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F2" w:rsidRPr="00B059A3" w:rsidRDefault="001410F2" w:rsidP="00B059A3">
      <w:pPr>
        <w:suppressAutoHyphens/>
        <w:ind w:right="576"/>
        <w:jc w:val="center"/>
        <w:rPr>
          <w:spacing w:val="-2"/>
        </w:rPr>
      </w:pPr>
      <w:bookmarkStart w:id="0" w:name="_GoBack"/>
      <w:bookmarkEnd w:id="0"/>
      <w:proofErr w:type="gramStart"/>
      <w:r w:rsidRPr="00B059A3">
        <w:rPr>
          <w:spacing w:val="-2"/>
        </w:rPr>
        <w:t>AMERICAN SOCIETY OF HEATING, REFRIGERATION AND AIR-CONDITIONING ENGINEERS, INC.</w:t>
      </w:r>
      <w:proofErr w:type="gramEnd"/>
    </w:p>
    <w:p w:rsidR="001410F2" w:rsidRPr="007342AA" w:rsidRDefault="001410F2" w:rsidP="00B059A3">
      <w:pPr>
        <w:tabs>
          <w:tab w:val="center" w:pos="4932"/>
        </w:tabs>
        <w:suppressAutoHyphens/>
        <w:ind w:right="576"/>
        <w:jc w:val="center"/>
        <w:rPr>
          <w:spacing w:val="-2"/>
          <w:sz w:val="20"/>
          <w:szCs w:val="20"/>
          <w:lang w:val="fr-FR"/>
        </w:rPr>
      </w:pPr>
      <w:r w:rsidRPr="007342AA">
        <w:rPr>
          <w:spacing w:val="-2"/>
          <w:sz w:val="20"/>
          <w:szCs w:val="20"/>
          <w:lang w:val="fr-FR"/>
        </w:rPr>
        <w:t xml:space="preserve">1791 </w:t>
      </w:r>
      <w:proofErr w:type="spellStart"/>
      <w:r w:rsidRPr="007342AA">
        <w:rPr>
          <w:spacing w:val="-2"/>
          <w:sz w:val="20"/>
          <w:szCs w:val="20"/>
          <w:lang w:val="fr-FR"/>
        </w:rPr>
        <w:t>Tullie</w:t>
      </w:r>
      <w:proofErr w:type="spellEnd"/>
      <w:r w:rsidRPr="007342AA">
        <w:rPr>
          <w:spacing w:val="-2"/>
          <w:sz w:val="20"/>
          <w:szCs w:val="20"/>
          <w:lang w:val="fr-FR"/>
        </w:rPr>
        <w:t xml:space="preserve"> </w:t>
      </w:r>
      <w:proofErr w:type="spellStart"/>
      <w:r w:rsidRPr="007342AA">
        <w:rPr>
          <w:spacing w:val="-2"/>
          <w:sz w:val="20"/>
          <w:szCs w:val="20"/>
          <w:lang w:val="fr-FR"/>
        </w:rPr>
        <w:t>Circle</w:t>
      </w:r>
      <w:proofErr w:type="spellEnd"/>
      <w:r w:rsidRPr="007342AA">
        <w:rPr>
          <w:spacing w:val="-2"/>
          <w:sz w:val="20"/>
          <w:szCs w:val="20"/>
          <w:lang w:val="fr-FR"/>
        </w:rPr>
        <w:t>, NE / Atlanta, GA 30329</w:t>
      </w:r>
    </w:p>
    <w:p w:rsidR="001410F2" w:rsidRPr="007342AA" w:rsidRDefault="001410F2" w:rsidP="00B059A3">
      <w:pPr>
        <w:tabs>
          <w:tab w:val="center" w:pos="4932"/>
        </w:tabs>
        <w:suppressAutoHyphens/>
        <w:ind w:right="576"/>
        <w:jc w:val="center"/>
        <w:rPr>
          <w:spacing w:val="-2"/>
          <w:sz w:val="20"/>
          <w:szCs w:val="20"/>
        </w:rPr>
      </w:pPr>
      <w:r w:rsidRPr="007342AA">
        <w:rPr>
          <w:spacing w:val="-2"/>
          <w:sz w:val="20"/>
          <w:szCs w:val="20"/>
        </w:rPr>
        <w:t>404-636-8400</w:t>
      </w:r>
    </w:p>
    <w:p w:rsidR="001410F2" w:rsidRPr="007342AA" w:rsidRDefault="001410F2" w:rsidP="00B059A3">
      <w:pPr>
        <w:tabs>
          <w:tab w:val="left" w:pos="0"/>
        </w:tabs>
        <w:suppressAutoHyphens/>
        <w:ind w:right="576"/>
        <w:jc w:val="center"/>
        <w:rPr>
          <w:spacing w:val="-2"/>
          <w:sz w:val="20"/>
          <w:szCs w:val="20"/>
        </w:rPr>
      </w:pPr>
    </w:p>
    <w:p w:rsidR="001410F2" w:rsidRPr="007342AA" w:rsidRDefault="001410F2" w:rsidP="00B059A3">
      <w:pPr>
        <w:tabs>
          <w:tab w:val="center" w:pos="4932"/>
        </w:tabs>
        <w:suppressAutoHyphens/>
        <w:ind w:right="576"/>
        <w:jc w:val="center"/>
        <w:rPr>
          <w:spacing w:val="-2"/>
          <w:sz w:val="20"/>
          <w:szCs w:val="20"/>
        </w:rPr>
      </w:pPr>
      <w:r w:rsidRPr="007342AA">
        <w:rPr>
          <w:spacing w:val="-2"/>
          <w:sz w:val="20"/>
          <w:szCs w:val="20"/>
          <w:u w:val="single"/>
        </w:rPr>
        <w:t>TC/TG/TRG MINUTES COVER SHEET</w:t>
      </w:r>
    </w:p>
    <w:p w:rsidR="001410F2" w:rsidRPr="007342AA" w:rsidRDefault="001410F2">
      <w:pPr>
        <w:tabs>
          <w:tab w:val="left" w:pos="0"/>
        </w:tabs>
        <w:suppressAutoHyphens/>
        <w:ind w:right="576"/>
        <w:jc w:val="both"/>
        <w:rPr>
          <w:spacing w:val="-2"/>
          <w:sz w:val="20"/>
          <w:szCs w:val="20"/>
        </w:rPr>
      </w:pPr>
    </w:p>
    <w:p w:rsidR="001410F2" w:rsidRPr="007342AA" w:rsidRDefault="001410F2">
      <w:pPr>
        <w:tabs>
          <w:tab w:val="left" w:pos="0"/>
        </w:tabs>
        <w:suppressAutoHyphens/>
        <w:ind w:right="576"/>
        <w:rPr>
          <w:sz w:val="20"/>
          <w:szCs w:val="20"/>
        </w:rPr>
      </w:pPr>
      <w:r w:rsidRPr="007342AA">
        <w:rPr>
          <w:sz w:val="20"/>
          <w:szCs w:val="20"/>
        </w:rPr>
        <w:t>(Minutes of all meetings are to be distributed to all persons listed below within 60 days following the meeting.)</w:t>
      </w:r>
    </w:p>
    <w:p w:rsidR="001410F2" w:rsidRPr="007342AA" w:rsidRDefault="001410F2">
      <w:pPr>
        <w:tabs>
          <w:tab w:val="left" w:pos="0"/>
        </w:tabs>
        <w:suppressAutoHyphens/>
        <w:ind w:right="576"/>
        <w:jc w:val="both"/>
        <w:rPr>
          <w:spacing w:val="-2"/>
          <w:sz w:val="20"/>
          <w:szCs w:val="20"/>
        </w:rPr>
      </w:pPr>
    </w:p>
    <w:p w:rsidR="001410F2" w:rsidRPr="007342AA" w:rsidRDefault="001410F2" w:rsidP="00924018">
      <w:pPr>
        <w:tabs>
          <w:tab w:val="left" w:pos="2160"/>
          <w:tab w:val="left" w:pos="3600"/>
          <w:tab w:val="left" w:pos="4320"/>
          <w:tab w:val="left" w:pos="5040"/>
          <w:tab w:val="left" w:pos="5760"/>
          <w:tab w:val="left" w:pos="7200"/>
          <w:tab w:val="right" w:pos="9360"/>
        </w:tabs>
        <w:suppressAutoHyphens/>
        <w:ind w:right="576"/>
        <w:jc w:val="both"/>
        <w:rPr>
          <w:spacing w:val="-2"/>
          <w:sz w:val="20"/>
          <w:szCs w:val="20"/>
        </w:rPr>
      </w:pPr>
      <w:r w:rsidRPr="007342AA">
        <w:rPr>
          <w:spacing w:val="-2"/>
          <w:sz w:val="20"/>
          <w:szCs w:val="20"/>
        </w:rPr>
        <w:t>TC/TG/</w:t>
      </w:r>
      <w:proofErr w:type="gramStart"/>
      <w:r w:rsidRPr="007342AA">
        <w:rPr>
          <w:spacing w:val="-2"/>
          <w:sz w:val="20"/>
          <w:szCs w:val="20"/>
        </w:rPr>
        <w:t>TRG  No</w:t>
      </w:r>
      <w:proofErr w:type="gramEnd"/>
      <w:r w:rsidRPr="007342AA">
        <w:rPr>
          <w:spacing w:val="-2"/>
          <w:sz w:val="20"/>
          <w:szCs w:val="20"/>
        </w:rPr>
        <w:t xml:space="preserve">. </w:t>
      </w:r>
      <w:r w:rsidRPr="007342AA">
        <w:rPr>
          <w:spacing w:val="-2"/>
          <w:sz w:val="20"/>
          <w:szCs w:val="20"/>
          <w:u w:val="single"/>
        </w:rPr>
        <w:tab/>
        <w:t>TC 4.7</w:t>
      </w:r>
      <w:r w:rsidRPr="007342AA">
        <w:rPr>
          <w:spacing w:val="-2"/>
          <w:sz w:val="20"/>
          <w:szCs w:val="20"/>
          <w:u w:val="single"/>
        </w:rPr>
        <w:tab/>
      </w:r>
      <w:r w:rsidRPr="007342AA">
        <w:rPr>
          <w:spacing w:val="-2"/>
          <w:sz w:val="20"/>
          <w:szCs w:val="20"/>
          <w:u w:val="single"/>
        </w:rPr>
        <w:tab/>
      </w:r>
      <w:r w:rsidRPr="007342AA">
        <w:rPr>
          <w:spacing w:val="-2"/>
          <w:sz w:val="20"/>
          <w:szCs w:val="20"/>
          <w:u w:val="single"/>
        </w:rPr>
        <w:tab/>
      </w:r>
      <w:r w:rsidRPr="007342AA">
        <w:rPr>
          <w:spacing w:val="-2"/>
          <w:sz w:val="20"/>
          <w:szCs w:val="20"/>
        </w:rPr>
        <w:tab/>
        <w:t xml:space="preserve">DATE: </w:t>
      </w:r>
      <w:r w:rsidRPr="007342AA">
        <w:rPr>
          <w:spacing w:val="-2"/>
          <w:sz w:val="20"/>
          <w:szCs w:val="20"/>
          <w:u w:val="single"/>
        </w:rPr>
        <w:tab/>
      </w:r>
      <w:r w:rsidR="001F4623">
        <w:rPr>
          <w:spacing w:val="-2"/>
          <w:sz w:val="20"/>
          <w:szCs w:val="20"/>
          <w:u w:val="single"/>
        </w:rPr>
        <w:t>January 17</w:t>
      </w:r>
      <w:r>
        <w:rPr>
          <w:spacing w:val="-2"/>
          <w:sz w:val="20"/>
          <w:szCs w:val="20"/>
          <w:u w:val="single"/>
        </w:rPr>
        <w:t>, 201</w:t>
      </w:r>
      <w:r w:rsidR="001F4623">
        <w:rPr>
          <w:spacing w:val="-2"/>
          <w:sz w:val="20"/>
          <w:szCs w:val="20"/>
          <w:u w:val="single"/>
        </w:rPr>
        <w:t>4</w:t>
      </w:r>
      <w:r w:rsidRPr="007342AA">
        <w:rPr>
          <w:spacing w:val="-2"/>
          <w:sz w:val="20"/>
          <w:szCs w:val="20"/>
          <w:u w:val="single"/>
        </w:rPr>
        <w:tab/>
      </w:r>
    </w:p>
    <w:p w:rsidR="001410F2" w:rsidRPr="007342AA" w:rsidRDefault="001410F2">
      <w:pPr>
        <w:tabs>
          <w:tab w:val="left" w:pos="-720"/>
          <w:tab w:val="right" w:pos="9360"/>
        </w:tabs>
        <w:suppressAutoHyphens/>
        <w:ind w:right="576"/>
        <w:jc w:val="both"/>
        <w:rPr>
          <w:spacing w:val="-2"/>
          <w:sz w:val="20"/>
          <w:szCs w:val="20"/>
        </w:rPr>
      </w:pPr>
    </w:p>
    <w:p w:rsidR="001410F2" w:rsidRPr="007342AA" w:rsidRDefault="001410F2">
      <w:pPr>
        <w:tabs>
          <w:tab w:val="left" w:pos="2160"/>
          <w:tab w:val="right" w:pos="9360"/>
        </w:tabs>
        <w:suppressAutoHyphens/>
        <w:ind w:right="576"/>
        <w:jc w:val="both"/>
        <w:rPr>
          <w:spacing w:val="-2"/>
          <w:sz w:val="20"/>
          <w:szCs w:val="20"/>
        </w:rPr>
      </w:pPr>
      <w:r w:rsidRPr="007342AA">
        <w:rPr>
          <w:spacing w:val="-2"/>
          <w:sz w:val="20"/>
          <w:szCs w:val="20"/>
        </w:rPr>
        <w:t>TC/TG/TRG TITLE:</w:t>
      </w:r>
      <w:r w:rsidRPr="007342AA">
        <w:rPr>
          <w:spacing w:val="-2"/>
          <w:sz w:val="20"/>
          <w:szCs w:val="20"/>
          <w:u w:val="single"/>
        </w:rPr>
        <w:tab/>
        <w:t>Energy Calculations</w:t>
      </w:r>
      <w:r w:rsidRPr="007342AA">
        <w:rPr>
          <w:spacing w:val="-2"/>
          <w:sz w:val="20"/>
          <w:szCs w:val="20"/>
          <w:u w:val="single"/>
        </w:rPr>
        <w:tab/>
      </w:r>
    </w:p>
    <w:p w:rsidR="001410F2" w:rsidRPr="007342AA" w:rsidRDefault="001410F2">
      <w:pPr>
        <w:tabs>
          <w:tab w:val="left" w:pos="-720"/>
          <w:tab w:val="right" w:pos="9360"/>
        </w:tabs>
        <w:suppressAutoHyphens/>
        <w:ind w:right="576"/>
        <w:jc w:val="both"/>
        <w:rPr>
          <w:spacing w:val="-2"/>
          <w:sz w:val="20"/>
          <w:szCs w:val="20"/>
        </w:rPr>
      </w:pPr>
    </w:p>
    <w:p w:rsidR="001410F2" w:rsidRPr="007342AA" w:rsidRDefault="001410F2" w:rsidP="00924018">
      <w:pPr>
        <w:tabs>
          <w:tab w:val="left" w:pos="2160"/>
          <w:tab w:val="left" w:pos="4320"/>
          <w:tab w:val="left" w:pos="5040"/>
          <w:tab w:val="left" w:pos="5760"/>
          <w:tab w:val="left" w:pos="6480"/>
          <w:tab w:val="left" w:pos="7200"/>
          <w:tab w:val="left" w:pos="8640"/>
          <w:tab w:val="right" w:pos="9360"/>
        </w:tabs>
        <w:suppressAutoHyphens/>
        <w:ind w:right="576"/>
        <w:jc w:val="both"/>
        <w:rPr>
          <w:spacing w:val="-2"/>
          <w:sz w:val="20"/>
          <w:szCs w:val="20"/>
        </w:rPr>
      </w:pPr>
      <w:r w:rsidRPr="007342AA">
        <w:rPr>
          <w:spacing w:val="-2"/>
          <w:sz w:val="20"/>
          <w:szCs w:val="20"/>
        </w:rPr>
        <w:t>DATE OF MEETING:</w:t>
      </w:r>
      <w:r w:rsidRPr="007342AA">
        <w:rPr>
          <w:spacing w:val="-2"/>
          <w:sz w:val="20"/>
          <w:szCs w:val="20"/>
          <w:u w:val="single"/>
        </w:rPr>
        <w:tab/>
      </w:r>
      <w:r w:rsidR="00861A86">
        <w:rPr>
          <w:spacing w:val="-2"/>
          <w:sz w:val="20"/>
          <w:szCs w:val="20"/>
          <w:u w:val="single"/>
        </w:rPr>
        <w:t>J</w:t>
      </w:r>
      <w:r w:rsidR="001F4623">
        <w:rPr>
          <w:spacing w:val="-2"/>
          <w:sz w:val="20"/>
          <w:szCs w:val="20"/>
          <w:u w:val="single"/>
        </w:rPr>
        <w:t>une</w:t>
      </w:r>
      <w:r w:rsidR="00861A86">
        <w:rPr>
          <w:spacing w:val="-2"/>
          <w:sz w:val="20"/>
          <w:szCs w:val="20"/>
          <w:u w:val="single"/>
        </w:rPr>
        <w:t xml:space="preserve"> 2</w:t>
      </w:r>
      <w:r w:rsidR="001F4623">
        <w:rPr>
          <w:spacing w:val="-2"/>
          <w:sz w:val="20"/>
          <w:szCs w:val="20"/>
          <w:u w:val="single"/>
        </w:rPr>
        <w:t>5</w:t>
      </w:r>
      <w:r>
        <w:rPr>
          <w:spacing w:val="-2"/>
          <w:sz w:val="20"/>
          <w:szCs w:val="20"/>
          <w:u w:val="single"/>
        </w:rPr>
        <w:t>, 201</w:t>
      </w:r>
      <w:r w:rsidR="001F4623">
        <w:rPr>
          <w:spacing w:val="-2"/>
          <w:sz w:val="20"/>
          <w:szCs w:val="20"/>
          <w:u w:val="single"/>
        </w:rPr>
        <w:t>3</w:t>
      </w:r>
      <w:r w:rsidRPr="007342AA">
        <w:rPr>
          <w:spacing w:val="-2"/>
          <w:sz w:val="20"/>
          <w:szCs w:val="20"/>
          <w:u w:val="single"/>
        </w:rPr>
        <w:tab/>
      </w:r>
      <w:r w:rsidRPr="007342AA">
        <w:rPr>
          <w:spacing w:val="-2"/>
          <w:sz w:val="20"/>
          <w:szCs w:val="20"/>
          <w:u w:val="single"/>
        </w:rPr>
        <w:tab/>
      </w:r>
      <w:r w:rsidRPr="007342AA">
        <w:rPr>
          <w:spacing w:val="-2"/>
          <w:sz w:val="20"/>
          <w:szCs w:val="20"/>
          <w:u w:val="single"/>
        </w:rPr>
        <w:tab/>
      </w:r>
      <w:r w:rsidRPr="007342AA">
        <w:rPr>
          <w:spacing w:val="-2"/>
          <w:sz w:val="20"/>
          <w:szCs w:val="20"/>
        </w:rPr>
        <w:t>LOCATION:</w:t>
      </w:r>
      <w:r w:rsidRPr="007342AA">
        <w:rPr>
          <w:spacing w:val="-2"/>
          <w:sz w:val="20"/>
          <w:szCs w:val="20"/>
          <w:u w:val="single"/>
        </w:rPr>
        <w:tab/>
      </w:r>
      <w:r w:rsidR="001F4623">
        <w:rPr>
          <w:spacing w:val="-2"/>
          <w:sz w:val="20"/>
          <w:szCs w:val="20"/>
          <w:u w:val="single"/>
        </w:rPr>
        <w:t>Denver</w:t>
      </w:r>
      <w:r w:rsidRPr="007342AA">
        <w:rPr>
          <w:spacing w:val="-2"/>
          <w:sz w:val="20"/>
          <w:szCs w:val="20"/>
          <w:u w:val="single"/>
        </w:rPr>
        <w:tab/>
      </w:r>
      <w:r w:rsidRPr="007342AA">
        <w:rPr>
          <w:spacing w:val="-2"/>
          <w:sz w:val="20"/>
          <w:szCs w:val="20"/>
          <w:u w:val="single"/>
        </w:rPr>
        <w:tab/>
      </w:r>
    </w:p>
    <w:p w:rsidR="001410F2" w:rsidRPr="007342AA" w:rsidRDefault="001410F2">
      <w:pPr>
        <w:tabs>
          <w:tab w:val="left" w:pos="-720"/>
        </w:tabs>
        <w:suppressAutoHyphens/>
        <w:spacing w:after="90"/>
        <w:ind w:right="36"/>
        <w:jc w:val="both"/>
        <w:rPr>
          <w:spacing w:val="-2"/>
          <w:sz w:val="20"/>
          <w:szCs w:val="20"/>
        </w:rPr>
      </w:pPr>
    </w:p>
    <w:tbl>
      <w:tblPr>
        <w:tblW w:w="9398" w:type="dxa"/>
        <w:tblInd w:w="249" w:type="dxa"/>
        <w:tblLayout w:type="fixed"/>
        <w:tblCellMar>
          <w:left w:w="107" w:type="dxa"/>
          <w:right w:w="107" w:type="dxa"/>
        </w:tblCellMar>
        <w:tblLook w:val="0000" w:firstRow="0" w:lastRow="0" w:firstColumn="0" w:lastColumn="0" w:noHBand="0" w:noVBand="0"/>
      </w:tblPr>
      <w:tblGrid>
        <w:gridCol w:w="2918"/>
        <w:gridCol w:w="900"/>
        <w:gridCol w:w="2070"/>
        <w:gridCol w:w="900"/>
        <w:gridCol w:w="2610"/>
      </w:tblGrid>
      <w:tr w:rsidR="001410F2" w:rsidRPr="007342AA" w:rsidTr="00BE1ECD">
        <w:tc>
          <w:tcPr>
            <w:tcW w:w="2918" w:type="dxa"/>
            <w:tcBorders>
              <w:top w:val="nil"/>
              <w:left w:val="nil"/>
              <w:bottom w:val="single" w:sz="6" w:space="0" w:color="auto"/>
              <w:right w:val="single" w:sz="6" w:space="0" w:color="auto"/>
            </w:tcBorders>
          </w:tcPr>
          <w:p w:rsidR="001410F2" w:rsidRPr="007342AA" w:rsidRDefault="001410F2">
            <w:pPr>
              <w:tabs>
                <w:tab w:val="left" w:pos="-720"/>
              </w:tabs>
              <w:suppressAutoHyphens/>
              <w:spacing w:before="90" w:after="54"/>
              <w:rPr>
                <w:b/>
                <w:bCs/>
                <w:spacing w:val="-2"/>
                <w:sz w:val="20"/>
                <w:szCs w:val="20"/>
              </w:rPr>
            </w:pPr>
            <w:r w:rsidRPr="007342AA">
              <w:rPr>
                <w:b/>
                <w:bCs/>
                <w:spacing w:val="-2"/>
                <w:sz w:val="20"/>
                <w:szCs w:val="20"/>
              </w:rPr>
              <w:t>MEMBERS PRESENT</w:t>
            </w:r>
          </w:p>
        </w:tc>
        <w:tc>
          <w:tcPr>
            <w:tcW w:w="900" w:type="dxa"/>
            <w:tcBorders>
              <w:top w:val="nil"/>
              <w:left w:val="nil"/>
              <w:bottom w:val="single" w:sz="6" w:space="0" w:color="auto"/>
              <w:right w:val="nil"/>
            </w:tcBorders>
          </w:tcPr>
          <w:p w:rsidR="001410F2" w:rsidRPr="007342AA" w:rsidRDefault="001410F2">
            <w:pPr>
              <w:tabs>
                <w:tab w:val="left" w:pos="-720"/>
              </w:tabs>
              <w:suppressAutoHyphens/>
              <w:spacing w:before="90"/>
              <w:jc w:val="center"/>
              <w:rPr>
                <w:b/>
                <w:bCs/>
                <w:spacing w:val="-2"/>
                <w:sz w:val="20"/>
                <w:szCs w:val="20"/>
              </w:rPr>
            </w:pPr>
            <w:r w:rsidRPr="007342AA">
              <w:rPr>
                <w:b/>
                <w:bCs/>
                <w:spacing w:val="-2"/>
                <w:sz w:val="20"/>
                <w:szCs w:val="20"/>
              </w:rPr>
              <w:t>YEAR</w:t>
            </w:r>
          </w:p>
          <w:p w:rsidR="001410F2" w:rsidRPr="007342AA" w:rsidRDefault="001410F2">
            <w:pPr>
              <w:tabs>
                <w:tab w:val="left" w:pos="-720"/>
              </w:tabs>
              <w:suppressAutoHyphens/>
              <w:spacing w:after="54"/>
              <w:jc w:val="center"/>
              <w:rPr>
                <w:b/>
                <w:bCs/>
                <w:spacing w:val="-2"/>
                <w:sz w:val="20"/>
                <w:szCs w:val="20"/>
              </w:rPr>
            </w:pPr>
            <w:r w:rsidRPr="007342AA">
              <w:rPr>
                <w:b/>
                <w:bCs/>
                <w:spacing w:val="-2"/>
                <w:sz w:val="20"/>
                <w:szCs w:val="20"/>
              </w:rPr>
              <w:t>APPTD</w:t>
            </w:r>
          </w:p>
        </w:tc>
        <w:tc>
          <w:tcPr>
            <w:tcW w:w="2070" w:type="dxa"/>
            <w:tcBorders>
              <w:top w:val="nil"/>
              <w:left w:val="single" w:sz="6" w:space="0" w:color="auto"/>
              <w:bottom w:val="single" w:sz="6" w:space="0" w:color="auto"/>
              <w:right w:val="single" w:sz="6" w:space="0" w:color="auto"/>
            </w:tcBorders>
          </w:tcPr>
          <w:p w:rsidR="001410F2" w:rsidRPr="007342AA" w:rsidRDefault="001410F2">
            <w:pPr>
              <w:tabs>
                <w:tab w:val="left" w:pos="-720"/>
              </w:tabs>
              <w:suppressAutoHyphens/>
              <w:spacing w:before="90"/>
              <w:rPr>
                <w:b/>
                <w:bCs/>
                <w:spacing w:val="-2"/>
                <w:sz w:val="20"/>
                <w:szCs w:val="20"/>
              </w:rPr>
            </w:pPr>
            <w:r w:rsidRPr="007342AA">
              <w:rPr>
                <w:b/>
                <w:bCs/>
                <w:spacing w:val="-2"/>
                <w:sz w:val="20"/>
                <w:szCs w:val="20"/>
              </w:rPr>
              <w:t>MEMBERS</w:t>
            </w:r>
          </w:p>
          <w:p w:rsidR="001410F2" w:rsidRPr="007342AA" w:rsidRDefault="001410F2">
            <w:pPr>
              <w:tabs>
                <w:tab w:val="left" w:pos="-720"/>
              </w:tabs>
              <w:suppressAutoHyphens/>
              <w:spacing w:after="54"/>
              <w:rPr>
                <w:spacing w:val="-2"/>
                <w:sz w:val="20"/>
                <w:szCs w:val="20"/>
              </w:rPr>
            </w:pPr>
            <w:r w:rsidRPr="007342AA">
              <w:rPr>
                <w:b/>
                <w:bCs/>
                <w:spacing w:val="-2"/>
                <w:sz w:val="20"/>
                <w:szCs w:val="20"/>
              </w:rPr>
              <w:t>ABSENT</w:t>
            </w:r>
          </w:p>
        </w:tc>
        <w:tc>
          <w:tcPr>
            <w:tcW w:w="900" w:type="dxa"/>
            <w:tcBorders>
              <w:top w:val="nil"/>
              <w:left w:val="nil"/>
              <w:bottom w:val="single" w:sz="6" w:space="0" w:color="auto"/>
              <w:right w:val="single" w:sz="6" w:space="0" w:color="auto"/>
            </w:tcBorders>
          </w:tcPr>
          <w:p w:rsidR="001410F2" w:rsidRPr="007342AA" w:rsidRDefault="001410F2">
            <w:pPr>
              <w:tabs>
                <w:tab w:val="left" w:pos="-720"/>
              </w:tabs>
              <w:suppressAutoHyphens/>
              <w:spacing w:before="90"/>
              <w:rPr>
                <w:b/>
                <w:bCs/>
                <w:spacing w:val="-2"/>
                <w:sz w:val="20"/>
                <w:szCs w:val="20"/>
              </w:rPr>
            </w:pPr>
            <w:r w:rsidRPr="007342AA">
              <w:rPr>
                <w:b/>
                <w:bCs/>
                <w:spacing w:val="-2"/>
                <w:sz w:val="20"/>
                <w:szCs w:val="20"/>
              </w:rPr>
              <w:t>YEAR</w:t>
            </w:r>
          </w:p>
          <w:p w:rsidR="001410F2" w:rsidRPr="007342AA" w:rsidRDefault="001410F2">
            <w:pPr>
              <w:tabs>
                <w:tab w:val="left" w:pos="-720"/>
              </w:tabs>
              <w:suppressAutoHyphens/>
              <w:spacing w:after="54"/>
              <w:rPr>
                <w:spacing w:val="-2"/>
                <w:sz w:val="20"/>
                <w:szCs w:val="20"/>
              </w:rPr>
            </w:pPr>
            <w:r w:rsidRPr="007342AA">
              <w:rPr>
                <w:b/>
                <w:bCs/>
                <w:spacing w:val="-2"/>
                <w:sz w:val="20"/>
                <w:szCs w:val="20"/>
              </w:rPr>
              <w:t>APPTD</w:t>
            </w:r>
          </w:p>
        </w:tc>
        <w:tc>
          <w:tcPr>
            <w:tcW w:w="2610" w:type="dxa"/>
            <w:tcBorders>
              <w:top w:val="nil"/>
              <w:left w:val="nil"/>
              <w:bottom w:val="single" w:sz="6" w:space="0" w:color="auto"/>
              <w:right w:val="nil"/>
            </w:tcBorders>
          </w:tcPr>
          <w:p w:rsidR="001410F2" w:rsidRPr="007342AA" w:rsidRDefault="001410F2" w:rsidP="00BE1ECD">
            <w:pPr>
              <w:tabs>
                <w:tab w:val="left" w:pos="-720"/>
              </w:tabs>
              <w:suppressAutoHyphens/>
              <w:spacing w:before="90" w:after="54"/>
              <w:rPr>
                <w:spacing w:val="-2"/>
                <w:sz w:val="20"/>
                <w:szCs w:val="20"/>
              </w:rPr>
            </w:pPr>
            <w:r w:rsidRPr="007342AA">
              <w:rPr>
                <w:b/>
                <w:bCs/>
                <w:spacing w:val="-2"/>
                <w:sz w:val="20"/>
                <w:szCs w:val="20"/>
              </w:rPr>
              <w:t>EX-OFFICIO MEMBERS &amp; ADD'L ATTENDANCE</w:t>
            </w: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spacing w:after="90"/>
              <w:ind w:right="36"/>
              <w:rPr>
                <w:color w:val="000000" w:themeColor="text1"/>
                <w:spacing w:val="-2"/>
                <w:sz w:val="20"/>
                <w:szCs w:val="20"/>
              </w:rPr>
            </w:pPr>
            <w:r>
              <w:rPr>
                <w:color w:val="000000" w:themeColor="text1"/>
                <w:spacing w:val="-2"/>
                <w:sz w:val="20"/>
                <w:szCs w:val="20"/>
              </w:rPr>
              <w:t>Tim McDowell (</w:t>
            </w:r>
            <w:r w:rsidRPr="00CD3657">
              <w:rPr>
                <w:color w:val="000000" w:themeColor="text1"/>
                <w:spacing w:val="-2"/>
                <w:sz w:val="20"/>
                <w:szCs w:val="20"/>
              </w:rPr>
              <w:t>CHAIR)</w:t>
            </w:r>
          </w:p>
        </w:tc>
        <w:tc>
          <w:tcPr>
            <w:tcW w:w="900" w:type="dxa"/>
            <w:tcBorders>
              <w:top w:val="nil"/>
              <w:left w:val="nil"/>
              <w:bottom w:val="nil"/>
              <w:right w:val="nil"/>
            </w:tcBorders>
            <w:vAlign w:val="center"/>
          </w:tcPr>
          <w:p w:rsidR="006E3645" w:rsidRPr="00CD3657" w:rsidRDefault="0016748F" w:rsidP="00505750">
            <w:pPr>
              <w:tabs>
                <w:tab w:val="left" w:pos="-720"/>
              </w:tabs>
              <w:suppressAutoHyphens/>
              <w:jc w:val="center"/>
              <w:rPr>
                <w:color w:val="000000" w:themeColor="text1"/>
                <w:spacing w:val="-2"/>
                <w:sz w:val="20"/>
                <w:szCs w:val="20"/>
              </w:rPr>
            </w:pPr>
            <w:r>
              <w:rPr>
                <w:color w:val="000000" w:themeColor="text1"/>
                <w:spacing w:val="-2"/>
                <w:sz w:val="20"/>
                <w:szCs w:val="20"/>
              </w:rPr>
              <w:t>2012</w:t>
            </w:r>
          </w:p>
        </w:tc>
        <w:tc>
          <w:tcPr>
            <w:tcW w:w="2070" w:type="dxa"/>
            <w:tcBorders>
              <w:top w:val="nil"/>
              <w:left w:val="single" w:sz="6" w:space="0" w:color="auto"/>
              <w:bottom w:val="nil"/>
              <w:right w:val="single" w:sz="6" w:space="0" w:color="auto"/>
            </w:tcBorders>
            <w:vAlign w:val="bottom"/>
          </w:tcPr>
          <w:p w:rsidR="006E3645" w:rsidRPr="00CD3657" w:rsidRDefault="00BE1A79" w:rsidP="00584656">
            <w:pPr>
              <w:tabs>
                <w:tab w:val="left" w:pos="-720"/>
              </w:tabs>
              <w:suppressAutoHyphens/>
              <w:rPr>
                <w:color w:val="000000" w:themeColor="text1"/>
                <w:spacing w:val="-2"/>
                <w:sz w:val="20"/>
                <w:szCs w:val="20"/>
              </w:rPr>
            </w:pPr>
            <w:r w:rsidRPr="00CD3657">
              <w:rPr>
                <w:color w:val="000000" w:themeColor="text1"/>
                <w:spacing w:val="-2"/>
                <w:sz w:val="20"/>
                <w:szCs w:val="20"/>
              </w:rPr>
              <w:t>Michael Wetter</w:t>
            </w:r>
          </w:p>
        </w:tc>
        <w:tc>
          <w:tcPr>
            <w:tcW w:w="900" w:type="dxa"/>
            <w:tcBorders>
              <w:top w:val="nil"/>
              <w:left w:val="nil"/>
              <w:bottom w:val="nil"/>
              <w:right w:val="single" w:sz="6" w:space="0" w:color="auto"/>
            </w:tcBorders>
            <w:vAlign w:val="center"/>
          </w:tcPr>
          <w:p w:rsidR="006E3645" w:rsidRPr="00CD3657" w:rsidRDefault="00BE1A79" w:rsidP="006E3645">
            <w:pPr>
              <w:tabs>
                <w:tab w:val="left" w:pos="-720"/>
              </w:tabs>
              <w:suppressAutoHyphens/>
              <w:rPr>
                <w:color w:val="000000" w:themeColor="text1"/>
                <w:spacing w:val="-2"/>
                <w:sz w:val="20"/>
                <w:szCs w:val="20"/>
              </w:rPr>
            </w:pPr>
            <w:r>
              <w:rPr>
                <w:color w:val="000000" w:themeColor="text1"/>
                <w:spacing w:val="-2"/>
                <w:sz w:val="20"/>
                <w:szCs w:val="20"/>
              </w:rPr>
              <w:t>2011</w:t>
            </w: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z w:val="20"/>
                <w:szCs w:val="20"/>
              </w:rPr>
            </w:pPr>
            <w:r w:rsidRPr="00CD3657">
              <w:rPr>
                <w:color w:val="000000" w:themeColor="text1"/>
                <w:sz w:val="20"/>
                <w:szCs w:val="20"/>
              </w:rPr>
              <w:t>See attendance list for</w:t>
            </w: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rPr>
                <w:color w:val="000000" w:themeColor="text1"/>
                <w:spacing w:val="-2"/>
                <w:sz w:val="20"/>
                <w:szCs w:val="20"/>
              </w:rPr>
            </w:pPr>
            <w:r w:rsidRPr="00CD3657">
              <w:rPr>
                <w:color w:val="000000" w:themeColor="text1"/>
                <w:spacing w:val="-2"/>
                <w:sz w:val="20"/>
                <w:szCs w:val="20"/>
              </w:rPr>
              <w:t>Joe Huang (</w:t>
            </w:r>
            <w:r>
              <w:rPr>
                <w:color w:val="000000" w:themeColor="text1"/>
                <w:spacing w:val="-2"/>
                <w:sz w:val="20"/>
                <w:szCs w:val="20"/>
              </w:rPr>
              <w:t>V. CHAIR</w:t>
            </w:r>
            <w:r w:rsidRPr="00CD3657">
              <w:rPr>
                <w:color w:val="000000" w:themeColor="text1"/>
                <w:spacing w:val="-2"/>
                <w:sz w:val="20"/>
                <w:szCs w:val="20"/>
              </w:rPr>
              <w:t>)</w:t>
            </w:r>
          </w:p>
        </w:tc>
        <w:tc>
          <w:tcPr>
            <w:tcW w:w="900" w:type="dxa"/>
            <w:tcBorders>
              <w:top w:val="nil"/>
              <w:left w:val="nil"/>
              <w:bottom w:val="nil"/>
              <w:right w:val="nil"/>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201</w:t>
            </w:r>
            <w:r w:rsidR="0016748F">
              <w:rPr>
                <w:color w:val="000000" w:themeColor="text1"/>
                <w:spacing w:val="-2"/>
                <w:sz w:val="20"/>
                <w:szCs w:val="20"/>
              </w:rPr>
              <w:t>2</w:t>
            </w:r>
          </w:p>
        </w:tc>
        <w:tc>
          <w:tcPr>
            <w:tcW w:w="2070" w:type="dxa"/>
            <w:vMerge w:val="restart"/>
            <w:tcBorders>
              <w:top w:val="nil"/>
              <w:left w:val="single" w:sz="6" w:space="0" w:color="auto"/>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r w:rsidRPr="00CD3657">
              <w:rPr>
                <w:color w:val="000000" w:themeColor="text1"/>
                <w:spacing w:val="-2"/>
                <w:sz w:val="20"/>
                <w:szCs w:val="20"/>
              </w:rPr>
              <w:t xml:space="preserve">Iain Macdonald (SCM    </w:t>
            </w:r>
          </w:p>
          <w:p w:rsidR="006E3645" w:rsidRPr="00CD3657" w:rsidRDefault="006E3645" w:rsidP="00505750">
            <w:pPr>
              <w:tabs>
                <w:tab w:val="left" w:pos="-720"/>
              </w:tabs>
              <w:suppressAutoHyphens/>
              <w:rPr>
                <w:color w:val="000000" w:themeColor="text1"/>
                <w:spacing w:val="-2"/>
                <w:sz w:val="20"/>
                <w:szCs w:val="20"/>
              </w:rPr>
            </w:pPr>
            <w:r w:rsidRPr="00CD3657">
              <w:rPr>
                <w:color w:val="000000" w:themeColor="text1"/>
                <w:spacing w:val="-2"/>
                <w:sz w:val="20"/>
                <w:szCs w:val="20"/>
              </w:rPr>
              <w:t xml:space="preserve">   SC CHR)</w:t>
            </w:r>
          </w:p>
        </w:tc>
        <w:tc>
          <w:tcPr>
            <w:tcW w:w="900" w:type="dxa"/>
            <w:vMerge w:val="restart"/>
            <w:tcBorders>
              <w:top w:val="nil"/>
              <w:left w:val="nil"/>
              <w:right w:val="single" w:sz="6" w:space="0" w:color="auto"/>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w:t>
            </w:r>
            <w:r w:rsidR="0016748F">
              <w:rPr>
                <w:color w:val="000000" w:themeColor="text1"/>
                <w:spacing w:val="-2"/>
                <w:sz w:val="20"/>
                <w:szCs w:val="20"/>
              </w:rPr>
              <w:t>12</w:t>
            </w: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z w:val="20"/>
                <w:szCs w:val="20"/>
              </w:rPr>
            </w:pPr>
            <w:proofErr w:type="gramStart"/>
            <w:r w:rsidRPr="00CD3657">
              <w:rPr>
                <w:color w:val="000000" w:themeColor="text1"/>
                <w:sz w:val="20"/>
                <w:szCs w:val="20"/>
              </w:rPr>
              <w:t>additional</w:t>
            </w:r>
            <w:proofErr w:type="gramEnd"/>
            <w:r w:rsidRPr="00CD3657">
              <w:rPr>
                <w:color w:val="000000" w:themeColor="text1"/>
                <w:sz w:val="20"/>
                <w:szCs w:val="20"/>
              </w:rPr>
              <w:t xml:space="preserve"> attendees.</w:t>
            </w: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rPr>
                <w:color w:val="000000" w:themeColor="text1"/>
                <w:spacing w:val="-2"/>
                <w:sz w:val="20"/>
                <w:szCs w:val="20"/>
              </w:rPr>
            </w:pPr>
            <w:r w:rsidRPr="00CD3657">
              <w:rPr>
                <w:color w:val="000000" w:themeColor="text1"/>
                <w:spacing w:val="-2"/>
                <w:sz w:val="20"/>
                <w:szCs w:val="20"/>
              </w:rPr>
              <w:t>Chip Barnaby (HDBKSC CHR)</w:t>
            </w:r>
          </w:p>
        </w:tc>
        <w:tc>
          <w:tcPr>
            <w:tcW w:w="900" w:type="dxa"/>
            <w:tcBorders>
              <w:top w:val="nil"/>
              <w:left w:val="nil"/>
              <w:bottom w:val="nil"/>
              <w:right w:val="nil"/>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2010</w:t>
            </w:r>
          </w:p>
        </w:tc>
        <w:tc>
          <w:tcPr>
            <w:tcW w:w="2070" w:type="dxa"/>
            <w:vMerge/>
            <w:tcBorders>
              <w:left w:val="single" w:sz="6" w:space="0" w:color="auto"/>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900" w:type="dxa"/>
            <w:vMerge/>
            <w:tcBorders>
              <w:left w:val="nil"/>
              <w:bottom w:val="nil"/>
              <w:right w:val="single" w:sz="6" w:space="0" w:color="auto"/>
            </w:tcBorders>
            <w:vAlign w:val="center"/>
          </w:tcPr>
          <w:p w:rsidR="006E3645" w:rsidRPr="00CD3657" w:rsidRDefault="006E3645" w:rsidP="00505750">
            <w:pPr>
              <w:tabs>
                <w:tab w:val="left" w:pos="-720"/>
              </w:tabs>
              <w:suppressAutoHyphens/>
              <w:jc w:val="center"/>
              <w:rPr>
                <w:color w:val="000000" w:themeColor="text1"/>
                <w:spacing w:val="-2"/>
                <w:sz w:val="20"/>
                <w:szCs w:val="20"/>
              </w:rPr>
            </w:pP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pacing w:val="-2"/>
                <w:sz w:val="20"/>
                <w:szCs w:val="20"/>
              </w:rPr>
            </w:pP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Default="006E3645" w:rsidP="006E3645">
            <w:pPr>
              <w:tabs>
                <w:tab w:val="left" w:pos="-720"/>
              </w:tabs>
              <w:suppressAutoHyphens/>
              <w:rPr>
                <w:color w:val="000000" w:themeColor="text1"/>
                <w:spacing w:val="-2"/>
                <w:sz w:val="20"/>
                <w:szCs w:val="20"/>
              </w:rPr>
            </w:pPr>
            <w:r w:rsidRPr="00CD3657">
              <w:rPr>
                <w:color w:val="000000" w:themeColor="text1"/>
                <w:spacing w:val="-2"/>
                <w:sz w:val="20"/>
                <w:szCs w:val="20"/>
              </w:rPr>
              <w:t>Chris Balbach (</w:t>
            </w:r>
            <w:r>
              <w:rPr>
                <w:color w:val="000000" w:themeColor="text1"/>
                <w:spacing w:val="-2"/>
                <w:sz w:val="20"/>
                <w:szCs w:val="20"/>
              </w:rPr>
              <w:t>DDM CHAIR)</w:t>
            </w:r>
            <w:r w:rsidRPr="00CD3657">
              <w:rPr>
                <w:color w:val="000000" w:themeColor="text1"/>
                <w:spacing w:val="-2"/>
                <w:sz w:val="20"/>
                <w:szCs w:val="20"/>
              </w:rPr>
              <w:t xml:space="preserve"> </w:t>
            </w:r>
          </w:p>
          <w:p w:rsidR="006E3645" w:rsidRPr="00CD3657" w:rsidRDefault="006E3645" w:rsidP="006E3645">
            <w:pPr>
              <w:tabs>
                <w:tab w:val="left" w:pos="-720"/>
              </w:tabs>
              <w:suppressAutoHyphens/>
              <w:rPr>
                <w:color w:val="000000" w:themeColor="text1"/>
                <w:spacing w:val="-2"/>
                <w:sz w:val="20"/>
                <w:szCs w:val="20"/>
              </w:rPr>
            </w:pPr>
            <w:r>
              <w:rPr>
                <w:color w:val="000000" w:themeColor="text1"/>
                <w:spacing w:val="-2"/>
                <w:sz w:val="20"/>
                <w:szCs w:val="20"/>
              </w:rPr>
              <w:t>R</w:t>
            </w:r>
          </w:p>
        </w:tc>
        <w:tc>
          <w:tcPr>
            <w:tcW w:w="900" w:type="dxa"/>
            <w:tcBorders>
              <w:top w:val="nil"/>
              <w:left w:val="nil"/>
              <w:bottom w:val="nil"/>
              <w:right w:val="nil"/>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201</w:t>
            </w:r>
            <w:r w:rsidR="0016748F">
              <w:rPr>
                <w:color w:val="000000" w:themeColor="text1"/>
                <w:spacing w:val="-2"/>
                <w:sz w:val="20"/>
                <w:szCs w:val="20"/>
              </w:rPr>
              <w:t>0</w:t>
            </w:r>
          </w:p>
        </w:tc>
        <w:tc>
          <w:tcPr>
            <w:tcW w:w="2070" w:type="dxa"/>
            <w:tcBorders>
              <w:top w:val="nil"/>
              <w:left w:val="single" w:sz="6" w:space="0" w:color="auto"/>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r w:rsidRPr="00CD3657">
              <w:rPr>
                <w:color w:val="000000" w:themeColor="text1"/>
                <w:spacing w:val="-2"/>
                <w:sz w:val="20"/>
                <w:szCs w:val="20"/>
              </w:rPr>
              <w:t>Russ Taylor</w:t>
            </w:r>
          </w:p>
        </w:tc>
        <w:tc>
          <w:tcPr>
            <w:tcW w:w="900" w:type="dxa"/>
            <w:tcBorders>
              <w:top w:val="nil"/>
              <w:left w:val="nil"/>
              <w:bottom w:val="nil"/>
              <w:right w:val="single" w:sz="6" w:space="0" w:color="auto"/>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2010</w:t>
            </w: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pacing w:val="-2"/>
                <w:sz w:val="20"/>
                <w:szCs w:val="20"/>
              </w:rPr>
            </w:pP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rPr>
                <w:color w:val="000000" w:themeColor="text1"/>
                <w:spacing w:val="-2"/>
                <w:sz w:val="20"/>
                <w:szCs w:val="20"/>
              </w:rPr>
            </w:pPr>
            <w:r w:rsidRPr="00CD3657">
              <w:rPr>
                <w:color w:val="000000" w:themeColor="text1"/>
                <w:spacing w:val="-2"/>
                <w:sz w:val="20"/>
                <w:szCs w:val="20"/>
              </w:rPr>
              <w:t>Bass Abushakra (</w:t>
            </w:r>
            <w:r>
              <w:rPr>
                <w:color w:val="000000" w:themeColor="text1"/>
                <w:spacing w:val="-2"/>
                <w:sz w:val="20"/>
                <w:szCs w:val="20"/>
              </w:rPr>
              <w:t>SEC</w:t>
            </w:r>
            <w:r w:rsidRPr="00CD3657">
              <w:rPr>
                <w:color w:val="000000" w:themeColor="text1"/>
                <w:spacing w:val="-2"/>
                <w:sz w:val="20"/>
                <w:szCs w:val="20"/>
              </w:rPr>
              <w:t>)</w:t>
            </w:r>
          </w:p>
        </w:tc>
        <w:tc>
          <w:tcPr>
            <w:tcW w:w="900" w:type="dxa"/>
            <w:tcBorders>
              <w:top w:val="nil"/>
              <w:left w:val="nil"/>
              <w:bottom w:val="nil"/>
              <w:right w:val="nil"/>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w:t>
            </w:r>
            <w:r w:rsidR="0016748F">
              <w:rPr>
                <w:color w:val="000000" w:themeColor="text1"/>
                <w:spacing w:val="-2"/>
                <w:sz w:val="20"/>
                <w:szCs w:val="20"/>
              </w:rPr>
              <w:t>12</w:t>
            </w:r>
          </w:p>
        </w:tc>
        <w:tc>
          <w:tcPr>
            <w:tcW w:w="2070" w:type="dxa"/>
            <w:tcBorders>
              <w:top w:val="nil"/>
              <w:left w:val="single" w:sz="6" w:space="0" w:color="auto"/>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900" w:type="dxa"/>
            <w:tcBorders>
              <w:top w:val="nil"/>
              <w:left w:val="nil"/>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pacing w:val="-2"/>
                <w:sz w:val="20"/>
                <w:szCs w:val="20"/>
              </w:rPr>
            </w:pPr>
          </w:p>
        </w:tc>
      </w:tr>
      <w:tr w:rsidR="006E3645" w:rsidRPr="007342AA" w:rsidTr="00505750">
        <w:trPr>
          <w:trHeight w:hRule="exact" w:val="495"/>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rPr>
                <w:color w:val="000000" w:themeColor="text1"/>
                <w:spacing w:val="-2"/>
                <w:sz w:val="20"/>
                <w:szCs w:val="20"/>
              </w:rPr>
            </w:pPr>
            <w:r>
              <w:rPr>
                <w:color w:val="000000" w:themeColor="text1"/>
                <w:spacing w:val="-2"/>
                <w:sz w:val="20"/>
                <w:szCs w:val="20"/>
              </w:rPr>
              <w:t>Malcolm Cook</w:t>
            </w:r>
          </w:p>
        </w:tc>
        <w:tc>
          <w:tcPr>
            <w:tcW w:w="900" w:type="dxa"/>
            <w:tcBorders>
              <w:top w:val="nil"/>
              <w:left w:val="nil"/>
              <w:bottom w:val="nil"/>
              <w:right w:val="nil"/>
            </w:tcBorders>
            <w:vAlign w:val="center"/>
          </w:tcPr>
          <w:p w:rsidR="006E3645" w:rsidRPr="00CD3657" w:rsidRDefault="0016748F" w:rsidP="00505750">
            <w:pPr>
              <w:tabs>
                <w:tab w:val="left" w:pos="-720"/>
              </w:tabs>
              <w:suppressAutoHyphens/>
              <w:jc w:val="center"/>
              <w:rPr>
                <w:color w:val="000000" w:themeColor="text1"/>
                <w:spacing w:val="-2"/>
                <w:sz w:val="20"/>
                <w:szCs w:val="20"/>
              </w:rPr>
            </w:pPr>
            <w:r>
              <w:rPr>
                <w:color w:val="000000" w:themeColor="text1"/>
                <w:spacing w:val="-2"/>
                <w:sz w:val="20"/>
                <w:szCs w:val="20"/>
              </w:rPr>
              <w:t>2012</w:t>
            </w:r>
          </w:p>
        </w:tc>
        <w:tc>
          <w:tcPr>
            <w:tcW w:w="2070" w:type="dxa"/>
            <w:tcBorders>
              <w:top w:val="nil"/>
              <w:left w:val="single" w:sz="6" w:space="0" w:color="auto"/>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900" w:type="dxa"/>
            <w:tcBorders>
              <w:top w:val="nil"/>
              <w:left w:val="nil"/>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pacing w:val="-2"/>
                <w:sz w:val="20"/>
                <w:szCs w:val="20"/>
              </w:rPr>
            </w:pP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rPr>
                <w:color w:val="000000" w:themeColor="text1"/>
                <w:spacing w:val="-2"/>
                <w:sz w:val="20"/>
                <w:szCs w:val="20"/>
              </w:rPr>
            </w:pPr>
            <w:r w:rsidRPr="00CD3657">
              <w:rPr>
                <w:color w:val="000000" w:themeColor="text1"/>
                <w:spacing w:val="-2"/>
                <w:sz w:val="20"/>
                <w:szCs w:val="20"/>
              </w:rPr>
              <w:t>Dan Fisher</w:t>
            </w:r>
          </w:p>
        </w:tc>
        <w:tc>
          <w:tcPr>
            <w:tcW w:w="900" w:type="dxa"/>
            <w:tcBorders>
              <w:top w:val="nil"/>
              <w:left w:val="nil"/>
              <w:bottom w:val="nil"/>
              <w:right w:val="nil"/>
            </w:tcBorders>
            <w:vAlign w:val="center"/>
          </w:tcPr>
          <w:p w:rsidR="006E3645" w:rsidRPr="00CD3657" w:rsidRDefault="006E3645" w:rsidP="00505750">
            <w:pPr>
              <w:tabs>
                <w:tab w:val="left" w:pos="-720"/>
              </w:tabs>
              <w:suppressAutoHyphens/>
              <w:jc w:val="center"/>
              <w:rPr>
                <w:color w:val="000000" w:themeColor="text1"/>
                <w:spacing w:val="-2"/>
                <w:sz w:val="20"/>
                <w:szCs w:val="20"/>
              </w:rPr>
            </w:pPr>
            <w:r w:rsidRPr="00CD3657">
              <w:rPr>
                <w:color w:val="000000" w:themeColor="text1"/>
                <w:spacing w:val="-2"/>
                <w:sz w:val="20"/>
                <w:szCs w:val="20"/>
              </w:rPr>
              <w:t>2011</w:t>
            </w:r>
          </w:p>
        </w:tc>
        <w:tc>
          <w:tcPr>
            <w:tcW w:w="2070" w:type="dxa"/>
            <w:tcBorders>
              <w:top w:val="nil"/>
              <w:left w:val="single" w:sz="6" w:space="0" w:color="auto"/>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900" w:type="dxa"/>
            <w:tcBorders>
              <w:top w:val="nil"/>
              <w:left w:val="nil"/>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pacing w:val="-2"/>
                <w:sz w:val="20"/>
                <w:szCs w:val="20"/>
              </w:rPr>
            </w:pPr>
          </w:p>
        </w:tc>
      </w:tr>
      <w:tr w:rsidR="006E3645" w:rsidRPr="007342AA" w:rsidTr="00505750">
        <w:trPr>
          <w:trHeight w:hRule="exact" w:val="259"/>
        </w:trPr>
        <w:tc>
          <w:tcPr>
            <w:tcW w:w="2918" w:type="dxa"/>
            <w:tcBorders>
              <w:top w:val="nil"/>
              <w:left w:val="nil"/>
              <w:bottom w:val="nil"/>
              <w:right w:val="single" w:sz="6" w:space="0" w:color="auto"/>
            </w:tcBorders>
            <w:vAlign w:val="bottom"/>
          </w:tcPr>
          <w:p w:rsidR="006E3645" w:rsidRPr="00CD3657" w:rsidRDefault="006E3645" w:rsidP="006E3645">
            <w:pPr>
              <w:tabs>
                <w:tab w:val="left" w:pos="-720"/>
              </w:tabs>
              <w:suppressAutoHyphens/>
              <w:rPr>
                <w:color w:val="000000" w:themeColor="text1"/>
                <w:spacing w:val="-2"/>
                <w:sz w:val="20"/>
                <w:szCs w:val="20"/>
              </w:rPr>
            </w:pPr>
          </w:p>
        </w:tc>
        <w:tc>
          <w:tcPr>
            <w:tcW w:w="900" w:type="dxa"/>
            <w:tcBorders>
              <w:top w:val="nil"/>
              <w:left w:val="nil"/>
              <w:bottom w:val="nil"/>
              <w:right w:val="nil"/>
            </w:tcBorders>
            <w:vAlign w:val="center"/>
          </w:tcPr>
          <w:p w:rsidR="006E3645" w:rsidRPr="00CD3657" w:rsidRDefault="0016748F" w:rsidP="00505750">
            <w:pPr>
              <w:tabs>
                <w:tab w:val="left" w:pos="-720"/>
              </w:tabs>
              <w:suppressAutoHyphens/>
              <w:jc w:val="center"/>
              <w:rPr>
                <w:color w:val="000000" w:themeColor="text1"/>
                <w:spacing w:val="-2"/>
                <w:sz w:val="20"/>
                <w:szCs w:val="20"/>
              </w:rPr>
            </w:pPr>
            <w:r>
              <w:rPr>
                <w:color w:val="000000" w:themeColor="text1"/>
                <w:spacing w:val="-2"/>
                <w:sz w:val="20"/>
                <w:szCs w:val="20"/>
              </w:rPr>
              <w:t>2011</w:t>
            </w:r>
          </w:p>
        </w:tc>
        <w:tc>
          <w:tcPr>
            <w:tcW w:w="2070" w:type="dxa"/>
            <w:tcBorders>
              <w:top w:val="nil"/>
              <w:left w:val="single" w:sz="6" w:space="0" w:color="auto"/>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900" w:type="dxa"/>
            <w:tcBorders>
              <w:top w:val="nil"/>
              <w:left w:val="nil"/>
              <w:bottom w:val="nil"/>
              <w:right w:val="single" w:sz="6" w:space="0" w:color="auto"/>
            </w:tcBorders>
            <w:vAlign w:val="bottom"/>
          </w:tcPr>
          <w:p w:rsidR="006E3645" w:rsidRPr="00CD3657" w:rsidRDefault="006E3645" w:rsidP="00584656">
            <w:pPr>
              <w:tabs>
                <w:tab w:val="left" w:pos="-720"/>
              </w:tabs>
              <w:suppressAutoHyphens/>
              <w:rPr>
                <w:color w:val="000000" w:themeColor="text1"/>
                <w:spacing w:val="-2"/>
                <w:sz w:val="20"/>
                <w:szCs w:val="20"/>
              </w:rPr>
            </w:pPr>
          </w:p>
        </w:tc>
        <w:tc>
          <w:tcPr>
            <w:tcW w:w="2610" w:type="dxa"/>
            <w:tcBorders>
              <w:top w:val="nil"/>
              <w:left w:val="nil"/>
              <w:bottom w:val="nil"/>
              <w:right w:val="nil"/>
            </w:tcBorders>
            <w:vAlign w:val="bottom"/>
          </w:tcPr>
          <w:p w:rsidR="006E3645" w:rsidRPr="00CD3657" w:rsidRDefault="006E3645" w:rsidP="00584656">
            <w:pPr>
              <w:tabs>
                <w:tab w:val="left" w:pos="-720"/>
              </w:tabs>
              <w:suppressAutoHyphens/>
              <w:spacing w:after="90"/>
              <w:ind w:right="36"/>
              <w:rPr>
                <w:color w:val="000000" w:themeColor="text1"/>
                <w:spacing w:val="-2"/>
                <w:sz w:val="20"/>
                <w:szCs w:val="20"/>
              </w:rPr>
            </w:pPr>
          </w:p>
        </w:tc>
      </w:tr>
    </w:tbl>
    <w:p w:rsidR="001410F2" w:rsidRDefault="001410F2">
      <w:pPr>
        <w:tabs>
          <w:tab w:val="left" w:pos="-720"/>
        </w:tabs>
        <w:suppressAutoHyphens/>
        <w:spacing w:after="90"/>
        <w:ind w:right="36"/>
        <w:jc w:val="both"/>
        <w:rPr>
          <w:spacing w:val="-2"/>
          <w:sz w:val="20"/>
          <w:szCs w:val="20"/>
        </w:rPr>
      </w:pPr>
    </w:p>
    <w:p w:rsidR="00FF2C00" w:rsidRPr="00CD3657" w:rsidRDefault="00FF2C00">
      <w:pPr>
        <w:tabs>
          <w:tab w:val="left" w:pos="-720"/>
        </w:tabs>
        <w:suppressAutoHyphens/>
        <w:spacing w:after="90"/>
        <w:ind w:right="36"/>
        <w:jc w:val="both"/>
        <w:rPr>
          <w:color w:val="000000" w:themeColor="text1"/>
          <w:spacing w:val="-2"/>
          <w:sz w:val="20"/>
          <w:szCs w:val="20"/>
        </w:rPr>
      </w:pPr>
      <w:r w:rsidRPr="00BD673B">
        <w:rPr>
          <w:color w:val="FF0000"/>
          <w:spacing w:val="-2"/>
          <w:sz w:val="20"/>
          <w:szCs w:val="20"/>
        </w:rPr>
        <w:t xml:space="preserve">  </w:t>
      </w:r>
      <w:r w:rsidRPr="00CD3657">
        <w:rPr>
          <w:color w:val="000000" w:themeColor="text1"/>
          <w:spacing w:val="-2"/>
          <w:sz w:val="20"/>
          <w:szCs w:val="20"/>
        </w:rPr>
        <w:t>Total</w:t>
      </w:r>
      <w:r w:rsidR="0016748F">
        <w:rPr>
          <w:color w:val="000000" w:themeColor="text1"/>
          <w:spacing w:val="-2"/>
          <w:sz w:val="20"/>
          <w:szCs w:val="20"/>
        </w:rPr>
        <w:t xml:space="preserve"> attendance of voting members: 8 </w:t>
      </w:r>
      <w:r w:rsidRPr="00CD3657">
        <w:rPr>
          <w:color w:val="000000" w:themeColor="text1"/>
          <w:spacing w:val="-2"/>
          <w:sz w:val="20"/>
          <w:szCs w:val="20"/>
        </w:rPr>
        <w:t xml:space="preserve">present, </w:t>
      </w:r>
      <w:r w:rsidR="0016748F">
        <w:rPr>
          <w:color w:val="000000" w:themeColor="text1"/>
          <w:spacing w:val="-2"/>
          <w:sz w:val="20"/>
          <w:szCs w:val="20"/>
        </w:rPr>
        <w:t>2</w:t>
      </w:r>
      <w:r w:rsidRPr="00CD3657">
        <w:rPr>
          <w:color w:val="000000" w:themeColor="text1"/>
          <w:spacing w:val="-2"/>
          <w:sz w:val="20"/>
          <w:szCs w:val="20"/>
        </w:rPr>
        <w:t xml:space="preserve"> absent.</w:t>
      </w:r>
    </w:p>
    <w:p w:rsidR="001410F2" w:rsidRPr="007342AA" w:rsidRDefault="001410F2">
      <w:pPr>
        <w:tabs>
          <w:tab w:val="left" w:pos="-720"/>
        </w:tabs>
        <w:suppressAutoHyphens/>
        <w:ind w:right="36"/>
        <w:jc w:val="both"/>
        <w:rPr>
          <w:spacing w:val="-2"/>
          <w:sz w:val="20"/>
          <w:szCs w:val="20"/>
        </w:rPr>
      </w:pPr>
      <w:r w:rsidRPr="007342AA">
        <w:rPr>
          <w:spacing w:val="-2"/>
          <w:sz w:val="20"/>
          <w:szCs w:val="20"/>
          <w:u w:val="single"/>
        </w:rPr>
        <w:t>DISTRIBUTION</w:t>
      </w:r>
    </w:p>
    <w:p w:rsidR="001410F2" w:rsidRPr="007342AA" w:rsidRDefault="00584656">
      <w:pPr>
        <w:tabs>
          <w:tab w:val="left" w:pos="-720"/>
        </w:tabs>
        <w:suppressAutoHyphens/>
        <w:ind w:right="36"/>
        <w:jc w:val="both"/>
        <w:rPr>
          <w:spacing w:val="-2"/>
          <w:sz w:val="20"/>
          <w:szCs w:val="20"/>
        </w:rPr>
      </w:pPr>
      <w:r>
        <w:rPr>
          <w:spacing w:val="-2"/>
          <w:sz w:val="20"/>
          <w:szCs w:val="20"/>
        </w:rPr>
        <w:t xml:space="preserve">  </w:t>
      </w:r>
    </w:p>
    <w:p w:rsidR="001410F2" w:rsidRPr="00CD3657" w:rsidRDefault="001410F2">
      <w:pPr>
        <w:tabs>
          <w:tab w:val="left" w:pos="-720"/>
        </w:tabs>
        <w:suppressAutoHyphens/>
        <w:ind w:right="36"/>
        <w:jc w:val="both"/>
        <w:rPr>
          <w:color w:val="000000" w:themeColor="text1"/>
          <w:spacing w:val="-2"/>
          <w:sz w:val="20"/>
          <w:szCs w:val="20"/>
        </w:rPr>
      </w:pPr>
      <w:r w:rsidRPr="00CD3657">
        <w:rPr>
          <w:b/>
          <w:bCs/>
          <w:color w:val="000000" w:themeColor="text1"/>
          <w:spacing w:val="-2"/>
          <w:sz w:val="20"/>
          <w:szCs w:val="20"/>
        </w:rPr>
        <w:t>ALL MEMBERS OF THE TC/TG/TRG</w:t>
      </w:r>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highlight w:val="yellow"/>
        </w:rPr>
      </w:pPr>
      <w:r w:rsidRPr="00CD3657">
        <w:rPr>
          <w:color w:val="000000" w:themeColor="text1"/>
          <w:sz w:val="20"/>
          <w:szCs w:val="20"/>
        </w:rPr>
        <w:t xml:space="preserve">TAC CHAIR </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t xml:space="preserve"> </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r>
      <w:r w:rsidR="005662C6">
        <w:rPr>
          <w:color w:val="000000" w:themeColor="text1"/>
          <w:sz w:val="20"/>
          <w:szCs w:val="20"/>
        </w:rPr>
        <w:t xml:space="preserve">William F. </w:t>
      </w:r>
      <w:proofErr w:type="spellStart"/>
      <w:r w:rsidR="005662C6">
        <w:rPr>
          <w:color w:val="000000" w:themeColor="text1"/>
          <w:sz w:val="20"/>
          <w:szCs w:val="20"/>
        </w:rPr>
        <w:t>McQuade</w:t>
      </w:r>
      <w:proofErr w:type="spellEnd"/>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TAC SECTION HEAD</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r>
      <w:r w:rsidR="005662C6">
        <w:rPr>
          <w:color w:val="000000" w:themeColor="text1"/>
          <w:sz w:val="20"/>
          <w:szCs w:val="20"/>
        </w:rPr>
        <w:t xml:space="preserve">Michael R. </w:t>
      </w:r>
      <w:proofErr w:type="spellStart"/>
      <w:r w:rsidR="005662C6">
        <w:rPr>
          <w:color w:val="000000" w:themeColor="text1"/>
          <w:sz w:val="20"/>
          <w:szCs w:val="20"/>
        </w:rPr>
        <w:t>Bilderbeck</w:t>
      </w:r>
      <w:proofErr w:type="spellEnd"/>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SPECIAL PUBLICATIONS LIAISON</w:t>
      </w:r>
      <w:r w:rsidRPr="00CD3657">
        <w:rPr>
          <w:color w:val="000000" w:themeColor="text1"/>
          <w:sz w:val="20"/>
          <w:szCs w:val="20"/>
        </w:rPr>
        <w:tab/>
      </w:r>
      <w:r w:rsidRPr="00CD3657">
        <w:rPr>
          <w:color w:val="000000" w:themeColor="text1"/>
          <w:sz w:val="20"/>
          <w:szCs w:val="20"/>
        </w:rPr>
        <w:tab/>
      </w:r>
      <w:r w:rsidR="005662C6">
        <w:rPr>
          <w:color w:val="000000" w:themeColor="text1"/>
          <w:sz w:val="20"/>
          <w:szCs w:val="20"/>
        </w:rPr>
        <w:t>Francis A Mills</w:t>
      </w:r>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STANDARDS LIAISON</w:t>
      </w:r>
      <w:r w:rsidRPr="00CD3657">
        <w:rPr>
          <w:color w:val="000000" w:themeColor="text1"/>
          <w:sz w:val="20"/>
          <w:szCs w:val="20"/>
        </w:rPr>
        <w:tab/>
        <w:t xml:space="preserve"> </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r>
      <w:r w:rsidR="005662C6">
        <w:rPr>
          <w:color w:val="000000" w:themeColor="text1"/>
          <w:sz w:val="20"/>
          <w:szCs w:val="20"/>
        </w:rPr>
        <w:t xml:space="preserve">Cecily M </w:t>
      </w:r>
      <w:proofErr w:type="spellStart"/>
      <w:r w:rsidR="005662C6">
        <w:rPr>
          <w:color w:val="000000" w:themeColor="text1"/>
          <w:sz w:val="20"/>
          <w:szCs w:val="20"/>
        </w:rPr>
        <w:t>Grzywacz</w:t>
      </w:r>
      <w:proofErr w:type="spellEnd"/>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HANDBOOK LIAISON</w:t>
      </w:r>
      <w:r w:rsidRPr="00CD3657">
        <w:rPr>
          <w:color w:val="000000" w:themeColor="text1"/>
          <w:sz w:val="20"/>
          <w:szCs w:val="20"/>
        </w:rPr>
        <w:tab/>
        <w:t xml:space="preserve"> </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r>
      <w:r w:rsidR="00A15A0B" w:rsidRPr="00CD3657">
        <w:rPr>
          <w:color w:val="000000" w:themeColor="text1"/>
          <w:sz w:val="20"/>
          <w:szCs w:val="20"/>
        </w:rPr>
        <w:t>Peter Simmonds</w:t>
      </w:r>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 xml:space="preserve">RAC RESEARCH LIAISON </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r>
      <w:proofErr w:type="spellStart"/>
      <w:r w:rsidR="000D7F01" w:rsidRPr="00CD3657">
        <w:rPr>
          <w:color w:val="000000" w:themeColor="text1"/>
          <w:sz w:val="20"/>
          <w:szCs w:val="20"/>
        </w:rPr>
        <w:t>Srinivas</w:t>
      </w:r>
      <w:proofErr w:type="spellEnd"/>
      <w:r w:rsidR="000D7F01" w:rsidRPr="00CD3657">
        <w:rPr>
          <w:color w:val="000000" w:themeColor="text1"/>
          <w:sz w:val="20"/>
          <w:szCs w:val="20"/>
        </w:rPr>
        <w:t xml:space="preserve"> </w:t>
      </w:r>
      <w:proofErr w:type="spellStart"/>
      <w:r w:rsidR="000D7F01" w:rsidRPr="00CD3657">
        <w:rPr>
          <w:color w:val="000000" w:themeColor="text1"/>
          <w:sz w:val="20"/>
          <w:szCs w:val="20"/>
        </w:rPr>
        <w:t>Garimella</w:t>
      </w:r>
      <w:proofErr w:type="spellEnd"/>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lang w:val="fr-FR"/>
        </w:rPr>
      </w:pPr>
      <w:r w:rsidRPr="00CD3657">
        <w:rPr>
          <w:color w:val="000000" w:themeColor="text1"/>
          <w:sz w:val="20"/>
          <w:szCs w:val="20"/>
          <w:lang w:val="fr-FR"/>
        </w:rPr>
        <w:t>PROF DEV COMM LIAISON</w:t>
      </w:r>
      <w:r w:rsidRPr="00CD3657">
        <w:rPr>
          <w:color w:val="000000" w:themeColor="text1"/>
          <w:sz w:val="20"/>
          <w:szCs w:val="20"/>
          <w:lang w:val="fr-FR"/>
        </w:rPr>
        <w:tab/>
      </w:r>
      <w:r w:rsidRPr="00CD3657">
        <w:rPr>
          <w:color w:val="000000" w:themeColor="text1"/>
          <w:sz w:val="20"/>
          <w:szCs w:val="20"/>
          <w:lang w:val="fr-FR"/>
        </w:rPr>
        <w:tab/>
      </w:r>
      <w:r w:rsidRPr="00CD3657">
        <w:rPr>
          <w:color w:val="000000" w:themeColor="text1"/>
          <w:sz w:val="20"/>
          <w:szCs w:val="20"/>
          <w:lang w:val="fr-FR"/>
        </w:rPr>
        <w:tab/>
      </w:r>
      <w:r w:rsidR="005662C6">
        <w:rPr>
          <w:color w:val="000000" w:themeColor="text1"/>
          <w:sz w:val="20"/>
          <w:szCs w:val="20"/>
          <w:lang w:val="fr-FR"/>
        </w:rPr>
        <w:t>Donald Brandt</w:t>
      </w:r>
    </w:p>
    <w:p w:rsidR="001410F2" w:rsidRPr="00CD3657" w:rsidRDefault="001410F2" w:rsidP="0087579F">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CHAP TECH TRANSFER LIAISON</w:t>
      </w:r>
      <w:r w:rsidRPr="00CD3657">
        <w:rPr>
          <w:color w:val="000000" w:themeColor="text1"/>
          <w:sz w:val="20"/>
          <w:szCs w:val="20"/>
        </w:rPr>
        <w:tab/>
      </w:r>
      <w:r w:rsidRPr="00CD3657">
        <w:rPr>
          <w:color w:val="000000" w:themeColor="text1"/>
          <w:sz w:val="20"/>
          <w:szCs w:val="20"/>
        </w:rPr>
        <w:tab/>
      </w:r>
      <w:r w:rsidR="000D7F01" w:rsidRPr="00CD3657">
        <w:rPr>
          <w:color w:val="000000" w:themeColor="text1"/>
          <w:sz w:val="20"/>
          <w:szCs w:val="20"/>
        </w:rPr>
        <w:t xml:space="preserve">Harris </w:t>
      </w:r>
      <w:proofErr w:type="spellStart"/>
      <w:r w:rsidR="000D7F01" w:rsidRPr="00CD3657">
        <w:rPr>
          <w:color w:val="000000" w:themeColor="text1"/>
          <w:sz w:val="20"/>
          <w:szCs w:val="20"/>
        </w:rPr>
        <w:t>Sheinman</w:t>
      </w:r>
      <w:proofErr w:type="spellEnd"/>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 xml:space="preserve">STAFF LIAISON (RESEARCH) </w:t>
      </w:r>
      <w:r w:rsidRPr="00CD3657">
        <w:rPr>
          <w:color w:val="000000" w:themeColor="text1"/>
          <w:sz w:val="20"/>
          <w:szCs w:val="20"/>
        </w:rPr>
        <w:tab/>
      </w:r>
      <w:r w:rsidRPr="00CD3657">
        <w:rPr>
          <w:color w:val="000000" w:themeColor="text1"/>
          <w:sz w:val="20"/>
          <w:szCs w:val="20"/>
        </w:rPr>
        <w:tab/>
      </w:r>
      <w:r w:rsidRPr="00CD3657">
        <w:rPr>
          <w:color w:val="000000" w:themeColor="text1"/>
          <w:sz w:val="20"/>
          <w:szCs w:val="20"/>
        </w:rPr>
        <w:tab/>
        <w:t>Michael Vaughn</w:t>
      </w:r>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 xml:space="preserve">STAFF LIAISON (TECH SERVICES) </w:t>
      </w:r>
      <w:r w:rsidRPr="00CD3657">
        <w:rPr>
          <w:color w:val="000000" w:themeColor="text1"/>
          <w:sz w:val="20"/>
          <w:szCs w:val="20"/>
        </w:rPr>
        <w:tab/>
      </w:r>
      <w:r w:rsidRPr="00CD3657">
        <w:rPr>
          <w:color w:val="000000" w:themeColor="text1"/>
          <w:sz w:val="20"/>
          <w:szCs w:val="20"/>
        </w:rPr>
        <w:tab/>
        <w:t>Michael Vaughn</w:t>
      </w:r>
    </w:p>
    <w:p w:rsidR="001410F2" w:rsidRPr="00CD3657" w:rsidRDefault="001410F2">
      <w:pPr>
        <w:tabs>
          <w:tab w:val="left" w:pos="0"/>
          <w:tab w:val="left" w:pos="120"/>
          <w:tab w:val="left" w:pos="360"/>
          <w:tab w:val="left" w:pos="720"/>
          <w:tab w:val="left" w:pos="1080"/>
          <w:tab w:val="left" w:pos="1440"/>
          <w:tab w:val="left" w:pos="1800"/>
          <w:tab w:val="left" w:pos="2160"/>
        </w:tabs>
        <w:suppressAutoHyphens/>
        <w:jc w:val="both"/>
        <w:rPr>
          <w:color w:val="000000" w:themeColor="text1"/>
          <w:sz w:val="20"/>
          <w:szCs w:val="20"/>
        </w:rPr>
      </w:pPr>
      <w:r w:rsidRPr="00CD3657">
        <w:rPr>
          <w:color w:val="000000" w:themeColor="text1"/>
          <w:sz w:val="20"/>
          <w:szCs w:val="20"/>
        </w:rPr>
        <w:t xml:space="preserve">STAFF LIAISON (STANDARDS) </w:t>
      </w:r>
      <w:r w:rsidRPr="00CD3657">
        <w:rPr>
          <w:color w:val="000000" w:themeColor="text1"/>
          <w:sz w:val="20"/>
          <w:szCs w:val="20"/>
        </w:rPr>
        <w:tab/>
      </w:r>
      <w:r w:rsidRPr="00CD3657">
        <w:rPr>
          <w:color w:val="000000" w:themeColor="text1"/>
          <w:sz w:val="20"/>
          <w:szCs w:val="20"/>
        </w:rPr>
        <w:tab/>
      </w:r>
      <w:r w:rsidR="00A15A0B" w:rsidRPr="00CD3657">
        <w:rPr>
          <w:color w:val="000000" w:themeColor="text1"/>
          <w:sz w:val="20"/>
          <w:szCs w:val="20"/>
        </w:rPr>
        <w:t xml:space="preserve">Stephanie </w:t>
      </w:r>
      <w:proofErr w:type="spellStart"/>
      <w:r w:rsidR="00A15A0B" w:rsidRPr="00CD3657">
        <w:rPr>
          <w:color w:val="000000" w:themeColor="text1"/>
          <w:sz w:val="20"/>
          <w:szCs w:val="20"/>
        </w:rPr>
        <w:t>Reiniche</w:t>
      </w:r>
      <w:proofErr w:type="spellEnd"/>
    </w:p>
    <w:p w:rsidR="001410F2" w:rsidRPr="007342A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p>
    <w:p w:rsidR="001410F2" w:rsidRPr="007342AA" w:rsidRDefault="001410F2" w:rsidP="00CC7CA4">
      <w:pPr>
        <w:pStyle w:val="HTMLPreformatted"/>
        <w:rPr>
          <w:rFonts w:ascii="Times New Roman" w:hAnsi="Times New Roman" w:cs="Times New Roman"/>
          <w:b/>
          <w:bCs/>
        </w:rPr>
      </w:pPr>
      <w:r w:rsidRPr="007342AA">
        <w:rPr>
          <w:rFonts w:ascii="Times New Roman" w:hAnsi="Times New Roman" w:cs="Times New Roman"/>
          <w:b/>
          <w:bCs/>
        </w:rPr>
        <w:t>These draft minutes have not been approved and are not the official, approved record until approved by this committee.</w:t>
      </w:r>
    </w:p>
    <w:p w:rsidR="001410F2" w:rsidRPr="007342AA" w:rsidRDefault="001410F2">
      <w:pPr>
        <w:tabs>
          <w:tab w:val="left" w:pos="0"/>
          <w:tab w:val="left" w:pos="120"/>
          <w:tab w:val="left" w:pos="360"/>
          <w:tab w:val="left" w:pos="720"/>
          <w:tab w:val="left" w:pos="1080"/>
          <w:tab w:val="left" w:pos="1440"/>
          <w:tab w:val="left" w:pos="1800"/>
          <w:tab w:val="left" w:pos="2160"/>
        </w:tabs>
        <w:suppressAutoHyphens/>
        <w:jc w:val="both"/>
        <w:rPr>
          <w:sz w:val="20"/>
          <w:szCs w:val="20"/>
        </w:rPr>
      </w:pPr>
    </w:p>
    <w:p w:rsidR="001410F2" w:rsidRPr="007342AA" w:rsidRDefault="001410F2">
      <w:pPr>
        <w:tabs>
          <w:tab w:val="left" w:pos="0"/>
          <w:tab w:val="left" w:pos="120"/>
          <w:tab w:val="left" w:pos="360"/>
          <w:tab w:val="left" w:pos="720"/>
          <w:tab w:val="left" w:pos="1080"/>
          <w:tab w:val="left" w:pos="1440"/>
          <w:tab w:val="left" w:pos="1800"/>
          <w:tab w:val="left" w:pos="2160"/>
        </w:tabs>
        <w:suppressAutoHyphens/>
        <w:jc w:val="both"/>
        <w:rPr>
          <w:b/>
          <w:bCs/>
          <w:spacing w:val="-2"/>
          <w:sz w:val="20"/>
          <w:szCs w:val="20"/>
        </w:rPr>
      </w:pPr>
      <w:r w:rsidRPr="007342AA">
        <w:rPr>
          <w:sz w:val="20"/>
          <w:szCs w:val="20"/>
        </w:rPr>
        <w:br w:type="page"/>
      </w:r>
    </w:p>
    <w:p w:rsidR="00BA1F37" w:rsidRDefault="00BA1F37" w:rsidP="00BA1F37">
      <w:pPr>
        <w:pStyle w:val="BodyText2"/>
        <w:spacing w:after="0"/>
        <w:jc w:val="center"/>
        <w:rPr>
          <w:b/>
          <w:bCs/>
          <w:sz w:val="20"/>
          <w:szCs w:val="20"/>
        </w:rPr>
      </w:pPr>
    </w:p>
    <w:p w:rsidR="00BA1F37" w:rsidRDefault="001410F2" w:rsidP="00BA1F37">
      <w:pPr>
        <w:pStyle w:val="BodyText2"/>
        <w:spacing w:after="0" w:line="240" w:lineRule="auto"/>
        <w:jc w:val="center"/>
        <w:rPr>
          <w:b/>
          <w:bCs/>
          <w:sz w:val="20"/>
          <w:szCs w:val="20"/>
        </w:rPr>
      </w:pPr>
      <w:r w:rsidRPr="007342AA">
        <w:rPr>
          <w:b/>
          <w:bCs/>
          <w:sz w:val="20"/>
          <w:szCs w:val="20"/>
        </w:rPr>
        <w:t>ASHRAE TC 4.7 Energy Calculations</w:t>
      </w:r>
      <w:r w:rsidRPr="007342AA">
        <w:rPr>
          <w:b/>
          <w:bCs/>
          <w:sz w:val="20"/>
          <w:szCs w:val="20"/>
        </w:rPr>
        <w:br w:type="textWrapping" w:clear="all"/>
      </w:r>
      <w:r w:rsidR="00D127CE">
        <w:rPr>
          <w:b/>
          <w:bCs/>
          <w:sz w:val="20"/>
          <w:szCs w:val="20"/>
        </w:rPr>
        <w:t>Denver</w:t>
      </w:r>
      <w:r w:rsidR="00BD673B">
        <w:rPr>
          <w:b/>
          <w:bCs/>
          <w:sz w:val="20"/>
          <w:szCs w:val="20"/>
        </w:rPr>
        <w:t xml:space="preserve"> Meeting</w:t>
      </w:r>
      <w:r w:rsidRPr="007342AA">
        <w:rPr>
          <w:b/>
          <w:bCs/>
          <w:sz w:val="20"/>
          <w:szCs w:val="20"/>
        </w:rPr>
        <w:br w:type="textWrapping" w:clear="all"/>
      </w:r>
    </w:p>
    <w:p w:rsidR="001410F2" w:rsidRPr="007342AA" w:rsidRDefault="001410F2" w:rsidP="00BA1F37">
      <w:pPr>
        <w:pStyle w:val="BodyText2"/>
        <w:spacing w:after="0" w:line="240" w:lineRule="auto"/>
        <w:jc w:val="center"/>
        <w:rPr>
          <w:b/>
          <w:bCs/>
          <w:color w:val="000000"/>
          <w:sz w:val="20"/>
          <w:szCs w:val="20"/>
        </w:rPr>
      </w:pPr>
      <w:r w:rsidRPr="007342AA">
        <w:rPr>
          <w:b/>
          <w:bCs/>
          <w:sz w:val="20"/>
          <w:szCs w:val="20"/>
        </w:rPr>
        <w:t xml:space="preserve">MOTIONS AND </w:t>
      </w:r>
      <w:r w:rsidRPr="007342AA">
        <w:rPr>
          <w:b/>
          <w:bCs/>
          <w:color w:val="000000"/>
          <w:sz w:val="20"/>
          <w:szCs w:val="20"/>
        </w:rPr>
        <w:t>ACTION ITEMS</w:t>
      </w:r>
    </w:p>
    <w:p w:rsidR="00BA1F37" w:rsidRDefault="00BA1F37" w:rsidP="00875B26">
      <w:pPr>
        <w:spacing w:after="240"/>
        <w:rPr>
          <w:color w:val="0D0D0D" w:themeColor="text1" w:themeTint="F2"/>
          <w:sz w:val="20"/>
          <w:szCs w:val="20"/>
        </w:rPr>
      </w:pPr>
    </w:p>
    <w:p w:rsidR="00680F4B" w:rsidRDefault="00680F4B" w:rsidP="00875B26">
      <w:pPr>
        <w:spacing w:after="240"/>
        <w:rPr>
          <w:color w:val="000000" w:themeColor="text1"/>
          <w:sz w:val="20"/>
          <w:szCs w:val="20"/>
        </w:rPr>
      </w:pPr>
      <w:r w:rsidRPr="007748A4">
        <w:rPr>
          <w:color w:val="000000" w:themeColor="text1"/>
          <w:sz w:val="20"/>
          <w:szCs w:val="20"/>
        </w:rPr>
        <w:t xml:space="preserve">MOTION: </w:t>
      </w:r>
      <w:r w:rsidR="009515B7">
        <w:t>A motion passed, to accept the agenda and approve the minutes; 5-0-0-4 CNV.</w:t>
      </w:r>
    </w:p>
    <w:p w:rsidR="009515B7" w:rsidRDefault="007061C0" w:rsidP="00680F4B">
      <w:pPr>
        <w:spacing w:before="240" w:after="240"/>
        <w:rPr>
          <w:color w:val="000000" w:themeColor="text1"/>
          <w:sz w:val="20"/>
          <w:szCs w:val="20"/>
        </w:rPr>
      </w:pPr>
      <w:r>
        <w:rPr>
          <w:color w:val="000000" w:themeColor="text1"/>
          <w:sz w:val="20"/>
          <w:szCs w:val="20"/>
        </w:rPr>
        <w:t xml:space="preserve">MOTION: </w:t>
      </w:r>
      <w:r w:rsidR="009515B7">
        <w:t>A motion by Balbach seconded by Cook to co-sponsor the RTAR from TC1.5. Motion passed 6-0-0-3 CNV.</w:t>
      </w:r>
      <w:r w:rsidR="009515B7" w:rsidRPr="009515B7">
        <w:t xml:space="preserve"> </w:t>
      </w:r>
      <w:r w:rsidR="009515B7">
        <w:t>This RTAR is a follow on to RP1468. The new RTAR is named: “Development of a Reference Building Information Model (BIM) for Automated Building Thermal Zoning Optimization”</w:t>
      </w:r>
    </w:p>
    <w:p w:rsidR="009515B7" w:rsidRDefault="00680F4B" w:rsidP="00680F4B">
      <w:pPr>
        <w:spacing w:before="120" w:after="240"/>
      </w:pPr>
      <w:r>
        <w:rPr>
          <w:color w:val="000000" w:themeColor="text1"/>
          <w:sz w:val="20"/>
          <w:szCs w:val="20"/>
        </w:rPr>
        <w:t xml:space="preserve">MOTION:  </w:t>
      </w:r>
      <w:r w:rsidR="009515B7">
        <w:rPr>
          <w:color w:val="000000" w:themeColor="text1"/>
          <w:sz w:val="20"/>
          <w:szCs w:val="20"/>
        </w:rPr>
        <w:t>NY program:</w:t>
      </w:r>
      <w:r w:rsidR="009515B7" w:rsidRPr="009515B7">
        <w:t xml:space="preserve"> </w:t>
      </w:r>
      <w:r w:rsidR="009515B7">
        <w:t>two seminars (Tainted data, and Natural ventilation), and two forums (standard 205, and update on standard 140). A motion passed to approve this program for NY 6-0-0-3 CNV.</w:t>
      </w:r>
    </w:p>
    <w:p w:rsidR="00B655CD" w:rsidRDefault="00B655CD" w:rsidP="00680F4B">
      <w:pPr>
        <w:spacing w:before="120" w:after="240"/>
      </w:pPr>
      <w:r>
        <w:t>Actions:</w:t>
      </w:r>
    </w:p>
    <w:p w:rsidR="00B655CD" w:rsidRDefault="00B655CD" w:rsidP="00680F4B">
      <w:pPr>
        <w:spacing w:before="120" w:after="240"/>
        <w:rPr>
          <w:color w:val="000000" w:themeColor="text1"/>
          <w:sz w:val="20"/>
          <w:szCs w:val="20"/>
        </w:rPr>
      </w:pPr>
      <w:r>
        <w:t>An executive session was held to select a contractor for TRP-1588.</w:t>
      </w:r>
    </w:p>
    <w:p w:rsidR="001410F2" w:rsidRDefault="001410F2" w:rsidP="000225E7">
      <w:pPr>
        <w:rPr>
          <w:sz w:val="20"/>
          <w:szCs w:val="20"/>
        </w:rPr>
      </w:pPr>
    </w:p>
    <w:p w:rsidR="001410F2" w:rsidRDefault="001410F2" w:rsidP="009D0C56">
      <w:pPr>
        <w:rPr>
          <w:color w:val="000000"/>
          <w:sz w:val="20"/>
          <w:szCs w:val="20"/>
        </w:rPr>
      </w:pPr>
    </w:p>
    <w:p w:rsidR="001410F2" w:rsidRPr="007342AA" w:rsidRDefault="001410F2" w:rsidP="00E06726">
      <w:pPr>
        <w:rPr>
          <w:color w:val="000000"/>
          <w:sz w:val="20"/>
          <w:szCs w:val="20"/>
        </w:rPr>
      </w:pPr>
    </w:p>
    <w:p w:rsidR="001410F2" w:rsidRPr="00F81C70" w:rsidRDefault="001410F2" w:rsidP="0023171D">
      <w:pPr>
        <w:rPr>
          <w:sz w:val="20"/>
          <w:szCs w:val="20"/>
        </w:rPr>
      </w:pPr>
    </w:p>
    <w:p w:rsidR="003E7053" w:rsidRDefault="001410F2" w:rsidP="00A55DA3">
      <w:pPr>
        <w:tabs>
          <w:tab w:val="num" w:pos="720"/>
        </w:tabs>
        <w:autoSpaceDE w:val="0"/>
        <w:autoSpaceDN w:val="0"/>
        <w:adjustRightInd w:val="0"/>
        <w:ind w:left="720" w:hanging="360"/>
        <w:rPr>
          <w:b/>
          <w:bCs/>
          <w:color w:val="0000FF"/>
          <w:sz w:val="20"/>
          <w:szCs w:val="20"/>
        </w:rPr>
      </w:pPr>
      <w:r w:rsidRPr="007342AA">
        <w:rPr>
          <w:b/>
          <w:bCs/>
          <w:color w:val="0000FF"/>
          <w:sz w:val="20"/>
          <w:szCs w:val="20"/>
        </w:rPr>
        <w:br w:type="page"/>
      </w:r>
      <w:r w:rsidR="003E7053">
        <w:rPr>
          <w:b/>
          <w:bCs/>
          <w:color w:val="0000FF"/>
          <w:sz w:val="20"/>
          <w:szCs w:val="20"/>
        </w:rPr>
        <w:lastRenderedPageBreak/>
        <w:t xml:space="preserve">                     </w:t>
      </w:r>
    </w:p>
    <w:p w:rsidR="001410F2" w:rsidRPr="00C24DA3" w:rsidRDefault="003E7053" w:rsidP="00A55DA3">
      <w:pPr>
        <w:tabs>
          <w:tab w:val="num" w:pos="720"/>
        </w:tabs>
        <w:autoSpaceDE w:val="0"/>
        <w:autoSpaceDN w:val="0"/>
        <w:adjustRightInd w:val="0"/>
        <w:ind w:left="720" w:hanging="360"/>
        <w:rPr>
          <w:b/>
          <w:bCs/>
          <w:color w:val="000000"/>
          <w:spacing w:val="-2"/>
          <w:sz w:val="14"/>
          <w:szCs w:val="14"/>
        </w:rPr>
      </w:pPr>
      <w:r>
        <w:rPr>
          <w:b/>
          <w:bCs/>
          <w:color w:val="0000FF"/>
          <w:sz w:val="20"/>
          <w:szCs w:val="20"/>
        </w:rPr>
        <w:t xml:space="preserve">                       </w:t>
      </w:r>
      <w:proofErr w:type="gramStart"/>
      <w:r w:rsidR="001410F2" w:rsidRPr="00C24DA3">
        <w:rPr>
          <w:b/>
          <w:bCs/>
          <w:color w:val="000000"/>
          <w:spacing w:val="-2"/>
          <w:sz w:val="14"/>
          <w:szCs w:val="14"/>
        </w:rPr>
        <w:t>AMERICAN SOCIETY OF HEATING, REFRIGERATION AND AIR-CONDITIONING ENGINEERS, INC.</w:t>
      </w:r>
      <w:proofErr w:type="gramEnd"/>
    </w:p>
    <w:p w:rsidR="001410F2" w:rsidRPr="00C24DA3" w:rsidRDefault="001410F2">
      <w:pPr>
        <w:widowControl w:val="0"/>
        <w:suppressAutoHyphens/>
        <w:jc w:val="center"/>
        <w:rPr>
          <w:b/>
          <w:bCs/>
          <w:color w:val="000000"/>
          <w:spacing w:val="-2"/>
          <w:sz w:val="14"/>
          <w:szCs w:val="14"/>
          <w:lang w:val="fr-FR"/>
        </w:rPr>
      </w:pPr>
      <w:r w:rsidRPr="00C24DA3">
        <w:rPr>
          <w:b/>
          <w:bCs/>
          <w:color w:val="000000"/>
          <w:spacing w:val="-2"/>
          <w:sz w:val="14"/>
          <w:szCs w:val="14"/>
          <w:lang w:val="fr-FR"/>
        </w:rPr>
        <w:t xml:space="preserve">1791 </w:t>
      </w:r>
      <w:proofErr w:type="spellStart"/>
      <w:r w:rsidRPr="00C24DA3">
        <w:rPr>
          <w:b/>
          <w:bCs/>
          <w:color w:val="000000"/>
          <w:spacing w:val="-2"/>
          <w:sz w:val="14"/>
          <w:szCs w:val="14"/>
          <w:lang w:val="fr-FR"/>
        </w:rPr>
        <w:t>Tullie</w:t>
      </w:r>
      <w:proofErr w:type="spellEnd"/>
      <w:r w:rsidRPr="00C24DA3">
        <w:rPr>
          <w:b/>
          <w:bCs/>
          <w:color w:val="000000"/>
          <w:spacing w:val="-2"/>
          <w:sz w:val="14"/>
          <w:szCs w:val="14"/>
          <w:lang w:val="fr-FR"/>
        </w:rPr>
        <w:t xml:space="preserve"> </w:t>
      </w:r>
      <w:proofErr w:type="spellStart"/>
      <w:r w:rsidRPr="00C24DA3">
        <w:rPr>
          <w:b/>
          <w:bCs/>
          <w:color w:val="000000"/>
          <w:spacing w:val="-2"/>
          <w:sz w:val="14"/>
          <w:szCs w:val="14"/>
          <w:lang w:val="fr-FR"/>
        </w:rPr>
        <w:t>Circle</w:t>
      </w:r>
      <w:proofErr w:type="spellEnd"/>
      <w:r w:rsidRPr="00C24DA3">
        <w:rPr>
          <w:b/>
          <w:bCs/>
          <w:color w:val="000000"/>
          <w:spacing w:val="-2"/>
          <w:sz w:val="14"/>
          <w:szCs w:val="14"/>
          <w:lang w:val="fr-FR"/>
        </w:rPr>
        <w:t>, NE / Atlanta, GA 30329</w:t>
      </w:r>
    </w:p>
    <w:p w:rsidR="001410F2" w:rsidRPr="00C24DA3" w:rsidRDefault="001410F2">
      <w:pPr>
        <w:tabs>
          <w:tab w:val="center" w:pos="4932"/>
        </w:tabs>
        <w:suppressAutoHyphens/>
        <w:jc w:val="both"/>
        <w:rPr>
          <w:b/>
          <w:bCs/>
          <w:color w:val="000000"/>
          <w:spacing w:val="-2"/>
          <w:sz w:val="14"/>
          <w:szCs w:val="14"/>
        </w:rPr>
      </w:pPr>
      <w:r w:rsidRPr="00C24DA3">
        <w:rPr>
          <w:b/>
          <w:bCs/>
          <w:color w:val="000000"/>
          <w:spacing w:val="-2"/>
          <w:sz w:val="14"/>
          <w:szCs w:val="14"/>
          <w:lang w:val="fr-FR"/>
        </w:rPr>
        <w:tab/>
      </w:r>
      <w:r w:rsidRPr="00C24DA3">
        <w:rPr>
          <w:b/>
          <w:bCs/>
          <w:color w:val="000000"/>
          <w:spacing w:val="-2"/>
          <w:sz w:val="14"/>
          <w:szCs w:val="14"/>
        </w:rPr>
        <w:t>404-636-8400</w:t>
      </w:r>
    </w:p>
    <w:p w:rsidR="001410F2" w:rsidRPr="00C24DA3" w:rsidRDefault="001410F2">
      <w:pPr>
        <w:tabs>
          <w:tab w:val="left" w:pos="0"/>
        </w:tabs>
        <w:suppressAutoHyphens/>
        <w:jc w:val="both"/>
        <w:rPr>
          <w:b/>
          <w:bCs/>
          <w:color w:val="000000"/>
          <w:spacing w:val="-2"/>
          <w:sz w:val="14"/>
          <w:szCs w:val="14"/>
        </w:rPr>
      </w:pPr>
    </w:p>
    <w:p w:rsidR="001410F2" w:rsidRPr="00C24DA3" w:rsidRDefault="001410F2">
      <w:pPr>
        <w:tabs>
          <w:tab w:val="center" w:pos="4932"/>
        </w:tabs>
        <w:suppressAutoHyphens/>
        <w:jc w:val="both"/>
        <w:rPr>
          <w:b/>
          <w:bCs/>
          <w:color w:val="000000"/>
          <w:spacing w:val="-2"/>
          <w:sz w:val="14"/>
          <w:szCs w:val="14"/>
        </w:rPr>
      </w:pPr>
      <w:r w:rsidRPr="00C24DA3">
        <w:rPr>
          <w:b/>
          <w:bCs/>
          <w:color w:val="000000"/>
          <w:spacing w:val="-2"/>
          <w:sz w:val="14"/>
          <w:szCs w:val="14"/>
        </w:rPr>
        <w:tab/>
      </w:r>
      <w:r w:rsidRPr="00C24DA3">
        <w:rPr>
          <w:b/>
          <w:bCs/>
          <w:color w:val="000000"/>
          <w:spacing w:val="-2"/>
          <w:sz w:val="14"/>
          <w:szCs w:val="14"/>
          <w:u w:val="single"/>
        </w:rPr>
        <w:t>TC/TG/TRG MINUTES COVER SHEET</w:t>
      </w:r>
    </w:p>
    <w:p w:rsidR="001410F2" w:rsidRPr="00C24DA3" w:rsidRDefault="001410F2">
      <w:pPr>
        <w:tabs>
          <w:tab w:val="left" w:pos="0"/>
        </w:tabs>
        <w:suppressAutoHyphens/>
        <w:ind w:right="36"/>
        <w:jc w:val="both"/>
        <w:rPr>
          <w:color w:val="000000"/>
          <w:spacing w:val="-2"/>
          <w:sz w:val="14"/>
          <w:szCs w:val="14"/>
        </w:rPr>
      </w:pPr>
    </w:p>
    <w:p w:rsidR="001410F2" w:rsidRPr="00C24DA3" w:rsidRDefault="001410F2">
      <w:pPr>
        <w:tabs>
          <w:tab w:val="left" w:pos="0"/>
        </w:tabs>
        <w:suppressAutoHyphens/>
        <w:ind w:right="36"/>
        <w:rPr>
          <w:color w:val="000000"/>
          <w:sz w:val="14"/>
          <w:szCs w:val="14"/>
        </w:rPr>
      </w:pPr>
      <w:r w:rsidRPr="00C24DA3">
        <w:rPr>
          <w:color w:val="000000"/>
          <w:sz w:val="14"/>
          <w:szCs w:val="14"/>
        </w:rPr>
        <w:t>(Minutes of all meetings are to be distributed to all persons listed below within 60 days following the meeting.)</w:t>
      </w:r>
    </w:p>
    <w:p w:rsidR="001410F2" w:rsidRPr="00C24DA3" w:rsidRDefault="001410F2">
      <w:pPr>
        <w:tabs>
          <w:tab w:val="left" w:pos="0"/>
        </w:tabs>
        <w:suppressAutoHyphens/>
        <w:ind w:right="36"/>
        <w:jc w:val="both"/>
        <w:rPr>
          <w:color w:val="000000"/>
          <w:spacing w:val="-2"/>
          <w:sz w:val="14"/>
          <w:szCs w:val="14"/>
        </w:rPr>
      </w:pPr>
    </w:p>
    <w:p w:rsidR="001410F2" w:rsidRPr="00C24DA3" w:rsidRDefault="001410F2" w:rsidP="00E518D9">
      <w:pPr>
        <w:tabs>
          <w:tab w:val="left" w:pos="2160"/>
          <w:tab w:val="left" w:pos="3600"/>
          <w:tab w:val="left" w:pos="4320"/>
          <w:tab w:val="left" w:pos="5040"/>
          <w:tab w:val="left" w:pos="5760"/>
          <w:tab w:val="left" w:pos="7200"/>
          <w:tab w:val="right" w:pos="9828"/>
        </w:tabs>
        <w:suppressAutoHyphens/>
        <w:ind w:right="36"/>
        <w:jc w:val="both"/>
        <w:rPr>
          <w:color w:val="000000"/>
          <w:spacing w:val="-2"/>
          <w:sz w:val="14"/>
          <w:szCs w:val="14"/>
        </w:rPr>
      </w:pPr>
      <w:r w:rsidRPr="00C24DA3">
        <w:rPr>
          <w:color w:val="000000"/>
          <w:spacing w:val="-2"/>
          <w:sz w:val="14"/>
          <w:szCs w:val="14"/>
        </w:rPr>
        <w:t>TC/TG/</w:t>
      </w:r>
      <w:proofErr w:type="gramStart"/>
      <w:r w:rsidRPr="00C24DA3">
        <w:rPr>
          <w:color w:val="000000"/>
          <w:spacing w:val="-2"/>
          <w:sz w:val="14"/>
          <w:szCs w:val="14"/>
        </w:rPr>
        <w:t>TRG  No</w:t>
      </w:r>
      <w:proofErr w:type="gramEnd"/>
      <w:r w:rsidRPr="00C24DA3">
        <w:rPr>
          <w:color w:val="000000"/>
          <w:spacing w:val="-2"/>
          <w:sz w:val="14"/>
          <w:szCs w:val="14"/>
        </w:rPr>
        <w:t xml:space="preserve">. </w:t>
      </w:r>
      <w:r w:rsidRPr="00C24DA3">
        <w:rPr>
          <w:color w:val="000000"/>
          <w:spacing w:val="-2"/>
          <w:sz w:val="14"/>
          <w:szCs w:val="14"/>
          <w:u w:val="single"/>
        </w:rPr>
        <w:tab/>
        <w:t>TC 4.7</w:t>
      </w:r>
      <w:r w:rsidRPr="00C24DA3">
        <w:rPr>
          <w:color w:val="000000"/>
          <w:spacing w:val="-2"/>
          <w:sz w:val="14"/>
          <w:szCs w:val="14"/>
          <w:u w:val="single"/>
        </w:rPr>
        <w:tab/>
      </w:r>
      <w:r w:rsidRPr="00C24DA3">
        <w:rPr>
          <w:color w:val="000000"/>
          <w:spacing w:val="-2"/>
          <w:sz w:val="14"/>
          <w:szCs w:val="14"/>
          <w:u w:val="single"/>
        </w:rPr>
        <w:tab/>
      </w:r>
      <w:r w:rsidRPr="00C24DA3">
        <w:rPr>
          <w:color w:val="000000"/>
          <w:spacing w:val="-2"/>
          <w:sz w:val="14"/>
          <w:szCs w:val="14"/>
          <w:u w:val="single"/>
        </w:rPr>
        <w:tab/>
      </w:r>
      <w:r w:rsidRPr="00C24DA3">
        <w:rPr>
          <w:color w:val="000000"/>
          <w:spacing w:val="-2"/>
          <w:sz w:val="14"/>
          <w:szCs w:val="14"/>
        </w:rPr>
        <w:tab/>
        <w:t xml:space="preserve">DATE: </w:t>
      </w:r>
      <w:r w:rsidRPr="00C24DA3">
        <w:rPr>
          <w:color w:val="000000"/>
          <w:spacing w:val="-2"/>
          <w:sz w:val="14"/>
          <w:szCs w:val="14"/>
          <w:u w:val="single"/>
        </w:rPr>
        <w:tab/>
      </w:r>
      <w:r w:rsidR="0059005C">
        <w:rPr>
          <w:color w:val="000000"/>
          <w:spacing w:val="-2"/>
          <w:sz w:val="14"/>
          <w:szCs w:val="14"/>
          <w:u w:val="single"/>
        </w:rPr>
        <w:t>January 17</w:t>
      </w:r>
      <w:proofErr w:type="gramStart"/>
      <w:r w:rsidR="0059005C">
        <w:rPr>
          <w:color w:val="000000"/>
          <w:spacing w:val="-2"/>
          <w:sz w:val="14"/>
          <w:szCs w:val="14"/>
          <w:u w:val="single"/>
        </w:rPr>
        <w:t>,</w:t>
      </w:r>
      <w:r>
        <w:rPr>
          <w:color w:val="000000"/>
          <w:spacing w:val="-2"/>
          <w:sz w:val="14"/>
          <w:szCs w:val="14"/>
          <w:u w:val="single"/>
        </w:rPr>
        <w:t xml:space="preserve"> </w:t>
      </w:r>
      <w:r w:rsidR="004D52FC">
        <w:rPr>
          <w:color w:val="000000"/>
          <w:spacing w:val="-2"/>
          <w:sz w:val="14"/>
          <w:szCs w:val="14"/>
          <w:u w:val="single"/>
        </w:rPr>
        <w:t xml:space="preserve"> </w:t>
      </w:r>
      <w:r>
        <w:rPr>
          <w:color w:val="000000"/>
          <w:spacing w:val="-2"/>
          <w:sz w:val="14"/>
          <w:szCs w:val="14"/>
          <w:u w:val="single"/>
        </w:rPr>
        <w:t>201</w:t>
      </w:r>
      <w:r w:rsidR="0059005C">
        <w:rPr>
          <w:color w:val="000000"/>
          <w:spacing w:val="-2"/>
          <w:sz w:val="14"/>
          <w:szCs w:val="14"/>
          <w:u w:val="single"/>
        </w:rPr>
        <w:t>4</w:t>
      </w:r>
      <w:proofErr w:type="gramEnd"/>
      <w:r w:rsidRPr="00C24DA3">
        <w:rPr>
          <w:color w:val="000000"/>
          <w:spacing w:val="-2"/>
          <w:sz w:val="14"/>
          <w:szCs w:val="14"/>
          <w:u w:val="single"/>
        </w:rPr>
        <w:tab/>
      </w:r>
    </w:p>
    <w:p w:rsidR="001410F2" w:rsidRPr="00C24DA3" w:rsidRDefault="001410F2">
      <w:pPr>
        <w:tabs>
          <w:tab w:val="left" w:pos="-720"/>
        </w:tabs>
        <w:suppressAutoHyphens/>
        <w:ind w:right="36"/>
        <w:jc w:val="both"/>
        <w:rPr>
          <w:color w:val="000000"/>
          <w:spacing w:val="-2"/>
          <w:sz w:val="14"/>
          <w:szCs w:val="14"/>
        </w:rPr>
      </w:pPr>
    </w:p>
    <w:p w:rsidR="001410F2" w:rsidRPr="00C24DA3" w:rsidRDefault="001410F2">
      <w:pPr>
        <w:tabs>
          <w:tab w:val="left" w:pos="2160"/>
          <w:tab w:val="right" w:pos="9828"/>
        </w:tabs>
        <w:suppressAutoHyphens/>
        <w:ind w:right="36"/>
        <w:jc w:val="both"/>
        <w:rPr>
          <w:color w:val="000000"/>
          <w:spacing w:val="-2"/>
          <w:sz w:val="14"/>
          <w:szCs w:val="14"/>
        </w:rPr>
      </w:pPr>
      <w:r w:rsidRPr="00C24DA3">
        <w:rPr>
          <w:color w:val="000000"/>
          <w:spacing w:val="-2"/>
          <w:sz w:val="14"/>
          <w:szCs w:val="14"/>
        </w:rPr>
        <w:t>TC/TG/TRG TITLE:</w:t>
      </w:r>
      <w:r w:rsidRPr="00C24DA3">
        <w:rPr>
          <w:color w:val="000000"/>
          <w:spacing w:val="-2"/>
          <w:sz w:val="14"/>
          <w:szCs w:val="14"/>
          <w:u w:val="single"/>
        </w:rPr>
        <w:tab/>
        <w:t>Energy Calculations</w:t>
      </w:r>
      <w:r w:rsidRPr="00C24DA3">
        <w:rPr>
          <w:color w:val="000000"/>
          <w:spacing w:val="-2"/>
          <w:sz w:val="14"/>
          <w:szCs w:val="14"/>
          <w:u w:val="single"/>
        </w:rPr>
        <w:tab/>
      </w:r>
    </w:p>
    <w:p w:rsidR="001410F2" w:rsidRPr="00C24DA3" w:rsidRDefault="001410F2">
      <w:pPr>
        <w:tabs>
          <w:tab w:val="left" w:pos="-720"/>
        </w:tabs>
        <w:suppressAutoHyphens/>
        <w:ind w:right="36"/>
        <w:jc w:val="both"/>
        <w:rPr>
          <w:color w:val="000000"/>
          <w:spacing w:val="-2"/>
          <w:sz w:val="14"/>
          <w:szCs w:val="14"/>
        </w:rPr>
      </w:pPr>
    </w:p>
    <w:p w:rsidR="001410F2" w:rsidRPr="00C24DA3" w:rsidRDefault="001410F2" w:rsidP="00E518D9">
      <w:pPr>
        <w:tabs>
          <w:tab w:val="left" w:pos="2160"/>
          <w:tab w:val="left" w:pos="4320"/>
          <w:tab w:val="left" w:pos="5040"/>
          <w:tab w:val="left" w:pos="5760"/>
          <w:tab w:val="left" w:pos="6480"/>
          <w:tab w:val="left" w:pos="7200"/>
          <w:tab w:val="left" w:pos="8640"/>
          <w:tab w:val="right" w:pos="9828"/>
        </w:tabs>
        <w:suppressAutoHyphens/>
        <w:ind w:right="36"/>
        <w:jc w:val="both"/>
        <w:rPr>
          <w:color w:val="000000"/>
          <w:spacing w:val="-2"/>
          <w:sz w:val="14"/>
          <w:szCs w:val="14"/>
        </w:rPr>
      </w:pPr>
      <w:r w:rsidRPr="00C24DA3">
        <w:rPr>
          <w:color w:val="000000"/>
          <w:spacing w:val="-2"/>
          <w:sz w:val="14"/>
          <w:szCs w:val="14"/>
        </w:rPr>
        <w:t>DATE OF MEETING:</w:t>
      </w:r>
      <w:r w:rsidRPr="00C24DA3">
        <w:rPr>
          <w:color w:val="000000"/>
          <w:spacing w:val="-2"/>
          <w:sz w:val="14"/>
          <w:szCs w:val="14"/>
          <w:u w:val="single"/>
        </w:rPr>
        <w:tab/>
      </w:r>
      <w:r w:rsidR="00BD673B">
        <w:rPr>
          <w:color w:val="000000"/>
          <w:spacing w:val="-2"/>
          <w:sz w:val="14"/>
          <w:szCs w:val="14"/>
          <w:u w:val="single"/>
        </w:rPr>
        <w:t>J</w:t>
      </w:r>
      <w:r w:rsidR="00AC195F">
        <w:rPr>
          <w:color w:val="000000"/>
          <w:spacing w:val="-2"/>
          <w:sz w:val="14"/>
          <w:szCs w:val="14"/>
          <w:u w:val="single"/>
        </w:rPr>
        <w:t>UNE 25, 2013</w:t>
      </w:r>
      <w:r w:rsidRPr="00C24DA3">
        <w:rPr>
          <w:color w:val="000000"/>
          <w:spacing w:val="-2"/>
          <w:sz w:val="14"/>
          <w:szCs w:val="14"/>
          <w:u w:val="single"/>
        </w:rPr>
        <w:tab/>
      </w:r>
      <w:r w:rsidRPr="00C24DA3">
        <w:rPr>
          <w:color w:val="000000"/>
          <w:spacing w:val="-2"/>
          <w:sz w:val="14"/>
          <w:szCs w:val="14"/>
          <w:u w:val="single"/>
        </w:rPr>
        <w:tab/>
      </w:r>
      <w:r w:rsidRPr="00C24DA3">
        <w:rPr>
          <w:color w:val="000000"/>
          <w:spacing w:val="-2"/>
          <w:sz w:val="14"/>
          <w:szCs w:val="14"/>
          <w:u w:val="single"/>
        </w:rPr>
        <w:tab/>
      </w:r>
      <w:r w:rsidRPr="00C24DA3">
        <w:rPr>
          <w:color w:val="000000"/>
          <w:spacing w:val="-2"/>
          <w:sz w:val="14"/>
          <w:szCs w:val="14"/>
        </w:rPr>
        <w:t>LOCATION:</w:t>
      </w:r>
      <w:r w:rsidRPr="00C24DA3">
        <w:rPr>
          <w:color w:val="000000"/>
          <w:spacing w:val="-2"/>
          <w:sz w:val="14"/>
          <w:szCs w:val="14"/>
          <w:u w:val="single"/>
        </w:rPr>
        <w:tab/>
      </w:r>
      <w:r w:rsidR="00AC195F">
        <w:rPr>
          <w:color w:val="000000"/>
          <w:spacing w:val="-2"/>
          <w:sz w:val="14"/>
          <w:szCs w:val="14"/>
          <w:u w:val="single"/>
        </w:rPr>
        <w:t xml:space="preserve">Denver </w:t>
      </w:r>
      <w:r w:rsidRPr="00C24DA3">
        <w:rPr>
          <w:color w:val="000000"/>
          <w:spacing w:val="-2"/>
          <w:sz w:val="14"/>
          <w:szCs w:val="14"/>
          <w:u w:val="single"/>
        </w:rPr>
        <w:tab/>
      </w:r>
    </w:p>
    <w:p w:rsidR="001410F2" w:rsidRPr="00C24DA3" w:rsidRDefault="001410F2">
      <w:pPr>
        <w:tabs>
          <w:tab w:val="left" w:pos="-720"/>
        </w:tabs>
        <w:suppressAutoHyphens/>
        <w:spacing w:after="90"/>
        <w:ind w:left="-720" w:right="36"/>
        <w:jc w:val="both"/>
        <w:rPr>
          <w:color w:val="000000"/>
          <w:spacing w:val="-2"/>
          <w:sz w:val="14"/>
          <w:szCs w:val="14"/>
        </w:rPr>
      </w:pPr>
    </w:p>
    <w:tbl>
      <w:tblPr>
        <w:tblW w:w="9630" w:type="dxa"/>
        <w:tblInd w:w="210" w:type="dxa"/>
        <w:tblLayout w:type="fixed"/>
        <w:tblCellMar>
          <w:left w:w="120" w:type="dxa"/>
          <w:right w:w="120" w:type="dxa"/>
        </w:tblCellMar>
        <w:tblLook w:val="0000" w:firstRow="0" w:lastRow="0" w:firstColumn="0" w:lastColumn="0" w:noHBand="0" w:noVBand="0"/>
      </w:tblPr>
      <w:tblGrid>
        <w:gridCol w:w="899"/>
        <w:gridCol w:w="631"/>
        <w:gridCol w:w="990"/>
        <w:gridCol w:w="918"/>
        <w:gridCol w:w="340"/>
        <w:gridCol w:w="632"/>
        <w:gridCol w:w="808"/>
        <w:gridCol w:w="344"/>
        <w:gridCol w:w="2088"/>
        <w:gridCol w:w="36"/>
        <w:gridCol w:w="230"/>
        <w:gridCol w:w="1714"/>
      </w:tblGrid>
      <w:tr w:rsidR="001410F2" w:rsidRPr="00C24DA3">
        <w:tc>
          <w:tcPr>
            <w:tcW w:w="9630" w:type="dxa"/>
            <w:gridSpan w:val="12"/>
            <w:tcBorders>
              <w:top w:val="double" w:sz="6" w:space="0" w:color="auto"/>
              <w:left w:val="double" w:sz="6" w:space="0" w:color="auto"/>
              <w:bottom w:val="nil"/>
              <w:right w:val="double" w:sz="6" w:space="0" w:color="auto"/>
            </w:tcBorders>
          </w:tcPr>
          <w:p w:rsidR="001410F2" w:rsidRPr="00C24DA3" w:rsidRDefault="001410F2">
            <w:pPr>
              <w:tabs>
                <w:tab w:val="left" w:pos="-720"/>
              </w:tabs>
              <w:suppressAutoHyphens/>
              <w:spacing w:before="90" w:after="54"/>
              <w:rPr>
                <w:color w:val="000000"/>
                <w:spacing w:val="-2"/>
                <w:sz w:val="14"/>
                <w:szCs w:val="14"/>
              </w:rPr>
            </w:pPr>
            <w:r w:rsidRPr="00C24DA3">
              <w:rPr>
                <w:b/>
                <w:bCs/>
                <w:color w:val="000000"/>
                <w:spacing w:val="-2"/>
                <w:sz w:val="14"/>
                <w:szCs w:val="14"/>
              </w:rPr>
              <w:t>TC/TG/TRG MEETING SCHEDULE</w:t>
            </w:r>
          </w:p>
        </w:tc>
      </w:tr>
      <w:tr w:rsidR="001410F2" w:rsidRPr="00C24DA3">
        <w:tc>
          <w:tcPr>
            <w:tcW w:w="2520" w:type="dxa"/>
            <w:gridSpan w:val="3"/>
            <w:tcBorders>
              <w:top w:val="single" w:sz="6" w:space="0" w:color="auto"/>
              <w:left w:val="double" w:sz="6" w:space="0" w:color="auto"/>
              <w:bottom w:val="nil"/>
              <w:right w:val="nil"/>
            </w:tcBorders>
          </w:tcPr>
          <w:p w:rsidR="001410F2" w:rsidRPr="00C24DA3" w:rsidRDefault="001410F2">
            <w:pPr>
              <w:tabs>
                <w:tab w:val="left" w:pos="-720"/>
              </w:tabs>
              <w:suppressAutoHyphens/>
              <w:spacing w:before="90" w:after="54"/>
              <w:rPr>
                <w:b/>
                <w:bCs/>
                <w:color w:val="000000"/>
                <w:spacing w:val="-1"/>
                <w:sz w:val="14"/>
                <w:szCs w:val="14"/>
              </w:rPr>
            </w:pPr>
            <w:r w:rsidRPr="00C24DA3">
              <w:rPr>
                <w:b/>
                <w:bCs/>
                <w:color w:val="000000"/>
                <w:spacing w:val="-2"/>
                <w:sz w:val="14"/>
                <w:szCs w:val="14"/>
              </w:rPr>
              <w:t>LOCATION –</w:t>
            </w:r>
            <w:r w:rsidRPr="00C24DA3">
              <w:rPr>
                <w:b/>
                <w:bCs/>
                <w:color w:val="000000"/>
                <w:spacing w:val="-1"/>
                <w:sz w:val="14"/>
                <w:szCs w:val="14"/>
              </w:rPr>
              <w:t xml:space="preserve"> </w:t>
            </w:r>
          </w:p>
          <w:p w:rsidR="001410F2" w:rsidRPr="00C24DA3" w:rsidRDefault="001410F2">
            <w:pPr>
              <w:tabs>
                <w:tab w:val="left" w:pos="-720"/>
              </w:tabs>
              <w:suppressAutoHyphens/>
              <w:spacing w:before="90" w:after="54"/>
              <w:rPr>
                <w:color w:val="000000"/>
                <w:spacing w:val="-2"/>
                <w:sz w:val="14"/>
                <w:szCs w:val="14"/>
              </w:rPr>
            </w:pPr>
            <w:r w:rsidRPr="00C24DA3">
              <w:rPr>
                <w:b/>
                <w:bCs/>
                <w:color w:val="000000"/>
                <w:spacing w:val="-1"/>
                <w:sz w:val="14"/>
                <w:szCs w:val="14"/>
              </w:rPr>
              <w:t>past 12 months</w:t>
            </w:r>
          </w:p>
        </w:tc>
        <w:tc>
          <w:tcPr>
            <w:tcW w:w="1890" w:type="dxa"/>
            <w:gridSpan w:val="3"/>
            <w:tcBorders>
              <w:top w:val="single" w:sz="6" w:space="0" w:color="auto"/>
              <w:left w:val="single" w:sz="6" w:space="0" w:color="auto"/>
              <w:bottom w:val="nil"/>
              <w:right w:val="nil"/>
            </w:tcBorders>
          </w:tcPr>
          <w:p w:rsidR="001410F2" w:rsidRPr="00C24DA3" w:rsidRDefault="001410F2">
            <w:pPr>
              <w:tabs>
                <w:tab w:val="left" w:pos="-720"/>
              </w:tabs>
              <w:suppressAutoHyphens/>
              <w:spacing w:before="90" w:after="54"/>
              <w:rPr>
                <w:color w:val="000000"/>
                <w:spacing w:val="-2"/>
                <w:sz w:val="14"/>
                <w:szCs w:val="14"/>
              </w:rPr>
            </w:pPr>
            <w:r w:rsidRPr="00C24DA3">
              <w:rPr>
                <w:b/>
                <w:bCs/>
                <w:color w:val="000000"/>
                <w:spacing w:val="-2"/>
                <w:sz w:val="14"/>
                <w:szCs w:val="14"/>
              </w:rPr>
              <w:t>DATE</w:t>
            </w:r>
          </w:p>
        </w:tc>
        <w:tc>
          <w:tcPr>
            <w:tcW w:w="3240" w:type="dxa"/>
            <w:gridSpan w:val="3"/>
            <w:tcBorders>
              <w:top w:val="single" w:sz="6" w:space="0" w:color="auto"/>
              <w:left w:val="single" w:sz="6" w:space="0" w:color="auto"/>
              <w:bottom w:val="nil"/>
              <w:right w:val="nil"/>
            </w:tcBorders>
          </w:tcPr>
          <w:p w:rsidR="001410F2" w:rsidRPr="00C24DA3" w:rsidRDefault="001410F2">
            <w:pPr>
              <w:tabs>
                <w:tab w:val="left" w:pos="-720"/>
              </w:tabs>
              <w:suppressAutoHyphens/>
              <w:spacing w:before="90" w:after="54"/>
              <w:rPr>
                <w:color w:val="000000"/>
                <w:spacing w:val="-2"/>
                <w:sz w:val="14"/>
                <w:szCs w:val="14"/>
              </w:rPr>
            </w:pPr>
            <w:r w:rsidRPr="00C24DA3">
              <w:rPr>
                <w:b/>
                <w:bCs/>
                <w:color w:val="000000"/>
                <w:spacing w:val="-2"/>
                <w:sz w:val="14"/>
                <w:szCs w:val="14"/>
              </w:rPr>
              <w:t>LOCATION -</w:t>
            </w:r>
            <w:r w:rsidRPr="00C24DA3">
              <w:rPr>
                <w:b/>
                <w:bCs/>
                <w:color w:val="000000"/>
                <w:spacing w:val="-1"/>
                <w:sz w:val="14"/>
                <w:szCs w:val="14"/>
              </w:rPr>
              <w:t xml:space="preserve"> planned next 12 months</w:t>
            </w:r>
          </w:p>
        </w:tc>
        <w:tc>
          <w:tcPr>
            <w:tcW w:w="1980" w:type="dxa"/>
            <w:gridSpan w:val="3"/>
            <w:tcBorders>
              <w:top w:val="single" w:sz="6" w:space="0" w:color="auto"/>
              <w:left w:val="single" w:sz="6" w:space="0" w:color="auto"/>
              <w:bottom w:val="nil"/>
              <w:right w:val="double" w:sz="6" w:space="0" w:color="auto"/>
            </w:tcBorders>
          </w:tcPr>
          <w:p w:rsidR="001410F2" w:rsidRPr="00C24DA3" w:rsidRDefault="001410F2">
            <w:pPr>
              <w:tabs>
                <w:tab w:val="left" w:pos="-720"/>
              </w:tabs>
              <w:suppressAutoHyphens/>
              <w:spacing w:before="90" w:after="54"/>
              <w:rPr>
                <w:color w:val="000000"/>
                <w:spacing w:val="-2"/>
                <w:sz w:val="14"/>
                <w:szCs w:val="14"/>
              </w:rPr>
            </w:pPr>
            <w:r w:rsidRPr="00C24DA3">
              <w:rPr>
                <w:b/>
                <w:bCs/>
                <w:color w:val="000000"/>
                <w:spacing w:val="-2"/>
                <w:sz w:val="14"/>
                <w:szCs w:val="14"/>
              </w:rPr>
              <w:t>DATE</w:t>
            </w:r>
          </w:p>
        </w:tc>
      </w:tr>
      <w:tr w:rsidR="00AC195F" w:rsidRPr="00C24DA3">
        <w:tc>
          <w:tcPr>
            <w:tcW w:w="2520" w:type="dxa"/>
            <w:gridSpan w:val="3"/>
            <w:tcBorders>
              <w:top w:val="single" w:sz="6" w:space="0" w:color="auto"/>
              <w:left w:val="double" w:sz="6" w:space="0" w:color="auto"/>
              <w:bottom w:val="nil"/>
              <w:right w:val="nil"/>
            </w:tcBorders>
          </w:tcPr>
          <w:p w:rsidR="00AC195F" w:rsidRDefault="00AC195F" w:rsidP="00DE693B">
            <w:pPr>
              <w:tabs>
                <w:tab w:val="left" w:pos="-720"/>
              </w:tabs>
              <w:suppressAutoHyphens/>
              <w:spacing w:after="54"/>
              <w:rPr>
                <w:color w:val="000000"/>
                <w:spacing w:val="-2"/>
                <w:sz w:val="14"/>
                <w:szCs w:val="14"/>
              </w:rPr>
            </w:pPr>
            <w:r>
              <w:rPr>
                <w:color w:val="000000"/>
                <w:spacing w:val="-2"/>
                <w:sz w:val="14"/>
                <w:szCs w:val="14"/>
              </w:rPr>
              <w:t>San Antonio</w:t>
            </w:r>
          </w:p>
          <w:p w:rsidR="00AC195F" w:rsidRPr="00C24DA3" w:rsidRDefault="00AC195F" w:rsidP="00DE693B">
            <w:pPr>
              <w:tabs>
                <w:tab w:val="left" w:pos="-720"/>
              </w:tabs>
              <w:suppressAutoHyphens/>
              <w:spacing w:after="54"/>
              <w:rPr>
                <w:color w:val="000000"/>
                <w:spacing w:val="-2"/>
                <w:sz w:val="14"/>
                <w:szCs w:val="14"/>
                <w:lang w:val="en-CA"/>
              </w:rPr>
            </w:pPr>
            <w:r>
              <w:rPr>
                <w:color w:val="000000"/>
                <w:spacing w:val="-2"/>
                <w:sz w:val="14"/>
                <w:szCs w:val="14"/>
              </w:rPr>
              <w:t>Dallas</w:t>
            </w:r>
          </w:p>
        </w:tc>
        <w:tc>
          <w:tcPr>
            <w:tcW w:w="1890" w:type="dxa"/>
            <w:gridSpan w:val="3"/>
            <w:tcBorders>
              <w:top w:val="single" w:sz="6" w:space="0" w:color="auto"/>
              <w:left w:val="single" w:sz="6" w:space="0" w:color="auto"/>
              <w:bottom w:val="nil"/>
              <w:right w:val="nil"/>
            </w:tcBorders>
          </w:tcPr>
          <w:p w:rsidR="00AC195F" w:rsidRDefault="00AC195F" w:rsidP="00DE693B">
            <w:pPr>
              <w:tabs>
                <w:tab w:val="left" w:pos="-720"/>
              </w:tabs>
              <w:suppressAutoHyphens/>
              <w:spacing w:after="54"/>
              <w:rPr>
                <w:color w:val="000000"/>
                <w:spacing w:val="-2"/>
                <w:sz w:val="14"/>
                <w:szCs w:val="14"/>
              </w:rPr>
            </w:pPr>
            <w:r>
              <w:rPr>
                <w:color w:val="000000"/>
                <w:spacing w:val="-2"/>
                <w:sz w:val="14"/>
                <w:szCs w:val="14"/>
              </w:rPr>
              <w:t>June 26, 2012</w:t>
            </w:r>
          </w:p>
          <w:p w:rsidR="00AC195F" w:rsidRPr="00C24DA3" w:rsidRDefault="00AC195F" w:rsidP="00DE693B">
            <w:pPr>
              <w:tabs>
                <w:tab w:val="left" w:pos="-720"/>
              </w:tabs>
              <w:suppressAutoHyphens/>
              <w:spacing w:after="54"/>
              <w:rPr>
                <w:color w:val="000000"/>
                <w:spacing w:val="-2"/>
                <w:sz w:val="14"/>
                <w:szCs w:val="14"/>
              </w:rPr>
            </w:pPr>
            <w:r>
              <w:rPr>
                <w:color w:val="000000"/>
                <w:spacing w:val="-2"/>
                <w:sz w:val="14"/>
                <w:szCs w:val="14"/>
              </w:rPr>
              <w:t>January 29, 2013</w:t>
            </w:r>
          </w:p>
        </w:tc>
        <w:tc>
          <w:tcPr>
            <w:tcW w:w="3240" w:type="dxa"/>
            <w:gridSpan w:val="3"/>
            <w:tcBorders>
              <w:top w:val="single" w:sz="6" w:space="0" w:color="auto"/>
              <w:left w:val="single" w:sz="6" w:space="0" w:color="auto"/>
              <w:bottom w:val="nil"/>
              <w:right w:val="nil"/>
            </w:tcBorders>
          </w:tcPr>
          <w:p w:rsidR="00AC195F" w:rsidRDefault="00AC195F">
            <w:pPr>
              <w:tabs>
                <w:tab w:val="left" w:pos="-720"/>
              </w:tabs>
              <w:suppressAutoHyphens/>
              <w:spacing w:after="54"/>
              <w:rPr>
                <w:color w:val="000000"/>
                <w:spacing w:val="-2"/>
                <w:sz w:val="14"/>
                <w:szCs w:val="14"/>
                <w:lang w:val="en-CA"/>
              </w:rPr>
            </w:pPr>
            <w:r>
              <w:rPr>
                <w:color w:val="000000"/>
                <w:spacing w:val="-2"/>
                <w:sz w:val="14"/>
                <w:szCs w:val="14"/>
                <w:lang w:val="en-CA"/>
              </w:rPr>
              <w:t>New York</w:t>
            </w:r>
          </w:p>
          <w:p w:rsidR="00AC195F" w:rsidRPr="00C24DA3" w:rsidRDefault="00AC195F">
            <w:pPr>
              <w:tabs>
                <w:tab w:val="left" w:pos="-720"/>
              </w:tabs>
              <w:suppressAutoHyphens/>
              <w:spacing w:after="54"/>
              <w:rPr>
                <w:color w:val="000000"/>
                <w:spacing w:val="-2"/>
                <w:sz w:val="14"/>
                <w:szCs w:val="14"/>
                <w:lang w:val="en-CA"/>
              </w:rPr>
            </w:pPr>
            <w:r>
              <w:rPr>
                <w:color w:val="000000"/>
                <w:spacing w:val="-2"/>
                <w:sz w:val="14"/>
                <w:szCs w:val="14"/>
                <w:lang w:val="en-CA"/>
              </w:rPr>
              <w:t>Seattle</w:t>
            </w:r>
          </w:p>
        </w:tc>
        <w:tc>
          <w:tcPr>
            <w:tcW w:w="1980" w:type="dxa"/>
            <w:gridSpan w:val="3"/>
            <w:tcBorders>
              <w:top w:val="single" w:sz="6" w:space="0" w:color="auto"/>
              <w:left w:val="single" w:sz="6" w:space="0" w:color="auto"/>
              <w:bottom w:val="nil"/>
              <w:right w:val="double" w:sz="6" w:space="0" w:color="auto"/>
            </w:tcBorders>
          </w:tcPr>
          <w:p w:rsidR="00AC195F" w:rsidRDefault="00AC195F" w:rsidP="00BD673B">
            <w:pPr>
              <w:tabs>
                <w:tab w:val="left" w:pos="-720"/>
              </w:tabs>
              <w:suppressAutoHyphens/>
              <w:spacing w:after="54"/>
              <w:rPr>
                <w:color w:val="000000"/>
                <w:spacing w:val="-2"/>
                <w:sz w:val="14"/>
                <w:szCs w:val="14"/>
              </w:rPr>
            </w:pPr>
            <w:r>
              <w:rPr>
                <w:color w:val="000000"/>
                <w:spacing w:val="-2"/>
                <w:sz w:val="14"/>
                <w:szCs w:val="14"/>
              </w:rPr>
              <w:t>January 21, 2014</w:t>
            </w:r>
          </w:p>
          <w:p w:rsidR="00AC195F" w:rsidRPr="00C24DA3" w:rsidRDefault="00AC195F" w:rsidP="00BD673B">
            <w:pPr>
              <w:tabs>
                <w:tab w:val="left" w:pos="-720"/>
              </w:tabs>
              <w:suppressAutoHyphens/>
              <w:spacing w:after="54"/>
              <w:rPr>
                <w:color w:val="000000"/>
                <w:spacing w:val="-2"/>
                <w:sz w:val="14"/>
                <w:szCs w:val="14"/>
              </w:rPr>
            </w:pPr>
            <w:r>
              <w:rPr>
                <w:color w:val="000000"/>
                <w:spacing w:val="-2"/>
                <w:sz w:val="14"/>
                <w:szCs w:val="14"/>
              </w:rPr>
              <w:t>July 1 2014</w:t>
            </w:r>
          </w:p>
        </w:tc>
      </w:tr>
      <w:tr w:rsidR="00AC195F" w:rsidRPr="00C24DA3">
        <w:tc>
          <w:tcPr>
            <w:tcW w:w="9630" w:type="dxa"/>
            <w:gridSpan w:val="12"/>
            <w:tcBorders>
              <w:top w:val="doub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TC/TG/TRG SUBCOMMITTEES</w:t>
            </w:r>
          </w:p>
        </w:tc>
      </w:tr>
      <w:tr w:rsidR="00AC195F" w:rsidRPr="00C24DA3">
        <w:tc>
          <w:tcPr>
            <w:tcW w:w="5218" w:type="dxa"/>
            <w:gridSpan w:val="7"/>
            <w:tcBorders>
              <w:top w:val="single" w:sz="6" w:space="0" w:color="auto"/>
              <w:left w:val="doub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Function</w:t>
            </w:r>
          </w:p>
        </w:tc>
        <w:tc>
          <w:tcPr>
            <w:tcW w:w="4412" w:type="dxa"/>
            <w:gridSpan w:val="5"/>
            <w:tcBorders>
              <w:top w:val="single" w:sz="6" w:space="0" w:color="auto"/>
              <w:left w:val="nil"/>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Chair</w:t>
            </w:r>
          </w:p>
        </w:tc>
      </w:tr>
      <w:tr w:rsidR="00AC195F" w:rsidRPr="00C24DA3" w:rsidTr="004D52FC">
        <w:tc>
          <w:tcPr>
            <w:tcW w:w="5218" w:type="dxa"/>
            <w:gridSpan w:val="7"/>
            <w:tcBorders>
              <w:top w:val="single" w:sz="6" w:space="0" w:color="auto"/>
              <w:left w:val="double" w:sz="6" w:space="0" w:color="auto"/>
              <w:bottom w:val="nil"/>
              <w:right w:val="nil"/>
            </w:tcBorders>
          </w:tcPr>
          <w:p w:rsidR="00AC195F" w:rsidRDefault="00AC195F">
            <w:pPr>
              <w:tabs>
                <w:tab w:val="left" w:pos="-720"/>
              </w:tabs>
              <w:suppressAutoHyphens/>
              <w:spacing w:after="54"/>
              <w:rPr>
                <w:color w:val="000000"/>
                <w:spacing w:val="-2"/>
                <w:sz w:val="14"/>
                <w:szCs w:val="14"/>
              </w:rPr>
            </w:pPr>
            <w:r>
              <w:rPr>
                <w:color w:val="000000"/>
                <w:spacing w:val="-2"/>
                <w:sz w:val="14"/>
                <w:szCs w:val="14"/>
              </w:rPr>
              <w:t>Program</w:t>
            </w:r>
          </w:p>
          <w:p w:rsidR="00AC195F" w:rsidRDefault="00AC195F">
            <w:pPr>
              <w:tabs>
                <w:tab w:val="left" w:pos="-720"/>
              </w:tabs>
              <w:suppressAutoHyphens/>
              <w:spacing w:after="54"/>
              <w:rPr>
                <w:color w:val="000000"/>
                <w:spacing w:val="-2"/>
                <w:sz w:val="14"/>
                <w:szCs w:val="14"/>
              </w:rPr>
            </w:pPr>
            <w:r>
              <w:rPr>
                <w:color w:val="000000"/>
                <w:spacing w:val="-2"/>
                <w:sz w:val="14"/>
                <w:szCs w:val="14"/>
              </w:rPr>
              <w:t>Research</w:t>
            </w:r>
          </w:p>
          <w:p w:rsidR="00AC195F" w:rsidRPr="00C24DA3" w:rsidRDefault="00AC195F">
            <w:pPr>
              <w:tabs>
                <w:tab w:val="left" w:pos="-720"/>
              </w:tabs>
              <w:suppressAutoHyphens/>
              <w:spacing w:after="54"/>
              <w:rPr>
                <w:color w:val="000000"/>
                <w:spacing w:val="-2"/>
                <w:sz w:val="14"/>
                <w:szCs w:val="14"/>
              </w:rPr>
            </w:pPr>
            <w:r>
              <w:rPr>
                <w:color w:val="000000"/>
                <w:spacing w:val="-2"/>
                <w:sz w:val="14"/>
                <w:szCs w:val="14"/>
              </w:rPr>
              <w:t>Handbook</w:t>
            </w:r>
          </w:p>
        </w:tc>
        <w:tc>
          <w:tcPr>
            <w:tcW w:w="4412" w:type="dxa"/>
            <w:gridSpan w:val="5"/>
            <w:tcBorders>
              <w:top w:val="single" w:sz="6" w:space="0" w:color="auto"/>
              <w:left w:val="nil"/>
              <w:bottom w:val="nil"/>
              <w:right w:val="double" w:sz="6" w:space="0" w:color="auto"/>
            </w:tcBorders>
            <w:vAlign w:val="center"/>
          </w:tcPr>
          <w:p w:rsidR="00AC195F" w:rsidRPr="00C24DA3" w:rsidRDefault="00F00F6A" w:rsidP="004D52FC">
            <w:pPr>
              <w:tabs>
                <w:tab w:val="left" w:pos="-720"/>
              </w:tabs>
              <w:suppressAutoHyphens/>
              <w:spacing w:line="324" w:lineRule="auto"/>
              <w:rPr>
                <w:color w:val="000000"/>
                <w:spacing w:val="-2"/>
                <w:sz w:val="14"/>
                <w:szCs w:val="14"/>
              </w:rPr>
            </w:pPr>
            <w:r>
              <w:rPr>
                <w:color w:val="000000"/>
                <w:spacing w:val="-2"/>
                <w:sz w:val="14"/>
                <w:szCs w:val="14"/>
              </w:rPr>
              <w:t>Chris Balbach</w:t>
            </w:r>
          </w:p>
          <w:p w:rsidR="00AC195F" w:rsidRPr="00C24DA3" w:rsidRDefault="00AC195F" w:rsidP="004D52FC">
            <w:pPr>
              <w:tabs>
                <w:tab w:val="left" w:pos="-720"/>
              </w:tabs>
              <w:suppressAutoHyphens/>
              <w:spacing w:line="324" w:lineRule="auto"/>
              <w:rPr>
                <w:color w:val="000000"/>
                <w:spacing w:val="-2"/>
                <w:sz w:val="14"/>
                <w:szCs w:val="14"/>
              </w:rPr>
            </w:pPr>
            <w:r>
              <w:rPr>
                <w:color w:val="000000"/>
                <w:spacing w:val="-2"/>
                <w:sz w:val="14"/>
                <w:szCs w:val="14"/>
              </w:rPr>
              <w:t>Jeff Haberl</w:t>
            </w:r>
          </w:p>
          <w:p w:rsidR="00AC195F" w:rsidRPr="004D52FC" w:rsidRDefault="00F00F6A" w:rsidP="004D52FC">
            <w:pPr>
              <w:tabs>
                <w:tab w:val="left" w:pos="-720"/>
              </w:tabs>
              <w:suppressAutoHyphens/>
              <w:spacing w:line="324" w:lineRule="auto"/>
              <w:rPr>
                <w:color w:val="000000" w:themeColor="text1"/>
                <w:spacing w:val="-2"/>
                <w:sz w:val="14"/>
                <w:szCs w:val="14"/>
              </w:rPr>
            </w:pPr>
            <w:r>
              <w:rPr>
                <w:color w:val="000000" w:themeColor="text1"/>
                <w:spacing w:val="-2"/>
                <w:sz w:val="14"/>
                <w:szCs w:val="14"/>
              </w:rPr>
              <w:t>Chip Barnaby</w:t>
            </w:r>
          </w:p>
        </w:tc>
      </w:tr>
      <w:tr w:rsidR="00AC195F" w:rsidRPr="00C24DA3">
        <w:tc>
          <w:tcPr>
            <w:tcW w:w="5218" w:type="dxa"/>
            <w:gridSpan w:val="7"/>
            <w:tcBorders>
              <w:top w:val="single" w:sz="6" w:space="0" w:color="auto"/>
              <w:left w:val="doub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RESEARCH PROJECTS – Current</w:t>
            </w:r>
          </w:p>
        </w:tc>
        <w:tc>
          <w:tcPr>
            <w:tcW w:w="2698"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Monitoring</w:t>
            </w:r>
          </w:p>
        </w:tc>
        <w:tc>
          <w:tcPr>
            <w:tcW w:w="1714" w:type="dxa"/>
            <w:tcBorders>
              <w:top w:val="single" w:sz="6" w:space="0" w:color="auto"/>
              <w:left w:val="sing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Report Mode</w:t>
            </w:r>
          </w:p>
        </w:tc>
      </w:tr>
      <w:tr w:rsidR="00AC195F" w:rsidRPr="00C24DA3">
        <w:tc>
          <w:tcPr>
            <w:tcW w:w="2520" w:type="dxa"/>
            <w:gridSpan w:val="3"/>
            <w:tcBorders>
              <w:top w:val="single" w:sz="6" w:space="0" w:color="auto"/>
              <w:left w:val="doub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Project Title</w:t>
            </w:r>
          </w:p>
        </w:tc>
        <w:tc>
          <w:tcPr>
            <w:tcW w:w="2698"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Contractor</w:t>
            </w:r>
          </w:p>
        </w:tc>
        <w:tc>
          <w:tcPr>
            <w:tcW w:w="2698"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proofErr w:type="spellStart"/>
            <w:r w:rsidRPr="00C24DA3">
              <w:rPr>
                <w:b/>
                <w:bCs/>
                <w:color w:val="000000"/>
                <w:spacing w:val="-2"/>
                <w:sz w:val="14"/>
                <w:szCs w:val="14"/>
              </w:rPr>
              <w:t>Comm.Chm</w:t>
            </w:r>
            <w:proofErr w:type="spellEnd"/>
            <w:r w:rsidRPr="00C24DA3">
              <w:rPr>
                <w:b/>
                <w:bCs/>
                <w:color w:val="000000"/>
                <w:spacing w:val="-2"/>
                <w:sz w:val="14"/>
                <w:szCs w:val="14"/>
              </w:rPr>
              <w:t>.</w:t>
            </w:r>
          </w:p>
        </w:tc>
        <w:tc>
          <w:tcPr>
            <w:tcW w:w="1714" w:type="dxa"/>
            <w:tcBorders>
              <w:top w:val="single" w:sz="6" w:space="0" w:color="auto"/>
              <w:left w:val="sing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At Meeting</w:t>
            </w:r>
          </w:p>
        </w:tc>
      </w:tr>
      <w:tr w:rsidR="00AC195F" w:rsidRPr="00C24DA3">
        <w:tc>
          <w:tcPr>
            <w:tcW w:w="2520" w:type="dxa"/>
            <w:gridSpan w:val="3"/>
            <w:tcBorders>
              <w:top w:val="single" w:sz="6" w:space="0" w:color="auto"/>
              <w:left w:val="double" w:sz="6" w:space="0" w:color="auto"/>
              <w:bottom w:val="nil"/>
              <w:right w:val="nil"/>
            </w:tcBorders>
          </w:tcPr>
          <w:p w:rsidR="00AC195F" w:rsidRPr="00C24DA3" w:rsidRDefault="00AC195F">
            <w:pPr>
              <w:tabs>
                <w:tab w:val="left" w:pos="-720"/>
              </w:tabs>
              <w:suppressAutoHyphens/>
              <w:spacing w:before="90"/>
              <w:rPr>
                <w:color w:val="000000"/>
                <w:spacing w:val="-2"/>
                <w:sz w:val="14"/>
                <w:szCs w:val="14"/>
              </w:rPr>
            </w:pPr>
            <w:r w:rsidRPr="00C24DA3">
              <w:rPr>
                <w:color w:val="000000"/>
                <w:spacing w:val="-2"/>
                <w:sz w:val="14"/>
                <w:szCs w:val="14"/>
              </w:rPr>
              <w:t>Appendix 1</w:t>
            </w:r>
          </w:p>
        </w:tc>
        <w:tc>
          <w:tcPr>
            <w:tcW w:w="2698"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p>
        </w:tc>
        <w:tc>
          <w:tcPr>
            <w:tcW w:w="2698"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p>
        </w:tc>
        <w:tc>
          <w:tcPr>
            <w:tcW w:w="1714" w:type="dxa"/>
            <w:tcBorders>
              <w:top w:val="single" w:sz="6" w:space="0" w:color="auto"/>
              <w:left w:val="sing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p>
        </w:tc>
      </w:tr>
      <w:tr w:rsidR="00AC195F" w:rsidRPr="00C24DA3">
        <w:tc>
          <w:tcPr>
            <w:tcW w:w="9630" w:type="dxa"/>
            <w:gridSpan w:val="12"/>
            <w:tcBorders>
              <w:top w:val="doub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LONG RANGE RESEARCH PLAN</w:t>
            </w:r>
          </w:p>
        </w:tc>
      </w:tr>
      <w:tr w:rsidR="00AC195F" w:rsidRPr="00C24DA3">
        <w:tc>
          <w:tcPr>
            <w:tcW w:w="899" w:type="dxa"/>
            <w:tcBorders>
              <w:top w:val="single" w:sz="6" w:space="0" w:color="auto"/>
              <w:left w:val="doub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color w:val="000000"/>
                <w:spacing w:val="-2"/>
                <w:sz w:val="14"/>
                <w:szCs w:val="14"/>
              </w:rPr>
              <w:t>Rank</w:t>
            </w:r>
          </w:p>
        </w:tc>
        <w:tc>
          <w:tcPr>
            <w:tcW w:w="2879"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color w:val="000000"/>
                <w:spacing w:val="-2"/>
                <w:sz w:val="14"/>
                <w:szCs w:val="14"/>
              </w:rPr>
              <w:t>Title</w:t>
            </w:r>
          </w:p>
        </w:tc>
        <w:tc>
          <w:tcPr>
            <w:tcW w:w="1440" w:type="dxa"/>
            <w:gridSpan w:val="2"/>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color w:val="000000"/>
                <w:spacing w:val="-2"/>
                <w:sz w:val="14"/>
                <w:szCs w:val="14"/>
              </w:rPr>
              <w:t>W/S Written</w:t>
            </w:r>
          </w:p>
        </w:tc>
        <w:tc>
          <w:tcPr>
            <w:tcW w:w="2698" w:type="dxa"/>
            <w:gridSpan w:val="4"/>
            <w:tcBorders>
              <w:top w:val="single" w:sz="6" w:space="0" w:color="auto"/>
              <w:left w:val="sing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color w:val="000000"/>
                <w:spacing w:val="-2"/>
                <w:sz w:val="14"/>
                <w:szCs w:val="14"/>
              </w:rPr>
              <w:t>Approved</w:t>
            </w:r>
          </w:p>
        </w:tc>
        <w:tc>
          <w:tcPr>
            <w:tcW w:w="1714" w:type="dxa"/>
            <w:tcBorders>
              <w:top w:val="single" w:sz="6" w:space="0" w:color="auto"/>
              <w:left w:val="sing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color w:val="000000"/>
                <w:spacing w:val="-2"/>
                <w:sz w:val="14"/>
                <w:szCs w:val="14"/>
              </w:rPr>
              <w:t>To R &amp; T</w:t>
            </w:r>
          </w:p>
        </w:tc>
      </w:tr>
      <w:tr w:rsidR="00AC195F" w:rsidRPr="00C24DA3">
        <w:tc>
          <w:tcPr>
            <w:tcW w:w="899" w:type="dxa"/>
            <w:tcBorders>
              <w:top w:val="single" w:sz="6" w:space="0" w:color="auto"/>
              <w:left w:val="double" w:sz="6" w:space="0" w:color="auto"/>
              <w:bottom w:val="double" w:sz="6" w:space="0" w:color="auto"/>
              <w:right w:val="nil"/>
            </w:tcBorders>
          </w:tcPr>
          <w:p w:rsidR="00AC195F" w:rsidRPr="00C24DA3" w:rsidRDefault="00AC195F">
            <w:pPr>
              <w:tabs>
                <w:tab w:val="left" w:pos="-720"/>
              </w:tabs>
              <w:suppressAutoHyphens/>
              <w:rPr>
                <w:color w:val="000000"/>
                <w:spacing w:val="-2"/>
                <w:sz w:val="14"/>
                <w:szCs w:val="14"/>
              </w:rPr>
            </w:pPr>
          </w:p>
        </w:tc>
        <w:tc>
          <w:tcPr>
            <w:tcW w:w="2879" w:type="dxa"/>
            <w:gridSpan w:val="4"/>
            <w:tcBorders>
              <w:top w:val="single" w:sz="6" w:space="0" w:color="auto"/>
              <w:left w:val="single" w:sz="6" w:space="0" w:color="auto"/>
              <w:bottom w:val="double" w:sz="6" w:space="0" w:color="auto"/>
              <w:right w:val="nil"/>
            </w:tcBorders>
          </w:tcPr>
          <w:p w:rsidR="00AC195F" w:rsidRPr="00C24DA3" w:rsidRDefault="00AC195F">
            <w:pPr>
              <w:tabs>
                <w:tab w:val="left" w:pos="-720"/>
              </w:tabs>
              <w:suppressAutoHyphens/>
              <w:spacing w:before="90" w:after="54"/>
              <w:rPr>
                <w:color w:val="000000"/>
                <w:spacing w:val="-2"/>
                <w:sz w:val="14"/>
                <w:szCs w:val="14"/>
              </w:rPr>
            </w:pPr>
            <w:r w:rsidRPr="00C24DA3">
              <w:rPr>
                <w:color w:val="000000"/>
                <w:spacing w:val="-2"/>
                <w:sz w:val="14"/>
                <w:szCs w:val="14"/>
              </w:rPr>
              <w:t>Appendix 2</w:t>
            </w:r>
          </w:p>
        </w:tc>
        <w:tc>
          <w:tcPr>
            <w:tcW w:w="1440" w:type="dxa"/>
            <w:gridSpan w:val="2"/>
            <w:tcBorders>
              <w:top w:val="single" w:sz="6" w:space="0" w:color="auto"/>
              <w:left w:val="single" w:sz="6" w:space="0" w:color="auto"/>
              <w:bottom w:val="double" w:sz="6" w:space="0" w:color="auto"/>
              <w:right w:val="nil"/>
            </w:tcBorders>
          </w:tcPr>
          <w:p w:rsidR="00AC195F" w:rsidRPr="00C24DA3" w:rsidRDefault="00AC195F">
            <w:pPr>
              <w:tabs>
                <w:tab w:val="left" w:pos="-720"/>
              </w:tabs>
              <w:suppressAutoHyphens/>
              <w:spacing w:before="90" w:after="54"/>
              <w:rPr>
                <w:color w:val="000000"/>
                <w:spacing w:val="-2"/>
                <w:sz w:val="14"/>
                <w:szCs w:val="14"/>
              </w:rPr>
            </w:pPr>
          </w:p>
        </w:tc>
        <w:tc>
          <w:tcPr>
            <w:tcW w:w="2698" w:type="dxa"/>
            <w:gridSpan w:val="4"/>
            <w:tcBorders>
              <w:top w:val="single" w:sz="6" w:space="0" w:color="auto"/>
              <w:left w:val="single" w:sz="6" w:space="0" w:color="auto"/>
              <w:bottom w:val="double" w:sz="6" w:space="0" w:color="auto"/>
              <w:right w:val="nil"/>
            </w:tcBorders>
          </w:tcPr>
          <w:p w:rsidR="00AC195F" w:rsidRPr="00C24DA3" w:rsidRDefault="00AC195F">
            <w:pPr>
              <w:tabs>
                <w:tab w:val="left" w:pos="-720"/>
              </w:tabs>
              <w:suppressAutoHyphens/>
              <w:spacing w:before="90" w:after="54"/>
              <w:rPr>
                <w:color w:val="000000"/>
                <w:spacing w:val="-2"/>
                <w:sz w:val="14"/>
                <w:szCs w:val="14"/>
              </w:rPr>
            </w:pPr>
          </w:p>
        </w:tc>
        <w:tc>
          <w:tcPr>
            <w:tcW w:w="1714" w:type="dxa"/>
            <w:tcBorders>
              <w:top w:val="single" w:sz="6" w:space="0" w:color="auto"/>
              <w:left w:val="single" w:sz="6" w:space="0" w:color="auto"/>
              <w:bottom w:val="double" w:sz="6" w:space="0" w:color="auto"/>
              <w:right w:val="double" w:sz="6" w:space="0" w:color="auto"/>
            </w:tcBorders>
          </w:tcPr>
          <w:p w:rsidR="00AC195F" w:rsidRPr="00C24DA3" w:rsidRDefault="00AC195F">
            <w:pPr>
              <w:tabs>
                <w:tab w:val="left" w:pos="-720"/>
              </w:tabs>
              <w:suppressAutoHyphens/>
              <w:spacing w:before="90" w:after="54"/>
              <w:rPr>
                <w:color w:val="000000"/>
                <w:spacing w:val="-2"/>
                <w:sz w:val="14"/>
                <w:szCs w:val="14"/>
              </w:rPr>
            </w:pPr>
          </w:p>
        </w:tc>
      </w:tr>
      <w:tr w:rsidR="00AC195F" w:rsidRPr="00C24DA3">
        <w:tc>
          <w:tcPr>
            <w:tcW w:w="9630" w:type="dxa"/>
            <w:gridSpan w:val="12"/>
            <w:tcBorders>
              <w:top w:val="doub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HANDBOOK RESPONSIBILITIES</w:t>
            </w:r>
          </w:p>
        </w:tc>
      </w:tr>
      <w:tr w:rsidR="00AC195F" w:rsidRPr="00C24DA3">
        <w:tc>
          <w:tcPr>
            <w:tcW w:w="1530" w:type="dxa"/>
            <w:gridSpan w:val="2"/>
            <w:tcBorders>
              <w:top w:val="single" w:sz="6" w:space="0" w:color="auto"/>
              <w:left w:val="double" w:sz="6" w:space="0" w:color="auto"/>
              <w:bottom w:val="nil"/>
              <w:right w:val="nil"/>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Year &amp; Volume</w:t>
            </w:r>
          </w:p>
        </w:tc>
        <w:tc>
          <w:tcPr>
            <w:tcW w:w="1908" w:type="dxa"/>
            <w:gridSpan w:val="2"/>
            <w:tcBorders>
              <w:top w:val="single" w:sz="6" w:space="0" w:color="auto"/>
              <w:left w:val="single" w:sz="6" w:space="0" w:color="auto"/>
              <w:bottom w:val="nil"/>
              <w:right w:val="nil"/>
            </w:tcBorders>
          </w:tcPr>
          <w:p w:rsidR="00AC195F" w:rsidRPr="00C24DA3" w:rsidRDefault="00AC195F">
            <w:pPr>
              <w:tabs>
                <w:tab w:val="right" w:pos="1884"/>
              </w:tabs>
              <w:suppressAutoHyphens/>
              <w:spacing w:before="90" w:after="54"/>
              <w:rPr>
                <w:color w:val="000000"/>
                <w:spacing w:val="-2"/>
                <w:sz w:val="14"/>
                <w:szCs w:val="14"/>
              </w:rPr>
            </w:pPr>
            <w:r w:rsidRPr="00C24DA3">
              <w:rPr>
                <w:color w:val="000000"/>
                <w:spacing w:val="-2"/>
                <w:sz w:val="14"/>
                <w:szCs w:val="14"/>
              </w:rPr>
              <w:t>Chapter Title</w:t>
            </w:r>
          </w:p>
        </w:tc>
        <w:tc>
          <w:tcPr>
            <w:tcW w:w="2124" w:type="dxa"/>
            <w:gridSpan w:val="4"/>
            <w:tcBorders>
              <w:top w:val="single" w:sz="6" w:space="0" w:color="auto"/>
              <w:left w:val="single" w:sz="6" w:space="0" w:color="auto"/>
              <w:bottom w:val="nil"/>
              <w:right w:val="nil"/>
            </w:tcBorders>
          </w:tcPr>
          <w:p w:rsidR="00AC195F" w:rsidRPr="00C24DA3" w:rsidRDefault="00AC195F">
            <w:pPr>
              <w:tabs>
                <w:tab w:val="center" w:pos="942"/>
              </w:tabs>
              <w:suppressAutoHyphens/>
              <w:spacing w:before="90" w:after="54"/>
              <w:rPr>
                <w:color w:val="000000"/>
                <w:spacing w:val="-2"/>
                <w:sz w:val="14"/>
                <w:szCs w:val="14"/>
              </w:rPr>
            </w:pPr>
            <w:r w:rsidRPr="00C24DA3">
              <w:rPr>
                <w:b/>
                <w:bCs/>
                <w:color w:val="000000"/>
                <w:spacing w:val="-2"/>
                <w:sz w:val="14"/>
                <w:szCs w:val="14"/>
              </w:rPr>
              <w:tab/>
              <w:t>No.</w:t>
            </w:r>
          </w:p>
        </w:tc>
        <w:tc>
          <w:tcPr>
            <w:tcW w:w="2124" w:type="dxa"/>
            <w:gridSpan w:val="2"/>
            <w:tcBorders>
              <w:top w:val="single" w:sz="6" w:space="0" w:color="auto"/>
              <w:left w:val="single" w:sz="6" w:space="0" w:color="auto"/>
              <w:bottom w:val="nil"/>
              <w:right w:val="nil"/>
            </w:tcBorders>
          </w:tcPr>
          <w:p w:rsidR="00AC195F" w:rsidRPr="00C24DA3" w:rsidRDefault="00AC195F">
            <w:pPr>
              <w:tabs>
                <w:tab w:val="center" w:pos="942"/>
              </w:tabs>
              <w:suppressAutoHyphens/>
              <w:spacing w:before="90" w:after="54"/>
              <w:rPr>
                <w:color w:val="000000"/>
                <w:spacing w:val="-2"/>
                <w:sz w:val="14"/>
                <w:szCs w:val="14"/>
              </w:rPr>
            </w:pPr>
            <w:r w:rsidRPr="00C24DA3">
              <w:rPr>
                <w:color w:val="000000"/>
                <w:spacing w:val="-2"/>
                <w:sz w:val="14"/>
                <w:szCs w:val="14"/>
              </w:rPr>
              <w:tab/>
              <w:t>Deadline</w:t>
            </w:r>
          </w:p>
        </w:tc>
        <w:tc>
          <w:tcPr>
            <w:tcW w:w="1944" w:type="dxa"/>
            <w:gridSpan w:val="2"/>
            <w:tcBorders>
              <w:top w:val="single" w:sz="6" w:space="0" w:color="auto"/>
              <w:left w:val="single" w:sz="6" w:space="0" w:color="auto"/>
              <w:bottom w:val="nil"/>
              <w:right w:val="double" w:sz="6" w:space="0" w:color="auto"/>
            </w:tcBorders>
          </w:tcPr>
          <w:p w:rsidR="00AC195F" w:rsidRPr="00C24DA3" w:rsidRDefault="00AC195F">
            <w:pPr>
              <w:tabs>
                <w:tab w:val="left" w:pos="0"/>
              </w:tabs>
              <w:suppressAutoHyphens/>
              <w:spacing w:before="90" w:after="54"/>
              <w:rPr>
                <w:color w:val="000000"/>
                <w:spacing w:val="-2"/>
                <w:sz w:val="14"/>
                <w:szCs w:val="14"/>
              </w:rPr>
            </w:pPr>
            <w:r w:rsidRPr="00C24DA3">
              <w:rPr>
                <w:b/>
                <w:bCs/>
                <w:color w:val="000000"/>
                <w:spacing w:val="-2"/>
                <w:sz w:val="14"/>
                <w:szCs w:val="14"/>
              </w:rPr>
              <w:t xml:space="preserve">Handbook </w:t>
            </w:r>
            <w:proofErr w:type="spellStart"/>
            <w:r w:rsidRPr="00C24DA3">
              <w:rPr>
                <w:b/>
                <w:bCs/>
                <w:color w:val="000000"/>
                <w:spacing w:val="-2"/>
                <w:sz w:val="14"/>
                <w:szCs w:val="14"/>
              </w:rPr>
              <w:t>Subcom</w:t>
            </w:r>
            <w:proofErr w:type="spellEnd"/>
            <w:r w:rsidRPr="00C24DA3">
              <w:rPr>
                <w:b/>
                <w:bCs/>
                <w:color w:val="000000"/>
                <w:spacing w:val="-2"/>
                <w:sz w:val="14"/>
                <w:szCs w:val="14"/>
              </w:rPr>
              <w:t>.  Chair/Liaison</w:t>
            </w:r>
          </w:p>
        </w:tc>
      </w:tr>
      <w:tr w:rsidR="00AC195F" w:rsidRPr="00C24DA3" w:rsidTr="004D52FC">
        <w:trPr>
          <w:trHeight w:val="426"/>
        </w:trPr>
        <w:tc>
          <w:tcPr>
            <w:tcW w:w="1530" w:type="dxa"/>
            <w:gridSpan w:val="2"/>
            <w:tcBorders>
              <w:top w:val="single" w:sz="6" w:space="0" w:color="auto"/>
              <w:left w:val="double" w:sz="6" w:space="0" w:color="auto"/>
              <w:bottom w:val="nil"/>
              <w:right w:val="nil"/>
            </w:tcBorders>
          </w:tcPr>
          <w:p w:rsidR="00AC195F" w:rsidRPr="004D52FC" w:rsidRDefault="00AC195F" w:rsidP="00A51F1A">
            <w:pPr>
              <w:tabs>
                <w:tab w:val="left" w:pos="0"/>
              </w:tabs>
              <w:suppressAutoHyphens/>
              <w:spacing w:before="120"/>
              <w:jc w:val="center"/>
              <w:rPr>
                <w:color w:val="000000" w:themeColor="text1"/>
                <w:spacing w:val="-2"/>
                <w:sz w:val="14"/>
                <w:szCs w:val="14"/>
                <w:highlight w:val="yellow"/>
              </w:rPr>
            </w:pPr>
            <w:r w:rsidRPr="004D52FC">
              <w:rPr>
                <w:color w:val="000000" w:themeColor="text1"/>
                <w:spacing w:val="-2"/>
                <w:sz w:val="14"/>
                <w:szCs w:val="14"/>
              </w:rPr>
              <w:t>20</w:t>
            </w:r>
            <w:r w:rsidR="00A51F1A">
              <w:rPr>
                <w:color w:val="000000" w:themeColor="text1"/>
                <w:spacing w:val="-2"/>
                <w:sz w:val="14"/>
                <w:szCs w:val="14"/>
              </w:rPr>
              <w:t>13</w:t>
            </w:r>
            <w:r w:rsidRPr="004D52FC">
              <w:rPr>
                <w:color w:val="000000" w:themeColor="text1"/>
                <w:spacing w:val="-2"/>
                <w:sz w:val="14"/>
                <w:szCs w:val="14"/>
              </w:rPr>
              <w:t xml:space="preserve"> Fundamentals</w:t>
            </w:r>
          </w:p>
        </w:tc>
        <w:tc>
          <w:tcPr>
            <w:tcW w:w="1908" w:type="dxa"/>
            <w:gridSpan w:val="2"/>
            <w:tcBorders>
              <w:top w:val="single" w:sz="6" w:space="0" w:color="auto"/>
              <w:left w:val="single" w:sz="6" w:space="0" w:color="auto"/>
              <w:bottom w:val="nil"/>
              <w:right w:val="nil"/>
            </w:tcBorders>
          </w:tcPr>
          <w:p w:rsidR="00AC195F" w:rsidRPr="004D52FC" w:rsidRDefault="00AC195F" w:rsidP="004D52FC">
            <w:pPr>
              <w:tabs>
                <w:tab w:val="left" w:pos="1884"/>
              </w:tabs>
              <w:suppressAutoHyphens/>
              <w:spacing w:before="120"/>
              <w:jc w:val="center"/>
              <w:rPr>
                <w:color w:val="000000" w:themeColor="text1"/>
                <w:spacing w:val="-2"/>
                <w:sz w:val="14"/>
                <w:szCs w:val="14"/>
              </w:rPr>
            </w:pPr>
            <w:r w:rsidRPr="004D52FC">
              <w:rPr>
                <w:color w:val="000000" w:themeColor="text1"/>
                <w:spacing w:val="-2"/>
                <w:sz w:val="14"/>
                <w:szCs w:val="14"/>
              </w:rPr>
              <w:t>Energy Estimating Methods</w:t>
            </w:r>
          </w:p>
        </w:tc>
        <w:tc>
          <w:tcPr>
            <w:tcW w:w="2124" w:type="dxa"/>
            <w:gridSpan w:val="4"/>
            <w:tcBorders>
              <w:top w:val="single" w:sz="6" w:space="0" w:color="auto"/>
              <w:left w:val="single" w:sz="6" w:space="0" w:color="auto"/>
              <w:bottom w:val="nil"/>
              <w:right w:val="nil"/>
            </w:tcBorders>
          </w:tcPr>
          <w:p w:rsidR="00AC195F" w:rsidRPr="004D52FC" w:rsidRDefault="00AC195F" w:rsidP="004D52FC">
            <w:pPr>
              <w:tabs>
                <w:tab w:val="left" w:pos="-720"/>
              </w:tabs>
              <w:suppressAutoHyphens/>
              <w:spacing w:before="120"/>
              <w:jc w:val="center"/>
              <w:rPr>
                <w:color w:val="000000" w:themeColor="text1"/>
                <w:spacing w:val="-2"/>
                <w:sz w:val="14"/>
                <w:szCs w:val="14"/>
              </w:rPr>
            </w:pPr>
            <w:r w:rsidRPr="004D52FC">
              <w:rPr>
                <w:color w:val="000000" w:themeColor="text1"/>
                <w:spacing w:val="-2"/>
                <w:sz w:val="14"/>
                <w:szCs w:val="14"/>
              </w:rPr>
              <w:t>19</w:t>
            </w:r>
          </w:p>
        </w:tc>
        <w:tc>
          <w:tcPr>
            <w:tcW w:w="2124" w:type="dxa"/>
            <w:gridSpan w:val="2"/>
            <w:tcBorders>
              <w:top w:val="single" w:sz="6" w:space="0" w:color="auto"/>
              <w:left w:val="single" w:sz="6" w:space="0" w:color="auto"/>
              <w:bottom w:val="nil"/>
              <w:right w:val="nil"/>
            </w:tcBorders>
          </w:tcPr>
          <w:p w:rsidR="00AC195F" w:rsidRPr="00542C0F" w:rsidRDefault="00AC195F" w:rsidP="00542C0F">
            <w:pPr>
              <w:tabs>
                <w:tab w:val="left" w:pos="-720"/>
              </w:tabs>
              <w:suppressAutoHyphens/>
              <w:spacing w:before="120"/>
              <w:jc w:val="center"/>
              <w:rPr>
                <w:color w:val="0D0D0D" w:themeColor="text1" w:themeTint="F2"/>
                <w:spacing w:val="-2"/>
                <w:sz w:val="14"/>
                <w:szCs w:val="14"/>
              </w:rPr>
            </w:pPr>
            <w:r w:rsidRPr="00542C0F">
              <w:rPr>
                <w:color w:val="0D0D0D" w:themeColor="text1" w:themeTint="F2"/>
                <w:spacing w:val="-2"/>
                <w:sz w:val="14"/>
                <w:szCs w:val="14"/>
              </w:rPr>
              <w:t>June 2012</w:t>
            </w:r>
          </w:p>
        </w:tc>
        <w:tc>
          <w:tcPr>
            <w:tcW w:w="1944" w:type="dxa"/>
            <w:gridSpan w:val="2"/>
            <w:tcBorders>
              <w:top w:val="single" w:sz="6" w:space="0" w:color="auto"/>
              <w:left w:val="single" w:sz="6" w:space="0" w:color="auto"/>
              <w:bottom w:val="nil"/>
              <w:right w:val="double" w:sz="6" w:space="0" w:color="auto"/>
            </w:tcBorders>
          </w:tcPr>
          <w:p w:rsidR="00AC195F" w:rsidRPr="004D52FC" w:rsidRDefault="00AC195F" w:rsidP="004D52FC">
            <w:pPr>
              <w:tabs>
                <w:tab w:val="left" w:pos="-720"/>
              </w:tabs>
              <w:suppressAutoHyphens/>
              <w:spacing w:before="120" w:after="54"/>
              <w:rPr>
                <w:color w:val="000000" w:themeColor="text1"/>
                <w:spacing w:val="-2"/>
                <w:sz w:val="14"/>
                <w:szCs w:val="14"/>
              </w:rPr>
            </w:pPr>
            <w:r w:rsidRPr="004D52FC">
              <w:rPr>
                <w:color w:val="000000" w:themeColor="text1"/>
                <w:spacing w:val="-2"/>
                <w:sz w:val="14"/>
                <w:szCs w:val="14"/>
              </w:rPr>
              <w:t>Barnaby/Simmonds</w:t>
            </w:r>
          </w:p>
        </w:tc>
      </w:tr>
      <w:tr w:rsidR="00AC195F" w:rsidRPr="00C24DA3">
        <w:tc>
          <w:tcPr>
            <w:tcW w:w="9630" w:type="dxa"/>
            <w:gridSpan w:val="12"/>
            <w:tcBorders>
              <w:top w:val="doub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STANDARDS ACTIVITIES - List and Describe Subjects</w:t>
            </w:r>
          </w:p>
        </w:tc>
      </w:tr>
      <w:tr w:rsidR="00AC195F" w:rsidRPr="00C24DA3" w:rsidTr="004C166E">
        <w:tc>
          <w:tcPr>
            <w:tcW w:w="9630" w:type="dxa"/>
            <w:gridSpan w:val="12"/>
            <w:tcBorders>
              <w:top w:val="single" w:sz="6" w:space="0" w:color="auto"/>
              <w:left w:val="double" w:sz="6" w:space="0" w:color="auto"/>
              <w:bottom w:val="nil"/>
              <w:right w:val="double" w:sz="6" w:space="0" w:color="auto"/>
            </w:tcBorders>
            <w:vAlign w:val="center"/>
          </w:tcPr>
          <w:p w:rsidR="00AC195F" w:rsidRDefault="00AC195F">
            <w:pPr>
              <w:tabs>
                <w:tab w:val="left" w:pos="-720"/>
              </w:tabs>
              <w:suppressAutoHyphens/>
              <w:spacing w:before="90"/>
              <w:rPr>
                <w:color w:val="000000"/>
                <w:spacing w:val="-2"/>
                <w:sz w:val="14"/>
                <w:szCs w:val="14"/>
              </w:rPr>
            </w:pPr>
            <w:r w:rsidRPr="00C24DA3">
              <w:rPr>
                <w:color w:val="000000"/>
                <w:spacing w:val="-2"/>
                <w:sz w:val="14"/>
                <w:szCs w:val="14"/>
              </w:rPr>
              <w:t>SPC 140 Standard Method of Test for Building Energy Software – Joel Neymark</w:t>
            </w:r>
          </w:p>
          <w:p w:rsidR="00AC195F" w:rsidRPr="00C24DA3" w:rsidRDefault="00AC195F" w:rsidP="005A5D05">
            <w:pPr>
              <w:tabs>
                <w:tab w:val="left" w:pos="-720"/>
              </w:tabs>
              <w:suppressAutoHyphens/>
              <w:spacing w:before="60" w:after="120"/>
              <w:rPr>
                <w:color w:val="000000"/>
                <w:spacing w:val="-2"/>
                <w:sz w:val="14"/>
                <w:szCs w:val="14"/>
              </w:rPr>
            </w:pPr>
            <w:r>
              <w:rPr>
                <w:color w:val="000000"/>
                <w:spacing w:val="-2"/>
                <w:sz w:val="14"/>
                <w:szCs w:val="14"/>
              </w:rPr>
              <w:t>SPC 205 Data Exchange Protocols for Energy Simulation of HVAC&amp;R Equipment Performance  - Chip Barnaby</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TECHNICAL PAPERS from Sponsored Research - Title, when presented (past 3 yrs. present &amp; planned)</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105E55" w:rsidRDefault="00AC195F">
            <w:pPr>
              <w:tabs>
                <w:tab w:val="left" w:pos="-720"/>
              </w:tabs>
              <w:suppressAutoHyphens/>
              <w:spacing w:before="90"/>
              <w:rPr>
                <w:color w:val="000000" w:themeColor="text1"/>
                <w:spacing w:val="-2"/>
                <w:sz w:val="14"/>
                <w:szCs w:val="14"/>
              </w:rPr>
            </w:pPr>
            <w:r w:rsidRPr="00105E55">
              <w:rPr>
                <w:color w:val="000000" w:themeColor="text1"/>
                <w:spacing w:val="-2"/>
                <w:sz w:val="14"/>
                <w:szCs w:val="14"/>
              </w:rPr>
              <w:t>Appendix 3</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TC/TC/TRG Sponsored Symposia - Title, when presented (past 3 yrs. present &amp; planned)</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rPr>
                <w:color w:val="000000"/>
                <w:spacing w:val="-2"/>
                <w:sz w:val="14"/>
                <w:szCs w:val="14"/>
              </w:rPr>
            </w:pPr>
            <w:r w:rsidRPr="00C24DA3">
              <w:rPr>
                <w:color w:val="000000"/>
                <w:spacing w:val="-2"/>
                <w:sz w:val="14"/>
                <w:szCs w:val="14"/>
              </w:rPr>
              <w:t>Appendix 4</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TC/TG/TRG Sponsored Seminars - Title, when presented (past 3 yrs. present &amp; planned)</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rPr>
                <w:color w:val="000000"/>
                <w:spacing w:val="-2"/>
                <w:sz w:val="14"/>
                <w:szCs w:val="14"/>
              </w:rPr>
            </w:pPr>
            <w:r w:rsidRPr="00C24DA3">
              <w:rPr>
                <w:color w:val="000000"/>
                <w:spacing w:val="-2"/>
                <w:sz w:val="14"/>
                <w:szCs w:val="14"/>
              </w:rPr>
              <w:t>Appendix 5</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TC/TG/TRG Sponsored Forums -</w:t>
            </w:r>
            <w:r w:rsidRPr="00C24DA3">
              <w:rPr>
                <w:color w:val="000000"/>
                <w:spacing w:val="-2"/>
                <w:sz w:val="14"/>
                <w:szCs w:val="14"/>
              </w:rPr>
              <w:t xml:space="preserve"> </w:t>
            </w:r>
            <w:r w:rsidRPr="00C24DA3">
              <w:rPr>
                <w:b/>
                <w:bCs/>
                <w:color w:val="000000"/>
                <w:spacing w:val="-2"/>
                <w:sz w:val="14"/>
                <w:szCs w:val="14"/>
              </w:rPr>
              <w:t>Title, when presented (past 3 yrs. present &amp; planned)</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rPr>
                <w:color w:val="000000"/>
                <w:spacing w:val="-2"/>
                <w:sz w:val="14"/>
                <w:szCs w:val="14"/>
              </w:rPr>
            </w:pPr>
            <w:r w:rsidRPr="00C24DA3">
              <w:rPr>
                <w:color w:val="000000"/>
                <w:sz w:val="14"/>
                <w:szCs w:val="14"/>
              </w:rPr>
              <w:t>Appendix 6</w:t>
            </w:r>
          </w:p>
        </w:tc>
      </w:tr>
      <w:tr w:rsidR="00AC195F" w:rsidRPr="00C24DA3">
        <w:tc>
          <w:tcPr>
            <w:tcW w:w="9630" w:type="dxa"/>
            <w:gridSpan w:val="12"/>
            <w:tcBorders>
              <w:top w:val="single" w:sz="6" w:space="0" w:color="auto"/>
              <w:left w:val="double" w:sz="6" w:space="0" w:color="auto"/>
              <w:bottom w:val="nil"/>
              <w:right w:val="double" w:sz="6" w:space="0" w:color="auto"/>
            </w:tcBorders>
          </w:tcPr>
          <w:p w:rsidR="00AC195F" w:rsidRPr="00C24DA3" w:rsidRDefault="00AC195F">
            <w:pPr>
              <w:tabs>
                <w:tab w:val="left" w:pos="-720"/>
              </w:tabs>
              <w:suppressAutoHyphens/>
              <w:spacing w:before="90" w:after="54"/>
              <w:rPr>
                <w:color w:val="000000"/>
                <w:spacing w:val="-2"/>
                <w:sz w:val="14"/>
                <w:szCs w:val="14"/>
              </w:rPr>
            </w:pPr>
            <w:r w:rsidRPr="00C24DA3">
              <w:rPr>
                <w:b/>
                <w:bCs/>
                <w:color w:val="000000"/>
                <w:spacing w:val="-2"/>
                <w:sz w:val="14"/>
                <w:szCs w:val="14"/>
              </w:rPr>
              <w:t xml:space="preserve">JOURNAL PUBLICATIONS - </w:t>
            </w:r>
            <w:r w:rsidRPr="00C24DA3">
              <w:rPr>
                <w:color w:val="000000"/>
                <w:spacing w:val="-2"/>
                <w:sz w:val="14"/>
                <w:szCs w:val="14"/>
              </w:rPr>
              <w:t>Title, when published (past 3 yrs. present &amp; planned)</w:t>
            </w:r>
          </w:p>
        </w:tc>
      </w:tr>
      <w:tr w:rsidR="00AC195F" w:rsidRPr="00C24DA3">
        <w:tc>
          <w:tcPr>
            <w:tcW w:w="9630" w:type="dxa"/>
            <w:gridSpan w:val="12"/>
            <w:tcBorders>
              <w:top w:val="single" w:sz="6" w:space="0" w:color="auto"/>
              <w:left w:val="double" w:sz="6" w:space="0" w:color="auto"/>
              <w:bottom w:val="double" w:sz="6" w:space="0" w:color="auto"/>
              <w:right w:val="double" w:sz="6" w:space="0" w:color="auto"/>
            </w:tcBorders>
          </w:tcPr>
          <w:p w:rsidR="00AC195F" w:rsidRPr="00C24DA3" w:rsidRDefault="00AC195F">
            <w:pPr>
              <w:tabs>
                <w:tab w:val="left" w:pos="-720"/>
              </w:tabs>
              <w:suppressAutoHyphens/>
              <w:spacing w:after="54"/>
              <w:rPr>
                <w:color w:val="000000"/>
                <w:spacing w:val="-2"/>
                <w:sz w:val="14"/>
                <w:szCs w:val="14"/>
              </w:rPr>
            </w:pPr>
            <w:r w:rsidRPr="00C24DA3">
              <w:rPr>
                <w:color w:val="000000"/>
                <w:spacing w:val="-2"/>
                <w:sz w:val="14"/>
                <w:szCs w:val="14"/>
              </w:rPr>
              <w:t>None</w:t>
            </w:r>
          </w:p>
        </w:tc>
      </w:tr>
    </w:tbl>
    <w:p w:rsidR="001410F2" w:rsidRPr="00C24DA3" w:rsidRDefault="001410F2">
      <w:pPr>
        <w:tabs>
          <w:tab w:val="left" w:pos="540"/>
          <w:tab w:val="left" w:pos="900"/>
          <w:tab w:val="left" w:pos="1260"/>
          <w:tab w:val="left" w:pos="1620"/>
          <w:tab w:val="left" w:pos="2340"/>
          <w:tab w:val="left" w:pos="7020"/>
        </w:tabs>
        <w:jc w:val="center"/>
        <w:rPr>
          <w:color w:val="000000"/>
          <w:sz w:val="14"/>
          <w:szCs w:val="14"/>
        </w:rPr>
      </w:pPr>
    </w:p>
    <w:p w:rsidR="009813DE" w:rsidRDefault="001410F2" w:rsidP="000A68C8">
      <w:pPr>
        <w:jc w:val="center"/>
        <w:rPr>
          <w:b/>
          <w:bCs/>
          <w:color w:val="000000"/>
          <w:sz w:val="20"/>
          <w:szCs w:val="20"/>
          <w:u w:val="single"/>
        </w:rPr>
      </w:pPr>
      <w:r>
        <w:rPr>
          <w:b/>
          <w:bCs/>
          <w:color w:val="000000"/>
          <w:sz w:val="20"/>
          <w:szCs w:val="20"/>
          <w:u w:val="single"/>
        </w:rPr>
        <w:br w:type="page"/>
      </w:r>
    </w:p>
    <w:p w:rsidR="009813DE" w:rsidRDefault="009813DE" w:rsidP="009813DE">
      <w:pPr>
        <w:spacing w:before="240"/>
        <w:jc w:val="center"/>
        <w:rPr>
          <w:b/>
          <w:bCs/>
          <w:color w:val="000000"/>
          <w:sz w:val="20"/>
          <w:szCs w:val="20"/>
          <w:u w:val="single"/>
        </w:rPr>
      </w:pPr>
    </w:p>
    <w:p w:rsidR="00A51F1A" w:rsidRDefault="001410F2" w:rsidP="00A51F1A">
      <w:pPr>
        <w:jc w:val="center"/>
        <w:rPr>
          <w:b/>
          <w:bCs/>
          <w:color w:val="FF0000"/>
          <w:sz w:val="20"/>
          <w:szCs w:val="20"/>
          <w:u w:val="single"/>
        </w:rPr>
      </w:pPr>
      <w:r w:rsidRPr="007342AA">
        <w:rPr>
          <w:b/>
          <w:bCs/>
          <w:color w:val="000000"/>
          <w:sz w:val="20"/>
          <w:szCs w:val="20"/>
          <w:u w:val="single"/>
        </w:rPr>
        <w:t>Attendance</w:t>
      </w:r>
      <w:r w:rsidR="00A51F1A">
        <w:rPr>
          <w:b/>
          <w:bCs/>
          <w:color w:val="FF0000"/>
          <w:sz w:val="20"/>
          <w:szCs w:val="20"/>
          <w:u w:val="single"/>
        </w:rPr>
        <w:t xml:space="preserve"> </w:t>
      </w:r>
    </w:p>
    <w:p w:rsidR="00A51F1A" w:rsidRDefault="001410F2" w:rsidP="005168F6">
      <w:pPr>
        <w:jc w:val="center"/>
        <w:rPr>
          <w:color w:val="000000"/>
          <w:sz w:val="20"/>
          <w:szCs w:val="20"/>
        </w:rPr>
      </w:pPr>
      <w:r w:rsidRPr="007342AA">
        <w:rPr>
          <w:color w:val="000000"/>
          <w:sz w:val="20"/>
          <w:szCs w:val="20"/>
        </w:rPr>
        <w:t xml:space="preserve">Below is a complete listing of attendees at </w:t>
      </w:r>
      <w:proofErr w:type="gramStart"/>
      <w:r w:rsidRPr="007342AA">
        <w:rPr>
          <w:color w:val="000000"/>
          <w:sz w:val="20"/>
          <w:szCs w:val="20"/>
        </w:rPr>
        <w:t>this meetings</w:t>
      </w:r>
      <w:proofErr w:type="gramEnd"/>
      <w:r w:rsidRPr="007342AA">
        <w:rPr>
          <w:color w:val="000000"/>
          <w:sz w:val="20"/>
          <w:szCs w:val="20"/>
        </w:rPr>
        <w:t>.  It includes the voting members of the committee listed on the first page</w:t>
      </w:r>
    </w:p>
    <w:p w:rsidR="005168F6" w:rsidRDefault="005168F6" w:rsidP="005168F6">
      <w:pPr>
        <w:jc w:val="center"/>
        <w:rPr>
          <w:b/>
          <w:color w:val="000000"/>
          <w:sz w:val="20"/>
          <w:szCs w:val="20"/>
          <w:u w:val="single"/>
        </w:rPr>
      </w:pPr>
      <w:r w:rsidRPr="005168F6">
        <w:rPr>
          <w:noProof/>
          <w:szCs w:val="20"/>
        </w:rPr>
        <w:drawing>
          <wp:inline distT="0" distB="0" distL="0" distR="0">
            <wp:extent cx="5943600" cy="75409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7540943"/>
                    </a:xfrm>
                    <a:prstGeom prst="rect">
                      <a:avLst/>
                    </a:prstGeom>
                    <a:noFill/>
                    <a:ln w="9525">
                      <a:noFill/>
                      <a:miter lim="800000"/>
                      <a:headEnd/>
                      <a:tailEnd/>
                    </a:ln>
                  </pic:spPr>
                </pic:pic>
              </a:graphicData>
            </a:graphic>
          </wp:inline>
        </w:drawing>
      </w:r>
    </w:p>
    <w:p w:rsidR="00A51F1A" w:rsidRDefault="00A51F1A" w:rsidP="005F586F">
      <w:pPr>
        <w:spacing w:before="240"/>
        <w:jc w:val="center"/>
        <w:rPr>
          <w:b/>
          <w:color w:val="000000"/>
          <w:sz w:val="20"/>
          <w:szCs w:val="20"/>
          <w:u w:val="single"/>
        </w:rPr>
      </w:pPr>
    </w:p>
    <w:p w:rsidR="00A51F1A" w:rsidRDefault="00A51F1A" w:rsidP="005F586F">
      <w:pPr>
        <w:spacing w:before="240"/>
        <w:jc w:val="center"/>
        <w:rPr>
          <w:b/>
          <w:color w:val="000000"/>
          <w:sz w:val="20"/>
          <w:szCs w:val="20"/>
          <w:u w:val="single"/>
        </w:rPr>
      </w:pPr>
    </w:p>
    <w:p w:rsidR="001410F2" w:rsidRPr="005272CA" w:rsidRDefault="005F586F" w:rsidP="00793FBD">
      <w:pPr>
        <w:jc w:val="center"/>
      </w:pPr>
      <w:r>
        <w:rPr>
          <w:b/>
          <w:color w:val="000000"/>
          <w:sz w:val="20"/>
          <w:szCs w:val="20"/>
          <w:u w:val="single"/>
        </w:rPr>
        <w:t>A</w:t>
      </w:r>
      <w:r w:rsidR="001410F2" w:rsidRPr="007342AA">
        <w:rPr>
          <w:b/>
          <w:color w:val="000000"/>
          <w:sz w:val="20"/>
          <w:szCs w:val="20"/>
          <w:u w:val="single"/>
        </w:rPr>
        <w:t>ppendix 1</w:t>
      </w:r>
    </w:p>
    <w:p w:rsidR="001410F2" w:rsidRPr="007342AA" w:rsidRDefault="001410F2" w:rsidP="004C0F3F">
      <w:pPr>
        <w:pStyle w:val="Heading1"/>
        <w:spacing w:before="120" w:after="0"/>
        <w:jc w:val="center"/>
        <w:rPr>
          <w:color w:val="000000"/>
          <w:sz w:val="20"/>
          <w:szCs w:val="20"/>
        </w:rPr>
      </w:pPr>
      <w:r w:rsidRPr="007342AA">
        <w:rPr>
          <w:color w:val="000000"/>
          <w:sz w:val="20"/>
          <w:szCs w:val="20"/>
        </w:rPr>
        <w:t>TC 4.7 Research Projects Status</w:t>
      </w:r>
    </w:p>
    <w:p w:rsidR="001410F2" w:rsidRDefault="001410F2" w:rsidP="00AF71C3">
      <w:pPr>
        <w:widowControl w:val="0"/>
        <w:tabs>
          <w:tab w:val="center" w:pos="4680"/>
        </w:tabs>
        <w:jc w:val="center"/>
        <w:rPr>
          <w:b/>
          <w:color w:val="000000"/>
          <w:sz w:val="20"/>
          <w:szCs w:val="20"/>
        </w:rPr>
      </w:pPr>
    </w:p>
    <w:p w:rsidR="001410F2" w:rsidRPr="005F586F" w:rsidRDefault="001410F2" w:rsidP="00AF71C3">
      <w:pPr>
        <w:widowControl w:val="0"/>
        <w:tabs>
          <w:tab w:val="center" w:pos="4680"/>
        </w:tabs>
        <w:jc w:val="center"/>
        <w:rPr>
          <w:b/>
          <w:color w:val="000000"/>
          <w:sz w:val="22"/>
          <w:szCs w:val="22"/>
        </w:rPr>
      </w:pPr>
      <w:r w:rsidRPr="005F586F">
        <w:rPr>
          <w:b/>
          <w:color w:val="000000"/>
          <w:sz w:val="22"/>
          <w:szCs w:val="22"/>
        </w:rPr>
        <w:t>ASHRAE</w:t>
      </w:r>
    </w:p>
    <w:p w:rsidR="001410F2" w:rsidRPr="005F586F" w:rsidRDefault="001410F2" w:rsidP="00AF71C3">
      <w:pPr>
        <w:widowControl w:val="0"/>
        <w:tabs>
          <w:tab w:val="center" w:pos="4680"/>
        </w:tabs>
        <w:jc w:val="center"/>
        <w:rPr>
          <w:b/>
          <w:color w:val="000000"/>
          <w:sz w:val="22"/>
          <w:szCs w:val="22"/>
        </w:rPr>
      </w:pPr>
      <w:r w:rsidRPr="005F586F">
        <w:rPr>
          <w:b/>
          <w:color w:val="000000"/>
          <w:sz w:val="22"/>
          <w:szCs w:val="22"/>
        </w:rPr>
        <w:t>Technical Committee 4.7 Energy Calculations</w:t>
      </w:r>
    </w:p>
    <w:p w:rsidR="001410F2" w:rsidRPr="005F586F" w:rsidRDefault="001410F2" w:rsidP="00AF71C3">
      <w:pPr>
        <w:widowControl w:val="0"/>
        <w:tabs>
          <w:tab w:val="center" w:pos="4680"/>
        </w:tabs>
        <w:jc w:val="center"/>
        <w:rPr>
          <w:b/>
          <w:color w:val="000000"/>
          <w:sz w:val="22"/>
          <w:szCs w:val="22"/>
        </w:rPr>
      </w:pPr>
      <w:r w:rsidRPr="005F586F">
        <w:rPr>
          <w:b/>
          <w:color w:val="000000"/>
          <w:sz w:val="22"/>
          <w:szCs w:val="22"/>
        </w:rPr>
        <w:t xml:space="preserve"> (</w:t>
      </w:r>
      <w:r w:rsidR="00F00F6A">
        <w:rPr>
          <w:b/>
          <w:color w:val="000000"/>
          <w:sz w:val="22"/>
          <w:szCs w:val="22"/>
        </w:rPr>
        <w:t>June 25, 2013</w:t>
      </w:r>
      <w:r w:rsidRPr="005F586F">
        <w:rPr>
          <w:b/>
          <w:color w:val="000000"/>
          <w:sz w:val="22"/>
          <w:szCs w:val="22"/>
        </w:rPr>
        <w:t>)</w:t>
      </w:r>
    </w:p>
    <w:p w:rsidR="001410F2" w:rsidRPr="007342AA" w:rsidRDefault="001410F2" w:rsidP="00AF71C3">
      <w:pPr>
        <w:rPr>
          <w:sz w:val="20"/>
          <w:szCs w:val="20"/>
        </w:rPr>
      </w:pPr>
    </w:p>
    <w:p w:rsidR="001410F2" w:rsidRPr="007342AA" w:rsidRDefault="001410F2">
      <w:pPr>
        <w:pStyle w:val="Heading2"/>
        <w:rPr>
          <w:iCs w:val="0"/>
          <w:color w:val="000000"/>
          <w:sz w:val="20"/>
          <w:szCs w:val="20"/>
        </w:rPr>
      </w:pPr>
      <w:r w:rsidRPr="007342AA">
        <w:rPr>
          <w:iCs w:val="0"/>
          <w:color w:val="000000"/>
          <w:sz w:val="20"/>
          <w:szCs w:val="20"/>
        </w:rPr>
        <w:t>Active projects</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720"/>
        <w:gridCol w:w="1440"/>
        <w:gridCol w:w="1980"/>
        <w:gridCol w:w="2430"/>
      </w:tblGrid>
      <w:tr w:rsidR="001410F2" w:rsidRPr="007342AA" w:rsidTr="00CD5293">
        <w:tc>
          <w:tcPr>
            <w:tcW w:w="720" w:type="dxa"/>
            <w:vAlign w:val="center"/>
          </w:tcPr>
          <w:p w:rsidR="001410F2" w:rsidRPr="00517CD6" w:rsidRDefault="001410F2" w:rsidP="00CD5293">
            <w:pPr>
              <w:rPr>
                <w:b/>
                <w:bCs/>
                <w:color w:val="000000" w:themeColor="text1"/>
                <w:sz w:val="20"/>
                <w:szCs w:val="20"/>
              </w:rPr>
            </w:pPr>
            <w:r w:rsidRPr="00517CD6">
              <w:rPr>
                <w:b/>
                <w:bCs/>
                <w:color w:val="000000" w:themeColor="text1"/>
                <w:sz w:val="20"/>
                <w:szCs w:val="20"/>
              </w:rPr>
              <w:t>#</w:t>
            </w:r>
          </w:p>
        </w:tc>
        <w:tc>
          <w:tcPr>
            <w:tcW w:w="1980" w:type="dxa"/>
            <w:vAlign w:val="center"/>
          </w:tcPr>
          <w:p w:rsidR="001410F2" w:rsidRPr="00517CD6" w:rsidRDefault="001410F2" w:rsidP="00CD5293">
            <w:pPr>
              <w:rPr>
                <w:b/>
                <w:bCs/>
                <w:color w:val="000000" w:themeColor="text1"/>
                <w:sz w:val="20"/>
                <w:szCs w:val="20"/>
              </w:rPr>
            </w:pPr>
            <w:r w:rsidRPr="00517CD6">
              <w:rPr>
                <w:b/>
                <w:bCs/>
                <w:color w:val="000000" w:themeColor="text1"/>
                <w:sz w:val="20"/>
                <w:szCs w:val="20"/>
              </w:rPr>
              <w:t>Title</w:t>
            </w:r>
          </w:p>
        </w:tc>
        <w:tc>
          <w:tcPr>
            <w:tcW w:w="720" w:type="dxa"/>
            <w:vAlign w:val="center"/>
          </w:tcPr>
          <w:p w:rsidR="001410F2" w:rsidRPr="00517CD6" w:rsidRDefault="001410F2" w:rsidP="00CD5293">
            <w:pPr>
              <w:rPr>
                <w:b/>
                <w:bCs/>
                <w:color w:val="000000" w:themeColor="text1"/>
                <w:sz w:val="20"/>
                <w:szCs w:val="20"/>
              </w:rPr>
            </w:pPr>
            <w:r w:rsidRPr="00517CD6">
              <w:rPr>
                <w:b/>
                <w:bCs/>
                <w:color w:val="000000" w:themeColor="text1"/>
                <w:sz w:val="20"/>
                <w:szCs w:val="20"/>
              </w:rPr>
              <w:t>Joint TC</w:t>
            </w:r>
          </w:p>
        </w:tc>
        <w:tc>
          <w:tcPr>
            <w:tcW w:w="1440" w:type="dxa"/>
            <w:vAlign w:val="center"/>
          </w:tcPr>
          <w:p w:rsidR="001410F2" w:rsidRPr="00517CD6" w:rsidRDefault="001410F2" w:rsidP="00CD5293">
            <w:pPr>
              <w:rPr>
                <w:b/>
                <w:bCs/>
                <w:color w:val="000000" w:themeColor="text1"/>
                <w:sz w:val="20"/>
                <w:szCs w:val="20"/>
              </w:rPr>
            </w:pPr>
            <w:r w:rsidRPr="00517CD6">
              <w:rPr>
                <w:b/>
                <w:bCs/>
                <w:color w:val="000000" w:themeColor="text1"/>
                <w:sz w:val="20"/>
                <w:szCs w:val="20"/>
              </w:rPr>
              <w:t>Cog SC/ Contractor</w:t>
            </w:r>
          </w:p>
        </w:tc>
        <w:tc>
          <w:tcPr>
            <w:tcW w:w="1980" w:type="dxa"/>
            <w:vAlign w:val="center"/>
          </w:tcPr>
          <w:p w:rsidR="001410F2" w:rsidRPr="00517CD6" w:rsidRDefault="001410F2" w:rsidP="00CD5293">
            <w:pPr>
              <w:rPr>
                <w:b/>
                <w:bCs/>
                <w:color w:val="000000" w:themeColor="text1"/>
                <w:sz w:val="20"/>
                <w:szCs w:val="20"/>
              </w:rPr>
            </w:pPr>
            <w:r w:rsidRPr="00517CD6">
              <w:rPr>
                <w:b/>
                <w:bCs/>
                <w:color w:val="000000" w:themeColor="text1"/>
                <w:sz w:val="20"/>
                <w:szCs w:val="20"/>
              </w:rPr>
              <w:t>PMSC</w:t>
            </w:r>
          </w:p>
        </w:tc>
        <w:tc>
          <w:tcPr>
            <w:tcW w:w="2430" w:type="dxa"/>
            <w:vAlign w:val="center"/>
          </w:tcPr>
          <w:p w:rsidR="001410F2" w:rsidRPr="00517CD6" w:rsidRDefault="001410F2" w:rsidP="00CD5293">
            <w:pPr>
              <w:rPr>
                <w:b/>
                <w:bCs/>
                <w:color w:val="000000" w:themeColor="text1"/>
                <w:sz w:val="20"/>
                <w:szCs w:val="20"/>
              </w:rPr>
            </w:pPr>
            <w:r w:rsidRPr="00517CD6">
              <w:rPr>
                <w:b/>
                <w:bCs/>
                <w:color w:val="000000" w:themeColor="text1"/>
                <w:sz w:val="20"/>
                <w:szCs w:val="20"/>
              </w:rPr>
              <w:t>Dates / status</w:t>
            </w:r>
          </w:p>
        </w:tc>
      </w:tr>
      <w:tr w:rsidR="005F586F" w:rsidRPr="00875B26" w:rsidTr="00CD5293">
        <w:tc>
          <w:tcPr>
            <w:tcW w:w="720" w:type="dxa"/>
          </w:tcPr>
          <w:p w:rsidR="005F586F" w:rsidRPr="00517CD6" w:rsidRDefault="005F586F">
            <w:pPr>
              <w:rPr>
                <w:color w:val="000000" w:themeColor="text1"/>
                <w:sz w:val="20"/>
                <w:szCs w:val="20"/>
              </w:rPr>
            </w:pPr>
            <w:r w:rsidRPr="00517CD6">
              <w:rPr>
                <w:color w:val="000000" w:themeColor="text1"/>
                <w:sz w:val="20"/>
                <w:szCs w:val="20"/>
              </w:rPr>
              <w:t>1416-RP</w:t>
            </w:r>
          </w:p>
        </w:tc>
        <w:tc>
          <w:tcPr>
            <w:tcW w:w="1980" w:type="dxa"/>
          </w:tcPr>
          <w:p w:rsidR="005F586F" w:rsidRPr="00517CD6" w:rsidRDefault="005F586F">
            <w:pPr>
              <w:rPr>
                <w:color w:val="000000" w:themeColor="text1"/>
                <w:sz w:val="20"/>
                <w:szCs w:val="20"/>
              </w:rPr>
            </w:pPr>
            <w:r w:rsidRPr="00517CD6">
              <w:rPr>
                <w:color w:val="000000" w:themeColor="text1"/>
                <w:sz w:val="20"/>
                <w:szCs w:val="20"/>
              </w:rPr>
              <w:t>Development of Internal Surface Convection Correlations for Energy and Load Calculations</w:t>
            </w:r>
          </w:p>
        </w:tc>
        <w:tc>
          <w:tcPr>
            <w:tcW w:w="720" w:type="dxa"/>
          </w:tcPr>
          <w:p w:rsidR="005F586F" w:rsidRPr="00517CD6" w:rsidRDefault="005F586F">
            <w:pPr>
              <w:rPr>
                <w:color w:val="000000" w:themeColor="text1"/>
                <w:sz w:val="20"/>
                <w:szCs w:val="20"/>
              </w:rPr>
            </w:pPr>
            <w:r w:rsidRPr="00517CD6">
              <w:rPr>
                <w:color w:val="000000" w:themeColor="text1"/>
                <w:sz w:val="20"/>
                <w:szCs w:val="20"/>
              </w:rPr>
              <w:t>4.1</w:t>
            </w:r>
          </w:p>
        </w:tc>
        <w:tc>
          <w:tcPr>
            <w:tcW w:w="1440" w:type="dxa"/>
          </w:tcPr>
          <w:p w:rsidR="005F586F" w:rsidRPr="00517CD6" w:rsidRDefault="00517CD6">
            <w:pPr>
              <w:rPr>
                <w:color w:val="000000" w:themeColor="text1"/>
                <w:sz w:val="20"/>
                <w:szCs w:val="20"/>
              </w:rPr>
            </w:pPr>
            <w:r>
              <w:rPr>
                <w:color w:val="000000" w:themeColor="text1"/>
                <w:sz w:val="20"/>
                <w:szCs w:val="20"/>
              </w:rPr>
              <w:t>SCM,</w:t>
            </w:r>
            <w:r w:rsidR="005F586F" w:rsidRPr="00517CD6">
              <w:rPr>
                <w:color w:val="000000" w:themeColor="text1"/>
                <w:sz w:val="20"/>
                <w:szCs w:val="20"/>
              </w:rPr>
              <w:t>,</w:t>
            </w:r>
          </w:p>
          <w:p w:rsidR="005F586F" w:rsidRPr="00517CD6" w:rsidRDefault="005F586F">
            <w:pPr>
              <w:rPr>
                <w:color w:val="000000" w:themeColor="text1"/>
                <w:sz w:val="20"/>
                <w:szCs w:val="20"/>
              </w:rPr>
            </w:pPr>
            <w:proofErr w:type="spellStart"/>
            <w:r w:rsidRPr="00517CD6">
              <w:rPr>
                <w:color w:val="000000" w:themeColor="text1"/>
                <w:sz w:val="20"/>
                <w:szCs w:val="20"/>
              </w:rPr>
              <w:t>Univ</w:t>
            </w:r>
            <w:proofErr w:type="spellEnd"/>
            <w:r w:rsidRPr="00517CD6">
              <w:rPr>
                <w:color w:val="000000" w:themeColor="text1"/>
                <w:sz w:val="20"/>
                <w:szCs w:val="20"/>
              </w:rPr>
              <w:t xml:space="preserve"> of Texas</w:t>
            </w:r>
          </w:p>
        </w:tc>
        <w:tc>
          <w:tcPr>
            <w:tcW w:w="1980" w:type="dxa"/>
          </w:tcPr>
          <w:p w:rsidR="005F586F" w:rsidRPr="00517CD6" w:rsidRDefault="005F586F">
            <w:pPr>
              <w:rPr>
                <w:color w:val="000000" w:themeColor="text1"/>
                <w:sz w:val="20"/>
                <w:szCs w:val="20"/>
              </w:rPr>
            </w:pPr>
            <w:r w:rsidRPr="00517CD6">
              <w:rPr>
                <w:color w:val="000000" w:themeColor="text1"/>
                <w:sz w:val="20"/>
                <w:szCs w:val="20"/>
              </w:rPr>
              <w:t>Dan Fisher (Chair),</w:t>
            </w:r>
          </w:p>
          <w:p w:rsidR="005F586F" w:rsidRPr="00517CD6" w:rsidRDefault="005F586F">
            <w:pPr>
              <w:rPr>
                <w:color w:val="000000" w:themeColor="text1"/>
                <w:sz w:val="20"/>
                <w:szCs w:val="20"/>
              </w:rPr>
            </w:pPr>
            <w:r w:rsidRPr="00517CD6">
              <w:rPr>
                <w:color w:val="000000" w:themeColor="text1"/>
                <w:sz w:val="20"/>
                <w:szCs w:val="20"/>
              </w:rPr>
              <w:t xml:space="preserve">Steve </w:t>
            </w:r>
            <w:proofErr w:type="spellStart"/>
            <w:r w:rsidRPr="00517CD6">
              <w:rPr>
                <w:color w:val="000000" w:themeColor="text1"/>
                <w:sz w:val="20"/>
                <w:szCs w:val="20"/>
              </w:rPr>
              <w:t>Bruning</w:t>
            </w:r>
            <w:proofErr w:type="spellEnd"/>
            <w:r w:rsidRPr="00517CD6">
              <w:rPr>
                <w:color w:val="000000" w:themeColor="text1"/>
                <w:sz w:val="20"/>
                <w:szCs w:val="20"/>
              </w:rPr>
              <w:t>,</w:t>
            </w:r>
          </w:p>
          <w:p w:rsidR="005F586F" w:rsidRPr="00517CD6" w:rsidRDefault="005F586F">
            <w:pPr>
              <w:rPr>
                <w:color w:val="000000" w:themeColor="text1"/>
                <w:sz w:val="20"/>
                <w:szCs w:val="20"/>
              </w:rPr>
            </w:pPr>
            <w:r w:rsidRPr="00517CD6">
              <w:rPr>
                <w:color w:val="000000" w:themeColor="text1"/>
                <w:sz w:val="20"/>
                <w:szCs w:val="20"/>
              </w:rPr>
              <w:t xml:space="preserve">Jan </w:t>
            </w:r>
            <w:proofErr w:type="spellStart"/>
            <w:r w:rsidRPr="00517CD6">
              <w:rPr>
                <w:color w:val="000000" w:themeColor="text1"/>
                <w:sz w:val="20"/>
                <w:szCs w:val="20"/>
              </w:rPr>
              <w:t>Kosny</w:t>
            </w:r>
            <w:proofErr w:type="spellEnd"/>
          </w:p>
        </w:tc>
        <w:tc>
          <w:tcPr>
            <w:tcW w:w="2430" w:type="dxa"/>
          </w:tcPr>
          <w:p w:rsidR="005F586F" w:rsidRPr="00517CD6" w:rsidRDefault="00F00F6A" w:rsidP="00517CD6">
            <w:pPr>
              <w:rPr>
                <w:color w:val="000000" w:themeColor="text1"/>
                <w:sz w:val="20"/>
                <w:szCs w:val="20"/>
              </w:rPr>
            </w:pPr>
            <w:r>
              <w:rPr>
                <w:color w:val="000000" w:themeColor="text1"/>
                <w:sz w:val="20"/>
                <w:szCs w:val="20"/>
              </w:rPr>
              <w:t xml:space="preserve">Completed. </w:t>
            </w:r>
            <w:r w:rsidR="00517CD6" w:rsidRPr="00517CD6">
              <w:rPr>
                <w:color w:val="000000" w:themeColor="text1"/>
                <w:sz w:val="20"/>
                <w:szCs w:val="20"/>
              </w:rPr>
              <w:t xml:space="preserve">Final report approved by Full </w:t>
            </w:r>
            <w:proofErr w:type="gramStart"/>
            <w:r w:rsidR="00517CD6" w:rsidRPr="00517CD6">
              <w:rPr>
                <w:color w:val="000000" w:themeColor="text1"/>
                <w:sz w:val="20"/>
                <w:szCs w:val="20"/>
              </w:rPr>
              <w:t>Committee  in</w:t>
            </w:r>
            <w:proofErr w:type="gramEnd"/>
            <w:r w:rsidR="00517CD6" w:rsidRPr="00517CD6">
              <w:rPr>
                <w:color w:val="000000" w:themeColor="text1"/>
                <w:sz w:val="20"/>
                <w:szCs w:val="20"/>
              </w:rPr>
              <w:t xml:space="preserve"> Chicago</w:t>
            </w:r>
            <w:r w:rsidR="00875B26" w:rsidRPr="00517CD6">
              <w:rPr>
                <w:color w:val="000000" w:themeColor="text1"/>
                <w:sz w:val="20"/>
                <w:szCs w:val="20"/>
              </w:rPr>
              <w:t xml:space="preserve"> </w:t>
            </w:r>
            <w:r w:rsidR="00517CD6" w:rsidRPr="00517CD6">
              <w:rPr>
                <w:color w:val="000000" w:themeColor="text1"/>
                <w:sz w:val="20"/>
                <w:szCs w:val="20"/>
              </w:rPr>
              <w:t xml:space="preserve"> Jan 24, 2012.</w:t>
            </w:r>
          </w:p>
        </w:tc>
      </w:tr>
      <w:tr w:rsidR="005F586F" w:rsidRPr="007342AA" w:rsidTr="00CD5293">
        <w:tc>
          <w:tcPr>
            <w:tcW w:w="720" w:type="dxa"/>
          </w:tcPr>
          <w:p w:rsidR="005F586F" w:rsidRPr="00517CD6" w:rsidRDefault="005F586F">
            <w:pPr>
              <w:rPr>
                <w:color w:val="000000" w:themeColor="text1"/>
                <w:sz w:val="20"/>
                <w:szCs w:val="20"/>
              </w:rPr>
            </w:pPr>
            <w:r w:rsidRPr="00517CD6">
              <w:rPr>
                <w:color w:val="000000" w:themeColor="text1"/>
                <w:sz w:val="20"/>
                <w:szCs w:val="20"/>
              </w:rPr>
              <w:t>1404-RP</w:t>
            </w:r>
          </w:p>
        </w:tc>
        <w:tc>
          <w:tcPr>
            <w:tcW w:w="1980" w:type="dxa"/>
          </w:tcPr>
          <w:p w:rsidR="005F586F" w:rsidRPr="00517CD6" w:rsidRDefault="005F586F">
            <w:pPr>
              <w:rPr>
                <w:color w:val="000000" w:themeColor="text1"/>
                <w:sz w:val="20"/>
                <w:szCs w:val="20"/>
              </w:rPr>
            </w:pPr>
            <w:r w:rsidRPr="00517CD6">
              <w:rPr>
                <w:color w:val="000000" w:themeColor="text1"/>
                <w:sz w:val="20"/>
                <w:szCs w:val="20"/>
              </w:rPr>
              <w:t>Modeling, Analysis, and Reporting Protocols for Predicting Annual Energy Performance from Short-Term Building Energy Monitoring</w:t>
            </w:r>
          </w:p>
        </w:tc>
        <w:tc>
          <w:tcPr>
            <w:tcW w:w="720" w:type="dxa"/>
          </w:tcPr>
          <w:p w:rsidR="005F586F" w:rsidRPr="00517CD6" w:rsidRDefault="005F586F">
            <w:pPr>
              <w:rPr>
                <w:color w:val="000000" w:themeColor="text1"/>
                <w:sz w:val="20"/>
                <w:szCs w:val="20"/>
              </w:rPr>
            </w:pPr>
          </w:p>
        </w:tc>
        <w:tc>
          <w:tcPr>
            <w:tcW w:w="1440" w:type="dxa"/>
          </w:tcPr>
          <w:p w:rsidR="005F586F" w:rsidRPr="00517CD6" w:rsidRDefault="005F586F">
            <w:pPr>
              <w:rPr>
                <w:color w:val="000000" w:themeColor="text1"/>
                <w:sz w:val="20"/>
                <w:szCs w:val="20"/>
              </w:rPr>
            </w:pPr>
            <w:r w:rsidRPr="00517CD6">
              <w:rPr>
                <w:color w:val="000000" w:themeColor="text1"/>
                <w:sz w:val="20"/>
                <w:szCs w:val="20"/>
              </w:rPr>
              <w:t>DDM,</w:t>
            </w:r>
          </w:p>
          <w:p w:rsidR="005F586F" w:rsidRPr="00517CD6" w:rsidRDefault="005F586F">
            <w:pPr>
              <w:rPr>
                <w:color w:val="000000" w:themeColor="text1"/>
                <w:sz w:val="20"/>
                <w:szCs w:val="20"/>
              </w:rPr>
            </w:pPr>
            <w:r w:rsidRPr="00517CD6">
              <w:rPr>
                <w:color w:val="000000" w:themeColor="text1"/>
                <w:sz w:val="20"/>
                <w:szCs w:val="20"/>
              </w:rPr>
              <w:t>Milwaukee School of Engineering</w:t>
            </w:r>
          </w:p>
        </w:tc>
        <w:tc>
          <w:tcPr>
            <w:tcW w:w="1980" w:type="dxa"/>
          </w:tcPr>
          <w:p w:rsidR="005F586F" w:rsidRPr="00517CD6" w:rsidRDefault="005F586F">
            <w:pPr>
              <w:rPr>
                <w:color w:val="000000" w:themeColor="text1"/>
                <w:sz w:val="20"/>
                <w:szCs w:val="20"/>
                <w:lang w:val="de-DE"/>
              </w:rPr>
            </w:pPr>
            <w:r w:rsidRPr="00517CD6">
              <w:rPr>
                <w:color w:val="000000" w:themeColor="text1"/>
                <w:sz w:val="20"/>
                <w:szCs w:val="20"/>
                <w:lang w:val="de-DE"/>
              </w:rPr>
              <w:t>R. Sonderegger (Chair)</w:t>
            </w:r>
          </w:p>
          <w:p w:rsidR="005F586F" w:rsidRPr="00517CD6" w:rsidRDefault="005F586F">
            <w:pPr>
              <w:rPr>
                <w:color w:val="000000" w:themeColor="text1"/>
                <w:sz w:val="20"/>
                <w:szCs w:val="20"/>
                <w:lang w:val="de-DE"/>
              </w:rPr>
            </w:pPr>
            <w:r w:rsidRPr="00517CD6">
              <w:rPr>
                <w:color w:val="000000" w:themeColor="text1"/>
                <w:sz w:val="20"/>
                <w:szCs w:val="20"/>
                <w:lang w:val="de-DE"/>
              </w:rPr>
              <w:t>J. Haberl,</w:t>
            </w:r>
          </w:p>
          <w:p w:rsidR="005F586F" w:rsidRPr="00517CD6" w:rsidRDefault="005F586F">
            <w:pPr>
              <w:rPr>
                <w:color w:val="000000" w:themeColor="text1"/>
                <w:sz w:val="20"/>
                <w:szCs w:val="20"/>
              </w:rPr>
            </w:pPr>
            <w:r w:rsidRPr="00517CD6">
              <w:rPr>
                <w:color w:val="000000" w:themeColor="text1"/>
                <w:sz w:val="20"/>
                <w:szCs w:val="20"/>
              </w:rPr>
              <w:t>V. Smith</w:t>
            </w:r>
          </w:p>
        </w:tc>
        <w:tc>
          <w:tcPr>
            <w:tcW w:w="2430" w:type="dxa"/>
          </w:tcPr>
          <w:p w:rsidR="005F586F" w:rsidRPr="00517CD6" w:rsidRDefault="00F00F6A" w:rsidP="00517CD6">
            <w:pPr>
              <w:ind w:right="72"/>
              <w:rPr>
                <w:color w:val="000000" w:themeColor="text1"/>
                <w:sz w:val="20"/>
                <w:szCs w:val="20"/>
              </w:rPr>
            </w:pPr>
            <w:r>
              <w:rPr>
                <w:color w:val="000000" w:themeColor="text1"/>
                <w:sz w:val="20"/>
                <w:szCs w:val="20"/>
              </w:rPr>
              <w:t xml:space="preserve">Completed. </w:t>
            </w:r>
            <w:r w:rsidR="00517CD6" w:rsidRPr="00517CD6">
              <w:rPr>
                <w:color w:val="000000" w:themeColor="text1"/>
                <w:sz w:val="20"/>
                <w:szCs w:val="20"/>
              </w:rPr>
              <w:t>Report approved by Full Committee in Chicago Jan 24, 2012</w:t>
            </w:r>
            <w:r>
              <w:rPr>
                <w:color w:val="000000" w:themeColor="text1"/>
                <w:sz w:val="20"/>
                <w:szCs w:val="20"/>
              </w:rPr>
              <w:t>.</w:t>
            </w:r>
          </w:p>
        </w:tc>
      </w:tr>
      <w:tr w:rsidR="00691FA7" w:rsidRPr="007342AA" w:rsidTr="00CD5293">
        <w:tc>
          <w:tcPr>
            <w:tcW w:w="720" w:type="dxa"/>
          </w:tcPr>
          <w:p w:rsidR="00691FA7" w:rsidRPr="00517CD6" w:rsidRDefault="00691FA7">
            <w:pPr>
              <w:rPr>
                <w:color w:val="000000" w:themeColor="text1"/>
                <w:sz w:val="20"/>
                <w:szCs w:val="20"/>
              </w:rPr>
            </w:pPr>
            <w:r>
              <w:rPr>
                <w:color w:val="000000" w:themeColor="text1"/>
                <w:sz w:val="20"/>
                <w:szCs w:val="20"/>
              </w:rPr>
              <w:t>1413-RP</w:t>
            </w:r>
          </w:p>
        </w:tc>
        <w:tc>
          <w:tcPr>
            <w:tcW w:w="1980" w:type="dxa"/>
          </w:tcPr>
          <w:p w:rsidR="00691FA7" w:rsidRPr="00517CD6" w:rsidRDefault="00691FA7" w:rsidP="00691FA7">
            <w:pPr>
              <w:rPr>
                <w:color w:val="000000" w:themeColor="text1"/>
                <w:sz w:val="20"/>
                <w:szCs w:val="20"/>
              </w:rPr>
            </w:pPr>
            <w:r w:rsidRPr="00691FA7">
              <w:rPr>
                <w:color w:val="000000" w:themeColor="text1"/>
                <w:sz w:val="20"/>
                <w:szCs w:val="20"/>
              </w:rPr>
              <w:t xml:space="preserve">Developing standard procedures for filing missing weather data  </w:t>
            </w:r>
          </w:p>
        </w:tc>
        <w:tc>
          <w:tcPr>
            <w:tcW w:w="720" w:type="dxa"/>
          </w:tcPr>
          <w:p w:rsidR="00691FA7" w:rsidRPr="00517CD6" w:rsidRDefault="00691FA7">
            <w:pPr>
              <w:rPr>
                <w:color w:val="000000" w:themeColor="text1"/>
                <w:sz w:val="20"/>
                <w:szCs w:val="20"/>
              </w:rPr>
            </w:pPr>
            <w:r w:rsidRPr="00691FA7">
              <w:rPr>
                <w:color w:val="000000" w:themeColor="text1"/>
                <w:sz w:val="20"/>
                <w:szCs w:val="20"/>
              </w:rPr>
              <w:t xml:space="preserve">4.2 </w:t>
            </w:r>
            <w:r>
              <w:rPr>
                <w:color w:val="000000" w:themeColor="text1"/>
                <w:sz w:val="20"/>
                <w:szCs w:val="20"/>
              </w:rPr>
              <w:t>(</w:t>
            </w:r>
            <w:r w:rsidRPr="00691FA7">
              <w:rPr>
                <w:color w:val="000000" w:themeColor="text1"/>
                <w:sz w:val="20"/>
                <w:szCs w:val="20"/>
              </w:rPr>
              <w:t>lead</w:t>
            </w:r>
            <w:r>
              <w:rPr>
                <w:color w:val="000000" w:themeColor="text1"/>
                <w:sz w:val="20"/>
                <w:szCs w:val="20"/>
              </w:rPr>
              <w:t>)</w:t>
            </w:r>
          </w:p>
        </w:tc>
        <w:tc>
          <w:tcPr>
            <w:tcW w:w="1440" w:type="dxa"/>
          </w:tcPr>
          <w:p w:rsidR="00691FA7" w:rsidRPr="00517CD6" w:rsidRDefault="00691FA7">
            <w:pPr>
              <w:rPr>
                <w:color w:val="000000" w:themeColor="text1"/>
                <w:sz w:val="20"/>
                <w:szCs w:val="20"/>
              </w:rPr>
            </w:pPr>
            <w:r>
              <w:rPr>
                <w:color w:val="000000" w:themeColor="text1"/>
                <w:sz w:val="20"/>
                <w:szCs w:val="20"/>
              </w:rPr>
              <w:t>Oklahoma State University</w:t>
            </w:r>
          </w:p>
        </w:tc>
        <w:tc>
          <w:tcPr>
            <w:tcW w:w="1980" w:type="dxa"/>
          </w:tcPr>
          <w:p w:rsidR="00691FA7" w:rsidRPr="00517CD6" w:rsidRDefault="00691FA7">
            <w:pPr>
              <w:rPr>
                <w:color w:val="000000" w:themeColor="text1"/>
                <w:sz w:val="20"/>
                <w:szCs w:val="20"/>
                <w:lang w:val="de-DE"/>
              </w:rPr>
            </w:pPr>
          </w:p>
        </w:tc>
        <w:tc>
          <w:tcPr>
            <w:tcW w:w="2430" w:type="dxa"/>
          </w:tcPr>
          <w:p w:rsidR="00691FA7" w:rsidRPr="00517CD6" w:rsidRDefault="00F00F6A" w:rsidP="00F00F6A">
            <w:pPr>
              <w:ind w:right="72"/>
              <w:rPr>
                <w:color w:val="000000" w:themeColor="text1"/>
                <w:sz w:val="20"/>
                <w:szCs w:val="20"/>
              </w:rPr>
            </w:pPr>
            <w:r>
              <w:rPr>
                <w:color w:val="000000" w:themeColor="text1"/>
                <w:sz w:val="20"/>
                <w:szCs w:val="20"/>
              </w:rPr>
              <w:t>Completed.</w:t>
            </w:r>
          </w:p>
        </w:tc>
      </w:tr>
    </w:tbl>
    <w:p w:rsidR="001410F2" w:rsidRPr="007342AA" w:rsidRDefault="001410F2">
      <w:pPr>
        <w:rPr>
          <w:color w:val="0000FF"/>
          <w:sz w:val="20"/>
          <w:szCs w:val="20"/>
        </w:rPr>
      </w:pPr>
    </w:p>
    <w:p w:rsidR="005F586F" w:rsidRDefault="001410F2" w:rsidP="00AF71C3">
      <w:pPr>
        <w:jc w:val="center"/>
        <w:rPr>
          <w:color w:val="0000FF"/>
          <w:sz w:val="20"/>
          <w:szCs w:val="20"/>
        </w:rPr>
      </w:pPr>
      <w:r w:rsidRPr="007342AA">
        <w:rPr>
          <w:color w:val="0000FF"/>
          <w:sz w:val="20"/>
          <w:szCs w:val="20"/>
        </w:rPr>
        <w:br w:type="page"/>
      </w:r>
      <w:bookmarkStart w:id="1" w:name="OLE_LINK1"/>
    </w:p>
    <w:p w:rsidR="005F586F" w:rsidRDefault="005F586F" w:rsidP="00AF71C3">
      <w:pPr>
        <w:jc w:val="center"/>
        <w:rPr>
          <w:b/>
          <w:color w:val="000000"/>
          <w:sz w:val="20"/>
          <w:szCs w:val="20"/>
          <w:u w:val="single"/>
        </w:rPr>
      </w:pPr>
    </w:p>
    <w:p w:rsidR="001410F2" w:rsidRPr="005F586F" w:rsidRDefault="001410F2" w:rsidP="00AF71C3">
      <w:pPr>
        <w:jc w:val="center"/>
        <w:rPr>
          <w:b/>
          <w:color w:val="000000"/>
          <w:sz w:val="22"/>
          <w:szCs w:val="22"/>
          <w:u w:val="single"/>
        </w:rPr>
      </w:pPr>
      <w:r w:rsidRPr="005F586F">
        <w:rPr>
          <w:b/>
          <w:color w:val="000000"/>
          <w:sz w:val="22"/>
          <w:szCs w:val="22"/>
          <w:u w:val="single"/>
        </w:rPr>
        <w:t>Appendix 2</w:t>
      </w:r>
    </w:p>
    <w:p w:rsidR="001410F2" w:rsidRPr="005F586F" w:rsidRDefault="001410F2">
      <w:pPr>
        <w:jc w:val="center"/>
        <w:rPr>
          <w:b/>
          <w:color w:val="000000"/>
          <w:sz w:val="22"/>
          <w:szCs w:val="22"/>
          <w:u w:val="single"/>
        </w:rPr>
      </w:pPr>
      <w:r w:rsidRPr="005F586F">
        <w:rPr>
          <w:b/>
          <w:color w:val="000000"/>
          <w:sz w:val="22"/>
          <w:szCs w:val="22"/>
          <w:u w:val="single"/>
        </w:rPr>
        <w:t>RESEARCH PLAN</w:t>
      </w:r>
    </w:p>
    <w:bookmarkEnd w:id="1"/>
    <w:p w:rsidR="001410F2" w:rsidRPr="007342AA" w:rsidRDefault="001410F2" w:rsidP="00073458">
      <w:pPr>
        <w:widowControl w:val="0"/>
        <w:tabs>
          <w:tab w:val="center" w:pos="4680"/>
        </w:tabs>
        <w:jc w:val="center"/>
        <w:rPr>
          <w:b/>
          <w:color w:val="000000"/>
          <w:sz w:val="20"/>
          <w:szCs w:val="20"/>
        </w:rPr>
      </w:pPr>
    </w:p>
    <w:p w:rsidR="001410F2" w:rsidRPr="007342AA" w:rsidRDefault="001410F2" w:rsidP="00DD52DB">
      <w:pPr>
        <w:widowControl w:val="0"/>
        <w:spacing w:line="19" w:lineRule="exact"/>
        <w:rPr>
          <w:color w:val="000000"/>
          <w:sz w:val="20"/>
          <w:szCs w:val="20"/>
        </w:rPr>
      </w:pPr>
    </w:p>
    <w:p w:rsidR="001410F2" w:rsidRPr="005F586F" w:rsidRDefault="001410F2" w:rsidP="00F6767A">
      <w:pPr>
        <w:widowControl w:val="0"/>
        <w:tabs>
          <w:tab w:val="center" w:pos="4680"/>
        </w:tabs>
        <w:jc w:val="center"/>
        <w:rPr>
          <w:b/>
          <w:sz w:val="22"/>
          <w:szCs w:val="22"/>
        </w:rPr>
      </w:pPr>
      <w:r w:rsidRPr="005F586F">
        <w:rPr>
          <w:b/>
          <w:sz w:val="22"/>
          <w:szCs w:val="22"/>
        </w:rPr>
        <w:t>ASHRAE</w:t>
      </w:r>
    </w:p>
    <w:p w:rsidR="001410F2" w:rsidRPr="005F586F" w:rsidRDefault="001410F2" w:rsidP="00F6767A">
      <w:pPr>
        <w:widowControl w:val="0"/>
        <w:tabs>
          <w:tab w:val="center" w:pos="4680"/>
        </w:tabs>
        <w:jc w:val="center"/>
        <w:rPr>
          <w:b/>
          <w:sz w:val="22"/>
          <w:szCs w:val="22"/>
        </w:rPr>
      </w:pPr>
      <w:r w:rsidRPr="005F586F">
        <w:rPr>
          <w:b/>
          <w:sz w:val="22"/>
          <w:szCs w:val="22"/>
        </w:rPr>
        <w:t>Technical Committee 4.7 Energy Calculations</w:t>
      </w:r>
    </w:p>
    <w:p w:rsidR="001410F2" w:rsidRPr="005F586F" w:rsidRDefault="001410F2" w:rsidP="00F6767A">
      <w:pPr>
        <w:widowControl w:val="0"/>
        <w:tabs>
          <w:tab w:val="center" w:pos="4680"/>
        </w:tabs>
        <w:jc w:val="center"/>
        <w:rPr>
          <w:b/>
          <w:sz w:val="22"/>
          <w:szCs w:val="22"/>
        </w:rPr>
      </w:pPr>
      <w:r w:rsidRPr="005F586F">
        <w:rPr>
          <w:b/>
          <w:sz w:val="22"/>
          <w:szCs w:val="22"/>
        </w:rPr>
        <w:t>201</w:t>
      </w:r>
      <w:r w:rsidR="005F586F" w:rsidRPr="005F586F">
        <w:rPr>
          <w:b/>
          <w:sz w:val="22"/>
          <w:szCs w:val="22"/>
        </w:rPr>
        <w:t>1</w:t>
      </w:r>
      <w:r w:rsidRPr="005F586F">
        <w:rPr>
          <w:b/>
          <w:sz w:val="22"/>
          <w:szCs w:val="22"/>
        </w:rPr>
        <w:t xml:space="preserve"> Research Plan (</w:t>
      </w:r>
      <w:r w:rsidR="00741377">
        <w:rPr>
          <w:b/>
          <w:sz w:val="22"/>
          <w:szCs w:val="22"/>
        </w:rPr>
        <w:t>June</w:t>
      </w:r>
      <w:r w:rsidR="002402DB">
        <w:rPr>
          <w:b/>
          <w:sz w:val="22"/>
          <w:szCs w:val="22"/>
        </w:rPr>
        <w:t xml:space="preserve"> 2</w:t>
      </w:r>
      <w:r w:rsidR="00741377">
        <w:rPr>
          <w:b/>
          <w:sz w:val="22"/>
          <w:szCs w:val="22"/>
        </w:rPr>
        <w:t>5, 2013</w:t>
      </w:r>
      <w:r w:rsidRPr="005F586F">
        <w:rPr>
          <w:b/>
          <w:sz w:val="22"/>
          <w:szCs w:val="22"/>
        </w:rPr>
        <w:t>)</w:t>
      </w:r>
    </w:p>
    <w:p w:rsidR="001410F2" w:rsidRPr="005F586F" w:rsidRDefault="001410F2" w:rsidP="00F6767A">
      <w:pPr>
        <w:widowControl w:val="0"/>
        <w:rPr>
          <w:sz w:val="22"/>
          <w:szCs w:val="22"/>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22"/>
        <w:gridCol w:w="1530"/>
        <w:gridCol w:w="17"/>
        <w:gridCol w:w="2233"/>
        <w:gridCol w:w="11"/>
        <w:gridCol w:w="2149"/>
        <w:gridCol w:w="11"/>
        <w:gridCol w:w="1094"/>
      </w:tblGrid>
      <w:tr w:rsidR="001410F2" w:rsidRPr="00BE0597" w:rsidTr="00E84A3B">
        <w:trPr>
          <w:jc w:val="center"/>
        </w:trPr>
        <w:tc>
          <w:tcPr>
            <w:tcW w:w="2704" w:type="dxa"/>
            <w:tcMar>
              <w:left w:w="72" w:type="dxa"/>
              <w:right w:w="72" w:type="dxa"/>
            </w:tcMar>
            <w:vAlign w:val="center"/>
          </w:tcPr>
          <w:p w:rsidR="001410F2" w:rsidRPr="00CD5293" w:rsidRDefault="001410F2" w:rsidP="00CD5293">
            <w:pPr>
              <w:rPr>
                <w:b/>
                <w:color w:val="262626" w:themeColor="text1" w:themeTint="D9"/>
                <w:sz w:val="20"/>
                <w:szCs w:val="20"/>
              </w:rPr>
            </w:pPr>
            <w:r w:rsidRPr="00CD5293">
              <w:rPr>
                <w:b/>
                <w:color w:val="262626" w:themeColor="text1" w:themeTint="D9"/>
                <w:sz w:val="20"/>
                <w:szCs w:val="20"/>
              </w:rPr>
              <w:t>Title</w:t>
            </w:r>
          </w:p>
        </w:tc>
        <w:tc>
          <w:tcPr>
            <w:tcW w:w="1569" w:type="dxa"/>
            <w:gridSpan w:val="3"/>
            <w:tcMar>
              <w:left w:w="72" w:type="dxa"/>
              <w:right w:w="72" w:type="dxa"/>
            </w:tcMar>
            <w:vAlign w:val="center"/>
          </w:tcPr>
          <w:p w:rsidR="001410F2" w:rsidRPr="00CD5293" w:rsidRDefault="001410F2" w:rsidP="00CD5293">
            <w:pPr>
              <w:jc w:val="center"/>
              <w:rPr>
                <w:b/>
                <w:color w:val="262626" w:themeColor="text1" w:themeTint="D9"/>
                <w:sz w:val="20"/>
                <w:szCs w:val="20"/>
              </w:rPr>
            </w:pPr>
            <w:r w:rsidRPr="00CD5293">
              <w:rPr>
                <w:b/>
                <w:color w:val="262626" w:themeColor="text1" w:themeTint="D9"/>
                <w:sz w:val="20"/>
                <w:szCs w:val="20"/>
              </w:rPr>
              <w:t>Society status</w:t>
            </w:r>
          </w:p>
        </w:tc>
        <w:tc>
          <w:tcPr>
            <w:tcW w:w="2244" w:type="dxa"/>
            <w:gridSpan w:val="2"/>
            <w:tcMar>
              <w:left w:w="72" w:type="dxa"/>
              <w:right w:w="72" w:type="dxa"/>
            </w:tcMar>
            <w:vAlign w:val="center"/>
          </w:tcPr>
          <w:p w:rsidR="001410F2" w:rsidRPr="00CD5293" w:rsidRDefault="001410F2" w:rsidP="00CD5293">
            <w:pPr>
              <w:jc w:val="center"/>
              <w:rPr>
                <w:b/>
                <w:color w:val="262626" w:themeColor="text1" w:themeTint="D9"/>
                <w:sz w:val="20"/>
                <w:szCs w:val="20"/>
              </w:rPr>
            </w:pPr>
            <w:r w:rsidRPr="00CD5293">
              <w:rPr>
                <w:b/>
                <w:color w:val="262626" w:themeColor="text1" w:themeTint="D9"/>
                <w:sz w:val="20"/>
                <w:szCs w:val="20"/>
              </w:rPr>
              <w:t>TC 4.7 Status</w:t>
            </w:r>
          </w:p>
        </w:tc>
        <w:tc>
          <w:tcPr>
            <w:tcW w:w="2160" w:type="dxa"/>
            <w:gridSpan w:val="2"/>
            <w:tcMar>
              <w:left w:w="72" w:type="dxa"/>
              <w:right w:w="72" w:type="dxa"/>
            </w:tcMar>
            <w:vAlign w:val="center"/>
          </w:tcPr>
          <w:p w:rsidR="001410F2" w:rsidRPr="00CD5293" w:rsidRDefault="001410F2" w:rsidP="00CD5293">
            <w:pPr>
              <w:jc w:val="center"/>
              <w:rPr>
                <w:b/>
                <w:color w:val="262626" w:themeColor="text1" w:themeTint="D9"/>
                <w:sz w:val="20"/>
                <w:szCs w:val="20"/>
              </w:rPr>
            </w:pPr>
            <w:r w:rsidRPr="00CD5293">
              <w:rPr>
                <w:b/>
                <w:color w:val="262626" w:themeColor="text1" w:themeTint="D9"/>
                <w:sz w:val="20"/>
                <w:szCs w:val="20"/>
              </w:rPr>
              <w:t>Actors or TC 4.7 Prime Contact</w:t>
            </w:r>
          </w:p>
        </w:tc>
        <w:tc>
          <w:tcPr>
            <w:tcW w:w="1094" w:type="dxa"/>
            <w:tcMar>
              <w:left w:w="72" w:type="dxa"/>
              <w:right w:w="72" w:type="dxa"/>
            </w:tcMar>
            <w:vAlign w:val="center"/>
          </w:tcPr>
          <w:p w:rsidR="001410F2" w:rsidRPr="00CD5293" w:rsidRDefault="001410F2" w:rsidP="00CD5293">
            <w:pPr>
              <w:pStyle w:val="Heading7"/>
              <w:spacing w:before="0" w:after="0"/>
              <w:jc w:val="center"/>
              <w:rPr>
                <w:b/>
                <w:color w:val="262626" w:themeColor="text1" w:themeTint="D9"/>
                <w:sz w:val="20"/>
                <w:szCs w:val="20"/>
              </w:rPr>
            </w:pPr>
            <w:proofErr w:type="spellStart"/>
            <w:r w:rsidRPr="00CD5293">
              <w:rPr>
                <w:b/>
                <w:color w:val="262626" w:themeColor="text1" w:themeTint="D9"/>
                <w:sz w:val="20"/>
                <w:szCs w:val="20"/>
              </w:rPr>
              <w:t>Subcom</w:t>
            </w:r>
            <w:proofErr w:type="spellEnd"/>
            <w:r w:rsidRPr="00CD5293">
              <w:rPr>
                <w:b/>
                <w:color w:val="262626" w:themeColor="text1" w:themeTint="D9"/>
                <w:sz w:val="20"/>
                <w:szCs w:val="20"/>
              </w:rPr>
              <w:t xml:space="preserve">- </w:t>
            </w:r>
            <w:proofErr w:type="spellStart"/>
            <w:r w:rsidRPr="00CD5293">
              <w:rPr>
                <w:b/>
                <w:color w:val="262626" w:themeColor="text1" w:themeTint="D9"/>
                <w:sz w:val="20"/>
                <w:szCs w:val="20"/>
              </w:rPr>
              <w:t>mittee</w:t>
            </w:r>
            <w:proofErr w:type="spellEnd"/>
            <w:r w:rsidRPr="00CD5293">
              <w:rPr>
                <w:b/>
                <w:color w:val="262626" w:themeColor="text1" w:themeTint="D9"/>
                <w:sz w:val="20"/>
                <w:szCs w:val="20"/>
              </w:rPr>
              <w:t>*</w:t>
            </w:r>
          </w:p>
        </w:tc>
      </w:tr>
      <w:tr w:rsidR="001410F2" w:rsidRPr="00BE0597" w:rsidTr="00E84A3B">
        <w:trPr>
          <w:trHeight w:val="323"/>
          <w:jc w:val="center"/>
        </w:trPr>
        <w:tc>
          <w:tcPr>
            <w:tcW w:w="9771" w:type="dxa"/>
            <w:gridSpan w:val="9"/>
            <w:vAlign w:val="center"/>
          </w:tcPr>
          <w:p w:rsidR="001410F2" w:rsidRPr="003055AB" w:rsidRDefault="00691FA7" w:rsidP="00E84A3B">
            <w:pPr>
              <w:rPr>
                <w:b/>
                <w:color w:val="262626" w:themeColor="text1" w:themeTint="D9"/>
                <w:sz w:val="20"/>
                <w:szCs w:val="20"/>
              </w:rPr>
            </w:pPr>
            <w:r>
              <w:rPr>
                <w:b/>
                <w:color w:val="262626" w:themeColor="text1" w:themeTint="D9"/>
                <w:sz w:val="20"/>
                <w:szCs w:val="20"/>
              </w:rPr>
              <w:t>Active co-sponsored projects led by another TC</w:t>
            </w:r>
            <w:r w:rsidR="001410F2" w:rsidRPr="003055AB">
              <w:rPr>
                <w:b/>
                <w:color w:val="262626" w:themeColor="text1" w:themeTint="D9"/>
                <w:sz w:val="20"/>
                <w:szCs w:val="20"/>
              </w:rPr>
              <w:t xml:space="preserve"> </w:t>
            </w:r>
          </w:p>
        </w:tc>
      </w:tr>
      <w:tr w:rsidR="00691FA7" w:rsidRPr="00BE0597" w:rsidTr="00E84A3B">
        <w:trPr>
          <w:trHeight w:val="323"/>
          <w:jc w:val="center"/>
        </w:trPr>
        <w:tc>
          <w:tcPr>
            <w:tcW w:w="2726" w:type="dxa"/>
            <w:gridSpan w:val="2"/>
            <w:vAlign w:val="center"/>
          </w:tcPr>
          <w:p w:rsidR="00691FA7" w:rsidRPr="00691FA7" w:rsidRDefault="00691FA7" w:rsidP="00F07909">
            <w:pPr>
              <w:rPr>
                <w:color w:val="000000" w:themeColor="text1"/>
                <w:sz w:val="20"/>
                <w:szCs w:val="20"/>
              </w:rPr>
            </w:pPr>
            <w:r w:rsidRPr="00691FA7">
              <w:rPr>
                <w:color w:val="000000" w:themeColor="text1"/>
                <w:sz w:val="20"/>
                <w:szCs w:val="20"/>
              </w:rPr>
              <w:t>1413</w:t>
            </w:r>
            <w:r>
              <w:rPr>
                <w:color w:val="000000" w:themeColor="text1"/>
                <w:sz w:val="20"/>
                <w:szCs w:val="20"/>
              </w:rPr>
              <w:t>-RP</w:t>
            </w:r>
          </w:p>
          <w:p w:rsidR="00691FA7" w:rsidRPr="00691FA7" w:rsidRDefault="00691FA7" w:rsidP="00F07909">
            <w:pPr>
              <w:rPr>
                <w:color w:val="000000" w:themeColor="text1"/>
                <w:sz w:val="20"/>
                <w:szCs w:val="20"/>
              </w:rPr>
            </w:pPr>
            <w:r w:rsidRPr="00691FA7">
              <w:rPr>
                <w:color w:val="000000" w:themeColor="text1"/>
                <w:sz w:val="20"/>
                <w:szCs w:val="20"/>
              </w:rPr>
              <w:t>Developing standard procedures for filing missing weather data  (TC 4.2 lead)</w:t>
            </w:r>
          </w:p>
        </w:tc>
        <w:tc>
          <w:tcPr>
            <w:tcW w:w="1530" w:type="dxa"/>
            <w:vAlign w:val="center"/>
          </w:tcPr>
          <w:p w:rsidR="00691FA7" w:rsidRPr="00691FA7" w:rsidRDefault="00741377" w:rsidP="00691FA7">
            <w:pPr>
              <w:jc w:val="center"/>
              <w:rPr>
                <w:color w:val="000000" w:themeColor="text1"/>
                <w:sz w:val="20"/>
                <w:szCs w:val="20"/>
              </w:rPr>
            </w:pPr>
            <w:r>
              <w:rPr>
                <w:color w:val="000000" w:themeColor="text1"/>
                <w:sz w:val="20"/>
                <w:szCs w:val="20"/>
              </w:rPr>
              <w:t>Completed</w:t>
            </w:r>
          </w:p>
        </w:tc>
        <w:tc>
          <w:tcPr>
            <w:tcW w:w="2250" w:type="dxa"/>
            <w:gridSpan w:val="2"/>
            <w:vAlign w:val="center"/>
          </w:tcPr>
          <w:p w:rsidR="00691FA7" w:rsidRPr="00691FA7" w:rsidRDefault="00741377" w:rsidP="00741377">
            <w:pPr>
              <w:jc w:val="center"/>
              <w:rPr>
                <w:color w:val="000000" w:themeColor="text1"/>
                <w:sz w:val="20"/>
                <w:szCs w:val="20"/>
              </w:rPr>
            </w:pPr>
            <w:r>
              <w:rPr>
                <w:color w:val="000000" w:themeColor="text1"/>
                <w:sz w:val="20"/>
                <w:szCs w:val="20"/>
              </w:rPr>
              <w:t>Completed.</w:t>
            </w:r>
          </w:p>
        </w:tc>
        <w:tc>
          <w:tcPr>
            <w:tcW w:w="2160" w:type="dxa"/>
            <w:gridSpan w:val="2"/>
            <w:vAlign w:val="center"/>
          </w:tcPr>
          <w:p w:rsidR="00691FA7" w:rsidRPr="00691FA7" w:rsidRDefault="00691FA7" w:rsidP="00F07909">
            <w:pPr>
              <w:jc w:val="center"/>
              <w:rPr>
                <w:color w:val="000000" w:themeColor="text1"/>
                <w:sz w:val="20"/>
                <w:szCs w:val="20"/>
              </w:rPr>
            </w:pPr>
            <w:r w:rsidRPr="00691FA7">
              <w:rPr>
                <w:color w:val="000000" w:themeColor="text1"/>
                <w:sz w:val="20"/>
                <w:szCs w:val="20"/>
              </w:rPr>
              <w:t>Chip Barnaby</w:t>
            </w:r>
          </w:p>
          <w:p w:rsidR="00691FA7" w:rsidRPr="00691FA7" w:rsidRDefault="00691FA7" w:rsidP="00F07909">
            <w:pPr>
              <w:jc w:val="center"/>
              <w:rPr>
                <w:color w:val="000000" w:themeColor="text1"/>
                <w:sz w:val="20"/>
                <w:szCs w:val="20"/>
              </w:rPr>
            </w:pPr>
            <w:r w:rsidRPr="00691FA7">
              <w:rPr>
                <w:color w:val="000000" w:themeColor="text1"/>
                <w:sz w:val="20"/>
                <w:szCs w:val="20"/>
              </w:rPr>
              <w:t>(member TC 4.2)</w:t>
            </w:r>
          </w:p>
        </w:tc>
        <w:tc>
          <w:tcPr>
            <w:tcW w:w="1105" w:type="dxa"/>
            <w:gridSpan w:val="2"/>
            <w:vAlign w:val="center"/>
          </w:tcPr>
          <w:p w:rsidR="00691FA7" w:rsidRPr="00691FA7" w:rsidRDefault="00691FA7" w:rsidP="00F07909">
            <w:pPr>
              <w:jc w:val="center"/>
              <w:rPr>
                <w:color w:val="000000" w:themeColor="text1"/>
                <w:sz w:val="20"/>
                <w:szCs w:val="20"/>
              </w:rPr>
            </w:pPr>
            <w:r>
              <w:rPr>
                <w:color w:val="000000" w:themeColor="text1"/>
                <w:sz w:val="20"/>
                <w:szCs w:val="20"/>
              </w:rPr>
              <w:t>DDM</w:t>
            </w:r>
          </w:p>
        </w:tc>
      </w:tr>
      <w:tr w:rsidR="00517CD6" w:rsidRPr="00BE0597" w:rsidTr="00517CD6">
        <w:trPr>
          <w:trHeight w:val="323"/>
          <w:jc w:val="center"/>
        </w:trPr>
        <w:tc>
          <w:tcPr>
            <w:tcW w:w="9771" w:type="dxa"/>
            <w:gridSpan w:val="9"/>
            <w:vAlign w:val="center"/>
          </w:tcPr>
          <w:p w:rsidR="00517CD6" w:rsidRPr="003055AB" w:rsidRDefault="00517CD6" w:rsidP="00517CD6">
            <w:pPr>
              <w:rPr>
                <w:b/>
                <w:color w:val="262626" w:themeColor="text1" w:themeTint="D9"/>
                <w:sz w:val="20"/>
                <w:szCs w:val="20"/>
              </w:rPr>
            </w:pPr>
            <w:r w:rsidRPr="003055AB">
              <w:rPr>
                <w:b/>
                <w:color w:val="262626" w:themeColor="text1" w:themeTint="D9"/>
                <w:sz w:val="20"/>
                <w:szCs w:val="20"/>
              </w:rPr>
              <w:t xml:space="preserve">WSs approved by TC </w:t>
            </w:r>
          </w:p>
        </w:tc>
      </w:tr>
      <w:tr w:rsidR="00517CD6" w:rsidRPr="00BE0597" w:rsidTr="00E84A3B">
        <w:trPr>
          <w:trHeight w:val="323"/>
          <w:jc w:val="center"/>
        </w:trPr>
        <w:tc>
          <w:tcPr>
            <w:tcW w:w="2726" w:type="dxa"/>
            <w:gridSpan w:val="2"/>
            <w:vAlign w:val="center"/>
          </w:tcPr>
          <w:p w:rsidR="00517CD6" w:rsidRPr="00517CD6" w:rsidRDefault="00517CD6" w:rsidP="00517CD6">
            <w:pPr>
              <w:rPr>
                <w:color w:val="000000" w:themeColor="text1"/>
                <w:sz w:val="20"/>
                <w:szCs w:val="20"/>
              </w:rPr>
            </w:pPr>
            <w:r w:rsidRPr="00517CD6">
              <w:rPr>
                <w:color w:val="000000" w:themeColor="text1"/>
                <w:sz w:val="20"/>
                <w:szCs w:val="20"/>
              </w:rPr>
              <w:t>1588-WS Procedure to create hypothetical layer-by-layer fenestration descriptions when only the bulk properties such as U-factor and SHGC have been defined</w:t>
            </w:r>
          </w:p>
        </w:tc>
        <w:tc>
          <w:tcPr>
            <w:tcW w:w="1530" w:type="dxa"/>
            <w:vAlign w:val="center"/>
          </w:tcPr>
          <w:p w:rsidR="00517CD6" w:rsidRPr="00517CD6" w:rsidRDefault="00517CD6" w:rsidP="00517CD6">
            <w:pPr>
              <w:jc w:val="center"/>
              <w:rPr>
                <w:color w:val="000000" w:themeColor="text1"/>
                <w:sz w:val="20"/>
                <w:szCs w:val="20"/>
              </w:rPr>
            </w:pPr>
            <w:r w:rsidRPr="00517CD6">
              <w:rPr>
                <w:color w:val="000000" w:themeColor="text1"/>
                <w:sz w:val="20"/>
                <w:szCs w:val="20"/>
              </w:rPr>
              <w:t>WS returned to committee a second time July ‘11</w:t>
            </w:r>
          </w:p>
        </w:tc>
        <w:tc>
          <w:tcPr>
            <w:tcW w:w="2250" w:type="dxa"/>
            <w:gridSpan w:val="2"/>
            <w:vAlign w:val="center"/>
          </w:tcPr>
          <w:p w:rsidR="00517CD6" w:rsidRPr="00517CD6" w:rsidRDefault="00517CD6" w:rsidP="00517CD6">
            <w:pPr>
              <w:jc w:val="center"/>
              <w:rPr>
                <w:color w:val="000000" w:themeColor="text1"/>
                <w:sz w:val="20"/>
                <w:szCs w:val="20"/>
              </w:rPr>
            </w:pPr>
            <w:r w:rsidRPr="00517CD6">
              <w:rPr>
                <w:color w:val="000000" w:themeColor="text1"/>
                <w:sz w:val="20"/>
                <w:szCs w:val="20"/>
              </w:rPr>
              <w:t>Revised WS approved by Full Committee in Chicago Jan. 24, 2012, will be resubmitted pending TC4.5 vote on co-sponsorship expected in March 2012</w:t>
            </w:r>
          </w:p>
        </w:tc>
        <w:tc>
          <w:tcPr>
            <w:tcW w:w="2160" w:type="dxa"/>
            <w:gridSpan w:val="2"/>
            <w:vAlign w:val="center"/>
          </w:tcPr>
          <w:p w:rsidR="00517CD6" w:rsidRPr="00517CD6" w:rsidRDefault="00517CD6" w:rsidP="00517CD6">
            <w:pPr>
              <w:jc w:val="center"/>
              <w:rPr>
                <w:color w:val="000000" w:themeColor="text1"/>
                <w:sz w:val="20"/>
                <w:szCs w:val="20"/>
              </w:rPr>
            </w:pPr>
            <w:r w:rsidRPr="00517CD6">
              <w:rPr>
                <w:color w:val="000000" w:themeColor="text1"/>
                <w:sz w:val="20"/>
                <w:szCs w:val="20"/>
              </w:rPr>
              <w:t xml:space="preserve">Joe Huang (WS author), proposed PES Jeff Haberl (chair), Chip Barnaby, Tim McDowell, + TC4.5 rep to be determined </w:t>
            </w:r>
          </w:p>
        </w:tc>
        <w:tc>
          <w:tcPr>
            <w:tcW w:w="1105" w:type="dxa"/>
            <w:gridSpan w:val="2"/>
            <w:vAlign w:val="center"/>
          </w:tcPr>
          <w:p w:rsidR="00517CD6" w:rsidRPr="00517CD6" w:rsidRDefault="00517CD6" w:rsidP="00517CD6">
            <w:pPr>
              <w:jc w:val="center"/>
              <w:rPr>
                <w:color w:val="000000" w:themeColor="text1"/>
                <w:sz w:val="20"/>
                <w:szCs w:val="20"/>
              </w:rPr>
            </w:pPr>
            <w:r w:rsidRPr="00517CD6">
              <w:rPr>
                <w:color w:val="000000" w:themeColor="text1"/>
                <w:sz w:val="20"/>
                <w:szCs w:val="20"/>
              </w:rPr>
              <w:t>A</w:t>
            </w:r>
          </w:p>
        </w:tc>
      </w:tr>
      <w:tr w:rsidR="00F955CD" w:rsidRPr="00BE0597" w:rsidTr="00F955CD">
        <w:trPr>
          <w:trHeight w:val="350"/>
          <w:jc w:val="center"/>
        </w:trPr>
        <w:tc>
          <w:tcPr>
            <w:tcW w:w="9771" w:type="dxa"/>
            <w:gridSpan w:val="9"/>
            <w:vAlign w:val="center"/>
          </w:tcPr>
          <w:p w:rsidR="00F955CD" w:rsidRPr="00CD5293" w:rsidRDefault="00F955CD" w:rsidP="00F955CD">
            <w:pPr>
              <w:rPr>
                <w:b/>
                <w:color w:val="262626" w:themeColor="text1" w:themeTint="D9"/>
                <w:sz w:val="20"/>
                <w:szCs w:val="20"/>
              </w:rPr>
            </w:pPr>
            <w:r w:rsidRPr="00CD5293">
              <w:rPr>
                <w:b/>
                <w:color w:val="262626" w:themeColor="text1" w:themeTint="D9"/>
                <w:sz w:val="20"/>
                <w:szCs w:val="20"/>
              </w:rPr>
              <w:t xml:space="preserve">WS under development </w:t>
            </w:r>
          </w:p>
        </w:tc>
      </w:tr>
      <w:tr w:rsidR="00F955CD" w:rsidRPr="00BE0597" w:rsidTr="00F955CD">
        <w:trPr>
          <w:jc w:val="center"/>
        </w:trPr>
        <w:tc>
          <w:tcPr>
            <w:tcW w:w="2704" w:type="dxa"/>
            <w:vAlign w:val="center"/>
          </w:tcPr>
          <w:p w:rsidR="00F955CD" w:rsidRPr="00517CD6" w:rsidRDefault="00F955CD" w:rsidP="00F955CD">
            <w:pPr>
              <w:rPr>
                <w:color w:val="000000" w:themeColor="text1"/>
                <w:sz w:val="20"/>
                <w:szCs w:val="20"/>
              </w:rPr>
            </w:pPr>
            <w:r w:rsidRPr="00517CD6">
              <w:rPr>
                <w:color w:val="000000" w:themeColor="text1"/>
                <w:sz w:val="20"/>
                <w:szCs w:val="20"/>
              </w:rPr>
              <w:t xml:space="preserve">1456-RP </w:t>
            </w:r>
          </w:p>
          <w:p w:rsidR="00F955CD" w:rsidRPr="00517CD6" w:rsidRDefault="00F955CD" w:rsidP="00F955CD">
            <w:pPr>
              <w:rPr>
                <w:color w:val="000000" w:themeColor="text1"/>
                <w:sz w:val="20"/>
                <w:szCs w:val="20"/>
              </w:rPr>
            </w:pPr>
            <w:r w:rsidRPr="00517CD6">
              <w:rPr>
                <w:color w:val="000000" w:themeColor="text1"/>
                <w:sz w:val="20"/>
                <w:szCs w:val="20"/>
              </w:rPr>
              <w:t>Assess and Implement Natural and Hybrid Ventilation Models in Whole-building Energy Simulations</w:t>
            </w:r>
          </w:p>
          <w:p w:rsidR="00F955CD" w:rsidRPr="00517CD6" w:rsidRDefault="00F955CD" w:rsidP="00F955CD">
            <w:pPr>
              <w:rPr>
                <w:color w:val="000000" w:themeColor="text1"/>
                <w:sz w:val="20"/>
                <w:szCs w:val="20"/>
              </w:rPr>
            </w:pPr>
            <w:r w:rsidRPr="00517CD6">
              <w:rPr>
                <w:color w:val="000000" w:themeColor="text1"/>
                <w:sz w:val="20"/>
                <w:szCs w:val="20"/>
              </w:rPr>
              <w:t>(Phase Two)</w:t>
            </w:r>
          </w:p>
        </w:tc>
        <w:tc>
          <w:tcPr>
            <w:tcW w:w="1569" w:type="dxa"/>
            <w:gridSpan w:val="3"/>
            <w:tcMar>
              <w:left w:w="72" w:type="dxa"/>
              <w:right w:w="72" w:type="dxa"/>
            </w:tcMar>
            <w:vAlign w:val="center"/>
          </w:tcPr>
          <w:p w:rsidR="00F955CD" w:rsidRPr="00517CD6" w:rsidRDefault="00797084" w:rsidP="00F955CD">
            <w:pPr>
              <w:rPr>
                <w:color w:val="000000" w:themeColor="text1"/>
                <w:sz w:val="20"/>
                <w:szCs w:val="20"/>
              </w:rPr>
            </w:pPr>
            <w:r w:rsidRPr="00517CD6">
              <w:rPr>
                <w:color w:val="000000" w:themeColor="text1"/>
                <w:sz w:val="20"/>
                <w:szCs w:val="20"/>
              </w:rPr>
              <w:t>RTAR unnecessary for Phase Two</w:t>
            </w:r>
          </w:p>
        </w:tc>
        <w:tc>
          <w:tcPr>
            <w:tcW w:w="2244" w:type="dxa"/>
            <w:gridSpan w:val="2"/>
            <w:tcMar>
              <w:left w:w="72" w:type="dxa"/>
              <w:right w:w="72" w:type="dxa"/>
            </w:tcMar>
            <w:vAlign w:val="center"/>
          </w:tcPr>
          <w:p w:rsidR="00F955CD" w:rsidRPr="00517CD6" w:rsidRDefault="00797084" w:rsidP="00517CD6">
            <w:pPr>
              <w:rPr>
                <w:color w:val="000000" w:themeColor="text1"/>
                <w:sz w:val="20"/>
                <w:szCs w:val="20"/>
              </w:rPr>
            </w:pPr>
            <w:r w:rsidRPr="00517CD6">
              <w:rPr>
                <w:color w:val="000000" w:themeColor="text1"/>
                <w:sz w:val="20"/>
                <w:szCs w:val="20"/>
              </w:rPr>
              <w:t>WS under development</w:t>
            </w:r>
            <w:r w:rsidR="00517CD6">
              <w:rPr>
                <w:color w:val="000000" w:themeColor="text1"/>
                <w:sz w:val="20"/>
                <w:szCs w:val="20"/>
              </w:rPr>
              <w:t xml:space="preserve"> (pending since Jan. 2011)</w:t>
            </w:r>
          </w:p>
        </w:tc>
        <w:tc>
          <w:tcPr>
            <w:tcW w:w="2160" w:type="dxa"/>
            <w:gridSpan w:val="2"/>
            <w:tcMar>
              <w:left w:w="72" w:type="dxa"/>
              <w:right w:w="72" w:type="dxa"/>
            </w:tcMar>
            <w:vAlign w:val="center"/>
          </w:tcPr>
          <w:p w:rsidR="00F955CD" w:rsidRPr="00517CD6" w:rsidRDefault="00797084" w:rsidP="00797084">
            <w:pPr>
              <w:rPr>
                <w:color w:val="000000" w:themeColor="text1"/>
                <w:sz w:val="20"/>
                <w:szCs w:val="20"/>
              </w:rPr>
            </w:pPr>
            <w:r w:rsidRPr="00517CD6">
              <w:rPr>
                <w:color w:val="000000" w:themeColor="text1"/>
                <w:sz w:val="20"/>
                <w:szCs w:val="20"/>
              </w:rPr>
              <w:t xml:space="preserve">Joe Huang , Simon Rees, Eric Kolderup, Malcolm Cook, Iain </w:t>
            </w:r>
            <w:r w:rsidR="005D6D21" w:rsidRPr="00517CD6">
              <w:rPr>
                <w:color w:val="000000" w:themeColor="text1"/>
                <w:sz w:val="20"/>
                <w:szCs w:val="20"/>
              </w:rPr>
              <w:t>MacDonald</w:t>
            </w:r>
          </w:p>
        </w:tc>
        <w:tc>
          <w:tcPr>
            <w:tcW w:w="1094" w:type="dxa"/>
            <w:tcMar>
              <w:left w:w="72" w:type="dxa"/>
              <w:right w:w="72" w:type="dxa"/>
            </w:tcMar>
            <w:vAlign w:val="center"/>
          </w:tcPr>
          <w:p w:rsidR="00F955CD" w:rsidRPr="00517CD6" w:rsidRDefault="00797084" w:rsidP="00797084">
            <w:pPr>
              <w:jc w:val="center"/>
              <w:rPr>
                <w:color w:val="000000" w:themeColor="text1"/>
                <w:sz w:val="20"/>
                <w:szCs w:val="20"/>
              </w:rPr>
            </w:pPr>
            <w:r w:rsidRPr="00517CD6">
              <w:rPr>
                <w:color w:val="000000" w:themeColor="text1"/>
                <w:sz w:val="20"/>
                <w:szCs w:val="20"/>
              </w:rPr>
              <w:t>SCM</w:t>
            </w:r>
          </w:p>
        </w:tc>
      </w:tr>
      <w:tr w:rsidR="00797084" w:rsidRPr="00BE0597" w:rsidTr="00797084">
        <w:trPr>
          <w:trHeight w:val="395"/>
          <w:jc w:val="center"/>
        </w:trPr>
        <w:tc>
          <w:tcPr>
            <w:tcW w:w="9771" w:type="dxa"/>
            <w:gridSpan w:val="9"/>
            <w:vAlign w:val="center"/>
          </w:tcPr>
          <w:p w:rsidR="00797084" w:rsidRPr="00CD5293" w:rsidRDefault="00797084" w:rsidP="00797084">
            <w:pPr>
              <w:rPr>
                <w:color w:val="262626" w:themeColor="text1" w:themeTint="D9"/>
                <w:sz w:val="20"/>
                <w:szCs w:val="20"/>
              </w:rPr>
            </w:pPr>
          </w:p>
        </w:tc>
      </w:tr>
      <w:tr w:rsidR="00797084" w:rsidRPr="00BE0597" w:rsidTr="00F955CD">
        <w:trPr>
          <w:jc w:val="center"/>
        </w:trPr>
        <w:tc>
          <w:tcPr>
            <w:tcW w:w="2704" w:type="dxa"/>
            <w:vAlign w:val="center"/>
          </w:tcPr>
          <w:p w:rsidR="00797084" w:rsidRPr="002402DB" w:rsidRDefault="00797084" w:rsidP="005A48C5">
            <w:pPr>
              <w:rPr>
                <w:color w:val="FF0000"/>
                <w:sz w:val="20"/>
                <w:szCs w:val="20"/>
              </w:rPr>
            </w:pPr>
          </w:p>
        </w:tc>
        <w:tc>
          <w:tcPr>
            <w:tcW w:w="1569" w:type="dxa"/>
            <w:gridSpan w:val="3"/>
            <w:tcMar>
              <w:left w:w="72" w:type="dxa"/>
              <w:right w:w="72" w:type="dxa"/>
            </w:tcMar>
            <w:vAlign w:val="center"/>
          </w:tcPr>
          <w:p w:rsidR="00797084" w:rsidRPr="002402DB" w:rsidRDefault="00797084" w:rsidP="00157FA8">
            <w:pPr>
              <w:jc w:val="center"/>
              <w:rPr>
                <w:color w:val="FF0000"/>
                <w:sz w:val="20"/>
                <w:szCs w:val="20"/>
              </w:rPr>
            </w:pPr>
          </w:p>
        </w:tc>
        <w:tc>
          <w:tcPr>
            <w:tcW w:w="2244" w:type="dxa"/>
            <w:gridSpan w:val="2"/>
            <w:tcMar>
              <w:left w:w="72" w:type="dxa"/>
              <w:right w:w="72" w:type="dxa"/>
            </w:tcMar>
            <w:vAlign w:val="center"/>
          </w:tcPr>
          <w:p w:rsidR="00797084" w:rsidRPr="002402DB" w:rsidRDefault="00797084" w:rsidP="005A48C5">
            <w:pPr>
              <w:jc w:val="center"/>
              <w:rPr>
                <w:color w:val="FF0000"/>
                <w:sz w:val="20"/>
                <w:szCs w:val="20"/>
              </w:rPr>
            </w:pPr>
          </w:p>
        </w:tc>
        <w:tc>
          <w:tcPr>
            <w:tcW w:w="2160" w:type="dxa"/>
            <w:gridSpan w:val="2"/>
            <w:tcMar>
              <w:left w:w="72" w:type="dxa"/>
              <w:right w:w="72" w:type="dxa"/>
            </w:tcMar>
            <w:vAlign w:val="center"/>
          </w:tcPr>
          <w:p w:rsidR="00797084" w:rsidRPr="002402DB" w:rsidRDefault="00797084" w:rsidP="00E22683">
            <w:pPr>
              <w:jc w:val="center"/>
              <w:rPr>
                <w:color w:val="FF0000"/>
                <w:sz w:val="20"/>
                <w:szCs w:val="20"/>
              </w:rPr>
            </w:pPr>
          </w:p>
        </w:tc>
        <w:tc>
          <w:tcPr>
            <w:tcW w:w="1094" w:type="dxa"/>
            <w:tcMar>
              <w:left w:w="72" w:type="dxa"/>
              <w:right w:w="72" w:type="dxa"/>
            </w:tcMar>
            <w:vAlign w:val="center"/>
          </w:tcPr>
          <w:p w:rsidR="00797084" w:rsidRPr="002402DB" w:rsidRDefault="00797084" w:rsidP="005A48C5">
            <w:pPr>
              <w:jc w:val="center"/>
              <w:rPr>
                <w:color w:val="FF0000"/>
                <w:sz w:val="20"/>
                <w:szCs w:val="20"/>
              </w:rPr>
            </w:pPr>
          </w:p>
        </w:tc>
      </w:tr>
    </w:tbl>
    <w:p w:rsidR="001410F2" w:rsidRPr="007E4EF0" w:rsidRDefault="001410F2">
      <w:pPr>
        <w:ind w:right="576"/>
        <w:rPr>
          <w:i/>
          <w:color w:val="0000FF"/>
          <w:sz w:val="20"/>
          <w:szCs w:val="20"/>
        </w:rPr>
      </w:pPr>
      <w:r w:rsidRPr="007342AA">
        <w:rPr>
          <w:color w:val="0000FF"/>
          <w:sz w:val="20"/>
          <w:szCs w:val="20"/>
        </w:rPr>
        <w:br w:type="page"/>
      </w:r>
    </w:p>
    <w:p w:rsidR="005F586F" w:rsidRDefault="005F586F">
      <w:pPr>
        <w:ind w:right="576"/>
        <w:jc w:val="center"/>
        <w:rPr>
          <w:b/>
          <w:color w:val="000000"/>
          <w:sz w:val="20"/>
          <w:szCs w:val="20"/>
          <w:u w:val="single"/>
        </w:rPr>
      </w:pPr>
    </w:p>
    <w:p w:rsidR="001410F2" w:rsidRPr="005F586F" w:rsidRDefault="001410F2">
      <w:pPr>
        <w:ind w:right="576"/>
        <w:jc w:val="center"/>
        <w:rPr>
          <w:b/>
          <w:color w:val="000000"/>
          <w:sz w:val="22"/>
          <w:szCs w:val="22"/>
          <w:u w:val="single"/>
        </w:rPr>
      </w:pPr>
      <w:r w:rsidRPr="005F586F">
        <w:rPr>
          <w:b/>
          <w:color w:val="000000"/>
          <w:sz w:val="22"/>
          <w:szCs w:val="22"/>
          <w:u w:val="single"/>
        </w:rPr>
        <w:t>Appendix 3</w:t>
      </w:r>
    </w:p>
    <w:p w:rsidR="001410F2" w:rsidRPr="005F586F" w:rsidRDefault="001410F2">
      <w:pPr>
        <w:tabs>
          <w:tab w:val="left" w:pos="900"/>
          <w:tab w:val="left" w:pos="1080"/>
          <w:tab w:val="left" w:pos="1350"/>
        </w:tabs>
        <w:ind w:left="900" w:right="576" w:hanging="900"/>
        <w:jc w:val="center"/>
        <w:rPr>
          <w:b/>
          <w:color w:val="000000"/>
          <w:sz w:val="22"/>
          <w:szCs w:val="22"/>
          <w:u w:val="single"/>
        </w:rPr>
      </w:pPr>
      <w:r w:rsidRPr="005F586F">
        <w:rPr>
          <w:b/>
          <w:color w:val="000000"/>
          <w:sz w:val="22"/>
          <w:szCs w:val="22"/>
          <w:u w:val="single"/>
        </w:rPr>
        <w:t>TECHNICAL PAPERS FROM SPONSORED RESEARCH</w:t>
      </w:r>
    </w:p>
    <w:p w:rsidR="001410F2" w:rsidRPr="007342AA" w:rsidRDefault="001410F2">
      <w:pPr>
        <w:suppressAutoHyphens/>
        <w:ind w:right="576"/>
        <w:rPr>
          <w:color w:val="000000"/>
          <w:spacing w:val="-2"/>
          <w:sz w:val="20"/>
          <w:szCs w:val="20"/>
        </w:rPr>
      </w:pPr>
    </w:p>
    <w:p w:rsidR="001410F2" w:rsidRPr="007342AA" w:rsidRDefault="001410F2">
      <w:pPr>
        <w:suppressAutoHyphens/>
        <w:ind w:right="576"/>
        <w:rPr>
          <w:b/>
          <w:bCs/>
          <w:color w:val="000000"/>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1774"/>
        <w:gridCol w:w="1532"/>
        <w:gridCol w:w="1510"/>
        <w:gridCol w:w="3227"/>
      </w:tblGrid>
      <w:tr w:rsidR="001410F2" w:rsidRPr="00D3769B" w:rsidTr="00CD5293">
        <w:tc>
          <w:tcPr>
            <w:tcW w:w="1533" w:type="dxa"/>
          </w:tcPr>
          <w:p w:rsidR="001410F2" w:rsidRPr="00691FA7" w:rsidRDefault="001410F2">
            <w:pPr>
              <w:suppressAutoHyphens/>
              <w:ind w:right="576"/>
              <w:rPr>
                <w:b/>
                <w:bCs/>
                <w:color w:val="000000" w:themeColor="text1"/>
                <w:spacing w:val="-2"/>
                <w:sz w:val="20"/>
                <w:szCs w:val="20"/>
              </w:rPr>
            </w:pPr>
            <w:r w:rsidRPr="00691FA7">
              <w:rPr>
                <w:b/>
                <w:bCs/>
                <w:color w:val="000000" w:themeColor="text1"/>
                <w:spacing w:val="-2"/>
                <w:sz w:val="20"/>
                <w:szCs w:val="20"/>
              </w:rPr>
              <w:t>RP</w:t>
            </w:r>
          </w:p>
        </w:tc>
        <w:tc>
          <w:tcPr>
            <w:tcW w:w="1774" w:type="dxa"/>
          </w:tcPr>
          <w:p w:rsidR="001410F2" w:rsidRPr="00691FA7" w:rsidRDefault="001410F2">
            <w:pPr>
              <w:suppressAutoHyphens/>
              <w:ind w:right="252"/>
              <w:rPr>
                <w:b/>
                <w:bCs/>
                <w:color w:val="000000" w:themeColor="text1"/>
                <w:spacing w:val="-2"/>
                <w:sz w:val="20"/>
                <w:szCs w:val="20"/>
              </w:rPr>
            </w:pPr>
            <w:r w:rsidRPr="00691FA7">
              <w:rPr>
                <w:b/>
                <w:bCs/>
                <w:color w:val="000000" w:themeColor="text1"/>
                <w:spacing w:val="-2"/>
                <w:sz w:val="20"/>
                <w:szCs w:val="20"/>
              </w:rPr>
              <w:t>Title</w:t>
            </w:r>
          </w:p>
        </w:tc>
        <w:tc>
          <w:tcPr>
            <w:tcW w:w="1532" w:type="dxa"/>
          </w:tcPr>
          <w:p w:rsidR="001410F2" w:rsidRPr="00691FA7" w:rsidRDefault="001410F2">
            <w:pPr>
              <w:suppressAutoHyphens/>
              <w:ind w:right="72"/>
              <w:rPr>
                <w:b/>
                <w:bCs/>
                <w:color w:val="000000" w:themeColor="text1"/>
                <w:spacing w:val="-2"/>
                <w:sz w:val="20"/>
                <w:szCs w:val="20"/>
              </w:rPr>
            </w:pPr>
            <w:r w:rsidRPr="00691FA7">
              <w:rPr>
                <w:b/>
                <w:bCs/>
                <w:color w:val="000000" w:themeColor="text1"/>
                <w:spacing w:val="-2"/>
                <w:sz w:val="20"/>
                <w:szCs w:val="20"/>
              </w:rPr>
              <w:t>Contractor</w:t>
            </w:r>
          </w:p>
        </w:tc>
        <w:tc>
          <w:tcPr>
            <w:tcW w:w="1510" w:type="dxa"/>
          </w:tcPr>
          <w:p w:rsidR="001410F2" w:rsidRPr="00691FA7" w:rsidRDefault="001410F2">
            <w:pPr>
              <w:suppressAutoHyphens/>
              <w:ind w:right="72"/>
              <w:rPr>
                <w:b/>
                <w:bCs/>
                <w:color w:val="000000" w:themeColor="text1"/>
                <w:spacing w:val="-2"/>
                <w:sz w:val="20"/>
                <w:szCs w:val="20"/>
              </w:rPr>
            </w:pPr>
            <w:r w:rsidRPr="00691FA7">
              <w:rPr>
                <w:b/>
                <w:bCs/>
                <w:color w:val="000000" w:themeColor="text1"/>
                <w:spacing w:val="-2"/>
                <w:sz w:val="20"/>
                <w:szCs w:val="20"/>
              </w:rPr>
              <w:t>Approved</w:t>
            </w:r>
          </w:p>
        </w:tc>
        <w:tc>
          <w:tcPr>
            <w:tcW w:w="3227" w:type="dxa"/>
          </w:tcPr>
          <w:p w:rsidR="001410F2" w:rsidRPr="00691FA7" w:rsidRDefault="001410F2">
            <w:pPr>
              <w:suppressAutoHyphens/>
              <w:ind w:right="576"/>
              <w:rPr>
                <w:b/>
                <w:bCs/>
                <w:color w:val="000000" w:themeColor="text1"/>
                <w:spacing w:val="-2"/>
                <w:sz w:val="20"/>
                <w:szCs w:val="20"/>
              </w:rPr>
            </w:pPr>
            <w:r w:rsidRPr="00691FA7">
              <w:rPr>
                <w:b/>
                <w:bCs/>
                <w:color w:val="000000" w:themeColor="text1"/>
                <w:spacing w:val="-2"/>
                <w:sz w:val="20"/>
                <w:szCs w:val="20"/>
              </w:rPr>
              <w:t>Paper</w:t>
            </w:r>
          </w:p>
        </w:tc>
      </w:tr>
      <w:tr w:rsidR="00CD5293" w:rsidRPr="00D3769B" w:rsidTr="005F300F">
        <w:tc>
          <w:tcPr>
            <w:tcW w:w="9576" w:type="dxa"/>
            <w:gridSpan w:val="5"/>
          </w:tcPr>
          <w:p w:rsidR="00CD5293" w:rsidRPr="00D3769B" w:rsidRDefault="00CD5293">
            <w:pPr>
              <w:autoSpaceDE w:val="0"/>
              <w:autoSpaceDN w:val="0"/>
              <w:adjustRightInd w:val="0"/>
              <w:rPr>
                <w:color w:val="FF0000"/>
                <w:sz w:val="20"/>
                <w:szCs w:val="20"/>
              </w:rPr>
            </w:pPr>
          </w:p>
        </w:tc>
      </w:tr>
      <w:tr w:rsidR="00741377" w:rsidRPr="00D3769B" w:rsidTr="00CD5293">
        <w:tc>
          <w:tcPr>
            <w:tcW w:w="1533" w:type="dxa"/>
          </w:tcPr>
          <w:p w:rsidR="00741377" w:rsidRPr="00691FA7" w:rsidRDefault="00741377">
            <w:pPr>
              <w:suppressAutoHyphens/>
              <w:ind w:right="576"/>
              <w:rPr>
                <w:color w:val="000000" w:themeColor="text1"/>
                <w:spacing w:val="-2"/>
                <w:sz w:val="20"/>
                <w:szCs w:val="20"/>
              </w:rPr>
            </w:pPr>
            <w:r>
              <w:rPr>
                <w:color w:val="000000" w:themeColor="text1"/>
                <w:spacing w:val="-2"/>
                <w:sz w:val="20"/>
                <w:szCs w:val="20"/>
              </w:rPr>
              <w:t>1404</w:t>
            </w:r>
          </w:p>
        </w:tc>
        <w:tc>
          <w:tcPr>
            <w:tcW w:w="1774" w:type="dxa"/>
          </w:tcPr>
          <w:p w:rsidR="00741377" w:rsidRPr="00741377" w:rsidRDefault="00741377" w:rsidP="00741377">
            <w:pPr>
              <w:jc w:val="center"/>
              <w:rPr>
                <w:sz w:val="20"/>
                <w:szCs w:val="20"/>
              </w:rPr>
            </w:pPr>
            <w:r w:rsidRPr="00741377">
              <w:rPr>
                <w:sz w:val="20"/>
                <w:szCs w:val="20"/>
              </w:rPr>
              <w:t xml:space="preserve">ASHRAE RP1404 - </w:t>
            </w:r>
            <w:r w:rsidRPr="00741377">
              <w:rPr>
                <w:i/>
                <w:sz w:val="20"/>
                <w:szCs w:val="20"/>
              </w:rPr>
              <w:t>Measurement, Modeling, Analysis and Reporting Protocols for Short-term M&amp;V of Whole Building Energy Performance</w:t>
            </w:r>
          </w:p>
          <w:p w:rsidR="00741377" w:rsidRPr="00741377" w:rsidRDefault="00741377">
            <w:pPr>
              <w:rPr>
                <w:color w:val="000000" w:themeColor="text1"/>
                <w:sz w:val="20"/>
                <w:szCs w:val="20"/>
              </w:rPr>
            </w:pPr>
          </w:p>
        </w:tc>
        <w:tc>
          <w:tcPr>
            <w:tcW w:w="1532" w:type="dxa"/>
          </w:tcPr>
          <w:p w:rsidR="00741377" w:rsidRPr="00691FA7" w:rsidRDefault="00741377">
            <w:pPr>
              <w:suppressAutoHyphens/>
              <w:ind w:right="72"/>
              <w:rPr>
                <w:color w:val="000000" w:themeColor="text1"/>
                <w:spacing w:val="-2"/>
                <w:sz w:val="20"/>
                <w:szCs w:val="20"/>
              </w:rPr>
            </w:pPr>
            <w:r>
              <w:rPr>
                <w:color w:val="000000" w:themeColor="text1"/>
                <w:spacing w:val="-2"/>
                <w:sz w:val="20"/>
                <w:szCs w:val="20"/>
              </w:rPr>
              <w:t>MSOE-ASU</w:t>
            </w:r>
          </w:p>
        </w:tc>
        <w:tc>
          <w:tcPr>
            <w:tcW w:w="1510" w:type="dxa"/>
          </w:tcPr>
          <w:p w:rsidR="00741377" w:rsidRPr="00691FA7" w:rsidRDefault="00741377">
            <w:pPr>
              <w:suppressAutoHyphens/>
              <w:ind w:right="72"/>
              <w:rPr>
                <w:color w:val="000000" w:themeColor="text1"/>
                <w:spacing w:val="-2"/>
                <w:sz w:val="20"/>
                <w:szCs w:val="20"/>
              </w:rPr>
            </w:pPr>
            <w:r>
              <w:rPr>
                <w:color w:val="000000" w:themeColor="text1"/>
                <w:spacing w:val="-2"/>
                <w:sz w:val="20"/>
                <w:szCs w:val="20"/>
              </w:rPr>
              <w:t>Louisville June 2009</w:t>
            </w:r>
          </w:p>
        </w:tc>
        <w:tc>
          <w:tcPr>
            <w:tcW w:w="3227" w:type="dxa"/>
          </w:tcPr>
          <w:p w:rsidR="00741377" w:rsidRPr="00741377" w:rsidRDefault="00741377" w:rsidP="00741377">
            <w:pPr>
              <w:spacing w:line="360" w:lineRule="auto"/>
              <w:jc w:val="both"/>
              <w:rPr>
                <w:sz w:val="20"/>
                <w:szCs w:val="20"/>
              </w:rPr>
            </w:pPr>
            <w:r>
              <w:rPr>
                <w:sz w:val="20"/>
                <w:szCs w:val="20"/>
              </w:rPr>
              <w:t xml:space="preserve">Singh, Reddy, </w:t>
            </w:r>
            <w:proofErr w:type="spellStart"/>
            <w:r>
              <w:rPr>
                <w:sz w:val="20"/>
                <w:szCs w:val="20"/>
              </w:rPr>
              <w:t>Abushaka</w:t>
            </w:r>
            <w:proofErr w:type="spellEnd"/>
            <w:r>
              <w:rPr>
                <w:sz w:val="20"/>
                <w:szCs w:val="20"/>
              </w:rPr>
              <w:t xml:space="preserve"> 2013 “</w:t>
            </w:r>
            <w:r w:rsidRPr="00741377">
              <w:rPr>
                <w:sz w:val="20"/>
                <w:szCs w:val="20"/>
              </w:rPr>
              <w:t>Predicting</w:t>
            </w:r>
            <w:r>
              <w:rPr>
                <w:sz w:val="20"/>
                <w:szCs w:val="20"/>
              </w:rPr>
              <w:t xml:space="preserve"> Annual Energy Use in Buildings </w:t>
            </w:r>
            <w:r w:rsidRPr="00741377">
              <w:rPr>
                <w:sz w:val="20"/>
                <w:szCs w:val="20"/>
              </w:rPr>
              <w:t>Using Short-Term Monitoring and Utility Bills: The Hybrid Inverse Model Using Daily Data (HIM-D)</w:t>
            </w:r>
            <w:r>
              <w:rPr>
                <w:sz w:val="20"/>
                <w:szCs w:val="20"/>
              </w:rPr>
              <w:t>”</w:t>
            </w:r>
            <w:r w:rsidRPr="00741377">
              <w:rPr>
                <w:sz w:val="20"/>
                <w:szCs w:val="20"/>
              </w:rPr>
              <w:t xml:space="preserve"> </w:t>
            </w:r>
          </w:p>
          <w:p w:rsidR="00741377" w:rsidRPr="00691FA7" w:rsidRDefault="00741377">
            <w:pPr>
              <w:autoSpaceDE w:val="0"/>
              <w:autoSpaceDN w:val="0"/>
              <w:adjustRightInd w:val="0"/>
              <w:rPr>
                <w:color w:val="000000" w:themeColor="text1"/>
                <w:sz w:val="20"/>
                <w:szCs w:val="20"/>
              </w:rPr>
            </w:pPr>
          </w:p>
        </w:tc>
      </w:tr>
      <w:tr w:rsidR="00741377" w:rsidRPr="00D3769B" w:rsidTr="00CD5293">
        <w:tc>
          <w:tcPr>
            <w:tcW w:w="1533" w:type="dxa"/>
          </w:tcPr>
          <w:p w:rsidR="00741377" w:rsidRPr="00691FA7" w:rsidRDefault="00741377">
            <w:pPr>
              <w:suppressAutoHyphens/>
              <w:ind w:right="576"/>
              <w:rPr>
                <w:color w:val="000000" w:themeColor="text1"/>
                <w:spacing w:val="-2"/>
                <w:sz w:val="20"/>
                <w:szCs w:val="20"/>
              </w:rPr>
            </w:pPr>
            <w:r>
              <w:rPr>
                <w:color w:val="000000" w:themeColor="text1"/>
                <w:spacing w:val="-2"/>
                <w:sz w:val="20"/>
                <w:szCs w:val="20"/>
              </w:rPr>
              <w:t>1404</w:t>
            </w:r>
          </w:p>
        </w:tc>
        <w:tc>
          <w:tcPr>
            <w:tcW w:w="1774" w:type="dxa"/>
          </w:tcPr>
          <w:p w:rsidR="00741377" w:rsidRPr="00741377" w:rsidRDefault="00741377" w:rsidP="00741377">
            <w:pPr>
              <w:jc w:val="center"/>
              <w:rPr>
                <w:sz w:val="20"/>
                <w:szCs w:val="20"/>
              </w:rPr>
            </w:pPr>
            <w:r w:rsidRPr="00741377">
              <w:rPr>
                <w:sz w:val="20"/>
                <w:szCs w:val="20"/>
              </w:rPr>
              <w:t xml:space="preserve">ASHRAE RP1404 - </w:t>
            </w:r>
            <w:r w:rsidRPr="00741377">
              <w:rPr>
                <w:i/>
                <w:sz w:val="20"/>
                <w:szCs w:val="20"/>
              </w:rPr>
              <w:t>Measurement, Modeling, Analysis and Reporting Protocols for Short-term M&amp;V of Whole Building Energy Performance</w:t>
            </w:r>
          </w:p>
          <w:p w:rsidR="00741377" w:rsidRPr="00741377" w:rsidRDefault="00741377">
            <w:pPr>
              <w:rPr>
                <w:color w:val="000000" w:themeColor="text1"/>
                <w:sz w:val="20"/>
                <w:szCs w:val="20"/>
              </w:rPr>
            </w:pPr>
          </w:p>
        </w:tc>
        <w:tc>
          <w:tcPr>
            <w:tcW w:w="1532" w:type="dxa"/>
          </w:tcPr>
          <w:p w:rsidR="00741377" w:rsidRPr="00691FA7" w:rsidRDefault="00741377">
            <w:pPr>
              <w:suppressAutoHyphens/>
              <w:ind w:right="72"/>
              <w:rPr>
                <w:color w:val="000000" w:themeColor="text1"/>
                <w:spacing w:val="-2"/>
                <w:sz w:val="20"/>
                <w:szCs w:val="20"/>
              </w:rPr>
            </w:pPr>
            <w:r>
              <w:rPr>
                <w:color w:val="000000" w:themeColor="text1"/>
                <w:spacing w:val="-2"/>
                <w:sz w:val="20"/>
                <w:szCs w:val="20"/>
              </w:rPr>
              <w:t>MSOE-ASU</w:t>
            </w:r>
          </w:p>
        </w:tc>
        <w:tc>
          <w:tcPr>
            <w:tcW w:w="1510" w:type="dxa"/>
          </w:tcPr>
          <w:p w:rsidR="00741377" w:rsidRPr="00691FA7" w:rsidRDefault="00741377">
            <w:pPr>
              <w:suppressAutoHyphens/>
              <w:ind w:right="72"/>
              <w:rPr>
                <w:color w:val="000000" w:themeColor="text1"/>
                <w:spacing w:val="-2"/>
                <w:sz w:val="20"/>
                <w:szCs w:val="20"/>
              </w:rPr>
            </w:pPr>
            <w:r>
              <w:rPr>
                <w:color w:val="000000" w:themeColor="text1"/>
                <w:spacing w:val="-2"/>
                <w:sz w:val="20"/>
                <w:szCs w:val="20"/>
              </w:rPr>
              <w:t>Louisville June 2009</w:t>
            </w:r>
          </w:p>
        </w:tc>
        <w:tc>
          <w:tcPr>
            <w:tcW w:w="3227" w:type="dxa"/>
          </w:tcPr>
          <w:p w:rsidR="00741377" w:rsidRPr="00741377" w:rsidRDefault="00741377" w:rsidP="00741377">
            <w:pPr>
              <w:autoSpaceDE w:val="0"/>
              <w:autoSpaceDN w:val="0"/>
              <w:adjustRightInd w:val="0"/>
              <w:rPr>
                <w:bCs/>
                <w:sz w:val="20"/>
                <w:szCs w:val="20"/>
              </w:rPr>
            </w:pPr>
            <w:r>
              <w:rPr>
                <w:sz w:val="20"/>
                <w:szCs w:val="20"/>
              </w:rPr>
              <w:t xml:space="preserve">Singh, Reddy, </w:t>
            </w:r>
            <w:proofErr w:type="spellStart"/>
            <w:r>
              <w:rPr>
                <w:sz w:val="20"/>
                <w:szCs w:val="20"/>
              </w:rPr>
              <w:t>Abushaka</w:t>
            </w:r>
            <w:proofErr w:type="spellEnd"/>
            <w:r>
              <w:rPr>
                <w:sz w:val="20"/>
                <w:szCs w:val="20"/>
              </w:rPr>
              <w:t xml:space="preserve"> 2014 “</w:t>
            </w:r>
            <w:r w:rsidRPr="00741377">
              <w:rPr>
                <w:bCs/>
                <w:sz w:val="20"/>
                <w:szCs w:val="20"/>
              </w:rPr>
              <w:t>Predicting Annual Energy Use in Buildings</w:t>
            </w:r>
          </w:p>
          <w:p w:rsidR="00741377" w:rsidRPr="00741377" w:rsidRDefault="00741377" w:rsidP="00741377">
            <w:pPr>
              <w:autoSpaceDE w:val="0"/>
              <w:autoSpaceDN w:val="0"/>
              <w:adjustRightInd w:val="0"/>
              <w:rPr>
                <w:bCs/>
                <w:sz w:val="20"/>
                <w:szCs w:val="20"/>
              </w:rPr>
            </w:pPr>
            <w:r w:rsidRPr="00741377">
              <w:rPr>
                <w:bCs/>
                <w:sz w:val="20"/>
                <w:szCs w:val="20"/>
              </w:rPr>
              <w:t>Using Short-Term Monitoring:</w:t>
            </w:r>
          </w:p>
          <w:p w:rsidR="00741377" w:rsidRPr="00741377" w:rsidRDefault="00741377" w:rsidP="00741377">
            <w:pPr>
              <w:autoSpaceDE w:val="0"/>
              <w:autoSpaceDN w:val="0"/>
              <w:adjustRightInd w:val="0"/>
              <w:rPr>
                <w:bCs/>
                <w:sz w:val="20"/>
                <w:szCs w:val="20"/>
              </w:rPr>
            </w:pPr>
            <w:r w:rsidRPr="00741377">
              <w:rPr>
                <w:bCs/>
                <w:sz w:val="20"/>
                <w:szCs w:val="20"/>
              </w:rPr>
              <w:t>The Dry-Bulb Temperature</w:t>
            </w:r>
          </w:p>
          <w:p w:rsidR="00741377" w:rsidRPr="00691FA7" w:rsidRDefault="00741377" w:rsidP="00741377">
            <w:pPr>
              <w:autoSpaceDE w:val="0"/>
              <w:autoSpaceDN w:val="0"/>
              <w:adjustRightInd w:val="0"/>
              <w:rPr>
                <w:color w:val="000000" w:themeColor="text1"/>
                <w:sz w:val="20"/>
                <w:szCs w:val="20"/>
              </w:rPr>
            </w:pPr>
            <w:r w:rsidRPr="00741377">
              <w:rPr>
                <w:bCs/>
                <w:sz w:val="20"/>
                <w:szCs w:val="20"/>
              </w:rPr>
              <w:t>Analysis (DBTA) Method</w:t>
            </w:r>
            <w:r>
              <w:rPr>
                <w:bCs/>
                <w:sz w:val="20"/>
                <w:szCs w:val="20"/>
              </w:rPr>
              <w:t>”</w:t>
            </w:r>
          </w:p>
        </w:tc>
      </w:tr>
      <w:tr w:rsidR="001410F2" w:rsidRPr="00D3769B" w:rsidTr="00CD5293">
        <w:tc>
          <w:tcPr>
            <w:tcW w:w="1533" w:type="dxa"/>
          </w:tcPr>
          <w:p w:rsidR="001410F2" w:rsidRPr="00691FA7" w:rsidRDefault="001410F2">
            <w:pPr>
              <w:suppressAutoHyphens/>
              <w:ind w:right="576"/>
              <w:rPr>
                <w:color w:val="000000" w:themeColor="text1"/>
                <w:spacing w:val="-2"/>
                <w:sz w:val="20"/>
                <w:szCs w:val="20"/>
              </w:rPr>
            </w:pPr>
            <w:r w:rsidRPr="00691FA7">
              <w:rPr>
                <w:color w:val="000000" w:themeColor="text1"/>
                <w:spacing w:val="-2"/>
                <w:sz w:val="20"/>
                <w:szCs w:val="20"/>
              </w:rPr>
              <w:t>1051</w:t>
            </w:r>
          </w:p>
        </w:tc>
        <w:tc>
          <w:tcPr>
            <w:tcW w:w="1774" w:type="dxa"/>
          </w:tcPr>
          <w:p w:rsidR="001410F2" w:rsidRPr="00741377" w:rsidRDefault="001410F2">
            <w:pPr>
              <w:rPr>
                <w:color w:val="000000" w:themeColor="text1"/>
                <w:sz w:val="20"/>
                <w:szCs w:val="20"/>
              </w:rPr>
            </w:pPr>
            <w:r w:rsidRPr="00741377">
              <w:rPr>
                <w:color w:val="000000" w:themeColor="text1"/>
                <w:sz w:val="20"/>
                <w:szCs w:val="20"/>
              </w:rPr>
              <w:t>Procedures for Reconciling Computer-calculated Results with Measured Energy Data</w:t>
            </w:r>
          </w:p>
        </w:tc>
        <w:tc>
          <w:tcPr>
            <w:tcW w:w="1532"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Drexel</w:t>
            </w:r>
          </w:p>
        </w:tc>
        <w:tc>
          <w:tcPr>
            <w:tcW w:w="1510"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Chicago</w:t>
            </w:r>
          </w:p>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January 2006</w:t>
            </w:r>
          </w:p>
        </w:tc>
        <w:tc>
          <w:tcPr>
            <w:tcW w:w="3227" w:type="dxa"/>
          </w:tcPr>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Reddy, T.A., 2006. "Literature Review on Calibration of Building</w:t>
            </w:r>
          </w:p>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Energy Simulation Programs: Uses, Problems, Procedures, Uncertainty and</w:t>
            </w:r>
          </w:p>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 xml:space="preserve">Tools", ASHRAE Transactions, </w:t>
            </w:r>
            <w:proofErr w:type="spellStart"/>
            <w:r w:rsidRPr="00691FA7">
              <w:rPr>
                <w:color w:val="000000" w:themeColor="text1"/>
                <w:sz w:val="20"/>
                <w:szCs w:val="20"/>
              </w:rPr>
              <w:t>vol</w:t>
            </w:r>
            <w:proofErr w:type="spellEnd"/>
            <w:r w:rsidRPr="00691FA7">
              <w:rPr>
                <w:color w:val="000000" w:themeColor="text1"/>
                <w:sz w:val="20"/>
                <w:szCs w:val="20"/>
              </w:rPr>
              <w:t xml:space="preserve"> 112(1).</w:t>
            </w:r>
          </w:p>
        </w:tc>
      </w:tr>
      <w:tr w:rsidR="001410F2" w:rsidRPr="00D3769B" w:rsidTr="00CD5293">
        <w:tc>
          <w:tcPr>
            <w:tcW w:w="1533" w:type="dxa"/>
          </w:tcPr>
          <w:p w:rsidR="001410F2" w:rsidRPr="00691FA7" w:rsidRDefault="001410F2">
            <w:pPr>
              <w:suppressAutoHyphens/>
              <w:ind w:right="576"/>
              <w:rPr>
                <w:color w:val="000000" w:themeColor="text1"/>
                <w:spacing w:val="-2"/>
                <w:sz w:val="20"/>
                <w:szCs w:val="20"/>
              </w:rPr>
            </w:pPr>
            <w:r w:rsidRPr="00691FA7">
              <w:rPr>
                <w:color w:val="000000" w:themeColor="text1"/>
                <w:spacing w:val="-2"/>
                <w:sz w:val="20"/>
                <w:szCs w:val="20"/>
              </w:rPr>
              <w:t>1051</w:t>
            </w:r>
          </w:p>
        </w:tc>
        <w:tc>
          <w:tcPr>
            <w:tcW w:w="1774" w:type="dxa"/>
          </w:tcPr>
          <w:p w:rsidR="001410F2" w:rsidRPr="00691FA7" w:rsidRDefault="001410F2">
            <w:pPr>
              <w:rPr>
                <w:color w:val="000000" w:themeColor="text1"/>
                <w:sz w:val="20"/>
                <w:szCs w:val="20"/>
              </w:rPr>
            </w:pPr>
            <w:r w:rsidRPr="00691FA7">
              <w:rPr>
                <w:color w:val="000000" w:themeColor="text1"/>
                <w:sz w:val="20"/>
                <w:szCs w:val="20"/>
              </w:rPr>
              <w:t>Procedures for Reconciling Computer-calculated Results with Measured Energy Data</w:t>
            </w:r>
          </w:p>
        </w:tc>
        <w:tc>
          <w:tcPr>
            <w:tcW w:w="1532"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Drexel</w:t>
            </w:r>
          </w:p>
        </w:tc>
        <w:tc>
          <w:tcPr>
            <w:tcW w:w="1510"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Chicago</w:t>
            </w:r>
          </w:p>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January 2006</w:t>
            </w:r>
          </w:p>
        </w:tc>
        <w:tc>
          <w:tcPr>
            <w:tcW w:w="3227" w:type="dxa"/>
          </w:tcPr>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Sun J. and Reddy T.A., 2006, "Calibration of Building Energy Simulation Programs Using the Analytic Optimization Approach (RP-1051)", Int. J HVAC&amp;R Research 12(1) 177-196.</w:t>
            </w:r>
          </w:p>
        </w:tc>
      </w:tr>
      <w:tr w:rsidR="001410F2" w:rsidRPr="00D3769B" w:rsidTr="00CD5293">
        <w:tc>
          <w:tcPr>
            <w:tcW w:w="1533" w:type="dxa"/>
          </w:tcPr>
          <w:p w:rsidR="001410F2" w:rsidRPr="00691FA7" w:rsidRDefault="001410F2">
            <w:pPr>
              <w:suppressAutoHyphens/>
              <w:ind w:right="576"/>
              <w:rPr>
                <w:color w:val="000000" w:themeColor="text1"/>
                <w:spacing w:val="-2"/>
                <w:sz w:val="20"/>
                <w:szCs w:val="20"/>
              </w:rPr>
            </w:pPr>
            <w:r w:rsidRPr="00691FA7">
              <w:rPr>
                <w:color w:val="000000" w:themeColor="text1"/>
                <w:spacing w:val="-2"/>
                <w:sz w:val="20"/>
                <w:szCs w:val="20"/>
              </w:rPr>
              <w:t>1051</w:t>
            </w:r>
          </w:p>
        </w:tc>
        <w:tc>
          <w:tcPr>
            <w:tcW w:w="1774" w:type="dxa"/>
          </w:tcPr>
          <w:p w:rsidR="001410F2" w:rsidRPr="00691FA7" w:rsidRDefault="001410F2">
            <w:pPr>
              <w:rPr>
                <w:color w:val="000000" w:themeColor="text1"/>
                <w:sz w:val="20"/>
                <w:szCs w:val="20"/>
              </w:rPr>
            </w:pPr>
            <w:r w:rsidRPr="00691FA7">
              <w:rPr>
                <w:color w:val="000000" w:themeColor="text1"/>
                <w:sz w:val="20"/>
                <w:szCs w:val="20"/>
              </w:rPr>
              <w:t>Procedures for Reconciling Computer-calculated Results with Measured Energy Data</w:t>
            </w:r>
          </w:p>
        </w:tc>
        <w:tc>
          <w:tcPr>
            <w:tcW w:w="1532"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Drexel</w:t>
            </w:r>
          </w:p>
        </w:tc>
        <w:tc>
          <w:tcPr>
            <w:tcW w:w="1510"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Chicago</w:t>
            </w:r>
          </w:p>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January 2006</w:t>
            </w:r>
          </w:p>
        </w:tc>
        <w:tc>
          <w:tcPr>
            <w:tcW w:w="3227" w:type="dxa"/>
          </w:tcPr>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 xml:space="preserve">Reddy, T.A., I. </w:t>
            </w:r>
            <w:proofErr w:type="spellStart"/>
            <w:r w:rsidRPr="00691FA7">
              <w:rPr>
                <w:color w:val="000000" w:themeColor="text1"/>
                <w:sz w:val="20"/>
                <w:szCs w:val="20"/>
              </w:rPr>
              <w:t>Maor</w:t>
            </w:r>
            <w:proofErr w:type="spellEnd"/>
            <w:r w:rsidRPr="00691FA7">
              <w:rPr>
                <w:color w:val="000000" w:themeColor="text1"/>
                <w:sz w:val="20"/>
                <w:szCs w:val="20"/>
              </w:rPr>
              <w:t xml:space="preserve"> and C. </w:t>
            </w:r>
            <w:proofErr w:type="spellStart"/>
            <w:r w:rsidRPr="00691FA7">
              <w:rPr>
                <w:color w:val="000000" w:themeColor="text1"/>
                <w:sz w:val="20"/>
                <w:szCs w:val="20"/>
              </w:rPr>
              <w:t>Ponjapornpon</w:t>
            </w:r>
            <w:proofErr w:type="spellEnd"/>
            <w:r w:rsidRPr="00691FA7">
              <w:rPr>
                <w:color w:val="000000" w:themeColor="text1"/>
                <w:sz w:val="20"/>
                <w:szCs w:val="20"/>
              </w:rPr>
              <w:t>, 2006, "Calibrating</w:t>
            </w:r>
          </w:p>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Detailed Building Energy Simulation Programs with Measured Data- Part I:</w:t>
            </w:r>
          </w:p>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General Methodology", accepted for publication in Int. J HVAC&amp;R Research.</w:t>
            </w:r>
          </w:p>
        </w:tc>
      </w:tr>
      <w:tr w:rsidR="001410F2" w:rsidRPr="00D3769B" w:rsidTr="00CD5293">
        <w:tc>
          <w:tcPr>
            <w:tcW w:w="1533" w:type="dxa"/>
          </w:tcPr>
          <w:p w:rsidR="001410F2" w:rsidRPr="00691FA7" w:rsidRDefault="001410F2">
            <w:pPr>
              <w:suppressAutoHyphens/>
              <w:ind w:right="576"/>
              <w:rPr>
                <w:color w:val="000000" w:themeColor="text1"/>
                <w:spacing w:val="-2"/>
                <w:sz w:val="20"/>
                <w:szCs w:val="20"/>
              </w:rPr>
            </w:pPr>
            <w:r w:rsidRPr="00691FA7">
              <w:rPr>
                <w:color w:val="000000" w:themeColor="text1"/>
                <w:spacing w:val="-2"/>
                <w:sz w:val="20"/>
                <w:szCs w:val="20"/>
              </w:rPr>
              <w:t>1051</w:t>
            </w:r>
          </w:p>
        </w:tc>
        <w:tc>
          <w:tcPr>
            <w:tcW w:w="1774" w:type="dxa"/>
          </w:tcPr>
          <w:p w:rsidR="001410F2" w:rsidRPr="00691FA7" w:rsidRDefault="001410F2">
            <w:pPr>
              <w:rPr>
                <w:color w:val="000000" w:themeColor="text1"/>
                <w:sz w:val="20"/>
                <w:szCs w:val="20"/>
              </w:rPr>
            </w:pPr>
            <w:r w:rsidRPr="00691FA7">
              <w:rPr>
                <w:color w:val="000000" w:themeColor="text1"/>
                <w:sz w:val="20"/>
                <w:szCs w:val="20"/>
              </w:rPr>
              <w:t>Procedures for Reconciling Computer-calculated Results with Measured Energy Data</w:t>
            </w:r>
          </w:p>
        </w:tc>
        <w:tc>
          <w:tcPr>
            <w:tcW w:w="1532"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Drexel</w:t>
            </w:r>
          </w:p>
        </w:tc>
        <w:tc>
          <w:tcPr>
            <w:tcW w:w="1510" w:type="dxa"/>
          </w:tcPr>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Chicago</w:t>
            </w:r>
          </w:p>
          <w:p w:rsidR="001410F2" w:rsidRPr="00691FA7" w:rsidRDefault="001410F2">
            <w:pPr>
              <w:suppressAutoHyphens/>
              <w:ind w:right="72"/>
              <w:rPr>
                <w:color w:val="000000" w:themeColor="text1"/>
                <w:spacing w:val="-2"/>
                <w:sz w:val="20"/>
                <w:szCs w:val="20"/>
              </w:rPr>
            </w:pPr>
            <w:r w:rsidRPr="00691FA7">
              <w:rPr>
                <w:color w:val="000000" w:themeColor="text1"/>
                <w:spacing w:val="-2"/>
                <w:sz w:val="20"/>
                <w:szCs w:val="20"/>
              </w:rPr>
              <w:t>January 2006</w:t>
            </w:r>
          </w:p>
        </w:tc>
        <w:tc>
          <w:tcPr>
            <w:tcW w:w="3227" w:type="dxa"/>
          </w:tcPr>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 xml:space="preserve">Reddy, T.A., I. </w:t>
            </w:r>
            <w:proofErr w:type="spellStart"/>
            <w:r w:rsidRPr="00691FA7">
              <w:rPr>
                <w:color w:val="000000" w:themeColor="text1"/>
                <w:sz w:val="20"/>
                <w:szCs w:val="20"/>
              </w:rPr>
              <w:t>Maor</w:t>
            </w:r>
            <w:proofErr w:type="spellEnd"/>
            <w:r w:rsidRPr="00691FA7">
              <w:rPr>
                <w:color w:val="000000" w:themeColor="text1"/>
                <w:sz w:val="20"/>
                <w:szCs w:val="20"/>
              </w:rPr>
              <w:t xml:space="preserve"> and C. </w:t>
            </w:r>
            <w:proofErr w:type="spellStart"/>
            <w:r w:rsidRPr="00691FA7">
              <w:rPr>
                <w:color w:val="000000" w:themeColor="text1"/>
                <w:sz w:val="20"/>
                <w:szCs w:val="20"/>
              </w:rPr>
              <w:t>Ponjapornpon</w:t>
            </w:r>
            <w:proofErr w:type="spellEnd"/>
            <w:r w:rsidRPr="00691FA7">
              <w:rPr>
                <w:color w:val="000000" w:themeColor="text1"/>
                <w:sz w:val="20"/>
                <w:szCs w:val="20"/>
              </w:rPr>
              <w:t>, 2006, "Calibrating</w:t>
            </w:r>
          </w:p>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Detailed Building Energy Simulation Programs with Measured Data- Part</w:t>
            </w:r>
          </w:p>
          <w:p w:rsidR="001410F2" w:rsidRPr="00691FA7" w:rsidRDefault="001410F2">
            <w:pPr>
              <w:autoSpaceDE w:val="0"/>
              <w:autoSpaceDN w:val="0"/>
              <w:adjustRightInd w:val="0"/>
              <w:rPr>
                <w:color w:val="000000" w:themeColor="text1"/>
                <w:sz w:val="20"/>
                <w:szCs w:val="20"/>
              </w:rPr>
            </w:pPr>
            <w:r w:rsidRPr="00691FA7">
              <w:rPr>
                <w:color w:val="000000" w:themeColor="text1"/>
                <w:sz w:val="20"/>
                <w:szCs w:val="20"/>
              </w:rPr>
              <w:t xml:space="preserve">II: Application to Three Case Study Office Buildings", accepted for publication in Int. J HVAC&amp;R </w:t>
            </w:r>
            <w:r w:rsidRPr="00691FA7">
              <w:rPr>
                <w:color w:val="000000" w:themeColor="text1"/>
                <w:sz w:val="20"/>
                <w:szCs w:val="20"/>
              </w:rPr>
              <w:lastRenderedPageBreak/>
              <w:t>Research.</w:t>
            </w:r>
          </w:p>
        </w:tc>
      </w:tr>
      <w:tr w:rsidR="00D127CE" w:rsidRPr="00D3769B" w:rsidTr="00CD5293">
        <w:tc>
          <w:tcPr>
            <w:tcW w:w="1533" w:type="dxa"/>
          </w:tcPr>
          <w:p w:rsidR="00D127CE" w:rsidRPr="00691FA7" w:rsidRDefault="00D127CE" w:rsidP="00D127CE">
            <w:pPr>
              <w:suppressAutoHyphens/>
              <w:ind w:right="576"/>
              <w:rPr>
                <w:color w:val="000000" w:themeColor="text1"/>
                <w:spacing w:val="-2"/>
                <w:sz w:val="20"/>
                <w:szCs w:val="20"/>
              </w:rPr>
            </w:pPr>
            <w:r w:rsidRPr="00691FA7">
              <w:rPr>
                <w:color w:val="000000" w:themeColor="text1"/>
                <w:sz w:val="20"/>
                <w:szCs w:val="20"/>
              </w:rPr>
              <w:lastRenderedPageBreak/>
              <w:br w:type="page"/>
            </w:r>
            <w:r w:rsidRPr="00691FA7">
              <w:rPr>
                <w:color w:val="000000" w:themeColor="text1"/>
                <w:spacing w:val="-2"/>
                <w:sz w:val="20"/>
                <w:szCs w:val="20"/>
              </w:rPr>
              <w:t>1050</w:t>
            </w:r>
          </w:p>
        </w:tc>
        <w:tc>
          <w:tcPr>
            <w:tcW w:w="1774" w:type="dxa"/>
          </w:tcPr>
          <w:p w:rsidR="00D127CE" w:rsidRPr="00691FA7" w:rsidRDefault="00D127CE" w:rsidP="00D127CE">
            <w:pPr>
              <w:rPr>
                <w:bCs/>
                <w:color w:val="000000" w:themeColor="text1"/>
                <w:sz w:val="20"/>
                <w:szCs w:val="20"/>
              </w:rPr>
            </w:pPr>
            <w:r w:rsidRPr="00691FA7">
              <w:rPr>
                <w:bCs/>
                <w:color w:val="000000" w:themeColor="text1"/>
                <w:sz w:val="20"/>
                <w:szCs w:val="20"/>
              </w:rPr>
              <w:t>Development of an Inverse Model Toolkit</w:t>
            </w:r>
          </w:p>
        </w:tc>
        <w:tc>
          <w:tcPr>
            <w:tcW w:w="1532" w:type="dxa"/>
          </w:tcPr>
          <w:p w:rsidR="00D127CE" w:rsidRPr="00691FA7" w:rsidRDefault="00D127CE" w:rsidP="00D127CE">
            <w:pPr>
              <w:suppressAutoHyphens/>
              <w:ind w:right="72"/>
              <w:rPr>
                <w:color w:val="000000" w:themeColor="text1"/>
                <w:spacing w:val="-2"/>
                <w:sz w:val="20"/>
                <w:szCs w:val="20"/>
              </w:rPr>
            </w:pPr>
            <w:r w:rsidRPr="00691FA7">
              <w:rPr>
                <w:color w:val="000000" w:themeColor="text1"/>
                <w:spacing w:val="-2"/>
                <w:sz w:val="20"/>
                <w:szCs w:val="20"/>
              </w:rPr>
              <w:t xml:space="preserve">Univ. of Dayton, </w:t>
            </w:r>
          </w:p>
          <w:p w:rsidR="00D127CE" w:rsidRPr="00691FA7" w:rsidRDefault="00D127CE" w:rsidP="00D127CE">
            <w:pPr>
              <w:suppressAutoHyphens/>
              <w:ind w:right="72"/>
              <w:rPr>
                <w:color w:val="000000" w:themeColor="text1"/>
                <w:spacing w:val="-2"/>
                <w:sz w:val="20"/>
                <w:szCs w:val="20"/>
              </w:rPr>
            </w:pPr>
            <w:r w:rsidRPr="00691FA7">
              <w:rPr>
                <w:color w:val="000000" w:themeColor="text1"/>
                <w:spacing w:val="-2"/>
                <w:sz w:val="20"/>
                <w:szCs w:val="20"/>
              </w:rPr>
              <w:t>Texas A&amp;M</w:t>
            </w:r>
          </w:p>
        </w:tc>
        <w:tc>
          <w:tcPr>
            <w:tcW w:w="1510" w:type="dxa"/>
          </w:tcPr>
          <w:p w:rsidR="00D127CE" w:rsidRPr="00691FA7" w:rsidRDefault="00D127CE" w:rsidP="00D127CE">
            <w:pPr>
              <w:suppressAutoHyphens/>
              <w:ind w:right="72"/>
              <w:rPr>
                <w:color w:val="000000" w:themeColor="text1"/>
                <w:spacing w:val="-2"/>
                <w:sz w:val="20"/>
                <w:szCs w:val="20"/>
              </w:rPr>
            </w:pPr>
            <w:r w:rsidRPr="00691FA7">
              <w:rPr>
                <w:color w:val="000000" w:themeColor="text1"/>
                <w:spacing w:val="-2"/>
                <w:sz w:val="20"/>
                <w:szCs w:val="20"/>
              </w:rPr>
              <w:t>December 2001</w:t>
            </w:r>
          </w:p>
        </w:tc>
        <w:tc>
          <w:tcPr>
            <w:tcW w:w="3227" w:type="dxa"/>
          </w:tcPr>
          <w:p w:rsidR="00D127CE" w:rsidRPr="00691FA7" w:rsidRDefault="00D127CE" w:rsidP="00D127CE">
            <w:pPr>
              <w:rPr>
                <w:bCs/>
                <w:color w:val="000000" w:themeColor="text1"/>
                <w:sz w:val="20"/>
                <w:szCs w:val="20"/>
              </w:rPr>
            </w:pPr>
            <w:proofErr w:type="spellStart"/>
            <w:r w:rsidRPr="00691FA7">
              <w:rPr>
                <w:bCs/>
                <w:color w:val="000000" w:themeColor="text1"/>
                <w:sz w:val="20"/>
                <w:szCs w:val="20"/>
              </w:rPr>
              <w:t>Kissock</w:t>
            </w:r>
            <w:proofErr w:type="spellEnd"/>
            <w:r w:rsidRPr="00691FA7">
              <w:rPr>
                <w:bCs/>
                <w:color w:val="000000" w:themeColor="text1"/>
                <w:sz w:val="20"/>
                <w:szCs w:val="20"/>
              </w:rPr>
              <w:t xml:space="preserve">, K., Haberl, J., Claridge, D. 2003. “Inverse Model Toolkit (1050-RP): Numerical Algorithms for Best-Fit Variable-Base Degree-Day and Change-Point Models,” ASHRAE Transactions-Research, </w:t>
            </w:r>
            <w:r w:rsidRPr="00691FA7">
              <w:rPr>
                <w:color w:val="000000" w:themeColor="text1"/>
                <w:sz w:val="20"/>
                <w:szCs w:val="20"/>
              </w:rPr>
              <w:t xml:space="preserve">Vol. 109, Pt. 2, pp. 425 – 434. </w:t>
            </w:r>
          </w:p>
          <w:p w:rsidR="00D127CE" w:rsidRPr="00691FA7" w:rsidRDefault="00D127CE" w:rsidP="00D127CE">
            <w:pPr>
              <w:rPr>
                <w:bCs/>
                <w:color w:val="000000" w:themeColor="text1"/>
                <w:sz w:val="20"/>
                <w:szCs w:val="20"/>
              </w:rPr>
            </w:pPr>
          </w:p>
        </w:tc>
      </w:tr>
      <w:tr w:rsidR="00D127CE" w:rsidRPr="00D3769B" w:rsidTr="00CD5293">
        <w:tc>
          <w:tcPr>
            <w:tcW w:w="1533" w:type="dxa"/>
          </w:tcPr>
          <w:p w:rsidR="00D127CE" w:rsidRPr="00691FA7" w:rsidRDefault="00D127CE" w:rsidP="008713C4">
            <w:pPr>
              <w:suppressAutoHyphens/>
              <w:ind w:right="576"/>
              <w:rPr>
                <w:color w:val="000000" w:themeColor="text1"/>
                <w:spacing w:val="-2"/>
                <w:sz w:val="20"/>
                <w:szCs w:val="20"/>
              </w:rPr>
            </w:pPr>
            <w:r w:rsidRPr="00691FA7">
              <w:rPr>
                <w:color w:val="000000" w:themeColor="text1"/>
                <w:spacing w:val="-2"/>
                <w:sz w:val="20"/>
                <w:szCs w:val="20"/>
              </w:rPr>
              <w:t>865</w:t>
            </w:r>
          </w:p>
        </w:tc>
        <w:tc>
          <w:tcPr>
            <w:tcW w:w="1774" w:type="dxa"/>
          </w:tcPr>
          <w:p w:rsidR="00D127CE" w:rsidRPr="00691FA7" w:rsidRDefault="00D127CE" w:rsidP="008713C4">
            <w:pPr>
              <w:rPr>
                <w:color w:val="000000" w:themeColor="text1"/>
                <w:sz w:val="20"/>
                <w:szCs w:val="20"/>
              </w:rPr>
            </w:pPr>
            <w:r w:rsidRPr="00691FA7">
              <w:rPr>
                <w:bCs/>
                <w:color w:val="000000" w:themeColor="text1"/>
                <w:sz w:val="20"/>
                <w:szCs w:val="20"/>
              </w:rPr>
              <w:t>Accuracy Tests for Simulations of VAV Dual Duct, Single Zone, Four Pipe Fan Coil and Four Pipe Induction Air Handling Systems (4796)</w:t>
            </w:r>
          </w:p>
        </w:tc>
        <w:tc>
          <w:tcPr>
            <w:tcW w:w="1532" w:type="dxa"/>
          </w:tcPr>
          <w:p w:rsidR="00D127CE" w:rsidRPr="00691FA7" w:rsidRDefault="00D127CE" w:rsidP="008713C4">
            <w:pPr>
              <w:suppressAutoHyphens/>
              <w:ind w:right="72"/>
              <w:rPr>
                <w:color w:val="000000" w:themeColor="text1"/>
                <w:spacing w:val="-2"/>
                <w:sz w:val="20"/>
                <w:szCs w:val="20"/>
              </w:rPr>
            </w:pPr>
            <w:proofErr w:type="spellStart"/>
            <w:r w:rsidRPr="00691FA7">
              <w:rPr>
                <w:color w:val="000000" w:themeColor="text1"/>
                <w:spacing w:val="-2"/>
                <w:sz w:val="20"/>
                <w:szCs w:val="20"/>
              </w:rPr>
              <w:t>Univ</w:t>
            </w:r>
            <w:proofErr w:type="spellEnd"/>
            <w:r w:rsidRPr="00691FA7">
              <w:rPr>
                <w:color w:val="000000" w:themeColor="text1"/>
                <w:spacing w:val="-2"/>
                <w:sz w:val="20"/>
                <w:szCs w:val="20"/>
              </w:rPr>
              <w:t xml:space="preserve"> Nebraska, Texas A&amp;M</w:t>
            </w:r>
          </w:p>
        </w:tc>
        <w:tc>
          <w:tcPr>
            <w:tcW w:w="1510" w:type="dxa"/>
          </w:tcPr>
          <w:p w:rsidR="00D127CE" w:rsidRPr="00691FA7" w:rsidRDefault="00D127CE" w:rsidP="008713C4">
            <w:pPr>
              <w:suppressAutoHyphens/>
              <w:ind w:right="72"/>
              <w:rPr>
                <w:color w:val="000000" w:themeColor="text1"/>
                <w:spacing w:val="-2"/>
                <w:sz w:val="20"/>
                <w:szCs w:val="20"/>
              </w:rPr>
            </w:pPr>
            <w:r w:rsidRPr="00691FA7">
              <w:rPr>
                <w:color w:val="000000" w:themeColor="text1"/>
                <w:spacing w:val="-2"/>
                <w:sz w:val="20"/>
                <w:szCs w:val="20"/>
              </w:rPr>
              <w:t>July 2002</w:t>
            </w:r>
          </w:p>
        </w:tc>
        <w:tc>
          <w:tcPr>
            <w:tcW w:w="3227" w:type="dxa"/>
          </w:tcPr>
          <w:p w:rsidR="00D127CE" w:rsidRPr="00691FA7" w:rsidRDefault="00D127CE" w:rsidP="008713C4">
            <w:pPr>
              <w:rPr>
                <w:bCs/>
                <w:color w:val="000000" w:themeColor="text1"/>
                <w:sz w:val="20"/>
                <w:szCs w:val="20"/>
              </w:rPr>
            </w:pPr>
            <w:r w:rsidRPr="00691FA7">
              <w:rPr>
                <w:bCs/>
                <w:color w:val="000000" w:themeColor="text1"/>
                <w:sz w:val="20"/>
                <w:szCs w:val="20"/>
              </w:rPr>
              <w:t>Yuill, G., Haberl, J. 2006. “Accuracy Tests for Simulations of VAV Dual Duct, Single Zone, Four Pipe Fan Coil and Four Pipe Induction Air Handling Systems (4796),” ASHRAE Transactions-Research, Vol. 112, Pt. 1 (January).</w:t>
            </w:r>
          </w:p>
          <w:p w:rsidR="00D127CE" w:rsidRPr="00691FA7" w:rsidRDefault="00D127CE" w:rsidP="008713C4">
            <w:pPr>
              <w:autoSpaceDE w:val="0"/>
              <w:autoSpaceDN w:val="0"/>
              <w:adjustRightInd w:val="0"/>
              <w:rPr>
                <w:color w:val="000000" w:themeColor="text1"/>
                <w:sz w:val="20"/>
                <w:szCs w:val="20"/>
              </w:rPr>
            </w:pPr>
          </w:p>
        </w:tc>
      </w:tr>
      <w:tr w:rsidR="00D127CE" w:rsidRPr="00D3769B" w:rsidTr="00CD5293">
        <w:tc>
          <w:tcPr>
            <w:tcW w:w="1533" w:type="dxa"/>
          </w:tcPr>
          <w:p w:rsidR="00D127CE" w:rsidRPr="00691FA7" w:rsidRDefault="00D127CE" w:rsidP="008713C4">
            <w:pPr>
              <w:suppressAutoHyphens/>
              <w:ind w:right="576"/>
              <w:rPr>
                <w:color w:val="000000" w:themeColor="text1"/>
                <w:spacing w:val="-2"/>
                <w:sz w:val="20"/>
                <w:szCs w:val="20"/>
              </w:rPr>
            </w:pPr>
            <w:r w:rsidRPr="00691FA7">
              <w:rPr>
                <w:color w:val="000000" w:themeColor="text1"/>
                <w:spacing w:val="-2"/>
                <w:sz w:val="20"/>
                <w:szCs w:val="20"/>
              </w:rPr>
              <w:t>865</w:t>
            </w:r>
          </w:p>
        </w:tc>
        <w:tc>
          <w:tcPr>
            <w:tcW w:w="1774" w:type="dxa"/>
          </w:tcPr>
          <w:p w:rsidR="00D127CE" w:rsidRPr="00691FA7" w:rsidRDefault="00D127CE" w:rsidP="008713C4">
            <w:pPr>
              <w:rPr>
                <w:bCs/>
                <w:color w:val="000000" w:themeColor="text1"/>
                <w:sz w:val="20"/>
                <w:szCs w:val="20"/>
              </w:rPr>
            </w:pPr>
            <w:r w:rsidRPr="00691FA7">
              <w:rPr>
                <w:bCs/>
                <w:color w:val="000000" w:themeColor="text1"/>
                <w:sz w:val="20"/>
                <w:szCs w:val="20"/>
              </w:rPr>
              <w:t>Accuracy Tests for Simulations of Constant Volume, Dual Duct and Variable Volume Air Handling Systems (4796).</w:t>
            </w:r>
          </w:p>
        </w:tc>
        <w:tc>
          <w:tcPr>
            <w:tcW w:w="1532" w:type="dxa"/>
          </w:tcPr>
          <w:p w:rsidR="00D127CE" w:rsidRPr="00691FA7" w:rsidRDefault="00D127CE" w:rsidP="008713C4">
            <w:pPr>
              <w:suppressAutoHyphens/>
              <w:ind w:right="72"/>
              <w:rPr>
                <w:color w:val="000000" w:themeColor="text1"/>
                <w:spacing w:val="-2"/>
                <w:sz w:val="20"/>
                <w:szCs w:val="20"/>
              </w:rPr>
            </w:pPr>
            <w:r w:rsidRPr="00691FA7">
              <w:rPr>
                <w:color w:val="000000" w:themeColor="text1"/>
                <w:spacing w:val="-2"/>
                <w:sz w:val="20"/>
                <w:szCs w:val="20"/>
              </w:rPr>
              <w:t>Univ. Nebraska,</w:t>
            </w:r>
          </w:p>
          <w:p w:rsidR="00D127CE" w:rsidRPr="00691FA7" w:rsidRDefault="00D127CE" w:rsidP="008713C4">
            <w:pPr>
              <w:suppressAutoHyphens/>
              <w:ind w:right="72"/>
              <w:rPr>
                <w:color w:val="000000" w:themeColor="text1"/>
                <w:spacing w:val="-2"/>
                <w:sz w:val="20"/>
                <w:szCs w:val="20"/>
              </w:rPr>
            </w:pPr>
            <w:r w:rsidRPr="00691FA7">
              <w:rPr>
                <w:color w:val="000000" w:themeColor="text1"/>
                <w:spacing w:val="-2"/>
                <w:sz w:val="20"/>
                <w:szCs w:val="20"/>
              </w:rPr>
              <w:t>Texas A&amp;M</w:t>
            </w:r>
          </w:p>
        </w:tc>
        <w:tc>
          <w:tcPr>
            <w:tcW w:w="1510" w:type="dxa"/>
          </w:tcPr>
          <w:p w:rsidR="00D127CE" w:rsidRPr="00691FA7" w:rsidRDefault="00D127CE" w:rsidP="008713C4">
            <w:pPr>
              <w:suppressAutoHyphens/>
              <w:ind w:right="72"/>
              <w:rPr>
                <w:color w:val="000000" w:themeColor="text1"/>
                <w:spacing w:val="-2"/>
                <w:sz w:val="20"/>
                <w:szCs w:val="20"/>
              </w:rPr>
            </w:pPr>
            <w:r w:rsidRPr="00691FA7">
              <w:rPr>
                <w:color w:val="000000" w:themeColor="text1"/>
                <w:spacing w:val="-2"/>
                <w:sz w:val="20"/>
                <w:szCs w:val="20"/>
              </w:rPr>
              <w:t>July 2002</w:t>
            </w:r>
          </w:p>
        </w:tc>
        <w:tc>
          <w:tcPr>
            <w:tcW w:w="3227" w:type="dxa"/>
          </w:tcPr>
          <w:p w:rsidR="00D127CE" w:rsidRPr="00691FA7" w:rsidRDefault="00D127CE" w:rsidP="008713C4">
            <w:pPr>
              <w:rPr>
                <w:bCs/>
                <w:color w:val="000000" w:themeColor="text1"/>
                <w:sz w:val="20"/>
                <w:szCs w:val="20"/>
              </w:rPr>
            </w:pPr>
            <w:r w:rsidRPr="00691FA7">
              <w:rPr>
                <w:bCs/>
                <w:color w:val="000000" w:themeColor="text1"/>
                <w:sz w:val="20"/>
                <w:szCs w:val="20"/>
              </w:rPr>
              <w:t xml:space="preserve">Yuill, G., Haberl, J., Caldwell, J. S. 2005. “Accuracy Tests for Simulations of Constant Volume, Dual Duct and Variable Volume Air Handling Systems (4796, RP-865),” ASHRAE Transactions-Research, Vol. 111, Pt. 2, No. 4796, pp. 137 – 153 (June).  </w:t>
            </w:r>
          </w:p>
          <w:p w:rsidR="00D127CE" w:rsidRPr="00691FA7" w:rsidRDefault="00D127CE" w:rsidP="008713C4">
            <w:pPr>
              <w:rPr>
                <w:bCs/>
                <w:color w:val="000000" w:themeColor="text1"/>
                <w:sz w:val="20"/>
                <w:szCs w:val="20"/>
              </w:rPr>
            </w:pPr>
          </w:p>
        </w:tc>
      </w:tr>
    </w:tbl>
    <w:tbl>
      <w:tblPr>
        <w:tblpPr w:leftFromText="180" w:rightFromText="180" w:vertAnchor="page" w:horzAnchor="margin" w:tblpY="28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858"/>
        <w:gridCol w:w="1527"/>
        <w:gridCol w:w="1551"/>
        <w:gridCol w:w="3422"/>
      </w:tblGrid>
      <w:tr w:rsidR="001410F2" w:rsidRPr="00CD5293" w:rsidTr="00797084">
        <w:tc>
          <w:tcPr>
            <w:tcW w:w="1218" w:type="dxa"/>
          </w:tcPr>
          <w:p w:rsidR="001410F2" w:rsidRPr="00691FA7" w:rsidRDefault="001410F2" w:rsidP="00797084">
            <w:pPr>
              <w:suppressAutoHyphens/>
              <w:ind w:right="576"/>
              <w:rPr>
                <w:color w:val="000000" w:themeColor="text1"/>
                <w:spacing w:val="-2"/>
                <w:sz w:val="20"/>
                <w:szCs w:val="20"/>
              </w:rPr>
            </w:pPr>
            <w:r w:rsidRPr="00691FA7">
              <w:rPr>
                <w:color w:val="000000" w:themeColor="text1"/>
                <w:sz w:val="20"/>
                <w:szCs w:val="20"/>
              </w:rPr>
              <w:lastRenderedPageBreak/>
              <w:br w:type="page"/>
            </w:r>
            <w:r w:rsidRPr="00691FA7">
              <w:rPr>
                <w:color w:val="000000" w:themeColor="text1"/>
                <w:spacing w:val="-2"/>
                <w:sz w:val="20"/>
                <w:szCs w:val="20"/>
              </w:rPr>
              <w:t>1050</w:t>
            </w:r>
          </w:p>
        </w:tc>
        <w:tc>
          <w:tcPr>
            <w:tcW w:w="1858" w:type="dxa"/>
          </w:tcPr>
          <w:p w:rsidR="001410F2" w:rsidRPr="00691FA7" w:rsidRDefault="001410F2" w:rsidP="00797084">
            <w:pPr>
              <w:rPr>
                <w:bCs/>
                <w:color w:val="000000" w:themeColor="text1"/>
                <w:sz w:val="20"/>
                <w:szCs w:val="20"/>
              </w:rPr>
            </w:pPr>
            <w:r w:rsidRPr="00691FA7">
              <w:rPr>
                <w:bCs/>
                <w:color w:val="000000" w:themeColor="text1"/>
                <w:sz w:val="20"/>
                <w:szCs w:val="20"/>
              </w:rPr>
              <w:t>Development of an Inverse Model Toolkit</w:t>
            </w:r>
          </w:p>
        </w:tc>
        <w:tc>
          <w:tcPr>
            <w:tcW w:w="1527"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 xml:space="preserve">Univ. of Dayton, </w:t>
            </w:r>
          </w:p>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Texas A&amp;M</w:t>
            </w:r>
          </w:p>
        </w:tc>
        <w:tc>
          <w:tcPr>
            <w:tcW w:w="1551"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December 2001</w:t>
            </w:r>
          </w:p>
        </w:tc>
        <w:tc>
          <w:tcPr>
            <w:tcW w:w="3422" w:type="dxa"/>
          </w:tcPr>
          <w:p w:rsidR="001410F2" w:rsidRPr="00691FA7" w:rsidRDefault="001410F2" w:rsidP="00797084">
            <w:pPr>
              <w:rPr>
                <w:bCs/>
                <w:color w:val="000000" w:themeColor="text1"/>
                <w:sz w:val="20"/>
                <w:szCs w:val="20"/>
              </w:rPr>
            </w:pPr>
            <w:proofErr w:type="spellStart"/>
            <w:r w:rsidRPr="00691FA7">
              <w:rPr>
                <w:bCs/>
                <w:color w:val="000000" w:themeColor="text1"/>
                <w:sz w:val="20"/>
                <w:szCs w:val="20"/>
              </w:rPr>
              <w:t>Kissock</w:t>
            </w:r>
            <w:proofErr w:type="spellEnd"/>
            <w:r w:rsidRPr="00691FA7">
              <w:rPr>
                <w:bCs/>
                <w:color w:val="000000" w:themeColor="text1"/>
                <w:sz w:val="20"/>
                <w:szCs w:val="20"/>
              </w:rPr>
              <w:t xml:space="preserve">, K., Haberl, J., Claridge, D. 2003. “Inverse Model Toolkit (1050-RP): Numerical Algorithms for Best-Fit Variable-Base Degree-Day and Change-Point Models,” ASHRAE Transactions-Research, </w:t>
            </w:r>
            <w:r w:rsidRPr="00691FA7">
              <w:rPr>
                <w:color w:val="000000" w:themeColor="text1"/>
                <w:sz w:val="20"/>
                <w:szCs w:val="20"/>
              </w:rPr>
              <w:t xml:space="preserve">Vol. 109, Pt. 2, pp. 425 – 434. </w:t>
            </w:r>
          </w:p>
          <w:p w:rsidR="001410F2" w:rsidRPr="00691FA7" w:rsidRDefault="001410F2" w:rsidP="00797084">
            <w:pPr>
              <w:rPr>
                <w:bCs/>
                <w:color w:val="000000" w:themeColor="text1"/>
                <w:sz w:val="20"/>
                <w:szCs w:val="20"/>
              </w:rPr>
            </w:pPr>
          </w:p>
        </w:tc>
      </w:tr>
      <w:tr w:rsidR="001410F2" w:rsidRPr="00CD5293" w:rsidTr="00797084">
        <w:tc>
          <w:tcPr>
            <w:tcW w:w="1218" w:type="dxa"/>
          </w:tcPr>
          <w:p w:rsidR="001410F2" w:rsidRPr="00691FA7" w:rsidRDefault="001410F2" w:rsidP="00797084">
            <w:pPr>
              <w:suppressAutoHyphens/>
              <w:ind w:right="576"/>
              <w:rPr>
                <w:color w:val="000000" w:themeColor="text1"/>
                <w:spacing w:val="-2"/>
                <w:sz w:val="20"/>
                <w:szCs w:val="20"/>
              </w:rPr>
            </w:pPr>
            <w:r w:rsidRPr="00691FA7">
              <w:rPr>
                <w:color w:val="000000" w:themeColor="text1"/>
                <w:spacing w:val="-2"/>
                <w:sz w:val="20"/>
                <w:szCs w:val="20"/>
              </w:rPr>
              <w:t>1050</w:t>
            </w:r>
          </w:p>
        </w:tc>
        <w:tc>
          <w:tcPr>
            <w:tcW w:w="1858" w:type="dxa"/>
          </w:tcPr>
          <w:p w:rsidR="001410F2" w:rsidRPr="00691FA7" w:rsidRDefault="001410F2" w:rsidP="00797084">
            <w:pPr>
              <w:rPr>
                <w:bCs/>
                <w:color w:val="000000" w:themeColor="text1"/>
                <w:sz w:val="20"/>
                <w:szCs w:val="20"/>
              </w:rPr>
            </w:pPr>
            <w:r w:rsidRPr="00691FA7">
              <w:rPr>
                <w:bCs/>
                <w:color w:val="000000" w:themeColor="text1"/>
                <w:sz w:val="20"/>
                <w:szCs w:val="20"/>
              </w:rPr>
              <w:t>Development of an Inverse Model Toolkit</w:t>
            </w:r>
          </w:p>
        </w:tc>
        <w:tc>
          <w:tcPr>
            <w:tcW w:w="1527"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Univ. of Dayton,</w:t>
            </w:r>
          </w:p>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Texas A&amp;M</w:t>
            </w:r>
          </w:p>
        </w:tc>
        <w:tc>
          <w:tcPr>
            <w:tcW w:w="1551"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December 2001</w:t>
            </w:r>
          </w:p>
        </w:tc>
        <w:tc>
          <w:tcPr>
            <w:tcW w:w="3422" w:type="dxa"/>
          </w:tcPr>
          <w:p w:rsidR="001410F2" w:rsidRPr="00691FA7" w:rsidRDefault="001410F2" w:rsidP="00797084">
            <w:pPr>
              <w:rPr>
                <w:color w:val="000000" w:themeColor="text1"/>
                <w:sz w:val="20"/>
                <w:szCs w:val="20"/>
              </w:rPr>
            </w:pPr>
            <w:r w:rsidRPr="00691FA7">
              <w:rPr>
                <w:bCs/>
                <w:color w:val="000000" w:themeColor="text1"/>
                <w:sz w:val="20"/>
                <w:szCs w:val="20"/>
              </w:rPr>
              <w:t xml:space="preserve">Haberl, J., Claridge, D., </w:t>
            </w:r>
            <w:proofErr w:type="spellStart"/>
            <w:r w:rsidRPr="00691FA7">
              <w:rPr>
                <w:bCs/>
                <w:color w:val="000000" w:themeColor="text1"/>
                <w:sz w:val="20"/>
                <w:szCs w:val="20"/>
              </w:rPr>
              <w:t>Kissock</w:t>
            </w:r>
            <w:proofErr w:type="spellEnd"/>
            <w:r w:rsidRPr="00691FA7">
              <w:rPr>
                <w:bCs/>
                <w:color w:val="000000" w:themeColor="text1"/>
                <w:sz w:val="20"/>
                <w:szCs w:val="20"/>
              </w:rPr>
              <w:t xml:space="preserve">, K. 2003. “Inverse Model Toolkit (1050-RP): Application and Testing,” ASHRAE Transactions-Research, </w:t>
            </w:r>
            <w:r w:rsidRPr="00691FA7">
              <w:rPr>
                <w:color w:val="000000" w:themeColor="text1"/>
                <w:sz w:val="20"/>
                <w:szCs w:val="20"/>
              </w:rPr>
              <w:t>Vol. 109, Pt. 2, pp. 435 – 448.</w:t>
            </w:r>
          </w:p>
          <w:p w:rsidR="001410F2" w:rsidRPr="00691FA7" w:rsidRDefault="001410F2" w:rsidP="00797084">
            <w:pPr>
              <w:rPr>
                <w:bCs/>
                <w:color w:val="000000" w:themeColor="text1"/>
                <w:sz w:val="20"/>
                <w:szCs w:val="20"/>
              </w:rPr>
            </w:pPr>
          </w:p>
        </w:tc>
      </w:tr>
      <w:tr w:rsidR="001410F2" w:rsidRPr="00CD5293" w:rsidTr="00797084">
        <w:tc>
          <w:tcPr>
            <w:tcW w:w="1218" w:type="dxa"/>
          </w:tcPr>
          <w:p w:rsidR="001410F2" w:rsidRPr="00691FA7" w:rsidRDefault="001410F2" w:rsidP="00797084">
            <w:pPr>
              <w:suppressAutoHyphens/>
              <w:ind w:right="576"/>
              <w:rPr>
                <w:color w:val="000000" w:themeColor="text1"/>
                <w:spacing w:val="-2"/>
                <w:sz w:val="20"/>
                <w:szCs w:val="20"/>
              </w:rPr>
            </w:pPr>
            <w:r w:rsidRPr="00691FA7">
              <w:rPr>
                <w:color w:val="000000" w:themeColor="text1"/>
                <w:spacing w:val="-2"/>
                <w:sz w:val="20"/>
                <w:szCs w:val="20"/>
              </w:rPr>
              <w:t>1093</w:t>
            </w:r>
          </w:p>
        </w:tc>
        <w:tc>
          <w:tcPr>
            <w:tcW w:w="1858" w:type="dxa"/>
          </w:tcPr>
          <w:p w:rsidR="001410F2" w:rsidRPr="00691FA7" w:rsidRDefault="001410F2" w:rsidP="00797084">
            <w:pPr>
              <w:rPr>
                <w:bCs/>
                <w:color w:val="000000" w:themeColor="text1"/>
                <w:sz w:val="20"/>
                <w:szCs w:val="20"/>
              </w:rPr>
            </w:pPr>
            <w:r w:rsidRPr="00691FA7">
              <w:rPr>
                <w:bCs/>
                <w:color w:val="000000" w:themeColor="text1"/>
                <w:sz w:val="20"/>
                <w:szCs w:val="20"/>
              </w:rPr>
              <w:t xml:space="preserve">Diversity Factors and Schedules for Energy and Cooling Load Calculations </w:t>
            </w:r>
          </w:p>
        </w:tc>
        <w:tc>
          <w:tcPr>
            <w:tcW w:w="1527"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Texas A&amp;M</w:t>
            </w:r>
          </w:p>
        </w:tc>
        <w:tc>
          <w:tcPr>
            <w:tcW w:w="1551"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June 2000</w:t>
            </w:r>
          </w:p>
        </w:tc>
        <w:tc>
          <w:tcPr>
            <w:tcW w:w="3422" w:type="dxa"/>
          </w:tcPr>
          <w:p w:rsidR="001410F2" w:rsidRPr="00691FA7" w:rsidRDefault="001410F2" w:rsidP="00797084">
            <w:pPr>
              <w:rPr>
                <w:color w:val="000000" w:themeColor="text1"/>
                <w:sz w:val="20"/>
                <w:szCs w:val="20"/>
              </w:rPr>
            </w:pPr>
            <w:r w:rsidRPr="00691FA7">
              <w:rPr>
                <w:bCs/>
                <w:color w:val="000000" w:themeColor="text1"/>
                <w:sz w:val="20"/>
                <w:szCs w:val="20"/>
              </w:rPr>
              <w:t xml:space="preserve">Abushakra, B., Haberl, J., Claridge, D. 2004. “Overview of Literature on Diversity Factors and Schedules for Energy and Cooling Load Calculations (1093-RP),” ASHRAE Transactions-Research, Vol. 110, Pt. 1 (February), pp. 164 – 176. </w:t>
            </w:r>
          </w:p>
          <w:p w:rsidR="001410F2" w:rsidRPr="00691FA7" w:rsidRDefault="001410F2" w:rsidP="00797084">
            <w:pPr>
              <w:rPr>
                <w:bCs/>
                <w:color w:val="000000" w:themeColor="text1"/>
                <w:sz w:val="20"/>
                <w:szCs w:val="20"/>
              </w:rPr>
            </w:pPr>
          </w:p>
        </w:tc>
      </w:tr>
      <w:tr w:rsidR="001410F2" w:rsidRPr="00CD5293" w:rsidTr="00797084">
        <w:tc>
          <w:tcPr>
            <w:tcW w:w="1218" w:type="dxa"/>
          </w:tcPr>
          <w:p w:rsidR="001410F2" w:rsidRPr="00691FA7" w:rsidRDefault="001410F2" w:rsidP="00797084">
            <w:pPr>
              <w:suppressAutoHyphens/>
              <w:ind w:right="576"/>
              <w:rPr>
                <w:color w:val="000000" w:themeColor="text1"/>
                <w:spacing w:val="-2"/>
                <w:sz w:val="20"/>
                <w:szCs w:val="20"/>
              </w:rPr>
            </w:pPr>
            <w:r w:rsidRPr="00691FA7">
              <w:rPr>
                <w:color w:val="000000" w:themeColor="text1"/>
                <w:spacing w:val="-2"/>
                <w:sz w:val="20"/>
                <w:szCs w:val="20"/>
              </w:rPr>
              <w:t>1093</w:t>
            </w:r>
          </w:p>
        </w:tc>
        <w:tc>
          <w:tcPr>
            <w:tcW w:w="1858" w:type="dxa"/>
          </w:tcPr>
          <w:p w:rsidR="001410F2" w:rsidRPr="00691FA7" w:rsidRDefault="001410F2" w:rsidP="00797084">
            <w:pPr>
              <w:rPr>
                <w:bCs/>
                <w:color w:val="000000" w:themeColor="text1"/>
                <w:sz w:val="20"/>
                <w:szCs w:val="20"/>
              </w:rPr>
            </w:pPr>
            <w:r w:rsidRPr="00691FA7">
              <w:rPr>
                <w:bCs/>
                <w:color w:val="000000" w:themeColor="text1"/>
                <w:sz w:val="20"/>
                <w:szCs w:val="20"/>
              </w:rPr>
              <w:t>Diversity Factors and Schedules for Energy and Cooling Load Calculations</w:t>
            </w:r>
          </w:p>
        </w:tc>
        <w:tc>
          <w:tcPr>
            <w:tcW w:w="1527"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Texas A&amp;M</w:t>
            </w:r>
          </w:p>
        </w:tc>
        <w:tc>
          <w:tcPr>
            <w:tcW w:w="1551" w:type="dxa"/>
          </w:tcPr>
          <w:p w:rsidR="001410F2" w:rsidRPr="00691FA7" w:rsidRDefault="001410F2" w:rsidP="00797084">
            <w:pPr>
              <w:suppressAutoHyphens/>
              <w:ind w:right="72"/>
              <w:rPr>
                <w:color w:val="000000" w:themeColor="text1"/>
                <w:spacing w:val="-2"/>
                <w:sz w:val="20"/>
                <w:szCs w:val="20"/>
              </w:rPr>
            </w:pPr>
            <w:r w:rsidRPr="00691FA7">
              <w:rPr>
                <w:color w:val="000000" w:themeColor="text1"/>
                <w:spacing w:val="-2"/>
                <w:sz w:val="20"/>
                <w:szCs w:val="20"/>
              </w:rPr>
              <w:t>June 2000</w:t>
            </w:r>
          </w:p>
        </w:tc>
        <w:tc>
          <w:tcPr>
            <w:tcW w:w="3422" w:type="dxa"/>
          </w:tcPr>
          <w:p w:rsidR="001410F2" w:rsidRPr="00691FA7" w:rsidRDefault="001410F2" w:rsidP="00797084">
            <w:pPr>
              <w:rPr>
                <w:bCs/>
                <w:color w:val="000000" w:themeColor="text1"/>
                <w:sz w:val="20"/>
                <w:szCs w:val="20"/>
              </w:rPr>
            </w:pPr>
            <w:r w:rsidRPr="00691FA7">
              <w:rPr>
                <w:bCs/>
                <w:color w:val="000000" w:themeColor="text1"/>
                <w:sz w:val="20"/>
                <w:szCs w:val="20"/>
              </w:rPr>
              <w:t>Claridge, D., Abushakra, B., Haberl, J. 2003. “Electricity Diversity Profiles for Energy Simulation of Office Buildings (1093-RP),” ASHRAE Transactions-Research, Vol. 110, Pt. 1, pp. 365 – 377 (February).</w:t>
            </w:r>
          </w:p>
          <w:p w:rsidR="001410F2" w:rsidRPr="00691FA7" w:rsidRDefault="001410F2" w:rsidP="00797084">
            <w:pPr>
              <w:rPr>
                <w:bCs/>
                <w:color w:val="000000" w:themeColor="text1"/>
                <w:sz w:val="20"/>
                <w:szCs w:val="20"/>
              </w:rPr>
            </w:pPr>
          </w:p>
        </w:tc>
      </w:tr>
    </w:tbl>
    <w:p w:rsidR="00797084" w:rsidRPr="00CD5293" w:rsidRDefault="00797084">
      <w:pPr>
        <w:ind w:right="576"/>
        <w:jc w:val="center"/>
        <w:rPr>
          <w:color w:val="0D0D0D" w:themeColor="text1" w:themeTint="F2"/>
          <w:sz w:val="20"/>
          <w:szCs w:val="20"/>
        </w:rPr>
      </w:pPr>
    </w:p>
    <w:p w:rsidR="00797084" w:rsidRPr="00CD5293" w:rsidRDefault="00797084" w:rsidP="00797084">
      <w:pPr>
        <w:ind w:right="576"/>
        <w:jc w:val="center"/>
        <w:rPr>
          <w:color w:val="0D0D0D" w:themeColor="text1" w:themeTint="F2"/>
          <w:sz w:val="22"/>
          <w:szCs w:val="22"/>
          <w:u w:val="single"/>
        </w:rPr>
      </w:pPr>
      <w:r w:rsidRPr="00CD5293">
        <w:rPr>
          <w:b/>
          <w:color w:val="0D0D0D" w:themeColor="text1" w:themeTint="F2"/>
          <w:sz w:val="22"/>
          <w:szCs w:val="22"/>
          <w:u w:val="single"/>
        </w:rPr>
        <w:t xml:space="preserve">Appendix 3 </w:t>
      </w:r>
      <w:r w:rsidRPr="00CD5293">
        <w:rPr>
          <w:color w:val="0D0D0D" w:themeColor="text1" w:themeTint="F2"/>
          <w:sz w:val="22"/>
          <w:szCs w:val="22"/>
          <w:u w:val="single"/>
        </w:rPr>
        <w:t>(continued)</w:t>
      </w:r>
    </w:p>
    <w:p w:rsidR="00797084" w:rsidRPr="00CD5293" w:rsidRDefault="00797084" w:rsidP="00797084">
      <w:pPr>
        <w:tabs>
          <w:tab w:val="left" w:pos="900"/>
          <w:tab w:val="left" w:pos="1080"/>
          <w:tab w:val="left" w:pos="1350"/>
        </w:tabs>
        <w:ind w:left="900" w:right="576" w:hanging="900"/>
        <w:jc w:val="center"/>
        <w:rPr>
          <w:color w:val="0D0D0D" w:themeColor="text1" w:themeTint="F2"/>
          <w:sz w:val="22"/>
          <w:szCs w:val="22"/>
          <w:u w:val="single"/>
        </w:rPr>
      </w:pPr>
      <w:r w:rsidRPr="00CD5293">
        <w:rPr>
          <w:color w:val="0D0D0D" w:themeColor="text1" w:themeTint="F2"/>
          <w:sz w:val="22"/>
          <w:szCs w:val="22"/>
          <w:u w:val="single"/>
        </w:rPr>
        <w:t>TECHNICAL PAPERS FROM SPONSORED RESEARCH</w:t>
      </w:r>
    </w:p>
    <w:p w:rsidR="00797084" w:rsidRPr="00CD5293" w:rsidRDefault="00797084" w:rsidP="00797084">
      <w:pPr>
        <w:suppressAutoHyphens/>
        <w:ind w:right="576"/>
        <w:rPr>
          <w:color w:val="0D0D0D" w:themeColor="text1" w:themeTint="F2"/>
          <w:spacing w:val="-2"/>
          <w:sz w:val="20"/>
          <w:szCs w:val="20"/>
        </w:rPr>
      </w:pPr>
    </w:p>
    <w:p w:rsidR="005F586F" w:rsidRPr="00CD5293" w:rsidRDefault="001410F2">
      <w:pPr>
        <w:ind w:right="576"/>
        <w:jc w:val="center"/>
        <w:rPr>
          <w:color w:val="0D0D0D" w:themeColor="text1" w:themeTint="F2"/>
          <w:sz w:val="20"/>
          <w:szCs w:val="20"/>
        </w:rPr>
      </w:pPr>
      <w:r w:rsidRPr="00CD5293">
        <w:rPr>
          <w:color w:val="0D0D0D" w:themeColor="text1" w:themeTint="F2"/>
          <w:sz w:val="20"/>
          <w:szCs w:val="20"/>
        </w:rPr>
        <w:br w:type="page"/>
      </w:r>
    </w:p>
    <w:p w:rsidR="005F586F" w:rsidRPr="00CD5293" w:rsidRDefault="005F586F">
      <w:pPr>
        <w:ind w:right="576"/>
        <w:jc w:val="center"/>
        <w:rPr>
          <w:color w:val="0D0D0D" w:themeColor="text1" w:themeTint="F2"/>
          <w:sz w:val="20"/>
          <w:szCs w:val="20"/>
        </w:rPr>
      </w:pPr>
    </w:p>
    <w:p w:rsidR="001410F2" w:rsidRPr="005F586F" w:rsidRDefault="001410F2">
      <w:pPr>
        <w:ind w:right="576"/>
        <w:jc w:val="center"/>
        <w:rPr>
          <w:b/>
          <w:color w:val="000000"/>
          <w:sz w:val="22"/>
          <w:szCs w:val="22"/>
          <w:u w:val="single"/>
        </w:rPr>
      </w:pPr>
      <w:r w:rsidRPr="005F586F">
        <w:rPr>
          <w:b/>
          <w:color w:val="000000"/>
          <w:sz w:val="22"/>
          <w:szCs w:val="22"/>
          <w:u w:val="single"/>
        </w:rPr>
        <w:t>Appendix 4</w:t>
      </w:r>
    </w:p>
    <w:p w:rsidR="001410F2" w:rsidRPr="005F586F" w:rsidRDefault="001410F2" w:rsidP="001B1A22">
      <w:pPr>
        <w:tabs>
          <w:tab w:val="left" w:pos="900"/>
          <w:tab w:val="left" w:pos="1080"/>
          <w:tab w:val="left" w:pos="1350"/>
        </w:tabs>
        <w:ind w:left="900" w:right="576" w:hanging="900"/>
        <w:jc w:val="center"/>
        <w:rPr>
          <w:b/>
          <w:color w:val="000000"/>
          <w:sz w:val="22"/>
          <w:szCs w:val="22"/>
          <w:u w:val="single"/>
        </w:rPr>
      </w:pPr>
      <w:r w:rsidRPr="005F586F">
        <w:rPr>
          <w:b/>
          <w:color w:val="000000"/>
          <w:sz w:val="22"/>
          <w:szCs w:val="22"/>
          <w:u w:val="single"/>
        </w:rPr>
        <w:t>TC/TG/TRG SPONSORED TRANSACTIONS SESSIONS</w:t>
      </w:r>
    </w:p>
    <w:p w:rsidR="001410F2" w:rsidRPr="005F586F" w:rsidRDefault="001410F2">
      <w:pPr>
        <w:tabs>
          <w:tab w:val="left" w:pos="900"/>
          <w:tab w:val="left" w:pos="1080"/>
          <w:tab w:val="left" w:pos="1350"/>
        </w:tabs>
        <w:ind w:left="900" w:right="576" w:hanging="900"/>
        <w:jc w:val="center"/>
        <w:rPr>
          <w:b/>
          <w:color w:val="000000"/>
          <w:sz w:val="22"/>
          <w:szCs w:val="22"/>
          <w:u w:val="single"/>
        </w:rPr>
      </w:pPr>
    </w:p>
    <w:p w:rsidR="001410F2" w:rsidRPr="004C0F3F" w:rsidRDefault="005F586F" w:rsidP="00D127CE">
      <w:pPr>
        <w:tabs>
          <w:tab w:val="left" w:pos="900"/>
          <w:tab w:val="left" w:pos="1080"/>
          <w:tab w:val="left" w:pos="1350"/>
        </w:tabs>
        <w:ind w:right="576"/>
        <w:jc w:val="center"/>
        <w:rPr>
          <w:color w:val="FF0000"/>
          <w:sz w:val="20"/>
          <w:szCs w:val="20"/>
        </w:rPr>
      </w:pPr>
      <w:r w:rsidRPr="00CD5293">
        <w:rPr>
          <w:b/>
          <w:color w:val="0D0D0D" w:themeColor="text1" w:themeTint="F2"/>
          <w:sz w:val="22"/>
          <w:szCs w:val="22"/>
        </w:rPr>
        <w:t xml:space="preserve">Current as of </w:t>
      </w:r>
      <w:r w:rsidR="00D127CE">
        <w:rPr>
          <w:b/>
          <w:color w:val="0D0D0D" w:themeColor="text1" w:themeTint="F2"/>
          <w:sz w:val="22"/>
          <w:szCs w:val="22"/>
        </w:rPr>
        <w:t>June 2009 (never updated since.  Should be dropped)</w:t>
      </w:r>
    </w:p>
    <w:p w:rsidR="00D127CE" w:rsidRDefault="00D127CE" w:rsidP="009D59BE">
      <w:pPr>
        <w:tabs>
          <w:tab w:val="left" w:pos="900"/>
          <w:tab w:val="left" w:pos="1080"/>
          <w:tab w:val="left" w:pos="1350"/>
        </w:tabs>
        <w:ind w:left="900" w:right="576" w:hanging="900"/>
        <w:rPr>
          <w:b/>
          <w:color w:val="262626" w:themeColor="text1" w:themeTint="D9"/>
          <w:sz w:val="20"/>
          <w:szCs w:val="20"/>
        </w:rPr>
      </w:pPr>
    </w:p>
    <w:p w:rsidR="001410F2" w:rsidRPr="0047770C" w:rsidRDefault="001410F2" w:rsidP="009D59BE">
      <w:pPr>
        <w:tabs>
          <w:tab w:val="left" w:pos="900"/>
          <w:tab w:val="left" w:pos="1080"/>
          <w:tab w:val="left" w:pos="1350"/>
        </w:tabs>
        <w:ind w:left="900" w:right="576" w:hanging="900"/>
        <w:rPr>
          <w:b/>
          <w:color w:val="262626" w:themeColor="text1" w:themeTint="D9"/>
          <w:sz w:val="20"/>
          <w:szCs w:val="20"/>
        </w:rPr>
      </w:pPr>
      <w:r w:rsidRPr="0047770C">
        <w:rPr>
          <w:b/>
          <w:color w:val="262626" w:themeColor="text1" w:themeTint="D9"/>
          <w:sz w:val="20"/>
          <w:szCs w:val="20"/>
        </w:rPr>
        <w:t>PRESENT:</w:t>
      </w:r>
    </w:p>
    <w:p w:rsidR="001410F2" w:rsidRPr="002402DB" w:rsidRDefault="001410F2" w:rsidP="004A1434">
      <w:pPr>
        <w:pStyle w:val="PlainText"/>
        <w:rPr>
          <w:rFonts w:ascii="Times New Roman" w:hAnsi="Times New Roman" w:cs="Times New Roman"/>
          <w:b/>
          <w:color w:val="FF0000"/>
        </w:rPr>
      </w:pPr>
    </w:p>
    <w:p w:rsidR="001410F2" w:rsidRPr="00691FA7" w:rsidRDefault="001410F2" w:rsidP="00647798">
      <w:pPr>
        <w:tabs>
          <w:tab w:val="left" w:pos="900"/>
          <w:tab w:val="left" w:pos="1080"/>
          <w:tab w:val="left" w:pos="1350"/>
        </w:tabs>
        <w:ind w:left="900" w:right="576" w:hanging="900"/>
        <w:rPr>
          <w:b/>
          <w:color w:val="000000" w:themeColor="text1"/>
          <w:sz w:val="20"/>
          <w:szCs w:val="20"/>
        </w:rPr>
      </w:pPr>
      <w:r w:rsidRPr="00691FA7">
        <w:rPr>
          <w:b/>
          <w:color w:val="000000" w:themeColor="text1"/>
          <w:sz w:val="20"/>
          <w:szCs w:val="20"/>
        </w:rPr>
        <w:t>PLANNED:</w:t>
      </w:r>
    </w:p>
    <w:p w:rsidR="001410F2" w:rsidRPr="00691FA7" w:rsidRDefault="001410F2" w:rsidP="00405DB7">
      <w:pPr>
        <w:pStyle w:val="PlainText"/>
        <w:rPr>
          <w:rFonts w:ascii="Times New Roman" w:hAnsi="Times New Roman" w:cs="Times New Roman"/>
          <w:b/>
          <w:bCs/>
          <w:color w:val="000000" w:themeColor="text1"/>
          <w:u w:val="single"/>
        </w:rPr>
      </w:pPr>
    </w:p>
    <w:p w:rsidR="001410F2" w:rsidRPr="00691FA7" w:rsidRDefault="001410F2">
      <w:pPr>
        <w:tabs>
          <w:tab w:val="left" w:pos="360"/>
          <w:tab w:val="left" w:pos="540"/>
          <w:tab w:val="left" w:pos="720"/>
          <w:tab w:val="left" w:pos="1440"/>
        </w:tabs>
        <w:ind w:right="576"/>
        <w:rPr>
          <w:b/>
          <w:color w:val="000000" w:themeColor="text1"/>
          <w:sz w:val="20"/>
          <w:szCs w:val="20"/>
        </w:rPr>
      </w:pPr>
      <w:r w:rsidRPr="00691FA7">
        <w:rPr>
          <w:b/>
          <w:color w:val="000000" w:themeColor="text1"/>
          <w:sz w:val="20"/>
          <w:szCs w:val="20"/>
        </w:rPr>
        <w:t>PAST:</w:t>
      </w:r>
    </w:p>
    <w:p w:rsidR="00007BE7" w:rsidRPr="00691FA7" w:rsidRDefault="00007BE7" w:rsidP="009E39FF">
      <w:pPr>
        <w:pStyle w:val="PlainText"/>
        <w:rPr>
          <w:rFonts w:ascii="Times New Roman" w:hAnsi="Times New Roman" w:cs="Times New Roman"/>
          <w:bCs/>
          <w:color w:val="000000" w:themeColor="text1"/>
          <w:u w:val="single"/>
        </w:rPr>
      </w:pPr>
    </w:p>
    <w:p w:rsidR="001410F2" w:rsidRPr="00691FA7" w:rsidRDefault="001410F2" w:rsidP="009E39FF">
      <w:pPr>
        <w:pStyle w:val="PlainText"/>
        <w:rPr>
          <w:rFonts w:ascii="Times New Roman" w:hAnsi="Times New Roman" w:cs="Times New Roman"/>
          <w:bCs/>
          <w:color w:val="000000" w:themeColor="text1"/>
          <w:u w:val="single"/>
        </w:rPr>
      </w:pPr>
      <w:r w:rsidRPr="00691FA7">
        <w:rPr>
          <w:rFonts w:ascii="Times New Roman" w:hAnsi="Times New Roman" w:cs="Times New Roman"/>
          <w:bCs/>
          <w:color w:val="000000" w:themeColor="text1"/>
          <w:u w:val="single"/>
        </w:rPr>
        <w:t>Louisville, June 20-24, 2009</w:t>
      </w:r>
    </w:p>
    <w:p w:rsidR="001410F2" w:rsidRPr="00691FA7" w:rsidRDefault="001410F2" w:rsidP="009E39FF">
      <w:pPr>
        <w:pStyle w:val="PlainText"/>
        <w:rPr>
          <w:rFonts w:ascii="Times New Roman" w:hAnsi="Times New Roman" w:cs="Times New Roman"/>
          <w:color w:val="000000" w:themeColor="text1"/>
        </w:rPr>
      </w:pPr>
    </w:p>
    <w:p w:rsidR="001410F2" w:rsidRPr="00691FA7" w:rsidRDefault="00007BE7" w:rsidP="009E39FF">
      <w:pPr>
        <w:pStyle w:val="PlainText"/>
        <w:tabs>
          <w:tab w:val="left" w:pos="8630"/>
          <w:tab w:val="right" w:pos="17342"/>
        </w:tabs>
        <w:ind w:left="864" w:hanging="864"/>
        <w:rPr>
          <w:rFonts w:ascii="Times New Roman" w:hAnsi="Times New Roman" w:cs="Times New Roman"/>
          <w:color w:val="000000" w:themeColor="text1"/>
        </w:rPr>
      </w:pPr>
      <w:r w:rsidRPr="00691FA7">
        <w:rPr>
          <w:rFonts w:ascii="Times New Roman" w:hAnsi="Times New Roman" w:cs="Times New Roman"/>
          <w:color w:val="000000" w:themeColor="text1"/>
        </w:rPr>
        <w:t xml:space="preserve">       </w:t>
      </w:r>
      <w:r w:rsidR="001410F2" w:rsidRPr="00691FA7">
        <w:rPr>
          <w:rFonts w:ascii="Times New Roman" w:hAnsi="Times New Roman" w:cs="Times New Roman"/>
          <w:color w:val="000000" w:themeColor="text1"/>
        </w:rPr>
        <w:t>Transaction “Improving Load Calculations for Fenestrations with Shading Devices”</w:t>
      </w:r>
    </w:p>
    <w:p w:rsidR="001410F2" w:rsidRPr="00691FA7" w:rsidRDefault="001410F2" w:rsidP="00533CDD">
      <w:pPr>
        <w:pStyle w:val="PlainText"/>
        <w:rPr>
          <w:rFonts w:ascii="Times New Roman" w:hAnsi="Times New Roman" w:cs="Times New Roman"/>
          <w:bCs/>
          <w:color w:val="000000" w:themeColor="text1"/>
          <w:u w:val="single"/>
        </w:rPr>
      </w:pPr>
    </w:p>
    <w:p w:rsidR="001410F2" w:rsidRPr="00691FA7" w:rsidRDefault="001410F2" w:rsidP="00533CDD">
      <w:pPr>
        <w:pStyle w:val="PlainText"/>
        <w:rPr>
          <w:rFonts w:ascii="Times New Roman" w:hAnsi="Times New Roman" w:cs="Times New Roman"/>
          <w:bCs/>
          <w:color w:val="000000" w:themeColor="text1"/>
          <w:u w:val="single"/>
        </w:rPr>
      </w:pPr>
      <w:r w:rsidRPr="00691FA7">
        <w:rPr>
          <w:rFonts w:ascii="Times New Roman" w:hAnsi="Times New Roman" w:cs="Times New Roman"/>
          <w:bCs/>
          <w:color w:val="000000" w:themeColor="text1"/>
          <w:u w:val="single"/>
        </w:rPr>
        <w:t>Chicago, January 24-28, 2009</w:t>
      </w:r>
    </w:p>
    <w:p w:rsidR="001410F2" w:rsidRPr="00691FA7" w:rsidRDefault="001410F2" w:rsidP="00533CDD">
      <w:pPr>
        <w:pStyle w:val="PlainText"/>
        <w:rPr>
          <w:rFonts w:ascii="Times New Roman" w:hAnsi="Times New Roman" w:cs="Times New Roman"/>
          <w:color w:val="000000" w:themeColor="text1"/>
        </w:rPr>
      </w:pPr>
    </w:p>
    <w:p w:rsidR="001410F2" w:rsidRPr="00691FA7" w:rsidRDefault="00007BE7" w:rsidP="00533CDD">
      <w:pPr>
        <w:pStyle w:val="PlainText"/>
        <w:rPr>
          <w:rFonts w:ascii="Times New Roman" w:hAnsi="Times New Roman" w:cs="Times New Roman"/>
          <w:color w:val="000000" w:themeColor="text1"/>
        </w:rPr>
      </w:pPr>
      <w:r w:rsidRPr="00691FA7">
        <w:rPr>
          <w:rFonts w:ascii="Times New Roman" w:hAnsi="Times New Roman" w:cs="Times New Roman"/>
          <w:color w:val="000000" w:themeColor="text1"/>
        </w:rPr>
        <w:t xml:space="preserve">       </w:t>
      </w:r>
      <w:r w:rsidR="001410F2" w:rsidRPr="00691FA7">
        <w:rPr>
          <w:rFonts w:ascii="Times New Roman" w:hAnsi="Times New Roman" w:cs="Times New Roman"/>
          <w:color w:val="000000" w:themeColor="text1"/>
        </w:rPr>
        <w:t>HVAC&amp;R Research Seminar “Synthesis of Optimum HVAC System Configurations”</w:t>
      </w:r>
    </w:p>
    <w:p w:rsidR="001410F2" w:rsidRPr="00691FA7" w:rsidRDefault="001410F2" w:rsidP="004A1434">
      <w:pPr>
        <w:rPr>
          <w:color w:val="000000" w:themeColor="text1"/>
          <w:sz w:val="20"/>
          <w:szCs w:val="20"/>
          <w:u w:val="single"/>
        </w:rPr>
      </w:pPr>
    </w:p>
    <w:p w:rsidR="001410F2" w:rsidRPr="00691FA7" w:rsidRDefault="001410F2" w:rsidP="004A1434">
      <w:pPr>
        <w:rPr>
          <w:color w:val="000000" w:themeColor="text1"/>
          <w:sz w:val="20"/>
          <w:szCs w:val="20"/>
          <w:u w:val="single"/>
        </w:rPr>
      </w:pPr>
      <w:r w:rsidRPr="00691FA7">
        <w:rPr>
          <w:color w:val="000000" w:themeColor="text1"/>
          <w:sz w:val="20"/>
          <w:szCs w:val="20"/>
          <w:u w:val="single"/>
        </w:rPr>
        <w:t>New York City/January 2008</w:t>
      </w:r>
    </w:p>
    <w:p w:rsidR="001410F2" w:rsidRPr="00691FA7" w:rsidRDefault="001410F2" w:rsidP="00E34C80">
      <w:pPr>
        <w:pStyle w:val="BodyTextIndent"/>
        <w:spacing w:before="240" w:after="0"/>
        <w:rPr>
          <w:color w:val="000000" w:themeColor="text1"/>
          <w:sz w:val="20"/>
          <w:szCs w:val="20"/>
        </w:rPr>
      </w:pPr>
      <w:r w:rsidRPr="00691FA7">
        <w:rPr>
          <w:color w:val="000000" w:themeColor="text1"/>
          <w:sz w:val="20"/>
          <w:szCs w:val="20"/>
        </w:rPr>
        <w:t xml:space="preserve">How Low Can You Go? </w:t>
      </w:r>
    </w:p>
    <w:p w:rsidR="001410F2" w:rsidRPr="00691FA7" w:rsidRDefault="001410F2" w:rsidP="00A13D57">
      <w:pPr>
        <w:pStyle w:val="BodyTextIndent"/>
        <w:spacing w:before="120" w:after="0"/>
        <w:rPr>
          <w:color w:val="000000" w:themeColor="text1"/>
          <w:sz w:val="20"/>
          <w:szCs w:val="20"/>
        </w:rPr>
      </w:pPr>
      <w:r w:rsidRPr="00691FA7">
        <w:rPr>
          <w:color w:val="000000" w:themeColor="text1"/>
          <w:sz w:val="20"/>
          <w:szCs w:val="20"/>
        </w:rPr>
        <w:t>Recent Advances in Energy Simulation (Chair: Dan Fisher)</w:t>
      </w:r>
    </w:p>
    <w:p w:rsidR="001410F2" w:rsidRPr="00691FA7" w:rsidRDefault="001410F2" w:rsidP="00A13D57">
      <w:pPr>
        <w:spacing w:before="120"/>
        <w:ind w:left="360"/>
        <w:rPr>
          <w:color w:val="000000" w:themeColor="text1"/>
          <w:sz w:val="20"/>
          <w:szCs w:val="20"/>
        </w:rPr>
      </w:pPr>
      <w:r w:rsidRPr="00691FA7">
        <w:rPr>
          <w:color w:val="000000" w:themeColor="text1"/>
          <w:sz w:val="20"/>
          <w:szCs w:val="20"/>
        </w:rPr>
        <w:t xml:space="preserve">How Low Can You Go? Low-Energy Buildings Through Integrated Design (Chair: </w:t>
      </w:r>
      <w:proofErr w:type="spellStart"/>
      <w:r w:rsidRPr="00691FA7">
        <w:rPr>
          <w:color w:val="000000" w:themeColor="text1"/>
          <w:sz w:val="20"/>
          <w:szCs w:val="20"/>
        </w:rPr>
        <w:t>Dru</w:t>
      </w:r>
      <w:proofErr w:type="spellEnd"/>
      <w:r w:rsidRPr="00691FA7">
        <w:rPr>
          <w:color w:val="000000" w:themeColor="text1"/>
          <w:sz w:val="20"/>
          <w:szCs w:val="20"/>
        </w:rPr>
        <w:t xml:space="preserve"> Crawley)</w:t>
      </w:r>
    </w:p>
    <w:p w:rsidR="001410F2" w:rsidRPr="00691FA7" w:rsidRDefault="001410F2" w:rsidP="00A13D57">
      <w:pPr>
        <w:spacing w:before="120"/>
        <w:ind w:left="360"/>
        <w:rPr>
          <w:color w:val="000000" w:themeColor="text1"/>
          <w:sz w:val="20"/>
          <w:szCs w:val="20"/>
        </w:rPr>
      </w:pPr>
      <w:r w:rsidRPr="00691FA7">
        <w:rPr>
          <w:color w:val="000000" w:themeColor="text1"/>
          <w:sz w:val="20"/>
          <w:szCs w:val="20"/>
        </w:rPr>
        <w:t xml:space="preserve">Application of Inverse Models (Chair: </w:t>
      </w:r>
      <w:proofErr w:type="gramStart"/>
      <w:r w:rsidRPr="00691FA7">
        <w:rPr>
          <w:color w:val="000000" w:themeColor="text1"/>
          <w:sz w:val="20"/>
          <w:szCs w:val="20"/>
        </w:rPr>
        <w:t>Jeff</w:t>
      </w:r>
      <w:r w:rsidR="00A13D57" w:rsidRPr="00691FA7">
        <w:rPr>
          <w:color w:val="000000" w:themeColor="text1"/>
          <w:sz w:val="20"/>
          <w:szCs w:val="20"/>
        </w:rPr>
        <w:t xml:space="preserve"> </w:t>
      </w:r>
      <w:r w:rsidRPr="00691FA7">
        <w:rPr>
          <w:color w:val="000000" w:themeColor="text1"/>
          <w:sz w:val="20"/>
          <w:szCs w:val="20"/>
        </w:rPr>
        <w:t xml:space="preserve"> Haberl</w:t>
      </w:r>
      <w:proofErr w:type="gramEnd"/>
      <w:r w:rsidRPr="00691FA7">
        <w:rPr>
          <w:color w:val="000000" w:themeColor="text1"/>
          <w:sz w:val="20"/>
          <w:szCs w:val="20"/>
        </w:rPr>
        <w:t>)</w:t>
      </w:r>
    </w:p>
    <w:p w:rsidR="001410F2" w:rsidRPr="002402DB" w:rsidRDefault="001410F2" w:rsidP="00E34C80">
      <w:pPr>
        <w:pStyle w:val="Header"/>
        <w:spacing w:before="240"/>
        <w:rPr>
          <w:color w:val="FF0000"/>
          <w:u w:val="single"/>
        </w:rPr>
      </w:pPr>
    </w:p>
    <w:p w:rsidR="00797084" w:rsidRDefault="001410F2">
      <w:pPr>
        <w:jc w:val="center"/>
        <w:rPr>
          <w:color w:val="0000FF"/>
          <w:sz w:val="20"/>
          <w:szCs w:val="20"/>
          <w:u w:val="single"/>
        </w:rPr>
      </w:pPr>
      <w:r w:rsidRPr="007342AA">
        <w:rPr>
          <w:color w:val="0000FF"/>
          <w:sz w:val="20"/>
          <w:szCs w:val="20"/>
          <w:u w:val="single"/>
        </w:rPr>
        <w:br w:type="page"/>
      </w:r>
    </w:p>
    <w:p w:rsidR="00797084" w:rsidRDefault="00797084" w:rsidP="0047770C">
      <w:pPr>
        <w:rPr>
          <w:color w:val="0000FF"/>
          <w:sz w:val="20"/>
          <w:szCs w:val="20"/>
          <w:u w:val="single"/>
        </w:rPr>
      </w:pPr>
    </w:p>
    <w:p w:rsidR="001410F2" w:rsidRPr="007342AA" w:rsidRDefault="001410F2" w:rsidP="0047770C">
      <w:pPr>
        <w:tabs>
          <w:tab w:val="left" w:pos="0"/>
          <w:tab w:val="left" w:pos="1620"/>
        </w:tabs>
        <w:jc w:val="center"/>
        <w:rPr>
          <w:b/>
          <w:color w:val="000000"/>
          <w:sz w:val="20"/>
          <w:szCs w:val="20"/>
          <w:u w:val="single"/>
        </w:rPr>
      </w:pPr>
      <w:r w:rsidRPr="007342AA">
        <w:rPr>
          <w:b/>
          <w:color w:val="000000"/>
          <w:sz w:val="20"/>
          <w:szCs w:val="20"/>
          <w:u w:val="single"/>
        </w:rPr>
        <w:t>Appendix 5</w:t>
      </w:r>
    </w:p>
    <w:p w:rsidR="001410F2" w:rsidRPr="007342AA" w:rsidRDefault="001410F2" w:rsidP="0047770C">
      <w:pPr>
        <w:tabs>
          <w:tab w:val="left" w:pos="0"/>
          <w:tab w:val="left" w:pos="1080"/>
          <w:tab w:val="left" w:pos="1350"/>
          <w:tab w:val="left" w:pos="1620"/>
        </w:tabs>
        <w:jc w:val="center"/>
        <w:rPr>
          <w:b/>
          <w:color w:val="000000"/>
          <w:sz w:val="20"/>
          <w:szCs w:val="20"/>
          <w:u w:val="single"/>
        </w:rPr>
      </w:pPr>
      <w:r w:rsidRPr="007342AA">
        <w:rPr>
          <w:b/>
          <w:color w:val="000000"/>
          <w:sz w:val="20"/>
          <w:szCs w:val="20"/>
          <w:u w:val="single"/>
        </w:rPr>
        <w:t>TC/TG/TRG SPONSORED SEMINARS</w:t>
      </w:r>
    </w:p>
    <w:p w:rsidR="009417F9" w:rsidRDefault="0047770C" w:rsidP="0047770C">
      <w:pPr>
        <w:tabs>
          <w:tab w:val="left" w:pos="0"/>
          <w:tab w:val="left" w:pos="900"/>
          <w:tab w:val="left" w:pos="1080"/>
          <w:tab w:val="left" w:pos="1350"/>
          <w:tab w:val="left" w:pos="1620"/>
        </w:tabs>
        <w:ind w:right="576"/>
        <w:jc w:val="center"/>
        <w:rPr>
          <w:b/>
          <w:color w:val="000000" w:themeColor="text1"/>
          <w:sz w:val="20"/>
          <w:szCs w:val="20"/>
        </w:rPr>
      </w:pPr>
      <w:r>
        <w:rPr>
          <w:b/>
          <w:color w:val="000000" w:themeColor="text1"/>
          <w:sz w:val="20"/>
          <w:szCs w:val="20"/>
        </w:rPr>
        <w:t xml:space="preserve">       </w:t>
      </w:r>
      <w:r w:rsidR="001410F2" w:rsidRPr="00C94D28">
        <w:rPr>
          <w:b/>
          <w:color w:val="000000" w:themeColor="text1"/>
          <w:sz w:val="20"/>
          <w:szCs w:val="20"/>
        </w:rPr>
        <w:t xml:space="preserve">Current as </w:t>
      </w:r>
      <w:proofErr w:type="gramStart"/>
      <w:r w:rsidR="001410F2" w:rsidRPr="00C94D28">
        <w:rPr>
          <w:b/>
          <w:color w:val="000000" w:themeColor="text1"/>
          <w:sz w:val="20"/>
          <w:szCs w:val="20"/>
        </w:rPr>
        <w:t xml:space="preserve">of </w:t>
      </w:r>
      <w:r w:rsidR="002402DB">
        <w:rPr>
          <w:b/>
          <w:color w:val="000000" w:themeColor="text1"/>
          <w:sz w:val="20"/>
          <w:szCs w:val="20"/>
        </w:rPr>
        <w:t xml:space="preserve"> J</w:t>
      </w:r>
      <w:r w:rsidR="00D127CE">
        <w:rPr>
          <w:b/>
          <w:color w:val="000000" w:themeColor="text1"/>
          <w:sz w:val="20"/>
          <w:szCs w:val="20"/>
        </w:rPr>
        <w:t>anuary</w:t>
      </w:r>
      <w:proofErr w:type="gramEnd"/>
      <w:r w:rsidR="00D127CE">
        <w:rPr>
          <w:b/>
          <w:color w:val="000000" w:themeColor="text1"/>
          <w:sz w:val="20"/>
          <w:szCs w:val="20"/>
        </w:rPr>
        <w:t xml:space="preserve"> 2012</w:t>
      </w:r>
    </w:p>
    <w:p w:rsidR="0047770C" w:rsidRDefault="0047770C" w:rsidP="0047770C">
      <w:pPr>
        <w:tabs>
          <w:tab w:val="left" w:pos="0"/>
          <w:tab w:val="left" w:pos="900"/>
          <w:tab w:val="left" w:pos="1080"/>
          <w:tab w:val="left" w:pos="1350"/>
          <w:tab w:val="left" w:pos="1620"/>
        </w:tabs>
        <w:ind w:right="576"/>
        <w:jc w:val="center"/>
        <w:rPr>
          <w:b/>
          <w:color w:val="000000" w:themeColor="text1"/>
          <w:sz w:val="20"/>
          <w:szCs w:val="20"/>
        </w:rPr>
      </w:pPr>
    </w:p>
    <w:p w:rsidR="001410F2" w:rsidRPr="00C94D28" w:rsidRDefault="001410F2" w:rsidP="001B1A22">
      <w:pPr>
        <w:tabs>
          <w:tab w:val="left" w:pos="900"/>
          <w:tab w:val="left" w:pos="1080"/>
          <w:tab w:val="left" w:pos="1350"/>
        </w:tabs>
        <w:ind w:left="900" w:right="576" w:hanging="900"/>
        <w:rPr>
          <w:b/>
          <w:color w:val="000000" w:themeColor="text1"/>
          <w:sz w:val="20"/>
          <w:szCs w:val="20"/>
        </w:rPr>
      </w:pPr>
      <w:r w:rsidRPr="00C94D28">
        <w:rPr>
          <w:b/>
          <w:color w:val="000000" w:themeColor="text1"/>
          <w:sz w:val="20"/>
          <w:szCs w:val="20"/>
        </w:rPr>
        <w:t>PRESENT:</w:t>
      </w:r>
    </w:p>
    <w:p w:rsidR="001410F2" w:rsidRPr="00C94D28" w:rsidRDefault="001410F2" w:rsidP="001B1A22">
      <w:pPr>
        <w:tabs>
          <w:tab w:val="left" w:pos="900"/>
          <w:tab w:val="left" w:pos="1080"/>
          <w:tab w:val="left" w:pos="1350"/>
        </w:tabs>
        <w:ind w:left="900" w:right="576" w:hanging="900"/>
        <w:rPr>
          <w:b/>
          <w:color w:val="000000" w:themeColor="text1"/>
          <w:sz w:val="20"/>
          <w:szCs w:val="20"/>
        </w:rPr>
      </w:pPr>
    </w:p>
    <w:p w:rsidR="002402DB" w:rsidRPr="00E97A15" w:rsidRDefault="002402DB" w:rsidP="002402DB">
      <w:pPr>
        <w:tabs>
          <w:tab w:val="left" w:pos="900"/>
          <w:tab w:val="left" w:pos="1080"/>
          <w:tab w:val="left" w:pos="1350"/>
        </w:tabs>
        <w:ind w:right="576"/>
        <w:rPr>
          <w:b/>
          <w:color w:val="000000" w:themeColor="text1"/>
          <w:sz w:val="20"/>
          <w:szCs w:val="20"/>
          <w:u w:val="single"/>
        </w:rPr>
      </w:pPr>
      <w:r w:rsidRPr="00E97A15">
        <w:rPr>
          <w:b/>
          <w:color w:val="000000" w:themeColor="text1"/>
          <w:sz w:val="20"/>
          <w:szCs w:val="20"/>
          <w:u w:val="single"/>
        </w:rPr>
        <w:t>Chicago, January 21-25, 2012</w:t>
      </w:r>
    </w:p>
    <w:p w:rsidR="00E97A15" w:rsidRPr="00E97A15" w:rsidRDefault="00E97A15" w:rsidP="004076CC">
      <w:pPr>
        <w:tabs>
          <w:tab w:val="left" w:pos="8640"/>
          <w:tab w:val="left" w:pos="10358"/>
          <w:tab w:val="right" w:pos="19070"/>
        </w:tabs>
        <w:spacing w:before="120"/>
        <w:ind w:left="446"/>
        <w:rPr>
          <w:color w:val="000000" w:themeColor="text1"/>
          <w:sz w:val="20"/>
          <w:szCs w:val="20"/>
        </w:rPr>
      </w:pPr>
      <w:r w:rsidRPr="00E97A15">
        <w:rPr>
          <w:color w:val="000000" w:themeColor="text1"/>
          <w:sz w:val="20"/>
          <w:szCs w:val="20"/>
        </w:rPr>
        <w:t>“Standard 205P: Hassle-Free Equipment Performance Data for Energy Modeling</w:t>
      </w:r>
    </w:p>
    <w:p w:rsidR="00E97A15" w:rsidRPr="00E97A15" w:rsidRDefault="00E97A15" w:rsidP="00E97A15">
      <w:pPr>
        <w:tabs>
          <w:tab w:val="left" w:pos="8640"/>
          <w:tab w:val="left" w:pos="10358"/>
          <w:tab w:val="right" w:pos="19070"/>
        </w:tabs>
        <w:ind w:left="450"/>
        <w:rPr>
          <w:color w:val="000000" w:themeColor="text1"/>
          <w:sz w:val="20"/>
          <w:szCs w:val="20"/>
        </w:rPr>
      </w:pPr>
      <w:r w:rsidRPr="00E97A15">
        <w:rPr>
          <w:color w:val="000000" w:themeColor="text1"/>
          <w:sz w:val="20"/>
          <w:szCs w:val="20"/>
        </w:rPr>
        <w:t xml:space="preserve">  Chair: Chris Balbach</w:t>
      </w:r>
    </w:p>
    <w:p w:rsidR="00E97A15" w:rsidRPr="00E97A15" w:rsidRDefault="00E97A15" w:rsidP="00E97A15">
      <w:pPr>
        <w:tabs>
          <w:tab w:val="left" w:pos="8640"/>
          <w:tab w:val="left" w:pos="10358"/>
          <w:tab w:val="right" w:pos="19070"/>
        </w:tabs>
        <w:ind w:left="450"/>
        <w:rPr>
          <w:color w:val="000000" w:themeColor="text1"/>
          <w:sz w:val="20"/>
          <w:szCs w:val="20"/>
        </w:rPr>
      </w:pPr>
      <w:r w:rsidRPr="00E97A15">
        <w:rPr>
          <w:color w:val="000000" w:themeColor="text1"/>
          <w:sz w:val="20"/>
          <w:szCs w:val="20"/>
        </w:rPr>
        <w:t xml:space="preserve"> Speakers: Chip Barnaby, Mark </w:t>
      </w:r>
      <w:proofErr w:type="spellStart"/>
      <w:r w:rsidRPr="00E97A15">
        <w:rPr>
          <w:color w:val="000000" w:themeColor="text1"/>
          <w:sz w:val="20"/>
          <w:szCs w:val="20"/>
        </w:rPr>
        <w:t>Hydeman</w:t>
      </w:r>
      <w:proofErr w:type="spellEnd"/>
      <w:r w:rsidRPr="00E97A15">
        <w:rPr>
          <w:color w:val="000000" w:themeColor="text1"/>
          <w:sz w:val="20"/>
          <w:szCs w:val="20"/>
        </w:rPr>
        <w:t xml:space="preserve">, Neal </w:t>
      </w:r>
      <w:proofErr w:type="spellStart"/>
      <w:r w:rsidRPr="00E97A15">
        <w:rPr>
          <w:color w:val="000000" w:themeColor="text1"/>
          <w:sz w:val="20"/>
          <w:szCs w:val="20"/>
        </w:rPr>
        <w:t>Kruis</w:t>
      </w:r>
      <w:proofErr w:type="spellEnd"/>
    </w:p>
    <w:p w:rsidR="00E97A15" w:rsidRPr="00E97A15" w:rsidRDefault="00E97A15" w:rsidP="004076CC">
      <w:pPr>
        <w:tabs>
          <w:tab w:val="left" w:pos="8640"/>
          <w:tab w:val="left" w:pos="10358"/>
          <w:tab w:val="right" w:pos="19070"/>
        </w:tabs>
        <w:spacing w:before="120"/>
        <w:ind w:left="446"/>
        <w:rPr>
          <w:color w:val="000000" w:themeColor="text1"/>
          <w:sz w:val="20"/>
          <w:szCs w:val="20"/>
        </w:rPr>
      </w:pPr>
      <w:r w:rsidRPr="00E97A15">
        <w:rPr>
          <w:color w:val="000000" w:themeColor="text1"/>
          <w:sz w:val="20"/>
          <w:szCs w:val="20"/>
        </w:rPr>
        <w:t>“Improving Energy Modeling Consistency”</w:t>
      </w:r>
    </w:p>
    <w:p w:rsidR="00E97A15" w:rsidRPr="00E97A15" w:rsidRDefault="00E97A15" w:rsidP="00E97A15">
      <w:pPr>
        <w:pStyle w:val="PlainText"/>
        <w:tabs>
          <w:tab w:val="left" w:pos="10358"/>
          <w:tab w:val="right" w:pos="19070"/>
        </w:tabs>
        <w:ind w:left="450"/>
        <w:rPr>
          <w:rFonts w:ascii="Times New Roman" w:hAnsi="Times New Roman" w:cs="Times New Roman"/>
          <w:color w:val="000000" w:themeColor="text1"/>
        </w:rPr>
      </w:pPr>
      <w:r w:rsidRPr="00E97A15">
        <w:rPr>
          <w:rFonts w:ascii="Times New Roman" w:hAnsi="Times New Roman" w:cs="Times New Roman"/>
          <w:color w:val="000000" w:themeColor="text1"/>
        </w:rPr>
        <w:t xml:space="preserve">  Chair: Joe Huang</w:t>
      </w:r>
    </w:p>
    <w:p w:rsidR="00E97A15" w:rsidRPr="00E97A15" w:rsidRDefault="00E97A15" w:rsidP="00E97A15">
      <w:pPr>
        <w:pStyle w:val="PlainText"/>
        <w:tabs>
          <w:tab w:val="left" w:pos="10358"/>
          <w:tab w:val="right" w:pos="19070"/>
        </w:tabs>
        <w:ind w:left="450"/>
        <w:rPr>
          <w:rFonts w:ascii="Times New Roman" w:hAnsi="Times New Roman" w:cs="Times New Roman"/>
          <w:color w:val="000000" w:themeColor="text1"/>
        </w:rPr>
      </w:pPr>
      <w:r w:rsidRPr="00E97A15">
        <w:rPr>
          <w:rFonts w:ascii="Times New Roman" w:hAnsi="Times New Roman" w:cs="Times New Roman"/>
          <w:color w:val="000000" w:themeColor="text1"/>
        </w:rPr>
        <w:t xml:space="preserve">  Speakers: Erik Kolderup, Alan Daly, Ellen Franconi</w:t>
      </w:r>
    </w:p>
    <w:p w:rsidR="002402DB" w:rsidRPr="00E97A15" w:rsidRDefault="002402DB" w:rsidP="004076CC">
      <w:pPr>
        <w:tabs>
          <w:tab w:val="left" w:pos="8640"/>
          <w:tab w:val="left" w:pos="10358"/>
          <w:tab w:val="right" w:pos="19070"/>
        </w:tabs>
        <w:spacing w:before="120"/>
        <w:ind w:left="446"/>
        <w:rPr>
          <w:color w:val="000000" w:themeColor="text1"/>
          <w:sz w:val="20"/>
          <w:szCs w:val="20"/>
        </w:rPr>
      </w:pPr>
      <w:r w:rsidRPr="00E97A15">
        <w:rPr>
          <w:color w:val="000000" w:themeColor="text1"/>
          <w:sz w:val="20"/>
          <w:szCs w:val="20"/>
        </w:rPr>
        <w:t>“</w:t>
      </w:r>
      <w:proofErr w:type="gramStart"/>
      <w:r w:rsidRPr="00E97A15">
        <w:rPr>
          <w:color w:val="000000" w:themeColor="text1"/>
          <w:sz w:val="20"/>
          <w:szCs w:val="20"/>
        </w:rPr>
        <w:t>Integrated</w:t>
      </w:r>
      <w:r w:rsidR="00E97A15">
        <w:rPr>
          <w:color w:val="000000" w:themeColor="text1"/>
          <w:sz w:val="20"/>
          <w:szCs w:val="20"/>
        </w:rPr>
        <w:t xml:space="preserve"> </w:t>
      </w:r>
      <w:r w:rsidRPr="00E97A15">
        <w:rPr>
          <w:color w:val="000000" w:themeColor="text1"/>
          <w:sz w:val="20"/>
          <w:szCs w:val="20"/>
        </w:rPr>
        <w:t xml:space="preserve"> Multi</w:t>
      </w:r>
      <w:proofErr w:type="gramEnd"/>
      <w:r w:rsidRPr="00E97A15">
        <w:rPr>
          <w:color w:val="000000" w:themeColor="text1"/>
          <w:sz w:val="20"/>
          <w:szCs w:val="20"/>
        </w:rPr>
        <w:t>-domain Simulations for Innovative Building Design and Operation</w:t>
      </w:r>
      <w:r w:rsidR="00E97A15" w:rsidRPr="00E97A15">
        <w:rPr>
          <w:color w:val="000000" w:themeColor="text1"/>
          <w:sz w:val="20"/>
          <w:szCs w:val="20"/>
        </w:rPr>
        <w:t>, Part One</w:t>
      </w:r>
      <w:r w:rsidRPr="00E97A15">
        <w:rPr>
          <w:color w:val="000000" w:themeColor="text1"/>
          <w:sz w:val="20"/>
          <w:szCs w:val="20"/>
        </w:rPr>
        <w:t>”</w:t>
      </w:r>
    </w:p>
    <w:p w:rsidR="002402DB" w:rsidRPr="00E97A15" w:rsidRDefault="002402DB" w:rsidP="002402DB">
      <w:pPr>
        <w:tabs>
          <w:tab w:val="left" w:pos="8640"/>
          <w:tab w:val="left" w:pos="10358"/>
          <w:tab w:val="right" w:pos="19070"/>
        </w:tabs>
        <w:ind w:left="450"/>
        <w:rPr>
          <w:color w:val="000000" w:themeColor="text1"/>
          <w:sz w:val="20"/>
          <w:szCs w:val="20"/>
        </w:rPr>
      </w:pPr>
      <w:r w:rsidRPr="00E97A15">
        <w:rPr>
          <w:color w:val="000000" w:themeColor="text1"/>
          <w:sz w:val="20"/>
          <w:szCs w:val="20"/>
        </w:rPr>
        <w:t xml:space="preserve">   Chair: Wangda Zuo </w:t>
      </w:r>
    </w:p>
    <w:p w:rsidR="002402DB" w:rsidRPr="00E97A15" w:rsidRDefault="002402DB" w:rsidP="002402DB">
      <w:pPr>
        <w:tabs>
          <w:tab w:val="left" w:pos="8640"/>
          <w:tab w:val="left" w:pos="10358"/>
          <w:tab w:val="right" w:pos="19070"/>
        </w:tabs>
        <w:ind w:left="450"/>
        <w:rPr>
          <w:color w:val="000000" w:themeColor="text1"/>
          <w:sz w:val="20"/>
          <w:szCs w:val="20"/>
        </w:rPr>
      </w:pPr>
      <w:r w:rsidRPr="00E97A15">
        <w:rPr>
          <w:color w:val="000000" w:themeColor="text1"/>
          <w:sz w:val="20"/>
          <w:szCs w:val="20"/>
        </w:rPr>
        <w:t xml:space="preserve">   Speakers: Jan Hensen</w:t>
      </w:r>
      <w:proofErr w:type="gramStart"/>
      <w:r w:rsidRPr="00E97A15">
        <w:rPr>
          <w:color w:val="000000" w:themeColor="text1"/>
          <w:sz w:val="20"/>
          <w:szCs w:val="20"/>
        </w:rPr>
        <w:t>,  John</w:t>
      </w:r>
      <w:proofErr w:type="gramEnd"/>
      <w:r w:rsidRPr="00E97A15">
        <w:rPr>
          <w:color w:val="000000" w:themeColor="text1"/>
          <w:sz w:val="20"/>
          <w:szCs w:val="20"/>
        </w:rPr>
        <w:t xml:space="preserve"> Zhai, </w:t>
      </w:r>
      <w:r w:rsidR="00E97A15" w:rsidRPr="00E97A15">
        <w:rPr>
          <w:color w:val="000000" w:themeColor="text1"/>
          <w:sz w:val="20"/>
          <w:szCs w:val="20"/>
        </w:rPr>
        <w:t xml:space="preserve">Ian </w:t>
      </w:r>
      <w:proofErr w:type="spellStart"/>
      <w:r w:rsidR="00E97A15" w:rsidRPr="00E97A15">
        <w:rPr>
          <w:color w:val="000000" w:themeColor="text1"/>
          <w:sz w:val="20"/>
          <w:szCs w:val="20"/>
        </w:rPr>
        <w:t>Beausoleil</w:t>
      </w:r>
      <w:proofErr w:type="spellEnd"/>
      <w:r w:rsidR="00E97A15" w:rsidRPr="00E97A15">
        <w:rPr>
          <w:color w:val="000000" w:themeColor="text1"/>
          <w:sz w:val="20"/>
          <w:szCs w:val="20"/>
        </w:rPr>
        <w:t>-Morrison</w:t>
      </w:r>
    </w:p>
    <w:p w:rsidR="00E97A15" w:rsidRPr="00E97A15" w:rsidRDefault="00E97A15" w:rsidP="004076CC">
      <w:pPr>
        <w:tabs>
          <w:tab w:val="left" w:pos="8640"/>
          <w:tab w:val="left" w:pos="10358"/>
          <w:tab w:val="right" w:pos="19070"/>
        </w:tabs>
        <w:spacing w:before="120"/>
        <w:ind w:left="446"/>
        <w:rPr>
          <w:color w:val="000000" w:themeColor="text1"/>
          <w:sz w:val="20"/>
          <w:szCs w:val="20"/>
        </w:rPr>
      </w:pPr>
      <w:r w:rsidRPr="00E97A15">
        <w:rPr>
          <w:color w:val="000000" w:themeColor="text1"/>
          <w:sz w:val="20"/>
          <w:szCs w:val="20"/>
        </w:rPr>
        <w:t xml:space="preserve"> “</w:t>
      </w:r>
      <w:proofErr w:type="gramStart"/>
      <w:r w:rsidRPr="00E97A15">
        <w:rPr>
          <w:color w:val="000000" w:themeColor="text1"/>
          <w:sz w:val="20"/>
          <w:szCs w:val="20"/>
        </w:rPr>
        <w:t xml:space="preserve">Integrated </w:t>
      </w:r>
      <w:r>
        <w:rPr>
          <w:color w:val="000000" w:themeColor="text1"/>
          <w:sz w:val="20"/>
          <w:szCs w:val="20"/>
        </w:rPr>
        <w:t xml:space="preserve"> </w:t>
      </w:r>
      <w:r w:rsidRPr="00E97A15">
        <w:rPr>
          <w:color w:val="000000" w:themeColor="text1"/>
          <w:sz w:val="20"/>
          <w:szCs w:val="20"/>
        </w:rPr>
        <w:t>Multi</w:t>
      </w:r>
      <w:proofErr w:type="gramEnd"/>
      <w:r w:rsidRPr="00E97A15">
        <w:rPr>
          <w:color w:val="000000" w:themeColor="text1"/>
          <w:sz w:val="20"/>
          <w:szCs w:val="20"/>
        </w:rPr>
        <w:t>-domain Simulations for Innovative Building Design and Operation, Part Two”</w:t>
      </w:r>
    </w:p>
    <w:p w:rsidR="00E97A15" w:rsidRPr="00E97A15" w:rsidRDefault="00E97A15" w:rsidP="00E97A15">
      <w:pPr>
        <w:tabs>
          <w:tab w:val="left" w:pos="8640"/>
          <w:tab w:val="left" w:pos="10358"/>
          <w:tab w:val="right" w:pos="19070"/>
        </w:tabs>
        <w:ind w:left="450"/>
        <w:rPr>
          <w:color w:val="000000" w:themeColor="text1"/>
          <w:sz w:val="20"/>
          <w:szCs w:val="20"/>
        </w:rPr>
      </w:pPr>
      <w:r w:rsidRPr="00E97A15">
        <w:rPr>
          <w:color w:val="000000" w:themeColor="text1"/>
          <w:sz w:val="20"/>
          <w:szCs w:val="20"/>
        </w:rPr>
        <w:t xml:space="preserve">   Chair: Jerone Gagliano </w:t>
      </w:r>
    </w:p>
    <w:p w:rsidR="00E97A15" w:rsidRPr="00E97A15" w:rsidRDefault="00E97A15" w:rsidP="00E97A15">
      <w:pPr>
        <w:tabs>
          <w:tab w:val="left" w:pos="8640"/>
          <w:tab w:val="left" w:pos="10358"/>
          <w:tab w:val="right" w:pos="19070"/>
        </w:tabs>
        <w:ind w:left="450"/>
        <w:rPr>
          <w:color w:val="000000" w:themeColor="text1"/>
          <w:sz w:val="20"/>
          <w:szCs w:val="20"/>
        </w:rPr>
      </w:pPr>
      <w:r w:rsidRPr="00E97A15">
        <w:rPr>
          <w:color w:val="000000" w:themeColor="text1"/>
          <w:sz w:val="20"/>
          <w:szCs w:val="20"/>
        </w:rPr>
        <w:t xml:space="preserve">   Speakers: Michael Wetter, Wangda </w:t>
      </w:r>
      <w:proofErr w:type="gramStart"/>
      <w:r w:rsidRPr="00E97A15">
        <w:rPr>
          <w:color w:val="000000" w:themeColor="text1"/>
          <w:sz w:val="20"/>
          <w:szCs w:val="20"/>
        </w:rPr>
        <w:t>Zuo ,Yao</w:t>
      </w:r>
      <w:proofErr w:type="gramEnd"/>
      <w:r w:rsidRPr="00E97A15">
        <w:rPr>
          <w:color w:val="000000" w:themeColor="text1"/>
          <w:sz w:val="20"/>
          <w:szCs w:val="20"/>
        </w:rPr>
        <w:t xml:space="preserve">-Jung Wen,  </w:t>
      </w:r>
      <w:proofErr w:type="spellStart"/>
      <w:r w:rsidRPr="00E97A15">
        <w:rPr>
          <w:color w:val="000000" w:themeColor="text1"/>
          <w:sz w:val="20"/>
          <w:szCs w:val="20"/>
        </w:rPr>
        <w:t>Christoph</w:t>
      </w:r>
      <w:proofErr w:type="spellEnd"/>
      <w:r w:rsidRPr="00E97A15">
        <w:rPr>
          <w:color w:val="000000" w:themeColor="text1"/>
          <w:sz w:val="20"/>
          <w:szCs w:val="20"/>
        </w:rPr>
        <w:t xml:space="preserve"> Van </w:t>
      </w:r>
      <w:proofErr w:type="spellStart"/>
      <w:r w:rsidRPr="00E97A15">
        <w:rPr>
          <w:color w:val="000000" w:themeColor="text1"/>
          <w:sz w:val="20"/>
          <w:szCs w:val="20"/>
        </w:rPr>
        <w:t>Treeck</w:t>
      </w:r>
      <w:proofErr w:type="spellEnd"/>
    </w:p>
    <w:p w:rsidR="002402DB" w:rsidRPr="00E97A15" w:rsidRDefault="002402DB" w:rsidP="002402DB">
      <w:pPr>
        <w:tabs>
          <w:tab w:val="left" w:pos="900"/>
          <w:tab w:val="left" w:pos="1080"/>
          <w:tab w:val="left" w:pos="1350"/>
        </w:tabs>
        <w:ind w:left="900" w:right="576" w:hanging="900"/>
        <w:rPr>
          <w:color w:val="FF0000"/>
          <w:sz w:val="20"/>
          <w:szCs w:val="20"/>
        </w:rPr>
      </w:pPr>
    </w:p>
    <w:p w:rsidR="00C94D28" w:rsidRPr="007212C2" w:rsidRDefault="00C94D28" w:rsidP="00C94D28">
      <w:pPr>
        <w:tabs>
          <w:tab w:val="left" w:pos="900"/>
          <w:tab w:val="left" w:pos="1080"/>
          <w:tab w:val="left" w:pos="1350"/>
        </w:tabs>
        <w:ind w:left="900" w:right="576" w:hanging="900"/>
        <w:rPr>
          <w:b/>
          <w:color w:val="000000" w:themeColor="text1"/>
          <w:sz w:val="20"/>
          <w:szCs w:val="20"/>
        </w:rPr>
      </w:pPr>
      <w:r w:rsidRPr="007212C2">
        <w:rPr>
          <w:b/>
          <w:color w:val="000000" w:themeColor="text1"/>
          <w:sz w:val="20"/>
          <w:szCs w:val="20"/>
        </w:rPr>
        <w:t>PLANNED:</w:t>
      </w:r>
    </w:p>
    <w:p w:rsidR="002402DB" w:rsidRPr="007212C2" w:rsidRDefault="002402DB" w:rsidP="00C94D28">
      <w:pPr>
        <w:tabs>
          <w:tab w:val="left" w:pos="900"/>
          <w:tab w:val="left" w:pos="1080"/>
          <w:tab w:val="left" w:pos="1350"/>
        </w:tabs>
        <w:ind w:left="900" w:right="576" w:hanging="900"/>
        <w:rPr>
          <w:b/>
          <w:color w:val="000000" w:themeColor="text1"/>
          <w:sz w:val="20"/>
          <w:szCs w:val="20"/>
        </w:rPr>
      </w:pPr>
    </w:p>
    <w:p w:rsidR="002402DB" w:rsidRPr="007212C2" w:rsidRDefault="002402DB" w:rsidP="002402DB">
      <w:pPr>
        <w:tabs>
          <w:tab w:val="left" w:pos="900"/>
          <w:tab w:val="left" w:pos="1080"/>
          <w:tab w:val="left" w:pos="1350"/>
        </w:tabs>
        <w:spacing w:after="120"/>
        <w:ind w:left="907" w:right="576" w:hanging="907"/>
        <w:rPr>
          <w:b/>
          <w:color w:val="000000" w:themeColor="text1"/>
          <w:sz w:val="20"/>
          <w:szCs w:val="20"/>
        </w:rPr>
      </w:pPr>
      <w:r w:rsidRPr="007212C2">
        <w:rPr>
          <w:b/>
          <w:color w:val="000000" w:themeColor="text1"/>
          <w:sz w:val="20"/>
          <w:szCs w:val="20"/>
        </w:rPr>
        <w:t>San Antonio, June 23-27, 2012</w:t>
      </w:r>
    </w:p>
    <w:p w:rsidR="008C3324" w:rsidRDefault="007212C2" w:rsidP="008C3324">
      <w:pPr>
        <w:tabs>
          <w:tab w:val="left" w:pos="8640"/>
          <w:tab w:val="left" w:pos="10358"/>
          <w:tab w:val="right" w:pos="19070"/>
        </w:tabs>
        <w:ind w:left="450"/>
        <w:rPr>
          <w:color w:val="000000" w:themeColor="text1"/>
          <w:sz w:val="20"/>
          <w:szCs w:val="20"/>
        </w:rPr>
      </w:pPr>
      <w:r>
        <w:rPr>
          <w:color w:val="000000" w:themeColor="text1"/>
          <w:sz w:val="20"/>
          <w:szCs w:val="20"/>
        </w:rPr>
        <w:t xml:space="preserve"> </w:t>
      </w:r>
      <w:r w:rsidR="008C3324">
        <w:rPr>
          <w:color w:val="000000" w:themeColor="text1"/>
          <w:sz w:val="20"/>
          <w:szCs w:val="20"/>
        </w:rPr>
        <w:t>“</w:t>
      </w:r>
      <w:proofErr w:type="gramStart"/>
      <w:r w:rsidR="008C3324">
        <w:rPr>
          <w:color w:val="000000" w:themeColor="text1"/>
          <w:sz w:val="20"/>
          <w:szCs w:val="20"/>
        </w:rPr>
        <w:t>Three  p</w:t>
      </w:r>
      <w:r w:rsidR="008C3324" w:rsidRPr="008C3324">
        <w:rPr>
          <w:color w:val="000000" w:themeColor="text1"/>
          <w:sz w:val="20"/>
          <w:szCs w:val="20"/>
        </w:rPr>
        <w:t>erspectives</w:t>
      </w:r>
      <w:proofErr w:type="gramEnd"/>
      <w:r w:rsidR="008C3324" w:rsidRPr="008C3324">
        <w:rPr>
          <w:color w:val="000000" w:themeColor="text1"/>
          <w:sz w:val="20"/>
          <w:szCs w:val="20"/>
        </w:rPr>
        <w:t xml:space="preserve"> on SPC 205P</w:t>
      </w:r>
      <w:r w:rsidR="008C3324">
        <w:rPr>
          <w:color w:val="000000" w:themeColor="text1"/>
          <w:sz w:val="20"/>
          <w:szCs w:val="20"/>
        </w:rPr>
        <w:t>” (title TBD)</w:t>
      </w:r>
    </w:p>
    <w:p w:rsidR="008C3324" w:rsidRDefault="008C3324" w:rsidP="008C3324">
      <w:pPr>
        <w:tabs>
          <w:tab w:val="left" w:pos="8640"/>
          <w:tab w:val="left" w:pos="10358"/>
          <w:tab w:val="right" w:pos="19070"/>
        </w:tabs>
        <w:ind w:left="450"/>
        <w:rPr>
          <w:color w:val="000000" w:themeColor="text1"/>
          <w:sz w:val="20"/>
          <w:szCs w:val="20"/>
        </w:rPr>
      </w:pPr>
      <w:r>
        <w:rPr>
          <w:color w:val="000000" w:themeColor="text1"/>
          <w:sz w:val="20"/>
          <w:szCs w:val="20"/>
        </w:rPr>
        <w:t xml:space="preserve">   Chair: Chip Barnaby</w:t>
      </w:r>
    </w:p>
    <w:p w:rsidR="008C3324" w:rsidRDefault="008C3324" w:rsidP="008C3324">
      <w:pPr>
        <w:tabs>
          <w:tab w:val="left" w:pos="8640"/>
          <w:tab w:val="left" w:pos="10358"/>
          <w:tab w:val="right" w:pos="19070"/>
        </w:tabs>
        <w:ind w:left="450"/>
        <w:rPr>
          <w:color w:val="000000" w:themeColor="text1"/>
          <w:sz w:val="20"/>
          <w:szCs w:val="20"/>
        </w:rPr>
      </w:pPr>
      <w:r>
        <w:rPr>
          <w:color w:val="000000" w:themeColor="text1"/>
          <w:sz w:val="20"/>
          <w:szCs w:val="20"/>
        </w:rPr>
        <w:t xml:space="preserve">   Three proposed speakers, including </w:t>
      </w:r>
      <w:r w:rsidRPr="008C3324">
        <w:rPr>
          <w:color w:val="000000" w:themeColor="text1"/>
          <w:sz w:val="20"/>
          <w:szCs w:val="20"/>
        </w:rPr>
        <w:t xml:space="preserve">a consumer of 205P, </w:t>
      </w:r>
      <w:r>
        <w:rPr>
          <w:color w:val="000000" w:themeColor="text1"/>
          <w:sz w:val="20"/>
          <w:szCs w:val="20"/>
        </w:rPr>
        <w:t xml:space="preserve">a </w:t>
      </w:r>
      <w:r w:rsidRPr="008C3324">
        <w:rPr>
          <w:color w:val="000000" w:themeColor="text1"/>
          <w:sz w:val="20"/>
          <w:szCs w:val="20"/>
        </w:rPr>
        <w:t xml:space="preserve">product </w:t>
      </w:r>
      <w:proofErr w:type="gramStart"/>
      <w:r w:rsidRPr="008C3324">
        <w:rPr>
          <w:color w:val="000000" w:themeColor="text1"/>
          <w:sz w:val="20"/>
          <w:szCs w:val="20"/>
        </w:rPr>
        <w:t xml:space="preserve">manufacturer </w:t>
      </w:r>
      <w:r>
        <w:rPr>
          <w:color w:val="000000" w:themeColor="text1"/>
          <w:sz w:val="20"/>
          <w:szCs w:val="20"/>
        </w:rPr>
        <w:t>,</w:t>
      </w:r>
      <w:proofErr w:type="gramEnd"/>
      <w:r>
        <w:rPr>
          <w:color w:val="000000" w:themeColor="text1"/>
          <w:sz w:val="20"/>
          <w:szCs w:val="20"/>
        </w:rPr>
        <w:t xml:space="preserve"> </w:t>
      </w:r>
      <w:r w:rsidRPr="008C3324">
        <w:rPr>
          <w:color w:val="000000" w:themeColor="text1"/>
          <w:sz w:val="20"/>
          <w:szCs w:val="20"/>
        </w:rPr>
        <w:t>and a software</w:t>
      </w:r>
      <w:r>
        <w:rPr>
          <w:color w:val="000000" w:themeColor="text1"/>
          <w:sz w:val="20"/>
          <w:szCs w:val="20"/>
        </w:rPr>
        <w:t xml:space="preserve"> vender</w:t>
      </w:r>
    </w:p>
    <w:p w:rsidR="007212C2" w:rsidRDefault="008C3324" w:rsidP="004076CC">
      <w:pPr>
        <w:tabs>
          <w:tab w:val="left" w:pos="8640"/>
          <w:tab w:val="left" w:pos="10358"/>
          <w:tab w:val="right" w:pos="19070"/>
        </w:tabs>
        <w:spacing w:before="120"/>
        <w:ind w:left="446"/>
        <w:rPr>
          <w:color w:val="000000" w:themeColor="text1"/>
          <w:sz w:val="20"/>
          <w:szCs w:val="20"/>
        </w:rPr>
      </w:pPr>
      <w:r>
        <w:rPr>
          <w:color w:val="000000" w:themeColor="text1"/>
          <w:sz w:val="20"/>
          <w:szCs w:val="20"/>
        </w:rPr>
        <w:t xml:space="preserve">  </w:t>
      </w:r>
      <w:r w:rsidR="007212C2">
        <w:rPr>
          <w:color w:val="000000" w:themeColor="text1"/>
          <w:sz w:val="20"/>
          <w:szCs w:val="20"/>
        </w:rPr>
        <w:t xml:space="preserve">Follow-up on </w:t>
      </w:r>
      <w:r>
        <w:rPr>
          <w:color w:val="000000" w:themeColor="text1"/>
          <w:sz w:val="20"/>
          <w:szCs w:val="20"/>
        </w:rPr>
        <w:t>m</w:t>
      </w:r>
      <w:r w:rsidR="007212C2">
        <w:rPr>
          <w:color w:val="000000" w:themeColor="text1"/>
          <w:sz w:val="20"/>
          <w:szCs w:val="20"/>
        </w:rPr>
        <w:t xml:space="preserve">odel </w:t>
      </w:r>
      <w:r>
        <w:rPr>
          <w:color w:val="000000" w:themeColor="text1"/>
          <w:sz w:val="20"/>
          <w:szCs w:val="20"/>
        </w:rPr>
        <w:t>c</w:t>
      </w:r>
      <w:r w:rsidR="007212C2">
        <w:rPr>
          <w:color w:val="000000" w:themeColor="text1"/>
          <w:sz w:val="20"/>
          <w:szCs w:val="20"/>
        </w:rPr>
        <w:t>alibration (title TBD)</w:t>
      </w:r>
    </w:p>
    <w:p w:rsidR="007212C2" w:rsidRDefault="007212C2" w:rsidP="002402DB">
      <w:pPr>
        <w:tabs>
          <w:tab w:val="left" w:pos="8640"/>
          <w:tab w:val="left" w:pos="10358"/>
          <w:tab w:val="right" w:pos="19070"/>
        </w:tabs>
        <w:ind w:left="450"/>
        <w:rPr>
          <w:color w:val="000000" w:themeColor="text1"/>
          <w:sz w:val="20"/>
          <w:szCs w:val="20"/>
        </w:rPr>
      </w:pPr>
      <w:r>
        <w:rPr>
          <w:color w:val="000000" w:themeColor="text1"/>
          <w:sz w:val="20"/>
          <w:szCs w:val="20"/>
        </w:rPr>
        <w:t xml:space="preserve">  Chair: Chris Baker</w:t>
      </w:r>
    </w:p>
    <w:p w:rsidR="007212C2" w:rsidRDefault="007212C2" w:rsidP="002402DB">
      <w:pPr>
        <w:tabs>
          <w:tab w:val="left" w:pos="8640"/>
          <w:tab w:val="left" w:pos="10358"/>
          <w:tab w:val="right" w:pos="19070"/>
        </w:tabs>
        <w:ind w:left="450"/>
        <w:rPr>
          <w:color w:val="000000" w:themeColor="text1"/>
          <w:sz w:val="20"/>
          <w:szCs w:val="20"/>
        </w:rPr>
      </w:pPr>
      <w:r>
        <w:rPr>
          <w:color w:val="000000" w:themeColor="text1"/>
          <w:sz w:val="20"/>
          <w:szCs w:val="20"/>
        </w:rPr>
        <w:t xml:space="preserve">  Speakers: Jason </w:t>
      </w:r>
      <w:proofErr w:type="spellStart"/>
      <w:r>
        <w:rPr>
          <w:color w:val="000000" w:themeColor="text1"/>
          <w:sz w:val="20"/>
          <w:szCs w:val="20"/>
        </w:rPr>
        <w:t>Steinbock</w:t>
      </w:r>
      <w:proofErr w:type="spellEnd"/>
      <w:r>
        <w:rPr>
          <w:color w:val="000000" w:themeColor="text1"/>
          <w:sz w:val="20"/>
          <w:szCs w:val="20"/>
        </w:rPr>
        <w:t>, Xia Fang, Joe Huang</w:t>
      </w:r>
    </w:p>
    <w:p w:rsidR="008C3324" w:rsidRDefault="008C3324" w:rsidP="004076CC">
      <w:pPr>
        <w:tabs>
          <w:tab w:val="left" w:pos="8640"/>
          <w:tab w:val="left" w:pos="10358"/>
          <w:tab w:val="right" w:pos="19070"/>
        </w:tabs>
        <w:spacing w:before="120"/>
        <w:ind w:left="446"/>
        <w:rPr>
          <w:color w:val="000000" w:themeColor="text1"/>
          <w:sz w:val="20"/>
          <w:szCs w:val="20"/>
        </w:rPr>
      </w:pPr>
      <w:r>
        <w:rPr>
          <w:color w:val="000000" w:themeColor="text1"/>
          <w:sz w:val="20"/>
          <w:szCs w:val="20"/>
        </w:rPr>
        <w:t xml:space="preserve">  “Using measured data of various fidelity with simulations”</w:t>
      </w:r>
    </w:p>
    <w:p w:rsidR="008C3324" w:rsidRDefault="008C3324" w:rsidP="002402DB">
      <w:pPr>
        <w:tabs>
          <w:tab w:val="left" w:pos="8640"/>
          <w:tab w:val="left" w:pos="10358"/>
          <w:tab w:val="right" w:pos="19070"/>
        </w:tabs>
        <w:ind w:left="450"/>
        <w:rPr>
          <w:color w:val="000000" w:themeColor="text1"/>
          <w:sz w:val="20"/>
          <w:szCs w:val="20"/>
        </w:rPr>
      </w:pPr>
      <w:r>
        <w:rPr>
          <w:color w:val="000000" w:themeColor="text1"/>
          <w:sz w:val="20"/>
          <w:szCs w:val="20"/>
        </w:rPr>
        <w:t xml:space="preserve">  Chair: Dave Bosworth</w:t>
      </w:r>
    </w:p>
    <w:p w:rsidR="008C3324" w:rsidRDefault="008C3324" w:rsidP="002402DB">
      <w:pPr>
        <w:tabs>
          <w:tab w:val="left" w:pos="8640"/>
          <w:tab w:val="left" w:pos="10358"/>
          <w:tab w:val="right" w:pos="19070"/>
        </w:tabs>
        <w:ind w:left="450"/>
        <w:rPr>
          <w:color w:val="000000" w:themeColor="text1"/>
          <w:sz w:val="20"/>
          <w:szCs w:val="20"/>
        </w:rPr>
      </w:pPr>
      <w:r>
        <w:rPr>
          <w:color w:val="000000" w:themeColor="text1"/>
          <w:sz w:val="20"/>
          <w:szCs w:val="20"/>
        </w:rPr>
        <w:t xml:space="preserve">  Speakers: Eric </w:t>
      </w:r>
      <w:proofErr w:type="spellStart"/>
      <w:r>
        <w:rPr>
          <w:color w:val="000000" w:themeColor="text1"/>
          <w:sz w:val="20"/>
          <w:szCs w:val="20"/>
        </w:rPr>
        <w:t>Bonnema</w:t>
      </w:r>
      <w:proofErr w:type="spellEnd"/>
      <w:r>
        <w:rPr>
          <w:color w:val="000000" w:themeColor="text1"/>
          <w:sz w:val="20"/>
          <w:szCs w:val="20"/>
        </w:rPr>
        <w:t>, Jesse Dean, Tim McDowell</w:t>
      </w:r>
    </w:p>
    <w:p w:rsidR="004076CC" w:rsidRDefault="004076CC" w:rsidP="004076CC">
      <w:pPr>
        <w:tabs>
          <w:tab w:val="left" w:pos="8640"/>
          <w:tab w:val="left" w:pos="10358"/>
          <w:tab w:val="right" w:pos="19070"/>
        </w:tabs>
        <w:spacing w:before="120"/>
        <w:ind w:left="446"/>
        <w:rPr>
          <w:color w:val="000000" w:themeColor="text1"/>
          <w:sz w:val="20"/>
          <w:szCs w:val="20"/>
        </w:rPr>
      </w:pPr>
      <w:r>
        <w:rPr>
          <w:color w:val="000000" w:themeColor="text1"/>
          <w:sz w:val="20"/>
          <w:szCs w:val="20"/>
        </w:rPr>
        <w:t xml:space="preserve"> “Methods for quantifying water savings using regression models”</w:t>
      </w:r>
    </w:p>
    <w:p w:rsidR="004076CC" w:rsidRDefault="004076CC" w:rsidP="002402DB">
      <w:pPr>
        <w:tabs>
          <w:tab w:val="left" w:pos="8640"/>
          <w:tab w:val="left" w:pos="10358"/>
          <w:tab w:val="right" w:pos="19070"/>
        </w:tabs>
        <w:ind w:left="450"/>
        <w:rPr>
          <w:color w:val="000000" w:themeColor="text1"/>
          <w:sz w:val="20"/>
          <w:szCs w:val="20"/>
        </w:rPr>
      </w:pPr>
      <w:r>
        <w:rPr>
          <w:color w:val="000000" w:themeColor="text1"/>
          <w:sz w:val="20"/>
          <w:szCs w:val="20"/>
        </w:rPr>
        <w:t xml:space="preserve">  Chair: Chris Balbach  (may be changed)</w:t>
      </w:r>
    </w:p>
    <w:p w:rsidR="004076CC" w:rsidRDefault="004076CC" w:rsidP="002402DB">
      <w:pPr>
        <w:tabs>
          <w:tab w:val="left" w:pos="8640"/>
          <w:tab w:val="left" w:pos="10358"/>
          <w:tab w:val="right" w:pos="19070"/>
        </w:tabs>
        <w:ind w:left="450"/>
        <w:rPr>
          <w:color w:val="000000" w:themeColor="text1"/>
          <w:sz w:val="20"/>
          <w:szCs w:val="20"/>
        </w:rPr>
      </w:pPr>
      <w:r>
        <w:rPr>
          <w:color w:val="000000" w:themeColor="text1"/>
          <w:sz w:val="20"/>
          <w:szCs w:val="20"/>
        </w:rPr>
        <w:t xml:space="preserve">  Speakers: Chris Balbach, Jerone Gagliano</w:t>
      </w:r>
      <w:proofErr w:type="gramStart"/>
      <w:r>
        <w:rPr>
          <w:color w:val="000000" w:themeColor="text1"/>
          <w:sz w:val="20"/>
          <w:szCs w:val="20"/>
        </w:rPr>
        <w:t>,  Jeff</w:t>
      </w:r>
      <w:proofErr w:type="gramEnd"/>
      <w:r>
        <w:rPr>
          <w:color w:val="000000" w:themeColor="text1"/>
          <w:sz w:val="20"/>
          <w:szCs w:val="20"/>
        </w:rPr>
        <w:t xml:space="preserve"> Haberl</w:t>
      </w:r>
    </w:p>
    <w:p w:rsidR="002402DB" w:rsidRPr="007212C2" w:rsidRDefault="002402DB" w:rsidP="004076CC">
      <w:pPr>
        <w:tabs>
          <w:tab w:val="left" w:pos="8640"/>
          <w:tab w:val="left" w:pos="10358"/>
          <w:tab w:val="right" w:pos="19070"/>
        </w:tabs>
        <w:spacing w:before="120"/>
        <w:ind w:left="446"/>
        <w:rPr>
          <w:color w:val="000000" w:themeColor="text1"/>
          <w:sz w:val="20"/>
          <w:szCs w:val="20"/>
        </w:rPr>
      </w:pPr>
      <w:r w:rsidRPr="007212C2">
        <w:rPr>
          <w:color w:val="000000" w:themeColor="text1"/>
          <w:sz w:val="20"/>
          <w:szCs w:val="20"/>
        </w:rPr>
        <w:t>“</w:t>
      </w:r>
      <w:r w:rsidR="008C3324" w:rsidRPr="008C3324">
        <w:rPr>
          <w:color w:val="000000" w:themeColor="text1"/>
          <w:sz w:val="20"/>
          <w:szCs w:val="20"/>
        </w:rPr>
        <w:t xml:space="preserve">Uncertainty and </w:t>
      </w:r>
      <w:r w:rsidR="008C3324">
        <w:rPr>
          <w:color w:val="000000" w:themeColor="text1"/>
          <w:sz w:val="20"/>
          <w:szCs w:val="20"/>
        </w:rPr>
        <w:t>s</w:t>
      </w:r>
      <w:r w:rsidR="008C3324" w:rsidRPr="008C3324">
        <w:rPr>
          <w:color w:val="000000" w:themeColor="text1"/>
          <w:sz w:val="20"/>
          <w:szCs w:val="20"/>
        </w:rPr>
        <w:t xml:space="preserve">hortcomings in </w:t>
      </w:r>
      <w:r w:rsidR="008C3324">
        <w:rPr>
          <w:color w:val="000000" w:themeColor="text1"/>
          <w:sz w:val="20"/>
          <w:szCs w:val="20"/>
        </w:rPr>
        <w:t>u</w:t>
      </w:r>
      <w:r w:rsidR="008C3324" w:rsidRPr="008C3324">
        <w:rPr>
          <w:color w:val="000000" w:themeColor="text1"/>
          <w:sz w:val="20"/>
          <w:szCs w:val="20"/>
        </w:rPr>
        <w:t xml:space="preserve">sing </w:t>
      </w:r>
      <w:r w:rsidR="008C3324">
        <w:rPr>
          <w:color w:val="000000" w:themeColor="text1"/>
          <w:sz w:val="20"/>
          <w:szCs w:val="20"/>
        </w:rPr>
        <w:t>b</w:t>
      </w:r>
      <w:r w:rsidR="008C3324" w:rsidRPr="008C3324">
        <w:rPr>
          <w:color w:val="000000" w:themeColor="text1"/>
          <w:sz w:val="20"/>
          <w:szCs w:val="20"/>
        </w:rPr>
        <w:t xml:space="preserve">uilding </w:t>
      </w:r>
      <w:r w:rsidR="008C3324">
        <w:rPr>
          <w:color w:val="000000" w:themeColor="text1"/>
          <w:sz w:val="20"/>
          <w:szCs w:val="20"/>
        </w:rPr>
        <w:t>e</w:t>
      </w:r>
      <w:r w:rsidR="008C3324" w:rsidRPr="008C3324">
        <w:rPr>
          <w:color w:val="000000" w:themeColor="text1"/>
          <w:sz w:val="20"/>
          <w:szCs w:val="20"/>
        </w:rPr>
        <w:t xml:space="preserve">nergy </w:t>
      </w:r>
      <w:r w:rsidR="008C3324">
        <w:rPr>
          <w:color w:val="000000" w:themeColor="text1"/>
          <w:sz w:val="20"/>
          <w:szCs w:val="20"/>
        </w:rPr>
        <w:t>s</w:t>
      </w:r>
      <w:r w:rsidR="008C3324" w:rsidRPr="008C3324">
        <w:rPr>
          <w:color w:val="000000" w:themeColor="text1"/>
          <w:sz w:val="20"/>
          <w:szCs w:val="20"/>
        </w:rPr>
        <w:t>imulations</w:t>
      </w:r>
      <w:r w:rsidRPr="007212C2">
        <w:rPr>
          <w:color w:val="000000" w:themeColor="text1"/>
          <w:sz w:val="20"/>
          <w:szCs w:val="20"/>
        </w:rPr>
        <w:t>”</w:t>
      </w:r>
      <w:r w:rsidR="008C3324">
        <w:rPr>
          <w:color w:val="000000" w:themeColor="text1"/>
          <w:sz w:val="20"/>
          <w:szCs w:val="20"/>
        </w:rPr>
        <w:t xml:space="preserve">  (resubmittal </w:t>
      </w:r>
      <w:proofErr w:type="gramStart"/>
      <w:r w:rsidR="008C3324">
        <w:rPr>
          <w:color w:val="000000" w:themeColor="text1"/>
          <w:sz w:val="20"/>
          <w:szCs w:val="20"/>
        </w:rPr>
        <w:t>of  Chicago</w:t>
      </w:r>
      <w:proofErr w:type="gramEnd"/>
      <w:r w:rsidR="008C3324">
        <w:rPr>
          <w:color w:val="000000" w:themeColor="text1"/>
          <w:sz w:val="20"/>
          <w:szCs w:val="20"/>
        </w:rPr>
        <w:t xml:space="preserve"> seminar)</w:t>
      </w:r>
    </w:p>
    <w:p w:rsidR="002402DB" w:rsidRPr="007212C2" w:rsidRDefault="002402DB" w:rsidP="002402DB">
      <w:pPr>
        <w:tabs>
          <w:tab w:val="left" w:pos="8640"/>
          <w:tab w:val="left" w:pos="10358"/>
          <w:tab w:val="right" w:pos="19070"/>
        </w:tabs>
        <w:ind w:left="450"/>
        <w:rPr>
          <w:color w:val="000000" w:themeColor="text1"/>
          <w:sz w:val="20"/>
          <w:szCs w:val="20"/>
        </w:rPr>
      </w:pPr>
      <w:r w:rsidRPr="007212C2">
        <w:rPr>
          <w:color w:val="000000" w:themeColor="text1"/>
          <w:sz w:val="20"/>
          <w:szCs w:val="20"/>
        </w:rPr>
        <w:t xml:space="preserve">  Chair: Joe Huang</w:t>
      </w:r>
    </w:p>
    <w:p w:rsidR="002402DB" w:rsidRPr="007212C2" w:rsidRDefault="002402DB" w:rsidP="002402DB">
      <w:pPr>
        <w:tabs>
          <w:tab w:val="left" w:pos="8640"/>
          <w:tab w:val="left" w:pos="10358"/>
          <w:tab w:val="right" w:pos="19070"/>
        </w:tabs>
        <w:ind w:left="450"/>
        <w:rPr>
          <w:color w:val="000000" w:themeColor="text1"/>
          <w:sz w:val="20"/>
          <w:szCs w:val="20"/>
        </w:rPr>
      </w:pPr>
      <w:r w:rsidRPr="007212C2">
        <w:rPr>
          <w:color w:val="000000" w:themeColor="text1"/>
          <w:sz w:val="20"/>
          <w:szCs w:val="20"/>
        </w:rPr>
        <w:t xml:space="preserve">  Speakers:  Jan Hansen</w:t>
      </w:r>
      <w:r w:rsidR="007212C2" w:rsidRPr="007212C2">
        <w:rPr>
          <w:color w:val="000000" w:themeColor="text1"/>
          <w:sz w:val="20"/>
          <w:szCs w:val="20"/>
        </w:rPr>
        <w:t xml:space="preserve">, Tianzhen Hong, </w:t>
      </w:r>
      <w:proofErr w:type="gramStart"/>
      <w:r w:rsidR="007212C2" w:rsidRPr="007212C2">
        <w:rPr>
          <w:color w:val="000000" w:themeColor="text1"/>
          <w:sz w:val="20"/>
          <w:szCs w:val="20"/>
        </w:rPr>
        <w:t>Moncef  Krarti</w:t>
      </w:r>
      <w:proofErr w:type="gramEnd"/>
      <w:r w:rsidR="007212C2" w:rsidRPr="007212C2">
        <w:rPr>
          <w:color w:val="000000" w:themeColor="text1"/>
          <w:sz w:val="20"/>
          <w:szCs w:val="20"/>
        </w:rPr>
        <w:t>, Agami Reddy</w:t>
      </w:r>
    </w:p>
    <w:p w:rsidR="005F300F" w:rsidRDefault="005F300F" w:rsidP="00C94D28">
      <w:pPr>
        <w:tabs>
          <w:tab w:val="left" w:pos="900"/>
          <w:tab w:val="left" w:pos="1080"/>
          <w:tab w:val="left" w:pos="1350"/>
        </w:tabs>
        <w:ind w:left="900" w:right="576" w:hanging="900"/>
        <w:rPr>
          <w:b/>
          <w:color w:val="000000" w:themeColor="text1"/>
          <w:sz w:val="20"/>
          <w:szCs w:val="20"/>
        </w:rPr>
      </w:pPr>
    </w:p>
    <w:p w:rsidR="001410F2" w:rsidRDefault="001410F2" w:rsidP="006D751F">
      <w:pPr>
        <w:tabs>
          <w:tab w:val="left" w:pos="360"/>
          <w:tab w:val="left" w:pos="540"/>
          <w:tab w:val="left" w:pos="720"/>
          <w:tab w:val="left" w:pos="1440"/>
        </w:tabs>
        <w:ind w:right="576"/>
        <w:rPr>
          <w:b/>
          <w:color w:val="000000" w:themeColor="text1"/>
          <w:sz w:val="20"/>
          <w:szCs w:val="20"/>
        </w:rPr>
      </w:pPr>
      <w:r w:rsidRPr="00C94D28">
        <w:rPr>
          <w:b/>
          <w:color w:val="000000" w:themeColor="text1"/>
          <w:sz w:val="20"/>
          <w:szCs w:val="20"/>
        </w:rPr>
        <w:t>PAST:</w:t>
      </w:r>
    </w:p>
    <w:p w:rsidR="002402DB" w:rsidRDefault="002402DB" w:rsidP="006D751F">
      <w:pPr>
        <w:tabs>
          <w:tab w:val="left" w:pos="360"/>
          <w:tab w:val="left" w:pos="540"/>
          <w:tab w:val="left" w:pos="720"/>
          <w:tab w:val="left" w:pos="1440"/>
        </w:tabs>
        <w:ind w:right="576"/>
        <w:rPr>
          <w:b/>
          <w:color w:val="000000" w:themeColor="text1"/>
          <w:sz w:val="20"/>
          <w:szCs w:val="20"/>
        </w:rPr>
      </w:pPr>
    </w:p>
    <w:p w:rsidR="002402DB" w:rsidRPr="002402DB" w:rsidRDefault="002402DB" w:rsidP="002402DB">
      <w:pPr>
        <w:pStyle w:val="PlainText"/>
        <w:rPr>
          <w:rFonts w:ascii="Times New Roman" w:hAnsi="Times New Roman" w:cs="Times New Roman"/>
          <w:color w:val="000000" w:themeColor="text1"/>
          <w:u w:val="single"/>
        </w:rPr>
      </w:pPr>
      <w:r w:rsidRPr="002402DB">
        <w:rPr>
          <w:rFonts w:ascii="Times New Roman" w:hAnsi="Times New Roman" w:cs="Times New Roman"/>
          <w:color w:val="000000" w:themeColor="text1"/>
          <w:u w:val="single"/>
        </w:rPr>
        <w:t>Montreal, June 25-29, 2011</w:t>
      </w:r>
    </w:p>
    <w:p w:rsidR="002402DB" w:rsidRDefault="002402DB" w:rsidP="004076CC">
      <w:pPr>
        <w:pStyle w:val="PlainText"/>
        <w:spacing w:before="120"/>
        <w:ind w:left="720" w:hanging="360"/>
        <w:rPr>
          <w:rFonts w:ascii="Times New Roman" w:hAnsi="Times New Roman" w:cs="Times New Roman"/>
          <w:color w:val="000000" w:themeColor="text1"/>
        </w:rPr>
      </w:pPr>
      <w:r w:rsidRPr="00C94D28">
        <w:rPr>
          <w:rFonts w:ascii="Times New Roman" w:hAnsi="Times New Roman" w:cs="Times New Roman"/>
          <w:color w:val="000000" w:themeColor="text1"/>
        </w:rPr>
        <w:t>Modeling Protocols for Building Energy Simulations for Code Compliance and Other</w:t>
      </w:r>
    </w:p>
    <w:p w:rsidR="002402DB" w:rsidRPr="00C94D28" w:rsidRDefault="004076CC" w:rsidP="002402DB">
      <w:pPr>
        <w:pStyle w:val="PlainText"/>
        <w:ind w:left="720" w:hanging="360"/>
        <w:rPr>
          <w:rFonts w:ascii="Times New Roman" w:hAnsi="Times New Roman" w:cs="Times New Roman"/>
          <w:color w:val="000000" w:themeColor="text1"/>
        </w:rPr>
      </w:pPr>
      <w:r>
        <w:rPr>
          <w:rFonts w:ascii="Times New Roman" w:hAnsi="Times New Roman" w:cs="Times New Roman"/>
          <w:color w:val="000000" w:themeColor="text1"/>
        </w:rPr>
        <w:t xml:space="preserve">     </w:t>
      </w:r>
      <w:r w:rsidR="002402DB" w:rsidRPr="00C94D28">
        <w:rPr>
          <w:rFonts w:ascii="Times New Roman" w:hAnsi="Times New Roman" w:cs="Times New Roman"/>
          <w:color w:val="000000" w:themeColor="text1"/>
        </w:rPr>
        <w:t>Regulatory Programs</w:t>
      </w:r>
      <w:r w:rsidR="002402DB">
        <w:rPr>
          <w:rFonts w:ascii="Times New Roman" w:hAnsi="Times New Roman" w:cs="Times New Roman"/>
          <w:color w:val="000000" w:themeColor="text1"/>
        </w:rPr>
        <w:t xml:space="preserve"> (</w:t>
      </w:r>
      <w:r w:rsidR="002402DB" w:rsidRPr="00C94D28">
        <w:rPr>
          <w:rFonts w:ascii="Times New Roman" w:hAnsi="Times New Roman" w:cs="Times New Roman"/>
          <w:color w:val="000000" w:themeColor="text1"/>
        </w:rPr>
        <w:t>Chair: Joe Huang</w:t>
      </w:r>
      <w:r w:rsidR="002402DB">
        <w:rPr>
          <w:rFonts w:ascii="Times New Roman" w:hAnsi="Times New Roman" w:cs="Times New Roman"/>
          <w:color w:val="000000" w:themeColor="text1"/>
        </w:rPr>
        <w:t>)</w:t>
      </w:r>
    </w:p>
    <w:p w:rsidR="002402DB" w:rsidRDefault="002402DB" w:rsidP="002402DB">
      <w:pPr>
        <w:tabs>
          <w:tab w:val="left" w:pos="8640"/>
          <w:tab w:val="left" w:pos="10358"/>
          <w:tab w:val="right" w:pos="19070"/>
        </w:tabs>
        <w:spacing w:before="120" w:after="120"/>
        <w:ind w:left="864" w:hanging="504"/>
        <w:rPr>
          <w:sz w:val="20"/>
          <w:szCs w:val="20"/>
        </w:rPr>
      </w:pPr>
      <w:r w:rsidRPr="00670900">
        <w:rPr>
          <w:sz w:val="20"/>
          <w:szCs w:val="20"/>
        </w:rPr>
        <w:t xml:space="preserve">Building Simulation 103: Inverse Modeling </w:t>
      </w:r>
      <w:proofErr w:type="spellStart"/>
      <w:r w:rsidRPr="00670900">
        <w:rPr>
          <w:sz w:val="20"/>
          <w:szCs w:val="20"/>
        </w:rPr>
        <w:t>T</w:t>
      </w:r>
      <w:r>
        <w:rPr>
          <w:sz w:val="20"/>
          <w:szCs w:val="20"/>
        </w:rPr>
        <w:t>ool</w:t>
      </w:r>
      <w:r w:rsidRPr="00670900">
        <w:rPr>
          <w:sz w:val="20"/>
          <w:szCs w:val="20"/>
        </w:rPr>
        <w:t>s</w:t>
      </w:r>
      <w:r>
        <w:rPr>
          <w:sz w:val="20"/>
          <w:szCs w:val="20"/>
        </w:rPr>
        <w:t>n</w:t>
      </w:r>
      <w:proofErr w:type="spellEnd"/>
      <w:r>
        <w:rPr>
          <w:sz w:val="20"/>
          <w:szCs w:val="20"/>
        </w:rPr>
        <w:t xml:space="preserve"> (</w:t>
      </w:r>
      <w:proofErr w:type="gramStart"/>
      <w:r w:rsidRPr="00670900">
        <w:rPr>
          <w:sz w:val="20"/>
          <w:szCs w:val="20"/>
        </w:rPr>
        <w:t>Chair :</w:t>
      </w:r>
      <w:proofErr w:type="gramEnd"/>
      <w:r w:rsidRPr="00670900">
        <w:rPr>
          <w:sz w:val="20"/>
          <w:szCs w:val="20"/>
        </w:rPr>
        <w:t xml:space="preserve"> Chris Balbach</w:t>
      </w:r>
      <w:r>
        <w:rPr>
          <w:sz w:val="20"/>
          <w:szCs w:val="20"/>
        </w:rPr>
        <w:t>)</w:t>
      </w:r>
    </w:p>
    <w:p w:rsidR="002402DB" w:rsidRPr="009417F9" w:rsidRDefault="002402DB" w:rsidP="002402DB">
      <w:pPr>
        <w:tabs>
          <w:tab w:val="left" w:pos="8640"/>
          <w:tab w:val="left" w:pos="10358"/>
          <w:tab w:val="right" w:pos="19070"/>
        </w:tabs>
        <w:spacing w:after="120"/>
        <w:ind w:left="864" w:hanging="504"/>
        <w:rPr>
          <w:color w:val="262626" w:themeColor="text1" w:themeTint="D9"/>
          <w:sz w:val="20"/>
          <w:szCs w:val="20"/>
        </w:rPr>
      </w:pPr>
      <w:r w:rsidRPr="00670900">
        <w:rPr>
          <w:sz w:val="20"/>
          <w:szCs w:val="20"/>
        </w:rPr>
        <w:t>Operation</w:t>
      </w:r>
      <w:r>
        <w:rPr>
          <w:sz w:val="20"/>
          <w:szCs w:val="20"/>
        </w:rPr>
        <w:t>-o</w:t>
      </w:r>
      <w:r w:rsidRPr="00670900">
        <w:rPr>
          <w:sz w:val="20"/>
          <w:szCs w:val="20"/>
        </w:rPr>
        <w:t>riented Flexible Building Systems Modeling</w:t>
      </w:r>
      <w:r>
        <w:rPr>
          <w:sz w:val="20"/>
          <w:szCs w:val="20"/>
        </w:rPr>
        <w:t xml:space="preserve"> (</w:t>
      </w:r>
      <w:r>
        <w:rPr>
          <w:color w:val="262626" w:themeColor="text1" w:themeTint="D9"/>
          <w:sz w:val="20"/>
          <w:szCs w:val="20"/>
        </w:rPr>
        <w:t>Chair: Wangda Zuo)</w:t>
      </w:r>
    </w:p>
    <w:p w:rsidR="002402DB" w:rsidRPr="00670900" w:rsidRDefault="002402DB" w:rsidP="002402DB">
      <w:pPr>
        <w:tabs>
          <w:tab w:val="left" w:pos="8640"/>
          <w:tab w:val="left" w:pos="10358"/>
          <w:tab w:val="right" w:pos="19070"/>
        </w:tabs>
        <w:spacing w:after="120"/>
        <w:ind w:left="864" w:hanging="504"/>
        <w:rPr>
          <w:sz w:val="20"/>
          <w:szCs w:val="20"/>
        </w:rPr>
      </w:pPr>
      <w:r w:rsidRPr="00670900">
        <w:rPr>
          <w:sz w:val="20"/>
          <w:szCs w:val="20"/>
        </w:rPr>
        <w:t>Simulation Quality Assurance</w:t>
      </w:r>
      <w:r>
        <w:rPr>
          <w:sz w:val="20"/>
          <w:szCs w:val="20"/>
        </w:rPr>
        <w:t xml:space="preserve"> (</w:t>
      </w:r>
      <w:proofErr w:type="gramStart"/>
      <w:r>
        <w:rPr>
          <w:sz w:val="20"/>
          <w:szCs w:val="20"/>
        </w:rPr>
        <w:t>C</w:t>
      </w:r>
      <w:r w:rsidRPr="009417F9">
        <w:rPr>
          <w:color w:val="262626" w:themeColor="text1" w:themeTint="D9"/>
          <w:sz w:val="20"/>
          <w:szCs w:val="20"/>
        </w:rPr>
        <w:t>hair :</w:t>
      </w:r>
      <w:proofErr w:type="gramEnd"/>
      <w:r w:rsidRPr="009417F9">
        <w:rPr>
          <w:color w:val="262626" w:themeColor="text1" w:themeTint="D9"/>
          <w:sz w:val="20"/>
          <w:szCs w:val="20"/>
        </w:rPr>
        <w:t xml:space="preserve"> Carol Gardner </w:t>
      </w:r>
      <w:r>
        <w:rPr>
          <w:color w:val="262626" w:themeColor="text1" w:themeTint="D9"/>
          <w:sz w:val="20"/>
          <w:szCs w:val="20"/>
        </w:rPr>
        <w:t>)</w:t>
      </w:r>
    </w:p>
    <w:p w:rsidR="004076CC" w:rsidRDefault="004076CC" w:rsidP="004076CC">
      <w:pPr>
        <w:jc w:val="center"/>
        <w:rPr>
          <w:b/>
          <w:color w:val="000000" w:themeColor="text1"/>
          <w:sz w:val="20"/>
          <w:szCs w:val="20"/>
          <w:u w:val="single"/>
        </w:rPr>
      </w:pPr>
    </w:p>
    <w:p w:rsidR="004076CC" w:rsidRPr="00C94D28" w:rsidRDefault="004076CC" w:rsidP="004076CC">
      <w:pPr>
        <w:jc w:val="center"/>
        <w:rPr>
          <w:color w:val="000000" w:themeColor="text1"/>
          <w:sz w:val="20"/>
          <w:szCs w:val="20"/>
          <w:u w:val="single"/>
        </w:rPr>
      </w:pPr>
      <w:r w:rsidRPr="00C94D28">
        <w:rPr>
          <w:b/>
          <w:color w:val="000000" w:themeColor="text1"/>
          <w:sz w:val="20"/>
          <w:szCs w:val="20"/>
          <w:u w:val="single"/>
        </w:rPr>
        <w:lastRenderedPageBreak/>
        <w:t xml:space="preserve">Appendix 5 </w:t>
      </w:r>
      <w:r w:rsidRPr="00C94D28">
        <w:rPr>
          <w:color w:val="000000" w:themeColor="text1"/>
          <w:sz w:val="20"/>
          <w:szCs w:val="20"/>
          <w:u w:val="single"/>
        </w:rPr>
        <w:t>(continued)</w:t>
      </w:r>
    </w:p>
    <w:p w:rsidR="004076CC" w:rsidRPr="00C94D28" w:rsidRDefault="004076CC" w:rsidP="004076CC">
      <w:pPr>
        <w:tabs>
          <w:tab w:val="left" w:pos="900"/>
          <w:tab w:val="left" w:pos="1080"/>
          <w:tab w:val="left" w:pos="1350"/>
        </w:tabs>
        <w:ind w:left="900" w:hanging="900"/>
        <w:jc w:val="center"/>
        <w:rPr>
          <w:color w:val="000000" w:themeColor="text1"/>
          <w:sz w:val="20"/>
          <w:szCs w:val="20"/>
          <w:u w:val="single"/>
        </w:rPr>
      </w:pPr>
      <w:r w:rsidRPr="00C94D28">
        <w:rPr>
          <w:color w:val="000000" w:themeColor="text1"/>
          <w:sz w:val="20"/>
          <w:szCs w:val="20"/>
          <w:u w:val="single"/>
        </w:rPr>
        <w:t>TC/TG/TRG SPONSORED SEMINARS</w:t>
      </w:r>
    </w:p>
    <w:p w:rsidR="001410F2" w:rsidRPr="00C94D28" w:rsidRDefault="001410F2" w:rsidP="006D751F">
      <w:pPr>
        <w:pStyle w:val="PlainText"/>
        <w:rPr>
          <w:rFonts w:ascii="Times New Roman" w:hAnsi="Times New Roman" w:cs="Times New Roman"/>
          <w:bCs/>
          <w:color w:val="000000" w:themeColor="text1"/>
          <w:u w:val="single"/>
        </w:rPr>
      </w:pPr>
    </w:p>
    <w:p w:rsidR="004076CC" w:rsidRDefault="004076CC" w:rsidP="00C94D28">
      <w:pPr>
        <w:tabs>
          <w:tab w:val="right" w:pos="10224"/>
          <w:tab w:val="right" w:pos="13672"/>
          <w:tab w:val="right" w:pos="19070"/>
        </w:tabs>
        <w:ind w:left="864" w:hanging="864"/>
        <w:rPr>
          <w:bCs/>
          <w:color w:val="000000" w:themeColor="text1"/>
          <w:sz w:val="20"/>
          <w:szCs w:val="20"/>
          <w:u w:val="single"/>
        </w:rPr>
      </w:pPr>
    </w:p>
    <w:p w:rsidR="00C94D28" w:rsidRPr="00C94D28" w:rsidRDefault="00C94D28" w:rsidP="00C94D28">
      <w:pPr>
        <w:tabs>
          <w:tab w:val="right" w:pos="10224"/>
          <w:tab w:val="right" w:pos="13672"/>
          <w:tab w:val="right" w:pos="19070"/>
        </w:tabs>
        <w:ind w:left="864" w:hanging="864"/>
        <w:rPr>
          <w:bCs/>
          <w:color w:val="000000" w:themeColor="text1"/>
          <w:sz w:val="20"/>
          <w:szCs w:val="20"/>
          <w:u w:val="single"/>
        </w:rPr>
      </w:pPr>
      <w:r w:rsidRPr="00C94D28">
        <w:rPr>
          <w:bCs/>
          <w:color w:val="000000" w:themeColor="text1"/>
          <w:sz w:val="20"/>
          <w:szCs w:val="20"/>
          <w:u w:val="single"/>
        </w:rPr>
        <w:t>Las Vegas, Jan 29-Feb 2, 2011</w:t>
      </w:r>
      <w:r w:rsidRPr="00C94D28">
        <w:rPr>
          <w:bCs/>
          <w:color w:val="000000" w:themeColor="text1"/>
          <w:sz w:val="20"/>
          <w:szCs w:val="20"/>
        </w:rPr>
        <w:tab/>
      </w:r>
    </w:p>
    <w:p w:rsidR="00C94D28" w:rsidRPr="00C94D28" w:rsidRDefault="00C94D28" w:rsidP="004076CC">
      <w:pPr>
        <w:pStyle w:val="PlainText"/>
        <w:tabs>
          <w:tab w:val="left" w:pos="10358"/>
          <w:tab w:val="right" w:pos="19070"/>
        </w:tabs>
        <w:spacing w:before="120"/>
        <w:ind w:left="1584" w:hanging="1224"/>
        <w:rPr>
          <w:rFonts w:ascii="Times New Roman" w:hAnsi="Times New Roman" w:cs="Times New Roman"/>
          <w:color w:val="000000" w:themeColor="text1"/>
        </w:rPr>
      </w:pPr>
      <w:r w:rsidRPr="00C94D28">
        <w:rPr>
          <w:rFonts w:ascii="Times New Roman" w:hAnsi="Times New Roman" w:cs="Times New Roman"/>
          <w:color w:val="000000" w:themeColor="text1"/>
        </w:rPr>
        <w:t>Building Energy Simulation 102 (Chair: Keith Cockerham)</w:t>
      </w:r>
    </w:p>
    <w:p w:rsidR="002402DB" w:rsidRDefault="00C94D28" w:rsidP="004076CC">
      <w:pPr>
        <w:pStyle w:val="PlainText"/>
        <w:tabs>
          <w:tab w:val="left" w:pos="10358"/>
          <w:tab w:val="right" w:pos="19070"/>
        </w:tabs>
        <w:ind w:left="1584" w:hanging="1224"/>
        <w:rPr>
          <w:b/>
          <w:color w:val="000000" w:themeColor="text1"/>
          <w:u w:val="single"/>
        </w:rPr>
      </w:pPr>
      <w:r w:rsidRPr="00C94D28">
        <w:rPr>
          <w:rFonts w:ascii="Times New Roman" w:hAnsi="Times New Roman" w:cs="Times New Roman"/>
          <w:color w:val="000000" w:themeColor="text1"/>
        </w:rPr>
        <w:t>Energy Modeling of Existing Buildings  (Chair: Sue Reilly)</w:t>
      </w:r>
    </w:p>
    <w:p w:rsidR="004076CC" w:rsidRDefault="004076CC" w:rsidP="004076CC">
      <w:pPr>
        <w:pStyle w:val="PlainText"/>
        <w:rPr>
          <w:rFonts w:ascii="Times New Roman" w:hAnsi="Times New Roman" w:cs="Times New Roman"/>
          <w:bCs/>
          <w:color w:val="000000" w:themeColor="text1"/>
          <w:u w:val="single"/>
        </w:rPr>
      </w:pPr>
    </w:p>
    <w:p w:rsidR="00007BE7" w:rsidRPr="00C94D28" w:rsidRDefault="00007BE7" w:rsidP="00A13D57">
      <w:pPr>
        <w:pStyle w:val="PlainText"/>
        <w:spacing w:after="120"/>
        <w:rPr>
          <w:rFonts w:ascii="Times New Roman" w:hAnsi="Times New Roman" w:cs="Times New Roman"/>
          <w:bCs/>
          <w:color w:val="000000" w:themeColor="text1"/>
          <w:u w:val="single"/>
        </w:rPr>
      </w:pPr>
      <w:r w:rsidRPr="00C94D28">
        <w:rPr>
          <w:rFonts w:ascii="Times New Roman" w:hAnsi="Times New Roman" w:cs="Times New Roman"/>
          <w:bCs/>
          <w:color w:val="000000" w:themeColor="text1"/>
          <w:u w:val="single"/>
        </w:rPr>
        <w:t>Albuquerque, June 2</w:t>
      </w:r>
      <w:r w:rsidR="00480173" w:rsidRPr="00C94D28">
        <w:rPr>
          <w:rFonts w:ascii="Times New Roman" w:hAnsi="Times New Roman" w:cs="Times New Roman"/>
          <w:bCs/>
          <w:color w:val="000000" w:themeColor="text1"/>
          <w:u w:val="single"/>
        </w:rPr>
        <w:t>6</w:t>
      </w:r>
      <w:r w:rsidRPr="00C94D28">
        <w:rPr>
          <w:rFonts w:ascii="Times New Roman" w:hAnsi="Times New Roman" w:cs="Times New Roman"/>
          <w:bCs/>
          <w:color w:val="000000" w:themeColor="text1"/>
          <w:u w:val="single"/>
        </w:rPr>
        <w:t>-</w:t>
      </w:r>
      <w:r w:rsidR="00480173" w:rsidRPr="00C94D28">
        <w:rPr>
          <w:rFonts w:ascii="Times New Roman" w:hAnsi="Times New Roman" w:cs="Times New Roman"/>
          <w:bCs/>
          <w:color w:val="000000" w:themeColor="text1"/>
          <w:u w:val="single"/>
        </w:rPr>
        <w:t>30</w:t>
      </w:r>
      <w:r w:rsidRPr="00C94D28">
        <w:rPr>
          <w:rFonts w:ascii="Times New Roman" w:hAnsi="Times New Roman" w:cs="Times New Roman"/>
          <w:bCs/>
          <w:color w:val="000000" w:themeColor="text1"/>
          <w:u w:val="single"/>
        </w:rPr>
        <w:t>, 2010</w:t>
      </w:r>
    </w:p>
    <w:p w:rsidR="00007BE7" w:rsidRPr="00C94D28" w:rsidRDefault="00007BE7" w:rsidP="00007BE7">
      <w:pPr>
        <w:tabs>
          <w:tab w:val="left" w:pos="10358"/>
          <w:tab w:val="right" w:pos="19070"/>
        </w:tabs>
        <w:ind w:left="864" w:hanging="864"/>
        <w:rPr>
          <w:color w:val="000000" w:themeColor="text1"/>
          <w:sz w:val="20"/>
          <w:szCs w:val="20"/>
        </w:rPr>
      </w:pPr>
      <w:r w:rsidRPr="00C94D28">
        <w:rPr>
          <w:color w:val="000000" w:themeColor="text1"/>
          <w:sz w:val="20"/>
          <w:szCs w:val="20"/>
        </w:rPr>
        <w:t xml:space="preserve">       Building Energy Simulation 101</w:t>
      </w:r>
      <w:r w:rsidR="00A13D57" w:rsidRPr="00C94D28">
        <w:rPr>
          <w:color w:val="000000" w:themeColor="text1"/>
          <w:sz w:val="20"/>
          <w:szCs w:val="20"/>
        </w:rPr>
        <w:t xml:space="preserve"> (Chair: Tim McDowell)</w:t>
      </w:r>
    </w:p>
    <w:p w:rsidR="00A13D57" w:rsidRPr="00C94D28" w:rsidRDefault="00007BE7" w:rsidP="00007BE7">
      <w:pPr>
        <w:pStyle w:val="PlainText"/>
        <w:tabs>
          <w:tab w:val="left" w:pos="4310"/>
          <w:tab w:val="right" w:pos="13022"/>
        </w:tabs>
        <w:rPr>
          <w:rFonts w:ascii="Times New Roman" w:hAnsi="Times New Roman" w:cs="Times New Roman"/>
          <w:color w:val="000000" w:themeColor="text1"/>
        </w:rPr>
      </w:pPr>
      <w:r w:rsidRPr="00C94D28">
        <w:rPr>
          <w:rFonts w:ascii="Times New Roman" w:hAnsi="Times New Roman" w:cs="Times New Roman"/>
          <w:color w:val="000000" w:themeColor="text1"/>
        </w:rPr>
        <w:t xml:space="preserve">       Simulation of HVAC/R equipment and systems using the limited data published by manufacturer</w:t>
      </w:r>
      <w:r w:rsidR="00A13D57" w:rsidRPr="00C94D28">
        <w:rPr>
          <w:rFonts w:ascii="Times New Roman" w:hAnsi="Times New Roman" w:cs="Times New Roman"/>
          <w:color w:val="000000" w:themeColor="text1"/>
        </w:rPr>
        <w:t xml:space="preserve"> </w:t>
      </w:r>
    </w:p>
    <w:p w:rsidR="00007BE7" w:rsidRPr="00C94D28" w:rsidRDefault="00A13D57" w:rsidP="00007BE7">
      <w:pPr>
        <w:pStyle w:val="PlainText"/>
        <w:tabs>
          <w:tab w:val="left" w:pos="4310"/>
          <w:tab w:val="right" w:pos="13022"/>
        </w:tabs>
        <w:rPr>
          <w:rFonts w:ascii="Times New Roman" w:hAnsi="Times New Roman" w:cs="Times New Roman"/>
          <w:color w:val="000000" w:themeColor="text1"/>
        </w:rPr>
      </w:pPr>
      <w:r w:rsidRPr="00C94D28">
        <w:rPr>
          <w:rFonts w:ascii="Times New Roman" w:hAnsi="Times New Roman" w:cs="Times New Roman"/>
          <w:color w:val="000000" w:themeColor="text1"/>
        </w:rPr>
        <w:t xml:space="preserve">           (Chair: Michael Wetter)</w:t>
      </w:r>
    </w:p>
    <w:p w:rsidR="00007BE7" w:rsidRPr="0047770C" w:rsidRDefault="00007BE7" w:rsidP="006D751F">
      <w:pPr>
        <w:pStyle w:val="PlainText"/>
        <w:rPr>
          <w:rFonts w:ascii="Times New Roman" w:hAnsi="Times New Roman" w:cs="Times New Roman"/>
          <w:bCs/>
          <w:color w:val="000000" w:themeColor="text1"/>
          <w:sz w:val="16"/>
          <w:szCs w:val="16"/>
          <w:u w:val="single"/>
        </w:rPr>
      </w:pPr>
    </w:p>
    <w:p w:rsidR="001410F2" w:rsidRPr="00C94D28" w:rsidRDefault="001410F2" w:rsidP="00A13D57">
      <w:pPr>
        <w:pStyle w:val="PlainText"/>
        <w:spacing w:after="120"/>
        <w:rPr>
          <w:rFonts w:ascii="Times New Roman" w:hAnsi="Times New Roman" w:cs="Times New Roman"/>
          <w:bCs/>
          <w:color w:val="000000" w:themeColor="text1"/>
          <w:u w:val="single"/>
        </w:rPr>
      </w:pPr>
      <w:r w:rsidRPr="00C94D28">
        <w:rPr>
          <w:rFonts w:ascii="Times New Roman" w:hAnsi="Times New Roman" w:cs="Times New Roman"/>
          <w:bCs/>
          <w:color w:val="000000" w:themeColor="text1"/>
          <w:u w:val="single"/>
        </w:rPr>
        <w:t>Orlando, January 23-27, 2010</w:t>
      </w:r>
    </w:p>
    <w:p w:rsidR="001410F2" w:rsidRPr="00C94D28" w:rsidRDefault="00007BE7" w:rsidP="006029A1">
      <w:pPr>
        <w:tabs>
          <w:tab w:val="left" w:pos="8640"/>
          <w:tab w:val="left" w:pos="10358"/>
          <w:tab w:val="right" w:pos="19070"/>
        </w:tabs>
        <w:rPr>
          <w:color w:val="000000" w:themeColor="text1"/>
          <w:sz w:val="20"/>
          <w:szCs w:val="20"/>
        </w:rPr>
      </w:pPr>
      <w:r w:rsidRPr="00C94D28">
        <w:rPr>
          <w:color w:val="000000" w:themeColor="text1"/>
          <w:sz w:val="20"/>
          <w:szCs w:val="20"/>
        </w:rPr>
        <w:t xml:space="preserve">       </w:t>
      </w:r>
      <w:r w:rsidR="001410F2" w:rsidRPr="00C94D28">
        <w:rPr>
          <w:color w:val="000000" w:themeColor="text1"/>
          <w:sz w:val="20"/>
          <w:szCs w:val="20"/>
        </w:rPr>
        <w:t>Web-based Programs for Calculating Energy Code-Compliance (Chair: Larry Degelman)</w:t>
      </w:r>
    </w:p>
    <w:p w:rsidR="001410F2" w:rsidRPr="00C94D28" w:rsidRDefault="00007BE7" w:rsidP="006029A1">
      <w:pPr>
        <w:tabs>
          <w:tab w:val="left" w:pos="8640"/>
          <w:tab w:val="left" w:pos="10358"/>
          <w:tab w:val="right" w:pos="19070"/>
        </w:tabs>
        <w:ind w:left="864" w:hanging="864"/>
        <w:rPr>
          <w:color w:val="000000" w:themeColor="text1"/>
          <w:sz w:val="20"/>
          <w:szCs w:val="20"/>
        </w:rPr>
      </w:pPr>
      <w:r w:rsidRPr="00C94D28">
        <w:rPr>
          <w:color w:val="000000" w:themeColor="text1"/>
          <w:sz w:val="20"/>
          <w:szCs w:val="20"/>
        </w:rPr>
        <w:t xml:space="preserve">       </w:t>
      </w:r>
      <w:r w:rsidR="001410F2" w:rsidRPr="00C94D28">
        <w:rPr>
          <w:color w:val="000000" w:themeColor="text1"/>
          <w:sz w:val="20"/>
          <w:szCs w:val="20"/>
        </w:rPr>
        <w:t>How to Assess the Performance of Sustainable Buildings (Chair: Moncef Krarti)</w:t>
      </w:r>
    </w:p>
    <w:p w:rsidR="001410F2" w:rsidRPr="0047770C" w:rsidRDefault="001410F2" w:rsidP="00B77727">
      <w:pPr>
        <w:pStyle w:val="PlainText"/>
        <w:rPr>
          <w:rFonts w:ascii="Times New Roman" w:hAnsi="Times New Roman" w:cs="Times New Roman"/>
          <w:bCs/>
          <w:color w:val="000000" w:themeColor="text1"/>
          <w:sz w:val="16"/>
          <w:szCs w:val="16"/>
          <w:u w:val="single"/>
        </w:rPr>
      </w:pPr>
    </w:p>
    <w:p w:rsidR="001410F2" w:rsidRPr="00C94D28" w:rsidRDefault="001410F2" w:rsidP="00A13D57">
      <w:pPr>
        <w:pStyle w:val="PlainText"/>
        <w:spacing w:after="120"/>
        <w:rPr>
          <w:rFonts w:ascii="Times New Roman" w:hAnsi="Times New Roman" w:cs="Times New Roman"/>
          <w:bCs/>
          <w:color w:val="000000" w:themeColor="text1"/>
          <w:u w:val="single"/>
        </w:rPr>
      </w:pPr>
      <w:r w:rsidRPr="00C94D28">
        <w:rPr>
          <w:rFonts w:ascii="Times New Roman" w:hAnsi="Times New Roman" w:cs="Times New Roman"/>
          <w:bCs/>
          <w:color w:val="000000" w:themeColor="text1"/>
          <w:u w:val="single"/>
        </w:rPr>
        <w:t>Louisville, June 20-24, 2009</w:t>
      </w:r>
    </w:p>
    <w:p w:rsidR="001410F2" w:rsidRPr="00C94D28" w:rsidRDefault="001410F2" w:rsidP="00B77727">
      <w:pPr>
        <w:pStyle w:val="PlainText"/>
        <w:tabs>
          <w:tab w:val="left" w:pos="8630"/>
          <w:tab w:val="right" w:pos="17342"/>
        </w:tabs>
        <w:outlineLvl w:val="0"/>
        <w:rPr>
          <w:rFonts w:ascii="Times New Roman" w:hAnsi="Times New Roman" w:cs="Times New Roman"/>
          <w:color w:val="000000" w:themeColor="text1"/>
        </w:rPr>
      </w:pPr>
      <w:r w:rsidRPr="00C94D28">
        <w:rPr>
          <w:rFonts w:ascii="Times New Roman" w:hAnsi="Times New Roman" w:cs="Times New Roman"/>
          <w:color w:val="000000" w:themeColor="text1"/>
        </w:rPr>
        <w:t xml:space="preserve">       Energy modeling of large buildings systems</w:t>
      </w:r>
    </w:p>
    <w:p w:rsidR="0047770C" w:rsidRPr="0047770C" w:rsidRDefault="0047770C" w:rsidP="0047770C">
      <w:pPr>
        <w:pStyle w:val="PlainText"/>
        <w:rPr>
          <w:rFonts w:ascii="Times New Roman" w:hAnsi="Times New Roman" w:cs="Times New Roman"/>
          <w:bCs/>
          <w:color w:val="000000" w:themeColor="text1"/>
          <w:sz w:val="16"/>
          <w:szCs w:val="16"/>
          <w:u w:val="single"/>
        </w:rPr>
      </w:pPr>
    </w:p>
    <w:p w:rsidR="001410F2" w:rsidRPr="00C94D28" w:rsidRDefault="001410F2" w:rsidP="00A13D57">
      <w:pPr>
        <w:pStyle w:val="PlainText"/>
        <w:spacing w:after="120"/>
        <w:rPr>
          <w:rFonts w:ascii="Times New Roman" w:hAnsi="Times New Roman" w:cs="Times New Roman"/>
          <w:bCs/>
          <w:color w:val="000000" w:themeColor="text1"/>
          <w:u w:val="single"/>
        </w:rPr>
      </w:pPr>
      <w:r w:rsidRPr="00C94D28">
        <w:rPr>
          <w:rFonts w:ascii="Times New Roman" w:hAnsi="Times New Roman" w:cs="Times New Roman"/>
          <w:bCs/>
          <w:color w:val="000000" w:themeColor="text1"/>
          <w:u w:val="single"/>
        </w:rPr>
        <w:t xml:space="preserve">Salt Lake </w:t>
      </w:r>
      <w:proofErr w:type="gramStart"/>
      <w:r w:rsidRPr="00C94D28">
        <w:rPr>
          <w:rFonts w:ascii="Times New Roman" w:hAnsi="Times New Roman" w:cs="Times New Roman"/>
          <w:bCs/>
          <w:color w:val="000000" w:themeColor="text1"/>
          <w:u w:val="single"/>
        </w:rPr>
        <w:t>City  June</w:t>
      </w:r>
      <w:proofErr w:type="gramEnd"/>
      <w:r w:rsidRPr="00C94D28">
        <w:rPr>
          <w:rFonts w:ascii="Times New Roman" w:hAnsi="Times New Roman" w:cs="Times New Roman"/>
          <w:bCs/>
          <w:color w:val="000000" w:themeColor="text1"/>
          <w:u w:val="single"/>
        </w:rPr>
        <w:t xml:space="preserve"> 21-25, 2008 </w:t>
      </w:r>
    </w:p>
    <w:p w:rsidR="001410F2" w:rsidRPr="00C94D28" w:rsidRDefault="001410F2" w:rsidP="006D751F">
      <w:pPr>
        <w:pStyle w:val="PlainText"/>
        <w:rPr>
          <w:rFonts w:ascii="Times New Roman" w:hAnsi="Times New Roman" w:cs="Times New Roman"/>
          <w:color w:val="000000" w:themeColor="text1"/>
        </w:rPr>
      </w:pPr>
      <w:r w:rsidRPr="00C94D28">
        <w:rPr>
          <w:rFonts w:ascii="Times New Roman" w:hAnsi="Times New Roman" w:cs="Times New Roman"/>
          <w:color w:val="000000" w:themeColor="text1"/>
        </w:rPr>
        <w:t xml:space="preserve">       Use of Equation Solvers for Simulation (Chair: Michael Wetter)</w:t>
      </w:r>
    </w:p>
    <w:p w:rsidR="001410F2" w:rsidRPr="00C94D28" w:rsidRDefault="001410F2" w:rsidP="006D751F">
      <w:pPr>
        <w:pStyle w:val="PlainText"/>
        <w:rPr>
          <w:rFonts w:ascii="Times New Roman" w:hAnsi="Times New Roman" w:cs="Times New Roman"/>
          <w:color w:val="000000" w:themeColor="text1"/>
        </w:rPr>
      </w:pPr>
    </w:p>
    <w:p w:rsidR="001410F2" w:rsidRPr="00C94D28" w:rsidRDefault="001410F2" w:rsidP="00A13D57">
      <w:pPr>
        <w:spacing w:after="120"/>
        <w:rPr>
          <w:color w:val="000000" w:themeColor="text1"/>
          <w:sz w:val="20"/>
          <w:szCs w:val="20"/>
          <w:u w:val="single"/>
        </w:rPr>
      </w:pPr>
      <w:r w:rsidRPr="00C94D28">
        <w:rPr>
          <w:color w:val="000000" w:themeColor="text1"/>
          <w:sz w:val="20"/>
          <w:szCs w:val="20"/>
          <w:u w:val="single"/>
        </w:rPr>
        <w:t>New York City/January 2008</w:t>
      </w:r>
    </w:p>
    <w:p w:rsidR="001410F2" w:rsidRPr="00C94D28" w:rsidRDefault="001410F2" w:rsidP="001B1A22">
      <w:pPr>
        <w:pStyle w:val="PlainText"/>
        <w:ind w:firstLine="360"/>
        <w:rPr>
          <w:rFonts w:ascii="Times New Roman" w:eastAsia="Batang" w:hAnsi="Times New Roman" w:cs="Times New Roman"/>
          <w:color w:val="000000" w:themeColor="text1"/>
          <w:lang w:eastAsia="ar-SA"/>
        </w:rPr>
      </w:pPr>
      <w:r w:rsidRPr="00C94D28">
        <w:rPr>
          <w:rFonts w:ascii="Times New Roman" w:eastAsia="Batang" w:hAnsi="Times New Roman" w:cs="Times New Roman"/>
          <w:color w:val="000000" w:themeColor="text1"/>
          <w:lang w:eastAsia="ar-SA"/>
        </w:rPr>
        <w:t xml:space="preserve">How to model nothing – Energy Modeling for Zero Net Energy Buildings: Parts 1 &amp; 2  (Chair: Jan </w:t>
      </w:r>
      <w:proofErr w:type="spellStart"/>
      <w:r w:rsidRPr="00C94D28">
        <w:rPr>
          <w:rFonts w:ascii="Times New Roman" w:eastAsia="Batang" w:hAnsi="Times New Roman" w:cs="Times New Roman"/>
          <w:color w:val="000000" w:themeColor="text1"/>
          <w:lang w:eastAsia="ar-SA"/>
        </w:rPr>
        <w:t>Kosny</w:t>
      </w:r>
      <w:proofErr w:type="spellEnd"/>
      <w:r w:rsidRPr="00C94D28">
        <w:rPr>
          <w:rFonts w:ascii="Times New Roman" w:eastAsia="Batang" w:hAnsi="Times New Roman" w:cs="Times New Roman"/>
          <w:color w:val="000000" w:themeColor="text1"/>
          <w:lang w:eastAsia="ar-SA"/>
        </w:rPr>
        <w:t>)</w:t>
      </w:r>
    </w:p>
    <w:p w:rsidR="001410F2" w:rsidRPr="00C94D28" w:rsidRDefault="001410F2" w:rsidP="007E3A59">
      <w:pPr>
        <w:pStyle w:val="Header"/>
        <w:rPr>
          <w:color w:val="000000" w:themeColor="text1"/>
          <w:u w:val="single"/>
        </w:rPr>
      </w:pPr>
    </w:p>
    <w:p w:rsidR="001410F2" w:rsidRPr="00C94D28" w:rsidRDefault="001410F2" w:rsidP="00A13D57">
      <w:pPr>
        <w:pStyle w:val="Header"/>
        <w:spacing w:after="120"/>
        <w:rPr>
          <w:color w:val="000000" w:themeColor="text1"/>
          <w:u w:val="single"/>
        </w:rPr>
      </w:pPr>
      <w:r w:rsidRPr="00C94D28">
        <w:rPr>
          <w:color w:val="000000" w:themeColor="text1"/>
          <w:u w:val="single"/>
        </w:rPr>
        <w:t>Long Beach/June 2007</w:t>
      </w:r>
    </w:p>
    <w:p w:rsidR="001410F2" w:rsidRPr="00C94D28" w:rsidRDefault="001410F2" w:rsidP="007E3A59">
      <w:pPr>
        <w:pStyle w:val="PlainText"/>
        <w:ind w:firstLine="360"/>
        <w:rPr>
          <w:rFonts w:ascii="Times New Roman" w:eastAsia="Batang" w:hAnsi="Times New Roman" w:cs="Times New Roman"/>
          <w:color w:val="000000" w:themeColor="text1"/>
          <w:lang w:eastAsia="ar-SA"/>
        </w:rPr>
      </w:pPr>
      <w:r w:rsidRPr="00C94D28">
        <w:rPr>
          <w:rFonts w:ascii="Times New Roman" w:eastAsia="Batang" w:hAnsi="Times New Roman" w:cs="Times New Roman"/>
          <w:color w:val="000000" w:themeColor="text1"/>
          <w:lang w:eastAsia="ar-SA"/>
        </w:rPr>
        <w:t>Simulation Support for the 2007 Solar Decathlon (Chair: Kamel Haddad)</w:t>
      </w:r>
    </w:p>
    <w:p w:rsidR="001410F2" w:rsidRPr="00C94D28" w:rsidRDefault="001410F2" w:rsidP="00D21D90">
      <w:pPr>
        <w:pStyle w:val="Header"/>
        <w:rPr>
          <w:color w:val="000000" w:themeColor="text1"/>
          <w:u w:val="single"/>
        </w:rPr>
      </w:pPr>
    </w:p>
    <w:p w:rsidR="001410F2" w:rsidRPr="00C94D28" w:rsidRDefault="001410F2" w:rsidP="00A13D57">
      <w:pPr>
        <w:pStyle w:val="Header"/>
        <w:spacing w:after="120"/>
        <w:rPr>
          <w:color w:val="000000" w:themeColor="text1"/>
          <w:lang w:val="en-CA"/>
        </w:rPr>
      </w:pPr>
      <w:r w:rsidRPr="00C94D28">
        <w:rPr>
          <w:color w:val="000000" w:themeColor="text1"/>
          <w:u w:val="single"/>
        </w:rPr>
        <w:t>Dallas/January 2007</w:t>
      </w:r>
    </w:p>
    <w:p w:rsidR="001410F2" w:rsidRPr="00C94D28" w:rsidRDefault="001410F2" w:rsidP="00D21D90">
      <w:pPr>
        <w:pStyle w:val="BodyTextIndent"/>
        <w:spacing w:after="0"/>
        <w:rPr>
          <w:color w:val="000000" w:themeColor="text1"/>
          <w:sz w:val="20"/>
          <w:szCs w:val="20"/>
        </w:rPr>
      </w:pPr>
      <w:r w:rsidRPr="00C94D28">
        <w:rPr>
          <w:color w:val="000000" w:themeColor="text1"/>
          <w:sz w:val="20"/>
          <w:szCs w:val="20"/>
        </w:rPr>
        <w:t xml:space="preserve">Use </w:t>
      </w:r>
      <w:proofErr w:type="gramStart"/>
      <w:r w:rsidRPr="00C94D28">
        <w:rPr>
          <w:color w:val="000000" w:themeColor="text1"/>
          <w:sz w:val="20"/>
          <w:szCs w:val="20"/>
        </w:rPr>
        <w:t xml:space="preserve">of </w:t>
      </w:r>
      <w:r w:rsidR="009C56B5" w:rsidRPr="00C94D28">
        <w:rPr>
          <w:color w:val="000000" w:themeColor="text1"/>
          <w:sz w:val="20"/>
          <w:szCs w:val="20"/>
        </w:rPr>
        <w:t xml:space="preserve"> E</w:t>
      </w:r>
      <w:r w:rsidRPr="00C94D28">
        <w:rPr>
          <w:color w:val="000000" w:themeColor="text1"/>
          <w:sz w:val="20"/>
          <w:szCs w:val="20"/>
        </w:rPr>
        <w:t>quation</w:t>
      </w:r>
      <w:proofErr w:type="gramEnd"/>
      <w:r w:rsidRPr="00C94D28">
        <w:rPr>
          <w:color w:val="000000" w:themeColor="text1"/>
          <w:sz w:val="20"/>
          <w:szCs w:val="20"/>
        </w:rPr>
        <w:t xml:space="preserve"> </w:t>
      </w:r>
      <w:r w:rsidR="009C56B5" w:rsidRPr="00C94D28">
        <w:rPr>
          <w:color w:val="000000" w:themeColor="text1"/>
          <w:sz w:val="20"/>
          <w:szCs w:val="20"/>
        </w:rPr>
        <w:t>S</w:t>
      </w:r>
      <w:r w:rsidRPr="00C94D28">
        <w:rPr>
          <w:color w:val="000000" w:themeColor="text1"/>
          <w:sz w:val="20"/>
          <w:szCs w:val="20"/>
        </w:rPr>
        <w:t>olvers for Simulation (Chairs: Jean Lebrun/Mike Wetter)</w:t>
      </w:r>
    </w:p>
    <w:p w:rsidR="001410F2" w:rsidRPr="00C94D28" w:rsidRDefault="001410F2" w:rsidP="00D21D90">
      <w:pPr>
        <w:pStyle w:val="BodyTextIndent"/>
        <w:spacing w:after="0"/>
        <w:rPr>
          <w:color w:val="000000" w:themeColor="text1"/>
          <w:sz w:val="20"/>
          <w:szCs w:val="20"/>
        </w:rPr>
      </w:pPr>
      <w:r w:rsidRPr="00C94D28">
        <w:rPr>
          <w:color w:val="000000" w:themeColor="text1"/>
          <w:sz w:val="20"/>
          <w:szCs w:val="20"/>
        </w:rPr>
        <w:t>Applications of Computer Simulation in High Performance Buildings (Chair: Martha Brook)</w:t>
      </w:r>
    </w:p>
    <w:p w:rsidR="001410F2" w:rsidRPr="00C94D28" w:rsidRDefault="001410F2" w:rsidP="009D59BE">
      <w:pPr>
        <w:pStyle w:val="Header"/>
        <w:rPr>
          <w:color w:val="000000" w:themeColor="text1"/>
          <w:u w:val="single"/>
        </w:rPr>
      </w:pPr>
    </w:p>
    <w:p w:rsidR="001410F2" w:rsidRPr="00C94D28" w:rsidRDefault="001410F2" w:rsidP="00A13D57">
      <w:pPr>
        <w:pStyle w:val="Header"/>
        <w:spacing w:after="120"/>
        <w:rPr>
          <w:color w:val="000000" w:themeColor="text1"/>
        </w:rPr>
      </w:pPr>
      <w:r w:rsidRPr="00C94D28">
        <w:rPr>
          <w:color w:val="000000" w:themeColor="text1"/>
          <w:u w:val="single"/>
        </w:rPr>
        <w:t>Québec City/June 2006</w:t>
      </w:r>
    </w:p>
    <w:p w:rsidR="001410F2" w:rsidRPr="00C94D28" w:rsidRDefault="001410F2" w:rsidP="009D59BE">
      <w:pPr>
        <w:pStyle w:val="BodyTextIndent"/>
        <w:spacing w:after="0"/>
        <w:rPr>
          <w:color w:val="000000" w:themeColor="text1"/>
          <w:sz w:val="20"/>
          <w:szCs w:val="20"/>
        </w:rPr>
      </w:pPr>
      <w:r w:rsidRPr="00C94D28">
        <w:rPr>
          <w:color w:val="000000" w:themeColor="text1"/>
          <w:sz w:val="20"/>
          <w:szCs w:val="20"/>
        </w:rPr>
        <w:t>None</w:t>
      </w:r>
    </w:p>
    <w:p w:rsidR="001410F2" w:rsidRPr="00C94D28" w:rsidRDefault="001410F2" w:rsidP="008A5AF6">
      <w:pPr>
        <w:pStyle w:val="Header"/>
        <w:rPr>
          <w:color w:val="000000" w:themeColor="text1"/>
          <w:u w:val="single"/>
        </w:rPr>
      </w:pPr>
    </w:p>
    <w:p w:rsidR="001410F2" w:rsidRPr="00C94D28" w:rsidRDefault="001410F2" w:rsidP="00A13D57">
      <w:pPr>
        <w:pStyle w:val="Header"/>
        <w:spacing w:after="120"/>
        <w:rPr>
          <w:color w:val="000000" w:themeColor="text1"/>
          <w:u w:val="single"/>
        </w:rPr>
      </w:pPr>
      <w:r w:rsidRPr="00C94D28">
        <w:rPr>
          <w:color w:val="000000" w:themeColor="text1"/>
          <w:u w:val="single"/>
        </w:rPr>
        <w:t>Chicago/January 2006</w:t>
      </w:r>
    </w:p>
    <w:p w:rsidR="001410F2" w:rsidRPr="00C94D28" w:rsidRDefault="001410F2" w:rsidP="008A5AF6">
      <w:pPr>
        <w:pStyle w:val="BodyTextIndent"/>
        <w:spacing w:after="0"/>
        <w:rPr>
          <w:color w:val="000000" w:themeColor="text1"/>
          <w:sz w:val="20"/>
          <w:szCs w:val="20"/>
        </w:rPr>
      </w:pPr>
      <w:r w:rsidRPr="00C94D28">
        <w:rPr>
          <w:color w:val="000000" w:themeColor="text1"/>
          <w:sz w:val="20"/>
          <w:szCs w:val="20"/>
        </w:rPr>
        <w:t>How and Why to Calibrate a Simulation to Measured Data (Chair: Robert Sonderegger)</w:t>
      </w:r>
    </w:p>
    <w:p w:rsidR="001410F2" w:rsidRPr="00C94D28" w:rsidRDefault="001410F2" w:rsidP="008A5AF6">
      <w:pPr>
        <w:pStyle w:val="BodyTextIndent"/>
        <w:spacing w:after="0"/>
        <w:rPr>
          <w:color w:val="000000" w:themeColor="text1"/>
          <w:sz w:val="20"/>
          <w:szCs w:val="20"/>
        </w:rPr>
      </w:pPr>
      <w:r w:rsidRPr="00C94D28">
        <w:rPr>
          <w:color w:val="000000" w:themeColor="text1"/>
          <w:sz w:val="20"/>
          <w:szCs w:val="20"/>
        </w:rPr>
        <w:t>Application and Experiences with the New Simulation Software (Chair: Dan Fisher)</w:t>
      </w:r>
    </w:p>
    <w:p w:rsidR="001410F2" w:rsidRPr="00C94D28" w:rsidRDefault="001410F2">
      <w:pPr>
        <w:pStyle w:val="Header"/>
        <w:rPr>
          <w:color w:val="000000" w:themeColor="text1"/>
          <w:u w:val="single"/>
        </w:rPr>
      </w:pPr>
    </w:p>
    <w:p w:rsidR="001410F2" w:rsidRPr="00C94D28" w:rsidRDefault="001410F2" w:rsidP="00A13D57">
      <w:pPr>
        <w:pStyle w:val="Header"/>
        <w:spacing w:after="120"/>
        <w:rPr>
          <w:color w:val="000000" w:themeColor="text1"/>
          <w:u w:val="single"/>
        </w:rPr>
      </w:pPr>
      <w:r w:rsidRPr="00C94D28">
        <w:rPr>
          <w:color w:val="000000" w:themeColor="text1"/>
          <w:u w:val="single"/>
        </w:rPr>
        <w:t>Denver/June 2005</w:t>
      </w:r>
    </w:p>
    <w:p w:rsidR="001410F2" w:rsidRPr="00C94D28" w:rsidRDefault="001410F2">
      <w:pPr>
        <w:pStyle w:val="BodyTextIndent"/>
        <w:spacing w:after="0"/>
        <w:rPr>
          <w:color w:val="000000" w:themeColor="text1"/>
          <w:sz w:val="20"/>
          <w:szCs w:val="20"/>
        </w:rPr>
      </w:pPr>
      <w:r w:rsidRPr="00C94D28">
        <w:rPr>
          <w:color w:val="000000" w:themeColor="text1"/>
          <w:sz w:val="20"/>
          <w:szCs w:val="20"/>
        </w:rPr>
        <w:t xml:space="preserve">Neglected Topics in Building Simulation (Chair: Ian </w:t>
      </w:r>
      <w:proofErr w:type="spellStart"/>
      <w:r w:rsidRPr="00C94D28">
        <w:rPr>
          <w:color w:val="000000" w:themeColor="text1"/>
          <w:sz w:val="20"/>
          <w:szCs w:val="20"/>
        </w:rPr>
        <w:t>Beausoleil</w:t>
      </w:r>
      <w:proofErr w:type="spellEnd"/>
      <w:r w:rsidRPr="00C94D28">
        <w:rPr>
          <w:color w:val="000000" w:themeColor="text1"/>
          <w:sz w:val="20"/>
          <w:szCs w:val="20"/>
        </w:rPr>
        <w:t>-Morrison).</w:t>
      </w:r>
    </w:p>
    <w:p w:rsidR="001410F2" w:rsidRPr="00C94D28" w:rsidRDefault="001410F2">
      <w:pPr>
        <w:pStyle w:val="Header"/>
        <w:rPr>
          <w:color w:val="000000" w:themeColor="text1"/>
          <w:u w:val="single"/>
        </w:rPr>
      </w:pPr>
    </w:p>
    <w:p w:rsidR="001410F2" w:rsidRPr="00C94D28" w:rsidRDefault="001410F2" w:rsidP="00A13D57">
      <w:pPr>
        <w:pStyle w:val="Header"/>
        <w:spacing w:after="120"/>
        <w:rPr>
          <w:color w:val="000000" w:themeColor="text1"/>
          <w:u w:val="single"/>
        </w:rPr>
      </w:pPr>
      <w:r w:rsidRPr="00C94D28">
        <w:rPr>
          <w:color w:val="000000" w:themeColor="text1"/>
          <w:u w:val="single"/>
        </w:rPr>
        <w:t>Orlando/</w:t>
      </w:r>
      <w:proofErr w:type="gramStart"/>
      <w:r w:rsidRPr="00C94D28">
        <w:rPr>
          <w:color w:val="000000" w:themeColor="text1"/>
          <w:u w:val="single"/>
        </w:rPr>
        <w:t>January  2005</w:t>
      </w:r>
      <w:proofErr w:type="gramEnd"/>
    </w:p>
    <w:p w:rsidR="001410F2" w:rsidRPr="00C94D28" w:rsidRDefault="001410F2">
      <w:pPr>
        <w:pStyle w:val="BodyTextIndent"/>
        <w:spacing w:after="0"/>
        <w:rPr>
          <w:color w:val="000000" w:themeColor="text1"/>
          <w:sz w:val="20"/>
          <w:szCs w:val="20"/>
        </w:rPr>
      </w:pPr>
      <w:r w:rsidRPr="00C94D28">
        <w:rPr>
          <w:color w:val="000000" w:themeColor="text1"/>
          <w:sz w:val="20"/>
          <w:szCs w:val="20"/>
        </w:rPr>
        <w:t>What to do When Data Misbehave (Chair: Agami Reddy)</w:t>
      </w:r>
    </w:p>
    <w:p w:rsidR="001410F2" w:rsidRPr="00C94D28" w:rsidRDefault="001410F2">
      <w:pPr>
        <w:tabs>
          <w:tab w:val="left" w:pos="360"/>
          <w:tab w:val="left" w:pos="540"/>
          <w:tab w:val="left" w:pos="720"/>
          <w:tab w:val="left" w:pos="1080"/>
          <w:tab w:val="left" w:pos="1440"/>
        </w:tabs>
        <w:rPr>
          <w:b/>
          <w:color w:val="000000" w:themeColor="text1"/>
          <w:sz w:val="20"/>
          <w:szCs w:val="20"/>
        </w:rPr>
      </w:pPr>
    </w:p>
    <w:p w:rsidR="00797084" w:rsidRDefault="001410F2">
      <w:pPr>
        <w:jc w:val="center"/>
        <w:rPr>
          <w:color w:val="0000FF"/>
          <w:sz w:val="20"/>
          <w:szCs w:val="20"/>
        </w:rPr>
      </w:pPr>
      <w:r w:rsidRPr="007342AA">
        <w:rPr>
          <w:color w:val="0000FF"/>
          <w:sz w:val="20"/>
          <w:szCs w:val="20"/>
        </w:rPr>
        <w:br w:type="page"/>
      </w:r>
    </w:p>
    <w:p w:rsidR="00797084" w:rsidRDefault="00797084">
      <w:pPr>
        <w:jc w:val="center"/>
        <w:rPr>
          <w:color w:val="0000FF"/>
          <w:sz w:val="20"/>
          <w:szCs w:val="20"/>
        </w:rPr>
      </w:pPr>
    </w:p>
    <w:p w:rsidR="001410F2" w:rsidRPr="007342AA" w:rsidRDefault="001410F2">
      <w:pPr>
        <w:jc w:val="center"/>
        <w:rPr>
          <w:b/>
          <w:color w:val="000000"/>
          <w:sz w:val="20"/>
          <w:szCs w:val="20"/>
          <w:u w:val="single"/>
        </w:rPr>
      </w:pPr>
      <w:r w:rsidRPr="007342AA">
        <w:rPr>
          <w:b/>
          <w:color w:val="000000"/>
          <w:sz w:val="20"/>
          <w:szCs w:val="20"/>
          <w:u w:val="single"/>
        </w:rPr>
        <w:t>Appendix 6</w:t>
      </w:r>
    </w:p>
    <w:p w:rsidR="001410F2" w:rsidRPr="007342AA" w:rsidRDefault="001410F2">
      <w:pPr>
        <w:tabs>
          <w:tab w:val="left" w:pos="900"/>
          <w:tab w:val="left" w:pos="1080"/>
          <w:tab w:val="left" w:pos="1350"/>
        </w:tabs>
        <w:ind w:left="900" w:hanging="900"/>
        <w:jc w:val="center"/>
        <w:rPr>
          <w:b/>
          <w:color w:val="000000"/>
          <w:sz w:val="20"/>
          <w:szCs w:val="20"/>
          <w:u w:val="single"/>
        </w:rPr>
      </w:pPr>
      <w:r w:rsidRPr="007342AA">
        <w:rPr>
          <w:b/>
          <w:color w:val="000000"/>
          <w:sz w:val="20"/>
          <w:szCs w:val="20"/>
          <w:u w:val="single"/>
        </w:rPr>
        <w:t>TC/TG/TRG SPONSORED FORUMS</w:t>
      </w:r>
    </w:p>
    <w:p w:rsidR="001410F2" w:rsidRPr="007342AA" w:rsidRDefault="001410F2">
      <w:pPr>
        <w:tabs>
          <w:tab w:val="left" w:pos="360"/>
          <w:tab w:val="left" w:pos="540"/>
          <w:tab w:val="left" w:pos="720"/>
          <w:tab w:val="left" w:pos="1080"/>
          <w:tab w:val="left" w:pos="1440"/>
        </w:tabs>
        <w:rPr>
          <w:color w:val="000000"/>
          <w:sz w:val="20"/>
          <w:szCs w:val="20"/>
        </w:rPr>
      </w:pPr>
    </w:p>
    <w:p w:rsidR="001410F2" w:rsidRPr="007342AA" w:rsidRDefault="001410F2" w:rsidP="001B1A22">
      <w:pPr>
        <w:pStyle w:val="Heading4"/>
        <w:widowControl/>
        <w:tabs>
          <w:tab w:val="clear" w:pos="4680"/>
          <w:tab w:val="left" w:pos="360"/>
          <w:tab w:val="left" w:pos="540"/>
          <w:tab w:val="left" w:pos="720"/>
          <w:tab w:val="left" w:pos="1080"/>
          <w:tab w:val="left" w:pos="1440"/>
        </w:tabs>
        <w:overflowPunct/>
        <w:autoSpaceDE/>
        <w:autoSpaceDN/>
        <w:adjustRightInd/>
        <w:textAlignment w:val="auto"/>
        <w:rPr>
          <w:color w:val="000000"/>
          <w:sz w:val="20"/>
          <w:szCs w:val="20"/>
        </w:rPr>
      </w:pPr>
      <w:r w:rsidRPr="007342AA">
        <w:rPr>
          <w:color w:val="000000"/>
          <w:sz w:val="20"/>
          <w:szCs w:val="20"/>
        </w:rPr>
        <w:t xml:space="preserve">Current as of </w:t>
      </w:r>
      <w:r w:rsidR="0090262C">
        <w:rPr>
          <w:color w:val="000000"/>
          <w:sz w:val="20"/>
          <w:szCs w:val="20"/>
        </w:rPr>
        <w:t>January 2012</w:t>
      </w:r>
    </w:p>
    <w:p w:rsidR="001410F2" w:rsidRPr="007342AA" w:rsidRDefault="001410F2" w:rsidP="001B1A22">
      <w:pPr>
        <w:tabs>
          <w:tab w:val="left" w:pos="900"/>
          <w:tab w:val="left" w:pos="1080"/>
          <w:tab w:val="left" w:pos="1350"/>
        </w:tabs>
        <w:ind w:right="576"/>
        <w:jc w:val="center"/>
        <w:rPr>
          <w:b/>
          <w:color w:val="000000"/>
          <w:sz w:val="20"/>
          <w:szCs w:val="20"/>
        </w:rPr>
      </w:pPr>
    </w:p>
    <w:p w:rsidR="001410F2" w:rsidRPr="004C0F3F" w:rsidRDefault="001410F2" w:rsidP="001B1A22">
      <w:pPr>
        <w:ind w:left="360"/>
        <w:rPr>
          <w:color w:val="FF0000"/>
          <w:sz w:val="20"/>
          <w:szCs w:val="20"/>
        </w:rPr>
      </w:pPr>
    </w:p>
    <w:p w:rsidR="001410F2" w:rsidRPr="00CD5293" w:rsidRDefault="001410F2" w:rsidP="001B1A22">
      <w:pPr>
        <w:tabs>
          <w:tab w:val="left" w:pos="900"/>
          <w:tab w:val="left" w:pos="1080"/>
          <w:tab w:val="left" w:pos="1350"/>
        </w:tabs>
        <w:ind w:left="900" w:right="576" w:hanging="900"/>
        <w:rPr>
          <w:b/>
          <w:color w:val="0D0D0D" w:themeColor="text1" w:themeTint="F2"/>
          <w:sz w:val="20"/>
          <w:szCs w:val="20"/>
        </w:rPr>
      </w:pPr>
      <w:r w:rsidRPr="00CD5293">
        <w:rPr>
          <w:b/>
          <w:color w:val="0D0D0D" w:themeColor="text1" w:themeTint="F2"/>
          <w:sz w:val="20"/>
          <w:szCs w:val="20"/>
        </w:rPr>
        <w:t>PRESENT:</w:t>
      </w:r>
    </w:p>
    <w:p w:rsidR="00480173" w:rsidRPr="004C0F3F" w:rsidRDefault="00480173" w:rsidP="001B1A22">
      <w:pPr>
        <w:tabs>
          <w:tab w:val="left" w:pos="900"/>
          <w:tab w:val="left" w:pos="1080"/>
          <w:tab w:val="left" w:pos="1350"/>
        </w:tabs>
        <w:ind w:left="900" w:right="576" w:hanging="900"/>
        <w:rPr>
          <w:b/>
          <w:color w:val="FF0000"/>
          <w:sz w:val="20"/>
          <w:szCs w:val="20"/>
        </w:rPr>
      </w:pPr>
    </w:p>
    <w:p w:rsidR="00CD5293" w:rsidRPr="00CD5293" w:rsidRDefault="0090262C" w:rsidP="00CD5293">
      <w:pPr>
        <w:pStyle w:val="PlainText"/>
        <w:rPr>
          <w:rFonts w:ascii="Times New Roman" w:hAnsi="Times New Roman" w:cs="Times New Roman"/>
          <w:b/>
          <w:color w:val="0D0D0D" w:themeColor="text1" w:themeTint="F2"/>
          <w:u w:val="single"/>
        </w:rPr>
      </w:pPr>
      <w:r>
        <w:rPr>
          <w:rFonts w:ascii="Times New Roman" w:hAnsi="Times New Roman" w:cs="Times New Roman"/>
          <w:b/>
          <w:color w:val="0D0D0D" w:themeColor="text1" w:themeTint="F2"/>
          <w:u w:val="single"/>
        </w:rPr>
        <w:t>Jan 21-25</w:t>
      </w:r>
      <w:r w:rsidR="00CD5293" w:rsidRPr="00CD5293">
        <w:rPr>
          <w:rFonts w:ascii="Times New Roman" w:hAnsi="Times New Roman" w:cs="Times New Roman"/>
          <w:b/>
          <w:color w:val="0D0D0D" w:themeColor="text1" w:themeTint="F2"/>
          <w:u w:val="single"/>
        </w:rPr>
        <w:t>, 201</w:t>
      </w:r>
      <w:r>
        <w:rPr>
          <w:rFonts w:ascii="Times New Roman" w:hAnsi="Times New Roman" w:cs="Times New Roman"/>
          <w:b/>
          <w:color w:val="0D0D0D" w:themeColor="text1" w:themeTint="F2"/>
          <w:u w:val="single"/>
        </w:rPr>
        <w:t xml:space="preserve">2 </w:t>
      </w:r>
      <w:r w:rsidR="00CD5293" w:rsidRPr="00CD5293">
        <w:rPr>
          <w:rFonts w:ascii="Times New Roman" w:hAnsi="Times New Roman" w:cs="Times New Roman"/>
          <w:b/>
          <w:color w:val="0D0D0D" w:themeColor="text1" w:themeTint="F2"/>
          <w:u w:val="single"/>
        </w:rPr>
        <w:t xml:space="preserve">– </w:t>
      </w:r>
      <w:r>
        <w:rPr>
          <w:rFonts w:ascii="Times New Roman" w:hAnsi="Times New Roman" w:cs="Times New Roman"/>
          <w:b/>
          <w:color w:val="0D0D0D" w:themeColor="text1" w:themeTint="F2"/>
          <w:u w:val="single"/>
        </w:rPr>
        <w:t>Chicago</w:t>
      </w:r>
    </w:p>
    <w:p w:rsidR="00CD5293" w:rsidRPr="0047770C" w:rsidRDefault="00CD5293" w:rsidP="0047770C">
      <w:pPr>
        <w:pStyle w:val="PlainText"/>
        <w:tabs>
          <w:tab w:val="left" w:pos="10358"/>
          <w:tab w:val="right" w:pos="19070"/>
        </w:tabs>
        <w:spacing w:before="120"/>
        <w:ind w:left="360" w:hanging="450"/>
        <w:rPr>
          <w:rFonts w:ascii="Times New Roman" w:hAnsi="Times New Roman" w:cs="Times New Roman"/>
          <w:color w:val="FF0000"/>
        </w:rPr>
      </w:pPr>
      <w:r w:rsidRPr="00CD5293">
        <w:rPr>
          <w:rFonts w:ascii="Times New Roman" w:hAnsi="Times New Roman" w:cs="Times New Roman"/>
          <w:b/>
          <w:color w:val="0D0D0D" w:themeColor="text1" w:themeTint="F2"/>
        </w:rPr>
        <w:tab/>
      </w:r>
      <w:r w:rsidR="0047770C" w:rsidRPr="0047770C">
        <w:rPr>
          <w:rFonts w:ascii="Times New Roman" w:hAnsi="Times New Roman" w:cs="Times New Roman"/>
          <w:color w:val="0D0D0D" w:themeColor="text1" w:themeTint="F2"/>
        </w:rPr>
        <w:t>None</w:t>
      </w:r>
    </w:p>
    <w:p w:rsidR="001410F2" w:rsidRPr="004C0F3F" w:rsidRDefault="001410F2" w:rsidP="001B1A22">
      <w:pPr>
        <w:tabs>
          <w:tab w:val="left" w:pos="900"/>
          <w:tab w:val="left" w:pos="1080"/>
          <w:tab w:val="left" w:pos="1350"/>
        </w:tabs>
        <w:ind w:left="900" w:right="576" w:hanging="900"/>
        <w:rPr>
          <w:b/>
          <w:color w:val="FF0000"/>
          <w:sz w:val="20"/>
          <w:szCs w:val="20"/>
        </w:rPr>
      </w:pPr>
    </w:p>
    <w:p w:rsidR="001410F2" w:rsidRPr="00CD5293" w:rsidRDefault="001410F2" w:rsidP="001B1A22">
      <w:pPr>
        <w:tabs>
          <w:tab w:val="left" w:pos="900"/>
          <w:tab w:val="left" w:pos="1080"/>
          <w:tab w:val="left" w:pos="1350"/>
        </w:tabs>
        <w:ind w:left="900" w:right="576" w:hanging="900"/>
        <w:rPr>
          <w:b/>
          <w:color w:val="0D0D0D" w:themeColor="text1" w:themeTint="F2"/>
          <w:sz w:val="20"/>
          <w:szCs w:val="20"/>
        </w:rPr>
      </w:pPr>
      <w:r w:rsidRPr="00CD5293">
        <w:rPr>
          <w:b/>
          <w:color w:val="0D0D0D" w:themeColor="text1" w:themeTint="F2"/>
          <w:sz w:val="20"/>
          <w:szCs w:val="20"/>
        </w:rPr>
        <w:t>PLANNED (w/priorities):</w:t>
      </w:r>
    </w:p>
    <w:p w:rsidR="00480173" w:rsidRDefault="00480173" w:rsidP="001B1A22">
      <w:pPr>
        <w:pStyle w:val="PlainText"/>
        <w:rPr>
          <w:rFonts w:ascii="Times New Roman" w:hAnsi="Times New Roman" w:cs="Times New Roman"/>
          <w:color w:val="FF0000"/>
        </w:rPr>
      </w:pPr>
    </w:p>
    <w:p w:rsidR="00CD5293" w:rsidRPr="0047770C" w:rsidRDefault="0047770C" w:rsidP="001B1A22">
      <w:pPr>
        <w:pStyle w:val="PlainText"/>
        <w:rPr>
          <w:rFonts w:ascii="Times New Roman" w:hAnsi="Times New Roman" w:cs="Times New Roman"/>
          <w:color w:val="262626" w:themeColor="text1" w:themeTint="D9"/>
        </w:rPr>
      </w:pPr>
      <w:r>
        <w:rPr>
          <w:rFonts w:ascii="Times New Roman" w:hAnsi="Times New Roman" w:cs="Times New Roman"/>
          <w:color w:val="FF0000"/>
        </w:rPr>
        <w:t xml:space="preserve">       </w:t>
      </w:r>
      <w:r w:rsidRPr="0047770C">
        <w:rPr>
          <w:rFonts w:ascii="Times New Roman" w:hAnsi="Times New Roman" w:cs="Times New Roman"/>
          <w:color w:val="262626" w:themeColor="text1" w:themeTint="D9"/>
        </w:rPr>
        <w:t>None</w:t>
      </w:r>
    </w:p>
    <w:p w:rsidR="001410F2" w:rsidRPr="004C0F3F" w:rsidRDefault="001410F2">
      <w:pPr>
        <w:tabs>
          <w:tab w:val="left" w:pos="900"/>
          <w:tab w:val="left" w:pos="1080"/>
          <w:tab w:val="left" w:pos="1350"/>
        </w:tabs>
        <w:ind w:left="900" w:right="576" w:hanging="900"/>
        <w:rPr>
          <w:b/>
          <w:color w:val="FF0000"/>
          <w:sz w:val="20"/>
          <w:szCs w:val="20"/>
        </w:rPr>
      </w:pPr>
    </w:p>
    <w:p w:rsidR="001410F2" w:rsidRPr="00CD5293" w:rsidRDefault="001410F2">
      <w:pPr>
        <w:tabs>
          <w:tab w:val="left" w:pos="900"/>
          <w:tab w:val="left" w:pos="1080"/>
          <w:tab w:val="left" w:pos="1350"/>
        </w:tabs>
        <w:ind w:left="900" w:right="576" w:hanging="900"/>
        <w:rPr>
          <w:b/>
          <w:color w:val="0D0D0D" w:themeColor="text1" w:themeTint="F2"/>
          <w:sz w:val="20"/>
          <w:szCs w:val="20"/>
        </w:rPr>
      </w:pPr>
      <w:r w:rsidRPr="00CD5293">
        <w:rPr>
          <w:b/>
          <w:color w:val="0D0D0D" w:themeColor="text1" w:themeTint="F2"/>
          <w:sz w:val="20"/>
          <w:szCs w:val="20"/>
        </w:rPr>
        <w:t>PAST:</w:t>
      </w:r>
    </w:p>
    <w:p w:rsidR="00480173" w:rsidRPr="004C0F3F" w:rsidRDefault="00480173">
      <w:pPr>
        <w:tabs>
          <w:tab w:val="left" w:pos="900"/>
          <w:tab w:val="left" w:pos="1080"/>
          <w:tab w:val="left" w:pos="1350"/>
        </w:tabs>
        <w:ind w:left="900" w:right="576" w:hanging="900"/>
        <w:rPr>
          <w:b/>
          <w:color w:val="FF0000"/>
          <w:sz w:val="20"/>
          <w:szCs w:val="20"/>
        </w:rPr>
      </w:pPr>
    </w:p>
    <w:p w:rsidR="001410F2" w:rsidRPr="00CD5293" w:rsidRDefault="001410F2" w:rsidP="009C56B5">
      <w:pPr>
        <w:pStyle w:val="PlainText"/>
        <w:spacing w:after="120"/>
        <w:rPr>
          <w:rFonts w:ascii="Times New Roman" w:hAnsi="Times New Roman" w:cs="Times New Roman"/>
          <w:bCs/>
          <w:color w:val="0D0D0D" w:themeColor="text1" w:themeTint="F2"/>
          <w:u w:val="single"/>
        </w:rPr>
      </w:pPr>
      <w:r w:rsidRPr="00CD5293">
        <w:rPr>
          <w:rFonts w:ascii="Times New Roman" w:hAnsi="Times New Roman" w:cs="Times New Roman"/>
          <w:bCs/>
          <w:color w:val="0D0D0D" w:themeColor="text1" w:themeTint="F2"/>
          <w:u w:val="single"/>
        </w:rPr>
        <w:t>Chicago, January 24-28, 2009</w:t>
      </w:r>
    </w:p>
    <w:p w:rsidR="001410F2" w:rsidRPr="00CD5293" w:rsidRDefault="00480173" w:rsidP="00A8161F">
      <w:pPr>
        <w:pStyle w:val="PlainText"/>
        <w:rPr>
          <w:rFonts w:ascii="Times New Roman" w:hAnsi="Times New Roman" w:cs="Times New Roman"/>
          <w:color w:val="0D0D0D" w:themeColor="text1" w:themeTint="F2"/>
        </w:rPr>
      </w:pPr>
      <w:r w:rsidRPr="00CD5293">
        <w:rPr>
          <w:rFonts w:ascii="Times New Roman" w:hAnsi="Times New Roman" w:cs="Times New Roman"/>
          <w:color w:val="0D0D0D" w:themeColor="text1" w:themeTint="F2"/>
        </w:rPr>
        <w:t xml:space="preserve">       </w:t>
      </w:r>
      <w:r w:rsidR="001410F2" w:rsidRPr="00CD5293">
        <w:rPr>
          <w:rFonts w:ascii="Times New Roman" w:hAnsi="Times New Roman" w:cs="Times New Roman"/>
          <w:color w:val="0D0D0D" w:themeColor="text1" w:themeTint="F2"/>
        </w:rPr>
        <w:t xml:space="preserve"> “Limitation of Energy Simulations for NZEB”</w:t>
      </w:r>
      <w:r w:rsidR="00C76DCE" w:rsidRPr="00CD5293">
        <w:rPr>
          <w:rFonts w:ascii="Times New Roman" w:hAnsi="Times New Roman" w:cs="Times New Roman"/>
          <w:color w:val="0D0D0D" w:themeColor="text1" w:themeTint="F2"/>
        </w:rPr>
        <w:t xml:space="preserve"> (Chair: Tim McDowell)</w:t>
      </w:r>
    </w:p>
    <w:p w:rsidR="001410F2" w:rsidRPr="00CD5293" w:rsidRDefault="001410F2" w:rsidP="00541D22">
      <w:pPr>
        <w:pStyle w:val="Header"/>
        <w:rPr>
          <w:color w:val="0D0D0D" w:themeColor="text1" w:themeTint="F2"/>
          <w:u w:val="single"/>
        </w:rPr>
      </w:pPr>
    </w:p>
    <w:p w:rsidR="001410F2" w:rsidRPr="00CD5293" w:rsidRDefault="001410F2" w:rsidP="009C56B5">
      <w:pPr>
        <w:pStyle w:val="Header"/>
        <w:spacing w:after="120"/>
        <w:rPr>
          <w:color w:val="0D0D0D" w:themeColor="text1" w:themeTint="F2"/>
          <w:u w:val="single"/>
        </w:rPr>
      </w:pPr>
      <w:r w:rsidRPr="00CD5293">
        <w:rPr>
          <w:color w:val="0D0D0D" w:themeColor="text1" w:themeTint="F2"/>
          <w:u w:val="single"/>
        </w:rPr>
        <w:t>Chicago/January 2006</w:t>
      </w:r>
    </w:p>
    <w:p w:rsidR="001410F2" w:rsidRPr="00CD5293" w:rsidRDefault="00480173" w:rsidP="001A4215">
      <w:pPr>
        <w:pStyle w:val="BodyTextIndent"/>
        <w:spacing w:after="0"/>
        <w:ind w:left="0"/>
        <w:rPr>
          <w:color w:val="0D0D0D" w:themeColor="text1" w:themeTint="F2"/>
          <w:sz w:val="20"/>
          <w:szCs w:val="20"/>
        </w:rPr>
      </w:pPr>
      <w:r w:rsidRPr="00CD5293">
        <w:rPr>
          <w:color w:val="0D0D0D" w:themeColor="text1" w:themeTint="F2"/>
          <w:sz w:val="20"/>
          <w:szCs w:val="20"/>
        </w:rPr>
        <w:t xml:space="preserve">       “</w:t>
      </w:r>
      <w:r w:rsidR="001410F2" w:rsidRPr="00CD5293">
        <w:rPr>
          <w:color w:val="0D0D0D" w:themeColor="text1" w:themeTint="F2"/>
          <w:sz w:val="20"/>
          <w:szCs w:val="20"/>
        </w:rPr>
        <w:t xml:space="preserve">What Controls Modeling Capabilities are </w:t>
      </w:r>
      <w:proofErr w:type="gramStart"/>
      <w:r w:rsidR="001410F2" w:rsidRPr="00CD5293">
        <w:rPr>
          <w:color w:val="0D0D0D" w:themeColor="text1" w:themeTint="F2"/>
          <w:sz w:val="20"/>
          <w:szCs w:val="20"/>
        </w:rPr>
        <w:t>Needed</w:t>
      </w:r>
      <w:proofErr w:type="gramEnd"/>
      <w:r w:rsidR="001410F2" w:rsidRPr="00CD5293">
        <w:rPr>
          <w:color w:val="0D0D0D" w:themeColor="text1" w:themeTint="F2"/>
          <w:sz w:val="20"/>
          <w:szCs w:val="20"/>
        </w:rPr>
        <w:t xml:space="preserve"> for Energy Simulations?</w:t>
      </w:r>
      <w:r w:rsidRPr="00CD5293">
        <w:rPr>
          <w:color w:val="0D0D0D" w:themeColor="text1" w:themeTint="F2"/>
          <w:sz w:val="20"/>
          <w:szCs w:val="20"/>
        </w:rPr>
        <w:t xml:space="preserve">” </w:t>
      </w:r>
      <w:r w:rsidR="001410F2" w:rsidRPr="00CD5293">
        <w:rPr>
          <w:color w:val="0D0D0D" w:themeColor="text1" w:themeTint="F2"/>
          <w:sz w:val="20"/>
          <w:szCs w:val="20"/>
        </w:rPr>
        <w:t xml:space="preserve"> (Chair: Philip Haves)</w:t>
      </w:r>
    </w:p>
    <w:p w:rsidR="001410F2" w:rsidRPr="00CD5293" w:rsidRDefault="001410F2">
      <w:pPr>
        <w:ind w:right="576"/>
        <w:jc w:val="center"/>
        <w:rPr>
          <w:color w:val="0D0D0D" w:themeColor="text1" w:themeTint="F2"/>
          <w:sz w:val="20"/>
          <w:szCs w:val="20"/>
        </w:rPr>
      </w:pPr>
      <w:r w:rsidRPr="00CD5293">
        <w:rPr>
          <w:color w:val="0D0D0D" w:themeColor="text1" w:themeTint="F2"/>
          <w:sz w:val="20"/>
          <w:szCs w:val="20"/>
        </w:rPr>
        <w:br w:type="page"/>
      </w:r>
    </w:p>
    <w:p w:rsidR="00E475CC" w:rsidRDefault="00E475CC" w:rsidP="004C39A8">
      <w:pPr>
        <w:autoSpaceDE w:val="0"/>
        <w:autoSpaceDN w:val="0"/>
        <w:adjustRightInd w:val="0"/>
        <w:jc w:val="center"/>
        <w:rPr>
          <w:b/>
          <w:bCs/>
          <w:color w:val="000000"/>
          <w:sz w:val="20"/>
          <w:szCs w:val="20"/>
        </w:rPr>
      </w:pPr>
    </w:p>
    <w:p w:rsidR="001410F2" w:rsidRPr="007342AA" w:rsidRDefault="001410F2" w:rsidP="004C39A8">
      <w:pPr>
        <w:autoSpaceDE w:val="0"/>
        <w:autoSpaceDN w:val="0"/>
        <w:adjustRightInd w:val="0"/>
        <w:jc w:val="center"/>
        <w:rPr>
          <w:b/>
          <w:bCs/>
          <w:color w:val="000000"/>
          <w:sz w:val="20"/>
          <w:szCs w:val="20"/>
        </w:rPr>
      </w:pPr>
      <w:r w:rsidRPr="007342AA">
        <w:rPr>
          <w:b/>
          <w:bCs/>
          <w:color w:val="000000"/>
          <w:sz w:val="20"/>
          <w:szCs w:val="20"/>
        </w:rPr>
        <w:t>ASHRAE TC 4.7 Energy Calculations</w:t>
      </w:r>
    </w:p>
    <w:p w:rsidR="001410F2" w:rsidRPr="00CA46FD" w:rsidRDefault="001410F2" w:rsidP="00CA46FD">
      <w:pPr>
        <w:jc w:val="center"/>
        <w:rPr>
          <w:sz w:val="20"/>
        </w:rPr>
      </w:pPr>
      <w:r w:rsidRPr="00CA46FD">
        <w:rPr>
          <w:sz w:val="20"/>
        </w:rPr>
        <w:t>Tuesday, J</w:t>
      </w:r>
      <w:r w:rsidR="0016459C">
        <w:rPr>
          <w:sz w:val="20"/>
        </w:rPr>
        <w:t>une 25, 2013</w:t>
      </w:r>
      <w:r w:rsidRPr="00CA46FD">
        <w:rPr>
          <w:sz w:val="20"/>
        </w:rPr>
        <w:t>, 6:00-8:30 p.m.</w:t>
      </w:r>
    </w:p>
    <w:p w:rsidR="001410F2" w:rsidRPr="00CA46FD" w:rsidRDefault="0016459C" w:rsidP="00CA46FD">
      <w:pPr>
        <w:jc w:val="center"/>
        <w:rPr>
          <w:sz w:val="20"/>
        </w:rPr>
      </w:pPr>
      <w:r>
        <w:rPr>
          <w:sz w:val="20"/>
        </w:rPr>
        <w:t>Denver</w:t>
      </w:r>
    </w:p>
    <w:p w:rsidR="0016459C" w:rsidRPr="000A04DD" w:rsidRDefault="0016459C" w:rsidP="0016459C">
      <w:pPr>
        <w:jc w:val="center"/>
        <w:rPr>
          <w:b/>
        </w:rPr>
      </w:pPr>
      <w:r w:rsidRPr="000A04DD">
        <w:rPr>
          <w:b/>
        </w:rPr>
        <w:t xml:space="preserve">TC4.7 </w:t>
      </w:r>
      <w:r>
        <w:rPr>
          <w:b/>
        </w:rPr>
        <w:t>Energy Calculations – Main Meeting</w:t>
      </w:r>
    </w:p>
    <w:p w:rsidR="0016459C" w:rsidRPr="0066383A" w:rsidRDefault="0016459C" w:rsidP="0016459C">
      <w:pPr>
        <w:spacing w:line="300" w:lineRule="auto"/>
        <w:jc w:val="center"/>
        <w:rPr>
          <w:b/>
          <w:bCs/>
        </w:rPr>
      </w:pPr>
      <w:r w:rsidRPr="0066383A">
        <w:rPr>
          <w:b/>
          <w:bCs/>
        </w:rPr>
        <w:t>Tuesday, 2</w:t>
      </w:r>
      <w:r>
        <w:rPr>
          <w:b/>
          <w:bCs/>
        </w:rPr>
        <w:t>5</w:t>
      </w:r>
      <w:r w:rsidRPr="0066383A">
        <w:rPr>
          <w:b/>
          <w:bCs/>
        </w:rPr>
        <w:t xml:space="preserve"> June 201</w:t>
      </w:r>
      <w:r>
        <w:rPr>
          <w:b/>
          <w:bCs/>
        </w:rPr>
        <w:t>3</w:t>
      </w:r>
    </w:p>
    <w:p w:rsidR="0016459C" w:rsidRDefault="0016459C" w:rsidP="0016459C">
      <w:pPr>
        <w:spacing w:line="300" w:lineRule="auto"/>
        <w:jc w:val="center"/>
        <w:rPr>
          <w:b/>
          <w:bCs/>
        </w:rPr>
      </w:pPr>
      <w:r>
        <w:rPr>
          <w:b/>
          <w:bCs/>
        </w:rPr>
        <w:t>6</w:t>
      </w:r>
      <w:r w:rsidRPr="0066383A">
        <w:rPr>
          <w:b/>
          <w:bCs/>
        </w:rPr>
        <w:t>:00</w:t>
      </w:r>
      <w:r>
        <w:rPr>
          <w:b/>
          <w:bCs/>
        </w:rPr>
        <w:t xml:space="preserve"> – 8:30 </w:t>
      </w:r>
      <w:r w:rsidRPr="0066383A">
        <w:rPr>
          <w:b/>
          <w:bCs/>
        </w:rPr>
        <w:t>pm</w:t>
      </w:r>
      <w:r>
        <w:rPr>
          <w:b/>
          <w:bCs/>
        </w:rPr>
        <w:t>;</w:t>
      </w:r>
      <w:r w:rsidRPr="0066383A">
        <w:rPr>
          <w:b/>
          <w:bCs/>
        </w:rPr>
        <w:t xml:space="preserve"> </w:t>
      </w:r>
      <w:r>
        <w:rPr>
          <w:b/>
          <w:bCs/>
        </w:rPr>
        <w:t>Plaza Ballroom B/C</w:t>
      </w:r>
    </w:p>
    <w:p w:rsidR="0016459C" w:rsidRDefault="0016459C" w:rsidP="0016459C">
      <w:pPr>
        <w:spacing w:line="300" w:lineRule="auto"/>
        <w:jc w:val="center"/>
        <w:rPr>
          <w:b/>
          <w:bCs/>
        </w:rPr>
      </w:pPr>
      <w:r>
        <w:rPr>
          <w:b/>
          <w:bCs/>
        </w:rPr>
        <w:t>Sheraton Denver Downtown</w:t>
      </w:r>
    </w:p>
    <w:p w:rsidR="0016459C" w:rsidRDefault="0016459C" w:rsidP="0016459C">
      <w:pPr>
        <w:spacing w:line="300" w:lineRule="auto"/>
        <w:jc w:val="center"/>
        <w:rPr>
          <w:b/>
          <w:bCs/>
        </w:rPr>
      </w:pPr>
      <w:r>
        <w:rPr>
          <w:b/>
          <w:bCs/>
        </w:rPr>
        <w:t>Meeting Minutes</w:t>
      </w:r>
    </w:p>
    <w:p w:rsidR="0016459C" w:rsidRDefault="0016459C" w:rsidP="0016459C">
      <w:pPr>
        <w:jc w:val="center"/>
      </w:pPr>
    </w:p>
    <w:p w:rsidR="0016459C" w:rsidRDefault="0016459C" w:rsidP="0016459C">
      <w:pPr>
        <w:rPr>
          <w:b/>
        </w:rPr>
      </w:pPr>
    </w:p>
    <w:p w:rsidR="0016459C" w:rsidRDefault="0016459C" w:rsidP="0016459C">
      <w:pPr>
        <w:rPr>
          <w:b/>
        </w:rPr>
      </w:pPr>
      <w:r>
        <w:rPr>
          <w:b/>
        </w:rPr>
        <w:t>Quorum Members:</w:t>
      </w:r>
    </w:p>
    <w:p w:rsidR="0016459C" w:rsidRPr="00B90EB5" w:rsidRDefault="0016459C" w:rsidP="0016459C">
      <w:r>
        <w:t xml:space="preserve">B. Abushakra: </w:t>
      </w:r>
      <w:r w:rsidRPr="00B90EB5">
        <w:t>We have quorum</w:t>
      </w:r>
      <w:r>
        <w:t xml:space="preserve"> – (list with Tim)</w:t>
      </w:r>
    </w:p>
    <w:p w:rsidR="0016459C" w:rsidRDefault="0016459C" w:rsidP="0016459C">
      <w:pPr>
        <w:pStyle w:val="ListParagraph"/>
        <w:numPr>
          <w:ilvl w:val="0"/>
          <w:numId w:val="43"/>
        </w:numPr>
      </w:pPr>
      <w:proofErr w:type="gramStart"/>
      <w:r w:rsidRPr="00AD697D">
        <w:t>McDowell</w:t>
      </w:r>
      <w:r>
        <w:t xml:space="preserve">  P</w:t>
      </w:r>
      <w:proofErr w:type="gramEnd"/>
      <w:r w:rsidRPr="00AD697D">
        <w:t>, (2) Huang</w:t>
      </w:r>
      <w:r>
        <w:t xml:space="preserve"> P</w:t>
      </w:r>
      <w:r w:rsidRPr="00AD697D">
        <w:t>, (3)</w:t>
      </w:r>
      <w:r>
        <w:t xml:space="preserve"> Abushakra P, (4) Balbach</w:t>
      </w:r>
      <w:r w:rsidRPr="00CC0203">
        <w:rPr>
          <w:color w:val="0070C0"/>
        </w:rPr>
        <w:t xml:space="preserve"> </w:t>
      </w:r>
      <w:r w:rsidRPr="00650ACD">
        <w:t>P</w:t>
      </w:r>
      <w:r>
        <w:t xml:space="preserve">, (5) Fisher P, (6) Wetter </w:t>
      </w:r>
      <w:r w:rsidRPr="00650ACD">
        <w:rPr>
          <w:color w:val="FF0000"/>
        </w:rPr>
        <w:t>A</w:t>
      </w:r>
      <w:r>
        <w:t xml:space="preserve"> , (7) MacDonald  </w:t>
      </w:r>
      <w:r w:rsidRPr="00650ACD">
        <w:rPr>
          <w:color w:val="FF0000"/>
        </w:rPr>
        <w:t>A</w:t>
      </w:r>
      <w:r>
        <w:t xml:space="preserve">, (8) Taylor </w:t>
      </w:r>
      <w:r w:rsidRPr="00B90EB5">
        <w:rPr>
          <w:color w:val="FF0000"/>
        </w:rPr>
        <w:t>A</w:t>
      </w:r>
      <w:r>
        <w:t>, (9) Barnaby P, (10) Cook</w:t>
      </w:r>
      <w:r>
        <w:rPr>
          <w:color w:val="FF0000"/>
        </w:rPr>
        <w:t xml:space="preserve"> </w:t>
      </w:r>
      <w:r>
        <w:t>(non-quorum) P.</w:t>
      </w:r>
    </w:p>
    <w:p w:rsidR="0016459C" w:rsidRPr="00AD697D" w:rsidRDefault="0016459C" w:rsidP="0016459C">
      <w:pPr>
        <w:pStyle w:val="ListParagraph"/>
      </w:pPr>
    </w:p>
    <w:p w:rsidR="0016459C" w:rsidRPr="005E608B" w:rsidRDefault="0016459C" w:rsidP="0016459C">
      <w:r w:rsidRPr="000A04DD">
        <w:rPr>
          <w:b/>
        </w:rPr>
        <w:t>Minutes</w:t>
      </w:r>
      <w:r>
        <w:rPr>
          <w:b/>
        </w:rPr>
        <w:t xml:space="preserve"> </w:t>
      </w:r>
      <w:r w:rsidRPr="005E608B">
        <w:t>(</w:t>
      </w:r>
      <w:r w:rsidRPr="005E608B">
        <w:rPr>
          <w:i/>
        </w:rPr>
        <w:t>recorded by B. Abushakra</w:t>
      </w:r>
      <w:r w:rsidRPr="005E608B">
        <w:t>)</w:t>
      </w:r>
    </w:p>
    <w:p w:rsidR="0016459C" w:rsidRDefault="0016459C" w:rsidP="0016459C">
      <w:pPr>
        <w:pStyle w:val="ListParagraph"/>
        <w:numPr>
          <w:ilvl w:val="0"/>
          <w:numId w:val="42"/>
        </w:numPr>
      </w:pPr>
      <w:r>
        <w:t>6:04 Tim started the meeting with Introductions.</w:t>
      </w:r>
    </w:p>
    <w:p w:rsidR="0016459C" w:rsidRDefault="0016459C" w:rsidP="0016459C">
      <w:pPr>
        <w:pStyle w:val="ListParagraph"/>
        <w:numPr>
          <w:ilvl w:val="0"/>
          <w:numId w:val="42"/>
        </w:numPr>
      </w:pPr>
      <w:r>
        <w:t xml:space="preserve">Roll call: </w:t>
      </w:r>
      <w:r w:rsidRPr="00CC0203">
        <w:rPr>
          <w:u w:val="single"/>
        </w:rPr>
        <w:t>present</w:t>
      </w:r>
      <w:proofErr w:type="gramStart"/>
      <w:r>
        <w:t>,  absent</w:t>
      </w:r>
      <w:proofErr w:type="gramEnd"/>
      <w:r>
        <w:t>,  non-quorum absent (shown above).</w:t>
      </w:r>
    </w:p>
    <w:p w:rsidR="0016459C" w:rsidRDefault="0016459C" w:rsidP="0016459C">
      <w:pPr>
        <w:pStyle w:val="ListParagraph"/>
        <w:numPr>
          <w:ilvl w:val="0"/>
          <w:numId w:val="42"/>
        </w:numPr>
      </w:pPr>
      <w:r>
        <w:t>A motion passed, to accept the agenda and approve the minutes (without parts were missing); 5-0-0-4 Chair not voting.</w:t>
      </w:r>
    </w:p>
    <w:p w:rsidR="0016459C" w:rsidRDefault="0016459C" w:rsidP="0016459C">
      <w:pPr>
        <w:pStyle w:val="ListParagraph"/>
        <w:numPr>
          <w:ilvl w:val="0"/>
          <w:numId w:val="42"/>
        </w:numPr>
      </w:pPr>
      <w:r>
        <w:t>McDowell: announcement from ASHRAE:</w:t>
      </w:r>
    </w:p>
    <w:p w:rsidR="0016459C" w:rsidRDefault="0016459C" w:rsidP="0016459C">
      <w:pPr>
        <w:pStyle w:val="ListParagraph"/>
        <w:numPr>
          <w:ilvl w:val="1"/>
          <w:numId w:val="42"/>
        </w:numPr>
      </w:pPr>
      <w:r>
        <w:t>They’re encouraging us to be more active about awards. A list of the awards will be sent out by Tim to the members.</w:t>
      </w:r>
    </w:p>
    <w:p w:rsidR="0016459C" w:rsidRDefault="0016459C" w:rsidP="0016459C">
      <w:pPr>
        <w:pStyle w:val="ListParagraph"/>
        <w:numPr>
          <w:ilvl w:val="1"/>
          <w:numId w:val="42"/>
        </w:numPr>
      </w:pPr>
      <w:r>
        <w:t>TAC is asking the TC to connect with the local chapters to explain to them what’s happening during our meetings.</w:t>
      </w:r>
    </w:p>
    <w:p w:rsidR="0016459C" w:rsidRDefault="0016459C" w:rsidP="0016459C">
      <w:pPr>
        <w:pStyle w:val="ListParagraph"/>
        <w:numPr>
          <w:ilvl w:val="1"/>
          <w:numId w:val="42"/>
        </w:numPr>
      </w:pPr>
      <w:r>
        <w:t>Update your Bios.</w:t>
      </w:r>
    </w:p>
    <w:p w:rsidR="0016459C" w:rsidRDefault="0016459C" w:rsidP="0016459C">
      <w:pPr>
        <w:pStyle w:val="ListParagraph"/>
        <w:numPr>
          <w:ilvl w:val="1"/>
          <w:numId w:val="42"/>
        </w:numPr>
      </w:pPr>
      <w:r>
        <w:t>Voting members if you can’t attend the meeting can use go-to-meeting and have it set up for them.</w:t>
      </w:r>
    </w:p>
    <w:p w:rsidR="0016459C" w:rsidRDefault="0016459C" w:rsidP="0016459C">
      <w:pPr>
        <w:pStyle w:val="ListParagraph"/>
        <w:numPr>
          <w:ilvl w:val="1"/>
          <w:numId w:val="42"/>
        </w:numPr>
      </w:pPr>
      <w:r>
        <w:t>Visitors are welcome to participate in the discussion.</w:t>
      </w:r>
    </w:p>
    <w:p w:rsidR="0016459C" w:rsidRDefault="0016459C" w:rsidP="0016459C">
      <w:pPr>
        <w:pStyle w:val="ListParagraph"/>
        <w:numPr>
          <w:ilvl w:val="1"/>
          <w:numId w:val="42"/>
        </w:numPr>
      </w:pPr>
      <w:r>
        <w:t>Ask ASHRAE to send your employers a “thank you” letter for supporting you.</w:t>
      </w:r>
    </w:p>
    <w:p w:rsidR="0016459C" w:rsidRDefault="0016459C" w:rsidP="0016459C">
      <w:pPr>
        <w:pStyle w:val="ListParagraph"/>
        <w:numPr>
          <w:ilvl w:val="0"/>
          <w:numId w:val="42"/>
        </w:numPr>
      </w:pPr>
      <w:r>
        <w:t xml:space="preserve">T. McDowell: Rolling </w:t>
      </w:r>
      <w:proofErr w:type="spellStart"/>
      <w:r>
        <w:t>off</w:t>
      </w:r>
      <w:proofErr w:type="gramStart"/>
      <w:r>
        <w:t>:Huang</w:t>
      </w:r>
      <w:proofErr w:type="spellEnd"/>
      <w:proofErr w:type="gramEnd"/>
      <w:r>
        <w:t>, McDonalds and Taylor.  Rolling on: Cockerham, Haddad, Judkoff, Kolderup, W. Zuo.</w:t>
      </w:r>
    </w:p>
    <w:p w:rsidR="0016459C" w:rsidRDefault="0016459C" w:rsidP="0016459C">
      <w:pPr>
        <w:pStyle w:val="ListParagraph"/>
        <w:numPr>
          <w:ilvl w:val="0"/>
          <w:numId w:val="42"/>
        </w:numPr>
      </w:pPr>
      <w:r>
        <w:t>J. Huang: Applications SC:</w:t>
      </w:r>
    </w:p>
    <w:p w:rsidR="0016459C" w:rsidRDefault="0016459C" w:rsidP="0016459C">
      <w:pPr>
        <w:pStyle w:val="ListParagraph"/>
        <w:numPr>
          <w:ilvl w:val="1"/>
          <w:numId w:val="42"/>
        </w:numPr>
      </w:pPr>
      <w:r>
        <w:t>Discussion of new RTAR’s. Three main topics discussed. One WS from TC1.5.  Also an idea that will be developed into and RTAR on reconciling differences between simulation results and measured data (as-operated building data).  Then a discussion took place on component loads.</w:t>
      </w:r>
    </w:p>
    <w:p w:rsidR="0016459C" w:rsidRDefault="0016459C" w:rsidP="0016459C">
      <w:pPr>
        <w:pStyle w:val="ListParagraph"/>
        <w:numPr>
          <w:ilvl w:val="0"/>
          <w:numId w:val="42"/>
        </w:numPr>
      </w:pPr>
      <w:r>
        <w:t>C. Balbach: DDM SC:</w:t>
      </w:r>
    </w:p>
    <w:p w:rsidR="0016459C" w:rsidRDefault="0016459C" w:rsidP="0016459C">
      <w:pPr>
        <w:pStyle w:val="ListParagraph"/>
        <w:numPr>
          <w:ilvl w:val="1"/>
          <w:numId w:val="42"/>
        </w:numPr>
      </w:pPr>
      <w:r>
        <w:t>We started with the Program, followed by a software demonstration tool by David Jump (available by ut-online.org).</w:t>
      </w:r>
    </w:p>
    <w:p w:rsidR="0016459C" w:rsidRDefault="0016459C" w:rsidP="0016459C">
      <w:pPr>
        <w:pStyle w:val="ListParagraph"/>
        <w:numPr>
          <w:ilvl w:val="1"/>
          <w:numId w:val="42"/>
        </w:numPr>
      </w:pPr>
      <w:r>
        <w:t>Research: RP-1404, one paper was presented at Denver, and one paper is scheduled for New York, plus three papers will be submitted to HVAC&amp;R Research Journal.</w:t>
      </w:r>
    </w:p>
    <w:p w:rsidR="0016459C" w:rsidRDefault="0016459C" w:rsidP="0016459C">
      <w:pPr>
        <w:pStyle w:val="ListParagraph"/>
        <w:numPr>
          <w:ilvl w:val="1"/>
          <w:numId w:val="42"/>
        </w:numPr>
      </w:pPr>
      <w:r>
        <w:t>Chris asked if anybody is interested in participating in reviewing ASHRAE papers.</w:t>
      </w:r>
    </w:p>
    <w:p w:rsidR="0016459C" w:rsidRDefault="0016459C" w:rsidP="0016459C">
      <w:pPr>
        <w:pStyle w:val="ListParagraph"/>
        <w:numPr>
          <w:ilvl w:val="1"/>
          <w:numId w:val="42"/>
        </w:numPr>
      </w:pPr>
      <w:r>
        <w:lastRenderedPageBreak/>
        <w:t>K. Cockerham explained the paper review process to the visitors.</w:t>
      </w:r>
    </w:p>
    <w:p w:rsidR="0016459C" w:rsidRDefault="0016459C" w:rsidP="0016459C">
      <w:pPr>
        <w:pStyle w:val="ListParagraph"/>
        <w:numPr>
          <w:ilvl w:val="0"/>
          <w:numId w:val="42"/>
        </w:numPr>
      </w:pPr>
      <w:r>
        <w:t>D. Crawley: SCM SC:</w:t>
      </w:r>
    </w:p>
    <w:p w:rsidR="0016459C" w:rsidRDefault="0016459C" w:rsidP="0016459C">
      <w:pPr>
        <w:pStyle w:val="ListParagraph"/>
        <w:numPr>
          <w:ilvl w:val="1"/>
          <w:numId w:val="42"/>
        </w:numPr>
      </w:pPr>
      <w:r>
        <w:t>RP on developing procedures for filling data gaps is completed.</w:t>
      </w:r>
    </w:p>
    <w:p w:rsidR="0016459C" w:rsidRDefault="0016459C" w:rsidP="0016459C">
      <w:pPr>
        <w:pStyle w:val="ListParagraph"/>
        <w:numPr>
          <w:ilvl w:val="1"/>
          <w:numId w:val="42"/>
        </w:numPr>
      </w:pPr>
      <w:r>
        <w:t>We need to get ideas from the full TC for new RTAR’s.</w:t>
      </w:r>
    </w:p>
    <w:p w:rsidR="0016459C" w:rsidRDefault="0016459C" w:rsidP="0016459C">
      <w:pPr>
        <w:pStyle w:val="ListParagraph"/>
        <w:numPr>
          <w:ilvl w:val="0"/>
          <w:numId w:val="42"/>
        </w:numPr>
      </w:pPr>
      <w:r>
        <w:t>J. Haberl: Research Chair:</w:t>
      </w:r>
    </w:p>
    <w:p w:rsidR="0016459C" w:rsidRDefault="0016459C" w:rsidP="0016459C">
      <w:pPr>
        <w:pStyle w:val="ListParagraph"/>
        <w:numPr>
          <w:ilvl w:val="1"/>
          <w:numId w:val="42"/>
        </w:numPr>
      </w:pPr>
      <w:r>
        <w:t>Research Chairs Breakfast meeting: several changes in the procedures.  One is a new type of research grants, intended to look at out of the box type of research (up to $125K/year).  The proposal is only 2-page white-paper.</w:t>
      </w:r>
    </w:p>
    <w:p w:rsidR="0016459C" w:rsidRDefault="0016459C" w:rsidP="0016459C">
      <w:pPr>
        <w:pStyle w:val="ListParagraph"/>
        <w:numPr>
          <w:ilvl w:val="1"/>
          <w:numId w:val="42"/>
        </w:numPr>
      </w:pPr>
      <w:r>
        <w:t>T. Reddy: in the first cycle18 pre-proposal, 5 full proposals, and none got it.  The topics should not originate from TC’s.</w:t>
      </w:r>
    </w:p>
    <w:p w:rsidR="0016459C" w:rsidRDefault="0016459C" w:rsidP="0016459C">
      <w:pPr>
        <w:pStyle w:val="ListParagraph"/>
        <w:numPr>
          <w:ilvl w:val="1"/>
          <w:numId w:val="42"/>
        </w:numPr>
      </w:pPr>
      <w:r>
        <w:t>J. Haberl: there’s a new RTAR format (active PDF) where you fill out boxes of text with a limit (50 words, etc.).</w:t>
      </w:r>
    </w:p>
    <w:p w:rsidR="0016459C" w:rsidRDefault="0016459C" w:rsidP="0016459C">
      <w:pPr>
        <w:pStyle w:val="ListParagraph"/>
        <w:numPr>
          <w:ilvl w:val="1"/>
          <w:numId w:val="42"/>
        </w:numPr>
      </w:pPr>
      <w:r>
        <w:t>T. Reddy: ASHRAE would like to more to a process where RTARs would become a document that would reside on the ASHRAE website.</w:t>
      </w:r>
    </w:p>
    <w:p w:rsidR="0016459C" w:rsidRDefault="0016459C" w:rsidP="0016459C">
      <w:pPr>
        <w:pStyle w:val="ListParagraph"/>
        <w:numPr>
          <w:ilvl w:val="1"/>
          <w:numId w:val="42"/>
        </w:numPr>
      </w:pPr>
      <w:r>
        <w:t xml:space="preserve">J. Haberl: RP-1413 is finished. RP-1469 is complete, with a CD. 1588-TRP will be taken up by an executive session for selecting a contractor.  </w:t>
      </w:r>
      <w:proofErr w:type="spellStart"/>
      <w:r>
        <w:t>Modelica</w:t>
      </w:r>
      <w:proofErr w:type="spellEnd"/>
      <w:r>
        <w:t xml:space="preserve"> RTAR is revised by Wangda Z., and should be voted on again by the full TC. 1676-RTAR for Smart Meters was rejected, and the author decided not to rewrite it.</w:t>
      </w:r>
    </w:p>
    <w:p w:rsidR="0016459C" w:rsidRDefault="0016459C" w:rsidP="0016459C">
      <w:pPr>
        <w:pStyle w:val="ListParagraph"/>
        <w:numPr>
          <w:ilvl w:val="1"/>
          <w:numId w:val="42"/>
        </w:numPr>
      </w:pPr>
      <w:r>
        <w:t>J. Haberl: 2 request for co-sponsorship (TC1.5) with a recommendation for reediting.</w:t>
      </w:r>
    </w:p>
    <w:p w:rsidR="0016459C" w:rsidRDefault="0016459C" w:rsidP="0016459C">
      <w:pPr>
        <w:pStyle w:val="ListParagraph"/>
        <w:numPr>
          <w:ilvl w:val="1"/>
          <w:numId w:val="42"/>
        </w:numPr>
      </w:pPr>
      <w:r>
        <w:t>T. McDowell: asked for a motion to co-sponsor.  A motion by Balbach seconded by Cook to co-sponsor the RTAR from C1.5. Motion passed 6-0-0-3 Chair not voting.</w:t>
      </w:r>
    </w:p>
    <w:p w:rsidR="0016459C" w:rsidRDefault="0016459C" w:rsidP="0016459C">
      <w:pPr>
        <w:pStyle w:val="ListParagraph"/>
        <w:numPr>
          <w:ilvl w:val="1"/>
          <w:numId w:val="42"/>
        </w:numPr>
      </w:pPr>
      <w:r>
        <w:t>TAC representative asked for how many YEA members.  Asked TC4.7 to come up with a name for the Section 4 track for Chicago Winter 2015 conference.</w:t>
      </w:r>
    </w:p>
    <w:p w:rsidR="0016459C" w:rsidRDefault="0016459C" w:rsidP="0016459C">
      <w:pPr>
        <w:pStyle w:val="ListParagraph"/>
        <w:numPr>
          <w:ilvl w:val="0"/>
          <w:numId w:val="42"/>
        </w:numPr>
      </w:pPr>
      <w:r>
        <w:t>E. Kolderup: Handbook SC:</w:t>
      </w:r>
    </w:p>
    <w:p w:rsidR="0016459C" w:rsidRDefault="0016459C" w:rsidP="0016459C">
      <w:pPr>
        <w:pStyle w:val="ListParagraph"/>
        <w:numPr>
          <w:ilvl w:val="1"/>
          <w:numId w:val="42"/>
        </w:numPr>
      </w:pPr>
      <w:r>
        <w:t>T. McDowell congratulated the outgoing handbook chair for completing the 2013 Volume revision (Barnaby).</w:t>
      </w:r>
    </w:p>
    <w:p w:rsidR="0016459C" w:rsidRDefault="0016459C" w:rsidP="0016459C">
      <w:pPr>
        <w:pStyle w:val="ListParagraph"/>
        <w:numPr>
          <w:ilvl w:val="1"/>
          <w:numId w:val="42"/>
        </w:numPr>
      </w:pPr>
      <w:r>
        <w:t>We need to focus on the target users of the chapter, and focusing on the potential changes that need to be implemented.</w:t>
      </w:r>
    </w:p>
    <w:p w:rsidR="0016459C" w:rsidRDefault="0016459C" w:rsidP="0016459C">
      <w:pPr>
        <w:pStyle w:val="ListParagraph"/>
        <w:numPr>
          <w:ilvl w:val="0"/>
          <w:numId w:val="42"/>
        </w:numPr>
      </w:pPr>
      <w:r>
        <w:t>K. Cockerham: Program</w:t>
      </w:r>
    </w:p>
    <w:p w:rsidR="0016459C" w:rsidRDefault="0016459C" w:rsidP="0016459C">
      <w:pPr>
        <w:pStyle w:val="ListParagraph"/>
        <w:numPr>
          <w:ilvl w:val="1"/>
          <w:numId w:val="42"/>
        </w:numPr>
      </w:pPr>
      <w:r>
        <w:t>A number of presentations were rejected for Denver and should be revisited.</w:t>
      </w:r>
    </w:p>
    <w:p w:rsidR="0016459C" w:rsidRDefault="0016459C" w:rsidP="0016459C">
      <w:pPr>
        <w:pStyle w:val="ListParagraph"/>
        <w:numPr>
          <w:ilvl w:val="1"/>
          <w:numId w:val="42"/>
        </w:numPr>
      </w:pPr>
      <w:r>
        <w:t xml:space="preserve">Deadlines for submittal for upcoming conferences were listed. </w:t>
      </w:r>
    </w:p>
    <w:p w:rsidR="0016459C" w:rsidRDefault="0016459C" w:rsidP="0016459C">
      <w:pPr>
        <w:pStyle w:val="ListParagraph"/>
        <w:numPr>
          <w:ilvl w:val="1"/>
          <w:numId w:val="42"/>
        </w:numPr>
      </w:pPr>
      <w:r>
        <w:t>New York 8 has tracks (track 1 is systems and equipment; track 2 fundamentals and applications with Chair Dan Fisher).</w:t>
      </w:r>
    </w:p>
    <w:p w:rsidR="0016459C" w:rsidRDefault="0016459C" w:rsidP="0016459C">
      <w:pPr>
        <w:pStyle w:val="ListParagraph"/>
        <w:numPr>
          <w:ilvl w:val="1"/>
          <w:numId w:val="42"/>
        </w:numPr>
      </w:pPr>
      <w:r>
        <w:t>Ideas from previous meetings:</w:t>
      </w:r>
    </w:p>
    <w:p w:rsidR="0016459C" w:rsidRDefault="0016459C" w:rsidP="0016459C">
      <w:pPr>
        <w:pStyle w:val="ListParagraph"/>
        <w:numPr>
          <w:ilvl w:val="2"/>
          <w:numId w:val="42"/>
        </w:numPr>
      </w:pPr>
      <w:r>
        <w:t>Techniques for identifying fraudulent (tainted) data.  We need a seminar chair, and there’s a potential speaker.</w:t>
      </w:r>
    </w:p>
    <w:p w:rsidR="0016459C" w:rsidRDefault="0016459C" w:rsidP="0016459C">
      <w:pPr>
        <w:pStyle w:val="ListParagraph"/>
        <w:numPr>
          <w:ilvl w:val="2"/>
          <w:numId w:val="42"/>
        </w:numPr>
      </w:pPr>
      <w:r>
        <w:t xml:space="preserve">Wangda: resubmission on natural ventilation. 6 speakers for seminars, they will </w:t>
      </w:r>
      <w:proofErr w:type="gramStart"/>
      <w:r>
        <w:t>regrouped</w:t>
      </w:r>
      <w:proofErr w:type="gramEnd"/>
      <w:r>
        <w:t xml:space="preserve"> so that they will be accepted.</w:t>
      </w:r>
    </w:p>
    <w:p w:rsidR="0016459C" w:rsidRDefault="0016459C" w:rsidP="0016459C">
      <w:pPr>
        <w:pStyle w:val="ListParagraph"/>
        <w:numPr>
          <w:ilvl w:val="2"/>
          <w:numId w:val="42"/>
        </w:numPr>
      </w:pPr>
      <w:r>
        <w:t>C. Barnaby: Standard 205: the effort is going pretty well (software developers, manufacturers, and end-users). A session will talk about this effort (the speakers are identified).</w:t>
      </w:r>
    </w:p>
    <w:p w:rsidR="0016459C" w:rsidRDefault="0016459C" w:rsidP="0016459C">
      <w:pPr>
        <w:pStyle w:val="ListParagraph"/>
        <w:numPr>
          <w:ilvl w:val="2"/>
          <w:numId w:val="42"/>
        </w:numPr>
      </w:pPr>
      <w:r>
        <w:t>Topics from Dallas meeting minutes were revisited such as the Data Visualization topic.</w:t>
      </w:r>
    </w:p>
    <w:p w:rsidR="0016459C" w:rsidRDefault="0016459C" w:rsidP="0016459C">
      <w:pPr>
        <w:pStyle w:val="ListParagraph"/>
        <w:numPr>
          <w:ilvl w:val="2"/>
          <w:numId w:val="42"/>
        </w:numPr>
      </w:pPr>
      <w:r>
        <w:lastRenderedPageBreak/>
        <w:t>NY: 2 seminars Tainted data, Natural ventilation, and two forums standard 205, and update on standard 140. A motion passed to approve this program for NY (Chair 6-0-03 chair not voting).</w:t>
      </w:r>
    </w:p>
    <w:p w:rsidR="0016459C" w:rsidRDefault="0016459C" w:rsidP="0016459C"/>
    <w:p w:rsidR="0016459C" w:rsidRDefault="0016459C" w:rsidP="0016459C">
      <w:pPr>
        <w:pStyle w:val="ListParagraph"/>
        <w:numPr>
          <w:ilvl w:val="0"/>
          <w:numId w:val="42"/>
        </w:numPr>
      </w:pPr>
      <w:r>
        <w:t>J. Neymark: SPC 140</w:t>
      </w:r>
    </w:p>
    <w:p w:rsidR="0016459C" w:rsidRDefault="0016459C" w:rsidP="0016459C">
      <w:pPr>
        <w:pStyle w:val="ListParagraph"/>
        <w:numPr>
          <w:ilvl w:val="1"/>
          <w:numId w:val="42"/>
        </w:numPr>
      </w:pPr>
      <w:r>
        <w:t>R. Judkoff:</w:t>
      </w:r>
    </w:p>
    <w:p w:rsidR="0016459C" w:rsidRDefault="0016459C" w:rsidP="0016459C">
      <w:pPr>
        <w:pStyle w:val="ListParagraph"/>
        <w:numPr>
          <w:ilvl w:val="2"/>
          <w:numId w:val="42"/>
        </w:numPr>
      </w:pPr>
      <w:r>
        <w:t>Standard 140 is the 7</w:t>
      </w:r>
      <w:r w:rsidRPr="00752DFD">
        <w:rPr>
          <w:vertAlign w:val="superscript"/>
        </w:rPr>
        <w:t>th</w:t>
      </w:r>
      <w:r>
        <w:t xml:space="preserve"> most purchased standard out of 130 standard.</w:t>
      </w:r>
    </w:p>
    <w:p w:rsidR="0016459C" w:rsidRDefault="0016459C" w:rsidP="0016459C">
      <w:pPr>
        <w:pStyle w:val="ListParagraph"/>
        <w:numPr>
          <w:ilvl w:val="2"/>
          <w:numId w:val="42"/>
        </w:numPr>
      </w:pPr>
      <w:r>
        <w:t>90.1 will update their reference to 140 in 2014.</w:t>
      </w:r>
    </w:p>
    <w:p w:rsidR="0016459C" w:rsidRDefault="0016459C" w:rsidP="0016459C">
      <w:pPr>
        <w:pStyle w:val="ListParagraph"/>
        <w:numPr>
          <w:ilvl w:val="2"/>
          <w:numId w:val="42"/>
        </w:numPr>
      </w:pPr>
      <w:r>
        <w:t>Added an update to chapter 19 in the HOF.</w:t>
      </w:r>
    </w:p>
    <w:p w:rsidR="0016459C" w:rsidRDefault="0016459C" w:rsidP="0016459C">
      <w:pPr>
        <w:pStyle w:val="ListParagraph"/>
        <w:numPr>
          <w:ilvl w:val="2"/>
          <w:numId w:val="42"/>
        </w:numPr>
      </w:pPr>
      <w:r>
        <w:t>Working on the development of a test (using 865RP, air side mechanical equipment side).</w:t>
      </w:r>
    </w:p>
    <w:p w:rsidR="0016459C" w:rsidRDefault="0016459C" w:rsidP="0016459C">
      <w:pPr>
        <w:pStyle w:val="ListParagraph"/>
        <w:numPr>
          <w:ilvl w:val="2"/>
          <w:numId w:val="42"/>
        </w:numPr>
      </w:pPr>
      <w:r>
        <w:t>Ground coupling passed public review and will be added as addendum A.</w:t>
      </w:r>
    </w:p>
    <w:p w:rsidR="0016459C" w:rsidRDefault="0016459C" w:rsidP="0016459C">
      <w:pPr>
        <w:pStyle w:val="ListParagraph"/>
        <w:numPr>
          <w:ilvl w:val="2"/>
          <w:numId w:val="42"/>
        </w:numPr>
      </w:pPr>
      <w:r>
        <w:t xml:space="preserve"> RESNET become ANSI certified. Testing calibration procedures.</w:t>
      </w:r>
    </w:p>
    <w:p w:rsidR="0016459C" w:rsidRDefault="0016459C" w:rsidP="0016459C">
      <w:pPr>
        <w:pStyle w:val="ListParagraph"/>
        <w:numPr>
          <w:ilvl w:val="2"/>
          <w:numId w:val="42"/>
        </w:numPr>
      </w:pPr>
      <w:r>
        <w:t>Forums special session (noted above) for the NY program.</w:t>
      </w:r>
    </w:p>
    <w:p w:rsidR="0016459C" w:rsidRDefault="0016459C" w:rsidP="0016459C">
      <w:pPr>
        <w:pStyle w:val="ListParagraph"/>
        <w:numPr>
          <w:ilvl w:val="1"/>
          <w:numId w:val="42"/>
        </w:numPr>
      </w:pPr>
      <w:r>
        <w:t>C. Barnaby: Standard 205.</w:t>
      </w:r>
    </w:p>
    <w:p w:rsidR="0016459C" w:rsidRDefault="0016459C" w:rsidP="0016459C">
      <w:pPr>
        <w:pStyle w:val="ListParagraph"/>
        <w:numPr>
          <w:ilvl w:val="2"/>
          <w:numId w:val="42"/>
        </w:numPr>
      </w:pPr>
      <w:r>
        <w:t>Performance maps will be provided, on how to do the regressions.</w:t>
      </w:r>
    </w:p>
    <w:p w:rsidR="0016459C" w:rsidRDefault="0016459C" w:rsidP="0016459C">
      <w:pPr>
        <w:pStyle w:val="ListParagraph"/>
        <w:numPr>
          <w:ilvl w:val="2"/>
          <w:numId w:val="42"/>
        </w:numPr>
      </w:pPr>
      <w:r>
        <w:t>Initial plan to provide standard representation for water cooled chillers was dropped.</w:t>
      </w:r>
    </w:p>
    <w:p w:rsidR="0016459C" w:rsidRDefault="0016459C" w:rsidP="0016459C">
      <w:pPr>
        <w:pStyle w:val="ListParagraph"/>
        <w:numPr>
          <w:ilvl w:val="2"/>
          <w:numId w:val="42"/>
        </w:numPr>
      </w:pPr>
      <w:r>
        <w:t>A new subcommittee for Fans. An advisory review will start soon, asking for comments.</w:t>
      </w:r>
    </w:p>
    <w:p w:rsidR="0016459C" w:rsidRDefault="0016459C" w:rsidP="0016459C">
      <w:pPr>
        <w:pStyle w:val="ListParagraph"/>
        <w:numPr>
          <w:ilvl w:val="2"/>
          <w:numId w:val="42"/>
        </w:numPr>
      </w:pPr>
      <w:r>
        <w:t>A lot of 205 buzz, in order to advance standard procedures.  A lot of contribution is happening from Manufacturers.</w:t>
      </w:r>
    </w:p>
    <w:p w:rsidR="0016459C" w:rsidRDefault="0016459C" w:rsidP="0016459C">
      <w:pPr>
        <w:pStyle w:val="ListParagraph"/>
        <w:numPr>
          <w:ilvl w:val="1"/>
          <w:numId w:val="42"/>
        </w:numPr>
      </w:pPr>
      <w:r>
        <w:t>C. Baker: Standard 209.</w:t>
      </w:r>
    </w:p>
    <w:p w:rsidR="0016459C" w:rsidRDefault="0016459C" w:rsidP="0016459C">
      <w:pPr>
        <w:pStyle w:val="ListParagraph"/>
        <w:numPr>
          <w:ilvl w:val="2"/>
          <w:numId w:val="42"/>
        </w:numPr>
      </w:pPr>
      <w:r>
        <w:t>Approved a plan for revision.</w:t>
      </w:r>
    </w:p>
    <w:p w:rsidR="0016459C" w:rsidRDefault="0016459C" w:rsidP="0016459C">
      <w:pPr>
        <w:pStyle w:val="ListParagraph"/>
        <w:numPr>
          <w:ilvl w:val="1"/>
          <w:numId w:val="42"/>
        </w:numPr>
      </w:pPr>
      <w:r>
        <w:t>J. Haberl: Standard 189.1</w:t>
      </w:r>
    </w:p>
    <w:p w:rsidR="0016459C" w:rsidRDefault="0016459C" w:rsidP="0016459C">
      <w:pPr>
        <w:pStyle w:val="ListParagraph"/>
        <w:numPr>
          <w:ilvl w:val="2"/>
          <w:numId w:val="42"/>
        </w:numPr>
      </w:pPr>
      <w:r>
        <w:t>Question came up on peer review. Tremendous amount of simulation for support of codes.</w:t>
      </w:r>
    </w:p>
    <w:p w:rsidR="0016459C" w:rsidRDefault="0016459C" w:rsidP="0016459C">
      <w:pPr>
        <w:pStyle w:val="ListParagraph"/>
        <w:numPr>
          <w:ilvl w:val="2"/>
          <w:numId w:val="42"/>
        </w:numPr>
      </w:pPr>
      <w:r>
        <w:t xml:space="preserve">We (ASHRAE) can do better than just having one person or a lab doing all the work for </w:t>
      </w:r>
      <w:proofErr w:type="gramStart"/>
      <w:r>
        <w:t>all the</w:t>
      </w:r>
      <w:proofErr w:type="gramEnd"/>
      <w:r>
        <w:t xml:space="preserve"> standard without peer review!!</w:t>
      </w:r>
    </w:p>
    <w:p w:rsidR="0016459C" w:rsidRDefault="0016459C" w:rsidP="0016459C">
      <w:pPr>
        <w:pStyle w:val="ListParagraph"/>
        <w:numPr>
          <w:ilvl w:val="2"/>
          <w:numId w:val="42"/>
        </w:numPr>
      </w:pPr>
      <w:r>
        <w:t>The modeling is becoming more and more important.</w:t>
      </w:r>
    </w:p>
    <w:p w:rsidR="0016459C" w:rsidRDefault="0016459C" w:rsidP="0016459C">
      <w:pPr>
        <w:pStyle w:val="ListParagraph"/>
        <w:numPr>
          <w:ilvl w:val="1"/>
          <w:numId w:val="42"/>
        </w:numPr>
      </w:pPr>
      <w:r>
        <w:t>C. Kinney: Website:</w:t>
      </w:r>
    </w:p>
    <w:p w:rsidR="0016459C" w:rsidRDefault="0016459C" w:rsidP="0016459C">
      <w:pPr>
        <w:pStyle w:val="ListParagraph"/>
        <w:numPr>
          <w:ilvl w:val="2"/>
          <w:numId w:val="42"/>
        </w:numPr>
      </w:pPr>
      <w:r>
        <w:t>Chris is absent.</w:t>
      </w:r>
    </w:p>
    <w:p w:rsidR="0016459C" w:rsidRDefault="0016459C" w:rsidP="0016459C">
      <w:pPr>
        <w:pStyle w:val="ListParagraph"/>
        <w:numPr>
          <w:ilvl w:val="1"/>
          <w:numId w:val="42"/>
        </w:numPr>
      </w:pPr>
      <w:r>
        <w:t>T. McDowell: List-serve is run by one-building.org to subscribe to our mailing list.</w:t>
      </w:r>
    </w:p>
    <w:p w:rsidR="0016459C" w:rsidRDefault="0016459C" w:rsidP="0016459C">
      <w:pPr>
        <w:pStyle w:val="ListParagraph"/>
        <w:numPr>
          <w:ilvl w:val="1"/>
          <w:numId w:val="42"/>
        </w:numPr>
      </w:pPr>
      <w:r>
        <w:t>T. McDowell:</w:t>
      </w:r>
    </w:p>
    <w:p w:rsidR="0016459C" w:rsidRDefault="0016459C" w:rsidP="0016459C">
      <w:pPr>
        <w:pStyle w:val="ListParagraph"/>
        <w:numPr>
          <w:ilvl w:val="2"/>
          <w:numId w:val="42"/>
        </w:numPr>
      </w:pPr>
      <w:r>
        <w:t>SPC1 191</w:t>
      </w:r>
    </w:p>
    <w:p w:rsidR="0016459C" w:rsidRDefault="0016459C" w:rsidP="0016459C">
      <w:pPr>
        <w:pStyle w:val="ListParagraph"/>
        <w:numPr>
          <w:ilvl w:val="2"/>
          <w:numId w:val="42"/>
        </w:numPr>
      </w:pPr>
      <w:r>
        <w:t>MTG EAS: on Air Handling systems; No activities at this meeting.</w:t>
      </w:r>
    </w:p>
    <w:p w:rsidR="0016459C" w:rsidRDefault="0016459C" w:rsidP="0016459C">
      <w:pPr>
        <w:pStyle w:val="ListParagraph"/>
        <w:numPr>
          <w:ilvl w:val="2"/>
          <w:numId w:val="42"/>
        </w:numPr>
      </w:pPr>
      <w:r>
        <w:t>Guideline 120: RP will be awarded at this meeting that will develop use-cases.</w:t>
      </w:r>
    </w:p>
    <w:p w:rsidR="0016459C" w:rsidRDefault="0016459C" w:rsidP="0016459C">
      <w:pPr>
        <w:pStyle w:val="ListParagraph"/>
        <w:numPr>
          <w:ilvl w:val="2"/>
          <w:numId w:val="42"/>
        </w:numPr>
      </w:pPr>
      <w:r>
        <w:t>TC 4.1: Finished their chapter on remodeling the ASHRAE headquarters.  Method of Test to measure the heat gains from equipment.</w:t>
      </w:r>
    </w:p>
    <w:p w:rsidR="0016459C" w:rsidRDefault="0016459C" w:rsidP="0016459C">
      <w:pPr>
        <w:pStyle w:val="ListParagraph"/>
        <w:numPr>
          <w:ilvl w:val="2"/>
          <w:numId w:val="42"/>
        </w:numPr>
      </w:pPr>
      <w:r>
        <w:t>TC4.2: RP1413 was completed and substantial comments were on the final report, and the contractor was given a no-cost extension.  RP1613 is completed and updated the HOF data.</w:t>
      </w:r>
    </w:p>
    <w:p w:rsidR="0016459C" w:rsidRDefault="0016459C" w:rsidP="0016459C">
      <w:pPr>
        <w:pStyle w:val="ListParagraph"/>
        <w:numPr>
          <w:ilvl w:val="2"/>
          <w:numId w:val="42"/>
        </w:numPr>
      </w:pPr>
      <w:r>
        <w:t>TC4.3:</w:t>
      </w:r>
    </w:p>
    <w:p w:rsidR="0016459C" w:rsidRDefault="0016459C" w:rsidP="0016459C">
      <w:pPr>
        <w:pStyle w:val="ListParagraph"/>
        <w:numPr>
          <w:ilvl w:val="2"/>
          <w:numId w:val="42"/>
        </w:numPr>
      </w:pPr>
      <w:r>
        <w:t>TC4.5:</w:t>
      </w:r>
    </w:p>
    <w:p w:rsidR="0016459C" w:rsidRDefault="0016459C" w:rsidP="0016459C">
      <w:pPr>
        <w:pStyle w:val="ListParagraph"/>
        <w:numPr>
          <w:ilvl w:val="2"/>
          <w:numId w:val="42"/>
        </w:numPr>
      </w:pPr>
      <w:r>
        <w:lastRenderedPageBreak/>
        <w:t>TC6.5: c. Barnaby is finishing a RP. The idea is to visualize comfort</w:t>
      </w:r>
    </w:p>
    <w:p w:rsidR="0016459C" w:rsidRDefault="0016459C" w:rsidP="0016459C">
      <w:pPr>
        <w:pStyle w:val="ListParagraph"/>
        <w:numPr>
          <w:ilvl w:val="2"/>
          <w:numId w:val="42"/>
        </w:numPr>
      </w:pPr>
      <w:r>
        <w:t>TC7.5:</w:t>
      </w:r>
    </w:p>
    <w:p w:rsidR="0016459C" w:rsidRDefault="0016459C" w:rsidP="0016459C">
      <w:pPr>
        <w:pStyle w:val="ListParagraph"/>
        <w:numPr>
          <w:ilvl w:val="2"/>
          <w:numId w:val="42"/>
        </w:numPr>
      </w:pPr>
      <w:r>
        <w:t>TC7.6</w:t>
      </w:r>
    </w:p>
    <w:p w:rsidR="0016459C" w:rsidRDefault="0016459C" w:rsidP="0016459C">
      <w:pPr>
        <w:pStyle w:val="ListParagraph"/>
        <w:numPr>
          <w:ilvl w:val="2"/>
          <w:numId w:val="42"/>
        </w:numPr>
      </w:pPr>
      <w:r>
        <w:t xml:space="preserve">Building-Smart: ASHRAE is going to join </w:t>
      </w:r>
      <w:proofErr w:type="spellStart"/>
      <w:r>
        <w:t>BuildingSmart</w:t>
      </w:r>
      <w:proofErr w:type="spellEnd"/>
      <w:r>
        <w:t>, allowing them to vote (interoperability).</w:t>
      </w:r>
    </w:p>
    <w:p w:rsidR="0016459C" w:rsidRDefault="0016459C" w:rsidP="0016459C">
      <w:pPr>
        <w:pStyle w:val="ListParagraph"/>
        <w:numPr>
          <w:ilvl w:val="2"/>
          <w:numId w:val="42"/>
        </w:numPr>
      </w:pPr>
      <w:r>
        <w:t xml:space="preserve">IBPSA-USA:  Semi-annual meeting on Saturday was well-attended. Merging </w:t>
      </w:r>
      <w:proofErr w:type="spellStart"/>
      <w:r>
        <w:t>SimBuild</w:t>
      </w:r>
      <w:proofErr w:type="spellEnd"/>
      <w:r>
        <w:t xml:space="preserve"> 2014 with ASHRAE’s Energy Modeling Conference, in Atlanta in September 2014.</w:t>
      </w:r>
    </w:p>
    <w:p w:rsidR="0016459C" w:rsidRDefault="0016459C" w:rsidP="0016459C">
      <w:pPr>
        <w:pStyle w:val="ListParagraph"/>
        <w:numPr>
          <w:ilvl w:val="2"/>
          <w:numId w:val="42"/>
        </w:numPr>
      </w:pPr>
      <w:r>
        <w:t xml:space="preserve">IBPSA-Canada: </w:t>
      </w:r>
      <w:proofErr w:type="spellStart"/>
      <w:r>
        <w:t>eSIM</w:t>
      </w:r>
      <w:proofErr w:type="spellEnd"/>
      <w:r>
        <w:t xml:space="preserve"> 2014.</w:t>
      </w:r>
    </w:p>
    <w:p w:rsidR="0016459C" w:rsidRDefault="0016459C" w:rsidP="0016459C">
      <w:pPr>
        <w:pStyle w:val="ListParagraph"/>
        <w:numPr>
          <w:ilvl w:val="2"/>
          <w:numId w:val="42"/>
        </w:numPr>
      </w:pPr>
      <w:r>
        <w:t>IBPSA-England: conference in 2014 in London.</w:t>
      </w:r>
    </w:p>
    <w:p w:rsidR="0016459C" w:rsidRDefault="0016459C" w:rsidP="0016459C">
      <w:pPr>
        <w:pStyle w:val="ListParagraph"/>
        <w:numPr>
          <w:ilvl w:val="2"/>
          <w:numId w:val="42"/>
        </w:numPr>
      </w:pPr>
      <w:r>
        <w:t>IBPSA-World: International conferences in odd year, next is 2015.</w:t>
      </w:r>
    </w:p>
    <w:p w:rsidR="0016459C" w:rsidRDefault="0016459C" w:rsidP="0016459C">
      <w:pPr>
        <w:pStyle w:val="ListParagraph"/>
        <w:numPr>
          <w:ilvl w:val="2"/>
          <w:numId w:val="42"/>
        </w:numPr>
      </w:pPr>
      <w:r>
        <w:t>Guideline 14: J. Haberl: struggling to get the last couple of comments. It should be out soon.</w:t>
      </w:r>
    </w:p>
    <w:p w:rsidR="0016459C" w:rsidRDefault="0016459C" w:rsidP="0016459C">
      <w:pPr>
        <w:pStyle w:val="ListParagraph"/>
        <w:numPr>
          <w:ilvl w:val="2"/>
          <w:numId w:val="42"/>
        </w:numPr>
      </w:pPr>
      <w:r>
        <w:t>IEA-Annex 60: Wetter and Wangda (</w:t>
      </w:r>
      <w:proofErr w:type="spellStart"/>
      <w:r>
        <w:t>Modelica</w:t>
      </w:r>
      <w:proofErr w:type="spellEnd"/>
      <w:r>
        <w:t>).</w:t>
      </w:r>
    </w:p>
    <w:p w:rsidR="0016459C" w:rsidRDefault="0016459C" w:rsidP="0016459C"/>
    <w:p w:rsidR="0016459C" w:rsidRDefault="0016459C" w:rsidP="0016459C">
      <w:pPr>
        <w:pStyle w:val="ListParagraph"/>
        <w:numPr>
          <w:ilvl w:val="1"/>
          <w:numId w:val="42"/>
        </w:numPr>
      </w:pPr>
      <w:r>
        <w:t>Old Business: Nothing</w:t>
      </w:r>
    </w:p>
    <w:p w:rsidR="0016459C" w:rsidRDefault="0016459C" w:rsidP="0016459C">
      <w:pPr>
        <w:pStyle w:val="ListParagraph"/>
        <w:numPr>
          <w:ilvl w:val="1"/>
          <w:numId w:val="42"/>
        </w:numPr>
      </w:pPr>
      <w:r>
        <w:t>New Business: Reddy: we should revisit the DDM subcommittee.  Consider merging DDM with Applications Subcommittee.</w:t>
      </w:r>
    </w:p>
    <w:p w:rsidR="0016459C" w:rsidRDefault="0016459C" w:rsidP="0016459C">
      <w:pPr>
        <w:pStyle w:val="ListParagraph"/>
        <w:numPr>
          <w:ilvl w:val="1"/>
          <w:numId w:val="42"/>
        </w:numPr>
      </w:pPr>
      <w:r>
        <w:t xml:space="preserve"> Executive Session:</w:t>
      </w:r>
    </w:p>
    <w:p w:rsidR="0016459C" w:rsidRDefault="0016459C" w:rsidP="0016459C">
      <w:pPr>
        <w:pStyle w:val="ListParagraph"/>
        <w:numPr>
          <w:ilvl w:val="1"/>
          <w:numId w:val="42"/>
        </w:numPr>
      </w:pPr>
      <w:r>
        <w:t>A motion to adjourn passed at 7:52pm.</w:t>
      </w:r>
    </w:p>
    <w:p w:rsidR="005A4BFF" w:rsidRDefault="005A4BFF" w:rsidP="00C56C61">
      <w:pPr>
        <w:pStyle w:val="Heading5"/>
        <w:overflowPunct/>
        <w:autoSpaceDE/>
        <w:autoSpaceDN/>
        <w:adjustRightInd/>
        <w:spacing w:before="120" w:after="120"/>
        <w:ind w:right="576"/>
        <w:textAlignment w:val="auto"/>
        <w:rPr>
          <w:color w:val="000000" w:themeColor="text1"/>
          <w:sz w:val="22"/>
          <w:szCs w:val="22"/>
          <w:lang w:val="en-CA"/>
        </w:rPr>
      </w:pPr>
    </w:p>
    <w:p w:rsidR="001410F2" w:rsidRPr="0004360E" w:rsidRDefault="001410F2" w:rsidP="00C56C61">
      <w:pPr>
        <w:pStyle w:val="Heading5"/>
        <w:overflowPunct/>
        <w:autoSpaceDE/>
        <w:autoSpaceDN/>
        <w:adjustRightInd/>
        <w:spacing w:before="120" w:after="120"/>
        <w:ind w:right="576"/>
        <w:textAlignment w:val="auto"/>
        <w:rPr>
          <w:color w:val="000000" w:themeColor="text1"/>
          <w:sz w:val="22"/>
          <w:szCs w:val="22"/>
          <w:lang w:val="en-CA"/>
        </w:rPr>
      </w:pPr>
      <w:r w:rsidRPr="0004360E">
        <w:rPr>
          <w:color w:val="000000" w:themeColor="text1"/>
          <w:sz w:val="22"/>
          <w:szCs w:val="22"/>
          <w:lang w:val="en-CA"/>
        </w:rPr>
        <w:t>Attachments</w:t>
      </w:r>
    </w:p>
    <w:p w:rsidR="001410F2" w:rsidRPr="0004360E" w:rsidRDefault="001410F2"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Agenda</w:t>
      </w:r>
    </w:p>
    <w:p w:rsidR="001410F2" w:rsidRPr="0004360E" w:rsidRDefault="00FF4BC9"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 xml:space="preserve">Simulations and Component Models </w:t>
      </w:r>
      <w:r w:rsidR="001410F2" w:rsidRPr="0004360E">
        <w:rPr>
          <w:color w:val="000000" w:themeColor="text1"/>
          <w:sz w:val="20"/>
          <w:szCs w:val="20"/>
          <w:lang w:val="en-CA"/>
        </w:rPr>
        <w:t xml:space="preserve">Subcommittee </w:t>
      </w:r>
      <w:r w:rsidRPr="0004360E">
        <w:rPr>
          <w:color w:val="000000" w:themeColor="text1"/>
          <w:sz w:val="20"/>
          <w:szCs w:val="20"/>
          <w:lang w:val="en-CA"/>
        </w:rPr>
        <w:t>Agenda</w:t>
      </w:r>
      <w:r w:rsidR="009F242A" w:rsidRPr="0004360E">
        <w:rPr>
          <w:color w:val="000000" w:themeColor="text1"/>
          <w:sz w:val="20"/>
          <w:szCs w:val="20"/>
          <w:lang w:val="en-CA"/>
        </w:rPr>
        <w:t xml:space="preserve"> and Minutes</w:t>
      </w:r>
    </w:p>
    <w:p w:rsidR="00FF4BC9" w:rsidRPr="0004360E" w:rsidRDefault="009F242A"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Data-Driven Model</w:t>
      </w:r>
      <w:r w:rsidR="00FF4BC9" w:rsidRPr="0004360E">
        <w:rPr>
          <w:color w:val="000000" w:themeColor="text1"/>
          <w:sz w:val="20"/>
          <w:szCs w:val="20"/>
          <w:lang w:val="en-CA"/>
        </w:rPr>
        <w:t>s Subcommittee Agenda</w:t>
      </w:r>
      <w:r w:rsidR="00A5682D" w:rsidRPr="0004360E">
        <w:rPr>
          <w:color w:val="000000" w:themeColor="text1"/>
          <w:sz w:val="20"/>
          <w:szCs w:val="20"/>
          <w:lang w:val="en-CA"/>
        </w:rPr>
        <w:t xml:space="preserve"> and Minutes</w:t>
      </w:r>
    </w:p>
    <w:p w:rsidR="00FF4BC9" w:rsidRPr="0004360E" w:rsidRDefault="00FF4BC9"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Applications Agenda and Minutes</w:t>
      </w:r>
    </w:p>
    <w:p w:rsidR="001410F2" w:rsidRPr="0004360E" w:rsidRDefault="009F242A"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Handbook</w:t>
      </w:r>
      <w:r w:rsidR="001410F2" w:rsidRPr="0004360E">
        <w:rPr>
          <w:color w:val="000000" w:themeColor="text1"/>
          <w:sz w:val="20"/>
          <w:szCs w:val="20"/>
          <w:lang w:val="en-CA"/>
        </w:rPr>
        <w:t xml:space="preserve"> Subcommittee Minutes</w:t>
      </w:r>
    </w:p>
    <w:p w:rsidR="001410F2" w:rsidRPr="0004360E" w:rsidRDefault="001410F2"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Program</w:t>
      </w:r>
      <w:r w:rsidR="003D294F" w:rsidRPr="0004360E">
        <w:rPr>
          <w:color w:val="000000" w:themeColor="text1"/>
          <w:sz w:val="20"/>
          <w:szCs w:val="20"/>
          <w:lang w:val="en-CA"/>
        </w:rPr>
        <w:t xml:space="preserve"> Plan</w:t>
      </w:r>
    </w:p>
    <w:p w:rsidR="001410F2" w:rsidRPr="0004360E" w:rsidRDefault="001410F2" w:rsidP="003D294F">
      <w:pPr>
        <w:numPr>
          <w:ilvl w:val="0"/>
          <w:numId w:val="3"/>
        </w:numPr>
        <w:tabs>
          <w:tab w:val="clear" w:pos="720"/>
          <w:tab w:val="num" w:pos="360"/>
        </w:tabs>
        <w:ind w:right="576" w:hanging="720"/>
        <w:rPr>
          <w:color w:val="000000" w:themeColor="text1"/>
          <w:sz w:val="20"/>
          <w:szCs w:val="20"/>
          <w:lang w:val="en-CA"/>
        </w:rPr>
      </w:pPr>
      <w:r w:rsidRPr="0004360E">
        <w:rPr>
          <w:color w:val="000000" w:themeColor="text1"/>
          <w:sz w:val="20"/>
          <w:szCs w:val="20"/>
          <w:lang w:val="en-CA"/>
        </w:rPr>
        <w:t xml:space="preserve">SSPC 140 </w:t>
      </w:r>
      <w:r w:rsidR="009F242A" w:rsidRPr="0004360E">
        <w:rPr>
          <w:color w:val="000000" w:themeColor="text1"/>
          <w:sz w:val="20"/>
          <w:szCs w:val="20"/>
          <w:lang w:val="en-CA"/>
        </w:rPr>
        <w:t xml:space="preserve">Agenda and </w:t>
      </w:r>
      <w:r w:rsidRPr="0004360E">
        <w:rPr>
          <w:color w:val="000000" w:themeColor="text1"/>
          <w:sz w:val="20"/>
          <w:szCs w:val="20"/>
          <w:lang w:val="en-CA"/>
        </w:rPr>
        <w:t>Minutes</w:t>
      </w:r>
    </w:p>
    <w:p w:rsidR="000D13AE" w:rsidRDefault="001410F2" w:rsidP="005F586F">
      <w:pPr>
        <w:jc w:val="center"/>
        <w:rPr>
          <w:sz w:val="20"/>
          <w:szCs w:val="20"/>
        </w:rPr>
      </w:pPr>
      <w:r w:rsidRPr="00FF4BC9">
        <w:rPr>
          <w:sz w:val="20"/>
          <w:szCs w:val="20"/>
        </w:rPr>
        <w:br w:type="page"/>
      </w:r>
    </w:p>
    <w:p w:rsidR="000D13AE" w:rsidRDefault="000D13AE" w:rsidP="005F586F">
      <w:pPr>
        <w:jc w:val="center"/>
        <w:rPr>
          <w:sz w:val="20"/>
          <w:szCs w:val="20"/>
        </w:rPr>
      </w:pPr>
    </w:p>
    <w:p w:rsidR="00BF47F7" w:rsidRDefault="000D13AE" w:rsidP="00BF47F7">
      <w:pPr>
        <w:jc w:val="center"/>
        <w:rPr>
          <w:rFonts w:ascii="Arial" w:hAnsi="Arial" w:cs="Arial"/>
          <w:b/>
          <w:color w:val="000000"/>
        </w:rPr>
      </w:pPr>
      <w:r w:rsidRPr="009B2CF8">
        <w:rPr>
          <w:b/>
          <w:sz w:val="22"/>
          <w:szCs w:val="22"/>
        </w:rPr>
        <w:t>Attachment A</w:t>
      </w:r>
      <w:r w:rsidR="00BF47F7" w:rsidRPr="00BF47F7">
        <w:rPr>
          <w:rFonts w:ascii="Arial" w:hAnsi="Arial" w:cs="Arial"/>
          <w:b/>
          <w:color w:val="000000"/>
        </w:rPr>
        <w:t xml:space="preserve"> </w:t>
      </w:r>
    </w:p>
    <w:p w:rsidR="0016459C" w:rsidRDefault="0016459C" w:rsidP="0016459C">
      <w:pPr>
        <w:pStyle w:val="Default"/>
      </w:pPr>
    </w:p>
    <w:p w:rsidR="0016459C" w:rsidRDefault="0016459C" w:rsidP="0016459C">
      <w:pPr>
        <w:pStyle w:val="Default"/>
        <w:jc w:val="center"/>
        <w:rPr>
          <w:sz w:val="23"/>
          <w:szCs w:val="23"/>
        </w:rPr>
      </w:pPr>
      <w:r>
        <w:rPr>
          <w:b/>
          <w:bCs/>
          <w:sz w:val="23"/>
          <w:szCs w:val="23"/>
        </w:rPr>
        <w:t>Agenda</w:t>
      </w:r>
    </w:p>
    <w:p w:rsidR="0016459C" w:rsidRDefault="0016459C" w:rsidP="0016459C">
      <w:pPr>
        <w:pStyle w:val="Default"/>
        <w:jc w:val="center"/>
        <w:rPr>
          <w:sz w:val="23"/>
          <w:szCs w:val="23"/>
        </w:rPr>
      </w:pPr>
      <w:r>
        <w:rPr>
          <w:b/>
          <w:bCs/>
          <w:sz w:val="23"/>
          <w:szCs w:val="23"/>
        </w:rPr>
        <w:t>ASHRAE TC 4.7 Energy Calculations – Main Meeting</w:t>
      </w:r>
    </w:p>
    <w:p w:rsidR="0016459C" w:rsidRDefault="0016459C" w:rsidP="0016459C">
      <w:pPr>
        <w:pStyle w:val="Default"/>
        <w:jc w:val="center"/>
        <w:rPr>
          <w:sz w:val="23"/>
          <w:szCs w:val="23"/>
        </w:rPr>
      </w:pPr>
      <w:r>
        <w:rPr>
          <w:b/>
          <w:bCs/>
          <w:sz w:val="23"/>
          <w:szCs w:val="23"/>
        </w:rPr>
        <w:t>Plaza Ballroom B/C (PC)</w:t>
      </w:r>
    </w:p>
    <w:p w:rsidR="0016459C" w:rsidRDefault="0016459C" w:rsidP="0016459C">
      <w:pPr>
        <w:pStyle w:val="Default"/>
        <w:jc w:val="center"/>
        <w:rPr>
          <w:sz w:val="23"/>
          <w:szCs w:val="23"/>
        </w:rPr>
      </w:pPr>
      <w:r>
        <w:rPr>
          <w:b/>
          <w:bCs/>
          <w:sz w:val="23"/>
          <w:szCs w:val="23"/>
        </w:rPr>
        <w:t>Denver, Colorado</w:t>
      </w:r>
    </w:p>
    <w:p w:rsidR="0016459C" w:rsidRDefault="0016459C" w:rsidP="0016459C">
      <w:pPr>
        <w:pStyle w:val="Default"/>
        <w:jc w:val="center"/>
        <w:rPr>
          <w:sz w:val="23"/>
          <w:szCs w:val="23"/>
        </w:rPr>
      </w:pPr>
      <w:r>
        <w:rPr>
          <w:b/>
          <w:bCs/>
          <w:sz w:val="23"/>
          <w:szCs w:val="23"/>
        </w:rPr>
        <w:t>Tuesday, June 25, 2013, 6:00-8:30 pm</w:t>
      </w:r>
    </w:p>
    <w:p w:rsidR="0016459C" w:rsidRDefault="0016459C" w:rsidP="0016459C">
      <w:pPr>
        <w:pStyle w:val="Default"/>
        <w:rPr>
          <w:rFonts w:ascii="Arial" w:hAnsi="Arial" w:cs="Arial"/>
          <w:sz w:val="20"/>
          <w:szCs w:val="20"/>
        </w:rPr>
      </w:pPr>
    </w:p>
    <w:p w:rsidR="0016459C" w:rsidRDefault="0016459C" w:rsidP="0016459C">
      <w:pPr>
        <w:pStyle w:val="Default"/>
        <w:rPr>
          <w:rFonts w:ascii="Arial" w:hAnsi="Arial" w:cs="Arial"/>
          <w:sz w:val="20"/>
          <w:szCs w:val="20"/>
        </w:rPr>
      </w:pP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1. Roll call and introductions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Abushakra </w:t>
      </w:r>
    </w:p>
    <w:p w:rsidR="0016459C" w:rsidRDefault="0016459C" w:rsidP="0016459C">
      <w:pPr>
        <w:pStyle w:val="Default"/>
        <w:rPr>
          <w:rFonts w:ascii="Arial" w:hAnsi="Arial" w:cs="Arial"/>
          <w:sz w:val="22"/>
          <w:szCs w:val="22"/>
        </w:rPr>
      </w:pP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2. Accept agenda &amp; approve minutes of previous meeting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McDowell </w:t>
      </w:r>
    </w:p>
    <w:p w:rsidR="0016459C" w:rsidRDefault="0016459C" w:rsidP="0016459C">
      <w:pPr>
        <w:pStyle w:val="Default"/>
        <w:rPr>
          <w:rFonts w:ascii="Arial" w:hAnsi="Arial" w:cs="Arial"/>
          <w:sz w:val="22"/>
          <w:szCs w:val="22"/>
        </w:rPr>
      </w:pP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3. Announcements/Liaisons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McDowell </w:t>
      </w:r>
    </w:p>
    <w:p w:rsidR="0016459C" w:rsidRDefault="0016459C" w:rsidP="0016459C">
      <w:pPr>
        <w:pStyle w:val="Default"/>
        <w:rPr>
          <w:rFonts w:ascii="Arial" w:hAnsi="Arial" w:cs="Arial"/>
          <w:sz w:val="22"/>
          <w:szCs w:val="22"/>
        </w:rPr>
      </w:pP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4. Membership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McDowell </w:t>
      </w:r>
    </w:p>
    <w:p w:rsidR="0016459C" w:rsidRDefault="0016459C" w:rsidP="0016459C">
      <w:pPr>
        <w:pStyle w:val="Default"/>
        <w:rPr>
          <w:rFonts w:ascii="Arial" w:hAnsi="Arial" w:cs="Arial"/>
          <w:sz w:val="22"/>
          <w:szCs w:val="22"/>
        </w:rPr>
      </w:pP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5. Subcommittee reports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5.1 Applications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Huang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5.2 Data-Driven Modeling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Abushakra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5.3 Simulation and Component Models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Crawley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5.4 Research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Haberl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5.4.1 Research Projects/Work Statements </w:t>
      </w:r>
    </w:p>
    <w:p w:rsidR="0016459C" w:rsidRPr="0016459C" w:rsidRDefault="0016459C" w:rsidP="0016459C">
      <w:pPr>
        <w:pStyle w:val="Default"/>
        <w:spacing w:after="18"/>
        <w:ind w:left="720" w:firstLine="720"/>
        <w:rPr>
          <w:rFonts w:ascii="Arial" w:hAnsi="Arial" w:cs="Arial"/>
          <w:sz w:val="22"/>
          <w:szCs w:val="22"/>
        </w:rPr>
      </w:pPr>
      <w:r w:rsidRPr="0016459C">
        <w:rPr>
          <w:rFonts w:ascii="Arial" w:hAnsi="Arial" w:cs="Arial"/>
          <w:sz w:val="22"/>
          <w:szCs w:val="22"/>
        </w:rPr>
        <w:t xml:space="preserve"> 1413-RP Missing weather data (co-sponsored with TC 4.2) </w:t>
      </w:r>
    </w:p>
    <w:p w:rsidR="0016459C" w:rsidRPr="0016459C" w:rsidRDefault="0016459C" w:rsidP="0016459C">
      <w:pPr>
        <w:pStyle w:val="Default"/>
        <w:ind w:left="720" w:firstLine="720"/>
        <w:rPr>
          <w:rFonts w:ascii="Arial" w:hAnsi="Arial" w:cs="Arial"/>
          <w:sz w:val="22"/>
          <w:szCs w:val="22"/>
        </w:rPr>
      </w:pPr>
      <w:r w:rsidRPr="0016459C">
        <w:rPr>
          <w:rFonts w:ascii="Arial" w:hAnsi="Arial" w:cs="Arial"/>
          <w:sz w:val="22"/>
          <w:szCs w:val="22"/>
        </w:rPr>
        <w:t xml:space="preserve"> 1468-RP BIM to thermal modeling (co-sponsored with TC 1.5) </w:t>
      </w:r>
    </w:p>
    <w:p w:rsidR="0016459C" w:rsidRPr="0016459C" w:rsidRDefault="0016459C" w:rsidP="0016459C">
      <w:pPr>
        <w:pStyle w:val="Default"/>
        <w:rPr>
          <w:rFonts w:ascii="Arial" w:hAnsi="Arial" w:cs="Arial"/>
          <w:sz w:val="22"/>
          <w:szCs w:val="22"/>
        </w:rPr>
      </w:pP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5.4.2 RTARs, Requests for Co-sponsorship </w:t>
      </w:r>
    </w:p>
    <w:p w:rsidR="0016459C" w:rsidRPr="0016459C" w:rsidRDefault="0016459C" w:rsidP="0016459C">
      <w:pPr>
        <w:pStyle w:val="Default"/>
        <w:spacing w:after="19"/>
        <w:ind w:left="1440"/>
        <w:rPr>
          <w:rFonts w:ascii="Arial" w:hAnsi="Arial" w:cs="Arial"/>
          <w:sz w:val="22"/>
          <w:szCs w:val="22"/>
        </w:rPr>
      </w:pPr>
      <w:r w:rsidRPr="0016459C">
        <w:rPr>
          <w:rFonts w:ascii="Arial" w:hAnsi="Arial" w:cs="Arial"/>
          <w:sz w:val="22"/>
          <w:szCs w:val="22"/>
        </w:rPr>
        <w:t xml:space="preserve"> RTAR 1161 </w:t>
      </w:r>
      <w:proofErr w:type="spellStart"/>
      <w:r w:rsidRPr="0016459C">
        <w:rPr>
          <w:rFonts w:ascii="Arial" w:hAnsi="Arial" w:cs="Arial"/>
          <w:sz w:val="22"/>
          <w:szCs w:val="22"/>
        </w:rPr>
        <w:t>Modelica</w:t>
      </w:r>
      <w:proofErr w:type="spellEnd"/>
      <w:r w:rsidRPr="0016459C">
        <w:rPr>
          <w:rFonts w:ascii="Arial" w:hAnsi="Arial" w:cs="Arial"/>
          <w:sz w:val="22"/>
          <w:szCs w:val="22"/>
        </w:rPr>
        <w:t xml:space="preserve"> Models for the Evaluation of Supervisory Control Strategies in the ASHRAE Handbook (sent back to Authors) - SCM </w:t>
      </w:r>
    </w:p>
    <w:p w:rsidR="0016459C" w:rsidRPr="0016459C" w:rsidRDefault="0016459C" w:rsidP="0016459C">
      <w:pPr>
        <w:pStyle w:val="Default"/>
        <w:spacing w:after="19"/>
        <w:ind w:left="720" w:firstLine="720"/>
        <w:rPr>
          <w:rFonts w:ascii="Arial" w:hAnsi="Arial" w:cs="Arial"/>
          <w:sz w:val="22"/>
          <w:szCs w:val="22"/>
        </w:rPr>
      </w:pPr>
      <w:r w:rsidRPr="0016459C">
        <w:rPr>
          <w:rFonts w:ascii="Arial" w:hAnsi="Arial" w:cs="Arial"/>
          <w:sz w:val="22"/>
          <w:szCs w:val="22"/>
        </w:rPr>
        <w:t xml:space="preserve"> RTAR of Smart Meters (sent to Mike Vaughn after vote) - DDM </w:t>
      </w:r>
    </w:p>
    <w:p w:rsidR="0016459C" w:rsidRPr="0016459C" w:rsidRDefault="0016459C" w:rsidP="0016459C">
      <w:pPr>
        <w:pStyle w:val="Default"/>
        <w:ind w:left="720" w:firstLine="720"/>
        <w:rPr>
          <w:rFonts w:ascii="Arial" w:hAnsi="Arial" w:cs="Arial"/>
          <w:sz w:val="22"/>
          <w:szCs w:val="22"/>
        </w:rPr>
      </w:pPr>
      <w:r w:rsidRPr="0016459C">
        <w:rPr>
          <w:rFonts w:ascii="Arial" w:hAnsi="Arial" w:cs="Arial"/>
          <w:sz w:val="22"/>
          <w:szCs w:val="22"/>
        </w:rPr>
        <w:t xml:space="preserve"> Requests for co-sponsorship </w:t>
      </w:r>
    </w:p>
    <w:p w:rsidR="0016459C" w:rsidRPr="0016459C" w:rsidRDefault="0016459C" w:rsidP="0016459C">
      <w:pPr>
        <w:pStyle w:val="Default"/>
        <w:rPr>
          <w:rFonts w:ascii="Arial" w:hAnsi="Arial" w:cs="Arial"/>
          <w:sz w:val="22"/>
          <w:szCs w:val="22"/>
        </w:rPr>
      </w:pP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5.5 Handbook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Barnaby </w:t>
      </w:r>
    </w:p>
    <w:p w:rsidR="0016459C" w:rsidRDefault="0016459C" w:rsidP="0016459C">
      <w:pPr>
        <w:pStyle w:val="Default"/>
        <w:rPr>
          <w:rFonts w:ascii="Arial" w:hAnsi="Arial" w:cs="Arial"/>
          <w:sz w:val="22"/>
          <w:szCs w:val="22"/>
        </w:rPr>
      </w:pP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5.6 Program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Balbach </w:t>
      </w:r>
    </w:p>
    <w:p w:rsidR="0016459C" w:rsidRDefault="0016459C" w:rsidP="0016459C">
      <w:pPr>
        <w:pStyle w:val="Default"/>
        <w:rPr>
          <w:rFonts w:ascii="Arial" w:hAnsi="Arial" w:cs="Arial"/>
          <w:sz w:val="22"/>
          <w:szCs w:val="22"/>
        </w:rPr>
      </w:pP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5.7 Standards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Neymark </w:t>
      </w:r>
    </w:p>
    <w:p w:rsidR="0016459C" w:rsidRPr="0016459C" w:rsidRDefault="0016459C" w:rsidP="0016459C">
      <w:pPr>
        <w:pStyle w:val="Default"/>
        <w:ind w:left="720" w:firstLine="720"/>
        <w:rPr>
          <w:rFonts w:ascii="Arial" w:hAnsi="Arial" w:cs="Arial"/>
          <w:sz w:val="22"/>
          <w:szCs w:val="22"/>
        </w:rPr>
      </w:pPr>
      <w:r w:rsidRPr="0016459C">
        <w:rPr>
          <w:rFonts w:ascii="Arial" w:hAnsi="Arial" w:cs="Arial"/>
          <w:sz w:val="22"/>
          <w:szCs w:val="22"/>
        </w:rPr>
        <w:t xml:space="preserve">SSPC 140 SMOT for </w:t>
      </w:r>
      <w:proofErr w:type="spellStart"/>
      <w:r w:rsidRPr="0016459C">
        <w:rPr>
          <w:rFonts w:ascii="Arial" w:hAnsi="Arial" w:cs="Arial"/>
          <w:sz w:val="22"/>
          <w:szCs w:val="22"/>
        </w:rPr>
        <w:t>Eval</w:t>
      </w:r>
      <w:proofErr w:type="spellEnd"/>
      <w:r w:rsidRPr="0016459C">
        <w:rPr>
          <w:rFonts w:ascii="Arial" w:hAnsi="Arial" w:cs="Arial"/>
          <w:sz w:val="22"/>
          <w:szCs w:val="22"/>
        </w:rPr>
        <w:t xml:space="preserve"> Bldg Energy Analysis Computer Programs Judkoff </w:t>
      </w:r>
    </w:p>
    <w:p w:rsidR="0016459C" w:rsidRPr="0016459C" w:rsidRDefault="0016459C" w:rsidP="0016459C">
      <w:pPr>
        <w:pStyle w:val="Default"/>
        <w:ind w:left="720" w:firstLine="720"/>
        <w:rPr>
          <w:rFonts w:ascii="Arial" w:hAnsi="Arial" w:cs="Arial"/>
          <w:sz w:val="22"/>
          <w:szCs w:val="22"/>
        </w:rPr>
      </w:pPr>
      <w:r w:rsidRPr="0016459C">
        <w:rPr>
          <w:rFonts w:ascii="Arial" w:hAnsi="Arial" w:cs="Arial"/>
          <w:sz w:val="22"/>
          <w:szCs w:val="22"/>
        </w:rPr>
        <w:t xml:space="preserve">SPC 205 – Std. </w:t>
      </w:r>
      <w:proofErr w:type="spellStart"/>
      <w:r w:rsidRPr="0016459C">
        <w:rPr>
          <w:rFonts w:ascii="Arial" w:hAnsi="Arial" w:cs="Arial"/>
          <w:sz w:val="22"/>
          <w:szCs w:val="22"/>
        </w:rPr>
        <w:t>Repr</w:t>
      </w:r>
      <w:proofErr w:type="spellEnd"/>
      <w:r w:rsidRPr="0016459C">
        <w:rPr>
          <w:rFonts w:ascii="Arial" w:hAnsi="Arial" w:cs="Arial"/>
          <w:sz w:val="22"/>
          <w:szCs w:val="22"/>
        </w:rPr>
        <w:t xml:space="preserve">. </w:t>
      </w:r>
      <w:proofErr w:type="gramStart"/>
      <w:r w:rsidRPr="0016459C">
        <w:rPr>
          <w:rFonts w:ascii="Arial" w:hAnsi="Arial" w:cs="Arial"/>
          <w:sz w:val="22"/>
          <w:szCs w:val="22"/>
        </w:rPr>
        <w:t>of</w:t>
      </w:r>
      <w:proofErr w:type="gramEnd"/>
      <w:r w:rsidRPr="0016459C">
        <w:rPr>
          <w:rFonts w:ascii="Arial" w:hAnsi="Arial" w:cs="Arial"/>
          <w:sz w:val="22"/>
          <w:szCs w:val="22"/>
        </w:rPr>
        <w:t xml:space="preserve"> </w:t>
      </w:r>
      <w:proofErr w:type="spellStart"/>
      <w:r w:rsidRPr="0016459C">
        <w:rPr>
          <w:rFonts w:ascii="Arial" w:hAnsi="Arial" w:cs="Arial"/>
          <w:sz w:val="22"/>
          <w:szCs w:val="22"/>
        </w:rPr>
        <w:t>Perf</w:t>
      </w:r>
      <w:proofErr w:type="spellEnd"/>
      <w:r w:rsidRPr="0016459C">
        <w:rPr>
          <w:rFonts w:ascii="Arial" w:hAnsi="Arial" w:cs="Arial"/>
          <w:sz w:val="22"/>
          <w:szCs w:val="22"/>
        </w:rPr>
        <w:t xml:space="preserve">. </w:t>
      </w:r>
      <w:proofErr w:type="spellStart"/>
      <w:r w:rsidRPr="0016459C">
        <w:rPr>
          <w:rFonts w:ascii="Arial" w:hAnsi="Arial" w:cs="Arial"/>
          <w:sz w:val="22"/>
          <w:szCs w:val="22"/>
        </w:rPr>
        <w:t>Sim</w:t>
      </w:r>
      <w:proofErr w:type="spellEnd"/>
      <w:r w:rsidRPr="0016459C">
        <w:rPr>
          <w:rFonts w:ascii="Arial" w:hAnsi="Arial" w:cs="Arial"/>
          <w:sz w:val="22"/>
          <w:szCs w:val="22"/>
        </w:rPr>
        <w:t xml:space="preserve">. Data for HVAC&amp;R &amp; Other </w:t>
      </w:r>
      <w:proofErr w:type="spellStart"/>
      <w:r w:rsidRPr="0016459C">
        <w:rPr>
          <w:rFonts w:ascii="Arial" w:hAnsi="Arial" w:cs="Arial"/>
          <w:sz w:val="22"/>
          <w:szCs w:val="22"/>
        </w:rPr>
        <w:t>Fac’l</w:t>
      </w:r>
      <w:proofErr w:type="spellEnd"/>
      <w:r w:rsidRPr="0016459C">
        <w:rPr>
          <w:rFonts w:ascii="Arial" w:hAnsi="Arial" w:cs="Arial"/>
          <w:sz w:val="22"/>
          <w:szCs w:val="22"/>
        </w:rPr>
        <w:t xml:space="preserve"> Eq. Barnaby </w:t>
      </w:r>
    </w:p>
    <w:p w:rsidR="0016459C" w:rsidRPr="0016459C" w:rsidRDefault="0016459C" w:rsidP="0016459C">
      <w:pPr>
        <w:pStyle w:val="Default"/>
        <w:ind w:left="720" w:firstLine="720"/>
        <w:rPr>
          <w:rFonts w:ascii="Arial" w:hAnsi="Arial" w:cs="Arial"/>
          <w:sz w:val="22"/>
          <w:szCs w:val="22"/>
        </w:rPr>
      </w:pPr>
      <w:r w:rsidRPr="0016459C">
        <w:rPr>
          <w:rFonts w:ascii="Arial" w:hAnsi="Arial" w:cs="Arial"/>
          <w:sz w:val="22"/>
          <w:szCs w:val="22"/>
        </w:rPr>
        <w:t xml:space="preserve">SPC 209 Energy Simulation Aided Design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Glazer </w:t>
      </w:r>
    </w:p>
    <w:p w:rsidR="0016459C" w:rsidRDefault="0016459C" w:rsidP="0016459C">
      <w:pPr>
        <w:pStyle w:val="Default"/>
        <w:rPr>
          <w:rFonts w:ascii="Arial" w:hAnsi="Arial" w:cs="Arial"/>
          <w:sz w:val="22"/>
          <w:szCs w:val="22"/>
        </w:rPr>
      </w:pP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5.8 Web Site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Kinney </w:t>
      </w:r>
    </w:p>
    <w:p w:rsidR="0016459C" w:rsidRDefault="0016459C" w:rsidP="0016459C">
      <w:pPr>
        <w:pStyle w:val="Default"/>
        <w:rPr>
          <w:rFonts w:ascii="Arial" w:hAnsi="Arial" w:cs="Arial"/>
          <w:sz w:val="22"/>
          <w:szCs w:val="22"/>
        </w:rPr>
      </w:pP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6. Related activities reports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SPC 191 Water Conservation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MTG.EAS Energy </w:t>
      </w:r>
      <w:proofErr w:type="spellStart"/>
      <w:r w:rsidRPr="0016459C">
        <w:rPr>
          <w:rFonts w:ascii="Arial" w:hAnsi="Arial" w:cs="Arial"/>
          <w:sz w:val="22"/>
          <w:szCs w:val="22"/>
        </w:rPr>
        <w:t>Eff</w:t>
      </w:r>
      <w:proofErr w:type="spellEnd"/>
      <w:r w:rsidRPr="0016459C">
        <w:rPr>
          <w:rFonts w:ascii="Arial" w:hAnsi="Arial" w:cs="Arial"/>
          <w:sz w:val="22"/>
          <w:szCs w:val="22"/>
        </w:rPr>
        <w:t xml:space="preserve"> AHU Systems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SGPC 20 Documenting HVAC&amp;R Work Process and Data Exchange Requirements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2.8 Building Environmental Impacts and Sustainability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4.1 Load Calculation Data and Procedures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lastRenderedPageBreak/>
        <w:t xml:space="preserve">TC 4.2 Climate Information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4.3 Infiltration &amp; Ventilation Requirements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4.5 Fenestration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6.5 Radiant Heating and Cooling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7.5 Smart Building Systems (now includes TC 7.4)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TC 7.6 Building Energy Performance </w:t>
      </w:r>
    </w:p>
    <w:p w:rsidR="0016459C" w:rsidRPr="0016459C" w:rsidRDefault="0016459C" w:rsidP="0016459C">
      <w:pPr>
        <w:pStyle w:val="Default"/>
        <w:ind w:firstLine="720"/>
        <w:rPr>
          <w:rFonts w:ascii="Arial" w:hAnsi="Arial" w:cs="Arial"/>
          <w:sz w:val="22"/>
          <w:szCs w:val="22"/>
        </w:rPr>
      </w:pPr>
      <w:proofErr w:type="spellStart"/>
      <w:r w:rsidRPr="0016459C">
        <w:rPr>
          <w:rFonts w:ascii="Arial" w:hAnsi="Arial" w:cs="Arial"/>
          <w:sz w:val="22"/>
          <w:szCs w:val="22"/>
        </w:rPr>
        <w:t>BuildingSMART</w:t>
      </w:r>
      <w:proofErr w:type="spellEnd"/>
      <w:r w:rsidRPr="0016459C">
        <w:rPr>
          <w:rFonts w:ascii="Arial" w:hAnsi="Arial" w:cs="Arial"/>
          <w:sz w:val="22"/>
          <w:szCs w:val="22"/>
        </w:rPr>
        <w:t xml:space="preserve"> (formerly IAI International Alliance for Interoperability)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IBPSA: USA, Canada, World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BPI-2400-S-2011 Standardization Qualification of Whole-house Energy Savings Est.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Guideline 14 </w:t>
      </w:r>
    </w:p>
    <w:p w:rsidR="0016459C" w:rsidRPr="0016459C" w:rsidRDefault="0016459C" w:rsidP="0016459C">
      <w:pPr>
        <w:pStyle w:val="Default"/>
        <w:ind w:firstLine="720"/>
        <w:rPr>
          <w:rFonts w:ascii="Arial" w:hAnsi="Arial" w:cs="Arial"/>
          <w:sz w:val="22"/>
          <w:szCs w:val="22"/>
        </w:rPr>
      </w:pPr>
      <w:r w:rsidRPr="0016459C">
        <w:rPr>
          <w:rFonts w:ascii="Arial" w:hAnsi="Arial" w:cs="Arial"/>
          <w:sz w:val="22"/>
          <w:szCs w:val="22"/>
        </w:rPr>
        <w:t xml:space="preserve">IEA Annex 60 </w:t>
      </w: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7. Old Business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McDowell </w:t>
      </w: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8. New business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McDowell </w:t>
      </w:r>
    </w:p>
    <w:p w:rsidR="0016459C" w:rsidRPr="0016459C" w:rsidRDefault="0016459C" w:rsidP="0016459C">
      <w:pPr>
        <w:pStyle w:val="Default"/>
        <w:rPr>
          <w:rFonts w:ascii="Arial" w:hAnsi="Arial" w:cs="Arial"/>
          <w:sz w:val="22"/>
          <w:szCs w:val="22"/>
        </w:rPr>
      </w:pPr>
      <w:r w:rsidRPr="0016459C">
        <w:rPr>
          <w:rFonts w:ascii="Arial" w:hAnsi="Arial" w:cs="Arial"/>
          <w:sz w:val="22"/>
          <w:szCs w:val="22"/>
        </w:rPr>
        <w:t xml:space="preserve">9. Executive Session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 xml:space="preserve">McDowell </w:t>
      </w:r>
    </w:p>
    <w:p w:rsidR="0016459C" w:rsidRPr="0016459C" w:rsidRDefault="0016459C" w:rsidP="0016459C">
      <w:pPr>
        <w:pStyle w:val="Default"/>
        <w:rPr>
          <w:rFonts w:ascii="Arial" w:hAnsi="Arial" w:cs="Arial"/>
          <w:b/>
          <w:sz w:val="20"/>
          <w:szCs w:val="20"/>
        </w:rPr>
      </w:pPr>
      <w:r w:rsidRPr="0016459C">
        <w:rPr>
          <w:rFonts w:ascii="Arial" w:hAnsi="Arial" w:cs="Arial"/>
          <w:sz w:val="22"/>
          <w:szCs w:val="22"/>
        </w:rPr>
        <w:t xml:space="preserve">10. Adjourn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6459C">
        <w:rPr>
          <w:rFonts w:ascii="Arial" w:hAnsi="Arial" w:cs="Arial"/>
          <w:sz w:val="22"/>
          <w:szCs w:val="22"/>
        </w:rPr>
        <w:t>McDowell</w:t>
      </w:r>
    </w:p>
    <w:p w:rsidR="0016459C" w:rsidRPr="0016459C" w:rsidRDefault="0016459C" w:rsidP="00BF47F7">
      <w:pPr>
        <w:jc w:val="center"/>
        <w:rPr>
          <w:rFonts w:ascii="Arial" w:hAnsi="Arial" w:cs="Arial"/>
          <w:b/>
          <w:color w:val="000000"/>
          <w:sz w:val="20"/>
          <w:szCs w:val="20"/>
        </w:rPr>
      </w:pPr>
    </w:p>
    <w:p w:rsidR="0016459C" w:rsidRPr="0016459C" w:rsidRDefault="0016459C" w:rsidP="00BF47F7">
      <w:pPr>
        <w:jc w:val="center"/>
        <w:rPr>
          <w:rFonts w:ascii="Arial" w:hAnsi="Arial" w:cs="Arial"/>
          <w:b/>
          <w:color w:val="000000"/>
          <w:sz w:val="20"/>
          <w:szCs w:val="20"/>
        </w:rPr>
      </w:pPr>
    </w:p>
    <w:p w:rsidR="0016459C" w:rsidRDefault="0016459C" w:rsidP="00BF47F7">
      <w:pPr>
        <w:jc w:val="center"/>
        <w:rPr>
          <w:rFonts w:ascii="Arial" w:hAnsi="Arial" w:cs="Arial"/>
          <w:b/>
          <w:color w:val="000000"/>
        </w:rPr>
      </w:pPr>
    </w:p>
    <w:p w:rsidR="00BF47F7" w:rsidRPr="00B650C0" w:rsidRDefault="00BF47F7" w:rsidP="00BF47F7">
      <w:pPr>
        <w:rPr>
          <w:rFonts w:ascii="Arial" w:hAnsi="Arial" w:cs="Arial"/>
          <w:sz w:val="18"/>
          <w:szCs w:val="18"/>
        </w:rPr>
      </w:pPr>
    </w:p>
    <w:p w:rsidR="001410F2" w:rsidRPr="004B19E1" w:rsidRDefault="001410F2" w:rsidP="00A5682D">
      <w:pPr>
        <w:spacing w:after="120"/>
        <w:jc w:val="center"/>
        <w:rPr>
          <w:color w:val="0D0D0D" w:themeColor="text1" w:themeTint="F2"/>
        </w:rPr>
      </w:pPr>
    </w:p>
    <w:p w:rsidR="00764FB6" w:rsidRPr="004B19E1" w:rsidRDefault="00764FB6" w:rsidP="00FF371A">
      <w:pPr>
        <w:ind w:right="-54"/>
        <w:jc w:val="center"/>
        <w:rPr>
          <w:b/>
          <w:bCs/>
          <w:color w:val="0D0D0D" w:themeColor="text1" w:themeTint="F2"/>
          <w:sz w:val="20"/>
          <w:szCs w:val="20"/>
        </w:rPr>
      </w:pPr>
    </w:p>
    <w:p w:rsidR="0004360E" w:rsidRDefault="00BF47F7" w:rsidP="0004360E">
      <w:pPr>
        <w:rPr>
          <w:b/>
          <w:bCs/>
          <w:color w:val="0D0D0D" w:themeColor="text1" w:themeTint="F2"/>
          <w:sz w:val="22"/>
          <w:szCs w:val="22"/>
        </w:rPr>
      </w:pPr>
      <w:r>
        <w:rPr>
          <w:b/>
          <w:bCs/>
          <w:color w:val="0D0D0D" w:themeColor="text1" w:themeTint="F2"/>
          <w:sz w:val="22"/>
          <w:szCs w:val="22"/>
        </w:rPr>
        <w:br w:type="page"/>
      </w:r>
    </w:p>
    <w:p w:rsidR="0004360E" w:rsidRDefault="0004360E" w:rsidP="0004360E">
      <w:pPr>
        <w:rPr>
          <w:b/>
          <w:bCs/>
          <w:color w:val="0D0D0D" w:themeColor="text1" w:themeTint="F2"/>
          <w:sz w:val="22"/>
          <w:szCs w:val="22"/>
        </w:rPr>
      </w:pPr>
    </w:p>
    <w:p w:rsidR="001410F2" w:rsidRPr="00D36B39" w:rsidRDefault="0004360E" w:rsidP="0004360E">
      <w:pPr>
        <w:jc w:val="center"/>
        <w:rPr>
          <w:b/>
          <w:bCs/>
          <w:color w:val="0D0D0D" w:themeColor="text1" w:themeTint="F2"/>
          <w:sz w:val="22"/>
          <w:szCs w:val="22"/>
        </w:rPr>
      </w:pPr>
      <w:r>
        <w:rPr>
          <w:b/>
          <w:bCs/>
          <w:color w:val="0D0D0D" w:themeColor="text1" w:themeTint="F2"/>
          <w:sz w:val="22"/>
          <w:szCs w:val="22"/>
        </w:rPr>
        <w:t>A</w:t>
      </w:r>
      <w:r w:rsidR="001410F2" w:rsidRPr="00D36B39">
        <w:rPr>
          <w:b/>
          <w:bCs/>
          <w:color w:val="0D0D0D" w:themeColor="text1" w:themeTint="F2"/>
          <w:sz w:val="22"/>
          <w:szCs w:val="22"/>
        </w:rPr>
        <w:t>ttachment B</w:t>
      </w:r>
    </w:p>
    <w:p w:rsidR="00DE693B" w:rsidRDefault="00DE693B" w:rsidP="0004360E">
      <w:pPr>
        <w:jc w:val="center"/>
        <w:rPr>
          <w:b/>
          <w:color w:val="0D0D0D" w:themeColor="text1" w:themeTint="F2"/>
        </w:rPr>
      </w:pPr>
    </w:p>
    <w:p w:rsidR="00DE693B" w:rsidRPr="000A04DD" w:rsidRDefault="00DE693B" w:rsidP="00DE693B">
      <w:pPr>
        <w:jc w:val="center"/>
        <w:rPr>
          <w:b/>
        </w:rPr>
      </w:pPr>
      <w:r w:rsidRPr="000A04DD">
        <w:rPr>
          <w:b/>
        </w:rPr>
        <w:t>TC4.7 Simulation and Component Models Subcommittee</w:t>
      </w:r>
    </w:p>
    <w:p w:rsidR="00DE693B" w:rsidRDefault="00DE693B" w:rsidP="00DE693B">
      <w:pPr>
        <w:jc w:val="center"/>
      </w:pPr>
      <w:r>
        <w:t>Monday, June 24 2013, 6:15-7:30pm</w:t>
      </w:r>
    </w:p>
    <w:p w:rsidR="00DE693B" w:rsidRDefault="00DE693B" w:rsidP="00DE693B">
      <w:pPr>
        <w:jc w:val="center"/>
      </w:pPr>
      <w:r>
        <w:t>Director’s Row F (PL)</w:t>
      </w:r>
    </w:p>
    <w:p w:rsidR="00DE693B" w:rsidRDefault="00DE693B" w:rsidP="00DE693B">
      <w:pPr>
        <w:jc w:val="center"/>
      </w:pPr>
      <w:r>
        <w:t>Sheraton Denver Downtown</w:t>
      </w:r>
    </w:p>
    <w:p w:rsidR="00DE693B" w:rsidRDefault="00DE693B" w:rsidP="00DE693B">
      <w:pPr>
        <w:jc w:val="center"/>
      </w:pPr>
      <w:r>
        <w:t>Denver, CO</w:t>
      </w:r>
    </w:p>
    <w:p w:rsidR="00DE693B" w:rsidRDefault="00DE693B" w:rsidP="00DE693B">
      <w:pPr>
        <w:rPr>
          <w:b/>
        </w:rPr>
      </w:pPr>
    </w:p>
    <w:p w:rsidR="00DE693B" w:rsidRDefault="00DE693B" w:rsidP="00DE693B">
      <w:pPr>
        <w:rPr>
          <w:b/>
        </w:rPr>
      </w:pPr>
      <w:r>
        <w:rPr>
          <w:b/>
        </w:rPr>
        <w:t xml:space="preserve">Attendees </w:t>
      </w:r>
    </w:p>
    <w:p w:rsidR="00DE693B" w:rsidRPr="009A4241" w:rsidRDefault="00DE693B" w:rsidP="00DE693B">
      <w:pPr>
        <w:pStyle w:val="ListParagraph"/>
        <w:numPr>
          <w:ilvl w:val="0"/>
          <w:numId w:val="42"/>
        </w:numPr>
      </w:pPr>
      <w:r w:rsidRPr="009A4241">
        <w:t>See list at end.</w:t>
      </w:r>
    </w:p>
    <w:p w:rsidR="00DE693B" w:rsidRPr="009A4241" w:rsidRDefault="00DE693B" w:rsidP="00DE693B">
      <w:pPr>
        <w:pStyle w:val="ListParagraph"/>
        <w:rPr>
          <w:b/>
        </w:rPr>
      </w:pPr>
    </w:p>
    <w:p w:rsidR="00DE693B" w:rsidRPr="005E608B" w:rsidRDefault="00DE693B" w:rsidP="00DE693B">
      <w:r w:rsidRPr="000A04DD">
        <w:rPr>
          <w:b/>
        </w:rPr>
        <w:t>Minutes</w:t>
      </w:r>
      <w:r>
        <w:rPr>
          <w:b/>
        </w:rPr>
        <w:t xml:space="preserve"> </w:t>
      </w:r>
      <w:r w:rsidRPr="005E608B">
        <w:t>(</w:t>
      </w:r>
      <w:r w:rsidRPr="005E608B">
        <w:rPr>
          <w:i/>
        </w:rPr>
        <w:t>recorded by B. Abushakra</w:t>
      </w:r>
      <w:r w:rsidRPr="005E608B">
        <w:t>)</w:t>
      </w:r>
    </w:p>
    <w:p w:rsidR="00DE693B" w:rsidRDefault="00DE693B" w:rsidP="00DE693B">
      <w:pPr>
        <w:pStyle w:val="ListParagraph"/>
        <w:numPr>
          <w:ilvl w:val="0"/>
          <w:numId w:val="42"/>
        </w:numPr>
      </w:pPr>
      <w:r>
        <w:t xml:space="preserve">6:22 </w:t>
      </w:r>
      <w:proofErr w:type="spellStart"/>
      <w:r>
        <w:t>Dru</w:t>
      </w:r>
      <w:proofErr w:type="spellEnd"/>
      <w:r>
        <w:t xml:space="preserve"> started the meeting with Introductions.</w:t>
      </w:r>
    </w:p>
    <w:p w:rsidR="00DE693B" w:rsidRDefault="00DE693B" w:rsidP="00DE693B">
      <w:pPr>
        <w:pStyle w:val="ListParagraph"/>
        <w:numPr>
          <w:ilvl w:val="0"/>
          <w:numId w:val="42"/>
        </w:numPr>
      </w:pPr>
      <w:r>
        <w:t>Additions to agenda:</w:t>
      </w:r>
    </w:p>
    <w:p w:rsidR="00DE693B" w:rsidRDefault="00DE693B" w:rsidP="00DE693B">
      <w:pPr>
        <w:pStyle w:val="ListParagraph"/>
        <w:numPr>
          <w:ilvl w:val="1"/>
          <w:numId w:val="42"/>
        </w:numPr>
      </w:pPr>
      <w:r>
        <w:t xml:space="preserve">TRP sponsored by TC1.5, co-sponsored by TC4.7 (Development of a reference building information model 9BIM) for </w:t>
      </w:r>
      <w:proofErr w:type="spellStart"/>
      <w:r>
        <w:t>daylighting</w:t>
      </w:r>
      <w:proofErr w:type="spellEnd"/>
      <w:r>
        <w:t xml:space="preserve"> optimization).</w:t>
      </w:r>
    </w:p>
    <w:p w:rsidR="00DE693B" w:rsidRDefault="00DE693B" w:rsidP="00DE693B">
      <w:pPr>
        <w:pStyle w:val="ListParagraph"/>
        <w:numPr>
          <w:ilvl w:val="0"/>
          <w:numId w:val="42"/>
        </w:numPr>
      </w:pPr>
      <w:r>
        <w:t xml:space="preserve">T. Davidson (Standard 90.4P) asked for </w:t>
      </w:r>
      <w:proofErr w:type="gramStart"/>
      <w:r>
        <w:t>a co</w:t>
      </w:r>
      <w:proofErr w:type="gramEnd"/>
      <w:r>
        <w:t>-sponsorship from TC4.7 on a WS on Data Centers.</w:t>
      </w:r>
    </w:p>
    <w:p w:rsidR="00DE693B" w:rsidRDefault="00DE693B" w:rsidP="00DE693B">
      <w:pPr>
        <w:pStyle w:val="ListParagraph"/>
        <w:numPr>
          <w:ilvl w:val="0"/>
          <w:numId w:val="42"/>
        </w:numPr>
      </w:pPr>
      <w:r>
        <w:t>D. Crawley: 1629 TRP (testing active chilled beams); 8 proposals received and reviewed by the PMSC.</w:t>
      </w:r>
    </w:p>
    <w:p w:rsidR="00DE693B" w:rsidRDefault="00DE693B" w:rsidP="00DE693B">
      <w:pPr>
        <w:pStyle w:val="ListParagraph"/>
        <w:numPr>
          <w:ilvl w:val="0"/>
          <w:numId w:val="42"/>
        </w:numPr>
      </w:pPr>
      <w:r>
        <w:t xml:space="preserve">J. Haberl:  1468-RP on Reference BIM to thermal models, completed, and awaiting vote by TC.  What’s the best way to convert BIM model to thermal or </w:t>
      </w:r>
      <w:proofErr w:type="spellStart"/>
      <w:r>
        <w:t>daylighting</w:t>
      </w:r>
      <w:proofErr w:type="spellEnd"/>
      <w:r>
        <w:t xml:space="preserve"> models (two vendors of BIM were actively serving on the PMSC). Issues such as wall thicknesses, studs, and windows (horizontal, vertical, light-shelves, skylights, etc.) were worked on and resolved.  Test cases were created.  A follow-up RTAR is being developed with TC1.5 and co-sponsored by TC4.7.</w:t>
      </w:r>
    </w:p>
    <w:p w:rsidR="00DE693B" w:rsidRDefault="00DE693B" w:rsidP="00DE693B">
      <w:pPr>
        <w:pStyle w:val="ListParagraph"/>
        <w:numPr>
          <w:ilvl w:val="0"/>
          <w:numId w:val="42"/>
        </w:numPr>
      </w:pPr>
      <w:r>
        <w:t xml:space="preserve">R. Judkoff: this topic shouldn’t be hard to figure out. The hard job is the thermal piece, as compared to the </w:t>
      </w:r>
      <w:proofErr w:type="spellStart"/>
      <w:r>
        <w:t>daylighting</w:t>
      </w:r>
      <w:proofErr w:type="spellEnd"/>
      <w:r>
        <w:t xml:space="preserve"> piece (internal reflectivity of the surfaces should be known).</w:t>
      </w:r>
    </w:p>
    <w:p w:rsidR="00DE693B" w:rsidRDefault="00DE693B" w:rsidP="00DE693B">
      <w:pPr>
        <w:pStyle w:val="ListParagraph"/>
        <w:numPr>
          <w:ilvl w:val="0"/>
          <w:numId w:val="42"/>
        </w:numPr>
      </w:pPr>
      <w:r>
        <w:t>D. Crawley: in 1468-RP, the test cases were developed by the contractors so that the BIM providers can use.  The results may be incorporated in Standard 140.</w:t>
      </w:r>
    </w:p>
    <w:p w:rsidR="00DE693B" w:rsidRDefault="00DE693B" w:rsidP="00DE693B">
      <w:pPr>
        <w:pStyle w:val="ListParagraph"/>
        <w:numPr>
          <w:ilvl w:val="0"/>
          <w:numId w:val="42"/>
        </w:numPr>
      </w:pPr>
      <w:r>
        <w:t>A request to co-sponsor the follow-up WS by TC4.7 with a vote in the full TC meeting was proposed by J. Haberl.</w:t>
      </w:r>
    </w:p>
    <w:p w:rsidR="00DE693B" w:rsidRDefault="00DE693B" w:rsidP="00DE693B">
      <w:pPr>
        <w:pStyle w:val="ListParagraph"/>
        <w:numPr>
          <w:ilvl w:val="0"/>
          <w:numId w:val="42"/>
        </w:numPr>
      </w:pPr>
      <w:r>
        <w:t xml:space="preserve">D. Crawley:  asked if we recommend requesting the TC4.7 to co-sponsor the WS, and the SC voted in support. </w:t>
      </w:r>
    </w:p>
    <w:p w:rsidR="00DE693B" w:rsidRDefault="00DE693B" w:rsidP="00DE693B">
      <w:pPr>
        <w:pStyle w:val="ListParagraph"/>
        <w:numPr>
          <w:ilvl w:val="0"/>
          <w:numId w:val="42"/>
        </w:numPr>
      </w:pPr>
      <w:r>
        <w:t>J. Huang: 1456-RP (implementation of natural and hybrid ventilation in thermal models), was already completed (Phase 1).  Recommendation for Phase 2 was to gather more data (data in Phase 1 was somehow problematic). A WS was already developed.</w:t>
      </w:r>
    </w:p>
    <w:p w:rsidR="00DE693B" w:rsidRDefault="00DE693B" w:rsidP="00DE693B">
      <w:pPr>
        <w:pStyle w:val="ListParagraph"/>
        <w:numPr>
          <w:ilvl w:val="0"/>
          <w:numId w:val="42"/>
        </w:numPr>
      </w:pPr>
      <w:r>
        <w:t>P. Haves: this project is going to be expensive (collecting measured data).</w:t>
      </w:r>
    </w:p>
    <w:p w:rsidR="00DE693B" w:rsidRDefault="00DE693B" w:rsidP="00DE693B">
      <w:pPr>
        <w:pStyle w:val="ListParagraph"/>
        <w:numPr>
          <w:ilvl w:val="0"/>
          <w:numId w:val="42"/>
        </w:numPr>
      </w:pPr>
      <w:r>
        <w:t>J. Huang: the WS should be submitted to ASHRAE by the August 15 deadline.</w:t>
      </w:r>
    </w:p>
    <w:p w:rsidR="00DE693B" w:rsidRDefault="00DE693B" w:rsidP="00DE693B">
      <w:pPr>
        <w:pStyle w:val="ListParagraph"/>
        <w:numPr>
          <w:ilvl w:val="0"/>
          <w:numId w:val="42"/>
        </w:numPr>
      </w:pPr>
      <w:r>
        <w:t xml:space="preserve">J. Haberl: Innovative Research Grants (IRG) </w:t>
      </w:r>
      <w:proofErr w:type="gramStart"/>
      <w:r>
        <w:t>are</w:t>
      </w:r>
      <w:proofErr w:type="gramEnd"/>
      <w:r>
        <w:t xml:space="preserve"> available (up to $125 K). Pre-proposals should be 1-2 pages.</w:t>
      </w:r>
    </w:p>
    <w:p w:rsidR="00DE693B" w:rsidRDefault="00DE693B" w:rsidP="00DE693B">
      <w:pPr>
        <w:pStyle w:val="ListParagraph"/>
        <w:numPr>
          <w:ilvl w:val="0"/>
          <w:numId w:val="42"/>
        </w:numPr>
      </w:pPr>
      <w:r>
        <w:t>M. Cook: 1456-RP did not include any CFD.  It should!</w:t>
      </w:r>
    </w:p>
    <w:p w:rsidR="00DE693B" w:rsidRDefault="00DE693B" w:rsidP="00DE693B">
      <w:pPr>
        <w:pStyle w:val="ListParagraph"/>
        <w:numPr>
          <w:ilvl w:val="0"/>
          <w:numId w:val="42"/>
        </w:numPr>
      </w:pPr>
      <w:r>
        <w:t>Wangda Zuo: (TC4.10) 1456-RP coupled airflow models to thermal models.  New options we need to prioritize such as “How can we control natural ventilation”.</w:t>
      </w:r>
    </w:p>
    <w:p w:rsidR="00DE693B" w:rsidRDefault="00DE693B" w:rsidP="00DE693B">
      <w:pPr>
        <w:pStyle w:val="ListParagraph"/>
        <w:numPr>
          <w:ilvl w:val="0"/>
          <w:numId w:val="42"/>
        </w:numPr>
      </w:pPr>
      <w:r>
        <w:t>R. Judkoff: it would be useful to have CFD test cases.</w:t>
      </w:r>
    </w:p>
    <w:p w:rsidR="00DE693B" w:rsidRDefault="00DE693B" w:rsidP="00DE693B">
      <w:pPr>
        <w:pStyle w:val="ListParagraph"/>
        <w:numPr>
          <w:ilvl w:val="0"/>
          <w:numId w:val="42"/>
        </w:numPr>
      </w:pPr>
      <w:r>
        <w:lastRenderedPageBreak/>
        <w:t xml:space="preserve">T. McDowell: results were obtained many years ago.  Programs got much better now (more capable). </w:t>
      </w:r>
    </w:p>
    <w:p w:rsidR="00DE693B" w:rsidRDefault="00DE693B" w:rsidP="00DE693B">
      <w:pPr>
        <w:pStyle w:val="ListParagraph"/>
        <w:numPr>
          <w:ilvl w:val="0"/>
          <w:numId w:val="42"/>
        </w:numPr>
      </w:pPr>
      <w:r>
        <w:t>R. Judkoff: Comparison of CFD with wind-tunnel models can be used, so that the CFD models can be adopted as physical models.</w:t>
      </w:r>
    </w:p>
    <w:p w:rsidR="00DE693B" w:rsidRDefault="00DE693B" w:rsidP="00DE693B">
      <w:pPr>
        <w:pStyle w:val="ListParagraph"/>
        <w:numPr>
          <w:ilvl w:val="0"/>
          <w:numId w:val="42"/>
        </w:numPr>
      </w:pPr>
      <w:r>
        <w:t>T. McDowell: NIST can be asked if this can be used.</w:t>
      </w:r>
    </w:p>
    <w:p w:rsidR="00DE693B" w:rsidRDefault="00DE693B" w:rsidP="00DE693B">
      <w:pPr>
        <w:pStyle w:val="ListParagraph"/>
        <w:numPr>
          <w:ilvl w:val="0"/>
          <w:numId w:val="42"/>
        </w:numPr>
      </w:pPr>
      <w:r>
        <w:t>J. Huang: asked for any recommendations for Phase 2 of 1456-RP to be forwarded to him.</w:t>
      </w:r>
    </w:p>
    <w:p w:rsidR="00DE693B" w:rsidRDefault="00DE693B" w:rsidP="00DE693B">
      <w:pPr>
        <w:pStyle w:val="ListParagraph"/>
        <w:numPr>
          <w:ilvl w:val="0"/>
          <w:numId w:val="42"/>
        </w:numPr>
      </w:pPr>
      <w:r>
        <w:t>D. Crawley: we encourage members to think about new topics ideas.  Any ideas we can forward to full TC for Program.</w:t>
      </w:r>
    </w:p>
    <w:p w:rsidR="00DE693B" w:rsidRDefault="00DE693B" w:rsidP="00DE693B">
      <w:pPr>
        <w:pStyle w:val="ListParagraph"/>
        <w:numPr>
          <w:ilvl w:val="0"/>
          <w:numId w:val="42"/>
        </w:numPr>
      </w:pPr>
      <w:r>
        <w:t>J. Haberl: ideas from Standard 140 can be forwarded to the Program (forum?).</w:t>
      </w:r>
    </w:p>
    <w:p w:rsidR="00DE693B" w:rsidRDefault="00DE693B" w:rsidP="00DE693B">
      <w:pPr>
        <w:pStyle w:val="ListParagraph"/>
        <w:numPr>
          <w:ilvl w:val="0"/>
          <w:numId w:val="42"/>
        </w:numPr>
      </w:pPr>
      <w:r>
        <w:t>R. Judkoff: to do a forum in NY, we can do what we did in the Standard 140 meeting (what to put in a test).</w:t>
      </w:r>
    </w:p>
    <w:p w:rsidR="00DE693B" w:rsidRDefault="00DE693B" w:rsidP="00DE693B">
      <w:pPr>
        <w:pStyle w:val="ListParagraph"/>
        <w:numPr>
          <w:ilvl w:val="0"/>
          <w:numId w:val="42"/>
        </w:numPr>
      </w:pPr>
      <w:r>
        <w:t>D. Fisher: Mini-seminars (10-minute presentations) formatted forum (Special Session) may be what we need.</w:t>
      </w:r>
    </w:p>
    <w:p w:rsidR="00DE693B" w:rsidRDefault="00DE693B" w:rsidP="00DE693B">
      <w:pPr>
        <w:pStyle w:val="ListParagraph"/>
        <w:numPr>
          <w:ilvl w:val="0"/>
          <w:numId w:val="42"/>
        </w:numPr>
      </w:pPr>
      <w:r>
        <w:t>P. Haves: Focusing on algorithms and models and leaving data sources out, what are the users’ concerns.  Fresh ideas and approaches is what we need.</w:t>
      </w:r>
    </w:p>
    <w:p w:rsidR="00DE693B" w:rsidRDefault="00DE693B" w:rsidP="00DE693B">
      <w:pPr>
        <w:pStyle w:val="ListParagraph"/>
        <w:numPr>
          <w:ilvl w:val="0"/>
          <w:numId w:val="42"/>
        </w:numPr>
      </w:pPr>
      <w:r>
        <w:t>D. Crawley: Bring ideas to the full TC tomorrow for Program.</w:t>
      </w:r>
    </w:p>
    <w:p w:rsidR="00DE693B" w:rsidRDefault="00DE693B" w:rsidP="00DE693B">
      <w:pPr>
        <w:pStyle w:val="ListParagraph"/>
        <w:numPr>
          <w:ilvl w:val="0"/>
          <w:numId w:val="42"/>
        </w:numPr>
      </w:pPr>
      <w:r>
        <w:t>D. Crawley:  Any new business?  None.</w:t>
      </w:r>
    </w:p>
    <w:p w:rsidR="00DE693B" w:rsidRDefault="00DE693B" w:rsidP="00DE693B">
      <w:pPr>
        <w:pStyle w:val="ListParagraph"/>
        <w:numPr>
          <w:ilvl w:val="0"/>
          <w:numId w:val="42"/>
        </w:numPr>
      </w:pPr>
      <w:proofErr w:type="spellStart"/>
      <w:r>
        <w:t>Dru</w:t>
      </w:r>
      <w:proofErr w:type="spellEnd"/>
      <w:r>
        <w:t xml:space="preserve"> adjourned that meeting at 7:30pm.</w:t>
      </w:r>
    </w:p>
    <w:p w:rsidR="00DE693B" w:rsidRDefault="00DE693B" w:rsidP="00DE693B">
      <w:pPr>
        <w:ind w:left="360"/>
      </w:pPr>
    </w:p>
    <w:p w:rsidR="00DE693B" w:rsidRDefault="00DE693B" w:rsidP="00DE693B">
      <w:pPr>
        <w:rPr>
          <w:b/>
        </w:rPr>
      </w:pPr>
      <w:r w:rsidRPr="009A4241">
        <w:rPr>
          <w:b/>
        </w:rPr>
        <w:t>Attendees:</w:t>
      </w:r>
    </w:p>
    <w:p w:rsidR="00DE24D3" w:rsidRPr="00DE24D3" w:rsidRDefault="00DE24D3" w:rsidP="00DE693B">
      <w:r>
        <w:t>(Not submitted).</w:t>
      </w:r>
    </w:p>
    <w:p w:rsidR="00DE693B" w:rsidRDefault="00DE693B" w:rsidP="00DE693B"/>
    <w:p w:rsidR="00157FA8" w:rsidRDefault="00157FA8" w:rsidP="00157FA8">
      <w:pPr>
        <w:spacing w:line="276" w:lineRule="auto"/>
        <w:ind w:left="360"/>
        <w:jc w:val="center"/>
        <w:rPr>
          <w:b/>
          <w:sz w:val="22"/>
          <w:szCs w:val="22"/>
        </w:rPr>
      </w:pPr>
    </w:p>
    <w:p w:rsidR="00BA14EE" w:rsidRDefault="00BA14EE">
      <w:pPr>
        <w:rPr>
          <w:b/>
          <w:color w:val="FF0000"/>
          <w:sz w:val="22"/>
          <w:szCs w:val="22"/>
        </w:rPr>
      </w:pPr>
      <w:r>
        <w:rPr>
          <w:b/>
          <w:color w:val="FF0000"/>
          <w:sz w:val="22"/>
          <w:szCs w:val="22"/>
        </w:rPr>
        <w:br w:type="page"/>
      </w:r>
    </w:p>
    <w:p w:rsidR="00BA14EE" w:rsidRDefault="00BA14EE" w:rsidP="00157FA8">
      <w:pPr>
        <w:spacing w:line="276" w:lineRule="auto"/>
        <w:ind w:left="360"/>
        <w:jc w:val="center"/>
        <w:rPr>
          <w:b/>
          <w:color w:val="FF0000"/>
          <w:sz w:val="22"/>
          <w:szCs w:val="22"/>
        </w:rPr>
      </w:pPr>
    </w:p>
    <w:p w:rsidR="00073797" w:rsidRPr="00BA14EE" w:rsidRDefault="00073797" w:rsidP="00157FA8">
      <w:pPr>
        <w:spacing w:line="276" w:lineRule="auto"/>
        <w:ind w:left="360"/>
        <w:jc w:val="center"/>
        <w:rPr>
          <w:b/>
          <w:color w:val="000000" w:themeColor="text1"/>
          <w:sz w:val="22"/>
          <w:szCs w:val="22"/>
        </w:rPr>
      </w:pPr>
      <w:r w:rsidRPr="00BA14EE">
        <w:rPr>
          <w:b/>
          <w:color w:val="000000" w:themeColor="text1"/>
          <w:sz w:val="22"/>
          <w:szCs w:val="22"/>
        </w:rPr>
        <w:t>Attachment C</w:t>
      </w:r>
    </w:p>
    <w:p w:rsidR="00DE693B" w:rsidRPr="000A04DD" w:rsidRDefault="00DE693B" w:rsidP="00DE693B">
      <w:pPr>
        <w:jc w:val="center"/>
        <w:rPr>
          <w:b/>
        </w:rPr>
      </w:pPr>
      <w:r w:rsidRPr="000A04DD">
        <w:rPr>
          <w:b/>
        </w:rPr>
        <w:t xml:space="preserve">TC4.7 </w:t>
      </w:r>
      <w:r>
        <w:rPr>
          <w:b/>
        </w:rPr>
        <w:t xml:space="preserve">Data-Driven Models </w:t>
      </w:r>
      <w:r w:rsidRPr="000A04DD">
        <w:rPr>
          <w:b/>
        </w:rPr>
        <w:t>Subcommittee</w:t>
      </w:r>
    </w:p>
    <w:p w:rsidR="00DE693B" w:rsidRDefault="00DE693B" w:rsidP="00DE693B">
      <w:pPr>
        <w:jc w:val="center"/>
      </w:pPr>
      <w:r>
        <w:t>Monday, June 24 2013, 7:30-9:00pm</w:t>
      </w:r>
    </w:p>
    <w:p w:rsidR="00DE693B" w:rsidRDefault="00DE693B" w:rsidP="00DE693B">
      <w:pPr>
        <w:jc w:val="center"/>
      </w:pPr>
      <w:r>
        <w:t>Director’s Row F (PL)</w:t>
      </w:r>
    </w:p>
    <w:p w:rsidR="00DE693B" w:rsidRDefault="00DE693B" w:rsidP="00DE693B">
      <w:pPr>
        <w:jc w:val="center"/>
      </w:pPr>
      <w:r>
        <w:t>Sheraton Denver Downtown</w:t>
      </w:r>
    </w:p>
    <w:p w:rsidR="00DE693B" w:rsidRDefault="00DE693B" w:rsidP="00DE693B">
      <w:pPr>
        <w:jc w:val="center"/>
      </w:pPr>
      <w:r>
        <w:t>Denver, CO</w:t>
      </w:r>
    </w:p>
    <w:p w:rsidR="00446419" w:rsidRPr="00BA14EE" w:rsidRDefault="00446419" w:rsidP="005F300F">
      <w:pPr>
        <w:pStyle w:val="Heading3"/>
        <w:jc w:val="center"/>
        <w:rPr>
          <w:color w:val="000000" w:themeColor="text1"/>
          <w:sz w:val="22"/>
          <w:szCs w:val="22"/>
        </w:rPr>
      </w:pPr>
    </w:p>
    <w:p w:rsidR="00BA14EE" w:rsidRDefault="00BA14EE" w:rsidP="00446419">
      <w:pPr>
        <w:spacing w:after="240"/>
        <w:rPr>
          <w:b/>
          <w:color w:val="FF0000"/>
          <w:sz w:val="22"/>
          <w:szCs w:val="22"/>
        </w:rPr>
      </w:pPr>
    </w:p>
    <w:p w:rsidR="00446419" w:rsidRPr="00BA14EE" w:rsidRDefault="00446419" w:rsidP="00446419">
      <w:pPr>
        <w:spacing w:after="240"/>
        <w:rPr>
          <w:b/>
          <w:color w:val="000000" w:themeColor="text1"/>
          <w:sz w:val="22"/>
          <w:szCs w:val="22"/>
        </w:rPr>
      </w:pPr>
      <w:r w:rsidRPr="00BA14EE">
        <w:rPr>
          <w:b/>
          <w:color w:val="000000" w:themeColor="text1"/>
          <w:sz w:val="22"/>
          <w:szCs w:val="22"/>
        </w:rPr>
        <w:t>Agenda</w:t>
      </w:r>
    </w:p>
    <w:p w:rsidR="00BA14EE" w:rsidRPr="00BA14EE" w:rsidRDefault="00BA14EE" w:rsidP="00BA14EE">
      <w:pPr>
        <w:spacing w:after="120"/>
        <w:ind w:left="360"/>
        <w:rPr>
          <w:color w:val="000000" w:themeColor="text1"/>
          <w:sz w:val="20"/>
          <w:szCs w:val="20"/>
        </w:rPr>
      </w:pPr>
      <w:proofErr w:type="gramStart"/>
      <w:r w:rsidRPr="00BA14EE">
        <w:rPr>
          <w:color w:val="000000" w:themeColor="text1"/>
          <w:sz w:val="20"/>
          <w:szCs w:val="20"/>
        </w:rPr>
        <w:t xml:space="preserve">( </w:t>
      </w:r>
      <w:r w:rsidR="00DE24D3">
        <w:rPr>
          <w:color w:val="000000" w:themeColor="text1"/>
          <w:sz w:val="20"/>
          <w:szCs w:val="20"/>
        </w:rPr>
        <w:t>Not</w:t>
      </w:r>
      <w:proofErr w:type="gramEnd"/>
      <w:r w:rsidR="00DE24D3">
        <w:rPr>
          <w:color w:val="000000" w:themeColor="text1"/>
          <w:sz w:val="20"/>
          <w:szCs w:val="20"/>
        </w:rPr>
        <w:t xml:space="preserve"> submitted</w:t>
      </w:r>
      <w:r w:rsidRPr="00BA14EE">
        <w:rPr>
          <w:color w:val="000000" w:themeColor="text1"/>
          <w:sz w:val="20"/>
          <w:szCs w:val="20"/>
        </w:rPr>
        <w:t>)</w:t>
      </w:r>
    </w:p>
    <w:p w:rsidR="00BA14EE" w:rsidRDefault="00BA14EE">
      <w:pPr>
        <w:rPr>
          <w:b/>
          <w:sz w:val="22"/>
          <w:szCs w:val="22"/>
        </w:rPr>
      </w:pPr>
      <w:r>
        <w:rPr>
          <w:b/>
          <w:sz w:val="22"/>
          <w:szCs w:val="22"/>
        </w:rPr>
        <w:br w:type="page"/>
      </w:r>
    </w:p>
    <w:p w:rsidR="00BA14EE" w:rsidRDefault="00BA14EE" w:rsidP="00A5682D">
      <w:pPr>
        <w:ind w:left="360"/>
        <w:jc w:val="center"/>
        <w:rPr>
          <w:b/>
          <w:sz w:val="22"/>
          <w:szCs w:val="22"/>
        </w:rPr>
      </w:pPr>
    </w:p>
    <w:p w:rsidR="00253971" w:rsidRDefault="00253971" w:rsidP="00A5682D">
      <w:pPr>
        <w:ind w:left="360"/>
        <w:jc w:val="center"/>
        <w:rPr>
          <w:b/>
          <w:sz w:val="22"/>
          <w:szCs w:val="22"/>
        </w:rPr>
      </w:pPr>
      <w:r w:rsidRPr="00073797">
        <w:rPr>
          <w:b/>
          <w:sz w:val="22"/>
          <w:szCs w:val="22"/>
        </w:rPr>
        <w:t>Attachment C</w:t>
      </w:r>
      <w:r>
        <w:rPr>
          <w:b/>
          <w:sz w:val="22"/>
          <w:szCs w:val="22"/>
        </w:rPr>
        <w:t xml:space="preserve">  </w:t>
      </w:r>
      <w:r w:rsidRPr="00253971">
        <w:rPr>
          <w:sz w:val="22"/>
          <w:szCs w:val="22"/>
        </w:rPr>
        <w:t>(continued)</w:t>
      </w:r>
    </w:p>
    <w:p w:rsidR="00DE693B" w:rsidRPr="000A04DD" w:rsidRDefault="00DE693B" w:rsidP="00DE693B">
      <w:pPr>
        <w:jc w:val="center"/>
        <w:rPr>
          <w:b/>
        </w:rPr>
      </w:pPr>
      <w:r w:rsidRPr="000A04DD">
        <w:rPr>
          <w:b/>
        </w:rPr>
        <w:t xml:space="preserve">TC4.7 </w:t>
      </w:r>
      <w:r>
        <w:rPr>
          <w:b/>
        </w:rPr>
        <w:t xml:space="preserve">Data-Driven Models </w:t>
      </w:r>
      <w:r w:rsidRPr="000A04DD">
        <w:rPr>
          <w:b/>
        </w:rPr>
        <w:t>Subcommittee</w:t>
      </w:r>
    </w:p>
    <w:p w:rsidR="00DE693B" w:rsidRDefault="00DE693B" w:rsidP="00DE693B">
      <w:pPr>
        <w:jc w:val="center"/>
      </w:pPr>
      <w:r>
        <w:t>Monday, June 24 2013, 7:30-9:00pm</w:t>
      </w:r>
    </w:p>
    <w:p w:rsidR="00DE693B" w:rsidRDefault="00DE693B" w:rsidP="00DE693B">
      <w:pPr>
        <w:jc w:val="center"/>
      </w:pPr>
      <w:r>
        <w:t>Director’s Row F (PL)</w:t>
      </w:r>
    </w:p>
    <w:p w:rsidR="00DE693B" w:rsidRDefault="00DE693B" w:rsidP="00DE693B">
      <w:pPr>
        <w:jc w:val="center"/>
      </w:pPr>
      <w:r>
        <w:t>Sheraton Denver Downtown</w:t>
      </w:r>
    </w:p>
    <w:p w:rsidR="00DE693B" w:rsidRDefault="00DE693B" w:rsidP="00DE693B">
      <w:pPr>
        <w:jc w:val="center"/>
      </w:pPr>
      <w:r>
        <w:t>Denver, CO</w:t>
      </w:r>
    </w:p>
    <w:p w:rsidR="00DE693B" w:rsidRDefault="00DE693B" w:rsidP="00DE693B">
      <w:pPr>
        <w:rPr>
          <w:b/>
        </w:rPr>
      </w:pPr>
    </w:p>
    <w:p w:rsidR="00DE693B" w:rsidRDefault="00DE693B" w:rsidP="00DE693B">
      <w:pPr>
        <w:rPr>
          <w:b/>
        </w:rPr>
      </w:pPr>
      <w:r>
        <w:rPr>
          <w:b/>
        </w:rPr>
        <w:t xml:space="preserve">Attendees </w:t>
      </w:r>
    </w:p>
    <w:p w:rsidR="00DE693B" w:rsidRPr="009A4241" w:rsidRDefault="00DE693B" w:rsidP="00DE693B">
      <w:pPr>
        <w:pStyle w:val="ListParagraph"/>
        <w:numPr>
          <w:ilvl w:val="0"/>
          <w:numId w:val="42"/>
        </w:numPr>
      </w:pPr>
      <w:r w:rsidRPr="009A4241">
        <w:t>See list at end.</w:t>
      </w:r>
    </w:p>
    <w:p w:rsidR="00DE693B" w:rsidRPr="009A4241" w:rsidRDefault="00DE693B" w:rsidP="00DE693B">
      <w:pPr>
        <w:pStyle w:val="ListParagraph"/>
        <w:rPr>
          <w:b/>
        </w:rPr>
      </w:pPr>
    </w:p>
    <w:p w:rsidR="00DE693B" w:rsidRPr="005E608B" w:rsidRDefault="00DE693B" w:rsidP="00DE693B">
      <w:r w:rsidRPr="000A04DD">
        <w:rPr>
          <w:b/>
        </w:rPr>
        <w:t>Minutes</w:t>
      </w:r>
      <w:r>
        <w:rPr>
          <w:b/>
        </w:rPr>
        <w:t xml:space="preserve"> </w:t>
      </w:r>
      <w:r w:rsidRPr="005E608B">
        <w:t>(</w:t>
      </w:r>
      <w:r w:rsidRPr="005E608B">
        <w:rPr>
          <w:i/>
        </w:rPr>
        <w:t>recorded by B. Abushakra</w:t>
      </w:r>
      <w:r w:rsidRPr="005E608B">
        <w:t>)</w:t>
      </w:r>
    </w:p>
    <w:p w:rsidR="00DE693B" w:rsidRDefault="00DE693B" w:rsidP="00DE693B">
      <w:pPr>
        <w:pStyle w:val="ListParagraph"/>
        <w:numPr>
          <w:ilvl w:val="0"/>
          <w:numId w:val="42"/>
        </w:numPr>
      </w:pPr>
      <w:r>
        <w:t>7:35 C. Balbach started the meeting with Introductions.</w:t>
      </w:r>
    </w:p>
    <w:p w:rsidR="00DE693B" w:rsidRDefault="00DE693B" w:rsidP="00DE693B">
      <w:pPr>
        <w:pStyle w:val="ListParagraph"/>
        <w:numPr>
          <w:ilvl w:val="0"/>
          <w:numId w:val="42"/>
        </w:numPr>
      </w:pPr>
      <w:r>
        <w:t>Additions to agenda:</w:t>
      </w:r>
    </w:p>
    <w:p w:rsidR="00DE693B" w:rsidRDefault="00DE693B" w:rsidP="00DE693B">
      <w:pPr>
        <w:pStyle w:val="ListParagraph"/>
        <w:numPr>
          <w:ilvl w:val="1"/>
          <w:numId w:val="42"/>
        </w:numPr>
      </w:pPr>
      <w:r>
        <w:t>None.</w:t>
      </w:r>
    </w:p>
    <w:p w:rsidR="00DE693B" w:rsidRDefault="00DE693B" w:rsidP="00DE693B">
      <w:pPr>
        <w:pStyle w:val="ListParagraph"/>
        <w:numPr>
          <w:ilvl w:val="0"/>
          <w:numId w:val="42"/>
        </w:numPr>
      </w:pPr>
      <w:r>
        <w:t>K. Cockerham: Program</w:t>
      </w:r>
    </w:p>
    <w:p w:rsidR="00DE693B" w:rsidRDefault="00DE693B" w:rsidP="00DE693B">
      <w:pPr>
        <w:pStyle w:val="ListParagraph"/>
        <w:numPr>
          <w:ilvl w:val="1"/>
          <w:numId w:val="42"/>
        </w:numPr>
      </w:pPr>
      <w:r>
        <w:t>Annual Conference 2013 (Denver):</w:t>
      </w:r>
    </w:p>
    <w:p w:rsidR="00DE693B" w:rsidRDefault="00DE693B" w:rsidP="00DE693B">
      <w:pPr>
        <w:pStyle w:val="ListParagraph"/>
        <w:numPr>
          <w:ilvl w:val="2"/>
          <w:numId w:val="42"/>
        </w:numPr>
      </w:pPr>
      <w:r>
        <w:t>Agami Reddy: A paper from 1404-RP was presented in Climatic Data Technical Papers session today at 8:00 am.</w:t>
      </w:r>
    </w:p>
    <w:p w:rsidR="00DE693B" w:rsidRDefault="00DE693B" w:rsidP="00DE693B">
      <w:pPr>
        <w:pStyle w:val="ListParagraph"/>
        <w:numPr>
          <w:ilvl w:val="1"/>
          <w:numId w:val="42"/>
        </w:numPr>
      </w:pPr>
      <w:r>
        <w:t>Winter Conference 2014 (New York): Deadline is August 12 for seminar.</w:t>
      </w:r>
    </w:p>
    <w:p w:rsidR="00DE693B" w:rsidRDefault="00DE693B" w:rsidP="00DE693B">
      <w:pPr>
        <w:pStyle w:val="ListParagraph"/>
        <w:numPr>
          <w:ilvl w:val="1"/>
          <w:numId w:val="42"/>
        </w:numPr>
      </w:pPr>
      <w:r>
        <w:t>Annual Conference 2014 (Seattle): Deadline is September 23 for technical papers.</w:t>
      </w:r>
    </w:p>
    <w:p w:rsidR="00DE693B" w:rsidRDefault="00DE693B" w:rsidP="00DE693B">
      <w:pPr>
        <w:pStyle w:val="ListParagraph"/>
        <w:numPr>
          <w:ilvl w:val="1"/>
          <w:numId w:val="42"/>
        </w:numPr>
      </w:pPr>
      <w:r>
        <w:t>Specialty Conferences (</w:t>
      </w:r>
      <w:proofErr w:type="spellStart"/>
      <w:r>
        <w:t>SimBuild</w:t>
      </w:r>
      <w:proofErr w:type="spellEnd"/>
      <w:r>
        <w:t>/EMC)</w:t>
      </w:r>
    </w:p>
    <w:p w:rsidR="00DE693B" w:rsidRDefault="00DE693B" w:rsidP="00DE693B">
      <w:pPr>
        <w:pStyle w:val="ListParagraph"/>
        <w:numPr>
          <w:ilvl w:val="0"/>
          <w:numId w:val="42"/>
        </w:numPr>
      </w:pPr>
      <w:r>
        <w:t>C. Balbach:  a program idea for a Seminar: how to detect faulty data streams (data that has been tempered with).</w:t>
      </w:r>
    </w:p>
    <w:p w:rsidR="00DE693B" w:rsidRDefault="00DE693B" w:rsidP="00DE693B">
      <w:pPr>
        <w:pStyle w:val="ListParagraph"/>
        <w:numPr>
          <w:ilvl w:val="0"/>
          <w:numId w:val="42"/>
        </w:numPr>
      </w:pPr>
      <w:r>
        <w:t>R. Judkoff: Imperfect data term can be used.</w:t>
      </w:r>
    </w:p>
    <w:p w:rsidR="00DE693B" w:rsidRDefault="00DE693B" w:rsidP="00DE693B">
      <w:pPr>
        <w:pStyle w:val="ListParagraph"/>
        <w:numPr>
          <w:ilvl w:val="0"/>
          <w:numId w:val="42"/>
        </w:numPr>
      </w:pPr>
      <w:r>
        <w:t>K. Cockerham: for NY, this seminar session can be programmed under the “fundamentals and applications “, or the “improving building performance through commission operation and maintenance“ tracks.</w:t>
      </w:r>
    </w:p>
    <w:p w:rsidR="00DE693B" w:rsidRDefault="00DE693B" w:rsidP="00DE693B">
      <w:pPr>
        <w:pStyle w:val="ListParagraph"/>
        <w:numPr>
          <w:ilvl w:val="0"/>
          <w:numId w:val="42"/>
        </w:numPr>
      </w:pPr>
      <w:r>
        <w:t>R. Judkoff: for Program, Standard method tests for calibration procedures.</w:t>
      </w:r>
    </w:p>
    <w:p w:rsidR="00DE693B" w:rsidRDefault="00DE693B" w:rsidP="00DE693B">
      <w:pPr>
        <w:pStyle w:val="ListParagraph"/>
        <w:numPr>
          <w:ilvl w:val="0"/>
          <w:numId w:val="42"/>
        </w:numPr>
      </w:pPr>
      <w:r>
        <w:t>T. McDowell: finding and “repairing” tainted data, i.e., how to fill the data gaps after removing the bad data.</w:t>
      </w:r>
    </w:p>
    <w:p w:rsidR="00DE693B" w:rsidRDefault="00DE693B" w:rsidP="00DE693B">
      <w:pPr>
        <w:pStyle w:val="ListParagraph"/>
        <w:numPr>
          <w:ilvl w:val="0"/>
          <w:numId w:val="42"/>
        </w:numPr>
      </w:pPr>
      <w:r>
        <w:t>A. Reddy: NY and Philadelphia, request benchmarks to be used for new buildings.  A particular type of buildings may not have such data.  Practicing engineers in such cities would have plenty to say.  Also, performance-based criteria for granting green labels in buildings (certification); i.e., doing M&amp;V requirements.</w:t>
      </w:r>
    </w:p>
    <w:p w:rsidR="00DE693B" w:rsidRDefault="00DE693B" w:rsidP="00DE693B">
      <w:pPr>
        <w:pStyle w:val="ListParagraph"/>
        <w:numPr>
          <w:ilvl w:val="0"/>
          <w:numId w:val="42"/>
        </w:numPr>
      </w:pPr>
      <w:r>
        <w:t xml:space="preserve">C. Balbach: Software demonstration: </w:t>
      </w:r>
      <w:r w:rsidRPr="00DE14BC">
        <w:rPr>
          <w:u w:val="single"/>
        </w:rPr>
        <w:t>Universal Translator Tool</w:t>
      </w:r>
      <w:r>
        <w:t xml:space="preserve"> M&amp;V capabilities (David Jump).</w:t>
      </w:r>
    </w:p>
    <w:p w:rsidR="00DE693B" w:rsidRDefault="00DE693B" w:rsidP="00DE693B">
      <w:pPr>
        <w:pStyle w:val="ListParagraph"/>
        <w:numPr>
          <w:ilvl w:val="1"/>
          <w:numId w:val="42"/>
        </w:numPr>
      </w:pPr>
      <w:proofErr w:type="gramStart"/>
      <w:r>
        <w:t>A free</w:t>
      </w:r>
      <w:proofErr w:type="gramEnd"/>
      <w:r>
        <w:t xml:space="preserve"> software. A new feature is that it is faster and allows the users to develop their own analysis. (</w:t>
      </w:r>
      <w:proofErr w:type="gramStart"/>
      <w:r>
        <w:t>found</w:t>
      </w:r>
      <w:proofErr w:type="gramEnd"/>
      <w:r>
        <w:t xml:space="preserve"> on ut-online.org).</w:t>
      </w:r>
    </w:p>
    <w:p w:rsidR="00DE693B" w:rsidRDefault="00DE693B" w:rsidP="00DE693B">
      <w:pPr>
        <w:pStyle w:val="ListParagraph"/>
        <w:numPr>
          <w:ilvl w:val="0"/>
          <w:numId w:val="42"/>
        </w:numPr>
      </w:pPr>
      <w:r>
        <w:t>C. Balbach: Discussion on Research:</w:t>
      </w:r>
    </w:p>
    <w:p w:rsidR="00DE693B" w:rsidRDefault="00DE693B" w:rsidP="00DE693B">
      <w:pPr>
        <w:pStyle w:val="ListParagraph"/>
        <w:numPr>
          <w:ilvl w:val="1"/>
          <w:numId w:val="42"/>
        </w:numPr>
      </w:pPr>
      <w:r>
        <w:t>A. Reddy: the new RTAR submission format has been formalized. There’s a new PES weighting criteria.</w:t>
      </w:r>
    </w:p>
    <w:p w:rsidR="00DE693B" w:rsidRDefault="00DE693B" w:rsidP="00DE693B">
      <w:pPr>
        <w:pStyle w:val="ListParagraph"/>
        <w:numPr>
          <w:ilvl w:val="1"/>
          <w:numId w:val="42"/>
        </w:numPr>
      </w:pPr>
      <w:r>
        <w:t>J. Haberl: in TC Research Chairs Breakfast, they talked about RAC requesting improving the RTAR procedure.  The official ASHRAE RTAR form has to be used (number of words) for each sections of the RTAR (boxes to fill in).</w:t>
      </w:r>
    </w:p>
    <w:p w:rsidR="00DE693B" w:rsidRDefault="00DE693B" w:rsidP="00DE693B">
      <w:pPr>
        <w:pStyle w:val="ListParagraph"/>
        <w:numPr>
          <w:ilvl w:val="0"/>
          <w:numId w:val="42"/>
        </w:numPr>
      </w:pPr>
      <w:r>
        <w:t>C. Balbach: Update of related activities:</w:t>
      </w:r>
    </w:p>
    <w:p w:rsidR="00DE693B" w:rsidRDefault="00DE693B" w:rsidP="00DE693B">
      <w:pPr>
        <w:pStyle w:val="ListParagraph"/>
        <w:numPr>
          <w:ilvl w:val="1"/>
          <w:numId w:val="42"/>
        </w:numPr>
      </w:pPr>
      <w:r>
        <w:lastRenderedPageBreak/>
        <w:t>B. Abushakra: RP1404 was completed and final report submitted to ASHRAE. Two papers were written (one presented in Denver, and the second will be presented in NY).  Three more papers are in progress to be submitted to HVAC&amp;R Research Journal.</w:t>
      </w:r>
    </w:p>
    <w:p w:rsidR="00DE693B" w:rsidRDefault="00DE693B" w:rsidP="00DE693B">
      <w:pPr>
        <w:pStyle w:val="ListParagraph"/>
        <w:numPr>
          <w:ilvl w:val="1"/>
          <w:numId w:val="42"/>
        </w:numPr>
      </w:pPr>
      <w:r>
        <w:t>J. Haberl: talked about 1050-RP (IMT). An update for the IMT can be worked on.</w:t>
      </w:r>
    </w:p>
    <w:p w:rsidR="00DE693B" w:rsidRDefault="00DE693B" w:rsidP="00DE693B">
      <w:pPr>
        <w:pStyle w:val="ListParagraph"/>
        <w:numPr>
          <w:ilvl w:val="1"/>
          <w:numId w:val="42"/>
        </w:numPr>
      </w:pPr>
      <w:r>
        <w:t>J. Haberl: a lot of talk on Calibrated simulations is taking place.  For instance can IMT be used for calibrating simulations?  An RTAR will be prepared for Seattle.</w:t>
      </w:r>
    </w:p>
    <w:p w:rsidR="00DE693B" w:rsidRDefault="00DE693B" w:rsidP="00DE693B">
      <w:pPr>
        <w:pStyle w:val="ListParagraph"/>
        <w:numPr>
          <w:ilvl w:val="1"/>
          <w:numId w:val="42"/>
        </w:numPr>
      </w:pPr>
      <w:r>
        <w:t>J. Haberl: AIM-Home model is developed at TAMU and is for use by home owners.</w:t>
      </w:r>
    </w:p>
    <w:p w:rsidR="00DE693B" w:rsidRDefault="00DE693B" w:rsidP="00DE693B">
      <w:pPr>
        <w:pStyle w:val="ListParagraph"/>
        <w:numPr>
          <w:ilvl w:val="0"/>
          <w:numId w:val="42"/>
        </w:numPr>
      </w:pPr>
      <w:r>
        <w:t xml:space="preserve">C. Balbach: IBPSA and ASHRAE are collaborating on a conference in Atlanta, </w:t>
      </w:r>
      <w:proofErr w:type="spellStart"/>
      <w:r>
        <w:t>Sptember</w:t>
      </w:r>
      <w:proofErr w:type="spellEnd"/>
      <w:r>
        <w:t xml:space="preserve"> 10-12 2014 (for the first time).</w:t>
      </w:r>
    </w:p>
    <w:p w:rsidR="00DE693B" w:rsidRDefault="00DE693B" w:rsidP="00DE693B">
      <w:pPr>
        <w:pStyle w:val="ListParagraph"/>
        <w:numPr>
          <w:ilvl w:val="0"/>
          <w:numId w:val="42"/>
        </w:numPr>
      </w:pPr>
      <w:r>
        <w:t>C. Balbach: Other ideas for general discussion?</w:t>
      </w:r>
    </w:p>
    <w:p w:rsidR="00DE693B" w:rsidRDefault="00DE693B" w:rsidP="00DE693B">
      <w:pPr>
        <w:pStyle w:val="ListParagraph"/>
        <w:numPr>
          <w:ilvl w:val="1"/>
          <w:numId w:val="42"/>
        </w:numPr>
      </w:pPr>
      <w:r>
        <w:t>E. Kolderup: Become IBPSA members.  Scholarships for students to attend conferences; next conference is in France.</w:t>
      </w:r>
    </w:p>
    <w:p w:rsidR="00DE693B" w:rsidRDefault="00DE693B" w:rsidP="00DE693B">
      <w:pPr>
        <w:pStyle w:val="ListParagraph"/>
        <w:numPr>
          <w:ilvl w:val="0"/>
          <w:numId w:val="42"/>
        </w:numPr>
      </w:pPr>
      <w:r>
        <w:t>C. Balbach adjourned the meeting at 8:57pm.</w:t>
      </w:r>
    </w:p>
    <w:p w:rsidR="00DE693B" w:rsidRDefault="00DE693B" w:rsidP="00DE693B">
      <w:pPr>
        <w:ind w:left="360"/>
      </w:pPr>
    </w:p>
    <w:p w:rsidR="00DE693B" w:rsidRDefault="00DE24D3" w:rsidP="00DE693B">
      <w:pPr>
        <w:rPr>
          <w:b/>
        </w:rPr>
      </w:pPr>
      <w:r>
        <w:rPr>
          <w:b/>
        </w:rPr>
        <w:t>Attendees</w:t>
      </w:r>
      <w:r w:rsidR="00DE693B" w:rsidRPr="009A4241">
        <w:rPr>
          <w:b/>
        </w:rPr>
        <w:t>:</w:t>
      </w:r>
    </w:p>
    <w:p w:rsidR="00DE24D3" w:rsidRPr="00DE24D3" w:rsidRDefault="00DE24D3" w:rsidP="00DE693B">
      <w:r>
        <w:t>(N</w:t>
      </w:r>
      <w:r w:rsidRPr="00DE24D3">
        <w:t>ot submitted)</w:t>
      </w:r>
    </w:p>
    <w:p w:rsidR="00DE693B" w:rsidRDefault="00DE693B" w:rsidP="00DE693B">
      <w:pPr>
        <w:sectPr w:rsidR="00DE693B" w:rsidSect="00DE693B">
          <w:pgSz w:w="12240" w:h="15840"/>
          <w:pgMar w:top="1440" w:right="1440" w:bottom="1440" w:left="1440" w:header="720" w:footer="720" w:gutter="0"/>
          <w:cols w:space="720"/>
          <w:docGrid w:linePitch="360"/>
        </w:sectPr>
      </w:pPr>
    </w:p>
    <w:p w:rsidR="00DE693B" w:rsidRDefault="00DE693B" w:rsidP="00DE693B">
      <w:pPr>
        <w:ind w:left="360"/>
      </w:pPr>
    </w:p>
    <w:p w:rsidR="001410F2" w:rsidRPr="00D12AA8" w:rsidRDefault="00764FB6" w:rsidP="00D12AA8">
      <w:pPr>
        <w:spacing w:before="240"/>
        <w:jc w:val="center"/>
        <w:rPr>
          <w:b/>
          <w:bCs/>
          <w:color w:val="000000" w:themeColor="text1"/>
          <w:sz w:val="22"/>
          <w:szCs w:val="22"/>
        </w:rPr>
      </w:pPr>
      <w:r w:rsidRPr="00D12AA8">
        <w:rPr>
          <w:b/>
          <w:bCs/>
          <w:color w:val="000000" w:themeColor="text1"/>
          <w:sz w:val="22"/>
          <w:szCs w:val="22"/>
        </w:rPr>
        <w:t>Attachment D</w:t>
      </w:r>
    </w:p>
    <w:p w:rsidR="002F05B0" w:rsidRDefault="002F05B0" w:rsidP="002F05B0">
      <w:pPr>
        <w:jc w:val="center"/>
        <w:rPr>
          <w:b/>
          <w:bCs/>
          <w:sz w:val="30"/>
        </w:rPr>
        <w:sectPr w:rsidR="002F05B0" w:rsidSect="004D4E3A">
          <w:headerReference w:type="default" r:id="rId10"/>
          <w:footerReference w:type="default" r:id="rId11"/>
          <w:endnotePr>
            <w:numFmt w:val="decimal"/>
          </w:endnotePr>
          <w:pgSz w:w="12240" w:h="15840"/>
          <w:pgMar w:top="1440" w:right="1440" w:bottom="1440" w:left="1440" w:header="1440" w:footer="1080" w:gutter="0"/>
          <w:cols w:space="720"/>
          <w:noEndnote/>
          <w:docGrid w:linePitch="360"/>
        </w:sectPr>
      </w:pPr>
    </w:p>
    <w:p w:rsidR="00DE693B" w:rsidRPr="00562138" w:rsidRDefault="00DE693B" w:rsidP="00DE693B">
      <w:pPr>
        <w:jc w:val="center"/>
        <w:rPr>
          <w:sz w:val="30"/>
          <w:szCs w:val="30"/>
        </w:rPr>
      </w:pPr>
      <w:r w:rsidRPr="00562138">
        <w:rPr>
          <w:b/>
          <w:bCs/>
          <w:sz w:val="30"/>
        </w:rPr>
        <w:lastRenderedPageBreak/>
        <w:t>TC 4</w:t>
      </w:r>
      <w:r w:rsidRPr="00562138">
        <w:rPr>
          <w:b/>
          <w:bCs/>
          <w:sz w:val="26"/>
        </w:rPr>
        <w:t xml:space="preserve">.7 </w:t>
      </w:r>
      <w:r w:rsidRPr="00562138">
        <w:rPr>
          <w:b/>
          <w:bCs/>
          <w:sz w:val="30"/>
        </w:rPr>
        <w:t>Applications Subcommittee</w:t>
      </w:r>
    </w:p>
    <w:p w:rsidR="00DE693B" w:rsidRDefault="00DE693B" w:rsidP="00DE693B">
      <w:pPr>
        <w:spacing w:line="300" w:lineRule="auto"/>
        <w:jc w:val="center"/>
        <w:rPr>
          <w:sz w:val="26"/>
          <w:szCs w:val="26"/>
        </w:rPr>
      </w:pPr>
      <w:r>
        <w:rPr>
          <w:b/>
          <w:bCs/>
          <w:sz w:val="26"/>
        </w:rPr>
        <w:t xml:space="preserve">Draft </w:t>
      </w:r>
      <w:r w:rsidRPr="00562138">
        <w:rPr>
          <w:b/>
          <w:bCs/>
          <w:sz w:val="26"/>
        </w:rPr>
        <w:t>Agenda</w:t>
      </w:r>
    </w:p>
    <w:p w:rsidR="00DE693B" w:rsidRPr="00332CF4" w:rsidRDefault="00DE693B" w:rsidP="00DE693B">
      <w:pPr>
        <w:spacing w:line="300" w:lineRule="auto"/>
        <w:jc w:val="center"/>
        <w:rPr>
          <w:b/>
          <w:sz w:val="26"/>
          <w:szCs w:val="26"/>
        </w:rPr>
      </w:pPr>
      <w:r w:rsidRPr="00332CF4">
        <w:rPr>
          <w:b/>
          <w:sz w:val="26"/>
          <w:szCs w:val="26"/>
        </w:rPr>
        <w:t>Denver</w:t>
      </w:r>
    </w:p>
    <w:p w:rsidR="00DE693B" w:rsidRPr="0066383A" w:rsidRDefault="00DE693B" w:rsidP="00DE693B">
      <w:pPr>
        <w:spacing w:line="300" w:lineRule="auto"/>
        <w:jc w:val="center"/>
        <w:rPr>
          <w:b/>
          <w:bCs/>
        </w:rPr>
      </w:pPr>
      <w:r w:rsidRPr="0066383A">
        <w:rPr>
          <w:b/>
          <w:bCs/>
        </w:rPr>
        <w:t>Tuesday, 2</w:t>
      </w:r>
      <w:r>
        <w:rPr>
          <w:b/>
          <w:bCs/>
        </w:rPr>
        <w:t>5</w:t>
      </w:r>
      <w:r w:rsidRPr="0066383A">
        <w:rPr>
          <w:b/>
          <w:bCs/>
        </w:rPr>
        <w:t xml:space="preserve"> June 201</w:t>
      </w:r>
      <w:r>
        <w:rPr>
          <w:b/>
          <w:bCs/>
        </w:rPr>
        <w:t>3</w:t>
      </w:r>
    </w:p>
    <w:p w:rsidR="00DE693B" w:rsidRPr="0066383A" w:rsidRDefault="00DE693B" w:rsidP="00DE693B">
      <w:pPr>
        <w:spacing w:line="300" w:lineRule="auto"/>
        <w:jc w:val="center"/>
      </w:pPr>
      <w:r w:rsidRPr="0066383A">
        <w:rPr>
          <w:b/>
          <w:bCs/>
        </w:rPr>
        <w:t>3:30-</w:t>
      </w:r>
      <w:proofErr w:type="gramStart"/>
      <w:r w:rsidRPr="0066383A">
        <w:rPr>
          <w:b/>
          <w:bCs/>
        </w:rPr>
        <w:t xml:space="preserve">5:00pm </w:t>
      </w:r>
      <w:r>
        <w:rPr>
          <w:b/>
          <w:bCs/>
        </w:rPr>
        <w:t xml:space="preserve"> Plaza</w:t>
      </w:r>
      <w:proofErr w:type="gramEnd"/>
      <w:r>
        <w:rPr>
          <w:b/>
          <w:bCs/>
        </w:rPr>
        <w:t xml:space="preserve"> Ballroom</w:t>
      </w:r>
    </w:p>
    <w:p w:rsidR="00DE693B" w:rsidRPr="002F5D55" w:rsidRDefault="00DE693B" w:rsidP="00DE693B">
      <w:pPr>
        <w:pStyle w:val="ListParagraph"/>
        <w:numPr>
          <w:ilvl w:val="0"/>
          <w:numId w:val="12"/>
        </w:numPr>
        <w:spacing w:before="240" w:after="120" w:line="300" w:lineRule="auto"/>
        <w:contextualSpacing w:val="0"/>
        <w:rPr>
          <w:sz w:val="20"/>
          <w:szCs w:val="20"/>
        </w:rPr>
      </w:pPr>
      <w:r w:rsidRPr="002F5D55">
        <w:rPr>
          <w:sz w:val="20"/>
        </w:rPr>
        <w:t>Introductions and Agenda Review (5 minutes)</w:t>
      </w:r>
    </w:p>
    <w:p w:rsidR="00DE693B" w:rsidRPr="002F5D55" w:rsidRDefault="00DE693B" w:rsidP="00DE693B">
      <w:pPr>
        <w:pStyle w:val="ListParagraph"/>
        <w:numPr>
          <w:ilvl w:val="0"/>
          <w:numId w:val="12"/>
        </w:numPr>
        <w:snapToGrid w:val="0"/>
        <w:spacing w:before="120" w:after="120" w:line="300" w:lineRule="auto"/>
        <w:contextualSpacing w:val="0"/>
        <w:rPr>
          <w:sz w:val="20"/>
          <w:szCs w:val="20"/>
        </w:rPr>
      </w:pPr>
      <w:r w:rsidRPr="002F5D55">
        <w:rPr>
          <w:sz w:val="20"/>
        </w:rPr>
        <w:t>Program (15 minutes)</w:t>
      </w:r>
      <w:r>
        <w:rPr>
          <w:sz w:val="20"/>
        </w:rPr>
        <w:t xml:space="preserve"> (Chris Balbach)</w:t>
      </w:r>
    </w:p>
    <w:p w:rsidR="00DE693B" w:rsidRPr="007D05FB" w:rsidRDefault="00DE693B" w:rsidP="00DE693B">
      <w:pPr>
        <w:pStyle w:val="ListParagraph"/>
        <w:numPr>
          <w:ilvl w:val="1"/>
          <w:numId w:val="12"/>
        </w:numPr>
        <w:spacing w:before="120" w:after="120" w:line="300" w:lineRule="auto"/>
        <w:contextualSpacing w:val="0"/>
        <w:rPr>
          <w:sz w:val="20"/>
          <w:szCs w:val="20"/>
        </w:rPr>
      </w:pPr>
      <w:r w:rsidRPr="007D05FB">
        <w:rPr>
          <w:sz w:val="20"/>
          <w:u w:val="single"/>
        </w:rPr>
        <w:t>2013 Summer (</w:t>
      </w:r>
      <w:r>
        <w:rPr>
          <w:sz w:val="20"/>
          <w:u w:val="single"/>
        </w:rPr>
        <w:t>Denver)</w:t>
      </w:r>
    </w:p>
    <w:p w:rsidR="00DE693B" w:rsidRPr="00FA5145" w:rsidRDefault="00DE693B" w:rsidP="00DE693B">
      <w:pPr>
        <w:pStyle w:val="ListParagraph"/>
        <w:numPr>
          <w:ilvl w:val="1"/>
          <w:numId w:val="12"/>
        </w:numPr>
        <w:spacing w:before="120" w:after="120" w:line="300" w:lineRule="auto"/>
        <w:contextualSpacing w:val="0"/>
        <w:rPr>
          <w:sz w:val="20"/>
          <w:szCs w:val="20"/>
        </w:rPr>
      </w:pPr>
      <w:r>
        <w:rPr>
          <w:sz w:val="20"/>
          <w:u w:val="single"/>
        </w:rPr>
        <w:t>2014 Winter (New York)</w:t>
      </w:r>
    </w:p>
    <w:p w:rsidR="00DE693B" w:rsidRPr="006573D0" w:rsidRDefault="00DE693B" w:rsidP="00DE693B">
      <w:pPr>
        <w:pStyle w:val="ListParagraph"/>
        <w:numPr>
          <w:ilvl w:val="1"/>
          <w:numId w:val="12"/>
        </w:numPr>
        <w:spacing w:before="120" w:after="120" w:line="300" w:lineRule="auto"/>
        <w:contextualSpacing w:val="0"/>
        <w:rPr>
          <w:sz w:val="20"/>
          <w:szCs w:val="20"/>
        </w:rPr>
      </w:pPr>
      <w:r>
        <w:rPr>
          <w:sz w:val="20"/>
          <w:u w:val="single"/>
        </w:rPr>
        <w:t>2014 Summer (</w:t>
      </w:r>
      <w:proofErr w:type="spellStart"/>
      <w:r>
        <w:rPr>
          <w:sz w:val="20"/>
          <w:u w:val="single"/>
        </w:rPr>
        <w:t>Seatt;le</w:t>
      </w:r>
      <w:proofErr w:type="spellEnd"/>
      <w:r>
        <w:rPr>
          <w:sz w:val="20"/>
          <w:u w:val="single"/>
        </w:rPr>
        <w:t>)</w:t>
      </w:r>
    </w:p>
    <w:p w:rsidR="00DE693B" w:rsidRPr="002F5D55" w:rsidRDefault="00DE693B" w:rsidP="00DE693B">
      <w:pPr>
        <w:pStyle w:val="ListParagraph"/>
        <w:numPr>
          <w:ilvl w:val="1"/>
          <w:numId w:val="12"/>
        </w:numPr>
        <w:spacing w:before="120" w:after="120" w:line="300" w:lineRule="auto"/>
        <w:contextualSpacing w:val="0"/>
        <w:rPr>
          <w:sz w:val="20"/>
          <w:szCs w:val="20"/>
        </w:rPr>
      </w:pPr>
      <w:r w:rsidRPr="002F5D55">
        <w:rPr>
          <w:sz w:val="20"/>
          <w:u w:val="single"/>
        </w:rPr>
        <w:t>Beyond</w:t>
      </w:r>
    </w:p>
    <w:p w:rsidR="00DE693B" w:rsidRPr="002F5D55" w:rsidRDefault="00DE693B" w:rsidP="00DE693B">
      <w:pPr>
        <w:pStyle w:val="ListParagraph"/>
        <w:numPr>
          <w:ilvl w:val="0"/>
          <w:numId w:val="12"/>
        </w:numPr>
        <w:spacing w:before="120" w:after="120" w:line="300" w:lineRule="auto"/>
        <w:contextualSpacing w:val="0"/>
        <w:rPr>
          <w:sz w:val="20"/>
          <w:szCs w:val="20"/>
        </w:rPr>
      </w:pPr>
      <w:r w:rsidRPr="002F5D55">
        <w:rPr>
          <w:sz w:val="20"/>
        </w:rPr>
        <w:t>Research (65 minutes)</w:t>
      </w:r>
    </w:p>
    <w:p w:rsidR="00DE693B" w:rsidRPr="002F5D55" w:rsidRDefault="00DE693B" w:rsidP="00DE693B">
      <w:pPr>
        <w:pStyle w:val="ListParagraph"/>
        <w:numPr>
          <w:ilvl w:val="1"/>
          <w:numId w:val="12"/>
        </w:numPr>
        <w:spacing w:before="120" w:after="120" w:line="300" w:lineRule="auto"/>
        <w:contextualSpacing w:val="0"/>
        <w:rPr>
          <w:sz w:val="20"/>
          <w:szCs w:val="20"/>
        </w:rPr>
      </w:pPr>
      <w:r>
        <w:rPr>
          <w:sz w:val="20"/>
          <w:u w:val="single"/>
        </w:rPr>
        <w:t>Updates on related</w:t>
      </w:r>
      <w:r w:rsidRPr="002F5D55">
        <w:rPr>
          <w:sz w:val="20"/>
          <w:u w:val="single"/>
        </w:rPr>
        <w:t xml:space="preserve"> activities</w:t>
      </w:r>
      <w:r w:rsidRPr="002F5D55">
        <w:rPr>
          <w:sz w:val="20"/>
        </w:rPr>
        <w:t xml:space="preserve"> (1</w:t>
      </w:r>
      <w:r>
        <w:rPr>
          <w:sz w:val="20"/>
        </w:rPr>
        <w:t>0</w:t>
      </w:r>
      <w:r w:rsidRPr="002F5D55">
        <w:rPr>
          <w:sz w:val="20"/>
        </w:rPr>
        <w:t xml:space="preserve"> minutes each)</w:t>
      </w:r>
    </w:p>
    <w:p w:rsidR="00DE693B" w:rsidRPr="00332CF4" w:rsidRDefault="00DE693B" w:rsidP="00DE693B">
      <w:pPr>
        <w:pStyle w:val="ListParagraph"/>
        <w:numPr>
          <w:ilvl w:val="0"/>
          <w:numId w:val="44"/>
        </w:numPr>
        <w:spacing w:before="120" w:after="120" w:line="300" w:lineRule="auto"/>
        <w:ind w:left="2160"/>
        <w:contextualSpacing w:val="0"/>
        <w:rPr>
          <w:sz w:val="20"/>
          <w:szCs w:val="20"/>
        </w:rPr>
      </w:pPr>
      <w:r w:rsidRPr="00332CF4">
        <w:rPr>
          <w:sz w:val="20"/>
        </w:rPr>
        <w:t>Update on COMNET and other COMNET-related activities (Ellen Franconi if available).</w:t>
      </w:r>
    </w:p>
    <w:p w:rsidR="00DE693B" w:rsidRPr="00332CF4" w:rsidRDefault="00DE693B" w:rsidP="00DE693B">
      <w:pPr>
        <w:pStyle w:val="ListParagraph"/>
        <w:numPr>
          <w:ilvl w:val="0"/>
          <w:numId w:val="44"/>
        </w:numPr>
        <w:spacing w:before="120" w:after="120" w:line="300" w:lineRule="auto"/>
        <w:ind w:left="2160"/>
        <w:contextualSpacing w:val="0"/>
        <w:rPr>
          <w:sz w:val="20"/>
          <w:szCs w:val="20"/>
        </w:rPr>
      </w:pPr>
      <w:r w:rsidRPr="00332CF4">
        <w:rPr>
          <w:sz w:val="20"/>
        </w:rPr>
        <w:t xml:space="preserve">Update on </w:t>
      </w:r>
      <w:r>
        <w:rPr>
          <w:sz w:val="20"/>
        </w:rPr>
        <w:t xml:space="preserve">SPC209P,, </w:t>
      </w:r>
      <w:r w:rsidRPr="006E615A">
        <w:rPr>
          <w:b/>
          <w:i/>
          <w:sz w:val="20"/>
        </w:rPr>
        <w:t>Energy Simulation Aided Design for Buildings Except Low-Rise Residential Buildings</w:t>
      </w:r>
      <w:r w:rsidRPr="00332CF4">
        <w:rPr>
          <w:sz w:val="20"/>
        </w:rPr>
        <w:t xml:space="preserve"> (Jason Glazer, if available)</w:t>
      </w:r>
    </w:p>
    <w:p w:rsidR="00DE693B" w:rsidRPr="002F5D55" w:rsidRDefault="00DE693B" w:rsidP="00DE693B">
      <w:pPr>
        <w:pStyle w:val="ListParagraph"/>
        <w:numPr>
          <w:ilvl w:val="0"/>
          <w:numId w:val="44"/>
        </w:numPr>
        <w:spacing w:before="120" w:after="120" w:line="300" w:lineRule="auto"/>
        <w:ind w:left="1440"/>
        <w:contextualSpacing w:val="0"/>
        <w:rPr>
          <w:sz w:val="20"/>
          <w:szCs w:val="20"/>
        </w:rPr>
      </w:pPr>
      <w:r w:rsidRPr="002F5D55">
        <w:rPr>
          <w:sz w:val="20"/>
          <w:u w:val="single"/>
        </w:rPr>
        <w:t xml:space="preserve">Ideas for new RTARS </w:t>
      </w:r>
      <w:r w:rsidRPr="002F5D55">
        <w:rPr>
          <w:sz w:val="20"/>
        </w:rPr>
        <w:t>(15 minutes each)</w:t>
      </w:r>
    </w:p>
    <w:p w:rsidR="00DE693B" w:rsidRPr="00F7530E" w:rsidRDefault="00DE693B" w:rsidP="00DE693B">
      <w:pPr>
        <w:pStyle w:val="ListParagraph"/>
        <w:numPr>
          <w:ilvl w:val="2"/>
          <w:numId w:val="11"/>
        </w:numPr>
        <w:spacing w:before="120" w:after="120" w:line="300" w:lineRule="auto"/>
        <w:ind w:hanging="360"/>
        <w:contextualSpacing w:val="0"/>
        <w:rPr>
          <w:sz w:val="20"/>
          <w:szCs w:val="20"/>
        </w:rPr>
      </w:pPr>
      <w:r>
        <w:rPr>
          <w:sz w:val="20"/>
          <w:szCs w:val="20"/>
        </w:rPr>
        <w:t xml:space="preserve">Draft RTAR on </w:t>
      </w:r>
      <w:r w:rsidRPr="00332CF4">
        <w:rPr>
          <w:sz w:val="20"/>
          <w:szCs w:val="20"/>
        </w:rPr>
        <w:t xml:space="preserve">Actual Performance of Buildings (Phil Haves)  </w:t>
      </w:r>
    </w:p>
    <w:p w:rsidR="00DE693B" w:rsidRDefault="00DE693B" w:rsidP="00DE693B">
      <w:pPr>
        <w:pStyle w:val="ListParagraph"/>
        <w:numPr>
          <w:ilvl w:val="2"/>
          <w:numId w:val="11"/>
        </w:numPr>
        <w:spacing w:before="120" w:after="120" w:line="300" w:lineRule="auto"/>
        <w:ind w:hanging="360"/>
        <w:contextualSpacing w:val="0"/>
        <w:rPr>
          <w:sz w:val="20"/>
          <w:szCs w:val="20"/>
        </w:rPr>
      </w:pPr>
      <w:r>
        <w:rPr>
          <w:sz w:val="20"/>
          <w:szCs w:val="20"/>
        </w:rPr>
        <w:t>Draft RTAR on r</w:t>
      </w:r>
      <w:r w:rsidRPr="00332CF4">
        <w:rPr>
          <w:sz w:val="20"/>
          <w:szCs w:val="20"/>
        </w:rPr>
        <w:t xml:space="preserve">econciling differences </w:t>
      </w:r>
      <w:r>
        <w:rPr>
          <w:sz w:val="20"/>
          <w:szCs w:val="20"/>
        </w:rPr>
        <w:t>between</w:t>
      </w:r>
      <w:r w:rsidRPr="00332CF4">
        <w:rPr>
          <w:sz w:val="20"/>
          <w:szCs w:val="20"/>
        </w:rPr>
        <w:t xml:space="preserve"> simulation results </w:t>
      </w:r>
      <w:r>
        <w:rPr>
          <w:sz w:val="20"/>
          <w:szCs w:val="20"/>
        </w:rPr>
        <w:t>and</w:t>
      </w:r>
      <w:r w:rsidRPr="00332CF4">
        <w:rPr>
          <w:sz w:val="20"/>
          <w:szCs w:val="20"/>
        </w:rPr>
        <w:t xml:space="preserve"> actual energy </w:t>
      </w:r>
      <w:r>
        <w:rPr>
          <w:sz w:val="20"/>
          <w:szCs w:val="20"/>
        </w:rPr>
        <w:t>use  (Joe Huang)</w:t>
      </w:r>
    </w:p>
    <w:p w:rsidR="00DE693B" w:rsidRDefault="00DE693B" w:rsidP="00DE693B">
      <w:pPr>
        <w:pStyle w:val="ListParagraph"/>
        <w:numPr>
          <w:ilvl w:val="2"/>
          <w:numId w:val="11"/>
        </w:numPr>
        <w:spacing w:before="120" w:after="120" w:line="300" w:lineRule="auto"/>
        <w:ind w:hanging="360"/>
        <w:contextualSpacing w:val="0"/>
        <w:rPr>
          <w:sz w:val="20"/>
          <w:szCs w:val="20"/>
        </w:rPr>
      </w:pPr>
      <w:r>
        <w:rPr>
          <w:sz w:val="20"/>
          <w:szCs w:val="20"/>
        </w:rPr>
        <w:t xml:space="preserve">Any other great </w:t>
      </w:r>
      <w:proofErr w:type="gramStart"/>
      <w:r>
        <w:rPr>
          <w:sz w:val="20"/>
          <w:szCs w:val="20"/>
        </w:rPr>
        <w:t>ideas ?</w:t>
      </w:r>
      <w:proofErr w:type="gramEnd"/>
    </w:p>
    <w:p w:rsidR="00DE693B" w:rsidRPr="00332CF4" w:rsidRDefault="00DE693B" w:rsidP="00DE693B">
      <w:pPr>
        <w:pStyle w:val="ListParagraph"/>
        <w:numPr>
          <w:ilvl w:val="2"/>
          <w:numId w:val="11"/>
        </w:numPr>
        <w:spacing w:before="120" w:after="120" w:line="300" w:lineRule="auto"/>
        <w:ind w:left="1440" w:hanging="360"/>
        <w:contextualSpacing w:val="0"/>
        <w:rPr>
          <w:sz w:val="20"/>
          <w:szCs w:val="20"/>
        </w:rPr>
      </w:pPr>
      <w:r w:rsidRPr="00D46588">
        <w:rPr>
          <w:sz w:val="20"/>
          <w:szCs w:val="20"/>
          <w:u w:val="single"/>
        </w:rPr>
        <w:t>Topics for discussion</w:t>
      </w:r>
      <w:r>
        <w:rPr>
          <w:sz w:val="20"/>
          <w:szCs w:val="20"/>
        </w:rPr>
        <w:t xml:space="preserve">  (whatever time remains)</w:t>
      </w:r>
    </w:p>
    <w:p w:rsidR="00DE693B" w:rsidRPr="000A6DA6" w:rsidRDefault="00DE693B" w:rsidP="00DE693B">
      <w:pPr>
        <w:pStyle w:val="ListParagraph"/>
        <w:numPr>
          <w:ilvl w:val="2"/>
          <w:numId w:val="11"/>
        </w:numPr>
        <w:spacing w:before="120" w:after="120" w:line="300" w:lineRule="auto"/>
        <w:ind w:hanging="360"/>
        <w:contextualSpacing w:val="0"/>
        <w:rPr>
          <w:sz w:val="20"/>
          <w:szCs w:val="20"/>
        </w:rPr>
      </w:pPr>
      <w:r w:rsidRPr="002F5D55">
        <w:rPr>
          <w:sz w:val="20"/>
        </w:rPr>
        <w:t>Should TC 4.7 maintain a set of prototypical building models and input files,</w:t>
      </w:r>
      <w:r>
        <w:rPr>
          <w:sz w:val="20"/>
        </w:rPr>
        <w:t xml:space="preserve">   </w:t>
      </w:r>
      <w:r w:rsidRPr="002F5D55">
        <w:rPr>
          <w:sz w:val="20"/>
        </w:rPr>
        <w:t>possibly building on DOE's "Reference Building Models"</w:t>
      </w:r>
      <w:r>
        <w:rPr>
          <w:sz w:val="20"/>
        </w:rPr>
        <w:t>?</w:t>
      </w:r>
    </w:p>
    <w:p w:rsidR="00DE693B" w:rsidRPr="002F5D55" w:rsidRDefault="00DE693B" w:rsidP="00DE693B">
      <w:pPr>
        <w:pStyle w:val="ListParagraph"/>
        <w:numPr>
          <w:ilvl w:val="2"/>
          <w:numId w:val="11"/>
        </w:numPr>
        <w:spacing w:before="120" w:after="120" w:line="300" w:lineRule="auto"/>
        <w:ind w:hanging="360"/>
        <w:contextualSpacing w:val="0"/>
        <w:rPr>
          <w:sz w:val="20"/>
          <w:szCs w:val="20"/>
        </w:rPr>
      </w:pPr>
      <w:r>
        <w:rPr>
          <w:sz w:val="20"/>
        </w:rPr>
        <w:t xml:space="preserve">Using building energy simulations for HVAC design calculations </w:t>
      </w:r>
    </w:p>
    <w:p w:rsidR="00DE693B" w:rsidRDefault="00DE693B" w:rsidP="00DE693B">
      <w:pPr>
        <w:pStyle w:val="Style18"/>
        <w:numPr>
          <w:ilvl w:val="0"/>
          <w:numId w:val="45"/>
        </w:numPr>
        <w:spacing w:before="120" w:after="120" w:line="300" w:lineRule="auto"/>
      </w:pPr>
      <w:r w:rsidRPr="00562138">
        <w:rPr>
          <w:lang w:eastAsia="en-US"/>
        </w:rPr>
        <w:t xml:space="preserve">Any other </w:t>
      </w:r>
      <w:r>
        <w:rPr>
          <w:lang w:eastAsia="en-US"/>
        </w:rPr>
        <w:t>burning issues?</w:t>
      </w:r>
    </w:p>
    <w:p w:rsidR="00974E7E" w:rsidRDefault="00974E7E"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Pr="00562138" w:rsidRDefault="00DE693B" w:rsidP="00DE693B">
      <w:pPr>
        <w:jc w:val="center"/>
        <w:rPr>
          <w:sz w:val="30"/>
          <w:szCs w:val="30"/>
        </w:rPr>
      </w:pPr>
      <w:r w:rsidRPr="00562138">
        <w:rPr>
          <w:b/>
          <w:bCs/>
          <w:sz w:val="30"/>
        </w:rPr>
        <w:lastRenderedPageBreak/>
        <w:t>TC 4</w:t>
      </w:r>
      <w:r w:rsidRPr="00562138">
        <w:rPr>
          <w:b/>
          <w:bCs/>
          <w:sz w:val="26"/>
        </w:rPr>
        <w:t xml:space="preserve">.7 </w:t>
      </w:r>
      <w:r w:rsidRPr="00562138">
        <w:rPr>
          <w:b/>
          <w:bCs/>
          <w:sz w:val="30"/>
        </w:rPr>
        <w:t>Applications Subcommittee</w:t>
      </w:r>
    </w:p>
    <w:p w:rsidR="00DE693B" w:rsidRDefault="00DE693B" w:rsidP="00DE693B">
      <w:pPr>
        <w:spacing w:line="300" w:lineRule="auto"/>
        <w:jc w:val="center"/>
        <w:rPr>
          <w:sz w:val="26"/>
          <w:szCs w:val="26"/>
        </w:rPr>
      </w:pPr>
      <w:r>
        <w:rPr>
          <w:b/>
          <w:bCs/>
          <w:sz w:val="26"/>
        </w:rPr>
        <w:t xml:space="preserve">Draft Minutes </w:t>
      </w:r>
    </w:p>
    <w:p w:rsidR="00DE693B" w:rsidRPr="00332CF4" w:rsidRDefault="00DE693B" w:rsidP="00DE693B">
      <w:pPr>
        <w:spacing w:line="300" w:lineRule="auto"/>
        <w:jc w:val="center"/>
        <w:rPr>
          <w:b/>
          <w:sz w:val="26"/>
          <w:szCs w:val="26"/>
        </w:rPr>
      </w:pPr>
      <w:r w:rsidRPr="00332CF4">
        <w:rPr>
          <w:b/>
          <w:sz w:val="26"/>
          <w:szCs w:val="26"/>
        </w:rPr>
        <w:t>Denver</w:t>
      </w:r>
    </w:p>
    <w:p w:rsidR="00DE693B" w:rsidRPr="0066383A" w:rsidRDefault="00DE693B" w:rsidP="00DE693B">
      <w:pPr>
        <w:spacing w:line="300" w:lineRule="auto"/>
        <w:jc w:val="center"/>
        <w:rPr>
          <w:b/>
          <w:bCs/>
        </w:rPr>
      </w:pPr>
      <w:r w:rsidRPr="0066383A">
        <w:rPr>
          <w:b/>
          <w:bCs/>
        </w:rPr>
        <w:t>Tuesday, 2</w:t>
      </w:r>
      <w:r>
        <w:rPr>
          <w:b/>
          <w:bCs/>
        </w:rPr>
        <w:t>5</w:t>
      </w:r>
      <w:r w:rsidRPr="0066383A">
        <w:rPr>
          <w:b/>
          <w:bCs/>
        </w:rPr>
        <w:t xml:space="preserve"> June 201</w:t>
      </w:r>
      <w:r>
        <w:rPr>
          <w:b/>
          <w:bCs/>
        </w:rPr>
        <w:t>3</w:t>
      </w:r>
    </w:p>
    <w:p w:rsidR="00DE693B" w:rsidRPr="0066383A" w:rsidRDefault="00DE693B" w:rsidP="00DE693B">
      <w:pPr>
        <w:spacing w:line="300" w:lineRule="auto"/>
        <w:jc w:val="center"/>
      </w:pPr>
      <w:r w:rsidRPr="0066383A">
        <w:rPr>
          <w:b/>
          <w:bCs/>
        </w:rPr>
        <w:t>3:30-</w:t>
      </w:r>
      <w:proofErr w:type="gramStart"/>
      <w:r w:rsidRPr="0066383A">
        <w:rPr>
          <w:b/>
          <w:bCs/>
        </w:rPr>
        <w:t xml:space="preserve">5:00pm </w:t>
      </w:r>
      <w:r>
        <w:rPr>
          <w:b/>
          <w:bCs/>
        </w:rPr>
        <w:t xml:space="preserve"> Plaza</w:t>
      </w:r>
      <w:proofErr w:type="gramEnd"/>
      <w:r>
        <w:rPr>
          <w:b/>
          <w:bCs/>
        </w:rPr>
        <w:t xml:space="preserve"> Ballroom</w:t>
      </w: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DE693B">
      <w:pPr>
        <w:pStyle w:val="BodyText"/>
      </w:pPr>
      <w:r>
        <w:t>Agenda:</w:t>
      </w:r>
    </w:p>
    <w:p w:rsidR="00DE693B" w:rsidRDefault="00DE693B" w:rsidP="00DE693B">
      <w:pPr>
        <w:pStyle w:val="BodyText"/>
      </w:pPr>
      <w:r>
        <w:t>The Draft Agenda was circulated.</w:t>
      </w:r>
    </w:p>
    <w:p w:rsidR="00DE693B" w:rsidRDefault="00DE693B" w:rsidP="00DE693B">
      <w:pPr>
        <w:pStyle w:val="BodyText"/>
      </w:pPr>
    </w:p>
    <w:p w:rsidR="00DE693B" w:rsidRDefault="00DE693B" w:rsidP="00DE693B">
      <w:pPr>
        <w:pStyle w:val="BodyText"/>
      </w:pPr>
      <w:r>
        <w:t>Joe asked for new Topics for the agenda. New RTAR’s are to be added to the agenda per Jeff Haberl.</w:t>
      </w:r>
    </w:p>
    <w:p w:rsidR="00DE693B" w:rsidRDefault="00DE693B" w:rsidP="00DE693B">
      <w:pPr>
        <w:pStyle w:val="BodyText"/>
      </w:pPr>
    </w:p>
    <w:p w:rsidR="00DE693B" w:rsidRDefault="00DE693B" w:rsidP="00DE693B">
      <w:pPr>
        <w:pStyle w:val="BodyText"/>
      </w:pPr>
      <w:r>
        <w:t xml:space="preserve">Programs: </w:t>
      </w:r>
    </w:p>
    <w:p w:rsidR="00DE693B" w:rsidRDefault="00DE693B" w:rsidP="00DE693B">
      <w:pPr>
        <w:pStyle w:val="BodyText"/>
      </w:pPr>
      <w:r>
        <w:t>Keith Cockerham reviewed the upcoming meetings: New York City for the upcoming winter and Seattle for the summer.</w:t>
      </w:r>
    </w:p>
    <w:p w:rsidR="00DE693B" w:rsidRDefault="00DE693B" w:rsidP="00DE693B">
      <w:pPr>
        <w:pStyle w:val="BodyText"/>
      </w:pPr>
    </w:p>
    <w:p w:rsidR="00DE693B" w:rsidRDefault="00DE693B" w:rsidP="00DE693B">
      <w:pPr>
        <w:pStyle w:val="BodyText"/>
      </w:pPr>
      <w:r>
        <w:t xml:space="preserve">Ideas were discussed: Natural Ventilation was discussed by Eric Kolderup. Wangda </w:t>
      </w:r>
      <w:proofErr w:type="spellStart"/>
      <w:r>
        <w:t>Zou</w:t>
      </w:r>
      <w:proofErr w:type="spellEnd"/>
      <w:r>
        <w:t xml:space="preserve"> indicated that he had two previously submitted papers related to natural ventilation. These papers and additional speakers will be solicited during the main meeting. Encouragement will be given to Wangda to resubmit for the New York Meeting as a Seminar.</w:t>
      </w:r>
    </w:p>
    <w:p w:rsidR="00DE693B" w:rsidRDefault="00DE693B" w:rsidP="00DE693B">
      <w:pPr>
        <w:pStyle w:val="BodyText"/>
      </w:pPr>
    </w:p>
    <w:p w:rsidR="00DE693B" w:rsidRDefault="00DE693B" w:rsidP="00DE693B">
      <w:pPr>
        <w:pStyle w:val="BodyText"/>
      </w:pPr>
      <w:r>
        <w:t>Research:</w:t>
      </w:r>
    </w:p>
    <w:p w:rsidR="00DE693B" w:rsidRDefault="00DE693B" w:rsidP="00DE693B">
      <w:pPr>
        <w:pStyle w:val="BodyText"/>
      </w:pPr>
      <w:r>
        <w:tab/>
        <w:t>Updates on Related Activities:</w:t>
      </w:r>
    </w:p>
    <w:p w:rsidR="00DE693B" w:rsidRDefault="00DE693B" w:rsidP="00DE693B">
      <w:pPr>
        <w:pStyle w:val="BodyText"/>
      </w:pPr>
      <w:r>
        <w:t>COMNET was discussed briefly. Ellen Franconi was not present.</w:t>
      </w:r>
    </w:p>
    <w:p w:rsidR="00DE693B" w:rsidRDefault="00DE693B" w:rsidP="00DE693B">
      <w:pPr>
        <w:pStyle w:val="BodyText"/>
        <w:ind w:firstLine="360"/>
      </w:pPr>
      <w:r>
        <w:t>New RTAR’s</w:t>
      </w:r>
    </w:p>
    <w:p w:rsidR="00DE693B" w:rsidRDefault="00DE693B" w:rsidP="00DE693B">
      <w:pPr>
        <w:pStyle w:val="BodyText"/>
      </w:pPr>
      <w:r>
        <w:tab/>
        <w:t xml:space="preserve">TC 1.5 is asking for a co-sponsor for a new RTAR which is a follow on to RP1468. The new RTAR is named: “Development of a Reference Building Information Model (BIM) for Automated Building Thermal Zoning Optimization”. This RTAR has now made its way through TC 1.5. Jeff Haberl discussed the significance of the RTAR and its relationship to TC 4.7. The RTAR proposal was passed around and discussed. The proposal is quite detailed at this point as it is up to 6 pages of information now. </w:t>
      </w:r>
    </w:p>
    <w:p w:rsidR="00DE693B" w:rsidRDefault="00DE693B" w:rsidP="00DE693B">
      <w:pPr>
        <w:pStyle w:val="BodyText"/>
      </w:pPr>
      <w:r>
        <w:t>Amendment Proposed for this: what stage or stages are required? A model or method description is needed. Is a method or a test suite being delivered? This suggestion will be given to TC 1.5 for inclusion into the RTAR.</w:t>
      </w:r>
    </w:p>
    <w:p w:rsidR="00DE693B" w:rsidRDefault="00DE693B" w:rsidP="00DE693B">
      <w:pPr>
        <w:pStyle w:val="BodyText"/>
      </w:pPr>
    </w:p>
    <w:p w:rsidR="00DE693B" w:rsidRDefault="00DE693B" w:rsidP="00DE693B">
      <w:pPr>
        <w:pStyle w:val="BodyText"/>
      </w:pPr>
      <w:r>
        <w:t xml:space="preserve">Recommendation to the full committee is to not have a vote and to suggest to TC 1.5 that RTAR </w:t>
      </w:r>
      <w:r>
        <w:lastRenderedPageBreak/>
        <w:t>needs more work.</w:t>
      </w:r>
    </w:p>
    <w:p w:rsidR="00DE693B" w:rsidRDefault="00DE693B" w:rsidP="00DE693B">
      <w:pPr>
        <w:pStyle w:val="BodyText"/>
      </w:pPr>
      <w:r>
        <w:t>Action – item was tabled at subcommittee meeting.</w:t>
      </w:r>
    </w:p>
    <w:p w:rsidR="00DE693B" w:rsidRDefault="00DE693B" w:rsidP="00DE693B">
      <w:pPr>
        <w:pStyle w:val="BodyText"/>
      </w:pPr>
    </w:p>
    <w:p w:rsidR="00DE693B" w:rsidRDefault="00DE693B" w:rsidP="00DE693B">
      <w:pPr>
        <w:pStyle w:val="BodyText"/>
      </w:pPr>
      <w:r>
        <w:t>Draft RTAR on Actual Performance of Buildings (Phil Haves) Phil was not present so no discussion transpired.</w:t>
      </w:r>
    </w:p>
    <w:p w:rsidR="00DE693B" w:rsidRDefault="00DE693B" w:rsidP="00DE693B">
      <w:pPr>
        <w:pStyle w:val="BodyText"/>
      </w:pPr>
    </w:p>
    <w:p w:rsidR="00DE693B" w:rsidRDefault="00DE693B" w:rsidP="00DE693B">
      <w:pPr>
        <w:pStyle w:val="BodyText"/>
      </w:pPr>
      <w:r>
        <w:t>Draft RTAR on reconciling difference between simulation results and actual energy use (Joe Huang)</w:t>
      </w:r>
    </w:p>
    <w:p w:rsidR="00DE693B" w:rsidRDefault="00DE693B" w:rsidP="00DE693B">
      <w:pPr>
        <w:pStyle w:val="BodyText"/>
      </w:pPr>
      <w:r>
        <w:t>What are simulations errors from? Three models required – As Designed, As-Built, and As-Operated. The Physics behind the models needs to be resolved as the model moves forward so that an Apple to Apple comparison can be made.</w:t>
      </w:r>
    </w:p>
    <w:p w:rsidR="00DE693B" w:rsidRDefault="00DE693B" w:rsidP="00DE693B">
      <w:pPr>
        <w:pStyle w:val="BodyText"/>
      </w:pPr>
      <w:r>
        <w:t>Joe indicated that he will take a first pass at the RTAR and then pass it around to interested parties for further refinement and input.</w:t>
      </w:r>
    </w:p>
    <w:p w:rsidR="00DE693B" w:rsidRDefault="00DE693B" w:rsidP="00DE693B">
      <w:pPr>
        <w:pStyle w:val="BodyText"/>
      </w:pPr>
    </w:p>
    <w:p w:rsidR="00DE693B" w:rsidRDefault="00DE693B" w:rsidP="00DE693B">
      <w:pPr>
        <w:pStyle w:val="BodyText"/>
      </w:pPr>
      <w:proofErr w:type="gramStart"/>
      <w:r>
        <w:t>Any other great ideas?</w:t>
      </w:r>
      <w:proofErr w:type="gramEnd"/>
      <w:r>
        <w:t xml:space="preserve"> </w:t>
      </w:r>
    </w:p>
    <w:p w:rsidR="00DE693B" w:rsidRDefault="00DE693B" w:rsidP="00DE693B">
      <w:pPr>
        <w:pStyle w:val="BodyText"/>
      </w:pPr>
      <w:r>
        <w:t>What is the impact of a particular element (within a simulation)</w:t>
      </w:r>
      <w:proofErr w:type="gramStart"/>
      <w:r>
        <w:t>.</w:t>
      </w:r>
      <w:proofErr w:type="gramEnd"/>
      <w:r>
        <w:t xml:space="preserve">  A discussion of a potential RTAR ensued. Charlie </w:t>
      </w:r>
      <w:proofErr w:type="spellStart"/>
      <w:r>
        <w:t>Curcija</w:t>
      </w:r>
      <w:proofErr w:type="spellEnd"/>
      <w:r>
        <w:t xml:space="preserve"> of LBNL led the discussion of this idea.</w:t>
      </w:r>
    </w:p>
    <w:p w:rsidR="00DE693B" w:rsidRDefault="00DE693B" w:rsidP="00DE693B">
      <w:pPr>
        <w:pStyle w:val="BodyText"/>
      </w:pPr>
    </w:p>
    <w:p w:rsidR="00DE693B" w:rsidRDefault="00DE693B" w:rsidP="00DE693B">
      <w:pPr>
        <w:pStyle w:val="BodyText"/>
      </w:pPr>
      <w:r>
        <w:t>Jeff Haberl then discussed other related RTAR’s.</w:t>
      </w:r>
    </w:p>
    <w:p w:rsidR="00DE693B" w:rsidRDefault="00DE693B" w:rsidP="00DE693B">
      <w:pPr>
        <w:pStyle w:val="BodyText"/>
      </w:pPr>
    </w:p>
    <w:p w:rsidR="00DE693B" w:rsidRDefault="00DE693B" w:rsidP="00DE693B">
      <w:pPr>
        <w:pStyle w:val="BodyText"/>
      </w:pPr>
      <w:r>
        <w:t>New Topics for Discussion</w:t>
      </w:r>
    </w:p>
    <w:p w:rsidR="00DE693B" w:rsidRDefault="00DE693B" w:rsidP="00DE693B">
      <w:pPr>
        <w:pStyle w:val="BodyText"/>
      </w:pPr>
    </w:p>
    <w:p w:rsidR="00DE693B" w:rsidRDefault="00DE693B" w:rsidP="00DE693B">
      <w:pPr>
        <w:pStyle w:val="BodyText"/>
      </w:pPr>
      <w:r>
        <w:t>None discussed</w:t>
      </w:r>
    </w:p>
    <w:p w:rsidR="00DE693B" w:rsidRDefault="00DE693B" w:rsidP="00DE693B">
      <w:pPr>
        <w:pStyle w:val="BodyText"/>
      </w:pPr>
    </w:p>
    <w:p w:rsidR="00DE693B" w:rsidRDefault="00DE693B" w:rsidP="00DE693B">
      <w:pPr>
        <w:pStyle w:val="BodyText"/>
      </w:pPr>
      <w:r>
        <w:t>Meeting adjourned at 4:57 PM.</w:t>
      </w:r>
    </w:p>
    <w:p w:rsidR="00DE693B" w:rsidRDefault="00DE693B" w:rsidP="00DE693B">
      <w:pPr>
        <w:pStyle w:val="BodyText"/>
      </w:pPr>
    </w:p>
    <w:p w:rsidR="00DE693B" w:rsidRPr="00F866F3" w:rsidRDefault="00DE693B" w:rsidP="00DE693B">
      <w:pPr>
        <w:pStyle w:val="BodyText"/>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Default="00DE693B" w:rsidP="00520625">
      <w:pPr>
        <w:ind w:left="-630"/>
        <w:jc w:val="center"/>
        <w:rPr>
          <w:color w:val="FF0000"/>
          <w:sz w:val="20"/>
          <w:szCs w:val="20"/>
        </w:rPr>
      </w:pPr>
    </w:p>
    <w:p w:rsidR="00DE693B" w:rsidRPr="00653B14" w:rsidRDefault="00DE693B" w:rsidP="00520625">
      <w:pPr>
        <w:ind w:left="-630"/>
        <w:jc w:val="center"/>
        <w:rPr>
          <w:color w:val="FF0000"/>
          <w:sz w:val="20"/>
          <w:szCs w:val="20"/>
        </w:rPr>
      </w:pPr>
    </w:p>
    <w:p w:rsidR="00DA6520" w:rsidRDefault="00DA6520" w:rsidP="00520625">
      <w:pPr>
        <w:ind w:left="-630"/>
        <w:jc w:val="center"/>
        <w:rPr>
          <w:b/>
          <w:color w:val="000000" w:themeColor="text1"/>
          <w:sz w:val="22"/>
          <w:szCs w:val="22"/>
        </w:rPr>
      </w:pPr>
    </w:p>
    <w:p w:rsidR="00DA6520" w:rsidRDefault="00DA6520" w:rsidP="00520625">
      <w:pPr>
        <w:ind w:left="-630"/>
        <w:jc w:val="center"/>
        <w:rPr>
          <w:b/>
          <w:color w:val="000000" w:themeColor="text1"/>
          <w:sz w:val="22"/>
          <w:szCs w:val="22"/>
        </w:rPr>
      </w:pPr>
    </w:p>
    <w:p w:rsidR="00DA6520" w:rsidRDefault="00DA6520" w:rsidP="00520625">
      <w:pPr>
        <w:ind w:left="-630"/>
        <w:jc w:val="center"/>
        <w:rPr>
          <w:b/>
          <w:color w:val="000000" w:themeColor="text1"/>
          <w:sz w:val="22"/>
          <w:szCs w:val="22"/>
        </w:rPr>
      </w:pPr>
    </w:p>
    <w:p w:rsidR="00DA6520" w:rsidRDefault="00DA6520" w:rsidP="00520625">
      <w:pPr>
        <w:ind w:left="-630"/>
        <w:jc w:val="center"/>
        <w:rPr>
          <w:b/>
          <w:color w:val="000000" w:themeColor="text1"/>
          <w:sz w:val="22"/>
          <w:szCs w:val="22"/>
        </w:rPr>
      </w:pPr>
    </w:p>
    <w:p w:rsidR="00DA6520" w:rsidRDefault="00DA6520" w:rsidP="00520625">
      <w:pPr>
        <w:ind w:left="-630"/>
        <w:jc w:val="center"/>
        <w:rPr>
          <w:b/>
          <w:color w:val="000000" w:themeColor="text1"/>
          <w:sz w:val="22"/>
          <w:szCs w:val="22"/>
        </w:rPr>
      </w:pPr>
    </w:p>
    <w:p w:rsidR="00DA6520" w:rsidRDefault="00DA6520" w:rsidP="00520625">
      <w:pPr>
        <w:ind w:left="-630"/>
        <w:jc w:val="center"/>
        <w:rPr>
          <w:b/>
          <w:color w:val="000000" w:themeColor="text1"/>
          <w:sz w:val="22"/>
          <w:szCs w:val="22"/>
        </w:rPr>
      </w:pPr>
    </w:p>
    <w:p w:rsidR="00974E7E" w:rsidRPr="00444657" w:rsidRDefault="00974E7E" w:rsidP="00520625">
      <w:pPr>
        <w:ind w:left="-630"/>
        <w:jc w:val="center"/>
        <w:rPr>
          <w:b/>
          <w:color w:val="000000" w:themeColor="text1"/>
          <w:sz w:val="22"/>
          <w:szCs w:val="22"/>
        </w:rPr>
      </w:pPr>
      <w:r w:rsidRPr="00444657">
        <w:rPr>
          <w:b/>
          <w:color w:val="000000" w:themeColor="text1"/>
          <w:sz w:val="22"/>
          <w:szCs w:val="22"/>
        </w:rPr>
        <w:lastRenderedPageBreak/>
        <w:t>Attachment E</w:t>
      </w:r>
    </w:p>
    <w:p w:rsidR="00DA6520" w:rsidRPr="00562138" w:rsidRDefault="00DA6520" w:rsidP="00DA6520">
      <w:pPr>
        <w:jc w:val="center"/>
        <w:rPr>
          <w:sz w:val="30"/>
          <w:szCs w:val="30"/>
        </w:rPr>
      </w:pPr>
      <w:r w:rsidRPr="00562138">
        <w:rPr>
          <w:b/>
          <w:bCs/>
          <w:sz w:val="30"/>
        </w:rPr>
        <w:t>TC 4</w:t>
      </w:r>
      <w:r>
        <w:rPr>
          <w:b/>
          <w:bCs/>
          <w:sz w:val="30"/>
        </w:rPr>
        <w:t>.7</w:t>
      </w:r>
      <w:r>
        <w:rPr>
          <w:b/>
          <w:bCs/>
          <w:sz w:val="26"/>
        </w:rPr>
        <w:t xml:space="preserve"> </w:t>
      </w:r>
      <w:r>
        <w:rPr>
          <w:b/>
          <w:bCs/>
          <w:sz w:val="30"/>
        </w:rPr>
        <w:t>Handbook</w:t>
      </w:r>
      <w:r w:rsidRPr="00562138">
        <w:rPr>
          <w:b/>
          <w:bCs/>
          <w:sz w:val="30"/>
        </w:rPr>
        <w:t xml:space="preserve"> Subcommittee</w:t>
      </w:r>
    </w:p>
    <w:p w:rsidR="00DA6520" w:rsidRPr="0066383A" w:rsidRDefault="00DA6520" w:rsidP="00DA6520">
      <w:pPr>
        <w:spacing w:line="300" w:lineRule="auto"/>
        <w:jc w:val="center"/>
        <w:rPr>
          <w:b/>
          <w:bCs/>
        </w:rPr>
      </w:pPr>
      <w:r w:rsidRPr="0066383A">
        <w:rPr>
          <w:b/>
          <w:bCs/>
        </w:rPr>
        <w:t>Tuesday, 2</w:t>
      </w:r>
      <w:r>
        <w:rPr>
          <w:b/>
          <w:bCs/>
        </w:rPr>
        <w:t>5</w:t>
      </w:r>
      <w:r w:rsidRPr="0066383A">
        <w:rPr>
          <w:b/>
          <w:bCs/>
        </w:rPr>
        <w:t xml:space="preserve"> June 201</w:t>
      </w:r>
      <w:r>
        <w:rPr>
          <w:b/>
          <w:bCs/>
        </w:rPr>
        <w:t>3</w:t>
      </w:r>
    </w:p>
    <w:p w:rsidR="00DA6520" w:rsidRDefault="00DA6520" w:rsidP="00DA6520">
      <w:pPr>
        <w:spacing w:line="300" w:lineRule="auto"/>
        <w:jc w:val="center"/>
        <w:rPr>
          <w:b/>
          <w:bCs/>
        </w:rPr>
      </w:pPr>
      <w:r w:rsidRPr="0066383A">
        <w:rPr>
          <w:b/>
          <w:bCs/>
        </w:rPr>
        <w:t>5:00</w:t>
      </w:r>
      <w:r>
        <w:rPr>
          <w:b/>
          <w:bCs/>
        </w:rPr>
        <w:t xml:space="preserve"> – 6:00 </w:t>
      </w:r>
      <w:proofErr w:type="gramStart"/>
      <w:r w:rsidRPr="0066383A">
        <w:rPr>
          <w:b/>
          <w:bCs/>
        </w:rPr>
        <w:t xml:space="preserve">pm </w:t>
      </w:r>
      <w:r>
        <w:rPr>
          <w:b/>
          <w:bCs/>
        </w:rPr>
        <w:t xml:space="preserve"> Plaza</w:t>
      </w:r>
      <w:proofErr w:type="gramEnd"/>
      <w:r>
        <w:rPr>
          <w:b/>
          <w:bCs/>
        </w:rPr>
        <w:t xml:space="preserve"> Ballroom B/C</w:t>
      </w:r>
    </w:p>
    <w:p w:rsidR="00DA6520" w:rsidRDefault="00DA6520" w:rsidP="00DA6520">
      <w:pPr>
        <w:spacing w:line="300" w:lineRule="auto"/>
        <w:jc w:val="center"/>
        <w:rPr>
          <w:b/>
          <w:bCs/>
        </w:rPr>
      </w:pPr>
      <w:r>
        <w:rPr>
          <w:b/>
          <w:bCs/>
        </w:rPr>
        <w:t>Sheraton Denver Downtown</w:t>
      </w:r>
    </w:p>
    <w:p w:rsidR="00DA6520" w:rsidRDefault="00DA6520" w:rsidP="00DA6520">
      <w:pPr>
        <w:spacing w:line="300" w:lineRule="auto"/>
        <w:jc w:val="center"/>
        <w:rPr>
          <w:b/>
          <w:bCs/>
        </w:rPr>
      </w:pPr>
      <w:r>
        <w:rPr>
          <w:b/>
          <w:bCs/>
        </w:rPr>
        <w:t>Meeting Minutes</w:t>
      </w:r>
    </w:p>
    <w:p w:rsidR="00DA6520" w:rsidRDefault="00DA6520" w:rsidP="00DA6520">
      <w:pPr>
        <w:autoSpaceDE w:val="0"/>
        <w:autoSpaceDN w:val="0"/>
        <w:adjustRightInd w:val="0"/>
        <w:rPr>
          <w:b/>
          <w:bCs/>
          <w:color w:val="000000"/>
          <w:sz w:val="30"/>
          <w:szCs w:val="30"/>
        </w:rPr>
      </w:pPr>
      <w:r>
        <w:rPr>
          <w:b/>
          <w:bCs/>
          <w:color w:val="000000"/>
          <w:sz w:val="30"/>
          <w:szCs w:val="30"/>
        </w:rPr>
        <w:t>TC 4</w:t>
      </w:r>
      <w:r>
        <w:rPr>
          <w:b/>
          <w:bCs/>
          <w:color w:val="000000"/>
          <w:sz w:val="26"/>
          <w:szCs w:val="26"/>
        </w:rPr>
        <w:t xml:space="preserve">.7 </w:t>
      </w:r>
      <w:r>
        <w:rPr>
          <w:b/>
          <w:bCs/>
          <w:color w:val="000000"/>
          <w:sz w:val="30"/>
          <w:szCs w:val="30"/>
        </w:rPr>
        <w:t>Handbook Subcommittee</w:t>
      </w:r>
    </w:p>
    <w:p w:rsidR="00DA6520" w:rsidRDefault="00DA6520" w:rsidP="00DA6520">
      <w:pPr>
        <w:autoSpaceDE w:val="0"/>
        <w:autoSpaceDN w:val="0"/>
        <w:adjustRightInd w:val="0"/>
        <w:rPr>
          <w:b/>
          <w:bCs/>
          <w:color w:val="000000"/>
          <w:sz w:val="22"/>
          <w:szCs w:val="22"/>
        </w:rPr>
      </w:pPr>
      <w:r>
        <w:rPr>
          <w:b/>
          <w:bCs/>
          <w:color w:val="000000"/>
          <w:sz w:val="22"/>
          <w:szCs w:val="22"/>
        </w:rPr>
        <w:t>Tuesday, 25 June 2013</w:t>
      </w:r>
    </w:p>
    <w:p w:rsidR="00DA6520" w:rsidRDefault="00DA6520" w:rsidP="00DA6520">
      <w:pPr>
        <w:autoSpaceDE w:val="0"/>
        <w:autoSpaceDN w:val="0"/>
        <w:adjustRightInd w:val="0"/>
        <w:rPr>
          <w:b/>
          <w:bCs/>
          <w:color w:val="000000"/>
          <w:sz w:val="22"/>
          <w:szCs w:val="22"/>
        </w:rPr>
      </w:pPr>
      <w:r>
        <w:rPr>
          <w:b/>
          <w:bCs/>
          <w:color w:val="000000"/>
          <w:sz w:val="22"/>
          <w:szCs w:val="22"/>
        </w:rPr>
        <w:t>5:00 – 6:00 pm Plaza Ballroom B/C</w:t>
      </w:r>
    </w:p>
    <w:p w:rsidR="00DA6520" w:rsidRDefault="00DA6520" w:rsidP="00DA6520">
      <w:pPr>
        <w:autoSpaceDE w:val="0"/>
        <w:autoSpaceDN w:val="0"/>
        <w:adjustRightInd w:val="0"/>
        <w:rPr>
          <w:b/>
          <w:bCs/>
          <w:color w:val="000000"/>
          <w:sz w:val="22"/>
          <w:szCs w:val="22"/>
        </w:rPr>
      </w:pPr>
      <w:r>
        <w:rPr>
          <w:b/>
          <w:bCs/>
          <w:color w:val="000000"/>
          <w:sz w:val="22"/>
          <w:szCs w:val="22"/>
        </w:rPr>
        <w:t>Sheraton Denver Downtown</w:t>
      </w:r>
    </w:p>
    <w:p w:rsidR="00DA6520" w:rsidRDefault="00DA6520" w:rsidP="00DA6520">
      <w:pPr>
        <w:autoSpaceDE w:val="0"/>
        <w:autoSpaceDN w:val="0"/>
        <w:adjustRightInd w:val="0"/>
        <w:rPr>
          <w:b/>
          <w:bCs/>
          <w:color w:val="000000"/>
          <w:sz w:val="22"/>
          <w:szCs w:val="22"/>
        </w:rPr>
      </w:pPr>
      <w:r>
        <w:rPr>
          <w:b/>
          <w:bCs/>
          <w:color w:val="000000"/>
          <w:sz w:val="22"/>
          <w:szCs w:val="22"/>
        </w:rPr>
        <w:t>Meeting Minutes</w:t>
      </w:r>
    </w:p>
    <w:p w:rsidR="00DA6520" w:rsidRDefault="00DA6520" w:rsidP="00DA6520">
      <w:pPr>
        <w:autoSpaceDE w:val="0"/>
        <w:autoSpaceDN w:val="0"/>
        <w:adjustRightInd w:val="0"/>
        <w:rPr>
          <w:color w:val="0000FF"/>
          <w:sz w:val="22"/>
          <w:szCs w:val="22"/>
        </w:rPr>
      </w:pPr>
      <w:proofErr w:type="spellStart"/>
      <w:proofErr w:type="gramStart"/>
      <w:r>
        <w:rPr>
          <w:color w:val="000000"/>
          <w:sz w:val="22"/>
          <w:szCs w:val="22"/>
        </w:rPr>
        <w:t>Alamelu</w:t>
      </w:r>
      <w:proofErr w:type="spellEnd"/>
      <w:r>
        <w:rPr>
          <w:color w:val="000000"/>
          <w:sz w:val="22"/>
          <w:szCs w:val="22"/>
        </w:rPr>
        <w:t xml:space="preserve"> Brooks</w:t>
      </w:r>
      <w:proofErr w:type="gramEnd"/>
      <w:r>
        <w:rPr>
          <w:color w:val="000000"/>
          <w:sz w:val="22"/>
          <w:szCs w:val="22"/>
        </w:rPr>
        <w:t xml:space="preserve"> </w:t>
      </w:r>
      <w:r>
        <w:rPr>
          <w:color w:val="0000FF"/>
          <w:sz w:val="22"/>
          <w:szCs w:val="22"/>
        </w:rPr>
        <w:t>alamelub@gmail.com</w:t>
      </w:r>
    </w:p>
    <w:p w:rsidR="00DA6520" w:rsidRDefault="00DA6520" w:rsidP="00DA6520">
      <w:pPr>
        <w:autoSpaceDE w:val="0"/>
        <w:autoSpaceDN w:val="0"/>
        <w:adjustRightInd w:val="0"/>
        <w:rPr>
          <w:color w:val="0000FF"/>
          <w:sz w:val="22"/>
          <w:szCs w:val="22"/>
        </w:rPr>
      </w:pPr>
      <w:r>
        <w:rPr>
          <w:color w:val="000000"/>
          <w:sz w:val="22"/>
          <w:szCs w:val="22"/>
        </w:rPr>
        <w:t xml:space="preserve">Dan Fisher Oklahoma State Univ. </w:t>
      </w:r>
      <w:r>
        <w:rPr>
          <w:color w:val="0000FF"/>
          <w:sz w:val="22"/>
          <w:szCs w:val="22"/>
        </w:rPr>
        <w:t>dfisher@okstate.edu</w:t>
      </w:r>
    </w:p>
    <w:p w:rsidR="00DA6520" w:rsidRDefault="00DA6520" w:rsidP="00DA6520">
      <w:pPr>
        <w:autoSpaceDE w:val="0"/>
        <w:autoSpaceDN w:val="0"/>
        <w:adjustRightInd w:val="0"/>
        <w:rPr>
          <w:color w:val="0000FF"/>
          <w:sz w:val="22"/>
          <w:szCs w:val="22"/>
        </w:rPr>
      </w:pPr>
      <w:r>
        <w:rPr>
          <w:color w:val="000000"/>
          <w:sz w:val="22"/>
          <w:szCs w:val="22"/>
        </w:rPr>
        <w:t xml:space="preserve">Neal </w:t>
      </w:r>
      <w:proofErr w:type="spellStart"/>
      <w:r>
        <w:rPr>
          <w:color w:val="000000"/>
          <w:sz w:val="22"/>
          <w:szCs w:val="22"/>
        </w:rPr>
        <w:t>Kruis</w:t>
      </w:r>
      <w:proofErr w:type="spellEnd"/>
      <w:r>
        <w:rPr>
          <w:color w:val="000000"/>
          <w:sz w:val="22"/>
          <w:szCs w:val="22"/>
        </w:rPr>
        <w:t xml:space="preserve"> Big Ladder </w:t>
      </w:r>
      <w:r>
        <w:rPr>
          <w:color w:val="0000FF"/>
          <w:sz w:val="22"/>
          <w:szCs w:val="22"/>
        </w:rPr>
        <w:t>Neal.kruis@bigladdersoftware.com</w:t>
      </w:r>
    </w:p>
    <w:p w:rsidR="00DA6520" w:rsidRDefault="00DA6520" w:rsidP="00DA6520">
      <w:pPr>
        <w:autoSpaceDE w:val="0"/>
        <w:autoSpaceDN w:val="0"/>
        <w:adjustRightInd w:val="0"/>
        <w:rPr>
          <w:color w:val="0000FF"/>
          <w:sz w:val="22"/>
          <w:szCs w:val="22"/>
        </w:rPr>
      </w:pPr>
      <w:r>
        <w:rPr>
          <w:color w:val="000000"/>
          <w:sz w:val="22"/>
          <w:szCs w:val="22"/>
        </w:rPr>
        <w:t xml:space="preserve">Chip Barnaby </w:t>
      </w:r>
      <w:proofErr w:type="spellStart"/>
      <w:r>
        <w:rPr>
          <w:color w:val="000000"/>
          <w:sz w:val="22"/>
          <w:szCs w:val="22"/>
        </w:rPr>
        <w:t>Wrightsoft</w:t>
      </w:r>
      <w:proofErr w:type="spellEnd"/>
      <w:r>
        <w:rPr>
          <w:color w:val="000000"/>
          <w:sz w:val="22"/>
          <w:szCs w:val="22"/>
        </w:rPr>
        <w:t xml:space="preserve"> </w:t>
      </w:r>
      <w:r>
        <w:rPr>
          <w:color w:val="0000FF"/>
          <w:sz w:val="22"/>
          <w:szCs w:val="22"/>
        </w:rPr>
        <w:t>cbarnaby@wrightsoft.com</w:t>
      </w:r>
    </w:p>
    <w:p w:rsidR="00DA6520" w:rsidRDefault="00DA6520" w:rsidP="00DA6520">
      <w:pPr>
        <w:autoSpaceDE w:val="0"/>
        <w:autoSpaceDN w:val="0"/>
        <w:adjustRightInd w:val="0"/>
        <w:rPr>
          <w:color w:val="0000FF"/>
          <w:sz w:val="22"/>
          <w:szCs w:val="22"/>
        </w:rPr>
      </w:pPr>
      <w:r>
        <w:rPr>
          <w:color w:val="000000"/>
          <w:sz w:val="22"/>
          <w:szCs w:val="22"/>
        </w:rPr>
        <w:t xml:space="preserve">Joel Neymark J. Neymark &amp; Assoc. </w:t>
      </w:r>
      <w:r>
        <w:rPr>
          <w:color w:val="0000FF"/>
          <w:sz w:val="22"/>
          <w:szCs w:val="22"/>
        </w:rPr>
        <w:t>neymarkj@msn.com</w:t>
      </w:r>
    </w:p>
    <w:p w:rsidR="00DA6520" w:rsidRDefault="00DA6520" w:rsidP="00DA6520">
      <w:pPr>
        <w:autoSpaceDE w:val="0"/>
        <w:autoSpaceDN w:val="0"/>
        <w:adjustRightInd w:val="0"/>
        <w:rPr>
          <w:color w:val="0000FF"/>
          <w:sz w:val="22"/>
          <w:szCs w:val="22"/>
        </w:rPr>
      </w:pPr>
      <w:r>
        <w:rPr>
          <w:color w:val="000000"/>
          <w:sz w:val="22"/>
          <w:szCs w:val="22"/>
        </w:rPr>
        <w:t xml:space="preserve">Mitch Paulus TAMU </w:t>
      </w:r>
      <w:r>
        <w:rPr>
          <w:color w:val="0000FF"/>
          <w:sz w:val="22"/>
          <w:szCs w:val="22"/>
        </w:rPr>
        <w:t>Paulusm14@gmail.com</w:t>
      </w:r>
    </w:p>
    <w:p w:rsidR="00DA6520" w:rsidRDefault="00DA6520" w:rsidP="00DA6520">
      <w:pPr>
        <w:autoSpaceDE w:val="0"/>
        <w:autoSpaceDN w:val="0"/>
        <w:adjustRightInd w:val="0"/>
        <w:rPr>
          <w:color w:val="0000FF"/>
          <w:sz w:val="22"/>
          <w:szCs w:val="22"/>
        </w:rPr>
      </w:pPr>
      <w:r>
        <w:rPr>
          <w:color w:val="000000"/>
          <w:sz w:val="22"/>
          <w:szCs w:val="22"/>
        </w:rPr>
        <w:t xml:space="preserve">Clinton Davis TAMU </w:t>
      </w:r>
      <w:r>
        <w:rPr>
          <w:color w:val="0000FF"/>
          <w:sz w:val="22"/>
          <w:szCs w:val="22"/>
        </w:rPr>
        <w:t>clintondavis@tees.tamu.edu</w:t>
      </w:r>
    </w:p>
    <w:p w:rsidR="00DA6520" w:rsidRDefault="00DA6520" w:rsidP="00DA6520">
      <w:pPr>
        <w:autoSpaceDE w:val="0"/>
        <w:autoSpaceDN w:val="0"/>
        <w:adjustRightInd w:val="0"/>
        <w:rPr>
          <w:color w:val="0000FF"/>
          <w:sz w:val="22"/>
          <w:szCs w:val="22"/>
        </w:rPr>
      </w:pPr>
      <w:r>
        <w:rPr>
          <w:color w:val="000000"/>
          <w:sz w:val="22"/>
          <w:szCs w:val="22"/>
        </w:rPr>
        <w:t xml:space="preserve">Tim McDowell TESS </w:t>
      </w:r>
      <w:r>
        <w:rPr>
          <w:color w:val="0000FF"/>
          <w:sz w:val="22"/>
          <w:szCs w:val="22"/>
        </w:rPr>
        <w:t>mcdowell@tess-inc.com</w:t>
      </w:r>
    </w:p>
    <w:p w:rsidR="00DA6520" w:rsidRDefault="00DA6520" w:rsidP="00DA6520">
      <w:pPr>
        <w:autoSpaceDE w:val="0"/>
        <w:autoSpaceDN w:val="0"/>
        <w:adjustRightInd w:val="0"/>
        <w:rPr>
          <w:color w:val="0000FF"/>
          <w:sz w:val="22"/>
          <w:szCs w:val="22"/>
        </w:rPr>
      </w:pPr>
      <w:r>
        <w:rPr>
          <w:color w:val="000000"/>
          <w:sz w:val="22"/>
          <w:szCs w:val="22"/>
        </w:rPr>
        <w:t xml:space="preserve">Anthony </w:t>
      </w:r>
      <w:proofErr w:type="spellStart"/>
      <w:r>
        <w:rPr>
          <w:color w:val="000000"/>
          <w:sz w:val="22"/>
          <w:szCs w:val="22"/>
        </w:rPr>
        <w:t>Fontanini</w:t>
      </w:r>
      <w:proofErr w:type="spellEnd"/>
      <w:r>
        <w:rPr>
          <w:color w:val="000000"/>
          <w:sz w:val="22"/>
          <w:szCs w:val="22"/>
        </w:rPr>
        <w:t xml:space="preserve"> Iowa State </w:t>
      </w:r>
      <w:proofErr w:type="spellStart"/>
      <w:r>
        <w:rPr>
          <w:color w:val="000000"/>
          <w:sz w:val="22"/>
          <w:szCs w:val="22"/>
        </w:rPr>
        <w:t>Univ</w:t>
      </w:r>
      <w:proofErr w:type="spellEnd"/>
      <w:r>
        <w:rPr>
          <w:color w:val="000000"/>
          <w:sz w:val="22"/>
          <w:szCs w:val="22"/>
        </w:rPr>
        <w:t xml:space="preserve">, </w:t>
      </w:r>
      <w:proofErr w:type="spellStart"/>
      <w:r>
        <w:rPr>
          <w:color w:val="000000"/>
          <w:sz w:val="22"/>
          <w:szCs w:val="22"/>
        </w:rPr>
        <w:t>Fraunhofer</w:t>
      </w:r>
      <w:proofErr w:type="spellEnd"/>
      <w:r>
        <w:rPr>
          <w:color w:val="000000"/>
          <w:sz w:val="22"/>
          <w:szCs w:val="22"/>
        </w:rPr>
        <w:t xml:space="preserve"> CSE </w:t>
      </w:r>
      <w:r>
        <w:rPr>
          <w:color w:val="0000FF"/>
          <w:sz w:val="22"/>
          <w:szCs w:val="22"/>
        </w:rPr>
        <w:t>Anthony.fontanini@gmail.com</w:t>
      </w:r>
    </w:p>
    <w:p w:rsidR="00DA6520" w:rsidRDefault="00DA6520" w:rsidP="00DA6520">
      <w:pPr>
        <w:autoSpaceDE w:val="0"/>
        <w:autoSpaceDN w:val="0"/>
        <w:adjustRightInd w:val="0"/>
        <w:rPr>
          <w:color w:val="0000FF"/>
          <w:sz w:val="22"/>
          <w:szCs w:val="22"/>
        </w:rPr>
      </w:pPr>
      <w:r>
        <w:rPr>
          <w:color w:val="000000"/>
          <w:sz w:val="22"/>
          <w:szCs w:val="22"/>
        </w:rPr>
        <w:t xml:space="preserve">Paul Cherry Dept of Veteran Affairs </w:t>
      </w:r>
      <w:r>
        <w:rPr>
          <w:color w:val="0000FF"/>
          <w:sz w:val="22"/>
          <w:szCs w:val="22"/>
        </w:rPr>
        <w:t>Lucian.Cherry@va.gov</w:t>
      </w:r>
    </w:p>
    <w:p w:rsidR="00DA6520" w:rsidRDefault="00DA6520" w:rsidP="00DA6520">
      <w:pPr>
        <w:autoSpaceDE w:val="0"/>
        <w:autoSpaceDN w:val="0"/>
        <w:adjustRightInd w:val="0"/>
        <w:rPr>
          <w:color w:val="0000FF"/>
          <w:sz w:val="22"/>
          <w:szCs w:val="22"/>
        </w:rPr>
      </w:pPr>
      <w:r>
        <w:rPr>
          <w:color w:val="000000"/>
          <w:sz w:val="22"/>
          <w:szCs w:val="22"/>
        </w:rPr>
        <w:t xml:space="preserve">Bass Abushakra MSOE </w:t>
      </w:r>
      <w:r>
        <w:rPr>
          <w:color w:val="0000FF"/>
          <w:sz w:val="22"/>
          <w:szCs w:val="22"/>
        </w:rPr>
        <w:t>abushakr@msoe.edu</w:t>
      </w:r>
    </w:p>
    <w:p w:rsidR="00DA6520" w:rsidRDefault="00DA6520" w:rsidP="00DA6520">
      <w:pPr>
        <w:autoSpaceDE w:val="0"/>
        <w:autoSpaceDN w:val="0"/>
        <w:adjustRightInd w:val="0"/>
        <w:rPr>
          <w:color w:val="0000FF"/>
          <w:sz w:val="22"/>
          <w:szCs w:val="22"/>
        </w:rPr>
      </w:pPr>
      <w:r>
        <w:rPr>
          <w:color w:val="000000"/>
          <w:sz w:val="22"/>
          <w:szCs w:val="22"/>
        </w:rPr>
        <w:t xml:space="preserve">Erik Kolderup </w:t>
      </w:r>
      <w:proofErr w:type="spellStart"/>
      <w:r>
        <w:rPr>
          <w:color w:val="000000"/>
          <w:sz w:val="22"/>
          <w:szCs w:val="22"/>
        </w:rPr>
        <w:t>Kolderup</w:t>
      </w:r>
      <w:proofErr w:type="spellEnd"/>
      <w:r>
        <w:rPr>
          <w:color w:val="000000"/>
          <w:sz w:val="22"/>
          <w:szCs w:val="22"/>
        </w:rPr>
        <w:t xml:space="preserve"> Consulting </w:t>
      </w:r>
      <w:r>
        <w:rPr>
          <w:color w:val="0000FF"/>
          <w:sz w:val="22"/>
          <w:szCs w:val="22"/>
        </w:rPr>
        <w:t>erik@kolderupconsulting.com</w:t>
      </w:r>
    </w:p>
    <w:p w:rsidR="00DA6520" w:rsidRDefault="00DA6520" w:rsidP="00DA6520">
      <w:pPr>
        <w:autoSpaceDE w:val="0"/>
        <w:autoSpaceDN w:val="0"/>
        <w:adjustRightInd w:val="0"/>
        <w:rPr>
          <w:color w:val="000000"/>
          <w:sz w:val="22"/>
          <w:szCs w:val="22"/>
        </w:rPr>
      </w:pPr>
      <w:r>
        <w:rPr>
          <w:color w:val="000000"/>
          <w:sz w:val="22"/>
          <w:szCs w:val="22"/>
        </w:rPr>
        <w:t>- E. Kolderup: started the meeting at 5:05pm with introductions.</w:t>
      </w:r>
    </w:p>
    <w:p w:rsidR="00DA6520" w:rsidRDefault="00DA6520" w:rsidP="00DA6520">
      <w:pPr>
        <w:autoSpaceDE w:val="0"/>
        <w:autoSpaceDN w:val="0"/>
        <w:adjustRightInd w:val="0"/>
        <w:rPr>
          <w:color w:val="000000"/>
          <w:sz w:val="22"/>
          <w:szCs w:val="22"/>
        </w:rPr>
      </w:pPr>
      <w:r>
        <w:rPr>
          <w:color w:val="000000"/>
          <w:sz w:val="22"/>
          <w:szCs w:val="22"/>
        </w:rPr>
        <w:t>- Last HOF was published (2013).</w:t>
      </w:r>
    </w:p>
    <w:p w:rsidR="00DA6520" w:rsidRDefault="00DA6520" w:rsidP="00DA6520">
      <w:pPr>
        <w:autoSpaceDE w:val="0"/>
        <w:autoSpaceDN w:val="0"/>
        <w:adjustRightInd w:val="0"/>
        <w:rPr>
          <w:color w:val="000000"/>
          <w:sz w:val="22"/>
          <w:szCs w:val="22"/>
        </w:rPr>
      </w:pPr>
      <w:r>
        <w:rPr>
          <w:color w:val="000000"/>
          <w:sz w:val="22"/>
          <w:szCs w:val="22"/>
        </w:rPr>
        <w:t xml:space="preserve">- E. Kolderup: gave an introduction to the meeting with the item that </w:t>
      </w:r>
      <w:proofErr w:type="gramStart"/>
      <w:r>
        <w:rPr>
          <w:color w:val="000000"/>
          <w:sz w:val="22"/>
          <w:szCs w:val="22"/>
        </w:rPr>
        <w:t>are</w:t>
      </w:r>
      <w:proofErr w:type="gramEnd"/>
      <w:r>
        <w:rPr>
          <w:color w:val="000000"/>
          <w:sz w:val="22"/>
          <w:szCs w:val="22"/>
        </w:rPr>
        <w:t xml:space="preserve"> on the agenda.</w:t>
      </w:r>
    </w:p>
    <w:p w:rsidR="00DA6520" w:rsidRDefault="00DA6520" w:rsidP="00DA6520">
      <w:pPr>
        <w:autoSpaceDE w:val="0"/>
        <w:autoSpaceDN w:val="0"/>
        <w:adjustRightInd w:val="0"/>
        <w:rPr>
          <w:color w:val="000000"/>
          <w:sz w:val="22"/>
          <w:szCs w:val="22"/>
        </w:rPr>
      </w:pPr>
      <w:r>
        <w:rPr>
          <w:color w:val="000000"/>
          <w:sz w:val="22"/>
          <w:szCs w:val="22"/>
        </w:rPr>
        <w:t xml:space="preserve">- C. </w:t>
      </w:r>
      <w:proofErr w:type="spellStart"/>
      <w:r>
        <w:rPr>
          <w:color w:val="000000"/>
          <w:sz w:val="22"/>
          <w:szCs w:val="22"/>
        </w:rPr>
        <w:t>Baranaby</w:t>
      </w:r>
      <w:proofErr w:type="spellEnd"/>
      <w:r>
        <w:rPr>
          <w:color w:val="000000"/>
          <w:sz w:val="22"/>
          <w:szCs w:val="22"/>
        </w:rPr>
        <w:t>: there was a lot of work on the 2013 edition, because there were several versions</w:t>
      </w:r>
    </w:p>
    <w:p w:rsidR="00DA6520" w:rsidRDefault="00DA6520" w:rsidP="00DA6520">
      <w:pPr>
        <w:autoSpaceDE w:val="0"/>
        <w:autoSpaceDN w:val="0"/>
        <w:adjustRightInd w:val="0"/>
        <w:rPr>
          <w:color w:val="000000"/>
          <w:sz w:val="22"/>
          <w:szCs w:val="22"/>
        </w:rPr>
      </w:pPr>
      <w:proofErr w:type="gramStart"/>
      <w:r>
        <w:rPr>
          <w:color w:val="000000"/>
          <w:sz w:val="22"/>
          <w:szCs w:val="22"/>
        </w:rPr>
        <w:t>written</w:t>
      </w:r>
      <w:proofErr w:type="gramEnd"/>
      <w:r>
        <w:rPr>
          <w:color w:val="000000"/>
          <w:sz w:val="22"/>
          <w:szCs w:val="22"/>
        </w:rPr>
        <w:t xml:space="preserve"> by different writers that needed to be reconciled. This should be put on the agenda of the</w:t>
      </w:r>
    </w:p>
    <w:p w:rsidR="00DA6520" w:rsidRDefault="00DA6520" w:rsidP="00DA6520">
      <w:pPr>
        <w:autoSpaceDE w:val="0"/>
        <w:autoSpaceDN w:val="0"/>
        <w:adjustRightInd w:val="0"/>
        <w:rPr>
          <w:color w:val="000000"/>
          <w:sz w:val="22"/>
          <w:szCs w:val="22"/>
        </w:rPr>
      </w:pPr>
      <w:r>
        <w:rPr>
          <w:color w:val="000000"/>
          <w:sz w:val="22"/>
          <w:szCs w:val="22"/>
        </w:rPr>
        <w:t xml:space="preserve">TC </w:t>
      </w:r>
      <w:proofErr w:type="gramStart"/>
      <w:r>
        <w:rPr>
          <w:color w:val="000000"/>
          <w:sz w:val="22"/>
          <w:szCs w:val="22"/>
        </w:rPr>
        <w:t>subcommittee ,</w:t>
      </w:r>
      <w:proofErr w:type="gramEnd"/>
      <w:r>
        <w:rPr>
          <w:color w:val="000000"/>
          <w:sz w:val="22"/>
          <w:szCs w:val="22"/>
        </w:rPr>
        <w:t xml:space="preserve"> and also brought up to the Handbook Committee.</w:t>
      </w:r>
    </w:p>
    <w:p w:rsidR="00DA6520" w:rsidRDefault="00DA6520" w:rsidP="00DA6520">
      <w:pPr>
        <w:autoSpaceDE w:val="0"/>
        <w:autoSpaceDN w:val="0"/>
        <w:adjustRightInd w:val="0"/>
        <w:rPr>
          <w:color w:val="000000"/>
          <w:sz w:val="22"/>
          <w:szCs w:val="22"/>
        </w:rPr>
      </w:pPr>
      <w:r>
        <w:rPr>
          <w:color w:val="000000"/>
          <w:sz w:val="22"/>
          <w:szCs w:val="22"/>
        </w:rPr>
        <w:t>- C. Barnaby: people promise things, but end up not doing it.</w:t>
      </w:r>
    </w:p>
    <w:p w:rsidR="00DA6520" w:rsidRDefault="00DA6520" w:rsidP="00DA6520">
      <w:pPr>
        <w:autoSpaceDE w:val="0"/>
        <w:autoSpaceDN w:val="0"/>
        <w:adjustRightInd w:val="0"/>
        <w:rPr>
          <w:color w:val="000000"/>
          <w:sz w:val="22"/>
          <w:szCs w:val="22"/>
        </w:rPr>
      </w:pPr>
      <w:r>
        <w:rPr>
          <w:color w:val="000000"/>
          <w:sz w:val="22"/>
          <w:szCs w:val="22"/>
        </w:rPr>
        <w:t>- T. McDowell: Lesson learned: do not take 2 years off because the handbook was just published.</w:t>
      </w:r>
    </w:p>
    <w:p w:rsidR="00DA6520" w:rsidRDefault="00DA6520" w:rsidP="00DA6520">
      <w:pPr>
        <w:autoSpaceDE w:val="0"/>
        <w:autoSpaceDN w:val="0"/>
        <w:adjustRightInd w:val="0"/>
        <w:rPr>
          <w:color w:val="000000"/>
          <w:sz w:val="22"/>
          <w:szCs w:val="22"/>
        </w:rPr>
      </w:pPr>
      <w:r>
        <w:rPr>
          <w:color w:val="000000"/>
          <w:sz w:val="22"/>
          <w:szCs w:val="22"/>
        </w:rPr>
        <w:t>- B. Abushakra: there should be a constant update of the chapter References all the way up to June</w:t>
      </w:r>
    </w:p>
    <w:p w:rsidR="00DA6520" w:rsidRDefault="00DA6520" w:rsidP="00DA6520">
      <w:pPr>
        <w:autoSpaceDE w:val="0"/>
        <w:autoSpaceDN w:val="0"/>
        <w:adjustRightInd w:val="0"/>
        <w:rPr>
          <w:color w:val="000000"/>
          <w:sz w:val="22"/>
          <w:szCs w:val="22"/>
        </w:rPr>
      </w:pPr>
      <w:r>
        <w:rPr>
          <w:color w:val="000000"/>
          <w:sz w:val="22"/>
          <w:szCs w:val="22"/>
        </w:rPr>
        <w:t>2016.</w:t>
      </w:r>
    </w:p>
    <w:p w:rsidR="00DA6520" w:rsidRDefault="00DA6520" w:rsidP="00DA6520">
      <w:pPr>
        <w:autoSpaceDE w:val="0"/>
        <w:autoSpaceDN w:val="0"/>
        <w:adjustRightInd w:val="0"/>
        <w:rPr>
          <w:color w:val="000000"/>
          <w:sz w:val="22"/>
          <w:szCs w:val="22"/>
        </w:rPr>
      </w:pPr>
      <w:r>
        <w:rPr>
          <w:color w:val="000000"/>
          <w:sz w:val="22"/>
          <w:szCs w:val="22"/>
        </w:rPr>
        <w:t>- C. Barnaby: forward and DDM models?</w:t>
      </w:r>
    </w:p>
    <w:p w:rsidR="00DA6520" w:rsidRDefault="00DA6520" w:rsidP="00DA6520">
      <w:pPr>
        <w:autoSpaceDE w:val="0"/>
        <w:autoSpaceDN w:val="0"/>
        <w:adjustRightInd w:val="0"/>
        <w:rPr>
          <w:color w:val="000000"/>
          <w:sz w:val="22"/>
          <w:szCs w:val="22"/>
        </w:rPr>
      </w:pPr>
      <w:r>
        <w:rPr>
          <w:color w:val="000000"/>
          <w:sz w:val="22"/>
          <w:szCs w:val="22"/>
        </w:rPr>
        <w:t>- D. Fisher: One approach is to identify papers that have useful information to be included in the</w:t>
      </w:r>
    </w:p>
    <w:p w:rsidR="00DA6520" w:rsidRDefault="00DA6520" w:rsidP="00DA6520">
      <w:pPr>
        <w:autoSpaceDE w:val="0"/>
        <w:autoSpaceDN w:val="0"/>
        <w:adjustRightInd w:val="0"/>
        <w:rPr>
          <w:color w:val="000000"/>
          <w:sz w:val="22"/>
          <w:szCs w:val="22"/>
        </w:rPr>
      </w:pPr>
      <w:r>
        <w:rPr>
          <w:color w:val="000000"/>
          <w:sz w:val="22"/>
          <w:szCs w:val="22"/>
        </w:rPr>
        <w:t>Chapter. One graduate student can read the papers and take the first cut in including the summary</w:t>
      </w:r>
    </w:p>
    <w:p w:rsidR="00DA6520" w:rsidRDefault="00DA6520" w:rsidP="00DA6520">
      <w:pPr>
        <w:autoSpaceDE w:val="0"/>
        <w:autoSpaceDN w:val="0"/>
        <w:adjustRightInd w:val="0"/>
        <w:rPr>
          <w:color w:val="000000"/>
          <w:sz w:val="22"/>
          <w:szCs w:val="22"/>
        </w:rPr>
      </w:pPr>
      <w:proofErr w:type="gramStart"/>
      <w:r>
        <w:rPr>
          <w:color w:val="000000"/>
          <w:sz w:val="22"/>
          <w:szCs w:val="22"/>
        </w:rPr>
        <w:t>in</w:t>
      </w:r>
      <w:proofErr w:type="gramEnd"/>
      <w:r>
        <w:rPr>
          <w:color w:val="000000"/>
          <w:sz w:val="22"/>
          <w:szCs w:val="22"/>
        </w:rPr>
        <w:t xml:space="preserve"> the Chapter.</w:t>
      </w:r>
    </w:p>
    <w:p w:rsidR="00DA6520" w:rsidRDefault="00DA6520" w:rsidP="00DA6520">
      <w:pPr>
        <w:autoSpaceDE w:val="0"/>
        <w:autoSpaceDN w:val="0"/>
        <w:adjustRightInd w:val="0"/>
        <w:rPr>
          <w:color w:val="000000"/>
          <w:sz w:val="22"/>
          <w:szCs w:val="22"/>
        </w:rPr>
      </w:pPr>
      <w:r>
        <w:rPr>
          <w:color w:val="000000"/>
          <w:sz w:val="22"/>
          <w:szCs w:val="22"/>
        </w:rPr>
        <w:t>- E. Kolderup: Target audience. General guideline for handbook chapters is that they should be</w:t>
      </w:r>
    </w:p>
    <w:p w:rsidR="00DA6520" w:rsidRDefault="00DA6520" w:rsidP="00DA6520">
      <w:pPr>
        <w:autoSpaceDE w:val="0"/>
        <w:autoSpaceDN w:val="0"/>
        <w:adjustRightInd w:val="0"/>
        <w:rPr>
          <w:color w:val="000000"/>
          <w:sz w:val="22"/>
          <w:szCs w:val="22"/>
        </w:rPr>
      </w:pPr>
      <w:proofErr w:type="gramStart"/>
      <w:r>
        <w:rPr>
          <w:color w:val="000000"/>
          <w:sz w:val="22"/>
          <w:szCs w:val="22"/>
        </w:rPr>
        <w:t>useful</w:t>
      </w:r>
      <w:proofErr w:type="gramEnd"/>
      <w:r>
        <w:rPr>
          <w:color w:val="000000"/>
          <w:sz w:val="22"/>
          <w:szCs w:val="22"/>
        </w:rPr>
        <w:t xml:space="preserve"> for practitioners (HVAC designers) or graduate students.</w:t>
      </w:r>
    </w:p>
    <w:p w:rsidR="00DA6520" w:rsidRDefault="00DA6520" w:rsidP="00DA6520">
      <w:pPr>
        <w:autoSpaceDE w:val="0"/>
        <w:autoSpaceDN w:val="0"/>
        <w:adjustRightInd w:val="0"/>
        <w:rPr>
          <w:color w:val="000000"/>
          <w:sz w:val="22"/>
          <w:szCs w:val="22"/>
        </w:rPr>
      </w:pPr>
      <w:r>
        <w:rPr>
          <w:color w:val="000000"/>
          <w:sz w:val="22"/>
          <w:szCs w:val="22"/>
        </w:rPr>
        <w:t>- T. McDowell: TC Activity Report asks whether we updated our references with our completed</w:t>
      </w:r>
    </w:p>
    <w:p w:rsidR="00DA6520" w:rsidRDefault="00DA6520" w:rsidP="00DA6520">
      <w:pPr>
        <w:autoSpaceDE w:val="0"/>
        <w:autoSpaceDN w:val="0"/>
        <w:adjustRightInd w:val="0"/>
        <w:rPr>
          <w:color w:val="000000"/>
          <w:sz w:val="22"/>
          <w:szCs w:val="22"/>
        </w:rPr>
      </w:pPr>
      <w:proofErr w:type="gramStart"/>
      <w:r>
        <w:rPr>
          <w:color w:val="000000"/>
          <w:sz w:val="22"/>
          <w:szCs w:val="22"/>
        </w:rPr>
        <w:t>research</w:t>
      </w:r>
      <w:proofErr w:type="gramEnd"/>
      <w:r>
        <w:rPr>
          <w:color w:val="000000"/>
          <w:sz w:val="22"/>
          <w:szCs w:val="22"/>
        </w:rPr>
        <w:t>.</w:t>
      </w:r>
    </w:p>
    <w:p w:rsidR="00DA6520" w:rsidRDefault="00DA6520" w:rsidP="00DA6520">
      <w:pPr>
        <w:autoSpaceDE w:val="0"/>
        <w:autoSpaceDN w:val="0"/>
        <w:adjustRightInd w:val="0"/>
        <w:rPr>
          <w:color w:val="000000"/>
          <w:sz w:val="22"/>
          <w:szCs w:val="22"/>
        </w:rPr>
      </w:pPr>
      <w:r>
        <w:rPr>
          <w:color w:val="000000"/>
          <w:sz w:val="22"/>
          <w:szCs w:val="22"/>
        </w:rPr>
        <w:t>- E. Kolderup: Potential updates: New building design optimization, M&amp;V</w:t>
      </w:r>
    </w:p>
    <w:p w:rsidR="00DA6520" w:rsidRDefault="00DA6520" w:rsidP="00DA6520">
      <w:pPr>
        <w:autoSpaceDE w:val="0"/>
        <w:autoSpaceDN w:val="0"/>
        <w:adjustRightInd w:val="0"/>
        <w:rPr>
          <w:color w:val="000000"/>
          <w:sz w:val="22"/>
          <w:szCs w:val="22"/>
        </w:rPr>
      </w:pPr>
      <w:r>
        <w:rPr>
          <w:color w:val="000000"/>
          <w:sz w:val="22"/>
          <w:szCs w:val="22"/>
        </w:rPr>
        <w:t>- C. Barnaby: we get queries that go to Mark Owen asking for new contents.</w:t>
      </w:r>
    </w:p>
    <w:p w:rsidR="00DA6520" w:rsidRDefault="00DA6520" w:rsidP="00DA6520">
      <w:pPr>
        <w:autoSpaceDE w:val="0"/>
        <w:autoSpaceDN w:val="0"/>
        <w:adjustRightInd w:val="0"/>
        <w:rPr>
          <w:color w:val="000000"/>
          <w:sz w:val="22"/>
          <w:szCs w:val="22"/>
        </w:rPr>
      </w:pPr>
      <w:r>
        <w:rPr>
          <w:color w:val="000000"/>
          <w:sz w:val="22"/>
          <w:szCs w:val="22"/>
        </w:rPr>
        <w:t>- C. Barnaby: we could include in the chapter examples on how to use specific methods.</w:t>
      </w:r>
    </w:p>
    <w:p w:rsidR="00DA6520" w:rsidRDefault="00DA6520" w:rsidP="00DA6520">
      <w:pPr>
        <w:autoSpaceDE w:val="0"/>
        <w:autoSpaceDN w:val="0"/>
        <w:adjustRightInd w:val="0"/>
        <w:rPr>
          <w:color w:val="000000"/>
          <w:sz w:val="22"/>
          <w:szCs w:val="22"/>
        </w:rPr>
      </w:pPr>
      <w:r>
        <w:rPr>
          <w:color w:val="000000"/>
          <w:sz w:val="22"/>
          <w:szCs w:val="22"/>
        </w:rPr>
        <w:t>- J. Haberl: we should reach consensus on what sections in the chapter need to be updated.</w:t>
      </w:r>
    </w:p>
    <w:p w:rsidR="00DA6520" w:rsidRDefault="00DA6520" w:rsidP="00DA6520">
      <w:pPr>
        <w:autoSpaceDE w:val="0"/>
        <w:autoSpaceDN w:val="0"/>
        <w:adjustRightInd w:val="0"/>
        <w:rPr>
          <w:color w:val="000000"/>
          <w:sz w:val="22"/>
          <w:szCs w:val="22"/>
        </w:rPr>
      </w:pPr>
      <w:r>
        <w:rPr>
          <w:color w:val="000000"/>
          <w:sz w:val="22"/>
          <w:szCs w:val="22"/>
        </w:rPr>
        <w:t>- C. Barnaby: Understanding how simulation programs work. Understanding Part Loads.</w:t>
      </w:r>
    </w:p>
    <w:p w:rsidR="00DA6520" w:rsidRDefault="00DA6520" w:rsidP="00DA6520">
      <w:pPr>
        <w:autoSpaceDE w:val="0"/>
        <w:autoSpaceDN w:val="0"/>
        <w:adjustRightInd w:val="0"/>
        <w:rPr>
          <w:color w:val="000000"/>
          <w:sz w:val="22"/>
          <w:szCs w:val="22"/>
        </w:rPr>
      </w:pPr>
      <w:r>
        <w:rPr>
          <w:color w:val="000000"/>
          <w:sz w:val="22"/>
          <w:szCs w:val="22"/>
        </w:rPr>
        <w:t>Simulation is not Prediction. For example, there should be enough information to do a simple</w:t>
      </w:r>
    </w:p>
    <w:p w:rsidR="00DA6520" w:rsidRDefault="00DA6520" w:rsidP="00DA6520">
      <w:pPr>
        <w:autoSpaceDE w:val="0"/>
        <w:autoSpaceDN w:val="0"/>
        <w:adjustRightInd w:val="0"/>
        <w:rPr>
          <w:color w:val="000000"/>
          <w:sz w:val="22"/>
          <w:szCs w:val="22"/>
        </w:rPr>
      </w:pPr>
      <w:proofErr w:type="gramStart"/>
      <w:r>
        <w:rPr>
          <w:color w:val="000000"/>
          <w:sz w:val="22"/>
          <w:szCs w:val="22"/>
        </w:rPr>
        <w:t>degree</w:t>
      </w:r>
      <w:proofErr w:type="gramEnd"/>
      <w:r>
        <w:rPr>
          <w:color w:val="000000"/>
          <w:sz w:val="22"/>
          <w:szCs w:val="22"/>
        </w:rPr>
        <w:t>-day calculation. We might define potential use cases for what people want out of the</w:t>
      </w:r>
    </w:p>
    <w:p w:rsidR="00DA6520" w:rsidRDefault="00DA6520" w:rsidP="00DA6520">
      <w:pPr>
        <w:autoSpaceDE w:val="0"/>
        <w:autoSpaceDN w:val="0"/>
        <w:adjustRightInd w:val="0"/>
        <w:rPr>
          <w:color w:val="000000"/>
          <w:sz w:val="22"/>
          <w:szCs w:val="22"/>
        </w:rPr>
      </w:pPr>
      <w:proofErr w:type="gramStart"/>
      <w:r>
        <w:rPr>
          <w:color w:val="000000"/>
          <w:sz w:val="22"/>
          <w:szCs w:val="22"/>
        </w:rPr>
        <w:lastRenderedPageBreak/>
        <w:t>chapter</w:t>
      </w:r>
      <w:proofErr w:type="gramEnd"/>
      <w:r>
        <w:rPr>
          <w:color w:val="000000"/>
          <w:sz w:val="22"/>
          <w:szCs w:val="22"/>
        </w:rPr>
        <w:t>.</w:t>
      </w:r>
    </w:p>
    <w:p w:rsidR="00DA6520" w:rsidRDefault="00DA6520" w:rsidP="00DA6520">
      <w:pPr>
        <w:autoSpaceDE w:val="0"/>
        <w:autoSpaceDN w:val="0"/>
        <w:adjustRightInd w:val="0"/>
        <w:rPr>
          <w:color w:val="000000"/>
          <w:sz w:val="22"/>
          <w:szCs w:val="22"/>
        </w:rPr>
      </w:pPr>
      <w:r>
        <w:rPr>
          <w:color w:val="000000"/>
          <w:sz w:val="22"/>
          <w:szCs w:val="22"/>
        </w:rPr>
        <w:t>- E. Kolderup: Quality assurance. Lessons learned. Get the experts on this to help.</w:t>
      </w:r>
    </w:p>
    <w:p w:rsidR="00DA6520" w:rsidRDefault="00DA6520" w:rsidP="00DA6520">
      <w:pPr>
        <w:autoSpaceDE w:val="0"/>
        <w:autoSpaceDN w:val="0"/>
        <w:adjustRightInd w:val="0"/>
        <w:rPr>
          <w:color w:val="000000"/>
          <w:sz w:val="22"/>
          <w:szCs w:val="22"/>
        </w:rPr>
      </w:pPr>
      <w:r>
        <w:rPr>
          <w:color w:val="000000"/>
          <w:sz w:val="22"/>
          <w:szCs w:val="22"/>
        </w:rPr>
        <w:t>- J. Haberl: we need to have the basic description of what we need to change: what we need the</w:t>
      </w:r>
    </w:p>
    <w:p w:rsidR="00DA6520" w:rsidRDefault="00DA6520" w:rsidP="00DA6520">
      <w:pPr>
        <w:autoSpaceDE w:val="0"/>
        <w:autoSpaceDN w:val="0"/>
        <w:adjustRightInd w:val="0"/>
        <w:rPr>
          <w:color w:val="000000"/>
          <w:sz w:val="22"/>
          <w:szCs w:val="22"/>
        </w:rPr>
      </w:pPr>
      <w:proofErr w:type="gramStart"/>
      <w:r>
        <w:rPr>
          <w:color w:val="000000"/>
          <w:sz w:val="22"/>
          <w:szCs w:val="22"/>
        </w:rPr>
        <w:t>readers</w:t>
      </w:r>
      <w:proofErr w:type="gramEnd"/>
      <w:r>
        <w:rPr>
          <w:color w:val="000000"/>
          <w:sz w:val="22"/>
          <w:szCs w:val="22"/>
        </w:rPr>
        <w:t xml:space="preserve"> to get out of the chapter. We need to talk to the real building energy simulators.</w:t>
      </w:r>
    </w:p>
    <w:p w:rsidR="00DA6520" w:rsidRDefault="00DA6520" w:rsidP="00DA6520">
      <w:pPr>
        <w:autoSpaceDE w:val="0"/>
        <w:autoSpaceDN w:val="0"/>
        <w:adjustRightInd w:val="0"/>
        <w:rPr>
          <w:color w:val="000000"/>
          <w:sz w:val="22"/>
          <w:szCs w:val="22"/>
        </w:rPr>
      </w:pPr>
      <w:r>
        <w:rPr>
          <w:color w:val="000000"/>
          <w:sz w:val="22"/>
          <w:szCs w:val="22"/>
        </w:rPr>
        <w:t>- J. Neymark: we need to know how much effort the review would need from each contributor.</w:t>
      </w:r>
    </w:p>
    <w:p w:rsidR="00DA6520" w:rsidRDefault="00DA6520" w:rsidP="00DA6520">
      <w:pPr>
        <w:autoSpaceDE w:val="0"/>
        <w:autoSpaceDN w:val="0"/>
        <w:adjustRightInd w:val="0"/>
        <w:rPr>
          <w:color w:val="000000"/>
          <w:sz w:val="22"/>
          <w:szCs w:val="22"/>
        </w:rPr>
      </w:pPr>
      <w:r>
        <w:rPr>
          <w:color w:val="000000"/>
          <w:sz w:val="22"/>
          <w:szCs w:val="22"/>
        </w:rPr>
        <w:t>- T. McDowell: We need to have a framework where we can assign people to specific sections.</w:t>
      </w:r>
    </w:p>
    <w:p w:rsidR="00DA6520" w:rsidRDefault="00DA6520" w:rsidP="00DA6520">
      <w:pPr>
        <w:autoSpaceDE w:val="0"/>
        <w:autoSpaceDN w:val="0"/>
        <w:adjustRightInd w:val="0"/>
        <w:rPr>
          <w:color w:val="000000"/>
          <w:sz w:val="22"/>
          <w:szCs w:val="22"/>
        </w:rPr>
      </w:pPr>
      <w:r>
        <w:rPr>
          <w:color w:val="000000"/>
          <w:sz w:val="22"/>
          <w:szCs w:val="22"/>
        </w:rPr>
        <w:t>- E. Kolderup: a list of potential updates is attached to the Agenda, based on past meetings</w:t>
      </w:r>
    </w:p>
    <w:p w:rsidR="00DA6520" w:rsidRDefault="00DA6520" w:rsidP="00DA6520">
      <w:pPr>
        <w:autoSpaceDE w:val="0"/>
        <w:autoSpaceDN w:val="0"/>
        <w:adjustRightInd w:val="0"/>
        <w:rPr>
          <w:color w:val="000000"/>
          <w:sz w:val="22"/>
          <w:szCs w:val="22"/>
        </w:rPr>
      </w:pPr>
      <w:proofErr w:type="gramStart"/>
      <w:r>
        <w:rPr>
          <w:color w:val="000000"/>
          <w:sz w:val="22"/>
          <w:szCs w:val="22"/>
        </w:rPr>
        <w:t>conversations</w:t>
      </w:r>
      <w:proofErr w:type="gramEnd"/>
      <w:r>
        <w:rPr>
          <w:color w:val="000000"/>
          <w:sz w:val="22"/>
          <w:szCs w:val="22"/>
        </w:rPr>
        <w:t>.</w:t>
      </w:r>
    </w:p>
    <w:p w:rsidR="00DA6520" w:rsidRDefault="00DA6520" w:rsidP="00DA6520">
      <w:pPr>
        <w:autoSpaceDE w:val="0"/>
        <w:autoSpaceDN w:val="0"/>
        <w:adjustRightInd w:val="0"/>
        <w:rPr>
          <w:color w:val="000000"/>
          <w:sz w:val="22"/>
          <w:szCs w:val="22"/>
        </w:rPr>
      </w:pPr>
      <w:r>
        <w:rPr>
          <w:color w:val="000000"/>
          <w:sz w:val="22"/>
          <w:szCs w:val="22"/>
        </w:rPr>
        <w:t>- E. Kolderup: do we want to include methods for calculation energy savings for specific energy</w:t>
      </w:r>
    </w:p>
    <w:p w:rsidR="00DA6520" w:rsidRDefault="00DA6520" w:rsidP="00DA6520">
      <w:pPr>
        <w:autoSpaceDE w:val="0"/>
        <w:autoSpaceDN w:val="0"/>
        <w:adjustRightInd w:val="0"/>
        <w:rPr>
          <w:color w:val="000000"/>
          <w:sz w:val="22"/>
          <w:szCs w:val="22"/>
        </w:rPr>
      </w:pPr>
      <w:proofErr w:type="gramStart"/>
      <w:r>
        <w:rPr>
          <w:color w:val="000000"/>
          <w:sz w:val="22"/>
          <w:szCs w:val="22"/>
        </w:rPr>
        <w:t>efficiency</w:t>
      </w:r>
      <w:proofErr w:type="gramEnd"/>
      <w:r>
        <w:rPr>
          <w:color w:val="000000"/>
          <w:sz w:val="22"/>
          <w:szCs w:val="22"/>
        </w:rPr>
        <w:t xml:space="preserve"> measures in existing buildings, e.g. VFD retrofit, economizer, etc.</w:t>
      </w:r>
    </w:p>
    <w:p w:rsidR="00DA6520" w:rsidRDefault="00DA6520" w:rsidP="00DA6520">
      <w:pPr>
        <w:autoSpaceDE w:val="0"/>
        <w:autoSpaceDN w:val="0"/>
        <w:adjustRightInd w:val="0"/>
        <w:rPr>
          <w:color w:val="000000"/>
          <w:sz w:val="22"/>
          <w:szCs w:val="22"/>
        </w:rPr>
      </w:pPr>
      <w:r>
        <w:rPr>
          <w:color w:val="000000"/>
          <w:sz w:val="22"/>
          <w:szCs w:val="22"/>
        </w:rPr>
        <w:t>- B. Abushakra: we need to differentiate between what’s Fundamentals, and what’s Applications or</w:t>
      </w:r>
    </w:p>
    <w:p w:rsidR="00DA6520" w:rsidRDefault="00DA6520" w:rsidP="00DA6520">
      <w:pPr>
        <w:autoSpaceDE w:val="0"/>
        <w:autoSpaceDN w:val="0"/>
        <w:adjustRightInd w:val="0"/>
        <w:rPr>
          <w:color w:val="000000"/>
          <w:sz w:val="22"/>
          <w:szCs w:val="22"/>
        </w:rPr>
      </w:pPr>
      <w:r>
        <w:rPr>
          <w:color w:val="000000"/>
          <w:sz w:val="22"/>
          <w:szCs w:val="22"/>
        </w:rPr>
        <w:t>Systems.</w:t>
      </w:r>
    </w:p>
    <w:p w:rsidR="00DA6520" w:rsidRDefault="00DA6520" w:rsidP="00DA6520">
      <w:pPr>
        <w:autoSpaceDE w:val="0"/>
        <w:autoSpaceDN w:val="0"/>
        <w:adjustRightInd w:val="0"/>
        <w:rPr>
          <w:color w:val="000000"/>
          <w:sz w:val="22"/>
          <w:szCs w:val="22"/>
        </w:rPr>
      </w:pPr>
      <w:r>
        <w:rPr>
          <w:color w:val="000000"/>
          <w:sz w:val="22"/>
          <w:szCs w:val="22"/>
        </w:rPr>
        <w:t>- E. Kolderup: asked for more input to add to the list of potential updates to the chapter.</w:t>
      </w:r>
    </w:p>
    <w:p w:rsidR="00DA6520" w:rsidRDefault="00DA6520" w:rsidP="00DA6520">
      <w:pPr>
        <w:autoSpaceDE w:val="0"/>
        <w:autoSpaceDN w:val="0"/>
        <w:adjustRightInd w:val="0"/>
        <w:rPr>
          <w:color w:val="000000"/>
          <w:sz w:val="22"/>
          <w:szCs w:val="22"/>
        </w:rPr>
      </w:pPr>
      <w:r>
        <w:rPr>
          <w:color w:val="000000"/>
          <w:sz w:val="22"/>
          <w:szCs w:val="22"/>
        </w:rPr>
        <w:t>- E. Kolderup: adjourned the meeting at 5:55pm.</w:t>
      </w:r>
    </w:p>
    <w:p w:rsidR="00DA6520" w:rsidRDefault="00DA6520" w:rsidP="00DA6520">
      <w:pPr>
        <w:autoSpaceDE w:val="0"/>
        <w:autoSpaceDN w:val="0"/>
        <w:adjustRightInd w:val="0"/>
        <w:rPr>
          <w:color w:val="000000"/>
          <w:sz w:val="22"/>
          <w:szCs w:val="22"/>
        </w:rPr>
      </w:pPr>
      <w:r>
        <w:rPr>
          <w:color w:val="000000"/>
          <w:sz w:val="22"/>
          <w:szCs w:val="22"/>
        </w:rPr>
        <w:t>- Actions:</w:t>
      </w:r>
    </w:p>
    <w:p w:rsidR="00DA6520" w:rsidRDefault="00DA6520" w:rsidP="00DA6520">
      <w:pPr>
        <w:autoSpaceDE w:val="0"/>
        <w:autoSpaceDN w:val="0"/>
        <w:adjustRightInd w:val="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B. Abushakra – find out if there are ASHRAE-recommended version control (</w:t>
      </w:r>
      <w:proofErr w:type="spellStart"/>
      <w:r>
        <w:rPr>
          <w:color w:val="000000"/>
          <w:sz w:val="22"/>
          <w:szCs w:val="22"/>
        </w:rPr>
        <w:t>multieditor</w:t>
      </w:r>
      <w:proofErr w:type="spellEnd"/>
      <w:r>
        <w:rPr>
          <w:color w:val="000000"/>
          <w:sz w:val="22"/>
          <w:szCs w:val="22"/>
        </w:rPr>
        <w:t>)</w:t>
      </w:r>
    </w:p>
    <w:p w:rsidR="00DA6520" w:rsidRDefault="00DA6520" w:rsidP="00DA6520">
      <w:pPr>
        <w:autoSpaceDE w:val="0"/>
        <w:autoSpaceDN w:val="0"/>
        <w:adjustRightInd w:val="0"/>
        <w:rPr>
          <w:color w:val="000000"/>
          <w:sz w:val="22"/>
          <w:szCs w:val="22"/>
        </w:rPr>
      </w:pPr>
      <w:proofErr w:type="gramStart"/>
      <w:r>
        <w:rPr>
          <w:color w:val="000000"/>
          <w:sz w:val="22"/>
          <w:szCs w:val="22"/>
        </w:rPr>
        <w:t>systems</w:t>
      </w:r>
      <w:proofErr w:type="gramEnd"/>
      <w:r>
        <w:rPr>
          <w:color w:val="000000"/>
          <w:sz w:val="22"/>
          <w:szCs w:val="22"/>
        </w:rPr>
        <w:t>.</w:t>
      </w:r>
    </w:p>
    <w:p w:rsidR="00DA6520" w:rsidRDefault="00DA6520" w:rsidP="00DA6520">
      <w:pPr>
        <w:autoSpaceDE w:val="0"/>
        <w:autoSpaceDN w:val="0"/>
        <w:adjustRightInd w:val="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E. Kolderup – get Word version of final 2013 chapter, distribute to interested reviewers.</w:t>
      </w:r>
    </w:p>
    <w:p w:rsidR="00DA6520" w:rsidRDefault="00DA6520" w:rsidP="00DA6520">
      <w:pPr>
        <w:autoSpaceDE w:val="0"/>
        <w:autoSpaceDN w:val="0"/>
        <w:adjustRightInd w:val="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E. Kolderup – solicit candidates for lead reviser, for other contributors, and for</w:t>
      </w:r>
    </w:p>
    <w:p w:rsidR="00DA6520" w:rsidRDefault="00DA6520" w:rsidP="00DA6520">
      <w:pPr>
        <w:autoSpaceDE w:val="0"/>
        <w:autoSpaceDN w:val="0"/>
        <w:adjustRightInd w:val="0"/>
        <w:rPr>
          <w:color w:val="000000"/>
          <w:sz w:val="22"/>
          <w:szCs w:val="22"/>
        </w:rPr>
      </w:pPr>
      <w:proofErr w:type="gramStart"/>
      <w:r>
        <w:rPr>
          <w:color w:val="000000"/>
          <w:sz w:val="22"/>
          <w:szCs w:val="22"/>
        </w:rPr>
        <w:t>subcommittee</w:t>
      </w:r>
      <w:proofErr w:type="gramEnd"/>
      <w:r>
        <w:rPr>
          <w:color w:val="000000"/>
          <w:sz w:val="22"/>
          <w:szCs w:val="22"/>
        </w:rPr>
        <w:t xml:space="preserve"> members.</w:t>
      </w:r>
    </w:p>
    <w:p w:rsidR="00DA6520" w:rsidRDefault="00DA6520" w:rsidP="00DA6520">
      <w:pPr>
        <w:autoSpaceDE w:val="0"/>
        <w:autoSpaceDN w:val="0"/>
        <w:adjustRightInd w:val="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E. Kolderup – re-send audience description document along with deadline for review and</w:t>
      </w:r>
    </w:p>
    <w:p w:rsidR="00DA6520" w:rsidRDefault="00DA6520" w:rsidP="00DA6520">
      <w:pPr>
        <w:autoSpaceDE w:val="0"/>
        <w:autoSpaceDN w:val="0"/>
        <w:adjustRightInd w:val="0"/>
        <w:rPr>
          <w:color w:val="000000"/>
          <w:sz w:val="22"/>
          <w:szCs w:val="22"/>
        </w:rPr>
      </w:pPr>
      <w:proofErr w:type="gramStart"/>
      <w:r>
        <w:rPr>
          <w:color w:val="000000"/>
          <w:sz w:val="22"/>
          <w:szCs w:val="22"/>
        </w:rPr>
        <w:t>comments</w:t>
      </w:r>
      <w:proofErr w:type="gramEnd"/>
      <w:r>
        <w:rPr>
          <w:color w:val="000000"/>
          <w:sz w:val="22"/>
          <w:szCs w:val="22"/>
        </w:rPr>
        <w:t xml:space="preserve"> (set up Google doc)</w:t>
      </w:r>
    </w:p>
    <w:p w:rsidR="00DA6520" w:rsidRDefault="00DA6520" w:rsidP="00DA6520">
      <w:pPr>
        <w:autoSpaceDE w:val="0"/>
        <w:autoSpaceDN w:val="0"/>
        <w:adjustRightInd w:val="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E. Kolderup – re-send list of potential chapter updates along with deadline for review and</w:t>
      </w:r>
    </w:p>
    <w:p w:rsidR="00DA6520" w:rsidRDefault="00DA6520" w:rsidP="00DA6520">
      <w:pPr>
        <w:autoSpaceDE w:val="0"/>
        <w:autoSpaceDN w:val="0"/>
        <w:adjustRightInd w:val="0"/>
        <w:rPr>
          <w:color w:val="000000"/>
          <w:sz w:val="22"/>
          <w:szCs w:val="22"/>
        </w:rPr>
      </w:pPr>
      <w:proofErr w:type="gramStart"/>
      <w:r>
        <w:rPr>
          <w:color w:val="000000"/>
          <w:sz w:val="22"/>
          <w:szCs w:val="22"/>
        </w:rPr>
        <w:t>comments</w:t>
      </w:r>
      <w:proofErr w:type="gramEnd"/>
      <w:r>
        <w:rPr>
          <w:color w:val="000000"/>
          <w:sz w:val="22"/>
          <w:szCs w:val="22"/>
        </w:rPr>
        <w:t xml:space="preserve"> (Google doc link)</w:t>
      </w:r>
    </w:p>
    <w:p w:rsidR="00DA6520" w:rsidRDefault="00DA6520" w:rsidP="00DA6520">
      <w:pPr>
        <w:autoSpaceDE w:val="0"/>
        <w:autoSpaceDN w:val="0"/>
        <w:adjustRightInd w:val="0"/>
        <w:rPr>
          <w:color w:val="000000"/>
          <w:sz w:val="22"/>
          <w:szCs w:val="22"/>
        </w:rPr>
      </w:pPr>
      <w:proofErr w:type="gramStart"/>
      <w:r>
        <w:rPr>
          <w:rFonts w:ascii="Courier New" w:hAnsi="Courier New" w:cs="Courier New"/>
          <w:color w:val="000000"/>
          <w:sz w:val="22"/>
          <w:szCs w:val="22"/>
        </w:rPr>
        <w:t>o</w:t>
      </w:r>
      <w:proofErr w:type="gramEnd"/>
      <w:r>
        <w:rPr>
          <w:rFonts w:ascii="Courier New" w:hAnsi="Courier New" w:cs="Courier New"/>
          <w:color w:val="000000"/>
          <w:sz w:val="22"/>
          <w:szCs w:val="22"/>
        </w:rPr>
        <w:t xml:space="preserve"> </w:t>
      </w:r>
      <w:r>
        <w:rPr>
          <w:color w:val="000000"/>
          <w:sz w:val="22"/>
          <w:szCs w:val="22"/>
        </w:rPr>
        <w:t>E. Kolderup – set up conference call/web meeting prior to January meeting</w:t>
      </w:r>
    </w:p>
    <w:p w:rsidR="00DA6520" w:rsidRDefault="00DA6520" w:rsidP="00DA6520">
      <w:pPr>
        <w:spacing w:line="300" w:lineRule="auto"/>
        <w:rPr>
          <w:color w:val="000000"/>
          <w:sz w:val="22"/>
          <w:szCs w:val="22"/>
        </w:rPr>
      </w:pPr>
      <w:r>
        <w:rPr>
          <w:color w:val="000000"/>
          <w:sz w:val="22"/>
          <w:szCs w:val="22"/>
        </w:rPr>
        <w:t>-</w:t>
      </w:r>
    </w:p>
    <w:p w:rsidR="00DA6520" w:rsidRDefault="00DA6520" w:rsidP="00DA6520">
      <w:pPr>
        <w:spacing w:line="300" w:lineRule="auto"/>
        <w:rPr>
          <w:color w:val="000000"/>
          <w:sz w:val="22"/>
          <w:szCs w:val="22"/>
        </w:rPr>
      </w:pPr>
    </w:p>
    <w:p w:rsidR="00DA6520" w:rsidRDefault="00DA6520" w:rsidP="00DA6520">
      <w:pPr>
        <w:spacing w:line="300" w:lineRule="auto"/>
        <w:rPr>
          <w:color w:val="000000"/>
          <w:sz w:val="22"/>
          <w:szCs w:val="22"/>
        </w:rPr>
      </w:pPr>
    </w:p>
    <w:p w:rsidR="00DA6520" w:rsidRDefault="00DA6520" w:rsidP="00DA6520">
      <w:pPr>
        <w:spacing w:line="300" w:lineRule="auto"/>
      </w:pPr>
    </w:p>
    <w:p w:rsidR="00DA6520" w:rsidRDefault="00DA6520" w:rsidP="00DA6520"/>
    <w:p w:rsidR="00DA6520" w:rsidRDefault="00DA6520" w:rsidP="00DA6520"/>
    <w:p w:rsidR="00DA6520" w:rsidRDefault="00DA6520" w:rsidP="00DA6520"/>
    <w:p w:rsidR="00DA6520" w:rsidRDefault="00DA6520" w:rsidP="00DA6520"/>
    <w:p w:rsidR="00DA6520" w:rsidRDefault="00DA6520" w:rsidP="00DA6520"/>
    <w:p w:rsidR="00DA6520" w:rsidRPr="00DA6520" w:rsidRDefault="00DA6520" w:rsidP="00DA6520"/>
    <w:p w:rsidR="00444657" w:rsidRDefault="00444657">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DA6520" w:rsidRDefault="00DA6520">
      <w:pPr>
        <w:rPr>
          <w:b/>
          <w:bCs/>
          <w:sz w:val="20"/>
          <w:szCs w:val="20"/>
        </w:rPr>
      </w:pPr>
    </w:p>
    <w:p w:rsidR="0074435B" w:rsidRDefault="002D59F9" w:rsidP="00167D78">
      <w:pPr>
        <w:spacing w:before="360"/>
        <w:ind w:left="-90"/>
        <w:jc w:val="center"/>
        <w:rPr>
          <w:b/>
          <w:color w:val="000000" w:themeColor="text1"/>
          <w:sz w:val="22"/>
          <w:szCs w:val="22"/>
        </w:rPr>
      </w:pPr>
      <w:r w:rsidRPr="00670900">
        <w:rPr>
          <w:b/>
          <w:color w:val="000000" w:themeColor="text1"/>
          <w:sz w:val="22"/>
          <w:szCs w:val="22"/>
        </w:rPr>
        <w:lastRenderedPageBreak/>
        <w:t xml:space="preserve">      </w:t>
      </w:r>
      <w:r w:rsidR="009F242A" w:rsidRPr="00670900">
        <w:rPr>
          <w:b/>
          <w:color w:val="000000" w:themeColor="text1"/>
          <w:sz w:val="22"/>
          <w:szCs w:val="22"/>
        </w:rPr>
        <w:t xml:space="preserve">  </w:t>
      </w:r>
    </w:p>
    <w:p w:rsidR="009F242A" w:rsidRPr="00167D78" w:rsidRDefault="009F242A" w:rsidP="00167D78">
      <w:pPr>
        <w:ind w:left="-90"/>
        <w:jc w:val="center"/>
        <w:rPr>
          <w:b/>
          <w:color w:val="000000" w:themeColor="text1"/>
          <w:sz w:val="22"/>
          <w:szCs w:val="22"/>
        </w:rPr>
      </w:pPr>
      <w:r w:rsidRPr="00167D78">
        <w:rPr>
          <w:b/>
          <w:color w:val="000000" w:themeColor="text1"/>
          <w:sz w:val="22"/>
          <w:szCs w:val="22"/>
        </w:rPr>
        <w:t>Attachment F</w:t>
      </w:r>
    </w:p>
    <w:p w:rsidR="00B17ED8" w:rsidRPr="00167D78" w:rsidRDefault="00166DDF" w:rsidP="00167D78">
      <w:pPr>
        <w:pStyle w:val="PlainText"/>
        <w:tabs>
          <w:tab w:val="right" w:pos="9390"/>
        </w:tabs>
        <w:ind w:left="-9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TC</w:t>
      </w:r>
      <w:r w:rsidR="007A4174">
        <w:rPr>
          <w:rFonts w:ascii="Times New Roman" w:hAnsi="Times New Roman" w:cs="Times New Roman"/>
          <w:b/>
          <w:color w:val="000000" w:themeColor="text1"/>
          <w:sz w:val="24"/>
          <w:szCs w:val="24"/>
        </w:rPr>
        <w:t xml:space="preserve"> 4.</w:t>
      </w:r>
      <w:r w:rsidR="00B17ED8" w:rsidRPr="00167D78">
        <w:rPr>
          <w:rFonts w:ascii="Times New Roman" w:hAnsi="Times New Roman" w:cs="Times New Roman"/>
          <w:b/>
          <w:color w:val="000000" w:themeColor="text1"/>
          <w:sz w:val="24"/>
          <w:szCs w:val="24"/>
        </w:rPr>
        <w:t>7 Program Plan</w:t>
      </w:r>
    </w:p>
    <w:p w:rsidR="00AB49AC" w:rsidRDefault="00AB49AC" w:rsidP="00167D78">
      <w:pPr>
        <w:tabs>
          <w:tab w:val="right" w:pos="8820"/>
          <w:tab w:val="right" w:pos="10224"/>
          <w:tab w:val="right" w:pos="19070"/>
        </w:tabs>
        <w:ind w:left="864" w:hanging="864"/>
        <w:rPr>
          <w:b/>
          <w:bCs/>
          <w:sz w:val="20"/>
          <w:szCs w:val="20"/>
          <w:u w:val="single"/>
        </w:rPr>
      </w:pPr>
    </w:p>
    <w:p w:rsidR="00167D78" w:rsidRPr="00167D78" w:rsidRDefault="00167D78" w:rsidP="00167D78">
      <w:pPr>
        <w:tabs>
          <w:tab w:val="right" w:pos="8820"/>
          <w:tab w:val="right" w:pos="10224"/>
          <w:tab w:val="right" w:pos="19070"/>
        </w:tabs>
        <w:ind w:left="864" w:hanging="864"/>
        <w:rPr>
          <w:b/>
          <w:bCs/>
          <w:sz w:val="20"/>
          <w:szCs w:val="20"/>
          <w:u w:val="single"/>
        </w:rPr>
      </w:pPr>
      <w:r w:rsidRPr="00167D78">
        <w:rPr>
          <w:b/>
          <w:bCs/>
          <w:sz w:val="20"/>
          <w:szCs w:val="20"/>
          <w:u w:val="single"/>
        </w:rPr>
        <w:t>J</w:t>
      </w:r>
      <w:r w:rsidR="00D127CE">
        <w:rPr>
          <w:b/>
          <w:bCs/>
          <w:sz w:val="20"/>
          <w:szCs w:val="20"/>
          <w:u w:val="single"/>
        </w:rPr>
        <w:t>une 22-26</w:t>
      </w:r>
      <w:r w:rsidRPr="00167D78">
        <w:rPr>
          <w:b/>
          <w:bCs/>
          <w:sz w:val="20"/>
          <w:szCs w:val="20"/>
          <w:u w:val="single"/>
        </w:rPr>
        <w:t>, 201</w:t>
      </w:r>
      <w:r w:rsidR="00D127CE">
        <w:rPr>
          <w:b/>
          <w:bCs/>
          <w:sz w:val="20"/>
          <w:szCs w:val="20"/>
          <w:u w:val="single"/>
        </w:rPr>
        <w:t>3</w:t>
      </w:r>
      <w:r w:rsidRPr="00167D78">
        <w:rPr>
          <w:b/>
          <w:bCs/>
          <w:sz w:val="20"/>
          <w:szCs w:val="20"/>
          <w:u w:val="single"/>
        </w:rPr>
        <w:t xml:space="preserve">, </w:t>
      </w:r>
      <w:r w:rsidR="00D127CE">
        <w:rPr>
          <w:b/>
          <w:bCs/>
          <w:sz w:val="20"/>
          <w:szCs w:val="20"/>
          <w:u w:val="single"/>
        </w:rPr>
        <w:t>Denver, CO</w:t>
      </w:r>
      <w:r w:rsidRPr="00167D78">
        <w:rPr>
          <w:b/>
          <w:bCs/>
          <w:sz w:val="20"/>
          <w:szCs w:val="20"/>
          <w:u w:val="single"/>
        </w:rPr>
        <w:tab/>
        <w:t>Theme: N/A!</w:t>
      </w:r>
    </w:p>
    <w:p w:rsidR="00167D78" w:rsidRPr="00167D78" w:rsidRDefault="00167D78" w:rsidP="00167D78">
      <w:pPr>
        <w:pStyle w:val="PlainText"/>
        <w:tabs>
          <w:tab w:val="left" w:pos="9360"/>
          <w:tab w:val="right" w:pos="19070"/>
        </w:tabs>
        <w:ind w:left="864" w:hanging="864"/>
        <w:rPr>
          <w:rFonts w:ascii="Times New Roman" w:hAnsi="Times New Roman" w:cs="Times New Roman"/>
          <w:b/>
        </w:rPr>
      </w:pPr>
    </w:p>
    <w:p w:rsidR="00167D78" w:rsidRPr="00167D78" w:rsidRDefault="00166DDF" w:rsidP="00167D78">
      <w:pPr>
        <w:pStyle w:val="PlainText"/>
        <w:tabs>
          <w:tab w:val="left" w:pos="10358"/>
          <w:tab w:val="right" w:pos="19070"/>
        </w:tabs>
        <w:ind w:left="864" w:hanging="864"/>
        <w:rPr>
          <w:rFonts w:ascii="Times New Roman" w:hAnsi="Times New Roman" w:cs="Times New Roman"/>
          <w:b/>
        </w:rPr>
      </w:pPr>
      <w:r>
        <w:rPr>
          <w:rFonts w:ascii="Times New Roman" w:hAnsi="Times New Roman" w:cs="Times New Roman"/>
          <w:b/>
        </w:rPr>
        <w:t>TC</w:t>
      </w:r>
      <w:r w:rsidR="007A4174">
        <w:rPr>
          <w:rFonts w:ascii="Times New Roman" w:hAnsi="Times New Roman" w:cs="Times New Roman"/>
          <w:b/>
        </w:rPr>
        <w:t xml:space="preserve"> 4.</w:t>
      </w:r>
      <w:r w:rsidR="00167D78" w:rsidRPr="00167D78">
        <w:rPr>
          <w:rFonts w:ascii="Times New Roman" w:hAnsi="Times New Roman" w:cs="Times New Roman"/>
          <w:b/>
        </w:rPr>
        <w:t>7 SPONSORED PROGRAMS PRESENTED AT CHICAGO:</w:t>
      </w:r>
    </w:p>
    <w:p w:rsidR="00167D78" w:rsidRPr="00167D78" w:rsidRDefault="00167D78" w:rsidP="00167D78">
      <w:pPr>
        <w:pStyle w:val="PlainText"/>
        <w:tabs>
          <w:tab w:val="left" w:pos="10358"/>
          <w:tab w:val="right" w:pos="19070"/>
        </w:tabs>
        <w:ind w:left="864" w:hanging="864"/>
        <w:rPr>
          <w:rFonts w:ascii="Times New Roman" w:hAnsi="Times New Roman" w:cs="Times New Roman"/>
          <w:b/>
        </w:rPr>
      </w:pP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 xml:space="preserve">MONDAY: SEMINAR 18: Standard 205P: Hassle-Free Equipment Performance Data for Energy Modeling </w:t>
      </w:r>
    </w:p>
    <w:p w:rsidR="00167D78" w:rsidRPr="00167D78" w:rsidRDefault="00167D78" w:rsidP="00167D78">
      <w:pPr>
        <w:pStyle w:val="Default"/>
        <w:rPr>
          <w:rFonts w:ascii="Times New Roman" w:hAnsi="Times New Roman"/>
          <w:sz w:val="20"/>
          <w:szCs w:val="20"/>
        </w:rPr>
      </w:pPr>
      <w:r w:rsidRPr="00167D78">
        <w:rPr>
          <w:rFonts w:ascii="Times New Roman" w:hAnsi="Times New Roman"/>
          <w:sz w:val="20"/>
          <w:szCs w:val="20"/>
        </w:rPr>
        <w:t xml:space="preserve">Chair: Chris Balbach, P.E. Speakers: Charles S. Barnaby, Mark </w:t>
      </w:r>
      <w:proofErr w:type="spellStart"/>
      <w:r w:rsidRPr="00167D78">
        <w:rPr>
          <w:rFonts w:ascii="Times New Roman" w:hAnsi="Times New Roman"/>
          <w:sz w:val="20"/>
          <w:szCs w:val="20"/>
        </w:rPr>
        <w:t>Hydeman</w:t>
      </w:r>
      <w:proofErr w:type="spellEnd"/>
      <w:r w:rsidRPr="00167D78">
        <w:rPr>
          <w:rFonts w:ascii="Times New Roman" w:hAnsi="Times New Roman"/>
          <w:sz w:val="20"/>
          <w:szCs w:val="20"/>
        </w:rPr>
        <w:t xml:space="preserve">, P.E., Neal </w:t>
      </w:r>
      <w:proofErr w:type="spellStart"/>
      <w:r w:rsidRPr="00167D78">
        <w:rPr>
          <w:rFonts w:ascii="Times New Roman" w:hAnsi="Times New Roman"/>
          <w:sz w:val="20"/>
          <w:szCs w:val="20"/>
        </w:rPr>
        <w:t>Kruis</w:t>
      </w:r>
      <w:proofErr w:type="spellEnd"/>
      <w:r w:rsidRPr="00167D78">
        <w:rPr>
          <w:rFonts w:ascii="Times New Roman" w:hAnsi="Times New Roman"/>
          <w:sz w:val="20"/>
          <w:szCs w:val="20"/>
        </w:rPr>
        <w:t xml:space="preserve">,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Attendance:</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 xml:space="preserve">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 xml:space="preserve">MONDAY - SEMINAR 28: Improving Energy Modeling Consistency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 xml:space="preserve">Chair: Joe Huang, Speakers: Erik Kolderup, P.E., Thomas White, P.E., Ellen Franconi,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Attendance:</w:t>
      </w:r>
    </w:p>
    <w:p w:rsidR="00167D78" w:rsidRPr="00167D78" w:rsidRDefault="00167D78" w:rsidP="00167D78">
      <w:pPr>
        <w:tabs>
          <w:tab w:val="left" w:pos="8640"/>
          <w:tab w:val="left" w:pos="10358"/>
          <w:tab w:val="right" w:pos="19070"/>
        </w:tabs>
        <w:ind w:left="864" w:hanging="864"/>
        <w:rPr>
          <w:sz w:val="20"/>
          <w:szCs w:val="20"/>
        </w:rPr>
      </w:pPr>
    </w:p>
    <w:p w:rsidR="00167D78" w:rsidRPr="00167D78" w:rsidRDefault="00167D78" w:rsidP="00167D78">
      <w:pPr>
        <w:tabs>
          <w:tab w:val="left" w:pos="8640"/>
          <w:tab w:val="left" w:pos="10358"/>
          <w:tab w:val="right" w:pos="19070"/>
        </w:tabs>
        <w:rPr>
          <w:sz w:val="20"/>
          <w:szCs w:val="20"/>
        </w:rPr>
      </w:pPr>
      <w:r w:rsidRPr="00167D78">
        <w:rPr>
          <w:sz w:val="20"/>
          <w:szCs w:val="20"/>
        </w:rPr>
        <w:t xml:space="preserve">WEDNESDAY - SEMINAR 44: I Integrated Multi-Domain Simulations for Innovative Building Design and </w:t>
      </w:r>
      <w:r>
        <w:rPr>
          <w:sz w:val="20"/>
          <w:szCs w:val="20"/>
        </w:rPr>
        <w:t>O</w:t>
      </w:r>
      <w:r w:rsidRPr="00167D78">
        <w:rPr>
          <w:sz w:val="20"/>
          <w:szCs w:val="20"/>
        </w:rPr>
        <w:t xml:space="preserve">peration, Part 1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 xml:space="preserve">Chair: Wangda Zuo, Ph.D., Speakers: Jan Hensen, Ph.D., John Zhai, Ph.D., Ian </w:t>
      </w:r>
      <w:proofErr w:type="spellStart"/>
      <w:r w:rsidRPr="00167D78">
        <w:rPr>
          <w:sz w:val="20"/>
          <w:szCs w:val="20"/>
        </w:rPr>
        <w:t>Beausoleil</w:t>
      </w:r>
      <w:proofErr w:type="spellEnd"/>
      <w:r w:rsidRPr="00167D78">
        <w:rPr>
          <w:sz w:val="20"/>
          <w:szCs w:val="20"/>
        </w:rPr>
        <w:t xml:space="preserve">-Morrison, </w:t>
      </w:r>
      <w:proofErr w:type="spellStart"/>
      <w:r w:rsidRPr="00167D78">
        <w:rPr>
          <w:sz w:val="20"/>
          <w:szCs w:val="20"/>
        </w:rPr>
        <w:t>Ph.D</w:t>
      </w:r>
      <w:proofErr w:type="spellEnd"/>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Attendance:</w:t>
      </w:r>
    </w:p>
    <w:p w:rsidR="00167D78" w:rsidRPr="00167D78" w:rsidRDefault="00167D78" w:rsidP="00167D78">
      <w:pPr>
        <w:tabs>
          <w:tab w:val="left" w:pos="8640"/>
          <w:tab w:val="left" w:pos="10358"/>
          <w:tab w:val="right" w:pos="19070"/>
        </w:tabs>
        <w:ind w:left="864" w:hanging="864"/>
        <w:rPr>
          <w:sz w:val="20"/>
          <w:szCs w:val="20"/>
        </w:rPr>
      </w:pPr>
    </w:p>
    <w:p w:rsidR="00167D78" w:rsidRPr="00167D78" w:rsidRDefault="00167D78" w:rsidP="00167D78">
      <w:pPr>
        <w:tabs>
          <w:tab w:val="left" w:pos="8640"/>
          <w:tab w:val="left" w:pos="10358"/>
          <w:tab w:val="right" w:pos="19070"/>
        </w:tabs>
        <w:rPr>
          <w:sz w:val="20"/>
          <w:szCs w:val="20"/>
        </w:rPr>
      </w:pPr>
      <w:r w:rsidRPr="00167D78">
        <w:rPr>
          <w:sz w:val="20"/>
          <w:szCs w:val="20"/>
        </w:rPr>
        <w:t xml:space="preserve">WEDNESDAY SEMINAR 53: Integrated Multi-Domain Simulations for Innovative Building Design and Operation, Part 2 </w:t>
      </w:r>
    </w:p>
    <w:p w:rsidR="00167D78" w:rsidRPr="00167D78" w:rsidRDefault="00167D78" w:rsidP="00167D78">
      <w:pPr>
        <w:tabs>
          <w:tab w:val="left" w:pos="8640"/>
          <w:tab w:val="left" w:pos="10358"/>
          <w:tab w:val="right" w:pos="19070"/>
        </w:tabs>
        <w:rPr>
          <w:sz w:val="20"/>
          <w:szCs w:val="20"/>
        </w:rPr>
      </w:pPr>
      <w:r w:rsidRPr="00167D78">
        <w:rPr>
          <w:sz w:val="20"/>
          <w:szCs w:val="20"/>
        </w:rPr>
        <w:t xml:space="preserve">Chair: Jerone Matthew Gagliano, P.E. Speakers: Michael Wetter, Ph.D., Wangda Zuo, Ph.D., Yao-Jung Wen, Christophe Von </w:t>
      </w:r>
      <w:proofErr w:type="spellStart"/>
      <w:r w:rsidRPr="00167D78">
        <w:rPr>
          <w:sz w:val="20"/>
          <w:szCs w:val="20"/>
        </w:rPr>
        <w:t>Treeck</w:t>
      </w:r>
      <w:proofErr w:type="spellEnd"/>
      <w:r w:rsidRPr="00167D78">
        <w:rPr>
          <w:sz w:val="20"/>
          <w:szCs w:val="20"/>
        </w:rPr>
        <w:t xml:space="preserve">/Sebastian </w:t>
      </w:r>
      <w:proofErr w:type="spellStart"/>
      <w:r w:rsidRPr="00167D78">
        <w:rPr>
          <w:sz w:val="20"/>
          <w:szCs w:val="20"/>
        </w:rPr>
        <w:t>Stratbucker</w:t>
      </w:r>
      <w:proofErr w:type="spellEnd"/>
      <w:r w:rsidRPr="00167D78">
        <w:rPr>
          <w:sz w:val="20"/>
          <w:szCs w:val="20"/>
        </w:rPr>
        <w:t xml:space="preserve"> </w:t>
      </w:r>
    </w:p>
    <w:p w:rsidR="00167D78" w:rsidRPr="00167D78" w:rsidRDefault="00167D78" w:rsidP="00167D78">
      <w:pPr>
        <w:tabs>
          <w:tab w:val="left" w:pos="8640"/>
          <w:tab w:val="left" w:pos="10358"/>
          <w:tab w:val="right" w:pos="19070"/>
        </w:tabs>
        <w:rPr>
          <w:sz w:val="20"/>
          <w:szCs w:val="20"/>
        </w:rPr>
      </w:pPr>
      <w:r w:rsidRPr="00167D78">
        <w:rPr>
          <w:sz w:val="20"/>
          <w:szCs w:val="20"/>
        </w:rPr>
        <w:t>Attendance:</w:t>
      </w:r>
    </w:p>
    <w:p w:rsidR="00167D78" w:rsidRPr="00167D78" w:rsidRDefault="00167D78" w:rsidP="00167D78">
      <w:pPr>
        <w:pStyle w:val="PlainText"/>
        <w:tabs>
          <w:tab w:val="left" w:pos="10358"/>
          <w:tab w:val="right" w:pos="19070"/>
        </w:tabs>
        <w:rPr>
          <w:rFonts w:ascii="Times New Roman" w:hAnsi="Times New Roman" w:cs="Times New Roman"/>
          <w:b/>
        </w:rPr>
      </w:pPr>
      <w:r w:rsidRPr="00167D78">
        <w:rPr>
          <w:rFonts w:ascii="Times New Roman" w:hAnsi="Times New Roman" w:cs="Times New Roman"/>
          <w:b/>
        </w:rPr>
        <w:t>_____________________________________________________________________________________________</w:t>
      </w:r>
    </w:p>
    <w:p w:rsidR="00167D78" w:rsidRPr="00167D78" w:rsidRDefault="00167D78" w:rsidP="00167D78">
      <w:pPr>
        <w:tabs>
          <w:tab w:val="left" w:pos="8640"/>
          <w:tab w:val="left" w:pos="10358"/>
          <w:tab w:val="right" w:pos="19070"/>
        </w:tabs>
        <w:rPr>
          <w:b/>
          <w:sz w:val="20"/>
          <w:szCs w:val="20"/>
        </w:rPr>
      </w:pPr>
    </w:p>
    <w:p w:rsidR="00167D78" w:rsidRPr="00167D78" w:rsidRDefault="00167D78" w:rsidP="00167D78">
      <w:pPr>
        <w:tabs>
          <w:tab w:val="left" w:pos="8640"/>
          <w:tab w:val="left" w:pos="10358"/>
          <w:tab w:val="right" w:pos="19070"/>
        </w:tabs>
        <w:rPr>
          <w:b/>
          <w:sz w:val="20"/>
          <w:szCs w:val="20"/>
        </w:rPr>
      </w:pPr>
      <w:r w:rsidRPr="00167D78">
        <w:rPr>
          <w:b/>
          <w:sz w:val="20"/>
          <w:szCs w:val="20"/>
        </w:rPr>
        <w:t>ASHRAE High Performance Buildings Conference - A Focus on Deep Energy Savings</w:t>
      </w:r>
    </w:p>
    <w:p w:rsidR="00167D78" w:rsidRPr="00167D78" w:rsidRDefault="00167D78" w:rsidP="00167D78">
      <w:pPr>
        <w:tabs>
          <w:tab w:val="left" w:pos="8640"/>
          <w:tab w:val="left" w:pos="10358"/>
          <w:tab w:val="right" w:pos="19070"/>
        </w:tabs>
        <w:rPr>
          <w:sz w:val="20"/>
          <w:szCs w:val="20"/>
        </w:rPr>
      </w:pPr>
      <w:r w:rsidRPr="00167D78">
        <w:rPr>
          <w:sz w:val="20"/>
          <w:szCs w:val="20"/>
        </w:rPr>
        <w:t>March 12-13, 2012, San Diego, CA</w:t>
      </w:r>
    </w:p>
    <w:p w:rsidR="00167D78" w:rsidRPr="00167D78" w:rsidRDefault="00167D78" w:rsidP="00167D78">
      <w:pPr>
        <w:tabs>
          <w:tab w:val="left" w:pos="8640"/>
          <w:tab w:val="left" w:pos="10358"/>
          <w:tab w:val="right" w:pos="19070"/>
        </w:tabs>
        <w:rPr>
          <w:b/>
          <w:sz w:val="20"/>
          <w:szCs w:val="20"/>
        </w:rPr>
      </w:pPr>
      <w:r w:rsidRPr="00167D78">
        <w:rPr>
          <w:b/>
          <w:sz w:val="20"/>
          <w:szCs w:val="20"/>
        </w:rPr>
        <w:t>Call for Posters due February 3rd</w:t>
      </w:r>
    </w:p>
    <w:p w:rsidR="00167D78" w:rsidRPr="00167D78" w:rsidRDefault="00167D78" w:rsidP="00167D78">
      <w:pPr>
        <w:tabs>
          <w:tab w:val="left" w:pos="8640"/>
          <w:tab w:val="left" w:pos="10358"/>
          <w:tab w:val="right" w:pos="19070"/>
        </w:tabs>
        <w:rPr>
          <w:sz w:val="20"/>
          <w:szCs w:val="20"/>
        </w:rPr>
      </w:pPr>
      <w:r w:rsidRPr="00167D78">
        <w:rPr>
          <w:sz w:val="20"/>
          <w:szCs w:val="20"/>
        </w:rPr>
        <w:t>_____________________________________________________________________________________________</w:t>
      </w:r>
    </w:p>
    <w:p w:rsidR="00167D78" w:rsidRPr="00167D78" w:rsidRDefault="00167D78" w:rsidP="00167D78">
      <w:pPr>
        <w:tabs>
          <w:tab w:val="left" w:pos="8640"/>
          <w:tab w:val="left" w:pos="10358"/>
          <w:tab w:val="right" w:pos="19070"/>
        </w:tabs>
        <w:rPr>
          <w:b/>
          <w:sz w:val="20"/>
          <w:szCs w:val="20"/>
        </w:rPr>
      </w:pPr>
    </w:p>
    <w:p w:rsidR="00167D78" w:rsidRPr="00167D78" w:rsidRDefault="00167D78" w:rsidP="00167D78">
      <w:pPr>
        <w:tabs>
          <w:tab w:val="left" w:pos="8640"/>
          <w:tab w:val="left" w:pos="10358"/>
          <w:tab w:val="right" w:pos="19070"/>
        </w:tabs>
        <w:rPr>
          <w:b/>
          <w:sz w:val="20"/>
          <w:szCs w:val="20"/>
        </w:rPr>
      </w:pPr>
      <w:r w:rsidRPr="00167D78">
        <w:rPr>
          <w:b/>
          <w:sz w:val="20"/>
          <w:szCs w:val="20"/>
        </w:rPr>
        <w:t>Energy Modeling Conference: Tools for Designing High Performance Buildings</w:t>
      </w:r>
    </w:p>
    <w:p w:rsidR="00167D78" w:rsidRPr="00167D78" w:rsidRDefault="00167D78" w:rsidP="00167D78">
      <w:pPr>
        <w:tabs>
          <w:tab w:val="left" w:pos="8640"/>
          <w:tab w:val="left" w:pos="10358"/>
          <w:tab w:val="right" w:pos="19070"/>
        </w:tabs>
        <w:rPr>
          <w:sz w:val="20"/>
          <w:szCs w:val="20"/>
        </w:rPr>
      </w:pPr>
      <w:r w:rsidRPr="00167D78">
        <w:rPr>
          <w:sz w:val="20"/>
          <w:szCs w:val="20"/>
        </w:rPr>
        <w:t xml:space="preserve">October 01 - 03, 2012 Atlanta, GA, USA </w:t>
      </w:r>
    </w:p>
    <w:p w:rsidR="00167D78" w:rsidRPr="00167D78" w:rsidRDefault="00167D78" w:rsidP="00167D78">
      <w:pPr>
        <w:tabs>
          <w:tab w:val="left" w:pos="8640"/>
          <w:tab w:val="left" w:pos="10358"/>
          <w:tab w:val="right" w:pos="19070"/>
        </w:tabs>
        <w:rPr>
          <w:sz w:val="20"/>
          <w:szCs w:val="20"/>
        </w:rPr>
      </w:pPr>
      <w:r w:rsidRPr="00167D78">
        <w:rPr>
          <w:b/>
          <w:sz w:val="20"/>
          <w:szCs w:val="20"/>
        </w:rPr>
        <w:t>Abstracts due:</w:t>
      </w:r>
      <w:r w:rsidRPr="00167D78">
        <w:rPr>
          <w:sz w:val="20"/>
          <w:szCs w:val="20"/>
        </w:rPr>
        <w:t xml:space="preserve"> 2/15/12, </w:t>
      </w:r>
      <w:r w:rsidRPr="00167D78">
        <w:rPr>
          <w:b/>
          <w:sz w:val="20"/>
          <w:szCs w:val="20"/>
        </w:rPr>
        <w:t>Decisions</w:t>
      </w:r>
      <w:r w:rsidRPr="00167D78">
        <w:rPr>
          <w:sz w:val="20"/>
          <w:szCs w:val="20"/>
        </w:rPr>
        <w:t xml:space="preserve">: 3/15/12 </w:t>
      </w:r>
      <w:r w:rsidRPr="00167D78">
        <w:rPr>
          <w:b/>
          <w:sz w:val="20"/>
          <w:szCs w:val="20"/>
        </w:rPr>
        <w:t>Accepted speaker forms due</w:t>
      </w:r>
      <w:r w:rsidRPr="00167D78">
        <w:rPr>
          <w:sz w:val="20"/>
          <w:szCs w:val="20"/>
        </w:rPr>
        <w:t xml:space="preserve">: 4/15/12 </w:t>
      </w:r>
      <w:r w:rsidRPr="00167D78">
        <w:rPr>
          <w:b/>
          <w:sz w:val="20"/>
          <w:szCs w:val="20"/>
        </w:rPr>
        <w:t>Presentations due</w:t>
      </w:r>
      <w:r w:rsidRPr="00167D78">
        <w:rPr>
          <w:sz w:val="20"/>
          <w:szCs w:val="20"/>
        </w:rPr>
        <w:t xml:space="preserve">: 9/1/12 </w:t>
      </w:r>
      <w:r w:rsidRPr="00167D78">
        <w:rPr>
          <w:b/>
          <w:sz w:val="20"/>
          <w:szCs w:val="20"/>
        </w:rPr>
        <w:t>Conference</w:t>
      </w:r>
      <w:r w:rsidRPr="00167D78">
        <w:rPr>
          <w:sz w:val="20"/>
          <w:szCs w:val="20"/>
        </w:rPr>
        <w:t>: 10/12</w:t>
      </w:r>
    </w:p>
    <w:p w:rsidR="00167D78" w:rsidRPr="00167D78" w:rsidRDefault="00167D78" w:rsidP="00167D78">
      <w:pPr>
        <w:pStyle w:val="PlainText"/>
        <w:tabs>
          <w:tab w:val="left" w:pos="10358"/>
          <w:tab w:val="right" w:pos="19070"/>
        </w:tabs>
        <w:rPr>
          <w:rFonts w:ascii="Times New Roman" w:hAnsi="Times New Roman" w:cs="Times New Roman"/>
        </w:rPr>
      </w:pPr>
      <w:r w:rsidRPr="00167D78">
        <w:rPr>
          <w:rFonts w:ascii="Times New Roman" w:hAnsi="Times New Roman" w:cs="Times New Roman"/>
        </w:rPr>
        <w:t>_____________________________________________________________________________________________</w:t>
      </w:r>
    </w:p>
    <w:p w:rsidR="00167D78" w:rsidRPr="00167D78" w:rsidRDefault="00167D78" w:rsidP="00167D78">
      <w:pPr>
        <w:pStyle w:val="PlainText"/>
        <w:tabs>
          <w:tab w:val="left" w:pos="10358"/>
          <w:tab w:val="right" w:pos="19070"/>
        </w:tabs>
        <w:rPr>
          <w:rFonts w:ascii="Times New Roman" w:hAnsi="Times New Roman" w:cs="Times New Roman"/>
        </w:rPr>
      </w:pPr>
    </w:p>
    <w:p w:rsidR="00167D78" w:rsidRPr="00167D78" w:rsidRDefault="00167D78" w:rsidP="00167D78">
      <w:pPr>
        <w:pStyle w:val="PlainText"/>
        <w:tabs>
          <w:tab w:val="left" w:pos="10358"/>
          <w:tab w:val="right" w:pos="19070"/>
        </w:tabs>
        <w:rPr>
          <w:rFonts w:ascii="Times New Roman" w:hAnsi="Times New Roman" w:cs="Times New Roman"/>
          <w:b/>
        </w:rPr>
      </w:pPr>
      <w:r w:rsidRPr="00167D78">
        <w:rPr>
          <w:rFonts w:ascii="Times New Roman" w:hAnsi="Times New Roman" w:cs="Times New Roman"/>
          <w:b/>
          <w:u w:val="single"/>
        </w:rPr>
        <w:t xml:space="preserve">Next ASHRAE Meeting:  June 23 - 27 2012 / San Antonio TX </w:t>
      </w:r>
      <w:r w:rsidRPr="00167D78">
        <w:rPr>
          <w:rFonts w:ascii="Times New Roman" w:hAnsi="Times New Roman" w:cs="Times New Roman"/>
          <w:b/>
        </w:rPr>
        <w:t>WEBSITE (</w:t>
      </w:r>
      <w:hyperlink r:id="rId12" w:history="1">
        <w:r w:rsidRPr="00167D78">
          <w:rPr>
            <w:rStyle w:val="Hyperlink"/>
            <w:rFonts w:ascii="Times New Roman" w:hAnsi="Times New Roman"/>
            <w:b/>
          </w:rPr>
          <w:t>http://ashraem.confex.com/ashraem/s12/cfp.cgi</w:t>
        </w:r>
      </w:hyperlink>
      <w:r w:rsidRPr="00167D78">
        <w:rPr>
          <w:rFonts w:ascii="Times New Roman" w:hAnsi="Times New Roman" w:cs="Times New Roman"/>
          <w:b/>
        </w:rPr>
        <w:t xml:space="preserve">) OPEN </w:t>
      </w:r>
    </w:p>
    <w:p w:rsidR="00167D78" w:rsidRPr="00167D78" w:rsidRDefault="00167D78" w:rsidP="00167D78">
      <w:pPr>
        <w:pStyle w:val="PlainText"/>
        <w:tabs>
          <w:tab w:val="left" w:pos="10358"/>
          <w:tab w:val="right" w:pos="19070"/>
        </w:tabs>
        <w:rPr>
          <w:rFonts w:ascii="Times New Roman" w:hAnsi="Times New Roman" w:cs="Times New Roman"/>
        </w:rPr>
      </w:pPr>
    </w:p>
    <w:p w:rsidR="00167D78" w:rsidRPr="00167D78" w:rsidRDefault="00167D78" w:rsidP="00167D78">
      <w:pPr>
        <w:pStyle w:val="PlainText"/>
        <w:tabs>
          <w:tab w:val="left" w:pos="10358"/>
          <w:tab w:val="right" w:pos="19070"/>
        </w:tabs>
        <w:rPr>
          <w:rFonts w:ascii="Times New Roman" w:hAnsi="Times New Roman" w:cs="Times New Roman"/>
        </w:rPr>
      </w:pPr>
      <w:r w:rsidRPr="00167D78">
        <w:rPr>
          <w:rFonts w:ascii="Times New Roman" w:hAnsi="Times New Roman" w:cs="Times New Roman"/>
        </w:rPr>
        <w:t>Track 1 HVAC&amp;R Systems &amp; Equipment</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bookmarkStart w:id="2" w:name="track2"/>
      <w:bookmarkEnd w:id="2"/>
      <w:r w:rsidRPr="00167D78">
        <w:rPr>
          <w:rFonts w:ascii="Times New Roman" w:hAnsi="Times New Roman" w:cs="Times New Roman"/>
        </w:rPr>
        <w:t>Track 2 HVAC&amp;R Fundamentals and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bookmarkStart w:id="3" w:name="track3"/>
      <w:bookmarkEnd w:id="3"/>
      <w:r w:rsidRPr="00167D78">
        <w:rPr>
          <w:rFonts w:ascii="Times New Roman" w:hAnsi="Times New Roman" w:cs="Times New Roman"/>
        </w:rPr>
        <w:t>Track 3 Integrated Energy Systems</w:t>
      </w:r>
    </w:p>
    <w:p w:rsidR="00167D78" w:rsidRPr="00167D78" w:rsidRDefault="00167D78" w:rsidP="00167D78">
      <w:pPr>
        <w:pStyle w:val="PlainText"/>
        <w:tabs>
          <w:tab w:val="left" w:pos="10358"/>
          <w:tab w:val="right" w:pos="19070"/>
        </w:tabs>
        <w:ind w:left="864" w:hanging="864"/>
        <w:rPr>
          <w:rFonts w:ascii="Times New Roman" w:hAnsi="Times New Roman" w:cs="Times New Roman"/>
          <w:i/>
          <w:u w:val="single"/>
        </w:rPr>
      </w:pPr>
      <w:bookmarkStart w:id="4" w:name="track4"/>
      <w:bookmarkEnd w:id="4"/>
      <w:r w:rsidRPr="00167D78">
        <w:rPr>
          <w:rFonts w:ascii="Times New Roman" w:hAnsi="Times New Roman" w:cs="Times New Roman"/>
          <w:i/>
          <w:u w:val="single"/>
        </w:rPr>
        <w:t>Track 4 Building Modeling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i/>
        </w:rPr>
      </w:pPr>
      <w:r w:rsidRPr="00167D78">
        <w:rPr>
          <w:rFonts w:ascii="Times New Roman" w:hAnsi="Times New Roman" w:cs="Times New Roman"/>
          <w:i/>
        </w:rPr>
        <w:t xml:space="preserve">Track Chair: Pam </w:t>
      </w:r>
      <w:proofErr w:type="spellStart"/>
      <w:r w:rsidRPr="00167D78">
        <w:rPr>
          <w:rFonts w:ascii="Times New Roman" w:hAnsi="Times New Roman" w:cs="Times New Roman"/>
          <w:i/>
        </w:rPr>
        <w:t>Androff</w:t>
      </w:r>
      <w:proofErr w:type="spellEnd"/>
      <w:r w:rsidRPr="00167D78">
        <w:rPr>
          <w:rFonts w:ascii="Times New Roman" w:hAnsi="Times New Roman" w:cs="Times New Roman"/>
          <w:i/>
        </w:rPr>
        <w:t xml:space="preserve">   Email: </w:t>
      </w:r>
      <w:hyperlink r:id="rId13" w:history="1">
        <w:r w:rsidRPr="00167D78">
          <w:rPr>
            <w:rFonts w:ascii="Times New Roman" w:hAnsi="Times New Roman" w:cs="Times New Roman"/>
            <w:i/>
          </w:rPr>
          <w:t>pamela.androff@gmail.com</w:t>
        </w:r>
      </w:hyperlink>
      <w:r w:rsidRPr="00167D78">
        <w:rPr>
          <w:rFonts w:ascii="Times New Roman" w:hAnsi="Times New Roman" w:cs="Times New Roman"/>
          <w:i/>
        </w:rPr>
        <w:t xml:space="preserve"> </w:t>
      </w:r>
    </w:p>
    <w:p w:rsidR="00167D78" w:rsidRPr="00167D78" w:rsidRDefault="00167D78" w:rsidP="00167D78">
      <w:pPr>
        <w:pStyle w:val="PlainText"/>
        <w:tabs>
          <w:tab w:val="left" w:pos="10358"/>
          <w:tab w:val="right" w:pos="19070"/>
        </w:tabs>
        <w:jc w:val="both"/>
        <w:rPr>
          <w:rFonts w:ascii="Times New Roman" w:hAnsi="Times New Roman" w:cs="Times New Roman"/>
          <w:i/>
        </w:rPr>
      </w:pPr>
      <w:r w:rsidRPr="00167D78">
        <w:rPr>
          <w:rFonts w:ascii="Times New Roman" w:hAnsi="Times New Roman" w:cs="Times New Roman"/>
          <w:i/>
        </w:rPr>
        <w:t>In our modern times, building design almost always demands some version of modeling, but the debate continues as to what is the most effective</w:t>
      </w:r>
      <w:r>
        <w:rPr>
          <w:rFonts w:ascii="Times New Roman" w:hAnsi="Times New Roman" w:cs="Times New Roman"/>
          <w:i/>
        </w:rPr>
        <w:t xml:space="preserve"> </w:t>
      </w:r>
      <w:r w:rsidRPr="00167D78">
        <w:rPr>
          <w:rFonts w:ascii="Times New Roman" w:hAnsi="Times New Roman" w:cs="Times New Roman"/>
          <w:i/>
        </w:rPr>
        <w:t xml:space="preserve">method to simulate various building systems. The stakes are especially high for building designs that require validation in effectiveness prior </w:t>
      </w:r>
      <w:proofErr w:type="gramStart"/>
      <w:r w:rsidRPr="00167D78">
        <w:rPr>
          <w:rFonts w:ascii="Times New Roman" w:hAnsi="Times New Roman" w:cs="Times New Roman"/>
          <w:i/>
        </w:rPr>
        <w:t>to</w:t>
      </w:r>
      <w:r>
        <w:rPr>
          <w:rFonts w:ascii="Times New Roman" w:hAnsi="Times New Roman" w:cs="Times New Roman"/>
          <w:i/>
        </w:rPr>
        <w:t xml:space="preserve"> </w:t>
      </w:r>
      <w:r w:rsidRPr="00167D78">
        <w:rPr>
          <w:rFonts w:ascii="Times New Roman" w:hAnsi="Times New Roman" w:cs="Times New Roman"/>
          <w:i/>
        </w:rPr>
        <w:t xml:space="preserve"> installation</w:t>
      </w:r>
      <w:proofErr w:type="gramEnd"/>
      <w:r w:rsidRPr="00167D78">
        <w:rPr>
          <w:rFonts w:ascii="Times New Roman" w:hAnsi="Times New Roman" w:cs="Times New Roman"/>
          <w:i/>
        </w:rPr>
        <w:t>. This track seeks papers and programs that focus on understanding, manipulating, and optimizing building design choices via modeling.</w:t>
      </w:r>
    </w:p>
    <w:p w:rsidR="00167D78" w:rsidRPr="00167D78" w:rsidRDefault="00167D78" w:rsidP="00167D78">
      <w:pPr>
        <w:pStyle w:val="PlainText"/>
        <w:tabs>
          <w:tab w:val="left" w:pos="10358"/>
          <w:tab w:val="right" w:pos="19070"/>
        </w:tabs>
        <w:jc w:val="both"/>
        <w:rPr>
          <w:rFonts w:ascii="Times New Roman" w:hAnsi="Times New Roman" w:cs="Times New Roman"/>
          <w:i/>
        </w:rPr>
      </w:pPr>
      <w:r w:rsidRPr="00167D78">
        <w:rPr>
          <w:rFonts w:ascii="Times New Roman" w:hAnsi="Times New Roman" w:cs="Times New Roman"/>
          <w:i/>
        </w:rPr>
        <w:t>The programs will cover modeling fundamentals, building component contributions, system right-sizing, 3-D computer simulation advantages, and</w:t>
      </w:r>
      <w:r>
        <w:rPr>
          <w:rFonts w:ascii="Times New Roman" w:hAnsi="Times New Roman" w:cs="Times New Roman"/>
          <w:i/>
        </w:rPr>
        <w:t xml:space="preserve"> </w:t>
      </w:r>
      <w:r w:rsidRPr="00167D78">
        <w:rPr>
          <w:rFonts w:ascii="Times New Roman" w:hAnsi="Times New Roman" w:cs="Times New Roman"/>
          <w:i/>
        </w:rPr>
        <w:t xml:space="preserve">advanced energy modeling techniques </w:t>
      </w:r>
    </w:p>
    <w:p w:rsidR="00AB49AC" w:rsidRDefault="00AB49AC">
      <w:pPr>
        <w:rPr>
          <w:sz w:val="20"/>
          <w:szCs w:val="20"/>
        </w:rPr>
      </w:pPr>
      <w:bookmarkStart w:id="5" w:name="track5"/>
      <w:bookmarkEnd w:id="5"/>
      <w:r>
        <w:br w:type="page"/>
      </w:r>
    </w:p>
    <w:p w:rsidR="00AB49AC" w:rsidRDefault="00AB49AC" w:rsidP="00AB49AC">
      <w:pPr>
        <w:spacing w:before="360"/>
        <w:ind w:left="-90"/>
        <w:jc w:val="center"/>
        <w:rPr>
          <w:b/>
          <w:color w:val="000000" w:themeColor="text1"/>
          <w:sz w:val="22"/>
          <w:szCs w:val="22"/>
        </w:rPr>
      </w:pPr>
      <w:r w:rsidRPr="00670900">
        <w:rPr>
          <w:b/>
          <w:color w:val="000000" w:themeColor="text1"/>
          <w:sz w:val="22"/>
          <w:szCs w:val="22"/>
        </w:rPr>
        <w:lastRenderedPageBreak/>
        <w:t xml:space="preserve">              </w:t>
      </w:r>
    </w:p>
    <w:p w:rsidR="00AB49AC" w:rsidRPr="00167D78" w:rsidRDefault="00AB49AC" w:rsidP="00AB49AC">
      <w:pPr>
        <w:ind w:left="-90"/>
        <w:jc w:val="center"/>
        <w:rPr>
          <w:b/>
          <w:color w:val="000000" w:themeColor="text1"/>
          <w:sz w:val="22"/>
          <w:szCs w:val="22"/>
        </w:rPr>
      </w:pPr>
      <w:r w:rsidRPr="00167D78">
        <w:rPr>
          <w:b/>
          <w:color w:val="000000" w:themeColor="text1"/>
          <w:sz w:val="22"/>
          <w:szCs w:val="22"/>
        </w:rPr>
        <w:t>Attachment F</w:t>
      </w:r>
    </w:p>
    <w:p w:rsidR="00AB49AC" w:rsidRPr="00AB49AC" w:rsidRDefault="00166DDF" w:rsidP="00AB49AC">
      <w:pPr>
        <w:pStyle w:val="PlainText"/>
        <w:tabs>
          <w:tab w:val="right" w:pos="9390"/>
        </w:tabs>
        <w:ind w:left="-9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TC</w:t>
      </w:r>
      <w:r w:rsidR="007A4174">
        <w:rPr>
          <w:rFonts w:ascii="Times New Roman" w:hAnsi="Times New Roman" w:cs="Times New Roman"/>
          <w:b/>
          <w:color w:val="000000" w:themeColor="text1"/>
          <w:sz w:val="24"/>
          <w:szCs w:val="24"/>
        </w:rPr>
        <w:t xml:space="preserve"> 4.</w:t>
      </w:r>
      <w:r w:rsidR="00AB49AC" w:rsidRPr="00167D78">
        <w:rPr>
          <w:rFonts w:ascii="Times New Roman" w:hAnsi="Times New Roman" w:cs="Times New Roman"/>
          <w:b/>
          <w:color w:val="000000" w:themeColor="text1"/>
          <w:sz w:val="24"/>
          <w:szCs w:val="24"/>
        </w:rPr>
        <w:t>7 Program Plan</w:t>
      </w:r>
      <w:r w:rsidR="00AB49AC">
        <w:rPr>
          <w:rFonts w:ascii="Times New Roman" w:hAnsi="Times New Roman" w:cs="Times New Roman"/>
          <w:b/>
          <w:color w:val="000000" w:themeColor="text1"/>
          <w:sz w:val="24"/>
          <w:szCs w:val="24"/>
        </w:rPr>
        <w:t xml:space="preserve"> </w:t>
      </w:r>
      <w:r w:rsidR="00AB49AC" w:rsidRPr="00AB49AC">
        <w:rPr>
          <w:rFonts w:ascii="Times New Roman" w:hAnsi="Times New Roman" w:cs="Times New Roman"/>
          <w:color w:val="000000" w:themeColor="text1"/>
          <w:sz w:val="24"/>
          <w:szCs w:val="24"/>
        </w:rPr>
        <w:t xml:space="preserve">(continued, page 2 of </w:t>
      </w:r>
      <w:r w:rsidR="00AB49AC">
        <w:rPr>
          <w:rFonts w:ascii="Times New Roman" w:hAnsi="Times New Roman" w:cs="Times New Roman"/>
          <w:color w:val="000000" w:themeColor="text1"/>
          <w:sz w:val="24"/>
          <w:szCs w:val="24"/>
        </w:rPr>
        <w:t>4</w:t>
      </w:r>
      <w:r w:rsidR="00AB49AC" w:rsidRPr="00AB49AC">
        <w:rPr>
          <w:rFonts w:ascii="Times New Roman" w:hAnsi="Times New Roman" w:cs="Times New Roman"/>
          <w:color w:val="000000" w:themeColor="text1"/>
          <w:sz w:val="24"/>
          <w:szCs w:val="24"/>
        </w:rPr>
        <w:t>)</w:t>
      </w:r>
    </w:p>
    <w:p w:rsidR="00AB49AC" w:rsidRDefault="00AB49AC" w:rsidP="00AB49AC">
      <w:pPr>
        <w:pStyle w:val="PlainText"/>
        <w:tabs>
          <w:tab w:val="left" w:pos="10358"/>
          <w:tab w:val="right" w:pos="19070"/>
        </w:tabs>
        <w:ind w:left="864" w:hanging="864"/>
        <w:rPr>
          <w:rFonts w:ascii="Times New Roman" w:hAnsi="Times New Roman" w:cs="Times New Roman"/>
        </w:rPr>
      </w:pPr>
    </w:p>
    <w:p w:rsidR="00167D78" w:rsidRPr="00167D78" w:rsidRDefault="00AB49AC" w:rsidP="00AB49AC">
      <w:pPr>
        <w:pStyle w:val="PlainText"/>
        <w:tabs>
          <w:tab w:val="left" w:pos="10358"/>
          <w:tab w:val="right" w:pos="19070"/>
        </w:tabs>
        <w:ind w:left="864" w:hanging="864"/>
        <w:rPr>
          <w:rFonts w:ascii="Times New Roman" w:hAnsi="Times New Roman" w:cs="Times New Roman"/>
        </w:rPr>
      </w:pPr>
      <w:r>
        <w:rPr>
          <w:rFonts w:ascii="Times New Roman" w:hAnsi="Times New Roman" w:cs="Times New Roman"/>
        </w:rPr>
        <w:t>T</w:t>
      </w:r>
      <w:r w:rsidR="00167D78" w:rsidRPr="00167D78">
        <w:rPr>
          <w:rFonts w:ascii="Times New Roman" w:hAnsi="Times New Roman" w:cs="Times New Roman"/>
        </w:rPr>
        <w:t>rack 5 Refrigeration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bookmarkStart w:id="6" w:name="track6"/>
      <w:bookmarkEnd w:id="6"/>
      <w:r w:rsidRPr="00167D78">
        <w:rPr>
          <w:rFonts w:ascii="Times New Roman" w:hAnsi="Times New Roman" w:cs="Times New Roman"/>
        </w:rPr>
        <w:t>Track 6 Indoor Environmental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bookmarkStart w:id="7" w:name="track7"/>
      <w:bookmarkEnd w:id="7"/>
      <w:r w:rsidRPr="00167D78">
        <w:rPr>
          <w:rFonts w:ascii="Times New Roman" w:hAnsi="Times New Roman" w:cs="Times New Roman"/>
        </w:rPr>
        <w:t>Track 7 Integrated Building Controls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p>
    <w:p w:rsidR="00167D78" w:rsidRPr="00167D78" w:rsidRDefault="00167D78" w:rsidP="00167D78">
      <w:pPr>
        <w:pStyle w:val="PlainText"/>
        <w:tabs>
          <w:tab w:val="left" w:pos="10358"/>
          <w:tab w:val="right" w:pos="19070"/>
        </w:tabs>
        <w:ind w:left="864" w:hanging="864"/>
        <w:rPr>
          <w:rFonts w:ascii="Times New Roman" w:hAnsi="Times New Roman" w:cs="Times New Roman"/>
          <w:b/>
          <w:u w:val="single"/>
        </w:rPr>
      </w:pPr>
      <w:r w:rsidRPr="00167D78">
        <w:rPr>
          <w:rFonts w:ascii="Times New Roman" w:hAnsi="Times New Roman" w:cs="Times New Roman"/>
          <w:b/>
          <w:u w:val="single"/>
        </w:rPr>
        <w:t xml:space="preserve">SAN ANTONIO PROGRAMS SCHEDULE: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February 13                       Seminar, Forum, TPS and CPS Program Proposals Due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February 13                       Technical Papers Final Reviews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March 7 </w:t>
      </w:r>
      <w:r w:rsidRPr="00167D78">
        <w:rPr>
          <w:rFonts w:ascii="Times New Roman" w:hAnsi="Times New Roman" w:cs="Times New Roman"/>
        </w:rPr>
        <w:tab/>
        <w:t xml:space="preserve">                    </w:t>
      </w:r>
      <w:r w:rsidR="00AB49AC">
        <w:rPr>
          <w:rFonts w:ascii="Times New Roman" w:hAnsi="Times New Roman" w:cs="Times New Roman"/>
        </w:rPr>
        <w:t xml:space="preserve">    </w:t>
      </w:r>
      <w:r w:rsidRPr="00167D78">
        <w:rPr>
          <w:rFonts w:ascii="Times New Roman" w:hAnsi="Times New Roman" w:cs="Times New Roman"/>
        </w:rPr>
        <w:t xml:space="preserve"> Final Technical Papers Due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March 9                             Revised Conference Papers Due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March 16                           Notifications of Seminar and Forum Accept/Reject Distributed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March 30                           Conference Papers Accept/Reject Notifications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April 5                               Final Conference Papers Due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May 4                                Upload of PPTs Begin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June 4                                All PPTs Due Online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June 23                              Speaker's Lounge Opens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r>
    </w:p>
    <w:p w:rsidR="00167D78" w:rsidRPr="00167D78" w:rsidRDefault="00167D78" w:rsidP="00167D78">
      <w:pPr>
        <w:tabs>
          <w:tab w:val="left" w:pos="8640"/>
          <w:tab w:val="left" w:pos="10358"/>
          <w:tab w:val="right" w:pos="19070"/>
        </w:tabs>
        <w:ind w:left="864" w:hanging="864"/>
        <w:rPr>
          <w:b/>
          <w:sz w:val="20"/>
          <w:szCs w:val="20"/>
          <w:u w:val="single"/>
        </w:rPr>
      </w:pPr>
      <w:r w:rsidRPr="00167D78">
        <w:rPr>
          <w:b/>
          <w:sz w:val="20"/>
          <w:szCs w:val="20"/>
          <w:u w:val="single"/>
        </w:rPr>
        <w:t>POTENTIAL SEMINAR SUBMISSIONS FOR SAN ANTONIO</w:t>
      </w:r>
    </w:p>
    <w:p w:rsidR="00167D78" w:rsidRPr="00167D78" w:rsidRDefault="00167D78" w:rsidP="00167D78">
      <w:pPr>
        <w:pStyle w:val="BodyText"/>
        <w:tabs>
          <w:tab w:val="left" w:pos="10358"/>
          <w:tab w:val="right" w:pos="19070"/>
        </w:tabs>
        <w:ind w:left="864" w:hanging="864"/>
        <w:rPr>
          <w:sz w:val="20"/>
          <w:szCs w:val="20"/>
          <w:u w:val="single"/>
        </w:rPr>
      </w:pPr>
    </w:p>
    <w:p w:rsidR="00167D78" w:rsidRPr="00167D78" w:rsidRDefault="00167D78" w:rsidP="00167D78">
      <w:pPr>
        <w:pStyle w:val="BodyText"/>
        <w:tabs>
          <w:tab w:val="left" w:pos="10358"/>
          <w:tab w:val="right" w:pos="19070"/>
        </w:tabs>
        <w:ind w:left="864" w:hanging="864"/>
        <w:rPr>
          <w:sz w:val="20"/>
          <w:szCs w:val="20"/>
        </w:rPr>
      </w:pPr>
      <w:r w:rsidRPr="00167D78">
        <w:rPr>
          <w:sz w:val="20"/>
          <w:szCs w:val="20"/>
          <w:u w:val="single"/>
        </w:rPr>
        <w:t xml:space="preserve">SEMINAR # 1 CHAIR: (Chip Barnaby / Neal </w:t>
      </w:r>
      <w:proofErr w:type="spellStart"/>
      <w:r w:rsidRPr="00167D78">
        <w:rPr>
          <w:sz w:val="20"/>
          <w:szCs w:val="20"/>
          <w:u w:val="single"/>
        </w:rPr>
        <w:t>Kruis</w:t>
      </w:r>
      <w:proofErr w:type="spellEnd"/>
      <w:r w:rsidRPr="00167D78">
        <w:rPr>
          <w:sz w:val="20"/>
          <w:szCs w:val="20"/>
          <w:u w:val="single"/>
        </w:rPr>
        <w:t>) TITLE – 3 perspectives on SPC 205P (Chip)</w:t>
      </w:r>
      <w:r w:rsidRPr="00167D78">
        <w:rPr>
          <w:sz w:val="20"/>
          <w:szCs w:val="20"/>
        </w:rPr>
        <w:t xml:space="preserve"> </w:t>
      </w:r>
    </w:p>
    <w:p w:rsidR="00167D78" w:rsidRPr="00167D78" w:rsidRDefault="00167D78" w:rsidP="00AB49AC">
      <w:pPr>
        <w:pStyle w:val="BodyText"/>
        <w:tabs>
          <w:tab w:val="left" w:pos="10358"/>
          <w:tab w:val="right" w:pos="19070"/>
        </w:tabs>
        <w:ind w:left="540" w:hanging="540"/>
        <w:rPr>
          <w:sz w:val="20"/>
          <w:szCs w:val="20"/>
        </w:rPr>
      </w:pPr>
      <w:r w:rsidRPr="00167D78">
        <w:rPr>
          <w:sz w:val="20"/>
          <w:szCs w:val="20"/>
        </w:rPr>
        <w:tab/>
        <w:t>3 speakers who would be a consumer of 205P, and product manufacturer complying w/ 205P and a software vendor working w/ 205P data</w:t>
      </w:r>
    </w:p>
    <w:p w:rsidR="00167D78" w:rsidRPr="00167D78" w:rsidRDefault="00167D78" w:rsidP="00167D78">
      <w:pPr>
        <w:pStyle w:val="BodyText"/>
        <w:tabs>
          <w:tab w:val="left" w:pos="10358"/>
          <w:tab w:val="right" w:pos="19070"/>
        </w:tabs>
        <w:ind w:left="864" w:hanging="864"/>
        <w:rPr>
          <w:sz w:val="20"/>
          <w:szCs w:val="20"/>
          <w:u w:val="single"/>
        </w:rPr>
      </w:pPr>
      <w:r w:rsidRPr="00167D78">
        <w:rPr>
          <w:sz w:val="20"/>
          <w:szCs w:val="20"/>
          <w:u w:val="single"/>
        </w:rPr>
        <w:t xml:space="preserve">SEMINAR #2 CHAIR Keith </w:t>
      </w:r>
      <w:proofErr w:type="spellStart"/>
      <w:r w:rsidRPr="00167D78">
        <w:rPr>
          <w:sz w:val="20"/>
          <w:szCs w:val="20"/>
          <w:u w:val="single"/>
        </w:rPr>
        <w:t>Cockerman</w:t>
      </w:r>
      <w:proofErr w:type="spellEnd"/>
      <w:r w:rsidRPr="00167D78">
        <w:rPr>
          <w:sz w:val="20"/>
          <w:szCs w:val="20"/>
          <w:u w:val="single"/>
        </w:rPr>
        <w:t xml:space="preserve"> –“Calibration 102” – follow-up to seminar 28  </w:t>
      </w:r>
    </w:p>
    <w:p w:rsidR="00167D78" w:rsidRPr="00167D78" w:rsidRDefault="00167D78" w:rsidP="00167D78">
      <w:pPr>
        <w:pStyle w:val="BodyText"/>
        <w:tabs>
          <w:tab w:val="left" w:pos="10358"/>
          <w:tab w:val="right" w:pos="19070"/>
        </w:tabs>
        <w:rPr>
          <w:sz w:val="20"/>
          <w:szCs w:val="20"/>
        </w:rPr>
      </w:pPr>
      <w:r w:rsidRPr="00167D78">
        <w:rPr>
          <w:sz w:val="20"/>
          <w:szCs w:val="20"/>
        </w:rPr>
        <w:t xml:space="preserve">            Joe Huang- Fred Bauman (Simulation calibration of New York Times) New case studies of calibration </w:t>
      </w:r>
    </w:p>
    <w:p w:rsidR="00167D78" w:rsidRPr="00167D78" w:rsidRDefault="00167D78" w:rsidP="00167D78">
      <w:pPr>
        <w:pStyle w:val="BodyText"/>
        <w:tabs>
          <w:tab w:val="left" w:pos="10358"/>
          <w:tab w:val="right" w:pos="19070"/>
        </w:tabs>
        <w:rPr>
          <w:sz w:val="20"/>
          <w:szCs w:val="20"/>
          <w:u w:val="single"/>
        </w:rPr>
      </w:pPr>
      <w:proofErr w:type="gramStart"/>
      <w:r w:rsidRPr="00167D78">
        <w:rPr>
          <w:sz w:val="20"/>
          <w:szCs w:val="20"/>
          <w:u w:val="single"/>
        </w:rPr>
        <w:t>SEMINAR #3 CHAIR – CHRIS BAKER (WEIDT GROUP) –Topic - Calibration?</w:t>
      </w:r>
      <w:proofErr w:type="gramEnd"/>
      <w:r w:rsidRPr="00167D78">
        <w:rPr>
          <w:sz w:val="20"/>
          <w:szCs w:val="20"/>
          <w:u w:val="single"/>
        </w:rPr>
        <w:t xml:space="preserve"> Follow up on </w:t>
      </w:r>
    </w:p>
    <w:p w:rsidR="00AB49AC" w:rsidRDefault="00167D78" w:rsidP="00AB49AC">
      <w:pPr>
        <w:pStyle w:val="BodyText"/>
        <w:tabs>
          <w:tab w:val="left" w:pos="10358"/>
          <w:tab w:val="right" w:pos="19070"/>
        </w:tabs>
        <w:spacing w:after="0"/>
        <w:rPr>
          <w:sz w:val="20"/>
          <w:szCs w:val="20"/>
        </w:rPr>
      </w:pPr>
      <w:r w:rsidRPr="00167D78">
        <w:rPr>
          <w:sz w:val="20"/>
          <w:szCs w:val="20"/>
        </w:rPr>
        <w:t xml:space="preserve">          White Box (Joe Huang) RE: differences between different programs for same process </w:t>
      </w:r>
      <w:proofErr w:type="spellStart"/>
      <w:r w:rsidRPr="00167D78">
        <w:rPr>
          <w:sz w:val="20"/>
          <w:szCs w:val="20"/>
        </w:rPr>
        <w:t>AtticSim</w:t>
      </w:r>
      <w:proofErr w:type="spellEnd"/>
      <w:r w:rsidRPr="00167D78">
        <w:rPr>
          <w:sz w:val="20"/>
          <w:szCs w:val="20"/>
        </w:rPr>
        <w:t xml:space="preserve"> coupling w/ </w:t>
      </w:r>
      <w:r w:rsidR="00AB49AC">
        <w:rPr>
          <w:sz w:val="20"/>
          <w:szCs w:val="20"/>
        </w:rPr>
        <w:t xml:space="preserve">   </w:t>
      </w:r>
    </w:p>
    <w:p w:rsidR="00167D78" w:rsidRPr="00167D78" w:rsidRDefault="00AB49AC" w:rsidP="00AB49AC">
      <w:pPr>
        <w:pStyle w:val="BodyText"/>
        <w:tabs>
          <w:tab w:val="left" w:pos="540"/>
          <w:tab w:val="right" w:pos="19070"/>
        </w:tabs>
        <w:spacing w:after="0"/>
        <w:rPr>
          <w:sz w:val="20"/>
          <w:szCs w:val="20"/>
        </w:rPr>
      </w:pPr>
      <w:r>
        <w:rPr>
          <w:sz w:val="20"/>
          <w:szCs w:val="20"/>
        </w:rPr>
        <w:tab/>
        <w:t xml:space="preserve">  </w:t>
      </w:r>
      <w:r w:rsidR="00167D78" w:rsidRPr="00167D78">
        <w:rPr>
          <w:sz w:val="20"/>
          <w:szCs w:val="20"/>
        </w:rPr>
        <w:t>DOE</w:t>
      </w:r>
      <w:r>
        <w:rPr>
          <w:sz w:val="20"/>
          <w:szCs w:val="20"/>
        </w:rPr>
        <w:t>-</w:t>
      </w:r>
      <w:r w:rsidR="00167D78" w:rsidRPr="00167D78">
        <w:rPr>
          <w:sz w:val="20"/>
          <w:szCs w:val="20"/>
        </w:rPr>
        <w:t xml:space="preserve">2 </w:t>
      </w:r>
      <w:proofErr w:type="spellStart"/>
      <w:r w:rsidR="00167D78" w:rsidRPr="00167D78">
        <w:rPr>
          <w:sz w:val="20"/>
          <w:szCs w:val="20"/>
        </w:rPr>
        <w:t>vs</w:t>
      </w:r>
      <w:proofErr w:type="spellEnd"/>
      <w:r w:rsidR="00167D78" w:rsidRPr="00167D78">
        <w:rPr>
          <w:sz w:val="20"/>
          <w:szCs w:val="20"/>
        </w:rPr>
        <w:t xml:space="preserve"> </w:t>
      </w:r>
      <w:proofErr w:type="spellStart"/>
      <w:r w:rsidR="00167D78" w:rsidRPr="00167D78">
        <w:rPr>
          <w:sz w:val="20"/>
          <w:szCs w:val="20"/>
        </w:rPr>
        <w:t>EnergyPlus</w:t>
      </w:r>
      <w:proofErr w:type="spellEnd"/>
      <w:r>
        <w:rPr>
          <w:sz w:val="20"/>
          <w:szCs w:val="20"/>
        </w:rPr>
        <w:t>;</w:t>
      </w:r>
    </w:p>
    <w:p w:rsidR="00167D78" w:rsidRPr="00167D78" w:rsidRDefault="00167D78" w:rsidP="00AB49AC">
      <w:pPr>
        <w:pStyle w:val="BodyText"/>
        <w:tabs>
          <w:tab w:val="left" w:pos="10358"/>
          <w:tab w:val="right" w:pos="19070"/>
        </w:tabs>
        <w:spacing w:after="0"/>
        <w:rPr>
          <w:sz w:val="20"/>
          <w:szCs w:val="20"/>
        </w:rPr>
      </w:pPr>
      <w:r w:rsidRPr="00167D78">
        <w:rPr>
          <w:sz w:val="20"/>
          <w:szCs w:val="20"/>
        </w:rPr>
        <w:t xml:space="preserve">          </w:t>
      </w:r>
      <w:proofErr w:type="spellStart"/>
      <w:r w:rsidRPr="00167D78">
        <w:rPr>
          <w:sz w:val="20"/>
          <w:szCs w:val="20"/>
        </w:rPr>
        <w:t>Weidt</w:t>
      </w:r>
      <w:proofErr w:type="spellEnd"/>
      <w:r w:rsidRPr="00167D78">
        <w:rPr>
          <w:sz w:val="20"/>
          <w:szCs w:val="20"/>
        </w:rPr>
        <w:t xml:space="preserve"> Group on 10 school model calibrations</w:t>
      </w:r>
      <w:r w:rsidR="00AB49AC">
        <w:rPr>
          <w:sz w:val="20"/>
          <w:szCs w:val="20"/>
        </w:rPr>
        <w:t>;</w:t>
      </w:r>
    </w:p>
    <w:p w:rsidR="00167D78" w:rsidRPr="00167D78" w:rsidRDefault="00167D78" w:rsidP="00AB49AC">
      <w:pPr>
        <w:pStyle w:val="BodyText"/>
        <w:tabs>
          <w:tab w:val="left" w:pos="10358"/>
          <w:tab w:val="right" w:pos="19070"/>
        </w:tabs>
        <w:spacing w:after="0"/>
        <w:rPr>
          <w:sz w:val="20"/>
          <w:szCs w:val="20"/>
        </w:rPr>
      </w:pPr>
      <w:r w:rsidRPr="00167D78">
        <w:rPr>
          <w:sz w:val="20"/>
          <w:szCs w:val="20"/>
        </w:rPr>
        <w:t xml:space="preserve">          Speaker from Group 14 (Sue Reilly) RE: Informed energy audits for MF</w:t>
      </w:r>
      <w:r w:rsidR="00AB49AC">
        <w:rPr>
          <w:sz w:val="20"/>
          <w:szCs w:val="20"/>
        </w:rPr>
        <w:t>;</w:t>
      </w:r>
    </w:p>
    <w:p w:rsidR="00167D78" w:rsidRPr="00167D78" w:rsidRDefault="00167D78" w:rsidP="00167D78">
      <w:pPr>
        <w:pStyle w:val="BodyText"/>
        <w:tabs>
          <w:tab w:val="left" w:pos="10358"/>
          <w:tab w:val="right" w:pos="19070"/>
        </w:tabs>
        <w:rPr>
          <w:sz w:val="20"/>
          <w:szCs w:val="20"/>
        </w:rPr>
      </w:pPr>
      <w:r w:rsidRPr="00167D78">
        <w:rPr>
          <w:sz w:val="20"/>
          <w:szCs w:val="20"/>
        </w:rPr>
        <w:t xml:space="preserve">          Speaker f</w:t>
      </w:r>
      <w:r w:rsidR="00AB49AC">
        <w:rPr>
          <w:sz w:val="20"/>
          <w:szCs w:val="20"/>
        </w:rPr>
        <w:t>ro</w:t>
      </w:r>
      <w:r w:rsidRPr="00167D78">
        <w:rPr>
          <w:sz w:val="20"/>
          <w:szCs w:val="20"/>
        </w:rPr>
        <w:t>m NREL (Ron Judkoff?) RE: BESTEST-EX</w:t>
      </w:r>
    </w:p>
    <w:p w:rsidR="00167D78" w:rsidRPr="00167D78" w:rsidRDefault="00167D78" w:rsidP="00167D78">
      <w:pPr>
        <w:pStyle w:val="BodyText"/>
        <w:tabs>
          <w:tab w:val="left" w:pos="10358"/>
          <w:tab w:val="right" w:pos="19070"/>
        </w:tabs>
        <w:ind w:left="864" w:hanging="864"/>
        <w:rPr>
          <w:sz w:val="20"/>
          <w:szCs w:val="20"/>
          <w:u w:val="single"/>
        </w:rPr>
      </w:pPr>
      <w:r w:rsidRPr="00167D78">
        <w:rPr>
          <w:sz w:val="20"/>
          <w:szCs w:val="20"/>
          <w:u w:val="single"/>
        </w:rPr>
        <w:t xml:space="preserve">SEMINAR #4 CHAIR – DAVE </w:t>
      </w:r>
      <w:proofErr w:type="gramStart"/>
      <w:r w:rsidRPr="00167D78">
        <w:rPr>
          <w:sz w:val="20"/>
          <w:szCs w:val="20"/>
          <w:u w:val="single"/>
        </w:rPr>
        <w:t>BOSWORTH  TITLE</w:t>
      </w:r>
      <w:proofErr w:type="gramEnd"/>
      <w:r w:rsidRPr="00167D78">
        <w:rPr>
          <w:sz w:val="20"/>
          <w:szCs w:val="20"/>
          <w:u w:val="single"/>
        </w:rPr>
        <w:t>: Using measured data of various fidelity with simulations</w:t>
      </w:r>
    </w:p>
    <w:p w:rsidR="00167D78" w:rsidRPr="00167D78" w:rsidRDefault="00AB49AC" w:rsidP="00AB49AC">
      <w:pPr>
        <w:pStyle w:val="BodyText"/>
        <w:tabs>
          <w:tab w:val="left" w:pos="540"/>
          <w:tab w:val="left" w:pos="10358"/>
          <w:tab w:val="right" w:pos="19070"/>
        </w:tabs>
        <w:spacing w:after="0"/>
        <w:ind w:left="547" w:hanging="547"/>
        <w:rPr>
          <w:sz w:val="20"/>
          <w:szCs w:val="20"/>
        </w:rPr>
      </w:pPr>
      <w:r>
        <w:rPr>
          <w:sz w:val="20"/>
          <w:szCs w:val="20"/>
        </w:rPr>
        <w:tab/>
      </w:r>
      <w:r w:rsidR="00167D78" w:rsidRPr="00167D78">
        <w:rPr>
          <w:sz w:val="20"/>
          <w:szCs w:val="20"/>
        </w:rPr>
        <w:t xml:space="preserve">Speaker from NREL (Eric </w:t>
      </w:r>
      <w:proofErr w:type="spellStart"/>
      <w:r w:rsidR="00167D78" w:rsidRPr="00167D78">
        <w:rPr>
          <w:sz w:val="20"/>
          <w:szCs w:val="20"/>
        </w:rPr>
        <w:t>Bonnema</w:t>
      </w:r>
      <w:proofErr w:type="spellEnd"/>
      <w:r w:rsidR="00167D78" w:rsidRPr="00167D78">
        <w:rPr>
          <w:sz w:val="20"/>
          <w:szCs w:val="20"/>
        </w:rPr>
        <w:t>)</w:t>
      </w:r>
      <w:r>
        <w:rPr>
          <w:sz w:val="20"/>
          <w:szCs w:val="20"/>
        </w:rPr>
        <w:t xml:space="preserve"> RE</w:t>
      </w:r>
      <w:r w:rsidR="00167D78" w:rsidRPr="00167D78">
        <w:rPr>
          <w:sz w:val="20"/>
          <w:szCs w:val="20"/>
        </w:rPr>
        <w:t>: AEDG – use of building profiles (schedules, to inform modeling</w:t>
      </w:r>
      <w:r>
        <w:rPr>
          <w:sz w:val="20"/>
          <w:szCs w:val="20"/>
        </w:rPr>
        <w:t>;</w:t>
      </w:r>
      <w:r w:rsidR="00167D78" w:rsidRPr="00167D78">
        <w:rPr>
          <w:sz w:val="20"/>
          <w:szCs w:val="20"/>
        </w:rPr>
        <w:t xml:space="preserve"> </w:t>
      </w:r>
    </w:p>
    <w:p w:rsidR="00167D78" w:rsidRPr="00167D78" w:rsidRDefault="00AB49AC" w:rsidP="00AB49AC">
      <w:pPr>
        <w:pStyle w:val="BodyText"/>
        <w:tabs>
          <w:tab w:val="left" w:pos="10358"/>
          <w:tab w:val="right" w:pos="19070"/>
        </w:tabs>
        <w:spacing w:after="0"/>
        <w:ind w:left="547" w:hanging="547"/>
        <w:rPr>
          <w:sz w:val="20"/>
          <w:szCs w:val="20"/>
        </w:rPr>
      </w:pPr>
      <w:r>
        <w:rPr>
          <w:sz w:val="20"/>
          <w:szCs w:val="20"/>
        </w:rPr>
        <w:tab/>
      </w:r>
      <w:r w:rsidR="00167D78" w:rsidRPr="00167D78">
        <w:rPr>
          <w:sz w:val="20"/>
          <w:szCs w:val="20"/>
        </w:rPr>
        <w:t>Speaker from NREL (Jesse Dean) RE: NREL RSF - Generating fully articulated models from building sub-metered data)</w:t>
      </w:r>
      <w:r>
        <w:rPr>
          <w:sz w:val="20"/>
          <w:szCs w:val="20"/>
        </w:rPr>
        <w:t>;</w:t>
      </w:r>
    </w:p>
    <w:p w:rsidR="00167D78" w:rsidRPr="00167D78" w:rsidRDefault="00AB49AC" w:rsidP="00AB49AC">
      <w:pPr>
        <w:pStyle w:val="BodyText"/>
        <w:tabs>
          <w:tab w:val="left" w:pos="10358"/>
          <w:tab w:val="right" w:pos="19070"/>
        </w:tabs>
        <w:spacing w:after="0"/>
        <w:ind w:left="547" w:hanging="547"/>
        <w:rPr>
          <w:sz w:val="20"/>
          <w:szCs w:val="20"/>
        </w:rPr>
      </w:pPr>
      <w:r>
        <w:rPr>
          <w:sz w:val="20"/>
          <w:szCs w:val="20"/>
        </w:rPr>
        <w:tab/>
      </w:r>
      <w:r w:rsidR="00167D78" w:rsidRPr="00167D78">
        <w:rPr>
          <w:sz w:val="20"/>
          <w:szCs w:val="20"/>
        </w:rPr>
        <w:t>Speaker</w:t>
      </w:r>
      <w:r>
        <w:rPr>
          <w:sz w:val="20"/>
          <w:szCs w:val="20"/>
        </w:rPr>
        <w:t xml:space="preserve"> TES </w:t>
      </w:r>
      <w:r w:rsidR="00167D78" w:rsidRPr="00167D78">
        <w:rPr>
          <w:sz w:val="20"/>
          <w:szCs w:val="20"/>
        </w:rPr>
        <w:t xml:space="preserve">(Tim McDowell) </w:t>
      </w:r>
      <w:r>
        <w:rPr>
          <w:sz w:val="20"/>
          <w:szCs w:val="20"/>
        </w:rPr>
        <w:t xml:space="preserve">RE: </w:t>
      </w:r>
      <w:r w:rsidR="00167D78" w:rsidRPr="00167D78">
        <w:rPr>
          <w:sz w:val="20"/>
          <w:szCs w:val="20"/>
        </w:rPr>
        <w:t>How to calibrate and what can be learned when very detailed measured data of system output of a collection of components (flow rate, temp, pressure) are available (how to we take that data and match it to a theoretical model and extract value</w:t>
      </w:r>
      <w:r>
        <w:rPr>
          <w:sz w:val="20"/>
          <w:szCs w:val="20"/>
        </w:rPr>
        <w:t>).</w:t>
      </w:r>
    </w:p>
    <w:p w:rsidR="00167D78" w:rsidRPr="00167D78" w:rsidRDefault="00167D78" w:rsidP="00AB49AC">
      <w:pPr>
        <w:pStyle w:val="BodyText"/>
        <w:tabs>
          <w:tab w:val="left" w:pos="10358"/>
          <w:tab w:val="right" w:pos="19070"/>
        </w:tabs>
        <w:spacing w:before="120"/>
        <w:rPr>
          <w:sz w:val="20"/>
          <w:szCs w:val="20"/>
        </w:rPr>
      </w:pPr>
      <w:r w:rsidRPr="00167D78">
        <w:rPr>
          <w:sz w:val="20"/>
          <w:szCs w:val="20"/>
          <w:u w:val="single"/>
        </w:rPr>
        <w:t xml:space="preserve">SEMINAR #5 CHAIR – CHRIS BALBACH </w:t>
      </w:r>
      <w:r w:rsidRPr="00167D78">
        <w:rPr>
          <w:sz w:val="20"/>
          <w:szCs w:val="20"/>
        </w:rPr>
        <w:t>TITLE: "Method for Quantifying Water savings using Regression Models"</w:t>
      </w:r>
    </w:p>
    <w:p w:rsidR="00167D78" w:rsidRPr="00167D78" w:rsidRDefault="00AB49AC" w:rsidP="00AB49AC">
      <w:pPr>
        <w:pStyle w:val="BodyText"/>
        <w:tabs>
          <w:tab w:val="left" w:pos="10358"/>
          <w:tab w:val="right" w:pos="19070"/>
        </w:tabs>
        <w:spacing w:after="0"/>
        <w:ind w:left="547" w:hanging="547"/>
        <w:rPr>
          <w:sz w:val="20"/>
          <w:szCs w:val="20"/>
        </w:rPr>
      </w:pPr>
      <w:r>
        <w:rPr>
          <w:sz w:val="20"/>
          <w:szCs w:val="20"/>
        </w:rPr>
        <w:tab/>
      </w:r>
      <w:r w:rsidR="00167D78" w:rsidRPr="00167D78">
        <w:rPr>
          <w:sz w:val="20"/>
          <w:szCs w:val="20"/>
        </w:rPr>
        <w:t xml:space="preserve">Speaker 1 (Chris Balbach) - Can reliable baseline regressions be determined (across different geography) using monthly bills and average monthly dry bulb </w:t>
      </w:r>
      <w:proofErr w:type="gramStart"/>
      <w:r w:rsidR="00167D78" w:rsidRPr="00167D78">
        <w:rPr>
          <w:sz w:val="20"/>
          <w:szCs w:val="20"/>
        </w:rPr>
        <w:t>( or</w:t>
      </w:r>
      <w:proofErr w:type="gramEnd"/>
      <w:r w:rsidR="00167D78" w:rsidRPr="00167D78">
        <w:rPr>
          <w:sz w:val="20"/>
          <w:szCs w:val="20"/>
        </w:rPr>
        <w:t xml:space="preserve"> another variable) across the country? (</w:t>
      </w:r>
      <w:proofErr w:type="gramStart"/>
      <w:r w:rsidR="00167D78" w:rsidRPr="00167D78">
        <w:rPr>
          <w:sz w:val="20"/>
          <w:szCs w:val="20"/>
        </w:rPr>
        <w:t>need</w:t>
      </w:r>
      <w:proofErr w:type="gramEnd"/>
      <w:r w:rsidR="00167D78" w:rsidRPr="00167D78">
        <w:rPr>
          <w:sz w:val="20"/>
          <w:szCs w:val="20"/>
        </w:rPr>
        <w:t xml:space="preserve"> 5 - 7 different locations and a decent 12month data set for each bldg). Quantifying CV-RMSE-&gt; Uncertainty to say whether or not (2) is valuable</w:t>
      </w:r>
      <w:r>
        <w:rPr>
          <w:sz w:val="20"/>
          <w:szCs w:val="20"/>
        </w:rPr>
        <w:t>;</w:t>
      </w:r>
    </w:p>
    <w:p w:rsidR="00167D78" w:rsidRPr="00167D78" w:rsidRDefault="00AB49AC" w:rsidP="00AB49AC">
      <w:pPr>
        <w:pStyle w:val="BodyText"/>
        <w:tabs>
          <w:tab w:val="left" w:pos="720"/>
          <w:tab w:val="left" w:pos="10358"/>
          <w:tab w:val="right" w:pos="19070"/>
        </w:tabs>
        <w:ind w:left="540" w:hanging="540"/>
        <w:rPr>
          <w:sz w:val="20"/>
          <w:szCs w:val="20"/>
        </w:rPr>
      </w:pPr>
      <w:r>
        <w:rPr>
          <w:sz w:val="20"/>
          <w:szCs w:val="20"/>
        </w:rPr>
        <w:tab/>
      </w:r>
      <w:proofErr w:type="gramStart"/>
      <w:r w:rsidR="00167D78" w:rsidRPr="00167D78">
        <w:rPr>
          <w:sz w:val="20"/>
          <w:szCs w:val="20"/>
        </w:rPr>
        <w:t>Speaker 2 (Jerone)  - Determining Water Savings associated w/ a specific project</w:t>
      </w:r>
      <w:proofErr w:type="gramEnd"/>
      <w:r w:rsidR="00167D78" w:rsidRPr="00167D78">
        <w:rPr>
          <w:sz w:val="20"/>
          <w:szCs w:val="20"/>
        </w:rPr>
        <w:t xml:space="preserve"> Pick one building where a prediction of savings was made. Determine pre, post and predicted and evaluate uncertainty, etc. Do we have a property where </w:t>
      </w:r>
      <w:proofErr w:type="gramStart"/>
      <w:r w:rsidR="00167D78" w:rsidRPr="00167D78">
        <w:rPr>
          <w:sz w:val="20"/>
          <w:szCs w:val="20"/>
        </w:rPr>
        <w:t>Can</w:t>
      </w:r>
      <w:proofErr w:type="gramEnd"/>
      <w:r w:rsidR="00167D78" w:rsidRPr="00167D78">
        <w:rPr>
          <w:sz w:val="20"/>
          <w:szCs w:val="20"/>
        </w:rPr>
        <w:t xml:space="preserve"> we get it for ONE bldg</w:t>
      </w:r>
      <w:r>
        <w:rPr>
          <w:sz w:val="20"/>
          <w:szCs w:val="20"/>
        </w:rPr>
        <w:t>;</w:t>
      </w:r>
    </w:p>
    <w:p w:rsidR="00AB49AC" w:rsidRDefault="00AB49AC" w:rsidP="00AB49AC">
      <w:pPr>
        <w:spacing w:before="360"/>
        <w:ind w:left="-90"/>
        <w:jc w:val="center"/>
        <w:rPr>
          <w:b/>
          <w:color w:val="000000" w:themeColor="text1"/>
          <w:sz w:val="22"/>
          <w:szCs w:val="22"/>
        </w:rPr>
      </w:pPr>
      <w:r w:rsidRPr="00670900">
        <w:rPr>
          <w:b/>
          <w:color w:val="000000" w:themeColor="text1"/>
          <w:sz w:val="22"/>
          <w:szCs w:val="22"/>
        </w:rPr>
        <w:lastRenderedPageBreak/>
        <w:t xml:space="preserve">              </w:t>
      </w:r>
    </w:p>
    <w:p w:rsidR="00AB49AC" w:rsidRPr="00167D78" w:rsidRDefault="00AB49AC" w:rsidP="00AB49AC">
      <w:pPr>
        <w:ind w:left="-90"/>
        <w:jc w:val="center"/>
        <w:rPr>
          <w:b/>
          <w:color w:val="000000" w:themeColor="text1"/>
          <w:sz w:val="22"/>
          <w:szCs w:val="22"/>
        </w:rPr>
      </w:pPr>
      <w:r w:rsidRPr="00167D78">
        <w:rPr>
          <w:b/>
          <w:color w:val="000000" w:themeColor="text1"/>
          <w:sz w:val="22"/>
          <w:szCs w:val="22"/>
        </w:rPr>
        <w:t>Attachment F</w:t>
      </w:r>
    </w:p>
    <w:p w:rsidR="00AB49AC" w:rsidRDefault="00166DDF" w:rsidP="00AB49AC">
      <w:pPr>
        <w:pStyle w:val="PlainText"/>
        <w:tabs>
          <w:tab w:val="right" w:pos="9390"/>
        </w:tabs>
        <w:ind w:left="-9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TC</w:t>
      </w:r>
      <w:r w:rsidR="007A4174">
        <w:rPr>
          <w:rFonts w:ascii="Times New Roman" w:hAnsi="Times New Roman" w:cs="Times New Roman"/>
          <w:b/>
          <w:color w:val="000000" w:themeColor="text1"/>
          <w:sz w:val="24"/>
          <w:szCs w:val="24"/>
        </w:rPr>
        <w:t xml:space="preserve"> 4.</w:t>
      </w:r>
      <w:r w:rsidR="00AB49AC" w:rsidRPr="00167D78">
        <w:rPr>
          <w:rFonts w:ascii="Times New Roman" w:hAnsi="Times New Roman" w:cs="Times New Roman"/>
          <w:b/>
          <w:color w:val="000000" w:themeColor="text1"/>
          <w:sz w:val="24"/>
          <w:szCs w:val="24"/>
        </w:rPr>
        <w:t>7 Program Plan</w:t>
      </w:r>
      <w:r w:rsidR="00AB49AC">
        <w:rPr>
          <w:rFonts w:ascii="Times New Roman" w:hAnsi="Times New Roman" w:cs="Times New Roman"/>
          <w:b/>
          <w:color w:val="000000" w:themeColor="text1"/>
          <w:sz w:val="24"/>
          <w:szCs w:val="24"/>
        </w:rPr>
        <w:t xml:space="preserve"> </w:t>
      </w:r>
      <w:r w:rsidR="00AB49AC" w:rsidRPr="00AB49AC">
        <w:rPr>
          <w:rFonts w:ascii="Times New Roman" w:hAnsi="Times New Roman" w:cs="Times New Roman"/>
          <w:color w:val="000000" w:themeColor="text1"/>
          <w:sz w:val="24"/>
          <w:szCs w:val="24"/>
        </w:rPr>
        <w:t xml:space="preserve">(continued, page </w:t>
      </w:r>
      <w:r w:rsidR="00AB49AC">
        <w:rPr>
          <w:rFonts w:ascii="Times New Roman" w:hAnsi="Times New Roman" w:cs="Times New Roman"/>
          <w:color w:val="000000" w:themeColor="text1"/>
          <w:sz w:val="24"/>
          <w:szCs w:val="24"/>
        </w:rPr>
        <w:t>3</w:t>
      </w:r>
      <w:r w:rsidR="00AB49AC" w:rsidRPr="00AB49AC">
        <w:rPr>
          <w:rFonts w:ascii="Times New Roman" w:hAnsi="Times New Roman" w:cs="Times New Roman"/>
          <w:color w:val="000000" w:themeColor="text1"/>
          <w:sz w:val="24"/>
          <w:szCs w:val="24"/>
        </w:rPr>
        <w:t xml:space="preserve"> of </w:t>
      </w:r>
      <w:r w:rsidR="00AB49AC">
        <w:rPr>
          <w:rFonts w:ascii="Times New Roman" w:hAnsi="Times New Roman" w:cs="Times New Roman"/>
          <w:color w:val="000000" w:themeColor="text1"/>
          <w:sz w:val="24"/>
          <w:szCs w:val="24"/>
        </w:rPr>
        <w:t>4</w:t>
      </w:r>
      <w:r w:rsidR="00AB49AC" w:rsidRPr="00AB49AC">
        <w:rPr>
          <w:rFonts w:ascii="Times New Roman" w:hAnsi="Times New Roman" w:cs="Times New Roman"/>
          <w:color w:val="000000" w:themeColor="text1"/>
          <w:sz w:val="24"/>
          <w:szCs w:val="24"/>
        </w:rPr>
        <w:t>)</w:t>
      </w:r>
    </w:p>
    <w:p w:rsidR="00AB49AC" w:rsidRPr="00AB49AC" w:rsidRDefault="00AB49AC" w:rsidP="00AB49AC">
      <w:pPr>
        <w:pStyle w:val="PlainText"/>
        <w:tabs>
          <w:tab w:val="right" w:pos="9390"/>
        </w:tabs>
        <w:ind w:left="-90"/>
        <w:jc w:val="center"/>
        <w:rPr>
          <w:rFonts w:ascii="Times New Roman" w:hAnsi="Times New Roman" w:cs="Times New Roman"/>
          <w:color w:val="000000" w:themeColor="text1"/>
          <w:sz w:val="24"/>
          <w:szCs w:val="24"/>
        </w:rPr>
      </w:pPr>
    </w:p>
    <w:p w:rsidR="00167D78" w:rsidRPr="00167D78" w:rsidRDefault="00AB49AC" w:rsidP="00AB49AC">
      <w:pPr>
        <w:pStyle w:val="BodyText"/>
        <w:tabs>
          <w:tab w:val="left" w:pos="10358"/>
          <w:tab w:val="right" w:pos="19070"/>
        </w:tabs>
        <w:ind w:left="540" w:hanging="540"/>
        <w:rPr>
          <w:sz w:val="20"/>
          <w:szCs w:val="20"/>
        </w:rPr>
      </w:pPr>
      <w:r>
        <w:rPr>
          <w:sz w:val="20"/>
          <w:szCs w:val="20"/>
        </w:rPr>
        <w:tab/>
      </w:r>
      <w:r w:rsidR="00167D78" w:rsidRPr="00167D78">
        <w:rPr>
          <w:sz w:val="20"/>
          <w:szCs w:val="20"/>
        </w:rPr>
        <w:t>Speaker 3 – (Jeff Haberl) - "How to convert predicted savings to societal energy savings"  (JEFF HABERL will present this). This is going to be dependent on details for each muni water system, etc)</w:t>
      </w:r>
    </w:p>
    <w:p w:rsidR="00167D78" w:rsidRPr="00AB49AC" w:rsidRDefault="00167D78" w:rsidP="00167D78">
      <w:pPr>
        <w:tabs>
          <w:tab w:val="left" w:pos="8640"/>
          <w:tab w:val="left" w:pos="10358"/>
          <w:tab w:val="right" w:pos="19070"/>
        </w:tabs>
        <w:ind w:left="864" w:hanging="864"/>
        <w:rPr>
          <w:b/>
          <w:sz w:val="20"/>
          <w:szCs w:val="20"/>
        </w:rPr>
      </w:pPr>
      <w:proofErr w:type="gramStart"/>
      <w:r w:rsidRPr="00AB49AC">
        <w:rPr>
          <w:b/>
          <w:sz w:val="20"/>
          <w:szCs w:val="20"/>
        </w:rPr>
        <w:t xml:space="preserve">Other ideas from prior </w:t>
      </w:r>
      <w:r w:rsidR="00166DDF">
        <w:rPr>
          <w:b/>
          <w:sz w:val="20"/>
          <w:szCs w:val="20"/>
        </w:rPr>
        <w:t>TC</w:t>
      </w:r>
      <w:r w:rsidR="007A4174">
        <w:rPr>
          <w:b/>
          <w:sz w:val="20"/>
          <w:szCs w:val="20"/>
        </w:rPr>
        <w:t xml:space="preserve"> 4.</w:t>
      </w:r>
      <w:r w:rsidRPr="00AB49AC">
        <w:rPr>
          <w:b/>
          <w:sz w:val="20"/>
          <w:szCs w:val="20"/>
        </w:rPr>
        <w:t>7 subcommittee meetings?</w:t>
      </w:r>
      <w:proofErr w:type="gramEnd"/>
      <w:r w:rsidRPr="00AB49AC">
        <w:rPr>
          <w:b/>
          <w:sz w:val="20"/>
          <w:szCs w:val="20"/>
        </w:rPr>
        <w:t xml:space="preserve"> </w:t>
      </w:r>
    </w:p>
    <w:p w:rsidR="00167D78" w:rsidRPr="00167D78" w:rsidRDefault="00167D78" w:rsidP="00167D78">
      <w:pPr>
        <w:tabs>
          <w:tab w:val="left" w:pos="8640"/>
          <w:tab w:val="left" w:pos="10358"/>
          <w:tab w:val="right" w:pos="19070"/>
        </w:tabs>
        <w:ind w:left="864" w:hanging="864"/>
        <w:rPr>
          <w:sz w:val="20"/>
          <w:szCs w:val="20"/>
        </w:rPr>
      </w:pP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1) TC</w:t>
      </w:r>
      <w:r w:rsidR="007A4174">
        <w:rPr>
          <w:sz w:val="20"/>
          <w:szCs w:val="20"/>
        </w:rPr>
        <w:t>TC 4.</w:t>
      </w:r>
      <w:r w:rsidRPr="00167D78">
        <w:rPr>
          <w:sz w:val="20"/>
          <w:szCs w:val="20"/>
        </w:rPr>
        <w:t xml:space="preserve">7 (Simulation and Component Models) Seminar Chair: Joe Huang: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Topic Reasons or Causes for Uncertainty in Building Energy Simulation</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Speakers: Ian, NREL, Jan Hansen</w:t>
      </w:r>
    </w:p>
    <w:p w:rsidR="00167D78" w:rsidRPr="00167D78" w:rsidRDefault="00167D78" w:rsidP="00167D78">
      <w:pPr>
        <w:tabs>
          <w:tab w:val="left" w:pos="8640"/>
          <w:tab w:val="left" w:pos="10358"/>
          <w:tab w:val="right" w:pos="19070"/>
        </w:tabs>
        <w:ind w:left="864" w:hanging="864"/>
        <w:rPr>
          <w:sz w:val="20"/>
          <w:szCs w:val="20"/>
        </w:rPr>
      </w:pP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2) TC</w:t>
      </w:r>
      <w:r w:rsidR="007A4174">
        <w:rPr>
          <w:sz w:val="20"/>
          <w:szCs w:val="20"/>
        </w:rPr>
        <w:t>TC 4.</w:t>
      </w:r>
      <w:r w:rsidRPr="00167D78">
        <w:rPr>
          <w:sz w:val="20"/>
          <w:szCs w:val="20"/>
        </w:rPr>
        <w:t xml:space="preserve">7 (Applications) Seminar Chair: </w:t>
      </w:r>
      <w:r w:rsidRPr="00167D78">
        <w:rPr>
          <w:sz w:val="20"/>
          <w:szCs w:val="20"/>
          <w:highlight w:val="yellow"/>
        </w:rPr>
        <w:t>Chair Needed</w:t>
      </w:r>
      <w:r w:rsidRPr="00167D78">
        <w:rPr>
          <w:sz w:val="20"/>
          <w:szCs w:val="20"/>
        </w:rPr>
        <w:t xml:space="preserve"> (Tim McDowell</w:t>
      </w:r>
      <w:proofErr w:type="gramStart"/>
      <w:r w:rsidRPr="00167D78">
        <w:rPr>
          <w:sz w:val="20"/>
          <w:szCs w:val="20"/>
        </w:rPr>
        <w:t>)  EK</w:t>
      </w:r>
      <w:proofErr w:type="gramEnd"/>
      <w:r w:rsidRPr="00167D78">
        <w:rPr>
          <w:sz w:val="20"/>
          <w:szCs w:val="20"/>
        </w:rPr>
        <w:t xml:space="preserve"> – submit &amp; Fail…</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 xml:space="preserve">Topic Building Simulation 104 Analysis of uncertainty….Uncertainty validation and calibration input uncertainty, output uncertainty of the result… </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Speakers Phil Haves, Nick Long, Ron Judkoff</w:t>
      </w:r>
    </w:p>
    <w:p w:rsidR="00167D78" w:rsidRPr="00167D78" w:rsidRDefault="00167D78" w:rsidP="00167D78">
      <w:pPr>
        <w:tabs>
          <w:tab w:val="left" w:pos="8640"/>
          <w:tab w:val="left" w:pos="10358"/>
          <w:tab w:val="right" w:pos="19070"/>
        </w:tabs>
        <w:ind w:left="864" w:hanging="864"/>
        <w:rPr>
          <w:sz w:val="20"/>
          <w:szCs w:val="20"/>
        </w:rPr>
      </w:pPr>
    </w:p>
    <w:p w:rsidR="00167D78" w:rsidRPr="00167D78" w:rsidRDefault="00167D78" w:rsidP="00167D78">
      <w:pPr>
        <w:tabs>
          <w:tab w:val="left" w:pos="8640"/>
          <w:tab w:val="left" w:pos="10358"/>
          <w:tab w:val="right" w:pos="19070"/>
        </w:tabs>
        <w:rPr>
          <w:sz w:val="20"/>
          <w:szCs w:val="20"/>
        </w:rPr>
      </w:pPr>
      <w:r w:rsidRPr="00167D78">
        <w:rPr>
          <w:sz w:val="20"/>
          <w:szCs w:val="20"/>
        </w:rPr>
        <w:t>3) TC</w:t>
      </w:r>
      <w:r w:rsidR="007A4174">
        <w:rPr>
          <w:sz w:val="20"/>
          <w:szCs w:val="20"/>
        </w:rPr>
        <w:t>TC 4.</w:t>
      </w:r>
      <w:r w:rsidRPr="00167D78">
        <w:rPr>
          <w:sz w:val="20"/>
          <w:szCs w:val="20"/>
        </w:rPr>
        <w:t>7 (Data Driven Models) Seminar Chair: Bill Koran</w:t>
      </w:r>
    </w:p>
    <w:p w:rsidR="00167D78" w:rsidRPr="00167D78" w:rsidRDefault="00167D78" w:rsidP="00167D78">
      <w:pPr>
        <w:tabs>
          <w:tab w:val="left" w:pos="8640"/>
          <w:tab w:val="left" w:pos="10358"/>
          <w:tab w:val="right" w:pos="19070"/>
        </w:tabs>
        <w:rPr>
          <w:sz w:val="20"/>
          <w:szCs w:val="20"/>
        </w:rPr>
      </w:pPr>
      <w:r w:rsidRPr="00167D78">
        <w:rPr>
          <w:sz w:val="20"/>
          <w:szCs w:val="20"/>
        </w:rPr>
        <w:t xml:space="preserve"> Topic UNCERTAINTY Technical </w:t>
      </w:r>
    </w:p>
    <w:p w:rsidR="00167D78" w:rsidRPr="00167D78" w:rsidRDefault="00167D78" w:rsidP="00167D78">
      <w:pPr>
        <w:tabs>
          <w:tab w:val="left" w:pos="8640"/>
          <w:tab w:val="left" w:pos="10358"/>
          <w:tab w:val="right" w:pos="19070"/>
        </w:tabs>
        <w:rPr>
          <w:sz w:val="20"/>
          <w:szCs w:val="20"/>
        </w:rPr>
      </w:pPr>
      <w:r w:rsidRPr="00167D78">
        <w:rPr>
          <w:sz w:val="20"/>
          <w:szCs w:val="20"/>
        </w:rPr>
        <w:t>Speakers TBD</w:t>
      </w:r>
    </w:p>
    <w:p w:rsidR="00167D78" w:rsidRPr="00167D78" w:rsidRDefault="00167D78" w:rsidP="00167D78">
      <w:pPr>
        <w:tabs>
          <w:tab w:val="left" w:pos="8640"/>
          <w:tab w:val="left" w:pos="10358"/>
          <w:tab w:val="right" w:pos="19070"/>
        </w:tabs>
        <w:ind w:left="864" w:hanging="864"/>
        <w:rPr>
          <w:sz w:val="20"/>
          <w:szCs w:val="20"/>
        </w:rPr>
      </w:pPr>
    </w:p>
    <w:p w:rsidR="00167D78" w:rsidRPr="00167D78" w:rsidRDefault="00167D78" w:rsidP="00DF14A7">
      <w:pPr>
        <w:tabs>
          <w:tab w:val="left" w:pos="7740"/>
          <w:tab w:val="left" w:pos="10358"/>
          <w:tab w:val="right" w:pos="19070"/>
        </w:tabs>
        <w:ind w:left="864" w:hanging="864"/>
        <w:rPr>
          <w:color w:val="800000"/>
          <w:sz w:val="20"/>
          <w:szCs w:val="20"/>
        </w:rPr>
      </w:pPr>
      <w:r w:rsidRPr="00167D78">
        <w:rPr>
          <w:sz w:val="20"/>
          <w:szCs w:val="20"/>
        </w:rPr>
        <w:t>Code-Compliance</w:t>
      </w:r>
      <w:r w:rsidRPr="00167D78">
        <w:rPr>
          <w:sz w:val="20"/>
          <w:szCs w:val="20"/>
        </w:rPr>
        <w:tab/>
      </w:r>
      <w:r w:rsidRPr="00167D78">
        <w:rPr>
          <w:color w:val="800000"/>
          <w:sz w:val="20"/>
          <w:szCs w:val="20"/>
        </w:rPr>
        <w:t>Scheduled</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Chair: Larry </w:t>
      </w:r>
      <w:proofErr w:type="spellStart"/>
      <w:r w:rsidRPr="00167D78">
        <w:rPr>
          <w:rFonts w:ascii="Times New Roman" w:hAnsi="Times New Roman" w:cs="Times New Roman"/>
        </w:rPr>
        <w:t>Degelmann</w:t>
      </w:r>
      <w:proofErr w:type="spellEnd"/>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Status: Moved from Dallas. (Jeff Haberl, Eric Richmond, Paul Mathew).</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p>
    <w:p w:rsidR="00167D78" w:rsidRPr="00167D78" w:rsidRDefault="00167D78" w:rsidP="00DF14A7">
      <w:pPr>
        <w:tabs>
          <w:tab w:val="left" w:pos="7740"/>
          <w:tab w:val="left" w:pos="10358"/>
          <w:tab w:val="right" w:pos="19070"/>
        </w:tabs>
        <w:ind w:left="864" w:hanging="864"/>
        <w:rPr>
          <w:color w:val="800000"/>
          <w:sz w:val="20"/>
          <w:szCs w:val="20"/>
        </w:rPr>
      </w:pPr>
      <w:r w:rsidRPr="00167D78">
        <w:rPr>
          <w:sz w:val="20"/>
          <w:szCs w:val="20"/>
        </w:rPr>
        <w:t>Seminar  “How to Assess the Performance of Sustainable Buildings”</w:t>
      </w:r>
      <w:r w:rsidRPr="00167D78">
        <w:rPr>
          <w:sz w:val="20"/>
          <w:szCs w:val="20"/>
        </w:rPr>
        <w:tab/>
      </w:r>
      <w:r w:rsidRPr="00167D78">
        <w:rPr>
          <w:color w:val="800000"/>
          <w:sz w:val="20"/>
          <w:szCs w:val="20"/>
        </w:rPr>
        <w:t>Scheduled</w:t>
      </w:r>
    </w:p>
    <w:p w:rsidR="00167D78" w:rsidRPr="00167D78" w:rsidRDefault="00167D78" w:rsidP="00167D78">
      <w:pPr>
        <w:tabs>
          <w:tab w:val="left" w:pos="8640"/>
          <w:tab w:val="left" w:pos="10358"/>
          <w:tab w:val="right" w:pos="19070"/>
        </w:tabs>
        <w:ind w:left="864" w:hanging="864"/>
        <w:rPr>
          <w:sz w:val="20"/>
          <w:szCs w:val="20"/>
        </w:rPr>
      </w:pPr>
      <w:r w:rsidRPr="00167D78">
        <w:rPr>
          <w:sz w:val="20"/>
          <w:szCs w:val="20"/>
        </w:rPr>
        <w:tab/>
        <w:t xml:space="preserve">Organized by: </w:t>
      </w:r>
      <w:r w:rsidR="00166DDF">
        <w:rPr>
          <w:sz w:val="20"/>
          <w:szCs w:val="20"/>
        </w:rPr>
        <w:t>TC</w:t>
      </w:r>
      <w:r w:rsidR="007A4174">
        <w:rPr>
          <w:sz w:val="20"/>
          <w:szCs w:val="20"/>
        </w:rPr>
        <w:t xml:space="preserve"> 4.</w:t>
      </w:r>
      <w:r w:rsidRPr="00167D78">
        <w:rPr>
          <w:sz w:val="20"/>
          <w:szCs w:val="20"/>
        </w:rPr>
        <w:t>7 (Data Driven Models)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Moncef Krarti</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Status: 4 speakers (B. Koran, Bass Abushakra, David Claridge)</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p>
    <w:p w:rsidR="00167D78" w:rsidRPr="00167D78" w:rsidRDefault="00167D78" w:rsidP="00DF14A7">
      <w:pPr>
        <w:tabs>
          <w:tab w:val="left" w:pos="7740"/>
          <w:tab w:val="left" w:pos="10358"/>
          <w:tab w:val="right" w:pos="19070"/>
        </w:tabs>
        <w:ind w:left="864" w:hanging="864"/>
        <w:rPr>
          <w:color w:val="800000"/>
          <w:sz w:val="20"/>
          <w:szCs w:val="20"/>
        </w:rPr>
      </w:pPr>
      <w:r w:rsidRPr="00167D78">
        <w:rPr>
          <w:sz w:val="20"/>
          <w:szCs w:val="20"/>
        </w:rPr>
        <w:t>Seminar “Computer Simulation of Supermarkets”</w:t>
      </w:r>
      <w:r w:rsidRPr="00167D78">
        <w:rPr>
          <w:sz w:val="20"/>
          <w:szCs w:val="20"/>
        </w:rPr>
        <w:tab/>
      </w:r>
      <w:r w:rsidRPr="00167D78">
        <w:rPr>
          <w:color w:val="800000"/>
          <w:sz w:val="20"/>
          <w:szCs w:val="20"/>
        </w:rPr>
        <w:t>Not scheduled</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TC 10.7 (co-sponsored by </w:t>
      </w:r>
      <w:r w:rsidR="007A4174">
        <w:rPr>
          <w:rFonts w:ascii="Times New Roman" w:hAnsi="Times New Roman" w:cs="Times New Roman"/>
        </w:rPr>
        <w:t>TC 4.</w:t>
      </w:r>
      <w:r w:rsidRPr="00167D78">
        <w:rPr>
          <w:rFonts w:ascii="Times New Roman" w:hAnsi="Times New Roman" w:cs="Times New Roman"/>
        </w:rPr>
        <w:t>7)</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Van D. Baxter, ORNL</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Status: Since 7/09. </w:t>
      </w:r>
      <w:proofErr w:type="gramStart"/>
      <w:r w:rsidRPr="00167D78">
        <w:rPr>
          <w:rFonts w:ascii="Times New Roman" w:hAnsi="Times New Roman" w:cs="Times New Roman"/>
        </w:rPr>
        <w:t>Has</w:t>
      </w:r>
      <w:proofErr w:type="gramEnd"/>
      <w:r w:rsidRPr="00167D78">
        <w:rPr>
          <w:rFonts w:ascii="Times New Roman" w:hAnsi="Times New Roman" w:cs="Times New Roman"/>
        </w:rPr>
        <w:t xml:space="preserve"> 4 speakers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 xml:space="preserve">Transaction “Use of ‘equation solvers’ for Simulation” </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 (Data Driven Models)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Co-Chair: Jean Lebrun/Michael Wetter</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Status: Have 1 paper (Lebrun), need one more paper.</w:t>
      </w:r>
    </w:p>
    <w:p w:rsidR="00167D78" w:rsidRPr="00167D78" w:rsidRDefault="00167D78" w:rsidP="00167D78">
      <w:pPr>
        <w:pStyle w:val="PlainText"/>
        <w:tabs>
          <w:tab w:val="left" w:pos="9494"/>
          <w:tab w:val="right" w:pos="18206"/>
        </w:tabs>
        <w:rPr>
          <w:rFonts w:ascii="Times New Roman" w:hAnsi="Times New Roman" w:cs="Times New Roman"/>
        </w:rPr>
      </w:pP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Forum “Should ASHRAE Develop a Standard for Simulation Aided Design of High Performance Buildings”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Track: Sustainability/LEED</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Jason Glazer</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Status: Since 6/08</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p>
    <w:p w:rsidR="00167D78" w:rsidRPr="00167D78" w:rsidRDefault="00167D78" w:rsidP="00167D78">
      <w:pPr>
        <w:tabs>
          <w:tab w:val="left" w:pos="10358"/>
          <w:tab w:val="right" w:pos="19070"/>
        </w:tabs>
        <w:ind w:left="864" w:hanging="864"/>
        <w:rPr>
          <w:sz w:val="20"/>
          <w:szCs w:val="20"/>
        </w:rPr>
      </w:pPr>
      <w:r w:rsidRPr="00167D78">
        <w:rPr>
          <w:sz w:val="20"/>
          <w:szCs w:val="20"/>
        </w:rPr>
        <w:t>Conference Paper “Use of Building Energy Simulation in Energy Code and Policy Analysis”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Russ Taylor</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Status: Since 1/09. 3 speakers (R. Taylor, R. </w:t>
      </w:r>
      <w:proofErr w:type="spellStart"/>
      <w:r w:rsidRPr="00167D78">
        <w:rPr>
          <w:rFonts w:ascii="Times New Roman" w:hAnsi="Times New Roman" w:cs="Times New Roman"/>
        </w:rPr>
        <w:t>Brahme</w:t>
      </w:r>
      <w:proofErr w:type="spellEnd"/>
      <w:r w:rsidRPr="00167D78">
        <w:rPr>
          <w:rFonts w:ascii="Times New Roman" w:hAnsi="Times New Roman" w:cs="Times New Roman"/>
        </w:rPr>
        <w:t>, K. Otto)</w:t>
      </w:r>
    </w:p>
    <w:p w:rsidR="00167D78" w:rsidRPr="00167D78" w:rsidRDefault="00167D78" w:rsidP="00167D78">
      <w:pPr>
        <w:tabs>
          <w:tab w:val="left" w:pos="9494"/>
          <w:tab w:val="right" w:pos="18206"/>
        </w:tabs>
        <w:rPr>
          <w:sz w:val="20"/>
          <w:szCs w:val="20"/>
        </w:rPr>
      </w:pPr>
    </w:p>
    <w:p w:rsidR="00DF14A7" w:rsidRDefault="00167D78" w:rsidP="00DF14A7">
      <w:pPr>
        <w:spacing w:before="360"/>
        <w:ind w:left="-90"/>
        <w:jc w:val="center"/>
        <w:rPr>
          <w:b/>
          <w:color w:val="000000" w:themeColor="text1"/>
          <w:sz w:val="22"/>
          <w:szCs w:val="22"/>
        </w:rPr>
      </w:pPr>
      <w:r w:rsidRPr="00167D78">
        <w:rPr>
          <w:sz w:val="20"/>
          <w:szCs w:val="20"/>
        </w:rPr>
        <w:lastRenderedPageBreak/>
        <w:tab/>
      </w:r>
      <w:r w:rsidR="00DF14A7" w:rsidRPr="00670900">
        <w:rPr>
          <w:b/>
          <w:color w:val="000000" w:themeColor="text1"/>
          <w:sz w:val="22"/>
          <w:szCs w:val="22"/>
        </w:rPr>
        <w:t xml:space="preserve">              </w:t>
      </w:r>
    </w:p>
    <w:p w:rsidR="00DF14A7" w:rsidRPr="00167D78" w:rsidRDefault="00DF14A7" w:rsidP="00DF14A7">
      <w:pPr>
        <w:ind w:left="-90"/>
        <w:jc w:val="center"/>
        <w:rPr>
          <w:b/>
          <w:color w:val="000000" w:themeColor="text1"/>
          <w:sz w:val="22"/>
          <w:szCs w:val="22"/>
        </w:rPr>
      </w:pPr>
      <w:r w:rsidRPr="00167D78">
        <w:rPr>
          <w:b/>
          <w:color w:val="000000" w:themeColor="text1"/>
          <w:sz w:val="22"/>
          <w:szCs w:val="22"/>
        </w:rPr>
        <w:t>Attachment F</w:t>
      </w:r>
    </w:p>
    <w:p w:rsidR="00DF14A7" w:rsidRDefault="00166DDF" w:rsidP="00DF14A7">
      <w:pPr>
        <w:pStyle w:val="PlainText"/>
        <w:tabs>
          <w:tab w:val="right" w:pos="9390"/>
        </w:tabs>
        <w:ind w:left="-90"/>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TC</w:t>
      </w:r>
      <w:r w:rsidR="007A4174">
        <w:rPr>
          <w:rFonts w:ascii="Times New Roman" w:hAnsi="Times New Roman" w:cs="Times New Roman"/>
          <w:b/>
          <w:color w:val="000000" w:themeColor="text1"/>
          <w:sz w:val="24"/>
          <w:szCs w:val="24"/>
        </w:rPr>
        <w:t xml:space="preserve"> 4.</w:t>
      </w:r>
      <w:r w:rsidR="00DF14A7" w:rsidRPr="00167D78">
        <w:rPr>
          <w:rFonts w:ascii="Times New Roman" w:hAnsi="Times New Roman" w:cs="Times New Roman"/>
          <w:b/>
          <w:color w:val="000000" w:themeColor="text1"/>
          <w:sz w:val="24"/>
          <w:szCs w:val="24"/>
        </w:rPr>
        <w:t>7 Program Plan</w:t>
      </w:r>
      <w:r w:rsidR="00DF14A7">
        <w:rPr>
          <w:rFonts w:ascii="Times New Roman" w:hAnsi="Times New Roman" w:cs="Times New Roman"/>
          <w:b/>
          <w:color w:val="000000" w:themeColor="text1"/>
          <w:sz w:val="24"/>
          <w:szCs w:val="24"/>
        </w:rPr>
        <w:t xml:space="preserve"> </w:t>
      </w:r>
      <w:r w:rsidR="00DF14A7" w:rsidRPr="00AB49AC">
        <w:rPr>
          <w:rFonts w:ascii="Times New Roman" w:hAnsi="Times New Roman" w:cs="Times New Roman"/>
          <w:color w:val="000000" w:themeColor="text1"/>
          <w:sz w:val="24"/>
          <w:szCs w:val="24"/>
        </w:rPr>
        <w:t xml:space="preserve">(continued, page </w:t>
      </w:r>
      <w:r w:rsidR="00DF14A7">
        <w:rPr>
          <w:rFonts w:ascii="Times New Roman" w:hAnsi="Times New Roman" w:cs="Times New Roman"/>
          <w:color w:val="000000" w:themeColor="text1"/>
          <w:sz w:val="24"/>
          <w:szCs w:val="24"/>
        </w:rPr>
        <w:t>4</w:t>
      </w:r>
      <w:r w:rsidR="00DF14A7" w:rsidRPr="00AB49AC">
        <w:rPr>
          <w:rFonts w:ascii="Times New Roman" w:hAnsi="Times New Roman" w:cs="Times New Roman"/>
          <w:color w:val="000000" w:themeColor="text1"/>
          <w:sz w:val="24"/>
          <w:szCs w:val="24"/>
        </w:rPr>
        <w:t xml:space="preserve"> of </w:t>
      </w:r>
      <w:r w:rsidR="00DF14A7">
        <w:rPr>
          <w:rFonts w:ascii="Times New Roman" w:hAnsi="Times New Roman" w:cs="Times New Roman"/>
          <w:color w:val="000000" w:themeColor="text1"/>
          <w:sz w:val="24"/>
          <w:szCs w:val="24"/>
        </w:rPr>
        <w:t>4</w:t>
      </w:r>
      <w:r w:rsidR="00DF14A7" w:rsidRPr="00AB49AC">
        <w:rPr>
          <w:rFonts w:ascii="Times New Roman" w:hAnsi="Times New Roman" w:cs="Times New Roman"/>
          <w:color w:val="000000" w:themeColor="text1"/>
          <w:sz w:val="24"/>
          <w:szCs w:val="24"/>
        </w:rPr>
        <w:t>)</w:t>
      </w:r>
    </w:p>
    <w:p w:rsidR="00DF14A7" w:rsidRPr="00AB49AC" w:rsidRDefault="00DF14A7" w:rsidP="00DF14A7">
      <w:pPr>
        <w:pStyle w:val="PlainText"/>
        <w:tabs>
          <w:tab w:val="right" w:pos="9390"/>
        </w:tabs>
        <w:ind w:left="-90"/>
        <w:jc w:val="center"/>
        <w:rPr>
          <w:rFonts w:ascii="Times New Roman" w:hAnsi="Times New Roman" w:cs="Times New Roman"/>
          <w:color w:val="000000" w:themeColor="text1"/>
          <w:sz w:val="24"/>
          <w:szCs w:val="24"/>
        </w:rPr>
      </w:pPr>
    </w:p>
    <w:p w:rsidR="00DF14A7" w:rsidRPr="00167D78" w:rsidRDefault="00DF14A7" w:rsidP="00DF14A7">
      <w:pPr>
        <w:tabs>
          <w:tab w:val="left" w:pos="10358"/>
          <w:tab w:val="right" w:pos="19070"/>
        </w:tabs>
        <w:ind w:left="864" w:hanging="864"/>
        <w:rPr>
          <w:sz w:val="20"/>
          <w:szCs w:val="20"/>
        </w:rPr>
      </w:pPr>
      <w:r w:rsidRPr="00167D78">
        <w:rPr>
          <w:sz w:val="20"/>
          <w:szCs w:val="20"/>
        </w:rPr>
        <w:t>Seminar “Simulation Support for the Solar Decathlon”</w:t>
      </w:r>
    </w:p>
    <w:p w:rsidR="00DF14A7" w:rsidRPr="00167D78" w:rsidRDefault="00DF14A7" w:rsidP="00DF14A7">
      <w:pPr>
        <w:tabs>
          <w:tab w:val="left" w:pos="10358"/>
          <w:tab w:val="right" w:pos="19070"/>
        </w:tabs>
        <w:ind w:left="864" w:hanging="864"/>
        <w:rPr>
          <w:sz w:val="20"/>
          <w:szCs w:val="20"/>
        </w:rPr>
      </w:pPr>
      <w:r w:rsidRPr="00167D78">
        <w:rPr>
          <w:sz w:val="20"/>
          <w:szCs w:val="20"/>
        </w:rPr>
        <w:tab/>
        <w:t>Track: Applications</w:t>
      </w:r>
    </w:p>
    <w:p w:rsidR="00167D78" w:rsidRPr="00167D78" w:rsidRDefault="00DF14A7" w:rsidP="00167D78">
      <w:pPr>
        <w:pStyle w:val="PlainText"/>
        <w:tabs>
          <w:tab w:val="left" w:pos="10358"/>
          <w:tab w:val="right" w:pos="19070"/>
        </w:tabs>
        <w:ind w:left="864" w:hanging="864"/>
        <w:rPr>
          <w:rFonts w:ascii="Times New Roman" w:hAnsi="Times New Roman" w:cs="Times New Roman"/>
        </w:rPr>
      </w:pPr>
      <w:r>
        <w:rPr>
          <w:rFonts w:ascii="Times New Roman" w:hAnsi="Times New Roman" w:cs="Times New Roman"/>
        </w:rPr>
        <w:tab/>
      </w:r>
      <w:r w:rsidR="00167D78" w:rsidRPr="00167D78">
        <w:rPr>
          <w:rFonts w:ascii="Times New Roman" w:hAnsi="Times New Roman" w:cs="Times New Roman"/>
        </w:rPr>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00167D78" w:rsidRPr="00167D78">
        <w:rPr>
          <w:rFonts w:ascii="Times New Roman" w:hAnsi="Times New Roman" w:cs="Times New Roman"/>
        </w:rPr>
        <w:t>7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Kamel Haddad</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Status: Since 6/07. </w:t>
      </w:r>
      <w:proofErr w:type="gramStart"/>
      <w:r w:rsidRPr="00167D78">
        <w:rPr>
          <w:rFonts w:ascii="Times New Roman" w:hAnsi="Times New Roman" w:cs="Times New Roman"/>
        </w:rPr>
        <w:t>Has speakers</w:t>
      </w:r>
      <w:proofErr w:type="gramEnd"/>
      <w:r w:rsidRPr="00167D78">
        <w:rPr>
          <w:rFonts w:ascii="Times New Roman" w:hAnsi="Times New Roman" w:cs="Times New Roman"/>
        </w:rPr>
        <w:t>.</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Seminar “Shoot-out of Code Compliance Simulation for Residential Buildings”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 (Applications)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Jeff Haberl</w:t>
      </w:r>
    </w:p>
    <w:p w:rsidR="00167D78" w:rsidRPr="00167D78" w:rsidRDefault="00167D78" w:rsidP="00167D78">
      <w:pPr>
        <w:pStyle w:val="PlainText"/>
        <w:tabs>
          <w:tab w:val="left" w:pos="4310"/>
          <w:tab w:val="right" w:pos="13022"/>
        </w:tabs>
        <w:rPr>
          <w:rFonts w:ascii="Times New Roman" w:hAnsi="Times New Roman" w:cs="Times New Roman"/>
        </w:rPr>
      </w:pPr>
    </w:p>
    <w:p w:rsidR="00167D78" w:rsidRPr="00167D78" w:rsidRDefault="00167D78" w:rsidP="00167D78">
      <w:pPr>
        <w:pStyle w:val="PlainText"/>
        <w:tabs>
          <w:tab w:val="left" w:pos="4310"/>
          <w:tab w:val="right" w:pos="13022"/>
        </w:tabs>
        <w:rPr>
          <w:rFonts w:ascii="Times New Roman" w:hAnsi="Times New Roman" w:cs="Times New Roman"/>
        </w:rPr>
      </w:pPr>
      <w:r w:rsidRPr="00167D78">
        <w:rPr>
          <w:rFonts w:ascii="Times New Roman" w:hAnsi="Times New Roman" w:cs="Times New Roman"/>
        </w:rPr>
        <w:t>Seminar “Simulation of HVAC/R equipment and systems using the limited data published by manufacturer”</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Track: Systems and Equipment</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 (Simulation and Component Models)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Michael Wetter</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Status: Since 6/08. Joel Neymark, Vincent </w:t>
      </w:r>
      <w:proofErr w:type="spellStart"/>
      <w:r w:rsidRPr="00167D78">
        <w:rPr>
          <w:rFonts w:ascii="Times New Roman" w:hAnsi="Times New Roman" w:cs="Times New Roman"/>
        </w:rPr>
        <w:t>Lemort</w:t>
      </w:r>
      <w:proofErr w:type="spellEnd"/>
      <w:r w:rsidRPr="00167D78">
        <w:rPr>
          <w:rFonts w:ascii="Times New Roman" w:hAnsi="Times New Roman" w:cs="Times New Roman"/>
        </w:rPr>
        <w:t xml:space="preserve">, </w:t>
      </w:r>
      <w:proofErr w:type="spellStart"/>
      <w:r w:rsidRPr="00167D78">
        <w:rPr>
          <w:rFonts w:ascii="Times New Roman" w:hAnsi="Times New Roman" w:cs="Times New Roman"/>
        </w:rPr>
        <w:t>Stephane</w:t>
      </w:r>
      <w:proofErr w:type="spellEnd"/>
      <w:r w:rsidRPr="00167D78">
        <w:rPr>
          <w:rFonts w:ascii="Times New Roman" w:hAnsi="Times New Roman" w:cs="Times New Roman"/>
        </w:rPr>
        <w:t xml:space="preserve"> </w:t>
      </w:r>
      <w:proofErr w:type="spellStart"/>
      <w:r w:rsidRPr="00167D78">
        <w:rPr>
          <w:rFonts w:ascii="Times New Roman" w:hAnsi="Times New Roman" w:cs="Times New Roman"/>
        </w:rPr>
        <w:t>Bertagnolio</w:t>
      </w:r>
      <w:proofErr w:type="spellEnd"/>
      <w:r w:rsidRPr="00167D78">
        <w:rPr>
          <w:rFonts w:ascii="Times New Roman" w:hAnsi="Times New Roman" w:cs="Times New Roman"/>
        </w:rPr>
        <w:t xml:space="preserve"> &amp; Jean Lebrun, Craig Wray. </w:t>
      </w:r>
    </w:p>
    <w:p w:rsidR="00167D78" w:rsidRPr="00167D78" w:rsidRDefault="00167D78" w:rsidP="00167D78">
      <w:pPr>
        <w:pStyle w:val="PlainText"/>
        <w:tabs>
          <w:tab w:val="left" w:pos="9494"/>
          <w:tab w:val="right" w:pos="18206"/>
        </w:tabs>
        <w:rPr>
          <w:rFonts w:ascii="Times New Roman" w:hAnsi="Times New Roman" w:cs="Times New Roman"/>
        </w:rPr>
      </w:pP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Seminar “You don't know what you've got 'till it's checked! The importance of QA in benchmarking energy analysis results”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 xml:space="preserve">Organized by: </w:t>
      </w:r>
      <w:r w:rsidR="00166DDF">
        <w:rPr>
          <w:rFonts w:ascii="Times New Roman" w:hAnsi="Times New Roman" w:cs="Times New Roman"/>
        </w:rPr>
        <w:t>TC</w:t>
      </w:r>
      <w:r w:rsidR="007A4174">
        <w:rPr>
          <w:rFonts w:ascii="Times New Roman" w:hAnsi="Times New Roman" w:cs="Times New Roman"/>
        </w:rPr>
        <w:t xml:space="preserve"> 4.</w:t>
      </w:r>
      <w:r w:rsidRPr="00167D78">
        <w:rPr>
          <w:rFonts w:ascii="Times New Roman" w:hAnsi="Times New Roman" w:cs="Times New Roman"/>
        </w:rPr>
        <w:t>7 (Simulation and Component Models)</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Chair: Russ Taylor</w:t>
      </w:r>
    </w:p>
    <w:p w:rsidR="00167D78" w:rsidRPr="00167D78" w:rsidRDefault="00167D78" w:rsidP="00167D78">
      <w:pPr>
        <w:pStyle w:val="PlainText"/>
        <w:tabs>
          <w:tab w:val="left" w:pos="10358"/>
          <w:tab w:val="right" w:pos="19070"/>
        </w:tabs>
        <w:ind w:left="864" w:hanging="864"/>
        <w:rPr>
          <w:rFonts w:ascii="Times New Roman" w:hAnsi="Times New Roman" w:cs="Times New Roman"/>
        </w:rPr>
      </w:pPr>
      <w:r w:rsidRPr="00167D78">
        <w:rPr>
          <w:rFonts w:ascii="Times New Roman" w:hAnsi="Times New Roman" w:cs="Times New Roman"/>
        </w:rPr>
        <w:tab/>
        <w:t>Status: Since 1/08. Had two speakers (summer 09).</w:t>
      </w:r>
    </w:p>
    <w:p w:rsidR="00AB49AC" w:rsidRDefault="00AB49AC">
      <w:pPr>
        <w:rPr>
          <w:b/>
          <w:bCs/>
          <w:color w:val="FF0000"/>
          <w:sz w:val="20"/>
          <w:szCs w:val="20"/>
        </w:rPr>
      </w:pPr>
    </w:p>
    <w:p w:rsidR="009A1A62" w:rsidRPr="0074435B" w:rsidRDefault="009A1A62" w:rsidP="0080633A">
      <w:pPr>
        <w:pStyle w:val="Heading1"/>
        <w:spacing w:before="0" w:after="0"/>
        <w:jc w:val="center"/>
        <w:rPr>
          <w:caps w:val="0"/>
          <w:color w:val="FF0000"/>
          <w:sz w:val="20"/>
          <w:szCs w:val="20"/>
        </w:rPr>
      </w:pPr>
    </w:p>
    <w:sectPr w:rsidR="009A1A62" w:rsidRPr="0074435B" w:rsidSect="00B42C47">
      <w:headerReference w:type="default" r:id="rId14"/>
      <w:footerReference w:type="default" r:id="rId15"/>
      <w:endnotePr>
        <w:numFmt w:val="decimal"/>
      </w:endnotePr>
      <w:type w:val="continuous"/>
      <w:pgSz w:w="12240" w:h="15840"/>
      <w:pgMar w:top="1440" w:right="1440" w:bottom="1440" w:left="1440" w:header="1440" w:footer="108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725" w:rsidRDefault="00DA2725">
      <w:r>
        <w:separator/>
      </w:r>
    </w:p>
  </w:endnote>
  <w:endnote w:type="continuationSeparator" w:id="0">
    <w:p w:rsidR="00DA2725" w:rsidRDefault="00DA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odern No. 20">
    <w:panose1 w:val="02070704070505020303"/>
    <w:charset w:val="00"/>
    <w:family w:val="auto"/>
    <w:pitch w:val="variable"/>
    <w:sig w:usb0="00000003" w:usb1="00000000" w:usb2="00000000" w:usb3="00000000" w:csb0="00000001" w:csb1="00000000"/>
  </w:font>
  <w:font w:name="Humanist 52 1 BT">
    <w:altName w:val="Cambria"/>
    <w:panose1 w:val="00000000000000000000"/>
    <w:charset w:val="00"/>
    <w:family w:val="auto"/>
    <w:notTrueType/>
    <w:pitch w:val="default"/>
    <w:sig w:usb0="00000003" w:usb1="00000000" w:usb2="00000000" w:usb3="00000000" w:csb0="00000001" w:csb1="00000000"/>
  </w:font>
  <w:font w:name="SimHei">
    <w:altName w:val="黑体"/>
    <w:charset w:val="86"/>
    <w:family w:val="modern"/>
    <w:pitch w:val="fixed"/>
    <w:sig w:usb0="800002BF" w:usb1="38CF7CFA" w:usb2="00000016" w:usb3="00000000" w:csb0="00040001" w:csb1="00000000"/>
  </w:font>
  <w:font w:name="ＭＳ 明朝">
    <w:charset w:val="4E"/>
    <w:family w:val="auto"/>
    <w:pitch w:val="variable"/>
    <w:sig w:usb0="00000001" w:usb1="08070000" w:usb2="00000010" w:usb3="00000000" w:csb0="00020000"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50" w:rsidRDefault="00C53250" w:rsidP="00C24DA3">
    <w:pPr>
      <w:pStyle w:val="Footer"/>
      <w:jc w:val="center"/>
    </w:pPr>
    <w:r>
      <w:t xml:space="preserve">-- Page </w:t>
    </w:r>
    <w:r w:rsidR="005B493F">
      <w:rPr>
        <w:rStyle w:val="PageNumber"/>
      </w:rPr>
      <w:fldChar w:fldCharType="begin"/>
    </w:r>
    <w:r>
      <w:rPr>
        <w:rStyle w:val="PageNumber"/>
      </w:rPr>
      <w:instrText xml:space="preserve"> PAGE </w:instrText>
    </w:r>
    <w:r w:rsidR="005B493F">
      <w:rPr>
        <w:rStyle w:val="PageNumber"/>
      </w:rPr>
      <w:fldChar w:fldCharType="separate"/>
    </w:r>
    <w:r w:rsidR="005E5EEB">
      <w:rPr>
        <w:rStyle w:val="PageNumber"/>
        <w:noProof/>
      </w:rPr>
      <w:t>25</w:t>
    </w:r>
    <w:r w:rsidR="005B493F">
      <w:rPr>
        <w:rStyle w:val="PageNumber"/>
      </w:rPr>
      <w:fldChar w:fldCharType="end"/>
    </w:r>
    <w:r>
      <w:rPr>
        <w:rStyle w:val="PageNumber"/>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50" w:rsidRDefault="00C53250" w:rsidP="00C24DA3">
    <w:pPr>
      <w:pStyle w:val="Footer"/>
      <w:jc w:val="center"/>
    </w:pPr>
    <w:r>
      <w:t xml:space="preserve">-- Page </w:t>
    </w:r>
    <w:r w:rsidR="005B493F">
      <w:rPr>
        <w:rStyle w:val="PageNumber"/>
      </w:rPr>
      <w:fldChar w:fldCharType="begin"/>
    </w:r>
    <w:r>
      <w:rPr>
        <w:rStyle w:val="PageNumber"/>
      </w:rPr>
      <w:instrText xml:space="preserve"> PAGE </w:instrText>
    </w:r>
    <w:r w:rsidR="005B493F">
      <w:rPr>
        <w:rStyle w:val="PageNumber"/>
      </w:rPr>
      <w:fldChar w:fldCharType="separate"/>
    </w:r>
    <w:r w:rsidR="005E5EEB">
      <w:rPr>
        <w:rStyle w:val="PageNumber"/>
        <w:noProof/>
      </w:rPr>
      <w:t>33</w:t>
    </w:r>
    <w:r w:rsidR="005B493F">
      <w:rPr>
        <w:rStyle w:val="PageNumber"/>
      </w:rPr>
      <w:fldChar w:fldCharType="end"/>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725" w:rsidRDefault="00DA2725">
      <w:r>
        <w:separator/>
      </w:r>
    </w:p>
  </w:footnote>
  <w:footnote w:type="continuationSeparator" w:id="0">
    <w:p w:rsidR="00DA2725" w:rsidRDefault="00DA27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50" w:rsidRDefault="00C53250" w:rsidP="00C24DA3">
    <w:pPr>
      <w:pStyle w:val="Header"/>
      <w:tabs>
        <w:tab w:val="clear" w:pos="4320"/>
        <w:tab w:val="clear" w:pos="8640"/>
        <w:tab w:val="center" w:pos="4680"/>
        <w:tab w:val="right" w:pos="9360"/>
      </w:tabs>
      <w:rPr>
        <w:u w:val="single"/>
      </w:rPr>
    </w:pPr>
    <w:r>
      <w:rPr>
        <w:u w:val="single"/>
      </w:rPr>
      <w:tab/>
      <w:t xml:space="preserve">TC 4.7 Minutes, Denver </w:t>
    </w:r>
    <w:r>
      <w:rPr>
        <w:u w:val="single"/>
      </w:rPr>
      <w:tab/>
      <w:t>June 25, 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50" w:rsidRPr="00061F5B" w:rsidRDefault="00C53250" w:rsidP="00061F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67841E2"/>
    <w:lvl w:ilvl="0">
      <w:start w:val="1"/>
      <w:numFmt w:val="bullet"/>
      <w:pStyle w:val="BulletedList"/>
      <w:lvlText w:val=""/>
      <w:lvlJc w:val="left"/>
      <w:pPr>
        <w:tabs>
          <w:tab w:val="num" w:pos="720"/>
        </w:tabs>
        <w:ind w:left="720" w:hanging="360"/>
      </w:pPr>
      <w:rPr>
        <w:rFonts w:ascii="Symbol" w:hAnsi="Symbol" w:hint="default"/>
      </w:rPr>
    </w:lvl>
  </w:abstractNum>
  <w:abstractNum w:abstractNumId="1">
    <w:nsid w:val="FFFFFF89"/>
    <w:multiLevelType w:val="singleLevel"/>
    <w:tmpl w:val="6A92DFEA"/>
    <w:lvl w:ilvl="0">
      <w:start w:val="1"/>
      <w:numFmt w:val="bullet"/>
      <w:pStyle w:val="ListBullet2"/>
      <w:lvlText w:val=""/>
      <w:lvlJc w:val="left"/>
      <w:pPr>
        <w:tabs>
          <w:tab w:val="num" w:pos="360"/>
        </w:tabs>
        <w:ind w:left="360" w:hanging="360"/>
      </w:pPr>
      <w:rPr>
        <w:rFonts w:ascii="Symbol" w:hAnsi="Symbol" w:hint="default"/>
      </w:rPr>
    </w:lvl>
  </w:abstractNum>
  <w:abstractNum w:abstractNumId="2">
    <w:nsid w:val="08FB2639"/>
    <w:multiLevelType w:val="hybridMultilevel"/>
    <w:tmpl w:val="5F7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F02B4"/>
    <w:multiLevelType w:val="hybridMultilevel"/>
    <w:tmpl w:val="3AD6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04B5F"/>
    <w:multiLevelType w:val="hybridMultilevel"/>
    <w:tmpl w:val="C490560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191A42"/>
    <w:multiLevelType w:val="hybridMultilevel"/>
    <w:tmpl w:val="4420D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F5779"/>
    <w:multiLevelType w:val="hybridMultilevel"/>
    <w:tmpl w:val="DFBE2D5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652CFF"/>
    <w:multiLevelType w:val="hybridMultilevel"/>
    <w:tmpl w:val="C71C0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974DD1"/>
    <w:multiLevelType w:val="singleLevel"/>
    <w:tmpl w:val="E8F4915A"/>
    <w:lvl w:ilvl="0">
      <w:start w:val="1"/>
      <w:numFmt w:val="bullet"/>
      <w:pStyle w:val="bulletedlist0"/>
      <w:lvlText w:val=""/>
      <w:lvlJc w:val="left"/>
      <w:pPr>
        <w:tabs>
          <w:tab w:val="num" w:pos="360"/>
        </w:tabs>
        <w:ind w:left="360" w:hanging="360"/>
      </w:pPr>
      <w:rPr>
        <w:rFonts w:ascii="Symbol" w:hAnsi="Symbol" w:hint="default"/>
      </w:rPr>
    </w:lvl>
  </w:abstractNum>
  <w:abstractNum w:abstractNumId="9">
    <w:nsid w:val="1AD92B42"/>
    <w:multiLevelType w:val="hybridMultilevel"/>
    <w:tmpl w:val="7EA05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F9437A"/>
    <w:multiLevelType w:val="hybridMultilevel"/>
    <w:tmpl w:val="9F18E070"/>
    <w:lvl w:ilvl="0" w:tplc="03E00A00">
      <w:start w:val="1"/>
      <w:numFmt w:val="bullet"/>
      <w:pStyle w:val="Bulletedw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21B964B4"/>
    <w:multiLevelType w:val="hybridMultilevel"/>
    <w:tmpl w:val="8E0E4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30489C"/>
    <w:multiLevelType w:val="hybridMultilevel"/>
    <w:tmpl w:val="167CE0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BE360F"/>
    <w:multiLevelType w:val="hybridMultilevel"/>
    <w:tmpl w:val="72A8177E"/>
    <w:lvl w:ilvl="0" w:tplc="0BF27D06">
      <w:start w:val="1"/>
      <w:numFmt w:val="decimal"/>
      <w:lvlText w:val="(%1)"/>
      <w:lvlJc w:val="left"/>
      <w:pPr>
        <w:ind w:left="1440" w:hanging="360"/>
      </w:pPr>
      <w:rPr>
        <w:rFonts w:hint="default"/>
      </w:rPr>
    </w:lvl>
    <w:lvl w:ilvl="1" w:tplc="B0AE954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9A3300"/>
    <w:multiLevelType w:val="hybridMultilevel"/>
    <w:tmpl w:val="E80EE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074E19"/>
    <w:multiLevelType w:val="hybridMultilevel"/>
    <w:tmpl w:val="6B74B0DA"/>
    <w:lvl w:ilvl="0" w:tplc="542C7E7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4513C"/>
    <w:multiLevelType w:val="hybridMultilevel"/>
    <w:tmpl w:val="D54EBA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824E37"/>
    <w:multiLevelType w:val="hybridMultilevel"/>
    <w:tmpl w:val="C464C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D7E"/>
    <w:multiLevelType w:val="hybridMultilevel"/>
    <w:tmpl w:val="74929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1046B"/>
    <w:multiLevelType w:val="hybridMultilevel"/>
    <w:tmpl w:val="54E687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7FF57A0"/>
    <w:multiLevelType w:val="hybridMultilevel"/>
    <w:tmpl w:val="BCA8F97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nsid w:val="49F0406A"/>
    <w:multiLevelType w:val="hybridMultilevel"/>
    <w:tmpl w:val="E540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72DA3"/>
    <w:multiLevelType w:val="hybridMultilevel"/>
    <w:tmpl w:val="201ADC32"/>
    <w:lvl w:ilvl="0" w:tplc="C5C838FE">
      <w:start w:val="1"/>
      <w:numFmt w:val="bullet"/>
      <w:pStyle w:val="List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521C3DD9"/>
    <w:multiLevelType w:val="hybridMultilevel"/>
    <w:tmpl w:val="391406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143FD8"/>
    <w:multiLevelType w:val="hybridMultilevel"/>
    <w:tmpl w:val="EE5A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AA3507"/>
    <w:multiLevelType w:val="hybridMultilevel"/>
    <w:tmpl w:val="3B709A26"/>
    <w:lvl w:ilvl="0" w:tplc="2D8A4C7A">
      <w:start w:val="2"/>
      <w:numFmt w:val="bullet"/>
      <w:lvlText w:val="-"/>
      <w:lvlJc w:val="left"/>
      <w:pPr>
        <w:tabs>
          <w:tab w:val="num" w:pos="1080"/>
        </w:tabs>
        <w:ind w:left="1080" w:hanging="360"/>
      </w:pPr>
      <w:rPr>
        <w:rFonts w:ascii="Times New Roman" w:eastAsia="Times New Roman" w:hAnsi="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6D6271B"/>
    <w:multiLevelType w:val="hybridMultilevel"/>
    <w:tmpl w:val="1CAC4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BC50E2"/>
    <w:multiLevelType w:val="hybridMultilevel"/>
    <w:tmpl w:val="3FDA0696"/>
    <w:lvl w:ilvl="0" w:tplc="B73C2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5A7A06"/>
    <w:multiLevelType w:val="hybridMultilevel"/>
    <w:tmpl w:val="986866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DC6ECA"/>
    <w:multiLevelType w:val="hybridMultilevel"/>
    <w:tmpl w:val="011E59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E647418"/>
    <w:multiLevelType w:val="hybridMultilevel"/>
    <w:tmpl w:val="5C940008"/>
    <w:lvl w:ilvl="0" w:tplc="B060D0F8">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C97E0A"/>
    <w:multiLevelType w:val="hybridMultilevel"/>
    <w:tmpl w:val="3776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F3571"/>
    <w:multiLevelType w:val="hybridMultilevel"/>
    <w:tmpl w:val="CD18A836"/>
    <w:lvl w:ilvl="0" w:tplc="0BF27D06">
      <w:start w:val="1"/>
      <w:numFmt w:val="decimal"/>
      <w:lvlText w:val="(%1)"/>
      <w:lvlJc w:val="lef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65192FEE"/>
    <w:multiLevelType w:val="hybridMultilevel"/>
    <w:tmpl w:val="D1066A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5DE3EC7"/>
    <w:multiLevelType w:val="hybridMultilevel"/>
    <w:tmpl w:val="21F88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AB3C3E"/>
    <w:multiLevelType w:val="hybridMultilevel"/>
    <w:tmpl w:val="4812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B31E30"/>
    <w:multiLevelType w:val="hybridMultilevel"/>
    <w:tmpl w:val="FCD4DE94"/>
    <w:lvl w:ilvl="0" w:tplc="10090011">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098408B"/>
    <w:multiLevelType w:val="hybridMultilevel"/>
    <w:tmpl w:val="A3825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817D1F"/>
    <w:multiLevelType w:val="hybridMultilevel"/>
    <w:tmpl w:val="B20E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AD7EE8"/>
    <w:multiLevelType w:val="hybridMultilevel"/>
    <w:tmpl w:val="C1264EF6"/>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42574E0"/>
    <w:multiLevelType w:val="hybridMultilevel"/>
    <w:tmpl w:val="A28E9104"/>
    <w:lvl w:ilvl="0" w:tplc="10090011">
      <w:start w:val="1"/>
      <w:numFmt w:val="decimal"/>
      <w:lvlText w:val="%1)"/>
      <w:lvlJc w:val="left"/>
      <w:pPr>
        <w:ind w:left="720" w:hanging="360"/>
      </w:pPr>
      <w:rPr>
        <w:rFonts w:hint="default"/>
      </w:rPr>
    </w:lvl>
    <w:lvl w:ilvl="1" w:tplc="11DA5710">
      <w:start w:val="1"/>
      <w:numFmt w:val="lowerLetter"/>
      <w:lvlText w:val="%2."/>
      <w:lvlJc w:val="left"/>
      <w:pPr>
        <w:ind w:left="1440" w:hanging="360"/>
      </w:pPr>
      <w:rPr>
        <w:rFonts w:hint="default"/>
      </w:rPr>
    </w:lvl>
    <w:lvl w:ilvl="2" w:tplc="CD885956">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313936"/>
    <w:multiLevelType w:val="hybridMultilevel"/>
    <w:tmpl w:val="AA2C09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B52337"/>
    <w:multiLevelType w:val="hybridMultilevel"/>
    <w:tmpl w:val="640A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89570A"/>
    <w:multiLevelType w:val="hybridMultilevel"/>
    <w:tmpl w:val="C12E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CB3C34"/>
    <w:multiLevelType w:val="hybridMultilevel"/>
    <w:tmpl w:val="C8BA20F6"/>
    <w:lvl w:ilvl="0" w:tplc="0BF27D0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183569"/>
    <w:multiLevelType w:val="hybridMultilevel"/>
    <w:tmpl w:val="555C2FEC"/>
    <w:lvl w:ilvl="0" w:tplc="2D8A4C7A">
      <w:start w:val="2"/>
      <w:numFmt w:val="bullet"/>
      <w:lvlText w:val="-"/>
      <w:lvlJc w:val="left"/>
      <w:pPr>
        <w:tabs>
          <w:tab w:val="num" w:pos="1080"/>
        </w:tabs>
        <w:ind w:left="1080" w:hanging="360"/>
      </w:pPr>
      <w:rPr>
        <w:rFonts w:ascii="Times New Roman" w:eastAsia="Times New Roman" w:hAnsi="Times New Roman" w:cs="Times New Roman" w:hint="default"/>
      </w:rPr>
    </w:lvl>
    <w:lvl w:ilvl="1" w:tplc="2D8A4C7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6"/>
  </w:num>
  <w:num w:numId="4">
    <w:abstractNumId w:val="8"/>
  </w:num>
  <w:num w:numId="5">
    <w:abstractNumId w:val="10"/>
  </w:num>
  <w:num w:numId="6">
    <w:abstractNumId w:val="22"/>
  </w:num>
  <w:num w:numId="7">
    <w:abstractNumId w:val="25"/>
  </w:num>
  <w:num w:numId="8">
    <w:abstractNumId w:val="36"/>
  </w:num>
  <w:num w:numId="9">
    <w:abstractNumId w:val="35"/>
  </w:num>
  <w:num w:numId="10">
    <w:abstractNumId w:val="26"/>
  </w:num>
  <w:num w:numId="11">
    <w:abstractNumId w:val="3"/>
  </w:num>
  <w:num w:numId="12">
    <w:abstractNumId w:val="40"/>
  </w:num>
  <w:num w:numId="13">
    <w:abstractNumId w:val="12"/>
  </w:num>
  <w:num w:numId="14">
    <w:abstractNumId w:val="33"/>
  </w:num>
  <w:num w:numId="15">
    <w:abstractNumId w:val="16"/>
  </w:num>
  <w:num w:numId="16">
    <w:abstractNumId w:val="37"/>
  </w:num>
  <w:num w:numId="17">
    <w:abstractNumId w:val="31"/>
  </w:num>
  <w:num w:numId="18">
    <w:abstractNumId w:val="9"/>
  </w:num>
  <w:num w:numId="19">
    <w:abstractNumId w:val="28"/>
  </w:num>
  <w:num w:numId="20">
    <w:abstractNumId w:val="43"/>
  </w:num>
  <w:num w:numId="21">
    <w:abstractNumId w:val="11"/>
  </w:num>
  <w:num w:numId="22">
    <w:abstractNumId w:val="5"/>
  </w:num>
  <w:num w:numId="23">
    <w:abstractNumId w:val="18"/>
  </w:num>
  <w:num w:numId="24">
    <w:abstractNumId w:val="2"/>
  </w:num>
  <w:num w:numId="25">
    <w:abstractNumId w:val="13"/>
  </w:num>
  <w:num w:numId="26">
    <w:abstractNumId w:val="41"/>
  </w:num>
  <w:num w:numId="27">
    <w:abstractNumId w:val="38"/>
  </w:num>
  <w:num w:numId="28">
    <w:abstractNumId w:val="24"/>
  </w:num>
  <w:num w:numId="29">
    <w:abstractNumId w:val="23"/>
  </w:num>
  <w:num w:numId="30">
    <w:abstractNumId w:val="14"/>
  </w:num>
  <w:num w:numId="31">
    <w:abstractNumId w:val="21"/>
  </w:num>
  <w:num w:numId="32">
    <w:abstractNumId w:val="17"/>
  </w:num>
  <w:num w:numId="33">
    <w:abstractNumId w:val="7"/>
  </w:num>
  <w:num w:numId="34">
    <w:abstractNumId w:val="42"/>
  </w:num>
  <w:num w:numId="35">
    <w:abstractNumId w:val="34"/>
  </w:num>
  <w:num w:numId="36">
    <w:abstractNumId w:val="45"/>
  </w:num>
  <w:num w:numId="37">
    <w:abstractNumId w:val="19"/>
  </w:num>
  <w:num w:numId="38">
    <w:abstractNumId w:val="44"/>
  </w:num>
  <w:num w:numId="39">
    <w:abstractNumId w:val="32"/>
  </w:num>
  <w:num w:numId="40">
    <w:abstractNumId w:val="39"/>
  </w:num>
  <w:num w:numId="41">
    <w:abstractNumId w:val="20"/>
  </w:num>
  <w:num w:numId="42">
    <w:abstractNumId w:val="15"/>
  </w:num>
  <w:num w:numId="43">
    <w:abstractNumId w:val="27"/>
  </w:num>
  <w:num w:numId="44">
    <w:abstractNumId w:val="29"/>
  </w:num>
  <w:num w:numId="45">
    <w:abstractNumId w:val="4"/>
  </w:num>
  <w:num w:numId="4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A241E"/>
    <w:rsid w:val="00004B45"/>
    <w:rsid w:val="00005EA3"/>
    <w:rsid w:val="00007BE7"/>
    <w:rsid w:val="00010C2F"/>
    <w:rsid w:val="00011808"/>
    <w:rsid w:val="00011F0F"/>
    <w:rsid w:val="00016625"/>
    <w:rsid w:val="000202E1"/>
    <w:rsid w:val="00020303"/>
    <w:rsid w:val="00021535"/>
    <w:rsid w:val="00022202"/>
    <w:rsid w:val="000225E7"/>
    <w:rsid w:val="00024DF5"/>
    <w:rsid w:val="000324D6"/>
    <w:rsid w:val="000354BB"/>
    <w:rsid w:val="000401BF"/>
    <w:rsid w:val="00042CE7"/>
    <w:rsid w:val="0004360E"/>
    <w:rsid w:val="000507DF"/>
    <w:rsid w:val="000540EE"/>
    <w:rsid w:val="00055225"/>
    <w:rsid w:val="0005589C"/>
    <w:rsid w:val="0006012D"/>
    <w:rsid w:val="0006099A"/>
    <w:rsid w:val="0006107F"/>
    <w:rsid w:val="00061F5B"/>
    <w:rsid w:val="00063B89"/>
    <w:rsid w:val="000643D0"/>
    <w:rsid w:val="00073458"/>
    <w:rsid w:val="00073797"/>
    <w:rsid w:val="000820AA"/>
    <w:rsid w:val="00083C0F"/>
    <w:rsid w:val="00086E1E"/>
    <w:rsid w:val="000902EE"/>
    <w:rsid w:val="0009643B"/>
    <w:rsid w:val="000A68C8"/>
    <w:rsid w:val="000B04F1"/>
    <w:rsid w:val="000B1092"/>
    <w:rsid w:val="000B4119"/>
    <w:rsid w:val="000B7B4C"/>
    <w:rsid w:val="000C0184"/>
    <w:rsid w:val="000C3CB4"/>
    <w:rsid w:val="000C620C"/>
    <w:rsid w:val="000D1342"/>
    <w:rsid w:val="000D13AE"/>
    <w:rsid w:val="000D4B85"/>
    <w:rsid w:val="000D7F01"/>
    <w:rsid w:val="000E240A"/>
    <w:rsid w:val="000E2660"/>
    <w:rsid w:val="000E6DFA"/>
    <w:rsid w:val="000F31C8"/>
    <w:rsid w:val="00102754"/>
    <w:rsid w:val="001032B6"/>
    <w:rsid w:val="00103385"/>
    <w:rsid w:val="0010472F"/>
    <w:rsid w:val="0010591E"/>
    <w:rsid w:val="00105E55"/>
    <w:rsid w:val="001070A3"/>
    <w:rsid w:val="00107255"/>
    <w:rsid w:val="00107499"/>
    <w:rsid w:val="001133BB"/>
    <w:rsid w:val="00116792"/>
    <w:rsid w:val="00127921"/>
    <w:rsid w:val="00137FDD"/>
    <w:rsid w:val="001410F2"/>
    <w:rsid w:val="00141369"/>
    <w:rsid w:val="00146A73"/>
    <w:rsid w:val="00150AC0"/>
    <w:rsid w:val="00154543"/>
    <w:rsid w:val="0015491D"/>
    <w:rsid w:val="00157EE9"/>
    <w:rsid w:val="00157FA8"/>
    <w:rsid w:val="00161999"/>
    <w:rsid w:val="0016459C"/>
    <w:rsid w:val="00166DDF"/>
    <w:rsid w:val="001673BF"/>
    <w:rsid w:val="0016748F"/>
    <w:rsid w:val="00167D78"/>
    <w:rsid w:val="0017084E"/>
    <w:rsid w:val="00171D73"/>
    <w:rsid w:val="00173E6C"/>
    <w:rsid w:val="00173EC0"/>
    <w:rsid w:val="00176FD7"/>
    <w:rsid w:val="0018077F"/>
    <w:rsid w:val="001808B3"/>
    <w:rsid w:val="00181ABB"/>
    <w:rsid w:val="001840CF"/>
    <w:rsid w:val="00184D5C"/>
    <w:rsid w:val="00187970"/>
    <w:rsid w:val="00196407"/>
    <w:rsid w:val="001A0A9C"/>
    <w:rsid w:val="001A4215"/>
    <w:rsid w:val="001A58FC"/>
    <w:rsid w:val="001B0591"/>
    <w:rsid w:val="001B1A22"/>
    <w:rsid w:val="001B5960"/>
    <w:rsid w:val="001C1C1A"/>
    <w:rsid w:val="001C2AC0"/>
    <w:rsid w:val="001C74E2"/>
    <w:rsid w:val="001D2A83"/>
    <w:rsid w:val="001D3427"/>
    <w:rsid w:val="001E1A77"/>
    <w:rsid w:val="001E29C6"/>
    <w:rsid w:val="001E648A"/>
    <w:rsid w:val="001F015A"/>
    <w:rsid w:val="001F4623"/>
    <w:rsid w:val="001F6E17"/>
    <w:rsid w:val="001F7AAD"/>
    <w:rsid w:val="00201573"/>
    <w:rsid w:val="002042F5"/>
    <w:rsid w:val="00205DE6"/>
    <w:rsid w:val="00206541"/>
    <w:rsid w:val="00213FCA"/>
    <w:rsid w:val="0022216E"/>
    <w:rsid w:val="00222E56"/>
    <w:rsid w:val="002243F0"/>
    <w:rsid w:val="002308AA"/>
    <w:rsid w:val="0023171D"/>
    <w:rsid w:val="00233358"/>
    <w:rsid w:val="00234F78"/>
    <w:rsid w:val="0023587C"/>
    <w:rsid w:val="00235F64"/>
    <w:rsid w:val="00236BDA"/>
    <w:rsid w:val="002379F2"/>
    <w:rsid w:val="002402DB"/>
    <w:rsid w:val="00240FF6"/>
    <w:rsid w:val="002503AD"/>
    <w:rsid w:val="002520C1"/>
    <w:rsid w:val="00252DEF"/>
    <w:rsid w:val="00253971"/>
    <w:rsid w:val="00265887"/>
    <w:rsid w:val="0027167A"/>
    <w:rsid w:val="00275C63"/>
    <w:rsid w:val="00276E64"/>
    <w:rsid w:val="002806B9"/>
    <w:rsid w:val="002858A0"/>
    <w:rsid w:val="00286120"/>
    <w:rsid w:val="0028797F"/>
    <w:rsid w:val="00292CDA"/>
    <w:rsid w:val="00294621"/>
    <w:rsid w:val="00294E77"/>
    <w:rsid w:val="002A19BD"/>
    <w:rsid w:val="002A2F4E"/>
    <w:rsid w:val="002B1AD5"/>
    <w:rsid w:val="002B4388"/>
    <w:rsid w:val="002B5829"/>
    <w:rsid w:val="002B5EFA"/>
    <w:rsid w:val="002B61D8"/>
    <w:rsid w:val="002B7396"/>
    <w:rsid w:val="002C474B"/>
    <w:rsid w:val="002C4CB8"/>
    <w:rsid w:val="002C4F86"/>
    <w:rsid w:val="002C64CE"/>
    <w:rsid w:val="002D3F33"/>
    <w:rsid w:val="002D3F7B"/>
    <w:rsid w:val="002D59F9"/>
    <w:rsid w:val="002D6CA7"/>
    <w:rsid w:val="002D76F7"/>
    <w:rsid w:val="002E3BBA"/>
    <w:rsid w:val="002E5013"/>
    <w:rsid w:val="002E5248"/>
    <w:rsid w:val="002E7600"/>
    <w:rsid w:val="002F0236"/>
    <w:rsid w:val="002F05B0"/>
    <w:rsid w:val="002F3CDE"/>
    <w:rsid w:val="0030093E"/>
    <w:rsid w:val="003055AB"/>
    <w:rsid w:val="003077CD"/>
    <w:rsid w:val="0031399B"/>
    <w:rsid w:val="00317DC2"/>
    <w:rsid w:val="00320F30"/>
    <w:rsid w:val="003215B0"/>
    <w:rsid w:val="0032791D"/>
    <w:rsid w:val="00337951"/>
    <w:rsid w:val="003433CD"/>
    <w:rsid w:val="00347897"/>
    <w:rsid w:val="0035135D"/>
    <w:rsid w:val="00354649"/>
    <w:rsid w:val="003601E9"/>
    <w:rsid w:val="003616D1"/>
    <w:rsid w:val="00362FE0"/>
    <w:rsid w:val="00364830"/>
    <w:rsid w:val="0036578C"/>
    <w:rsid w:val="00365FA6"/>
    <w:rsid w:val="00367E9C"/>
    <w:rsid w:val="00370B8D"/>
    <w:rsid w:val="0037218C"/>
    <w:rsid w:val="00372C03"/>
    <w:rsid w:val="0037412A"/>
    <w:rsid w:val="0038042C"/>
    <w:rsid w:val="00397AA8"/>
    <w:rsid w:val="003A6276"/>
    <w:rsid w:val="003A786A"/>
    <w:rsid w:val="003B2D95"/>
    <w:rsid w:val="003C0056"/>
    <w:rsid w:val="003C11DF"/>
    <w:rsid w:val="003C1E48"/>
    <w:rsid w:val="003C3E3B"/>
    <w:rsid w:val="003D0299"/>
    <w:rsid w:val="003D294F"/>
    <w:rsid w:val="003D48C3"/>
    <w:rsid w:val="003D7AB2"/>
    <w:rsid w:val="003E4C44"/>
    <w:rsid w:val="003E7053"/>
    <w:rsid w:val="003F2588"/>
    <w:rsid w:val="003F383F"/>
    <w:rsid w:val="003F3B89"/>
    <w:rsid w:val="003F7795"/>
    <w:rsid w:val="00400B7C"/>
    <w:rsid w:val="00405DB7"/>
    <w:rsid w:val="004076CC"/>
    <w:rsid w:val="00410663"/>
    <w:rsid w:val="00411290"/>
    <w:rsid w:val="0041138C"/>
    <w:rsid w:val="00412363"/>
    <w:rsid w:val="0041343F"/>
    <w:rsid w:val="004222A6"/>
    <w:rsid w:val="00427688"/>
    <w:rsid w:val="00434BC8"/>
    <w:rsid w:val="00444642"/>
    <w:rsid w:val="00444657"/>
    <w:rsid w:val="00445E3D"/>
    <w:rsid w:val="00446419"/>
    <w:rsid w:val="00450E81"/>
    <w:rsid w:val="004538CE"/>
    <w:rsid w:val="004542CB"/>
    <w:rsid w:val="00454E02"/>
    <w:rsid w:val="00457431"/>
    <w:rsid w:val="00461AEC"/>
    <w:rsid w:val="00462CEC"/>
    <w:rsid w:val="00462D33"/>
    <w:rsid w:val="00465642"/>
    <w:rsid w:val="00471913"/>
    <w:rsid w:val="004762BC"/>
    <w:rsid w:val="004763E6"/>
    <w:rsid w:val="0047770C"/>
    <w:rsid w:val="00480173"/>
    <w:rsid w:val="0049655C"/>
    <w:rsid w:val="00497CAB"/>
    <w:rsid w:val="004A1434"/>
    <w:rsid w:val="004A468F"/>
    <w:rsid w:val="004A6019"/>
    <w:rsid w:val="004A7DBE"/>
    <w:rsid w:val="004B19E1"/>
    <w:rsid w:val="004B2AE1"/>
    <w:rsid w:val="004B40FB"/>
    <w:rsid w:val="004C0F3F"/>
    <w:rsid w:val="004C166E"/>
    <w:rsid w:val="004C39A8"/>
    <w:rsid w:val="004C6E81"/>
    <w:rsid w:val="004D2A11"/>
    <w:rsid w:val="004D36D3"/>
    <w:rsid w:val="004D4E3A"/>
    <w:rsid w:val="004D52FC"/>
    <w:rsid w:val="004D6CE0"/>
    <w:rsid w:val="004E0275"/>
    <w:rsid w:val="004E0BB6"/>
    <w:rsid w:val="004E0F79"/>
    <w:rsid w:val="004E113D"/>
    <w:rsid w:val="004E120E"/>
    <w:rsid w:val="004E1FD1"/>
    <w:rsid w:val="004E3DD8"/>
    <w:rsid w:val="004F2333"/>
    <w:rsid w:val="004F4376"/>
    <w:rsid w:val="004F5F5D"/>
    <w:rsid w:val="00503CBD"/>
    <w:rsid w:val="00505750"/>
    <w:rsid w:val="005058E2"/>
    <w:rsid w:val="0050698C"/>
    <w:rsid w:val="00506ADF"/>
    <w:rsid w:val="00507A6D"/>
    <w:rsid w:val="00510DD0"/>
    <w:rsid w:val="0051161A"/>
    <w:rsid w:val="00514944"/>
    <w:rsid w:val="005168F6"/>
    <w:rsid w:val="00517CD6"/>
    <w:rsid w:val="00520625"/>
    <w:rsid w:val="00520B19"/>
    <w:rsid w:val="00520E4B"/>
    <w:rsid w:val="00521CBD"/>
    <w:rsid w:val="00522300"/>
    <w:rsid w:val="005251E0"/>
    <w:rsid w:val="00525523"/>
    <w:rsid w:val="005272CA"/>
    <w:rsid w:val="00527A9D"/>
    <w:rsid w:val="005311C4"/>
    <w:rsid w:val="00533614"/>
    <w:rsid w:val="00533CDD"/>
    <w:rsid w:val="005346FE"/>
    <w:rsid w:val="0053561A"/>
    <w:rsid w:val="005401CC"/>
    <w:rsid w:val="00541D22"/>
    <w:rsid w:val="00542C0F"/>
    <w:rsid w:val="00547C8A"/>
    <w:rsid w:val="00556BBB"/>
    <w:rsid w:val="005571D3"/>
    <w:rsid w:val="00563A1B"/>
    <w:rsid w:val="005658D1"/>
    <w:rsid w:val="005662C6"/>
    <w:rsid w:val="00566F43"/>
    <w:rsid w:val="00570B9B"/>
    <w:rsid w:val="005712D9"/>
    <w:rsid w:val="00573ECF"/>
    <w:rsid w:val="00575654"/>
    <w:rsid w:val="00582A5A"/>
    <w:rsid w:val="00584656"/>
    <w:rsid w:val="0059005C"/>
    <w:rsid w:val="005924EB"/>
    <w:rsid w:val="005A48C5"/>
    <w:rsid w:val="005A4BFF"/>
    <w:rsid w:val="005A59D6"/>
    <w:rsid w:val="005A5D05"/>
    <w:rsid w:val="005B1131"/>
    <w:rsid w:val="005B1EEE"/>
    <w:rsid w:val="005B20F8"/>
    <w:rsid w:val="005B2A26"/>
    <w:rsid w:val="005B493F"/>
    <w:rsid w:val="005B5A9A"/>
    <w:rsid w:val="005C06C1"/>
    <w:rsid w:val="005C173E"/>
    <w:rsid w:val="005C3923"/>
    <w:rsid w:val="005C4CAA"/>
    <w:rsid w:val="005D3D88"/>
    <w:rsid w:val="005D5C7D"/>
    <w:rsid w:val="005D6D21"/>
    <w:rsid w:val="005D7858"/>
    <w:rsid w:val="005E1F4B"/>
    <w:rsid w:val="005E26A9"/>
    <w:rsid w:val="005E462D"/>
    <w:rsid w:val="005E5EEB"/>
    <w:rsid w:val="005F2DD4"/>
    <w:rsid w:val="005F300F"/>
    <w:rsid w:val="005F327E"/>
    <w:rsid w:val="005F3517"/>
    <w:rsid w:val="005F5559"/>
    <w:rsid w:val="005F586F"/>
    <w:rsid w:val="005F63A0"/>
    <w:rsid w:val="005F7F66"/>
    <w:rsid w:val="00600B87"/>
    <w:rsid w:val="0060299A"/>
    <w:rsid w:val="006029A1"/>
    <w:rsid w:val="00603241"/>
    <w:rsid w:val="00605FC4"/>
    <w:rsid w:val="00606C0F"/>
    <w:rsid w:val="0061606D"/>
    <w:rsid w:val="00616563"/>
    <w:rsid w:val="0061668E"/>
    <w:rsid w:val="0062182F"/>
    <w:rsid w:val="006275AC"/>
    <w:rsid w:val="00631E7B"/>
    <w:rsid w:val="00636E16"/>
    <w:rsid w:val="00637FCC"/>
    <w:rsid w:val="00641703"/>
    <w:rsid w:val="00647798"/>
    <w:rsid w:val="00653B14"/>
    <w:rsid w:val="006552E2"/>
    <w:rsid w:val="00657E06"/>
    <w:rsid w:val="00662BF3"/>
    <w:rsid w:val="00670900"/>
    <w:rsid w:val="00671C45"/>
    <w:rsid w:val="0067576F"/>
    <w:rsid w:val="00675C89"/>
    <w:rsid w:val="006777EC"/>
    <w:rsid w:val="00680E22"/>
    <w:rsid w:val="00680F4B"/>
    <w:rsid w:val="00681289"/>
    <w:rsid w:val="00683DF7"/>
    <w:rsid w:val="00691FA7"/>
    <w:rsid w:val="006A04F5"/>
    <w:rsid w:val="006A3538"/>
    <w:rsid w:val="006B2F16"/>
    <w:rsid w:val="006B3351"/>
    <w:rsid w:val="006C0BA3"/>
    <w:rsid w:val="006C40C7"/>
    <w:rsid w:val="006C4F7D"/>
    <w:rsid w:val="006C7BC5"/>
    <w:rsid w:val="006D286D"/>
    <w:rsid w:val="006D3B21"/>
    <w:rsid w:val="006D4041"/>
    <w:rsid w:val="006D59BB"/>
    <w:rsid w:val="006D5DD1"/>
    <w:rsid w:val="006D751F"/>
    <w:rsid w:val="006E2690"/>
    <w:rsid w:val="006E3645"/>
    <w:rsid w:val="006E613A"/>
    <w:rsid w:val="006F081F"/>
    <w:rsid w:val="006F16CE"/>
    <w:rsid w:val="006F3E5C"/>
    <w:rsid w:val="006F7204"/>
    <w:rsid w:val="00703A42"/>
    <w:rsid w:val="007061C0"/>
    <w:rsid w:val="007061C5"/>
    <w:rsid w:val="00707CB5"/>
    <w:rsid w:val="0071250B"/>
    <w:rsid w:val="00715E80"/>
    <w:rsid w:val="00716859"/>
    <w:rsid w:val="007212C2"/>
    <w:rsid w:val="007229EE"/>
    <w:rsid w:val="007266EF"/>
    <w:rsid w:val="007313EA"/>
    <w:rsid w:val="007342AA"/>
    <w:rsid w:val="00734BFC"/>
    <w:rsid w:val="00734D12"/>
    <w:rsid w:val="007352E1"/>
    <w:rsid w:val="007362FF"/>
    <w:rsid w:val="00736F05"/>
    <w:rsid w:val="00741377"/>
    <w:rsid w:val="00741E8C"/>
    <w:rsid w:val="0074435B"/>
    <w:rsid w:val="0074614A"/>
    <w:rsid w:val="00753835"/>
    <w:rsid w:val="0075489B"/>
    <w:rsid w:val="007557EE"/>
    <w:rsid w:val="00764FB6"/>
    <w:rsid w:val="00766922"/>
    <w:rsid w:val="00766EDE"/>
    <w:rsid w:val="007744C5"/>
    <w:rsid w:val="007748A4"/>
    <w:rsid w:val="007767D8"/>
    <w:rsid w:val="00777455"/>
    <w:rsid w:val="007921AB"/>
    <w:rsid w:val="00793FBD"/>
    <w:rsid w:val="00794982"/>
    <w:rsid w:val="00797084"/>
    <w:rsid w:val="007A4174"/>
    <w:rsid w:val="007A71F7"/>
    <w:rsid w:val="007D130A"/>
    <w:rsid w:val="007D582F"/>
    <w:rsid w:val="007E3A59"/>
    <w:rsid w:val="007E4EF0"/>
    <w:rsid w:val="007E6617"/>
    <w:rsid w:val="007F195B"/>
    <w:rsid w:val="007F4FA7"/>
    <w:rsid w:val="00803F94"/>
    <w:rsid w:val="0080633A"/>
    <w:rsid w:val="00813224"/>
    <w:rsid w:val="00813F0C"/>
    <w:rsid w:val="0082598E"/>
    <w:rsid w:val="0082680C"/>
    <w:rsid w:val="00833A88"/>
    <w:rsid w:val="00833D62"/>
    <w:rsid w:val="008373D5"/>
    <w:rsid w:val="00840556"/>
    <w:rsid w:val="008416A4"/>
    <w:rsid w:val="008428D7"/>
    <w:rsid w:val="00845077"/>
    <w:rsid w:val="00850A80"/>
    <w:rsid w:val="0085206D"/>
    <w:rsid w:val="00852907"/>
    <w:rsid w:val="00854C72"/>
    <w:rsid w:val="00856F33"/>
    <w:rsid w:val="00861A86"/>
    <w:rsid w:val="00862A33"/>
    <w:rsid w:val="0086363E"/>
    <w:rsid w:val="008670AF"/>
    <w:rsid w:val="00870A0A"/>
    <w:rsid w:val="00874253"/>
    <w:rsid w:val="0087579F"/>
    <w:rsid w:val="00875B26"/>
    <w:rsid w:val="00883043"/>
    <w:rsid w:val="008861DA"/>
    <w:rsid w:val="00892842"/>
    <w:rsid w:val="00896C5B"/>
    <w:rsid w:val="00896D78"/>
    <w:rsid w:val="008A438F"/>
    <w:rsid w:val="008A5AF6"/>
    <w:rsid w:val="008A645B"/>
    <w:rsid w:val="008B0042"/>
    <w:rsid w:val="008B0CF6"/>
    <w:rsid w:val="008C053A"/>
    <w:rsid w:val="008C08E8"/>
    <w:rsid w:val="008C26EB"/>
    <w:rsid w:val="008C3324"/>
    <w:rsid w:val="008C57CF"/>
    <w:rsid w:val="008C67D4"/>
    <w:rsid w:val="008D12EC"/>
    <w:rsid w:val="008D44E3"/>
    <w:rsid w:val="008E0A80"/>
    <w:rsid w:val="008E142C"/>
    <w:rsid w:val="008F24D6"/>
    <w:rsid w:val="008F34CB"/>
    <w:rsid w:val="009010B6"/>
    <w:rsid w:val="0090262C"/>
    <w:rsid w:val="00905C0B"/>
    <w:rsid w:val="009064A7"/>
    <w:rsid w:val="0091196F"/>
    <w:rsid w:val="00911F73"/>
    <w:rsid w:val="00913736"/>
    <w:rsid w:val="00924018"/>
    <w:rsid w:val="00927D0B"/>
    <w:rsid w:val="00932BAD"/>
    <w:rsid w:val="00932CC0"/>
    <w:rsid w:val="009335D9"/>
    <w:rsid w:val="009417F9"/>
    <w:rsid w:val="00944DEA"/>
    <w:rsid w:val="009450BB"/>
    <w:rsid w:val="009453C6"/>
    <w:rsid w:val="009515B7"/>
    <w:rsid w:val="00953575"/>
    <w:rsid w:val="009577BF"/>
    <w:rsid w:val="00961412"/>
    <w:rsid w:val="00964A6F"/>
    <w:rsid w:val="00965004"/>
    <w:rsid w:val="00974E7E"/>
    <w:rsid w:val="00976AE4"/>
    <w:rsid w:val="00977394"/>
    <w:rsid w:val="009813DE"/>
    <w:rsid w:val="009836F9"/>
    <w:rsid w:val="00987534"/>
    <w:rsid w:val="009943AD"/>
    <w:rsid w:val="00997A7D"/>
    <w:rsid w:val="009A0CFF"/>
    <w:rsid w:val="009A101B"/>
    <w:rsid w:val="009A1A02"/>
    <w:rsid w:val="009A1A62"/>
    <w:rsid w:val="009A1AEE"/>
    <w:rsid w:val="009A1E30"/>
    <w:rsid w:val="009A4F82"/>
    <w:rsid w:val="009A7696"/>
    <w:rsid w:val="009B17DD"/>
    <w:rsid w:val="009B1A85"/>
    <w:rsid w:val="009B2CF8"/>
    <w:rsid w:val="009B32CB"/>
    <w:rsid w:val="009C56B5"/>
    <w:rsid w:val="009C6498"/>
    <w:rsid w:val="009C7E94"/>
    <w:rsid w:val="009D0C56"/>
    <w:rsid w:val="009D399A"/>
    <w:rsid w:val="009D3B15"/>
    <w:rsid w:val="009D5521"/>
    <w:rsid w:val="009D59BE"/>
    <w:rsid w:val="009E39FF"/>
    <w:rsid w:val="009E4157"/>
    <w:rsid w:val="009F03F7"/>
    <w:rsid w:val="009F2388"/>
    <w:rsid w:val="009F242A"/>
    <w:rsid w:val="009F394E"/>
    <w:rsid w:val="009F4CE3"/>
    <w:rsid w:val="009F7AC6"/>
    <w:rsid w:val="00A00DB0"/>
    <w:rsid w:val="00A13D57"/>
    <w:rsid w:val="00A15589"/>
    <w:rsid w:val="00A15A0B"/>
    <w:rsid w:val="00A2320E"/>
    <w:rsid w:val="00A26606"/>
    <w:rsid w:val="00A2670D"/>
    <w:rsid w:val="00A27200"/>
    <w:rsid w:val="00A30F68"/>
    <w:rsid w:val="00A51F1A"/>
    <w:rsid w:val="00A55DA3"/>
    <w:rsid w:val="00A56423"/>
    <w:rsid w:val="00A564AE"/>
    <w:rsid w:val="00A5682D"/>
    <w:rsid w:val="00A56BBA"/>
    <w:rsid w:val="00A62464"/>
    <w:rsid w:val="00A64074"/>
    <w:rsid w:val="00A750CF"/>
    <w:rsid w:val="00A80D5B"/>
    <w:rsid w:val="00A8161F"/>
    <w:rsid w:val="00A8261B"/>
    <w:rsid w:val="00A82865"/>
    <w:rsid w:val="00A84B7E"/>
    <w:rsid w:val="00A86EC8"/>
    <w:rsid w:val="00A87207"/>
    <w:rsid w:val="00A9030C"/>
    <w:rsid w:val="00A90828"/>
    <w:rsid w:val="00A919D3"/>
    <w:rsid w:val="00A934DB"/>
    <w:rsid w:val="00A97581"/>
    <w:rsid w:val="00AA1AF1"/>
    <w:rsid w:val="00AA277E"/>
    <w:rsid w:val="00AA3AAC"/>
    <w:rsid w:val="00AA5097"/>
    <w:rsid w:val="00AA5129"/>
    <w:rsid w:val="00AA6260"/>
    <w:rsid w:val="00AB011A"/>
    <w:rsid w:val="00AB0473"/>
    <w:rsid w:val="00AB0D28"/>
    <w:rsid w:val="00AB49AC"/>
    <w:rsid w:val="00AB59C5"/>
    <w:rsid w:val="00AB6CBF"/>
    <w:rsid w:val="00AC195F"/>
    <w:rsid w:val="00AC2F31"/>
    <w:rsid w:val="00AC4E74"/>
    <w:rsid w:val="00AC584E"/>
    <w:rsid w:val="00AD0D90"/>
    <w:rsid w:val="00AD576C"/>
    <w:rsid w:val="00AD667C"/>
    <w:rsid w:val="00AD7B26"/>
    <w:rsid w:val="00AE4541"/>
    <w:rsid w:val="00AE5385"/>
    <w:rsid w:val="00AE7B42"/>
    <w:rsid w:val="00AF1D10"/>
    <w:rsid w:val="00AF1E5A"/>
    <w:rsid w:val="00AF2E9A"/>
    <w:rsid w:val="00AF650E"/>
    <w:rsid w:val="00AF66AC"/>
    <w:rsid w:val="00AF71C3"/>
    <w:rsid w:val="00AF7DEF"/>
    <w:rsid w:val="00B05289"/>
    <w:rsid w:val="00B059A3"/>
    <w:rsid w:val="00B05C6D"/>
    <w:rsid w:val="00B16F10"/>
    <w:rsid w:val="00B17ED8"/>
    <w:rsid w:val="00B21911"/>
    <w:rsid w:val="00B228E8"/>
    <w:rsid w:val="00B24DD3"/>
    <w:rsid w:val="00B27128"/>
    <w:rsid w:val="00B3094D"/>
    <w:rsid w:val="00B36535"/>
    <w:rsid w:val="00B36C8A"/>
    <w:rsid w:val="00B3784A"/>
    <w:rsid w:val="00B42C47"/>
    <w:rsid w:val="00B44CDE"/>
    <w:rsid w:val="00B4578C"/>
    <w:rsid w:val="00B46E61"/>
    <w:rsid w:val="00B471EC"/>
    <w:rsid w:val="00B52D16"/>
    <w:rsid w:val="00B655CD"/>
    <w:rsid w:val="00B66133"/>
    <w:rsid w:val="00B677A4"/>
    <w:rsid w:val="00B70D0C"/>
    <w:rsid w:val="00B70EB7"/>
    <w:rsid w:val="00B73B2F"/>
    <w:rsid w:val="00B73F7F"/>
    <w:rsid w:val="00B77727"/>
    <w:rsid w:val="00B8062A"/>
    <w:rsid w:val="00B825AD"/>
    <w:rsid w:val="00B8281E"/>
    <w:rsid w:val="00B82F47"/>
    <w:rsid w:val="00B85F95"/>
    <w:rsid w:val="00B9373B"/>
    <w:rsid w:val="00B942E7"/>
    <w:rsid w:val="00B94797"/>
    <w:rsid w:val="00BA0560"/>
    <w:rsid w:val="00BA144E"/>
    <w:rsid w:val="00BA14EE"/>
    <w:rsid w:val="00BA1F37"/>
    <w:rsid w:val="00BA2949"/>
    <w:rsid w:val="00BA2DAE"/>
    <w:rsid w:val="00BA5339"/>
    <w:rsid w:val="00BA6C76"/>
    <w:rsid w:val="00BB0B26"/>
    <w:rsid w:val="00BB0DD2"/>
    <w:rsid w:val="00BC066D"/>
    <w:rsid w:val="00BC34D4"/>
    <w:rsid w:val="00BC4C43"/>
    <w:rsid w:val="00BD673B"/>
    <w:rsid w:val="00BE0597"/>
    <w:rsid w:val="00BE1A79"/>
    <w:rsid w:val="00BE1ECD"/>
    <w:rsid w:val="00BE65D4"/>
    <w:rsid w:val="00BF0D0C"/>
    <w:rsid w:val="00BF38CB"/>
    <w:rsid w:val="00BF47F7"/>
    <w:rsid w:val="00BF4ED1"/>
    <w:rsid w:val="00BF6A95"/>
    <w:rsid w:val="00C055DF"/>
    <w:rsid w:val="00C10775"/>
    <w:rsid w:val="00C1228F"/>
    <w:rsid w:val="00C12A47"/>
    <w:rsid w:val="00C13617"/>
    <w:rsid w:val="00C1518A"/>
    <w:rsid w:val="00C21BA8"/>
    <w:rsid w:val="00C23DDF"/>
    <w:rsid w:val="00C24465"/>
    <w:rsid w:val="00C24DA3"/>
    <w:rsid w:val="00C26874"/>
    <w:rsid w:val="00C273A3"/>
    <w:rsid w:val="00C31115"/>
    <w:rsid w:val="00C33766"/>
    <w:rsid w:val="00C35C6F"/>
    <w:rsid w:val="00C37B26"/>
    <w:rsid w:val="00C44DE4"/>
    <w:rsid w:val="00C44FA4"/>
    <w:rsid w:val="00C47488"/>
    <w:rsid w:val="00C475DA"/>
    <w:rsid w:val="00C47771"/>
    <w:rsid w:val="00C53250"/>
    <w:rsid w:val="00C556A7"/>
    <w:rsid w:val="00C56C61"/>
    <w:rsid w:val="00C60758"/>
    <w:rsid w:val="00C61CB1"/>
    <w:rsid w:val="00C62E1E"/>
    <w:rsid w:val="00C63AA6"/>
    <w:rsid w:val="00C643D9"/>
    <w:rsid w:val="00C677B3"/>
    <w:rsid w:val="00C67BD4"/>
    <w:rsid w:val="00C711D6"/>
    <w:rsid w:val="00C753DE"/>
    <w:rsid w:val="00C758A6"/>
    <w:rsid w:val="00C76DCE"/>
    <w:rsid w:val="00C82D8D"/>
    <w:rsid w:val="00C8412F"/>
    <w:rsid w:val="00C860EB"/>
    <w:rsid w:val="00C90379"/>
    <w:rsid w:val="00C91489"/>
    <w:rsid w:val="00C93DF3"/>
    <w:rsid w:val="00C94D28"/>
    <w:rsid w:val="00CA093C"/>
    <w:rsid w:val="00CA11D2"/>
    <w:rsid w:val="00CA3B26"/>
    <w:rsid w:val="00CA46FD"/>
    <w:rsid w:val="00CB1545"/>
    <w:rsid w:val="00CB3061"/>
    <w:rsid w:val="00CC225D"/>
    <w:rsid w:val="00CC37B1"/>
    <w:rsid w:val="00CC547E"/>
    <w:rsid w:val="00CC7CA4"/>
    <w:rsid w:val="00CD1D54"/>
    <w:rsid w:val="00CD3657"/>
    <w:rsid w:val="00CD3D3A"/>
    <w:rsid w:val="00CD5293"/>
    <w:rsid w:val="00CD7AD2"/>
    <w:rsid w:val="00CF1C11"/>
    <w:rsid w:val="00CF3513"/>
    <w:rsid w:val="00CF7307"/>
    <w:rsid w:val="00D00896"/>
    <w:rsid w:val="00D027DA"/>
    <w:rsid w:val="00D127CE"/>
    <w:rsid w:val="00D12AA8"/>
    <w:rsid w:val="00D14C75"/>
    <w:rsid w:val="00D1638F"/>
    <w:rsid w:val="00D16A13"/>
    <w:rsid w:val="00D17D16"/>
    <w:rsid w:val="00D17F1D"/>
    <w:rsid w:val="00D21B84"/>
    <w:rsid w:val="00D21D90"/>
    <w:rsid w:val="00D226F0"/>
    <w:rsid w:val="00D252E9"/>
    <w:rsid w:val="00D30EDC"/>
    <w:rsid w:val="00D3204E"/>
    <w:rsid w:val="00D32B83"/>
    <w:rsid w:val="00D33569"/>
    <w:rsid w:val="00D36B39"/>
    <w:rsid w:val="00D36F76"/>
    <w:rsid w:val="00D37313"/>
    <w:rsid w:val="00D37530"/>
    <w:rsid w:val="00D3769B"/>
    <w:rsid w:val="00D379E0"/>
    <w:rsid w:val="00D37F2A"/>
    <w:rsid w:val="00D40F7A"/>
    <w:rsid w:val="00D42FA8"/>
    <w:rsid w:val="00D52327"/>
    <w:rsid w:val="00D52724"/>
    <w:rsid w:val="00D52A96"/>
    <w:rsid w:val="00D5522A"/>
    <w:rsid w:val="00D55A8B"/>
    <w:rsid w:val="00D55D98"/>
    <w:rsid w:val="00D60D39"/>
    <w:rsid w:val="00D61907"/>
    <w:rsid w:val="00D63525"/>
    <w:rsid w:val="00D64A4B"/>
    <w:rsid w:val="00D65881"/>
    <w:rsid w:val="00D70FEC"/>
    <w:rsid w:val="00D7277A"/>
    <w:rsid w:val="00D7451B"/>
    <w:rsid w:val="00D77189"/>
    <w:rsid w:val="00D7726C"/>
    <w:rsid w:val="00D80B25"/>
    <w:rsid w:val="00D965A4"/>
    <w:rsid w:val="00D96C28"/>
    <w:rsid w:val="00D97DD8"/>
    <w:rsid w:val="00DA0A69"/>
    <w:rsid w:val="00DA241E"/>
    <w:rsid w:val="00DA2725"/>
    <w:rsid w:val="00DA3702"/>
    <w:rsid w:val="00DA597C"/>
    <w:rsid w:val="00DA6520"/>
    <w:rsid w:val="00DA7D2C"/>
    <w:rsid w:val="00DB0109"/>
    <w:rsid w:val="00DB5D38"/>
    <w:rsid w:val="00DC0131"/>
    <w:rsid w:val="00DC095A"/>
    <w:rsid w:val="00DC7DE2"/>
    <w:rsid w:val="00DD143F"/>
    <w:rsid w:val="00DD2D95"/>
    <w:rsid w:val="00DD52DB"/>
    <w:rsid w:val="00DD73B0"/>
    <w:rsid w:val="00DE24D3"/>
    <w:rsid w:val="00DE693B"/>
    <w:rsid w:val="00DE7445"/>
    <w:rsid w:val="00DE7C92"/>
    <w:rsid w:val="00DF089A"/>
    <w:rsid w:val="00DF14A7"/>
    <w:rsid w:val="00E0223C"/>
    <w:rsid w:val="00E04176"/>
    <w:rsid w:val="00E06726"/>
    <w:rsid w:val="00E10565"/>
    <w:rsid w:val="00E16751"/>
    <w:rsid w:val="00E2174D"/>
    <w:rsid w:val="00E22683"/>
    <w:rsid w:val="00E23AE6"/>
    <w:rsid w:val="00E26089"/>
    <w:rsid w:val="00E30105"/>
    <w:rsid w:val="00E34C80"/>
    <w:rsid w:val="00E35204"/>
    <w:rsid w:val="00E4319B"/>
    <w:rsid w:val="00E445F1"/>
    <w:rsid w:val="00E4471F"/>
    <w:rsid w:val="00E475CC"/>
    <w:rsid w:val="00E47AD9"/>
    <w:rsid w:val="00E50EB1"/>
    <w:rsid w:val="00E518D9"/>
    <w:rsid w:val="00E61416"/>
    <w:rsid w:val="00E667F5"/>
    <w:rsid w:val="00E73397"/>
    <w:rsid w:val="00E75998"/>
    <w:rsid w:val="00E765B3"/>
    <w:rsid w:val="00E76A11"/>
    <w:rsid w:val="00E8202C"/>
    <w:rsid w:val="00E82771"/>
    <w:rsid w:val="00E827BF"/>
    <w:rsid w:val="00E84A3B"/>
    <w:rsid w:val="00E84DC3"/>
    <w:rsid w:val="00E84DC5"/>
    <w:rsid w:val="00E85488"/>
    <w:rsid w:val="00E86C90"/>
    <w:rsid w:val="00E91750"/>
    <w:rsid w:val="00E918A7"/>
    <w:rsid w:val="00E94E57"/>
    <w:rsid w:val="00E97A15"/>
    <w:rsid w:val="00EA1534"/>
    <w:rsid w:val="00EA3852"/>
    <w:rsid w:val="00EA747B"/>
    <w:rsid w:val="00EC1D73"/>
    <w:rsid w:val="00EC21F2"/>
    <w:rsid w:val="00EC77C5"/>
    <w:rsid w:val="00ED006D"/>
    <w:rsid w:val="00ED28D0"/>
    <w:rsid w:val="00ED3A3B"/>
    <w:rsid w:val="00EE3724"/>
    <w:rsid w:val="00EE3EEA"/>
    <w:rsid w:val="00EE475B"/>
    <w:rsid w:val="00EF1BBF"/>
    <w:rsid w:val="00EF237E"/>
    <w:rsid w:val="00F00F6A"/>
    <w:rsid w:val="00F07909"/>
    <w:rsid w:val="00F103AF"/>
    <w:rsid w:val="00F129D1"/>
    <w:rsid w:val="00F12B6D"/>
    <w:rsid w:val="00F13CB5"/>
    <w:rsid w:val="00F1582D"/>
    <w:rsid w:val="00F167F1"/>
    <w:rsid w:val="00F24C4F"/>
    <w:rsid w:val="00F25CAD"/>
    <w:rsid w:val="00F30BAE"/>
    <w:rsid w:val="00F3234F"/>
    <w:rsid w:val="00F40618"/>
    <w:rsid w:val="00F408EA"/>
    <w:rsid w:val="00F41B2F"/>
    <w:rsid w:val="00F43AD1"/>
    <w:rsid w:val="00F44ECE"/>
    <w:rsid w:val="00F51CBF"/>
    <w:rsid w:val="00F6176F"/>
    <w:rsid w:val="00F61859"/>
    <w:rsid w:val="00F6767A"/>
    <w:rsid w:val="00F70450"/>
    <w:rsid w:val="00F719BD"/>
    <w:rsid w:val="00F72D73"/>
    <w:rsid w:val="00F74356"/>
    <w:rsid w:val="00F74E19"/>
    <w:rsid w:val="00F77A9C"/>
    <w:rsid w:val="00F77FA3"/>
    <w:rsid w:val="00F80B49"/>
    <w:rsid w:val="00F81C70"/>
    <w:rsid w:val="00F84D9F"/>
    <w:rsid w:val="00F95152"/>
    <w:rsid w:val="00F955CD"/>
    <w:rsid w:val="00F973F2"/>
    <w:rsid w:val="00FA0437"/>
    <w:rsid w:val="00FA2EA7"/>
    <w:rsid w:val="00FA36DC"/>
    <w:rsid w:val="00FB06C5"/>
    <w:rsid w:val="00FB362C"/>
    <w:rsid w:val="00FB3C08"/>
    <w:rsid w:val="00FB4136"/>
    <w:rsid w:val="00FC363D"/>
    <w:rsid w:val="00FC68A7"/>
    <w:rsid w:val="00FC6DE6"/>
    <w:rsid w:val="00FD16E8"/>
    <w:rsid w:val="00FD17DA"/>
    <w:rsid w:val="00FD5877"/>
    <w:rsid w:val="00FE67D5"/>
    <w:rsid w:val="00FF1E53"/>
    <w:rsid w:val="00FF2C00"/>
    <w:rsid w:val="00FF371A"/>
    <w:rsid w:val="00FF407F"/>
    <w:rsid w:val="00FF4BC9"/>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02DB"/>
    <w:rPr>
      <w:sz w:val="24"/>
      <w:szCs w:val="24"/>
    </w:rPr>
  </w:style>
  <w:style w:type="paragraph" w:styleId="Heading1">
    <w:name w:val="heading 1"/>
    <w:basedOn w:val="Normal"/>
    <w:next w:val="Normal"/>
    <w:link w:val="Heading1Char"/>
    <w:qFormat/>
    <w:rsid w:val="00D226F0"/>
    <w:pPr>
      <w:keepNext/>
      <w:spacing w:before="480" w:after="240"/>
      <w:jc w:val="both"/>
      <w:outlineLvl w:val="0"/>
    </w:pPr>
    <w:rPr>
      <w:b/>
      <w:bCs/>
      <w:caps/>
    </w:rPr>
  </w:style>
  <w:style w:type="paragraph" w:styleId="Heading2">
    <w:name w:val="heading 2"/>
    <w:basedOn w:val="Normal"/>
    <w:next w:val="Normal"/>
    <w:link w:val="Heading2Char"/>
    <w:qFormat/>
    <w:rsid w:val="00D226F0"/>
    <w:pPr>
      <w:keepNext/>
      <w:spacing w:before="480" w:after="240"/>
      <w:jc w:val="both"/>
      <w:outlineLvl w:val="1"/>
    </w:pPr>
    <w:rPr>
      <w:b/>
      <w:bCs/>
      <w:iCs/>
      <w:szCs w:val="28"/>
    </w:rPr>
  </w:style>
  <w:style w:type="paragraph" w:styleId="Heading3">
    <w:name w:val="heading 3"/>
    <w:basedOn w:val="Normal"/>
    <w:next w:val="Normal"/>
    <w:link w:val="Heading3Char"/>
    <w:qFormat/>
    <w:rsid w:val="00D226F0"/>
    <w:pPr>
      <w:keepNext/>
      <w:outlineLvl w:val="2"/>
    </w:pPr>
    <w:rPr>
      <w:b/>
      <w:bCs/>
      <w:sz w:val="20"/>
    </w:rPr>
  </w:style>
  <w:style w:type="paragraph" w:styleId="Heading4">
    <w:name w:val="heading 4"/>
    <w:basedOn w:val="Normal"/>
    <w:next w:val="Normal"/>
    <w:link w:val="Heading4Char"/>
    <w:uiPriority w:val="99"/>
    <w:qFormat/>
    <w:rsid w:val="00D226F0"/>
    <w:pPr>
      <w:keepNext/>
      <w:widowControl w:val="0"/>
      <w:tabs>
        <w:tab w:val="center" w:pos="4680"/>
      </w:tabs>
      <w:overflowPunct w:val="0"/>
      <w:autoSpaceDE w:val="0"/>
      <w:autoSpaceDN w:val="0"/>
      <w:adjustRightInd w:val="0"/>
      <w:jc w:val="center"/>
      <w:textAlignment w:val="baseline"/>
      <w:outlineLvl w:val="3"/>
    </w:pPr>
    <w:rPr>
      <w:b/>
      <w:bCs/>
    </w:rPr>
  </w:style>
  <w:style w:type="paragraph" w:styleId="Heading5">
    <w:name w:val="heading 5"/>
    <w:basedOn w:val="Normal"/>
    <w:next w:val="Normal"/>
    <w:link w:val="Heading5Char"/>
    <w:uiPriority w:val="99"/>
    <w:qFormat/>
    <w:rsid w:val="00D226F0"/>
    <w:pPr>
      <w:keepNext/>
      <w:overflowPunct w:val="0"/>
      <w:autoSpaceDE w:val="0"/>
      <w:autoSpaceDN w:val="0"/>
      <w:adjustRightInd w:val="0"/>
      <w:textAlignment w:val="baseline"/>
      <w:outlineLvl w:val="4"/>
    </w:pPr>
    <w:rPr>
      <w:b/>
      <w:bCs/>
    </w:rPr>
  </w:style>
  <w:style w:type="paragraph" w:styleId="Heading6">
    <w:name w:val="heading 6"/>
    <w:basedOn w:val="Normal"/>
    <w:next w:val="Normal"/>
    <w:link w:val="Heading6Char"/>
    <w:qFormat/>
    <w:rsid w:val="00D226F0"/>
    <w:pPr>
      <w:keepNext/>
      <w:tabs>
        <w:tab w:val="left" w:pos="900"/>
        <w:tab w:val="left" w:pos="1080"/>
        <w:tab w:val="left" w:pos="1350"/>
      </w:tabs>
      <w:overflowPunct w:val="0"/>
      <w:autoSpaceDE w:val="0"/>
      <w:autoSpaceDN w:val="0"/>
      <w:adjustRightInd w:val="0"/>
      <w:ind w:left="900" w:hanging="900"/>
      <w:jc w:val="center"/>
      <w:textAlignment w:val="baseline"/>
      <w:outlineLvl w:val="5"/>
    </w:pPr>
    <w:rPr>
      <w:rFonts w:ascii="Arial" w:hAnsi="Arial" w:cs="Arial"/>
      <w:b/>
      <w:bCs/>
    </w:rPr>
  </w:style>
  <w:style w:type="paragraph" w:styleId="Heading7">
    <w:name w:val="heading 7"/>
    <w:basedOn w:val="Normal"/>
    <w:next w:val="Normal"/>
    <w:link w:val="Heading7Char"/>
    <w:qFormat/>
    <w:rsid w:val="00D226F0"/>
    <w:pPr>
      <w:spacing w:before="240" w:after="60"/>
      <w:outlineLvl w:val="6"/>
    </w:pPr>
  </w:style>
  <w:style w:type="paragraph" w:styleId="Heading8">
    <w:name w:val="heading 8"/>
    <w:basedOn w:val="Normal"/>
    <w:next w:val="Normal"/>
    <w:link w:val="Heading8Char"/>
    <w:qFormat/>
    <w:rsid w:val="00D226F0"/>
    <w:pPr>
      <w:spacing w:before="240" w:after="60"/>
      <w:outlineLvl w:val="7"/>
    </w:pPr>
    <w:rPr>
      <w:i/>
      <w:iCs/>
    </w:rPr>
  </w:style>
  <w:style w:type="paragraph" w:styleId="Heading9">
    <w:name w:val="heading 9"/>
    <w:basedOn w:val="Normal"/>
    <w:next w:val="Normal"/>
    <w:link w:val="Heading9Char"/>
    <w:uiPriority w:val="99"/>
    <w:qFormat/>
    <w:rsid w:val="00D226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C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520C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520C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520C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520C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520C1"/>
    <w:rPr>
      <w:rFonts w:ascii="Calibri" w:hAnsi="Calibri" w:cs="Times New Roman"/>
      <w:b/>
      <w:bCs/>
    </w:rPr>
  </w:style>
  <w:style w:type="character" w:customStyle="1" w:styleId="Heading7Char">
    <w:name w:val="Heading 7 Char"/>
    <w:basedOn w:val="DefaultParagraphFont"/>
    <w:link w:val="Heading7"/>
    <w:uiPriority w:val="99"/>
    <w:semiHidden/>
    <w:locked/>
    <w:rsid w:val="002520C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520C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2520C1"/>
    <w:rPr>
      <w:rFonts w:ascii="Cambria" w:hAnsi="Cambria" w:cs="Times New Roman"/>
    </w:rPr>
  </w:style>
  <w:style w:type="paragraph" w:styleId="BodyText">
    <w:name w:val="Body Text"/>
    <w:basedOn w:val="Normal"/>
    <w:link w:val="BodyTextChar"/>
    <w:rsid w:val="00D226F0"/>
    <w:pPr>
      <w:widowControl w:val="0"/>
      <w:overflowPunct w:val="0"/>
      <w:autoSpaceDE w:val="0"/>
      <w:autoSpaceDN w:val="0"/>
      <w:adjustRightInd w:val="0"/>
      <w:spacing w:after="120"/>
      <w:textAlignment w:val="baseline"/>
    </w:pPr>
  </w:style>
  <w:style w:type="character" w:customStyle="1" w:styleId="BodyTextChar">
    <w:name w:val="Body Text Char"/>
    <w:basedOn w:val="DefaultParagraphFont"/>
    <w:link w:val="BodyText"/>
    <w:locked/>
    <w:rsid w:val="002520C1"/>
    <w:rPr>
      <w:rFonts w:cs="Times New Roman"/>
      <w:sz w:val="24"/>
      <w:szCs w:val="24"/>
    </w:rPr>
  </w:style>
  <w:style w:type="character" w:styleId="Hyperlink">
    <w:name w:val="Hyperlink"/>
    <w:basedOn w:val="DefaultParagraphFont"/>
    <w:uiPriority w:val="99"/>
    <w:rsid w:val="00D226F0"/>
    <w:rPr>
      <w:rFonts w:cs="Times New Roman"/>
      <w:color w:val="0000FF"/>
      <w:u w:val="single"/>
    </w:rPr>
  </w:style>
  <w:style w:type="paragraph" w:customStyle="1" w:styleId="WfxFaxNum">
    <w:name w:val="WfxFaxNum"/>
    <w:basedOn w:val="Normal"/>
    <w:rsid w:val="00D226F0"/>
    <w:rPr>
      <w:sz w:val="20"/>
      <w:szCs w:val="20"/>
    </w:rPr>
  </w:style>
  <w:style w:type="paragraph" w:styleId="NormalWeb">
    <w:name w:val="Normal (Web)"/>
    <w:basedOn w:val="Normal"/>
    <w:uiPriority w:val="99"/>
    <w:rsid w:val="00D226F0"/>
    <w:pPr>
      <w:spacing w:before="100" w:beforeAutospacing="1" w:after="100" w:afterAutospacing="1"/>
    </w:pPr>
  </w:style>
  <w:style w:type="paragraph" w:styleId="BodyTextIndent2">
    <w:name w:val="Body Text Indent 2"/>
    <w:basedOn w:val="Normal"/>
    <w:link w:val="BodyTextIndent2Char"/>
    <w:uiPriority w:val="99"/>
    <w:rsid w:val="00D226F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520C1"/>
    <w:rPr>
      <w:rFonts w:cs="Times New Roman"/>
      <w:sz w:val="24"/>
      <w:szCs w:val="24"/>
    </w:rPr>
  </w:style>
  <w:style w:type="paragraph" w:styleId="BodyText2">
    <w:name w:val="Body Text 2"/>
    <w:basedOn w:val="Normal"/>
    <w:link w:val="BodyText2Char"/>
    <w:uiPriority w:val="99"/>
    <w:rsid w:val="00D226F0"/>
    <w:pPr>
      <w:spacing w:after="120" w:line="480" w:lineRule="auto"/>
    </w:pPr>
  </w:style>
  <w:style w:type="character" w:customStyle="1" w:styleId="BodyText2Char">
    <w:name w:val="Body Text 2 Char"/>
    <w:basedOn w:val="DefaultParagraphFont"/>
    <w:link w:val="BodyText2"/>
    <w:uiPriority w:val="99"/>
    <w:semiHidden/>
    <w:locked/>
    <w:rsid w:val="002520C1"/>
    <w:rPr>
      <w:rFonts w:cs="Times New Roman"/>
      <w:sz w:val="24"/>
      <w:szCs w:val="24"/>
    </w:rPr>
  </w:style>
  <w:style w:type="paragraph" w:styleId="BalloonText">
    <w:name w:val="Balloon Text"/>
    <w:basedOn w:val="Normal"/>
    <w:link w:val="BalloonTextChar"/>
    <w:uiPriority w:val="99"/>
    <w:semiHidden/>
    <w:rsid w:val="00D226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20C1"/>
    <w:rPr>
      <w:rFonts w:cs="Times New Roman"/>
      <w:sz w:val="2"/>
    </w:rPr>
  </w:style>
  <w:style w:type="paragraph" w:customStyle="1" w:styleId="p2">
    <w:name w:val="p2"/>
    <w:basedOn w:val="Normal"/>
    <w:uiPriority w:val="99"/>
    <w:rsid w:val="00D226F0"/>
    <w:pPr>
      <w:tabs>
        <w:tab w:val="left" w:pos="720"/>
      </w:tabs>
      <w:overflowPunct w:val="0"/>
      <w:autoSpaceDE w:val="0"/>
      <w:autoSpaceDN w:val="0"/>
      <w:adjustRightInd w:val="0"/>
      <w:spacing w:line="320" w:lineRule="atLeast"/>
      <w:textAlignment w:val="baseline"/>
    </w:pPr>
  </w:style>
  <w:style w:type="paragraph" w:customStyle="1" w:styleId="p3">
    <w:name w:val="p3"/>
    <w:basedOn w:val="Normal"/>
    <w:uiPriority w:val="99"/>
    <w:rsid w:val="00D226F0"/>
    <w:pPr>
      <w:tabs>
        <w:tab w:val="left" w:pos="720"/>
      </w:tabs>
      <w:overflowPunct w:val="0"/>
      <w:autoSpaceDE w:val="0"/>
      <w:autoSpaceDN w:val="0"/>
      <w:adjustRightInd w:val="0"/>
      <w:spacing w:line="240" w:lineRule="atLeast"/>
      <w:textAlignment w:val="baseline"/>
    </w:pPr>
  </w:style>
  <w:style w:type="paragraph" w:customStyle="1" w:styleId="p4">
    <w:name w:val="p4"/>
    <w:basedOn w:val="Normal"/>
    <w:uiPriority w:val="99"/>
    <w:rsid w:val="00D226F0"/>
    <w:pPr>
      <w:tabs>
        <w:tab w:val="left" w:pos="720"/>
      </w:tabs>
      <w:overflowPunct w:val="0"/>
      <w:autoSpaceDE w:val="0"/>
      <w:autoSpaceDN w:val="0"/>
      <w:adjustRightInd w:val="0"/>
      <w:spacing w:line="360" w:lineRule="atLeast"/>
      <w:textAlignment w:val="baseline"/>
    </w:pPr>
  </w:style>
  <w:style w:type="paragraph" w:customStyle="1" w:styleId="p5">
    <w:name w:val="p5"/>
    <w:basedOn w:val="Normal"/>
    <w:uiPriority w:val="99"/>
    <w:rsid w:val="00D226F0"/>
    <w:pPr>
      <w:tabs>
        <w:tab w:val="left" w:pos="380"/>
      </w:tabs>
      <w:overflowPunct w:val="0"/>
      <w:autoSpaceDE w:val="0"/>
      <w:autoSpaceDN w:val="0"/>
      <w:adjustRightInd w:val="0"/>
      <w:spacing w:line="240" w:lineRule="atLeast"/>
      <w:ind w:left="1508" w:hanging="432"/>
      <w:textAlignment w:val="baseline"/>
    </w:pPr>
  </w:style>
  <w:style w:type="paragraph" w:customStyle="1" w:styleId="p6">
    <w:name w:val="p6"/>
    <w:basedOn w:val="Normal"/>
    <w:uiPriority w:val="99"/>
    <w:rsid w:val="00D226F0"/>
    <w:pPr>
      <w:overflowPunct w:val="0"/>
      <w:autoSpaceDE w:val="0"/>
      <w:autoSpaceDN w:val="0"/>
      <w:adjustRightInd w:val="0"/>
      <w:spacing w:line="240" w:lineRule="atLeast"/>
      <w:ind w:left="1560"/>
      <w:textAlignment w:val="baseline"/>
    </w:pPr>
  </w:style>
  <w:style w:type="paragraph" w:customStyle="1" w:styleId="p7">
    <w:name w:val="p7"/>
    <w:basedOn w:val="Normal"/>
    <w:uiPriority w:val="99"/>
    <w:rsid w:val="00D226F0"/>
    <w:pPr>
      <w:overflowPunct w:val="0"/>
      <w:autoSpaceDE w:val="0"/>
      <w:autoSpaceDN w:val="0"/>
      <w:adjustRightInd w:val="0"/>
      <w:spacing w:line="240" w:lineRule="atLeast"/>
      <w:ind w:left="1508" w:hanging="432"/>
      <w:jc w:val="both"/>
      <w:textAlignment w:val="baseline"/>
    </w:pPr>
  </w:style>
  <w:style w:type="paragraph" w:customStyle="1" w:styleId="p8">
    <w:name w:val="p8"/>
    <w:basedOn w:val="Normal"/>
    <w:uiPriority w:val="99"/>
    <w:rsid w:val="00D226F0"/>
    <w:pPr>
      <w:overflowPunct w:val="0"/>
      <w:autoSpaceDE w:val="0"/>
      <w:autoSpaceDN w:val="0"/>
      <w:adjustRightInd w:val="0"/>
      <w:spacing w:line="240" w:lineRule="atLeast"/>
      <w:ind w:left="1560"/>
      <w:jc w:val="both"/>
      <w:textAlignment w:val="baseline"/>
    </w:pPr>
  </w:style>
  <w:style w:type="paragraph" w:customStyle="1" w:styleId="p9">
    <w:name w:val="p9"/>
    <w:basedOn w:val="Normal"/>
    <w:uiPriority w:val="99"/>
    <w:rsid w:val="00D226F0"/>
    <w:pPr>
      <w:tabs>
        <w:tab w:val="left" w:pos="720"/>
      </w:tabs>
      <w:overflowPunct w:val="0"/>
      <w:autoSpaceDE w:val="0"/>
      <w:autoSpaceDN w:val="0"/>
      <w:adjustRightInd w:val="0"/>
      <w:spacing w:line="240" w:lineRule="atLeast"/>
      <w:jc w:val="both"/>
      <w:textAlignment w:val="baseline"/>
    </w:pPr>
  </w:style>
  <w:style w:type="paragraph" w:styleId="Header">
    <w:name w:val="header"/>
    <w:basedOn w:val="Normal"/>
    <w:link w:val="HeaderChar"/>
    <w:uiPriority w:val="99"/>
    <w:rsid w:val="00D226F0"/>
    <w:pPr>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locked/>
    <w:rsid w:val="0087579F"/>
    <w:rPr>
      <w:rFonts w:cs="Times New Roman"/>
      <w:lang w:val="en-US" w:eastAsia="en-US" w:bidi="ar-SA"/>
    </w:rPr>
  </w:style>
  <w:style w:type="paragraph" w:styleId="Footer">
    <w:name w:val="footer"/>
    <w:basedOn w:val="Normal"/>
    <w:link w:val="FooterChar"/>
    <w:uiPriority w:val="99"/>
    <w:rsid w:val="00D226F0"/>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locked/>
    <w:rsid w:val="002520C1"/>
    <w:rPr>
      <w:rFonts w:cs="Times New Roman"/>
      <w:sz w:val="24"/>
      <w:szCs w:val="24"/>
    </w:rPr>
  </w:style>
  <w:style w:type="character" w:styleId="PageNumber">
    <w:name w:val="page number"/>
    <w:basedOn w:val="DefaultParagraphFont"/>
    <w:uiPriority w:val="99"/>
    <w:rsid w:val="00D226F0"/>
    <w:rPr>
      <w:rFonts w:cs="Times New Roman"/>
    </w:rPr>
  </w:style>
  <w:style w:type="paragraph" w:customStyle="1" w:styleId="c3">
    <w:name w:val="c3"/>
    <w:basedOn w:val="Normal"/>
    <w:uiPriority w:val="99"/>
    <w:rsid w:val="00D226F0"/>
    <w:pPr>
      <w:overflowPunct w:val="0"/>
      <w:autoSpaceDE w:val="0"/>
      <w:autoSpaceDN w:val="0"/>
      <w:adjustRightInd w:val="0"/>
      <w:spacing w:line="240" w:lineRule="atLeast"/>
      <w:jc w:val="center"/>
      <w:textAlignment w:val="baseline"/>
    </w:pPr>
  </w:style>
  <w:style w:type="paragraph" w:customStyle="1" w:styleId="t2">
    <w:name w:val="t2"/>
    <w:basedOn w:val="Normal"/>
    <w:uiPriority w:val="99"/>
    <w:rsid w:val="00D226F0"/>
    <w:pPr>
      <w:overflowPunct w:val="0"/>
      <w:autoSpaceDE w:val="0"/>
      <w:autoSpaceDN w:val="0"/>
      <w:adjustRightInd w:val="0"/>
      <w:spacing w:line="240" w:lineRule="atLeast"/>
      <w:textAlignment w:val="baseline"/>
    </w:pPr>
  </w:style>
  <w:style w:type="paragraph" w:customStyle="1" w:styleId="t1">
    <w:name w:val="t1"/>
    <w:basedOn w:val="Normal"/>
    <w:uiPriority w:val="99"/>
    <w:rsid w:val="00D226F0"/>
    <w:pPr>
      <w:overflowPunct w:val="0"/>
      <w:autoSpaceDE w:val="0"/>
      <w:autoSpaceDN w:val="0"/>
      <w:adjustRightInd w:val="0"/>
      <w:spacing w:line="380" w:lineRule="atLeast"/>
      <w:textAlignment w:val="baseline"/>
    </w:pPr>
  </w:style>
  <w:style w:type="paragraph" w:customStyle="1" w:styleId="c2">
    <w:name w:val="c2"/>
    <w:basedOn w:val="Normal"/>
    <w:uiPriority w:val="99"/>
    <w:rsid w:val="00D226F0"/>
    <w:pPr>
      <w:overflowPunct w:val="0"/>
      <w:autoSpaceDE w:val="0"/>
      <w:autoSpaceDN w:val="0"/>
      <w:adjustRightInd w:val="0"/>
      <w:spacing w:line="240" w:lineRule="atLeast"/>
      <w:jc w:val="center"/>
      <w:textAlignment w:val="baseline"/>
    </w:pPr>
  </w:style>
  <w:style w:type="paragraph" w:styleId="List">
    <w:name w:val="List"/>
    <w:basedOn w:val="Normal"/>
    <w:uiPriority w:val="99"/>
    <w:rsid w:val="00D226F0"/>
    <w:pPr>
      <w:widowControl w:val="0"/>
      <w:overflowPunct w:val="0"/>
      <w:autoSpaceDE w:val="0"/>
      <w:autoSpaceDN w:val="0"/>
      <w:adjustRightInd w:val="0"/>
      <w:ind w:left="360" w:hanging="360"/>
      <w:textAlignment w:val="baseline"/>
    </w:pPr>
  </w:style>
  <w:style w:type="paragraph" w:styleId="ListBullet2">
    <w:name w:val="List Bullet 2"/>
    <w:basedOn w:val="Normal"/>
    <w:autoRedefine/>
    <w:uiPriority w:val="99"/>
    <w:rsid w:val="00D226F0"/>
    <w:pPr>
      <w:widowControl w:val="0"/>
      <w:numPr>
        <w:numId w:val="2"/>
      </w:numPr>
      <w:tabs>
        <w:tab w:val="clear" w:pos="360"/>
      </w:tabs>
      <w:overflowPunct w:val="0"/>
      <w:autoSpaceDE w:val="0"/>
      <w:autoSpaceDN w:val="0"/>
      <w:adjustRightInd w:val="0"/>
      <w:ind w:left="720"/>
      <w:textAlignment w:val="baseline"/>
    </w:pPr>
  </w:style>
  <w:style w:type="paragraph" w:styleId="ListContinue2">
    <w:name w:val="List Continue 2"/>
    <w:basedOn w:val="Normal"/>
    <w:uiPriority w:val="99"/>
    <w:rsid w:val="00D226F0"/>
    <w:pPr>
      <w:widowControl w:val="0"/>
      <w:overflowPunct w:val="0"/>
      <w:autoSpaceDE w:val="0"/>
      <w:autoSpaceDN w:val="0"/>
      <w:adjustRightInd w:val="0"/>
      <w:spacing w:after="120"/>
      <w:ind w:left="720"/>
      <w:textAlignment w:val="baseline"/>
    </w:pPr>
  </w:style>
  <w:style w:type="paragraph" w:customStyle="1" w:styleId="p1">
    <w:name w:val="p1"/>
    <w:basedOn w:val="Normal"/>
    <w:uiPriority w:val="99"/>
    <w:rsid w:val="00D226F0"/>
    <w:pPr>
      <w:tabs>
        <w:tab w:val="left" w:pos="720"/>
      </w:tabs>
      <w:overflowPunct w:val="0"/>
      <w:autoSpaceDE w:val="0"/>
      <w:autoSpaceDN w:val="0"/>
      <w:adjustRightInd w:val="0"/>
      <w:spacing w:line="240" w:lineRule="atLeast"/>
      <w:textAlignment w:val="baseline"/>
    </w:pPr>
  </w:style>
  <w:style w:type="paragraph" w:customStyle="1" w:styleId="t4">
    <w:name w:val="t4"/>
    <w:basedOn w:val="Normal"/>
    <w:uiPriority w:val="99"/>
    <w:rsid w:val="00D226F0"/>
    <w:pPr>
      <w:overflowPunct w:val="0"/>
      <w:autoSpaceDE w:val="0"/>
      <w:autoSpaceDN w:val="0"/>
      <w:adjustRightInd w:val="0"/>
      <w:spacing w:line="240" w:lineRule="atLeast"/>
      <w:textAlignment w:val="baseline"/>
    </w:pPr>
  </w:style>
  <w:style w:type="paragraph" w:customStyle="1" w:styleId="t5">
    <w:name w:val="t5"/>
    <w:basedOn w:val="Normal"/>
    <w:uiPriority w:val="99"/>
    <w:rsid w:val="00D226F0"/>
    <w:pPr>
      <w:overflowPunct w:val="0"/>
      <w:autoSpaceDE w:val="0"/>
      <w:autoSpaceDN w:val="0"/>
      <w:adjustRightInd w:val="0"/>
      <w:spacing w:line="200" w:lineRule="atLeast"/>
      <w:textAlignment w:val="baseline"/>
    </w:pPr>
  </w:style>
  <w:style w:type="paragraph" w:customStyle="1" w:styleId="t6">
    <w:name w:val="t6"/>
    <w:basedOn w:val="Normal"/>
    <w:uiPriority w:val="99"/>
    <w:rsid w:val="00D226F0"/>
    <w:pPr>
      <w:overflowPunct w:val="0"/>
      <w:autoSpaceDE w:val="0"/>
      <w:autoSpaceDN w:val="0"/>
      <w:adjustRightInd w:val="0"/>
      <w:spacing w:line="240" w:lineRule="atLeast"/>
      <w:textAlignment w:val="baseline"/>
    </w:pPr>
  </w:style>
  <w:style w:type="paragraph" w:customStyle="1" w:styleId="t7">
    <w:name w:val="t7"/>
    <w:basedOn w:val="Normal"/>
    <w:uiPriority w:val="99"/>
    <w:rsid w:val="00D226F0"/>
    <w:pPr>
      <w:overflowPunct w:val="0"/>
      <w:autoSpaceDE w:val="0"/>
      <w:autoSpaceDN w:val="0"/>
      <w:adjustRightInd w:val="0"/>
      <w:spacing w:line="160" w:lineRule="atLeast"/>
      <w:textAlignment w:val="baseline"/>
    </w:pPr>
  </w:style>
  <w:style w:type="paragraph" w:customStyle="1" w:styleId="c8">
    <w:name w:val="c8"/>
    <w:basedOn w:val="Normal"/>
    <w:uiPriority w:val="99"/>
    <w:rsid w:val="00D226F0"/>
    <w:pPr>
      <w:overflowPunct w:val="0"/>
      <w:autoSpaceDE w:val="0"/>
      <w:autoSpaceDN w:val="0"/>
      <w:adjustRightInd w:val="0"/>
      <w:spacing w:line="240" w:lineRule="atLeast"/>
      <w:jc w:val="center"/>
      <w:textAlignment w:val="baseline"/>
    </w:pPr>
  </w:style>
  <w:style w:type="paragraph" w:customStyle="1" w:styleId="c1">
    <w:name w:val="c1"/>
    <w:basedOn w:val="Normal"/>
    <w:uiPriority w:val="99"/>
    <w:rsid w:val="00D226F0"/>
    <w:pPr>
      <w:overflowPunct w:val="0"/>
      <w:autoSpaceDE w:val="0"/>
      <w:autoSpaceDN w:val="0"/>
      <w:adjustRightInd w:val="0"/>
      <w:spacing w:line="240" w:lineRule="atLeast"/>
      <w:jc w:val="center"/>
      <w:textAlignment w:val="baseline"/>
    </w:pPr>
  </w:style>
  <w:style w:type="paragraph" w:customStyle="1" w:styleId="c4">
    <w:name w:val="c4"/>
    <w:basedOn w:val="Normal"/>
    <w:uiPriority w:val="99"/>
    <w:rsid w:val="00D226F0"/>
    <w:pPr>
      <w:overflowPunct w:val="0"/>
      <w:autoSpaceDE w:val="0"/>
      <w:autoSpaceDN w:val="0"/>
      <w:adjustRightInd w:val="0"/>
      <w:spacing w:line="240" w:lineRule="atLeast"/>
      <w:jc w:val="center"/>
      <w:textAlignment w:val="baseline"/>
    </w:pPr>
  </w:style>
  <w:style w:type="character" w:customStyle="1" w:styleId="DefaultPara">
    <w:name w:val="Default Para"/>
    <w:basedOn w:val="DefaultParagraphFont"/>
    <w:uiPriority w:val="99"/>
    <w:rsid w:val="00D226F0"/>
    <w:rPr>
      <w:rFonts w:cs="Times New Roman"/>
    </w:rPr>
  </w:style>
  <w:style w:type="character" w:customStyle="1" w:styleId="footnoteref">
    <w:name w:val="footnote ref"/>
    <w:basedOn w:val="DefaultParagraphFont"/>
    <w:uiPriority w:val="99"/>
    <w:rsid w:val="00D226F0"/>
    <w:rPr>
      <w:rFonts w:cs="Times New Roman"/>
    </w:rPr>
  </w:style>
  <w:style w:type="paragraph" w:customStyle="1" w:styleId="HangingInde">
    <w:name w:val="Hanging Inde"/>
    <w:uiPriority w:val="99"/>
    <w:rsid w:val="00D226F0"/>
    <w:pPr>
      <w:widowControl w:val="0"/>
      <w:tabs>
        <w:tab w:val="left" w:pos="-720"/>
      </w:tabs>
      <w:suppressAutoHyphens/>
      <w:overflowPunct w:val="0"/>
      <w:autoSpaceDE w:val="0"/>
      <w:autoSpaceDN w:val="0"/>
      <w:adjustRightInd w:val="0"/>
      <w:jc w:val="both"/>
      <w:textAlignment w:val="baseline"/>
    </w:pPr>
    <w:rPr>
      <w:spacing w:val="-3"/>
      <w:sz w:val="24"/>
      <w:szCs w:val="24"/>
    </w:rPr>
  </w:style>
  <w:style w:type="character" w:customStyle="1" w:styleId="EquationCaption">
    <w:name w:val="_Equation Caption"/>
    <w:uiPriority w:val="99"/>
    <w:rsid w:val="00D226F0"/>
  </w:style>
  <w:style w:type="paragraph" w:styleId="BodyTextIndent">
    <w:name w:val="Body Text Indent"/>
    <w:basedOn w:val="Normal"/>
    <w:link w:val="BodyTextIndentChar"/>
    <w:uiPriority w:val="99"/>
    <w:rsid w:val="00D226F0"/>
    <w:pPr>
      <w:spacing w:after="120"/>
      <w:ind w:left="360"/>
    </w:pPr>
    <w:rPr>
      <w:sz w:val="22"/>
      <w:szCs w:val="22"/>
    </w:rPr>
  </w:style>
  <w:style w:type="character" w:customStyle="1" w:styleId="BodyTextIndentChar">
    <w:name w:val="Body Text Indent Char"/>
    <w:basedOn w:val="DefaultParagraphFont"/>
    <w:link w:val="BodyTextIndent"/>
    <w:uiPriority w:val="99"/>
    <w:semiHidden/>
    <w:locked/>
    <w:rsid w:val="002520C1"/>
    <w:rPr>
      <w:rFonts w:cs="Times New Roman"/>
      <w:sz w:val="24"/>
      <w:szCs w:val="24"/>
    </w:rPr>
  </w:style>
  <w:style w:type="paragraph" w:styleId="PlainText">
    <w:name w:val="Plain Text"/>
    <w:basedOn w:val="Normal"/>
    <w:link w:val="PlainTextChar"/>
    <w:uiPriority w:val="99"/>
    <w:rsid w:val="00D226F0"/>
    <w:pPr>
      <w:overflowPunct w:val="0"/>
      <w:autoSpaceDE w:val="0"/>
      <w:autoSpaceDN w:val="0"/>
      <w:adjustRightInd w:val="0"/>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2520C1"/>
    <w:rPr>
      <w:rFonts w:ascii="Courier New" w:hAnsi="Courier New" w:cs="Courier New"/>
      <w:sz w:val="20"/>
      <w:szCs w:val="20"/>
    </w:rPr>
  </w:style>
  <w:style w:type="character" w:customStyle="1" w:styleId="a">
    <w:name w:val="_"/>
    <w:basedOn w:val="DefaultParagraphFont"/>
    <w:uiPriority w:val="99"/>
    <w:rsid w:val="00D226F0"/>
    <w:rPr>
      <w:rFonts w:cs="Times New Roman"/>
    </w:rPr>
  </w:style>
  <w:style w:type="character" w:customStyle="1" w:styleId="a0">
    <w:name w:val="_a"/>
    <w:basedOn w:val="DefaultParagraphFont"/>
    <w:uiPriority w:val="99"/>
    <w:rsid w:val="00D226F0"/>
    <w:rPr>
      <w:rFonts w:cs="Times New Roman"/>
    </w:rPr>
  </w:style>
  <w:style w:type="character" w:customStyle="1" w:styleId="a1">
    <w:name w:val="•"/>
    <w:basedOn w:val="DefaultParagraphFont"/>
    <w:uiPriority w:val="99"/>
    <w:rsid w:val="00D226F0"/>
    <w:rPr>
      <w:rFonts w:cs="Times New Roman"/>
    </w:rPr>
  </w:style>
  <w:style w:type="character" w:customStyle="1" w:styleId="Document8">
    <w:name w:val="Document 8"/>
    <w:basedOn w:val="DefaultParagraphFont"/>
    <w:uiPriority w:val="99"/>
    <w:rsid w:val="00D226F0"/>
    <w:rPr>
      <w:rFonts w:cs="Times New Roman"/>
    </w:rPr>
  </w:style>
  <w:style w:type="character" w:customStyle="1" w:styleId="Document4">
    <w:name w:val="Document 4"/>
    <w:basedOn w:val="DefaultParagraphFont"/>
    <w:uiPriority w:val="99"/>
    <w:rsid w:val="00D226F0"/>
    <w:rPr>
      <w:rFonts w:cs="Times New Roman"/>
      <w:b/>
      <w:bCs/>
      <w:i/>
      <w:iCs/>
      <w:sz w:val="24"/>
      <w:szCs w:val="24"/>
    </w:rPr>
  </w:style>
  <w:style w:type="character" w:customStyle="1" w:styleId="Document6">
    <w:name w:val="Document 6"/>
    <w:basedOn w:val="DefaultParagraphFont"/>
    <w:uiPriority w:val="99"/>
    <w:rsid w:val="00D226F0"/>
    <w:rPr>
      <w:rFonts w:cs="Times New Roman"/>
    </w:rPr>
  </w:style>
  <w:style w:type="character" w:customStyle="1" w:styleId="Document5">
    <w:name w:val="Document 5"/>
    <w:basedOn w:val="DefaultParagraphFont"/>
    <w:uiPriority w:val="99"/>
    <w:rsid w:val="00D226F0"/>
    <w:rPr>
      <w:rFonts w:cs="Times New Roman"/>
    </w:rPr>
  </w:style>
  <w:style w:type="character" w:customStyle="1" w:styleId="Document2">
    <w:name w:val="Document 2"/>
    <w:basedOn w:val="DefaultParagraphFont"/>
    <w:uiPriority w:val="99"/>
    <w:rsid w:val="00D226F0"/>
    <w:rPr>
      <w:rFonts w:ascii="Courier New" w:hAnsi="Courier New" w:cs="Courier New"/>
      <w:sz w:val="24"/>
      <w:szCs w:val="24"/>
      <w:lang w:val="en-US"/>
    </w:rPr>
  </w:style>
  <w:style w:type="character" w:customStyle="1" w:styleId="Document7">
    <w:name w:val="Document 7"/>
    <w:basedOn w:val="DefaultParagraphFont"/>
    <w:uiPriority w:val="99"/>
    <w:rsid w:val="00D226F0"/>
    <w:rPr>
      <w:rFonts w:cs="Times New Roman"/>
    </w:rPr>
  </w:style>
  <w:style w:type="character" w:customStyle="1" w:styleId="Bibliogrphy">
    <w:name w:val="Bibliogrphy"/>
    <w:basedOn w:val="DefaultParagraphFont"/>
    <w:uiPriority w:val="99"/>
    <w:rsid w:val="00D226F0"/>
    <w:rPr>
      <w:rFonts w:cs="Times New Roman"/>
    </w:rPr>
  </w:style>
  <w:style w:type="character" w:customStyle="1" w:styleId="RightPar1">
    <w:name w:val="Right Par 1"/>
    <w:basedOn w:val="DefaultParagraphFont"/>
    <w:uiPriority w:val="99"/>
    <w:rsid w:val="00D226F0"/>
    <w:rPr>
      <w:rFonts w:cs="Times New Roman"/>
    </w:rPr>
  </w:style>
  <w:style w:type="character" w:customStyle="1" w:styleId="RightPar2">
    <w:name w:val="Right Par 2"/>
    <w:basedOn w:val="DefaultParagraphFont"/>
    <w:uiPriority w:val="99"/>
    <w:rsid w:val="00D226F0"/>
    <w:rPr>
      <w:rFonts w:cs="Times New Roman"/>
    </w:rPr>
  </w:style>
  <w:style w:type="character" w:customStyle="1" w:styleId="Document3">
    <w:name w:val="Document 3"/>
    <w:basedOn w:val="DefaultParagraphFont"/>
    <w:uiPriority w:val="99"/>
    <w:rsid w:val="00D226F0"/>
    <w:rPr>
      <w:rFonts w:ascii="Courier New" w:hAnsi="Courier New" w:cs="Courier New"/>
      <w:sz w:val="24"/>
      <w:szCs w:val="24"/>
      <w:lang w:val="en-US"/>
    </w:rPr>
  </w:style>
  <w:style w:type="character" w:customStyle="1" w:styleId="RightPar3">
    <w:name w:val="Right Par 3"/>
    <w:basedOn w:val="DefaultParagraphFont"/>
    <w:uiPriority w:val="99"/>
    <w:rsid w:val="00D226F0"/>
    <w:rPr>
      <w:rFonts w:cs="Times New Roman"/>
    </w:rPr>
  </w:style>
  <w:style w:type="character" w:customStyle="1" w:styleId="RightPar4">
    <w:name w:val="Right Par 4"/>
    <w:basedOn w:val="DefaultParagraphFont"/>
    <w:uiPriority w:val="99"/>
    <w:rsid w:val="00D226F0"/>
    <w:rPr>
      <w:rFonts w:cs="Times New Roman"/>
    </w:rPr>
  </w:style>
  <w:style w:type="character" w:customStyle="1" w:styleId="RightPar5">
    <w:name w:val="Right Par 5"/>
    <w:basedOn w:val="DefaultParagraphFont"/>
    <w:uiPriority w:val="99"/>
    <w:rsid w:val="00D226F0"/>
    <w:rPr>
      <w:rFonts w:cs="Times New Roman"/>
    </w:rPr>
  </w:style>
  <w:style w:type="character" w:customStyle="1" w:styleId="RightPar6">
    <w:name w:val="Right Par 6"/>
    <w:basedOn w:val="DefaultParagraphFont"/>
    <w:uiPriority w:val="99"/>
    <w:rsid w:val="00D226F0"/>
    <w:rPr>
      <w:rFonts w:cs="Times New Roman"/>
    </w:rPr>
  </w:style>
  <w:style w:type="character" w:customStyle="1" w:styleId="RightPar7">
    <w:name w:val="Right Par 7"/>
    <w:basedOn w:val="DefaultParagraphFont"/>
    <w:uiPriority w:val="99"/>
    <w:rsid w:val="00D226F0"/>
    <w:rPr>
      <w:rFonts w:cs="Times New Roman"/>
    </w:rPr>
  </w:style>
  <w:style w:type="character" w:customStyle="1" w:styleId="RightPar8">
    <w:name w:val="Right Par 8"/>
    <w:basedOn w:val="DefaultParagraphFont"/>
    <w:uiPriority w:val="99"/>
    <w:rsid w:val="00D226F0"/>
    <w:rPr>
      <w:rFonts w:cs="Times New Roman"/>
    </w:rPr>
  </w:style>
  <w:style w:type="paragraph" w:customStyle="1" w:styleId="Document1">
    <w:name w:val="Document 1"/>
    <w:uiPriority w:val="99"/>
    <w:rsid w:val="00D226F0"/>
    <w:pPr>
      <w:keepNext/>
      <w:keepLines/>
      <w:widowControl w:val="0"/>
      <w:tabs>
        <w:tab w:val="left" w:pos="-720"/>
      </w:tabs>
      <w:suppressAutoHyphens/>
      <w:overflowPunct w:val="0"/>
      <w:autoSpaceDE w:val="0"/>
      <w:autoSpaceDN w:val="0"/>
      <w:adjustRightInd w:val="0"/>
      <w:textAlignment w:val="baseline"/>
    </w:pPr>
    <w:rPr>
      <w:rFonts w:ascii="Courier New" w:hAnsi="Courier New" w:cs="Courier New"/>
      <w:sz w:val="24"/>
      <w:szCs w:val="24"/>
    </w:rPr>
  </w:style>
  <w:style w:type="character" w:customStyle="1" w:styleId="DocInit">
    <w:name w:val="Doc Init"/>
    <w:basedOn w:val="DefaultParagraphFont"/>
    <w:uiPriority w:val="99"/>
    <w:rsid w:val="00D226F0"/>
    <w:rPr>
      <w:rFonts w:cs="Times New Roman"/>
    </w:rPr>
  </w:style>
  <w:style w:type="character" w:customStyle="1" w:styleId="TechInit">
    <w:name w:val="Tech Init"/>
    <w:basedOn w:val="DefaultParagraphFont"/>
    <w:uiPriority w:val="99"/>
    <w:rsid w:val="00D226F0"/>
    <w:rPr>
      <w:rFonts w:ascii="Courier New" w:hAnsi="Courier New" w:cs="Courier New"/>
      <w:sz w:val="24"/>
      <w:szCs w:val="24"/>
      <w:lang w:val="en-US"/>
    </w:rPr>
  </w:style>
  <w:style w:type="character" w:customStyle="1" w:styleId="Technical5">
    <w:name w:val="Technical 5"/>
    <w:basedOn w:val="DefaultParagraphFont"/>
    <w:uiPriority w:val="99"/>
    <w:rsid w:val="00D226F0"/>
    <w:rPr>
      <w:rFonts w:cs="Times New Roman"/>
    </w:rPr>
  </w:style>
  <w:style w:type="character" w:customStyle="1" w:styleId="Technical6">
    <w:name w:val="Technical 6"/>
    <w:basedOn w:val="DefaultParagraphFont"/>
    <w:uiPriority w:val="99"/>
    <w:rsid w:val="00D226F0"/>
    <w:rPr>
      <w:rFonts w:cs="Times New Roman"/>
    </w:rPr>
  </w:style>
  <w:style w:type="character" w:customStyle="1" w:styleId="Technical2">
    <w:name w:val="Technical 2"/>
    <w:basedOn w:val="DefaultParagraphFont"/>
    <w:uiPriority w:val="99"/>
    <w:rsid w:val="00D226F0"/>
    <w:rPr>
      <w:rFonts w:ascii="Courier New" w:hAnsi="Courier New" w:cs="Courier New"/>
      <w:sz w:val="24"/>
      <w:szCs w:val="24"/>
      <w:lang w:val="en-US"/>
    </w:rPr>
  </w:style>
  <w:style w:type="character" w:customStyle="1" w:styleId="Technical3">
    <w:name w:val="Technical 3"/>
    <w:basedOn w:val="DefaultParagraphFont"/>
    <w:uiPriority w:val="99"/>
    <w:rsid w:val="00D226F0"/>
    <w:rPr>
      <w:rFonts w:ascii="Courier New" w:hAnsi="Courier New" w:cs="Courier New"/>
      <w:sz w:val="24"/>
      <w:szCs w:val="24"/>
      <w:lang w:val="en-US"/>
    </w:rPr>
  </w:style>
  <w:style w:type="character" w:customStyle="1" w:styleId="Technical4">
    <w:name w:val="Technical 4"/>
    <w:basedOn w:val="DefaultParagraphFont"/>
    <w:uiPriority w:val="99"/>
    <w:rsid w:val="00D226F0"/>
    <w:rPr>
      <w:rFonts w:cs="Times New Roman"/>
    </w:rPr>
  </w:style>
  <w:style w:type="character" w:customStyle="1" w:styleId="Technical1">
    <w:name w:val="Technical 1"/>
    <w:basedOn w:val="DefaultParagraphFont"/>
    <w:uiPriority w:val="99"/>
    <w:rsid w:val="00D226F0"/>
    <w:rPr>
      <w:rFonts w:ascii="Courier New" w:hAnsi="Courier New" w:cs="Courier New"/>
      <w:sz w:val="24"/>
      <w:szCs w:val="24"/>
      <w:lang w:val="en-US"/>
    </w:rPr>
  </w:style>
  <w:style w:type="character" w:customStyle="1" w:styleId="Technical7">
    <w:name w:val="Technical 7"/>
    <w:basedOn w:val="DefaultParagraphFont"/>
    <w:uiPriority w:val="99"/>
    <w:rsid w:val="00D226F0"/>
    <w:rPr>
      <w:rFonts w:cs="Times New Roman"/>
    </w:rPr>
  </w:style>
  <w:style w:type="character" w:customStyle="1" w:styleId="Technical8">
    <w:name w:val="Technical 8"/>
    <w:basedOn w:val="DefaultParagraphFont"/>
    <w:uiPriority w:val="99"/>
    <w:rsid w:val="00D226F0"/>
    <w:rPr>
      <w:rFonts w:cs="Times New Roman"/>
    </w:rPr>
  </w:style>
  <w:style w:type="character" w:customStyle="1" w:styleId="DefaultParagraphFo">
    <w:name w:val="Default Paragraph Fo"/>
    <w:basedOn w:val="DefaultParagraphFont"/>
    <w:uiPriority w:val="99"/>
    <w:rsid w:val="00D226F0"/>
    <w:rPr>
      <w:rFonts w:cs="Times New Roman"/>
    </w:rPr>
  </w:style>
  <w:style w:type="paragraph" w:styleId="EnvelopeAddress">
    <w:name w:val="envelope address"/>
    <w:basedOn w:val="Normal"/>
    <w:uiPriority w:val="99"/>
    <w:rsid w:val="00D226F0"/>
    <w:pPr>
      <w:widowControl w:val="0"/>
      <w:tabs>
        <w:tab w:val="left" w:pos="-720"/>
      </w:tabs>
      <w:suppressAutoHyphens/>
      <w:overflowPunct w:val="0"/>
      <w:autoSpaceDE w:val="0"/>
      <w:autoSpaceDN w:val="0"/>
      <w:adjustRightInd w:val="0"/>
      <w:jc w:val="both"/>
      <w:textAlignment w:val="baseline"/>
    </w:pPr>
    <w:rPr>
      <w:rFonts w:ascii="Arial" w:hAnsi="Arial" w:cs="Arial"/>
      <w:spacing w:val="-3"/>
    </w:rPr>
  </w:style>
  <w:style w:type="character" w:styleId="FollowedHyperlink">
    <w:name w:val="FollowedHyperlink"/>
    <w:basedOn w:val="DefaultParagraphFont"/>
    <w:uiPriority w:val="99"/>
    <w:rsid w:val="00D226F0"/>
    <w:rPr>
      <w:rFonts w:cs="Times New Roman"/>
      <w:color w:val="800080"/>
      <w:u w:val="single"/>
    </w:rPr>
  </w:style>
  <w:style w:type="paragraph" w:styleId="Title">
    <w:name w:val="Title"/>
    <w:basedOn w:val="Normal"/>
    <w:link w:val="TitleChar"/>
    <w:uiPriority w:val="99"/>
    <w:qFormat/>
    <w:rsid w:val="00D226F0"/>
    <w:pPr>
      <w:overflowPunct w:val="0"/>
      <w:autoSpaceDE w:val="0"/>
      <w:autoSpaceDN w:val="0"/>
      <w:adjustRightInd w:val="0"/>
      <w:jc w:val="center"/>
      <w:textAlignment w:val="baseline"/>
    </w:pPr>
    <w:rPr>
      <w:b/>
      <w:bCs/>
      <w:sz w:val="20"/>
      <w:szCs w:val="20"/>
    </w:rPr>
  </w:style>
  <w:style w:type="character" w:customStyle="1" w:styleId="TitleChar">
    <w:name w:val="Title Char"/>
    <w:basedOn w:val="DefaultParagraphFont"/>
    <w:link w:val="Title"/>
    <w:uiPriority w:val="99"/>
    <w:locked/>
    <w:rsid w:val="002520C1"/>
    <w:rPr>
      <w:rFonts w:ascii="Cambria" w:hAnsi="Cambria" w:cs="Times New Roman"/>
      <w:b/>
      <w:bCs/>
      <w:kern w:val="28"/>
      <w:sz w:val="32"/>
      <w:szCs w:val="32"/>
    </w:rPr>
  </w:style>
  <w:style w:type="paragraph" w:customStyle="1" w:styleId="p11">
    <w:name w:val="p11"/>
    <w:basedOn w:val="Normal"/>
    <w:uiPriority w:val="99"/>
    <w:rsid w:val="00D226F0"/>
    <w:pPr>
      <w:widowControl w:val="0"/>
      <w:overflowPunct w:val="0"/>
      <w:autoSpaceDE w:val="0"/>
      <w:autoSpaceDN w:val="0"/>
      <w:adjustRightInd w:val="0"/>
      <w:spacing w:line="260" w:lineRule="atLeast"/>
      <w:ind w:left="1408" w:hanging="432"/>
      <w:textAlignment w:val="baseline"/>
    </w:pPr>
  </w:style>
  <w:style w:type="paragraph" w:customStyle="1" w:styleId="p12">
    <w:name w:val="p12"/>
    <w:basedOn w:val="Normal"/>
    <w:uiPriority w:val="99"/>
    <w:rsid w:val="00D226F0"/>
    <w:pPr>
      <w:widowControl w:val="0"/>
      <w:tabs>
        <w:tab w:val="left" w:pos="720"/>
      </w:tabs>
      <w:overflowPunct w:val="0"/>
      <w:autoSpaceDE w:val="0"/>
      <w:autoSpaceDN w:val="0"/>
      <w:adjustRightInd w:val="0"/>
      <w:spacing w:line="260" w:lineRule="atLeast"/>
      <w:textAlignment w:val="baseline"/>
    </w:pPr>
  </w:style>
  <w:style w:type="paragraph" w:customStyle="1" w:styleId="p13">
    <w:name w:val="p13"/>
    <w:basedOn w:val="Normal"/>
    <w:uiPriority w:val="99"/>
    <w:rsid w:val="00D226F0"/>
    <w:pPr>
      <w:widowControl w:val="0"/>
      <w:overflowPunct w:val="0"/>
      <w:autoSpaceDE w:val="0"/>
      <w:autoSpaceDN w:val="0"/>
      <w:adjustRightInd w:val="0"/>
      <w:spacing w:line="240" w:lineRule="atLeast"/>
      <w:ind w:left="1408" w:hanging="432"/>
      <w:textAlignment w:val="baseline"/>
    </w:pPr>
  </w:style>
  <w:style w:type="paragraph" w:styleId="BodyText3">
    <w:name w:val="Body Text 3"/>
    <w:basedOn w:val="Normal"/>
    <w:link w:val="BodyText3Char"/>
    <w:uiPriority w:val="99"/>
    <w:rsid w:val="00D226F0"/>
    <w:pPr>
      <w:overflowPunct w:val="0"/>
      <w:autoSpaceDE w:val="0"/>
      <w:autoSpaceDN w:val="0"/>
      <w:adjustRightInd w:val="0"/>
      <w:textAlignment w:val="baseline"/>
    </w:pPr>
  </w:style>
  <w:style w:type="character" w:customStyle="1" w:styleId="BodyText3Char">
    <w:name w:val="Body Text 3 Char"/>
    <w:basedOn w:val="DefaultParagraphFont"/>
    <w:link w:val="BodyText3"/>
    <w:uiPriority w:val="99"/>
    <w:semiHidden/>
    <w:locked/>
    <w:rsid w:val="002520C1"/>
    <w:rPr>
      <w:rFonts w:cs="Times New Roman"/>
      <w:sz w:val="16"/>
      <w:szCs w:val="16"/>
    </w:rPr>
  </w:style>
  <w:style w:type="paragraph" w:customStyle="1" w:styleId="Table">
    <w:name w:val="Table"/>
    <w:basedOn w:val="Normal"/>
    <w:uiPriority w:val="99"/>
    <w:rsid w:val="00D226F0"/>
    <w:pPr>
      <w:widowControl w:val="0"/>
      <w:spacing w:after="60"/>
      <w:jc w:val="center"/>
    </w:pPr>
    <w:rPr>
      <w:rFonts w:ascii="Arial" w:hAnsi="Arial"/>
      <w:b/>
      <w:sz w:val="19"/>
      <w:szCs w:val="20"/>
    </w:rPr>
  </w:style>
  <w:style w:type="paragraph" w:styleId="BodyTextIndent3">
    <w:name w:val="Body Text Indent 3"/>
    <w:basedOn w:val="Normal"/>
    <w:link w:val="BodyTextIndent3Char"/>
    <w:uiPriority w:val="99"/>
    <w:rsid w:val="00D226F0"/>
    <w:pPr>
      <w:overflowPunct w:val="0"/>
      <w:autoSpaceDE w:val="0"/>
      <w:autoSpaceDN w:val="0"/>
      <w:adjustRightInd w:val="0"/>
      <w:ind w:left="720"/>
      <w:textAlignment w:val="baseline"/>
    </w:pPr>
    <w:rPr>
      <w:sz w:val="20"/>
      <w:szCs w:val="20"/>
    </w:rPr>
  </w:style>
  <w:style w:type="character" w:customStyle="1" w:styleId="BodyTextIndent3Char">
    <w:name w:val="Body Text Indent 3 Char"/>
    <w:basedOn w:val="DefaultParagraphFont"/>
    <w:link w:val="BodyTextIndent3"/>
    <w:uiPriority w:val="99"/>
    <w:semiHidden/>
    <w:locked/>
    <w:rsid w:val="002520C1"/>
    <w:rPr>
      <w:rFonts w:cs="Times New Roman"/>
      <w:sz w:val="16"/>
      <w:szCs w:val="16"/>
    </w:rPr>
  </w:style>
  <w:style w:type="paragraph" w:styleId="Subtitle">
    <w:name w:val="Subtitle"/>
    <w:basedOn w:val="Normal"/>
    <w:link w:val="SubtitleChar"/>
    <w:uiPriority w:val="99"/>
    <w:qFormat/>
    <w:rsid w:val="00D226F0"/>
    <w:rPr>
      <w:b/>
      <w:bCs/>
      <w:szCs w:val="20"/>
      <w:u w:val="single"/>
    </w:rPr>
  </w:style>
  <w:style w:type="character" w:customStyle="1" w:styleId="SubtitleChar">
    <w:name w:val="Subtitle Char"/>
    <w:basedOn w:val="DefaultParagraphFont"/>
    <w:link w:val="Subtitle"/>
    <w:uiPriority w:val="99"/>
    <w:locked/>
    <w:rsid w:val="002520C1"/>
    <w:rPr>
      <w:rFonts w:ascii="Cambria" w:hAnsi="Cambria" w:cs="Times New Roman"/>
      <w:sz w:val="24"/>
      <w:szCs w:val="24"/>
    </w:rPr>
  </w:style>
  <w:style w:type="paragraph" w:customStyle="1" w:styleId="Blockquote">
    <w:name w:val="Blockquote"/>
    <w:basedOn w:val="Normal"/>
    <w:uiPriority w:val="99"/>
    <w:rsid w:val="00D226F0"/>
    <w:pPr>
      <w:spacing w:before="100" w:after="100"/>
      <w:ind w:left="360" w:right="360"/>
    </w:pPr>
    <w:rPr>
      <w:szCs w:val="20"/>
    </w:rPr>
  </w:style>
  <w:style w:type="paragraph" w:customStyle="1" w:styleId="HTMLBody">
    <w:name w:val="HTML Body"/>
    <w:uiPriority w:val="99"/>
    <w:rsid w:val="00D226F0"/>
    <w:pPr>
      <w:autoSpaceDE w:val="0"/>
      <w:autoSpaceDN w:val="0"/>
      <w:adjustRightInd w:val="0"/>
    </w:pPr>
    <w:rPr>
      <w:rFonts w:ascii="Arial" w:hAnsi="Arial"/>
      <w:sz w:val="20"/>
      <w:szCs w:val="20"/>
    </w:rPr>
  </w:style>
  <w:style w:type="paragraph" w:styleId="Date">
    <w:name w:val="Date"/>
    <w:basedOn w:val="Normal"/>
    <w:next w:val="Normal"/>
    <w:link w:val="DateChar"/>
    <w:uiPriority w:val="99"/>
    <w:rsid w:val="00D226F0"/>
    <w:rPr>
      <w:szCs w:val="20"/>
    </w:rPr>
  </w:style>
  <w:style w:type="character" w:customStyle="1" w:styleId="DateChar">
    <w:name w:val="Date Char"/>
    <w:basedOn w:val="DefaultParagraphFont"/>
    <w:link w:val="Date"/>
    <w:uiPriority w:val="99"/>
    <w:semiHidden/>
    <w:locked/>
    <w:rsid w:val="002520C1"/>
    <w:rPr>
      <w:rFonts w:cs="Times New Roman"/>
      <w:sz w:val="24"/>
      <w:szCs w:val="24"/>
    </w:rPr>
  </w:style>
  <w:style w:type="paragraph" w:styleId="BlockText">
    <w:name w:val="Block Text"/>
    <w:basedOn w:val="Normal"/>
    <w:uiPriority w:val="99"/>
    <w:rsid w:val="00D226F0"/>
    <w:pPr>
      <w:ind w:left="113" w:right="113"/>
    </w:pPr>
    <w:rPr>
      <w:b/>
      <w:bCs/>
      <w:sz w:val="22"/>
    </w:rPr>
  </w:style>
  <w:style w:type="character" w:customStyle="1" w:styleId="eudoraheader">
    <w:name w:val="eudoraheader"/>
    <w:basedOn w:val="DefaultParagraphFont"/>
    <w:uiPriority w:val="99"/>
    <w:rsid w:val="00D226F0"/>
    <w:rPr>
      <w:rFonts w:cs="Times New Roman"/>
    </w:rPr>
  </w:style>
  <w:style w:type="paragraph" w:styleId="HTMLAddress">
    <w:name w:val="HTML Address"/>
    <w:basedOn w:val="Normal"/>
    <w:link w:val="HTMLAddressChar"/>
    <w:uiPriority w:val="99"/>
    <w:rsid w:val="00D226F0"/>
    <w:pPr>
      <w:autoSpaceDE w:val="0"/>
      <w:autoSpaceDN w:val="0"/>
      <w:adjustRightInd w:val="0"/>
    </w:pPr>
    <w:rPr>
      <w:rFonts w:ascii="Arial" w:hAnsi="Arial"/>
      <w:i/>
      <w:iCs/>
    </w:rPr>
  </w:style>
  <w:style w:type="character" w:customStyle="1" w:styleId="HTMLAddressChar">
    <w:name w:val="HTML Address Char"/>
    <w:basedOn w:val="DefaultParagraphFont"/>
    <w:link w:val="HTMLAddress"/>
    <w:uiPriority w:val="99"/>
    <w:semiHidden/>
    <w:locked/>
    <w:rsid w:val="002520C1"/>
    <w:rPr>
      <w:rFonts w:cs="Times New Roman"/>
      <w:i/>
      <w:iCs/>
      <w:sz w:val="24"/>
      <w:szCs w:val="24"/>
    </w:rPr>
  </w:style>
  <w:style w:type="paragraph" w:customStyle="1" w:styleId="TableCaption">
    <w:name w:val="Table Caption"/>
    <w:basedOn w:val="Caption"/>
    <w:uiPriority w:val="99"/>
    <w:rsid w:val="00D226F0"/>
    <w:pPr>
      <w:widowControl w:val="0"/>
      <w:spacing w:before="0" w:after="0"/>
    </w:pPr>
    <w:rPr>
      <w:bCs w:val="0"/>
      <w:sz w:val="24"/>
    </w:rPr>
  </w:style>
  <w:style w:type="paragraph" w:styleId="Caption">
    <w:name w:val="caption"/>
    <w:basedOn w:val="Normal"/>
    <w:next w:val="Normal"/>
    <w:uiPriority w:val="99"/>
    <w:qFormat/>
    <w:rsid w:val="00D226F0"/>
    <w:pPr>
      <w:spacing w:before="120" w:after="120"/>
    </w:pPr>
    <w:rPr>
      <w:b/>
      <w:bCs/>
      <w:sz w:val="20"/>
      <w:szCs w:val="20"/>
    </w:rPr>
  </w:style>
  <w:style w:type="paragraph" w:customStyle="1" w:styleId="Caption-Figure">
    <w:name w:val="Caption-Figure"/>
    <w:basedOn w:val="Normal"/>
    <w:next w:val="Normal"/>
    <w:uiPriority w:val="99"/>
    <w:rsid w:val="00D226F0"/>
    <w:pPr>
      <w:spacing w:before="120" w:after="240"/>
      <w:outlineLvl w:val="0"/>
    </w:pPr>
    <w:rPr>
      <w:b/>
      <w:sz w:val="20"/>
      <w:szCs w:val="20"/>
    </w:rPr>
  </w:style>
  <w:style w:type="paragraph" w:customStyle="1" w:styleId="NormalPar">
    <w:name w:val="NormalPar"/>
    <w:uiPriority w:val="99"/>
    <w:rsid w:val="00D226F0"/>
    <w:rPr>
      <w:sz w:val="24"/>
      <w:szCs w:val="20"/>
    </w:rPr>
  </w:style>
  <w:style w:type="paragraph" w:styleId="EndnoteText">
    <w:name w:val="endnote text"/>
    <w:basedOn w:val="Normal"/>
    <w:link w:val="EndnoteTextChar"/>
    <w:uiPriority w:val="99"/>
    <w:semiHidden/>
    <w:rsid w:val="00D226F0"/>
    <w:pPr>
      <w:widowControl w:val="0"/>
      <w:tabs>
        <w:tab w:val="left" w:pos="-720"/>
      </w:tabs>
      <w:suppressAutoHyphens/>
      <w:autoSpaceDE w:val="0"/>
      <w:autoSpaceDN w:val="0"/>
      <w:adjustRightInd w:val="0"/>
      <w:spacing w:line="240" w:lineRule="atLeast"/>
    </w:pPr>
    <w:rPr>
      <w:rFonts w:ascii="Courier" w:hAnsi="Courier"/>
    </w:rPr>
  </w:style>
  <w:style w:type="character" w:customStyle="1" w:styleId="EndnoteTextChar">
    <w:name w:val="Endnote Text Char"/>
    <w:basedOn w:val="DefaultParagraphFont"/>
    <w:link w:val="EndnoteText"/>
    <w:uiPriority w:val="99"/>
    <w:semiHidden/>
    <w:locked/>
    <w:rsid w:val="002520C1"/>
    <w:rPr>
      <w:rFonts w:cs="Times New Roman"/>
      <w:sz w:val="20"/>
      <w:szCs w:val="20"/>
    </w:rPr>
  </w:style>
  <w:style w:type="paragraph" w:styleId="List2">
    <w:name w:val="List 2"/>
    <w:basedOn w:val="Normal"/>
    <w:rsid w:val="00D226F0"/>
    <w:pPr>
      <w:ind w:left="720" w:hanging="360"/>
    </w:pPr>
  </w:style>
  <w:style w:type="paragraph" w:styleId="List3">
    <w:name w:val="List 3"/>
    <w:basedOn w:val="Normal"/>
    <w:uiPriority w:val="99"/>
    <w:rsid w:val="00D226F0"/>
    <w:pPr>
      <w:ind w:left="1080" w:hanging="360"/>
    </w:pPr>
  </w:style>
  <w:style w:type="paragraph" w:customStyle="1" w:styleId="indent">
    <w:name w:val="indent"/>
    <w:basedOn w:val="Normal"/>
    <w:uiPriority w:val="99"/>
    <w:rsid w:val="00D226F0"/>
    <w:pPr>
      <w:widowControl w:val="0"/>
      <w:spacing w:line="260" w:lineRule="auto"/>
      <w:ind w:left="720"/>
      <w:jc w:val="both"/>
    </w:pPr>
    <w:rPr>
      <w:rFonts w:ascii="Palatino" w:hAnsi="Palatino"/>
      <w:sz w:val="22"/>
      <w:szCs w:val="20"/>
    </w:rPr>
  </w:style>
  <w:style w:type="paragraph" w:styleId="CommentText">
    <w:name w:val="annotation text"/>
    <w:basedOn w:val="Normal"/>
    <w:link w:val="CommentTextChar"/>
    <w:uiPriority w:val="99"/>
    <w:semiHidden/>
    <w:rsid w:val="00D22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pPr>
    <w:rPr>
      <w:sz w:val="20"/>
      <w:szCs w:val="20"/>
    </w:rPr>
  </w:style>
  <w:style w:type="character" w:customStyle="1" w:styleId="CommentTextChar">
    <w:name w:val="Comment Text Char"/>
    <w:basedOn w:val="DefaultParagraphFont"/>
    <w:link w:val="CommentText"/>
    <w:uiPriority w:val="99"/>
    <w:semiHidden/>
    <w:locked/>
    <w:rsid w:val="002520C1"/>
    <w:rPr>
      <w:rFonts w:cs="Times New Roman"/>
      <w:sz w:val="20"/>
      <w:szCs w:val="20"/>
    </w:rPr>
  </w:style>
  <w:style w:type="paragraph" w:customStyle="1" w:styleId="No3">
    <w:name w:val="No. 3"/>
    <w:uiPriority w:val="99"/>
    <w:rsid w:val="00D226F0"/>
    <w:pPr>
      <w:tabs>
        <w:tab w:val="left" w:pos="-1440"/>
        <w:tab w:val="left" w:pos="-720"/>
        <w:tab w:val="left" w:pos="474"/>
        <w:tab w:val="left" w:pos="5972"/>
      </w:tabs>
      <w:suppressAutoHyphens/>
      <w:jc w:val="both"/>
    </w:pPr>
    <w:rPr>
      <w:rFonts w:ascii="Modern No. 20" w:hAnsi="Modern No. 20"/>
      <w:spacing w:val="-2"/>
      <w:sz w:val="20"/>
      <w:szCs w:val="20"/>
    </w:rPr>
  </w:style>
  <w:style w:type="paragraph" w:customStyle="1" w:styleId="References">
    <w:name w:val="References"/>
    <w:basedOn w:val="Normal"/>
    <w:uiPriority w:val="99"/>
    <w:rsid w:val="00D226F0"/>
    <w:pPr>
      <w:spacing w:before="240"/>
      <w:jc w:val="both"/>
    </w:pPr>
    <w:rPr>
      <w:sz w:val="20"/>
    </w:rPr>
  </w:style>
  <w:style w:type="paragraph" w:customStyle="1" w:styleId="bulletedlist0">
    <w:name w:val="bulleted list"/>
    <w:basedOn w:val="Normal"/>
    <w:uiPriority w:val="99"/>
    <w:rsid w:val="00D226F0"/>
    <w:pPr>
      <w:numPr>
        <w:numId w:val="4"/>
      </w:numPr>
    </w:pPr>
    <w:rPr>
      <w:rFonts w:ascii="Arial" w:hAnsi="Arial"/>
      <w:szCs w:val="20"/>
    </w:rPr>
  </w:style>
  <w:style w:type="paragraph" w:customStyle="1" w:styleId="BulletedList">
    <w:name w:val="BulletedList"/>
    <w:basedOn w:val="Normal"/>
    <w:uiPriority w:val="99"/>
    <w:rsid w:val="00D226F0"/>
    <w:pPr>
      <w:numPr>
        <w:numId w:val="1"/>
      </w:numPr>
      <w:tabs>
        <w:tab w:val="clear" w:pos="720"/>
        <w:tab w:val="num" w:pos="1440"/>
      </w:tabs>
      <w:ind w:left="1440"/>
    </w:pPr>
    <w:rPr>
      <w:sz w:val="22"/>
      <w:szCs w:val="20"/>
    </w:rPr>
  </w:style>
  <w:style w:type="paragraph" w:customStyle="1" w:styleId="body">
    <w:name w:val="body"/>
    <w:basedOn w:val="Normal"/>
    <w:autoRedefine/>
    <w:uiPriority w:val="99"/>
    <w:rsid w:val="00D226F0"/>
    <w:pPr>
      <w:ind w:firstLine="183"/>
      <w:jc w:val="both"/>
    </w:pPr>
    <w:rPr>
      <w:sz w:val="20"/>
    </w:rPr>
  </w:style>
  <w:style w:type="paragraph" w:styleId="HTMLPreformatted">
    <w:name w:val="HTML Preformatted"/>
    <w:basedOn w:val="Normal"/>
    <w:link w:val="HTMLPreformattedChar"/>
    <w:uiPriority w:val="99"/>
    <w:rsid w:val="00D22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520C1"/>
    <w:rPr>
      <w:rFonts w:ascii="Courier New" w:hAnsi="Courier New" w:cs="Courier New"/>
      <w:sz w:val="20"/>
      <w:szCs w:val="20"/>
    </w:rPr>
  </w:style>
  <w:style w:type="character" w:customStyle="1" w:styleId="moz-txt-citetags">
    <w:name w:val="moz-txt-citetags"/>
    <w:basedOn w:val="DefaultParagraphFont"/>
    <w:uiPriority w:val="99"/>
    <w:rsid w:val="00D226F0"/>
    <w:rPr>
      <w:rFonts w:cs="Times New Roman"/>
    </w:rPr>
  </w:style>
  <w:style w:type="character" w:styleId="CommentReference">
    <w:name w:val="annotation reference"/>
    <w:basedOn w:val="DefaultParagraphFont"/>
    <w:uiPriority w:val="99"/>
    <w:semiHidden/>
    <w:rsid w:val="00D226F0"/>
    <w:rPr>
      <w:rFonts w:cs="Times New Roman"/>
      <w:sz w:val="16"/>
      <w:szCs w:val="16"/>
    </w:rPr>
  </w:style>
  <w:style w:type="paragraph" w:styleId="CommentSubject">
    <w:name w:val="annotation subject"/>
    <w:basedOn w:val="CommentText"/>
    <w:next w:val="CommentText"/>
    <w:link w:val="CommentSubjectChar"/>
    <w:uiPriority w:val="99"/>
    <w:semiHidden/>
    <w:rsid w:val="00D226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left"/>
    </w:pPr>
    <w:rPr>
      <w:b/>
      <w:bCs/>
    </w:rPr>
  </w:style>
  <w:style w:type="character" w:customStyle="1" w:styleId="CommentSubjectChar">
    <w:name w:val="Comment Subject Char"/>
    <w:basedOn w:val="CommentTextChar"/>
    <w:link w:val="CommentSubject"/>
    <w:uiPriority w:val="99"/>
    <w:semiHidden/>
    <w:locked/>
    <w:rsid w:val="002520C1"/>
    <w:rPr>
      <w:rFonts w:cs="Times New Roman"/>
      <w:b/>
      <w:bCs/>
      <w:sz w:val="20"/>
      <w:szCs w:val="20"/>
    </w:rPr>
  </w:style>
  <w:style w:type="paragraph" w:customStyle="1" w:styleId="NumberedItem">
    <w:name w:val="Numbered Item"/>
    <w:aliases w:val="num"/>
    <w:basedOn w:val="Normal"/>
    <w:next w:val="Checklist"/>
    <w:uiPriority w:val="99"/>
    <w:rsid w:val="00D226F0"/>
    <w:pPr>
      <w:tabs>
        <w:tab w:val="num" w:pos="1440"/>
      </w:tabs>
      <w:spacing w:before="120"/>
      <w:ind w:left="360" w:hanging="360"/>
    </w:pPr>
    <w:rPr>
      <w:sz w:val="20"/>
    </w:rPr>
  </w:style>
  <w:style w:type="paragraph" w:customStyle="1" w:styleId="Checklist">
    <w:name w:val="Checklist"/>
    <w:aliases w:val="chk"/>
    <w:basedOn w:val="Normal"/>
    <w:uiPriority w:val="99"/>
    <w:rsid w:val="00D226F0"/>
    <w:pPr>
      <w:spacing w:before="120"/>
    </w:pPr>
    <w:rPr>
      <w:sz w:val="20"/>
    </w:rPr>
  </w:style>
  <w:style w:type="paragraph" w:customStyle="1" w:styleId="ChapterNumber">
    <w:name w:val="Chapter Number"/>
    <w:aliases w:val="chno"/>
    <w:basedOn w:val="Normal"/>
    <w:uiPriority w:val="99"/>
    <w:rsid w:val="00D226F0"/>
    <w:rPr>
      <w:sz w:val="20"/>
    </w:rPr>
  </w:style>
  <w:style w:type="paragraph" w:customStyle="1" w:styleId="Volume">
    <w:name w:val="Volume"/>
    <w:aliases w:val="vol"/>
    <w:basedOn w:val="Normal"/>
    <w:next w:val="ChapterNumber"/>
    <w:uiPriority w:val="99"/>
    <w:rsid w:val="00D226F0"/>
    <w:rPr>
      <w:sz w:val="20"/>
    </w:rPr>
  </w:style>
  <w:style w:type="table" w:styleId="TableGrid">
    <w:name w:val="Table Grid"/>
    <w:basedOn w:val="TableNormal"/>
    <w:uiPriority w:val="59"/>
    <w:rsid w:val="00FF68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dwindent">
    <w:name w:val="Bulleted w/indent"/>
    <w:basedOn w:val="Normal"/>
    <w:uiPriority w:val="99"/>
    <w:rsid w:val="00410663"/>
    <w:pPr>
      <w:numPr>
        <w:numId w:val="5"/>
      </w:numPr>
    </w:pPr>
  </w:style>
  <w:style w:type="paragraph" w:styleId="ListBullet">
    <w:name w:val="List Bullet"/>
    <w:basedOn w:val="Normal"/>
    <w:autoRedefine/>
    <w:uiPriority w:val="99"/>
    <w:rsid w:val="00410663"/>
    <w:pPr>
      <w:numPr>
        <w:numId w:val="6"/>
      </w:numPr>
    </w:pPr>
  </w:style>
  <w:style w:type="character" w:styleId="Emphasis">
    <w:name w:val="Emphasis"/>
    <w:basedOn w:val="DefaultParagraphFont"/>
    <w:uiPriority w:val="20"/>
    <w:qFormat/>
    <w:rsid w:val="00874253"/>
    <w:rPr>
      <w:rFonts w:cs="Times New Roman"/>
      <w:i/>
      <w:iCs/>
    </w:rPr>
  </w:style>
  <w:style w:type="paragraph" w:customStyle="1" w:styleId="Default">
    <w:name w:val="Default"/>
    <w:rsid w:val="00C24DA3"/>
    <w:pPr>
      <w:widowControl w:val="0"/>
      <w:autoSpaceDE w:val="0"/>
      <w:autoSpaceDN w:val="0"/>
      <w:adjustRightInd w:val="0"/>
    </w:pPr>
    <w:rPr>
      <w:rFonts w:ascii="Humanist 52 1 BT" w:hAnsi="Humanist 52 1 BT"/>
      <w:color w:val="000000"/>
      <w:sz w:val="24"/>
      <w:szCs w:val="24"/>
    </w:rPr>
  </w:style>
  <w:style w:type="paragraph" w:customStyle="1" w:styleId="Bodytext0">
    <w:name w:val="Body text"/>
    <w:uiPriority w:val="99"/>
    <w:rsid w:val="00C24DA3"/>
    <w:pPr>
      <w:spacing w:before="260" w:line="260" w:lineRule="atLeast"/>
    </w:pPr>
    <w:rPr>
      <w:szCs w:val="20"/>
    </w:rPr>
  </w:style>
  <w:style w:type="paragraph" w:customStyle="1" w:styleId="Caption1">
    <w:name w:val="Caption1"/>
    <w:basedOn w:val="Normal"/>
    <w:uiPriority w:val="99"/>
    <w:rsid w:val="00C24DA3"/>
    <w:pPr>
      <w:tabs>
        <w:tab w:val="left" w:pos="1843"/>
      </w:tabs>
      <w:jc w:val="center"/>
    </w:pPr>
    <w:rPr>
      <w:b/>
      <w:sz w:val="22"/>
      <w:szCs w:val="20"/>
    </w:rPr>
  </w:style>
  <w:style w:type="paragraph" w:styleId="ListParagraph">
    <w:name w:val="List Paragraph"/>
    <w:basedOn w:val="Normal"/>
    <w:uiPriority w:val="34"/>
    <w:qFormat/>
    <w:rsid w:val="004E113D"/>
    <w:pPr>
      <w:ind w:left="720"/>
      <w:contextualSpacing/>
    </w:pPr>
  </w:style>
  <w:style w:type="paragraph" w:customStyle="1" w:styleId="wfxfaxnum0">
    <w:name w:val="wfxfaxnum"/>
    <w:basedOn w:val="Normal"/>
    <w:rsid w:val="005F586F"/>
    <w:rPr>
      <w:rFonts w:eastAsia="SimHei"/>
      <w:lang w:eastAsia="zh-CN"/>
    </w:rPr>
  </w:style>
  <w:style w:type="paragraph" w:styleId="FootnoteText">
    <w:name w:val="footnote text"/>
    <w:basedOn w:val="Normal"/>
    <w:link w:val="FootnoteTextChar"/>
    <w:uiPriority w:val="99"/>
    <w:semiHidden/>
    <w:unhideWhenUsed/>
    <w:locked/>
    <w:rsid w:val="002B61D8"/>
    <w:rPr>
      <w:sz w:val="20"/>
      <w:szCs w:val="20"/>
    </w:rPr>
  </w:style>
  <w:style w:type="character" w:customStyle="1" w:styleId="FootnoteTextChar">
    <w:name w:val="Footnote Text Char"/>
    <w:basedOn w:val="DefaultParagraphFont"/>
    <w:link w:val="FootnoteText"/>
    <w:uiPriority w:val="99"/>
    <w:semiHidden/>
    <w:rsid w:val="002B61D8"/>
    <w:rPr>
      <w:sz w:val="20"/>
      <w:szCs w:val="20"/>
    </w:rPr>
  </w:style>
  <w:style w:type="character" w:styleId="FootnoteReference">
    <w:name w:val="footnote reference"/>
    <w:basedOn w:val="DefaultParagraphFont"/>
    <w:uiPriority w:val="99"/>
    <w:semiHidden/>
    <w:unhideWhenUsed/>
    <w:locked/>
    <w:rsid w:val="002B61D8"/>
    <w:rPr>
      <w:vertAlign w:val="superscript"/>
    </w:rPr>
  </w:style>
  <w:style w:type="paragraph" w:customStyle="1" w:styleId="Style18">
    <w:name w:val="Style18"/>
    <w:basedOn w:val="Normal"/>
    <w:rsid w:val="002F05B0"/>
    <w:rPr>
      <w:sz w:val="20"/>
      <w:szCs w:val="20"/>
      <w:lang w:eastAsia="zh-CN"/>
    </w:rPr>
  </w:style>
  <w:style w:type="paragraph" w:customStyle="1" w:styleId="tcmtghead">
    <w:name w:val="tcmtghead"/>
    <w:basedOn w:val="Normal"/>
    <w:rsid w:val="00BF47F7"/>
    <w:rPr>
      <w:rFonts w:eastAsia="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37863">
      <w:bodyDiv w:val="1"/>
      <w:marLeft w:val="0"/>
      <w:marRight w:val="0"/>
      <w:marTop w:val="0"/>
      <w:marBottom w:val="0"/>
      <w:divBdr>
        <w:top w:val="none" w:sz="0" w:space="0" w:color="auto"/>
        <w:left w:val="none" w:sz="0" w:space="0" w:color="auto"/>
        <w:bottom w:val="none" w:sz="0" w:space="0" w:color="auto"/>
        <w:right w:val="none" w:sz="0" w:space="0" w:color="auto"/>
      </w:divBdr>
    </w:div>
    <w:div w:id="672416752">
      <w:bodyDiv w:val="1"/>
      <w:marLeft w:val="0"/>
      <w:marRight w:val="0"/>
      <w:marTop w:val="0"/>
      <w:marBottom w:val="0"/>
      <w:divBdr>
        <w:top w:val="none" w:sz="0" w:space="0" w:color="auto"/>
        <w:left w:val="none" w:sz="0" w:space="0" w:color="auto"/>
        <w:bottom w:val="none" w:sz="0" w:space="0" w:color="auto"/>
        <w:right w:val="none" w:sz="0" w:space="0" w:color="auto"/>
      </w:divBdr>
    </w:div>
    <w:div w:id="1248420837">
      <w:bodyDiv w:val="1"/>
      <w:marLeft w:val="0"/>
      <w:marRight w:val="0"/>
      <w:marTop w:val="0"/>
      <w:marBottom w:val="0"/>
      <w:divBdr>
        <w:top w:val="none" w:sz="0" w:space="0" w:color="auto"/>
        <w:left w:val="none" w:sz="0" w:space="0" w:color="auto"/>
        <w:bottom w:val="none" w:sz="0" w:space="0" w:color="auto"/>
        <w:right w:val="none" w:sz="0" w:space="0" w:color="auto"/>
      </w:divBdr>
    </w:div>
    <w:div w:id="2019846918">
      <w:bodyDiv w:val="1"/>
      <w:marLeft w:val="0"/>
      <w:marRight w:val="0"/>
      <w:marTop w:val="0"/>
      <w:marBottom w:val="0"/>
      <w:divBdr>
        <w:top w:val="none" w:sz="0" w:space="0" w:color="auto"/>
        <w:left w:val="none" w:sz="0" w:space="0" w:color="auto"/>
        <w:bottom w:val="none" w:sz="0" w:space="0" w:color="auto"/>
        <w:right w:val="none" w:sz="0" w:space="0" w:color="auto"/>
      </w:divBdr>
    </w:div>
    <w:div w:id="2023849801">
      <w:marLeft w:val="0"/>
      <w:marRight w:val="0"/>
      <w:marTop w:val="0"/>
      <w:marBottom w:val="0"/>
      <w:divBdr>
        <w:top w:val="none" w:sz="0" w:space="0" w:color="auto"/>
        <w:left w:val="none" w:sz="0" w:space="0" w:color="auto"/>
        <w:bottom w:val="none" w:sz="0" w:space="0" w:color="auto"/>
        <w:right w:val="none" w:sz="0" w:space="0" w:color="auto"/>
      </w:divBdr>
    </w:div>
    <w:div w:id="2023849802">
      <w:marLeft w:val="0"/>
      <w:marRight w:val="0"/>
      <w:marTop w:val="0"/>
      <w:marBottom w:val="0"/>
      <w:divBdr>
        <w:top w:val="none" w:sz="0" w:space="0" w:color="auto"/>
        <w:left w:val="none" w:sz="0" w:space="0" w:color="auto"/>
        <w:bottom w:val="none" w:sz="0" w:space="0" w:color="auto"/>
        <w:right w:val="none" w:sz="0" w:space="0" w:color="auto"/>
      </w:divBdr>
    </w:div>
    <w:div w:id="2023849803">
      <w:marLeft w:val="0"/>
      <w:marRight w:val="0"/>
      <w:marTop w:val="0"/>
      <w:marBottom w:val="0"/>
      <w:divBdr>
        <w:top w:val="none" w:sz="0" w:space="0" w:color="auto"/>
        <w:left w:val="none" w:sz="0" w:space="0" w:color="auto"/>
        <w:bottom w:val="none" w:sz="0" w:space="0" w:color="auto"/>
        <w:right w:val="none" w:sz="0" w:space="0" w:color="auto"/>
      </w:divBdr>
    </w:div>
    <w:div w:id="2023849804">
      <w:marLeft w:val="0"/>
      <w:marRight w:val="0"/>
      <w:marTop w:val="0"/>
      <w:marBottom w:val="0"/>
      <w:divBdr>
        <w:top w:val="none" w:sz="0" w:space="0" w:color="auto"/>
        <w:left w:val="none" w:sz="0" w:space="0" w:color="auto"/>
        <w:bottom w:val="none" w:sz="0" w:space="0" w:color="auto"/>
        <w:right w:val="none" w:sz="0" w:space="0" w:color="auto"/>
      </w:divBdr>
    </w:div>
    <w:div w:id="2023849805">
      <w:marLeft w:val="0"/>
      <w:marRight w:val="0"/>
      <w:marTop w:val="0"/>
      <w:marBottom w:val="0"/>
      <w:divBdr>
        <w:top w:val="none" w:sz="0" w:space="0" w:color="auto"/>
        <w:left w:val="none" w:sz="0" w:space="0" w:color="auto"/>
        <w:bottom w:val="none" w:sz="0" w:space="0" w:color="auto"/>
        <w:right w:val="none" w:sz="0" w:space="0" w:color="auto"/>
      </w:divBdr>
    </w:div>
    <w:div w:id="2023849806">
      <w:marLeft w:val="0"/>
      <w:marRight w:val="0"/>
      <w:marTop w:val="0"/>
      <w:marBottom w:val="0"/>
      <w:divBdr>
        <w:top w:val="none" w:sz="0" w:space="0" w:color="auto"/>
        <w:left w:val="none" w:sz="0" w:space="0" w:color="auto"/>
        <w:bottom w:val="none" w:sz="0" w:space="0" w:color="auto"/>
        <w:right w:val="none" w:sz="0" w:space="0" w:color="auto"/>
      </w:divBdr>
    </w:div>
    <w:div w:id="20238498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ashraem.confex.com/ashraem/s12/cfp.cgi" TargetMode="External"/><Relationship Id="rId13" Type="http://schemas.openxmlformats.org/officeDocument/2006/relationships/hyperlink" Target="mailto:pamela.androff@gmail.com"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4543B-0031-7B4C-9544-75BF7549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7240</Words>
  <Characters>41270</Characters>
  <Application>Microsoft Macintosh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ASHRAE TC 4</vt:lpstr>
    </vt:vector>
  </TitlesOfParts>
  <Company>Mechanincal &amp; Aerospace Engineering OSU</Company>
  <LinksUpToDate>false</LinksUpToDate>
  <CharactersWithSpaces>48414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ASHRAE TC 4</dc:title>
  <dc:creator>Jeffrey D. Spitler, Ph.D., P.E.</dc:creator>
  <cp:lastModifiedBy>Kim Hicks</cp:lastModifiedBy>
  <cp:revision>2</cp:revision>
  <cp:lastPrinted>2011-05-11T20:34:00Z</cp:lastPrinted>
  <dcterms:created xsi:type="dcterms:W3CDTF">2015-11-20T16:54:00Z</dcterms:created>
  <dcterms:modified xsi:type="dcterms:W3CDTF">2015-11-20T16:54:00Z</dcterms:modified>
</cp:coreProperties>
</file>