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752"/>
        <w:gridCol w:w="7651"/>
      </w:tblGrid>
      <w:tr w:rsidR="00FB2E49" w:rsidRPr="00FB2E49" w:rsidTr="00C95A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52" w:type="dxa"/>
          </w:tcPr>
          <w:p w:rsidR="008D51F1" w:rsidRPr="00FB2E49" w:rsidRDefault="00803FE6" w:rsidP="0087255D">
            <w:pPr>
              <w:jc w:val="center"/>
              <w:rPr>
                <w:rFonts w:ascii="Arial" w:hAnsi="Arial" w:cs="Arial"/>
                <w:b w:val="0"/>
              </w:rPr>
            </w:pPr>
            <w:r w:rsidRPr="00FB2E49">
              <w:rPr>
                <w:rFonts w:ascii="Arial" w:hAnsi="Arial"/>
                <w:noProof/>
              </w:rPr>
              <w:drawing>
                <wp:inline distT="0" distB="0" distL="0" distR="0">
                  <wp:extent cx="975360" cy="670560"/>
                  <wp:effectExtent l="0" t="0" r="0" b="0"/>
                  <wp:docPr id="84" name="Picture 2" descr="logo_ashr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ashra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1" w:type="dxa"/>
          </w:tcPr>
          <w:p w:rsidR="008D51F1" w:rsidRPr="00B5596B" w:rsidRDefault="008D51F1" w:rsidP="00B559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596B">
              <w:t>Agenda</w:t>
            </w:r>
          </w:p>
          <w:p w:rsidR="008D51F1" w:rsidRPr="00B5596B" w:rsidRDefault="008D51F1" w:rsidP="00B559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596B">
              <w:t>ASHRAE TC 4.7 Energy Calculations – Main Meeting</w:t>
            </w:r>
          </w:p>
          <w:p w:rsidR="008D51F1" w:rsidRDefault="00B5596B" w:rsidP="00B559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CAESARS, </w:t>
            </w:r>
            <w:r w:rsidRPr="00B5596B">
              <w:t>Roman II</w:t>
            </w:r>
            <w:r>
              <w:t>, Las vegas, nv</w:t>
            </w:r>
          </w:p>
          <w:p w:rsidR="00B5596B" w:rsidRDefault="00B5596B" w:rsidP="00B559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596B">
              <w:t>Tuesda</w:t>
            </w:r>
            <w:r>
              <w:t>y, January 31, 6:00-8:30 PM</w:t>
            </w:r>
          </w:p>
          <w:p w:rsidR="00B5596B" w:rsidRPr="00B5596B" w:rsidRDefault="00B5596B" w:rsidP="00B5596B">
            <w:pPr>
              <w:pStyle w:val="tcmtg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BA0ABA" w:rsidRPr="00FB2E49" w:rsidRDefault="00BA0ABA" w:rsidP="00206763">
      <w:pPr>
        <w:pStyle w:val="WfxFaxNum"/>
        <w:rPr>
          <w:rFonts w:ascii="Arial" w:hAnsi="Arial" w:cs="Arial"/>
          <w:sz w:val="18"/>
          <w:szCs w:val="18"/>
        </w:rPr>
      </w:pPr>
    </w:p>
    <w:p w:rsidR="00BA0ABA" w:rsidRDefault="00C95AA9" w:rsidP="009A56F3">
      <w:pPr>
        <w:pStyle w:val="WfxFaxNum"/>
        <w:tabs>
          <w:tab w:val="right" w:pos="9360"/>
        </w:tabs>
        <w:rPr>
          <w:rFonts w:ascii="Arial" w:hAnsi="Arial" w:cs="Arial"/>
          <w:sz w:val="18"/>
          <w:szCs w:val="18"/>
        </w:rPr>
      </w:pPr>
      <w:r w:rsidRPr="00FB2E49">
        <w:rPr>
          <w:rFonts w:ascii="Arial" w:hAnsi="Arial" w:cs="Arial"/>
          <w:sz w:val="18"/>
          <w:szCs w:val="18"/>
        </w:rPr>
        <w:t>1</w:t>
      </w:r>
      <w:r w:rsidR="00BA0ABA" w:rsidRPr="00FB2E49">
        <w:rPr>
          <w:rFonts w:ascii="Arial" w:hAnsi="Arial" w:cs="Arial"/>
          <w:sz w:val="18"/>
          <w:szCs w:val="18"/>
        </w:rPr>
        <w:t>. Roll call and introductions</w:t>
      </w:r>
      <w:r w:rsidR="00FA5EC9" w:rsidRPr="00FB2E49">
        <w:rPr>
          <w:rFonts w:ascii="Arial" w:hAnsi="Arial" w:cs="Arial"/>
          <w:sz w:val="18"/>
          <w:szCs w:val="18"/>
        </w:rPr>
        <w:t xml:space="preserve"> (5 minutes)</w:t>
      </w:r>
      <w:r w:rsidR="00BA0ABA" w:rsidRPr="00FB2E49">
        <w:rPr>
          <w:rFonts w:ascii="Arial" w:hAnsi="Arial" w:cs="Arial"/>
          <w:sz w:val="18"/>
          <w:szCs w:val="18"/>
        </w:rPr>
        <w:tab/>
      </w:r>
      <w:proofErr w:type="spellStart"/>
      <w:r w:rsidRPr="00FB2E49">
        <w:rPr>
          <w:rFonts w:ascii="Arial" w:hAnsi="Arial" w:cs="Arial"/>
          <w:sz w:val="18"/>
          <w:szCs w:val="18"/>
        </w:rPr>
        <w:t>Balbach</w:t>
      </w:r>
      <w:proofErr w:type="spellEnd"/>
    </w:p>
    <w:p w:rsidR="00EF01BF" w:rsidRPr="000373C0" w:rsidRDefault="000373C0" w:rsidP="009A56F3">
      <w:pPr>
        <w:pStyle w:val="WfxFaxNum"/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373C0">
        <w:rPr>
          <w:rFonts w:ascii="Arial" w:hAnsi="Arial" w:cs="Arial"/>
          <w:color w:val="FF0000"/>
          <w:sz w:val="18"/>
          <w:szCs w:val="18"/>
        </w:rPr>
        <w:t>Roll call at 6:02.</w:t>
      </w:r>
    </w:p>
    <w:p w:rsidR="00EF01BF" w:rsidRDefault="000373C0" w:rsidP="009A56F3">
      <w:pPr>
        <w:pStyle w:val="WfxFaxNum"/>
        <w:tabs>
          <w:tab w:val="right" w:pos="93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All VM present except Haddad, and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Kruis</w:t>
      </w:r>
      <w:proofErr w:type="spellEnd"/>
      <w:r>
        <w:rPr>
          <w:rFonts w:ascii="Arial" w:hAnsi="Arial" w:cs="Arial"/>
          <w:color w:val="FF0000"/>
          <w:sz w:val="18"/>
          <w:szCs w:val="18"/>
        </w:rPr>
        <w:t xml:space="preserve">, Haberl by phone. </w:t>
      </w:r>
      <w:r w:rsidR="00EF01BF" w:rsidRPr="000373C0">
        <w:rPr>
          <w:rFonts w:ascii="Arial" w:hAnsi="Arial" w:cs="Arial"/>
          <w:color w:val="FF0000"/>
          <w:sz w:val="18"/>
          <w:szCs w:val="18"/>
        </w:rPr>
        <w:t>Quorum met.</w:t>
      </w:r>
      <w:r w:rsidR="00EF01BF" w:rsidRPr="000373C0">
        <w:rPr>
          <w:rFonts w:ascii="Arial" w:hAnsi="Arial" w:cs="Arial"/>
          <w:sz w:val="18"/>
          <w:szCs w:val="18"/>
        </w:rPr>
        <w:t xml:space="preserve">  </w:t>
      </w:r>
    </w:p>
    <w:p w:rsidR="000373C0" w:rsidRPr="000373C0" w:rsidRDefault="000373C0" w:rsidP="009A56F3">
      <w:pPr>
        <w:pStyle w:val="WfxFaxNum"/>
        <w:tabs>
          <w:tab w:val="right" w:pos="9360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Kruis</w:t>
      </w:r>
      <w:proofErr w:type="spellEnd"/>
      <w:r>
        <w:rPr>
          <w:rFonts w:ascii="Arial" w:hAnsi="Arial" w:cs="Arial"/>
          <w:sz w:val="18"/>
          <w:szCs w:val="18"/>
        </w:rPr>
        <w:t xml:space="preserve"> came</w:t>
      </w:r>
      <w:r w:rsidR="00AF7091">
        <w:rPr>
          <w:rFonts w:ascii="Arial" w:hAnsi="Arial" w:cs="Arial"/>
          <w:sz w:val="18"/>
          <w:szCs w:val="18"/>
        </w:rPr>
        <w:t xml:space="preserve"> to meeting</w:t>
      </w:r>
      <w:r>
        <w:rPr>
          <w:rFonts w:ascii="Arial" w:hAnsi="Arial" w:cs="Arial"/>
          <w:sz w:val="18"/>
          <w:szCs w:val="18"/>
        </w:rPr>
        <w:t xml:space="preserve">  late at 6:11.</w:t>
      </w:r>
    </w:p>
    <w:p w:rsidR="00EF01BF" w:rsidRPr="00FB2E49" w:rsidRDefault="00EF01BF" w:rsidP="009A56F3">
      <w:pPr>
        <w:pStyle w:val="WfxFaxNum"/>
        <w:tabs>
          <w:tab w:val="right" w:pos="9360"/>
        </w:tabs>
        <w:rPr>
          <w:rFonts w:ascii="Arial" w:hAnsi="Arial" w:cs="Arial"/>
          <w:sz w:val="18"/>
          <w:szCs w:val="18"/>
        </w:rPr>
      </w:pPr>
    </w:p>
    <w:p w:rsidR="00BA0ABA" w:rsidRDefault="00BA0ABA" w:rsidP="009A56F3">
      <w:pPr>
        <w:tabs>
          <w:tab w:val="right" w:pos="9360"/>
        </w:tabs>
        <w:rPr>
          <w:rFonts w:ascii="Arial" w:hAnsi="Arial" w:cs="Arial"/>
          <w:sz w:val="18"/>
          <w:szCs w:val="18"/>
        </w:rPr>
      </w:pPr>
      <w:r w:rsidRPr="00FB2E49">
        <w:rPr>
          <w:rFonts w:ascii="Arial" w:hAnsi="Arial" w:cs="Arial"/>
          <w:sz w:val="18"/>
          <w:szCs w:val="18"/>
        </w:rPr>
        <w:t>2. Accept agenda &amp; approve minutes of previous meeting</w:t>
      </w:r>
      <w:r w:rsidR="00FA5EC9" w:rsidRPr="00FB2E49">
        <w:rPr>
          <w:rFonts w:ascii="Arial" w:hAnsi="Arial" w:cs="Arial"/>
          <w:sz w:val="18"/>
          <w:szCs w:val="18"/>
        </w:rPr>
        <w:t xml:space="preserve"> (10 minutes)</w:t>
      </w:r>
      <w:r w:rsidRPr="00FB2E49">
        <w:rPr>
          <w:rFonts w:ascii="Arial" w:hAnsi="Arial" w:cs="Arial"/>
          <w:sz w:val="18"/>
          <w:szCs w:val="18"/>
        </w:rPr>
        <w:tab/>
      </w:r>
      <w:r w:rsidR="00D24609" w:rsidRPr="00FB2E49">
        <w:rPr>
          <w:rFonts w:ascii="Arial" w:hAnsi="Arial" w:cs="Arial"/>
          <w:sz w:val="18"/>
          <w:szCs w:val="18"/>
        </w:rPr>
        <w:t>Abushakra</w:t>
      </w:r>
    </w:p>
    <w:p w:rsidR="000373C0" w:rsidRDefault="000373C0" w:rsidP="009A56F3">
      <w:pPr>
        <w:tabs>
          <w:tab w:val="right" w:pos="9360"/>
        </w:tabs>
        <w:rPr>
          <w:rFonts w:ascii="Arial" w:hAnsi="Arial" w:cs="Arial"/>
          <w:sz w:val="18"/>
          <w:szCs w:val="18"/>
        </w:rPr>
      </w:pPr>
    </w:p>
    <w:p w:rsidR="000373C0" w:rsidRPr="000373C0" w:rsidRDefault="000373C0" w:rsidP="009A56F3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373C0">
        <w:rPr>
          <w:rFonts w:ascii="Arial" w:hAnsi="Arial" w:cs="Arial"/>
          <w:color w:val="FF0000"/>
          <w:sz w:val="18"/>
          <w:szCs w:val="18"/>
        </w:rPr>
        <w:t>Chris moved to approve minutes noting we were missing S&amp;C minutes.  Keith seconded.</w:t>
      </w:r>
    </w:p>
    <w:p w:rsidR="000373C0" w:rsidRPr="000373C0" w:rsidRDefault="000373C0" w:rsidP="009A56F3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373C0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0373C0" w:rsidRDefault="000373C0" w:rsidP="009A56F3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10</w:t>
      </w:r>
      <w:r w:rsidRPr="000373C0">
        <w:rPr>
          <w:rFonts w:ascii="Arial" w:hAnsi="Arial" w:cs="Arial"/>
          <w:color w:val="FF0000"/>
          <w:sz w:val="18"/>
          <w:szCs w:val="18"/>
        </w:rPr>
        <w:t xml:space="preserve"> for , none opposed, 1 person not listening or abstaining</w:t>
      </w:r>
    </w:p>
    <w:p w:rsidR="0008529A" w:rsidRDefault="0008529A" w:rsidP="009A56F3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08529A" w:rsidRDefault="0008529A" w:rsidP="0008529A">
      <w:pPr>
        <w:numPr>
          <w:ilvl w:val="0"/>
          <w:numId w:val="39"/>
        </w:numPr>
        <w:rPr>
          <w:sz w:val="22"/>
          <w:szCs w:val="22"/>
        </w:rPr>
      </w:pPr>
      <w:r>
        <w:t>Ron discussed “MOT for determining heat gain of office equipment used in buildings.</w:t>
      </w:r>
    </w:p>
    <w:p w:rsidR="0008529A" w:rsidRDefault="0008529A" w:rsidP="0008529A">
      <w:pPr>
        <w:ind w:firstLine="720"/>
      </w:pPr>
      <w:r>
        <w:t>TC 4.1 ANSI - no comment</w:t>
      </w:r>
    </w:p>
    <w:p w:rsidR="0008529A" w:rsidRDefault="0008529A" w:rsidP="009A56F3">
      <w:pPr>
        <w:tabs>
          <w:tab w:val="right" w:pos="9360"/>
        </w:tabs>
        <w:rPr>
          <w:rFonts w:ascii="Arial" w:hAnsi="Arial" w:cs="Arial"/>
          <w:sz w:val="18"/>
          <w:szCs w:val="18"/>
        </w:rPr>
      </w:pPr>
    </w:p>
    <w:p w:rsidR="00EF01BF" w:rsidRPr="00FB2E49" w:rsidRDefault="00EF01BF" w:rsidP="009A56F3">
      <w:pPr>
        <w:tabs>
          <w:tab w:val="right" w:pos="9360"/>
        </w:tabs>
        <w:rPr>
          <w:rFonts w:ascii="Arial" w:hAnsi="Arial" w:cs="Arial"/>
          <w:sz w:val="18"/>
          <w:szCs w:val="18"/>
        </w:rPr>
      </w:pPr>
    </w:p>
    <w:p w:rsidR="00BA0ABA" w:rsidRDefault="00FA5EC9" w:rsidP="009A56F3">
      <w:pPr>
        <w:tabs>
          <w:tab w:val="right" w:pos="9360"/>
        </w:tabs>
        <w:rPr>
          <w:rFonts w:ascii="Arial" w:hAnsi="Arial" w:cs="Arial"/>
          <w:sz w:val="18"/>
          <w:szCs w:val="18"/>
        </w:rPr>
      </w:pPr>
      <w:r w:rsidRPr="00FB2E49">
        <w:rPr>
          <w:rFonts w:ascii="Arial" w:hAnsi="Arial" w:cs="Arial"/>
          <w:sz w:val="18"/>
          <w:szCs w:val="18"/>
        </w:rPr>
        <w:t>3. Announcements/Liaisons (5 minutes)</w:t>
      </w:r>
      <w:r w:rsidR="00BA0ABA" w:rsidRPr="00FB2E49">
        <w:rPr>
          <w:rFonts w:ascii="Arial" w:hAnsi="Arial" w:cs="Arial"/>
          <w:sz w:val="18"/>
          <w:szCs w:val="18"/>
        </w:rPr>
        <w:tab/>
      </w:r>
      <w:r w:rsidR="00D24609" w:rsidRPr="00FB2E49">
        <w:rPr>
          <w:rFonts w:ascii="Arial" w:hAnsi="Arial" w:cs="Arial"/>
          <w:sz w:val="18"/>
          <w:szCs w:val="18"/>
        </w:rPr>
        <w:t>Abushakra</w:t>
      </w:r>
    </w:p>
    <w:p w:rsidR="000373C0" w:rsidRDefault="000373C0" w:rsidP="009A56F3">
      <w:pPr>
        <w:tabs>
          <w:tab w:val="right" w:pos="9360"/>
        </w:tabs>
        <w:rPr>
          <w:rFonts w:ascii="Arial" w:hAnsi="Arial" w:cs="Arial"/>
          <w:sz w:val="18"/>
          <w:szCs w:val="18"/>
        </w:rPr>
      </w:pPr>
    </w:p>
    <w:p w:rsidR="000373C0" w:rsidRPr="000373C0" w:rsidRDefault="000373C0" w:rsidP="009A56F3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373C0">
        <w:rPr>
          <w:rFonts w:ascii="Arial" w:hAnsi="Arial" w:cs="Arial"/>
          <w:color w:val="FF0000"/>
          <w:sz w:val="18"/>
          <w:szCs w:val="18"/>
        </w:rPr>
        <w:t xml:space="preserve">CEC </w:t>
      </w:r>
      <w:proofErr w:type="spellStart"/>
      <w:r w:rsidRPr="000373C0">
        <w:rPr>
          <w:rFonts w:ascii="Arial" w:hAnsi="Arial" w:cs="Arial"/>
          <w:color w:val="FF0000"/>
          <w:sz w:val="18"/>
          <w:szCs w:val="18"/>
        </w:rPr>
        <w:t>Liason</w:t>
      </w:r>
      <w:proofErr w:type="spellEnd"/>
      <w:r w:rsidRPr="000373C0">
        <w:rPr>
          <w:rFonts w:ascii="Arial" w:hAnsi="Arial" w:cs="Arial"/>
          <w:color w:val="FF0000"/>
          <w:sz w:val="18"/>
          <w:szCs w:val="18"/>
        </w:rPr>
        <w:t>:  Dennis</w:t>
      </w:r>
    </w:p>
    <w:p w:rsidR="000373C0" w:rsidRPr="000373C0" w:rsidRDefault="000373C0" w:rsidP="009A56F3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373C0">
        <w:rPr>
          <w:rFonts w:ascii="Arial" w:hAnsi="Arial" w:cs="Arial"/>
          <w:color w:val="FF0000"/>
          <w:sz w:val="18"/>
          <w:szCs w:val="18"/>
        </w:rPr>
        <w:t>Form to be a  program reviewer is being developed and will be given to chair.</w:t>
      </w:r>
    </w:p>
    <w:p w:rsidR="000373C0" w:rsidRPr="000373C0" w:rsidRDefault="000373C0" w:rsidP="009A56F3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373C0">
        <w:rPr>
          <w:rFonts w:ascii="Arial" w:hAnsi="Arial" w:cs="Arial"/>
          <w:color w:val="FF0000"/>
          <w:sz w:val="18"/>
          <w:szCs w:val="18"/>
        </w:rPr>
        <w:t>Rosters in Excel, Bass will get the rosters back to CEC.</w:t>
      </w:r>
    </w:p>
    <w:p w:rsidR="000373C0" w:rsidRPr="000373C0" w:rsidRDefault="000373C0" w:rsidP="009A56F3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373C0">
        <w:rPr>
          <w:rFonts w:ascii="Arial" w:hAnsi="Arial" w:cs="Arial"/>
          <w:color w:val="FF0000"/>
          <w:sz w:val="18"/>
          <w:szCs w:val="18"/>
        </w:rPr>
        <w:t xml:space="preserve">CEC las </w:t>
      </w:r>
      <w:proofErr w:type="spellStart"/>
      <w:r w:rsidRPr="000373C0">
        <w:rPr>
          <w:rFonts w:ascii="Arial" w:hAnsi="Arial" w:cs="Arial"/>
          <w:color w:val="FF0000"/>
          <w:sz w:val="18"/>
          <w:szCs w:val="18"/>
        </w:rPr>
        <w:t>vegas</w:t>
      </w:r>
      <w:proofErr w:type="spellEnd"/>
      <w:r w:rsidRPr="000373C0">
        <w:rPr>
          <w:rFonts w:ascii="Arial" w:hAnsi="Arial" w:cs="Arial"/>
          <w:color w:val="FF0000"/>
          <w:sz w:val="18"/>
          <w:szCs w:val="18"/>
        </w:rPr>
        <w:t xml:space="preserve"> program apologizes for lack of printing the co-sponsors.</w:t>
      </w:r>
    </w:p>
    <w:p w:rsidR="000373C0" w:rsidRPr="000373C0" w:rsidRDefault="000373C0" w:rsidP="009A56F3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373C0">
        <w:rPr>
          <w:rFonts w:ascii="Arial" w:hAnsi="Arial" w:cs="Arial"/>
          <w:color w:val="FF0000"/>
          <w:sz w:val="18"/>
          <w:szCs w:val="18"/>
        </w:rPr>
        <w:t xml:space="preserve">If you are a user for 90.1.  </w:t>
      </w:r>
      <w:proofErr w:type="spellStart"/>
      <w:r w:rsidRPr="000373C0">
        <w:rPr>
          <w:rFonts w:ascii="Arial" w:hAnsi="Arial" w:cs="Arial"/>
          <w:color w:val="FF0000"/>
          <w:sz w:val="18"/>
          <w:szCs w:val="18"/>
        </w:rPr>
        <w:t>Users manual</w:t>
      </w:r>
      <w:proofErr w:type="spellEnd"/>
      <w:r w:rsidRPr="000373C0">
        <w:rPr>
          <w:rFonts w:ascii="Arial" w:hAnsi="Arial" w:cs="Arial"/>
          <w:color w:val="FF0000"/>
          <w:sz w:val="18"/>
          <w:szCs w:val="18"/>
        </w:rPr>
        <w:t xml:space="preserve"> for 90.1-2016 will be an online document.</w:t>
      </w:r>
    </w:p>
    <w:p w:rsidR="000373C0" w:rsidRPr="000373C0" w:rsidRDefault="000373C0" w:rsidP="009A56F3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0373C0" w:rsidRPr="000373C0" w:rsidRDefault="000373C0" w:rsidP="009A56F3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373C0">
        <w:rPr>
          <w:rFonts w:ascii="Arial" w:hAnsi="Arial" w:cs="Arial"/>
          <w:color w:val="FF0000"/>
          <w:sz w:val="18"/>
          <w:szCs w:val="18"/>
        </w:rPr>
        <w:t>Agami: Q: why are there so many seminars and not papers?  The papers were lumped into poster sessions.</w:t>
      </w:r>
    </w:p>
    <w:p w:rsidR="000373C0" w:rsidRDefault="000373C0" w:rsidP="009A56F3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373C0">
        <w:rPr>
          <w:rFonts w:ascii="Arial" w:hAnsi="Arial" w:cs="Arial"/>
          <w:color w:val="FF0000"/>
          <w:sz w:val="18"/>
          <w:szCs w:val="18"/>
        </w:rPr>
        <w:t>Dennis: It’s not CEC, it’s the organizers</w:t>
      </w:r>
    </w:p>
    <w:p w:rsidR="00AF7091" w:rsidRDefault="00AF7091" w:rsidP="009A56F3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AF7091" w:rsidRDefault="00AF7091" w:rsidP="009A56F3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AF7091" w:rsidRDefault="00AF7091" w:rsidP="009A56F3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Bass has several notes on his own copy that he discussed including</w:t>
      </w:r>
    </w:p>
    <w:p w:rsidR="00AF7091" w:rsidRDefault="00AF7091" w:rsidP="009A56F3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Free online access to STBE, and Tech Portal</w:t>
      </w:r>
    </w:p>
    <w:p w:rsidR="00AF7091" w:rsidRDefault="00AF7091" w:rsidP="009A56F3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Peer review of AEDG for K-12 schools</w:t>
      </w:r>
    </w:p>
    <w:p w:rsidR="00AF7091" w:rsidRDefault="00AF7091" w:rsidP="009A56F3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AF7091" w:rsidRDefault="00AF7091" w:rsidP="009A56F3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Note for MTG OBB (occupancy)</w:t>
      </w:r>
    </w:p>
    <w:p w:rsidR="00AF7091" w:rsidRDefault="00AF7091" w:rsidP="00AF7091">
      <w:pPr>
        <w:pStyle w:val="ListParagraph"/>
        <w:numPr>
          <w:ilvl w:val="0"/>
          <w:numId w:val="35"/>
        </w:num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RTARS should come from DDM subcommittee, or TC 4.7 should be at least co-sponsoring.</w:t>
      </w:r>
    </w:p>
    <w:p w:rsidR="00AF7091" w:rsidRDefault="00AF7091" w:rsidP="00AF7091">
      <w:pPr>
        <w:pStyle w:val="ListParagraph"/>
        <w:numPr>
          <w:ilvl w:val="0"/>
          <w:numId w:val="35"/>
        </w:num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E.g. RTAR 1811 has been approved by RAC and needs volunteers to write a WS.</w:t>
      </w:r>
    </w:p>
    <w:p w:rsidR="00AF7091" w:rsidRPr="00AF7091" w:rsidRDefault="00AF7091" w:rsidP="00AF7091">
      <w:pPr>
        <w:pStyle w:val="ListParagraph"/>
        <w:numPr>
          <w:ilvl w:val="0"/>
          <w:numId w:val="35"/>
        </w:num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RTAR-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xxxx</w:t>
      </w:r>
      <w:proofErr w:type="spellEnd"/>
      <w:r>
        <w:rPr>
          <w:rFonts w:ascii="Arial" w:hAnsi="Arial" w:cs="Arial"/>
          <w:color w:val="FF0000"/>
          <w:sz w:val="18"/>
          <w:szCs w:val="18"/>
        </w:rPr>
        <w:t xml:space="preserve"> draft.  Integrating occupant behavior into bldg. performance simulation.  Stochastic models rather than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determinisitic</w:t>
      </w:r>
      <w:proofErr w:type="spellEnd"/>
      <w:r>
        <w:rPr>
          <w:rFonts w:ascii="Arial" w:hAnsi="Arial" w:cs="Arial"/>
          <w:color w:val="FF0000"/>
          <w:sz w:val="18"/>
          <w:szCs w:val="18"/>
        </w:rPr>
        <w:t>.  E.g. OBXML</w:t>
      </w:r>
    </w:p>
    <w:p w:rsidR="00EF01BF" w:rsidRPr="00FB2E49" w:rsidRDefault="00EF01BF" w:rsidP="009A56F3">
      <w:pPr>
        <w:tabs>
          <w:tab w:val="right" w:pos="9360"/>
        </w:tabs>
        <w:rPr>
          <w:rFonts w:ascii="Arial" w:hAnsi="Arial" w:cs="Arial"/>
          <w:sz w:val="18"/>
          <w:szCs w:val="18"/>
        </w:rPr>
      </w:pPr>
    </w:p>
    <w:p w:rsidR="00BA0ABA" w:rsidRDefault="00BA0ABA" w:rsidP="009A56F3">
      <w:pPr>
        <w:tabs>
          <w:tab w:val="right" w:pos="9360"/>
        </w:tabs>
        <w:rPr>
          <w:rFonts w:ascii="Arial" w:hAnsi="Arial" w:cs="Arial"/>
          <w:sz w:val="18"/>
          <w:szCs w:val="18"/>
        </w:rPr>
      </w:pPr>
      <w:r w:rsidRPr="00FB2E49">
        <w:rPr>
          <w:rFonts w:ascii="Arial" w:hAnsi="Arial" w:cs="Arial"/>
          <w:sz w:val="18"/>
          <w:szCs w:val="18"/>
        </w:rPr>
        <w:t>4. Membership</w:t>
      </w:r>
      <w:r w:rsidR="00FA5EC9" w:rsidRPr="00FB2E49">
        <w:rPr>
          <w:rFonts w:ascii="Arial" w:hAnsi="Arial" w:cs="Arial"/>
          <w:sz w:val="18"/>
          <w:szCs w:val="18"/>
        </w:rPr>
        <w:t xml:space="preserve"> (5 minutes)</w:t>
      </w:r>
      <w:r w:rsidRPr="00FB2E49">
        <w:rPr>
          <w:rFonts w:ascii="Arial" w:hAnsi="Arial" w:cs="Arial"/>
          <w:sz w:val="18"/>
          <w:szCs w:val="18"/>
        </w:rPr>
        <w:tab/>
      </w:r>
      <w:r w:rsidR="00D24609" w:rsidRPr="00FB2E49">
        <w:rPr>
          <w:rFonts w:ascii="Arial" w:hAnsi="Arial" w:cs="Arial"/>
          <w:sz w:val="18"/>
          <w:szCs w:val="18"/>
        </w:rPr>
        <w:t>Abushakra</w:t>
      </w:r>
    </w:p>
    <w:p w:rsidR="00EF01BF" w:rsidRDefault="00EF01BF" w:rsidP="009A56F3">
      <w:pPr>
        <w:tabs>
          <w:tab w:val="right" w:pos="9360"/>
        </w:tabs>
        <w:rPr>
          <w:rFonts w:ascii="Arial" w:hAnsi="Arial" w:cs="Arial"/>
          <w:sz w:val="18"/>
          <w:szCs w:val="18"/>
        </w:rPr>
      </w:pPr>
    </w:p>
    <w:p w:rsidR="00AF7091" w:rsidRPr="00AF7091" w:rsidRDefault="00AF7091" w:rsidP="00AF7091">
      <w:pPr>
        <w:pStyle w:val="HTMLPreformatted"/>
        <w:rPr>
          <w:rFonts w:asciiTheme="minorHAnsi" w:hAnsiTheme="minorHAnsi"/>
          <w:color w:val="FF0000"/>
        </w:rPr>
      </w:pPr>
      <w:r w:rsidRPr="00AF7091">
        <w:rPr>
          <w:rFonts w:ascii="Arial" w:hAnsi="Arial" w:cs="Arial"/>
          <w:color w:val="FF0000"/>
          <w:sz w:val="18"/>
          <w:szCs w:val="18"/>
        </w:rPr>
        <w:t xml:space="preserve">Chris:  No one is </w:t>
      </w:r>
      <w:r w:rsidR="000133BF">
        <w:rPr>
          <w:rFonts w:ascii="Arial" w:hAnsi="Arial" w:cs="Arial"/>
          <w:color w:val="FF0000"/>
          <w:sz w:val="18"/>
          <w:szCs w:val="18"/>
        </w:rPr>
        <w:t>rolling off now</w:t>
      </w:r>
      <w:r>
        <w:rPr>
          <w:rFonts w:ascii="Arial" w:hAnsi="Arial" w:cs="Arial"/>
          <w:color w:val="FF0000"/>
          <w:sz w:val="18"/>
          <w:szCs w:val="18"/>
        </w:rPr>
        <w:t xml:space="preserve">, 5  after </w:t>
      </w:r>
      <w:r w:rsidRPr="00AF7091">
        <w:rPr>
          <w:rFonts w:ascii="Arial" w:hAnsi="Arial" w:cs="Arial"/>
          <w:color w:val="FF0000"/>
          <w:sz w:val="18"/>
          <w:szCs w:val="18"/>
        </w:rPr>
        <w:t xml:space="preserve"> long beach: </w:t>
      </w:r>
    </w:p>
    <w:p w:rsidR="00AF7091" w:rsidRPr="00AF7091" w:rsidRDefault="00AF7091" w:rsidP="00AF7091">
      <w:pPr>
        <w:pStyle w:val="HTMLPreformatted"/>
        <w:numPr>
          <w:ilvl w:val="0"/>
          <w:numId w:val="36"/>
        </w:numPr>
        <w:rPr>
          <w:rFonts w:asciiTheme="minorHAnsi" w:hAnsiTheme="minorHAnsi"/>
          <w:color w:val="FF0000"/>
        </w:rPr>
      </w:pPr>
      <w:r w:rsidRPr="00AF7091">
        <w:rPr>
          <w:rFonts w:asciiTheme="minorHAnsi" w:hAnsiTheme="minorHAnsi"/>
          <w:color w:val="FF0000"/>
        </w:rPr>
        <w:t>Cockerham</w:t>
      </w:r>
    </w:p>
    <w:p w:rsidR="00AF7091" w:rsidRPr="00AF7091" w:rsidRDefault="00AF7091" w:rsidP="00AF7091">
      <w:pPr>
        <w:pStyle w:val="HTMLPreformatted"/>
        <w:numPr>
          <w:ilvl w:val="0"/>
          <w:numId w:val="36"/>
        </w:numPr>
        <w:rPr>
          <w:rFonts w:asciiTheme="minorHAnsi" w:hAnsiTheme="minorHAnsi"/>
          <w:color w:val="FF0000"/>
        </w:rPr>
      </w:pPr>
      <w:proofErr w:type="spellStart"/>
      <w:r w:rsidRPr="00AF7091">
        <w:rPr>
          <w:rFonts w:asciiTheme="minorHAnsi" w:hAnsiTheme="minorHAnsi"/>
          <w:color w:val="FF0000"/>
        </w:rPr>
        <w:t>Kolderup</w:t>
      </w:r>
      <w:proofErr w:type="spellEnd"/>
    </w:p>
    <w:p w:rsidR="00AF7091" w:rsidRPr="00AF7091" w:rsidRDefault="00AF7091" w:rsidP="00AF7091">
      <w:pPr>
        <w:pStyle w:val="HTMLPreformatted"/>
        <w:numPr>
          <w:ilvl w:val="0"/>
          <w:numId w:val="36"/>
        </w:numPr>
        <w:rPr>
          <w:rFonts w:asciiTheme="minorHAnsi" w:hAnsiTheme="minorHAnsi"/>
          <w:color w:val="FF0000"/>
        </w:rPr>
      </w:pPr>
      <w:r w:rsidRPr="00AF7091">
        <w:rPr>
          <w:rFonts w:asciiTheme="minorHAnsi" w:hAnsiTheme="minorHAnsi"/>
          <w:color w:val="FF0000"/>
        </w:rPr>
        <w:t>Judkoff</w:t>
      </w:r>
    </w:p>
    <w:p w:rsidR="00AF7091" w:rsidRPr="00AF7091" w:rsidRDefault="00AF7091" w:rsidP="00AF7091">
      <w:pPr>
        <w:pStyle w:val="HTMLPreformatted"/>
        <w:numPr>
          <w:ilvl w:val="0"/>
          <w:numId w:val="36"/>
        </w:numPr>
        <w:rPr>
          <w:rFonts w:asciiTheme="minorHAnsi" w:hAnsiTheme="minorHAnsi"/>
          <w:color w:val="FF0000"/>
        </w:rPr>
      </w:pPr>
      <w:r w:rsidRPr="00AF7091">
        <w:rPr>
          <w:rFonts w:asciiTheme="minorHAnsi" w:hAnsiTheme="minorHAnsi"/>
          <w:color w:val="FF0000"/>
        </w:rPr>
        <w:t>Haddad</w:t>
      </w:r>
    </w:p>
    <w:p w:rsidR="00AF7091" w:rsidRDefault="00AF7091" w:rsidP="00AF7091">
      <w:pPr>
        <w:pStyle w:val="HTMLPreformatted"/>
        <w:numPr>
          <w:ilvl w:val="0"/>
          <w:numId w:val="36"/>
        </w:numPr>
        <w:rPr>
          <w:rFonts w:asciiTheme="minorHAnsi" w:hAnsiTheme="minorHAnsi"/>
          <w:color w:val="FF0000"/>
        </w:rPr>
      </w:pPr>
      <w:proofErr w:type="spellStart"/>
      <w:r w:rsidRPr="00AF7091">
        <w:rPr>
          <w:rFonts w:asciiTheme="minorHAnsi" w:hAnsiTheme="minorHAnsi"/>
          <w:color w:val="FF0000"/>
        </w:rPr>
        <w:t>Zuo</w:t>
      </w:r>
      <w:proofErr w:type="spellEnd"/>
    </w:p>
    <w:p w:rsidR="00AF7091" w:rsidRDefault="00AF7091" w:rsidP="00AF7091">
      <w:pPr>
        <w:pStyle w:val="HTMLPreformatted"/>
        <w:ind w:left="720"/>
        <w:rPr>
          <w:rFonts w:asciiTheme="minorHAnsi" w:hAnsiTheme="minorHAnsi"/>
          <w:color w:val="FF0000"/>
        </w:rPr>
      </w:pPr>
    </w:p>
    <w:p w:rsidR="00AF7091" w:rsidRDefault="00AF7091" w:rsidP="00AF7091">
      <w:pPr>
        <w:pStyle w:val="HTMLPreformatted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>Krishna: We need to have an odd number.</w:t>
      </w:r>
    </w:p>
    <w:p w:rsidR="00AF7091" w:rsidRDefault="00AF7091" w:rsidP="00AF7091">
      <w:pPr>
        <w:pStyle w:val="HTMLPreformatted"/>
        <w:rPr>
          <w:rFonts w:asciiTheme="minorHAnsi" w:hAnsiTheme="minorHAnsi"/>
          <w:color w:val="FF0000"/>
        </w:rPr>
      </w:pPr>
    </w:p>
    <w:p w:rsidR="00AF7091" w:rsidRDefault="00AF7091" w:rsidP="00AF7091">
      <w:pPr>
        <w:pStyle w:val="HTMLPreformatted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 xml:space="preserve">Allen </w:t>
      </w:r>
      <w:proofErr w:type="spellStart"/>
      <w:r>
        <w:rPr>
          <w:rFonts w:asciiTheme="minorHAnsi" w:hAnsiTheme="minorHAnsi"/>
          <w:color w:val="FF0000"/>
        </w:rPr>
        <w:t>Gillelland</w:t>
      </w:r>
      <w:proofErr w:type="spellEnd"/>
      <w:r>
        <w:rPr>
          <w:rFonts w:asciiTheme="minorHAnsi" w:hAnsiTheme="minorHAnsi"/>
          <w:color w:val="FF0000"/>
        </w:rPr>
        <w:t xml:space="preserve"> of BuildZero.org:</w:t>
      </w:r>
      <w:r w:rsidR="000133BF">
        <w:rPr>
          <w:rFonts w:asciiTheme="minorHAnsi" w:hAnsiTheme="minorHAnsi"/>
          <w:color w:val="FF0000"/>
        </w:rPr>
        <w:t xml:space="preserve"> a 501C3 non-profit public</w:t>
      </w:r>
      <w:r>
        <w:rPr>
          <w:rFonts w:asciiTheme="minorHAnsi" w:hAnsiTheme="minorHAnsi"/>
          <w:color w:val="FF0000"/>
        </w:rPr>
        <w:t xml:space="preserve"> charity.</w:t>
      </w:r>
    </w:p>
    <w:p w:rsidR="00AF7091" w:rsidRDefault="00AF7091" w:rsidP="00AF7091">
      <w:pPr>
        <w:pStyle w:val="HTMLPreformatted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 xml:space="preserve">This group works with residential, mostly single zone buildings.  </w:t>
      </w:r>
    </w:p>
    <w:p w:rsidR="00AF7091" w:rsidRDefault="00AF7091" w:rsidP="00AF7091">
      <w:pPr>
        <w:pStyle w:val="HTMLPreformatted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 xml:space="preserve">Wants to develop a </w:t>
      </w:r>
      <w:r w:rsidR="000133BF">
        <w:rPr>
          <w:rFonts w:asciiTheme="minorHAnsi" w:hAnsiTheme="minorHAnsi"/>
          <w:color w:val="FF0000"/>
        </w:rPr>
        <w:t>zero-energy</w:t>
      </w:r>
      <w:r>
        <w:rPr>
          <w:rFonts w:asciiTheme="minorHAnsi" w:hAnsiTheme="minorHAnsi"/>
          <w:color w:val="FF0000"/>
        </w:rPr>
        <w:t xml:space="preserve"> design web based framework for use by architects and contractors</w:t>
      </w:r>
      <w:r w:rsidR="000133BF">
        <w:rPr>
          <w:rFonts w:asciiTheme="minorHAnsi" w:hAnsiTheme="minorHAnsi"/>
          <w:color w:val="FF0000"/>
        </w:rPr>
        <w:t xml:space="preserve">.  They want to move the needle and get residential designers to design zero energy homes.  Their core competency is in user interfaces and user experiences.  </w:t>
      </w:r>
    </w:p>
    <w:p w:rsidR="000133BF" w:rsidRDefault="000133BF" w:rsidP="00AF7091">
      <w:pPr>
        <w:pStyle w:val="HTMLPreformatted"/>
        <w:rPr>
          <w:rFonts w:asciiTheme="minorHAnsi" w:hAnsiTheme="minorHAnsi"/>
          <w:color w:val="FF0000"/>
        </w:rPr>
      </w:pPr>
    </w:p>
    <w:p w:rsidR="00AF7091" w:rsidRPr="000133BF" w:rsidRDefault="000133BF" w:rsidP="009A56F3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133BF">
        <w:rPr>
          <w:rFonts w:ascii="Arial" w:hAnsi="Arial" w:cs="Arial"/>
          <w:color w:val="FF0000"/>
          <w:sz w:val="18"/>
          <w:szCs w:val="18"/>
        </w:rPr>
        <w:lastRenderedPageBreak/>
        <w:t>They have design performance modeling, mostly envelope related design software</w:t>
      </w:r>
      <w:r>
        <w:rPr>
          <w:rFonts w:ascii="Arial" w:hAnsi="Arial" w:cs="Arial"/>
          <w:color w:val="FF0000"/>
          <w:sz w:val="18"/>
          <w:szCs w:val="18"/>
        </w:rPr>
        <w:t>. They want something with an international standard if possible.</w:t>
      </w:r>
    </w:p>
    <w:p w:rsidR="000133BF" w:rsidRDefault="000133BF" w:rsidP="009A56F3">
      <w:pPr>
        <w:tabs>
          <w:tab w:val="right" w:pos="9360"/>
        </w:tabs>
        <w:rPr>
          <w:rFonts w:ascii="Arial" w:hAnsi="Arial" w:cs="Arial"/>
          <w:sz w:val="18"/>
          <w:szCs w:val="18"/>
        </w:rPr>
      </w:pPr>
    </w:p>
    <w:p w:rsidR="00AF7091" w:rsidRPr="00FB2E49" w:rsidRDefault="00AF7091" w:rsidP="009A56F3">
      <w:pPr>
        <w:tabs>
          <w:tab w:val="right" w:pos="9360"/>
        </w:tabs>
        <w:rPr>
          <w:rFonts w:ascii="Arial" w:hAnsi="Arial" w:cs="Arial"/>
          <w:sz w:val="18"/>
          <w:szCs w:val="18"/>
        </w:rPr>
      </w:pPr>
    </w:p>
    <w:p w:rsidR="00BA0ABA" w:rsidRPr="00FB2E49" w:rsidRDefault="00BA0ABA" w:rsidP="009A56F3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sz w:val="18"/>
          <w:szCs w:val="18"/>
        </w:rPr>
      </w:pPr>
      <w:r w:rsidRPr="00FB2E49">
        <w:rPr>
          <w:rFonts w:ascii="Arial" w:hAnsi="Arial" w:cs="Arial"/>
          <w:sz w:val="18"/>
          <w:szCs w:val="18"/>
        </w:rPr>
        <w:t>5. Subcommittee reports</w:t>
      </w:r>
      <w:r w:rsidRPr="00FB2E49">
        <w:rPr>
          <w:rFonts w:ascii="Arial" w:hAnsi="Arial" w:cs="Arial"/>
          <w:sz w:val="18"/>
          <w:szCs w:val="18"/>
        </w:rPr>
        <w:tab/>
      </w:r>
    </w:p>
    <w:p w:rsidR="00BA0ABA" w:rsidRDefault="00BA0ABA" w:rsidP="009A56F3">
      <w:pPr>
        <w:tabs>
          <w:tab w:val="left" w:pos="360"/>
          <w:tab w:val="right" w:pos="9360"/>
        </w:tabs>
        <w:rPr>
          <w:rFonts w:ascii="Arial" w:hAnsi="Arial" w:cs="Arial"/>
          <w:sz w:val="18"/>
          <w:szCs w:val="18"/>
        </w:rPr>
      </w:pPr>
      <w:r w:rsidRPr="00FB2E49">
        <w:rPr>
          <w:rFonts w:ascii="Arial" w:hAnsi="Arial" w:cs="Arial"/>
          <w:sz w:val="18"/>
          <w:szCs w:val="18"/>
        </w:rPr>
        <w:t xml:space="preserve">    </w:t>
      </w:r>
      <w:r w:rsidRPr="00FB2E49">
        <w:rPr>
          <w:rFonts w:ascii="Arial" w:hAnsi="Arial" w:cs="Arial"/>
          <w:sz w:val="18"/>
          <w:szCs w:val="18"/>
        </w:rPr>
        <w:tab/>
        <w:t>5.1 Applications</w:t>
      </w:r>
      <w:r w:rsidR="00FA5EC9" w:rsidRPr="00FB2E49">
        <w:rPr>
          <w:rFonts w:ascii="Arial" w:hAnsi="Arial" w:cs="Arial"/>
          <w:sz w:val="18"/>
          <w:szCs w:val="18"/>
        </w:rPr>
        <w:t xml:space="preserve"> (10 minutes)</w:t>
      </w:r>
      <w:r w:rsidRPr="00FB2E49">
        <w:rPr>
          <w:rFonts w:ascii="Arial" w:hAnsi="Arial" w:cs="Arial"/>
          <w:sz w:val="18"/>
          <w:szCs w:val="18"/>
        </w:rPr>
        <w:tab/>
      </w:r>
      <w:r w:rsidR="009B1631" w:rsidRPr="00FB2E49">
        <w:rPr>
          <w:rFonts w:ascii="Arial" w:hAnsi="Arial" w:cs="Arial"/>
          <w:sz w:val="18"/>
          <w:szCs w:val="18"/>
        </w:rPr>
        <w:t>Judkoff</w:t>
      </w:r>
    </w:p>
    <w:p w:rsidR="000133BF" w:rsidRDefault="000133BF" w:rsidP="009A56F3">
      <w:pPr>
        <w:tabs>
          <w:tab w:val="left" w:pos="360"/>
          <w:tab w:val="right" w:pos="9360"/>
        </w:tabs>
        <w:rPr>
          <w:rFonts w:ascii="Arial" w:hAnsi="Arial" w:cs="Arial"/>
          <w:sz w:val="18"/>
          <w:szCs w:val="18"/>
        </w:rPr>
      </w:pPr>
    </w:p>
    <w:p w:rsidR="000133BF" w:rsidRDefault="000133BF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133BF">
        <w:rPr>
          <w:rFonts w:ascii="Arial" w:hAnsi="Arial" w:cs="Arial"/>
          <w:color w:val="FF0000"/>
          <w:sz w:val="18"/>
          <w:szCs w:val="18"/>
        </w:rPr>
        <w:t xml:space="preserve">Judkoff, </w:t>
      </w:r>
      <w:r>
        <w:rPr>
          <w:rFonts w:ascii="Arial" w:hAnsi="Arial" w:cs="Arial"/>
          <w:color w:val="FF0000"/>
          <w:sz w:val="18"/>
          <w:szCs w:val="18"/>
        </w:rPr>
        <w:t>Meeting took full 1.5 hrs.</w:t>
      </w:r>
    </w:p>
    <w:p w:rsidR="0042258C" w:rsidRDefault="0042258C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42258C" w:rsidRDefault="0042258C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42258C" w:rsidRPr="0042258C" w:rsidRDefault="0042258C" w:rsidP="0042258C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 xml:space="preserve">Ron explained how Addendum A for Standard 140 has made it through the ANSI process. </w:t>
      </w:r>
    </w:p>
    <w:p w:rsidR="0042258C" w:rsidRPr="0042258C" w:rsidRDefault="0042258C" w:rsidP="0042258C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>Quite a process of writing the specifications and much volunteer work to check the different input structures</w:t>
      </w:r>
    </w:p>
    <w:p w:rsidR="0042258C" w:rsidRPr="0042258C" w:rsidRDefault="0042258C" w:rsidP="0042258C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 xml:space="preserve">Purpose - any serious building energy simulation program (with </w:t>
      </w:r>
      <w:proofErr w:type="spellStart"/>
      <w:r w:rsidRPr="0042258C">
        <w:rPr>
          <w:rFonts w:ascii="Arial" w:hAnsi="Arial" w:cs="Arial"/>
          <w:color w:val="FF0000"/>
          <w:sz w:val="18"/>
          <w:szCs w:val="18"/>
        </w:rPr>
        <w:t>timesteps</w:t>
      </w:r>
      <w:proofErr w:type="spellEnd"/>
      <w:r w:rsidRPr="0042258C">
        <w:rPr>
          <w:rFonts w:ascii="Arial" w:hAnsi="Arial" w:cs="Arial"/>
          <w:color w:val="FF0000"/>
          <w:sz w:val="18"/>
          <w:szCs w:val="18"/>
        </w:rPr>
        <w:t xml:space="preserve"> of &lt; 1 hour) could run the tests.</w:t>
      </w:r>
    </w:p>
    <w:p w:rsidR="0042258C" w:rsidRPr="0042258C" w:rsidRDefault="0042258C" w:rsidP="0042258C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 xml:space="preserve">Could have people who participated in the field trials give talks. </w:t>
      </w:r>
    </w:p>
    <w:p w:rsidR="0042258C" w:rsidRPr="0042258C" w:rsidRDefault="0042258C" w:rsidP="0042258C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 xml:space="preserve">Tim M said he did not think it would be very interesting to conference participants </w:t>
      </w:r>
    </w:p>
    <w:p w:rsidR="0042258C" w:rsidRPr="0042258C" w:rsidRDefault="0042258C" w:rsidP="0042258C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>Joe said the usual format could be used - overview/introduce the project, explain the methodology and disseminate the results.</w:t>
      </w:r>
    </w:p>
    <w:p w:rsidR="0042258C" w:rsidRPr="0042258C" w:rsidRDefault="0042258C" w:rsidP="0042258C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>A general refresher on 140 process. 1 on methodology, one on the tests themselves,  then one from the user perspectives</w:t>
      </w:r>
    </w:p>
    <w:p w:rsidR="0042258C" w:rsidRPr="0042258C" w:rsidRDefault="0042258C" w:rsidP="0042258C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 xml:space="preserve">Ron - It has been a long time since we have given a talk on the overall methodology on Standard 140 </w:t>
      </w:r>
    </w:p>
    <w:p w:rsidR="0042258C" w:rsidRPr="0042258C" w:rsidRDefault="0042258C" w:rsidP="0042258C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>Joe - The legacy of ASHRAE RP 865 (first time that an ASHRAE RP went all the way from a seed into the standard method of test)</w:t>
      </w:r>
    </w:p>
    <w:p w:rsidR="0042258C" w:rsidRPr="0042258C" w:rsidRDefault="0042258C" w:rsidP="0042258C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proofErr w:type="spellStart"/>
      <w:r w:rsidRPr="0042258C">
        <w:rPr>
          <w:rFonts w:ascii="Arial" w:hAnsi="Arial" w:cs="Arial"/>
          <w:color w:val="FF0000"/>
          <w:sz w:val="18"/>
          <w:szCs w:val="18"/>
        </w:rPr>
        <w:t>ROn</w:t>
      </w:r>
      <w:proofErr w:type="spellEnd"/>
      <w:r w:rsidRPr="0042258C">
        <w:rPr>
          <w:rFonts w:ascii="Arial" w:hAnsi="Arial" w:cs="Arial"/>
          <w:color w:val="FF0000"/>
          <w:sz w:val="18"/>
          <w:szCs w:val="18"/>
        </w:rPr>
        <w:t xml:space="preserve"> - took more work than they thought given that they started with RP 865 (as opposed to starting from scratch)</w:t>
      </w:r>
    </w:p>
    <w:p w:rsidR="0042258C" w:rsidRPr="0042258C" w:rsidRDefault="0042258C" w:rsidP="0042258C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 xml:space="preserve">The (2) analytical solutions (1 from Haberl and 1 from </w:t>
      </w:r>
      <w:proofErr w:type="spellStart"/>
      <w:r w:rsidRPr="0042258C">
        <w:rPr>
          <w:rFonts w:ascii="Arial" w:hAnsi="Arial" w:cs="Arial"/>
          <w:color w:val="FF0000"/>
          <w:sz w:val="18"/>
          <w:szCs w:val="18"/>
        </w:rPr>
        <w:t>Brandemuehlh</w:t>
      </w:r>
      <w:proofErr w:type="spellEnd"/>
      <w:r w:rsidRPr="0042258C">
        <w:rPr>
          <w:rFonts w:ascii="Arial" w:hAnsi="Arial" w:cs="Arial"/>
          <w:color w:val="FF0000"/>
          <w:sz w:val="18"/>
          <w:szCs w:val="18"/>
        </w:rPr>
        <w:t>) were tested did not always agree. They had to be combined</w:t>
      </w:r>
    </w:p>
    <w:p w:rsidR="0042258C" w:rsidRPr="0042258C" w:rsidRDefault="0042258C" w:rsidP="0042258C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 xml:space="preserve">into a quasi-analytical solution that was defendable. </w:t>
      </w:r>
    </w:p>
    <w:p w:rsidR="0042258C" w:rsidRPr="0042258C" w:rsidRDefault="0042258C" w:rsidP="0042258C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 xml:space="preserve">The method of test had to be applied to many different simulation programs with many different input structures </w:t>
      </w:r>
    </w:p>
    <w:p w:rsidR="0042258C" w:rsidRPr="0042258C" w:rsidRDefault="0042258C" w:rsidP="0042258C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 xml:space="preserve">- this took </w:t>
      </w:r>
      <w:proofErr w:type="spellStart"/>
      <w:r w:rsidRPr="0042258C">
        <w:rPr>
          <w:rFonts w:ascii="Arial" w:hAnsi="Arial" w:cs="Arial"/>
          <w:color w:val="FF0000"/>
          <w:sz w:val="18"/>
          <w:szCs w:val="18"/>
        </w:rPr>
        <w:t>mre</w:t>
      </w:r>
      <w:proofErr w:type="spellEnd"/>
      <w:r w:rsidRPr="0042258C">
        <w:rPr>
          <w:rFonts w:ascii="Arial" w:hAnsi="Arial" w:cs="Arial"/>
          <w:color w:val="FF0000"/>
          <w:sz w:val="18"/>
          <w:szCs w:val="18"/>
        </w:rPr>
        <w:t xml:space="preserve"> work </w:t>
      </w:r>
      <w:proofErr w:type="spellStart"/>
      <w:r w:rsidRPr="0042258C">
        <w:rPr>
          <w:rFonts w:ascii="Arial" w:hAnsi="Arial" w:cs="Arial"/>
          <w:color w:val="FF0000"/>
          <w:sz w:val="18"/>
          <w:szCs w:val="18"/>
        </w:rPr>
        <w:t>then</w:t>
      </w:r>
      <w:proofErr w:type="spellEnd"/>
      <w:r w:rsidRPr="0042258C">
        <w:rPr>
          <w:rFonts w:ascii="Arial" w:hAnsi="Arial" w:cs="Arial"/>
          <w:color w:val="FF0000"/>
          <w:sz w:val="18"/>
          <w:szCs w:val="18"/>
        </w:rPr>
        <w:t xml:space="preserve"> expected. RP865 only looked at 2 different simulation programs</w:t>
      </w:r>
    </w:p>
    <w:p w:rsidR="0042258C" w:rsidRPr="0042258C" w:rsidRDefault="0042258C" w:rsidP="0042258C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42258C" w:rsidRDefault="0042258C" w:rsidP="0042258C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>Joel N agreed to organize and chair the session. Targeting for Long Beach</w:t>
      </w:r>
    </w:p>
    <w:p w:rsidR="0042258C" w:rsidRDefault="0042258C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42258C" w:rsidRDefault="0042258C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42258C" w:rsidRDefault="0042258C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0133BF" w:rsidRDefault="000133BF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proofErr w:type="spellStart"/>
      <w:r>
        <w:rPr>
          <w:rFonts w:ascii="Arial" w:hAnsi="Arial" w:cs="Arial"/>
          <w:color w:val="FF0000"/>
          <w:sz w:val="18"/>
          <w:szCs w:val="18"/>
        </w:rPr>
        <w:t>Kolderup</w:t>
      </w:r>
      <w:proofErr w:type="spellEnd"/>
      <w:r>
        <w:rPr>
          <w:rFonts w:ascii="Arial" w:hAnsi="Arial" w:cs="Arial"/>
          <w:color w:val="FF0000"/>
          <w:sz w:val="18"/>
          <w:szCs w:val="18"/>
        </w:rPr>
        <w:t xml:space="preserve"> proposed </w:t>
      </w:r>
      <w:r w:rsidR="0042258C">
        <w:rPr>
          <w:rFonts w:ascii="Arial" w:hAnsi="Arial" w:cs="Arial"/>
          <w:color w:val="FF0000"/>
          <w:sz w:val="18"/>
          <w:szCs w:val="18"/>
        </w:rPr>
        <w:t xml:space="preserve">a seminar on </w:t>
      </w:r>
      <w:r>
        <w:rPr>
          <w:rFonts w:ascii="Arial" w:hAnsi="Arial" w:cs="Arial"/>
          <w:color w:val="FF0000"/>
          <w:sz w:val="18"/>
          <w:szCs w:val="18"/>
        </w:rPr>
        <w:t>Standard 209, simulation aided design, for Chicago</w:t>
      </w:r>
    </w:p>
    <w:p w:rsidR="000133BF" w:rsidRDefault="000133BF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We discussed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Rtars</w:t>
      </w:r>
      <w:proofErr w:type="spellEnd"/>
      <w:r>
        <w:rPr>
          <w:rFonts w:ascii="Arial" w:hAnsi="Arial" w:cs="Arial"/>
          <w:color w:val="FF0000"/>
          <w:sz w:val="18"/>
          <w:szCs w:val="18"/>
        </w:rPr>
        <w:t xml:space="preserve">.  1813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RTar</w:t>
      </w:r>
      <w:proofErr w:type="spellEnd"/>
      <w:r>
        <w:rPr>
          <w:rFonts w:ascii="Arial" w:hAnsi="Arial" w:cs="Arial"/>
          <w:color w:val="FF0000"/>
          <w:sz w:val="18"/>
          <w:szCs w:val="18"/>
        </w:rPr>
        <w:t xml:space="preserve"> , the attic duct one, was rejected by RAC </w:t>
      </w:r>
      <w:r w:rsidR="0042258C">
        <w:rPr>
          <w:rFonts w:ascii="Arial" w:hAnsi="Arial" w:cs="Arial"/>
          <w:color w:val="FF0000"/>
          <w:sz w:val="18"/>
          <w:szCs w:val="18"/>
        </w:rPr>
        <w:t xml:space="preserve">(strong rejection).  The authors (Mini M. and Jeff H) </w:t>
      </w:r>
      <w:r>
        <w:rPr>
          <w:rFonts w:ascii="Arial" w:hAnsi="Arial" w:cs="Arial"/>
          <w:color w:val="FF0000"/>
          <w:sz w:val="18"/>
          <w:szCs w:val="18"/>
        </w:rPr>
        <w:t>will address</w:t>
      </w:r>
      <w:r w:rsidR="0042258C">
        <w:rPr>
          <w:rFonts w:ascii="Arial" w:hAnsi="Arial" w:cs="Arial"/>
          <w:color w:val="FF0000"/>
          <w:sz w:val="18"/>
          <w:szCs w:val="18"/>
        </w:rPr>
        <w:t xml:space="preserve"> the comments and try again.</w:t>
      </w:r>
    </w:p>
    <w:p w:rsidR="000133BF" w:rsidRDefault="000133BF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42258C" w:rsidRDefault="0042258C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42258C" w:rsidRPr="000133BF" w:rsidRDefault="0042258C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EF01BF" w:rsidRPr="00FB2E49" w:rsidRDefault="00EF01BF" w:rsidP="009A56F3">
      <w:pPr>
        <w:tabs>
          <w:tab w:val="left" w:pos="360"/>
          <w:tab w:val="right" w:pos="9360"/>
        </w:tabs>
        <w:rPr>
          <w:rFonts w:ascii="Arial" w:hAnsi="Arial" w:cs="Arial"/>
          <w:sz w:val="18"/>
          <w:szCs w:val="18"/>
        </w:rPr>
      </w:pPr>
    </w:p>
    <w:p w:rsidR="00BA0ABA" w:rsidRDefault="009A56F3" w:rsidP="009A56F3">
      <w:pPr>
        <w:tabs>
          <w:tab w:val="left" w:pos="360"/>
          <w:tab w:val="right" w:pos="9360"/>
        </w:tabs>
        <w:rPr>
          <w:rFonts w:ascii="Arial" w:hAnsi="Arial" w:cs="Arial"/>
          <w:sz w:val="18"/>
          <w:szCs w:val="18"/>
        </w:rPr>
      </w:pPr>
      <w:r w:rsidRPr="00FB2E49">
        <w:rPr>
          <w:rFonts w:ascii="Arial" w:hAnsi="Arial" w:cs="Arial"/>
          <w:sz w:val="18"/>
          <w:szCs w:val="18"/>
        </w:rPr>
        <w:tab/>
      </w:r>
      <w:r w:rsidR="00BA0ABA" w:rsidRPr="00FB2E49">
        <w:rPr>
          <w:rFonts w:ascii="Arial" w:hAnsi="Arial" w:cs="Arial"/>
          <w:sz w:val="18"/>
          <w:szCs w:val="18"/>
        </w:rPr>
        <w:t>5.2 Data-Driven Modeling</w:t>
      </w:r>
      <w:r w:rsidR="00FA5EC9" w:rsidRPr="00FB2E49">
        <w:rPr>
          <w:rFonts w:ascii="Arial" w:hAnsi="Arial" w:cs="Arial"/>
          <w:sz w:val="18"/>
          <w:szCs w:val="18"/>
        </w:rPr>
        <w:t xml:space="preserve"> (10 minutes)</w:t>
      </w:r>
      <w:r w:rsidRPr="00FB2E49">
        <w:rPr>
          <w:rFonts w:ascii="Arial" w:hAnsi="Arial" w:cs="Arial"/>
          <w:sz w:val="18"/>
          <w:szCs w:val="18"/>
        </w:rPr>
        <w:tab/>
      </w:r>
      <w:r w:rsidR="00D24609" w:rsidRPr="00FB2E49">
        <w:rPr>
          <w:rFonts w:ascii="Arial" w:hAnsi="Arial" w:cs="Arial"/>
          <w:sz w:val="18"/>
          <w:szCs w:val="18"/>
        </w:rPr>
        <w:t>Fontanini</w:t>
      </w:r>
    </w:p>
    <w:p w:rsidR="000133BF" w:rsidRPr="000133BF" w:rsidRDefault="000133BF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133BF">
        <w:rPr>
          <w:rFonts w:ascii="Arial" w:hAnsi="Arial" w:cs="Arial"/>
          <w:color w:val="FF0000"/>
          <w:sz w:val="18"/>
          <w:szCs w:val="18"/>
        </w:rPr>
        <w:t>Fontanini</w:t>
      </w:r>
    </w:p>
    <w:p w:rsidR="000133BF" w:rsidRPr="000133BF" w:rsidRDefault="000133BF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133BF">
        <w:rPr>
          <w:rFonts w:ascii="Arial" w:hAnsi="Arial" w:cs="Arial"/>
          <w:color w:val="FF0000"/>
          <w:sz w:val="18"/>
          <w:szCs w:val="18"/>
        </w:rPr>
        <w:t>Met yesterday 7:30-8:30</w:t>
      </w:r>
    </w:p>
    <w:p w:rsidR="000133BF" w:rsidRPr="000133BF" w:rsidRDefault="000133BF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133BF">
        <w:rPr>
          <w:rFonts w:ascii="Arial" w:hAnsi="Arial" w:cs="Arial"/>
          <w:color w:val="FF0000"/>
          <w:sz w:val="18"/>
          <w:szCs w:val="18"/>
        </w:rPr>
        <w:t>15 attendees.</w:t>
      </w:r>
    </w:p>
    <w:p w:rsidR="000133BF" w:rsidRPr="000133BF" w:rsidRDefault="000133BF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133BF">
        <w:rPr>
          <w:rFonts w:ascii="Arial" w:hAnsi="Arial" w:cs="Arial"/>
          <w:color w:val="FF0000"/>
          <w:sz w:val="18"/>
          <w:szCs w:val="18"/>
        </w:rPr>
        <w:t xml:space="preserve">No sessions </w:t>
      </w:r>
      <w:r w:rsidR="0042258C">
        <w:rPr>
          <w:rFonts w:ascii="Arial" w:hAnsi="Arial" w:cs="Arial"/>
          <w:color w:val="FF0000"/>
          <w:sz w:val="18"/>
          <w:szCs w:val="18"/>
        </w:rPr>
        <w:t xml:space="preserve">proposed </w:t>
      </w:r>
      <w:r w:rsidRPr="000133BF">
        <w:rPr>
          <w:rFonts w:ascii="Arial" w:hAnsi="Arial" w:cs="Arial"/>
          <w:color w:val="FF0000"/>
          <w:sz w:val="18"/>
          <w:szCs w:val="18"/>
        </w:rPr>
        <w:t>for long beach, 3 for Chicago</w:t>
      </w:r>
    </w:p>
    <w:p w:rsidR="000133BF" w:rsidRPr="000133BF" w:rsidRDefault="000133BF" w:rsidP="000133BF">
      <w:pPr>
        <w:pStyle w:val="ListParagraph"/>
        <w:numPr>
          <w:ilvl w:val="0"/>
          <w:numId w:val="37"/>
        </w:num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133BF">
        <w:rPr>
          <w:rFonts w:ascii="Arial" w:hAnsi="Arial" w:cs="Arial"/>
          <w:color w:val="FF0000"/>
          <w:sz w:val="18"/>
          <w:szCs w:val="18"/>
        </w:rPr>
        <w:t>What do the difference between data driven models and measurements mean?</w:t>
      </w:r>
      <w:r w:rsidR="0042258C">
        <w:rPr>
          <w:rFonts w:ascii="Arial" w:hAnsi="Arial" w:cs="Arial"/>
          <w:color w:val="FF0000"/>
          <w:sz w:val="18"/>
          <w:szCs w:val="18"/>
        </w:rPr>
        <w:t xml:space="preserve">  Chair unknown.</w:t>
      </w:r>
    </w:p>
    <w:p w:rsidR="000133BF" w:rsidRPr="000133BF" w:rsidRDefault="000133BF" w:rsidP="000133BF">
      <w:pPr>
        <w:pStyle w:val="ListParagraph"/>
        <w:numPr>
          <w:ilvl w:val="0"/>
          <w:numId w:val="37"/>
        </w:num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133BF">
        <w:rPr>
          <w:rFonts w:ascii="Arial" w:hAnsi="Arial" w:cs="Arial"/>
          <w:color w:val="FF0000"/>
          <w:sz w:val="18"/>
          <w:szCs w:val="18"/>
        </w:rPr>
        <w:t>So you think your Gaussian?  Many regression models assume normal distributions.</w:t>
      </w:r>
      <w:r w:rsidR="0042258C">
        <w:rPr>
          <w:rFonts w:ascii="Arial" w:hAnsi="Arial" w:cs="Arial"/>
          <w:color w:val="FF0000"/>
          <w:sz w:val="18"/>
          <w:szCs w:val="18"/>
        </w:rPr>
        <w:t xml:space="preserve"> Chair Fontanini</w:t>
      </w:r>
    </w:p>
    <w:p w:rsidR="000133BF" w:rsidRPr="000133BF" w:rsidRDefault="000133BF" w:rsidP="009A56F3">
      <w:pPr>
        <w:pStyle w:val="ListParagraph"/>
        <w:numPr>
          <w:ilvl w:val="0"/>
          <w:numId w:val="37"/>
        </w:num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133BF">
        <w:rPr>
          <w:rFonts w:ascii="Arial" w:hAnsi="Arial" w:cs="Arial"/>
          <w:color w:val="FF0000"/>
          <w:sz w:val="18"/>
          <w:szCs w:val="18"/>
        </w:rPr>
        <w:t>How to remove outliers from data before your DDM</w:t>
      </w:r>
      <w:r w:rsidR="0042258C">
        <w:rPr>
          <w:rFonts w:ascii="Arial" w:hAnsi="Arial" w:cs="Arial"/>
          <w:color w:val="FF0000"/>
          <w:sz w:val="18"/>
          <w:szCs w:val="18"/>
        </w:rPr>
        <w:t>.  Chair unknown</w:t>
      </w:r>
    </w:p>
    <w:p w:rsidR="00E05519" w:rsidRDefault="00E05519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0133BF" w:rsidRPr="00BA78E8" w:rsidRDefault="000133BF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BA78E8">
        <w:rPr>
          <w:rFonts w:ascii="Arial" w:hAnsi="Arial" w:cs="Arial"/>
          <w:color w:val="FF0000"/>
          <w:sz w:val="18"/>
          <w:szCs w:val="18"/>
        </w:rPr>
        <w:t>No WS or RTAR being developed.  Several potential topics</w:t>
      </w:r>
    </w:p>
    <w:p w:rsidR="000133BF" w:rsidRPr="00BA78E8" w:rsidRDefault="000133BF" w:rsidP="00BA78E8">
      <w:pPr>
        <w:pStyle w:val="ListParagraph"/>
        <w:numPr>
          <w:ilvl w:val="0"/>
          <w:numId w:val="38"/>
        </w:num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BA78E8">
        <w:rPr>
          <w:rFonts w:ascii="Arial" w:hAnsi="Arial" w:cs="Arial"/>
          <w:color w:val="FF0000"/>
          <w:sz w:val="18"/>
          <w:szCs w:val="18"/>
        </w:rPr>
        <w:t xml:space="preserve">Determining memory or forgetting factors </w:t>
      </w:r>
      <w:r w:rsidR="00BA78E8" w:rsidRPr="00BA78E8">
        <w:rPr>
          <w:rFonts w:ascii="Arial" w:hAnsi="Arial" w:cs="Arial"/>
          <w:color w:val="FF0000"/>
          <w:sz w:val="18"/>
          <w:szCs w:val="18"/>
        </w:rPr>
        <w:t>for DDM</w:t>
      </w:r>
    </w:p>
    <w:p w:rsidR="00BA78E8" w:rsidRPr="00BA78E8" w:rsidRDefault="00BA78E8" w:rsidP="00BA78E8">
      <w:pPr>
        <w:pStyle w:val="ListParagraph"/>
        <w:numPr>
          <w:ilvl w:val="0"/>
          <w:numId w:val="38"/>
        </w:num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BA78E8">
        <w:rPr>
          <w:rFonts w:ascii="Arial" w:hAnsi="Arial" w:cs="Arial"/>
          <w:color w:val="FF0000"/>
          <w:sz w:val="18"/>
          <w:szCs w:val="18"/>
        </w:rPr>
        <w:t>Understanding Data driven models and residuals (maybe what comes out of the seminar)</w:t>
      </w:r>
    </w:p>
    <w:p w:rsidR="00BA78E8" w:rsidRDefault="00BA78E8" w:rsidP="00BA78E8">
      <w:pPr>
        <w:pStyle w:val="ListParagraph"/>
        <w:numPr>
          <w:ilvl w:val="0"/>
          <w:numId w:val="38"/>
        </w:num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BA78E8">
        <w:rPr>
          <w:rFonts w:ascii="Arial" w:hAnsi="Arial" w:cs="Arial"/>
          <w:color w:val="FF0000"/>
          <w:sz w:val="18"/>
          <w:szCs w:val="18"/>
        </w:rPr>
        <w:t>Developing standard procedure for dealing with outliers</w:t>
      </w:r>
    </w:p>
    <w:p w:rsidR="00BA78E8" w:rsidRDefault="00BA78E8" w:rsidP="00BA78E8">
      <w:pPr>
        <w:pStyle w:val="ListParagraph"/>
        <w:numPr>
          <w:ilvl w:val="0"/>
          <w:numId w:val="38"/>
        </w:num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Bayesian techniques for determining when a building has changed</w:t>
      </w:r>
    </w:p>
    <w:p w:rsidR="00BA78E8" w:rsidRPr="00BA78E8" w:rsidRDefault="00BA78E8" w:rsidP="00BA78E8">
      <w:pPr>
        <w:pStyle w:val="ListParagraph"/>
        <w:numPr>
          <w:ilvl w:val="0"/>
          <w:numId w:val="38"/>
        </w:num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Data driven clustering methods:  </w:t>
      </w:r>
    </w:p>
    <w:p w:rsidR="000133BF" w:rsidRDefault="000133BF" w:rsidP="009A56F3">
      <w:pPr>
        <w:tabs>
          <w:tab w:val="left" w:pos="360"/>
          <w:tab w:val="right" w:pos="9360"/>
        </w:tabs>
        <w:rPr>
          <w:rFonts w:ascii="Arial" w:hAnsi="Arial" w:cs="Arial"/>
          <w:sz w:val="18"/>
          <w:szCs w:val="18"/>
        </w:rPr>
      </w:pPr>
    </w:p>
    <w:p w:rsidR="000133BF" w:rsidRPr="00FB2E49" w:rsidRDefault="000133BF" w:rsidP="009A56F3">
      <w:pPr>
        <w:tabs>
          <w:tab w:val="left" w:pos="360"/>
          <w:tab w:val="right" w:pos="9360"/>
        </w:tabs>
        <w:rPr>
          <w:rFonts w:ascii="Arial" w:hAnsi="Arial" w:cs="Arial"/>
          <w:sz w:val="18"/>
          <w:szCs w:val="18"/>
        </w:rPr>
      </w:pPr>
    </w:p>
    <w:p w:rsidR="00BA0ABA" w:rsidRDefault="009A56F3" w:rsidP="009A56F3">
      <w:pPr>
        <w:tabs>
          <w:tab w:val="left" w:pos="360"/>
          <w:tab w:val="right" w:pos="9360"/>
        </w:tabs>
        <w:rPr>
          <w:rFonts w:ascii="Arial" w:hAnsi="Arial" w:cs="Arial"/>
          <w:sz w:val="18"/>
          <w:szCs w:val="18"/>
        </w:rPr>
      </w:pPr>
      <w:r w:rsidRPr="00FB2E49">
        <w:rPr>
          <w:rFonts w:ascii="Arial" w:hAnsi="Arial" w:cs="Arial"/>
          <w:sz w:val="18"/>
          <w:szCs w:val="18"/>
        </w:rPr>
        <w:tab/>
      </w:r>
      <w:r w:rsidR="00BA0ABA" w:rsidRPr="00FB2E49">
        <w:rPr>
          <w:rFonts w:ascii="Arial" w:hAnsi="Arial" w:cs="Arial"/>
          <w:sz w:val="18"/>
          <w:szCs w:val="18"/>
        </w:rPr>
        <w:t>5.3 Simulation and Component Models</w:t>
      </w:r>
      <w:r w:rsidR="00FA5EC9" w:rsidRPr="00FB2E49">
        <w:rPr>
          <w:rFonts w:ascii="Arial" w:hAnsi="Arial" w:cs="Arial"/>
          <w:sz w:val="18"/>
          <w:szCs w:val="18"/>
        </w:rPr>
        <w:t xml:space="preserve"> (10 minutes)</w:t>
      </w:r>
      <w:r w:rsidR="00D24609" w:rsidRPr="00FB2E49">
        <w:rPr>
          <w:rFonts w:ascii="Arial" w:hAnsi="Arial" w:cs="Arial"/>
          <w:sz w:val="18"/>
          <w:szCs w:val="18"/>
        </w:rPr>
        <w:tab/>
        <w:t>Huang</w:t>
      </w:r>
    </w:p>
    <w:p w:rsidR="00BA78E8" w:rsidRDefault="00BA78E8" w:rsidP="009A56F3">
      <w:pPr>
        <w:tabs>
          <w:tab w:val="left" w:pos="360"/>
          <w:tab w:val="right" w:pos="9360"/>
        </w:tabs>
        <w:rPr>
          <w:rFonts w:ascii="Arial" w:hAnsi="Arial" w:cs="Arial"/>
          <w:sz w:val="18"/>
          <w:szCs w:val="18"/>
        </w:rPr>
      </w:pPr>
    </w:p>
    <w:p w:rsidR="00EF01BF" w:rsidRDefault="00BA78E8" w:rsidP="009A56F3">
      <w:pPr>
        <w:tabs>
          <w:tab w:val="left" w:pos="360"/>
          <w:tab w:val="right" w:pos="93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Huang: </w:t>
      </w:r>
    </w:p>
    <w:p w:rsidR="00BA78E8" w:rsidRPr="00BA78E8" w:rsidRDefault="00BA78E8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BA78E8">
        <w:rPr>
          <w:rFonts w:ascii="Arial" w:hAnsi="Arial" w:cs="Arial"/>
          <w:color w:val="FF0000"/>
          <w:sz w:val="18"/>
          <w:szCs w:val="18"/>
        </w:rPr>
        <w:t>Ralph read the minutes</w:t>
      </w:r>
    </w:p>
    <w:p w:rsidR="000133BF" w:rsidRPr="00FB2E49" w:rsidRDefault="000133BF" w:rsidP="009A56F3">
      <w:pPr>
        <w:tabs>
          <w:tab w:val="left" w:pos="360"/>
          <w:tab w:val="right" w:pos="9360"/>
        </w:tabs>
        <w:rPr>
          <w:rFonts w:ascii="Arial" w:hAnsi="Arial" w:cs="Arial"/>
          <w:sz w:val="18"/>
          <w:szCs w:val="18"/>
        </w:rPr>
      </w:pPr>
    </w:p>
    <w:p w:rsidR="00EF01BF" w:rsidRDefault="009A56F3" w:rsidP="003E2A41">
      <w:pPr>
        <w:tabs>
          <w:tab w:val="left" w:pos="360"/>
          <w:tab w:val="right" w:pos="9360"/>
        </w:tabs>
        <w:rPr>
          <w:rFonts w:ascii="Arial" w:hAnsi="Arial" w:cs="Arial"/>
          <w:sz w:val="18"/>
          <w:szCs w:val="18"/>
        </w:rPr>
      </w:pPr>
      <w:r w:rsidRPr="00FB2E49">
        <w:rPr>
          <w:rFonts w:ascii="Arial" w:hAnsi="Arial" w:cs="Arial"/>
          <w:sz w:val="18"/>
          <w:szCs w:val="18"/>
        </w:rPr>
        <w:tab/>
      </w:r>
      <w:r w:rsidR="00BA0ABA" w:rsidRPr="00FB2E49">
        <w:rPr>
          <w:rFonts w:ascii="Arial" w:hAnsi="Arial" w:cs="Arial"/>
          <w:sz w:val="18"/>
          <w:szCs w:val="18"/>
        </w:rPr>
        <w:t>5.4 Research</w:t>
      </w:r>
      <w:r w:rsidR="00FA5EC9" w:rsidRPr="00FB2E49">
        <w:rPr>
          <w:rFonts w:ascii="Arial" w:hAnsi="Arial" w:cs="Arial"/>
          <w:sz w:val="18"/>
          <w:szCs w:val="18"/>
        </w:rPr>
        <w:t xml:space="preserve"> (15 minutes)</w:t>
      </w:r>
      <w:r w:rsidRPr="00FB2E49">
        <w:rPr>
          <w:rFonts w:ascii="Arial" w:hAnsi="Arial" w:cs="Arial"/>
          <w:sz w:val="18"/>
          <w:szCs w:val="18"/>
        </w:rPr>
        <w:tab/>
      </w:r>
      <w:r w:rsidR="00D24609" w:rsidRPr="00FB2E49">
        <w:rPr>
          <w:rFonts w:ascii="Arial" w:hAnsi="Arial" w:cs="Arial"/>
          <w:sz w:val="18"/>
          <w:szCs w:val="18"/>
        </w:rPr>
        <w:t>Haberl</w:t>
      </w:r>
    </w:p>
    <w:p w:rsidR="00EF01BF" w:rsidRDefault="00EF01BF" w:rsidP="003E2A41">
      <w:pPr>
        <w:tabs>
          <w:tab w:val="left" w:pos="360"/>
          <w:tab w:val="right" w:pos="9360"/>
        </w:tabs>
        <w:rPr>
          <w:rFonts w:ascii="Arial" w:hAnsi="Arial" w:cs="Arial"/>
          <w:sz w:val="18"/>
          <w:szCs w:val="18"/>
        </w:rPr>
      </w:pPr>
    </w:p>
    <w:p w:rsidR="00EF01BF" w:rsidRPr="00FB2E49" w:rsidRDefault="00EF01BF" w:rsidP="003E2A41">
      <w:pPr>
        <w:tabs>
          <w:tab w:val="left" w:pos="360"/>
          <w:tab w:val="right" w:pos="9360"/>
        </w:tabs>
        <w:rPr>
          <w:rFonts w:ascii="Arial" w:hAnsi="Arial" w:cs="Arial"/>
          <w:sz w:val="18"/>
          <w:szCs w:val="18"/>
        </w:rPr>
        <w:sectPr w:rsidR="00EF01BF" w:rsidRPr="00FB2E49" w:rsidSect="003E2A41">
          <w:headerReference w:type="default" r:id="rId9"/>
          <w:pgSz w:w="12240" w:h="15840" w:code="1"/>
          <w:pgMar w:top="1210" w:right="1800" w:bottom="936" w:left="1037" w:header="720" w:footer="720" w:gutter="0"/>
          <w:cols w:space="720"/>
          <w:docGrid w:linePitch="360"/>
        </w:sectPr>
      </w:pPr>
    </w:p>
    <w:p w:rsidR="00BA0ABA" w:rsidRPr="00FB2E49" w:rsidRDefault="00FA5EC9" w:rsidP="00F64DE6">
      <w:pPr>
        <w:pStyle w:val="ListParagraph"/>
        <w:numPr>
          <w:ilvl w:val="2"/>
          <w:numId w:val="31"/>
        </w:numPr>
        <w:tabs>
          <w:tab w:val="left" w:pos="360"/>
          <w:tab w:val="left" w:pos="720"/>
        </w:tabs>
        <w:rPr>
          <w:rFonts w:ascii="Arial" w:hAnsi="Arial" w:cs="Arial"/>
          <w:sz w:val="18"/>
          <w:szCs w:val="18"/>
        </w:rPr>
      </w:pPr>
      <w:r w:rsidRPr="00FB2E49">
        <w:rPr>
          <w:rFonts w:ascii="Arial" w:hAnsi="Arial" w:cs="Arial"/>
          <w:sz w:val="18"/>
          <w:szCs w:val="18"/>
        </w:rPr>
        <w:t>Research Projects</w:t>
      </w:r>
    </w:p>
    <w:p w:rsidR="00F64DE6" w:rsidRPr="00FB2E49" w:rsidRDefault="00F64DE6" w:rsidP="00F64DE6">
      <w:pPr>
        <w:pStyle w:val="ListParagraph"/>
        <w:numPr>
          <w:ilvl w:val="0"/>
          <w:numId w:val="28"/>
        </w:numPr>
        <w:tabs>
          <w:tab w:val="left" w:pos="360"/>
          <w:tab w:val="left" w:pos="720"/>
        </w:tabs>
        <w:rPr>
          <w:rFonts w:ascii="Arial" w:hAnsi="Arial" w:cs="Arial"/>
          <w:sz w:val="18"/>
          <w:szCs w:val="18"/>
          <w:u w:val="single"/>
        </w:rPr>
      </w:pPr>
      <w:r w:rsidRPr="00FB2E49">
        <w:rPr>
          <w:rFonts w:ascii="Arial" w:hAnsi="Arial" w:cs="Arial"/>
          <w:sz w:val="18"/>
          <w:szCs w:val="18"/>
          <w:u w:val="single"/>
        </w:rPr>
        <w:lastRenderedPageBreak/>
        <w:t>Completed Projects</w:t>
      </w:r>
    </w:p>
    <w:p w:rsidR="00F64DE6" w:rsidRPr="00BA78E8" w:rsidRDefault="00F64DE6" w:rsidP="00837C13">
      <w:pPr>
        <w:pStyle w:val="ListParagraph"/>
        <w:numPr>
          <w:ilvl w:val="1"/>
          <w:numId w:val="28"/>
        </w:numPr>
        <w:tabs>
          <w:tab w:val="left" w:pos="360"/>
          <w:tab w:val="left" w:pos="720"/>
        </w:tabs>
        <w:rPr>
          <w:rFonts w:ascii="Arial" w:hAnsi="Arial" w:cs="Arial"/>
          <w:sz w:val="18"/>
          <w:szCs w:val="18"/>
          <w:u w:val="single"/>
        </w:rPr>
      </w:pPr>
      <w:r w:rsidRPr="00FB2E49">
        <w:rPr>
          <w:rFonts w:ascii="Arial" w:hAnsi="Arial" w:cs="Arial"/>
          <w:sz w:val="18"/>
          <w:szCs w:val="18"/>
        </w:rPr>
        <w:t>1588-RP Representative Layer-by-Layer Descriptions for Fenestration Systems with Specified Bulk Properties Such as U-factor and SHGC</w:t>
      </w:r>
    </w:p>
    <w:p w:rsidR="00BA78E8" w:rsidRPr="00BA78E8" w:rsidRDefault="00BA78E8" w:rsidP="00BA78E8">
      <w:pPr>
        <w:tabs>
          <w:tab w:val="left" w:pos="360"/>
          <w:tab w:val="left" w:pos="720"/>
        </w:tabs>
        <w:rPr>
          <w:rFonts w:ascii="Arial" w:hAnsi="Arial" w:cs="Arial"/>
          <w:color w:val="FF0000"/>
          <w:sz w:val="18"/>
          <w:szCs w:val="18"/>
          <w:u w:val="single"/>
        </w:rPr>
      </w:pPr>
      <w:r>
        <w:rPr>
          <w:rFonts w:ascii="Arial" w:hAnsi="Arial" w:cs="Arial"/>
          <w:color w:val="FF0000"/>
          <w:sz w:val="18"/>
          <w:szCs w:val="18"/>
          <w:u w:val="single"/>
        </w:rPr>
        <w:t xml:space="preserve">Jeff: </w:t>
      </w:r>
      <w:r w:rsidRPr="00BA78E8">
        <w:rPr>
          <w:rFonts w:ascii="Arial" w:hAnsi="Arial" w:cs="Arial"/>
          <w:color w:val="FF0000"/>
          <w:sz w:val="18"/>
          <w:szCs w:val="18"/>
          <w:u w:val="single"/>
        </w:rPr>
        <w:t xml:space="preserve">This is done – final report to be delivered soon </w:t>
      </w:r>
    </w:p>
    <w:p w:rsidR="00EF01BF" w:rsidRPr="00FB2E49" w:rsidRDefault="00EF01BF" w:rsidP="00EF01BF">
      <w:pPr>
        <w:pStyle w:val="ListParagraph"/>
        <w:tabs>
          <w:tab w:val="left" w:pos="360"/>
          <w:tab w:val="left" w:pos="720"/>
        </w:tabs>
        <w:ind w:left="2015"/>
        <w:rPr>
          <w:rFonts w:ascii="Arial" w:hAnsi="Arial" w:cs="Arial"/>
          <w:sz w:val="18"/>
          <w:szCs w:val="18"/>
          <w:u w:val="single"/>
        </w:rPr>
      </w:pPr>
    </w:p>
    <w:p w:rsidR="00F64DE6" w:rsidRPr="00FB2E49" w:rsidRDefault="00F64DE6" w:rsidP="00F64DE6">
      <w:pPr>
        <w:pStyle w:val="ListParagraph"/>
        <w:numPr>
          <w:ilvl w:val="0"/>
          <w:numId w:val="28"/>
        </w:numPr>
        <w:tabs>
          <w:tab w:val="left" w:pos="360"/>
          <w:tab w:val="left" w:pos="720"/>
        </w:tabs>
        <w:rPr>
          <w:rFonts w:ascii="Arial" w:hAnsi="Arial" w:cs="Arial"/>
          <w:sz w:val="18"/>
          <w:szCs w:val="18"/>
          <w:u w:val="single"/>
        </w:rPr>
      </w:pPr>
      <w:r w:rsidRPr="00FB2E49">
        <w:rPr>
          <w:rFonts w:ascii="Arial" w:hAnsi="Arial" w:cs="Arial"/>
          <w:sz w:val="18"/>
          <w:szCs w:val="18"/>
          <w:u w:val="single"/>
        </w:rPr>
        <w:t>Awarded Projects</w:t>
      </w:r>
    </w:p>
    <w:p w:rsidR="00F64DE6" w:rsidRPr="00EF01BF" w:rsidRDefault="00F64DE6" w:rsidP="00F64DE6">
      <w:pPr>
        <w:pStyle w:val="ListParagraph"/>
        <w:numPr>
          <w:ilvl w:val="1"/>
          <w:numId w:val="28"/>
        </w:numPr>
        <w:tabs>
          <w:tab w:val="left" w:pos="360"/>
          <w:tab w:val="left" w:pos="720"/>
        </w:tabs>
        <w:rPr>
          <w:rFonts w:ascii="Arial" w:hAnsi="Arial" w:cs="Arial"/>
          <w:sz w:val="18"/>
          <w:szCs w:val="18"/>
          <w:u w:val="single"/>
        </w:rPr>
      </w:pPr>
      <w:r w:rsidRPr="00FB2E49">
        <w:rPr>
          <w:rFonts w:ascii="Arial" w:hAnsi="Arial" w:cs="Arial"/>
          <w:sz w:val="18"/>
          <w:szCs w:val="18"/>
        </w:rPr>
        <w:t>1741-RP, Understanding Fan Coil Components and how they relate to Energy Consumption and Energy Modeling; Responsible Committee: TC 5.3 (Room Air Distribution); Co-sponsoring TCs: TC 4.7</w:t>
      </w:r>
    </w:p>
    <w:p w:rsidR="00EF01BF" w:rsidRDefault="00EF01BF" w:rsidP="00BA78E8">
      <w:pPr>
        <w:tabs>
          <w:tab w:val="left" w:pos="360"/>
          <w:tab w:val="left" w:pos="720"/>
        </w:tabs>
        <w:rPr>
          <w:rFonts w:ascii="Arial" w:hAnsi="Arial" w:cs="Arial"/>
          <w:sz w:val="18"/>
          <w:szCs w:val="18"/>
          <w:u w:val="single"/>
        </w:rPr>
      </w:pPr>
    </w:p>
    <w:p w:rsidR="00BA78E8" w:rsidRPr="00BA78E8" w:rsidRDefault="00BA78E8" w:rsidP="00BA78E8">
      <w:pPr>
        <w:tabs>
          <w:tab w:val="left" w:pos="360"/>
          <w:tab w:val="left" w:pos="720"/>
        </w:tabs>
        <w:rPr>
          <w:rFonts w:ascii="Arial" w:hAnsi="Arial" w:cs="Arial"/>
          <w:color w:val="FF0000"/>
          <w:sz w:val="18"/>
          <w:szCs w:val="18"/>
          <w:u w:val="single"/>
        </w:rPr>
      </w:pPr>
      <w:r w:rsidRPr="00BA78E8">
        <w:rPr>
          <w:rFonts w:ascii="Arial" w:hAnsi="Arial" w:cs="Arial"/>
          <w:color w:val="FF0000"/>
          <w:sz w:val="18"/>
          <w:szCs w:val="18"/>
          <w:u w:val="single"/>
        </w:rPr>
        <w:t xml:space="preserve">Neil: 1741 had first meeting with the PI, just getting started with lit review.  Awarded to U. of LA, </w:t>
      </w:r>
      <w:proofErr w:type="spellStart"/>
      <w:r w:rsidRPr="00BA78E8">
        <w:rPr>
          <w:rFonts w:ascii="Arial" w:hAnsi="Arial" w:cs="Arial"/>
          <w:color w:val="FF0000"/>
          <w:sz w:val="18"/>
          <w:szCs w:val="18"/>
          <w:u w:val="single"/>
        </w:rPr>
        <w:t>Layfayette</w:t>
      </w:r>
      <w:proofErr w:type="spellEnd"/>
      <w:r>
        <w:rPr>
          <w:rFonts w:ascii="Arial" w:hAnsi="Arial" w:cs="Arial"/>
          <w:color w:val="FF0000"/>
          <w:sz w:val="18"/>
          <w:szCs w:val="18"/>
          <w:u w:val="single"/>
        </w:rPr>
        <w:t xml:space="preserve">.  </w:t>
      </w:r>
    </w:p>
    <w:p w:rsidR="00BA78E8" w:rsidRPr="00BA78E8" w:rsidRDefault="00BA78E8" w:rsidP="00BA78E8">
      <w:pPr>
        <w:tabs>
          <w:tab w:val="left" w:pos="360"/>
          <w:tab w:val="left" w:pos="720"/>
        </w:tabs>
        <w:rPr>
          <w:rFonts w:ascii="Arial" w:hAnsi="Arial" w:cs="Arial"/>
          <w:sz w:val="18"/>
          <w:szCs w:val="18"/>
          <w:u w:val="single"/>
        </w:rPr>
      </w:pPr>
    </w:p>
    <w:p w:rsidR="00F64DE6" w:rsidRPr="00FB2E49" w:rsidRDefault="00F64DE6" w:rsidP="00F64DE6">
      <w:pPr>
        <w:pStyle w:val="ListParagraph"/>
        <w:numPr>
          <w:ilvl w:val="0"/>
          <w:numId w:val="28"/>
        </w:numPr>
        <w:tabs>
          <w:tab w:val="left" w:pos="360"/>
          <w:tab w:val="left" w:pos="720"/>
        </w:tabs>
        <w:rPr>
          <w:rFonts w:ascii="Arial" w:hAnsi="Arial" w:cs="Arial"/>
          <w:sz w:val="18"/>
          <w:szCs w:val="18"/>
          <w:u w:val="single"/>
        </w:rPr>
      </w:pPr>
      <w:r w:rsidRPr="00FB2E49">
        <w:rPr>
          <w:rFonts w:ascii="Arial" w:hAnsi="Arial" w:cs="Arial"/>
          <w:sz w:val="18"/>
          <w:szCs w:val="18"/>
          <w:u w:val="single"/>
        </w:rPr>
        <w:t>Approved RTAR</w:t>
      </w:r>
    </w:p>
    <w:p w:rsidR="00EF01BF" w:rsidRDefault="00F64DE6" w:rsidP="00F64DE6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18"/>
          <w:szCs w:val="18"/>
        </w:rPr>
      </w:pPr>
      <w:r w:rsidRPr="00FB2E49">
        <w:rPr>
          <w:rFonts w:ascii="Arial" w:hAnsi="Arial" w:cs="Arial"/>
          <w:bCs/>
          <w:sz w:val="18"/>
          <w:szCs w:val="18"/>
        </w:rPr>
        <w:t>1763-</w:t>
      </w:r>
      <w:r w:rsidR="001D1DAC" w:rsidRPr="00FB2E49">
        <w:rPr>
          <w:rFonts w:ascii="Arial" w:hAnsi="Arial" w:cs="Arial"/>
          <w:bCs/>
          <w:sz w:val="18"/>
          <w:szCs w:val="18"/>
        </w:rPr>
        <w:t>RTAR</w:t>
      </w:r>
      <w:r w:rsidRPr="00FB2E49">
        <w:rPr>
          <w:rFonts w:ascii="Arial" w:hAnsi="Arial" w:cs="Arial"/>
          <w:bCs/>
          <w:sz w:val="18"/>
          <w:szCs w:val="18"/>
        </w:rPr>
        <w:t xml:space="preserve"> Development of an Improved Inverse Model Toolkit (RP1050) and Diversity Factor Toolkit  (RP1093) for Analyzing </w:t>
      </w:r>
      <w:proofErr w:type="spellStart"/>
      <w:r w:rsidRPr="00FB2E49">
        <w:rPr>
          <w:rFonts w:ascii="Arial" w:hAnsi="Arial" w:cs="Arial"/>
          <w:bCs/>
          <w:sz w:val="18"/>
          <w:szCs w:val="18"/>
        </w:rPr>
        <w:t>Bldg</w:t>
      </w:r>
      <w:proofErr w:type="spellEnd"/>
      <w:r w:rsidRPr="00FB2E49">
        <w:rPr>
          <w:rFonts w:ascii="Arial" w:hAnsi="Arial" w:cs="Arial"/>
          <w:bCs/>
          <w:sz w:val="18"/>
          <w:szCs w:val="18"/>
        </w:rPr>
        <w:t xml:space="preserve"> Energy Savings from Time Series Data (RTAR accepted July 29, 2015). Author (Haberl). RAC is now awaiting a work statement</w:t>
      </w:r>
    </w:p>
    <w:p w:rsidR="00BA78E8" w:rsidRDefault="00BA78E8" w:rsidP="00BA78E8">
      <w:pPr>
        <w:rPr>
          <w:rFonts w:ascii="Arial" w:hAnsi="Arial" w:cs="Arial"/>
          <w:bCs/>
          <w:sz w:val="18"/>
          <w:szCs w:val="18"/>
        </w:rPr>
      </w:pPr>
    </w:p>
    <w:p w:rsidR="00BA78E8" w:rsidRPr="00BA78E8" w:rsidRDefault="00BA78E8" w:rsidP="00BA78E8">
      <w:pPr>
        <w:rPr>
          <w:rFonts w:ascii="Arial" w:hAnsi="Arial" w:cs="Arial"/>
          <w:bCs/>
          <w:color w:val="FF0000"/>
          <w:sz w:val="18"/>
          <w:szCs w:val="18"/>
        </w:rPr>
      </w:pPr>
      <w:r w:rsidRPr="00BA78E8">
        <w:rPr>
          <w:rFonts w:ascii="Arial" w:hAnsi="Arial" w:cs="Arial"/>
          <w:bCs/>
          <w:color w:val="FF0000"/>
          <w:sz w:val="18"/>
          <w:szCs w:val="18"/>
        </w:rPr>
        <w:t>Draft is back to Mi</w:t>
      </w:r>
      <w:r>
        <w:rPr>
          <w:rFonts w:ascii="Arial" w:hAnsi="Arial" w:cs="Arial"/>
          <w:bCs/>
          <w:color w:val="FF0000"/>
          <w:sz w:val="18"/>
          <w:szCs w:val="18"/>
        </w:rPr>
        <w:t xml:space="preserve">ke </w:t>
      </w:r>
      <w:proofErr w:type="spellStart"/>
      <w:r>
        <w:rPr>
          <w:rFonts w:ascii="Arial" w:hAnsi="Arial" w:cs="Arial"/>
          <w:bCs/>
          <w:color w:val="FF0000"/>
          <w:sz w:val="18"/>
          <w:szCs w:val="18"/>
        </w:rPr>
        <w:t>Vaugn</w:t>
      </w:r>
      <w:proofErr w:type="spellEnd"/>
      <w:r>
        <w:rPr>
          <w:rFonts w:ascii="Arial" w:hAnsi="Arial" w:cs="Arial"/>
          <w:bCs/>
          <w:color w:val="FF0000"/>
          <w:sz w:val="18"/>
          <w:szCs w:val="18"/>
        </w:rPr>
        <w:t>.  Waiting to hear back from RAC.</w:t>
      </w:r>
    </w:p>
    <w:p w:rsidR="00F64DE6" w:rsidRPr="00FB2E49" w:rsidRDefault="00F64DE6" w:rsidP="00EF01BF">
      <w:pPr>
        <w:pStyle w:val="ListParagraph"/>
        <w:ind w:left="2015"/>
        <w:rPr>
          <w:rFonts w:ascii="Arial" w:hAnsi="Arial" w:cs="Arial"/>
          <w:bCs/>
          <w:sz w:val="18"/>
          <w:szCs w:val="18"/>
        </w:rPr>
      </w:pPr>
      <w:r w:rsidRPr="00FB2E49">
        <w:rPr>
          <w:rFonts w:ascii="Arial" w:hAnsi="Arial" w:cs="Arial"/>
          <w:bCs/>
          <w:sz w:val="18"/>
          <w:szCs w:val="18"/>
        </w:rPr>
        <w:t xml:space="preserve">. </w:t>
      </w:r>
    </w:p>
    <w:p w:rsidR="00F64DE6" w:rsidRPr="00FB2E49" w:rsidRDefault="00F64DE6" w:rsidP="00F64DE6">
      <w:pPr>
        <w:pStyle w:val="ListParagraph"/>
        <w:numPr>
          <w:ilvl w:val="0"/>
          <w:numId w:val="28"/>
        </w:numPr>
        <w:tabs>
          <w:tab w:val="left" w:pos="360"/>
          <w:tab w:val="left" w:pos="720"/>
        </w:tabs>
        <w:rPr>
          <w:rFonts w:ascii="Arial" w:hAnsi="Arial" w:cs="Arial"/>
          <w:sz w:val="18"/>
          <w:szCs w:val="18"/>
          <w:u w:val="single"/>
        </w:rPr>
      </w:pPr>
      <w:r w:rsidRPr="00FB2E49">
        <w:rPr>
          <w:rFonts w:ascii="Arial" w:hAnsi="Arial" w:cs="Arial"/>
          <w:sz w:val="18"/>
          <w:szCs w:val="18"/>
          <w:u w:val="single"/>
        </w:rPr>
        <w:t>Approved WS (Bidding Fall 2016)</w:t>
      </w:r>
    </w:p>
    <w:p w:rsidR="00F64DE6" w:rsidRDefault="00F64DE6" w:rsidP="00F64DE6">
      <w:pPr>
        <w:numPr>
          <w:ilvl w:val="1"/>
          <w:numId w:val="28"/>
        </w:numPr>
        <w:tabs>
          <w:tab w:val="left" w:pos="360"/>
          <w:tab w:val="left" w:pos="720"/>
        </w:tabs>
        <w:rPr>
          <w:rFonts w:ascii="Arial" w:hAnsi="Arial" w:cs="Arial"/>
          <w:sz w:val="18"/>
          <w:szCs w:val="18"/>
        </w:rPr>
      </w:pPr>
      <w:r w:rsidRPr="00FB2E49">
        <w:rPr>
          <w:rFonts w:ascii="Arial" w:hAnsi="Arial" w:cs="Arial"/>
          <w:sz w:val="18"/>
          <w:szCs w:val="18"/>
        </w:rPr>
        <w:t xml:space="preserve">1661-WS  Development of Near-Optimal Control Sequence for Chiller Plants with Water Side Economizer using Dynamic Models  (PES Report) </w:t>
      </w:r>
    </w:p>
    <w:p w:rsidR="00BA78E8" w:rsidRDefault="00BA78E8" w:rsidP="00BA78E8">
      <w:pPr>
        <w:tabs>
          <w:tab w:val="left" w:pos="360"/>
          <w:tab w:val="left" w:pos="720"/>
        </w:tabs>
        <w:rPr>
          <w:rFonts w:ascii="Arial" w:hAnsi="Arial" w:cs="Arial"/>
          <w:sz w:val="18"/>
          <w:szCs w:val="18"/>
        </w:rPr>
      </w:pPr>
      <w:r w:rsidRPr="00BA78E8">
        <w:rPr>
          <w:rFonts w:ascii="Arial" w:hAnsi="Arial" w:cs="Arial"/>
          <w:color w:val="FF0000"/>
          <w:sz w:val="18"/>
          <w:szCs w:val="18"/>
        </w:rPr>
        <w:t>Executive session to discuss bid right after meeting</w:t>
      </w:r>
      <w:r>
        <w:rPr>
          <w:rFonts w:ascii="Arial" w:hAnsi="Arial" w:cs="Arial"/>
          <w:sz w:val="18"/>
          <w:szCs w:val="18"/>
        </w:rPr>
        <w:t>.</w:t>
      </w:r>
    </w:p>
    <w:p w:rsidR="00EF01BF" w:rsidRPr="00FB2E49" w:rsidRDefault="00EF01BF" w:rsidP="00EF01BF">
      <w:pPr>
        <w:tabs>
          <w:tab w:val="left" w:pos="360"/>
          <w:tab w:val="left" w:pos="720"/>
        </w:tabs>
        <w:ind w:left="2015"/>
        <w:rPr>
          <w:rFonts w:ascii="Arial" w:hAnsi="Arial" w:cs="Arial"/>
          <w:sz w:val="18"/>
          <w:szCs w:val="18"/>
        </w:rPr>
      </w:pPr>
    </w:p>
    <w:p w:rsidR="00F64DE6" w:rsidRPr="00FB2E49" w:rsidRDefault="00F64DE6" w:rsidP="00F64DE6">
      <w:pPr>
        <w:pStyle w:val="ListParagraph"/>
        <w:numPr>
          <w:ilvl w:val="0"/>
          <w:numId w:val="28"/>
        </w:numPr>
        <w:tabs>
          <w:tab w:val="left" w:pos="360"/>
          <w:tab w:val="left" w:pos="720"/>
        </w:tabs>
        <w:rPr>
          <w:rFonts w:ascii="Arial" w:hAnsi="Arial" w:cs="Arial"/>
          <w:sz w:val="18"/>
          <w:szCs w:val="18"/>
          <w:u w:val="single"/>
        </w:rPr>
      </w:pPr>
      <w:r w:rsidRPr="00FB2E49">
        <w:rPr>
          <w:rFonts w:ascii="Arial" w:hAnsi="Arial" w:cs="Arial"/>
          <w:sz w:val="18"/>
          <w:szCs w:val="18"/>
          <w:u w:val="single"/>
        </w:rPr>
        <w:t>Returned WS with Comments</w:t>
      </w:r>
    </w:p>
    <w:p w:rsidR="00F64DE6" w:rsidRPr="00B7736C" w:rsidRDefault="00F64DE6" w:rsidP="00F64DE6">
      <w:pPr>
        <w:pStyle w:val="ListParagraph"/>
        <w:numPr>
          <w:ilvl w:val="1"/>
          <w:numId w:val="28"/>
        </w:numPr>
        <w:tabs>
          <w:tab w:val="left" w:pos="360"/>
          <w:tab w:val="left" w:pos="720"/>
        </w:tabs>
        <w:rPr>
          <w:rFonts w:ascii="Arial" w:hAnsi="Arial" w:cs="Arial"/>
          <w:sz w:val="18"/>
          <w:szCs w:val="18"/>
          <w:u w:val="single"/>
        </w:rPr>
      </w:pPr>
      <w:r w:rsidRPr="00FB2E49">
        <w:rPr>
          <w:rFonts w:ascii="Arial" w:hAnsi="Arial" w:cs="Arial"/>
          <w:sz w:val="18"/>
          <w:szCs w:val="18"/>
        </w:rPr>
        <w:t>1748-WS, Assess and Implement Natural and Hybrid Ventilation Models in Whole-Building Energy Simulations - Phase 2</w:t>
      </w:r>
    </w:p>
    <w:p w:rsidR="00B7736C" w:rsidRPr="00BA78E8" w:rsidRDefault="00B7736C" w:rsidP="00B7736C">
      <w:pPr>
        <w:pStyle w:val="ListParagraph"/>
        <w:tabs>
          <w:tab w:val="left" w:pos="360"/>
          <w:tab w:val="left" w:pos="720"/>
        </w:tabs>
        <w:ind w:left="2015"/>
        <w:rPr>
          <w:rFonts w:ascii="Arial" w:hAnsi="Arial" w:cs="Arial"/>
          <w:sz w:val="18"/>
          <w:szCs w:val="18"/>
          <w:u w:val="single"/>
        </w:rPr>
      </w:pPr>
    </w:p>
    <w:p w:rsidR="00BA78E8" w:rsidRPr="00B7736C" w:rsidRDefault="00B7736C" w:rsidP="00BA78E8">
      <w:pPr>
        <w:tabs>
          <w:tab w:val="left" w:pos="360"/>
          <w:tab w:val="left" w:pos="720"/>
        </w:tabs>
        <w:rPr>
          <w:rFonts w:ascii="Arial" w:hAnsi="Arial" w:cs="Arial"/>
          <w:color w:val="FF0000"/>
          <w:sz w:val="18"/>
          <w:szCs w:val="18"/>
          <w:u w:val="single"/>
        </w:rPr>
      </w:pPr>
      <w:r w:rsidRPr="00B7736C">
        <w:rPr>
          <w:rFonts w:ascii="Arial" w:hAnsi="Arial" w:cs="Arial"/>
          <w:color w:val="FF0000"/>
          <w:sz w:val="18"/>
          <w:szCs w:val="18"/>
          <w:u w:val="single"/>
        </w:rPr>
        <w:t xml:space="preserve">Anthony:  Will coordinate responses with 1744 to avoid appearance of overlaps. </w:t>
      </w:r>
    </w:p>
    <w:p w:rsidR="00EF01BF" w:rsidRPr="00FB2E49" w:rsidRDefault="00EF01BF" w:rsidP="00EF01BF">
      <w:pPr>
        <w:pStyle w:val="ListParagraph"/>
        <w:tabs>
          <w:tab w:val="left" w:pos="360"/>
          <w:tab w:val="left" w:pos="720"/>
        </w:tabs>
        <w:ind w:left="2015"/>
        <w:rPr>
          <w:rFonts w:ascii="Arial" w:hAnsi="Arial" w:cs="Arial"/>
          <w:sz w:val="18"/>
          <w:szCs w:val="18"/>
          <w:u w:val="single"/>
        </w:rPr>
      </w:pPr>
    </w:p>
    <w:p w:rsidR="00F64DE6" w:rsidRPr="00FB2E49" w:rsidRDefault="00F64DE6" w:rsidP="00F64DE6">
      <w:pPr>
        <w:pStyle w:val="ListParagraph"/>
        <w:numPr>
          <w:ilvl w:val="0"/>
          <w:numId w:val="28"/>
        </w:numPr>
        <w:tabs>
          <w:tab w:val="left" w:pos="360"/>
          <w:tab w:val="left" w:pos="720"/>
        </w:tabs>
        <w:rPr>
          <w:rFonts w:ascii="Arial" w:hAnsi="Arial" w:cs="Arial"/>
          <w:sz w:val="18"/>
          <w:szCs w:val="18"/>
          <w:u w:val="single"/>
        </w:rPr>
      </w:pPr>
      <w:r w:rsidRPr="00FB2E49">
        <w:rPr>
          <w:rFonts w:ascii="Arial" w:hAnsi="Arial" w:cs="Arial"/>
          <w:sz w:val="18"/>
          <w:szCs w:val="18"/>
          <w:u w:val="single"/>
        </w:rPr>
        <w:t>Rejected RTAR to be Revisited</w:t>
      </w:r>
    </w:p>
    <w:p w:rsidR="001D1DAC" w:rsidRDefault="00F64DE6" w:rsidP="001D1DAC">
      <w:pPr>
        <w:pStyle w:val="ListParagraph"/>
        <w:numPr>
          <w:ilvl w:val="1"/>
          <w:numId w:val="28"/>
        </w:numPr>
        <w:tabs>
          <w:tab w:val="left" w:pos="360"/>
          <w:tab w:val="left" w:pos="720"/>
        </w:tabs>
        <w:rPr>
          <w:rFonts w:ascii="Arial" w:hAnsi="Arial" w:cs="Arial"/>
          <w:sz w:val="18"/>
          <w:szCs w:val="18"/>
        </w:rPr>
      </w:pPr>
      <w:r w:rsidRPr="00FB2E49">
        <w:rPr>
          <w:rFonts w:ascii="Arial" w:hAnsi="Arial" w:cs="Arial"/>
          <w:sz w:val="18"/>
          <w:szCs w:val="18"/>
        </w:rPr>
        <w:t>1813-RTAR, Development of an Accuracy Test Method for Residential Attic Duct System Simulations in Whole-Building Energy Simulation Programs</w:t>
      </w:r>
    </w:p>
    <w:p w:rsidR="00EF01BF" w:rsidRDefault="00B7736C" w:rsidP="00B7736C">
      <w:pPr>
        <w:tabs>
          <w:tab w:val="left" w:pos="360"/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Haberl: He </w:t>
      </w:r>
      <w:r w:rsidRPr="00B7736C">
        <w:rPr>
          <w:rFonts w:ascii="Arial" w:hAnsi="Arial" w:cs="Arial"/>
          <w:color w:val="FF0000"/>
          <w:sz w:val="18"/>
          <w:szCs w:val="18"/>
        </w:rPr>
        <w:t>will help mini and the advice of others to deal with comments.</w:t>
      </w:r>
    </w:p>
    <w:p w:rsidR="00B7736C" w:rsidRPr="00B7736C" w:rsidRDefault="00B7736C" w:rsidP="00B7736C">
      <w:pPr>
        <w:tabs>
          <w:tab w:val="left" w:pos="360"/>
          <w:tab w:val="left" w:pos="720"/>
        </w:tabs>
        <w:rPr>
          <w:rFonts w:ascii="Arial" w:hAnsi="Arial" w:cs="Arial"/>
          <w:sz w:val="18"/>
          <w:szCs w:val="18"/>
        </w:rPr>
      </w:pPr>
    </w:p>
    <w:p w:rsidR="00FB2E49" w:rsidRPr="00FB2E49" w:rsidRDefault="00FA5EC9" w:rsidP="00FB2E49">
      <w:pPr>
        <w:pStyle w:val="ListParagraph"/>
        <w:numPr>
          <w:ilvl w:val="0"/>
          <w:numId w:val="28"/>
        </w:numPr>
        <w:tabs>
          <w:tab w:val="left" w:pos="360"/>
          <w:tab w:val="left" w:pos="720"/>
        </w:tabs>
        <w:rPr>
          <w:rFonts w:ascii="Arial" w:hAnsi="Arial" w:cs="Arial"/>
          <w:sz w:val="18"/>
          <w:szCs w:val="18"/>
          <w:u w:val="single"/>
        </w:rPr>
      </w:pPr>
      <w:r w:rsidRPr="00FB2E49">
        <w:rPr>
          <w:rFonts w:ascii="Arial" w:hAnsi="Arial" w:cs="Arial"/>
          <w:sz w:val="18"/>
          <w:szCs w:val="18"/>
          <w:u w:val="single"/>
        </w:rPr>
        <w:t>W</w:t>
      </w:r>
      <w:r w:rsidR="001D1DAC" w:rsidRPr="00FB2E49">
        <w:rPr>
          <w:rFonts w:ascii="Arial" w:hAnsi="Arial" w:cs="Arial"/>
          <w:sz w:val="18"/>
          <w:szCs w:val="18"/>
          <w:u w:val="single"/>
        </w:rPr>
        <w:t>S</w:t>
      </w:r>
      <w:r w:rsidRPr="00FB2E49">
        <w:rPr>
          <w:rFonts w:ascii="Arial" w:hAnsi="Arial" w:cs="Arial"/>
          <w:sz w:val="18"/>
          <w:szCs w:val="18"/>
          <w:u w:val="single"/>
        </w:rPr>
        <w:t xml:space="preserve">, </w:t>
      </w:r>
      <w:r w:rsidR="001D1DAC" w:rsidRPr="00FB2E49">
        <w:rPr>
          <w:rFonts w:ascii="Arial" w:hAnsi="Arial" w:cs="Arial"/>
          <w:sz w:val="18"/>
          <w:szCs w:val="18"/>
          <w:u w:val="single"/>
        </w:rPr>
        <w:t>RTAR</w:t>
      </w:r>
      <w:r w:rsidR="00BA0ABA" w:rsidRPr="00FB2E49">
        <w:rPr>
          <w:rFonts w:ascii="Arial" w:hAnsi="Arial" w:cs="Arial"/>
          <w:sz w:val="18"/>
          <w:szCs w:val="18"/>
          <w:u w:val="single"/>
        </w:rPr>
        <w:t>, Requests for Co-sponsorship</w:t>
      </w:r>
    </w:p>
    <w:p w:rsidR="00FB2E49" w:rsidRPr="00EF01BF" w:rsidRDefault="00E268F2" w:rsidP="00FB2E49">
      <w:pPr>
        <w:pStyle w:val="ListParagraph"/>
        <w:numPr>
          <w:ilvl w:val="1"/>
          <w:numId w:val="28"/>
        </w:numPr>
        <w:tabs>
          <w:tab w:val="left" w:pos="360"/>
          <w:tab w:val="left" w:pos="720"/>
        </w:tabs>
        <w:rPr>
          <w:rFonts w:ascii="Arial" w:hAnsi="Arial" w:cs="Arial"/>
          <w:sz w:val="18"/>
          <w:szCs w:val="18"/>
          <w:u w:val="single"/>
        </w:rPr>
      </w:pPr>
      <w:r w:rsidRPr="00FB2E49">
        <w:rPr>
          <w:rFonts w:ascii="Arial" w:hAnsi="Arial" w:cs="Arial"/>
          <w:sz w:val="18"/>
          <w:szCs w:val="18"/>
        </w:rPr>
        <w:t>1769-RTAR “Experimental Evaluation of the Efficiency of Belt Drives for Fans”,</w:t>
      </w:r>
      <w:r w:rsidR="00A64CC8" w:rsidRPr="00FB2E49">
        <w:rPr>
          <w:rFonts w:ascii="Arial" w:hAnsi="Arial" w:cs="Arial"/>
          <w:sz w:val="18"/>
          <w:szCs w:val="18"/>
        </w:rPr>
        <w:t xml:space="preserve"> </w:t>
      </w:r>
      <w:r w:rsidRPr="00FB2E49">
        <w:rPr>
          <w:rFonts w:ascii="Arial" w:hAnsi="Arial" w:cs="Arial"/>
          <w:sz w:val="18"/>
          <w:szCs w:val="18"/>
        </w:rPr>
        <w:t>TC 5.1 Fans lead</w:t>
      </w:r>
      <w:r w:rsidR="001D1DAC" w:rsidRPr="00FB2E49">
        <w:rPr>
          <w:rFonts w:ascii="Arial" w:hAnsi="Arial" w:cs="Arial"/>
          <w:sz w:val="18"/>
          <w:szCs w:val="18"/>
        </w:rPr>
        <w:t>. TC 4.7 voted (3-2-2) to cosponsor.</w:t>
      </w:r>
    </w:p>
    <w:p w:rsidR="00EF01BF" w:rsidRDefault="00B7736C" w:rsidP="00B7736C">
      <w:pPr>
        <w:tabs>
          <w:tab w:val="left" w:pos="360"/>
          <w:tab w:val="left" w:pos="720"/>
        </w:tabs>
        <w:rPr>
          <w:rFonts w:ascii="Arial" w:hAnsi="Arial" w:cs="Arial"/>
          <w:sz w:val="18"/>
          <w:szCs w:val="18"/>
          <w:u w:val="single"/>
        </w:rPr>
      </w:pPr>
      <w:r w:rsidRPr="00B7736C">
        <w:rPr>
          <w:rFonts w:ascii="Arial" w:hAnsi="Arial" w:cs="Arial"/>
          <w:color w:val="FF0000"/>
          <w:sz w:val="18"/>
          <w:szCs w:val="18"/>
          <w:u w:val="single"/>
        </w:rPr>
        <w:t>Haberl: We need more details .  our chair should get more info if we have no one on that committee.</w:t>
      </w:r>
    </w:p>
    <w:p w:rsidR="00B7736C" w:rsidRPr="00B7736C" w:rsidRDefault="00B7736C" w:rsidP="00B7736C">
      <w:pPr>
        <w:tabs>
          <w:tab w:val="left" w:pos="360"/>
          <w:tab w:val="left" w:pos="720"/>
        </w:tabs>
        <w:rPr>
          <w:rFonts w:ascii="Arial" w:hAnsi="Arial" w:cs="Arial"/>
          <w:sz w:val="18"/>
          <w:szCs w:val="18"/>
          <w:u w:val="single"/>
        </w:rPr>
      </w:pPr>
    </w:p>
    <w:p w:rsidR="00EC1410" w:rsidRPr="00EF01BF" w:rsidRDefault="00837C13" w:rsidP="00FB2E49">
      <w:pPr>
        <w:pStyle w:val="ListParagraph"/>
        <w:numPr>
          <w:ilvl w:val="1"/>
          <w:numId w:val="28"/>
        </w:numPr>
        <w:tabs>
          <w:tab w:val="left" w:pos="360"/>
          <w:tab w:val="left" w:pos="720"/>
        </w:tabs>
        <w:rPr>
          <w:rFonts w:ascii="Arial" w:hAnsi="Arial" w:cs="Arial"/>
          <w:sz w:val="18"/>
          <w:szCs w:val="18"/>
          <w:u w:val="single"/>
        </w:rPr>
      </w:pPr>
      <w:r w:rsidRPr="00FB2E49">
        <w:rPr>
          <w:rFonts w:ascii="Arial" w:eastAsia="Calibri" w:hAnsi="Arial" w:cs="Arial"/>
          <w:sz w:val="18"/>
          <w:szCs w:val="18"/>
        </w:rPr>
        <w:t>1752-</w:t>
      </w:r>
      <w:r w:rsidR="00EC1410" w:rsidRPr="00FB2E49">
        <w:rPr>
          <w:rFonts w:ascii="Arial" w:eastAsia="Calibri" w:hAnsi="Arial" w:cs="Arial"/>
          <w:sz w:val="18"/>
          <w:szCs w:val="18"/>
        </w:rPr>
        <w:t>WS</w:t>
      </w:r>
      <w:r w:rsidRPr="00FB2E49">
        <w:rPr>
          <w:rFonts w:ascii="Arial" w:eastAsia="Calibri" w:hAnsi="Arial" w:cs="Arial"/>
          <w:sz w:val="18"/>
          <w:szCs w:val="18"/>
        </w:rPr>
        <w:t>-or-</w:t>
      </w:r>
      <w:r w:rsidR="00EC1410" w:rsidRPr="00FB2E49">
        <w:rPr>
          <w:rFonts w:ascii="Arial" w:eastAsia="Calibri" w:hAnsi="Arial" w:cs="Arial"/>
          <w:sz w:val="18"/>
          <w:szCs w:val="18"/>
        </w:rPr>
        <w:t>RTAR</w:t>
      </w:r>
      <w:r w:rsidRPr="00FB2E49">
        <w:rPr>
          <w:rFonts w:ascii="Arial" w:eastAsia="Calibri" w:hAnsi="Arial" w:cs="Arial"/>
          <w:sz w:val="18"/>
          <w:szCs w:val="18"/>
        </w:rPr>
        <w:t xml:space="preserve"> “A</w:t>
      </w:r>
      <w:r w:rsidR="00EC1410" w:rsidRPr="00FB2E49">
        <w:rPr>
          <w:rFonts w:ascii="Arial" w:eastAsia="Calibri" w:hAnsi="Arial" w:cs="Arial"/>
          <w:sz w:val="18"/>
          <w:szCs w:val="18"/>
        </w:rPr>
        <w:t xml:space="preserve"> guideline for Calculating the Avoided Source Energy Consumption Due to Waste Energy Recovery (WER) AND Heat Pump (HP) Technologies (MTG-ASEC). </w:t>
      </w:r>
    </w:p>
    <w:p w:rsidR="00EF01BF" w:rsidRPr="00B7736C" w:rsidRDefault="00B7736C" w:rsidP="00B7736C">
      <w:pPr>
        <w:rPr>
          <w:rFonts w:ascii="Arial" w:hAnsi="Arial" w:cs="Arial"/>
          <w:sz w:val="18"/>
          <w:szCs w:val="18"/>
          <w:u w:val="single"/>
        </w:rPr>
      </w:pPr>
      <w:r w:rsidRPr="00B7736C">
        <w:rPr>
          <w:rFonts w:ascii="Arial" w:hAnsi="Arial" w:cs="Arial"/>
          <w:color w:val="FF0000"/>
          <w:sz w:val="18"/>
          <w:szCs w:val="18"/>
          <w:u w:val="single"/>
        </w:rPr>
        <w:t>Haberl: We don’t have any updates or a liaison.  Bass should follow up on this again.</w:t>
      </w:r>
    </w:p>
    <w:p w:rsidR="00EF01BF" w:rsidRPr="00FB2E49" w:rsidRDefault="00EF01BF" w:rsidP="00EF01BF">
      <w:pPr>
        <w:pStyle w:val="ListParagraph"/>
        <w:tabs>
          <w:tab w:val="left" w:pos="360"/>
          <w:tab w:val="left" w:pos="720"/>
        </w:tabs>
        <w:ind w:left="2015"/>
        <w:rPr>
          <w:rFonts w:ascii="Arial" w:hAnsi="Arial" w:cs="Arial"/>
          <w:sz w:val="18"/>
          <w:szCs w:val="18"/>
          <w:u w:val="single"/>
        </w:rPr>
      </w:pPr>
    </w:p>
    <w:p w:rsidR="00EC1410" w:rsidRPr="00FB2E49" w:rsidRDefault="00837C13" w:rsidP="00837C13">
      <w:pPr>
        <w:numPr>
          <w:ilvl w:val="0"/>
          <w:numId w:val="22"/>
        </w:numPr>
        <w:tabs>
          <w:tab w:val="left" w:pos="360"/>
          <w:tab w:val="left" w:pos="720"/>
          <w:tab w:val="left" w:pos="7218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FB2E49">
        <w:rPr>
          <w:rFonts w:ascii="Arial" w:hAnsi="Arial" w:cs="Arial"/>
          <w:sz w:val="18"/>
          <w:szCs w:val="18"/>
          <w:u w:val="single"/>
        </w:rPr>
        <w:t>New RTAR</w:t>
      </w:r>
    </w:p>
    <w:p w:rsidR="00837C13" w:rsidRPr="00EF01BF" w:rsidRDefault="00837C13" w:rsidP="00837C13">
      <w:pPr>
        <w:numPr>
          <w:ilvl w:val="1"/>
          <w:numId w:val="22"/>
        </w:numPr>
        <w:tabs>
          <w:tab w:val="left" w:pos="360"/>
          <w:tab w:val="left" w:pos="720"/>
          <w:tab w:val="left" w:pos="7218"/>
        </w:tabs>
        <w:jc w:val="both"/>
        <w:rPr>
          <w:rFonts w:ascii="Arial" w:hAnsi="Arial" w:cs="Arial"/>
          <w:sz w:val="18"/>
          <w:szCs w:val="18"/>
          <w:u w:val="single"/>
        </w:rPr>
      </w:pPr>
      <w:proofErr w:type="spellStart"/>
      <w:r w:rsidRPr="00FB2E49">
        <w:rPr>
          <w:rFonts w:ascii="Arial" w:hAnsi="Arial"/>
          <w:sz w:val="18"/>
          <w:szCs w:val="18"/>
        </w:rPr>
        <w:t>xxxx</w:t>
      </w:r>
      <w:proofErr w:type="spellEnd"/>
      <w:r w:rsidRPr="00FB2E49">
        <w:rPr>
          <w:rFonts w:ascii="Arial" w:hAnsi="Arial"/>
          <w:sz w:val="18"/>
          <w:szCs w:val="18"/>
        </w:rPr>
        <w:t xml:space="preserve">-RTAR “Toolkit for Passive Solar and Whole Building Simulations”. The tool will be </w:t>
      </w:r>
      <w:r w:rsidRPr="00FB2E49">
        <w:rPr>
          <w:rFonts w:ascii="Arial" w:hAnsi="Arial" w:cs="Arial"/>
          <w:sz w:val="18"/>
          <w:szCs w:val="18"/>
        </w:rPr>
        <w:t xml:space="preserve">independent from commercial software; like hvac01, and hvac02 toolkits. How to get to </w:t>
      </w:r>
      <w:proofErr w:type="spellStart"/>
      <w:r w:rsidRPr="00FB2E49">
        <w:rPr>
          <w:rFonts w:ascii="Arial" w:hAnsi="Arial" w:cs="Arial"/>
          <w:sz w:val="18"/>
          <w:szCs w:val="18"/>
        </w:rPr>
        <w:t>netzero</w:t>
      </w:r>
      <w:proofErr w:type="spellEnd"/>
      <w:r w:rsidRPr="00FB2E49">
        <w:rPr>
          <w:rFonts w:ascii="Arial" w:hAnsi="Arial" w:cs="Arial"/>
          <w:sz w:val="18"/>
          <w:szCs w:val="18"/>
        </w:rPr>
        <w:t>.  Lead author is Montana State University</w:t>
      </w:r>
    </w:p>
    <w:p w:rsidR="00EF01BF" w:rsidRPr="00B7736C" w:rsidRDefault="00B7736C" w:rsidP="00B7736C">
      <w:pPr>
        <w:tabs>
          <w:tab w:val="left" w:pos="360"/>
          <w:tab w:val="left" w:pos="720"/>
          <w:tab w:val="left" w:pos="7218"/>
        </w:tabs>
        <w:jc w:val="both"/>
        <w:rPr>
          <w:rFonts w:ascii="Arial" w:hAnsi="Arial" w:cs="Arial"/>
          <w:color w:val="FF0000"/>
          <w:sz w:val="18"/>
          <w:szCs w:val="18"/>
          <w:u w:val="single"/>
        </w:rPr>
      </w:pPr>
      <w:r w:rsidRPr="00B7736C">
        <w:rPr>
          <w:rFonts w:ascii="Arial" w:hAnsi="Arial" w:cs="Arial"/>
          <w:color w:val="FF0000"/>
          <w:sz w:val="18"/>
          <w:szCs w:val="18"/>
          <w:u w:val="single"/>
        </w:rPr>
        <w:t>Haberl: Jeff and Jaya are working on this</w:t>
      </w:r>
    </w:p>
    <w:p w:rsidR="00B7736C" w:rsidRPr="00FB2E49" w:rsidRDefault="00B7736C" w:rsidP="00B7736C">
      <w:pPr>
        <w:tabs>
          <w:tab w:val="left" w:pos="360"/>
          <w:tab w:val="left" w:pos="720"/>
          <w:tab w:val="left" w:pos="7218"/>
        </w:tabs>
        <w:jc w:val="both"/>
        <w:rPr>
          <w:rFonts w:ascii="Arial" w:hAnsi="Arial" w:cs="Arial"/>
          <w:sz w:val="18"/>
          <w:szCs w:val="18"/>
          <w:u w:val="single"/>
        </w:rPr>
      </w:pPr>
    </w:p>
    <w:p w:rsidR="00837C13" w:rsidRPr="00EF01BF" w:rsidRDefault="00837C13" w:rsidP="00837C13">
      <w:pPr>
        <w:numPr>
          <w:ilvl w:val="1"/>
          <w:numId w:val="22"/>
        </w:numPr>
        <w:tabs>
          <w:tab w:val="left" w:pos="360"/>
          <w:tab w:val="left" w:pos="720"/>
          <w:tab w:val="left" w:pos="7218"/>
        </w:tabs>
        <w:jc w:val="both"/>
        <w:rPr>
          <w:rFonts w:ascii="Arial" w:hAnsi="Arial" w:cs="Arial"/>
          <w:sz w:val="18"/>
          <w:szCs w:val="18"/>
          <w:u w:val="single"/>
        </w:rPr>
      </w:pPr>
      <w:proofErr w:type="spellStart"/>
      <w:r w:rsidRPr="00FB2E49">
        <w:rPr>
          <w:rFonts w:ascii="Arial" w:hAnsi="Arial" w:cs="Arial"/>
          <w:sz w:val="18"/>
          <w:szCs w:val="18"/>
        </w:rPr>
        <w:t>xxxx</w:t>
      </w:r>
      <w:proofErr w:type="spellEnd"/>
      <w:r w:rsidRPr="00FB2E49">
        <w:rPr>
          <w:rFonts w:ascii="Arial" w:hAnsi="Arial" w:cs="Arial"/>
          <w:sz w:val="18"/>
          <w:szCs w:val="18"/>
        </w:rPr>
        <w:t>-RTAR “Merged HVAC01, HVAC02, Loads toolkit”.  Lead author TAMU</w:t>
      </w:r>
    </w:p>
    <w:p w:rsidR="00EF01BF" w:rsidRPr="00B7736C" w:rsidRDefault="00B7736C" w:rsidP="00B7736C">
      <w:pPr>
        <w:rPr>
          <w:rFonts w:ascii="Arial" w:hAnsi="Arial" w:cs="Arial"/>
          <w:color w:val="FF0000"/>
          <w:sz w:val="18"/>
          <w:szCs w:val="18"/>
          <w:u w:val="single"/>
        </w:rPr>
      </w:pPr>
      <w:r w:rsidRPr="00B7736C">
        <w:rPr>
          <w:rFonts w:ascii="Arial" w:hAnsi="Arial" w:cs="Arial"/>
          <w:color w:val="FF0000"/>
          <w:sz w:val="18"/>
          <w:szCs w:val="18"/>
          <w:u w:val="single"/>
        </w:rPr>
        <w:t>Haberl: Jeff and Ralph are working on this.  Maybe want to emphasize this as a tool for educators.  We’ll add Henry.</w:t>
      </w:r>
    </w:p>
    <w:p w:rsidR="00EF01BF" w:rsidRPr="00FB2E49" w:rsidRDefault="00EF01BF" w:rsidP="00EF01BF">
      <w:pPr>
        <w:tabs>
          <w:tab w:val="left" w:pos="360"/>
          <w:tab w:val="left" w:pos="720"/>
          <w:tab w:val="left" w:pos="7218"/>
        </w:tabs>
        <w:jc w:val="both"/>
        <w:rPr>
          <w:rFonts w:ascii="Arial" w:hAnsi="Arial" w:cs="Arial"/>
          <w:sz w:val="18"/>
          <w:szCs w:val="18"/>
          <w:u w:val="single"/>
        </w:rPr>
      </w:pPr>
    </w:p>
    <w:p w:rsidR="003E2A41" w:rsidRPr="00FB2E49" w:rsidRDefault="00BA0ABA" w:rsidP="00FB2E49">
      <w:pPr>
        <w:tabs>
          <w:tab w:val="left" w:pos="360"/>
          <w:tab w:val="left" w:pos="720"/>
          <w:tab w:val="left" w:pos="7218"/>
        </w:tabs>
        <w:ind w:left="1260"/>
        <w:jc w:val="both"/>
        <w:rPr>
          <w:rFonts w:ascii="Arial" w:hAnsi="Arial" w:cs="Arial"/>
          <w:sz w:val="18"/>
          <w:szCs w:val="18"/>
        </w:rPr>
        <w:sectPr w:rsidR="003E2A41" w:rsidRPr="00FB2E49" w:rsidSect="000679F0">
          <w:type w:val="continuous"/>
          <w:pgSz w:w="12240" w:h="15840" w:code="1"/>
          <w:pgMar w:top="1210" w:right="2880" w:bottom="936" w:left="1037" w:header="720" w:footer="720" w:gutter="0"/>
          <w:cols w:space="720"/>
          <w:docGrid w:linePitch="360"/>
        </w:sectPr>
      </w:pPr>
      <w:r w:rsidRPr="00FB2E49">
        <w:rPr>
          <w:rFonts w:ascii="Arial" w:hAnsi="Arial" w:cs="Arial"/>
          <w:sz w:val="18"/>
          <w:szCs w:val="18"/>
        </w:rPr>
        <w:tab/>
      </w:r>
    </w:p>
    <w:p w:rsidR="00BA0ABA" w:rsidRDefault="003E2A41" w:rsidP="009A56F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710048">
        <w:rPr>
          <w:rFonts w:ascii="Arial" w:hAnsi="Arial" w:cs="Arial"/>
          <w:sz w:val="18"/>
          <w:szCs w:val="18"/>
        </w:rPr>
        <w:tab/>
      </w:r>
      <w:r w:rsidR="00BA0ABA" w:rsidRPr="00710048">
        <w:rPr>
          <w:rFonts w:ascii="Arial" w:hAnsi="Arial" w:cs="Arial"/>
          <w:sz w:val="18"/>
          <w:szCs w:val="18"/>
        </w:rPr>
        <w:t>5.</w:t>
      </w:r>
      <w:r w:rsidR="009A56F3" w:rsidRPr="00710048">
        <w:rPr>
          <w:rFonts w:ascii="Arial" w:hAnsi="Arial" w:cs="Arial"/>
          <w:sz w:val="18"/>
          <w:szCs w:val="18"/>
        </w:rPr>
        <w:t>5</w:t>
      </w:r>
      <w:r w:rsidR="00BA0ABA" w:rsidRPr="00710048">
        <w:rPr>
          <w:rFonts w:ascii="Arial" w:hAnsi="Arial" w:cs="Arial"/>
          <w:sz w:val="18"/>
          <w:szCs w:val="18"/>
        </w:rPr>
        <w:t xml:space="preserve"> Handbook</w:t>
      </w:r>
      <w:r w:rsidR="00FA5EC9" w:rsidRPr="00710048">
        <w:rPr>
          <w:rFonts w:ascii="Arial" w:hAnsi="Arial" w:cs="Arial"/>
          <w:sz w:val="18"/>
          <w:szCs w:val="18"/>
        </w:rPr>
        <w:t xml:space="preserve"> (10 minutes)</w:t>
      </w:r>
      <w:r w:rsidR="00BA0ABA" w:rsidRPr="00710048">
        <w:rPr>
          <w:rFonts w:ascii="Arial" w:hAnsi="Arial" w:cs="Arial"/>
          <w:sz w:val="18"/>
          <w:szCs w:val="18"/>
        </w:rPr>
        <w:tab/>
      </w:r>
      <w:proofErr w:type="spellStart"/>
      <w:r w:rsidR="0063524A" w:rsidRPr="00710048">
        <w:rPr>
          <w:rFonts w:ascii="Arial" w:hAnsi="Arial" w:cs="Arial"/>
          <w:color w:val="000000"/>
          <w:sz w:val="18"/>
          <w:szCs w:val="18"/>
        </w:rPr>
        <w:t>Kolderup</w:t>
      </w:r>
      <w:proofErr w:type="spellEnd"/>
    </w:p>
    <w:p w:rsidR="00B7736C" w:rsidRDefault="00B7736C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B7736C">
        <w:rPr>
          <w:rFonts w:ascii="Arial" w:hAnsi="Arial" w:cs="Arial"/>
          <w:color w:val="FF0000"/>
          <w:sz w:val="18"/>
          <w:szCs w:val="18"/>
        </w:rPr>
        <w:t>Eric:  Our TC is responsible for Chapter 19 of Fundamentals.  We delivered in Oct.  It will go to publication in April.</w:t>
      </w:r>
      <w:r>
        <w:rPr>
          <w:rFonts w:ascii="Arial" w:hAnsi="Arial" w:cs="Arial"/>
          <w:color w:val="FF0000"/>
          <w:sz w:val="18"/>
          <w:szCs w:val="18"/>
        </w:rPr>
        <w:t xml:space="preserve">  We’ll get galley proofs soon.  Then it will be time to start update to 2021.</w:t>
      </w:r>
    </w:p>
    <w:p w:rsidR="00B7736C" w:rsidRDefault="00B7736C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B7736C" w:rsidRDefault="00B7736C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Bass:  Eric was great – other TCs were not so timely</w:t>
      </w:r>
    </w:p>
    <w:p w:rsidR="00B7736C" w:rsidRPr="00B7736C" w:rsidRDefault="00B7736C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BA0ABA" w:rsidRDefault="009A56F3" w:rsidP="009A56F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710048">
        <w:rPr>
          <w:rFonts w:ascii="Arial" w:hAnsi="Arial" w:cs="Arial"/>
          <w:color w:val="000000"/>
          <w:sz w:val="18"/>
          <w:szCs w:val="18"/>
        </w:rPr>
        <w:tab/>
      </w:r>
      <w:r w:rsidR="00BA0ABA" w:rsidRPr="00710048">
        <w:rPr>
          <w:rFonts w:ascii="Arial" w:hAnsi="Arial" w:cs="Arial"/>
          <w:color w:val="000000"/>
          <w:sz w:val="18"/>
          <w:szCs w:val="18"/>
        </w:rPr>
        <w:t>5.</w:t>
      </w:r>
      <w:r w:rsidRPr="00710048">
        <w:rPr>
          <w:rFonts w:ascii="Arial" w:hAnsi="Arial" w:cs="Arial"/>
          <w:color w:val="000000"/>
          <w:sz w:val="18"/>
          <w:szCs w:val="18"/>
        </w:rPr>
        <w:t>6</w:t>
      </w:r>
      <w:r w:rsidR="00BA0ABA" w:rsidRPr="00710048">
        <w:rPr>
          <w:rFonts w:ascii="Arial" w:hAnsi="Arial" w:cs="Arial"/>
          <w:color w:val="000000"/>
          <w:sz w:val="18"/>
          <w:szCs w:val="18"/>
        </w:rPr>
        <w:t xml:space="preserve"> Program</w:t>
      </w:r>
      <w:r w:rsidR="00FA5EC9" w:rsidRPr="00710048">
        <w:rPr>
          <w:rFonts w:ascii="Arial" w:hAnsi="Arial" w:cs="Arial"/>
          <w:color w:val="000000"/>
          <w:sz w:val="18"/>
          <w:szCs w:val="18"/>
        </w:rPr>
        <w:t xml:space="preserve"> (15 minutes)</w:t>
      </w:r>
      <w:r w:rsidR="00BA0ABA" w:rsidRPr="00710048">
        <w:rPr>
          <w:rFonts w:ascii="Arial" w:hAnsi="Arial" w:cs="Arial"/>
          <w:color w:val="000000"/>
          <w:sz w:val="18"/>
          <w:szCs w:val="18"/>
        </w:rPr>
        <w:tab/>
      </w:r>
      <w:r w:rsidR="008D51A5" w:rsidRPr="00710048">
        <w:rPr>
          <w:rFonts w:ascii="Arial" w:hAnsi="Arial" w:cs="Arial"/>
          <w:color w:val="000000"/>
          <w:sz w:val="18"/>
          <w:szCs w:val="18"/>
        </w:rPr>
        <w:t>Cockerham</w:t>
      </w:r>
    </w:p>
    <w:p w:rsidR="00B7736C" w:rsidRPr="00710048" w:rsidRDefault="00B7736C" w:rsidP="009A56F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Keith: </w:t>
      </w:r>
    </w:p>
    <w:p w:rsidR="00710048" w:rsidRPr="00710048" w:rsidRDefault="00710048" w:rsidP="00710048">
      <w:pPr>
        <w:pStyle w:val="PlainText"/>
        <w:ind w:left="180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Las Vegas, January 2017</w:t>
      </w:r>
    </w:p>
    <w:p w:rsidR="00710048" w:rsidRDefault="00710048" w:rsidP="00710048">
      <w:pPr>
        <w:pStyle w:val="PlainText"/>
        <w:numPr>
          <w:ilvl w:val="2"/>
          <w:numId w:val="33"/>
        </w:numPr>
        <w:rPr>
          <w:rFonts w:ascii="Arial" w:hAnsi="Arial" w:cs="Arial"/>
          <w:sz w:val="18"/>
          <w:szCs w:val="18"/>
        </w:rPr>
      </w:pPr>
      <w:r w:rsidRPr="00710048">
        <w:rPr>
          <w:rFonts w:ascii="Arial" w:hAnsi="Arial" w:cs="Arial"/>
          <w:sz w:val="18"/>
          <w:szCs w:val="18"/>
        </w:rPr>
        <w:t xml:space="preserve">RP-1404 3 papers (Seminar) </w:t>
      </w:r>
    </w:p>
    <w:p w:rsidR="00EF01BF" w:rsidRPr="00040CC4" w:rsidRDefault="00040CC4" w:rsidP="00040CC4">
      <w:pPr>
        <w:pStyle w:val="PlainTex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Wed</w:t>
      </w:r>
    </w:p>
    <w:p w:rsidR="00EF01BF" w:rsidRPr="0042258C" w:rsidRDefault="00710048" w:rsidP="00EF01BF">
      <w:pPr>
        <w:pStyle w:val="PlainText"/>
        <w:numPr>
          <w:ilvl w:val="2"/>
          <w:numId w:val="33"/>
        </w:numPr>
        <w:rPr>
          <w:rFonts w:ascii="Arial" w:hAnsi="Arial" w:cs="Arial"/>
          <w:sz w:val="18"/>
          <w:szCs w:val="18"/>
        </w:rPr>
      </w:pPr>
      <w:r w:rsidRPr="00710048">
        <w:rPr>
          <w:rFonts w:ascii="Arial" w:hAnsi="Arial" w:cs="Arial"/>
          <w:sz w:val="18"/>
          <w:szCs w:val="18"/>
        </w:rPr>
        <w:t>Urban-scale modeling, Part 3 (Seminar)</w:t>
      </w:r>
    </w:p>
    <w:p w:rsidR="00710048" w:rsidRDefault="00710048" w:rsidP="00710048">
      <w:pPr>
        <w:pStyle w:val="PlainText"/>
        <w:numPr>
          <w:ilvl w:val="2"/>
          <w:numId w:val="33"/>
        </w:numPr>
        <w:rPr>
          <w:rFonts w:ascii="Arial" w:hAnsi="Arial" w:cs="Arial"/>
          <w:sz w:val="18"/>
          <w:szCs w:val="18"/>
        </w:rPr>
      </w:pPr>
      <w:r w:rsidRPr="00710048">
        <w:rPr>
          <w:rFonts w:ascii="Arial" w:hAnsi="Arial" w:cs="Arial"/>
          <w:sz w:val="18"/>
          <w:szCs w:val="18"/>
        </w:rPr>
        <w:t xml:space="preserve">Urban-scale modeling, Part 4 (Seminar) </w:t>
      </w:r>
    </w:p>
    <w:p w:rsidR="0042258C" w:rsidRPr="0042258C" w:rsidRDefault="0042258C" w:rsidP="0042258C">
      <w:pPr>
        <w:pStyle w:val="PlainText"/>
        <w:rPr>
          <w:rFonts w:ascii="Arial" w:hAnsi="Arial" w:cs="Arial"/>
          <w:color w:val="FF0000"/>
          <w:sz w:val="18"/>
          <w:szCs w:val="18"/>
          <w:lang w:val="en-US"/>
        </w:rPr>
      </w:pPr>
      <w:r w:rsidRPr="0042258C">
        <w:rPr>
          <w:rFonts w:ascii="Arial" w:hAnsi="Arial" w:cs="Arial"/>
          <w:color w:val="FF0000"/>
          <w:sz w:val="18"/>
          <w:szCs w:val="18"/>
          <w:lang w:val="en-US"/>
        </w:rPr>
        <w:t xml:space="preserve">These </w:t>
      </w:r>
      <w:r>
        <w:rPr>
          <w:rFonts w:ascii="Arial" w:hAnsi="Arial" w:cs="Arial"/>
          <w:color w:val="FF0000"/>
          <w:sz w:val="18"/>
          <w:szCs w:val="18"/>
          <w:lang w:val="en-US"/>
        </w:rPr>
        <w:t>were both Chaired by Joshua New, led from TC 1.5 but co-sponsored by 4.7</w:t>
      </w:r>
      <w:r w:rsidRPr="0042258C">
        <w:rPr>
          <w:rFonts w:ascii="Arial" w:hAnsi="Arial" w:cs="Arial"/>
          <w:color w:val="FF0000"/>
          <w:sz w:val="18"/>
          <w:szCs w:val="18"/>
          <w:lang w:val="en-US"/>
        </w:rPr>
        <w:t xml:space="preserve">  </w:t>
      </w:r>
    </w:p>
    <w:p w:rsidR="00EF01BF" w:rsidRPr="0042258C" w:rsidRDefault="0042258C" w:rsidP="00040CC4">
      <w:pPr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Joshua: Seminars well </w:t>
      </w:r>
      <w:r w:rsidR="00040CC4" w:rsidRPr="0042258C">
        <w:rPr>
          <w:rFonts w:ascii="Arial" w:hAnsi="Arial" w:cs="Arial"/>
          <w:color w:val="FF0000"/>
          <w:sz w:val="18"/>
          <w:szCs w:val="18"/>
        </w:rPr>
        <w:t xml:space="preserve"> attended (50+)</w:t>
      </w:r>
    </w:p>
    <w:p w:rsidR="00EF01BF" w:rsidRPr="00710048" w:rsidRDefault="00EF01BF" w:rsidP="00EF01BF">
      <w:pPr>
        <w:pStyle w:val="PlainText"/>
        <w:ind w:left="2520"/>
        <w:rPr>
          <w:rFonts w:ascii="Arial" w:hAnsi="Arial" w:cs="Arial"/>
          <w:sz w:val="18"/>
          <w:szCs w:val="18"/>
        </w:rPr>
      </w:pPr>
    </w:p>
    <w:p w:rsidR="00710048" w:rsidRDefault="00710048" w:rsidP="00710048">
      <w:pPr>
        <w:pStyle w:val="ListParagraph"/>
        <w:numPr>
          <w:ilvl w:val="2"/>
          <w:numId w:val="33"/>
        </w:numPr>
        <w:rPr>
          <w:rFonts w:ascii="Arial" w:hAnsi="Arial" w:cs="Arial"/>
          <w:color w:val="000000"/>
          <w:sz w:val="18"/>
          <w:szCs w:val="18"/>
        </w:rPr>
      </w:pPr>
      <w:r w:rsidRPr="00710048">
        <w:rPr>
          <w:rFonts w:ascii="Arial" w:hAnsi="Arial" w:cs="Arial"/>
          <w:color w:val="000000"/>
          <w:sz w:val="18"/>
          <w:szCs w:val="18"/>
        </w:rPr>
        <w:t xml:space="preserve">Pivotal Role of Forward Model and Data Driven Model in Existing Building Performance Enhancement (Seminar) </w:t>
      </w:r>
    </w:p>
    <w:p w:rsidR="00EF01BF" w:rsidRPr="00040CC4" w:rsidRDefault="00040CC4" w:rsidP="00040CC4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Wed </w:t>
      </w:r>
    </w:p>
    <w:p w:rsidR="00EF01BF" w:rsidRDefault="00710048" w:rsidP="00040CC4">
      <w:pPr>
        <w:pStyle w:val="ListParagraph"/>
        <w:numPr>
          <w:ilvl w:val="2"/>
          <w:numId w:val="33"/>
        </w:numPr>
        <w:rPr>
          <w:rFonts w:ascii="Arial" w:hAnsi="Arial" w:cs="Arial"/>
          <w:color w:val="000000"/>
          <w:sz w:val="18"/>
          <w:szCs w:val="18"/>
        </w:rPr>
      </w:pPr>
      <w:r w:rsidRPr="00710048">
        <w:rPr>
          <w:rFonts w:ascii="Arial" w:hAnsi="Arial" w:cs="Arial"/>
          <w:color w:val="000000"/>
          <w:sz w:val="18"/>
          <w:szCs w:val="18"/>
        </w:rPr>
        <w:t>BIM in Architectural Engineering – The Future is Now! (Seminar, sponsored by MTG-BIM, Co-sponsored by TC4.7)</w:t>
      </w:r>
    </w:p>
    <w:p w:rsidR="00040CC4" w:rsidRPr="00040CC4" w:rsidRDefault="00040CC4" w:rsidP="00040CC4">
      <w:pPr>
        <w:rPr>
          <w:rFonts w:ascii="Arial" w:hAnsi="Arial" w:cs="Arial"/>
          <w:color w:val="000000"/>
          <w:sz w:val="18"/>
          <w:szCs w:val="18"/>
        </w:rPr>
      </w:pPr>
    </w:p>
    <w:p w:rsidR="00040CC4" w:rsidRPr="00040CC4" w:rsidRDefault="00040CC4" w:rsidP="00040CC4">
      <w:pPr>
        <w:pStyle w:val="PlainText"/>
        <w:numPr>
          <w:ilvl w:val="2"/>
          <w:numId w:val="33"/>
        </w:num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SPC 205 Seminar (Barnaby, McDowell)</w:t>
      </w:r>
    </w:p>
    <w:p w:rsidR="00040CC4" w:rsidRPr="00040CC4" w:rsidRDefault="00040CC4" w:rsidP="00040CC4">
      <w:pPr>
        <w:rPr>
          <w:rFonts w:ascii="Arial" w:hAnsi="Arial" w:cs="Arial"/>
          <w:color w:val="000000"/>
          <w:sz w:val="18"/>
          <w:szCs w:val="18"/>
        </w:rPr>
      </w:pPr>
    </w:p>
    <w:p w:rsidR="00EF01BF" w:rsidRDefault="00EF01BF" w:rsidP="00EF01BF">
      <w:pPr>
        <w:pStyle w:val="ListParagraph"/>
        <w:ind w:left="2520"/>
        <w:rPr>
          <w:rFonts w:ascii="Arial" w:hAnsi="Arial" w:cs="Arial"/>
          <w:color w:val="000000"/>
          <w:sz w:val="18"/>
          <w:szCs w:val="18"/>
        </w:rPr>
      </w:pPr>
    </w:p>
    <w:p w:rsidR="00710048" w:rsidRDefault="00710048" w:rsidP="00710048">
      <w:pPr>
        <w:pStyle w:val="PlainText"/>
        <w:ind w:left="18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Long Beach, June 2017</w:t>
      </w:r>
    </w:p>
    <w:p w:rsidR="00710048" w:rsidRPr="00EF01BF" w:rsidRDefault="00710048" w:rsidP="00710048">
      <w:pPr>
        <w:pStyle w:val="PlainText"/>
        <w:numPr>
          <w:ilvl w:val="0"/>
          <w:numId w:val="34"/>
        </w:num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 xml:space="preserve">Data Visualization </w:t>
      </w:r>
      <w:r w:rsidR="0034273D">
        <w:rPr>
          <w:rFonts w:ascii="Arial" w:hAnsi="Arial" w:cs="Arial"/>
          <w:sz w:val="18"/>
          <w:szCs w:val="18"/>
          <w:lang w:val="en-US"/>
        </w:rPr>
        <w:t xml:space="preserve">Seminar </w:t>
      </w:r>
      <w:r>
        <w:rPr>
          <w:rFonts w:ascii="Arial" w:hAnsi="Arial" w:cs="Arial"/>
          <w:sz w:val="18"/>
          <w:szCs w:val="18"/>
        </w:rPr>
        <w:t xml:space="preserve">(Application </w:t>
      </w:r>
      <w:proofErr w:type="spellStart"/>
      <w:r>
        <w:rPr>
          <w:rFonts w:ascii="Arial" w:hAnsi="Arial" w:cs="Arial"/>
          <w:sz w:val="18"/>
          <w:szCs w:val="18"/>
        </w:rPr>
        <w:t>Subcom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Balbach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:rsidR="00EF01BF" w:rsidRPr="00040CC4" w:rsidRDefault="00EF01BF" w:rsidP="00EF01BF">
      <w:pPr>
        <w:pStyle w:val="PlainText"/>
        <w:ind w:left="2520"/>
        <w:rPr>
          <w:rFonts w:ascii="Arial" w:hAnsi="Arial" w:cs="Arial"/>
          <w:strike/>
          <w:sz w:val="18"/>
          <w:szCs w:val="18"/>
          <w:lang w:val="en-US"/>
        </w:rPr>
      </w:pPr>
    </w:p>
    <w:p w:rsidR="00710048" w:rsidRPr="00040CC4" w:rsidRDefault="00710048" w:rsidP="00710048">
      <w:pPr>
        <w:pStyle w:val="PlainText"/>
        <w:numPr>
          <w:ilvl w:val="0"/>
          <w:numId w:val="34"/>
        </w:numPr>
        <w:rPr>
          <w:rFonts w:ascii="Arial" w:hAnsi="Arial" w:cs="Arial"/>
          <w:strike/>
          <w:sz w:val="18"/>
          <w:szCs w:val="18"/>
          <w:lang w:val="en-US"/>
        </w:rPr>
      </w:pPr>
      <w:r w:rsidRPr="00040CC4">
        <w:rPr>
          <w:rFonts w:ascii="Arial" w:hAnsi="Arial" w:cs="Arial"/>
          <w:strike/>
          <w:sz w:val="18"/>
          <w:szCs w:val="18"/>
          <w:lang w:val="en-US"/>
        </w:rPr>
        <w:t xml:space="preserve">SPC 205 </w:t>
      </w:r>
      <w:r w:rsidR="0034273D" w:rsidRPr="00040CC4">
        <w:rPr>
          <w:rFonts w:ascii="Arial" w:hAnsi="Arial" w:cs="Arial"/>
          <w:strike/>
          <w:sz w:val="18"/>
          <w:szCs w:val="18"/>
          <w:lang w:val="en-US"/>
        </w:rPr>
        <w:t>Seminar (Barnaby, McDowell)</w:t>
      </w:r>
    </w:p>
    <w:p w:rsidR="00EF01BF" w:rsidRDefault="00EF01BF" w:rsidP="00EF01BF">
      <w:pPr>
        <w:pStyle w:val="ListParagraph"/>
        <w:rPr>
          <w:rFonts w:ascii="Arial" w:hAnsi="Arial" w:cs="Arial"/>
          <w:sz w:val="18"/>
          <w:szCs w:val="18"/>
        </w:rPr>
      </w:pPr>
    </w:p>
    <w:p w:rsidR="00EF01BF" w:rsidRDefault="00040CC4" w:rsidP="00040CC4">
      <w:pPr>
        <w:pStyle w:val="PlainText"/>
        <w:rPr>
          <w:rFonts w:ascii="Arial" w:hAnsi="Arial" w:cs="Arial"/>
          <w:color w:val="FF0000"/>
          <w:sz w:val="18"/>
          <w:szCs w:val="18"/>
          <w:lang w:val="en-US"/>
        </w:rPr>
      </w:pPr>
      <w:r w:rsidRPr="00040CC4">
        <w:rPr>
          <w:rFonts w:ascii="Arial" w:hAnsi="Arial" w:cs="Arial"/>
          <w:color w:val="FF0000"/>
          <w:sz w:val="18"/>
          <w:szCs w:val="18"/>
          <w:lang w:val="en-US"/>
        </w:rPr>
        <w:t>S140 Standard  w</w:t>
      </w:r>
      <w:r w:rsidR="0042258C">
        <w:rPr>
          <w:rFonts w:ascii="Arial" w:hAnsi="Arial" w:cs="Arial"/>
          <w:color w:val="FF0000"/>
          <w:sz w:val="18"/>
          <w:szCs w:val="18"/>
          <w:lang w:val="en-US"/>
        </w:rPr>
        <w:t xml:space="preserve">ith Joel and Ron will be </w:t>
      </w:r>
      <w:r w:rsidRPr="00040CC4">
        <w:rPr>
          <w:rFonts w:ascii="Arial" w:hAnsi="Arial" w:cs="Arial"/>
          <w:color w:val="FF0000"/>
          <w:sz w:val="18"/>
          <w:szCs w:val="18"/>
          <w:lang w:val="en-US"/>
        </w:rPr>
        <w:t xml:space="preserve"> one.</w:t>
      </w:r>
      <w:r>
        <w:rPr>
          <w:rFonts w:ascii="Arial" w:hAnsi="Arial" w:cs="Arial"/>
          <w:color w:val="FF0000"/>
          <w:sz w:val="18"/>
          <w:szCs w:val="18"/>
          <w:lang w:val="en-US"/>
        </w:rPr>
        <w:t xml:space="preserve">  “</w:t>
      </w:r>
      <w:proofErr w:type="spellStart"/>
      <w:r>
        <w:rPr>
          <w:rFonts w:ascii="Arial" w:hAnsi="Arial" w:cs="Arial"/>
          <w:color w:val="FF0000"/>
          <w:sz w:val="18"/>
          <w:szCs w:val="18"/>
          <w:lang w:val="en-US"/>
        </w:rPr>
        <w:t>Bldg</w:t>
      </w:r>
      <w:proofErr w:type="spellEnd"/>
      <w:r>
        <w:rPr>
          <w:rFonts w:ascii="Arial" w:hAnsi="Arial" w:cs="Arial"/>
          <w:color w:val="FF0000"/>
          <w:sz w:val="18"/>
          <w:szCs w:val="18"/>
          <w:lang w:val="en-US"/>
        </w:rPr>
        <w:t xml:space="preserve"> energy model testing with </w:t>
      </w:r>
      <w:proofErr w:type="spellStart"/>
      <w:r>
        <w:rPr>
          <w:rFonts w:ascii="Arial" w:hAnsi="Arial" w:cs="Arial"/>
          <w:color w:val="FF0000"/>
          <w:sz w:val="18"/>
          <w:szCs w:val="18"/>
          <w:lang w:val="en-US"/>
        </w:rPr>
        <w:t>ansi</w:t>
      </w:r>
      <w:proofErr w:type="spellEnd"/>
      <w:r>
        <w:rPr>
          <w:rFonts w:ascii="Arial" w:hAnsi="Arial" w:cs="Arial"/>
          <w:color w:val="FF0000"/>
          <w:sz w:val="18"/>
          <w:szCs w:val="18"/>
          <w:lang w:val="en-US"/>
        </w:rPr>
        <w:t xml:space="preserve"> / </w:t>
      </w:r>
      <w:proofErr w:type="spellStart"/>
      <w:r>
        <w:rPr>
          <w:rFonts w:ascii="Arial" w:hAnsi="Arial" w:cs="Arial"/>
          <w:color w:val="FF0000"/>
          <w:sz w:val="18"/>
          <w:szCs w:val="18"/>
          <w:lang w:val="en-US"/>
        </w:rPr>
        <w:t>ashrae</w:t>
      </w:r>
      <w:proofErr w:type="spellEnd"/>
      <w:r>
        <w:rPr>
          <w:rFonts w:ascii="Arial" w:hAnsi="Arial" w:cs="Arial"/>
          <w:color w:val="FF0000"/>
          <w:sz w:val="18"/>
          <w:szCs w:val="18"/>
          <w:lang w:val="en-US"/>
        </w:rPr>
        <w:t xml:space="preserve"> standard 140 - - recent developments)”</w:t>
      </w:r>
      <w:r w:rsidR="0042258C">
        <w:rPr>
          <w:rFonts w:ascii="Arial" w:hAnsi="Arial" w:cs="Arial"/>
          <w:color w:val="FF0000"/>
          <w:sz w:val="18"/>
          <w:szCs w:val="18"/>
          <w:lang w:val="en-US"/>
        </w:rPr>
        <w:t>.  Joel N to chair</w:t>
      </w:r>
    </w:p>
    <w:p w:rsidR="005729F1" w:rsidRDefault="005729F1" w:rsidP="00040CC4">
      <w:pPr>
        <w:pStyle w:val="PlainText"/>
        <w:rPr>
          <w:rFonts w:ascii="Arial" w:hAnsi="Arial" w:cs="Arial"/>
          <w:color w:val="FF0000"/>
          <w:sz w:val="18"/>
          <w:szCs w:val="18"/>
          <w:lang w:val="en-US"/>
        </w:rPr>
      </w:pPr>
    </w:p>
    <w:p w:rsidR="005729F1" w:rsidRDefault="0042258C" w:rsidP="00040CC4">
      <w:pPr>
        <w:pStyle w:val="PlainText"/>
        <w:rPr>
          <w:rFonts w:ascii="Arial" w:hAnsi="Arial" w:cs="Arial"/>
          <w:color w:val="FF0000"/>
          <w:sz w:val="18"/>
          <w:szCs w:val="18"/>
          <w:lang w:val="en-US"/>
        </w:rPr>
      </w:pPr>
      <w:r>
        <w:rPr>
          <w:rFonts w:ascii="Arial" w:hAnsi="Arial" w:cs="Arial"/>
          <w:color w:val="FF0000"/>
          <w:sz w:val="18"/>
          <w:szCs w:val="18"/>
          <w:lang w:val="en-US"/>
        </w:rPr>
        <w:t>RP 1588 should do one too as project report is in.  Bass will follow up with Jeff Haberl.</w:t>
      </w:r>
    </w:p>
    <w:p w:rsidR="005729F1" w:rsidRDefault="005729F1" w:rsidP="00040CC4">
      <w:pPr>
        <w:pStyle w:val="PlainText"/>
        <w:rPr>
          <w:rFonts w:ascii="Arial" w:hAnsi="Arial" w:cs="Arial"/>
          <w:color w:val="FF0000"/>
          <w:sz w:val="18"/>
          <w:szCs w:val="18"/>
          <w:lang w:val="en-US"/>
        </w:rPr>
      </w:pPr>
    </w:p>
    <w:p w:rsidR="005729F1" w:rsidRPr="00040CC4" w:rsidRDefault="005729F1" w:rsidP="00040CC4">
      <w:pPr>
        <w:pStyle w:val="PlainText"/>
        <w:rPr>
          <w:rFonts w:ascii="Arial" w:hAnsi="Arial" w:cs="Arial"/>
          <w:color w:val="FF0000"/>
          <w:sz w:val="18"/>
          <w:szCs w:val="18"/>
          <w:lang w:val="en-US"/>
        </w:rPr>
      </w:pPr>
      <w:r>
        <w:rPr>
          <w:rFonts w:ascii="Arial" w:hAnsi="Arial" w:cs="Arial"/>
          <w:color w:val="FF0000"/>
          <w:sz w:val="18"/>
          <w:szCs w:val="18"/>
          <w:lang w:val="en-US"/>
        </w:rPr>
        <w:t>Chris moved to accept Long Beach program, Keith seconded.  11</w:t>
      </w:r>
      <w:r w:rsidR="0042258C">
        <w:rPr>
          <w:rFonts w:ascii="Arial" w:hAnsi="Arial" w:cs="Arial"/>
          <w:color w:val="FF0000"/>
          <w:sz w:val="18"/>
          <w:szCs w:val="18"/>
          <w:lang w:val="en-US"/>
        </w:rPr>
        <w:t>-0-0</w:t>
      </w:r>
    </w:p>
    <w:p w:rsidR="00040CC4" w:rsidRDefault="00040CC4" w:rsidP="00040CC4">
      <w:pPr>
        <w:pStyle w:val="PlainText"/>
        <w:rPr>
          <w:rFonts w:ascii="Arial" w:hAnsi="Arial" w:cs="Arial"/>
          <w:sz w:val="18"/>
          <w:szCs w:val="18"/>
          <w:lang w:val="en-US"/>
        </w:rPr>
      </w:pPr>
    </w:p>
    <w:p w:rsidR="0034273D" w:rsidRDefault="0034273D" w:rsidP="00710048">
      <w:pPr>
        <w:pStyle w:val="PlainText"/>
        <w:numPr>
          <w:ilvl w:val="0"/>
          <w:numId w:val="34"/>
        </w:num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More?</w:t>
      </w:r>
    </w:p>
    <w:p w:rsidR="00040CC4" w:rsidRDefault="00040CC4" w:rsidP="00040CC4">
      <w:pPr>
        <w:pStyle w:val="PlainTex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Track 7 in Chicago is Modeling throughout the building lifecycle.  </w:t>
      </w:r>
    </w:p>
    <w:p w:rsidR="00040CC4" w:rsidRDefault="00040CC4" w:rsidP="00040CC4">
      <w:pPr>
        <w:pStyle w:val="PlainText"/>
        <w:rPr>
          <w:rFonts w:ascii="Arial" w:hAnsi="Arial" w:cs="Arial"/>
          <w:color w:val="FF0000"/>
          <w:sz w:val="18"/>
          <w:szCs w:val="18"/>
          <w:lang w:val="en-US"/>
        </w:rPr>
      </w:pPr>
      <w:r w:rsidRPr="00040CC4">
        <w:rPr>
          <w:rFonts w:ascii="Arial" w:hAnsi="Arial" w:cs="Arial"/>
          <w:color w:val="FF0000"/>
          <w:sz w:val="18"/>
          <w:szCs w:val="18"/>
          <w:lang w:val="en-US"/>
        </w:rPr>
        <w:t xml:space="preserve">Eric </w:t>
      </w:r>
      <w:proofErr w:type="spellStart"/>
      <w:r w:rsidRPr="00040CC4">
        <w:rPr>
          <w:rFonts w:ascii="Arial" w:hAnsi="Arial" w:cs="Arial"/>
          <w:color w:val="FF0000"/>
          <w:sz w:val="18"/>
          <w:szCs w:val="18"/>
          <w:lang w:val="en-US"/>
        </w:rPr>
        <w:t>Kolderup</w:t>
      </w:r>
      <w:proofErr w:type="spellEnd"/>
      <w:r w:rsidRPr="00040CC4">
        <w:rPr>
          <w:rFonts w:ascii="Arial" w:hAnsi="Arial" w:cs="Arial"/>
          <w:color w:val="FF0000"/>
          <w:sz w:val="18"/>
          <w:szCs w:val="18"/>
          <w:lang w:val="en-US"/>
        </w:rPr>
        <w:t xml:space="preserve"> will propo</w:t>
      </w:r>
      <w:r>
        <w:rPr>
          <w:rFonts w:ascii="Arial" w:hAnsi="Arial" w:cs="Arial"/>
          <w:color w:val="FF0000"/>
          <w:sz w:val="18"/>
          <w:szCs w:val="18"/>
          <w:lang w:val="en-US"/>
        </w:rPr>
        <w:t xml:space="preserve">se </w:t>
      </w:r>
      <w:r w:rsidR="0042258C">
        <w:rPr>
          <w:rFonts w:ascii="Arial" w:hAnsi="Arial" w:cs="Arial"/>
          <w:color w:val="FF0000"/>
          <w:sz w:val="18"/>
          <w:szCs w:val="18"/>
          <w:lang w:val="en-US"/>
        </w:rPr>
        <w:t xml:space="preserve">seminar </w:t>
      </w:r>
      <w:r>
        <w:rPr>
          <w:rFonts w:ascii="Arial" w:hAnsi="Arial" w:cs="Arial"/>
          <w:color w:val="FF0000"/>
          <w:sz w:val="18"/>
          <w:szCs w:val="18"/>
          <w:lang w:val="en-US"/>
        </w:rPr>
        <w:t>on SPC 209</w:t>
      </w:r>
    </w:p>
    <w:p w:rsidR="00040CC4" w:rsidRDefault="00040CC4" w:rsidP="00040CC4">
      <w:pPr>
        <w:pStyle w:val="PlainText"/>
        <w:rPr>
          <w:rFonts w:ascii="Arial" w:hAnsi="Arial" w:cs="Arial"/>
          <w:color w:val="FF0000"/>
          <w:sz w:val="18"/>
          <w:szCs w:val="18"/>
          <w:lang w:val="en-US"/>
        </w:rPr>
      </w:pPr>
    </w:p>
    <w:p w:rsidR="00040CC4" w:rsidRDefault="00040CC4" w:rsidP="00040CC4">
      <w:pPr>
        <w:pStyle w:val="PlainText"/>
        <w:rPr>
          <w:rFonts w:ascii="Arial" w:hAnsi="Arial" w:cs="Arial"/>
          <w:color w:val="FF0000"/>
          <w:sz w:val="18"/>
          <w:szCs w:val="18"/>
          <w:lang w:val="en-US"/>
        </w:rPr>
      </w:pPr>
      <w:r>
        <w:rPr>
          <w:rFonts w:ascii="Arial" w:hAnsi="Arial" w:cs="Arial"/>
          <w:color w:val="FF0000"/>
          <w:sz w:val="18"/>
          <w:szCs w:val="18"/>
          <w:lang w:val="en-US"/>
        </w:rPr>
        <w:t>Deadlines are listed in Bass’s . notes</w:t>
      </w:r>
    </w:p>
    <w:p w:rsidR="00040CC4" w:rsidRDefault="00040CC4" w:rsidP="00040CC4">
      <w:pPr>
        <w:pStyle w:val="PlainText"/>
        <w:rPr>
          <w:rFonts w:ascii="Arial" w:hAnsi="Arial" w:cs="Arial"/>
          <w:color w:val="FF0000"/>
          <w:sz w:val="18"/>
          <w:szCs w:val="18"/>
          <w:lang w:val="en-US"/>
        </w:rPr>
      </w:pPr>
    </w:p>
    <w:p w:rsidR="00040CC4" w:rsidRDefault="00040CC4" w:rsidP="00040CC4">
      <w:pPr>
        <w:pStyle w:val="PlainText"/>
        <w:rPr>
          <w:rFonts w:ascii="Arial" w:hAnsi="Arial" w:cs="Arial"/>
          <w:color w:val="FF0000"/>
          <w:sz w:val="18"/>
          <w:szCs w:val="18"/>
          <w:lang w:val="en-US"/>
        </w:rPr>
      </w:pPr>
      <w:r>
        <w:rPr>
          <w:rFonts w:ascii="Arial" w:hAnsi="Arial" w:cs="Arial"/>
          <w:color w:val="FF0000"/>
          <w:sz w:val="18"/>
          <w:szCs w:val="18"/>
          <w:lang w:val="en-US"/>
        </w:rPr>
        <w:t>Jeff says 1588 will have papers out of their report.  Keith says that the papers need to be completed by July 7.</w:t>
      </w:r>
    </w:p>
    <w:p w:rsidR="00040CC4" w:rsidRDefault="00E05519" w:rsidP="00040CC4">
      <w:pPr>
        <w:pStyle w:val="PlainText"/>
        <w:rPr>
          <w:rFonts w:ascii="Arial" w:hAnsi="Arial" w:cs="Arial"/>
          <w:color w:val="FF0000"/>
          <w:sz w:val="18"/>
          <w:szCs w:val="18"/>
          <w:lang w:val="en-US"/>
        </w:rPr>
      </w:pPr>
      <w:r>
        <w:rPr>
          <w:rFonts w:ascii="Arial" w:hAnsi="Arial" w:cs="Arial"/>
          <w:color w:val="FF0000"/>
          <w:sz w:val="18"/>
          <w:szCs w:val="18"/>
          <w:lang w:val="en-US"/>
        </w:rPr>
        <w:t xml:space="preserve">Maybe a seminar on 1588 for long beach and then paper </w:t>
      </w:r>
      <w:proofErr w:type="spellStart"/>
      <w:r>
        <w:rPr>
          <w:rFonts w:ascii="Arial" w:hAnsi="Arial" w:cs="Arial"/>
          <w:color w:val="FF0000"/>
          <w:sz w:val="18"/>
          <w:szCs w:val="18"/>
          <w:lang w:val="en-US"/>
        </w:rPr>
        <w:t>followup</w:t>
      </w:r>
      <w:proofErr w:type="spellEnd"/>
    </w:p>
    <w:p w:rsidR="00E05519" w:rsidRDefault="00E05519" w:rsidP="00040CC4">
      <w:pPr>
        <w:pStyle w:val="PlainText"/>
        <w:rPr>
          <w:rFonts w:ascii="Arial" w:hAnsi="Arial" w:cs="Arial"/>
          <w:color w:val="FF0000"/>
          <w:sz w:val="18"/>
          <w:szCs w:val="18"/>
          <w:lang w:val="en-US"/>
        </w:rPr>
      </w:pPr>
    </w:p>
    <w:p w:rsidR="0042258C" w:rsidRDefault="0042258C" w:rsidP="00040CC4">
      <w:pPr>
        <w:pStyle w:val="PlainText"/>
        <w:rPr>
          <w:rFonts w:ascii="Arial" w:hAnsi="Arial" w:cs="Arial"/>
          <w:color w:val="FF0000"/>
          <w:sz w:val="18"/>
          <w:szCs w:val="18"/>
          <w:lang w:val="en-US"/>
        </w:rPr>
      </w:pPr>
      <w:r>
        <w:rPr>
          <w:rFonts w:ascii="Arial" w:hAnsi="Arial" w:cs="Arial"/>
          <w:color w:val="FF0000"/>
          <w:sz w:val="18"/>
          <w:szCs w:val="18"/>
          <w:lang w:val="en-US"/>
        </w:rPr>
        <w:t>Seminars for the DDM topics mentioned earlier</w:t>
      </w:r>
    </w:p>
    <w:p w:rsidR="00E05519" w:rsidRPr="000133BF" w:rsidRDefault="00E05519" w:rsidP="00E05519">
      <w:pPr>
        <w:pStyle w:val="ListParagraph"/>
        <w:numPr>
          <w:ilvl w:val="0"/>
          <w:numId w:val="37"/>
        </w:num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133BF">
        <w:rPr>
          <w:rFonts w:ascii="Arial" w:hAnsi="Arial" w:cs="Arial"/>
          <w:color w:val="FF0000"/>
          <w:sz w:val="18"/>
          <w:szCs w:val="18"/>
        </w:rPr>
        <w:t>What do the difference between data driven models and measurements mean?</w:t>
      </w:r>
    </w:p>
    <w:p w:rsidR="00E05519" w:rsidRPr="000133BF" w:rsidRDefault="00E05519" w:rsidP="00E05519">
      <w:pPr>
        <w:pStyle w:val="ListParagraph"/>
        <w:numPr>
          <w:ilvl w:val="0"/>
          <w:numId w:val="37"/>
        </w:num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133BF">
        <w:rPr>
          <w:rFonts w:ascii="Arial" w:hAnsi="Arial" w:cs="Arial"/>
          <w:color w:val="FF0000"/>
          <w:sz w:val="18"/>
          <w:szCs w:val="18"/>
        </w:rPr>
        <w:t>So you think your Gaussian?  Many regression models assume normal distributions.</w:t>
      </w:r>
    </w:p>
    <w:p w:rsidR="00E05519" w:rsidRPr="000133BF" w:rsidRDefault="00E05519" w:rsidP="00E05519">
      <w:pPr>
        <w:pStyle w:val="ListParagraph"/>
        <w:numPr>
          <w:ilvl w:val="0"/>
          <w:numId w:val="37"/>
        </w:num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133BF">
        <w:rPr>
          <w:rFonts w:ascii="Arial" w:hAnsi="Arial" w:cs="Arial"/>
          <w:color w:val="FF0000"/>
          <w:sz w:val="18"/>
          <w:szCs w:val="18"/>
        </w:rPr>
        <w:t>How to remove outliers from data before your DDM</w:t>
      </w:r>
    </w:p>
    <w:p w:rsidR="00040CC4" w:rsidRPr="00710048" w:rsidRDefault="00040CC4" w:rsidP="00E05519">
      <w:pPr>
        <w:pStyle w:val="PlainText"/>
        <w:rPr>
          <w:rFonts w:ascii="Arial" w:hAnsi="Arial" w:cs="Arial"/>
          <w:sz w:val="18"/>
          <w:szCs w:val="18"/>
          <w:lang w:val="en-US"/>
        </w:rPr>
      </w:pPr>
    </w:p>
    <w:p w:rsidR="00C3611C" w:rsidRDefault="0034273D" w:rsidP="009A56F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="00C3611C">
        <w:rPr>
          <w:rFonts w:ascii="Arial" w:hAnsi="Arial" w:cs="Arial"/>
          <w:color w:val="000000"/>
          <w:sz w:val="18"/>
          <w:szCs w:val="18"/>
        </w:rPr>
        <w:t>5.7 Historical</w:t>
      </w:r>
      <w:r w:rsidR="00F57D75">
        <w:rPr>
          <w:rFonts w:ascii="Arial" w:hAnsi="Arial" w:cs="Arial"/>
          <w:color w:val="000000"/>
          <w:sz w:val="18"/>
          <w:szCs w:val="18"/>
        </w:rPr>
        <w:t xml:space="preserve"> </w:t>
      </w:r>
      <w:r w:rsidR="00C3611C">
        <w:rPr>
          <w:rFonts w:ascii="Arial" w:hAnsi="Arial" w:cs="Arial"/>
          <w:color w:val="000000"/>
          <w:sz w:val="18"/>
          <w:szCs w:val="18"/>
        </w:rPr>
        <w:t>(</w:t>
      </w:r>
      <w:r w:rsidR="008610D0">
        <w:rPr>
          <w:rFonts w:ascii="Arial" w:hAnsi="Arial" w:cs="Arial"/>
          <w:color w:val="000000"/>
          <w:sz w:val="18"/>
          <w:szCs w:val="18"/>
        </w:rPr>
        <w:t xml:space="preserve">5 </w:t>
      </w:r>
      <w:r w:rsidR="00C3611C">
        <w:rPr>
          <w:rFonts w:ascii="Arial" w:hAnsi="Arial" w:cs="Arial"/>
          <w:color w:val="000000"/>
          <w:sz w:val="18"/>
          <w:szCs w:val="18"/>
        </w:rPr>
        <w:t>minutes)</w:t>
      </w:r>
      <w:r w:rsidR="00C3611C">
        <w:rPr>
          <w:rFonts w:ascii="Arial" w:hAnsi="Arial" w:cs="Arial"/>
          <w:color w:val="000000"/>
          <w:sz w:val="18"/>
          <w:szCs w:val="18"/>
        </w:rPr>
        <w:tab/>
        <w:t>Haberl</w:t>
      </w:r>
    </w:p>
    <w:p w:rsidR="00E05519" w:rsidRDefault="00E05519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E05519">
        <w:rPr>
          <w:rFonts w:ascii="Arial" w:hAnsi="Arial" w:cs="Arial"/>
          <w:color w:val="FF0000"/>
          <w:sz w:val="18"/>
          <w:szCs w:val="18"/>
        </w:rPr>
        <w:t>The 125</w:t>
      </w:r>
      <w:r w:rsidRPr="00E05519">
        <w:rPr>
          <w:rFonts w:ascii="Arial" w:hAnsi="Arial" w:cs="Arial"/>
          <w:color w:val="FF0000"/>
          <w:sz w:val="18"/>
          <w:szCs w:val="18"/>
          <w:vertAlign w:val="superscript"/>
        </w:rPr>
        <w:t>th</w:t>
      </w:r>
      <w:r w:rsidRPr="00E05519">
        <w:rPr>
          <w:rFonts w:ascii="Arial" w:hAnsi="Arial" w:cs="Arial"/>
          <w:color w:val="FF0000"/>
          <w:sz w:val="18"/>
          <w:szCs w:val="18"/>
        </w:rPr>
        <w:t xml:space="preserve"> anniversary is coming up over the next couple of years.  Jeff is looking at the historic aspect of simulation.  Looking for anyone who is i</w:t>
      </w:r>
      <w:r>
        <w:rPr>
          <w:rFonts w:ascii="Arial" w:hAnsi="Arial" w:cs="Arial"/>
          <w:color w:val="FF0000"/>
          <w:sz w:val="18"/>
          <w:szCs w:val="18"/>
        </w:rPr>
        <w:t>nterested in helping contribute contact Jeff.</w:t>
      </w:r>
    </w:p>
    <w:p w:rsidR="00E05519" w:rsidRDefault="00E05519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42258C" w:rsidRDefault="00E05519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Ron:  There was a time when people in ASHRAE would get angry about simulation.  </w:t>
      </w:r>
    </w:p>
    <w:p w:rsidR="00E05519" w:rsidRPr="00E05519" w:rsidRDefault="0042258C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Says h</w:t>
      </w:r>
      <w:r w:rsidR="00E05519">
        <w:rPr>
          <w:rFonts w:ascii="Arial" w:hAnsi="Arial" w:cs="Arial"/>
          <w:color w:val="FF0000"/>
          <w:sz w:val="18"/>
          <w:szCs w:val="18"/>
        </w:rPr>
        <w:t>e’d be willing to give stuff about 140.</w:t>
      </w:r>
    </w:p>
    <w:p w:rsidR="00E05519" w:rsidRDefault="00E05519" w:rsidP="009A56F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</w:p>
    <w:p w:rsidR="00BA0ABA" w:rsidRPr="00FB65E2" w:rsidRDefault="0034273D" w:rsidP="009A56F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="00BA0ABA" w:rsidRPr="00FB65E2">
        <w:rPr>
          <w:rFonts w:ascii="Arial" w:hAnsi="Arial" w:cs="Arial"/>
          <w:color w:val="000000"/>
          <w:sz w:val="18"/>
          <w:szCs w:val="18"/>
        </w:rPr>
        <w:t>5.</w:t>
      </w:r>
      <w:r w:rsidR="00C3611C">
        <w:rPr>
          <w:rFonts w:ascii="Arial" w:hAnsi="Arial" w:cs="Arial"/>
          <w:color w:val="000000"/>
          <w:sz w:val="18"/>
          <w:szCs w:val="18"/>
        </w:rPr>
        <w:t>8</w:t>
      </w:r>
      <w:r w:rsidR="00BA0ABA" w:rsidRPr="00FB65E2">
        <w:rPr>
          <w:rFonts w:ascii="Arial" w:hAnsi="Arial" w:cs="Arial"/>
          <w:color w:val="000000"/>
          <w:sz w:val="18"/>
          <w:szCs w:val="18"/>
        </w:rPr>
        <w:t xml:space="preserve"> Standards </w:t>
      </w:r>
      <w:r w:rsidR="00FA5EC9" w:rsidRPr="00FB65E2">
        <w:rPr>
          <w:rFonts w:ascii="Arial" w:hAnsi="Arial" w:cs="Arial"/>
          <w:color w:val="000000"/>
          <w:sz w:val="18"/>
          <w:szCs w:val="18"/>
        </w:rPr>
        <w:t>(15 minutes)</w:t>
      </w:r>
      <w:r w:rsidR="00BA0ABA" w:rsidRPr="00FB65E2">
        <w:rPr>
          <w:rFonts w:ascii="Arial" w:hAnsi="Arial" w:cs="Arial"/>
          <w:color w:val="000000"/>
          <w:sz w:val="18"/>
          <w:szCs w:val="18"/>
        </w:rPr>
        <w:tab/>
        <w:t>Neymark</w:t>
      </w:r>
    </w:p>
    <w:p w:rsidR="00E05519" w:rsidRPr="00E05519" w:rsidRDefault="00BA0ABA" w:rsidP="00E05519">
      <w:pPr>
        <w:numPr>
          <w:ilvl w:val="0"/>
          <w:numId w:val="30"/>
        </w:numPr>
        <w:tabs>
          <w:tab w:val="left" w:pos="-2430"/>
          <w:tab w:val="left" w:pos="1080"/>
          <w:tab w:val="right" w:pos="9360"/>
        </w:tabs>
        <w:ind w:left="1170"/>
        <w:rPr>
          <w:rFonts w:ascii="Arial" w:hAnsi="Arial" w:cs="Arial"/>
          <w:color w:val="000000"/>
          <w:sz w:val="18"/>
          <w:szCs w:val="18"/>
        </w:rPr>
      </w:pPr>
      <w:r w:rsidRPr="0059590D">
        <w:rPr>
          <w:rFonts w:ascii="Arial" w:hAnsi="Arial" w:cs="Arial"/>
          <w:sz w:val="18"/>
          <w:szCs w:val="18"/>
        </w:rPr>
        <w:t xml:space="preserve">SSPC 140 SMOT </w:t>
      </w:r>
      <w:r w:rsidRPr="00FB65E2">
        <w:rPr>
          <w:rFonts w:ascii="Arial" w:hAnsi="Arial" w:cs="Arial"/>
          <w:color w:val="000000"/>
          <w:sz w:val="18"/>
          <w:szCs w:val="18"/>
        </w:rPr>
        <w:t>for Eval</w:t>
      </w:r>
      <w:r w:rsidR="00D75706">
        <w:rPr>
          <w:rFonts w:ascii="Arial" w:hAnsi="Arial" w:cs="Arial"/>
          <w:color w:val="000000"/>
          <w:sz w:val="18"/>
          <w:szCs w:val="18"/>
        </w:rPr>
        <w:t>uation of</w:t>
      </w:r>
      <w:r w:rsidRPr="00FB65E2">
        <w:rPr>
          <w:rFonts w:ascii="Arial" w:hAnsi="Arial" w:cs="Arial"/>
          <w:color w:val="000000"/>
          <w:sz w:val="18"/>
          <w:szCs w:val="18"/>
        </w:rPr>
        <w:t xml:space="preserve"> B</w:t>
      </w:r>
      <w:r w:rsidR="00D75706">
        <w:rPr>
          <w:rFonts w:ascii="Arial" w:hAnsi="Arial" w:cs="Arial"/>
          <w:color w:val="000000"/>
          <w:sz w:val="18"/>
          <w:szCs w:val="18"/>
        </w:rPr>
        <w:t>ui</w:t>
      </w:r>
      <w:r w:rsidRPr="00FB65E2">
        <w:rPr>
          <w:rFonts w:ascii="Arial" w:hAnsi="Arial" w:cs="Arial"/>
          <w:color w:val="000000"/>
          <w:sz w:val="18"/>
          <w:szCs w:val="18"/>
        </w:rPr>
        <w:t>ld</w:t>
      </w:r>
      <w:r w:rsidR="00D75706">
        <w:rPr>
          <w:rFonts w:ascii="Arial" w:hAnsi="Arial" w:cs="Arial"/>
          <w:color w:val="000000"/>
          <w:sz w:val="18"/>
          <w:szCs w:val="18"/>
        </w:rPr>
        <w:t>in</w:t>
      </w:r>
      <w:r w:rsidRPr="00FB65E2">
        <w:rPr>
          <w:rFonts w:ascii="Arial" w:hAnsi="Arial" w:cs="Arial"/>
          <w:color w:val="000000"/>
          <w:sz w:val="18"/>
          <w:szCs w:val="18"/>
        </w:rPr>
        <w:t>g Energy Analysis Computer Programs</w:t>
      </w:r>
      <w:r w:rsidR="00010C79" w:rsidRPr="00FB65E2">
        <w:rPr>
          <w:rFonts w:ascii="Arial" w:hAnsi="Arial" w:cs="Arial"/>
          <w:color w:val="000000"/>
          <w:sz w:val="18"/>
          <w:szCs w:val="18"/>
        </w:rPr>
        <w:tab/>
      </w:r>
      <w:r w:rsidR="00FB65E2" w:rsidRPr="00FB65E2">
        <w:rPr>
          <w:rFonts w:ascii="Arial" w:hAnsi="Arial" w:cs="Arial"/>
          <w:color w:val="000000"/>
          <w:sz w:val="18"/>
          <w:szCs w:val="18"/>
        </w:rPr>
        <w:t>Neymark</w:t>
      </w:r>
    </w:p>
    <w:p w:rsidR="006D425C" w:rsidRDefault="00D75706" w:rsidP="006D425C">
      <w:pPr>
        <w:numPr>
          <w:ilvl w:val="1"/>
          <w:numId w:val="30"/>
        </w:numPr>
        <w:tabs>
          <w:tab w:val="left" w:pos="-2430"/>
          <w:tab w:val="left" w:pos="1440"/>
          <w:tab w:val="right" w:pos="9360"/>
        </w:tabs>
        <w:ind w:left="1620" w:hanging="35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Internal Revenue Service Section 179D Tax Deductions – Citation of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140</w:t>
      </w:r>
      <w:r>
        <w:rPr>
          <w:rFonts w:ascii="Arial" w:hAnsi="Arial" w:cs="Arial"/>
          <w:color w:val="000000"/>
          <w:sz w:val="18"/>
          <w:szCs w:val="18"/>
        </w:rPr>
        <w:tab/>
        <w:t>Judkoff</w:t>
      </w:r>
    </w:p>
    <w:p w:rsidR="00E05519" w:rsidRDefault="00E05519" w:rsidP="00E05519">
      <w:pPr>
        <w:tabs>
          <w:tab w:val="left" w:pos="-2430"/>
          <w:tab w:val="left" w:pos="144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E05519">
        <w:rPr>
          <w:rFonts w:ascii="Arial" w:hAnsi="Arial" w:cs="Arial"/>
          <w:color w:val="FF0000"/>
          <w:sz w:val="18"/>
          <w:szCs w:val="18"/>
        </w:rPr>
        <w:t>S</w:t>
      </w:r>
      <w:r>
        <w:rPr>
          <w:rFonts w:ascii="Arial" w:hAnsi="Arial" w:cs="Arial"/>
          <w:color w:val="FF0000"/>
          <w:sz w:val="18"/>
          <w:szCs w:val="18"/>
        </w:rPr>
        <w:t xml:space="preserve">ix programs qualify for 2016.  Thirteen qualified previously.  </w:t>
      </w:r>
    </w:p>
    <w:p w:rsidR="00E05519" w:rsidRDefault="00E05519" w:rsidP="00E05519">
      <w:pPr>
        <w:tabs>
          <w:tab w:val="left" w:pos="-2430"/>
          <w:tab w:val="left" w:pos="144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Seven programs that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resnet</w:t>
      </w:r>
      <w:proofErr w:type="spellEnd"/>
      <w:r>
        <w:rPr>
          <w:rFonts w:ascii="Arial" w:hAnsi="Arial" w:cs="Arial"/>
          <w:color w:val="FF0000"/>
          <w:sz w:val="18"/>
          <w:szCs w:val="18"/>
        </w:rPr>
        <w:t xml:space="preserve"> has qualified using Section 7 for residential use.</w:t>
      </w:r>
    </w:p>
    <w:p w:rsidR="00E05519" w:rsidRDefault="00E05519" w:rsidP="00E05519">
      <w:pPr>
        <w:tabs>
          <w:tab w:val="left" w:pos="-2430"/>
          <w:tab w:val="left" w:pos="144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Standard 90.1 references standard 189.1 and 140.  IECC cites 140-2011.  90.1 is proposing to reference 140.</w:t>
      </w:r>
    </w:p>
    <w:p w:rsidR="00E05519" w:rsidRDefault="00E05519" w:rsidP="00E05519">
      <w:pPr>
        <w:tabs>
          <w:tab w:val="left" w:pos="-2430"/>
          <w:tab w:val="left" w:pos="144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Addendum for airside HVAC tests is through public review and its onto </w:t>
      </w:r>
      <w:r w:rsidR="00CA6DA8">
        <w:rPr>
          <w:rFonts w:ascii="Arial" w:hAnsi="Arial" w:cs="Arial"/>
          <w:color w:val="FF0000"/>
          <w:sz w:val="18"/>
          <w:szCs w:val="18"/>
        </w:rPr>
        <w:t>publication.  Came out of RP 865.</w:t>
      </w:r>
    </w:p>
    <w:p w:rsidR="00CA6DA8" w:rsidRDefault="00CA6DA8" w:rsidP="00E05519">
      <w:pPr>
        <w:tabs>
          <w:tab w:val="left" w:pos="-2430"/>
          <w:tab w:val="left" w:pos="144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Thermal fabric tests are being finalized.  Research started over two decades.  Comments from committee.  Simulation trials will be staring soon.</w:t>
      </w:r>
    </w:p>
    <w:p w:rsidR="00CA6DA8" w:rsidRDefault="00CA6DA8" w:rsidP="00E05519">
      <w:pPr>
        <w:tabs>
          <w:tab w:val="left" w:pos="-2430"/>
          <w:tab w:val="left" w:pos="144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Talked about empirical validation for a long time.</w:t>
      </w:r>
    </w:p>
    <w:p w:rsidR="00CA6DA8" w:rsidRPr="00E05519" w:rsidRDefault="00CA6DA8" w:rsidP="00E05519">
      <w:pPr>
        <w:tabs>
          <w:tab w:val="left" w:pos="-2430"/>
          <w:tab w:val="left" w:pos="144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Ron: empirical tests are being done at LBNL, NREL,  and ORNL with hopes of becoming part of 140.  We will be starting to put together packages of data/info.  </w:t>
      </w:r>
    </w:p>
    <w:p w:rsidR="001F044E" w:rsidRDefault="001F044E" w:rsidP="00D75706">
      <w:pPr>
        <w:numPr>
          <w:ilvl w:val="0"/>
          <w:numId w:val="30"/>
        </w:numPr>
        <w:tabs>
          <w:tab w:val="left" w:pos="-2520"/>
          <w:tab w:val="left" w:pos="1080"/>
          <w:tab w:val="right" w:pos="9360"/>
        </w:tabs>
        <w:ind w:left="1170"/>
        <w:rPr>
          <w:rFonts w:ascii="Arial" w:hAnsi="Arial" w:cs="Arial"/>
          <w:sz w:val="18"/>
          <w:szCs w:val="18"/>
        </w:rPr>
      </w:pPr>
      <w:r w:rsidRPr="001D5CBD">
        <w:rPr>
          <w:rFonts w:ascii="Arial" w:hAnsi="Arial" w:cs="Arial"/>
          <w:sz w:val="18"/>
          <w:szCs w:val="18"/>
        </w:rPr>
        <w:t>SPC 205 St</w:t>
      </w:r>
      <w:r>
        <w:rPr>
          <w:rFonts w:ascii="Arial" w:hAnsi="Arial" w:cs="Arial"/>
          <w:color w:val="000000"/>
          <w:sz w:val="18"/>
          <w:szCs w:val="18"/>
        </w:rPr>
        <w:t>andard</w:t>
      </w:r>
      <w:r w:rsidRPr="00FB65E2">
        <w:rPr>
          <w:rFonts w:ascii="Arial" w:hAnsi="Arial" w:cs="Arial"/>
          <w:color w:val="000000"/>
          <w:sz w:val="18"/>
          <w:szCs w:val="18"/>
        </w:rPr>
        <w:t xml:space="preserve"> Representation of Perf</w:t>
      </w:r>
      <w:r w:rsidR="001D5CBD">
        <w:rPr>
          <w:rFonts w:ascii="Arial" w:hAnsi="Arial" w:cs="Arial"/>
          <w:color w:val="000000"/>
          <w:sz w:val="18"/>
          <w:szCs w:val="18"/>
        </w:rPr>
        <w:t xml:space="preserve">ormance </w:t>
      </w:r>
      <w:r w:rsidRPr="00FB65E2">
        <w:rPr>
          <w:rFonts w:ascii="Arial" w:hAnsi="Arial" w:cs="Arial"/>
          <w:color w:val="000000"/>
          <w:sz w:val="18"/>
          <w:szCs w:val="18"/>
        </w:rPr>
        <w:t>Sim</w:t>
      </w:r>
      <w:r w:rsidR="001D5CBD">
        <w:rPr>
          <w:rFonts w:ascii="Arial" w:hAnsi="Arial" w:cs="Arial"/>
          <w:color w:val="000000"/>
          <w:sz w:val="18"/>
          <w:szCs w:val="18"/>
        </w:rPr>
        <w:t xml:space="preserve">ulation </w:t>
      </w:r>
      <w:r w:rsidRPr="00FB65E2">
        <w:rPr>
          <w:rFonts w:ascii="Arial" w:hAnsi="Arial" w:cs="Arial"/>
          <w:color w:val="000000"/>
          <w:sz w:val="18"/>
          <w:szCs w:val="18"/>
        </w:rPr>
        <w:t>Data for HVAC</w:t>
      </w:r>
      <w:r w:rsidR="001D5CBD">
        <w:rPr>
          <w:rFonts w:ascii="Arial" w:hAnsi="Arial" w:cs="Arial"/>
          <w:color w:val="000000"/>
          <w:sz w:val="18"/>
          <w:szCs w:val="18"/>
        </w:rPr>
        <w:t xml:space="preserve"> and Other Facility Equipme</w:t>
      </w:r>
      <w:r w:rsidR="001D5CBD" w:rsidRPr="00771C5C">
        <w:rPr>
          <w:rFonts w:ascii="Arial" w:hAnsi="Arial" w:cs="Arial"/>
          <w:sz w:val="18"/>
          <w:szCs w:val="18"/>
        </w:rPr>
        <w:t>nt</w:t>
      </w:r>
      <w:r w:rsidRPr="00771C5C">
        <w:rPr>
          <w:rFonts w:ascii="Arial" w:hAnsi="Arial" w:cs="Arial"/>
          <w:sz w:val="18"/>
          <w:szCs w:val="18"/>
        </w:rPr>
        <w:tab/>
        <w:t>Barnaby</w:t>
      </w:r>
    </w:p>
    <w:p w:rsidR="00E05519" w:rsidRDefault="00CA6DA8" w:rsidP="00E05519">
      <w:pPr>
        <w:tabs>
          <w:tab w:val="left" w:pos="-2520"/>
          <w:tab w:val="left" w:pos="108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CA6DA8">
        <w:rPr>
          <w:rFonts w:ascii="Arial" w:hAnsi="Arial" w:cs="Arial"/>
          <w:color w:val="FF0000"/>
          <w:sz w:val="18"/>
          <w:szCs w:val="18"/>
        </w:rPr>
        <w:lastRenderedPageBreak/>
        <w:t>Chip: In second or 3</w:t>
      </w:r>
      <w:r w:rsidRPr="00CA6DA8">
        <w:rPr>
          <w:rFonts w:ascii="Arial" w:hAnsi="Arial" w:cs="Arial"/>
          <w:color w:val="FF0000"/>
          <w:sz w:val="18"/>
          <w:szCs w:val="18"/>
          <w:vertAlign w:val="superscript"/>
        </w:rPr>
        <w:t>rd</w:t>
      </w:r>
      <w:r w:rsidRPr="00CA6DA8">
        <w:rPr>
          <w:rFonts w:ascii="Arial" w:hAnsi="Arial" w:cs="Arial"/>
          <w:color w:val="FF0000"/>
          <w:sz w:val="18"/>
          <w:szCs w:val="18"/>
        </w:rPr>
        <w:t xml:space="preserve"> 90% in getting an advisory public review draft together.</w:t>
      </w:r>
      <w:r>
        <w:rPr>
          <w:rFonts w:ascii="Arial" w:hAnsi="Arial" w:cs="Arial"/>
          <w:color w:val="FF0000"/>
          <w:sz w:val="18"/>
          <w:szCs w:val="18"/>
        </w:rPr>
        <w:t xml:space="preserve">  Current big open item is how to represent edges of performance (e.g. device limits).  How does one convey this info?  Next web meeting to vote on that in about 3 weeks.  Hoping that it will be out in March.</w:t>
      </w:r>
    </w:p>
    <w:p w:rsidR="00751ED5" w:rsidRDefault="00751ED5" w:rsidP="00E05519">
      <w:pPr>
        <w:tabs>
          <w:tab w:val="left" w:pos="-2520"/>
          <w:tab w:val="left" w:pos="1080"/>
          <w:tab w:val="right" w:pos="93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There is a SPC 205 seminar session at 11am on Wed.</w:t>
      </w:r>
    </w:p>
    <w:p w:rsidR="00CA6DA8" w:rsidRPr="00771C5C" w:rsidRDefault="00CA6DA8" w:rsidP="00E05519">
      <w:pPr>
        <w:tabs>
          <w:tab w:val="left" w:pos="-2520"/>
          <w:tab w:val="left" w:pos="1080"/>
          <w:tab w:val="right" w:pos="9360"/>
        </w:tabs>
        <w:rPr>
          <w:rFonts w:ascii="Arial" w:hAnsi="Arial" w:cs="Arial"/>
          <w:sz w:val="18"/>
          <w:szCs w:val="18"/>
        </w:rPr>
      </w:pPr>
    </w:p>
    <w:p w:rsidR="00BA0ABA" w:rsidRDefault="00010C79" w:rsidP="00D75706">
      <w:pPr>
        <w:numPr>
          <w:ilvl w:val="0"/>
          <w:numId w:val="30"/>
        </w:numPr>
        <w:tabs>
          <w:tab w:val="left" w:pos="1080"/>
          <w:tab w:val="left" w:pos="7218"/>
          <w:tab w:val="right" w:pos="9360"/>
        </w:tabs>
        <w:ind w:left="1170"/>
        <w:rPr>
          <w:rFonts w:ascii="Arial" w:hAnsi="Arial" w:cs="Arial"/>
          <w:color w:val="000000"/>
          <w:sz w:val="18"/>
          <w:szCs w:val="18"/>
        </w:rPr>
      </w:pPr>
      <w:r w:rsidRPr="00771C5C">
        <w:rPr>
          <w:rFonts w:ascii="Arial" w:hAnsi="Arial" w:cs="Arial"/>
          <w:bCs/>
          <w:sz w:val="18"/>
          <w:szCs w:val="18"/>
        </w:rPr>
        <w:t>SPC 209</w:t>
      </w:r>
      <w:r w:rsidR="00771C5C" w:rsidRPr="00771C5C">
        <w:rPr>
          <w:rFonts w:ascii="Arial" w:hAnsi="Arial" w:cs="Arial"/>
          <w:bCs/>
          <w:sz w:val="18"/>
          <w:szCs w:val="18"/>
        </w:rPr>
        <w:t>P</w:t>
      </w:r>
      <w:r w:rsidRPr="00771C5C">
        <w:rPr>
          <w:rFonts w:ascii="Arial" w:hAnsi="Arial" w:cs="Arial"/>
          <w:bCs/>
          <w:sz w:val="18"/>
          <w:szCs w:val="18"/>
        </w:rPr>
        <w:t xml:space="preserve"> Energy Si</w:t>
      </w:r>
      <w:r w:rsidRPr="00FB65E2">
        <w:rPr>
          <w:rFonts w:ascii="Arial" w:hAnsi="Arial" w:cs="Arial"/>
          <w:bCs/>
          <w:color w:val="000000"/>
          <w:sz w:val="18"/>
          <w:szCs w:val="18"/>
        </w:rPr>
        <w:t>mulation Aided Design</w:t>
      </w:r>
      <w:r w:rsidRPr="00FB65E2">
        <w:rPr>
          <w:rFonts w:ascii="Arial" w:hAnsi="Arial" w:cs="Arial"/>
          <w:color w:val="000000"/>
          <w:sz w:val="18"/>
          <w:szCs w:val="18"/>
        </w:rPr>
        <w:tab/>
      </w:r>
      <w:r w:rsidRPr="00FB65E2">
        <w:rPr>
          <w:rFonts w:ascii="Arial" w:hAnsi="Arial" w:cs="Arial"/>
          <w:color w:val="000000"/>
          <w:sz w:val="18"/>
          <w:szCs w:val="18"/>
        </w:rPr>
        <w:tab/>
      </w:r>
      <w:proofErr w:type="spellStart"/>
      <w:r w:rsidR="00386B2F">
        <w:rPr>
          <w:rFonts w:ascii="Arial" w:hAnsi="Arial" w:cs="Arial"/>
          <w:color w:val="000000"/>
          <w:sz w:val="18"/>
          <w:szCs w:val="18"/>
        </w:rPr>
        <w:t>Kolderup</w:t>
      </w:r>
      <w:proofErr w:type="spellEnd"/>
    </w:p>
    <w:p w:rsidR="00CA6DA8" w:rsidRPr="00751ED5" w:rsidRDefault="00751ED5" w:rsidP="00751ED5">
      <w:pPr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209 is focused on commercial and high rise buildings.  This will be going out for 45 day public review very soon and possibly could be as ready as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june</w:t>
      </w:r>
      <w:proofErr w:type="spellEnd"/>
      <w:r>
        <w:rPr>
          <w:rFonts w:ascii="Arial" w:hAnsi="Arial" w:cs="Arial"/>
          <w:color w:val="FF0000"/>
          <w:sz w:val="18"/>
          <w:szCs w:val="18"/>
        </w:rPr>
        <w:t xml:space="preserve"> if the public review issues are small and quickly addressable.  Intent is to get modeling used in design and hopefully reasonably early.</w:t>
      </w:r>
    </w:p>
    <w:p w:rsidR="008F77AE" w:rsidRDefault="009A56F3" w:rsidP="009A56F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FB65E2">
        <w:rPr>
          <w:rFonts w:ascii="Arial" w:hAnsi="Arial" w:cs="Arial"/>
          <w:color w:val="000000"/>
          <w:sz w:val="18"/>
          <w:szCs w:val="18"/>
        </w:rPr>
        <w:tab/>
      </w:r>
      <w:r w:rsidR="00BA0ABA" w:rsidRPr="00FB65E2">
        <w:rPr>
          <w:rFonts w:ascii="Arial" w:hAnsi="Arial" w:cs="Arial"/>
          <w:color w:val="000000"/>
          <w:sz w:val="18"/>
          <w:szCs w:val="18"/>
        </w:rPr>
        <w:t>5.</w:t>
      </w:r>
      <w:r w:rsidR="00C3611C">
        <w:rPr>
          <w:rFonts w:ascii="Arial" w:hAnsi="Arial" w:cs="Arial"/>
          <w:color w:val="000000"/>
          <w:sz w:val="18"/>
          <w:szCs w:val="18"/>
        </w:rPr>
        <w:t>9</w:t>
      </w:r>
      <w:r w:rsidR="00BA0ABA" w:rsidRPr="00FB65E2">
        <w:rPr>
          <w:rFonts w:ascii="Arial" w:hAnsi="Arial" w:cs="Arial"/>
          <w:color w:val="000000"/>
          <w:sz w:val="18"/>
          <w:szCs w:val="18"/>
        </w:rPr>
        <w:t xml:space="preserve"> Web Site</w:t>
      </w:r>
      <w:r w:rsidR="00FA5EC9" w:rsidRPr="00FB65E2">
        <w:rPr>
          <w:rFonts w:ascii="Arial" w:hAnsi="Arial" w:cs="Arial"/>
          <w:color w:val="000000"/>
          <w:sz w:val="18"/>
          <w:szCs w:val="18"/>
        </w:rPr>
        <w:t xml:space="preserve"> (5 minutes)</w:t>
      </w:r>
      <w:r w:rsidR="008F77AE">
        <w:rPr>
          <w:rFonts w:ascii="Arial" w:hAnsi="Arial" w:cs="Arial"/>
          <w:color w:val="000000"/>
          <w:sz w:val="18"/>
          <w:szCs w:val="18"/>
        </w:rPr>
        <w:t xml:space="preserve">  </w:t>
      </w:r>
      <w:r w:rsidR="00A64CC8">
        <w:rPr>
          <w:rFonts w:ascii="Arial" w:hAnsi="Arial" w:cs="Arial"/>
          <w:color w:val="000000"/>
          <w:sz w:val="18"/>
          <w:szCs w:val="18"/>
        </w:rPr>
        <w:t>(</w:t>
      </w:r>
      <w:r w:rsidR="00AD1825" w:rsidRPr="00A64CC8">
        <w:rPr>
          <w:rFonts w:ascii="Arial" w:hAnsi="Arial" w:cs="Arial"/>
          <w:i/>
          <w:color w:val="000000"/>
          <w:sz w:val="18"/>
          <w:szCs w:val="18"/>
        </w:rPr>
        <w:t>https://tc0407.ashraetcs.org/</w:t>
      </w:r>
      <w:r w:rsidR="00A64CC8">
        <w:rPr>
          <w:rFonts w:ascii="Arial" w:hAnsi="Arial" w:cs="Arial"/>
          <w:color w:val="000000"/>
          <w:sz w:val="18"/>
          <w:szCs w:val="18"/>
        </w:rPr>
        <w:t xml:space="preserve">) </w:t>
      </w:r>
      <w:r w:rsidR="00BA0ABA" w:rsidRPr="00FB65E2">
        <w:rPr>
          <w:rFonts w:ascii="Arial" w:hAnsi="Arial" w:cs="Arial"/>
          <w:color w:val="000000"/>
          <w:sz w:val="18"/>
          <w:szCs w:val="18"/>
        </w:rPr>
        <w:tab/>
      </w:r>
      <w:r w:rsidR="003B4672" w:rsidRPr="00FB65E2">
        <w:rPr>
          <w:rFonts w:ascii="Arial" w:hAnsi="Arial" w:cs="Arial"/>
          <w:color w:val="000000"/>
          <w:sz w:val="18"/>
          <w:szCs w:val="18"/>
        </w:rPr>
        <w:t>Ne</w:t>
      </w:r>
      <w:r w:rsidR="008F77AE">
        <w:rPr>
          <w:rFonts w:ascii="Arial" w:hAnsi="Arial" w:cs="Arial"/>
          <w:color w:val="000000"/>
          <w:sz w:val="18"/>
          <w:szCs w:val="18"/>
        </w:rPr>
        <w:t>w</w:t>
      </w:r>
    </w:p>
    <w:p w:rsidR="00751ED5" w:rsidRPr="00751ED5" w:rsidRDefault="00751ED5" w:rsidP="009A56F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751ED5">
        <w:rPr>
          <w:rFonts w:ascii="Arial" w:hAnsi="Arial" w:cs="Arial"/>
          <w:color w:val="FF0000"/>
          <w:sz w:val="18"/>
          <w:szCs w:val="18"/>
        </w:rPr>
        <w:t>Bass:  ASHRAE is working on streamlining and moving web pages to make it easier to find.</w:t>
      </w:r>
    </w:p>
    <w:p w:rsidR="00751ED5" w:rsidRDefault="00751ED5" w:rsidP="009A56F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751ED5">
        <w:rPr>
          <w:rFonts w:ascii="Arial" w:hAnsi="Arial" w:cs="Arial"/>
          <w:color w:val="FF0000"/>
          <w:sz w:val="18"/>
          <w:szCs w:val="18"/>
        </w:rPr>
        <w:t>Jeff noticed: Most recent minutes are from Orlando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 w:rsidRPr="00751ED5">
        <w:rPr>
          <w:rFonts w:ascii="Arial" w:hAnsi="Arial" w:cs="Arial"/>
          <w:color w:val="FF0000"/>
          <w:sz w:val="18"/>
          <w:szCs w:val="18"/>
        </w:rPr>
        <w:t>Agenda is only for St. Louis – need to be on top of those better.</w:t>
      </w:r>
    </w:p>
    <w:p w:rsidR="00751ED5" w:rsidRDefault="00751ED5" w:rsidP="009A56F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BA0ABA" w:rsidRPr="0059590D" w:rsidRDefault="00BA0ABA" w:rsidP="00362B81">
      <w:pPr>
        <w:tabs>
          <w:tab w:val="left" w:pos="360"/>
          <w:tab w:val="right" w:pos="9360"/>
        </w:tabs>
        <w:rPr>
          <w:rFonts w:ascii="Arial" w:hAnsi="Arial" w:cs="Arial"/>
          <w:sz w:val="18"/>
          <w:szCs w:val="18"/>
        </w:rPr>
      </w:pPr>
      <w:r w:rsidRPr="00FB65E2">
        <w:rPr>
          <w:rFonts w:ascii="Arial" w:hAnsi="Arial" w:cs="Arial"/>
          <w:color w:val="000000"/>
          <w:sz w:val="18"/>
          <w:szCs w:val="18"/>
        </w:rPr>
        <w:t xml:space="preserve">6. </w:t>
      </w:r>
      <w:r w:rsidRPr="0059590D">
        <w:rPr>
          <w:rFonts w:ascii="Arial" w:hAnsi="Arial" w:cs="Arial"/>
          <w:sz w:val="18"/>
          <w:szCs w:val="18"/>
        </w:rPr>
        <w:t>Related activities reports</w:t>
      </w:r>
      <w:r w:rsidR="00FA5EC9" w:rsidRPr="0059590D">
        <w:rPr>
          <w:rFonts w:ascii="Arial" w:hAnsi="Arial" w:cs="Arial"/>
          <w:sz w:val="18"/>
          <w:szCs w:val="18"/>
        </w:rPr>
        <w:t xml:space="preserve"> (1</w:t>
      </w:r>
      <w:r w:rsidR="008610D0" w:rsidRPr="0059590D">
        <w:rPr>
          <w:rFonts w:ascii="Arial" w:hAnsi="Arial" w:cs="Arial"/>
          <w:sz w:val="18"/>
          <w:szCs w:val="18"/>
        </w:rPr>
        <w:t>0</w:t>
      </w:r>
      <w:r w:rsidR="00FA5EC9" w:rsidRPr="0059590D">
        <w:rPr>
          <w:rFonts w:ascii="Arial" w:hAnsi="Arial" w:cs="Arial"/>
          <w:sz w:val="18"/>
          <w:szCs w:val="18"/>
        </w:rPr>
        <w:t xml:space="preserve"> minutes)</w:t>
      </w:r>
    </w:p>
    <w:p w:rsidR="00751ED5" w:rsidRDefault="00010C79" w:rsidP="00751ED5">
      <w:pPr>
        <w:pStyle w:val="WfxFaxNum"/>
        <w:tabs>
          <w:tab w:val="left" w:pos="360"/>
          <w:tab w:val="right" w:pos="9360"/>
        </w:tabs>
        <w:ind w:left="360"/>
        <w:rPr>
          <w:rFonts w:ascii="Arial" w:hAnsi="Arial" w:cs="Arial"/>
          <w:bCs/>
          <w:color w:val="000000"/>
          <w:sz w:val="18"/>
          <w:szCs w:val="18"/>
        </w:rPr>
      </w:pPr>
      <w:r w:rsidRPr="0059590D">
        <w:rPr>
          <w:rFonts w:ascii="Arial" w:hAnsi="Arial" w:cs="Arial"/>
          <w:bCs/>
          <w:sz w:val="18"/>
          <w:szCs w:val="18"/>
        </w:rPr>
        <w:t xml:space="preserve">SPC 191 </w:t>
      </w:r>
      <w:r w:rsidR="0059590D" w:rsidRPr="0059590D">
        <w:rPr>
          <w:rFonts w:ascii="Arial" w:hAnsi="Arial" w:cs="Arial"/>
          <w:bCs/>
          <w:sz w:val="18"/>
          <w:szCs w:val="18"/>
        </w:rPr>
        <w:t xml:space="preserve">Standard </w:t>
      </w:r>
      <w:r w:rsidR="0059590D">
        <w:rPr>
          <w:rFonts w:ascii="Arial" w:hAnsi="Arial" w:cs="Arial"/>
          <w:bCs/>
          <w:color w:val="000000"/>
          <w:sz w:val="18"/>
          <w:szCs w:val="18"/>
        </w:rPr>
        <w:t xml:space="preserve">for the Efficient Use of </w:t>
      </w:r>
      <w:r w:rsidRPr="00FB65E2">
        <w:rPr>
          <w:rFonts w:ascii="Arial" w:hAnsi="Arial" w:cs="Arial"/>
          <w:bCs/>
          <w:color w:val="000000"/>
          <w:sz w:val="18"/>
          <w:szCs w:val="18"/>
        </w:rPr>
        <w:t xml:space="preserve">Water </w:t>
      </w:r>
      <w:r w:rsidR="0059590D">
        <w:rPr>
          <w:rFonts w:ascii="Arial" w:hAnsi="Arial" w:cs="Arial"/>
          <w:bCs/>
          <w:color w:val="000000"/>
          <w:sz w:val="18"/>
          <w:szCs w:val="18"/>
        </w:rPr>
        <w:t>in Building and Mechanical Systems</w:t>
      </w:r>
    </w:p>
    <w:p w:rsidR="00BA0ABA" w:rsidRPr="00751ED5" w:rsidRDefault="00751ED5" w:rsidP="00751ED5">
      <w:pPr>
        <w:pStyle w:val="WfxFaxNum"/>
        <w:tabs>
          <w:tab w:val="left" w:pos="360"/>
          <w:tab w:val="right" w:pos="9360"/>
        </w:tabs>
        <w:rPr>
          <w:rFonts w:ascii="Arial" w:hAnsi="Arial" w:cs="Arial"/>
          <w:bCs/>
          <w:color w:val="000000"/>
          <w:sz w:val="18"/>
          <w:szCs w:val="18"/>
        </w:rPr>
      </w:pPr>
      <w:r w:rsidRPr="0042258C">
        <w:rPr>
          <w:rFonts w:ascii="Arial" w:hAnsi="Arial" w:cs="Arial"/>
          <w:bCs/>
          <w:color w:val="FF0000"/>
          <w:sz w:val="18"/>
          <w:szCs w:val="18"/>
        </w:rPr>
        <w:t>No report</w:t>
      </w:r>
      <w:r w:rsidR="00316E66" w:rsidRPr="00FB65E2">
        <w:rPr>
          <w:rFonts w:ascii="Arial" w:hAnsi="Arial" w:cs="Arial"/>
          <w:color w:val="000000"/>
          <w:sz w:val="18"/>
          <w:szCs w:val="18"/>
        </w:rPr>
        <w:tab/>
      </w:r>
    </w:p>
    <w:p w:rsidR="00751ED5" w:rsidRDefault="00DE63B5" w:rsidP="00751ED5">
      <w:pPr>
        <w:pStyle w:val="WfxFaxNum"/>
        <w:tabs>
          <w:tab w:val="left" w:pos="360"/>
          <w:tab w:val="right" w:pos="9360"/>
        </w:tabs>
        <w:ind w:left="360"/>
        <w:rPr>
          <w:rFonts w:ascii="Arial" w:hAnsi="Arial" w:cs="Arial"/>
          <w:sz w:val="18"/>
          <w:szCs w:val="18"/>
        </w:rPr>
      </w:pPr>
      <w:r w:rsidRPr="00A64CC8">
        <w:rPr>
          <w:rFonts w:ascii="Arial" w:hAnsi="Arial" w:cs="Arial"/>
          <w:sz w:val="18"/>
          <w:szCs w:val="18"/>
        </w:rPr>
        <w:t>MTG.O&amp;MEE</w:t>
      </w:r>
      <w:r w:rsidR="00A64CC8" w:rsidRPr="00A64CC8">
        <w:rPr>
          <w:rFonts w:ascii="Arial" w:hAnsi="Arial" w:cs="Arial"/>
          <w:sz w:val="18"/>
          <w:szCs w:val="18"/>
        </w:rPr>
        <w:t xml:space="preserve"> Operations and Maintenance Activities That Impact Energy Efficiency</w:t>
      </w:r>
    </w:p>
    <w:p w:rsidR="00751ED5" w:rsidRPr="0042258C" w:rsidRDefault="00751ED5" w:rsidP="00751ED5">
      <w:pPr>
        <w:pStyle w:val="WfxFaxNum"/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>No report</w:t>
      </w:r>
    </w:p>
    <w:p w:rsidR="00A64CC8" w:rsidRDefault="00A64CC8" w:rsidP="00316E66">
      <w:pPr>
        <w:pStyle w:val="WfxFaxNum"/>
        <w:tabs>
          <w:tab w:val="left" w:pos="360"/>
          <w:tab w:val="right" w:pos="9360"/>
        </w:tabs>
        <w:ind w:left="360"/>
        <w:rPr>
          <w:rFonts w:ascii="Arial" w:hAnsi="Arial" w:cs="Arial"/>
          <w:sz w:val="18"/>
          <w:szCs w:val="18"/>
        </w:rPr>
      </w:pPr>
      <w:r w:rsidRPr="0059590D">
        <w:rPr>
          <w:rFonts w:ascii="Arial" w:hAnsi="Arial" w:cs="Arial"/>
          <w:sz w:val="18"/>
          <w:szCs w:val="18"/>
        </w:rPr>
        <w:t>MTG-OBB Occupant Behavior in Buildings</w:t>
      </w:r>
    </w:p>
    <w:p w:rsidR="00751ED5" w:rsidRPr="00AA7534" w:rsidRDefault="00751ED5" w:rsidP="00751ED5">
      <w:pPr>
        <w:pStyle w:val="WfxFaxNum"/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AA7534">
        <w:rPr>
          <w:rFonts w:ascii="Arial" w:hAnsi="Arial" w:cs="Arial"/>
          <w:color w:val="FF0000"/>
          <w:sz w:val="18"/>
          <w:szCs w:val="18"/>
        </w:rPr>
        <w:t>Bass: They are developing some RTAR and need help 1811  Developing Patterns from Clusters of buildings</w:t>
      </w:r>
    </w:p>
    <w:p w:rsidR="00751ED5" w:rsidRPr="00AA7534" w:rsidRDefault="00751ED5" w:rsidP="00751ED5">
      <w:pPr>
        <w:pStyle w:val="WfxFaxNum"/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AA7534">
        <w:rPr>
          <w:rFonts w:ascii="Arial" w:hAnsi="Arial" w:cs="Arial"/>
          <w:color w:val="FF0000"/>
          <w:sz w:val="18"/>
          <w:szCs w:val="18"/>
        </w:rPr>
        <w:t xml:space="preserve">Also integrating occupant performance data into simulation of buildings.  Much of this work is being done at LBL.  </w:t>
      </w:r>
    </w:p>
    <w:p w:rsidR="00751ED5" w:rsidRPr="0059590D" w:rsidRDefault="00AA7534" w:rsidP="00751ED5">
      <w:pPr>
        <w:pStyle w:val="WfxFaxNum"/>
        <w:tabs>
          <w:tab w:val="left" w:pos="360"/>
          <w:tab w:val="right" w:pos="9360"/>
        </w:tabs>
        <w:rPr>
          <w:rFonts w:ascii="Arial" w:hAnsi="Arial" w:cs="Arial"/>
          <w:sz w:val="18"/>
          <w:szCs w:val="18"/>
        </w:rPr>
      </w:pPr>
      <w:r w:rsidRPr="00AA7534">
        <w:rPr>
          <w:rFonts w:ascii="Arial" w:hAnsi="Arial" w:cs="Arial"/>
          <w:color w:val="FF0000"/>
          <w:sz w:val="18"/>
          <w:szCs w:val="18"/>
        </w:rPr>
        <w:t>Bass told them that DDM should be involved</w:t>
      </w:r>
      <w:r>
        <w:rPr>
          <w:rFonts w:ascii="Arial" w:hAnsi="Arial" w:cs="Arial"/>
          <w:sz w:val="18"/>
          <w:szCs w:val="18"/>
        </w:rPr>
        <w:t>.</w:t>
      </w:r>
    </w:p>
    <w:p w:rsidR="00751ED5" w:rsidRDefault="005F14EC" w:rsidP="00AA7534">
      <w:pPr>
        <w:pStyle w:val="WfxFaxNum"/>
        <w:tabs>
          <w:tab w:val="left" w:pos="360"/>
          <w:tab w:val="right" w:pos="9360"/>
        </w:tabs>
        <w:ind w:left="360"/>
        <w:rPr>
          <w:rFonts w:ascii="Arial" w:hAnsi="Arial" w:cs="Arial"/>
          <w:color w:val="000000"/>
          <w:sz w:val="18"/>
          <w:szCs w:val="18"/>
        </w:rPr>
      </w:pPr>
      <w:r w:rsidRPr="0059590D">
        <w:rPr>
          <w:rFonts w:ascii="Arial" w:hAnsi="Arial" w:cs="Arial"/>
          <w:sz w:val="18"/>
          <w:szCs w:val="18"/>
        </w:rPr>
        <w:t>MTG.BIM B</w:t>
      </w:r>
      <w:r w:rsidRPr="00FB65E2">
        <w:rPr>
          <w:rFonts w:ascii="Arial" w:hAnsi="Arial" w:cs="Arial"/>
          <w:color w:val="000000"/>
          <w:sz w:val="18"/>
          <w:szCs w:val="18"/>
        </w:rPr>
        <w:t>uilding Information Modeling</w:t>
      </w:r>
    </w:p>
    <w:p w:rsidR="0042258C" w:rsidRPr="0042258C" w:rsidRDefault="0042258C" w:rsidP="0042258C">
      <w:pPr>
        <w:pStyle w:val="WfxFaxNum"/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>No Report</w:t>
      </w:r>
    </w:p>
    <w:p w:rsidR="0042258C" w:rsidRDefault="00F64DE6" w:rsidP="00F64DE6">
      <w:pPr>
        <w:tabs>
          <w:tab w:val="right" w:pos="93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MTG ACR Air Change Rates (</w:t>
      </w:r>
      <w:r w:rsidRPr="00884EA2">
        <w:rPr>
          <w:rFonts w:ascii="Arial" w:hAnsi="Arial" w:cs="Arial"/>
          <w:sz w:val="18"/>
          <w:szCs w:val="18"/>
        </w:rPr>
        <w:t>Contact Dennis Knight to join this MTG</w:t>
      </w:r>
      <w:r>
        <w:rPr>
          <w:rFonts w:ascii="Arial" w:hAnsi="Arial" w:cs="Arial"/>
          <w:sz w:val="18"/>
          <w:szCs w:val="18"/>
        </w:rPr>
        <w:t>)</w:t>
      </w:r>
    </w:p>
    <w:p w:rsidR="0042258C" w:rsidRPr="0042258C" w:rsidRDefault="0042258C" w:rsidP="00F64DE6">
      <w:pPr>
        <w:tabs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>No report</w:t>
      </w:r>
    </w:p>
    <w:p w:rsidR="0042258C" w:rsidRDefault="00F64DE6" w:rsidP="00771C5C">
      <w:pPr>
        <w:tabs>
          <w:tab w:val="left" w:pos="360"/>
          <w:tab w:val="left" w:pos="72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</w:t>
      </w:r>
      <w:r w:rsidR="00BA0ABA" w:rsidRPr="00FB65E2">
        <w:rPr>
          <w:rFonts w:ascii="Arial" w:hAnsi="Arial" w:cs="Arial"/>
          <w:color w:val="000000"/>
          <w:sz w:val="18"/>
          <w:szCs w:val="18"/>
        </w:rPr>
        <w:t>TC 2.8 Building Environmental Impacts and Sustainability</w:t>
      </w:r>
    </w:p>
    <w:p w:rsidR="00BA0ABA" w:rsidRPr="00FB65E2" w:rsidRDefault="0042258C" w:rsidP="00771C5C">
      <w:pPr>
        <w:tabs>
          <w:tab w:val="left" w:pos="360"/>
          <w:tab w:val="left" w:pos="72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>No report</w:t>
      </w:r>
      <w:r w:rsidR="00BA0ABA" w:rsidRPr="00FB65E2">
        <w:rPr>
          <w:rFonts w:ascii="Arial" w:hAnsi="Arial" w:cs="Arial"/>
          <w:color w:val="000000"/>
          <w:sz w:val="18"/>
          <w:szCs w:val="18"/>
        </w:rPr>
        <w:tab/>
      </w:r>
    </w:p>
    <w:p w:rsidR="00AA7534" w:rsidRDefault="00BA0ABA" w:rsidP="00316E66">
      <w:pPr>
        <w:pStyle w:val="WfxFaxNum"/>
        <w:tabs>
          <w:tab w:val="left" w:pos="360"/>
          <w:tab w:val="left" w:pos="7218"/>
          <w:tab w:val="right" w:pos="9360"/>
        </w:tabs>
        <w:ind w:left="360"/>
        <w:rPr>
          <w:rFonts w:ascii="Arial" w:hAnsi="Arial" w:cs="Arial"/>
          <w:color w:val="000000"/>
          <w:sz w:val="18"/>
          <w:szCs w:val="18"/>
        </w:rPr>
      </w:pPr>
      <w:r w:rsidRPr="00FB65E2">
        <w:rPr>
          <w:rFonts w:ascii="Arial" w:hAnsi="Arial" w:cs="Arial"/>
          <w:color w:val="000000"/>
          <w:sz w:val="18"/>
          <w:szCs w:val="18"/>
        </w:rPr>
        <w:t>TC 4.1 Load Calculation Data and Procedures</w:t>
      </w:r>
    </w:p>
    <w:p w:rsidR="00AA7534" w:rsidRPr="00AA7534" w:rsidRDefault="00AA7534" w:rsidP="00AA7534">
      <w:pPr>
        <w:pStyle w:val="WfxFaxNum"/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AA7534">
        <w:rPr>
          <w:rFonts w:ascii="Arial" w:hAnsi="Arial" w:cs="Arial"/>
          <w:color w:val="FF0000"/>
          <w:sz w:val="18"/>
          <w:szCs w:val="18"/>
        </w:rPr>
        <w:t>Chip: They just finished updating.  There are some data that might be of use (e.g. lighting)</w:t>
      </w:r>
    </w:p>
    <w:p w:rsidR="00AA7534" w:rsidRPr="00AA7534" w:rsidRDefault="00AA7534" w:rsidP="00AA7534">
      <w:pPr>
        <w:pStyle w:val="WfxFaxNum"/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AA7534">
        <w:rPr>
          <w:rFonts w:ascii="Arial" w:hAnsi="Arial" w:cs="Arial"/>
          <w:color w:val="FF0000"/>
          <w:sz w:val="18"/>
          <w:szCs w:val="18"/>
        </w:rPr>
        <w:t xml:space="preserve">Just started a research project on radiant cooling.  </w:t>
      </w:r>
    </w:p>
    <w:p w:rsidR="00BA0ABA" w:rsidRPr="00FB65E2" w:rsidRDefault="00AA7534" w:rsidP="00AA7534">
      <w:pPr>
        <w:pStyle w:val="WfxFaxNum"/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AA7534">
        <w:rPr>
          <w:rFonts w:ascii="Arial" w:hAnsi="Arial" w:cs="Arial"/>
          <w:color w:val="FF0000"/>
          <w:sz w:val="18"/>
          <w:szCs w:val="18"/>
        </w:rPr>
        <w:t>Drew:  They are also sponsoring getting data directly from BIM</w:t>
      </w:r>
      <w:r w:rsidR="00316E66" w:rsidRPr="00FB65E2">
        <w:rPr>
          <w:rFonts w:ascii="Arial" w:hAnsi="Arial" w:cs="Arial"/>
          <w:color w:val="000000"/>
          <w:sz w:val="18"/>
          <w:szCs w:val="18"/>
        </w:rPr>
        <w:tab/>
      </w:r>
      <w:r w:rsidR="00316E66" w:rsidRPr="00FB65E2">
        <w:rPr>
          <w:rFonts w:ascii="Arial" w:hAnsi="Arial" w:cs="Arial"/>
          <w:color w:val="000000"/>
          <w:sz w:val="18"/>
          <w:szCs w:val="18"/>
        </w:rPr>
        <w:tab/>
      </w:r>
    </w:p>
    <w:p w:rsidR="00AA7534" w:rsidRDefault="00BA0ABA" w:rsidP="00316E66">
      <w:pPr>
        <w:tabs>
          <w:tab w:val="left" w:pos="360"/>
          <w:tab w:val="left" w:pos="7218"/>
          <w:tab w:val="right" w:pos="9360"/>
        </w:tabs>
        <w:ind w:left="360"/>
        <w:rPr>
          <w:rFonts w:ascii="Arial" w:hAnsi="Arial" w:cs="Arial"/>
          <w:color w:val="000000"/>
          <w:sz w:val="18"/>
          <w:szCs w:val="18"/>
        </w:rPr>
      </w:pPr>
      <w:r w:rsidRPr="00FB65E2">
        <w:rPr>
          <w:rFonts w:ascii="Arial" w:hAnsi="Arial" w:cs="Arial"/>
          <w:color w:val="000000"/>
          <w:sz w:val="18"/>
          <w:szCs w:val="18"/>
        </w:rPr>
        <w:t>TC 4.2 Climat</w:t>
      </w:r>
      <w:r w:rsidR="00380F60" w:rsidRPr="00FB65E2">
        <w:rPr>
          <w:rFonts w:ascii="Arial" w:hAnsi="Arial" w:cs="Arial"/>
          <w:color w:val="000000"/>
          <w:sz w:val="18"/>
          <w:szCs w:val="18"/>
        </w:rPr>
        <w:t>ic</w:t>
      </w:r>
      <w:r w:rsidRPr="00FB65E2">
        <w:rPr>
          <w:rFonts w:ascii="Arial" w:hAnsi="Arial" w:cs="Arial"/>
          <w:color w:val="000000"/>
          <w:sz w:val="18"/>
          <w:szCs w:val="18"/>
        </w:rPr>
        <w:t xml:space="preserve"> Information</w:t>
      </w:r>
    </w:p>
    <w:p w:rsidR="00AA7534" w:rsidRPr="00AA7534" w:rsidRDefault="00AA7534" w:rsidP="00AA7534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AA7534">
        <w:rPr>
          <w:rFonts w:ascii="Arial" w:hAnsi="Arial" w:cs="Arial"/>
          <w:color w:val="FF0000"/>
          <w:sz w:val="18"/>
          <w:szCs w:val="18"/>
        </w:rPr>
        <w:t>Juan-Carlos: completed updates to handbook and all the tables w/ 8500 stations</w:t>
      </w:r>
    </w:p>
    <w:p w:rsidR="00AA7534" w:rsidRPr="00AA7534" w:rsidRDefault="00AA7534" w:rsidP="00AA7534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AA7534">
        <w:rPr>
          <w:rFonts w:ascii="Arial" w:hAnsi="Arial" w:cs="Arial"/>
          <w:color w:val="FF0000"/>
          <w:sz w:val="18"/>
          <w:szCs w:val="18"/>
        </w:rPr>
        <w:t xml:space="preserve">One project and </w:t>
      </w:r>
    </w:p>
    <w:p w:rsidR="00AA7534" w:rsidRPr="00AA7534" w:rsidRDefault="00AA7534" w:rsidP="00AA7534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AA7534">
        <w:rPr>
          <w:rFonts w:ascii="Arial" w:hAnsi="Arial" w:cs="Arial"/>
          <w:color w:val="FF0000"/>
          <w:sz w:val="18"/>
          <w:szCs w:val="18"/>
        </w:rPr>
        <w:t>A couple of long beach sessions on urban microclimate and future weather files</w:t>
      </w:r>
    </w:p>
    <w:p w:rsidR="00BA0ABA" w:rsidRPr="00AA7534" w:rsidRDefault="00AA7534" w:rsidP="00AA7534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AA7534">
        <w:rPr>
          <w:rFonts w:ascii="Arial" w:hAnsi="Arial" w:cs="Arial"/>
          <w:color w:val="FF0000"/>
          <w:sz w:val="18"/>
          <w:szCs w:val="18"/>
        </w:rPr>
        <w:t xml:space="preserve">Drew: ASHRAE 169 </w:t>
      </w:r>
      <w:proofErr w:type="spellStart"/>
      <w:r w:rsidRPr="00AA7534">
        <w:rPr>
          <w:rFonts w:ascii="Arial" w:hAnsi="Arial" w:cs="Arial"/>
          <w:color w:val="FF0000"/>
          <w:sz w:val="18"/>
          <w:szCs w:val="18"/>
        </w:rPr>
        <w:t>Climatctic</w:t>
      </w:r>
      <w:proofErr w:type="spellEnd"/>
      <w:r w:rsidRPr="00AA7534">
        <w:rPr>
          <w:rFonts w:ascii="Arial" w:hAnsi="Arial" w:cs="Arial"/>
          <w:color w:val="FF0000"/>
          <w:sz w:val="18"/>
          <w:szCs w:val="18"/>
        </w:rPr>
        <w:t xml:space="preserve"> Data  has been adopted by 90.1 </w:t>
      </w:r>
    </w:p>
    <w:p w:rsidR="00AA7534" w:rsidRPr="00FB65E2" w:rsidRDefault="00AA7534" w:rsidP="00AA7534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</w:p>
    <w:p w:rsidR="00AA7534" w:rsidRDefault="00BA0ABA" w:rsidP="00316E66">
      <w:pPr>
        <w:tabs>
          <w:tab w:val="left" w:pos="360"/>
          <w:tab w:val="right" w:pos="9360"/>
        </w:tabs>
        <w:ind w:left="360"/>
        <w:rPr>
          <w:rFonts w:ascii="Arial" w:hAnsi="Arial" w:cs="Arial"/>
          <w:color w:val="000000"/>
          <w:sz w:val="18"/>
          <w:szCs w:val="18"/>
        </w:rPr>
      </w:pPr>
      <w:r w:rsidRPr="00FB65E2">
        <w:rPr>
          <w:rFonts w:ascii="Arial" w:hAnsi="Arial" w:cs="Arial"/>
          <w:color w:val="000000"/>
          <w:sz w:val="18"/>
          <w:szCs w:val="18"/>
        </w:rPr>
        <w:t xml:space="preserve">TC 4.3 Infiltration &amp; Ventilation Requirements </w:t>
      </w:r>
    </w:p>
    <w:p w:rsidR="00BA0ABA" w:rsidRPr="00FB65E2" w:rsidRDefault="0042258C" w:rsidP="00AA7534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>No report</w:t>
      </w:r>
      <w:r w:rsidR="00164D13" w:rsidRPr="00FB65E2">
        <w:rPr>
          <w:rFonts w:ascii="Arial" w:hAnsi="Arial" w:cs="Arial"/>
          <w:color w:val="000000"/>
          <w:sz w:val="18"/>
          <w:szCs w:val="18"/>
        </w:rPr>
        <w:tab/>
      </w:r>
    </w:p>
    <w:p w:rsidR="00AA7534" w:rsidRDefault="00BA0ABA" w:rsidP="00316E66">
      <w:pPr>
        <w:tabs>
          <w:tab w:val="left" w:pos="360"/>
          <w:tab w:val="right" w:pos="9360"/>
        </w:tabs>
        <w:ind w:left="360"/>
        <w:rPr>
          <w:rFonts w:ascii="Arial" w:hAnsi="Arial" w:cs="Arial"/>
          <w:color w:val="000000"/>
          <w:sz w:val="18"/>
          <w:szCs w:val="18"/>
        </w:rPr>
      </w:pPr>
      <w:r w:rsidRPr="00FB65E2">
        <w:rPr>
          <w:rFonts w:ascii="Arial" w:hAnsi="Arial" w:cs="Arial"/>
          <w:color w:val="000000"/>
          <w:sz w:val="18"/>
          <w:szCs w:val="18"/>
        </w:rPr>
        <w:t>TC 4.5 Fenestration</w:t>
      </w:r>
    </w:p>
    <w:p w:rsidR="00BA0ABA" w:rsidRPr="00FB65E2" w:rsidRDefault="0042258C" w:rsidP="00AA7534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>No report</w:t>
      </w:r>
      <w:r w:rsidR="00316E66" w:rsidRPr="00FB65E2">
        <w:rPr>
          <w:rFonts w:ascii="Arial" w:hAnsi="Arial" w:cs="Arial"/>
          <w:color w:val="000000"/>
          <w:sz w:val="18"/>
          <w:szCs w:val="18"/>
        </w:rPr>
        <w:tab/>
      </w:r>
    </w:p>
    <w:p w:rsidR="00AA7534" w:rsidRDefault="00BA0ABA" w:rsidP="00316E66">
      <w:pPr>
        <w:tabs>
          <w:tab w:val="left" w:pos="360"/>
          <w:tab w:val="left" w:pos="7218"/>
          <w:tab w:val="right" w:pos="9360"/>
        </w:tabs>
        <w:ind w:left="360"/>
        <w:rPr>
          <w:rFonts w:ascii="Arial" w:hAnsi="Arial" w:cs="Arial"/>
          <w:color w:val="000000"/>
          <w:sz w:val="18"/>
          <w:szCs w:val="18"/>
        </w:rPr>
      </w:pPr>
      <w:r w:rsidRPr="00FB65E2">
        <w:rPr>
          <w:rFonts w:ascii="Arial" w:hAnsi="Arial" w:cs="Arial"/>
          <w:color w:val="000000"/>
          <w:sz w:val="18"/>
          <w:szCs w:val="18"/>
        </w:rPr>
        <w:t>TC 6.5 Radiant Heating and Cooling</w:t>
      </w:r>
    </w:p>
    <w:p w:rsidR="00BA0ABA" w:rsidRPr="00FB65E2" w:rsidRDefault="0042258C" w:rsidP="00AA7534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>No report</w:t>
      </w:r>
      <w:r w:rsidR="00BA0ABA" w:rsidRPr="00FB65E2">
        <w:rPr>
          <w:rFonts w:ascii="Arial" w:hAnsi="Arial" w:cs="Arial"/>
          <w:color w:val="000000"/>
          <w:sz w:val="18"/>
          <w:szCs w:val="18"/>
        </w:rPr>
        <w:tab/>
      </w:r>
      <w:r w:rsidR="00164D13" w:rsidRPr="00FB65E2">
        <w:rPr>
          <w:rFonts w:ascii="Arial" w:hAnsi="Arial" w:cs="Arial"/>
          <w:color w:val="000000"/>
          <w:sz w:val="18"/>
          <w:szCs w:val="18"/>
        </w:rPr>
        <w:tab/>
      </w:r>
    </w:p>
    <w:p w:rsidR="00AA7534" w:rsidRDefault="00BA0ABA" w:rsidP="00316E66">
      <w:pPr>
        <w:tabs>
          <w:tab w:val="left" w:pos="360"/>
          <w:tab w:val="left" w:pos="7218"/>
          <w:tab w:val="right" w:pos="9360"/>
        </w:tabs>
        <w:ind w:left="360"/>
        <w:rPr>
          <w:rFonts w:ascii="Arial" w:hAnsi="Arial" w:cs="Arial"/>
          <w:color w:val="000000"/>
          <w:sz w:val="18"/>
          <w:szCs w:val="18"/>
        </w:rPr>
      </w:pPr>
      <w:r w:rsidRPr="00FB65E2">
        <w:rPr>
          <w:rFonts w:ascii="Arial" w:hAnsi="Arial" w:cs="Arial"/>
          <w:color w:val="000000"/>
          <w:sz w:val="18"/>
          <w:szCs w:val="18"/>
        </w:rPr>
        <w:t>TC 7.5 Smart Buildi</w:t>
      </w:r>
      <w:r w:rsidR="00A64CC8">
        <w:rPr>
          <w:rFonts w:ascii="Arial" w:hAnsi="Arial" w:cs="Arial"/>
          <w:color w:val="000000"/>
          <w:sz w:val="18"/>
          <w:szCs w:val="18"/>
        </w:rPr>
        <w:t>ng Systems</w:t>
      </w:r>
    </w:p>
    <w:p w:rsidR="00AA7534" w:rsidRPr="00AA7534" w:rsidRDefault="00AA7534" w:rsidP="00AA7534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AA7534">
        <w:rPr>
          <w:rFonts w:ascii="Arial" w:hAnsi="Arial" w:cs="Arial"/>
          <w:color w:val="FF0000"/>
          <w:sz w:val="18"/>
          <w:szCs w:val="18"/>
        </w:rPr>
        <w:t xml:space="preserve">Liping: There was a workshop in St. Louis.  </w:t>
      </w:r>
    </w:p>
    <w:p w:rsidR="00AA7534" w:rsidRPr="00AA7534" w:rsidRDefault="00AA7534" w:rsidP="00AA7534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AA7534">
        <w:rPr>
          <w:rFonts w:ascii="Arial" w:hAnsi="Arial" w:cs="Arial"/>
          <w:color w:val="FF0000"/>
          <w:sz w:val="18"/>
          <w:szCs w:val="18"/>
        </w:rPr>
        <w:t>Developing an RTAR on DDM for FDD</w:t>
      </w:r>
    </w:p>
    <w:p w:rsidR="00AA7534" w:rsidRPr="00AA7534" w:rsidRDefault="00AA7534" w:rsidP="00AA7534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AA7534">
        <w:rPr>
          <w:rFonts w:ascii="Arial" w:hAnsi="Arial" w:cs="Arial"/>
          <w:color w:val="FF0000"/>
          <w:sz w:val="18"/>
          <w:szCs w:val="18"/>
        </w:rPr>
        <w:t>In past there was projects for data for FDD and they want to do an RTAR about how to make the data available.</w:t>
      </w:r>
    </w:p>
    <w:p w:rsidR="00AA7534" w:rsidRPr="00AA7534" w:rsidRDefault="00AA7534" w:rsidP="00AA7534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AA7534">
        <w:rPr>
          <w:rFonts w:ascii="Arial" w:hAnsi="Arial" w:cs="Arial"/>
          <w:color w:val="FF0000"/>
          <w:sz w:val="18"/>
          <w:szCs w:val="18"/>
        </w:rPr>
        <w:t>Lots of IOT discussion and adaptive learning in FDD, and smart grid, and self-commissioning and self-learning and human machine interaction.</w:t>
      </w:r>
    </w:p>
    <w:p w:rsidR="00BA0ABA" w:rsidRPr="00FB65E2" w:rsidRDefault="00164D13" w:rsidP="00AA7534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FB65E2">
        <w:rPr>
          <w:rFonts w:ascii="Arial" w:hAnsi="Arial" w:cs="Arial"/>
          <w:color w:val="000000"/>
          <w:sz w:val="18"/>
          <w:szCs w:val="18"/>
        </w:rPr>
        <w:tab/>
      </w:r>
    </w:p>
    <w:p w:rsidR="00AA7534" w:rsidRDefault="00BA0ABA" w:rsidP="00316E66">
      <w:pPr>
        <w:tabs>
          <w:tab w:val="left" w:pos="360"/>
          <w:tab w:val="left" w:pos="7218"/>
          <w:tab w:val="right" w:pos="9360"/>
        </w:tabs>
        <w:ind w:left="360"/>
        <w:rPr>
          <w:rFonts w:ascii="Arial" w:hAnsi="Arial" w:cs="Arial"/>
          <w:color w:val="000000"/>
          <w:sz w:val="18"/>
          <w:szCs w:val="18"/>
        </w:rPr>
      </w:pPr>
      <w:r w:rsidRPr="00FB65E2">
        <w:rPr>
          <w:rFonts w:ascii="Arial" w:hAnsi="Arial" w:cs="Arial"/>
          <w:color w:val="000000"/>
          <w:sz w:val="18"/>
          <w:szCs w:val="18"/>
        </w:rPr>
        <w:t xml:space="preserve">TC 7.6 Building Energy Performance </w:t>
      </w:r>
    </w:p>
    <w:p w:rsidR="00AA7534" w:rsidRDefault="00AA7534" w:rsidP="00AA7534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4466DC">
        <w:rPr>
          <w:rFonts w:ascii="Arial" w:hAnsi="Arial" w:cs="Arial"/>
          <w:color w:val="FF0000"/>
          <w:sz w:val="18"/>
          <w:szCs w:val="18"/>
        </w:rPr>
        <w:t>Patrick Carpenter: 7.6 includes both energy and water.  We don’t have any resources for how to really model water use in a building. Should 4.7 adapt/expand to include water.  If the committee doesn’t want to do this, why not?</w:t>
      </w:r>
    </w:p>
    <w:p w:rsidR="004466DC" w:rsidRDefault="004466DC" w:rsidP="00AA7534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This would looking at the water related use of HVAC systems (condensation and evaporation).  </w:t>
      </w:r>
    </w:p>
    <w:p w:rsidR="004466DC" w:rsidRDefault="004466DC" w:rsidP="00AA7534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4466DC" w:rsidRDefault="004466DC" w:rsidP="00AA7534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proofErr w:type="spellStart"/>
      <w:r>
        <w:rPr>
          <w:rFonts w:ascii="Arial" w:hAnsi="Arial" w:cs="Arial"/>
          <w:color w:val="FF0000"/>
          <w:sz w:val="18"/>
          <w:szCs w:val="18"/>
        </w:rPr>
        <w:t>Bass:there</w:t>
      </w:r>
      <w:proofErr w:type="spellEnd"/>
      <w:r>
        <w:rPr>
          <w:rFonts w:ascii="Arial" w:hAnsi="Arial" w:cs="Arial"/>
          <w:color w:val="FF0000"/>
          <w:sz w:val="18"/>
          <w:szCs w:val="18"/>
        </w:rPr>
        <w:t xml:space="preserve"> was an RTAR a few years back.  </w:t>
      </w:r>
    </w:p>
    <w:p w:rsidR="004466DC" w:rsidRDefault="004466DC" w:rsidP="00AA7534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Jeff: there was some inverse modeling by one of his students a while back. Mini did some work on this.  Civil engineers have done a lot.  </w:t>
      </w:r>
    </w:p>
    <w:p w:rsidR="004466DC" w:rsidRDefault="004466DC" w:rsidP="00AA7534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4466DC" w:rsidRPr="004466DC" w:rsidRDefault="004466DC" w:rsidP="00AA7534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TC 2.8 is the Water-Energy Nexus.</w:t>
      </w:r>
    </w:p>
    <w:p w:rsidR="00BA0ABA" w:rsidRPr="00FB65E2" w:rsidRDefault="00BA0ABA" w:rsidP="00AA7534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FB65E2">
        <w:rPr>
          <w:rFonts w:ascii="Arial" w:hAnsi="Arial" w:cs="Arial"/>
          <w:color w:val="000000"/>
          <w:sz w:val="18"/>
          <w:szCs w:val="18"/>
        </w:rPr>
        <w:tab/>
      </w:r>
      <w:r w:rsidR="00164D13" w:rsidRPr="00FB65E2">
        <w:rPr>
          <w:rFonts w:ascii="Arial" w:hAnsi="Arial" w:cs="Arial"/>
          <w:color w:val="000000"/>
          <w:sz w:val="18"/>
          <w:szCs w:val="18"/>
        </w:rPr>
        <w:tab/>
      </w:r>
    </w:p>
    <w:p w:rsidR="00087E73" w:rsidRDefault="00BA0ABA" w:rsidP="00087E73">
      <w:pPr>
        <w:tabs>
          <w:tab w:val="left" w:pos="360"/>
          <w:tab w:val="left" w:pos="7218"/>
          <w:tab w:val="right" w:pos="9360"/>
        </w:tabs>
        <w:ind w:left="36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FB65E2">
        <w:rPr>
          <w:rFonts w:ascii="Arial" w:hAnsi="Arial" w:cs="Arial"/>
          <w:color w:val="000000"/>
          <w:sz w:val="18"/>
          <w:szCs w:val="18"/>
        </w:rPr>
        <w:t>BuildingSMART</w:t>
      </w:r>
      <w:proofErr w:type="spellEnd"/>
      <w:r w:rsidRPr="00FB65E2">
        <w:rPr>
          <w:rFonts w:ascii="Arial" w:hAnsi="Arial" w:cs="Arial"/>
          <w:color w:val="000000"/>
          <w:sz w:val="18"/>
          <w:szCs w:val="18"/>
        </w:rPr>
        <w:t xml:space="preserve"> (formerly IAI International Alliance for Interoperability)</w:t>
      </w:r>
    </w:p>
    <w:p w:rsidR="00087E73" w:rsidRDefault="00087E73" w:rsidP="00087E73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BA0ABA" w:rsidRPr="00FB65E2" w:rsidRDefault="0042258C" w:rsidP="0042258C">
      <w:pPr>
        <w:tabs>
          <w:tab w:val="left" w:pos="360"/>
          <w:tab w:val="left" w:pos="7218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42258C">
        <w:rPr>
          <w:rFonts w:ascii="Arial" w:hAnsi="Arial" w:cs="Arial"/>
          <w:color w:val="FF0000"/>
          <w:sz w:val="18"/>
          <w:szCs w:val="18"/>
        </w:rPr>
        <w:t>No report</w:t>
      </w:r>
      <w:r w:rsidR="00BA0ABA" w:rsidRPr="00FB65E2">
        <w:rPr>
          <w:rFonts w:ascii="Arial" w:hAnsi="Arial" w:cs="Arial"/>
          <w:color w:val="000000"/>
          <w:sz w:val="18"/>
          <w:szCs w:val="18"/>
        </w:rPr>
        <w:tab/>
      </w:r>
      <w:r w:rsidR="00164D13" w:rsidRPr="00FB65E2">
        <w:rPr>
          <w:rFonts w:ascii="Arial" w:hAnsi="Arial" w:cs="Arial"/>
          <w:color w:val="000000"/>
          <w:sz w:val="18"/>
          <w:szCs w:val="18"/>
        </w:rPr>
        <w:tab/>
      </w:r>
    </w:p>
    <w:p w:rsidR="004466DC" w:rsidRDefault="00BA0ABA" w:rsidP="00316E66">
      <w:pPr>
        <w:tabs>
          <w:tab w:val="left" w:pos="360"/>
          <w:tab w:val="right" w:pos="9360"/>
        </w:tabs>
        <w:ind w:left="360"/>
        <w:rPr>
          <w:rFonts w:ascii="Arial" w:hAnsi="Arial" w:cs="Arial"/>
          <w:color w:val="000000"/>
          <w:sz w:val="18"/>
          <w:szCs w:val="18"/>
          <w:lang w:val="pt-PT"/>
        </w:rPr>
      </w:pPr>
      <w:r w:rsidRPr="00FB65E2">
        <w:rPr>
          <w:rFonts w:ascii="Arial" w:hAnsi="Arial" w:cs="Arial"/>
          <w:color w:val="000000"/>
          <w:sz w:val="18"/>
          <w:szCs w:val="18"/>
          <w:lang w:val="pt-PT"/>
        </w:rPr>
        <w:t>IBPSA:  USA, Canada, World</w:t>
      </w:r>
    </w:p>
    <w:p w:rsidR="00087E73" w:rsidRDefault="00087E73" w:rsidP="00087E7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  <w:lang w:val="pt-PT"/>
        </w:rPr>
      </w:pPr>
    </w:p>
    <w:p w:rsidR="00087E73" w:rsidRDefault="00087E73" w:rsidP="00087E7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  <w:lang w:val="pt-PT"/>
        </w:rPr>
      </w:pPr>
      <w:r w:rsidRPr="00087E73">
        <w:rPr>
          <w:rFonts w:ascii="Arial" w:hAnsi="Arial" w:cs="Arial"/>
          <w:color w:val="FF0000"/>
          <w:sz w:val="18"/>
          <w:szCs w:val="18"/>
          <w:lang w:val="pt-PT"/>
        </w:rPr>
        <w:t>Erik:</w:t>
      </w:r>
      <w:r>
        <w:rPr>
          <w:rFonts w:ascii="Arial" w:hAnsi="Arial" w:cs="Arial"/>
          <w:color w:val="FF0000"/>
          <w:sz w:val="18"/>
          <w:szCs w:val="18"/>
          <w:lang w:val="pt-PT"/>
        </w:rPr>
        <w:t xml:space="preserve"> BS 2017 in San Francisco,   First time for BS in US since 1995.  There are peer reviewed papers but lots of seminar and practical sessions.  Two competitions: Student and practitioners (practitioners one has $)</w:t>
      </w:r>
    </w:p>
    <w:p w:rsidR="00087E73" w:rsidRDefault="00087E73" w:rsidP="00087E7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  <w:lang w:val="pt-PT"/>
        </w:rPr>
      </w:pPr>
      <w:r>
        <w:rPr>
          <w:rFonts w:ascii="Arial" w:hAnsi="Arial" w:cs="Arial"/>
          <w:color w:val="FF0000"/>
          <w:sz w:val="18"/>
          <w:szCs w:val="18"/>
          <w:lang w:val="pt-PT"/>
        </w:rPr>
        <w:t>Neil, Ralph, Krishnan are new members of the Board of Directors.</w:t>
      </w:r>
    </w:p>
    <w:p w:rsidR="00087E73" w:rsidRDefault="00087E73" w:rsidP="00087E7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  <w:lang w:val="pt-PT"/>
        </w:rPr>
      </w:pPr>
      <w:r>
        <w:rPr>
          <w:rFonts w:ascii="Arial" w:hAnsi="Arial" w:cs="Arial"/>
          <w:color w:val="FF0000"/>
          <w:sz w:val="18"/>
          <w:szCs w:val="18"/>
          <w:lang w:val="pt-PT"/>
        </w:rPr>
        <w:t xml:space="preserve">There is a new MOU for joint conferences in 2018 and 2020.  Close to being signed.  </w:t>
      </w:r>
    </w:p>
    <w:p w:rsidR="00087E73" w:rsidRDefault="00087E73" w:rsidP="00087E7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  <w:lang w:val="pt-PT"/>
        </w:rPr>
      </w:pPr>
      <w:r>
        <w:rPr>
          <w:rFonts w:ascii="Arial" w:hAnsi="Arial" w:cs="Arial"/>
          <w:color w:val="FF0000"/>
          <w:sz w:val="18"/>
          <w:szCs w:val="18"/>
          <w:lang w:val="pt-PT"/>
        </w:rPr>
        <w:t>ASHRAE provides logistics and registration.  IBPSA does peer reviewed.  Proceeds are split.</w:t>
      </w:r>
    </w:p>
    <w:p w:rsidR="00087E73" w:rsidRDefault="00087E73" w:rsidP="00087E7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  <w:lang w:val="pt-PT"/>
        </w:rPr>
      </w:pPr>
      <w:r>
        <w:rPr>
          <w:rFonts w:ascii="Arial" w:hAnsi="Arial" w:cs="Arial"/>
          <w:color w:val="FF0000"/>
          <w:sz w:val="18"/>
          <w:szCs w:val="18"/>
          <w:lang w:val="pt-PT"/>
        </w:rPr>
        <w:t>Chip: IBPSA world.  A series of talks based on the “orange” simulation book are posted online.</w:t>
      </w:r>
    </w:p>
    <w:p w:rsidR="00087E73" w:rsidRPr="00087E73" w:rsidRDefault="00087E73" w:rsidP="00087E7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  <w:lang w:val="pt-PT"/>
        </w:rPr>
      </w:pPr>
      <w:r>
        <w:rPr>
          <w:rFonts w:ascii="Arial" w:hAnsi="Arial" w:cs="Arial"/>
          <w:color w:val="FF0000"/>
          <w:sz w:val="18"/>
          <w:szCs w:val="18"/>
          <w:lang w:val="pt-PT"/>
        </w:rPr>
        <w:t>Google, IBPSA University.</w:t>
      </w:r>
    </w:p>
    <w:p w:rsidR="00BA0ABA" w:rsidRPr="00FB65E2" w:rsidRDefault="00164D13" w:rsidP="00087E7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  <w:lang w:val="pt-PT"/>
        </w:rPr>
      </w:pPr>
      <w:r w:rsidRPr="00FB65E2">
        <w:rPr>
          <w:rFonts w:ascii="Arial" w:hAnsi="Arial" w:cs="Arial"/>
          <w:color w:val="000000"/>
          <w:sz w:val="18"/>
          <w:szCs w:val="18"/>
          <w:lang w:val="pt-PT"/>
        </w:rPr>
        <w:tab/>
      </w:r>
    </w:p>
    <w:p w:rsidR="004466DC" w:rsidRPr="00087E73" w:rsidRDefault="00BA0ABA" w:rsidP="00316E66">
      <w:pPr>
        <w:tabs>
          <w:tab w:val="left" w:pos="360"/>
          <w:tab w:val="right" w:pos="9360"/>
        </w:tabs>
        <w:ind w:left="360"/>
        <w:rPr>
          <w:rFonts w:ascii="Arial" w:hAnsi="Arial" w:cs="Arial"/>
          <w:color w:val="FF0000"/>
          <w:sz w:val="18"/>
          <w:szCs w:val="18"/>
          <w:lang w:val="pt-PT"/>
        </w:rPr>
      </w:pPr>
      <w:r w:rsidRPr="00087E73">
        <w:rPr>
          <w:rFonts w:ascii="Arial" w:hAnsi="Arial" w:cs="Arial"/>
          <w:color w:val="FF0000"/>
          <w:sz w:val="18"/>
          <w:szCs w:val="18"/>
          <w:lang w:val="pt-PT"/>
        </w:rPr>
        <w:t>BPI-2400-</w:t>
      </w:r>
      <w:r w:rsidR="0092501D" w:rsidRPr="00087E73">
        <w:rPr>
          <w:rFonts w:ascii="Arial" w:hAnsi="Arial" w:cs="Arial"/>
          <w:color w:val="FF0000"/>
          <w:sz w:val="18"/>
          <w:szCs w:val="18"/>
          <w:lang w:val="pt-PT"/>
        </w:rPr>
        <w:t>S</w:t>
      </w:r>
      <w:r w:rsidRPr="00087E73">
        <w:rPr>
          <w:rFonts w:ascii="Arial" w:hAnsi="Arial" w:cs="Arial"/>
          <w:color w:val="FF0000"/>
          <w:sz w:val="18"/>
          <w:szCs w:val="18"/>
          <w:lang w:val="pt-PT"/>
        </w:rPr>
        <w:t>-2011 Standardization Qualification of Whole-house Energy Savings Est.</w:t>
      </w:r>
    </w:p>
    <w:p w:rsidR="00087E73" w:rsidRPr="00087E73" w:rsidRDefault="00087E73" w:rsidP="00087E7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  <w:lang w:val="pt-PT"/>
        </w:rPr>
      </w:pPr>
      <w:r w:rsidRPr="00087E73">
        <w:rPr>
          <w:rFonts w:ascii="Arial" w:hAnsi="Arial" w:cs="Arial"/>
          <w:color w:val="FF0000"/>
          <w:sz w:val="18"/>
          <w:szCs w:val="18"/>
          <w:lang w:val="pt-PT"/>
        </w:rPr>
        <w:t>nothing</w:t>
      </w:r>
    </w:p>
    <w:p w:rsidR="00BA0ABA" w:rsidRPr="00FB65E2" w:rsidRDefault="00AE45CF" w:rsidP="00087E7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  <w:lang w:val="pt-PT"/>
        </w:rPr>
      </w:pPr>
      <w:r w:rsidRPr="00FB65E2">
        <w:rPr>
          <w:rFonts w:ascii="Arial" w:hAnsi="Arial" w:cs="Arial"/>
          <w:color w:val="000000"/>
          <w:sz w:val="18"/>
          <w:szCs w:val="18"/>
          <w:lang w:val="pt-PT"/>
        </w:rPr>
        <w:tab/>
      </w:r>
    </w:p>
    <w:p w:rsidR="004466DC" w:rsidRDefault="00BA0ABA" w:rsidP="00316E66">
      <w:pPr>
        <w:tabs>
          <w:tab w:val="left" w:pos="360"/>
          <w:tab w:val="right" w:pos="9360"/>
        </w:tabs>
        <w:ind w:left="360"/>
        <w:rPr>
          <w:rFonts w:ascii="Arial" w:hAnsi="Arial" w:cs="Arial"/>
          <w:color w:val="000000"/>
          <w:sz w:val="18"/>
          <w:szCs w:val="18"/>
          <w:lang w:val="pt-PT"/>
        </w:rPr>
      </w:pPr>
      <w:r w:rsidRPr="00FB65E2">
        <w:rPr>
          <w:rFonts w:ascii="Arial" w:hAnsi="Arial" w:cs="Arial"/>
          <w:color w:val="000000"/>
          <w:sz w:val="18"/>
          <w:szCs w:val="18"/>
          <w:lang w:val="pt-PT"/>
        </w:rPr>
        <w:t>Guideline 14</w:t>
      </w:r>
    </w:p>
    <w:p w:rsidR="00087E73" w:rsidRPr="00087E73" w:rsidRDefault="00087E73" w:rsidP="00087E7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  <w:lang w:val="pt-PT"/>
        </w:rPr>
      </w:pPr>
      <w:r w:rsidRPr="00087E73">
        <w:rPr>
          <w:rFonts w:ascii="Arial" w:hAnsi="Arial" w:cs="Arial"/>
          <w:color w:val="FF0000"/>
          <w:sz w:val="18"/>
          <w:szCs w:val="18"/>
          <w:lang w:val="pt-PT"/>
        </w:rPr>
        <w:t>TC 7.6 voted to revise guideline 14.  This was written as normative language and has to be rewritten as informative.</w:t>
      </w:r>
    </w:p>
    <w:p w:rsidR="00BA0ABA" w:rsidRPr="00FB65E2" w:rsidRDefault="00AE45CF" w:rsidP="00087E7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  <w:lang w:val="pt-PT"/>
        </w:rPr>
      </w:pPr>
      <w:r w:rsidRPr="00FB65E2">
        <w:rPr>
          <w:rFonts w:ascii="Arial" w:hAnsi="Arial" w:cs="Arial"/>
          <w:color w:val="000000"/>
          <w:sz w:val="18"/>
          <w:szCs w:val="18"/>
          <w:lang w:val="pt-PT"/>
        </w:rPr>
        <w:tab/>
      </w:r>
    </w:p>
    <w:p w:rsidR="002052CB" w:rsidRDefault="00AE45CF" w:rsidP="00316E66">
      <w:pPr>
        <w:tabs>
          <w:tab w:val="left" w:pos="360"/>
          <w:tab w:val="right" w:pos="9360"/>
        </w:tabs>
        <w:ind w:left="360"/>
        <w:rPr>
          <w:rFonts w:ascii="Arial" w:hAnsi="Arial" w:cs="Arial"/>
          <w:color w:val="000000"/>
          <w:sz w:val="18"/>
          <w:szCs w:val="18"/>
          <w:lang w:val="fr-FR"/>
        </w:rPr>
      </w:pPr>
      <w:r w:rsidRPr="00FB65E2">
        <w:rPr>
          <w:rFonts w:ascii="Arial" w:hAnsi="Arial" w:cs="Arial"/>
          <w:color w:val="000000"/>
          <w:sz w:val="18"/>
          <w:szCs w:val="18"/>
          <w:lang w:val="fr-FR"/>
        </w:rPr>
        <w:t xml:space="preserve">IEA </w:t>
      </w:r>
      <w:proofErr w:type="spellStart"/>
      <w:r w:rsidRPr="00FB65E2">
        <w:rPr>
          <w:rFonts w:ascii="Arial" w:hAnsi="Arial" w:cs="Arial"/>
          <w:color w:val="000000"/>
          <w:sz w:val="18"/>
          <w:szCs w:val="18"/>
          <w:lang w:val="fr-FR"/>
        </w:rPr>
        <w:t>Annex</w:t>
      </w:r>
      <w:proofErr w:type="spellEnd"/>
      <w:r w:rsidRPr="00FB65E2">
        <w:rPr>
          <w:rFonts w:ascii="Arial" w:hAnsi="Arial" w:cs="Arial"/>
          <w:color w:val="000000"/>
          <w:sz w:val="18"/>
          <w:szCs w:val="18"/>
          <w:lang w:val="fr-FR"/>
        </w:rPr>
        <w:t xml:space="preserve"> 60</w:t>
      </w:r>
      <w:r w:rsidR="0041667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="0041667D">
        <w:rPr>
          <w:rFonts w:ascii="Arial" w:hAnsi="Arial" w:cs="Arial"/>
          <w:color w:val="000000"/>
          <w:sz w:val="18"/>
          <w:szCs w:val="18"/>
          <w:lang w:val="fr-FR"/>
        </w:rPr>
        <w:t>Modelica</w:t>
      </w:r>
      <w:proofErr w:type="spellEnd"/>
      <w:r w:rsidR="0041667D">
        <w:rPr>
          <w:rFonts w:ascii="Arial" w:hAnsi="Arial" w:cs="Arial"/>
          <w:color w:val="000000"/>
          <w:sz w:val="18"/>
          <w:szCs w:val="18"/>
          <w:lang w:val="fr-FR"/>
        </w:rPr>
        <w:t xml:space="preserve"> for Building Simulations</w:t>
      </w:r>
    </w:p>
    <w:p w:rsidR="00087E73" w:rsidRDefault="00087E73" w:rsidP="00087E7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  <w:lang w:val="fr-FR"/>
        </w:rPr>
      </w:pPr>
      <w:proofErr w:type="spellStart"/>
      <w:r w:rsidRPr="00087E73">
        <w:rPr>
          <w:rFonts w:ascii="Arial" w:hAnsi="Arial" w:cs="Arial"/>
          <w:color w:val="FF0000"/>
          <w:sz w:val="18"/>
          <w:szCs w:val="18"/>
          <w:lang w:val="fr-FR"/>
        </w:rPr>
        <w:t>Wangda</w:t>
      </w:r>
      <w:proofErr w:type="spellEnd"/>
      <w:r w:rsidR="0042258C">
        <w:rPr>
          <w:rFonts w:ascii="Arial" w:hAnsi="Arial" w:cs="Arial"/>
          <w:color w:val="FF0000"/>
          <w:sz w:val="18"/>
          <w:szCs w:val="18"/>
          <w:lang w:val="fr-FR"/>
        </w:rPr>
        <w:t xml:space="preserve"> </w:t>
      </w:r>
      <w:proofErr w:type="spellStart"/>
      <w:r w:rsidR="0042258C">
        <w:rPr>
          <w:rFonts w:ascii="Arial" w:hAnsi="Arial" w:cs="Arial"/>
          <w:color w:val="FF0000"/>
          <w:sz w:val="18"/>
          <w:szCs w:val="18"/>
          <w:lang w:val="fr-FR"/>
        </w:rPr>
        <w:t>Zuo</w:t>
      </w:r>
      <w:proofErr w:type="spellEnd"/>
      <w:r w:rsidR="0042258C">
        <w:rPr>
          <w:rFonts w:ascii="Arial" w:hAnsi="Arial" w:cs="Arial"/>
          <w:color w:val="FF0000"/>
          <w:sz w:val="18"/>
          <w:szCs w:val="18"/>
          <w:lang w:val="fr-FR"/>
        </w:rPr>
        <w:t xml:space="preserve"> </w:t>
      </w:r>
      <w:proofErr w:type="spellStart"/>
      <w:r w:rsidR="0042258C">
        <w:rPr>
          <w:rFonts w:ascii="Arial" w:hAnsi="Arial" w:cs="Arial"/>
          <w:color w:val="FF0000"/>
          <w:sz w:val="18"/>
          <w:szCs w:val="18"/>
          <w:lang w:val="fr-FR"/>
        </w:rPr>
        <w:t>reporting</w:t>
      </w:r>
      <w:proofErr w:type="spellEnd"/>
      <w:r w:rsidRPr="00087E73">
        <w:rPr>
          <w:rFonts w:ascii="Arial" w:hAnsi="Arial" w:cs="Arial"/>
          <w:color w:val="FF0000"/>
          <w:sz w:val="18"/>
          <w:szCs w:val="18"/>
          <w:lang w:val="fr-FR"/>
        </w:rPr>
        <w:t xml:space="preserve"> :  Final </w:t>
      </w:r>
      <w:proofErr w:type="spellStart"/>
      <w:r w:rsidRPr="00087E73">
        <w:rPr>
          <w:rFonts w:ascii="Arial" w:hAnsi="Arial" w:cs="Arial"/>
          <w:color w:val="FF0000"/>
          <w:sz w:val="18"/>
          <w:szCs w:val="18"/>
          <w:lang w:val="fr-FR"/>
        </w:rPr>
        <w:t>year</w:t>
      </w:r>
      <w:proofErr w:type="spellEnd"/>
      <w:r w:rsidRPr="00087E73">
        <w:rPr>
          <w:rFonts w:ascii="Arial" w:hAnsi="Arial" w:cs="Arial"/>
          <w:color w:val="FF0000"/>
          <w:sz w:val="18"/>
          <w:szCs w:val="18"/>
          <w:lang w:val="fr-FR"/>
        </w:rPr>
        <w:t xml:space="preserve"> for </w:t>
      </w:r>
      <w:proofErr w:type="spellStart"/>
      <w:r w:rsidRPr="00087E73">
        <w:rPr>
          <w:rFonts w:ascii="Arial" w:hAnsi="Arial" w:cs="Arial"/>
          <w:color w:val="FF0000"/>
          <w:sz w:val="18"/>
          <w:szCs w:val="18"/>
          <w:lang w:val="fr-FR"/>
        </w:rPr>
        <w:t>Annex</w:t>
      </w:r>
      <w:proofErr w:type="spellEnd"/>
      <w:r w:rsidRPr="00087E73">
        <w:rPr>
          <w:rFonts w:ascii="Arial" w:hAnsi="Arial" w:cs="Arial"/>
          <w:color w:val="FF0000"/>
          <w:sz w:val="18"/>
          <w:szCs w:val="18"/>
          <w:lang w:val="fr-FR"/>
        </w:rPr>
        <w:t xml:space="preserve"> 60.  Just </w:t>
      </w:r>
      <w:proofErr w:type="spellStart"/>
      <w:r w:rsidRPr="00087E73">
        <w:rPr>
          <w:rFonts w:ascii="Arial" w:hAnsi="Arial" w:cs="Arial"/>
          <w:color w:val="FF0000"/>
          <w:sz w:val="18"/>
          <w:szCs w:val="18"/>
          <w:lang w:val="fr-FR"/>
        </w:rPr>
        <w:t>released</w:t>
      </w:r>
      <w:proofErr w:type="spellEnd"/>
      <w:r w:rsidRPr="00087E73">
        <w:rPr>
          <w:rFonts w:ascii="Arial" w:hAnsi="Arial" w:cs="Arial"/>
          <w:color w:val="FF0000"/>
          <w:sz w:val="18"/>
          <w:szCs w:val="18"/>
          <w:lang w:val="fr-FR"/>
        </w:rPr>
        <w:t xml:space="preserve"> </w:t>
      </w:r>
      <w:proofErr w:type="spellStart"/>
      <w:r w:rsidRPr="00087E73">
        <w:rPr>
          <w:rFonts w:ascii="Arial" w:hAnsi="Arial" w:cs="Arial"/>
          <w:color w:val="FF0000"/>
          <w:sz w:val="18"/>
          <w:szCs w:val="18"/>
          <w:lang w:val="fr-FR"/>
        </w:rPr>
        <w:t>common</w:t>
      </w:r>
      <w:proofErr w:type="spellEnd"/>
      <w:r>
        <w:rPr>
          <w:rFonts w:ascii="Arial" w:hAnsi="Arial" w:cs="Arial"/>
          <w:color w:val="FF0000"/>
          <w:sz w:val="18"/>
          <w:szCs w:val="18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sz w:val="18"/>
          <w:szCs w:val="18"/>
          <w:lang w:val="fr-FR"/>
        </w:rPr>
        <w:t>core</w:t>
      </w:r>
      <w:proofErr w:type="spellEnd"/>
      <w:r w:rsidRPr="00087E73">
        <w:rPr>
          <w:rFonts w:ascii="Arial" w:hAnsi="Arial" w:cs="Arial"/>
          <w:color w:val="FF0000"/>
          <w:sz w:val="18"/>
          <w:szCs w:val="18"/>
          <w:lang w:val="fr-FR"/>
        </w:rPr>
        <w:t xml:space="preserve"> </w:t>
      </w:r>
      <w:proofErr w:type="spellStart"/>
      <w:r w:rsidRPr="00087E73">
        <w:rPr>
          <w:rFonts w:ascii="Arial" w:hAnsi="Arial" w:cs="Arial"/>
          <w:color w:val="FF0000"/>
          <w:sz w:val="18"/>
          <w:szCs w:val="18"/>
          <w:lang w:val="fr-FR"/>
        </w:rPr>
        <w:t>library</w:t>
      </w:r>
      <w:proofErr w:type="spellEnd"/>
      <w:r>
        <w:rPr>
          <w:rFonts w:ascii="Arial" w:hAnsi="Arial" w:cs="Arial"/>
          <w:color w:val="FF0000"/>
          <w:sz w:val="18"/>
          <w:szCs w:val="18"/>
          <w:lang w:val="fr-FR"/>
        </w:rPr>
        <w:t>.</w:t>
      </w:r>
      <w:r w:rsidR="0042258C">
        <w:rPr>
          <w:rFonts w:ascii="Arial" w:hAnsi="Arial" w:cs="Arial"/>
          <w:color w:val="FF0000"/>
          <w:sz w:val="18"/>
          <w:szCs w:val="18"/>
          <w:lang w:val="fr-FR"/>
        </w:rPr>
        <w:t xml:space="preserve">  Look on </w:t>
      </w:r>
      <w:proofErr w:type="spellStart"/>
      <w:r w:rsidR="0042258C">
        <w:rPr>
          <w:rFonts w:ascii="Arial" w:hAnsi="Arial" w:cs="Arial"/>
          <w:color w:val="FF0000"/>
          <w:sz w:val="18"/>
          <w:szCs w:val="18"/>
          <w:lang w:val="fr-FR"/>
        </w:rPr>
        <w:t>github</w:t>
      </w:r>
      <w:proofErr w:type="spellEnd"/>
    </w:p>
    <w:p w:rsidR="00087E73" w:rsidRDefault="00087E73" w:rsidP="00087E7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  <w:lang w:val="fr-FR"/>
        </w:rPr>
      </w:pPr>
      <w:proofErr w:type="spellStart"/>
      <w:r>
        <w:rPr>
          <w:rFonts w:ascii="Arial" w:hAnsi="Arial" w:cs="Arial"/>
          <w:color w:val="FF0000"/>
          <w:sz w:val="18"/>
          <w:szCs w:val="18"/>
          <w:lang w:val="fr-FR"/>
        </w:rPr>
        <w:t>Starting</w:t>
      </w:r>
      <w:proofErr w:type="spellEnd"/>
      <w:r>
        <w:rPr>
          <w:rFonts w:ascii="Arial" w:hAnsi="Arial" w:cs="Arial"/>
          <w:color w:val="FF0000"/>
          <w:sz w:val="18"/>
          <w:szCs w:val="18"/>
          <w:lang w:val="fr-FR"/>
        </w:rPr>
        <w:t xml:space="preserve"> IBPSA Project 1 :  BIM, GIS, and </w:t>
      </w:r>
      <w:proofErr w:type="spellStart"/>
      <w:r>
        <w:rPr>
          <w:rFonts w:ascii="Arial" w:hAnsi="Arial" w:cs="Arial"/>
          <w:color w:val="FF0000"/>
          <w:sz w:val="18"/>
          <w:szCs w:val="18"/>
          <w:lang w:val="fr-FR"/>
        </w:rPr>
        <w:t>Modelica</w:t>
      </w:r>
      <w:proofErr w:type="spellEnd"/>
      <w:r>
        <w:rPr>
          <w:rFonts w:ascii="Arial" w:hAnsi="Arial" w:cs="Arial"/>
          <w:color w:val="FF0000"/>
          <w:sz w:val="18"/>
          <w:szCs w:val="18"/>
          <w:lang w:val="fr-FR"/>
        </w:rPr>
        <w:t xml:space="preserve"> Framework for </w:t>
      </w:r>
      <w:proofErr w:type="spellStart"/>
      <w:r>
        <w:rPr>
          <w:rFonts w:ascii="Arial" w:hAnsi="Arial" w:cs="Arial"/>
          <w:color w:val="FF0000"/>
          <w:sz w:val="18"/>
          <w:szCs w:val="18"/>
          <w:lang w:val="fr-FR"/>
        </w:rPr>
        <w:t>community</w:t>
      </w:r>
      <w:proofErr w:type="spellEnd"/>
      <w:r>
        <w:rPr>
          <w:rFonts w:ascii="Arial" w:hAnsi="Arial" w:cs="Arial"/>
          <w:color w:val="FF0000"/>
          <w:sz w:val="18"/>
          <w:szCs w:val="18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sz w:val="18"/>
          <w:szCs w:val="18"/>
          <w:lang w:val="fr-FR"/>
        </w:rPr>
        <w:t>scale</w:t>
      </w:r>
      <w:proofErr w:type="spellEnd"/>
      <w:r>
        <w:rPr>
          <w:rFonts w:ascii="Arial" w:hAnsi="Arial" w:cs="Arial"/>
          <w:color w:val="FF0000"/>
          <w:sz w:val="18"/>
          <w:szCs w:val="18"/>
          <w:lang w:val="fr-FR"/>
        </w:rPr>
        <w:t xml:space="preserve">.  This </w:t>
      </w:r>
      <w:proofErr w:type="spellStart"/>
      <w:r>
        <w:rPr>
          <w:rFonts w:ascii="Arial" w:hAnsi="Arial" w:cs="Arial"/>
          <w:color w:val="FF0000"/>
          <w:sz w:val="18"/>
          <w:szCs w:val="18"/>
          <w:lang w:val="fr-FR"/>
        </w:rPr>
        <w:t>will</w:t>
      </w:r>
      <w:proofErr w:type="spellEnd"/>
      <w:r>
        <w:rPr>
          <w:rFonts w:ascii="Arial" w:hAnsi="Arial" w:cs="Arial"/>
          <w:color w:val="FF0000"/>
          <w:sz w:val="18"/>
          <w:szCs w:val="18"/>
          <w:lang w:val="fr-FR"/>
        </w:rPr>
        <w:t xml:space="preserve"> </w:t>
      </w:r>
      <w:r w:rsidR="0066668A">
        <w:rPr>
          <w:rFonts w:ascii="Arial" w:hAnsi="Arial" w:cs="Arial"/>
          <w:color w:val="FF0000"/>
          <w:sz w:val="18"/>
          <w:szCs w:val="18"/>
          <w:lang w:val="fr-FR"/>
        </w:rPr>
        <w:t>kick off</w:t>
      </w:r>
      <w:r>
        <w:rPr>
          <w:rFonts w:ascii="Arial" w:hAnsi="Arial" w:cs="Arial"/>
          <w:color w:val="FF0000"/>
          <w:sz w:val="18"/>
          <w:szCs w:val="18"/>
          <w:lang w:val="fr-FR"/>
        </w:rPr>
        <w:t xml:space="preserve">  right </w:t>
      </w:r>
      <w:proofErr w:type="spellStart"/>
      <w:r>
        <w:rPr>
          <w:rFonts w:ascii="Arial" w:hAnsi="Arial" w:cs="Arial"/>
          <w:color w:val="FF0000"/>
          <w:sz w:val="18"/>
          <w:szCs w:val="18"/>
          <w:lang w:val="fr-FR"/>
        </w:rPr>
        <w:t>befor</w:t>
      </w:r>
      <w:bookmarkStart w:id="0" w:name="_GoBack"/>
      <w:bookmarkEnd w:id="0"/>
      <w:r>
        <w:rPr>
          <w:rFonts w:ascii="Arial" w:hAnsi="Arial" w:cs="Arial"/>
          <w:color w:val="FF0000"/>
          <w:sz w:val="18"/>
          <w:szCs w:val="18"/>
          <w:lang w:val="fr-FR"/>
        </w:rPr>
        <w:t>e</w:t>
      </w:r>
      <w:proofErr w:type="spellEnd"/>
      <w:r>
        <w:rPr>
          <w:rFonts w:ascii="Arial" w:hAnsi="Arial" w:cs="Arial"/>
          <w:color w:val="FF0000"/>
          <w:sz w:val="18"/>
          <w:szCs w:val="18"/>
          <w:lang w:val="fr-FR"/>
        </w:rPr>
        <w:t xml:space="preserve"> BS 2017.  Contact Michael  Wetter or </w:t>
      </w:r>
      <w:r w:rsidR="0066668A">
        <w:rPr>
          <w:rFonts w:ascii="Arial" w:hAnsi="Arial" w:cs="Arial"/>
          <w:color w:val="FF0000"/>
          <w:sz w:val="18"/>
          <w:szCs w:val="18"/>
          <w:lang w:val="fr-FR"/>
        </w:rPr>
        <w:t>Christoph</w:t>
      </w:r>
      <w:r>
        <w:rPr>
          <w:rFonts w:ascii="Arial" w:hAnsi="Arial" w:cs="Arial"/>
          <w:color w:val="FF0000"/>
          <w:sz w:val="18"/>
          <w:szCs w:val="18"/>
          <w:lang w:val="fr-FR"/>
        </w:rPr>
        <w:t xml:space="preserve"> Reinhold if </w:t>
      </w:r>
      <w:proofErr w:type="spellStart"/>
      <w:r>
        <w:rPr>
          <w:rFonts w:ascii="Arial" w:hAnsi="Arial" w:cs="Arial"/>
          <w:color w:val="FF0000"/>
          <w:sz w:val="18"/>
          <w:szCs w:val="18"/>
          <w:lang w:val="fr-FR"/>
        </w:rPr>
        <w:t>you</w:t>
      </w:r>
      <w:proofErr w:type="spellEnd"/>
      <w:r>
        <w:rPr>
          <w:rFonts w:ascii="Arial" w:hAnsi="Arial" w:cs="Arial"/>
          <w:color w:val="FF0000"/>
          <w:sz w:val="18"/>
          <w:szCs w:val="18"/>
          <w:lang w:val="fr-FR"/>
        </w:rPr>
        <w:t xml:space="preserve"> are </w:t>
      </w:r>
      <w:proofErr w:type="spellStart"/>
      <w:r>
        <w:rPr>
          <w:rFonts w:ascii="Arial" w:hAnsi="Arial" w:cs="Arial"/>
          <w:color w:val="FF0000"/>
          <w:sz w:val="18"/>
          <w:szCs w:val="18"/>
          <w:lang w:val="fr-FR"/>
        </w:rPr>
        <w:t>interested</w:t>
      </w:r>
      <w:proofErr w:type="spellEnd"/>
      <w:r>
        <w:rPr>
          <w:rFonts w:ascii="Arial" w:hAnsi="Arial" w:cs="Arial"/>
          <w:color w:val="FF0000"/>
          <w:sz w:val="18"/>
          <w:szCs w:val="18"/>
          <w:lang w:val="fr-FR"/>
        </w:rPr>
        <w:t>.</w:t>
      </w:r>
    </w:p>
    <w:p w:rsidR="004466DC" w:rsidRPr="00FB65E2" w:rsidRDefault="004466DC" w:rsidP="00316E66">
      <w:pPr>
        <w:tabs>
          <w:tab w:val="left" w:pos="360"/>
          <w:tab w:val="right" w:pos="9360"/>
        </w:tabs>
        <w:ind w:left="360"/>
        <w:rPr>
          <w:rFonts w:ascii="Arial" w:hAnsi="Arial" w:cs="Arial"/>
          <w:color w:val="000000"/>
          <w:sz w:val="18"/>
          <w:szCs w:val="18"/>
          <w:lang w:val="fr-FR"/>
        </w:rPr>
      </w:pPr>
    </w:p>
    <w:p w:rsidR="008640B9" w:rsidRDefault="002052CB" w:rsidP="00316E66">
      <w:pPr>
        <w:tabs>
          <w:tab w:val="left" w:pos="360"/>
          <w:tab w:val="right" w:pos="9360"/>
        </w:tabs>
        <w:ind w:left="360"/>
        <w:rPr>
          <w:rFonts w:ascii="Arial" w:hAnsi="Arial" w:cs="Arial"/>
          <w:color w:val="000000"/>
          <w:sz w:val="18"/>
          <w:szCs w:val="18"/>
          <w:lang w:val="en-AU"/>
        </w:rPr>
      </w:pPr>
      <w:r w:rsidRPr="00FB65E2">
        <w:rPr>
          <w:rFonts w:ascii="Arial" w:hAnsi="Arial" w:cs="Arial"/>
          <w:color w:val="000000"/>
          <w:sz w:val="18"/>
          <w:szCs w:val="18"/>
          <w:lang w:val="en-AU"/>
        </w:rPr>
        <w:t>IEA Annex 66</w:t>
      </w:r>
      <w:r w:rsidR="0041667D">
        <w:rPr>
          <w:rFonts w:ascii="Arial" w:hAnsi="Arial" w:cs="Arial"/>
          <w:color w:val="000000"/>
          <w:sz w:val="18"/>
          <w:szCs w:val="18"/>
          <w:lang w:val="en-AU"/>
        </w:rPr>
        <w:t xml:space="preserve"> Occupant Patterns</w:t>
      </w:r>
    </w:p>
    <w:p w:rsidR="004466DC" w:rsidRDefault="004466DC" w:rsidP="005729F1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  <w:lang w:val="en-AU"/>
        </w:rPr>
      </w:pPr>
    </w:p>
    <w:p w:rsidR="005729F1" w:rsidRDefault="005729F1" w:rsidP="005729F1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  <w:lang w:val="en-AU"/>
        </w:rPr>
      </w:pPr>
      <w:r>
        <w:rPr>
          <w:rFonts w:ascii="Arial" w:hAnsi="Arial" w:cs="Arial"/>
          <w:color w:val="000000"/>
          <w:sz w:val="18"/>
          <w:szCs w:val="18"/>
          <w:lang w:val="en-AU"/>
        </w:rPr>
        <w:t>Historical Committee:</w:t>
      </w:r>
    </w:p>
    <w:p w:rsidR="005729F1" w:rsidRPr="005729F1" w:rsidRDefault="005729F1" w:rsidP="005729F1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  <w:lang w:val="en-AU"/>
        </w:rPr>
      </w:pPr>
      <w:r w:rsidRPr="005729F1">
        <w:rPr>
          <w:rFonts w:ascii="Arial" w:hAnsi="Arial" w:cs="Arial"/>
          <w:color w:val="FF0000"/>
          <w:sz w:val="18"/>
          <w:szCs w:val="18"/>
          <w:lang w:val="en-AU"/>
        </w:rPr>
        <w:t>Jeff wants papers – Ron will try to contribute.</w:t>
      </w:r>
    </w:p>
    <w:p w:rsidR="005729F1" w:rsidRPr="00FB65E2" w:rsidRDefault="005729F1" w:rsidP="005729F1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  <w:lang w:val="en-AU"/>
        </w:rPr>
      </w:pPr>
    </w:p>
    <w:p w:rsidR="00BA0ABA" w:rsidRDefault="00BA0ABA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FB65E2">
        <w:rPr>
          <w:rFonts w:ascii="Arial" w:hAnsi="Arial" w:cs="Arial"/>
          <w:color w:val="000000"/>
          <w:sz w:val="18"/>
          <w:szCs w:val="18"/>
        </w:rPr>
        <w:t>7. Old Business</w:t>
      </w:r>
      <w:r w:rsidR="00164D13" w:rsidRPr="00FB65E2">
        <w:rPr>
          <w:rFonts w:ascii="Arial" w:hAnsi="Arial" w:cs="Arial"/>
          <w:color w:val="000000"/>
          <w:sz w:val="18"/>
          <w:szCs w:val="18"/>
        </w:rPr>
        <w:tab/>
      </w:r>
      <w:r w:rsidR="00A64CC8">
        <w:rPr>
          <w:rFonts w:ascii="Arial" w:hAnsi="Arial" w:cs="Arial"/>
          <w:color w:val="000000"/>
          <w:sz w:val="18"/>
          <w:szCs w:val="18"/>
        </w:rPr>
        <w:t>Abushakra</w:t>
      </w:r>
    </w:p>
    <w:p w:rsidR="005729F1" w:rsidRPr="005729F1" w:rsidRDefault="005729F1" w:rsidP="00164D1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5729F1">
        <w:rPr>
          <w:rFonts w:ascii="Arial" w:hAnsi="Arial" w:cs="Arial"/>
          <w:color w:val="FF0000"/>
          <w:sz w:val="18"/>
          <w:szCs w:val="18"/>
        </w:rPr>
        <w:t xml:space="preserve">Look at the membership recall page for interview with </w:t>
      </w:r>
      <w:proofErr w:type="spellStart"/>
      <w:r w:rsidRPr="005729F1">
        <w:rPr>
          <w:rFonts w:ascii="Arial" w:hAnsi="Arial" w:cs="Arial"/>
          <w:color w:val="FF0000"/>
          <w:sz w:val="18"/>
          <w:szCs w:val="18"/>
        </w:rPr>
        <w:t>Zulfi</w:t>
      </w:r>
      <w:proofErr w:type="spellEnd"/>
    </w:p>
    <w:p w:rsidR="005729F1" w:rsidRPr="005729F1" w:rsidRDefault="005729F1" w:rsidP="00164D1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5729F1">
        <w:rPr>
          <w:rFonts w:ascii="Arial" w:hAnsi="Arial" w:cs="Arial"/>
          <w:color w:val="FF0000"/>
          <w:sz w:val="18"/>
          <w:szCs w:val="18"/>
        </w:rPr>
        <w:t>Ron”: Submit to Ron any software for 179D approval.</w:t>
      </w:r>
    </w:p>
    <w:p w:rsidR="005729F1" w:rsidRPr="00FB65E2" w:rsidRDefault="005729F1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</w:p>
    <w:p w:rsidR="00BA0ABA" w:rsidRDefault="00BA0ABA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FB65E2">
        <w:rPr>
          <w:rFonts w:ascii="Arial" w:hAnsi="Arial" w:cs="Arial"/>
          <w:color w:val="000000"/>
          <w:sz w:val="18"/>
          <w:szCs w:val="18"/>
        </w:rPr>
        <w:t>8. New business</w:t>
      </w:r>
      <w:r w:rsidR="00164D13" w:rsidRPr="00FB65E2">
        <w:rPr>
          <w:rFonts w:ascii="Arial" w:hAnsi="Arial" w:cs="Arial"/>
          <w:color w:val="000000"/>
          <w:sz w:val="18"/>
          <w:szCs w:val="18"/>
        </w:rPr>
        <w:tab/>
      </w:r>
      <w:r w:rsidR="00A64CC8">
        <w:rPr>
          <w:rFonts w:ascii="Arial" w:hAnsi="Arial" w:cs="Arial"/>
          <w:color w:val="000000"/>
          <w:sz w:val="18"/>
          <w:szCs w:val="18"/>
        </w:rPr>
        <w:t>Abushakra</w:t>
      </w:r>
    </w:p>
    <w:p w:rsidR="005729F1" w:rsidRDefault="005729F1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</w:p>
    <w:p w:rsidR="005729F1" w:rsidRPr="000D2B2E" w:rsidRDefault="005729F1" w:rsidP="00164D1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D2B2E">
        <w:rPr>
          <w:rFonts w:ascii="Arial" w:hAnsi="Arial" w:cs="Arial"/>
          <w:color w:val="FF0000"/>
          <w:sz w:val="18"/>
          <w:szCs w:val="18"/>
        </w:rPr>
        <w:t xml:space="preserve">Executive Session: </w:t>
      </w:r>
      <w:r w:rsidR="000D2B2E" w:rsidRPr="000D2B2E">
        <w:rPr>
          <w:rFonts w:ascii="Arial" w:hAnsi="Arial" w:cs="Arial"/>
          <w:color w:val="FF0000"/>
          <w:sz w:val="18"/>
          <w:szCs w:val="18"/>
        </w:rPr>
        <w:t xml:space="preserve">for WS 1661: </w:t>
      </w:r>
      <w:r w:rsidRPr="000D2B2E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0D2B2E" w:rsidRPr="000D2B2E" w:rsidRDefault="000D2B2E" w:rsidP="00164D1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</w:p>
    <w:p w:rsidR="000D2B2E" w:rsidRPr="000D2B2E" w:rsidRDefault="000D2B2E" w:rsidP="00164D1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0D2B2E">
        <w:rPr>
          <w:rFonts w:ascii="Arial" w:hAnsi="Arial" w:cs="Arial"/>
          <w:color w:val="FF0000"/>
          <w:sz w:val="18"/>
          <w:szCs w:val="18"/>
        </w:rPr>
        <w:t>Present: Bass, Chris, Ralph, Neil, Keith, Malcom, Dru, Ron, Eric, Jeff</w:t>
      </w:r>
    </w:p>
    <w:p w:rsidR="000D2B2E" w:rsidRPr="008072AD" w:rsidRDefault="000D2B2E" w:rsidP="00164D1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8072AD">
        <w:rPr>
          <w:rFonts w:ascii="Arial" w:hAnsi="Arial" w:cs="Arial"/>
          <w:color w:val="FF0000"/>
          <w:sz w:val="18"/>
          <w:szCs w:val="18"/>
        </w:rPr>
        <w:t xml:space="preserve">PES meeting was Sun night.  Keith, w/ reviewers Tim  McDowell, Jeff stein, and </w:t>
      </w:r>
      <w:proofErr w:type="spellStart"/>
      <w:r w:rsidRPr="008072AD">
        <w:rPr>
          <w:rFonts w:ascii="Arial" w:hAnsi="Arial" w:cs="Arial"/>
          <w:color w:val="FF0000"/>
          <w:sz w:val="18"/>
          <w:szCs w:val="18"/>
        </w:rPr>
        <w:t>Lisung</w:t>
      </w:r>
      <w:proofErr w:type="spellEnd"/>
      <w:r w:rsidRPr="008072AD">
        <w:rPr>
          <w:rFonts w:ascii="Arial" w:hAnsi="Arial" w:cs="Arial"/>
          <w:color w:val="FF0000"/>
          <w:sz w:val="18"/>
          <w:szCs w:val="18"/>
        </w:rPr>
        <w:t xml:space="preserve">.  </w:t>
      </w:r>
    </w:p>
    <w:p w:rsidR="000D2B2E" w:rsidRPr="008072AD" w:rsidRDefault="000D2B2E" w:rsidP="00164D1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8072AD">
        <w:rPr>
          <w:rFonts w:ascii="Arial" w:hAnsi="Arial" w:cs="Arial"/>
          <w:color w:val="FF0000"/>
          <w:sz w:val="18"/>
          <w:szCs w:val="18"/>
        </w:rPr>
        <w:t>Optimal control sequence for water side economizers.</w:t>
      </w:r>
    </w:p>
    <w:p w:rsidR="00314AF2" w:rsidRPr="008072AD" w:rsidRDefault="00314AF2" w:rsidP="00164D13">
      <w:pPr>
        <w:tabs>
          <w:tab w:val="left" w:pos="360"/>
          <w:tab w:val="right" w:pos="9360"/>
        </w:tabs>
        <w:rPr>
          <w:rFonts w:ascii="Arial" w:hAnsi="Arial" w:cs="Arial"/>
          <w:color w:val="FF0000"/>
          <w:sz w:val="18"/>
          <w:szCs w:val="18"/>
        </w:rPr>
      </w:pPr>
      <w:r w:rsidRPr="008072AD">
        <w:rPr>
          <w:rFonts w:ascii="Arial" w:hAnsi="Arial" w:cs="Arial"/>
          <w:color w:val="FF0000"/>
          <w:sz w:val="18"/>
          <w:szCs w:val="18"/>
        </w:rPr>
        <w:t>10 in favor of recommendation, no against.</w:t>
      </w:r>
    </w:p>
    <w:p w:rsidR="00314AF2" w:rsidRDefault="00314AF2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</w:p>
    <w:p w:rsidR="00314AF2" w:rsidRDefault="00314AF2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</w:p>
    <w:p w:rsidR="005729F1" w:rsidRDefault="005729F1" w:rsidP="000D2B2E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</w:p>
    <w:p w:rsidR="000D2B2E" w:rsidRPr="00FB65E2" w:rsidRDefault="000D2B2E" w:rsidP="000D2B2E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</w:p>
    <w:p w:rsidR="00BA0ABA" w:rsidRDefault="00BA0ABA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FB65E2">
        <w:rPr>
          <w:rFonts w:ascii="Arial" w:hAnsi="Arial" w:cs="Arial"/>
          <w:color w:val="000000"/>
          <w:sz w:val="18"/>
          <w:szCs w:val="18"/>
        </w:rPr>
        <w:t>9. Adjourn</w:t>
      </w:r>
      <w:r w:rsidR="00164D13" w:rsidRPr="00FB65E2">
        <w:rPr>
          <w:rFonts w:ascii="Arial" w:hAnsi="Arial" w:cs="Arial"/>
          <w:color w:val="000000"/>
          <w:sz w:val="18"/>
          <w:szCs w:val="18"/>
        </w:rPr>
        <w:tab/>
      </w:r>
      <w:r w:rsidR="00A64CC8">
        <w:rPr>
          <w:rFonts w:ascii="Arial" w:hAnsi="Arial" w:cs="Arial"/>
          <w:color w:val="000000"/>
          <w:sz w:val="18"/>
          <w:szCs w:val="18"/>
        </w:rPr>
        <w:t>Abushakra</w:t>
      </w:r>
    </w:p>
    <w:p w:rsidR="00803FE6" w:rsidRDefault="00803FE6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</w:p>
    <w:p w:rsidR="00F14806" w:rsidRDefault="00F14806" w:rsidP="00F14806">
      <w:pPr>
        <w:tabs>
          <w:tab w:val="left" w:pos="360"/>
          <w:tab w:val="right" w:pos="9360"/>
        </w:tabs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803FE6" w:rsidRPr="00F14806" w:rsidRDefault="00F14806" w:rsidP="00F14806">
      <w:pPr>
        <w:tabs>
          <w:tab w:val="left" w:pos="360"/>
          <w:tab w:val="right" w:pos="9360"/>
        </w:tabs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F14806">
        <w:rPr>
          <w:rFonts w:ascii="Arial" w:hAnsi="Arial" w:cs="Arial"/>
          <w:b/>
          <w:color w:val="000000"/>
          <w:sz w:val="18"/>
          <w:szCs w:val="18"/>
        </w:rPr>
        <w:t>RESOURCES</w:t>
      </w:r>
    </w:p>
    <w:p w:rsidR="00803FE6" w:rsidRDefault="00803FE6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</w:p>
    <w:p w:rsidR="00F14806" w:rsidRPr="00F14806" w:rsidRDefault="00F14806" w:rsidP="00164D13">
      <w:pPr>
        <w:tabs>
          <w:tab w:val="left" w:pos="360"/>
          <w:tab w:val="right" w:pos="9360"/>
        </w:tabs>
        <w:rPr>
          <w:rFonts w:ascii="Arial" w:hAnsi="Arial" w:cs="Arial"/>
          <w:b/>
          <w:color w:val="000000"/>
          <w:sz w:val="18"/>
          <w:szCs w:val="18"/>
        </w:rPr>
      </w:pPr>
      <w:r w:rsidRPr="00F14806">
        <w:rPr>
          <w:rFonts w:ascii="Arial" w:hAnsi="Arial" w:cs="Arial"/>
          <w:b/>
          <w:color w:val="000000"/>
          <w:sz w:val="18"/>
          <w:szCs w:val="18"/>
        </w:rPr>
        <w:t>Deadlines</w:t>
      </w:r>
    </w:p>
    <w:p w:rsidR="00803FE6" w:rsidRDefault="00803FE6" w:rsidP="00803FE6"/>
    <w:p w:rsidR="00803FE6" w:rsidRPr="00F86455" w:rsidRDefault="00803FE6" w:rsidP="00803FE6">
      <w:pPr>
        <w:jc w:val="center"/>
        <w:rPr>
          <w:b/>
          <w:noProof/>
        </w:rPr>
      </w:pPr>
      <w:r>
        <w:rPr>
          <w:b/>
          <w:noProof/>
        </w:rPr>
        <w:t>Long Beach, June</w:t>
      </w:r>
      <w:r w:rsidRPr="00F86455">
        <w:rPr>
          <w:b/>
          <w:noProof/>
        </w:rPr>
        <w:t xml:space="preserve"> 2017</w:t>
      </w:r>
    </w:p>
    <w:p w:rsidR="00803FE6" w:rsidRDefault="00803FE6" w:rsidP="00803FE6">
      <w:r w:rsidRPr="00BB4B9B">
        <w:rPr>
          <w:noProof/>
        </w:rPr>
        <w:lastRenderedPageBreak/>
        <w:drawing>
          <wp:inline distT="0" distB="0" distL="0" distR="0">
            <wp:extent cx="5943600" cy="3124200"/>
            <wp:effectExtent l="0" t="0" r="0" b="0"/>
            <wp:docPr id="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FE6" w:rsidRDefault="00803FE6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</w:p>
    <w:p w:rsidR="00F14806" w:rsidRDefault="00F14806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</w:p>
    <w:p w:rsidR="00F14806" w:rsidRDefault="00F14806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</w:p>
    <w:p w:rsidR="00F14806" w:rsidRDefault="00F14806" w:rsidP="00164D13">
      <w:pPr>
        <w:tabs>
          <w:tab w:val="left" w:pos="360"/>
          <w:tab w:val="right" w:pos="9360"/>
        </w:tabs>
        <w:rPr>
          <w:rFonts w:ascii="Arial" w:hAnsi="Arial" w:cs="Arial"/>
          <w:b/>
          <w:color w:val="000000"/>
          <w:sz w:val="18"/>
          <w:szCs w:val="18"/>
        </w:rPr>
      </w:pPr>
      <w:r w:rsidRPr="00F14806">
        <w:rPr>
          <w:rFonts w:ascii="Arial" w:hAnsi="Arial" w:cs="Arial"/>
          <w:b/>
          <w:color w:val="000000"/>
          <w:sz w:val="18"/>
          <w:szCs w:val="18"/>
        </w:rPr>
        <w:t>ASHRAE Research Strategic Plan 2010-2018</w:t>
      </w:r>
    </w:p>
    <w:p w:rsidR="00F14806" w:rsidRDefault="00F14806" w:rsidP="00164D13">
      <w:pPr>
        <w:tabs>
          <w:tab w:val="left" w:pos="360"/>
          <w:tab w:val="right" w:pos="9360"/>
        </w:tabs>
        <w:rPr>
          <w:rFonts w:ascii="Arial" w:hAnsi="Arial" w:cs="Arial"/>
          <w:b/>
          <w:color w:val="000000"/>
          <w:sz w:val="18"/>
          <w:szCs w:val="18"/>
        </w:rPr>
      </w:pPr>
    </w:p>
    <w:p w:rsidR="00F14806" w:rsidRDefault="00F14806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B724AC">
        <w:rPr>
          <w:rFonts w:ascii="Arial" w:hAnsi="Arial" w:cs="Arial"/>
          <w:b/>
          <w:color w:val="000000"/>
          <w:sz w:val="18"/>
          <w:szCs w:val="18"/>
        </w:rPr>
        <w:t>Goal 1</w:t>
      </w:r>
      <w:r w:rsidRPr="00F14806">
        <w:rPr>
          <w:rFonts w:ascii="Arial" w:hAnsi="Arial" w:cs="Arial"/>
          <w:color w:val="000000"/>
          <w:sz w:val="18"/>
          <w:szCs w:val="18"/>
        </w:rPr>
        <w:t>: Maximize the Actual Operational Energy Performance of Buildings and Facilities</w:t>
      </w:r>
    </w:p>
    <w:p w:rsidR="00B724AC" w:rsidRDefault="00B724AC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</w:p>
    <w:p w:rsidR="00B724AC" w:rsidRDefault="00F14806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B724AC">
        <w:rPr>
          <w:rFonts w:ascii="Arial" w:hAnsi="Arial" w:cs="Arial"/>
          <w:b/>
          <w:color w:val="000000"/>
          <w:sz w:val="18"/>
          <w:szCs w:val="18"/>
        </w:rPr>
        <w:t>Goal 2</w:t>
      </w:r>
      <w:r>
        <w:rPr>
          <w:rFonts w:ascii="Arial" w:hAnsi="Arial" w:cs="Arial"/>
          <w:color w:val="000000"/>
          <w:sz w:val="18"/>
          <w:szCs w:val="18"/>
        </w:rPr>
        <w:t>: Progress toward Advanced Energy Design Guides (AEDG) and Cost-Effective Net-Zero-Energy</w:t>
      </w:r>
      <w:r w:rsidR="00B724AC">
        <w:rPr>
          <w:rFonts w:ascii="Arial" w:hAnsi="Arial" w:cs="Arial"/>
          <w:color w:val="000000"/>
          <w:sz w:val="18"/>
          <w:szCs w:val="18"/>
        </w:rPr>
        <w:t xml:space="preserve"> (NZE) Buildings</w:t>
      </w:r>
    </w:p>
    <w:p w:rsidR="00B724AC" w:rsidRDefault="00B724AC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</w:p>
    <w:p w:rsidR="00F14806" w:rsidRDefault="00F14806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B724AC">
        <w:rPr>
          <w:rFonts w:ascii="Arial" w:hAnsi="Arial" w:cs="Arial"/>
          <w:b/>
          <w:color w:val="000000"/>
          <w:sz w:val="18"/>
          <w:szCs w:val="18"/>
        </w:rPr>
        <w:t>Goal 3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="00B724AC">
        <w:rPr>
          <w:rFonts w:ascii="Arial" w:hAnsi="Arial" w:cs="Arial"/>
          <w:color w:val="000000"/>
          <w:sz w:val="18"/>
          <w:szCs w:val="18"/>
        </w:rPr>
        <w:t xml:space="preserve"> Reduce Significantly the Energy Consumption of HVAC&amp;R, Water Heating and Lighting in Existing Homes</w:t>
      </w:r>
    </w:p>
    <w:p w:rsidR="00B724AC" w:rsidRDefault="00B724AC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</w:p>
    <w:p w:rsidR="00F14806" w:rsidRDefault="00F14806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B724AC">
        <w:rPr>
          <w:rFonts w:ascii="Arial" w:hAnsi="Arial" w:cs="Arial"/>
          <w:b/>
          <w:color w:val="000000"/>
          <w:sz w:val="18"/>
          <w:szCs w:val="18"/>
        </w:rPr>
        <w:t>Goal 4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="00B724AC">
        <w:rPr>
          <w:rFonts w:ascii="Arial" w:hAnsi="Arial" w:cs="Arial"/>
          <w:color w:val="000000"/>
          <w:sz w:val="18"/>
          <w:szCs w:val="18"/>
        </w:rPr>
        <w:t xml:space="preserve"> Significantly Advance our Understanding of the Impact of Indoor Environmental Quality (IEQ) on Work Performance, Health S</w:t>
      </w:r>
      <w:r w:rsidR="00B724AC" w:rsidRPr="00B724AC">
        <w:rPr>
          <w:rFonts w:ascii="Arial" w:hAnsi="Arial" w:cs="Arial"/>
          <w:color w:val="000000"/>
          <w:sz w:val="18"/>
          <w:szCs w:val="18"/>
        </w:rPr>
        <w:t>ympt</w:t>
      </w:r>
      <w:r w:rsidR="00B724AC">
        <w:rPr>
          <w:rFonts w:ascii="Arial" w:hAnsi="Arial" w:cs="Arial"/>
          <w:color w:val="000000"/>
          <w:sz w:val="18"/>
          <w:szCs w:val="18"/>
        </w:rPr>
        <w:t>oms and Perceived Environmental Quality in Offices, Providing a Basis for Improvements in ASHRAE Standards, Guidelines, HVAC&amp;R Designs and Operation P</w:t>
      </w:r>
      <w:r w:rsidR="00B724AC" w:rsidRPr="00B724AC">
        <w:rPr>
          <w:rFonts w:ascii="Arial" w:hAnsi="Arial" w:cs="Arial"/>
          <w:color w:val="000000"/>
          <w:sz w:val="18"/>
          <w:szCs w:val="18"/>
        </w:rPr>
        <w:t>ractices</w:t>
      </w:r>
    </w:p>
    <w:p w:rsidR="00B724AC" w:rsidRDefault="00B724AC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</w:p>
    <w:p w:rsidR="00F14806" w:rsidRDefault="00F14806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B724AC">
        <w:rPr>
          <w:rFonts w:ascii="Arial" w:hAnsi="Arial" w:cs="Arial"/>
          <w:b/>
          <w:color w:val="000000"/>
          <w:sz w:val="18"/>
          <w:szCs w:val="18"/>
        </w:rPr>
        <w:t>Goal 5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="00B724AC">
        <w:rPr>
          <w:rFonts w:ascii="Arial" w:hAnsi="Arial" w:cs="Arial"/>
          <w:color w:val="000000"/>
          <w:sz w:val="18"/>
          <w:szCs w:val="18"/>
        </w:rPr>
        <w:t xml:space="preserve"> Support the Development of ASHRAE Energy Standards and Reduce Effort Required to Demonstrate Compliance</w:t>
      </w:r>
    </w:p>
    <w:p w:rsidR="00B724AC" w:rsidRPr="00B724AC" w:rsidRDefault="00B724AC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</w:p>
    <w:p w:rsidR="00B724AC" w:rsidRPr="00B724AC" w:rsidRDefault="00B724AC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B724AC">
        <w:rPr>
          <w:rFonts w:ascii="Arial" w:hAnsi="Arial" w:cs="Arial"/>
          <w:b/>
          <w:color w:val="000000"/>
          <w:sz w:val="18"/>
          <w:szCs w:val="18"/>
        </w:rPr>
        <w:t>Goal 6</w:t>
      </w:r>
      <w:r>
        <w:rPr>
          <w:rFonts w:ascii="Arial" w:hAnsi="Arial" w:cs="Arial"/>
          <w:color w:val="000000"/>
          <w:sz w:val="18"/>
          <w:szCs w:val="18"/>
        </w:rPr>
        <w:t xml:space="preserve">: </w:t>
      </w:r>
      <w:r w:rsidRPr="00B724AC">
        <w:rPr>
          <w:rFonts w:ascii="Arial" w:hAnsi="Arial" w:cs="Arial"/>
          <w:color w:val="000000"/>
          <w:sz w:val="18"/>
          <w:szCs w:val="18"/>
        </w:rPr>
        <w:t>Bu</w:t>
      </w:r>
      <w:r>
        <w:rPr>
          <w:rFonts w:ascii="Arial" w:hAnsi="Arial" w:cs="Arial"/>
          <w:color w:val="000000"/>
          <w:sz w:val="18"/>
          <w:szCs w:val="18"/>
        </w:rPr>
        <w:t>ilding Information Modeling of Energy E</w:t>
      </w:r>
      <w:r w:rsidRPr="00B724AC">
        <w:rPr>
          <w:rFonts w:ascii="Arial" w:hAnsi="Arial" w:cs="Arial"/>
          <w:color w:val="000000"/>
          <w:sz w:val="18"/>
          <w:szCs w:val="18"/>
        </w:rPr>
        <w:t>ffi</w:t>
      </w:r>
      <w:r>
        <w:rPr>
          <w:rFonts w:ascii="Arial" w:hAnsi="Arial" w:cs="Arial"/>
          <w:color w:val="000000"/>
          <w:sz w:val="18"/>
          <w:szCs w:val="18"/>
        </w:rPr>
        <w:t>cient, High Performing Buildings. BIM is a Rapidly Developing Field of Knowledge which Stretches Beyond the Traditional Boundaries of the HVAC&amp;R Industry to the Wider Construction S</w:t>
      </w:r>
      <w:r w:rsidRPr="00B724AC">
        <w:rPr>
          <w:rFonts w:ascii="Arial" w:hAnsi="Arial" w:cs="Arial"/>
          <w:color w:val="000000"/>
          <w:sz w:val="18"/>
          <w:szCs w:val="18"/>
        </w:rPr>
        <w:t>ector</w:t>
      </w:r>
    </w:p>
    <w:p w:rsidR="00B724AC" w:rsidRDefault="00B724AC" w:rsidP="00164D13">
      <w:pPr>
        <w:tabs>
          <w:tab w:val="left" w:pos="360"/>
          <w:tab w:val="right" w:pos="9360"/>
        </w:tabs>
        <w:rPr>
          <w:rFonts w:ascii="Arial" w:hAnsi="Arial" w:cs="Arial"/>
          <w:b/>
          <w:color w:val="000000"/>
          <w:sz w:val="18"/>
          <w:szCs w:val="18"/>
        </w:rPr>
      </w:pPr>
    </w:p>
    <w:p w:rsidR="00B724AC" w:rsidRPr="00B724AC" w:rsidRDefault="00B724AC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B724AC">
        <w:rPr>
          <w:rFonts w:ascii="Arial" w:hAnsi="Arial" w:cs="Arial"/>
          <w:b/>
          <w:color w:val="000000"/>
          <w:sz w:val="18"/>
          <w:szCs w:val="18"/>
        </w:rPr>
        <w:t>Goal 7</w:t>
      </w:r>
      <w:r>
        <w:rPr>
          <w:rFonts w:ascii="Arial" w:hAnsi="Arial" w:cs="Arial"/>
          <w:color w:val="000000"/>
          <w:sz w:val="18"/>
          <w:szCs w:val="18"/>
        </w:rPr>
        <w:t xml:space="preserve">: </w:t>
      </w:r>
      <w:r w:rsidR="00E86B16">
        <w:rPr>
          <w:rFonts w:ascii="Arial" w:hAnsi="Arial" w:cs="Arial"/>
          <w:color w:val="000000"/>
          <w:sz w:val="18"/>
          <w:szCs w:val="18"/>
        </w:rPr>
        <w:t>Support Development of Tools, Procedures and Methods Suitable for D</w:t>
      </w:r>
      <w:r w:rsidRPr="00B724AC">
        <w:rPr>
          <w:rFonts w:ascii="Arial" w:hAnsi="Arial" w:cs="Arial"/>
          <w:color w:val="000000"/>
          <w:sz w:val="18"/>
          <w:szCs w:val="18"/>
        </w:rPr>
        <w:t>es</w:t>
      </w:r>
      <w:r w:rsidR="00E86B16">
        <w:rPr>
          <w:rFonts w:ascii="Arial" w:hAnsi="Arial" w:cs="Arial"/>
          <w:color w:val="000000"/>
          <w:sz w:val="18"/>
          <w:szCs w:val="18"/>
        </w:rPr>
        <w:t>igning Low-Energy B</w:t>
      </w:r>
      <w:r w:rsidRPr="00B724AC">
        <w:rPr>
          <w:rFonts w:ascii="Arial" w:hAnsi="Arial" w:cs="Arial"/>
          <w:color w:val="000000"/>
          <w:sz w:val="18"/>
          <w:szCs w:val="18"/>
        </w:rPr>
        <w:t>uildings</w:t>
      </w:r>
    </w:p>
    <w:p w:rsidR="00B724AC" w:rsidRDefault="00B724AC" w:rsidP="00164D13">
      <w:pPr>
        <w:tabs>
          <w:tab w:val="left" w:pos="360"/>
          <w:tab w:val="right" w:pos="9360"/>
        </w:tabs>
        <w:rPr>
          <w:rFonts w:ascii="Arial" w:hAnsi="Arial" w:cs="Arial"/>
          <w:b/>
          <w:color w:val="000000"/>
          <w:sz w:val="18"/>
          <w:szCs w:val="18"/>
        </w:rPr>
      </w:pPr>
    </w:p>
    <w:p w:rsidR="00B724AC" w:rsidRPr="00B724AC" w:rsidRDefault="00B724AC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B724AC">
        <w:rPr>
          <w:rFonts w:ascii="Arial" w:hAnsi="Arial" w:cs="Arial"/>
          <w:b/>
          <w:color w:val="000000"/>
          <w:sz w:val="18"/>
          <w:szCs w:val="18"/>
        </w:rPr>
        <w:t>Goal 8</w:t>
      </w:r>
      <w:r>
        <w:rPr>
          <w:rFonts w:ascii="Arial" w:hAnsi="Arial" w:cs="Arial"/>
          <w:color w:val="000000"/>
          <w:sz w:val="18"/>
          <w:szCs w:val="18"/>
        </w:rPr>
        <w:t xml:space="preserve">: </w:t>
      </w:r>
      <w:r w:rsidR="00E86B16">
        <w:rPr>
          <w:rFonts w:ascii="Arial" w:hAnsi="Arial" w:cs="Arial"/>
          <w:color w:val="000000"/>
          <w:sz w:val="18"/>
          <w:szCs w:val="18"/>
        </w:rPr>
        <w:t>Facilitate the Use of Natural and Low Global Warming Potential (GWP) Synthetic Refrigerants and Seek Methods to Reduce their C</w:t>
      </w:r>
      <w:r w:rsidRPr="00B724AC">
        <w:rPr>
          <w:rFonts w:ascii="Arial" w:hAnsi="Arial" w:cs="Arial"/>
          <w:color w:val="000000"/>
          <w:sz w:val="18"/>
          <w:szCs w:val="18"/>
        </w:rPr>
        <w:t>harge</w:t>
      </w:r>
    </w:p>
    <w:p w:rsidR="00B724AC" w:rsidRDefault="00B724AC" w:rsidP="00164D13">
      <w:pPr>
        <w:tabs>
          <w:tab w:val="left" w:pos="360"/>
          <w:tab w:val="right" w:pos="9360"/>
        </w:tabs>
        <w:rPr>
          <w:rFonts w:ascii="Arial" w:hAnsi="Arial" w:cs="Arial"/>
          <w:b/>
          <w:color w:val="000000"/>
          <w:sz w:val="18"/>
          <w:szCs w:val="18"/>
        </w:rPr>
      </w:pPr>
    </w:p>
    <w:p w:rsidR="00B724AC" w:rsidRPr="00B724AC" w:rsidRDefault="00B724AC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B724AC">
        <w:rPr>
          <w:rFonts w:ascii="Arial" w:hAnsi="Arial" w:cs="Arial"/>
          <w:b/>
          <w:color w:val="000000"/>
          <w:sz w:val="18"/>
          <w:szCs w:val="18"/>
        </w:rPr>
        <w:t>Goal 9</w:t>
      </w:r>
      <w:r>
        <w:rPr>
          <w:rFonts w:ascii="Arial" w:hAnsi="Arial" w:cs="Arial"/>
          <w:color w:val="000000"/>
          <w:sz w:val="18"/>
          <w:szCs w:val="18"/>
        </w:rPr>
        <w:t>: Support the Development of Improved HVAC&amp;R Components R</w:t>
      </w:r>
      <w:r w:rsidR="00E86B16">
        <w:rPr>
          <w:rFonts w:ascii="Arial" w:hAnsi="Arial" w:cs="Arial"/>
          <w:color w:val="000000"/>
          <w:sz w:val="18"/>
          <w:szCs w:val="18"/>
        </w:rPr>
        <w:t>anging from Residential through C</w:t>
      </w:r>
      <w:r w:rsidRPr="00B724AC">
        <w:rPr>
          <w:rFonts w:ascii="Arial" w:hAnsi="Arial" w:cs="Arial"/>
          <w:color w:val="000000"/>
          <w:sz w:val="18"/>
          <w:szCs w:val="18"/>
        </w:rPr>
        <w:t xml:space="preserve">ommercial </w:t>
      </w:r>
      <w:r w:rsidR="00E86B16">
        <w:rPr>
          <w:rFonts w:ascii="Arial" w:hAnsi="Arial" w:cs="Arial"/>
          <w:color w:val="000000"/>
          <w:sz w:val="18"/>
          <w:szCs w:val="18"/>
        </w:rPr>
        <w:t>to Provide Improved System Efficiency, Affordability, Reliability and S</w:t>
      </w:r>
      <w:r w:rsidRPr="00B724AC">
        <w:rPr>
          <w:rFonts w:ascii="Arial" w:hAnsi="Arial" w:cs="Arial"/>
          <w:color w:val="000000"/>
          <w:sz w:val="18"/>
          <w:szCs w:val="18"/>
        </w:rPr>
        <w:t>afety</w:t>
      </w:r>
    </w:p>
    <w:p w:rsidR="00B724AC" w:rsidRDefault="00B724AC" w:rsidP="00164D13">
      <w:pPr>
        <w:tabs>
          <w:tab w:val="left" w:pos="360"/>
          <w:tab w:val="right" w:pos="9360"/>
        </w:tabs>
        <w:rPr>
          <w:rFonts w:ascii="Arial" w:hAnsi="Arial" w:cs="Arial"/>
          <w:b/>
          <w:color w:val="000000"/>
          <w:sz w:val="18"/>
          <w:szCs w:val="18"/>
        </w:rPr>
      </w:pPr>
    </w:p>
    <w:p w:rsidR="00B724AC" w:rsidRPr="00B724AC" w:rsidRDefault="00B724AC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B724AC">
        <w:rPr>
          <w:rFonts w:ascii="Arial" w:hAnsi="Arial" w:cs="Arial"/>
          <w:b/>
          <w:color w:val="000000"/>
          <w:sz w:val="18"/>
          <w:szCs w:val="18"/>
        </w:rPr>
        <w:t>Goal 10</w:t>
      </w:r>
      <w:r>
        <w:rPr>
          <w:rFonts w:ascii="Arial" w:hAnsi="Arial" w:cs="Arial"/>
          <w:color w:val="000000"/>
          <w:sz w:val="18"/>
          <w:szCs w:val="18"/>
        </w:rPr>
        <w:t>: Significantly Increase the Understanding of Energy Efficiency, Environmental Quality and the Design of Buildings in Engineering and Architectural E</w:t>
      </w:r>
      <w:r w:rsidRPr="00B724AC">
        <w:rPr>
          <w:rFonts w:ascii="Arial" w:hAnsi="Arial" w:cs="Arial"/>
          <w:color w:val="000000"/>
          <w:sz w:val="18"/>
          <w:szCs w:val="18"/>
        </w:rPr>
        <w:t>ducation</w:t>
      </w:r>
    </w:p>
    <w:p w:rsidR="00B724AC" w:rsidRDefault="00B724AC" w:rsidP="00164D13">
      <w:pPr>
        <w:tabs>
          <w:tab w:val="left" w:pos="360"/>
          <w:tab w:val="right" w:pos="9360"/>
        </w:tabs>
        <w:rPr>
          <w:rFonts w:ascii="Arial" w:hAnsi="Arial" w:cs="Arial"/>
          <w:b/>
          <w:color w:val="000000"/>
          <w:sz w:val="18"/>
          <w:szCs w:val="18"/>
        </w:rPr>
      </w:pPr>
    </w:p>
    <w:p w:rsidR="00B724AC" w:rsidRPr="00B724AC" w:rsidRDefault="00B724AC" w:rsidP="00164D13">
      <w:pPr>
        <w:tabs>
          <w:tab w:val="left" w:pos="360"/>
          <w:tab w:val="right" w:pos="9360"/>
        </w:tabs>
        <w:rPr>
          <w:rFonts w:ascii="Arial" w:hAnsi="Arial" w:cs="Arial"/>
          <w:color w:val="000000"/>
          <w:sz w:val="18"/>
          <w:szCs w:val="18"/>
        </w:rPr>
      </w:pPr>
      <w:r w:rsidRPr="00B724AC">
        <w:rPr>
          <w:rFonts w:ascii="Arial" w:hAnsi="Arial" w:cs="Arial"/>
          <w:b/>
          <w:color w:val="000000"/>
          <w:sz w:val="18"/>
          <w:szCs w:val="18"/>
        </w:rPr>
        <w:t>Goal 11</w:t>
      </w:r>
      <w:r>
        <w:rPr>
          <w:rFonts w:ascii="Arial" w:hAnsi="Arial" w:cs="Arial"/>
          <w:color w:val="000000"/>
          <w:sz w:val="18"/>
          <w:szCs w:val="18"/>
        </w:rPr>
        <w:t>: Understand I</w:t>
      </w:r>
      <w:r w:rsidRPr="00B724AC">
        <w:rPr>
          <w:rFonts w:ascii="Arial" w:hAnsi="Arial" w:cs="Arial"/>
          <w:color w:val="000000"/>
          <w:sz w:val="18"/>
          <w:szCs w:val="18"/>
        </w:rPr>
        <w:t xml:space="preserve">nfluences of </w:t>
      </w:r>
      <w:r>
        <w:rPr>
          <w:rFonts w:ascii="Arial" w:hAnsi="Arial" w:cs="Arial"/>
          <w:color w:val="000000"/>
          <w:sz w:val="18"/>
          <w:szCs w:val="18"/>
        </w:rPr>
        <w:t>HVAC&amp;R on Airborne Pathogen Transmission in Public Spaces and Develop Effective Control S</w:t>
      </w:r>
      <w:r w:rsidRPr="00B724AC">
        <w:rPr>
          <w:rFonts w:ascii="Arial" w:hAnsi="Arial" w:cs="Arial"/>
          <w:color w:val="000000"/>
          <w:sz w:val="18"/>
          <w:szCs w:val="18"/>
        </w:rPr>
        <w:t>trategies</w:t>
      </w:r>
      <w:r w:rsidR="00E86B16">
        <w:rPr>
          <w:rFonts w:ascii="Arial" w:hAnsi="Arial" w:cs="Arial"/>
          <w:color w:val="000000"/>
          <w:sz w:val="18"/>
          <w:szCs w:val="18"/>
        </w:rPr>
        <w:t>.</w:t>
      </w:r>
    </w:p>
    <w:sectPr w:rsidR="00B724AC" w:rsidRPr="00B724AC" w:rsidSect="003E2A41">
      <w:type w:val="continuous"/>
      <w:pgSz w:w="12240" w:h="15840" w:code="1"/>
      <w:pgMar w:top="1210" w:right="1800" w:bottom="936" w:left="10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11A" w:rsidRDefault="0067411A">
      <w:r>
        <w:separator/>
      </w:r>
    </w:p>
  </w:endnote>
  <w:endnote w:type="continuationSeparator" w:id="0">
    <w:p w:rsidR="0067411A" w:rsidRDefault="0067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11A" w:rsidRDefault="0067411A">
      <w:r>
        <w:separator/>
      </w:r>
    </w:p>
  </w:footnote>
  <w:footnote w:type="continuationSeparator" w:id="0">
    <w:p w:rsidR="0067411A" w:rsidRDefault="00674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D13" w:rsidRDefault="00164D13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67841E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B829D5"/>
    <w:multiLevelType w:val="hybridMultilevel"/>
    <w:tmpl w:val="B0F420E6"/>
    <w:lvl w:ilvl="0" w:tplc="8676C3AA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2" w15:restartNumberingAfterBreak="0">
    <w:nsid w:val="0B1F4A31"/>
    <w:multiLevelType w:val="hybridMultilevel"/>
    <w:tmpl w:val="14AE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91A42"/>
    <w:multiLevelType w:val="hybridMultilevel"/>
    <w:tmpl w:val="F6664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F5779"/>
    <w:multiLevelType w:val="hybridMultilevel"/>
    <w:tmpl w:val="DFBE2D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A54B21"/>
    <w:multiLevelType w:val="hybridMultilevel"/>
    <w:tmpl w:val="043CCA42"/>
    <w:lvl w:ilvl="0" w:tplc="04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6" w15:restartNumberingAfterBreak="0">
    <w:nsid w:val="15C60C2D"/>
    <w:multiLevelType w:val="hybridMultilevel"/>
    <w:tmpl w:val="B8EA64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D7154"/>
    <w:multiLevelType w:val="hybridMultilevel"/>
    <w:tmpl w:val="C99A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C29B2"/>
    <w:multiLevelType w:val="hybridMultilevel"/>
    <w:tmpl w:val="8D185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B4564"/>
    <w:multiLevelType w:val="hybridMultilevel"/>
    <w:tmpl w:val="7276B2F0"/>
    <w:lvl w:ilvl="0" w:tplc="C9F8B29A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23C83E4">
      <w:start w:val="1"/>
      <w:numFmt w:val="decimal"/>
      <w:lvlText w:val="%3."/>
      <w:lvlJc w:val="left"/>
      <w:pPr>
        <w:ind w:left="2520" w:hanging="360"/>
      </w:pPr>
      <w:rPr>
        <w:rFonts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C96DE8"/>
    <w:multiLevelType w:val="hybridMultilevel"/>
    <w:tmpl w:val="3536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92B42"/>
    <w:multiLevelType w:val="hybridMultilevel"/>
    <w:tmpl w:val="7EA0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D0D87"/>
    <w:multiLevelType w:val="hybridMultilevel"/>
    <w:tmpl w:val="40042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21F43"/>
    <w:multiLevelType w:val="hybridMultilevel"/>
    <w:tmpl w:val="48F0796E"/>
    <w:lvl w:ilvl="0" w:tplc="3518212E">
      <w:start w:val="1"/>
      <w:numFmt w:val="decimal"/>
      <w:lvlText w:val="%1."/>
      <w:lvlJc w:val="left"/>
      <w:pPr>
        <w:ind w:left="25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1EC0560D"/>
    <w:multiLevelType w:val="multilevel"/>
    <w:tmpl w:val="D6868828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20EE74DF"/>
    <w:multiLevelType w:val="hybridMultilevel"/>
    <w:tmpl w:val="CE08A39C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6" w15:restartNumberingAfterBreak="0">
    <w:nsid w:val="21B964B4"/>
    <w:multiLevelType w:val="hybridMultilevel"/>
    <w:tmpl w:val="8E0E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021F0"/>
    <w:multiLevelType w:val="hybridMultilevel"/>
    <w:tmpl w:val="3D0684D6"/>
    <w:lvl w:ilvl="0" w:tplc="5E60E150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18" w15:restartNumberingAfterBreak="0">
    <w:nsid w:val="299A3300"/>
    <w:multiLevelType w:val="hybridMultilevel"/>
    <w:tmpl w:val="DB5E51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5819BA"/>
    <w:multiLevelType w:val="hybridMultilevel"/>
    <w:tmpl w:val="670CA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F5F54"/>
    <w:multiLevelType w:val="hybridMultilevel"/>
    <w:tmpl w:val="A984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92FC6"/>
    <w:multiLevelType w:val="hybridMultilevel"/>
    <w:tmpl w:val="131439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A61587"/>
    <w:multiLevelType w:val="hybridMultilevel"/>
    <w:tmpl w:val="2A30F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E1A0B"/>
    <w:multiLevelType w:val="hybridMultilevel"/>
    <w:tmpl w:val="9D8C7EBA"/>
    <w:lvl w:ilvl="0" w:tplc="C4EC39A2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4" w15:restartNumberingAfterBreak="0">
    <w:nsid w:val="3CF2557D"/>
    <w:multiLevelType w:val="hybridMultilevel"/>
    <w:tmpl w:val="BEEA86E6"/>
    <w:lvl w:ilvl="0" w:tplc="04090001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5" w15:restartNumberingAfterBreak="0">
    <w:nsid w:val="403C7D7E"/>
    <w:multiLevelType w:val="hybridMultilevel"/>
    <w:tmpl w:val="7492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D2CDF"/>
    <w:multiLevelType w:val="hybridMultilevel"/>
    <w:tmpl w:val="2BDAB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43D4A"/>
    <w:multiLevelType w:val="hybridMultilevel"/>
    <w:tmpl w:val="E3A82596"/>
    <w:lvl w:ilvl="0" w:tplc="04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28" w15:restartNumberingAfterBreak="0">
    <w:nsid w:val="4D626ABF"/>
    <w:multiLevelType w:val="hybridMultilevel"/>
    <w:tmpl w:val="F7D08346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9" w15:restartNumberingAfterBreak="0">
    <w:nsid w:val="56D6271B"/>
    <w:multiLevelType w:val="hybridMultilevel"/>
    <w:tmpl w:val="1CAC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97F7C"/>
    <w:multiLevelType w:val="hybridMultilevel"/>
    <w:tmpl w:val="6DCA5A2A"/>
    <w:lvl w:ilvl="0" w:tplc="328EBDAE">
      <w:start w:val="1"/>
      <w:numFmt w:val="decimal"/>
      <w:lvlText w:val="%1-"/>
      <w:lvlJc w:val="left"/>
      <w:pPr>
        <w:ind w:left="720" w:hanging="360"/>
      </w:pPr>
      <w:rPr>
        <w:rFonts w:hint="default"/>
        <w:color w:val="33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51619"/>
    <w:multiLevelType w:val="hybridMultilevel"/>
    <w:tmpl w:val="F7DA0AC6"/>
    <w:lvl w:ilvl="0" w:tplc="04090001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32" w15:restartNumberingAfterBreak="0">
    <w:nsid w:val="5A5A7A06"/>
    <w:multiLevelType w:val="hybridMultilevel"/>
    <w:tmpl w:val="423A2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97E0A"/>
    <w:multiLevelType w:val="hybridMultilevel"/>
    <w:tmpl w:val="3776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C1622"/>
    <w:multiLevelType w:val="hybridMultilevel"/>
    <w:tmpl w:val="59D84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80D8E"/>
    <w:multiLevelType w:val="hybridMultilevel"/>
    <w:tmpl w:val="788C0BF6"/>
    <w:lvl w:ilvl="0" w:tplc="977CE4E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B3C3E"/>
    <w:multiLevelType w:val="hybridMultilevel"/>
    <w:tmpl w:val="B3D8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C7764"/>
    <w:multiLevelType w:val="hybridMultilevel"/>
    <w:tmpl w:val="1AF81C8A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8" w15:restartNumberingAfterBreak="0">
    <w:nsid w:val="7C89570A"/>
    <w:multiLevelType w:val="hybridMultilevel"/>
    <w:tmpl w:val="C12E7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0"/>
  </w:num>
  <w:num w:numId="4">
    <w:abstractNumId w:val="4"/>
  </w:num>
  <w:num w:numId="5">
    <w:abstractNumId w:val="36"/>
  </w:num>
  <w:num w:numId="6">
    <w:abstractNumId w:val="29"/>
  </w:num>
  <w:num w:numId="7">
    <w:abstractNumId w:val="7"/>
  </w:num>
  <w:num w:numId="8">
    <w:abstractNumId w:val="2"/>
  </w:num>
  <w:num w:numId="9">
    <w:abstractNumId w:val="33"/>
  </w:num>
  <w:num w:numId="10">
    <w:abstractNumId w:val="11"/>
  </w:num>
  <w:num w:numId="11">
    <w:abstractNumId w:val="32"/>
  </w:num>
  <w:num w:numId="12">
    <w:abstractNumId w:val="38"/>
  </w:num>
  <w:num w:numId="13">
    <w:abstractNumId w:val="16"/>
  </w:num>
  <w:num w:numId="14">
    <w:abstractNumId w:val="3"/>
  </w:num>
  <w:num w:numId="15">
    <w:abstractNumId w:val="25"/>
  </w:num>
  <w:num w:numId="16">
    <w:abstractNumId w:val="10"/>
  </w:num>
  <w:num w:numId="17">
    <w:abstractNumId w:val="21"/>
  </w:num>
  <w:num w:numId="18">
    <w:abstractNumId w:val="26"/>
  </w:num>
  <w:num w:numId="19">
    <w:abstractNumId w:val="6"/>
  </w:num>
  <w:num w:numId="20">
    <w:abstractNumId w:val="37"/>
  </w:num>
  <w:num w:numId="21">
    <w:abstractNumId w:val="12"/>
  </w:num>
  <w:num w:numId="22">
    <w:abstractNumId w:val="24"/>
  </w:num>
  <w:num w:numId="23">
    <w:abstractNumId w:val="31"/>
  </w:num>
  <w:num w:numId="24">
    <w:abstractNumId w:val="17"/>
  </w:num>
  <w:num w:numId="25">
    <w:abstractNumId w:val="23"/>
  </w:num>
  <w:num w:numId="26">
    <w:abstractNumId w:val="5"/>
  </w:num>
  <w:num w:numId="27">
    <w:abstractNumId w:val="27"/>
  </w:num>
  <w:num w:numId="28">
    <w:abstractNumId w:val="1"/>
  </w:num>
  <w:num w:numId="29">
    <w:abstractNumId w:val="28"/>
  </w:num>
  <w:num w:numId="30">
    <w:abstractNumId w:val="15"/>
  </w:num>
  <w:num w:numId="31">
    <w:abstractNumId w:val="14"/>
  </w:num>
  <w:num w:numId="32">
    <w:abstractNumId w:val="8"/>
  </w:num>
  <w:num w:numId="33">
    <w:abstractNumId w:val="9"/>
  </w:num>
  <w:num w:numId="34">
    <w:abstractNumId w:val="13"/>
  </w:num>
  <w:num w:numId="35">
    <w:abstractNumId w:val="19"/>
  </w:num>
  <w:num w:numId="36">
    <w:abstractNumId w:val="30"/>
  </w:num>
  <w:num w:numId="37">
    <w:abstractNumId w:val="34"/>
  </w:num>
  <w:num w:numId="38">
    <w:abstractNumId w:val="22"/>
  </w:num>
  <w:num w:numId="39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48"/>
    <w:rsid w:val="00001FBA"/>
    <w:rsid w:val="000064A4"/>
    <w:rsid w:val="00010C79"/>
    <w:rsid w:val="000133BF"/>
    <w:rsid w:val="0003327D"/>
    <w:rsid w:val="00035340"/>
    <w:rsid w:val="000373C0"/>
    <w:rsid w:val="00040CC4"/>
    <w:rsid w:val="00046D24"/>
    <w:rsid w:val="000679F0"/>
    <w:rsid w:val="000851CD"/>
    <w:rsid w:val="0008529A"/>
    <w:rsid w:val="00087E73"/>
    <w:rsid w:val="00095812"/>
    <w:rsid w:val="000963AF"/>
    <w:rsid w:val="000C4730"/>
    <w:rsid w:val="000C536D"/>
    <w:rsid w:val="000D2B2E"/>
    <w:rsid w:val="0012336F"/>
    <w:rsid w:val="001260D9"/>
    <w:rsid w:val="0014634F"/>
    <w:rsid w:val="001641F9"/>
    <w:rsid w:val="0016449E"/>
    <w:rsid w:val="00164D13"/>
    <w:rsid w:val="001827D6"/>
    <w:rsid w:val="001835AF"/>
    <w:rsid w:val="00183A3B"/>
    <w:rsid w:val="00191190"/>
    <w:rsid w:val="00191721"/>
    <w:rsid w:val="00196B4E"/>
    <w:rsid w:val="001B26DF"/>
    <w:rsid w:val="001B446A"/>
    <w:rsid w:val="001C7684"/>
    <w:rsid w:val="001D0978"/>
    <w:rsid w:val="001D19D7"/>
    <w:rsid w:val="001D1DAC"/>
    <w:rsid w:val="001D5CBD"/>
    <w:rsid w:val="001E3552"/>
    <w:rsid w:val="001F044E"/>
    <w:rsid w:val="001F2CF1"/>
    <w:rsid w:val="002052CB"/>
    <w:rsid w:val="00206763"/>
    <w:rsid w:val="0021355A"/>
    <w:rsid w:val="0022013D"/>
    <w:rsid w:val="002356B4"/>
    <w:rsid w:val="0025301A"/>
    <w:rsid w:val="002B2631"/>
    <w:rsid w:val="002C2E25"/>
    <w:rsid w:val="002D14C4"/>
    <w:rsid w:val="002E641A"/>
    <w:rsid w:val="00314AF2"/>
    <w:rsid w:val="003164FA"/>
    <w:rsid w:val="00316E66"/>
    <w:rsid w:val="00333FE9"/>
    <w:rsid w:val="0034273D"/>
    <w:rsid w:val="00362B81"/>
    <w:rsid w:val="00364DB9"/>
    <w:rsid w:val="00375C38"/>
    <w:rsid w:val="00380F60"/>
    <w:rsid w:val="00386B2F"/>
    <w:rsid w:val="003B4672"/>
    <w:rsid w:val="003B5948"/>
    <w:rsid w:val="003C666B"/>
    <w:rsid w:val="003C7D78"/>
    <w:rsid w:val="003E0475"/>
    <w:rsid w:val="003E2A41"/>
    <w:rsid w:val="003E4FBD"/>
    <w:rsid w:val="003E5A6E"/>
    <w:rsid w:val="003F10FC"/>
    <w:rsid w:val="00400B7C"/>
    <w:rsid w:val="0041667D"/>
    <w:rsid w:val="0041675A"/>
    <w:rsid w:val="0042258C"/>
    <w:rsid w:val="00426E76"/>
    <w:rsid w:val="00432C5E"/>
    <w:rsid w:val="0043375B"/>
    <w:rsid w:val="004466DC"/>
    <w:rsid w:val="00464D32"/>
    <w:rsid w:val="004B5231"/>
    <w:rsid w:val="004C6C70"/>
    <w:rsid w:val="004D194F"/>
    <w:rsid w:val="00547CEF"/>
    <w:rsid w:val="005729F1"/>
    <w:rsid w:val="00572A98"/>
    <w:rsid w:val="00576131"/>
    <w:rsid w:val="0059590D"/>
    <w:rsid w:val="005C2F1C"/>
    <w:rsid w:val="005E6733"/>
    <w:rsid w:val="005F14EC"/>
    <w:rsid w:val="005F362F"/>
    <w:rsid w:val="005F3F21"/>
    <w:rsid w:val="005F6F6E"/>
    <w:rsid w:val="00604C85"/>
    <w:rsid w:val="00612CA8"/>
    <w:rsid w:val="0063524A"/>
    <w:rsid w:val="00654EAB"/>
    <w:rsid w:val="006552E2"/>
    <w:rsid w:val="006614DA"/>
    <w:rsid w:val="0066668A"/>
    <w:rsid w:val="0067411A"/>
    <w:rsid w:val="00691985"/>
    <w:rsid w:val="006937F0"/>
    <w:rsid w:val="006A1828"/>
    <w:rsid w:val="006A34B2"/>
    <w:rsid w:val="006A66EC"/>
    <w:rsid w:val="006B101C"/>
    <w:rsid w:val="006B7955"/>
    <w:rsid w:val="006C6AA6"/>
    <w:rsid w:val="006D23F4"/>
    <w:rsid w:val="006D425C"/>
    <w:rsid w:val="006E7CBB"/>
    <w:rsid w:val="00701385"/>
    <w:rsid w:val="00710048"/>
    <w:rsid w:val="00710AFB"/>
    <w:rsid w:val="007172DE"/>
    <w:rsid w:val="00742EF7"/>
    <w:rsid w:val="00751ED5"/>
    <w:rsid w:val="00771C5C"/>
    <w:rsid w:val="00775257"/>
    <w:rsid w:val="00783B39"/>
    <w:rsid w:val="0079176C"/>
    <w:rsid w:val="007F094F"/>
    <w:rsid w:val="00803FE6"/>
    <w:rsid w:val="008072AD"/>
    <w:rsid w:val="00837C13"/>
    <w:rsid w:val="008474BC"/>
    <w:rsid w:val="008610D0"/>
    <w:rsid w:val="008640B9"/>
    <w:rsid w:val="0087255D"/>
    <w:rsid w:val="008728F7"/>
    <w:rsid w:val="00895B12"/>
    <w:rsid w:val="008D51A5"/>
    <w:rsid w:val="008D51F1"/>
    <w:rsid w:val="008F77AE"/>
    <w:rsid w:val="00905494"/>
    <w:rsid w:val="0090689A"/>
    <w:rsid w:val="00914DC7"/>
    <w:rsid w:val="00916C5B"/>
    <w:rsid w:val="0092501D"/>
    <w:rsid w:val="009506DD"/>
    <w:rsid w:val="009605A9"/>
    <w:rsid w:val="009667AC"/>
    <w:rsid w:val="009675E9"/>
    <w:rsid w:val="00976F88"/>
    <w:rsid w:val="00991D15"/>
    <w:rsid w:val="009A1B50"/>
    <w:rsid w:val="009A56F3"/>
    <w:rsid w:val="009B0D9C"/>
    <w:rsid w:val="009B1631"/>
    <w:rsid w:val="009C7170"/>
    <w:rsid w:val="009E1E03"/>
    <w:rsid w:val="009F2A55"/>
    <w:rsid w:val="00A35821"/>
    <w:rsid w:val="00A43F9A"/>
    <w:rsid w:val="00A44BCF"/>
    <w:rsid w:val="00A457F1"/>
    <w:rsid w:val="00A504EB"/>
    <w:rsid w:val="00A63E89"/>
    <w:rsid w:val="00A64CC8"/>
    <w:rsid w:val="00A6624D"/>
    <w:rsid w:val="00A77AD4"/>
    <w:rsid w:val="00A9628F"/>
    <w:rsid w:val="00AA20B6"/>
    <w:rsid w:val="00AA7534"/>
    <w:rsid w:val="00AD1214"/>
    <w:rsid w:val="00AD1825"/>
    <w:rsid w:val="00AD35C4"/>
    <w:rsid w:val="00AD667C"/>
    <w:rsid w:val="00AD75BF"/>
    <w:rsid w:val="00AE138C"/>
    <w:rsid w:val="00AE45CF"/>
    <w:rsid w:val="00AE5D36"/>
    <w:rsid w:val="00AF7091"/>
    <w:rsid w:val="00B02C20"/>
    <w:rsid w:val="00B25581"/>
    <w:rsid w:val="00B43F66"/>
    <w:rsid w:val="00B5596B"/>
    <w:rsid w:val="00B55B77"/>
    <w:rsid w:val="00B650C0"/>
    <w:rsid w:val="00B724AC"/>
    <w:rsid w:val="00B73746"/>
    <w:rsid w:val="00B7736C"/>
    <w:rsid w:val="00B846DA"/>
    <w:rsid w:val="00BA0ABA"/>
    <w:rsid w:val="00BA6EFE"/>
    <w:rsid w:val="00BA78E8"/>
    <w:rsid w:val="00BD6C50"/>
    <w:rsid w:val="00BE1CB1"/>
    <w:rsid w:val="00BF1468"/>
    <w:rsid w:val="00C3611C"/>
    <w:rsid w:val="00C52D43"/>
    <w:rsid w:val="00C609CF"/>
    <w:rsid w:val="00C60FAD"/>
    <w:rsid w:val="00C621BE"/>
    <w:rsid w:val="00C722A4"/>
    <w:rsid w:val="00C8494C"/>
    <w:rsid w:val="00C95AA9"/>
    <w:rsid w:val="00CA6DA8"/>
    <w:rsid w:val="00CB32F4"/>
    <w:rsid w:val="00CC23BB"/>
    <w:rsid w:val="00CF4E27"/>
    <w:rsid w:val="00D064A3"/>
    <w:rsid w:val="00D14F7F"/>
    <w:rsid w:val="00D24609"/>
    <w:rsid w:val="00D639A8"/>
    <w:rsid w:val="00D672E5"/>
    <w:rsid w:val="00D75706"/>
    <w:rsid w:val="00D7732D"/>
    <w:rsid w:val="00DA4472"/>
    <w:rsid w:val="00DA77B1"/>
    <w:rsid w:val="00DB042C"/>
    <w:rsid w:val="00DE444E"/>
    <w:rsid w:val="00DE63B5"/>
    <w:rsid w:val="00DF016E"/>
    <w:rsid w:val="00E05519"/>
    <w:rsid w:val="00E056BB"/>
    <w:rsid w:val="00E25E6A"/>
    <w:rsid w:val="00E268F2"/>
    <w:rsid w:val="00E73678"/>
    <w:rsid w:val="00E86B16"/>
    <w:rsid w:val="00E86C90"/>
    <w:rsid w:val="00EA598F"/>
    <w:rsid w:val="00EB5A06"/>
    <w:rsid w:val="00EC1410"/>
    <w:rsid w:val="00EE588D"/>
    <w:rsid w:val="00EF01BF"/>
    <w:rsid w:val="00EF20B2"/>
    <w:rsid w:val="00F14806"/>
    <w:rsid w:val="00F178CD"/>
    <w:rsid w:val="00F357C1"/>
    <w:rsid w:val="00F405D5"/>
    <w:rsid w:val="00F57D75"/>
    <w:rsid w:val="00F63103"/>
    <w:rsid w:val="00F64DE6"/>
    <w:rsid w:val="00F66A68"/>
    <w:rsid w:val="00F82212"/>
    <w:rsid w:val="00F82604"/>
    <w:rsid w:val="00F91E4A"/>
    <w:rsid w:val="00F9255E"/>
    <w:rsid w:val="00FA5EC9"/>
    <w:rsid w:val="00FB222B"/>
    <w:rsid w:val="00FB2E49"/>
    <w:rsid w:val="00FB5A79"/>
    <w:rsid w:val="00FB65E2"/>
    <w:rsid w:val="00FC799A"/>
    <w:rsid w:val="00FD6A94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CEA29"/>
  <w15:chartTrackingRefBased/>
  <w15:docId w15:val="{97A4BAFF-BDD3-43D3-9741-D23060EE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3B5948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A1B50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  <w:rsid w:val="003B5948"/>
    <w:rPr>
      <w:sz w:val="20"/>
      <w:szCs w:val="20"/>
    </w:rPr>
  </w:style>
  <w:style w:type="paragraph" w:styleId="Header">
    <w:name w:val="header"/>
    <w:basedOn w:val="Normal"/>
    <w:rsid w:val="003B5948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Footer">
    <w:name w:val="footer"/>
    <w:basedOn w:val="Normal"/>
    <w:link w:val="FooterChar"/>
    <w:rsid w:val="00EE588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EE588D"/>
    <w:rPr>
      <w:sz w:val="24"/>
      <w:szCs w:val="24"/>
    </w:rPr>
  </w:style>
  <w:style w:type="paragraph" w:styleId="ListBullet2">
    <w:name w:val="List Bullet 2"/>
    <w:basedOn w:val="Normal"/>
    <w:autoRedefine/>
    <w:rsid w:val="0025301A"/>
    <w:pPr>
      <w:widowControl w:val="0"/>
      <w:numPr>
        <w:numId w:val="3"/>
      </w:numPr>
      <w:tabs>
        <w:tab w:val="clear" w:pos="720"/>
      </w:tabs>
      <w:overflowPunct w:val="0"/>
      <w:autoSpaceDE w:val="0"/>
      <w:autoSpaceDN w:val="0"/>
      <w:adjustRightInd w:val="0"/>
      <w:textAlignment w:val="baseline"/>
    </w:pPr>
  </w:style>
  <w:style w:type="paragraph" w:styleId="PlainText">
    <w:name w:val="Plain Text"/>
    <w:basedOn w:val="Normal"/>
    <w:link w:val="PlainTextChar"/>
    <w:uiPriority w:val="99"/>
    <w:unhideWhenUsed/>
    <w:rsid w:val="00400B7C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400B7C"/>
    <w:rPr>
      <w:rFonts w:ascii="Consolas" w:eastAsia="Calibri" w:hAnsi="Consolas" w:cs="Times New Roman"/>
      <w:sz w:val="21"/>
      <w:szCs w:val="21"/>
    </w:rPr>
  </w:style>
  <w:style w:type="character" w:customStyle="1" w:styleId="Heading5Char">
    <w:name w:val="Heading 5 Char"/>
    <w:link w:val="Heading5"/>
    <w:uiPriority w:val="99"/>
    <w:rsid w:val="009A1B50"/>
    <w:rPr>
      <w:b/>
      <w:bCs/>
      <w:sz w:val="24"/>
      <w:szCs w:val="24"/>
    </w:rPr>
  </w:style>
  <w:style w:type="character" w:styleId="Hyperlink">
    <w:name w:val="Hyperlink"/>
    <w:rsid w:val="009A1B5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1B50"/>
    <w:pPr>
      <w:ind w:left="720"/>
      <w:contextualSpacing/>
    </w:pPr>
  </w:style>
  <w:style w:type="paragraph" w:customStyle="1" w:styleId="tcmtghead">
    <w:name w:val="tcmtghead"/>
    <w:basedOn w:val="Normal"/>
    <w:rsid w:val="0087255D"/>
    <w:rPr>
      <w:rFonts w:eastAsia="Calibri"/>
    </w:rPr>
  </w:style>
  <w:style w:type="character" w:styleId="Strong">
    <w:name w:val="Strong"/>
    <w:qFormat/>
    <w:rsid w:val="009605A9"/>
    <w:rPr>
      <w:b/>
      <w:bCs/>
    </w:rPr>
  </w:style>
  <w:style w:type="character" w:styleId="CommentReference">
    <w:name w:val="annotation reference"/>
    <w:rsid w:val="00E268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68F2"/>
    <w:rPr>
      <w:sz w:val="20"/>
      <w:szCs w:val="20"/>
    </w:rPr>
  </w:style>
  <w:style w:type="character" w:customStyle="1" w:styleId="CommentTextChar">
    <w:name w:val="Comment Text Char"/>
    <w:link w:val="CommentText"/>
    <w:rsid w:val="00E268F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68F2"/>
    <w:rPr>
      <w:b/>
      <w:bCs/>
    </w:rPr>
  </w:style>
  <w:style w:type="character" w:customStyle="1" w:styleId="CommentSubjectChar">
    <w:name w:val="Comment Subject Char"/>
    <w:link w:val="CommentSubject"/>
    <w:rsid w:val="00E268F2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E26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68F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8D5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8D51F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lainTable3">
    <w:name w:val="Plain Table 3"/>
    <w:basedOn w:val="TableNormal"/>
    <w:uiPriority w:val="43"/>
    <w:rsid w:val="008D51F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AF7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7091"/>
    <w:rPr>
      <w:rFonts w:ascii="Courier New" w:eastAsiaTheme="minorHAns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7862E-1BD7-4845-994D-8F4CFC92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2655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ASHRAE TC 4</vt:lpstr>
    </vt:vector>
  </TitlesOfParts>
  <Company>oklahoma state university</Company>
  <LinksUpToDate>false</LinksUpToDate>
  <CharactersWithSpaces>17757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ASHRAE TC 4</dc:title>
  <dc:subject/>
  <dc:creator>dan fisher</dc:creator>
  <cp:keywords/>
  <cp:lastModifiedBy>Ralph Muehleisen</cp:lastModifiedBy>
  <cp:revision>3</cp:revision>
  <cp:lastPrinted>2016-06-19T20:26:00Z</cp:lastPrinted>
  <dcterms:created xsi:type="dcterms:W3CDTF">2017-02-01T21:25:00Z</dcterms:created>
  <dcterms:modified xsi:type="dcterms:W3CDTF">2017-02-01T22:03:00Z</dcterms:modified>
</cp:coreProperties>
</file>