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7F3" w:rsidRPr="00340CC5" w:rsidRDefault="006A67F3" w:rsidP="00890DC9">
      <w:pPr>
        <w:rPr>
          <w:rFonts w:asciiTheme="minorHAnsi" w:hAnsiTheme="minorHAnsi" w:cstheme="minorHAnsi"/>
          <w:b/>
        </w:rPr>
      </w:pPr>
      <w:r w:rsidRPr="00340CC5">
        <w:rPr>
          <w:rFonts w:asciiTheme="minorHAnsi" w:hAnsiTheme="minorHAnsi" w:cstheme="minorHAnsi"/>
          <w:b/>
        </w:rPr>
        <w:t>AEDG Liaison Report to TC 7.6</w:t>
      </w:r>
    </w:p>
    <w:p w:rsidR="006A67F3" w:rsidRDefault="006A67F3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Christine Reinders-Caron</w:t>
      </w:r>
    </w:p>
    <w:p w:rsidR="006A67F3" w:rsidRDefault="003829B7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06/25</w:t>
      </w:r>
      <w:r w:rsidR="00340CC5">
        <w:rPr>
          <w:rFonts w:asciiTheme="minorHAnsi" w:hAnsiTheme="minorHAnsi" w:cstheme="minorHAnsi"/>
        </w:rPr>
        <w:t>/2019</w:t>
      </w:r>
    </w:p>
    <w:p w:rsidR="006A67F3" w:rsidRDefault="003829B7" w:rsidP="00890DC9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Kansas City Annual Meeting</w:t>
      </w:r>
    </w:p>
    <w:p w:rsidR="00340CC5" w:rsidRDefault="00340CC5" w:rsidP="00890DC9">
      <w:pPr>
        <w:rPr>
          <w:rFonts w:asciiTheme="minorHAnsi" w:hAnsiTheme="minorHAnsi" w:cstheme="minorHAnsi"/>
        </w:rPr>
      </w:pPr>
    </w:p>
    <w:p w:rsidR="006A67F3" w:rsidRPr="00340CC5" w:rsidRDefault="00340CC5" w:rsidP="00890DC9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AEDG Update </w:t>
      </w:r>
    </w:p>
    <w:p w:rsidR="00340CC5" w:rsidRPr="00340CC5" w:rsidRDefault="00340CC5" w:rsidP="00340CC5">
      <w:pPr>
        <w:pStyle w:val="ListParagraph"/>
        <w:numPr>
          <w:ilvl w:val="1"/>
          <w:numId w:val="4"/>
        </w:numPr>
        <w:spacing w:after="200" w:line="276" w:lineRule="auto"/>
        <w:ind w:left="126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>AEDG ZEB K-12 Schools – Published January 2018</w:t>
      </w:r>
    </w:p>
    <w:p w:rsidR="00340CC5" w:rsidRPr="00340CC5" w:rsidRDefault="00340CC5" w:rsidP="00340CC5">
      <w:pPr>
        <w:pStyle w:val="ListParagraph"/>
        <w:numPr>
          <w:ilvl w:val="3"/>
          <w:numId w:val="4"/>
        </w:numPr>
        <w:spacing w:after="200" w:line="276" w:lineRule="auto"/>
        <w:ind w:left="225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>Training Module for K-12 guide being developed by DOE</w:t>
      </w:r>
    </w:p>
    <w:p w:rsidR="00340CC5" w:rsidRPr="00340CC5" w:rsidRDefault="00340CC5" w:rsidP="00340CC5">
      <w:pPr>
        <w:pStyle w:val="ListParagraph"/>
        <w:numPr>
          <w:ilvl w:val="1"/>
          <w:numId w:val="4"/>
        </w:numPr>
        <w:spacing w:after="200" w:line="276" w:lineRule="auto"/>
        <w:ind w:left="126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 xml:space="preserve">AEDG ZEB Office Buildings –Published </w:t>
      </w:r>
      <w:r w:rsidR="003829B7">
        <w:rPr>
          <w:rFonts w:asciiTheme="minorHAnsi" w:eastAsia="Times New Roman" w:hAnsiTheme="minorHAnsi" w:cstheme="minorHAnsi"/>
          <w:sz w:val="24"/>
          <w:szCs w:val="24"/>
        </w:rPr>
        <w:t>June</w:t>
      </w:r>
      <w:r w:rsidRPr="00340CC5">
        <w:rPr>
          <w:rFonts w:asciiTheme="minorHAnsi" w:eastAsia="Times New Roman" w:hAnsiTheme="minorHAnsi" w:cstheme="minorHAnsi"/>
          <w:sz w:val="24"/>
          <w:szCs w:val="24"/>
        </w:rPr>
        <w:t xml:space="preserve"> 2019</w:t>
      </w:r>
    </w:p>
    <w:p w:rsidR="00340CC5" w:rsidRDefault="00340CC5" w:rsidP="003829B7">
      <w:pPr>
        <w:pStyle w:val="ListParagraph"/>
        <w:numPr>
          <w:ilvl w:val="1"/>
          <w:numId w:val="4"/>
        </w:numPr>
        <w:spacing w:after="200" w:line="276" w:lineRule="auto"/>
        <w:ind w:left="126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 w:rsidRPr="00340CC5">
        <w:rPr>
          <w:rFonts w:asciiTheme="minorHAnsi" w:eastAsia="Times New Roman" w:hAnsiTheme="minorHAnsi" w:cstheme="minorHAnsi"/>
          <w:sz w:val="24"/>
          <w:szCs w:val="24"/>
        </w:rPr>
        <w:t xml:space="preserve">AEDG ZEB Multi-Family Residential – </w:t>
      </w:r>
      <w:r w:rsidR="003829B7">
        <w:rPr>
          <w:rFonts w:asciiTheme="minorHAnsi" w:eastAsia="Times New Roman" w:hAnsiTheme="minorHAnsi" w:cstheme="minorHAnsi"/>
          <w:sz w:val="24"/>
          <w:szCs w:val="24"/>
        </w:rPr>
        <w:t>To be Published July 2020</w:t>
      </w:r>
    </w:p>
    <w:p w:rsidR="003829B7" w:rsidRDefault="003829B7" w:rsidP="003829B7">
      <w:pPr>
        <w:pStyle w:val="ListParagraph"/>
        <w:numPr>
          <w:ilvl w:val="1"/>
          <w:numId w:val="4"/>
        </w:numPr>
        <w:spacing w:after="200" w:line="276" w:lineRule="auto"/>
        <w:ind w:left="126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Session being developed for future ASHRAE meeting on how to use the AEDG for existing buildings</w:t>
      </w:r>
    </w:p>
    <w:p w:rsidR="003829B7" w:rsidRPr="003829B7" w:rsidRDefault="003829B7" w:rsidP="003829B7">
      <w:pPr>
        <w:pStyle w:val="ListParagraph"/>
        <w:numPr>
          <w:ilvl w:val="1"/>
          <w:numId w:val="4"/>
        </w:numPr>
        <w:spacing w:after="200" w:line="276" w:lineRule="auto"/>
        <w:ind w:left="1260"/>
        <w:contextualSpacing/>
        <w:rPr>
          <w:rFonts w:asciiTheme="minorHAnsi" w:eastAsia="Times New Roman" w:hAnsiTheme="minorHAnsi" w:cstheme="minorHAnsi"/>
          <w:sz w:val="24"/>
          <w:szCs w:val="24"/>
        </w:rPr>
      </w:pPr>
      <w:r>
        <w:rPr>
          <w:rFonts w:asciiTheme="minorHAnsi" w:eastAsia="Times New Roman" w:hAnsiTheme="minorHAnsi" w:cstheme="minorHAnsi"/>
          <w:sz w:val="24"/>
          <w:szCs w:val="24"/>
        </w:rPr>
        <w:t>Looking for new TC 7.6 Liaison to roll on July 1, 2020</w:t>
      </w:r>
      <w:bookmarkStart w:id="0" w:name="_GoBack"/>
      <w:bookmarkEnd w:id="0"/>
    </w:p>
    <w:p w:rsidR="003829B7" w:rsidRPr="00214AA0" w:rsidRDefault="003829B7" w:rsidP="003829B7">
      <w:pPr>
        <w:ind w:left="360"/>
        <w:rPr>
          <w:rFonts w:asciiTheme="minorHAnsi" w:hAnsiTheme="minorHAnsi" w:cstheme="minorHAnsi"/>
          <w:b/>
          <w:bCs/>
          <w:color w:val="000000"/>
        </w:rPr>
      </w:pPr>
      <w:r w:rsidRPr="00214AA0">
        <w:rPr>
          <w:rFonts w:asciiTheme="minorHAnsi" w:hAnsiTheme="minorHAnsi" w:cstheme="minorHAnsi"/>
          <w:b/>
          <w:bCs/>
          <w:color w:val="000000"/>
        </w:rPr>
        <w:t xml:space="preserve">May 2019 Distribution </w:t>
      </w:r>
      <w:proofErr w:type="gramStart"/>
      <w:r w:rsidRPr="00214AA0">
        <w:rPr>
          <w:rFonts w:asciiTheme="minorHAnsi" w:hAnsiTheme="minorHAnsi" w:cstheme="minorHAnsi"/>
          <w:b/>
          <w:bCs/>
          <w:color w:val="000000"/>
        </w:rPr>
        <w:t>Recap:</w:t>
      </w:r>
      <w:proofErr w:type="gramEnd"/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</w:rPr>
        <w:t>6</w:t>
      </w:r>
      <w:r w:rsidRPr="00214AA0">
        <w:rPr>
          <w:rFonts w:asciiTheme="minorHAnsi" w:hAnsiTheme="minorHAnsi" w:cstheme="minorHAnsi"/>
          <w:color w:val="auto"/>
        </w:rPr>
        <w:t>26</w:t>
      </w:r>
      <w:r w:rsidRPr="00214AA0">
        <w:rPr>
          <w:rFonts w:asciiTheme="minorHAnsi" w:hAnsiTheme="minorHAnsi" w:cstheme="minorHAnsi"/>
        </w:rPr>
        <w:t>,</w:t>
      </w:r>
      <w:r w:rsidRPr="00214AA0">
        <w:rPr>
          <w:rFonts w:asciiTheme="minorHAnsi" w:hAnsiTheme="minorHAnsi" w:cstheme="minorHAnsi"/>
          <w:color w:val="auto"/>
        </w:rPr>
        <w:t>470</w:t>
      </w:r>
      <w:r w:rsidRPr="00214AA0">
        <w:rPr>
          <w:rFonts w:asciiTheme="minorHAnsi" w:hAnsiTheme="minorHAnsi" w:cstheme="minorHAnsi"/>
        </w:rPr>
        <w:t xml:space="preserve"> AEDGs downloaded as of </w:t>
      </w:r>
      <w:r w:rsidRPr="00214AA0">
        <w:rPr>
          <w:rFonts w:asciiTheme="minorHAnsi" w:hAnsiTheme="minorHAnsi" w:cstheme="minorHAnsi"/>
          <w:color w:val="auto"/>
        </w:rPr>
        <w:t>May 3</w:t>
      </w:r>
      <w:r w:rsidRPr="00214AA0">
        <w:rPr>
          <w:rFonts w:asciiTheme="minorHAnsi" w:hAnsiTheme="minorHAnsi" w:cstheme="minorHAnsi"/>
        </w:rPr>
        <w:t>, 2019</w:t>
      </w: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</w:rPr>
        <w:t>26,4</w:t>
      </w:r>
      <w:r w:rsidRPr="00214AA0">
        <w:rPr>
          <w:rFonts w:asciiTheme="minorHAnsi" w:hAnsiTheme="minorHAnsi" w:cstheme="minorHAnsi"/>
          <w:color w:val="auto"/>
        </w:rPr>
        <w:t>32</w:t>
      </w:r>
      <w:r w:rsidRPr="00214AA0">
        <w:rPr>
          <w:rFonts w:asciiTheme="minorHAnsi" w:hAnsiTheme="minorHAnsi" w:cstheme="minorHAnsi"/>
        </w:rPr>
        <w:t xml:space="preserve"> titles distributed in print</w:t>
      </w:r>
    </w:p>
    <w:p w:rsidR="003829B7" w:rsidRPr="00214AA0" w:rsidRDefault="003829B7" w:rsidP="003829B7">
      <w:pPr>
        <w:pStyle w:val="ListParagraph"/>
        <w:numPr>
          <w:ilvl w:val="0"/>
          <w:numId w:val="2"/>
        </w:numPr>
        <w:ind w:left="1080"/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</w:pPr>
      <w:r w:rsidRPr="00214AA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6</w:t>
      </w:r>
      <w:r w:rsidRPr="00214AA0">
        <w:rPr>
          <w:rFonts w:asciiTheme="minorHAnsi" w:eastAsia="Times New Roman" w:hAnsiTheme="minorHAnsi" w:cstheme="minorHAnsi"/>
          <w:b/>
          <w:bCs/>
          <w:sz w:val="24"/>
          <w:szCs w:val="24"/>
        </w:rPr>
        <w:t>54</w:t>
      </w:r>
      <w:r w:rsidRPr="00214AA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,</w:t>
      </w:r>
      <w:r w:rsidRPr="00214AA0">
        <w:rPr>
          <w:rFonts w:asciiTheme="minorHAnsi" w:eastAsia="Times New Roman" w:hAnsiTheme="minorHAnsi" w:cstheme="minorHAnsi"/>
          <w:b/>
          <w:bCs/>
          <w:sz w:val="24"/>
          <w:szCs w:val="24"/>
        </w:rPr>
        <w:t>902</w:t>
      </w:r>
      <w:r w:rsidRPr="00214AA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 xml:space="preserve"> total copies in circulation as of </w:t>
      </w:r>
      <w:r w:rsidRPr="00214AA0">
        <w:rPr>
          <w:rFonts w:asciiTheme="minorHAnsi" w:eastAsia="Times New Roman" w:hAnsiTheme="minorHAnsi" w:cstheme="minorHAnsi"/>
          <w:b/>
          <w:bCs/>
          <w:sz w:val="24"/>
          <w:szCs w:val="24"/>
        </w:rPr>
        <w:t>May 3</w:t>
      </w:r>
      <w:r w:rsidRPr="00214AA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, 2019</w:t>
      </w:r>
      <w:r w:rsidRPr="00214AA0">
        <w:rPr>
          <w:rFonts w:asciiTheme="minorHAnsi" w:eastAsia="Times New Roman" w:hAnsiTheme="minorHAnsi" w:cstheme="minorHAnsi"/>
          <w:color w:val="000000"/>
          <w:sz w:val="24"/>
          <w:szCs w:val="24"/>
        </w:rPr>
        <w:t>. </w:t>
      </w: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</w:rPr>
        <w:t>16</w:t>
      </w:r>
      <w:r w:rsidRPr="00214AA0">
        <w:rPr>
          <w:rFonts w:asciiTheme="minorHAnsi" w:hAnsiTheme="minorHAnsi" w:cstheme="minorHAnsi"/>
          <w:color w:val="auto"/>
        </w:rPr>
        <w:t>3</w:t>
      </w:r>
      <w:r w:rsidRPr="00214AA0">
        <w:rPr>
          <w:rFonts w:asciiTheme="minorHAnsi" w:hAnsiTheme="minorHAnsi" w:cstheme="minorHAnsi"/>
        </w:rPr>
        <w:t>,</w:t>
      </w:r>
      <w:r w:rsidRPr="00214AA0">
        <w:rPr>
          <w:rFonts w:asciiTheme="minorHAnsi" w:hAnsiTheme="minorHAnsi" w:cstheme="minorHAnsi"/>
          <w:color w:val="auto"/>
        </w:rPr>
        <w:t>276</w:t>
      </w:r>
      <w:r w:rsidRPr="00214AA0">
        <w:rPr>
          <w:rFonts w:asciiTheme="minorHAnsi" w:hAnsiTheme="minorHAnsi" w:cstheme="minorHAnsi"/>
        </w:rPr>
        <w:t xml:space="preserve"> registrants account for free AEDG downloads</w:t>
      </w:r>
    </w:p>
    <w:p w:rsidR="003829B7" w:rsidRPr="00214AA0" w:rsidRDefault="003829B7" w:rsidP="003829B7">
      <w:pPr>
        <w:pStyle w:val="Default"/>
        <w:widowControl/>
        <w:numPr>
          <w:ilvl w:val="0"/>
          <w:numId w:val="3"/>
        </w:numPr>
        <w:adjustRightInd/>
        <w:ind w:left="1080"/>
        <w:rPr>
          <w:rFonts w:asciiTheme="minorHAnsi" w:hAnsiTheme="minorHAnsi" w:cstheme="minorHAnsi"/>
          <w:b/>
          <w:bCs/>
        </w:rPr>
      </w:pPr>
      <w:r w:rsidRPr="00214AA0">
        <w:rPr>
          <w:rFonts w:asciiTheme="minorHAnsi" w:hAnsiTheme="minorHAnsi" w:cstheme="minorHAnsi"/>
          <w:b/>
          <w:bCs/>
          <w:color w:val="auto"/>
        </w:rPr>
        <w:t>6,751</w:t>
      </w:r>
      <w:r w:rsidRPr="00214AA0">
        <w:rPr>
          <w:rFonts w:asciiTheme="minorHAnsi" w:hAnsiTheme="minorHAnsi" w:cstheme="minorHAnsi"/>
          <w:b/>
          <w:bCs/>
        </w:rPr>
        <w:t xml:space="preserve"> copies of ZE AEDG-K12</w:t>
      </w:r>
      <w:r w:rsidRPr="00214AA0">
        <w:rPr>
          <w:rFonts w:asciiTheme="minorHAnsi" w:hAnsiTheme="minorHAnsi" w:cstheme="minorHAnsi"/>
          <w:b/>
          <w:bCs/>
          <w:i/>
          <w:iCs/>
        </w:rPr>
        <w:t xml:space="preserve"> </w:t>
      </w:r>
      <w:r w:rsidRPr="00214AA0">
        <w:rPr>
          <w:rFonts w:asciiTheme="minorHAnsi" w:hAnsiTheme="minorHAnsi" w:cstheme="minorHAnsi"/>
          <w:b/>
          <w:bCs/>
        </w:rPr>
        <w:t xml:space="preserve">since January 2018 </w:t>
      </w:r>
    </w:p>
    <w:p w:rsidR="003829B7" w:rsidRPr="00214AA0" w:rsidRDefault="003829B7" w:rsidP="003829B7">
      <w:pPr>
        <w:pStyle w:val="Default"/>
        <w:widowControl/>
        <w:adjustRightInd/>
        <w:rPr>
          <w:rFonts w:asciiTheme="minorHAnsi" w:hAnsiTheme="minorHAnsi" w:cstheme="minorHAnsi"/>
        </w:rPr>
      </w:pP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  <w:color w:val="auto"/>
        </w:rPr>
        <w:t>3,635</w:t>
      </w:r>
      <w:r w:rsidRPr="00214AA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table </w:t>
      </w:r>
      <w:r w:rsidRPr="00214AA0">
        <w:rPr>
          <w:rFonts w:asciiTheme="minorHAnsi" w:hAnsiTheme="minorHAnsi" w:cstheme="minorHAnsi"/>
        </w:rPr>
        <w:t>downloads by guide</w:t>
      </w: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  <w:color w:val="auto"/>
        </w:rPr>
        <w:t>3,701</w:t>
      </w:r>
      <w:r w:rsidRPr="00214AA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table</w:t>
      </w:r>
      <w:r w:rsidRPr="00214AA0">
        <w:rPr>
          <w:rFonts w:asciiTheme="minorHAnsi" w:hAnsiTheme="minorHAnsi" w:cstheme="minorHAnsi"/>
        </w:rPr>
        <w:t> downloads by climate zone</w:t>
      </w: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  <w:color w:val="auto"/>
        </w:rPr>
        <w:t>6,870</w:t>
      </w:r>
      <w:r w:rsidRPr="00214AA0">
        <w:rPr>
          <w:rFonts w:asciiTheme="minorHAnsi" w:hAnsiTheme="minorHAnsi" w:cstheme="minorHAnsi"/>
        </w:rPr>
        <w:t xml:space="preserve"> individual table downloads</w:t>
      </w:r>
    </w:p>
    <w:p w:rsidR="003829B7" w:rsidRDefault="003829B7" w:rsidP="003829B7">
      <w:pPr>
        <w:ind w:left="360"/>
        <w:rPr>
          <w:rFonts w:asciiTheme="minorHAnsi" w:hAnsiTheme="minorHAnsi" w:cstheme="minorHAnsi"/>
          <w:color w:val="000000" w:themeColor="text1"/>
        </w:rPr>
      </w:pPr>
    </w:p>
    <w:p w:rsidR="003829B7" w:rsidRPr="00214AA0" w:rsidRDefault="003829B7" w:rsidP="003829B7">
      <w:pPr>
        <w:ind w:left="360"/>
        <w:rPr>
          <w:rFonts w:asciiTheme="minorHAnsi" w:hAnsiTheme="minorHAnsi" w:cstheme="minorHAnsi"/>
          <w:b/>
          <w:bCs/>
          <w:color w:val="000000"/>
        </w:rPr>
      </w:pPr>
      <w:r w:rsidRPr="00214AA0">
        <w:rPr>
          <w:rFonts w:asciiTheme="minorHAnsi" w:hAnsiTheme="minorHAnsi" w:cstheme="minorHAnsi"/>
          <w:b/>
          <w:bCs/>
          <w:color w:val="000000"/>
        </w:rPr>
        <w:t>June Distribution Recap:</w:t>
      </w: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</w:rPr>
        <w:t>6</w:t>
      </w:r>
      <w:r w:rsidRPr="00214AA0">
        <w:rPr>
          <w:rFonts w:asciiTheme="minorHAnsi" w:hAnsiTheme="minorHAnsi" w:cstheme="minorHAnsi"/>
          <w:color w:val="auto"/>
        </w:rPr>
        <w:t>29</w:t>
      </w:r>
      <w:r w:rsidRPr="00214AA0">
        <w:rPr>
          <w:rFonts w:asciiTheme="minorHAnsi" w:hAnsiTheme="minorHAnsi" w:cstheme="minorHAnsi"/>
        </w:rPr>
        <w:t>,</w:t>
      </w:r>
      <w:r w:rsidRPr="00214AA0">
        <w:rPr>
          <w:rFonts w:asciiTheme="minorHAnsi" w:hAnsiTheme="minorHAnsi" w:cstheme="minorHAnsi"/>
          <w:color w:val="auto"/>
        </w:rPr>
        <w:t>456</w:t>
      </w:r>
      <w:r w:rsidRPr="00214AA0">
        <w:rPr>
          <w:rFonts w:asciiTheme="minorHAnsi" w:hAnsiTheme="minorHAnsi" w:cstheme="minorHAnsi"/>
        </w:rPr>
        <w:t xml:space="preserve"> AEDGs downloaded as of </w:t>
      </w:r>
      <w:r w:rsidRPr="00214AA0">
        <w:rPr>
          <w:rFonts w:asciiTheme="minorHAnsi" w:hAnsiTheme="minorHAnsi" w:cstheme="minorHAnsi"/>
          <w:color w:val="auto"/>
        </w:rPr>
        <w:t>June 3</w:t>
      </w:r>
      <w:r w:rsidRPr="00214AA0">
        <w:rPr>
          <w:rFonts w:asciiTheme="minorHAnsi" w:hAnsiTheme="minorHAnsi" w:cstheme="minorHAnsi"/>
        </w:rPr>
        <w:t>, 2019</w:t>
      </w: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</w:rPr>
        <w:t>26,4</w:t>
      </w:r>
      <w:r w:rsidRPr="00214AA0">
        <w:rPr>
          <w:rFonts w:asciiTheme="minorHAnsi" w:hAnsiTheme="minorHAnsi" w:cstheme="minorHAnsi"/>
          <w:color w:val="auto"/>
        </w:rPr>
        <w:t>32</w:t>
      </w:r>
      <w:r w:rsidRPr="00214AA0">
        <w:rPr>
          <w:rFonts w:asciiTheme="minorHAnsi" w:hAnsiTheme="minorHAnsi" w:cstheme="minorHAnsi"/>
        </w:rPr>
        <w:t xml:space="preserve"> titles distributed in print</w:t>
      </w:r>
    </w:p>
    <w:p w:rsidR="003829B7" w:rsidRPr="00214AA0" w:rsidRDefault="003829B7" w:rsidP="003829B7">
      <w:pPr>
        <w:pStyle w:val="ListParagraph"/>
        <w:numPr>
          <w:ilvl w:val="0"/>
          <w:numId w:val="2"/>
        </w:numPr>
        <w:ind w:left="1080"/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</w:pPr>
      <w:r w:rsidRPr="00214AA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6</w:t>
      </w:r>
      <w:r w:rsidRPr="00214AA0">
        <w:rPr>
          <w:rFonts w:asciiTheme="minorHAnsi" w:eastAsia="Times New Roman" w:hAnsiTheme="minorHAnsi" w:cstheme="minorHAnsi"/>
          <w:b/>
          <w:bCs/>
          <w:sz w:val="24"/>
          <w:szCs w:val="24"/>
        </w:rPr>
        <w:t>55</w:t>
      </w:r>
      <w:r w:rsidRPr="00214AA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,</w:t>
      </w:r>
      <w:r w:rsidRPr="00214AA0">
        <w:rPr>
          <w:rFonts w:asciiTheme="minorHAnsi" w:eastAsia="Times New Roman" w:hAnsiTheme="minorHAnsi" w:cstheme="minorHAnsi"/>
          <w:b/>
          <w:bCs/>
          <w:sz w:val="24"/>
          <w:szCs w:val="24"/>
        </w:rPr>
        <w:t>888</w:t>
      </w:r>
      <w:r w:rsidRPr="00214AA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 xml:space="preserve"> total copies in circulation as of </w:t>
      </w:r>
      <w:r w:rsidRPr="00214AA0">
        <w:rPr>
          <w:rFonts w:asciiTheme="minorHAnsi" w:eastAsia="Times New Roman" w:hAnsiTheme="minorHAnsi" w:cstheme="minorHAnsi"/>
          <w:b/>
          <w:bCs/>
          <w:sz w:val="24"/>
          <w:szCs w:val="24"/>
        </w:rPr>
        <w:t>June 3</w:t>
      </w:r>
      <w:r w:rsidRPr="00214AA0">
        <w:rPr>
          <w:rFonts w:asciiTheme="minorHAnsi" w:eastAsia="Times New Roman" w:hAnsiTheme="minorHAnsi" w:cstheme="minorHAnsi"/>
          <w:b/>
          <w:bCs/>
          <w:color w:val="000000"/>
          <w:sz w:val="24"/>
          <w:szCs w:val="24"/>
        </w:rPr>
        <w:t>, 2019</w:t>
      </w:r>
      <w:r w:rsidRPr="00214AA0">
        <w:rPr>
          <w:rFonts w:asciiTheme="minorHAnsi" w:eastAsia="Times New Roman" w:hAnsiTheme="minorHAnsi" w:cstheme="minorHAnsi"/>
          <w:color w:val="000000"/>
          <w:sz w:val="24"/>
          <w:szCs w:val="24"/>
        </w:rPr>
        <w:t>. </w:t>
      </w: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</w:rPr>
        <w:t>16</w:t>
      </w:r>
      <w:r w:rsidRPr="00214AA0">
        <w:rPr>
          <w:rFonts w:asciiTheme="minorHAnsi" w:hAnsiTheme="minorHAnsi" w:cstheme="minorHAnsi"/>
          <w:color w:val="auto"/>
        </w:rPr>
        <w:t>3</w:t>
      </w:r>
      <w:r w:rsidRPr="00214AA0">
        <w:rPr>
          <w:rFonts w:asciiTheme="minorHAnsi" w:hAnsiTheme="minorHAnsi" w:cstheme="minorHAnsi"/>
        </w:rPr>
        <w:t>,</w:t>
      </w:r>
      <w:r w:rsidRPr="00214AA0">
        <w:rPr>
          <w:rFonts w:asciiTheme="minorHAnsi" w:hAnsiTheme="minorHAnsi" w:cstheme="minorHAnsi"/>
          <w:color w:val="auto"/>
        </w:rPr>
        <w:t>601</w:t>
      </w:r>
      <w:r w:rsidRPr="00214AA0">
        <w:rPr>
          <w:rFonts w:asciiTheme="minorHAnsi" w:hAnsiTheme="minorHAnsi" w:cstheme="minorHAnsi"/>
        </w:rPr>
        <w:t xml:space="preserve"> registrants account for free AEDG downloads</w:t>
      </w:r>
    </w:p>
    <w:p w:rsidR="003829B7" w:rsidRPr="00214AA0" w:rsidRDefault="003829B7" w:rsidP="003829B7">
      <w:pPr>
        <w:pStyle w:val="Default"/>
        <w:widowControl/>
        <w:numPr>
          <w:ilvl w:val="0"/>
          <w:numId w:val="3"/>
        </w:numPr>
        <w:adjustRightInd/>
        <w:ind w:left="1080"/>
        <w:rPr>
          <w:rFonts w:asciiTheme="minorHAnsi" w:hAnsiTheme="minorHAnsi" w:cstheme="minorHAnsi"/>
          <w:b/>
          <w:bCs/>
        </w:rPr>
      </w:pPr>
      <w:r w:rsidRPr="00214AA0">
        <w:rPr>
          <w:rFonts w:asciiTheme="minorHAnsi" w:hAnsiTheme="minorHAnsi" w:cstheme="minorHAnsi"/>
          <w:b/>
          <w:bCs/>
          <w:color w:val="auto"/>
        </w:rPr>
        <w:t>6,927</w:t>
      </w:r>
      <w:r w:rsidRPr="00214AA0">
        <w:rPr>
          <w:rFonts w:asciiTheme="minorHAnsi" w:hAnsiTheme="minorHAnsi" w:cstheme="minorHAnsi"/>
          <w:b/>
          <w:bCs/>
        </w:rPr>
        <w:t xml:space="preserve"> copies of ZE AEDG-K12</w:t>
      </w:r>
      <w:r w:rsidRPr="00214AA0">
        <w:rPr>
          <w:rFonts w:asciiTheme="minorHAnsi" w:hAnsiTheme="minorHAnsi" w:cstheme="minorHAnsi"/>
          <w:b/>
          <w:bCs/>
          <w:i/>
          <w:iCs/>
        </w:rPr>
        <w:t xml:space="preserve"> </w:t>
      </w:r>
      <w:r w:rsidRPr="00214AA0">
        <w:rPr>
          <w:rFonts w:asciiTheme="minorHAnsi" w:hAnsiTheme="minorHAnsi" w:cstheme="minorHAnsi"/>
          <w:b/>
          <w:bCs/>
        </w:rPr>
        <w:t xml:space="preserve">since January 2018 </w:t>
      </w:r>
    </w:p>
    <w:p w:rsidR="003829B7" w:rsidRPr="00214AA0" w:rsidRDefault="003829B7" w:rsidP="003829B7">
      <w:pPr>
        <w:pStyle w:val="Default"/>
        <w:ind w:left="360"/>
        <w:rPr>
          <w:rFonts w:asciiTheme="minorHAnsi" w:eastAsiaTheme="minorHAnsi" w:hAnsiTheme="minorHAnsi" w:cstheme="minorHAnsi"/>
        </w:rPr>
      </w:pP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  <w:color w:val="auto"/>
        </w:rPr>
        <w:t>3,719</w:t>
      </w:r>
      <w:r w:rsidRPr="00214AA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table</w:t>
      </w:r>
      <w:r w:rsidRPr="00214AA0">
        <w:rPr>
          <w:rFonts w:asciiTheme="minorHAnsi" w:hAnsiTheme="minorHAnsi" w:cstheme="minorHAnsi"/>
        </w:rPr>
        <w:t xml:space="preserve"> downloads by guide</w:t>
      </w: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  <w:color w:val="auto"/>
        </w:rPr>
        <w:t>3,801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</w:rPr>
        <w:t>table</w:t>
      </w:r>
      <w:r w:rsidRPr="00214AA0">
        <w:rPr>
          <w:rFonts w:asciiTheme="minorHAnsi" w:hAnsiTheme="minorHAnsi" w:cstheme="minorHAnsi"/>
        </w:rPr>
        <w:t> downloads by climate zone</w:t>
      </w:r>
    </w:p>
    <w:p w:rsidR="003829B7" w:rsidRPr="00214AA0" w:rsidRDefault="003829B7" w:rsidP="003829B7">
      <w:pPr>
        <w:pStyle w:val="Default"/>
        <w:widowControl/>
        <w:numPr>
          <w:ilvl w:val="0"/>
          <w:numId w:val="2"/>
        </w:numPr>
        <w:adjustRightInd/>
        <w:ind w:left="1080"/>
        <w:rPr>
          <w:rFonts w:asciiTheme="minorHAnsi" w:hAnsiTheme="minorHAnsi" w:cstheme="minorHAnsi"/>
        </w:rPr>
      </w:pPr>
      <w:r w:rsidRPr="00214AA0">
        <w:rPr>
          <w:rFonts w:asciiTheme="minorHAnsi" w:hAnsiTheme="minorHAnsi" w:cstheme="minorHAnsi"/>
          <w:color w:val="auto"/>
        </w:rPr>
        <w:t>7,056</w:t>
      </w:r>
      <w:r w:rsidRPr="00214AA0">
        <w:rPr>
          <w:rFonts w:asciiTheme="minorHAnsi" w:hAnsiTheme="minorHAnsi" w:cstheme="minorHAnsi"/>
        </w:rPr>
        <w:t xml:space="preserve"> individual table downloads</w:t>
      </w:r>
    </w:p>
    <w:p w:rsidR="00593BC6" w:rsidRPr="00890DC9" w:rsidRDefault="00625CB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sectPr w:rsidR="00593BC6" w:rsidRPr="00890D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A6DB0"/>
    <w:multiLevelType w:val="hybridMultilevel"/>
    <w:tmpl w:val="9FE21C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52D0F"/>
    <w:multiLevelType w:val="hybridMultilevel"/>
    <w:tmpl w:val="88BE6A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4333E37"/>
    <w:multiLevelType w:val="hybridMultilevel"/>
    <w:tmpl w:val="F9167B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C96632"/>
    <w:multiLevelType w:val="multilevel"/>
    <w:tmpl w:val="371A72D8"/>
    <w:lvl w:ilvl="0">
      <w:start w:val="5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4D697B25"/>
    <w:multiLevelType w:val="hybridMultilevel"/>
    <w:tmpl w:val="1ACA1FAC"/>
    <w:lvl w:ilvl="0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58A904F1"/>
    <w:multiLevelType w:val="hybridMultilevel"/>
    <w:tmpl w:val="A01CCF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B53309"/>
    <w:multiLevelType w:val="hybridMultilevel"/>
    <w:tmpl w:val="1FBCCB96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4770"/>
    <w:rsid w:val="00105B2C"/>
    <w:rsid w:val="00131E97"/>
    <w:rsid w:val="0031045C"/>
    <w:rsid w:val="00340CC5"/>
    <w:rsid w:val="003829B7"/>
    <w:rsid w:val="004478C1"/>
    <w:rsid w:val="005144DA"/>
    <w:rsid w:val="00593BC6"/>
    <w:rsid w:val="00625CB0"/>
    <w:rsid w:val="006A67F3"/>
    <w:rsid w:val="007C6C9A"/>
    <w:rsid w:val="007F7F38"/>
    <w:rsid w:val="008253B3"/>
    <w:rsid w:val="00890DC9"/>
    <w:rsid w:val="008F6C97"/>
    <w:rsid w:val="00956967"/>
    <w:rsid w:val="00A44770"/>
    <w:rsid w:val="00D0533D"/>
    <w:rsid w:val="00D95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E2735"/>
  <w15:chartTrackingRefBased/>
  <w15:docId w15:val="{D805817D-8EDB-4AEA-9EBE-335847F48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4770"/>
    <w:pPr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447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44770"/>
    <w:pPr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CannonDesign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Reinders, Christine</dc:creator>
  <cp:keywords/>
  <dc:description/>
  <cp:lastModifiedBy>Reinders-Caron, Christine [FPM]</cp:lastModifiedBy>
  <cp:revision>3</cp:revision>
  <dcterms:created xsi:type="dcterms:W3CDTF">2019-06-25T18:21:00Z</dcterms:created>
  <dcterms:modified xsi:type="dcterms:W3CDTF">2019-06-25T18:25:00Z</dcterms:modified>
</cp:coreProperties>
</file>