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B2407" w14:textId="77777777" w:rsidR="00C07DB9" w:rsidRPr="000D1908" w:rsidRDefault="00C07DB9" w:rsidP="00C07DB9">
      <w:pPr>
        <w:widowControl w:val="0"/>
        <w:autoSpaceDE w:val="0"/>
        <w:autoSpaceDN w:val="0"/>
        <w:adjustRightInd w:val="0"/>
        <w:spacing w:after="0" w:line="240" w:lineRule="auto"/>
        <w:ind w:right="4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3"/>
        </w:rPr>
        <w:t>ASHRAE</w:t>
      </w:r>
    </w:p>
    <w:p w14:paraId="1341DD63" w14:textId="77777777" w:rsidR="00C07DB9" w:rsidRPr="000F5D40" w:rsidRDefault="00C07DB9" w:rsidP="00C07DB9">
      <w:pPr>
        <w:widowControl w:val="0"/>
        <w:autoSpaceDE w:val="0"/>
        <w:autoSpaceDN w:val="0"/>
        <w:adjustRightInd w:val="0"/>
        <w:spacing w:before="4" w:after="0" w:line="240" w:lineRule="auto"/>
        <w:ind w:right="40"/>
        <w:jc w:val="center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spacing w:val="-2"/>
          <w:lang w:val="fr-FR"/>
        </w:rPr>
        <w:t>180 Technology Parkway</w:t>
      </w:r>
    </w:p>
    <w:p w14:paraId="60D6E552" w14:textId="77777777" w:rsidR="00C07DB9" w:rsidRPr="000F5D40" w:rsidRDefault="00C07DB9" w:rsidP="00C07DB9">
      <w:pPr>
        <w:widowControl w:val="0"/>
        <w:autoSpaceDE w:val="0"/>
        <w:autoSpaceDN w:val="0"/>
        <w:adjustRightInd w:val="0"/>
        <w:spacing w:after="0" w:line="240" w:lineRule="auto"/>
        <w:ind w:right="40"/>
        <w:jc w:val="center"/>
        <w:outlineLvl w:val="0"/>
        <w:rPr>
          <w:rFonts w:ascii="Times New Roman" w:hAnsi="Times New Roman" w:cs="Times New Roman"/>
          <w:lang w:val="fr-FR"/>
        </w:rPr>
      </w:pPr>
      <w:r>
        <w:rPr>
          <w:rFonts w:ascii="Times New Roman" w:hAnsi="Times New Roman" w:cs="Times New Roman"/>
          <w:spacing w:val="-3"/>
          <w:lang w:val="fr-FR"/>
        </w:rPr>
        <w:t>Peactree Corners</w:t>
      </w:r>
      <w:r w:rsidRPr="000F5D40">
        <w:rPr>
          <w:rFonts w:ascii="Times New Roman" w:hAnsi="Times New Roman" w:cs="Times New Roman"/>
          <w:lang w:val="fr-FR"/>
        </w:rPr>
        <w:t>,</w:t>
      </w:r>
      <w:r w:rsidRPr="000F5D40">
        <w:rPr>
          <w:rFonts w:ascii="Times New Roman" w:hAnsi="Times New Roman" w:cs="Times New Roman"/>
          <w:spacing w:val="58"/>
          <w:lang w:val="fr-FR"/>
        </w:rPr>
        <w:t xml:space="preserve"> </w:t>
      </w:r>
      <w:r w:rsidRPr="000F5D40">
        <w:rPr>
          <w:rFonts w:ascii="Times New Roman" w:hAnsi="Times New Roman" w:cs="Times New Roman"/>
          <w:spacing w:val="-4"/>
          <w:lang w:val="fr-FR"/>
        </w:rPr>
        <w:t>G</w:t>
      </w:r>
      <w:r w:rsidRPr="000F5D40">
        <w:rPr>
          <w:rFonts w:ascii="Times New Roman" w:hAnsi="Times New Roman" w:cs="Times New Roman"/>
          <w:lang w:val="fr-FR"/>
        </w:rPr>
        <w:t xml:space="preserve">A </w:t>
      </w:r>
      <w:r w:rsidRPr="000F5D40">
        <w:rPr>
          <w:rFonts w:ascii="Times New Roman" w:hAnsi="Times New Roman" w:cs="Times New Roman"/>
          <w:spacing w:val="5"/>
          <w:lang w:val="fr-FR"/>
        </w:rPr>
        <w:t xml:space="preserve"> </w:t>
      </w:r>
      <w:r w:rsidRPr="000F5D40">
        <w:rPr>
          <w:rFonts w:ascii="Times New Roman" w:hAnsi="Times New Roman" w:cs="Times New Roman"/>
          <w:spacing w:val="-2"/>
          <w:w w:val="99"/>
          <w:lang w:val="fr-FR"/>
        </w:rPr>
        <w:t>303</w:t>
      </w:r>
      <w:r>
        <w:rPr>
          <w:rFonts w:ascii="Times New Roman" w:hAnsi="Times New Roman" w:cs="Times New Roman"/>
          <w:spacing w:val="-2"/>
          <w:w w:val="99"/>
          <w:lang w:val="fr-FR"/>
        </w:rPr>
        <w:t>92</w:t>
      </w:r>
    </w:p>
    <w:p w14:paraId="2F286A22" w14:textId="77777777" w:rsidR="00C07DB9" w:rsidRPr="000D1908" w:rsidRDefault="00C07DB9" w:rsidP="00C07DB9">
      <w:pPr>
        <w:widowControl w:val="0"/>
        <w:autoSpaceDE w:val="0"/>
        <w:autoSpaceDN w:val="0"/>
        <w:adjustRightInd w:val="0"/>
        <w:spacing w:before="81" w:after="0" w:line="240" w:lineRule="auto"/>
        <w:ind w:right="40"/>
        <w:jc w:val="center"/>
        <w:outlineLvl w:val="0"/>
        <w:rPr>
          <w:rFonts w:ascii="Times New Roman" w:hAnsi="Times New Roman" w:cs="Times New Roman"/>
        </w:rPr>
      </w:pPr>
      <w:r w:rsidRPr="000D1908">
        <w:rPr>
          <w:rFonts w:ascii="Times New Roman" w:hAnsi="Times New Roman" w:cs="Times New Roman"/>
          <w:spacing w:val="-2"/>
        </w:rPr>
        <w:t>404</w:t>
      </w:r>
      <w:r w:rsidRPr="000D1908">
        <w:rPr>
          <w:rFonts w:ascii="Times New Roman" w:hAnsi="Times New Roman" w:cs="Times New Roman"/>
          <w:spacing w:val="-1"/>
        </w:rPr>
        <w:t>-</w:t>
      </w:r>
      <w:r w:rsidRPr="000D1908">
        <w:rPr>
          <w:rFonts w:ascii="Times New Roman" w:hAnsi="Times New Roman" w:cs="Times New Roman"/>
          <w:spacing w:val="-2"/>
        </w:rPr>
        <w:t>636</w:t>
      </w:r>
      <w:r w:rsidRPr="000D1908">
        <w:rPr>
          <w:rFonts w:ascii="Times New Roman" w:hAnsi="Times New Roman" w:cs="Times New Roman"/>
          <w:spacing w:val="-1"/>
        </w:rPr>
        <w:t>-</w:t>
      </w:r>
      <w:r w:rsidRPr="000D1908">
        <w:rPr>
          <w:rFonts w:ascii="Times New Roman" w:hAnsi="Times New Roman" w:cs="Times New Roman"/>
          <w:spacing w:val="-2"/>
        </w:rPr>
        <w:t>840</w:t>
      </w:r>
      <w:r w:rsidRPr="000D1908">
        <w:rPr>
          <w:rFonts w:ascii="Times New Roman" w:hAnsi="Times New Roman" w:cs="Times New Roman"/>
        </w:rPr>
        <w:t>0</w:t>
      </w:r>
    </w:p>
    <w:p w14:paraId="3C7C710B" w14:textId="77777777" w:rsidR="00C07DB9" w:rsidRPr="000D1908" w:rsidRDefault="00C07DB9" w:rsidP="00C07DB9">
      <w:pPr>
        <w:widowControl w:val="0"/>
        <w:autoSpaceDE w:val="0"/>
        <w:autoSpaceDN w:val="0"/>
        <w:adjustRightInd w:val="0"/>
        <w:spacing w:before="8" w:after="0" w:line="150" w:lineRule="exact"/>
        <w:ind w:right="40"/>
        <w:jc w:val="center"/>
        <w:rPr>
          <w:rFonts w:ascii="Times New Roman" w:hAnsi="Times New Roman" w:cs="Times New Roman"/>
        </w:rPr>
      </w:pPr>
    </w:p>
    <w:p w14:paraId="0D0992E8" w14:textId="77777777" w:rsidR="00C07DB9" w:rsidRPr="000D1908" w:rsidRDefault="00C07DB9" w:rsidP="00C07DB9">
      <w:pPr>
        <w:widowControl w:val="0"/>
        <w:autoSpaceDE w:val="0"/>
        <w:autoSpaceDN w:val="0"/>
        <w:adjustRightInd w:val="0"/>
        <w:spacing w:after="0" w:line="240" w:lineRule="auto"/>
        <w:ind w:right="40"/>
        <w:jc w:val="center"/>
        <w:outlineLvl w:val="0"/>
        <w:rPr>
          <w:rFonts w:ascii="Times New Roman" w:hAnsi="Times New Roman" w:cs="Times New Roman"/>
          <w:w w:val="108"/>
        </w:rPr>
      </w:pPr>
      <w:r>
        <w:rPr>
          <w:rFonts w:ascii="Times New Roman" w:hAnsi="Times New Roman" w:cs="Times New Roman"/>
          <w:spacing w:val="-1"/>
        </w:rPr>
        <w:t>F</w:t>
      </w:r>
      <w:r>
        <w:rPr>
          <w:rFonts w:ascii="Times New Roman" w:hAnsi="Times New Roman" w:cs="Times New Roman"/>
        </w:rPr>
        <w:t>G</w:t>
      </w:r>
      <w:r w:rsidRPr="000D1908">
        <w:rPr>
          <w:rFonts w:ascii="Times New Roman" w:hAnsi="Times New Roman" w:cs="Times New Roman"/>
          <w:spacing w:val="20"/>
        </w:rPr>
        <w:t xml:space="preserve"> </w:t>
      </w:r>
      <w:r>
        <w:rPr>
          <w:rFonts w:ascii="Times New Roman" w:hAnsi="Times New Roman" w:cs="Times New Roman"/>
          <w:spacing w:val="-3"/>
        </w:rPr>
        <w:t>MINUTES</w:t>
      </w:r>
      <w:r w:rsidRPr="000D1908">
        <w:rPr>
          <w:rFonts w:ascii="Times New Roman" w:hAnsi="Times New Roman" w:cs="Times New Roman"/>
          <w:spacing w:val="38"/>
        </w:rPr>
        <w:t xml:space="preserve"> </w:t>
      </w:r>
      <w:r w:rsidRPr="000D1908">
        <w:rPr>
          <w:rFonts w:ascii="Times New Roman" w:hAnsi="Times New Roman" w:cs="Times New Roman"/>
          <w:spacing w:val="-3"/>
        </w:rPr>
        <w:t>C</w:t>
      </w:r>
      <w:r w:rsidRPr="000D1908">
        <w:rPr>
          <w:rFonts w:ascii="Times New Roman" w:hAnsi="Times New Roman" w:cs="Times New Roman"/>
          <w:spacing w:val="-2"/>
        </w:rPr>
        <w:t>O</w:t>
      </w:r>
      <w:r w:rsidRPr="000D1908">
        <w:rPr>
          <w:rFonts w:ascii="Times New Roman" w:hAnsi="Times New Roman" w:cs="Times New Roman"/>
          <w:spacing w:val="-3"/>
        </w:rPr>
        <w:t>V</w:t>
      </w:r>
      <w:r w:rsidRPr="000D1908">
        <w:rPr>
          <w:rFonts w:ascii="Times New Roman" w:hAnsi="Times New Roman" w:cs="Times New Roman"/>
          <w:spacing w:val="1"/>
        </w:rPr>
        <w:t>E</w:t>
      </w:r>
      <w:r w:rsidRPr="000D1908">
        <w:rPr>
          <w:rFonts w:ascii="Times New Roman" w:hAnsi="Times New Roman" w:cs="Times New Roman"/>
        </w:rPr>
        <w:t>R</w:t>
      </w:r>
      <w:r w:rsidRPr="000D1908">
        <w:rPr>
          <w:rFonts w:ascii="Times New Roman" w:hAnsi="Times New Roman" w:cs="Times New Roman"/>
          <w:spacing w:val="45"/>
        </w:rPr>
        <w:t xml:space="preserve"> </w:t>
      </w:r>
      <w:r w:rsidRPr="000D1908">
        <w:rPr>
          <w:rFonts w:ascii="Times New Roman" w:hAnsi="Times New Roman" w:cs="Times New Roman"/>
          <w:spacing w:val="-1"/>
          <w:w w:val="99"/>
        </w:rPr>
        <w:t>S</w:t>
      </w:r>
      <w:r w:rsidRPr="000D1908">
        <w:rPr>
          <w:rFonts w:ascii="Times New Roman" w:hAnsi="Times New Roman" w:cs="Times New Roman"/>
          <w:spacing w:val="-2"/>
          <w:w w:val="107"/>
        </w:rPr>
        <w:t>H</w:t>
      </w:r>
      <w:r w:rsidRPr="000D1908">
        <w:rPr>
          <w:rFonts w:ascii="Times New Roman" w:hAnsi="Times New Roman" w:cs="Times New Roman"/>
          <w:spacing w:val="-1"/>
          <w:w w:val="108"/>
        </w:rPr>
        <w:t>EE</w:t>
      </w:r>
      <w:r w:rsidRPr="000D1908">
        <w:rPr>
          <w:rFonts w:ascii="Times New Roman" w:hAnsi="Times New Roman" w:cs="Times New Roman"/>
          <w:w w:val="108"/>
        </w:rPr>
        <w:t>T</w:t>
      </w:r>
    </w:p>
    <w:p w14:paraId="435594F0" w14:textId="77777777" w:rsidR="00C07DB9" w:rsidRPr="000D1908" w:rsidRDefault="00C07DB9" w:rsidP="00C07DB9">
      <w:pPr>
        <w:widowControl w:val="0"/>
        <w:autoSpaceDE w:val="0"/>
        <w:autoSpaceDN w:val="0"/>
        <w:adjustRightInd w:val="0"/>
        <w:spacing w:after="0" w:line="240" w:lineRule="auto"/>
        <w:ind w:left="3252" w:right="3531"/>
        <w:jc w:val="center"/>
        <w:rPr>
          <w:rFonts w:ascii="Times New Roman" w:hAnsi="Times New Roman" w:cs="Times New Roman"/>
        </w:rPr>
      </w:pPr>
    </w:p>
    <w:p w14:paraId="453FA00A" w14:textId="77777777" w:rsidR="00C07DB9" w:rsidRDefault="00C07DB9" w:rsidP="00C07DB9">
      <w:pPr>
        <w:widowControl w:val="0"/>
        <w:tabs>
          <w:tab w:val="left" w:pos="3100"/>
          <w:tab w:val="left" w:pos="4540"/>
          <w:tab w:val="left" w:pos="5980"/>
          <w:tab w:val="left" w:pos="9580"/>
        </w:tabs>
        <w:autoSpaceDE w:val="0"/>
        <w:autoSpaceDN w:val="0"/>
        <w:adjustRightInd w:val="0"/>
        <w:spacing w:before="98" w:after="0" w:line="405" w:lineRule="auto"/>
        <w:ind w:left="221" w:right="501"/>
        <w:jc w:val="center"/>
        <w:rPr>
          <w:rFonts w:ascii="Times New Roman" w:hAnsi="Times New Roman" w:cs="Times New Roman"/>
          <w:iCs/>
          <w:u w:val="single"/>
        </w:rPr>
      </w:pPr>
      <w:r>
        <w:rPr>
          <w:rFonts w:ascii="Times New Roman" w:hAnsi="Times New Roman" w:cs="Times New Roman"/>
        </w:rPr>
        <w:t>FG</w:t>
      </w:r>
      <w:r w:rsidRPr="000D1908">
        <w:rPr>
          <w:rFonts w:ascii="Times New Roman" w:hAnsi="Times New Roman" w:cs="Times New Roman"/>
          <w:spacing w:val="-3"/>
        </w:rPr>
        <w:t xml:space="preserve"> </w:t>
      </w:r>
      <w:r w:rsidRPr="000D1908">
        <w:rPr>
          <w:rFonts w:ascii="Times New Roman" w:hAnsi="Times New Roman" w:cs="Times New Roman"/>
          <w:spacing w:val="-1"/>
        </w:rPr>
        <w:t>N</w:t>
      </w:r>
      <w:r w:rsidRPr="000D1908">
        <w:rPr>
          <w:rFonts w:ascii="Times New Roman" w:hAnsi="Times New Roman" w:cs="Times New Roman"/>
          <w:spacing w:val="-3"/>
        </w:rPr>
        <w:t>O</w:t>
      </w:r>
      <w:r>
        <w:rPr>
          <w:rFonts w:ascii="Times New Roman" w:hAnsi="Times New Roman" w:cs="Times New Roman"/>
          <w:spacing w:val="-3"/>
        </w:rPr>
        <w:t>:</w:t>
      </w:r>
      <w:r w:rsidRPr="000D1908">
        <w:rPr>
          <w:rFonts w:ascii="Times New Roman" w:hAnsi="Times New Roman" w:cs="Times New Roman"/>
          <w:u w:val="single"/>
        </w:rPr>
        <w:t xml:space="preserve"> </w:t>
      </w:r>
      <w:r w:rsidRPr="000D1908"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 xml:space="preserve">TG </w:t>
      </w:r>
      <w:proofErr w:type="gramStart"/>
      <w:r>
        <w:rPr>
          <w:rFonts w:ascii="Times New Roman" w:hAnsi="Times New Roman" w:cs="Times New Roman"/>
          <w:u w:val="single"/>
        </w:rPr>
        <w:t>9.SPACE</w:t>
      </w:r>
      <w:proofErr w:type="gramEnd"/>
      <w:r>
        <w:rPr>
          <w:rFonts w:ascii="Times New Roman" w:hAnsi="Times New Roman" w:cs="Times New Roman"/>
          <w:u w:val="single"/>
        </w:rPr>
        <w:tab/>
      </w:r>
      <w:r w:rsidRPr="000D1908">
        <w:rPr>
          <w:rFonts w:ascii="Times New Roman" w:hAnsi="Times New Roman" w:cs="Times New Roman"/>
          <w:u w:val="single"/>
        </w:rPr>
        <w:t xml:space="preserve"> </w:t>
      </w:r>
      <w:r w:rsidRPr="000D1908">
        <w:rPr>
          <w:rFonts w:ascii="Times New Roman" w:hAnsi="Times New Roman" w:cs="Times New Roman"/>
          <w:u w:val="single"/>
        </w:rPr>
        <w:tab/>
      </w:r>
      <w:r w:rsidRPr="000D1908">
        <w:rPr>
          <w:rFonts w:ascii="Times New Roman" w:hAnsi="Times New Roman" w:cs="Times New Roman"/>
          <w:spacing w:val="-1"/>
        </w:rPr>
        <w:t>D</w:t>
      </w:r>
      <w:r w:rsidRPr="000D1908">
        <w:rPr>
          <w:rFonts w:ascii="Times New Roman" w:hAnsi="Times New Roman" w:cs="Times New Roman"/>
          <w:spacing w:val="-3"/>
        </w:rPr>
        <w:t>A</w:t>
      </w:r>
      <w:r w:rsidRPr="000D1908">
        <w:rPr>
          <w:rFonts w:ascii="Times New Roman" w:hAnsi="Times New Roman" w:cs="Times New Roman"/>
          <w:spacing w:val="2"/>
        </w:rPr>
        <w:t>T</w:t>
      </w:r>
      <w:r w:rsidRPr="000D1908">
        <w:rPr>
          <w:rFonts w:ascii="Times New Roman" w:hAnsi="Times New Roman" w:cs="Times New Roman"/>
          <w:spacing w:val="-3"/>
        </w:rPr>
        <w:t>E</w:t>
      </w:r>
      <w:r>
        <w:rPr>
          <w:rFonts w:ascii="Times New Roman" w:hAnsi="Times New Roman" w:cs="Times New Roman"/>
          <w:spacing w:val="-3"/>
        </w:rPr>
        <w:t>:</w:t>
      </w:r>
      <w:r w:rsidRPr="000D1908">
        <w:rPr>
          <w:rFonts w:ascii="Times New Roman" w:hAnsi="Times New Roman" w:cs="Times New Roman"/>
          <w:u w:val="single"/>
        </w:rPr>
        <w:t xml:space="preserve">    </w:t>
      </w:r>
      <w:r>
        <w:rPr>
          <w:rFonts w:ascii="Times New Roman" w:hAnsi="Times New Roman" w:cs="Times New Roman"/>
          <w:iCs/>
          <w:u w:val="single"/>
        </w:rPr>
        <w:t>6 September 2022</w:t>
      </w:r>
      <w:r>
        <w:rPr>
          <w:rFonts w:ascii="Times New Roman" w:hAnsi="Times New Roman" w:cs="Times New Roman"/>
          <w:iCs/>
          <w:u w:val="single"/>
        </w:rPr>
        <w:tab/>
      </w:r>
    </w:p>
    <w:p w14:paraId="34EB8C34" w14:textId="77777777" w:rsidR="00C07DB9" w:rsidRPr="000D1908" w:rsidRDefault="00C07DB9" w:rsidP="00C07DB9">
      <w:pPr>
        <w:widowControl w:val="0"/>
        <w:tabs>
          <w:tab w:val="left" w:pos="3100"/>
          <w:tab w:val="left" w:pos="4540"/>
          <w:tab w:val="left" w:pos="5980"/>
          <w:tab w:val="left" w:pos="9580"/>
        </w:tabs>
        <w:autoSpaceDE w:val="0"/>
        <w:autoSpaceDN w:val="0"/>
        <w:adjustRightInd w:val="0"/>
        <w:spacing w:before="98" w:after="0" w:line="405" w:lineRule="auto"/>
        <w:ind w:left="221" w:right="50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FG</w:t>
      </w:r>
      <w:r w:rsidRPr="000D1908">
        <w:rPr>
          <w:rFonts w:ascii="Times New Roman" w:hAnsi="Times New Roman" w:cs="Times New Roman"/>
          <w:spacing w:val="-5"/>
        </w:rPr>
        <w:t xml:space="preserve"> </w:t>
      </w:r>
      <w:r w:rsidRPr="000D1908">
        <w:rPr>
          <w:rFonts w:ascii="Times New Roman" w:hAnsi="Times New Roman" w:cs="Times New Roman"/>
          <w:spacing w:val="2"/>
        </w:rPr>
        <w:t>T</w:t>
      </w:r>
      <w:r w:rsidRPr="000D1908">
        <w:rPr>
          <w:rFonts w:ascii="Times New Roman" w:hAnsi="Times New Roman" w:cs="Times New Roman"/>
          <w:spacing w:val="-4"/>
        </w:rPr>
        <w:t>I</w:t>
      </w:r>
      <w:r w:rsidRPr="000D1908">
        <w:rPr>
          <w:rFonts w:ascii="Times New Roman" w:hAnsi="Times New Roman" w:cs="Times New Roman"/>
        </w:rPr>
        <w:t>TL</w:t>
      </w:r>
      <w:r w:rsidRPr="000D1908">
        <w:rPr>
          <w:rFonts w:ascii="Times New Roman" w:hAnsi="Times New Roman" w:cs="Times New Roman"/>
          <w:spacing w:val="-3"/>
        </w:rPr>
        <w:t>E</w:t>
      </w:r>
      <w:r>
        <w:rPr>
          <w:rFonts w:ascii="Times New Roman" w:hAnsi="Times New Roman" w:cs="Times New Roman"/>
          <w:spacing w:val="-3"/>
        </w:rPr>
        <w:t>:</w:t>
      </w:r>
      <w:r w:rsidRPr="000D1908">
        <w:rPr>
          <w:rFonts w:ascii="Times New Roman" w:hAnsi="Times New Roman" w:cs="Times New Roman"/>
          <w:u w:val="single"/>
        </w:rPr>
        <w:t xml:space="preserve"> </w:t>
      </w:r>
      <w:r w:rsidRPr="008A26EF">
        <w:rPr>
          <w:rFonts w:ascii="Times New Roman" w:hAnsi="Times New Roman" w:cs="Times New Roman"/>
          <w:spacing w:val="-1"/>
          <w:u w:val="single"/>
        </w:rPr>
        <w:t>Extraterrestrial and Deep Space Environmental Control</w:t>
      </w:r>
      <w:r>
        <w:rPr>
          <w:rFonts w:ascii="Times New Roman" w:hAnsi="Times New Roman" w:cs="Times New Roman"/>
          <w:spacing w:val="-1"/>
          <w:u w:val="single"/>
        </w:rPr>
        <w:t xml:space="preserve"> S</w:t>
      </w:r>
      <w:r w:rsidRPr="008A26EF">
        <w:rPr>
          <w:rFonts w:ascii="Times New Roman" w:hAnsi="Times New Roman" w:cs="Times New Roman"/>
          <w:spacing w:val="-1"/>
          <w:u w:val="single"/>
        </w:rPr>
        <w:t>ystems</w:t>
      </w:r>
      <w:r w:rsidRPr="000D1908">
        <w:rPr>
          <w:rFonts w:ascii="Times New Roman" w:hAnsi="Times New Roman" w:cs="Times New Roman"/>
          <w:u w:val="single"/>
        </w:rPr>
        <w:tab/>
      </w:r>
    </w:p>
    <w:p w14:paraId="4B6E884C" w14:textId="77777777" w:rsidR="00C07DB9" w:rsidRPr="002C3551" w:rsidRDefault="00C07DB9" w:rsidP="00C07DB9">
      <w:pPr>
        <w:widowControl w:val="0"/>
        <w:tabs>
          <w:tab w:val="left" w:pos="4560"/>
          <w:tab w:val="left" w:pos="6000"/>
          <w:tab w:val="left" w:pos="8160"/>
        </w:tabs>
        <w:autoSpaceDE w:val="0"/>
        <w:autoSpaceDN w:val="0"/>
        <w:adjustRightInd w:val="0"/>
        <w:spacing w:before="6" w:after="0" w:line="240" w:lineRule="auto"/>
        <w:ind w:left="240" w:right="-20"/>
        <w:rPr>
          <w:rFonts w:ascii="Times New Roman" w:hAnsi="Times New Roman" w:cs="Times New Roman"/>
        </w:rPr>
      </w:pPr>
      <w:r w:rsidRPr="000D1908">
        <w:rPr>
          <w:rFonts w:ascii="Times New Roman" w:hAnsi="Times New Roman" w:cs="Times New Roman"/>
          <w:spacing w:val="-1"/>
        </w:rPr>
        <w:t>D</w:t>
      </w:r>
      <w:r w:rsidRPr="000D1908">
        <w:rPr>
          <w:rFonts w:ascii="Times New Roman" w:hAnsi="Times New Roman" w:cs="Times New Roman"/>
          <w:spacing w:val="-3"/>
        </w:rPr>
        <w:t>A</w:t>
      </w:r>
      <w:r w:rsidRPr="000D1908">
        <w:rPr>
          <w:rFonts w:ascii="Times New Roman" w:hAnsi="Times New Roman" w:cs="Times New Roman"/>
          <w:spacing w:val="2"/>
        </w:rPr>
        <w:t>T</w:t>
      </w:r>
      <w:r w:rsidRPr="000D1908">
        <w:rPr>
          <w:rFonts w:ascii="Times New Roman" w:hAnsi="Times New Roman" w:cs="Times New Roman"/>
        </w:rPr>
        <w:t>E</w:t>
      </w:r>
      <w:r w:rsidRPr="000D1908">
        <w:rPr>
          <w:rFonts w:ascii="Times New Roman" w:hAnsi="Times New Roman" w:cs="Times New Roman"/>
          <w:spacing w:val="-2"/>
        </w:rPr>
        <w:t xml:space="preserve"> </w:t>
      </w:r>
      <w:r w:rsidRPr="000D1908">
        <w:rPr>
          <w:rFonts w:ascii="Times New Roman" w:hAnsi="Times New Roman" w:cs="Times New Roman"/>
          <w:spacing w:val="-1"/>
        </w:rPr>
        <w:t>O</w:t>
      </w:r>
      <w:r w:rsidRPr="000D1908">
        <w:rPr>
          <w:rFonts w:ascii="Times New Roman" w:hAnsi="Times New Roman" w:cs="Times New Roman"/>
        </w:rPr>
        <w:t>F</w:t>
      </w:r>
      <w:r w:rsidRPr="000D1908">
        <w:rPr>
          <w:rFonts w:ascii="Times New Roman" w:hAnsi="Times New Roman" w:cs="Times New Roman"/>
          <w:spacing w:val="-5"/>
        </w:rPr>
        <w:t xml:space="preserve"> </w:t>
      </w:r>
      <w:r w:rsidRPr="000D1908">
        <w:rPr>
          <w:rFonts w:ascii="Times New Roman" w:hAnsi="Times New Roman" w:cs="Times New Roman"/>
          <w:spacing w:val="1"/>
        </w:rPr>
        <w:t>M</w:t>
      </w:r>
      <w:r w:rsidRPr="000D1908">
        <w:rPr>
          <w:rFonts w:ascii="Times New Roman" w:hAnsi="Times New Roman" w:cs="Times New Roman"/>
          <w:spacing w:val="-3"/>
        </w:rPr>
        <w:t>EE</w:t>
      </w:r>
      <w:r w:rsidRPr="000D1908">
        <w:rPr>
          <w:rFonts w:ascii="Times New Roman" w:hAnsi="Times New Roman" w:cs="Times New Roman"/>
          <w:spacing w:val="2"/>
        </w:rPr>
        <w:t>T</w:t>
      </w:r>
      <w:r w:rsidRPr="000D1908">
        <w:rPr>
          <w:rFonts w:ascii="Times New Roman" w:hAnsi="Times New Roman" w:cs="Times New Roman"/>
          <w:spacing w:val="-4"/>
        </w:rPr>
        <w:t>I</w:t>
      </w:r>
      <w:r w:rsidRPr="000D1908">
        <w:rPr>
          <w:rFonts w:ascii="Times New Roman" w:hAnsi="Times New Roman" w:cs="Times New Roman"/>
          <w:spacing w:val="-1"/>
        </w:rPr>
        <w:t>NG</w:t>
      </w:r>
      <w:r>
        <w:rPr>
          <w:rFonts w:ascii="Times New Roman" w:hAnsi="Times New Roman" w:cs="Times New Roman"/>
          <w:spacing w:val="-1"/>
        </w:rPr>
        <w:t>:</w:t>
      </w:r>
      <w:r w:rsidRPr="00296397">
        <w:rPr>
          <w:rFonts w:ascii="Times New Roman" w:hAnsi="Times New Roman" w:cs="Times New Roman"/>
          <w:spacing w:val="-1"/>
          <w:u w:val="single"/>
        </w:rPr>
        <w:t xml:space="preserve"> </w:t>
      </w:r>
      <w:r>
        <w:rPr>
          <w:rFonts w:ascii="Times New Roman" w:hAnsi="Times New Roman" w:cs="Times New Roman"/>
          <w:iCs/>
          <w:u w:val="single"/>
        </w:rPr>
        <w:t>6 Sep 2022 13:00 Eastern Time</w:t>
      </w:r>
      <w:r w:rsidRPr="00296397">
        <w:rPr>
          <w:rFonts w:ascii="Times New Roman" w:hAnsi="Times New Roman" w:cs="Times New Roman"/>
          <w:u w:val="single"/>
        </w:rPr>
        <w:tab/>
      </w:r>
      <w:r w:rsidRPr="000D1908">
        <w:rPr>
          <w:rFonts w:ascii="Times New Roman" w:hAnsi="Times New Roman" w:cs="Times New Roman"/>
        </w:rPr>
        <w:t>L</w:t>
      </w:r>
      <w:r w:rsidRPr="000D1908">
        <w:rPr>
          <w:rFonts w:ascii="Times New Roman" w:hAnsi="Times New Roman" w:cs="Times New Roman"/>
          <w:spacing w:val="-1"/>
        </w:rPr>
        <w:t>OC</w:t>
      </w:r>
      <w:r w:rsidRPr="000D1908">
        <w:rPr>
          <w:rFonts w:ascii="Times New Roman" w:hAnsi="Times New Roman" w:cs="Times New Roman"/>
          <w:spacing w:val="-3"/>
        </w:rPr>
        <w:t>A</w:t>
      </w:r>
      <w:r w:rsidRPr="000D1908">
        <w:rPr>
          <w:rFonts w:ascii="Times New Roman" w:hAnsi="Times New Roman" w:cs="Times New Roman"/>
          <w:spacing w:val="2"/>
        </w:rPr>
        <w:t>T</w:t>
      </w:r>
      <w:r w:rsidRPr="000D1908">
        <w:rPr>
          <w:rFonts w:ascii="Times New Roman" w:hAnsi="Times New Roman" w:cs="Times New Roman"/>
          <w:spacing w:val="-4"/>
        </w:rPr>
        <w:t>I</w:t>
      </w:r>
      <w:r w:rsidRPr="000D1908">
        <w:rPr>
          <w:rFonts w:ascii="Times New Roman" w:hAnsi="Times New Roman" w:cs="Times New Roman"/>
          <w:spacing w:val="-1"/>
        </w:rPr>
        <w:t>O</w:t>
      </w:r>
      <w:r w:rsidRPr="000D1908">
        <w:rPr>
          <w:rFonts w:ascii="Times New Roman" w:hAnsi="Times New Roman" w:cs="Times New Roman"/>
          <w:spacing w:val="-3"/>
        </w:rPr>
        <w:t>N</w:t>
      </w:r>
      <w:r>
        <w:rPr>
          <w:rFonts w:ascii="Times New Roman" w:hAnsi="Times New Roman" w:cs="Times New Roman"/>
          <w:spacing w:val="-3"/>
        </w:rPr>
        <w:t>:</w:t>
      </w:r>
      <w:r w:rsidRPr="00296397">
        <w:rPr>
          <w:rFonts w:ascii="Times New Roman" w:hAnsi="Times New Roman" w:cs="Times New Roman"/>
          <w:u w:val="single"/>
        </w:rPr>
        <w:t xml:space="preserve"> </w:t>
      </w:r>
      <w:r>
        <w:rPr>
          <w:rFonts w:ascii="Times New Roman" w:hAnsi="Times New Roman" w:cs="Times New Roman"/>
          <w:u w:val="single"/>
        </w:rPr>
        <w:t>Virtual</w:t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  <w:r>
        <w:rPr>
          <w:rFonts w:ascii="Times New Roman" w:hAnsi="Times New Roman" w:cs="Times New Roman"/>
          <w:u w:val="single"/>
        </w:rPr>
        <w:tab/>
      </w:r>
    </w:p>
    <w:p w14:paraId="6A6FAA8B" w14:textId="77777777" w:rsidR="00C07DB9" w:rsidRPr="000D1908" w:rsidRDefault="00C07DB9" w:rsidP="00C07DB9">
      <w:pPr>
        <w:widowControl w:val="0"/>
        <w:autoSpaceDE w:val="0"/>
        <w:autoSpaceDN w:val="0"/>
        <w:adjustRightInd w:val="0"/>
        <w:spacing w:before="9" w:after="0" w:line="190" w:lineRule="exact"/>
        <w:rPr>
          <w:rFonts w:ascii="Times New Roman" w:hAnsi="Times New Roman" w:cs="Times New Roman"/>
        </w:rPr>
      </w:pPr>
    </w:p>
    <w:tbl>
      <w:tblPr>
        <w:tblW w:w="10086" w:type="dxa"/>
        <w:tblInd w:w="9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96"/>
        <w:gridCol w:w="990"/>
        <w:gridCol w:w="1980"/>
        <w:gridCol w:w="360"/>
        <w:gridCol w:w="3960"/>
      </w:tblGrid>
      <w:tr w:rsidR="00C07DB9" w:rsidRPr="000D1908" w14:paraId="1DD12B9D" w14:textId="77777777" w:rsidTr="000D6042">
        <w:trPr>
          <w:trHeight w:hRule="exact" w:val="717"/>
        </w:trPr>
        <w:tc>
          <w:tcPr>
            <w:tcW w:w="2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EE75A7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28" w:lineRule="exact"/>
              <w:ind w:left="112" w:right="270"/>
              <w:jc w:val="center"/>
              <w:rPr>
                <w:rFonts w:ascii="Times New Roman" w:hAnsi="Times New Roman" w:cs="Times New Roman"/>
              </w:rPr>
            </w:pPr>
            <w:r w:rsidRPr="000D1908">
              <w:rPr>
                <w:rFonts w:ascii="Times New Roman" w:hAnsi="Times New Roman" w:cs="Times New Roman"/>
                <w:spacing w:val="1"/>
              </w:rPr>
              <w:t>M</w:t>
            </w:r>
            <w:r w:rsidRPr="000D1908">
              <w:rPr>
                <w:rFonts w:ascii="Times New Roman" w:hAnsi="Times New Roman" w:cs="Times New Roman"/>
                <w:spacing w:val="-3"/>
              </w:rPr>
              <w:t>E</w:t>
            </w:r>
            <w:r w:rsidRPr="000D1908">
              <w:rPr>
                <w:rFonts w:ascii="Times New Roman" w:hAnsi="Times New Roman" w:cs="Times New Roman"/>
                <w:spacing w:val="1"/>
              </w:rPr>
              <w:t>M</w:t>
            </w:r>
            <w:r w:rsidRPr="000D1908">
              <w:rPr>
                <w:rFonts w:ascii="Times New Roman" w:hAnsi="Times New Roman" w:cs="Times New Roman"/>
                <w:spacing w:val="-3"/>
              </w:rPr>
              <w:t>B</w:t>
            </w:r>
            <w:r w:rsidRPr="000D1908">
              <w:rPr>
                <w:rFonts w:ascii="Times New Roman" w:hAnsi="Times New Roman" w:cs="Times New Roman"/>
              </w:rPr>
              <w:t>E</w:t>
            </w:r>
            <w:r w:rsidRPr="000D1908">
              <w:rPr>
                <w:rFonts w:ascii="Times New Roman" w:hAnsi="Times New Roman" w:cs="Times New Roman"/>
                <w:spacing w:val="-3"/>
              </w:rPr>
              <w:t>R</w:t>
            </w:r>
            <w:r w:rsidRPr="000D1908">
              <w:rPr>
                <w:rFonts w:ascii="Times New Roman" w:hAnsi="Times New Roman" w:cs="Times New Roman"/>
              </w:rPr>
              <w:t>S P</w:t>
            </w:r>
            <w:r w:rsidRPr="000D1908">
              <w:rPr>
                <w:rFonts w:ascii="Times New Roman" w:hAnsi="Times New Roman" w:cs="Times New Roman"/>
                <w:spacing w:val="-1"/>
              </w:rPr>
              <w:t>R</w:t>
            </w:r>
            <w:r w:rsidRPr="000D1908">
              <w:rPr>
                <w:rFonts w:ascii="Times New Roman" w:hAnsi="Times New Roman" w:cs="Times New Roman"/>
                <w:spacing w:val="-3"/>
              </w:rPr>
              <w:t>E</w:t>
            </w:r>
            <w:r w:rsidRPr="000D1908">
              <w:rPr>
                <w:rFonts w:ascii="Times New Roman" w:hAnsi="Times New Roman" w:cs="Times New Roman"/>
              </w:rPr>
              <w:t>SE</w:t>
            </w:r>
            <w:r w:rsidRPr="000D1908">
              <w:rPr>
                <w:rFonts w:ascii="Times New Roman" w:hAnsi="Times New Roman" w:cs="Times New Roman"/>
                <w:spacing w:val="-3"/>
              </w:rPr>
              <w:t>N</w:t>
            </w:r>
            <w:r w:rsidRPr="000D1908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247BBB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1908">
              <w:rPr>
                <w:rFonts w:ascii="Times New Roman" w:hAnsi="Times New Roman" w:cs="Times New Roman"/>
              </w:rPr>
              <w:t>TERM</w:t>
            </w:r>
          </w:p>
          <w:p w14:paraId="45AB9CA2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D1908">
              <w:rPr>
                <w:rFonts w:ascii="Times New Roman" w:hAnsi="Times New Roman" w:cs="Times New Roman"/>
              </w:rPr>
              <w:t xml:space="preserve"> TO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3A4DBAD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8" w:lineRule="exact"/>
              <w:ind w:left="112" w:right="90"/>
              <w:jc w:val="center"/>
              <w:rPr>
                <w:rFonts w:ascii="Times New Roman" w:hAnsi="Times New Roman" w:cs="Times New Roman"/>
              </w:rPr>
            </w:pPr>
            <w:r w:rsidRPr="000D1908">
              <w:rPr>
                <w:rFonts w:ascii="Times New Roman" w:hAnsi="Times New Roman" w:cs="Times New Roman"/>
                <w:spacing w:val="1"/>
              </w:rPr>
              <w:t>M</w:t>
            </w:r>
            <w:r w:rsidRPr="000D1908">
              <w:rPr>
                <w:rFonts w:ascii="Times New Roman" w:hAnsi="Times New Roman" w:cs="Times New Roman"/>
              </w:rPr>
              <w:t>E</w:t>
            </w:r>
            <w:r w:rsidRPr="000D1908">
              <w:rPr>
                <w:rFonts w:ascii="Times New Roman" w:hAnsi="Times New Roman" w:cs="Times New Roman"/>
                <w:spacing w:val="1"/>
              </w:rPr>
              <w:t>M</w:t>
            </w:r>
            <w:r w:rsidRPr="000D1908">
              <w:rPr>
                <w:rFonts w:ascii="Times New Roman" w:hAnsi="Times New Roman" w:cs="Times New Roman"/>
                <w:spacing w:val="-1"/>
              </w:rPr>
              <w:t>B</w:t>
            </w:r>
            <w:r w:rsidRPr="000D1908">
              <w:rPr>
                <w:rFonts w:ascii="Times New Roman" w:hAnsi="Times New Roman" w:cs="Times New Roman"/>
                <w:spacing w:val="-2"/>
              </w:rPr>
              <w:t>E</w:t>
            </w:r>
            <w:r w:rsidRPr="000D1908">
              <w:rPr>
                <w:rFonts w:ascii="Times New Roman" w:hAnsi="Times New Roman" w:cs="Times New Roman"/>
                <w:spacing w:val="-1"/>
              </w:rPr>
              <w:t xml:space="preserve">RS </w:t>
            </w:r>
            <w:r w:rsidRPr="000D1908">
              <w:rPr>
                <w:rFonts w:ascii="Times New Roman" w:hAnsi="Times New Roman" w:cs="Times New Roman"/>
              </w:rPr>
              <w:t>A</w:t>
            </w:r>
            <w:r w:rsidRPr="000D1908">
              <w:rPr>
                <w:rFonts w:ascii="Times New Roman" w:hAnsi="Times New Roman" w:cs="Times New Roman"/>
                <w:spacing w:val="-1"/>
              </w:rPr>
              <w:t>B</w:t>
            </w:r>
            <w:r w:rsidRPr="000D1908">
              <w:rPr>
                <w:rFonts w:ascii="Times New Roman" w:hAnsi="Times New Roman" w:cs="Times New Roman"/>
                <w:spacing w:val="1"/>
              </w:rPr>
              <w:t>S</w:t>
            </w:r>
            <w:r w:rsidRPr="000D1908">
              <w:rPr>
                <w:rFonts w:ascii="Times New Roman" w:hAnsi="Times New Roman" w:cs="Times New Roman"/>
              </w:rPr>
              <w:t>E</w:t>
            </w:r>
            <w:r w:rsidRPr="000D1908">
              <w:rPr>
                <w:rFonts w:ascii="Times New Roman" w:hAnsi="Times New Roman" w:cs="Times New Roman"/>
                <w:spacing w:val="-3"/>
              </w:rPr>
              <w:t>N</w:t>
            </w:r>
            <w:r w:rsidRPr="000D1908">
              <w:rPr>
                <w:rFonts w:ascii="Times New Roman" w:hAnsi="Times New Roman" w:cs="Times New Roman"/>
              </w:rPr>
              <w:t>T</w:t>
            </w:r>
          </w:p>
        </w:tc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68C5A1B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28" w:lineRule="exact"/>
              <w:ind w:left="112" w:right="200"/>
              <w:jc w:val="center"/>
              <w:rPr>
                <w:rFonts w:ascii="Times New Roman" w:hAnsi="Times New Roman" w:cs="Times New Roman"/>
              </w:rPr>
            </w:pPr>
            <w:r w:rsidRPr="000D1908">
              <w:rPr>
                <w:rFonts w:ascii="Times New Roman" w:hAnsi="Times New Roman" w:cs="Times New Roman"/>
                <w:spacing w:val="-1"/>
              </w:rPr>
              <w:t>Y</w:t>
            </w:r>
            <w:r w:rsidRPr="000D1908">
              <w:rPr>
                <w:rFonts w:ascii="Times New Roman" w:hAnsi="Times New Roman" w:cs="Times New Roman"/>
              </w:rPr>
              <w:t>E</w:t>
            </w:r>
            <w:r w:rsidRPr="000D1908">
              <w:rPr>
                <w:rFonts w:ascii="Times New Roman" w:hAnsi="Times New Roman" w:cs="Times New Roman"/>
                <w:spacing w:val="-1"/>
              </w:rPr>
              <w:t>A</w:t>
            </w:r>
            <w:r w:rsidRPr="000D1908">
              <w:rPr>
                <w:rFonts w:ascii="Times New Roman" w:hAnsi="Times New Roman" w:cs="Times New Roman"/>
              </w:rPr>
              <w:t xml:space="preserve">R </w:t>
            </w:r>
            <w:r w:rsidRPr="000D1908">
              <w:rPr>
                <w:rFonts w:ascii="Times New Roman" w:hAnsi="Times New Roman" w:cs="Times New Roman"/>
                <w:spacing w:val="-1"/>
              </w:rPr>
              <w:t>A</w:t>
            </w:r>
            <w:r w:rsidRPr="000D1908">
              <w:rPr>
                <w:rFonts w:ascii="Times New Roman" w:hAnsi="Times New Roman" w:cs="Times New Roman"/>
              </w:rPr>
              <w:t>P</w:t>
            </w:r>
            <w:r w:rsidRPr="000D1908">
              <w:rPr>
                <w:rFonts w:ascii="Times New Roman" w:hAnsi="Times New Roman" w:cs="Times New Roman"/>
                <w:spacing w:val="-3"/>
              </w:rPr>
              <w:t>P</w:t>
            </w:r>
            <w:r w:rsidRPr="000D1908">
              <w:rPr>
                <w:rFonts w:ascii="Times New Roman" w:hAnsi="Times New Roman" w:cs="Times New Roman"/>
              </w:rPr>
              <w:t>TD</w:t>
            </w: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69AAFB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28" w:lineRule="exact"/>
              <w:ind w:left="112" w:right="889"/>
              <w:jc w:val="center"/>
              <w:rPr>
                <w:rFonts w:ascii="Times New Roman" w:hAnsi="Times New Roman" w:cs="Times New Roman"/>
              </w:rPr>
            </w:pPr>
            <w:r w:rsidRPr="000D1908">
              <w:rPr>
                <w:rFonts w:ascii="Times New Roman" w:hAnsi="Times New Roman" w:cs="Times New Roman"/>
                <w:spacing w:val="-3"/>
              </w:rPr>
              <w:t>E</w:t>
            </w:r>
            <w:r w:rsidRPr="000D1908">
              <w:rPr>
                <w:rFonts w:ascii="Times New Roman" w:hAnsi="Times New Roman" w:cs="Times New Roman"/>
                <w:spacing w:val="2"/>
              </w:rPr>
              <w:t>X</w:t>
            </w:r>
            <w:r w:rsidRPr="000D1908">
              <w:rPr>
                <w:rFonts w:ascii="Times New Roman" w:hAnsi="Times New Roman" w:cs="Times New Roman"/>
                <w:spacing w:val="-4"/>
              </w:rPr>
              <w:t>-</w:t>
            </w:r>
            <w:r w:rsidRPr="000D1908">
              <w:rPr>
                <w:rFonts w:ascii="Times New Roman" w:hAnsi="Times New Roman" w:cs="Times New Roman"/>
                <w:spacing w:val="-1"/>
              </w:rPr>
              <w:t>O</w:t>
            </w:r>
            <w:r w:rsidRPr="000D1908">
              <w:rPr>
                <w:rFonts w:ascii="Times New Roman" w:hAnsi="Times New Roman" w:cs="Times New Roman"/>
              </w:rPr>
              <w:t>FF</w:t>
            </w:r>
            <w:r w:rsidRPr="000D1908">
              <w:rPr>
                <w:rFonts w:ascii="Times New Roman" w:hAnsi="Times New Roman" w:cs="Times New Roman"/>
                <w:spacing w:val="-4"/>
              </w:rPr>
              <w:t>I</w:t>
            </w:r>
            <w:r w:rsidRPr="000D1908">
              <w:rPr>
                <w:rFonts w:ascii="Times New Roman" w:hAnsi="Times New Roman" w:cs="Times New Roman"/>
                <w:spacing w:val="-1"/>
              </w:rPr>
              <w:t>C</w:t>
            </w:r>
            <w:r w:rsidRPr="000D1908">
              <w:rPr>
                <w:rFonts w:ascii="Times New Roman" w:hAnsi="Times New Roman" w:cs="Times New Roman"/>
                <w:spacing w:val="-4"/>
              </w:rPr>
              <w:t>I</w:t>
            </w:r>
            <w:r w:rsidRPr="000D1908">
              <w:rPr>
                <w:rFonts w:ascii="Times New Roman" w:hAnsi="Times New Roman" w:cs="Times New Roman"/>
              </w:rPr>
              <w:t xml:space="preserve">O </w:t>
            </w:r>
            <w:r w:rsidRPr="000D1908">
              <w:rPr>
                <w:rFonts w:ascii="Times New Roman" w:hAnsi="Times New Roman" w:cs="Times New Roman"/>
                <w:spacing w:val="1"/>
              </w:rPr>
              <w:t>M</w:t>
            </w:r>
            <w:r w:rsidRPr="000D1908">
              <w:rPr>
                <w:rFonts w:ascii="Times New Roman" w:hAnsi="Times New Roman" w:cs="Times New Roman"/>
                <w:spacing w:val="-3"/>
              </w:rPr>
              <w:t>E</w:t>
            </w:r>
            <w:r w:rsidRPr="000D1908">
              <w:rPr>
                <w:rFonts w:ascii="Times New Roman" w:hAnsi="Times New Roman" w:cs="Times New Roman"/>
                <w:spacing w:val="1"/>
              </w:rPr>
              <w:t>M</w:t>
            </w:r>
            <w:r w:rsidRPr="000D1908">
              <w:rPr>
                <w:rFonts w:ascii="Times New Roman" w:hAnsi="Times New Roman" w:cs="Times New Roman"/>
                <w:spacing w:val="-1"/>
              </w:rPr>
              <w:t>B</w:t>
            </w:r>
            <w:r w:rsidRPr="000D1908">
              <w:rPr>
                <w:rFonts w:ascii="Times New Roman" w:hAnsi="Times New Roman" w:cs="Times New Roman"/>
                <w:spacing w:val="-3"/>
              </w:rPr>
              <w:t>E</w:t>
            </w:r>
            <w:r w:rsidRPr="000D1908">
              <w:rPr>
                <w:rFonts w:ascii="Times New Roman" w:hAnsi="Times New Roman" w:cs="Times New Roman"/>
                <w:spacing w:val="-1"/>
              </w:rPr>
              <w:t>R</w:t>
            </w:r>
            <w:r w:rsidRPr="000D1908">
              <w:rPr>
                <w:rFonts w:ascii="Times New Roman" w:hAnsi="Times New Roman" w:cs="Times New Roman"/>
              </w:rPr>
              <w:t>S</w:t>
            </w:r>
            <w:r w:rsidRPr="000D1908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D1908">
              <w:rPr>
                <w:rFonts w:ascii="Times New Roman" w:hAnsi="Times New Roman" w:cs="Times New Roman"/>
                <w:spacing w:val="-1"/>
              </w:rPr>
              <w:t>AN</w:t>
            </w:r>
            <w:r w:rsidRPr="000D1908">
              <w:rPr>
                <w:rFonts w:ascii="Times New Roman" w:hAnsi="Times New Roman" w:cs="Times New Roman"/>
              </w:rPr>
              <w:t xml:space="preserve">D </w:t>
            </w:r>
            <w:r w:rsidRPr="000D1908">
              <w:rPr>
                <w:rFonts w:ascii="Times New Roman" w:hAnsi="Times New Roman" w:cs="Times New Roman"/>
                <w:spacing w:val="-1"/>
              </w:rPr>
              <w:t>ADD</w:t>
            </w:r>
            <w:r w:rsidRPr="000D1908">
              <w:rPr>
                <w:rFonts w:ascii="Times New Roman" w:hAnsi="Times New Roman" w:cs="Times New Roman"/>
                <w:spacing w:val="-4"/>
              </w:rPr>
              <w:t>I</w:t>
            </w:r>
            <w:r w:rsidRPr="000D1908">
              <w:rPr>
                <w:rFonts w:ascii="Times New Roman" w:hAnsi="Times New Roman" w:cs="Times New Roman"/>
                <w:spacing w:val="2"/>
              </w:rPr>
              <w:t>T</w:t>
            </w:r>
            <w:r w:rsidRPr="000D1908">
              <w:rPr>
                <w:rFonts w:ascii="Times New Roman" w:hAnsi="Times New Roman" w:cs="Times New Roman"/>
                <w:spacing w:val="-4"/>
              </w:rPr>
              <w:t>I</w:t>
            </w:r>
            <w:r w:rsidRPr="000D1908">
              <w:rPr>
                <w:rFonts w:ascii="Times New Roman" w:hAnsi="Times New Roman" w:cs="Times New Roman"/>
                <w:spacing w:val="-1"/>
              </w:rPr>
              <w:t>ONA</w:t>
            </w:r>
            <w:r w:rsidRPr="000D1908">
              <w:rPr>
                <w:rFonts w:ascii="Times New Roman" w:hAnsi="Times New Roman" w:cs="Times New Roman"/>
              </w:rPr>
              <w:t>L</w:t>
            </w:r>
            <w:r w:rsidRPr="000D1908">
              <w:rPr>
                <w:rFonts w:ascii="Times New Roman" w:hAnsi="Times New Roman" w:cs="Times New Roman"/>
                <w:spacing w:val="-2"/>
              </w:rPr>
              <w:t xml:space="preserve"> </w:t>
            </w:r>
            <w:r w:rsidRPr="000D1908">
              <w:rPr>
                <w:rFonts w:ascii="Times New Roman" w:hAnsi="Times New Roman" w:cs="Times New Roman"/>
                <w:spacing w:val="-3"/>
              </w:rPr>
              <w:t>A</w:t>
            </w:r>
            <w:r w:rsidRPr="000D1908">
              <w:rPr>
                <w:rFonts w:ascii="Times New Roman" w:hAnsi="Times New Roman" w:cs="Times New Roman"/>
              </w:rPr>
              <w:t>TTE</w:t>
            </w:r>
            <w:r w:rsidRPr="000D1908">
              <w:rPr>
                <w:rFonts w:ascii="Times New Roman" w:hAnsi="Times New Roman" w:cs="Times New Roman"/>
                <w:spacing w:val="-1"/>
              </w:rPr>
              <w:t>N</w:t>
            </w:r>
            <w:r w:rsidRPr="000D1908">
              <w:rPr>
                <w:rFonts w:ascii="Times New Roman" w:hAnsi="Times New Roman" w:cs="Times New Roman"/>
                <w:spacing w:val="-3"/>
              </w:rPr>
              <w:t>DA</w:t>
            </w:r>
            <w:r w:rsidRPr="000D1908">
              <w:rPr>
                <w:rFonts w:ascii="Times New Roman" w:hAnsi="Times New Roman" w:cs="Times New Roman"/>
                <w:spacing w:val="-1"/>
              </w:rPr>
              <w:t>NC</w:t>
            </w:r>
            <w:r w:rsidRPr="000D1908">
              <w:rPr>
                <w:rFonts w:ascii="Times New Roman" w:hAnsi="Times New Roman" w:cs="Times New Roman"/>
              </w:rPr>
              <w:t>E</w:t>
            </w:r>
          </w:p>
        </w:tc>
      </w:tr>
      <w:tr w:rsidR="00C07DB9" w:rsidRPr="000D1908" w14:paraId="72CABE96" w14:textId="77777777" w:rsidTr="000D6042">
        <w:trPr>
          <w:trHeight w:hRule="exact" w:val="636"/>
        </w:trPr>
        <w:tc>
          <w:tcPr>
            <w:tcW w:w="2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82E3FF" w14:textId="77777777" w:rsidR="00C07DB9" w:rsidRPr="00517AB0" w:rsidRDefault="00C07DB9" w:rsidP="000D6042">
            <w:pPr>
              <w:widowControl w:val="0"/>
              <w:autoSpaceDE w:val="0"/>
              <w:autoSpaceDN w:val="0"/>
              <w:adjustRightInd w:val="0"/>
              <w:spacing w:before="39" w:after="0" w:line="240" w:lineRule="auto"/>
              <w:ind w:left="165" w:right="-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Mr. John Constantinide</w:t>
            </w:r>
            <w:r w:rsidRPr="00517AB0">
              <w:rPr>
                <w:rFonts w:ascii="Times New Roman" w:hAnsi="Times New Roman" w:cs="Times New Roman"/>
              </w:rPr>
              <w:t>, Chair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71B628" w14:textId="77777777" w:rsidR="00C07DB9" w:rsidRPr="00517AB0" w:rsidRDefault="00C07DB9" w:rsidP="000D6042">
            <w:pPr>
              <w:widowControl w:val="0"/>
              <w:autoSpaceDE w:val="0"/>
              <w:autoSpaceDN w:val="0"/>
              <w:adjustRightInd w:val="0"/>
              <w:spacing w:before="39" w:after="0" w:line="240" w:lineRule="auto"/>
              <w:ind w:left="112" w:right="-20"/>
              <w:rPr>
                <w:rFonts w:ascii="Times New Roman" w:hAnsi="Times New Roman" w:cs="Times New Roman"/>
              </w:rPr>
            </w:pPr>
            <w:r w:rsidRPr="00517AB0">
              <w:rPr>
                <w:rFonts w:ascii="Times New Roman" w:hAnsi="Times New Roman" w:cs="Times New Roman"/>
              </w:rPr>
              <w:t>6/30/2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65F492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before="39" w:after="0" w:line="240" w:lineRule="auto"/>
              <w:ind w:right="-2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646F4A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0E3317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2" w:right="-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Mr. Hisham Tariq, PCM</w:t>
            </w:r>
          </w:p>
        </w:tc>
      </w:tr>
      <w:tr w:rsidR="00C07DB9" w:rsidRPr="000D1908" w14:paraId="0D8AB506" w14:textId="77777777" w:rsidTr="000D6042">
        <w:trPr>
          <w:trHeight w:hRule="exact" w:val="582"/>
        </w:trPr>
        <w:tc>
          <w:tcPr>
            <w:tcW w:w="2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FE7A66" w14:textId="77777777" w:rsidR="00C07DB9" w:rsidRPr="0073602B" w:rsidRDefault="00C07DB9" w:rsidP="000D6042">
            <w:pPr>
              <w:widowControl w:val="0"/>
              <w:autoSpaceDE w:val="0"/>
              <w:autoSpaceDN w:val="0"/>
              <w:adjustRightInd w:val="0"/>
              <w:spacing w:before="39" w:after="0" w:line="240" w:lineRule="auto"/>
              <w:ind w:left="165" w:right="-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Dr. Hamidreza Najafi</w:t>
            </w:r>
            <w:r w:rsidRPr="0073602B">
              <w:rPr>
                <w:rFonts w:ascii="Times New Roman" w:hAnsi="Times New Roman" w:cs="Times New Roman"/>
              </w:rPr>
              <w:t>, Vice Chair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AA8946" w14:textId="77777777" w:rsidR="00C07DB9" w:rsidRPr="00517AB0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2" w:right="-20"/>
              <w:rPr>
                <w:rFonts w:ascii="Times New Roman" w:hAnsi="Times New Roman" w:cs="Times New Roman"/>
              </w:rPr>
            </w:pPr>
            <w:r w:rsidRPr="00517AB0">
              <w:rPr>
                <w:rFonts w:ascii="Times New Roman" w:hAnsi="Times New Roman" w:cs="Times New Roman"/>
              </w:rPr>
              <w:t>6/30/2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6123AF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before="39" w:after="0" w:line="240" w:lineRule="auto"/>
              <w:ind w:right="-2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1A2E7EF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A8A33A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2" w:right="-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Mr. David </w:t>
            </w:r>
            <w:proofErr w:type="spellStart"/>
            <w:r>
              <w:rPr>
                <w:rFonts w:ascii="Times New Roman" w:hAnsi="Times New Roman" w:cs="Times New Roman"/>
              </w:rPr>
              <w:t>Ajulore</w:t>
            </w:r>
            <w:proofErr w:type="spellEnd"/>
            <w:r>
              <w:rPr>
                <w:rFonts w:ascii="Times New Roman" w:hAnsi="Times New Roman" w:cs="Times New Roman"/>
              </w:rPr>
              <w:t>, PCM</w:t>
            </w:r>
          </w:p>
        </w:tc>
      </w:tr>
      <w:tr w:rsidR="00C07DB9" w:rsidRPr="000D1908" w14:paraId="74092D6E" w14:textId="77777777" w:rsidTr="000D6042">
        <w:trPr>
          <w:trHeight w:hRule="exact" w:val="627"/>
        </w:trPr>
        <w:tc>
          <w:tcPr>
            <w:tcW w:w="2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4F6F90" w14:textId="77777777" w:rsidR="00C07DB9" w:rsidRPr="00517AB0" w:rsidRDefault="00C07DB9" w:rsidP="000D6042">
            <w:pPr>
              <w:widowControl w:val="0"/>
              <w:autoSpaceDE w:val="0"/>
              <w:autoSpaceDN w:val="0"/>
              <w:adjustRightInd w:val="0"/>
              <w:spacing w:before="97" w:after="0" w:line="240" w:lineRule="auto"/>
              <w:ind w:left="165" w:right="-20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B77ACA0" w14:textId="77777777" w:rsidR="00C07DB9" w:rsidRPr="00517AB0" w:rsidRDefault="00C07DB9" w:rsidP="000D6042">
            <w:pPr>
              <w:widowControl w:val="0"/>
              <w:autoSpaceDE w:val="0"/>
              <w:autoSpaceDN w:val="0"/>
              <w:adjustRightInd w:val="0"/>
              <w:spacing w:before="97" w:after="0" w:line="240" w:lineRule="auto"/>
              <w:ind w:right="-20"/>
              <w:jc w:val="center"/>
              <w:rPr>
                <w:rFonts w:ascii="Times New Roman" w:hAnsi="Times New Roman" w:cs="Times New Roman"/>
              </w:rPr>
            </w:pPr>
            <w:r w:rsidRPr="00517AB0">
              <w:rPr>
                <w:rFonts w:ascii="Times New Roman" w:hAnsi="Times New Roman" w:cs="Times New Roman"/>
              </w:rPr>
              <w:t>6/30/2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262A47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C068B4">
              <w:rPr>
                <w:rFonts w:ascii="Times New Roman" w:hAnsi="Times New Roman" w:cs="Times New Roman"/>
              </w:rPr>
              <w:t>Mr. Rafael Rodriguez</w:t>
            </w:r>
            <w:r w:rsidRPr="00517AB0">
              <w:rPr>
                <w:rFonts w:ascii="Times New Roman" w:hAnsi="Times New Roman" w:cs="Times New Roman"/>
              </w:rPr>
              <w:t>, Secretary</w:t>
            </w:r>
          </w:p>
        </w:tc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30A975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E1A1CE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2" w:right="-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Mr. Nick Nastasi, PCM</w:t>
            </w:r>
          </w:p>
        </w:tc>
      </w:tr>
      <w:tr w:rsidR="00C07DB9" w:rsidRPr="000D1908" w14:paraId="584C4526" w14:textId="77777777" w:rsidTr="000D6042">
        <w:trPr>
          <w:trHeight w:hRule="exact" w:val="654"/>
        </w:trPr>
        <w:tc>
          <w:tcPr>
            <w:tcW w:w="2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F20CDBF" w14:textId="77777777" w:rsidR="00C07DB9" w:rsidRPr="00517AB0" w:rsidRDefault="00C07DB9" w:rsidP="000D6042">
            <w:pPr>
              <w:widowControl w:val="0"/>
              <w:autoSpaceDE w:val="0"/>
              <w:autoSpaceDN w:val="0"/>
              <w:adjustRightInd w:val="0"/>
              <w:spacing w:before="97" w:after="0" w:line="240" w:lineRule="auto"/>
              <w:ind w:left="165" w:right="-20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81EABC" w14:textId="77777777" w:rsidR="00C07DB9" w:rsidRPr="00517AB0" w:rsidRDefault="00C07DB9" w:rsidP="000D6042">
            <w:pPr>
              <w:widowControl w:val="0"/>
              <w:autoSpaceDE w:val="0"/>
              <w:autoSpaceDN w:val="0"/>
              <w:adjustRightInd w:val="0"/>
              <w:spacing w:before="97" w:after="0" w:line="240" w:lineRule="auto"/>
              <w:ind w:left="112" w:right="-20"/>
              <w:rPr>
                <w:rFonts w:ascii="Times New Roman" w:hAnsi="Times New Roman" w:cs="Times New Roman"/>
              </w:rPr>
            </w:pPr>
            <w:r w:rsidRPr="00517AB0">
              <w:rPr>
                <w:rFonts w:ascii="Times New Roman" w:hAnsi="Times New Roman" w:cs="Times New Roman"/>
              </w:rPr>
              <w:t>6/30/2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16F9AD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FE02E1">
              <w:rPr>
                <w:rFonts w:ascii="Times New Roman" w:hAnsi="Times New Roman" w:cs="Times New Roman"/>
              </w:rPr>
              <w:t>Mr. Keith Reihl</w:t>
            </w:r>
            <w:r w:rsidRPr="00517AB0">
              <w:rPr>
                <w:rFonts w:ascii="Times New Roman" w:hAnsi="Times New Roman" w:cs="Times New Roman"/>
              </w:rPr>
              <w:t xml:space="preserve">, </w:t>
            </w:r>
            <w:r>
              <w:rPr>
                <w:rFonts w:ascii="Times New Roman" w:hAnsi="Times New Roman" w:cs="Times New Roman"/>
              </w:rPr>
              <w:t>Programs</w:t>
            </w:r>
          </w:p>
        </w:tc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753158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9F2F274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2" w:right="-20"/>
              <w:rPr>
                <w:rFonts w:ascii="Times New Roman" w:hAnsi="Times New Roman" w:cs="Times New Roman"/>
              </w:rPr>
            </w:pPr>
          </w:p>
        </w:tc>
      </w:tr>
      <w:tr w:rsidR="00C07DB9" w:rsidRPr="000D1908" w14:paraId="53533748" w14:textId="77777777" w:rsidTr="000D6042">
        <w:trPr>
          <w:trHeight w:hRule="exact" w:val="446"/>
        </w:trPr>
        <w:tc>
          <w:tcPr>
            <w:tcW w:w="2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105AA0F" w14:textId="77777777" w:rsidR="00C07DB9" w:rsidRPr="00517AB0" w:rsidRDefault="00C07DB9" w:rsidP="000D6042">
            <w:pPr>
              <w:widowControl w:val="0"/>
              <w:autoSpaceDE w:val="0"/>
              <w:autoSpaceDN w:val="0"/>
              <w:adjustRightInd w:val="0"/>
              <w:spacing w:before="97" w:after="0" w:line="240" w:lineRule="auto"/>
              <w:ind w:left="165" w:right="-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Mr. Chris Lee, Standards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59C077" w14:textId="77777777" w:rsidR="00C07DB9" w:rsidRPr="00517AB0" w:rsidRDefault="00C07DB9" w:rsidP="000D6042">
            <w:pPr>
              <w:widowControl w:val="0"/>
              <w:autoSpaceDE w:val="0"/>
              <w:autoSpaceDN w:val="0"/>
              <w:adjustRightInd w:val="0"/>
              <w:spacing w:before="97" w:after="0" w:line="240" w:lineRule="auto"/>
              <w:ind w:left="112" w:right="-20"/>
              <w:rPr>
                <w:rFonts w:ascii="Times New Roman" w:hAnsi="Times New Roman" w:cs="Times New Roman"/>
              </w:rPr>
            </w:pPr>
            <w:r w:rsidRPr="00517AB0">
              <w:rPr>
                <w:rFonts w:ascii="Times New Roman" w:hAnsi="Times New Roman" w:cs="Times New Roman"/>
              </w:rPr>
              <w:t>6/30/2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3965DA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before="51" w:after="0" w:line="240" w:lineRule="auto"/>
              <w:ind w:right="-2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055295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before="51" w:after="0" w:line="240" w:lineRule="auto"/>
              <w:ind w:right="-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3DF7AB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2" w:right="-20"/>
              <w:rPr>
                <w:rFonts w:ascii="Times New Roman" w:hAnsi="Times New Roman" w:cs="Times New Roman"/>
              </w:rPr>
            </w:pPr>
          </w:p>
        </w:tc>
      </w:tr>
      <w:tr w:rsidR="00C07DB9" w:rsidRPr="000D1908" w14:paraId="5D4C590E" w14:textId="77777777" w:rsidTr="000D6042">
        <w:trPr>
          <w:trHeight w:hRule="exact" w:val="358"/>
        </w:trPr>
        <w:tc>
          <w:tcPr>
            <w:tcW w:w="2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A7CAF08" w14:textId="77777777" w:rsidR="00C07DB9" w:rsidRPr="00517AB0" w:rsidRDefault="00C07DB9" w:rsidP="000D6042">
            <w:pPr>
              <w:widowControl w:val="0"/>
              <w:autoSpaceDE w:val="0"/>
              <w:autoSpaceDN w:val="0"/>
              <w:adjustRightInd w:val="0"/>
              <w:spacing w:before="97" w:after="0" w:line="240" w:lineRule="auto"/>
              <w:ind w:left="165" w:right="-20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C5392A2" w14:textId="77777777" w:rsidR="00C07DB9" w:rsidRPr="00517AB0" w:rsidRDefault="00C07DB9" w:rsidP="000D6042">
            <w:pPr>
              <w:widowControl w:val="0"/>
              <w:autoSpaceDE w:val="0"/>
              <w:autoSpaceDN w:val="0"/>
              <w:adjustRightInd w:val="0"/>
              <w:spacing w:before="97" w:after="0" w:line="240" w:lineRule="auto"/>
              <w:ind w:left="112" w:right="-20"/>
              <w:rPr>
                <w:rFonts w:ascii="Times New Roman" w:hAnsi="Times New Roman" w:cs="Times New Roman"/>
              </w:rPr>
            </w:pPr>
            <w:r w:rsidRPr="00517AB0">
              <w:rPr>
                <w:rFonts w:ascii="Times New Roman" w:hAnsi="Times New Roman" w:cs="Times New Roman"/>
              </w:rPr>
              <w:t>6/30/2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2D2AB2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D22F2">
              <w:rPr>
                <w:rFonts w:ascii="Times New Roman" w:hAnsi="Times New Roman" w:cs="Times New Roman"/>
              </w:rPr>
              <w:t>Mr. Bruce B Lindsay</w:t>
            </w:r>
          </w:p>
        </w:tc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CB99FA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DEBED8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2" w:right="-20"/>
              <w:rPr>
                <w:rFonts w:ascii="Times New Roman" w:hAnsi="Times New Roman" w:cs="Times New Roman"/>
              </w:rPr>
            </w:pPr>
          </w:p>
        </w:tc>
      </w:tr>
      <w:tr w:rsidR="00C07DB9" w:rsidRPr="000D1908" w14:paraId="31E0451A" w14:textId="77777777" w:rsidTr="000D6042">
        <w:trPr>
          <w:trHeight w:hRule="exact" w:val="474"/>
        </w:trPr>
        <w:tc>
          <w:tcPr>
            <w:tcW w:w="2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5016033" w14:textId="77777777" w:rsidR="00C07DB9" w:rsidRPr="00396F49" w:rsidRDefault="00C07DB9" w:rsidP="000D6042">
            <w:pPr>
              <w:widowControl w:val="0"/>
              <w:autoSpaceDE w:val="0"/>
              <w:autoSpaceDN w:val="0"/>
              <w:adjustRightInd w:val="0"/>
              <w:spacing w:before="97" w:after="0" w:line="240" w:lineRule="auto"/>
              <w:ind w:left="165" w:right="-20"/>
              <w:rPr>
                <w:rFonts w:ascii="Times New Roman" w:hAnsi="Times New Roman" w:cs="Times New Roman"/>
              </w:rPr>
            </w:pPr>
            <w:r w:rsidRPr="00396F49">
              <w:rPr>
                <w:rFonts w:ascii="Times New Roman" w:hAnsi="Times New Roman" w:cs="Times New Roman"/>
              </w:rPr>
              <w:t>Mr. Evan Connell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D476DF" w14:textId="77777777" w:rsidR="00C07DB9" w:rsidRPr="00517AB0" w:rsidRDefault="00C07DB9" w:rsidP="000D6042">
            <w:pPr>
              <w:widowControl w:val="0"/>
              <w:autoSpaceDE w:val="0"/>
              <w:autoSpaceDN w:val="0"/>
              <w:adjustRightInd w:val="0"/>
              <w:spacing w:before="97" w:after="0" w:line="240" w:lineRule="auto"/>
              <w:ind w:left="112" w:right="-20"/>
              <w:rPr>
                <w:rFonts w:ascii="Times New Roman" w:hAnsi="Times New Roman" w:cs="Times New Roman"/>
              </w:rPr>
            </w:pPr>
            <w:r w:rsidRPr="00517AB0">
              <w:rPr>
                <w:rFonts w:ascii="Times New Roman" w:hAnsi="Times New Roman" w:cs="Times New Roman"/>
              </w:rPr>
              <w:t>6/30/2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E10387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0514CEE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00F5BE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12" w:right="-20"/>
              <w:rPr>
                <w:rFonts w:ascii="Times New Roman" w:hAnsi="Times New Roman" w:cs="Times New Roman"/>
              </w:rPr>
            </w:pPr>
          </w:p>
        </w:tc>
      </w:tr>
      <w:tr w:rsidR="00C07DB9" w:rsidRPr="000D1908" w14:paraId="45B80167" w14:textId="77777777" w:rsidTr="000D6042">
        <w:trPr>
          <w:trHeight w:hRule="exact" w:val="420"/>
        </w:trPr>
        <w:tc>
          <w:tcPr>
            <w:tcW w:w="2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C7D070" w14:textId="77777777" w:rsidR="00C07DB9" w:rsidRPr="00BF1536" w:rsidRDefault="00C07DB9" w:rsidP="000D6042">
            <w:pPr>
              <w:widowControl w:val="0"/>
              <w:autoSpaceDE w:val="0"/>
              <w:autoSpaceDN w:val="0"/>
              <w:adjustRightInd w:val="0"/>
              <w:spacing w:before="97" w:after="0" w:line="240" w:lineRule="auto"/>
              <w:ind w:left="165" w:right="-2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9411EF" w14:textId="77777777" w:rsidR="00C07DB9" w:rsidRPr="00517AB0" w:rsidRDefault="00C07DB9" w:rsidP="000D6042">
            <w:pPr>
              <w:widowControl w:val="0"/>
              <w:autoSpaceDE w:val="0"/>
              <w:autoSpaceDN w:val="0"/>
              <w:adjustRightInd w:val="0"/>
              <w:spacing w:before="97" w:after="0" w:line="240" w:lineRule="auto"/>
              <w:ind w:left="112" w:right="-20"/>
              <w:rPr>
                <w:rFonts w:ascii="Times New Roman" w:hAnsi="Times New Roman" w:cs="Times New Roman"/>
              </w:rPr>
            </w:pPr>
            <w:r w:rsidRPr="00517AB0">
              <w:rPr>
                <w:rFonts w:ascii="Times New Roman" w:hAnsi="Times New Roman" w:cs="Times New Roman"/>
              </w:rPr>
              <w:t>6/30/2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80CEFA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921343">
              <w:rPr>
                <w:rFonts w:ascii="Times New Roman" w:hAnsi="Times New Roman" w:cs="Times New Roman"/>
              </w:rPr>
              <w:t xml:space="preserve">Mr. Ed </w:t>
            </w:r>
            <w:proofErr w:type="spellStart"/>
            <w:r w:rsidRPr="00921343">
              <w:rPr>
                <w:rFonts w:ascii="Times New Roman" w:hAnsi="Times New Roman" w:cs="Times New Roman"/>
              </w:rPr>
              <w:t>Neister</w:t>
            </w:r>
            <w:proofErr w:type="spellEnd"/>
          </w:p>
        </w:tc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90F56F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24680A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 w:cs="Times New Roman"/>
              </w:rPr>
            </w:pPr>
          </w:p>
        </w:tc>
      </w:tr>
      <w:tr w:rsidR="00C07DB9" w:rsidRPr="000D1908" w14:paraId="1F2C5AF5" w14:textId="77777777" w:rsidTr="000D6042">
        <w:trPr>
          <w:trHeight w:hRule="exact" w:val="375"/>
        </w:trPr>
        <w:tc>
          <w:tcPr>
            <w:tcW w:w="2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1AA7FB" w14:textId="77777777" w:rsidR="00C07DB9" w:rsidRPr="00517AB0" w:rsidRDefault="00C07DB9" w:rsidP="000D6042">
            <w:pPr>
              <w:widowControl w:val="0"/>
              <w:autoSpaceDE w:val="0"/>
              <w:autoSpaceDN w:val="0"/>
              <w:adjustRightInd w:val="0"/>
              <w:spacing w:before="75" w:after="0" w:line="240" w:lineRule="auto"/>
              <w:ind w:left="165" w:right="-20"/>
              <w:rPr>
                <w:rFonts w:ascii="Times New Roman" w:hAnsi="Times New Roman" w:cs="Times New Roman"/>
              </w:rPr>
            </w:pPr>
            <w:r w:rsidRPr="008C629D">
              <w:rPr>
                <w:rFonts w:ascii="Times New Roman" w:hAnsi="Times New Roman" w:cs="Times New Roman"/>
              </w:rPr>
              <w:t>Mr. Clark Denson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CAB20AC" w14:textId="77777777" w:rsidR="00C07DB9" w:rsidRPr="00517AB0" w:rsidRDefault="00C07DB9" w:rsidP="000D6042">
            <w:pPr>
              <w:widowControl w:val="0"/>
              <w:autoSpaceDE w:val="0"/>
              <w:autoSpaceDN w:val="0"/>
              <w:adjustRightInd w:val="0"/>
              <w:spacing w:before="75" w:after="0" w:line="240" w:lineRule="auto"/>
              <w:ind w:left="112" w:right="-20"/>
              <w:rPr>
                <w:rFonts w:ascii="Times New Roman" w:hAnsi="Times New Roman" w:cs="Times New Roman"/>
              </w:rPr>
            </w:pPr>
            <w:r w:rsidRPr="00517AB0">
              <w:rPr>
                <w:rFonts w:ascii="Times New Roman" w:hAnsi="Times New Roman" w:cs="Times New Roman"/>
              </w:rPr>
              <w:t>6/30/2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11542E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D73F8D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ADF212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imes New Roman" w:hAnsi="Times New Roman" w:cs="Times New Roman"/>
              </w:rPr>
            </w:pPr>
          </w:p>
        </w:tc>
      </w:tr>
      <w:tr w:rsidR="00C07DB9" w:rsidRPr="000D1908" w14:paraId="2C13AF30" w14:textId="77777777" w:rsidTr="000D6042">
        <w:trPr>
          <w:trHeight w:hRule="exact" w:val="355"/>
        </w:trPr>
        <w:tc>
          <w:tcPr>
            <w:tcW w:w="2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AA283F" w14:textId="77777777" w:rsidR="00C07DB9" w:rsidRPr="00517AB0" w:rsidRDefault="00C07DB9" w:rsidP="000D6042">
            <w:pPr>
              <w:widowControl w:val="0"/>
              <w:autoSpaceDE w:val="0"/>
              <w:autoSpaceDN w:val="0"/>
              <w:adjustRightInd w:val="0"/>
              <w:spacing w:before="97" w:after="0" w:line="240" w:lineRule="auto"/>
              <w:ind w:left="165" w:right="-20"/>
              <w:rPr>
                <w:rFonts w:ascii="Times New Roman" w:hAnsi="Times New Roman" w:cs="Times New Roman"/>
              </w:rPr>
            </w:pPr>
            <w:r w:rsidRPr="00E05E23">
              <w:rPr>
                <w:rFonts w:ascii="Times New Roman" w:hAnsi="Times New Roman" w:cs="Times New Roman"/>
              </w:rPr>
              <w:t>Dr. Karen C. Dannemiller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1D6B80D" w14:textId="77777777" w:rsidR="00C07DB9" w:rsidRPr="00517AB0" w:rsidRDefault="00C07DB9" w:rsidP="000D6042">
            <w:pPr>
              <w:widowControl w:val="0"/>
              <w:autoSpaceDE w:val="0"/>
              <w:autoSpaceDN w:val="0"/>
              <w:adjustRightInd w:val="0"/>
              <w:spacing w:before="97" w:after="0" w:line="240" w:lineRule="auto"/>
              <w:ind w:left="112" w:right="-20"/>
              <w:rPr>
                <w:rFonts w:ascii="Times New Roman" w:hAnsi="Times New Roman" w:cs="Times New Roman"/>
              </w:rPr>
            </w:pPr>
            <w:r w:rsidRPr="00517AB0">
              <w:rPr>
                <w:rFonts w:ascii="Times New Roman" w:hAnsi="Times New Roman" w:cs="Times New Roman"/>
              </w:rPr>
              <w:t>6/30/2</w:t>
            </w: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5FA949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EE11D7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2F210C" w14:textId="77777777" w:rsidR="00C07DB9" w:rsidRPr="000D1908" w:rsidRDefault="00C07DB9" w:rsidP="000D6042">
            <w:pPr>
              <w:spacing w:after="0" w:line="240" w:lineRule="auto"/>
              <w:ind w:left="102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07DB9" w:rsidRPr="000D1908" w14:paraId="1134C3EC" w14:textId="77777777" w:rsidTr="000D6042">
        <w:trPr>
          <w:trHeight w:hRule="exact" w:val="358"/>
        </w:trPr>
        <w:tc>
          <w:tcPr>
            <w:tcW w:w="2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349896" w14:textId="77777777" w:rsidR="00C07DB9" w:rsidRPr="00517AB0" w:rsidRDefault="00C07DB9" w:rsidP="000D6042">
            <w:pPr>
              <w:widowControl w:val="0"/>
              <w:autoSpaceDE w:val="0"/>
              <w:autoSpaceDN w:val="0"/>
              <w:adjustRightInd w:val="0"/>
              <w:spacing w:before="75" w:after="0" w:line="240" w:lineRule="auto"/>
              <w:ind w:left="165" w:right="-20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CE654C" w14:textId="77777777" w:rsidR="00C07DB9" w:rsidRPr="00517AB0" w:rsidRDefault="00C07DB9" w:rsidP="000D6042">
            <w:pPr>
              <w:widowControl w:val="0"/>
              <w:autoSpaceDE w:val="0"/>
              <w:autoSpaceDN w:val="0"/>
              <w:adjustRightInd w:val="0"/>
              <w:spacing w:before="75" w:after="0" w:line="240" w:lineRule="auto"/>
              <w:ind w:left="112" w:right="-20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F10CDED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B8FB93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14:paraId="3D98279F" w14:textId="77777777" w:rsidR="00C07DB9" w:rsidRPr="000D1908" w:rsidRDefault="00C07DB9" w:rsidP="000D6042">
            <w:pPr>
              <w:spacing w:after="0" w:line="240" w:lineRule="auto"/>
              <w:ind w:left="102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07DB9" w:rsidRPr="000D1908" w14:paraId="579C24A7" w14:textId="77777777" w:rsidTr="000D6042">
        <w:trPr>
          <w:trHeight w:hRule="exact" w:val="358"/>
        </w:trPr>
        <w:tc>
          <w:tcPr>
            <w:tcW w:w="2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04D0150" w14:textId="77777777" w:rsidR="00C07DB9" w:rsidRPr="00517AB0" w:rsidRDefault="00C07DB9" w:rsidP="000D6042">
            <w:pPr>
              <w:widowControl w:val="0"/>
              <w:autoSpaceDE w:val="0"/>
              <w:autoSpaceDN w:val="0"/>
              <w:adjustRightInd w:val="0"/>
              <w:spacing w:before="97" w:after="0" w:line="240" w:lineRule="auto"/>
              <w:ind w:left="165" w:right="-20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53825F8" w14:textId="77777777" w:rsidR="00C07DB9" w:rsidRPr="00517AB0" w:rsidRDefault="00C07DB9" w:rsidP="000D6042">
            <w:pPr>
              <w:widowControl w:val="0"/>
              <w:autoSpaceDE w:val="0"/>
              <w:autoSpaceDN w:val="0"/>
              <w:adjustRightInd w:val="0"/>
              <w:spacing w:before="97" w:after="0" w:line="240" w:lineRule="auto"/>
              <w:ind w:left="112" w:right="-20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154EA5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76E896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EC57165" w14:textId="77777777" w:rsidR="00C07DB9" w:rsidRPr="000D1908" w:rsidRDefault="00C07DB9" w:rsidP="000D6042">
            <w:pPr>
              <w:spacing w:after="0" w:line="240" w:lineRule="auto"/>
              <w:ind w:left="102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07DB9" w:rsidRPr="000D1908" w14:paraId="60CE2E71" w14:textId="77777777" w:rsidTr="000D6042">
        <w:trPr>
          <w:trHeight w:hRule="exact" w:val="358"/>
        </w:trPr>
        <w:tc>
          <w:tcPr>
            <w:tcW w:w="2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370944" w14:textId="77777777" w:rsidR="00C07DB9" w:rsidRPr="00517AB0" w:rsidRDefault="00C07DB9" w:rsidP="000D6042">
            <w:pPr>
              <w:widowControl w:val="0"/>
              <w:autoSpaceDE w:val="0"/>
              <w:autoSpaceDN w:val="0"/>
              <w:adjustRightInd w:val="0"/>
              <w:spacing w:before="97" w:after="0" w:line="240" w:lineRule="auto"/>
              <w:ind w:left="165" w:right="-20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6B2D14" w14:textId="77777777" w:rsidR="00C07DB9" w:rsidRPr="00517AB0" w:rsidRDefault="00C07DB9" w:rsidP="000D6042">
            <w:pPr>
              <w:widowControl w:val="0"/>
              <w:autoSpaceDE w:val="0"/>
              <w:autoSpaceDN w:val="0"/>
              <w:adjustRightInd w:val="0"/>
              <w:spacing w:before="97" w:after="0" w:line="240" w:lineRule="auto"/>
              <w:ind w:left="112" w:right="-20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8AD14A8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FE5A4F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DB440A" w14:textId="77777777" w:rsidR="00C07DB9" w:rsidRPr="000D1908" w:rsidRDefault="00C07DB9" w:rsidP="000D6042">
            <w:pPr>
              <w:spacing w:after="0" w:line="240" w:lineRule="auto"/>
              <w:ind w:left="102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07DB9" w:rsidRPr="000D1908" w14:paraId="43549331" w14:textId="77777777" w:rsidTr="000D6042">
        <w:trPr>
          <w:trHeight w:hRule="exact" w:val="355"/>
        </w:trPr>
        <w:tc>
          <w:tcPr>
            <w:tcW w:w="2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D88ABA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before="97" w:after="0" w:line="240" w:lineRule="auto"/>
              <w:ind w:left="165" w:right="-20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E4EEE10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before="97" w:after="0" w:line="240" w:lineRule="auto"/>
              <w:ind w:left="112" w:right="-20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0FDC9D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C8F562B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E96F03" w14:textId="77777777" w:rsidR="00C07DB9" w:rsidRPr="000D1908" w:rsidRDefault="00C07DB9" w:rsidP="000D6042">
            <w:pPr>
              <w:spacing w:after="0" w:line="240" w:lineRule="auto"/>
              <w:ind w:left="102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07DB9" w:rsidRPr="000D1908" w14:paraId="60734003" w14:textId="77777777" w:rsidTr="000D6042">
        <w:trPr>
          <w:trHeight w:hRule="exact" w:val="355"/>
        </w:trPr>
        <w:tc>
          <w:tcPr>
            <w:tcW w:w="2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9F951F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before="97" w:after="0" w:line="240" w:lineRule="auto"/>
              <w:ind w:left="165" w:right="-20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288353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before="97" w:after="0" w:line="240" w:lineRule="auto"/>
              <w:ind w:left="112" w:right="-20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4308C8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B49D6D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081DFC" w14:textId="77777777" w:rsidR="00C07DB9" w:rsidRPr="000D1908" w:rsidRDefault="00C07DB9" w:rsidP="000D6042">
            <w:pPr>
              <w:spacing w:after="0" w:line="240" w:lineRule="auto"/>
              <w:ind w:left="102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07DB9" w:rsidRPr="000D1908" w14:paraId="2A5292E8" w14:textId="77777777" w:rsidTr="000D6042">
        <w:trPr>
          <w:trHeight w:hRule="exact" w:val="355"/>
        </w:trPr>
        <w:tc>
          <w:tcPr>
            <w:tcW w:w="2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6BA069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before="97" w:after="0" w:line="240" w:lineRule="auto"/>
              <w:ind w:left="165" w:right="-20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BF5B681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before="97" w:after="0" w:line="240" w:lineRule="auto"/>
              <w:ind w:left="112" w:right="-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677551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0C610B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F3BAD1" w14:textId="77777777" w:rsidR="00C07DB9" w:rsidRPr="000D1908" w:rsidRDefault="00C07DB9" w:rsidP="000D6042">
            <w:pPr>
              <w:spacing w:after="0" w:line="360" w:lineRule="auto"/>
              <w:ind w:left="102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07DB9" w:rsidRPr="000D1908" w14:paraId="4C8D7809" w14:textId="77777777" w:rsidTr="000D6042">
        <w:trPr>
          <w:trHeight w:hRule="exact" w:val="355"/>
        </w:trPr>
        <w:tc>
          <w:tcPr>
            <w:tcW w:w="2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CDAA3DA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before="97" w:after="0" w:line="240" w:lineRule="auto"/>
              <w:ind w:left="165" w:right="-20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CCA64F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before="97" w:after="0" w:line="240" w:lineRule="auto"/>
              <w:ind w:left="112" w:right="-2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14DC73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59E0A6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0C14F9" w14:textId="77777777" w:rsidR="00C07DB9" w:rsidRPr="000D1908" w:rsidRDefault="00C07DB9" w:rsidP="000D6042">
            <w:pPr>
              <w:spacing w:after="0" w:line="240" w:lineRule="auto"/>
              <w:ind w:left="102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07DB9" w:rsidRPr="000D1908" w14:paraId="6D4901B1" w14:textId="77777777" w:rsidTr="000D6042">
        <w:trPr>
          <w:trHeight w:hRule="exact" w:val="358"/>
        </w:trPr>
        <w:tc>
          <w:tcPr>
            <w:tcW w:w="27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A42DA77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before="75" w:after="0" w:line="240" w:lineRule="auto"/>
              <w:ind w:left="165" w:right="-20"/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C40856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before="75" w:after="0" w:line="240" w:lineRule="auto"/>
              <w:ind w:left="112" w:right="-20"/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807D71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4594CB6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9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E0DB47" w14:textId="77777777" w:rsidR="00C07DB9" w:rsidRPr="000D1908" w:rsidRDefault="00C07DB9" w:rsidP="000D6042">
            <w:pPr>
              <w:spacing w:after="0" w:line="240" w:lineRule="auto"/>
              <w:ind w:left="102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24D2C768" w14:textId="77777777" w:rsidR="00C07DB9" w:rsidRPr="000D1908" w:rsidRDefault="00C07DB9" w:rsidP="00C07DB9">
      <w:pPr>
        <w:widowControl w:val="0"/>
        <w:autoSpaceDE w:val="0"/>
        <w:autoSpaceDN w:val="0"/>
        <w:adjustRightInd w:val="0"/>
        <w:spacing w:before="34" w:after="0" w:line="240" w:lineRule="auto"/>
        <w:ind w:left="180" w:right="40"/>
        <w:outlineLvl w:val="0"/>
        <w:rPr>
          <w:rFonts w:ascii="Times New Roman" w:hAnsi="Times New Roman" w:cs="Times New Roman"/>
          <w:b/>
          <w:bCs/>
          <w:spacing w:val="-1"/>
        </w:rPr>
      </w:pPr>
      <w:r w:rsidRPr="000D1908">
        <w:rPr>
          <w:rFonts w:ascii="Times New Roman" w:hAnsi="Times New Roman" w:cs="Times New Roman"/>
          <w:b/>
          <w:bCs/>
          <w:spacing w:val="-1"/>
        </w:rPr>
        <w:t>CM = Corresponding Member</w:t>
      </w:r>
    </w:p>
    <w:p w14:paraId="4538AE08" w14:textId="77777777" w:rsidR="00C07DB9" w:rsidRPr="000D1908" w:rsidRDefault="00C07DB9" w:rsidP="00C07DB9">
      <w:pPr>
        <w:widowControl w:val="0"/>
        <w:autoSpaceDE w:val="0"/>
        <w:autoSpaceDN w:val="0"/>
        <w:adjustRightInd w:val="0"/>
        <w:spacing w:before="34" w:after="0" w:line="240" w:lineRule="auto"/>
        <w:ind w:left="180" w:right="40"/>
        <w:outlineLvl w:val="0"/>
        <w:rPr>
          <w:rFonts w:ascii="Times New Roman" w:hAnsi="Times New Roman" w:cs="Times New Roman"/>
          <w:b/>
          <w:bCs/>
          <w:spacing w:val="-1"/>
        </w:rPr>
      </w:pPr>
      <w:r w:rsidRPr="000D1908">
        <w:rPr>
          <w:rFonts w:ascii="Times New Roman" w:hAnsi="Times New Roman" w:cs="Times New Roman"/>
          <w:b/>
          <w:bCs/>
          <w:spacing w:val="-1"/>
        </w:rPr>
        <w:t>PCM = Provisional Corresponding Member</w:t>
      </w:r>
    </w:p>
    <w:p w14:paraId="6F84D0CF" w14:textId="2A794D29" w:rsidR="00C07DB9" w:rsidRDefault="00C07DB9" w:rsidP="00C07DB9">
      <w:pPr>
        <w:spacing w:after="0" w:line="240" w:lineRule="auto"/>
        <w:ind w:firstLine="180"/>
        <w:rPr>
          <w:rFonts w:ascii="Arial" w:hAnsi="Arial"/>
          <w:b/>
        </w:rPr>
      </w:pPr>
      <w:r w:rsidRPr="000D1908">
        <w:rPr>
          <w:rFonts w:ascii="Times New Roman" w:hAnsi="Times New Roman" w:cs="Times New Roman"/>
          <w:b/>
          <w:bCs/>
          <w:spacing w:val="-1"/>
        </w:rPr>
        <w:t>G = Guest</w:t>
      </w:r>
      <w:r>
        <w:rPr>
          <w:rFonts w:ascii="Arial" w:hAnsi="Arial"/>
          <w:b/>
        </w:rPr>
        <w:br w:type="page"/>
      </w:r>
    </w:p>
    <w:p w14:paraId="554B7542" w14:textId="77777777" w:rsidR="00C07DB9" w:rsidRPr="000D1908" w:rsidRDefault="00C07DB9" w:rsidP="00C07DB9">
      <w:pPr>
        <w:widowControl w:val="0"/>
        <w:autoSpaceDE w:val="0"/>
        <w:autoSpaceDN w:val="0"/>
        <w:adjustRightInd w:val="0"/>
        <w:spacing w:before="34" w:after="0" w:line="240" w:lineRule="auto"/>
        <w:ind w:left="180" w:right="40"/>
        <w:rPr>
          <w:rFonts w:ascii="Times New Roman" w:hAnsi="Times New Roman" w:cs="Times New Roman"/>
        </w:rPr>
      </w:pPr>
      <w:r w:rsidRPr="000D1908">
        <w:rPr>
          <w:rFonts w:ascii="Times New Roman" w:hAnsi="Times New Roman" w:cs="Times New Roman"/>
          <w:spacing w:val="-1"/>
        </w:rPr>
        <w:lastRenderedPageBreak/>
        <w:t>D</w:t>
      </w:r>
      <w:r w:rsidRPr="000D1908">
        <w:rPr>
          <w:rFonts w:ascii="Times New Roman" w:hAnsi="Times New Roman" w:cs="Times New Roman"/>
          <w:spacing w:val="1"/>
          <w:w w:val="117"/>
        </w:rPr>
        <w:t>I</w:t>
      </w:r>
      <w:r w:rsidRPr="000D1908">
        <w:rPr>
          <w:rFonts w:ascii="Times New Roman" w:hAnsi="Times New Roman" w:cs="Times New Roman"/>
          <w:spacing w:val="-3"/>
        </w:rPr>
        <w:t>S</w:t>
      </w:r>
      <w:r w:rsidRPr="000D1908">
        <w:rPr>
          <w:rFonts w:ascii="Times New Roman" w:hAnsi="Times New Roman" w:cs="Times New Roman"/>
          <w:spacing w:val="-1"/>
          <w:w w:val="109"/>
        </w:rPr>
        <w:t>T</w:t>
      </w:r>
      <w:r w:rsidRPr="000D1908">
        <w:rPr>
          <w:rFonts w:ascii="Times New Roman" w:hAnsi="Times New Roman" w:cs="Times New Roman"/>
          <w:spacing w:val="-3"/>
          <w:w w:val="108"/>
        </w:rPr>
        <w:t>R</w:t>
      </w:r>
      <w:r w:rsidRPr="000D1908">
        <w:rPr>
          <w:rFonts w:ascii="Times New Roman" w:hAnsi="Times New Roman" w:cs="Times New Roman"/>
          <w:spacing w:val="-2"/>
          <w:w w:val="117"/>
        </w:rPr>
        <w:t>I</w:t>
      </w:r>
      <w:r w:rsidRPr="000D1908">
        <w:rPr>
          <w:rFonts w:ascii="Times New Roman" w:hAnsi="Times New Roman" w:cs="Times New Roman"/>
          <w:spacing w:val="2"/>
        </w:rPr>
        <w:t>B</w:t>
      </w:r>
      <w:r w:rsidRPr="000D1908">
        <w:rPr>
          <w:rFonts w:ascii="Times New Roman" w:hAnsi="Times New Roman" w:cs="Times New Roman"/>
          <w:spacing w:val="-1"/>
        </w:rPr>
        <w:t>U</w:t>
      </w:r>
      <w:r w:rsidRPr="000D1908">
        <w:rPr>
          <w:rFonts w:ascii="Times New Roman" w:hAnsi="Times New Roman" w:cs="Times New Roman"/>
          <w:spacing w:val="-3"/>
          <w:w w:val="109"/>
        </w:rPr>
        <w:t>T</w:t>
      </w:r>
      <w:r w:rsidRPr="000D1908">
        <w:rPr>
          <w:rFonts w:ascii="Times New Roman" w:hAnsi="Times New Roman" w:cs="Times New Roman"/>
          <w:spacing w:val="-2"/>
          <w:w w:val="117"/>
        </w:rPr>
        <w:t>I</w:t>
      </w:r>
      <w:r w:rsidRPr="000D1908">
        <w:rPr>
          <w:rFonts w:ascii="Times New Roman" w:hAnsi="Times New Roman" w:cs="Times New Roman"/>
          <w:spacing w:val="1"/>
          <w:w w:val="107"/>
        </w:rPr>
        <w:t>O</w:t>
      </w:r>
      <w:r w:rsidRPr="000D1908">
        <w:rPr>
          <w:rFonts w:ascii="Times New Roman" w:hAnsi="Times New Roman" w:cs="Times New Roman"/>
        </w:rPr>
        <w:t>N</w:t>
      </w:r>
    </w:p>
    <w:p w14:paraId="4ADE39B8" w14:textId="77777777" w:rsidR="00C07DB9" w:rsidRPr="000D1908" w:rsidRDefault="00C07DB9" w:rsidP="00C07DB9">
      <w:pPr>
        <w:widowControl w:val="0"/>
        <w:autoSpaceDE w:val="0"/>
        <w:autoSpaceDN w:val="0"/>
        <w:adjustRightInd w:val="0"/>
        <w:spacing w:before="9" w:after="0" w:line="90" w:lineRule="exact"/>
        <w:rPr>
          <w:rFonts w:ascii="Times New Roman" w:hAnsi="Times New Roman" w:cs="Times New Roman"/>
        </w:rPr>
      </w:pPr>
    </w:p>
    <w:tbl>
      <w:tblPr>
        <w:tblW w:w="9900" w:type="dxa"/>
        <w:tblInd w:w="10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00"/>
        <w:gridCol w:w="4500"/>
      </w:tblGrid>
      <w:tr w:rsidR="00C07DB9" w:rsidRPr="000D1908" w14:paraId="5AEF0B68" w14:textId="77777777" w:rsidTr="000D6042">
        <w:trPr>
          <w:trHeight w:hRule="exact" w:val="518"/>
        </w:trPr>
        <w:tc>
          <w:tcPr>
            <w:tcW w:w="99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93264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before="57" w:after="0" w:line="240" w:lineRule="auto"/>
              <w:ind w:left="3213" w:right="-20"/>
              <w:rPr>
                <w:rFonts w:ascii="Times New Roman" w:hAnsi="Times New Roman" w:cs="Times New Roman"/>
              </w:rPr>
            </w:pPr>
            <w:r w:rsidRPr="000D1908">
              <w:rPr>
                <w:rFonts w:ascii="Times New Roman" w:hAnsi="Times New Roman" w:cs="Times New Roman"/>
                <w:spacing w:val="-1"/>
              </w:rPr>
              <w:t>Al</w:t>
            </w:r>
            <w:r w:rsidRPr="000D1908">
              <w:rPr>
                <w:rFonts w:ascii="Times New Roman" w:hAnsi="Times New Roman" w:cs="Times New Roman"/>
              </w:rPr>
              <w:t>l</w:t>
            </w:r>
            <w:r w:rsidRPr="000D1908">
              <w:rPr>
                <w:rFonts w:ascii="Times New Roman" w:hAnsi="Times New Roman" w:cs="Times New Roman"/>
                <w:spacing w:val="-16"/>
              </w:rPr>
              <w:t xml:space="preserve"> </w:t>
            </w:r>
            <w:r w:rsidRPr="000D1908">
              <w:rPr>
                <w:rFonts w:ascii="Times New Roman" w:hAnsi="Times New Roman" w:cs="Times New Roman"/>
                <w:spacing w:val="1"/>
              </w:rPr>
              <w:t>M</w:t>
            </w:r>
            <w:r w:rsidRPr="000D1908">
              <w:rPr>
                <w:rFonts w:ascii="Times New Roman" w:hAnsi="Times New Roman" w:cs="Times New Roman"/>
                <w:spacing w:val="-2"/>
              </w:rPr>
              <w:t>e</w:t>
            </w:r>
            <w:r w:rsidRPr="000D1908">
              <w:rPr>
                <w:rFonts w:ascii="Times New Roman" w:hAnsi="Times New Roman" w:cs="Times New Roman"/>
                <w:spacing w:val="1"/>
              </w:rPr>
              <w:t>m</w:t>
            </w:r>
            <w:r w:rsidRPr="000D1908">
              <w:rPr>
                <w:rFonts w:ascii="Times New Roman" w:hAnsi="Times New Roman" w:cs="Times New Roman"/>
                <w:spacing w:val="-2"/>
              </w:rPr>
              <w:t>ber</w:t>
            </w:r>
            <w:r w:rsidRPr="000D1908">
              <w:rPr>
                <w:rFonts w:ascii="Times New Roman" w:hAnsi="Times New Roman" w:cs="Times New Roman"/>
              </w:rPr>
              <w:t>s</w:t>
            </w:r>
            <w:r w:rsidRPr="000D1908">
              <w:rPr>
                <w:rFonts w:ascii="Times New Roman" w:hAnsi="Times New Roman" w:cs="Times New Roman"/>
                <w:spacing w:val="10"/>
              </w:rPr>
              <w:t xml:space="preserve"> </w:t>
            </w:r>
            <w:r w:rsidRPr="000D1908">
              <w:rPr>
                <w:rFonts w:ascii="Times New Roman" w:hAnsi="Times New Roman" w:cs="Times New Roman"/>
                <w:spacing w:val="-2"/>
              </w:rPr>
              <w:t>o</w:t>
            </w:r>
            <w:r w:rsidRPr="000D1908">
              <w:rPr>
                <w:rFonts w:ascii="Times New Roman" w:hAnsi="Times New Roman" w:cs="Times New Roman"/>
              </w:rPr>
              <w:t>f</w:t>
            </w:r>
            <w:r w:rsidRPr="000D1908">
              <w:rPr>
                <w:rFonts w:ascii="Times New Roman" w:hAnsi="Times New Roman" w:cs="Times New Roman"/>
                <w:spacing w:val="-1"/>
              </w:rPr>
              <w:t xml:space="preserve"> </w:t>
            </w:r>
            <w:r>
              <w:rPr>
                <w:rFonts w:ascii="Times New Roman" w:hAnsi="Times New Roman" w:cs="Times New Roman"/>
              </w:rPr>
              <w:t>FG</w:t>
            </w:r>
            <w:r w:rsidRPr="000D1908">
              <w:rPr>
                <w:rFonts w:ascii="Times New Roman" w:hAnsi="Times New Roman" w:cs="Times New Roman"/>
                <w:spacing w:val="-3"/>
              </w:rPr>
              <w:t xml:space="preserve"> </w:t>
            </w:r>
            <w:r w:rsidRPr="000D1908">
              <w:rPr>
                <w:rFonts w:ascii="Times New Roman" w:hAnsi="Times New Roman" w:cs="Times New Roman"/>
                <w:spacing w:val="-2"/>
              </w:rPr>
              <w:t>p</w:t>
            </w:r>
            <w:r w:rsidRPr="000D1908">
              <w:rPr>
                <w:rFonts w:ascii="Times New Roman" w:hAnsi="Times New Roman" w:cs="Times New Roman"/>
                <w:spacing w:val="-1"/>
              </w:rPr>
              <w:t>l</w:t>
            </w:r>
            <w:r w:rsidRPr="000D1908">
              <w:rPr>
                <w:rFonts w:ascii="Times New Roman" w:hAnsi="Times New Roman" w:cs="Times New Roman"/>
                <w:spacing w:val="-3"/>
              </w:rPr>
              <w:t>u</w:t>
            </w:r>
            <w:r w:rsidRPr="000D1908">
              <w:rPr>
                <w:rFonts w:ascii="Times New Roman" w:hAnsi="Times New Roman" w:cs="Times New Roman"/>
              </w:rPr>
              <w:t>s</w:t>
            </w:r>
            <w:r w:rsidRPr="000D1908">
              <w:rPr>
                <w:rFonts w:ascii="Times New Roman" w:hAnsi="Times New Roman" w:cs="Times New Roman"/>
                <w:spacing w:val="10"/>
              </w:rPr>
              <w:t xml:space="preserve"> </w:t>
            </w:r>
            <w:r w:rsidRPr="000D1908">
              <w:rPr>
                <w:rFonts w:ascii="Times New Roman" w:hAnsi="Times New Roman" w:cs="Times New Roman"/>
                <w:spacing w:val="1"/>
              </w:rPr>
              <w:t>t</w:t>
            </w:r>
            <w:r w:rsidRPr="000D1908">
              <w:rPr>
                <w:rFonts w:ascii="Times New Roman" w:hAnsi="Times New Roman" w:cs="Times New Roman"/>
                <w:spacing w:val="-3"/>
              </w:rPr>
              <w:t>h</w:t>
            </w:r>
            <w:r w:rsidRPr="000D1908">
              <w:rPr>
                <w:rFonts w:ascii="Times New Roman" w:hAnsi="Times New Roman" w:cs="Times New Roman"/>
              </w:rPr>
              <w:t>e</w:t>
            </w:r>
            <w:r w:rsidRPr="000D1908">
              <w:rPr>
                <w:rFonts w:ascii="Times New Roman" w:hAnsi="Times New Roman" w:cs="Times New Roman"/>
                <w:spacing w:val="10"/>
              </w:rPr>
              <w:t xml:space="preserve"> </w:t>
            </w:r>
            <w:r w:rsidRPr="000D1908">
              <w:rPr>
                <w:rFonts w:ascii="Times New Roman" w:hAnsi="Times New Roman" w:cs="Times New Roman"/>
                <w:spacing w:val="-1"/>
              </w:rPr>
              <w:t>f</w:t>
            </w:r>
            <w:r w:rsidRPr="000D1908">
              <w:rPr>
                <w:rFonts w:ascii="Times New Roman" w:hAnsi="Times New Roman" w:cs="Times New Roman"/>
                <w:spacing w:val="-2"/>
              </w:rPr>
              <w:t>o</w:t>
            </w:r>
            <w:r w:rsidRPr="000D1908">
              <w:rPr>
                <w:rFonts w:ascii="Times New Roman" w:hAnsi="Times New Roman" w:cs="Times New Roman"/>
                <w:spacing w:val="-1"/>
              </w:rPr>
              <w:t>l</w:t>
            </w:r>
            <w:r w:rsidRPr="000D1908">
              <w:rPr>
                <w:rFonts w:ascii="Times New Roman" w:hAnsi="Times New Roman" w:cs="Times New Roman"/>
                <w:spacing w:val="1"/>
              </w:rPr>
              <w:t>l</w:t>
            </w:r>
            <w:r w:rsidRPr="000D1908">
              <w:rPr>
                <w:rFonts w:ascii="Times New Roman" w:hAnsi="Times New Roman" w:cs="Times New Roman"/>
              </w:rPr>
              <w:t>o</w:t>
            </w:r>
            <w:r w:rsidRPr="000D1908">
              <w:rPr>
                <w:rFonts w:ascii="Times New Roman" w:hAnsi="Times New Roman" w:cs="Times New Roman"/>
                <w:spacing w:val="-3"/>
                <w:w w:val="92"/>
              </w:rPr>
              <w:t>w</w:t>
            </w:r>
            <w:r w:rsidRPr="000D1908">
              <w:rPr>
                <w:rFonts w:ascii="Times New Roman" w:hAnsi="Times New Roman" w:cs="Times New Roman"/>
                <w:spacing w:val="-1"/>
              </w:rPr>
              <w:t>i</w:t>
            </w:r>
            <w:r w:rsidRPr="000D1908">
              <w:rPr>
                <w:rFonts w:ascii="Times New Roman" w:hAnsi="Times New Roman" w:cs="Times New Roman"/>
                <w:w w:val="111"/>
              </w:rPr>
              <w:t>n</w:t>
            </w:r>
            <w:r w:rsidRPr="000D1908">
              <w:rPr>
                <w:rFonts w:ascii="Times New Roman" w:hAnsi="Times New Roman" w:cs="Times New Roman"/>
                <w:spacing w:val="-2"/>
              </w:rPr>
              <w:t>g</w:t>
            </w:r>
            <w:r w:rsidRPr="000D1908">
              <w:rPr>
                <w:rFonts w:ascii="Times New Roman" w:hAnsi="Times New Roman" w:cs="Times New Roman"/>
                <w:w w:val="119"/>
              </w:rPr>
              <w:t>:</w:t>
            </w:r>
          </w:p>
        </w:tc>
      </w:tr>
      <w:tr w:rsidR="00C07DB9" w:rsidRPr="000D1908" w14:paraId="6B21D2DA" w14:textId="77777777" w:rsidTr="000D6042">
        <w:trPr>
          <w:trHeight w:hRule="exact" w:val="557"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956FE5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1" w:right="-14"/>
              <w:rPr>
                <w:rFonts w:ascii="Times New Roman" w:hAnsi="Times New Roman" w:cs="Times New Roman"/>
              </w:rPr>
            </w:pPr>
            <w:r w:rsidRPr="000D1908">
              <w:rPr>
                <w:rFonts w:ascii="Arial" w:hAnsi="Arial" w:cs="Arial"/>
              </w:rPr>
              <w:t>T</w:t>
            </w:r>
            <w:r w:rsidRPr="000D1908">
              <w:rPr>
                <w:rFonts w:ascii="Arial" w:hAnsi="Arial" w:cs="Arial"/>
                <w:spacing w:val="-1"/>
              </w:rPr>
              <w:t>A</w:t>
            </w:r>
            <w:r w:rsidRPr="000D1908">
              <w:rPr>
                <w:rFonts w:ascii="Arial" w:hAnsi="Arial" w:cs="Arial"/>
              </w:rPr>
              <w:t>C</w:t>
            </w:r>
            <w:r w:rsidRPr="000D1908">
              <w:rPr>
                <w:rFonts w:ascii="Arial" w:hAnsi="Arial" w:cs="Arial"/>
                <w:spacing w:val="-2"/>
              </w:rPr>
              <w:t xml:space="preserve"> </w:t>
            </w:r>
            <w:r w:rsidRPr="000D1908">
              <w:rPr>
                <w:rFonts w:ascii="Arial" w:hAnsi="Arial" w:cs="Arial"/>
                <w:spacing w:val="-3"/>
              </w:rPr>
              <w:t>S</w:t>
            </w:r>
            <w:r w:rsidRPr="000D1908">
              <w:rPr>
                <w:rFonts w:ascii="Arial" w:hAnsi="Arial" w:cs="Arial"/>
              </w:rPr>
              <w:t>e</w:t>
            </w:r>
            <w:r w:rsidRPr="000D1908">
              <w:rPr>
                <w:rFonts w:ascii="Arial" w:hAnsi="Arial" w:cs="Arial"/>
                <w:spacing w:val="-2"/>
              </w:rPr>
              <w:t>c</w:t>
            </w:r>
            <w:r w:rsidRPr="000D1908">
              <w:rPr>
                <w:rFonts w:ascii="Arial" w:hAnsi="Arial" w:cs="Arial"/>
                <w:spacing w:val="1"/>
              </w:rPr>
              <w:t>t</w:t>
            </w:r>
            <w:r w:rsidRPr="000D1908">
              <w:rPr>
                <w:rFonts w:ascii="Arial" w:hAnsi="Arial" w:cs="Arial"/>
                <w:spacing w:val="-3"/>
              </w:rPr>
              <w:t>i</w:t>
            </w:r>
            <w:r w:rsidRPr="000D1908">
              <w:rPr>
                <w:rFonts w:ascii="Arial" w:hAnsi="Arial" w:cs="Arial"/>
              </w:rPr>
              <w:t>on</w:t>
            </w:r>
            <w:r w:rsidRPr="000D1908">
              <w:rPr>
                <w:rFonts w:ascii="Arial" w:hAnsi="Arial" w:cs="Arial"/>
                <w:spacing w:val="-1"/>
              </w:rPr>
              <w:t xml:space="preserve"> </w:t>
            </w:r>
            <w:r w:rsidRPr="000D1908">
              <w:rPr>
                <w:rFonts w:ascii="Arial" w:hAnsi="Arial" w:cs="Arial"/>
                <w:spacing w:val="-3"/>
              </w:rPr>
              <w:t>H</w:t>
            </w:r>
            <w:r w:rsidRPr="000D1908">
              <w:rPr>
                <w:rFonts w:ascii="Arial" w:hAnsi="Arial" w:cs="Arial"/>
              </w:rPr>
              <w:t>ead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2793C" w14:textId="77777777" w:rsidR="00C07DB9" w:rsidRPr="0044511A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1" w:right="-14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Brad Cochrane</w:t>
            </w:r>
          </w:p>
        </w:tc>
      </w:tr>
      <w:tr w:rsidR="00C07DB9" w:rsidRPr="000D1908" w14:paraId="35CF737C" w14:textId="77777777" w:rsidTr="000D6042">
        <w:trPr>
          <w:trHeight w:hRule="exact" w:val="557"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A2F028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1" w:right="-14"/>
              <w:rPr>
                <w:rFonts w:ascii="Times New Roman" w:hAnsi="Times New Roman" w:cs="Times New Roman"/>
              </w:rPr>
            </w:pPr>
            <w:r w:rsidRPr="000D1908">
              <w:rPr>
                <w:rFonts w:ascii="Arial" w:hAnsi="Arial" w:cs="Arial"/>
              </w:rPr>
              <w:t>T</w:t>
            </w:r>
            <w:r w:rsidRPr="000D1908">
              <w:rPr>
                <w:rFonts w:ascii="Arial" w:hAnsi="Arial" w:cs="Arial"/>
                <w:spacing w:val="-1"/>
              </w:rPr>
              <w:t>A</w:t>
            </w:r>
            <w:r w:rsidRPr="000D1908">
              <w:rPr>
                <w:rFonts w:ascii="Arial" w:hAnsi="Arial" w:cs="Arial"/>
              </w:rPr>
              <w:t>C</w:t>
            </w:r>
            <w:r w:rsidRPr="000D1908">
              <w:rPr>
                <w:rFonts w:ascii="Arial" w:hAnsi="Arial" w:cs="Arial"/>
                <w:spacing w:val="-2"/>
              </w:rPr>
              <w:t xml:space="preserve"> </w:t>
            </w:r>
            <w:r w:rsidRPr="000D1908">
              <w:rPr>
                <w:rFonts w:ascii="Arial" w:hAnsi="Arial" w:cs="Arial"/>
                <w:spacing w:val="-1"/>
              </w:rPr>
              <w:t>C</w:t>
            </w:r>
            <w:r w:rsidRPr="000D1908">
              <w:rPr>
                <w:rFonts w:ascii="Arial" w:hAnsi="Arial" w:cs="Arial"/>
                <w:spacing w:val="-3"/>
              </w:rPr>
              <w:t>h</w:t>
            </w:r>
            <w:r w:rsidRPr="000D1908">
              <w:rPr>
                <w:rFonts w:ascii="Arial" w:hAnsi="Arial" w:cs="Arial"/>
              </w:rPr>
              <w:t>a</w:t>
            </w:r>
            <w:r w:rsidRPr="000D1908">
              <w:rPr>
                <w:rFonts w:ascii="Arial" w:hAnsi="Arial" w:cs="Arial"/>
                <w:spacing w:val="-3"/>
              </w:rPr>
              <w:t>i</w:t>
            </w:r>
            <w:r w:rsidRPr="000D1908">
              <w:rPr>
                <w:rFonts w:ascii="Arial" w:hAnsi="Arial" w:cs="Arial"/>
              </w:rPr>
              <w:t>r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3E4DC" w14:textId="25C8A970" w:rsidR="00C07DB9" w:rsidRPr="003445B9" w:rsidRDefault="00080118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1" w:right="-14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>Kevin Marple</w:t>
            </w:r>
          </w:p>
        </w:tc>
      </w:tr>
      <w:tr w:rsidR="00C07DB9" w:rsidRPr="000D1908" w14:paraId="3B6E9881" w14:textId="77777777" w:rsidTr="000D6042">
        <w:trPr>
          <w:trHeight w:hRule="exact" w:val="516"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8E3249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1" w:right="-14"/>
              <w:rPr>
                <w:rFonts w:ascii="Times New Roman" w:hAnsi="Times New Roman" w:cs="Times New Roman"/>
              </w:rPr>
            </w:pPr>
            <w:r w:rsidRPr="000D1908">
              <w:rPr>
                <w:rFonts w:ascii="Arial" w:hAnsi="Arial" w:cs="Arial"/>
                <w:spacing w:val="-1"/>
              </w:rPr>
              <w:t>Research</w:t>
            </w:r>
            <w:r w:rsidRPr="000D1908">
              <w:rPr>
                <w:rFonts w:ascii="Arial" w:hAnsi="Arial" w:cs="Arial"/>
                <w:spacing w:val="-2"/>
              </w:rPr>
              <w:t xml:space="preserve"> </w:t>
            </w:r>
            <w:r w:rsidRPr="000D1908">
              <w:rPr>
                <w:rFonts w:ascii="Arial" w:hAnsi="Arial" w:cs="Arial"/>
              </w:rPr>
              <w:t>L</w:t>
            </w:r>
            <w:r w:rsidRPr="000D1908">
              <w:rPr>
                <w:rFonts w:ascii="Arial" w:hAnsi="Arial" w:cs="Arial"/>
                <w:spacing w:val="-3"/>
              </w:rPr>
              <w:t>i</w:t>
            </w:r>
            <w:r w:rsidRPr="000D1908">
              <w:rPr>
                <w:rFonts w:ascii="Arial" w:hAnsi="Arial" w:cs="Arial"/>
              </w:rPr>
              <w:t>a</w:t>
            </w:r>
            <w:r w:rsidRPr="000D1908">
              <w:rPr>
                <w:rFonts w:ascii="Arial" w:hAnsi="Arial" w:cs="Arial"/>
                <w:spacing w:val="-1"/>
              </w:rPr>
              <w:t>i</w:t>
            </w:r>
            <w:r w:rsidRPr="000D1908">
              <w:rPr>
                <w:rFonts w:ascii="Arial" w:hAnsi="Arial" w:cs="Arial"/>
                <w:spacing w:val="-2"/>
              </w:rPr>
              <w:t>s</w:t>
            </w:r>
            <w:r w:rsidRPr="000D1908">
              <w:rPr>
                <w:rFonts w:ascii="Arial" w:hAnsi="Arial" w:cs="Arial"/>
              </w:rPr>
              <w:t>on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C1D58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1" w:right="-14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07DB9" w:rsidRPr="000D1908" w14:paraId="114CA10E" w14:textId="77777777" w:rsidTr="000D6042">
        <w:trPr>
          <w:trHeight w:hRule="exact" w:val="518"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D570B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1" w:right="-14"/>
              <w:rPr>
                <w:rFonts w:ascii="Times New Roman" w:hAnsi="Times New Roman" w:cs="Times New Roman"/>
              </w:rPr>
            </w:pPr>
            <w:r w:rsidRPr="000D1908">
              <w:rPr>
                <w:rFonts w:ascii="Arial" w:hAnsi="Arial" w:cs="Arial"/>
                <w:spacing w:val="-1"/>
              </w:rPr>
              <w:t>St</w:t>
            </w:r>
            <w:r w:rsidRPr="000D1908">
              <w:rPr>
                <w:rFonts w:ascii="Arial" w:hAnsi="Arial" w:cs="Arial"/>
              </w:rPr>
              <w:t>a</w:t>
            </w:r>
            <w:r w:rsidRPr="000D1908">
              <w:rPr>
                <w:rFonts w:ascii="Arial" w:hAnsi="Arial" w:cs="Arial"/>
                <w:spacing w:val="-3"/>
              </w:rPr>
              <w:t>n</w:t>
            </w:r>
            <w:r w:rsidRPr="000D1908">
              <w:rPr>
                <w:rFonts w:ascii="Arial" w:hAnsi="Arial" w:cs="Arial"/>
              </w:rPr>
              <w:t>d</w:t>
            </w:r>
            <w:r w:rsidRPr="000D1908">
              <w:rPr>
                <w:rFonts w:ascii="Arial" w:hAnsi="Arial" w:cs="Arial"/>
                <w:spacing w:val="-3"/>
              </w:rPr>
              <w:t>a</w:t>
            </w:r>
            <w:r w:rsidRPr="000D1908">
              <w:rPr>
                <w:rFonts w:ascii="Arial" w:hAnsi="Arial" w:cs="Arial"/>
                <w:spacing w:val="1"/>
              </w:rPr>
              <w:t>r</w:t>
            </w:r>
            <w:r w:rsidRPr="000D1908">
              <w:rPr>
                <w:rFonts w:ascii="Arial" w:hAnsi="Arial" w:cs="Arial"/>
                <w:spacing w:val="-3"/>
              </w:rPr>
              <w:t>d</w:t>
            </w:r>
            <w:r w:rsidRPr="000D1908">
              <w:rPr>
                <w:rFonts w:ascii="Arial" w:hAnsi="Arial" w:cs="Arial"/>
              </w:rPr>
              <w:t>s</w:t>
            </w:r>
            <w:r w:rsidRPr="000D1908">
              <w:rPr>
                <w:rFonts w:ascii="Arial" w:hAnsi="Arial" w:cs="Arial"/>
                <w:spacing w:val="-1"/>
              </w:rPr>
              <w:t xml:space="preserve"> </w:t>
            </w:r>
            <w:r w:rsidRPr="000D1908">
              <w:rPr>
                <w:rFonts w:ascii="Arial" w:hAnsi="Arial" w:cs="Arial"/>
              </w:rPr>
              <w:t>L</w:t>
            </w:r>
            <w:r w:rsidRPr="000D1908">
              <w:rPr>
                <w:rFonts w:ascii="Arial" w:hAnsi="Arial" w:cs="Arial"/>
                <w:spacing w:val="-3"/>
              </w:rPr>
              <w:t>i</w:t>
            </w:r>
            <w:r w:rsidRPr="000D1908">
              <w:rPr>
                <w:rFonts w:ascii="Arial" w:hAnsi="Arial" w:cs="Arial"/>
              </w:rPr>
              <w:t>a</w:t>
            </w:r>
            <w:r w:rsidRPr="000D1908">
              <w:rPr>
                <w:rFonts w:ascii="Arial" w:hAnsi="Arial" w:cs="Arial"/>
                <w:spacing w:val="-1"/>
              </w:rPr>
              <w:t>i</w:t>
            </w:r>
            <w:r w:rsidRPr="000D1908">
              <w:rPr>
                <w:rFonts w:ascii="Arial" w:hAnsi="Arial" w:cs="Arial"/>
                <w:spacing w:val="-2"/>
              </w:rPr>
              <w:t>s</w:t>
            </w:r>
            <w:r w:rsidRPr="000D1908">
              <w:rPr>
                <w:rFonts w:ascii="Arial" w:hAnsi="Arial" w:cs="Arial"/>
              </w:rPr>
              <w:t>on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611417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1" w:right="-14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C07DB9" w:rsidRPr="000D1908" w14:paraId="149B9A34" w14:textId="77777777" w:rsidTr="000D6042">
        <w:trPr>
          <w:trHeight w:hRule="exact" w:val="518"/>
        </w:trPr>
        <w:tc>
          <w:tcPr>
            <w:tcW w:w="54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3CB62BD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1" w:right="-14"/>
              <w:rPr>
                <w:rFonts w:ascii="Times New Roman" w:hAnsi="Times New Roman" w:cs="Times New Roman"/>
              </w:rPr>
            </w:pPr>
            <w:r w:rsidRPr="000D1908">
              <w:rPr>
                <w:rFonts w:ascii="Arial" w:hAnsi="Arial" w:cs="Arial"/>
                <w:spacing w:val="-4"/>
              </w:rPr>
              <w:t>Staff Liaison</w:t>
            </w:r>
          </w:p>
        </w:tc>
        <w:tc>
          <w:tcPr>
            <w:tcW w:w="45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C97BF87" w14:textId="77777777" w:rsidR="00C07DB9" w:rsidRPr="000D1908" w:rsidRDefault="00C07DB9" w:rsidP="000D60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4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Arial" w:hAnsi="Arial" w:cs="Arial"/>
                <w:color w:val="000000"/>
                <w:spacing w:val="-4"/>
              </w:rPr>
              <w:t xml:space="preserve">  </w:t>
            </w:r>
            <w:r w:rsidRPr="006A5D69">
              <w:rPr>
                <w:rFonts w:ascii="Arial" w:hAnsi="Arial" w:cs="Arial"/>
                <w:color w:val="000000"/>
                <w:spacing w:val="-4"/>
              </w:rPr>
              <w:t>Steven J Hammerling</w:t>
            </w:r>
          </w:p>
        </w:tc>
      </w:tr>
    </w:tbl>
    <w:p w14:paraId="5928D193" w14:textId="3E702694" w:rsidR="00C07DB9" w:rsidRDefault="00C07DB9">
      <w:pPr>
        <w:spacing w:after="0" w:line="240" w:lineRule="auto"/>
        <w:rPr>
          <w:rFonts w:ascii="Arial" w:hAnsi="Arial"/>
          <w:b/>
        </w:rPr>
      </w:pPr>
      <w:r>
        <w:rPr>
          <w:rFonts w:ascii="Arial" w:hAnsi="Arial"/>
          <w:b/>
        </w:rPr>
        <w:br w:type="page"/>
      </w:r>
    </w:p>
    <w:p w14:paraId="1DF16956" w14:textId="0210CA2D" w:rsidR="00F23898" w:rsidRDefault="008D34BC" w:rsidP="008D34BC">
      <w:pPr>
        <w:pStyle w:val="MediumGrid21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lastRenderedPageBreak/>
        <w:t xml:space="preserve">ASHRAE </w:t>
      </w:r>
      <w:r w:rsidR="005A4CC7" w:rsidRPr="004059E2">
        <w:rPr>
          <w:rFonts w:ascii="Arial" w:hAnsi="Arial"/>
          <w:b/>
        </w:rPr>
        <w:t>T</w:t>
      </w:r>
      <w:r w:rsidR="00F23898">
        <w:rPr>
          <w:rFonts w:ascii="Arial" w:hAnsi="Arial"/>
          <w:b/>
        </w:rPr>
        <w:t>G</w:t>
      </w:r>
      <w:r w:rsidR="005A4CC7" w:rsidRPr="004059E2">
        <w:rPr>
          <w:rFonts w:ascii="Arial" w:hAnsi="Arial"/>
          <w:b/>
        </w:rPr>
        <w:t xml:space="preserve"> </w:t>
      </w:r>
      <w:proofErr w:type="gramStart"/>
      <w:r w:rsidR="00F23898">
        <w:rPr>
          <w:rFonts w:ascii="Arial" w:hAnsi="Arial"/>
          <w:b/>
        </w:rPr>
        <w:t>9.SPACE</w:t>
      </w:r>
      <w:proofErr w:type="gramEnd"/>
    </w:p>
    <w:p w14:paraId="6D8A7142" w14:textId="1FB28051" w:rsidR="005A4CC7" w:rsidRDefault="00F23898" w:rsidP="008D34BC">
      <w:pPr>
        <w:pStyle w:val="MediumGrid21"/>
        <w:jc w:val="center"/>
        <w:rPr>
          <w:rFonts w:ascii="Arial" w:hAnsi="Arial"/>
          <w:b/>
        </w:rPr>
      </w:pPr>
      <w:r w:rsidRPr="00F23898">
        <w:rPr>
          <w:rFonts w:ascii="Arial" w:hAnsi="Arial"/>
          <w:b/>
        </w:rPr>
        <w:t>Extraterrestrial and Deep Space Environmental Control Systems</w:t>
      </w:r>
    </w:p>
    <w:p w14:paraId="0B15DC7D" w14:textId="77777777" w:rsidR="00E72EE8" w:rsidRDefault="008D34BC" w:rsidP="008D34BC">
      <w:pPr>
        <w:pStyle w:val="MediumGrid21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FULL COMMITTEE MEETING</w:t>
      </w:r>
    </w:p>
    <w:p w14:paraId="1A78342B" w14:textId="77777777" w:rsidR="00E72EE8" w:rsidRDefault="00E72EE8" w:rsidP="008D34BC">
      <w:pPr>
        <w:pStyle w:val="MediumGrid21"/>
        <w:jc w:val="center"/>
        <w:rPr>
          <w:rFonts w:ascii="Arial" w:hAnsi="Arial"/>
          <w:b/>
        </w:rPr>
      </w:pPr>
    </w:p>
    <w:p w14:paraId="34CF4DDC" w14:textId="52BE7791" w:rsidR="008D34BC" w:rsidRPr="008D34BC" w:rsidRDefault="00863C83" w:rsidP="008D34BC">
      <w:pPr>
        <w:pStyle w:val="MediumGrid21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MINUTES</w:t>
      </w:r>
    </w:p>
    <w:p w14:paraId="7327DA53" w14:textId="77777777" w:rsidR="005A4CC7" w:rsidRPr="006B1BE4" w:rsidRDefault="005A4CC7" w:rsidP="004059E2">
      <w:pPr>
        <w:pStyle w:val="MediumGrid21"/>
        <w:jc w:val="center"/>
        <w:rPr>
          <w:rFonts w:ascii="Arial" w:hAnsi="Arial"/>
        </w:rPr>
      </w:pPr>
    </w:p>
    <w:p w14:paraId="5AEF8AFA" w14:textId="115C2274" w:rsidR="00A946B5" w:rsidRPr="00485387" w:rsidRDefault="00734DD4" w:rsidP="00A946B5">
      <w:pPr>
        <w:pStyle w:val="MediumGrid21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Tuesday</w:t>
      </w:r>
      <w:r w:rsidR="008D34BC">
        <w:rPr>
          <w:rFonts w:ascii="Arial" w:hAnsi="Arial"/>
          <w:b/>
        </w:rPr>
        <w:t xml:space="preserve"> </w:t>
      </w:r>
      <w:r w:rsidR="00A656CB">
        <w:rPr>
          <w:rFonts w:ascii="Arial" w:hAnsi="Arial"/>
          <w:b/>
        </w:rPr>
        <w:t>6 September</w:t>
      </w:r>
      <w:r w:rsidR="008D34BC">
        <w:rPr>
          <w:rFonts w:ascii="Arial" w:hAnsi="Arial"/>
          <w:b/>
        </w:rPr>
        <w:t xml:space="preserve"> 2022</w:t>
      </w:r>
    </w:p>
    <w:p w14:paraId="32B37728" w14:textId="6B5DD496" w:rsidR="00A946B5" w:rsidRPr="00485387" w:rsidRDefault="00A946B5" w:rsidP="00A946B5">
      <w:pPr>
        <w:pStyle w:val="MediumGrid21"/>
        <w:jc w:val="center"/>
        <w:rPr>
          <w:rFonts w:ascii="Arial" w:hAnsi="Arial"/>
          <w:b/>
        </w:rPr>
      </w:pPr>
      <w:r w:rsidRPr="00485387">
        <w:rPr>
          <w:rFonts w:ascii="Arial" w:hAnsi="Arial"/>
          <w:b/>
        </w:rPr>
        <w:t xml:space="preserve">Time: </w:t>
      </w:r>
      <w:r w:rsidR="00A656CB">
        <w:rPr>
          <w:rFonts w:ascii="Arial" w:hAnsi="Arial"/>
          <w:b/>
        </w:rPr>
        <w:t>13:00 – 14:00</w:t>
      </w:r>
      <w:r w:rsidR="002A72E5">
        <w:rPr>
          <w:rFonts w:ascii="Arial" w:hAnsi="Arial"/>
          <w:b/>
        </w:rPr>
        <w:t xml:space="preserve"> </w:t>
      </w:r>
      <w:r w:rsidR="00734DD4">
        <w:rPr>
          <w:rFonts w:ascii="Arial" w:hAnsi="Arial"/>
          <w:b/>
        </w:rPr>
        <w:t>Eastern</w:t>
      </w:r>
      <w:r w:rsidR="002A72E5">
        <w:rPr>
          <w:rFonts w:ascii="Arial" w:hAnsi="Arial"/>
          <w:b/>
        </w:rPr>
        <w:t xml:space="preserve"> Time</w:t>
      </w:r>
    </w:p>
    <w:p w14:paraId="29EF074F" w14:textId="5575EEE3" w:rsidR="00A946B5" w:rsidRDefault="00A656CB" w:rsidP="00A946B5">
      <w:pPr>
        <w:pStyle w:val="MediumGrid21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V</w:t>
      </w:r>
      <w:r w:rsidR="008D34BC">
        <w:rPr>
          <w:rFonts w:ascii="Arial" w:hAnsi="Arial"/>
          <w:b/>
        </w:rPr>
        <w:t>irtual Meeting</w:t>
      </w:r>
    </w:p>
    <w:p w14:paraId="43C70D1D" w14:textId="77777777" w:rsidR="0066435E" w:rsidRPr="0066435E" w:rsidRDefault="0066435E" w:rsidP="0066435E">
      <w:pPr>
        <w:spacing w:after="0" w:line="240" w:lineRule="auto"/>
        <w:rPr>
          <w:rFonts w:eastAsia="Calibri"/>
        </w:rPr>
      </w:pPr>
    </w:p>
    <w:p w14:paraId="38704D11" w14:textId="255E5A87" w:rsidR="005A4CC7" w:rsidRPr="007D1C51" w:rsidRDefault="00E72EE8" w:rsidP="006D5BE4">
      <w:pPr>
        <w:spacing w:after="0" w:line="240" w:lineRule="auto"/>
        <w:ind w:left="450"/>
        <w:rPr>
          <w:rFonts w:ascii="Arial" w:hAnsi="Arial" w:cs="Arial"/>
        </w:rPr>
      </w:pPr>
      <w:r w:rsidRPr="007D1C51">
        <w:rPr>
          <w:rFonts w:ascii="Arial" w:eastAsia="Calibri" w:hAnsi="Arial" w:cs="Arial"/>
          <w:b/>
          <w:bCs/>
        </w:rPr>
        <w:t>Virtual Meeting Access Information:</w:t>
      </w:r>
    </w:p>
    <w:p w14:paraId="474963CF" w14:textId="0FB7ABD2" w:rsidR="005A4CC7" w:rsidRDefault="0013401E" w:rsidP="0066435E">
      <w:pPr>
        <w:pStyle w:val="MediumGrid21"/>
        <w:ind w:left="450"/>
        <w:rPr>
          <w:rFonts w:ascii="Arial" w:eastAsia="Calibri" w:hAnsi="Arial" w:cs="Arial"/>
        </w:rPr>
      </w:pPr>
      <w:hyperlink r:id="rId8" w:history="1">
        <w:r w:rsidR="00794F1C" w:rsidRPr="00E623E2">
          <w:rPr>
            <w:rStyle w:val="Hyperlink"/>
            <w:rFonts w:ascii="Arial" w:eastAsia="Calibri" w:hAnsi="Arial" w:cs="Arial"/>
          </w:rPr>
          <w:t>https://teams.microsoft.com/l/meetup-join/19%3ameeting_Yzk3Y2RjZjYtN2Y0ZS00YjIzLWIxYzktOGQ1N2RjODIwZWMz%40thread.v2/0?context=%7b%22Tid%22%3a%225b16e182-78b3-412c-9196-68342689eeb7%22%2c%22Oid%22%3a%2255b1180f-4d7e-4b4a-abc2-f4c298241942%22%7d</w:t>
        </w:r>
      </w:hyperlink>
    </w:p>
    <w:p w14:paraId="2056AAE3" w14:textId="77777777" w:rsidR="00794F1C" w:rsidRPr="007D1C51" w:rsidRDefault="00794F1C" w:rsidP="0066435E">
      <w:pPr>
        <w:pStyle w:val="MediumGrid21"/>
        <w:ind w:left="450"/>
        <w:rPr>
          <w:rFonts w:ascii="Arial" w:hAnsi="Arial" w:cs="Arial"/>
        </w:rPr>
      </w:pPr>
    </w:p>
    <w:p w14:paraId="6586E5D9" w14:textId="77777777" w:rsidR="00D2614E" w:rsidRPr="0017067D" w:rsidRDefault="005A4CC7" w:rsidP="004059E2">
      <w:pPr>
        <w:pStyle w:val="MediumGrid21"/>
        <w:numPr>
          <w:ilvl w:val="0"/>
          <w:numId w:val="24"/>
        </w:numPr>
        <w:rPr>
          <w:rFonts w:ascii="Arial" w:hAnsi="Arial"/>
          <w:b/>
        </w:rPr>
      </w:pPr>
      <w:r w:rsidRPr="0017067D">
        <w:rPr>
          <w:rFonts w:ascii="Arial" w:hAnsi="Arial"/>
          <w:b/>
        </w:rPr>
        <w:t xml:space="preserve">Call to </w:t>
      </w:r>
      <w:r w:rsidR="004059E2" w:rsidRPr="0017067D">
        <w:rPr>
          <w:rFonts w:ascii="Arial" w:hAnsi="Arial"/>
          <w:b/>
        </w:rPr>
        <w:t>O</w:t>
      </w:r>
      <w:r w:rsidRPr="0017067D">
        <w:rPr>
          <w:rFonts w:ascii="Arial" w:hAnsi="Arial"/>
          <w:b/>
        </w:rPr>
        <w:t>rder</w:t>
      </w:r>
      <w:r w:rsidR="004059E2" w:rsidRPr="0017067D">
        <w:rPr>
          <w:rFonts w:ascii="Arial" w:hAnsi="Arial"/>
          <w:b/>
        </w:rPr>
        <w:br/>
      </w:r>
    </w:p>
    <w:p w14:paraId="603743A7" w14:textId="5CF07034" w:rsidR="00613BC5" w:rsidRPr="006B1BE4" w:rsidRDefault="003F4798" w:rsidP="00F15B9A">
      <w:pPr>
        <w:pStyle w:val="MediumGrid21"/>
        <w:numPr>
          <w:ilvl w:val="0"/>
          <w:numId w:val="24"/>
        </w:numPr>
        <w:rPr>
          <w:rFonts w:ascii="Arial" w:hAnsi="Arial"/>
        </w:rPr>
      </w:pPr>
      <w:r w:rsidRPr="0017067D">
        <w:rPr>
          <w:rFonts w:ascii="Arial" w:hAnsi="Arial"/>
          <w:b/>
        </w:rPr>
        <w:t>ASHRAE Code of Ethics Commitment</w:t>
      </w:r>
      <w:r w:rsidR="00152E0D">
        <w:rPr>
          <w:rFonts w:ascii="Arial" w:hAnsi="Arial"/>
          <w:bCs/>
        </w:rPr>
        <w:t xml:space="preserve"> – </w:t>
      </w:r>
      <w:r w:rsidR="00E72EE8" w:rsidRPr="00595C83">
        <w:rPr>
          <w:rFonts w:ascii="Arial" w:hAnsi="Arial"/>
          <w:bCs/>
        </w:rPr>
        <w:t>John Constantinide</w:t>
      </w:r>
      <w:r w:rsidR="004059E2" w:rsidRPr="0017067D">
        <w:rPr>
          <w:rFonts w:ascii="Arial" w:hAnsi="Arial"/>
          <w:b/>
        </w:rPr>
        <w:br/>
      </w:r>
    </w:p>
    <w:p w14:paraId="432B5495" w14:textId="571C43A7" w:rsidR="004059E2" w:rsidRPr="00AE3D76" w:rsidRDefault="006B3332" w:rsidP="004059E2">
      <w:pPr>
        <w:pStyle w:val="MediumGrid21"/>
        <w:numPr>
          <w:ilvl w:val="0"/>
          <w:numId w:val="24"/>
        </w:numPr>
        <w:rPr>
          <w:rFonts w:ascii="Arial" w:hAnsi="Arial"/>
          <w:b/>
        </w:rPr>
      </w:pPr>
      <w:r>
        <w:rPr>
          <w:rFonts w:ascii="Arial" w:hAnsi="Arial"/>
          <w:b/>
        </w:rPr>
        <w:t xml:space="preserve">Welcome and </w:t>
      </w:r>
      <w:r w:rsidR="00D2614E" w:rsidRPr="00AE3D76">
        <w:rPr>
          <w:rFonts w:ascii="Arial" w:hAnsi="Arial"/>
          <w:b/>
        </w:rPr>
        <w:t>Introductions</w:t>
      </w:r>
    </w:p>
    <w:p w14:paraId="14E711D2" w14:textId="2F897BF7" w:rsidR="004059E2" w:rsidRDefault="00D2614E" w:rsidP="006B1BE4">
      <w:pPr>
        <w:pStyle w:val="MediumGrid21"/>
        <w:numPr>
          <w:ilvl w:val="1"/>
          <w:numId w:val="24"/>
        </w:numPr>
        <w:rPr>
          <w:rFonts w:ascii="Arial" w:hAnsi="Arial"/>
        </w:rPr>
      </w:pPr>
      <w:r w:rsidRPr="004059E2">
        <w:rPr>
          <w:rFonts w:ascii="Arial" w:hAnsi="Arial"/>
        </w:rPr>
        <w:t xml:space="preserve">Quorum </w:t>
      </w:r>
      <w:r w:rsidR="0043259A" w:rsidRPr="004059E2">
        <w:rPr>
          <w:rFonts w:ascii="Arial" w:hAnsi="Arial"/>
        </w:rPr>
        <w:t>reached</w:t>
      </w:r>
      <w:r w:rsidR="00863C83">
        <w:rPr>
          <w:rFonts w:ascii="Arial" w:hAnsi="Arial"/>
        </w:rPr>
        <w:t xml:space="preserve"> with 6 out of 10 voting members.</w:t>
      </w:r>
    </w:p>
    <w:p w14:paraId="48656EAC" w14:textId="5E41536B" w:rsidR="00363BD9" w:rsidRDefault="00363BD9" w:rsidP="006B1BE4">
      <w:pPr>
        <w:pStyle w:val="MediumGrid21"/>
        <w:numPr>
          <w:ilvl w:val="1"/>
          <w:numId w:val="24"/>
        </w:numPr>
        <w:rPr>
          <w:rFonts w:ascii="Arial" w:hAnsi="Arial"/>
        </w:rPr>
      </w:pPr>
      <w:r w:rsidRPr="00363BD9">
        <w:rPr>
          <w:rFonts w:ascii="Arial" w:hAnsi="Arial"/>
        </w:rPr>
        <w:t xml:space="preserve">Basecamp and website </w:t>
      </w:r>
      <w:proofErr w:type="gramStart"/>
      <w:r w:rsidRPr="00363BD9">
        <w:rPr>
          <w:rFonts w:ascii="Arial" w:hAnsi="Arial"/>
        </w:rPr>
        <w:t>is</w:t>
      </w:r>
      <w:proofErr w:type="gramEnd"/>
      <w:r w:rsidRPr="00363BD9">
        <w:rPr>
          <w:rFonts w:ascii="Arial" w:hAnsi="Arial"/>
        </w:rPr>
        <w:t xml:space="preserve"> in the process of being created for the TG.</w:t>
      </w:r>
    </w:p>
    <w:p w14:paraId="0B2A11CE" w14:textId="764B24FF" w:rsidR="00363BD9" w:rsidRDefault="00B26E23" w:rsidP="006B1BE4">
      <w:pPr>
        <w:pStyle w:val="MediumGrid21"/>
        <w:numPr>
          <w:ilvl w:val="1"/>
          <w:numId w:val="24"/>
        </w:numPr>
        <w:rPr>
          <w:rFonts w:ascii="Arial" w:hAnsi="Arial"/>
        </w:rPr>
      </w:pPr>
      <w:r w:rsidRPr="00B26E23">
        <w:rPr>
          <w:rFonts w:ascii="Arial" w:hAnsi="Arial"/>
        </w:rPr>
        <w:t xml:space="preserve">Provisional Corresponding Member Sign-up at </w:t>
      </w:r>
      <w:hyperlink r:id="rId9" w:history="1">
        <w:r w:rsidRPr="00A20072">
          <w:rPr>
            <w:rStyle w:val="Hyperlink"/>
            <w:rFonts w:ascii="Arial" w:hAnsi="Arial"/>
          </w:rPr>
          <w:t>www.ashrae.org/JoinATC</w:t>
        </w:r>
      </w:hyperlink>
      <w:r w:rsidRPr="00B26E23">
        <w:rPr>
          <w:rFonts w:ascii="Arial" w:hAnsi="Arial"/>
        </w:rPr>
        <w:t>.</w:t>
      </w:r>
      <w:r>
        <w:rPr>
          <w:rFonts w:ascii="Arial" w:hAnsi="Arial"/>
        </w:rPr>
        <w:t xml:space="preserve"> </w:t>
      </w:r>
      <w:r w:rsidR="00363BD9" w:rsidRPr="00363BD9">
        <w:rPr>
          <w:rFonts w:ascii="Arial" w:hAnsi="Arial"/>
        </w:rPr>
        <w:t xml:space="preserve">TG </w:t>
      </w:r>
      <w:proofErr w:type="gramStart"/>
      <w:r w:rsidR="00363BD9" w:rsidRPr="00363BD9">
        <w:rPr>
          <w:rFonts w:ascii="Arial" w:hAnsi="Arial"/>
        </w:rPr>
        <w:t>9.SPACE</w:t>
      </w:r>
      <w:proofErr w:type="gramEnd"/>
      <w:r w:rsidR="00363BD9" w:rsidRPr="00363BD9">
        <w:rPr>
          <w:rFonts w:ascii="Arial" w:hAnsi="Arial"/>
        </w:rPr>
        <w:t xml:space="preserve"> </w:t>
      </w:r>
      <w:r w:rsidR="007960E7">
        <w:rPr>
          <w:rFonts w:ascii="Arial" w:hAnsi="Arial"/>
        </w:rPr>
        <w:t xml:space="preserve">is </w:t>
      </w:r>
      <w:r w:rsidR="00363BD9" w:rsidRPr="00363BD9">
        <w:rPr>
          <w:rFonts w:ascii="Arial" w:hAnsi="Arial"/>
        </w:rPr>
        <w:t>not listed yet on the sign-up page. Once listed, an e-mail will be sent.</w:t>
      </w:r>
    </w:p>
    <w:p w14:paraId="308182ED" w14:textId="77777777" w:rsidR="00BD47B2" w:rsidRPr="00BD47B2" w:rsidRDefault="00BD47B2" w:rsidP="00C25C94">
      <w:pPr>
        <w:pStyle w:val="MediumGrid21"/>
        <w:rPr>
          <w:rFonts w:ascii="Arial" w:hAnsi="Arial"/>
        </w:rPr>
      </w:pPr>
    </w:p>
    <w:p w14:paraId="738893E3" w14:textId="2FCE684F" w:rsidR="00E30EA3" w:rsidRDefault="00D9452B" w:rsidP="00E30EA3">
      <w:pPr>
        <w:pStyle w:val="MediumGrid21"/>
        <w:numPr>
          <w:ilvl w:val="0"/>
          <w:numId w:val="24"/>
        </w:numPr>
        <w:rPr>
          <w:rFonts w:ascii="Arial" w:hAnsi="Arial"/>
          <w:b/>
        </w:rPr>
      </w:pPr>
      <w:bookmarkStart w:id="0" w:name="_Hlk60829003"/>
      <w:r>
        <w:rPr>
          <w:rFonts w:ascii="Arial" w:hAnsi="Arial"/>
          <w:b/>
        </w:rPr>
        <w:t>New Business</w:t>
      </w:r>
    </w:p>
    <w:p w14:paraId="655122FE" w14:textId="77777777" w:rsidR="008020D5" w:rsidRDefault="008020D5" w:rsidP="008020D5">
      <w:pPr>
        <w:pStyle w:val="MediumGrid21"/>
        <w:rPr>
          <w:rFonts w:ascii="Arial" w:hAnsi="Arial"/>
          <w:b/>
        </w:rPr>
      </w:pPr>
    </w:p>
    <w:p w14:paraId="2D75B238" w14:textId="2130B662" w:rsidR="00AE3D76" w:rsidRDefault="00D9452B" w:rsidP="00E30EA3">
      <w:pPr>
        <w:pStyle w:val="MediumGrid21"/>
        <w:numPr>
          <w:ilvl w:val="1"/>
          <w:numId w:val="24"/>
        </w:numPr>
        <w:rPr>
          <w:rFonts w:ascii="Arial" w:hAnsi="Arial"/>
        </w:rPr>
      </w:pPr>
      <w:bookmarkStart w:id="1" w:name="_Hlk60829401"/>
      <w:bookmarkEnd w:id="0"/>
      <w:r w:rsidRPr="00D9452B">
        <w:rPr>
          <w:rFonts w:ascii="Arial" w:hAnsi="Arial"/>
          <w:b/>
        </w:rPr>
        <w:t>Discussion of Execution of Two-Year Objectives</w:t>
      </w:r>
    </w:p>
    <w:p w14:paraId="067C5089" w14:textId="46CDBDD1" w:rsidR="00E8524E" w:rsidRDefault="00AB6E9C" w:rsidP="00E8524E">
      <w:pPr>
        <w:pStyle w:val="ListParagraph"/>
        <w:numPr>
          <w:ilvl w:val="2"/>
          <w:numId w:val="24"/>
        </w:numPr>
        <w:spacing w:after="0" w:line="240" w:lineRule="auto"/>
        <w:rPr>
          <w:rFonts w:ascii="Arial" w:hAnsi="Arial" w:cs="Arial"/>
        </w:rPr>
      </w:pPr>
      <w:r w:rsidRPr="00AB6E9C">
        <w:rPr>
          <w:rFonts w:ascii="Arial" w:hAnsi="Arial" w:cs="Arial"/>
        </w:rPr>
        <w:t>Investigate completed and current standards and research related to environmental control systems in deep space and extraterrestrial environments.</w:t>
      </w:r>
    </w:p>
    <w:p w14:paraId="6A2A4F4A" w14:textId="416DC67D" w:rsidR="00E8524E" w:rsidRPr="00672F7B" w:rsidRDefault="00672F7B" w:rsidP="00E8524E">
      <w:pPr>
        <w:pStyle w:val="ListParagraph"/>
        <w:numPr>
          <w:ilvl w:val="3"/>
          <w:numId w:val="24"/>
        </w:numPr>
        <w:spacing w:after="0" w:line="240" w:lineRule="auto"/>
        <w:rPr>
          <w:rFonts w:ascii="Arial" w:eastAsiaTheme="minorHAnsi" w:hAnsi="Arial" w:cs="Arial"/>
        </w:rPr>
      </w:pPr>
      <w:r>
        <w:rPr>
          <w:rFonts w:ascii="Arial" w:hAnsi="Arial" w:cs="Arial"/>
        </w:rPr>
        <w:t>Spacecraft</w:t>
      </w:r>
    </w:p>
    <w:p w14:paraId="290258CE" w14:textId="77777777" w:rsidR="00F141B5" w:rsidRPr="00F141B5" w:rsidRDefault="0013401E" w:rsidP="00F141B5">
      <w:pPr>
        <w:pStyle w:val="ListParagraph"/>
        <w:numPr>
          <w:ilvl w:val="4"/>
          <w:numId w:val="24"/>
        </w:numPr>
        <w:spacing w:after="0" w:line="240" w:lineRule="auto"/>
        <w:rPr>
          <w:rFonts w:ascii="Arial" w:hAnsi="Arial" w:cs="Arial"/>
        </w:rPr>
      </w:pPr>
      <w:hyperlink r:id="rId10" w:history="1">
        <w:r w:rsidR="00F141B5" w:rsidRPr="00F141B5">
          <w:rPr>
            <w:rStyle w:val="Hyperlink"/>
            <w:rFonts w:ascii="Arial" w:hAnsi="Arial" w:cs="Arial"/>
          </w:rPr>
          <w:t>ISO TC 20/SC 14</w:t>
        </w:r>
      </w:hyperlink>
      <w:r w:rsidR="00F141B5" w:rsidRPr="00F141B5">
        <w:rPr>
          <w:rFonts w:ascii="Arial" w:hAnsi="Arial" w:cs="Arial"/>
        </w:rPr>
        <w:t xml:space="preserve"> Space Systems and Operations, with WG 4 Space Environment as applicable</w:t>
      </w:r>
    </w:p>
    <w:p w14:paraId="5A158F68" w14:textId="77777777" w:rsidR="00F141B5" w:rsidRPr="00F141B5" w:rsidRDefault="00F141B5" w:rsidP="00F141B5">
      <w:pPr>
        <w:pStyle w:val="ListParagraph"/>
        <w:numPr>
          <w:ilvl w:val="5"/>
          <w:numId w:val="24"/>
        </w:numPr>
        <w:spacing w:after="0" w:line="240" w:lineRule="auto"/>
        <w:rPr>
          <w:rFonts w:ascii="Arial" w:hAnsi="Arial" w:cs="Arial"/>
        </w:rPr>
      </w:pPr>
      <w:r w:rsidRPr="00F141B5">
        <w:rPr>
          <w:rFonts w:ascii="Arial" w:hAnsi="Arial" w:cs="Arial"/>
        </w:rPr>
        <w:t>Manned crafts and indoor environments should consider temperature, humidity, and air gas composition for occupant breathing, health, and comfort</w:t>
      </w:r>
    </w:p>
    <w:p w14:paraId="082B67F2" w14:textId="77777777" w:rsidR="00F141B5" w:rsidRPr="00F141B5" w:rsidRDefault="00F141B5" w:rsidP="00F141B5">
      <w:pPr>
        <w:pStyle w:val="ListParagraph"/>
        <w:numPr>
          <w:ilvl w:val="5"/>
          <w:numId w:val="24"/>
        </w:numPr>
        <w:spacing w:after="0" w:line="240" w:lineRule="auto"/>
        <w:rPr>
          <w:rFonts w:ascii="Arial" w:hAnsi="Arial" w:cs="Arial"/>
        </w:rPr>
      </w:pPr>
      <w:r w:rsidRPr="00F141B5">
        <w:rPr>
          <w:rFonts w:ascii="Arial" w:hAnsi="Arial" w:cs="Arial"/>
          <w:b/>
          <w:bCs/>
        </w:rPr>
        <w:t>Action Item</w:t>
      </w:r>
      <w:r w:rsidRPr="00F141B5">
        <w:rPr>
          <w:rFonts w:ascii="Arial" w:hAnsi="Arial" w:cs="Arial"/>
        </w:rPr>
        <w:t xml:space="preserve">: H. Najafi will contact Dr. Vladimir </w:t>
      </w:r>
      <w:proofErr w:type="spellStart"/>
      <w:r w:rsidRPr="00F141B5">
        <w:rPr>
          <w:rFonts w:ascii="Arial" w:hAnsi="Arial" w:cs="Arial"/>
        </w:rPr>
        <w:t>Kalegaev</w:t>
      </w:r>
      <w:proofErr w:type="spellEnd"/>
      <w:r w:rsidRPr="00F141B5">
        <w:rPr>
          <w:rFonts w:ascii="Arial" w:hAnsi="Arial" w:cs="Arial"/>
        </w:rPr>
        <w:t>, convenor of the working group, to assess work completed.</w:t>
      </w:r>
    </w:p>
    <w:p w14:paraId="043F5641" w14:textId="77777777" w:rsidR="00F141B5" w:rsidRPr="00F141B5" w:rsidRDefault="00F141B5" w:rsidP="00F141B5">
      <w:pPr>
        <w:pStyle w:val="ListParagraph"/>
        <w:numPr>
          <w:ilvl w:val="5"/>
          <w:numId w:val="24"/>
        </w:numPr>
        <w:spacing w:after="0" w:line="240" w:lineRule="auto"/>
        <w:rPr>
          <w:rFonts w:ascii="Arial" w:hAnsi="Arial" w:cs="Arial"/>
        </w:rPr>
      </w:pPr>
      <w:r w:rsidRPr="00F141B5">
        <w:rPr>
          <w:rFonts w:ascii="Arial" w:hAnsi="Arial" w:cs="Arial"/>
          <w:b/>
          <w:bCs/>
        </w:rPr>
        <w:t>Action Item</w:t>
      </w:r>
      <w:r w:rsidRPr="00F141B5">
        <w:rPr>
          <w:rFonts w:ascii="Arial" w:hAnsi="Arial" w:cs="Arial"/>
        </w:rPr>
        <w:t xml:space="preserve">: E. Connell will contact, and Nick </w:t>
      </w:r>
      <w:proofErr w:type="spellStart"/>
      <w:r w:rsidRPr="00F141B5">
        <w:rPr>
          <w:rFonts w:ascii="Arial" w:hAnsi="Arial" w:cs="Arial"/>
        </w:rPr>
        <w:t>Tongson</w:t>
      </w:r>
      <w:proofErr w:type="spellEnd"/>
      <w:r w:rsidRPr="00F141B5">
        <w:rPr>
          <w:rFonts w:ascii="Arial" w:hAnsi="Arial" w:cs="Arial"/>
        </w:rPr>
        <w:t>, SC 14 manager, for contacts and work completed.</w:t>
      </w:r>
    </w:p>
    <w:p w14:paraId="0CDCBCF4" w14:textId="77777777" w:rsidR="00F141B5" w:rsidRPr="00F141B5" w:rsidRDefault="0013401E" w:rsidP="00F141B5">
      <w:pPr>
        <w:pStyle w:val="ListParagraph"/>
        <w:numPr>
          <w:ilvl w:val="4"/>
          <w:numId w:val="24"/>
        </w:numPr>
        <w:spacing w:after="0" w:line="240" w:lineRule="auto"/>
        <w:rPr>
          <w:rFonts w:ascii="Arial" w:hAnsi="Arial" w:cs="Arial"/>
        </w:rPr>
      </w:pPr>
      <w:hyperlink r:id="rId11" w:history="1">
        <w:r w:rsidR="00F141B5" w:rsidRPr="00F141B5">
          <w:rPr>
            <w:rStyle w:val="Hyperlink"/>
            <w:rFonts w:ascii="Arial" w:hAnsi="Arial" w:cs="Arial"/>
          </w:rPr>
          <w:t>U.S. TAG for ISO TC 20/SC 16</w:t>
        </w:r>
      </w:hyperlink>
      <w:r w:rsidR="00F141B5" w:rsidRPr="00F141B5">
        <w:rPr>
          <w:rFonts w:ascii="Arial" w:hAnsi="Arial" w:cs="Arial"/>
        </w:rPr>
        <w:t xml:space="preserve"> Unmanned Aircraft Systems</w:t>
      </w:r>
    </w:p>
    <w:p w14:paraId="0B499F1B" w14:textId="77777777" w:rsidR="00F141B5" w:rsidRPr="00F141B5" w:rsidRDefault="00F141B5" w:rsidP="00F141B5">
      <w:pPr>
        <w:pStyle w:val="ListParagraph"/>
        <w:numPr>
          <w:ilvl w:val="5"/>
          <w:numId w:val="24"/>
        </w:numPr>
        <w:spacing w:after="0" w:line="240" w:lineRule="auto"/>
        <w:rPr>
          <w:rFonts w:ascii="Arial" w:hAnsi="Arial" w:cs="Arial"/>
        </w:rPr>
      </w:pPr>
      <w:r w:rsidRPr="00F141B5">
        <w:rPr>
          <w:rFonts w:ascii="Arial" w:hAnsi="Arial" w:cs="Arial"/>
        </w:rPr>
        <w:t>Unmanned crafts and indoor environments should consider temperature and humidity for transport of products and cargo.</w:t>
      </w:r>
    </w:p>
    <w:p w14:paraId="226986B5" w14:textId="77777777" w:rsidR="00F141B5" w:rsidRPr="00F141B5" w:rsidRDefault="00F141B5" w:rsidP="00F141B5">
      <w:pPr>
        <w:pStyle w:val="ListParagraph"/>
        <w:numPr>
          <w:ilvl w:val="5"/>
          <w:numId w:val="24"/>
        </w:numPr>
        <w:spacing w:after="0" w:line="240" w:lineRule="auto"/>
        <w:rPr>
          <w:rFonts w:ascii="Arial" w:hAnsi="Arial" w:cs="Arial"/>
        </w:rPr>
      </w:pPr>
      <w:r w:rsidRPr="00F141B5">
        <w:rPr>
          <w:rFonts w:ascii="Arial" w:hAnsi="Arial" w:cs="Arial"/>
          <w:b/>
          <w:bCs/>
        </w:rPr>
        <w:lastRenderedPageBreak/>
        <w:t>Action Item</w:t>
      </w:r>
      <w:r w:rsidRPr="00F141B5">
        <w:rPr>
          <w:rFonts w:ascii="Arial" w:hAnsi="Arial" w:cs="Arial"/>
        </w:rPr>
        <w:t xml:space="preserve">: E. Connell will contact Hillary </w:t>
      </w:r>
      <w:proofErr w:type="spellStart"/>
      <w:r w:rsidRPr="00F141B5">
        <w:rPr>
          <w:rFonts w:ascii="Arial" w:hAnsi="Arial" w:cs="Arial"/>
        </w:rPr>
        <w:t>Woehrle</w:t>
      </w:r>
      <w:proofErr w:type="spellEnd"/>
      <w:r w:rsidRPr="00F141B5">
        <w:rPr>
          <w:rFonts w:ascii="Arial" w:hAnsi="Arial" w:cs="Arial"/>
        </w:rPr>
        <w:t xml:space="preserve">, Administrator for </w:t>
      </w:r>
      <w:hyperlink r:id="rId12" w:history="1">
        <w:r w:rsidRPr="00F141B5">
          <w:rPr>
            <w:rStyle w:val="Hyperlink"/>
            <w:rFonts w:ascii="Arial" w:hAnsi="Arial" w:cs="Arial"/>
          </w:rPr>
          <w:t>U.S. TAG for ISO TC 20/SC 16</w:t>
        </w:r>
      </w:hyperlink>
      <w:r w:rsidRPr="00F141B5">
        <w:rPr>
          <w:rFonts w:ascii="Arial" w:hAnsi="Arial" w:cs="Arial"/>
        </w:rPr>
        <w:t>, for relevant contacts and work completed.</w:t>
      </w:r>
    </w:p>
    <w:p w14:paraId="45619490" w14:textId="77777777" w:rsidR="00F141B5" w:rsidRPr="00F141B5" w:rsidRDefault="00F141B5" w:rsidP="00F141B5">
      <w:pPr>
        <w:pStyle w:val="ListParagraph"/>
        <w:numPr>
          <w:ilvl w:val="4"/>
          <w:numId w:val="24"/>
        </w:numPr>
        <w:spacing w:after="0" w:line="240" w:lineRule="auto"/>
        <w:rPr>
          <w:rFonts w:ascii="Arial" w:hAnsi="Arial" w:cs="Arial"/>
        </w:rPr>
      </w:pPr>
      <w:r w:rsidRPr="00F141B5">
        <w:rPr>
          <w:rFonts w:ascii="Arial" w:hAnsi="Arial" w:cs="Arial"/>
        </w:rPr>
        <w:t>NASA JSC Standard 8080</w:t>
      </w:r>
    </w:p>
    <w:p w14:paraId="2B6490F6" w14:textId="0447AEDB" w:rsidR="00672F7B" w:rsidRDefault="00F141B5" w:rsidP="00F141B5">
      <w:pPr>
        <w:pStyle w:val="ListParagraph"/>
        <w:numPr>
          <w:ilvl w:val="5"/>
          <w:numId w:val="24"/>
        </w:numPr>
        <w:spacing w:after="0" w:line="240" w:lineRule="auto"/>
        <w:rPr>
          <w:rFonts w:ascii="Arial" w:hAnsi="Arial" w:cs="Arial"/>
        </w:rPr>
      </w:pPr>
      <w:r w:rsidRPr="00F141B5">
        <w:rPr>
          <w:rFonts w:ascii="Arial" w:hAnsi="Arial" w:cs="Arial"/>
          <w:b/>
          <w:bCs/>
        </w:rPr>
        <w:t>Action Item</w:t>
      </w:r>
      <w:r w:rsidRPr="00F141B5">
        <w:rPr>
          <w:rFonts w:ascii="Arial" w:hAnsi="Arial" w:cs="Arial"/>
        </w:rPr>
        <w:t>: C. Denson will review and extract content from standard relevant to air quality in space craft.</w:t>
      </w:r>
    </w:p>
    <w:p w14:paraId="4D0BB4E4" w14:textId="4265DE1C" w:rsidR="00F141B5" w:rsidRDefault="008C6F2A" w:rsidP="00F141B5">
      <w:pPr>
        <w:pStyle w:val="ListParagraph"/>
        <w:numPr>
          <w:ilvl w:val="3"/>
          <w:numId w:val="24"/>
        </w:num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Air Quality</w:t>
      </w:r>
    </w:p>
    <w:p w14:paraId="7E495849" w14:textId="77777777" w:rsidR="008B23D3" w:rsidRPr="008B23D3" w:rsidRDefault="008B23D3" w:rsidP="008B23D3">
      <w:pPr>
        <w:pStyle w:val="ListParagraph"/>
        <w:numPr>
          <w:ilvl w:val="4"/>
          <w:numId w:val="24"/>
        </w:numPr>
        <w:spacing w:after="0" w:line="240" w:lineRule="auto"/>
        <w:rPr>
          <w:rFonts w:ascii="Arial" w:hAnsi="Arial" w:cs="Arial"/>
        </w:rPr>
      </w:pPr>
      <w:r w:rsidRPr="008B23D3">
        <w:rPr>
          <w:rFonts w:ascii="Arial" w:hAnsi="Arial" w:cs="Arial"/>
        </w:rPr>
        <w:t>ASHRAE Standards 62.1 and 161 and NASA Spacecraft Maximum Allowable Concentrations (SMACs) may have relevant content for research and new standards.</w:t>
      </w:r>
    </w:p>
    <w:p w14:paraId="5ECCDB62" w14:textId="77777777" w:rsidR="008B23D3" w:rsidRPr="008B23D3" w:rsidRDefault="008B23D3" w:rsidP="008B23D3">
      <w:pPr>
        <w:pStyle w:val="ListParagraph"/>
        <w:numPr>
          <w:ilvl w:val="5"/>
          <w:numId w:val="24"/>
        </w:numPr>
        <w:spacing w:after="0" w:line="240" w:lineRule="auto"/>
        <w:rPr>
          <w:rFonts w:ascii="Arial" w:hAnsi="Arial" w:cs="Arial"/>
        </w:rPr>
      </w:pPr>
      <w:r w:rsidRPr="008B23D3">
        <w:rPr>
          <w:rFonts w:ascii="Arial" w:hAnsi="Arial" w:cs="Arial"/>
          <w:b/>
          <w:bCs/>
        </w:rPr>
        <w:t>Action Item</w:t>
      </w:r>
      <w:r w:rsidRPr="008B23D3">
        <w:rPr>
          <w:rFonts w:ascii="Arial" w:hAnsi="Arial" w:cs="Arial"/>
        </w:rPr>
        <w:t>: C. Lee will cross-reference ASHRAE Standards 62.1 and 161 and NASA SMACs and find relevant content related to contaminant control and air quality in spacecrafts.</w:t>
      </w:r>
    </w:p>
    <w:p w14:paraId="740929F9" w14:textId="77777777" w:rsidR="008B23D3" w:rsidRPr="008B23D3" w:rsidRDefault="008B23D3" w:rsidP="008B23D3">
      <w:pPr>
        <w:pStyle w:val="ListParagraph"/>
        <w:numPr>
          <w:ilvl w:val="5"/>
          <w:numId w:val="24"/>
        </w:numPr>
        <w:spacing w:after="0" w:line="240" w:lineRule="auto"/>
        <w:rPr>
          <w:rFonts w:ascii="Arial" w:hAnsi="Arial" w:cs="Arial"/>
        </w:rPr>
      </w:pPr>
      <w:r w:rsidRPr="008B23D3">
        <w:rPr>
          <w:rFonts w:ascii="Arial" w:hAnsi="Arial" w:cs="Arial"/>
        </w:rPr>
        <w:t>Consider distinguishing between short and long-duration periods for occupied crafts and stations.</w:t>
      </w:r>
    </w:p>
    <w:p w14:paraId="1E9C1A76" w14:textId="77777777" w:rsidR="008B23D3" w:rsidRPr="008B23D3" w:rsidRDefault="008B23D3" w:rsidP="008B23D3">
      <w:pPr>
        <w:pStyle w:val="ListParagraph"/>
        <w:numPr>
          <w:ilvl w:val="5"/>
          <w:numId w:val="24"/>
        </w:numPr>
        <w:spacing w:after="0" w:line="240" w:lineRule="auto"/>
        <w:rPr>
          <w:rFonts w:ascii="Arial" w:hAnsi="Arial" w:cs="Arial"/>
        </w:rPr>
      </w:pPr>
      <w:r w:rsidRPr="008B23D3">
        <w:rPr>
          <w:rFonts w:ascii="Arial" w:hAnsi="Arial" w:cs="Arial"/>
        </w:rPr>
        <w:t>Contaminant control is significant subset of air quality.</w:t>
      </w:r>
    </w:p>
    <w:p w14:paraId="65AFF502" w14:textId="77777777" w:rsidR="008B23D3" w:rsidRPr="008B23D3" w:rsidRDefault="008B23D3" w:rsidP="008B23D3">
      <w:pPr>
        <w:pStyle w:val="ListParagraph"/>
        <w:numPr>
          <w:ilvl w:val="6"/>
          <w:numId w:val="24"/>
        </w:numPr>
        <w:spacing w:after="0" w:line="240" w:lineRule="auto"/>
        <w:rPr>
          <w:rFonts w:ascii="Arial" w:eastAsiaTheme="minorHAnsi" w:hAnsi="Arial" w:cs="Arial"/>
        </w:rPr>
      </w:pPr>
      <w:r w:rsidRPr="008B23D3">
        <w:rPr>
          <w:rFonts w:ascii="Arial" w:hAnsi="Arial" w:cs="Arial"/>
        </w:rPr>
        <w:t>N. Nastasi will present on new microbial standards and publications at the upcoming IASC.</w:t>
      </w:r>
    </w:p>
    <w:p w14:paraId="5906BF1F" w14:textId="6D3C0A5E" w:rsidR="008C6F2A" w:rsidRDefault="008B23D3" w:rsidP="008B23D3">
      <w:pPr>
        <w:pStyle w:val="ListParagraph"/>
        <w:numPr>
          <w:ilvl w:val="6"/>
          <w:numId w:val="24"/>
        </w:numPr>
        <w:spacing w:after="0" w:line="240" w:lineRule="auto"/>
        <w:rPr>
          <w:rFonts w:ascii="Arial" w:hAnsi="Arial" w:cs="Arial"/>
        </w:rPr>
      </w:pPr>
      <w:r w:rsidRPr="008B23D3">
        <w:rPr>
          <w:rFonts w:ascii="Arial" w:hAnsi="Arial" w:cs="Arial"/>
          <w:b/>
          <w:bCs/>
        </w:rPr>
        <w:t>Action Item</w:t>
      </w:r>
      <w:r w:rsidRPr="008B23D3">
        <w:rPr>
          <w:rFonts w:ascii="Arial" w:hAnsi="Arial" w:cs="Arial"/>
        </w:rPr>
        <w:t>: N. Nastasi will survey at IASC general updates on research and standards for microbial applications relevant to spacecraft.</w:t>
      </w:r>
    </w:p>
    <w:p w14:paraId="3366B86D" w14:textId="5A0D0F33" w:rsidR="008B23D3" w:rsidRPr="008B23D3" w:rsidRDefault="00F320BF" w:rsidP="008B23D3">
      <w:pPr>
        <w:pStyle w:val="ListParagraph"/>
        <w:numPr>
          <w:ilvl w:val="3"/>
          <w:numId w:val="24"/>
        </w:numPr>
        <w:spacing w:after="0" w:line="240" w:lineRule="auto"/>
        <w:rPr>
          <w:rFonts w:ascii="Arial" w:hAnsi="Arial" w:cs="Arial"/>
        </w:rPr>
      </w:pPr>
      <w:r w:rsidRPr="00F320BF">
        <w:rPr>
          <w:rFonts w:ascii="Arial" w:hAnsi="Arial" w:cs="Arial"/>
        </w:rPr>
        <w:t>Reliability and Maintainability: Distinguish for low-earth orbit (LEO), medium earth orbit (MEO), high earth orbit, etc.</w:t>
      </w:r>
    </w:p>
    <w:p w14:paraId="35EF2094" w14:textId="77777777" w:rsidR="00672F7B" w:rsidRPr="00672F7B" w:rsidRDefault="00672F7B" w:rsidP="00672F7B">
      <w:pPr>
        <w:spacing w:after="0" w:line="240" w:lineRule="auto"/>
        <w:rPr>
          <w:rFonts w:ascii="Arial" w:eastAsiaTheme="minorHAnsi" w:hAnsi="Arial" w:cs="Arial"/>
        </w:rPr>
      </w:pPr>
    </w:p>
    <w:p w14:paraId="7430BA92" w14:textId="77777777" w:rsidR="00E8524E" w:rsidRPr="007A27E1" w:rsidRDefault="00E8524E" w:rsidP="008B2471">
      <w:pPr>
        <w:pStyle w:val="ListParagraph"/>
        <w:numPr>
          <w:ilvl w:val="1"/>
          <w:numId w:val="24"/>
        </w:numPr>
        <w:spacing w:after="0" w:line="240" w:lineRule="auto"/>
        <w:rPr>
          <w:rFonts w:ascii="Arial" w:hAnsi="Arial" w:cs="Arial"/>
          <w:b/>
          <w:bCs/>
        </w:rPr>
      </w:pPr>
      <w:r w:rsidRPr="007A27E1">
        <w:rPr>
          <w:rFonts w:ascii="Arial" w:hAnsi="Arial" w:cs="Arial"/>
          <w:b/>
          <w:bCs/>
        </w:rPr>
        <w:t>Research</w:t>
      </w:r>
    </w:p>
    <w:p w14:paraId="0C727A70" w14:textId="77777777" w:rsidR="00E8524E" w:rsidRPr="00602417" w:rsidRDefault="00E8524E" w:rsidP="008B2471">
      <w:pPr>
        <w:pStyle w:val="ListParagraph"/>
        <w:numPr>
          <w:ilvl w:val="2"/>
          <w:numId w:val="24"/>
        </w:numPr>
        <w:spacing w:after="0" w:line="240" w:lineRule="auto"/>
        <w:rPr>
          <w:rFonts w:ascii="Arial" w:eastAsiaTheme="minorHAnsi" w:hAnsi="Arial" w:cs="Arial"/>
        </w:rPr>
      </w:pPr>
      <w:r w:rsidRPr="00602417">
        <w:rPr>
          <w:rFonts w:ascii="Arial" w:hAnsi="Arial" w:cs="Arial"/>
        </w:rPr>
        <w:t xml:space="preserve">Develop one or two </w:t>
      </w:r>
      <w:hyperlink r:id="rId13" w:history="1">
        <w:r w:rsidRPr="00602417">
          <w:rPr>
            <w:rStyle w:val="Hyperlink"/>
            <w:rFonts w:ascii="Arial" w:hAnsi="Arial" w:cs="Arial"/>
          </w:rPr>
          <w:t>Research Topic Acceptance Requests (RTARs)</w:t>
        </w:r>
      </w:hyperlink>
      <w:r w:rsidRPr="00602417">
        <w:rPr>
          <w:rFonts w:ascii="Arial" w:hAnsi="Arial" w:cs="Arial"/>
        </w:rPr>
        <w:t xml:space="preserve">, depending on co-sponsorships of other TCs, in alignment with the </w:t>
      </w:r>
      <w:hyperlink r:id="rId14" w:history="1">
        <w:r w:rsidRPr="00602417">
          <w:rPr>
            <w:rStyle w:val="Hyperlink"/>
            <w:rFonts w:ascii="Arial" w:hAnsi="Arial" w:cs="Arial"/>
          </w:rPr>
          <w:t>2021 Research Strategic Plan</w:t>
        </w:r>
      </w:hyperlink>
      <w:r w:rsidRPr="00602417">
        <w:rPr>
          <w:rFonts w:ascii="Arial" w:hAnsi="Arial" w:cs="Arial"/>
        </w:rPr>
        <w:t xml:space="preserve"> related to the TG’s scope that lead to research proposals</w:t>
      </w:r>
    </w:p>
    <w:p w14:paraId="05B120D7" w14:textId="77777777" w:rsidR="0023557F" w:rsidRPr="0023557F" w:rsidRDefault="0023557F" w:rsidP="0023557F">
      <w:pPr>
        <w:pStyle w:val="ListParagraph"/>
        <w:numPr>
          <w:ilvl w:val="3"/>
          <w:numId w:val="24"/>
        </w:numPr>
        <w:spacing w:after="0" w:line="240" w:lineRule="auto"/>
        <w:rPr>
          <w:rFonts w:ascii="Arial" w:hAnsi="Arial" w:cs="Arial"/>
        </w:rPr>
      </w:pPr>
      <w:r w:rsidRPr="0023557F">
        <w:rPr>
          <w:rFonts w:ascii="Arial" w:hAnsi="Arial" w:cs="Arial"/>
        </w:rPr>
        <w:t>Research Initiative alignment identified with each topic.</w:t>
      </w:r>
    </w:p>
    <w:p w14:paraId="77458236" w14:textId="77777777" w:rsidR="0023557F" w:rsidRPr="0023557F" w:rsidRDefault="0023557F" w:rsidP="0023557F">
      <w:pPr>
        <w:pStyle w:val="ListParagraph"/>
        <w:numPr>
          <w:ilvl w:val="3"/>
          <w:numId w:val="24"/>
        </w:numPr>
        <w:spacing w:after="0" w:line="240" w:lineRule="auto"/>
        <w:rPr>
          <w:rFonts w:ascii="Arial" w:hAnsi="Arial" w:cs="Arial"/>
        </w:rPr>
      </w:pPr>
      <w:r w:rsidRPr="0023557F">
        <w:rPr>
          <w:rFonts w:ascii="Arial" w:hAnsi="Arial" w:cs="Arial"/>
        </w:rPr>
        <w:t>Assess what other TCs are doing in relation to the topic and, if no work is done, inquire if the TCs are interested in co-sponsoring to help with creating Project Evaluation Subcommittee and Project Management Subcommittee.</w:t>
      </w:r>
    </w:p>
    <w:p w14:paraId="40A154F7" w14:textId="77777777" w:rsidR="0023557F" w:rsidRPr="0023557F" w:rsidRDefault="0023557F" w:rsidP="0023557F">
      <w:pPr>
        <w:pStyle w:val="ListParagraph"/>
        <w:numPr>
          <w:ilvl w:val="2"/>
          <w:numId w:val="24"/>
        </w:numPr>
        <w:spacing w:after="0" w:line="240" w:lineRule="auto"/>
        <w:rPr>
          <w:rFonts w:ascii="Arial" w:eastAsiaTheme="minorHAnsi" w:hAnsi="Arial" w:cs="Arial"/>
        </w:rPr>
      </w:pPr>
      <w:r w:rsidRPr="0023557F">
        <w:rPr>
          <w:rFonts w:ascii="Arial" w:hAnsi="Arial" w:cs="Arial"/>
        </w:rPr>
        <w:t>Likely topics:</w:t>
      </w:r>
    </w:p>
    <w:p w14:paraId="0845719C" w14:textId="77777777" w:rsidR="0023557F" w:rsidRPr="0023557F" w:rsidRDefault="0023557F" w:rsidP="0023557F">
      <w:pPr>
        <w:pStyle w:val="ListParagraph"/>
        <w:numPr>
          <w:ilvl w:val="3"/>
          <w:numId w:val="24"/>
        </w:numPr>
        <w:spacing w:after="0" w:line="240" w:lineRule="auto"/>
        <w:rPr>
          <w:rFonts w:ascii="Arial" w:hAnsi="Arial" w:cs="Arial"/>
        </w:rPr>
      </w:pPr>
      <w:r w:rsidRPr="0023557F">
        <w:rPr>
          <w:rFonts w:ascii="Arial" w:hAnsi="Arial" w:cs="Arial"/>
        </w:rPr>
        <w:t>Air treatment and revitalization</w:t>
      </w:r>
    </w:p>
    <w:p w14:paraId="6B241408" w14:textId="77777777" w:rsidR="0023557F" w:rsidRPr="0023557F" w:rsidRDefault="0023557F" w:rsidP="0023557F">
      <w:pPr>
        <w:pStyle w:val="ListParagraph"/>
        <w:numPr>
          <w:ilvl w:val="4"/>
          <w:numId w:val="24"/>
        </w:numPr>
        <w:spacing w:after="0" w:line="240" w:lineRule="auto"/>
        <w:rPr>
          <w:rFonts w:ascii="Arial" w:hAnsi="Arial" w:cs="Arial"/>
        </w:rPr>
      </w:pPr>
      <w:r w:rsidRPr="0023557F">
        <w:rPr>
          <w:rFonts w:ascii="Arial" w:hAnsi="Arial" w:cs="Arial"/>
        </w:rPr>
        <w:t>Aligns with Research Initiatives #1 (Resilience), #2 (IEQ), and #5 (Tools &amp; Applications)</w:t>
      </w:r>
    </w:p>
    <w:p w14:paraId="6221771B" w14:textId="77777777" w:rsidR="0023557F" w:rsidRPr="0023557F" w:rsidRDefault="0023557F" w:rsidP="0023557F">
      <w:pPr>
        <w:pStyle w:val="ListParagraph"/>
        <w:numPr>
          <w:ilvl w:val="4"/>
          <w:numId w:val="24"/>
        </w:numPr>
        <w:spacing w:after="0" w:line="240" w:lineRule="auto"/>
        <w:rPr>
          <w:rFonts w:ascii="Arial" w:hAnsi="Arial" w:cs="Arial"/>
        </w:rPr>
      </w:pPr>
      <w:r w:rsidRPr="0023557F">
        <w:rPr>
          <w:rFonts w:ascii="Arial" w:hAnsi="Arial" w:cs="Arial"/>
          <w:b/>
          <w:bCs/>
        </w:rPr>
        <w:t>Action Item</w:t>
      </w:r>
      <w:r w:rsidRPr="0023557F">
        <w:rPr>
          <w:rFonts w:ascii="Arial" w:hAnsi="Arial" w:cs="Arial"/>
        </w:rPr>
        <w:t>: J. Constantinide will inquire about functional group related to Cold Climate for outreach.</w:t>
      </w:r>
    </w:p>
    <w:p w14:paraId="38E33EEB" w14:textId="77777777" w:rsidR="0023557F" w:rsidRPr="0023557F" w:rsidRDefault="0023557F" w:rsidP="0023557F">
      <w:pPr>
        <w:pStyle w:val="ListParagraph"/>
        <w:numPr>
          <w:ilvl w:val="4"/>
          <w:numId w:val="24"/>
        </w:numPr>
        <w:spacing w:after="0" w:line="240" w:lineRule="auto"/>
        <w:rPr>
          <w:rFonts w:ascii="Arial" w:hAnsi="Arial" w:cs="Arial"/>
        </w:rPr>
      </w:pPr>
      <w:r w:rsidRPr="0023557F">
        <w:rPr>
          <w:rFonts w:ascii="Arial" w:hAnsi="Arial" w:cs="Arial"/>
        </w:rPr>
        <w:t>Subtopic: Contaminant and moisture control</w:t>
      </w:r>
    </w:p>
    <w:p w14:paraId="00F19DBC" w14:textId="77777777" w:rsidR="0023557F" w:rsidRPr="0023557F" w:rsidRDefault="0023557F" w:rsidP="0023557F">
      <w:pPr>
        <w:pStyle w:val="ListParagraph"/>
        <w:numPr>
          <w:ilvl w:val="5"/>
          <w:numId w:val="24"/>
        </w:numPr>
        <w:spacing w:after="0" w:line="240" w:lineRule="auto"/>
        <w:rPr>
          <w:rFonts w:ascii="Arial" w:eastAsiaTheme="minorHAnsi" w:hAnsi="Arial" w:cs="Arial"/>
        </w:rPr>
      </w:pPr>
      <w:r w:rsidRPr="0023557F">
        <w:rPr>
          <w:rFonts w:ascii="Arial" w:hAnsi="Arial" w:cs="Arial"/>
        </w:rPr>
        <w:t>Aligns with Research Initiatives #2 (IEQ) and #5 (Tools &amp; Applications)</w:t>
      </w:r>
    </w:p>
    <w:p w14:paraId="503CD909" w14:textId="77777777" w:rsidR="0023557F" w:rsidRPr="0023557F" w:rsidRDefault="0023557F" w:rsidP="0023557F">
      <w:pPr>
        <w:pStyle w:val="ListParagraph"/>
        <w:numPr>
          <w:ilvl w:val="5"/>
          <w:numId w:val="24"/>
        </w:numPr>
        <w:spacing w:after="0" w:line="240" w:lineRule="auto"/>
        <w:rPr>
          <w:rFonts w:ascii="Arial" w:hAnsi="Arial" w:cs="Arial"/>
        </w:rPr>
      </w:pPr>
      <w:r w:rsidRPr="0023557F">
        <w:rPr>
          <w:rFonts w:ascii="Arial" w:hAnsi="Arial" w:cs="Arial"/>
          <w:b/>
          <w:bCs/>
        </w:rPr>
        <w:t>Action Item</w:t>
      </w:r>
      <w:r w:rsidRPr="0023557F">
        <w:rPr>
          <w:rFonts w:ascii="Arial" w:hAnsi="Arial" w:cs="Arial"/>
        </w:rPr>
        <w:t xml:space="preserve">: K. Dannemiller will inquire with TCs </w:t>
      </w:r>
      <w:hyperlink r:id="rId15" w:history="1">
        <w:r w:rsidRPr="0023557F">
          <w:rPr>
            <w:rStyle w:val="Hyperlink"/>
            <w:rFonts w:ascii="Arial" w:hAnsi="Arial" w:cs="Arial"/>
          </w:rPr>
          <w:t>2.3</w:t>
        </w:r>
      </w:hyperlink>
      <w:r w:rsidRPr="0023557F">
        <w:rPr>
          <w:rFonts w:ascii="Arial" w:hAnsi="Arial" w:cs="Arial"/>
        </w:rPr>
        <w:t xml:space="preserve">, </w:t>
      </w:r>
      <w:hyperlink r:id="rId16" w:history="1">
        <w:r w:rsidRPr="0023557F">
          <w:rPr>
            <w:rStyle w:val="Hyperlink"/>
            <w:rFonts w:ascii="Arial" w:hAnsi="Arial" w:cs="Arial"/>
          </w:rPr>
          <w:t>2.4</w:t>
        </w:r>
      </w:hyperlink>
      <w:r w:rsidRPr="0023557F">
        <w:rPr>
          <w:rFonts w:ascii="Arial" w:hAnsi="Arial" w:cs="Arial"/>
        </w:rPr>
        <w:t xml:space="preserve">, </w:t>
      </w:r>
      <w:hyperlink r:id="rId17" w:history="1">
        <w:r w:rsidRPr="0023557F">
          <w:rPr>
            <w:rStyle w:val="Hyperlink"/>
            <w:rFonts w:ascii="Arial" w:hAnsi="Arial" w:cs="Arial"/>
          </w:rPr>
          <w:t>2.9</w:t>
        </w:r>
      </w:hyperlink>
      <w:r w:rsidRPr="0023557F">
        <w:rPr>
          <w:rFonts w:ascii="Arial" w:hAnsi="Arial" w:cs="Arial"/>
        </w:rPr>
        <w:t xml:space="preserve">, and </w:t>
      </w:r>
      <w:hyperlink r:id="rId18" w:history="1">
        <w:r w:rsidRPr="0023557F">
          <w:rPr>
            <w:rStyle w:val="Hyperlink"/>
            <w:rFonts w:ascii="Arial" w:hAnsi="Arial" w:cs="Arial"/>
          </w:rPr>
          <w:t>TG 2.RAST</w:t>
        </w:r>
      </w:hyperlink>
      <w:r w:rsidRPr="0023557F">
        <w:rPr>
          <w:rFonts w:ascii="Arial" w:hAnsi="Arial" w:cs="Arial"/>
        </w:rPr>
        <w:t>.</w:t>
      </w:r>
    </w:p>
    <w:p w14:paraId="495F20C3" w14:textId="77777777" w:rsidR="0023557F" w:rsidRPr="0023557F" w:rsidRDefault="0023557F" w:rsidP="0023557F">
      <w:pPr>
        <w:pStyle w:val="ListParagraph"/>
        <w:numPr>
          <w:ilvl w:val="3"/>
          <w:numId w:val="24"/>
        </w:numPr>
        <w:spacing w:after="0" w:line="240" w:lineRule="auto"/>
        <w:rPr>
          <w:rFonts w:ascii="Arial" w:hAnsi="Arial" w:cs="Arial"/>
        </w:rPr>
      </w:pPr>
      <w:r w:rsidRPr="0023557F">
        <w:rPr>
          <w:rFonts w:ascii="Arial" w:hAnsi="Arial" w:cs="Arial"/>
        </w:rPr>
        <w:t>Simplified heat exchange systems for O&amp;M</w:t>
      </w:r>
    </w:p>
    <w:p w14:paraId="6178ACC2" w14:textId="77777777" w:rsidR="0023557F" w:rsidRPr="0023557F" w:rsidRDefault="0023557F" w:rsidP="0023557F">
      <w:pPr>
        <w:pStyle w:val="ListParagraph"/>
        <w:numPr>
          <w:ilvl w:val="4"/>
          <w:numId w:val="24"/>
        </w:numPr>
        <w:spacing w:after="0" w:line="240" w:lineRule="auto"/>
        <w:rPr>
          <w:rFonts w:ascii="Arial" w:hAnsi="Arial" w:cs="Arial"/>
        </w:rPr>
      </w:pPr>
      <w:r w:rsidRPr="0023557F">
        <w:rPr>
          <w:rFonts w:ascii="Arial" w:hAnsi="Arial" w:cs="Arial"/>
        </w:rPr>
        <w:lastRenderedPageBreak/>
        <w:t>Aligns with Research Initiatives #1 (Resilience), #3 (Sustainability, Decarbonization, Energy and Resources), #4 (HVAC&amp;R Equipment, Components, and Materials), and #5 (Tools &amp; Applications)</w:t>
      </w:r>
    </w:p>
    <w:p w14:paraId="6D887919" w14:textId="77777777" w:rsidR="0023557F" w:rsidRPr="0023557F" w:rsidRDefault="0023557F" w:rsidP="0023557F">
      <w:pPr>
        <w:pStyle w:val="ListParagraph"/>
        <w:numPr>
          <w:ilvl w:val="4"/>
          <w:numId w:val="24"/>
        </w:numPr>
        <w:spacing w:after="0" w:line="240" w:lineRule="auto"/>
        <w:rPr>
          <w:rFonts w:ascii="Arial" w:hAnsi="Arial" w:cs="Arial"/>
        </w:rPr>
      </w:pPr>
      <w:r w:rsidRPr="0023557F">
        <w:rPr>
          <w:rFonts w:ascii="Arial" w:hAnsi="Arial" w:cs="Arial"/>
        </w:rPr>
        <w:t>Outreach tabled due to lack of time in meeting. (See below.)</w:t>
      </w:r>
    </w:p>
    <w:p w14:paraId="279AA021" w14:textId="77777777" w:rsidR="0023557F" w:rsidRPr="0023557F" w:rsidRDefault="0023557F" w:rsidP="0023557F">
      <w:pPr>
        <w:pStyle w:val="ListParagraph"/>
        <w:numPr>
          <w:ilvl w:val="3"/>
          <w:numId w:val="24"/>
        </w:numPr>
        <w:spacing w:after="0" w:line="240" w:lineRule="auto"/>
        <w:rPr>
          <w:rFonts w:ascii="Arial" w:hAnsi="Arial" w:cs="Arial"/>
        </w:rPr>
      </w:pPr>
      <w:r w:rsidRPr="0023557F">
        <w:rPr>
          <w:rFonts w:ascii="Arial" w:hAnsi="Arial" w:cs="Arial"/>
        </w:rPr>
        <w:t>Hardened and resilient machinery configurations for environmental control systems against high-speed debris</w:t>
      </w:r>
    </w:p>
    <w:p w14:paraId="71FDE921" w14:textId="77777777" w:rsidR="0023557F" w:rsidRPr="0023557F" w:rsidRDefault="0023557F" w:rsidP="0023557F">
      <w:pPr>
        <w:pStyle w:val="ListParagraph"/>
        <w:numPr>
          <w:ilvl w:val="4"/>
          <w:numId w:val="24"/>
        </w:numPr>
        <w:spacing w:after="0" w:line="240" w:lineRule="auto"/>
        <w:rPr>
          <w:rFonts w:ascii="Arial" w:hAnsi="Arial" w:cs="Arial"/>
        </w:rPr>
      </w:pPr>
      <w:r w:rsidRPr="0023557F">
        <w:rPr>
          <w:rFonts w:ascii="Arial" w:hAnsi="Arial" w:cs="Arial"/>
        </w:rPr>
        <w:t>Aligns with Research Initiatives #1 (Resilience), #4 (HVAC&amp;R Equipment, Components, and Materials), &amp; #5 (Tools &amp; Applications)</w:t>
      </w:r>
    </w:p>
    <w:p w14:paraId="34E57A58" w14:textId="77777777" w:rsidR="0023557F" w:rsidRPr="0023557F" w:rsidRDefault="0023557F" w:rsidP="0023557F">
      <w:pPr>
        <w:pStyle w:val="ListParagraph"/>
        <w:numPr>
          <w:ilvl w:val="4"/>
          <w:numId w:val="24"/>
        </w:numPr>
        <w:spacing w:after="0" w:line="240" w:lineRule="auto"/>
        <w:rPr>
          <w:rFonts w:ascii="Arial" w:hAnsi="Arial" w:cs="Arial"/>
        </w:rPr>
      </w:pPr>
      <w:r w:rsidRPr="0023557F">
        <w:rPr>
          <w:rFonts w:ascii="Arial" w:hAnsi="Arial" w:cs="Arial"/>
          <w:b/>
          <w:bCs/>
        </w:rPr>
        <w:t>Action Item</w:t>
      </w:r>
      <w:r w:rsidRPr="0023557F">
        <w:rPr>
          <w:rFonts w:ascii="Arial" w:hAnsi="Arial" w:cs="Arial"/>
        </w:rPr>
        <w:t xml:space="preserve">: C. Denson will inquire with TCs </w:t>
      </w:r>
      <w:hyperlink r:id="rId19" w:history="1">
        <w:r w:rsidRPr="0023557F">
          <w:rPr>
            <w:rStyle w:val="Hyperlink"/>
            <w:rFonts w:ascii="Arial" w:hAnsi="Arial" w:cs="Arial"/>
          </w:rPr>
          <w:t>2.7</w:t>
        </w:r>
      </w:hyperlink>
      <w:r w:rsidRPr="0023557F">
        <w:rPr>
          <w:rFonts w:ascii="Arial" w:hAnsi="Arial" w:cs="Arial"/>
        </w:rPr>
        <w:t xml:space="preserve"> and </w:t>
      </w:r>
      <w:hyperlink r:id="rId20" w:history="1">
        <w:r w:rsidRPr="0023557F">
          <w:rPr>
            <w:rStyle w:val="Hyperlink"/>
            <w:rFonts w:ascii="Arial" w:hAnsi="Arial" w:cs="Arial"/>
          </w:rPr>
          <w:t>2.10</w:t>
        </w:r>
      </w:hyperlink>
      <w:r w:rsidRPr="0023557F">
        <w:rPr>
          <w:rFonts w:ascii="Arial" w:hAnsi="Arial" w:cs="Arial"/>
        </w:rPr>
        <w:t>.</w:t>
      </w:r>
    </w:p>
    <w:p w14:paraId="62935669" w14:textId="77777777" w:rsidR="0023557F" w:rsidRPr="0023557F" w:rsidRDefault="0023557F" w:rsidP="0023557F">
      <w:pPr>
        <w:pStyle w:val="ListParagraph"/>
        <w:numPr>
          <w:ilvl w:val="3"/>
          <w:numId w:val="24"/>
        </w:numPr>
        <w:spacing w:after="0" w:line="240" w:lineRule="auto"/>
        <w:rPr>
          <w:rFonts w:ascii="Arial" w:hAnsi="Arial" w:cs="Arial"/>
        </w:rPr>
      </w:pPr>
      <w:r w:rsidRPr="0023557F">
        <w:rPr>
          <w:rFonts w:ascii="Arial" w:hAnsi="Arial" w:cs="Arial"/>
        </w:rPr>
        <w:t>Refrigerants and refrigerant cycles in zero gravity (</w:t>
      </w:r>
      <w:proofErr w:type="gramStart"/>
      <w:r w:rsidRPr="0023557F">
        <w:rPr>
          <w:rFonts w:ascii="Arial" w:hAnsi="Arial" w:cs="Arial"/>
        </w:rPr>
        <w:t>Aligns</w:t>
      </w:r>
      <w:proofErr w:type="gramEnd"/>
      <w:r w:rsidRPr="0023557F">
        <w:rPr>
          <w:rFonts w:ascii="Arial" w:hAnsi="Arial" w:cs="Arial"/>
        </w:rPr>
        <w:t xml:space="preserve"> with #1 and #4)</w:t>
      </w:r>
    </w:p>
    <w:p w14:paraId="4966EF2F" w14:textId="77777777" w:rsidR="0023557F" w:rsidRPr="0023557F" w:rsidRDefault="0023557F" w:rsidP="0023557F">
      <w:pPr>
        <w:pStyle w:val="ListParagraph"/>
        <w:numPr>
          <w:ilvl w:val="4"/>
          <w:numId w:val="24"/>
        </w:numPr>
        <w:spacing w:after="0" w:line="240" w:lineRule="auto"/>
        <w:rPr>
          <w:rFonts w:ascii="Arial" w:hAnsi="Arial" w:cs="Arial"/>
        </w:rPr>
      </w:pPr>
      <w:r w:rsidRPr="0023557F">
        <w:rPr>
          <w:rFonts w:ascii="Arial" w:hAnsi="Arial" w:cs="Arial"/>
        </w:rPr>
        <w:t>Aligns with Research Initiatives #1 (Resilience) and #4 (HVAC&amp;R Equipment, Components, and Materials)</w:t>
      </w:r>
    </w:p>
    <w:p w14:paraId="0CF2AD47" w14:textId="77777777" w:rsidR="0023557F" w:rsidRPr="0023557F" w:rsidRDefault="0023557F" w:rsidP="0023557F">
      <w:pPr>
        <w:pStyle w:val="ListParagraph"/>
        <w:numPr>
          <w:ilvl w:val="4"/>
          <w:numId w:val="24"/>
        </w:numPr>
        <w:spacing w:after="0" w:line="240" w:lineRule="auto"/>
        <w:rPr>
          <w:rFonts w:ascii="Arial" w:hAnsi="Arial" w:cs="Arial"/>
        </w:rPr>
      </w:pPr>
      <w:r w:rsidRPr="0023557F">
        <w:rPr>
          <w:rFonts w:ascii="Arial" w:hAnsi="Arial" w:cs="Arial"/>
          <w:b/>
          <w:bCs/>
        </w:rPr>
        <w:t>Action Item</w:t>
      </w:r>
      <w:r w:rsidRPr="0023557F">
        <w:rPr>
          <w:rFonts w:ascii="Arial" w:hAnsi="Arial" w:cs="Arial"/>
        </w:rPr>
        <w:t xml:space="preserve">: H. Najafi will inquire with TCs </w:t>
      </w:r>
      <w:hyperlink r:id="rId21" w:history="1">
        <w:r w:rsidRPr="0023557F">
          <w:rPr>
            <w:rStyle w:val="Hyperlink"/>
            <w:rFonts w:ascii="Arial" w:hAnsi="Arial" w:cs="Arial"/>
          </w:rPr>
          <w:t>3.1</w:t>
        </w:r>
      </w:hyperlink>
      <w:r w:rsidRPr="0023557F">
        <w:rPr>
          <w:rFonts w:ascii="Arial" w:hAnsi="Arial" w:cs="Arial"/>
        </w:rPr>
        <w:t xml:space="preserve"> and </w:t>
      </w:r>
      <w:hyperlink r:id="rId22" w:history="1">
        <w:r w:rsidRPr="0023557F">
          <w:rPr>
            <w:rStyle w:val="Hyperlink"/>
            <w:rFonts w:ascii="Arial" w:hAnsi="Arial" w:cs="Arial"/>
          </w:rPr>
          <w:t>10.2</w:t>
        </w:r>
      </w:hyperlink>
      <w:r w:rsidRPr="0023557F">
        <w:rPr>
          <w:rFonts w:ascii="Arial" w:hAnsi="Arial" w:cs="Arial"/>
        </w:rPr>
        <w:t xml:space="preserve"> on this topic.</w:t>
      </w:r>
    </w:p>
    <w:p w14:paraId="54EE300B" w14:textId="77777777" w:rsidR="0023557F" w:rsidRPr="0023557F" w:rsidRDefault="0023557F" w:rsidP="0023557F">
      <w:pPr>
        <w:pStyle w:val="ListParagraph"/>
        <w:numPr>
          <w:ilvl w:val="3"/>
          <w:numId w:val="24"/>
        </w:numPr>
        <w:spacing w:after="0" w:line="240" w:lineRule="auto"/>
        <w:rPr>
          <w:rFonts w:ascii="Arial" w:hAnsi="Arial" w:cs="Arial"/>
        </w:rPr>
      </w:pPr>
      <w:r w:rsidRPr="0023557F">
        <w:rPr>
          <w:rFonts w:ascii="Arial" w:hAnsi="Arial" w:cs="Arial"/>
        </w:rPr>
        <w:t>Air flow in microgravity</w:t>
      </w:r>
    </w:p>
    <w:p w14:paraId="50B5F920" w14:textId="77777777" w:rsidR="0023557F" w:rsidRPr="0023557F" w:rsidRDefault="0023557F" w:rsidP="0023557F">
      <w:pPr>
        <w:pStyle w:val="ListParagraph"/>
        <w:numPr>
          <w:ilvl w:val="4"/>
          <w:numId w:val="24"/>
        </w:numPr>
        <w:spacing w:after="0" w:line="240" w:lineRule="auto"/>
        <w:rPr>
          <w:rFonts w:ascii="Arial" w:hAnsi="Arial" w:cs="Arial"/>
        </w:rPr>
      </w:pPr>
      <w:r w:rsidRPr="0023557F">
        <w:rPr>
          <w:rFonts w:ascii="Arial" w:hAnsi="Arial" w:cs="Arial"/>
        </w:rPr>
        <w:t>Aligns with Research Initiative #2 (IEQ)</w:t>
      </w:r>
    </w:p>
    <w:p w14:paraId="70232660" w14:textId="77777777" w:rsidR="0023557F" w:rsidRPr="0023557F" w:rsidRDefault="0023557F" w:rsidP="0023557F">
      <w:pPr>
        <w:pStyle w:val="ListParagraph"/>
        <w:numPr>
          <w:ilvl w:val="4"/>
          <w:numId w:val="24"/>
        </w:numPr>
        <w:spacing w:after="0" w:line="240" w:lineRule="auto"/>
        <w:rPr>
          <w:rFonts w:ascii="Arial" w:hAnsi="Arial" w:cs="Arial"/>
        </w:rPr>
      </w:pPr>
      <w:r w:rsidRPr="0023557F">
        <w:rPr>
          <w:rFonts w:ascii="Arial" w:hAnsi="Arial" w:cs="Arial"/>
          <w:b/>
          <w:bCs/>
        </w:rPr>
        <w:t>Action Item</w:t>
      </w:r>
      <w:r w:rsidRPr="0023557F">
        <w:rPr>
          <w:rFonts w:ascii="Arial" w:hAnsi="Arial" w:cs="Arial"/>
        </w:rPr>
        <w:t xml:space="preserve">: E. Connell will inquire with TC </w:t>
      </w:r>
      <w:hyperlink r:id="rId23" w:history="1">
        <w:r w:rsidRPr="0023557F">
          <w:rPr>
            <w:rStyle w:val="Hyperlink"/>
            <w:rFonts w:ascii="Arial" w:hAnsi="Arial" w:cs="Arial"/>
          </w:rPr>
          <w:t>4.10</w:t>
        </w:r>
      </w:hyperlink>
      <w:r w:rsidRPr="0023557F">
        <w:rPr>
          <w:rFonts w:ascii="Arial" w:hAnsi="Arial" w:cs="Arial"/>
        </w:rPr>
        <w:t>.</w:t>
      </w:r>
    </w:p>
    <w:p w14:paraId="0F842458" w14:textId="1C190833" w:rsidR="0023557F" w:rsidRPr="0023557F" w:rsidRDefault="0023557F" w:rsidP="0023557F">
      <w:pPr>
        <w:pStyle w:val="ListParagraph"/>
        <w:numPr>
          <w:ilvl w:val="2"/>
          <w:numId w:val="24"/>
        </w:numPr>
        <w:spacing w:after="0" w:line="240" w:lineRule="auto"/>
        <w:rPr>
          <w:rFonts w:ascii="Arial" w:eastAsiaTheme="minorHAnsi" w:hAnsi="Arial" w:cs="Arial"/>
        </w:rPr>
      </w:pPr>
      <w:r w:rsidRPr="0023557F">
        <w:rPr>
          <w:rFonts w:ascii="Arial" w:hAnsi="Arial" w:cs="Arial"/>
        </w:rPr>
        <w:t>Research projects are anticipated to last approximately 2 to 4 years. Keep that in mind when developing RTARs.</w:t>
      </w:r>
    </w:p>
    <w:p w14:paraId="53B567EE" w14:textId="2E0B9394" w:rsidR="00E8524E" w:rsidRPr="00E90AB0" w:rsidRDefault="00E8524E" w:rsidP="008B2471">
      <w:pPr>
        <w:pStyle w:val="ListParagraph"/>
        <w:numPr>
          <w:ilvl w:val="2"/>
          <w:numId w:val="24"/>
        </w:numPr>
        <w:spacing w:after="0" w:line="240" w:lineRule="auto"/>
        <w:rPr>
          <w:rFonts w:ascii="Arial" w:eastAsiaTheme="minorHAnsi" w:hAnsi="Arial" w:cs="Arial"/>
        </w:rPr>
      </w:pPr>
      <w:r w:rsidRPr="00602417">
        <w:rPr>
          <w:rFonts w:ascii="Arial" w:hAnsi="Arial" w:cs="Arial"/>
        </w:rPr>
        <w:t>Research projects are anticipated to last approximately 2 to 4 years. Keep that in mind when developing RTARs.</w:t>
      </w:r>
    </w:p>
    <w:p w14:paraId="0D296C23" w14:textId="77777777" w:rsidR="00E90AB0" w:rsidRPr="00E90AB0" w:rsidRDefault="00E90AB0" w:rsidP="00E90AB0">
      <w:pPr>
        <w:spacing w:after="0" w:line="240" w:lineRule="auto"/>
        <w:rPr>
          <w:rFonts w:ascii="Arial" w:eastAsiaTheme="minorHAnsi" w:hAnsi="Arial" w:cs="Arial"/>
        </w:rPr>
      </w:pPr>
    </w:p>
    <w:p w14:paraId="077F9E72" w14:textId="29758C9B" w:rsidR="00E90AB0" w:rsidRDefault="00E90AB0" w:rsidP="00E90AB0">
      <w:pPr>
        <w:pStyle w:val="ListParagraph"/>
        <w:numPr>
          <w:ilvl w:val="0"/>
          <w:numId w:val="24"/>
        </w:numPr>
        <w:spacing w:after="0" w:line="24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Tabled Objectives for Next Meeting</w:t>
      </w:r>
    </w:p>
    <w:p w14:paraId="1D9FEF07" w14:textId="77777777" w:rsidR="00E90AB0" w:rsidRPr="00E90AB0" w:rsidRDefault="00E90AB0" w:rsidP="00E90AB0">
      <w:pPr>
        <w:spacing w:after="0" w:line="240" w:lineRule="auto"/>
        <w:rPr>
          <w:rFonts w:ascii="Arial" w:hAnsi="Arial" w:cs="Arial"/>
          <w:b/>
          <w:bCs/>
        </w:rPr>
      </w:pPr>
    </w:p>
    <w:p w14:paraId="45B60EA5" w14:textId="77777777" w:rsidR="001E771E" w:rsidRPr="001E771E" w:rsidRDefault="001E771E" w:rsidP="001E771E">
      <w:pPr>
        <w:pStyle w:val="ListParagraph"/>
        <w:numPr>
          <w:ilvl w:val="1"/>
          <w:numId w:val="24"/>
        </w:numPr>
        <w:spacing w:after="0" w:line="240" w:lineRule="auto"/>
        <w:rPr>
          <w:rFonts w:ascii="Arial" w:hAnsi="Arial" w:cs="Arial"/>
        </w:rPr>
      </w:pPr>
      <w:r w:rsidRPr="001E771E">
        <w:rPr>
          <w:rFonts w:ascii="Arial" w:hAnsi="Arial" w:cs="Arial"/>
          <w:b/>
          <w:bCs/>
        </w:rPr>
        <w:t>Programs</w:t>
      </w:r>
      <w:r w:rsidRPr="001E771E">
        <w:rPr>
          <w:rFonts w:ascii="Arial" w:hAnsi="Arial" w:cs="Arial"/>
        </w:rPr>
        <w:t>: Develop program sessions for 2023 Annual Conference (Tampa), specifically in the Future-Proofing the Built Environment and Building Automation and Control Systems tracks in the Technical Program, starting with forums for discussion and leading to seminars</w:t>
      </w:r>
    </w:p>
    <w:p w14:paraId="745CA954" w14:textId="77777777" w:rsidR="001E771E" w:rsidRPr="001E771E" w:rsidRDefault="001E771E" w:rsidP="001E771E">
      <w:pPr>
        <w:pStyle w:val="ListParagraph"/>
        <w:numPr>
          <w:ilvl w:val="2"/>
          <w:numId w:val="24"/>
        </w:numPr>
        <w:spacing w:after="0" w:line="240" w:lineRule="auto"/>
        <w:rPr>
          <w:rFonts w:ascii="Arial" w:eastAsiaTheme="minorHAnsi" w:hAnsi="Arial" w:cs="Arial"/>
        </w:rPr>
      </w:pPr>
      <w:r w:rsidRPr="001E771E">
        <w:rPr>
          <w:rFonts w:ascii="Arial" w:hAnsi="Arial" w:cs="Arial"/>
        </w:rPr>
        <w:t>Bring in Keith Reihl, Programs Subcommittee Chair, to assist with program submissions and, where possible, chair sessions.</w:t>
      </w:r>
    </w:p>
    <w:p w14:paraId="21D8F01B" w14:textId="77777777" w:rsidR="001E771E" w:rsidRPr="001E771E" w:rsidRDefault="001E771E" w:rsidP="001E771E">
      <w:pPr>
        <w:pStyle w:val="ListParagraph"/>
        <w:numPr>
          <w:ilvl w:val="1"/>
          <w:numId w:val="24"/>
        </w:numPr>
        <w:spacing w:after="0" w:line="240" w:lineRule="auto"/>
        <w:rPr>
          <w:rFonts w:ascii="Arial" w:hAnsi="Arial" w:cs="Arial"/>
          <w:b/>
          <w:bCs/>
        </w:rPr>
      </w:pPr>
      <w:r w:rsidRPr="001E771E">
        <w:rPr>
          <w:rFonts w:ascii="Arial" w:hAnsi="Arial" w:cs="Arial"/>
          <w:b/>
          <w:bCs/>
        </w:rPr>
        <w:t>Research</w:t>
      </w:r>
    </w:p>
    <w:p w14:paraId="1A800790" w14:textId="77777777" w:rsidR="001E771E" w:rsidRPr="001E771E" w:rsidRDefault="001E771E" w:rsidP="001E771E">
      <w:pPr>
        <w:pStyle w:val="ListParagraph"/>
        <w:numPr>
          <w:ilvl w:val="2"/>
          <w:numId w:val="24"/>
        </w:numPr>
        <w:spacing w:after="0" w:line="240" w:lineRule="auto"/>
        <w:rPr>
          <w:rFonts w:ascii="Arial" w:eastAsiaTheme="minorHAnsi" w:hAnsi="Arial" w:cs="Arial"/>
        </w:rPr>
      </w:pPr>
      <w:r w:rsidRPr="001E771E">
        <w:rPr>
          <w:rFonts w:ascii="Arial" w:hAnsi="Arial" w:cs="Arial"/>
        </w:rPr>
        <w:t>TC outreach for research topic, “Simplified heat exchange systems for O&amp;M,” tabled for next meeting.</w:t>
      </w:r>
    </w:p>
    <w:p w14:paraId="2E2EB944" w14:textId="3B9CC007" w:rsidR="00FA33D2" w:rsidRPr="007A27E1" w:rsidRDefault="00FA33D2" w:rsidP="00FA33D2">
      <w:pPr>
        <w:pStyle w:val="ListParagraph"/>
        <w:numPr>
          <w:ilvl w:val="1"/>
          <w:numId w:val="24"/>
        </w:numPr>
        <w:spacing w:after="0" w:line="240" w:lineRule="auto"/>
        <w:rPr>
          <w:rFonts w:ascii="Arial" w:hAnsi="Arial" w:cs="Arial"/>
          <w:b/>
          <w:bCs/>
        </w:rPr>
      </w:pPr>
      <w:r w:rsidRPr="007A27E1">
        <w:rPr>
          <w:rFonts w:ascii="Arial" w:hAnsi="Arial" w:cs="Arial"/>
          <w:b/>
          <w:bCs/>
        </w:rPr>
        <w:t>Standards</w:t>
      </w:r>
    </w:p>
    <w:p w14:paraId="5186289D" w14:textId="77777777" w:rsidR="00FA33D2" w:rsidRPr="00FA33D2" w:rsidRDefault="00FA33D2" w:rsidP="00FA33D2">
      <w:pPr>
        <w:pStyle w:val="ListParagraph"/>
        <w:numPr>
          <w:ilvl w:val="2"/>
          <w:numId w:val="24"/>
        </w:numPr>
        <w:spacing w:after="0" w:line="240" w:lineRule="auto"/>
        <w:rPr>
          <w:rFonts w:ascii="Arial" w:eastAsiaTheme="minorHAnsi" w:hAnsi="Arial" w:cs="Arial"/>
        </w:rPr>
      </w:pPr>
      <w:r w:rsidRPr="00FA33D2">
        <w:rPr>
          <w:rFonts w:ascii="Arial" w:hAnsi="Arial" w:cs="Arial"/>
        </w:rPr>
        <w:t>Recommend ANSI numerical suffix for deep space and extraterrestrial application (</w:t>
      </w:r>
      <w:proofErr w:type="gramStart"/>
      <w:r w:rsidRPr="00FA33D2">
        <w:rPr>
          <w:rFonts w:ascii="Arial" w:hAnsi="Arial" w:cs="Arial"/>
        </w:rPr>
        <w:t>e.g.</w:t>
      </w:r>
      <w:proofErr w:type="gramEnd"/>
      <w:r w:rsidRPr="00FA33D2">
        <w:rPr>
          <w:rFonts w:ascii="Arial" w:hAnsi="Arial" w:cs="Arial"/>
        </w:rPr>
        <w:t xml:space="preserve"> Standard ###.7 or some other numerical designator)</w:t>
      </w:r>
    </w:p>
    <w:p w14:paraId="22D0F0BE" w14:textId="77777777" w:rsidR="00FA33D2" w:rsidRPr="00FA33D2" w:rsidRDefault="00FA33D2" w:rsidP="00FA33D2">
      <w:pPr>
        <w:pStyle w:val="ListParagraph"/>
        <w:numPr>
          <w:ilvl w:val="3"/>
          <w:numId w:val="24"/>
        </w:numPr>
        <w:spacing w:after="0" w:line="240" w:lineRule="auto"/>
        <w:rPr>
          <w:rFonts w:ascii="Arial" w:hAnsi="Arial" w:cs="Arial"/>
        </w:rPr>
      </w:pPr>
      <w:r w:rsidRPr="00FA33D2">
        <w:rPr>
          <w:rFonts w:ascii="Arial" w:hAnsi="Arial" w:cs="Arial"/>
        </w:rPr>
        <w:t>Will need to work with Standards Committee on pathway</w:t>
      </w:r>
    </w:p>
    <w:p w14:paraId="44B07D78" w14:textId="77777777" w:rsidR="00FA33D2" w:rsidRPr="00FA33D2" w:rsidRDefault="00FA33D2" w:rsidP="00FA33D2">
      <w:pPr>
        <w:pStyle w:val="ListParagraph"/>
        <w:numPr>
          <w:ilvl w:val="2"/>
          <w:numId w:val="24"/>
        </w:numPr>
        <w:spacing w:after="0" w:line="240" w:lineRule="auto"/>
        <w:rPr>
          <w:rFonts w:ascii="Arial" w:eastAsiaTheme="minorHAnsi" w:hAnsi="Arial" w:cs="Arial"/>
        </w:rPr>
      </w:pPr>
      <w:r w:rsidRPr="00FA33D2">
        <w:rPr>
          <w:rFonts w:ascii="Arial" w:hAnsi="Arial" w:cs="Arial"/>
        </w:rPr>
        <w:t>NOTE – To be initiated after item c1 and ideally after research: Develop one standard focused on requirements for environmental control systems in deep space and extraterrestrial environments</w:t>
      </w:r>
    </w:p>
    <w:p w14:paraId="41CA3345" w14:textId="77777777" w:rsidR="00FA33D2" w:rsidRPr="00FA33D2" w:rsidRDefault="00FA33D2" w:rsidP="00FA33D2">
      <w:pPr>
        <w:pStyle w:val="ListParagraph"/>
        <w:numPr>
          <w:ilvl w:val="3"/>
          <w:numId w:val="24"/>
        </w:numPr>
        <w:spacing w:after="0" w:line="240" w:lineRule="auto"/>
        <w:rPr>
          <w:rFonts w:ascii="Arial" w:hAnsi="Arial" w:cs="Arial"/>
        </w:rPr>
      </w:pPr>
      <w:r w:rsidRPr="00FA33D2">
        <w:rPr>
          <w:rFonts w:ascii="Arial" w:hAnsi="Arial" w:cs="Arial"/>
        </w:rPr>
        <w:t xml:space="preserve">Likely standard: </w:t>
      </w:r>
      <w:proofErr w:type="gramStart"/>
      <w:r w:rsidRPr="00FA33D2">
        <w:rPr>
          <w:rFonts w:ascii="Arial" w:hAnsi="Arial" w:cs="Arial"/>
        </w:rPr>
        <w:t>62.#</w:t>
      </w:r>
      <w:proofErr w:type="gramEnd"/>
      <w:r w:rsidRPr="00FA33D2">
        <w:rPr>
          <w:rFonts w:ascii="Arial" w:hAnsi="Arial" w:cs="Arial"/>
        </w:rPr>
        <w:t xml:space="preserve"> Acceptable Indoor Air Quality for Deep Space and Extraterrestrial Environments</w:t>
      </w:r>
    </w:p>
    <w:p w14:paraId="051DAD45" w14:textId="77777777" w:rsidR="00FA33D2" w:rsidRPr="00FA33D2" w:rsidRDefault="00FA33D2" w:rsidP="00FA33D2">
      <w:pPr>
        <w:pStyle w:val="ListParagraph"/>
        <w:numPr>
          <w:ilvl w:val="3"/>
          <w:numId w:val="24"/>
        </w:numPr>
        <w:spacing w:after="0" w:line="240" w:lineRule="auto"/>
        <w:rPr>
          <w:rFonts w:ascii="Arial" w:hAnsi="Arial" w:cs="Arial"/>
        </w:rPr>
      </w:pPr>
      <w:r w:rsidRPr="00FA33D2">
        <w:rPr>
          <w:rFonts w:ascii="Arial" w:hAnsi="Arial" w:cs="Arial"/>
        </w:rPr>
        <w:t xml:space="preserve">Alternative standard: </w:t>
      </w:r>
      <w:proofErr w:type="gramStart"/>
      <w:r w:rsidRPr="00FA33D2">
        <w:rPr>
          <w:rFonts w:ascii="Arial" w:hAnsi="Arial" w:cs="Arial"/>
        </w:rPr>
        <w:t>15.#</w:t>
      </w:r>
      <w:proofErr w:type="gramEnd"/>
      <w:r w:rsidRPr="00FA33D2">
        <w:rPr>
          <w:rFonts w:ascii="Arial" w:hAnsi="Arial" w:cs="Arial"/>
        </w:rPr>
        <w:t xml:space="preserve"> Safety Standard for Refrigeration Systems in Deep Space and Extraterrestrial Environments</w:t>
      </w:r>
    </w:p>
    <w:p w14:paraId="5E8CE351" w14:textId="77777777" w:rsidR="00FA33D2" w:rsidRPr="00FA33D2" w:rsidRDefault="00FA33D2" w:rsidP="00FA33D2">
      <w:pPr>
        <w:pStyle w:val="ListParagraph"/>
        <w:numPr>
          <w:ilvl w:val="2"/>
          <w:numId w:val="24"/>
        </w:numPr>
        <w:spacing w:after="0" w:line="240" w:lineRule="auto"/>
        <w:rPr>
          <w:rFonts w:ascii="Arial" w:eastAsiaTheme="minorHAnsi" w:hAnsi="Arial" w:cs="Arial"/>
        </w:rPr>
      </w:pPr>
      <w:r w:rsidRPr="00FA33D2">
        <w:rPr>
          <w:rFonts w:ascii="Arial" w:hAnsi="Arial" w:cs="Arial"/>
        </w:rPr>
        <w:t xml:space="preserve">Likely subsequent standards will build </w:t>
      </w:r>
      <w:proofErr w:type="gramStart"/>
      <w:r w:rsidRPr="00FA33D2">
        <w:rPr>
          <w:rFonts w:ascii="Arial" w:hAnsi="Arial" w:cs="Arial"/>
        </w:rPr>
        <w:t>off of</w:t>
      </w:r>
      <w:proofErr w:type="gramEnd"/>
      <w:r w:rsidRPr="00FA33D2">
        <w:rPr>
          <w:rFonts w:ascii="Arial" w:hAnsi="Arial" w:cs="Arial"/>
        </w:rPr>
        <w:t xml:space="preserve"> research projects and focus on Methods of Test for equipment efficiencies in deep space and extraterrestrial environments, enclosure air diffusion in zero gravity, and desiccants in vacuum environments</w:t>
      </w:r>
    </w:p>
    <w:bookmarkEnd w:id="1"/>
    <w:p w14:paraId="23B98F2D" w14:textId="77777777" w:rsidR="00EC2508" w:rsidRDefault="00EC2508" w:rsidP="009E0307">
      <w:pPr>
        <w:pStyle w:val="MediumGrid21"/>
        <w:rPr>
          <w:rFonts w:ascii="Arial" w:hAnsi="Arial"/>
        </w:rPr>
      </w:pPr>
    </w:p>
    <w:p w14:paraId="6E437ADF" w14:textId="5F845D82" w:rsidR="009E0307" w:rsidRDefault="009E0307" w:rsidP="0016162C">
      <w:pPr>
        <w:pStyle w:val="MediumGrid21"/>
        <w:numPr>
          <w:ilvl w:val="0"/>
          <w:numId w:val="24"/>
        </w:numPr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Summary of Action Items</w:t>
      </w:r>
    </w:p>
    <w:p w14:paraId="4151B09E" w14:textId="72B0AC35" w:rsidR="001D1EC9" w:rsidRPr="001D1EC9" w:rsidRDefault="001D1EC9" w:rsidP="001D1EC9">
      <w:pPr>
        <w:pStyle w:val="ListParagraph"/>
        <w:numPr>
          <w:ilvl w:val="1"/>
          <w:numId w:val="24"/>
        </w:numPr>
        <w:spacing w:after="0" w:line="240" w:lineRule="auto"/>
        <w:rPr>
          <w:rFonts w:ascii="Arial" w:hAnsi="Arial" w:cs="Arial"/>
        </w:rPr>
      </w:pPr>
      <w:r w:rsidRPr="001D1EC9">
        <w:rPr>
          <w:rFonts w:ascii="Arial" w:hAnsi="Arial" w:cs="Arial"/>
        </w:rPr>
        <w:t xml:space="preserve">H. Najafi will contact Dr. Vladimir </w:t>
      </w:r>
      <w:proofErr w:type="spellStart"/>
      <w:r w:rsidRPr="001D1EC9">
        <w:rPr>
          <w:rFonts w:ascii="Arial" w:hAnsi="Arial" w:cs="Arial"/>
        </w:rPr>
        <w:t>Kalegaev</w:t>
      </w:r>
      <w:proofErr w:type="spellEnd"/>
      <w:r w:rsidRPr="001D1EC9">
        <w:rPr>
          <w:rFonts w:ascii="Arial" w:hAnsi="Arial" w:cs="Arial"/>
        </w:rPr>
        <w:t xml:space="preserve">, convenor of </w:t>
      </w:r>
      <w:hyperlink r:id="rId24" w:history="1">
        <w:r w:rsidR="00A4015B" w:rsidRPr="00A4015B">
          <w:rPr>
            <w:rStyle w:val="Hyperlink"/>
            <w:rFonts w:ascii="Arial" w:hAnsi="Arial" w:cs="Arial"/>
          </w:rPr>
          <w:t>ISO TC 20/SC 14</w:t>
        </w:r>
      </w:hyperlink>
      <w:r w:rsidR="00A4015B" w:rsidRPr="00A4015B">
        <w:rPr>
          <w:rFonts w:ascii="Arial" w:hAnsi="Arial" w:cs="Arial"/>
        </w:rPr>
        <w:t>/WG 4</w:t>
      </w:r>
      <w:r w:rsidRPr="001D1EC9">
        <w:rPr>
          <w:rFonts w:ascii="Arial" w:hAnsi="Arial" w:cs="Arial"/>
        </w:rPr>
        <w:t>, to assess work completed.</w:t>
      </w:r>
    </w:p>
    <w:p w14:paraId="75F179DB" w14:textId="77777777" w:rsidR="001D1EC9" w:rsidRPr="001D1EC9" w:rsidRDefault="001D1EC9" w:rsidP="001D1EC9">
      <w:pPr>
        <w:pStyle w:val="ListParagraph"/>
        <w:numPr>
          <w:ilvl w:val="1"/>
          <w:numId w:val="24"/>
        </w:numPr>
        <w:spacing w:after="0" w:line="240" w:lineRule="auto"/>
        <w:rPr>
          <w:rFonts w:ascii="Arial" w:hAnsi="Arial" w:cs="Arial"/>
        </w:rPr>
      </w:pPr>
      <w:r w:rsidRPr="001D1EC9">
        <w:rPr>
          <w:rFonts w:ascii="Arial" w:hAnsi="Arial" w:cs="Arial"/>
        </w:rPr>
        <w:t xml:space="preserve">E. Connell will contact, and Nick </w:t>
      </w:r>
      <w:proofErr w:type="spellStart"/>
      <w:r w:rsidRPr="001D1EC9">
        <w:rPr>
          <w:rFonts w:ascii="Arial" w:hAnsi="Arial" w:cs="Arial"/>
        </w:rPr>
        <w:t>Tongson</w:t>
      </w:r>
      <w:proofErr w:type="spellEnd"/>
      <w:r w:rsidRPr="001D1EC9">
        <w:rPr>
          <w:rFonts w:ascii="Arial" w:hAnsi="Arial" w:cs="Arial"/>
        </w:rPr>
        <w:t>, SC 14 manager, for contacts and work completed.</w:t>
      </w:r>
    </w:p>
    <w:p w14:paraId="4BDCCC4E" w14:textId="2405FE2A" w:rsidR="001D1EC9" w:rsidRPr="001D1EC9" w:rsidRDefault="001D1EC9" w:rsidP="001D1EC9">
      <w:pPr>
        <w:pStyle w:val="ListParagraph"/>
        <w:numPr>
          <w:ilvl w:val="1"/>
          <w:numId w:val="24"/>
        </w:numPr>
        <w:spacing w:after="0" w:line="240" w:lineRule="auto"/>
        <w:rPr>
          <w:rFonts w:ascii="Arial" w:hAnsi="Arial" w:cs="Arial"/>
        </w:rPr>
      </w:pPr>
      <w:r w:rsidRPr="001D1EC9">
        <w:rPr>
          <w:rFonts w:ascii="Arial" w:hAnsi="Arial" w:cs="Arial"/>
        </w:rPr>
        <w:t xml:space="preserve">E. Connell will contact Hillary </w:t>
      </w:r>
      <w:proofErr w:type="spellStart"/>
      <w:r w:rsidRPr="001D1EC9">
        <w:rPr>
          <w:rFonts w:ascii="Arial" w:hAnsi="Arial" w:cs="Arial"/>
        </w:rPr>
        <w:t>Woehrle</w:t>
      </w:r>
      <w:proofErr w:type="spellEnd"/>
      <w:r w:rsidRPr="001D1EC9">
        <w:rPr>
          <w:rFonts w:ascii="Arial" w:hAnsi="Arial" w:cs="Arial"/>
        </w:rPr>
        <w:t xml:space="preserve">, Administrator for </w:t>
      </w:r>
      <w:hyperlink r:id="rId25" w:history="1">
        <w:r w:rsidRPr="00B17A5C">
          <w:rPr>
            <w:rStyle w:val="Hyperlink"/>
            <w:rFonts w:ascii="Arial" w:hAnsi="Arial" w:cs="Arial"/>
          </w:rPr>
          <w:t>U.S. TAG for ISO TC 20/SC 16</w:t>
        </w:r>
      </w:hyperlink>
      <w:r w:rsidRPr="001D1EC9">
        <w:rPr>
          <w:rFonts w:ascii="Arial" w:hAnsi="Arial" w:cs="Arial"/>
        </w:rPr>
        <w:t>, for relevant contacts and work completed.</w:t>
      </w:r>
    </w:p>
    <w:p w14:paraId="7096AF04" w14:textId="77777777" w:rsidR="001D1EC9" w:rsidRPr="001D1EC9" w:rsidRDefault="001D1EC9" w:rsidP="001D1EC9">
      <w:pPr>
        <w:pStyle w:val="ListParagraph"/>
        <w:numPr>
          <w:ilvl w:val="1"/>
          <w:numId w:val="24"/>
        </w:numPr>
        <w:spacing w:after="0" w:line="240" w:lineRule="auto"/>
        <w:rPr>
          <w:rFonts w:ascii="Arial" w:hAnsi="Arial" w:cs="Arial"/>
        </w:rPr>
      </w:pPr>
      <w:r w:rsidRPr="001D1EC9">
        <w:rPr>
          <w:rFonts w:ascii="Arial" w:hAnsi="Arial" w:cs="Arial"/>
        </w:rPr>
        <w:t>C. Denson will review and extract content from NASA JSC Standard 8080 relevant to air quality in space craft.</w:t>
      </w:r>
    </w:p>
    <w:p w14:paraId="5FC50EC2" w14:textId="77777777" w:rsidR="001D1EC9" w:rsidRPr="001D1EC9" w:rsidRDefault="001D1EC9" w:rsidP="001D1EC9">
      <w:pPr>
        <w:pStyle w:val="ListParagraph"/>
        <w:numPr>
          <w:ilvl w:val="1"/>
          <w:numId w:val="24"/>
        </w:numPr>
        <w:spacing w:after="0" w:line="240" w:lineRule="auto"/>
        <w:rPr>
          <w:rFonts w:ascii="Arial" w:hAnsi="Arial" w:cs="Arial"/>
        </w:rPr>
      </w:pPr>
      <w:r w:rsidRPr="001D1EC9">
        <w:rPr>
          <w:rFonts w:ascii="Arial" w:hAnsi="Arial" w:cs="Arial"/>
        </w:rPr>
        <w:t>C. Lee will cross-reference ASHRAE Standards 62.1 and 161 and NASA SMACs and find relevant content related to contaminant control and air quality in spacecrafts.</w:t>
      </w:r>
    </w:p>
    <w:p w14:paraId="25D40E4E" w14:textId="77777777" w:rsidR="001D1EC9" w:rsidRPr="001D1EC9" w:rsidRDefault="001D1EC9" w:rsidP="001D1EC9">
      <w:pPr>
        <w:pStyle w:val="ListParagraph"/>
        <w:numPr>
          <w:ilvl w:val="1"/>
          <w:numId w:val="24"/>
        </w:numPr>
        <w:spacing w:after="0" w:line="240" w:lineRule="auto"/>
        <w:rPr>
          <w:rFonts w:ascii="Arial" w:hAnsi="Arial" w:cs="Arial"/>
        </w:rPr>
      </w:pPr>
      <w:r w:rsidRPr="001D1EC9">
        <w:rPr>
          <w:rFonts w:ascii="Arial" w:hAnsi="Arial" w:cs="Arial"/>
        </w:rPr>
        <w:t>N. Nastasi will survey at IASC general updates on research and standards for microbial applications relevant to spacecraft.</w:t>
      </w:r>
    </w:p>
    <w:p w14:paraId="53359A68" w14:textId="2EB3A152" w:rsidR="001D1EC9" w:rsidRPr="001D1EC9" w:rsidRDefault="001D1EC9" w:rsidP="001D1EC9">
      <w:pPr>
        <w:pStyle w:val="ListParagraph"/>
        <w:numPr>
          <w:ilvl w:val="1"/>
          <w:numId w:val="24"/>
        </w:numPr>
        <w:spacing w:after="0" w:line="240" w:lineRule="auto"/>
        <w:rPr>
          <w:rFonts w:ascii="Arial" w:hAnsi="Arial" w:cs="Arial"/>
        </w:rPr>
      </w:pPr>
      <w:r w:rsidRPr="001D1EC9">
        <w:rPr>
          <w:rFonts w:ascii="Arial" w:hAnsi="Arial" w:cs="Arial"/>
        </w:rPr>
        <w:t xml:space="preserve">J. Constantinide will inquire </w:t>
      </w:r>
      <w:r w:rsidR="000612D6" w:rsidRPr="000612D6">
        <w:rPr>
          <w:rFonts w:ascii="Arial" w:hAnsi="Arial" w:cs="Arial"/>
        </w:rPr>
        <w:t xml:space="preserve">about functional group related to Cold Climate for outreach regarding the research topic of air treatment and </w:t>
      </w:r>
      <w:proofErr w:type="gramStart"/>
      <w:r w:rsidR="000612D6" w:rsidRPr="000612D6">
        <w:rPr>
          <w:rFonts w:ascii="Arial" w:hAnsi="Arial" w:cs="Arial"/>
        </w:rPr>
        <w:t>revitalization.</w:t>
      </w:r>
      <w:r w:rsidRPr="001D1EC9">
        <w:rPr>
          <w:rFonts w:ascii="Arial" w:hAnsi="Arial" w:cs="Arial"/>
        </w:rPr>
        <w:t>.</w:t>
      </w:r>
      <w:proofErr w:type="gramEnd"/>
    </w:p>
    <w:p w14:paraId="4A7159FA" w14:textId="20ED95FB" w:rsidR="001D1EC9" w:rsidRPr="001D1EC9" w:rsidRDefault="001D1EC9" w:rsidP="001D1EC9">
      <w:pPr>
        <w:pStyle w:val="ListParagraph"/>
        <w:numPr>
          <w:ilvl w:val="1"/>
          <w:numId w:val="24"/>
        </w:numPr>
        <w:spacing w:after="0" w:line="240" w:lineRule="auto"/>
        <w:rPr>
          <w:rFonts w:ascii="Arial" w:hAnsi="Arial" w:cs="Arial"/>
        </w:rPr>
      </w:pPr>
      <w:r w:rsidRPr="001D1EC9">
        <w:rPr>
          <w:rFonts w:ascii="Arial" w:hAnsi="Arial" w:cs="Arial"/>
        </w:rPr>
        <w:t xml:space="preserve">K. Dannemiller will inquire with TCs </w:t>
      </w:r>
      <w:hyperlink r:id="rId26" w:history="1">
        <w:r w:rsidRPr="001D1EC9">
          <w:rPr>
            <w:rStyle w:val="Hyperlink"/>
            <w:rFonts w:ascii="Arial" w:hAnsi="Arial" w:cs="Arial"/>
          </w:rPr>
          <w:t>2.3</w:t>
        </w:r>
      </w:hyperlink>
      <w:r w:rsidRPr="001D1EC9">
        <w:rPr>
          <w:rFonts w:ascii="Arial" w:hAnsi="Arial" w:cs="Arial"/>
        </w:rPr>
        <w:t xml:space="preserve">, </w:t>
      </w:r>
      <w:hyperlink r:id="rId27" w:history="1">
        <w:r w:rsidRPr="001D1EC9">
          <w:rPr>
            <w:rStyle w:val="Hyperlink"/>
            <w:rFonts w:ascii="Arial" w:hAnsi="Arial" w:cs="Arial"/>
          </w:rPr>
          <w:t>2.4</w:t>
        </w:r>
      </w:hyperlink>
      <w:r w:rsidRPr="001D1EC9">
        <w:rPr>
          <w:rFonts w:ascii="Arial" w:hAnsi="Arial" w:cs="Arial"/>
        </w:rPr>
        <w:t xml:space="preserve">, </w:t>
      </w:r>
      <w:hyperlink r:id="rId28" w:history="1">
        <w:r w:rsidRPr="001D1EC9">
          <w:rPr>
            <w:rStyle w:val="Hyperlink"/>
            <w:rFonts w:ascii="Arial" w:hAnsi="Arial" w:cs="Arial"/>
          </w:rPr>
          <w:t>2.9</w:t>
        </w:r>
      </w:hyperlink>
      <w:r w:rsidRPr="001D1EC9">
        <w:rPr>
          <w:rFonts w:ascii="Arial" w:hAnsi="Arial" w:cs="Arial"/>
        </w:rPr>
        <w:t xml:space="preserve">, and </w:t>
      </w:r>
      <w:hyperlink r:id="rId29" w:history="1">
        <w:r w:rsidRPr="001D1EC9">
          <w:rPr>
            <w:rStyle w:val="Hyperlink"/>
            <w:rFonts w:ascii="Arial" w:hAnsi="Arial" w:cs="Arial"/>
          </w:rPr>
          <w:t>TG 2.RAST</w:t>
        </w:r>
      </w:hyperlink>
      <w:r w:rsidR="00C36E7E">
        <w:rPr>
          <w:rFonts w:ascii="Arial" w:hAnsi="Arial" w:cs="Arial"/>
        </w:rPr>
        <w:t xml:space="preserve"> </w:t>
      </w:r>
      <w:r w:rsidR="00C36E7E" w:rsidRPr="00C36E7E">
        <w:rPr>
          <w:rFonts w:ascii="Arial" w:hAnsi="Arial" w:cs="Arial"/>
        </w:rPr>
        <w:t>about research subtopic contaminant and moisture control.</w:t>
      </w:r>
    </w:p>
    <w:p w14:paraId="7995AF9F" w14:textId="763951FF" w:rsidR="001D1EC9" w:rsidRPr="001D1EC9" w:rsidRDefault="001D1EC9" w:rsidP="001D1EC9">
      <w:pPr>
        <w:pStyle w:val="ListParagraph"/>
        <w:numPr>
          <w:ilvl w:val="1"/>
          <w:numId w:val="24"/>
        </w:numPr>
        <w:spacing w:after="0" w:line="240" w:lineRule="auto"/>
        <w:rPr>
          <w:rFonts w:ascii="Arial" w:hAnsi="Arial" w:cs="Arial"/>
        </w:rPr>
      </w:pPr>
      <w:r w:rsidRPr="001D1EC9">
        <w:rPr>
          <w:rFonts w:ascii="Arial" w:hAnsi="Arial" w:cs="Arial"/>
        </w:rPr>
        <w:t xml:space="preserve">C. Denson will inquire with TCs </w:t>
      </w:r>
      <w:hyperlink r:id="rId30" w:history="1">
        <w:r w:rsidRPr="001D1EC9">
          <w:rPr>
            <w:rStyle w:val="Hyperlink"/>
            <w:rFonts w:ascii="Arial" w:hAnsi="Arial" w:cs="Arial"/>
          </w:rPr>
          <w:t>2.7</w:t>
        </w:r>
      </w:hyperlink>
      <w:r w:rsidRPr="001D1EC9">
        <w:rPr>
          <w:rFonts w:ascii="Arial" w:hAnsi="Arial" w:cs="Arial"/>
        </w:rPr>
        <w:t xml:space="preserve"> and </w:t>
      </w:r>
      <w:hyperlink r:id="rId31" w:history="1">
        <w:r w:rsidRPr="001D1EC9">
          <w:rPr>
            <w:rStyle w:val="Hyperlink"/>
            <w:rFonts w:ascii="Arial" w:hAnsi="Arial" w:cs="Arial"/>
          </w:rPr>
          <w:t>2.10</w:t>
        </w:r>
      </w:hyperlink>
      <w:r w:rsidR="00C36E7E">
        <w:rPr>
          <w:rFonts w:ascii="Arial" w:hAnsi="Arial" w:cs="Arial"/>
        </w:rPr>
        <w:t xml:space="preserve"> </w:t>
      </w:r>
      <w:r w:rsidR="00C36E7E" w:rsidRPr="00C36E7E">
        <w:rPr>
          <w:rFonts w:ascii="Arial" w:hAnsi="Arial" w:cs="Arial"/>
        </w:rPr>
        <w:t>about the research topic of hardened and resilient machinery configurations for environmental control systems against high-speed debris.</w:t>
      </w:r>
    </w:p>
    <w:p w14:paraId="7E7F64DD" w14:textId="4F2A34D9" w:rsidR="001D1EC9" w:rsidRPr="001D1EC9" w:rsidRDefault="001D1EC9" w:rsidP="001D1EC9">
      <w:pPr>
        <w:pStyle w:val="ListParagraph"/>
        <w:numPr>
          <w:ilvl w:val="1"/>
          <w:numId w:val="24"/>
        </w:numPr>
        <w:spacing w:after="0" w:line="240" w:lineRule="auto"/>
        <w:rPr>
          <w:rFonts w:ascii="Arial" w:hAnsi="Arial" w:cs="Arial"/>
        </w:rPr>
      </w:pPr>
      <w:r w:rsidRPr="001D1EC9">
        <w:rPr>
          <w:rFonts w:ascii="Arial" w:hAnsi="Arial" w:cs="Arial"/>
        </w:rPr>
        <w:t xml:space="preserve">H. Najafi will inquire with TCs </w:t>
      </w:r>
      <w:hyperlink r:id="rId32" w:history="1">
        <w:r w:rsidRPr="001D1EC9">
          <w:rPr>
            <w:rStyle w:val="Hyperlink"/>
            <w:rFonts w:ascii="Arial" w:hAnsi="Arial" w:cs="Arial"/>
          </w:rPr>
          <w:t>3.1</w:t>
        </w:r>
      </w:hyperlink>
      <w:r w:rsidRPr="001D1EC9">
        <w:rPr>
          <w:rFonts w:ascii="Arial" w:hAnsi="Arial" w:cs="Arial"/>
        </w:rPr>
        <w:t xml:space="preserve"> and </w:t>
      </w:r>
      <w:hyperlink r:id="rId33" w:history="1">
        <w:r w:rsidRPr="001D1EC9">
          <w:rPr>
            <w:rStyle w:val="Hyperlink"/>
            <w:rFonts w:ascii="Arial" w:hAnsi="Arial" w:cs="Arial"/>
          </w:rPr>
          <w:t>10.2</w:t>
        </w:r>
      </w:hyperlink>
      <w:r w:rsidRPr="001D1EC9">
        <w:rPr>
          <w:rFonts w:ascii="Arial" w:hAnsi="Arial" w:cs="Arial"/>
        </w:rPr>
        <w:t xml:space="preserve"> </w:t>
      </w:r>
      <w:r w:rsidR="00C36E7E" w:rsidRPr="00C36E7E">
        <w:rPr>
          <w:rFonts w:ascii="Arial" w:hAnsi="Arial" w:cs="Arial"/>
        </w:rPr>
        <w:t>about the research topic of refrigerants and refrigerant cycles in zero gravity.</w:t>
      </w:r>
    </w:p>
    <w:p w14:paraId="74042209" w14:textId="7E43A48E" w:rsidR="009E0307" w:rsidRPr="00301B82" w:rsidRDefault="001D1EC9" w:rsidP="00301B82">
      <w:pPr>
        <w:pStyle w:val="ListParagraph"/>
        <w:numPr>
          <w:ilvl w:val="1"/>
          <w:numId w:val="24"/>
        </w:numPr>
        <w:spacing w:after="0" w:line="240" w:lineRule="auto"/>
        <w:rPr>
          <w:rFonts w:ascii="Arial" w:hAnsi="Arial" w:cs="Arial"/>
        </w:rPr>
      </w:pPr>
      <w:r w:rsidRPr="001D1EC9">
        <w:rPr>
          <w:rFonts w:ascii="Arial" w:hAnsi="Arial" w:cs="Arial"/>
        </w:rPr>
        <w:t xml:space="preserve">E. Connell will inquire with TC </w:t>
      </w:r>
      <w:hyperlink r:id="rId34" w:history="1">
        <w:r w:rsidRPr="001D1EC9">
          <w:rPr>
            <w:rStyle w:val="Hyperlink"/>
            <w:rFonts w:ascii="Arial" w:hAnsi="Arial" w:cs="Arial"/>
          </w:rPr>
          <w:t>4.10</w:t>
        </w:r>
      </w:hyperlink>
      <w:r w:rsidR="00D620DB">
        <w:rPr>
          <w:rFonts w:ascii="Arial" w:hAnsi="Arial" w:cs="Arial"/>
        </w:rPr>
        <w:t xml:space="preserve"> </w:t>
      </w:r>
      <w:r w:rsidR="00D620DB" w:rsidRPr="00D620DB">
        <w:rPr>
          <w:rFonts w:ascii="Arial" w:hAnsi="Arial" w:cs="Arial"/>
        </w:rPr>
        <w:t>about the research topic of air flow in microgravity.</w:t>
      </w:r>
    </w:p>
    <w:p w14:paraId="39D0BBEA" w14:textId="77777777" w:rsidR="009E0307" w:rsidRDefault="009E0307" w:rsidP="009E0307">
      <w:pPr>
        <w:pStyle w:val="MediumGrid21"/>
        <w:rPr>
          <w:rFonts w:ascii="Arial" w:hAnsi="Arial"/>
          <w:b/>
          <w:bCs/>
        </w:rPr>
      </w:pPr>
    </w:p>
    <w:p w14:paraId="75950381" w14:textId="60927947" w:rsidR="00AC5C43" w:rsidRPr="004B3ACF" w:rsidRDefault="00FE0D52" w:rsidP="0016162C">
      <w:pPr>
        <w:pStyle w:val="MediumGrid21"/>
        <w:numPr>
          <w:ilvl w:val="0"/>
          <w:numId w:val="24"/>
        </w:numPr>
        <w:rPr>
          <w:rFonts w:ascii="Arial" w:hAnsi="Arial"/>
          <w:b/>
          <w:bCs/>
        </w:rPr>
      </w:pPr>
      <w:r w:rsidRPr="006141C5">
        <w:rPr>
          <w:rFonts w:ascii="Arial" w:hAnsi="Arial"/>
          <w:b/>
          <w:bCs/>
        </w:rPr>
        <w:t>Adjournment</w:t>
      </w:r>
    </w:p>
    <w:sectPr w:rsidR="00AC5C43" w:rsidRPr="004B3ACF" w:rsidSect="0066435E">
      <w:headerReference w:type="even" r:id="rId35"/>
      <w:headerReference w:type="default" r:id="rId36"/>
      <w:footerReference w:type="default" r:id="rId37"/>
      <w:headerReference w:type="first" r:id="rId38"/>
      <w:pgSz w:w="12240" w:h="15840"/>
      <w:pgMar w:top="1440" w:right="810" w:bottom="1440" w:left="900" w:header="0" w:footer="605" w:gutter="0"/>
      <w:cols w:space="720" w:equalWidth="0">
        <w:col w:w="958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F91F4F" w14:textId="77777777" w:rsidR="00FA3498" w:rsidRDefault="00FA3498">
      <w:pPr>
        <w:spacing w:after="0" w:line="240" w:lineRule="auto"/>
      </w:pPr>
      <w:r>
        <w:separator/>
      </w:r>
    </w:p>
  </w:endnote>
  <w:endnote w:type="continuationSeparator" w:id="0">
    <w:p w14:paraId="4071CEF8" w14:textId="77777777" w:rsidR="00FA3498" w:rsidRDefault="00FA34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9EC39" w14:textId="77777777" w:rsidR="00CB437D" w:rsidRDefault="00F871B9" w:rsidP="00C060E1">
    <w:pPr>
      <w:pStyle w:val="Footer"/>
      <w:pBdr>
        <w:top w:val="single" w:sz="4" w:space="1" w:color="D9D9D9"/>
      </w:pBdr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503C6">
      <w:rPr>
        <w:noProof/>
      </w:rPr>
      <w:t>3</w:t>
    </w:r>
    <w:r>
      <w:rPr>
        <w:noProof/>
      </w:rPr>
      <w:fldChar w:fldCharType="end"/>
    </w:r>
    <w:r w:rsidR="00CB437D">
      <w:t xml:space="preserve"> | </w:t>
    </w:r>
    <w:r w:rsidR="00CB437D" w:rsidRPr="00C060E1">
      <w:rPr>
        <w:color w:val="808080"/>
        <w:spacing w:val="60"/>
      </w:rPr>
      <w:t>Page</w:t>
    </w:r>
  </w:p>
  <w:p w14:paraId="2E580F8A" w14:textId="77777777" w:rsidR="00CB437D" w:rsidRDefault="00CB437D">
    <w:pPr>
      <w:widowControl w:val="0"/>
      <w:autoSpaceDE w:val="0"/>
      <w:autoSpaceDN w:val="0"/>
      <w:adjustRightInd w:val="0"/>
      <w:spacing w:after="0" w:line="39" w:lineRule="exact"/>
      <w:rPr>
        <w:rFonts w:ascii="Times New Roman" w:hAnsi="Times New Roman" w:cs="Times New Roman"/>
        <w:sz w:val="3"/>
        <w:szCs w:val="3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245F35" w14:textId="77777777" w:rsidR="00FA3498" w:rsidRDefault="00FA3498">
      <w:pPr>
        <w:spacing w:after="0" w:line="240" w:lineRule="auto"/>
      </w:pPr>
      <w:r>
        <w:separator/>
      </w:r>
    </w:p>
  </w:footnote>
  <w:footnote w:type="continuationSeparator" w:id="0">
    <w:p w14:paraId="67D5D955" w14:textId="77777777" w:rsidR="00FA3498" w:rsidRDefault="00FA34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D560D" w14:textId="77777777" w:rsidR="00B4761B" w:rsidRDefault="00B4761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A53D0" w14:textId="4074B844" w:rsidR="00B4761B" w:rsidRDefault="00B4761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1919E" w14:textId="77777777" w:rsidR="00B4761B" w:rsidRDefault="00B4761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DD8C044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5141FB"/>
    <w:multiLevelType w:val="hybridMultilevel"/>
    <w:tmpl w:val="DF5ED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7401B"/>
    <w:multiLevelType w:val="hybridMultilevel"/>
    <w:tmpl w:val="82AA2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A7817"/>
    <w:multiLevelType w:val="hybridMultilevel"/>
    <w:tmpl w:val="DB585CA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1020DB1A">
      <w:start w:val="1"/>
      <w:numFmt w:val="lowerRoman"/>
      <w:lvlText w:val="%3)"/>
      <w:lvlJc w:val="right"/>
      <w:pPr>
        <w:ind w:left="2160" w:hanging="180"/>
      </w:pPr>
      <w:rPr>
        <w:rFonts w:hint="default"/>
      </w:rPr>
    </w:lvl>
    <w:lvl w:ilvl="3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DB4A20"/>
    <w:multiLevelType w:val="hybridMultilevel"/>
    <w:tmpl w:val="268C4EA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E7A1527"/>
    <w:multiLevelType w:val="multilevel"/>
    <w:tmpl w:val="1B6EC23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lowerLetter"/>
      <w:lvlText w:val="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63051F7"/>
    <w:multiLevelType w:val="hybridMultilevel"/>
    <w:tmpl w:val="570E2D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3F4410"/>
    <w:multiLevelType w:val="hybridMultilevel"/>
    <w:tmpl w:val="D436B9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4A3490"/>
    <w:multiLevelType w:val="hybridMultilevel"/>
    <w:tmpl w:val="425881A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1020DB1A">
      <w:start w:val="1"/>
      <w:numFmt w:val="lowerRoman"/>
      <w:lvlText w:val="%3)"/>
      <w:lvlJc w:val="right"/>
      <w:pPr>
        <w:ind w:left="2160" w:hanging="180"/>
      </w:pPr>
      <w:rPr>
        <w:rFonts w:hint="default"/>
      </w:rPr>
    </w:lvl>
    <w:lvl w:ilvl="3" w:tplc="04090017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7F265910">
      <w:start w:val="10"/>
      <w:numFmt w:val="decimal"/>
      <w:lvlText w:val="%6."/>
      <w:lvlJc w:val="left"/>
      <w:pPr>
        <w:ind w:left="4500" w:hanging="36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0C18BD"/>
    <w:multiLevelType w:val="hybridMultilevel"/>
    <w:tmpl w:val="1AFE066C"/>
    <w:lvl w:ilvl="0" w:tplc="7A1E56FA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E30EF2"/>
    <w:multiLevelType w:val="multilevel"/>
    <w:tmpl w:val="1F428ABE"/>
    <w:lvl w:ilvl="0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left"/>
      <w:pPr>
        <w:ind w:left="1800" w:hanging="360"/>
      </w:pPr>
    </w:lvl>
    <w:lvl w:ilvl="3">
      <w:start w:val="1"/>
      <w:numFmt w:val="decimal"/>
      <w:lvlText w:val="(%4)"/>
      <w:lvlJc w:val="left"/>
      <w:pPr>
        <w:ind w:left="2160" w:hanging="360"/>
      </w:pPr>
    </w:lvl>
    <w:lvl w:ilvl="4">
      <w:start w:val="1"/>
      <w:numFmt w:val="lowerLetter"/>
      <w:lvlText w:val="(%5)"/>
      <w:lvlJc w:val="left"/>
      <w:pPr>
        <w:ind w:left="2520" w:hanging="360"/>
      </w:pPr>
    </w:lvl>
    <w:lvl w:ilvl="5">
      <w:start w:val="1"/>
      <w:numFmt w:val="lowerRoman"/>
      <w:lvlText w:val="(%6)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lowerLetter"/>
      <w:lvlText w:val="%8."/>
      <w:lvlJc w:val="left"/>
      <w:pPr>
        <w:ind w:left="3600" w:hanging="360"/>
      </w:pPr>
    </w:lvl>
    <w:lvl w:ilvl="8">
      <w:start w:val="1"/>
      <w:numFmt w:val="lowerRoman"/>
      <w:lvlText w:val="%9."/>
      <w:lvlJc w:val="left"/>
      <w:pPr>
        <w:ind w:left="3960" w:hanging="360"/>
      </w:pPr>
    </w:lvl>
  </w:abstractNum>
  <w:abstractNum w:abstractNumId="11" w15:restartNumberingAfterBreak="0">
    <w:nsid w:val="2BF767C2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EF93117"/>
    <w:multiLevelType w:val="multilevel"/>
    <w:tmpl w:val="08CE25D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(%4)"/>
      <w:lvlJc w:val="left"/>
      <w:pPr>
        <w:ind w:left="153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318160CD"/>
    <w:multiLevelType w:val="hybridMultilevel"/>
    <w:tmpl w:val="45F2EAF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836FFB"/>
    <w:multiLevelType w:val="hybridMultilevel"/>
    <w:tmpl w:val="7D1873C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8AC4F75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40AA6DF0"/>
    <w:multiLevelType w:val="hybridMultilevel"/>
    <w:tmpl w:val="A1EEBCFA"/>
    <w:lvl w:ilvl="0" w:tplc="04090017">
      <w:start w:val="1"/>
      <w:numFmt w:val="lowerLetter"/>
      <w:lvlText w:val="%1)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7" w15:restartNumberingAfterBreak="0">
    <w:nsid w:val="41E40C98"/>
    <w:multiLevelType w:val="multilevel"/>
    <w:tmpl w:val="1F428ABE"/>
    <w:lvl w:ilvl="0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)"/>
      <w:lvlJc w:val="left"/>
      <w:pPr>
        <w:ind w:left="1800" w:hanging="360"/>
      </w:pPr>
    </w:lvl>
    <w:lvl w:ilvl="3">
      <w:start w:val="1"/>
      <w:numFmt w:val="decimal"/>
      <w:lvlText w:val="(%4)"/>
      <w:lvlJc w:val="left"/>
      <w:pPr>
        <w:ind w:left="2160" w:hanging="360"/>
      </w:pPr>
    </w:lvl>
    <w:lvl w:ilvl="4">
      <w:start w:val="1"/>
      <w:numFmt w:val="lowerLetter"/>
      <w:lvlText w:val="(%5)"/>
      <w:lvlJc w:val="left"/>
      <w:pPr>
        <w:ind w:left="2520" w:hanging="360"/>
      </w:pPr>
    </w:lvl>
    <w:lvl w:ilvl="5">
      <w:start w:val="1"/>
      <w:numFmt w:val="lowerRoman"/>
      <w:lvlText w:val="(%6)"/>
      <w:lvlJc w:val="left"/>
      <w:pPr>
        <w:ind w:left="2880" w:hanging="360"/>
      </w:pPr>
    </w:lvl>
    <w:lvl w:ilvl="6">
      <w:start w:val="1"/>
      <w:numFmt w:val="decimal"/>
      <w:lvlText w:val="%7."/>
      <w:lvlJc w:val="left"/>
      <w:pPr>
        <w:ind w:left="3240" w:hanging="360"/>
      </w:pPr>
    </w:lvl>
    <w:lvl w:ilvl="7">
      <w:start w:val="1"/>
      <w:numFmt w:val="lowerLetter"/>
      <w:lvlText w:val="%8."/>
      <w:lvlJc w:val="left"/>
      <w:pPr>
        <w:ind w:left="3600" w:hanging="360"/>
      </w:pPr>
    </w:lvl>
    <w:lvl w:ilvl="8">
      <w:start w:val="1"/>
      <w:numFmt w:val="lowerRoman"/>
      <w:lvlText w:val="%9."/>
      <w:lvlJc w:val="left"/>
      <w:pPr>
        <w:ind w:left="3960" w:hanging="360"/>
      </w:pPr>
    </w:lvl>
  </w:abstractNum>
  <w:abstractNum w:abstractNumId="18" w15:restartNumberingAfterBreak="0">
    <w:nsid w:val="43100F35"/>
    <w:multiLevelType w:val="hybridMultilevel"/>
    <w:tmpl w:val="540CE85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1020DB1A">
      <w:start w:val="1"/>
      <w:numFmt w:val="lowerRoman"/>
      <w:lvlText w:val="%3)"/>
      <w:lvlJc w:val="righ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136E64"/>
    <w:multiLevelType w:val="hybridMultilevel"/>
    <w:tmpl w:val="2BC0BCB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1020DB1A">
      <w:start w:val="1"/>
      <w:numFmt w:val="lowerRoman"/>
      <w:lvlText w:val="%3)"/>
      <w:lvlJc w:val="right"/>
      <w:pPr>
        <w:ind w:left="2160" w:hanging="18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7C1DBA"/>
    <w:multiLevelType w:val="hybridMultilevel"/>
    <w:tmpl w:val="55D061B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1020DB1A">
      <w:start w:val="1"/>
      <w:numFmt w:val="lowerRoman"/>
      <w:lvlText w:val="%3)"/>
      <w:lvlJc w:val="right"/>
      <w:pPr>
        <w:ind w:left="2160" w:hanging="180"/>
      </w:pPr>
      <w:rPr>
        <w:rFonts w:hint="default"/>
      </w:rPr>
    </w:lvl>
    <w:lvl w:ilvl="3" w:tplc="04090017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A52BA9"/>
    <w:multiLevelType w:val="hybridMultilevel"/>
    <w:tmpl w:val="1AFE066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5F7A98"/>
    <w:multiLevelType w:val="hybridMultilevel"/>
    <w:tmpl w:val="E584A5B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A00E57"/>
    <w:multiLevelType w:val="hybridMultilevel"/>
    <w:tmpl w:val="3652447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5C6645DA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7A678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576927AA"/>
    <w:multiLevelType w:val="hybridMultilevel"/>
    <w:tmpl w:val="ACF489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2F45A0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 w15:restartNumberingAfterBreak="0">
    <w:nsid w:val="64F55389"/>
    <w:multiLevelType w:val="hybridMultilevel"/>
    <w:tmpl w:val="338A9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53743A8"/>
    <w:multiLevelType w:val="hybridMultilevel"/>
    <w:tmpl w:val="7E9A78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281C9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6B2C4BB0"/>
    <w:multiLevelType w:val="hybridMultilevel"/>
    <w:tmpl w:val="CCE634E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7">
      <w:start w:val="1"/>
      <w:numFmt w:val="lowerLetter"/>
      <w:lvlText w:val="%2)"/>
      <w:lvlJc w:val="left"/>
      <w:pPr>
        <w:ind w:left="1440" w:hanging="360"/>
      </w:pPr>
    </w:lvl>
    <w:lvl w:ilvl="2" w:tplc="1020DB1A">
      <w:start w:val="1"/>
      <w:numFmt w:val="lowerRoman"/>
      <w:lvlText w:val="%3)"/>
      <w:lvlJc w:val="right"/>
      <w:pPr>
        <w:ind w:left="2160" w:hanging="180"/>
      </w:pPr>
      <w:rPr>
        <w:rFonts w:hint="default"/>
      </w:rPr>
    </w:lvl>
    <w:lvl w:ilvl="3" w:tplc="04090017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BDB7E9D"/>
    <w:multiLevelType w:val="hybridMultilevel"/>
    <w:tmpl w:val="36EEA370"/>
    <w:lvl w:ilvl="0" w:tplc="04090017">
      <w:start w:val="1"/>
      <w:numFmt w:val="lowerLetter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C3E5711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 w15:restartNumberingAfterBreak="0">
    <w:nsid w:val="703C7733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72C259CC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5" w15:restartNumberingAfterBreak="0">
    <w:nsid w:val="73000D25"/>
    <w:multiLevelType w:val="hybridMultilevel"/>
    <w:tmpl w:val="DB4EEC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6D74F1"/>
    <w:multiLevelType w:val="hybridMultilevel"/>
    <w:tmpl w:val="BA9CAC9A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2087467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33249891">
    <w:abstractNumId w:val="29"/>
  </w:num>
  <w:num w:numId="3" w16cid:durableId="265701483">
    <w:abstractNumId w:val="34"/>
  </w:num>
  <w:num w:numId="4" w16cid:durableId="704719329">
    <w:abstractNumId w:val="22"/>
  </w:num>
  <w:num w:numId="5" w16cid:durableId="1154100263">
    <w:abstractNumId w:val="12"/>
  </w:num>
  <w:num w:numId="6" w16cid:durableId="1893541216">
    <w:abstractNumId w:val="10"/>
  </w:num>
  <w:num w:numId="7" w16cid:durableId="923415671">
    <w:abstractNumId w:val="36"/>
  </w:num>
  <w:num w:numId="8" w16cid:durableId="135488279">
    <w:abstractNumId w:val="5"/>
  </w:num>
  <w:num w:numId="9" w16cid:durableId="2048946439">
    <w:abstractNumId w:val="7"/>
  </w:num>
  <w:num w:numId="10" w16cid:durableId="899903727">
    <w:abstractNumId w:val="6"/>
  </w:num>
  <w:num w:numId="11" w16cid:durableId="386537762">
    <w:abstractNumId w:val="11"/>
  </w:num>
  <w:num w:numId="12" w16cid:durableId="2069452989">
    <w:abstractNumId w:val="24"/>
  </w:num>
  <w:num w:numId="13" w16cid:durableId="170880470">
    <w:abstractNumId w:val="14"/>
  </w:num>
  <w:num w:numId="14" w16cid:durableId="400176331">
    <w:abstractNumId w:val="4"/>
  </w:num>
  <w:num w:numId="15" w16cid:durableId="1019937133">
    <w:abstractNumId w:val="31"/>
  </w:num>
  <w:num w:numId="16" w16cid:durableId="1639068582">
    <w:abstractNumId w:val="35"/>
  </w:num>
  <w:num w:numId="17" w16cid:durableId="1462383024">
    <w:abstractNumId w:val="0"/>
  </w:num>
  <w:num w:numId="18" w16cid:durableId="89207075">
    <w:abstractNumId w:val="25"/>
  </w:num>
  <w:num w:numId="19" w16cid:durableId="1422528486">
    <w:abstractNumId w:val="17"/>
  </w:num>
  <w:num w:numId="20" w16cid:durableId="154397979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006474503">
    <w:abstractNumId w:val="1"/>
  </w:num>
  <w:num w:numId="22" w16cid:durableId="931397764">
    <w:abstractNumId w:val="16"/>
  </w:num>
  <w:num w:numId="23" w16cid:durableId="740297905">
    <w:abstractNumId w:val="2"/>
  </w:num>
  <w:num w:numId="24" w16cid:durableId="154344795">
    <w:abstractNumId w:val="18"/>
  </w:num>
  <w:num w:numId="25" w16cid:durableId="1436823679">
    <w:abstractNumId w:val="13"/>
  </w:num>
  <w:num w:numId="26" w16cid:durableId="366950306">
    <w:abstractNumId w:val="23"/>
  </w:num>
  <w:num w:numId="27" w16cid:durableId="626858661">
    <w:abstractNumId w:val="19"/>
  </w:num>
  <w:num w:numId="28" w16cid:durableId="344089288">
    <w:abstractNumId w:val="8"/>
  </w:num>
  <w:num w:numId="29" w16cid:durableId="40833351">
    <w:abstractNumId w:val="3"/>
  </w:num>
  <w:num w:numId="30" w16cid:durableId="116071425">
    <w:abstractNumId w:val="30"/>
  </w:num>
  <w:num w:numId="31" w16cid:durableId="1824811742">
    <w:abstractNumId w:val="20"/>
  </w:num>
  <w:num w:numId="32" w16cid:durableId="1687561043">
    <w:abstractNumId w:val="32"/>
  </w:num>
  <w:num w:numId="33" w16cid:durableId="762995657">
    <w:abstractNumId w:val="26"/>
  </w:num>
  <w:num w:numId="34" w16cid:durableId="1465149195">
    <w:abstractNumId w:val="15"/>
  </w:num>
  <w:num w:numId="35" w16cid:durableId="559285707">
    <w:abstractNumId w:val="33"/>
  </w:num>
  <w:num w:numId="36" w16cid:durableId="1836919260">
    <w:abstractNumId w:val="27"/>
  </w:num>
  <w:num w:numId="37" w16cid:durableId="201438100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13802828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hideSpellingErrors/>
  <w:hideGrammaticalErrors/>
  <w:proofState w:spelling="clean" w:grammar="clean"/>
  <w:defaultTabStop w:val="720"/>
  <w:doNotHyphenateCaps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B6A"/>
    <w:rsid w:val="0000275F"/>
    <w:rsid w:val="00002A86"/>
    <w:rsid w:val="00004563"/>
    <w:rsid w:val="00005027"/>
    <w:rsid w:val="00010E82"/>
    <w:rsid w:val="000129DA"/>
    <w:rsid w:val="000144ED"/>
    <w:rsid w:val="0001493C"/>
    <w:rsid w:val="00015378"/>
    <w:rsid w:val="000159AF"/>
    <w:rsid w:val="000162B3"/>
    <w:rsid w:val="00016F08"/>
    <w:rsid w:val="00017491"/>
    <w:rsid w:val="00025F1C"/>
    <w:rsid w:val="000273DF"/>
    <w:rsid w:val="00027548"/>
    <w:rsid w:val="000339D7"/>
    <w:rsid w:val="00033CBD"/>
    <w:rsid w:val="00040ED9"/>
    <w:rsid w:val="00043567"/>
    <w:rsid w:val="00044F0C"/>
    <w:rsid w:val="000455CA"/>
    <w:rsid w:val="00045EB4"/>
    <w:rsid w:val="0005238B"/>
    <w:rsid w:val="00054DA5"/>
    <w:rsid w:val="000560D1"/>
    <w:rsid w:val="0006055D"/>
    <w:rsid w:val="000612D6"/>
    <w:rsid w:val="000614C4"/>
    <w:rsid w:val="000624ED"/>
    <w:rsid w:val="00062548"/>
    <w:rsid w:val="00062876"/>
    <w:rsid w:val="00064C9D"/>
    <w:rsid w:val="00065B82"/>
    <w:rsid w:val="00071B6D"/>
    <w:rsid w:val="00077B1D"/>
    <w:rsid w:val="00080118"/>
    <w:rsid w:val="00081899"/>
    <w:rsid w:val="00082EF3"/>
    <w:rsid w:val="00083349"/>
    <w:rsid w:val="0008364A"/>
    <w:rsid w:val="000855D6"/>
    <w:rsid w:val="00086501"/>
    <w:rsid w:val="00086AA8"/>
    <w:rsid w:val="0008751B"/>
    <w:rsid w:val="0009180A"/>
    <w:rsid w:val="00092727"/>
    <w:rsid w:val="000932F0"/>
    <w:rsid w:val="0009516A"/>
    <w:rsid w:val="000A0327"/>
    <w:rsid w:val="000A0CAA"/>
    <w:rsid w:val="000B18E8"/>
    <w:rsid w:val="000C190C"/>
    <w:rsid w:val="000C19D7"/>
    <w:rsid w:val="000C2399"/>
    <w:rsid w:val="000C420E"/>
    <w:rsid w:val="000C5CDB"/>
    <w:rsid w:val="000C7215"/>
    <w:rsid w:val="000D1908"/>
    <w:rsid w:val="000D5155"/>
    <w:rsid w:val="000D72DC"/>
    <w:rsid w:val="000D7306"/>
    <w:rsid w:val="000D7348"/>
    <w:rsid w:val="000E2D11"/>
    <w:rsid w:val="000E3706"/>
    <w:rsid w:val="000E5EFA"/>
    <w:rsid w:val="000E7052"/>
    <w:rsid w:val="000F3C82"/>
    <w:rsid w:val="000F48CB"/>
    <w:rsid w:val="000F50FF"/>
    <w:rsid w:val="000F55C1"/>
    <w:rsid w:val="000F5D40"/>
    <w:rsid w:val="001002C4"/>
    <w:rsid w:val="0010263E"/>
    <w:rsid w:val="00104283"/>
    <w:rsid w:val="00104CA1"/>
    <w:rsid w:val="00107D15"/>
    <w:rsid w:val="001121C7"/>
    <w:rsid w:val="00114079"/>
    <w:rsid w:val="00114C69"/>
    <w:rsid w:val="00115994"/>
    <w:rsid w:val="001159C8"/>
    <w:rsid w:val="00116C77"/>
    <w:rsid w:val="0011712A"/>
    <w:rsid w:val="00123705"/>
    <w:rsid w:val="0012720D"/>
    <w:rsid w:val="00130389"/>
    <w:rsid w:val="00130798"/>
    <w:rsid w:val="00133554"/>
    <w:rsid w:val="0013401E"/>
    <w:rsid w:val="00135BDB"/>
    <w:rsid w:val="001368F9"/>
    <w:rsid w:val="0014429F"/>
    <w:rsid w:val="001449D4"/>
    <w:rsid w:val="00144FD0"/>
    <w:rsid w:val="001463A7"/>
    <w:rsid w:val="001524ED"/>
    <w:rsid w:val="001526F9"/>
    <w:rsid w:val="00152CBB"/>
    <w:rsid w:val="00152E0D"/>
    <w:rsid w:val="00153A90"/>
    <w:rsid w:val="00156A2E"/>
    <w:rsid w:val="0015715B"/>
    <w:rsid w:val="00160113"/>
    <w:rsid w:val="00161296"/>
    <w:rsid w:val="0016162C"/>
    <w:rsid w:val="00165BDB"/>
    <w:rsid w:val="0017067D"/>
    <w:rsid w:val="00180868"/>
    <w:rsid w:val="00180EAD"/>
    <w:rsid w:val="00183C8C"/>
    <w:rsid w:val="00183E1B"/>
    <w:rsid w:val="0018556D"/>
    <w:rsid w:val="001965A2"/>
    <w:rsid w:val="0019734A"/>
    <w:rsid w:val="00197AB6"/>
    <w:rsid w:val="001A2AED"/>
    <w:rsid w:val="001A377C"/>
    <w:rsid w:val="001A4598"/>
    <w:rsid w:val="001B0761"/>
    <w:rsid w:val="001B57C2"/>
    <w:rsid w:val="001C2807"/>
    <w:rsid w:val="001D0768"/>
    <w:rsid w:val="001D08A9"/>
    <w:rsid w:val="001D1EC9"/>
    <w:rsid w:val="001D3ACE"/>
    <w:rsid w:val="001D405C"/>
    <w:rsid w:val="001D570D"/>
    <w:rsid w:val="001D671D"/>
    <w:rsid w:val="001D7CCE"/>
    <w:rsid w:val="001E02A9"/>
    <w:rsid w:val="001E2905"/>
    <w:rsid w:val="001E3E52"/>
    <w:rsid w:val="001E570D"/>
    <w:rsid w:val="001E771E"/>
    <w:rsid w:val="001F27DF"/>
    <w:rsid w:val="001F4030"/>
    <w:rsid w:val="001F47AE"/>
    <w:rsid w:val="001F5727"/>
    <w:rsid w:val="001F7085"/>
    <w:rsid w:val="002009D8"/>
    <w:rsid w:val="00203C1A"/>
    <w:rsid w:val="002051ED"/>
    <w:rsid w:val="00211297"/>
    <w:rsid w:val="002125EF"/>
    <w:rsid w:val="0021483D"/>
    <w:rsid w:val="00216250"/>
    <w:rsid w:val="002162C9"/>
    <w:rsid w:val="002264C3"/>
    <w:rsid w:val="00226D50"/>
    <w:rsid w:val="00226EB7"/>
    <w:rsid w:val="002272F4"/>
    <w:rsid w:val="002308BA"/>
    <w:rsid w:val="0023090B"/>
    <w:rsid w:val="00230D24"/>
    <w:rsid w:val="002317CB"/>
    <w:rsid w:val="00231BD6"/>
    <w:rsid w:val="0023243E"/>
    <w:rsid w:val="00233276"/>
    <w:rsid w:val="0023557F"/>
    <w:rsid w:val="00235EEF"/>
    <w:rsid w:val="00240D03"/>
    <w:rsid w:val="0024179A"/>
    <w:rsid w:val="002510E5"/>
    <w:rsid w:val="00253A33"/>
    <w:rsid w:val="00253A5F"/>
    <w:rsid w:val="00257C04"/>
    <w:rsid w:val="00260A04"/>
    <w:rsid w:val="00261BF6"/>
    <w:rsid w:val="002633A5"/>
    <w:rsid w:val="0026508D"/>
    <w:rsid w:val="00267484"/>
    <w:rsid w:val="00271A94"/>
    <w:rsid w:val="00272462"/>
    <w:rsid w:val="00272765"/>
    <w:rsid w:val="00274806"/>
    <w:rsid w:val="002833DC"/>
    <w:rsid w:val="0028511F"/>
    <w:rsid w:val="00285F36"/>
    <w:rsid w:val="0028614E"/>
    <w:rsid w:val="00287456"/>
    <w:rsid w:val="00290D2A"/>
    <w:rsid w:val="00291378"/>
    <w:rsid w:val="00292B19"/>
    <w:rsid w:val="00294FA9"/>
    <w:rsid w:val="00295A06"/>
    <w:rsid w:val="00295EEA"/>
    <w:rsid w:val="00296397"/>
    <w:rsid w:val="0029682D"/>
    <w:rsid w:val="002976B0"/>
    <w:rsid w:val="002A07A4"/>
    <w:rsid w:val="002A14D6"/>
    <w:rsid w:val="002A1835"/>
    <w:rsid w:val="002A6EBA"/>
    <w:rsid w:val="002A72E5"/>
    <w:rsid w:val="002B0ECB"/>
    <w:rsid w:val="002B4270"/>
    <w:rsid w:val="002C0D5C"/>
    <w:rsid w:val="002C179A"/>
    <w:rsid w:val="002C3551"/>
    <w:rsid w:val="002C3F24"/>
    <w:rsid w:val="002C4498"/>
    <w:rsid w:val="002C485D"/>
    <w:rsid w:val="002C5894"/>
    <w:rsid w:val="002C7593"/>
    <w:rsid w:val="002D0D85"/>
    <w:rsid w:val="002D19F3"/>
    <w:rsid w:val="002D22F2"/>
    <w:rsid w:val="002E0607"/>
    <w:rsid w:val="002E1539"/>
    <w:rsid w:val="002E33E6"/>
    <w:rsid w:val="002E38BC"/>
    <w:rsid w:val="002E3E70"/>
    <w:rsid w:val="002E4356"/>
    <w:rsid w:val="002E4A7D"/>
    <w:rsid w:val="002F5EF8"/>
    <w:rsid w:val="003019C9"/>
    <w:rsid w:val="00301B82"/>
    <w:rsid w:val="00302EF2"/>
    <w:rsid w:val="003030F2"/>
    <w:rsid w:val="003033C4"/>
    <w:rsid w:val="00304013"/>
    <w:rsid w:val="00305E5B"/>
    <w:rsid w:val="00312174"/>
    <w:rsid w:val="00312826"/>
    <w:rsid w:val="00313358"/>
    <w:rsid w:val="00315927"/>
    <w:rsid w:val="00315E67"/>
    <w:rsid w:val="00317DBC"/>
    <w:rsid w:val="00320DCB"/>
    <w:rsid w:val="00322D07"/>
    <w:rsid w:val="00322FDB"/>
    <w:rsid w:val="00323ABF"/>
    <w:rsid w:val="00324DF6"/>
    <w:rsid w:val="0032501F"/>
    <w:rsid w:val="00327091"/>
    <w:rsid w:val="0033048C"/>
    <w:rsid w:val="00335120"/>
    <w:rsid w:val="00340699"/>
    <w:rsid w:val="00341870"/>
    <w:rsid w:val="003445B9"/>
    <w:rsid w:val="0035036C"/>
    <w:rsid w:val="003536D8"/>
    <w:rsid w:val="00355731"/>
    <w:rsid w:val="00355781"/>
    <w:rsid w:val="00355CFD"/>
    <w:rsid w:val="00360D6B"/>
    <w:rsid w:val="00363BD9"/>
    <w:rsid w:val="0036576F"/>
    <w:rsid w:val="003703A2"/>
    <w:rsid w:val="00370AD4"/>
    <w:rsid w:val="003734B3"/>
    <w:rsid w:val="003743AF"/>
    <w:rsid w:val="00385411"/>
    <w:rsid w:val="00385982"/>
    <w:rsid w:val="00386128"/>
    <w:rsid w:val="003910E8"/>
    <w:rsid w:val="00393B4A"/>
    <w:rsid w:val="00394318"/>
    <w:rsid w:val="00394603"/>
    <w:rsid w:val="00394805"/>
    <w:rsid w:val="00394B80"/>
    <w:rsid w:val="00396040"/>
    <w:rsid w:val="00396F49"/>
    <w:rsid w:val="003A10C8"/>
    <w:rsid w:val="003A156E"/>
    <w:rsid w:val="003A6080"/>
    <w:rsid w:val="003B20A9"/>
    <w:rsid w:val="003B7F8B"/>
    <w:rsid w:val="003C2354"/>
    <w:rsid w:val="003C3C93"/>
    <w:rsid w:val="003D17D9"/>
    <w:rsid w:val="003D1EA4"/>
    <w:rsid w:val="003D3823"/>
    <w:rsid w:val="003D55FB"/>
    <w:rsid w:val="003D568A"/>
    <w:rsid w:val="003E0294"/>
    <w:rsid w:val="003E0F84"/>
    <w:rsid w:val="003E28D8"/>
    <w:rsid w:val="003E2A15"/>
    <w:rsid w:val="003E5B01"/>
    <w:rsid w:val="003E6056"/>
    <w:rsid w:val="003E6906"/>
    <w:rsid w:val="003E7E8A"/>
    <w:rsid w:val="003F0633"/>
    <w:rsid w:val="003F433A"/>
    <w:rsid w:val="003F4798"/>
    <w:rsid w:val="003F5FB4"/>
    <w:rsid w:val="003F61DD"/>
    <w:rsid w:val="003F775F"/>
    <w:rsid w:val="00401DF3"/>
    <w:rsid w:val="004059E2"/>
    <w:rsid w:val="004079AC"/>
    <w:rsid w:val="00410A69"/>
    <w:rsid w:val="00410C5B"/>
    <w:rsid w:val="00410F48"/>
    <w:rsid w:val="0041173F"/>
    <w:rsid w:val="00412D70"/>
    <w:rsid w:val="004132C2"/>
    <w:rsid w:val="004135B1"/>
    <w:rsid w:val="00413A42"/>
    <w:rsid w:val="00414A97"/>
    <w:rsid w:val="00414FE4"/>
    <w:rsid w:val="00415F9F"/>
    <w:rsid w:val="00421943"/>
    <w:rsid w:val="0043259A"/>
    <w:rsid w:val="00443C44"/>
    <w:rsid w:val="0044511A"/>
    <w:rsid w:val="00446151"/>
    <w:rsid w:val="00447B62"/>
    <w:rsid w:val="004503C6"/>
    <w:rsid w:val="00450D5E"/>
    <w:rsid w:val="004514AB"/>
    <w:rsid w:val="004524ED"/>
    <w:rsid w:val="00454F06"/>
    <w:rsid w:val="004578CD"/>
    <w:rsid w:val="00462665"/>
    <w:rsid w:val="00463FD9"/>
    <w:rsid w:val="00464178"/>
    <w:rsid w:val="004643F3"/>
    <w:rsid w:val="00465440"/>
    <w:rsid w:val="0047173C"/>
    <w:rsid w:val="00471F98"/>
    <w:rsid w:val="00473D9E"/>
    <w:rsid w:val="00474F08"/>
    <w:rsid w:val="00475FE1"/>
    <w:rsid w:val="00480508"/>
    <w:rsid w:val="00480B4B"/>
    <w:rsid w:val="00482F4F"/>
    <w:rsid w:val="00483AB4"/>
    <w:rsid w:val="00485387"/>
    <w:rsid w:val="00485933"/>
    <w:rsid w:val="00486924"/>
    <w:rsid w:val="00492196"/>
    <w:rsid w:val="00495F6A"/>
    <w:rsid w:val="004A0D41"/>
    <w:rsid w:val="004A2151"/>
    <w:rsid w:val="004A35E0"/>
    <w:rsid w:val="004A49C6"/>
    <w:rsid w:val="004A58EA"/>
    <w:rsid w:val="004A6502"/>
    <w:rsid w:val="004A675B"/>
    <w:rsid w:val="004A7760"/>
    <w:rsid w:val="004B3ACF"/>
    <w:rsid w:val="004B484B"/>
    <w:rsid w:val="004B59E0"/>
    <w:rsid w:val="004B6875"/>
    <w:rsid w:val="004B7A0D"/>
    <w:rsid w:val="004C05F2"/>
    <w:rsid w:val="004C05F8"/>
    <w:rsid w:val="004C0CFB"/>
    <w:rsid w:val="004C0DAD"/>
    <w:rsid w:val="004C4C2B"/>
    <w:rsid w:val="004C5DB1"/>
    <w:rsid w:val="004C602F"/>
    <w:rsid w:val="004C6F2C"/>
    <w:rsid w:val="004C74EC"/>
    <w:rsid w:val="004D0309"/>
    <w:rsid w:val="004D3377"/>
    <w:rsid w:val="004E2448"/>
    <w:rsid w:val="004E2A47"/>
    <w:rsid w:val="004E35AB"/>
    <w:rsid w:val="004E4D8B"/>
    <w:rsid w:val="004E5D78"/>
    <w:rsid w:val="004E63A1"/>
    <w:rsid w:val="004E7537"/>
    <w:rsid w:val="004F21F5"/>
    <w:rsid w:val="004F2E4A"/>
    <w:rsid w:val="004F3AAB"/>
    <w:rsid w:val="004F3BB7"/>
    <w:rsid w:val="004F5966"/>
    <w:rsid w:val="00506504"/>
    <w:rsid w:val="00507148"/>
    <w:rsid w:val="00512DDA"/>
    <w:rsid w:val="005175A2"/>
    <w:rsid w:val="005179AF"/>
    <w:rsid w:val="00517AB0"/>
    <w:rsid w:val="00520345"/>
    <w:rsid w:val="00520E3D"/>
    <w:rsid w:val="00524CB4"/>
    <w:rsid w:val="005256DB"/>
    <w:rsid w:val="00535309"/>
    <w:rsid w:val="0053683F"/>
    <w:rsid w:val="00541719"/>
    <w:rsid w:val="00542578"/>
    <w:rsid w:val="00547A88"/>
    <w:rsid w:val="00551363"/>
    <w:rsid w:val="00552620"/>
    <w:rsid w:val="0055450C"/>
    <w:rsid w:val="005572AC"/>
    <w:rsid w:val="00557B0B"/>
    <w:rsid w:val="00562834"/>
    <w:rsid w:val="005653A7"/>
    <w:rsid w:val="005669D3"/>
    <w:rsid w:val="0056713F"/>
    <w:rsid w:val="00570178"/>
    <w:rsid w:val="0057023E"/>
    <w:rsid w:val="00570BFE"/>
    <w:rsid w:val="00573680"/>
    <w:rsid w:val="00573BDE"/>
    <w:rsid w:val="005749E8"/>
    <w:rsid w:val="00575204"/>
    <w:rsid w:val="00577AE0"/>
    <w:rsid w:val="0058116E"/>
    <w:rsid w:val="00582040"/>
    <w:rsid w:val="00582440"/>
    <w:rsid w:val="00584774"/>
    <w:rsid w:val="005847A2"/>
    <w:rsid w:val="00585146"/>
    <w:rsid w:val="005876EA"/>
    <w:rsid w:val="0058784D"/>
    <w:rsid w:val="00594D32"/>
    <w:rsid w:val="00595C83"/>
    <w:rsid w:val="0059621C"/>
    <w:rsid w:val="005A2FA6"/>
    <w:rsid w:val="005A4CC7"/>
    <w:rsid w:val="005A5159"/>
    <w:rsid w:val="005A6C2E"/>
    <w:rsid w:val="005B044D"/>
    <w:rsid w:val="005B2344"/>
    <w:rsid w:val="005B345F"/>
    <w:rsid w:val="005B56EB"/>
    <w:rsid w:val="005B5BF6"/>
    <w:rsid w:val="005B7559"/>
    <w:rsid w:val="005C14C1"/>
    <w:rsid w:val="005D2C67"/>
    <w:rsid w:val="005D567A"/>
    <w:rsid w:val="005D71F6"/>
    <w:rsid w:val="005E08F0"/>
    <w:rsid w:val="005E2041"/>
    <w:rsid w:val="005E2A78"/>
    <w:rsid w:val="005E4335"/>
    <w:rsid w:val="005E7A17"/>
    <w:rsid w:val="005F2BCC"/>
    <w:rsid w:val="005F366A"/>
    <w:rsid w:val="005F3AB3"/>
    <w:rsid w:val="005F5EA8"/>
    <w:rsid w:val="006019FE"/>
    <w:rsid w:val="00602417"/>
    <w:rsid w:val="006025B6"/>
    <w:rsid w:val="006034D4"/>
    <w:rsid w:val="006078EC"/>
    <w:rsid w:val="006111F4"/>
    <w:rsid w:val="00611314"/>
    <w:rsid w:val="00611F14"/>
    <w:rsid w:val="00612606"/>
    <w:rsid w:val="00613BC5"/>
    <w:rsid w:val="006141C5"/>
    <w:rsid w:val="00616788"/>
    <w:rsid w:val="00620AEC"/>
    <w:rsid w:val="006236D7"/>
    <w:rsid w:val="00626659"/>
    <w:rsid w:val="00627E20"/>
    <w:rsid w:val="00630C66"/>
    <w:rsid w:val="0063276E"/>
    <w:rsid w:val="006366D5"/>
    <w:rsid w:val="00641502"/>
    <w:rsid w:val="00643F56"/>
    <w:rsid w:val="00647548"/>
    <w:rsid w:val="00650782"/>
    <w:rsid w:val="006509D4"/>
    <w:rsid w:val="00650E6A"/>
    <w:rsid w:val="006510F7"/>
    <w:rsid w:val="00651733"/>
    <w:rsid w:val="006557C2"/>
    <w:rsid w:val="006562D4"/>
    <w:rsid w:val="00661D30"/>
    <w:rsid w:val="0066311B"/>
    <w:rsid w:val="006639B2"/>
    <w:rsid w:val="00663FB0"/>
    <w:rsid w:val="0066435E"/>
    <w:rsid w:val="00665D73"/>
    <w:rsid w:val="00672F7B"/>
    <w:rsid w:val="0067443A"/>
    <w:rsid w:val="00675EF6"/>
    <w:rsid w:val="00676255"/>
    <w:rsid w:val="00680C8A"/>
    <w:rsid w:val="00681020"/>
    <w:rsid w:val="00685A9A"/>
    <w:rsid w:val="00686BCC"/>
    <w:rsid w:val="00686D88"/>
    <w:rsid w:val="00687198"/>
    <w:rsid w:val="006909A0"/>
    <w:rsid w:val="006945A4"/>
    <w:rsid w:val="0069508E"/>
    <w:rsid w:val="00697EB2"/>
    <w:rsid w:val="006A0849"/>
    <w:rsid w:val="006A0CA4"/>
    <w:rsid w:val="006A2CA8"/>
    <w:rsid w:val="006A5D69"/>
    <w:rsid w:val="006A5DDC"/>
    <w:rsid w:val="006A6875"/>
    <w:rsid w:val="006A7185"/>
    <w:rsid w:val="006A72A6"/>
    <w:rsid w:val="006B1BE4"/>
    <w:rsid w:val="006B1EBD"/>
    <w:rsid w:val="006B3332"/>
    <w:rsid w:val="006B40CB"/>
    <w:rsid w:val="006B43AE"/>
    <w:rsid w:val="006B5351"/>
    <w:rsid w:val="006B55B7"/>
    <w:rsid w:val="006B5CB1"/>
    <w:rsid w:val="006C020D"/>
    <w:rsid w:val="006C2412"/>
    <w:rsid w:val="006C32A2"/>
    <w:rsid w:val="006C7744"/>
    <w:rsid w:val="006C77BC"/>
    <w:rsid w:val="006D0BA7"/>
    <w:rsid w:val="006D0E6A"/>
    <w:rsid w:val="006D28CA"/>
    <w:rsid w:val="006D2A11"/>
    <w:rsid w:val="006D2B4C"/>
    <w:rsid w:val="006D5BE4"/>
    <w:rsid w:val="006D5D15"/>
    <w:rsid w:val="006E0AD6"/>
    <w:rsid w:val="006E1619"/>
    <w:rsid w:val="006E1A02"/>
    <w:rsid w:val="006E1C53"/>
    <w:rsid w:val="006E1D90"/>
    <w:rsid w:val="006E4F0C"/>
    <w:rsid w:val="006E511D"/>
    <w:rsid w:val="006E5459"/>
    <w:rsid w:val="006F04D8"/>
    <w:rsid w:val="006F185C"/>
    <w:rsid w:val="006F2A8C"/>
    <w:rsid w:val="006F30A8"/>
    <w:rsid w:val="006F3DC3"/>
    <w:rsid w:val="006F4872"/>
    <w:rsid w:val="00701C56"/>
    <w:rsid w:val="00702A73"/>
    <w:rsid w:val="00702C8B"/>
    <w:rsid w:val="00705AA1"/>
    <w:rsid w:val="0071317F"/>
    <w:rsid w:val="007134AD"/>
    <w:rsid w:val="00714715"/>
    <w:rsid w:val="00716831"/>
    <w:rsid w:val="007207D3"/>
    <w:rsid w:val="00722979"/>
    <w:rsid w:val="00722FE9"/>
    <w:rsid w:val="00726577"/>
    <w:rsid w:val="007279C5"/>
    <w:rsid w:val="007309D0"/>
    <w:rsid w:val="00730FFB"/>
    <w:rsid w:val="007313B6"/>
    <w:rsid w:val="00732275"/>
    <w:rsid w:val="0073263E"/>
    <w:rsid w:val="00732FBC"/>
    <w:rsid w:val="00734DD4"/>
    <w:rsid w:val="0073602B"/>
    <w:rsid w:val="00736D26"/>
    <w:rsid w:val="007407EA"/>
    <w:rsid w:val="00740B6D"/>
    <w:rsid w:val="007452FA"/>
    <w:rsid w:val="00746921"/>
    <w:rsid w:val="00751F27"/>
    <w:rsid w:val="007520AA"/>
    <w:rsid w:val="007558D6"/>
    <w:rsid w:val="0075695C"/>
    <w:rsid w:val="00757873"/>
    <w:rsid w:val="007607CF"/>
    <w:rsid w:val="007625A0"/>
    <w:rsid w:val="00766F6B"/>
    <w:rsid w:val="00771F77"/>
    <w:rsid w:val="00772F72"/>
    <w:rsid w:val="00773631"/>
    <w:rsid w:val="00773B76"/>
    <w:rsid w:val="00781879"/>
    <w:rsid w:val="00782C91"/>
    <w:rsid w:val="007830EA"/>
    <w:rsid w:val="0078477B"/>
    <w:rsid w:val="007857FC"/>
    <w:rsid w:val="00785A1E"/>
    <w:rsid w:val="0078613E"/>
    <w:rsid w:val="00790C76"/>
    <w:rsid w:val="007919CA"/>
    <w:rsid w:val="00794041"/>
    <w:rsid w:val="00794F1C"/>
    <w:rsid w:val="007960E7"/>
    <w:rsid w:val="007A0CB1"/>
    <w:rsid w:val="007A27E1"/>
    <w:rsid w:val="007A3AC6"/>
    <w:rsid w:val="007A3EAB"/>
    <w:rsid w:val="007A5656"/>
    <w:rsid w:val="007A7D95"/>
    <w:rsid w:val="007B45D8"/>
    <w:rsid w:val="007B492C"/>
    <w:rsid w:val="007B4DC0"/>
    <w:rsid w:val="007C0778"/>
    <w:rsid w:val="007C2EE9"/>
    <w:rsid w:val="007C500F"/>
    <w:rsid w:val="007C5423"/>
    <w:rsid w:val="007D1C51"/>
    <w:rsid w:val="007D32D4"/>
    <w:rsid w:val="007D3520"/>
    <w:rsid w:val="007D7A47"/>
    <w:rsid w:val="007E0ED6"/>
    <w:rsid w:val="007E2DBF"/>
    <w:rsid w:val="007E327E"/>
    <w:rsid w:val="007E4039"/>
    <w:rsid w:val="007E544A"/>
    <w:rsid w:val="007E5BB1"/>
    <w:rsid w:val="007E753E"/>
    <w:rsid w:val="007E7978"/>
    <w:rsid w:val="007F00F2"/>
    <w:rsid w:val="007F5A21"/>
    <w:rsid w:val="007F6681"/>
    <w:rsid w:val="007F68D2"/>
    <w:rsid w:val="00801D5D"/>
    <w:rsid w:val="008020D5"/>
    <w:rsid w:val="0080312B"/>
    <w:rsid w:val="0080570A"/>
    <w:rsid w:val="00806098"/>
    <w:rsid w:val="00807B1D"/>
    <w:rsid w:val="00811A0A"/>
    <w:rsid w:val="0081254D"/>
    <w:rsid w:val="0081505B"/>
    <w:rsid w:val="00822F2B"/>
    <w:rsid w:val="00832C9F"/>
    <w:rsid w:val="00832F39"/>
    <w:rsid w:val="0083371A"/>
    <w:rsid w:val="00834F79"/>
    <w:rsid w:val="008425F9"/>
    <w:rsid w:val="00847D4B"/>
    <w:rsid w:val="0085097C"/>
    <w:rsid w:val="008568E1"/>
    <w:rsid w:val="00857FF3"/>
    <w:rsid w:val="00860C08"/>
    <w:rsid w:val="008616E4"/>
    <w:rsid w:val="00861DB1"/>
    <w:rsid w:val="00861EB7"/>
    <w:rsid w:val="00863C83"/>
    <w:rsid w:val="00872321"/>
    <w:rsid w:val="00872725"/>
    <w:rsid w:val="008727F8"/>
    <w:rsid w:val="00872868"/>
    <w:rsid w:val="0088069D"/>
    <w:rsid w:val="00881B07"/>
    <w:rsid w:val="00884D07"/>
    <w:rsid w:val="00886437"/>
    <w:rsid w:val="00886CCD"/>
    <w:rsid w:val="00890BDD"/>
    <w:rsid w:val="00891ABF"/>
    <w:rsid w:val="008933B1"/>
    <w:rsid w:val="008A26EF"/>
    <w:rsid w:val="008A29CB"/>
    <w:rsid w:val="008A5813"/>
    <w:rsid w:val="008B0E34"/>
    <w:rsid w:val="008B23D3"/>
    <w:rsid w:val="008B2471"/>
    <w:rsid w:val="008B2AD7"/>
    <w:rsid w:val="008B43E0"/>
    <w:rsid w:val="008C2E30"/>
    <w:rsid w:val="008C428A"/>
    <w:rsid w:val="008C629D"/>
    <w:rsid w:val="008C6F2A"/>
    <w:rsid w:val="008D34BC"/>
    <w:rsid w:val="008D362A"/>
    <w:rsid w:val="008D36DB"/>
    <w:rsid w:val="008E093E"/>
    <w:rsid w:val="008E2160"/>
    <w:rsid w:val="008E2D97"/>
    <w:rsid w:val="008E34BB"/>
    <w:rsid w:val="008E4CD9"/>
    <w:rsid w:val="008F1B3D"/>
    <w:rsid w:val="008F1D8F"/>
    <w:rsid w:val="008F4647"/>
    <w:rsid w:val="008F5053"/>
    <w:rsid w:val="008F5A39"/>
    <w:rsid w:val="008F66D7"/>
    <w:rsid w:val="008F6D02"/>
    <w:rsid w:val="008F70C4"/>
    <w:rsid w:val="00901CA0"/>
    <w:rsid w:val="0090385C"/>
    <w:rsid w:val="009048A8"/>
    <w:rsid w:val="00907A54"/>
    <w:rsid w:val="00910A54"/>
    <w:rsid w:val="0091177F"/>
    <w:rsid w:val="00913449"/>
    <w:rsid w:val="00916962"/>
    <w:rsid w:val="00920B46"/>
    <w:rsid w:val="00921343"/>
    <w:rsid w:val="0092442E"/>
    <w:rsid w:val="009248BE"/>
    <w:rsid w:val="009278EE"/>
    <w:rsid w:val="00931AC1"/>
    <w:rsid w:val="00931E8A"/>
    <w:rsid w:val="009325E3"/>
    <w:rsid w:val="00935E10"/>
    <w:rsid w:val="00935F2B"/>
    <w:rsid w:val="00936653"/>
    <w:rsid w:val="00937881"/>
    <w:rsid w:val="00940916"/>
    <w:rsid w:val="00942120"/>
    <w:rsid w:val="00944903"/>
    <w:rsid w:val="00944D2B"/>
    <w:rsid w:val="00945B4D"/>
    <w:rsid w:val="009467D3"/>
    <w:rsid w:val="00946986"/>
    <w:rsid w:val="00947E63"/>
    <w:rsid w:val="00950E9E"/>
    <w:rsid w:val="00952AAF"/>
    <w:rsid w:val="00970AC8"/>
    <w:rsid w:val="00971124"/>
    <w:rsid w:val="009711D6"/>
    <w:rsid w:val="00974677"/>
    <w:rsid w:val="00974A2D"/>
    <w:rsid w:val="00974BB4"/>
    <w:rsid w:val="0097584A"/>
    <w:rsid w:val="00975BD7"/>
    <w:rsid w:val="009760FF"/>
    <w:rsid w:val="0098365B"/>
    <w:rsid w:val="00984884"/>
    <w:rsid w:val="00987582"/>
    <w:rsid w:val="009917F8"/>
    <w:rsid w:val="00995924"/>
    <w:rsid w:val="009959EA"/>
    <w:rsid w:val="00997F2B"/>
    <w:rsid w:val="009A0D91"/>
    <w:rsid w:val="009A2E21"/>
    <w:rsid w:val="009A3229"/>
    <w:rsid w:val="009A45CB"/>
    <w:rsid w:val="009B12C3"/>
    <w:rsid w:val="009B4CF8"/>
    <w:rsid w:val="009B50F9"/>
    <w:rsid w:val="009B5763"/>
    <w:rsid w:val="009B63E9"/>
    <w:rsid w:val="009C533B"/>
    <w:rsid w:val="009C7B76"/>
    <w:rsid w:val="009D1A1C"/>
    <w:rsid w:val="009D1E8C"/>
    <w:rsid w:val="009D478A"/>
    <w:rsid w:val="009E0307"/>
    <w:rsid w:val="009E1AFA"/>
    <w:rsid w:val="009E201D"/>
    <w:rsid w:val="009E441F"/>
    <w:rsid w:val="009E5E36"/>
    <w:rsid w:val="009E65E2"/>
    <w:rsid w:val="009F29C0"/>
    <w:rsid w:val="009F3D2F"/>
    <w:rsid w:val="009F6385"/>
    <w:rsid w:val="009F7346"/>
    <w:rsid w:val="00A007C6"/>
    <w:rsid w:val="00A01FF1"/>
    <w:rsid w:val="00A063AF"/>
    <w:rsid w:val="00A1063E"/>
    <w:rsid w:val="00A1472C"/>
    <w:rsid w:val="00A16531"/>
    <w:rsid w:val="00A17ED3"/>
    <w:rsid w:val="00A20D61"/>
    <w:rsid w:val="00A24DCB"/>
    <w:rsid w:val="00A263C3"/>
    <w:rsid w:val="00A31702"/>
    <w:rsid w:val="00A4015B"/>
    <w:rsid w:val="00A40D8B"/>
    <w:rsid w:val="00A41AFD"/>
    <w:rsid w:val="00A437E0"/>
    <w:rsid w:val="00A540BC"/>
    <w:rsid w:val="00A61661"/>
    <w:rsid w:val="00A64E9A"/>
    <w:rsid w:val="00A656CB"/>
    <w:rsid w:val="00A65EEA"/>
    <w:rsid w:val="00A65FB4"/>
    <w:rsid w:val="00A7098C"/>
    <w:rsid w:val="00A710CE"/>
    <w:rsid w:val="00A74298"/>
    <w:rsid w:val="00A757A1"/>
    <w:rsid w:val="00A763C2"/>
    <w:rsid w:val="00A80F3A"/>
    <w:rsid w:val="00A8419E"/>
    <w:rsid w:val="00A85EAD"/>
    <w:rsid w:val="00A9441E"/>
    <w:rsid w:val="00A946B5"/>
    <w:rsid w:val="00A94EF4"/>
    <w:rsid w:val="00AA0120"/>
    <w:rsid w:val="00AA48F1"/>
    <w:rsid w:val="00AA66C9"/>
    <w:rsid w:val="00AA786F"/>
    <w:rsid w:val="00AB0A21"/>
    <w:rsid w:val="00AB51A0"/>
    <w:rsid w:val="00AB6E9C"/>
    <w:rsid w:val="00AB7EDA"/>
    <w:rsid w:val="00AC1DF9"/>
    <w:rsid w:val="00AC2291"/>
    <w:rsid w:val="00AC37EA"/>
    <w:rsid w:val="00AC478D"/>
    <w:rsid w:val="00AC5C43"/>
    <w:rsid w:val="00AC6AFA"/>
    <w:rsid w:val="00AD0483"/>
    <w:rsid w:val="00AD28C2"/>
    <w:rsid w:val="00AD2C3E"/>
    <w:rsid w:val="00AD444A"/>
    <w:rsid w:val="00AE00AA"/>
    <w:rsid w:val="00AE026D"/>
    <w:rsid w:val="00AE07F0"/>
    <w:rsid w:val="00AE3C5D"/>
    <w:rsid w:val="00AE3D76"/>
    <w:rsid w:val="00AE5B58"/>
    <w:rsid w:val="00AF1532"/>
    <w:rsid w:val="00AF1E65"/>
    <w:rsid w:val="00AF41B3"/>
    <w:rsid w:val="00AF51AF"/>
    <w:rsid w:val="00AF62EF"/>
    <w:rsid w:val="00B05EB4"/>
    <w:rsid w:val="00B066DF"/>
    <w:rsid w:val="00B10F6B"/>
    <w:rsid w:val="00B13DD5"/>
    <w:rsid w:val="00B15A3D"/>
    <w:rsid w:val="00B17A5C"/>
    <w:rsid w:val="00B17B75"/>
    <w:rsid w:val="00B20332"/>
    <w:rsid w:val="00B26BEF"/>
    <w:rsid w:val="00B26E23"/>
    <w:rsid w:val="00B27984"/>
    <w:rsid w:val="00B32428"/>
    <w:rsid w:val="00B356C4"/>
    <w:rsid w:val="00B41C58"/>
    <w:rsid w:val="00B41C60"/>
    <w:rsid w:val="00B4564B"/>
    <w:rsid w:val="00B461F9"/>
    <w:rsid w:val="00B46F72"/>
    <w:rsid w:val="00B47052"/>
    <w:rsid w:val="00B4761B"/>
    <w:rsid w:val="00B523FA"/>
    <w:rsid w:val="00B52BA9"/>
    <w:rsid w:val="00B5463C"/>
    <w:rsid w:val="00B568DB"/>
    <w:rsid w:val="00B61CC0"/>
    <w:rsid w:val="00B62505"/>
    <w:rsid w:val="00B66413"/>
    <w:rsid w:val="00B66783"/>
    <w:rsid w:val="00B66B80"/>
    <w:rsid w:val="00B67C86"/>
    <w:rsid w:val="00B807CF"/>
    <w:rsid w:val="00B818DA"/>
    <w:rsid w:val="00B8365D"/>
    <w:rsid w:val="00B856A1"/>
    <w:rsid w:val="00B85CF7"/>
    <w:rsid w:val="00B85E6F"/>
    <w:rsid w:val="00B8696F"/>
    <w:rsid w:val="00B8736B"/>
    <w:rsid w:val="00B877ED"/>
    <w:rsid w:val="00B9083C"/>
    <w:rsid w:val="00B910B4"/>
    <w:rsid w:val="00B91344"/>
    <w:rsid w:val="00B92F2F"/>
    <w:rsid w:val="00BA3F2E"/>
    <w:rsid w:val="00BB2B41"/>
    <w:rsid w:val="00BB6A55"/>
    <w:rsid w:val="00BC007C"/>
    <w:rsid w:val="00BC01FD"/>
    <w:rsid w:val="00BC325D"/>
    <w:rsid w:val="00BC35F7"/>
    <w:rsid w:val="00BD47B2"/>
    <w:rsid w:val="00BD4B4C"/>
    <w:rsid w:val="00BD5407"/>
    <w:rsid w:val="00BD54FB"/>
    <w:rsid w:val="00BE0B90"/>
    <w:rsid w:val="00BE5EB5"/>
    <w:rsid w:val="00BE60CB"/>
    <w:rsid w:val="00BF0212"/>
    <w:rsid w:val="00BF1228"/>
    <w:rsid w:val="00BF1536"/>
    <w:rsid w:val="00BF2A14"/>
    <w:rsid w:val="00C00483"/>
    <w:rsid w:val="00C00F35"/>
    <w:rsid w:val="00C060E1"/>
    <w:rsid w:val="00C068B4"/>
    <w:rsid w:val="00C07DB9"/>
    <w:rsid w:val="00C1203C"/>
    <w:rsid w:val="00C12D9F"/>
    <w:rsid w:val="00C23AD2"/>
    <w:rsid w:val="00C256DB"/>
    <w:rsid w:val="00C25C94"/>
    <w:rsid w:val="00C312DA"/>
    <w:rsid w:val="00C330AA"/>
    <w:rsid w:val="00C36611"/>
    <w:rsid w:val="00C36BA8"/>
    <w:rsid w:val="00C36E7E"/>
    <w:rsid w:val="00C37BE8"/>
    <w:rsid w:val="00C37CE2"/>
    <w:rsid w:val="00C408FC"/>
    <w:rsid w:val="00C426D7"/>
    <w:rsid w:val="00C46860"/>
    <w:rsid w:val="00C4733C"/>
    <w:rsid w:val="00C51D6B"/>
    <w:rsid w:val="00C521B7"/>
    <w:rsid w:val="00C53138"/>
    <w:rsid w:val="00C55255"/>
    <w:rsid w:val="00C569D3"/>
    <w:rsid w:val="00C56F02"/>
    <w:rsid w:val="00C6156D"/>
    <w:rsid w:val="00C66B87"/>
    <w:rsid w:val="00C67DE6"/>
    <w:rsid w:val="00C75AAD"/>
    <w:rsid w:val="00C76181"/>
    <w:rsid w:val="00C80E56"/>
    <w:rsid w:val="00C82B74"/>
    <w:rsid w:val="00C83391"/>
    <w:rsid w:val="00C86F1E"/>
    <w:rsid w:val="00C874AC"/>
    <w:rsid w:val="00C9059F"/>
    <w:rsid w:val="00C90F0C"/>
    <w:rsid w:val="00C93D15"/>
    <w:rsid w:val="00C967B2"/>
    <w:rsid w:val="00C96A0E"/>
    <w:rsid w:val="00C96B26"/>
    <w:rsid w:val="00CA6011"/>
    <w:rsid w:val="00CB123A"/>
    <w:rsid w:val="00CB437D"/>
    <w:rsid w:val="00CB520A"/>
    <w:rsid w:val="00CB5712"/>
    <w:rsid w:val="00CB5837"/>
    <w:rsid w:val="00CC1CA2"/>
    <w:rsid w:val="00CC349C"/>
    <w:rsid w:val="00CC455D"/>
    <w:rsid w:val="00CC52DB"/>
    <w:rsid w:val="00CC5D73"/>
    <w:rsid w:val="00CD13D9"/>
    <w:rsid w:val="00CD4FE3"/>
    <w:rsid w:val="00CD6397"/>
    <w:rsid w:val="00CE07B1"/>
    <w:rsid w:val="00CE1DD7"/>
    <w:rsid w:val="00CE212E"/>
    <w:rsid w:val="00CE31E9"/>
    <w:rsid w:val="00CE49E3"/>
    <w:rsid w:val="00CE6E9F"/>
    <w:rsid w:val="00CF3CC5"/>
    <w:rsid w:val="00D0123D"/>
    <w:rsid w:val="00D0262C"/>
    <w:rsid w:val="00D10706"/>
    <w:rsid w:val="00D11EF5"/>
    <w:rsid w:val="00D1382B"/>
    <w:rsid w:val="00D13DD3"/>
    <w:rsid w:val="00D16F62"/>
    <w:rsid w:val="00D173D8"/>
    <w:rsid w:val="00D25AF2"/>
    <w:rsid w:val="00D25D41"/>
    <w:rsid w:val="00D2614E"/>
    <w:rsid w:val="00D26516"/>
    <w:rsid w:val="00D27867"/>
    <w:rsid w:val="00D30931"/>
    <w:rsid w:val="00D355E9"/>
    <w:rsid w:val="00D35B21"/>
    <w:rsid w:val="00D36B6A"/>
    <w:rsid w:val="00D40294"/>
    <w:rsid w:val="00D40563"/>
    <w:rsid w:val="00D40890"/>
    <w:rsid w:val="00D40C15"/>
    <w:rsid w:val="00D4141C"/>
    <w:rsid w:val="00D4565D"/>
    <w:rsid w:val="00D4758F"/>
    <w:rsid w:val="00D5473E"/>
    <w:rsid w:val="00D54B6A"/>
    <w:rsid w:val="00D561F2"/>
    <w:rsid w:val="00D57C91"/>
    <w:rsid w:val="00D6199A"/>
    <w:rsid w:val="00D620DB"/>
    <w:rsid w:val="00D628F2"/>
    <w:rsid w:val="00D64E62"/>
    <w:rsid w:val="00D6589F"/>
    <w:rsid w:val="00D65BA6"/>
    <w:rsid w:val="00D669B7"/>
    <w:rsid w:val="00D708DF"/>
    <w:rsid w:val="00D70926"/>
    <w:rsid w:val="00D7139D"/>
    <w:rsid w:val="00D73D4D"/>
    <w:rsid w:val="00D75F15"/>
    <w:rsid w:val="00D77042"/>
    <w:rsid w:val="00D77A63"/>
    <w:rsid w:val="00D90999"/>
    <w:rsid w:val="00D9400C"/>
    <w:rsid w:val="00D9452B"/>
    <w:rsid w:val="00D94598"/>
    <w:rsid w:val="00D95638"/>
    <w:rsid w:val="00D96440"/>
    <w:rsid w:val="00DA0E1E"/>
    <w:rsid w:val="00DA233D"/>
    <w:rsid w:val="00DA2444"/>
    <w:rsid w:val="00DA4EBC"/>
    <w:rsid w:val="00DA5257"/>
    <w:rsid w:val="00DA7D1D"/>
    <w:rsid w:val="00DB0881"/>
    <w:rsid w:val="00DB1E4A"/>
    <w:rsid w:val="00DB429D"/>
    <w:rsid w:val="00DC0B90"/>
    <w:rsid w:val="00DC2D5A"/>
    <w:rsid w:val="00DC4858"/>
    <w:rsid w:val="00DC63EB"/>
    <w:rsid w:val="00DC7679"/>
    <w:rsid w:val="00DC7BFF"/>
    <w:rsid w:val="00DC7E14"/>
    <w:rsid w:val="00DD01C4"/>
    <w:rsid w:val="00DD0868"/>
    <w:rsid w:val="00DD64C7"/>
    <w:rsid w:val="00DD6F23"/>
    <w:rsid w:val="00DE06B6"/>
    <w:rsid w:val="00DE106E"/>
    <w:rsid w:val="00DE233C"/>
    <w:rsid w:val="00DE58A1"/>
    <w:rsid w:val="00DE5CE6"/>
    <w:rsid w:val="00DE6B1C"/>
    <w:rsid w:val="00DE6BF1"/>
    <w:rsid w:val="00DE7583"/>
    <w:rsid w:val="00DF5F40"/>
    <w:rsid w:val="00E00069"/>
    <w:rsid w:val="00E01F2D"/>
    <w:rsid w:val="00E02CBA"/>
    <w:rsid w:val="00E05E23"/>
    <w:rsid w:val="00E0670B"/>
    <w:rsid w:val="00E11DE4"/>
    <w:rsid w:val="00E209B3"/>
    <w:rsid w:val="00E22807"/>
    <w:rsid w:val="00E228D7"/>
    <w:rsid w:val="00E238F7"/>
    <w:rsid w:val="00E25890"/>
    <w:rsid w:val="00E30A75"/>
    <w:rsid w:val="00E30EA3"/>
    <w:rsid w:val="00E31555"/>
    <w:rsid w:val="00E321EA"/>
    <w:rsid w:val="00E33226"/>
    <w:rsid w:val="00E34394"/>
    <w:rsid w:val="00E353A7"/>
    <w:rsid w:val="00E457E8"/>
    <w:rsid w:val="00E532E5"/>
    <w:rsid w:val="00E535D3"/>
    <w:rsid w:val="00E548CD"/>
    <w:rsid w:val="00E57F92"/>
    <w:rsid w:val="00E60B7E"/>
    <w:rsid w:val="00E636E5"/>
    <w:rsid w:val="00E6494D"/>
    <w:rsid w:val="00E64A6B"/>
    <w:rsid w:val="00E654D3"/>
    <w:rsid w:val="00E66647"/>
    <w:rsid w:val="00E66DAE"/>
    <w:rsid w:val="00E67CEC"/>
    <w:rsid w:val="00E7100D"/>
    <w:rsid w:val="00E718C4"/>
    <w:rsid w:val="00E72EE8"/>
    <w:rsid w:val="00E7684F"/>
    <w:rsid w:val="00E768AF"/>
    <w:rsid w:val="00E77EF6"/>
    <w:rsid w:val="00E810EC"/>
    <w:rsid w:val="00E84E8E"/>
    <w:rsid w:val="00E8524E"/>
    <w:rsid w:val="00E85AD9"/>
    <w:rsid w:val="00E87740"/>
    <w:rsid w:val="00E90AB0"/>
    <w:rsid w:val="00E914EE"/>
    <w:rsid w:val="00E91963"/>
    <w:rsid w:val="00E919C0"/>
    <w:rsid w:val="00E91BBD"/>
    <w:rsid w:val="00E94EB2"/>
    <w:rsid w:val="00E9665A"/>
    <w:rsid w:val="00E969D1"/>
    <w:rsid w:val="00E96B0A"/>
    <w:rsid w:val="00EA1140"/>
    <w:rsid w:val="00EA20D3"/>
    <w:rsid w:val="00EA3E42"/>
    <w:rsid w:val="00EA48A1"/>
    <w:rsid w:val="00EB6B57"/>
    <w:rsid w:val="00EC2508"/>
    <w:rsid w:val="00EC25C6"/>
    <w:rsid w:val="00EC3666"/>
    <w:rsid w:val="00EC3F84"/>
    <w:rsid w:val="00EC7700"/>
    <w:rsid w:val="00ED2E40"/>
    <w:rsid w:val="00EE0996"/>
    <w:rsid w:val="00EE0C1F"/>
    <w:rsid w:val="00EE13D1"/>
    <w:rsid w:val="00EE2DCB"/>
    <w:rsid w:val="00EF0755"/>
    <w:rsid w:val="00EF12E9"/>
    <w:rsid w:val="00EF3E0C"/>
    <w:rsid w:val="00EF623B"/>
    <w:rsid w:val="00EF6367"/>
    <w:rsid w:val="00F00F5C"/>
    <w:rsid w:val="00F011C8"/>
    <w:rsid w:val="00F014D8"/>
    <w:rsid w:val="00F02657"/>
    <w:rsid w:val="00F06C5B"/>
    <w:rsid w:val="00F1418D"/>
    <w:rsid w:val="00F141B5"/>
    <w:rsid w:val="00F1426B"/>
    <w:rsid w:val="00F15B9A"/>
    <w:rsid w:val="00F16BD9"/>
    <w:rsid w:val="00F16D8D"/>
    <w:rsid w:val="00F2051B"/>
    <w:rsid w:val="00F20723"/>
    <w:rsid w:val="00F21E99"/>
    <w:rsid w:val="00F23898"/>
    <w:rsid w:val="00F24023"/>
    <w:rsid w:val="00F26A9D"/>
    <w:rsid w:val="00F278F6"/>
    <w:rsid w:val="00F27B85"/>
    <w:rsid w:val="00F320BF"/>
    <w:rsid w:val="00F3325A"/>
    <w:rsid w:val="00F338DF"/>
    <w:rsid w:val="00F363B9"/>
    <w:rsid w:val="00F36D7D"/>
    <w:rsid w:val="00F417A3"/>
    <w:rsid w:val="00F419DC"/>
    <w:rsid w:val="00F419E2"/>
    <w:rsid w:val="00F427E9"/>
    <w:rsid w:val="00F42C11"/>
    <w:rsid w:val="00F42C58"/>
    <w:rsid w:val="00F44F9E"/>
    <w:rsid w:val="00F50FB7"/>
    <w:rsid w:val="00F51008"/>
    <w:rsid w:val="00F510AA"/>
    <w:rsid w:val="00F51E77"/>
    <w:rsid w:val="00F53588"/>
    <w:rsid w:val="00F56460"/>
    <w:rsid w:val="00F60621"/>
    <w:rsid w:val="00F63CCE"/>
    <w:rsid w:val="00F670E4"/>
    <w:rsid w:val="00F733E9"/>
    <w:rsid w:val="00F76105"/>
    <w:rsid w:val="00F7685A"/>
    <w:rsid w:val="00F76D34"/>
    <w:rsid w:val="00F7763A"/>
    <w:rsid w:val="00F80F75"/>
    <w:rsid w:val="00F81CA1"/>
    <w:rsid w:val="00F81E13"/>
    <w:rsid w:val="00F8554B"/>
    <w:rsid w:val="00F86FC2"/>
    <w:rsid w:val="00F871B9"/>
    <w:rsid w:val="00F9077E"/>
    <w:rsid w:val="00F91384"/>
    <w:rsid w:val="00F92C25"/>
    <w:rsid w:val="00F94D21"/>
    <w:rsid w:val="00F970F6"/>
    <w:rsid w:val="00FA04B7"/>
    <w:rsid w:val="00FA21D9"/>
    <w:rsid w:val="00FA33D2"/>
    <w:rsid w:val="00FA3498"/>
    <w:rsid w:val="00FA6E8D"/>
    <w:rsid w:val="00FB65E9"/>
    <w:rsid w:val="00FB765C"/>
    <w:rsid w:val="00FC1017"/>
    <w:rsid w:val="00FC23B5"/>
    <w:rsid w:val="00FC5521"/>
    <w:rsid w:val="00FD346A"/>
    <w:rsid w:val="00FE02E1"/>
    <w:rsid w:val="00FE063E"/>
    <w:rsid w:val="00FE0D52"/>
    <w:rsid w:val="00FE1201"/>
    <w:rsid w:val="00FE268C"/>
    <w:rsid w:val="00FE3559"/>
    <w:rsid w:val="00FE5D87"/>
    <w:rsid w:val="00FF3AE9"/>
    <w:rsid w:val="00FF5920"/>
    <w:rsid w:val="00FF7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44FC6E5E"/>
  <w15:docId w15:val="{765B4EC1-A3FD-4581-9E1C-9CA242DCB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 w:uiPriority="1" w:qFormat="1"/>
    <w:lsdException w:name="Medium Shading 2 Accent 1" w:uiPriority="60"/>
    <w:lsdException w:name="Medium List 1 Accent 1" w:uiPriority="61"/>
    <w:lsdException w:name="Revision" w:uiPriority="62"/>
    <w:lsdException w:name="List Paragraph" w:uiPriority="34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34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uiPriority="61"/>
    <w:lsdException w:name="TOC Heading" w:semiHidden="1" w:uiPriority="62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40CB"/>
    <w:pPr>
      <w:spacing w:after="200" w:line="276" w:lineRule="auto"/>
    </w:pPr>
    <w:rPr>
      <w:sz w:val="22"/>
      <w:szCs w:val="22"/>
    </w:rPr>
  </w:style>
  <w:style w:type="paragraph" w:styleId="Heading3">
    <w:name w:val="heading 3"/>
    <w:basedOn w:val="Normal"/>
    <w:link w:val="Heading3Char"/>
    <w:qFormat/>
    <w:locked/>
    <w:rsid w:val="00A65EEA"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semiHidden/>
    <w:unhideWhenUsed/>
    <w:qFormat/>
    <w:locked/>
    <w:rsid w:val="008A26E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lorfulList-Accent11">
    <w:name w:val="Colorful List - Accent 11"/>
    <w:basedOn w:val="Normal"/>
    <w:uiPriority w:val="34"/>
    <w:qFormat/>
    <w:rsid w:val="00801D5D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161296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rsid w:val="0029682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29682D"/>
    <w:rPr>
      <w:rFonts w:cs="Times New Roman"/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locked/>
    <w:rPr>
      <w:rFonts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9682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Pr>
      <w:rFonts w:cs="Calibri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rsid w:val="004F3BB7"/>
    <w:pPr>
      <w:tabs>
        <w:tab w:val="center" w:pos="4320"/>
        <w:tab w:val="right" w:pos="8640"/>
      </w:tabs>
    </w:pPr>
    <w:rPr>
      <w:rFonts w:cs="Times New Roman"/>
      <w:sz w:val="20"/>
      <w:szCs w:val="20"/>
    </w:rPr>
  </w:style>
  <w:style w:type="character" w:customStyle="1" w:styleId="HeaderChar">
    <w:name w:val="Header Char"/>
    <w:link w:val="Header"/>
    <w:uiPriority w:val="99"/>
    <w:semiHidden/>
    <w:locked/>
    <w:rPr>
      <w:rFonts w:cs="Calibri"/>
    </w:rPr>
  </w:style>
  <w:style w:type="paragraph" w:styleId="Footer">
    <w:name w:val="footer"/>
    <w:basedOn w:val="Normal"/>
    <w:link w:val="FooterChar"/>
    <w:uiPriority w:val="99"/>
    <w:rsid w:val="004F3BB7"/>
    <w:pPr>
      <w:tabs>
        <w:tab w:val="center" w:pos="4320"/>
        <w:tab w:val="right" w:pos="8640"/>
      </w:tabs>
    </w:pPr>
    <w:rPr>
      <w:rFonts w:cs="Times New Roman"/>
      <w:sz w:val="20"/>
      <w:szCs w:val="20"/>
    </w:rPr>
  </w:style>
  <w:style w:type="character" w:customStyle="1" w:styleId="FooterChar">
    <w:name w:val="Footer Char"/>
    <w:link w:val="Footer"/>
    <w:uiPriority w:val="99"/>
    <w:locked/>
    <w:rPr>
      <w:rFonts w:cs="Calibri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97EB2"/>
    <w:pPr>
      <w:spacing w:after="0" w:line="240" w:lineRule="auto"/>
    </w:pPr>
    <w:rPr>
      <w:rFonts w:eastAsia="Calibri" w:cs="Times New Roman"/>
      <w:szCs w:val="21"/>
    </w:rPr>
  </w:style>
  <w:style w:type="character" w:customStyle="1" w:styleId="PlainTextChar">
    <w:name w:val="Plain Text Char"/>
    <w:link w:val="PlainText"/>
    <w:uiPriority w:val="99"/>
    <w:semiHidden/>
    <w:rsid w:val="00697EB2"/>
    <w:rPr>
      <w:rFonts w:eastAsia="Calibri" w:cs="Times New Roman"/>
      <w:sz w:val="22"/>
      <w:szCs w:val="21"/>
    </w:rPr>
  </w:style>
  <w:style w:type="character" w:styleId="Hyperlink">
    <w:name w:val="Hyperlink"/>
    <w:uiPriority w:val="99"/>
    <w:unhideWhenUsed/>
    <w:rsid w:val="009048A8"/>
    <w:rPr>
      <w:color w:val="0563C1"/>
      <w:u w:val="single"/>
    </w:rPr>
  </w:style>
  <w:style w:type="paragraph" w:styleId="BodyText">
    <w:name w:val="Body Text"/>
    <w:basedOn w:val="Normal"/>
    <w:link w:val="BodyTextChar"/>
    <w:semiHidden/>
    <w:rsid w:val="00B20332"/>
    <w:pPr>
      <w:spacing w:after="0" w:line="240" w:lineRule="auto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BodyTextChar">
    <w:name w:val="Body Text Char"/>
    <w:link w:val="BodyText"/>
    <w:semiHidden/>
    <w:rsid w:val="00B20332"/>
    <w:rPr>
      <w:rFonts w:ascii="Times New Roman" w:hAnsi="Times New Roman" w:cs="Times New Roman"/>
      <w:sz w:val="24"/>
      <w:szCs w:val="24"/>
    </w:rPr>
  </w:style>
  <w:style w:type="paragraph" w:customStyle="1" w:styleId="LightGrid-Accent31">
    <w:name w:val="Light Grid - Accent 31"/>
    <w:basedOn w:val="Normal"/>
    <w:uiPriority w:val="34"/>
    <w:qFormat/>
    <w:rsid w:val="005B044D"/>
    <w:pPr>
      <w:ind w:left="720"/>
    </w:pPr>
  </w:style>
  <w:style w:type="character" w:customStyle="1" w:styleId="Heading3Char">
    <w:name w:val="Heading 3 Char"/>
    <w:link w:val="Heading3"/>
    <w:rsid w:val="00A65EEA"/>
    <w:rPr>
      <w:rFonts w:ascii="Times New Roman" w:hAnsi="Times New Roman" w:cs="Times New Roman"/>
      <w:b/>
      <w:bCs/>
      <w:sz w:val="27"/>
      <w:szCs w:val="27"/>
    </w:rPr>
  </w:style>
  <w:style w:type="character" w:customStyle="1" w:styleId="UnresolvedMention1">
    <w:name w:val="Unresolved Mention1"/>
    <w:uiPriority w:val="99"/>
    <w:semiHidden/>
    <w:unhideWhenUsed/>
    <w:rsid w:val="00613BC5"/>
    <w:rPr>
      <w:color w:val="808080"/>
      <w:shd w:val="clear" w:color="auto" w:fill="E6E6E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370AD4"/>
    <w:rPr>
      <w:rFonts w:ascii="Times New Roman" w:hAnsi="Times New Roman" w:cs="Times New Roman"/>
      <w:sz w:val="24"/>
      <w:szCs w:val="24"/>
    </w:rPr>
  </w:style>
  <w:style w:type="character" w:customStyle="1" w:styleId="DocumentMapChar">
    <w:name w:val="Document Map Char"/>
    <w:link w:val="DocumentMap"/>
    <w:uiPriority w:val="99"/>
    <w:semiHidden/>
    <w:rsid w:val="00370AD4"/>
    <w:rPr>
      <w:rFonts w:ascii="Times New Roman" w:hAnsi="Times New Roman" w:cs="Times New Roman"/>
      <w:sz w:val="24"/>
      <w:szCs w:val="24"/>
    </w:rPr>
  </w:style>
  <w:style w:type="paragraph" w:customStyle="1" w:styleId="ColorfulList-Accent12">
    <w:name w:val="Colorful List - Accent 12"/>
    <w:basedOn w:val="Normal"/>
    <w:uiPriority w:val="34"/>
    <w:qFormat/>
    <w:rsid w:val="00E67CEC"/>
    <w:pPr>
      <w:ind w:left="720"/>
      <w:contextualSpacing/>
    </w:pPr>
    <w:rPr>
      <w:rFonts w:eastAsia="Calibri" w:cs="Times New Roman"/>
    </w:rPr>
  </w:style>
  <w:style w:type="paragraph" w:customStyle="1" w:styleId="MediumGrid21">
    <w:name w:val="Medium Grid 21"/>
    <w:uiPriority w:val="99"/>
    <w:qFormat/>
    <w:rsid w:val="006B1BE4"/>
    <w:rPr>
      <w:sz w:val="22"/>
      <w:szCs w:val="22"/>
    </w:rPr>
  </w:style>
  <w:style w:type="character" w:customStyle="1" w:styleId="UnresolvedMention2">
    <w:name w:val="Unresolved Mention2"/>
    <w:uiPriority w:val="99"/>
    <w:semiHidden/>
    <w:unhideWhenUsed/>
    <w:rsid w:val="00211297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211297"/>
    <w:rPr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322FDB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D362A"/>
    <w:pPr>
      <w:ind w:left="720"/>
    </w:pPr>
  </w:style>
  <w:style w:type="character" w:styleId="UnresolvedMention">
    <w:name w:val="Unresolved Mention"/>
    <w:basedOn w:val="DefaultParagraphFont"/>
    <w:uiPriority w:val="99"/>
    <w:semiHidden/>
    <w:unhideWhenUsed/>
    <w:rsid w:val="0066435E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semiHidden/>
    <w:rsid w:val="008A26EF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9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8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3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04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185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3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37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9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93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163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8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2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6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2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15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95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85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71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86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607154">
          <w:marLeft w:val="806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50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5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3109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599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040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317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891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4789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1520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0576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97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83534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9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347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31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2710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21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662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02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576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26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05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2586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54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145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3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0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7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8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28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01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551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484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145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386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4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4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0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77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ams.microsoft.com/l/meetup-join/19%3ameeting_Yzk3Y2RjZjYtN2Y0ZS00YjIzLWIxYzktOGQ1N2RjODIwZWMz%40thread.v2/0?context=%7b%22Tid%22%3a%225b16e182-78b3-412c-9196-68342689eeb7%22%2c%22Oid%22%3a%2255b1180f-4d7e-4b4a-abc2-f4c298241942%22%7d" TargetMode="External"/><Relationship Id="rId13" Type="http://schemas.openxmlformats.org/officeDocument/2006/relationships/hyperlink" Target="https://www.ashrae.org/file%20library/technical%20resources/research/rtar-form-template_2019--2-.docx" TargetMode="External"/><Relationship Id="rId18" Type="http://schemas.openxmlformats.org/officeDocument/2006/relationships/hyperlink" Target="https://tg2rast.ashraetcs.org/" TargetMode="External"/><Relationship Id="rId26" Type="http://schemas.openxmlformats.org/officeDocument/2006/relationships/hyperlink" Target="https://tc0203.ashraetcs.org/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tc0301.ashraetcs.org/" TargetMode="External"/><Relationship Id="rId34" Type="http://schemas.openxmlformats.org/officeDocument/2006/relationships/hyperlink" Target="https://tc0410.ashraetcs.org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aiaa.org/get-involved/committees-groups/AIAA-Committees-on-Standards/About-ISO-TC20-SC16-U-S-TAG" TargetMode="External"/><Relationship Id="rId17" Type="http://schemas.openxmlformats.org/officeDocument/2006/relationships/hyperlink" Target="https://tc0209.ashraetcs.org/" TargetMode="External"/><Relationship Id="rId25" Type="http://schemas.openxmlformats.org/officeDocument/2006/relationships/hyperlink" Target="https://www.aiaa.org/get-involved/committees-groups/AIAA-Committees-on-Standards/About-ISO-TC20-SC16-U-S-TAG" TargetMode="External"/><Relationship Id="rId33" Type="http://schemas.openxmlformats.org/officeDocument/2006/relationships/hyperlink" Target="https://tc1002.ashraetcs.org/" TargetMode="External"/><Relationship Id="rId38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hyperlink" Target="https://tc0204.ashraetcs.org/" TargetMode="External"/><Relationship Id="rId20" Type="http://schemas.openxmlformats.org/officeDocument/2006/relationships/hyperlink" Target="http://tc0210.ashraetcs.org/" TargetMode="External"/><Relationship Id="rId29" Type="http://schemas.openxmlformats.org/officeDocument/2006/relationships/hyperlink" Target="https://tg2rast.ashraetcs.org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iaa.org/get-involved/committees-groups/AIAA-Committees-on-Standards/About-ISO-TC20-SC16-U-S-TAG" TargetMode="External"/><Relationship Id="rId24" Type="http://schemas.openxmlformats.org/officeDocument/2006/relationships/hyperlink" Target="https://www.iso.org/committee/46614.html" TargetMode="External"/><Relationship Id="rId32" Type="http://schemas.openxmlformats.org/officeDocument/2006/relationships/hyperlink" Target="https://tc0301.ashraetcs.org/" TargetMode="External"/><Relationship Id="rId37" Type="http://schemas.openxmlformats.org/officeDocument/2006/relationships/footer" Target="footer1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tc0203.ashraetcs.org/" TargetMode="External"/><Relationship Id="rId23" Type="http://schemas.openxmlformats.org/officeDocument/2006/relationships/hyperlink" Target="https://tc0410.ashraetcs.org/" TargetMode="External"/><Relationship Id="rId28" Type="http://schemas.openxmlformats.org/officeDocument/2006/relationships/hyperlink" Target="https://tc0209.ashraetcs.org/" TargetMode="External"/><Relationship Id="rId36" Type="http://schemas.openxmlformats.org/officeDocument/2006/relationships/header" Target="header2.xml"/><Relationship Id="rId10" Type="http://schemas.openxmlformats.org/officeDocument/2006/relationships/hyperlink" Target="https://www.iso.org/committee/46614.html" TargetMode="External"/><Relationship Id="rId19" Type="http://schemas.openxmlformats.org/officeDocument/2006/relationships/hyperlink" Target="https://tc0207.ashraetcs.org/" TargetMode="External"/><Relationship Id="rId31" Type="http://schemas.openxmlformats.org/officeDocument/2006/relationships/hyperlink" Target="http://tc0210.ashraetcs.org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shrae.org/JoinATC" TargetMode="External"/><Relationship Id="rId14" Type="http://schemas.openxmlformats.org/officeDocument/2006/relationships/hyperlink" Target="https://www.ashrae.org/file%20library/technical%20resources/research/research%20strategic%20plan/research-strategic-plan.pdf" TargetMode="External"/><Relationship Id="rId22" Type="http://schemas.openxmlformats.org/officeDocument/2006/relationships/hyperlink" Target="https://tc1002.ashraetcs.org/" TargetMode="External"/><Relationship Id="rId27" Type="http://schemas.openxmlformats.org/officeDocument/2006/relationships/hyperlink" Target="https://tc0204.ashraetcs.org/" TargetMode="External"/><Relationship Id="rId30" Type="http://schemas.openxmlformats.org/officeDocument/2006/relationships/hyperlink" Target="https://tc0207.ashraetcs.org/" TargetMode="External"/><Relationship Id="rId35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AE09B7-EB1A-4220-9A59-AF62D1401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6</Pages>
  <Words>1337</Words>
  <Characters>9394</Characters>
  <Application>Microsoft Office Word</Application>
  <DocSecurity>0</DocSecurity>
  <Lines>78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TC5 2 Denver Minutes_HFB_Clean_9-10-13 (3)</vt:lpstr>
    </vt:vector>
  </TitlesOfParts>
  <Company>Behls &amp; Associates</Company>
  <LinksUpToDate>false</LinksUpToDate>
  <CharactersWithSpaces>10710</CharactersWithSpaces>
  <SharedDoc>false</SharedDoc>
  <HLinks>
    <vt:vector size="18" baseType="variant">
      <vt:variant>
        <vt:i4>1179713</vt:i4>
      </vt:variant>
      <vt:variant>
        <vt:i4>6</vt:i4>
      </vt:variant>
      <vt:variant>
        <vt:i4>0</vt:i4>
      </vt:variant>
      <vt:variant>
        <vt:i4>5</vt:i4>
      </vt:variant>
      <vt:variant>
        <vt:lpwstr>https://tc0502.ashraetcs.org/</vt:lpwstr>
      </vt:variant>
      <vt:variant>
        <vt:lpwstr/>
      </vt:variant>
      <vt:variant>
        <vt:i4>6225941</vt:i4>
      </vt:variant>
      <vt:variant>
        <vt:i4>3</vt:i4>
      </vt:variant>
      <vt:variant>
        <vt:i4>0</vt:i4>
      </vt:variant>
      <vt:variant>
        <vt:i4>5</vt:i4>
      </vt:variant>
      <vt:variant>
        <vt:lpwstr>https://www.ashrae.org/about-ashrae/ashrae-code-of-ethics</vt:lpwstr>
      </vt:variant>
      <vt:variant>
        <vt:lpwstr/>
      </vt:variant>
      <vt:variant>
        <vt:i4>2490421</vt:i4>
      </vt:variant>
      <vt:variant>
        <vt:i4>0</vt:i4>
      </vt:variant>
      <vt:variant>
        <vt:i4>0</vt:i4>
      </vt:variant>
      <vt:variant>
        <vt:i4>5</vt:i4>
      </vt:variant>
      <vt:variant>
        <vt:lpwstr>https://urldefense.com/v3/__https:/ashrae-org.zoom.us/j/97552812491?pwd=VnR3cjFIRUlCZmIxK3NiaTZTUTc4dz09__;!!APe81p4!0C6U2YhgzakbO5466o18L8HTTVQbRdjrUgyCyEhYYq3SWcZt5oogBveC$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TC5 2 Denver Minutes_HFB_Clean_9-10-13 (3)</dc:title>
  <dc:creator>msmith</dc:creator>
  <cp:lastModifiedBy>John Constantinide</cp:lastModifiedBy>
  <cp:revision>4</cp:revision>
  <cp:lastPrinted>2018-06-22T13:03:00Z</cp:lastPrinted>
  <dcterms:created xsi:type="dcterms:W3CDTF">2022-11-09T21:52:00Z</dcterms:created>
  <dcterms:modified xsi:type="dcterms:W3CDTF">2022-11-09T21:53:00Z</dcterms:modified>
</cp:coreProperties>
</file>