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06" w:type="dxa"/>
        <w:jc w:val="center"/>
        <w:tblLook w:val="0000" w:firstRow="0" w:lastRow="0" w:firstColumn="0" w:lastColumn="0" w:noHBand="0" w:noVBand="0"/>
      </w:tblPr>
      <w:tblGrid>
        <w:gridCol w:w="10306"/>
      </w:tblGrid>
      <w:tr w:rsidR="00BF6B8F" w:rsidTr="006857A6">
        <w:trPr>
          <w:trHeight w:val="300"/>
          <w:jc w:val="center"/>
        </w:trPr>
        <w:tc>
          <w:tcPr>
            <w:tcW w:w="10306" w:type="dxa"/>
            <w:tcBorders>
              <w:top w:val="single" w:sz="6" w:space="0" w:color="auto"/>
              <w:left w:val="nil"/>
              <w:right w:val="nil"/>
            </w:tcBorders>
            <w:vAlign w:val="center"/>
          </w:tcPr>
          <w:p w:rsidR="00BF6B8F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  <w:p w:rsidR="00BF6B8F" w:rsidRPr="00FD1D08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r w:rsidRPr="00FD1D08">
              <w:rPr>
                <w:b/>
                <w:sz w:val="24"/>
                <w:szCs w:val="24"/>
              </w:rPr>
              <w:t>TC 7.6 Building Energy Performance</w:t>
            </w:r>
          </w:p>
          <w:p w:rsidR="00BF6B8F" w:rsidRPr="00FD1D08" w:rsidRDefault="0037579B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hyperlink r:id="rId8" w:history="1">
              <w:r w:rsidR="00BF6B8F" w:rsidRPr="00FD1D08">
                <w:rPr>
                  <w:rStyle w:val="Hyperlink"/>
                  <w:b/>
                  <w:sz w:val="24"/>
                  <w:szCs w:val="24"/>
                </w:rPr>
                <w:t>www.tc76.org</w:t>
              </w:r>
            </w:hyperlink>
            <w:r w:rsidR="00BF6B8F" w:rsidRPr="00FD1D08">
              <w:rPr>
                <w:b/>
                <w:sz w:val="24"/>
                <w:szCs w:val="24"/>
              </w:rPr>
              <w:t xml:space="preserve"> </w:t>
            </w:r>
          </w:p>
          <w:p w:rsidR="00BF6B8F" w:rsidRDefault="00BF6B8F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r w:rsidRPr="00FD1D08">
              <w:rPr>
                <w:b/>
                <w:sz w:val="24"/>
                <w:szCs w:val="24"/>
              </w:rPr>
              <w:t xml:space="preserve">Tuesday, </w:t>
            </w:r>
            <w:r w:rsidR="007251BB">
              <w:rPr>
                <w:b/>
                <w:sz w:val="24"/>
                <w:szCs w:val="24"/>
              </w:rPr>
              <w:t>June 25</w:t>
            </w:r>
            <w:r w:rsidR="005E6C04">
              <w:rPr>
                <w:b/>
                <w:sz w:val="24"/>
                <w:szCs w:val="24"/>
              </w:rPr>
              <w:t>, 2013</w:t>
            </w:r>
            <w:r w:rsidRPr="00FD1D08">
              <w:rPr>
                <w:b/>
                <w:sz w:val="24"/>
                <w:szCs w:val="24"/>
              </w:rPr>
              <w:t xml:space="preserve">, 1:00-3:30 pm, </w:t>
            </w:r>
          </w:p>
          <w:p w:rsidR="00BF6B8F" w:rsidRPr="00FD1D08" w:rsidRDefault="00371230" w:rsidP="00FD1D0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Denver, Colorado</w:t>
            </w:r>
          </w:p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CG Times" w:hAnsi="CG Times"/>
                <w:spacing w:val="-1"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3356"/>
              <w:gridCol w:w="3359"/>
              <w:gridCol w:w="3359"/>
            </w:tblGrid>
            <w:tr w:rsidR="00DD2BE4" w:rsidRPr="00D94315" w:rsidTr="005951C9">
              <w:trPr>
                <w:trHeight w:val="489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MEMBERS PRESENT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5007"/>
                      <w:tab w:val="left" w:pos="-4287"/>
                      <w:tab w:val="left" w:pos="-3567"/>
                      <w:tab w:val="left" w:pos="-2847"/>
                      <w:tab w:val="left" w:pos="-2573"/>
                      <w:tab w:val="left" w:pos="-2127"/>
                      <w:tab w:val="left" w:pos="-1407"/>
                      <w:tab w:val="left" w:pos="-687"/>
                      <w:tab w:val="left" w:pos="33"/>
                      <w:tab w:val="left" w:pos="753"/>
                      <w:tab w:val="left" w:pos="1473"/>
                      <w:tab w:val="left" w:pos="2193"/>
                      <w:tab w:val="left" w:pos="2913"/>
                      <w:tab w:val="left" w:pos="3633"/>
                      <w:tab w:val="left" w:pos="4353"/>
                      <w:tab w:val="left" w:pos="5073"/>
                      <w:tab w:val="left" w:pos="5793"/>
                      <w:tab w:val="left" w:pos="6513"/>
                      <w:tab w:val="left" w:pos="7233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</w:rPr>
                    <w:t>EX-OFFICIO MEMBERS AND ADDITIONAL ATTENDANCE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7582"/>
                      <w:tab w:val="left" w:pos="-6862"/>
                      <w:tab w:val="left" w:pos="-6142"/>
                      <w:tab w:val="left" w:pos="-5422"/>
                      <w:tab w:val="left" w:pos="-5148"/>
                      <w:tab w:val="left" w:pos="-4702"/>
                      <w:tab w:val="left" w:pos="-3982"/>
                      <w:tab w:val="left" w:pos="-3262"/>
                      <w:tab w:val="left" w:pos="-2542"/>
                      <w:tab w:val="left" w:pos="-1822"/>
                      <w:tab w:val="left" w:pos="-1102"/>
                      <w:tab w:val="left" w:pos="-382"/>
                      <w:tab w:val="left" w:pos="338"/>
                      <w:tab w:val="left" w:pos="1058"/>
                      <w:tab w:val="left" w:pos="1778"/>
                      <w:tab w:val="left" w:pos="2498"/>
                      <w:tab w:val="left" w:pos="3218"/>
                      <w:tab w:val="left" w:pos="3938"/>
                      <w:tab w:val="left" w:pos="4658"/>
                      <w:tab w:val="left" w:pos="5378"/>
                      <w:tab w:val="left" w:pos="6098"/>
                      <w:tab w:val="left" w:pos="6818"/>
                      <w:tab w:val="left" w:pos="7538"/>
                    </w:tabs>
                    <w:suppressAutoHyphens/>
                    <w:overflowPunct/>
                    <w:autoSpaceDE/>
                    <w:autoSpaceDN/>
                    <w:adjustRightInd/>
                    <w:spacing w:before="90" w:after="54"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EX-OFFICIO MEMBERS AND ADDITIONAL ATTENDANCE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2547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Jay Enck</w:t>
                  </w:r>
                  <w:r w:rsidR="00DD2BE4"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, Chair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Richard Raustad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Charlie Curcija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 xml:space="preserve">Janice Peterson, </w:t>
                  </w:r>
                  <w:r w:rsidR="008B0576">
                    <w:rPr>
                      <w:b/>
                      <w:spacing w:val="-1"/>
                      <w:sz w:val="22"/>
                      <w:szCs w:val="24"/>
                      <w:lang w:val="es-MX"/>
                    </w:rPr>
                    <w:t>Vice Chair</w:t>
                  </w:r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ab/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2F09A1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Kim</w:t>
                  </w:r>
                  <w:r w:rsidR="00CA146F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berly</w:t>
                  </w: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 xml:space="preserve"> Pierson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Itzhak Maor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CA146F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Bruce Hunn, Secretary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57BFA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Michael Deru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Steve Blanc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>Keith Emerson, Standards</w:t>
                  </w: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ab/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Antonio Huizar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Mikhail Gorborivov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Jim Kelsey, Webmaster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57BFA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Steve Carlson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Sonja Pouncy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Dennis Landsberg, Energy Perf.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David Eldridge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Samir Traboulsi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3D362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 xml:space="preserve">Dick Pearson, Energy </w:t>
                  </w:r>
                  <w:proofErr w:type="spellStart"/>
                  <w:r w:rsidRPr="00D94315">
                    <w:rPr>
                      <w:b/>
                      <w:spacing w:val="-1"/>
                      <w:sz w:val="22"/>
                      <w:szCs w:val="24"/>
                    </w:rPr>
                    <w:t>Mgmt</w:t>
                  </w:r>
                  <w:proofErr w:type="spellEnd"/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657BFA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Michele Friedrich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Cheng-Xian Lin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3B1728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Hashem Akbari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Nidhi Khanna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Adrienne Thomle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CA146F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Stanton Stafford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David Heinzerling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Gary Andis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3D362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MEMBERS ABSENT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Elyse Malherek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271D4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Kelton Friedrich</w:t>
                  </w:r>
                </w:p>
              </w:tc>
            </w:tr>
            <w:tr w:rsidR="00DD2BE4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2F09A1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William Bordass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DD2BE4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Jeff Haberl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D2BE4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David Jump</w:t>
                  </w:r>
                </w:p>
              </w:tc>
            </w:tr>
            <w:tr w:rsidR="003D3623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3D3623" w:rsidP="005F1D2A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Mark Case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Xiufeng Pang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Ian Nelson</w:t>
                  </w:r>
                </w:p>
              </w:tc>
            </w:tr>
            <w:tr w:rsidR="003D3623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2F09A1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 w:rsidRPr="00D94315"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Daniel Choiniere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Sherry Hu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Darin Nutter</w:t>
                  </w:r>
                </w:p>
              </w:tc>
            </w:tr>
            <w:tr w:rsidR="003D3623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3D362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Martin Weiland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Louise Smith</w:t>
                  </w:r>
                </w:p>
              </w:tc>
            </w:tr>
            <w:tr w:rsidR="003D3623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3D3623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Shaofoz Wang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3623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Greg Dobbs</w:t>
                  </w:r>
                </w:p>
              </w:tc>
            </w:tr>
            <w:tr w:rsidR="00BF26C6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F26C6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F26C6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Chris Baker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F26C6" w:rsidRDefault="00235191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Chandon Sharma</w:t>
                  </w:r>
                </w:p>
              </w:tc>
            </w:tr>
            <w:tr w:rsidR="00BF26C6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F26C6" w:rsidRPr="00D94315" w:rsidRDefault="00BF26C6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F26C6" w:rsidRDefault="00235191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Jian Zhang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F26C6" w:rsidRDefault="00235191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W. Alan Gold</w:t>
                  </w:r>
                </w:p>
              </w:tc>
            </w:tr>
            <w:tr w:rsidR="00235191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35191" w:rsidRPr="00D94315" w:rsidRDefault="00235191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35191" w:rsidRDefault="00235191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Bach Tsan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35191" w:rsidRDefault="00235191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Alamelu Brooks</w:t>
                  </w:r>
                </w:p>
              </w:tc>
            </w:tr>
            <w:tr w:rsidR="00235191" w:rsidRPr="00D94315" w:rsidTr="005951C9">
              <w:trPr>
                <w:cantSplit/>
                <w:trHeight w:hRule="exact" w:val="400"/>
              </w:trPr>
              <w:tc>
                <w:tcPr>
                  <w:tcW w:w="1666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35191" w:rsidRPr="00D94315" w:rsidRDefault="00235191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35191" w:rsidRDefault="00235191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  <w:r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  <w:t>Kevin Christman</w:t>
                  </w:r>
                </w:p>
              </w:tc>
              <w:tc>
                <w:tcPr>
                  <w:tcW w:w="1667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235191" w:rsidRDefault="00235191" w:rsidP="005951C9">
                  <w:pPr>
                    <w:tabs>
                      <w:tab w:val="left" w:pos="-840"/>
                      <w:tab w:val="left" w:pos="-120"/>
                      <w:tab w:val="left" w:pos="600"/>
                      <w:tab w:val="left" w:pos="1320"/>
                      <w:tab w:val="left" w:pos="1594"/>
                      <w:tab w:val="left" w:pos="2040"/>
                      <w:tab w:val="left" w:pos="2760"/>
                      <w:tab w:val="left" w:pos="3480"/>
                    </w:tabs>
                    <w:suppressAutoHyphens/>
                    <w:overflowPunct/>
                    <w:autoSpaceDE/>
                    <w:autoSpaceDN/>
                    <w:adjustRightInd/>
                    <w:spacing w:before="90" w:line="216" w:lineRule="auto"/>
                    <w:textAlignment w:val="auto"/>
                    <w:rPr>
                      <w:b/>
                      <w:spacing w:val="-1"/>
                      <w:sz w:val="22"/>
                      <w:szCs w:val="24"/>
                      <w:lang w:val="de-DE"/>
                    </w:rPr>
                  </w:pPr>
                </w:p>
              </w:tc>
            </w:tr>
          </w:tbl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both"/>
              <w:textAlignment w:val="auto"/>
              <w:rPr>
                <w:rFonts w:ascii="CG Times" w:hAnsi="CG Times"/>
                <w:spacing w:val="-1"/>
                <w:sz w:val="24"/>
                <w:szCs w:val="24"/>
              </w:rPr>
            </w:pPr>
          </w:p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center"/>
              <w:textAlignment w:val="auto"/>
              <w:rPr>
                <w:rFonts w:ascii="CG Times" w:hAnsi="CG Times"/>
                <w:b/>
                <w:spacing w:val="-1"/>
                <w:sz w:val="24"/>
                <w:szCs w:val="24"/>
              </w:rPr>
            </w:pPr>
          </w:p>
          <w:p w:rsidR="00BF6B8F" w:rsidRPr="00FD1D08" w:rsidRDefault="00BF6B8F" w:rsidP="00FD1D0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overflowPunct/>
              <w:autoSpaceDE/>
              <w:autoSpaceDN/>
              <w:adjustRightInd/>
              <w:spacing w:line="216" w:lineRule="auto"/>
              <w:jc w:val="center"/>
              <w:textAlignment w:val="auto"/>
              <w:rPr>
                <w:spacing w:val="-1"/>
                <w:sz w:val="18"/>
                <w:szCs w:val="24"/>
              </w:rPr>
            </w:pPr>
            <w:r w:rsidRPr="00FD1D08">
              <w:rPr>
                <w:rFonts w:ascii="CG Times" w:hAnsi="CG Times"/>
                <w:b/>
                <w:spacing w:val="-1"/>
                <w:sz w:val="24"/>
                <w:szCs w:val="24"/>
              </w:rPr>
              <w:t>DISTRIBUTION</w:t>
            </w:r>
          </w:p>
          <w:tbl>
            <w:tblPr>
              <w:tblW w:w="100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299"/>
              <w:gridCol w:w="4781"/>
            </w:tblGrid>
            <w:tr w:rsidR="00BF6B8F" w:rsidRPr="00FD1D08" w:rsidTr="00FD1D08">
              <w:trPr>
                <w:cantSplit/>
                <w:trHeight w:val="208"/>
              </w:trPr>
              <w:tc>
                <w:tcPr>
                  <w:tcW w:w="10080" w:type="dxa"/>
                  <w:gridSpan w:val="2"/>
                </w:tcPr>
                <w:p w:rsidR="00BF6B8F" w:rsidRPr="00FD1D08" w:rsidRDefault="00BF6B8F" w:rsidP="00FF0EB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center"/>
                    <w:textAlignment w:val="auto"/>
                    <w:rPr>
                      <w:rFonts w:ascii="CG Times" w:hAnsi="CG Times"/>
                      <w:b/>
                      <w:i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b/>
                      <w:i/>
                      <w:spacing w:val="-1"/>
                      <w:sz w:val="24"/>
                      <w:szCs w:val="24"/>
                    </w:rPr>
                    <w:t>All Members of TC plus the following:</w:t>
                  </w:r>
                </w:p>
              </w:tc>
            </w:tr>
            <w:tr w:rsidR="00BF6B8F" w:rsidRPr="00FD1D08" w:rsidTr="00FD1D08">
              <w:trPr>
                <w:trHeight w:val="206"/>
              </w:trPr>
              <w:tc>
                <w:tcPr>
                  <w:tcW w:w="5299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TAC Section Head:</w:t>
                  </w:r>
                </w:p>
              </w:tc>
              <w:tc>
                <w:tcPr>
                  <w:tcW w:w="4781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b/>
                      <w:spacing w:val="-1"/>
                      <w:sz w:val="24"/>
                      <w:szCs w:val="24"/>
                      <w:u w:val="single"/>
                    </w:rPr>
                  </w:pPr>
                </w:p>
                <w:p w:rsidR="00BF6B8F" w:rsidRPr="00FD1D08" w:rsidRDefault="00B00789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Adrienne Thomle</w:t>
                  </w:r>
                </w:p>
              </w:tc>
            </w:tr>
            <w:tr w:rsidR="00BF6B8F" w:rsidRPr="00FD1D08" w:rsidTr="00FD1D08">
              <w:trPr>
                <w:trHeight w:val="206"/>
              </w:trPr>
              <w:tc>
                <w:tcPr>
                  <w:tcW w:w="5299" w:type="dxa"/>
                  <w:tcBorders>
                    <w:bottom w:val="single" w:sz="4" w:space="0" w:color="auto"/>
                  </w:tcBorders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TAC Chair:</w:t>
                  </w:r>
                </w:p>
              </w:tc>
              <w:tc>
                <w:tcPr>
                  <w:tcW w:w="4781" w:type="dxa"/>
                  <w:tcBorders>
                    <w:bottom w:val="single" w:sz="4" w:space="0" w:color="auto"/>
                  </w:tcBorders>
                </w:tcPr>
                <w:p w:rsidR="00BF6B8F" w:rsidRPr="00543CA7" w:rsidRDefault="00543CA7" w:rsidP="00543CA7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543CA7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 xml:space="preserve">Bill </w:t>
                  </w:r>
                  <w:proofErr w:type="spellStart"/>
                  <w:r w:rsidRPr="00543CA7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McQuade</w:t>
                  </w:r>
                  <w:proofErr w:type="spellEnd"/>
                </w:p>
              </w:tc>
            </w:tr>
            <w:tr w:rsidR="00BF6B8F" w:rsidRPr="00FD1D08" w:rsidTr="00FD1D08">
              <w:trPr>
                <w:cantSplit/>
                <w:trHeight w:val="458"/>
              </w:trPr>
              <w:tc>
                <w:tcPr>
                  <w:tcW w:w="5299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 xml:space="preserve">Manager Of Standards </w:t>
                  </w: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Manager Of Research &amp; Technical Services</w:t>
                  </w:r>
                </w:p>
              </w:tc>
              <w:tc>
                <w:tcPr>
                  <w:tcW w:w="4781" w:type="dxa"/>
                </w:tcPr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Stephanie Reiniche</w:t>
                  </w:r>
                </w:p>
                <w:p w:rsidR="00BF6B8F" w:rsidRPr="00FD1D08" w:rsidRDefault="00BF6B8F" w:rsidP="00FD1D08">
                  <w:pPr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1714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  <w:tab w:val="left" w:pos="10800"/>
                      <w:tab w:val="left" w:pos="11520"/>
                    </w:tabs>
                    <w:suppressAutoHyphens/>
                    <w:overflowPunct/>
                    <w:autoSpaceDE/>
                    <w:autoSpaceDN/>
                    <w:adjustRightInd/>
                    <w:spacing w:line="216" w:lineRule="auto"/>
                    <w:jc w:val="both"/>
                    <w:textAlignment w:val="auto"/>
                    <w:rPr>
                      <w:rFonts w:ascii="CG Times" w:hAnsi="CG Times"/>
                      <w:spacing w:val="-1"/>
                      <w:sz w:val="24"/>
                      <w:szCs w:val="24"/>
                    </w:rPr>
                  </w:pPr>
                  <w:r w:rsidRPr="00FD1D08">
                    <w:rPr>
                      <w:rFonts w:ascii="CG Times" w:hAnsi="CG Times"/>
                      <w:spacing w:val="-1"/>
                      <w:sz w:val="24"/>
                      <w:szCs w:val="24"/>
                    </w:rPr>
                    <w:t>Mike Vaughn</w:t>
                  </w:r>
                </w:p>
              </w:tc>
            </w:tr>
          </w:tbl>
          <w:p w:rsidR="00BF6B8F" w:rsidRPr="00BF6B8F" w:rsidRDefault="00BF6B8F" w:rsidP="006857A6">
            <w:pPr>
              <w:pStyle w:val="WfxFaxNum"/>
              <w:rPr>
                <w:rFonts w:ascii="Arial" w:hAnsi="Arial"/>
              </w:rPr>
            </w:pPr>
          </w:p>
        </w:tc>
      </w:tr>
    </w:tbl>
    <w:p w:rsid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  <w:sectPr w:rsidR="006857A6" w:rsidSect="00F11D97">
          <w:headerReference w:type="default" r:id="rId9"/>
          <w:footerReference w:type="default" r:id="rId10"/>
          <w:pgSz w:w="12240" w:h="15840" w:code="1"/>
          <w:pgMar w:top="1440" w:right="1440" w:bottom="1320" w:left="1440" w:header="720" w:footer="720" w:gutter="0"/>
          <w:cols w:space="720"/>
          <w:docGrid w:linePitch="272"/>
        </w:sectPr>
      </w:pPr>
    </w:p>
    <w:p w:rsidR="006857A6" w:rsidRDefault="0025554C" w:rsidP="00413895">
      <w:pPr>
        <w:pStyle w:val="ListParagraph"/>
        <w:numPr>
          <w:ilvl w:val="0"/>
          <w:numId w:val="36"/>
        </w:num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 w:rsidRPr="00413895">
        <w:rPr>
          <w:rFonts w:ascii="Arial" w:hAnsi="Arial" w:cs="Arial"/>
          <w:b/>
          <w:sz w:val="22"/>
          <w:szCs w:val="22"/>
        </w:rPr>
        <w:lastRenderedPageBreak/>
        <w:t>Call to O</w:t>
      </w:r>
      <w:r w:rsidR="006857A6" w:rsidRPr="00413895">
        <w:rPr>
          <w:rFonts w:ascii="Arial" w:hAnsi="Arial" w:cs="Arial"/>
          <w:b/>
          <w:sz w:val="22"/>
          <w:szCs w:val="22"/>
        </w:rPr>
        <w:t>rder</w:t>
      </w:r>
      <w:r w:rsidR="006857A6" w:rsidRPr="00413895">
        <w:rPr>
          <w:rFonts w:ascii="Arial" w:hAnsi="Arial" w:cs="Arial"/>
          <w:sz w:val="22"/>
          <w:szCs w:val="22"/>
        </w:rPr>
        <w:t xml:space="preserve"> by chair </w:t>
      </w:r>
      <w:r w:rsidR="006E660A" w:rsidRPr="00413895">
        <w:rPr>
          <w:rFonts w:ascii="Arial" w:hAnsi="Arial" w:cs="Arial"/>
          <w:sz w:val="22"/>
          <w:szCs w:val="22"/>
        </w:rPr>
        <w:t>Jay Enck</w:t>
      </w:r>
      <w:r w:rsidR="006857A6" w:rsidRPr="00413895">
        <w:rPr>
          <w:rFonts w:ascii="Arial" w:hAnsi="Arial" w:cs="Arial"/>
          <w:sz w:val="22"/>
          <w:szCs w:val="22"/>
        </w:rPr>
        <w:t xml:space="preserve"> followed</w:t>
      </w:r>
      <w:r w:rsidR="00AA643C">
        <w:rPr>
          <w:rFonts w:ascii="Arial" w:hAnsi="Arial" w:cs="Arial"/>
          <w:sz w:val="22"/>
          <w:szCs w:val="22"/>
        </w:rPr>
        <w:t xml:space="preserve"> by introductions.</w:t>
      </w:r>
    </w:p>
    <w:p w:rsidR="00AA643C" w:rsidRPr="00413895" w:rsidRDefault="00AA643C" w:rsidP="00AA643C">
      <w:pPr>
        <w:pStyle w:val="ListParagraph"/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</w:p>
    <w:p w:rsidR="00413895" w:rsidRPr="00BB65A4" w:rsidRDefault="00413895" w:rsidP="00413895">
      <w:pPr>
        <w:pStyle w:val="ListParagraph"/>
        <w:numPr>
          <w:ilvl w:val="0"/>
          <w:numId w:val="36"/>
        </w:num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Roll call.  </w:t>
      </w:r>
      <w:r w:rsidR="00B87C7D">
        <w:rPr>
          <w:rFonts w:ascii="Arial" w:hAnsi="Arial" w:cs="Arial"/>
          <w:sz w:val="22"/>
          <w:szCs w:val="22"/>
        </w:rPr>
        <w:t>9</w:t>
      </w:r>
      <w:r w:rsidRPr="00413895">
        <w:rPr>
          <w:rFonts w:ascii="Arial" w:hAnsi="Arial" w:cs="Arial"/>
          <w:sz w:val="22"/>
          <w:szCs w:val="22"/>
        </w:rPr>
        <w:t xml:space="preserve"> of 12 voting members present.</w:t>
      </w:r>
      <w:r w:rsidR="00B87C7D">
        <w:rPr>
          <w:rFonts w:ascii="Arial" w:hAnsi="Arial" w:cs="Arial"/>
          <w:sz w:val="22"/>
          <w:szCs w:val="22"/>
        </w:rPr>
        <w:t xml:space="preserve"> </w:t>
      </w:r>
      <w:r w:rsidR="00B21011" w:rsidRPr="00BB65A4">
        <w:rPr>
          <w:rFonts w:ascii="Arial" w:hAnsi="Arial"/>
          <w:sz w:val="22"/>
          <w:szCs w:val="22"/>
        </w:rPr>
        <w:t>Members Rolling off July 1, 2013, include</w:t>
      </w:r>
      <w:r w:rsidR="00BB65A4">
        <w:rPr>
          <w:rFonts w:ascii="Arial" w:hAnsi="Arial"/>
          <w:sz w:val="22"/>
          <w:szCs w:val="22"/>
        </w:rPr>
        <w:t xml:space="preserve"> </w:t>
      </w:r>
      <w:proofErr w:type="spellStart"/>
      <w:r w:rsidR="00BB65A4">
        <w:rPr>
          <w:rFonts w:ascii="Arial" w:hAnsi="Arial"/>
          <w:sz w:val="22"/>
          <w:szCs w:val="22"/>
        </w:rPr>
        <w:t>Bordass</w:t>
      </w:r>
      <w:proofErr w:type="spellEnd"/>
      <w:r w:rsidR="00BB65A4">
        <w:rPr>
          <w:rFonts w:ascii="Arial" w:hAnsi="Arial"/>
          <w:sz w:val="22"/>
          <w:szCs w:val="22"/>
        </w:rPr>
        <w:t xml:space="preserve">, </w:t>
      </w:r>
      <w:r w:rsidR="00B21011" w:rsidRPr="00BB65A4">
        <w:rPr>
          <w:rFonts w:ascii="Arial" w:hAnsi="Arial"/>
          <w:sz w:val="22"/>
          <w:szCs w:val="22"/>
        </w:rPr>
        <w:t>Ca</w:t>
      </w:r>
      <w:r w:rsidR="00BB65A4">
        <w:rPr>
          <w:rFonts w:ascii="Arial" w:hAnsi="Arial"/>
          <w:sz w:val="22"/>
          <w:szCs w:val="22"/>
        </w:rPr>
        <w:t xml:space="preserve">se, Kelsey, </w:t>
      </w:r>
      <w:r w:rsidR="00BB65A4" w:rsidRPr="00BB65A4">
        <w:rPr>
          <w:rFonts w:ascii="Arial" w:hAnsi="Arial"/>
          <w:sz w:val="22"/>
          <w:szCs w:val="22"/>
        </w:rPr>
        <w:t>Landsberg</w:t>
      </w:r>
      <w:r w:rsidR="00BB65A4">
        <w:rPr>
          <w:rFonts w:ascii="Arial" w:hAnsi="Arial"/>
          <w:sz w:val="22"/>
          <w:szCs w:val="22"/>
        </w:rPr>
        <w:t>, Peterson</w:t>
      </w:r>
      <w:r w:rsidR="00D71E65">
        <w:rPr>
          <w:rFonts w:ascii="Arial" w:hAnsi="Arial"/>
          <w:sz w:val="22"/>
          <w:szCs w:val="22"/>
        </w:rPr>
        <w:t>,</w:t>
      </w:r>
      <w:r w:rsidR="00BB65A4">
        <w:rPr>
          <w:rFonts w:ascii="Arial" w:hAnsi="Arial"/>
          <w:sz w:val="22"/>
          <w:szCs w:val="22"/>
        </w:rPr>
        <w:t xml:space="preserve"> and </w:t>
      </w:r>
      <w:proofErr w:type="spellStart"/>
      <w:r w:rsidR="00BB65A4">
        <w:rPr>
          <w:rFonts w:ascii="Arial" w:hAnsi="Arial"/>
          <w:sz w:val="22"/>
          <w:szCs w:val="22"/>
        </w:rPr>
        <w:t>Choini</w:t>
      </w:r>
      <w:r w:rsidR="00B21011" w:rsidRPr="00BB65A4">
        <w:rPr>
          <w:rFonts w:ascii="Arial" w:hAnsi="Arial"/>
          <w:sz w:val="22"/>
          <w:szCs w:val="22"/>
        </w:rPr>
        <w:t>ere</w:t>
      </w:r>
      <w:proofErr w:type="spellEnd"/>
      <w:r w:rsidR="00AA643C" w:rsidRPr="00BB65A4">
        <w:rPr>
          <w:rFonts w:ascii="Arial" w:hAnsi="Arial" w:cs="Arial"/>
          <w:sz w:val="22"/>
          <w:szCs w:val="22"/>
        </w:rPr>
        <w:t>.</w:t>
      </w:r>
    </w:p>
    <w:p w:rsidR="006857A6" w:rsidRPr="00413895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AA643C" w:rsidRDefault="00265D13" w:rsidP="00AA643C">
      <w:pPr>
        <w:pStyle w:val="ListParagraph"/>
        <w:numPr>
          <w:ilvl w:val="0"/>
          <w:numId w:val="36"/>
        </w:num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 w:rsidRPr="00AA643C">
        <w:rPr>
          <w:rFonts w:ascii="Arial" w:hAnsi="Arial" w:cs="Arial"/>
          <w:b/>
          <w:sz w:val="22"/>
          <w:szCs w:val="22"/>
        </w:rPr>
        <w:t>Motion:</w:t>
      </w:r>
      <w:r w:rsidRPr="00AA643C">
        <w:rPr>
          <w:rFonts w:ascii="Arial" w:hAnsi="Arial" w:cs="Arial"/>
          <w:sz w:val="22"/>
          <w:szCs w:val="22"/>
        </w:rPr>
        <w:t xml:space="preserve"> to a</w:t>
      </w:r>
      <w:r w:rsidR="006857A6" w:rsidRPr="00AA643C">
        <w:rPr>
          <w:rFonts w:ascii="Arial" w:hAnsi="Arial" w:cs="Arial"/>
          <w:sz w:val="22"/>
          <w:szCs w:val="22"/>
        </w:rPr>
        <w:t xml:space="preserve">ccept </w:t>
      </w:r>
      <w:r w:rsidRPr="00AA643C">
        <w:rPr>
          <w:rFonts w:ascii="Arial" w:hAnsi="Arial" w:cs="Arial"/>
          <w:sz w:val="22"/>
          <w:szCs w:val="22"/>
        </w:rPr>
        <w:t xml:space="preserve">the </w:t>
      </w:r>
      <w:r w:rsidR="006857A6" w:rsidRPr="00AA643C">
        <w:rPr>
          <w:rFonts w:ascii="Arial" w:hAnsi="Arial" w:cs="Arial"/>
          <w:sz w:val="22"/>
          <w:szCs w:val="22"/>
        </w:rPr>
        <w:t>agenda</w:t>
      </w:r>
      <w:r w:rsidRPr="00AA643C">
        <w:rPr>
          <w:rFonts w:ascii="Arial" w:hAnsi="Arial" w:cs="Arial"/>
          <w:sz w:val="22"/>
          <w:szCs w:val="22"/>
        </w:rPr>
        <w:t xml:space="preserve"> and </w:t>
      </w:r>
      <w:r w:rsidR="006857A6" w:rsidRPr="00AA643C">
        <w:rPr>
          <w:rFonts w:ascii="Arial" w:hAnsi="Arial" w:cs="Arial"/>
          <w:sz w:val="22"/>
          <w:szCs w:val="22"/>
        </w:rPr>
        <w:t xml:space="preserve">approve </w:t>
      </w:r>
      <w:r w:rsidRPr="00AA643C">
        <w:rPr>
          <w:rFonts w:ascii="Arial" w:hAnsi="Arial" w:cs="Arial"/>
          <w:sz w:val="22"/>
          <w:szCs w:val="22"/>
        </w:rPr>
        <w:t xml:space="preserve">the </w:t>
      </w:r>
      <w:r w:rsidR="006857A6" w:rsidRPr="00AA643C">
        <w:rPr>
          <w:rFonts w:ascii="Arial" w:hAnsi="Arial" w:cs="Arial"/>
          <w:sz w:val="22"/>
          <w:szCs w:val="22"/>
        </w:rPr>
        <w:t xml:space="preserve">minutes of </w:t>
      </w:r>
      <w:r w:rsidR="00371230" w:rsidRPr="00AA643C">
        <w:rPr>
          <w:rFonts w:ascii="Arial" w:hAnsi="Arial" w:cs="Arial"/>
          <w:sz w:val="22"/>
          <w:szCs w:val="22"/>
        </w:rPr>
        <w:t>Dallas, 2013</w:t>
      </w:r>
      <w:r w:rsidR="006857A6" w:rsidRPr="00AA643C">
        <w:rPr>
          <w:rFonts w:ascii="Arial" w:hAnsi="Arial" w:cs="Arial"/>
          <w:sz w:val="22"/>
          <w:szCs w:val="22"/>
        </w:rPr>
        <w:t xml:space="preserve"> meeting</w:t>
      </w:r>
      <w:r w:rsidRPr="00AA643C">
        <w:rPr>
          <w:rFonts w:ascii="Arial" w:hAnsi="Arial" w:cs="Arial"/>
          <w:sz w:val="22"/>
          <w:szCs w:val="22"/>
        </w:rPr>
        <w:t>.</w:t>
      </w:r>
    </w:p>
    <w:p w:rsidR="006857A6" w:rsidRDefault="00265D13" w:rsidP="00543CA7">
      <w:p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By</w:t>
      </w:r>
      <w:r w:rsidR="004A0AD3">
        <w:rPr>
          <w:rFonts w:ascii="Arial" w:hAnsi="Arial" w:cs="Arial"/>
          <w:sz w:val="22"/>
          <w:szCs w:val="22"/>
        </w:rPr>
        <w:t xml:space="preserve"> </w:t>
      </w:r>
      <w:r w:rsidR="00413895">
        <w:rPr>
          <w:rFonts w:ascii="Arial" w:hAnsi="Arial" w:cs="Arial"/>
          <w:sz w:val="22"/>
          <w:szCs w:val="22"/>
        </w:rPr>
        <w:t>Kelsey</w:t>
      </w:r>
      <w:r>
        <w:rPr>
          <w:rFonts w:ascii="Arial" w:hAnsi="Arial" w:cs="Arial"/>
          <w:sz w:val="22"/>
          <w:szCs w:val="22"/>
        </w:rPr>
        <w:t>, second</w:t>
      </w:r>
      <w:r w:rsidR="006E660A">
        <w:rPr>
          <w:rFonts w:ascii="Arial" w:hAnsi="Arial" w:cs="Arial"/>
          <w:sz w:val="22"/>
          <w:szCs w:val="22"/>
        </w:rPr>
        <w:t xml:space="preserve"> </w:t>
      </w:r>
      <w:r w:rsidR="00413895">
        <w:rPr>
          <w:rFonts w:ascii="Arial" w:hAnsi="Arial" w:cs="Arial"/>
          <w:sz w:val="22"/>
          <w:szCs w:val="22"/>
        </w:rPr>
        <w:t>Pearson, approved 8</w:t>
      </w:r>
      <w:r>
        <w:rPr>
          <w:rFonts w:ascii="Arial" w:hAnsi="Arial" w:cs="Arial"/>
          <w:sz w:val="22"/>
          <w:szCs w:val="22"/>
        </w:rPr>
        <w:t>-0-0 CV</w:t>
      </w:r>
    </w:p>
    <w:p w:rsidR="00265D13" w:rsidRPr="006857A6" w:rsidRDefault="00265D13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Default="001F0CB1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265D13" w:rsidRPr="008246C4">
        <w:rPr>
          <w:rFonts w:ascii="Arial" w:hAnsi="Arial" w:cs="Arial"/>
          <w:b/>
          <w:sz w:val="22"/>
          <w:szCs w:val="22"/>
        </w:rPr>
        <w:t xml:space="preserve">.  </w:t>
      </w:r>
      <w:r w:rsidR="006857A6" w:rsidRPr="008246C4">
        <w:rPr>
          <w:rFonts w:ascii="Arial" w:hAnsi="Arial" w:cs="Arial"/>
          <w:b/>
          <w:sz w:val="22"/>
          <w:szCs w:val="22"/>
        </w:rPr>
        <w:t>Announcements</w:t>
      </w:r>
      <w:r w:rsidR="006857A6" w:rsidRPr="006857A6">
        <w:rPr>
          <w:rFonts w:ascii="Arial" w:hAnsi="Arial" w:cs="Arial"/>
          <w:sz w:val="22"/>
          <w:szCs w:val="22"/>
        </w:rPr>
        <w:tab/>
      </w:r>
      <w:r w:rsidR="006E660A">
        <w:rPr>
          <w:rFonts w:ascii="Arial" w:hAnsi="Arial" w:cs="Arial"/>
          <w:sz w:val="22"/>
          <w:szCs w:val="22"/>
        </w:rPr>
        <w:t>Enck</w:t>
      </w:r>
    </w:p>
    <w:p w:rsidR="00B21011" w:rsidRPr="00B21011" w:rsidRDefault="00B21011" w:rsidP="00B21011">
      <w:pPr>
        <w:pStyle w:val="ListParagraph"/>
        <w:numPr>
          <w:ilvl w:val="0"/>
          <w:numId w:val="3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meeting will be conducted electronically to allow members unable to attend in person to participate</w:t>
      </w:r>
    </w:p>
    <w:p w:rsidR="00B21011" w:rsidRPr="00BB65A4" w:rsidRDefault="00B21011" w:rsidP="00B21011">
      <w:pPr>
        <w:pStyle w:val="ListParagraph"/>
        <w:numPr>
          <w:ilvl w:val="0"/>
          <w:numId w:val="37"/>
        </w:numPr>
        <w:rPr>
          <w:rFonts w:ascii="Arial" w:hAnsi="Arial"/>
          <w:sz w:val="22"/>
          <w:szCs w:val="22"/>
        </w:rPr>
      </w:pPr>
      <w:r w:rsidRPr="00BB65A4">
        <w:rPr>
          <w:rFonts w:ascii="Arial" w:hAnsi="Arial"/>
          <w:sz w:val="22"/>
          <w:szCs w:val="22"/>
        </w:rPr>
        <w:t>TC7.6 plans to add a working group on Military Facilities</w:t>
      </w:r>
    </w:p>
    <w:p w:rsidR="00B21011" w:rsidRPr="00BB65A4" w:rsidRDefault="00B21011" w:rsidP="00B21011">
      <w:pPr>
        <w:pStyle w:val="ListParagraph"/>
        <w:numPr>
          <w:ilvl w:val="0"/>
          <w:numId w:val="37"/>
        </w:numPr>
        <w:rPr>
          <w:rFonts w:ascii="Arial" w:hAnsi="Arial"/>
          <w:sz w:val="22"/>
          <w:szCs w:val="22"/>
        </w:rPr>
      </w:pPr>
      <w:r w:rsidRPr="00BB65A4">
        <w:rPr>
          <w:rFonts w:ascii="Arial" w:hAnsi="Arial"/>
          <w:sz w:val="22"/>
          <w:szCs w:val="22"/>
        </w:rPr>
        <w:t xml:space="preserve">GSA is issuing an updated P-100 </w:t>
      </w:r>
      <w:r w:rsidR="00E71ACD">
        <w:rPr>
          <w:rFonts w:ascii="Arial" w:hAnsi="Arial"/>
          <w:sz w:val="22"/>
          <w:szCs w:val="22"/>
        </w:rPr>
        <w:t>Facilities S</w:t>
      </w:r>
      <w:r w:rsidRPr="00BB65A4">
        <w:rPr>
          <w:rFonts w:ascii="Arial" w:hAnsi="Arial"/>
          <w:sz w:val="22"/>
          <w:szCs w:val="22"/>
        </w:rPr>
        <w:t>tandard that includes performance metrics in lieu of prescriptive requirements</w:t>
      </w:r>
    </w:p>
    <w:p w:rsidR="00B21011" w:rsidRPr="00E05DE1" w:rsidRDefault="00B21011" w:rsidP="00B21011">
      <w:pPr>
        <w:pStyle w:val="ListParagraph"/>
        <w:numPr>
          <w:ilvl w:val="0"/>
          <w:numId w:val="37"/>
        </w:numPr>
        <w:rPr>
          <w:rFonts w:ascii="Arial" w:hAnsi="Arial"/>
          <w:sz w:val="22"/>
          <w:szCs w:val="22"/>
        </w:rPr>
      </w:pPr>
      <w:r w:rsidRPr="00E05DE1">
        <w:rPr>
          <w:rFonts w:ascii="Arial" w:hAnsi="Arial"/>
          <w:sz w:val="22"/>
          <w:szCs w:val="22"/>
        </w:rPr>
        <w:t xml:space="preserve">ASHRAE has </w:t>
      </w:r>
      <w:r w:rsidR="00E05DE1" w:rsidRPr="00E05DE1">
        <w:rPr>
          <w:rFonts w:ascii="Arial" w:hAnsi="Arial"/>
          <w:sz w:val="22"/>
          <w:szCs w:val="22"/>
        </w:rPr>
        <w:t>an</w:t>
      </w:r>
      <w:r w:rsidRPr="00E05DE1">
        <w:rPr>
          <w:rFonts w:ascii="Arial" w:hAnsi="Arial"/>
          <w:sz w:val="22"/>
          <w:szCs w:val="22"/>
        </w:rPr>
        <w:t xml:space="preserve"> online test question submission pro</w:t>
      </w:r>
      <w:r w:rsidR="00E05DE1" w:rsidRPr="00E05DE1">
        <w:rPr>
          <w:rFonts w:ascii="Arial" w:hAnsi="Arial"/>
          <w:sz w:val="22"/>
          <w:szCs w:val="22"/>
        </w:rPr>
        <w:t xml:space="preserve">cess for ASHRAE Certified Professionals to assist with updating </w:t>
      </w:r>
      <w:r w:rsidRPr="00E05DE1">
        <w:rPr>
          <w:rFonts w:ascii="Arial" w:hAnsi="Arial"/>
          <w:sz w:val="22"/>
          <w:szCs w:val="22"/>
        </w:rPr>
        <w:t>exam questions. Those submitting questions can earn 5 ACE credits for submitting 10 questions.</w:t>
      </w:r>
    </w:p>
    <w:p w:rsidR="00B21011" w:rsidRPr="00E05DE1" w:rsidRDefault="00E05DE1" w:rsidP="00B21011">
      <w:pPr>
        <w:pStyle w:val="ListParagraph"/>
        <w:numPr>
          <w:ilvl w:val="0"/>
          <w:numId w:val="37"/>
        </w:numPr>
        <w:rPr>
          <w:rFonts w:ascii="Arial" w:hAnsi="Arial"/>
          <w:sz w:val="22"/>
          <w:szCs w:val="22"/>
        </w:rPr>
      </w:pPr>
      <w:r w:rsidRPr="00E05DE1">
        <w:rPr>
          <w:rFonts w:ascii="Arial" w:hAnsi="Arial"/>
          <w:sz w:val="22"/>
          <w:szCs w:val="22"/>
        </w:rPr>
        <w:t xml:space="preserve">The </w:t>
      </w:r>
      <w:r w:rsidR="00B21011" w:rsidRPr="00E05DE1">
        <w:rPr>
          <w:rFonts w:ascii="Arial" w:hAnsi="Arial"/>
          <w:sz w:val="22"/>
          <w:szCs w:val="22"/>
        </w:rPr>
        <w:t>Building Performance Institute is initiating a new Standard “Practice for Residential Energy Effi</w:t>
      </w:r>
      <w:r w:rsidRPr="00E05DE1">
        <w:rPr>
          <w:rFonts w:ascii="Arial" w:hAnsi="Arial"/>
          <w:sz w:val="22"/>
          <w:szCs w:val="22"/>
        </w:rPr>
        <w:t>cient Building O</w:t>
      </w:r>
      <w:r w:rsidR="008B1A40">
        <w:rPr>
          <w:rFonts w:ascii="Arial" w:hAnsi="Arial"/>
          <w:sz w:val="22"/>
          <w:szCs w:val="22"/>
        </w:rPr>
        <w:t>peration”.  Those</w:t>
      </w:r>
      <w:r w:rsidRPr="00E05DE1">
        <w:rPr>
          <w:rFonts w:ascii="Arial" w:hAnsi="Arial"/>
          <w:sz w:val="22"/>
          <w:szCs w:val="22"/>
        </w:rPr>
        <w:t xml:space="preserve"> interested</w:t>
      </w:r>
      <w:r w:rsidR="00B21011" w:rsidRPr="00E05DE1">
        <w:rPr>
          <w:rFonts w:ascii="Arial" w:hAnsi="Arial"/>
          <w:sz w:val="22"/>
          <w:szCs w:val="22"/>
        </w:rPr>
        <w:t xml:space="preserve"> can email </w:t>
      </w:r>
      <w:hyperlink r:id="rId11" w:history="1">
        <w:r w:rsidR="00B21011" w:rsidRPr="00E05DE1">
          <w:rPr>
            <w:rStyle w:val="Hyperlink"/>
            <w:rFonts w:ascii="Arial" w:hAnsi="Arial"/>
            <w:sz w:val="22"/>
            <w:szCs w:val="22"/>
          </w:rPr>
          <w:t>standards@bpi.org</w:t>
        </w:r>
      </w:hyperlink>
      <w:r w:rsidRPr="00E05DE1">
        <w:rPr>
          <w:rStyle w:val="Hyperlink"/>
          <w:rFonts w:ascii="Arial" w:hAnsi="Arial"/>
          <w:sz w:val="22"/>
          <w:szCs w:val="22"/>
        </w:rPr>
        <w:t>.</w:t>
      </w:r>
    </w:p>
    <w:p w:rsidR="00B21011" w:rsidRPr="00E05DE1" w:rsidRDefault="00E05DE1" w:rsidP="00B21011">
      <w:pPr>
        <w:pStyle w:val="ListParagraph"/>
        <w:numPr>
          <w:ilvl w:val="0"/>
          <w:numId w:val="37"/>
        </w:numPr>
        <w:rPr>
          <w:rFonts w:ascii="Arial" w:hAnsi="Arial"/>
          <w:sz w:val="22"/>
          <w:szCs w:val="22"/>
        </w:rPr>
      </w:pPr>
      <w:r w:rsidRPr="00E05DE1">
        <w:rPr>
          <w:rFonts w:ascii="Arial" w:hAnsi="Arial"/>
          <w:sz w:val="22"/>
          <w:szCs w:val="22"/>
        </w:rPr>
        <w:t xml:space="preserve">Candidates for the </w:t>
      </w:r>
      <w:r w:rsidR="00B21011" w:rsidRPr="00E05DE1">
        <w:rPr>
          <w:rFonts w:ascii="Arial" w:hAnsi="Arial"/>
          <w:sz w:val="22"/>
          <w:szCs w:val="22"/>
        </w:rPr>
        <w:t xml:space="preserve">Hightower Award </w:t>
      </w:r>
      <w:r w:rsidR="008B1A40">
        <w:rPr>
          <w:rFonts w:ascii="Arial" w:hAnsi="Arial"/>
          <w:sz w:val="22"/>
          <w:szCs w:val="22"/>
        </w:rPr>
        <w:t xml:space="preserve">for technical achievement </w:t>
      </w:r>
      <w:r w:rsidRPr="00E05DE1">
        <w:rPr>
          <w:rFonts w:ascii="Arial" w:hAnsi="Arial"/>
          <w:sz w:val="22"/>
          <w:szCs w:val="22"/>
        </w:rPr>
        <w:t>are solicited</w:t>
      </w:r>
    </w:p>
    <w:p w:rsidR="00B21011" w:rsidRPr="009E26A6" w:rsidRDefault="00E05DE1" w:rsidP="009E26A6">
      <w:pPr>
        <w:pStyle w:val="ListParagraph"/>
        <w:numPr>
          <w:ilvl w:val="0"/>
          <w:numId w:val="37"/>
        </w:num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CEC is looking for volunteers to chair sessions and review session papers</w:t>
      </w:r>
    </w:p>
    <w:p w:rsidR="00AA643C" w:rsidRDefault="00AA643C" w:rsidP="00543CA7">
      <w:pPr>
        <w:pStyle w:val="ListParagraph"/>
        <w:numPr>
          <w:ilvl w:val="0"/>
          <w:numId w:val="35"/>
        </w:num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Proposals for New York </w:t>
      </w:r>
      <w:r w:rsidR="002C03BF">
        <w:rPr>
          <w:rFonts w:ascii="Arial" w:hAnsi="Arial" w:cs="Arial"/>
          <w:sz w:val="22"/>
          <w:szCs w:val="22"/>
        </w:rPr>
        <w:t xml:space="preserve">seminars </w:t>
      </w:r>
      <w:r w:rsidR="009E26A6">
        <w:rPr>
          <w:rFonts w:ascii="Arial" w:hAnsi="Arial" w:cs="Arial"/>
          <w:sz w:val="22"/>
          <w:szCs w:val="22"/>
        </w:rPr>
        <w:t>due August 12;</w:t>
      </w:r>
      <w:r w:rsidR="008475A0">
        <w:rPr>
          <w:rFonts w:ascii="Arial" w:hAnsi="Arial" w:cs="Arial"/>
          <w:sz w:val="22"/>
          <w:szCs w:val="22"/>
        </w:rPr>
        <w:t xml:space="preserve"> papers for</w:t>
      </w:r>
      <w:r>
        <w:rPr>
          <w:rFonts w:ascii="Arial" w:hAnsi="Arial" w:cs="Arial"/>
          <w:sz w:val="22"/>
          <w:szCs w:val="22"/>
        </w:rPr>
        <w:t xml:space="preserve"> Seattle </w:t>
      </w:r>
      <w:r w:rsidR="009E26A6">
        <w:rPr>
          <w:rFonts w:ascii="Arial" w:hAnsi="Arial" w:cs="Arial"/>
          <w:sz w:val="22"/>
          <w:szCs w:val="22"/>
        </w:rPr>
        <w:t>due</w:t>
      </w:r>
      <w:r w:rsidR="008B1A40">
        <w:rPr>
          <w:rFonts w:ascii="Arial" w:hAnsi="Arial" w:cs="Arial"/>
          <w:sz w:val="22"/>
          <w:szCs w:val="22"/>
        </w:rPr>
        <w:t xml:space="preserve"> Sept. 23</w:t>
      </w:r>
      <w:r>
        <w:rPr>
          <w:rFonts w:ascii="Arial" w:hAnsi="Arial" w:cs="Arial"/>
          <w:sz w:val="22"/>
          <w:szCs w:val="22"/>
        </w:rPr>
        <w:t xml:space="preserve"> </w:t>
      </w:r>
    </w:p>
    <w:p w:rsidR="00265D13" w:rsidRPr="006857A6" w:rsidRDefault="00265D13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8246C4" w:rsidRDefault="001F0CB1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8246C4">
        <w:rPr>
          <w:rFonts w:ascii="Arial" w:hAnsi="Arial" w:cs="Arial"/>
          <w:b/>
          <w:sz w:val="22"/>
          <w:szCs w:val="22"/>
        </w:rPr>
        <w:t xml:space="preserve">. </w:t>
      </w:r>
      <w:r w:rsidR="006857A6" w:rsidRPr="008246C4">
        <w:rPr>
          <w:rFonts w:ascii="Arial" w:hAnsi="Arial" w:cs="Arial"/>
          <w:b/>
          <w:sz w:val="22"/>
          <w:szCs w:val="22"/>
        </w:rPr>
        <w:t xml:space="preserve">Standing Committee Liaisons   </w:t>
      </w:r>
    </w:p>
    <w:p w:rsidR="00001C46" w:rsidRPr="006857A6" w:rsidRDefault="00001C46" w:rsidP="00543CA7">
      <w:pPr>
        <w:overflowPunct/>
        <w:autoSpaceDE/>
        <w:autoSpaceDN/>
        <w:adjustRightInd/>
        <w:ind w:firstLine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None reported.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Default="001F0CB1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8C739B">
        <w:rPr>
          <w:rFonts w:ascii="Arial" w:hAnsi="Arial" w:cs="Arial"/>
          <w:b/>
          <w:sz w:val="22"/>
          <w:szCs w:val="22"/>
        </w:rPr>
        <w:t xml:space="preserve">.  </w:t>
      </w:r>
      <w:r w:rsidR="006857A6" w:rsidRPr="008C739B">
        <w:rPr>
          <w:rFonts w:ascii="Arial" w:hAnsi="Arial" w:cs="Arial"/>
          <w:b/>
          <w:sz w:val="22"/>
          <w:szCs w:val="22"/>
        </w:rPr>
        <w:t>Subcommittee Reports</w:t>
      </w:r>
      <w:r w:rsidR="006857A6" w:rsidRPr="008C739B">
        <w:rPr>
          <w:rFonts w:ascii="Arial" w:hAnsi="Arial" w:cs="Arial"/>
          <w:b/>
          <w:sz w:val="22"/>
          <w:szCs w:val="22"/>
        </w:rPr>
        <w:tab/>
      </w:r>
    </w:p>
    <w:p w:rsidR="008C739B" w:rsidRPr="008C739B" w:rsidRDefault="008C739B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</w:p>
    <w:p w:rsidR="00151020" w:rsidRPr="00153A9D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5.1 </w:t>
      </w:r>
      <w:r w:rsidRPr="00760C9B">
        <w:rPr>
          <w:rFonts w:ascii="Arial" w:hAnsi="Arial" w:cs="Arial"/>
          <w:b/>
          <w:sz w:val="22"/>
          <w:szCs w:val="22"/>
          <w:u w:val="single"/>
        </w:rPr>
        <w:t>Membership</w:t>
      </w:r>
      <w:r w:rsidR="008B0576">
        <w:rPr>
          <w:rFonts w:ascii="Arial" w:hAnsi="Arial" w:cs="Arial"/>
          <w:sz w:val="22"/>
          <w:szCs w:val="22"/>
        </w:rPr>
        <w:t xml:space="preserve"> </w:t>
      </w:r>
      <w:r w:rsidR="00151020">
        <w:rPr>
          <w:rFonts w:ascii="Arial" w:hAnsi="Arial" w:cs="Arial"/>
          <w:sz w:val="22"/>
          <w:szCs w:val="22"/>
        </w:rPr>
        <w:t>–</w:t>
      </w:r>
      <w:r w:rsidR="008B0576">
        <w:rPr>
          <w:rFonts w:ascii="Arial" w:hAnsi="Arial" w:cs="Arial"/>
          <w:sz w:val="22"/>
          <w:szCs w:val="22"/>
        </w:rPr>
        <w:t xml:space="preserve"> Peterson</w:t>
      </w:r>
      <w:r w:rsidR="00D176D6">
        <w:rPr>
          <w:rFonts w:ascii="Arial" w:hAnsi="Arial" w:cs="Arial"/>
          <w:sz w:val="22"/>
          <w:szCs w:val="22"/>
        </w:rPr>
        <w:t xml:space="preserve"> </w:t>
      </w:r>
      <w:r w:rsidR="00C8361C">
        <w:rPr>
          <w:rFonts w:ascii="Arial" w:hAnsi="Arial" w:cs="Arial"/>
          <w:sz w:val="22"/>
          <w:szCs w:val="22"/>
        </w:rPr>
        <w:t>–</w:t>
      </w:r>
      <w:r w:rsidR="00D176D6">
        <w:rPr>
          <w:rFonts w:ascii="Arial" w:hAnsi="Arial" w:cs="Arial"/>
          <w:sz w:val="22"/>
          <w:szCs w:val="22"/>
        </w:rPr>
        <w:t xml:space="preserve"> </w:t>
      </w:r>
      <w:r w:rsidR="00C8361C">
        <w:rPr>
          <w:rFonts w:ascii="Arial" w:hAnsi="Arial" w:cs="Arial"/>
          <w:sz w:val="22"/>
          <w:szCs w:val="22"/>
        </w:rPr>
        <w:t>New members are solicited.</w:t>
      </w:r>
    </w:p>
    <w:p w:rsidR="008C739B" w:rsidRPr="006857A6" w:rsidRDefault="008C739B" w:rsidP="00D176D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F74748" w:rsidRDefault="006857A6" w:rsidP="000409A1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5.2 </w:t>
      </w:r>
      <w:r w:rsidRPr="00760C9B">
        <w:rPr>
          <w:rFonts w:ascii="Arial" w:hAnsi="Arial" w:cs="Arial"/>
          <w:b/>
          <w:sz w:val="22"/>
          <w:szCs w:val="22"/>
          <w:u w:val="single"/>
        </w:rPr>
        <w:t>Research</w:t>
      </w:r>
      <w:r w:rsidR="00CF62EA">
        <w:rPr>
          <w:rFonts w:ascii="Arial" w:hAnsi="Arial" w:cs="Arial"/>
          <w:sz w:val="22"/>
          <w:szCs w:val="22"/>
        </w:rPr>
        <w:t xml:space="preserve"> – Eldridge </w:t>
      </w:r>
      <w:r w:rsidR="00151020">
        <w:rPr>
          <w:rFonts w:ascii="Arial" w:hAnsi="Arial" w:cs="Arial"/>
          <w:sz w:val="22"/>
          <w:szCs w:val="22"/>
        </w:rPr>
        <w:t>(report distributed)</w:t>
      </w:r>
    </w:p>
    <w:p w:rsidR="00486B5E" w:rsidRPr="00CF62EA" w:rsidRDefault="00F74748" w:rsidP="000409A1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17 were in attendance</w:t>
      </w:r>
      <w:r w:rsidR="000409A1">
        <w:rPr>
          <w:rFonts w:ascii="Arial" w:hAnsi="Arial" w:cs="Arial"/>
          <w:sz w:val="22"/>
          <w:szCs w:val="22"/>
        </w:rPr>
        <w:t xml:space="preserve">  </w:t>
      </w:r>
    </w:p>
    <w:p w:rsidR="00151020" w:rsidRDefault="00413895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RP</w:t>
      </w:r>
      <w:r w:rsidR="00151020">
        <w:rPr>
          <w:rFonts w:ascii="Arial" w:hAnsi="Arial" w:cs="Arial"/>
          <w:sz w:val="22"/>
          <w:szCs w:val="22"/>
        </w:rPr>
        <w:t xml:space="preserve"> 1608</w:t>
      </w:r>
      <w:r w:rsidR="00D176D6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an update is pending from </w:t>
      </w:r>
      <w:r w:rsidR="008B1A40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>Project Evaluation Committee.</w:t>
      </w:r>
      <w:r w:rsidR="000C18B6">
        <w:rPr>
          <w:rFonts w:ascii="Arial" w:hAnsi="Arial" w:cs="Arial"/>
          <w:sz w:val="22"/>
          <w:szCs w:val="22"/>
        </w:rPr>
        <w:t xml:space="preserve">  6 proposals</w:t>
      </w:r>
      <w:r w:rsidR="008B1A40">
        <w:rPr>
          <w:rFonts w:ascii="Arial" w:hAnsi="Arial" w:cs="Arial"/>
          <w:sz w:val="22"/>
          <w:szCs w:val="22"/>
        </w:rPr>
        <w:t xml:space="preserve"> have been received and a</w:t>
      </w:r>
      <w:r w:rsidR="000C18B6">
        <w:rPr>
          <w:rFonts w:ascii="Arial" w:hAnsi="Arial" w:cs="Arial"/>
          <w:sz w:val="22"/>
          <w:szCs w:val="22"/>
        </w:rPr>
        <w:t xml:space="preserve"> recommendation has been made to RAC.</w:t>
      </w:r>
    </w:p>
    <w:p w:rsidR="00151020" w:rsidRDefault="00151020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RP 1651</w:t>
      </w:r>
      <w:r w:rsidR="00AE7949">
        <w:rPr>
          <w:rFonts w:ascii="Arial" w:hAnsi="Arial" w:cs="Arial"/>
          <w:sz w:val="22"/>
          <w:szCs w:val="22"/>
        </w:rPr>
        <w:t xml:space="preserve"> – </w:t>
      </w:r>
      <w:r w:rsidR="008B1A40">
        <w:rPr>
          <w:rFonts w:ascii="Arial" w:hAnsi="Arial" w:cs="Arial"/>
          <w:sz w:val="22"/>
          <w:szCs w:val="22"/>
        </w:rPr>
        <w:t>(Maximum</w:t>
      </w:r>
      <w:r w:rsidR="001F0CB1">
        <w:rPr>
          <w:rFonts w:ascii="Arial" w:hAnsi="Arial" w:cs="Arial"/>
          <w:sz w:val="22"/>
          <w:szCs w:val="22"/>
        </w:rPr>
        <w:t xml:space="preserve"> T</w:t>
      </w:r>
      <w:r w:rsidR="00413895">
        <w:rPr>
          <w:rFonts w:ascii="Arial" w:hAnsi="Arial" w:cs="Arial"/>
          <w:sz w:val="22"/>
          <w:szCs w:val="22"/>
        </w:rPr>
        <w:t>ec</w:t>
      </w:r>
      <w:r w:rsidR="00594499">
        <w:rPr>
          <w:rFonts w:ascii="Arial" w:hAnsi="Arial" w:cs="Arial"/>
          <w:sz w:val="22"/>
          <w:szCs w:val="22"/>
        </w:rPr>
        <w:t>hnical</w:t>
      </w:r>
      <w:r w:rsidR="001F0CB1">
        <w:rPr>
          <w:rFonts w:ascii="Arial" w:hAnsi="Arial" w:cs="Arial"/>
          <w:sz w:val="22"/>
          <w:szCs w:val="22"/>
        </w:rPr>
        <w:t>ly Feasible Energy Use T</w:t>
      </w:r>
      <w:r w:rsidR="00413895">
        <w:rPr>
          <w:rFonts w:ascii="Arial" w:hAnsi="Arial" w:cs="Arial"/>
          <w:sz w:val="22"/>
          <w:szCs w:val="22"/>
        </w:rPr>
        <w:t>argets</w:t>
      </w:r>
      <w:r w:rsidR="008B1A40">
        <w:rPr>
          <w:rFonts w:ascii="Arial" w:hAnsi="Arial" w:cs="Arial"/>
          <w:sz w:val="22"/>
          <w:szCs w:val="22"/>
        </w:rPr>
        <w:t>)</w:t>
      </w:r>
      <w:r w:rsidR="00413895">
        <w:rPr>
          <w:rFonts w:ascii="Arial" w:hAnsi="Arial" w:cs="Arial"/>
          <w:sz w:val="22"/>
          <w:szCs w:val="22"/>
        </w:rPr>
        <w:t>.  Work is progressing with 30 measures selected to be applied to 10 building types.</w:t>
      </w:r>
    </w:p>
    <w:p w:rsidR="00151020" w:rsidRDefault="00151020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RP 1633</w:t>
      </w:r>
      <w:r w:rsidR="00D176D6">
        <w:rPr>
          <w:rFonts w:ascii="Arial" w:hAnsi="Arial" w:cs="Arial"/>
          <w:sz w:val="22"/>
          <w:szCs w:val="22"/>
        </w:rPr>
        <w:t xml:space="preserve"> – </w:t>
      </w:r>
      <w:r w:rsidR="008B1A40">
        <w:rPr>
          <w:rFonts w:ascii="Arial" w:hAnsi="Arial" w:cs="Arial"/>
          <w:sz w:val="22"/>
          <w:szCs w:val="22"/>
        </w:rPr>
        <w:t>(</w:t>
      </w:r>
      <w:r w:rsidR="000C18B6">
        <w:rPr>
          <w:rFonts w:ascii="Arial" w:hAnsi="Arial" w:cs="Arial"/>
          <w:sz w:val="22"/>
          <w:szCs w:val="22"/>
        </w:rPr>
        <w:t>Energy Management Systems Dashboards</w:t>
      </w:r>
      <w:r w:rsidR="008B1A40">
        <w:rPr>
          <w:rFonts w:ascii="Arial" w:hAnsi="Arial" w:cs="Arial"/>
          <w:sz w:val="22"/>
          <w:szCs w:val="22"/>
        </w:rPr>
        <w:t>)</w:t>
      </w:r>
      <w:r w:rsidR="000C18B6">
        <w:rPr>
          <w:rFonts w:ascii="Arial" w:hAnsi="Arial" w:cs="Arial"/>
          <w:sz w:val="22"/>
          <w:szCs w:val="22"/>
        </w:rPr>
        <w:t xml:space="preserve"> - </w:t>
      </w:r>
      <w:r w:rsidR="00D176D6">
        <w:rPr>
          <w:rFonts w:ascii="Arial" w:hAnsi="Arial" w:cs="Arial"/>
          <w:sz w:val="22"/>
          <w:szCs w:val="22"/>
        </w:rPr>
        <w:t>this building energy d</w:t>
      </w:r>
      <w:r w:rsidR="00AE7949">
        <w:rPr>
          <w:rFonts w:ascii="Arial" w:hAnsi="Arial" w:cs="Arial"/>
          <w:sz w:val="22"/>
          <w:szCs w:val="22"/>
        </w:rPr>
        <w:t xml:space="preserve">ashboard project </w:t>
      </w:r>
      <w:r w:rsidR="00D176D6">
        <w:rPr>
          <w:rFonts w:ascii="Arial" w:hAnsi="Arial" w:cs="Arial"/>
          <w:sz w:val="22"/>
          <w:szCs w:val="22"/>
        </w:rPr>
        <w:t xml:space="preserve">is being conducted by KGS; the </w:t>
      </w:r>
      <w:r w:rsidR="00AE7949">
        <w:rPr>
          <w:rFonts w:ascii="Arial" w:hAnsi="Arial" w:cs="Arial"/>
          <w:sz w:val="22"/>
          <w:szCs w:val="22"/>
        </w:rPr>
        <w:t xml:space="preserve">work </w:t>
      </w:r>
      <w:r w:rsidR="00D176D6">
        <w:rPr>
          <w:rFonts w:ascii="Arial" w:hAnsi="Arial" w:cs="Arial"/>
          <w:sz w:val="22"/>
          <w:szCs w:val="22"/>
        </w:rPr>
        <w:t xml:space="preserve">is </w:t>
      </w:r>
      <w:r w:rsidR="00AE7949">
        <w:rPr>
          <w:rFonts w:ascii="Arial" w:hAnsi="Arial" w:cs="Arial"/>
          <w:sz w:val="22"/>
          <w:szCs w:val="22"/>
        </w:rPr>
        <w:t>underway</w:t>
      </w:r>
      <w:r w:rsidR="00413895">
        <w:rPr>
          <w:rFonts w:ascii="Arial" w:hAnsi="Arial" w:cs="Arial"/>
          <w:sz w:val="22"/>
          <w:szCs w:val="22"/>
        </w:rPr>
        <w:t xml:space="preserve"> with good progress.</w:t>
      </w:r>
      <w:r w:rsidR="000C18B6">
        <w:rPr>
          <w:rFonts w:ascii="Arial" w:hAnsi="Arial" w:cs="Arial"/>
          <w:sz w:val="22"/>
          <w:szCs w:val="22"/>
        </w:rPr>
        <w:t xml:space="preserve">  Mock up dashboards are 80% complete.  Completion expected by January 2014.</w:t>
      </w:r>
    </w:p>
    <w:p w:rsidR="00413895" w:rsidRDefault="00413895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RP 1648 –</w:t>
      </w:r>
      <w:r w:rsidR="008B1A40">
        <w:rPr>
          <w:rFonts w:ascii="Arial" w:hAnsi="Arial" w:cs="Arial"/>
          <w:sz w:val="22"/>
          <w:szCs w:val="22"/>
        </w:rPr>
        <w:t xml:space="preserve"> (Develop Models to Represent Building S</w:t>
      </w:r>
      <w:r>
        <w:rPr>
          <w:rFonts w:ascii="Arial" w:hAnsi="Arial" w:cs="Arial"/>
          <w:sz w:val="22"/>
          <w:szCs w:val="22"/>
        </w:rPr>
        <w:t>tock</w:t>
      </w:r>
      <w:r w:rsidR="008E231E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</w:t>
      </w:r>
      <w:r w:rsidR="002814EE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="002814EE">
        <w:rPr>
          <w:rFonts w:ascii="Arial" w:hAnsi="Arial" w:cs="Arial"/>
          <w:sz w:val="22"/>
          <w:szCs w:val="22"/>
        </w:rPr>
        <w:t xml:space="preserve">other organizations </w:t>
      </w:r>
      <w:r w:rsidR="008B1A40">
        <w:rPr>
          <w:rFonts w:ascii="Arial" w:hAnsi="Arial" w:cs="Arial"/>
          <w:sz w:val="22"/>
          <w:szCs w:val="22"/>
        </w:rPr>
        <w:t>already have such models so this project is being dropped.</w:t>
      </w:r>
      <w:r w:rsidR="002814EE">
        <w:rPr>
          <w:rFonts w:ascii="Arial" w:hAnsi="Arial" w:cs="Arial"/>
          <w:sz w:val="22"/>
          <w:szCs w:val="22"/>
        </w:rPr>
        <w:t xml:space="preserve"> </w:t>
      </w:r>
    </w:p>
    <w:p w:rsidR="00AE7949" w:rsidRDefault="008E231E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RTAR-1702 -</w:t>
      </w:r>
      <w:r w:rsidR="00CA146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the proposed RTAR </w:t>
      </w:r>
      <w:r w:rsidR="00AE7949" w:rsidRPr="00703984">
        <w:rPr>
          <w:rFonts w:ascii="Arial" w:hAnsi="Arial" w:cs="Arial"/>
          <w:sz w:val="22"/>
          <w:szCs w:val="22"/>
        </w:rPr>
        <w:t>for case studies</w:t>
      </w:r>
      <w:r w:rsidR="00D25EFC" w:rsidRPr="00703984">
        <w:rPr>
          <w:rFonts w:ascii="Arial" w:hAnsi="Arial" w:cs="Arial"/>
          <w:sz w:val="22"/>
          <w:szCs w:val="22"/>
        </w:rPr>
        <w:t xml:space="preserve"> for </w:t>
      </w:r>
      <w:r w:rsidR="008E6E5B">
        <w:rPr>
          <w:rFonts w:ascii="Arial" w:hAnsi="Arial" w:cs="Arial"/>
          <w:sz w:val="22"/>
          <w:szCs w:val="22"/>
        </w:rPr>
        <w:t xml:space="preserve">the </w:t>
      </w:r>
      <w:r w:rsidR="00D25EFC" w:rsidRPr="00703984">
        <w:rPr>
          <w:rFonts w:ascii="Arial" w:hAnsi="Arial" w:cs="Arial"/>
          <w:sz w:val="22"/>
          <w:szCs w:val="22"/>
        </w:rPr>
        <w:t>PMP</w:t>
      </w:r>
      <w:r w:rsidR="00CE784C" w:rsidRPr="00703984">
        <w:rPr>
          <w:rFonts w:ascii="Arial" w:hAnsi="Arial" w:cs="Arial"/>
          <w:sz w:val="22"/>
          <w:szCs w:val="22"/>
        </w:rPr>
        <w:t xml:space="preserve"> </w:t>
      </w:r>
      <w:r w:rsidR="008E6E5B">
        <w:rPr>
          <w:rFonts w:ascii="Arial" w:hAnsi="Arial" w:cs="Arial"/>
          <w:sz w:val="22"/>
          <w:szCs w:val="22"/>
        </w:rPr>
        <w:t>was reviewed by RAC</w:t>
      </w:r>
      <w:r w:rsidR="00D176D6" w:rsidRPr="00703984">
        <w:rPr>
          <w:rFonts w:ascii="Arial" w:hAnsi="Arial" w:cs="Arial"/>
          <w:sz w:val="22"/>
          <w:szCs w:val="22"/>
        </w:rPr>
        <w:t>.</w:t>
      </w:r>
      <w:r w:rsidR="00CE784C" w:rsidRPr="00703984">
        <w:rPr>
          <w:rFonts w:ascii="Arial" w:hAnsi="Arial" w:cs="Arial"/>
          <w:sz w:val="22"/>
          <w:szCs w:val="22"/>
        </w:rPr>
        <w:t xml:space="preserve"> </w:t>
      </w:r>
      <w:r w:rsidR="008E6E5B">
        <w:rPr>
          <w:rFonts w:ascii="Arial" w:hAnsi="Arial" w:cs="Arial"/>
          <w:sz w:val="22"/>
          <w:szCs w:val="22"/>
        </w:rPr>
        <w:t xml:space="preserve">It </w:t>
      </w:r>
      <w:r w:rsidR="00CA146F">
        <w:rPr>
          <w:rFonts w:ascii="Arial" w:hAnsi="Arial" w:cs="Arial"/>
          <w:sz w:val="22"/>
          <w:szCs w:val="22"/>
        </w:rPr>
        <w:t xml:space="preserve">was conditionally accepted and </w:t>
      </w:r>
      <w:r w:rsidR="008E6E5B">
        <w:rPr>
          <w:rFonts w:ascii="Arial" w:hAnsi="Arial" w:cs="Arial"/>
          <w:sz w:val="22"/>
          <w:szCs w:val="22"/>
        </w:rPr>
        <w:t>requires a rewrite as soon as H</w:t>
      </w:r>
      <w:r w:rsidR="00594499">
        <w:rPr>
          <w:rFonts w:ascii="Arial" w:hAnsi="Arial" w:cs="Arial"/>
          <w:sz w:val="22"/>
          <w:szCs w:val="22"/>
        </w:rPr>
        <w:t xml:space="preserve">unn receives the RAC comments.  </w:t>
      </w:r>
      <w:r w:rsidR="008E6E5B">
        <w:rPr>
          <w:rFonts w:ascii="Arial" w:hAnsi="Arial" w:cs="Arial"/>
          <w:sz w:val="22"/>
          <w:szCs w:val="22"/>
        </w:rPr>
        <w:t>A draft Work Statement has been prepared in anticipation of RTAR approval.</w:t>
      </w:r>
    </w:p>
    <w:p w:rsidR="002814EE" w:rsidRDefault="000C18B6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Unsolicited Research Proposal on quantifying system performance </w:t>
      </w:r>
      <w:r w:rsidR="002814EE">
        <w:rPr>
          <w:rFonts w:ascii="Arial" w:hAnsi="Arial" w:cs="Arial"/>
          <w:sz w:val="22"/>
          <w:szCs w:val="22"/>
        </w:rPr>
        <w:t xml:space="preserve">to improve sustainable building </w:t>
      </w:r>
      <w:proofErr w:type="gramStart"/>
      <w:r w:rsidR="002814EE">
        <w:rPr>
          <w:rFonts w:ascii="Arial" w:hAnsi="Arial" w:cs="Arial"/>
          <w:sz w:val="22"/>
          <w:szCs w:val="22"/>
        </w:rPr>
        <w:t>design,</w:t>
      </w:r>
      <w:proofErr w:type="gramEnd"/>
      <w:r w:rsidR="002814EE">
        <w:rPr>
          <w:rFonts w:ascii="Arial" w:hAnsi="Arial" w:cs="Arial"/>
          <w:sz w:val="22"/>
          <w:szCs w:val="22"/>
        </w:rPr>
        <w:t xml:space="preserve"> </w:t>
      </w:r>
      <w:r w:rsidR="008E231E">
        <w:rPr>
          <w:rFonts w:ascii="Arial" w:hAnsi="Arial" w:cs="Arial"/>
          <w:sz w:val="22"/>
          <w:szCs w:val="22"/>
        </w:rPr>
        <w:t>has been submitted by McMaster Univ.  The n</w:t>
      </w:r>
      <w:r w:rsidR="002814EE">
        <w:rPr>
          <w:rFonts w:ascii="Arial" w:hAnsi="Arial" w:cs="Arial"/>
          <w:sz w:val="22"/>
          <w:szCs w:val="22"/>
        </w:rPr>
        <w:t xml:space="preserve">ext step is to work with the TC 7.6 chair to clarify objectives.  Persons </w:t>
      </w:r>
      <w:r w:rsidR="008E231E">
        <w:rPr>
          <w:rFonts w:ascii="Arial" w:hAnsi="Arial" w:cs="Arial"/>
          <w:sz w:val="22"/>
          <w:szCs w:val="22"/>
        </w:rPr>
        <w:t xml:space="preserve">are </w:t>
      </w:r>
      <w:r w:rsidR="002814EE">
        <w:rPr>
          <w:rFonts w:ascii="Arial" w:hAnsi="Arial" w:cs="Arial"/>
          <w:sz w:val="22"/>
          <w:szCs w:val="22"/>
        </w:rPr>
        <w:t>solicited to participate in proposal evaluation.</w:t>
      </w:r>
    </w:p>
    <w:p w:rsidR="000C18B6" w:rsidRDefault="008E231E" w:rsidP="00D176D6">
      <w:pPr>
        <w:tabs>
          <w:tab w:val="left" w:pos="1080"/>
        </w:tabs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2814EE">
        <w:rPr>
          <w:rFonts w:ascii="Arial" w:hAnsi="Arial" w:cs="Arial"/>
          <w:sz w:val="22"/>
          <w:szCs w:val="22"/>
        </w:rPr>
        <w:t xml:space="preserve">Research Subcommittee is developing a research master plan. </w:t>
      </w:r>
      <w:r w:rsidR="000C18B6">
        <w:rPr>
          <w:rFonts w:ascii="Arial" w:hAnsi="Arial" w:cs="Arial"/>
          <w:sz w:val="22"/>
          <w:szCs w:val="22"/>
        </w:rPr>
        <w:t xml:space="preserve"> </w:t>
      </w:r>
    </w:p>
    <w:p w:rsidR="006857A6" w:rsidRPr="006857A6" w:rsidRDefault="006857A6" w:rsidP="00760C9B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 xml:space="preserve">  </w:t>
      </w:r>
    </w:p>
    <w:p w:rsidR="006857A6" w:rsidRPr="006857A6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lastRenderedPageBreak/>
        <w:t>5.3</w:t>
      </w:r>
      <w:r w:rsidRPr="006857A6">
        <w:rPr>
          <w:rFonts w:ascii="Arial" w:hAnsi="Arial" w:cs="Arial"/>
          <w:sz w:val="22"/>
          <w:szCs w:val="22"/>
        </w:rPr>
        <w:tab/>
      </w:r>
      <w:r w:rsidRPr="00760C9B">
        <w:rPr>
          <w:rFonts w:ascii="Arial" w:hAnsi="Arial" w:cs="Arial"/>
          <w:b/>
          <w:sz w:val="22"/>
          <w:szCs w:val="22"/>
          <w:u w:val="single"/>
        </w:rPr>
        <w:t>Handbook</w:t>
      </w:r>
      <w:r w:rsidRPr="006857A6">
        <w:rPr>
          <w:rFonts w:ascii="Arial" w:hAnsi="Arial" w:cs="Arial"/>
          <w:sz w:val="22"/>
          <w:szCs w:val="22"/>
        </w:rPr>
        <w:t xml:space="preserve"> </w:t>
      </w:r>
      <w:r w:rsidR="00466958">
        <w:rPr>
          <w:rFonts w:ascii="Arial" w:hAnsi="Arial" w:cs="Arial"/>
          <w:sz w:val="22"/>
          <w:szCs w:val="22"/>
        </w:rPr>
        <w:t>- Stafford</w:t>
      </w:r>
      <w:r w:rsidRPr="006857A6">
        <w:rPr>
          <w:rFonts w:ascii="Arial" w:hAnsi="Arial" w:cs="Arial"/>
          <w:sz w:val="22"/>
          <w:szCs w:val="22"/>
        </w:rPr>
        <w:t xml:space="preserve">  </w:t>
      </w:r>
    </w:p>
    <w:p w:rsidR="006857A6" w:rsidRPr="006857A6" w:rsidRDefault="006857A6" w:rsidP="00760C9B">
      <w:pPr>
        <w:overflowPunct/>
        <w:autoSpaceDE/>
        <w:autoSpaceDN/>
        <w:adjustRightInd/>
        <w:ind w:left="72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Committee members met to prepare revision</w:t>
      </w:r>
      <w:r w:rsidR="00CA1685">
        <w:rPr>
          <w:rFonts w:ascii="Arial" w:hAnsi="Arial" w:cs="Arial"/>
          <w:sz w:val="22"/>
          <w:szCs w:val="22"/>
        </w:rPr>
        <w:t>s</w:t>
      </w:r>
      <w:r w:rsidR="00AE7949">
        <w:rPr>
          <w:rFonts w:ascii="Arial" w:hAnsi="Arial" w:cs="Arial"/>
          <w:sz w:val="22"/>
          <w:szCs w:val="22"/>
        </w:rPr>
        <w:t xml:space="preserve"> </w:t>
      </w:r>
      <w:r w:rsidR="00760C9B">
        <w:rPr>
          <w:rFonts w:ascii="Arial" w:hAnsi="Arial" w:cs="Arial"/>
          <w:sz w:val="22"/>
          <w:szCs w:val="22"/>
        </w:rPr>
        <w:t>to</w:t>
      </w:r>
      <w:r w:rsidR="002814EE">
        <w:rPr>
          <w:rFonts w:ascii="Arial" w:hAnsi="Arial" w:cs="Arial"/>
          <w:sz w:val="22"/>
          <w:szCs w:val="22"/>
        </w:rPr>
        <w:t xml:space="preserve"> Chapters 36 (Energy </w:t>
      </w:r>
      <w:r w:rsidR="0005669D" w:rsidRPr="0005669D">
        <w:rPr>
          <w:rFonts w:ascii="Arial" w:hAnsi="Arial" w:cs="Arial"/>
          <w:sz w:val="22"/>
          <w:szCs w:val="22"/>
        </w:rPr>
        <w:t xml:space="preserve">Use and </w:t>
      </w:r>
      <w:r w:rsidR="002814EE">
        <w:rPr>
          <w:rFonts w:ascii="Arial" w:hAnsi="Arial" w:cs="Arial"/>
          <w:sz w:val="22"/>
          <w:szCs w:val="22"/>
        </w:rPr>
        <w:t>Management)</w:t>
      </w:r>
      <w:r w:rsidR="00AE7949">
        <w:rPr>
          <w:rFonts w:ascii="Arial" w:hAnsi="Arial" w:cs="Arial"/>
          <w:sz w:val="22"/>
          <w:szCs w:val="22"/>
        </w:rPr>
        <w:t xml:space="preserve"> </w:t>
      </w:r>
      <w:r w:rsidR="008E231E">
        <w:rPr>
          <w:rFonts w:ascii="Arial" w:hAnsi="Arial" w:cs="Arial"/>
          <w:sz w:val="22"/>
          <w:szCs w:val="22"/>
        </w:rPr>
        <w:t xml:space="preserve">and </w:t>
      </w:r>
      <w:r w:rsidR="00AE7949">
        <w:rPr>
          <w:rFonts w:ascii="Arial" w:hAnsi="Arial" w:cs="Arial"/>
          <w:sz w:val="22"/>
          <w:szCs w:val="22"/>
        </w:rPr>
        <w:t xml:space="preserve">Chapter </w:t>
      </w:r>
      <w:r w:rsidR="00760C9B">
        <w:rPr>
          <w:rFonts w:ascii="Arial" w:hAnsi="Arial" w:cs="Arial"/>
          <w:sz w:val="22"/>
          <w:szCs w:val="22"/>
        </w:rPr>
        <w:t>41 (Building</w:t>
      </w:r>
      <w:r w:rsidRPr="006857A6">
        <w:rPr>
          <w:rFonts w:ascii="Arial" w:hAnsi="Arial" w:cs="Arial"/>
          <w:sz w:val="22"/>
          <w:szCs w:val="22"/>
        </w:rPr>
        <w:t xml:space="preserve"> Energy Monitoring) of </w:t>
      </w:r>
      <w:r w:rsidR="008E231E">
        <w:rPr>
          <w:rFonts w:ascii="Arial" w:hAnsi="Arial" w:cs="Arial"/>
          <w:sz w:val="22"/>
          <w:szCs w:val="22"/>
        </w:rPr>
        <w:t xml:space="preserve">the </w:t>
      </w:r>
      <w:r w:rsidRPr="006857A6">
        <w:rPr>
          <w:rFonts w:ascii="Arial" w:hAnsi="Arial" w:cs="Arial"/>
          <w:sz w:val="22"/>
          <w:szCs w:val="22"/>
        </w:rPr>
        <w:t xml:space="preserve">Applications volume.  </w:t>
      </w:r>
      <w:r w:rsidR="002F4243">
        <w:rPr>
          <w:rFonts w:ascii="Arial" w:hAnsi="Arial" w:cs="Arial"/>
          <w:sz w:val="22"/>
          <w:szCs w:val="22"/>
        </w:rPr>
        <w:t>Rewrites are</w:t>
      </w:r>
      <w:r w:rsidR="00674B55">
        <w:rPr>
          <w:rFonts w:ascii="Arial" w:hAnsi="Arial" w:cs="Arial"/>
          <w:sz w:val="22"/>
          <w:szCs w:val="22"/>
        </w:rPr>
        <w:t xml:space="preserve"> on track for completion</w:t>
      </w:r>
      <w:r w:rsidR="002814EE">
        <w:rPr>
          <w:rFonts w:ascii="Arial" w:hAnsi="Arial" w:cs="Arial"/>
          <w:sz w:val="22"/>
          <w:szCs w:val="22"/>
        </w:rPr>
        <w:t xml:space="preserve"> by Feb. 2014</w:t>
      </w:r>
      <w:r w:rsidRPr="006857A6">
        <w:rPr>
          <w:rFonts w:ascii="Arial" w:hAnsi="Arial" w:cs="Arial"/>
          <w:sz w:val="22"/>
          <w:szCs w:val="22"/>
        </w:rPr>
        <w:t>.</w:t>
      </w:r>
    </w:p>
    <w:p w:rsidR="006857A6" w:rsidRPr="006857A6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D56CF4" w:rsidRDefault="00D56CF4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5.4</w:t>
      </w:r>
      <w:r>
        <w:rPr>
          <w:rFonts w:ascii="Arial" w:hAnsi="Arial" w:cs="Arial"/>
          <w:sz w:val="22"/>
          <w:szCs w:val="22"/>
        </w:rPr>
        <w:tab/>
      </w:r>
      <w:r w:rsidR="006857A6" w:rsidRPr="00760C9B">
        <w:rPr>
          <w:rFonts w:ascii="Arial" w:hAnsi="Arial" w:cs="Arial"/>
          <w:b/>
          <w:sz w:val="22"/>
          <w:szCs w:val="22"/>
          <w:u w:val="single"/>
        </w:rPr>
        <w:t>Standards</w:t>
      </w:r>
      <w:r w:rsidR="006857A6" w:rsidRPr="006857A6">
        <w:rPr>
          <w:rFonts w:ascii="Arial" w:hAnsi="Arial" w:cs="Arial"/>
          <w:sz w:val="22"/>
          <w:szCs w:val="22"/>
        </w:rPr>
        <w:t xml:space="preserve"> </w:t>
      </w:r>
      <w:r w:rsidR="00AE7949">
        <w:rPr>
          <w:rFonts w:ascii="Arial" w:hAnsi="Arial" w:cs="Arial"/>
          <w:sz w:val="22"/>
          <w:szCs w:val="22"/>
        </w:rPr>
        <w:t>–</w:t>
      </w:r>
      <w:r w:rsidR="00466958">
        <w:rPr>
          <w:rFonts w:ascii="Arial" w:hAnsi="Arial" w:cs="Arial"/>
          <w:sz w:val="22"/>
          <w:szCs w:val="22"/>
        </w:rPr>
        <w:t xml:space="preserve"> Emerson</w:t>
      </w:r>
      <w:r w:rsidR="00AE7949">
        <w:rPr>
          <w:rFonts w:ascii="Arial" w:hAnsi="Arial" w:cs="Arial"/>
          <w:sz w:val="22"/>
          <w:szCs w:val="22"/>
        </w:rPr>
        <w:t xml:space="preserve"> (</w:t>
      </w:r>
      <w:r w:rsidR="00594E62">
        <w:rPr>
          <w:rFonts w:ascii="Arial" w:hAnsi="Arial" w:cs="Arial"/>
          <w:sz w:val="22"/>
          <w:szCs w:val="22"/>
        </w:rPr>
        <w:t>Kim Pierson is incoming chair</w:t>
      </w:r>
      <w:r w:rsidR="00AE7949">
        <w:rPr>
          <w:rFonts w:ascii="Arial" w:hAnsi="Arial" w:cs="Arial"/>
          <w:sz w:val="22"/>
          <w:szCs w:val="22"/>
        </w:rPr>
        <w:t>)</w:t>
      </w:r>
      <w:r w:rsidR="00311C7A">
        <w:rPr>
          <w:rFonts w:ascii="Arial" w:hAnsi="Arial" w:cs="Arial"/>
          <w:sz w:val="22"/>
          <w:szCs w:val="22"/>
        </w:rPr>
        <w:t xml:space="preserve"> – see report</w:t>
      </w:r>
    </w:p>
    <w:p w:rsidR="006857A6" w:rsidRPr="004D0DCC" w:rsidRDefault="00970B53" w:rsidP="00760C9B">
      <w:pPr>
        <w:overflowPunct/>
        <w:autoSpaceDE/>
        <w:autoSpaceDN/>
        <w:adjustRightInd/>
        <w:ind w:left="1080" w:hanging="360"/>
        <w:textAlignment w:val="auto"/>
        <w:rPr>
          <w:rFonts w:asciiTheme="minorHAnsi" w:hAnsiTheme="minorHAnsi" w:cs="Arial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90.1-</w:t>
      </w:r>
      <w:r w:rsidR="00DA086D">
        <w:rPr>
          <w:rFonts w:ascii="Arial" w:hAnsi="Arial" w:cs="Arial"/>
          <w:sz w:val="22"/>
          <w:szCs w:val="22"/>
        </w:rPr>
        <w:t>2013</w:t>
      </w:r>
      <w:r w:rsidR="00AE7949">
        <w:rPr>
          <w:rFonts w:ascii="Arial" w:hAnsi="Arial" w:cs="Arial"/>
          <w:sz w:val="22"/>
          <w:szCs w:val="22"/>
        </w:rPr>
        <w:t xml:space="preserve"> addend</w:t>
      </w:r>
      <w:r w:rsidR="004D0DCC">
        <w:rPr>
          <w:rFonts w:ascii="Arial" w:hAnsi="Arial" w:cs="Arial"/>
          <w:sz w:val="22"/>
          <w:szCs w:val="22"/>
        </w:rPr>
        <w:t xml:space="preserve">a (there are </w:t>
      </w:r>
      <w:r w:rsidR="00E26105">
        <w:rPr>
          <w:rFonts w:ascii="Arial" w:hAnsi="Arial" w:cs="Arial"/>
          <w:sz w:val="22"/>
          <w:szCs w:val="22"/>
        </w:rPr>
        <w:t>141</w:t>
      </w:r>
      <w:r w:rsidR="004D0DCC">
        <w:rPr>
          <w:rFonts w:ascii="Arial" w:hAnsi="Arial" w:cs="Arial"/>
          <w:sz w:val="22"/>
          <w:szCs w:val="22"/>
        </w:rPr>
        <w:t xml:space="preserve"> </w:t>
      </w:r>
      <w:r w:rsidR="00E26105">
        <w:rPr>
          <w:rFonts w:ascii="Arial" w:hAnsi="Arial" w:cs="Arial"/>
          <w:sz w:val="22"/>
          <w:szCs w:val="22"/>
        </w:rPr>
        <w:t xml:space="preserve">approved or </w:t>
      </w:r>
      <w:r w:rsidR="00AE7949">
        <w:rPr>
          <w:rFonts w:ascii="Arial" w:hAnsi="Arial" w:cs="Arial"/>
          <w:sz w:val="22"/>
          <w:szCs w:val="22"/>
        </w:rPr>
        <w:t>under consideration)</w:t>
      </w:r>
      <w:r w:rsidR="004D0DCC">
        <w:rPr>
          <w:rFonts w:ascii="Arial" w:hAnsi="Arial" w:cs="Arial"/>
          <w:sz w:val="22"/>
          <w:szCs w:val="22"/>
        </w:rPr>
        <w:t>.</w:t>
      </w:r>
      <w:proofErr w:type="gramEnd"/>
      <w:r w:rsidR="004D0DCC">
        <w:rPr>
          <w:rFonts w:ascii="Arial" w:hAnsi="Arial" w:cs="Arial"/>
          <w:sz w:val="22"/>
          <w:szCs w:val="22"/>
        </w:rPr>
        <w:t xml:space="preserve">  They have about reached their limit on component criteria for improving stringency and are now focusing on systems and performance approaches.  </w:t>
      </w:r>
      <w:r w:rsidR="006B1C88">
        <w:rPr>
          <w:rFonts w:ascii="Arial" w:hAnsi="Arial" w:cs="Arial"/>
          <w:sz w:val="22"/>
          <w:szCs w:val="22"/>
        </w:rPr>
        <w:t xml:space="preserve">Publication target is </w:t>
      </w:r>
      <w:r w:rsidR="008E231E">
        <w:rPr>
          <w:rFonts w:ascii="Arial" w:hAnsi="Arial" w:cs="Arial"/>
          <w:sz w:val="22"/>
          <w:szCs w:val="22"/>
        </w:rPr>
        <w:t xml:space="preserve">the </w:t>
      </w:r>
      <w:r w:rsidR="006B1C88">
        <w:rPr>
          <w:rFonts w:ascii="Arial" w:hAnsi="Arial" w:cs="Arial"/>
          <w:sz w:val="22"/>
          <w:szCs w:val="22"/>
        </w:rPr>
        <w:t>end of Sept. 2013.</w:t>
      </w:r>
      <w:r w:rsidR="008741DF">
        <w:rPr>
          <w:rFonts w:ascii="Arial" w:hAnsi="Arial" w:cs="Arial"/>
          <w:sz w:val="22"/>
          <w:szCs w:val="22"/>
        </w:rPr>
        <w:t xml:space="preserve">  </w:t>
      </w:r>
      <w:proofErr w:type="gramStart"/>
      <w:r w:rsidR="00674B55">
        <w:rPr>
          <w:rFonts w:ascii="Arial" w:hAnsi="Arial" w:cs="Arial"/>
          <w:sz w:val="22"/>
          <w:szCs w:val="22"/>
        </w:rPr>
        <w:t xml:space="preserve">The </w:t>
      </w:r>
      <w:r w:rsidR="00CE4292">
        <w:rPr>
          <w:rFonts w:ascii="Arial" w:hAnsi="Arial" w:cs="Arial"/>
          <w:sz w:val="22"/>
          <w:szCs w:val="22"/>
        </w:rPr>
        <w:t xml:space="preserve">2013 </w:t>
      </w:r>
      <w:r w:rsidR="00B95143">
        <w:rPr>
          <w:rFonts w:ascii="Arial" w:hAnsi="Arial" w:cs="Arial"/>
          <w:sz w:val="22"/>
          <w:szCs w:val="22"/>
        </w:rPr>
        <w:t xml:space="preserve">version </w:t>
      </w:r>
      <w:r w:rsidR="00CE4292">
        <w:rPr>
          <w:rFonts w:ascii="Arial" w:hAnsi="Arial" w:cs="Arial"/>
          <w:sz w:val="22"/>
          <w:szCs w:val="22"/>
        </w:rPr>
        <w:t xml:space="preserve">to be 6% more stringent than </w:t>
      </w:r>
      <w:r w:rsidR="00674B55">
        <w:rPr>
          <w:rFonts w:ascii="Arial" w:hAnsi="Arial" w:cs="Arial"/>
          <w:sz w:val="22"/>
          <w:szCs w:val="22"/>
        </w:rPr>
        <w:t xml:space="preserve">the </w:t>
      </w:r>
      <w:r w:rsidR="00CE4292">
        <w:rPr>
          <w:rFonts w:ascii="Arial" w:hAnsi="Arial" w:cs="Arial"/>
          <w:sz w:val="22"/>
          <w:szCs w:val="22"/>
        </w:rPr>
        <w:t>2010</w:t>
      </w:r>
      <w:r w:rsidR="00674B55">
        <w:rPr>
          <w:rFonts w:ascii="Arial" w:hAnsi="Arial" w:cs="Arial"/>
          <w:sz w:val="22"/>
          <w:szCs w:val="22"/>
        </w:rPr>
        <w:t xml:space="preserve"> version</w:t>
      </w:r>
      <w:r w:rsidR="00CE4292">
        <w:rPr>
          <w:rFonts w:ascii="Arial" w:hAnsi="Arial" w:cs="Arial"/>
          <w:sz w:val="22"/>
          <w:szCs w:val="22"/>
        </w:rPr>
        <w:t>.</w:t>
      </w:r>
      <w:proofErr w:type="gramEnd"/>
      <w:r w:rsidR="00CE4292">
        <w:rPr>
          <w:rFonts w:ascii="Arial" w:hAnsi="Arial" w:cs="Arial"/>
          <w:sz w:val="22"/>
          <w:szCs w:val="22"/>
        </w:rPr>
        <w:t xml:space="preserve"> For 2014 </w:t>
      </w:r>
      <w:r w:rsidR="008E231E">
        <w:rPr>
          <w:rFonts w:ascii="Arial" w:hAnsi="Arial" w:cs="Arial"/>
          <w:sz w:val="22"/>
          <w:szCs w:val="22"/>
        </w:rPr>
        <w:t xml:space="preserve">the </w:t>
      </w:r>
      <w:r w:rsidR="00CE4292">
        <w:rPr>
          <w:rFonts w:ascii="Arial" w:hAnsi="Arial" w:cs="Arial"/>
          <w:sz w:val="22"/>
          <w:szCs w:val="22"/>
        </w:rPr>
        <w:t xml:space="preserve">focus </w:t>
      </w:r>
      <w:r w:rsidR="008E231E">
        <w:rPr>
          <w:rFonts w:ascii="Arial" w:hAnsi="Arial" w:cs="Arial"/>
          <w:sz w:val="22"/>
          <w:szCs w:val="22"/>
        </w:rPr>
        <w:t xml:space="preserve">will be </w:t>
      </w:r>
      <w:r w:rsidR="00CE4292">
        <w:rPr>
          <w:rFonts w:ascii="Arial" w:hAnsi="Arial" w:cs="Arial"/>
          <w:sz w:val="22"/>
          <w:szCs w:val="22"/>
        </w:rPr>
        <w:t>on 100,000 ft</w:t>
      </w:r>
      <w:r w:rsidR="00CE4292" w:rsidRPr="008E231E">
        <w:rPr>
          <w:rFonts w:ascii="Arial" w:hAnsi="Arial" w:cs="Arial"/>
          <w:sz w:val="22"/>
          <w:szCs w:val="22"/>
          <w:vertAlign w:val="superscript"/>
        </w:rPr>
        <w:t>2</w:t>
      </w:r>
      <w:r w:rsidR="00CE4292">
        <w:rPr>
          <w:rFonts w:ascii="Arial" w:hAnsi="Arial" w:cs="Arial"/>
          <w:sz w:val="22"/>
          <w:szCs w:val="22"/>
        </w:rPr>
        <w:t xml:space="preserve"> buildings using </w:t>
      </w:r>
      <w:r w:rsidR="00674B55">
        <w:rPr>
          <w:rFonts w:ascii="Arial" w:hAnsi="Arial" w:cs="Arial"/>
          <w:sz w:val="22"/>
          <w:szCs w:val="22"/>
        </w:rPr>
        <w:t xml:space="preserve">a </w:t>
      </w:r>
      <w:r w:rsidR="00CE4292">
        <w:rPr>
          <w:rFonts w:ascii="Arial" w:hAnsi="Arial" w:cs="Arial"/>
          <w:sz w:val="22"/>
          <w:szCs w:val="22"/>
        </w:rPr>
        <w:t xml:space="preserve">new performance approach.  </w:t>
      </w:r>
      <w:r w:rsidR="008E231E">
        <w:rPr>
          <w:rFonts w:ascii="Arial" w:hAnsi="Arial" w:cs="Arial"/>
          <w:sz w:val="22"/>
          <w:szCs w:val="22"/>
        </w:rPr>
        <w:t xml:space="preserve">Drake </w:t>
      </w:r>
      <w:proofErr w:type="spellStart"/>
      <w:r w:rsidR="008E231E">
        <w:rPr>
          <w:rFonts w:ascii="Arial" w:hAnsi="Arial" w:cs="Arial"/>
          <w:sz w:val="22"/>
          <w:szCs w:val="22"/>
        </w:rPr>
        <w:t>E</w:t>
      </w:r>
      <w:r w:rsidR="008741DF">
        <w:rPr>
          <w:rFonts w:ascii="Arial" w:hAnsi="Arial" w:cs="Arial"/>
          <w:sz w:val="22"/>
          <w:szCs w:val="22"/>
        </w:rPr>
        <w:t>rby</w:t>
      </w:r>
      <w:proofErr w:type="spellEnd"/>
      <w:r w:rsidR="008741DF">
        <w:rPr>
          <w:rFonts w:ascii="Arial" w:hAnsi="Arial" w:cs="Arial"/>
          <w:sz w:val="22"/>
          <w:szCs w:val="22"/>
        </w:rPr>
        <w:t xml:space="preserve"> will be </w:t>
      </w:r>
      <w:r w:rsidR="008E231E">
        <w:rPr>
          <w:rFonts w:ascii="Arial" w:hAnsi="Arial" w:cs="Arial"/>
          <w:sz w:val="22"/>
          <w:szCs w:val="22"/>
        </w:rPr>
        <w:t xml:space="preserve">the </w:t>
      </w:r>
      <w:r w:rsidR="008741DF">
        <w:rPr>
          <w:rFonts w:ascii="Arial" w:hAnsi="Arial" w:cs="Arial"/>
          <w:sz w:val="22"/>
          <w:szCs w:val="22"/>
        </w:rPr>
        <w:t>new chair.</w:t>
      </w:r>
      <w:r w:rsidR="004D0DCC">
        <w:rPr>
          <w:rFonts w:ascii="Arial" w:hAnsi="Arial" w:cs="Arial"/>
          <w:sz w:val="22"/>
          <w:szCs w:val="22"/>
        </w:rPr>
        <w:t xml:space="preserve">  </w:t>
      </w:r>
    </w:p>
    <w:p w:rsidR="00AE7949" w:rsidRDefault="00760C9B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AE7949">
        <w:rPr>
          <w:rFonts w:ascii="Arial" w:hAnsi="Arial" w:cs="Arial"/>
          <w:sz w:val="22"/>
          <w:szCs w:val="22"/>
        </w:rPr>
        <w:t>90.1 User</w:t>
      </w:r>
      <w:r>
        <w:rPr>
          <w:rFonts w:ascii="Arial" w:hAnsi="Arial" w:cs="Arial"/>
          <w:sz w:val="22"/>
          <w:szCs w:val="22"/>
        </w:rPr>
        <w:t>’</w:t>
      </w:r>
      <w:r w:rsidR="00AE7949">
        <w:rPr>
          <w:rFonts w:ascii="Arial" w:hAnsi="Arial" w:cs="Arial"/>
          <w:sz w:val="22"/>
          <w:szCs w:val="22"/>
        </w:rPr>
        <w:t>s Manual –</w:t>
      </w:r>
      <w:r>
        <w:rPr>
          <w:rFonts w:ascii="Arial" w:hAnsi="Arial" w:cs="Arial"/>
          <w:sz w:val="22"/>
          <w:szCs w:val="22"/>
        </w:rPr>
        <w:t xml:space="preserve"> </w:t>
      </w:r>
      <w:r w:rsidR="00E26105">
        <w:rPr>
          <w:rFonts w:ascii="Arial" w:hAnsi="Arial" w:cs="Arial"/>
          <w:sz w:val="22"/>
          <w:szCs w:val="22"/>
        </w:rPr>
        <w:t xml:space="preserve">contractor </w:t>
      </w:r>
      <w:r w:rsidR="008E231E">
        <w:rPr>
          <w:rFonts w:ascii="Arial" w:hAnsi="Arial" w:cs="Arial"/>
          <w:sz w:val="22"/>
          <w:szCs w:val="22"/>
        </w:rPr>
        <w:t xml:space="preserve">is </w:t>
      </w:r>
      <w:r w:rsidR="00E26105">
        <w:rPr>
          <w:rFonts w:ascii="Arial" w:hAnsi="Arial" w:cs="Arial"/>
          <w:sz w:val="22"/>
          <w:szCs w:val="22"/>
        </w:rPr>
        <w:t xml:space="preserve">being selected with publication </w:t>
      </w:r>
      <w:r w:rsidR="002C03BF">
        <w:rPr>
          <w:rFonts w:ascii="Arial" w:hAnsi="Arial" w:cs="Arial"/>
          <w:sz w:val="22"/>
          <w:szCs w:val="22"/>
        </w:rPr>
        <w:t>expected in</w:t>
      </w:r>
      <w:r w:rsidR="00E26105">
        <w:rPr>
          <w:rFonts w:ascii="Arial" w:hAnsi="Arial" w:cs="Arial"/>
          <w:sz w:val="22"/>
          <w:szCs w:val="22"/>
        </w:rPr>
        <w:t xml:space="preserve"> June 2014.</w:t>
      </w:r>
    </w:p>
    <w:p w:rsidR="00D25EFC" w:rsidRDefault="00760C9B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D25EFC">
        <w:rPr>
          <w:rFonts w:ascii="Arial" w:hAnsi="Arial" w:cs="Arial"/>
          <w:sz w:val="22"/>
          <w:szCs w:val="22"/>
        </w:rPr>
        <w:t xml:space="preserve">90.2 – </w:t>
      </w:r>
      <w:r w:rsidR="0014022E">
        <w:rPr>
          <w:rFonts w:ascii="Arial" w:hAnsi="Arial" w:cs="Arial"/>
          <w:sz w:val="22"/>
          <w:szCs w:val="22"/>
        </w:rPr>
        <w:t>Merle McBride is current chair.  They are still debating major directions</w:t>
      </w:r>
      <w:r w:rsidR="008E231E">
        <w:rPr>
          <w:rFonts w:ascii="Arial" w:hAnsi="Arial" w:cs="Arial"/>
          <w:sz w:val="22"/>
          <w:szCs w:val="22"/>
        </w:rPr>
        <w:t xml:space="preserve"> and concept proposals and hope to make a final decision at this meeting.  The new chair will be Philip</w:t>
      </w:r>
      <w:r w:rsidR="00CE429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4292">
        <w:rPr>
          <w:rFonts w:ascii="Arial" w:hAnsi="Arial" w:cs="Arial"/>
          <w:sz w:val="22"/>
          <w:szCs w:val="22"/>
        </w:rPr>
        <w:t>Fairey</w:t>
      </w:r>
      <w:proofErr w:type="spellEnd"/>
      <w:r w:rsidR="00CE4292">
        <w:rPr>
          <w:rFonts w:ascii="Arial" w:hAnsi="Arial" w:cs="Arial"/>
          <w:sz w:val="22"/>
          <w:szCs w:val="22"/>
        </w:rPr>
        <w:t>.</w:t>
      </w:r>
    </w:p>
    <w:p w:rsidR="00D25EFC" w:rsidRDefault="00760C9B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100 –</w:t>
      </w:r>
      <w:r w:rsidR="002F4243">
        <w:rPr>
          <w:rFonts w:ascii="Arial" w:hAnsi="Arial" w:cs="Arial"/>
          <w:sz w:val="22"/>
          <w:szCs w:val="22"/>
        </w:rPr>
        <w:t xml:space="preserve"> </w:t>
      </w:r>
      <w:r w:rsidR="00BE2BF1">
        <w:rPr>
          <w:rFonts w:ascii="Arial" w:hAnsi="Arial" w:cs="Arial"/>
          <w:sz w:val="22"/>
          <w:szCs w:val="22"/>
        </w:rPr>
        <w:t>(</w:t>
      </w:r>
      <w:r w:rsidR="002F4243">
        <w:rPr>
          <w:rFonts w:ascii="Arial" w:hAnsi="Arial" w:cs="Arial"/>
          <w:sz w:val="22"/>
          <w:szCs w:val="22"/>
        </w:rPr>
        <w:t>Energy Conservation in Existing Buildings</w:t>
      </w:r>
      <w:r w:rsidR="00BE2BF1">
        <w:rPr>
          <w:rFonts w:ascii="Arial" w:hAnsi="Arial" w:cs="Arial"/>
          <w:sz w:val="22"/>
          <w:szCs w:val="22"/>
        </w:rPr>
        <w:t>)</w:t>
      </w:r>
      <w:r w:rsidR="002F4243">
        <w:rPr>
          <w:rFonts w:ascii="Arial" w:hAnsi="Arial" w:cs="Arial"/>
          <w:sz w:val="22"/>
          <w:szCs w:val="22"/>
        </w:rPr>
        <w:t xml:space="preserve"> - </w:t>
      </w:r>
      <w:r w:rsidR="0014022E">
        <w:rPr>
          <w:rFonts w:ascii="Arial" w:hAnsi="Arial" w:cs="Arial"/>
          <w:sz w:val="22"/>
          <w:szCs w:val="22"/>
        </w:rPr>
        <w:t>second public review draft</w:t>
      </w:r>
      <w:r w:rsidR="003B1728">
        <w:rPr>
          <w:rFonts w:ascii="Arial" w:hAnsi="Arial" w:cs="Arial"/>
          <w:sz w:val="22"/>
          <w:szCs w:val="22"/>
        </w:rPr>
        <w:t xml:space="preserve"> (ISC review)</w:t>
      </w:r>
      <w:r w:rsidR="003165F5">
        <w:rPr>
          <w:rFonts w:ascii="Arial" w:hAnsi="Arial" w:cs="Arial"/>
          <w:sz w:val="22"/>
          <w:szCs w:val="22"/>
        </w:rPr>
        <w:t xml:space="preserve"> is nearly complete</w:t>
      </w:r>
      <w:r w:rsidR="0014022E">
        <w:rPr>
          <w:rFonts w:ascii="Arial" w:hAnsi="Arial" w:cs="Arial"/>
          <w:sz w:val="22"/>
          <w:szCs w:val="22"/>
        </w:rPr>
        <w:t>.</w:t>
      </w:r>
      <w:r w:rsidR="00B95143">
        <w:rPr>
          <w:rFonts w:ascii="Arial" w:hAnsi="Arial" w:cs="Arial"/>
          <w:sz w:val="22"/>
          <w:szCs w:val="22"/>
        </w:rPr>
        <w:t xml:space="preserve">  </w:t>
      </w:r>
      <w:r w:rsidR="003B1728">
        <w:rPr>
          <w:rFonts w:ascii="Arial" w:hAnsi="Arial" w:cs="Arial"/>
          <w:sz w:val="22"/>
          <w:szCs w:val="22"/>
        </w:rPr>
        <w:t xml:space="preserve">Site/source is the most contentious issue </w:t>
      </w:r>
      <w:r w:rsidR="001F0CB1">
        <w:rPr>
          <w:rFonts w:ascii="Arial" w:hAnsi="Arial" w:cs="Arial"/>
          <w:sz w:val="22"/>
          <w:szCs w:val="22"/>
        </w:rPr>
        <w:t>–</w:t>
      </w:r>
      <w:r w:rsidR="003B1728">
        <w:rPr>
          <w:rFonts w:ascii="Arial" w:hAnsi="Arial" w:cs="Arial"/>
          <w:sz w:val="22"/>
          <w:szCs w:val="22"/>
        </w:rPr>
        <w:t xml:space="preserve"> </w:t>
      </w:r>
      <w:r w:rsidR="001F0CB1">
        <w:rPr>
          <w:rFonts w:ascii="Arial" w:hAnsi="Arial" w:cs="Arial"/>
          <w:sz w:val="22"/>
          <w:szCs w:val="22"/>
        </w:rPr>
        <w:t>SPC concluded that they will continue to use site energy since the building owner has no control over source energy.</w:t>
      </w:r>
    </w:p>
    <w:p w:rsidR="00D25EFC" w:rsidRDefault="00760C9B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D25EFC">
        <w:rPr>
          <w:rFonts w:ascii="Arial" w:hAnsi="Arial" w:cs="Arial"/>
          <w:sz w:val="22"/>
          <w:szCs w:val="22"/>
        </w:rPr>
        <w:t xml:space="preserve">105 – </w:t>
      </w:r>
      <w:r w:rsidR="00BE2BF1">
        <w:rPr>
          <w:rFonts w:ascii="Arial" w:hAnsi="Arial" w:cs="Arial"/>
          <w:sz w:val="22"/>
          <w:szCs w:val="22"/>
        </w:rPr>
        <w:t>(</w:t>
      </w:r>
      <w:r w:rsidR="004921AB">
        <w:rPr>
          <w:rFonts w:ascii="Arial" w:hAnsi="Arial" w:cs="Arial"/>
          <w:sz w:val="22"/>
          <w:szCs w:val="22"/>
        </w:rPr>
        <w:t xml:space="preserve">Standard Methods of </w:t>
      </w:r>
      <w:r w:rsidR="000D3FAD">
        <w:rPr>
          <w:rFonts w:ascii="Arial" w:hAnsi="Arial" w:cs="Arial"/>
          <w:sz w:val="22"/>
          <w:szCs w:val="22"/>
        </w:rPr>
        <w:t>Measuring, Expressing and Comparing Building Energy Performance and Greenhouse Gas Emissions</w:t>
      </w:r>
      <w:r w:rsidR="00BE2BF1">
        <w:rPr>
          <w:rFonts w:ascii="Arial" w:hAnsi="Arial" w:cs="Arial"/>
          <w:sz w:val="22"/>
          <w:szCs w:val="22"/>
        </w:rPr>
        <w:t>)</w:t>
      </w:r>
      <w:r w:rsidR="008A58FB">
        <w:rPr>
          <w:rFonts w:ascii="Arial" w:hAnsi="Arial" w:cs="Arial"/>
          <w:sz w:val="22"/>
          <w:szCs w:val="22"/>
        </w:rPr>
        <w:t xml:space="preserve"> - </w:t>
      </w:r>
      <w:r w:rsidR="0045468E">
        <w:rPr>
          <w:rFonts w:ascii="Arial" w:hAnsi="Arial" w:cs="Arial"/>
          <w:sz w:val="22"/>
          <w:szCs w:val="22"/>
        </w:rPr>
        <w:t xml:space="preserve">was </w:t>
      </w:r>
      <w:r w:rsidR="008A58FB">
        <w:rPr>
          <w:rFonts w:ascii="Arial" w:hAnsi="Arial" w:cs="Arial"/>
          <w:sz w:val="22"/>
          <w:szCs w:val="22"/>
        </w:rPr>
        <w:t>approved by BOD</w:t>
      </w:r>
      <w:r w:rsidR="003165F5">
        <w:rPr>
          <w:rFonts w:ascii="Arial" w:hAnsi="Arial" w:cs="Arial"/>
          <w:sz w:val="22"/>
          <w:szCs w:val="22"/>
        </w:rPr>
        <w:t xml:space="preserve"> for publication but has been repealed by EEI</w:t>
      </w:r>
      <w:r w:rsidR="00674B55">
        <w:rPr>
          <w:rFonts w:ascii="Arial" w:hAnsi="Arial" w:cs="Arial"/>
          <w:sz w:val="22"/>
          <w:szCs w:val="22"/>
        </w:rPr>
        <w:t>, regarding the site/source issue.  A h</w:t>
      </w:r>
      <w:r w:rsidR="003165F5">
        <w:rPr>
          <w:rFonts w:ascii="Arial" w:hAnsi="Arial" w:cs="Arial"/>
          <w:sz w:val="22"/>
          <w:szCs w:val="22"/>
        </w:rPr>
        <w:t xml:space="preserve">earing </w:t>
      </w:r>
      <w:r w:rsidR="00674B55">
        <w:rPr>
          <w:rFonts w:ascii="Arial" w:hAnsi="Arial" w:cs="Arial"/>
          <w:sz w:val="22"/>
          <w:szCs w:val="22"/>
        </w:rPr>
        <w:t xml:space="preserve">is </w:t>
      </w:r>
      <w:r w:rsidR="0045468E">
        <w:rPr>
          <w:rFonts w:ascii="Arial" w:hAnsi="Arial" w:cs="Arial"/>
          <w:sz w:val="22"/>
          <w:szCs w:val="22"/>
        </w:rPr>
        <w:t>scheduled for</w:t>
      </w:r>
      <w:r w:rsidR="003165F5">
        <w:rPr>
          <w:rFonts w:ascii="Arial" w:hAnsi="Arial" w:cs="Arial"/>
          <w:sz w:val="22"/>
          <w:szCs w:val="22"/>
        </w:rPr>
        <w:t xml:space="preserve"> Aug. 7</w:t>
      </w:r>
      <w:r w:rsidR="0045468E">
        <w:rPr>
          <w:rFonts w:ascii="Arial" w:hAnsi="Arial" w:cs="Arial"/>
          <w:sz w:val="22"/>
          <w:szCs w:val="22"/>
        </w:rPr>
        <w:t xml:space="preserve"> in Atlanta</w:t>
      </w:r>
      <w:r w:rsidR="003165F5">
        <w:rPr>
          <w:rFonts w:ascii="Arial" w:hAnsi="Arial" w:cs="Arial"/>
          <w:sz w:val="22"/>
          <w:szCs w:val="22"/>
        </w:rPr>
        <w:t>.</w:t>
      </w:r>
    </w:p>
    <w:p w:rsidR="00D25EFC" w:rsidRDefault="00760C9B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D25EFC">
        <w:rPr>
          <w:rFonts w:ascii="Arial" w:hAnsi="Arial" w:cs="Arial"/>
          <w:sz w:val="22"/>
          <w:szCs w:val="22"/>
        </w:rPr>
        <w:t xml:space="preserve">211 – </w:t>
      </w:r>
      <w:r w:rsidR="00BE2BF1">
        <w:rPr>
          <w:rFonts w:ascii="Arial" w:hAnsi="Arial" w:cs="Arial"/>
          <w:sz w:val="22"/>
          <w:szCs w:val="22"/>
        </w:rPr>
        <w:t>(</w:t>
      </w:r>
      <w:r w:rsidR="002F4243">
        <w:rPr>
          <w:rFonts w:ascii="Arial" w:hAnsi="Arial" w:cs="Arial"/>
          <w:sz w:val="22"/>
          <w:szCs w:val="22"/>
        </w:rPr>
        <w:t>Commercial Building Energy Audits</w:t>
      </w:r>
      <w:r w:rsidR="00BE2BF1">
        <w:rPr>
          <w:rFonts w:ascii="Arial" w:hAnsi="Arial" w:cs="Arial"/>
          <w:sz w:val="22"/>
          <w:szCs w:val="22"/>
        </w:rPr>
        <w:t>)</w:t>
      </w:r>
      <w:r w:rsidR="002F4243">
        <w:rPr>
          <w:rFonts w:ascii="Arial" w:hAnsi="Arial" w:cs="Arial"/>
          <w:sz w:val="22"/>
          <w:szCs w:val="22"/>
        </w:rPr>
        <w:t xml:space="preserve"> - </w:t>
      </w:r>
      <w:r w:rsidR="00644201">
        <w:rPr>
          <w:rFonts w:ascii="Arial" w:hAnsi="Arial" w:cs="Arial"/>
          <w:sz w:val="22"/>
          <w:szCs w:val="22"/>
        </w:rPr>
        <w:t>second</w:t>
      </w:r>
      <w:r w:rsidR="00D25EF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SPC </w:t>
      </w:r>
      <w:r w:rsidR="00D25EFC">
        <w:rPr>
          <w:rFonts w:ascii="Arial" w:hAnsi="Arial" w:cs="Arial"/>
          <w:sz w:val="22"/>
          <w:szCs w:val="22"/>
        </w:rPr>
        <w:t xml:space="preserve">meeting </w:t>
      </w:r>
      <w:r>
        <w:rPr>
          <w:rFonts w:ascii="Arial" w:hAnsi="Arial" w:cs="Arial"/>
          <w:sz w:val="22"/>
          <w:szCs w:val="22"/>
        </w:rPr>
        <w:t>was hel</w:t>
      </w:r>
      <w:r w:rsidR="00CC371C">
        <w:rPr>
          <w:rFonts w:ascii="Arial" w:hAnsi="Arial" w:cs="Arial"/>
          <w:sz w:val="22"/>
          <w:szCs w:val="22"/>
        </w:rPr>
        <w:t>d at this meeting.  Lev</w:t>
      </w:r>
      <w:r w:rsidR="0045468E">
        <w:rPr>
          <w:rFonts w:ascii="Arial" w:hAnsi="Arial" w:cs="Arial"/>
          <w:sz w:val="22"/>
          <w:szCs w:val="22"/>
        </w:rPr>
        <w:t>els 1, 2, and 3 were renamed.  They are d</w:t>
      </w:r>
      <w:r w:rsidR="00CC371C">
        <w:rPr>
          <w:rFonts w:ascii="Arial" w:hAnsi="Arial" w:cs="Arial"/>
          <w:sz w:val="22"/>
          <w:szCs w:val="22"/>
        </w:rPr>
        <w:t>eveloping procedures and report</w:t>
      </w:r>
      <w:r w:rsidR="0045468E">
        <w:rPr>
          <w:rFonts w:ascii="Arial" w:hAnsi="Arial" w:cs="Arial"/>
          <w:sz w:val="22"/>
          <w:szCs w:val="22"/>
        </w:rPr>
        <w:t>ing</w:t>
      </w:r>
      <w:r w:rsidR="00CC371C">
        <w:rPr>
          <w:rFonts w:ascii="Arial" w:hAnsi="Arial" w:cs="Arial"/>
          <w:sz w:val="22"/>
          <w:szCs w:val="22"/>
        </w:rPr>
        <w:t xml:space="preserve"> requirements, focusing on </w:t>
      </w:r>
      <w:r w:rsidR="0045468E">
        <w:rPr>
          <w:rFonts w:ascii="Arial" w:hAnsi="Arial" w:cs="Arial"/>
          <w:sz w:val="22"/>
          <w:szCs w:val="22"/>
        </w:rPr>
        <w:t xml:space="preserve">the </w:t>
      </w:r>
      <w:r w:rsidR="00CC371C">
        <w:rPr>
          <w:rFonts w:ascii="Arial" w:hAnsi="Arial" w:cs="Arial"/>
          <w:sz w:val="22"/>
          <w:szCs w:val="22"/>
        </w:rPr>
        <w:t>Level 2 audit.</w:t>
      </w:r>
      <w:r w:rsidR="0001270D">
        <w:rPr>
          <w:rFonts w:ascii="Arial" w:hAnsi="Arial" w:cs="Arial"/>
          <w:sz w:val="22"/>
          <w:szCs w:val="22"/>
        </w:rPr>
        <w:t xml:space="preserve">  DOE </w:t>
      </w:r>
      <w:r w:rsidR="0045468E">
        <w:rPr>
          <w:rFonts w:ascii="Arial" w:hAnsi="Arial" w:cs="Arial"/>
          <w:sz w:val="22"/>
          <w:szCs w:val="22"/>
        </w:rPr>
        <w:t xml:space="preserve">is </w:t>
      </w:r>
      <w:r w:rsidR="0001270D">
        <w:rPr>
          <w:rFonts w:ascii="Arial" w:hAnsi="Arial" w:cs="Arial"/>
          <w:sz w:val="22"/>
          <w:szCs w:val="22"/>
        </w:rPr>
        <w:t>possibly interested in funding interim meetings.</w:t>
      </w:r>
    </w:p>
    <w:p w:rsidR="00D25EFC" w:rsidRDefault="00D25EFC" w:rsidP="00760C9B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Gdl</w:t>
      </w:r>
      <w:proofErr w:type="spellEnd"/>
      <w:r w:rsidR="00970B53">
        <w:rPr>
          <w:rFonts w:ascii="Arial" w:hAnsi="Arial" w:cs="Arial"/>
          <w:sz w:val="22"/>
          <w:szCs w:val="22"/>
        </w:rPr>
        <w:t xml:space="preserve"> 14 </w:t>
      </w:r>
      <w:r w:rsidR="00846857">
        <w:rPr>
          <w:rFonts w:ascii="Arial" w:hAnsi="Arial" w:cs="Arial"/>
          <w:sz w:val="22"/>
          <w:szCs w:val="22"/>
        </w:rPr>
        <w:t>–</w:t>
      </w:r>
      <w:r w:rsidR="00321108">
        <w:rPr>
          <w:rFonts w:ascii="Arial" w:hAnsi="Arial" w:cs="Arial"/>
          <w:sz w:val="22"/>
          <w:szCs w:val="22"/>
        </w:rPr>
        <w:t xml:space="preserve"> </w:t>
      </w:r>
      <w:r w:rsidR="00BE2BF1">
        <w:rPr>
          <w:rFonts w:ascii="Arial" w:hAnsi="Arial" w:cs="Arial"/>
          <w:sz w:val="22"/>
          <w:szCs w:val="22"/>
        </w:rPr>
        <w:t>(</w:t>
      </w:r>
      <w:r w:rsidR="00846857">
        <w:rPr>
          <w:rFonts w:ascii="Arial" w:hAnsi="Arial" w:cs="Arial"/>
          <w:sz w:val="22"/>
          <w:szCs w:val="22"/>
        </w:rPr>
        <w:t>Measurement of Energy, Demand, and Water Savings</w:t>
      </w:r>
      <w:r w:rsidR="00BE2BF1">
        <w:rPr>
          <w:rFonts w:ascii="Arial" w:hAnsi="Arial" w:cs="Arial"/>
          <w:sz w:val="22"/>
          <w:szCs w:val="22"/>
        </w:rPr>
        <w:t>)</w:t>
      </w:r>
      <w:r w:rsidR="00846857">
        <w:rPr>
          <w:rFonts w:ascii="Arial" w:hAnsi="Arial" w:cs="Arial"/>
          <w:sz w:val="22"/>
          <w:szCs w:val="22"/>
        </w:rPr>
        <w:t xml:space="preserve"> - </w:t>
      </w:r>
      <w:r w:rsidR="00321108">
        <w:rPr>
          <w:rFonts w:ascii="Arial" w:hAnsi="Arial" w:cs="Arial"/>
          <w:sz w:val="22"/>
          <w:szCs w:val="22"/>
        </w:rPr>
        <w:t xml:space="preserve">first </w:t>
      </w:r>
      <w:r>
        <w:rPr>
          <w:rFonts w:ascii="Arial" w:hAnsi="Arial" w:cs="Arial"/>
          <w:sz w:val="22"/>
          <w:szCs w:val="22"/>
        </w:rPr>
        <w:t>P</w:t>
      </w:r>
      <w:r w:rsidR="00760C9B">
        <w:rPr>
          <w:rFonts w:ascii="Arial" w:hAnsi="Arial" w:cs="Arial"/>
          <w:sz w:val="22"/>
          <w:szCs w:val="22"/>
        </w:rPr>
        <w:t xml:space="preserve">ublic </w:t>
      </w:r>
      <w:r>
        <w:rPr>
          <w:rFonts w:ascii="Arial" w:hAnsi="Arial" w:cs="Arial"/>
          <w:sz w:val="22"/>
          <w:szCs w:val="22"/>
        </w:rPr>
        <w:t>R</w:t>
      </w:r>
      <w:r w:rsidR="00760C9B">
        <w:rPr>
          <w:rFonts w:ascii="Arial" w:hAnsi="Arial" w:cs="Arial"/>
          <w:sz w:val="22"/>
          <w:szCs w:val="22"/>
        </w:rPr>
        <w:t>eview</w:t>
      </w:r>
      <w:r w:rsidR="00321108">
        <w:rPr>
          <w:rFonts w:ascii="Arial" w:hAnsi="Arial" w:cs="Arial"/>
          <w:sz w:val="22"/>
          <w:szCs w:val="22"/>
        </w:rPr>
        <w:t xml:space="preserve"> draft yielded</w:t>
      </w:r>
      <w:r w:rsidR="00760C9B">
        <w:rPr>
          <w:rFonts w:ascii="Arial" w:hAnsi="Arial" w:cs="Arial"/>
          <w:sz w:val="22"/>
          <w:szCs w:val="22"/>
        </w:rPr>
        <w:t xml:space="preserve"> </w:t>
      </w:r>
      <w:r w:rsidR="00321108">
        <w:rPr>
          <w:rFonts w:ascii="Arial" w:hAnsi="Arial" w:cs="Arial"/>
          <w:sz w:val="22"/>
          <w:szCs w:val="22"/>
        </w:rPr>
        <w:t>58 comments, about half of which have been reviewed</w:t>
      </w:r>
      <w:r>
        <w:rPr>
          <w:rFonts w:ascii="Arial" w:hAnsi="Arial" w:cs="Arial"/>
          <w:sz w:val="22"/>
          <w:szCs w:val="22"/>
        </w:rPr>
        <w:t>.</w:t>
      </w:r>
      <w:r w:rsidR="000479F7">
        <w:rPr>
          <w:rFonts w:ascii="Arial" w:hAnsi="Arial" w:cs="Arial"/>
          <w:sz w:val="22"/>
          <w:szCs w:val="22"/>
        </w:rPr>
        <w:t xml:space="preserve">  </w:t>
      </w:r>
      <w:r w:rsidR="0045468E">
        <w:rPr>
          <w:rFonts w:ascii="Arial" w:hAnsi="Arial" w:cs="Arial"/>
          <w:sz w:val="22"/>
          <w:szCs w:val="22"/>
        </w:rPr>
        <w:t>They e</w:t>
      </w:r>
      <w:r w:rsidR="00846857">
        <w:rPr>
          <w:rFonts w:ascii="Arial" w:hAnsi="Arial" w:cs="Arial"/>
          <w:sz w:val="22"/>
          <w:szCs w:val="22"/>
        </w:rPr>
        <w:t>xpect ISCs for the next Public Review.</w:t>
      </w:r>
    </w:p>
    <w:p w:rsidR="00D25EFC" w:rsidRDefault="00644201" w:rsidP="00E737D0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Gdl</w:t>
      </w:r>
      <w:proofErr w:type="spellEnd"/>
      <w:r>
        <w:rPr>
          <w:rFonts w:ascii="Arial" w:hAnsi="Arial" w:cs="Arial"/>
          <w:sz w:val="22"/>
          <w:szCs w:val="22"/>
        </w:rPr>
        <w:t xml:space="preserve"> 34P </w:t>
      </w:r>
      <w:r w:rsidR="00BE2BF1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="00BE2BF1">
        <w:rPr>
          <w:rFonts w:ascii="Arial" w:hAnsi="Arial" w:cs="Arial"/>
          <w:sz w:val="22"/>
          <w:szCs w:val="22"/>
        </w:rPr>
        <w:t>(</w:t>
      </w:r>
      <w:r w:rsidR="00D25EFC">
        <w:rPr>
          <w:rFonts w:ascii="Arial" w:hAnsi="Arial" w:cs="Arial"/>
          <w:sz w:val="22"/>
          <w:szCs w:val="22"/>
        </w:rPr>
        <w:t>Ene</w:t>
      </w:r>
      <w:r w:rsidR="000479F7">
        <w:rPr>
          <w:rFonts w:ascii="Arial" w:hAnsi="Arial" w:cs="Arial"/>
          <w:sz w:val="22"/>
          <w:szCs w:val="22"/>
        </w:rPr>
        <w:t>rgy Guideline for Historic Buildings</w:t>
      </w:r>
      <w:r w:rsidR="001616F6">
        <w:rPr>
          <w:rFonts w:ascii="Arial" w:hAnsi="Arial" w:cs="Arial"/>
          <w:sz w:val="22"/>
          <w:szCs w:val="22"/>
        </w:rPr>
        <w:t xml:space="preserve"> and Structures</w:t>
      </w:r>
      <w:r w:rsidR="00BE2BF1">
        <w:rPr>
          <w:rFonts w:ascii="Arial" w:hAnsi="Arial" w:cs="Arial"/>
          <w:sz w:val="22"/>
          <w:szCs w:val="22"/>
        </w:rPr>
        <w:t>)</w:t>
      </w:r>
      <w:r w:rsidR="00D25EFC">
        <w:rPr>
          <w:rFonts w:ascii="Arial" w:hAnsi="Arial" w:cs="Arial"/>
          <w:sz w:val="22"/>
          <w:szCs w:val="22"/>
        </w:rPr>
        <w:t xml:space="preserve"> – </w:t>
      </w:r>
      <w:r w:rsidR="00846857">
        <w:rPr>
          <w:rFonts w:ascii="Arial" w:hAnsi="Arial" w:cs="Arial"/>
          <w:sz w:val="22"/>
          <w:szCs w:val="22"/>
        </w:rPr>
        <w:t xml:space="preserve">Sheila </w:t>
      </w:r>
      <w:proofErr w:type="spellStart"/>
      <w:r w:rsidR="00846857">
        <w:rPr>
          <w:rFonts w:ascii="Arial" w:hAnsi="Arial" w:cs="Arial"/>
          <w:sz w:val="22"/>
          <w:szCs w:val="22"/>
        </w:rPr>
        <w:t>Hayter</w:t>
      </w:r>
      <w:proofErr w:type="spellEnd"/>
      <w:r w:rsidR="00846857">
        <w:rPr>
          <w:rFonts w:ascii="Arial" w:hAnsi="Arial" w:cs="Arial"/>
          <w:sz w:val="22"/>
          <w:szCs w:val="22"/>
        </w:rPr>
        <w:t xml:space="preserve"> is </w:t>
      </w:r>
      <w:r w:rsidR="0045468E">
        <w:rPr>
          <w:rFonts w:ascii="Arial" w:hAnsi="Arial" w:cs="Arial"/>
          <w:sz w:val="22"/>
          <w:szCs w:val="22"/>
        </w:rPr>
        <w:t xml:space="preserve">the </w:t>
      </w:r>
      <w:r w:rsidR="00846857">
        <w:rPr>
          <w:rFonts w:ascii="Arial" w:hAnsi="Arial" w:cs="Arial"/>
          <w:sz w:val="22"/>
          <w:szCs w:val="22"/>
        </w:rPr>
        <w:t>chair and an outline is expected by September 2014.</w:t>
      </w:r>
    </w:p>
    <w:p w:rsidR="00AE7949" w:rsidRDefault="00AE7949" w:rsidP="0054530C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466958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</w:t>
      </w:r>
      <w:r w:rsidR="00466958">
        <w:rPr>
          <w:rFonts w:ascii="Arial" w:hAnsi="Arial" w:cs="Arial"/>
          <w:sz w:val="22"/>
          <w:szCs w:val="22"/>
        </w:rPr>
        <w:t>5</w:t>
      </w:r>
      <w:r w:rsidRPr="006857A6">
        <w:rPr>
          <w:rFonts w:ascii="Arial" w:hAnsi="Arial" w:cs="Arial"/>
          <w:sz w:val="22"/>
          <w:szCs w:val="22"/>
        </w:rPr>
        <w:tab/>
      </w:r>
      <w:r w:rsidRPr="00216FE9">
        <w:rPr>
          <w:rFonts w:ascii="Arial" w:hAnsi="Arial" w:cs="Arial"/>
          <w:b/>
          <w:sz w:val="22"/>
          <w:szCs w:val="22"/>
          <w:u w:val="single"/>
        </w:rPr>
        <w:t>Monitoring &amp; Energy Performance</w:t>
      </w:r>
      <w:r w:rsidR="00466958">
        <w:rPr>
          <w:rFonts w:ascii="Arial" w:hAnsi="Arial" w:cs="Arial"/>
          <w:sz w:val="22"/>
          <w:szCs w:val="22"/>
        </w:rPr>
        <w:t xml:space="preserve"> – Landsberg</w:t>
      </w:r>
      <w:r w:rsidR="00D25EFC">
        <w:rPr>
          <w:rFonts w:ascii="Arial" w:hAnsi="Arial" w:cs="Arial"/>
          <w:sz w:val="22"/>
          <w:szCs w:val="22"/>
        </w:rPr>
        <w:t xml:space="preserve"> (see report</w:t>
      </w:r>
      <w:r w:rsidR="00254F97">
        <w:rPr>
          <w:rFonts w:ascii="Arial" w:hAnsi="Arial" w:cs="Arial"/>
          <w:sz w:val="22"/>
          <w:szCs w:val="22"/>
        </w:rPr>
        <w:t xml:space="preserve"> on website</w:t>
      </w:r>
      <w:r w:rsidR="00D25EFC">
        <w:rPr>
          <w:rFonts w:ascii="Arial" w:hAnsi="Arial" w:cs="Arial"/>
          <w:sz w:val="22"/>
          <w:szCs w:val="22"/>
        </w:rPr>
        <w:t xml:space="preserve">) </w:t>
      </w:r>
    </w:p>
    <w:p w:rsidR="006857A6" w:rsidRDefault="00D25EFC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28 </w:t>
      </w:r>
      <w:r w:rsidR="00216FE9">
        <w:rPr>
          <w:rFonts w:ascii="Arial" w:hAnsi="Arial" w:cs="Arial"/>
          <w:sz w:val="22"/>
          <w:szCs w:val="22"/>
        </w:rPr>
        <w:t xml:space="preserve">were </w:t>
      </w:r>
      <w:r>
        <w:rPr>
          <w:rFonts w:ascii="Arial" w:hAnsi="Arial" w:cs="Arial"/>
          <w:sz w:val="22"/>
          <w:szCs w:val="22"/>
        </w:rPr>
        <w:t>in attendance.</w:t>
      </w:r>
    </w:p>
    <w:p w:rsidR="002814EE" w:rsidRDefault="001F0CB1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status of the</w:t>
      </w:r>
      <w:r w:rsidR="002814E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814EE">
        <w:rPr>
          <w:rFonts w:ascii="Arial" w:hAnsi="Arial" w:cs="Arial"/>
          <w:sz w:val="22"/>
          <w:szCs w:val="22"/>
        </w:rPr>
        <w:t>bEQ</w:t>
      </w:r>
      <w:proofErr w:type="spellEnd"/>
      <w:r w:rsidR="002814E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labeling program was discussed.</w:t>
      </w:r>
    </w:p>
    <w:p w:rsidR="002814EE" w:rsidRDefault="002814EE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Several cities are active in benchmarking programs, including Europe</w:t>
      </w:r>
    </w:p>
    <w:p w:rsidR="00D25EFC" w:rsidRDefault="00DB24FE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</w:t>
      </w:r>
      <w:r w:rsidR="00216FE9">
        <w:rPr>
          <w:rFonts w:ascii="Arial" w:hAnsi="Arial" w:cs="Arial"/>
          <w:sz w:val="22"/>
          <w:szCs w:val="22"/>
        </w:rPr>
        <w:t xml:space="preserve">tatus of </w:t>
      </w:r>
      <w:r w:rsidR="00D25EFC">
        <w:rPr>
          <w:rFonts w:ascii="Arial" w:hAnsi="Arial" w:cs="Arial"/>
          <w:sz w:val="22"/>
          <w:szCs w:val="22"/>
        </w:rPr>
        <w:t>DASH</w:t>
      </w:r>
      <w:r w:rsidR="00216FE9">
        <w:rPr>
          <w:rFonts w:ascii="Arial" w:hAnsi="Arial" w:cs="Arial"/>
          <w:sz w:val="22"/>
          <w:szCs w:val="22"/>
        </w:rPr>
        <w:t xml:space="preserve"> project was presented by Hunn</w:t>
      </w:r>
    </w:p>
    <w:p w:rsidR="002814EE" w:rsidRDefault="00DB24FE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n</w:t>
      </w:r>
      <w:r w:rsidR="002814EE">
        <w:rPr>
          <w:rFonts w:ascii="Arial" w:hAnsi="Arial" w:cs="Arial"/>
          <w:sz w:val="22"/>
          <w:szCs w:val="22"/>
        </w:rPr>
        <w:t xml:space="preserve">eed for addenda/errata for </w:t>
      </w:r>
      <w:r>
        <w:rPr>
          <w:rFonts w:ascii="Arial" w:hAnsi="Arial" w:cs="Arial"/>
          <w:sz w:val="22"/>
          <w:szCs w:val="22"/>
        </w:rPr>
        <w:t>the PMP document has</w:t>
      </w:r>
      <w:r w:rsidR="002814EE">
        <w:rPr>
          <w:rFonts w:ascii="Arial" w:hAnsi="Arial" w:cs="Arial"/>
          <w:sz w:val="22"/>
          <w:szCs w:val="22"/>
        </w:rPr>
        <w:t xml:space="preserve"> been identified – this will be subject of review by </w:t>
      </w:r>
      <w:r>
        <w:rPr>
          <w:rFonts w:ascii="Arial" w:hAnsi="Arial" w:cs="Arial"/>
          <w:sz w:val="22"/>
          <w:szCs w:val="22"/>
        </w:rPr>
        <w:t xml:space="preserve">the </w:t>
      </w:r>
      <w:r w:rsidR="002814EE">
        <w:rPr>
          <w:rFonts w:ascii="Arial" w:hAnsi="Arial" w:cs="Arial"/>
          <w:sz w:val="22"/>
          <w:szCs w:val="22"/>
        </w:rPr>
        <w:t>Energy Monitoring and Performance Subcommittee</w:t>
      </w:r>
      <w:r w:rsidR="00311C7A">
        <w:rPr>
          <w:rFonts w:ascii="Arial" w:hAnsi="Arial" w:cs="Arial"/>
          <w:sz w:val="22"/>
          <w:szCs w:val="22"/>
        </w:rPr>
        <w:t>.  A second edition of the PMP document will await results of the proposed research of RTAR-1702.</w:t>
      </w:r>
    </w:p>
    <w:p w:rsidR="00D25EFC" w:rsidRDefault="00216FE9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wide variety of available e</w:t>
      </w:r>
      <w:r w:rsidR="00D25EFC">
        <w:rPr>
          <w:rFonts w:ascii="Arial" w:hAnsi="Arial" w:cs="Arial"/>
          <w:sz w:val="22"/>
          <w:szCs w:val="22"/>
        </w:rPr>
        <w:t xml:space="preserve">nergy databases </w:t>
      </w:r>
      <w:r>
        <w:rPr>
          <w:rFonts w:ascii="Arial" w:hAnsi="Arial" w:cs="Arial"/>
          <w:sz w:val="22"/>
          <w:szCs w:val="22"/>
        </w:rPr>
        <w:t>was discussed</w:t>
      </w:r>
      <w:r w:rsidR="00DB24FE">
        <w:rPr>
          <w:rFonts w:ascii="Arial" w:hAnsi="Arial" w:cs="Arial"/>
          <w:sz w:val="22"/>
          <w:szCs w:val="22"/>
        </w:rPr>
        <w:t>.</w:t>
      </w:r>
    </w:p>
    <w:p w:rsidR="006857A6" w:rsidRPr="006857A6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9D717C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</w:t>
      </w:r>
      <w:r w:rsidR="00466958">
        <w:rPr>
          <w:rFonts w:ascii="Arial" w:hAnsi="Arial" w:cs="Arial"/>
          <w:sz w:val="22"/>
          <w:szCs w:val="22"/>
        </w:rPr>
        <w:t>6</w:t>
      </w:r>
      <w:r w:rsidRPr="006857A6">
        <w:rPr>
          <w:rFonts w:ascii="Arial" w:hAnsi="Arial" w:cs="Arial"/>
          <w:sz w:val="22"/>
          <w:szCs w:val="22"/>
        </w:rPr>
        <w:tab/>
      </w:r>
      <w:r w:rsidRPr="00216FE9">
        <w:rPr>
          <w:rFonts w:ascii="Arial" w:hAnsi="Arial" w:cs="Arial"/>
          <w:b/>
          <w:sz w:val="22"/>
          <w:szCs w:val="22"/>
          <w:u w:val="single"/>
        </w:rPr>
        <w:t>Energy Management</w:t>
      </w:r>
      <w:r w:rsidR="008475A0">
        <w:rPr>
          <w:rFonts w:ascii="Arial" w:hAnsi="Arial" w:cs="Arial"/>
          <w:sz w:val="22"/>
          <w:szCs w:val="22"/>
        </w:rPr>
        <w:t xml:space="preserve">. </w:t>
      </w:r>
      <w:r w:rsidR="00466958" w:rsidRPr="006857A6">
        <w:rPr>
          <w:rFonts w:ascii="Arial" w:hAnsi="Arial" w:cs="Arial"/>
          <w:sz w:val="22"/>
          <w:szCs w:val="22"/>
        </w:rPr>
        <w:t>Pearson</w:t>
      </w:r>
      <w:r w:rsidR="009D717C">
        <w:rPr>
          <w:rFonts w:ascii="Arial" w:hAnsi="Arial" w:cs="Arial"/>
          <w:sz w:val="22"/>
          <w:szCs w:val="22"/>
        </w:rPr>
        <w:t xml:space="preserve"> (</w:t>
      </w:r>
      <w:r w:rsidR="008E0BEF">
        <w:rPr>
          <w:rFonts w:ascii="Arial" w:hAnsi="Arial" w:cs="Arial"/>
          <w:sz w:val="22"/>
          <w:szCs w:val="22"/>
        </w:rPr>
        <w:t xml:space="preserve">see </w:t>
      </w:r>
      <w:r w:rsidR="009D717C">
        <w:rPr>
          <w:rFonts w:ascii="Arial" w:hAnsi="Arial" w:cs="Arial"/>
          <w:sz w:val="22"/>
          <w:szCs w:val="22"/>
        </w:rPr>
        <w:t>report)</w:t>
      </w:r>
    </w:p>
    <w:p w:rsidR="009D717C" w:rsidRDefault="002814EE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18</w:t>
      </w:r>
      <w:r w:rsidR="009D717C">
        <w:rPr>
          <w:rFonts w:ascii="Arial" w:hAnsi="Arial" w:cs="Arial"/>
          <w:sz w:val="22"/>
          <w:szCs w:val="22"/>
        </w:rPr>
        <w:t xml:space="preserve"> </w:t>
      </w:r>
      <w:r w:rsidR="00216FE9">
        <w:rPr>
          <w:rFonts w:ascii="Arial" w:hAnsi="Arial" w:cs="Arial"/>
          <w:sz w:val="22"/>
          <w:szCs w:val="22"/>
        </w:rPr>
        <w:t xml:space="preserve">were </w:t>
      </w:r>
      <w:r w:rsidR="009D717C">
        <w:rPr>
          <w:rFonts w:ascii="Arial" w:hAnsi="Arial" w:cs="Arial"/>
          <w:sz w:val="22"/>
          <w:szCs w:val="22"/>
        </w:rPr>
        <w:t>in attendance</w:t>
      </w:r>
    </w:p>
    <w:p w:rsidR="009D717C" w:rsidRDefault="00216FE9" w:rsidP="00216FE9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</w:t>
      </w:r>
      <w:r w:rsidR="0082128E">
        <w:rPr>
          <w:rFonts w:ascii="Arial" w:hAnsi="Arial" w:cs="Arial"/>
          <w:sz w:val="22"/>
          <w:szCs w:val="22"/>
        </w:rPr>
        <w:t>6</w:t>
      </w:r>
      <w:r w:rsidR="007A205B">
        <w:rPr>
          <w:rFonts w:ascii="Arial" w:hAnsi="Arial" w:cs="Arial"/>
          <w:sz w:val="22"/>
          <w:szCs w:val="22"/>
        </w:rPr>
        <w:t>-hour course on energy management</w:t>
      </w:r>
      <w:r w:rsidR="009D717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was conducted </w:t>
      </w:r>
      <w:r w:rsidR="007A205B">
        <w:rPr>
          <w:rFonts w:ascii="Arial" w:hAnsi="Arial" w:cs="Arial"/>
          <w:sz w:val="22"/>
          <w:szCs w:val="22"/>
        </w:rPr>
        <w:t xml:space="preserve">by Pearson </w:t>
      </w:r>
      <w:r>
        <w:rPr>
          <w:rFonts w:ascii="Arial" w:hAnsi="Arial" w:cs="Arial"/>
          <w:sz w:val="22"/>
          <w:szCs w:val="22"/>
        </w:rPr>
        <w:t xml:space="preserve">at this meeting, with </w:t>
      </w:r>
      <w:r w:rsidR="0082128E">
        <w:rPr>
          <w:rFonts w:ascii="Arial" w:hAnsi="Arial" w:cs="Arial"/>
          <w:sz w:val="22"/>
          <w:szCs w:val="22"/>
        </w:rPr>
        <w:t>4</w:t>
      </w:r>
      <w:r w:rsidR="009D717C">
        <w:rPr>
          <w:rFonts w:ascii="Arial" w:hAnsi="Arial" w:cs="Arial"/>
          <w:sz w:val="22"/>
          <w:szCs w:val="22"/>
        </w:rPr>
        <w:t>0 in attendance</w:t>
      </w:r>
      <w:r w:rsidR="007A205B">
        <w:rPr>
          <w:rFonts w:ascii="Arial" w:hAnsi="Arial" w:cs="Arial"/>
          <w:sz w:val="22"/>
          <w:szCs w:val="22"/>
        </w:rPr>
        <w:t>.</w:t>
      </w:r>
    </w:p>
    <w:p w:rsidR="00DC03B3" w:rsidRDefault="0082128E" w:rsidP="00E26105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Four</w:t>
      </w:r>
      <w:r w:rsidR="009D717C">
        <w:rPr>
          <w:rFonts w:ascii="Arial" w:hAnsi="Arial" w:cs="Arial"/>
          <w:sz w:val="22"/>
          <w:szCs w:val="22"/>
        </w:rPr>
        <w:t xml:space="preserve"> courses of varying length, plus supplemental information, are complete and </w:t>
      </w:r>
      <w:r w:rsidR="00DC03B3">
        <w:rPr>
          <w:rFonts w:ascii="Arial" w:hAnsi="Arial" w:cs="Arial"/>
          <w:sz w:val="22"/>
          <w:szCs w:val="22"/>
        </w:rPr>
        <w:t xml:space="preserve">are available </w:t>
      </w:r>
      <w:r w:rsidR="009D717C">
        <w:rPr>
          <w:rFonts w:ascii="Arial" w:hAnsi="Arial" w:cs="Arial"/>
          <w:sz w:val="22"/>
          <w:szCs w:val="22"/>
        </w:rPr>
        <w:t xml:space="preserve">on </w:t>
      </w:r>
      <w:r w:rsidR="00216FE9">
        <w:rPr>
          <w:rFonts w:ascii="Arial" w:hAnsi="Arial" w:cs="Arial"/>
          <w:sz w:val="22"/>
          <w:szCs w:val="22"/>
        </w:rPr>
        <w:t xml:space="preserve">the </w:t>
      </w:r>
      <w:r w:rsidR="009D717C">
        <w:rPr>
          <w:rFonts w:ascii="Arial" w:hAnsi="Arial" w:cs="Arial"/>
          <w:sz w:val="22"/>
          <w:szCs w:val="22"/>
        </w:rPr>
        <w:t>TC website</w:t>
      </w:r>
      <w:r w:rsidR="007A205B">
        <w:rPr>
          <w:rFonts w:ascii="Arial" w:hAnsi="Arial" w:cs="Arial"/>
          <w:sz w:val="22"/>
          <w:szCs w:val="22"/>
        </w:rPr>
        <w:t>.</w:t>
      </w:r>
    </w:p>
    <w:p w:rsidR="004921AB" w:rsidRDefault="003E1993" w:rsidP="00DB24FE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Pres.</w:t>
      </w:r>
      <w:r w:rsidR="00DB24FE">
        <w:rPr>
          <w:rFonts w:ascii="Arial" w:hAnsi="Arial" w:cs="Arial"/>
          <w:sz w:val="22"/>
          <w:szCs w:val="22"/>
        </w:rPr>
        <w:t xml:space="preserve"> </w:t>
      </w:r>
      <w:r w:rsidR="009D717C">
        <w:rPr>
          <w:rFonts w:ascii="Arial" w:hAnsi="Arial" w:cs="Arial"/>
          <w:sz w:val="22"/>
          <w:szCs w:val="22"/>
        </w:rPr>
        <w:t>Bill Bahnfleth</w:t>
      </w:r>
      <w:r>
        <w:rPr>
          <w:rFonts w:ascii="Arial" w:hAnsi="Arial" w:cs="Arial"/>
          <w:sz w:val="22"/>
          <w:szCs w:val="22"/>
        </w:rPr>
        <w:t xml:space="preserve"> </w:t>
      </w:r>
      <w:r w:rsidR="00846857">
        <w:rPr>
          <w:rFonts w:ascii="Arial" w:hAnsi="Arial" w:cs="Arial"/>
          <w:sz w:val="22"/>
          <w:szCs w:val="22"/>
        </w:rPr>
        <w:t>responded to Pearson</w:t>
      </w:r>
      <w:r>
        <w:rPr>
          <w:rFonts w:ascii="Arial" w:hAnsi="Arial" w:cs="Arial"/>
          <w:sz w:val="22"/>
          <w:szCs w:val="22"/>
        </w:rPr>
        <w:t>’s</w:t>
      </w:r>
      <w:r w:rsidR="00846857">
        <w:rPr>
          <w:rFonts w:ascii="Arial" w:hAnsi="Arial" w:cs="Arial"/>
          <w:sz w:val="22"/>
          <w:szCs w:val="22"/>
        </w:rPr>
        <w:t xml:space="preserve"> communi</w:t>
      </w:r>
      <w:r>
        <w:rPr>
          <w:rFonts w:ascii="Arial" w:hAnsi="Arial" w:cs="Arial"/>
          <w:sz w:val="22"/>
          <w:szCs w:val="22"/>
        </w:rPr>
        <w:t>cation indicating his support for</w:t>
      </w:r>
      <w:r w:rsidR="009D717C">
        <w:rPr>
          <w:rFonts w:ascii="Arial" w:hAnsi="Arial" w:cs="Arial"/>
          <w:sz w:val="22"/>
          <w:szCs w:val="22"/>
        </w:rPr>
        <w:t xml:space="preserve"> the value of energy management and conservation in existing buildings</w:t>
      </w:r>
      <w:r w:rsidR="007A205B">
        <w:rPr>
          <w:rFonts w:ascii="Arial" w:hAnsi="Arial" w:cs="Arial"/>
          <w:sz w:val="22"/>
          <w:szCs w:val="22"/>
        </w:rPr>
        <w:t>.</w:t>
      </w:r>
      <w:r w:rsidR="00852C2C">
        <w:rPr>
          <w:rFonts w:ascii="Arial" w:hAnsi="Arial" w:cs="Arial"/>
          <w:sz w:val="22"/>
          <w:szCs w:val="22"/>
        </w:rPr>
        <w:t xml:space="preserve">  </w:t>
      </w:r>
      <w:r w:rsidR="00DB24FE">
        <w:rPr>
          <w:rFonts w:ascii="Arial" w:hAnsi="Arial" w:cs="Arial"/>
          <w:sz w:val="22"/>
          <w:szCs w:val="22"/>
        </w:rPr>
        <w:t>Bahnfleth</w:t>
      </w:r>
      <w:r w:rsidR="004921AB">
        <w:rPr>
          <w:rFonts w:ascii="Arial" w:hAnsi="Arial" w:cs="Arial"/>
          <w:sz w:val="22"/>
          <w:szCs w:val="22"/>
        </w:rPr>
        <w:t xml:space="preserve"> proposed that a Multidisciplinary Task Group be formed within TAC.</w:t>
      </w:r>
      <w:r w:rsidR="008475A0">
        <w:rPr>
          <w:rFonts w:ascii="Arial" w:hAnsi="Arial" w:cs="Arial"/>
          <w:sz w:val="22"/>
          <w:szCs w:val="22"/>
        </w:rPr>
        <w:t xml:space="preserve">  This concept includes ASHRAE collaboration with sister societies </w:t>
      </w:r>
      <w:r w:rsidR="006630A1">
        <w:rPr>
          <w:rFonts w:ascii="Arial" w:hAnsi="Arial" w:cs="Arial"/>
          <w:sz w:val="22"/>
          <w:szCs w:val="22"/>
        </w:rPr>
        <w:t xml:space="preserve">(e.g., BOMA, IFMA) </w:t>
      </w:r>
      <w:r w:rsidR="008475A0">
        <w:rPr>
          <w:rFonts w:ascii="Arial" w:hAnsi="Arial" w:cs="Arial"/>
          <w:sz w:val="22"/>
          <w:szCs w:val="22"/>
        </w:rPr>
        <w:t>to promote energy management. This proposal was discussed by the committee and tabled until the New York meeting. In the interim</w:t>
      </w:r>
      <w:r w:rsidR="00DB24FE">
        <w:rPr>
          <w:rFonts w:ascii="Arial" w:hAnsi="Arial" w:cs="Arial"/>
          <w:sz w:val="22"/>
          <w:szCs w:val="22"/>
        </w:rPr>
        <w:t>,</w:t>
      </w:r>
      <w:r w:rsidR="008475A0">
        <w:rPr>
          <w:rFonts w:ascii="Arial" w:hAnsi="Arial" w:cs="Arial"/>
          <w:sz w:val="22"/>
          <w:szCs w:val="22"/>
        </w:rPr>
        <w:t xml:space="preserve"> Enck and Pearson will develop contacts with other societies.  </w:t>
      </w:r>
    </w:p>
    <w:p w:rsidR="006857A6" w:rsidRPr="006857A6" w:rsidRDefault="006857A6" w:rsidP="00DB24FE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466958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</w:t>
      </w:r>
      <w:r w:rsidR="00466958">
        <w:rPr>
          <w:rFonts w:ascii="Arial" w:hAnsi="Arial" w:cs="Arial"/>
          <w:sz w:val="22"/>
          <w:szCs w:val="22"/>
        </w:rPr>
        <w:t>7</w:t>
      </w:r>
      <w:r w:rsidRPr="006857A6">
        <w:rPr>
          <w:rFonts w:ascii="Arial" w:hAnsi="Arial" w:cs="Arial"/>
          <w:sz w:val="22"/>
          <w:szCs w:val="22"/>
        </w:rPr>
        <w:tab/>
      </w:r>
      <w:r w:rsidRPr="007C3508">
        <w:rPr>
          <w:rFonts w:ascii="Arial" w:hAnsi="Arial" w:cs="Arial"/>
          <w:b/>
          <w:sz w:val="22"/>
          <w:szCs w:val="22"/>
          <w:u w:val="single"/>
        </w:rPr>
        <w:t>Web Site</w:t>
      </w:r>
      <w:r w:rsidRPr="006857A6">
        <w:rPr>
          <w:rFonts w:ascii="Arial" w:hAnsi="Arial" w:cs="Arial"/>
          <w:sz w:val="22"/>
          <w:szCs w:val="22"/>
        </w:rPr>
        <w:t xml:space="preserve">. </w:t>
      </w:r>
      <w:r w:rsidR="00466958">
        <w:rPr>
          <w:rFonts w:ascii="Arial" w:hAnsi="Arial" w:cs="Arial"/>
          <w:sz w:val="22"/>
          <w:szCs w:val="22"/>
        </w:rPr>
        <w:t>–</w:t>
      </w:r>
      <w:r w:rsidRPr="006857A6">
        <w:rPr>
          <w:rFonts w:ascii="Arial" w:hAnsi="Arial" w:cs="Arial"/>
          <w:sz w:val="22"/>
          <w:szCs w:val="22"/>
        </w:rPr>
        <w:t xml:space="preserve"> </w:t>
      </w:r>
      <w:r w:rsidR="00466958">
        <w:rPr>
          <w:rFonts w:ascii="Arial" w:hAnsi="Arial" w:cs="Arial"/>
          <w:sz w:val="22"/>
          <w:szCs w:val="22"/>
        </w:rPr>
        <w:t>Kelsey</w:t>
      </w:r>
    </w:p>
    <w:p w:rsidR="006857A6" w:rsidRDefault="008E0BEF" w:rsidP="007C3508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TC 7.6 (</w:t>
      </w:r>
      <w:hyperlink r:id="rId12" w:history="1">
        <w:r w:rsidRPr="00EF686A">
          <w:rPr>
            <w:rStyle w:val="Hyperlink"/>
            <w:rFonts w:ascii="Arial" w:hAnsi="Arial" w:cs="Arial"/>
            <w:sz w:val="22"/>
            <w:szCs w:val="22"/>
          </w:rPr>
          <w:t>www.tc76.org</w:t>
        </w:r>
      </w:hyperlink>
      <w:r>
        <w:rPr>
          <w:rFonts w:ascii="Arial" w:hAnsi="Arial" w:cs="Arial"/>
          <w:sz w:val="22"/>
          <w:szCs w:val="22"/>
        </w:rPr>
        <w:t xml:space="preserve">) website </w:t>
      </w:r>
      <w:r w:rsidR="004921AB">
        <w:rPr>
          <w:rFonts w:ascii="Arial" w:hAnsi="Arial" w:cs="Arial"/>
          <w:sz w:val="22"/>
          <w:szCs w:val="22"/>
        </w:rPr>
        <w:t>- i</w:t>
      </w:r>
      <w:r>
        <w:rPr>
          <w:rFonts w:ascii="Arial" w:hAnsi="Arial" w:cs="Arial"/>
          <w:sz w:val="22"/>
          <w:szCs w:val="22"/>
        </w:rPr>
        <w:t xml:space="preserve">tems are posted by </w:t>
      </w:r>
      <w:r w:rsidR="004921AB">
        <w:rPr>
          <w:rFonts w:ascii="Arial" w:hAnsi="Arial" w:cs="Arial"/>
          <w:sz w:val="22"/>
          <w:szCs w:val="22"/>
        </w:rPr>
        <w:t xml:space="preserve">next day, including all TC 7.6 subcommittee reports for this meeting.  A successor webmaster is solicited. </w:t>
      </w:r>
    </w:p>
    <w:p w:rsidR="00466958" w:rsidRDefault="00466958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466958" w:rsidRDefault="006857A6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5.</w:t>
      </w:r>
      <w:r w:rsidR="00466958">
        <w:rPr>
          <w:rFonts w:ascii="Arial" w:hAnsi="Arial" w:cs="Arial"/>
          <w:sz w:val="22"/>
          <w:szCs w:val="22"/>
        </w:rPr>
        <w:t>8</w:t>
      </w:r>
      <w:r w:rsidRPr="006857A6">
        <w:rPr>
          <w:rFonts w:ascii="Arial" w:hAnsi="Arial" w:cs="Arial"/>
          <w:sz w:val="22"/>
          <w:szCs w:val="22"/>
        </w:rPr>
        <w:tab/>
      </w:r>
      <w:r w:rsidRPr="007C3508">
        <w:rPr>
          <w:rFonts w:ascii="Arial" w:hAnsi="Arial" w:cs="Arial"/>
          <w:b/>
          <w:sz w:val="22"/>
          <w:szCs w:val="22"/>
          <w:u w:val="single"/>
        </w:rPr>
        <w:t>Commercial Building Audits</w:t>
      </w:r>
      <w:r w:rsidRPr="006857A6">
        <w:rPr>
          <w:rFonts w:ascii="Arial" w:hAnsi="Arial" w:cs="Arial"/>
          <w:sz w:val="22"/>
          <w:szCs w:val="22"/>
        </w:rPr>
        <w:t xml:space="preserve"> </w:t>
      </w:r>
      <w:r w:rsidR="00466958">
        <w:rPr>
          <w:rFonts w:ascii="Arial" w:hAnsi="Arial" w:cs="Arial"/>
          <w:sz w:val="22"/>
          <w:szCs w:val="22"/>
        </w:rPr>
        <w:t>–</w:t>
      </w:r>
      <w:r w:rsidRPr="006857A6">
        <w:rPr>
          <w:rFonts w:ascii="Arial" w:hAnsi="Arial" w:cs="Arial"/>
          <w:sz w:val="22"/>
          <w:szCs w:val="22"/>
        </w:rPr>
        <w:t xml:space="preserve"> </w:t>
      </w:r>
      <w:r w:rsidR="00466958">
        <w:rPr>
          <w:rFonts w:ascii="Arial" w:hAnsi="Arial" w:cs="Arial"/>
          <w:sz w:val="22"/>
          <w:szCs w:val="22"/>
        </w:rPr>
        <w:t>Kelsey</w:t>
      </w:r>
    </w:p>
    <w:p w:rsidR="006857A6" w:rsidRPr="006857A6" w:rsidRDefault="00A75B80" w:rsidP="007C3508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meeting </w:t>
      </w:r>
      <w:r w:rsidR="00B14023">
        <w:rPr>
          <w:rFonts w:ascii="Arial" w:hAnsi="Arial" w:cs="Arial"/>
          <w:sz w:val="22"/>
          <w:szCs w:val="22"/>
        </w:rPr>
        <w:t xml:space="preserve">slot </w:t>
      </w:r>
      <w:r>
        <w:rPr>
          <w:rFonts w:ascii="Arial" w:hAnsi="Arial" w:cs="Arial"/>
          <w:sz w:val="22"/>
          <w:szCs w:val="22"/>
        </w:rPr>
        <w:t xml:space="preserve">will be used for addressing updates to the online materials for the Green Book.  Also </w:t>
      </w:r>
      <w:r w:rsidR="00B14023">
        <w:rPr>
          <w:rFonts w:ascii="Arial" w:hAnsi="Arial" w:cs="Arial"/>
          <w:sz w:val="22"/>
          <w:szCs w:val="22"/>
        </w:rPr>
        <w:t xml:space="preserve">it will </w:t>
      </w:r>
      <w:r>
        <w:rPr>
          <w:rFonts w:ascii="Arial" w:hAnsi="Arial" w:cs="Arial"/>
          <w:sz w:val="22"/>
          <w:szCs w:val="22"/>
        </w:rPr>
        <w:t xml:space="preserve">be used for SPC 211 Subcommittee activities.  </w:t>
      </w:r>
      <w:r w:rsidR="006857A6" w:rsidRPr="006857A6">
        <w:rPr>
          <w:rFonts w:ascii="Arial" w:hAnsi="Arial" w:cs="Arial"/>
          <w:sz w:val="22"/>
          <w:szCs w:val="22"/>
        </w:rPr>
        <w:t xml:space="preserve"> </w:t>
      </w:r>
    </w:p>
    <w:p w:rsidR="006857A6" w:rsidRPr="006857A6" w:rsidRDefault="006857A6" w:rsidP="007C3508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</w:p>
    <w:p w:rsidR="006857A6" w:rsidRPr="003D0AD1" w:rsidRDefault="00B14023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5.9</w:t>
      </w:r>
      <w:r w:rsidR="006857A6" w:rsidRPr="006857A6">
        <w:rPr>
          <w:rFonts w:ascii="Arial" w:hAnsi="Arial" w:cs="Arial"/>
          <w:sz w:val="22"/>
          <w:szCs w:val="22"/>
        </w:rPr>
        <w:t xml:space="preserve"> </w:t>
      </w:r>
      <w:r w:rsidR="006857A6" w:rsidRPr="007C3508">
        <w:rPr>
          <w:rFonts w:ascii="Arial" w:hAnsi="Arial" w:cs="Arial"/>
          <w:b/>
          <w:sz w:val="22"/>
          <w:szCs w:val="22"/>
          <w:u w:val="single"/>
        </w:rPr>
        <w:t>Program</w:t>
      </w:r>
      <w:r w:rsidR="003D0AD1">
        <w:rPr>
          <w:rFonts w:ascii="Arial" w:hAnsi="Arial" w:cs="Arial"/>
          <w:sz w:val="22"/>
          <w:szCs w:val="22"/>
        </w:rPr>
        <w:t xml:space="preserve"> - </w:t>
      </w:r>
      <w:r w:rsidR="003D0AD1" w:rsidRPr="006857A6">
        <w:rPr>
          <w:rFonts w:ascii="Arial" w:hAnsi="Arial" w:cs="Arial"/>
          <w:sz w:val="22"/>
          <w:szCs w:val="22"/>
        </w:rPr>
        <w:t>Carlson</w:t>
      </w:r>
    </w:p>
    <w:p w:rsidR="004A0AA7" w:rsidRDefault="0089144D" w:rsidP="00B14023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TC 7.6 programs pr</w:t>
      </w:r>
      <w:r w:rsidR="002829BB">
        <w:rPr>
          <w:rFonts w:ascii="Arial" w:hAnsi="Arial" w:cs="Arial"/>
          <w:sz w:val="22"/>
          <w:szCs w:val="22"/>
        </w:rPr>
        <w:t>esented at this meeting include</w:t>
      </w:r>
      <w:r w:rsidR="00B14023">
        <w:rPr>
          <w:rFonts w:ascii="Arial" w:hAnsi="Arial" w:cs="Arial"/>
          <w:sz w:val="22"/>
          <w:szCs w:val="22"/>
        </w:rPr>
        <w:t>d</w:t>
      </w:r>
      <w:r w:rsidR="002829BB">
        <w:rPr>
          <w:rFonts w:ascii="Arial" w:hAnsi="Arial" w:cs="Arial"/>
          <w:sz w:val="22"/>
          <w:szCs w:val="22"/>
        </w:rPr>
        <w:t xml:space="preserve"> </w:t>
      </w:r>
      <w:r w:rsidR="00FC08F4">
        <w:rPr>
          <w:rFonts w:ascii="Arial" w:hAnsi="Arial" w:cs="Arial"/>
          <w:sz w:val="22"/>
          <w:szCs w:val="22"/>
        </w:rPr>
        <w:t>Seminar 17 on e</w:t>
      </w:r>
      <w:r w:rsidR="004921AB">
        <w:rPr>
          <w:rFonts w:ascii="Arial" w:hAnsi="Arial" w:cs="Arial"/>
          <w:sz w:val="22"/>
          <w:szCs w:val="22"/>
        </w:rPr>
        <w:t xml:space="preserve">nergy </w:t>
      </w:r>
      <w:r w:rsidR="00FC08F4">
        <w:rPr>
          <w:rFonts w:ascii="Arial" w:hAnsi="Arial" w:cs="Arial"/>
          <w:sz w:val="22"/>
          <w:szCs w:val="22"/>
        </w:rPr>
        <w:t>b</w:t>
      </w:r>
      <w:r w:rsidR="004921AB">
        <w:rPr>
          <w:rFonts w:ascii="Arial" w:hAnsi="Arial" w:cs="Arial"/>
          <w:sz w:val="22"/>
          <w:szCs w:val="22"/>
        </w:rPr>
        <w:t xml:space="preserve">enchmarking </w:t>
      </w:r>
      <w:r w:rsidR="002829BB">
        <w:rPr>
          <w:rFonts w:ascii="Arial" w:hAnsi="Arial" w:cs="Arial"/>
          <w:sz w:val="22"/>
          <w:szCs w:val="22"/>
        </w:rPr>
        <w:t xml:space="preserve">and </w:t>
      </w:r>
      <w:r w:rsidR="004D0DCC">
        <w:rPr>
          <w:rFonts w:ascii="Arial" w:hAnsi="Arial" w:cs="Arial"/>
          <w:sz w:val="22"/>
          <w:szCs w:val="22"/>
        </w:rPr>
        <w:t>Seminar 7</w:t>
      </w:r>
      <w:r w:rsidR="004A0AA7">
        <w:rPr>
          <w:rFonts w:ascii="Arial" w:hAnsi="Arial" w:cs="Arial"/>
          <w:sz w:val="22"/>
          <w:szCs w:val="22"/>
        </w:rPr>
        <w:t xml:space="preserve"> on building performance </w:t>
      </w:r>
      <w:r w:rsidR="004D0DCC">
        <w:rPr>
          <w:rFonts w:ascii="Arial" w:hAnsi="Arial" w:cs="Arial"/>
          <w:sz w:val="22"/>
          <w:szCs w:val="22"/>
        </w:rPr>
        <w:t xml:space="preserve">data and simulation </w:t>
      </w:r>
      <w:r w:rsidR="002829BB">
        <w:rPr>
          <w:rFonts w:ascii="Arial" w:hAnsi="Arial" w:cs="Arial"/>
          <w:sz w:val="22"/>
          <w:szCs w:val="22"/>
        </w:rPr>
        <w:t xml:space="preserve">(was </w:t>
      </w:r>
      <w:r w:rsidR="004D0DCC">
        <w:rPr>
          <w:rFonts w:ascii="Arial" w:hAnsi="Arial" w:cs="Arial"/>
          <w:sz w:val="22"/>
          <w:szCs w:val="22"/>
        </w:rPr>
        <w:t>attended by 90 persons</w:t>
      </w:r>
      <w:r w:rsidR="002829BB">
        <w:rPr>
          <w:rFonts w:ascii="Arial" w:hAnsi="Arial" w:cs="Arial"/>
          <w:sz w:val="22"/>
          <w:szCs w:val="22"/>
        </w:rPr>
        <w:t>)</w:t>
      </w:r>
      <w:r w:rsidR="004D0DCC">
        <w:rPr>
          <w:rFonts w:ascii="Arial" w:hAnsi="Arial" w:cs="Arial"/>
          <w:sz w:val="22"/>
          <w:szCs w:val="22"/>
        </w:rPr>
        <w:t>.</w:t>
      </w:r>
    </w:p>
    <w:p w:rsidR="0089144D" w:rsidRDefault="00B14023" w:rsidP="00B14023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s</w:t>
      </w:r>
      <w:r w:rsidR="0089144D">
        <w:rPr>
          <w:rFonts w:ascii="Arial" w:hAnsi="Arial" w:cs="Arial"/>
          <w:sz w:val="22"/>
          <w:szCs w:val="22"/>
        </w:rPr>
        <w:t xml:space="preserve">eminar </w:t>
      </w:r>
      <w:r w:rsidR="000D3FAD">
        <w:rPr>
          <w:rFonts w:ascii="Arial" w:hAnsi="Arial" w:cs="Arial"/>
          <w:sz w:val="22"/>
          <w:szCs w:val="22"/>
        </w:rPr>
        <w:t xml:space="preserve">has been </w:t>
      </w:r>
      <w:r w:rsidR="0089144D">
        <w:rPr>
          <w:rFonts w:ascii="Arial" w:hAnsi="Arial" w:cs="Arial"/>
          <w:sz w:val="22"/>
          <w:szCs w:val="22"/>
        </w:rPr>
        <w:t xml:space="preserve">proposed for New York on site energy measurement, primary energy, and greenhouse gas emissions (Neil Leslie).  </w:t>
      </w:r>
    </w:p>
    <w:p w:rsidR="000D3FAD" w:rsidRDefault="004A0AA7" w:rsidP="00B14023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New York meeting</w:t>
      </w:r>
      <w:r w:rsidR="00846BE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- Alexander </w:t>
      </w:r>
      <w:proofErr w:type="spellStart"/>
      <w:r>
        <w:rPr>
          <w:rFonts w:ascii="Arial" w:hAnsi="Arial" w:cs="Arial"/>
          <w:sz w:val="22"/>
          <w:szCs w:val="22"/>
        </w:rPr>
        <w:t>Zhivov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3E236C">
        <w:rPr>
          <w:rFonts w:ascii="Arial" w:hAnsi="Arial" w:cs="Arial"/>
          <w:sz w:val="22"/>
          <w:szCs w:val="22"/>
        </w:rPr>
        <w:t>will chair</w:t>
      </w:r>
      <w:r>
        <w:rPr>
          <w:rFonts w:ascii="Arial" w:hAnsi="Arial" w:cs="Arial"/>
          <w:sz w:val="22"/>
          <w:szCs w:val="22"/>
        </w:rPr>
        <w:t xml:space="preserve"> a conference paper session</w:t>
      </w:r>
      <w:r w:rsidR="00254F97">
        <w:rPr>
          <w:rFonts w:ascii="Arial" w:hAnsi="Arial" w:cs="Arial"/>
          <w:sz w:val="22"/>
          <w:szCs w:val="22"/>
        </w:rPr>
        <w:t xml:space="preserve"> on optimization of HVAC systems on military bases</w:t>
      </w:r>
      <w:r>
        <w:rPr>
          <w:rFonts w:ascii="Arial" w:hAnsi="Arial" w:cs="Arial"/>
          <w:sz w:val="22"/>
          <w:szCs w:val="22"/>
        </w:rPr>
        <w:t xml:space="preserve">. </w:t>
      </w:r>
      <w:r w:rsidR="008475A0">
        <w:rPr>
          <w:rFonts w:ascii="Arial" w:hAnsi="Arial" w:cs="Arial"/>
          <w:sz w:val="22"/>
          <w:szCs w:val="22"/>
        </w:rPr>
        <w:t>Status is unknown.</w:t>
      </w:r>
      <w:r>
        <w:rPr>
          <w:rFonts w:ascii="Arial" w:hAnsi="Arial" w:cs="Arial"/>
          <w:sz w:val="22"/>
          <w:szCs w:val="22"/>
        </w:rPr>
        <w:t xml:space="preserve"> </w:t>
      </w:r>
    </w:p>
    <w:p w:rsidR="000D3FAD" w:rsidRDefault="008475A0" w:rsidP="00B14023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New York</w:t>
      </w:r>
      <w:r w:rsidR="0043411E">
        <w:rPr>
          <w:rFonts w:ascii="Arial" w:hAnsi="Arial" w:cs="Arial"/>
          <w:sz w:val="22"/>
          <w:szCs w:val="22"/>
        </w:rPr>
        <w:t xml:space="preserve"> meeting</w:t>
      </w:r>
      <w:r>
        <w:rPr>
          <w:rFonts w:ascii="Arial" w:hAnsi="Arial" w:cs="Arial"/>
          <w:sz w:val="22"/>
          <w:szCs w:val="22"/>
        </w:rPr>
        <w:t xml:space="preserve"> - </w:t>
      </w:r>
      <w:r w:rsidR="000D3FAD">
        <w:rPr>
          <w:rFonts w:ascii="Arial" w:hAnsi="Arial" w:cs="Arial"/>
          <w:sz w:val="22"/>
          <w:szCs w:val="22"/>
        </w:rPr>
        <w:t>Audit experiences and benchmarking would be good topic</w:t>
      </w:r>
      <w:r>
        <w:rPr>
          <w:rFonts w:ascii="Arial" w:hAnsi="Arial" w:cs="Arial"/>
          <w:sz w:val="22"/>
          <w:szCs w:val="22"/>
        </w:rPr>
        <w:t>s</w:t>
      </w:r>
      <w:r w:rsidR="000D3FAD">
        <w:rPr>
          <w:rFonts w:ascii="Arial" w:hAnsi="Arial" w:cs="Arial"/>
          <w:sz w:val="22"/>
          <w:szCs w:val="22"/>
        </w:rPr>
        <w:t xml:space="preserve"> for sessions. </w:t>
      </w:r>
      <w:r>
        <w:rPr>
          <w:rFonts w:ascii="Arial" w:hAnsi="Arial" w:cs="Arial"/>
          <w:sz w:val="22"/>
          <w:szCs w:val="22"/>
        </w:rPr>
        <w:t>Carlson will contact those expressing interest.</w:t>
      </w:r>
      <w:r w:rsidR="000D3FAD">
        <w:rPr>
          <w:rFonts w:ascii="Arial" w:hAnsi="Arial" w:cs="Arial"/>
          <w:sz w:val="22"/>
          <w:szCs w:val="22"/>
        </w:rPr>
        <w:t xml:space="preserve"> </w:t>
      </w:r>
    </w:p>
    <w:p w:rsidR="000D3FAD" w:rsidRDefault="000D3FAD" w:rsidP="00B14023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Future idea: how have participants in energy management co</w:t>
      </w:r>
      <w:r w:rsidR="0043411E">
        <w:rPr>
          <w:rFonts w:ascii="Arial" w:hAnsi="Arial" w:cs="Arial"/>
          <w:sz w:val="22"/>
          <w:szCs w:val="22"/>
        </w:rPr>
        <w:t>urses applied what they learned?</w:t>
      </w:r>
      <w:r>
        <w:rPr>
          <w:rFonts w:ascii="Arial" w:hAnsi="Arial" w:cs="Arial"/>
          <w:sz w:val="22"/>
          <w:szCs w:val="22"/>
        </w:rPr>
        <w:t xml:space="preserve">  Pearson will prepare a survey for follow up with participants.</w:t>
      </w:r>
    </w:p>
    <w:p w:rsidR="000D3FAD" w:rsidRDefault="000D3FAD" w:rsidP="007C3508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CEC representatives addressed the committee.  New York will have an International focus track.  </w:t>
      </w:r>
      <w:r w:rsidR="00E05DE1">
        <w:rPr>
          <w:rFonts w:ascii="Arial" w:hAnsi="Arial" w:cs="Arial"/>
          <w:sz w:val="22"/>
          <w:szCs w:val="22"/>
        </w:rPr>
        <w:t>The format for Forums will be changing.</w:t>
      </w:r>
      <w:r>
        <w:rPr>
          <w:rFonts w:ascii="Arial" w:hAnsi="Arial" w:cs="Arial"/>
          <w:sz w:val="22"/>
          <w:szCs w:val="22"/>
        </w:rPr>
        <w:t xml:space="preserve"> </w:t>
      </w:r>
    </w:p>
    <w:p w:rsidR="007F344C" w:rsidRDefault="007F344C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</w:p>
    <w:p w:rsidR="006857A6" w:rsidRPr="008246C4" w:rsidRDefault="008246C4" w:rsidP="00D176D6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5.10 </w:t>
      </w:r>
      <w:r w:rsidRPr="007C3508">
        <w:rPr>
          <w:rFonts w:ascii="Arial" w:hAnsi="Arial" w:cs="Arial"/>
          <w:b/>
          <w:sz w:val="22"/>
          <w:szCs w:val="22"/>
          <w:u w:val="single"/>
        </w:rPr>
        <w:t>AEDG U</w:t>
      </w:r>
      <w:r w:rsidR="006857A6" w:rsidRPr="007C3508">
        <w:rPr>
          <w:rFonts w:ascii="Arial" w:hAnsi="Arial" w:cs="Arial"/>
          <w:b/>
          <w:sz w:val="22"/>
          <w:szCs w:val="22"/>
          <w:u w:val="single"/>
        </w:rPr>
        <w:t>pdate</w:t>
      </w:r>
      <w:r>
        <w:rPr>
          <w:rFonts w:ascii="Arial" w:hAnsi="Arial" w:cs="Arial"/>
          <w:sz w:val="22"/>
          <w:szCs w:val="22"/>
        </w:rPr>
        <w:t xml:space="preserve"> - Thomle</w:t>
      </w:r>
    </w:p>
    <w:p w:rsidR="00CC4CCB" w:rsidRPr="006857A6" w:rsidRDefault="00CC4CCB" w:rsidP="006A65F0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500,000 copies </w:t>
      </w:r>
      <w:r w:rsidR="008A58FB">
        <w:rPr>
          <w:rFonts w:ascii="Arial" w:hAnsi="Arial" w:cs="Arial"/>
          <w:sz w:val="22"/>
          <w:szCs w:val="22"/>
        </w:rPr>
        <w:t xml:space="preserve">of the AEDGs </w:t>
      </w:r>
      <w:r>
        <w:rPr>
          <w:rFonts w:ascii="Arial" w:hAnsi="Arial" w:cs="Arial"/>
          <w:sz w:val="22"/>
          <w:szCs w:val="22"/>
        </w:rPr>
        <w:t>are in circulation</w:t>
      </w:r>
      <w:r w:rsidR="006A65F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Mick </w:t>
      </w:r>
      <w:proofErr w:type="spellStart"/>
      <w:r>
        <w:rPr>
          <w:rFonts w:ascii="Arial" w:hAnsi="Arial" w:cs="Arial"/>
          <w:sz w:val="22"/>
          <w:szCs w:val="22"/>
        </w:rPr>
        <w:t>Schwedler</w:t>
      </w:r>
      <w:proofErr w:type="spellEnd"/>
      <w:r>
        <w:rPr>
          <w:rFonts w:ascii="Arial" w:hAnsi="Arial" w:cs="Arial"/>
          <w:sz w:val="22"/>
          <w:szCs w:val="22"/>
        </w:rPr>
        <w:t xml:space="preserve"> will become chair</w:t>
      </w:r>
      <w:r w:rsidRPr="00CC4CC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of the AEDG committee, replacing Don </w:t>
      </w:r>
      <w:proofErr w:type="spellStart"/>
      <w:r>
        <w:rPr>
          <w:rFonts w:ascii="Arial" w:hAnsi="Arial" w:cs="Arial"/>
          <w:sz w:val="22"/>
          <w:szCs w:val="22"/>
        </w:rPr>
        <w:t>Colliver</w:t>
      </w:r>
      <w:proofErr w:type="spellEnd"/>
      <w:r>
        <w:rPr>
          <w:rFonts w:ascii="Arial" w:hAnsi="Arial" w:cs="Arial"/>
          <w:sz w:val="22"/>
          <w:szCs w:val="22"/>
        </w:rPr>
        <w:t xml:space="preserve">.  Tom Werkema is </w:t>
      </w:r>
      <w:r w:rsidR="008A58FB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 xml:space="preserve">new Board Liaison.  </w:t>
      </w:r>
    </w:p>
    <w:p w:rsidR="008246C4" w:rsidRDefault="008246C4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2C03BF" w:rsidRDefault="001F0CB1" w:rsidP="002C03BF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6857A6" w:rsidRPr="008246C4">
        <w:rPr>
          <w:rFonts w:ascii="Arial" w:hAnsi="Arial" w:cs="Arial"/>
          <w:b/>
          <w:sz w:val="22"/>
          <w:szCs w:val="22"/>
        </w:rPr>
        <w:t>.</w:t>
      </w:r>
      <w:r w:rsidR="001B31F2">
        <w:rPr>
          <w:rFonts w:ascii="Arial" w:hAnsi="Arial" w:cs="Arial"/>
          <w:b/>
          <w:sz w:val="22"/>
          <w:szCs w:val="22"/>
        </w:rPr>
        <w:t xml:space="preserve"> </w:t>
      </w:r>
      <w:r w:rsidR="006857A6" w:rsidRPr="008246C4">
        <w:rPr>
          <w:rFonts w:ascii="Arial" w:hAnsi="Arial" w:cs="Arial"/>
          <w:b/>
          <w:sz w:val="22"/>
          <w:szCs w:val="22"/>
        </w:rPr>
        <w:t>Old Business</w:t>
      </w:r>
      <w:r w:rsidR="002C03BF">
        <w:rPr>
          <w:rFonts w:ascii="Arial" w:hAnsi="Arial" w:cs="Arial"/>
          <w:b/>
          <w:sz w:val="22"/>
          <w:szCs w:val="22"/>
        </w:rPr>
        <w:t xml:space="preserve"> </w:t>
      </w:r>
      <w:r w:rsidR="002C03BF" w:rsidRPr="002C03BF">
        <w:rPr>
          <w:rFonts w:ascii="Arial" w:hAnsi="Arial" w:cs="Arial"/>
          <w:sz w:val="22"/>
          <w:szCs w:val="22"/>
        </w:rPr>
        <w:t>- Deru</w:t>
      </w:r>
      <w:r w:rsidR="006857A6" w:rsidRPr="008246C4">
        <w:rPr>
          <w:rFonts w:ascii="Arial" w:hAnsi="Arial" w:cs="Arial"/>
          <w:b/>
          <w:sz w:val="22"/>
          <w:szCs w:val="22"/>
        </w:rPr>
        <w:tab/>
      </w:r>
    </w:p>
    <w:p w:rsidR="00666493" w:rsidRDefault="00666493" w:rsidP="002C03BF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Ad Hoc Site-Sou</w:t>
      </w:r>
      <w:r w:rsidR="00DD2BE4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 xml:space="preserve">ce Committee </w:t>
      </w:r>
      <w:r w:rsidR="008A58FB">
        <w:rPr>
          <w:rFonts w:ascii="Arial" w:hAnsi="Arial" w:cs="Arial"/>
          <w:sz w:val="22"/>
          <w:szCs w:val="22"/>
        </w:rPr>
        <w:t xml:space="preserve">has </w:t>
      </w:r>
      <w:r>
        <w:rPr>
          <w:rFonts w:ascii="Arial" w:hAnsi="Arial" w:cs="Arial"/>
          <w:sz w:val="22"/>
          <w:szCs w:val="22"/>
        </w:rPr>
        <w:t xml:space="preserve">submitted its report to the BOD, </w:t>
      </w:r>
    </w:p>
    <w:p w:rsidR="006857A6" w:rsidRPr="006857A6" w:rsidRDefault="002C0335" w:rsidP="007C3508">
      <w:pPr>
        <w:overflowPunct/>
        <w:autoSpaceDE/>
        <w:autoSpaceDN/>
        <w:adjustRightInd/>
        <w:ind w:left="108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Ad Hoc Committee on</w:t>
      </w:r>
      <w:r w:rsidR="00666493">
        <w:rPr>
          <w:rFonts w:ascii="Arial" w:hAnsi="Arial" w:cs="Arial"/>
          <w:sz w:val="22"/>
          <w:szCs w:val="22"/>
        </w:rPr>
        <w:t xml:space="preserve"> </w:t>
      </w:r>
      <w:r w:rsidR="006857A6" w:rsidRPr="006857A6">
        <w:rPr>
          <w:rFonts w:ascii="Arial" w:hAnsi="Arial" w:cs="Arial"/>
          <w:sz w:val="22"/>
          <w:szCs w:val="22"/>
        </w:rPr>
        <w:t>EUI definitions</w:t>
      </w:r>
      <w:r>
        <w:rPr>
          <w:rFonts w:ascii="Arial" w:hAnsi="Arial" w:cs="Arial"/>
          <w:sz w:val="22"/>
          <w:szCs w:val="22"/>
        </w:rPr>
        <w:t xml:space="preserve"> </w:t>
      </w:r>
      <w:r w:rsidR="00CC4CCB">
        <w:rPr>
          <w:rFonts w:ascii="Arial" w:hAnsi="Arial" w:cs="Arial"/>
          <w:sz w:val="22"/>
          <w:szCs w:val="22"/>
        </w:rPr>
        <w:t>submitted its</w:t>
      </w:r>
      <w:r w:rsidR="003E4920">
        <w:rPr>
          <w:rFonts w:ascii="Arial" w:hAnsi="Arial" w:cs="Arial"/>
          <w:sz w:val="22"/>
          <w:szCs w:val="22"/>
        </w:rPr>
        <w:t xml:space="preserve"> final report at </w:t>
      </w:r>
      <w:r w:rsidR="00CC4CCB">
        <w:rPr>
          <w:rFonts w:ascii="Arial" w:hAnsi="Arial" w:cs="Arial"/>
          <w:sz w:val="22"/>
          <w:szCs w:val="22"/>
        </w:rPr>
        <w:t>this meeting</w:t>
      </w:r>
      <w:r w:rsidR="006857A6" w:rsidRPr="006857A6">
        <w:rPr>
          <w:rFonts w:ascii="Arial" w:hAnsi="Arial" w:cs="Arial"/>
          <w:sz w:val="22"/>
          <w:szCs w:val="22"/>
        </w:rPr>
        <w:t xml:space="preserve">.  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3E4920" w:rsidRDefault="001F0CB1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</w:t>
      </w:r>
      <w:r w:rsidR="006857A6" w:rsidRPr="00CF62EA">
        <w:rPr>
          <w:rFonts w:ascii="Arial" w:hAnsi="Arial" w:cs="Arial"/>
          <w:b/>
          <w:sz w:val="22"/>
          <w:szCs w:val="22"/>
        </w:rPr>
        <w:t>.</w:t>
      </w:r>
      <w:r w:rsidR="00CF62EA" w:rsidRPr="00CF62EA">
        <w:rPr>
          <w:rFonts w:ascii="Arial" w:hAnsi="Arial" w:cs="Arial"/>
          <w:b/>
          <w:sz w:val="22"/>
          <w:szCs w:val="22"/>
        </w:rPr>
        <w:t xml:space="preserve"> </w:t>
      </w:r>
      <w:r w:rsidR="006857A6" w:rsidRPr="00CF62EA">
        <w:rPr>
          <w:rFonts w:ascii="Arial" w:hAnsi="Arial" w:cs="Arial"/>
          <w:b/>
          <w:sz w:val="22"/>
          <w:szCs w:val="22"/>
        </w:rPr>
        <w:t>New business</w:t>
      </w:r>
    </w:p>
    <w:p w:rsidR="006A65F0" w:rsidRDefault="00CC4CCB" w:rsidP="007C3508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Dave Eldridge reported that a joint energy modeling conference with IBPSA will be held Sept. 2014</w:t>
      </w:r>
      <w:r w:rsidR="005036AE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 Papers are solicited</w:t>
      </w:r>
      <w:r w:rsidR="003E1993">
        <w:rPr>
          <w:rFonts w:ascii="Arial" w:hAnsi="Arial" w:cs="Arial"/>
          <w:sz w:val="22"/>
          <w:szCs w:val="22"/>
        </w:rPr>
        <w:t xml:space="preserve"> and </w:t>
      </w:r>
      <w:r w:rsidR="006A65F0">
        <w:rPr>
          <w:rFonts w:ascii="Arial" w:hAnsi="Arial" w:cs="Arial"/>
          <w:sz w:val="22"/>
          <w:szCs w:val="22"/>
        </w:rPr>
        <w:t xml:space="preserve">abstracts </w:t>
      </w:r>
      <w:r w:rsidR="003E1993">
        <w:rPr>
          <w:rFonts w:ascii="Arial" w:hAnsi="Arial" w:cs="Arial"/>
          <w:sz w:val="22"/>
          <w:szCs w:val="22"/>
        </w:rPr>
        <w:t xml:space="preserve">are </w:t>
      </w:r>
      <w:r w:rsidR="006A65F0">
        <w:rPr>
          <w:rFonts w:ascii="Arial" w:hAnsi="Arial" w:cs="Arial"/>
          <w:sz w:val="22"/>
          <w:szCs w:val="22"/>
        </w:rPr>
        <w:t>due November 2013.</w:t>
      </w:r>
    </w:p>
    <w:p w:rsidR="006857A6" w:rsidRPr="004A0AA7" w:rsidRDefault="006A65F0" w:rsidP="007C3508">
      <w:pPr>
        <w:overflowPunct/>
        <w:autoSpaceDE/>
        <w:autoSpaceDN/>
        <w:adjustRightInd/>
        <w:ind w:left="720" w:hanging="360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Jeff Haberl reported on TC 4.7 simulation modeling tools, especially</w:t>
      </w:r>
      <w:r w:rsidR="00FC08F4">
        <w:rPr>
          <w:rFonts w:ascii="Arial" w:hAnsi="Arial" w:cs="Arial"/>
          <w:sz w:val="22"/>
          <w:szCs w:val="22"/>
        </w:rPr>
        <w:t xml:space="preserve"> UT3 (www.utonline.org)</w:t>
      </w:r>
      <w:r>
        <w:rPr>
          <w:rFonts w:ascii="Arial" w:hAnsi="Arial" w:cs="Arial"/>
          <w:sz w:val="22"/>
          <w:szCs w:val="22"/>
        </w:rPr>
        <w:t xml:space="preserve"> </w:t>
      </w:r>
      <w:r w:rsidR="00FC08F4">
        <w:rPr>
          <w:rFonts w:ascii="Arial" w:hAnsi="Arial" w:cs="Arial"/>
          <w:sz w:val="22"/>
          <w:szCs w:val="22"/>
        </w:rPr>
        <w:t xml:space="preserve">  He suggests that the inverse modeling t</w:t>
      </w:r>
      <w:r w:rsidR="008A58FB">
        <w:rPr>
          <w:rFonts w:ascii="Arial" w:hAnsi="Arial" w:cs="Arial"/>
          <w:sz w:val="22"/>
          <w:szCs w:val="22"/>
        </w:rPr>
        <w:t xml:space="preserve">oolkit needs updating.  He proposes that TC 7.6 </w:t>
      </w:r>
      <w:r w:rsidR="00FC08F4">
        <w:rPr>
          <w:rFonts w:ascii="Arial" w:hAnsi="Arial" w:cs="Arial"/>
          <w:sz w:val="22"/>
          <w:szCs w:val="22"/>
        </w:rPr>
        <w:t>sponsor programs on this</w:t>
      </w:r>
      <w:r w:rsidR="008A58FB">
        <w:rPr>
          <w:rFonts w:ascii="Arial" w:hAnsi="Arial" w:cs="Arial"/>
          <w:sz w:val="22"/>
          <w:szCs w:val="22"/>
        </w:rPr>
        <w:t xml:space="preserve"> topic</w:t>
      </w:r>
      <w:r w:rsidR="00FC08F4">
        <w:rPr>
          <w:rFonts w:ascii="Arial" w:hAnsi="Arial" w:cs="Arial"/>
          <w:sz w:val="22"/>
          <w:szCs w:val="22"/>
        </w:rPr>
        <w:t xml:space="preserve">.  </w:t>
      </w:r>
      <w:r w:rsidR="006857A6" w:rsidRPr="00CF62EA">
        <w:rPr>
          <w:rFonts w:ascii="Arial" w:hAnsi="Arial" w:cs="Arial"/>
          <w:b/>
          <w:sz w:val="22"/>
          <w:szCs w:val="22"/>
        </w:rPr>
        <w:tab/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ab/>
      </w:r>
    </w:p>
    <w:p w:rsidR="006857A6" w:rsidRPr="00DD2BE4" w:rsidRDefault="001F0CB1" w:rsidP="006857A6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</w:t>
      </w:r>
      <w:r w:rsidR="003E236C">
        <w:rPr>
          <w:rFonts w:ascii="Arial" w:hAnsi="Arial" w:cs="Arial"/>
          <w:b/>
          <w:sz w:val="22"/>
          <w:szCs w:val="22"/>
        </w:rPr>
        <w:t xml:space="preserve">. </w:t>
      </w:r>
      <w:r w:rsidR="006857A6" w:rsidRPr="00DD2BE4">
        <w:rPr>
          <w:rFonts w:ascii="Arial" w:hAnsi="Arial" w:cs="Arial"/>
          <w:b/>
          <w:sz w:val="22"/>
          <w:szCs w:val="22"/>
        </w:rPr>
        <w:t>Adjourn</w:t>
      </w:r>
      <w:r w:rsidR="006857A6" w:rsidRPr="00DD2BE4">
        <w:rPr>
          <w:rFonts w:ascii="Arial" w:hAnsi="Arial" w:cs="Arial"/>
          <w:b/>
          <w:sz w:val="22"/>
          <w:szCs w:val="22"/>
        </w:rPr>
        <w:tab/>
      </w:r>
    </w:p>
    <w:p w:rsidR="006857A6" w:rsidRDefault="007C3508" w:rsidP="003E236C">
      <w:pPr>
        <w:overflowPunct/>
        <w:autoSpaceDE/>
        <w:autoSpaceDN/>
        <w:adjustRightInd/>
        <w:ind w:left="36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Meeting a</w:t>
      </w:r>
      <w:r w:rsidR="002E25EB" w:rsidRPr="002E25EB">
        <w:rPr>
          <w:rFonts w:ascii="Arial" w:hAnsi="Arial" w:cs="Arial"/>
          <w:sz w:val="22"/>
          <w:szCs w:val="22"/>
        </w:rPr>
        <w:t>djourned at 2:35</w:t>
      </w:r>
      <w:r w:rsidR="00543CA7">
        <w:rPr>
          <w:rFonts w:ascii="Arial" w:hAnsi="Arial" w:cs="Arial"/>
          <w:sz w:val="22"/>
          <w:szCs w:val="22"/>
        </w:rPr>
        <w:t xml:space="preserve"> p.m.</w:t>
      </w:r>
    </w:p>
    <w:p w:rsidR="00543CA7" w:rsidRPr="002E25EB" w:rsidRDefault="00543CA7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lastRenderedPageBreak/>
        <w:t xml:space="preserve">NEXT MEETING:  Tuesday, </w:t>
      </w:r>
      <w:r w:rsidR="00FC08F4">
        <w:rPr>
          <w:rFonts w:ascii="Arial" w:hAnsi="Arial" w:cs="Arial"/>
          <w:sz w:val="22"/>
          <w:szCs w:val="22"/>
        </w:rPr>
        <w:t>January 21, 2014</w:t>
      </w:r>
      <w:r w:rsidR="003E236C">
        <w:rPr>
          <w:rFonts w:ascii="Arial" w:hAnsi="Arial" w:cs="Arial"/>
          <w:sz w:val="22"/>
          <w:szCs w:val="22"/>
        </w:rPr>
        <w:t>, in</w:t>
      </w:r>
      <w:r w:rsidR="00AD0B07">
        <w:rPr>
          <w:rFonts w:ascii="Arial" w:hAnsi="Arial" w:cs="Arial"/>
          <w:sz w:val="22"/>
          <w:szCs w:val="22"/>
        </w:rPr>
        <w:t xml:space="preserve"> </w:t>
      </w:r>
      <w:r w:rsidR="008970FD">
        <w:rPr>
          <w:rFonts w:ascii="Arial" w:hAnsi="Arial" w:cs="Arial"/>
          <w:sz w:val="22"/>
          <w:szCs w:val="22"/>
        </w:rPr>
        <w:t>New York City.</w:t>
      </w:r>
    </w:p>
    <w:p w:rsidR="006857A6" w:rsidRPr="006857A6" w:rsidRDefault="006857A6" w:rsidP="006857A6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  <w:szCs w:val="22"/>
        </w:rPr>
      </w:pPr>
      <w:r w:rsidRPr="006857A6">
        <w:rPr>
          <w:rFonts w:ascii="Arial" w:hAnsi="Arial" w:cs="Arial"/>
          <w:sz w:val="22"/>
          <w:szCs w:val="22"/>
        </w:rPr>
        <w:t> </w:t>
      </w:r>
    </w:p>
    <w:p w:rsidR="000C7BBA" w:rsidRDefault="000C7BBA" w:rsidP="00162C13">
      <w:pPr>
        <w:overflowPunct/>
        <w:textAlignment w:val="auto"/>
        <w:rPr>
          <w:b/>
          <w:bCs/>
          <w:sz w:val="23"/>
          <w:szCs w:val="23"/>
        </w:rPr>
      </w:pPr>
    </w:p>
    <w:p w:rsidR="00162C13" w:rsidRDefault="00162C13" w:rsidP="00162C13">
      <w:pPr>
        <w:overflowPunct/>
        <w:textAlignment w:val="auto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TC 7.6 Sponsored Programs</w:t>
      </w:r>
    </w:p>
    <w:p w:rsidR="00162C13" w:rsidRDefault="00162C13" w:rsidP="00162C13">
      <w:pPr>
        <w:overflowPunct/>
        <w:textAlignment w:val="auto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Sunday, June 23 1:30 PM – 3:00 PM</w:t>
      </w:r>
    </w:p>
    <w:p w:rsidR="00162C13" w:rsidRDefault="00162C13" w:rsidP="00162C13">
      <w:pPr>
        <w:overflowPunct/>
        <w:textAlignment w:val="auto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SEMINAR 7 </w:t>
      </w:r>
    </w:p>
    <w:p w:rsidR="00162C13" w:rsidRPr="002200FC" w:rsidRDefault="00162C13" w:rsidP="00162C13">
      <w:pPr>
        <w:overflowPunct/>
        <w:textAlignment w:val="auto"/>
        <w:rPr>
          <w:b/>
          <w:bCs/>
          <w:sz w:val="22"/>
          <w:szCs w:val="22"/>
        </w:rPr>
      </w:pPr>
      <w:r w:rsidRPr="002200FC">
        <w:rPr>
          <w:b/>
          <w:bCs/>
          <w:sz w:val="22"/>
          <w:szCs w:val="22"/>
        </w:rPr>
        <w:t>Measured and Simulated Building Performance with Emphasis on Existing Building</w:t>
      </w:r>
    </w:p>
    <w:p w:rsidR="00162C13" w:rsidRDefault="00162C13" w:rsidP="00162C13">
      <w:pPr>
        <w:overflowPunct/>
        <w:textAlignment w:val="auto"/>
        <w:rPr>
          <w:b/>
          <w:bCs/>
          <w:sz w:val="22"/>
          <w:szCs w:val="22"/>
        </w:rPr>
      </w:pPr>
      <w:r w:rsidRPr="002200FC">
        <w:rPr>
          <w:b/>
          <w:bCs/>
          <w:sz w:val="22"/>
          <w:szCs w:val="22"/>
        </w:rPr>
        <w:t>Commissioning</w:t>
      </w:r>
    </w:p>
    <w:p w:rsidR="002200FC" w:rsidRPr="002200FC" w:rsidRDefault="002200FC" w:rsidP="00162C13">
      <w:pPr>
        <w:overflowPunct/>
        <w:textAlignment w:val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Tuesday, June 25 8:00 AM – 9:30 AM</w:t>
      </w:r>
    </w:p>
    <w:p w:rsidR="008A58FB" w:rsidRPr="002200FC" w:rsidRDefault="008A58FB" w:rsidP="00162C13">
      <w:pPr>
        <w:overflowPunct/>
        <w:textAlignment w:val="auto"/>
        <w:rPr>
          <w:b/>
          <w:bCs/>
          <w:sz w:val="22"/>
          <w:szCs w:val="22"/>
        </w:rPr>
      </w:pPr>
      <w:r w:rsidRPr="002200FC">
        <w:rPr>
          <w:b/>
          <w:bCs/>
          <w:sz w:val="22"/>
          <w:szCs w:val="22"/>
        </w:rPr>
        <w:t>SEMINAR 17</w:t>
      </w:r>
    </w:p>
    <w:p w:rsidR="002200FC" w:rsidRPr="002200FC" w:rsidRDefault="002200FC" w:rsidP="00162C13">
      <w:pPr>
        <w:overflowPunct/>
        <w:textAlignment w:val="auto"/>
        <w:rPr>
          <w:b/>
          <w:bCs/>
          <w:sz w:val="22"/>
          <w:szCs w:val="22"/>
        </w:rPr>
      </w:pPr>
      <w:r w:rsidRPr="002200FC">
        <w:rPr>
          <w:b/>
          <w:bCs/>
          <w:sz w:val="22"/>
          <w:szCs w:val="22"/>
        </w:rPr>
        <w:t>Benchmarking and Improving Commercial Building Energy Performance</w:t>
      </w:r>
    </w:p>
    <w:p w:rsidR="008A58FB" w:rsidRPr="002200FC" w:rsidRDefault="008A58FB" w:rsidP="00162C13">
      <w:pPr>
        <w:overflowPunct/>
        <w:textAlignment w:val="auto"/>
        <w:rPr>
          <w:b/>
          <w:bCs/>
          <w:sz w:val="22"/>
          <w:szCs w:val="22"/>
        </w:rPr>
      </w:pPr>
    </w:p>
    <w:p w:rsidR="00162C13" w:rsidRDefault="00162C13" w:rsidP="00162C13">
      <w:pPr>
        <w:overflowPunct/>
        <w:textAlignment w:val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TC 7.6 Meetings</w:t>
      </w:r>
    </w:p>
    <w:p w:rsidR="00162C13" w:rsidRDefault="00162C13" w:rsidP="00162C13">
      <w:pPr>
        <w:overflowPunct/>
        <w:textAlignment w:val="auto"/>
        <w:rPr>
          <w:sz w:val="22"/>
          <w:szCs w:val="22"/>
        </w:rPr>
      </w:pPr>
      <w:r>
        <w:rPr>
          <w:sz w:val="22"/>
          <w:szCs w:val="22"/>
        </w:rPr>
        <w:t>Building Energy Performance Tuesday June 25, 2013; 1:00-3:30p Lone Star Ballroom C1 (CC2)</w:t>
      </w:r>
    </w:p>
    <w:p w:rsidR="00162C13" w:rsidRDefault="00162C13" w:rsidP="00162C13">
      <w:pPr>
        <w:overflowPunct/>
        <w:textAlignment w:val="auto"/>
        <w:rPr>
          <w:sz w:val="22"/>
          <w:szCs w:val="22"/>
        </w:rPr>
      </w:pPr>
      <w:r>
        <w:rPr>
          <w:sz w:val="22"/>
          <w:szCs w:val="22"/>
        </w:rPr>
        <w:t>Research Sunday June 23, 2013; 1:00-2:00p Suite 3666, Plaza Building, Sixth Level</w:t>
      </w:r>
    </w:p>
    <w:p w:rsidR="00162C13" w:rsidRDefault="00162C13" w:rsidP="00162C13">
      <w:pPr>
        <w:overflowPunct/>
        <w:textAlignment w:val="auto"/>
        <w:rPr>
          <w:sz w:val="22"/>
          <w:szCs w:val="22"/>
        </w:rPr>
      </w:pPr>
      <w:r>
        <w:rPr>
          <w:sz w:val="22"/>
          <w:szCs w:val="22"/>
        </w:rPr>
        <w:t>Commercial Building Energy Audit Sunday June 23, 2013; 2:00-3:00p Suite 3666, Plaza Building, Sixth</w:t>
      </w:r>
    </w:p>
    <w:p w:rsidR="00162C13" w:rsidRDefault="00162C13" w:rsidP="00162C13">
      <w:pPr>
        <w:overflowPunct/>
        <w:textAlignment w:val="auto"/>
        <w:rPr>
          <w:sz w:val="22"/>
          <w:szCs w:val="22"/>
        </w:rPr>
      </w:pPr>
      <w:r>
        <w:rPr>
          <w:sz w:val="22"/>
          <w:szCs w:val="22"/>
        </w:rPr>
        <w:t>Level</w:t>
      </w:r>
    </w:p>
    <w:p w:rsidR="00162C13" w:rsidRDefault="00162C13" w:rsidP="00162C13">
      <w:pPr>
        <w:overflowPunct/>
        <w:textAlignment w:val="auto"/>
        <w:rPr>
          <w:sz w:val="22"/>
          <w:szCs w:val="22"/>
        </w:rPr>
      </w:pPr>
      <w:r>
        <w:rPr>
          <w:sz w:val="22"/>
          <w:szCs w:val="22"/>
        </w:rPr>
        <w:t>Handbook Sunday June 23, 2013; 3:00-5:00p Suite 3666, Plaza Building, Sixth Level</w:t>
      </w:r>
    </w:p>
    <w:p w:rsidR="00162C13" w:rsidRDefault="00162C13" w:rsidP="00162C13">
      <w:pPr>
        <w:overflowPunct/>
        <w:textAlignment w:val="auto"/>
        <w:rPr>
          <w:sz w:val="22"/>
          <w:szCs w:val="22"/>
        </w:rPr>
      </w:pPr>
      <w:r>
        <w:rPr>
          <w:sz w:val="22"/>
          <w:szCs w:val="22"/>
        </w:rPr>
        <w:t>Monitoring &amp; Energy Performance Monday June 24, 2013; 2:15-4:15p Registration Office, Plaza</w:t>
      </w:r>
    </w:p>
    <w:p w:rsidR="00162C13" w:rsidRDefault="00162C13" w:rsidP="00162C13">
      <w:pPr>
        <w:overflowPunct/>
        <w:textAlignment w:val="auto"/>
        <w:rPr>
          <w:sz w:val="22"/>
          <w:szCs w:val="22"/>
        </w:rPr>
      </w:pPr>
      <w:r>
        <w:rPr>
          <w:sz w:val="22"/>
          <w:szCs w:val="22"/>
        </w:rPr>
        <w:t>Building, Concourse Level</w:t>
      </w:r>
    </w:p>
    <w:p w:rsidR="00162C13" w:rsidRDefault="00162C13" w:rsidP="00162C13">
      <w:pPr>
        <w:overflowPunct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Energy Management Monday 4:15-5:15p Registration Office, Plaza Building, </w:t>
      </w:r>
      <w:proofErr w:type="gramStart"/>
      <w:r>
        <w:rPr>
          <w:sz w:val="22"/>
          <w:szCs w:val="22"/>
        </w:rPr>
        <w:t>Concourse</w:t>
      </w:r>
      <w:proofErr w:type="gramEnd"/>
      <w:r>
        <w:rPr>
          <w:sz w:val="22"/>
          <w:szCs w:val="22"/>
        </w:rPr>
        <w:t xml:space="preserve"> Level</w:t>
      </w:r>
    </w:p>
    <w:p w:rsidR="00162C13" w:rsidRDefault="00162C13" w:rsidP="00162C13">
      <w:pPr>
        <w:overflowPunct/>
        <w:textAlignment w:val="auto"/>
        <w:rPr>
          <w:sz w:val="22"/>
          <w:szCs w:val="22"/>
        </w:rPr>
      </w:pPr>
      <w:r>
        <w:rPr>
          <w:sz w:val="22"/>
          <w:szCs w:val="22"/>
        </w:rPr>
        <w:t>Standards Monday June 24, 2013; 5:15-6:15p Registration Office, Plaza Building, Concourse Level</w:t>
      </w:r>
    </w:p>
    <w:p w:rsidR="00AD0B07" w:rsidRDefault="00162C13" w:rsidP="00162C13">
      <w:pPr>
        <w:rPr>
          <w:sz w:val="22"/>
          <w:szCs w:val="22"/>
        </w:rPr>
      </w:pPr>
      <w:r>
        <w:rPr>
          <w:sz w:val="22"/>
          <w:szCs w:val="22"/>
        </w:rPr>
        <w:t>Executive Monday June 24, 2013; 6:15-6:45p Registration Office, Plaza Building, Concourse Level</w:t>
      </w:r>
    </w:p>
    <w:p w:rsidR="00162C13" w:rsidRPr="00B66200" w:rsidRDefault="00162C13" w:rsidP="00162C13">
      <w:pPr>
        <w:rPr>
          <w:sz w:val="22"/>
        </w:rPr>
      </w:pPr>
    </w:p>
    <w:p w:rsidR="000C7BBA" w:rsidRDefault="000C7BBA" w:rsidP="000C7BBA">
      <w:pPr>
        <w:overflowPunct/>
        <w:textAlignment w:val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SPC 100 Energy Efficiency in Existing Buildings (Screen) Tuesday June 25, 2013; 8:00-12:00p</w:t>
      </w:r>
    </w:p>
    <w:p w:rsidR="000C7BBA" w:rsidRDefault="000C7BBA" w:rsidP="000C7BBA">
      <w:pPr>
        <w:overflowPunct/>
        <w:textAlignment w:val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Governor’s Square 12, Plaza Building, Concourse Level</w:t>
      </w:r>
    </w:p>
    <w:p w:rsidR="000C7BBA" w:rsidRDefault="000C7BBA" w:rsidP="000C7BBA">
      <w:pPr>
        <w:overflowPunct/>
        <w:textAlignment w:val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SPC 105 Standard Methods of Measuring and Expressing Building Energy Performance (7/20) (Screen)</w:t>
      </w:r>
    </w:p>
    <w:p w:rsidR="000C7BBA" w:rsidRDefault="000C7BBA" w:rsidP="000C7BBA">
      <w:pPr>
        <w:overflowPunct/>
        <w:textAlignment w:val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Sunday, June 23, 2013; 9:00a-12:00p Plaza Court 3, Plaza Building, Concourse Level</w:t>
      </w:r>
    </w:p>
    <w:p w:rsidR="000C7BBA" w:rsidRDefault="000C7BBA" w:rsidP="000C7BBA">
      <w:pPr>
        <w:overflowPunct/>
        <w:textAlignment w:val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GPC 14 Measuring Energy Demand and Water (Screen/E) Sunday, June 23, 2013; 6:00-9:00p Director’s</w:t>
      </w:r>
    </w:p>
    <w:p w:rsidR="000C7BBA" w:rsidRDefault="000C7BBA" w:rsidP="000C7BBA">
      <w:pPr>
        <w:overflowPunct/>
        <w:textAlignment w:val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Row I, Plaza Building, Lobby Level</w:t>
      </w:r>
    </w:p>
    <w:p w:rsidR="000C7BBA" w:rsidRDefault="000C7BBA" w:rsidP="000C7BBA">
      <w:pPr>
        <w:overflowPunct/>
        <w:textAlignment w:val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SPC – 211 Standard for Commercial Building Energy Audits (Screen/E) Monday, June 24, 2013; 8:00 am</w:t>
      </w:r>
    </w:p>
    <w:p w:rsidR="000C7BBA" w:rsidRDefault="000C7BBA" w:rsidP="000C7BBA">
      <w:pPr>
        <w:overflowPunct/>
        <w:textAlignment w:val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-12:00 pm, Governor’s Square 9, Plaza Building, Concourse Level</w:t>
      </w:r>
    </w:p>
    <w:p w:rsidR="000C7BBA" w:rsidRDefault="000C7BBA" w:rsidP="000C7BBA">
      <w:pPr>
        <w:overflowPunct/>
        <w:textAlignment w:val="auto"/>
        <w:rPr>
          <w:color w:val="000000"/>
          <w:sz w:val="22"/>
          <w:szCs w:val="22"/>
        </w:rPr>
      </w:pPr>
    </w:p>
    <w:p w:rsidR="000C7BBA" w:rsidRDefault="000C7BBA" w:rsidP="000C7BBA">
      <w:pPr>
        <w:overflowPunct/>
        <w:textAlignment w:val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TC 7.6 email Listserv</w:t>
      </w:r>
    </w:p>
    <w:p w:rsidR="000C7BBA" w:rsidRDefault="000C7BBA" w:rsidP="000C7BBA">
      <w:pPr>
        <w:overflowPunct/>
        <w:textAlignment w:val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We have switched to a new listserv at </w:t>
      </w:r>
      <w:r>
        <w:rPr>
          <w:color w:val="0000FF"/>
          <w:sz w:val="22"/>
          <w:szCs w:val="22"/>
        </w:rPr>
        <w:t>tc76-l@lists.onebuilding.org</w:t>
      </w:r>
      <w:r>
        <w:rPr>
          <w:color w:val="000000"/>
          <w:sz w:val="22"/>
          <w:szCs w:val="22"/>
        </w:rPr>
        <w:t>. Subscribe by sending a blank email</w:t>
      </w:r>
    </w:p>
    <w:p w:rsidR="000C7BBA" w:rsidRDefault="000C7BBA" w:rsidP="000C7BBA">
      <w:pPr>
        <w:overflowPunct/>
        <w:textAlignment w:val="auto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to</w:t>
      </w:r>
      <w:proofErr w:type="gramEnd"/>
      <w:r>
        <w:rPr>
          <w:color w:val="000000"/>
          <w:sz w:val="22"/>
          <w:szCs w:val="22"/>
        </w:rPr>
        <w:t xml:space="preserve"> </w:t>
      </w:r>
      <w:r>
        <w:rPr>
          <w:color w:val="0000FF"/>
          <w:sz w:val="22"/>
          <w:szCs w:val="22"/>
        </w:rPr>
        <w:t xml:space="preserve">tc76-l-subscribe@onebuilding.org </w:t>
      </w:r>
      <w:r>
        <w:rPr>
          <w:color w:val="000000"/>
          <w:sz w:val="22"/>
          <w:szCs w:val="22"/>
        </w:rPr>
        <w:t>and unsubscribe by sending a blank email to</w:t>
      </w:r>
    </w:p>
    <w:p w:rsidR="00AD0B07" w:rsidRDefault="000C7BBA" w:rsidP="000C7BBA">
      <w:pPr>
        <w:pStyle w:val="PlainText"/>
        <w:rPr>
          <w:rFonts w:ascii="Times New Roman" w:hAnsi="Times New Roman" w:cs="Times New Roman"/>
          <w:sz w:val="20"/>
        </w:rPr>
      </w:pPr>
      <w:r>
        <w:rPr>
          <w:color w:val="0000FF"/>
          <w:sz w:val="22"/>
          <w:szCs w:val="22"/>
        </w:rPr>
        <w:t>tc76-l-unsubscribe@onebuilding.org</w:t>
      </w:r>
      <w:r>
        <w:rPr>
          <w:color w:val="000000"/>
          <w:sz w:val="22"/>
          <w:szCs w:val="22"/>
        </w:rPr>
        <w:t>.</w:t>
      </w:r>
    </w:p>
    <w:p w:rsidR="00AD0B07" w:rsidRDefault="00AD0B07" w:rsidP="00AD0B07">
      <w:pPr>
        <w:pStyle w:val="PlainText"/>
        <w:rPr>
          <w:rFonts w:ascii="Times New Roman" w:hAnsi="Times New Roman" w:cs="Times New Roman"/>
          <w:sz w:val="20"/>
        </w:rPr>
      </w:pPr>
    </w:p>
    <w:p w:rsidR="00AD0B07" w:rsidRDefault="00AD0B07" w:rsidP="00AD0B07">
      <w:pPr>
        <w:rPr>
          <w:b/>
          <w:sz w:val="28"/>
        </w:rPr>
      </w:pPr>
      <w:r>
        <w:rPr>
          <w:b/>
          <w:sz w:val="28"/>
        </w:rPr>
        <w:t>ASHRAE Conferences</w:t>
      </w:r>
    </w:p>
    <w:p w:rsidR="00AD0B07" w:rsidRPr="00EC1325" w:rsidRDefault="00AD0B07" w:rsidP="00AD0B07">
      <w:pPr>
        <w:overflowPunct/>
        <w:textAlignment w:val="auto"/>
        <w:rPr>
          <w:color w:val="000000"/>
          <w:sz w:val="24"/>
          <w:szCs w:val="24"/>
        </w:rPr>
      </w:pPr>
    </w:p>
    <w:tbl>
      <w:tblPr>
        <w:tblW w:w="9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86"/>
        <w:gridCol w:w="4886"/>
      </w:tblGrid>
      <w:tr w:rsidR="00AD0B07" w:rsidRPr="00EC1325" w:rsidTr="00BE3CFF">
        <w:trPr>
          <w:trHeight w:val="150"/>
        </w:trPr>
        <w:tc>
          <w:tcPr>
            <w:tcW w:w="4886" w:type="dxa"/>
          </w:tcPr>
          <w:p w:rsidR="00AD0B07" w:rsidRPr="00EC1325" w:rsidRDefault="00AD0B07" w:rsidP="00BE3CFF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 w:rsidRPr="00EC1325">
              <w:rPr>
                <w:color w:val="000000"/>
                <w:sz w:val="24"/>
                <w:szCs w:val="24"/>
              </w:rPr>
              <w:t xml:space="preserve"> </w:t>
            </w:r>
            <w:r w:rsidRPr="00EC1325">
              <w:rPr>
                <w:b/>
                <w:bCs/>
                <w:color w:val="000000"/>
                <w:sz w:val="22"/>
                <w:szCs w:val="22"/>
              </w:rPr>
              <w:t xml:space="preserve">Conference </w:t>
            </w:r>
          </w:p>
        </w:tc>
        <w:tc>
          <w:tcPr>
            <w:tcW w:w="4886" w:type="dxa"/>
          </w:tcPr>
          <w:p w:rsidR="00AD0B07" w:rsidRPr="00EC1325" w:rsidRDefault="00AD0B07" w:rsidP="00BE3CFF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 w:rsidRPr="00EC1325">
              <w:rPr>
                <w:b/>
                <w:bCs/>
                <w:color w:val="000000"/>
                <w:sz w:val="22"/>
                <w:szCs w:val="22"/>
              </w:rPr>
              <w:t xml:space="preserve">Hotel/Web Site </w:t>
            </w:r>
          </w:p>
        </w:tc>
      </w:tr>
      <w:tr w:rsidR="00AD0B07" w:rsidRPr="00EC1325" w:rsidTr="00BE3CFF">
        <w:trPr>
          <w:trHeight w:val="279"/>
        </w:trPr>
        <w:tc>
          <w:tcPr>
            <w:tcW w:w="4886" w:type="dxa"/>
          </w:tcPr>
          <w:p w:rsidR="000C7BBA" w:rsidRPr="00EC1325" w:rsidRDefault="00AD0B07" w:rsidP="000C7BBA">
            <w:pPr>
              <w:overflowPunct/>
              <w:textAlignment w:val="auto"/>
              <w:rPr>
                <w:color w:val="FF0000"/>
                <w:sz w:val="22"/>
                <w:szCs w:val="22"/>
              </w:rPr>
            </w:pPr>
            <w:r w:rsidRPr="00EC1325">
              <w:rPr>
                <w:color w:val="FF0000"/>
                <w:sz w:val="22"/>
                <w:szCs w:val="22"/>
              </w:rPr>
              <w:t xml:space="preserve"> </w:t>
            </w:r>
            <w:r w:rsidR="000C7BBA" w:rsidRPr="00EC1325">
              <w:rPr>
                <w:color w:val="FF0000"/>
                <w:sz w:val="22"/>
                <w:szCs w:val="22"/>
              </w:rPr>
              <w:t xml:space="preserve">2014 Winter, New York </w:t>
            </w:r>
          </w:p>
          <w:p w:rsidR="00AD0B07" w:rsidRPr="00EC1325" w:rsidRDefault="000C7BBA" w:rsidP="000C7BBA">
            <w:pPr>
              <w:overflowPunct/>
              <w:textAlignment w:val="auto"/>
              <w:rPr>
                <w:color w:val="FF0000"/>
                <w:sz w:val="22"/>
                <w:szCs w:val="22"/>
              </w:rPr>
            </w:pPr>
            <w:r w:rsidRPr="00EC1325">
              <w:rPr>
                <w:color w:val="FF0000"/>
                <w:sz w:val="22"/>
                <w:szCs w:val="22"/>
              </w:rPr>
              <w:t>January 18-22, 2014</w:t>
            </w:r>
          </w:p>
        </w:tc>
        <w:tc>
          <w:tcPr>
            <w:tcW w:w="4886" w:type="dxa"/>
          </w:tcPr>
          <w:p w:rsidR="000C7BBA" w:rsidRPr="00EC1325" w:rsidRDefault="000C7BBA" w:rsidP="000C7BBA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 w:rsidRPr="00EC1325">
              <w:rPr>
                <w:b/>
                <w:bCs/>
                <w:color w:val="000000"/>
                <w:sz w:val="22"/>
                <w:szCs w:val="22"/>
              </w:rPr>
              <w:t xml:space="preserve">New York Hilton </w:t>
            </w:r>
          </w:p>
          <w:p w:rsidR="00AD0B07" w:rsidRPr="00EC1325" w:rsidRDefault="000C7BBA" w:rsidP="00BE3CFF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 w:rsidRPr="00EC1325">
              <w:rPr>
                <w:b/>
                <w:bCs/>
                <w:color w:val="000000"/>
                <w:sz w:val="22"/>
                <w:szCs w:val="22"/>
              </w:rPr>
              <w:t>www.ashrae.org/newyork</w:t>
            </w:r>
          </w:p>
        </w:tc>
      </w:tr>
      <w:tr w:rsidR="00AD0B07" w:rsidRPr="00EC1325" w:rsidTr="00BE3CFF">
        <w:trPr>
          <w:trHeight w:val="279"/>
        </w:trPr>
        <w:tc>
          <w:tcPr>
            <w:tcW w:w="4886" w:type="dxa"/>
          </w:tcPr>
          <w:p w:rsidR="000C7BBA" w:rsidRPr="00EC1325" w:rsidRDefault="000C7BBA" w:rsidP="000C7BBA">
            <w:pPr>
              <w:overflowPunct/>
              <w:textAlignment w:val="auto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2014</w:t>
            </w:r>
            <w:r w:rsidRPr="00EC1325">
              <w:rPr>
                <w:color w:val="FF0000"/>
                <w:sz w:val="22"/>
                <w:szCs w:val="22"/>
              </w:rPr>
              <w:t xml:space="preserve"> Annual, Denver </w:t>
            </w:r>
          </w:p>
          <w:p w:rsidR="000C7BBA" w:rsidRPr="000C7BBA" w:rsidRDefault="000C7BBA" w:rsidP="00BE3CFF">
            <w:pPr>
              <w:overflowPunct/>
              <w:textAlignment w:val="auto"/>
            </w:pPr>
            <w:r>
              <w:rPr>
                <w:color w:val="FF0000"/>
                <w:sz w:val="22"/>
                <w:szCs w:val="22"/>
              </w:rPr>
              <w:t>June 28-July 2, 2014</w:t>
            </w:r>
            <w:r w:rsidRPr="00EC1325"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4886" w:type="dxa"/>
          </w:tcPr>
          <w:p w:rsidR="000C7BBA" w:rsidRDefault="000C7BBA" w:rsidP="00BE3CFF">
            <w:pPr>
              <w:overflowPunct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  <w:p w:rsidR="00AD0B07" w:rsidRPr="00EC1325" w:rsidRDefault="000C7BBA" w:rsidP="00BE3CFF">
            <w:pPr>
              <w:overflowPunct/>
              <w:textAlignment w:val="auto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www.ashrae.org/seattle</w:t>
            </w:r>
          </w:p>
        </w:tc>
      </w:tr>
    </w:tbl>
    <w:p w:rsidR="00D16CDE" w:rsidRDefault="00D16CDE" w:rsidP="00DA086D">
      <w:pPr>
        <w:overflowPunct/>
        <w:textAlignment w:val="auto"/>
        <w:rPr>
          <w:b/>
          <w:bCs/>
          <w:sz w:val="28"/>
          <w:szCs w:val="28"/>
        </w:rPr>
      </w:pPr>
    </w:p>
    <w:p w:rsidR="00DA086D" w:rsidRDefault="00DA086D" w:rsidP="00DA086D">
      <w:pPr>
        <w:overflowPunct/>
        <w:textAlignment w:val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Specialty Conferences</w:t>
      </w:r>
    </w:p>
    <w:p w:rsidR="00DA086D" w:rsidRDefault="00DA086D" w:rsidP="00DA086D">
      <w:pPr>
        <w:overflowPunct/>
        <w:textAlignment w:val="auto"/>
        <w:rPr>
          <w:sz w:val="22"/>
          <w:szCs w:val="22"/>
        </w:rPr>
      </w:pPr>
      <w:r>
        <w:rPr>
          <w:rFonts w:ascii="SymbolMT" w:eastAsia="SymbolMT" w:cs="SymbolMT" w:hint="eastAsia"/>
        </w:rPr>
        <w:t></w:t>
      </w:r>
      <w:r>
        <w:rPr>
          <w:rFonts w:ascii="SymbolMT" w:eastAsia="SymbolMT" w:cs="SymbolMT"/>
        </w:rPr>
        <w:t xml:space="preserve"> </w:t>
      </w:r>
      <w:r>
        <w:rPr>
          <w:sz w:val="22"/>
          <w:szCs w:val="22"/>
        </w:rPr>
        <w:t>IAQ 2013 Conference Environmental Health in Low Energy Buildings; October 15 - 18, 2013,</w:t>
      </w:r>
    </w:p>
    <w:p w:rsidR="00DA086D" w:rsidRDefault="00DA086D" w:rsidP="00DA086D">
      <w:pPr>
        <w:overflowPunct/>
        <w:textAlignment w:val="auto"/>
        <w:rPr>
          <w:sz w:val="22"/>
          <w:szCs w:val="22"/>
        </w:rPr>
      </w:pPr>
      <w:r>
        <w:rPr>
          <w:sz w:val="22"/>
          <w:szCs w:val="22"/>
        </w:rPr>
        <w:t>Vancouver, British Columbia, Canada</w:t>
      </w:r>
    </w:p>
    <w:p w:rsidR="00DA086D" w:rsidRDefault="00DA086D" w:rsidP="00DA086D">
      <w:pPr>
        <w:overflowPunct/>
        <w:textAlignment w:val="auto"/>
        <w:rPr>
          <w:sz w:val="22"/>
          <w:szCs w:val="22"/>
        </w:rPr>
      </w:pPr>
      <w:r>
        <w:rPr>
          <w:rFonts w:ascii="SymbolMT" w:eastAsia="SymbolMT" w:cs="SymbolMT" w:hint="eastAsia"/>
        </w:rPr>
        <w:lastRenderedPageBreak/>
        <w:t></w:t>
      </w:r>
      <w:r>
        <w:rPr>
          <w:rFonts w:ascii="SymbolMT" w:eastAsia="SymbolMT" w:cs="SymbolMT"/>
        </w:rPr>
        <w:t xml:space="preserve"> </w:t>
      </w:r>
      <w:r>
        <w:rPr>
          <w:sz w:val="22"/>
          <w:szCs w:val="22"/>
        </w:rPr>
        <w:t xml:space="preserve">49th </w:t>
      </w:r>
      <w:proofErr w:type="spellStart"/>
      <w:r>
        <w:rPr>
          <w:sz w:val="22"/>
          <w:szCs w:val="22"/>
        </w:rPr>
        <w:t>AiCARR</w:t>
      </w:r>
      <w:proofErr w:type="spellEnd"/>
      <w:r>
        <w:rPr>
          <w:sz w:val="22"/>
          <w:szCs w:val="22"/>
        </w:rPr>
        <w:t xml:space="preserve"> International Conference of 2014; February 26-28, 2014; Rome, Italy</w:t>
      </w:r>
    </w:p>
    <w:p w:rsidR="00DA086D" w:rsidRDefault="00DA086D" w:rsidP="00DA086D">
      <w:pPr>
        <w:overflowPunct/>
        <w:textAlignment w:val="auto"/>
        <w:rPr>
          <w:sz w:val="22"/>
          <w:szCs w:val="22"/>
        </w:rPr>
      </w:pPr>
      <w:r>
        <w:rPr>
          <w:rFonts w:ascii="SymbolMT" w:eastAsia="SymbolMT" w:cs="SymbolMT" w:hint="eastAsia"/>
        </w:rPr>
        <w:t></w:t>
      </w:r>
      <w:r>
        <w:rPr>
          <w:rFonts w:ascii="SymbolMT" w:eastAsia="SymbolMT" w:cs="SymbolMT"/>
        </w:rPr>
        <w:t xml:space="preserve"> </w:t>
      </w:r>
      <w:r>
        <w:rPr>
          <w:sz w:val="22"/>
          <w:szCs w:val="22"/>
        </w:rPr>
        <w:t>Hot Climates Conference; Energy and Indoor Environment for Hot Climates; February 24-26,</w:t>
      </w:r>
    </w:p>
    <w:p w:rsidR="00AD0B07" w:rsidRPr="004234FD" w:rsidRDefault="00DA086D" w:rsidP="00DA086D">
      <w:pPr>
        <w:overflowPunct/>
        <w:textAlignment w:val="auto"/>
        <w:rPr>
          <w:color w:val="0000FF"/>
        </w:rPr>
      </w:pPr>
      <w:r>
        <w:rPr>
          <w:sz w:val="22"/>
          <w:szCs w:val="22"/>
        </w:rPr>
        <w:t>2014; Doha, Qatar</w:t>
      </w:r>
      <w:r w:rsidR="00AD0B07" w:rsidRPr="004234FD">
        <w:rPr>
          <w:color w:val="0000FF"/>
        </w:rPr>
        <w:t>                   </w:t>
      </w:r>
    </w:p>
    <w:sectPr w:rsidR="00AD0B07" w:rsidRPr="004234FD" w:rsidSect="00F11D97">
      <w:headerReference w:type="default" r:id="rId13"/>
      <w:pgSz w:w="12240" w:h="15840" w:code="1"/>
      <w:pgMar w:top="1440" w:right="1440" w:bottom="132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DA4" w:rsidRDefault="004C1DA4">
      <w:r>
        <w:separator/>
      </w:r>
    </w:p>
  </w:endnote>
  <w:endnote w:type="continuationSeparator" w:id="0">
    <w:p w:rsidR="004C1DA4" w:rsidRDefault="004C1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NewRomanPS">
    <w:altName w:val="Times New Roman"/>
    <w:charset w:val="00"/>
    <w:family w:val="roman"/>
    <w:pitch w:val="default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EA3" w:rsidRDefault="000B1EA3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DA4" w:rsidRDefault="004C1DA4">
      <w:r>
        <w:separator/>
      </w:r>
    </w:p>
  </w:footnote>
  <w:footnote w:type="continuationSeparator" w:id="0">
    <w:p w:rsidR="004C1DA4" w:rsidRDefault="004C1DA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D08" w:rsidRDefault="00FD1D08">
    <w:pPr>
      <w:pStyle w:val="Header"/>
    </w:pPr>
    <w:r w:rsidRPr="00FD1D08">
      <w:rPr>
        <w:noProof/>
        <w:color w:val="FF0000"/>
        <w:sz w:val="18"/>
        <w:szCs w:val="18"/>
      </w:rPr>
      <w:drawing>
        <wp:inline distT="0" distB="0" distL="0" distR="0">
          <wp:extent cx="804999" cy="552450"/>
          <wp:effectExtent l="19050" t="0" r="0" b="0"/>
          <wp:docPr id="3" name="Picture 1" descr="http://ashrae.org/Image%20Library/Static/logo_ashrae.png?code=72c4166c-fe1f-490d-abad-d16d2147f7f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ashrae.org/Image%20Library/Static/logo_ashrae.png?code=72c4166c-fe1f-490d-abad-d16d2147f7f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999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FD1D08">
      <w:rPr>
        <w:b/>
        <w:bCs/>
        <w:i/>
        <w:iCs/>
        <w:color w:val="FF0000"/>
        <w:sz w:val="22"/>
      </w:rPr>
      <w:t>Shaping Tomorrow’s Built Environment Today</w:t>
    </w:r>
    <w:r>
      <w:rPr>
        <w:b/>
        <w:bCs/>
        <w:i/>
        <w:iCs/>
        <w:color w:val="FF0000"/>
        <w:sz w:val="22"/>
      </w:rPr>
      <w:t xml:space="preserve"> </w:t>
    </w:r>
    <w:r>
      <w:ptab w:relativeTo="margin" w:alignment="right" w:leader="none"/>
    </w:r>
    <w:sdt>
      <w:sdtPr>
        <w:id w:val="968859952"/>
        <w:placeholder>
          <w:docPart w:val="935DB52C0CF8464FA2B1B4DE85FA62EB"/>
        </w:placeholder>
        <w:temporary/>
        <w:showingPlcHdr/>
      </w:sdtPr>
      <w:sdtEndPr/>
      <w:sdtContent>
        <w:r>
          <w:t>[Type text]</w:t>
        </w:r>
      </w:sdtContent>
    </w:sdt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D13" w:rsidRDefault="00265D13">
    <w:pPr>
      <w:pStyle w:val="Header"/>
    </w:pPr>
    <w:r>
      <w:ptab w:relativeTo="margin" w:alignment="right" w:leader="none"/>
    </w:r>
    <w:sdt>
      <w:sdtPr>
        <w:id w:val="308130803"/>
        <w:placeholder>
          <w:docPart w:val="FCC46380AA8943739F6B32A251A7016C"/>
        </w:placeholder>
        <w:temporary/>
        <w:showingPlcHdr/>
      </w:sdtPr>
      <w:sdtEndPr/>
      <w:sdtContent>
        <w:r>
          <w:t>[Type text]</w:t>
        </w:r>
      </w:sdtContent>
    </w:sdt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0207C"/>
    <w:multiLevelType w:val="hybridMultilevel"/>
    <w:tmpl w:val="FAA8A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C2D4336"/>
    <w:multiLevelType w:val="hybridMultilevel"/>
    <w:tmpl w:val="65E6AC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A6531F"/>
    <w:multiLevelType w:val="hybridMultilevel"/>
    <w:tmpl w:val="155E19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1B51E4"/>
    <w:multiLevelType w:val="hybridMultilevel"/>
    <w:tmpl w:val="9EAA68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CD23CF"/>
    <w:multiLevelType w:val="hybridMultilevel"/>
    <w:tmpl w:val="D9EA69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A671CD1"/>
    <w:multiLevelType w:val="hybridMultilevel"/>
    <w:tmpl w:val="89D2E0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CCC7244"/>
    <w:multiLevelType w:val="hybridMultilevel"/>
    <w:tmpl w:val="C708FE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EA85B80"/>
    <w:multiLevelType w:val="hybridMultilevel"/>
    <w:tmpl w:val="036A5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A8210F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9">
    <w:nsid w:val="21015112"/>
    <w:multiLevelType w:val="hybridMultilevel"/>
    <w:tmpl w:val="A1BACDAA"/>
    <w:lvl w:ilvl="0" w:tplc="04090001">
      <w:start w:val="1"/>
      <w:numFmt w:val="bullet"/>
      <w:lvlText w:val=""/>
      <w:lvlJc w:val="left"/>
      <w:pPr>
        <w:tabs>
          <w:tab w:val="num" w:pos="639"/>
        </w:tabs>
        <w:ind w:left="63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359"/>
        </w:tabs>
        <w:ind w:left="13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9"/>
        </w:tabs>
        <w:ind w:left="20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9"/>
        </w:tabs>
        <w:ind w:left="27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9"/>
        </w:tabs>
        <w:ind w:left="35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9"/>
        </w:tabs>
        <w:ind w:left="42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9"/>
        </w:tabs>
        <w:ind w:left="49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9"/>
        </w:tabs>
        <w:ind w:left="56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9"/>
        </w:tabs>
        <w:ind w:left="6399" w:hanging="360"/>
      </w:pPr>
      <w:rPr>
        <w:rFonts w:ascii="Wingdings" w:hAnsi="Wingdings" w:hint="default"/>
      </w:rPr>
    </w:lvl>
  </w:abstractNum>
  <w:abstractNum w:abstractNumId="10">
    <w:nsid w:val="254466A9"/>
    <w:multiLevelType w:val="hybridMultilevel"/>
    <w:tmpl w:val="5E36C88C"/>
    <w:lvl w:ilvl="0" w:tplc="820203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1">
    <w:nsid w:val="27676347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>
    <w:nsid w:val="314431BD"/>
    <w:multiLevelType w:val="hybridMultilevel"/>
    <w:tmpl w:val="A26A654A"/>
    <w:lvl w:ilvl="0" w:tplc="820203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D867B58"/>
    <w:multiLevelType w:val="hybridMultilevel"/>
    <w:tmpl w:val="60E6F5B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C641EA8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D8842B5"/>
    <w:multiLevelType w:val="hybridMultilevel"/>
    <w:tmpl w:val="3B4AEA5E"/>
    <w:lvl w:ilvl="0" w:tplc="8E12B9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406FA3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41366D8E"/>
    <w:multiLevelType w:val="multilevel"/>
    <w:tmpl w:val="80666A8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7">
    <w:nsid w:val="474012B8"/>
    <w:multiLevelType w:val="hybridMultilevel"/>
    <w:tmpl w:val="6A269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510A1D"/>
    <w:multiLevelType w:val="hybridMultilevel"/>
    <w:tmpl w:val="862E127C"/>
    <w:lvl w:ilvl="0" w:tplc="625AB0E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DBB3EF8"/>
    <w:multiLevelType w:val="multilevel"/>
    <w:tmpl w:val="330E0BA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0">
    <w:nsid w:val="4EAD0882"/>
    <w:multiLevelType w:val="hybridMultilevel"/>
    <w:tmpl w:val="3FB20E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4D6ADE"/>
    <w:multiLevelType w:val="hybridMultilevel"/>
    <w:tmpl w:val="04B60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FF5D75"/>
    <w:multiLevelType w:val="multilevel"/>
    <w:tmpl w:val="2B26C7B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CB83672"/>
    <w:multiLevelType w:val="hybridMultilevel"/>
    <w:tmpl w:val="EF32ED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2102FD"/>
    <w:multiLevelType w:val="hybridMultilevel"/>
    <w:tmpl w:val="C046D30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5774864"/>
    <w:multiLevelType w:val="hybridMultilevel"/>
    <w:tmpl w:val="DE8410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6CA271D"/>
    <w:multiLevelType w:val="hybridMultilevel"/>
    <w:tmpl w:val="6B0EC76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67B25300"/>
    <w:multiLevelType w:val="multilevel"/>
    <w:tmpl w:val="B5F6524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8E859F8"/>
    <w:multiLevelType w:val="hybridMultilevel"/>
    <w:tmpl w:val="17DA4D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B835B04"/>
    <w:multiLevelType w:val="singleLevel"/>
    <w:tmpl w:val="C7C2DF00"/>
    <w:lvl w:ilvl="0">
      <w:start w:val="1"/>
      <w:numFmt w:val="decimal"/>
      <w:lvlText w:val="%1."/>
      <w:legacy w:legacy="1" w:legacySpace="120" w:legacyIndent="960"/>
      <w:lvlJc w:val="left"/>
      <w:pPr>
        <w:ind w:left="1590" w:hanging="960"/>
      </w:pPr>
    </w:lvl>
  </w:abstractNum>
  <w:abstractNum w:abstractNumId="30">
    <w:nsid w:val="6F5D0BAF"/>
    <w:multiLevelType w:val="singleLevel"/>
    <w:tmpl w:val="C7C2DF00"/>
    <w:lvl w:ilvl="0">
      <w:start w:val="1"/>
      <w:numFmt w:val="decimal"/>
      <w:lvlText w:val="%1."/>
      <w:legacy w:legacy="1" w:legacySpace="120" w:legacyIndent="960"/>
      <w:lvlJc w:val="left"/>
      <w:pPr>
        <w:ind w:left="1590" w:hanging="960"/>
      </w:pPr>
    </w:lvl>
  </w:abstractNum>
  <w:abstractNum w:abstractNumId="31">
    <w:nsid w:val="6F9A2474"/>
    <w:multiLevelType w:val="multilevel"/>
    <w:tmpl w:val="689A3A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>
    <w:nsid w:val="75FB745F"/>
    <w:multiLevelType w:val="multilevel"/>
    <w:tmpl w:val="9A789A6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3">
    <w:nsid w:val="76461BD9"/>
    <w:multiLevelType w:val="hybridMultilevel"/>
    <w:tmpl w:val="14D8F5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A764A7D"/>
    <w:multiLevelType w:val="multilevel"/>
    <w:tmpl w:val="0BD4331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6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5">
    <w:nsid w:val="7D351C16"/>
    <w:multiLevelType w:val="multilevel"/>
    <w:tmpl w:val="0BD4331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6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6">
    <w:nsid w:val="7DF168B4"/>
    <w:multiLevelType w:val="multilevel"/>
    <w:tmpl w:val="7E2039F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29"/>
  </w:num>
  <w:num w:numId="2">
    <w:abstractNumId w:val="30"/>
  </w:num>
  <w:num w:numId="3">
    <w:abstractNumId w:val="13"/>
  </w:num>
  <w:num w:numId="4">
    <w:abstractNumId w:val="31"/>
  </w:num>
  <w:num w:numId="5">
    <w:abstractNumId w:val="1"/>
  </w:num>
  <w:num w:numId="6">
    <w:abstractNumId w:val="25"/>
  </w:num>
  <w:num w:numId="7">
    <w:abstractNumId w:val="27"/>
  </w:num>
  <w:num w:numId="8">
    <w:abstractNumId w:val="22"/>
  </w:num>
  <w:num w:numId="9">
    <w:abstractNumId w:val="16"/>
  </w:num>
  <w:num w:numId="10">
    <w:abstractNumId w:val="9"/>
  </w:num>
  <w:num w:numId="11">
    <w:abstractNumId w:val="18"/>
  </w:num>
  <w:num w:numId="12">
    <w:abstractNumId w:val="12"/>
  </w:num>
  <w:num w:numId="13">
    <w:abstractNumId w:val="10"/>
  </w:num>
  <w:num w:numId="14">
    <w:abstractNumId w:val="14"/>
  </w:num>
  <w:num w:numId="15">
    <w:abstractNumId w:val="20"/>
  </w:num>
  <w:num w:numId="16">
    <w:abstractNumId w:val="2"/>
  </w:num>
  <w:num w:numId="17">
    <w:abstractNumId w:val="6"/>
  </w:num>
  <w:num w:numId="18">
    <w:abstractNumId w:val="0"/>
  </w:num>
  <w:num w:numId="19">
    <w:abstractNumId w:val="11"/>
  </w:num>
  <w:num w:numId="20">
    <w:abstractNumId w:val="15"/>
  </w:num>
  <w:num w:numId="21">
    <w:abstractNumId w:val="35"/>
  </w:num>
  <w:num w:numId="22">
    <w:abstractNumId w:val="34"/>
  </w:num>
  <w:num w:numId="23">
    <w:abstractNumId w:val="24"/>
  </w:num>
  <w:num w:numId="24">
    <w:abstractNumId w:val="26"/>
  </w:num>
  <w:num w:numId="25">
    <w:abstractNumId w:val="8"/>
  </w:num>
  <w:num w:numId="26">
    <w:abstractNumId w:val="32"/>
  </w:num>
  <w:num w:numId="27">
    <w:abstractNumId w:val="19"/>
  </w:num>
  <w:num w:numId="28">
    <w:abstractNumId w:val="36"/>
  </w:num>
  <w:num w:numId="29">
    <w:abstractNumId w:val="23"/>
  </w:num>
  <w:num w:numId="30">
    <w:abstractNumId w:val="3"/>
  </w:num>
  <w:num w:numId="31">
    <w:abstractNumId w:val="17"/>
  </w:num>
  <w:num w:numId="32">
    <w:abstractNumId w:val="28"/>
  </w:num>
  <w:num w:numId="33">
    <w:abstractNumId w:val="4"/>
  </w:num>
  <w:num w:numId="34">
    <w:abstractNumId w:val="5"/>
  </w:num>
  <w:num w:numId="35">
    <w:abstractNumId w:val="33"/>
  </w:num>
  <w:num w:numId="36">
    <w:abstractNumId w:val="7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661"/>
    <w:rsid w:val="00001C46"/>
    <w:rsid w:val="00005393"/>
    <w:rsid w:val="00006B97"/>
    <w:rsid w:val="0001270D"/>
    <w:rsid w:val="00015DCA"/>
    <w:rsid w:val="00025CE1"/>
    <w:rsid w:val="00036AA2"/>
    <w:rsid w:val="000409A1"/>
    <w:rsid w:val="00041094"/>
    <w:rsid w:val="00042D2B"/>
    <w:rsid w:val="0004411E"/>
    <w:rsid w:val="000479F7"/>
    <w:rsid w:val="0005063E"/>
    <w:rsid w:val="0005669D"/>
    <w:rsid w:val="00057725"/>
    <w:rsid w:val="000602C6"/>
    <w:rsid w:val="00061BD5"/>
    <w:rsid w:val="000716E8"/>
    <w:rsid w:val="000753C2"/>
    <w:rsid w:val="00084652"/>
    <w:rsid w:val="000916A9"/>
    <w:rsid w:val="00091919"/>
    <w:rsid w:val="000939BD"/>
    <w:rsid w:val="000A0319"/>
    <w:rsid w:val="000A2F15"/>
    <w:rsid w:val="000A6B9F"/>
    <w:rsid w:val="000B1BAC"/>
    <w:rsid w:val="000B1CCA"/>
    <w:rsid w:val="000B1EA3"/>
    <w:rsid w:val="000C18B6"/>
    <w:rsid w:val="000C34CF"/>
    <w:rsid w:val="000C63C9"/>
    <w:rsid w:val="000C7BBA"/>
    <w:rsid w:val="000D3BF5"/>
    <w:rsid w:val="000D3FAD"/>
    <w:rsid w:val="000E2FCB"/>
    <w:rsid w:val="000F1543"/>
    <w:rsid w:val="000F3555"/>
    <w:rsid w:val="00103780"/>
    <w:rsid w:val="0010574E"/>
    <w:rsid w:val="001104F4"/>
    <w:rsid w:val="001109CC"/>
    <w:rsid w:val="00113D71"/>
    <w:rsid w:val="001216EC"/>
    <w:rsid w:val="00122113"/>
    <w:rsid w:val="001300D0"/>
    <w:rsid w:val="001357B9"/>
    <w:rsid w:val="0013615B"/>
    <w:rsid w:val="001369EE"/>
    <w:rsid w:val="00137C65"/>
    <w:rsid w:val="0014022E"/>
    <w:rsid w:val="00140B86"/>
    <w:rsid w:val="00143410"/>
    <w:rsid w:val="00143673"/>
    <w:rsid w:val="001444FA"/>
    <w:rsid w:val="00151020"/>
    <w:rsid w:val="001514AB"/>
    <w:rsid w:val="00153A9D"/>
    <w:rsid w:val="001616F6"/>
    <w:rsid w:val="00162C13"/>
    <w:rsid w:val="00170164"/>
    <w:rsid w:val="0017162C"/>
    <w:rsid w:val="001721A1"/>
    <w:rsid w:val="001744C7"/>
    <w:rsid w:val="00174817"/>
    <w:rsid w:val="00181CA7"/>
    <w:rsid w:val="00195225"/>
    <w:rsid w:val="001A1CDD"/>
    <w:rsid w:val="001A5D5D"/>
    <w:rsid w:val="001B31F2"/>
    <w:rsid w:val="001B6287"/>
    <w:rsid w:val="001C0129"/>
    <w:rsid w:val="001C28A5"/>
    <w:rsid w:val="001D0170"/>
    <w:rsid w:val="001D57AF"/>
    <w:rsid w:val="001E5ABF"/>
    <w:rsid w:val="001F0740"/>
    <w:rsid w:val="001F0968"/>
    <w:rsid w:val="001F0CB1"/>
    <w:rsid w:val="001F7E12"/>
    <w:rsid w:val="00205C24"/>
    <w:rsid w:val="00206564"/>
    <w:rsid w:val="00210ECA"/>
    <w:rsid w:val="00216FE9"/>
    <w:rsid w:val="002200FC"/>
    <w:rsid w:val="002335AE"/>
    <w:rsid w:val="00235191"/>
    <w:rsid w:val="002355C7"/>
    <w:rsid w:val="00237048"/>
    <w:rsid w:val="002474C8"/>
    <w:rsid w:val="00254F97"/>
    <w:rsid w:val="0025554C"/>
    <w:rsid w:val="0026146C"/>
    <w:rsid w:val="00265D13"/>
    <w:rsid w:val="0026682E"/>
    <w:rsid w:val="00271D43"/>
    <w:rsid w:val="002738A2"/>
    <w:rsid w:val="00274FB4"/>
    <w:rsid w:val="00275334"/>
    <w:rsid w:val="002755F1"/>
    <w:rsid w:val="00276550"/>
    <w:rsid w:val="00277E14"/>
    <w:rsid w:val="00280189"/>
    <w:rsid w:val="00280934"/>
    <w:rsid w:val="002814EE"/>
    <w:rsid w:val="002829BB"/>
    <w:rsid w:val="00290DB1"/>
    <w:rsid w:val="0029428C"/>
    <w:rsid w:val="002A3ACB"/>
    <w:rsid w:val="002B06AD"/>
    <w:rsid w:val="002B06D5"/>
    <w:rsid w:val="002C0335"/>
    <w:rsid w:val="002C03BF"/>
    <w:rsid w:val="002C59B8"/>
    <w:rsid w:val="002C76F0"/>
    <w:rsid w:val="002E0AE4"/>
    <w:rsid w:val="002E1E99"/>
    <w:rsid w:val="002E25EB"/>
    <w:rsid w:val="002F09A1"/>
    <w:rsid w:val="002F0FD9"/>
    <w:rsid w:val="002F4243"/>
    <w:rsid w:val="002F5054"/>
    <w:rsid w:val="002F7EBB"/>
    <w:rsid w:val="003025CB"/>
    <w:rsid w:val="00302B36"/>
    <w:rsid w:val="0030311A"/>
    <w:rsid w:val="003105AE"/>
    <w:rsid w:val="00311C7A"/>
    <w:rsid w:val="003138C0"/>
    <w:rsid w:val="00315D7B"/>
    <w:rsid w:val="003165F5"/>
    <w:rsid w:val="003203E1"/>
    <w:rsid w:val="00321108"/>
    <w:rsid w:val="0032342C"/>
    <w:rsid w:val="003244A9"/>
    <w:rsid w:val="00334B1F"/>
    <w:rsid w:val="00341D1D"/>
    <w:rsid w:val="00341F2D"/>
    <w:rsid w:val="0034724E"/>
    <w:rsid w:val="00355C57"/>
    <w:rsid w:val="00362D25"/>
    <w:rsid w:val="00365CD2"/>
    <w:rsid w:val="00371230"/>
    <w:rsid w:val="00374C95"/>
    <w:rsid w:val="0037579B"/>
    <w:rsid w:val="003764C5"/>
    <w:rsid w:val="00377309"/>
    <w:rsid w:val="003838DA"/>
    <w:rsid w:val="00392A0D"/>
    <w:rsid w:val="003A26B5"/>
    <w:rsid w:val="003A44D9"/>
    <w:rsid w:val="003A6AC3"/>
    <w:rsid w:val="003A72C0"/>
    <w:rsid w:val="003B0C2F"/>
    <w:rsid w:val="003B1728"/>
    <w:rsid w:val="003C6E89"/>
    <w:rsid w:val="003D0AD1"/>
    <w:rsid w:val="003D1C5C"/>
    <w:rsid w:val="003D3623"/>
    <w:rsid w:val="003D4BDC"/>
    <w:rsid w:val="003D618C"/>
    <w:rsid w:val="003D68DB"/>
    <w:rsid w:val="003E1993"/>
    <w:rsid w:val="003E236C"/>
    <w:rsid w:val="003E4920"/>
    <w:rsid w:val="003E6A76"/>
    <w:rsid w:val="003E6CA2"/>
    <w:rsid w:val="003F70B7"/>
    <w:rsid w:val="003F7968"/>
    <w:rsid w:val="00401144"/>
    <w:rsid w:val="00403237"/>
    <w:rsid w:val="00407CC3"/>
    <w:rsid w:val="00413653"/>
    <w:rsid w:val="00413895"/>
    <w:rsid w:val="004142D2"/>
    <w:rsid w:val="004155BC"/>
    <w:rsid w:val="0041653C"/>
    <w:rsid w:val="00424415"/>
    <w:rsid w:val="0043411E"/>
    <w:rsid w:val="00443237"/>
    <w:rsid w:val="00445A3E"/>
    <w:rsid w:val="0044780C"/>
    <w:rsid w:val="004506EF"/>
    <w:rsid w:val="0045243F"/>
    <w:rsid w:val="0045468E"/>
    <w:rsid w:val="00466958"/>
    <w:rsid w:val="00470B5E"/>
    <w:rsid w:val="00472878"/>
    <w:rsid w:val="00486B5E"/>
    <w:rsid w:val="004878BD"/>
    <w:rsid w:val="004921AB"/>
    <w:rsid w:val="00495E32"/>
    <w:rsid w:val="00497D36"/>
    <w:rsid w:val="004A0AA7"/>
    <w:rsid w:val="004A0AD3"/>
    <w:rsid w:val="004A6721"/>
    <w:rsid w:val="004A6F45"/>
    <w:rsid w:val="004B2B97"/>
    <w:rsid w:val="004C0C31"/>
    <w:rsid w:val="004C0F49"/>
    <w:rsid w:val="004C1DA4"/>
    <w:rsid w:val="004C3697"/>
    <w:rsid w:val="004D039B"/>
    <w:rsid w:val="004D0DCC"/>
    <w:rsid w:val="004E00D6"/>
    <w:rsid w:val="004E2C73"/>
    <w:rsid w:val="004E381C"/>
    <w:rsid w:val="004F21E5"/>
    <w:rsid w:val="004F629F"/>
    <w:rsid w:val="005036AE"/>
    <w:rsid w:val="005079A7"/>
    <w:rsid w:val="005104E4"/>
    <w:rsid w:val="00511839"/>
    <w:rsid w:val="00512173"/>
    <w:rsid w:val="00513F03"/>
    <w:rsid w:val="005142B8"/>
    <w:rsid w:val="00514BA6"/>
    <w:rsid w:val="00521CFD"/>
    <w:rsid w:val="00525393"/>
    <w:rsid w:val="00533E23"/>
    <w:rsid w:val="00543CA7"/>
    <w:rsid w:val="00543E97"/>
    <w:rsid w:val="0054499D"/>
    <w:rsid w:val="0054530C"/>
    <w:rsid w:val="0055074E"/>
    <w:rsid w:val="0055088D"/>
    <w:rsid w:val="005539BD"/>
    <w:rsid w:val="00556523"/>
    <w:rsid w:val="00556E22"/>
    <w:rsid w:val="00560EB4"/>
    <w:rsid w:val="00564939"/>
    <w:rsid w:val="00566E39"/>
    <w:rsid w:val="00570B9D"/>
    <w:rsid w:val="00582BA7"/>
    <w:rsid w:val="00583D75"/>
    <w:rsid w:val="005926CD"/>
    <w:rsid w:val="00594499"/>
    <w:rsid w:val="00594E62"/>
    <w:rsid w:val="005A0A5A"/>
    <w:rsid w:val="005A3D96"/>
    <w:rsid w:val="005A5FB7"/>
    <w:rsid w:val="005B6357"/>
    <w:rsid w:val="005C5614"/>
    <w:rsid w:val="005D563A"/>
    <w:rsid w:val="005E0CDF"/>
    <w:rsid w:val="005E2C4D"/>
    <w:rsid w:val="005E33E3"/>
    <w:rsid w:val="005E448F"/>
    <w:rsid w:val="005E47DC"/>
    <w:rsid w:val="005E5BAC"/>
    <w:rsid w:val="005E6C04"/>
    <w:rsid w:val="00601DE1"/>
    <w:rsid w:val="00605030"/>
    <w:rsid w:val="00612A73"/>
    <w:rsid w:val="00615483"/>
    <w:rsid w:val="00615A76"/>
    <w:rsid w:val="00625474"/>
    <w:rsid w:val="00626FA1"/>
    <w:rsid w:val="0063780E"/>
    <w:rsid w:val="00644201"/>
    <w:rsid w:val="006503B0"/>
    <w:rsid w:val="00650972"/>
    <w:rsid w:val="00655048"/>
    <w:rsid w:val="00657BFA"/>
    <w:rsid w:val="006630A1"/>
    <w:rsid w:val="00666493"/>
    <w:rsid w:val="00666D27"/>
    <w:rsid w:val="00674B55"/>
    <w:rsid w:val="00683229"/>
    <w:rsid w:val="006857A6"/>
    <w:rsid w:val="00686D75"/>
    <w:rsid w:val="006873C2"/>
    <w:rsid w:val="00696856"/>
    <w:rsid w:val="006968D0"/>
    <w:rsid w:val="006A27D6"/>
    <w:rsid w:val="006A65F0"/>
    <w:rsid w:val="006B1C88"/>
    <w:rsid w:val="006B1FA6"/>
    <w:rsid w:val="006C0269"/>
    <w:rsid w:val="006C376D"/>
    <w:rsid w:val="006D2FFC"/>
    <w:rsid w:val="006E5390"/>
    <w:rsid w:val="006E660A"/>
    <w:rsid w:val="006F129A"/>
    <w:rsid w:val="0070177B"/>
    <w:rsid w:val="00703984"/>
    <w:rsid w:val="007054A0"/>
    <w:rsid w:val="007105A8"/>
    <w:rsid w:val="007135DE"/>
    <w:rsid w:val="007138DE"/>
    <w:rsid w:val="007251BB"/>
    <w:rsid w:val="00731CC9"/>
    <w:rsid w:val="00732CA6"/>
    <w:rsid w:val="0073758E"/>
    <w:rsid w:val="007375FD"/>
    <w:rsid w:val="00737C7E"/>
    <w:rsid w:val="0074348E"/>
    <w:rsid w:val="0074436D"/>
    <w:rsid w:val="0075584B"/>
    <w:rsid w:val="00760C9B"/>
    <w:rsid w:val="0076625C"/>
    <w:rsid w:val="0076729B"/>
    <w:rsid w:val="00767551"/>
    <w:rsid w:val="0077169E"/>
    <w:rsid w:val="00780C65"/>
    <w:rsid w:val="00785B6A"/>
    <w:rsid w:val="007911EA"/>
    <w:rsid w:val="00793047"/>
    <w:rsid w:val="00793F55"/>
    <w:rsid w:val="00794CF7"/>
    <w:rsid w:val="0079588C"/>
    <w:rsid w:val="007A205B"/>
    <w:rsid w:val="007B30BA"/>
    <w:rsid w:val="007B347B"/>
    <w:rsid w:val="007B3521"/>
    <w:rsid w:val="007B4C0B"/>
    <w:rsid w:val="007C3508"/>
    <w:rsid w:val="007C4E3A"/>
    <w:rsid w:val="007D6BB7"/>
    <w:rsid w:val="007E6AB0"/>
    <w:rsid w:val="007F2026"/>
    <w:rsid w:val="007F344C"/>
    <w:rsid w:val="007F5FFF"/>
    <w:rsid w:val="007F7E4E"/>
    <w:rsid w:val="00800319"/>
    <w:rsid w:val="00807CB8"/>
    <w:rsid w:val="0082128E"/>
    <w:rsid w:val="008246C4"/>
    <w:rsid w:val="00826790"/>
    <w:rsid w:val="0083373D"/>
    <w:rsid w:val="00846857"/>
    <w:rsid w:val="00846BE4"/>
    <w:rsid w:val="00846E29"/>
    <w:rsid w:val="008475A0"/>
    <w:rsid w:val="00847B1E"/>
    <w:rsid w:val="00852C2C"/>
    <w:rsid w:val="00852D70"/>
    <w:rsid w:val="00853089"/>
    <w:rsid w:val="00864AE4"/>
    <w:rsid w:val="00870812"/>
    <w:rsid w:val="008723C7"/>
    <w:rsid w:val="008741DF"/>
    <w:rsid w:val="00877565"/>
    <w:rsid w:val="00880FB9"/>
    <w:rsid w:val="0088493A"/>
    <w:rsid w:val="0089144D"/>
    <w:rsid w:val="008970FD"/>
    <w:rsid w:val="008A002F"/>
    <w:rsid w:val="008A18D5"/>
    <w:rsid w:val="008A1DC6"/>
    <w:rsid w:val="008A2532"/>
    <w:rsid w:val="008A58FB"/>
    <w:rsid w:val="008B0576"/>
    <w:rsid w:val="008B0638"/>
    <w:rsid w:val="008B1A40"/>
    <w:rsid w:val="008B3800"/>
    <w:rsid w:val="008B43F9"/>
    <w:rsid w:val="008C6C15"/>
    <w:rsid w:val="008C6EB5"/>
    <w:rsid w:val="008C739B"/>
    <w:rsid w:val="008D1C95"/>
    <w:rsid w:val="008D46C0"/>
    <w:rsid w:val="008D65BA"/>
    <w:rsid w:val="008D7E2A"/>
    <w:rsid w:val="008E0BEF"/>
    <w:rsid w:val="008E231E"/>
    <w:rsid w:val="008E63AD"/>
    <w:rsid w:val="008E6E5B"/>
    <w:rsid w:val="008F2D5C"/>
    <w:rsid w:val="009007F9"/>
    <w:rsid w:val="00906E61"/>
    <w:rsid w:val="00914C39"/>
    <w:rsid w:val="00924A03"/>
    <w:rsid w:val="009412F8"/>
    <w:rsid w:val="009422DA"/>
    <w:rsid w:val="009433D9"/>
    <w:rsid w:val="00953540"/>
    <w:rsid w:val="00956E48"/>
    <w:rsid w:val="009624D5"/>
    <w:rsid w:val="009644E2"/>
    <w:rsid w:val="00967D70"/>
    <w:rsid w:val="00970B53"/>
    <w:rsid w:val="0097291F"/>
    <w:rsid w:val="00975AF9"/>
    <w:rsid w:val="00977B15"/>
    <w:rsid w:val="00984CA7"/>
    <w:rsid w:val="00986E87"/>
    <w:rsid w:val="009909C1"/>
    <w:rsid w:val="009919DD"/>
    <w:rsid w:val="009A4E23"/>
    <w:rsid w:val="009B0EBB"/>
    <w:rsid w:val="009B3D44"/>
    <w:rsid w:val="009C064A"/>
    <w:rsid w:val="009C1493"/>
    <w:rsid w:val="009D297A"/>
    <w:rsid w:val="009D717C"/>
    <w:rsid w:val="009E1F71"/>
    <w:rsid w:val="009E26A6"/>
    <w:rsid w:val="009E663E"/>
    <w:rsid w:val="009E71F8"/>
    <w:rsid w:val="009F1A0C"/>
    <w:rsid w:val="009F6242"/>
    <w:rsid w:val="009F638B"/>
    <w:rsid w:val="00A0411A"/>
    <w:rsid w:val="00A04999"/>
    <w:rsid w:val="00A05988"/>
    <w:rsid w:val="00A10B2F"/>
    <w:rsid w:val="00A15290"/>
    <w:rsid w:val="00A21694"/>
    <w:rsid w:val="00A23D12"/>
    <w:rsid w:val="00A2654A"/>
    <w:rsid w:val="00A338CD"/>
    <w:rsid w:val="00A3677B"/>
    <w:rsid w:val="00A57CDB"/>
    <w:rsid w:val="00A63470"/>
    <w:rsid w:val="00A747EC"/>
    <w:rsid w:val="00A75B80"/>
    <w:rsid w:val="00A776C0"/>
    <w:rsid w:val="00A8678D"/>
    <w:rsid w:val="00A96A9A"/>
    <w:rsid w:val="00AA643C"/>
    <w:rsid w:val="00AB63FE"/>
    <w:rsid w:val="00AC1815"/>
    <w:rsid w:val="00AC6A83"/>
    <w:rsid w:val="00AD0B07"/>
    <w:rsid w:val="00AD1172"/>
    <w:rsid w:val="00AE6B96"/>
    <w:rsid w:val="00AE7949"/>
    <w:rsid w:val="00AF5F75"/>
    <w:rsid w:val="00B00789"/>
    <w:rsid w:val="00B03AB6"/>
    <w:rsid w:val="00B03CCE"/>
    <w:rsid w:val="00B10C4D"/>
    <w:rsid w:val="00B11B90"/>
    <w:rsid w:val="00B14023"/>
    <w:rsid w:val="00B21011"/>
    <w:rsid w:val="00B231F4"/>
    <w:rsid w:val="00B25AF6"/>
    <w:rsid w:val="00B305CB"/>
    <w:rsid w:val="00B32063"/>
    <w:rsid w:val="00B370CA"/>
    <w:rsid w:val="00B40440"/>
    <w:rsid w:val="00B42B53"/>
    <w:rsid w:val="00B45CAB"/>
    <w:rsid w:val="00B46349"/>
    <w:rsid w:val="00B501FD"/>
    <w:rsid w:val="00B622C5"/>
    <w:rsid w:val="00B62B50"/>
    <w:rsid w:val="00B64DD7"/>
    <w:rsid w:val="00B66200"/>
    <w:rsid w:val="00B87C7D"/>
    <w:rsid w:val="00B95143"/>
    <w:rsid w:val="00B96937"/>
    <w:rsid w:val="00BA7870"/>
    <w:rsid w:val="00BB65A4"/>
    <w:rsid w:val="00BC2D50"/>
    <w:rsid w:val="00BD1DA7"/>
    <w:rsid w:val="00BE15F0"/>
    <w:rsid w:val="00BE2BF1"/>
    <w:rsid w:val="00BE625B"/>
    <w:rsid w:val="00BF1668"/>
    <w:rsid w:val="00BF26C6"/>
    <w:rsid w:val="00BF585F"/>
    <w:rsid w:val="00BF6B8F"/>
    <w:rsid w:val="00BF7FF9"/>
    <w:rsid w:val="00C02CA8"/>
    <w:rsid w:val="00C11804"/>
    <w:rsid w:val="00C1754C"/>
    <w:rsid w:val="00C21630"/>
    <w:rsid w:val="00C22CCB"/>
    <w:rsid w:val="00C2618A"/>
    <w:rsid w:val="00C27D53"/>
    <w:rsid w:val="00C30D63"/>
    <w:rsid w:val="00C32D39"/>
    <w:rsid w:val="00C35DDD"/>
    <w:rsid w:val="00C36048"/>
    <w:rsid w:val="00C36E5F"/>
    <w:rsid w:val="00C406FD"/>
    <w:rsid w:val="00C50D2B"/>
    <w:rsid w:val="00C51B30"/>
    <w:rsid w:val="00C53E14"/>
    <w:rsid w:val="00C53FF4"/>
    <w:rsid w:val="00C73369"/>
    <w:rsid w:val="00C8361C"/>
    <w:rsid w:val="00C83F26"/>
    <w:rsid w:val="00C8571F"/>
    <w:rsid w:val="00C95175"/>
    <w:rsid w:val="00C96907"/>
    <w:rsid w:val="00CA146F"/>
    <w:rsid w:val="00CA1685"/>
    <w:rsid w:val="00CA6C3F"/>
    <w:rsid w:val="00CB3F4B"/>
    <w:rsid w:val="00CB40BD"/>
    <w:rsid w:val="00CC2DD7"/>
    <w:rsid w:val="00CC371C"/>
    <w:rsid w:val="00CC40BB"/>
    <w:rsid w:val="00CC4CCB"/>
    <w:rsid w:val="00CC6EB8"/>
    <w:rsid w:val="00CE4292"/>
    <w:rsid w:val="00CE5E82"/>
    <w:rsid w:val="00CE784C"/>
    <w:rsid w:val="00CE7D22"/>
    <w:rsid w:val="00CF19A8"/>
    <w:rsid w:val="00CF5823"/>
    <w:rsid w:val="00CF62EA"/>
    <w:rsid w:val="00D010AE"/>
    <w:rsid w:val="00D0332F"/>
    <w:rsid w:val="00D11EFD"/>
    <w:rsid w:val="00D16CDE"/>
    <w:rsid w:val="00D176D6"/>
    <w:rsid w:val="00D17C54"/>
    <w:rsid w:val="00D25EFC"/>
    <w:rsid w:val="00D27715"/>
    <w:rsid w:val="00D40819"/>
    <w:rsid w:val="00D51E7A"/>
    <w:rsid w:val="00D56CF4"/>
    <w:rsid w:val="00D61D28"/>
    <w:rsid w:val="00D715F0"/>
    <w:rsid w:val="00D71E65"/>
    <w:rsid w:val="00D721E6"/>
    <w:rsid w:val="00D74095"/>
    <w:rsid w:val="00D83A53"/>
    <w:rsid w:val="00D85C04"/>
    <w:rsid w:val="00DA0467"/>
    <w:rsid w:val="00DA086D"/>
    <w:rsid w:val="00DA1DE5"/>
    <w:rsid w:val="00DA30A6"/>
    <w:rsid w:val="00DA4922"/>
    <w:rsid w:val="00DA7030"/>
    <w:rsid w:val="00DA7230"/>
    <w:rsid w:val="00DA72B3"/>
    <w:rsid w:val="00DA7363"/>
    <w:rsid w:val="00DB0986"/>
    <w:rsid w:val="00DB24FE"/>
    <w:rsid w:val="00DB46BF"/>
    <w:rsid w:val="00DB4A46"/>
    <w:rsid w:val="00DC03B3"/>
    <w:rsid w:val="00DC3EF8"/>
    <w:rsid w:val="00DD2BE4"/>
    <w:rsid w:val="00DE2DC2"/>
    <w:rsid w:val="00DF442F"/>
    <w:rsid w:val="00E05DE1"/>
    <w:rsid w:val="00E22882"/>
    <w:rsid w:val="00E26105"/>
    <w:rsid w:val="00E3245C"/>
    <w:rsid w:val="00E34033"/>
    <w:rsid w:val="00E34E26"/>
    <w:rsid w:val="00E353E3"/>
    <w:rsid w:val="00E35D89"/>
    <w:rsid w:val="00E41F5C"/>
    <w:rsid w:val="00E44931"/>
    <w:rsid w:val="00E46138"/>
    <w:rsid w:val="00E51E0C"/>
    <w:rsid w:val="00E60B4E"/>
    <w:rsid w:val="00E622D7"/>
    <w:rsid w:val="00E71A29"/>
    <w:rsid w:val="00E71ACD"/>
    <w:rsid w:val="00E737D0"/>
    <w:rsid w:val="00E74387"/>
    <w:rsid w:val="00E8212E"/>
    <w:rsid w:val="00E85E03"/>
    <w:rsid w:val="00E90C21"/>
    <w:rsid w:val="00E967F5"/>
    <w:rsid w:val="00EA4DD0"/>
    <w:rsid w:val="00EA662F"/>
    <w:rsid w:val="00EA7FB4"/>
    <w:rsid w:val="00EB022D"/>
    <w:rsid w:val="00EB3F72"/>
    <w:rsid w:val="00EB5426"/>
    <w:rsid w:val="00EB7A6A"/>
    <w:rsid w:val="00EC4850"/>
    <w:rsid w:val="00EC4B92"/>
    <w:rsid w:val="00ED27B9"/>
    <w:rsid w:val="00ED74C3"/>
    <w:rsid w:val="00EE47DC"/>
    <w:rsid w:val="00EF009E"/>
    <w:rsid w:val="00EF35E1"/>
    <w:rsid w:val="00F00A83"/>
    <w:rsid w:val="00F11D97"/>
    <w:rsid w:val="00F12CC0"/>
    <w:rsid w:val="00F13A7C"/>
    <w:rsid w:val="00F144C3"/>
    <w:rsid w:val="00F17610"/>
    <w:rsid w:val="00F2239D"/>
    <w:rsid w:val="00F22D1B"/>
    <w:rsid w:val="00F232F8"/>
    <w:rsid w:val="00F409CE"/>
    <w:rsid w:val="00F430C2"/>
    <w:rsid w:val="00F44F14"/>
    <w:rsid w:val="00F565DA"/>
    <w:rsid w:val="00F572EF"/>
    <w:rsid w:val="00F61CD7"/>
    <w:rsid w:val="00F74748"/>
    <w:rsid w:val="00F84D77"/>
    <w:rsid w:val="00F92955"/>
    <w:rsid w:val="00FA18F9"/>
    <w:rsid w:val="00FA2E9D"/>
    <w:rsid w:val="00FA5307"/>
    <w:rsid w:val="00FA560D"/>
    <w:rsid w:val="00FB0661"/>
    <w:rsid w:val="00FC08F4"/>
    <w:rsid w:val="00FC12C2"/>
    <w:rsid w:val="00FD0665"/>
    <w:rsid w:val="00FD1D08"/>
    <w:rsid w:val="00FD5DA0"/>
    <w:rsid w:val="00FE30FA"/>
    <w:rsid w:val="00FF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link w:val="HeaderChar"/>
    <w:uiPriority w:val="99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BD1DA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FD1D08"/>
  </w:style>
  <w:style w:type="character" w:styleId="FollowedHyperlink">
    <w:name w:val="FollowedHyperlink"/>
    <w:basedOn w:val="DefaultParagraphFont"/>
    <w:rsid w:val="0088493A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rsid w:val="005E2C4D"/>
    <w:rPr>
      <w:sz w:val="16"/>
      <w:szCs w:val="16"/>
    </w:rPr>
  </w:style>
  <w:style w:type="paragraph" w:styleId="CommentText">
    <w:name w:val="annotation text"/>
    <w:basedOn w:val="Normal"/>
    <w:link w:val="CommentTextChar"/>
    <w:rsid w:val="005E2C4D"/>
  </w:style>
  <w:style w:type="character" w:customStyle="1" w:styleId="CommentTextChar">
    <w:name w:val="Comment Text Char"/>
    <w:basedOn w:val="DefaultParagraphFont"/>
    <w:link w:val="CommentText"/>
    <w:rsid w:val="005E2C4D"/>
  </w:style>
  <w:style w:type="paragraph" w:styleId="CommentSubject">
    <w:name w:val="annotation subject"/>
    <w:basedOn w:val="CommentText"/>
    <w:next w:val="CommentText"/>
    <w:link w:val="CommentSubjectChar"/>
    <w:rsid w:val="005E2C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E2C4D"/>
    <w:rPr>
      <w:b/>
      <w:bCs/>
    </w:rPr>
  </w:style>
  <w:style w:type="paragraph" w:styleId="Revision">
    <w:name w:val="Revision"/>
    <w:hidden/>
    <w:uiPriority w:val="99"/>
    <w:semiHidden/>
    <w:rsid w:val="005E2C4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link w:val="HeaderChar"/>
    <w:uiPriority w:val="99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BD1DA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FD1D08"/>
  </w:style>
  <w:style w:type="character" w:styleId="FollowedHyperlink">
    <w:name w:val="FollowedHyperlink"/>
    <w:basedOn w:val="DefaultParagraphFont"/>
    <w:rsid w:val="0088493A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rsid w:val="005E2C4D"/>
    <w:rPr>
      <w:sz w:val="16"/>
      <w:szCs w:val="16"/>
    </w:rPr>
  </w:style>
  <w:style w:type="paragraph" w:styleId="CommentText">
    <w:name w:val="annotation text"/>
    <w:basedOn w:val="Normal"/>
    <w:link w:val="CommentTextChar"/>
    <w:rsid w:val="005E2C4D"/>
  </w:style>
  <w:style w:type="character" w:customStyle="1" w:styleId="CommentTextChar">
    <w:name w:val="Comment Text Char"/>
    <w:basedOn w:val="DefaultParagraphFont"/>
    <w:link w:val="CommentText"/>
    <w:rsid w:val="005E2C4D"/>
  </w:style>
  <w:style w:type="paragraph" w:styleId="CommentSubject">
    <w:name w:val="annotation subject"/>
    <w:basedOn w:val="CommentText"/>
    <w:next w:val="CommentText"/>
    <w:link w:val="CommentSubjectChar"/>
    <w:rsid w:val="005E2C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E2C4D"/>
    <w:rPr>
      <w:b/>
      <w:bCs/>
    </w:rPr>
  </w:style>
  <w:style w:type="paragraph" w:styleId="Revision">
    <w:name w:val="Revision"/>
    <w:hidden/>
    <w:uiPriority w:val="99"/>
    <w:semiHidden/>
    <w:rsid w:val="005E2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7071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1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standards@bpi.org" TargetMode="External"/><Relationship Id="rId12" Type="http://schemas.openxmlformats.org/officeDocument/2006/relationships/hyperlink" Target="http://www.tc76.org" TargetMode="External"/><Relationship Id="rId13" Type="http://schemas.openxmlformats.org/officeDocument/2006/relationships/header" Target="header2.xml"/><Relationship Id="rId14" Type="http://schemas.openxmlformats.org/officeDocument/2006/relationships/fontTable" Target="fontTable.xml"/><Relationship Id="rId15" Type="http://schemas.openxmlformats.org/officeDocument/2006/relationships/glossaryDocument" Target="glossary/document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tc76.or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35DB52C0CF8464FA2B1B4DE85FA62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05B7D1-1741-458F-85FB-1DE4E840961F}"/>
      </w:docPartPr>
      <w:docPartBody>
        <w:p w:rsidR="00B921A5" w:rsidRDefault="00910E49" w:rsidP="00910E49">
          <w:pPr>
            <w:pStyle w:val="935DB52C0CF8464FA2B1B4DE85FA62EB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NewRomanPS">
    <w:altName w:val="Times New Roman"/>
    <w:charset w:val="00"/>
    <w:family w:val="roman"/>
    <w:pitch w:val="default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910E49"/>
    <w:rsid w:val="00193FD4"/>
    <w:rsid w:val="00202F24"/>
    <w:rsid w:val="0022599B"/>
    <w:rsid w:val="00284E9E"/>
    <w:rsid w:val="002D086A"/>
    <w:rsid w:val="002F35E6"/>
    <w:rsid w:val="003613D3"/>
    <w:rsid w:val="00427937"/>
    <w:rsid w:val="004350E0"/>
    <w:rsid w:val="00436374"/>
    <w:rsid w:val="00486F96"/>
    <w:rsid w:val="00567040"/>
    <w:rsid w:val="00594341"/>
    <w:rsid w:val="005D3CEC"/>
    <w:rsid w:val="00773D67"/>
    <w:rsid w:val="00775CDD"/>
    <w:rsid w:val="007A64B6"/>
    <w:rsid w:val="008D679E"/>
    <w:rsid w:val="00910E49"/>
    <w:rsid w:val="00AF03BE"/>
    <w:rsid w:val="00B921A5"/>
    <w:rsid w:val="00C66CFB"/>
    <w:rsid w:val="00D723DC"/>
    <w:rsid w:val="00D96AC8"/>
    <w:rsid w:val="00EB5D6C"/>
    <w:rsid w:val="00FB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E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F1550736F94489988B55418595D9E26">
    <w:name w:val="1F1550736F94489988B55418595D9E26"/>
    <w:rsid w:val="00910E49"/>
  </w:style>
  <w:style w:type="paragraph" w:customStyle="1" w:styleId="5623AA82F93146F19D877A39DF8E985D">
    <w:name w:val="5623AA82F93146F19D877A39DF8E985D"/>
    <w:rsid w:val="00910E49"/>
  </w:style>
  <w:style w:type="paragraph" w:customStyle="1" w:styleId="935DB52C0CF8464FA2B1B4DE85FA62EB">
    <w:name w:val="935DB52C0CF8464FA2B1B4DE85FA62EB"/>
    <w:rsid w:val="00910E49"/>
  </w:style>
  <w:style w:type="paragraph" w:customStyle="1" w:styleId="FCC46380AA8943739F6B32A251A7016C">
    <w:name w:val="FCC46380AA8943739F6B32A251A7016C"/>
    <w:rsid w:val="00910E49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1833</Words>
  <Characters>10452</Characters>
  <Application>Microsoft Macintosh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2011 Winter Meeting</vt:lpstr>
    </vt:vector>
  </TitlesOfParts>
  <Company>U S Department of Energy</Company>
  <LinksUpToDate>false</LinksUpToDate>
  <CharactersWithSpaces>12261</CharactersWithSpaces>
  <SharedDoc>false</SharedDoc>
  <HLinks>
    <vt:vector size="24" baseType="variant">
      <vt:variant>
        <vt:i4>2555987</vt:i4>
      </vt:variant>
      <vt:variant>
        <vt:i4>9</vt:i4>
      </vt:variant>
      <vt:variant>
        <vt:i4>0</vt:i4>
      </vt:variant>
      <vt:variant>
        <vt:i4>5</vt:i4>
      </vt:variant>
      <vt:variant>
        <vt:lpwstr>mailto:lawrence@engr.uga.edu</vt:lpwstr>
      </vt:variant>
      <vt:variant>
        <vt:lpwstr/>
      </vt:variant>
      <vt:variant>
        <vt:i4>3670031</vt:i4>
      </vt:variant>
      <vt:variant>
        <vt:i4>6</vt:i4>
      </vt:variant>
      <vt:variant>
        <vt:i4>0</vt:i4>
      </vt:variant>
      <vt:variant>
        <vt:i4>5</vt:i4>
      </vt:variant>
      <vt:variant>
        <vt:lpwstr>mailto:JGlazer@gard.com</vt:lpwstr>
      </vt:variant>
      <vt:variant>
        <vt:lpwstr/>
      </vt:variant>
      <vt:variant>
        <vt:i4>4784227</vt:i4>
      </vt:variant>
      <vt:variant>
        <vt:i4>3</vt:i4>
      </vt:variant>
      <vt:variant>
        <vt:i4>0</vt:i4>
      </vt:variant>
      <vt:variant>
        <vt:i4>5</vt:i4>
      </vt:variant>
      <vt:variant>
        <vt:lpwstr>mailto:tc28-l@lists.onebuilding.org</vt:lpwstr>
      </vt:variant>
      <vt:variant>
        <vt:lpwstr/>
      </vt:variant>
      <vt:variant>
        <vt:i4>393285</vt:i4>
      </vt:variant>
      <vt:variant>
        <vt:i4>0</vt:i4>
      </vt:variant>
      <vt:variant>
        <vt:i4>0</vt:i4>
      </vt:variant>
      <vt:variant>
        <vt:i4>5</vt:i4>
      </vt:variant>
      <vt:variant>
        <vt:lpwstr>http://lists.onebuilding.org/listinfo.cgi/tc28-l-onebuilding.org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2011 Winter Meeting</dc:title>
  <dc:creator>Drury B Crawley</dc:creator>
  <cp:lastModifiedBy>Kim Hicks</cp:lastModifiedBy>
  <cp:revision>2</cp:revision>
  <cp:lastPrinted>2013-02-05T16:01:00Z</cp:lastPrinted>
  <dcterms:created xsi:type="dcterms:W3CDTF">2015-11-20T23:00:00Z</dcterms:created>
  <dcterms:modified xsi:type="dcterms:W3CDTF">2015-11-20T23:00:00Z</dcterms:modified>
</cp:coreProperties>
</file>