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F30D1" w14:textId="77777777" w:rsidR="00866B8B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b/>
          <w:bCs/>
          <w:color w:val="3C4043"/>
          <w:spacing w:val="3"/>
          <w:sz w:val="21"/>
          <w:szCs w:val="21"/>
        </w:rPr>
      </w:pPr>
      <w:r>
        <w:rPr>
          <w:rFonts w:ascii="Roboto" w:hAnsi="Roboto"/>
          <w:b/>
          <w:bCs/>
          <w:color w:val="3C4043"/>
          <w:spacing w:val="3"/>
          <w:sz w:val="21"/>
          <w:szCs w:val="21"/>
        </w:rPr>
        <w:t>ASHRAE TC 6.6 Service water Heating meeting Las Vegas, NV</w:t>
      </w:r>
    </w:p>
    <w:p w14:paraId="4E308DFA" w14:textId="77777777" w:rsidR="00BF2E9C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b/>
          <w:bCs/>
          <w:color w:val="3C4043"/>
          <w:spacing w:val="3"/>
          <w:sz w:val="21"/>
          <w:szCs w:val="21"/>
        </w:rPr>
        <w:t>January 31, 2022</w:t>
      </w:r>
    </w:p>
    <w:p w14:paraId="37C397AC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659E71E1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1) Call to Order –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Ben Schoenbauer</w:t>
      </w:r>
      <w:r>
        <w:rPr>
          <w:rFonts w:ascii="Roboto" w:hAnsi="Roboto"/>
          <w:color w:val="3C4043"/>
          <w:spacing w:val="3"/>
          <w:sz w:val="21"/>
          <w:szCs w:val="21"/>
        </w:rPr>
        <w:t>, Chair</w:t>
      </w:r>
      <w:r w:rsidR="002B68D8">
        <w:rPr>
          <w:rFonts w:ascii="Roboto" w:hAnsi="Roboto"/>
          <w:color w:val="3C4043"/>
          <w:spacing w:val="3"/>
          <w:sz w:val="21"/>
          <w:szCs w:val="21"/>
        </w:rPr>
        <w:t xml:space="preserve"> 5:00 PST</w:t>
      </w:r>
    </w:p>
    <w:p w14:paraId="0A83C11F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Self-introductions and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determination of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quorum</w:t>
      </w:r>
    </w:p>
    <w:p w14:paraId="7B9489D1" w14:textId="77777777" w:rsidR="00BF2E9C" w:rsidRDefault="0036275A" w:rsidP="00BF2E9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We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currently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need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:</w:t>
      </w:r>
    </w:p>
    <w:p w14:paraId="0C7802AD" w14:textId="77777777" w:rsidR="00BF2E9C" w:rsidRDefault="0036275A" w:rsidP="00BF2E9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Vice-chair </w:t>
      </w:r>
    </w:p>
    <w:p w14:paraId="730B621D" w14:textId="77777777" w:rsidR="00BF2E9C" w:rsidRDefault="0036275A" w:rsidP="00BF2E9C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Program-chair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Amin Delagah has agreed</w:t>
      </w:r>
    </w:p>
    <w:p w14:paraId="16BFE661" w14:textId="77777777" w:rsidR="00BF2E9C" w:rsidRDefault="003627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Webmaster </w:t>
      </w:r>
    </w:p>
    <w:p w14:paraId="5AF5C3D2" w14:textId="77777777" w:rsidR="0036275A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S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>ubcommittee-chair</w:t>
      </w:r>
    </w:p>
    <w:p w14:paraId="21662C0D" w14:textId="77777777" w:rsidR="0036275A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Voting members - 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Cory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Weiss, Gary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Klein, Jim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Kendzel, Eric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Rogers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agreed to be voting 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>member</w:t>
      </w:r>
      <w:r>
        <w:rPr>
          <w:rFonts w:ascii="Roboto" w:hAnsi="Roboto"/>
          <w:color w:val="3C4043"/>
          <w:spacing w:val="3"/>
          <w:sz w:val="21"/>
          <w:szCs w:val="21"/>
        </w:rPr>
        <w:t>s</w:t>
      </w:r>
    </w:p>
    <w:p w14:paraId="67B4C39D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1CC1568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2)Membership/Roster review</w:t>
      </w:r>
    </w:p>
    <w:p w14:paraId="40210927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4E68F908" w14:textId="77777777" w:rsidR="00866B8B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Voting Members 3 of 3 </w:t>
      </w:r>
    </w:p>
    <w:p w14:paraId="2C2675E8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TC Positions</w:t>
      </w:r>
    </w:p>
    <w:p w14:paraId="5A86227E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Corresponding Members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see list below</w:t>
      </w:r>
    </w:p>
    <w:p w14:paraId="66E6141D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Provisional Corresponding Members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can join at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hyperlink r:id="rId4" w:tgtFrame="_blank" w:history="1">
        <w:r>
          <w:rPr>
            <w:rStyle w:val="Hyperlink"/>
            <w:rFonts w:ascii="Roboto" w:hAnsi="Roboto"/>
            <w:color w:val="1A73E8"/>
            <w:spacing w:val="3"/>
            <w:sz w:val="21"/>
            <w:szCs w:val="21"/>
          </w:rPr>
          <w:t>http://www.ashrae.org/JoinATC</w:t>
        </w:r>
      </w:hyperlink>
    </w:p>
    <w:p w14:paraId="239E7C4C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12132855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3) Review of Past Minutes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Change Eric Rogers spelling</w:t>
      </w:r>
    </w:p>
    <w:p w14:paraId="03FF0B9D" w14:textId="77777777" w:rsidR="0036275A" w:rsidRDefault="003627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6A6D4B7E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7DF60938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4) Report on TC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Chairman’s Breakfast</w:t>
      </w:r>
    </w:p>
    <w:p w14:paraId="62CCB17D" w14:textId="77777777" w:rsidR="0036275A" w:rsidRDefault="003627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All TC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s should have a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discussion about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achievements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on an annual </w:t>
      </w:r>
      <w:proofErr w:type="gramStart"/>
      <w:r>
        <w:rPr>
          <w:rFonts w:ascii="Roboto" w:hAnsi="Roboto"/>
          <w:color w:val="3C4043"/>
          <w:spacing w:val="3"/>
          <w:sz w:val="21"/>
          <w:szCs w:val="21"/>
        </w:rPr>
        <w:t>bases</w:t>
      </w:r>
      <w:proofErr w:type="gramEnd"/>
      <w:r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and discuss why they exist</w:t>
      </w:r>
    </w:p>
    <w:p w14:paraId="61C1E3E5" w14:textId="77777777" w:rsidR="0036275A" w:rsidRDefault="00A932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Since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more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 xml:space="preserve"> meetings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are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being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held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hybrid</w:t>
      </w:r>
      <w:r>
        <w:rPr>
          <w:rFonts w:ascii="Roboto" w:hAnsi="Roboto"/>
          <w:color w:val="3C4043"/>
          <w:spacing w:val="3"/>
          <w:sz w:val="21"/>
          <w:szCs w:val="21"/>
        </w:rPr>
        <w:t>,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it may be harder to raise issues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with ASHRAE staff. </w:t>
      </w:r>
      <w:r w:rsidR="0036275A">
        <w:rPr>
          <w:rFonts w:ascii="Roboto" w:hAnsi="Roboto"/>
          <w:color w:val="3C4043"/>
          <w:spacing w:val="3"/>
          <w:sz w:val="21"/>
          <w:szCs w:val="21"/>
        </w:rPr>
        <w:t>ASKTAC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has been created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on the website</w:t>
      </w:r>
    </w:p>
    <w:p w14:paraId="6650C013" w14:textId="77777777"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he T</w:t>
      </w:r>
      <w:r>
        <w:rPr>
          <w:rFonts w:ascii="Roboto" w:hAnsi="Roboto"/>
          <w:color w:val="3C4043"/>
          <w:spacing w:val="3"/>
          <w:sz w:val="21"/>
          <w:szCs w:val="21"/>
        </w:rPr>
        <w:t>C reorganization is basically complete.</w:t>
      </w:r>
    </w:p>
    <w:p w14:paraId="42E58AB8" w14:textId="77777777"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7B078B4F" w14:textId="77777777"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Frank Stanonik - why are they doing this.</w:t>
      </w:r>
    </w:p>
    <w:p w14:paraId="6B784710" w14:textId="77777777"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Larry Spielvogel - too many TCs</w:t>
      </w:r>
    </w:p>
    <w:p w14:paraId="004B2A47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5EA183D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5) TAC Section Head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Report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- NONE</w:t>
      </w:r>
    </w:p>
    <w:p w14:paraId="754BA2B9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71AE96B4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6) Committee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Liaison Reports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-</w:t>
      </w:r>
    </w:p>
    <w:p w14:paraId="51D86F33" w14:textId="77777777" w:rsidR="00144DAF" w:rsidRDefault="00144DAF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Bryan Krafthefer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- The handbook c</w:t>
      </w:r>
      <w:r>
        <w:rPr>
          <w:rFonts w:ascii="Roboto" w:hAnsi="Roboto"/>
          <w:color w:val="3C4043"/>
          <w:spacing w:val="3"/>
          <w:sz w:val="21"/>
          <w:szCs w:val="21"/>
        </w:rPr>
        <w:t>hapter revision is due to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be </w:t>
      </w:r>
      <w:r>
        <w:rPr>
          <w:rFonts w:ascii="Roboto" w:hAnsi="Roboto"/>
          <w:color w:val="3C4043"/>
          <w:spacing w:val="3"/>
          <w:sz w:val="21"/>
          <w:szCs w:val="21"/>
        </w:rPr>
        <w:t>vote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d on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at the next meeting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and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submit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ted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in July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. We connected him with Carl Hiller the handbook chair.</w:t>
      </w:r>
    </w:p>
    <w:p w14:paraId="772EE272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5CB23755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7) SubcommitteeReports</w:t>
      </w:r>
    </w:p>
    <w:p w14:paraId="3C01A4E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261FF069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a) Programs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Ron George was acting as P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rogram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C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hair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Amin Delagah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will take over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after this meeting.</w:t>
      </w:r>
    </w:p>
    <w:p w14:paraId="3256B25A" w14:textId="77777777" w:rsidR="00144DAF" w:rsidRDefault="00A932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  <w:t>W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>e had an of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fer from Bill Healy to co-sponsor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with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TC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3.6 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a 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water treatment </w:t>
      </w:r>
      <w:r>
        <w:rPr>
          <w:rFonts w:ascii="Roboto" w:hAnsi="Roboto"/>
          <w:color w:val="3C4043"/>
          <w:spacing w:val="3"/>
          <w:sz w:val="21"/>
          <w:szCs w:val="21"/>
        </w:rPr>
        <w:t>Seminar on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-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re-commissioning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plumbing systems 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>4</w:t>
      </w:r>
      <w:r w:rsidR="00144DAF">
        <w:rPr>
          <w:rFonts w:ascii="Roboto" w:hAnsi="Roboto"/>
          <w:color w:val="3C4043"/>
          <w:spacing w:val="3"/>
          <w:sz w:val="21"/>
          <w:szCs w:val="21"/>
        </w:rPr>
        <w:t xml:space="preserve"> talks already created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 xml:space="preserve">. </w:t>
      </w:r>
      <w:r w:rsidR="00D14EE2" w:rsidRPr="00D14EE2">
        <w:rPr>
          <w:rFonts w:ascii="Roboto" w:hAnsi="Roboto"/>
          <w:color w:val="FF0000"/>
          <w:spacing w:val="3"/>
          <w:sz w:val="21"/>
          <w:szCs w:val="21"/>
        </w:rPr>
        <w:t>We cannot co-sponsor</w:t>
      </w:r>
      <w:r>
        <w:rPr>
          <w:rFonts w:ascii="Roboto" w:hAnsi="Roboto"/>
          <w:color w:val="FF0000"/>
          <w:spacing w:val="3"/>
          <w:sz w:val="21"/>
          <w:szCs w:val="21"/>
        </w:rPr>
        <w:t xml:space="preserve"> due to membership issues</w:t>
      </w:r>
    </w:p>
    <w:p w14:paraId="4305081A" w14:textId="77777777" w:rsidR="007C6B8D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           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Patrick Villaume offered a talk or forum on new water heating piping and hybrid water heating systems /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Amin Delagah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and Gary Klein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will meet to create the program.</w:t>
      </w:r>
    </w:p>
    <w:p w14:paraId="3314AC61" w14:textId="77777777" w:rsidR="00866B8B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</w:r>
      <w:r w:rsidR="00866B8B">
        <w:rPr>
          <w:rFonts w:ascii="Roboto" w:hAnsi="Roboto"/>
          <w:color w:val="3C4043"/>
          <w:spacing w:val="3"/>
          <w:sz w:val="21"/>
          <w:szCs w:val="21"/>
        </w:rPr>
        <w:t xml:space="preserve">June25-29, 2022 – Toronto, </w:t>
      </w:r>
      <w:proofErr w:type="gramStart"/>
      <w:r w:rsidR="00866B8B">
        <w:rPr>
          <w:rFonts w:ascii="Roboto" w:hAnsi="Roboto"/>
          <w:color w:val="3C4043"/>
          <w:spacing w:val="3"/>
          <w:sz w:val="21"/>
          <w:szCs w:val="21"/>
        </w:rPr>
        <w:t>ON</w:t>
      </w:r>
      <w:r w:rsidR="00D14EE2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,</w:t>
      </w:r>
      <w:proofErr w:type="gramEnd"/>
      <w:r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D14EE2" w:rsidRPr="007C6B8D">
        <w:rPr>
          <w:rFonts w:ascii="Roboto" w:hAnsi="Roboto"/>
          <w:color w:val="FF0000"/>
          <w:spacing w:val="3"/>
          <w:sz w:val="21"/>
          <w:szCs w:val="21"/>
        </w:rPr>
        <w:t>Due Mid February</w:t>
      </w:r>
    </w:p>
    <w:p w14:paraId="3B25E46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January 2023</w:t>
      </w:r>
    </w:p>
    <w:p w14:paraId="37B7EAC2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                       June 2023</w:t>
      </w:r>
    </w:p>
    <w:p w14:paraId="25B5D5D1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4BD87563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b) Standards – Frank Myers</w:t>
      </w:r>
    </w:p>
    <w:p w14:paraId="4A1C3539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             SPC 118.1 – </w:t>
      </w:r>
      <w:r w:rsidRPr="00A9328B">
        <w:rPr>
          <w:rFonts w:ascii="Roboto" w:hAnsi="Roboto"/>
          <w:strike/>
          <w:color w:val="3C4043"/>
          <w:spacing w:val="3"/>
          <w:sz w:val="21"/>
          <w:szCs w:val="21"/>
        </w:rPr>
        <w:t>Chuck High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F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rank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>M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yers-T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he committee met last </w:t>
      </w:r>
      <w:proofErr w:type="gramStart"/>
      <w:r w:rsidR="007C6B8D">
        <w:rPr>
          <w:rFonts w:ascii="Roboto" w:hAnsi="Roboto"/>
          <w:color w:val="3C4043"/>
          <w:spacing w:val="3"/>
          <w:sz w:val="21"/>
          <w:szCs w:val="21"/>
        </w:rPr>
        <w:t>week</w:t>
      </w:r>
      <w:proofErr w:type="gramEnd"/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and it will be out for public review soon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,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with many revisions. </w:t>
      </w:r>
    </w:p>
    <w:p w14:paraId="3732B8E1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SPC 118.2 – Jim Lutz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-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The standard is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>ready for publication waiting on board approval Wednesday afternoon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.</w:t>
      </w:r>
    </w:p>
    <w:p w14:paraId="2FEB5C2B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            SPC124 – Ben Schoenbauer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-meeting tomorrow morning "combines space/water heating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appliances</w:t>
      </w:r>
    </w:p>
    <w:p w14:paraId="733B9B9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            SPC 191 – Jim Lutz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- Standard for efficient use of water in building mech systems TPS being revised to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clarify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wording. Piping right sizing needs to be included</w:t>
      </w:r>
    </w:p>
    <w:p w14:paraId="50CCABA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SSPC 90.1 – Frank Myers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-they are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meeting in town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 this week. they have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almost completed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the 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final round of edits before code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cycle. P</w:t>
      </w:r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iping insulation requirements moved </w:t>
      </w:r>
      <w:proofErr w:type="gramStart"/>
      <w:r w:rsidR="007C6B8D">
        <w:rPr>
          <w:rFonts w:ascii="Roboto" w:hAnsi="Roboto"/>
          <w:color w:val="3C4043"/>
          <w:spacing w:val="3"/>
          <w:sz w:val="21"/>
          <w:szCs w:val="21"/>
        </w:rPr>
        <w:t>in to</w:t>
      </w:r>
      <w:proofErr w:type="gramEnd"/>
      <w:r w:rsidR="007C6B8D">
        <w:rPr>
          <w:rFonts w:ascii="Roboto" w:hAnsi="Roboto"/>
          <w:color w:val="3C4043"/>
          <w:spacing w:val="3"/>
          <w:sz w:val="21"/>
          <w:szCs w:val="21"/>
        </w:rPr>
        <w:t xml:space="preserve"> section 7 service water heating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section</w:t>
      </w:r>
    </w:p>
    <w:p w14:paraId="56E1D758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             SPC 90.2 – </w:t>
      </w:r>
      <w:r w:rsidRPr="00A9328B">
        <w:rPr>
          <w:rFonts w:ascii="Roboto" w:hAnsi="Roboto"/>
          <w:strike/>
          <w:color w:val="3C4043"/>
          <w:spacing w:val="3"/>
          <w:sz w:val="21"/>
          <w:szCs w:val="21"/>
        </w:rPr>
        <w:t>Bill Healy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Jim Lutz - they are trying to become a stretch code</w:t>
      </w:r>
    </w:p>
    <w:p w14:paraId="310F3538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             SSPC 41.13 – Jim Lutz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- heating value of </w:t>
      </w:r>
      <w:proofErr w:type="gramStart"/>
      <w:r w:rsidR="001F1FE0">
        <w:rPr>
          <w:rFonts w:ascii="Roboto" w:hAnsi="Roboto"/>
          <w:color w:val="3C4043"/>
          <w:spacing w:val="3"/>
          <w:sz w:val="21"/>
          <w:szCs w:val="21"/>
        </w:rPr>
        <w:t>fuel ,</w:t>
      </w:r>
      <w:proofErr w:type="gramEnd"/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methods of measurements public review later this year</w:t>
      </w:r>
    </w:p>
    <w:p w14:paraId="2F796E8D" w14:textId="77777777" w:rsidR="00060A4E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             </w:t>
      </w:r>
      <w:r w:rsidR="00060A4E">
        <w:rPr>
          <w:rFonts w:ascii="Roboto" w:hAnsi="Roboto"/>
          <w:color w:val="3C4043"/>
          <w:spacing w:val="3"/>
          <w:sz w:val="21"/>
          <w:szCs w:val="21"/>
        </w:rPr>
        <w:t xml:space="preserve">SPC 514 Frank Myers - Risk Management for Scalding and chemical </w:t>
      </w:r>
    </w:p>
    <w:p w14:paraId="6092DC74" w14:textId="77777777" w:rsidR="001F1FE0" w:rsidRDefault="00060A4E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</w:r>
      <w:r w:rsidR="001F1FE0">
        <w:rPr>
          <w:rFonts w:ascii="Roboto" w:hAnsi="Roboto"/>
          <w:color w:val="3C4043"/>
          <w:spacing w:val="3"/>
          <w:sz w:val="21"/>
          <w:szCs w:val="21"/>
        </w:rPr>
        <w:t>S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S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PC 188 /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>G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>uideline 12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Frank Myers </w:t>
      </w:r>
      <w:r w:rsidR="00A9328B">
        <w:rPr>
          <w:rFonts w:ascii="Roboto" w:hAnsi="Roboto"/>
          <w:color w:val="3C4043"/>
          <w:spacing w:val="3"/>
          <w:sz w:val="21"/>
          <w:szCs w:val="21"/>
        </w:rPr>
        <w:t xml:space="preserve">- this standard </w:t>
      </w:r>
      <w:r>
        <w:rPr>
          <w:rFonts w:ascii="Roboto" w:hAnsi="Roboto"/>
          <w:color w:val="3C4043"/>
          <w:spacing w:val="3"/>
          <w:sz w:val="21"/>
          <w:szCs w:val="21"/>
        </w:rPr>
        <w:t>published last year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. There is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nothing new on service water heating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.</w:t>
      </w:r>
    </w:p>
    <w:p w14:paraId="7D20480C" w14:textId="77777777" w:rsidR="00060A4E" w:rsidRDefault="00060A4E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ab/>
      </w:r>
      <w:r>
        <w:rPr>
          <w:rFonts w:ascii="Roboto" w:hAnsi="Roboto"/>
          <w:color w:val="3C4043"/>
          <w:spacing w:val="3"/>
          <w:sz w:val="21"/>
          <w:szCs w:val="21"/>
        </w:rPr>
        <w:tab/>
        <w:t xml:space="preserve">SPC </w:t>
      </w:r>
      <w:proofErr w:type="gramStart"/>
      <w:r>
        <w:rPr>
          <w:rFonts w:ascii="Roboto" w:hAnsi="Roboto"/>
          <w:color w:val="3C4043"/>
          <w:spacing w:val="3"/>
          <w:sz w:val="21"/>
          <w:szCs w:val="21"/>
        </w:rPr>
        <w:t xml:space="preserve">206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Jim</w:t>
      </w:r>
      <w:proofErr w:type="gramEnd"/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Earley </w:t>
      </w:r>
      <w:r>
        <w:rPr>
          <w:rFonts w:ascii="Roboto" w:hAnsi="Roboto"/>
          <w:color w:val="3C4043"/>
          <w:spacing w:val="3"/>
          <w:sz w:val="21"/>
          <w:szCs w:val="21"/>
        </w:rPr>
        <w:t>add for next meeting</w:t>
      </w:r>
    </w:p>
    <w:p w14:paraId="5A78E281" w14:textId="77777777" w:rsidR="00165F28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c) Research – Paul Glanville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-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Report from Breakfast- They are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>looking for RTARs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,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not many in the hopper now. There is an update to the research plan on the website.42 projects in process now. our TC has RTAR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1843 cosponsored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with TC </w:t>
      </w:r>
      <w:proofErr w:type="gramStart"/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6.10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.</w:t>
      </w:r>
      <w:proofErr w:type="gramEnd"/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 The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RTAR and work statement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have been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approved, bidders identified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and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waiting on proposals.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The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next deadline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 is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in May, ASHRAE is looking for ideas for research  </w:t>
      </w:r>
    </w:p>
    <w:p w14:paraId="6A96494D" w14:textId="77777777" w:rsidR="00866B8B" w:rsidRDefault="009633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Gary Klein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>-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The results that we got from our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last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project could be useful in right sizing for new non-residential standards (IATMO)</w:t>
      </w:r>
    </w:p>
    <w:p w14:paraId="2286F208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d) Website – Michael Slater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No report </w:t>
      </w:r>
    </w:p>
    <w:p w14:paraId="2DFFD554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           e) Handbook – Carl Hiller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meeting in the next few weeks. N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o </w:t>
      </w:r>
      <w:proofErr w:type="gramStart"/>
      <w:r w:rsidR="0096335A">
        <w:rPr>
          <w:rFonts w:ascii="Roboto" w:hAnsi="Roboto"/>
          <w:color w:val="3C4043"/>
          <w:spacing w:val="3"/>
          <w:sz w:val="21"/>
          <w:szCs w:val="21"/>
        </w:rPr>
        <w:t>report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  The</w:t>
      </w:r>
      <w:proofErr w:type="gramEnd"/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 handbook is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 xml:space="preserve"> due for vote at the next meeting </w:t>
      </w:r>
      <w:r w:rsidR="00165F28">
        <w:rPr>
          <w:rFonts w:ascii="Roboto" w:hAnsi="Roboto"/>
          <w:color w:val="3C4043"/>
          <w:spacing w:val="3"/>
          <w:sz w:val="21"/>
          <w:szCs w:val="21"/>
        </w:rPr>
        <w:t xml:space="preserve">and </w:t>
      </w:r>
      <w:r w:rsidR="0096335A">
        <w:rPr>
          <w:rFonts w:ascii="Roboto" w:hAnsi="Roboto"/>
          <w:color w:val="3C4043"/>
          <w:spacing w:val="3"/>
          <w:sz w:val="21"/>
          <w:szCs w:val="21"/>
        </w:rPr>
        <w:t>submittal in July</w:t>
      </w:r>
    </w:p>
    <w:p w14:paraId="4AA7C8BD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21CCD09B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8) Old Business</w:t>
      </w:r>
    </w:p>
    <w:p w14:paraId="496B8AE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3DBC630F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9) New Business</w:t>
      </w:r>
    </w:p>
    <w:p w14:paraId="7F31178E" w14:textId="77777777" w:rsidR="00165F28" w:rsidRDefault="00866B8B" w:rsidP="00165F28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 </w:t>
      </w:r>
    </w:p>
    <w:p w14:paraId="19618C03" w14:textId="77777777" w:rsidR="00165F28" w:rsidRDefault="00165F28" w:rsidP="00165F28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Book Toronto hotel soon, anyone going needs to complete a </w:t>
      </w:r>
      <w:proofErr w:type="gramStart"/>
      <w:r>
        <w:rPr>
          <w:rFonts w:ascii="Roboto" w:hAnsi="Roboto"/>
          <w:color w:val="3C4043"/>
          <w:spacing w:val="3"/>
          <w:sz w:val="21"/>
          <w:szCs w:val="21"/>
        </w:rPr>
        <w:t>14 day</w:t>
      </w:r>
      <w:proofErr w:type="gramEnd"/>
      <w:r>
        <w:rPr>
          <w:rFonts w:ascii="Roboto" w:hAnsi="Roboto"/>
          <w:color w:val="3C4043"/>
          <w:spacing w:val="3"/>
          <w:sz w:val="21"/>
          <w:szCs w:val="21"/>
        </w:rPr>
        <w:t xml:space="preserve"> quarantine</w:t>
      </w:r>
    </w:p>
    <w:p w14:paraId="4E451872" w14:textId="77777777" w:rsidR="00165F28" w:rsidRDefault="00165F28" w:rsidP="00165F28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Hot water forum is virtual this year</w:t>
      </w:r>
    </w:p>
    <w:p w14:paraId="4BC7A096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446865CC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10) Next meeting</w:t>
      </w:r>
    </w:p>
    <w:p w14:paraId="74160BA3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 xml:space="preserve">            </w:t>
      </w:r>
    </w:p>
    <w:p w14:paraId="0CC965D4" w14:textId="77777777" w:rsidR="00866B8B" w:rsidRDefault="00866B8B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11) Adjourn</w:t>
      </w:r>
    </w:p>
    <w:p w14:paraId="25542200" w14:textId="77777777"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27A92561" w14:textId="77777777" w:rsidR="00165F28" w:rsidRDefault="00165F2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Attendees:</w:t>
      </w:r>
    </w:p>
    <w:p w14:paraId="1F0BC9BD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224726C9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Adam Darlington</w:t>
      </w:r>
    </w:p>
    <w:p w14:paraId="1EA7BFAB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Alex Fridlyand</w:t>
      </w:r>
    </w:p>
    <w:p w14:paraId="2470C403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Amin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Delagah</w:t>
      </w:r>
    </w:p>
    <w:p w14:paraId="151C661C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Cobi Waxman AHRI</w:t>
      </w:r>
    </w:p>
    <w:p w14:paraId="7D85EA6E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Cory Weiss</w:t>
      </w:r>
    </w:p>
    <w:p w14:paraId="157F68E3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Cyrus Nasseri</w:t>
      </w:r>
    </w:p>
    <w:p w14:paraId="53E787BB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Eric Rogers</w:t>
      </w:r>
    </w:p>
    <w:p w14:paraId="744F04C5" w14:textId="77777777" w:rsidR="001269CC" w:rsidRDefault="001269C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Eric Truskoski</w:t>
      </w:r>
    </w:p>
    <w:p w14:paraId="1676F2BA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Frank Myers</w:t>
      </w:r>
    </w:p>
    <w:p w14:paraId="6C4A9878" w14:textId="77777777" w:rsidR="007C6B8D" w:rsidRDefault="007C6B8D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Frank Stanonik</w:t>
      </w:r>
    </w:p>
    <w:p w14:paraId="04C817B4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Fredric Goldner</w:t>
      </w:r>
    </w:p>
    <w:p w14:paraId="0B41FB48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Gary Klein</w:t>
      </w:r>
    </w:p>
    <w:p w14:paraId="7D51B70B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Ian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 w:rsidR="00BF2E9C">
        <w:rPr>
          <w:rFonts w:ascii="Roboto" w:hAnsi="Roboto"/>
          <w:color w:val="3C4043"/>
          <w:spacing w:val="3"/>
          <w:sz w:val="21"/>
          <w:szCs w:val="21"/>
        </w:rPr>
        <w:t>O'Conner</w:t>
      </w:r>
    </w:p>
    <w:p w14:paraId="42E8228C" w14:textId="77777777" w:rsidR="001F1FE0" w:rsidRDefault="00BF2E9C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Jason</w:t>
      </w:r>
      <w:r w:rsidR="001F1FE0">
        <w:rPr>
          <w:rFonts w:ascii="Roboto" w:hAnsi="Roboto"/>
          <w:color w:val="3C4043"/>
          <w:spacing w:val="3"/>
          <w:sz w:val="21"/>
          <w:szCs w:val="21"/>
        </w:rPr>
        <w:t xml:space="preserve"> </w:t>
      </w:r>
      <w:r>
        <w:rPr>
          <w:rFonts w:ascii="Roboto" w:hAnsi="Roboto"/>
          <w:color w:val="3C4043"/>
          <w:spacing w:val="3"/>
          <w:sz w:val="21"/>
          <w:szCs w:val="21"/>
        </w:rPr>
        <w:t>Hall</w:t>
      </w:r>
    </w:p>
    <w:p w14:paraId="5E8230F2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Jim Kendzel</w:t>
      </w:r>
    </w:p>
    <w:p w14:paraId="439C96D2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Jim Lutz</w:t>
      </w:r>
    </w:p>
    <w:p w14:paraId="6952C722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Jim Earley</w:t>
      </w:r>
    </w:p>
    <w:p w14:paraId="27AE632E" w14:textId="3F3AD2B9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Joel Carpenter</w:t>
      </w:r>
    </w:p>
    <w:p w14:paraId="4EB2DF25" w14:textId="17A12824" w:rsidR="008878F8" w:rsidRDefault="008878F8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 w:rsidRPr="008878F8">
        <w:rPr>
          <w:rFonts w:ascii="Roboto" w:hAnsi="Roboto"/>
          <w:color w:val="3C4043"/>
          <w:spacing w:val="3"/>
          <w:sz w:val="21"/>
          <w:szCs w:val="21"/>
        </w:rPr>
        <w:t>La</w:t>
      </w:r>
      <w:r>
        <w:rPr>
          <w:rFonts w:ascii="Roboto" w:hAnsi="Roboto"/>
          <w:color w:val="3C4043"/>
          <w:spacing w:val="3"/>
          <w:sz w:val="21"/>
          <w:szCs w:val="21"/>
        </w:rPr>
        <w:t>r</w:t>
      </w:r>
      <w:r w:rsidRPr="008878F8">
        <w:rPr>
          <w:rFonts w:ascii="Roboto" w:hAnsi="Roboto"/>
          <w:color w:val="3C4043"/>
          <w:spacing w:val="3"/>
          <w:sz w:val="21"/>
          <w:szCs w:val="21"/>
        </w:rPr>
        <w:t>r</w:t>
      </w:r>
      <w:r>
        <w:rPr>
          <w:rFonts w:ascii="Roboto" w:hAnsi="Roboto"/>
          <w:color w:val="3C4043"/>
          <w:spacing w:val="3"/>
          <w:sz w:val="21"/>
          <w:szCs w:val="21"/>
        </w:rPr>
        <w:t>y</w:t>
      </w:r>
      <w:r w:rsidRPr="008878F8">
        <w:rPr>
          <w:rFonts w:ascii="Roboto" w:hAnsi="Roboto"/>
          <w:color w:val="3C4043"/>
          <w:spacing w:val="3"/>
          <w:sz w:val="21"/>
          <w:szCs w:val="21"/>
        </w:rPr>
        <w:t xml:space="preserve"> Spielvogel</w:t>
      </w:r>
    </w:p>
    <w:p w14:paraId="681FB0E7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Martin Thomas</w:t>
      </w:r>
    </w:p>
    <w:p w14:paraId="22D27BEA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Matt Blaylock</w:t>
      </w:r>
    </w:p>
    <w:p w14:paraId="7FE88C5B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Patrick Villaume</w:t>
      </w:r>
    </w:p>
    <w:p w14:paraId="175D82C9" w14:textId="77777777" w:rsidR="0096335A" w:rsidRDefault="009633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Paul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 xml:space="preserve"> Steffes</w:t>
      </w:r>
    </w:p>
    <w:p w14:paraId="796F1914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Paul Glanville</w:t>
      </w:r>
    </w:p>
    <w:p w14:paraId="36222015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Paul Hikspoors</w:t>
      </w:r>
    </w:p>
    <w:p w14:paraId="56359D5E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R</w:t>
      </w:r>
      <w:r w:rsidR="001269CC">
        <w:rPr>
          <w:rFonts w:ascii="Roboto" w:hAnsi="Roboto"/>
          <w:color w:val="3C4043"/>
          <w:spacing w:val="3"/>
          <w:sz w:val="21"/>
          <w:szCs w:val="21"/>
        </w:rPr>
        <w:t>aad</w:t>
      </w:r>
      <w:r>
        <w:rPr>
          <w:rFonts w:ascii="Roboto" w:hAnsi="Roboto"/>
          <w:color w:val="3C4043"/>
          <w:spacing w:val="3"/>
          <w:sz w:val="21"/>
          <w:szCs w:val="21"/>
        </w:rPr>
        <w:t xml:space="preserve"> Bashar</w:t>
      </w:r>
    </w:p>
    <w:p w14:paraId="61E313E3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Tiffany Liu</w:t>
      </w:r>
    </w:p>
    <w:p w14:paraId="5F7EC527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Tim Merrigan</w:t>
      </w:r>
    </w:p>
    <w:p w14:paraId="1D5E5345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Troy Trant</w:t>
      </w:r>
    </w:p>
    <w:p w14:paraId="46AD3956" w14:textId="77777777" w:rsidR="0096335A" w:rsidRDefault="0096335A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  <w:r>
        <w:rPr>
          <w:rFonts w:ascii="Roboto" w:hAnsi="Roboto"/>
          <w:color w:val="3C4043"/>
          <w:spacing w:val="3"/>
          <w:sz w:val="21"/>
          <w:szCs w:val="21"/>
        </w:rPr>
        <w:t>Ben Schoenbauer</w:t>
      </w:r>
    </w:p>
    <w:p w14:paraId="7E7D65B7" w14:textId="77777777" w:rsidR="001F1FE0" w:rsidRDefault="001F1FE0" w:rsidP="00866B8B">
      <w:pPr>
        <w:pStyle w:val="NormalWeb"/>
        <w:shd w:val="clear" w:color="auto" w:fill="FFFFFF"/>
        <w:spacing w:before="0" w:beforeAutospacing="0" w:after="0" w:afterAutospacing="0"/>
        <w:rPr>
          <w:rFonts w:ascii="Roboto" w:hAnsi="Roboto"/>
          <w:color w:val="3C4043"/>
          <w:spacing w:val="3"/>
          <w:sz w:val="21"/>
          <w:szCs w:val="21"/>
        </w:rPr>
      </w:pPr>
    </w:p>
    <w:p w14:paraId="2BB416A4" w14:textId="77777777" w:rsidR="00373325" w:rsidRDefault="00373325" w:rsidP="00866B8B">
      <w:pPr>
        <w:spacing w:after="0" w:line="240" w:lineRule="auto"/>
      </w:pPr>
    </w:p>
    <w:sectPr w:rsidR="00373325" w:rsidSect="00830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6B8B"/>
    <w:rsid w:val="00060A4E"/>
    <w:rsid w:val="001269CC"/>
    <w:rsid w:val="00144DAF"/>
    <w:rsid w:val="00165F28"/>
    <w:rsid w:val="001F1FE0"/>
    <w:rsid w:val="002B68D8"/>
    <w:rsid w:val="0036275A"/>
    <w:rsid w:val="00373325"/>
    <w:rsid w:val="007C6B8D"/>
    <w:rsid w:val="00830B8A"/>
    <w:rsid w:val="00866B8B"/>
    <w:rsid w:val="008878F8"/>
    <w:rsid w:val="0096335A"/>
    <w:rsid w:val="00A9328B"/>
    <w:rsid w:val="00BF2E9C"/>
    <w:rsid w:val="00D14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30C6D"/>
  <w15:docId w15:val="{FE09384E-B364-4245-9861-D34F13D99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6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66B8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68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31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url?q=http://www.ashrae.org/JoinATC&amp;sa=D&amp;source=calendar&amp;ust=1644093292381338&amp;usg=AOvVaw2R88Y8kAuXV3Z4DMkpAFE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Energy And Environment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Schoenbauer</dc:creator>
  <cp:lastModifiedBy>Ben Schoenbauer</cp:lastModifiedBy>
  <cp:revision>3</cp:revision>
  <dcterms:created xsi:type="dcterms:W3CDTF">2022-02-01T03:05:00Z</dcterms:created>
  <dcterms:modified xsi:type="dcterms:W3CDTF">2022-02-04T16:55:00Z</dcterms:modified>
</cp:coreProperties>
</file>