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79B61" w14:textId="77777777" w:rsidR="003A151A" w:rsidRPr="0022588E" w:rsidRDefault="001A2206">
      <w:pPr>
        <w:jc w:val="both"/>
        <w:rPr>
          <w:u w:val="double"/>
        </w:rPr>
      </w:pPr>
      <w:r w:rsidRPr="0022588E">
        <w:rPr>
          <w:rFonts w:ascii="CG Times" w:hAnsi="CG Times"/>
          <w:b/>
          <w:noProof/>
          <w:spacing w:val="-2"/>
          <w:sz w:val="24"/>
        </w:rPr>
        <w:drawing>
          <wp:anchor distT="0" distB="0" distL="114300" distR="114300" simplePos="0" relativeHeight="251658240" behindDoc="1" locked="0" layoutInCell="1" allowOverlap="1" wp14:anchorId="4F126E74" wp14:editId="11242F83">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A0B7ED" w14:textId="77777777" w:rsidR="001A2206" w:rsidRPr="0022588E" w:rsidRDefault="001A2206" w:rsidP="0082541A">
      <w:pPr>
        <w:tabs>
          <w:tab w:val="center" w:pos="5400"/>
        </w:tabs>
        <w:suppressAutoHyphens/>
        <w:jc w:val="center"/>
        <w:rPr>
          <w:rFonts w:ascii="CG Times" w:hAnsi="CG Times"/>
          <w:b/>
          <w:spacing w:val="-2"/>
          <w:sz w:val="24"/>
        </w:rPr>
      </w:pPr>
    </w:p>
    <w:p w14:paraId="50BCB0D9" w14:textId="77777777" w:rsidR="001A2206" w:rsidRPr="0022588E" w:rsidRDefault="001A2206" w:rsidP="0082541A">
      <w:pPr>
        <w:tabs>
          <w:tab w:val="center" w:pos="5400"/>
        </w:tabs>
        <w:suppressAutoHyphens/>
        <w:jc w:val="center"/>
        <w:rPr>
          <w:rFonts w:ascii="CG Times" w:hAnsi="CG Times"/>
          <w:b/>
          <w:spacing w:val="-2"/>
          <w:sz w:val="24"/>
        </w:rPr>
      </w:pPr>
    </w:p>
    <w:p w14:paraId="71D9660C" w14:textId="77777777" w:rsidR="001A2206" w:rsidRPr="0022588E" w:rsidRDefault="001A2206" w:rsidP="0082541A">
      <w:pPr>
        <w:tabs>
          <w:tab w:val="center" w:pos="5400"/>
        </w:tabs>
        <w:suppressAutoHyphens/>
        <w:jc w:val="center"/>
        <w:rPr>
          <w:rFonts w:ascii="CG Times" w:hAnsi="CG Times"/>
          <w:b/>
          <w:spacing w:val="-2"/>
          <w:sz w:val="24"/>
        </w:rPr>
      </w:pPr>
    </w:p>
    <w:p w14:paraId="3C2CC5CF" w14:textId="77777777" w:rsidR="00A025AC" w:rsidRPr="0022588E" w:rsidRDefault="00A025AC" w:rsidP="0082541A">
      <w:pPr>
        <w:tabs>
          <w:tab w:val="center" w:pos="5400"/>
        </w:tabs>
        <w:suppressAutoHyphens/>
        <w:jc w:val="center"/>
        <w:rPr>
          <w:rFonts w:ascii="CG Times" w:hAnsi="CG Times"/>
          <w:b/>
          <w:spacing w:val="-2"/>
          <w:sz w:val="24"/>
        </w:rPr>
      </w:pPr>
      <w:r w:rsidRPr="0022588E">
        <w:rPr>
          <w:rFonts w:ascii="Helvetica" w:hAnsi="Helvetica"/>
          <w:color w:val="FFFFFF"/>
          <w:shd w:val="clear" w:color="auto" w:fill="00529B"/>
        </w:rPr>
        <w:t>180 Technology Parkway NW, Peachtree Corners, Georgia 30092 US</w:t>
      </w:r>
    </w:p>
    <w:p w14:paraId="1CAD5BF6" w14:textId="77777777" w:rsidR="0082541A" w:rsidRPr="0022588E" w:rsidRDefault="0082541A" w:rsidP="0082541A">
      <w:pPr>
        <w:tabs>
          <w:tab w:val="center" w:pos="5400"/>
        </w:tabs>
        <w:suppressAutoHyphens/>
        <w:jc w:val="center"/>
        <w:rPr>
          <w:rFonts w:ascii="CG Times" w:hAnsi="CG Times"/>
          <w:b/>
          <w:spacing w:val="-2"/>
          <w:sz w:val="24"/>
        </w:rPr>
      </w:pPr>
      <w:r w:rsidRPr="0022588E">
        <w:rPr>
          <w:rFonts w:ascii="CG Times" w:hAnsi="CG Times"/>
          <w:b/>
          <w:spacing w:val="-2"/>
          <w:sz w:val="24"/>
        </w:rPr>
        <w:t>404-636-8400</w:t>
      </w:r>
    </w:p>
    <w:p w14:paraId="41ADA3F7" w14:textId="77777777" w:rsidR="00147066" w:rsidRPr="0022588E" w:rsidRDefault="00147066"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sidRPr="0022588E">
        <w:rPr>
          <w:rFonts w:ascii="Arial" w:hAnsi="Arial" w:cs="Arial"/>
          <w:b/>
          <w:bCs/>
          <w:color w:val="FF0000"/>
          <w:sz w:val="36"/>
          <w:szCs w:val="36"/>
        </w:rPr>
        <w:t>DRAFT</w:t>
      </w:r>
    </w:p>
    <w:p w14:paraId="3D780C07" w14:textId="77777777" w:rsidR="00A37BA3" w:rsidRPr="0022588E"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41724574" w14:textId="77777777" w:rsidR="0082541A" w:rsidRPr="0022588E" w:rsidRDefault="0082541A" w:rsidP="0082541A">
      <w:pPr>
        <w:pStyle w:val="Heading1"/>
        <w:jc w:val="center"/>
        <w:rPr>
          <w:rFonts w:ascii="CG Times" w:hAnsi="CG Times"/>
          <w:sz w:val="24"/>
        </w:rPr>
      </w:pPr>
      <w:r w:rsidRPr="0022588E">
        <w:rPr>
          <w:rFonts w:ascii="CG Times" w:hAnsi="CG Times"/>
          <w:sz w:val="24"/>
        </w:rPr>
        <w:t>TC/TG/</w:t>
      </w:r>
      <w:r w:rsidR="00CF5D69" w:rsidRPr="0022588E">
        <w:rPr>
          <w:rFonts w:ascii="CG Times" w:hAnsi="CG Times"/>
          <w:sz w:val="24"/>
        </w:rPr>
        <w:t>MTG/</w:t>
      </w:r>
      <w:r w:rsidRPr="0022588E">
        <w:rPr>
          <w:rFonts w:ascii="CG Times" w:hAnsi="CG Times"/>
          <w:sz w:val="24"/>
        </w:rPr>
        <w:t>TRG MINUTES COVER SHEET</w:t>
      </w:r>
    </w:p>
    <w:p w14:paraId="57DF55F8" w14:textId="77777777"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DF1FB56" w14:textId="77777777"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22588E">
        <w:rPr>
          <w:rFonts w:ascii="CG Times" w:hAnsi="CG Times"/>
          <w:b/>
        </w:rPr>
        <w:t>(Minutes of all Meetings are to be distributed to all persons listed below within 60 days following the meeting.)</w:t>
      </w:r>
    </w:p>
    <w:p w14:paraId="3743EFD4" w14:textId="77777777"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4546CD6" w14:textId="77885203"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22588E">
        <w:rPr>
          <w:rFonts w:ascii="CG Times" w:hAnsi="CG Times"/>
          <w:spacing w:val="-1"/>
        </w:rPr>
        <w:t>TC/TG/</w:t>
      </w:r>
      <w:r w:rsidR="00CF5D69" w:rsidRPr="0022588E">
        <w:rPr>
          <w:rFonts w:ascii="CG Times" w:hAnsi="CG Times"/>
          <w:spacing w:val="-1"/>
        </w:rPr>
        <w:t>MTG/</w:t>
      </w:r>
      <w:r w:rsidRPr="0022588E">
        <w:rPr>
          <w:rFonts w:ascii="CG Times" w:hAnsi="CG Times"/>
          <w:spacing w:val="-1"/>
        </w:rPr>
        <w:t>TRG N</w:t>
      </w:r>
      <w:r w:rsidR="00674F59" w:rsidRPr="0022588E">
        <w:rPr>
          <w:rFonts w:ascii="CG Times" w:hAnsi="CG Times"/>
          <w:spacing w:val="-1"/>
        </w:rPr>
        <w:t>o.</w:t>
      </w:r>
      <w:r w:rsidRPr="0022588E">
        <w:rPr>
          <w:rFonts w:ascii="CG Times" w:hAnsi="CG Times"/>
          <w:spacing w:val="-1"/>
          <w:u w:val="single"/>
        </w:rPr>
        <w:tab/>
      </w:r>
      <w:r w:rsidRPr="0022588E">
        <w:rPr>
          <w:rFonts w:ascii="CG Times" w:hAnsi="CG Times"/>
          <w:spacing w:val="-1"/>
          <w:u w:val="single"/>
        </w:rPr>
        <w:tab/>
      </w:r>
      <w:r w:rsidR="00637D64" w:rsidRPr="0022588E">
        <w:rPr>
          <w:rFonts w:ascii="CG Times" w:hAnsi="CG Times"/>
          <w:spacing w:val="-1"/>
          <w:u w:val="single"/>
        </w:rPr>
        <w:t>TC</w:t>
      </w:r>
      <w:r w:rsidR="009765C0">
        <w:rPr>
          <w:rFonts w:ascii="CG Times" w:hAnsi="CG Times"/>
          <w:spacing w:val="-1"/>
          <w:u w:val="single"/>
        </w:rPr>
        <w:t xml:space="preserve"> </w:t>
      </w:r>
      <w:r w:rsidR="00637D64" w:rsidRPr="0022588E">
        <w:rPr>
          <w:rFonts w:ascii="CG Times" w:hAnsi="CG Times"/>
          <w:spacing w:val="-1"/>
          <w:u w:val="single"/>
        </w:rPr>
        <w:t>8.2</w:t>
      </w:r>
      <w:r w:rsidRPr="0022588E">
        <w:rPr>
          <w:rFonts w:ascii="CG Times" w:hAnsi="CG Times"/>
          <w:spacing w:val="-1"/>
          <w:u w:val="single"/>
        </w:rPr>
        <w:tab/>
      </w:r>
      <w:r w:rsidRPr="0022588E">
        <w:rPr>
          <w:rFonts w:ascii="CG Times" w:hAnsi="CG Times"/>
          <w:spacing w:val="-1"/>
          <w:u w:val="single"/>
        </w:rPr>
        <w:tab/>
      </w:r>
      <w:r w:rsidRPr="0022588E">
        <w:rPr>
          <w:rFonts w:ascii="CG Times" w:hAnsi="CG Times"/>
          <w:spacing w:val="-1"/>
          <w:u w:val="single"/>
        </w:rPr>
        <w:tab/>
      </w:r>
      <w:r w:rsidRPr="0022588E">
        <w:rPr>
          <w:rFonts w:ascii="CG Times" w:hAnsi="CG Times"/>
          <w:spacing w:val="-1"/>
          <w:u w:val="single"/>
        </w:rPr>
        <w:tab/>
      </w:r>
      <w:r w:rsidRPr="0022588E">
        <w:rPr>
          <w:rFonts w:ascii="CG Times" w:hAnsi="CG Times"/>
          <w:spacing w:val="-1"/>
          <w:u w:val="single"/>
        </w:rPr>
        <w:tab/>
      </w:r>
      <w:r w:rsidR="003F5ACA" w:rsidRPr="0022588E">
        <w:rPr>
          <w:rFonts w:ascii="CG Times" w:hAnsi="CG Times"/>
          <w:spacing w:val="-1"/>
        </w:rPr>
        <w:t>D</w:t>
      </w:r>
      <w:r w:rsidRPr="0022588E">
        <w:rPr>
          <w:rFonts w:ascii="CG Times" w:hAnsi="CG Times"/>
          <w:spacing w:val="-1"/>
        </w:rPr>
        <w:t>ATE</w:t>
      </w:r>
      <w:r w:rsidR="003F638E" w:rsidRPr="0022588E">
        <w:rPr>
          <w:rFonts w:ascii="CG Times" w:hAnsi="CG Times"/>
          <w:spacing w:val="-1"/>
          <w:u w:val="single"/>
        </w:rPr>
        <w:t xml:space="preserve"> </w:t>
      </w:r>
      <w:r w:rsidR="00866164">
        <w:rPr>
          <w:rFonts w:ascii="CG Times" w:hAnsi="CG Times"/>
          <w:spacing w:val="-1"/>
          <w:u w:val="single"/>
        </w:rPr>
        <w:t>June 23</w:t>
      </w:r>
      <w:r w:rsidR="002179B5">
        <w:rPr>
          <w:rFonts w:ascii="CG Times" w:hAnsi="CG Times"/>
          <w:spacing w:val="-1"/>
          <w:u w:val="single"/>
        </w:rPr>
        <w:t>, 2025</w:t>
      </w:r>
    </w:p>
    <w:p w14:paraId="75E018E4" w14:textId="77777777"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127EA26" w14:textId="6F07966A"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22588E">
        <w:rPr>
          <w:rFonts w:ascii="CG Times" w:hAnsi="CG Times"/>
          <w:spacing w:val="-1"/>
        </w:rPr>
        <w:t>TC/TG/</w:t>
      </w:r>
      <w:r w:rsidR="00CF5D69" w:rsidRPr="0022588E">
        <w:rPr>
          <w:rFonts w:ascii="CG Times" w:hAnsi="CG Times"/>
          <w:spacing w:val="-1"/>
        </w:rPr>
        <w:t>MTG/</w:t>
      </w:r>
      <w:r w:rsidRPr="0022588E">
        <w:rPr>
          <w:rFonts w:ascii="CG Times" w:hAnsi="CG Times"/>
          <w:spacing w:val="-1"/>
        </w:rPr>
        <w:t xml:space="preserve">TRG </w:t>
      </w:r>
      <w:r w:rsidR="003F5ACA" w:rsidRPr="0022588E">
        <w:rPr>
          <w:rFonts w:ascii="CG Times" w:hAnsi="CG Times"/>
          <w:spacing w:val="-1"/>
        </w:rPr>
        <w:t>T</w:t>
      </w:r>
      <w:r w:rsidRPr="0022588E">
        <w:rPr>
          <w:rFonts w:ascii="CG Times" w:hAnsi="CG Times"/>
          <w:spacing w:val="-1"/>
        </w:rPr>
        <w:t>ITLE</w:t>
      </w:r>
      <w:r w:rsidRPr="0022588E">
        <w:rPr>
          <w:rFonts w:ascii="CG Times" w:hAnsi="CG Times"/>
          <w:spacing w:val="-1"/>
          <w:u w:val="single"/>
        </w:rPr>
        <w:tab/>
      </w:r>
      <w:r w:rsidRPr="0022588E">
        <w:rPr>
          <w:rFonts w:ascii="CG Times" w:hAnsi="CG Times"/>
          <w:spacing w:val="-1"/>
          <w:u w:val="single"/>
        </w:rPr>
        <w:tab/>
      </w:r>
      <w:r w:rsidR="002179B5">
        <w:rPr>
          <w:rFonts w:ascii="CG Times" w:hAnsi="CG Times"/>
          <w:spacing w:val="-1"/>
          <w:u w:val="single"/>
        </w:rPr>
        <w:t>Vapor Compression Cooling and Heat Pump Chillers</w:t>
      </w:r>
      <w:r w:rsidR="002179B5">
        <w:rPr>
          <w:rFonts w:ascii="CG Times" w:hAnsi="CG Times"/>
          <w:spacing w:val="-1"/>
          <w:u w:val="single"/>
        </w:rPr>
        <w:tab/>
      </w:r>
      <w:r w:rsidRPr="0022588E">
        <w:rPr>
          <w:rFonts w:ascii="CG Times" w:hAnsi="CG Times"/>
          <w:spacing w:val="-1"/>
          <w:u w:val="single"/>
        </w:rPr>
        <w:tab/>
      </w:r>
      <w:r w:rsidRPr="0022588E">
        <w:rPr>
          <w:rFonts w:ascii="CG Times" w:hAnsi="CG Times"/>
          <w:spacing w:val="-1"/>
          <w:u w:val="single"/>
        </w:rPr>
        <w:tab/>
      </w:r>
    </w:p>
    <w:p w14:paraId="634E8F71" w14:textId="77777777" w:rsidR="003F5ACA" w:rsidRPr="0022588E"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7E1C182" w14:textId="0025452C"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22588E">
        <w:rPr>
          <w:rFonts w:ascii="CG Times" w:hAnsi="CG Times"/>
          <w:spacing w:val="-1"/>
        </w:rPr>
        <w:t>DATE OF MEETING</w:t>
      </w:r>
      <w:r w:rsidRPr="0022588E">
        <w:rPr>
          <w:rFonts w:ascii="CG Times" w:hAnsi="CG Times"/>
          <w:spacing w:val="-1"/>
          <w:u w:val="single"/>
        </w:rPr>
        <w:t xml:space="preserve"> </w:t>
      </w:r>
      <w:r w:rsidRPr="0022588E">
        <w:rPr>
          <w:rFonts w:ascii="CG Times" w:hAnsi="CG Times"/>
          <w:spacing w:val="-1"/>
          <w:u w:val="single"/>
        </w:rPr>
        <w:tab/>
      </w:r>
      <w:r w:rsidR="00866164">
        <w:rPr>
          <w:rFonts w:ascii="CG Times" w:hAnsi="CG Times"/>
          <w:spacing w:val="-1"/>
          <w:u w:val="single"/>
        </w:rPr>
        <w:t>June 23</w:t>
      </w:r>
      <w:r w:rsidR="002179B5">
        <w:rPr>
          <w:rFonts w:ascii="CG Times" w:hAnsi="CG Times"/>
          <w:spacing w:val="-1"/>
          <w:u w:val="single"/>
        </w:rPr>
        <w:t>, 2025</w:t>
      </w:r>
      <w:r w:rsidRPr="0022588E">
        <w:rPr>
          <w:rFonts w:ascii="CG Times" w:hAnsi="CG Times"/>
          <w:spacing w:val="-1"/>
          <w:u w:val="single"/>
        </w:rPr>
        <w:tab/>
      </w:r>
      <w:r w:rsidRPr="0022588E">
        <w:rPr>
          <w:rFonts w:ascii="CG Times" w:hAnsi="CG Times"/>
          <w:spacing w:val="-1"/>
          <w:u w:val="single"/>
        </w:rPr>
        <w:tab/>
      </w:r>
      <w:r w:rsidRPr="0022588E">
        <w:rPr>
          <w:rFonts w:ascii="CG Times" w:hAnsi="CG Times"/>
          <w:spacing w:val="-1"/>
        </w:rPr>
        <w:t>LOCATION</w:t>
      </w:r>
      <w:r w:rsidR="000E15F1" w:rsidRPr="0022588E">
        <w:rPr>
          <w:rFonts w:ascii="CG Times" w:hAnsi="CG Times"/>
          <w:spacing w:val="-1"/>
          <w:u w:val="single"/>
        </w:rPr>
        <w:t xml:space="preserve">  In Person </w:t>
      </w:r>
      <w:r w:rsidR="00866164">
        <w:rPr>
          <w:rFonts w:ascii="CG Times" w:hAnsi="CG Times"/>
          <w:spacing w:val="-1"/>
          <w:u w:val="single"/>
        </w:rPr>
        <w:t>Phoenix</w:t>
      </w:r>
      <w:r w:rsidR="000E15F1" w:rsidRPr="0022588E">
        <w:rPr>
          <w:rFonts w:ascii="CG Times" w:hAnsi="CG Times"/>
          <w:spacing w:val="-1"/>
          <w:u w:val="single"/>
        </w:rPr>
        <w:t xml:space="preserve"> /</w:t>
      </w:r>
      <w:r w:rsidR="00E579C3" w:rsidRPr="0022588E">
        <w:rPr>
          <w:rFonts w:ascii="CG Times" w:hAnsi="CG Times"/>
          <w:spacing w:val="-1"/>
          <w:u w:val="single"/>
        </w:rPr>
        <w:t xml:space="preserve">Virtual </w:t>
      </w:r>
      <w:r w:rsidR="004C46FA" w:rsidRPr="0022588E">
        <w:rPr>
          <w:rFonts w:ascii="CG Times" w:hAnsi="CG Times"/>
          <w:spacing w:val="-1"/>
          <w:u w:val="single"/>
        </w:rPr>
        <w:t>hybrid</w:t>
      </w:r>
      <w:r w:rsidR="00371DAC" w:rsidRPr="0022588E">
        <w:rPr>
          <w:rFonts w:ascii="CG Times" w:hAnsi="CG Times"/>
          <w:spacing w:val="-1"/>
          <w:u w:val="single"/>
        </w:rPr>
        <w:t xml:space="preserve"> </w:t>
      </w:r>
      <w:r w:rsidR="003F5ACA" w:rsidRPr="0022588E">
        <w:rPr>
          <w:rFonts w:ascii="CG Times" w:hAnsi="CG Times"/>
          <w:spacing w:val="-1"/>
          <w:u w:val="single"/>
        </w:rPr>
        <w:tab/>
      </w:r>
    </w:p>
    <w:p w14:paraId="0AC981CE" w14:textId="77777777" w:rsidR="0082541A" w:rsidRPr="0022588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852" w:type="dxa"/>
        <w:tblInd w:w="120" w:type="dxa"/>
        <w:tblLayout w:type="fixed"/>
        <w:tblCellMar>
          <w:left w:w="120" w:type="dxa"/>
          <w:right w:w="120" w:type="dxa"/>
        </w:tblCellMar>
        <w:tblLook w:val="0000" w:firstRow="0" w:lastRow="0" w:firstColumn="0" w:lastColumn="0" w:noHBand="0" w:noVBand="0"/>
      </w:tblPr>
      <w:tblGrid>
        <w:gridCol w:w="4372"/>
        <w:gridCol w:w="1890"/>
        <w:gridCol w:w="4590"/>
      </w:tblGrid>
      <w:tr w:rsidR="00831FC3" w:rsidRPr="0022588E" w14:paraId="4E42D103" w14:textId="77777777" w:rsidTr="00A5669E">
        <w:trPr>
          <w:trHeight w:val="633"/>
        </w:trPr>
        <w:tc>
          <w:tcPr>
            <w:tcW w:w="4372" w:type="dxa"/>
            <w:tcBorders>
              <w:top w:val="single" w:sz="6" w:space="0" w:color="auto"/>
              <w:left w:val="single" w:sz="6" w:space="0" w:color="auto"/>
            </w:tcBorders>
          </w:tcPr>
          <w:p w14:paraId="6F856CB0" w14:textId="77777777" w:rsidR="00831FC3" w:rsidRPr="0022588E" w:rsidRDefault="005C7DAE"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bookmarkStart w:id="0" w:name="_Hlk96531817"/>
            <w:r w:rsidRPr="0022588E">
              <w:rPr>
                <w:rFonts w:ascii="CG Times" w:hAnsi="CG Times"/>
                <w:spacing w:val="-1"/>
                <w:sz w:val="24"/>
              </w:rPr>
              <w:t xml:space="preserve">VOTING </w:t>
            </w:r>
            <w:r w:rsidR="00831FC3" w:rsidRPr="0022588E">
              <w:rPr>
                <w:rFonts w:ascii="CG Times" w:hAnsi="CG Times"/>
                <w:spacing w:val="-1"/>
                <w:sz w:val="24"/>
              </w:rPr>
              <w:t>MEMBERS PRESENT</w:t>
            </w:r>
          </w:p>
        </w:tc>
        <w:tc>
          <w:tcPr>
            <w:tcW w:w="1890" w:type="dxa"/>
            <w:tcBorders>
              <w:top w:val="single" w:sz="6" w:space="0" w:color="auto"/>
              <w:left w:val="single" w:sz="6" w:space="0" w:color="auto"/>
            </w:tcBorders>
          </w:tcPr>
          <w:p w14:paraId="6CA78642" w14:textId="77777777" w:rsidR="00831FC3" w:rsidRPr="0022588E" w:rsidRDefault="00831FC3"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22588E">
              <w:rPr>
                <w:rFonts w:ascii="CG Times" w:hAnsi="CG Times"/>
                <w:spacing w:val="-1"/>
              </w:rPr>
              <w:t>MEMBERS ABSENT</w:t>
            </w:r>
          </w:p>
        </w:tc>
        <w:tc>
          <w:tcPr>
            <w:tcW w:w="4590" w:type="dxa"/>
            <w:tcBorders>
              <w:top w:val="single" w:sz="6" w:space="0" w:color="auto"/>
              <w:left w:val="single" w:sz="6" w:space="0" w:color="auto"/>
              <w:right w:val="single" w:sz="6" w:space="0" w:color="auto"/>
            </w:tcBorders>
          </w:tcPr>
          <w:p w14:paraId="71D68896" w14:textId="77777777" w:rsidR="00831FC3" w:rsidRPr="0022588E" w:rsidRDefault="00831FC3"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22588E">
              <w:rPr>
                <w:rFonts w:ascii="CG Times" w:hAnsi="CG Times"/>
                <w:spacing w:val="-1"/>
                <w:sz w:val="24"/>
              </w:rPr>
              <w:t>EX-OFFICIO MEMBERS AND ADDITIONAL ATTENDANCE</w:t>
            </w:r>
          </w:p>
        </w:tc>
      </w:tr>
      <w:bookmarkEnd w:id="0"/>
      <w:tr w:rsidR="00220D09" w:rsidRPr="00D7049E" w14:paraId="347084E1" w14:textId="77777777" w:rsidTr="00A5669E">
        <w:trPr>
          <w:cantSplit/>
          <w:trHeight w:hRule="exact" w:val="447"/>
        </w:trPr>
        <w:tc>
          <w:tcPr>
            <w:tcW w:w="4372" w:type="dxa"/>
            <w:tcBorders>
              <w:top w:val="single" w:sz="6" w:space="0" w:color="auto"/>
              <w:left w:val="single" w:sz="6" w:space="0" w:color="auto"/>
              <w:bottom w:val="single" w:sz="6" w:space="0" w:color="auto"/>
              <w:right w:val="single" w:sz="6" w:space="0" w:color="auto"/>
            </w:tcBorders>
          </w:tcPr>
          <w:p w14:paraId="745936EE" w14:textId="5CE7243B" w:rsidR="00220D09" w:rsidRPr="00A42796"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 xml:space="preserve">Trent Hunt, Chair </w:t>
            </w:r>
          </w:p>
        </w:tc>
        <w:tc>
          <w:tcPr>
            <w:tcW w:w="1890" w:type="dxa"/>
            <w:tcBorders>
              <w:top w:val="single" w:sz="4" w:space="0" w:color="auto"/>
              <w:left w:val="single" w:sz="6" w:space="0" w:color="auto"/>
              <w:bottom w:val="single" w:sz="4" w:space="0" w:color="auto"/>
              <w:right w:val="single" w:sz="6" w:space="0" w:color="auto"/>
            </w:tcBorders>
          </w:tcPr>
          <w:p w14:paraId="1D9D364F" w14:textId="3E3A8B39" w:rsidR="00220D09" w:rsidRPr="00A42796" w:rsidRDefault="007B5C83"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Brandon Gill</w:t>
            </w:r>
          </w:p>
        </w:tc>
        <w:tc>
          <w:tcPr>
            <w:tcW w:w="4590" w:type="dxa"/>
            <w:tcBorders>
              <w:top w:val="single" w:sz="6" w:space="0" w:color="auto"/>
              <w:left w:val="single" w:sz="6" w:space="0" w:color="auto"/>
              <w:bottom w:val="single" w:sz="6" w:space="0" w:color="auto"/>
              <w:right w:val="single" w:sz="6" w:space="0" w:color="auto"/>
            </w:tcBorders>
          </w:tcPr>
          <w:p w14:paraId="33393344" w14:textId="21C8C2EB" w:rsidR="00220D09" w:rsidRPr="00A42796"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James Spalding, AHRI staff</w:t>
            </w:r>
          </w:p>
        </w:tc>
      </w:tr>
      <w:tr w:rsidR="00220D09" w:rsidRPr="00D7049E" w14:paraId="597BE0D1"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5BA68906" w14:textId="2A65E5F1" w:rsidR="00220D09" w:rsidRPr="00A42796"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Tiffany Abruzzo, Vice Chair</w:t>
            </w:r>
          </w:p>
        </w:tc>
        <w:tc>
          <w:tcPr>
            <w:tcW w:w="1890" w:type="dxa"/>
            <w:tcBorders>
              <w:top w:val="single" w:sz="4" w:space="0" w:color="auto"/>
              <w:left w:val="single" w:sz="6" w:space="0" w:color="auto"/>
              <w:bottom w:val="single" w:sz="4" w:space="0" w:color="auto"/>
              <w:right w:val="single" w:sz="6" w:space="0" w:color="auto"/>
            </w:tcBorders>
          </w:tcPr>
          <w:p w14:paraId="1EE38A7E" w14:textId="3A01595F" w:rsidR="00220D09" w:rsidRPr="00A42796"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6" w:space="0" w:color="auto"/>
              <w:left w:val="single" w:sz="6" w:space="0" w:color="auto"/>
              <w:bottom w:val="single" w:sz="6" w:space="0" w:color="auto"/>
              <w:right w:val="single" w:sz="6" w:space="0" w:color="auto"/>
            </w:tcBorders>
          </w:tcPr>
          <w:p w14:paraId="1A44B90D" w14:textId="04161B31" w:rsidR="00220D09" w:rsidRPr="00A42796"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Elizabeth Goll Handbook Comm Liason</w:t>
            </w:r>
          </w:p>
        </w:tc>
      </w:tr>
      <w:tr w:rsidR="00220D09" w:rsidRPr="00D7049E" w14:paraId="3CA2EC79"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789DEE13" w14:textId="77777777" w:rsidR="00220D09" w:rsidRPr="00A42796"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Scott MacBain, Secretary (Virtual)</w:t>
            </w:r>
          </w:p>
          <w:p w14:paraId="006C9B81" w14:textId="2DE9ACFB" w:rsidR="00220D09" w:rsidRPr="00A42796"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619654B7" w14:textId="7CD3EB44" w:rsidR="00220D09" w:rsidRPr="00A42796"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5F3CDACE" w14:textId="1C5515C1" w:rsidR="00220D09" w:rsidRPr="00A42796"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Carl Huber RAC RL8 cfhuber54@gmail.com</w:t>
            </w:r>
          </w:p>
        </w:tc>
      </w:tr>
      <w:tr w:rsidR="00220D09" w:rsidRPr="003B72CE" w14:paraId="30F5B1CB" w14:textId="77777777" w:rsidTr="00A5669E">
        <w:trPr>
          <w:cantSplit/>
          <w:trHeight w:hRule="exact" w:val="375"/>
        </w:trPr>
        <w:tc>
          <w:tcPr>
            <w:tcW w:w="4372" w:type="dxa"/>
            <w:tcBorders>
              <w:top w:val="single" w:sz="6" w:space="0" w:color="auto"/>
              <w:left w:val="single" w:sz="6" w:space="0" w:color="auto"/>
              <w:bottom w:val="single" w:sz="6" w:space="0" w:color="auto"/>
              <w:right w:val="single" w:sz="6" w:space="0" w:color="auto"/>
            </w:tcBorders>
          </w:tcPr>
          <w:p w14:paraId="5156BD6A" w14:textId="5DC34763" w:rsidR="00220D09" w:rsidRPr="00A42796"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 xml:space="preserve">Chris Miller </w:t>
            </w:r>
          </w:p>
        </w:tc>
        <w:tc>
          <w:tcPr>
            <w:tcW w:w="1890" w:type="dxa"/>
            <w:tcBorders>
              <w:top w:val="single" w:sz="6" w:space="0" w:color="auto"/>
              <w:left w:val="single" w:sz="6" w:space="0" w:color="auto"/>
              <w:bottom w:val="single" w:sz="6" w:space="0" w:color="auto"/>
              <w:right w:val="single" w:sz="6" w:space="0" w:color="auto"/>
            </w:tcBorders>
          </w:tcPr>
          <w:p w14:paraId="07AD7516" w14:textId="2ED5AD7B" w:rsidR="00220D09" w:rsidRPr="00A42796"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24717DD9" w14:textId="457D5FFA" w:rsidR="00220D09" w:rsidRPr="00A42796"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Muhammad Haider Muhammad.hydr@gmail.com</w:t>
            </w:r>
          </w:p>
        </w:tc>
      </w:tr>
      <w:tr w:rsidR="00220D09" w:rsidRPr="003B72CE" w14:paraId="0DEF3A81" w14:textId="77777777" w:rsidTr="00A5669E">
        <w:trPr>
          <w:cantSplit/>
          <w:trHeight w:hRule="exact" w:val="420"/>
        </w:trPr>
        <w:tc>
          <w:tcPr>
            <w:tcW w:w="4372" w:type="dxa"/>
            <w:tcBorders>
              <w:top w:val="single" w:sz="6" w:space="0" w:color="auto"/>
              <w:left w:val="single" w:sz="6" w:space="0" w:color="auto"/>
              <w:bottom w:val="single" w:sz="6" w:space="0" w:color="auto"/>
              <w:right w:val="single" w:sz="6" w:space="0" w:color="auto"/>
            </w:tcBorders>
          </w:tcPr>
          <w:p w14:paraId="7DCBCE8E" w14:textId="789E0414" w:rsidR="00220D09"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 xml:space="preserve">Justin Prosser </w:t>
            </w:r>
          </w:p>
        </w:tc>
        <w:tc>
          <w:tcPr>
            <w:tcW w:w="1890" w:type="dxa"/>
            <w:tcBorders>
              <w:top w:val="single" w:sz="6" w:space="0" w:color="auto"/>
              <w:left w:val="single" w:sz="6" w:space="0" w:color="auto"/>
              <w:bottom w:val="single" w:sz="6" w:space="0" w:color="auto"/>
              <w:right w:val="single" w:sz="6" w:space="0" w:color="auto"/>
            </w:tcBorders>
          </w:tcPr>
          <w:p w14:paraId="0EC01AF2" w14:textId="6767D547" w:rsidR="00220D09" w:rsidRPr="00A42796"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7AD6650A" w14:textId="4AB82D0C" w:rsidR="00220D09" w:rsidRPr="00A42796" w:rsidRDefault="00220D09" w:rsidP="00220D09">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John Daher John@cowerdenvironmental.com</w:t>
            </w:r>
          </w:p>
        </w:tc>
      </w:tr>
      <w:tr w:rsidR="007B5C83" w:rsidRPr="00D7049E" w14:paraId="2A0DCE03"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2DA422BC" w14:textId="4FEAD703"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Nicholas Zupp</w:t>
            </w:r>
          </w:p>
        </w:tc>
        <w:tc>
          <w:tcPr>
            <w:tcW w:w="1890" w:type="dxa"/>
            <w:tcBorders>
              <w:top w:val="single" w:sz="6" w:space="0" w:color="auto"/>
              <w:left w:val="single" w:sz="6" w:space="0" w:color="auto"/>
              <w:bottom w:val="single" w:sz="6" w:space="0" w:color="auto"/>
              <w:right w:val="single" w:sz="6" w:space="0" w:color="auto"/>
            </w:tcBorders>
          </w:tcPr>
          <w:p w14:paraId="0CD53ECC" w14:textId="3CEBBD16"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6BD6C9EF" w14:textId="08B571FF"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 xml:space="preserve">Donny Song </w:t>
            </w:r>
            <w:hyperlink r:id="rId8" w:history="1">
              <w:r w:rsidRPr="00A42796">
                <w:rPr>
                  <w:rStyle w:val="Hyperlink"/>
                  <w:spacing w:val="-1"/>
                  <w:sz w:val="18"/>
                </w:rPr>
                <w:t>Donny.song@danfoss.com</w:t>
              </w:r>
            </w:hyperlink>
            <w:r w:rsidRPr="00A42796">
              <w:rPr>
                <w:spacing w:val="-1"/>
                <w:sz w:val="18"/>
              </w:rPr>
              <w:t xml:space="preserve"> (Virtual)</w:t>
            </w:r>
          </w:p>
        </w:tc>
      </w:tr>
      <w:tr w:rsidR="007B5C83" w:rsidRPr="00D7049E" w14:paraId="5FA1EECE"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EA50A0D" w14:textId="5CA29662"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rPr>
            </w:pPr>
            <w:r w:rsidRPr="00A42796">
              <w:rPr>
                <w:b/>
                <w:bCs/>
                <w:spacing w:val="-1"/>
                <w:sz w:val="18"/>
              </w:rPr>
              <w:t>Non-Voting Members Present:</w:t>
            </w:r>
          </w:p>
        </w:tc>
        <w:tc>
          <w:tcPr>
            <w:tcW w:w="1890" w:type="dxa"/>
            <w:tcBorders>
              <w:top w:val="single" w:sz="6" w:space="0" w:color="auto"/>
              <w:left w:val="single" w:sz="6" w:space="0" w:color="auto"/>
              <w:bottom w:val="single" w:sz="6" w:space="0" w:color="auto"/>
              <w:right w:val="single" w:sz="6" w:space="0" w:color="auto"/>
            </w:tcBorders>
          </w:tcPr>
          <w:p w14:paraId="52875C31" w14:textId="59DFC359"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4EE91A47" w14:textId="04BBDCC0"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 xml:space="preserve">Aason Farha </w:t>
            </w:r>
            <w:hyperlink r:id="rId9" w:history="1">
              <w:r w:rsidRPr="00A42796">
                <w:rPr>
                  <w:rStyle w:val="Hyperlink"/>
                  <w:spacing w:val="-1"/>
                  <w:sz w:val="18"/>
                </w:rPr>
                <w:t>afarha@purdue.edu</w:t>
              </w:r>
            </w:hyperlink>
            <w:r w:rsidRPr="00A42796">
              <w:rPr>
                <w:spacing w:val="-1"/>
                <w:sz w:val="18"/>
              </w:rPr>
              <w:t xml:space="preserve"> </w:t>
            </w:r>
          </w:p>
        </w:tc>
      </w:tr>
      <w:tr w:rsidR="007B5C83" w:rsidRPr="009B47EE" w14:paraId="0749DEE7" w14:textId="77777777" w:rsidTr="00A5669E">
        <w:trPr>
          <w:cantSplit/>
          <w:trHeight w:hRule="exact" w:val="400"/>
        </w:trPr>
        <w:tc>
          <w:tcPr>
            <w:tcW w:w="4372" w:type="dxa"/>
            <w:tcBorders>
              <w:top w:val="single" w:sz="4" w:space="0" w:color="auto"/>
              <w:left w:val="single" w:sz="6" w:space="0" w:color="auto"/>
              <w:bottom w:val="single" w:sz="6" w:space="0" w:color="auto"/>
              <w:right w:val="single" w:sz="6" w:space="0" w:color="auto"/>
            </w:tcBorders>
          </w:tcPr>
          <w:p w14:paraId="62534CF2" w14:textId="2E93D6A3"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Jethro Medina, Handbook Subc. Chair</w:t>
            </w:r>
          </w:p>
        </w:tc>
        <w:tc>
          <w:tcPr>
            <w:tcW w:w="1890" w:type="dxa"/>
            <w:tcBorders>
              <w:top w:val="single" w:sz="6" w:space="0" w:color="auto"/>
              <w:left w:val="single" w:sz="6" w:space="0" w:color="auto"/>
              <w:bottom w:val="single" w:sz="6" w:space="0" w:color="auto"/>
              <w:right w:val="single" w:sz="6" w:space="0" w:color="auto"/>
            </w:tcBorders>
          </w:tcPr>
          <w:p w14:paraId="30BBC046" w14:textId="3B7264DA"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2DCC0789" w14:textId="49566220"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A42796">
              <w:rPr>
                <w:spacing w:val="-1"/>
                <w:sz w:val="18"/>
                <w:lang w:val="es-ES"/>
              </w:rPr>
              <w:t>Sean Gao xingshun.gao@jci.com</w:t>
            </w:r>
          </w:p>
        </w:tc>
      </w:tr>
      <w:tr w:rsidR="007B5C83" w:rsidRPr="00D7049E" w14:paraId="33808737"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37F8E603" w14:textId="0D614CA5"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 xml:space="preserve">Phil Johnson, </w:t>
            </w:r>
            <w:proofErr w:type="spellStart"/>
            <w:r w:rsidR="000F1DB9">
              <w:rPr>
                <w:spacing w:val="-1"/>
                <w:sz w:val="18"/>
              </w:rPr>
              <w:t>Stds</w:t>
            </w:r>
            <w:proofErr w:type="spellEnd"/>
            <w:r w:rsidR="000F1DB9">
              <w:rPr>
                <w:spacing w:val="-1"/>
                <w:sz w:val="18"/>
              </w:rPr>
              <w:t xml:space="preserve"> </w:t>
            </w:r>
            <w:proofErr w:type="spellStart"/>
            <w:r w:rsidR="000F1DB9">
              <w:rPr>
                <w:spacing w:val="-1"/>
                <w:sz w:val="18"/>
              </w:rPr>
              <w:t>SubC</w:t>
            </w:r>
            <w:proofErr w:type="spellEnd"/>
            <w:r w:rsidR="000F1DB9">
              <w:rPr>
                <w:spacing w:val="-1"/>
                <w:sz w:val="18"/>
              </w:rPr>
              <w:t xml:space="preserve"> Chair, </w:t>
            </w:r>
            <w:r w:rsidRPr="00A42796">
              <w:rPr>
                <w:spacing w:val="-1"/>
                <w:sz w:val="18"/>
              </w:rPr>
              <w:t xml:space="preserve">LowGWP MTG </w:t>
            </w:r>
          </w:p>
        </w:tc>
        <w:tc>
          <w:tcPr>
            <w:tcW w:w="1890" w:type="dxa"/>
            <w:tcBorders>
              <w:top w:val="single" w:sz="6" w:space="0" w:color="auto"/>
              <w:left w:val="single" w:sz="6" w:space="0" w:color="auto"/>
              <w:bottom w:val="single" w:sz="6" w:space="0" w:color="auto"/>
              <w:right w:val="single" w:sz="6" w:space="0" w:color="auto"/>
            </w:tcBorders>
          </w:tcPr>
          <w:p w14:paraId="629CCD5D" w14:textId="2D27FC5E"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137CBD8D" w14:textId="4E11C8A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Peter Meece pmeece@ahrinet.org</w:t>
            </w:r>
          </w:p>
        </w:tc>
      </w:tr>
      <w:tr w:rsidR="007B5C83" w:rsidRPr="00D7049E" w14:paraId="0078CAB4"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4D01D46" w14:textId="4FBBC212"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Ray Good, Honors &amp; Awards</w:t>
            </w:r>
          </w:p>
        </w:tc>
        <w:tc>
          <w:tcPr>
            <w:tcW w:w="1890" w:type="dxa"/>
            <w:tcBorders>
              <w:top w:val="single" w:sz="6" w:space="0" w:color="auto"/>
              <w:left w:val="single" w:sz="6" w:space="0" w:color="auto"/>
              <w:bottom w:val="single" w:sz="6" w:space="0" w:color="auto"/>
              <w:right w:val="single" w:sz="6" w:space="0" w:color="auto"/>
            </w:tcBorders>
          </w:tcPr>
          <w:p w14:paraId="1EFFED89" w14:textId="68E2BD42"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5B4851D9" w14:textId="781ED546"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ABM Imran Chowdhury imrana009@gmail.com</w:t>
            </w:r>
          </w:p>
        </w:tc>
      </w:tr>
      <w:tr w:rsidR="007B5C83" w:rsidRPr="00D7049E" w14:paraId="33F31679"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3504F8D7" w14:textId="66596D91"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Dan Kemper, Website (Virtual)</w:t>
            </w:r>
          </w:p>
        </w:tc>
        <w:tc>
          <w:tcPr>
            <w:tcW w:w="1890" w:type="dxa"/>
            <w:tcBorders>
              <w:top w:val="single" w:sz="6" w:space="0" w:color="auto"/>
              <w:left w:val="single" w:sz="6" w:space="0" w:color="auto"/>
              <w:bottom w:val="single" w:sz="6" w:space="0" w:color="auto"/>
              <w:right w:val="single" w:sz="6" w:space="0" w:color="auto"/>
            </w:tcBorders>
          </w:tcPr>
          <w:p w14:paraId="1ACB1259" w14:textId="5D837D4B"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4C2834F9" w14:textId="0400F5F5"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Lewis MacLeod Lmacleod@fosterandpartners.com</w:t>
            </w:r>
          </w:p>
          <w:p w14:paraId="7B8B8ED2" w14:textId="14C4274E"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B5C83" w:rsidRPr="00D7049E" w14:paraId="36E79677"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0FB1EBB6" w14:textId="058DDAC3"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Daryl Showalter, Research Subc. Chair</w:t>
            </w:r>
          </w:p>
        </w:tc>
        <w:tc>
          <w:tcPr>
            <w:tcW w:w="1890" w:type="dxa"/>
            <w:tcBorders>
              <w:top w:val="single" w:sz="6" w:space="0" w:color="auto"/>
              <w:left w:val="single" w:sz="6" w:space="0" w:color="auto"/>
              <w:bottom w:val="single" w:sz="6" w:space="0" w:color="auto"/>
              <w:right w:val="single" w:sz="6" w:space="0" w:color="auto"/>
            </w:tcBorders>
          </w:tcPr>
          <w:p w14:paraId="37AC7118" w14:textId="186A8ACD"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6D7B8699" w14:textId="1189A2B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 xml:space="preserve">Andreas Hoess </w:t>
            </w:r>
            <w:hyperlink r:id="rId10" w:history="1">
              <w:r w:rsidRPr="00A42796">
                <w:rPr>
                  <w:rStyle w:val="Hyperlink"/>
                  <w:spacing w:val="-1"/>
                  <w:sz w:val="18"/>
                </w:rPr>
                <w:t>ahoess@purdue.edu</w:t>
              </w:r>
            </w:hyperlink>
            <w:r w:rsidRPr="00A42796">
              <w:rPr>
                <w:spacing w:val="-1"/>
                <w:sz w:val="18"/>
              </w:rPr>
              <w:t xml:space="preserve"> </w:t>
            </w:r>
          </w:p>
        </w:tc>
      </w:tr>
      <w:tr w:rsidR="007B5C83" w:rsidRPr="00D7049E" w14:paraId="02226158"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D8428DF" w14:textId="3B4EFEFD"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Rick Heiden 90.1</w:t>
            </w:r>
          </w:p>
        </w:tc>
        <w:tc>
          <w:tcPr>
            <w:tcW w:w="1890" w:type="dxa"/>
            <w:tcBorders>
              <w:top w:val="single" w:sz="6" w:space="0" w:color="auto"/>
              <w:left w:val="single" w:sz="6" w:space="0" w:color="auto"/>
              <w:bottom w:val="single" w:sz="6" w:space="0" w:color="auto"/>
              <w:right w:val="single" w:sz="6" w:space="0" w:color="auto"/>
            </w:tcBorders>
          </w:tcPr>
          <w:p w14:paraId="0220E475"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42E91048" w14:textId="257980AE" w:rsidR="007B5C83" w:rsidRPr="00A42796" w:rsidRDefault="007B5C83" w:rsidP="007B5C83">
            <w:pPr>
              <w:tabs>
                <w:tab w:val="left" w:pos="-840"/>
                <w:tab w:val="left" w:pos="-120"/>
                <w:tab w:val="left" w:pos="600"/>
              </w:tabs>
              <w:suppressAutoHyphens/>
              <w:spacing w:before="90" w:line="216" w:lineRule="auto"/>
              <w:rPr>
                <w:spacing w:val="-1"/>
                <w:sz w:val="18"/>
              </w:rPr>
            </w:pPr>
            <w:r w:rsidRPr="00A42796">
              <w:rPr>
                <w:spacing w:val="-1"/>
                <w:sz w:val="18"/>
              </w:rPr>
              <w:t xml:space="preserve">Zachary Siefker </w:t>
            </w:r>
            <w:hyperlink r:id="rId11" w:history="1">
              <w:r w:rsidRPr="00A42796">
                <w:rPr>
                  <w:rStyle w:val="Hyperlink"/>
                  <w:spacing w:val="-1"/>
                  <w:sz w:val="18"/>
                </w:rPr>
                <w:t>Zachary.siefker@gmail.com</w:t>
              </w:r>
            </w:hyperlink>
            <w:r w:rsidRPr="00A42796">
              <w:rPr>
                <w:spacing w:val="-1"/>
                <w:sz w:val="18"/>
              </w:rPr>
              <w:t xml:space="preserve"> </w:t>
            </w:r>
          </w:p>
        </w:tc>
      </w:tr>
      <w:tr w:rsidR="007B5C83" w:rsidRPr="00154936" w14:paraId="2805C68D"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7BFD2683" w14:textId="2A636B59"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A42796">
              <w:rPr>
                <w:spacing w:val="-1"/>
                <w:sz w:val="18"/>
                <w:lang w:val="es-ES"/>
              </w:rPr>
              <w:t>Matt Cambio 1520, CM</w:t>
            </w:r>
          </w:p>
        </w:tc>
        <w:tc>
          <w:tcPr>
            <w:tcW w:w="1890" w:type="dxa"/>
            <w:tcBorders>
              <w:top w:val="single" w:sz="6" w:space="0" w:color="auto"/>
              <w:left w:val="single" w:sz="6" w:space="0" w:color="auto"/>
              <w:bottom w:val="single" w:sz="6" w:space="0" w:color="auto"/>
              <w:right w:val="single" w:sz="6" w:space="0" w:color="auto"/>
            </w:tcBorders>
          </w:tcPr>
          <w:p w14:paraId="39BB5C9D"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24975C39"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Michael Perevozchikov</w:t>
            </w:r>
          </w:p>
          <w:p w14:paraId="63DCC887" w14:textId="1DAD9CBD" w:rsidR="007B5C83" w:rsidRPr="00A42796" w:rsidRDefault="007B5C83" w:rsidP="007B5C83">
            <w:pPr>
              <w:tabs>
                <w:tab w:val="left" w:pos="-840"/>
                <w:tab w:val="left" w:pos="-120"/>
                <w:tab w:val="left" w:pos="600"/>
              </w:tabs>
              <w:suppressAutoHyphens/>
              <w:spacing w:before="90" w:line="216" w:lineRule="auto"/>
              <w:rPr>
                <w:spacing w:val="-1"/>
                <w:sz w:val="18"/>
              </w:rPr>
            </w:pPr>
          </w:p>
        </w:tc>
      </w:tr>
      <w:tr w:rsidR="007B5C83" w:rsidRPr="00D7049E" w14:paraId="304F0345"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009ECB18" w14:textId="2314EFFF"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 xml:space="preserve">Mike Stark </w:t>
            </w:r>
            <w:hyperlink r:id="rId12" w:history="1">
              <w:r w:rsidRPr="00A42796">
                <w:rPr>
                  <w:rStyle w:val="Hyperlink"/>
                  <w:spacing w:val="-1"/>
                  <w:sz w:val="18"/>
                </w:rPr>
                <w:t>mike.stark@carrier.com</w:t>
              </w:r>
            </w:hyperlink>
          </w:p>
        </w:tc>
        <w:tc>
          <w:tcPr>
            <w:tcW w:w="1890" w:type="dxa"/>
            <w:tcBorders>
              <w:top w:val="single" w:sz="6" w:space="0" w:color="auto"/>
              <w:left w:val="single" w:sz="6" w:space="0" w:color="auto"/>
              <w:bottom w:val="single" w:sz="6" w:space="0" w:color="auto"/>
              <w:right w:val="single" w:sz="6" w:space="0" w:color="auto"/>
            </w:tcBorders>
          </w:tcPr>
          <w:p w14:paraId="66E21036"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0994E62D" w14:textId="68F65BFA"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Robert Tucker Robert.tucker@atlascopco.com</w:t>
            </w:r>
          </w:p>
        </w:tc>
      </w:tr>
      <w:tr w:rsidR="007B5C83" w:rsidRPr="009B47EE" w14:paraId="3687C1EF"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623D4D60" w14:textId="584F2D78"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Tom Watson CM</w:t>
            </w:r>
          </w:p>
        </w:tc>
        <w:tc>
          <w:tcPr>
            <w:tcW w:w="1890" w:type="dxa"/>
            <w:tcBorders>
              <w:top w:val="single" w:sz="6" w:space="0" w:color="auto"/>
              <w:left w:val="single" w:sz="6" w:space="0" w:color="auto"/>
              <w:bottom w:val="single" w:sz="6" w:space="0" w:color="auto"/>
              <w:right w:val="single" w:sz="6" w:space="0" w:color="auto"/>
            </w:tcBorders>
          </w:tcPr>
          <w:p w14:paraId="64CE3783"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56347C0C" w14:textId="486CC1FB"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A42796">
              <w:rPr>
                <w:spacing w:val="-1"/>
                <w:sz w:val="18"/>
                <w:lang w:val="es-ES"/>
              </w:rPr>
              <w:t>Aaron Alexander aaral@okstate.edu</w:t>
            </w:r>
          </w:p>
        </w:tc>
      </w:tr>
      <w:tr w:rsidR="007B5C83" w:rsidRPr="00D7049E" w14:paraId="559FFAD3"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1127C50B" w14:textId="11400A7F"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 xml:space="preserve">Mark Rogan Program </w:t>
            </w:r>
            <w:proofErr w:type="spellStart"/>
            <w:r w:rsidRPr="00A42796">
              <w:rPr>
                <w:spacing w:val="-1"/>
                <w:sz w:val="18"/>
              </w:rPr>
              <w:t>Subc</w:t>
            </w:r>
            <w:proofErr w:type="spellEnd"/>
            <w:r w:rsidRPr="00A42796">
              <w:rPr>
                <w:spacing w:val="-1"/>
                <w:sz w:val="18"/>
              </w:rPr>
              <w:t>. Chair</w:t>
            </w:r>
          </w:p>
        </w:tc>
        <w:tc>
          <w:tcPr>
            <w:tcW w:w="1890" w:type="dxa"/>
            <w:tcBorders>
              <w:top w:val="single" w:sz="6" w:space="0" w:color="auto"/>
              <w:left w:val="single" w:sz="6" w:space="0" w:color="auto"/>
              <w:bottom w:val="single" w:sz="6" w:space="0" w:color="auto"/>
              <w:right w:val="single" w:sz="6" w:space="0" w:color="auto"/>
            </w:tcBorders>
          </w:tcPr>
          <w:p w14:paraId="3DBEFAF5"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62AE592D" w14:textId="6977456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Eric Anderson eanderson@aenpi.com</w:t>
            </w:r>
          </w:p>
        </w:tc>
      </w:tr>
      <w:tr w:rsidR="007B5C83" w:rsidRPr="00D7049E" w14:paraId="54AF3FFD"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75664492" w14:textId="230BF014"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EX-OFFICIO MEMBERS &amp; ADD’L ATTEND .</w:t>
            </w:r>
          </w:p>
        </w:tc>
        <w:tc>
          <w:tcPr>
            <w:tcW w:w="1890" w:type="dxa"/>
            <w:tcBorders>
              <w:top w:val="single" w:sz="6" w:space="0" w:color="auto"/>
              <w:left w:val="single" w:sz="6" w:space="0" w:color="auto"/>
              <w:bottom w:val="single" w:sz="6" w:space="0" w:color="auto"/>
              <w:right w:val="single" w:sz="6" w:space="0" w:color="auto"/>
            </w:tcBorders>
          </w:tcPr>
          <w:p w14:paraId="6F617FA9"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0A6B6285" w14:textId="1287F736"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 xml:space="preserve">Bruno Carvalho </w:t>
            </w:r>
            <w:hyperlink r:id="rId13" w:history="1">
              <w:r w:rsidRPr="00A42796">
                <w:rPr>
                  <w:rStyle w:val="Hyperlink"/>
                  <w:spacing w:val="-1"/>
                  <w:sz w:val="18"/>
                </w:rPr>
                <w:t>bruno.carvalho@honeywell.com</w:t>
              </w:r>
            </w:hyperlink>
            <w:r w:rsidRPr="00A42796">
              <w:rPr>
                <w:spacing w:val="-1"/>
                <w:sz w:val="18"/>
              </w:rPr>
              <w:t xml:space="preserve"> </w:t>
            </w:r>
          </w:p>
        </w:tc>
      </w:tr>
      <w:tr w:rsidR="007B5C83" w:rsidRPr="00D7049E" w14:paraId="6AE0C740"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74FA649D" w14:textId="7507772B"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A42796">
              <w:rPr>
                <w:spacing w:val="-1"/>
                <w:sz w:val="18"/>
                <w:lang w:val="es-ES"/>
              </w:rPr>
              <w:t>Dumou Sidibe dumou.sidibe@jci.com</w:t>
            </w:r>
          </w:p>
        </w:tc>
        <w:tc>
          <w:tcPr>
            <w:tcW w:w="1890" w:type="dxa"/>
            <w:tcBorders>
              <w:top w:val="single" w:sz="6" w:space="0" w:color="auto"/>
              <w:left w:val="single" w:sz="6" w:space="0" w:color="auto"/>
              <w:bottom w:val="single" w:sz="6" w:space="0" w:color="auto"/>
              <w:right w:val="single" w:sz="6" w:space="0" w:color="auto"/>
            </w:tcBorders>
          </w:tcPr>
          <w:p w14:paraId="44F2C642"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30ACA91F" w14:textId="0A067553"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Rohit Dhumane rohit.dhumane@tranetechnologies.com</w:t>
            </w:r>
          </w:p>
        </w:tc>
      </w:tr>
      <w:tr w:rsidR="007B5C83" w:rsidRPr="00D7049E" w14:paraId="219A1D0D"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545782C0" w14:textId="7A1EDE09"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A42796">
              <w:rPr>
                <w:spacing w:val="-1"/>
                <w:sz w:val="18"/>
                <w:lang w:val="es-ES"/>
              </w:rPr>
              <w:t>Karla Alvarez karla.danida.alvarez.ravazos@jci.com</w:t>
            </w:r>
          </w:p>
        </w:tc>
        <w:tc>
          <w:tcPr>
            <w:tcW w:w="1890" w:type="dxa"/>
            <w:tcBorders>
              <w:top w:val="single" w:sz="6" w:space="0" w:color="auto"/>
              <w:left w:val="single" w:sz="6" w:space="0" w:color="auto"/>
              <w:bottom w:val="single" w:sz="6" w:space="0" w:color="auto"/>
              <w:right w:val="single" w:sz="6" w:space="0" w:color="auto"/>
            </w:tcBorders>
          </w:tcPr>
          <w:p w14:paraId="3C3FEA4C"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7B0C4AAF" w14:textId="18948B61"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 xml:space="preserve">Tom Armstrong </w:t>
            </w:r>
            <w:hyperlink r:id="rId14" w:history="1">
              <w:r w:rsidRPr="00A42796">
                <w:rPr>
                  <w:rStyle w:val="Hyperlink"/>
                  <w:spacing w:val="-1"/>
                  <w:sz w:val="18"/>
                </w:rPr>
                <w:t>Tom.Armstrong@ReboundTech.com</w:t>
              </w:r>
            </w:hyperlink>
            <w:r w:rsidRPr="00A42796">
              <w:rPr>
                <w:spacing w:val="-1"/>
                <w:sz w:val="18"/>
              </w:rPr>
              <w:t xml:space="preserve"> </w:t>
            </w:r>
          </w:p>
        </w:tc>
      </w:tr>
      <w:tr w:rsidR="007B5C83" w:rsidRPr="00D7049E" w14:paraId="522AACAA"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42D4F8E2" w14:textId="5E7C4AEE"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A42796">
              <w:rPr>
                <w:spacing w:val="-1"/>
                <w:sz w:val="18"/>
                <w:lang w:val="es-ES"/>
              </w:rPr>
              <w:lastRenderedPageBreak/>
              <w:t>King Tung PCM (Virtual</w:t>
            </w:r>
          </w:p>
        </w:tc>
        <w:tc>
          <w:tcPr>
            <w:tcW w:w="1890" w:type="dxa"/>
            <w:tcBorders>
              <w:top w:val="single" w:sz="6" w:space="0" w:color="auto"/>
              <w:left w:val="single" w:sz="6" w:space="0" w:color="auto"/>
              <w:bottom w:val="single" w:sz="6" w:space="0" w:color="auto"/>
              <w:right w:val="single" w:sz="6" w:space="0" w:color="auto"/>
            </w:tcBorders>
          </w:tcPr>
          <w:p w14:paraId="7F5CE00C"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290C266B" w14:textId="2BB132EF"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Mike Dallon PCM (Virtual)</w:t>
            </w:r>
          </w:p>
        </w:tc>
      </w:tr>
      <w:tr w:rsidR="007B5C83" w:rsidRPr="00D7049E" w14:paraId="286AE03E"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3D395FDB" w14:textId="4A682534"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r w:rsidRPr="00A42796">
              <w:rPr>
                <w:spacing w:val="-1"/>
                <w:sz w:val="18"/>
                <w:lang w:val="es-ES"/>
              </w:rPr>
              <w:t>Esteban Baccini PCM (Virtual)</w:t>
            </w:r>
          </w:p>
        </w:tc>
        <w:tc>
          <w:tcPr>
            <w:tcW w:w="1890" w:type="dxa"/>
            <w:tcBorders>
              <w:top w:val="single" w:sz="6" w:space="0" w:color="auto"/>
              <w:left w:val="single" w:sz="6" w:space="0" w:color="auto"/>
              <w:bottom w:val="single" w:sz="6" w:space="0" w:color="auto"/>
              <w:right w:val="single" w:sz="6" w:space="0" w:color="auto"/>
            </w:tcBorders>
          </w:tcPr>
          <w:p w14:paraId="5D1F2C26"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val="es-ES"/>
              </w:rPr>
            </w:pPr>
          </w:p>
        </w:tc>
        <w:tc>
          <w:tcPr>
            <w:tcW w:w="4590" w:type="dxa"/>
            <w:tcBorders>
              <w:top w:val="single" w:sz="4" w:space="0" w:color="auto"/>
              <w:left w:val="single" w:sz="6" w:space="0" w:color="auto"/>
              <w:bottom w:val="single" w:sz="4" w:space="0" w:color="auto"/>
              <w:right w:val="single" w:sz="6" w:space="0" w:color="auto"/>
            </w:tcBorders>
          </w:tcPr>
          <w:p w14:paraId="0FED949C" w14:textId="755B17AE"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Farhan Juratli Nakheel CM (Virtual)</w:t>
            </w:r>
          </w:p>
        </w:tc>
      </w:tr>
      <w:tr w:rsidR="007B5C83" w:rsidRPr="00D7049E" w14:paraId="654B001B"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1020EB93" w14:textId="590AFBE1"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A42796">
              <w:rPr>
                <w:spacing w:val="-1"/>
                <w:sz w:val="18"/>
              </w:rPr>
              <w:t>Mohammad Reza Azaddel (Virtual)</w:t>
            </w:r>
          </w:p>
        </w:tc>
        <w:tc>
          <w:tcPr>
            <w:tcW w:w="1890" w:type="dxa"/>
            <w:tcBorders>
              <w:top w:val="single" w:sz="6" w:space="0" w:color="auto"/>
              <w:left w:val="single" w:sz="6" w:space="0" w:color="auto"/>
              <w:bottom w:val="single" w:sz="6" w:space="0" w:color="auto"/>
              <w:right w:val="single" w:sz="6" w:space="0" w:color="auto"/>
            </w:tcBorders>
          </w:tcPr>
          <w:p w14:paraId="59FA3227"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6E62F482"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B5C83" w:rsidRPr="00D7049E" w14:paraId="184919BB" w14:textId="77777777" w:rsidTr="00A5669E">
        <w:trPr>
          <w:cantSplit/>
          <w:trHeight w:hRule="exact" w:val="400"/>
        </w:trPr>
        <w:tc>
          <w:tcPr>
            <w:tcW w:w="4372" w:type="dxa"/>
            <w:tcBorders>
              <w:top w:val="single" w:sz="6" w:space="0" w:color="auto"/>
              <w:left w:val="single" w:sz="6" w:space="0" w:color="auto"/>
              <w:bottom w:val="single" w:sz="6" w:space="0" w:color="auto"/>
              <w:right w:val="single" w:sz="6" w:space="0" w:color="auto"/>
            </w:tcBorders>
          </w:tcPr>
          <w:p w14:paraId="31BAE177"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69686E51"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4590" w:type="dxa"/>
            <w:tcBorders>
              <w:top w:val="single" w:sz="4" w:space="0" w:color="auto"/>
              <w:left w:val="single" w:sz="6" w:space="0" w:color="auto"/>
              <w:bottom w:val="single" w:sz="4" w:space="0" w:color="auto"/>
              <w:right w:val="single" w:sz="6" w:space="0" w:color="auto"/>
            </w:tcBorders>
          </w:tcPr>
          <w:p w14:paraId="665CFC54" w14:textId="77777777" w:rsidR="007B5C83" w:rsidRPr="00A42796" w:rsidRDefault="007B5C83" w:rsidP="007B5C83">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bl>
    <w:p w14:paraId="7309EB83" w14:textId="77777777" w:rsidR="00503C26" w:rsidRPr="00D7049E" w:rsidRDefault="00503C26" w:rsidP="00D91FF0">
      <w:pPr>
        <w:autoSpaceDE w:val="0"/>
        <w:autoSpaceDN w:val="0"/>
        <w:adjustRightInd w:val="0"/>
        <w:spacing w:line="360" w:lineRule="auto"/>
        <w:rPr>
          <w:rFonts w:asciiTheme="minorHAnsi" w:hAnsiTheme="minorHAnsi" w:cstheme="minorHAnsi"/>
          <w:sz w:val="22"/>
          <w:szCs w:val="22"/>
        </w:rPr>
      </w:pPr>
    </w:p>
    <w:tbl>
      <w:tblPr>
        <w:tblpPr w:leftFromText="180" w:rightFromText="180" w:vertAnchor="page" w:horzAnchor="margin" w:tblpY="3436"/>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16"/>
        <w:gridCol w:w="4079"/>
      </w:tblGrid>
      <w:tr w:rsidR="00934E58" w:rsidRPr="00D7049E" w14:paraId="3534EC9D" w14:textId="77777777" w:rsidTr="00934E58">
        <w:trPr>
          <w:trHeight w:val="665"/>
        </w:trPr>
        <w:tc>
          <w:tcPr>
            <w:tcW w:w="6016" w:type="dxa"/>
          </w:tcPr>
          <w:p w14:paraId="0C775DD1" w14:textId="77777777" w:rsidR="00934E58" w:rsidRPr="00D7049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5A56BF6A" w14:textId="77777777" w:rsidR="00934E58" w:rsidRPr="00D7049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D7049E">
              <w:rPr>
                <w:rFonts w:ascii="CG Times" w:hAnsi="CG Times"/>
                <w:spacing w:val="-1"/>
                <w:sz w:val="24"/>
              </w:rPr>
              <w:t>TAC Section Head: Nawaz Kashif</w:t>
            </w:r>
          </w:p>
        </w:tc>
        <w:tc>
          <w:tcPr>
            <w:tcW w:w="4079" w:type="dxa"/>
            <w:vAlign w:val="center"/>
          </w:tcPr>
          <w:p w14:paraId="4CFA30F4" w14:textId="77777777" w:rsidR="00934E58" w:rsidRPr="00D7049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D7049E">
              <w:rPr>
                <w:rFonts w:ascii="CG Times" w:hAnsi="CG Times"/>
                <w:spacing w:val="-1"/>
                <w:sz w:val="24"/>
              </w:rPr>
              <w:t>SH8@ashrae.net</w:t>
            </w:r>
          </w:p>
        </w:tc>
      </w:tr>
      <w:tr w:rsidR="00934E58" w:rsidRPr="00D7049E" w14:paraId="2D4DC16A" w14:textId="77777777" w:rsidTr="00934E58">
        <w:trPr>
          <w:trHeight w:val="575"/>
        </w:trPr>
        <w:tc>
          <w:tcPr>
            <w:tcW w:w="6016" w:type="dxa"/>
            <w:tcBorders>
              <w:bottom w:val="single" w:sz="4" w:space="0" w:color="auto"/>
            </w:tcBorders>
          </w:tcPr>
          <w:p w14:paraId="4A66130F" w14:textId="77777777" w:rsidR="00934E58" w:rsidRPr="00D7049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D7049E">
              <w:rPr>
                <w:rFonts w:ascii="CG Times" w:hAnsi="CG Times"/>
                <w:spacing w:val="-1"/>
                <w:sz w:val="24"/>
              </w:rPr>
              <w:t>All Committee Liaisons As Shown On TC/TG/MTG/TRG Rosters (Research, Standards, ALI, etc.)</w:t>
            </w:r>
          </w:p>
        </w:tc>
        <w:tc>
          <w:tcPr>
            <w:tcW w:w="4079" w:type="dxa"/>
            <w:tcBorders>
              <w:bottom w:val="single" w:sz="4" w:space="0" w:color="auto"/>
            </w:tcBorders>
          </w:tcPr>
          <w:p w14:paraId="48F5FFFD" w14:textId="77777777" w:rsidR="00934E58" w:rsidRPr="00D7049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06A6913" w14:textId="77777777" w:rsidR="00934E58" w:rsidRPr="00D7049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D7049E">
              <w:rPr>
                <w:rFonts w:ascii="CG Times" w:hAnsi="CG Times"/>
                <w:spacing w:val="-1"/>
                <w:sz w:val="24"/>
              </w:rPr>
              <w:t>See ASHRAE email alias list for needed addresses.</w:t>
            </w:r>
          </w:p>
        </w:tc>
      </w:tr>
      <w:tr w:rsidR="00934E58" w:rsidRPr="00D7049E" w14:paraId="12F655DD" w14:textId="77777777" w:rsidTr="00934E58">
        <w:trPr>
          <w:cantSplit/>
          <w:trHeight w:val="620"/>
        </w:trPr>
        <w:tc>
          <w:tcPr>
            <w:tcW w:w="6016" w:type="dxa"/>
            <w:vAlign w:val="center"/>
          </w:tcPr>
          <w:p w14:paraId="1B01CC3D" w14:textId="77777777" w:rsidR="00934E58" w:rsidRPr="00D7049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D7049E">
              <w:rPr>
                <w:rFonts w:ascii="CG Times" w:hAnsi="CG Times"/>
                <w:spacing w:val="-1"/>
                <w:sz w:val="24"/>
              </w:rPr>
              <w:t>Steve Hammerling,</w:t>
            </w:r>
          </w:p>
          <w:p w14:paraId="2F04F3A3" w14:textId="77777777" w:rsidR="00934E58" w:rsidRPr="00D7049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D7049E">
              <w:rPr>
                <w:rFonts w:ascii="CG Times" w:hAnsi="CG Times"/>
                <w:spacing w:val="-1"/>
                <w:sz w:val="24"/>
              </w:rPr>
              <w:t>Manager Of Research &amp; Technical Services</w:t>
            </w:r>
          </w:p>
        </w:tc>
        <w:tc>
          <w:tcPr>
            <w:tcW w:w="4079" w:type="dxa"/>
          </w:tcPr>
          <w:p w14:paraId="6C0385E2" w14:textId="77777777" w:rsidR="00934E58" w:rsidRPr="00D7049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5E342EDA" w14:textId="77777777" w:rsidR="00934E58" w:rsidRPr="00D7049E" w:rsidRDefault="00934E58" w:rsidP="00934E5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D7049E">
              <w:rPr>
                <w:rFonts w:ascii="CG Times" w:hAnsi="CG Times"/>
                <w:spacing w:val="-1"/>
                <w:sz w:val="24"/>
              </w:rPr>
              <w:t>MORTS@ashrae.net</w:t>
            </w:r>
          </w:p>
        </w:tc>
      </w:tr>
    </w:tbl>
    <w:p w14:paraId="5E9CEBD0" w14:textId="1A1FCAD4" w:rsidR="00572CC6" w:rsidRPr="00D7049E" w:rsidRDefault="00934E58" w:rsidP="00D91FF0">
      <w:pPr>
        <w:autoSpaceDE w:val="0"/>
        <w:autoSpaceDN w:val="0"/>
        <w:adjustRightInd w:val="0"/>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 </w:t>
      </w:r>
      <w:r w:rsidR="00147066" w:rsidRPr="00D7049E">
        <w:rPr>
          <w:rFonts w:asciiTheme="minorHAnsi" w:hAnsiTheme="minorHAnsi" w:cstheme="minorHAnsi"/>
          <w:sz w:val="22"/>
          <w:szCs w:val="22"/>
        </w:rPr>
        <w:t>Note: These draft minutes have not been approved and not the official, approved record until approved by the TC.</w:t>
      </w:r>
    </w:p>
    <w:p w14:paraId="450F61B4" w14:textId="77777777" w:rsidR="00E579C3" w:rsidRPr="00D7049E" w:rsidRDefault="00E579C3" w:rsidP="00D91FF0">
      <w:pPr>
        <w:autoSpaceDE w:val="0"/>
        <w:autoSpaceDN w:val="0"/>
        <w:adjustRightInd w:val="0"/>
        <w:spacing w:line="360" w:lineRule="auto"/>
        <w:rPr>
          <w:rFonts w:asciiTheme="minorHAnsi" w:hAnsiTheme="minorHAnsi" w:cstheme="minorHAnsi"/>
          <w:sz w:val="22"/>
          <w:szCs w:val="22"/>
        </w:rPr>
      </w:pPr>
    </w:p>
    <w:p w14:paraId="7A2419BE" w14:textId="77777777" w:rsidR="00E579C3" w:rsidRPr="00D7049E" w:rsidRDefault="00E579C3" w:rsidP="00D91FF0">
      <w:pPr>
        <w:pStyle w:val="Heading3"/>
        <w:spacing w:line="360" w:lineRule="auto"/>
        <w:jc w:val="center"/>
        <w:rPr>
          <w:rFonts w:asciiTheme="minorHAnsi" w:hAnsiTheme="minorHAnsi" w:cstheme="minorHAnsi"/>
          <w:bCs/>
          <w:spacing w:val="0"/>
          <w:sz w:val="22"/>
          <w:szCs w:val="22"/>
        </w:rPr>
      </w:pPr>
      <w:r w:rsidRPr="00D7049E">
        <w:rPr>
          <w:rFonts w:asciiTheme="minorHAnsi" w:hAnsiTheme="minorHAnsi" w:cstheme="minorHAnsi"/>
          <w:bCs/>
          <w:spacing w:val="0"/>
          <w:sz w:val="22"/>
          <w:szCs w:val="22"/>
        </w:rPr>
        <w:t>MINUTES</w:t>
      </w:r>
    </w:p>
    <w:p w14:paraId="55FC88AE" w14:textId="77777777" w:rsidR="00E579C3" w:rsidRPr="00D7049E" w:rsidRDefault="00E579C3" w:rsidP="00D91FF0">
      <w:pPr>
        <w:spacing w:line="360" w:lineRule="auto"/>
        <w:rPr>
          <w:rFonts w:asciiTheme="minorHAnsi" w:hAnsiTheme="minorHAnsi" w:cstheme="minorHAnsi"/>
          <w:sz w:val="22"/>
          <w:szCs w:val="22"/>
        </w:rPr>
      </w:pPr>
    </w:p>
    <w:p w14:paraId="54146263" w14:textId="78EA21AC" w:rsidR="00E579C3" w:rsidRPr="00D7049E" w:rsidRDefault="00E579C3"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Call to Order at </w:t>
      </w:r>
      <w:r w:rsidR="007B2388">
        <w:rPr>
          <w:rFonts w:asciiTheme="minorHAnsi" w:hAnsiTheme="minorHAnsi" w:cstheme="minorHAnsi"/>
          <w:sz w:val="22"/>
          <w:szCs w:val="22"/>
        </w:rPr>
        <w:t>2</w:t>
      </w:r>
      <w:r w:rsidR="008D5880" w:rsidRPr="00D7049E">
        <w:rPr>
          <w:rFonts w:asciiTheme="minorHAnsi" w:hAnsiTheme="minorHAnsi" w:cstheme="minorHAnsi"/>
          <w:sz w:val="22"/>
          <w:szCs w:val="22"/>
        </w:rPr>
        <w:t>:</w:t>
      </w:r>
      <w:r w:rsidR="002179B5" w:rsidRPr="00D7049E">
        <w:rPr>
          <w:rFonts w:asciiTheme="minorHAnsi" w:hAnsiTheme="minorHAnsi" w:cstheme="minorHAnsi"/>
          <w:sz w:val="22"/>
          <w:szCs w:val="22"/>
        </w:rPr>
        <w:t>2</w:t>
      </w:r>
      <w:r w:rsidR="008C2E3D">
        <w:rPr>
          <w:rFonts w:asciiTheme="minorHAnsi" w:hAnsiTheme="minorHAnsi" w:cstheme="minorHAnsi"/>
          <w:sz w:val="22"/>
          <w:szCs w:val="22"/>
        </w:rPr>
        <w:t>8</w:t>
      </w:r>
      <w:r w:rsidRPr="00D7049E">
        <w:rPr>
          <w:rFonts w:asciiTheme="minorHAnsi" w:hAnsiTheme="minorHAnsi" w:cstheme="minorHAnsi"/>
          <w:sz w:val="22"/>
          <w:szCs w:val="22"/>
        </w:rPr>
        <w:t xml:space="preserve"> PM </w:t>
      </w:r>
      <w:r w:rsidR="007C71F4" w:rsidRPr="00D7049E">
        <w:rPr>
          <w:rFonts w:asciiTheme="minorHAnsi" w:hAnsiTheme="minorHAnsi" w:cstheme="minorHAnsi"/>
          <w:sz w:val="22"/>
          <w:szCs w:val="22"/>
        </w:rPr>
        <w:t>(</w:t>
      </w:r>
      <w:r w:rsidR="007B2388">
        <w:rPr>
          <w:rFonts w:asciiTheme="minorHAnsi" w:hAnsiTheme="minorHAnsi" w:cstheme="minorHAnsi"/>
          <w:sz w:val="22"/>
          <w:szCs w:val="22"/>
        </w:rPr>
        <w:t>MS</w:t>
      </w:r>
      <w:r w:rsidR="00921927" w:rsidRPr="00D7049E">
        <w:rPr>
          <w:rFonts w:asciiTheme="minorHAnsi" w:hAnsiTheme="minorHAnsi" w:cstheme="minorHAnsi"/>
          <w:sz w:val="22"/>
          <w:szCs w:val="22"/>
        </w:rPr>
        <w:t>T</w:t>
      </w:r>
      <w:r w:rsidRPr="00D7049E">
        <w:rPr>
          <w:rFonts w:asciiTheme="minorHAnsi" w:hAnsiTheme="minorHAnsi" w:cstheme="minorHAnsi"/>
          <w:sz w:val="22"/>
          <w:szCs w:val="22"/>
        </w:rPr>
        <w:t xml:space="preserve">) </w:t>
      </w:r>
      <w:r w:rsidR="002552CA" w:rsidRPr="00D7049E">
        <w:rPr>
          <w:rFonts w:asciiTheme="minorHAnsi" w:hAnsiTheme="minorHAnsi" w:cstheme="minorHAnsi"/>
          <w:sz w:val="22"/>
          <w:szCs w:val="22"/>
        </w:rPr>
        <w:t xml:space="preserve">&amp; screen shared for virtual attendees of meeting </w:t>
      </w:r>
      <w:r w:rsidRPr="00D7049E">
        <w:rPr>
          <w:rFonts w:asciiTheme="minorHAnsi" w:hAnsiTheme="minorHAnsi" w:cstheme="minorHAnsi"/>
          <w:sz w:val="22"/>
          <w:szCs w:val="22"/>
        </w:rPr>
        <w:t xml:space="preserve">by Chair, </w:t>
      </w:r>
      <w:r w:rsidR="00044FD9" w:rsidRPr="00D7049E">
        <w:rPr>
          <w:rFonts w:asciiTheme="minorHAnsi" w:hAnsiTheme="minorHAnsi" w:cstheme="minorHAnsi"/>
          <w:sz w:val="22"/>
          <w:szCs w:val="22"/>
        </w:rPr>
        <w:t xml:space="preserve">Trent Hunt.  </w:t>
      </w:r>
    </w:p>
    <w:p w14:paraId="3F3E8D9F" w14:textId="07D609EA" w:rsidR="00E579C3" w:rsidRPr="00D7049E" w:rsidRDefault="00921927"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ASHRAE </w:t>
      </w:r>
      <w:r w:rsidR="00044FD9" w:rsidRPr="00D7049E">
        <w:rPr>
          <w:rFonts w:asciiTheme="minorHAnsi" w:hAnsiTheme="minorHAnsi" w:cstheme="minorHAnsi"/>
          <w:sz w:val="22"/>
          <w:szCs w:val="22"/>
        </w:rPr>
        <w:t>Values Statement</w:t>
      </w:r>
      <w:r w:rsidR="00A76F3E" w:rsidRPr="00D7049E">
        <w:rPr>
          <w:rFonts w:asciiTheme="minorHAnsi" w:hAnsiTheme="minorHAnsi" w:cstheme="minorHAnsi"/>
          <w:sz w:val="22"/>
          <w:szCs w:val="22"/>
        </w:rPr>
        <w:t xml:space="preserve"> </w:t>
      </w:r>
      <w:r w:rsidRPr="00D7049E">
        <w:rPr>
          <w:rFonts w:asciiTheme="minorHAnsi" w:hAnsiTheme="minorHAnsi" w:cstheme="minorHAnsi"/>
          <w:sz w:val="22"/>
          <w:szCs w:val="22"/>
        </w:rPr>
        <w:t>- Chair reviewed</w:t>
      </w:r>
    </w:p>
    <w:p w14:paraId="5C9D465A" w14:textId="4C9E6412" w:rsidR="00044FD9" w:rsidRPr="00D7049E" w:rsidRDefault="00044FD9" w:rsidP="00044FD9">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Introduction of Attendees, Liaisons, Officers and Guests, </w:t>
      </w:r>
      <w:r w:rsidR="00BA6699">
        <w:rPr>
          <w:rFonts w:asciiTheme="minorHAnsi" w:hAnsiTheme="minorHAnsi" w:cstheme="minorHAnsi"/>
          <w:sz w:val="22"/>
          <w:szCs w:val="22"/>
        </w:rPr>
        <w:t>6</w:t>
      </w:r>
      <w:r w:rsidRPr="00D7049E">
        <w:rPr>
          <w:rFonts w:asciiTheme="minorHAnsi" w:hAnsiTheme="minorHAnsi" w:cstheme="minorHAnsi"/>
          <w:sz w:val="22"/>
          <w:szCs w:val="22"/>
        </w:rPr>
        <w:t xml:space="preserve"> of 7 voting members in attendance, </w:t>
      </w:r>
      <w:r w:rsidR="0082651C" w:rsidRPr="00D7049E">
        <w:rPr>
          <w:rFonts w:asciiTheme="minorHAnsi" w:hAnsiTheme="minorHAnsi" w:cstheme="minorHAnsi"/>
          <w:sz w:val="22"/>
          <w:szCs w:val="22"/>
        </w:rPr>
        <w:t>and a quorum</w:t>
      </w:r>
      <w:r w:rsidRPr="00D7049E">
        <w:rPr>
          <w:rFonts w:asciiTheme="minorHAnsi" w:hAnsiTheme="minorHAnsi" w:cstheme="minorHAnsi"/>
          <w:sz w:val="22"/>
          <w:szCs w:val="22"/>
        </w:rPr>
        <w:t xml:space="preserve"> was established.  </w:t>
      </w:r>
      <w:r w:rsidR="0082651C">
        <w:rPr>
          <w:rFonts w:asciiTheme="minorHAnsi" w:hAnsiTheme="minorHAnsi" w:cstheme="minorHAnsi"/>
          <w:sz w:val="22"/>
          <w:szCs w:val="22"/>
        </w:rPr>
        <w:t>35</w:t>
      </w:r>
      <w:r w:rsidRPr="00D7049E">
        <w:rPr>
          <w:rFonts w:asciiTheme="minorHAnsi" w:hAnsiTheme="minorHAnsi" w:cstheme="minorHAnsi"/>
          <w:sz w:val="22"/>
          <w:szCs w:val="22"/>
        </w:rPr>
        <w:t xml:space="preserve"> attendees </w:t>
      </w:r>
      <w:r w:rsidR="0082651C" w:rsidRPr="00D7049E">
        <w:rPr>
          <w:rFonts w:asciiTheme="minorHAnsi" w:hAnsiTheme="minorHAnsi" w:cstheme="minorHAnsi"/>
          <w:sz w:val="22"/>
          <w:szCs w:val="22"/>
        </w:rPr>
        <w:t>were present</w:t>
      </w:r>
      <w:r w:rsidRPr="00D7049E">
        <w:rPr>
          <w:rFonts w:asciiTheme="minorHAnsi" w:hAnsiTheme="minorHAnsi" w:cstheme="minorHAnsi"/>
          <w:sz w:val="22"/>
          <w:szCs w:val="22"/>
        </w:rPr>
        <w:t xml:space="preserve"> in </w:t>
      </w:r>
      <w:r w:rsidR="007B2388">
        <w:rPr>
          <w:rFonts w:asciiTheme="minorHAnsi" w:hAnsiTheme="minorHAnsi" w:cstheme="minorHAnsi"/>
          <w:sz w:val="22"/>
          <w:szCs w:val="22"/>
        </w:rPr>
        <w:t>Phoenix</w:t>
      </w:r>
      <w:r w:rsidRPr="00D7049E">
        <w:rPr>
          <w:rFonts w:asciiTheme="minorHAnsi" w:hAnsiTheme="minorHAnsi" w:cstheme="minorHAnsi"/>
          <w:sz w:val="22"/>
          <w:szCs w:val="22"/>
        </w:rPr>
        <w:t xml:space="preserve">.  </w:t>
      </w:r>
      <w:r w:rsidR="00BA6699">
        <w:rPr>
          <w:rFonts w:asciiTheme="minorHAnsi" w:hAnsiTheme="minorHAnsi" w:cstheme="minorHAnsi"/>
          <w:sz w:val="22"/>
          <w:szCs w:val="22"/>
        </w:rPr>
        <w:t xml:space="preserve">The chair noted that the number of voting members will change to 13 after the Phoenix meeting.   </w:t>
      </w:r>
      <w:r w:rsidR="00B4148F" w:rsidRPr="00D7049E">
        <w:rPr>
          <w:rFonts w:asciiTheme="minorHAnsi" w:hAnsiTheme="minorHAnsi" w:cstheme="minorHAnsi"/>
          <w:sz w:val="22"/>
          <w:szCs w:val="22"/>
        </w:rPr>
        <w:t xml:space="preserve"> </w:t>
      </w:r>
      <w:r w:rsidR="007B2388">
        <w:rPr>
          <w:rFonts w:asciiTheme="minorHAnsi" w:hAnsiTheme="minorHAnsi" w:cstheme="minorHAnsi"/>
          <w:sz w:val="22"/>
          <w:szCs w:val="22"/>
        </w:rPr>
        <w:t xml:space="preserve"> </w:t>
      </w:r>
    </w:p>
    <w:p w14:paraId="5DCBD0F2" w14:textId="26B6B047" w:rsidR="00E579C3" w:rsidRPr="00D7049E" w:rsidRDefault="00B4148F" w:rsidP="00D91FF0">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TC Mission Statement &amp; </w:t>
      </w:r>
      <w:r w:rsidR="007B2388" w:rsidRPr="00D7049E">
        <w:rPr>
          <w:rFonts w:asciiTheme="minorHAnsi" w:hAnsiTheme="minorHAnsi" w:cstheme="minorHAnsi"/>
          <w:sz w:val="22"/>
          <w:szCs w:val="22"/>
        </w:rPr>
        <w:t>Scope</w:t>
      </w:r>
      <w:r w:rsidRPr="00D7049E">
        <w:rPr>
          <w:rFonts w:asciiTheme="minorHAnsi" w:hAnsiTheme="minorHAnsi" w:cstheme="minorHAnsi"/>
          <w:sz w:val="22"/>
          <w:szCs w:val="22"/>
        </w:rPr>
        <w:t xml:space="preserve"> – Chair </w:t>
      </w:r>
      <w:r w:rsidR="00BA6699">
        <w:rPr>
          <w:rFonts w:asciiTheme="minorHAnsi" w:hAnsiTheme="minorHAnsi" w:cstheme="minorHAnsi"/>
          <w:sz w:val="22"/>
          <w:szCs w:val="22"/>
        </w:rPr>
        <w:t>reviewed</w:t>
      </w:r>
      <w:r w:rsidRPr="00D7049E">
        <w:rPr>
          <w:rFonts w:asciiTheme="minorHAnsi" w:hAnsiTheme="minorHAnsi" w:cstheme="minorHAnsi"/>
          <w:sz w:val="22"/>
          <w:szCs w:val="22"/>
        </w:rPr>
        <w:t xml:space="preserve"> the TC 8.2 mission statement</w:t>
      </w:r>
      <w:r w:rsidR="00BA6699">
        <w:rPr>
          <w:rFonts w:asciiTheme="minorHAnsi" w:hAnsiTheme="minorHAnsi" w:cstheme="minorHAnsi"/>
          <w:sz w:val="22"/>
          <w:szCs w:val="22"/>
        </w:rPr>
        <w:t xml:space="preserve"> and scope.  A motion was made by Tiffany Abruzzo to approve, Chris Miller seconded.  Motion passed 5 0 0 chair not voting.</w:t>
      </w:r>
    </w:p>
    <w:p w14:paraId="07188203" w14:textId="04C6F0E7" w:rsidR="00E579C3" w:rsidRPr="00D7049E" w:rsidRDefault="00861B2D" w:rsidP="008E4DD1">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Annual (</w:t>
      </w:r>
      <w:r w:rsidR="007B2388">
        <w:rPr>
          <w:rFonts w:asciiTheme="minorHAnsi" w:hAnsiTheme="minorHAnsi" w:cstheme="minorHAnsi"/>
          <w:sz w:val="22"/>
          <w:szCs w:val="22"/>
        </w:rPr>
        <w:t>Orlando</w:t>
      </w:r>
      <w:r w:rsidRPr="00D7049E">
        <w:rPr>
          <w:rFonts w:asciiTheme="minorHAnsi" w:hAnsiTheme="minorHAnsi" w:cstheme="minorHAnsi"/>
          <w:sz w:val="22"/>
          <w:szCs w:val="22"/>
        </w:rPr>
        <w:t>)</w:t>
      </w:r>
      <w:r w:rsidR="000F3FB7" w:rsidRPr="00D7049E">
        <w:rPr>
          <w:rFonts w:asciiTheme="minorHAnsi" w:hAnsiTheme="minorHAnsi" w:cstheme="minorHAnsi"/>
          <w:sz w:val="22"/>
          <w:szCs w:val="22"/>
        </w:rPr>
        <w:t xml:space="preserve"> </w:t>
      </w:r>
      <w:r w:rsidR="005C6B8C" w:rsidRPr="00D7049E">
        <w:rPr>
          <w:rFonts w:asciiTheme="minorHAnsi" w:hAnsiTheme="minorHAnsi" w:cstheme="minorHAnsi"/>
          <w:sz w:val="22"/>
          <w:szCs w:val="22"/>
        </w:rPr>
        <w:t>m</w:t>
      </w:r>
      <w:r w:rsidR="000F3FB7" w:rsidRPr="00D7049E">
        <w:rPr>
          <w:rFonts w:asciiTheme="minorHAnsi" w:hAnsiTheme="minorHAnsi" w:cstheme="minorHAnsi"/>
          <w:sz w:val="22"/>
          <w:szCs w:val="22"/>
        </w:rPr>
        <w:t>eeting</w:t>
      </w:r>
      <w:r w:rsidR="005C6B8C" w:rsidRPr="00D7049E">
        <w:rPr>
          <w:rFonts w:asciiTheme="minorHAnsi" w:hAnsiTheme="minorHAnsi" w:cstheme="minorHAnsi"/>
          <w:sz w:val="22"/>
          <w:szCs w:val="22"/>
        </w:rPr>
        <w:t xml:space="preserve"> </w:t>
      </w:r>
      <w:r w:rsidR="00E579C3" w:rsidRPr="00D7049E">
        <w:rPr>
          <w:rFonts w:asciiTheme="minorHAnsi" w:hAnsiTheme="minorHAnsi" w:cstheme="minorHAnsi"/>
          <w:sz w:val="22"/>
          <w:szCs w:val="22"/>
        </w:rPr>
        <w:t>minutes</w:t>
      </w:r>
      <w:r w:rsidR="008B0BCF" w:rsidRPr="00D7049E">
        <w:rPr>
          <w:rFonts w:asciiTheme="minorHAnsi" w:hAnsiTheme="minorHAnsi" w:cstheme="minorHAnsi"/>
          <w:sz w:val="22"/>
          <w:szCs w:val="22"/>
        </w:rPr>
        <w:t xml:space="preserve">:  Chair entertained a motion to approve minutes, </w:t>
      </w:r>
      <w:r w:rsidR="00BA6699">
        <w:rPr>
          <w:rFonts w:asciiTheme="minorHAnsi" w:hAnsiTheme="minorHAnsi" w:cstheme="minorHAnsi"/>
          <w:sz w:val="22"/>
          <w:szCs w:val="22"/>
        </w:rPr>
        <w:t>Scott MacBain</w:t>
      </w:r>
      <w:r w:rsidR="00B4148F" w:rsidRPr="00D7049E">
        <w:rPr>
          <w:rFonts w:asciiTheme="minorHAnsi" w:hAnsiTheme="minorHAnsi" w:cstheme="minorHAnsi"/>
          <w:sz w:val="22"/>
          <w:szCs w:val="22"/>
        </w:rPr>
        <w:t xml:space="preserve"> made a motion to approve the minutes, </w:t>
      </w:r>
      <w:r w:rsidR="00BA6699">
        <w:rPr>
          <w:rFonts w:asciiTheme="minorHAnsi" w:hAnsiTheme="minorHAnsi" w:cstheme="minorHAnsi"/>
          <w:sz w:val="22"/>
          <w:szCs w:val="22"/>
        </w:rPr>
        <w:t>Tiffany Abruzzo</w:t>
      </w:r>
      <w:r w:rsidR="008B0BCF" w:rsidRPr="00D7049E">
        <w:rPr>
          <w:rFonts w:asciiTheme="minorHAnsi" w:hAnsiTheme="minorHAnsi" w:cstheme="minorHAnsi"/>
          <w:sz w:val="22"/>
          <w:szCs w:val="22"/>
        </w:rPr>
        <w:t xml:space="preserve"> 2</w:t>
      </w:r>
      <w:r w:rsidR="008B0BCF" w:rsidRPr="00D7049E">
        <w:rPr>
          <w:rFonts w:asciiTheme="minorHAnsi" w:hAnsiTheme="minorHAnsi" w:cstheme="minorHAnsi"/>
          <w:sz w:val="22"/>
          <w:szCs w:val="22"/>
          <w:vertAlign w:val="superscript"/>
        </w:rPr>
        <w:t>nd</w:t>
      </w:r>
      <w:r w:rsidR="008B0BCF" w:rsidRPr="00D7049E">
        <w:rPr>
          <w:rFonts w:asciiTheme="minorHAnsi" w:hAnsiTheme="minorHAnsi" w:cstheme="minorHAnsi"/>
          <w:sz w:val="22"/>
          <w:szCs w:val="22"/>
        </w:rPr>
        <w:t xml:space="preserve">. </w:t>
      </w:r>
      <w:r w:rsidR="00A76F3E" w:rsidRPr="00D7049E">
        <w:rPr>
          <w:rFonts w:asciiTheme="minorHAnsi" w:hAnsiTheme="minorHAnsi" w:cstheme="minorHAnsi"/>
          <w:sz w:val="22"/>
          <w:szCs w:val="22"/>
        </w:rPr>
        <w:t>-</w:t>
      </w:r>
      <w:r w:rsidR="005C6B8C" w:rsidRPr="00D7049E">
        <w:rPr>
          <w:rFonts w:asciiTheme="minorHAnsi" w:hAnsiTheme="minorHAnsi" w:cstheme="minorHAnsi"/>
          <w:sz w:val="22"/>
          <w:szCs w:val="22"/>
        </w:rPr>
        <w:t>n</w:t>
      </w:r>
      <w:r w:rsidR="007F7041" w:rsidRPr="00D7049E">
        <w:rPr>
          <w:rFonts w:asciiTheme="minorHAnsi" w:hAnsiTheme="minorHAnsi" w:cstheme="minorHAnsi"/>
          <w:sz w:val="22"/>
          <w:szCs w:val="22"/>
        </w:rPr>
        <w:t>o comments,</w:t>
      </w:r>
      <w:r w:rsidR="00B4148F" w:rsidRPr="00D7049E">
        <w:rPr>
          <w:rFonts w:asciiTheme="minorHAnsi" w:hAnsiTheme="minorHAnsi" w:cstheme="minorHAnsi"/>
          <w:sz w:val="22"/>
          <w:szCs w:val="22"/>
        </w:rPr>
        <w:t xml:space="preserve"> no votes against, approval passed 5 0 0 chair </w:t>
      </w:r>
      <w:r w:rsidR="00BA6699">
        <w:rPr>
          <w:rFonts w:asciiTheme="minorHAnsi" w:hAnsiTheme="minorHAnsi" w:cstheme="minorHAnsi"/>
          <w:sz w:val="22"/>
          <w:szCs w:val="22"/>
        </w:rPr>
        <w:t xml:space="preserve">not </w:t>
      </w:r>
      <w:r w:rsidR="00B4148F" w:rsidRPr="00D7049E">
        <w:rPr>
          <w:rFonts w:asciiTheme="minorHAnsi" w:hAnsiTheme="minorHAnsi" w:cstheme="minorHAnsi"/>
          <w:sz w:val="22"/>
          <w:szCs w:val="22"/>
        </w:rPr>
        <w:t>voting</w:t>
      </w:r>
      <w:r w:rsidR="008B0BCF" w:rsidRPr="00D7049E">
        <w:rPr>
          <w:rFonts w:asciiTheme="minorHAnsi" w:hAnsiTheme="minorHAnsi" w:cstheme="minorHAnsi"/>
          <w:sz w:val="22"/>
          <w:szCs w:val="22"/>
        </w:rPr>
        <w:t>.</w:t>
      </w:r>
    </w:p>
    <w:p w14:paraId="79482FD2" w14:textId="7675237A" w:rsidR="008B0BCF" w:rsidRPr="00D7049E" w:rsidRDefault="008B0BCF" w:rsidP="008E4DD1">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Liaisons: Carl Huber, Research Liaison, RAC</w:t>
      </w:r>
      <w:r w:rsidR="00344B4E" w:rsidRPr="00D7049E">
        <w:rPr>
          <w:rFonts w:asciiTheme="minorHAnsi" w:hAnsiTheme="minorHAnsi" w:cstheme="minorHAnsi"/>
          <w:sz w:val="22"/>
          <w:szCs w:val="22"/>
        </w:rPr>
        <w:t xml:space="preserve">. </w:t>
      </w:r>
      <w:r w:rsidRPr="00D7049E">
        <w:rPr>
          <w:rFonts w:asciiTheme="minorHAnsi" w:hAnsiTheme="minorHAnsi" w:cstheme="minorHAnsi"/>
          <w:sz w:val="22"/>
          <w:szCs w:val="22"/>
        </w:rPr>
        <w:t xml:space="preserve"> </w:t>
      </w:r>
      <w:r w:rsidR="007B2388">
        <w:rPr>
          <w:rFonts w:asciiTheme="minorHAnsi" w:hAnsiTheme="minorHAnsi" w:cstheme="minorHAnsi"/>
          <w:sz w:val="22"/>
          <w:szCs w:val="22"/>
        </w:rPr>
        <w:t xml:space="preserve"> </w:t>
      </w:r>
    </w:p>
    <w:p w14:paraId="788F2643" w14:textId="37DEC97F" w:rsidR="00737E3B" w:rsidRPr="00D7049E" w:rsidRDefault="00737E3B" w:rsidP="00737E3B">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Standards:  </w:t>
      </w:r>
      <w:r>
        <w:rPr>
          <w:rFonts w:asciiTheme="minorHAnsi" w:hAnsiTheme="minorHAnsi" w:cstheme="minorHAnsi"/>
          <w:sz w:val="22"/>
          <w:szCs w:val="22"/>
        </w:rPr>
        <w:t>Rick Heiden</w:t>
      </w:r>
      <w:r w:rsidRPr="00D7049E">
        <w:rPr>
          <w:rFonts w:asciiTheme="minorHAnsi" w:hAnsiTheme="minorHAnsi" w:cstheme="minorHAnsi"/>
          <w:sz w:val="22"/>
          <w:szCs w:val="22"/>
        </w:rPr>
        <w:t>, reported on standards. (slides in PP)</w:t>
      </w:r>
      <w:r w:rsidRPr="00D7049E">
        <w:rPr>
          <w:rFonts w:asciiTheme="minorHAnsi" w:hAnsiTheme="minorHAnsi" w:cstheme="minorHAnsi"/>
          <w:sz w:val="22"/>
          <w:szCs w:val="22"/>
        </w:rPr>
        <w:tab/>
      </w:r>
      <w:r w:rsidRPr="00D7049E">
        <w:rPr>
          <w:rFonts w:asciiTheme="minorHAnsi" w:hAnsiTheme="minorHAnsi" w:cstheme="minorHAnsi"/>
          <w:sz w:val="22"/>
          <w:szCs w:val="22"/>
        </w:rPr>
        <w:tab/>
      </w:r>
      <w:r w:rsidRPr="00D7049E">
        <w:rPr>
          <w:rFonts w:asciiTheme="minorHAnsi" w:hAnsiTheme="minorHAnsi" w:cstheme="minorHAnsi"/>
          <w:sz w:val="22"/>
          <w:szCs w:val="22"/>
        </w:rPr>
        <w:tab/>
      </w:r>
    </w:p>
    <w:p w14:paraId="72E9651E" w14:textId="77777777" w:rsidR="00737E3B" w:rsidRDefault="00737E3B" w:rsidP="00737E3B">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Standard 90.1</w:t>
      </w:r>
    </w:p>
    <w:p w14:paraId="26BBD04D" w14:textId="155B8426" w:rsidR="00737E3B"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 xml:space="preserve">Proposed Addenda BK.  Heat Pump primary update &amp; hydronic systems removed from scope. </w:t>
      </w:r>
    </w:p>
    <w:p w14:paraId="2B0EBC28" w14:textId="3AC47FBB" w:rsidR="00737E3B"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 xml:space="preserve">Mechanical subcommittee developing workplan for 2028 edition.  Includes element to include positive displacement chiller efficiencies.  It had been 12 years since the last change to efficiency standards.  Noted that the range of covered products only have 2 buckets, below and above 150 Tons.  Mentioned a 550/590 survey from AHRI did not go out at this point to discuss </w:t>
      </w:r>
      <w:r w:rsidR="00581E5E">
        <w:rPr>
          <w:rFonts w:asciiTheme="minorHAnsi" w:hAnsiTheme="minorHAnsi" w:cstheme="minorHAnsi"/>
          <w:sz w:val="22"/>
          <w:szCs w:val="22"/>
        </w:rPr>
        <w:t>database</w:t>
      </w:r>
      <w:r>
        <w:rPr>
          <w:rFonts w:asciiTheme="minorHAnsi" w:hAnsiTheme="minorHAnsi" w:cstheme="minorHAnsi"/>
          <w:sz w:val="22"/>
          <w:szCs w:val="22"/>
        </w:rPr>
        <w:t xml:space="preserve"> of efficiencies.  Brandon Damas from Texas Air Systems and mech sub-c chair of 90.1 discussed the need for improvements to </w:t>
      </w:r>
      <w:r>
        <w:rPr>
          <w:rFonts w:asciiTheme="minorHAnsi" w:hAnsiTheme="minorHAnsi" w:cstheme="minorHAnsi"/>
          <w:sz w:val="22"/>
          <w:szCs w:val="22"/>
        </w:rPr>
        <w:lastRenderedPageBreak/>
        <w:t>the efficiency standard</w:t>
      </w:r>
      <w:r w:rsidR="00581E5E">
        <w:rPr>
          <w:rFonts w:asciiTheme="minorHAnsi" w:hAnsiTheme="minorHAnsi" w:cstheme="minorHAnsi"/>
          <w:sz w:val="22"/>
          <w:szCs w:val="22"/>
        </w:rPr>
        <w:t xml:space="preserve"> to address the need for energy efficiency improvements.  Commented that some sizes of chillers are not even available at the low level of efficiency in the current standard.   There was a discussion of a prior AHRI survey that was sent out that did not result in sufficient feedback.  Trent Hunt requested the details from AHRI that will be distributed to members.  Tom Watson </w:t>
      </w:r>
      <w:r w:rsidR="00126BB4">
        <w:rPr>
          <w:rFonts w:asciiTheme="minorHAnsi" w:hAnsiTheme="minorHAnsi" w:cstheme="minorHAnsi"/>
          <w:sz w:val="22"/>
          <w:szCs w:val="22"/>
        </w:rPr>
        <w:t>inquired into</w:t>
      </w:r>
      <w:r w:rsidR="00581E5E">
        <w:rPr>
          <w:rFonts w:asciiTheme="minorHAnsi" w:hAnsiTheme="minorHAnsi" w:cstheme="minorHAnsi"/>
          <w:sz w:val="22"/>
          <w:szCs w:val="22"/>
        </w:rPr>
        <w:t xml:space="preserve"> confirmation that we were working with AHRI on the request.  Rick Heiden noted any </w:t>
      </w:r>
      <w:r w:rsidR="00126BB4">
        <w:rPr>
          <w:rFonts w:asciiTheme="minorHAnsi" w:hAnsiTheme="minorHAnsi" w:cstheme="minorHAnsi"/>
          <w:sz w:val="22"/>
          <w:szCs w:val="22"/>
        </w:rPr>
        <w:t>nonstandard</w:t>
      </w:r>
      <w:r w:rsidR="00581E5E">
        <w:rPr>
          <w:rFonts w:asciiTheme="minorHAnsi" w:hAnsiTheme="minorHAnsi" w:cstheme="minorHAnsi"/>
          <w:sz w:val="22"/>
          <w:szCs w:val="22"/>
        </w:rPr>
        <w:t xml:space="preserve"> conditions or unit configurations that should be considered in the minimum efficiency standard, such feedback of interest to 90.1.</w:t>
      </w:r>
      <w:r w:rsidR="00126BB4">
        <w:rPr>
          <w:rFonts w:asciiTheme="minorHAnsi" w:hAnsiTheme="minorHAnsi" w:cstheme="minorHAnsi"/>
          <w:sz w:val="22"/>
          <w:szCs w:val="22"/>
        </w:rPr>
        <w:t xml:space="preserve">  Chris Miller noted heat pump and heat recovery has a need to be rated with the appropriate temperature ranges.</w:t>
      </w:r>
      <w:r w:rsidR="00533B65">
        <w:rPr>
          <w:rFonts w:asciiTheme="minorHAnsi" w:hAnsiTheme="minorHAnsi" w:cstheme="minorHAnsi"/>
          <w:sz w:val="22"/>
          <w:szCs w:val="22"/>
        </w:rPr>
        <w:t xml:space="preserve">  There was a question in the room about whether or not WC rating levels were being updated, Rick Heiden commented that the committee would consider updating WC, however the primary need currently is for Air-Cooled.</w:t>
      </w:r>
    </w:p>
    <w:p w14:paraId="5518EEFA" w14:textId="76CE9C56" w:rsidR="00533B65" w:rsidRPr="00737E3B" w:rsidRDefault="00533B65" w:rsidP="00533B65">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TC 8.</w:t>
      </w:r>
      <w:r w:rsidR="009B47EE">
        <w:rPr>
          <w:rFonts w:asciiTheme="minorHAnsi" w:hAnsiTheme="minorHAnsi" w:cstheme="minorHAnsi"/>
          <w:sz w:val="22"/>
          <w:szCs w:val="22"/>
        </w:rPr>
        <w:t>2</w:t>
      </w:r>
      <w:r>
        <w:rPr>
          <w:rFonts w:asciiTheme="minorHAnsi" w:hAnsiTheme="minorHAnsi" w:cstheme="minorHAnsi"/>
          <w:sz w:val="22"/>
          <w:szCs w:val="22"/>
        </w:rPr>
        <w:t xml:space="preserve"> is cognizant</w:t>
      </w:r>
      <w:proofErr w:type="gramStart"/>
      <w:r>
        <w:rPr>
          <w:rFonts w:asciiTheme="minorHAnsi" w:hAnsiTheme="minorHAnsi" w:cstheme="minorHAnsi"/>
          <w:sz w:val="22"/>
          <w:szCs w:val="22"/>
        </w:rPr>
        <w:t>:  (</w:t>
      </w:r>
      <w:proofErr w:type="gramEnd"/>
      <w:r>
        <w:rPr>
          <w:rFonts w:asciiTheme="minorHAnsi" w:hAnsiTheme="minorHAnsi" w:cstheme="minorHAnsi"/>
          <w:sz w:val="22"/>
          <w:szCs w:val="22"/>
        </w:rPr>
        <w:t>Details shown in PPT)</w:t>
      </w:r>
    </w:p>
    <w:p w14:paraId="0E32EC79" w14:textId="6A0D4D67" w:rsidR="00737E3B" w:rsidRPr="00D7049E" w:rsidRDefault="00737E3B" w:rsidP="00737E3B">
      <w:pPr>
        <w:pStyle w:val="ListParagraph"/>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Std 30-2025 (Method of Testing Liquid Chillers) 8.5 co-cognizant- </w:t>
      </w:r>
      <w:r>
        <w:rPr>
          <w:rFonts w:asciiTheme="minorHAnsi" w:hAnsiTheme="minorHAnsi" w:cstheme="minorHAnsi"/>
          <w:sz w:val="22"/>
          <w:szCs w:val="22"/>
        </w:rPr>
        <w:t xml:space="preserve"> </w:t>
      </w:r>
      <w:r w:rsidR="00533B65">
        <w:rPr>
          <w:rFonts w:asciiTheme="minorHAnsi" w:hAnsiTheme="minorHAnsi" w:cstheme="minorHAnsi"/>
          <w:sz w:val="22"/>
          <w:szCs w:val="22"/>
        </w:rPr>
        <w:t>Phil Johnson noted after the current work, the next edition will go back to periodic maint.</w:t>
      </w:r>
    </w:p>
    <w:p w14:paraId="52A690E8" w14:textId="7D16D299" w:rsidR="00737E3B"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eastAsiaTheme="minorEastAsia" w:hAnsiTheme="minorHAnsi" w:cstheme="minorHAnsi"/>
          <w:color w:val="000000" w:themeColor="text1"/>
          <w:kern w:val="24"/>
          <w:sz w:val="22"/>
          <w:szCs w:val="22"/>
        </w:rPr>
      </w:pPr>
      <w:r w:rsidRPr="00D7049E">
        <w:rPr>
          <w:rFonts w:asciiTheme="minorHAnsi" w:hAnsiTheme="minorHAnsi" w:cstheme="minorHAnsi"/>
          <w:sz w:val="22"/>
          <w:szCs w:val="22"/>
        </w:rPr>
        <w:t>Std 184-2020 (Method of Test for Field Perf of Liquid Chilling Systems)</w:t>
      </w:r>
      <w:r w:rsidRPr="00D7049E">
        <w:rPr>
          <w:rFonts w:asciiTheme="minorHAnsi" w:eastAsiaTheme="minorEastAsia" w:hAnsiTheme="minorHAnsi" w:cstheme="minorHAnsi"/>
          <w:color w:val="000000" w:themeColor="text1"/>
          <w:kern w:val="24"/>
          <w:sz w:val="22"/>
          <w:szCs w:val="22"/>
        </w:rPr>
        <w:t xml:space="preserve">   </w:t>
      </w:r>
    </w:p>
    <w:p w14:paraId="4D64D188" w14:textId="5E381E15" w:rsidR="00533B65" w:rsidRPr="00D7049E" w:rsidRDefault="00533B65"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eastAsiaTheme="minorEastAsia" w:hAnsiTheme="minorHAnsi" w:cstheme="minorHAnsi"/>
          <w:color w:val="000000" w:themeColor="text1"/>
          <w:kern w:val="24"/>
          <w:sz w:val="22"/>
          <w:szCs w:val="22"/>
        </w:rPr>
      </w:pPr>
      <w:r>
        <w:rPr>
          <w:rFonts w:asciiTheme="minorHAnsi" w:hAnsiTheme="minorHAnsi" w:cstheme="minorHAnsi"/>
          <w:sz w:val="22"/>
          <w:szCs w:val="22"/>
        </w:rPr>
        <w:t>Phil Johnson commented that standard 225 has transferred back to TC 8.1</w:t>
      </w:r>
    </w:p>
    <w:p w14:paraId="5CDFCACA" w14:textId="77777777" w:rsidR="00737E3B" w:rsidRPr="00D7049E" w:rsidRDefault="00737E3B" w:rsidP="00737E3B">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TC 8.2 Monitors:</w:t>
      </w:r>
    </w:p>
    <w:p w14:paraId="1073995A" w14:textId="5BCEB376" w:rsidR="00737E3B" w:rsidRPr="00D7049E"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Guideline 22- (Instrumentation for Monitoring Central Chilled-Water Plant Efficiency-9.1 cognizant) Phil conveyed </w:t>
      </w:r>
      <w:r>
        <w:rPr>
          <w:rFonts w:asciiTheme="minorHAnsi" w:hAnsiTheme="minorHAnsi" w:cstheme="minorHAnsi"/>
          <w:sz w:val="22"/>
          <w:szCs w:val="22"/>
        </w:rPr>
        <w:t xml:space="preserve"> </w:t>
      </w:r>
      <w:r w:rsidR="00533B65">
        <w:rPr>
          <w:rFonts w:asciiTheme="minorHAnsi" w:hAnsiTheme="minorHAnsi" w:cstheme="minorHAnsi"/>
          <w:sz w:val="22"/>
          <w:szCs w:val="22"/>
        </w:rPr>
        <w:t>it was just published.</w:t>
      </w:r>
    </w:p>
    <w:p w14:paraId="3DCECFBD" w14:textId="2B87240F" w:rsidR="00737E3B" w:rsidRPr="00D7049E"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SPC 196 (Method of Test for Measuring Refrigerant Leak Rates” </w:t>
      </w:r>
      <w:r w:rsidR="00533B65">
        <w:rPr>
          <w:rFonts w:asciiTheme="minorHAnsi" w:hAnsiTheme="minorHAnsi" w:cstheme="minorHAnsi"/>
          <w:sz w:val="22"/>
          <w:szCs w:val="22"/>
        </w:rPr>
        <w:t xml:space="preserve"> </w:t>
      </w:r>
      <w:r w:rsidRPr="00D7049E">
        <w:rPr>
          <w:rFonts w:asciiTheme="minorHAnsi" w:hAnsiTheme="minorHAnsi" w:cstheme="minorHAnsi"/>
          <w:sz w:val="22"/>
          <w:szCs w:val="22"/>
        </w:rPr>
        <w:t xml:space="preserve"> </w:t>
      </w:r>
      <w:r>
        <w:rPr>
          <w:rFonts w:asciiTheme="minorHAnsi" w:hAnsiTheme="minorHAnsi" w:cstheme="minorHAnsi"/>
          <w:sz w:val="22"/>
          <w:szCs w:val="22"/>
        </w:rPr>
        <w:t xml:space="preserve"> </w:t>
      </w:r>
      <w:r w:rsidRPr="00D7049E">
        <w:rPr>
          <w:rFonts w:asciiTheme="minorHAnsi" w:hAnsiTheme="minorHAnsi" w:cstheme="minorHAnsi"/>
          <w:sz w:val="22"/>
          <w:szCs w:val="22"/>
        </w:rPr>
        <w:t xml:space="preserve"> </w:t>
      </w:r>
      <w:r>
        <w:rPr>
          <w:rFonts w:asciiTheme="minorHAnsi" w:hAnsiTheme="minorHAnsi" w:cstheme="minorHAnsi"/>
          <w:sz w:val="22"/>
          <w:szCs w:val="22"/>
        </w:rPr>
        <w:t xml:space="preserve"> </w:t>
      </w:r>
      <w:r w:rsidRPr="00D7049E">
        <w:rPr>
          <w:rFonts w:asciiTheme="minorHAnsi" w:hAnsiTheme="minorHAnsi" w:cstheme="minorHAnsi"/>
          <w:sz w:val="22"/>
          <w:szCs w:val="22"/>
        </w:rPr>
        <w:t>.</w:t>
      </w:r>
    </w:p>
    <w:p w14:paraId="4204486C" w14:textId="7D1CBAA0" w:rsidR="00737E3B" w:rsidRPr="00D7049E"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ASHRAE 205.  </w:t>
      </w:r>
      <w:r w:rsidR="00533B65">
        <w:rPr>
          <w:rFonts w:asciiTheme="minorHAnsi" w:hAnsiTheme="minorHAnsi" w:cstheme="minorHAnsi"/>
          <w:sz w:val="22"/>
          <w:szCs w:val="22"/>
        </w:rPr>
        <w:t xml:space="preserve"> </w:t>
      </w:r>
      <w:r w:rsidRPr="00D7049E">
        <w:rPr>
          <w:rFonts w:asciiTheme="minorHAnsi" w:hAnsiTheme="minorHAnsi" w:cstheme="minorHAnsi"/>
          <w:sz w:val="22"/>
          <w:szCs w:val="22"/>
        </w:rPr>
        <w:t xml:space="preserve"> </w:t>
      </w:r>
      <w:r>
        <w:rPr>
          <w:rFonts w:asciiTheme="minorHAnsi" w:hAnsiTheme="minorHAnsi" w:cstheme="minorHAnsi"/>
          <w:sz w:val="22"/>
          <w:szCs w:val="22"/>
        </w:rPr>
        <w:t xml:space="preserve"> </w:t>
      </w:r>
    </w:p>
    <w:p w14:paraId="395B2B01" w14:textId="77777777" w:rsidR="00737E3B"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Standard 23-2022 Methods for Performance Testing Positive Displacement Refrigerant Compressors and Compressor Units (8.1 cognizant) Scott MacBain, Chair SPC23.  </w:t>
      </w:r>
      <w:r>
        <w:rPr>
          <w:rFonts w:asciiTheme="minorHAnsi" w:hAnsiTheme="minorHAnsi" w:cstheme="minorHAnsi"/>
          <w:sz w:val="22"/>
          <w:szCs w:val="22"/>
        </w:rPr>
        <w:t xml:space="preserve"> </w:t>
      </w:r>
    </w:p>
    <w:p w14:paraId="3FED7DB9" w14:textId="6EF65457" w:rsidR="00266516" w:rsidRPr="00D7049E" w:rsidRDefault="00266516"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 xml:space="preserve">AHRI Standard 550/590. </w:t>
      </w:r>
    </w:p>
    <w:p w14:paraId="498E9AA6" w14:textId="39990E92" w:rsidR="00737E3B" w:rsidRPr="00D7049E"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b/>
          <w:bCs/>
          <w:sz w:val="22"/>
          <w:szCs w:val="22"/>
        </w:rPr>
        <w:t>AHRI 1550P</w:t>
      </w:r>
      <w:r w:rsidRPr="00D7049E">
        <w:rPr>
          <w:rFonts w:asciiTheme="minorHAnsi" w:hAnsiTheme="minorHAnsi" w:cstheme="minorHAnsi"/>
          <w:sz w:val="22"/>
          <w:szCs w:val="22"/>
        </w:rPr>
        <w:t xml:space="preserve"> Performance Rating of Liquid-Chilling and Heat Pump Water Heating Packages Using the Vapor Compression Cycle. </w:t>
      </w:r>
      <w:r w:rsidR="00533B65">
        <w:rPr>
          <w:rFonts w:asciiTheme="minorHAnsi" w:hAnsiTheme="minorHAnsi" w:cstheme="minorHAnsi"/>
          <w:sz w:val="22"/>
          <w:szCs w:val="22"/>
        </w:rPr>
        <w:t xml:space="preserve"> </w:t>
      </w:r>
      <w:r w:rsidRPr="00D7049E">
        <w:rPr>
          <w:rFonts w:asciiTheme="minorHAnsi" w:hAnsiTheme="minorHAnsi" w:cstheme="minorHAnsi"/>
          <w:sz w:val="22"/>
          <w:szCs w:val="22"/>
        </w:rPr>
        <w:t xml:space="preserve"> </w:t>
      </w:r>
      <w:r>
        <w:rPr>
          <w:rFonts w:asciiTheme="minorHAnsi" w:hAnsiTheme="minorHAnsi" w:cstheme="minorHAnsi"/>
          <w:sz w:val="22"/>
          <w:szCs w:val="22"/>
        </w:rPr>
        <w:t xml:space="preserve"> </w:t>
      </w:r>
      <w:r w:rsidR="006751CC">
        <w:rPr>
          <w:rFonts w:asciiTheme="minorHAnsi" w:hAnsiTheme="minorHAnsi" w:cstheme="minorHAnsi"/>
          <w:sz w:val="22"/>
          <w:szCs w:val="22"/>
        </w:rPr>
        <w:t>James from AHRI commented the goal to harmonize with ASHRAE standard 30.</w:t>
      </w:r>
    </w:p>
    <w:p w14:paraId="7ECFA88B" w14:textId="248FC046" w:rsidR="00737E3B" w:rsidRPr="00D7049E" w:rsidRDefault="00737E3B" w:rsidP="00737E3B">
      <w:pPr>
        <w:pStyle w:val="ListParagraph"/>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AHRI Std 1520- 2022 Performance Rating of Centrifugal Refrigerant Compressors- Matt Cambio lead.  </w:t>
      </w:r>
      <w:r w:rsidR="00533B65">
        <w:rPr>
          <w:rFonts w:asciiTheme="minorHAnsi" w:hAnsiTheme="minorHAnsi" w:cstheme="minorHAnsi"/>
          <w:sz w:val="22"/>
          <w:szCs w:val="22"/>
        </w:rPr>
        <w:t xml:space="preserve"> </w:t>
      </w:r>
    </w:p>
    <w:p w14:paraId="7F81DF51" w14:textId="77777777" w:rsidR="00737E3B" w:rsidRPr="00D7049E"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ISO/ TC 86 (Refrigerant &amp; air conditioning)/SC 4 (Testing and rating of refrigerant compressors)- WG2 (ISO/AWI 18501: Positive displacement refrigerant compressors harmonizing AHRI 540, EN 12900), WG3 (ISO 18483: Centrifugal refrigerant compressor harmonizing AHRI 1520), &amp; WG4 (ISO 18976: Testing of refrigerant compressors harmonizing ASHRAE 23 &amp; 225, EN 13771-1.  Justin Prosser monitors, </w:t>
      </w:r>
      <w:r>
        <w:rPr>
          <w:rFonts w:asciiTheme="minorHAnsi" w:hAnsiTheme="minorHAnsi" w:cstheme="minorHAnsi"/>
          <w:sz w:val="22"/>
          <w:szCs w:val="22"/>
        </w:rPr>
        <w:t xml:space="preserve"> </w:t>
      </w:r>
    </w:p>
    <w:p w14:paraId="34612C53" w14:textId="01D1ABFC" w:rsidR="00737E3B" w:rsidRPr="00D7049E" w:rsidRDefault="00737E3B" w:rsidP="00737E3B">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Guideline 36.  </w:t>
      </w:r>
      <w:r w:rsidR="00533B65">
        <w:rPr>
          <w:rFonts w:asciiTheme="minorHAnsi" w:hAnsiTheme="minorHAnsi" w:cstheme="minorHAnsi"/>
          <w:sz w:val="22"/>
          <w:szCs w:val="22"/>
        </w:rPr>
        <w:t xml:space="preserve"> </w:t>
      </w:r>
    </w:p>
    <w:p w14:paraId="59504C62" w14:textId="6EB8D97F" w:rsidR="00737E3B" w:rsidRDefault="00737E3B" w:rsidP="002544B9">
      <w:pPr>
        <w:numPr>
          <w:ilvl w:val="2"/>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lastRenderedPageBreak/>
        <w:t xml:space="preserve">MTG Low GWP- Phil Johnson Liaison for TC8.2, Ray Good Alt 1 &amp; Trent Hunt Alt 2. Phil Johnson relayed that the group </w:t>
      </w:r>
      <w:r w:rsidR="00533B65">
        <w:rPr>
          <w:rFonts w:asciiTheme="minorHAnsi" w:hAnsiTheme="minorHAnsi" w:cstheme="minorHAnsi"/>
          <w:sz w:val="22"/>
          <w:szCs w:val="22"/>
        </w:rPr>
        <w:t xml:space="preserve">has had a low level of activity. </w:t>
      </w:r>
    </w:p>
    <w:p w14:paraId="245E874C" w14:textId="09428E0D" w:rsidR="008B0BCF" w:rsidRPr="00D7049E" w:rsidRDefault="008B0BCF" w:rsidP="008E4DD1">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Research: Daryl Showalter, Research </w:t>
      </w:r>
      <w:r w:rsidR="00D7049E" w:rsidRPr="00D7049E">
        <w:rPr>
          <w:rFonts w:asciiTheme="minorHAnsi" w:hAnsiTheme="minorHAnsi" w:cstheme="minorHAnsi"/>
          <w:sz w:val="22"/>
          <w:szCs w:val="22"/>
        </w:rPr>
        <w:t>Subcommittee</w:t>
      </w:r>
      <w:r w:rsidRPr="00D7049E">
        <w:rPr>
          <w:rFonts w:asciiTheme="minorHAnsi" w:hAnsiTheme="minorHAnsi" w:cstheme="minorHAnsi"/>
          <w:sz w:val="22"/>
          <w:szCs w:val="22"/>
        </w:rPr>
        <w:t xml:space="preserve"> Chair, reported on research.  </w:t>
      </w:r>
      <w:r w:rsidR="00344B4E" w:rsidRPr="00D7049E">
        <w:rPr>
          <w:rFonts w:asciiTheme="minorHAnsi" w:hAnsiTheme="minorHAnsi" w:cstheme="minorHAnsi"/>
          <w:sz w:val="22"/>
          <w:szCs w:val="22"/>
        </w:rPr>
        <w:t xml:space="preserve"> </w:t>
      </w:r>
      <w:r w:rsidRPr="00D7049E">
        <w:rPr>
          <w:rFonts w:asciiTheme="minorHAnsi" w:hAnsiTheme="minorHAnsi" w:cstheme="minorHAnsi"/>
          <w:sz w:val="22"/>
          <w:szCs w:val="22"/>
        </w:rPr>
        <w:t xml:space="preserve">  </w:t>
      </w:r>
    </w:p>
    <w:p w14:paraId="32E9D7B3" w14:textId="6380C8BF" w:rsidR="008C63D3" w:rsidRDefault="008B0BCF" w:rsidP="008B0BCF">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1716.  </w:t>
      </w:r>
      <w:r w:rsidR="00344B4E" w:rsidRPr="00D7049E">
        <w:rPr>
          <w:rFonts w:asciiTheme="minorHAnsi" w:hAnsiTheme="minorHAnsi" w:cstheme="minorHAnsi"/>
          <w:sz w:val="22"/>
          <w:szCs w:val="22"/>
        </w:rPr>
        <w:t xml:space="preserve">Phil Johnson is the PMS chair, and he provided </w:t>
      </w:r>
      <w:r w:rsidR="00266516">
        <w:rPr>
          <w:rFonts w:asciiTheme="minorHAnsi" w:hAnsiTheme="minorHAnsi" w:cstheme="minorHAnsi"/>
          <w:sz w:val="22"/>
          <w:szCs w:val="22"/>
        </w:rPr>
        <w:t>information that this remains delayed from feedback from the Primary Investigator</w:t>
      </w:r>
      <w:r w:rsidR="00344B4E" w:rsidRPr="00D7049E">
        <w:rPr>
          <w:rFonts w:asciiTheme="minorHAnsi" w:hAnsiTheme="minorHAnsi" w:cstheme="minorHAnsi"/>
          <w:sz w:val="22"/>
          <w:szCs w:val="22"/>
        </w:rPr>
        <w:t>.</w:t>
      </w:r>
      <w:r w:rsidR="008C63D3">
        <w:rPr>
          <w:rFonts w:asciiTheme="minorHAnsi" w:hAnsiTheme="minorHAnsi" w:cstheme="minorHAnsi"/>
          <w:sz w:val="22"/>
          <w:szCs w:val="22"/>
        </w:rPr>
        <w:t xml:space="preserve">  Daryl reiterated this information and highlighted that 8 chillers were found with only 1 found with an issue.  They have been having issues obtaining data.  The next update should happen within the month.</w:t>
      </w:r>
    </w:p>
    <w:p w14:paraId="1452E9B3" w14:textId="66B22EA8" w:rsidR="008B0BCF" w:rsidRPr="00D7049E" w:rsidRDefault="008C63D3" w:rsidP="008B0BCF">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 xml:space="preserve">Carl Huber inquired if the TC had the summary report available and Daryl confirmed.  Carl mentioned the key takeaways that there is training available for PMS members.  Also a portal is available now for submittal of work statements, it is not required, but there is a goal to have this fully implemented by year end.  For </w:t>
      </w:r>
      <w:r w:rsidR="00B75939">
        <w:rPr>
          <w:rFonts w:asciiTheme="minorHAnsi" w:hAnsiTheme="minorHAnsi" w:cstheme="minorHAnsi"/>
          <w:sz w:val="22"/>
          <w:szCs w:val="22"/>
        </w:rPr>
        <w:t>B</w:t>
      </w:r>
      <w:r>
        <w:rPr>
          <w:rFonts w:asciiTheme="minorHAnsi" w:hAnsiTheme="minorHAnsi" w:cstheme="minorHAnsi"/>
          <w:sz w:val="22"/>
          <w:szCs w:val="22"/>
        </w:rPr>
        <w:t>udget, 2024/5 budget is 3.9M, with 37 work statements in progress but only 1 RTAR submitted this spring, hence there is an encouragement of submission of RTARs from TCs, by 8/15</w:t>
      </w:r>
      <w:r w:rsidR="00344B4E" w:rsidRPr="00D7049E">
        <w:rPr>
          <w:rFonts w:asciiTheme="minorHAnsi" w:hAnsiTheme="minorHAnsi" w:cstheme="minorHAnsi"/>
          <w:sz w:val="22"/>
          <w:szCs w:val="22"/>
        </w:rPr>
        <w:t xml:space="preserve"> </w:t>
      </w:r>
      <w:r w:rsidR="008B0BCF" w:rsidRPr="00D7049E">
        <w:rPr>
          <w:rFonts w:asciiTheme="minorHAnsi" w:hAnsiTheme="minorHAnsi" w:cstheme="minorHAnsi"/>
          <w:sz w:val="22"/>
          <w:szCs w:val="22"/>
        </w:rPr>
        <w:t xml:space="preserve">  </w:t>
      </w:r>
    </w:p>
    <w:p w14:paraId="787F0F9B" w14:textId="46B821C1" w:rsidR="008B0BCF" w:rsidRPr="00D7049E" w:rsidRDefault="008B0BCF" w:rsidP="008B0BCF">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1793,</w:t>
      </w:r>
      <w:r w:rsidR="008C63D3">
        <w:rPr>
          <w:rFonts w:asciiTheme="minorHAnsi" w:hAnsiTheme="minorHAnsi" w:cstheme="minorHAnsi"/>
          <w:sz w:val="22"/>
          <w:szCs w:val="22"/>
        </w:rPr>
        <w:t xml:space="preserve">  Matt Cambio noted that this may now be dead, and Trent requested it be removed from the agenda going forward.</w:t>
      </w:r>
    </w:p>
    <w:p w14:paraId="0D4D21AE" w14:textId="77777777" w:rsidR="008C63D3" w:rsidRPr="00D7049E" w:rsidRDefault="008B0BCF" w:rsidP="008C63D3">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1879, Sponsored by 3.4, co-sponsored by 8.2, </w:t>
      </w:r>
      <w:r w:rsidR="007B2388">
        <w:rPr>
          <w:rFonts w:asciiTheme="minorHAnsi" w:hAnsiTheme="minorHAnsi" w:cstheme="minorHAnsi"/>
          <w:sz w:val="22"/>
          <w:szCs w:val="22"/>
        </w:rPr>
        <w:t xml:space="preserve"> </w:t>
      </w:r>
      <w:r w:rsidR="008C63D3">
        <w:rPr>
          <w:rFonts w:asciiTheme="minorHAnsi" w:hAnsiTheme="minorHAnsi" w:cstheme="minorHAnsi"/>
          <w:sz w:val="22"/>
          <w:szCs w:val="22"/>
        </w:rPr>
        <w:t>Matt Cambio reported that Craig Bradshaw was the PI, this work may have moved with Craig to Illinois.</w:t>
      </w:r>
    </w:p>
    <w:p w14:paraId="7778D6E4" w14:textId="28ECC0E7" w:rsidR="008B0BCF" w:rsidRPr="00D7049E" w:rsidRDefault="008C63D3" w:rsidP="008B0BCF">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Daryl</w:t>
      </w:r>
      <w:r w:rsidR="00B75939">
        <w:rPr>
          <w:rFonts w:asciiTheme="minorHAnsi" w:hAnsiTheme="minorHAnsi" w:cstheme="minorHAnsi"/>
          <w:sz w:val="22"/>
          <w:szCs w:val="22"/>
        </w:rPr>
        <w:t xml:space="preserve"> Showalter</w:t>
      </w:r>
      <w:r>
        <w:rPr>
          <w:rFonts w:asciiTheme="minorHAnsi" w:hAnsiTheme="minorHAnsi" w:cstheme="minorHAnsi"/>
          <w:sz w:val="22"/>
          <w:szCs w:val="22"/>
        </w:rPr>
        <w:t xml:space="preserve"> discussed new RTAR ideas (details available in PPT)</w:t>
      </w:r>
      <w:r w:rsidR="00B75939">
        <w:rPr>
          <w:rFonts w:asciiTheme="minorHAnsi" w:hAnsiTheme="minorHAnsi" w:cstheme="minorHAnsi"/>
          <w:sz w:val="22"/>
          <w:szCs w:val="22"/>
        </w:rPr>
        <w:t xml:space="preserve">.  Noted Davide and Craig were developing a RTAR related to semi-empirical compressor models.  Lastly discussed an item related to sub-atmospheric </w:t>
      </w:r>
      <w:r w:rsidR="00D677B8">
        <w:rPr>
          <w:rFonts w:asciiTheme="minorHAnsi" w:hAnsiTheme="minorHAnsi" w:cstheme="minorHAnsi"/>
          <w:sz w:val="22"/>
          <w:szCs w:val="22"/>
        </w:rPr>
        <w:t>operation with Low GWP low ambient heat pumps.</w:t>
      </w:r>
    </w:p>
    <w:p w14:paraId="38ACA9CF" w14:textId="6CF65EFD" w:rsidR="00203BBD" w:rsidRPr="00D7049E" w:rsidRDefault="007B2388" w:rsidP="008C63D3">
      <w:pPr>
        <w:shd w:val="clear" w:color="auto" w:fill="FFFFFF"/>
        <w:tabs>
          <w:tab w:val="left" w:pos="-1440"/>
          <w:tab w:val="left" w:pos="-720"/>
          <w:tab w:val="left" w:pos="438"/>
          <w:tab w:val="left" w:pos="1051"/>
          <w:tab w:val="left" w:pos="2614"/>
          <w:tab w:val="left" w:pos="2804"/>
          <w:tab w:val="left" w:pos="5292"/>
        </w:tabs>
        <w:spacing w:line="360" w:lineRule="auto"/>
        <w:ind w:left="1080"/>
        <w:rPr>
          <w:rFonts w:asciiTheme="minorHAnsi" w:hAnsiTheme="minorHAnsi" w:cstheme="minorHAnsi"/>
          <w:sz w:val="22"/>
          <w:szCs w:val="22"/>
        </w:rPr>
      </w:pPr>
      <w:r>
        <w:rPr>
          <w:rFonts w:asciiTheme="minorHAnsi" w:hAnsiTheme="minorHAnsi" w:cstheme="minorHAnsi"/>
          <w:sz w:val="22"/>
          <w:szCs w:val="22"/>
        </w:rPr>
        <w:t xml:space="preserve"> </w:t>
      </w:r>
    </w:p>
    <w:p w14:paraId="34F5A02F" w14:textId="6E2D895D" w:rsidR="00DB4B49" w:rsidRPr="00D7049E" w:rsidRDefault="00E579C3" w:rsidP="007723D4">
      <w:pPr>
        <w:pStyle w:val="ListParagraph"/>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Programs</w:t>
      </w:r>
      <w:r w:rsidR="001002D7" w:rsidRPr="00D7049E">
        <w:rPr>
          <w:rFonts w:asciiTheme="minorHAnsi" w:hAnsiTheme="minorHAnsi" w:cstheme="minorHAnsi"/>
          <w:sz w:val="22"/>
          <w:szCs w:val="22"/>
        </w:rPr>
        <w:t xml:space="preserve">: </w:t>
      </w:r>
      <w:r w:rsidRPr="00D7049E">
        <w:rPr>
          <w:rFonts w:asciiTheme="minorHAnsi" w:hAnsiTheme="minorHAnsi" w:cstheme="minorHAnsi"/>
          <w:sz w:val="22"/>
          <w:szCs w:val="22"/>
        </w:rPr>
        <w:t>Mark Rogan</w:t>
      </w:r>
      <w:r w:rsidR="007723D4" w:rsidRPr="00D7049E">
        <w:rPr>
          <w:rFonts w:asciiTheme="minorHAnsi" w:hAnsiTheme="minorHAnsi" w:cstheme="minorHAnsi"/>
          <w:sz w:val="22"/>
          <w:szCs w:val="22"/>
        </w:rPr>
        <w:t xml:space="preserve">.  </w:t>
      </w:r>
      <w:r w:rsidR="00282E26" w:rsidRPr="00D7049E">
        <w:rPr>
          <w:rFonts w:asciiTheme="minorHAnsi" w:hAnsiTheme="minorHAnsi" w:cstheme="minorHAnsi"/>
          <w:sz w:val="22"/>
          <w:szCs w:val="22"/>
        </w:rPr>
        <w:t xml:space="preserve">Mark </w:t>
      </w:r>
      <w:r w:rsidR="007B2388">
        <w:rPr>
          <w:rFonts w:asciiTheme="minorHAnsi" w:hAnsiTheme="minorHAnsi" w:cstheme="minorHAnsi"/>
          <w:sz w:val="22"/>
          <w:szCs w:val="22"/>
        </w:rPr>
        <w:t>Rogan</w:t>
      </w:r>
      <w:r w:rsidR="00282E26" w:rsidRPr="00D7049E">
        <w:rPr>
          <w:rFonts w:asciiTheme="minorHAnsi" w:hAnsiTheme="minorHAnsi" w:cstheme="minorHAnsi"/>
          <w:sz w:val="22"/>
          <w:szCs w:val="22"/>
        </w:rPr>
        <w:t xml:space="preserve"> </w:t>
      </w:r>
      <w:r w:rsidR="0006541A">
        <w:rPr>
          <w:rFonts w:asciiTheme="minorHAnsi" w:hAnsiTheme="minorHAnsi" w:cstheme="minorHAnsi"/>
          <w:sz w:val="22"/>
          <w:szCs w:val="22"/>
        </w:rPr>
        <w:t>provided an update on Programs</w:t>
      </w:r>
      <w:r w:rsidR="003462E7">
        <w:rPr>
          <w:rFonts w:asciiTheme="minorHAnsi" w:hAnsiTheme="minorHAnsi" w:cstheme="minorHAnsi"/>
          <w:sz w:val="22"/>
          <w:szCs w:val="22"/>
        </w:rPr>
        <w:t>(DETAILS IN PPT)</w:t>
      </w:r>
      <w:r w:rsidR="0006541A">
        <w:rPr>
          <w:rFonts w:asciiTheme="minorHAnsi" w:hAnsiTheme="minorHAnsi" w:cstheme="minorHAnsi"/>
          <w:sz w:val="22"/>
          <w:szCs w:val="22"/>
        </w:rPr>
        <w:t>, noted our TC had 3 programs approved for Phoenix, 2 of which our TC co-sponsored.</w:t>
      </w:r>
      <w:r w:rsidR="007B2388">
        <w:rPr>
          <w:rFonts w:asciiTheme="minorHAnsi" w:hAnsiTheme="minorHAnsi" w:cstheme="minorHAnsi"/>
          <w:sz w:val="22"/>
          <w:szCs w:val="22"/>
        </w:rPr>
        <w:t xml:space="preserve"> </w:t>
      </w:r>
      <w:r w:rsidR="003462E7">
        <w:rPr>
          <w:rFonts w:asciiTheme="minorHAnsi" w:hAnsiTheme="minorHAnsi" w:cstheme="minorHAnsi"/>
          <w:sz w:val="22"/>
          <w:szCs w:val="22"/>
        </w:rPr>
        <w:t xml:space="preserve">  Tiffany Abruzzo noted Seminar 40 and Seminar 53 will occur on Tuesday 6/24, and noted that all the updated ppts shared during today’s meeting will be available on the TC website after the meeting.  Tiffany noted that 2 of our programs included speakers from the ASHRAE College of Fellows.  Mark noted the 3</w:t>
      </w:r>
      <w:r w:rsidR="003462E7" w:rsidRPr="003462E7">
        <w:rPr>
          <w:rFonts w:asciiTheme="minorHAnsi" w:hAnsiTheme="minorHAnsi" w:cstheme="minorHAnsi"/>
          <w:sz w:val="22"/>
          <w:szCs w:val="22"/>
          <w:vertAlign w:val="superscript"/>
        </w:rPr>
        <w:t>rd</w:t>
      </w:r>
      <w:r w:rsidR="003462E7">
        <w:rPr>
          <w:rFonts w:asciiTheme="minorHAnsi" w:hAnsiTheme="minorHAnsi" w:cstheme="minorHAnsi"/>
          <w:sz w:val="22"/>
          <w:szCs w:val="22"/>
        </w:rPr>
        <w:t xml:space="preserve"> we sponsored, Seminar 25, occurred on Monday.  Mark commented that our TC has been successful in the last several meetings with seminar approval.  The deadline for Las Vegas submission is 8/1, and commented on the tracks shown in the ppt</w:t>
      </w:r>
      <w:r w:rsidR="00B25767">
        <w:rPr>
          <w:rFonts w:asciiTheme="minorHAnsi" w:hAnsiTheme="minorHAnsi" w:cstheme="minorHAnsi"/>
          <w:sz w:val="22"/>
          <w:szCs w:val="22"/>
        </w:rPr>
        <w:t>.  Mark next discussed the ideas we have been considering in the sub-committee meeting.  The last two on the list came from the most recent subcommittee meeting.  The first of which, technologies for data center cooling, had been identified by Tom Watson</w:t>
      </w:r>
      <w:r w:rsidR="00174BBB">
        <w:rPr>
          <w:rFonts w:asciiTheme="minorHAnsi" w:hAnsiTheme="minorHAnsi" w:cstheme="minorHAnsi"/>
          <w:sz w:val="22"/>
          <w:szCs w:val="22"/>
        </w:rPr>
        <w:t>, potentially to be chaired by Tiffany Abruzzo, with possible speakers of Ray Good, Phil Johnson, Tom Watson.  The 2</w:t>
      </w:r>
      <w:r w:rsidR="00174BBB" w:rsidRPr="00174BBB">
        <w:rPr>
          <w:rFonts w:asciiTheme="minorHAnsi" w:hAnsiTheme="minorHAnsi" w:cstheme="minorHAnsi"/>
          <w:sz w:val="22"/>
          <w:szCs w:val="22"/>
          <w:vertAlign w:val="superscript"/>
        </w:rPr>
        <w:t>nd</w:t>
      </w:r>
      <w:r w:rsidR="00174BBB">
        <w:rPr>
          <w:rFonts w:asciiTheme="minorHAnsi" w:hAnsiTheme="minorHAnsi" w:cstheme="minorHAnsi"/>
          <w:sz w:val="22"/>
          <w:szCs w:val="22"/>
        </w:rPr>
        <w:t xml:space="preserve">, Service, Maint &amp; Troubleshooting of compressors had been mentioned by Joe Sanchez.  Mark commented on the submission on Electrification of Heating Chapter 2, with Chris Miller a possible chair, and </w:t>
      </w:r>
      <w:r w:rsidR="00174BBB">
        <w:rPr>
          <w:rFonts w:asciiTheme="minorHAnsi" w:hAnsiTheme="minorHAnsi" w:cstheme="minorHAnsi"/>
          <w:sz w:val="22"/>
          <w:szCs w:val="22"/>
        </w:rPr>
        <w:lastRenderedPageBreak/>
        <w:t>noted a jobsite should be available by June.  Tiffany Abruzzo then requested new ideas from the room, with no additional ideas brought forth.</w:t>
      </w:r>
    </w:p>
    <w:p w14:paraId="0502C056" w14:textId="71596413" w:rsidR="007723D4" w:rsidRPr="00D7049E" w:rsidRDefault="007723D4" w:rsidP="00A92161">
      <w:pPr>
        <w:pStyle w:val="ListParagraph"/>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p>
    <w:p w14:paraId="2E12E189" w14:textId="479563EE" w:rsidR="005C643C" w:rsidRPr="00D7049E" w:rsidRDefault="00E579C3" w:rsidP="00A92161">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Handbook</w:t>
      </w:r>
      <w:r w:rsidR="005C643C" w:rsidRPr="00D7049E">
        <w:rPr>
          <w:rFonts w:asciiTheme="minorHAnsi" w:hAnsiTheme="minorHAnsi" w:cstheme="minorHAnsi"/>
          <w:sz w:val="22"/>
          <w:szCs w:val="22"/>
        </w:rPr>
        <w:t xml:space="preserve">: </w:t>
      </w:r>
      <w:r w:rsidR="007031EE" w:rsidRPr="00D7049E">
        <w:rPr>
          <w:rFonts w:asciiTheme="minorHAnsi" w:hAnsiTheme="minorHAnsi" w:cstheme="minorHAnsi"/>
          <w:sz w:val="22"/>
          <w:szCs w:val="22"/>
        </w:rPr>
        <w:t xml:space="preserve">Jethro Medina.  Jethro Medina reported on Handbook.  </w:t>
      </w:r>
      <w:r w:rsidR="00A92161" w:rsidRPr="00D7049E">
        <w:rPr>
          <w:rFonts w:asciiTheme="minorHAnsi" w:hAnsiTheme="minorHAnsi" w:cstheme="minorHAnsi"/>
          <w:sz w:val="22"/>
          <w:szCs w:val="22"/>
        </w:rPr>
        <w:t>Jethro noted that Chapters 38 and 43 were updated</w:t>
      </w:r>
      <w:r w:rsidR="00174BBB">
        <w:rPr>
          <w:rFonts w:asciiTheme="minorHAnsi" w:hAnsiTheme="minorHAnsi" w:cstheme="minorHAnsi"/>
          <w:sz w:val="22"/>
          <w:szCs w:val="22"/>
        </w:rPr>
        <w:t xml:space="preserve"> in 2024</w:t>
      </w:r>
      <w:r w:rsidR="00A92161" w:rsidRPr="00D7049E">
        <w:rPr>
          <w:rFonts w:asciiTheme="minorHAnsi" w:hAnsiTheme="minorHAnsi" w:cstheme="minorHAnsi"/>
          <w:sz w:val="22"/>
          <w:szCs w:val="22"/>
        </w:rPr>
        <w:t xml:space="preserve">, and that the next revision is 2028, </w:t>
      </w:r>
      <w:r w:rsidR="00174BBB">
        <w:rPr>
          <w:rFonts w:asciiTheme="minorHAnsi" w:hAnsiTheme="minorHAnsi" w:cstheme="minorHAnsi"/>
          <w:sz w:val="22"/>
          <w:szCs w:val="22"/>
        </w:rPr>
        <w:t>with updates due in July 2027</w:t>
      </w:r>
      <w:r w:rsidR="00A92161" w:rsidRPr="00D7049E">
        <w:rPr>
          <w:rFonts w:asciiTheme="minorHAnsi" w:hAnsiTheme="minorHAnsi" w:cstheme="minorHAnsi"/>
          <w:sz w:val="22"/>
          <w:szCs w:val="22"/>
        </w:rPr>
        <w:t xml:space="preserve">.  </w:t>
      </w:r>
      <w:r w:rsidR="00174BBB">
        <w:rPr>
          <w:rFonts w:asciiTheme="minorHAnsi" w:hAnsiTheme="minorHAnsi" w:cstheme="minorHAnsi"/>
          <w:sz w:val="22"/>
          <w:szCs w:val="22"/>
        </w:rPr>
        <w:t xml:space="preserve"> </w:t>
      </w:r>
      <w:r w:rsidR="00590AF7">
        <w:rPr>
          <w:rFonts w:asciiTheme="minorHAnsi" w:hAnsiTheme="minorHAnsi" w:cstheme="minorHAnsi"/>
          <w:sz w:val="22"/>
          <w:szCs w:val="22"/>
        </w:rPr>
        <w:t>Jethro then requested volunteers from the TC, and provided his contact information.  Trent Hunt commented that the prior update was minor with the group confirming the data in the chapters were up to date.</w:t>
      </w:r>
      <w:r w:rsidR="007B2388">
        <w:rPr>
          <w:rFonts w:asciiTheme="minorHAnsi" w:hAnsiTheme="minorHAnsi" w:cstheme="minorHAnsi"/>
          <w:sz w:val="22"/>
          <w:szCs w:val="22"/>
        </w:rPr>
        <w:t xml:space="preserve"> </w:t>
      </w:r>
    </w:p>
    <w:p w14:paraId="00888566" w14:textId="07A0FB2B" w:rsidR="00C257B9" w:rsidRPr="00D7049E" w:rsidRDefault="00E579C3" w:rsidP="007031EE">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Membership </w:t>
      </w:r>
      <w:r w:rsidR="00C439DA" w:rsidRPr="00D7049E">
        <w:rPr>
          <w:rFonts w:asciiTheme="minorHAnsi" w:hAnsiTheme="minorHAnsi" w:cstheme="minorHAnsi"/>
          <w:sz w:val="22"/>
          <w:szCs w:val="22"/>
        </w:rPr>
        <w:t>–</w:t>
      </w:r>
      <w:r w:rsidR="00FC40B8">
        <w:rPr>
          <w:rFonts w:asciiTheme="minorHAnsi" w:hAnsiTheme="minorHAnsi" w:cstheme="minorHAnsi"/>
          <w:sz w:val="22"/>
          <w:szCs w:val="22"/>
        </w:rPr>
        <w:t xml:space="preserve"> </w:t>
      </w:r>
      <w:r w:rsidR="00A92161" w:rsidRPr="00D7049E">
        <w:rPr>
          <w:rFonts w:asciiTheme="minorHAnsi" w:hAnsiTheme="minorHAnsi" w:cstheme="minorHAnsi"/>
          <w:sz w:val="22"/>
          <w:szCs w:val="22"/>
        </w:rPr>
        <w:t xml:space="preserve">Tiffany Abruzzo and Trent Hunt discussed the </w:t>
      </w:r>
      <w:r w:rsidR="00590AF7">
        <w:rPr>
          <w:rFonts w:asciiTheme="minorHAnsi" w:hAnsiTheme="minorHAnsi" w:cstheme="minorHAnsi"/>
          <w:sz w:val="22"/>
          <w:szCs w:val="22"/>
        </w:rPr>
        <w:t>TC officers(details shown in ppt).  Trent and Tiffany asked about the need to make any changes, or if there were any volunteers to participate, and Tiffany next provided the details of the update to 13 members after Phoenix.</w:t>
      </w:r>
    </w:p>
    <w:p w14:paraId="2C53C54A" w14:textId="1E246B80" w:rsidR="00E579C3" w:rsidRPr="00D7049E" w:rsidRDefault="00E579C3"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Webmaster</w:t>
      </w:r>
      <w:r w:rsidR="00985666" w:rsidRPr="00D7049E">
        <w:rPr>
          <w:rFonts w:asciiTheme="minorHAnsi" w:hAnsiTheme="minorHAnsi" w:cstheme="minorHAnsi"/>
          <w:sz w:val="22"/>
          <w:szCs w:val="22"/>
        </w:rPr>
        <w:t>-</w:t>
      </w:r>
      <w:r w:rsidRPr="00D7049E">
        <w:rPr>
          <w:rFonts w:asciiTheme="minorHAnsi" w:hAnsiTheme="minorHAnsi" w:cstheme="minorHAnsi"/>
          <w:sz w:val="22"/>
          <w:szCs w:val="22"/>
        </w:rPr>
        <w:t xml:space="preserve"> </w:t>
      </w:r>
      <w:r w:rsidR="00344B4E" w:rsidRPr="00D7049E">
        <w:rPr>
          <w:rFonts w:asciiTheme="minorHAnsi" w:hAnsiTheme="minorHAnsi" w:cstheme="minorHAnsi"/>
          <w:sz w:val="22"/>
          <w:szCs w:val="22"/>
        </w:rPr>
        <w:t xml:space="preserve">Dan Kemper provided an update on the TC website.  </w:t>
      </w:r>
      <w:r w:rsidR="007B2388">
        <w:rPr>
          <w:rFonts w:asciiTheme="minorHAnsi" w:hAnsiTheme="minorHAnsi" w:cstheme="minorHAnsi"/>
          <w:sz w:val="22"/>
          <w:szCs w:val="22"/>
        </w:rPr>
        <w:t xml:space="preserve"> </w:t>
      </w:r>
    </w:p>
    <w:p w14:paraId="222182D6" w14:textId="09EE1A59" w:rsidR="00DB4B49" w:rsidRPr="00D7049E" w:rsidRDefault="003B0568" w:rsidP="001B4D44">
      <w:pPr>
        <w:numPr>
          <w:ilvl w:val="1"/>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S</w:t>
      </w:r>
      <w:r w:rsidR="00B55E65" w:rsidRPr="00D7049E">
        <w:rPr>
          <w:rFonts w:asciiTheme="minorHAnsi" w:hAnsiTheme="minorHAnsi" w:cstheme="minorHAnsi"/>
          <w:sz w:val="22"/>
          <w:szCs w:val="22"/>
        </w:rPr>
        <w:t xml:space="preserve">lides </w:t>
      </w:r>
      <w:r w:rsidRPr="00D7049E">
        <w:rPr>
          <w:rFonts w:asciiTheme="minorHAnsi" w:hAnsiTheme="minorHAnsi" w:cstheme="minorHAnsi"/>
          <w:sz w:val="22"/>
          <w:szCs w:val="22"/>
        </w:rPr>
        <w:t xml:space="preserve">&amp; Minutes </w:t>
      </w:r>
      <w:r w:rsidR="00B55E65" w:rsidRPr="00D7049E">
        <w:rPr>
          <w:rFonts w:asciiTheme="minorHAnsi" w:hAnsiTheme="minorHAnsi" w:cstheme="minorHAnsi"/>
          <w:sz w:val="22"/>
          <w:szCs w:val="22"/>
        </w:rPr>
        <w:t>publis</w:t>
      </w:r>
      <w:r w:rsidRPr="00D7049E">
        <w:rPr>
          <w:rFonts w:asciiTheme="minorHAnsi" w:hAnsiTheme="minorHAnsi" w:cstheme="minorHAnsi"/>
          <w:sz w:val="22"/>
          <w:szCs w:val="22"/>
        </w:rPr>
        <w:t>hed</w:t>
      </w:r>
      <w:r w:rsidR="00B55E65" w:rsidRPr="00D7049E">
        <w:rPr>
          <w:rFonts w:asciiTheme="minorHAnsi" w:hAnsiTheme="minorHAnsi" w:cstheme="minorHAnsi"/>
          <w:sz w:val="22"/>
          <w:szCs w:val="22"/>
        </w:rPr>
        <w:t xml:space="preserve"> on website</w:t>
      </w:r>
      <w:r w:rsidR="001B4D44" w:rsidRPr="00D7049E">
        <w:rPr>
          <w:rFonts w:asciiTheme="minorHAnsi" w:hAnsiTheme="minorHAnsi" w:cstheme="minorHAnsi"/>
          <w:sz w:val="22"/>
          <w:szCs w:val="22"/>
        </w:rPr>
        <w:t xml:space="preserve"> </w:t>
      </w:r>
      <w:hyperlink r:id="rId15" w:history="1">
        <w:r w:rsidR="001B4D44" w:rsidRPr="00D7049E">
          <w:rPr>
            <w:rStyle w:val="Hyperlink"/>
            <w:rFonts w:asciiTheme="minorHAnsi" w:hAnsiTheme="minorHAnsi" w:cstheme="minorHAnsi"/>
            <w:sz w:val="22"/>
            <w:szCs w:val="22"/>
          </w:rPr>
          <w:t>https://tc0802.ashraetcs.org</w:t>
        </w:r>
      </w:hyperlink>
    </w:p>
    <w:p w14:paraId="182D4B42" w14:textId="0C71E429" w:rsidR="00E80B23" w:rsidRPr="00D7049E" w:rsidRDefault="00B55E65" w:rsidP="00985666">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Honor and </w:t>
      </w:r>
      <w:r w:rsidR="00E579C3" w:rsidRPr="00D7049E">
        <w:rPr>
          <w:rFonts w:asciiTheme="minorHAnsi" w:hAnsiTheme="minorHAnsi" w:cstheme="minorHAnsi"/>
          <w:sz w:val="22"/>
          <w:szCs w:val="22"/>
        </w:rPr>
        <w:t>Awards</w:t>
      </w:r>
      <w:r w:rsidR="00C439DA" w:rsidRPr="00D7049E">
        <w:rPr>
          <w:rFonts w:asciiTheme="minorHAnsi" w:hAnsiTheme="minorHAnsi" w:cstheme="minorHAnsi"/>
          <w:sz w:val="22"/>
          <w:szCs w:val="22"/>
        </w:rPr>
        <w:t xml:space="preserve">- </w:t>
      </w:r>
      <w:r w:rsidR="00344B4E" w:rsidRPr="00D7049E">
        <w:rPr>
          <w:rFonts w:asciiTheme="minorHAnsi" w:hAnsiTheme="minorHAnsi" w:cstheme="minorHAnsi"/>
          <w:sz w:val="22"/>
          <w:szCs w:val="22"/>
        </w:rPr>
        <w:t xml:space="preserve">Ray Good provided an update </w:t>
      </w:r>
      <w:r w:rsidR="00590AF7">
        <w:rPr>
          <w:rFonts w:asciiTheme="minorHAnsi" w:hAnsiTheme="minorHAnsi" w:cstheme="minorHAnsi"/>
          <w:sz w:val="22"/>
          <w:szCs w:val="22"/>
        </w:rPr>
        <w:t xml:space="preserve">related to the </w:t>
      </w:r>
      <w:r w:rsidR="00FC40B8">
        <w:rPr>
          <w:rFonts w:asciiTheme="minorHAnsi" w:hAnsiTheme="minorHAnsi" w:cstheme="minorHAnsi"/>
          <w:sz w:val="22"/>
          <w:szCs w:val="22"/>
        </w:rPr>
        <w:t>self-service</w:t>
      </w:r>
      <w:r w:rsidR="00590AF7">
        <w:rPr>
          <w:rFonts w:asciiTheme="minorHAnsi" w:hAnsiTheme="minorHAnsi" w:cstheme="minorHAnsi"/>
          <w:sz w:val="22"/>
          <w:szCs w:val="22"/>
        </w:rPr>
        <w:t xml:space="preserve"> process for honors &amp; awards.  He highlighted the need to keep your profile up to date, and that if it is not current, you would not be eligible.  Trent Hunt noted that several members in the TC likely qualify to receive the distinguished service award</w:t>
      </w:r>
      <w:r w:rsidR="00344B4E" w:rsidRPr="00D7049E">
        <w:rPr>
          <w:rFonts w:asciiTheme="minorHAnsi" w:hAnsiTheme="minorHAnsi" w:cstheme="minorHAnsi"/>
          <w:sz w:val="22"/>
          <w:szCs w:val="22"/>
        </w:rPr>
        <w:t>.</w:t>
      </w:r>
      <w:r w:rsidR="00590AF7">
        <w:rPr>
          <w:rFonts w:asciiTheme="minorHAnsi" w:hAnsiTheme="minorHAnsi" w:cstheme="minorHAnsi"/>
          <w:sz w:val="22"/>
          <w:szCs w:val="22"/>
        </w:rPr>
        <w:t xml:space="preserve">  Tom Watson noted the need to promote fellows in this committee with a focus beyond contributions to ASHRAE, to include contributions to industry in general.  Tiffany Abruzzo explained some details of industry contributions that would qualify and that a fellow is needed for such a nomination, and Tom Watson volunteered to participate.</w:t>
      </w:r>
      <w:r w:rsidR="00FC40B8">
        <w:rPr>
          <w:rFonts w:asciiTheme="minorHAnsi" w:hAnsiTheme="minorHAnsi" w:cstheme="minorHAnsi"/>
          <w:sz w:val="22"/>
          <w:szCs w:val="22"/>
        </w:rPr>
        <w:t xml:space="preserve">  Tiffany noted to contact Ray Good or herself if interested in being nominated.</w:t>
      </w:r>
      <w:r w:rsidR="00E80B23" w:rsidRPr="00D7049E">
        <w:rPr>
          <w:rFonts w:asciiTheme="minorHAnsi" w:hAnsiTheme="minorHAnsi" w:cstheme="minorHAnsi"/>
          <w:sz w:val="22"/>
          <w:szCs w:val="22"/>
        </w:rPr>
        <w:tab/>
      </w:r>
    </w:p>
    <w:p w14:paraId="2700210C" w14:textId="3C7A2AC0" w:rsidR="00DB4B49" w:rsidRDefault="00E579C3" w:rsidP="00985666">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Chairs breakfast</w:t>
      </w:r>
      <w:r w:rsidR="00985666" w:rsidRPr="00D7049E">
        <w:rPr>
          <w:rFonts w:asciiTheme="minorHAnsi" w:hAnsiTheme="minorHAnsi" w:cstheme="minorHAnsi"/>
          <w:sz w:val="22"/>
          <w:szCs w:val="22"/>
        </w:rPr>
        <w:t xml:space="preserve">- </w:t>
      </w:r>
      <w:r w:rsidR="00344B4E" w:rsidRPr="00D7049E">
        <w:rPr>
          <w:rFonts w:asciiTheme="minorHAnsi" w:hAnsiTheme="minorHAnsi" w:cstheme="minorHAnsi"/>
          <w:sz w:val="22"/>
          <w:szCs w:val="22"/>
        </w:rPr>
        <w:t xml:space="preserve">Tiffany Abruzzo provided an update on the chairs breakfast.  </w:t>
      </w:r>
      <w:r w:rsidR="00FC40B8">
        <w:rPr>
          <w:rFonts w:asciiTheme="minorHAnsi" w:hAnsiTheme="minorHAnsi" w:cstheme="minorHAnsi"/>
          <w:sz w:val="22"/>
          <w:szCs w:val="22"/>
        </w:rPr>
        <w:t>DETAILS IN PPT.  She noted that we want to tailor TC programs and RTARS towards the ASHRAE strategic priorities.</w:t>
      </w:r>
      <w:r w:rsidR="007A4EA2">
        <w:rPr>
          <w:rFonts w:asciiTheme="minorHAnsi" w:hAnsiTheme="minorHAnsi" w:cstheme="minorHAnsi"/>
          <w:sz w:val="22"/>
          <w:szCs w:val="22"/>
        </w:rPr>
        <w:t xml:space="preserve">  She noted that chairs and vice chairs are required to attend the breakfast, however other officers may also benefit. </w:t>
      </w:r>
    </w:p>
    <w:p w14:paraId="2902EF75" w14:textId="519F252F" w:rsidR="007A4EA2" w:rsidRPr="00D7049E" w:rsidRDefault="007A4EA2" w:rsidP="00985666">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Pr>
          <w:rFonts w:asciiTheme="minorHAnsi" w:hAnsiTheme="minorHAnsi" w:cstheme="minorHAnsi"/>
          <w:sz w:val="22"/>
          <w:szCs w:val="22"/>
        </w:rPr>
        <w:t>Old Business.  Mark Rogan reported on Standard 184.</w:t>
      </w:r>
    </w:p>
    <w:p w14:paraId="4B0089A6" w14:textId="66711259" w:rsidR="00E579C3" w:rsidRPr="00D7049E" w:rsidRDefault="00E579C3"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New business</w:t>
      </w:r>
      <w:r w:rsidR="002C7EBE" w:rsidRPr="00D7049E">
        <w:rPr>
          <w:rFonts w:asciiTheme="minorHAnsi" w:hAnsiTheme="minorHAnsi" w:cstheme="minorHAnsi"/>
          <w:sz w:val="22"/>
          <w:szCs w:val="22"/>
        </w:rPr>
        <w:t>-</w:t>
      </w:r>
      <w:r w:rsidR="007B2452">
        <w:rPr>
          <w:rFonts w:asciiTheme="minorHAnsi" w:hAnsiTheme="minorHAnsi" w:cstheme="minorHAnsi"/>
          <w:sz w:val="22"/>
          <w:szCs w:val="22"/>
        </w:rPr>
        <w:t xml:space="preserve">  Justin Prosser commented on ISO 86, noting that it is important that ISO has developed 3 compressor standards, and that group benefitted from the work done by ASHRAE.  He noted there was a large push to develop compressor standards at ISO.  Trent noted this should also be discussed at TC 8.1 and Michael Perevozchikov agreed.</w:t>
      </w:r>
    </w:p>
    <w:p w14:paraId="6EAD794C" w14:textId="63CF90A7" w:rsidR="00E579C3" w:rsidRPr="00D7049E" w:rsidRDefault="00E579C3" w:rsidP="001D6A53">
      <w:pPr>
        <w:numPr>
          <w:ilvl w:val="0"/>
          <w:numId w:val="1"/>
        </w:numPr>
        <w:shd w:val="clear" w:color="auto" w:fill="FFFFFF"/>
        <w:tabs>
          <w:tab w:val="left" w:pos="-1440"/>
          <w:tab w:val="left" w:pos="-720"/>
          <w:tab w:val="left" w:pos="438"/>
          <w:tab w:val="left" w:pos="1051"/>
          <w:tab w:val="left" w:pos="2614"/>
          <w:tab w:val="left" w:pos="2804"/>
          <w:tab w:val="left" w:pos="5292"/>
        </w:tabs>
        <w:spacing w:line="360" w:lineRule="auto"/>
        <w:rPr>
          <w:rFonts w:asciiTheme="minorHAnsi" w:hAnsiTheme="minorHAnsi" w:cstheme="minorHAnsi"/>
          <w:sz w:val="22"/>
          <w:szCs w:val="22"/>
        </w:rPr>
      </w:pPr>
      <w:r w:rsidRPr="00D7049E">
        <w:rPr>
          <w:rFonts w:asciiTheme="minorHAnsi" w:hAnsiTheme="minorHAnsi" w:cstheme="minorHAnsi"/>
          <w:sz w:val="22"/>
          <w:szCs w:val="22"/>
        </w:rPr>
        <w:t xml:space="preserve">Adjourn – </w:t>
      </w:r>
      <w:r w:rsidR="008730BE">
        <w:rPr>
          <w:rFonts w:asciiTheme="minorHAnsi" w:hAnsiTheme="minorHAnsi" w:cstheme="minorHAnsi"/>
          <w:sz w:val="22"/>
          <w:szCs w:val="22"/>
        </w:rPr>
        <w:t>4</w:t>
      </w:r>
      <w:r w:rsidR="002C7EBE" w:rsidRPr="00D7049E">
        <w:rPr>
          <w:rFonts w:asciiTheme="minorHAnsi" w:hAnsiTheme="minorHAnsi" w:cstheme="minorHAnsi"/>
          <w:sz w:val="22"/>
          <w:szCs w:val="22"/>
        </w:rPr>
        <w:t>:</w:t>
      </w:r>
      <w:r w:rsidR="007B2452">
        <w:rPr>
          <w:rFonts w:asciiTheme="minorHAnsi" w:hAnsiTheme="minorHAnsi" w:cstheme="minorHAnsi"/>
          <w:sz w:val="22"/>
          <w:szCs w:val="22"/>
        </w:rPr>
        <w:t>0</w:t>
      </w:r>
      <w:r w:rsidR="008730BE">
        <w:rPr>
          <w:rFonts w:asciiTheme="minorHAnsi" w:hAnsiTheme="minorHAnsi" w:cstheme="minorHAnsi"/>
          <w:sz w:val="22"/>
          <w:szCs w:val="22"/>
        </w:rPr>
        <w:t>1</w:t>
      </w:r>
      <w:r w:rsidR="00FB199D" w:rsidRPr="00D7049E">
        <w:rPr>
          <w:rFonts w:asciiTheme="minorHAnsi" w:hAnsiTheme="minorHAnsi" w:cstheme="minorHAnsi"/>
          <w:sz w:val="22"/>
          <w:szCs w:val="22"/>
        </w:rPr>
        <w:t xml:space="preserve"> </w:t>
      </w:r>
      <w:r w:rsidRPr="00D7049E">
        <w:rPr>
          <w:rFonts w:asciiTheme="minorHAnsi" w:hAnsiTheme="minorHAnsi" w:cstheme="minorHAnsi"/>
          <w:sz w:val="22"/>
          <w:szCs w:val="22"/>
        </w:rPr>
        <w:t xml:space="preserve">PM </w:t>
      </w:r>
    </w:p>
    <w:p w14:paraId="10134A34" w14:textId="77777777" w:rsidR="008D07A1" w:rsidRPr="00D91FF0" w:rsidRDefault="008D07A1" w:rsidP="002C7EBE">
      <w:pPr>
        <w:shd w:val="clear" w:color="auto" w:fill="FFFFFF"/>
        <w:tabs>
          <w:tab w:val="left" w:pos="-1440"/>
          <w:tab w:val="left" w:pos="-720"/>
          <w:tab w:val="left" w:pos="438"/>
          <w:tab w:val="left" w:pos="1051"/>
          <w:tab w:val="left" w:pos="2614"/>
          <w:tab w:val="left" w:pos="2804"/>
          <w:tab w:val="left" w:pos="5292"/>
        </w:tabs>
        <w:spacing w:line="480" w:lineRule="auto"/>
        <w:ind w:left="360"/>
        <w:rPr>
          <w:rFonts w:ascii="Arial" w:hAnsi="Arial" w:cs="Arial"/>
        </w:rPr>
      </w:pPr>
    </w:p>
    <w:sectPr w:rsidR="008D07A1" w:rsidRPr="00D91FF0" w:rsidSect="004722BE">
      <w:headerReference w:type="default" r:id="rId16"/>
      <w:footerReference w:type="default" r:id="rId17"/>
      <w:pgSz w:w="12240" w:h="15840" w:code="1"/>
      <w:pgMar w:top="1440" w:right="1008" w:bottom="99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30B8B" w14:textId="77777777" w:rsidR="00BA66EF" w:rsidRDefault="00BA66EF">
      <w:r>
        <w:separator/>
      </w:r>
    </w:p>
  </w:endnote>
  <w:endnote w:type="continuationSeparator" w:id="0">
    <w:p w14:paraId="2C6F2538" w14:textId="77777777" w:rsidR="00BA66EF" w:rsidRDefault="00BA6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E1CA" w14:textId="77777777" w:rsidR="00684C14" w:rsidRPr="00FE4C25" w:rsidRDefault="0049339A" w:rsidP="00B34427">
    <w:pPr>
      <w:pStyle w:val="Footer"/>
      <w:tabs>
        <w:tab w:val="clear" w:pos="4320"/>
        <w:tab w:val="center" w:pos="5040"/>
      </w:tabs>
    </w:pPr>
    <w:r>
      <w:rPr>
        <w:noProof/>
        <w:sz w:val="24"/>
      </w:rPr>
      <mc:AlternateContent>
        <mc:Choice Requires="wps">
          <w:drawing>
            <wp:anchor distT="0" distB="0" distL="114300" distR="114300" simplePos="0" relativeHeight="251658240" behindDoc="0" locked="0" layoutInCell="0" allowOverlap="1" wp14:anchorId="2618C979" wp14:editId="1FF5EB72">
              <wp:simplePos x="0" y="0"/>
              <wp:positionH relativeFrom="page">
                <wp:posOffset>0</wp:posOffset>
              </wp:positionH>
              <wp:positionV relativeFrom="page">
                <wp:posOffset>9594215</wp:posOffset>
              </wp:positionV>
              <wp:extent cx="7772400" cy="273050"/>
              <wp:effectExtent l="0" t="0" r="0" b="12700"/>
              <wp:wrapNone/>
              <wp:docPr id="1" name="MSIPCMe6994ca580932ed09ce224f6" descr="{&quot;HashCode&quot;:671526328,&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85628A4" w14:textId="77777777" w:rsidR="0049339A" w:rsidRPr="0049339A" w:rsidRDefault="0049339A" w:rsidP="0049339A">
                          <w:pPr>
                            <w:jc w:val="center"/>
                            <w:rPr>
                              <w:rFonts w:ascii="Calibri" w:hAnsi="Calibri" w:cs="Calibri"/>
                              <w:color w:val="000000"/>
                            </w:rPr>
                          </w:pPr>
                          <w:r w:rsidRPr="0049339A">
                            <w:rPr>
                              <w:rFonts w:ascii="Calibri" w:hAnsi="Calibri" w:cs="Calibri"/>
                              <w:color w:val="000000"/>
                            </w:rPr>
                            <w:t>Classified as Business</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2618C979" id="_x0000_t202" coordsize="21600,21600" o:spt="202" path="m,l,21600r21600,l21600,xe">
              <v:stroke joinstyle="miter"/>
              <v:path gradientshapeok="t" o:connecttype="rect"/>
            </v:shapetype>
            <v:shape id="MSIPCMe6994ca580932ed09ce224f6" o:spid="_x0000_s1026" type="#_x0000_t202" alt="{&quot;HashCode&quot;:671526328,&quot;Height&quot;:792.0,&quot;Width&quot;:612.0,&quot;Placement&quot;:&quot;Footer&quot;,&quot;Index&quot;:&quot;Primary&quot;,&quot;Section&quot;:1,&quot;Top&quot;:0.0,&quot;Left&quot;:0.0}" style="position:absolute;margin-left:0;margin-top:755.45pt;width:61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385628A4" w14:textId="77777777" w:rsidR="0049339A" w:rsidRPr="0049339A" w:rsidRDefault="0049339A" w:rsidP="0049339A">
                    <w:pPr>
                      <w:jc w:val="center"/>
                      <w:rPr>
                        <w:rFonts w:ascii="Calibri" w:hAnsi="Calibri" w:cs="Calibri"/>
                        <w:color w:val="000000"/>
                      </w:rPr>
                    </w:pPr>
                    <w:r w:rsidRPr="0049339A">
                      <w:rPr>
                        <w:rFonts w:ascii="Calibri" w:hAnsi="Calibri" w:cs="Calibri"/>
                        <w:color w:val="000000"/>
                      </w:rPr>
                      <w:t>Classified as Business</w:t>
                    </w:r>
                  </w:p>
                </w:txbxContent>
              </v:textbox>
              <w10:wrap anchorx="page" anchory="page"/>
            </v:shape>
          </w:pict>
        </mc:Fallback>
      </mc:AlternateContent>
    </w:r>
    <w:r w:rsidR="00684C14">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EF4C3" w14:textId="77777777" w:rsidR="00BA66EF" w:rsidRDefault="00BA66EF">
      <w:r>
        <w:separator/>
      </w:r>
    </w:p>
  </w:footnote>
  <w:footnote w:type="continuationSeparator" w:id="0">
    <w:p w14:paraId="0052B83A" w14:textId="77777777" w:rsidR="00BA66EF" w:rsidRDefault="00BA66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195B9" w14:textId="77777777"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C1780"/>
    <w:multiLevelType w:val="hybridMultilevel"/>
    <w:tmpl w:val="942A8B74"/>
    <w:lvl w:ilvl="0" w:tplc="5476AA9C">
      <w:start w:val="1"/>
      <w:numFmt w:val="bullet"/>
      <w:lvlText w:val=""/>
      <w:lvlJc w:val="left"/>
      <w:pPr>
        <w:tabs>
          <w:tab w:val="num" w:pos="720"/>
        </w:tabs>
        <w:ind w:left="720" w:hanging="360"/>
      </w:pPr>
      <w:rPr>
        <w:rFonts w:ascii="Wingdings" w:hAnsi="Wingdings" w:hint="default"/>
      </w:rPr>
    </w:lvl>
    <w:lvl w:ilvl="1" w:tplc="AE126240" w:tentative="1">
      <w:start w:val="1"/>
      <w:numFmt w:val="bullet"/>
      <w:lvlText w:val=""/>
      <w:lvlJc w:val="left"/>
      <w:pPr>
        <w:tabs>
          <w:tab w:val="num" w:pos="1440"/>
        </w:tabs>
        <w:ind w:left="1440" w:hanging="360"/>
      </w:pPr>
      <w:rPr>
        <w:rFonts w:ascii="Wingdings" w:hAnsi="Wingdings" w:hint="default"/>
      </w:rPr>
    </w:lvl>
    <w:lvl w:ilvl="2" w:tplc="CB145C62" w:tentative="1">
      <w:start w:val="1"/>
      <w:numFmt w:val="bullet"/>
      <w:lvlText w:val=""/>
      <w:lvlJc w:val="left"/>
      <w:pPr>
        <w:tabs>
          <w:tab w:val="num" w:pos="2160"/>
        </w:tabs>
        <w:ind w:left="2160" w:hanging="360"/>
      </w:pPr>
      <w:rPr>
        <w:rFonts w:ascii="Wingdings" w:hAnsi="Wingdings" w:hint="default"/>
      </w:rPr>
    </w:lvl>
    <w:lvl w:ilvl="3" w:tplc="B6CAE160" w:tentative="1">
      <w:start w:val="1"/>
      <w:numFmt w:val="bullet"/>
      <w:lvlText w:val=""/>
      <w:lvlJc w:val="left"/>
      <w:pPr>
        <w:tabs>
          <w:tab w:val="num" w:pos="2880"/>
        </w:tabs>
        <w:ind w:left="2880" w:hanging="360"/>
      </w:pPr>
      <w:rPr>
        <w:rFonts w:ascii="Wingdings" w:hAnsi="Wingdings" w:hint="default"/>
      </w:rPr>
    </w:lvl>
    <w:lvl w:ilvl="4" w:tplc="C686BCE4" w:tentative="1">
      <w:start w:val="1"/>
      <w:numFmt w:val="bullet"/>
      <w:lvlText w:val=""/>
      <w:lvlJc w:val="left"/>
      <w:pPr>
        <w:tabs>
          <w:tab w:val="num" w:pos="3600"/>
        </w:tabs>
        <w:ind w:left="3600" w:hanging="360"/>
      </w:pPr>
      <w:rPr>
        <w:rFonts w:ascii="Wingdings" w:hAnsi="Wingdings" w:hint="default"/>
      </w:rPr>
    </w:lvl>
    <w:lvl w:ilvl="5" w:tplc="EC66B638" w:tentative="1">
      <w:start w:val="1"/>
      <w:numFmt w:val="bullet"/>
      <w:lvlText w:val=""/>
      <w:lvlJc w:val="left"/>
      <w:pPr>
        <w:tabs>
          <w:tab w:val="num" w:pos="4320"/>
        </w:tabs>
        <w:ind w:left="4320" w:hanging="360"/>
      </w:pPr>
      <w:rPr>
        <w:rFonts w:ascii="Wingdings" w:hAnsi="Wingdings" w:hint="default"/>
      </w:rPr>
    </w:lvl>
    <w:lvl w:ilvl="6" w:tplc="2A40564C" w:tentative="1">
      <w:start w:val="1"/>
      <w:numFmt w:val="bullet"/>
      <w:lvlText w:val=""/>
      <w:lvlJc w:val="left"/>
      <w:pPr>
        <w:tabs>
          <w:tab w:val="num" w:pos="5040"/>
        </w:tabs>
        <w:ind w:left="5040" w:hanging="360"/>
      </w:pPr>
      <w:rPr>
        <w:rFonts w:ascii="Wingdings" w:hAnsi="Wingdings" w:hint="default"/>
      </w:rPr>
    </w:lvl>
    <w:lvl w:ilvl="7" w:tplc="0CE298B8" w:tentative="1">
      <w:start w:val="1"/>
      <w:numFmt w:val="bullet"/>
      <w:lvlText w:val=""/>
      <w:lvlJc w:val="left"/>
      <w:pPr>
        <w:tabs>
          <w:tab w:val="num" w:pos="5760"/>
        </w:tabs>
        <w:ind w:left="5760" w:hanging="360"/>
      </w:pPr>
      <w:rPr>
        <w:rFonts w:ascii="Wingdings" w:hAnsi="Wingdings" w:hint="default"/>
      </w:rPr>
    </w:lvl>
    <w:lvl w:ilvl="8" w:tplc="79F295B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6C1FCA"/>
    <w:multiLevelType w:val="hybridMultilevel"/>
    <w:tmpl w:val="8D98A452"/>
    <w:lvl w:ilvl="0" w:tplc="79BEF540">
      <w:start w:val="1"/>
      <w:numFmt w:val="bullet"/>
      <w:lvlText w:val="•"/>
      <w:lvlJc w:val="left"/>
      <w:pPr>
        <w:tabs>
          <w:tab w:val="num" w:pos="720"/>
        </w:tabs>
        <w:ind w:left="720" w:hanging="360"/>
      </w:pPr>
      <w:rPr>
        <w:rFonts w:ascii="Arial" w:hAnsi="Arial" w:hint="default"/>
      </w:rPr>
    </w:lvl>
    <w:lvl w:ilvl="1" w:tplc="36D4E7EA" w:tentative="1">
      <w:start w:val="1"/>
      <w:numFmt w:val="bullet"/>
      <w:lvlText w:val="•"/>
      <w:lvlJc w:val="left"/>
      <w:pPr>
        <w:tabs>
          <w:tab w:val="num" w:pos="1440"/>
        </w:tabs>
        <w:ind w:left="1440" w:hanging="360"/>
      </w:pPr>
      <w:rPr>
        <w:rFonts w:ascii="Arial" w:hAnsi="Arial" w:hint="default"/>
      </w:rPr>
    </w:lvl>
    <w:lvl w:ilvl="2" w:tplc="9080090A" w:tentative="1">
      <w:start w:val="1"/>
      <w:numFmt w:val="bullet"/>
      <w:lvlText w:val="•"/>
      <w:lvlJc w:val="left"/>
      <w:pPr>
        <w:tabs>
          <w:tab w:val="num" w:pos="2160"/>
        </w:tabs>
        <w:ind w:left="2160" w:hanging="360"/>
      </w:pPr>
      <w:rPr>
        <w:rFonts w:ascii="Arial" w:hAnsi="Arial" w:hint="default"/>
      </w:rPr>
    </w:lvl>
    <w:lvl w:ilvl="3" w:tplc="3CFACAA4" w:tentative="1">
      <w:start w:val="1"/>
      <w:numFmt w:val="bullet"/>
      <w:lvlText w:val="•"/>
      <w:lvlJc w:val="left"/>
      <w:pPr>
        <w:tabs>
          <w:tab w:val="num" w:pos="2880"/>
        </w:tabs>
        <w:ind w:left="2880" w:hanging="360"/>
      </w:pPr>
      <w:rPr>
        <w:rFonts w:ascii="Arial" w:hAnsi="Arial" w:hint="default"/>
      </w:rPr>
    </w:lvl>
    <w:lvl w:ilvl="4" w:tplc="869A3D96" w:tentative="1">
      <w:start w:val="1"/>
      <w:numFmt w:val="bullet"/>
      <w:lvlText w:val="•"/>
      <w:lvlJc w:val="left"/>
      <w:pPr>
        <w:tabs>
          <w:tab w:val="num" w:pos="3600"/>
        </w:tabs>
        <w:ind w:left="3600" w:hanging="360"/>
      </w:pPr>
      <w:rPr>
        <w:rFonts w:ascii="Arial" w:hAnsi="Arial" w:hint="default"/>
      </w:rPr>
    </w:lvl>
    <w:lvl w:ilvl="5" w:tplc="16340BA8" w:tentative="1">
      <w:start w:val="1"/>
      <w:numFmt w:val="bullet"/>
      <w:lvlText w:val="•"/>
      <w:lvlJc w:val="left"/>
      <w:pPr>
        <w:tabs>
          <w:tab w:val="num" w:pos="4320"/>
        </w:tabs>
        <w:ind w:left="4320" w:hanging="360"/>
      </w:pPr>
      <w:rPr>
        <w:rFonts w:ascii="Arial" w:hAnsi="Arial" w:hint="default"/>
      </w:rPr>
    </w:lvl>
    <w:lvl w:ilvl="6" w:tplc="966417E8" w:tentative="1">
      <w:start w:val="1"/>
      <w:numFmt w:val="bullet"/>
      <w:lvlText w:val="•"/>
      <w:lvlJc w:val="left"/>
      <w:pPr>
        <w:tabs>
          <w:tab w:val="num" w:pos="5040"/>
        </w:tabs>
        <w:ind w:left="5040" w:hanging="360"/>
      </w:pPr>
      <w:rPr>
        <w:rFonts w:ascii="Arial" w:hAnsi="Arial" w:hint="default"/>
      </w:rPr>
    </w:lvl>
    <w:lvl w:ilvl="7" w:tplc="7A02F9B8" w:tentative="1">
      <w:start w:val="1"/>
      <w:numFmt w:val="bullet"/>
      <w:lvlText w:val="•"/>
      <w:lvlJc w:val="left"/>
      <w:pPr>
        <w:tabs>
          <w:tab w:val="num" w:pos="5760"/>
        </w:tabs>
        <w:ind w:left="5760" w:hanging="360"/>
      </w:pPr>
      <w:rPr>
        <w:rFonts w:ascii="Arial" w:hAnsi="Arial" w:hint="default"/>
      </w:rPr>
    </w:lvl>
    <w:lvl w:ilvl="8" w:tplc="AC8E57A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E56B3E"/>
    <w:multiLevelType w:val="hybridMultilevel"/>
    <w:tmpl w:val="E92E4A42"/>
    <w:lvl w:ilvl="0" w:tplc="3A8C7098">
      <w:start w:val="1"/>
      <w:numFmt w:val="bullet"/>
      <w:lvlText w:val=""/>
      <w:lvlJc w:val="left"/>
      <w:pPr>
        <w:tabs>
          <w:tab w:val="num" w:pos="720"/>
        </w:tabs>
        <w:ind w:left="720" w:hanging="360"/>
      </w:pPr>
      <w:rPr>
        <w:rFonts w:ascii="Wingdings" w:hAnsi="Wingdings" w:hint="default"/>
      </w:rPr>
    </w:lvl>
    <w:lvl w:ilvl="1" w:tplc="E8FA7036" w:tentative="1">
      <w:start w:val="1"/>
      <w:numFmt w:val="bullet"/>
      <w:lvlText w:val=""/>
      <w:lvlJc w:val="left"/>
      <w:pPr>
        <w:tabs>
          <w:tab w:val="num" w:pos="1440"/>
        </w:tabs>
        <w:ind w:left="1440" w:hanging="360"/>
      </w:pPr>
      <w:rPr>
        <w:rFonts w:ascii="Wingdings" w:hAnsi="Wingdings" w:hint="default"/>
      </w:rPr>
    </w:lvl>
    <w:lvl w:ilvl="2" w:tplc="551C6364" w:tentative="1">
      <w:start w:val="1"/>
      <w:numFmt w:val="bullet"/>
      <w:lvlText w:val=""/>
      <w:lvlJc w:val="left"/>
      <w:pPr>
        <w:tabs>
          <w:tab w:val="num" w:pos="2160"/>
        </w:tabs>
        <w:ind w:left="2160" w:hanging="360"/>
      </w:pPr>
      <w:rPr>
        <w:rFonts w:ascii="Wingdings" w:hAnsi="Wingdings" w:hint="default"/>
      </w:rPr>
    </w:lvl>
    <w:lvl w:ilvl="3" w:tplc="52FC0112" w:tentative="1">
      <w:start w:val="1"/>
      <w:numFmt w:val="bullet"/>
      <w:lvlText w:val=""/>
      <w:lvlJc w:val="left"/>
      <w:pPr>
        <w:tabs>
          <w:tab w:val="num" w:pos="2880"/>
        </w:tabs>
        <w:ind w:left="2880" w:hanging="360"/>
      </w:pPr>
      <w:rPr>
        <w:rFonts w:ascii="Wingdings" w:hAnsi="Wingdings" w:hint="default"/>
      </w:rPr>
    </w:lvl>
    <w:lvl w:ilvl="4" w:tplc="8B9A206A" w:tentative="1">
      <w:start w:val="1"/>
      <w:numFmt w:val="bullet"/>
      <w:lvlText w:val=""/>
      <w:lvlJc w:val="left"/>
      <w:pPr>
        <w:tabs>
          <w:tab w:val="num" w:pos="3600"/>
        </w:tabs>
        <w:ind w:left="3600" w:hanging="360"/>
      </w:pPr>
      <w:rPr>
        <w:rFonts w:ascii="Wingdings" w:hAnsi="Wingdings" w:hint="default"/>
      </w:rPr>
    </w:lvl>
    <w:lvl w:ilvl="5" w:tplc="D42E608A" w:tentative="1">
      <w:start w:val="1"/>
      <w:numFmt w:val="bullet"/>
      <w:lvlText w:val=""/>
      <w:lvlJc w:val="left"/>
      <w:pPr>
        <w:tabs>
          <w:tab w:val="num" w:pos="4320"/>
        </w:tabs>
        <w:ind w:left="4320" w:hanging="360"/>
      </w:pPr>
      <w:rPr>
        <w:rFonts w:ascii="Wingdings" w:hAnsi="Wingdings" w:hint="default"/>
      </w:rPr>
    </w:lvl>
    <w:lvl w:ilvl="6" w:tplc="FB9ADE34" w:tentative="1">
      <w:start w:val="1"/>
      <w:numFmt w:val="bullet"/>
      <w:lvlText w:val=""/>
      <w:lvlJc w:val="left"/>
      <w:pPr>
        <w:tabs>
          <w:tab w:val="num" w:pos="5040"/>
        </w:tabs>
        <w:ind w:left="5040" w:hanging="360"/>
      </w:pPr>
      <w:rPr>
        <w:rFonts w:ascii="Wingdings" w:hAnsi="Wingdings" w:hint="default"/>
      </w:rPr>
    </w:lvl>
    <w:lvl w:ilvl="7" w:tplc="2078E080" w:tentative="1">
      <w:start w:val="1"/>
      <w:numFmt w:val="bullet"/>
      <w:lvlText w:val=""/>
      <w:lvlJc w:val="left"/>
      <w:pPr>
        <w:tabs>
          <w:tab w:val="num" w:pos="5760"/>
        </w:tabs>
        <w:ind w:left="5760" w:hanging="360"/>
      </w:pPr>
      <w:rPr>
        <w:rFonts w:ascii="Wingdings" w:hAnsi="Wingdings" w:hint="default"/>
      </w:rPr>
    </w:lvl>
    <w:lvl w:ilvl="8" w:tplc="4D10F74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996A30"/>
    <w:multiLevelType w:val="hybridMultilevel"/>
    <w:tmpl w:val="033685E8"/>
    <w:lvl w:ilvl="0" w:tplc="AD065FC8">
      <w:start w:val="1"/>
      <w:numFmt w:val="bullet"/>
      <w:lvlText w:val=""/>
      <w:lvlJc w:val="left"/>
      <w:pPr>
        <w:tabs>
          <w:tab w:val="num" w:pos="720"/>
        </w:tabs>
        <w:ind w:left="720" w:hanging="360"/>
      </w:pPr>
      <w:rPr>
        <w:rFonts w:ascii="Wingdings" w:hAnsi="Wingdings" w:hint="default"/>
      </w:rPr>
    </w:lvl>
    <w:lvl w:ilvl="1" w:tplc="D03C4CC2" w:tentative="1">
      <w:start w:val="1"/>
      <w:numFmt w:val="bullet"/>
      <w:lvlText w:val=""/>
      <w:lvlJc w:val="left"/>
      <w:pPr>
        <w:tabs>
          <w:tab w:val="num" w:pos="1440"/>
        </w:tabs>
        <w:ind w:left="1440" w:hanging="360"/>
      </w:pPr>
      <w:rPr>
        <w:rFonts w:ascii="Wingdings" w:hAnsi="Wingdings" w:hint="default"/>
      </w:rPr>
    </w:lvl>
    <w:lvl w:ilvl="2" w:tplc="3ED27EF0" w:tentative="1">
      <w:start w:val="1"/>
      <w:numFmt w:val="bullet"/>
      <w:lvlText w:val=""/>
      <w:lvlJc w:val="left"/>
      <w:pPr>
        <w:tabs>
          <w:tab w:val="num" w:pos="2160"/>
        </w:tabs>
        <w:ind w:left="2160" w:hanging="360"/>
      </w:pPr>
      <w:rPr>
        <w:rFonts w:ascii="Wingdings" w:hAnsi="Wingdings" w:hint="default"/>
      </w:rPr>
    </w:lvl>
    <w:lvl w:ilvl="3" w:tplc="63982EF2" w:tentative="1">
      <w:start w:val="1"/>
      <w:numFmt w:val="bullet"/>
      <w:lvlText w:val=""/>
      <w:lvlJc w:val="left"/>
      <w:pPr>
        <w:tabs>
          <w:tab w:val="num" w:pos="2880"/>
        </w:tabs>
        <w:ind w:left="2880" w:hanging="360"/>
      </w:pPr>
      <w:rPr>
        <w:rFonts w:ascii="Wingdings" w:hAnsi="Wingdings" w:hint="default"/>
      </w:rPr>
    </w:lvl>
    <w:lvl w:ilvl="4" w:tplc="4BBCEDC2" w:tentative="1">
      <w:start w:val="1"/>
      <w:numFmt w:val="bullet"/>
      <w:lvlText w:val=""/>
      <w:lvlJc w:val="left"/>
      <w:pPr>
        <w:tabs>
          <w:tab w:val="num" w:pos="3600"/>
        </w:tabs>
        <w:ind w:left="3600" w:hanging="360"/>
      </w:pPr>
      <w:rPr>
        <w:rFonts w:ascii="Wingdings" w:hAnsi="Wingdings" w:hint="default"/>
      </w:rPr>
    </w:lvl>
    <w:lvl w:ilvl="5" w:tplc="B32C4A02" w:tentative="1">
      <w:start w:val="1"/>
      <w:numFmt w:val="bullet"/>
      <w:lvlText w:val=""/>
      <w:lvlJc w:val="left"/>
      <w:pPr>
        <w:tabs>
          <w:tab w:val="num" w:pos="4320"/>
        </w:tabs>
        <w:ind w:left="4320" w:hanging="360"/>
      </w:pPr>
      <w:rPr>
        <w:rFonts w:ascii="Wingdings" w:hAnsi="Wingdings" w:hint="default"/>
      </w:rPr>
    </w:lvl>
    <w:lvl w:ilvl="6" w:tplc="866A08B0" w:tentative="1">
      <w:start w:val="1"/>
      <w:numFmt w:val="bullet"/>
      <w:lvlText w:val=""/>
      <w:lvlJc w:val="left"/>
      <w:pPr>
        <w:tabs>
          <w:tab w:val="num" w:pos="5040"/>
        </w:tabs>
        <w:ind w:left="5040" w:hanging="360"/>
      </w:pPr>
      <w:rPr>
        <w:rFonts w:ascii="Wingdings" w:hAnsi="Wingdings" w:hint="default"/>
      </w:rPr>
    </w:lvl>
    <w:lvl w:ilvl="7" w:tplc="C6B82ABE" w:tentative="1">
      <w:start w:val="1"/>
      <w:numFmt w:val="bullet"/>
      <w:lvlText w:val=""/>
      <w:lvlJc w:val="left"/>
      <w:pPr>
        <w:tabs>
          <w:tab w:val="num" w:pos="5760"/>
        </w:tabs>
        <w:ind w:left="5760" w:hanging="360"/>
      </w:pPr>
      <w:rPr>
        <w:rFonts w:ascii="Wingdings" w:hAnsi="Wingdings" w:hint="default"/>
      </w:rPr>
    </w:lvl>
    <w:lvl w:ilvl="8" w:tplc="26B66D1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253847"/>
    <w:multiLevelType w:val="hybridMultilevel"/>
    <w:tmpl w:val="60D8CD36"/>
    <w:lvl w:ilvl="0" w:tplc="2A90272E">
      <w:start w:val="1"/>
      <w:numFmt w:val="bullet"/>
      <w:lvlText w:val="•"/>
      <w:lvlJc w:val="left"/>
      <w:pPr>
        <w:tabs>
          <w:tab w:val="num" w:pos="720"/>
        </w:tabs>
        <w:ind w:left="720" w:hanging="360"/>
      </w:pPr>
      <w:rPr>
        <w:rFonts w:ascii="Arial" w:hAnsi="Arial" w:hint="default"/>
      </w:rPr>
    </w:lvl>
    <w:lvl w:ilvl="1" w:tplc="95A20BD4">
      <w:start w:val="1"/>
      <w:numFmt w:val="bullet"/>
      <w:lvlText w:val="•"/>
      <w:lvlJc w:val="left"/>
      <w:pPr>
        <w:tabs>
          <w:tab w:val="num" w:pos="1440"/>
        </w:tabs>
        <w:ind w:left="1440" w:hanging="360"/>
      </w:pPr>
      <w:rPr>
        <w:rFonts w:ascii="Arial" w:hAnsi="Arial" w:hint="default"/>
      </w:rPr>
    </w:lvl>
    <w:lvl w:ilvl="2" w:tplc="2BC0D254" w:tentative="1">
      <w:start w:val="1"/>
      <w:numFmt w:val="bullet"/>
      <w:lvlText w:val="•"/>
      <w:lvlJc w:val="left"/>
      <w:pPr>
        <w:tabs>
          <w:tab w:val="num" w:pos="2160"/>
        </w:tabs>
        <w:ind w:left="2160" w:hanging="360"/>
      </w:pPr>
      <w:rPr>
        <w:rFonts w:ascii="Arial" w:hAnsi="Arial" w:hint="default"/>
      </w:rPr>
    </w:lvl>
    <w:lvl w:ilvl="3" w:tplc="59187FDA" w:tentative="1">
      <w:start w:val="1"/>
      <w:numFmt w:val="bullet"/>
      <w:lvlText w:val="•"/>
      <w:lvlJc w:val="left"/>
      <w:pPr>
        <w:tabs>
          <w:tab w:val="num" w:pos="2880"/>
        </w:tabs>
        <w:ind w:left="2880" w:hanging="360"/>
      </w:pPr>
      <w:rPr>
        <w:rFonts w:ascii="Arial" w:hAnsi="Arial" w:hint="default"/>
      </w:rPr>
    </w:lvl>
    <w:lvl w:ilvl="4" w:tplc="2E5E2DB8" w:tentative="1">
      <w:start w:val="1"/>
      <w:numFmt w:val="bullet"/>
      <w:lvlText w:val="•"/>
      <w:lvlJc w:val="left"/>
      <w:pPr>
        <w:tabs>
          <w:tab w:val="num" w:pos="3600"/>
        </w:tabs>
        <w:ind w:left="3600" w:hanging="360"/>
      </w:pPr>
      <w:rPr>
        <w:rFonts w:ascii="Arial" w:hAnsi="Arial" w:hint="default"/>
      </w:rPr>
    </w:lvl>
    <w:lvl w:ilvl="5" w:tplc="40A671F6" w:tentative="1">
      <w:start w:val="1"/>
      <w:numFmt w:val="bullet"/>
      <w:lvlText w:val="•"/>
      <w:lvlJc w:val="left"/>
      <w:pPr>
        <w:tabs>
          <w:tab w:val="num" w:pos="4320"/>
        </w:tabs>
        <w:ind w:left="4320" w:hanging="360"/>
      </w:pPr>
      <w:rPr>
        <w:rFonts w:ascii="Arial" w:hAnsi="Arial" w:hint="default"/>
      </w:rPr>
    </w:lvl>
    <w:lvl w:ilvl="6" w:tplc="603EBE0A" w:tentative="1">
      <w:start w:val="1"/>
      <w:numFmt w:val="bullet"/>
      <w:lvlText w:val="•"/>
      <w:lvlJc w:val="left"/>
      <w:pPr>
        <w:tabs>
          <w:tab w:val="num" w:pos="5040"/>
        </w:tabs>
        <w:ind w:left="5040" w:hanging="360"/>
      </w:pPr>
      <w:rPr>
        <w:rFonts w:ascii="Arial" w:hAnsi="Arial" w:hint="default"/>
      </w:rPr>
    </w:lvl>
    <w:lvl w:ilvl="7" w:tplc="0582B086" w:tentative="1">
      <w:start w:val="1"/>
      <w:numFmt w:val="bullet"/>
      <w:lvlText w:val="•"/>
      <w:lvlJc w:val="left"/>
      <w:pPr>
        <w:tabs>
          <w:tab w:val="num" w:pos="5760"/>
        </w:tabs>
        <w:ind w:left="5760" w:hanging="360"/>
      </w:pPr>
      <w:rPr>
        <w:rFonts w:ascii="Arial" w:hAnsi="Arial" w:hint="default"/>
      </w:rPr>
    </w:lvl>
    <w:lvl w:ilvl="8" w:tplc="ADD6879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7C7514"/>
    <w:multiLevelType w:val="hybridMultilevel"/>
    <w:tmpl w:val="4760A660"/>
    <w:lvl w:ilvl="0" w:tplc="04090019">
      <w:start w:val="2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BA5C2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99B5269"/>
    <w:multiLevelType w:val="hybridMultilevel"/>
    <w:tmpl w:val="BD46B46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CE52B0"/>
    <w:multiLevelType w:val="hybridMultilevel"/>
    <w:tmpl w:val="EEDAC736"/>
    <w:lvl w:ilvl="0" w:tplc="058E8AAA">
      <w:start w:val="1"/>
      <w:numFmt w:val="bullet"/>
      <w:lvlText w:val="*"/>
      <w:lvlJc w:val="left"/>
      <w:pPr>
        <w:tabs>
          <w:tab w:val="num" w:pos="720"/>
        </w:tabs>
        <w:ind w:left="720" w:hanging="360"/>
      </w:pPr>
      <w:rPr>
        <w:rFonts w:ascii="Calibri" w:hAnsi="Calibri" w:hint="default"/>
      </w:rPr>
    </w:lvl>
    <w:lvl w:ilvl="1" w:tplc="3F04CAD0">
      <w:start w:val="1"/>
      <w:numFmt w:val="bullet"/>
      <w:lvlText w:val="*"/>
      <w:lvlJc w:val="left"/>
      <w:pPr>
        <w:tabs>
          <w:tab w:val="num" w:pos="1440"/>
        </w:tabs>
        <w:ind w:left="1440" w:hanging="360"/>
      </w:pPr>
      <w:rPr>
        <w:rFonts w:ascii="Calibri" w:hAnsi="Calibri" w:hint="default"/>
      </w:rPr>
    </w:lvl>
    <w:lvl w:ilvl="2" w:tplc="276CE8CE" w:tentative="1">
      <w:start w:val="1"/>
      <w:numFmt w:val="bullet"/>
      <w:lvlText w:val="*"/>
      <w:lvlJc w:val="left"/>
      <w:pPr>
        <w:tabs>
          <w:tab w:val="num" w:pos="2160"/>
        </w:tabs>
        <w:ind w:left="2160" w:hanging="360"/>
      </w:pPr>
      <w:rPr>
        <w:rFonts w:ascii="Calibri" w:hAnsi="Calibri" w:hint="default"/>
      </w:rPr>
    </w:lvl>
    <w:lvl w:ilvl="3" w:tplc="AAAE7A02" w:tentative="1">
      <w:start w:val="1"/>
      <w:numFmt w:val="bullet"/>
      <w:lvlText w:val="*"/>
      <w:lvlJc w:val="left"/>
      <w:pPr>
        <w:tabs>
          <w:tab w:val="num" w:pos="2880"/>
        </w:tabs>
        <w:ind w:left="2880" w:hanging="360"/>
      </w:pPr>
      <w:rPr>
        <w:rFonts w:ascii="Calibri" w:hAnsi="Calibri" w:hint="default"/>
      </w:rPr>
    </w:lvl>
    <w:lvl w:ilvl="4" w:tplc="2A9E501A" w:tentative="1">
      <w:start w:val="1"/>
      <w:numFmt w:val="bullet"/>
      <w:lvlText w:val="*"/>
      <w:lvlJc w:val="left"/>
      <w:pPr>
        <w:tabs>
          <w:tab w:val="num" w:pos="3600"/>
        </w:tabs>
        <w:ind w:left="3600" w:hanging="360"/>
      </w:pPr>
      <w:rPr>
        <w:rFonts w:ascii="Calibri" w:hAnsi="Calibri" w:hint="default"/>
      </w:rPr>
    </w:lvl>
    <w:lvl w:ilvl="5" w:tplc="5B7C21A6" w:tentative="1">
      <w:start w:val="1"/>
      <w:numFmt w:val="bullet"/>
      <w:lvlText w:val="*"/>
      <w:lvlJc w:val="left"/>
      <w:pPr>
        <w:tabs>
          <w:tab w:val="num" w:pos="4320"/>
        </w:tabs>
        <w:ind w:left="4320" w:hanging="360"/>
      </w:pPr>
      <w:rPr>
        <w:rFonts w:ascii="Calibri" w:hAnsi="Calibri" w:hint="default"/>
      </w:rPr>
    </w:lvl>
    <w:lvl w:ilvl="6" w:tplc="209C8400" w:tentative="1">
      <w:start w:val="1"/>
      <w:numFmt w:val="bullet"/>
      <w:lvlText w:val="*"/>
      <w:lvlJc w:val="left"/>
      <w:pPr>
        <w:tabs>
          <w:tab w:val="num" w:pos="5040"/>
        </w:tabs>
        <w:ind w:left="5040" w:hanging="360"/>
      </w:pPr>
      <w:rPr>
        <w:rFonts w:ascii="Calibri" w:hAnsi="Calibri" w:hint="default"/>
      </w:rPr>
    </w:lvl>
    <w:lvl w:ilvl="7" w:tplc="55B6A3A6" w:tentative="1">
      <w:start w:val="1"/>
      <w:numFmt w:val="bullet"/>
      <w:lvlText w:val="*"/>
      <w:lvlJc w:val="left"/>
      <w:pPr>
        <w:tabs>
          <w:tab w:val="num" w:pos="5760"/>
        </w:tabs>
        <w:ind w:left="5760" w:hanging="360"/>
      </w:pPr>
      <w:rPr>
        <w:rFonts w:ascii="Calibri" w:hAnsi="Calibri" w:hint="default"/>
      </w:rPr>
    </w:lvl>
    <w:lvl w:ilvl="8" w:tplc="9244A7BA" w:tentative="1">
      <w:start w:val="1"/>
      <w:numFmt w:val="bullet"/>
      <w:lvlText w:val="*"/>
      <w:lvlJc w:val="left"/>
      <w:pPr>
        <w:tabs>
          <w:tab w:val="num" w:pos="6480"/>
        </w:tabs>
        <w:ind w:left="6480" w:hanging="360"/>
      </w:pPr>
      <w:rPr>
        <w:rFonts w:ascii="Calibri" w:hAnsi="Calibri" w:hint="default"/>
      </w:rPr>
    </w:lvl>
  </w:abstractNum>
  <w:abstractNum w:abstractNumId="9" w15:restartNumberingAfterBreak="0">
    <w:nsid w:val="302F3A09"/>
    <w:multiLevelType w:val="hybridMultilevel"/>
    <w:tmpl w:val="319EC9E4"/>
    <w:lvl w:ilvl="0" w:tplc="E4F2CC44">
      <w:start w:val="1"/>
      <w:numFmt w:val="bullet"/>
      <w:lvlText w:val="•"/>
      <w:lvlJc w:val="left"/>
      <w:pPr>
        <w:tabs>
          <w:tab w:val="num" w:pos="720"/>
        </w:tabs>
        <w:ind w:left="720" w:hanging="360"/>
      </w:pPr>
      <w:rPr>
        <w:rFonts w:ascii="Arial" w:hAnsi="Arial" w:hint="default"/>
      </w:rPr>
    </w:lvl>
    <w:lvl w:ilvl="1" w:tplc="D2A8EEEE">
      <w:numFmt w:val="bullet"/>
      <w:lvlText w:val="•"/>
      <w:lvlJc w:val="left"/>
      <w:pPr>
        <w:tabs>
          <w:tab w:val="num" w:pos="1440"/>
        </w:tabs>
        <w:ind w:left="1440" w:hanging="360"/>
      </w:pPr>
      <w:rPr>
        <w:rFonts w:ascii="Arial" w:hAnsi="Arial" w:hint="default"/>
      </w:rPr>
    </w:lvl>
    <w:lvl w:ilvl="2" w:tplc="DBA00530">
      <w:numFmt w:val="bullet"/>
      <w:lvlText w:val="•"/>
      <w:lvlJc w:val="left"/>
      <w:pPr>
        <w:tabs>
          <w:tab w:val="num" w:pos="2160"/>
        </w:tabs>
        <w:ind w:left="2160" w:hanging="360"/>
      </w:pPr>
      <w:rPr>
        <w:rFonts w:ascii="Arial" w:hAnsi="Arial" w:hint="default"/>
      </w:rPr>
    </w:lvl>
    <w:lvl w:ilvl="3" w:tplc="696A6218" w:tentative="1">
      <w:start w:val="1"/>
      <w:numFmt w:val="bullet"/>
      <w:lvlText w:val="•"/>
      <w:lvlJc w:val="left"/>
      <w:pPr>
        <w:tabs>
          <w:tab w:val="num" w:pos="2880"/>
        </w:tabs>
        <w:ind w:left="2880" w:hanging="360"/>
      </w:pPr>
      <w:rPr>
        <w:rFonts w:ascii="Arial" w:hAnsi="Arial" w:hint="default"/>
      </w:rPr>
    </w:lvl>
    <w:lvl w:ilvl="4" w:tplc="9FB214A0" w:tentative="1">
      <w:start w:val="1"/>
      <w:numFmt w:val="bullet"/>
      <w:lvlText w:val="•"/>
      <w:lvlJc w:val="left"/>
      <w:pPr>
        <w:tabs>
          <w:tab w:val="num" w:pos="3600"/>
        </w:tabs>
        <w:ind w:left="3600" w:hanging="360"/>
      </w:pPr>
      <w:rPr>
        <w:rFonts w:ascii="Arial" w:hAnsi="Arial" w:hint="default"/>
      </w:rPr>
    </w:lvl>
    <w:lvl w:ilvl="5" w:tplc="B5A64BD4" w:tentative="1">
      <w:start w:val="1"/>
      <w:numFmt w:val="bullet"/>
      <w:lvlText w:val="•"/>
      <w:lvlJc w:val="left"/>
      <w:pPr>
        <w:tabs>
          <w:tab w:val="num" w:pos="4320"/>
        </w:tabs>
        <w:ind w:left="4320" w:hanging="360"/>
      </w:pPr>
      <w:rPr>
        <w:rFonts w:ascii="Arial" w:hAnsi="Arial" w:hint="default"/>
      </w:rPr>
    </w:lvl>
    <w:lvl w:ilvl="6" w:tplc="57945876" w:tentative="1">
      <w:start w:val="1"/>
      <w:numFmt w:val="bullet"/>
      <w:lvlText w:val="•"/>
      <w:lvlJc w:val="left"/>
      <w:pPr>
        <w:tabs>
          <w:tab w:val="num" w:pos="5040"/>
        </w:tabs>
        <w:ind w:left="5040" w:hanging="360"/>
      </w:pPr>
      <w:rPr>
        <w:rFonts w:ascii="Arial" w:hAnsi="Arial" w:hint="default"/>
      </w:rPr>
    </w:lvl>
    <w:lvl w:ilvl="7" w:tplc="02DE71D0" w:tentative="1">
      <w:start w:val="1"/>
      <w:numFmt w:val="bullet"/>
      <w:lvlText w:val="•"/>
      <w:lvlJc w:val="left"/>
      <w:pPr>
        <w:tabs>
          <w:tab w:val="num" w:pos="5760"/>
        </w:tabs>
        <w:ind w:left="5760" w:hanging="360"/>
      </w:pPr>
      <w:rPr>
        <w:rFonts w:ascii="Arial" w:hAnsi="Arial" w:hint="default"/>
      </w:rPr>
    </w:lvl>
    <w:lvl w:ilvl="8" w:tplc="ACDE5D1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7F85C34"/>
    <w:multiLevelType w:val="hybridMultilevel"/>
    <w:tmpl w:val="190073AC"/>
    <w:lvl w:ilvl="0" w:tplc="014C0A58">
      <w:start w:val="1"/>
      <w:numFmt w:val="bullet"/>
      <w:lvlText w:val="•"/>
      <w:lvlJc w:val="left"/>
      <w:pPr>
        <w:tabs>
          <w:tab w:val="num" w:pos="720"/>
        </w:tabs>
        <w:ind w:left="720" w:hanging="360"/>
      </w:pPr>
      <w:rPr>
        <w:rFonts w:ascii="Arial" w:hAnsi="Arial" w:hint="default"/>
      </w:rPr>
    </w:lvl>
    <w:lvl w:ilvl="1" w:tplc="443AD182" w:tentative="1">
      <w:start w:val="1"/>
      <w:numFmt w:val="bullet"/>
      <w:lvlText w:val="•"/>
      <w:lvlJc w:val="left"/>
      <w:pPr>
        <w:tabs>
          <w:tab w:val="num" w:pos="1440"/>
        </w:tabs>
        <w:ind w:left="1440" w:hanging="360"/>
      </w:pPr>
      <w:rPr>
        <w:rFonts w:ascii="Arial" w:hAnsi="Arial" w:hint="default"/>
      </w:rPr>
    </w:lvl>
    <w:lvl w:ilvl="2" w:tplc="FFDC612E" w:tentative="1">
      <w:start w:val="1"/>
      <w:numFmt w:val="bullet"/>
      <w:lvlText w:val="•"/>
      <w:lvlJc w:val="left"/>
      <w:pPr>
        <w:tabs>
          <w:tab w:val="num" w:pos="2160"/>
        </w:tabs>
        <w:ind w:left="2160" w:hanging="360"/>
      </w:pPr>
      <w:rPr>
        <w:rFonts w:ascii="Arial" w:hAnsi="Arial" w:hint="default"/>
      </w:rPr>
    </w:lvl>
    <w:lvl w:ilvl="3" w:tplc="8662D6CC" w:tentative="1">
      <w:start w:val="1"/>
      <w:numFmt w:val="bullet"/>
      <w:lvlText w:val="•"/>
      <w:lvlJc w:val="left"/>
      <w:pPr>
        <w:tabs>
          <w:tab w:val="num" w:pos="2880"/>
        </w:tabs>
        <w:ind w:left="2880" w:hanging="360"/>
      </w:pPr>
      <w:rPr>
        <w:rFonts w:ascii="Arial" w:hAnsi="Arial" w:hint="default"/>
      </w:rPr>
    </w:lvl>
    <w:lvl w:ilvl="4" w:tplc="CEBC98F2" w:tentative="1">
      <w:start w:val="1"/>
      <w:numFmt w:val="bullet"/>
      <w:lvlText w:val="•"/>
      <w:lvlJc w:val="left"/>
      <w:pPr>
        <w:tabs>
          <w:tab w:val="num" w:pos="3600"/>
        </w:tabs>
        <w:ind w:left="3600" w:hanging="360"/>
      </w:pPr>
      <w:rPr>
        <w:rFonts w:ascii="Arial" w:hAnsi="Arial" w:hint="default"/>
      </w:rPr>
    </w:lvl>
    <w:lvl w:ilvl="5" w:tplc="13F61234" w:tentative="1">
      <w:start w:val="1"/>
      <w:numFmt w:val="bullet"/>
      <w:lvlText w:val="•"/>
      <w:lvlJc w:val="left"/>
      <w:pPr>
        <w:tabs>
          <w:tab w:val="num" w:pos="4320"/>
        </w:tabs>
        <w:ind w:left="4320" w:hanging="360"/>
      </w:pPr>
      <w:rPr>
        <w:rFonts w:ascii="Arial" w:hAnsi="Arial" w:hint="default"/>
      </w:rPr>
    </w:lvl>
    <w:lvl w:ilvl="6" w:tplc="BCE66650" w:tentative="1">
      <w:start w:val="1"/>
      <w:numFmt w:val="bullet"/>
      <w:lvlText w:val="•"/>
      <w:lvlJc w:val="left"/>
      <w:pPr>
        <w:tabs>
          <w:tab w:val="num" w:pos="5040"/>
        </w:tabs>
        <w:ind w:left="5040" w:hanging="360"/>
      </w:pPr>
      <w:rPr>
        <w:rFonts w:ascii="Arial" w:hAnsi="Arial" w:hint="default"/>
      </w:rPr>
    </w:lvl>
    <w:lvl w:ilvl="7" w:tplc="71EA83EC" w:tentative="1">
      <w:start w:val="1"/>
      <w:numFmt w:val="bullet"/>
      <w:lvlText w:val="•"/>
      <w:lvlJc w:val="left"/>
      <w:pPr>
        <w:tabs>
          <w:tab w:val="num" w:pos="5760"/>
        </w:tabs>
        <w:ind w:left="5760" w:hanging="360"/>
      </w:pPr>
      <w:rPr>
        <w:rFonts w:ascii="Arial" w:hAnsi="Arial" w:hint="default"/>
      </w:rPr>
    </w:lvl>
    <w:lvl w:ilvl="8" w:tplc="8700B03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D9375DA"/>
    <w:multiLevelType w:val="hybridMultilevel"/>
    <w:tmpl w:val="20E66028"/>
    <w:lvl w:ilvl="0" w:tplc="64C68E7C">
      <w:start w:val="1"/>
      <w:numFmt w:val="bullet"/>
      <w:lvlText w:val="◦"/>
      <w:lvlJc w:val="left"/>
      <w:pPr>
        <w:tabs>
          <w:tab w:val="num" w:pos="720"/>
        </w:tabs>
        <w:ind w:left="720" w:hanging="360"/>
      </w:pPr>
      <w:rPr>
        <w:rFonts w:ascii="Calibri" w:hAnsi="Calibri" w:hint="default"/>
      </w:rPr>
    </w:lvl>
    <w:lvl w:ilvl="1" w:tplc="D34CB99C">
      <w:start w:val="1"/>
      <w:numFmt w:val="bullet"/>
      <w:lvlText w:val="◦"/>
      <w:lvlJc w:val="left"/>
      <w:pPr>
        <w:tabs>
          <w:tab w:val="num" w:pos="1440"/>
        </w:tabs>
        <w:ind w:left="1440" w:hanging="360"/>
      </w:pPr>
      <w:rPr>
        <w:rFonts w:ascii="Calibri" w:hAnsi="Calibri" w:hint="default"/>
      </w:rPr>
    </w:lvl>
    <w:lvl w:ilvl="2" w:tplc="2BB64F2A" w:tentative="1">
      <w:start w:val="1"/>
      <w:numFmt w:val="bullet"/>
      <w:lvlText w:val="◦"/>
      <w:lvlJc w:val="left"/>
      <w:pPr>
        <w:tabs>
          <w:tab w:val="num" w:pos="2160"/>
        </w:tabs>
        <w:ind w:left="2160" w:hanging="360"/>
      </w:pPr>
      <w:rPr>
        <w:rFonts w:ascii="Calibri" w:hAnsi="Calibri" w:hint="default"/>
      </w:rPr>
    </w:lvl>
    <w:lvl w:ilvl="3" w:tplc="75523B16" w:tentative="1">
      <w:start w:val="1"/>
      <w:numFmt w:val="bullet"/>
      <w:lvlText w:val="◦"/>
      <w:lvlJc w:val="left"/>
      <w:pPr>
        <w:tabs>
          <w:tab w:val="num" w:pos="2880"/>
        </w:tabs>
        <w:ind w:left="2880" w:hanging="360"/>
      </w:pPr>
      <w:rPr>
        <w:rFonts w:ascii="Calibri" w:hAnsi="Calibri" w:hint="default"/>
      </w:rPr>
    </w:lvl>
    <w:lvl w:ilvl="4" w:tplc="3FEEE244" w:tentative="1">
      <w:start w:val="1"/>
      <w:numFmt w:val="bullet"/>
      <w:lvlText w:val="◦"/>
      <w:lvlJc w:val="left"/>
      <w:pPr>
        <w:tabs>
          <w:tab w:val="num" w:pos="3600"/>
        </w:tabs>
        <w:ind w:left="3600" w:hanging="360"/>
      </w:pPr>
      <w:rPr>
        <w:rFonts w:ascii="Calibri" w:hAnsi="Calibri" w:hint="default"/>
      </w:rPr>
    </w:lvl>
    <w:lvl w:ilvl="5" w:tplc="CFB25CD8" w:tentative="1">
      <w:start w:val="1"/>
      <w:numFmt w:val="bullet"/>
      <w:lvlText w:val="◦"/>
      <w:lvlJc w:val="left"/>
      <w:pPr>
        <w:tabs>
          <w:tab w:val="num" w:pos="4320"/>
        </w:tabs>
        <w:ind w:left="4320" w:hanging="360"/>
      </w:pPr>
      <w:rPr>
        <w:rFonts w:ascii="Calibri" w:hAnsi="Calibri" w:hint="default"/>
      </w:rPr>
    </w:lvl>
    <w:lvl w:ilvl="6" w:tplc="3D08EA04" w:tentative="1">
      <w:start w:val="1"/>
      <w:numFmt w:val="bullet"/>
      <w:lvlText w:val="◦"/>
      <w:lvlJc w:val="left"/>
      <w:pPr>
        <w:tabs>
          <w:tab w:val="num" w:pos="5040"/>
        </w:tabs>
        <w:ind w:left="5040" w:hanging="360"/>
      </w:pPr>
      <w:rPr>
        <w:rFonts w:ascii="Calibri" w:hAnsi="Calibri" w:hint="default"/>
      </w:rPr>
    </w:lvl>
    <w:lvl w:ilvl="7" w:tplc="5A20FCDC" w:tentative="1">
      <w:start w:val="1"/>
      <w:numFmt w:val="bullet"/>
      <w:lvlText w:val="◦"/>
      <w:lvlJc w:val="left"/>
      <w:pPr>
        <w:tabs>
          <w:tab w:val="num" w:pos="5760"/>
        </w:tabs>
        <w:ind w:left="5760" w:hanging="360"/>
      </w:pPr>
      <w:rPr>
        <w:rFonts w:ascii="Calibri" w:hAnsi="Calibri" w:hint="default"/>
      </w:rPr>
    </w:lvl>
    <w:lvl w:ilvl="8" w:tplc="178009DA" w:tentative="1">
      <w:start w:val="1"/>
      <w:numFmt w:val="bullet"/>
      <w:lvlText w:val="◦"/>
      <w:lvlJc w:val="left"/>
      <w:pPr>
        <w:tabs>
          <w:tab w:val="num" w:pos="6480"/>
        </w:tabs>
        <w:ind w:left="6480" w:hanging="360"/>
      </w:pPr>
      <w:rPr>
        <w:rFonts w:ascii="Calibri" w:hAnsi="Calibri" w:hint="default"/>
      </w:rPr>
    </w:lvl>
  </w:abstractNum>
  <w:abstractNum w:abstractNumId="12" w15:restartNumberingAfterBreak="0">
    <w:nsid w:val="45DA744D"/>
    <w:multiLevelType w:val="hybridMultilevel"/>
    <w:tmpl w:val="1CF2CF10"/>
    <w:lvl w:ilvl="0" w:tplc="0FB01E3C">
      <w:start w:val="1"/>
      <w:numFmt w:val="bullet"/>
      <w:lvlText w:val=""/>
      <w:lvlJc w:val="left"/>
      <w:pPr>
        <w:tabs>
          <w:tab w:val="num" w:pos="720"/>
        </w:tabs>
        <w:ind w:left="720" w:hanging="360"/>
      </w:pPr>
      <w:rPr>
        <w:rFonts w:ascii="Wingdings" w:hAnsi="Wingdings" w:hint="default"/>
      </w:rPr>
    </w:lvl>
    <w:lvl w:ilvl="1" w:tplc="6936957E" w:tentative="1">
      <w:start w:val="1"/>
      <w:numFmt w:val="bullet"/>
      <w:lvlText w:val=""/>
      <w:lvlJc w:val="left"/>
      <w:pPr>
        <w:tabs>
          <w:tab w:val="num" w:pos="1440"/>
        </w:tabs>
        <w:ind w:left="1440" w:hanging="360"/>
      </w:pPr>
      <w:rPr>
        <w:rFonts w:ascii="Wingdings" w:hAnsi="Wingdings" w:hint="default"/>
      </w:rPr>
    </w:lvl>
    <w:lvl w:ilvl="2" w:tplc="A45CD01A" w:tentative="1">
      <w:start w:val="1"/>
      <w:numFmt w:val="bullet"/>
      <w:lvlText w:val=""/>
      <w:lvlJc w:val="left"/>
      <w:pPr>
        <w:tabs>
          <w:tab w:val="num" w:pos="2160"/>
        </w:tabs>
        <w:ind w:left="2160" w:hanging="360"/>
      </w:pPr>
      <w:rPr>
        <w:rFonts w:ascii="Wingdings" w:hAnsi="Wingdings" w:hint="default"/>
      </w:rPr>
    </w:lvl>
    <w:lvl w:ilvl="3" w:tplc="28B611FE" w:tentative="1">
      <w:start w:val="1"/>
      <w:numFmt w:val="bullet"/>
      <w:lvlText w:val=""/>
      <w:lvlJc w:val="left"/>
      <w:pPr>
        <w:tabs>
          <w:tab w:val="num" w:pos="2880"/>
        </w:tabs>
        <w:ind w:left="2880" w:hanging="360"/>
      </w:pPr>
      <w:rPr>
        <w:rFonts w:ascii="Wingdings" w:hAnsi="Wingdings" w:hint="default"/>
      </w:rPr>
    </w:lvl>
    <w:lvl w:ilvl="4" w:tplc="9A44BD28" w:tentative="1">
      <w:start w:val="1"/>
      <w:numFmt w:val="bullet"/>
      <w:lvlText w:val=""/>
      <w:lvlJc w:val="left"/>
      <w:pPr>
        <w:tabs>
          <w:tab w:val="num" w:pos="3600"/>
        </w:tabs>
        <w:ind w:left="3600" w:hanging="360"/>
      </w:pPr>
      <w:rPr>
        <w:rFonts w:ascii="Wingdings" w:hAnsi="Wingdings" w:hint="default"/>
      </w:rPr>
    </w:lvl>
    <w:lvl w:ilvl="5" w:tplc="4ED6E360" w:tentative="1">
      <w:start w:val="1"/>
      <w:numFmt w:val="bullet"/>
      <w:lvlText w:val=""/>
      <w:lvlJc w:val="left"/>
      <w:pPr>
        <w:tabs>
          <w:tab w:val="num" w:pos="4320"/>
        </w:tabs>
        <w:ind w:left="4320" w:hanging="360"/>
      </w:pPr>
      <w:rPr>
        <w:rFonts w:ascii="Wingdings" w:hAnsi="Wingdings" w:hint="default"/>
      </w:rPr>
    </w:lvl>
    <w:lvl w:ilvl="6" w:tplc="6FFCA0A0" w:tentative="1">
      <w:start w:val="1"/>
      <w:numFmt w:val="bullet"/>
      <w:lvlText w:val=""/>
      <w:lvlJc w:val="left"/>
      <w:pPr>
        <w:tabs>
          <w:tab w:val="num" w:pos="5040"/>
        </w:tabs>
        <w:ind w:left="5040" w:hanging="360"/>
      </w:pPr>
      <w:rPr>
        <w:rFonts w:ascii="Wingdings" w:hAnsi="Wingdings" w:hint="default"/>
      </w:rPr>
    </w:lvl>
    <w:lvl w:ilvl="7" w:tplc="CA6AF874" w:tentative="1">
      <w:start w:val="1"/>
      <w:numFmt w:val="bullet"/>
      <w:lvlText w:val=""/>
      <w:lvlJc w:val="left"/>
      <w:pPr>
        <w:tabs>
          <w:tab w:val="num" w:pos="5760"/>
        </w:tabs>
        <w:ind w:left="5760" w:hanging="360"/>
      </w:pPr>
      <w:rPr>
        <w:rFonts w:ascii="Wingdings" w:hAnsi="Wingdings" w:hint="default"/>
      </w:rPr>
    </w:lvl>
    <w:lvl w:ilvl="8" w:tplc="170EBAD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763BBF"/>
    <w:multiLevelType w:val="hybridMultilevel"/>
    <w:tmpl w:val="BADE8724"/>
    <w:lvl w:ilvl="0" w:tplc="06EA87D6">
      <w:start w:val="1"/>
      <w:numFmt w:val="bullet"/>
      <w:lvlText w:val="•"/>
      <w:lvlJc w:val="left"/>
      <w:pPr>
        <w:tabs>
          <w:tab w:val="num" w:pos="720"/>
        </w:tabs>
        <w:ind w:left="720" w:hanging="360"/>
      </w:pPr>
      <w:rPr>
        <w:rFonts w:ascii="Arial" w:hAnsi="Arial" w:hint="default"/>
      </w:rPr>
    </w:lvl>
    <w:lvl w:ilvl="1" w:tplc="8FA40C08">
      <w:start w:val="1"/>
      <w:numFmt w:val="bullet"/>
      <w:lvlText w:val="•"/>
      <w:lvlJc w:val="left"/>
      <w:pPr>
        <w:tabs>
          <w:tab w:val="num" w:pos="1440"/>
        </w:tabs>
        <w:ind w:left="1440" w:hanging="360"/>
      </w:pPr>
      <w:rPr>
        <w:rFonts w:ascii="Arial" w:hAnsi="Arial" w:hint="default"/>
      </w:rPr>
    </w:lvl>
    <w:lvl w:ilvl="2" w:tplc="FF18C7DE" w:tentative="1">
      <w:start w:val="1"/>
      <w:numFmt w:val="bullet"/>
      <w:lvlText w:val="•"/>
      <w:lvlJc w:val="left"/>
      <w:pPr>
        <w:tabs>
          <w:tab w:val="num" w:pos="2160"/>
        </w:tabs>
        <w:ind w:left="2160" w:hanging="360"/>
      </w:pPr>
      <w:rPr>
        <w:rFonts w:ascii="Arial" w:hAnsi="Arial" w:hint="default"/>
      </w:rPr>
    </w:lvl>
    <w:lvl w:ilvl="3" w:tplc="27B6E45C" w:tentative="1">
      <w:start w:val="1"/>
      <w:numFmt w:val="bullet"/>
      <w:lvlText w:val="•"/>
      <w:lvlJc w:val="left"/>
      <w:pPr>
        <w:tabs>
          <w:tab w:val="num" w:pos="2880"/>
        </w:tabs>
        <w:ind w:left="2880" w:hanging="360"/>
      </w:pPr>
      <w:rPr>
        <w:rFonts w:ascii="Arial" w:hAnsi="Arial" w:hint="default"/>
      </w:rPr>
    </w:lvl>
    <w:lvl w:ilvl="4" w:tplc="1EDEA610" w:tentative="1">
      <w:start w:val="1"/>
      <w:numFmt w:val="bullet"/>
      <w:lvlText w:val="•"/>
      <w:lvlJc w:val="left"/>
      <w:pPr>
        <w:tabs>
          <w:tab w:val="num" w:pos="3600"/>
        </w:tabs>
        <w:ind w:left="3600" w:hanging="360"/>
      </w:pPr>
      <w:rPr>
        <w:rFonts w:ascii="Arial" w:hAnsi="Arial" w:hint="default"/>
      </w:rPr>
    </w:lvl>
    <w:lvl w:ilvl="5" w:tplc="4E08EB82" w:tentative="1">
      <w:start w:val="1"/>
      <w:numFmt w:val="bullet"/>
      <w:lvlText w:val="•"/>
      <w:lvlJc w:val="left"/>
      <w:pPr>
        <w:tabs>
          <w:tab w:val="num" w:pos="4320"/>
        </w:tabs>
        <w:ind w:left="4320" w:hanging="360"/>
      </w:pPr>
      <w:rPr>
        <w:rFonts w:ascii="Arial" w:hAnsi="Arial" w:hint="default"/>
      </w:rPr>
    </w:lvl>
    <w:lvl w:ilvl="6" w:tplc="9EC452B4" w:tentative="1">
      <w:start w:val="1"/>
      <w:numFmt w:val="bullet"/>
      <w:lvlText w:val="•"/>
      <w:lvlJc w:val="left"/>
      <w:pPr>
        <w:tabs>
          <w:tab w:val="num" w:pos="5040"/>
        </w:tabs>
        <w:ind w:left="5040" w:hanging="360"/>
      </w:pPr>
      <w:rPr>
        <w:rFonts w:ascii="Arial" w:hAnsi="Arial" w:hint="default"/>
      </w:rPr>
    </w:lvl>
    <w:lvl w:ilvl="7" w:tplc="40822F22" w:tentative="1">
      <w:start w:val="1"/>
      <w:numFmt w:val="bullet"/>
      <w:lvlText w:val="•"/>
      <w:lvlJc w:val="left"/>
      <w:pPr>
        <w:tabs>
          <w:tab w:val="num" w:pos="5760"/>
        </w:tabs>
        <w:ind w:left="5760" w:hanging="360"/>
      </w:pPr>
      <w:rPr>
        <w:rFonts w:ascii="Arial" w:hAnsi="Arial" w:hint="default"/>
      </w:rPr>
    </w:lvl>
    <w:lvl w:ilvl="8" w:tplc="B20262A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FBB1225"/>
    <w:multiLevelType w:val="hybridMultilevel"/>
    <w:tmpl w:val="766EE5BE"/>
    <w:lvl w:ilvl="0" w:tplc="3C6ECE48">
      <w:start w:val="1"/>
      <w:numFmt w:val="bullet"/>
      <w:lvlText w:val="•"/>
      <w:lvlJc w:val="left"/>
      <w:pPr>
        <w:tabs>
          <w:tab w:val="num" w:pos="720"/>
        </w:tabs>
        <w:ind w:left="720" w:hanging="360"/>
      </w:pPr>
      <w:rPr>
        <w:rFonts w:ascii="Arial" w:hAnsi="Arial" w:hint="default"/>
      </w:rPr>
    </w:lvl>
    <w:lvl w:ilvl="1" w:tplc="39EC8A1C">
      <w:start w:val="1"/>
      <w:numFmt w:val="bullet"/>
      <w:lvlText w:val="•"/>
      <w:lvlJc w:val="left"/>
      <w:pPr>
        <w:tabs>
          <w:tab w:val="num" w:pos="1440"/>
        </w:tabs>
        <w:ind w:left="1440" w:hanging="360"/>
      </w:pPr>
      <w:rPr>
        <w:rFonts w:ascii="Arial" w:hAnsi="Arial" w:hint="default"/>
      </w:rPr>
    </w:lvl>
    <w:lvl w:ilvl="2" w:tplc="E9F2939A" w:tentative="1">
      <w:start w:val="1"/>
      <w:numFmt w:val="bullet"/>
      <w:lvlText w:val="•"/>
      <w:lvlJc w:val="left"/>
      <w:pPr>
        <w:tabs>
          <w:tab w:val="num" w:pos="2160"/>
        </w:tabs>
        <w:ind w:left="2160" w:hanging="360"/>
      </w:pPr>
      <w:rPr>
        <w:rFonts w:ascii="Arial" w:hAnsi="Arial" w:hint="default"/>
      </w:rPr>
    </w:lvl>
    <w:lvl w:ilvl="3" w:tplc="F072FAC4" w:tentative="1">
      <w:start w:val="1"/>
      <w:numFmt w:val="bullet"/>
      <w:lvlText w:val="•"/>
      <w:lvlJc w:val="left"/>
      <w:pPr>
        <w:tabs>
          <w:tab w:val="num" w:pos="2880"/>
        </w:tabs>
        <w:ind w:left="2880" w:hanging="360"/>
      </w:pPr>
      <w:rPr>
        <w:rFonts w:ascii="Arial" w:hAnsi="Arial" w:hint="default"/>
      </w:rPr>
    </w:lvl>
    <w:lvl w:ilvl="4" w:tplc="CAE65B52" w:tentative="1">
      <w:start w:val="1"/>
      <w:numFmt w:val="bullet"/>
      <w:lvlText w:val="•"/>
      <w:lvlJc w:val="left"/>
      <w:pPr>
        <w:tabs>
          <w:tab w:val="num" w:pos="3600"/>
        </w:tabs>
        <w:ind w:left="3600" w:hanging="360"/>
      </w:pPr>
      <w:rPr>
        <w:rFonts w:ascii="Arial" w:hAnsi="Arial" w:hint="default"/>
      </w:rPr>
    </w:lvl>
    <w:lvl w:ilvl="5" w:tplc="AF50425A" w:tentative="1">
      <w:start w:val="1"/>
      <w:numFmt w:val="bullet"/>
      <w:lvlText w:val="•"/>
      <w:lvlJc w:val="left"/>
      <w:pPr>
        <w:tabs>
          <w:tab w:val="num" w:pos="4320"/>
        </w:tabs>
        <w:ind w:left="4320" w:hanging="360"/>
      </w:pPr>
      <w:rPr>
        <w:rFonts w:ascii="Arial" w:hAnsi="Arial" w:hint="default"/>
      </w:rPr>
    </w:lvl>
    <w:lvl w:ilvl="6" w:tplc="D8082B52" w:tentative="1">
      <w:start w:val="1"/>
      <w:numFmt w:val="bullet"/>
      <w:lvlText w:val="•"/>
      <w:lvlJc w:val="left"/>
      <w:pPr>
        <w:tabs>
          <w:tab w:val="num" w:pos="5040"/>
        </w:tabs>
        <w:ind w:left="5040" w:hanging="360"/>
      </w:pPr>
      <w:rPr>
        <w:rFonts w:ascii="Arial" w:hAnsi="Arial" w:hint="default"/>
      </w:rPr>
    </w:lvl>
    <w:lvl w:ilvl="7" w:tplc="515E1DC2" w:tentative="1">
      <w:start w:val="1"/>
      <w:numFmt w:val="bullet"/>
      <w:lvlText w:val="•"/>
      <w:lvlJc w:val="left"/>
      <w:pPr>
        <w:tabs>
          <w:tab w:val="num" w:pos="5760"/>
        </w:tabs>
        <w:ind w:left="5760" w:hanging="360"/>
      </w:pPr>
      <w:rPr>
        <w:rFonts w:ascii="Arial" w:hAnsi="Arial" w:hint="default"/>
      </w:rPr>
    </w:lvl>
    <w:lvl w:ilvl="8" w:tplc="06FC2FD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9CA63DF"/>
    <w:multiLevelType w:val="hybridMultilevel"/>
    <w:tmpl w:val="73E6A3EC"/>
    <w:lvl w:ilvl="0" w:tplc="1486CCCE">
      <w:start w:val="1"/>
      <w:numFmt w:val="bullet"/>
      <w:lvlText w:val=""/>
      <w:lvlJc w:val="left"/>
      <w:pPr>
        <w:tabs>
          <w:tab w:val="num" w:pos="720"/>
        </w:tabs>
        <w:ind w:left="720" w:hanging="360"/>
      </w:pPr>
      <w:rPr>
        <w:rFonts w:ascii="Wingdings" w:hAnsi="Wingdings" w:hint="default"/>
      </w:rPr>
    </w:lvl>
    <w:lvl w:ilvl="1" w:tplc="746CEC84" w:tentative="1">
      <w:start w:val="1"/>
      <w:numFmt w:val="bullet"/>
      <w:lvlText w:val=""/>
      <w:lvlJc w:val="left"/>
      <w:pPr>
        <w:tabs>
          <w:tab w:val="num" w:pos="1440"/>
        </w:tabs>
        <w:ind w:left="1440" w:hanging="360"/>
      </w:pPr>
      <w:rPr>
        <w:rFonts w:ascii="Wingdings" w:hAnsi="Wingdings" w:hint="default"/>
      </w:rPr>
    </w:lvl>
    <w:lvl w:ilvl="2" w:tplc="18BC483A" w:tentative="1">
      <w:start w:val="1"/>
      <w:numFmt w:val="bullet"/>
      <w:lvlText w:val=""/>
      <w:lvlJc w:val="left"/>
      <w:pPr>
        <w:tabs>
          <w:tab w:val="num" w:pos="2160"/>
        </w:tabs>
        <w:ind w:left="2160" w:hanging="360"/>
      </w:pPr>
      <w:rPr>
        <w:rFonts w:ascii="Wingdings" w:hAnsi="Wingdings" w:hint="default"/>
      </w:rPr>
    </w:lvl>
    <w:lvl w:ilvl="3" w:tplc="5B8096AE" w:tentative="1">
      <w:start w:val="1"/>
      <w:numFmt w:val="bullet"/>
      <w:lvlText w:val=""/>
      <w:lvlJc w:val="left"/>
      <w:pPr>
        <w:tabs>
          <w:tab w:val="num" w:pos="2880"/>
        </w:tabs>
        <w:ind w:left="2880" w:hanging="360"/>
      </w:pPr>
      <w:rPr>
        <w:rFonts w:ascii="Wingdings" w:hAnsi="Wingdings" w:hint="default"/>
      </w:rPr>
    </w:lvl>
    <w:lvl w:ilvl="4" w:tplc="FEE2D84C" w:tentative="1">
      <w:start w:val="1"/>
      <w:numFmt w:val="bullet"/>
      <w:lvlText w:val=""/>
      <w:lvlJc w:val="left"/>
      <w:pPr>
        <w:tabs>
          <w:tab w:val="num" w:pos="3600"/>
        </w:tabs>
        <w:ind w:left="3600" w:hanging="360"/>
      </w:pPr>
      <w:rPr>
        <w:rFonts w:ascii="Wingdings" w:hAnsi="Wingdings" w:hint="default"/>
      </w:rPr>
    </w:lvl>
    <w:lvl w:ilvl="5" w:tplc="7CD80B1A" w:tentative="1">
      <w:start w:val="1"/>
      <w:numFmt w:val="bullet"/>
      <w:lvlText w:val=""/>
      <w:lvlJc w:val="left"/>
      <w:pPr>
        <w:tabs>
          <w:tab w:val="num" w:pos="4320"/>
        </w:tabs>
        <w:ind w:left="4320" w:hanging="360"/>
      </w:pPr>
      <w:rPr>
        <w:rFonts w:ascii="Wingdings" w:hAnsi="Wingdings" w:hint="default"/>
      </w:rPr>
    </w:lvl>
    <w:lvl w:ilvl="6" w:tplc="5F0A90F2" w:tentative="1">
      <w:start w:val="1"/>
      <w:numFmt w:val="bullet"/>
      <w:lvlText w:val=""/>
      <w:lvlJc w:val="left"/>
      <w:pPr>
        <w:tabs>
          <w:tab w:val="num" w:pos="5040"/>
        </w:tabs>
        <w:ind w:left="5040" w:hanging="360"/>
      </w:pPr>
      <w:rPr>
        <w:rFonts w:ascii="Wingdings" w:hAnsi="Wingdings" w:hint="default"/>
      </w:rPr>
    </w:lvl>
    <w:lvl w:ilvl="7" w:tplc="2644740E" w:tentative="1">
      <w:start w:val="1"/>
      <w:numFmt w:val="bullet"/>
      <w:lvlText w:val=""/>
      <w:lvlJc w:val="left"/>
      <w:pPr>
        <w:tabs>
          <w:tab w:val="num" w:pos="5760"/>
        </w:tabs>
        <w:ind w:left="5760" w:hanging="360"/>
      </w:pPr>
      <w:rPr>
        <w:rFonts w:ascii="Wingdings" w:hAnsi="Wingdings" w:hint="default"/>
      </w:rPr>
    </w:lvl>
    <w:lvl w:ilvl="8" w:tplc="ADAACD1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F5738C"/>
    <w:multiLevelType w:val="hybridMultilevel"/>
    <w:tmpl w:val="0E3211FC"/>
    <w:lvl w:ilvl="0" w:tplc="69D21D66">
      <w:start w:val="1"/>
      <w:numFmt w:val="bullet"/>
      <w:lvlText w:val=""/>
      <w:lvlJc w:val="left"/>
      <w:pPr>
        <w:tabs>
          <w:tab w:val="num" w:pos="720"/>
        </w:tabs>
        <w:ind w:left="720" w:hanging="360"/>
      </w:pPr>
      <w:rPr>
        <w:rFonts w:ascii="Wingdings" w:hAnsi="Wingdings" w:hint="default"/>
      </w:rPr>
    </w:lvl>
    <w:lvl w:ilvl="1" w:tplc="52340BB4" w:tentative="1">
      <w:start w:val="1"/>
      <w:numFmt w:val="bullet"/>
      <w:lvlText w:val=""/>
      <w:lvlJc w:val="left"/>
      <w:pPr>
        <w:tabs>
          <w:tab w:val="num" w:pos="1440"/>
        </w:tabs>
        <w:ind w:left="1440" w:hanging="360"/>
      </w:pPr>
      <w:rPr>
        <w:rFonts w:ascii="Wingdings" w:hAnsi="Wingdings" w:hint="default"/>
      </w:rPr>
    </w:lvl>
    <w:lvl w:ilvl="2" w:tplc="3236CCDC" w:tentative="1">
      <w:start w:val="1"/>
      <w:numFmt w:val="bullet"/>
      <w:lvlText w:val=""/>
      <w:lvlJc w:val="left"/>
      <w:pPr>
        <w:tabs>
          <w:tab w:val="num" w:pos="2160"/>
        </w:tabs>
        <w:ind w:left="2160" w:hanging="360"/>
      </w:pPr>
      <w:rPr>
        <w:rFonts w:ascii="Wingdings" w:hAnsi="Wingdings" w:hint="default"/>
      </w:rPr>
    </w:lvl>
    <w:lvl w:ilvl="3" w:tplc="D02CCD2C" w:tentative="1">
      <w:start w:val="1"/>
      <w:numFmt w:val="bullet"/>
      <w:lvlText w:val=""/>
      <w:lvlJc w:val="left"/>
      <w:pPr>
        <w:tabs>
          <w:tab w:val="num" w:pos="2880"/>
        </w:tabs>
        <w:ind w:left="2880" w:hanging="360"/>
      </w:pPr>
      <w:rPr>
        <w:rFonts w:ascii="Wingdings" w:hAnsi="Wingdings" w:hint="default"/>
      </w:rPr>
    </w:lvl>
    <w:lvl w:ilvl="4" w:tplc="B4464F78" w:tentative="1">
      <w:start w:val="1"/>
      <w:numFmt w:val="bullet"/>
      <w:lvlText w:val=""/>
      <w:lvlJc w:val="left"/>
      <w:pPr>
        <w:tabs>
          <w:tab w:val="num" w:pos="3600"/>
        </w:tabs>
        <w:ind w:left="3600" w:hanging="360"/>
      </w:pPr>
      <w:rPr>
        <w:rFonts w:ascii="Wingdings" w:hAnsi="Wingdings" w:hint="default"/>
      </w:rPr>
    </w:lvl>
    <w:lvl w:ilvl="5" w:tplc="2F0680EE" w:tentative="1">
      <w:start w:val="1"/>
      <w:numFmt w:val="bullet"/>
      <w:lvlText w:val=""/>
      <w:lvlJc w:val="left"/>
      <w:pPr>
        <w:tabs>
          <w:tab w:val="num" w:pos="4320"/>
        </w:tabs>
        <w:ind w:left="4320" w:hanging="360"/>
      </w:pPr>
      <w:rPr>
        <w:rFonts w:ascii="Wingdings" w:hAnsi="Wingdings" w:hint="default"/>
      </w:rPr>
    </w:lvl>
    <w:lvl w:ilvl="6" w:tplc="89589034" w:tentative="1">
      <w:start w:val="1"/>
      <w:numFmt w:val="bullet"/>
      <w:lvlText w:val=""/>
      <w:lvlJc w:val="left"/>
      <w:pPr>
        <w:tabs>
          <w:tab w:val="num" w:pos="5040"/>
        </w:tabs>
        <w:ind w:left="5040" w:hanging="360"/>
      </w:pPr>
      <w:rPr>
        <w:rFonts w:ascii="Wingdings" w:hAnsi="Wingdings" w:hint="default"/>
      </w:rPr>
    </w:lvl>
    <w:lvl w:ilvl="7" w:tplc="B234047E" w:tentative="1">
      <w:start w:val="1"/>
      <w:numFmt w:val="bullet"/>
      <w:lvlText w:val=""/>
      <w:lvlJc w:val="left"/>
      <w:pPr>
        <w:tabs>
          <w:tab w:val="num" w:pos="5760"/>
        </w:tabs>
        <w:ind w:left="5760" w:hanging="360"/>
      </w:pPr>
      <w:rPr>
        <w:rFonts w:ascii="Wingdings" w:hAnsi="Wingdings" w:hint="default"/>
      </w:rPr>
    </w:lvl>
    <w:lvl w:ilvl="8" w:tplc="ABB0200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75139B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404BEE"/>
    <w:multiLevelType w:val="multilevel"/>
    <w:tmpl w:val="85E8A11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C761F9F"/>
    <w:multiLevelType w:val="hybridMultilevel"/>
    <w:tmpl w:val="93081A32"/>
    <w:lvl w:ilvl="0" w:tplc="54A00BF2">
      <w:start w:val="1"/>
      <w:numFmt w:val="decimal"/>
      <w:lvlText w:val="%1."/>
      <w:lvlJc w:val="left"/>
      <w:pPr>
        <w:tabs>
          <w:tab w:val="num" w:pos="720"/>
        </w:tabs>
        <w:ind w:left="720" w:hanging="360"/>
      </w:pPr>
    </w:lvl>
    <w:lvl w:ilvl="1" w:tplc="9296027E" w:tentative="1">
      <w:start w:val="1"/>
      <w:numFmt w:val="decimal"/>
      <w:lvlText w:val="%2."/>
      <w:lvlJc w:val="left"/>
      <w:pPr>
        <w:tabs>
          <w:tab w:val="num" w:pos="1440"/>
        </w:tabs>
        <w:ind w:left="1440" w:hanging="360"/>
      </w:pPr>
    </w:lvl>
    <w:lvl w:ilvl="2" w:tplc="E9DC61F8" w:tentative="1">
      <w:start w:val="1"/>
      <w:numFmt w:val="decimal"/>
      <w:lvlText w:val="%3."/>
      <w:lvlJc w:val="left"/>
      <w:pPr>
        <w:tabs>
          <w:tab w:val="num" w:pos="2160"/>
        </w:tabs>
        <w:ind w:left="2160" w:hanging="360"/>
      </w:pPr>
    </w:lvl>
    <w:lvl w:ilvl="3" w:tplc="DDC0BB54" w:tentative="1">
      <w:start w:val="1"/>
      <w:numFmt w:val="decimal"/>
      <w:lvlText w:val="%4."/>
      <w:lvlJc w:val="left"/>
      <w:pPr>
        <w:tabs>
          <w:tab w:val="num" w:pos="2880"/>
        </w:tabs>
        <w:ind w:left="2880" w:hanging="360"/>
      </w:pPr>
    </w:lvl>
    <w:lvl w:ilvl="4" w:tplc="F8DA8A62" w:tentative="1">
      <w:start w:val="1"/>
      <w:numFmt w:val="decimal"/>
      <w:lvlText w:val="%5."/>
      <w:lvlJc w:val="left"/>
      <w:pPr>
        <w:tabs>
          <w:tab w:val="num" w:pos="3600"/>
        </w:tabs>
        <w:ind w:left="3600" w:hanging="360"/>
      </w:pPr>
    </w:lvl>
    <w:lvl w:ilvl="5" w:tplc="7A9AD156" w:tentative="1">
      <w:start w:val="1"/>
      <w:numFmt w:val="decimal"/>
      <w:lvlText w:val="%6."/>
      <w:lvlJc w:val="left"/>
      <w:pPr>
        <w:tabs>
          <w:tab w:val="num" w:pos="4320"/>
        </w:tabs>
        <w:ind w:left="4320" w:hanging="360"/>
      </w:pPr>
    </w:lvl>
    <w:lvl w:ilvl="6" w:tplc="62782406" w:tentative="1">
      <w:start w:val="1"/>
      <w:numFmt w:val="decimal"/>
      <w:lvlText w:val="%7."/>
      <w:lvlJc w:val="left"/>
      <w:pPr>
        <w:tabs>
          <w:tab w:val="num" w:pos="5040"/>
        </w:tabs>
        <w:ind w:left="5040" w:hanging="360"/>
      </w:pPr>
    </w:lvl>
    <w:lvl w:ilvl="7" w:tplc="51F6D6EE" w:tentative="1">
      <w:start w:val="1"/>
      <w:numFmt w:val="decimal"/>
      <w:lvlText w:val="%8."/>
      <w:lvlJc w:val="left"/>
      <w:pPr>
        <w:tabs>
          <w:tab w:val="num" w:pos="5760"/>
        </w:tabs>
        <w:ind w:left="5760" w:hanging="360"/>
      </w:pPr>
    </w:lvl>
    <w:lvl w:ilvl="8" w:tplc="0A1E8EDC" w:tentative="1">
      <w:start w:val="1"/>
      <w:numFmt w:val="decimal"/>
      <w:lvlText w:val="%9."/>
      <w:lvlJc w:val="left"/>
      <w:pPr>
        <w:tabs>
          <w:tab w:val="num" w:pos="6480"/>
        </w:tabs>
        <w:ind w:left="6480" w:hanging="360"/>
      </w:pPr>
    </w:lvl>
  </w:abstractNum>
  <w:abstractNum w:abstractNumId="20" w15:restartNumberingAfterBreak="0">
    <w:nsid w:val="7CE3743B"/>
    <w:multiLevelType w:val="hybridMultilevel"/>
    <w:tmpl w:val="77F8066E"/>
    <w:lvl w:ilvl="0" w:tplc="119AC2BC">
      <w:start w:val="1"/>
      <w:numFmt w:val="bullet"/>
      <w:lvlText w:val=""/>
      <w:lvlJc w:val="left"/>
      <w:pPr>
        <w:tabs>
          <w:tab w:val="num" w:pos="720"/>
        </w:tabs>
        <w:ind w:left="720" w:hanging="360"/>
      </w:pPr>
      <w:rPr>
        <w:rFonts w:ascii="Wingdings" w:hAnsi="Wingdings" w:hint="default"/>
      </w:rPr>
    </w:lvl>
    <w:lvl w:ilvl="1" w:tplc="4F62DF8A" w:tentative="1">
      <w:start w:val="1"/>
      <w:numFmt w:val="bullet"/>
      <w:lvlText w:val=""/>
      <w:lvlJc w:val="left"/>
      <w:pPr>
        <w:tabs>
          <w:tab w:val="num" w:pos="1440"/>
        </w:tabs>
        <w:ind w:left="1440" w:hanging="360"/>
      </w:pPr>
      <w:rPr>
        <w:rFonts w:ascii="Wingdings" w:hAnsi="Wingdings" w:hint="default"/>
      </w:rPr>
    </w:lvl>
    <w:lvl w:ilvl="2" w:tplc="30F0E87C" w:tentative="1">
      <w:start w:val="1"/>
      <w:numFmt w:val="bullet"/>
      <w:lvlText w:val=""/>
      <w:lvlJc w:val="left"/>
      <w:pPr>
        <w:tabs>
          <w:tab w:val="num" w:pos="2160"/>
        </w:tabs>
        <w:ind w:left="2160" w:hanging="360"/>
      </w:pPr>
      <w:rPr>
        <w:rFonts w:ascii="Wingdings" w:hAnsi="Wingdings" w:hint="default"/>
      </w:rPr>
    </w:lvl>
    <w:lvl w:ilvl="3" w:tplc="905236DA" w:tentative="1">
      <w:start w:val="1"/>
      <w:numFmt w:val="bullet"/>
      <w:lvlText w:val=""/>
      <w:lvlJc w:val="left"/>
      <w:pPr>
        <w:tabs>
          <w:tab w:val="num" w:pos="2880"/>
        </w:tabs>
        <w:ind w:left="2880" w:hanging="360"/>
      </w:pPr>
      <w:rPr>
        <w:rFonts w:ascii="Wingdings" w:hAnsi="Wingdings" w:hint="default"/>
      </w:rPr>
    </w:lvl>
    <w:lvl w:ilvl="4" w:tplc="945E6FE0" w:tentative="1">
      <w:start w:val="1"/>
      <w:numFmt w:val="bullet"/>
      <w:lvlText w:val=""/>
      <w:lvlJc w:val="left"/>
      <w:pPr>
        <w:tabs>
          <w:tab w:val="num" w:pos="3600"/>
        </w:tabs>
        <w:ind w:left="3600" w:hanging="360"/>
      </w:pPr>
      <w:rPr>
        <w:rFonts w:ascii="Wingdings" w:hAnsi="Wingdings" w:hint="default"/>
      </w:rPr>
    </w:lvl>
    <w:lvl w:ilvl="5" w:tplc="6D1EB358" w:tentative="1">
      <w:start w:val="1"/>
      <w:numFmt w:val="bullet"/>
      <w:lvlText w:val=""/>
      <w:lvlJc w:val="left"/>
      <w:pPr>
        <w:tabs>
          <w:tab w:val="num" w:pos="4320"/>
        </w:tabs>
        <w:ind w:left="4320" w:hanging="360"/>
      </w:pPr>
      <w:rPr>
        <w:rFonts w:ascii="Wingdings" w:hAnsi="Wingdings" w:hint="default"/>
      </w:rPr>
    </w:lvl>
    <w:lvl w:ilvl="6" w:tplc="C3B81708" w:tentative="1">
      <w:start w:val="1"/>
      <w:numFmt w:val="bullet"/>
      <w:lvlText w:val=""/>
      <w:lvlJc w:val="left"/>
      <w:pPr>
        <w:tabs>
          <w:tab w:val="num" w:pos="5040"/>
        </w:tabs>
        <w:ind w:left="5040" w:hanging="360"/>
      </w:pPr>
      <w:rPr>
        <w:rFonts w:ascii="Wingdings" w:hAnsi="Wingdings" w:hint="default"/>
      </w:rPr>
    </w:lvl>
    <w:lvl w:ilvl="7" w:tplc="142AFC0E" w:tentative="1">
      <w:start w:val="1"/>
      <w:numFmt w:val="bullet"/>
      <w:lvlText w:val=""/>
      <w:lvlJc w:val="left"/>
      <w:pPr>
        <w:tabs>
          <w:tab w:val="num" w:pos="5760"/>
        </w:tabs>
        <w:ind w:left="5760" w:hanging="360"/>
      </w:pPr>
      <w:rPr>
        <w:rFonts w:ascii="Wingdings" w:hAnsi="Wingdings" w:hint="default"/>
      </w:rPr>
    </w:lvl>
    <w:lvl w:ilvl="8" w:tplc="51BE7C3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F385E8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557146">
    <w:abstractNumId w:val="21"/>
  </w:num>
  <w:num w:numId="2" w16cid:durableId="1412847535">
    <w:abstractNumId w:val="16"/>
  </w:num>
  <w:num w:numId="3" w16cid:durableId="759642350">
    <w:abstractNumId w:val="12"/>
  </w:num>
  <w:num w:numId="4" w16cid:durableId="4139750">
    <w:abstractNumId w:val="2"/>
  </w:num>
  <w:num w:numId="5" w16cid:durableId="210069875">
    <w:abstractNumId w:val="0"/>
  </w:num>
  <w:num w:numId="6" w16cid:durableId="2027829541">
    <w:abstractNumId w:val="15"/>
  </w:num>
  <w:num w:numId="7" w16cid:durableId="397482570">
    <w:abstractNumId w:val="3"/>
  </w:num>
  <w:num w:numId="8" w16cid:durableId="665015081">
    <w:abstractNumId w:val="11"/>
  </w:num>
  <w:num w:numId="9" w16cid:durableId="901210153">
    <w:abstractNumId w:val="18"/>
  </w:num>
  <w:num w:numId="10" w16cid:durableId="485317145">
    <w:abstractNumId w:val="8"/>
  </w:num>
  <w:num w:numId="11" w16cid:durableId="938829512">
    <w:abstractNumId w:val="14"/>
  </w:num>
  <w:num w:numId="12" w16cid:durableId="2132092004">
    <w:abstractNumId w:val="10"/>
  </w:num>
  <w:num w:numId="13" w16cid:durableId="1550990169">
    <w:abstractNumId w:val="5"/>
  </w:num>
  <w:num w:numId="14" w16cid:durableId="575632969">
    <w:abstractNumId w:val="6"/>
  </w:num>
  <w:num w:numId="15" w16cid:durableId="2030135286">
    <w:abstractNumId w:val="17"/>
  </w:num>
  <w:num w:numId="16" w16cid:durableId="30418465">
    <w:abstractNumId w:val="19"/>
  </w:num>
  <w:num w:numId="17" w16cid:durableId="1315992674">
    <w:abstractNumId w:val="1"/>
  </w:num>
  <w:num w:numId="18" w16cid:durableId="2102678319">
    <w:abstractNumId w:val="20"/>
  </w:num>
  <w:num w:numId="19" w16cid:durableId="10769471">
    <w:abstractNumId w:val="4"/>
  </w:num>
  <w:num w:numId="20" w16cid:durableId="1985039873">
    <w:abstractNumId w:val="9"/>
  </w:num>
  <w:num w:numId="21" w16cid:durableId="966470379">
    <w:abstractNumId w:val="13"/>
  </w:num>
  <w:num w:numId="22" w16cid:durableId="1349404897">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4FD9"/>
    <w:rsid w:val="00045235"/>
    <w:rsid w:val="000455C2"/>
    <w:rsid w:val="00050478"/>
    <w:rsid w:val="00051046"/>
    <w:rsid w:val="00052450"/>
    <w:rsid w:val="00052473"/>
    <w:rsid w:val="00052BCE"/>
    <w:rsid w:val="00052CE5"/>
    <w:rsid w:val="00054271"/>
    <w:rsid w:val="000546C1"/>
    <w:rsid w:val="00054ABD"/>
    <w:rsid w:val="00055BC3"/>
    <w:rsid w:val="00055E1A"/>
    <w:rsid w:val="000567DE"/>
    <w:rsid w:val="00056EAA"/>
    <w:rsid w:val="0005776E"/>
    <w:rsid w:val="00060B60"/>
    <w:rsid w:val="00061454"/>
    <w:rsid w:val="00061CB0"/>
    <w:rsid w:val="00063E86"/>
    <w:rsid w:val="00064EDC"/>
    <w:rsid w:val="0006541A"/>
    <w:rsid w:val="000673F0"/>
    <w:rsid w:val="00070F6A"/>
    <w:rsid w:val="000733BC"/>
    <w:rsid w:val="000736A7"/>
    <w:rsid w:val="00074A54"/>
    <w:rsid w:val="0007761A"/>
    <w:rsid w:val="0008197D"/>
    <w:rsid w:val="00082CBE"/>
    <w:rsid w:val="00082F49"/>
    <w:rsid w:val="000839BE"/>
    <w:rsid w:val="000844BB"/>
    <w:rsid w:val="00085C13"/>
    <w:rsid w:val="00085D1D"/>
    <w:rsid w:val="00085EA4"/>
    <w:rsid w:val="0008764A"/>
    <w:rsid w:val="00092345"/>
    <w:rsid w:val="00095656"/>
    <w:rsid w:val="000979B8"/>
    <w:rsid w:val="000A4AB0"/>
    <w:rsid w:val="000A5F92"/>
    <w:rsid w:val="000A7101"/>
    <w:rsid w:val="000B01FD"/>
    <w:rsid w:val="000B0B87"/>
    <w:rsid w:val="000B0F66"/>
    <w:rsid w:val="000B1939"/>
    <w:rsid w:val="000B412F"/>
    <w:rsid w:val="000B4931"/>
    <w:rsid w:val="000B774F"/>
    <w:rsid w:val="000B78ED"/>
    <w:rsid w:val="000C568B"/>
    <w:rsid w:val="000C5718"/>
    <w:rsid w:val="000C7746"/>
    <w:rsid w:val="000D2356"/>
    <w:rsid w:val="000D5606"/>
    <w:rsid w:val="000D7177"/>
    <w:rsid w:val="000D7E99"/>
    <w:rsid w:val="000E15F1"/>
    <w:rsid w:val="000E2D94"/>
    <w:rsid w:val="000E2DE7"/>
    <w:rsid w:val="000E366C"/>
    <w:rsid w:val="000E3B5A"/>
    <w:rsid w:val="000E7125"/>
    <w:rsid w:val="000E78E8"/>
    <w:rsid w:val="000E7B72"/>
    <w:rsid w:val="000F1DB9"/>
    <w:rsid w:val="000F27E3"/>
    <w:rsid w:val="000F306D"/>
    <w:rsid w:val="000F3FB7"/>
    <w:rsid w:val="000F467D"/>
    <w:rsid w:val="000F510E"/>
    <w:rsid w:val="001002D7"/>
    <w:rsid w:val="001030C4"/>
    <w:rsid w:val="0010377F"/>
    <w:rsid w:val="001056AB"/>
    <w:rsid w:val="00106C4F"/>
    <w:rsid w:val="00106FB7"/>
    <w:rsid w:val="00107D39"/>
    <w:rsid w:val="00114DDE"/>
    <w:rsid w:val="00115CAE"/>
    <w:rsid w:val="00123591"/>
    <w:rsid w:val="00123BD9"/>
    <w:rsid w:val="00124A12"/>
    <w:rsid w:val="00125AF0"/>
    <w:rsid w:val="00126BB4"/>
    <w:rsid w:val="00130112"/>
    <w:rsid w:val="00130A71"/>
    <w:rsid w:val="0013163E"/>
    <w:rsid w:val="00135794"/>
    <w:rsid w:val="0013658C"/>
    <w:rsid w:val="001369A3"/>
    <w:rsid w:val="00142A7E"/>
    <w:rsid w:val="00143EC5"/>
    <w:rsid w:val="001460D8"/>
    <w:rsid w:val="00147066"/>
    <w:rsid w:val="001479D9"/>
    <w:rsid w:val="00147F46"/>
    <w:rsid w:val="00152C1D"/>
    <w:rsid w:val="00153E1C"/>
    <w:rsid w:val="00154936"/>
    <w:rsid w:val="0015572D"/>
    <w:rsid w:val="001576CB"/>
    <w:rsid w:val="001618A4"/>
    <w:rsid w:val="001628F0"/>
    <w:rsid w:val="001641B4"/>
    <w:rsid w:val="00172419"/>
    <w:rsid w:val="00174BBB"/>
    <w:rsid w:val="00174D97"/>
    <w:rsid w:val="00175B48"/>
    <w:rsid w:val="00175C04"/>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4D44"/>
    <w:rsid w:val="001B50F6"/>
    <w:rsid w:val="001B5239"/>
    <w:rsid w:val="001B5CAF"/>
    <w:rsid w:val="001B6F4F"/>
    <w:rsid w:val="001C3142"/>
    <w:rsid w:val="001C3189"/>
    <w:rsid w:val="001C395A"/>
    <w:rsid w:val="001C6692"/>
    <w:rsid w:val="001C6E07"/>
    <w:rsid w:val="001D6A53"/>
    <w:rsid w:val="001D714A"/>
    <w:rsid w:val="001E2DF9"/>
    <w:rsid w:val="001E4A03"/>
    <w:rsid w:val="001E63CA"/>
    <w:rsid w:val="001F663B"/>
    <w:rsid w:val="00200080"/>
    <w:rsid w:val="0020297C"/>
    <w:rsid w:val="00203BBD"/>
    <w:rsid w:val="0020428E"/>
    <w:rsid w:val="00205AFD"/>
    <w:rsid w:val="00211AB9"/>
    <w:rsid w:val="00211D38"/>
    <w:rsid w:val="002125AA"/>
    <w:rsid w:val="002130A5"/>
    <w:rsid w:val="00214103"/>
    <w:rsid w:val="002145A6"/>
    <w:rsid w:val="002179B5"/>
    <w:rsid w:val="0022099E"/>
    <w:rsid w:val="00220D09"/>
    <w:rsid w:val="00220E82"/>
    <w:rsid w:val="00221C06"/>
    <w:rsid w:val="00222F23"/>
    <w:rsid w:val="0022462B"/>
    <w:rsid w:val="0022588E"/>
    <w:rsid w:val="00225E74"/>
    <w:rsid w:val="0022604C"/>
    <w:rsid w:val="002335E1"/>
    <w:rsid w:val="002352ED"/>
    <w:rsid w:val="002367C0"/>
    <w:rsid w:val="00240FF3"/>
    <w:rsid w:val="00242D86"/>
    <w:rsid w:val="00244F99"/>
    <w:rsid w:val="00246184"/>
    <w:rsid w:val="00247115"/>
    <w:rsid w:val="0025004D"/>
    <w:rsid w:val="00250DF1"/>
    <w:rsid w:val="00253D70"/>
    <w:rsid w:val="0025432F"/>
    <w:rsid w:val="002544B9"/>
    <w:rsid w:val="002552CA"/>
    <w:rsid w:val="00255772"/>
    <w:rsid w:val="00256686"/>
    <w:rsid w:val="00256B58"/>
    <w:rsid w:val="0025712A"/>
    <w:rsid w:val="00260812"/>
    <w:rsid w:val="00266516"/>
    <w:rsid w:val="0027061A"/>
    <w:rsid w:val="0027260E"/>
    <w:rsid w:val="00272AB7"/>
    <w:rsid w:val="002749CB"/>
    <w:rsid w:val="00275EA6"/>
    <w:rsid w:val="00275F65"/>
    <w:rsid w:val="002800F1"/>
    <w:rsid w:val="00281725"/>
    <w:rsid w:val="00282E26"/>
    <w:rsid w:val="002835E1"/>
    <w:rsid w:val="002845D4"/>
    <w:rsid w:val="00284C75"/>
    <w:rsid w:val="00285231"/>
    <w:rsid w:val="0028569D"/>
    <w:rsid w:val="0028754F"/>
    <w:rsid w:val="00292302"/>
    <w:rsid w:val="002933CF"/>
    <w:rsid w:val="002942C7"/>
    <w:rsid w:val="00294FB8"/>
    <w:rsid w:val="00297467"/>
    <w:rsid w:val="002A1668"/>
    <w:rsid w:val="002A29C2"/>
    <w:rsid w:val="002A2E1E"/>
    <w:rsid w:val="002A3545"/>
    <w:rsid w:val="002A3AE3"/>
    <w:rsid w:val="002A74CE"/>
    <w:rsid w:val="002A7600"/>
    <w:rsid w:val="002B02E3"/>
    <w:rsid w:val="002B073D"/>
    <w:rsid w:val="002B71F0"/>
    <w:rsid w:val="002B71F8"/>
    <w:rsid w:val="002C0475"/>
    <w:rsid w:val="002C41A5"/>
    <w:rsid w:val="002C7EBE"/>
    <w:rsid w:val="002D4C91"/>
    <w:rsid w:val="002D60D0"/>
    <w:rsid w:val="002D7A90"/>
    <w:rsid w:val="002E36E9"/>
    <w:rsid w:val="002E6DBF"/>
    <w:rsid w:val="002E73D4"/>
    <w:rsid w:val="002E7B12"/>
    <w:rsid w:val="002F4A51"/>
    <w:rsid w:val="002F51E1"/>
    <w:rsid w:val="002F6AB2"/>
    <w:rsid w:val="002F74FC"/>
    <w:rsid w:val="00301273"/>
    <w:rsid w:val="00307829"/>
    <w:rsid w:val="00307FD6"/>
    <w:rsid w:val="00307FF7"/>
    <w:rsid w:val="003104C8"/>
    <w:rsid w:val="00312CC0"/>
    <w:rsid w:val="00313950"/>
    <w:rsid w:val="003168EA"/>
    <w:rsid w:val="00316EE8"/>
    <w:rsid w:val="00323DAD"/>
    <w:rsid w:val="00324346"/>
    <w:rsid w:val="0032561E"/>
    <w:rsid w:val="00325ACD"/>
    <w:rsid w:val="00326979"/>
    <w:rsid w:val="00330168"/>
    <w:rsid w:val="00331C4E"/>
    <w:rsid w:val="00332453"/>
    <w:rsid w:val="003365E4"/>
    <w:rsid w:val="0034280E"/>
    <w:rsid w:val="00344B4E"/>
    <w:rsid w:val="003462E7"/>
    <w:rsid w:val="00346B5A"/>
    <w:rsid w:val="0035199C"/>
    <w:rsid w:val="00353255"/>
    <w:rsid w:val="003535BA"/>
    <w:rsid w:val="00355DFE"/>
    <w:rsid w:val="003571C5"/>
    <w:rsid w:val="00362790"/>
    <w:rsid w:val="00365D36"/>
    <w:rsid w:val="003663A5"/>
    <w:rsid w:val="003665F7"/>
    <w:rsid w:val="003667CC"/>
    <w:rsid w:val="00370741"/>
    <w:rsid w:val="00370873"/>
    <w:rsid w:val="00371208"/>
    <w:rsid w:val="00371DAC"/>
    <w:rsid w:val="0037241A"/>
    <w:rsid w:val="003745DD"/>
    <w:rsid w:val="003813CF"/>
    <w:rsid w:val="0038587B"/>
    <w:rsid w:val="00385B3F"/>
    <w:rsid w:val="00386706"/>
    <w:rsid w:val="00387470"/>
    <w:rsid w:val="003900C5"/>
    <w:rsid w:val="003906CB"/>
    <w:rsid w:val="00390B56"/>
    <w:rsid w:val="00390D91"/>
    <w:rsid w:val="00390EBB"/>
    <w:rsid w:val="0039401D"/>
    <w:rsid w:val="00394E0C"/>
    <w:rsid w:val="00395A30"/>
    <w:rsid w:val="00395E10"/>
    <w:rsid w:val="003A151A"/>
    <w:rsid w:val="003A385E"/>
    <w:rsid w:val="003B0568"/>
    <w:rsid w:val="003B0B59"/>
    <w:rsid w:val="003B333B"/>
    <w:rsid w:val="003B6FEF"/>
    <w:rsid w:val="003B72CE"/>
    <w:rsid w:val="003C60B5"/>
    <w:rsid w:val="003D02E2"/>
    <w:rsid w:val="003D0B80"/>
    <w:rsid w:val="003D3022"/>
    <w:rsid w:val="003D4543"/>
    <w:rsid w:val="003E02C6"/>
    <w:rsid w:val="003E245D"/>
    <w:rsid w:val="003E3D8C"/>
    <w:rsid w:val="003E5E91"/>
    <w:rsid w:val="003F0E15"/>
    <w:rsid w:val="003F230C"/>
    <w:rsid w:val="003F5759"/>
    <w:rsid w:val="003F5ACA"/>
    <w:rsid w:val="003F638E"/>
    <w:rsid w:val="003F678D"/>
    <w:rsid w:val="00401A62"/>
    <w:rsid w:val="004024F5"/>
    <w:rsid w:val="004058DF"/>
    <w:rsid w:val="00406868"/>
    <w:rsid w:val="00411B56"/>
    <w:rsid w:val="00417326"/>
    <w:rsid w:val="00417451"/>
    <w:rsid w:val="004176F7"/>
    <w:rsid w:val="00417B4F"/>
    <w:rsid w:val="00420B36"/>
    <w:rsid w:val="00420FD6"/>
    <w:rsid w:val="00422F4A"/>
    <w:rsid w:val="00422FDA"/>
    <w:rsid w:val="00423CC3"/>
    <w:rsid w:val="00426780"/>
    <w:rsid w:val="00434B05"/>
    <w:rsid w:val="00435281"/>
    <w:rsid w:val="0043664E"/>
    <w:rsid w:val="0043789D"/>
    <w:rsid w:val="00437E87"/>
    <w:rsid w:val="004406C6"/>
    <w:rsid w:val="00443976"/>
    <w:rsid w:val="00445811"/>
    <w:rsid w:val="00452587"/>
    <w:rsid w:val="004531F1"/>
    <w:rsid w:val="0045498B"/>
    <w:rsid w:val="00454EFF"/>
    <w:rsid w:val="00455891"/>
    <w:rsid w:val="00456E25"/>
    <w:rsid w:val="004577A9"/>
    <w:rsid w:val="004610A0"/>
    <w:rsid w:val="004619AA"/>
    <w:rsid w:val="00461D9A"/>
    <w:rsid w:val="00463AD0"/>
    <w:rsid w:val="00467510"/>
    <w:rsid w:val="004722BE"/>
    <w:rsid w:val="00472A66"/>
    <w:rsid w:val="00473C2E"/>
    <w:rsid w:val="00476218"/>
    <w:rsid w:val="004765E9"/>
    <w:rsid w:val="00476B4D"/>
    <w:rsid w:val="00476F24"/>
    <w:rsid w:val="00483811"/>
    <w:rsid w:val="00484A8D"/>
    <w:rsid w:val="004860D0"/>
    <w:rsid w:val="004866BE"/>
    <w:rsid w:val="004916CF"/>
    <w:rsid w:val="00492082"/>
    <w:rsid w:val="0049339A"/>
    <w:rsid w:val="00494639"/>
    <w:rsid w:val="00495549"/>
    <w:rsid w:val="00495A2F"/>
    <w:rsid w:val="0049674C"/>
    <w:rsid w:val="00497303"/>
    <w:rsid w:val="004A3098"/>
    <w:rsid w:val="004A4089"/>
    <w:rsid w:val="004A498A"/>
    <w:rsid w:val="004B1126"/>
    <w:rsid w:val="004B2A2D"/>
    <w:rsid w:val="004B6AD2"/>
    <w:rsid w:val="004B7FDB"/>
    <w:rsid w:val="004C21BC"/>
    <w:rsid w:val="004C285A"/>
    <w:rsid w:val="004C3EBC"/>
    <w:rsid w:val="004C46FA"/>
    <w:rsid w:val="004C48AE"/>
    <w:rsid w:val="004D29D7"/>
    <w:rsid w:val="004D5B08"/>
    <w:rsid w:val="004D7437"/>
    <w:rsid w:val="004E5C87"/>
    <w:rsid w:val="004E66F5"/>
    <w:rsid w:val="004E7D93"/>
    <w:rsid w:val="004F0722"/>
    <w:rsid w:val="004F2D35"/>
    <w:rsid w:val="004F3D1C"/>
    <w:rsid w:val="004F3F9F"/>
    <w:rsid w:val="004F53E9"/>
    <w:rsid w:val="004F5B29"/>
    <w:rsid w:val="004F6A17"/>
    <w:rsid w:val="0050096E"/>
    <w:rsid w:val="00503968"/>
    <w:rsid w:val="00503C26"/>
    <w:rsid w:val="00506454"/>
    <w:rsid w:val="00507AB7"/>
    <w:rsid w:val="00507E43"/>
    <w:rsid w:val="00513AD3"/>
    <w:rsid w:val="00516A83"/>
    <w:rsid w:val="00517423"/>
    <w:rsid w:val="005214B7"/>
    <w:rsid w:val="005227AA"/>
    <w:rsid w:val="00524B37"/>
    <w:rsid w:val="00531D5B"/>
    <w:rsid w:val="00533B65"/>
    <w:rsid w:val="00535C94"/>
    <w:rsid w:val="00537896"/>
    <w:rsid w:val="00542D4B"/>
    <w:rsid w:val="00543391"/>
    <w:rsid w:val="005448DC"/>
    <w:rsid w:val="00544D0E"/>
    <w:rsid w:val="00547559"/>
    <w:rsid w:val="00552146"/>
    <w:rsid w:val="005531AC"/>
    <w:rsid w:val="005544A0"/>
    <w:rsid w:val="005546F7"/>
    <w:rsid w:val="00556A20"/>
    <w:rsid w:val="00556D54"/>
    <w:rsid w:val="0056021F"/>
    <w:rsid w:val="00560A3E"/>
    <w:rsid w:val="00561917"/>
    <w:rsid w:val="00562B5A"/>
    <w:rsid w:val="005636DB"/>
    <w:rsid w:val="00565CAD"/>
    <w:rsid w:val="00566904"/>
    <w:rsid w:val="005703B4"/>
    <w:rsid w:val="005715B8"/>
    <w:rsid w:val="00571E7B"/>
    <w:rsid w:val="00572CC6"/>
    <w:rsid w:val="00573926"/>
    <w:rsid w:val="005752A7"/>
    <w:rsid w:val="00575A11"/>
    <w:rsid w:val="00581E5E"/>
    <w:rsid w:val="00583B6A"/>
    <w:rsid w:val="00587E85"/>
    <w:rsid w:val="00590063"/>
    <w:rsid w:val="00590AF7"/>
    <w:rsid w:val="005915E3"/>
    <w:rsid w:val="00591EFD"/>
    <w:rsid w:val="00594701"/>
    <w:rsid w:val="00596EC7"/>
    <w:rsid w:val="005A00C4"/>
    <w:rsid w:val="005A0A26"/>
    <w:rsid w:val="005A2C00"/>
    <w:rsid w:val="005A3C6A"/>
    <w:rsid w:val="005A4583"/>
    <w:rsid w:val="005A4CE7"/>
    <w:rsid w:val="005A6875"/>
    <w:rsid w:val="005A7077"/>
    <w:rsid w:val="005B3ADB"/>
    <w:rsid w:val="005B4FED"/>
    <w:rsid w:val="005B5AE2"/>
    <w:rsid w:val="005B6CB5"/>
    <w:rsid w:val="005C643C"/>
    <w:rsid w:val="005C6B8C"/>
    <w:rsid w:val="005C7DAE"/>
    <w:rsid w:val="005D3973"/>
    <w:rsid w:val="005D5EDB"/>
    <w:rsid w:val="005D662A"/>
    <w:rsid w:val="005E09B9"/>
    <w:rsid w:val="005E1577"/>
    <w:rsid w:val="005E27BA"/>
    <w:rsid w:val="005E3E1E"/>
    <w:rsid w:val="005E4C5A"/>
    <w:rsid w:val="005E6CEB"/>
    <w:rsid w:val="005E7584"/>
    <w:rsid w:val="005F3F5E"/>
    <w:rsid w:val="005F5772"/>
    <w:rsid w:val="005F6E47"/>
    <w:rsid w:val="005F73A4"/>
    <w:rsid w:val="006009FD"/>
    <w:rsid w:val="00600DC0"/>
    <w:rsid w:val="00602787"/>
    <w:rsid w:val="00604DA2"/>
    <w:rsid w:val="00606965"/>
    <w:rsid w:val="006109A7"/>
    <w:rsid w:val="006109F0"/>
    <w:rsid w:val="00612AAA"/>
    <w:rsid w:val="00612E06"/>
    <w:rsid w:val="00613241"/>
    <w:rsid w:val="00613B34"/>
    <w:rsid w:val="006141D2"/>
    <w:rsid w:val="006169A0"/>
    <w:rsid w:val="00620F26"/>
    <w:rsid w:val="00621664"/>
    <w:rsid w:val="00621F4F"/>
    <w:rsid w:val="00622828"/>
    <w:rsid w:val="006243AD"/>
    <w:rsid w:val="006246C7"/>
    <w:rsid w:val="00625FDA"/>
    <w:rsid w:val="00633F73"/>
    <w:rsid w:val="00634728"/>
    <w:rsid w:val="006354FB"/>
    <w:rsid w:val="00637444"/>
    <w:rsid w:val="00637D64"/>
    <w:rsid w:val="0064034A"/>
    <w:rsid w:val="006412B7"/>
    <w:rsid w:val="00644344"/>
    <w:rsid w:val="00645BC7"/>
    <w:rsid w:val="00645D3F"/>
    <w:rsid w:val="0065115C"/>
    <w:rsid w:val="00653112"/>
    <w:rsid w:val="0065326E"/>
    <w:rsid w:val="006553EE"/>
    <w:rsid w:val="00656207"/>
    <w:rsid w:val="00656E99"/>
    <w:rsid w:val="006612C8"/>
    <w:rsid w:val="00661311"/>
    <w:rsid w:val="00661512"/>
    <w:rsid w:val="00661E8D"/>
    <w:rsid w:val="00665251"/>
    <w:rsid w:val="00665339"/>
    <w:rsid w:val="00665C13"/>
    <w:rsid w:val="00666D4F"/>
    <w:rsid w:val="00671AA6"/>
    <w:rsid w:val="006744A9"/>
    <w:rsid w:val="00674D39"/>
    <w:rsid w:val="00674F59"/>
    <w:rsid w:val="006751CC"/>
    <w:rsid w:val="006758C4"/>
    <w:rsid w:val="0068030D"/>
    <w:rsid w:val="00680813"/>
    <w:rsid w:val="00683DA4"/>
    <w:rsid w:val="006840A9"/>
    <w:rsid w:val="00684C14"/>
    <w:rsid w:val="00684E66"/>
    <w:rsid w:val="00693CC1"/>
    <w:rsid w:val="006950F0"/>
    <w:rsid w:val="006958E2"/>
    <w:rsid w:val="006A0691"/>
    <w:rsid w:val="006A1133"/>
    <w:rsid w:val="006A2B60"/>
    <w:rsid w:val="006A3DFB"/>
    <w:rsid w:val="006A3F5C"/>
    <w:rsid w:val="006A4961"/>
    <w:rsid w:val="006A61C1"/>
    <w:rsid w:val="006A6735"/>
    <w:rsid w:val="006A6FF0"/>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BAD"/>
    <w:rsid w:val="006E3DCA"/>
    <w:rsid w:val="006E71FA"/>
    <w:rsid w:val="006F1E7F"/>
    <w:rsid w:val="007031EE"/>
    <w:rsid w:val="00703F32"/>
    <w:rsid w:val="007049BC"/>
    <w:rsid w:val="00714CBC"/>
    <w:rsid w:val="007164C6"/>
    <w:rsid w:val="007173F3"/>
    <w:rsid w:val="00722A17"/>
    <w:rsid w:val="00723C3E"/>
    <w:rsid w:val="00724415"/>
    <w:rsid w:val="007272B4"/>
    <w:rsid w:val="007275B2"/>
    <w:rsid w:val="0073092A"/>
    <w:rsid w:val="007324D9"/>
    <w:rsid w:val="00732741"/>
    <w:rsid w:val="007349FB"/>
    <w:rsid w:val="00734EEB"/>
    <w:rsid w:val="00735FB2"/>
    <w:rsid w:val="00736554"/>
    <w:rsid w:val="00736E45"/>
    <w:rsid w:val="007378CD"/>
    <w:rsid w:val="00737E3B"/>
    <w:rsid w:val="00744110"/>
    <w:rsid w:val="00745A78"/>
    <w:rsid w:val="007508D9"/>
    <w:rsid w:val="00750FCA"/>
    <w:rsid w:val="007519F7"/>
    <w:rsid w:val="00752051"/>
    <w:rsid w:val="00752483"/>
    <w:rsid w:val="00753CCE"/>
    <w:rsid w:val="00757B42"/>
    <w:rsid w:val="00760E47"/>
    <w:rsid w:val="00763451"/>
    <w:rsid w:val="00763EDB"/>
    <w:rsid w:val="007652BB"/>
    <w:rsid w:val="00766380"/>
    <w:rsid w:val="007676DD"/>
    <w:rsid w:val="00767999"/>
    <w:rsid w:val="007723D4"/>
    <w:rsid w:val="00773BDF"/>
    <w:rsid w:val="007764C0"/>
    <w:rsid w:val="0078166D"/>
    <w:rsid w:val="00783A9C"/>
    <w:rsid w:val="00786E5F"/>
    <w:rsid w:val="0079328E"/>
    <w:rsid w:val="00795444"/>
    <w:rsid w:val="007A05D3"/>
    <w:rsid w:val="007A14E7"/>
    <w:rsid w:val="007A155D"/>
    <w:rsid w:val="007A40A0"/>
    <w:rsid w:val="007A4EA2"/>
    <w:rsid w:val="007A5E84"/>
    <w:rsid w:val="007A732D"/>
    <w:rsid w:val="007A7B82"/>
    <w:rsid w:val="007A7E89"/>
    <w:rsid w:val="007A7E8C"/>
    <w:rsid w:val="007B1E4B"/>
    <w:rsid w:val="007B2019"/>
    <w:rsid w:val="007B2388"/>
    <w:rsid w:val="007B2452"/>
    <w:rsid w:val="007B298B"/>
    <w:rsid w:val="007B2E7D"/>
    <w:rsid w:val="007B4368"/>
    <w:rsid w:val="007B4B38"/>
    <w:rsid w:val="007B4D32"/>
    <w:rsid w:val="007B507E"/>
    <w:rsid w:val="007B532E"/>
    <w:rsid w:val="007B5C83"/>
    <w:rsid w:val="007C4652"/>
    <w:rsid w:val="007C6913"/>
    <w:rsid w:val="007C71F4"/>
    <w:rsid w:val="007D0C3D"/>
    <w:rsid w:val="007D1D10"/>
    <w:rsid w:val="007D76A8"/>
    <w:rsid w:val="007E072C"/>
    <w:rsid w:val="007E08C3"/>
    <w:rsid w:val="007E3464"/>
    <w:rsid w:val="007E5CAF"/>
    <w:rsid w:val="007E71A6"/>
    <w:rsid w:val="007F338C"/>
    <w:rsid w:val="007F3F1C"/>
    <w:rsid w:val="007F5E27"/>
    <w:rsid w:val="007F7041"/>
    <w:rsid w:val="00800339"/>
    <w:rsid w:val="00800AA5"/>
    <w:rsid w:val="00800E19"/>
    <w:rsid w:val="00801D66"/>
    <w:rsid w:val="008025A5"/>
    <w:rsid w:val="008068E7"/>
    <w:rsid w:val="00810246"/>
    <w:rsid w:val="0081081E"/>
    <w:rsid w:val="008139D3"/>
    <w:rsid w:val="00813C19"/>
    <w:rsid w:val="00814ABA"/>
    <w:rsid w:val="00815B1E"/>
    <w:rsid w:val="00815B72"/>
    <w:rsid w:val="00816358"/>
    <w:rsid w:val="00816F67"/>
    <w:rsid w:val="008218A3"/>
    <w:rsid w:val="00821B4E"/>
    <w:rsid w:val="00823891"/>
    <w:rsid w:val="00823E6E"/>
    <w:rsid w:val="0082541A"/>
    <w:rsid w:val="0082555B"/>
    <w:rsid w:val="0082651C"/>
    <w:rsid w:val="00827E55"/>
    <w:rsid w:val="00831FC3"/>
    <w:rsid w:val="008326C1"/>
    <w:rsid w:val="00833419"/>
    <w:rsid w:val="00834948"/>
    <w:rsid w:val="00834A30"/>
    <w:rsid w:val="00835E60"/>
    <w:rsid w:val="008369B4"/>
    <w:rsid w:val="00841D93"/>
    <w:rsid w:val="00843F81"/>
    <w:rsid w:val="0084511C"/>
    <w:rsid w:val="0084527B"/>
    <w:rsid w:val="00847CD4"/>
    <w:rsid w:val="00850FF5"/>
    <w:rsid w:val="00852618"/>
    <w:rsid w:val="00852AC9"/>
    <w:rsid w:val="0085335F"/>
    <w:rsid w:val="00855650"/>
    <w:rsid w:val="00855E9B"/>
    <w:rsid w:val="00855FF0"/>
    <w:rsid w:val="008567AA"/>
    <w:rsid w:val="00857F33"/>
    <w:rsid w:val="008611D4"/>
    <w:rsid w:val="00861B2D"/>
    <w:rsid w:val="0086368E"/>
    <w:rsid w:val="00866164"/>
    <w:rsid w:val="0086751D"/>
    <w:rsid w:val="008711CB"/>
    <w:rsid w:val="008730BE"/>
    <w:rsid w:val="00874809"/>
    <w:rsid w:val="00876F47"/>
    <w:rsid w:val="00881477"/>
    <w:rsid w:val="00881D24"/>
    <w:rsid w:val="00884FEC"/>
    <w:rsid w:val="00885D45"/>
    <w:rsid w:val="008915A2"/>
    <w:rsid w:val="00891F9E"/>
    <w:rsid w:val="00892F18"/>
    <w:rsid w:val="008935F6"/>
    <w:rsid w:val="008943BC"/>
    <w:rsid w:val="008961AE"/>
    <w:rsid w:val="0089632D"/>
    <w:rsid w:val="0089702B"/>
    <w:rsid w:val="008A07D1"/>
    <w:rsid w:val="008A0AFA"/>
    <w:rsid w:val="008A0DF9"/>
    <w:rsid w:val="008A15C8"/>
    <w:rsid w:val="008A3AB9"/>
    <w:rsid w:val="008A5AD6"/>
    <w:rsid w:val="008B0BCF"/>
    <w:rsid w:val="008B0DD4"/>
    <w:rsid w:val="008B3796"/>
    <w:rsid w:val="008B6E32"/>
    <w:rsid w:val="008C0F58"/>
    <w:rsid w:val="008C1E0A"/>
    <w:rsid w:val="008C2BD1"/>
    <w:rsid w:val="008C2E3D"/>
    <w:rsid w:val="008C63D3"/>
    <w:rsid w:val="008C7C19"/>
    <w:rsid w:val="008D07A1"/>
    <w:rsid w:val="008D120D"/>
    <w:rsid w:val="008D5880"/>
    <w:rsid w:val="008E01AD"/>
    <w:rsid w:val="008E3132"/>
    <w:rsid w:val="008E4BC6"/>
    <w:rsid w:val="008E71AB"/>
    <w:rsid w:val="008F1B41"/>
    <w:rsid w:val="008F3249"/>
    <w:rsid w:val="008F4B4F"/>
    <w:rsid w:val="008F5252"/>
    <w:rsid w:val="00904319"/>
    <w:rsid w:val="009063DC"/>
    <w:rsid w:val="00906B9A"/>
    <w:rsid w:val="00913347"/>
    <w:rsid w:val="009136C7"/>
    <w:rsid w:val="00914DBE"/>
    <w:rsid w:val="00916051"/>
    <w:rsid w:val="0092103E"/>
    <w:rsid w:val="00921927"/>
    <w:rsid w:val="00922E79"/>
    <w:rsid w:val="009239A8"/>
    <w:rsid w:val="00924160"/>
    <w:rsid w:val="00924518"/>
    <w:rsid w:val="009249FC"/>
    <w:rsid w:val="009254CB"/>
    <w:rsid w:val="0092781D"/>
    <w:rsid w:val="00927969"/>
    <w:rsid w:val="0093367E"/>
    <w:rsid w:val="00934E58"/>
    <w:rsid w:val="00936776"/>
    <w:rsid w:val="009413B3"/>
    <w:rsid w:val="00942B61"/>
    <w:rsid w:val="00942E1B"/>
    <w:rsid w:val="00952731"/>
    <w:rsid w:val="009529E6"/>
    <w:rsid w:val="00953307"/>
    <w:rsid w:val="00955D27"/>
    <w:rsid w:val="00956C04"/>
    <w:rsid w:val="009572B6"/>
    <w:rsid w:val="0096493C"/>
    <w:rsid w:val="009765C0"/>
    <w:rsid w:val="00977CA6"/>
    <w:rsid w:val="009830DB"/>
    <w:rsid w:val="009852A9"/>
    <w:rsid w:val="00985666"/>
    <w:rsid w:val="0099020A"/>
    <w:rsid w:val="009904FE"/>
    <w:rsid w:val="009974C1"/>
    <w:rsid w:val="00997802"/>
    <w:rsid w:val="009A085A"/>
    <w:rsid w:val="009A17E7"/>
    <w:rsid w:val="009A23E2"/>
    <w:rsid w:val="009A2F2D"/>
    <w:rsid w:val="009A3FA6"/>
    <w:rsid w:val="009A4AFF"/>
    <w:rsid w:val="009A51B6"/>
    <w:rsid w:val="009B248B"/>
    <w:rsid w:val="009B47EE"/>
    <w:rsid w:val="009B632E"/>
    <w:rsid w:val="009C01EF"/>
    <w:rsid w:val="009C5091"/>
    <w:rsid w:val="009C539D"/>
    <w:rsid w:val="009D1E87"/>
    <w:rsid w:val="009D2D3F"/>
    <w:rsid w:val="009D3051"/>
    <w:rsid w:val="009D601E"/>
    <w:rsid w:val="009D6321"/>
    <w:rsid w:val="009F0257"/>
    <w:rsid w:val="009F371E"/>
    <w:rsid w:val="009F3CF7"/>
    <w:rsid w:val="009F445D"/>
    <w:rsid w:val="00A00AB9"/>
    <w:rsid w:val="00A02431"/>
    <w:rsid w:val="00A025AC"/>
    <w:rsid w:val="00A03842"/>
    <w:rsid w:val="00A03F45"/>
    <w:rsid w:val="00A04DEA"/>
    <w:rsid w:val="00A04E9B"/>
    <w:rsid w:val="00A12320"/>
    <w:rsid w:val="00A1732A"/>
    <w:rsid w:val="00A174E5"/>
    <w:rsid w:val="00A20C64"/>
    <w:rsid w:val="00A20D35"/>
    <w:rsid w:val="00A2184C"/>
    <w:rsid w:val="00A22214"/>
    <w:rsid w:val="00A236B8"/>
    <w:rsid w:val="00A31BE4"/>
    <w:rsid w:val="00A324D8"/>
    <w:rsid w:val="00A37BA3"/>
    <w:rsid w:val="00A41F52"/>
    <w:rsid w:val="00A42796"/>
    <w:rsid w:val="00A54CAB"/>
    <w:rsid w:val="00A557BA"/>
    <w:rsid w:val="00A5669E"/>
    <w:rsid w:val="00A56F9E"/>
    <w:rsid w:val="00A61519"/>
    <w:rsid w:val="00A626B3"/>
    <w:rsid w:val="00A627FD"/>
    <w:rsid w:val="00A64FD9"/>
    <w:rsid w:val="00A653CB"/>
    <w:rsid w:val="00A654BC"/>
    <w:rsid w:val="00A669C3"/>
    <w:rsid w:val="00A71778"/>
    <w:rsid w:val="00A73E8A"/>
    <w:rsid w:val="00A75222"/>
    <w:rsid w:val="00A762CC"/>
    <w:rsid w:val="00A76F3E"/>
    <w:rsid w:val="00A815C7"/>
    <w:rsid w:val="00A82D1A"/>
    <w:rsid w:val="00A83D3F"/>
    <w:rsid w:val="00A85B35"/>
    <w:rsid w:val="00A900DD"/>
    <w:rsid w:val="00A909A7"/>
    <w:rsid w:val="00A914A3"/>
    <w:rsid w:val="00A92161"/>
    <w:rsid w:val="00A92A4A"/>
    <w:rsid w:val="00A92BEF"/>
    <w:rsid w:val="00A9547E"/>
    <w:rsid w:val="00AA1CD1"/>
    <w:rsid w:val="00AB2AB1"/>
    <w:rsid w:val="00AB4D5C"/>
    <w:rsid w:val="00AB4E8F"/>
    <w:rsid w:val="00AC1B5B"/>
    <w:rsid w:val="00AC3785"/>
    <w:rsid w:val="00AC4D5D"/>
    <w:rsid w:val="00AC715D"/>
    <w:rsid w:val="00AD103B"/>
    <w:rsid w:val="00AD1BD8"/>
    <w:rsid w:val="00AD21BF"/>
    <w:rsid w:val="00AD237E"/>
    <w:rsid w:val="00AD29F8"/>
    <w:rsid w:val="00AD43B0"/>
    <w:rsid w:val="00AD457D"/>
    <w:rsid w:val="00AD63C4"/>
    <w:rsid w:val="00AE4137"/>
    <w:rsid w:val="00AE45C5"/>
    <w:rsid w:val="00AE6841"/>
    <w:rsid w:val="00AE699F"/>
    <w:rsid w:val="00AE7741"/>
    <w:rsid w:val="00AE7A46"/>
    <w:rsid w:val="00AF25BB"/>
    <w:rsid w:val="00AF26DE"/>
    <w:rsid w:val="00AF442B"/>
    <w:rsid w:val="00AF534A"/>
    <w:rsid w:val="00AF563A"/>
    <w:rsid w:val="00AF6A45"/>
    <w:rsid w:val="00B01C99"/>
    <w:rsid w:val="00B0215B"/>
    <w:rsid w:val="00B0223C"/>
    <w:rsid w:val="00B04B7C"/>
    <w:rsid w:val="00B063C6"/>
    <w:rsid w:val="00B07A9F"/>
    <w:rsid w:val="00B102F6"/>
    <w:rsid w:val="00B1182F"/>
    <w:rsid w:val="00B13B01"/>
    <w:rsid w:val="00B146EB"/>
    <w:rsid w:val="00B14AF0"/>
    <w:rsid w:val="00B16156"/>
    <w:rsid w:val="00B16993"/>
    <w:rsid w:val="00B16A01"/>
    <w:rsid w:val="00B17FA1"/>
    <w:rsid w:val="00B212D0"/>
    <w:rsid w:val="00B22357"/>
    <w:rsid w:val="00B25767"/>
    <w:rsid w:val="00B26313"/>
    <w:rsid w:val="00B263F1"/>
    <w:rsid w:val="00B2647B"/>
    <w:rsid w:val="00B27B1F"/>
    <w:rsid w:val="00B31128"/>
    <w:rsid w:val="00B3302F"/>
    <w:rsid w:val="00B340FA"/>
    <w:rsid w:val="00B34427"/>
    <w:rsid w:val="00B36C13"/>
    <w:rsid w:val="00B4148F"/>
    <w:rsid w:val="00B418BF"/>
    <w:rsid w:val="00B44754"/>
    <w:rsid w:val="00B46294"/>
    <w:rsid w:val="00B47413"/>
    <w:rsid w:val="00B476AD"/>
    <w:rsid w:val="00B529C4"/>
    <w:rsid w:val="00B543BA"/>
    <w:rsid w:val="00B54B8D"/>
    <w:rsid w:val="00B55333"/>
    <w:rsid w:val="00B557C4"/>
    <w:rsid w:val="00B55E65"/>
    <w:rsid w:val="00B56C00"/>
    <w:rsid w:val="00B62C47"/>
    <w:rsid w:val="00B62F79"/>
    <w:rsid w:val="00B67496"/>
    <w:rsid w:val="00B67A38"/>
    <w:rsid w:val="00B713B3"/>
    <w:rsid w:val="00B7452F"/>
    <w:rsid w:val="00B75939"/>
    <w:rsid w:val="00B8096A"/>
    <w:rsid w:val="00B817C3"/>
    <w:rsid w:val="00B82283"/>
    <w:rsid w:val="00B8284B"/>
    <w:rsid w:val="00B83DCF"/>
    <w:rsid w:val="00B85E82"/>
    <w:rsid w:val="00B86432"/>
    <w:rsid w:val="00B869B0"/>
    <w:rsid w:val="00B93024"/>
    <w:rsid w:val="00BA0F6C"/>
    <w:rsid w:val="00BA2C7D"/>
    <w:rsid w:val="00BA3D1C"/>
    <w:rsid w:val="00BA3FDE"/>
    <w:rsid w:val="00BA6699"/>
    <w:rsid w:val="00BA66EF"/>
    <w:rsid w:val="00BA6B66"/>
    <w:rsid w:val="00BB0159"/>
    <w:rsid w:val="00BB2B34"/>
    <w:rsid w:val="00BB3B97"/>
    <w:rsid w:val="00BB3DCE"/>
    <w:rsid w:val="00BB607D"/>
    <w:rsid w:val="00BC2C15"/>
    <w:rsid w:val="00BC2C42"/>
    <w:rsid w:val="00BC3B9B"/>
    <w:rsid w:val="00BC74E0"/>
    <w:rsid w:val="00BD098B"/>
    <w:rsid w:val="00BD0BF3"/>
    <w:rsid w:val="00BD11CF"/>
    <w:rsid w:val="00BD75D9"/>
    <w:rsid w:val="00BD75FA"/>
    <w:rsid w:val="00BE1368"/>
    <w:rsid w:val="00BE613B"/>
    <w:rsid w:val="00BF1897"/>
    <w:rsid w:val="00BF4022"/>
    <w:rsid w:val="00BF6597"/>
    <w:rsid w:val="00BF7ACB"/>
    <w:rsid w:val="00C008D7"/>
    <w:rsid w:val="00C00F10"/>
    <w:rsid w:val="00C0142F"/>
    <w:rsid w:val="00C01FBD"/>
    <w:rsid w:val="00C039E1"/>
    <w:rsid w:val="00C04982"/>
    <w:rsid w:val="00C0586A"/>
    <w:rsid w:val="00C06311"/>
    <w:rsid w:val="00C10B38"/>
    <w:rsid w:val="00C11578"/>
    <w:rsid w:val="00C11ED0"/>
    <w:rsid w:val="00C21331"/>
    <w:rsid w:val="00C2399C"/>
    <w:rsid w:val="00C24C5B"/>
    <w:rsid w:val="00C257B9"/>
    <w:rsid w:val="00C27427"/>
    <w:rsid w:val="00C27BFD"/>
    <w:rsid w:val="00C31257"/>
    <w:rsid w:val="00C315B7"/>
    <w:rsid w:val="00C316A8"/>
    <w:rsid w:val="00C34834"/>
    <w:rsid w:val="00C34A5E"/>
    <w:rsid w:val="00C34A91"/>
    <w:rsid w:val="00C37F17"/>
    <w:rsid w:val="00C409A2"/>
    <w:rsid w:val="00C41A14"/>
    <w:rsid w:val="00C4220F"/>
    <w:rsid w:val="00C42954"/>
    <w:rsid w:val="00C439DA"/>
    <w:rsid w:val="00C450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4CCF"/>
    <w:rsid w:val="00C6766E"/>
    <w:rsid w:val="00C70330"/>
    <w:rsid w:val="00C71ABA"/>
    <w:rsid w:val="00C744C2"/>
    <w:rsid w:val="00C75067"/>
    <w:rsid w:val="00C7572E"/>
    <w:rsid w:val="00C76774"/>
    <w:rsid w:val="00C76F10"/>
    <w:rsid w:val="00C87062"/>
    <w:rsid w:val="00C91273"/>
    <w:rsid w:val="00C912AA"/>
    <w:rsid w:val="00C91B11"/>
    <w:rsid w:val="00C926CF"/>
    <w:rsid w:val="00C951DC"/>
    <w:rsid w:val="00C95226"/>
    <w:rsid w:val="00C97151"/>
    <w:rsid w:val="00CA0E81"/>
    <w:rsid w:val="00CA0EA0"/>
    <w:rsid w:val="00CA20CD"/>
    <w:rsid w:val="00CA37ED"/>
    <w:rsid w:val="00CA5045"/>
    <w:rsid w:val="00CA575B"/>
    <w:rsid w:val="00CA57B0"/>
    <w:rsid w:val="00CA7CF4"/>
    <w:rsid w:val="00CB0D25"/>
    <w:rsid w:val="00CB1BB5"/>
    <w:rsid w:val="00CB6A1E"/>
    <w:rsid w:val="00CB7EA2"/>
    <w:rsid w:val="00CC0EE9"/>
    <w:rsid w:val="00CC3B46"/>
    <w:rsid w:val="00CD0590"/>
    <w:rsid w:val="00CD07CB"/>
    <w:rsid w:val="00CD3FE1"/>
    <w:rsid w:val="00CD52D2"/>
    <w:rsid w:val="00CD5B44"/>
    <w:rsid w:val="00CD5B61"/>
    <w:rsid w:val="00CD6BEF"/>
    <w:rsid w:val="00CD715A"/>
    <w:rsid w:val="00CE1743"/>
    <w:rsid w:val="00CE38EE"/>
    <w:rsid w:val="00CE5E83"/>
    <w:rsid w:val="00CE6DA5"/>
    <w:rsid w:val="00CF0683"/>
    <w:rsid w:val="00CF427B"/>
    <w:rsid w:val="00CF5CA9"/>
    <w:rsid w:val="00CF5D69"/>
    <w:rsid w:val="00CF6E2F"/>
    <w:rsid w:val="00CF755A"/>
    <w:rsid w:val="00D04CAD"/>
    <w:rsid w:val="00D06962"/>
    <w:rsid w:val="00D1031D"/>
    <w:rsid w:val="00D11374"/>
    <w:rsid w:val="00D117C9"/>
    <w:rsid w:val="00D1486C"/>
    <w:rsid w:val="00D23845"/>
    <w:rsid w:val="00D23DF1"/>
    <w:rsid w:val="00D24A28"/>
    <w:rsid w:val="00D27EE0"/>
    <w:rsid w:val="00D30F70"/>
    <w:rsid w:val="00D3211A"/>
    <w:rsid w:val="00D32488"/>
    <w:rsid w:val="00D34601"/>
    <w:rsid w:val="00D34F0F"/>
    <w:rsid w:val="00D36813"/>
    <w:rsid w:val="00D36B45"/>
    <w:rsid w:val="00D370F1"/>
    <w:rsid w:val="00D40157"/>
    <w:rsid w:val="00D40E23"/>
    <w:rsid w:val="00D426C0"/>
    <w:rsid w:val="00D44425"/>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677B8"/>
    <w:rsid w:val="00D7049E"/>
    <w:rsid w:val="00D71BBD"/>
    <w:rsid w:val="00D76BE9"/>
    <w:rsid w:val="00D848D0"/>
    <w:rsid w:val="00D8574F"/>
    <w:rsid w:val="00D91FF0"/>
    <w:rsid w:val="00D942C0"/>
    <w:rsid w:val="00D9570C"/>
    <w:rsid w:val="00D96B20"/>
    <w:rsid w:val="00DA4FA6"/>
    <w:rsid w:val="00DB0BFF"/>
    <w:rsid w:val="00DB26A7"/>
    <w:rsid w:val="00DB3DAC"/>
    <w:rsid w:val="00DB4B49"/>
    <w:rsid w:val="00DC0881"/>
    <w:rsid w:val="00DC3909"/>
    <w:rsid w:val="00DC4E1A"/>
    <w:rsid w:val="00DC5374"/>
    <w:rsid w:val="00DC78A8"/>
    <w:rsid w:val="00DD337A"/>
    <w:rsid w:val="00DD37B2"/>
    <w:rsid w:val="00DD4669"/>
    <w:rsid w:val="00DD57DA"/>
    <w:rsid w:val="00DD6D94"/>
    <w:rsid w:val="00DE2887"/>
    <w:rsid w:val="00DE2C08"/>
    <w:rsid w:val="00DE61A4"/>
    <w:rsid w:val="00DF2A9C"/>
    <w:rsid w:val="00DF2BAD"/>
    <w:rsid w:val="00DF49BB"/>
    <w:rsid w:val="00DF4D06"/>
    <w:rsid w:val="00DF5E2F"/>
    <w:rsid w:val="00DF6A08"/>
    <w:rsid w:val="00E024DF"/>
    <w:rsid w:val="00E02CEC"/>
    <w:rsid w:val="00E02DA0"/>
    <w:rsid w:val="00E04504"/>
    <w:rsid w:val="00E055A4"/>
    <w:rsid w:val="00E06937"/>
    <w:rsid w:val="00E103BE"/>
    <w:rsid w:val="00E11651"/>
    <w:rsid w:val="00E1244D"/>
    <w:rsid w:val="00E1363E"/>
    <w:rsid w:val="00E1700B"/>
    <w:rsid w:val="00E210D2"/>
    <w:rsid w:val="00E24BEF"/>
    <w:rsid w:val="00E24F55"/>
    <w:rsid w:val="00E2653D"/>
    <w:rsid w:val="00E30BBE"/>
    <w:rsid w:val="00E33927"/>
    <w:rsid w:val="00E33EC8"/>
    <w:rsid w:val="00E3507F"/>
    <w:rsid w:val="00E37B74"/>
    <w:rsid w:val="00E41199"/>
    <w:rsid w:val="00E41DBF"/>
    <w:rsid w:val="00E42385"/>
    <w:rsid w:val="00E4275E"/>
    <w:rsid w:val="00E42E02"/>
    <w:rsid w:val="00E506E5"/>
    <w:rsid w:val="00E54689"/>
    <w:rsid w:val="00E55819"/>
    <w:rsid w:val="00E5590C"/>
    <w:rsid w:val="00E56320"/>
    <w:rsid w:val="00E568AB"/>
    <w:rsid w:val="00E579C3"/>
    <w:rsid w:val="00E60DAB"/>
    <w:rsid w:val="00E631D4"/>
    <w:rsid w:val="00E6416F"/>
    <w:rsid w:val="00E64BCD"/>
    <w:rsid w:val="00E64BDE"/>
    <w:rsid w:val="00E6622D"/>
    <w:rsid w:val="00E670F3"/>
    <w:rsid w:val="00E67F6D"/>
    <w:rsid w:val="00E7577C"/>
    <w:rsid w:val="00E809A9"/>
    <w:rsid w:val="00E80B23"/>
    <w:rsid w:val="00E82D16"/>
    <w:rsid w:val="00E82E63"/>
    <w:rsid w:val="00E85B7D"/>
    <w:rsid w:val="00E86779"/>
    <w:rsid w:val="00E87954"/>
    <w:rsid w:val="00E90478"/>
    <w:rsid w:val="00E93300"/>
    <w:rsid w:val="00E954B9"/>
    <w:rsid w:val="00E96267"/>
    <w:rsid w:val="00EA2202"/>
    <w:rsid w:val="00EA4879"/>
    <w:rsid w:val="00EB4A77"/>
    <w:rsid w:val="00EB5E0E"/>
    <w:rsid w:val="00EB7192"/>
    <w:rsid w:val="00EC2869"/>
    <w:rsid w:val="00EC42C4"/>
    <w:rsid w:val="00EC4757"/>
    <w:rsid w:val="00EC6B47"/>
    <w:rsid w:val="00EC776D"/>
    <w:rsid w:val="00ED0589"/>
    <w:rsid w:val="00ED1A8D"/>
    <w:rsid w:val="00ED23EF"/>
    <w:rsid w:val="00ED2D4F"/>
    <w:rsid w:val="00ED3447"/>
    <w:rsid w:val="00ED5095"/>
    <w:rsid w:val="00ED55D7"/>
    <w:rsid w:val="00EE03D9"/>
    <w:rsid w:val="00EE361E"/>
    <w:rsid w:val="00EE4C1E"/>
    <w:rsid w:val="00EF07A7"/>
    <w:rsid w:val="00EF0FCD"/>
    <w:rsid w:val="00EF2310"/>
    <w:rsid w:val="00EF353D"/>
    <w:rsid w:val="00EF4345"/>
    <w:rsid w:val="00EF6746"/>
    <w:rsid w:val="00F00E6D"/>
    <w:rsid w:val="00F01AAA"/>
    <w:rsid w:val="00F063CF"/>
    <w:rsid w:val="00F12DEF"/>
    <w:rsid w:val="00F12E02"/>
    <w:rsid w:val="00F132AA"/>
    <w:rsid w:val="00F13349"/>
    <w:rsid w:val="00F1399A"/>
    <w:rsid w:val="00F15D97"/>
    <w:rsid w:val="00F168E9"/>
    <w:rsid w:val="00F172B7"/>
    <w:rsid w:val="00F23EF7"/>
    <w:rsid w:val="00F26709"/>
    <w:rsid w:val="00F27AA5"/>
    <w:rsid w:val="00F31012"/>
    <w:rsid w:val="00F31085"/>
    <w:rsid w:val="00F31AE1"/>
    <w:rsid w:val="00F34945"/>
    <w:rsid w:val="00F35236"/>
    <w:rsid w:val="00F35D1F"/>
    <w:rsid w:val="00F430CA"/>
    <w:rsid w:val="00F44342"/>
    <w:rsid w:val="00F46DBB"/>
    <w:rsid w:val="00F46EAA"/>
    <w:rsid w:val="00F47EEB"/>
    <w:rsid w:val="00F50656"/>
    <w:rsid w:val="00F5279F"/>
    <w:rsid w:val="00F6242C"/>
    <w:rsid w:val="00F62F5A"/>
    <w:rsid w:val="00F63859"/>
    <w:rsid w:val="00F63AF5"/>
    <w:rsid w:val="00F657B4"/>
    <w:rsid w:val="00F705B0"/>
    <w:rsid w:val="00F72A6C"/>
    <w:rsid w:val="00F73A21"/>
    <w:rsid w:val="00F776EB"/>
    <w:rsid w:val="00F81573"/>
    <w:rsid w:val="00F825DE"/>
    <w:rsid w:val="00F8288B"/>
    <w:rsid w:val="00F82BAA"/>
    <w:rsid w:val="00F8458B"/>
    <w:rsid w:val="00F85B48"/>
    <w:rsid w:val="00F85C46"/>
    <w:rsid w:val="00F86651"/>
    <w:rsid w:val="00F86963"/>
    <w:rsid w:val="00F87E9B"/>
    <w:rsid w:val="00F90544"/>
    <w:rsid w:val="00F9215E"/>
    <w:rsid w:val="00F92892"/>
    <w:rsid w:val="00F92BB1"/>
    <w:rsid w:val="00F94A77"/>
    <w:rsid w:val="00FA217F"/>
    <w:rsid w:val="00FA2FA6"/>
    <w:rsid w:val="00FA39A3"/>
    <w:rsid w:val="00FA3D31"/>
    <w:rsid w:val="00FA4E0B"/>
    <w:rsid w:val="00FA6F5C"/>
    <w:rsid w:val="00FA7D3E"/>
    <w:rsid w:val="00FB1196"/>
    <w:rsid w:val="00FB199D"/>
    <w:rsid w:val="00FB60DF"/>
    <w:rsid w:val="00FC36F8"/>
    <w:rsid w:val="00FC39B6"/>
    <w:rsid w:val="00FC40B8"/>
    <w:rsid w:val="00FD3A64"/>
    <w:rsid w:val="00FD7E87"/>
    <w:rsid w:val="00FE0D2A"/>
    <w:rsid w:val="00FE323F"/>
    <w:rsid w:val="00FE3FBA"/>
    <w:rsid w:val="00FE4C25"/>
    <w:rsid w:val="00FE5346"/>
    <w:rsid w:val="00FE5943"/>
    <w:rsid w:val="00FE6959"/>
    <w:rsid w:val="00FE7A44"/>
    <w:rsid w:val="00FF04EC"/>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800587"/>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E579C3"/>
    <w:pPr>
      <w:ind w:left="720"/>
      <w:contextualSpacing/>
    </w:pPr>
    <w:rPr>
      <w:rFonts w:ascii="Tms Rmn" w:hAnsi="Tms Rmn"/>
      <w:sz w:val="24"/>
    </w:rPr>
  </w:style>
  <w:style w:type="character" w:styleId="UnresolvedMention">
    <w:name w:val="Unresolved Mention"/>
    <w:basedOn w:val="DefaultParagraphFont"/>
    <w:uiPriority w:val="99"/>
    <w:semiHidden/>
    <w:unhideWhenUsed/>
    <w:rsid w:val="00C64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03360">
      <w:bodyDiv w:val="1"/>
      <w:marLeft w:val="0"/>
      <w:marRight w:val="0"/>
      <w:marTop w:val="0"/>
      <w:marBottom w:val="0"/>
      <w:divBdr>
        <w:top w:val="none" w:sz="0" w:space="0" w:color="auto"/>
        <w:left w:val="none" w:sz="0" w:space="0" w:color="auto"/>
        <w:bottom w:val="none" w:sz="0" w:space="0" w:color="auto"/>
        <w:right w:val="none" w:sz="0" w:space="0" w:color="auto"/>
      </w:divBdr>
      <w:divsChild>
        <w:div w:id="1625620799">
          <w:marLeft w:val="446"/>
          <w:marRight w:val="0"/>
          <w:marTop w:val="0"/>
          <w:marBottom w:val="0"/>
          <w:divBdr>
            <w:top w:val="none" w:sz="0" w:space="0" w:color="auto"/>
            <w:left w:val="none" w:sz="0" w:space="0" w:color="auto"/>
            <w:bottom w:val="none" w:sz="0" w:space="0" w:color="auto"/>
            <w:right w:val="none" w:sz="0" w:space="0" w:color="auto"/>
          </w:divBdr>
        </w:div>
        <w:div w:id="1112549291">
          <w:marLeft w:val="446"/>
          <w:marRight w:val="0"/>
          <w:marTop w:val="0"/>
          <w:marBottom w:val="0"/>
          <w:divBdr>
            <w:top w:val="none" w:sz="0" w:space="0" w:color="auto"/>
            <w:left w:val="none" w:sz="0" w:space="0" w:color="auto"/>
            <w:bottom w:val="none" w:sz="0" w:space="0" w:color="auto"/>
            <w:right w:val="none" w:sz="0" w:space="0" w:color="auto"/>
          </w:divBdr>
        </w:div>
        <w:div w:id="1070275071">
          <w:marLeft w:val="446"/>
          <w:marRight w:val="0"/>
          <w:marTop w:val="0"/>
          <w:marBottom w:val="0"/>
          <w:divBdr>
            <w:top w:val="none" w:sz="0" w:space="0" w:color="auto"/>
            <w:left w:val="none" w:sz="0" w:space="0" w:color="auto"/>
            <w:bottom w:val="none" w:sz="0" w:space="0" w:color="auto"/>
            <w:right w:val="none" w:sz="0" w:space="0" w:color="auto"/>
          </w:divBdr>
        </w:div>
        <w:div w:id="1818716965">
          <w:marLeft w:val="446"/>
          <w:marRight w:val="0"/>
          <w:marTop w:val="0"/>
          <w:marBottom w:val="0"/>
          <w:divBdr>
            <w:top w:val="none" w:sz="0" w:space="0" w:color="auto"/>
            <w:left w:val="none" w:sz="0" w:space="0" w:color="auto"/>
            <w:bottom w:val="none" w:sz="0" w:space="0" w:color="auto"/>
            <w:right w:val="none" w:sz="0" w:space="0" w:color="auto"/>
          </w:divBdr>
        </w:div>
      </w:divsChild>
    </w:div>
    <w:div w:id="46880129">
      <w:bodyDiv w:val="1"/>
      <w:marLeft w:val="0"/>
      <w:marRight w:val="0"/>
      <w:marTop w:val="0"/>
      <w:marBottom w:val="0"/>
      <w:divBdr>
        <w:top w:val="none" w:sz="0" w:space="0" w:color="auto"/>
        <w:left w:val="none" w:sz="0" w:space="0" w:color="auto"/>
        <w:bottom w:val="none" w:sz="0" w:space="0" w:color="auto"/>
        <w:right w:val="none" w:sz="0" w:space="0" w:color="auto"/>
      </w:divBdr>
      <w:divsChild>
        <w:div w:id="159002489">
          <w:marLeft w:val="1080"/>
          <w:marRight w:val="0"/>
          <w:marTop w:val="100"/>
          <w:marBottom w:val="0"/>
          <w:divBdr>
            <w:top w:val="none" w:sz="0" w:space="0" w:color="auto"/>
            <w:left w:val="none" w:sz="0" w:space="0" w:color="auto"/>
            <w:bottom w:val="none" w:sz="0" w:space="0" w:color="auto"/>
            <w:right w:val="none" w:sz="0" w:space="0" w:color="auto"/>
          </w:divBdr>
        </w:div>
        <w:div w:id="778912074">
          <w:marLeft w:val="1080"/>
          <w:marRight w:val="0"/>
          <w:marTop w:val="100"/>
          <w:marBottom w:val="0"/>
          <w:divBdr>
            <w:top w:val="none" w:sz="0" w:space="0" w:color="auto"/>
            <w:left w:val="none" w:sz="0" w:space="0" w:color="auto"/>
            <w:bottom w:val="none" w:sz="0" w:space="0" w:color="auto"/>
            <w:right w:val="none" w:sz="0" w:space="0" w:color="auto"/>
          </w:divBdr>
        </w:div>
        <w:div w:id="1193104896">
          <w:marLeft w:val="1080"/>
          <w:marRight w:val="0"/>
          <w:marTop w:val="100"/>
          <w:marBottom w:val="0"/>
          <w:divBdr>
            <w:top w:val="none" w:sz="0" w:space="0" w:color="auto"/>
            <w:left w:val="none" w:sz="0" w:space="0" w:color="auto"/>
            <w:bottom w:val="none" w:sz="0" w:space="0" w:color="auto"/>
            <w:right w:val="none" w:sz="0" w:space="0" w:color="auto"/>
          </w:divBdr>
        </w:div>
        <w:div w:id="837620989">
          <w:marLeft w:val="1080"/>
          <w:marRight w:val="0"/>
          <w:marTop w:val="100"/>
          <w:marBottom w:val="0"/>
          <w:divBdr>
            <w:top w:val="none" w:sz="0" w:space="0" w:color="auto"/>
            <w:left w:val="none" w:sz="0" w:space="0" w:color="auto"/>
            <w:bottom w:val="none" w:sz="0" w:space="0" w:color="auto"/>
            <w:right w:val="none" w:sz="0" w:space="0" w:color="auto"/>
          </w:divBdr>
        </w:div>
        <w:div w:id="2086028977">
          <w:marLeft w:val="1080"/>
          <w:marRight w:val="0"/>
          <w:marTop w:val="100"/>
          <w:marBottom w:val="0"/>
          <w:divBdr>
            <w:top w:val="none" w:sz="0" w:space="0" w:color="auto"/>
            <w:left w:val="none" w:sz="0" w:space="0" w:color="auto"/>
            <w:bottom w:val="none" w:sz="0" w:space="0" w:color="auto"/>
            <w:right w:val="none" w:sz="0" w:space="0" w:color="auto"/>
          </w:divBdr>
        </w:div>
        <w:div w:id="274560846">
          <w:marLeft w:val="1080"/>
          <w:marRight w:val="0"/>
          <w:marTop w:val="100"/>
          <w:marBottom w:val="0"/>
          <w:divBdr>
            <w:top w:val="none" w:sz="0" w:space="0" w:color="auto"/>
            <w:left w:val="none" w:sz="0" w:space="0" w:color="auto"/>
            <w:bottom w:val="none" w:sz="0" w:space="0" w:color="auto"/>
            <w:right w:val="none" w:sz="0" w:space="0" w:color="auto"/>
          </w:divBdr>
        </w:div>
        <w:div w:id="968972424">
          <w:marLeft w:val="1080"/>
          <w:marRight w:val="0"/>
          <w:marTop w:val="100"/>
          <w:marBottom w:val="0"/>
          <w:divBdr>
            <w:top w:val="none" w:sz="0" w:space="0" w:color="auto"/>
            <w:left w:val="none" w:sz="0" w:space="0" w:color="auto"/>
            <w:bottom w:val="none" w:sz="0" w:space="0" w:color="auto"/>
            <w:right w:val="none" w:sz="0" w:space="0" w:color="auto"/>
          </w:divBdr>
        </w:div>
      </w:divsChild>
    </w:div>
    <w:div w:id="83845390">
      <w:bodyDiv w:val="1"/>
      <w:marLeft w:val="0"/>
      <w:marRight w:val="0"/>
      <w:marTop w:val="0"/>
      <w:marBottom w:val="0"/>
      <w:divBdr>
        <w:top w:val="none" w:sz="0" w:space="0" w:color="auto"/>
        <w:left w:val="none" w:sz="0" w:space="0" w:color="auto"/>
        <w:bottom w:val="none" w:sz="0" w:space="0" w:color="auto"/>
        <w:right w:val="none" w:sz="0" w:space="0" w:color="auto"/>
      </w:divBdr>
      <w:divsChild>
        <w:div w:id="2039500174">
          <w:marLeft w:val="360"/>
          <w:marRight w:val="0"/>
          <w:marTop w:val="200"/>
          <w:marBottom w:val="0"/>
          <w:divBdr>
            <w:top w:val="none" w:sz="0" w:space="0" w:color="auto"/>
            <w:left w:val="none" w:sz="0" w:space="0" w:color="auto"/>
            <w:bottom w:val="none" w:sz="0" w:space="0" w:color="auto"/>
            <w:right w:val="none" w:sz="0" w:space="0" w:color="auto"/>
          </w:divBdr>
        </w:div>
        <w:div w:id="743986583">
          <w:marLeft w:val="360"/>
          <w:marRight w:val="0"/>
          <w:marTop w:val="200"/>
          <w:marBottom w:val="0"/>
          <w:divBdr>
            <w:top w:val="none" w:sz="0" w:space="0" w:color="auto"/>
            <w:left w:val="none" w:sz="0" w:space="0" w:color="auto"/>
            <w:bottom w:val="none" w:sz="0" w:space="0" w:color="auto"/>
            <w:right w:val="none" w:sz="0" w:space="0" w:color="auto"/>
          </w:divBdr>
        </w:div>
        <w:div w:id="1362975226">
          <w:marLeft w:val="360"/>
          <w:marRight w:val="0"/>
          <w:marTop w:val="200"/>
          <w:marBottom w:val="0"/>
          <w:divBdr>
            <w:top w:val="none" w:sz="0" w:space="0" w:color="auto"/>
            <w:left w:val="none" w:sz="0" w:space="0" w:color="auto"/>
            <w:bottom w:val="none" w:sz="0" w:space="0" w:color="auto"/>
            <w:right w:val="none" w:sz="0" w:space="0" w:color="auto"/>
          </w:divBdr>
        </w:div>
        <w:div w:id="1316102143">
          <w:marLeft w:val="360"/>
          <w:marRight w:val="0"/>
          <w:marTop w:val="200"/>
          <w:marBottom w:val="0"/>
          <w:divBdr>
            <w:top w:val="none" w:sz="0" w:space="0" w:color="auto"/>
            <w:left w:val="none" w:sz="0" w:space="0" w:color="auto"/>
            <w:bottom w:val="none" w:sz="0" w:space="0" w:color="auto"/>
            <w:right w:val="none" w:sz="0" w:space="0" w:color="auto"/>
          </w:divBdr>
        </w:div>
      </w:divsChild>
    </w:div>
    <w:div w:id="115564782">
      <w:bodyDiv w:val="1"/>
      <w:marLeft w:val="0"/>
      <w:marRight w:val="0"/>
      <w:marTop w:val="0"/>
      <w:marBottom w:val="0"/>
      <w:divBdr>
        <w:top w:val="none" w:sz="0" w:space="0" w:color="auto"/>
        <w:left w:val="none" w:sz="0" w:space="0" w:color="auto"/>
        <w:bottom w:val="none" w:sz="0" w:space="0" w:color="auto"/>
        <w:right w:val="none" w:sz="0" w:space="0" w:color="auto"/>
      </w:divBdr>
      <w:divsChild>
        <w:div w:id="944506265">
          <w:marLeft w:val="360"/>
          <w:marRight w:val="0"/>
          <w:marTop w:val="200"/>
          <w:marBottom w:val="0"/>
          <w:divBdr>
            <w:top w:val="none" w:sz="0" w:space="0" w:color="auto"/>
            <w:left w:val="none" w:sz="0" w:space="0" w:color="auto"/>
            <w:bottom w:val="none" w:sz="0" w:space="0" w:color="auto"/>
            <w:right w:val="none" w:sz="0" w:space="0" w:color="auto"/>
          </w:divBdr>
        </w:div>
        <w:div w:id="1006056149">
          <w:marLeft w:val="360"/>
          <w:marRight w:val="0"/>
          <w:marTop w:val="200"/>
          <w:marBottom w:val="0"/>
          <w:divBdr>
            <w:top w:val="none" w:sz="0" w:space="0" w:color="auto"/>
            <w:left w:val="none" w:sz="0" w:space="0" w:color="auto"/>
            <w:bottom w:val="none" w:sz="0" w:space="0" w:color="auto"/>
            <w:right w:val="none" w:sz="0" w:space="0" w:color="auto"/>
          </w:divBdr>
        </w:div>
        <w:div w:id="615140944">
          <w:marLeft w:val="360"/>
          <w:marRight w:val="0"/>
          <w:marTop w:val="200"/>
          <w:marBottom w:val="0"/>
          <w:divBdr>
            <w:top w:val="none" w:sz="0" w:space="0" w:color="auto"/>
            <w:left w:val="none" w:sz="0" w:space="0" w:color="auto"/>
            <w:bottom w:val="none" w:sz="0" w:space="0" w:color="auto"/>
            <w:right w:val="none" w:sz="0" w:space="0" w:color="auto"/>
          </w:divBdr>
        </w:div>
        <w:div w:id="379525555">
          <w:marLeft w:val="360"/>
          <w:marRight w:val="0"/>
          <w:marTop w:val="200"/>
          <w:marBottom w:val="0"/>
          <w:divBdr>
            <w:top w:val="none" w:sz="0" w:space="0" w:color="auto"/>
            <w:left w:val="none" w:sz="0" w:space="0" w:color="auto"/>
            <w:bottom w:val="none" w:sz="0" w:space="0" w:color="auto"/>
            <w:right w:val="none" w:sz="0" w:space="0" w:color="auto"/>
          </w:divBdr>
        </w:div>
        <w:div w:id="114716541">
          <w:marLeft w:val="360"/>
          <w:marRight w:val="0"/>
          <w:marTop w:val="200"/>
          <w:marBottom w:val="0"/>
          <w:divBdr>
            <w:top w:val="none" w:sz="0" w:space="0" w:color="auto"/>
            <w:left w:val="none" w:sz="0" w:space="0" w:color="auto"/>
            <w:bottom w:val="none" w:sz="0" w:space="0" w:color="auto"/>
            <w:right w:val="none" w:sz="0" w:space="0" w:color="auto"/>
          </w:divBdr>
        </w:div>
        <w:div w:id="846217188">
          <w:marLeft w:val="360"/>
          <w:marRight w:val="0"/>
          <w:marTop w:val="200"/>
          <w:marBottom w:val="0"/>
          <w:divBdr>
            <w:top w:val="none" w:sz="0" w:space="0" w:color="auto"/>
            <w:left w:val="none" w:sz="0" w:space="0" w:color="auto"/>
            <w:bottom w:val="none" w:sz="0" w:space="0" w:color="auto"/>
            <w:right w:val="none" w:sz="0" w:space="0" w:color="auto"/>
          </w:divBdr>
        </w:div>
        <w:div w:id="1944531211">
          <w:marLeft w:val="360"/>
          <w:marRight w:val="0"/>
          <w:marTop w:val="200"/>
          <w:marBottom w:val="0"/>
          <w:divBdr>
            <w:top w:val="none" w:sz="0" w:space="0" w:color="auto"/>
            <w:left w:val="none" w:sz="0" w:space="0" w:color="auto"/>
            <w:bottom w:val="none" w:sz="0" w:space="0" w:color="auto"/>
            <w:right w:val="none" w:sz="0" w:space="0" w:color="auto"/>
          </w:divBdr>
        </w:div>
      </w:divsChild>
    </w:div>
    <w:div w:id="143207512">
      <w:bodyDiv w:val="1"/>
      <w:marLeft w:val="0"/>
      <w:marRight w:val="0"/>
      <w:marTop w:val="0"/>
      <w:marBottom w:val="0"/>
      <w:divBdr>
        <w:top w:val="none" w:sz="0" w:space="0" w:color="auto"/>
        <w:left w:val="none" w:sz="0" w:space="0" w:color="auto"/>
        <w:bottom w:val="none" w:sz="0" w:space="0" w:color="auto"/>
        <w:right w:val="none" w:sz="0" w:space="0" w:color="auto"/>
      </w:divBdr>
      <w:divsChild>
        <w:div w:id="919604837">
          <w:marLeft w:val="806"/>
          <w:marRight w:val="0"/>
          <w:marTop w:val="200"/>
          <w:marBottom w:val="0"/>
          <w:divBdr>
            <w:top w:val="none" w:sz="0" w:space="0" w:color="auto"/>
            <w:left w:val="none" w:sz="0" w:space="0" w:color="auto"/>
            <w:bottom w:val="none" w:sz="0" w:space="0" w:color="auto"/>
            <w:right w:val="none" w:sz="0" w:space="0" w:color="auto"/>
          </w:divBdr>
        </w:div>
        <w:div w:id="1503810042">
          <w:marLeft w:val="1080"/>
          <w:marRight w:val="0"/>
          <w:marTop w:val="100"/>
          <w:marBottom w:val="0"/>
          <w:divBdr>
            <w:top w:val="none" w:sz="0" w:space="0" w:color="auto"/>
            <w:left w:val="none" w:sz="0" w:space="0" w:color="auto"/>
            <w:bottom w:val="none" w:sz="0" w:space="0" w:color="auto"/>
            <w:right w:val="none" w:sz="0" w:space="0" w:color="auto"/>
          </w:divBdr>
        </w:div>
        <w:div w:id="1218786722">
          <w:marLeft w:val="1080"/>
          <w:marRight w:val="0"/>
          <w:marTop w:val="100"/>
          <w:marBottom w:val="0"/>
          <w:divBdr>
            <w:top w:val="none" w:sz="0" w:space="0" w:color="auto"/>
            <w:left w:val="none" w:sz="0" w:space="0" w:color="auto"/>
            <w:bottom w:val="none" w:sz="0" w:space="0" w:color="auto"/>
            <w:right w:val="none" w:sz="0" w:space="0" w:color="auto"/>
          </w:divBdr>
        </w:div>
        <w:div w:id="296186219">
          <w:marLeft w:val="806"/>
          <w:marRight w:val="0"/>
          <w:marTop w:val="200"/>
          <w:marBottom w:val="0"/>
          <w:divBdr>
            <w:top w:val="none" w:sz="0" w:space="0" w:color="auto"/>
            <w:left w:val="none" w:sz="0" w:space="0" w:color="auto"/>
            <w:bottom w:val="none" w:sz="0" w:space="0" w:color="auto"/>
            <w:right w:val="none" w:sz="0" w:space="0" w:color="auto"/>
          </w:divBdr>
        </w:div>
        <w:div w:id="97409561">
          <w:marLeft w:val="806"/>
          <w:marRight w:val="0"/>
          <w:marTop w:val="200"/>
          <w:marBottom w:val="0"/>
          <w:divBdr>
            <w:top w:val="none" w:sz="0" w:space="0" w:color="auto"/>
            <w:left w:val="none" w:sz="0" w:space="0" w:color="auto"/>
            <w:bottom w:val="none" w:sz="0" w:space="0" w:color="auto"/>
            <w:right w:val="none" w:sz="0" w:space="0" w:color="auto"/>
          </w:divBdr>
        </w:div>
      </w:divsChild>
    </w:div>
    <w:div w:id="261189543">
      <w:bodyDiv w:val="1"/>
      <w:marLeft w:val="0"/>
      <w:marRight w:val="0"/>
      <w:marTop w:val="0"/>
      <w:marBottom w:val="0"/>
      <w:divBdr>
        <w:top w:val="none" w:sz="0" w:space="0" w:color="auto"/>
        <w:left w:val="none" w:sz="0" w:space="0" w:color="auto"/>
        <w:bottom w:val="none" w:sz="0" w:space="0" w:color="auto"/>
        <w:right w:val="none" w:sz="0" w:space="0" w:color="auto"/>
      </w:divBdr>
      <w:divsChild>
        <w:div w:id="872571427">
          <w:marLeft w:val="446"/>
          <w:marRight w:val="0"/>
          <w:marTop w:val="0"/>
          <w:marBottom w:val="0"/>
          <w:divBdr>
            <w:top w:val="none" w:sz="0" w:space="0" w:color="auto"/>
            <w:left w:val="none" w:sz="0" w:space="0" w:color="auto"/>
            <w:bottom w:val="none" w:sz="0" w:space="0" w:color="auto"/>
            <w:right w:val="none" w:sz="0" w:space="0" w:color="auto"/>
          </w:divBdr>
        </w:div>
      </w:divsChild>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403333441">
      <w:bodyDiv w:val="1"/>
      <w:marLeft w:val="0"/>
      <w:marRight w:val="0"/>
      <w:marTop w:val="0"/>
      <w:marBottom w:val="0"/>
      <w:divBdr>
        <w:top w:val="none" w:sz="0" w:space="0" w:color="auto"/>
        <w:left w:val="none" w:sz="0" w:space="0" w:color="auto"/>
        <w:bottom w:val="none" w:sz="0" w:space="0" w:color="auto"/>
        <w:right w:val="none" w:sz="0" w:space="0" w:color="auto"/>
      </w:divBdr>
      <w:divsChild>
        <w:div w:id="82533119">
          <w:marLeft w:val="547"/>
          <w:marRight w:val="0"/>
          <w:marTop w:val="200"/>
          <w:marBottom w:val="0"/>
          <w:divBdr>
            <w:top w:val="none" w:sz="0" w:space="0" w:color="auto"/>
            <w:left w:val="none" w:sz="0" w:space="0" w:color="auto"/>
            <w:bottom w:val="none" w:sz="0" w:space="0" w:color="auto"/>
            <w:right w:val="none" w:sz="0" w:space="0" w:color="auto"/>
          </w:divBdr>
        </w:div>
      </w:divsChild>
    </w:div>
    <w:div w:id="428551449">
      <w:bodyDiv w:val="1"/>
      <w:marLeft w:val="0"/>
      <w:marRight w:val="0"/>
      <w:marTop w:val="0"/>
      <w:marBottom w:val="0"/>
      <w:divBdr>
        <w:top w:val="none" w:sz="0" w:space="0" w:color="auto"/>
        <w:left w:val="none" w:sz="0" w:space="0" w:color="auto"/>
        <w:bottom w:val="none" w:sz="0" w:space="0" w:color="auto"/>
        <w:right w:val="none" w:sz="0" w:space="0" w:color="auto"/>
      </w:divBdr>
      <w:divsChild>
        <w:div w:id="2042902283">
          <w:marLeft w:val="360"/>
          <w:marRight w:val="0"/>
          <w:marTop w:val="200"/>
          <w:marBottom w:val="0"/>
          <w:divBdr>
            <w:top w:val="none" w:sz="0" w:space="0" w:color="auto"/>
            <w:left w:val="none" w:sz="0" w:space="0" w:color="auto"/>
            <w:bottom w:val="none" w:sz="0" w:space="0" w:color="auto"/>
            <w:right w:val="none" w:sz="0" w:space="0" w:color="auto"/>
          </w:divBdr>
        </w:div>
        <w:div w:id="1307517094">
          <w:marLeft w:val="1080"/>
          <w:marRight w:val="0"/>
          <w:marTop w:val="100"/>
          <w:marBottom w:val="0"/>
          <w:divBdr>
            <w:top w:val="none" w:sz="0" w:space="0" w:color="auto"/>
            <w:left w:val="none" w:sz="0" w:space="0" w:color="auto"/>
            <w:bottom w:val="none" w:sz="0" w:space="0" w:color="auto"/>
            <w:right w:val="none" w:sz="0" w:space="0" w:color="auto"/>
          </w:divBdr>
        </w:div>
        <w:div w:id="1853179039">
          <w:marLeft w:val="1080"/>
          <w:marRight w:val="0"/>
          <w:marTop w:val="100"/>
          <w:marBottom w:val="0"/>
          <w:divBdr>
            <w:top w:val="none" w:sz="0" w:space="0" w:color="auto"/>
            <w:left w:val="none" w:sz="0" w:space="0" w:color="auto"/>
            <w:bottom w:val="none" w:sz="0" w:space="0" w:color="auto"/>
            <w:right w:val="none" w:sz="0" w:space="0" w:color="auto"/>
          </w:divBdr>
        </w:div>
      </w:divsChild>
    </w:div>
    <w:div w:id="465707416">
      <w:bodyDiv w:val="1"/>
      <w:marLeft w:val="0"/>
      <w:marRight w:val="0"/>
      <w:marTop w:val="0"/>
      <w:marBottom w:val="0"/>
      <w:divBdr>
        <w:top w:val="none" w:sz="0" w:space="0" w:color="auto"/>
        <w:left w:val="none" w:sz="0" w:space="0" w:color="auto"/>
        <w:bottom w:val="none" w:sz="0" w:space="0" w:color="auto"/>
        <w:right w:val="none" w:sz="0" w:space="0" w:color="auto"/>
      </w:divBdr>
      <w:divsChild>
        <w:div w:id="664553639">
          <w:marLeft w:val="446"/>
          <w:marRight w:val="0"/>
          <w:marTop w:val="0"/>
          <w:marBottom w:val="0"/>
          <w:divBdr>
            <w:top w:val="none" w:sz="0" w:space="0" w:color="auto"/>
            <w:left w:val="none" w:sz="0" w:space="0" w:color="auto"/>
            <w:bottom w:val="none" w:sz="0" w:space="0" w:color="auto"/>
            <w:right w:val="none" w:sz="0" w:space="0" w:color="auto"/>
          </w:divBdr>
        </w:div>
        <w:div w:id="388113291">
          <w:marLeft w:val="1166"/>
          <w:marRight w:val="0"/>
          <w:marTop w:val="0"/>
          <w:marBottom w:val="0"/>
          <w:divBdr>
            <w:top w:val="none" w:sz="0" w:space="0" w:color="auto"/>
            <w:left w:val="none" w:sz="0" w:space="0" w:color="auto"/>
            <w:bottom w:val="none" w:sz="0" w:space="0" w:color="auto"/>
            <w:right w:val="none" w:sz="0" w:space="0" w:color="auto"/>
          </w:divBdr>
        </w:div>
        <w:div w:id="1191723909">
          <w:marLeft w:val="1886"/>
          <w:marRight w:val="0"/>
          <w:marTop w:val="0"/>
          <w:marBottom w:val="0"/>
          <w:divBdr>
            <w:top w:val="none" w:sz="0" w:space="0" w:color="auto"/>
            <w:left w:val="none" w:sz="0" w:space="0" w:color="auto"/>
            <w:bottom w:val="none" w:sz="0" w:space="0" w:color="auto"/>
            <w:right w:val="none" w:sz="0" w:space="0" w:color="auto"/>
          </w:divBdr>
        </w:div>
        <w:div w:id="2048024321">
          <w:marLeft w:val="1886"/>
          <w:marRight w:val="0"/>
          <w:marTop w:val="0"/>
          <w:marBottom w:val="0"/>
          <w:divBdr>
            <w:top w:val="none" w:sz="0" w:space="0" w:color="auto"/>
            <w:left w:val="none" w:sz="0" w:space="0" w:color="auto"/>
            <w:bottom w:val="none" w:sz="0" w:space="0" w:color="auto"/>
            <w:right w:val="none" w:sz="0" w:space="0" w:color="auto"/>
          </w:divBdr>
        </w:div>
        <w:div w:id="636760963">
          <w:marLeft w:val="446"/>
          <w:marRight w:val="0"/>
          <w:marTop w:val="0"/>
          <w:marBottom w:val="0"/>
          <w:divBdr>
            <w:top w:val="none" w:sz="0" w:space="0" w:color="auto"/>
            <w:left w:val="none" w:sz="0" w:space="0" w:color="auto"/>
            <w:bottom w:val="none" w:sz="0" w:space="0" w:color="auto"/>
            <w:right w:val="none" w:sz="0" w:space="0" w:color="auto"/>
          </w:divBdr>
        </w:div>
        <w:div w:id="959846169">
          <w:marLeft w:val="1166"/>
          <w:marRight w:val="0"/>
          <w:marTop w:val="0"/>
          <w:marBottom w:val="0"/>
          <w:divBdr>
            <w:top w:val="none" w:sz="0" w:space="0" w:color="auto"/>
            <w:left w:val="none" w:sz="0" w:space="0" w:color="auto"/>
            <w:bottom w:val="none" w:sz="0" w:space="0" w:color="auto"/>
            <w:right w:val="none" w:sz="0" w:space="0" w:color="auto"/>
          </w:divBdr>
        </w:div>
        <w:div w:id="357853409">
          <w:marLeft w:val="1886"/>
          <w:marRight w:val="0"/>
          <w:marTop w:val="0"/>
          <w:marBottom w:val="0"/>
          <w:divBdr>
            <w:top w:val="none" w:sz="0" w:space="0" w:color="auto"/>
            <w:left w:val="none" w:sz="0" w:space="0" w:color="auto"/>
            <w:bottom w:val="none" w:sz="0" w:space="0" w:color="auto"/>
            <w:right w:val="none" w:sz="0" w:space="0" w:color="auto"/>
          </w:divBdr>
        </w:div>
        <w:div w:id="741636412">
          <w:marLeft w:val="1886"/>
          <w:marRight w:val="0"/>
          <w:marTop w:val="0"/>
          <w:marBottom w:val="0"/>
          <w:divBdr>
            <w:top w:val="none" w:sz="0" w:space="0" w:color="auto"/>
            <w:left w:val="none" w:sz="0" w:space="0" w:color="auto"/>
            <w:bottom w:val="none" w:sz="0" w:space="0" w:color="auto"/>
            <w:right w:val="none" w:sz="0" w:space="0" w:color="auto"/>
          </w:divBdr>
        </w:div>
        <w:div w:id="993099385">
          <w:marLeft w:val="1886"/>
          <w:marRight w:val="0"/>
          <w:marTop w:val="0"/>
          <w:marBottom w:val="0"/>
          <w:divBdr>
            <w:top w:val="none" w:sz="0" w:space="0" w:color="auto"/>
            <w:left w:val="none" w:sz="0" w:space="0" w:color="auto"/>
            <w:bottom w:val="none" w:sz="0" w:space="0" w:color="auto"/>
            <w:right w:val="none" w:sz="0" w:space="0" w:color="auto"/>
          </w:divBdr>
        </w:div>
        <w:div w:id="1708486902">
          <w:marLeft w:val="446"/>
          <w:marRight w:val="0"/>
          <w:marTop w:val="0"/>
          <w:marBottom w:val="0"/>
          <w:divBdr>
            <w:top w:val="none" w:sz="0" w:space="0" w:color="auto"/>
            <w:left w:val="none" w:sz="0" w:space="0" w:color="auto"/>
            <w:bottom w:val="none" w:sz="0" w:space="0" w:color="auto"/>
            <w:right w:val="none" w:sz="0" w:space="0" w:color="auto"/>
          </w:divBdr>
        </w:div>
        <w:div w:id="75901008">
          <w:marLeft w:val="1166"/>
          <w:marRight w:val="0"/>
          <w:marTop w:val="0"/>
          <w:marBottom w:val="0"/>
          <w:divBdr>
            <w:top w:val="none" w:sz="0" w:space="0" w:color="auto"/>
            <w:left w:val="none" w:sz="0" w:space="0" w:color="auto"/>
            <w:bottom w:val="none" w:sz="0" w:space="0" w:color="auto"/>
            <w:right w:val="none" w:sz="0" w:space="0" w:color="auto"/>
          </w:divBdr>
        </w:div>
      </w:divsChild>
    </w:div>
    <w:div w:id="514538250">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04118956">
      <w:bodyDiv w:val="1"/>
      <w:marLeft w:val="0"/>
      <w:marRight w:val="0"/>
      <w:marTop w:val="0"/>
      <w:marBottom w:val="0"/>
      <w:divBdr>
        <w:top w:val="none" w:sz="0" w:space="0" w:color="auto"/>
        <w:left w:val="none" w:sz="0" w:space="0" w:color="auto"/>
        <w:bottom w:val="none" w:sz="0" w:space="0" w:color="auto"/>
        <w:right w:val="none" w:sz="0" w:space="0" w:color="auto"/>
      </w:divBdr>
      <w:divsChild>
        <w:div w:id="566383639">
          <w:marLeft w:val="547"/>
          <w:marRight w:val="0"/>
          <w:marTop w:val="200"/>
          <w:marBottom w:val="0"/>
          <w:divBdr>
            <w:top w:val="none" w:sz="0" w:space="0" w:color="auto"/>
            <w:left w:val="none" w:sz="0" w:space="0" w:color="auto"/>
            <w:bottom w:val="none" w:sz="0" w:space="0" w:color="auto"/>
            <w:right w:val="none" w:sz="0" w:space="0" w:color="auto"/>
          </w:divBdr>
        </w:div>
      </w:divsChild>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09689793">
      <w:bodyDiv w:val="1"/>
      <w:marLeft w:val="0"/>
      <w:marRight w:val="0"/>
      <w:marTop w:val="0"/>
      <w:marBottom w:val="0"/>
      <w:divBdr>
        <w:top w:val="none" w:sz="0" w:space="0" w:color="auto"/>
        <w:left w:val="none" w:sz="0" w:space="0" w:color="auto"/>
        <w:bottom w:val="none" w:sz="0" w:space="0" w:color="auto"/>
        <w:right w:val="none" w:sz="0" w:space="0" w:color="auto"/>
      </w:divBdr>
      <w:divsChild>
        <w:div w:id="768546788">
          <w:marLeft w:val="1166"/>
          <w:marRight w:val="0"/>
          <w:marTop w:val="0"/>
          <w:marBottom w:val="0"/>
          <w:divBdr>
            <w:top w:val="none" w:sz="0" w:space="0" w:color="auto"/>
            <w:left w:val="none" w:sz="0" w:space="0" w:color="auto"/>
            <w:bottom w:val="none" w:sz="0" w:space="0" w:color="auto"/>
            <w:right w:val="none" w:sz="0" w:space="0" w:color="auto"/>
          </w:divBdr>
        </w:div>
        <w:div w:id="1986349799">
          <w:marLeft w:val="1166"/>
          <w:marRight w:val="0"/>
          <w:marTop w:val="0"/>
          <w:marBottom w:val="0"/>
          <w:divBdr>
            <w:top w:val="none" w:sz="0" w:space="0" w:color="auto"/>
            <w:left w:val="none" w:sz="0" w:space="0" w:color="auto"/>
            <w:bottom w:val="none" w:sz="0" w:space="0" w:color="auto"/>
            <w:right w:val="none" w:sz="0" w:space="0" w:color="auto"/>
          </w:divBdr>
        </w:div>
      </w:divsChild>
    </w:div>
    <w:div w:id="731582541">
      <w:bodyDiv w:val="1"/>
      <w:marLeft w:val="0"/>
      <w:marRight w:val="0"/>
      <w:marTop w:val="0"/>
      <w:marBottom w:val="0"/>
      <w:divBdr>
        <w:top w:val="none" w:sz="0" w:space="0" w:color="auto"/>
        <w:left w:val="none" w:sz="0" w:space="0" w:color="auto"/>
        <w:bottom w:val="none" w:sz="0" w:space="0" w:color="auto"/>
        <w:right w:val="none" w:sz="0" w:space="0" w:color="auto"/>
      </w:divBdr>
      <w:divsChild>
        <w:div w:id="1193035472">
          <w:marLeft w:val="1080"/>
          <w:marRight w:val="0"/>
          <w:marTop w:val="100"/>
          <w:marBottom w:val="0"/>
          <w:divBdr>
            <w:top w:val="none" w:sz="0" w:space="0" w:color="auto"/>
            <w:left w:val="none" w:sz="0" w:space="0" w:color="auto"/>
            <w:bottom w:val="none" w:sz="0" w:space="0" w:color="auto"/>
            <w:right w:val="none" w:sz="0" w:space="0" w:color="auto"/>
          </w:divBdr>
        </w:div>
        <w:div w:id="975527188">
          <w:marLeft w:val="1080"/>
          <w:marRight w:val="0"/>
          <w:marTop w:val="100"/>
          <w:marBottom w:val="0"/>
          <w:divBdr>
            <w:top w:val="none" w:sz="0" w:space="0" w:color="auto"/>
            <w:left w:val="none" w:sz="0" w:space="0" w:color="auto"/>
            <w:bottom w:val="none" w:sz="0" w:space="0" w:color="auto"/>
            <w:right w:val="none" w:sz="0" w:space="0" w:color="auto"/>
          </w:divBdr>
        </w:div>
        <w:div w:id="671107932">
          <w:marLeft w:val="1080"/>
          <w:marRight w:val="0"/>
          <w:marTop w:val="100"/>
          <w:marBottom w:val="0"/>
          <w:divBdr>
            <w:top w:val="none" w:sz="0" w:space="0" w:color="auto"/>
            <w:left w:val="none" w:sz="0" w:space="0" w:color="auto"/>
            <w:bottom w:val="none" w:sz="0" w:space="0" w:color="auto"/>
            <w:right w:val="none" w:sz="0" w:space="0" w:color="auto"/>
          </w:divBdr>
        </w:div>
        <w:div w:id="738022311">
          <w:marLeft w:val="1080"/>
          <w:marRight w:val="0"/>
          <w:marTop w:val="100"/>
          <w:marBottom w:val="0"/>
          <w:divBdr>
            <w:top w:val="none" w:sz="0" w:space="0" w:color="auto"/>
            <w:left w:val="none" w:sz="0" w:space="0" w:color="auto"/>
            <w:bottom w:val="none" w:sz="0" w:space="0" w:color="auto"/>
            <w:right w:val="none" w:sz="0" w:space="0" w:color="auto"/>
          </w:divBdr>
        </w:div>
        <w:div w:id="1845124053">
          <w:marLeft w:val="1080"/>
          <w:marRight w:val="0"/>
          <w:marTop w:val="100"/>
          <w:marBottom w:val="0"/>
          <w:divBdr>
            <w:top w:val="none" w:sz="0" w:space="0" w:color="auto"/>
            <w:left w:val="none" w:sz="0" w:space="0" w:color="auto"/>
            <w:bottom w:val="none" w:sz="0" w:space="0" w:color="auto"/>
            <w:right w:val="none" w:sz="0" w:space="0" w:color="auto"/>
          </w:divBdr>
        </w:div>
        <w:div w:id="1199854285">
          <w:marLeft w:val="1080"/>
          <w:marRight w:val="0"/>
          <w:marTop w:val="100"/>
          <w:marBottom w:val="0"/>
          <w:divBdr>
            <w:top w:val="none" w:sz="0" w:space="0" w:color="auto"/>
            <w:left w:val="none" w:sz="0" w:space="0" w:color="auto"/>
            <w:bottom w:val="none" w:sz="0" w:space="0" w:color="auto"/>
            <w:right w:val="none" w:sz="0" w:space="0" w:color="auto"/>
          </w:divBdr>
        </w:div>
      </w:divsChild>
    </w:div>
    <w:div w:id="764040363">
      <w:bodyDiv w:val="1"/>
      <w:marLeft w:val="0"/>
      <w:marRight w:val="0"/>
      <w:marTop w:val="0"/>
      <w:marBottom w:val="0"/>
      <w:divBdr>
        <w:top w:val="none" w:sz="0" w:space="0" w:color="auto"/>
        <w:left w:val="none" w:sz="0" w:space="0" w:color="auto"/>
        <w:bottom w:val="none" w:sz="0" w:space="0" w:color="auto"/>
        <w:right w:val="none" w:sz="0" w:space="0" w:color="auto"/>
      </w:divBdr>
      <w:divsChild>
        <w:div w:id="1403528406">
          <w:marLeft w:val="547"/>
          <w:marRight w:val="0"/>
          <w:marTop w:val="0"/>
          <w:marBottom w:val="0"/>
          <w:divBdr>
            <w:top w:val="none" w:sz="0" w:space="0" w:color="auto"/>
            <w:left w:val="none" w:sz="0" w:space="0" w:color="auto"/>
            <w:bottom w:val="none" w:sz="0" w:space="0" w:color="auto"/>
            <w:right w:val="none" w:sz="0" w:space="0" w:color="auto"/>
          </w:divBdr>
        </w:div>
        <w:div w:id="618800681">
          <w:marLeft w:val="1166"/>
          <w:marRight w:val="0"/>
          <w:marTop w:val="0"/>
          <w:marBottom w:val="0"/>
          <w:divBdr>
            <w:top w:val="none" w:sz="0" w:space="0" w:color="auto"/>
            <w:left w:val="none" w:sz="0" w:space="0" w:color="auto"/>
            <w:bottom w:val="none" w:sz="0" w:space="0" w:color="auto"/>
            <w:right w:val="none" w:sz="0" w:space="0" w:color="auto"/>
          </w:divBdr>
        </w:div>
        <w:div w:id="1557083015">
          <w:marLeft w:val="1166"/>
          <w:marRight w:val="0"/>
          <w:marTop w:val="0"/>
          <w:marBottom w:val="0"/>
          <w:divBdr>
            <w:top w:val="none" w:sz="0" w:space="0" w:color="auto"/>
            <w:left w:val="none" w:sz="0" w:space="0" w:color="auto"/>
            <w:bottom w:val="none" w:sz="0" w:space="0" w:color="auto"/>
            <w:right w:val="none" w:sz="0" w:space="0" w:color="auto"/>
          </w:divBdr>
        </w:div>
        <w:div w:id="956447862">
          <w:marLeft w:val="1166"/>
          <w:marRight w:val="0"/>
          <w:marTop w:val="0"/>
          <w:marBottom w:val="0"/>
          <w:divBdr>
            <w:top w:val="none" w:sz="0" w:space="0" w:color="auto"/>
            <w:left w:val="none" w:sz="0" w:space="0" w:color="auto"/>
            <w:bottom w:val="none" w:sz="0" w:space="0" w:color="auto"/>
            <w:right w:val="none" w:sz="0" w:space="0" w:color="auto"/>
          </w:divBdr>
        </w:div>
        <w:div w:id="1336032121">
          <w:marLeft w:val="1886"/>
          <w:marRight w:val="0"/>
          <w:marTop w:val="0"/>
          <w:marBottom w:val="0"/>
          <w:divBdr>
            <w:top w:val="none" w:sz="0" w:space="0" w:color="auto"/>
            <w:left w:val="none" w:sz="0" w:space="0" w:color="auto"/>
            <w:bottom w:val="none" w:sz="0" w:space="0" w:color="auto"/>
            <w:right w:val="none" w:sz="0" w:space="0" w:color="auto"/>
          </w:divBdr>
        </w:div>
      </w:divsChild>
    </w:div>
    <w:div w:id="774327334">
      <w:bodyDiv w:val="1"/>
      <w:marLeft w:val="0"/>
      <w:marRight w:val="0"/>
      <w:marTop w:val="0"/>
      <w:marBottom w:val="0"/>
      <w:divBdr>
        <w:top w:val="none" w:sz="0" w:space="0" w:color="auto"/>
        <w:left w:val="none" w:sz="0" w:space="0" w:color="auto"/>
        <w:bottom w:val="none" w:sz="0" w:space="0" w:color="auto"/>
        <w:right w:val="none" w:sz="0" w:space="0" w:color="auto"/>
      </w:divBdr>
    </w:div>
    <w:div w:id="783187108">
      <w:bodyDiv w:val="1"/>
      <w:marLeft w:val="0"/>
      <w:marRight w:val="0"/>
      <w:marTop w:val="0"/>
      <w:marBottom w:val="0"/>
      <w:divBdr>
        <w:top w:val="none" w:sz="0" w:space="0" w:color="auto"/>
        <w:left w:val="none" w:sz="0" w:space="0" w:color="auto"/>
        <w:bottom w:val="none" w:sz="0" w:space="0" w:color="auto"/>
        <w:right w:val="none" w:sz="0" w:space="0" w:color="auto"/>
      </w:divBdr>
      <w:divsChild>
        <w:div w:id="967779545">
          <w:marLeft w:val="547"/>
          <w:marRight w:val="0"/>
          <w:marTop w:val="200"/>
          <w:marBottom w:val="0"/>
          <w:divBdr>
            <w:top w:val="none" w:sz="0" w:space="0" w:color="auto"/>
            <w:left w:val="none" w:sz="0" w:space="0" w:color="auto"/>
            <w:bottom w:val="none" w:sz="0" w:space="0" w:color="auto"/>
            <w:right w:val="none" w:sz="0" w:space="0" w:color="auto"/>
          </w:divBdr>
        </w:div>
      </w:divsChild>
    </w:div>
    <w:div w:id="852383062">
      <w:bodyDiv w:val="1"/>
      <w:marLeft w:val="0"/>
      <w:marRight w:val="0"/>
      <w:marTop w:val="0"/>
      <w:marBottom w:val="0"/>
      <w:divBdr>
        <w:top w:val="none" w:sz="0" w:space="0" w:color="auto"/>
        <w:left w:val="none" w:sz="0" w:space="0" w:color="auto"/>
        <w:bottom w:val="none" w:sz="0" w:space="0" w:color="auto"/>
        <w:right w:val="none" w:sz="0" w:space="0" w:color="auto"/>
      </w:divBdr>
      <w:divsChild>
        <w:div w:id="247620166">
          <w:marLeft w:val="547"/>
          <w:marRight w:val="0"/>
          <w:marTop w:val="200"/>
          <w:marBottom w:val="0"/>
          <w:divBdr>
            <w:top w:val="none" w:sz="0" w:space="0" w:color="auto"/>
            <w:left w:val="none" w:sz="0" w:space="0" w:color="auto"/>
            <w:bottom w:val="none" w:sz="0" w:space="0" w:color="auto"/>
            <w:right w:val="none" w:sz="0" w:space="0" w:color="auto"/>
          </w:divBdr>
        </w:div>
      </w:divsChild>
    </w:div>
    <w:div w:id="869412291">
      <w:bodyDiv w:val="1"/>
      <w:marLeft w:val="0"/>
      <w:marRight w:val="0"/>
      <w:marTop w:val="0"/>
      <w:marBottom w:val="0"/>
      <w:divBdr>
        <w:top w:val="none" w:sz="0" w:space="0" w:color="auto"/>
        <w:left w:val="none" w:sz="0" w:space="0" w:color="auto"/>
        <w:bottom w:val="none" w:sz="0" w:space="0" w:color="auto"/>
        <w:right w:val="none" w:sz="0" w:space="0" w:color="auto"/>
      </w:divBdr>
      <w:divsChild>
        <w:div w:id="818112324">
          <w:marLeft w:val="547"/>
          <w:marRight w:val="0"/>
          <w:marTop w:val="200"/>
          <w:marBottom w:val="0"/>
          <w:divBdr>
            <w:top w:val="none" w:sz="0" w:space="0" w:color="auto"/>
            <w:left w:val="none" w:sz="0" w:space="0" w:color="auto"/>
            <w:bottom w:val="none" w:sz="0" w:space="0" w:color="auto"/>
            <w:right w:val="none" w:sz="0" w:space="0" w:color="auto"/>
          </w:divBdr>
        </w:div>
      </w:divsChild>
    </w:div>
    <w:div w:id="957686012">
      <w:bodyDiv w:val="1"/>
      <w:marLeft w:val="0"/>
      <w:marRight w:val="0"/>
      <w:marTop w:val="0"/>
      <w:marBottom w:val="0"/>
      <w:divBdr>
        <w:top w:val="none" w:sz="0" w:space="0" w:color="auto"/>
        <w:left w:val="none" w:sz="0" w:space="0" w:color="auto"/>
        <w:bottom w:val="none" w:sz="0" w:space="0" w:color="auto"/>
        <w:right w:val="none" w:sz="0" w:space="0" w:color="auto"/>
      </w:divBdr>
    </w:div>
    <w:div w:id="990401913">
      <w:bodyDiv w:val="1"/>
      <w:marLeft w:val="0"/>
      <w:marRight w:val="0"/>
      <w:marTop w:val="0"/>
      <w:marBottom w:val="0"/>
      <w:divBdr>
        <w:top w:val="none" w:sz="0" w:space="0" w:color="auto"/>
        <w:left w:val="none" w:sz="0" w:space="0" w:color="auto"/>
        <w:bottom w:val="none" w:sz="0" w:space="0" w:color="auto"/>
        <w:right w:val="none" w:sz="0" w:space="0" w:color="auto"/>
      </w:divBdr>
      <w:divsChild>
        <w:div w:id="1979918908">
          <w:marLeft w:val="360"/>
          <w:marRight w:val="0"/>
          <w:marTop w:val="200"/>
          <w:marBottom w:val="0"/>
          <w:divBdr>
            <w:top w:val="none" w:sz="0" w:space="0" w:color="auto"/>
            <w:left w:val="none" w:sz="0" w:space="0" w:color="auto"/>
            <w:bottom w:val="none" w:sz="0" w:space="0" w:color="auto"/>
            <w:right w:val="none" w:sz="0" w:space="0" w:color="auto"/>
          </w:divBdr>
        </w:div>
        <w:div w:id="2081704979">
          <w:marLeft w:val="1080"/>
          <w:marRight w:val="0"/>
          <w:marTop w:val="100"/>
          <w:marBottom w:val="0"/>
          <w:divBdr>
            <w:top w:val="none" w:sz="0" w:space="0" w:color="auto"/>
            <w:left w:val="none" w:sz="0" w:space="0" w:color="auto"/>
            <w:bottom w:val="none" w:sz="0" w:space="0" w:color="auto"/>
            <w:right w:val="none" w:sz="0" w:space="0" w:color="auto"/>
          </w:divBdr>
        </w:div>
        <w:div w:id="863860307">
          <w:marLeft w:val="1080"/>
          <w:marRight w:val="0"/>
          <w:marTop w:val="100"/>
          <w:marBottom w:val="0"/>
          <w:divBdr>
            <w:top w:val="none" w:sz="0" w:space="0" w:color="auto"/>
            <w:left w:val="none" w:sz="0" w:space="0" w:color="auto"/>
            <w:bottom w:val="none" w:sz="0" w:space="0" w:color="auto"/>
            <w:right w:val="none" w:sz="0" w:space="0" w:color="auto"/>
          </w:divBdr>
        </w:div>
        <w:div w:id="649094565">
          <w:marLeft w:val="1080"/>
          <w:marRight w:val="0"/>
          <w:marTop w:val="100"/>
          <w:marBottom w:val="0"/>
          <w:divBdr>
            <w:top w:val="none" w:sz="0" w:space="0" w:color="auto"/>
            <w:left w:val="none" w:sz="0" w:space="0" w:color="auto"/>
            <w:bottom w:val="none" w:sz="0" w:space="0" w:color="auto"/>
            <w:right w:val="none" w:sz="0" w:space="0" w:color="auto"/>
          </w:divBdr>
        </w:div>
        <w:div w:id="604773537">
          <w:marLeft w:val="1080"/>
          <w:marRight w:val="0"/>
          <w:marTop w:val="100"/>
          <w:marBottom w:val="0"/>
          <w:divBdr>
            <w:top w:val="none" w:sz="0" w:space="0" w:color="auto"/>
            <w:left w:val="none" w:sz="0" w:space="0" w:color="auto"/>
            <w:bottom w:val="none" w:sz="0" w:space="0" w:color="auto"/>
            <w:right w:val="none" w:sz="0" w:space="0" w:color="auto"/>
          </w:divBdr>
        </w:div>
        <w:div w:id="571738271">
          <w:marLeft w:val="1080"/>
          <w:marRight w:val="0"/>
          <w:marTop w:val="100"/>
          <w:marBottom w:val="0"/>
          <w:divBdr>
            <w:top w:val="none" w:sz="0" w:space="0" w:color="auto"/>
            <w:left w:val="none" w:sz="0" w:space="0" w:color="auto"/>
            <w:bottom w:val="none" w:sz="0" w:space="0" w:color="auto"/>
            <w:right w:val="none" w:sz="0" w:space="0" w:color="auto"/>
          </w:divBdr>
        </w:div>
      </w:divsChild>
    </w:div>
    <w:div w:id="992759917">
      <w:bodyDiv w:val="1"/>
      <w:marLeft w:val="0"/>
      <w:marRight w:val="0"/>
      <w:marTop w:val="0"/>
      <w:marBottom w:val="0"/>
      <w:divBdr>
        <w:top w:val="none" w:sz="0" w:space="0" w:color="auto"/>
        <w:left w:val="none" w:sz="0" w:space="0" w:color="auto"/>
        <w:bottom w:val="none" w:sz="0" w:space="0" w:color="auto"/>
        <w:right w:val="none" w:sz="0" w:space="0" w:color="auto"/>
      </w:divBdr>
      <w:divsChild>
        <w:div w:id="333605874">
          <w:marLeft w:val="446"/>
          <w:marRight w:val="0"/>
          <w:marTop w:val="0"/>
          <w:marBottom w:val="0"/>
          <w:divBdr>
            <w:top w:val="none" w:sz="0" w:space="0" w:color="auto"/>
            <w:left w:val="none" w:sz="0" w:space="0" w:color="auto"/>
            <w:bottom w:val="none" w:sz="0" w:space="0" w:color="auto"/>
            <w:right w:val="none" w:sz="0" w:space="0" w:color="auto"/>
          </w:divBdr>
        </w:div>
        <w:div w:id="932275436">
          <w:marLeft w:val="446"/>
          <w:marRight w:val="0"/>
          <w:marTop w:val="0"/>
          <w:marBottom w:val="0"/>
          <w:divBdr>
            <w:top w:val="none" w:sz="0" w:space="0" w:color="auto"/>
            <w:left w:val="none" w:sz="0" w:space="0" w:color="auto"/>
            <w:bottom w:val="none" w:sz="0" w:space="0" w:color="auto"/>
            <w:right w:val="none" w:sz="0" w:space="0" w:color="auto"/>
          </w:divBdr>
        </w:div>
        <w:div w:id="1530877523">
          <w:marLeft w:val="446"/>
          <w:marRight w:val="0"/>
          <w:marTop w:val="0"/>
          <w:marBottom w:val="0"/>
          <w:divBdr>
            <w:top w:val="none" w:sz="0" w:space="0" w:color="auto"/>
            <w:left w:val="none" w:sz="0" w:space="0" w:color="auto"/>
            <w:bottom w:val="none" w:sz="0" w:space="0" w:color="auto"/>
            <w:right w:val="none" w:sz="0" w:space="0" w:color="auto"/>
          </w:divBdr>
        </w:div>
        <w:div w:id="951664746">
          <w:marLeft w:val="446"/>
          <w:marRight w:val="0"/>
          <w:marTop w:val="0"/>
          <w:marBottom w:val="0"/>
          <w:divBdr>
            <w:top w:val="none" w:sz="0" w:space="0" w:color="auto"/>
            <w:left w:val="none" w:sz="0" w:space="0" w:color="auto"/>
            <w:bottom w:val="none" w:sz="0" w:space="0" w:color="auto"/>
            <w:right w:val="none" w:sz="0" w:space="0" w:color="auto"/>
          </w:divBdr>
        </w:div>
      </w:divsChild>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20355521">
      <w:bodyDiv w:val="1"/>
      <w:marLeft w:val="0"/>
      <w:marRight w:val="0"/>
      <w:marTop w:val="0"/>
      <w:marBottom w:val="0"/>
      <w:divBdr>
        <w:top w:val="none" w:sz="0" w:space="0" w:color="auto"/>
        <w:left w:val="none" w:sz="0" w:space="0" w:color="auto"/>
        <w:bottom w:val="none" w:sz="0" w:space="0" w:color="auto"/>
        <w:right w:val="none" w:sz="0" w:space="0" w:color="auto"/>
      </w:divBdr>
      <w:divsChild>
        <w:div w:id="1242108057">
          <w:marLeft w:val="360"/>
          <w:marRight w:val="0"/>
          <w:marTop w:val="200"/>
          <w:marBottom w:val="0"/>
          <w:divBdr>
            <w:top w:val="none" w:sz="0" w:space="0" w:color="auto"/>
            <w:left w:val="none" w:sz="0" w:space="0" w:color="auto"/>
            <w:bottom w:val="none" w:sz="0" w:space="0" w:color="auto"/>
            <w:right w:val="none" w:sz="0" w:space="0" w:color="auto"/>
          </w:divBdr>
        </w:div>
      </w:divsChild>
    </w:div>
    <w:div w:id="1023283194">
      <w:bodyDiv w:val="1"/>
      <w:marLeft w:val="0"/>
      <w:marRight w:val="0"/>
      <w:marTop w:val="0"/>
      <w:marBottom w:val="0"/>
      <w:divBdr>
        <w:top w:val="none" w:sz="0" w:space="0" w:color="auto"/>
        <w:left w:val="none" w:sz="0" w:space="0" w:color="auto"/>
        <w:bottom w:val="none" w:sz="0" w:space="0" w:color="auto"/>
        <w:right w:val="none" w:sz="0" w:space="0" w:color="auto"/>
      </w:divBdr>
      <w:divsChild>
        <w:div w:id="290214756">
          <w:marLeft w:val="547"/>
          <w:marRight w:val="0"/>
          <w:marTop w:val="200"/>
          <w:marBottom w:val="0"/>
          <w:divBdr>
            <w:top w:val="none" w:sz="0" w:space="0" w:color="auto"/>
            <w:left w:val="none" w:sz="0" w:space="0" w:color="auto"/>
            <w:bottom w:val="none" w:sz="0" w:space="0" w:color="auto"/>
            <w:right w:val="none" w:sz="0" w:space="0" w:color="auto"/>
          </w:divBdr>
        </w:div>
        <w:div w:id="1913081838">
          <w:marLeft w:val="547"/>
          <w:marRight w:val="0"/>
          <w:marTop w:val="200"/>
          <w:marBottom w:val="0"/>
          <w:divBdr>
            <w:top w:val="none" w:sz="0" w:space="0" w:color="auto"/>
            <w:left w:val="none" w:sz="0" w:space="0" w:color="auto"/>
            <w:bottom w:val="none" w:sz="0" w:space="0" w:color="auto"/>
            <w:right w:val="none" w:sz="0" w:space="0" w:color="auto"/>
          </w:divBdr>
        </w:div>
        <w:div w:id="2019916756">
          <w:marLeft w:val="547"/>
          <w:marRight w:val="0"/>
          <w:marTop w:val="200"/>
          <w:marBottom w:val="0"/>
          <w:divBdr>
            <w:top w:val="none" w:sz="0" w:space="0" w:color="auto"/>
            <w:left w:val="none" w:sz="0" w:space="0" w:color="auto"/>
            <w:bottom w:val="none" w:sz="0" w:space="0" w:color="auto"/>
            <w:right w:val="none" w:sz="0" w:space="0" w:color="auto"/>
          </w:divBdr>
        </w:div>
        <w:div w:id="1499998863">
          <w:marLeft w:val="547"/>
          <w:marRight w:val="0"/>
          <w:marTop w:val="200"/>
          <w:marBottom w:val="0"/>
          <w:divBdr>
            <w:top w:val="none" w:sz="0" w:space="0" w:color="auto"/>
            <w:left w:val="none" w:sz="0" w:space="0" w:color="auto"/>
            <w:bottom w:val="none" w:sz="0" w:space="0" w:color="auto"/>
            <w:right w:val="none" w:sz="0" w:space="0" w:color="auto"/>
          </w:divBdr>
        </w:div>
        <w:div w:id="1387221795">
          <w:marLeft w:val="547"/>
          <w:marRight w:val="0"/>
          <w:marTop w:val="200"/>
          <w:marBottom w:val="0"/>
          <w:divBdr>
            <w:top w:val="none" w:sz="0" w:space="0" w:color="auto"/>
            <w:left w:val="none" w:sz="0" w:space="0" w:color="auto"/>
            <w:bottom w:val="none" w:sz="0" w:space="0" w:color="auto"/>
            <w:right w:val="none" w:sz="0" w:space="0" w:color="auto"/>
          </w:divBdr>
        </w:div>
        <w:div w:id="1056398384">
          <w:marLeft w:val="547"/>
          <w:marRight w:val="0"/>
          <w:marTop w:val="200"/>
          <w:marBottom w:val="0"/>
          <w:divBdr>
            <w:top w:val="none" w:sz="0" w:space="0" w:color="auto"/>
            <w:left w:val="none" w:sz="0" w:space="0" w:color="auto"/>
            <w:bottom w:val="none" w:sz="0" w:space="0" w:color="auto"/>
            <w:right w:val="none" w:sz="0" w:space="0" w:color="auto"/>
          </w:divBdr>
        </w:div>
      </w:divsChild>
    </w:div>
    <w:div w:id="1056508188">
      <w:bodyDiv w:val="1"/>
      <w:marLeft w:val="0"/>
      <w:marRight w:val="0"/>
      <w:marTop w:val="0"/>
      <w:marBottom w:val="0"/>
      <w:divBdr>
        <w:top w:val="none" w:sz="0" w:space="0" w:color="auto"/>
        <w:left w:val="none" w:sz="0" w:space="0" w:color="auto"/>
        <w:bottom w:val="none" w:sz="0" w:space="0" w:color="auto"/>
        <w:right w:val="none" w:sz="0" w:space="0" w:color="auto"/>
      </w:divBdr>
      <w:divsChild>
        <w:div w:id="1409956846">
          <w:marLeft w:val="446"/>
          <w:marRight w:val="0"/>
          <w:marTop w:val="0"/>
          <w:marBottom w:val="0"/>
          <w:divBdr>
            <w:top w:val="none" w:sz="0" w:space="0" w:color="auto"/>
            <w:left w:val="none" w:sz="0" w:space="0" w:color="auto"/>
            <w:bottom w:val="none" w:sz="0" w:space="0" w:color="auto"/>
            <w:right w:val="none" w:sz="0" w:space="0" w:color="auto"/>
          </w:divBdr>
        </w:div>
      </w:divsChild>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110783375">
      <w:bodyDiv w:val="1"/>
      <w:marLeft w:val="0"/>
      <w:marRight w:val="0"/>
      <w:marTop w:val="0"/>
      <w:marBottom w:val="0"/>
      <w:divBdr>
        <w:top w:val="none" w:sz="0" w:space="0" w:color="auto"/>
        <w:left w:val="none" w:sz="0" w:space="0" w:color="auto"/>
        <w:bottom w:val="none" w:sz="0" w:space="0" w:color="auto"/>
        <w:right w:val="none" w:sz="0" w:space="0" w:color="auto"/>
      </w:divBdr>
      <w:divsChild>
        <w:div w:id="1213614780">
          <w:marLeft w:val="1166"/>
          <w:marRight w:val="0"/>
          <w:marTop w:val="0"/>
          <w:marBottom w:val="0"/>
          <w:divBdr>
            <w:top w:val="none" w:sz="0" w:space="0" w:color="auto"/>
            <w:left w:val="none" w:sz="0" w:space="0" w:color="auto"/>
            <w:bottom w:val="none" w:sz="0" w:space="0" w:color="auto"/>
            <w:right w:val="none" w:sz="0" w:space="0" w:color="auto"/>
          </w:divBdr>
        </w:div>
        <w:div w:id="2074741292">
          <w:marLeft w:val="1166"/>
          <w:marRight w:val="0"/>
          <w:marTop w:val="0"/>
          <w:marBottom w:val="0"/>
          <w:divBdr>
            <w:top w:val="none" w:sz="0" w:space="0" w:color="auto"/>
            <w:left w:val="none" w:sz="0" w:space="0" w:color="auto"/>
            <w:bottom w:val="none" w:sz="0" w:space="0" w:color="auto"/>
            <w:right w:val="none" w:sz="0" w:space="0" w:color="auto"/>
          </w:divBdr>
        </w:div>
      </w:divsChild>
    </w:div>
    <w:div w:id="1208565749">
      <w:bodyDiv w:val="1"/>
      <w:marLeft w:val="0"/>
      <w:marRight w:val="0"/>
      <w:marTop w:val="0"/>
      <w:marBottom w:val="0"/>
      <w:divBdr>
        <w:top w:val="none" w:sz="0" w:space="0" w:color="auto"/>
        <w:left w:val="none" w:sz="0" w:space="0" w:color="auto"/>
        <w:bottom w:val="none" w:sz="0" w:space="0" w:color="auto"/>
        <w:right w:val="none" w:sz="0" w:space="0" w:color="auto"/>
      </w:divBdr>
      <w:divsChild>
        <w:div w:id="1722827639">
          <w:marLeft w:val="1166"/>
          <w:marRight w:val="0"/>
          <w:marTop w:val="0"/>
          <w:marBottom w:val="0"/>
          <w:divBdr>
            <w:top w:val="none" w:sz="0" w:space="0" w:color="auto"/>
            <w:left w:val="none" w:sz="0" w:space="0" w:color="auto"/>
            <w:bottom w:val="none" w:sz="0" w:space="0" w:color="auto"/>
            <w:right w:val="none" w:sz="0" w:space="0" w:color="auto"/>
          </w:divBdr>
        </w:div>
      </w:divsChild>
    </w:div>
    <w:div w:id="1209221596">
      <w:bodyDiv w:val="1"/>
      <w:marLeft w:val="0"/>
      <w:marRight w:val="0"/>
      <w:marTop w:val="0"/>
      <w:marBottom w:val="0"/>
      <w:divBdr>
        <w:top w:val="none" w:sz="0" w:space="0" w:color="auto"/>
        <w:left w:val="none" w:sz="0" w:space="0" w:color="auto"/>
        <w:bottom w:val="none" w:sz="0" w:space="0" w:color="auto"/>
        <w:right w:val="none" w:sz="0" w:space="0" w:color="auto"/>
      </w:divBdr>
      <w:divsChild>
        <w:div w:id="412431048">
          <w:marLeft w:val="1080"/>
          <w:marRight w:val="0"/>
          <w:marTop w:val="100"/>
          <w:marBottom w:val="0"/>
          <w:divBdr>
            <w:top w:val="none" w:sz="0" w:space="0" w:color="auto"/>
            <w:left w:val="none" w:sz="0" w:space="0" w:color="auto"/>
            <w:bottom w:val="none" w:sz="0" w:space="0" w:color="auto"/>
            <w:right w:val="none" w:sz="0" w:space="0" w:color="auto"/>
          </w:divBdr>
        </w:div>
        <w:div w:id="2003043214">
          <w:marLeft w:val="1080"/>
          <w:marRight w:val="0"/>
          <w:marTop w:val="100"/>
          <w:marBottom w:val="0"/>
          <w:divBdr>
            <w:top w:val="none" w:sz="0" w:space="0" w:color="auto"/>
            <w:left w:val="none" w:sz="0" w:space="0" w:color="auto"/>
            <w:bottom w:val="none" w:sz="0" w:space="0" w:color="auto"/>
            <w:right w:val="none" w:sz="0" w:space="0" w:color="auto"/>
          </w:divBdr>
        </w:div>
        <w:div w:id="1487550596">
          <w:marLeft w:val="1080"/>
          <w:marRight w:val="0"/>
          <w:marTop w:val="100"/>
          <w:marBottom w:val="0"/>
          <w:divBdr>
            <w:top w:val="none" w:sz="0" w:space="0" w:color="auto"/>
            <w:left w:val="none" w:sz="0" w:space="0" w:color="auto"/>
            <w:bottom w:val="none" w:sz="0" w:space="0" w:color="auto"/>
            <w:right w:val="none" w:sz="0" w:space="0" w:color="auto"/>
          </w:divBdr>
        </w:div>
      </w:divsChild>
    </w:div>
    <w:div w:id="1292438405">
      <w:bodyDiv w:val="1"/>
      <w:marLeft w:val="0"/>
      <w:marRight w:val="0"/>
      <w:marTop w:val="0"/>
      <w:marBottom w:val="0"/>
      <w:divBdr>
        <w:top w:val="none" w:sz="0" w:space="0" w:color="auto"/>
        <w:left w:val="none" w:sz="0" w:space="0" w:color="auto"/>
        <w:bottom w:val="none" w:sz="0" w:space="0" w:color="auto"/>
        <w:right w:val="none" w:sz="0" w:space="0" w:color="auto"/>
      </w:divBdr>
      <w:divsChild>
        <w:div w:id="251815352">
          <w:marLeft w:val="1080"/>
          <w:marRight w:val="0"/>
          <w:marTop w:val="100"/>
          <w:marBottom w:val="0"/>
          <w:divBdr>
            <w:top w:val="none" w:sz="0" w:space="0" w:color="auto"/>
            <w:left w:val="none" w:sz="0" w:space="0" w:color="auto"/>
            <w:bottom w:val="none" w:sz="0" w:space="0" w:color="auto"/>
            <w:right w:val="none" w:sz="0" w:space="0" w:color="auto"/>
          </w:divBdr>
        </w:div>
        <w:div w:id="2056201057">
          <w:marLeft w:val="1080"/>
          <w:marRight w:val="0"/>
          <w:marTop w:val="100"/>
          <w:marBottom w:val="0"/>
          <w:divBdr>
            <w:top w:val="none" w:sz="0" w:space="0" w:color="auto"/>
            <w:left w:val="none" w:sz="0" w:space="0" w:color="auto"/>
            <w:bottom w:val="none" w:sz="0" w:space="0" w:color="auto"/>
            <w:right w:val="none" w:sz="0" w:space="0" w:color="auto"/>
          </w:divBdr>
        </w:div>
      </w:divsChild>
    </w:div>
    <w:div w:id="1294558327">
      <w:bodyDiv w:val="1"/>
      <w:marLeft w:val="0"/>
      <w:marRight w:val="0"/>
      <w:marTop w:val="0"/>
      <w:marBottom w:val="0"/>
      <w:divBdr>
        <w:top w:val="none" w:sz="0" w:space="0" w:color="auto"/>
        <w:left w:val="none" w:sz="0" w:space="0" w:color="auto"/>
        <w:bottom w:val="none" w:sz="0" w:space="0" w:color="auto"/>
        <w:right w:val="none" w:sz="0" w:space="0" w:color="auto"/>
      </w:divBdr>
      <w:divsChild>
        <w:div w:id="727344903">
          <w:marLeft w:val="547"/>
          <w:marRight w:val="0"/>
          <w:marTop w:val="200"/>
          <w:marBottom w:val="0"/>
          <w:divBdr>
            <w:top w:val="none" w:sz="0" w:space="0" w:color="auto"/>
            <w:left w:val="none" w:sz="0" w:space="0" w:color="auto"/>
            <w:bottom w:val="none" w:sz="0" w:space="0" w:color="auto"/>
            <w:right w:val="none" w:sz="0" w:space="0" w:color="auto"/>
          </w:divBdr>
        </w:div>
        <w:div w:id="1932544905">
          <w:marLeft w:val="547"/>
          <w:marRight w:val="0"/>
          <w:marTop w:val="200"/>
          <w:marBottom w:val="0"/>
          <w:divBdr>
            <w:top w:val="none" w:sz="0" w:space="0" w:color="auto"/>
            <w:left w:val="none" w:sz="0" w:space="0" w:color="auto"/>
            <w:bottom w:val="none" w:sz="0" w:space="0" w:color="auto"/>
            <w:right w:val="none" w:sz="0" w:space="0" w:color="auto"/>
          </w:divBdr>
        </w:div>
        <w:div w:id="2118938708">
          <w:marLeft w:val="547"/>
          <w:marRight w:val="0"/>
          <w:marTop w:val="200"/>
          <w:marBottom w:val="0"/>
          <w:divBdr>
            <w:top w:val="none" w:sz="0" w:space="0" w:color="auto"/>
            <w:left w:val="none" w:sz="0" w:space="0" w:color="auto"/>
            <w:bottom w:val="none" w:sz="0" w:space="0" w:color="auto"/>
            <w:right w:val="none" w:sz="0" w:space="0" w:color="auto"/>
          </w:divBdr>
        </w:div>
        <w:div w:id="11952684">
          <w:marLeft w:val="547"/>
          <w:marRight w:val="0"/>
          <w:marTop w:val="200"/>
          <w:marBottom w:val="0"/>
          <w:divBdr>
            <w:top w:val="none" w:sz="0" w:space="0" w:color="auto"/>
            <w:left w:val="none" w:sz="0" w:space="0" w:color="auto"/>
            <w:bottom w:val="none" w:sz="0" w:space="0" w:color="auto"/>
            <w:right w:val="none" w:sz="0" w:space="0" w:color="auto"/>
          </w:divBdr>
        </w:div>
        <w:div w:id="364788740">
          <w:marLeft w:val="547"/>
          <w:marRight w:val="0"/>
          <w:marTop w:val="200"/>
          <w:marBottom w:val="0"/>
          <w:divBdr>
            <w:top w:val="none" w:sz="0" w:space="0" w:color="auto"/>
            <w:left w:val="none" w:sz="0" w:space="0" w:color="auto"/>
            <w:bottom w:val="none" w:sz="0" w:space="0" w:color="auto"/>
            <w:right w:val="none" w:sz="0" w:space="0" w:color="auto"/>
          </w:divBdr>
        </w:div>
        <w:div w:id="1252280761">
          <w:marLeft w:val="547"/>
          <w:marRight w:val="0"/>
          <w:marTop w:val="200"/>
          <w:marBottom w:val="0"/>
          <w:divBdr>
            <w:top w:val="none" w:sz="0" w:space="0" w:color="auto"/>
            <w:left w:val="none" w:sz="0" w:space="0" w:color="auto"/>
            <w:bottom w:val="none" w:sz="0" w:space="0" w:color="auto"/>
            <w:right w:val="none" w:sz="0" w:space="0" w:color="auto"/>
          </w:divBdr>
        </w:div>
      </w:divsChild>
    </w:div>
    <w:div w:id="1393770786">
      <w:bodyDiv w:val="1"/>
      <w:marLeft w:val="0"/>
      <w:marRight w:val="0"/>
      <w:marTop w:val="0"/>
      <w:marBottom w:val="0"/>
      <w:divBdr>
        <w:top w:val="none" w:sz="0" w:space="0" w:color="auto"/>
        <w:left w:val="none" w:sz="0" w:space="0" w:color="auto"/>
        <w:bottom w:val="none" w:sz="0" w:space="0" w:color="auto"/>
        <w:right w:val="none" w:sz="0" w:space="0" w:color="auto"/>
      </w:divBdr>
      <w:divsChild>
        <w:div w:id="1394042659">
          <w:marLeft w:val="547"/>
          <w:marRight w:val="0"/>
          <w:marTop w:val="0"/>
          <w:marBottom w:val="0"/>
          <w:divBdr>
            <w:top w:val="none" w:sz="0" w:space="0" w:color="auto"/>
            <w:left w:val="none" w:sz="0" w:space="0" w:color="auto"/>
            <w:bottom w:val="none" w:sz="0" w:space="0" w:color="auto"/>
            <w:right w:val="none" w:sz="0" w:space="0" w:color="auto"/>
          </w:divBdr>
        </w:div>
        <w:div w:id="640817233">
          <w:marLeft w:val="547"/>
          <w:marRight w:val="0"/>
          <w:marTop w:val="0"/>
          <w:marBottom w:val="0"/>
          <w:divBdr>
            <w:top w:val="none" w:sz="0" w:space="0" w:color="auto"/>
            <w:left w:val="none" w:sz="0" w:space="0" w:color="auto"/>
            <w:bottom w:val="none" w:sz="0" w:space="0" w:color="auto"/>
            <w:right w:val="none" w:sz="0" w:space="0" w:color="auto"/>
          </w:divBdr>
        </w:div>
        <w:div w:id="625895145">
          <w:marLeft w:val="547"/>
          <w:marRight w:val="0"/>
          <w:marTop w:val="0"/>
          <w:marBottom w:val="0"/>
          <w:divBdr>
            <w:top w:val="none" w:sz="0" w:space="0" w:color="auto"/>
            <w:left w:val="none" w:sz="0" w:space="0" w:color="auto"/>
            <w:bottom w:val="none" w:sz="0" w:space="0" w:color="auto"/>
            <w:right w:val="none" w:sz="0" w:space="0" w:color="auto"/>
          </w:divBdr>
        </w:div>
        <w:div w:id="521433886">
          <w:marLeft w:val="547"/>
          <w:marRight w:val="0"/>
          <w:marTop w:val="0"/>
          <w:marBottom w:val="0"/>
          <w:divBdr>
            <w:top w:val="none" w:sz="0" w:space="0" w:color="auto"/>
            <w:left w:val="none" w:sz="0" w:space="0" w:color="auto"/>
            <w:bottom w:val="none" w:sz="0" w:space="0" w:color="auto"/>
            <w:right w:val="none" w:sz="0" w:space="0" w:color="auto"/>
          </w:divBdr>
        </w:div>
        <w:div w:id="150802365">
          <w:marLeft w:val="547"/>
          <w:marRight w:val="0"/>
          <w:marTop w:val="0"/>
          <w:marBottom w:val="0"/>
          <w:divBdr>
            <w:top w:val="none" w:sz="0" w:space="0" w:color="auto"/>
            <w:left w:val="none" w:sz="0" w:space="0" w:color="auto"/>
            <w:bottom w:val="none" w:sz="0" w:space="0" w:color="auto"/>
            <w:right w:val="none" w:sz="0" w:space="0" w:color="auto"/>
          </w:divBdr>
        </w:div>
        <w:div w:id="189727489">
          <w:marLeft w:val="547"/>
          <w:marRight w:val="0"/>
          <w:marTop w:val="0"/>
          <w:marBottom w:val="0"/>
          <w:divBdr>
            <w:top w:val="none" w:sz="0" w:space="0" w:color="auto"/>
            <w:left w:val="none" w:sz="0" w:space="0" w:color="auto"/>
            <w:bottom w:val="none" w:sz="0" w:space="0" w:color="auto"/>
            <w:right w:val="none" w:sz="0" w:space="0" w:color="auto"/>
          </w:divBdr>
        </w:div>
        <w:div w:id="252787610">
          <w:marLeft w:val="547"/>
          <w:marRight w:val="0"/>
          <w:marTop w:val="0"/>
          <w:marBottom w:val="0"/>
          <w:divBdr>
            <w:top w:val="none" w:sz="0" w:space="0" w:color="auto"/>
            <w:left w:val="none" w:sz="0" w:space="0" w:color="auto"/>
            <w:bottom w:val="none" w:sz="0" w:space="0" w:color="auto"/>
            <w:right w:val="none" w:sz="0" w:space="0" w:color="auto"/>
          </w:divBdr>
        </w:div>
        <w:div w:id="787696190">
          <w:marLeft w:val="547"/>
          <w:marRight w:val="0"/>
          <w:marTop w:val="0"/>
          <w:marBottom w:val="0"/>
          <w:divBdr>
            <w:top w:val="none" w:sz="0" w:space="0" w:color="auto"/>
            <w:left w:val="none" w:sz="0" w:space="0" w:color="auto"/>
            <w:bottom w:val="none" w:sz="0" w:space="0" w:color="auto"/>
            <w:right w:val="none" w:sz="0" w:space="0" w:color="auto"/>
          </w:divBdr>
        </w:div>
      </w:divsChild>
    </w:div>
    <w:div w:id="1400056891">
      <w:bodyDiv w:val="1"/>
      <w:marLeft w:val="0"/>
      <w:marRight w:val="0"/>
      <w:marTop w:val="0"/>
      <w:marBottom w:val="0"/>
      <w:divBdr>
        <w:top w:val="none" w:sz="0" w:space="0" w:color="auto"/>
        <w:left w:val="none" w:sz="0" w:space="0" w:color="auto"/>
        <w:bottom w:val="none" w:sz="0" w:space="0" w:color="auto"/>
        <w:right w:val="none" w:sz="0" w:space="0" w:color="auto"/>
      </w:divBdr>
      <w:divsChild>
        <w:div w:id="824971908">
          <w:marLeft w:val="360"/>
          <w:marRight w:val="0"/>
          <w:marTop w:val="200"/>
          <w:marBottom w:val="0"/>
          <w:divBdr>
            <w:top w:val="none" w:sz="0" w:space="0" w:color="auto"/>
            <w:left w:val="none" w:sz="0" w:space="0" w:color="auto"/>
            <w:bottom w:val="none" w:sz="0" w:space="0" w:color="auto"/>
            <w:right w:val="none" w:sz="0" w:space="0" w:color="auto"/>
          </w:divBdr>
        </w:div>
        <w:div w:id="1505320941">
          <w:marLeft w:val="360"/>
          <w:marRight w:val="0"/>
          <w:marTop w:val="200"/>
          <w:marBottom w:val="0"/>
          <w:divBdr>
            <w:top w:val="none" w:sz="0" w:space="0" w:color="auto"/>
            <w:left w:val="none" w:sz="0" w:space="0" w:color="auto"/>
            <w:bottom w:val="none" w:sz="0" w:space="0" w:color="auto"/>
            <w:right w:val="none" w:sz="0" w:space="0" w:color="auto"/>
          </w:divBdr>
        </w:div>
        <w:div w:id="1882282202">
          <w:marLeft w:val="360"/>
          <w:marRight w:val="0"/>
          <w:marTop w:val="200"/>
          <w:marBottom w:val="0"/>
          <w:divBdr>
            <w:top w:val="none" w:sz="0" w:space="0" w:color="auto"/>
            <w:left w:val="none" w:sz="0" w:space="0" w:color="auto"/>
            <w:bottom w:val="none" w:sz="0" w:space="0" w:color="auto"/>
            <w:right w:val="none" w:sz="0" w:space="0" w:color="auto"/>
          </w:divBdr>
        </w:div>
        <w:div w:id="504251591">
          <w:marLeft w:val="360"/>
          <w:marRight w:val="0"/>
          <w:marTop w:val="200"/>
          <w:marBottom w:val="0"/>
          <w:divBdr>
            <w:top w:val="none" w:sz="0" w:space="0" w:color="auto"/>
            <w:left w:val="none" w:sz="0" w:space="0" w:color="auto"/>
            <w:bottom w:val="none" w:sz="0" w:space="0" w:color="auto"/>
            <w:right w:val="none" w:sz="0" w:space="0" w:color="auto"/>
          </w:divBdr>
        </w:div>
        <w:div w:id="666053323">
          <w:marLeft w:val="360"/>
          <w:marRight w:val="0"/>
          <w:marTop w:val="200"/>
          <w:marBottom w:val="0"/>
          <w:divBdr>
            <w:top w:val="none" w:sz="0" w:space="0" w:color="auto"/>
            <w:left w:val="none" w:sz="0" w:space="0" w:color="auto"/>
            <w:bottom w:val="none" w:sz="0" w:space="0" w:color="auto"/>
            <w:right w:val="none" w:sz="0" w:space="0" w:color="auto"/>
          </w:divBdr>
        </w:div>
      </w:divsChild>
    </w:div>
    <w:div w:id="1449548458">
      <w:bodyDiv w:val="1"/>
      <w:marLeft w:val="0"/>
      <w:marRight w:val="0"/>
      <w:marTop w:val="0"/>
      <w:marBottom w:val="0"/>
      <w:divBdr>
        <w:top w:val="none" w:sz="0" w:space="0" w:color="auto"/>
        <w:left w:val="none" w:sz="0" w:space="0" w:color="auto"/>
        <w:bottom w:val="none" w:sz="0" w:space="0" w:color="auto"/>
        <w:right w:val="none" w:sz="0" w:space="0" w:color="auto"/>
      </w:divBdr>
      <w:divsChild>
        <w:div w:id="254169847">
          <w:marLeft w:val="446"/>
          <w:marRight w:val="0"/>
          <w:marTop w:val="0"/>
          <w:marBottom w:val="0"/>
          <w:divBdr>
            <w:top w:val="none" w:sz="0" w:space="0" w:color="auto"/>
            <w:left w:val="none" w:sz="0" w:space="0" w:color="auto"/>
            <w:bottom w:val="none" w:sz="0" w:space="0" w:color="auto"/>
            <w:right w:val="none" w:sz="0" w:space="0" w:color="auto"/>
          </w:divBdr>
        </w:div>
        <w:div w:id="994993569">
          <w:marLeft w:val="1166"/>
          <w:marRight w:val="0"/>
          <w:marTop w:val="0"/>
          <w:marBottom w:val="0"/>
          <w:divBdr>
            <w:top w:val="none" w:sz="0" w:space="0" w:color="auto"/>
            <w:left w:val="none" w:sz="0" w:space="0" w:color="auto"/>
            <w:bottom w:val="none" w:sz="0" w:space="0" w:color="auto"/>
            <w:right w:val="none" w:sz="0" w:space="0" w:color="auto"/>
          </w:divBdr>
        </w:div>
        <w:div w:id="414085951">
          <w:marLeft w:val="1166"/>
          <w:marRight w:val="0"/>
          <w:marTop w:val="0"/>
          <w:marBottom w:val="0"/>
          <w:divBdr>
            <w:top w:val="none" w:sz="0" w:space="0" w:color="auto"/>
            <w:left w:val="none" w:sz="0" w:space="0" w:color="auto"/>
            <w:bottom w:val="none" w:sz="0" w:space="0" w:color="auto"/>
            <w:right w:val="none" w:sz="0" w:space="0" w:color="auto"/>
          </w:divBdr>
        </w:div>
        <w:div w:id="534079554">
          <w:marLeft w:val="1166"/>
          <w:marRight w:val="0"/>
          <w:marTop w:val="0"/>
          <w:marBottom w:val="0"/>
          <w:divBdr>
            <w:top w:val="none" w:sz="0" w:space="0" w:color="auto"/>
            <w:left w:val="none" w:sz="0" w:space="0" w:color="auto"/>
            <w:bottom w:val="none" w:sz="0" w:space="0" w:color="auto"/>
            <w:right w:val="none" w:sz="0" w:space="0" w:color="auto"/>
          </w:divBdr>
        </w:div>
        <w:div w:id="619608548">
          <w:marLeft w:val="1166"/>
          <w:marRight w:val="0"/>
          <w:marTop w:val="0"/>
          <w:marBottom w:val="0"/>
          <w:divBdr>
            <w:top w:val="none" w:sz="0" w:space="0" w:color="auto"/>
            <w:left w:val="none" w:sz="0" w:space="0" w:color="auto"/>
            <w:bottom w:val="none" w:sz="0" w:space="0" w:color="auto"/>
            <w:right w:val="none" w:sz="0" w:space="0" w:color="auto"/>
          </w:divBdr>
        </w:div>
      </w:divsChild>
    </w:div>
    <w:div w:id="1551071253">
      <w:bodyDiv w:val="1"/>
      <w:marLeft w:val="0"/>
      <w:marRight w:val="0"/>
      <w:marTop w:val="0"/>
      <w:marBottom w:val="0"/>
      <w:divBdr>
        <w:top w:val="none" w:sz="0" w:space="0" w:color="auto"/>
        <w:left w:val="none" w:sz="0" w:space="0" w:color="auto"/>
        <w:bottom w:val="none" w:sz="0" w:space="0" w:color="auto"/>
        <w:right w:val="none" w:sz="0" w:space="0" w:color="auto"/>
      </w:divBdr>
      <w:divsChild>
        <w:div w:id="911236609">
          <w:marLeft w:val="1166"/>
          <w:marRight w:val="0"/>
          <w:marTop w:val="0"/>
          <w:marBottom w:val="160"/>
          <w:divBdr>
            <w:top w:val="none" w:sz="0" w:space="0" w:color="auto"/>
            <w:left w:val="none" w:sz="0" w:space="0" w:color="auto"/>
            <w:bottom w:val="none" w:sz="0" w:space="0" w:color="auto"/>
            <w:right w:val="none" w:sz="0" w:space="0" w:color="auto"/>
          </w:divBdr>
        </w:div>
        <w:div w:id="499782626">
          <w:marLeft w:val="1166"/>
          <w:marRight w:val="0"/>
          <w:marTop w:val="0"/>
          <w:marBottom w:val="160"/>
          <w:divBdr>
            <w:top w:val="none" w:sz="0" w:space="0" w:color="auto"/>
            <w:left w:val="none" w:sz="0" w:space="0" w:color="auto"/>
            <w:bottom w:val="none" w:sz="0" w:space="0" w:color="auto"/>
            <w:right w:val="none" w:sz="0" w:space="0" w:color="auto"/>
          </w:divBdr>
        </w:div>
      </w:divsChild>
    </w:div>
    <w:div w:id="1563826099">
      <w:bodyDiv w:val="1"/>
      <w:marLeft w:val="0"/>
      <w:marRight w:val="0"/>
      <w:marTop w:val="0"/>
      <w:marBottom w:val="0"/>
      <w:divBdr>
        <w:top w:val="none" w:sz="0" w:space="0" w:color="auto"/>
        <w:left w:val="none" w:sz="0" w:space="0" w:color="auto"/>
        <w:bottom w:val="none" w:sz="0" w:space="0" w:color="auto"/>
        <w:right w:val="none" w:sz="0" w:space="0" w:color="auto"/>
      </w:divBdr>
      <w:divsChild>
        <w:div w:id="1222517889">
          <w:marLeft w:val="360"/>
          <w:marRight w:val="0"/>
          <w:marTop w:val="200"/>
          <w:marBottom w:val="0"/>
          <w:divBdr>
            <w:top w:val="none" w:sz="0" w:space="0" w:color="auto"/>
            <w:left w:val="none" w:sz="0" w:space="0" w:color="auto"/>
            <w:bottom w:val="none" w:sz="0" w:space="0" w:color="auto"/>
            <w:right w:val="none" w:sz="0" w:space="0" w:color="auto"/>
          </w:divBdr>
        </w:div>
        <w:div w:id="606929675">
          <w:marLeft w:val="1080"/>
          <w:marRight w:val="0"/>
          <w:marTop w:val="100"/>
          <w:marBottom w:val="0"/>
          <w:divBdr>
            <w:top w:val="none" w:sz="0" w:space="0" w:color="auto"/>
            <w:left w:val="none" w:sz="0" w:space="0" w:color="auto"/>
            <w:bottom w:val="none" w:sz="0" w:space="0" w:color="auto"/>
            <w:right w:val="none" w:sz="0" w:space="0" w:color="auto"/>
          </w:divBdr>
        </w:div>
        <w:div w:id="994455738">
          <w:marLeft w:val="360"/>
          <w:marRight w:val="0"/>
          <w:marTop w:val="200"/>
          <w:marBottom w:val="0"/>
          <w:divBdr>
            <w:top w:val="none" w:sz="0" w:space="0" w:color="auto"/>
            <w:left w:val="none" w:sz="0" w:space="0" w:color="auto"/>
            <w:bottom w:val="none" w:sz="0" w:space="0" w:color="auto"/>
            <w:right w:val="none" w:sz="0" w:space="0" w:color="auto"/>
          </w:divBdr>
        </w:div>
        <w:div w:id="1527213511">
          <w:marLeft w:val="360"/>
          <w:marRight w:val="0"/>
          <w:marTop w:val="200"/>
          <w:marBottom w:val="0"/>
          <w:divBdr>
            <w:top w:val="none" w:sz="0" w:space="0" w:color="auto"/>
            <w:left w:val="none" w:sz="0" w:space="0" w:color="auto"/>
            <w:bottom w:val="none" w:sz="0" w:space="0" w:color="auto"/>
            <w:right w:val="none" w:sz="0" w:space="0" w:color="auto"/>
          </w:divBdr>
        </w:div>
        <w:div w:id="606735252">
          <w:marLeft w:val="1080"/>
          <w:marRight w:val="0"/>
          <w:marTop w:val="100"/>
          <w:marBottom w:val="0"/>
          <w:divBdr>
            <w:top w:val="none" w:sz="0" w:space="0" w:color="auto"/>
            <w:left w:val="none" w:sz="0" w:space="0" w:color="auto"/>
            <w:bottom w:val="none" w:sz="0" w:space="0" w:color="auto"/>
            <w:right w:val="none" w:sz="0" w:space="0" w:color="auto"/>
          </w:divBdr>
        </w:div>
        <w:div w:id="1137528049">
          <w:marLeft w:val="1080"/>
          <w:marRight w:val="0"/>
          <w:marTop w:val="100"/>
          <w:marBottom w:val="0"/>
          <w:divBdr>
            <w:top w:val="none" w:sz="0" w:space="0" w:color="auto"/>
            <w:left w:val="none" w:sz="0" w:space="0" w:color="auto"/>
            <w:bottom w:val="none" w:sz="0" w:space="0" w:color="auto"/>
            <w:right w:val="none" w:sz="0" w:space="0" w:color="auto"/>
          </w:divBdr>
        </w:div>
      </w:divsChild>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604335321">
      <w:bodyDiv w:val="1"/>
      <w:marLeft w:val="0"/>
      <w:marRight w:val="0"/>
      <w:marTop w:val="0"/>
      <w:marBottom w:val="0"/>
      <w:divBdr>
        <w:top w:val="none" w:sz="0" w:space="0" w:color="auto"/>
        <w:left w:val="none" w:sz="0" w:space="0" w:color="auto"/>
        <w:bottom w:val="none" w:sz="0" w:space="0" w:color="auto"/>
        <w:right w:val="none" w:sz="0" w:space="0" w:color="auto"/>
      </w:divBdr>
      <w:divsChild>
        <w:div w:id="1910191779">
          <w:marLeft w:val="360"/>
          <w:marRight w:val="0"/>
          <w:marTop w:val="200"/>
          <w:marBottom w:val="0"/>
          <w:divBdr>
            <w:top w:val="none" w:sz="0" w:space="0" w:color="auto"/>
            <w:left w:val="none" w:sz="0" w:space="0" w:color="auto"/>
            <w:bottom w:val="none" w:sz="0" w:space="0" w:color="auto"/>
            <w:right w:val="none" w:sz="0" w:space="0" w:color="auto"/>
          </w:divBdr>
        </w:div>
        <w:div w:id="817310767">
          <w:marLeft w:val="720"/>
          <w:marRight w:val="0"/>
          <w:marTop w:val="200"/>
          <w:marBottom w:val="0"/>
          <w:divBdr>
            <w:top w:val="none" w:sz="0" w:space="0" w:color="auto"/>
            <w:left w:val="none" w:sz="0" w:space="0" w:color="auto"/>
            <w:bottom w:val="none" w:sz="0" w:space="0" w:color="auto"/>
            <w:right w:val="none" w:sz="0" w:space="0" w:color="auto"/>
          </w:divBdr>
        </w:div>
        <w:div w:id="1927643090">
          <w:marLeft w:val="720"/>
          <w:marRight w:val="0"/>
          <w:marTop w:val="200"/>
          <w:marBottom w:val="0"/>
          <w:divBdr>
            <w:top w:val="none" w:sz="0" w:space="0" w:color="auto"/>
            <w:left w:val="none" w:sz="0" w:space="0" w:color="auto"/>
            <w:bottom w:val="none" w:sz="0" w:space="0" w:color="auto"/>
            <w:right w:val="none" w:sz="0" w:space="0" w:color="auto"/>
          </w:divBdr>
        </w:div>
        <w:div w:id="1837375441">
          <w:marLeft w:val="720"/>
          <w:marRight w:val="0"/>
          <w:marTop w:val="200"/>
          <w:marBottom w:val="0"/>
          <w:divBdr>
            <w:top w:val="none" w:sz="0" w:space="0" w:color="auto"/>
            <w:left w:val="none" w:sz="0" w:space="0" w:color="auto"/>
            <w:bottom w:val="none" w:sz="0" w:space="0" w:color="auto"/>
            <w:right w:val="none" w:sz="0" w:space="0" w:color="auto"/>
          </w:divBdr>
        </w:div>
        <w:div w:id="443156972">
          <w:marLeft w:val="720"/>
          <w:marRight w:val="0"/>
          <w:marTop w:val="200"/>
          <w:marBottom w:val="0"/>
          <w:divBdr>
            <w:top w:val="none" w:sz="0" w:space="0" w:color="auto"/>
            <w:left w:val="none" w:sz="0" w:space="0" w:color="auto"/>
            <w:bottom w:val="none" w:sz="0" w:space="0" w:color="auto"/>
            <w:right w:val="none" w:sz="0" w:space="0" w:color="auto"/>
          </w:divBdr>
        </w:div>
        <w:div w:id="592131695">
          <w:marLeft w:val="720"/>
          <w:marRight w:val="0"/>
          <w:marTop w:val="200"/>
          <w:marBottom w:val="0"/>
          <w:divBdr>
            <w:top w:val="none" w:sz="0" w:space="0" w:color="auto"/>
            <w:left w:val="none" w:sz="0" w:space="0" w:color="auto"/>
            <w:bottom w:val="none" w:sz="0" w:space="0" w:color="auto"/>
            <w:right w:val="none" w:sz="0" w:space="0" w:color="auto"/>
          </w:divBdr>
        </w:div>
      </w:divsChild>
    </w:div>
    <w:div w:id="1640645449">
      <w:bodyDiv w:val="1"/>
      <w:marLeft w:val="0"/>
      <w:marRight w:val="0"/>
      <w:marTop w:val="0"/>
      <w:marBottom w:val="0"/>
      <w:divBdr>
        <w:top w:val="none" w:sz="0" w:space="0" w:color="auto"/>
        <w:left w:val="none" w:sz="0" w:space="0" w:color="auto"/>
        <w:bottom w:val="none" w:sz="0" w:space="0" w:color="auto"/>
        <w:right w:val="none" w:sz="0" w:space="0" w:color="auto"/>
      </w:divBdr>
      <w:divsChild>
        <w:div w:id="1869836221">
          <w:marLeft w:val="547"/>
          <w:marRight w:val="0"/>
          <w:marTop w:val="200"/>
          <w:marBottom w:val="0"/>
          <w:divBdr>
            <w:top w:val="none" w:sz="0" w:space="0" w:color="auto"/>
            <w:left w:val="none" w:sz="0" w:space="0" w:color="auto"/>
            <w:bottom w:val="none" w:sz="0" w:space="0" w:color="auto"/>
            <w:right w:val="none" w:sz="0" w:space="0" w:color="auto"/>
          </w:divBdr>
        </w:div>
      </w:divsChild>
    </w:div>
    <w:div w:id="1736900780">
      <w:bodyDiv w:val="1"/>
      <w:marLeft w:val="0"/>
      <w:marRight w:val="0"/>
      <w:marTop w:val="0"/>
      <w:marBottom w:val="0"/>
      <w:divBdr>
        <w:top w:val="none" w:sz="0" w:space="0" w:color="auto"/>
        <w:left w:val="none" w:sz="0" w:space="0" w:color="auto"/>
        <w:bottom w:val="none" w:sz="0" w:space="0" w:color="auto"/>
        <w:right w:val="none" w:sz="0" w:space="0" w:color="auto"/>
      </w:divBdr>
      <w:divsChild>
        <w:div w:id="242764290">
          <w:marLeft w:val="360"/>
          <w:marRight w:val="0"/>
          <w:marTop w:val="200"/>
          <w:marBottom w:val="0"/>
          <w:divBdr>
            <w:top w:val="none" w:sz="0" w:space="0" w:color="auto"/>
            <w:left w:val="none" w:sz="0" w:space="0" w:color="auto"/>
            <w:bottom w:val="none" w:sz="0" w:space="0" w:color="auto"/>
            <w:right w:val="none" w:sz="0" w:space="0" w:color="auto"/>
          </w:divBdr>
        </w:div>
        <w:div w:id="1051877853">
          <w:marLeft w:val="360"/>
          <w:marRight w:val="0"/>
          <w:marTop w:val="200"/>
          <w:marBottom w:val="0"/>
          <w:divBdr>
            <w:top w:val="none" w:sz="0" w:space="0" w:color="auto"/>
            <w:left w:val="none" w:sz="0" w:space="0" w:color="auto"/>
            <w:bottom w:val="none" w:sz="0" w:space="0" w:color="auto"/>
            <w:right w:val="none" w:sz="0" w:space="0" w:color="auto"/>
          </w:divBdr>
        </w:div>
        <w:div w:id="1360351946">
          <w:marLeft w:val="360"/>
          <w:marRight w:val="0"/>
          <w:marTop w:val="200"/>
          <w:marBottom w:val="0"/>
          <w:divBdr>
            <w:top w:val="none" w:sz="0" w:space="0" w:color="auto"/>
            <w:left w:val="none" w:sz="0" w:space="0" w:color="auto"/>
            <w:bottom w:val="none" w:sz="0" w:space="0" w:color="auto"/>
            <w:right w:val="none" w:sz="0" w:space="0" w:color="auto"/>
          </w:divBdr>
        </w:div>
        <w:div w:id="805583742">
          <w:marLeft w:val="360"/>
          <w:marRight w:val="0"/>
          <w:marTop w:val="200"/>
          <w:marBottom w:val="0"/>
          <w:divBdr>
            <w:top w:val="none" w:sz="0" w:space="0" w:color="auto"/>
            <w:left w:val="none" w:sz="0" w:space="0" w:color="auto"/>
            <w:bottom w:val="none" w:sz="0" w:space="0" w:color="auto"/>
            <w:right w:val="none" w:sz="0" w:space="0" w:color="auto"/>
          </w:divBdr>
        </w:div>
        <w:div w:id="29232143">
          <w:marLeft w:val="360"/>
          <w:marRight w:val="0"/>
          <w:marTop w:val="200"/>
          <w:marBottom w:val="0"/>
          <w:divBdr>
            <w:top w:val="none" w:sz="0" w:space="0" w:color="auto"/>
            <w:left w:val="none" w:sz="0" w:space="0" w:color="auto"/>
            <w:bottom w:val="none" w:sz="0" w:space="0" w:color="auto"/>
            <w:right w:val="none" w:sz="0" w:space="0" w:color="auto"/>
          </w:divBdr>
        </w:div>
        <w:div w:id="1000157799">
          <w:marLeft w:val="360"/>
          <w:marRight w:val="0"/>
          <w:marTop w:val="200"/>
          <w:marBottom w:val="0"/>
          <w:divBdr>
            <w:top w:val="none" w:sz="0" w:space="0" w:color="auto"/>
            <w:left w:val="none" w:sz="0" w:space="0" w:color="auto"/>
            <w:bottom w:val="none" w:sz="0" w:space="0" w:color="auto"/>
            <w:right w:val="none" w:sz="0" w:space="0" w:color="auto"/>
          </w:divBdr>
        </w:div>
        <w:div w:id="1661156224">
          <w:marLeft w:val="360"/>
          <w:marRight w:val="0"/>
          <w:marTop w:val="200"/>
          <w:marBottom w:val="0"/>
          <w:divBdr>
            <w:top w:val="none" w:sz="0" w:space="0" w:color="auto"/>
            <w:left w:val="none" w:sz="0" w:space="0" w:color="auto"/>
            <w:bottom w:val="none" w:sz="0" w:space="0" w:color="auto"/>
            <w:right w:val="none" w:sz="0" w:space="0" w:color="auto"/>
          </w:divBdr>
        </w:div>
        <w:div w:id="659112727">
          <w:marLeft w:val="360"/>
          <w:marRight w:val="0"/>
          <w:marTop w:val="200"/>
          <w:marBottom w:val="0"/>
          <w:divBdr>
            <w:top w:val="none" w:sz="0" w:space="0" w:color="auto"/>
            <w:left w:val="none" w:sz="0" w:space="0" w:color="auto"/>
            <w:bottom w:val="none" w:sz="0" w:space="0" w:color="auto"/>
            <w:right w:val="none" w:sz="0" w:space="0" w:color="auto"/>
          </w:divBdr>
        </w:div>
      </w:divsChild>
    </w:div>
    <w:div w:id="1748959442">
      <w:bodyDiv w:val="1"/>
      <w:marLeft w:val="0"/>
      <w:marRight w:val="0"/>
      <w:marTop w:val="0"/>
      <w:marBottom w:val="0"/>
      <w:divBdr>
        <w:top w:val="none" w:sz="0" w:space="0" w:color="auto"/>
        <w:left w:val="none" w:sz="0" w:space="0" w:color="auto"/>
        <w:bottom w:val="none" w:sz="0" w:space="0" w:color="auto"/>
        <w:right w:val="none" w:sz="0" w:space="0" w:color="auto"/>
      </w:divBdr>
      <w:divsChild>
        <w:div w:id="502090666">
          <w:marLeft w:val="360"/>
          <w:marRight w:val="0"/>
          <w:marTop w:val="200"/>
          <w:marBottom w:val="0"/>
          <w:divBdr>
            <w:top w:val="none" w:sz="0" w:space="0" w:color="auto"/>
            <w:left w:val="none" w:sz="0" w:space="0" w:color="auto"/>
            <w:bottom w:val="none" w:sz="0" w:space="0" w:color="auto"/>
            <w:right w:val="none" w:sz="0" w:space="0" w:color="auto"/>
          </w:divBdr>
        </w:div>
        <w:div w:id="910964095">
          <w:marLeft w:val="360"/>
          <w:marRight w:val="0"/>
          <w:marTop w:val="200"/>
          <w:marBottom w:val="0"/>
          <w:divBdr>
            <w:top w:val="none" w:sz="0" w:space="0" w:color="auto"/>
            <w:left w:val="none" w:sz="0" w:space="0" w:color="auto"/>
            <w:bottom w:val="none" w:sz="0" w:space="0" w:color="auto"/>
            <w:right w:val="none" w:sz="0" w:space="0" w:color="auto"/>
          </w:divBdr>
        </w:div>
        <w:div w:id="240721621">
          <w:marLeft w:val="360"/>
          <w:marRight w:val="0"/>
          <w:marTop w:val="200"/>
          <w:marBottom w:val="0"/>
          <w:divBdr>
            <w:top w:val="none" w:sz="0" w:space="0" w:color="auto"/>
            <w:left w:val="none" w:sz="0" w:space="0" w:color="auto"/>
            <w:bottom w:val="none" w:sz="0" w:space="0" w:color="auto"/>
            <w:right w:val="none" w:sz="0" w:space="0" w:color="auto"/>
          </w:divBdr>
        </w:div>
        <w:div w:id="1676417994">
          <w:marLeft w:val="360"/>
          <w:marRight w:val="0"/>
          <w:marTop w:val="200"/>
          <w:marBottom w:val="0"/>
          <w:divBdr>
            <w:top w:val="none" w:sz="0" w:space="0" w:color="auto"/>
            <w:left w:val="none" w:sz="0" w:space="0" w:color="auto"/>
            <w:bottom w:val="none" w:sz="0" w:space="0" w:color="auto"/>
            <w:right w:val="none" w:sz="0" w:space="0" w:color="auto"/>
          </w:divBdr>
        </w:div>
        <w:div w:id="92287646">
          <w:marLeft w:val="360"/>
          <w:marRight w:val="0"/>
          <w:marTop w:val="200"/>
          <w:marBottom w:val="0"/>
          <w:divBdr>
            <w:top w:val="none" w:sz="0" w:space="0" w:color="auto"/>
            <w:left w:val="none" w:sz="0" w:space="0" w:color="auto"/>
            <w:bottom w:val="none" w:sz="0" w:space="0" w:color="auto"/>
            <w:right w:val="none" w:sz="0" w:space="0" w:color="auto"/>
          </w:divBdr>
        </w:div>
        <w:div w:id="1459300219">
          <w:marLeft w:val="360"/>
          <w:marRight w:val="0"/>
          <w:marTop w:val="200"/>
          <w:marBottom w:val="0"/>
          <w:divBdr>
            <w:top w:val="none" w:sz="0" w:space="0" w:color="auto"/>
            <w:left w:val="none" w:sz="0" w:space="0" w:color="auto"/>
            <w:bottom w:val="none" w:sz="0" w:space="0" w:color="auto"/>
            <w:right w:val="none" w:sz="0" w:space="0" w:color="auto"/>
          </w:divBdr>
        </w:div>
        <w:div w:id="1335960693">
          <w:marLeft w:val="360"/>
          <w:marRight w:val="0"/>
          <w:marTop w:val="200"/>
          <w:marBottom w:val="0"/>
          <w:divBdr>
            <w:top w:val="none" w:sz="0" w:space="0" w:color="auto"/>
            <w:left w:val="none" w:sz="0" w:space="0" w:color="auto"/>
            <w:bottom w:val="none" w:sz="0" w:space="0" w:color="auto"/>
            <w:right w:val="none" w:sz="0" w:space="0" w:color="auto"/>
          </w:divBdr>
        </w:div>
        <w:div w:id="1374160337">
          <w:marLeft w:val="360"/>
          <w:marRight w:val="0"/>
          <w:marTop w:val="200"/>
          <w:marBottom w:val="0"/>
          <w:divBdr>
            <w:top w:val="none" w:sz="0" w:space="0" w:color="auto"/>
            <w:left w:val="none" w:sz="0" w:space="0" w:color="auto"/>
            <w:bottom w:val="none" w:sz="0" w:space="0" w:color="auto"/>
            <w:right w:val="none" w:sz="0" w:space="0" w:color="auto"/>
          </w:divBdr>
        </w:div>
        <w:div w:id="1112746199">
          <w:marLeft w:val="360"/>
          <w:marRight w:val="0"/>
          <w:marTop w:val="200"/>
          <w:marBottom w:val="0"/>
          <w:divBdr>
            <w:top w:val="none" w:sz="0" w:space="0" w:color="auto"/>
            <w:left w:val="none" w:sz="0" w:space="0" w:color="auto"/>
            <w:bottom w:val="none" w:sz="0" w:space="0" w:color="auto"/>
            <w:right w:val="none" w:sz="0" w:space="0" w:color="auto"/>
          </w:divBdr>
        </w:div>
        <w:div w:id="1624726333">
          <w:marLeft w:val="360"/>
          <w:marRight w:val="0"/>
          <w:marTop w:val="200"/>
          <w:marBottom w:val="0"/>
          <w:divBdr>
            <w:top w:val="none" w:sz="0" w:space="0" w:color="auto"/>
            <w:left w:val="none" w:sz="0" w:space="0" w:color="auto"/>
            <w:bottom w:val="none" w:sz="0" w:space="0" w:color="auto"/>
            <w:right w:val="none" w:sz="0" w:space="0" w:color="auto"/>
          </w:divBdr>
        </w:div>
        <w:div w:id="1135417161">
          <w:marLeft w:val="360"/>
          <w:marRight w:val="0"/>
          <w:marTop w:val="200"/>
          <w:marBottom w:val="0"/>
          <w:divBdr>
            <w:top w:val="none" w:sz="0" w:space="0" w:color="auto"/>
            <w:left w:val="none" w:sz="0" w:space="0" w:color="auto"/>
            <w:bottom w:val="none" w:sz="0" w:space="0" w:color="auto"/>
            <w:right w:val="none" w:sz="0" w:space="0" w:color="auto"/>
          </w:divBdr>
        </w:div>
      </w:divsChild>
    </w:div>
    <w:div w:id="1763800435">
      <w:bodyDiv w:val="1"/>
      <w:marLeft w:val="0"/>
      <w:marRight w:val="0"/>
      <w:marTop w:val="0"/>
      <w:marBottom w:val="0"/>
      <w:divBdr>
        <w:top w:val="none" w:sz="0" w:space="0" w:color="auto"/>
        <w:left w:val="none" w:sz="0" w:space="0" w:color="auto"/>
        <w:bottom w:val="none" w:sz="0" w:space="0" w:color="auto"/>
        <w:right w:val="none" w:sz="0" w:space="0" w:color="auto"/>
      </w:divBdr>
      <w:divsChild>
        <w:div w:id="491066676">
          <w:marLeft w:val="446"/>
          <w:marRight w:val="0"/>
          <w:marTop w:val="0"/>
          <w:marBottom w:val="0"/>
          <w:divBdr>
            <w:top w:val="none" w:sz="0" w:space="0" w:color="auto"/>
            <w:left w:val="none" w:sz="0" w:space="0" w:color="auto"/>
            <w:bottom w:val="none" w:sz="0" w:space="0" w:color="auto"/>
            <w:right w:val="none" w:sz="0" w:space="0" w:color="auto"/>
          </w:divBdr>
        </w:div>
      </w:divsChild>
    </w:div>
    <w:div w:id="1774859816">
      <w:bodyDiv w:val="1"/>
      <w:marLeft w:val="0"/>
      <w:marRight w:val="0"/>
      <w:marTop w:val="0"/>
      <w:marBottom w:val="0"/>
      <w:divBdr>
        <w:top w:val="none" w:sz="0" w:space="0" w:color="auto"/>
        <w:left w:val="none" w:sz="0" w:space="0" w:color="auto"/>
        <w:bottom w:val="none" w:sz="0" w:space="0" w:color="auto"/>
        <w:right w:val="none" w:sz="0" w:space="0" w:color="auto"/>
      </w:divBdr>
    </w:div>
    <w:div w:id="1803884803">
      <w:bodyDiv w:val="1"/>
      <w:marLeft w:val="0"/>
      <w:marRight w:val="0"/>
      <w:marTop w:val="0"/>
      <w:marBottom w:val="0"/>
      <w:divBdr>
        <w:top w:val="none" w:sz="0" w:space="0" w:color="auto"/>
        <w:left w:val="none" w:sz="0" w:space="0" w:color="auto"/>
        <w:bottom w:val="none" w:sz="0" w:space="0" w:color="auto"/>
        <w:right w:val="none" w:sz="0" w:space="0" w:color="auto"/>
      </w:divBdr>
      <w:divsChild>
        <w:div w:id="57941115">
          <w:marLeft w:val="547"/>
          <w:marRight w:val="0"/>
          <w:marTop w:val="0"/>
          <w:marBottom w:val="0"/>
          <w:divBdr>
            <w:top w:val="none" w:sz="0" w:space="0" w:color="auto"/>
            <w:left w:val="none" w:sz="0" w:space="0" w:color="auto"/>
            <w:bottom w:val="none" w:sz="0" w:space="0" w:color="auto"/>
            <w:right w:val="none" w:sz="0" w:space="0" w:color="auto"/>
          </w:divBdr>
        </w:div>
        <w:div w:id="1407528163">
          <w:marLeft w:val="547"/>
          <w:marRight w:val="0"/>
          <w:marTop w:val="0"/>
          <w:marBottom w:val="0"/>
          <w:divBdr>
            <w:top w:val="none" w:sz="0" w:space="0" w:color="auto"/>
            <w:left w:val="none" w:sz="0" w:space="0" w:color="auto"/>
            <w:bottom w:val="none" w:sz="0" w:space="0" w:color="auto"/>
            <w:right w:val="none" w:sz="0" w:space="0" w:color="auto"/>
          </w:divBdr>
        </w:div>
        <w:div w:id="1467501854">
          <w:marLeft w:val="547"/>
          <w:marRight w:val="0"/>
          <w:marTop w:val="0"/>
          <w:marBottom w:val="0"/>
          <w:divBdr>
            <w:top w:val="none" w:sz="0" w:space="0" w:color="auto"/>
            <w:left w:val="none" w:sz="0" w:space="0" w:color="auto"/>
            <w:bottom w:val="none" w:sz="0" w:space="0" w:color="auto"/>
            <w:right w:val="none" w:sz="0" w:space="0" w:color="auto"/>
          </w:divBdr>
        </w:div>
        <w:div w:id="1644188967">
          <w:marLeft w:val="547"/>
          <w:marRight w:val="0"/>
          <w:marTop w:val="0"/>
          <w:marBottom w:val="0"/>
          <w:divBdr>
            <w:top w:val="none" w:sz="0" w:space="0" w:color="auto"/>
            <w:left w:val="none" w:sz="0" w:space="0" w:color="auto"/>
            <w:bottom w:val="none" w:sz="0" w:space="0" w:color="auto"/>
            <w:right w:val="none" w:sz="0" w:space="0" w:color="auto"/>
          </w:divBdr>
        </w:div>
        <w:div w:id="1728871725">
          <w:marLeft w:val="547"/>
          <w:marRight w:val="0"/>
          <w:marTop w:val="0"/>
          <w:marBottom w:val="0"/>
          <w:divBdr>
            <w:top w:val="none" w:sz="0" w:space="0" w:color="auto"/>
            <w:left w:val="none" w:sz="0" w:space="0" w:color="auto"/>
            <w:bottom w:val="none" w:sz="0" w:space="0" w:color="auto"/>
            <w:right w:val="none" w:sz="0" w:space="0" w:color="auto"/>
          </w:divBdr>
        </w:div>
        <w:div w:id="415130163">
          <w:marLeft w:val="547"/>
          <w:marRight w:val="0"/>
          <w:marTop w:val="0"/>
          <w:marBottom w:val="0"/>
          <w:divBdr>
            <w:top w:val="none" w:sz="0" w:space="0" w:color="auto"/>
            <w:left w:val="none" w:sz="0" w:space="0" w:color="auto"/>
            <w:bottom w:val="none" w:sz="0" w:space="0" w:color="auto"/>
            <w:right w:val="none" w:sz="0" w:space="0" w:color="auto"/>
          </w:divBdr>
        </w:div>
      </w:divsChild>
    </w:div>
    <w:div w:id="1823768261">
      <w:bodyDiv w:val="1"/>
      <w:marLeft w:val="0"/>
      <w:marRight w:val="0"/>
      <w:marTop w:val="0"/>
      <w:marBottom w:val="0"/>
      <w:divBdr>
        <w:top w:val="none" w:sz="0" w:space="0" w:color="auto"/>
        <w:left w:val="none" w:sz="0" w:space="0" w:color="auto"/>
        <w:bottom w:val="none" w:sz="0" w:space="0" w:color="auto"/>
        <w:right w:val="none" w:sz="0" w:space="0" w:color="auto"/>
      </w:divBdr>
    </w:div>
    <w:div w:id="1869023160">
      <w:bodyDiv w:val="1"/>
      <w:marLeft w:val="0"/>
      <w:marRight w:val="0"/>
      <w:marTop w:val="0"/>
      <w:marBottom w:val="0"/>
      <w:divBdr>
        <w:top w:val="none" w:sz="0" w:space="0" w:color="auto"/>
        <w:left w:val="none" w:sz="0" w:space="0" w:color="auto"/>
        <w:bottom w:val="none" w:sz="0" w:space="0" w:color="auto"/>
        <w:right w:val="none" w:sz="0" w:space="0" w:color="auto"/>
      </w:divBdr>
    </w:div>
    <w:div w:id="1905405707">
      <w:bodyDiv w:val="1"/>
      <w:marLeft w:val="0"/>
      <w:marRight w:val="0"/>
      <w:marTop w:val="0"/>
      <w:marBottom w:val="0"/>
      <w:divBdr>
        <w:top w:val="none" w:sz="0" w:space="0" w:color="auto"/>
        <w:left w:val="none" w:sz="0" w:space="0" w:color="auto"/>
        <w:bottom w:val="none" w:sz="0" w:space="0" w:color="auto"/>
        <w:right w:val="none" w:sz="0" w:space="0" w:color="auto"/>
      </w:divBdr>
    </w:div>
    <w:div w:id="1974216198">
      <w:bodyDiv w:val="1"/>
      <w:marLeft w:val="0"/>
      <w:marRight w:val="0"/>
      <w:marTop w:val="0"/>
      <w:marBottom w:val="0"/>
      <w:divBdr>
        <w:top w:val="none" w:sz="0" w:space="0" w:color="auto"/>
        <w:left w:val="none" w:sz="0" w:space="0" w:color="auto"/>
        <w:bottom w:val="none" w:sz="0" w:space="0" w:color="auto"/>
        <w:right w:val="none" w:sz="0" w:space="0" w:color="auto"/>
      </w:divBdr>
      <w:divsChild>
        <w:div w:id="1274626419">
          <w:marLeft w:val="1080"/>
          <w:marRight w:val="0"/>
          <w:marTop w:val="200"/>
          <w:marBottom w:val="0"/>
          <w:divBdr>
            <w:top w:val="none" w:sz="0" w:space="0" w:color="auto"/>
            <w:left w:val="none" w:sz="0" w:space="0" w:color="auto"/>
            <w:bottom w:val="none" w:sz="0" w:space="0" w:color="auto"/>
            <w:right w:val="none" w:sz="0" w:space="0" w:color="auto"/>
          </w:divBdr>
        </w:div>
      </w:divsChild>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088841190">
      <w:bodyDiv w:val="1"/>
      <w:marLeft w:val="0"/>
      <w:marRight w:val="0"/>
      <w:marTop w:val="0"/>
      <w:marBottom w:val="0"/>
      <w:divBdr>
        <w:top w:val="none" w:sz="0" w:space="0" w:color="auto"/>
        <w:left w:val="none" w:sz="0" w:space="0" w:color="auto"/>
        <w:bottom w:val="none" w:sz="0" w:space="0" w:color="auto"/>
        <w:right w:val="none" w:sz="0" w:space="0" w:color="auto"/>
      </w:divBdr>
    </w:div>
    <w:div w:id="2102140975">
      <w:bodyDiv w:val="1"/>
      <w:marLeft w:val="0"/>
      <w:marRight w:val="0"/>
      <w:marTop w:val="0"/>
      <w:marBottom w:val="0"/>
      <w:divBdr>
        <w:top w:val="none" w:sz="0" w:space="0" w:color="auto"/>
        <w:left w:val="none" w:sz="0" w:space="0" w:color="auto"/>
        <w:bottom w:val="none" w:sz="0" w:space="0" w:color="auto"/>
        <w:right w:val="none" w:sz="0" w:space="0" w:color="auto"/>
      </w:divBdr>
      <w:divsChild>
        <w:div w:id="196042974">
          <w:marLeft w:val="547"/>
          <w:marRight w:val="0"/>
          <w:marTop w:val="0"/>
          <w:marBottom w:val="0"/>
          <w:divBdr>
            <w:top w:val="none" w:sz="0" w:space="0" w:color="auto"/>
            <w:left w:val="none" w:sz="0" w:space="0" w:color="auto"/>
            <w:bottom w:val="none" w:sz="0" w:space="0" w:color="auto"/>
            <w:right w:val="none" w:sz="0" w:space="0" w:color="auto"/>
          </w:divBdr>
        </w:div>
        <w:div w:id="822771250">
          <w:marLeft w:val="547"/>
          <w:marRight w:val="0"/>
          <w:marTop w:val="0"/>
          <w:marBottom w:val="0"/>
          <w:divBdr>
            <w:top w:val="none" w:sz="0" w:space="0" w:color="auto"/>
            <w:left w:val="none" w:sz="0" w:space="0" w:color="auto"/>
            <w:bottom w:val="none" w:sz="0" w:space="0" w:color="auto"/>
            <w:right w:val="none" w:sz="0" w:space="0" w:color="auto"/>
          </w:divBdr>
        </w:div>
        <w:div w:id="950164277">
          <w:marLeft w:val="547"/>
          <w:marRight w:val="0"/>
          <w:marTop w:val="0"/>
          <w:marBottom w:val="0"/>
          <w:divBdr>
            <w:top w:val="none" w:sz="0" w:space="0" w:color="auto"/>
            <w:left w:val="none" w:sz="0" w:space="0" w:color="auto"/>
            <w:bottom w:val="none" w:sz="0" w:space="0" w:color="auto"/>
            <w:right w:val="none" w:sz="0" w:space="0" w:color="auto"/>
          </w:divBdr>
        </w:div>
        <w:div w:id="1724060730">
          <w:marLeft w:val="547"/>
          <w:marRight w:val="0"/>
          <w:marTop w:val="0"/>
          <w:marBottom w:val="0"/>
          <w:divBdr>
            <w:top w:val="none" w:sz="0" w:space="0" w:color="auto"/>
            <w:left w:val="none" w:sz="0" w:space="0" w:color="auto"/>
            <w:bottom w:val="none" w:sz="0" w:space="0" w:color="auto"/>
            <w:right w:val="none" w:sz="0" w:space="0" w:color="auto"/>
          </w:divBdr>
        </w:div>
        <w:div w:id="448135437">
          <w:marLeft w:val="547"/>
          <w:marRight w:val="0"/>
          <w:marTop w:val="0"/>
          <w:marBottom w:val="0"/>
          <w:divBdr>
            <w:top w:val="none" w:sz="0" w:space="0" w:color="auto"/>
            <w:left w:val="none" w:sz="0" w:space="0" w:color="auto"/>
            <w:bottom w:val="none" w:sz="0" w:space="0" w:color="auto"/>
            <w:right w:val="none" w:sz="0" w:space="0" w:color="auto"/>
          </w:divBdr>
        </w:div>
        <w:div w:id="133061782">
          <w:marLeft w:val="547"/>
          <w:marRight w:val="0"/>
          <w:marTop w:val="0"/>
          <w:marBottom w:val="0"/>
          <w:divBdr>
            <w:top w:val="none" w:sz="0" w:space="0" w:color="auto"/>
            <w:left w:val="none" w:sz="0" w:space="0" w:color="auto"/>
            <w:bottom w:val="none" w:sz="0" w:space="0" w:color="auto"/>
            <w:right w:val="none" w:sz="0" w:space="0" w:color="auto"/>
          </w:divBdr>
        </w:div>
        <w:div w:id="920604511">
          <w:marLeft w:val="547"/>
          <w:marRight w:val="0"/>
          <w:marTop w:val="200"/>
          <w:marBottom w:val="0"/>
          <w:divBdr>
            <w:top w:val="none" w:sz="0" w:space="0" w:color="auto"/>
            <w:left w:val="none" w:sz="0" w:space="0" w:color="auto"/>
            <w:bottom w:val="none" w:sz="0" w:space="0" w:color="auto"/>
            <w:right w:val="none" w:sz="0" w:space="0" w:color="auto"/>
          </w:divBdr>
        </w:div>
        <w:div w:id="351758908">
          <w:marLeft w:val="547"/>
          <w:marRight w:val="0"/>
          <w:marTop w:val="200"/>
          <w:marBottom w:val="0"/>
          <w:divBdr>
            <w:top w:val="none" w:sz="0" w:space="0" w:color="auto"/>
            <w:left w:val="none" w:sz="0" w:space="0" w:color="auto"/>
            <w:bottom w:val="none" w:sz="0" w:space="0" w:color="auto"/>
            <w:right w:val="none" w:sz="0" w:space="0" w:color="auto"/>
          </w:divBdr>
        </w:div>
        <w:div w:id="1219366267">
          <w:marLeft w:val="547"/>
          <w:marRight w:val="0"/>
          <w:marTop w:val="200"/>
          <w:marBottom w:val="0"/>
          <w:divBdr>
            <w:top w:val="none" w:sz="0" w:space="0" w:color="auto"/>
            <w:left w:val="none" w:sz="0" w:space="0" w:color="auto"/>
            <w:bottom w:val="none" w:sz="0" w:space="0" w:color="auto"/>
            <w:right w:val="none" w:sz="0" w:space="0" w:color="auto"/>
          </w:divBdr>
        </w:div>
        <w:div w:id="2050715440">
          <w:marLeft w:val="547"/>
          <w:marRight w:val="0"/>
          <w:marTop w:val="200"/>
          <w:marBottom w:val="0"/>
          <w:divBdr>
            <w:top w:val="none" w:sz="0" w:space="0" w:color="auto"/>
            <w:left w:val="none" w:sz="0" w:space="0" w:color="auto"/>
            <w:bottom w:val="none" w:sz="0" w:space="0" w:color="auto"/>
            <w:right w:val="none" w:sz="0" w:space="0" w:color="auto"/>
          </w:divBdr>
        </w:div>
        <w:div w:id="146939259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nny.song@danfoss.com" TargetMode="External"/><Relationship Id="rId13" Type="http://schemas.openxmlformats.org/officeDocument/2006/relationships/hyperlink" Target="mailto:bruno.carvalho@honeywell.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mike.stark@carrier.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chary.siefker@gmail.com" TargetMode="External"/><Relationship Id="rId5" Type="http://schemas.openxmlformats.org/officeDocument/2006/relationships/footnotes" Target="footnotes.xml"/><Relationship Id="rId15" Type="http://schemas.openxmlformats.org/officeDocument/2006/relationships/hyperlink" Target="https://tc0802.ashraetcs.org/" TargetMode="External"/><Relationship Id="rId10" Type="http://schemas.openxmlformats.org/officeDocument/2006/relationships/hyperlink" Target="mailto:ahoess@purdue.ed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afarha@purdue.edu" TargetMode="External"/><Relationship Id="rId14" Type="http://schemas.openxmlformats.org/officeDocument/2006/relationships/hyperlink" Target="mailto:Tom.Armstrong@ReboundTec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d6a82de-332f-43b8-a8a7-1928fd67507f}" enabled="1" method="Standard" siteId="{097464b8-069c-453e-9254-c17ec707310d}"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1879</Words>
  <Characters>10260</Characters>
  <Application>Microsoft Office Word</Application>
  <DocSecurity>0</DocSecurity>
  <Lines>238</Lines>
  <Paragraphs>130</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12009</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MacBain, Scott</cp:lastModifiedBy>
  <cp:revision>2</cp:revision>
  <cp:lastPrinted>2016-09-07T16:54:00Z</cp:lastPrinted>
  <dcterms:created xsi:type="dcterms:W3CDTF">2026-02-02T22:18:00Z</dcterms:created>
  <dcterms:modified xsi:type="dcterms:W3CDTF">2026-02-02T22:18:00Z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8d6a82de-332f-43b8-a8a7-1928fd67507f_Enabled">
    <vt:lpwstr>true</vt:lpwstr>
  </property>
  <property fmtid="{D5CDD505-2E9C-101B-9397-08002B2CF9AE}" pid="4" name="MSIP_Label_8d6a82de-332f-43b8-a8a7-1928fd67507f_SetDate">
    <vt:lpwstr>2021-06-17T21:50:07Z</vt:lpwstr>
  </property>
  <property fmtid="{D5CDD505-2E9C-101B-9397-08002B2CF9AE}" pid="5" name="MSIP_Label_8d6a82de-332f-43b8-a8a7-1928fd67507f_Method">
    <vt:lpwstr>Standard</vt:lpwstr>
  </property>
  <property fmtid="{D5CDD505-2E9C-101B-9397-08002B2CF9AE}" pid="6" name="MSIP_Label_8d6a82de-332f-43b8-a8a7-1928fd67507f_Name">
    <vt:lpwstr>1. Business</vt:lpwstr>
  </property>
  <property fmtid="{D5CDD505-2E9C-101B-9397-08002B2CF9AE}" pid="7" name="MSIP_Label_8d6a82de-332f-43b8-a8a7-1928fd67507f_SiteId">
    <vt:lpwstr>097464b8-069c-453e-9254-c17ec707310d</vt:lpwstr>
  </property>
  <property fmtid="{D5CDD505-2E9C-101B-9397-08002B2CF9AE}" pid="8" name="MSIP_Label_8d6a82de-332f-43b8-a8a7-1928fd67507f_ActionId">
    <vt:lpwstr>2e1cc0ec-8813-470c-a775-06f1f39f6c9f</vt:lpwstr>
  </property>
  <property fmtid="{D5CDD505-2E9C-101B-9397-08002B2CF9AE}" pid="9" name="MSIP_Label_8d6a82de-332f-43b8-a8a7-1928fd67507f_ContentBits">
    <vt:lpwstr>2</vt:lpwstr>
  </property>
  <property fmtid="{D5CDD505-2E9C-101B-9397-08002B2CF9AE}" pid="10" name="MSIP_Label_b7864bb8-b671-4bed-ba85-9478127ab5e9_Enabled">
    <vt:lpwstr>true</vt:lpwstr>
  </property>
  <property fmtid="{D5CDD505-2E9C-101B-9397-08002B2CF9AE}" pid="11" name="MSIP_Label_b7864bb8-b671-4bed-ba85-9478127ab5e9_SetDate">
    <vt:lpwstr>2024-06-25T14:41:04Z</vt:lpwstr>
  </property>
  <property fmtid="{D5CDD505-2E9C-101B-9397-08002B2CF9AE}" pid="12" name="MSIP_Label_b7864bb8-b671-4bed-ba85-9478127ab5e9_Method">
    <vt:lpwstr>Standard</vt:lpwstr>
  </property>
  <property fmtid="{D5CDD505-2E9C-101B-9397-08002B2CF9AE}" pid="13" name="MSIP_Label_b7864bb8-b671-4bed-ba85-9478127ab5e9_Name">
    <vt:lpwstr>Confidential – 2023</vt:lpwstr>
  </property>
  <property fmtid="{D5CDD505-2E9C-101B-9397-08002B2CF9AE}" pid="14" name="MSIP_Label_b7864bb8-b671-4bed-ba85-9478127ab5e9_SiteId">
    <vt:lpwstr>36839a65-7f3f-4bac-9ea4-f571f10a9a03</vt:lpwstr>
  </property>
  <property fmtid="{D5CDD505-2E9C-101B-9397-08002B2CF9AE}" pid="15" name="MSIP_Label_b7864bb8-b671-4bed-ba85-9478127ab5e9_ActionId">
    <vt:lpwstr>1e5d5e20-8400-4937-9f75-f84e0156bfca</vt:lpwstr>
  </property>
  <property fmtid="{D5CDD505-2E9C-101B-9397-08002B2CF9AE}" pid="16" name="MSIP_Label_b7864bb8-b671-4bed-ba85-9478127ab5e9_ContentBits">
    <vt:lpwstr>0</vt:lpwstr>
  </property>
</Properties>
</file>