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B32D1" w14:textId="77777777" w:rsidR="006F4952" w:rsidRPr="006F4952" w:rsidRDefault="006F4952" w:rsidP="006F4952">
      <w:pPr>
        <w:jc w:val="center"/>
        <w:rPr>
          <w:b/>
          <w:lang w:val="en-CA"/>
        </w:rPr>
      </w:pPr>
      <w:r w:rsidRPr="006F4952">
        <w:rPr>
          <w:b/>
          <w:lang w:val="en-CA"/>
        </w:rPr>
        <w:t>AMERICAN SOCIETY OF HEATING, REFRIGERATING AND AIR-CONDITIONING ENGINEERS, INC.</w:t>
      </w:r>
    </w:p>
    <w:p w14:paraId="58997BC1" w14:textId="77777777" w:rsidR="006F4952" w:rsidRPr="006F4952" w:rsidRDefault="006F4952" w:rsidP="006F4952">
      <w:pPr>
        <w:jc w:val="center"/>
        <w:rPr>
          <w:b/>
        </w:rPr>
      </w:pPr>
      <w:r w:rsidRPr="006F4952">
        <w:rPr>
          <w:b/>
        </w:rPr>
        <w:t>1791 Tullie Circle, N.E./Atlanta, GA  30329</w:t>
      </w:r>
    </w:p>
    <w:p w14:paraId="51400E12" w14:textId="35D58423" w:rsidR="006F4952" w:rsidRPr="006F4952" w:rsidRDefault="006F4952" w:rsidP="006543C1">
      <w:pPr>
        <w:jc w:val="center"/>
        <w:rPr>
          <w:b/>
          <w:lang w:val="en-CA"/>
        </w:rPr>
      </w:pPr>
      <w:r w:rsidRPr="006F4952">
        <w:rPr>
          <w:b/>
          <w:lang w:val="en-CA"/>
        </w:rPr>
        <w:t>404-636-8400</w:t>
      </w:r>
    </w:p>
    <w:p w14:paraId="48A85833" w14:textId="3E15DF67" w:rsidR="006F4952" w:rsidRPr="0004479D" w:rsidRDefault="006F4952" w:rsidP="0004479D">
      <w:pPr>
        <w:jc w:val="center"/>
        <w:rPr>
          <w:b/>
        </w:rPr>
      </w:pPr>
      <w:r w:rsidRPr="006F4952">
        <w:rPr>
          <w:b/>
        </w:rPr>
        <w:t>TC/TG/MTG/TRG MINUTES COVER SHEET</w:t>
      </w:r>
    </w:p>
    <w:p w14:paraId="7A34BC81" w14:textId="5C266853" w:rsidR="006F4952" w:rsidRPr="000D3E70" w:rsidRDefault="006F4952" w:rsidP="006F4952">
      <w:pPr>
        <w:jc w:val="center"/>
        <w:rPr>
          <w:b/>
          <w:lang w:val="en-CA"/>
        </w:rPr>
      </w:pPr>
      <w:r w:rsidRPr="006F4952">
        <w:rPr>
          <w:b/>
          <w:lang w:val="en-CA"/>
        </w:rPr>
        <w:t>(Minutes of all Meetings are to be distributed to all persons listed below within 60 days following the meeting.)</w:t>
      </w:r>
    </w:p>
    <w:tbl>
      <w:tblPr>
        <w:tblW w:w="9456" w:type="dxa"/>
        <w:tblCellMar>
          <w:left w:w="113" w:type="dxa"/>
        </w:tblCellMar>
        <w:tblLook w:val="04A0" w:firstRow="1" w:lastRow="0" w:firstColumn="1" w:lastColumn="0" w:noHBand="0" w:noVBand="1"/>
      </w:tblPr>
      <w:tblGrid>
        <w:gridCol w:w="1982"/>
        <w:gridCol w:w="167"/>
        <w:gridCol w:w="324"/>
        <w:gridCol w:w="3397"/>
        <w:gridCol w:w="967"/>
        <w:gridCol w:w="563"/>
        <w:gridCol w:w="2056"/>
      </w:tblGrid>
      <w:tr w:rsidR="006F4952" w:rsidRPr="006F4952" w14:paraId="1DB1017D" w14:textId="77777777" w:rsidTr="00753E28">
        <w:tc>
          <w:tcPr>
            <w:tcW w:w="2148" w:type="dxa"/>
            <w:gridSpan w:val="2"/>
            <w:vAlign w:val="bottom"/>
          </w:tcPr>
          <w:p w14:paraId="5430AAF5" w14:textId="77777777" w:rsidR="006F4952" w:rsidRPr="006F4952" w:rsidRDefault="006F4952" w:rsidP="006F4952">
            <w:pPr>
              <w:jc w:val="center"/>
              <w:rPr>
                <w:lang w:val="en-CA"/>
              </w:rPr>
            </w:pPr>
            <w:r w:rsidRPr="006F4952">
              <w:rPr>
                <w:lang w:val="en-CA"/>
              </w:rPr>
              <w:t>TC/TG/MTG/TRG No.</w:t>
            </w:r>
          </w:p>
        </w:tc>
        <w:tc>
          <w:tcPr>
            <w:tcW w:w="3721" w:type="dxa"/>
            <w:gridSpan w:val="2"/>
            <w:tcBorders>
              <w:bottom w:val="single" w:sz="4" w:space="0" w:color="00000A"/>
            </w:tcBorders>
            <w:vAlign w:val="bottom"/>
          </w:tcPr>
          <w:p w14:paraId="6A1B49D9" w14:textId="267E54D6" w:rsidR="006F4952" w:rsidRPr="006F4952" w:rsidRDefault="006F4952" w:rsidP="006F4952">
            <w:pPr>
              <w:jc w:val="center"/>
              <w:rPr>
                <w:lang w:val="en-CA"/>
              </w:rPr>
            </w:pPr>
            <w:r w:rsidRPr="006F4952">
              <w:rPr>
                <w:lang w:val="en-CA"/>
              </w:rPr>
              <w:t>TC2.</w:t>
            </w:r>
            <w:r w:rsidR="00F92AAB">
              <w:rPr>
                <w:lang w:val="en-CA"/>
              </w:rPr>
              <w:t>0</w:t>
            </w:r>
            <w:r w:rsidRPr="006F4952">
              <w:rPr>
                <w:lang w:val="en-CA"/>
              </w:rPr>
              <w:t>9</w:t>
            </w:r>
          </w:p>
        </w:tc>
        <w:tc>
          <w:tcPr>
            <w:tcW w:w="967" w:type="dxa"/>
            <w:vAlign w:val="bottom"/>
          </w:tcPr>
          <w:p w14:paraId="33ED09A9" w14:textId="77777777" w:rsidR="006F4952" w:rsidRPr="006F4952" w:rsidRDefault="006F4952" w:rsidP="006F4952">
            <w:pPr>
              <w:jc w:val="center"/>
              <w:rPr>
                <w:lang w:val="en-CA"/>
              </w:rPr>
            </w:pPr>
            <w:r w:rsidRPr="006F4952">
              <w:rPr>
                <w:lang w:val="en-CA"/>
              </w:rPr>
              <w:t>DATE:</w:t>
            </w:r>
          </w:p>
        </w:tc>
        <w:tc>
          <w:tcPr>
            <w:tcW w:w="2619" w:type="dxa"/>
            <w:gridSpan w:val="2"/>
            <w:tcBorders>
              <w:bottom w:val="single" w:sz="4" w:space="0" w:color="00000A"/>
            </w:tcBorders>
            <w:vAlign w:val="bottom"/>
          </w:tcPr>
          <w:p w14:paraId="27986D97" w14:textId="7EE1B92C" w:rsidR="006F4952" w:rsidRPr="006F4952" w:rsidRDefault="006D123E" w:rsidP="006F4952">
            <w:pPr>
              <w:jc w:val="center"/>
              <w:rPr>
                <w:lang w:val="en-CA"/>
              </w:rPr>
            </w:pPr>
            <w:r>
              <w:t>June 2</w:t>
            </w:r>
            <w:r w:rsidR="0004479D">
              <w:t>, 202</w:t>
            </w:r>
            <w:r>
              <w:t>6</w:t>
            </w:r>
          </w:p>
        </w:tc>
      </w:tr>
      <w:tr w:rsidR="006F4952" w:rsidRPr="006F4952" w14:paraId="605EEA33" w14:textId="77777777" w:rsidTr="00753E28">
        <w:tc>
          <w:tcPr>
            <w:tcW w:w="9455" w:type="dxa"/>
            <w:gridSpan w:val="7"/>
          </w:tcPr>
          <w:p w14:paraId="2A92E4C4" w14:textId="77777777" w:rsidR="006F4952" w:rsidRPr="006F4952" w:rsidRDefault="006F4952" w:rsidP="006F4952">
            <w:pPr>
              <w:jc w:val="center"/>
              <w:rPr>
                <w:lang w:val="en-CA"/>
              </w:rPr>
            </w:pPr>
          </w:p>
        </w:tc>
      </w:tr>
      <w:tr w:rsidR="006F4952" w:rsidRPr="006F4952" w14:paraId="40AC6687" w14:textId="77777777" w:rsidTr="0004479D">
        <w:trPr>
          <w:trHeight w:val="458"/>
        </w:trPr>
        <w:tc>
          <w:tcPr>
            <w:tcW w:w="2472" w:type="dxa"/>
            <w:gridSpan w:val="3"/>
          </w:tcPr>
          <w:p w14:paraId="344B8CCE" w14:textId="77777777" w:rsidR="006F4952" w:rsidRPr="006F4952" w:rsidRDefault="006F4952" w:rsidP="006F4952">
            <w:pPr>
              <w:jc w:val="center"/>
              <w:rPr>
                <w:lang w:val="en-CA"/>
              </w:rPr>
            </w:pPr>
            <w:r w:rsidRPr="006F4952">
              <w:rPr>
                <w:lang w:val="en-CA"/>
              </w:rPr>
              <w:t>TC/TG/MTG/TRG TITLE:</w:t>
            </w:r>
          </w:p>
        </w:tc>
        <w:tc>
          <w:tcPr>
            <w:tcW w:w="6983" w:type="dxa"/>
            <w:gridSpan w:val="4"/>
            <w:tcBorders>
              <w:top w:val="single" w:sz="4" w:space="0" w:color="00000A"/>
              <w:bottom w:val="single" w:sz="4" w:space="0" w:color="00000A"/>
            </w:tcBorders>
            <w:vAlign w:val="bottom"/>
          </w:tcPr>
          <w:p w14:paraId="5165925A" w14:textId="1E1FD4DB" w:rsidR="006F4952" w:rsidRPr="006F4952" w:rsidRDefault="002B1E97" w:rsidP="002B1E97">
            <w:pPr>
              <w:rPr>
                <w:lang w:val="en-CA"/>
              </w:rPr>
            </w:pPr>
            <w:r>
              <w:rPr>
                <w:lang w:val="en-CA"/>
              </w:rPr>
              <w:t xml:space="preserve">              </w:t>
            </w:r>
            <w:r w:rsidR="006F4952" w:rsidRPr="006F4952">
              <w:rPr>
                <w:lang w:val="en-CA"/>
              </w:rPr>
              <w:t>Ultraviolet Air and Surface Treatment</w:t>
            </w:r>
          </w:p>
        </w:tc>
      </w:tr>
      <w:tr w:rsidR="006F4952" w:rsidRPr="006F4952" w14:paraId="5DEDB59A" w14:textId="77777777" w:rsidTr="0004479D">
        <w:trPr>
          <w:trHeight w:val="863"/>
        </w:trPr>
        <w:tc>
          <w:tcPr>
            <w:tcW w:w="1981" w:type="dxa"/>
          </w:tcPr>
          <w:p w14:paraId="30E62F19" w14:textId="77777777" w:rsidR="006F4952" w:rsidRPr="0004479D" w:rsidRDefault="006F4952" w:rsidP="0004479D">
            <w:pPr>
              <w:rPr>
                <w:sz w:val="22"/>
                <w:lang w:val="en-CA"/>
              </w:rPr>
            </w:pPr>
          </w:p>
          <w:p w14:paraId="09A994B2" w14:textId="77777777" w:rsidR="006F4952" w:rsidRPr="0004479D" w:rsidRDefault="006F4952" w:rsidP="006F4952">
            <w:pPr>
              <w:jc w:val="center"/>
              <w:rPr>
                <w:sz w:val="22"/>
                <w:lang w:val="en-CA"/>
              </w:rPr>
            </w:pPr>
            <w:r w:rsidRPr="0004479D">
              <w:rPr>
                <w:sz w:val="22"/>
                <w:lang w:val="en-CA"/>
              </w:rPr>
              <w:t>DATE OF MEETING:</w:t>
            </w:r>
          </w:p>
        </w:tc>
        <w:tc>
          <w:tcPr>
            <w:tcW w:w="3888" w:type="dxa"/>
            <w:gridSpan w:val="3"/>
            <w:tcBorders>
              <w:top w:val="single" w:sz="4" w:space="0" w:color="00000A"/>
              <w:bottom w:val="single" w:sz="4" w:space="0" w:color="00000A"/>
            </w:tcBorders>
            <w:vAlign w:val="bottom"/>
          </w:tcPr>
          <w:p w14:paraId="07C98B12" w14:textId="689551E4" w:rsidR="006F4952" w:rsidRPr="0004479D" w:rsidRDefault="006D123E" w:rsidP="00654181">
            <w:pPr>
              <w:jc w:val="center"/>
              <w:rPr>
                <w:sz w:val="22"/>
                <w:lang w:val="en-CA"/>
              </w:rPr>
            </w:pPr>
            <w:r>
              <w:t>February 2, 2026</w:t>
            </w:r>
          </w:p>
        </w:tc>
        <w:tc>
          <w:tcPr>
            <w:tcW w:w="1530" w:type="dxa"/>
            <w:gridSpan w:val="2"/>
            <w:tcBorders>
              <w:top w:val="single" w:sz="4" w:space="0" w:color="00000A"/>
            </w:tcBorders>
            <w:vAlign w:val="bottom"/>
          </w:tcPr>
          <w:p w14:paraId="59E8D85A" w14:textId="77777777" w:rsidR="006F4952" w:rsidRPr="0004479D" w:rsidRDefault="006F4952" w:rsidP="006F4952">
            <w:pPr>
              <w:jc w:val="center"/>
              <w:rPr>
                <w:sz w:val="22"/>
                <w:lang w:val="en-CA"/>
              </w:rPr>
            </w:pPr>
          </w:p>
          <w:p w14:paraId="54C0D1FB" w14:textId="77777777" w:rsidR="006F4952" w:rsidRPr="0004479D" w:rsidRDefault="006F4952" w:rsidP="006F4952">
            <w:pPr>
              <w:jc w:val="center"/>
              <w:rPr>
                <w:sz w:val="22"/>
                <w:lang w:val="en-CA"/>
              </w:rPr>
            </w:pPr>
            <w:r w:rsidRPr="0004479D">
              <w:rPr>
                <w:sz w:val="22"/>
                <w:lang w:val="en-CA"/>
              </w:rPr>
              <w:t>LOCATION:</w:t>
            </w:r>
          </w:p>
        </w:tc>
        <w:tc>
          <w:tcPr>
            <w:tcW w:w="2056" w:type="dxa"/>
            <w:tcBorders>
              <w:top w:val="single" w:sz="4" w:space="0" w:color="00000A"/>
              <w:bottom w:val="single" w:sz="4" w:space="0" w:color="00000A"/>
            </w:tcBorders>
            <w:vAlign w:val="bottom"/>
          </w:tcPr>
          <w:p w14:paraId="0444697F" w14:textId="77777777" w:rsidR="006F4952" w:rsidRPr="0004479D" w:rsidRDefault="006F4952" w:rsidP="006F4952">
            <w:pPr>
              <w:jc w:val="center"/>
              <w:rPr>
                <w:sz w:val="22"/>
                <w:lang w:val="en-CA"/>
              </w:rPr>
            </w:pPr>
          </w:p>
          <w:p w14:paraId="4F8FE269" w14:textId="0D334B9A" w:rsidR="006F4952" w:rsidRPr="0004479D" w:rsidRDefault="006D123E" w:rsidP="006F4952">
            <w:pPr>
              <w:jc w:val="center"/>
              <w:rPr>
                <w:sz w:val="22"/>
                <w:lang w:val="en-CA"/>
              </w:rPr>
            </w:pPr>
            <w:r>
              <w:rPr>
                <w:rFonts w:cs="Calibri"/>
                <w:color w:val="000000"/>
                <w:sz w:val="22"/>
              </w:rPr>
              <w:t>Las Vegas</w:t>
            </w:r>
            <w:r w:rsidR="00095857" w:rsidRPr="0004479D">
              <w:rPr>
                <w:rFonts w:cs="Calibri"/>
                <w:color w:val="000000"/>
                <w:sz w:val="22"/>
              </w:rPr>
              <w:t xml:space="preserve"> </w:t>
            </w:r>
            <w:r w:rsidR="00C72575" w:rsidRPr="0004479D">
              <w:rPr>
                <w:rFonts w:cs="Calibri"/>
                <w:color w:val="000000"/>
                <w:sz w:val="22"/>
              </w:rPr>
              <w:t>/ Virtual</w:t>
            </w:r>
            <w:r w:rsidR="002204D0" w:rsidRPr="0004479D">
              <w:rPr>
                <w:sz w:val="22"/>
                <w:lang w:val="en-CA"/>
              </w:rPr>
              <w:t xml:space="preserve"> </w:t>
            </w:r>
          </w:p>
        </w:tc>
      </w:tr>
    </w:tbl>
    <w:p w14:paraId="001DCC45" w14:textId="77777777" w:rsidR="005A0072" w:rsidRDefault="005A0072" w:rsidP="006543C1">
      <w:pPr>
        <w:rPr>
          <w:b/>
          <w:lang w:val="en-CA"/>
        </w:rPr>
      </w:pPr>
    </w:p>
    <w:tbl>
      <w:tblPr>
        <w:tblStyle w:val="TableGrid"/>
        <w:tblpPr w:leftFromText="180" w:rightFromText="180" w:vertAnchor="text" w:horzAnchor="margin" w:tblpY="30"/>
        <w:tblW w:w="0" w:type="auto"/>
        <w:tblLook w:val="04A0" w:firstRow="1" w:lastRow="0" w:firstColumn="1" w:lastColumn="0" w:noHBand="0" w:noVBand="1"/>
      </w:tblPr>
      <w:tblGrid>
        <w:gridCol w:w="1963"/>
        <w:gridCol w:w="2335"/>
        <w:gridCol w:w="1793"/>
        <w:gridCol w:w="848"/>
        <w:gridCol w:w="1117"/>
        <w:gridCol w:w="1294"/>
      </w:tblGrid>
      <w:tr w:rsidR="000D3E70" w14:paraId="67004890" w14:textId="77777777" w:rsidTr="000D3E70">
        <w:trPr>
          <w:trHeight w:val="530"/>
        </w:trPr>
        <w:tc>
          <w:tcPr>
            <w:tcW w:w="1963" w:type="dxa"/>
            <w:tcBorders>
              <w:top w:val="single" w:sz="4" w:space="0" w:color="auto"/>
              <w:left w:val="single" w:sz="4" w:space="0" w:color="auto"/>
              <w:bottom w:val="single" w:sz="4" w:space="0" w:color="auto"/>
              <w:right w:val="single" w:sz="4" w:space="0" w:color="auto"/>
            </w:tcBorders>
            <w:vAlign w:val="bottom"/>
            <w:hideMark/>
          </w:tcPr>
          <w:p w14:paraId="1275360B"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Name</w:t>
            </w:r>
          </w:p>
        </w:tc>
        <w:tc>
          <w:tcPr>
            <w:tcW w:w="2335" w:type="dxa"/>
            <w:tcBorders>
              <w:top w:val="single" w:sz="4" w:space="0" w:color="auto"/>
              <w:left w:val="single" w:sz="4" w:space="0" w:color="auto"/>
              <w:bottom w:val="single" w:sz="4" w:space="0" w:color="auto"/>
              <w:right w:val="single" w:sz="4" w:space="0" w:color="auto"/>
            </w:tcBorders>
            <w:vAlign w:val="bottom"/>
            <w:hideMark/>
          </w:tcPr>
          <w:p w14:paraId="35A7070F"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Affiliation</w:t>
            </w:r>
          </w:p>
        </w:tc>
        <w:tc>
          <w:tcPr>
            <w:tcW w:w="1793" w:type="dxa"/>
            <w:tcBorders>
              <w:top w:val="single" w:sz="4" w:space="0" w:color="auto"/>
              <w:left w:val="single" w:sz="4" w:space="0" w:color="auto"/>
              <w:bottom w:val="single" w:sz="4" w:space="0" w:color="auto"/>
              <w:right w:val="single" w:sz="4" w:space="0" w:color="auto"/>
            </w:tcBorders>
            <w:vAlign w:val="bottom"/>
            <w:hideMark/>
          </w:tcPr>
          <w:p w14:paraId="63C693BA"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TC Position</w:t>
            </w:r>
          </w:p>
        </w:tc>
        <w:tc>
          <w:tcPr>
            <w:tcW w:w="848" w:type="dxa"/>
            <w:tcBorders>
              <w:top w:val="single" w:sz="4" w:space="0" w:color="auto"/>
              <w:left w:val="single" w:sz="4" w:space="0" w:color="auto"/>
              <w:bottom w:val="single" w:sz="4" w:space="0" w:color="auto"/>
              <w:right w:val="single" w:sz="4" w:space="0" w:color="auto"/>
            </w:tcBorders>
            <w:vAlign w:val="bottom"/>
            <w:hideMark/>
          </w:tcPr>
          <w:p w14:paraId="541E3923"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Voting Status</w:t>
            </w:r>
          </w:p>
        </w:tc>
        <w:tc>
          <w:tcPr>
            <w:tcW w:w="1117" w:type="dxa"/>
            <w:tcBorders>
              <w:top w:val="single" w:sz="4" w:space="0" w:color="auto"/>
              <w:left w:val="single" w:sz="4" w:space="0" w:color="auto"/>
              <w:bottom w:val="single" w:sz="4" w:space="0" w:color="auto"/>
              <w:right w:val="single" w:sz="4" w:space="0" w:color="auto"/>
            </w:tcBorders>
            <w:vAlign w:val="bottom"/>
            <w:hideMark/>
          </w:tcPr>
          <w:p w14:paraId="2682C324"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Appointed</w:t>
            </w:r>
          </w:p>
        </w:tc>
        <w:tc>
          <w:tcPr>
            <w:tcW w:w="1294" w:type="dxa"/>
            <w:tcBorders>
              <w:top w:val="single" w:sz="4" w:space="0" w:color="auto"/>
              <w:left w:val="single" w:sz="4" w:space="0" w:color="auto"/>
              <w:bottom w:val="single" w:sz="4" w:space="0" w:color="auto"/>
              <w:right w:val="single" w:sz="4" w:space="0" w:color="auto"/>
            </w:tcBorders>
            <w:vAlign w:val="bottom"/>
            <w:hideMark/>
          </w:tcPr>
          <w:p w14:paraId="0185043D"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End Year</w:t>
            </w:r>
          </w:p>
        </w:tc>
      </w:tr>
      <w:tr w:rsidR="000D3E70" w14:paraId="1068F99E" w14:textId="77777777" w:rsidTr="00A754E7">
        <w:trPr>
          <w:trHeight w:val="302"/>
        </w:trPr>
        <w:tc>
          <w:tcPr>
            <w:tcW w:w="1963" w:type="dxa"/>
            <w:tcBorders>
              <w:top w:val="single" w:sz="4" w:space="0" w:color="auto"/>
              <w:left w:val="single" w:sz="4" w:space="0" w:color="auto"/>
              <w:bottom w:val="single" w:sz="4" w:space="0" w:color="auto"/>
              <w:right w:val="single" w:sz="4" w:space="0" w:color="auto"/>
            </w:tcBorders>
          </w:tcPr>
          <w:p w14:paraId="10ECA332" w14:textId="2A29E15F" w:rsidR="000D3E70" w:rsidRPr="002B1E97" w:rsidRDefault="000D3E70" w:rsidP="00A754E7">
            <w:pPr>
              <w:autoSpaceDE w:val="0"/>
              <w:autoSpaceDN w:val="0"/>
              <w:adjustRightInd w:val="0"/>
              <w:spacing w:after="120"/>
              <w:rPr>
                <w:rFonts w:cstheme="minorHAnsi"/>
              </w:rPr>
            </w:pPr>
            <w:r w:rsidRPr="002B1E97">
              <w:rPr>
                <w:rFonts w:cstheme="minorHAnsi"/>
                <w:sz w:val="20"/>
                <w:szCs w:val="20"/>
              </w:rPr>
              <w:t>Sam Guzman</w:t>
            </w:r>
            <w:r w:rsidR="006D123E">
              <w:rPr>
                <w:rFonts w:cstheme="minorHAnsi"/>
                <w:sz w:val="20"/>
                <w:szCs w:val="20"/>
              </w:rPr>
              <w:t>*</w:t>
            </w:r>
          </w:p>
        </w:tc>
        <w:tc>
          <w:tcPr>
            <w:tcW w:w="2335" w:type="dxa"/>
            <w:tcBorders>
              <w:top w:val="single" w:sz="4" w:space="0" w:color="auto"/>
              <w:left w:val="single" w:sz="4" w:space="0" w:color="auto"/>
              <w:bottom w:val="single" w:sz="4" w:space="0" w:color="auto"/>
              <w:right w:val="single" w:sz="4" w:space="0" w:color="auto"/>
            </w:tcBorders>
          </w:tcPr>
          <w:p w14:paraId="613D5CCD" w14:textId="77777777" w:rsidR="000D3E70" w:rsidRPr="002B1E97" w:rsidRDefault="000D3E70" w:rsidP="00A754E7">
            <w:pPr>
              <w:autoSpaceDE w:val="0"/>
              <w:autoSpaceDN w:val="0"/>
              <w:adjustRightInd w:val="0"/>
              <w:spacing w:after="120"/>
              <w:rPr>
                <w:rFonts w:cstheme="minorHAnsi"/>
              </w:rPr>
            </w:pPr>
            <w:r w:rsidRPr="002B1E97">
              <w:rPr>
                <w:rFonts w:cstheme="minorHAnsi"/>
                <w:sz w:val="20"/>
                <w:szCs w:val="20"/>
              </w:rPr>
              <w:t>American Ultraviolet</w:t>
            </w:r>
          </w:p>
        </w:tc>
        <w:tc>
          <w:tcPr>
            <w:tcW w:w="1793" w:type="dxa"/>
            <w:tcBorders>
              <w:top w:val="single" w:sz="4" w:space="0" w:color="auto"/>
              <w:left w:val="single" w:sz="4" w:space="0" w:color="auto"/>
              <w:bottom w:val="single" w:sz="4" w:space="0" w:color="auto"/>
              <w:right w:val="single" w:sz="4" w:space="0" w:color="auto"/>
            </w:tcBorders>
          </w:tcPr>
          <w:p w14:paraId="0A1E01B0" w14:textId="77777777" w:rsidR="000D3E70" w:rsidRPr="002B1E97" w:rsidRDefault="000D3E70" w:rsidP="00A754E7">
            <w:pPr>
              <w:autoSpaceDE w:val="0"/>
              <w:autoSpaceDN w:val="0"/>
              <w:adjustRightInd w:val="0"/>
              <w:spacing w:after="120"/>
              <w:rPr>
                <w:rFonts w:cstheme="minorHAnsi"/>
              </w:rPr>
            </w:pPr>
            <w:r w:rsidRPr="002B1E97">
              <w:rPr>
                <w:rFonts w:cstheme="minorHAnsi"/>
                <w:sz w:val="20"/>
                <w:szCs w:val="20"/>
              </w:rPr>
              <w:t>Chair</w:t>
            </w:r>
          </w:p>
        </w:tc>
        <w:tc>
          <w:tcPr>
            <w:tcW w:w="848" w:type="dxa"/>
            <w:tcBorders>
              <w:top w:val="single" w:sz="4" w:space="0" w:color="auto"/>
              <w:left w:val="single" w:sz="4" w:space="0" w:color="auto"/>
              <w:bottom w:val="single" w:sz="4" w:space="0" w:color="auto"/>
              <w:right w:val="single" w:sz="4" w:space="0" w:color="auto"/>
            </w:tcBorders>
          </w:tcPr>
          <w:p w14:paraId="3C336EEA" w14:textId="77777777" w:rsidR="000D3E70" w:rsidRPr="002B1E97" w:rsidRDefault="000D3E70" w:rsidP="00A754E7">
            <w:pPr>
              <w:autoSpaceDE w:val="0"/>
              <w:autoSpaceDN w:val="0"/>
              <w:adjustRightInd w:val="0"/>
              <w:spacing w:after="120"/>
              <w:rPr>
                <w:rFonts w:cstheme="minorHAnsi"/>
                <w:b/>
                <w:bCs/>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1C32E6C5"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94" w:type="dxa"/>
            <w:tcBorders>
              <w:top w:val="single" w:sz="4" w:space="0" w:color="auto"/>
              <w:left w:val="single" w:sz="4" w:space="0" w:color="auto"/>
              <w:bottom w:val="single" w:sz="4" w:space="0" w:color="auto"/>
              <w:right w:val="single" w:sz="4" w:space="0" w:color="auto"/>
            </w:tcBorders>
          </w:tcPr>
          <w:p w14:paraId="67CBCC49"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6</w:t>
            </w:r>
          </w:p>
        </w:tc>
      </w:tr>
      <w:tr w:rsidR="000D3E70" w14:paraId="5660F00F" w14:textId="77777777" w:rsidTr="00A754E7">
        <w:trPr>
          <w:trHeight w:val="302"/>
        </w:trPr>
        <w:tc>
          <w:tcPr>
            <w:tcW w:w="1963" w:type="dxa"/>
            <w:tcBorders>
              <w:top w:val="single" w:sz="4" w:space="0" w:color="auto"/>
              <w:left w:val="single" w:sz="4" w:space="0" w:color="auto"/>
              <w:bottom w:val="single" w:sz="4" w:space="0" w:color="auto"/>
              <w:right w:val="single" w:sz="4" w:space="0" w:color="auto"/>
            </w:tcBorders>
          </w:tcPr>
          <w:p w14:paraId="263CE7DC" w14:textId="77777777" w:rsidR="000D3E70" w:rsidRPr="002B1E97" w:rsidRDefault="000D3E70" w:rsidP="00A754E7">
            <w:pPr>
              <w:autoSpaceDE w:val="0"/>
              <w:autoSpaceDN w:val="0"/>
              <w:adjustRightInd w:val="0"/>
              <w:spacing w:after="120"/>
              <w:rPr>
                <w:rFonts w:cstheme="minorHAnsi"/>
              </w:rPr>
            </w:pPr>
            <w:r w:rsidRPr="002B1E97">
              <w:rPr>
                <w:rFonts w:cstheme="minorHAnsi"/>
                <w:sz w:val="20"/>
                <w:szCs w:val="20"/>
              </w:rPr>
              <w:t>Aaron Engel</w:t>
            </w:r>
          </w:p>
        </w:tc>
        <w:tc>
          <w:tcPr>
            <w:tcW w:w="2335" w:type="dxa"/>
            <w:tcBorders>
              <w:top w:val="single" w:sz="4" w:space="0" w:color="auto"/>
              <w:left w:val="single" w:sz="4" w:space="0" w:color="auto"/>
              <w:bottom w:val="single" w:sz="4" w:space="0" w:color="auto"/>
              <w:right w:val="single" w:sz="4" w:space="0" w:color="auto"/>
            </w:tcBorders>
          </w:tcPr>
          <w:p w14:paraId="0997A503" w14:textId="77777777" w:rsidR="000D3E70" w:rsidRPr="002B1E97" w:rsidRDefault="000D3E70" w:rsidP="00A754E7">
            <w:pPr>
              <w:autoSpaceDE w:val="0"/>
              <w:autoSpaceDN w:val="0"/>
              <w:adjustRightInd w:val="0"/>
              <w:spacing w:after="120"/>
              <w:rPr>
                <w:rFonts w:cstheme="minorHAnsi"/>
              </w:rPr>
            </w:pPr>
            <w:r w:rsidRPr="002B1E97">
              <w:rPr>
                <w:rFonts w:cstheme="minorHAnsi"/>
                <w:sz w:val="20"/>
                <w:szCs w:val="20"/>
              </w:rPr>
              <w:t>Fresh-Aire UV</w:t>
            </w:r>
          </w:p>
        </w:tc>
        <w:tc>
          <w:tcPr>
            <w:tcW w:w="1793" w:type="dxa"/>
            <w:tcBorders>
              <w:top w:val="single" w:sz="4" w:space="0" w:color="auto"/>
              <w:left w:val="single" w:sz="4" w:space="0" w:color="auto"/>
              <w:bottom w:val="single" w:sz="4" w:space="0" w:color="auto"/>
              <w:right w:val="single" w:sz="4" w:space="0" w:color="auto"/>
            </w:tcBorders>
          </w:tcPr>
          <w:p w14:paraId="19A21F83" w14:textId="77777777" w:rsidR="000D3E70" w:rsidRPr="002B1E97" w:rsidRDefault="000D3E70" w:rsidP="00A754E7">
            <w:pPr>
              <w:autoSpaceDE w:val="0"/>
              <w:autoSpaceDN w:val="0"/>
              <w:adjustRightInd w:val="0"/>
              <w:spacing w:after="120"/>
              <w:rPr>
                <w:rFonts w:cstheme="minorHAnsi"/>
              </w:rPr>
            </w:pPr>
            <w:r>
              <w:rPr>
                <w:rFonts w:cstheme="minorHAnsi"/>
                <w:color w:val="00000A"/>
                <w:sz w:val="20"/>
                <w:szCs w:val="20"/>
              </w:rPr>
              <w:t>Vice Chair</w:t>
            </w:r>
          </w:p>
        </w:tc>
        <w:tc>
          <w:tcPr>
            <w:tcW w:w="848" w:type="dxa"/>
            <w:tcBorders>
              <w:top w:val="single" w:sz="4" w:space="0" w:color="auto"/>
              <w:left w:val="single" w:sz="4" w:space="0" w:color="auto"/>
              <w:bottom w:val="single" w:sz="4" w:space="0" w:color="auto"/>
              <w:right w:val="single" w:sz="4" w:space="0" w:color="auto"/>
            </w:tcBorders>
          </w:tcPr>
          <w:p w14:paraId="7B9F99A3" w14:textId="77777777" w:rsidR="000D3E70" w:rsidRPr="002B1E97" w:rsidRDefault="000D3E70" w:rsidP="00A754E7">
            <w:pPr>
              <w:autoSpaceDE w:val="0"/>
              <w:autoSpaceDN w:val="0"/>
              <w:adjustRightInd w:val="0"/>
              <w:spacing w:after="120"/>
              <w:rPr>
                <w:rFonts w:cstheme="minorHAnsi"/>
                <w:b/>
                <w:bCs/>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34D5F322"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94" w:type="dxa"/>
            <w:tcBorders>
              <w:top w:val="single" w:sz="4" w:space="0" w:color="auto"/>
              <w:left w:val="single" w:sz="4" w:space="0" w:color="auto"/>
              <w:bottom w:val="single" w:sz="4" w:space="0" w:color="auto"/>
              <w:right w:val="single" w:sz="4" w:space="0" w:color="auto"/>
            </w:tcBorders>
          </w:tcPr>
          <w:p w14:paraId="0EDD2F01"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r>
      <w:tr w:rsidR="000D3E70" w14:paraId="4F1EDF9B" w14:textId="77777777" w:rsidTr="00A754E7">
        <w:trPr>
          <w:trHeight w:val="302"/>
        </w:trPr>
        <w:tc>
          <w:tcPr>
            <w:tcW w:w="1963" w:type="dxa"/>
            <w:tcBorders>
              <w:top w:val="single" w:sz="4" w:space="0" w:color="auto"/>
              <w:left w:val="single" w:sz="4" w:space="0" w:color="auto"/>
              <w:bottom w:val="single" w:sz="4" w:space="0" w:color="auto"/>
              <w:right w:val="single" w:sz="4" w:space="0" w:color="auto"/>
            </w:tcBorders>
          </w:tcPr>
          <w:p w14:paraId="5FE66037"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Derek Sears</w:t>
            </w:r>
          </w:p>
        </w:tc>
        <w:tc>
          <w:tcPr>
            <w:tcW w:w="2335" w:type="dxa"/>
            <w:tcBorders>
              <w:top w:val="single" w:sz="4" w:space="0" w:color="auto"/>
              <w:left w:val="single" w:sz="4" w:space="0" w:color="auto"/>
              <w:bottom w:val="single" w:sz="4" w:space="0" w:color="auto"/>
              <w:right w:val="single" w:sz="4" w:space="0" w:color="auto"/>
            </w:tcBorders>
          </w:tcPr>
          <w:p w14:paraId="240605FC" w14:textId="77777777" w:rsidR="000D3E70" w:rsidRPr="002B1E97" w:rsidRDefault="000D3E70" w:rsidP="00A754E7">
            <w:pPr>
              <w:autoSpaceDE w:val="0"/>
              <w:autoSpaceDN w:val="0"/>
              <w:adjustRightInd w:val="0"/>
              <w:spacing w:after="120"/>
              <w:rPr>
                <w:rFonts w:cstheme="minorHAnsi"/>
                <w:sz w:val="20"/>
                <w:szCs w:val="20"/>
              </w:rPr>
            </w:pPr>
            <w:proofErr w:type="spellStart"/>
            <w:r>
              <w:rPr>
                <w:rFonts w:cstheme="minorHAnsi"/>
                <w:sz w:val="20"/>
                <w:szCs w:val="20"/>
              </w:rPr>
              <w:t>Lumalier</w:t>
            </w:r>
            <w:proofErr w:type="spellEnd"/>
            <w:r>
              <w:rPr>
                <w:rFonts w:cstheme="minorHAnsi"/>
                <w:sz w:val="20"/>
                <w:szCs w:val="20"/>
              </w:rPr>
              <w:t xml:space="preserve"> Ultraviolet</w:t>
            </w:r>
          </w:p>
        </w:tc>
        <w:tc>
          <w:tcPr>
            <w:tcW w:w="1793" w:type="dxa"/>
            <w:tcBorders>
              <w:top w:val="single" w:sz="4" w:space="0" w:color="auto"/>
              <w:left w:val="single" w:sz="4" w:space="0" w:color="auto"/>
              <w:bottom w:val="single" w:sz="4" w:space="0" w:color="auto"/>
              <w:right w:val="single" w:sz="4" w:space="0" w:color="auto"/>
            </w:tcBorders>
          </w:tcPr>
          <w:p w14:paraId="16204C85" w14:textId="77777777" w:rsidR="000D3E70" w:rsidRDefault="000D3E70" w:rsidP="00A754E7">
            <w:pPr>
              <w:autoSpaceDE w:val="0"/>
              <w:autoSpaceDN w:val="0"/>
              <w:adjustRightInd w:val="0"/>
              <w:spacing w:after="120"/>
              <w:rPr>
                <w:rFonts w:cstheme="minorHAnsi"/>
                <w:color w:val="00000A"/>
                <w:sz w:val="20"/>
                <w:szCs w:val="20"/>
              </w:rPr>
            </w:pPr>
            <w:r>
              <w:rPr>
                <w:rFonts w:cstheme="minorHAnsi"/>
                <w:color w:val="00000A"/>
                <w:sz w:val="20"/>
                <w:szCs w:val="20"/>
              </w:rPr>
              <w:t>Secretary</w:t>
            </w:r>
          </w:p>
        </w:tc>
        <w:tc>
          <w:tcPr>
            <w:tcW w:w="848" w:type="dxa"/>
            <w:tcBorders>
              <w:top w:val="single" w:sz="4" w:space="0" w:color="auto"/>
              <w:left w:val="single" w:sz="4" w:space="0" w:color="auto"/>
              <w:bottom w:val="single" w:sz="4" w:space="0" w:color="auto"/>
              <w:right w:val="single" w:sz="4" w:space="0" w:color="auto"/>
            </w:tcBorders>
          </w:tcPr>
          <w:p w14:paraId="70245817" w14:textId="77777777" w:rsidR="000D3E70" w:rsidRDefault="000D3E70" w:rsidP="00A754E7">
            <w:pPr>
              <w:autoSpaceDE w:val="0"/>
              <w:autoSpaceDN w:val="0"/>
              <w:adjustRightInd w:val="0"/>
              <w:spacing w:after="120"/>
              <w:rPr>
                <w:rFonts w:cstheme="minorHAnsi"/>
                <w:b/>
                <w:bCs/>
                <w:sz w:val="20"/>
                <w:szCs w:val="20"/>
              </w:rPr>
            </w:pPr>
            <w:r>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3D545906"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7/1/2024</w:t>
            </w:r>
          </w:p>
        </w:tc>
        <w:tc>
          <w:tcPr>
            <w:tcW w:w="1294" w:type="dxa"/>
            <w:tcBorders>
              <w:top w:val="single" w:sz="4" w:space="0" w:color="auto"/>
              <w:left w:val="single" w:sz="4" w:space="0" w:color="auto"/>
              <w:bottom w:val="single" w:sz="4" w:space="0" w:color="auto"/>
              <w:right w:val="single" w:sz="4" w:space="0" w:color="auto"/>
            </w:tcBorders>
          </w:tcPr>
          <w:p w14:paraId="67E81FF5"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r>
      <w:tr w:rsidR="000D3E70" w14:paraId="5F3E0461" w14:textId="77777777" w:rsidTr="00A754E7">
        <w:tc>
          <w:tcPr>
            <w:tcW w:w="1963" w:type="dxa"/>
            <w:tcBorders>
              <w:top w:val="single" w:sz="4" w:space="0" w:color="auto"/>
              <w:left w:val="single" w:sz="4" w:space="0" w:color="auto"/>
              <w:bottom w:val="single" w:sz="4" w:space="0" w:color="auto"/>
              <w:right w:val="single" w:sz="4" w:space="0" w:color="auto"/>
            </w:tcBorders>
          </w:tcPr>
          <w:p w14:paraId="17439730" w14:textId="5A993EE1" w:rsidR="000D3E70" w:rsidRPr="006D123E" w:rsidRDefault="000D3E70" w:rsidP="00A754E7">
            <w:pPr>
              <w:autoSpaceDE w:val="0"/>
              <w:autoSpaceDN w:val="0"/>
              <w:adjustRightInd w:val="0"/>
              <w:spacing w:after="120"/>
              <w:rPr>
                <w:rFonts w:cstheme="minorHAnsi"/>
                <w:color w:val="00000A"/>
                <w:sz w:val="20"/>
                <w:szCs w:val="20"/>
              </w:rPr>
            </w:pPr>
            <w:r w:rsidRPr="006D123E">
              <w:rPr>
                <w:rFonts w:cstheme="minorHAnsi"/>
                <w:sz w:val="20"/>
                <w:szCs w:val="20"/>
              </w:rPr>
              <w:t>Robert Coleman</w:t>
            </w:r>
            <w:r w:rsidR="006D123E">
              <w:rPr>
                <w:rFonts w:cstheme="minorHAnsi"/>
                <w:sz w:val="20"/>
                <w:szCs w:val="20"/>
              </w:rPr>
              <w:t>*</w:t>
            </w:r>
          </w:p>
        </w:tc>
        <w:tc>
          <w:tcPr>
            <w:tcW w:w="2335" w:type="dxa"/>
            <w:tcBorders>
              <w:top w:val="single" w:sz="4" w:space="0" w:color="auto"/>
              <w:left w:val="single" w:sz="4" w:space="0" w:color="auto"/>
              <w:bottom w:val="single" w:sz="4" w:space="0" w:color="auto"/>
              <w:right w:val="single" w:sz="4" w:space="0" w:color="auto"/>
            </w:tcBorders>
          </w:tcPr>
          <w:p w14:paraId="170BBCEB" w14:textId="77777777" w:rsidR="000D3E70" w:rsidRPr="006D123E" w:rsidRDefault="000D3E70" w:rsidP="00A754E7">
            <w:pPr>
              <w:autoSpaceDE w:val="0"/>
              <w:autoSpaceDN w:val="0"/>
              <w:adjustRightInd w:val="0"/>
              <w:spacing w:after="120"/>
              <w:rPr>
                <w:rFonts w:cstheme="minorHAnsi"/>
                <w:color w:val="00000A"/>
                <w:sz w:val="20"/>
                <w:szCs w:val="20"/>
              </w:rPr>
            </w:pPr>
            <w:r w:rsidRPr="006D123E">
              <w:rPr>
                <w:rFonts w:cstheme="minorHAnsi"/>
                <w:sz w:val="20"/>
                <w:szCs w:val="20"/>
              </w:rPr>
              <w:t>Trane Technologies</w:t>
            </w:r>
          </w:p>
        </w:tc>
        <w:tc>
          <w:tcPr>
            <w:tcW w:w="1793" w:type="dxa"/>
            <w:tcBorders>
              <w:top w:val="single" w:sz="4" w:space="0" w:color="auto"/>
              <w:left w:val="single" w:sz="4" w:space="0" w:color="auto"/>
              <w:bottom w:val="single" w:sz="4" w:space="0" w:color="auto"/>
              <w:right w:val="single" w:sz="4" w:space="0" w:color="auto"/>
            </w:tcBorders>
          </w:tcPr>
          <w:p w14:paraId="385B4ADA" w14:textId="77777777" w:rsidR="000D3E70" w:rsidRPr="006D123E" w:rsidRDefault="000D3E70" w:rsidP="00A754E7">
            <w:pPr>
              <w:autoSpaceDE w:val="0"/>
              <w:autoSpaceDN w:val="0"/>
              <w:adjustRightInd w:val="0"/>
              <w:spacing w:after="120"/>
              <w:rPr>
                <w:rFonts w:cstheme="minorHAnsi"/>
                <w:color w:val="00000A"/>
                <w:sz w:val="20"/>
                <w:szCs w:val="20"/>
              </w:rPr>
            </w:pPr>
            <w:r w:rsidRPr="006D123E">
              <w:rPr>
                <w:rFonts w:cstheme="minorHAnsi"/>
                <w:sz w:val="20"/>
                <w:szCs w:val="20"/>
              </w:rPr>
              <w:t>Webmaster</w:t>
            </w:r>
          </w:p>
        </w:tc>
        <w:tc>
          <w:tcPr>
            <w:tcW w:w="848" w:type="dxa"/>
            <w:tcBorders>
              <w:top w:val="single" w:sz="4" w:space="0" w:color="auto"/>
              <w:left w:val="single" w:sz="4" w:space="0" w:color="auto"/>
              <w:bottom w:val="single" w:sz="4" w:space="0" w:color="auto"/>
              <w:right w:val="single" w:sz="4" w:space="0" w:color="auto"/>
            </w:tcBorders>
          </w:tcPr>
          <w:p w14:paraId="215371FA" w14:textId="77777777" w:rsidR="000D3E70" w:rsidRPr="006D123E" w:rsidRDefault="000D3E70" w:rsidP="00A754E7">
            <w:pPr>
              <w:autoSpaceDE w:val="0"/>
              <w:autoSpaceDN w:val="0"/>
              <w:adjustRightInd w:val="0"/>
              <w:spacing w:after="120"/>
              <w:rPr>
                <w:rFonts w:cstheme="minorHAnsi"/>
                <w:b/>
                <w:bCs/>
                <w:i/>
                <w:iCs/>
                <w:color w:val="00000A"/>
                <w:sz w:val="20"/>
                <w:szCs w:val="20"/>
              </w:rPr>
            </w:pPr>
            <w:r w:rsidRPr="006D123E">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19484310"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7/1/2022</w:t>
            </w:r>
          </w:p>
        </w:tc>
        <w:tc>
          <w:tcPr>
            <w:tcW w:w="1294" w:type="dxa"/>
            <w:tcBorders>
              <w:top w:val="single" w:sz="4" w:space="0" w:color="auto"/>
              <w:left w:val="single" w:sz="4" w:space="0" w:color="auto"/>
              <w:bottom w:val="single" w:sz="4" w:space="0" w:color="auto"/>
              <w:right w:val="single" w:sz="4" w:space="0" w:color="auto"/>
            </w:tcBorders>
          </w:tcPr>
          <w:p w14:paraId="04417BFB"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6/30/2026</w:t>
            </w:r>
          </w:p>
        </w:tc>
      </w:tr>
      <w:tr w:rsidR="000D3E70" w14:paraId="2A46DB6D" w14:textId="77777777" w:rsidTr="00A754E7">
        <w:tc>
          <w:tcPr>
            <w:tcW w:w="1963" w:type="dxa"/>
            <w:tcBorders>
              <w:top w:val="single" w:sz="4" w:space="0" w:color="auto"/>
              <w:left w:val="single" w:sz="4" w:space="0" w:color="auto"/>
              <w:bottom w:val="single" w:sz="4" w:space="0" w:color="auto"/>
              <w:right w:val="single" w:sz="4" w:space="0" w:color="auto"/>
            </w:tcBorders>
          </w:tcPr>
          <w:p w14:paraId="693ADFEB"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Carl Bloomfield</w:t>
            </w:r>
          </w:p>
        </w:tc>
        <w:tc>
          <w:tcPr>
            <w:tcW w:w="2335" w:type="dxa"/>
            <w:tcBorders>
              <w:top w:val="single" w:sz="4" w:space="0" w:color="auto"/>
              <w:left w:val="single" w:sz="4" w:space="0" w:color="auto"/>
              <w:bottom w:val="single" w:sz="4" w:space="0" w:color="auto"/>
              <w:right w:val="single" w:sz="4" w:space="0" w:color="auto"/>
            </w:tcBorders>
          </w:tcPr>
          <w:p w14:paraId="12AD1CAE"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Intertek Testing Services</w:t>
            </w:r>
          </w:p>
        </w:tc>
        <w:tc>
          <w:tcPr>
            <w:tcW w:w="1793" w:type="dxa"/>
            <w:tcBorders>
              <w:top w:val="single" w:sz="4" w:space="0" w:color="auto"/>
              <w:left w:val="single" w:sz="4" w:space="0" w:color="auto"/>
              <w:bottom w:val="single" w:sz="4" w:space="0" w:color="auto"/>
              <w:right w:val="single" w:sz="4" w:space="0" w:color="auto"/>
            </w:tcBorders>
            <w:vAlign w:val="bottom"/>
          </w:tcPr>
          <w:p w14:paraId="1631FEAE"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170406EC" w14:textId="77777777" w:rsidR="000D3E70" w:rsidRPr="00E26C0E" w:rsidRDefault="000D3E70" w:rsidP="00A754E7">
            <w:pPr>
              <w:autoSpaceDE w:val="0"/>
              <w:autoSpaceDN w:val="0"/>
              <w:adjustRightInd w:val="0"/>
              <w:spacing w:after="120"/>
              <w:rPr>
                <w:rFonts w:cstheme="minorHAnsi"/>
                <w:b/>
                <w:bCs/>
                <w:sz w:val="20"/>
                <w:szCs w:val="20"/>
              </w:rPr>
            </w:pPr>
            <w:r w:rsidRPr="00E26C0E">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108A3792"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7/1/202</w:t>
            </w:r>
            <w:r>
              <w:rPr>
                <w:rFonts w:cstheme="minorHAnsi"/>
                <w:sz w:val="20"/>
                <w:szCs w:val="20"/>
              </w:rPr>
              <w:t>3</w:t>
            </w:r>
          </w:p>
        </w:tc>
        <w:tc>
          <w:tcPr>
            <w:tcW w:w="1294" w:type="dxa"/>
            <w:tcBorders>
              <w:top w:val="single" w:sz="4" w:space="0" w:color="auto"/>
              <w:left w:val="single" w:sz="4" w:space="0" w:color="auto"/>
              <w:bottom w:val="single" w:sz="4" w:space="0" w:color="auto"/>
              <w:right w:val="single" w:sz="4" w:space="0" w:color="auto"/>
            </w:tcBorders>
          </w:tcPr>
          <w:p w14:paraId="2182997C"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6/30/202</w:t>
            </w:r>
            <w:r>
              <w:rPr>
                <w:rFonts w:cstheme="minorHAnsi"/>
                <w:sz w:val="20"/>
                <w:szCs w:val="20"/>
              </w:rPr>
              <w:t>7</w:t>
            </w:r>
          </w:p>
        </w:tc>
      </w:tr>
      <w:tr w:rsidR="000D3E70" w14:paraId="3A0980CB" w14:textId="77777777" w:rsidTr="00A754E7">
        <w:tc>
          <w:tcPr>
            <w:tcW w:w="1963" w:type="dxa"/>
            <w:tcBorders>
              <w:top w:val="single" w:sz="4" w:space="0" w:color="auto"/>
              <w:left w:val="single" w:sz="4" w:space="0" w:color="auto"/>
              <w:bottom w:val="single" w:sz="4" w:space="0" w:color="auto"/>
              <w:right w:val="single" w:sz="4" w:space="0" w:color="auto"/>
            </w:tcBorders>
          </w:tcPr>
          <w:p w14:paraId="7B5CB2F8" w14:textId="77777777" w:rsidR="000D3E70" w:rsidRDefault="000D3E70" w:rsidP="00A754E7">
            <w:pPr>
              <w:autoSpaceDE w:val="0"/>
              <w:autoSpaceDN w:val="0"/>
              <w:adjustRightInd w:val="0"/>
              <w:spacing w:after="120"/>
              <w:rPr>
                <w:rFonts w:cstheme="minorHAnsi"/>
                <w:sz w:val="20"/>
                <w:szCs w:val="20"/>
              </w:rPr>
            </w:pPr>
            <w:r>
              <w:rPr>
                <w:rFonts w:cstheme="minorHAnsi"/>
                <w:sz w:val="20"/>
                <w:szCs w:val="20"/>
              </w:rPr>
              <w:t>Richard Lee Vincent</w:t>
            </w:r>
          </w:p>
        </w:tc>
        <w:tc>
          <w:tcPr>
            <w:tcW w:w="2335" w:type="dxa"/>
            <w:tcBorders>
              <w:top w:val="single" w:sz="4" w:space="0" w:color="auto"/>
              <w:left w:val="single" w:sz="4" w:space="0" w:color="auto"/>
              <w:bottom w:val="single" w:sz="4" w:space="0" w:color="auto"/>
              <w:right w:val="single" w:sz="4" w:space="0" w:color="auto"/>
            </w:tcBorders>
          </w:tcPr>
          <w:p w14:paraId="2E4AD426" w14:textId="77777777" w:rsidR="000D3E70" w:rsidRDefault="000D3E70" w:rsidP="00A754E7">
            <w:pPr>
              <w:autoSpaceDE w:val="0"/>
              <w:autoSpaceDN w:val="0"/>
              <w:adjustRightInd w:val="0"/>
              <w:spacing w:after="120"/>
              <w:rPr>
                <w:rFonts w:cstheme="minorHAnsi"/>
                <w:sz w:val="20"/>
                <w:szCs w:val="20"/>
              </w:rPr>
            </w:pPr>
            <w:r>
              <w:rPr>
                <w:rFonts w:cstheme="minorHAnsi"/>
                <w:sz w:val="20"/>
                <w:szCs w:val="20"/>
              </w:rPr>
              <w:t>Mount Sinai</w:t>
            </w:r>
          </w:p>
        </w:tc>
        <w:tc>
          <w:tcPr>
            <w:tcW w:w="1793" w:type="dxa"/>
            <w:tcBorders>
              <w:top w:val="single" w:sz="4" w:space="0" w:color="auto"/>
              <w:left w:val="single" w:sz="4" w:space="0" w:color="auto"/>
              <w:bottom w:val="single" w:sz="4" w:space="0" w:color="auto"/>
              <w:right w:val="single" w:sz="4" w:space="0" w:color="auto"/>
            </w:tcBorders>
            <w:vAlign w:val="bottom"/>
          </w:tcPr>
          <w:p w14:paraId="07B9799E" w14:textId="77777777" w:rsidR="000D3E70" w:rsidRDefault="000D3E70" w:rsidP="00A754E7">
            <w:pPr>
              <w:autoSpaceDE w:val="0"/>
              <w:autoSpaceDN w:val="0"/>
              <w:adjustRightInd w:val="0"/>
              <w:spacing w:after="120"/>
              <w:rPr>
                <w:rFonts w:cstheme="minorHAnsi"/>
                <w:sz w:val="20"/>
                <w:szCs w:val="20"/>
              </w:rPr>
            </w:pPr>
            <w:r>
              <w:rPr>
                <w:rFonts w:cstheme="minorHAnsi"/>
                <w:sz w:val="20"/>
                <w:szCs w:val="20"/>
              </w:rPr>
              <w:t>Research SC Chair</w:t>
            </w:r>
          </w:p>
        </w:tc>
        <w:tc>
          <w:tcPr>
            <w:tcW w:w="848" w:type="dxa"/>
            <w:tcBorders>
              <w:top w:val="single" w:sz="4" w:space="0" w:color="auto"/>
              <w:left w:val="single" w:sz="4" w:space="0" w:color="auto"/>
              <w:bottom w:val="single" w:sz="4" w:space="0" w:color="auto"/>
              <w:right w:val="single" w:sz="4" w:space="0" w:color="auto"/>
            </w:tcBorders>
          </w:tcPr>
          <w:p w14:paraId="717B64A2" w14:textId="77777777" w:rsidR="000D3E70" w:rsidRPr="00E26C0E" w:rsidRDefault="000D3E70" w:rsidP="00A754E7">
            <w:pPr>
              <w:autoSpaceDE w:val="0"/>
              <w:autoSpaceDN w:val="0"/>
              <w:adjustRightInd w:val="0"/>
              <w:spacing w:after="120"/>
              <w:rPr>
                <w:rFonts w:cstheme="minorHAnsi"/>
                <w:b/>
                <w:bCs/>
                <w:sz w:val="20"/>
                <w:szCs w:val="20"/>
              </w:rPr>
            </w:pPr>
            <w:r>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25D08A92"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3</w:t>
            </w:r>
          </w:p>
        </w:tc>
        <w:tc>
          <w:tcPr>
            <w:tcW w:w="1294" w:type="dxa"/>
            <w:tcBorders>
              <w:top w:val="single" w:sz="4" w:space="0" w:color="auto"/>
              <w:left w:val="single" w:sz="4" w:space="0" w:color="auto"/>
              <w:bottom w:val="single" w:sz="4" w:space="0" w:color="auto"/>
              <w:right w:val="single" w:sz="4" w:space="0" w:color="auto"/>
            </w:tcBorders>
          </w:tcPr>
          <w:p w14:paraId="4C60D649"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7</w:t>
            </w:r>
          </w:p>
        </w:tc>
      </w:tr>
      <w:tr w:rsidR="000D3E70" w14:paraId="5DE9D7EC" w14:textId="77777777" w:rsidTr="00A754E7">
        <w:tc>
          <w:tcPr>
            <w:tcW w:w="1963" w:type="dxa"/>
            <w:tcBorders>
              <w:top w:val="single" w:sz="4" w:space="0" w:color="auto"/>
              <w:left w:val="single" w:sz="4" w:space="0" w:color="auto"/>
              <w:bottom w:val="single" w:sz="4" w:space="0" w:color="auto"/>
              <w:right w:val="single" w:sz="4" w:space="0" w:color="auto"/>
            </w:tcBorders>
          </w:tcPr>
          <w:p w14:paraId="199EB029" w14:textId="23B7BB4D"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Kevin Kwong</w:t>
            </w:r>
            <w:r w:rsidR="006D123E">
              <w:rPr>
                <w:rFonts w:cstheme="minorHAnsi"/>
                <w:sz w:val="20"/>
                <w:szCs w:val="20"/>
              </w:rPr>
              <w:t>*</w:t>
            </w:r>
          </w:p>
        </w:tc>
        <w:tc>
          <w:tcPr>
            <w:tcW w:w="2335" w:type="dxa"/>
            <w:tcBorders>
              <w:top w:val="single" w:sz="4" w:space="0" w:color="auto"/>
              <w:left w:val="single" w:sz="4" w:space="0" w:color="auto"/>
              <w:bottom w:val="single" w:sz="4" w:space="0" w:color="auto"/>
              <w:right w:val="single" w:sz="4" w:space="0" w:color="auto"/>
            </w:tcBorders>
          </w:tcPr>
          <w:p w14:paraId="77D8C226"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LMS Technologies</w:t>
            </w:r>
          </w:p>
        </w:tc>
        <w:tc>
          <w:tcPr>
            <w:tcW w:w="1793" w:type="dxa"/>
            <w:tcBorders>
              <w:top w:val="single" w:sz="4" w:space="0" w:color="auto"/>
              <w:left w:val="single" w:sz="4" w:space="0" w:color="auto"/>
              <w:bottom w:val="single" w:sz="4" w:space="0" w:color="auto"/>
              <w:right w:val="single" w:sz="4" w:space="0" w:color="auto"/>
            </w:tcBorders>
          </w:tcPr>
          <w:p w14:paraId="519D20EB"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1404AD9E"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b/>
                <w:bCs/>
              </w:rPr>
              <w:t>VM</w:t>
            </w:r>
          </w:p>
        </w:tc>
        <w:tc>
          <w:tcPr>
            <w:tcW w:w="1117" w:type="dxa"/>
            <w:tcBorders>
              <w:top w:val="single" w:sz="4" w:space="0" w:color="auto"/>
              <w:left w:val="single" w:sz="4" w:space="0" w:color="auto"/>
              <w:bottom w:val="single" w:sz="4" w:space="0" w:color="auto"/>
              <w:right w:val="single" w:sz="4" w:space="0" w:color="auto"/>
            </w:tcBorders>
          </w:tcPr>
          <w:p w14:paraId="12853C80"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7/1/2022</w:t>
            </w:r>
          </w:p>
        </w:tc>
        <w:tc>
          <w:tcPr>
            <w:tcW w:w="1294" w:type="dxa"/>
            <w:tcBorders>
              <w:top w:val="single" w:sz="4" w:space="0" w:color="auto"/>
              <w:left w:val="single" w:sz="4" w:space="0" w:color="auto"/>
              <w:bottom w:val="single" w:sz="4" w:space="0" w:color="auto"/>
              <w:right w:val="single" w:sz="4" w:space="0" w:color="auto"/>
            </w:tcBorders>
          </w:tcPr>
          <w:p w14:paraId="1C6EB386"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6/30/2026</w:t>
            </w:r>
          </w:p>
        </w:tc>
      </w:tr>
      <w:tr w:rsidR="000D3E70" w14:paraId="3645E15C" w14:textId="77777777" w:rsidTr="00A754E7">
        <w:tc>
          <w:tcPr>
            <w:tcW w:w="1963" w:type="dxa"/>
            <w:tcBorders>
              <w:top w:val="single" w:sz="4" w:space="0" w:color="auto"/>
              <w:left w:val="single" w:sz="4" w:space="0" w:color="auto"/>
              <w:bottom w:val="single" w:sz="4" w:space="0" w:color="auto"/>
              <w:right w:val="single" w:sz="4" w:space="0" w:color="auto"/>
            </w:tcBorders>
          </w:tcPr>
          <w:p w14:paraId="5EFC400D"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Stephen Martin</w:t>
            </w:r>
          </w:p>
        </w:tc>
        <w:tc>
          <w:tcPr>
            <w:tcW w:w="2335" w:type="dxa"/>
            <w:tcBorders>
              <w:top w:val="single" w:sz="4" w:space="0" w:color="auto"/>
              <w:left w:val="single" w:sz="4" w:space="0" w:color="auto"/>
              <w:bottom w:val="single" w:sz="4" w:space="0" w:color="auto"/>
              <w:right w:val="single" w:sz="4" w:space="0" w:color="auto"/>
            </w:tcBorders>
          </w:tcPr>
          <w:p w14:paraId="0E321D59"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CDC/NIOSH</w:t>
            </w:r>
          </w:p>
        </w:tc>
        <w:tc>
          <w:tcPr>
            <w:tcW w:w="1793" w:type="dxa"/>
            <w:tcBorders>
              <w:top w:val="single" w:sz="4" w:space="0" w:color="auto"/>
              <w:left w:val="single" w:sz="4" w:space="0" w:color="auto"/>
              <w:bottom w:val="single" w:sz="4" w:space="0" w:color="auto"/>
              <w:right w:val="single" w:sz="4" w:space="0" w:color="auto"/>
            </w:tcBorders>
          </w:tcPr>
          <w:p w14:paraId="339CA504"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Membership SC Chair</w:t>
            </w:r>
          </w:p>
        </w:tc>
        <w:tc>
          <w:tcPr>
            <w:tcW w:w="848" w:type="dxa"/>
            <w:tcBorders>
              <w:top w:val="single" w:sz="4" w:space="0" w:color="auto"/>
              <w:left w:val="single" w:sz="4" w:space="0" w:color="auto"/>
              <w:bottom w:val="single" w:sz="4" w:space="0" w:color="auto"/>
              <w:right w:val="single" w:sz="4" w:space="0" w:color="auto"/>
            </w:tcBorders>
          </w:tcPr>
          <w:p w14:paraId="1B736173"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346E27D5"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00FAF2EB"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color w:val="00000A"/>
                <w:sz w:val="20"/>
                <w:szCs w:val="20"/>
              </w:rPr>
              <w:t>N/A</w:t>
            </w:r>
          </w:p>
        </w:tc>
      </w:tr>
      <w:tr w:rsidR="000D3E70" w14:paraId="4431650D" w14:textId="77777777" w:rsidTr="00A754E7">
        <w:tc>
          <w:tcPr>
            <w:tcW w:w="1963" w:type="dxa"/>
            <w:tcBorders>
              <w:top w:val="single" w:sz="4" w:space="0" w:color="auto"/>
              <w:left w:val="single" w:sz="4" w:space="0" w:color="auto"/>
              <w:bottom w:val="single" w:sz="4" w:space="0" w:color="auto"/>
              <w:right w:val="single" w:sz="4" w:space="0" w:color="auto"/>
            </w:tcBorders>
          </w:tcPr>
          <w:p w14:paraId="31E364E9"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sz w:val="20"/>
                <w:szCs w:val="20"/>
              </w:rPr>
              <w:t>Richard Vincent</w:t>
            </w:r>
          </w:p>
        </w:tc>
        <w:tc>
          <w:tcPr>
            <w:tcW w:w="2335" w:type="dxa"/>
            <w:tcBorders>
              <w:top w:val="single" w:sz="4" w:space="0" w:color="auto"/>
              <w:left w:val="single" w:sz="4" w:space="0" w:color="auto"/>
              <w:bottom w:val="single" w:sz="4" w:space="0" w:color="auto"/>
              <w:right w:val="single" w:sz="4" w:space="0" w:color="auto"/>
            </w:tcBorders>
          </w:tcPr>
          <w:p w14:paraId="7BA2FF74"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sz w:val="20"/>
                <w:szCs w:val="20"/>
              </w:rPr>
              <w:t>Mount Sinai Hospital</w:t>
            </w:r>
          </w:p>
        </w:tc>
        <w:tc>
          <w:tcPr>
            <w:tcW w:w="1793" w:type="dxa"/>
            <w:tcBorders>
              <w:top w:val="single" w:sz="4" w:space="0" w:color="auto"/>
              <w:left w:val="single" w:sz="4" w:space="0" w:color="auto"/>
              <w:bottom w:val="single" w:sz="4" w:space="0" w:color="auto"/>
              <w:right w:val="single" w:sz="4" w:space="0" w:color="auto"/>
            </w:tcBorders>
          </w:tcPr>
          <w:p w14:paraId="372F09EA"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sz w:val="20"/>
                <w:szCs w:val="20"/>
              </w:rPr>
              <w:t>Research SC Chair</w:t>
            </w:r>
          </w:p>
        </w:tc>
        <w:tc>
          <w:tcPr>
            <w:tcW w:w="848" w:type="dxa"/>
            <w:tcBorders>
              <w:top w:val="single" w:sz="4" w:space="0" w:color="auto"/>
              <w:left w:val="single" w:sz="4" w:space="0" w:color="auto"/>
              <w:bottom w:val="single" w:sz="4" w:space="0" w:color="auto"/>
              <w:right w:val="single" w:sz="4" w:space="0" w:color="auto"/>
            </w:tcBorders>
          </w:tcPr>
          <w:p w14:paraId="229C2AC1" w14:textId="77777777" w:rsidR="000D3E70" w:rsidRPr="002B1E97" w:rsidRDefault="000D3E70" w:rsidP="00A754E7">
            <w:pPr>
              <w:autoSpaceDE w:val="0"/>
              <w:autoSpaceDN w:val="0"/>
              <w:adjustRightInd w:val="0"/>
              <w:spacing w:after="120"/>
              <w:rPr>
                <w:rFonts w:cstheme="minorHAnsi"/>
                <w:b/>
                <w:bCs/>
                <w:sz w:val="20"/>
                <w:szCs w:val="20"/>
              </w:rPr>
            </w:pPr>
            <w:r w:rsidRPr="006543C1">
              <w:rPr>
                <w:rFonts w:cstheme="minorHAnsi"/>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5C20F24C"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76FC32AF"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color w:val="00000A"/>
                <w:sz w:val="20"/>
                <w:szCs w:val="20"/>
              </w:rPr>
              <w:t>N/A</w:t>
            </w:r>
          </w:p>
        </w:tc>
      </w:tr>
      <w:tr w:rsidR="000D3E70" w14:paraId="719E91B3" w14:textId="77777777" w:rsidTr="00A754E7">
        <w:tc>
          <w:tcPr>
            <w:tcW w:w="1963" w:type="dxa"/>
            <w:tcBorders>
              <w:top w:val="single" w:sz="4" w:space="0" w:color="auto"/>
              <w:left w:val="single" w:sz="4" w:space="0" w:color="auto"/>
              <w:bottom w:val="single" w:sz="4" w:space="0" w:color="auto"/>
              <w:right w:val="single" w:sz="4" w:space="0" w:color="auto"/>
            </w:tcBorders>
          </w:tcPr>
          <w:p w14:paraId="35FE78C4" w14:textId="37C95DF5" w:rsidR="000D3E70" w:rsidRPr="006543C1" w:rsidRDefault="006D123E" w:rsidP="00A754E7">
            <w:pPr>
              <w:autoSpaceDE w:val="0"/>
              <w:autoSpaceDN w:val="0"/>
              <w:adjustRightInd w:val="0"/>
              <w:spacing w:after="120"/>
              <w:rPr>
                <w:rFonts w:cstheme="minorHAnsi"/>
                <w:sz w:val="20"/>
                <w:szCs w:val="20"/>
              </w:rPr>
            </w:pPr>
            <w:r>
              <w:rPr>
                <w:rFonts w:cstheme="minorHAnsi"/>
                <w:sz w:val="20"/>
                <w:szCs w:val="20"/>
              </w:rPr>
              <w:t>Ashish Mathur</w:t>
            </w:r>
          </w:p>
        </w:tc>
        <w:tc>
          <w:tcPr>
            <w:tcW w:w="2335" w:type="dxa"/>
            <w:tcBorders>
              <w:top w:val="single" w:sz="4" w:space="0" w:color="auto"/>
              <w:left w:val="single" w:sz="4" w:space="0" w:color="auto"/>
              <w:bottom w:val="single" w:sz="4" w:space="0" w:color="auto"/>
              <w:right w:val="single" w:sz="4" w:space="0" w:color="auto"/>
            </w:tcBorders>
          </w:tcPr>
          <w:p w14:paraId="7E6BD742" w14:textId="07912A58" w:rsidR="000D3E70" w:rsidRPr="006543C1" w:rsidRDefault="006D123E" w:rsidP="00A754E7">
            <w:pPr>
              <w:autoSpaceDE w:val="0"/>
              <w:autoSpaceDN w:val="0"/>
              <w:adjustRightInd w:val="0"/>
              <w:spacing w:after="120"/>
              <w:rPr>
                <w:rFonts w:cstheme="minorHAnsi"/>
                <w:sz w:val="20"/>
                <w:szCs w:val="20"/>
              </w:rPr>
            </w:pPr>
            <w:r>
              <w:rPr>
                <w:rFonts w:cstheme="minorHAnsi"/>
                <w:sz w:val="20"/>
                <w:szCs w:val="20"/>
              </w:rPr>
              <w:t>UVDI</w:t>
            </w:r>
          </w:p>
        </w:tc>
        <w:tc>
          <w:tcPr>
            <w:tcW w:w="1793" w:type="dxa"/>
            <w:tcBorders>
              <w:top w:val="single" w:sz="4" w:space="0" w:color="auto"/>
              <w:left w:val="single" w:sz="4" w:space="0" w:color="auto"/>
              <w:bottom w:val="single" w:sz="4" w:space="0" w:color="auto"/>
              <w:right w:val="single" w:sz="4" w:space="0" w:color="auto"/>
            </w:tcBorders>
          </w:tcPr>
          <w:p w14:paraId="0A2DF9F0" w14:textId="77777777" w:rsidR="000D3E70" w:rsidRPr="006543C1" w:rsidRDefault="000D3E70" w:rsidP="00A754E7">
            <w:pPr>
              <w:autoSpaceDE w:val="0"/>
              <w:autoSpaceDN w:val="0"/>
              <w:adjustRightInd w:val="0"/>
              <w:spacing w:after="120"/>
              <w:rPr>
                <w:rFonts w:cstheme="minorHAnsi"/>
                <w:sz w:val="20"/>
                <w:szCs w:val="20"/>
              </w:rPr>
            </w:pPr>
            <w:r w:rsidRPr="006543C1">
              <w:rPr>
                <w:rFonts w:cstheme="minorHAnsi"/>
                <w:sz w:val="20"/>
                <w:szCs w:val="20"/>
              </w:rPr>
              <w:t>Handbook SC Chair</w:t>
            </w:r>
          </w:p>
        </w:tc>
        <w:tc>
          <w:tcPr>
            <w:tcW w:w="848" w:type="dxa"/>
            <w:tcBorders>
              <w:top w:val="single" w:sz="4" w:space="0" w:color="auto"/>
              <w:left w:val="single" w:sz="4" w:space="0" w:color="auto"/>
              <w:bottom w:val="single" w:sz="4" w:space="0" w:color="auto"/>
              <w:right w:val="single" w:sz="4" w:space="0" w:color="auto"/>
            </w:tcBorders>
          </w:tcPr>
          <w:p w14:paraId="20DA2283" w14:textId="77777777" w:rsidR="000D3E70" w:rsidRPr="006543C1" w:rsidRDefault="000D3E70" w:rsidP="00A754E7">
            <w:pPr>
              <w:autoSpaceDE w:val="0"/>
              <w:autoSpaceDN w:val="0"/>
              <w:adjustRightInd w:val="0"/>
              <w:spacing w:after="120"/>
              <w:rPr>
                <w:rFonts w:cstheme="minorHAnsi"/>
                <w:b/>
                <w:bCs/>
                <w:sz w:val="20"/>
                <w:szCs w:val="20"/>
              </w:rPr>
            </w:pPr>
            <w:r w:rsidRPr="006543C1">
              <w:rPr>
                <w:rFonts w:cstheme="minorHAnsi"/>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6B6AC983" w14:textId="77777777" w:rsidR="000D3E70" w:rsidRPr="006543C1" w:rsidRDefault="000D3E70" w:rsidP="00A754E7">
            <w:pPr>
              <w:autoSpaceDE w:val="0"/>
              <w:autoSpaceDN w:val="0"/>
              <w:adjustRightInd w:val="0"/>
              <w:spacing w:after="120"/>
              <w:rPr>
                <w:rFonts w:cstheme="minorHAnsi"/>
                <w:sz w:val="20"/>
                <w:szCs w:val="20"/>
              </w:rPr>
            </w:pPr>
            <w:r w:rsidRPr="006543C1">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7AC1A331" w14:textId="77777777" w:rsidR="000D3E70" w:rsidRPr="006543C1" w:rsidRDefault="000D3E70" w:rsidP="00A754E7">
            <w:pPr>
              <w:autoSpaceDE w:val="0"/>
              <w:autoSpaceDN w:val="0"/>
              <w:adjustRightInd w:val="0"/>
              <w:spacing w:after="120"/>
              <w:rPr>
                <w:rFonts w:cstheme="minorHAnsi"/>
                <w:sz w:val="20"/>
                <w:szCs w:val="20"/>
              </w:rPr>
            </w:pPr>
            <w:r w:rsidRPr="006543C1">
              <w:rPr>
                <w:rFonts w:cstheme="minorHAnsi"/>
                <w:color w:val="00000A"/>
                <w:sz w:val="20"/>
                <w:szCs w:val="20"/>
              </w:rPr>
              <w:t>N/A</w:t>
            </w:r>
          </w:p>
        </w:tc>
      </w:tr>
    </w:tbl>
    <w:p w14:paraId="052B10A1" w14:textId="47A78538" w:rsidR="002B1E97" w:rsidRPr="0004479D" w:rsidRDefault="0004479D" w:rsidP="0004479D">
      <w:pPr>
        <w:jc w:val="center"/>
        <w:rPr>
          <w:b/>
          <w:lang w:val="en-CA"/>
        </w:rPr>
      </w:pPr>
      <w:r w:rsidRPr="0004479D">
        <w:rPr>
          <w:b/>
          <w:lang w:val="en-CA"/>
        </w:rPr>
        <w:t>*</w:t>
      </w:r>
      <w:r>
        <w:rPr>
          <w:b/>
          <w:lang w:val="en-CA"/>
        </w:rPr>
        <w:t xml:space="preserve"> </w:t>
      </w:r>
      <w:r w:rsidRPr="0004479D">
        <w:rPr>
          <w:b/>
          <w:lang w:val="en-CA"/>
        </w:rPr>
        <w:t>Indicates Voting members ro</w:t>
      </w:r>
      <w:r>
        <w:rPr>
          <w:b/>
          <w:lang w:val="en-CA"/>
        </w:rPr>
        <w:t>l</w:t>
      </w:r>
      <w:r w:rsidRPr="0004479D">
        <w:rPr>
          <w:b/>
          <w:lang w:val="en-CA"/>
        </w:rPr>
        <w:t xml:space="preserve">ling off after </w:t>
      </w:r>
      <w:r w:rsidR="006D123E">
        <w:rPr>
          <w:b/>
          <w:lang w:val="en-CA"/>
        </w:rPr>
        <w:t>Austin</w:t>
      </w:r>
      <w:r w:rsidRPr="0004479D">
        <w:rPr>
          <w:b/>
          <w:lang w:val="en-CA"/>
        </w:rPr>
        <w:t xml:space="preserve"> meeting</w:t>
      </w:r>
      <w:r>
        <w:rPr>
          <w:b/>
          <w:lang w:val="en-CA"/>
        </w:rPr>
        <w:t>*</w:t>
      </w:r>
    </w:p>
    <w:p w14:paraId="3F6F89DC" w14:textId="77777777" w:rsidR="006D123E" w:rsidRDefault="006D123E" w:rsidP="00D50575">
      <w:pPr>
        <w:jc w:val="center"/>
        <w:rPr>
          <w:b/>
          <w:lang w:val="en-CA"/>
        </w:rPr>
      </w:pPr>
    </w:p>
    <w:p w14:paraId="26897D22" w14:textId="77777777" w:rsidR="006D123E" w:rsidRDefault="006D123E" w:rsidP="00D50575">
      <w:pPr>
        <w:jc w:val="center"/>
        <w:rPr>
          <w:b/>
          <w:lang w:val="en-CA"/>
        </w:rPr>
      </w:pPr>
    </w:p>
    <w:p w14:paraId="1E151741" w14:textId="77777777" w:rsidR="006D123E" w:rsidRDefault="006D123E" w:rsidP="00D50575">
      <w:pPr>
        <w:jc w:val="center"/>
        <w:rPr>
          <w:b/>
          <w:lang w:val="en-CA"/>
        </w:rPr>
      </w:pPr>
    </w:p>
    <w:p w14:paraId="6E514FAF" w14:textId="0392495D" w:rsidR="00D50575" w:rsidRPr="00D50575" w:rsidRDefault="006F4952" w:rsidP="00D50575">
      <w:pPr>
        <w:jc w:val="center"/>
        <w:rPr>
          <w:b/>
          <w:lang w:val="en-CA"/>
        </w:rPr>
      </w:pPr>
      <w:r w:rsidRPr="006F4952">
        <w:rPr>
          <w:b/>
          <w:lang w:val="en-CA"/>
        </w:rPr>
        <w:lastRenderedPageBreak/>
        <w:t>DISTRIBUTION</w:t>
      </w:r>
    </w:p>
    <w:p w14:paraId="52715C58" w14:textId="1959A66C" w:rsidR="006F4952" w:rsidRPr="00D50575" w:rsidRDefault="006F4952" w:rsidP="00D50575">
      <w:pPr>
        <w:jc w:val="center"/>
        <w:rPr>
          <w:bCs/>
          <w:color w:val="FF0000"/>
          <w:lang w:val="en-CA"/>
        </w:rPr>
      </w:pPr>
    </w:p>
    <w:tbl>
      <w:tblPr>
        <w:tblW w:w="10080"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5400"/>
        <w:gridCol w:w="4680"/>
      </w:tblGrid>
      <w:tr w:rsidR="006F4952" w:rsidRPr="006F4952" w14:paraId="6034FFC2" w14:textId="77777777" w:rsidTr="006D123E">
        <w:trPr>
          <w:cantSplit/>
          <w:trHeight w:val="208"/>
        </w:trPr>
        <w:tc>
          <w:tcPr>
            <w:tcW w:w="10080" w:type="dxa"/>
            <w:gridSpan w:val="2"/>
            <w:tcBorders>
              <w:top w:val="single" w:sz="4" w:space="0" w:color="00000A"/>
              <w:left w:val="single" w:sz="4" w:space="0" w:color="00000A"/>
              <w:bottom w:val="single" w:sz="4" w:space="0" w:color="00000A"/>
              <w:right w:val="single" w:sz="4" w:space="0" w:color="00000A"/>
            </w:tcBorders>
            <w:tcMar>
              <w:left w:w="98" w:type="dxa"/>
            </w:tcMar>
          </w:tcPr>
          <w:p w14:paraId="61F0713C" w14:textId="77777777" w:rsidR="006F4952" w:rsidRPr="006F4952" w:rsidRDefault="006F4952" w:rsidP="006F4952">
            <w:pPr>
              <w:jc w:val="center"/>
              <w:rPr>
                <w:b/>
                <w:i/>
                <w:lang w:val="en-CA"/>
              </w:rPr>
            </w:pPr>
            <w:r w:rsidRPr="006F4952">
              <w:rPr>
                <w:b/>
                <w:i/>
                <w:lang w:val="en-CA"/>
              </w:rPr>
              <w:t>All Members of TC/TG/MTG/TRG plus the following:</w:t>
            </w:r>
          </w:p>
        </w:tc>
      </w:tr>
      <w:tr w:rsidR="006F4952" w:rsidRPr="006F4952" w14:paraId="00D3F839" w14:textId="77777777" w:rsidTr="006D123E">
        <w:trPr>
          <w:trHeight w:val="206"/>
        </w:trPr>
        <w:tc>
          <w:tcPr>
            <w:tcW w:w="5400" w:type="dxa"/>
            <w:tcBorders>
              <w:top w:val="single" w:sz="4" w:space="0" w:color="00000A"/>
              <w:left w:val="single" w:sz="4" w:space="0" w:color="00000A"/>
              <w:bottom w:val="single" w:sz="4" w:space="0" w:color="00000A"/>
              <w:right w:val="single" w:sz="4" w:space="0" w:color="00000A"/>
            </w:tcBorders>
            <w:tcMar>
              <w:left w:w="98" w:type="dxa"/>
            </w:tcMar>
          </w:tcPr>
          <w:p w14:paraId="20572447" w14:textId="77777777" w:rsidR="006F4952" w:rsidRPr="006F4952" w:rsidRDefault="006F4952" w:rsidP="006F4952">
            <w:pPr>
              <w:jc w:val="center"/>
              <w:rPr>
                <w:lang w:val="en-CA"/>
              </w:rPr>
            </w:pPr>
            <w:r w:rsidRPr="006F4952">
              <w:rPr>
                <w:lang w:val="en-CA"/>
              </w:rPr>
              <w:t>TAC Section Head:</w:t>
            </w:r>
          </w:p>
        </w:tc>
        <w:tc>
          <w:tcPr>
            <w:tcW w:w="4680" w:type="dxa"/>
            <w:tcBorders>
              <w:top w:val="single" w:sz="4" w:space="0" w:color="00000A"/>
              <w:left w:val="single" w:sz="4" w:space="0" w:color="00000A"/>
              <w:bottom w:val="single" w:sz="4" w:space="0" w:color="00000A"/>
              <w:right w:val="single" w:sz="4" w:space="0" w:color="00000A"/>
            </w:tcBorders>
            <w:tcMar>
              <w:left w:w="98" w:type="dxa"/>
            </w:tcMar>
          </w:tcPr>
          <w:p w14:paraId="4A177443" w14:textId="013A7EDB" w:rsidR="006F4952" w:rsidRPr="006F4952" w:rsidRDefault="000D3E70" w:rsidP="00757E80">
            <w:pPr>
              <w:autoSpaceDE w:val="0"/>
              <w:autoSpaceDN w:val="0"/>
              <w:adjustRightInd w:val="0"/>
              <w:spacing w:after="0" w:line="240" w:lineRule="auto"/>
              <w:jc w:val="center"/>
              <w:rPr>
                <w:lang w:val="en-CA"/>
              </w:rPr>
            </w:pPr>
            <w:r w:rsidRPr="000D3E70">
              <w:t>Diana Fisler</w:t>
            </w:r>
          </w:p>
        </w:tc>
      </w:tr>
      <w:tr w:rsidR="006F4952" w:rsidRPr="006F4952" w14:paraId="2820A4C6" w14:textId="77777777" w:rsidTr="006D123E">
        <w:trPr>
          <w:trHeight w:val="206"/>
        </w:trPr>
        <w:tc>
          <w:tcPr>
            <w:tcW w:w="5400" w:type="dxa"/>
            <w:tcBorders>
              <w:top w:val="single" w:sz="4" w:space="0" w:color="00000A"/>
              <w:left w:val="single" w:sz="4" w:space="0" w:color="00000A"/>
              <w:bottom w:val="single" w:sz="4" w:space="0" w:color="00000A"/>
              <w:right w:val="single" w:sz="4" w:space="0" w:color="00000A"/>
            </w:tcBorders>
            <w:tcMar>
              <w:left w:w="98" w:type="dxa"/>
            </w:tcMar>
          </w:tcPr>
          <w:p w14:paraId="5EE659ED" w14:textId="77777777" w:rsidR="006F4952" w:rsidRPr="006F4952" w:rsidRDefault="006F4952" w:rsidP="006F4952">
            <w:pPr>
              <w:jc w:val="center"/>
              <w:rPr>
                <w:lang w:val="en-CA"/>
              </w:rPr>
            </w:pPr>
            <w:r w:rsidRPr="006F4952">
              <w:rPr>
                <w:lang w:val="en-CA"/>
              </w:rPr>
              <w:t>TAC Chair:</w:t>
            </w:r>
          </w:p>
        </w:tc>
        <w:tc>
          <w:tcPr>
            <w:tcW w:w="4680" w:type="dxa"/>
            <w:tcBorders>
              <w:top w:val="single" w:sz="4" w:space="0" w:color="00000A"/>
              <w:left w:val="single" w:sz="4" w:space="0" w:color="00000A"/>
              <w:bottom w:val="single" w:sz="4" w:space="0" w:color="00000A"/>
              <w:right w:val="single" w:sz="4" w:space="0" w:color="00000A"/>
            </w:tcBorders>
            <w:tcMar>
              <w:left w:w="98" w:type="dxa"/>
            </w:tcMar>
          </w:tcPr>
          <w:p w14:paraId="4614D448" w14:textId="07789C14" w:rsidR="006F4952" w:rsidRPr="006F4952" w:rsidRDefault="00FB0131" w:rsidP="006F4952">
            <w:pPr>
              <w:jc w:val="center"/>
              <w:rPr>
                <w:lang w:val="en-CA"/>
              </w:rPr>
            </w:pPr>
            <w:r w:rsidRPr="00FB0131">
              <w:rPr>
                <w:lang w:val="en-CA"/>
              </w:rPr>
              <w:t>Satheesh Kulankara</w:t>
            </w:r>
          </w:p>
        </w:tc>
      </w:tr>
      <w:tr w:rsidR="006F4952" w:rsidRPr="006F4952" w14:paraId="7F6B42DC" w14:textId="77777777" w:rsidTr="006D123E">
        <w:trPr>
          <w:trHeight w:val="1061"/>
        </w:trPr>
        <w:tc>
          <w:tcPr>
            <w:tcW w:w="5400" w:type="dxa"/>
            <w:tcBorders>
              <w:top w:val="single" w:sz="4" w:space="0" w:color="00000A"/>
              <w:left w:val="single" w:sz="4" w:space="0" w:color="00000A"/>
              <w:bottom w:val="single" w:sz="4" w:space="0" w:color="00000A"/>
              <w:right w:val="single" w:sz="4" w:space="0" w:color="00000A"/>
            </w:tcBorders>
            <w:tcMar>
              <w:left w:w="98" w:type="dxa"/>
            </w:tcMar>
          </w:tcPr>
          <w:p w14:paraId="075E18E0" w14:textId="359D5618" w:rsidR="006F4952" w:rsidRPr="006F4952" w:rsidRDefault="006F4952" w:rsidP="006F4952">
            <w:pPr>
              <w:jc w:val="center"/>
              <w:rPr>
                <w:lang w:val="en-CA"/>
              </w:rPr>
            </w:pPr>
            <w:r w:rsidRPr="006F4952">
              <w:rPr>
                <w:lang w:val="en-CA"/>
              </w:rPr>
              <w:t xml:space="preserve">All Committee Liaisons </w:t>
            </w:r>
            <w:r w:rsidR="00A50E94">
              <w:rPr>
                <w:lang w:val="en-CA"/>
              </w:rPr>
              <w:t>a</w:t>
            </w:r>
            <w:r w:rsidRPr="006F4952">
              <w:rPr>
                <w:lang w:val="en-CA"/>
              </w:rPr>
              <w:t>s Shown On TC/TG/MTG/TRG Rosters:</w:t>
            </w:r>
          </w:p>
        </w:tc>
        <w:tc>
          <w:tcPr>
            <w:tcW w:w="4680" w:type="dxa"/>
            <w:tcBorders>
              <w:top w:val="single" w:sz="4" w:space="0" w:color="00000A"/>
              <w:left w:val="single" w:sz="4" w:space="0" w:color="00000A"/>
              <w:bottom w:val="single" w:sz="4" w:space="0" w:color="00000A"/>
              <w:right w:val="single" w:sz="4" w:space="0" w:color="00000A"/>
            </w:tcBorders>
            <w:tcMar>
              <w:left w:w="98" w:type="dxa"/>
            </w:tcMar>
          </w:tcPr>
          <w:p w14:paraId="0C6B1E82" w14:textId="02C23865" w:rsidR="00757E80" w:rsidRDefault="00757E80" w:rsidP="00757E80">
            <w:pPr>
              <w:pStyle w:val="NoSpacing"/>
              <w:jc w:val="center"/>
              <w:rPr>
                <w:lang w:val="en-CA"/>
              </w:rPr>
            </w:pPr>
            <w:r>
              <w:rPr>
                <w:lang w:val="en-CA"/>
              </w:rPr>
              <w:t>Steve Hammerling (Staff Liaison)</w:t>
            </w:r>
          </w:p>
          <w:p w14:paraId="6FFA3A74" w14:textId="4E793C91" w:rsidR="00757E80" w:rsidRDefault="00FB0131" w:rsidP="00757E80">
            <w:pPr>
              <w:pStyle w:val="NoSpacing"/>
              <w:jc w:val="center"/>
              <w:rPr>
                <w:lang w:val="en-CA"/>
              </w:rPr>
            </w:pPr>
            <w:r>
              <w:t>Brian Fricke</w:t>
            </w:r>
            <w:r w:rsidR="00757E80">
              <w:rPr>
                <w:lang w:val="en-CA"/>
              </w:rPr>
              <w:t xml:space="preserve"> (Research Liaison)</w:t>
            </w:r>
          </w:p>
          <w:p w14:paraId="3FECEDCA" w14:textId="24C0EC2A" w:rsidR="00757E80" w:rsidRPr="006F4952" w:rsidRDefault="00FB0131" w:rsidP="00757E80">
            <w:pPr>
              <w:pStyle w:val="NoSpacing"/>
              <w:jc w:val="center"/>
              <w:rPr>
                <w:lang w:val="en-CA"/>
              </w:rPr>
            </w:pPr>
            <w:r w:rsidRPr="00FB0131">
              <w:t>Anthony Abate</w:t>
            </w:r>
            <w:r w:rsidR="00757E80">
              <w:rPr>
                <w:lang w:val="en-CA"/>
              </w:rPr>
              <w:t xml:space="preserve"> (Standards Liaison)</w:t>
            </w:r>
          </w:p>
        </w:tc>
      </w:tr>
      <w:tr w:rsidR="006F4952" w:rsidRPr="006F4952" w14:paraId="73539AA1" w14:textId="77777777" w:rsidTr="006D123E">
        <w:trPr>
          <w:cantSplit/>
          <w:trHeight w:val="458"/>
        </w:trPr>
        <w:tc>
          <w:tcPr>
            <w:tcW w:w="5400" w:type="dxa"/>
            <w:tcBorders>
              <w:top w:val="single" w:sz="4" w:space="0" w:color="00000A"/>
              <w:left w:val="single" w:sz="4" w:space="0" w:color="00000A"/>
              <w:bottom w:val="single" w:sz="4" w:space="0" w:color="00000A"/>
              <w:right w:val="single" w:sz="4" w:space="0" w:color="00000A"/>
            </w:tcBorders>
            <w:tcMar>
              <w:left w:w="98" w:type="dxa"/>
            </w:tcMar>
          </w:tcPr>
          <w:p w14:paraId="50F0E204" w14:textId="77777777" w:rsidR="006F4952" w:rsidRPr="006F4952" w:rsidRDefault="006F4952" w:rsidP="006F4952">
            <w:pPr>
              <w:jc w:val="center"/>
              <w:rPr>
                <w:lang w:val="en-CA"/>
              </w:rPr>
            </w:pPr>
            <w:r w:rsidRPr="006F4952">
              <w:rPr>
                <w:lang w:val="en-CA"/>
              </w:rPr>
              <w:t xml:space="preserve">Manager Of Standards </w:t>
            </w:r>
          </w:p>
          <w:p w14:paraId="441B831A" w14:textId="77777777" w:rsidR="006F4952" w:rsidRPr="006F4952" w:rsidRDefault="006F4952" w:rsidP="006F4952">
            <w:pPr>
              <w:jc w:val="center"/>
              <w:rPr>
                <w:lang w:val="en-CA"/>
              </w:rPr>
            </w:pPr>
            <w:r w:rsidRPr="006F4952">
              <w:rPr>
                <w:lang w:val="en-CA"/>
              </w:rPr>
              <w:t>Manager Of Research &amp; Technical Services</w:t>
            </w:r>
          </w:p>
        </w:tc>
        <w:tc>
          <w:tcPr>
            <w:tcW w:w="4680" w:type="dxa"/>
            <w:tcBorders>
              <w:top w:val="single" w:sz="4" w:space="0" w:color="00000A"/>
              <w:left w:val="single" w:sz="4" w:space="0" w:color="00000A"/>
              <w:bottom w:val="single" w:sz="4" w:space="0" w:color="00000A"/>
              <w:right w:val="single" w:sz="4" w:space="0" w:color="00000A"/>
            </w:tcBorders>
            <w:tcMar>
              <w:left w:w="98" w:type="dxa"/>
            </w:tcMar>
          </w:tcPr>
          <w:p w14:paraId="6E815981" w14:textId="77777777" w:rsidR="006F4952" w:rsidRPr="006F4952" w:rsidRDefault="006F4952" w:rsidP="00D50575">
            <w:pPr>
              <w:autoSpaceDE w:val="0"/>
              <w:autoSpaceDN w:val="0"/>
              <w:adjustRightInd w:val="0"/>
              <w:spacing w:after="0" w:line="240" w:lineRule="auto"/>
              <w:rPr>
                <w:lang w:val="en-CA"/>
              </w:rPr>
            </w:pPr>
          </w:p>
        </w:tc>
      </w:tr>
    </w:tbl>
    <w:p w14:paraId="1455EE84" w14:textId="77777777" w:rsidR="006F4952" w:rsidRPr="006F4952" w:rsidRDefault="006F4952" w:rsidP="00795E80">
      <w:pPr>
        <w:rPr>
          <w:b/>
          <w:lang w:val="en-CA"/>
        </w:rPr>
      </w:pPr>
    </w:p>
    <w:p w14:paraId="3FABFC72" w14:textId="77777777" w:rsidR="006F4952" w:rsidRPr="006F4952" w:rsidRDefault="006F4952" w:rsidP="006F4952">
      <w:pPr>
        <w:jc w:val="center"/>
        <w:rPr>
          <w:b/>
          <w:lang w:val="en-CA"/>
        </w:rPr>
      </w:pPr>
      <w:r w:rsidRPr="006F4952">
        <w:rPr>
          <w:b/>
          <w:lang w:val="en-CA"/>
        </w:rPr>
        <w:t>ASHRAE Technical Committee 2.9 (TC 2.9)</w:t>
      </w:r>
    </w:p>
    <w:p w14:paraId="4400679F" w14:textId="77777777" w:rsidR="006F4952" w:rsidRPr="006F4952" w:rsidRDefault="006F4952" w:rsidP="006F4952">
      <w:pPr>
        <w:jc w:val="center"/>
        <w:rPr>
          <w:b/>
          <w:lang w:val="en-CA"/>
        </w:rPr>
      </w:pPr>
      <w:r w:rsidRPr="006F4952">
        <w:rPr>
          <w:b/>
          <w:lang w:val="en-CA"/>
        </w:rPr>
        <w:t>Ultraviolet Air and Surface Treatment</w:t>
      </w:r>
    </w:p>
    <w:p w14:paraId="5E94202B" w14:textId="77777777" w:rsidR="006F4952" w:rsidRPr="006F4952" w:rsidRDefault="006F4952" w:rsidP="006F4952">
      <w:pPr>
        <w:jc w:val="center"/>
        <w:rPr>
          <w:b/>
          <w:lang w:val="en-CA"/>
        </w:rPr>
      </w:pPr>
      <w:r w:rsidRPr="006F4952">
        <w:rPr>
          <w:b/>
          <w:lang w:val="en-CA"/>
        </w:rPr>
        <w:t>Main Committee Meeting Minutes</w:t>
      </w:r>
    </w:p>
    <w:p w14:paraId="027BA964" w14:textId="798E24EA" w:rsidR="006F4952" w:rsidRPr="006F4952" w:rsidRDefault="006D123E" w:rsidP="006F4952">
      <w:pPr>
        <w:jc w:val="center"/>
        <w:rPr>
          <w:lang w:val="en-CA"/>
        </w:rPr>
      </w:pPr>
      <w:r>
        <w:rPr>
          <w:b/>
        </w:rPr>
        <w:t>Las Vegas</w:t>
      </w:r>
      <w:r w:rsidR="00095857">
        <w:rPr>
          <w:b/>
        </w:rPr>
        <w:t xml:space="preserve"> </w:t>
      </w:r>
      <w:r w:rsidR="00CF1E42">
        <w:rPr>
          <w:b/>
        </w:rPr>
        <w:t>&amp; v</w:t>
      </w:r>
      <w:r w:rsidR="00317513">
        <w:rPr>
          <w:b/>
        </w:rPr>
        <w:t>irtual</w:t>
      </w:r>
      <w:r w:rsidR="002204D0">
        <w:rPr>
          <w:b/>
        </w:rPr>
        <w:t xml:space="preserve"> </w:t>
      </w:r>
      <w:r>
        <w:rPr>
          <w:b/>
          <w:bCs/>
        </w:rPr>
        <w:t>February</w:t>
      </w:r>
      <w:r w:rsidR="0004479D" w:rsidRPr="0004479D">
        <w:rPr>
          <w:b/>
          <w:bCs/>
        </w:rPr>
        <w:t xml:space="preserve"> 2, 202</w:t>
      </w:r>
      <w:r>
        <w:rPr>
          <w:b/>
          <w:bCs/>
        </w:rPr>
        <w:t>6</w:t>
      </w:r>
    </w:p>
    <w:p w14:paraId="5ADD126F" w14:textId="77777777" w:rsidR="006F4952" w:rsidRPr="006F4952" w:rsidRDefault="006F4952" w:rsidP="006F4952">
      <w:pPr>
        <w:jc w:val="center"/>
        <w:rPr>
          <w:b/>
        </w:rPr>
      </w:pPr>
    </w:p>
    <w:p w14:paraId="3EED5CAB" w14:textId="1280A479" w:rsidR="006F4952" w:rsidRPr="00CF1E42" w:rsidRDefault="00CF1E42" w:rsidP="00CF1E42">
      <w:pPr>
        <w:jc w:val="center"/>
        <w:rPr>
          <w:lang w:val="en-CA"/>
        </w:rPr>
      </w:pPr>
      <w:r w:rsidRPr="00CF1E42">
        <w:rPr>
          <w:b/>
          <w:lang w:val="en-CA"/>
        </w:rPr>
        <w:t xml:space="preserve">Monday, </w:t>
      </w:r>
      <w:r w:rsidR="006D123E">
        <w:rPr>
          <w:b/>
        </w:rPr>
        <w:t>February</w:t>
      </w:r>
      <w:r w:rsidR="0004479D" w:rsidRPr="0004479D">
        <w:rPr>
          <w:b/>
        </w:rPr>
        <w:t xml:space="preserve"> 2, 202</w:t>
      </w:r>
      <w:r w:rsidR="006D123E">
        <w:rPr>
          <w:b/>
        </w:rPr>
        <w:t>6</w:t>
      </w:r>
      <w:r w:rsidRPr="00CF1E42">
        <w:rPr>
          <w:b/>
          <w:lang w:val="en-CA"/>
        </w:rPr>
        <w:t>,</w:t>
      </w:r>
      <w:r w:rsidR="006F4952" w:rsidRPr="006F4952">
        <w:rPr>
          <w:b/>
        </w:rPr>
        <w:t xml:space="preserve"> at </w:t>
      </w:r>
      <w:r w:rsidR="00F60119">
        <w:rPr>
          <w:b/>
        </w:rPr>
        <w:t>10:00</w:t>
      </w:r>
      <w:r>
        <w:rPr>
          <w:b/>
        </w:rPr>
        <w:t xml:space="preserve"> </w:t>
      </w:r>
      <w:r w:rsidR="006543C1">
        <w:rPr>
          <w:b/>
        </w:rPr>
        <w:t>AM</w:t>
      </w:r>
      <w:r w:rsidR="00A234D9">
        <w:rPr>
          <w:b/>
        </w:rPr>
        <w:t xml:space="preserve"> </w:t>
      </w:r>
      <w:r w:rsidR="006543C1">
        <w:rPr>
          <w:b/>
        </w:rPr>
        <w:t>–</w:t>
      </w:r>
      <w:r w:rsidR="00A234D9">
        <w:rPr>
          <w:b/>
        </w:rPr>
        <w:t xml:space="preserve"> </w:t>
      </w:r>
      <w:r w:rsidR="006543C1">
        <w:rPr>
          <w:b/>
        </w:rPr>
        <w:t xml:space="preserve">12:00 PM </w:t>
      </w:r>
      <w:r w:rsidR="006D123E">
        <w:rPr>
          <w:b/>
        </w:rPr>
        <w:t>P</w:t>
      </w:r>
      <w:r w:rsidR="002E6584">
        <w:rPr>
          <w:b/>
        </w:rPr>
        <w:t>ST</w:t>
      </w:r>
    </w:p>
    <w:p w14:paraId="7992C735" w14:textId="63AAA883" w:rsidR="006F4952" w:rsidRPr="00CB6E98" w:rsidRDefault="006F4952" w:rsidP="00CB6E98">
      <w:pPr>
        <w:jc w:val="center"/>
        <w:rPr>
          <w:b/>
          <w:lang w:val="en-CA"/>
        </w:rPr>
      </w:pPr>
      <w:r w:rsidRPr="006F4952">
        <w:rPr>
          <w:b/>
          <w:lang w:val="en-CA"/>
        </w:rPr>
        <w:t xml:space="preserve">These DRAFT </w:t>
      </w:r>
      <w:r w:rsidR="00CB6E98">
        <w:rPr>
          <w:b/>
          <w:lang w:val="en-CA"/>
        </w:rPr>
        <w:t>Meeting M</w:t>
      </w:r>
      <w:r w:rsidRPr="006F4952">
        <w:rPr>
          <w:b/>
          <w:lang w:val="en-CA"/>
        </w:rPr>
        <w:t>inutes have not been approved and are not the official record until approved by the</w:t>
      </w:r>
      <w:r w:rsidR="00654181">
        <w:rPr>
          <w:b/>
          <w:lang w:val="en-CA"/>
        </w:rPr>
        <w:t xml:space="preserve"> Technical Committee at the </w:t>
      </w:r>
      <w:r w:rsidR="000D3E70">
        <w:rPr>
          <w:b/>
          <w:lang w:val="en-CA"/>
        </w:rPr>
        <w:t>Summe</w:t>
      </w:r>
      <w:r w:rsidR="006543C1">
        <w:rPr>
          <w:b/>
          <w:lang w:val="en-CA"/>
        </w:rPr>
        <w:t>r</w:t>
      </w:r>
      <w:r w:rsidR="00DF473C">
        <w:rPr>
          <w:b/>
          <w:lang w:val="en-CA"/>
        </w:rPr>
        <w:t xml:space="preserve"> 202</w:t>
      </w:r>
      <w:r w:rsidR="006D123E">
        <w:rPr>
          <w:b/>
          <w:lang w:val="en-CA"/>
        </w:rPr>
        <w:t>6</w:t>
      </w:r>
      <w:r w:rsidR="00DF473C">
        <w:rPr>
          <w:b/>
          <w:lang w:val="en-CA"/>
        </w:rPr>
        <w:t xml:space="preserve"> </w:t>
      </w:r>
      <w:r w:rsidR="00E15B1A">
        <w:rPr>
          <w:b/>
          <w:lang w:val="en-CA"/>
        </w:rPr>
        <w:t>meeting</w:t>
      </w:r>
      <w:r w:rsidRPr="006F4952">
        <w:rPr>
          <w:b/>
          <w:lang w:val="en-CA"/>
        </w:rPr>
        <w:t xml:space="preserve"> </w:t>
      </w:r>
    </w:p>
    <w:p w14:paraId="54001069" w14:textId="07689BF7" w:rsidR="006F4952" w:rsidRPr="006F4952" w:rsidRDefault="006F4952" w:rsidP="00CB6E98">
      <w:pPr>
        <w:rPr>
          <w:lang w:val="en-CA"/>
        </w:rPr>
      </w:pPr>
      <w:r w:rsidRPr="006F4952">
        <w:rPr>
          <w:lang w:val="en-CA"/>
        </w:rPr>
        <w:t xml:space="preserve">“TC 2.9 Scope – TC 2.9 is concerned with all aspects of equipment and systems that utilize ultraviolet radiation to destroy or de-activate chemical and/or biological air and surface contaminants in HVAC systems and indoor spaces, including, but not limited to, effectiveness, safety, maintenance, and economics.” </w:t>
      </w:r>
    </w:p>
    <w:p w14:paraId="21826D41" w14:textId="17A545C1" w:rsidR="006F4952" w:rsidRPr="0052455C" w:rsidRDefault="006F4952" w:rsidP="00CB6E98">
      <w:pPr>
        <w:rPr>
          <w:sz w:val="20"/>
          <w:szCs w:val="20"/>
          <w:lang w:val="en-CA"/>
        </w:rPr>
      </w:pPr>
      <w:r w:rsidRPr="0052455C">
        <w:rPr>
          <w:sz w:val="20"/>
          <w:szCs w:val="20"/>
          <w:lang w:val="en-CA"/>
        </w:rPr>
        <w:t>©201</w:t>
      </w:r>
      <w:r w:rsidR="00152732" w:rsidRPr="0052455C">
        <w:rPr>
          <w:sz w:val="20"/>
          <w:szCs w:val="20"/>
          <w:lang w:val="en-CA"/>
        </w:rPr>
        <w:t>9</w:t>
      </w:r>
      <w:r w:rsidRPr="0052455C">
        <w:rPr>
          <w:sz w:val="20"/>
          <w:szCs w:val="20"/>
          <w:lang w:val="en-CA"/>
        </w:rPr>
        <w:t xml:space="preserve"> ASHRAE.  All rights reserved.  This is a draft document for review only by the cognizant ASHRAE groups and other designated reviewers and is not intended for distribution to any private interests, individuals, or third parties that are not designated as ASHRAE reviewers for this document.  This document may not be distributed in whole or part in either paper or in digital form without the express permission of the chair of the committee originating this document.</w:t>
      </w:r>
    </w:p>
    <w:p w14:paraId="671D4276" w14:textId="2C770A09" w:rsidR="001536A6" w:rsidRDefault="006F4952" w:rsidP="00152732">
      <w:pPr>
        <w:rPr>
          <w:sz w:val="20"/>
          <w:szCs w:val="20"/>
          <w:lang w:val="en-CA"/>
        </w:rPr>
      </w:pPr>
      <w:r w:rsidRPr="0052455C">
        <w:rPr>
          <w:sz w:val="20"/>
          <w:szCs w:val="20"/>
          <w:lang w:val="en-CA"/>
        </w:rPr>
        <w:t xml:space="preserve">The appearance of any technical data or editorial material in this draft document does not constitute endorsement, warranty, or guaranty by ASHRAE of any product, service, process, procedure, design, or the like, and ASHRAE expressly disclaims same.   </w:t>
      </w:r>
    </w:p>
    <w:p w14:paraId="37E697B9" w14:textId="77777777" w:rsidR="0004479D" w:rsidRDefault="0004479D" w:rsidP="00152732">
      <w:pPr>
        <w:rPr>
          <w:sz w:val="20"/>
          <w:szCs w:val="20"/>
          <w:lang w:val="en-CA"/>
        </w:rPr>
      </w:pPr>
    </w:p>
    <w:p w14:paraId="2BC088C9" w14:textId="37DDE7F3" w:rsidR="00095857" w:rsidRDefault="00095857" w:rsidP="00095857">
      <w:pPr>
        <w:rPr>
          <w:b/>
          <w:bCs/>
          <w:sz w:val="20"/>
          <w:szCs w:val="20"/>
          <w:u w:val="single"/>
          <w:lang w:val="en-CA"/>
        </w:rPr>
      </w:pPr>
      <w:bookmarkStart w:id="0" w:name="_Hlk95373174"/>
      <w:bookmarkStart w:id="1" w:name="_Hlk95388162"/>
      <w:r w:rsidRPr="004D0110">
        <w:rPr>
          <w:b/>
          <w:bCs/>
          <w:sz w:val="20"/>
          <w:szCs w:val="20"/>
          <w:u w:val="single"/>
          <w:lang w:val="en-CA"/>
        </w:rPr>
        <w:t>Review code of ethics / ASHRAE Diversity Commitment.</w:t>
      </w:r>
    </w:p>
    <w:p w14:paraId="353FBAFF" w14:textId="77777777" w:rsidR="00E73A79" w:rsidRDefault="00E73A79" w:rsidP="00095857">
      <w:pPr>
        <w:rPr>
          <w:b/>
          <w:bCs/>
          <w:sz w:val="20"/>
          <w:szCs w:val="20"/>
          <w:u w:val="single"/>
          <w:lang w:val="en-CA"/>
        </w:rPr>
      </w:pPr>
    </w:p>
    <w:p w14:paraId="335E28DF" w14:textId="46394CD9" w:rsidR="00E73A79" w:rsidRPr="00E73A79" w:rsidRDefault="00E73A79" w:rsidP="00095857">
      <w:pPr>
        <w:rPr>
          <w:sz w:val="20"/>
          <w:szCs w:val="20"/>
        </w:rPr>
      </w:pPr>
      <w:r w:rsidRPr="004D0110">
        <w:rPr>
          <w:sz w:val="20"/>
          <w:szCs w:val="20"/>
          <w:lang w:val="en-CA"/>
        </w:rPr>
        <w:t>Sam Guzman, T</w:t>
      </w:r>
      <w:r>
        <w:rPr>
          <w:sz w:val="20"/>
          <w:szCs w:val="20"/>
          <w:lang w:val="en-CA"/>
        </w:rPr>
        <w:t>.</w:t>
      </w:r>
      <w:r w:rsidRPr="004D0110">
        <w:rPr>
          <w:sz w:val="20"/>
          <w:szCs w:val="20"/>
          <w:lang w:val="en-CA"/>
        </w:rPr>
        <w:t>C</w:t>
      </w:r>
      <w:r>
        <w:rPr>
          <w:sz w:val="20"/>
          <w:szCs w:val="20"/>
          <w:lang w:val="en-CA"/>
        </w:rPr>
        <w:t>.</w:t>
      </w:r>
      <w:r w:rsidRPr="004D0110">
        <w:rPr>
          <w:sz w:val="20"/>
          <w:szCs w:val="20"/>
          <w:lang w:val="en-CA"/>
        </w:rPr>
        <w:t>2.</w:t>
      </w:r>
      <w:r>
        <w:rPr>
          <w:sz w:val="20"/>
          <w:szCs w:val="20"/>
          <w:lang w:val="en-CA"/>
        </w:rPr>
        <w:t>0</w:t>
      </w:r>
      <w:r w:rsidRPr="004D0110">
        <w:rPr>
          <w:sz w:val="20"/>
          <w:szCs w:val="20"/>
          <w:lang w:val="en-CA"/>
        </w:rPr>
        <w:t>9 Chair opened the meeting</w:t>
      </w:r>
      <w:r w:rsidR="00FB0131">
        <w:rPr>
          <w:sz w:val="20"/>
          <w:szCs w:val="20"/>
          <w:lang w:val="en-CA"/>
        </w:rPr>
        <w:t xml:space="preserve"> at 10:00 am / PST</w:t>
      </w:r>
    </w:p>
    <w:p w14:paraId="70116C33" w14:textId="62681EC2" w:rsidR="00E73A79" w:rsidRDefault="00E73A79" w:rsidP="00655F70">
      <w:pPr>
        <w:pStyle w:val="ListParagraph"/>
        <w:numPr>
          <w:ilvl w:val="0"/>
          <w:numId w:val="2"/>
        </w:numPr>
        <w:rPr>
          <w:sz w:val="20"/>
          <w:szCs w:val="20"/>
          <w:lang w:val="en-CA"/>
        </w:rPr>
      </w:pPr>
      <w:r w:rsidRPr="00E73A79">
        <w:rPr>
          <w:sz w:val="20"/>
          <w:szCs w:val="20"/>
        </w:rPr>
        <w:t>The ASHRAE value statement, diversity commitment, and conflict</w:t>
      </w:r>
      <w:r w:rsidRPr="00E73A79">
        <w:rPr>
          <w:rFonts w:ascii="Cambria Math" w:hAnsi="Cambria Math" w:cs="Cambria Math"/>
          <w:sz w:val="20"/>
          <w:szCs w:val="20"/>
        </w:rPr>
        <w:t>‑</w:t>
      </w:r>
      <w:r w:rsidRPr="00E73A79">
        <w:rPr>
          <w:sz w:val="20"/>
          <w:szCs w:val="20"/>
        </w:rPr>
        <w:t>of</w:t>
      </w:r>
      <w:r w:rsidRPr="00E73A79">
        <w:rPr>
          <w:rFonts w:ascii="Cambria Math" w:hAnsi="Cambria Math" w:cs="Cambria Math"/>
          <w:sz w:val="20"/>
          <w:szCs w:val="20"/>
        </w:rPr>
        <w:t>‑</w:t>
      </w:r>
      <w:r w:rsidRPr="00E73A79">
        <w:rPr>
          <w:sz w:val="20"/>
          <w:szCs w:val="20"/>
        </w:rPr>
        <w:t>interest reminders were read</w:t>
      </w:r>
      <w:r>
        <w:rPr>
          <w:sz w:val="20"/>
          <w:szCs w:val="20"/>
        </w:rPr>
        <w:t>.</w:t>
      </w:r>
    </w:p>
    <w:p w14:paraId="144C5446" w14:textId="40696AA3" w:rsidR="00095857" w:rsidRPr="004D0110" w:rsidRDefault="00FB0131" w:rsidP="00655F70">
      <w:pPr>
        <w:pStyle w:val="ListParagraph"/>
        <w:numPr>
          <w:ilvl w:val="0"/>
          <w:numId w:val="2"/>
        </w:numPr>
        <w:rPr>
          <w:sz w:val="20"/>
          <w:szCs w:val="20"/>
          <w:lang w:val="en-CA"/>
        </w:rPr>
      </w:pPr>
      <w:r>
        <w:rPr>
          <w:sz w:val="20"/>
          <w:szCs w:val="20"/>
          <w:lang w:val="en-CA"/>
        </w:rPr>
        <w:t>The s</w:t>
      </w:r>
      <w:r w:rsidR="00095857" w:rsidRPr="004D0110">
        <w:rPr>
          <w:sz w:val="20"/>
          <w:szCs w:val="20"/>
          <w:lang w:val="en-CA"/>
        </w:rPr>
        <w:t xml:space="preserve">ign-in sheet </w:t>
      </w:r>
      <w:r>
        <w:rPr>
          <w:sz w:val="20"/>
          <w:szCs w:val="20"/>
          <w:lang w:val="en-CA"/>
        </w:rPr>
        <w:t xml:space="preserve">was </w:t>
      </w:r>
      <w:r w:rsidR="00095857" w:rsidRPr="004D0110">
        <w:rPr>
          <w:sz w:val="20"/>
          <w:szCs w:val="20"/>
          <w:lang w:val="en-CA"/>
        </w:rPr>
        <w:t xml:space="preserve">distributed in </w:t>
      </w:r>
      <w:r w:rsidRPr="004D0110">
        <w:rPr>
          <w:sz w:val="20"/>
          <w:szCs w:val="20"/>
          <w:lang w:val="en-CA"/>
        </w:rPr>
        <w:t>person,</w:t>
      </w:r>
      <w:r w:rsidR="00095857" w:rsidRPr="004D0110">
        <w:rPr>
          <w:sz w:val="20"/>
          <w:szCs w:val="20"/>
          <w:lang w:val="en-CA"/>
        </w:rPr>
        <w:t xml:space="preserve"> and on-line</w:t>
      </w:r>
      <w:r>
        <w:rPr>
          <w:sz w:val="20"/>
          <w:szCs w:val="20"/>
          <w:lang w:val="en-CA"/>
        </w:rPr>
        <w:t xml:space="preserve"> attendees were asked to sign into the meeting through the chat or by using the QR code</w:t>
      </w:r>
      <w:r w:rsidR="00095857" w:rsidRPr="004D0110">
        <w:rPr>
          <w:sz w:val="20"/>
          <w:szCs w:val="20"/>
          <w:lang w:val="en-CA"/>
        </w:rPr>
        <w:t xml:space="preserve">. </w:t>
      </w:r>
      <w:r>
        <w:rPr>
          <w:sz w:val="20"/>
          <w:szCs w:val="20"/>
          <w:lang w:val="en-CA"/>
        </w:rPr>
        <w:t>A</w:t>
      </w:r>
      <w:r w:rsidR="00095857" w:rsidRPr="004D0110">
        <w:rPr>
          <w:sz w:val="20"/>
          <w:szCs w:val="20"/>
          <w:lang w:val="en-CA"/>
        </w:rPr>
        <w:t>ttendee</w:t>
      </w:r>
      <w:r>
        <w:rPr>
          <w:sz w:val="20"/>
          <w:szCs w:val="20"/>
          <w:lang w:val="en-CA"/>
        </w:rPr>
        <w:t xml:space="preserve">s were reminded to note if they are a </w:t>
      </w:r>
      <w:r w:rsidR="00E26A11" w:rsidRPr="004D0110">
        <w:rPr>
          <w:sz w:val="20"/>
          <w:szCs w:val="20"/>
          <w:lang w:val="en-CA"/>
        </w:rPr>
        <w:t xml:space="preserve">YEA </w:t>
      </w:r>
      <w:r w:rsidR="00095857" w:rsidRPr="004D0110">
        <w:rPr>
          <w:sz w:val="20"/>
          <w:szCs w:val="20"/>
          <w:lang w:val="en-CA"/>
        </w:rPr>
        <w:t>(under 35 yrs.) or “International” member.</w:t>
      </w:r>
    </w:p>
    <w:p w14:paraId="4F49BF52" w14:textId="272CC921" w:rsidR="00095857" w:rsidRPr="004D0110" w:rsidRDefault="00095857" w:rsidP="00655F70">
      <w:pPr>
        <w:pStyle w:val="ListParagraph"/>
        <w:numPr>
          <w:ilvl w:val="0"/>
          <w:numId w:val="2"/>
        </w:numPr>
        <w:rPr>
          <w:sz w:val="20"/>
          <w:szCs w:val="20"/>
          <w:lang w:val="en-CA"/>
        </w:rPr>
      </w:pPr>
      <w:r w:rsidRPr="004D0110">
        <w:rPr>
          <w:sz w:val="20"/>
          <w:szCs w:val="20"/>
          <w:lang w:val="en-CA"/>
        </w:rPr>
        <w:t xml:space="preserve">New artificial intelligence policy has been added. </w:t>
      </w:r>
    </w:p>
    <w:p w14:paraId="5B3D87FA" w14:textId="5C862CFF" w:rsidR="00095857" w:rsidRPr="004D0110" w:rsidRDefault="00095857" w:rsidP="00655F70">
      <w:pPr>
        <w:pStyle w:val="ListParagraph"/>
        <w:numPr>
          <w:ilvl w:val="0"/>
          <w:numId w:val="2"/>
        </w:numPr>
        <w:rPr>
          <w:sz w:val="20"/>
          <w:szCs w:val="20"/>
          <w:lang w:val="en-CA"/>
        </w:rPr>
      </w:pPr>
      <w:r w:rsidRPr="004D0110">
        <w:rPr>
          <w:sz w:val="20"/>
          <w:szCs w:val="20"/>
          <w:lang w:val="en-CA"/>
        </w:rPr>
        <w:t xml:space="preserve">Role-call / </w:t>
      </w:r>
      <w:r w:rsidR="00E26A11" w:rsidRPr="004D0110">
        <w:rPr>
          <w:sz w:val="20"/>
          <w:szCs w:val="20"/>
          <w:lang w:val="en-CA"/>
        </w:rPr>
        <w:t>Quorum</w:t>
      </w:r>
      <w:r w:rsidRPr="004D0110">
        <w:rPr>
          <w:sz w:val="20"/>
          <w:szCs w:val="20"/>
          <w:lang w:val="en-CA"/>
        </w:rPr>
        <w:t xml:space="preserve">: Aaron Engel / </w:t>
      </w:r>
      <w:r w:rsidR="008B7CD7" w:rsidRPr="004D0110">
        <w:rPr>
          <w:sz w:val="20"/>
          <w:szCs w:val="20"/>
          <w:lang w:val="en-CA"/>
        </w:rPr>
        <w:t>Kevin Kwong</w:t>
      </w:r>
      <w:r w:rsidRPr="004D0110">
        <w:rPr>
          <w:sz w:val="20"/>
          <w:szCs w:val="20"/>
          <w:lang w:val="en-CA"/>
        </w:rPr>
        <w:t xml:space="preserve"> / Sam Guzman / Carl Bloomfield / </w:t>
      </w:r>
      <w:r w:rsidR="008B7CD7" w:rsidRPr="004D0110">
        <w:rPr>
          <w:sz w:val="20"/>
          <w:szCs w:val="20"/>
          <w:lang w:val="en-CA"/>
        </w:rPr>
        <w:t>Derrick Sears</w:t>
      </w:r>
      <w:r w:rsidRPr="004D0110">
        <w:rPr>
          <w:sz w:val="20"/>
          <w:szCs w:val="20"/>
          <w:lang w:val="en-CA"/>
        </w:rPr>
        <w:t xml:space="preserve"> </w:t>
      </w:r>
    </w:p>
    <w:p w14:paraId="62965DD5" w14:textId="7AE132DD" w:rsidR="00095857" w:rsidRPr="004D0110" w:rsidRDefault="00FB0131" w:rsidP="00655F70">
      <w:pPr>
        <w:pStyle w:val="ListParagraph"/>
        <w:numPr>
          <w:ilvl w:val="0"/>
          <w:numId w:val="2"/>
        </w:numPr>
        <w:rPr>
          <w:sz w:val="20"/>
          <w:szCs w:val="20"/>
          <w:lang w:val="en-CA"/>
        </w:rPr>
      </w:pPr>
      <w:r>
        <w:rPr>
          <w:sz w:val="20"/>
          <w:szCs w:val="20"/>
          <w:lang w:val="en-CA"/>
        </w:rPr>
        <w:t>5</w:t>
      </w:r>
      <w:r w:rsidR="008B7CD7" w:rsidRPr="004D0110">
        <w:rPr>
          <w:sz w:val="20"/>
          <w:szCs w:val="20"/>
          <w:lang w:val="en-CA"/>
        </w:rPr>
        <w:t xml:space="preserve"> out of </w:t>
      </w:r>
      <w:r>
        <w:rPr>
          <w:sz w:val="20"/>
          <w:szCs w:val="20"/>
          <w:lang w:val="en-CA"/>
        </w:rPr>
        <w:t>7</w:t>
      </w:r>
      <w:r w:rsidR="008B7CD7" w:rsidRPr="004D0110">
        <w:rPr>
          <w:sz w:val="20"/>
          <w:szCs w:val="20"/>
          <w:lang w:val="en-CA"/>
        </w:rPr>
        <w:t xml:space="preserve"> voting members present w</w:t>
      </w:r>
      <w:r w:rsidR="00095857" w:rsidRPr="004D0110">
        <w:rPr>
          <w:sz w:val="20"/>
          <w:szCs w:val="20"/>
          <w:lang w:val="en-CA"/>
        </w:rPr>
        <w:t>e have Quorum</w:t>
      </w:r>
    </w:p>
    <w:p w14:paraId="3D9A9051" w14:textId="5E64F147" w:rsidR="00095857" w:rsidRPr="004D0110" w:rsidRDefault="00095857" w:rsidP="00655F70">
      <w:pPr>
        <w:pStyle w:val="ListParagraph"/>
        <w:numPr>
          <w:ilvl w:val="0"/>
          <w:numId w:val="2"/>
        </w:numPr>
        <w:rPr>
          <w:sz w:val="20"/>
          <w:szCs w:val="20"/>
          <w:lang w:val="en-CA"/>
        </w:rPr>
      </w:pPr>
      <w:r w:rsidRPr="004D0110">
        <w:rPr>
          <w:sz w:val="20"/>
          <w:szCs w:val="20"/>
          <w:lang w:val="en-CA"/>
        </w:rPr>
        <w:t xml:space="preserve">Meeting came to order at 10:00 am </w:t>
      </w:r>
      <w:r w:rsidR="00FB0131">
        <w:rPr>
          <w:sz w:val="20"/>
          <w:szCs w:val="20"/>
          <w:lang w:val="en-CA"/>
        </w:rPr>
        <w:t>P</w:t>
      </w:r>
      <w:r w:rsidRPr="004D0110">
        <w:rPr>
          <w:sz w:val="20"/>
          <w:szCs w:val="20"/>
          <w:lang w:val="en-CA"/>
        </w:rPr>
        <w:t>ST</w:t>
      </w:r>
    </w:p>
    <w:p w14:paraId="4707DA9C" w14:textId="4A1B4A53" w:rsidR="00095857" w:rsidRPr="004D0110" w:rsidRDefault="00095857" w:rsidP="00655F70">
      <w:pPr>
        <w:pStyle w:val="ListParagraph"/>
        <w:numPr>
          <w:ilvl w:val="0"/>
          <w:numId w:val="2"/>
        </w:numPr>
        <w:rPr>
          <w:sz w:val="20"/>
          <w:szCs w:val="20"/>
          <w:lang w:val="en-CA"/>
        </w:rPr>
      </w:pPr>
      <w:r w:rsidRPr="004D0110">
        <w:rPr>
          <w:sz w:val="20"/>
          <w:szCs w:val="20"/>
          <w:lang w:val="en-CA"/>
        </w:rPr>
        <w:t>Approved Draft Minutes from ASHRAE 202</w:t>
      </w:r>
      <w:r w:rsidR="0004479D">
        <w:rPr>
          <w:sz w:val="20"/>
          <w:szCs w:val="20"/>
          <w:lang w:val="en-CA"/>
        </w:rPr>
        <w:t>5</w:t>
      </w:r>
      <w:r w:rsidRPr="004D0110">
        <w:rPr>
          <w:sz w:val="20"/>
          <w:szCs w:val="20"/>
          <w:lang w:val="en-CA"/>
        </w:rPr>
        <w:t xml:space="preserve"> </w:t>
      </w:r>
      <w:r w:rsidR="00FB0131">
        <w:rPr>
          <w:sz w:val="20"/>
          <w:szCs w:val="20"/>
          <w:lang w:val="en-CA"/>
        </w:rPr>
        <w:t>Summ</w:t>
      </w:r>
      <w:r w:rsidR="008B7CD7" w:rsidRPr="004D0110">
        <w:rPr>
          <w:sz w:val="20"/>
          <w:szCs w:val="20"/>
          <w:lang w:val="en-CA"/>
        </w:rPr>
        <w:t>e</w:t>
      </w:r>
      <w:r w:rsidRPr="004D0110">
        <w:rPr>
          <w:sz w:val="20"/>
          <w:szCs w:val="20"/>
          <w:lang w:val="en-CA"/>
        </w:rPr>
        <w:t>r Meeting (</w:t>
      </w:r>
      <w:r w:rsidR="00FB0131">
        <w:rPr>
          <w:sz w:val="20"/>
          <w:szCs w:val="20"/>
          <w:lang w:val="en-CA"/>
        </w:rPr>
        <w:t>Phoenix</w:t>
      </w:r>
      <w:r w:rsidRPr="004D0110">
        <w:rPr>
          <w:sz w:val="20"/>
          <w:szCs w:val="20"/>
          <w:lang w:val="en-CA"/>
        </w:rPr>
        <w:t>)</w:t>
      </w:r>
    </w:p>
    <w:p w14:paraId="21687A1F" w14:textId="1B9334A4" w:rsidR="00095857" w:rsidRPr="004D0110" w:rsidRDefault="008B7CD7" w:rsidP="00095857">
      <w:pPr>
        <w:rPr>
          <w:sz w:val="20"/>
          <w:szCs w:val="20"/>
        </w:rPr>
      </w:pPr>
      <w:r w:rsidRPr="004D0110">
        <w:rPr>
          <w:sz w:val="20"/>
          <w:szCs w:val="20"/>
        </w:rPr>
        <w:t xml:space="preserve">Motion was made to approve the draft minutes from </w:t>
      </w:r>
      <w:r w:rsidR="00FB0131">
        <w:rPr>
          <w:sz w:val="20"/>
          <w:szCs w:val="20"/>
        </w:rPr>
        <w:t>Phoenix</w:t>
      </w:r>
      <w:r w:rsidR="00E73A79">
        <w:rPr>
          <w:rFonts w:ascii="Calibri" w:eastAsiaTheme="minorEastAsia" w:hAnsi="Calibri" w:cstheme="minorBidi"/>
          <w:sz w:val="22"/>
        </w:rPr>
        <w:t xml:space="preserve"> </w:t>
      </w:r>
      <w:r w:rsidR="00CD557C">
        <w:rPr>
          <w:sz w:val="20"/>
          <w:szCs w:val="20"/>
        </w:rPr>
        <w:t xml:space="preserve">- </w:t>
      </w:r>
      <w:r w:rsidR="00095857" w:rsidRPr="004D0110">
        <w:rPr>
          <w:sz w:val="20"/>
          <w:szCs w:val="20"/>
        </w:rPr>
        <w:t xml:space="preserve"> Approved/passed</w:t>
      </w:r>
    </w:p>
    <w:p w14:paraId="12FE9B98" w14:textId="34BE7EE3" w:rsidR="007D6D4D" w:rsidRPr="00CD557C" w:rsidRDefault="00E73A79" w:rsidP="00095857">
      <w:pPr>
        <w:rPr>
          <w:b/>
          <w:bCs/>
          <w:sz w:val="20"/>
          <w:szCs w:val="20"/>
        </w:rPr>
      </w:pPr>
      <w:r w:rsidRPr="00E73A79">
        <w:rPr>
          <w:b/>
          <w:bCs/>
          <w:sz w:val="20"/>
          <w:szCs w:val="20"/>
        </w:rPr>
        <w:t>Section Head (Diana/Section 2)</w:t>
      </w:r>
    </w:p>
    <w:p w14:paraId="77C9792C" w14:textId="1000BBEF" w:rsidR="00E73A79" w:rsidRDefault="00E73A79" w:rsidP="00CD557C">
      <w:pPr>
        <w:rPr>
          <w:b/>
          <w:bCs/>
          <w:sz w:val="20"/>
          <w:szCs w:val="20"/>
        </w:rPr>
      </w:pPr>
      <w:r w:rsidRPr="00E73A79">
        <w:rPr>
          <w:b/>
          <w:bCs/>
          <w:sz w:val="20"/>
          <w:szCs w:val="20"/>
        </w:rPr>
        <w:t xml:space="preserve">RAC Liaison </w:t>
      </w:r>
      <w:r w:rsidR="00CD557C">
        <w:rPr>
          <w:b/>
          <w:bCs/>
          <w:sz w:val="20"/>
          <w:szCs w:val="20"/>
        </w:rPr>
        <w:t>(</w:t>
      </w:r>
      <w:r w:rsidRPr="00E73A79">
        <w:rPr>
          <w:b/>
          <w:bCs/>
          <w:sz w:val="20"/>
          <w:szCs w:val="20"/>
        </w:rPr>
        <w:t xml:space="preserve">Brian </w:t>
      </w:r>
      <w:r w:rsidR="00CD557C">
        <w:rPr>
          <w:b/>
          <w:bCs/>
          <w:sz w:val="20"/>
          <w:szCs w:val="20"/>
        </w:rPr>
        <w:t>F</w:t>
      </w:r>
      <w:r w:rsidRPr="00E73A79">
        <w:rPr>
          <w:b/>
          <w:bCs/>
          <w:sz w:val="20"/>
          <w:szCs w:val="20"/>
        </w:rPr>
        <w:t>rick</w:t>
      </w:r>
      <w:r w:rsidR="00CD557C">
        <w:rPr>
          <w:b/>
          <w:bCs/>
          <w:sz w:val="20"/>
          <w:szCs w:val="20"/>
        </w:rPr>
        <w:t>e)</w:t>
      </w:r>
    </w:p>
    <w:p w14:paraId="4E6548FB" w14:textId="59DB90FE" w:rsidR="00CD557C" w:rsidRPr="00CD557C" w:rsidRDefault="00CD557C" w:rsidP="00CD557C">
      <w:pPr>
        <w:rPr>
          <w:b/>
          <w:bCs/>
          <w:sz w:val="20"/>
          <w:szCs w:val="20"/>
        </w:rPr>
      </w:pPr>
      <w:r>
        <w:rPr>
          <w:b/>
          <w:bCs/>
          <w:sz w:val="20"/>
          <w:szCs w:val="20"/>
        </w:rPr>
        <w:t xml:space="preserve">Handbook Liaison (Jeff Gatlin) – Handbook </w:t>
      </w:r>
      <w:r w:rsidR="00537CFC">
        <w:rPr>
          <w:b/>
          <w:bCs/>
          <w:sz w:val="20"/>
          <w:szCs w:val="20"/>
        </w:rPr>
        <w:t>must</w:t>
      </w:r>
      <w:r>
        <w:rPr>
          <w:b/>
          <w:bCs/>
          <w:sz w:val="20"/>
          <w:szCs w:val="20"/>
        </w:rPr>
        <w:t xml:space="preserve"> be voted on by June...</w:t>
      </w:r>
    </w:p>
    <w:p w14:paraId="6679202A" w14:textId="77777777" w:rsidR="009F121D" w:rsidRDefault="009F121D" w:rsidP="00095857">
      <w:pPr>
        <w:rPr>
          <w:b/>
          <w:bCs/>
          <w:sz w:val="20"/>
          <w:szCs w:val="20"/>
          <w:u w:val="single"/>
        </w:rPr>
      </w:pPr>
    </w:p>
    <w:p w14:paraId="37CC2B54" w14:textId="1FA3B590" w:rsidR="00095857" w:rsidRPr="004D0110" w:rsidRDefault="00095857" w:rsidP="00095857">
      <w:pPr>
        <w:rPr>
          <w:b/>
          <w:bCs/>
          <w:sz w:val="20"/>
          <w:szCs w:val="20"/>
          <w:u w:val="single"/>
        </w:rPr>
      </w:pPr>
      <w:r w:rsidRPr="004D0110">
        <w:rPr>
          <w:b/>
          <w:bCs/>
          <w:sz w:val="20"/>
          <w:szCs w:val="20"/>
          <w:u w:val="single"/>
        </w:rPr>
        <w:t>Sub-committee Reports:</w:t>
      </w:r>
    </w:p>
    <w:p w14:paraId="326D3F01" w14:textId="42EC5E8E" w:rsidR="00095857" w:rsidRPr="004D0110" w:rsidRDefault="00095857" w:rsidP="00095857">
      <w:pPr>
        <w:rPr>
          <w:b/>
          <w:bCs/>
          <w:sz w:val="20"/>
          <w:szCs w:val="20"/>
          <w:u w:val="single"/>
        </w:rPr>
      </w:pPr>
      <w:r w:rsidRPr="004D0110">
        <w:rPr>
          <w:b/>
          <w:bCs/>
          <w:sz w:val="20"/>
          <w:szCs w:val="20"/>
          <w:u w:val="single"/>
        </w:rPr>
        <w:t>Research sub-committee: Richard Vincent</w:t>
      </w:r>
    </w:p>
    <w:p w14:paraId="34179D9A" w14:textId="66CF2600" w:rsidR="00450AD0" w:rsidRPr="00450AD0" w:rsidRDefault="00450AD0" w:rsidP="005540FE">
      <w:pPr>
        <w:pStyle w:val="NoSpacing"/>
        <w:numPr>
          <w:ilvl w:val="0"/>
          <w:numId w:val="14"/>
        </w:numPr>
        <w:rPr>
          <w:sz w:val="20"/>
          <w:szCs w:val="20"/>
        </w:rPr>
      </w:pPr>
      <w:r w:rsidRPr="00450AD0">
        <w:rPr>
          <w:sz w:val="20"/>
          <w:szCs w:val="20"/>
        </w:rPr>
        <w:t>WS 1928:</w:t>
      </w:r>
      <w:r>
        <w:rPr>
          <w:sz w:val="20"/>
          <w:szCs w:val="20"/>
        </w:rPr>
        <w:t xml:space="preserve"> </w:t>
      </w:r>
      <w:r w:rsidRPr="00450AD0">
        <w:rPr>
          <w:sz w:val="20"/>
          <w:szCs w:val="20"/>
        </w:rPr>
        <w:t xml:space="preserve">Air Cleaner Efficiency in Combination Chamber Duct System- Kevin PI / Kathleen O  </w:t>
      </w:r>
    </w:p>
    <w:p w14:paraId="0905E1CF" w14:textId="77777777" w:rsidR="00450AD0" w:rsidRPr="00450AD0" w:rsidRDefault="00450AD0" w:rsidP="005540FE">
      <w:pPr>
        <w:pStyle w:val="NoSpacing"/>
        <w:numPr>
          <w:ilvl w:val="0"/>
          <w:numId w:val="14"/>
        </w:numPr>
        <w:rPr>
          <w:sz w:val="20"/>
          <w:szCs w:val="20"/>
        </w:rPr>
      </w:pPr>
      <w:r w:rsidRPr="00450AD0">
        <w:rPr>
          <w:sz w:val="20"/>
          <w:szCs w:val="20"/>
        </w:rPr>
        <w:t xml:space="preserve">RP 1873: Upper-Air Ultraviolet Germicidal Irradiation (UVGI) for Tall Spaces –  </w:t>
      </w:r>
      <w:r w:rsidRPr="00450AD0">
        <w:rPr>
          <w:b/>
          <w:bCs/>
          <w:sz w:val="20"/>
          <w:szCs w:val="20"/>
        </w:rPr>
        <w:t>Awarded</w:t>
      </w:r>
    </w:p>
    <w:p w14:paraId="615FD267" w14:textId="5932443A" w:rsidR="00450AD0" w:rsidRPr="005540FE" w:rsidRDefault="00450AD0" w:rsidP="00537CFC">
      <w:pPr>
        <w:pStyle w:val="NoSpacing"/>
        <w:numPr>
          <w:ilvl w:val="0"/>
          <w:numId w:val="14"/>
        </w:numPr>
        <w:rPr>
          <w:sz w:val="20"/>
          <w:szCs w:val="20"/>
        </w:rPr>
      </w:pPr>
      <w:r w:rsidRPr="00450AD0">
        <w:rPr>
          <w:sz w:val="20"/>
          <w:szCs w:val="20"/>
        </w:rPr>
        <w:t>Decay test vs. steady state test and its influence on the data. Katherine Ratliff submitted RTAR</w:t>
      </w:r>
    </w:p>
    <w:p w14:paraId="2C995B8B" w14:textId="5F9C04AB" w:rsidR="007D6D4D" w:rsidRPr="005540FE" w:rsidRDefault="00537CFC" w:rsidP="00095857">
      <w:pPr>
        <w:pStyle w:val="NoSpacing"/>
        <w:numPr>
          <w:ilvl w:val="0"/>
          <w:numId w:val="14"/>
        </w:numPr>
        <w:rPr>
          <w:sz w:val="20"/>
          <w:szCs w:val="20"/>
        </w:rPr>
      </w:pPr>
      <w:r w:rsidRPr="00537CFC">
        <w:rPr>
          <w:sz w:val="20"/>
          <w:szCs w:val="20"/>
        </w:rPr>
        <w:t>4 million dollars for research and not a lot of projects in the hopper</w:t>
      </w:r>
      <w:r w:rsidR="007D6D4D" w:rsidRPr="007D6D4D">
        <w:br/>
      </w:r>
    </w:p>
    <w:p w14:paraId="59DEE2E3" w14:textId="68F9E1E0" w:rsidR="00095857" w:rsidRPr="00C77D70" w:rsidRDefault="00095857" w:rsidP="00095857">
      <w:pPr>
        <w:rPr>
          <w:b/>
          <w:bCs/>
          <w:sz w:val="20"/>
          <w:szCs w:val="20"/>
          <w:u w:val="single"/>
        </w:rPr>
      </w:pPr>
      <w:r w:rsidRPr="00C77D70">
        <w:rPr>
          <w:b/>
          <w:bCs/>
          <w:sz w:val="20"/>
          <w:szCs w:val="20"/>
          <w:u w:val="single"/>
        </w:rPr>
        <w:t>Standards sub-committee: Larry Fletcher</w:t>
      </w:r>
    </w:p>
    <w:p w14:paraId="7AF99DE4" w14:textId="77777777" w:rsidR="005540FE" w:rsidRPr="00AE3CDD" w:rsidRDefault="005540FE" w:rsidP="005540FE">
      <w:pPr>
        <w:pStyle w:val="NoSpacing"/>
        <w:ind w:left="360"/>
        <w:rPr>
          <w:rFonts w:ascii="TimesNewRomanPSMT" w:hAnsi="TimesNewRomanPSMT" w:cs="TimesNewRomanPSMT"/>
          <w:color w:val="FF0000"/>
          <w:sz w:val="20"/>
          <w:szCs w:val="20"/>
        </w:rPr>
      </w:pPr>
      <w:r>
        <w:rPr>
          <w:rFonts w:ascii="Times New Roman" w:hAnsi="Times New Roman" w:cs="Times New Roman"/>
          <w:sz w:val="20"/>
          <w:szCs w:val="20"/>
        </w:rPr>
        <w:t>Standards</w:t>
      </w:r>
      <w:r w:rsidRPr="002E4677">
        <w:rPr>
          <w:rFonts w:ascii="Times New Roman" w:hAnsi="Times New Roman" w:cs="Times New Roman"/>
          <w:sz w:val="20"/>
          <w:szCs w:val="20"/>
        </w:rPr>
        <w:t xml:space="preserve"> sub-committee meeting on 1-1</w:t>
      </w:r>
      <w:r>
        <w:rPr>
          <w:rFonts w:ascii="Times New Roman" w:hAnsi="Times New Roman" w:cs="Times New Roman"/>
          <w:sz w:val="20"/>
          <w:szCs w:val="20"/>
        </w:rPr>
        <w:t>9</w:t>
      </w:r>
      <w:r w:rsidRPr="002E4677">
        <w:rPr>
          <w:rFonts w:ascii="Times New Roman" w:hAnsi="Times New Roman" w:cs="Times New Roman"/>
          <w:sz w:val="20"/>
          <w:szCs w:val="20"/>
        </w:rPr>
        <w:t xml:space="preserve">-2026 </w:t>
      </w:r>
      <w:r>
        <w:rPr>
          <w:rFonts w:ascii="Times New Roman" w:hAnsi="Times New Roman" w:cs="Times New Roman"/>
          <w:sz w:val="20"/>
          <w:szCs w:val="20"/>
        </w:rPr>
        <w:t xml:space="preserve">Larry has </w:t>
      </w:r>
      <w:r>
        <w:rPr>
          <w:rFonts w:ascii="TimesNewRomanPSMT" w:hAnsi="TimesNewRomanPSMT" w:cs="TimesNewRomanPSMT"/>
          <w:color w:val="00000A"/>
          <w:sz w:val="20"/>
          <w:szCs w:val="20"/>
        </w:rPr>
        <w:t>updated list of UV-C related standards and guidelines posted on the TC 2.09 website.</w:t>
      </w:r>
    </w:p>
    <w:p w14:paraId="71298661" w14:textId="77777777" w:rsidR="005540FE" w:rsidRDefault="005540FE" w:rsidP="005540FE">
      <w:pPr>
        <w:ind w:left="360"/>
        <w:rPr>
          <w:rFonts w:ascii="Times New Roman" w:hAnsi="Times New Roman" w:cs="Times New Roman"/>
          <w:b/>
          <w:bCs/>
          <w:sz w:val="20"/>
          <w:szCs w:val="20"/>
        </w:rPr>
      </w:pPr>
    </w:p>
    <w:p w14:paraId="768BDC3C" w14:textId="01BE0098" w:rsidR="005540FE" w:rsidRPr="005540FE" w:rsidRDefault="005540FE" w:rsidP="005540FE">
      <w:pPr>
        <w:ind w:left="360"/>
        <w:rPr>
          <w:rFonts w:ascii="Times New Roman" w:hAnsi="Times New Roman" w:cs="Times New Roman"/>
          <w:sz w:val="20"/>
          <w:szCs w:val="20"/>
          <w:highlight w:val="yellow"/>
        </w:rPr>
      </w:pPr>
      <w:r w:rsidRPr="005540FE">
        <w:rPr>
          <w:rFonts w:ascii="Times New Roman" w:hAnsi="Times New Roman" w:cs="Times New Roman"/>
          <w:b/>
          <w:bCs/>
          <w:sz w:val="20"/>
          <w:szCs w:val="20"/>
        </w:rPr>
        <w:t>SSPC-185</w:t>
      </w:r>
      <w:r w:rsidRPr="005540FE">
        <w:rPr>
          <w:rFonts w:ascii="Times New Roman" w:hAnsi="Times New Roman" w:cs="Times New Roman"/>
          <w:sz w:val="20"/>
          <w:szCs w:val="20"/>
        </w:rPr>
        <w:t xml:space="preserve"> Methods of test to Inactivate Microorganisms, </w:t>
      </w:r>
      <w:r w:rsidRPr="005540FE">
        <w:rPr>
          <w:rFonts w:ascii="Times New Roman" w:hAnsi="Times New Roman" w:cs="Times New Roman"/>
          <w:b/>
          <w:bCs/>
          <w:sz w:val="20"/>
          <w:szCs w:val="20"/>
        </w:rPr>
        <w:t>Katja Auer</w:t>
      </w:r>
      <w:bookmarkStart w:id="2" w:name="_Hlk198540706"/>
      <w:r w:rsidRPr="005540FE">
        <w:rPr>
          <w:rFonts w:ascii="Times New Roman" w:hAnsi="Times New Roman" w:cs="Times New Roman"/>
          <w:b/>
          <w:bCs/>
          <w:sz w:val="20"/>
          <w:szCs w:val="20"/>
        </w:rPr>
        <w:t>, Chair</w:t>
      </w:r>
      <w:bookmarkEnd w:id="2"/>
      <w:r w:rsidRPr="005540FE">
        <w:rPr>
          <w:rFonts w:ascii="Times New Roman" w:hAnsi="Times New Roman" w:cs="Times New Roman"/>
          <w:sz w:val="20"/>
          <w:szCs w:val="20"/>
        </w:rPr>
        <w:tab/>
      </w:r>
    </w:p>
    <w:p w14:paraId="6E8CE487" w14:textId="77777777" w:rsidR="005540FE" w:rsidRPr="005540FE" w:rsidRDefault="005540FE" w:rsidP="005540FE">
      <w:pPr>
        <w:ind w:left="360"/>
        <w:rPr>
          <w:rFonts w:ascii="Times New Roman" w:hAnsi="Times New Roman" w:cs="Times New Roman"/>
          <w:sz w:val="20"/>
          <w:szCs w:val="20"/>
        </w:rPr>
      </w:pPr>
      <w:r w:rsidRPr="005540FE">
        <w:rPr>
          <w:rStyle w:val="Strong"/>
          <w:rFonts w:ascii="Times New Roman" w:hAnsi="Times New Roman" w:cs="Times New Roman"/>
          <w:b w:val="0"/>
          <w:bCs w:val="0"/>
          <w:sz w:val="20"/>
          <w:szCs w:val="20"/>
          <w:shd w:val="clear" w:color="auto" w:fill="FFFFFF"/>
        </w:rPr>
        <w:t xml:space="preserve">ASHRAE Standard </w:t>
      </w:r>
      <w:r w:rsidRPr="005540FE">
        <w:rPr>
          <w:rStyle w:val="Strong"/>
          <w:rFonts w:ascii="Times New Roman" w:hAnsi="Times New Roman" w:cs="Times New Roman"/>
          <w:sz w:val="20"/>
          <w:szCs w:val="20"/>
          <w:shd w:val="clear" w:color="auto" w:fill="FFFFFF"/>
        </w:rPr>
        <w:t>185.1</w:t>
      </w:r>
      <w:r w:rsidRPr="005540FE">
        <w:rPr>
          <w:rStyle w:val="Strong"/>
          <w:rFonts w:ascii="Times New Roman" w:hAnsi="Times New Roman" w:cs="Times New Roman"/>
          <w:b w:val="0"/>
          <w:bCs w:val="0"/>
          <w:sz w:val="20"/>
          <w:szCs w:val="20"/>
          <w:shd w:val="clear" w:color="auto" w:fill="FFFFFF"/>
        </w:rPr>
        <w:t xml:space="preserve"> - </w:t>
      </w:r>
      <w:r w:rsidRPr="005540FE">
        <w:rPr>
          <w:rFonts w:ascii="Times New Roman" w:hAnsi="Times New Roman" w:cs="Times New Roman"/>
          <w:b/>
          <w:bCs/>
          <w:sz w:val="20"/>
          <w:szCs w:val="20"/>
          <w:shd w:val="clear" w:color="auto" w:fill="FFFFFF"/>
        </w:rPr>
        <w:t>Steve Martin</w:t>
      </w:r>
      <w:r w:rsidRPr="005540FE">
        <w:rPr>
          <w:rFonts w:ascii="Times New Roman" w:hAnsi="Times New Roman" w:cs="Times New Roman"/>
          <w:sz w:val="20"/>
          <w:szCs w:val="20"/>
        </w:rPr>
        <w:t xml:space="preserve">, </w:t>
      </w:r>
      <w:r w:rsidRPr="005540FE">
        <w:rPr>
          <w:rFonts w:ascii="Times New Roman" w:hAnsi="Times New Roman" w:cs="Times New Roman"/>
          <w:b/>
          <w:bCs/>
          <w:sz w:val="20"/>
          <w:szCs w:val="20"/>
        </w:rPr>
        <w:t xml:space="preserve">Chair </w:t>
      </w:r>
      <w:r w:rsidRPr="005540FE">
        <w:rPr>
          <w:rStyle w:val="Strong"/>
          <w:rFonts w:ascii="Times New Roman" w:hAnsi="Times New Roman" w:cs="Times New Roman"/>
          <w:b w:val="0"/>
          <w:bCs w:val="0"/>
          <w:sz w:val="20"/>
          <w:szCs w:val="20"/>
          <w:shd w:val="clear" w:color="auto" w:fill="FFFFFF"/>
        </w:rPr>
        <w:t>Method of Testing UVC Lights for Use in Air Handling Units or Air Ducts to Inactivate Airborne Microorganisms</w:t>
      </w:r>
      <w:r w:rsidRPr="005540FE">
        <w:rPr>
          <w:rFonts w:ascii="Times New Roman" w:hAnsi="Times New Roman" w:cs="Times New Roman"/>
          <w:b/>
          <w:bCs/>
          <w:sz w:val="20"/>
          <w:szCs w:val="20"/>
          <w:shd w:val="clear" w:color="auto" w:fill="FFFFFF"/>
        </w:rPr>
        <w:t xml:space="preserve"> </w:t>
      </w:r>
      <w:r w:rsidRPr="005540FE">
        <w:rPr>
          <w:rFonts w:ascii="Times New Roman" w:hAnsi="Times New Roman" w:cs="Times New Roman"/>
          <w:sz w:val="20"/>
          <w:szCs w:val="20"/>
          <w:shd w:val="clear" w:color="auto" w:fill="FFFFFF"/>
        </w:rPr>
        <w:t>–</w:t>
      </w:r>
      <w:r w:rsidRPr="005540FE">
        <w:rPr>
          <w:rFonts w:ascii="Times New Roman" w:hAnsi="Times New Roman" w:cs="Times New Roman"/>
          <w:sz w:val="20"/>
          <w:szCs w:val="20"/>
        </w:rPr>
        <w:t>– no changes but discussion for LV about changing the (2) test organisms to match 185.3</w:t>
      </w:r>
    </w:p>
    <w:p w14:paraId="2E27FD44" w14:textId="1E0ED557" w:rsidR="005540FE" w:rsidRPr="005540FE" w:rsidRDefault="005540FE" w:rsidP="005540FE">
      <w:pPr>
        <w:ind w:left="360"/>
        <w:rPr>
          <w:rStyle w:val="Strong"/>
          <w:rFonts w:ascii="Times New Roman" w:hAnsi="Times New Roman" w:cs="Times New Roman"/>
          <w:b w:val="0"/>
          <w:bCs w:val="0"/>
        </w:rPr>
      </w:pPr>
      <w:r w:rsidRPr="005540FE">
        <w:rPr>
          <w:rStyle w:val="Strong"/>
          <w:rFonts w:ascii="Times New Roman" w:hAnsi="Times New Roman" w:cs="Times New Roman"/>
          <w:b w:val="0"/>
          <w:bCs w:val="0"/>
          <w:sz w:val="20"/>
          <w:szCs w:val="20"/>
          <w:shd w:val="clear" w:color="auto" w:fill="FFFFFF"/>
        </w:rPr>
        <w:t xml:space="preserve">ASHRAE Standard </w:t>
      </w:r>
      <w:r w:rsidRPr="005540FE">
        <w:rPr>
          <w:rStyle w:val="Strong"/>
          <w:rFonts w:ascii="Times New Roman" w:hAnsi="Times New Roman" w:cs="Times New Roman"/>
          <w:sz w:val="20"/>
          <w:szCs w:val="20"/>
          <w:shd w:val="clear" w:color="auto" w:fill="FFFFFF"/>
        </w:rPr>
        <w:t>185.2</w:t>
      </w:r>
      <w:r w:rsidRPr="005540FE">
        <w:rPr>
          <w:rStyle w:val="Strong"/>
          <w:rFonts w:ascii="Times New Roman" w:hAnsi="Times New Roman" w:cs="Times New Roman"/>
          <w:b w:val="0"/>
          <w:bCs w:val="0"/>
          <w:sz w:val="20"/>
          <w:szCs w:val="20"/>
          <w:shd w:val="clear" w:color="auto" w:fill="FFFFFF"/>
        </w:rPr>
        <w:t xml:space="preserve"> -</w:t>
      </w:r>
      <w:r w:rsidRPr="005540FE">
        <w:rPr>
          <w:rStyle w:val="Strong"/>
          <w:rFonts w:ascii="Times New Roman" w:hAnsi="Times New Roman" w:cs="Times New Roman"/>
          <w:sz w:val="20"/>
          <w:szCs w:val="20"/>
          <w:shd w:val="clear" w:color="auto" w:fill="FFFFFF"/>
        </w:rPr>
        <w:t xml:space="preserve"> Sam Guzman</w:t>
      </w:r>
      <w:r w:rsidRPr="005540FE">
        <w:rPr>
          <w:rFonts w:ascii="Times New Roman" w:hAnsi="Times New Roman" w:cs="Times New Roman"/>
          <w:sz w:val="20"/>
          <w:szCs w:val="20"/>
        </w:rPr>
        <w:t xml:space="preserve">, </w:t>
      </w:r>
      <w:r w:rsidRPr="005540FE">
        <w:rPr>
          <w:rFonts w:ascii="Times New Roman" w:hAnsi="Times New Roman" w:cs="Times New Roman"/>
          <w:b/>
          <w:bCs/>
          <w:sz w:val="20"/>
          <w:szCs w:val="20"/>
        </w:rPr>
        <w:t>Chair</w:t>
      </w:r>
      <w:r w:rsidRPr="005540FE">
        <w:rPr>
          <w:rStyle w:val="Strong"/>
          <w:rFonts w:ascii="Times New Roman" w:hAnsi="Times New Roman" w:cs="Times New Roman"/>
          <w:b w:val="0"/>
          <w:bCs w:val="0"/>
          <w:sz w:val="20"/>
          <w:szCs w:val="20"/>
          <w:shd w:val="clear" w:color="auto" w:fill="FFFFFF"/>
        </w:rPr>
        <w:t xml:space="preserve"> Method of Testing Ultraviolet Lamps for Use in HVAC&amp;R Units or Air Ducts to Inactivate Microorganisms on Irradiated Surface- updated MOT went out for vote to the </w:t>
      </w:r>
      <w:r>
        <w:rPr>
          <w:rStyle w:val="Strong"/>
          <w:rFonts w:ascii="Times New Roman" w:hAnsi="Times New Roman" w:cs="Times New Roman"/>
          <w:b w:val="0"/>
          <w:bCs w:val="0"/>
          <w:sz w:val="20"/>
          <w:szCs w:val="20"/>
          <w:shd w:val="clear" w:color="auto" w:fill="FFFFFF"/>
        </w:rPr>
        <w:t>sub-</w:t>
      </w:r>
      <w:r w:rsidRPr="005540FE">
        <w:rPr>
          <w:rStyle w:val="Strong"/>
          <w:rFonts w:ascii="Times New Roman" w:hAnsi="Times New Roman" w:cs="Times New Roman"/>
          <w:b w:val="0"/>
          <w:bCs w:val="0"/>
          <w:sz w:val="20"/>
          <w:szCs w:val="20"/>
          <w:shd w:val="clear" w:color="auto" w:fill="FFFFFF"/>
        </w:rPr>
        <w:t xml:space="preserve">committee </w:t>
      </w:r>
      <w:r>
        <w:rPr>
          <w:rStyle w:val="Strong"/>
          <w:rFonts w:ascii="Times New Roman" w:hAnsi="Times New Roman" w:cs="Times New Roman"/>
          <w:b w:val="0"/>
          <w:bCs w:val="0"/>
          <w:sz w:val="20"/>
          <w:szCs w:val="20"/>
          <w:shd w:val="clear" w:color="auto" w:fill="FFFFFF"/>
        </w:rPr>
        <w:t>it passed, next is full committee then public review.</w:t>
      </w:r>
    </w:p>
    <w:p w14:paraId="4F2BD4AC" w14:textId="77777777" w:rsidR="005540FE" w:rsidRPr="005540FE" w:rsidRDefault="005540FE" w:rsidP="005540FE">
      <w:pPr>
        <w:ind w:left="360"/>
        <w:rPr>
          <w:rFonts w:ascii="Times New Roman" w:hAnsi="Times New Roman" w:cs="Times New Roman"/>
          <w:b/>
          <w:bCs/>
        </w:rPr>
      </w:pPr>
      <w:r w:rsidRPr="005540FE">
        <w:rPr>
          <w:rStyle w:val="Strong"/>
          <w:rFonts w:ascii="Times New Roman" w:hAnsi="Times New Roman" w:cs="Times New Roman"/>
          <w:b w:val="0"/>
          <w:bCs w:val="0"/>
          <w:sz w:val="20"/>
          <w:szCs w:val="20"/>
          <w:shd w:val="clear" w:color="auto" w:fill="FFFFFF"/>
        </w:rPr>
        <w:t xml:space="preserve">ASHRAE Standard </w:t>
      </w:r>
      <w:r w:rsidRPr="005540FE">
        <w:rPr>
          <w:rFonts w:ascii="Times New Roman" w:hAnsi="Times New Roman" w:cs="Times New Roman"/>
          <w:b/>
          <w:bCs/>
          <w:sz w:val="20"/>
          <w:szCs w:val="20"/>
          <w:shd w:val="clear" w:color="auto" w:fill="FFFFFF"/>
        </w:rPr>
        <w:t xml:space="preserve">185.3 - </w:t>
      </w:r>
      <w:r w:rsidRPr="005540FE">
        <w:rPr>
          <w:rStyle w:val="Strong"/>
          <w:rFonts w:ascii="Times New Roman" w:hAnsi="Times New Roman" w:cs="Times New Roman"/>
          <w:sz w:val="20"/>
          <w:szCs w:val="20"/>
          <w:shd w:val="clear" w:color="auto" w:fill="FFFFFF"/>
        </w:rPr>
        <w:t>Linda Lee</w:t>
      </w:r>
      <w:r w:rsidRPr="005540FE">
        <w:rPr>
          <w:rFonts w:ascii="Times New Roman" w:hAnsi="Times New Roman" w:cs="Times New Roman"/>
          <w:sz w:val="20"/>
          <w:szCs w:val="20"/>
        </w:rPr>
        <w:t xml:space="preserve">, </w:t>
      </w:r>
      <w:r w:rsidRPr="005540FE">
        <w:rPr>
          <w:rFonts w:ascii="Times New Roman" w:hAnsi="Times New Roman" w:cs="Times New Roman"/>
          <w:b/>
          <w:bCs/>
          <w:sz w:val="20"/>
          <w:szCs w:val="20"/>
        </w:rPr>
        <w:t>Chair</w:t>
      </w:r>
      <w:r w:rsidRPr="005540FE">
        <w:rPr>
          <w:rStyle w:val="Strong"/>
          <w:rFonts w:ascii="Times New Roman" w:hAnsi="Times New Roman" w:cs="Times New Roman"/>
          <w:b w:val="0"/>
          <w:bCs w:val="0"/>
          <w:sz w:val="20"/>
          <w:szCs w:val="20"/>
          <w:shd w:val="clear" w:color="auto" w:fill="FFFFFF"/>
        </w:rPr>
        <w:t xml:space="preserve"> - Method of Testing Commercial and Industrial In-Room Air-Cleaning Devices and Systems for Microorganism Bioaerosol Removal or Inactivation in a Test Chamber – Vivian provided an update about 1/3 of the way through the submitted changes. Created a subgroup for calculations, adding guidance on when it is ok to exclude data or rerun a test to make it statistically defensible. </w:t>
      </w:r>
    </w:p>
    <w:p w14:paraId="5F8AA273" w14:textId="77777777" w:rsidR="005540FE" w:rsidRPr="002E4677" w:rsidRDefault="005540FE" w:rsidP="005540FE">
      <w:pPr>
        <w:ind w:left="360"/>
        <w:rPr>
          <w:rStyle w:val="Strong"/>
        </w:rPr>
      </w:pPr>
      <w:bookmarkStart w:id="3" w:name="_Hlk189050538"/>
      <w:r w:rsidRPr="005540FE">
        <w:rPr>
          <w:rStyle w:val="Strong"/>
          <w:rFonts w:ascii="Times New Roman" w:hAnsi="Times New Roman" w:cs="Times New Roman"/>
          <w:b w:val="0"/>
          <w:bCs w:val="0"/>
          <w:sz w:val="20"/>
          <w:szCs w:val="20"/>
          <w:shd w:val="clear" w:color="auto" w:fill="FFFFFF"/>
        </w:rPr>
        <w:t>ASHRAE</w:t>
      </w:r>
      <w:bookmarkEnd w:id="3"/>
      <w:r w:rsidRPr="005540FE">
        <w:rPr>
          <w:rStyle w:val="Strong"/>
          <w:rFonts w:ascii="Times New Roman" w:hAnsi="Times New Roman" w:cs="Times New Roman"/>
          <w:b w:val="0"/>
          <w:bCs w:val="0"/>
          <w:sz w:val="20"/>
          <w:szCs w:val="20"/>
          <w:shd w:val="clear" w:color="auto" w:fill="FFFFFF"/>
        </w:rPr>
        <w:t xml:space="preserve"> Standard </w:t>
      </w:r>
      <w:r w:rsidRPr="005540FE">
        <w:rPr>
          <w:rStyle w:val="Strong"/>
          <w:rFonts w:ascii="Times New Roman" w:hAnsi="Times New Roman" w:cs="Times New Roman"/>
          <w:sz w:val="20"/>
          <w:szCs w:val="20"/>
          <w:shd w:val="clear" w:color="auto" w:fill="FFFFFF"/>
        </w:rPr>
        <w:t xml:space="preserve">185.4P </w:t>
      </w:r>
      <w:r w:rsidRPr="005540FE">
        <w:rPr>
          <w:rStyle w:val="Strong"/>
          <w:rFonts w:ascii="Times New Roman" w:hAnsi="Times New Roman" w:cs="Times New Roman"/>
          <w:b w:val="0"/>
          <w:bCs w:val="0"/>
          <w:sz w:val="20"/>
          <w:szCs w:val="20"/>
          <w:shd w:val="clear" w:color="auto" w:fill="FFFFFF"/>
        </w:rPr>
        <w:t xml:space="preserve">- </w:t>
      </w:r>
      <w:r w:rsidRPr="005540FE">
        <w:rPr>
          <w:rStyle w:val="Strong"/>
          <w:rFonts w:ascii="Times New Roman" w:hAnsi="Times New Roman" w:cs="Times New Roman"/>
          <w:sz w:val="20"/>
          <w:szCs w:val="20"/>
          <w:shd w:val="clear" w:color="auto" w:fill="FFFFFF"/>
        </w:rPr>
        <w:t>Katja Auer</w:t>
      </w:r>
      <w:r w:rsidRPr="005540FE">
        <w:rPr>
          <w:rFonts w:ascii="Times New Roman" w:hAnsi="Times New Roman" w:cs="Times New Roman"/>
          <w:sz w:val="20"/>
          <w:szCs w:val="20"/>
        </w:rPr>
        <w:t xml:space="preserve">, </w:t>
      </w:r>
      <w:r w:rsidRPr="005540FE">
        <w:rPr>
          <w:rFonts w:ascii="Times New Roman" w:hAnsi="Times New Roman" w:cs="Times New Roman"/>
          <w:b/>
          <w:bCs/>
          <w:sz w:val="20"/>
          <w:szCs w:val="20"/>
        </w:rPr>
        <w:t>Chair</w:t>
      </w:r>
      <w:r w:rsidRPr="005540FE">
        <w:rPr>
          <w:rStyle w:val="Strong"/>
          <w:rFonts w:ascii="Times New Roman" w:hAnsi="Times New Roman" w:cs="Times New Roman"/>
          <w:b w:val="0"/>
          <w:bCs w:val="0"/>
          <w:sz w:val="20"/>
          <w:szCs w:val="20"/>
          <w:shd w:val="clear" w:color="auto" w:fill="FFFFFF"/>
        </w:rPr>
        <w:t xml:space="preserve"> - Method of Testing In-Room Ultraviolet Devices and Systems for Microbial Inactivation on Surfaces in a Test Room – Status quo</w:t>
      </w:r>
    </w:p>
    <w:p w14:paraId="6486F90E" w14:textId="77777777" w:rsidR="005540FE" w:rsidRPr="005540FE" w:rsidRDefault="005540FE" w:rsidP="005540FE">
      <w:pPr>
        <w:ind w:left="360"/>
        <w:rPr>
          <w:rFonts w:ascii="Times New Roman" w:hAnsi="Times New Roman" w:cs="Times New Roman"/>
          <w:sz w:val="20"/>
          <w:szCs w:val="20"/>
        </w:rPr>
      </w:pPr>
      <w:r w:rsidRPr="005540FE">
        <w:rPr>
          <w:rStyle w:val="Strong"/>
          <w:rFonts w:ascii="Times New Roman" w:hAnsi="Times New Roman" w:cs="Times New Roman"/>
          <w:b w:val="0"/>
          <w:bCs w:val="0"/>
          <w:sz w:val="20"/>
          <w:szCs w:val="20"/>
          <w:shd w:val="clear" w:color="auto" w:fill="FFFFFF"/>
        </w:rPr>
        <w:t>ASHRAE</w:t>
      </w:r>
      <w:r w:rsidRPr="005540FE">
        <w:rPr>
          <w:rStyle w:val="Strong"/>
          <w:rFonts w:ascii="Times New Roman" w:hAnsi="Times New Roman" w:cs="Times New Roman"/>
          <w:sz w:val="20"/>
          <w:szCs w:val="20"/>
          <w:shd w:val="clear" w:color="auto" w:fill="FFFFFF"/>
        </w:rPr>
        <w:t xml:space="preserve"> </w:t>
      </w:r>
      <w:r w:rsidRPr="005540FE">
        <w:rPr>
          <w:rStyle w:val="Strong"/>
          <w:rFonts w:ascii="Times New Roman" w:hAnsi="Times New Roman" w:cs="Times New Roman"/>
          <w:b w:val="0"/>
          <w:bCs w:val="0"/>
          <w:sz w:val="20"/>
          <w:szCs w:val="20"/>
          <w:shd w:val="clear" w:color="auto" w:fill="FFFFFF"/>
        </w:rPr>
        <w:t xml:space="preserve">Standard </w:t>
      </w:r>
      <w:r w:rsidRPr="005540FE">
        <w:rPr>
          <w:rStyle w:val="Strong"/>
          <w:rFonts w:ascii="Times New Roman" w:hAnsi="Times New Roman" w:cs="Times New Roman"/>
          <w:sz w:val="20"/>
          <w:szCs w:val="20"/>
          <w:shd w:val="clear" w:color="auto" w:fill="FFFFFF"/>
        </w:rPr>
        <w:t>234P</w:t>
      </w:r>
      <w:r w:rsidRPr="005540FE">
        <w:rPr>
          <w:rStyle w:val="Strong"/>
          <w:rFonts w:ascii="Times New Roman" w:hAnsi="Times New Roman" w:cs="Times New Roman"/>
          <w:b w:val="0"/>
          <w:bCs w:val="0"/>
          <w:sz w:val="20"/>
          <w:szCs w:val="20"/>
          <w:shd w:val="clear" w:color="auto" w:fill="FFFFFF"/>
        </w:rPr>
        <w:t xml:space="preserve"> – </w:t>
      </w:r>
      <w:r w:rsidRPr="005540FE">
        <w:rPr>
          <w:rFonts w:ascii="Times New Roman" w:hAnsi="Times New Roman" w:cs="Times New Roman"/>
          <w:b/>
          <w:bCs/>
          <w:sz w:val="20"/>
          <w:szCs w:val="20"/>
        </w:rPr>
        <w:t>Kathleen Owen</w:t>
      </w:r>
      <w:r w:rsidRPr="005540FE">
        <w:rPr>
          <w:rFonts w:ascii="Times New Roman" w:hAnsi="Times New Roman" w:cs="Times New Roman"/>
          <w:sz w:val="20"/>
          <w:szCs w:val="20"/>
        </w:rPr>
        <w:t xml:space="preserve">, </w:t>
      </w:r>
      <w:r w:rsidRPr="005540FE">
        <w:rPr>
          <w:rFonts w:ascii="Times New Roman" w:hAnsi="Times New Roman" w:cs="Times New Roman"/>
          <w:b/>
          <w:bCs/>
          <w:sz w:val="20"/>
          <w:szCs w:val="20"/>
        </w:rPr>
        <w:t>Chair</w:t>
      </w:r>
      <w:r w:rsidRPr="005540FE">
        <w:rPr>
          <w:rFonts w:ascii="Times New Roman" w:hAnsi="Times New Roman" w:cs="Times New Roman"/>
          <w:sz w:val="20"/>
          <w:szCs w:val="20"/>
        </w:rPr>
        <w:t xml:space="preserve"> - </w:t>
      </w:r>
      <w:r w:rsidRPr="005540FE">
        <w:rPr>
          <w:rStyle w:val="Strong"/>
          <w:rFonts w:ascii="Times New Roman" w:hAnsi="Times New Roman" w:cs="Times New Roman"/>
          <w:b w:val="0"/>
          <w:bCs w:val="0"/>
          <w:sz w:val="20"/>
          <w:szCs w:val="20"/>
          <w:shd w:val="clear" w:color="auto" w:fill="FFFFFF"/>
        </w:rPr>
        <w:t xml:space="preserve">Removed from the 185 section – The calculations revisions from 185.3 affect this standard so awaiting results from another subcommittee.  </w:t>
      </w:r>
    </w:p>
    <w:p w14:paraId="290D81C7" w14:textId="77777777" w:rsidR="005540FE" w:rsidRPr="005540FE" w:rsidRDefault="005540FE" w:rsidP="005540FE">
      <w:pPr>
        <w:ind w:left="360"/>
        <w:rPr>
          <w:rFonts w:ascii="Times New Roman" w:hAnsi="Times New Roman" w:cs="Times New Roman"/>
          <w:sz w:val="20"/>
          <w:szCs w:val="20"/>
        </w:rPr>
      </w:pPr>
      <w:hyperlink r:id="rId11" w:history="1">
        <w:r w:rsidRPr="005540FE">
          <w:rPr>
            <w:rStyle w:val="Hyperlink"/>
            <w:rFonts w:ascii="Times New Roman" w:hAnsi="Times New Roman" w:cs="Times New Roman"/>
            <w:color w:val="auto"/>
            <w:sz w:val="20"/>
            <w:szCs w:val="20"/>
            <w:u w:val="none"/>
          </w:rPr>
          <w:t>ASHRAE</w:t>
        </w:r>
        <w:r w:rsidRPr="005540FE">
          <w:rPr>
            <w:rStyle w:val="Hyperlink"/>
            <w:rFonts w:ascii="Times New Roman" w:hAnsi="Times New Roman" w:cs="Times New Roman"/>
            <w:b/>
            <w:bCs/>
            <w:color w:val="auto"/>
            <w:sz w:val="20"/>
            <w:szCs w:val="20"/>
            <w:u w:val="none"/>
          </w:rPr>
          <w:t xml:space="preserve"> Standard 241</w:t>
        </w:r>
        <w:r w:rsidRPr="005540FE">
          <w:rPr>
            <w:rFonts w:ascii="Times New Roman" w:hAnsi="Times New Roman" w:cs="Times New Roman"/>
            <w:sz w:val="20"/>
            <w:szCs w:val="20"/>
          </w:rPr>
          <w:t xml:space="preserve"> - </w:t>
        </w:r>
        <w:r w:rsidRPr="005540FE">
          <w:rPr>
            <w:rFonts w:ascii="Times New Roman" w:hAnsi="Times New Roman" w:cs="Times New Roman"/>
            <w:b/>
            <w:bCs/>
            <w:sz w:val="20"/>
            <w:szCs w:val="20"/>
          </w:rPr>
          <w:t>Steve Martin</w:t>
        </w:r>
        <w:r w:rsidRPr="005540FE">
          <w:rPr>
            <w:rStyle w:val="Hyperlink"/>
            <w:rFonts w:ascii="Times New Roman" w:hAnsi="Times New Roman" w:cs="Times New Roman"/>
            <w:b/>
            <w:bCs/>
            <w:color w:val="auto"/>
            <w:sz w:val="20"/>
            <w:szCs w:val="20"/>
            <w:u w:val="none"/>
          </w:rPr>
          <w:t xml:space="preserve"> - </w:t>
        </w:r>
        <w:r w:rsidRPr="005540FE">
          <w:rPr>
            <w:rStyle w:val="Hyperlink"/>
            <w:rFonts w:ascii="Times New Roman" w:hAnsi="Times New Roman" w:cs="Times New Roman"/>
            <w:color w:val="auto"/>
            <w:sz w:val="20"/>
            <w:szCs w:val="20"/>
            <w:u w:val="none"/>
          </w:rPr>
          <w:t>Control of Infectious Aerosols</w:t>
        </w:r>
      </w:hyperlink>
      <w:r w:rsidRPr="005540FE">
        <w:rPr>
          <w:rFonts w:ascii="Times New Roman" w:hAnsi="Times New Roman" w:cs="Times New Roman"/>
          <w:b/>
          <w:bCs/>
          <w:sz w:val="20"/>
          <w:szCs w:val="20"/>
        </w:rPr>
        <w:t xml:space="preserve"> </w:t>
      </w:r>
      <w:r w:rsidRPr="005540FE">
        <w:rPr>
          <w:rFonts w:ascii="Times New Roman" w:hAnsi="Times New Roman" w:cs="Times New Roman"/>
          <w:sz w:val="20"/>
          <w:szCs w:val="20"/>
        </w:rPr>
        <w:t xml:space="preserve">– Big changes based on public review will be covered in main meeting. ASTM 8625 will be part of 241 as an option for ozone testing.  </w:t>
      </w:r>
    </w:p>
    <w:p w14:paraId="06387428" w14:textId="77777777" w:rsidR="005540FE" w:rsidRPr="005540FE" w:rsidRDefault="005540FE" w:rsidP="005540FE">
      <w:pPr>
        <w:ind w:left="360"/>
        <w:rPr>
          <w:rFonts w:ascii="Times New Roman" w:hAnsi="Times New Roman" w:cs="Times New Roman"/>
          <w:b/>
          <w:bCs/>
          <w:sz w:val="20"/>
          <w:szCs w:val="20"/>
        </w:rPr>
      </w:pPr>
      <w:r w:rsidRPr="005540FE">
        <w:rPr>
          <w:rFonts w:ascii="Times New Roman" w:hAnsi="Times New Roman" w:cs="Times New Roman"/>
          <w:b/>
          <w:bCs/>
          <w:sz w:val="20"/>
          <w:szCs w:val="20"/>
        </w:rPr>
        <w:t>We had a discussion regarding a method of testing for developing K values.</w:t>
      </w:r>
    </w:p>
    <w:p w14:paraId="3ECCD33C" w14:textId="77777777" w:rsidR="005540FE" w:rsidRPr="005540FE" w:rsidRDefault="005540FE" w:rsidP="005540FE">
      <w:pPr>
        <w:ind w:left="360"/>
        <w:rPr>
          <w:rFonts w:ascii="Times New Roman" w:hAnsi="Times New Roman" w:cs="Times New Roman"/>
          <w:sz w:val="20"/>
          <w:szCs w:val="20"/>
        </w:rPr>
      </w:pPr>
      <w:r w:rsidRPr="005540FE">
        <w:rPr>
          <w:rFonts w:ascii="Times New Roman" w:hAnsi="Times New Roman" w:cs="Times New Roman"/>
          <w:sz w:val="20"/>
          <w:szCs w:val="20"/>
        </w:rPr>
        <w:t>The first step would be to develop a TPS (one each for Air and Surface).</w:t>
      </w:r>
    </w:p>
    <w:p w14:paraId="52D0812F" w14:textId="77777777" w:rsidR="005540FE" w:rsidRPr="005540FE" w:rsidRDefault="005540FE" w:rsidP="005540FE">
      <w:pPr>
        <w:ind w:left="360"/>
        <w:rPr>
          <w:rFonts w:ascii="Times New Roman" w:hAnsi="Times New Roman" w:cs="Times New Roman"/>
          <w:sz w:val="20"/>
          <w:szCs w:val="20"/>
        </w:rPr>
      </w:pPr>
      <w:r w:rsidRPr="005540FE">
        <w:rPr>
          <w:rFonts w:ascii="Times New Roman" w:hAnsi="Times New Roman" w:cs="Times New Roman"/>
          <w:sz w:val="20"/>
          <w:szCs w:val="20"/>
        </w:rPr>
        <w:t>Current volunteers for authoring “Air TPS” are Linda Lee, Steve Martin, Kathleen Owen, Janet Price, Katherine Ratliff, Vivian Belenky, Lexuan Zhong, Larry Fletcher, Sam Guzman</w:t>
      </w:r>
      <w:r w:rsidRPr="005540FE">
        <w:rPr>
          <w:rFonts w:ascii="Times New Roman" w:hAnsi="Times New Roman" w:cs="Times New Roman"/>
          <w:sz w:val="20"/>
          <w:szCs w:val="20"/>
        </w:rPr>
        <w:tab/>
      </w:r>
      <w:r w:rsidRPr="005540FE">
        <w:rPr>
          <w:rFonts w:ascii="Times New Roman" w:hAnsi="Times New Roman" w:cs="Times New Roman"/>
          <w:sz w:val="20"/>
          <w:szCs w:val="20"/>
        </w:rPr>
        <w:tab/>
      </w:r>
      <w:r w:rsidRPr="005540FE">
        <w:rPr>
          <w:rFonts w:ascii="Times New Roman" w:hAnsi="Times New Roman" w:cs="Times New Roman"/>
          <w:sz w:val="20"/>
          <w:szCs w:val="20"/>
        </w:rPr>
        <w:tab/>
      </w:r>
      <w:r w:rsidRPr="005540FE">
        <w:rPr>
          <w:rFonts w:ascii="Times New Roman" w:hAnsi="Times New Roman" w:cs="Times New Roman"/>
          <w:sz w:val="20"/>
          <w:szCs w:val="20"/>
        </w:rPr>
        <w:tab/>
      </w:r>
    </w:p>
    <w:p w14:paraId="23F8C07E" w14:textId="77777777" w:rsidR="005540FE" w:rsidRPr="005540FE" w:rsidRDefault="005540FE" w:rsidP="005540FE">
      <w:pPr>
        <w:ind w:left="360"/>
        <w:rPr>
          <w:rFonts w:ascii="Times New Roman" w:hAnsi="Times New Roman" w:cs="Times New Roman"/>
          <w:sz w:val="20"/>
          <w:szCs w:val="20"/>
        </w:rPr>
      </w:pPr>
      <w:r w:rsidRPr="005540FE">
        <w:rPr>
          <w:rFonts w:ascii="Times New Roman" w:hAnsi="Times New Roman" w:cs="Times New Roman"/>
          <w:sz w:val="20"/>
          <w:szCs w:val="20"/>
        </w:rPr>
        <w:t>Current volunteers for authoring “Surface TPS” are Richard Vincent, Steve Martin, Ashish Mathur, Janet Price, Katherine Ratliff, Larry Fletcher, Katja Auer – Possibly reach out to Kevin Kwong, Nick Unger, Nancy McClellan(?)</w:t>
      </w:r>
    </w:p>
    <w:p w14:paraId="18FD6224" w14:textId="77777777" w:rsidR="005540FE" w:rsidRPr="005540FE" w:rsidRDefault="005540FE" w:rsidP="005540FE">
      <w:pPr>
        <w:ind w:left="360"/>
        <w:rPr>
          <w:rFonts w:ascii="Times New Roman" w:hAnsi="Times New Roman" w:cs="Times New Roman"/>
          <w:sz w:val="20"/>
          <w:szCs w:val="20"/>
        </w:rPr>
      </w:pPr>
      <w:r w:rsidRPr="005540FE">
        <w:rPr>
          <w:rFonts w:ascii="Times New Roman" w:hAnsi="Times New Roman" w:cs="Times New Roman"/>
          <w:sz w:val="20"/>
          <w:szCs w:val="20"/>
        </w:rPr>
        <w:t>The group also discussed possible round robin testing for AHAM AC/5 and 185.3 and the need to test the test standards. Establishing the TPS for Air and Surface is the first step.</w:t>
      </w:r>
    </w:p>
    <w:p w14:paraId="4BAAB3AD" w14:textId="77777777" w:rsidR="005540FE" w:rsidRPr="005540FE" w:rsidRDefault="005540FE" w:rsidP="005540FE">
      <w:pPr>
        <w:ind w:left="360"/>
        <w:rPr>
          <w:rFonts w:ascii="Times New Roman" w:hAnsi="Times New Roman" w:cs="Times New Roman"/>
          <w:b/>
          <w:bCs/>
          <w:sz w:val="20"/>
          <w:szCs w:val="20"/>
        </w:rPr>
      </w:pPr>
      <w:r w:rsidRPr="005540FE">
        <w:rPr>
          <w:rFonts w:ascii="Times New Roman" w:hAnsi="Times New Roman" w:cs="Times New Roman"/>
          <w:b/>
          <w:bCs/>
          <w:sz w:val="20"/>
          <w:szCs w:val="20"/>
        </w:rPr>
        <w:t>Need volunteers to be a “Lead” or “Chair” for these and to set a date for a kick-off meeting.</w:t>
      </w:r>
    </w:p>
    <w:p w14:paraId="6EBBE151" w14:textId="77777777" w:rsidR="005540FE" w:rsidRPr="005540FE" w:rsidRDefault="005540FE" w:rsidP="005540FE">
      <w:pPr>
        <w:ind w:left="360"/>
        <w:rPr>
          <w:rFonts w:ascii="Times New Roman" w:hAnsi="Times New Roman" w:cs="Times New Roman"/>
          <w:sz w:val="20"/>
          <w:szCs w:val="20"/>
        </w:rPr>
      </w:pPr>
      <w:r w:rsidRPr="005540FE">
        <w:rPr>
          <w:rFonts w:ascii="Times New Roman" w:hAnsi="Times New Roman" w:cs="Times New Roman"/>
          <w:sz w:val="20"/>
          <w:szCs w:val="20"/>
        </w:rPr>
        <w:t>Possible standard for Photodegradation of materials – There was discussion of RP-1509 and some of the ASTM standards – with a focus on structural changes to the material. IUVA paper – Norm Horn</w:t>
      </w:r>
    </w:p>
    <w:p w14:paraId="725FEBA3" w14:textId="70F34A5D" w:rsidR="007D6D4D" w:rsidRPr="007D6D4D" w:rsidRDefault="007D6D4D" w:rsidP="007D6D4D">
      <w:pPr>
        <w:rPr>
          <w:b/>
          <w:bCs/>
          <w:sz w:val="20"/>
          <w:szCs w:val="20"/>
          <w:u w:val="single"/>
        </w:rPr>
      </w:pPr>
      <w:r w:rsidRPr="007D6D4D">
        <w:rPr>
          <w:b/>
          <w:bCs/>
          <w:sz w:val="20"/>
          <w:szCs w:val="20"/>
          <w:u w:val="single"/>
        </w:rPr>
        <w:t xml:space="preserve">GPC 37 — Application Guideline for GUV for Upper Room </w:t>
      </w:r>
    </w:p>
    <w:p w14:paraId="3DB174D5" w14:textId="03F022DD" w:rsidR="001B4968" w:rsidRPr="007D6D4D" w:rsidRDefault="007D6D4D" w:rsidP="001C5762">
      <w:pPr>
        <w:rPr>
          <w:sz w:val="20"/>
          <w:szCs w:val="20"/>
        </w:rPr>
      </w:pPr>
      <w:r w:rsidRPr="007D6D4D">
        <w:rPr>
          <w:sz w:val="20"/>
          <w:szCs w:val="20"/>
        </w:rPr>
        <w:t xml:space="preserve">Document returned from </w:t>
      </w:r>
      <w:r>
        <w:rPr>
          <w:sz w:val="20"/>
          <w:szCs w:val="20"/>
        </w:rPr>
        <w:t xml:space="preserve">ASHRAE </w:t>
      </w:r>
      <w:r w:rsidRPr="007D6D4D">
        <w:rPr>
          <w:sz w:val="20"/>
          <w:szCs w:val="20"/>
        </w:rPr>
        <w:t>editor with comments</w:t>
      </w:r>
      <w:r w:rsidR="001B4968">
        <w:rPr>
          <w:sz w:val="20"/>
          <w:szCs w:val="20"/>
        </w:rPr>
        <w:t xml:space="preserve"> </w:t>
      </w:r>
      <w:r w:rsidRPr="007D6D4D">
        <w:rPr>
          <w:sz w:val="20"/>
          <w:szCs w:val="20"/>
        </w:rPr>
        <w:t>sub</w:t>
      </w:r>
      <w:r w:rsidRPr="007D6D4D">
        <w:rPr>
          <w:rFonts w:ascii="Cambria Math" w:hAnsi="Cambria Math" w:cs="Cambria Math"/>
          <w:sz w:val="20"/>
          <w:szCs w:val="20"/>
        </w:rPr>
        <w:t>‑</w:t>
      </w:r>
      <w:r w:rsidRPr="007D6D4D">
        <w:rPr>
          <w:sz w:val="20"/>
          <w:szCs w:val="20"/>
        </w:rPr>
        <w:t>team address</w:t>
      </w:r>
      <w:r w:rsidR="001B4968">
        <w:rPr>
          <w:sz w:val="20"/>
          <w:szCs w:val="20"/>
        </w:rPr>
        <w:t>ing</w:t>
      </w:r>
      <w:r w:rsidRPr="007D6D4D">
        <w:rPr>
          <w:sz w:val="20"/>
          <w:szCs w:val="20"/>
        </w:rPr>
        <w:t xml:space="preserve"> edits. </w:t>
      </w:r>
      <w:r w:rsidR="001B4968">
        <w:rPr>
          <w:sz w:val="20"/>
          <w:szCs w:val="20"/>
        </w:rPr>
        <w:t>Bottleneck with ASHRAE HQ due to staffing changes. W</w:t>
      </w:r>
      <w:r w:rsidRPr="007D6D4D">
        <w:rPr>
          <w:sz w:val="20"/>
          <w:szCs w:val="20"/>
        </w:rPr>
        <w:t>ill proceed to public review (~30 days)</w:t>
      </w:r>
      <w:r w:rsidR="001B4968">
        <w:rPr>
          <w:sz w:val="20"/>
          <w:szCs w:val="20"/>
        </w:rPr>
        <w:t xml:space="preserve"> after Summer 2026 meeting</w:t>
      </w:r>
      <w:r w:rsidRPr="007D6D4D">
        <w:rPr>
          <w:sz w:val="20"/>
          <w:szCs w:val="20"/>
        </w:rPr>
        <w:t xml:space="preserve">. </w:t>
      </w:r>
      <w:r w:rsidR="001B4968">
        <w:rPr>
          <w:sz w:val="20"/>
          <w:szCs w:val="20"/>
        </w:rPr>
        <w:t xml:space="preserve"> </w:t>
      </w:r>
    </w:p>
    <w:p w14:paraId="6EA45413" w14:textId="05C463FD" w:rsidR="007D6D4D" w:rsidRPr="007D6D4D" w:rsidRDefault="00095857" w:rsidP="007D6D4D">
      <w:r w:rsidRPr="001C5762">
        <w:rPr>
          <w:b/>
          <w:bCs/>
          <w:sz w:val="20"/>
          <w:szCs w:val="20"/>
          <w:u w:val="single"/>
        </w:rPr>
        <w:t>Programs sub-committee: Scott Sherwood</w:t>
      </w:r>
    </w:p>
    <w:p w14:paraId="716C0EC4" w14:textId="05268961" w:rsidR="001B4968" w:rsidRDefault="007D6D4D" w:rsidP="007D6D4D">
      <w:pPr>
        <w:pStyle w:val="NoSpacing"/>
        <w:rPr>
          <w:sz w:val="20"/>
          <w:szCs w:val="20"/>
          <w:lang w:bidi="en-US"/>
        </w:rPr>
      </w:pPr>
      <w:r w:rsidRPr="007D6D4D">
        <w:rPr>
          <w:sz w:val="20"/>
          <w:szCs w:val="20"/>
        </w:rPr>
        <w:t xml:space="preserve">• </w:t>
      </w:r>
      <w:r w:rsidR="001B4968" w:rsidRPr="001B4968">
        <w:rPr>
          <w:sz w:val="20"/>
          <w:szCs w:val="20"/>
          <w:lang w:bidi="en-US"/>
        </w:rPr>
        <w:t xml:space="preserve">Submitted 1 </w:t>
      </w:r>
      <w:r w:rsidR="001B4968">
        <w:rPr>
          <w:sz w:val="20"/>
          <w:szCs w:val="20"/>
          <w:lang w:bidi="en-US"/>
        </w:rPr>
        <w:t xml:space="preserve">program </w:t>
      </w:r>
      <w:r w:rsidR="001B4968" w:rsidRPr="001B4968">
        <w:rPr>
          <w:sz w:val="20"/>
          <w:szCs w:val="20"/>
          <w:lang w:bidi="en-US"/>
        </w:rPr>
        <w:t>and 1 was accepted</w:t>
      </w:r>
      <w:r w:rsidR="00450AD0">
        <w:rPr>
          <w:sz w:val="20"/>
          <w:szCs w:val="20"/>
          <w:lang w:bidi="en-US"/>
        </w:rPr>
        <w:t xml:space="preserve"> for Las Vegas</w:t>
      </w:r>
      <w:r w:rsidR="001B4968" w:rsidRPr="001B4968">
        <w:rPr>
          <w:sz w:val="20"/>
          <w:szCs w:val="20"/>
          <w:lang w:bidi="en-US"/>
        </w:rPr>
        <w:t xml:space="preserve">/ Katherine </w:t>
      </w:r>
      <w:r w:rsidR="001B4968">
        <w:rPr>
          <w:sz w:val="20"/>
          <w:szCs w:val="20"/>
          <w:lang w:bidi="en-US"/>
        </w:rPr>
        <w:t>Ratcliff</w:t>
      </w:r>
      <w:r w:rsidR="001B4968" w:rsidRPr="001B4968">
        <w:rPr>
          <w:sz w:val="20"/>
          <w:szCs w:val="20"/>
          <w:lang w:bidi="en-US"/>
        </w:rPr>
        <w:t xml:space="preserve"> did the work</w:t>
      </w:r>
      <w:r w:rsidRPr="007D6D4D">
        <w:rPr>
          <w:sz w:val="20"/>
          <w:szCs w:val="20"/>
        </w:rPr>
        <w:br/>
        <w:t xml:space="preserve">• </w:t>
      </w:r>
      <w:r w:rsidR="001B4968">
        <w:rPr>
          <w:sz w:val="20"/>
          <w:szCs w:val="20"/>
          <w:lang w:bidi="en-US"/>
        </w:rPr>
        <w:t>D</w:t>
      </w:r>
      <w:r w:rsidR="001B4968" w:rsidRPr="001B4968">
        <w:rPr>
          <w:sz w:val="20"/>
          <w:szCs w:val="20"/>
          <w:lang w:bidi="en-US"/>
        </w:rPr>
        <w:t xml:space="preserve">eadline </w:t>
      </w:r>
      <w:r w:rsidR="005540FE">
        <w:rPr>
          <w:sz w:val="20"/>
          <w:szCs w:val="20"/>
          <w:lang w:bidi="en-US"/>
        </w:rPr>
        <w:t xml:space="preserve">for </w:t>
      </w:r>
      <w:r w:rsidR="005540FE" w:rsidRPr="005540FE">
        <w:rPr>
          <w:sz w:val="20"/>
          <w:szCs w:val="20"/>
          <w:lang w:bidi="en-US"/>
        </w:rPr>
        <w:t>Seminar and Forum proposals are due by Wednesday, February 25</w:t>
      </w:r>
      <w:r w:rsidR="005540FE" w:rsidRPr="005540FE">
        <w:rPr>
          <w:sz w:val="20"/>
          <w:szCs w:val="20"/>
          <w:vertAlign w:val="superscript"/>
          <w:lang w:bidi="en-US"/>
        </w:rPr>
        <w:t>th</w:t>
      </w:r>
      <w:r w:rsidR="005540FE" w:rsidRPr="005540FE">
        <w:rPr>
          <w:sz w:val="20"/>
          <w:szCs w:val="20"/>
          <w:lang w:bidi="en-US"/>
        </w:rPr>
        <w:t>, 2026</w:t>
      </w:r>
    </w:p>
    <w:p w14:paraId="1C7E04FE" w14:textId="77777777" w:rsidR="005540FE" w:rsidRDefault="005540FE" w:rsidP="005540FE">
      <w:pPr>
        <w:pStyle w:val="NoSpacing"/>
        <w:rPr>
          <w:sz w:val="20"/>
          <w:szCs w:val="20"/>
          <w:lang w:bidi="en-US"/>
        </w:rPr>
      </w:pPr>
    </w:p>
    <w:p w14:paraId="70D0D7BE" w14:textId="436533B8" w:rsidR="005540FE" w:rsidRDefault="005540FE" w:rsidP="005540FE">
      <w:pPr>
        <w:pStyle w:val="NoSpacing"/>
        <w:rPr>
          <w:sz w:val="20"/>
          <w:szCs w:val="20"/>
          <w:lang w:bidi="en-US"/>
        </w:rPr>
      </w:pPr>
      <w:r>
        <w:rPr>
          <w:sz w:val="20"/>
          <w:szCs w:val="20"/>
          <w:lang w:bidi="en-US"/>
        </w:rPr>
        <w:t>Please attend the session here in Las Vegas:</w:t>
      </w:r>
    </w:p>
    <w:p w14:paraId="5C23DAC2" w14:textId="77777777" w:rsidR="005540FE" w:rsidRPr="004555FD" w:rsidRDefault="005540FE" w:rsidP="005540FE">
      <w:pPr>
        <w:autoSpaceDE w:val="0"/>
        <w:autoSpaceDN w:val="0"/>
        <w:adjustRightInd w:val="0"/>
        <w:spacing w:after="0" w:line="240" w:lineRule="auto"/>
        <w:rPr>
          <w:rFonts w:ascii="Times New Roman" w:hAnsi="Times New Roman" w:cs="Times New Roman"/>
          <w:color w:val="00000A"/>
          <w:sz w:val="20"/>
          <w:szCs w:val="20"/>
        </w:rPr>
      </w:pPr>
      <w:r w:rsidRPr="004555FD">
        <w:rPr>
          <w:rFonts w:ascii="Times New Roman" w:hAnsi="Times New Roman" w:cs="Times New Roman"/>
          <w:color w:val="00000A"/>
          <w:sz w:val="20"/>
          <w:szCs w:val="20"/>
        </w:rPr>
        <w:t xml:space="preserve">Session 2: Germicidal Ultraviolet (GUV) Systems: Bridging Laboratory Findings to Real-World Installations to Reduce Infectious Aerosols </w:t>
      </w:r>
      <w:r>
        <w:rPr>
          <w:rFonts w:ascii="Times New Roman" w:hAnsi="Times New Roman" w:cs="Times New Roman"/>
          <w:color w:val="00000A"/>
          <w:sz w:val="20"/>
          <w:szCs w:val="20"/>
        </w:rPr>
        <w:t xml:space="preserve">- </w:t>
      </w:r>
      <w:r w:rsidRPr="002E4677">
        <w:rPr>
          <w:rFonts w:ascii="Times New Roman" w:hAnsi="Times New Roman" w:cs="Times New Roman"/>
          <w:color w:val="00000A"/>
          <w:sz w:val="20"/>
          <w:szCs w:val="20"/>
          <w:highlight w:val="yellow"/>
        </w:rPr>
        <w:t>Tuesday, February 3 10:30 AM – 12:30 PM PST</w:t>
      </w:r>
      <w:r w:rsidRPr="004555FD">
        <w:rPr>
          <w:rFonts w:ascii="Times New Roman" w:hAnsi="Times New Roman" w:cs="Times New Roman"/>
          <w:color w:val="00000A"/>
          <w:sz w:val="20"/>
          <w:szCs w:val="20"/>
        </w:rPr>
        <w:t xml:space="preserve"> </w:t>
      </w:r>
    </w:p>
    <w:p w14:paraId="668C1FF6" w14:textId="77777777" w:rsidR="005540FE" w:rsidRPr="004555FD" w:rsidRDefault="005540FE" w:rsidP="005540FE">
      <w:pPr>
        <w:autoSpaceDE w:val="0"/>
        <w:autoSpaceDN w:val="0"/>
        <w:adjustRightInd w:val="0"/>
        <w:spacing w:after="0" w:line="240" w:lineRule="auto"/>
        <w:rPr>
          <w:rFonts w:ascii="Times New Roman" w:hAnsi="Times New Roman" w:cs="Times New Roman"/>
          <w:color w:val="00000A"/>
          <w:sz w:val="20"/>
          <w:szCs w:val="20"/>
        </w:rPr>
      </w:pPr>
      <w:r>
        <w:rPr>
          <w:rFonts w:ascii="Times New Roman" w:hAnsi="Times New Roman" w:cs="Times New Roman"/>
          <w:color w:val="00000A"/>
          <w:sz w:val="20"/>
          <w:szCs w:val="20"/>
        </w:rPr>
        <w:t xml:space="preserve">TC 2.09 sponsored this one and it is going to be a great seminar.  The DOE has put a ban on DOE employees from participating in the </w:t>
      </w:r>
      <w:proofErr w:type="gramStart"/>
      <w:r>
        <w:rPr>
          <w:rFonts w:ascii="Times New Roman" w:hAnsi="Times New Roman" w:cs="Times New Roman"/>
          <w:color w:val="00000A"/>
          <w:sz w:val="20"/>
          <w:szCs w:val="20"/>
        </w:rPr>
        <w:t>seminar</w:t>
      </w:r>
      <w:proofErr w:type="gramEnd"/>
      <w:r>
        <w:rPr>
          <w:rFonts w:ascii="Times New Roman" w:hAnsi="Times New Roman" w:cs="Times New Roman"/>
          <w:color w:val="00000A"/>
          <w:sz w:val="20"/>
          <w:szCs w:val="20"/>
        </w:rPr>
        <w:t xml:space="preserve"> so Kathrine is going to look at either presenting the findings of the DOE staff or replacing the section of the presentation with something else. Please attend if you are able. </w:t>
      </w:r>
    </w:p>
    <w:p w14:paraId="21CD2EE9" w14:textId="77777777" w:rsidR="005540FE" w:rsidRDefault="005540FE" w:rsidP="00A50E94">
      <w:pPr>
        <w:pStyle w:val="NoSpacing"/>
        <w:rPr>
          <w:sz w:val="16"/>
          <w:szCs w:val="16"/>
        </w:rPr>
      </w:pPr>
    </w:p>
    <w:p w14:paraId="5C2B99AB" w14:textId="77777777" w:rsidR="001B4968" w:rsidRPr="00A50E94" w:rsidRDefault="001B4968" w:rsidP="00A50E94">
      <w:pPr>
        <w:pStyle w:val="NoSpacing"/>
        <w:rPr>
          <w:sz w:val="16"/>
          <w:szCs w:val="16"/>
        </w:rPr>
      </w:pPr>
    </w:p>
    <w:p w14:paraId="2BA11508" w14:textId="066ACBA0" w:rsidR="00095857" w:rsidRDefault="00095857" w:rsidP="00465BCA">
      <w:pPr>
        <w:pStyle w:val="NoSpacing"/>
        <w:rPr>
          <w:b/>
          <w:bCs/>
          <w:sz w:val="20"/>
          <w:szCs w:val="20"/>
          <w:u w:val="single"/>
        </w:rPr>
      </w:pPr>
      <w:r w:rsidRPr="00465BCA">
        <w:rPr>
          <w:b/>
          <w:bCs/>
          <w:sz w:val="20"/>
          <w:szCs w:val="20"/>
          <w:u w:val="single"/>
        </w:rPr>
        <w:t xml:space="preserve">Handbook Subcommittee: </w:t>
      </w:r>
      <w:r w:rsidR="00465BCA" w:rsidRPr="00465BCA">
        <w:rPr>
          <w:b/>
          <w:bCs/>
          <w:sz w:val="20"/>
          <w:szCs w:val="20"/>
          <w:u w:val="single"/>
        </w:rPr>
        <w:t>Ash</w:t>
      </w:r>
      <w:r w:rsidR="00450AD0">
        <w:rPr>
          <w:b/>
          <w:bCs/>
          <w:sz w:val="20"/>
          <w:szCs w:val="20"/>
          <w:u w:val="single"/>
        </w:rPr>
        <w:t>ish Mathur</w:t>
      </w:r>
      <w:r w:rsidRPr="00465BCA">
        <w:rPr>
          <w:b/>
          <w:bCs/>
          <w:sz w:val="20"/>
          <w:szCs w:val="20"/>
          <w:u w:val="single"/>
        </w:rPr>
        <w:t xml:space="preserve"> </w:t>
      </w:r>
    </w:p>
    <w:p w14:paraId="6B0F47DD" w14:textId="77777777" w:rsidR="007D6D4D" w:rsidRPr="00465BCA" w:rsidRDefault="007D6D4D" w:rsidP="00465BCA">
      <w:pPr>
        <w:pStyle w:val="NoSpacing"/>
        <w:rPr>
          <w:b/>
          <w:bCs/>
          <w:sz w:val="20"/>
          <w:szCs w:val="20"/>
          <w:u w:val="single"/>
        </w:rPr>
      </w:pPr>
    </w:p>
    <w:p w14:paraId="51DFC8CB" w14:textId="77777777" w:rsidR="005540FE" w:rsidRDefault="007D6D4D" w:rsidP="005540FE">
      <w:pPr>
        <w:pStyle w:val="NoSpacing"/>
        <w:rPr>
          <w:sz w:val="20"/>
          <w:szCs w:val="20"/>
        </w:rPr>
      </w:pPr>
      <w:r w:rsidRPr="007D6D4D">
        <w:rPr>
          <w:sz w:val="20"/>
          <w:szCs w:val="20"/>
        </w:rPr>
        <w:t>• Chapter restructuring discussed (Applications volume, 2027 cycle). Focus on applications: air (upper</w:t>
      </w:r>
      <w:r w:rsidRPr="007D6D4D">
        <w:rPr>
          <w:rFonts w:ascii="Cambria Math" w:hAnsi="Cambria Math" w:cs="Cambria Math"/>
          <w:sz w:val="20"/>
          <w:szCs w:val="20"/>
        </w:rPr>
        <w:t>‑</w:t>
      </w:r>
      <w:r w:rsidRPr="007D6D4D">
        <w:rPr>
          <w:sz w:val="20"/>
          <w:szCs w:val="20"/>
        </w:rPr>
        <w:t>room, in</w:t>
      </w:r>
      <w:r w:rsidRPr="007D6D4D">
        <w:rPr>
          <w:rFonts w:ascii="Cambria Math" w:hAnsi="Cambria Math" w:cs="Cambria Math"/>
          <w:sz w:val="20"/>
          <w:szCs w:val="20"/>
        </w:rPr>
        <w:t>‑</w:t>
      </w:r>
      <w:r w:rsidRPr="007D6D4D">
        <w:rPr>
          <w:sz w:val="20"/>
          <w:szCs w:val="20"/>
        </w:rPr>
        <w:t>duct, portable) and surfaces; commissioning; and safety. Harmonize terminology with Systems &amp; Equipment and other references.</w:t>
      </w:r>
      <w:r w:rsidRPr="007D6D4D">
        <w:rPr>
          <w:sz w:val="20"/>
          <w:szCs w:val="20"/>
        </w:rPr>
        <w:br/>
        <w:t>• Volunteers were identified to help draft the air (including Far</w:t>
      </w:r>
      <w:r w:rsidRPr="007D6D4D">
        <w:rPr>
          <w:rFonts w:ascii="Cambria Math" w:hAnsi="Cambria Math" w:cs="Cambria Math"/>
          <w:sz w:val="20"/>
          <w:szCs w:val="20"/>
        </w:rPr>
        <w:t>‑</w:t>
      </w:r>
      <w:r w:rsidRPr="007D6D4D">
        <w:rPr>
          <w:sz w:val="20"/>
          <w:szCs w:val="20"/>
        </w:rPr>
        <w:t>UVC) and surface application sections and to prepare a concise summary of GPC 37 guidance for the chapter once public. (Handbook liaisons noted: Applications 2027 due June 2026; Systems &amp; Equipment 2028 liaison identified.)</w:t>
      </w:r>
    </w:p>
    <w:p w14:paraId="21077C0A" w14:textId="77777777" w:rsidR="005540FE" w:rsidRDefault="005540FE" w:rsidP="005540FE">
      <w:pPr>
        <w:pStyle w:val="NoSpacing"/>
        <w:rPr>
          <w:sz w:val="20"/>
          <w:szCs w:val="20"/>
        </w:rPr>
      </w:pPr>
    </w:p>
    <w:p w14:paraId="40B5FFE2" w14:textId="022B661A" w:rsidR="005540FE" w:rsidRPr="007D6D4D" w:rsidRDefault="005540FE" w:rsidP="005540FE">
      <w:pPr>
        <w:pStyle w:val="NoSpacing"/>
        <w:rPr>
          <w:sz w:val="20"/>
          <w:szCs w:val="20"/>
        </w:rPr>
      </w:pPr>
      <w:r>
        <w:rPr>
          <w:sz w:val="20"/>
          <w:szCs w:val="20"/>
        </w:rPr>
        <w:t>(2) Chapters in (2) books and can be updated any time online.</w:t>
      </w:r>
    </w:p>
    <w:p w14:paraId="59911D66" w14:textId="705ED11F" w:rsidR="00095857" w:rsidRPr="00465BCA" w:rsidRDefault="00095857" w:rsidP="00465BCA">
      <w:pPr>
        <w:pStyle w:val="NoSpacing"/>
        <w:rPr>
          <w:sz w:val="20"/>
          <w:szCs w:val="20"/>
        </w:rPr>
      </w:pPr>
    </w:p>
    <w:p w14:paraId="406A6EED" w14:textId="77777777" w:rsidR="005540FE" w:rsidRDefault="005540FE" w:rsidP="00465BCA">
      <w:pPr>
        <w:pStyle w:val="NoSpacing"/>
        <w:rPr>
          <w:b/>
          <w:bCs/>
          <w:sz w:val="20"/>
          <w:szCs w:val="20"/>
          <w:u w:val="single"/>
        </w:rPr>
      </w:pPr>
    </w:p>
    <w:p w14:paraId="5FCA6D37" w14:textId="77777777" w:rsidR="005540FE" w:rsidRDefault="005540FE" w:rsidP="00465BCA">
      <w:pPr>
        <w:pStyle w:val="NoSpacing"/>
        <w:rPr>
          <w:b/>
          <w:bCs/>
          <w:sz w:val="20"/>
          <w:szCs w:val="20"/>
          <w:u w:val="single"/>
        </w:rPr>
      </w:pPr>
    </w:p>
    <w:p w14:paraId="10CD4143" w14:textId="77777777" w:rsidR="005540FE" w:rsidRDefault="005540FE" w:rsidP="00465BCA">
      <w:pPr>
        <w:pStyle w:val="NoSpacing"/>
        <w:rPr>
          <w:b/>
          <w:bCs/>
          <w:sz w:val="20"/>
          <w:szCs w:val="20"/>
          <w:u w:val="single"/>
        </w:rPr>
      </w:pPr>
    </w:p>
    <w:p w14:paraId="548146DE" w14:textId="46C66777" w:rsidR="00465BCA" w:rsidRDefault="00095857" w:rsidP="00465BCA">
      <w:pPr>
        <w:pStyle w:val="NoSpacing"/>
        <w:rPr>
          <w:b/>
          <w:bCs/>
          <w:sz w:val="20"/>
          <w:szCs w:val="20"/>
          <w:u w:val="single"/>
        </w:rPr>
      </w:pPr>
      <w:r w:rsidRPr="00465BCA">
        <w:rPr>
          <w:b/>
          <w:bCs/>
          <w:sz w:val="20"/>
          <w:szCs w:val="20"/>
          <w:u w:val="single"/>
        </w:rPr>
        <w:t>Membership: Steve Martin</w:t>
      </w:r>
      <w:r w:rsidR="00465BCA" w:rsidRPr="00465BCA">
        <w:rPr>
          <w:b/>
          <w:bCs/>
          <w:sz w:val="20"/>
          <w:szCs w:val="20"/>
          <w:u w:val="single"/>
        </w:rPr>
        <w:t xml:space="preserve"> </w:t>
      </w:r>
    </w:p>
    <w:p w14:paraId="7C9FAEBF" w14:textId="77777777" w:rsidR="007D6D4D" w:rsidRPr="00465BCA" w:rsidRDefault="007D6D4D" w:rsidP="00465BCA">
      <w:pPr>
        <w:pStyle w:val="NoSpacing"/>
        <w:rPr>
          <w:b/>
          <w:bCs/>
          <w:sz w:val="20"/>
          <w:szCs w:val="20"/>
          <w:u w:val="single"/>
        </w:rPr>
      </w:pPr>
    </w:p>
    <w:p w14:paraId="0A5DE76A" w14:textId="4B1234ED" w:rsidR="00F03B32" w:rsidRPr="00F03B32" w:rsidRDefault="007D6D4D" w:rsidP="00F03B32">
      <w:pPr>
        <w:pStyle w:val="NoSpacing"/>
        <w:rPr>
          <w:sz w:val="20"/>
          <w:szCs w:val="20"/>
        </w:rPr>
      </w:pPr>
      <w:r w:rsidRPr="007D6D4D">
        <w:rPr>
          <w:sz w:val="20"/>
          <w:szCs w:val="20"/>
        </w:rPr>
        <w:t xml:space="preserve">• </w:t>
      </w:r>
      <w:r w:rsidR="00F03B32" w:rsidRPr="00F03B32">
        <w:rPr>
          <w:sz w:val="20"/>
          <w:szCs w:val="20"/>
        </w:rPr>
        <w:t>TC roster summary, membership updates and corrections</w:t>
      </w:r>
      <w:r w:rsidR="00F03B32">
        <w:rPr>
          <w:sz w:val="20"/>
          <w:szCs w:val="20"/>
        </w:rPr>
        <w:t xml:space="preserve"> </w:t>
      </w:r>
      <w:r w:rsidR="00F03B32" w:rsidRPr="00F03B32">
        <w:rPr>
          <w:sz w:val="20"/>
          <w:szCs w:val="20"/>
        </w:rPr>
        <w:t>Voting members rolling on / off. Currently (7) voting members – Steve has proposed adding (5) more this turn</w:t>
      </w:r>
      <w:r w:rsidR="00F03B32">
        <w:rPr>
          <w:sz w:val="20"/>
          <w:szCs w:val="20"/>
        </w:rPr>
        <w:t xml:space="preserve">: </w:t>
      </w:r>
      <w:r w:rsidR="00F03B32" w:rsidRPr="00F03B32">
        <w:rPr>
          <w:sz w:val="20"/>
          <w:szCs w:val="20"/>
        </w:rPr>
        <w:t>Katherine Ratliff, Robert Bak, Janet Price, Katja Auer, and Scott Sherwood. Congratulations, and thank you for willingness to help. Their term will start after the summer meeting in Austin.</w:t>
      </w:r>
    </w:p>
    <w:p w14:paraId="4B4780EA" w14:textId="77777777" w:rsidR="00F03B32" w:rsidRDefault="00F03B32" w:rsidP="00465BCA">
      <w:pPr>
        <w:pStyle w:val="NoSpacing"/>
        <w:rPr>
          <w:b/>
          <w:bCs/>
          <w:sz w:val="20"/>
          <w:szCs w:val="20"/>
          <w:u w:val="single"/>
        </w:rPr>
      </w:pPr>
    </w:p>
    <w:p w14:paraId="49A714E8" w14:textId="1485350D" w:rsidR="00095857" w:rsidRDefault="00095857" w:rsidP="00465BCA">
      <w:pPr>
        <w:pStyle w:val="NoSpacing"/>
        <w:rPr>
          <w:b/>
          <w:bCs/>
          <w:sz w:val="20"/>
          <w:szCs w:val="20"/>
          <w:u w:val="single"/>
        </w:rPr>
      </w:pPr>
      <w:r w:rsidRPr="00465BCA">
        <w:rPr>
          <w:b/>
          <w:bCs/>
          <w:sz w:val="20"/>
          <w:szCs w:val="20"/>
          <w:u w:val="single"/>
        </w:rPr>
        <w:t>Communications: Aaron Engel</w:t>
      </w:r>
    </w:p>
    <w:p w14:paraId="0FBA8C9E" w14:textId="77777777" w:rsidR="00F03B32" w:rsidRDefault="00465BCA" w:rsidP="00F03B32">
      <w:pPr>
        <w:pStyle w:val="NoSpacing"/>
        <w:rPr>
          <w:sz w:val="20"/>
          <w:szCs w:val="20"/>
        </w:rPr>
      </w:pPr>
      <w:r w:rsidRPr="00465BCA">
        <w:rPr>
          <w:sz w:val="20"/>
          <w:szCs w:val="20"/>
        </w:rPr>
        <w:t xml:space="preserve">- </w:t>
      </w:r>
      <w:r w:rsidR="00F03B32">
        <w:rPr>
          <w:sz w:val="20"/>
          <w:szCs w:val="20"/>
        </w:rPr>
        <w:t xml:space="preserve">During the virtual meeting </w:t>
      </w:r>
      <w:r w:rsidR="00F03B32" w:rsidRPr="00F03B32">
        <w:rPr>
          <w:sz w:val="20"/>
          <w:szCs w:val="20"/>
        </w:rPr>
        <w:t>Aaron</w:t>
      </w:r>
      <w:r w:rsidR="00F03B32" w:rsidRPr="00F03B32">
        <w:rPr>
          <w:b/>
          <w:bCs/>
          <w:sz w:val="20"/>
          <w:szCs w:val="20"/>
        </w:rPr>
        <w:t xml:space="preserve"> </w:t>
      </w:r>
      <w:r w:rsidR="00F03B32" w:rsidRPr="00F03B32">
        <w:rPr>
          <w:sz w:val="20"/>
          <w:szCs w:val="20"/>
        </w:rPr>
        <w:t xml:space="preserve">explained the purpose of the subcommittee, who we are hoping to attract, and expressed the need for submissions from the membership. </w:t>
      </w:r>
    </w:p>
    <w:p w14:paraId="7C07052C" w14:textId="639BD901" w:rsidR="00095857" w:rsidRDefault="00F03B32" w:rsidP="00F03B32">
      <w:pPr>
        <w:pStyle w:val="NoSpacing"/>
        <w:rPr>
          <w:sz w:val="20"/>
          <w:szCs w:val="20"/>
        </w:rPr>
      </w:pPr>
      <w:r>
        <w:rPr>
          <w:sz w:val="20"/>
          <w:szCs w:val="20"/>
        </w:rPr>
        <w:t xml:space="preserve">- </w:t>
      </w:r>
      <w:r w:rsidRPr="00F03B32">
        <w:rPr>
          <w:sz w:val="20"/>
          <w:szCs w:val="20"/>
        </w:rPr>
        <w:t>We also discussed outreach to other organizations involved with UV like IUVA, IES, ICFUST, APIC, NALMCO, and NIST for content.</w:t>
      </w:r>
    </w:p>
    <w:p w14:paraId="09DE635E" w14:textId="77777777" w:rsidR="00F03B32" w:rsidRDefault="00F03B32" w:rsidP="00F03B32">
      <w:pPr>
        <w:pStyle w:val="NoSpacing"/>
      </w:pPr>
    </w:p>
    <w:p w14:paraId="54A4F13F" w14:textId="77777777" w:rsidR="007D6D4D" w:rsidRPr="004D0110" w:rsidRDefault="007D6D4D" w:rsidP="007D6D4D">
      <w:pPr>
        <w:rPr>
          <w:b/>
          <w:bCs/>
          <w:sz w:val="20"/>
          <w:szCs w:val="20"/>
          <w:u w:val="single"/>
        </w:rPr>
      </w:pPr>
      <w:r w:rsidRPr="004D0110">
        <w:rPr>
          <w:b/>
          <w:bCs/>
          <w:sz w:val="20"/>
          <w:szCs w:val="20"/>
          <w:u w:val="single"/>
        </w:rPr>
        <w:t>Website report: Bob Coleman</w:t>
      </w:r>
    </w:p>
    <w:p w14:paraId="7D996699" w14:textId="77777777" w:rsidR="007D6D4D" w:rsidRPr="007D6D4D" w:rsidRDefault="007D6D4D" w:rsidP="007D6D4D">
      <w:pPr>
        <w:rPr>
          <w:sz w:val="20"/>
          <w:szCs w:val="20"/>
        </w:rPr>
      </w:pPr>
      <w:r w:rsidRPr="007D6D4D">
        <w:rPr>
          <w:sz w:val="20"/>
          <w:szCs w:val="20"/>
        </w:rPr>
        <w:t>• Website refreshed with this meeting’s materials and a consolidated list of relevant UV standards/guidelines. Send additional items to post.</w:t>
      </w:r>
    </w:p>
    <w:p w14:paraId="1BDBA711" w14:textId="77777777" w:rsidR="007D6D4D" w:rsidRDefault="007D6D4D" w:rsidP="00095857"/>
    <w:p w14:paraId="5B2A5699" w14:textId="77777777" w:rsidR="00F35B7C" w:rsidRDefault="00F35B7C" w:rsidP="00F35B7C">
      <w:pPr>
        <w:pStyle w:val="NoSpacing"/>
        <w:rPr>
          <w:sz w:val="20"/>
          <w:szCs w:val="20"/>
        </w:rPr>
      </w:pPr>
      <w:r w:rsidRPr="00F35B7C">
        <w:rPr>
          <w:b/>
          <w:bCs/>
          <w:spacing w:val="1"/>
          <w:sz w:val="20"/>
          <w:szCs w:val="20"/>
          <w:u w:val="single"/>
        </w:rPr>
        <w:t>R</w:t>
      </w:r>
      <w:r w:rsidRPr="00F35B7C">
        <w:rPr>
          <w:b/>
          <w:bCs/>
          <w:sz w:val="20"/>
          <w:szCs w:val="20"/>
          <w:u w:val="single"/>
        </w:rPr>
        <w:t>e</w:t>
      </w:r>
      <w:r w:rsidRPr="00F35B7C">
        <w:rPr>
          <w:b/>
          <w:bCs/>
          <w:spacing w:val="-1"/>
          <w:sz w:val="20"/>
          <w:szCs w:val="20"/>
          <w:u w:val="single"/>
        </w:rPr>
        <w:t>p</w:t>
      </w:r>
      <w:r w:rsidRPr="00F35B7C">
        <w:rPr>
          <w:b/>
          <w:bCs/>
          <w:spacing w:val="1"/>
          <w:sz w:val="20"/>
          <w:szCs w:val="20"/>
          <w:u w:val="single"/>
        </w:rPr>
        <w:t>o</w:t>
      </w:r>
      <w:r w:rsidRPr="00F35B7C">
        <w:rPr>
          <w:b/>
          <w:bCs/>
          <w:sz w:val="20"/>
          <w:szCs w:val="20"/>
          <w:u w:val="single"/>
        </w:rPr>
        <w:t>rts</w:t>
      </w:r>
      <w:r w:rsidRPr="00F35B7C">
        <w:rPr>
          <w:b/>
          <w:bCs/>
          <w:spacing w:val="-1"/>
          <w:sz w:val="20"/>
          <w:szCs w:val="20"/>
          <w:u w:val="single"/>
        </w:rPr>
        <w:t xml:space="preserve"> </w:t>
      </w:r>
      <w:r w:rsidRPr="00F35B7C">
        <w:rPr>
          <w:b/>
          <w:bCs/>
          <w:sz w:val="20"/>
          <w:szCs w:val="20"/>
          <w:u w:val="single"/>
        </w:rPr>
        <w:t>f</w:t>
      </w:r>
      <w:r w:rsidRPr="00F35B7C">
        <w:rPr>
          <w:b/>
          <w:bCs/>
          <w:spacing w:val="-1"/>
          <w:sz w:val="20"/>
          <w:szCs w:val="20"/>
          <w:u w:val="single"/>
        </w:rPr>
        <w:t>r</w:t>
      </w:r>
      <w:r w:rsidRPr="00F35B7C">
        <w:rPr>
          <w:b/>
          <w:bCs/>
          <w:spacing w:val="1"/>
          <w:sz w:val="20"/>
          <w:szCs w:val="20"/>
          <w:u w:val="single"/>
        </w:rPr>
        <w:t>o</w:t>
      </w:r>
      <w:r w:rsidRPr="00F35B7C">
        <w:rPr>
          <w:b/>
          <w:bCs/>
          <w:sz w:val="20"/>
          <w:szCs w:val="20"/>
          <w:u w:val="single"/>
        </w:rPr>
        <w:t>m</w:t>
      </w:r>
      <w:r w:rsidRPr="00F35B7C">
        <w:rPr>
          <w:b/>
          <w:bCs/>
          <w:spacing w:val="-1"/>
          <w:sz w:val="20"/>
          <w:szCs w:val="20"/>
          <w:u w:val="single"/>
        </w:rPr>
        <w:t xml:space="preserve"> </w:t>
      </w:r>
      <w:r w:rsidRPr="00F35B7C">
        <w:rPr>
          <w:b/>
          <w:bCs/>
          <w:sz w:val="20"/>
          <w:szCs w:val="20"/>
          <w:u w:val="single"/>
        </w:rPr>
        <w:t>TC</w:t>
      </w:r>
      <w:r w:rsidRPr="00F35B7C">
        <w:rPr>
          <w:b/>
          <w:bCs/>
          <w:spacing w:val="1"/>
          <w:sz w:val="20"/>
          <w:szCs w:val="20"/>
          <w:u w:val="single"/>
        </w:rPr>
        <w:t xml:space="preserve"> </w:t>
      </w:r>
      <w:r w:rsidRPr="00F35B7C">
        <w:rPr>
          <w:b/>
          <w:bCs/>
          <w:sz w:val="20"/>
          <w:szCs w:val="20"/>
          <w:u w:val="single"/>
        </w:rPr>
        <w:t>L</w:t>
      </w:r>
      <w:r w:rsidRPr="00F35B7C">
        <w:rPr>
          <w:b/>
          <w:bCs/>
          <w:spacing w:val="-1"/>
          <w:sz w:val="20"/>
          <w:szCs w:val="20"/>
          <w:u w:val="single"/>
        </w:rPr>
        <w:t>i</w:t>
      </w:r>
      <w:r w:rsidRPr="00F35B7C">
        <w:rPr>
          <w:b/>
          <w:bCs/>
          <w:spacing w:val="1"/>
          <w:sz w:val="20"/>
          <w:szCs w:val="20"/>
          <w:u w:val="single"/>
        </w:rPr>
        <w:t>a</w:t>
      </w:r>
      <w:r w:rsidRPr="00F35B7C">
        <w:rPr>
          <w:b/>
          <w:bCs/>
          <w:spacing w:val="-1"/>
          <w:sz w:val="20"/>
          <w:szCs w:val="20"/>
          <w:u w:val="single"/>
        </w:rPr>
        <w:t>is</w:t>
      </w:r>
      <w:r w:rsidRPr="00F35B7C">
        <w:rPr>
          <w:b/>
          <w:bCs/>
          <w:spacing w:val="1"/>
          <w:sz w:val="20"/>
          <w:szCs w:val="20"/>
          <w:u w:val="single"/>
        </w:rPr>
        <w:t>o</w:t>
      </w:r>
      <w:r w:rsidRPr="00F35B7C">
        <w:rPr>
          <w:b/>
          <w:bCs/>
          <w:sz w:val="20"/>
          <w:szCs w:val="20"/>
          <w:u w:val="single"/>
        </w:rPr>
        <w:t>ns</w:t>
      </w:r>
      <w:r w:rsidRPr="00F35B7C">
        <w:rPr>
          <w:sz w:val="20"/>
          <w:szCs w:val="20"/>
        </w:rPr>
        <w:t xml:space="preserve">       </w:t>
      </w:r>
    </w:p>
    <w:p w14:paraId="5F7971DA" w14:textId="5916CFAF" w:rsidR="00F35B7C" w:rsidRPr="00F35B7C" w:rsidRDefault="00F35B7C" w:rsidP="00F35B7C">
      <w:pPr>
        <w:pStyle w:val="NoSpacing"/>
        <w:rPr>
          <w:color w:val="000000"/>
          <w:sz w:val="20"/>
          <w:szCs w:val="20"/>
        </w:rPr>
      </w:pPr>
      <w:r w:rsidRPr="00F35B7C">
        <w:rPr>
          <w:sz w:val="20"/>
          <w:szCs w:val="20"/>
        </w:rPr>
        <w:t xml:space="preserve">            </w:t>
      </w:r>
    </w:p>
    <w:p w14:paraId="5111B480" w14:textId="353AE994" w:rsidR="00F35B7C" w:rsidRPr="00F35B7C" w:rsidRDefault="00F35B7C" w:rsidP="00F35B7C">
      <w:pPr>
        <w:pStyle w:val="NoSpacing"/>
        <w:rPr>
          <w:sz w:val="20"/>
          <w:szCs w:val="20"/>
        </w:rPr>
      </w:pPr>
      <w:r w:rsidRPr="00F35B7C">
        <w:rPr>
          <w:b/>
          <w:bCs/>
          <w:sz w:val="20"/>
          <w:szCs w:val="20"/>
        </w:rPr>
        <w:t>SSPC</w:t>
      </w:r>
      <w:r w:rsidRPr="00F35B7C">
        <w:rPr>
          <w:b/>
          <w:bCs/>
          <w:spacing w:val="1"/>
          <w:sz w:val="20"/>
          <w:szCs w:val="20"/>
        </w:rPr>
        <w:t xml:space="preserve"> </w:t>
      </w:r>
      <w:r w:rsidRPr="00F35B7C">
        <w:rPr>
          <w:b/>
          <w:bCs/>
          <w:sz w:val="20"/>
          <w:szCs w:val="20"/>
        </w:rPr>
        <w:t>62</w:t>
      </w:r>
      <w:r w:rsidRPr="00F35B7C">
        <w:rPr>
          <w:b/>
          <w:bCs/>
          <w:spacing w:val="1"/>
          <w:sz w:val="20"/>
          <w:szCs w:val="20"/>
        </w:rPr>
        <w:t>.</w:t>
      </w:r>
      <w:r w:rsidRPr="00F35B7C">
        <w:rPr>
          <w:b/>
          <w:bCs/>
          <w:sz w:val="20"/>
          <w:szCs w:val="20"/>
        </w:rPr>
        <w:t>1</w:t>
      </w:r>
      <w:r>
        <w:rPr>
          <w:b/>
          <w:bCs/>
          <w:sz w:val="20"/>
          <w:szCs w:val="20"/>
        </w:rPr>
        <w:t xml:space="preserve"> </w:t>
      </w:r>
      <w:r>
        <w:rPr>
          <w:spacing w:val="1"/>
          <w:sz w:val="20"/>
          <w:szCs w:val="20"/>
        </w:rPr>
        <w:t xml:space="preserve">- </w:t>
      </w:r>
      <w:r w:rsidRPr="00F35B7C">
        <w:rPr>
          <w:i/>
          <w:iCs/>
          <w:spacing w:val="-1"/>
          <w:sz w:val="20"/>
          <w:szCs w:val="20"/>
        </w:rPr>
        <w:t>V</w:t>
      </w:r>
      <w:r w:rsidRPr="00F35B7C">
        <w:rPr>
          <w:i/>
          <w:iCs/>
          <w:sz w:val="20"/>
          <w:szCs w:val="20"/>
        </w:rPr>
        <w:t>en</w:t>
      </w:r>
      <w:r w:rsidRPr="00F35B7C">
        <w:rPr>
          <w:i/>
          <w:iCs/>
          <w:spacing w:val="-1"/>
          <w:sz w:val="20"/>
          <w:szCs w:val="20"/>
        </w:rPr>
        <w:t>t</w:t>
      </w:r>
      <w:r w:rsidRPr="00F35B7C">
        <w:rPr>
          <w:i/>
          <w:iCs/>
          <w:sz w:val="20"/>
          <w:szCs w:val="20"/>
        </w:rPr>
        <w:t>ilation</w:t>
      </w:r>
      <w:r w:rsidRPr="00F35B7C">
        <w:rPr>
          <w:i/>
          <w:iCs/>
          <w:spacing w:val="-1"/>
          <w:sz w:val="20"/>
          <w:szCs w:val="20"/>
        </w:rPr>
        <w:t xml:space="preserve"> </w:t>
      </w:r>
      <w:r w:rsidRPr="00F35B7C">
        <w:rPr>
          <w:i/>
          <w:iCs/>
          <w:sz w:val="20"/>
          <w:szCs w:val="20"/>
        </w:rPr>
        <w:t>for</w:t>
      </w:r>
      <w:r w:rsidRPr="00F35B7C">
        <w:rPr>
          <w:i/>
          <w:iCs/>
          <w:spacing w:val="-1"/>
          <w:sz w:val="20"/>
          <w:szCs w:val="20"/>
        </w:rPr>
        <w:t xml:space="preserve"> </w:t>
      </w:r>
      <w:r w:rsidRPr="00F35B7C">
        <w:rPr>
          <w:i/>
          <w:iCs/>
          <w:sz w:val="20"/>
          <w:szCs w:val="20"/>
        </w:rPr>
        <w:t>A</w:t>
      </w:r>
      <w:r w:rsidRPr="00F35B7C">
        <w:rPr>
          <w:i/>
          <w:iCs/>
          <w:spacing w:val="-1"/>
          <w:sz w:val="20"/>
          <w:szCs w:val="20"/>
        </w:rPr>
        <w:t>c</w:t>
      </w:r>
      <w:r w:rsidRPr="00F35B7C">
        <w:rPr>
          <w:i/>
          <w:iCs/>
          <w:sz w:val="20"/>
          <w:szCs w:val="20"/>
        </w:rPr>
        <w:t>ce</w:t>
      </w:r>
      <w:r w:rsidRPr="00F35B7C">
        <w:rPr>
          <w:i/>
          <w:iCs/>
          <w:spacing w:val="-1"/>
          <w:sz w:val="20"/>
          <w:szCs w:val="20"/>
        </w:rPr>
        <w:t>p</w:t>
      </w:r>
      <w:r w:rsidRPr="00F35B7C">
        <w:rPr>
          <w:i/>
          <w:iCs/>
          <w:sz w:val="20"/>
          <w:szCs w:val="20"/>
        </w:rPr>
        <w:t>table Indoor Air</w:t>
      </w:r>
      <w:r w:rsidRPr="00F35B7C">
        <w:rPr>
          <w:i/>
          <w:iCs/>
          <w:spacing w:val="-2"/>
          <w:sz w:val="20"/>
          <w:szCs w:val="20"/>
        </w:rPr>
        <w:t xml:space="preserve"> </w:t>
      </w:r>
      <w:r w:rsidRPr="00F35B7C">
        <w:rPr>
          <w:i/>
          <w:iCs/>
          <w:sz w:val="20"/>
          <w:szCs w:val="20"/>
        </w:rPr>
        <w:t>Qualit</w:t>
      </w:r>
      <w:r w:rsidRPr="00F35B7C">
        <w:rPr>
          <w:i/>
          <w:iCs/>
          <w:spacing w:val="-1"/>
          <w:sz w:val="20"/>
          <w:szCs w:val="20"/>
        </w:rPr>
        <w:t>y</w:t>
      </w:r>
      <w:r w:rsidRPr="00F35B7C">
        <w:rPr>
          <w:sz w:val="20"/>
          <w:szCs w:val="20"/>
        </w:rPr>
        <w:t>,</w:t>
      </w:r>
      <w:r w:rsidRPr="00F35B7C">
        <w:rPr>
          <w:spacing w:val="1"/>
          <w:sz w:val="20"/>
          <w:szCs w:val="20"/>
        </w:rPr>
        <w:t xml:space="preserve"> </w:t>
      </w:r>
      <w:r w:rsidR="00D62188">
        <w:rPr>
          <w:b/>
          <w:bCs/>
          <w:sz w:val="20"/>
          <w:szCs w:val="20"/>
        </w:rPr>
        <w:t>Megan McNulty</w:t>
      </w:r>
    </w:p>
    <w:p w14:paraId="3DAE20A5" w14:textId="77777777" w:rsidR="00F35B7C" w:rsidRPr="00F35B7C" w:rsidRDefault="00F35B7C" w:rsidP="00F35B7C">
      <w:pPr>
        <w:pStyle w:val="NoSpacing"/>
        <w:rPr>
          <w:sz w:val="20"/>
          <w:szCs w:val="20"/>
        </w:rPr>
      </w:pPr>
    </w:p>
    <w:p w14:paraId="681124C8" w14:textId="39F31A7D" w:rsidR="00F35B7C" w:rsidRPr="00F35B7C" w:rsidRDefault="00F35B7C" w:rsidP="00F35B7C">
      <w:pPr>
        <w:pStyle w:val="NoSpacing"/>
        <w:rPr>
          <w:sz w:val="20"/>
          <w:szCs w:val="20"/>
        </w:rPr>
      </w:pPr>
      <w:r w:rsidRPr="00F35B7C">
        <w:rPr>
          <w:b/>
          <w:bCs/>
          <w:sz w:val="20"/>
          <w:szCs w:val="20"/>
        </w:rPr>
        <w:t>SSPC</w:t>
      </w:r>
      <w:r w:rsidRPr="00F35B7C">
        <w:rPr>
          <w:b/>
          <w:bCs/>
          <w:spacing w:val="1"/>
          <w:sz w:val="20"/>
          <w:szCs w:val="20"/>
        </w:rPr>
        <w:t xml:space="preserve"> </w:t>
      </w:r>
      <w:r w:rsidRPr="00F35B7C">
        <w:rPr>
          <w:b/>
          <w:bCs/>
          <w:sz w:val="20"/>
          <w:szCs w:val="20"/>
        </w:rPr>
        <w:t>62</w:t>
      </w:r>
      <w:r w:rsidRPr="00F35B7C">
        <w:rPr>
          <w:b/>
          <w:bCs/>
          <w:spacing w:val="1"/>
          <w:sz w:val="20"/>
          <w:szCs w:val="20"/>
        </w:rPr>
        <w:t>.</w:t>
      </w:r>
      <w:r w:rsidRPr="00F35B7C">
        <w:rPr>
          <w:b/>
          <w:bCs/>
          <w:sz w:val="20"/>
          <w:szCs w:val="20"/>
        </w:rPr>
        <w:t>2</w:t>
      </w:r>
      <w:r w:rsidRPr="00F35B7C">
        <w:rPr>
          <w:spacing w:val="1"/>
          <w:sz w:val="20"/>
          <w:szCs w:val="20"/>
        </w:rPr>
        <w:t xml:space="preserve"> </w:t>
      </w:r>
      <w:r>
        <w:rPr>
          <w:spacing w:val="1"/>
          <w:sz w:val="20"/>
          <w:szCs w:val="20"/>
        </w:rPr>
        <w:t xml:space="preserve">- </w:t>
      </w:r>
      <w:r w:rsidRPr="00F35B7C">
        <w:rPr>
          <w:i/>
          <w:iCs/>
          <w:spacing w:val="-1"/>
          <w:sz w:val="20"/>
          <w:szCs w:val="20"/>
        </w:rPr>
        <w:t>V</w:t>
      </w:r>
      <w:r w:rsidRPr="00F35B7C">
        <w:rPr>
          <w:i/>
          <w:iCs/>
          <w:sz w:val="20"/>
          <w:szCs w:val="20"/>
        </w:rPr>
        <w:t>en</w:t>
      </w:r>
      <w:r w:rsidRPr="00F35B7C">
        <w:rPr>
          <w:i/>
          <w:iCs/>
          <w:spacing w:val="-1"/>
          <w:sz w:val="20"/>
          <w:szCs w:val="20"/>
        </w:rPr>
        <w:t>t</w:t>
      </w:r>
      <w:r w:rsidRPr="00F35B7C">
        <w:rPr>
          <w:i/>
          <w:iCs/>
          <w:sz w:val="20"/>
          <w:szCs w:val="20"/>
        </w:rPr>
        <w:t>ilation</w:t>
      </w:r>
      <w:r w:rsidRPr="00F35B7C">
        <w:rPr>
          <w:i/>
          <w:iCs/>
          <w:spacing w:val="-1"/>
          <w:sz w:val="20"/>
          <w:szCs w:val="20"/>
        </w:rPr>
        <w:t xml:space="preserve"> </w:t>
      </w:r>
      <w:r w:rsidRPr="00F35B7C">
        <w:rPr>
          <w:i/>
          <w:iCs/>
          <w:sz w:val="20"/>
          <w:szCs w:val="20"/>
        </w:rPr>
        <w:t>and</w:t>
      </w:r>
      <w:r w:rsidRPr="00F35B7C">
        <w:rPr>
          <w:i/>
          <w:iCs/>
          <w:spacing w:val="-1"/>
          <w:sz w:val="20"/>
          <w:szCs w:val="20"/>
        </w:rPr>
        <w:t xml:space="preserve"> </w:t>
      </w:r>
      <w:r w:rsidRPr="00F35B7C">
        <w:rPr>
          <w:i/>
          <w:iCs/>
          <w:sz w:val="20"/>
          <w:szCs w:val="20"/>
        </w:rPr>
        <w:t>A</w:t>
      </w:r>
      <w:r w:rsidRPr="00F35B7C">
        <w:rPr>
          <w:i/>
          <w:iCs/>
          <w:spacing w:val="-1"/>
          <w:sz w:val="20"/>
          <w:szCs w:val="20"/>
        </w:rPr>
        <w:t>c</w:t>
      </w:r>
      <w:r w:rsidRPr="00F35B7C">
        <w:rPr>
          <w:i/>
          <w:iCs/>
          <w:sz w:val="20"/>
          <w:szCs w:val="20"/>
        </w:rPr>
        <w:t>c</w:t>
      </w:r>
      <w:r w:rsidRPr="00F35B7C">
        <w:rPr>
          <w:i/>
          <w:iCs/>
          <w:spacing w:val="-1"/>
          <w:sz w:val="20"/>
          <w:szCs w:val="20"/>
        </w:rPr>
        <w:t>e</w:t>
      </w:r>
      <w:r w:rsidRPr="00F35B7C">
        <w:rPr>
          <w:i/>
          <w:iCs/>
          <w:sz w:val="20"/>
          <w:szCs w:val="20"/>
        </w:rPr>
        <w:t>ptable Indoor A</w:t>
      </w:r>
      <w:r w:rsidRPr="00F35B7C">
        <w:rPr>
          <w:i/>
          <w:iCs/>
          <w:spacing w:val="-1"/>
          <w:sz w:val="20"/>
          <w:szCs w:val="20"/>
        </w:rPr>
        <w:t>i</w:t>
      </w:r>
      <w:r w:rsidRPr="00F35B7C">
        <w:rPr>
          <w:i/>
          <w:iCs/>
          <w:sz w:val="20"/>
          <w:szCs w:val="20"/>
        </w:rPr>
        <w:t>r Quality in</w:t>
      </w:r>
      <w:r w:rsidRPr="00F35B7C">
        <w:rPr>
          <w:i/>
          <w:iCs/>
          <w:spacing w:val="-1"/>
          <w:sz w:val="20"/>
          <w:szCs w:val="20"/>
        </w:rPr>
        <w:t xml:space="preserve"> </w:t>
      </w:r>
      <w:r w:rsidRPr="00F35B7C">
        <w:rPr>
          <w:i/>
          <w:iCs/>
          <w:sz w:val="20"/>
          <w:szCs w:val="20"/>
        </w:rPr>
        <w:t>Res</w:t>
      </w:r>
      <w:r w:rsidRPr="00F35B7C">
        <w:rPr>
          <w:i/>
          <w:iCs/>
          <w:spacing w:val="-1"/>
          <w:sz w:val="20"/>
          <w:szCs w:val="20"/>
        </w:rPr>
        <w:t>i</w:t>
      </w:r>
      <w:r w:rsidRPr="00F35B7C">
        <w:rPr>
          <w:i/>
          <w:iCs/>
          <w:sz w:val="20"/>
          <w:szCs w:val="20"/>
        </w:rPr>
        <w:t>dential B</w:t>
      </w:r>
      <w:r w:rsidRPr="00F35B7C">
        <w:rPr>
          <w:i/>
          <w:iCs/>
          <w:spacing w:val="-1"/>
          <w:sz w:val="20"/>
          <w:szCs w:val="20"/>
        </w:rPr>
        <w:t>u</w:t>
      </w:r>
      <w:r w:rsidRPr="00F35B7C">
        <w:rPr>
          <w:i/>
          <w:iCs/>
          <w:sz w:val="20"/>
          <w:szCs w:val="20"/>
        </w:rPr>
        <w:t>ildin</w:t>
      </w:r>
      <w:r w:rsidRPr="00F35B7C">
        <w:rPr>
          <w:i/>
          <w:iCs/>
          <w:spacing w:val="-1"/>
          <w:sz w:val="20"/>
          <w:szCs w:val="20"/>
        </w:rPr>
        <w:t>g</w:t>
      </w:r>
      <w:r w:rsidRPr="00F35B7C">
        <w:rPr>
          <w:i/>
          <w:iCs/>
          <w:sz w:val="20"/>
          <w:szCs w:val="20"/>
        </w:rPr>
        <w:t>s</w:t>
      </w:r>
      <w:r w:rsidRPr="00F35B7C">
        <w:rPr>
          <w:sz w:val="20"/>
          <w:szCs w:val="20"/>
        </w:rPr>
        <w:t>,</w:t>
      </w:r>
      <w:r w:rsidRPr="00F35B7C">
        <w:rPr>
          <w:spacing w:val="1"/>
          <w:sz w:val="20"/>
          <w:szCs w:val="20"/>
        </w:rPr>
        <w:t xml:space="preserve"> </w:t>
      </w:r>
      <w:r w:rsidRPr="00F35B7C">
        <w:rPr>
          <w:b/>
          <w:bCs/>
          <w:sz w:val="20"/>
          <w:szCs w:val="20"/>
        </w:rPr>
        <w:t>Henry</w:t>
      </w:r>
      <w:r w:rsidRPr="00F35B7C">
        <w:rPr>
          <w:b/>
          <w:bCs/>
          <w:spacing w:val="1"/>
          <w:sz w:val="20"/>
          <w:szCs w:val="20"/>
        </w:rPr>
        <w:t xml:space="preserve"> </w:t>
      </w:r>
      <w:r w:rsidRPr="00F35B7C">
        <w:rPr>
          <w:b/>
          <w:bCs/>
          <w:sz w:val="20"/>
          <w:szCs w:val="20"/>
        </w:rPr>
        <w:t>Gr</w:t>
      </w:r>
      <w:r w:rsidRPr="00F35B7C">
        <w:rPr>
          <w:b/>
          <w:bCs/>
          <w:spacing w:val="-1"/>
          <w:sz w:val="20"/>
          <w:szCs w:val="20"/>
        </w:rPr>
        <w:t>e</w:t>
      </w:r>
      <w:r w:rsidRPr="00F35B7C">
        <w:rPr>
          <w:b/>
          <w:bCs/>
          <w:sz w:val="20"/>
          <w:szCs w:val="20"/>
        </w:rPr>
        <w:t>ist</w:t>
      </w:r>
    </w:p>
    <w:p w14:paraId="199F8662" w14:textId="77777777" w:rsidR="00D62188" w:rsidRDefault="00D62188" w:rsidP="00F35B7C">
      <w:pPr>
        <w:pStyle w:val="NoSpacing"/>
        <w:rPr>
          <w:b/>
          <w:bCs/>
          <w:sz w:val="20"/>
          <w:szCs w:val="20"/>
        </w:rPr>
      </w:pPr>
    </w:p>
    <w:p w14:paraId="1127E22E" w14:textId="7EEB0804" w:rsidR="00F35B7C" w:rsidRPr="00F03B32" w:rsidRDefault="00F35B7C" w:rsidP="00F35B7C">
      <w:pPr>
        <w:pStyle w:val="NoSpacing"/>
        <w:rPr>
          <w:b/>
          <w:bCs/>
          <w:sz w:val="20"/>
          <w:szCs w:val="20"/>
        </w:rPr>
      </w:pPr>
      <w:r w:rsidRPr="00F03B32">
        <w:rPr>
          <w:b/>
          <w:bCs/>
          <w:sz w:val="20"/>
          <w:szCs w:val="20"/>
        </w:rPr>
        <w:t>SSPC 145 Kevin Kwong</w:t>
      </w:r>
    </w:p>
    <w:p w14:paraId="5223C834" w14:textId="77777777" w:rsidR="00F35B7C" w:rsidRPr="00F03B32" w:rsidRDefault="00F35B7C" w:rsidP="00F35B7C">
      <w:pPr>
        <w:pStyle w:val="NoSpacing"/>
        <w:rPr>
          <w:sz w:val="20"/>
          <w:szCs w:val="20"/>
        </w:rPr>
      </w:pPr>
    </w:p>
    <w:p w14:paraId="421CA7D9" w14:textId="0AB24660" w:rsidR="00F35B7C" w:rsidRPr="00F03B32" w:rsidRDefault="00F35B7C" w:rsidP="00F35B7C">
      <w:pPr>
        <w:pStyle w:val="NoSpacing"/>
        <w:rPr>
          <w:sz w:val="20"/>
          <w:szCs w:val="20"/>
        </w:rPr>
      </w:pPr>
      <w:r w:rsidRPr="00F03B32">
        <w:rPr>
          <w:b/>
          <w:bCs/>
          <w:sz w:val="20"/>
          <w:szCs w:val="20"/>
        </w:rPr>
        <w:t>SSPC</w:t>
      </w:r>
      <w:r w:rsidRPr="00F03B32">
        <w:rPr>
          <w:b/>
          <w:bCs/>
          <w:spacing w:val="1"/>
          <w:sz w:val="20"/>
          <w:szCs w:val="20"/>
        </w:rPr>
        <w:t xml:space="preserve"> </w:t>
      </w:r>
      <w:r w:rsidRPr="00F03B32">
        <w:rPr>
          <w:b/>
          <w:bCs/>
          <w:sz w:val="20"/>
          <w:szCs w:val="20"/>
        </w:rPr>
        <w:t>145.1</w:t>
      </w:r>
      <w:r w:rsidRPr="00F03B32">
        <w:rPr>
          <w:spacing w:val="1"/>
          <w:sz w:val="20"/>
          <w:szCs w:val="20"/>
        </w:rPr>
        <w:t xml:space="preserve"> </w:t>
      </w:r>
      <w:r w:rsidRPr="00F03B32">
        <w:rPr>
          <w:i/>
          <w:iCs/>
          <w:sz w:val="20"/>
          <w:szCs w:val="20"/>
        </w:rPr>
        <w:t>Test Method</w:t>
      </w:r>
      <w:r w:rsidRPr="00F03B32">
        <w:rPr>
          <w:i/>
          <w:iCs/>
          <w:spacing w:val="-1"/>
          <w:sz w:val="20"/>
          <w:szCs w:val="20"/>
        </w:rPr>
        <w:t xml:space="preserve"> </w:t>
      </w:r>
      <w:r w:rsidRPr="00F03B32">
        <w:rPr>
          <w:i/>
          <w:iCs/>
          <w:sz w:val="20"/>
          <w:szCs w:val="20"/>
        </w:rPr>
        <w:t>for Ass</w:t>
      </w:r>
      <w:r w:rsidRPr="00F03B32">
        <w:rPr>
          <w:i/>
          <w:iCs/>
          <w:spacing w:val="-1"/>
          <w:sz w:val="20"/>
          <w:szCs w:val="20"/>
        </w:rPr>
        <w:t>e</w:t>
      </w:r>
      <w:r w:rsidRPr="00F03B32">
        <w:rPr>
          <w:i/>
          <w:iCs/>
          <w:sz w:val="20"/>
          <w:szCs w:val="20"/>
        </w:rPr>
        <w:t>ssing</w:t>
      </w:r>
      <w:r w:rsidRPr="00F03B32">
        <w:rPr>
          <w:i/>
          <w:iCs/>
          <w:spacing w:val="1"/>
          <w:sz w:val="20"/>
          <w:szCs w:val="20"/>
        </w:rPr>
        <w:t xml:space="preserve"> </w:t>
      </w:r>
      <w:r w:rsidRPr="00F03B32">
        <w:rPr>
          <w:i/>
          <w:iCs/>
          <w:sz w:val="20"/>
          <w:szCs w:val="20"/>
        </w:rPr>
        <w:t>the Perfo</w:t>
      </w:r>
      <w:r w:rsidRPr="00F03B32">
        <w:rPr>
          <w:i/>
          <w:iCs/>
          <w:spacing w:val="-2"/>
          <w:sz w:val="20"/>
          <w:szCs w:val="20"/>
        </w:rPr>
        <w:t>r</w:t>
      </w:r>
      <w:r w:rsidRPr="00F03B32">
        <w:rPr>
          <w:i/>
          <w:iCs/>
          <w:sz w:val="20"/>
          <w:szCs w:val="20"/>
        </w:rPr>
        <w:t>mance</w:t>
      </w:r>
      <w:r w:rsidRPr="00F03B32">
        <w:rPr>
          <w:i/>
          <w:iCs/>
          <w:spacing w:val="1"/>
          <w:sz w:val="20"/>
          <w:szCs w:val="20"/>
        </w:rPr>
        <w:t xml:space="preserve"> </w:t>
      </w:r>
      <w:r w:rsidRPr="00F03B32">
        <w:rPr>
          <w:i/>
          <w:iCs/>
          <w:sz w:val="20"/>
          <w:szCs w:val="20"/>
        </w:rPr>
        <w:t>of Gas-</w:t>
      </w:r>
      <w:r w:rsidRPr="00F03B32">
        <w:rPr>
          <w:i/>
          <w:iCs/>
          <w:spacing w:val="-1"/>
          <w:sz w:val="20"/>
          <w:szCs w:val="20"/>
        </w:rPr>
        <w:t>P</w:t>
      </w:r>
      <w:r w:rsidRPr="00F03B32">
        <w:rPr>
          <w:i/>
          <w:iCs/>
          <w:sz w:val="20"/>
          <w:szCs w:val="20"/>
        </w:rPr>
        <w:t>hase</w:t>
      </w:r>
      <w:r w:rsidRPr="00F03B32">
        <w:rPr>
          <w:i/>
          <w:iCs/>
          <w:spacing w:val="1"/>
          <w:sz w:val="20"/>
          <w:szCs w:val="20"/>
        </w:rPr>
        <w:t xml:space="preserve"> </w:t>
      </w:r>
      <w:r w:rsidRPr="00F03B32">
        <w:rPr>
          <w:i/>
          <w:iCs/>
          <w:sz w:val="20"/>
          <w:szCs w:val="20"/>
        </w:rPr>
        <w:t xml:space="preserve">Air </w:t>
      </w:r>
      <w:r w:rsidRPr="00F03B32">
        <w:rPr>
          <w:i/>
          <w:iCs/>
          <w:spacing w:val="-1"/>
          <w:sz w:val="20"/>
          <w:szCs w:val="20"/>
        </w:rPr>
        <w:t>C</w:t>
      </w:r>
      <w:r w:rsidRPr="00F03B32">
        <w:rPr>
          <w:i/>
          <w:iCs/>
          <w:sz w:val="20"/>
          <w:szCs w:val="20"/>
        </w:rPr>
        <w:t>leani</w:t>
      </w:r>
      <w:r w:rsidRPr="00F03B32">
        <w:rPr>
          <w:i/>
          <w:iCs/>
          <w:spacing w:val="-1"/>
          <w:sz w:val="20"/>
          <w:szCs w:val="20"/>
        </w:rPr>
        <w:t>n</w:t>
      </w:r>
      <w:r w:rsidRPr="00F03B32">
        <w:rPr>
          <w:i/>
          <w:iCs/>
          <w:sz w:val="20"/>
          <w:szCs w:val="20"/>
        </w:rPr>
        <w:t>g</w:t>
      </w:r>
      <w:r w:rsidRPr="00F03B32">
        <w:rPr>
          <w:i/>
          <w:iCs/>
          <w:spacing w:val="1"/>
          <w:sz w:val="20"/>
          <w:szCs w:val="20"/>
        </w:rPr>
        <w:t xml:space="preserve"> </w:t>
      </w:r>
      <w:r w:rsidRPr="00F03B32">
        <w:rPr>
          <w:i/>
          <w:iCs/>
          <w:sz w:val="20"/>
          <w:szCs w:val="20"/>
        </w:rPr>
        <w:t>Equipme</w:t>
      </w:r>
      <w:r w:rsidRPr="00F03B32">
        <w:rPr>
          <w:i/>
          <w:iCs/>
          <w:spacing w:val="-1"/>
          <w:sz w:val="20"/>
          <w:szCs w:val="20"/>
        </w:rPr>
        <w:t>n</w:t>
      </w:r>
      <w:r w:rsidRPr="00F03B32">
        <w:rPr>
          <w:i/>
          <w:iCs/>
          <w:spacing w:val="1"/>
          <w:sz w:val="20"/>
          <w:szCs w:val="20"/>
        </w:rPr>
        <w:t>t</w:t>
      </w:r>
      <w:r w:rsidRPr="00F03B32">
        <w:rPr>
          <w:sz w:val="20"/>
          <w:szCs w:val="20"/>
        </w:rPr>
        <w:t>,  Republished in 2024 no updates</w:t>
      </w:r>
    </w:p>
    <w:p w14:paraId="21B80AF8" w14:textId="77777777" w:rsidR="00F35B7C" w:rsidRPr="00F03B32" w:rsidRDefault="00F35B7C" w:rsidP="00F35B7C">
      <w:pPr>
        <w:pStyle w:val="NoSpacing"/>
        <w:rPr>
          <w:sz w:val="20"/>
          <w:szCs w:val="20"/>
        </w:rPr>
      </w:pPr>
    </w:p>
    <w:p w14:paraId="605FFEF4" w14:textId="41C445D6" w:rsidR="00F35B7C" w:rsidRPr="00F03B32" w:rsidRDefault="00F35B7C" w:rsidP="00F35B7C">
      <w:pPr>
        <w:pStyle w:val="NoSpacing"/>
        <w:rPr>
          <w:sz w:val="20"/>
          <w:szCs w:val="20"/>
        </w:rPr>
      </w:pPr>
      <w:r w:rsidRPr="00F03B32">
        <w:rPr>
          <w:b/>
          <w:bCs/>
          <w:sz w:val="20"/>
          <w:szCs w:val="20"/>
        </w:rPr>
        <w:t>SSPC 145.2</w:t>
      </w:r>
      <w:r w:rsidRPr="00F03B32">
        <w:rPr>
          <w:sz w:val="20"/>
          <w:szCs w:val="20"/>
        </w:rPr>
        <w:t xml:space="preserve"> Recently republished after heavy revisions to the test standard to incorporate electronic air cleaners</w:t>
      </w:r>
    </w:p>
    <w:p w14:paraId="35BE49DF" w14:textId="77777777" w:rsidR="00F35B7C" w:rsidRPr="00F03B32" w:rsidRDefault="00F35B7C" w:rsidP="00F35B7C">
      <w:pPr>
        <w:pStyle w:val="NoSpacing"/>
        <w:rPr>
          <w:sz w:val="20"/>
          <w:szCs w:val="20"/>
        </w:rPr>
      </w:pPr>
    </w:p>
    <w:p w14:paraId="5DC4CFA6" w14:textId="2C8998F9" w:rsidR="00F35B7C" w:rsidRPr="00F03B32" w:rsidRDefault="00F35B7C" w:rsidP="00F35B7C">
      <w:pPr>
        <w:pStyle w:val="NoSpacing"/>
        <w:rPr>
          <w:sz w:val="20"/>
          <w:szCs w:val="20"/>
        </w:rPr>
      </w:pPr>
      <w:r w:rsidRPr="00F03B32">
        <w:rPr>
          <w:b/>
          <w:bCs/>
          <w:sz w:val="20"/>
          <w:szCs w:val="20"/>
        </w:rPr>
        <w:t>SSPC 145.4</w:t>
      </w:r>
      <w:r w:rsidRPr="00F03B32">
        <w:rPr>
          <w:sz w:val="20"/>
          <w:szCs w:val="20"/>
        </w:rPr>
        <w:t xml:space="preserve"> Just went out for PPR</w:t>
      </w:r>
    </w:p>
    <w:p w14:paraId="4BB690A2" w14:textId="77777777" w:rsidR="004305CB" w:rsidRPr="00F03B32" w:rsidRDefault="004305CB" w:rsidP="00F35B7C">
      <w:pPr>
        <w:pStyle w:val="NoSpacing"/>
        <w:rPr>
          <w:b/>
          <w:bCs/>
          <w:sz w:val="20"/>
          <w:szCs w:val="20"/>
        </w:rPr>
      </w:pPr>
    </w:p>
    <w:p w14:paraId="70BEFEF6" w14:textId="536E5B6F" w:rsidR="00F35B7C" w:rsidRPr="00F03B32" w:rsidRDefault="00F35B7C" w:rsidP="00F35B7C">
      <w:pPr>
        <w:pStyle w:val="NoSpacing"/>
        <w:rPr>
          <w:sz w:val="20"/>
          <w:szCs w:val="20"/>
        </w:rPr>
      </w:pPr>
      <w:r w:rsidRPr="00F03B32">
        <w:rPr>
          <w:b/>
          <w:bCs/>
          <w:sz w:val="20"/>
          <w:szCs w:val="20"/>
        </w:rPr>
        <w:t>TC 2</w:t>
      </w:r>
      <w:r w:rsidRPr="00F03B32">
        <w:rPr>
          <w:b/>
          <w:bCs/>
          <w:spacing w:val="1"/>
          <w:sz w:val="20"/>
          <w:szCs w:val="20"/>
        </w:rPr>
        <w:t>.</w:t>
      </w:r>
      <w:r w:rsidRPr="00F03B32">
        <w:rPr>
          <w:b/>
          <w:bCs/>
          <w:spacing w:val="-1"/>
          <w:sz w:val="20"/>
          <w:szCs w:val="20"/>
        </w:rPr>
        <w:t>3</w:t>
      </w:r>
      <w:r w:rsidR="003C5E12" w:rsidRPr="00F03B32">
        <w:rPr>
          <w:sz w:val="20"/>
          <w:szCs w:val="20"/>
        </w:rPr>
        <w:t xml:space="preserve"> -</w:t>
      </w:r>
      <w:r w:rsidRPr="00F03B32">
        <w:rPr>
          <w:spacing w:val="1"/>
          <w:sz w:val="20"/>
          <w:szCs w:val="20"/>
        </w:rPr>
        <w:t xml:space="preserve"> </w:t>
      </w:r>
      <w:r w:rsidRPr="00F03B32">
        <w:rPr>
          <w:i/>
          <w:iCs/>
          <w:sz w:val="20"/>
          <w:szCs w:val="20"/>
        </w:rPr>
        <w:t>Gaseous</w:t>
      </w:r>
      <w:r w:rsidRPr="00F03B32">
        <w:rPr>
          <w:i/>
          <w:iCs/>
          <w:spacing w:val="-1"/>
          <w:sz w:val="20"/>
          <w:szCs w:val="20"/>
        </w:rPr>
        <w:t xml:space="preserve"> </w:t>
      </w:r>
      <w:r w:rsidRPr="00F03B32">
        <w:rPr>
          <w:i/>
          <w:iCs/>
          <w:sz w:val="20"/>
          <w:szCs w:val="20"/>
        </w:rPr>
        <w:t>Air Co</w:t>
      </w:r>
      <w:r w:rsidRPr="00F03B32">
        <w:rPr>
          <w:i/>
          <w:iCs/>
          <w:spacing w:val="-1"/>
          <w:sz w:val="20"/>
          <w:szCs w:val="20"/>
        </w:rPr>
        <w:t>n</w:t>
      </w:r>
      <w:r w:rsidRPr="00F03B32">
        <w:rPr>
          <w:i/>
          <w:iCs/>
          <w:sz w:val="20"/>
          <w:szCs w:val="20"/>
        </w:rPr>
        <w:t>tamina</w:t>
      </w:r>
      <w:r w:rsidRPr="00F03B32">
        <w:rPr>
          <w:i/>
          <w:iCs/>
          <w:spacing w:val="-1"/>
          <w:sz w:val="20"/>
          <w:szCs w:val="20"/>
        </w:rPr>
        <w:t>n</w:t>
      </w:r>
      <w:r w:rsidRPr="00F03B32">
        <w:rPr>
          <w:i/>
          <w:iCs/>
          <w:sz w:val="20"/>
          <w:szCs w:val="20"/>
        </w:rPr>
        <w:t>ts and</w:t>
      </w:r>
      <w:r w:rsidRPr="00F03B32">
        <w:rPr>
          <w:i/>
          <w:iCs/>
          <w:spacing w:val="1"/>
          <w:sz w:val="20"/>
          <w:szCs w:val="20"/>
        </w:rPr>
        <w:t xml:space="preserve"> </w:t>
      </w:r>
      <w:r w:rsidRPr="00F03B32">
        <w:rPr>
          <w:i/>
          <w:iCs/>
          <w:sz w:val="20"/>
          <w:szCs w:val="20"/>
        </w:rPr>
        <w:t>Gas Con</w:t>
      </w:r>
      <w:r w:rsidRPr="00F03B32">
        <w:rPr>
          <w:i/>
          <w:iCs/>
          <w:spacing w:val="-1"/>
          <w:sz w:val="20"/>
          <w:szCs w:val="20"/>
        </w:rPr>
        <w:t>t</w:t>
      </w:r>
      <w:r w:rsidRPr="00F03B32">
        <w:rPr>
          <w:i/>
          <w:iCs/>
          <w:sz w:val="20"/>
          <w:szCs w:val="20"/>
        </w:rPr>
        <w:t>aminant</w:t>
      </w:r>
      <w:r w:rsidRPr="00F03B32">
        <w:rPr>
          <w:i/>
          <w:iCs/>
          <w:spacing w:val="1"/>
          <w:sz w:val="20"/>
          <w:szCs w:val="20"/>
        </w:rPr>
        <w:t xml:space="preserve"> </w:t>
      </w:r>
      <w:r w:rsidRPr="00F03B32">
        <w:rPr>
          <w:i/>
          <w:iCs/>
          <w:spacing w:val="-1"/>
          <w:sz w:val="20"/>
          <w:szCs w:val="20"/>
        </w:rPr>
        <w:t>R</w:t>
      </w:r>
      <w:r w:rsidRPr="00F03B32">
        <w:rPr>
          <w:i/>
          <w:iCs/>
          <w:sz w:val="20"/>
          <w:szCs w:val="20"/>
        </w:rPr>
        <w:t>emov</w:t>
      </w:r>
      <w:r w:rsidRPr="00F03B32">
        <w:rPr>
          <w:i/>
          <w:iCs/>
          <w:spacing w:val="-1"/>
          <w:sz w:val="20"/>
          <w:szCs w:val="20"/>
        </w:rPr>
        <w:t>a</w:t>
      </w:r>
      <w:r w:rsidRPr="00F03B32">
        <w:rPr>
          <w:i/>
          <w:iCs/>
          <w:sz w:val="20"/>
          <w:szCs w:val="20"/>
        </w:rPr>
        <w:t>l</w:t>
      </w:r>
      <w:r w:rsidRPr="00F03B32">
        <w:rPr>
          <w:i/>
          <w:iCs/>
          <w:spacing w:val="1"/>
          <w:sz w:val="20"/>
          <w:szCs w:val="20"/>
        </w:rPr>
        <w:t xml:space="preserve"> </w:t>
      </w:r>
      <w:r w:rsidRPr="00F03B32">
        <w:rPr>
          <w:i/>
          <w:iCs/>
          <w:sz w:val="20"/>
          <w:szCs w:val="20"/>
        </w:rPr>
        <w:t>Eq</w:t>
      </w:r>
      <w:r w:rsidRPr="00F03B32">
        <w:rPr>
          <w:i/>
          <w:iCs/>
          <w:spacing w:val="-1"/>
          <w:sz w:val="20"/>
          <w:szCs w:val="20"/>
        </w:rPr>
        <w:t>u</w:t>
      </w:r>
      <w:r w:rsidRPr="00F03B32">
        <w:rPr>
          <w:i/>
          <w:iCs/>
          <w:sz w:val="20"/>
          <w:szCs w:val="20"/>
        </w:rPr>
        <w:t>ipmen</w:t>
      </w:r>
      <w:r w:rsidRPr="00F03B32">
        <w:rPr>
          <w:i/>
          <w:iCs/>
          <w:spacing w:val="1"/>
          <w:sz w:val="20"/>
          <w:szCs w:val="20"/>
        </w:rPr>
        <w:t>t</w:t>
      </w:r>
      <w:r w:rsidRPr="00F03B32">
        <w:rPr>
          <w:sz w:val="20"/>
          <w:szCs w:val="20"/>
        </w:rPr>
        <w:t xml:space="preserve">, </w:t>
      </w:r>
      <w:r w:rsidRPr="00F03B32">
        <w:rPr>
          <w:b/>
          <w:bCs/>
          <w:sz w:val="20"/>
          <w:szCs w:val="20"/>
        </w:rPr>
        <w:t>Kevin Kwong</w:t>
      </w:r>
      <w:r w:rsidRPr="00F03B32">
        <w:rPr>
          <w:sz w:val="20"/>
          <w:szCs w:val="20"/>
        </w:rPr>
        <w:t xml:space="preserve"> </w:t>
      </w:r>
      <w:r w:rsidR="004305CB" w:rsidRPr="00F03B32">
        <w:rPr>
          <w:sz w:val="20"/>
          <w:szCs w:val="20"/>
        </w:rPr>
        <w:t xml:space="preserve">Updated </w:t>
      </w:r>
      <w:r w:rsidRPr="00F03B32">
        <w:rPr>
          <w:sz w:val="20"/>
          <w:szCs w:val="20"/>
        </w:rPr>
        <w:t xml:space="preserve">roster </w:t>
      </w:r>
    </w:p>
    <w:p w14:paraId="255004DF" w14:textId="77777777" w:rsidR="004305CB" w:rsidRPr="00F03B32" w:rsidRDefault="004305CB" w:rsidP="00F35B7C">
      <w:pPr>
        <w:pStyle w:val="NoSpacing"/>
        <w:rPr>
          <w:b/>
          <w:bCs/>
          <w:sz w:val="20"/>
          <w:szCs w:val="20"/>
        </w:rPr>
      </w:pPr>
    </w:p>
    <w:p w14:paraId="6A481A5A" w14:textId="35D7727D" w:rsidR="00F35B7C" w:rsidRPr="00F03B32" w:rsidRDefault="00F35B7C" w:rsidP="00F35B7C">
      <w:pPr>
        <w:pStyle w:val="NoSpacing"/>
        <w:rPr>
          <w:sz w:val="20"/>
          <w:szCs w:val="20"/>
        </w:rPr>
      </w:pPr>
      <w:r w:rsidRPr="00F03B32">
        <w:rPr>
          <w:b/>
          <w:bCs/>
          <w:sz w:val="20"/>
          <w:szCs w:val="20"/>
        </w:rPr>
        <w:t>TC 2</w:t>
      </w:r>
      <w:r w:rsidRPr="00F03B32">
        <w:rPr>
          <w:b/>
          <w:bCs/>
          <w:spacing w:val="1"/>
          <w:sz w:val="20"/>
          <w:szCs w:val="20"/>
        </w:rPr>
        <w:t>.</w:t>
      </w:r>
      <w:r w:rsidRPr="00F03B32">
        <w:rPr>
          <w:b/>
          <w:bCs/>
          <w:spacing w:val="-1"/>
          <w:sz w:val="20"/>
          <w:szCs w:val="20"/>
        </w:rPr>
        <w:t>4</w:t>
      </w:r>
      <w:r w:rsidRPr="00F03B32">
        <w:rPr>
          <w:sz w:val="20"/>
          <w:szCs w:val="20"/>
        </w:rPr>
        <w:t xml:space="preserve">, </w:t>
      </w:r>
      <w:r w:rsidRPr="00F03B32">
        <w:rPr>
          <w:i/>
          <w:iCs/>
          <w:sz w:val="20"/>
          <w:szCs w:val="20"/>
        </w:rPr>
        <w:t>Partic</w:t>
      </w:r>
      <w:r w:rsidRPr="00F03B32">
        <w:rPr>
          <w:i/>
          <w:iCs/>
          <w:spacing w:val="-1"/>
          <w:sz w:val="20"/>
          <w:szCs w:val="20"/>
        </w:rPr>
        <w:t>ul</w:t>
      </w:r>
      <w:r w:rsidRPr="00F03B32">
        <w:rPr>
          <w:i/>
          <w:iCs/>
          <w:sz w:val="20"/>
          <w:szCs w:val="20"/>
        </w:rPr>
        <w:t>ate Air Contam</w:t>
      </w:r>
      <w:r w:rsidRPr="00F03B32">
        <w:rPr>
          <w:i/>
          <w:iCs/>
          <w:spacing w:val="-1"/>
          <w:sz w:val="20"/>
          <w:szCs w:val="20"/>
        </w:rPr>
        <w:t>i</w:t>
      </w:r>
      <w:r w:rsidRPr="00F03B32">
        <w:rPr>
          <w:i/>
          <w:iCs/>
          <w:sz w:val="20"/>
          <w:szCs w:val="20"/>
        </w:rPr>
        <w:t>nants and</w:t>
      </w:r>
      <w:r w:rsidRPr="00F03B32">
        <w:rPr>
          <w:i/>
          <w:iCs/>
          <w:spacing w:val="1"/>
          <w:sz w:val="20"/>
          <w:szCs w:val="20"/>
        </w:rPr>
        <w:t xml:space="preserve"> </w:t>
      </w:r>
      <w:r w:rsidRPr="00F03B32">
        <w:rPr>
          <w:i/>
          <w:iCs/>
          <w:sz w:val="20"/>
          <w:szCs w:val="20"/>
        </w:rPr>
        <w:t>Par</w:t>
      </w:r>
      <w:r w:rsidRPr="00F03B32">
        <w:rPr>
          <w:i/>
          <w:iCs/>
          <w:spacing w:val="-1"/>
          <w:sz w:val="20"/>
          <w:szCs w:val="20"/>
        </w:rPr>
        <w:t>t</w:t>
      </w:r>
      <w:r w:rsidRPr="00F03B32">
        <w:rPr>
          <w:i/>
          <w:iCs/>
          <w:sz w:val="20"/>
          <w:szCs w:val="20"/>
        </w:rPr>
        <w:t>i</w:t>
      </w:r>
      <w:r w:rsidRPr="00F03B32">
        <w:rPr>
          <w:i/>
          <w:iCs/>
          <w:spacing w:val="-1"/>
          <w:sz w:val="20"/>
          <w:szCs w:val="20"/>
        </w:rPr>
        <w:t>c</w:t>
      </w:r>
      <w:r w:rsidRPr="00F03B32">
        <w:rPr>
          <w:i/>
          <w:iCs/>
          <w:sz w:val="20"/>
          <w:szCs w:val="20"/>
        </w:rPr>
        <w:t>ulate Contamin</w:t>
      </w:r>
      <w:r w:rsidRPr="00F03B32">
        <w:rPr>
          <w:i/>
          <w:iCs/>
          <w:spacing w:val="-1"/>
          <w:sz w:val="20"/>
          <w:szCs w:val="20"/>
        </w:rPr>
        <w:t>a</w:t>
      </w:r>
      <w:r w:rsidRPr="00F03B32">
        <w:rPr>
          <w:i/>
          <w:iCs/>
          <w:sz w:val="20"/>
          <w:szCs w:val="20"/>
        </w:rPr>
        <w:t>nt</w:t>
      </w:r>
      <w:r w:rsidRPr="00F03B32">
        <w:rPr>
          <w:i/>
          <w:iCs/>
          <w:spacing w:val="1"/>
          <w:sz w:val="20"/>
          <w:szCs w:val="20"/>
        </w:rPr>
        <w:t xml:space="preserve"> </w:t>
      </w:r>
      <w:r w:rsidRPr="00F03B32">
        <w:rPr>
          <w:i/>
          <w:iCs/>
          <w:spacing w:val="-1"/>
          <w:sz w:val="20"/>
          <w:szCs w:val="20"/>
        </w:rPr>
        <w:t>R</w:t>
      </w:r>
      <w:r w:rsidRPr="00F03B32">
        <w:rPr>
          <w:i/>
          <w:iCs/>
          <w:sz w:val="20"/>
          <w:szCs w:val="20"/>
        </w:rPr>
        <w:t>emoval Equ</w:t>
      </w:r>
      <w:r w:rsidRPr="00F03B32">
        <w:rPr>
          <w:i/>
          <w:iCs/>
          <w:spacing w:val="-1"/>
          <w:sz w:val="20"/>
          <w:szCs w:val="20"/>
        </w:rPr>
        <w:t>i</w:t>
      </w:r>
      <w:r w:rsidRPr="00F03B32">
        <w:rPr>
          <w:i/>
          <w:iCs/>
          <w:sz w:val="20"/>
          <w:szCs w:val="20"/>
        </w:rPr>
        <w:t>pmen</w:t>
      </w:r>
      <w:r w:rsidRPr="00F03B32">
        <w:rPr>
          <w:i/>
          <w:iCs/>
          <w:spacing w:val="1"/>
          <w:sz w:val="20"/>
          <w:szCs w:val="20"/>
        </w:rPr>
        <w:t>t</w:t>
      </w:r>
      <w:r w:rsidRPr="00F03B32">
        <w:rPr>
          <w:sz w:val="20"/>
          <w:szCs w:val="20"/>
        </w:rPr>
        <w:t>,</w:t>
      </w:r>
      <w:r w:rsidRPr="00F03B32">
        <w:rPr>
          <w:spacing w:val="1"/>
          <w:sz w:val="20"/>
          <w:szCs w:val="20"/>
        </w:rPr>
        <w:t xml:space="preserve"> </w:t>
      </w:r>
      <w:r w:rsidRPr="00F03B32">
        <w:rPr>
          <w:b/>
          <w:bCs/>
          <w:spacing w:val="-2"/>
          <w:sz w:val="20"/>
          <w:szCs w:val="20"/>
        </w:rPr>
        <w:t xml:space="preserve">Kevin </w:t>
      </w:r>
      <w:r w:rsidR="00DB4339" w:rsidRPr="00F03B32">
        <w:rPr>
          <w:b/>
          <w:bCs/>
          <w:spacing w:val="-2"/>
          <w:sz w:val="20"/>
          <w:szCs w:val="20"/>
        </w:rPr>
        <w:t>Kwong</w:t>
      </w:r>
      <w:r w:rsidR="00DB4339" w:rsidRPr="00F03B32">
        <w:rPr>
          <w:spacing w:val="-2"/>
          <w:sz w:val="20"/>
          <w:szCs w:val="20"/>
        </w:rPr>
        <w:t xml:space="preserve"> </w:t>
      </w:r>
      <w:r w:rsidR="004305CB" w:rsidRPr="00F03B32">
        <w:rPr>
          <w:spacing w:val="-2"/>
          <w:sz w:val="20"/>
          <w:szCs w:val="20"/>
        </w:rPr>
        <w:t>U</w:t>
      </w:r>
      <w:r w:rsidRPr="00F03B32">
        <w:rPr>
          <w:spacing w:val="-2"/>
          <w:sz w:val="20"/>
          <w:szCs w:val="20"/>
        </w:rPr>
        <w:t>pdate</w:t>
      </w:r>
      <w:r w:rsidR="00DB4339" w:rsidRPr="00F03B32">
        <w:rPr>
          <w:spacing w:val="-2"/>
          <w:sz w:val="20"/>
          <w:szCs w:val="20"/>
        </w:rPr>
        <w:t xml:space="preserve"> -</w:t>
      </w:r>
      <w:r w:rsidRPr="00F03B32">
        <w:rPr>
          <w:spacing w:val="-2"/>
          <w:sz w:val="20"/>
          <w:szCs w:val="20"/>
        </w:rPr>
        <w:t xml:space="preserve"> status quo, talking about revision </w:t>
      </w:r>
      <w:r w:rsidR="00DB4339" w:rsidRPr="00F03B32">
        <w:rPr>
          <w:spacing w:val="-2"/>
          <w:sz w:val="20"/>
          <w:szCs w:val="20"/>
        </w:rPr>
        <w:t xml:space="preserve">to the MERV </w:t>
      </w:r>
      <w:r w:rsidRPr="00F03B32">
        <w:rPr>
          <w:spacing w:val="-2"/>
          <w:sz w:val="20"/>
          <w:szCs w:val="20"/>
        </w:rPr>
        <w:t>rating system.</w:t>
      </w:r>
    </w:p>
    <w:p w14:paraId="491773C7" w14:textId="77777777" w:rsidR="00095857" w:rsidRDefault="00095857" w:rsidP="00095857"/>
    <w:p w14:paraId="50427F29" w14:textId="77777777" w:rsidR="004305CB" w:rsidRDefault="004305CB" w:rsidP="004305CB">
      <w:pPr>
        <w:autoSpaceDE w:val="0"/>
        <w:autoSpaceDN w:val="0"/>
        <w:adjustRightInd w:val="0"/>
        <w:spacing w:after="0" w:line="240" w:lineRule="auto"/>
        <w:rPr>
          <w:color w:val="000009"/>
          <w:sz w:val="20"/>
          <w:szCs w:val="20"/>
        </w:rPr>
      </w:pPr>
      <w:r w:rsidRPr="004305CB">
        <w:rPr>
          <w:b/>
          <w:bCs/>
          <w:color w:val="000009"/>
          <w:spacing w:val="1"/>
          <w:sz w:val="20"/>
          <w:szCs w:val="20"/>
        </w:rPr>
        <w:t>R</w:t>
      </w:r>
      <w:r w:rsidRPr="004305CB">
        <w:rPr>
          <w:b/>
          <w:bCs/>
          <w:color w:val="000009"/>
          <w:sz w:val="20"/>
          <w:szCs w:val="20"/>
        </w:rPr>
        <w:t>e</w:t>
      </w:r>
      <w:r w:rsidRPr="004305CB">
        <w:rPr>
          <w:b/>
          <w:bCs/>
          <w:color w:val="000009"/>
          <w:spacing w:val="-1"/>
          <w:sz w:val="20"/>
          <w:szCs w:val="20"/>
        </w:rPr>
        <w:t>p</w:t>
      </w:r>
      <w:r w:rsidRPr="004305CB">
        <w:rPr>
          <w:b/>
          <w:bCs/>
          <w:color w:val="000009"/>
          <w:spacing w:val="1"/>
          <w:sz w:val="20"/>
          <w:szCs w:val="20"/>
        </w:rPr>
        <w:t>o</w:t>
      </w:r>
      <w:r w:rsidRPr="004305CB">
        <w:rPr>
          <w:b/>
          <w:bCs/>
          <w:color w:val="000009"/>
          <w:sz w:val="20"/>
          <w:szCs w:val="20"/>
        </w:rPr>
        <w:t>rts</w:t>
      </w:r>
      <w:r w:rsidRPr="004305CB">
        <w:rPr>
          <w:b/>
          <w:bCs/>
          <w:color w:val="000009"/>
          <w:spacing w:val="-1"/>
          <w:sz w:val="20"/>
          <w:szCs w:val="20"/>
        </w:rPr>
        <w:t xml:space="preserve"> </w:t>
      </w:r>
      <w:r w:rsidRPr="004305CB">
        <w:rPr>
          <w:b/>
          <w:bCs/>
          <w:color w:val="000009"/>
          <w:sz w:val="20"/>
          <w:szCs w:val="20"/>
        </w:rPr>
        <w:t>f</w:t>
      </w:r>
      <w:r w:rsidRPr="004305CB">
        <w:rPr>
          <w:b/>
          <w:bCs/>
          <w:color w:val="000009"/>
          <w:spacing w:val="-1"/>
          <w:sz w:val="20"/>
          <w:szCs w:val="20"/>
        </w:rPr>
        <w:t>r</w:t>
      </w:r>
      <w:r w:rsidRPr="004305CB">
        <w:rPr>
          <w:b/>
          <w:bCs/>
          <w:color w:val="000009"/>
          <w:spacing w:val="1"/>
          <w:sz w:val="20"/>
          <w:szCs w:val="20"/>
        </w:rPr>
        <w:t>o</w:t>
      </w:r>
      <w:r w:rsidRPr="004305CB">
        <w:rPr>
          <w:b/>
          <w:bCs/>
          <w:color w:val="000009"/>
          <w:sz w:val="20"/>
          <w:szCs w:val="20"/>
        </w:rPr>
        <w:t>m</w:t>
      </w:r>
      <w:r w:rsidRPr="004305CB">
        <w:rPr>
          <w:b/>
          <w:bCs/>
          <w:color w:val="000009"/>
          <w:spacing w:val="-1"/>
          <w:sz w:val="20"/>
          <w:szCs w:val="20"/>
        </w:rPr>
        <w:t xml:space="preserve"> </w:t>
      </w:r>
      <w:r w:rsidRPr="004305CB">
        <w:rPr>
          <w:b/>
          <w:bCs/>
          <w:color w:val="000009"/>
          <w:sz w:val="20"/>
          <w:szCs w:val="20"/>
        </w:rPr>
        <w:t>Other</w:t>
      </w:r>
      <w:r w:rsidRPr="004305CB">
        <w:rPr>
          <w:b/>
          <w:bCs/>
          <w:color w:val="000009"/>
          <w:spacing w:val="-1"/>
          <w:sz w:val="20"/>
          <w:szCs w:val="20"/>
        </w:rPr>
        <w:t xml:space="preserve"> </w:t>
      </w:r>
      <w:r w:rsidRPr="004305CB">
        <w:rPr>
          <w:b/>
          <w:bCs/>
          <w:color w:val="000009"/>
          <w:sz w:val="20"/>
          <w:szCs w:val="20"/>
        </w:rPr>
        <w:t>L</w:t>
      </w:r>
      <w:r w:rsidRPr="004305CB">
        <w:rPr>
          <w:b/>
          <w:bCs/>
          <w:color w:val="000009"/>
          <w:spacing w:val="-1"/>
          <w:sz w:val="20"/>
          <w:szCs w:val="20"/>
        </w:rPr>
        <w:t>i</w:t>
      </w:r>
      <w:r w:rsidRPr="004305CB">
        <w:rPr>
          <w:b/>
          <w:bCs/>
          <w:color w:val="000009"/>
          <w:spacing w:val="1"/>
          <w:sz w:val="20"/>
          <w:szCs w:val="20"/>
        </w:rPr>
        <w:t>a</w:t>
      </w:r>
      <w:r w:rsidRPr="004305CB">
        <w:rPr>
          <w:b/>
          <w:bCs/>
          <w:color w:val="000009"/>
          <w:spacing w:val="-1"/>
          <w:sz w:val="20"/>
          <w:szCs w:val="20"/>
        </w:rPr>
        <w:t>i</w:t>
      </w:r>
      <w:r w:rsidRPr="004305CB">
        <w:rPr>
          <w:b/>
          <w:bCs/>
          <w:color w:val="000009"/>
          <w:sz w:val="20"/>
          <w:szCs w:val="20"/>
        </w:rPr>
        <w:t>s</w:t>
      </w:r>
      <w:r w:rsidRPr="004305CB">
        <w:rPr>
          <w:b/>
          <w:bCs/>
          <w:color w:val="000009"/>
          <w:spacing w:val="-1"/>
          <w:sz w:val="20"/>
          <w:szCs w:val="20"/>
        </w:rPr>
        <w:t>on</w:t>
      </w:r>
      <w:r w:rsidRPr="004305CB">
        <w:rPr>
          <w:b/>
          <w:bCs/>
          <w:color w:val="000009"/>
          <w:sz w:val="20"/>
          <w:szCs w:val="20"/>
        </w:rPr>
        <w:t>s</w:t>
      </w:r>
      <w:r>
        <w:rPr>
          <w:color w:val="000009"/>
          <w:sz w:val="20"/>
          <w:szCs w:val="20"/>
        </w:rPr>
        <w:t>:</w:t>
      </w:r>
      <w:r w:rsidRPr="004305CB">
        <w:rPr>
          <w:color w:val="000009"/>
          <w:sz w:val="20"/>
          <w:szCs w:val="20"/>
        </w:rPr>
        <w:tab/>
      </w:r>
    </w:p>
    <w:p w14:paraId="44FEC8B4" w14:textId="40D897C0" w:rsidR="004305CB" w:rsidRPr="004305CB" w:rsidRDefault="004305CB" w:rsidP="004305CB">
      <w:pPr>
        <w:autoSpaceDE w:val="0"/>
        <w:autoSpaceDN w:val="0"/>
        <w:adjustRightInd w:val="0"/>
        <w:spacing w:after="0" w:line="240" w:lineRule="auto"/>
        <w:rPr>
          <w:color w:val="000009"/>
          <w:sz w:val="20"/>
          <w:szCs w:val="20"/>
        </w:rPr>
      </w:pPr>
      <w:r w:rsidRPr="004305CB">
        <w:rPr>
          <w:color w:val="000009"/>
          <w:sz w:val="20"/>
          <w:szCs w:val="20"/>
        </w:rPr>
        <w:tab/>
      </w:r>
      <w:r w:rsidRPr="004305CB">
        <w:rPr>
          <w:color w:val="000009"/>
          <w:sz w:val="20"/>
          <w:szCs w:val="20"/>
        </w:rPr>
        <w:tab/>
      </w:r>
      <w:r w:rsidRPr="004305CB">
        <w:rPr>
          <w:color w:val="000009"/>
          <w:sz w:val="20"/>
          <w:szCs w:val="20"/>
        </w:rPr>
        <w:tab/>
      </w:r>
      <w:r w:rsidRPr="004305CB">
        <w:rPr>
          <w:color w:val="000009"/>
          <w:sz w:val="20"/>
          <w:szCs w:val="20"/>
        </w:rPr>
        <w:tab/>
      </w:r>
      <w:r w:rsidRPr="004305CB">
        <w:rPr>
          <w:color w:val="000009"/>
          <w:sz w:val="20"/>
          <w:szCs w:val="20"/>
        </w:rPr>
        <w:tab/>
      </w:r>
      <w:r w:rsidRPr="004305CB">
        <w:rPr>
          <w:color w:val="000009"/>
          <w:sz w:val="20"/>
          <w:szCs w:val="20"/>
        </w:rPr>
        <w:tab/>
      </w:r>
      <w:r w:rsidRPr="004305CB">
        <w:rPr>
          <w:color w:val="000009"/>
          <w:sz w:val="20"/>
          <w:szCs w:val="20"/>
        </w:rPr>
        <w:tab/>
      </w:r>
      <w:r>
        <w:rPr>
          <w:color w:val="000009"/>
          <w:spacing w:val="1"/>
          <w:sz w:val="20"/>
          <w:szCs w:val="20"/>
        </w:rPr>
        <w:t xml:space="preserve"> </w:t>
      </w:r>
    </w:p>
    <w:p w14:paraId="7D66699E" w14:textId="1B01652B" w:rsidR="004305CB" w:rsidRPr="004305CB" w:rsidRDefault="004305CB" w:rsidP="004305CB">
      <w:pPr>
        <w:pStyle w:val="NoSpacing"/>
        <w:rPr>
          <w:sz w:val="20"/>
          <w:szCs w:val="20"/>
          <w:shd w:val="clear" w:color="auto" w:fill="FFFFFF"/>
        </w:rPr>
      </w:pPr>
      <w:r w:rsidRPr="004305CB">
        <w:rPr>
          <w:color w:val="000009"/>
          <w:sz w:val="20"/>
          <w:szCs w:val="20"/>
        </w:rPr>
        <w:tab/>
      </w:r>
      <w:r w:rsidRPr="004305CB">
        <w:rPr>
          <w:color w:val="000009"/>
          <w:sz w:val="20"/>
          <w:szCs w:val="20"/>
        </w:rPr>
        <w:tab/>
      </w:r>
      <w:r w:rsidRPr="004305CB">
        <w:rPr>
          <w:color w:val="000009"/>
          <w:sz w:val="20"/>
          <w:szCs w:val="20"/>
        </w:rPr>
        <w:tab/>
      </w:r>
    </w:p>
    <w:p w14:paraId="733DE5F8" w14:textId="7200B559" w:rsidR="00D62188" w:rsidRPr="00D62188" w:rsidRDefault="004305CB" w:rsidP="00D62188">
      <w:pPr>
        <w:autoSpaceDE w:val="0"/>
        <w:autoSpaceDN w:val="0"/>
        <w:adjustRightInd w:val="0"/>
        <w:spacing w:after="0" w:line="240" w:lineRule="auto"/>
        <w:rPr>
          <w:b/>
          <w:bCs/>
          <w:color w:val="000009"/>
          <w:sz w:val="20"/>
          <w:szCs w:val="20"/>
        </w:rPr>
      </w:pPr>
      <w:r w:rsidRPr="004305CB">
        <w:rPr>
          <w:b/>
          <w:bCs/>
          <w:color w:val="000009"/>
          <w:sz w:val="20"/>
          <w:szCs w:val="20"/>
        </w:rPr>
        <w:t>UL Standards</w:t>
      </w:r>
      <w:r w:rsidRPr="004305CB">
        <w:rPr>
          <w:color w:val="000009"/>
          <w:sz w:val="20"/>
          <w:szCs w:val="20"/>
        </w:rPr>
        <w:t xml:space="preserve"> - </w:t>
      </w:r>
      <w:r w:rsidRPr="004305CB">
        <w:rPr>
          <w:b/>
          <w:bCs/>
          <w:color w:val="000009"/>
          <w:sz w:val="20"/>
          <w:szCs w:val="20"/>
        </w:rPr>
        <w:t>Mike O’Boyle</w:t>
      </w:r>
    </w:p>
    <w:p w14:paraId="28AC4738" w14:textId="77777777" w:rsidR="00D62188" w:rsidRPr="00D62188" w:rsidRDefault="00D62188" w:rsidP="00D62188">
      <w:pPr>
        <w:autoSpaceDE w:val="0"/>
        <w:autoSpaceDN w:val="0"/>
        <w:adjustRightInd w:val="0"/>
        <w:spacing w:after="0" w:line="240" w:lineRule="auto"/>
        <w:rPr>
          <w:b/>
          <w:bCs/>
          <w:color w:val="000009"/>
          <w:sz w:val="20"/>
          <w:szCs w:val="20"/>
        </w:rPr>
      </w:pPr>
      <w:r w:rsidRPr="00D62188">
        <w:rPr>
          <w:b/>
          <w:bCs/>
          <w:color w:val="000009"/>
          <w:sz w:val="20"/>
          <w:szCs w:val="20"/>
        </w:rPr>
        <w:t>• Preliminary topics included: (1) photobiological assessment alignment with IES RP</w:t>
      </w:r>
      <w:r w:rsidRPr="00D62188">
        <w:rPr>
          <w:rFonts w:ascii="Cambria Math" w:hAnsi="Cambria Math" w:cs="Cambria Math"/>
          <w:b/>
          <w:bCs/>
          <w:color w:val="000009"/>
          <w:sz w:val="20"/>
          <w:szCs w:val="20"/>
        </w:rPr>
        <w:t>‑</w:t>
      </w:r>
      <w:r w:rsidRPr="00D62188">
        <w:rPr>
          <w:b/>
          <w:bCs/>
          <w:color w:val="000009"/>
          <w:sz w:val="20"/>
          <w:szCs w:val="20"/>
        </w:rPr>
        <w:t>27.1; (2) presence detection test methods; and (3) functional safety for autonomous control of spaces. Items (1) and (2) require further work; (3) expected to ballot soon.</w:t>
      </w:r>
    </w:p>
    <w:p w14:paraId="173F521D" w14:textId="77777777" w:rsidR="00D62188" w:rsidRDefault="00D62188" w:rsidP="004305CB">
      <w:pPr>
        <w:autoSpaceDE w:val="0"/>
        <w:autoSpaceDN w:val="0"/>
        <w:adjustRightInd w:val="0"/>
        <w:spacing w:after="0" w:line="240" w:lineRule="auto"/>
        <w:rPr>
          <w:color w:val="000009"/>
          <w:sz w:val="20"/>
          <w:szCs w:val="20"/>
        </w:rPr>
      </w:pPr>
    </w:p>
    <w:p w14:paraId="334EBBFD" w14:textId="77777777" w:rsidR="004305CB" w:rsidRPr="004305CB" w:rsidRDefault="004305CB" w:rsidP="004305CB">
      <w:pPr>
        <w:autoSpaceDE w:val="0"/>
        <w:autoSpaceDN w:val="0"/>
        <w:adjustRightInd w:val="0"/>
        <w:spacing w:after="0" w:line="240" w:lineRule="auto"/>
        <w:rPr>
          <w:color w:val="000000"/>
          <w:sz w:val="20"/>
          <w:szCs w:val="20"/>
        </w:rPr>
      </w:pPr>
    </w:p>
    <w:p w14:paraId="6C08A0F2" w14:textId="221355CF" w:rsidR="00D62188" w:rsidRDefault="004305CB" w:rsidP="00D62188">
      <w:pPr>
        <w:autoSpaceDE w:val="0"/>
        <w:autoSpaceDN w:val="0"/>
        <w:adjustRightInd w:val="0"/>
        <w:spacing w:after="0" w:line="240" w:lineRule="auto"/>
        <w:rPr>
          <w:color w:val="000009"/>
          <w:sz w:val="20"/>
          <w:szCs w:val="20"/>
        </w:rPr>
      </w:pPr>
      <w:r w:rsidRPr="004305CB">
        <w:rPr>
          <w:b/>
          <w:bCs/>
          <w:color w:val="000009"/>
          <w:sz w:val="20"/>
          <w:szCs w:val="20"/>
        </w:rPr>
        <w:t>US TAG for</w:t>
      </w:r>
      <w:r w:rsidRPr="004305CB">
        <w:rPr>
          <w:b/>
          <w:bCs/>
          <w:color w:val="000009"/>
          <w:spacing w:val="1"/>
          <w:sz w:val="20"/>
          <w:szCs w:val="20"/>
        </w:rPr>
        <w:t xml:space="preserve"> </w:t>
      </w:r>
      <w:r w:rsidRPr="004305CB">
        <w:rPr>
          <w:b/>
          <w:bCs/>
          <w:color w:val="000009"/>
          <w:sz w:val="20"/>
          <w:szCs w:val="20"/>
        </w:rPr>
        <w:t>ISO/TC</w:t>
      </w:r>
      <w:r w:rsidRPr="004305CB">
        <w:rPr>
          <w:b/>
          <w:bCs/>
          <w:color w:val="000009"/>
          <w:spacing w:val="1"/>
          <w:sz w:val="20"/>
          <w:szCs w:val="20"/>
        </w:rPr>
        <w:t xml:space="preserve"> </w:t>
      </w:r>
      <w:r w:rsidRPr="004305CB">
        <w:rPr>
          <w:b/>
          <w:bCs/>
          <w:color w:val="000009"/>
          <w:sz w:val="20"/>
          <w:szCs w:val="20"/>
        </w:rPr>
        <w:t>142</w:t>
      </w:r>
      <w:r>
        <w:rPr>
          <w:color w:val="000009"/>
          <w:sz w:val="20"/>
          <w:szCs w:val="20"/>
        </w:rPr>
        <w:t xml:space="preserve"> - </w:t>
      </w:r>
      <w:r w:rsidRPr="004305CB">
        <w:rPr>
          <w:color w:val="000009"/>
          <w:sz w:val="20"/>
          <w:szCs w:val="20"/>
        </w:rPr>
        <w:t>Working Group II-</w:t>
      </w:r>
      <w:r w:rsidRPr="004305CB">
        <w:rPr>
          <w:b/>
          <w:bCs/>
          <w:color w:val="000009"/>
          <w:sz w:val="20"/>
          <w:szCs w:val="20"/>
        </w:rPr>
        <w:t>Katja Auer</w:t>
      </w:r>
      <w:r w:rsidRPr="004305CB">
        <w:rPr>
          <w:color w:val="000009"/>
          <w:sz w:val="20"/>
          <w:szCs w:val="20"/>
        </w:rPr>
        <w:t xml:space="preserve"> </w:t>
      </w:r>
      <w:r>
        <w:rPr>
          <w:color w:val="000009"/>
          <w:sz w:val="20"/>
          <w:szCs w:val="20"/>
        </w:rPr>
        <w:t xml:space="preserve">- </w:t>
      </w:r>
    </w:p>
    <w:p w14:paraId="27AC11C5" w14:textId="2C058D40" w:rsidR="00D62188" w:rsidRPr="00D62188" w:rsidRDefault="00D62188" w:rsidP="00D62188">
      <w:pPr>
        <w:autoSpaceDE w:val="0"/>
        <w:autoSpaceDN w:val="0"/>
        <w:adjustRightInd w:val="0"/>
        <w:spacing w:after="0" w:line="240" w:lineRule="auto"/>
        <w:rPr>
          <w:color w:val="000009"/>
          <w:sz w:val="20"/>
          <w:szCs w:val="20"/>
        </w:rPr>
      </w:pPr>
      <w:r w:rsidRPr="00D62188">
        <w:rPr>
          <w:color w:val="000009"/>
          <w:sz w:val="20"/>
          <w:szCs w:val="20"/>
        </w:rPr>
        <w:t>• ISO 15727 (UVC lamp output measurement) reviewed — no changes required. ISO 15858 (Safety information &amp; permissible exposure) updated to accommodate both ICNIRP and ACGIH approaches.</w:t>
      </w:r>
    </w:p>
    <w:p w14:paraId="5A5C6C64" w14:textId="0F328D28" w:rsidR="004305CB" w:rsidRDefault="004305CB" w:rsidP="00D62188">
      <w:pPr>
        <w:autoSpaceDE w:val="0"/>
        <w:autoSpaceDN w:val="0"/>
        <w:adjustRightInd w:val="0"/>
        <w:spacing w:after="0" w:line="240" w:lineRule="auto"/>
        <w:rPr>
          <w:color w:val="000009"/>
          <w:sz w:val="20"/>
          <w:szCs w:val="20"/>
        </w:rPr>
      </w:pPr>
    </w:p>
    <w:p w14:paraId="067FD81F" w14:textId="28CBEF6B" w:rsidR="00D62188" w:rsidRDefault="004305CB" w:rsidP="00D62188">
      <w:pPr>
        <w:autoSpaceDE w:val="0"/>
        <w:autoSpaceDN w:val="0"/>
        <w:adjustRightInd w:val="0"/>
        <w:spacing w:after="0" w:line="240" w:lineRule="auto"/>
        <w:rPr>
          <w:color w:val="000009"/>
          <w:sz w:val="20"/>
          <w:szCs w:val="20"/>
        </w:rPr>
      </w:pPr>
      <w:r w:rsidRPr="004305CB">
        <w:rPr>
          <w:b/>
          <w:bCs/>
          <w:color w:val="000009"/>
          <w:sz w:val="20"/>
          <w:szCs w:val="20"/>
        </w:rPr>
        <w:t>NEMA</w:t>
      </w:r>
      <w:r w:rsidRPr="004305CB">
        <w:rPr>
          <w:b/>
          <w:bCs/>
          <w:color w:val="000009"/>
          <w:spacing w:val="1"/>
          <w:sz w:val="20"/>
          <w:szCs w:val="20"/>
        </w:rPr>
        <w:t xml:space="preserve"> </w:t>
      </w:r>
      <w:r>
        <w:rPr>
          <w:b/>
          <w:bCs/>
          <w:color w:val="000009"/>
          <w:spacing w:val="1"/>
          <w:sz w:val="20"/>
          <w:szCs w:val="20"/>
        </w:rPr>
        <w:t xml:space="preserve">- </w:t>
      </w:r>
      <w:r w:rsidRPr="004305CB">
        <w:rPr>
          <w:b/>
          <w:bCs/>
          <w:color w:val="000009"/>
          <w:sz w:val="20"/>
          <w:szCs w:val="20"/>
        </w:rPr>
        <w:t>Mic</w:t>
      </w:r>
      <w:r w:rsidRPr="004305CB">
        <w:rPr>
          <w:b/>
          <w:bCs/>
          <w:color w:val="000009"/>
          <w:spacing w:val="-1"/>
          <w:sz w:val="20"/>
          <w:szCs w:val="20"/>
        </w:rPr>
        <w:t>h</w:t>
      </w:r>
      <w:r w:rsidRPr="004305CB">
        <w:rPr>
          <w:b/>
          <w:bCs/>
          <w:color w:val="000009"/>
          <w:sz w:val="20"/>
          <w:szCs w:val="20"/>
        </w:rPr>
        <w:t>ael</w:t>
      </w:r>
      <w:r w:rsidRPr="004305CB">
        <w:rPr>
          <w:b/>
          <w:bCs/>
          <w:color w:val="000009"/>
          <w:spacing w:val="-1"/>
          <w:sz w:val="20"/>
          <w:szCs w:val="20"/>
        </w:rPr>
        <w:t xml:space="preserve"> </w:t>
      </w:r>
      <w:r w:rsidRPr="004305CB">
        <w:rPr>
          <w:b/>
          <w:bCs/>
          <w:color w:val="000009"/>
          <w:sz w:val="20"/>
          <w:szCs w:val="20"/>
        </w:rPr>
        <w:t>O’Boyle</w:t>
      </w:r>
      <w:r w:rsidRPr="004305CB">
        <w:rPr>
          <w:color w:val="000009"/>
          <w:sz w:val="20"/>
          <w:szCs w:val="20"/>
        </w:rPr>
        <w:t xml:space="preserve"> </w:t>
      </w:r>
      <w:r>
        <w:rPr>
          <w:color w:val="000009"/>
          <w:sz w:val="20"/>
          <w:szCs w:val="20"/>
        </w:rPr>
        <w:t xml:space="preserve"> - </w:t>
      </w:r>
      <w:r w:rsidRPr="004305CB">
        <w:rPr>
          <w:color w:val="000009"/>
          <w:sz w:val="20"/>
          <w:szCs w:val="20"/>
        </w:rPr>
        <w:t>American National Standards</w:t>
      </w:r>
      <w:r w:rsidR="00D62188">
        <w:rPr>
          <w:color w:val="000009"/>
          <w:sz w:val="20"/>
          <w:szCs w:val="20"/>
        </w:rPr>
        <w:t xml:space="preserve"> – </w:t>
      </w:r>
    </w:p>
    <w:p w14:paraId="60796EF1" w14:textId="04C5BD80" w:rsidR="00F03B32" w:rsidRPr="00F03B32" w:rsidRDefault="00D62188" w:rsidP="00F03B32">
      <w:pPr>
        <w:autoSpaceDE w:val="0"/>
        <w:autoSpaceDN w:val="0"/>
        <w:adjustRightInd w:val="0"/>
        <w:spacing w:after="0" w:line="240" w:lineRule="auto"/>
        <w:rPr>
          <w:color w:val="000009"/>
          <w:sz w:val="20"/>
          <w:szCs w:val="20"/>
        </w:rPr>
      </w:pPr>
      <w:r w:rsidRPr="00D62188">
        <w:rPr>
          <w:color w:val="000009"/>
          <w:sz w:val="20"/>
          <w:szCs w:val="20"/>
        </w:rPr>
        <w:t xml:space="preserve">• </w:t>
      </w:r>
      <w:r w:rsidR="00F03B32" w:rsidRPr="00F03B32">
        <w:rPr>
          <w:color w:val="000009"/>
          <w:sz w:val="20"/>
          <w:szCs w:val="20"/>
        </w:rPr>
        <w:t>labeling initiative update descri</w:t>
      </w:r>
      <w:r w:rsidR="00F03B32">
        <w:rPr>
          <w:color w:val="000009"/>
          <w:sz w:val="20"/>
          <w:szCs w:val="20"/>
        </w:rPr>
        <w:t>ption</w:t>
      </w:r>
      <w:r w:rsidR="00F03B32" w:rsidRPr="00F03B32">
        <w:rPr>
          <w:color w:val="000009"/>
          <w:sz w:val="20"/>
          <w:szCs w:val="20"/>
        </w:rPr>
        <w:t xml:space="preserve">, </w:t>
      </w:r>
      <w:r w:rsidR="00F03B32">
        <w:rPr>
          <w:color w:val="000009"/>
          <w:sz w:val="20"/>
          <w:szCs w:val="20"/>
        </w:rPr>
        <w:t>ANSI</w:t>
      </w:r>
      <w:r w:rsidR="00F03B32" w:rsidRPr="00F03B32">
        <w:rPr>
          <w:color w:val="000009"/>
          <w:sz w:val="20"/>
          <w:szCs w:val="20"/>
        </w:rPr>
        <w:t xml:space="preserve"> 2</w:t>
      </w:r>
      <w:r w:rsidR="00F03B32" w:rsidRPr="00F03B32">
        <w:rPr>
          <w:color w:val="000009"/>
          <w:sz w:val="20"/>
          <w:szCs w:val="20"/>
          <w:vertAlign w:val="superscript"/>
        </w:rPr>
        <w:t>nd</w:t>
      </w:r>
      <w:r w:rsidR="00F03B32" w:rsidRPr="00F03B32">
        <w:rPr>
          <w:color w:val="000009"/>
          <w:sz w:val="20"/>
          <w:szCs w:val="20"/>
        </w:rPr>
        <w:t xml:space="preserve"> quarter 2026 will have updates for summer meetin</w:t>
      </w:r>
      <w:r w:rsidR="00F03B32">
        <w:rPr>
          <w:color w:val="000009"/>
          <w:sz w:val="20"/>
          <w:szCs w:val="20"/>
        </w:rPr>
        <w:t>g</w:t>
      </w:r>
    </w:p>
    <w:p w14:paraId="1D8FC976" w14:textId="3C9AB345" w:rsidR="00D62188" w:rsidRPr="00D62188" w:rsidRDefault="00D62188" w:rsidP="00D62188">
      <w:pPr>
        <w:autoSpaceDE w:val="0"/>
        <w:autoSpaceDN w:val="0"/>
        <w:adjustRightInd w:val="0"/>
        <w:spacing w:after="0" w:line="240" w:lineRule="auto"/>
        <w:rPr>
          <w:color w:val="000009"/>
          <w:sz w:val="20"/>
          <w:szCs w:val="20"/>
        </w:rPr>
      </w:pPr>
    </w:p>
    <w:p w14:paraId="43307414" w14:textId="30306DB7" w:rsidR="004305CB" w:rsidRPr="004305CB" w:rsidRDefault="004305CB" w:rsidP="004305CB">
      <w:pPr>
        <w:autoSpaceDE w:val="0"/>
        <w:autoSpaceDN w:val="0"/>
        <w:adjustRightInd w:val="0"/>
        <w:spacing w:after="0" w:line="240" w:lineRule="auto"/>
        <w:rPr>
          <w:color w:val="000000"/>
          <w:sz w:val="20"/>
          <w:szCs w:val="20"/>
        </w:rPr>
      </w:pPr>
    </w:p>
    <w:p w14:paraId="2A32DDB3" w14:textId="648DD7DA" w:rsidR="00D62188" w:rsidRDefault="00D62188" w:rsidP="00D62188">
      <w:pPr>
        <w:pStyle w:val="NoSpacing"/>
        <w:rPr>
          <w:sz w:val="20"/>
          <w:szCs w:val="20"/>
          <w:shd w:val="clear" w:color="auto" w:fill="FFFFFF"/>
        </w:rPr>
      </w:pPr>
      <w:r w:rsidRPr="004305CB">
        <w:rPr>
          <w:b/>
          <w:bCs/>
          <w:sz w:val="20"/>
          <w:szCs w:val="20"/>
          <w:shd w:val="clear" w:color="auto" w:fill="FFFFFF"/>
        </w:rPr>
        <w:t xml:space="preserve">IUVA </w:t>
      </w:r>
      <w:r>
        <w:rPr>
          <w:b/>
          <w:bCs/>
          <w:sz w:val="20"/>
          <w:szCs w:val="20"/>
          <w:shd w:val="clear" w:color="auto" w:fill="FFFFFF"/>
        </w:rPr>
        <w:t>–</w:t>
      </w:r>
      <w:r>
        <w:rPr>
          <w:sz w:val="20"/>
          <w:szCs w:val="20"/>
          <w:shd w:val="clear" w:color="auto" w:fill="FFFFFF"/>
        </w:rPr>
        <w:t xml:space="preserve"> </w:t>
      </w:r>
      <w:r w:rsidR="00F03B32">
        <w:rPr>
          <w:b/>
          <w:bCs/>
          <w:sz w:val="20"/>
          <w:szCs w:val="20"/>
          <w:shd w:val="clear" w:color="auto" w:fill="FFFFFF"/>
        </w:rPr>
        <w:t>Lew Radonovich</w:t>
      </w:r>
      <w:r w:rsidRPr="004305CB">
        <w:rPr>
          <w:sz w:val="20"/>
          <w:szCs w:val="20"/>
          <w:shd w:val="clear" w:color="auto" w:fill="FFFFFF"/>
        </w:rPr>
        <w:t xml:space="preserve"> </w:t>
      </w:r>
    </w:p>
    <w:p w14:paraId="1F492114" w14:textId="6FF61A0F" w:rsidR="00D62188" w:rsidRPr="00F03B32" w:rsidRDefault="00D62188" w:rsidP="00D62188">
      <w:pPr>
        <w:pStyle w:val="NoSpacing"/>
        <w:rPr>
          <w:sz w:val="20"/>
          <w:szCs w:val="20"/>
          <w:shd w:val="clear" w:color="auto" w:fill="FFFFFF"/>
        </w:rPr>
      </w:pPr>
      <w:r w:rsidRPr="00D62188">
        <w:rPr>
          <w:sz w:val="20"/>
          <w:szCs w:val="20"/>
          <w:shd w:val="clear" w:color="auto" w:fill="FFFFFF"/>
        </w:rPr>
        <w:t>• IUVA leadership transitions (healthcare working group.</w:t>
      </w:r>
    </w:p>
    <w:p w14:paraId="70E8F052" w14:textId="77777777" w:rsidR="005545F0" w:rsidRDefault="005545F0" w:rsidP="004305CB">
      <w:pPr>
        <w:pStyle w:val="NoSpacing"/>
        <w:rPr>
          <w:sz w:val="20"/>
          <w:szCs w:val="20"/>
        </w:rPr>
      </w:pPr>
    </w:p>
    <w:p w14:paraId="152CBC06" w14:textId="77777777" w:rsidR="00D62188" w:rsidRDefault="004305CB" w:rsidP="004305CB">
      <w:pPr>
        <w:pStyle w:val="NoSpacing"/>
        <w:rPr>
          <w:sz w:val="20"/>
          <w:szCs w:val="20"/>
        </w:rPr>
      </w:pPr>
      <w:r w:rsidRPr="005545F0">
        <w:rPr>
          <w:b/>
          <w:bCs/>
          <w:sz w:val="20"/>
          <w:szCs w:val="20"/>
        </w:rPr>
        <w:t>NALMCO</w:t>
      </w:r>
      <w:r w:rsidRPr="004305CB">
        <w:rPr>
          <w:sz w:val="20"/>
          <w:szCs w:val="20"/>
        </w:rPr>
        <w:t xml:space="preserve"> – </w:t>
      </w:r>
      <w:r w:rsidRPr="005545F0">
        <w:rPr>
          <w:b/>
          <w:bCs/>
          <w:sz w:val="20"/>
          <w:szCs w:val="20"/>
        </w:rPr>
        <w:t>Erik Ennen</w:t>
      </w:r>
      <w:r w:rsidRPr="004305CB">
        <w:rPr>
          <w:sz w:val="20"/>
          <w:szCs w:val="20"/>
        </w:rPr>
        <w:tab/>
        <w:t xml:space="preserve">- </w:t>
      </w:r>
    </w:p>
    <w:p w14:paraId="42A43741" w14:textId="2D8C0AB2" w:rsidR="00095857" w:rsidRPr="00F03B32" w:rsidRDefault="00D62188" w:rsidP="00F03B32">
      <w:pPr>
        <w:rPr>
          <w:sz w:val="20"/>
          <w:szCs w:val="20"/>
        </w:rPr>
      </w:pPr>
      <w:r w:rsidRPr="00D62188">
        <w:rPr>
          <w:sz w:val="20"/>
          <w:szCs w:val="20"/>
        </w:rPr>
        <w:t xml:space="preserve">• Senior Technician Training Workshop: </w:t>
      </w:r>
      <w:r w:rsidR="00F03B32">
        <w:rPr>
          <w:sz w:val="20"/>
          <w:szCs w:val="20"/>
        </w:rPr>
        <w:t>March 3, 2026,</w:t>
      </w:r>
      <w:r w:rsidRPr="00D62188">
        <w:rPr>
          <w:sz w:val="20"/>
          <w:szCs w:val="20"/>
        </w:rPr>
        <w:t xml:space="preserve"> </w:t>
      </w:r>
      <w:r w:rsidR="00F03B32">
        <w:rPr>
          <w:sz w:val="20"/>
          <w:szCs w:val="20"/>
        </w:rPr>
        <w:t>King of Prussia, PA</w:t>
      </w:r>
    </w:p>
    <w:p w14:paraId="0D2655C8" w14:textId="331E3AE8" w:rsidR="0043706F" w:rsidRDefault="0043706F" w:rsidP="0043706F">
      <w:pPr>
        <w:rPr>
          <w:rFonts w:asciiTheme="minorHAnsi" w:hAnsiTheme="minorHAnsi" w:cstheme="minorHAnsi"/>
          <w:b/>
          <w:bCs/>
          <w:szCs w:val="24"/>
        </w:rPr>
      </w:pPr>
      <w:r w:rsidRPr="002950F4">
        <w:rPr>
          <w:rFonts w:asciiTheme="minorHAnsi" w:hAnsiTheme="minorHAnsi" w:cstheme="minorHAnsi"/>
          <w:b/>
          <w:bCs/>
          <w:szCs w:val="24"/>
        </w:rPr>
        <w:t xml:space="preserve">Motion to adjourn </w:t>
      </w:r>
      <w:r w:rsidR="005C24A0" w:rsidRPr="002950F4">
        <w:rPr>
          <w:rFonts w:asciiTheme="minorHAnsi" w:hAnsiTheme="minorHAnsi" w:cstheme="minorHAnsi"/>
          <w:b/>
          <w:bCs/>
          <w:szCs w:val="24"/>
        </w:rPr>
        <w:t xml:space="preserve">by </w:t>
      </w:r>
      <w:r w:rsidR="005545F0">
        <w:rPr>
          <w:rFonts w:asciiTheme="minorHAnsi" w:hAnsiTheme="minorHAnsi" w:cstheme="minorHAnsi"/>
          <w:b/>
          <w:bCs/>
          <w:szCs w:val="24"/>
        </w:rPr>
        <w:t>Sam Guzman</w:t>
      </w:r>
      <w:r w:rsidRPr="002950F4">
        <w:rPr>
          <w:rFonts w:asciiTheme="minorHAnsi" w:hAnsiTheme="minorHAnsi" w:cstheme="minorHAnsi"/>
          <w:b/>
          <w:bCs/>
          <w:szCs w:val="24"/>
        </w:rPr>
        <w:t xml:space="preserve">. Meeting was adjourned at </w:t>
      </w:r>
      <w:r w:rsidR="00E664A1" w:rsidRPr="002950F4">
        <w:rPr>
          <w:rFonts w:asciiTheme="minorHAnsi" w:hAnsiTheme="minorHAnsi" w:cstheme="minorHAnsi"/>
          <w:b/>
          <w:bCs/>
          <w:szCs w:val="24"/>
        </w:rPr>
        <w:t>12</w:t>
      </w:r>
      <w:r w:rsidR="009E2C0F">
        <w:rPr>
          <w:rFonts w:asciiTheme="minorHAnsi" w:hAnsiTheme="minorHAnsi" w:cstheme="minorHAnsi"/>
          <w:b/>
          <w:bCs/>
          <w:szCs w:val="24"/>
        </w:rPr>
        <w:t>:</w:t>
      </w:r>
      <w:r w:rsidR="00F03B32">
        <w:rPr>
          <w:rFonts w:asciiTheme="minorHAnsi" w:hAnsiTheme="minorHAnsi" w:cstheme="minorHAnsi"/>
          <w:b/>
          <w:bCs/>
          <w:szCs w:val="24"/>
        </w:rPr>
        <w:t xml:space="preserve">12 </w:t>
      </w:r>
      <w:r w:rsidR="00E664A1" w:rsidRPr="002950F4">
        <w:rPr>
          <w:rFonts w:asciiTheme="minorHAnsi" w:hAnsiTheme="minorHAnsi" w:cstheme="minorHAnsi"/>
          <w:b/>
          <w:bCs/>
          <w:szCs w:val="24"/>
        </w:rPr>
        <w:t>PM</w:t>
      </w:r>
      <w:r w:rsidR="005545F0">
        <w:rPr>
          <w:rFonts w:asciiTheme="minorHAnsi" w:hAnsiTheme="minorHAnsi" w:cstheme="minorHAnsi"/>
          <w:b/>
          <w:bCs/>
          <w:szCs w:val="24"/>
        </w:rPr>
        <w:t xml:space="preserve"> </w:t>
      </w:r>
      <w:r w:rsidR="009E2C0F">
        <w:rPr>
          <w:rFonts w:asciiTheme="minorHAnsi" w:hAnsiTheme="minorHAnsi" w:cstheme="minorHAnsi"/>
          <w:b/>
          <w:bCs/>
          <w:szCs w:val="24"/>
        </w:rPr>
        <w:t>P</w:t>
      </w:r>
      <w:r w:rsidR="005545F0">
        <w:rPr>
          <w:rFonts w:asciiTheme="minorHAnsi" w:hAnsiTheme="minorHAnsi" w:cstheme="minorHAnsi"/>
          <w:b/>
          <w:bCs/>
          <w:szCs w:val="24"/>
        </w:rPr>
        <w:t>ST</w:t>
      </w:r>
    </w:p>
    <w:p w14:paraId="6164A284" w14:textId="77777777" w:rsidR="009E2C0F" w:rsidRPr="009E2C0F" w:rsidRDefault="009E2C0F" w:rsidP="009E2C0F">
      <w:pPr>
        <w:rPr>
          <w:rFonts w:asciiTheme="minorHAnsi" w:hAnsiTheme="minorHAnsi" w:cstheme="minorHAnsi"/>
          <w:b/>
          <w:bCs/>
          <w:szCs w:val="24"/>
        </w:rPr>
      </w:pPr>
      <w:r w:rsidRPr="009E2C0F">
        <w:rPr>
          <w:rFonts w:asciiTheme="minorHAnsi" w:hAnsiTheme="minorHAnsi" w:cstheme="minorHAnsi"/>
          <w:b/>
          <w:bCs/>
          <w:szCs w:val="24"/>
        </w:rPr>
        <w:t>Appendices / References</w:t>
      </w:r>
    </w:p>
    <w:p w14:paraId="439EE8CD" w14:textId="77777777" w:rsidR="009E2C0F" w:rsidRPr="002950F4" w:rsidRDefault="009E2C0F" w:rsidP="0043706F">
      <w:pPr>
        <w:rPr>
          <w:rFonts w:asciiTheme="minorHAnsi" w:hAnsiTheme="minorHAnsi" w:cstheme="minorHAnsi"/>
          <w:b/>
          <w:bCs/>
          <w:szCs w:val="24"/>
        </w:rPr>
      </w:pPr>
    </w:p>
    <w:p w14:paraId="6748C945" w14:textId="4CCB66E1" w:rsidR="00A318B7" w:rsidRPr="002950F4" w:rsidRDefault="00E664A1" w:rsidP="00A03C94">
      <w:pPr>
        <w:rPr>
          <w:rFonts w:asciiTheme="minorHAnsi" w:hAnsiTheme="minorHAnsi" w:cstheme="minorHAnsi"/>
          <w:b/>
          <w:bCs/>
          <w:szCs w:val="24"/>
        </w:rPr>
      </w:pPr>
      <w:bookmarkStart w:id="4" w:name="_Hlk108611671"/>
      <w:r w:rsidRPr="002950F4">
        <w:rPr>
          <w:rFonts w:asciiTheme="minorHAnsi" w:hAnsiTheme="minorHAnsi" w:cstheme="minorHAnsi"/>
          <w:b/>
          <w:bCs/>
          <w:szCs w:val="24"/>
        </w:rPr>
        <w:br/>
      </w:r>
      <w:bookmarkStart w:id="5" w:name="_Hlk95391347"/>
      <w:bookmarkEnd w:id="0"/>
      <w:bookmarkEnd w:id="1"/>
      <w:bookmarkEnd w:id="4"/>
      <w:bookmarkEnd w:id="5"/>
    </w:p>
    <w:sectPr w:rsidR="00A318B7" w:rsidRPr="002950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E40BB" w14:textId="77777777" w:rsidR="001C0EF8" w:rsidRDefault="001C0EF8" w:rsidP="00613593">
      <w:pPr>
        <w:spacing w:after="0" w:line="240" w:lineRule="auto"/>
      </w:pPr>
      <w:r>
        <w:separator/>
      </w:r>
    </w:p>
  </w:endnote>
  <w:endnote w:type="continuationSeparator" w:id="0">
    <w:p w14:paraId="6EBDBA99" w14:textId="77777777" w:rsidR="001C0EF8" w:rsidRDefault="001C0EF8" w:rsidP="00613593">
      <w:pPr>
        <w:spacing w:after="0" w:line="240" w:lineRule="auto"/>
      </w:pPr>
      <w:r>
        <w:continuationSeparator/>
      </w:r>
    </w:p>
  </w:endnote>
  <w:endnote w:type="continuationNotice" w:id="1">
    <w:p w14:paraId="15BDCA38" w14:textId="77777777" w:rsidR="001C0EF8" w:rsidRDefault="001C0E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6918E" w14:textId="77777777" w:rsidR="001C0EF8" w:rsidRDefault="001C0EF8" w:rsidP="00613593">
      <w:pPr>
        <w:spacing w:after="0" w:line="240" w:lineRule="auto"/>
      </w:pPr>
      <w:r>
        <w:separator/>
      </w:r>
    </w:p>
  </w:footnote>
  <w:footnote w:type="continuationSeparator" w:id="0">
    <w:p w14:paraId="2D28D6C4" w14:textId="77777777" w:rsidR="001C0EF8" w:rsidRDefault="001C0EF8" w:rsidP="00613593">
      <w:pPr>
        <w:spacing w:after="0" w:line="240" w:lineRule="auto"/>
      </w:pPr>
      <w:r>
        <w:continuationSeparator/>
      </w:r>
    </w:p>
  </w:footnote>
  <w:footnote w:type="continuationNotice" w:id="1">
    <w:p w14:paraId="7F069F69" w14:textId="77777777" w:rsidR="001C0EF8" w:rsidRDefault="001C0EF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75B38"/>
    <w:multiLevelType w:val="hybridMultilevel"/>
    <w:tmpl w:val="756898B6"/>
    <w:lvl w:ilvl="0" w:tplc="4490B190">
      <w:start w:val="185"/>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9070BA"/>
    <w:multiLevelType w:val="hybridMultilevel"/>
    <w:tmpl w:val="B652F9FE"/>
    <w:lvl w:ilvl="0" w:tplc="9B1034A2">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B8204C"/>
    <w:multiLevelType w:val="hybridMultilevel"/>
    <w:tmpl w:val="57C22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9058E9"/>
    <w:multiLevelType w:val="multilevel"/>
    <w:tmpl w:val="3E9A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2359E"/>
    <w:multiLevelType w:val="hybridMultilevel"/>
    <w:tmpl w:val="E78A4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303C10"/>
    <w:multiLevelType w:val="hybridMultilevel"/>
    <w:tmpl w:val="D39A6496"/>
    <w:lvl w:ilvl="0" w:tplc="4490B190">
      <w:start w:val="185"/>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ED10E5A"/>
    <w:multiLevelType w:val="hybridMultilevel"/>
    <w:tmpl w:val="0E0C4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E91DE2"/>
    <w:multiLevelType w:val="hybridMultilevel"/>
    <w:tmpl w:val="C78AB3F0"/>
    <w:lvl w:ilvl="0" w:tplc="E4F6732C">
      <w:start w:val="2"/>
      <w:numFmt w:val="bullet"/>
      <w:lvlText w:val="-"/>
      <w:lvlJc w:val="left"/>
      <w:pPr>
        <w:ind w:left="720" w:hanging="360"/>
      </w:pPr>
      <w:rPr>
        <w:rFonts w:ascii="Arial" w:eastAsiaTheme="minorHAnsi" w:hAnsi="Arial" w:cs="Arial" w:hint="default"/>
        <w:b/>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1F1109"/>
    <w:multiLevelType w:val="hybridMultilevel"/>
    <w:tmpl w:val="B7967EFA"/>
    <w:lvl w:ilvl="0" w:tplc="200608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526A45"/>
    <w:multiLevelType w:val="hybridMultilevel"/>
    <w:tmpl w:val="39FE4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E77B67"/>
    <w:multiLevelType w:val="hybridMultilevel"/>
    <w:tmpl w:val="51B4BE00"/>
    <w:lvl w:ilvl="0" w:tplc="200608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D10AF9"/>
    <w:multiLevelType w:val="hybridMultilevel"/>
    <w:tmpl w:val="5336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1D7AF0"/>
    <w:multiLevelType w:val="hybridMultilevel"/>
    <w:tmpl w:val="540E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CE4FF3"/>
    <w:multiLevelType w:val="hybridMultilevel"/>
    <w:tmpl w:val="FE50E684"/>
    <w:lvl w:ilvl="0" w:tplc="200608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A72A9C"/>
    <w:multiLevelType w:val="hybridMultilevel"/>
    <w:tmpl w:val="B3C2B0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6003D17"/>
    <w:multiLevelType w:val="hybridMultilevel"/>
    <w:tmpl w:val="5CEA0632"/>
    <w:lvl w:ilvl="0" w:tplc="4490B190">
      <w:start w:val="18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E71602"/>
    <w:multiLevelType w:val="hybridMultilevel"/>
    <w:tmpl w:val="F3A22B22"/>
    <w:lvl w:ilvl="0" w:tplc="4490B190">
      <w:start w:val="185"/>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61649801">
    <w:abstractNumId w:val="9"/>
  </w:num>
  <w:num w:numId="2" w16cid:durableId="1504399342">
    <w:abstractNumId w:val="2"/>
  </w:num>
  <w:num w:numId="3" w16cid:durableId="365184130">
    <w:abstractNumId w:val="12"/>
  </w:num>
  <w:num w:numId="4" w16cid:durableId="25722703">
    <w:abstractNumId w:val="3"/>
  </w:num>
  <w:num w:numId="5" w16cid:durableId="1497725126">
    <w:abstractNumId w:val="10"/>
  </w:num>
  <w:num w:numId="6" w16cid:durableId="565997340">
    <w:abstractNumId w:val="8"/>
  </w:num>
  <w:num w:numId="7" w16cid:durableId="656305542">
    <w:abstractNumId w:val="7"/>
  </w:num>
  <w:num w:numId="8" w16cid:durableId="2071537602">
    <w:abstractNumId w:val="13"/>
  </w:num>
  <w:num w:numId="9" w16cid:durableId="1790313984">
    <w:abstractNumId w:val="1"/>
  </w:num>
  <w:num w:numId="10" w16cid:durableId="2111731328">
    <w:abstractNumId w:val="11"/>
  </w:num>
  <w:num w:numId="11" w16cid:durableId="1790315444">
    <w:abstractNumId w:val="15"/>
  </w:num>
  <w:num w:numId="12" w16cid:durableId="813251684">
    <w:abstractNumId w:val="16"/>
  </w:num>
  <w:num w:numId="13" w16cid:durableId="1857883870">
    <w:abstractNumId w:val="0"/>
  </w:num>
  <w:num w:numId="14" w16cid:durableId="1745879500">
    <w:abstractNumId w:val="4"/>
  </w:num>
  <w:num w:numId="15" w16cid:durableId="239028503">
    <w:abstractNumId w:val="6"/>
  </w:num>
  <w:num w:numId="16" w16cid:durableId="333648549">
    <w:abstractNumId w:val="14"/>
  </w:num>
  <w:num w:numId="17" w16cid:durableId="894244105">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1DD"/>
    <w:rsid w:val="00010FF7"/>
    <w:rsid w:val="00011A6A"/>
    <w:rsid w:val="000166A2"/>
    <w:rsid w:val="0002015E"/>
    <w:rsid w:val="00021196"/>
    <w:rsid w:val="00021D28"/>
    <w:rsid w:val="000226AD"/>
    <w:rsid w:val="0003029B"/>
    <w:rsid w:val="00030A92"/>
    <w:rsid w:val="00036025"/>
    <w:rsid w:val="00036D48"/>
    <w:rsid w:val="00040922"/>
    <w:rsid w:val="00040A76"/>
    <w:rsid w:val="0004479D"/>
    <w:rsid w:val="0004530E"/>
    <w:rsid w:val="000515B5"/>
    <w:rsid w:val="00051ECA"/>
    <w:rsid w:val="000579FD"/>
    <w:rsid w:val="0006006D"/>
    <w:rsid w:val="00060D75"/>
    <w:rsid w:val="00067DDA"/>
    <w:rsid w:val="000834BC"/>
    <w:rsid w:val="00083B51"/>
    <w:rsid w:val="000859B0"/>
    <w:rsid w:val="00085A9C"/>
    <w:rsid w:val="00087598"/>
    <w:rsid w:val="00095857"/>
    <w:rsid w:val="00095FBC"/>
    <w:rsid w:val="000A3F79"/>
    <w:rsid w:val="000A7AFC"/>
    <w:rsid w:val="000B4D10"/>
    <w:rsid w:val="000C299D"/>
    <w:rsid w:val="000C3372"/>
    <w:rsid w:val="000D3E70"/>
    <w:rsid w:val="000E0395"/>
    <w:rsid w:val="000E79CE"/>
    <w:rsid w:val="000F1EF3"/>
    <w:rsid w:val="00102619"/>
    <w:rsid w:val="0010397F"/>
    <w:rsid w:val="001055ED"/>
    <w:rsid w:val="001061E8"/>
    <w:rsid w:val="00111746"/>
    <w:rsid w:val="00120974"/>
    <w:rsid w:val="001375DC"/>
    <w:rsid w:val="00140D57"/>
    <w:rsid w:val="001462C0"/>
    <w:rsid w:val="00152732"/>
    <w:rsid w:val="00152DE4"/>
    <w:rsid w:val="001536A6"/>
    <w:rsid w:val="0016264B"/>
    <w:rsid w:val="00175703"/>
    <w:rsid w:val="0018323D"/>
    <w:rsid w:val="00185C5C"/>
    <w:rsid w:val="00185FDA"/>
    <w:rsid w:val="0018610E"/>
    <w:rsid w:val="0019094C"/>
    <w:rsid w:val="00192AE9"/>
    <w:rsid w:val="00197975"/>
    <w:rsid w:val="001A4A17"/>
    <w:rsid w:val="001A6DFB"/>
    <w:rsid w:val="001B1F9E"/>
    <w:rsid w:val="001B2206"/>
    <w:rsid w:val="001B4350"/>
    <w:rsid w:val="001B4968"/>
    <w:rsid w:val="001C0EF8"/>
    <w:rsid w:val="001C5032"/>
    <w:rsid w:val="001C5762"/>
    <w:rsid w:val="001C6884"/>
    <w:rsid w:val="001D14D2"/>
    <w:rsid w:val="001D36DB"/>
    <w:rsid w:val="001E1A24"/>
    <w:rsid w:val="001E5737"/>
    <w:rsid w:val="0020140D"/>
    <w:rsid w:val="002204D0"/>
    <w:rsid w:val="00237276"/>
    <w:rsid w:val="0024080D"/>
    <w:rsid w:val="002423D5"/>
    <w:rsid w:val="0024781D"/>
    <w:rsid w:val="00257F60"/>
    <w:rsid w:val="0026124D"/>
    <w:rsid w:val="002617A9"/>
    <w:rsid w:val="00261D25"/>
    <w:rsid w:val="002760CA"/>
    <w:rsid w:val="0027614D"/>
    <w:rsid w:val="002805CD"/>
    <w:rsid w:val="0028431F"/>
    <w:rsid w:val="002877C1"/>
    <w:rsid w:val="002950F4"/>
    <w:rsid w:val="002977B7"/>
    <w:rsid w:val="002B1E97"/>
    <w:rsid w:val="002B426C"/>
    <w:rsid w:val="002B4CA9"/>
    <w:rsid w:val="002C12A4"/>
    <w:rsid w:val="002C46C7"/>
    <w:rsid w:val="002D0162"/>
    <w:rsid w:val="002D2DD3"/>
    <w:rsid w:val="002E0168"/>
    <w:rsid w:val="002E0381"/>
    <w:rsid w:val="002E6584"/>
    <w:rsid w:val="002E6965"/>
    <w:rsid w:val="002E7DA4"/>
    <w:rsid w:val="002F19AF"/>
    <w:rsid w:val="002F5B05"/>
    <w:rsid w:val="003047D5"/>
    <w:rsid w:val="00306194"/>
    <w:rsid w:val="00311502"/>
    <w:rsid w:val="00314FF1"/>
    <w:rsid w:val="003154E9"/>
    <w:rsid w:val="00317513"/>
    <w:rsid w:val="003204CA"/>
    <w:rsid w:val="003211DD"/>
    <w:rsid w:val="003274EF"/>
    <w:rsid w:val="00331EC0"/>
    <w:rsid w:val="00335AF8"/>
    <w:rsid w:val="00345BDA"/>
    <w:rsid w:val="003521F2"/>
    <w:rsid w:val="00353532"/>
    <w:rsid w:val="00353F33"/>
    <w:rsid w:val="0035644E"/>
    <w:rsid w:val="003632D0"/>
    <w:rsid w:val="0038254C"/>
    <w:rsid w:val="003A2FB8"/>
    <w:rsid w:val="003B02B0"/>
    <w:rsid w:val="003B429D"/>
    <w:rsid w:val="003C5E12"/>
    <w:rsid w:val="003D3C6C"/>
    <w:rsid w:val="003E01C4"/>
    <w:rsid w:val="003E7A85"/>
    <w:rsid w:val="003E7B94"/>
    <w:rsid w:val="003F1CA1"/>
    <w:rsid w:val="003F6744"/>
    <w:rsid w:val="00401BC6"/>
    <w:rsid w:val="004045A4"/>
    <w:rsid w:val="00410ADE"/>
    <w:rsid w:val="00413573"/>
    <w:rsid w:val="00413AAE"/>
    <w:rsid w:val="00415A72"/>
    <w:rsid w:val="00415D29"/>
    <w:rsid w:val="0042117D"/>
    <w:rsid w:val="004245AF"/>
    <w:rsid w:val="0042710B"/>
    <w:rsid w:val="004305CB"/>
    <w:rsid w:val="0043706F"/>
    <w:rsid w:val="00437CBF"/>
    <w:rsid w:val="00437CF1"/>
    <w:rsid w:val="0044448A"/>
    <w:rsid w:val="004470D2"/>
    <w:rsid w:val="00450331"/>
    <w:rsid w:val="00450AD0"/>
    <w:rsid w:val="00465BCA"/>
    <w:rsid w:val="0047346C"/>
    <w:rsid w:val="004774DC"/>
    <w:rsid w:val="00481C87"/>
    <w:rsid w:val="00492DE8"/>
    <w:rsid w:val="004A0A0E"/>
    <w:rsid w:val="004B1BC9"/>
    <w:rsid w:val="004B6AFB"/>
    <w:rsid w:val="004B6E15"/>
    <w:rsid w:val="004C04BC"/>
    <w:rsid w:val="004C7808"/>
    <w:rsid w:val="004C7F04"/>
    <w:rsid w:val="004D0110"/>
    <w:rsid w:val="004D2246"/>
    <w:rsid w:val="004D7C58"/>
    <w:rsid w:val="004E13EE"/>
    <w:rsid w:val="00501D0D"/>
    <w:rsid w:val="00505DCD"/>
    <w:rsid w:val="005114B1"/>
    <w:rsid w:val="00511E73"/>
    <w:rsid w:val="00515699"/>
    <w:rsid w:val="0052455C"/>
    <w:rsid w:val="00527B52"/>
    <w:rsid w:val="00535DCF"/>
    <w:rsid w:val="00537CFC"/>
    <w:rsid w:val="005540FE"/>
    <w:rsid w:val="005545F0"/>
    <w:rsid w:val="0056556F"/>
    <w:rsid w:val="00565D31"/>
    <w:rsid w:val="005676B6"/>
    <w:rsid w:val="00570217"/>
    <w:rsid w:val="00573523"/>
    <w:rsid w:val="00583BDD"/>
    <w:rsid w:val="0058611A"/>
    <w:rsid w:val="00590227"/>
    <w:rsid w:val="005A0072"/>
    <w:rsid w:val="005A20D4"/>
    <w:rsid w:val="005A5EE3"/>
    <w:rsid w:val="005B50AA"/>
    <w:rsid w:val="005B535A"/>
    <w:rsid w:val="005B6C89"/>
    <w:rsid w:val="005C0DA4"/>
    <w:rsid w:val="005C24A0"/>
    <w:rsid w:val="005D221E"/>
    <w:rsid w:val="005D643B"/>
    <w:rsid w:val="005E2E6E"/>
    <w:rsid w:val="005F33FC"/>
    <w:rsid w:val="00602986"/>
    <w:rsid w:val="00602FC1"/>
    <w:rsid w:val="00613593"/>
    <w:rsid w:val="006318D5"/>
    <w:rsid w:val="00641D24"/>
    <w:rsid w:val="00643B3B"/>
    <w:rsid w:val="00654181"/>
    <w:rsid w:val="006543C1"/>
    <w:rsid w:val="00655F70"/>
    <w:rsid w:val="00663692"/>
    <w:rsid w:val="00666775"/>
    <w:rsid w:val="0067588B"/>
    <w:rsid w:val="006826F8"/>
    <w:rsid w:val="00684569"/>
    <w:rsid w:val="00692145"/>
    <w:rsid w:val="006A22BB"/>
    <w:rsid w:val="006A7903"/>
    <w:rsid w:val="006B158D"/>
    <w:rsid w:val="006B4F6E"/>
    <w:rsid w:val="006C528D"/>
    <w:rsid w:val="006D123E"/>
    <w:rsid w:val="006D6E62"/>
    <w:rsid w:val="006E731B"/>
    <w:rsid w:val="006F371A"/>
    <w:rsid w:val="006F40CF"/>
    <w:rsid w:val="006F4952"/>
    <w:rsid w:val="006F7072"/>
    <w:rsid w:val="006F7605"/>
    <w:rsid w:val="00700B2A"/>
    <w:rsid w:val="00706FEE"/>
    <w:rsid w:val="00710C58"/>
    <w:rsid w:val="00715CD4"/>
    <w:rsid w:val="007251A1"/>
    <w:rsid w:val="00732C5B"/>
    <w:rsid w:val="00742517"/>
    <w:rsid w:val="00753E28"/>
    <w:rsid w:val="00755D9F"/>
    <w:rsid w:val="0075757B"/>
    <w:rsid w:val="00757CE9"/>
    <w:rsid w:val="00757E80"/>
    <w:rsid w:val="00765FDD"/>
    <w:rsid w:val="00773046"/>
    <w:rsid w:val="0077762F"/>
    <w:rsid w:val="00783EAC"/>
    <w:rsid w:val="00793BD2"/>
    <w:rsid w:val="00795E80"/>
    <w:rsid w:val="007970A7"/>
    <w:rsid w:val="007B1B5B"/>
    <w:rsid w:val="007B43A1"/>
    <w:rsid w:val="007C118C"/>
    <w:rsid w:val="007C5C85"/>
    <w:rsid w:val="007D3404"/>
    <w:rsid w:val="007D6D4D"/>
    <w:rsid w:val="007F0C0E"/>
    <w:rsid w:val="007F2AA9"/>
    <w:rsid w:val="007F5C75"/>
    <w:rsid w:val="007F63CF"/>
    <w:rsid w:val="008174E4"/>
    <w:rsid w:val="00820C35"/>
    <w:rsid w:val="008277F4"/>
    <w:rsid w:val="00845251"/>
    <w:rsid w:val="00847737"/>
    <w:rsid w:val="0085045D"/>
    <w:rsid w:val="00852C52"/>
    <w:rsid w:val="008563E7"/>
    <w:rsid w:val="00867191"/>
    <w:rsid w:val="0087759C"/>
    <w:rsid w:val="00886A6F"/>
    <w:rsid w:val="00891EC1"/>
    <w:rsid w:val="00894A3E"/>
    <w:rsid w:val="0089697D"/>
    <w:rsid w:val="008B16BB"/>
    <w:rsid w:val="008B3B55"/>
    <w:rsid w:val="008B47B0"/>
    <w:rsid w:val="008B4B7A"/>
    <w:rsid w:val="008B5257"/>
    <w:rsid w:val="008B6C85"/>
    <w:rsid w:val="008B7CD7"/>
    <w:rsid w:val="008C04A5"/>
    <w:rsid w:val="008C1F48"/>
    <w:rsid w:val="008C37B5"/>
    <w:rsid w:val="008C6F83"/>
    <w:rsid w:val="008D1CEC"/>
    <w:rsid w:val="008D1F50"/>
    <w:rsid w:val="008D3848"/>
    <w:rsid w:val="008D397D"/>
    <w:rsid w:val="008D4984"/>
    <w:rsid w:val="008D5C3D"/>
    <w:rsid w:val="008E015C"/>
    <w:rsid w:val="008E1F4F"/>
    <w:rsid w:val="008E7601"/>
    <w:rsid w:val="008F5F33"/>
    <w:rsid w:val="0091166E"/>
    <w:rsid w:val="00913111"/>
    <w:rsid w:val="009155EA"/>
    <w:rsid w:val="0092133D"/>
    <w:rsid w:val="00922D76"/>
    <w:rsid w:val="00923B41"/>
    <w:rsid w:val="00924116"/>
    <w:rsid w:val="00931C04"/>
    <w:rsid w:val="00960E56"/>
    <w:rsid w:val="00966C7F"/>
    <w:rsid w:val="00967028"/>
    <w:rsid w:val="00980C72"/>
    <w:rsid w:val="009955FD"/>
    <w:rsid w:val="009A59FB"/>
    <w:rsid w:val="009B0FD5"/>
    <w:rsid w:val="009B20F9"/>
    <w:rsid w:val="009B2DBA"/>
    <w:rsid w:val="009B53BD"/>
    <w:rsid w:val="009C078C"/>
    <w:rsid w:val="009C24DB"/>
    <w:rsid w:val="009C4ABB"/>
    <w:rsid w:val="009C5811"/>
    <w:rsid w:val="009E2C0F"/>
    <w:rsid w:val="009E7378"/>
    <w:rsid w:val="009F121D"/>
    <w:rsid w:val="009F142F"/>
    <w:rsid w:val="009F1DE5"/>
    <w:rsid w:val="009F3218"/>
    <w:rsid w:val="009F4DB1"/>
    <w:rsid w:val="00A02F39"/>
    <w:rsid w:val="00A03C94"/>
    <w:rsid w:val="00A04212"/>
    <w:rsid w:val="00A06931"/>
    <w:rsid w:val="00A174B1"/>
    <w:rsid w:val="00A22A66"/>
    <w:rsid w:val="00A234D9"/>
    <w:rsid w:val="00A318B7"/>
    <w:rsid w:val="00A35573"/>
    <w:rsid w:val="00A36369"/>
    <w:rsid w:val="00A50E94"/>
    <w:rsid w:val="00A52610"/>
    <w:rsid w:val="00A563A9"/>
    <w:rsid w:val="00A57325"/>
    <w:rsid w:val="00A65F58"/>
    <w:rsid w:val="00A70287"/>
    <w:rsid w:val="00A81257"/>
    <w:rsid w:val="00A81FA7"/>
    <w:rsid w:val="00A8241E"/>
    <w:rsid w:val="00A8618A"/>
    <w:rsid w:val="00AA157B"/>
    <w:rsid w:val="00AA1FB9"/>
    <w:rsid w:val="00AA691E"/>
    <w:rsid w:val="00AB5464"/>
    <w:rsid w:val="00AB5569"/>
    <w:rsid w:val="00AC04EF"/>
    <w:rsid w:val="00AC41AD"/>
    <w:rsid w:val="00AD293D"/>
    <w:rsid w:val="00AD339C"/>
    <w:rsid w:val="00AD4C7B"/>
    <w:rsid w:val="00AD7FEF"/>
    <w:rsid w:val="00AE5684"/>
    <w:rsid w:val="00AE56A0"/>
    <w:rsid w:val="00AF0B29"/>
    <w:rsid w:val="00AF7FA5"/>
    <w:rsid w:val="00B00B4B"/>
    <w:rsid w:val="00B00D1A"/>
    <w:rsid w:val="00B127B8"/>
    <w:rsid w:val="00B133F5"/>
    <w:rsid w:val="00B1430B"/>
    <w:rsid w:val="00B204B7"/>
    <w:rsid w:val="00B363EA"/>
    <w:rsid w:val="00B440AE"/>
    <w:rsid w:val="00B5375B"/>
    <w:rsid w:val="00B61D59"/>
    <w:rsid w:val="00B7186C"/>
    <w:rsid w:val="00B7370D"/>
    <w:rsid w:val="00B84790"/>
    <w:rsid w:val="00B90754"/>
    <w:rsid w:val="00B90BA4"/>
    <w:rsid w:val="00B95C42"/>
    <w:rsid w:val="00BA0601"/>
    <w:rsid w:val="00BA1130"/>
    <w:rsid w:val="00BA3D29"/>
    <w:rsid w:val="00BA552E"/>
    <w:rsid w:val="00BC676E"/>
    <w:rsid w:val="00BD6632"/>
    <w:rsid w:val="00BD7E83"/>
    <w:rsid w:val="00BE04E4"/>
    <w:rsid w:val="00BE633A"/>
    <w:rsid w:val="00BE7E86"/>
    <w:rsid w:val="00BF2748"/>
    <w:rsid w:val="00C15976"/>
    <w:rsid w:val="00C30528"/>
    <w:rsid w:val="00C53B84"/>
    <w:rsid w:val="00C53BB6"/>
    <w:rsid w:val="00C53D8A"/>
    <w:rsid w:val="00C6661F"/>
    <w:rsid w:val="00C70047"/>
    <w:rsid w:val="00C711F9"/>
    <w:rsid w:val="00C72575"/>
    <w:rsid w:val="00C7283D"/>
    <w:rsid w:val="00C77D70"/>
    <w:rsid w:val="00C801E6"/>
    <w:rsid w:val="00C8023F"/>
    <w:rsid w:val="00C81487"/>
    <w:rsid w:val="00C82D37"/>
    <w:rsid w:val="00C9172A"/>
    <w:rsid w:val="00C9205C"/>
    <w:rsid w:val="00C9662A"/>
    <w:rsid w:val="00CA3169"/>
    <w:rsid w:val="00CA3DB6"/>
    <w:rsid w:val="00CB3EC7"/>
    <w:rsid w:val="00CB4B43"/>
    <w:rsid w:val="00CB6E98"/>
    <w:rsid w:val="00CD14CF"/>
    <w:rsid w:val="00CD557C"/>
    <w:rsid w:val="00CE6FB8"/>
    <w:rsid w:val="00CE7CBD"/>
    <w:rsid w:val="00CF1E42"/>
    <w:rsid w:val="00CF52AA"/>
    <w:rsid w:val="00CF60C9"/>
    <w:rsid w:val="00D0464D"/>
    <w:rsid w:val="00D46669"/>
    <w:rsid w:val="00D50575"/>
    <w:rsid w:val="00D5531D"/>
    <w:rsid w:val="00D55DA5"/>
    <w:rsid w:val="00D61C45"/>
    <w:rsid w:val="00D62188"/>
    <w:rsid w:val="00D63D1D"/>
    <w:rsid w:val="00D9105F"/>
    <w:rsid w:val="00D916F0"/>
    <w:rsid w:val="00D959AD"/>
    <w:rsid w:val="00DA16B8"/>
    <w:rsid w:val="00DB39B2"/>
    <w:rsid w:val="00DB4339"/>
    <w:rsid w:val="00DC02EC"/>
    <w:rsid w:val="00DC5D3B"/>
    <w:rsid w:val="00DC73D4"/>
    <w:rsid w:val="00DD0C43"/>
    <w:rsid w:val="00DE7AEA"/>
    <w:rsid w:val="00DF473C"/>
    <w:rsid w:val="00E0368A"/>
    <w:rsid w:val="00E15B1A"/>
    <w:rsid w:val="00E20A21"/>
    <w:rsid w:val="00E26A11"/>
    <w:rsid w:val="00E41E6A"/>
    <w:rsid w:val="00E4469B"/>
    <w:rsid w:val="00E52AB0"/>
    <w:rsid w:val="00E62BF4"/>
    <w:rsid w:val="00E65D68"/>
    <w:rsid w:val="00E664A1"/>
    <w:rsid w:val="00E70CEF"/>
    <w:rsid w:val="00E73A79"/>
    <w:rsid w:val="00E86A25"/>
    <w:rsid w:val="00E94E6A"/>
    <w:rsid w:val="00EA3D79"/>
    <w:rsid w:val="00EB104D"/>
    <w:rsid w:val="00EB313B"/>
    <w:rsid w:val="00EB57A5"/>
    <w:rsid w:val="00EC5FA0"/>
    <w:rsid w:val="00EC6B02"/>
    <w:rsid w:val="00EE187C"/>
    <w:rsid w:val="00EE44BB"/>
    <w:rsid w:val="00EE5EFD"/>
    <w:rsid w:val="00EF22A0"/>
    <w:rsid w:val="00EF78C1"/>
    <w:rsid w:val="00F03B32"/>
    <w:rsid w:val="00F1257B"/>
    <w:rsid w:val="00F12933"/>
    <w:rsid w:val="00F131BE"/>
    <w:rsid w:val="00F14662"/>
    <w:rsid w:val="00F225D8"/>
    <w:rsid w:val="00F232C8"/>
    <w:rsid w:val="00F30DD0"/>
    <w:rsid w:val="00F31DBD"/>
    <w:rsid w:val="00F33D4F"/>
    <w:rsid w:val="00F3425B"/>
    <w:rsid w:val="00F3446D"/>
    <w:rsid w:val="00F35B7C"/>
    <w:rsid w:val="00F425C5"/>
    <w:rsid w:val="00F42657"/>
    <w:rsid w:val="00F45A61"/>
    <w:rsid w:val="00F472CC"/>
    <w:rsid w:val="00F57A8E"/>
    <w:rsid w:val="00F57B0A"/>
    <w:rsid w:val="00F60119"/>
    <w:rsid w:val="00F61E97"/>
    <w:rsid w:val="00F73515"/>
    <w:rsid w:val="00F739D1"/>
    <w:rsid w:val="00F8021D"/>
    <w:rsid w:val="00F86C47"/>
    <w:rsid w:val="00F923A1"/>
    <w:rsid w:val="00F92AAB"/>
    <w:rsid w:val="00FA44E9"/>
    <w:rsid w:val="00FA52A6"/>
    <w:rsid w:val="00FB0131"/>
    <w:rsid w:val="00FB612B"/>
    <w:rsid w:val="00FC6BBE"/>
    <w:rsid w:val="00FD3CCC"/>
    <w:rsid w:val="00FD4DD2"/>
    <w:rsid w:val="00FD5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A7911"/>
  <w15:chartTrackingRefBased/>
  <w15:docId w15:val="{10CAB943-4797-4092-A7DF-B1E1B5DC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40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FEF"/>
    <w:pPr>
      <w:ind w:left="720"/>
      <w:contextualSpacing/>
    </w:pPr>
  </w:style>
  <w:style w:type="paragraph" w:styleId="BalloonText">
    <w:name w:val="Balloon Text"/>
    <w:basedOn w:val="Normal"/>
    <w:link w:val="BalloonTextChar"/>
    <w:uiPriority w:val="99"/>
    <w:semiHidden/>
    <w:unhideWhenUsed/>
    <w:rsid w:val="002204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4D0"/>
    <w:rPr>
      <w:rFonts w:ascii="Segoe UI" w:hAnsi="Segoe UI" w:cs="Segoe UI"/>
      <w:sz w:val="18"/>
      <w:szCs w:val="18"/>
    </w:rPr>
  </w:style>
  <w:style w:type="character" w:styleId="Hyperlink">
    <w:name w:val="Hyperlink"/>
    <w:basedOn w:val="DefaultParagraphFont"/>
    <w:uiPriority w:val="99"/>
    <w:unhideWhenUsed/>
    <w:rsid w:val="00F3425B"/>
    <w:rPr>
      <w:color w:val="0563C1" w:themeColor="hyperlink"/>
      <w:u w:val="single"/>
    </w:rPr>
  </w:style>
  <w:style w:type="character" w:styleId="UnresolvedMention">
    <w:name w:val="Unresolved Mention"/>
    <w:basedOn w:val="DefaultParagraphFont"/>
    <w:uiPriority w:val="99"/>
    <w:semiHidden/>
    <w:unhideWhenUsed/>
    <w:rsid w:val="00F3425B"/>
    <w:rPr>
      <w:color w:val="605E5C"/>
      <w:shd w:val="clear" w:color="auto" w:fill="E1DFDD"/>
    </w:rPr>
  </w:style>
  <w:style w:type="table" w:styleId="TableGrid">
    <w:name w:val="Table Grid"/>
    <w:basedOn w:val="TableNormal"/>
    <w:uiPriority w:val="59"/>
    <w:rsid w:val="00140D57"/>
    <w:pPr>
      <w:spacing w:after="0" w:line="240" w:lineRule="auto"/>
    </w:pPr>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4469B"/>
    <w:pPr>
      <w:spacing w:after="0" w:line="240" w:lineRule="auto"/>
    </w:pPr>
  </w:style>
  <w:style w:type="paragraph" w:styleId="Header">
    <w:name w:val="header"/>
    <w:basedOn w:val="Normal"/>
    <w:link w:val="HeaderChar"/>
    <w:uiPriority w:val="99"/>
    <w:unhideWhenUsed/>
    <w:rsid w:val="006135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593"/>
  </w:style>
  <w:style w:type="paragraph" w:styleId="Footer">
    <w:name w:val="footer"/>
    <w:basedOn w:val="Normal"/>
    <w:link w:val="FooterChar"/>
    <w:uiPriority w:val="99"/>
    <w:unhideWhenUsed/>
    <w:rsid w:val="006135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593"/>
  </w:style>
  <w:style w:type="paragraph" w:styleId="Revision">
    <w:name w:val="Revision"/>
    <w:hidden/>
    <w:uiPriority w:val="99"/>
    <w:semiHidden/>
    <w:rsid w:val="003154E9"/>
    <w:pPr>
      <w:spacing w:after="0" w:line="240" w:lineRule="auto"/>
    </w:pPr>
  </w:style>
  <w:style w:type="character" w:styleId="CommentReference">
    <w:name w:val="annotation reference"/>
    <w:basedOn w:val="DefaultParagraphFont"/>
    <w:uiPriority w:val="99"/>
    <w:semiHidden/>
    <w:unhideWhenUsed/>
    <w:rsid w:val="006318D5"/>
    <w:rPr>
      <w:sz w:val="16"/>
      <w:szCs w:val="16"/>
    </w:rPr>
  </w:style>
  <w:style w:type="paragraph" w:styleId="CommentText">
    <w:name w:val="annotation text"/>
    <w:basedOn w:val="Normal"/>
    <w:link w:val="CommentTextChar"/>
    <w:uiPriority w:val="99"/>
    <w:unhideWhenUsed/>
    <w:rsid w:val="006318D5"/>
    <w:pPr>
      <w:spacing w:line="240" w:lineRule="auto"/>
    </w:pPr>
    <w:rPr>
      <w:sz w:val="20"/>
      <w:szCs w:val="20"/>
    </w:rPr>
  </w:style>
  <w:style w:type="character" w:customStyle="1" w:styleId="CommentTextChar">
    <w:name w:val="Comment Text Char"/>
    <w:basedOn w:val="DefaultParagraphFont"/>
    <w:link w:val="CommentText"/>
    <w:uiPriority w:val="99"/>
    <w:rsid w:val="006318D5"/>
    <w:rPr>
      <w:sz w:val="20"/>
      <w:szCs w:val="20"/>
    </w:rPr>
  </w:style>
  <w:style w:type="paragraph" w:styleId="CommentSubject">
    <w:name w:val="annotation subject"/>
    <w:basedOn w:val="CommentText"/>
    <w:next w:val="CommentText"/>
    <w:link w:val="CommentSubjectChar"/>
    <w:uiPriority w:val="99"/>
    <w:semiHidden/>
    <w:unhideWhenUsed/>
    <w:rsid w:val="006318D5"/>
    <w:rPr>
      <w:b/>
      <w:bCs/>
    </w:rPr>
  </w:style>
  <w:style w:type="character" w:customStyle="1" w:styleId="CommentSubjectChar">
    <w:name w:val="Comment Subject Char"/>
    <w:basedOn w:val="CommentTextChar"/>
    <w:link w:val="CommentSubject"/>
    <w:uiPriority w:val="99"/>
    <w:semiHidden/>
    <w:rsid w:val="006318D5"/>
    <w:rPr>
      <w:b/>
      <w:bCs/>
      <w:sz w:val="20"/>
      <w:szCs w:val="20"/>
    </w:rPr>
  </w:style>
  <w:style w:type="character" w:styleId="FollowedHyperlink">
    <w:name w:val="FollowedHyperlink"/>
    <w:basedOn w:val="DefaultParagraphFont"/>
    <w:uiPriority w:val="99"/>
    <w:semiHidden/>
    <w:unhideWhenUsed/>
    <w:rsid w:val="008B16BB"/>
    <w:rPr>
      <w:color w:val="954F72" w:themeColor="followedHyperlink"/>
      <w:u w:val="single"/>
    </w:rPr>
  </w:style>
  <w:style w:type="character" w:styleId="Strong">
    <w:name w:val="Strong"/>
    <w:basedOn w:val="DefaultParagraphFont"/>
    <w:uiPriority w:val="22"/>
    <w:qFormat/>
    <w:rsid w:val="005540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0255">
      <w:bodyDiv w:val="1"/>
      <w:marLeft w:val="0"/>
      <w:marRight w:val="0"/>
      <w:marTop w:val="0"/>
      <w:marBottom w:val="0"/>
      <w:divBdr>
        <w:top w:val="none" w:sz="0" w:space="0" w:color="auto"/>
        <w:left w:val="none" w:sz="0" w:space="0" w:color="auto"/>
        <w:bottom w:val="none" w:sz="0" w:space="0" w:color="auto"/>
        <w:right w:val="none" w:sz="0" w:space="0" w:color="auto"/>
      </w:divBdr>
    </w:div>
    <w:div w:id="194926899">
      <w:bodyDiv w:val="1"/>
      <w:marLeft w:val="0"/>
      <w:marRight w:val="0"/>
      <w:marTop w:val="0"/>
      <w:marBottom w:val="0"/>
      <w:divBdr>
        <w:top w:val="none" w:sz="0" w:space="0" w:color="auto"/>
        <w:left w:val="none" w:sz="0" w:space="0" w:color="auto"/>
        <w:bottom w:val="none" w:sz="0" w:space="0" w:color="auto"/>
        <w:right w:val="none" w:sz="0" w:space="0" w:color="auto"/>
      </w:divBdr>
    </w:div>
    <w:div w:id="374546849">
      <w:bodyDiv w:val="1"/>
      <w:marLeft w:val="0"/>
      <w:marRight w:val="0"/>
      <w:marTop w:val="0"/>
      <w:marBottom w:val="0"/>
      <w:divBdr>
        <w:top w:val="none" w:sz="0" w:space="0" w:color="auto"/>
        <w:left w:val="none" w:sz="0" w:space="0" w:color="auto"/>
        <w:bottom w:val="none" w:sz="0" w:space="0" w:color="auto"/>
        <w:right w:val="none" w:sz="0" w:space="0" w:color="auto"/>
      </w:divBdr>
    </w:div>
    <w:div w:id="414208943">
      <w:bodyDiv w:val="1"/>
      <w:marLeft w:val="0"/>
      <w:marRight w:val="0"/>
      <w:marTop w:val="0"/>
      <w:marBottom w:val="0"/>
      <w:divBdr>
        <w:top w:val="none" w:sz="0" w:space="0" w:color="auto"/>
        <w:left w:val="none" w:sz="0" w:space="0" w:color="auto"/>
        <w:bottom w:val="none" w:sz="0" w:space="0" w:color="auto"/>
        <w:right w:val="none" w:sz="0" w:space="0" w:color="auto"/>
      </w:divBdr>
    </w:div>
    <w:div w:id="580988760">
      <w:bodyDiv w:val="1"/>
      <w:marLeft w:val="0"/>
      <w:marRight w:val="0"/>
      <w:marTop w:val="0"/>
      <w:marBottom w:val="0"/>
      <w:divBdr>
        <w:top w:val="none" w:sz="0" w:space="0" w:color="auto"/>
        <w:left w:val="none" w:sz="0" w:space="0" w:color="auto"/>
        <w:bottom w:val="none" w:sz="0" w:space="0" w:color="auto"/>
        <w:right w:val="none" w:sz="0" w:space="0" w:color="auto"/>
      </w:divBdr>
    </w:div>
    <w:div w:id="628511123">
      <w:bodyDiv w:val="1"/>
      <w:marLeft w:val="0"/>
      <w:marRight w:val="0"/>
      <w:marTop w:val="0"/>
      <w:marBottom w:val="0"/>
      <w:divBdr>
        <w:top w:val="none" w:sz="0" w:space="0" w:color="auto"/>
        <w:left w:val="none" w:sz="0" w:space="0" w:color="auto"/>
        <w:bottom w:val="none" w:sz="0" w:space="0" w:color="auto"/>
        <w:right w:val="none" w:sz="0" w:space="0" w:color="auto"/>
      </w:divBdr>
    </w:div>
    <w:div w:id="753211411">
      <w:bodyDiv w:val="1"/>
      <w:marLeft w:val="0"/>
      <w:marRight w:val="0"/>
      <w:marTop w:val="0"/>
      <w:marBottom w:val="0"/>
      <w:divBdr>
        <w:top w:val="none" w:sz="0" w:space="0" w:color="auto"/>
        <w:left w:val="none" w:sz="0" w:space="0" w:color="auto"/>
        <w:bottom w:val="none" w:sz="0" w:space="0" w:color="auto"/>
        <w:right w:val="none" w:sz="0" w:space="0" w:color="auto"/>
      </w:divBdr>
    </w:div>
    <w:div w:id="899055458">
      <w:bodyDiv w:val="1"/>
      <w:marLeft w:val="0"/>
      <w:marRight w:val="0"/>
      <w:marTop w:val="0"/>
      <w:marBottom w:val="0"/>
      <w:divBdr>
        <w:top w:val="none" w:sz="0" w:space="0" w:color="auto"/>
        <w:left w:val="none" w:sz="0" w:space="0" w:color="auto"/>
        <w:bottom w:val="none" w:sz="0" w:space="0" w:color="auto"/>
        <w:right w:val="none" w:sz="0" w:space="0" w:color="auto"/>
      </w:divBdr>
    </w:div>
    <w:div w:id="936522492">
      <w:bodyDiv w:val="1"/>
      <w:marLeft w:val="0"/>
      <w:marRight w:val="0"/>
      <w:marTop w:val="0"/>
      <w:marBottom w:val="0"/>
      <w:divBdr>
        <w:top w:val="none" w:sz="0" w:space="0" w:color="auto"/>
        <w:left w:val="none" w:sz="0" w:space="0" w:color="auto"/>
        <w:bottom w:val="none" w:sz="0" w:space="0" w:color="auto"/>
        <w:right w:val="none" w:sz="0" w:space="0" w:color="auto"/>
      </w:divBdr>
    </w:div>
    <w:div w:id="976107187">
      <w:bodyDiv w:val="1"/>
      <w:marLeft w:val="0"/>
      <w:marRight w:val="0"/>
      <w:marTop w:val="0"/>
      <w:marBottom w:val="0"/>
      <w:divBdr>
        <w:top w:val="none" w:sz="0" w:space="0" w:color="auto"/>
        <w:left w:val="none" w:sz="0" w:space="0" w:color="auto"/>
        <w:bottom w:val="none" w:sz="0" w:space="0" w:color="auto"/>
        <w:right w:val="none" w:sz="0" w:space="0" w:color="auto"/>
      </w:divBdr>
    </w:div>
    <w:div w:id="1028528639">
      <w:bodyDiv w:val="1"/>
      <w:marLeft w:val="0"/>
      <w:marRight w:val="0"/>
      <w:marTop w:val="0"/>
      <w:marBottom w:val="0"/>
      <w:divBdr>
        <w:top w:val="none" w:sz="0" w:space="0" w:color="auto"/>
        <w:left w:val="none" w:sz="0" w:space="0" w:color="auto"/>
        <w:bottom w:val="none" w:sz="0" w:space="0" w:color="auto"/>
        <w:right w:val="none" w:sz="0" w:space="0" w:color="auto"/>
      </w:divBdr>
    </w:div>
    <w:div w:id="1069965272">
      <w:bodyDiv w:val="1"/>
      <w:marLeft w:val="0"/>
      <w:marRight w:val="0"/>
      <w:marTop w:val="0"/>
      <w:marBottom w:val="0"/>
      <w:divBdr>
        <w:top w:val="none" w:sz="0" w:space="0" w:color="auto"/>
        <w:left w:val="none" w:sz="0" w:space="0" w:color="auto"/>
        <w:bottom w:val="none" w:sz="0" w:space="0" w:color="auto"/>
        <w:right w:val="none" w:sz="0" w:space="0" w:color="auto"/>
      </w:divBdr>
    </w:div>
    <w:div w:id="1088498739">
      <w:bodyDiv w:val="1"/>
      <w:marLeft w:val="0"/>
      <w:marRight w:val="0"/>
      <w:marTop w:val="0"/>
      <w:marBottom w:val="0"/>
      <w:divBdr>
        <w:top w:val="none" w:sz="0" w:space="0" w:color="auto"/>
        <w:left w:val="none" w:sz="0" w:space="0" w:color="auto"/>
        <w:bottom w:val="none" w:sz="0" w:space="0" w:color="auto"/>
        <w:right w:val="none" w:sz="0" w:space="0" w:color="auto"/>
      </w:divBdr>
    </w:div>
    <w:div w:id="1158810276">
      <w:bodyDiv w:val="1"/>
      <w:marLeft w:val="0"/>
      <w:marRight w:val="0"/>
      <w:marTop w:val="0"/>
      <w:marBottom w:val="0"/>
      <w:divBdr>
        <w:top w:val="none" w:sz="0" w:space="0" w:color="auto"/>
        <w:left w:val="none" w:sz="0" w:space="0" w:color="auto"/>
        <w:bottom w:val="none" w:sz="0" w:space="0" w:color="auto"/>
        <w:right w:val="none" w:sz="0" w:space="0" w:color="auto"/>
      </w:divBdr>
    </w:div>
    <w:div w:id="1334838191">
      <w:bodyDiv w:val="1"/>
      <w:marLeft w:val="0"/>
      <w:marRight w:val="0"/>
      <w:marTop w:val="0"/>
      <w:marBottom w:val="0"/>
      <w:divBdr>
        <w:top w:val="none" w:sz="0" w:space="0" w:color="auto"/>
        <w:left w:val="none" w:sz="0" w:space="0" w:color="auto"/>
        <w:bottom w:val="none" w:sz="0" w:space="0" w:color="auto"/>
        <w:right w:val="none" w:sz="0" w:space="0" w:color="auto"/>
      </w:divBdr>
    </w:div>
    <w:div w:id="1341547856">
      <w:bodyDiv w:val="1"/>
      <w:marLeft w:val="0"/>
      <w:marRight w:val="0"/>
      <w:marTop w:val="0"/>
      <w:marBottom w:val="0"/>
      <w:divBdr>
        <w:top w:val="none" w:sz="0" w:space="0" w:color="auto"/>
        <w:left w:val="none" w:sz="0" w:space="0" w:color="auto"/>
        <w:bottom w:val="none" w:sz="0" w:space="0" w:color="auto"/>
        <w:right w:val="none" w:sz="0" w:space="0" w:color="auto"/>
      </w:divBdr>
    </w:div>
    <w:div w:id="1499540780">
      <w:bodyDiv w:val="1"/>
      <w:marLeft w:val="0"/>
      <w:marRight w:val="0"/>
      <w:marTop w:val="0"/>
      <w:marBottom w:val="0"/>
      <w:divBdr>
        <w:top w:val="none" w:sz="0" w:space="0" w:color="auto"/>
        <w:left w:val="none" w:sz="0" w:space="0" w:color="auto"/>
        <w:bottom w:val="none" w:sz="0" w:space="0" w:color="auto"/>
        <w:right w:val="none" w:sz="0" w:space="0" w:color="auto"/>
      </w:divBdr>
    </w:div>
    <w:div w:id="1783068095">
      <w:bodyDiv w:val="1"/>
      <w:marLeft w:val="0"/>
      <w:marRight w:val="0"/>
      <w:marTop w:val="0"/>
      <w:marBottom w:val="0"/>
      <w:divBdr>
        <w:top w:val="none" w:sz="0" w:space="0" w:color="auto"/>
        <w:left w:val="none" w:sz="0" w:space="0" w:color="auto"/>
        <w:bottom w:val="none" w:sz="0" w:space="0" w:color="auto"/>
        <w:right w:val="none" w:sz="0" w:space="0" w:color="auto"/>
      </w:divBdr>
    </w:div>
    <w:div w:id="1813672072">
      <w:bodyDiv w:val="1"/>
      <w:marLeft w:val="0"/>
      <w:marRight w:val="0"/>
      <w:marTop w:val="0"/>
      <w:marBottom w:val="0"/>
      <w:divBdr>
        <w:top w:val="none" w:sz="0" w:space="0" w:color="auto"/>
        <w:left w:val="none" w:sz="0" w:space="0" w:color="auto"/>
        <w:bottom w:val="none" w:sz="0" w:space="0" w:color="auto"/>
        <w:right w:val="none" w:sz="0" w:space="0" w:color="auto"/>
      </w:divBdr>
    </w:div>
    <w:div w:id="1894081077">
      <w:bodyDiv w:val="1"/>
      <w:marLeft w:val="0"/>
      <w:marRight w:val="0"/>
      <w:marTop w:val="0"/>
      <w:marBottom w:val="0"/>
      <w:divBdr>
        <w:top w:val="none" w:sz="0" w:space="0" w:color="auto"/>
        <w:left w:val="none" w:sz="0" w:space="0" w:color="auto"/>
        <w:bottom w:val="none" w:sz="0" w:space="0" w:color="auto"/>
        <w:right w:val="none" w:sz="0" w:space="0" w:color="auto"/>
      </w:divBdr>
    </w:div>
    <w:div w:id="1973709944">
      <w:bodyDiv w:val="1"/>
      <w:marLeft w:val="0"/>
      <w:marRight w:val="0"/>
      <w:marTop w:val="0"/>
      <w:marBottom w:val="0"/>
      <w:divBdr>
        <w:top w:val="none" w:sz="0" w:space="0" w:color="auto"/>
        <w:left w:val="none" w:sz="0" w:space="0" w:color="auto"/>
        <w:bottom w:val="none" w:sz="0" w:space="0" w:color="auto"/>
        <w:right w:val="none" w:sz="0" w:space="0" w:color="auto"/>
      </w:divBdr>
    </w:div>
    <w:div w:id="2043556135">
      <w:bodyDiv w:val="1"/>
      <w:marLeft w:val="0"/>
      <w:marRight w:val="0"/>
      <w:marTop w:val="0"/>
      <w:marBottom w:val="0"/>
      <w:divBdr>
        <w:top w:val="none" w:sz="0" w:space="0" w:color="auto"/>
        <w:left w:val="none" w:sz="0" w:space="0" w:color="auto"/>
        <w:bottom w:val="none" w:sz="0" w:space="0" w:color="auto"/>
        <w:right w:val="none" w:sz="0" w:space="0" w:color="auto"/>
      </w:divBdr>
    </w:div>
    <w:div w:id="209755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hrae.org/technical-resources/bookstore/ashrae-standard-241-control-of-infectious-aerosol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B396D29A445D45B42B9289F97EDFAD" ma:contentTypeVersion="15" ma:contentTypeDescription="Create a new document." ma:contentTypeScope="" ma:versionID="91854315a8e57b2d486ea3c38faa55c7">
  <xsd:schema xmlns:xsd="http://www.w3.org/2001/XMLSchema" xmlns:xs="http://www.w3.org/2001/XMLSchema" xmlns:p="http://schemas.microsoft.com/office/2006/metadata/properties" xmlns:ns2="91ea4b3f-e2dc-4dca-8966-c563fed7ca6e" xmlns:ns3="9c84a6e0-628c-447e-b499-004f03e71361" targetNamespace="http://schemas.microsoft.com/office/2006/metadata/properties" ma:root="true" ma:fieldsID="fd45f80bc17f3d01432ae9a383b1c5ad" ns2:_="" ns3:_="">
    <xsd:import namespace="91ea4b3f-e2dc-4dca-8966-c563fed7ca6e"/>
    <xsd:import namespace="9c84a6e0-628c-447e-b499-004f03e713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a4b3f-e2dc-4dca-8966-c563fed7c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3c8dbb2-add7-412b-9fa1-038b30a1feb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84a6e0-628c-447e-b499-004f03e7136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81d9f29-e70b-40cd-8ac3-5572052c9e3e}" ma:internalName="TaxCatchAll" ma:showField="CatchAllData" ma:web="9c84a6e0-628c-447e-b499-004f03e713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c84a6e0-628c-447e-b499-004f03e71361" xsi:nil="true"/>
    <lcf76f155ced4ddcb4097134ff3c332f xmlns="91ea4b3f-e2dc-4dca-8966-c563fed7ca6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83FBE-9AC2-4639-A81B-C5918E374671}"/>
</file>

<file path=customXml/itemProps2.xml><?xml version="1.0" encoding="utf-8"?>
<ds:datastoreItem xmlns:ds="http://schemas.openxmlformats.org/officeDocument/2006/customXml" ds:itemID="{D15A37CF-9AA1-4976-95E7-FBA9F335B635}">
  <ds:schemaRefs>
    <ds:schemaRef ds:uri="http://schemas.microsoft.com/sharepoint/v3/contenttype/forms"/>
  </ds:schemaRefs>
</ds:datastoreItem>
</file>

<file path=customXml/itemProps3.xml><?xml version="1.0" encoding="utf-8"?>
<ds:datastoreItem xmlns:ds="http://schemas.openxmlformats.org/officeDocument/2006/customXml" ds:itemID="{6B824E45-4E7A-4E34-B652-E5020244FCD7}">
  <ds:schemaRefs>
    <ds:schemaRef ds:uri="http://schemas.microsoft.com/office/2006/metadata/properties"/>
    <ds:schemaRef ds:uri="http://schemas.microsoft.com/office/infopath/2007/PartnerControls"/>
    <ds:schemaRef ds:uri="9c84a6e0-628c-447e-b499-004f03e71361"/>
    <ds:schemaRef ds:uri="91ea4b3f-e2dc-4dca-8966-c563fed7ca6e"/>
  </ds:schemaRefs>
</ds:datastoreItem>
</file>

<file path=customXml/itemProps4.xml><?xml version="1.0" encoding="utf-8"?>
<ds:datastoreItem xmlns:ds="http://schemas.openxmlformats.org/officeDocument/2006/customXml" ds:itemID="{38F08E3F-06A4-45E3-87ED-782B1F61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1780</Words>
  <Characters>9776</Characters>
  <Application>Microsoft Office Word</Application>
  <DocSecurity>0</DocSecurity>
  <Lines>250</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Saputa</dc:creator>
  <cp:keywords/>
  <dc:description/>
  <cp:lastModifiedBy>Sam Guzman</cp:lastModifiedBy>
  <cp:revision>2</cp:revision>
  <cp:lastPrinted>2025-05-19T13:53:00Z</cp:lastPrinted>
  <dcterms:created xsi:type="dcterms:W3CDTF">2026-06-02T20:49:00Z</dcterms:created>
  <dcterms:modified xsi:type="dcterms:W3CDTF">2026-06-02T20:49:00Z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94a7b8-f06c-4dfe-bdcc-9b548fd58c31_Enabled">
    <vt:lpwstr>true</vt:lpwstr>
  </property>
  <property fmtid="{D5CDD505-2E9C-101B-9397-08002B2CF9AE}" pid="3" name="MSIP_Label_7b94a7b8-f06c-4dfe-bdcc-9b548fd58c31_SetDate">
    <vt:lpwstr>2023-03-27T12:34:20Z</vt:lpwstr>
  </property>
  <property fmtid="{D5CDD505-2E9C-101B-9397-08002B2CF9AE}" pid="4" name="MSIP_Label_7b94a7b8-f06c-4dfe-bdcc-9b548fd58c31_Method">
    <vt:lpwstr>Privileged</vt:lpwstr>
  </property>
  <property fmtid="{D5CDD505-2E9C-101B-9397-08002B2CF9AE}" pid="5" name="MSIP_Label_7b94a7b8-f06c-4dfe-bdcc-9b548fd58c31_Name">
    <vt:lpwstr>7b94a7b8-f06c-4dfe-bdcc-9b548fd58c31</vt:lpwstr>
  </property>
  <property fmtid="{D5CDD505-2E9C-101B-9397-08002B2CF9AE}" pid="6" name="MSIP_Label_7b94a7b8-f06c-4dfe-bdcc-9b548fd58c31_SiteId">
    <vt:lpwstr>9ce70869-60db-44fd-abe8-d2767077fc8f</vt:lpwstr>
  </property>
  <property fmtid="{D5CDD505-2E9C-101B-9397-08002B2CF9AE}" pid="7" name="MSIP_Label_7b94a7b8-f06c-4dfe-bdcc-9b548fd58c31_ActionId">
    <vt:lpwstr>d45051a7-e7ed-4ab0-a105-837c9c28eaf8</vt:lpwstr>
  </property>
  <property fmtid="{D5CDD505-2E9C-101B-9397-08002B2CF9AE}" pid="8" name="MSIP_Label_7b94a7b8-f06c-4dfe-bdcc-9b548fd58c31_ContentBits">
    <vt:lpwstr>0</vt:lpwstr>
  </property>
  <property fmtid="{D5CDD505-2E9C-101B-9397-08002B2CF9AE}" pid="9" name="ContentTypeId">
    <vt:lpwstr>0x010100F9B396D29A445D45B42B9289F97EDFAD</vt:lpwstr>
  </property>
  <property fmtid="{D5CDD505-2E9C-101B-9397-08002B2CF9AE}" pid="10" name="MediaServiceImageTags">
    <vt:lpwstr/>
  </property>
</Properties>
</file>