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0D8" w:rsidRPr="008E63B3" w:rsidRDefault="003360D8" w:rsidP="00AF365A">
      <w:pPr>
        <w:pStyle w:val="Title"/>
        <w:rPr>
          <w:rFonts w:ascii="Calibri" w:hAnsi="Calibri"/>
          <w:sz w:val="22"/>
          <w:szCs w:val="22"/>
        </w:rPr>
      </w:pPr>
      <w:r w:rsidRPr="008E63B3">
        <w:rPr>
          <w:rFonts w:ascii="Calibri" w:hAnsi="Calibri"/>
          <w:sz w:val="22"/>
          <w:szCs w:val="22"/>
        </w:rPr>
        <w:t xml:space="preserve">ASHRAE TC </w:t>
      </w:r>
      <w:r w:rsidR="005E16FC" w:rsidRPr="008E63B3">
        <w:rPr>
          <w:rFonts w:ascii="Calibri" w:hAnsi="Calibri"/>
          <w:sz w:val="22"/>
          <w:szCs w:val="22"/>
        </w:rPr>
        <w:t>10.1</w:t>
      </w:r>
    </w:p>
    <w:p w:rsidR="003360D8" w:rsidRPr="008E63B3" w:rsidRDefault="003B00F9" w:rsidP="00AF365A">
      <w:pPr>
        <w:jc w:val="center"/>
        <w:rPr>
          <w:rFonts w:ascii="Calibri" w:hAnsi="Calibri" w:cs="Arial"/>
          <w:sz w:val="22"/>
          <w:szCs w:val="22"/>
          <w:u w:val="single"/>
        </w:rPr>
      </w:pPr>
      <w:r w:rsidRPr="008E63B3">
        <w:rPr>
          <w:rFonts w:ascii="Calibri" w:hAnsi="Calibri" w:cs="Arial"/>
          <w:sz w:val="22"/>
          <w:szCs w:val="22"/>
          <w:u w:val="single"/>
        </w:rPr>
        <w:t>Custom Engineered Refrigeration Systems</w:t>
      </w:r>
    </w:p>
    <w:p w:rsidR="003360D8" w:rsidRPr="008E63B3" w:rsidRDefault="00D85D7D" w:rsidP="00AF365A">
      <w:pPr>
        <w:pStyle w:val="Heading1"/>
        <w:spacing w:line="240" w:lineRule="auto"/>
        <w:rPr>
          <w:rFonts w:ascii="Calibri" w:hAnsi="Calibri"/>
          <w:sz w:val="22"/>
          <w:szCs w:val="22"/>
        </w:rPr>
      </w:pPr>
      <w:r w:rsidRPr="008E63B3">
        <w:rPr>
          <w:rFonts w:ascii="Calibri" w:hAnsi="Calibri"/>
          <w:sz w:val="22"/>
          <w:szCs w:val="22"/>
        </w:rPr>
        <w:t>201</w:t>
      </w:r>
      <w:r w:rsidR="00CD1839" w:rsidRPr="008E63B3">
        <w:rPr>
          <w:rFonts w:ascii="Calibri" w:hAnsi="Calibri"/>
          <w:sz w:val="22"/>
          <w:szCs w:val="22"/>
        </w:rPr>
        <w:t>6</w:t>
      </w:r>
      <w:r w:rsidR="003360D8" w:rsidRPr="008E63B3">
        <w:rPr>
          <w:rFonts w:ascii="Calibri" w:hAnsi="Calibri"/>
          <w:sz w:val="22"/>
          <w:szCs w:val="22"/>
        </w:rPr>
        <w:t xml:space="preserve"> </w:t>
      </w:r>
      <w:r w:rsidR="00BE6B85">
        <w:rPr>
          <w:rFonts w:ascii="Calibri" w:hAnsi="Calibri"/>
          <w:sz w:val="22"/>
          <w:szCs w:val="22"/>
        </w:rPr>
        <w:t>Summer</w:t>
      </w:r>
      <w:r w:rsidR="00CD1839" w:rsidRPr="008E63B3">
        <w:rPr>
          <w:rFonts w:ascii="Calibri" w:hAnsi="Calibri"/>
          <w:sz w:val="22"/>
          <w:szCs w:val="22"/>
        </w:rPr>
        <w:t xml:space="preserve"> </w:t>
      </w:r>
      <w:r w:rsidR="003360D8" w:rsidRPr="008E63B3">
        <w:rPr>
          <w:rFonts w:ascii="Calibri" w:hAnsi="Calibri"/>
          <w:sz w:val="22"/>
          <w:szCs w:val="22"/>
        </w:rPr>
        <w:t xml:space="preserve">Meeting </w:t>
      </w:r>
      <w:r w:rsidR="0039742B" w:rsidRPr="008E63B3">
        <w:rPr>
          <w:rFonts w:ascii="Calibri" w:hAnsi="Calibri"/>
          <w:sz w:val="22"/>
          <w:szCs w:val="22"/>
        </w:rPr>
        <w:t>Minutes</w:t>
      </w:r>
    </w:p>
    <w:p w:rsidR="003360D8" w:rsidRPr="008E63B3" w:rsidRDefault="003360D8">
      <w:pPr>
        <w:spacing w:line="360" w:lineRule="auto"/>
        <w:jc w:val="center"/>
        <w:rPr>
          <w:rFonts w:ascii="Calibri" w:hAnsi="Calibri" w:cs="Arial"/>
          <w:sz w:val="22"/>
          <w:szCs w:val="22"/>
        </w:rPr>
      </w:pPr>
    </w:p>
    <w:p w:rsidR="003360D8" w:rsidRPr="008E63B3" w:rsidRDefault="00125D2C" w:rsidP="00125D2C">
      <w:pPr>
        <w:pStyle w:val="Heading3"/>
        <w:rPr>
          <w:rFonts w:ascii="Calibri" w:hAnsi="Calibri"/>
          <w:sz w:val="22"/>
          <w:szCs w:val="22"/>
        </w:rPr>
      </w:pPr>
      <w:r w:rsidRPr="008E63B3">
        <w:rPr>
          <w:rFonts w:ascii="Calibri" w:hAnsi="Calibri"/>
          <w:sz w:val="22"/>
          <w:szCs w:val="22"/>
        </w:rPr>
        <w:t xml:space="preserve">Date: Monday, </w:t>
      </w:r>
      <w:r w:rsidR="00BE6B85">
        <w:rPr>
          <w:rFonts w:ascii="Calibri" w:hAnsi="Calibri"/>
          <w:sz w:val="22"/>
          <w:szCs w:val="22"/>
        </w:rPr>
        <w:t>June 27</w:t>
      </w:r>
      <w:r w:rsidRPr="008E63B3">
        <w:rPr>
          <w:rFonts w:ascii="Calibri" w:hAnsi="Calibri"/>
          <w:sz w:val="22"/>
          <w:szCs w:val="22"/>
        </w:rPr>
        <w:t>th, 2016</w:t>
      </w:r>
      <w:r w:rsidRPr="008E63B3">
        <w:rPr>
          <w:rFonts w:ascii="Calibri" w:hAnsi="Calibri"/>
          <w:sz w:val="22"/>
          <w:szCs w:val="22"/>
        </w:rPr>
        <w:tab/>
        <w:t xml:space="preserve"> Time: </w:t>
      </w:r>
      <w:r w:rsidR="005E16FC" w:rsidRPr="008E63B3">
        <w:rPr>
          <w:rFonts w:ascii="Calibri" w:hAnsi="Calibri"/>
          <w:sz w:val="22"/>
          <w:szCs w:val="22"/>
        </w:rPr>
        <w:t xml:space="preserve">2:15 </w:t>
      </w:r>
      <w:r w:rsidR="00823944" w:rsidRPr="008E63B3">
        <w:rPr>
          <w:rFonts w:ascii="Calibri" w:hAnsi="Calibri"/>
          <w:sz w:val="22"/>
          <w:szCs w:val="22"/>
        </w:rPr>
        <w:t xml:space="preserve">– 4:15 </w:t>
      </w:r>
      <w:r w:rsidR="003360D8" w:rsidRPr="008E63B3">
        <w:rPr>
          <w:rFonts w:ascii="Calibri" w:hAnsi="Calibri"/>
          <w:sz w:val="22"/>
          <w:szCs w:val="22"/>
        </w:rPr>
        <w:t>P.M.</w:t>
      </w:r>
    </w:p>
    <w:p w:rsidR="003360D8" w:rsidRPr="008E63B3" w:rsidRDefault="00F06D60" w:rsidP="00AF365A">
      <w:pPr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Convention Center</w:t>
      </w:r>
      <w:r w:rsidR="003B00F9" w:rsidRPr="008E63B3">
        <w:rPr>
          <w:rFonts w:ascii="Calibri" w:hAnsi="Calibri" w:cs="Arial"/>
          <w:sz w:val="22"/>
          <w:szCs w:val="22"/>
        </w:rPr>
        <w:t xml:space="preserve">, </w:t>
      </w:r>
      <w:r w:rsidR="00BE6B85">
        <w:rPr>
          <w:rFonts w:ascii="Calibri" w:hAnsi="Calibri" w:cs="Arial"/>
          <w:sz w:val="22"/>
          <w:szCs w:val="22"/>
        </w:rPr>
        <w:t>Room 227</w:t>
      </w:r>
      <w:r w:rsidR="004E2A61" w:rsidRPr="008E63B3">
        <w:rPr>
          <w:rFonts w:ascii="Calibri" w:hAnsi="Calibri" w:cs="Arial"/>
          <w:sz w:val="22"/>
          <w:szCs w:val="22"/>
        </w:rPr>
        <w:t xml:space="preserve">, Level </w:t>
      </w:r>
      <w:r w:rsidR="00BE6B85">
        <w:rPr>
          <w:rFonts w:ascii="Calibri" w:hAnsi="Calibri" w:cs="Arial"/>
          <w:sz w:val="22"/>
          <w:szCs w:val="22"/>
        </w:rPr>
        <w:t>2</w:t>
      </w:r>
      <w:r w:rsidR="000E712C" w:rsidRPr="008E63B3">
        <w:rPr>
          <w:rFonts w:ascii="Calibri" w:hAnsi="Calibri" w:cs="Arial"/>
          <w:sz w:val="22"/>
          <w:szCs w:val="22"/>
        </w:rPr>
        <w:t xml:space="preserve">, </w:t>
      </w:r>
      <w:r w:rsidR="00BE6B85">
        <w:rPr>
          <w:rFonts w:ascii="Calibri" w:hAnsi="Calibri" w:cs="Arial"/>
          <w:sz w:val="22"/>
          <w:szCs w:val="22"/>
        </w:rPr>
        <w:t>St. Louis</w:t>
      </w:r>
      <w:r w:rsidR="004E2A61" w:rsidRPr="008E63B3">
        <w:rPr>
          <w:rFonts w:ascii="Calibri" w:hAnsi="Calibri" w:cs="Arial"/>
          <w:sz w:val="22"/>
          <w:szCs w:val="22"/>
        </w:rPr>
        <w:t xml:space="preserve">, </w:t>
      </w:r>
      <w:r w:rsidR="00BE6B85">
        <w:rPr>
          <w:rFonts w:ascii="Calibri" w:hAnsi="Calibri" w:cs="Arial"/>
          <w:sz w:val="22"/>
          <w:szCs w:val="22"/>
        </w:rPr>
        <w:t>Missouri</w:t>
      </w:r>
    </w:p>
    <w:p w:rsidR="002E641D" w:rsidRPr="008E63B3" w:rsidRDefault="002E641D" w:rsidP="00E15D53">
      <w:pPr>
        <w:rPr>
          <w:rFonts w:ascii="Calibri" w:hAnsi="Calibri" w:cs="Arial"/>
          <w:sz w:val="22"/>
          <w:szCs w:val="22"/>
        </w:rPr>
      </w:pPr>
    </w:p>
    <w:p w:rsidR="003B00F9" w:rsidRPr="008E63B3" w:rsidRDefault="0039742B" w:rsidP="00E15D53">
      <w:pPr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Minutes</w:t>
      </w:r>
    </w:p>
    <w:p w:rsidR="003360D8" w:rsidRPr="008E63B3" w:rsidRDefault="003360D8" w:rsidP="00E15D53">
      <w:pPr>
        <w:rPr>
          <w:rFonts w:ascii="Calibri" w:hAnsi="Calibri" w:cs="Arial"/>
          <w:sz w:val="22"/>
          <w:szCs w:val="22"/>
        </w:rPr>
      </w:pPr>
    </w:p>
    <w:p w:rsidR="00564764" w:rsidRDefault="00564764" w:rsidP="0039742B">
      <w:pPr>
        <w:numPr>
          <w:ilvl w:val="0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Meeting called to order at 2:17 pm</w:t>
      </w:r>
    </w:p>
    <w:p w:rsidR="003360D8" w:rsidRPr="008E63B3" w:rsidRDefault="003360D8" w:rsidP="0039742B">
      <w:pPr>
        <w:numPr>
          <w:ilvl w:val="0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Introduction of Members and Guest</w:t>
      </w:r>
      <w:r w:rsidR="00564764">
        <w:rPr>
          <w:rFonts w:ascii="Calibri" w:hAnsi="Calibri" w:cs="Arial"/>
          <w:sz w:val="22"/>
          <w:szCs w:val="22"/>
        </w:rPr>
        <w:t>s</w:t>
      </w:r>
    </w:p>
    <w:p w:rsidR="0039742B" w:rsidRPr="008E63B3" w:rsidRDefault="0039742B" w:rsidP="00301842">
      <w:pPr>
        <w:spacing w:line="360" w:lineRule="auto"/>
        <w:ind w:left="1080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Members Present:</w:t>
      </w:r>
      <w:r w:rsidR="00301842" w:rsidRPr="008E63B3">
        <w:rPr>
          <w:rFonts w:ascii="Calibri" w:hAnsi="Calibri" w:cs="Arial"/>
          <w:sz w:val="22"/>
          <w:szCs w:val="22"/>
        </w:rPr>
        <w:t xml:space="preserve">  </w:t>
      </w:r>
      <w:r w:rsidR="00301842" w:rsidRPr="00564764">
        <w:rPr>
          <w:rFonts w:ascii="Calibri" w:hAnsi="Calibri" w:cs="Arial"/>
          <w:b/>
          <w:sz w:val="22"/>
          <w:szCs w:val="22"/>
        </w:rPr>
        <w:t>Todd Jekel</w:t>
      </w:r>
      <w:r w:rsidR="00301842" w:rsidRPr="00301842">
        <w:rPr>
          <w:rFonts w:ascii="Calibri" w:hAnsi="Calibri" w:cs="Arial"/>
          <w:sz w:val="22"/>
          <w:szCs w:val="22"/>
        </w:rPr>
        <w:t xml:space="preserve">, </w:t>
      </w:r>
      <w:r w:rsidR="00301842" w:rsidRPr="00564764">
        <w:rPr>
          <w:rFonts w:ascii="Calibri" w:hAnsi="Calibri" w:cs="Arial"/>
          <w:b/>
          <w:sz w:val="22"/>
          <w:szCs w:val="22"/>
        </w:rPr>
        <w:t>Richard Love</w:t>
      </w:r>
      <w:r w:rsidR="00301842" w:rsidRPr="00301842">
        <w:rPr>
          <w:rFonts w:ascii="Calibri" w:hAnsi="Calibri" w:cs="Arial"/>
          <w:sz w:val="22"/>
          <w:szCs w:val="22"/>
        </w:rPr>
        <w:t xml:space="preserve">, </w:t>
      </w:r>
      <w:r w:rsidR="00301842" w:rsidRPr="00564764">
        <w:rPr>
          <w:rFonts w:ascii="Calibri" w:hAnsi="Calibri" w:cs="Arial"/>
          <w:b/>
          <w:sz w:val="22"/>
          <w:szCs w:val="22"/>
        </w:rPr>
        <w:t>Jim Young</w:t>
      </w:r>
      <w:r w:rsidR="00301842" w:rsidRPr="00301842">
        <w:rPr>
          <w:rFonts w:ascii="Calibri" w:hAnsi="Calibri" w:cs="Arial"/>
          <w:sz w:val="22"/>
          <w:szCs w:val="22"/>
        </w:rPr>
        <w:t xml:space="preserve">, </w:t>
      </w:r>
      <w:r w:rsidR="00301842" w:rsidRPr="00564764">
        <w:rPr>
          <w:rFonts w:ascii="Calibri" w:hAnsi="Calibri" w:cs="Arial"/>
          <w:b/>
          <w:sz w:val="22"/>
          <w:szCs w:val="22"/>
        </w:rPr>
        <w:t>Greg Scrivener</w:t>
      </w:r>
      <w:r w:rsidR="00301842" w:rsidRPr="00301842">
        <w:rPr>
          <w:rFonts w:ascii="Calibri" w:hAnsi="Calibri" w:cs="Arial"/>
          <w:sz w:val="22"/>
          <w:szCs w:val="22"/>
        </w:rPr>
        <w:t xml:space="preserve">, </w:t>
      </w:r>
      <w:r w:rsidR="00301842" w:rsidRPr="00564764">
        <w:rPr>
          <w:rFonts w:ascii="Calibri" w:hAnsi="Calibri" w:cs="Arial"/>
          <w:b/>
          <w:sz w:val="22"/>
          <w:szCs w:val="22"/>
        </w:rPr>
        <w:t>Tom Wolgamot</w:t>
      </w:r>
      <w:r w:rsidR="00301842" w:rsidRPr="00301842">
        <w:rPr>
          <w:rFonts w:ascii="Calibri" w:hAnsi="Calibri" w:cs="Arial"/>
          <w:sz w:val="22"/>
          <w:szCs w:val="22"/>
        </w:rPr>
        <w:t xml:space="preserve">, </w:t>
      </w:r>
      <w:r w:rsidR="00301842" w:rsidRPr="00564764">
        <w:rPr>
          <w:rFonts w:ascii="Calibri" w:hAnsi="Calibri" w:cs="Arial"/>
          <w:b/>
          <w:sz w:val="22"/>
          <w:szCs w:val="22"/>
        </w:rPr>
        <w:t>Wayne Borrowman</w:t>
      </w:r>
      <w:r w:rsidR="00030423">
        <w:rPr>
          <w:rFonts w:ascii="Calibri" w:hAnsi="Calibri" w:cs="Arial"/>
          <w:sz w:val="22"/>
          <w:szCs w:val="22"/>
        </w:rPr>
        <w:t xml:space="preserve">, </w:t>
      </w:r>
      <w:r w:rsidR="00564764" w:rsidRPr="00564764">
        <w:rPr>
          <w:rFonts w:ascii="Calibri" w:hAnsi="Calibri" w:cs="Arial"/>
          <w:b/>
          <w:sz w:val="22"/>
          <w:szCs w:val="22"/>
        </w:rPr>
        <w:t>Kent Perkins</w:t>
      </w:r>
      <w:r w:rsidR="008A064E">
        <w:rPr>
          <w:rFonts w:ascii="Calibri" w:hAnsi="Calibri" w:cs="Arial"/>
          <w:b/>
          <w:sz w:val="22"/>
          <w:szCs w:val="22"/>
        </w:rPr>
        <w:t>, Bruce Griffith</w:t>
      </w:r>
    </w:p>
    <w:p w:rsidR="0039742B" w:rsidRPr="008E63B3" w:rsidRDefault="0039742B" w:rsidP="00564764">
      <w:pPr>
        <w:spacing w:line="360" w:lineRule="auto"/>
        <w:ind w:left="1080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Members Absent:</w:t>
      </w:r>
      <w:r w:rsidR="00564764">
        <w:rPr>
          <w:rFonts w:ascii="Calibri" w:hAnsi="Calibri" w:cs="Arial"/>
          <w:sz w:val="22"/>
          <w:szCs w:val="22"/>
        </w:rPr>
        <w:t xml:space="preserve">  Andy Pearson</w:t>
      </w:r>
    </w:p>
    <w:p w:rsidR="0039742B" w:rsidRPr="008E63B3" w:rsidRDefault="00564764" w:rsidP="0039742B">
      <w:pPr>
        <w:spacing w:line="360" w:lineRule="auto"/>
        <w:ind w:left="108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Quorum established with </w:t>
      </w:r>
      <w:r w:rsidR="008A064E">
        <w:rPr>
          <w:rFonts w:ascii="Calibri" w:hAnsi="Calibri" w:cs="Arial"/>
          <w:sz w:val="22"/>
          <w:szCs w:val="22"/>
        </w:rPr>
        <w:t>8</w:t>
      </w:r>
      <w:r w:rsidR="0039742B" w:rsidRPr="008E63B3">
        <w:rPr>
          <w:rFonts w:ascii="Calibri" w:hAnsi="Calibri" w:cs="Arial"/>
          <w:sz w:val="22"/>
          <w:szCs w:val="22"/>
        </w:rPr>
        <w:t xml:space="preserve"> of </w:t>
      </w:r>
      <w:r w:rsidR="008A064E">
        <w:rPr>
          <w:rFonts w:ascii="Calibri" w:hAnsi="Calibri" w:cs="Arial"/>
          <w:sz w:val="22"/>
          <w:szCs w:val="22"/>
        </w:rPr>
        <w:t>9</w:t>
      </w:r>
      <w:r w:rsidR="0039742B" w:rsidRPr="008E63B3">
        <w:rPr>
          <w:rFonts w:ascii="Calibri" w:hAnsi="Calibri" w:cs="Arial"/>
          <w:sz w:val="22"/>
          <w:szCs w:val="22"/>
        </w:rPr>
        <w:t xml:space="preserve"> members present.</w:t>
      </w:r>
    </w:p>
    <w:p w:rsidR="002B2D22" w:rsidRDefault="002B2D22" w:rsidP="0039742B">
      <w:pPr>
        <w:numPr>
          <w:ilvl w:val="0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Additions to Agenda</w:t>
      </w:r>
    </w:p>
    <w:p w:rsidR="002B2D22" w:rsidRDefault="002B2D22" w:rsidP="002B2D22">
      <w:pPr>
        <w:spacing w:line="360" w:lineRule="auto"/>
        <w:ind w:left="108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None.</w:t>
      </w:r>
    </w:p>
    <w:p w:rsidR="00487299" w:rsidRPr="008E63B3" w:rsidRDefault="0039742B" w:rsidP="0039742B">
      <w:pPr>
        <w:numPr>
          <w:ilvl w:val="0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Approval of 201</w:t>
      </w:r>
      <w:r w:rsidR="00CF20ED">
        <w:rPr>
          <w:rFonts w:ascii="Calibri" w:hAnsi="Calibri" w:cs="Arial"/>
          <w:sz w:val="22"/>
          <w:szCs w:val="22"/>
        </w:rPr>
        <w:t>6</w:t>
      </w:r>
      <w:r w:rsidRPr="008E63B3">
        <w:rPr>
          <w:rFonts w:ascii="Calibri" w:hAnsi="Calibri" w:cs="Arial"/>
          <w:sz w:val="22"/>
          <w:szCs w:val="22"/>
        </w:rPr>
        <w:t xml:space="preserve"> </w:t>
      </w:r>
      <w:r w:rsidR="00CF20ED">
        <w:rPr>
          <w:rFonts w:ascii="Calibri" w:hAnsi="Calibri" w:cs="Arial"/>
          <w:sz w:val="22"/>
          <w:szCs w:val="22"/>
        </w:rPr>
        <w:t xml:space="preserve">Winter </w:t>
      </w:r>
      <w:r w:rsidRPr="008E63B3">
        <w:rPr>
          <w:rFonts w:ascii="Calibri" w:hAnsi="Calibri" w:cs="Arial"/>
          <w:sz w:val="22"/>
          <w:szCs w:val="22"/>
        </w:rPr>
        <w:t>(</w:t>
      </w:r>
      <w:r w:rsidR="00CF20ED">
        <w:rPr>
          <w:rFonts w:ascii="Calibri" w:hAnsi="Calibri" w:cs="Arial"/>
          <w:sz w:val="22"/>
          <w:szCs w:val="22"/>
        </w:rPr>
        <w:t>Orlando</w:t>
      </w:r>
      <w:r w:rsidRPr="008E63B3">
        <w:rPr>
          <w:rFonts w:ascii="Calibri" w:hAnsi="Calibri" w:cs="Arial"/>
          <w:sz w:val="22"/>
          <w:szCs w:val="22"/>
        </w:rPr>
        <w:t xml:space="preserve">) </w:t>
      </w:r>
      <w:r w:rsidR="008333E7" w:rsidRPr="008E63B3">
        <w:rPr>
          <w:rFonts w:ascii="Calibri" w:hAnsi="Calibri" w:cs="Arial"/>
          <w:sz w:val="22"/>
          <w:szCs w:val="22"/>
        </w:rPr>
        <w:t>Meeting Minutes</w:t>
      </w:r>
    </w:p>
    <w:p w:rsidR="0039742B" w:rsidRPr="008E63B3" w:rsidRDefault="002B2D22" w:rsidP="0039742B">
      <w:pPr>
        <w:spacing w:line="360" w:lineRule="auto"/>
        <w:ind w:left="108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Motion to approve GS, second </w:t>
      </w:r>
      <w:r w:rsidR="008A064E">
        <w:rPr>
          <w:rFonts w:ascii="Calibri" w:hAnsi="Calibri" w:cs="Arial"/>
          <w:sz w:val="22"/>
          <w:szCs w:val="22"/>
        </w:rPr>
        <w:t>TJ</w:t>
      </w:r>
      <w:r>
        <w:rPr>
          <w:rFonts w:ascii="Calibri" w:hAnsi="Calibri" w:cs="Arial"/>
          <w:sz w:val="22"/>
          <w:szCs w:val="22"/>
        </w:rPr>
        <w:t xml:space="preserve">.  </w:t>
      </w:r>
      <w:r w:rsidR="0039742B" w:rsidRPr="008E63B3">
        <w:rPr>
          <w:rFonts w:ascii="Calibri" w:hAnsi="Calibri" w:cs="Arial"/>
          <w:sz w:val="22"/>
          <w:szCs w:val="22"/>
        </w:rPr>
        <w:t xml:space="preserve">Passed </w:t>
      </w:r>
      <w:r>
        <w:rPr>
          <w:rFonts w:ascii="Calibri" w:hAnsi="Calibri" w:cs="Arial"/>
          <w:sz w:val="22"/>
          <w:szCs w:val="22"/>
        </w:rPr>
        <w:t>6</w:t>
      </w:r>
      <w:r w:rsidR="0039742B" w:rsidRPr="008E63B3">
        <w:rPr>
          <w:rFonts w:ascii="Calibri" w:hAnsi="Calibri" w:cs="Arial"/>
          <w:sz w:val="22"/>
          <w:szCs w:val="22"/>
        </w:rPr>
        <w:t>-</w:t>
      </w:r>
      <w:r>
        <w:rPr>
          <w:rFonts w:ascii="Calibri" w:hAnsi="Calibri" w:cs="Arial"/>
          <w:sz w:val="22"/>
          <w:szCs w:val="22"/>
        </w:rPr>
        <w:t>0</w:t>
      </w:r>
      <w:r w:rsidR="0039742B" w:rsidRPr="008E63B3">
        <w:rPr>
          <w:rFonts w:ascii="Calibri" w:hAnsi="Calibri" w:cs="Arial"/>
          <w:sz w:val="22"/>
          <w:szCs w:val="22"/>
        </w:rPr>
        <w:t>-</w:t>
      </w:r>
      <w:r w:rsidR="008A064E">
        <w:rPr>
          <w:rFonts w:ascii="Calibri" w:hAnsi="Calibri" w:cs="Arial"/>
          <w:sz w:val="22"/>
          <w:szCs w:val="22"/>
        </w:rPr>
        <w:t>1</w:t>
      </w:r>
      <w:r w:rsidR="0039742B" w:rsidRPr="008E63B3">
        <w:rPr>
          <w:rFonts w:ascii="Calibri" w:hAnsi="Calibri" w:cs="Arial"/>
          <w:sz w:val="22"/>
          <w:szCs w:val="22"/>
        </w:rPr>
        <w:t xml:space="preserve"> CNV</w:t>
      </w:r>
    </w:p>
    <w:p w:rsidR="0039742B" w:rsidRDefault="003360D8" w:rsidP="0039742B">
      <w:pPr>
        <w:numPr>
          <w:ilvl w:val="0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Report o</w:t>
      </w:r>
      <w:r w:rsidR="008333E7" w:rsidRPr="008E63B3">
        <w:rPr>
          <w:rFonts w:ascii="Calibri" w:hAnsi="Calibri" w:cs="Arial"/>
          <w:sz w:val="22"/>
          <w:szCs w:val="22"/>
        </w:rPr>
        <w:t>n</w:t>
      </w:r>
      <w:r w:rsidRPr="008E63B3">
        <w:rPr>
          <w:rFonts w:ascii="Calibri" w:hAnsi="Calibri" w:cs="Arial"/>
          <w:sz w:val="22"/>
          <w:szCs w:val="22"/>
        </w:rPr>
        <w:t xml:space="preserve"> Section Head Meeting</w:t>
      </w:r>
      <w:r w:rsidR="008A064E">
        <w:rPr>
          <w:rFonts w:ascii="Calibri" w:hAnsi="Calibri" w:cs="Arial"/>
          <w:sz w:val="22"/>
          <w:szCs w:val="22"/>
        </w:rPr>
        <w:t xml:space="preserve"> (Borrowman)</w:t>
      </w:r>
    </w:p>
    <w:p w:rsidR="00E62D05" w:rsidRDefault="00A01503" w:rsidP="00E62D05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Conference Papers &amp; Technical Papers get priority</w:t>
      </w:r>
      <w:r w:rsidR="003941D5">
        <w:rPr>
          <w:rFonts w:ascii="Calibri" w:hAnsi="Calibri" w:cs="Arial"/>
          <w:sz w:val="22"/>
          <w:szCs w:val="22"/>
        </w:rPr>
        <w:t xml:space="preserve"> at meetings</w:t>
      </w:r>
    </w:p>
    <w:p w:rsidR="00A01503" w:rsidRDefault="00A01503" w:rsidP="003941D5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Most of the papers are being approved</w:t>
      </w:r>
    </w:p>
    <w:p w:rsidR="00A01503" w:rsidRDefault="00A01503" w:rsidP="00E62D05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Seminars 64/116 approved, Workshops 8/10 appoved, Forums 4/12 approved</w:t>
      </w:r>
    </w:p>
    <w:p w:rsidR="003941D5" w:rsidRDefault="003941D5" w:rsidP="00E62D05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New formats for Las Vegas meeting</w:t>
      </w:r>
    </w:p>
    <w:p w:rsidR="003941D5" w:rsidRDefault="003941D5" w:rsidP="003941D5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Debate</w:t>
      </w:r>
    </w:p>
    <w:p w:rsidR="003941D5" w:rsidRDefault="003941D5" w:rsidP="003941D5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Panel Discussion</w:t>
      </w:r>
    </w:p>
    <w:p w:rsidR="003941D5" w:rsidRDefault="003941D5" w:rsidP="003941D5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Deadlines for upcoming meetings</w:t>
      </w:r>
    </w:p>
    <w:p w:rsidR="003941D5" w:rsidRDefault="003941D5" w:rsidP="003941D5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Las Vegas Seminars by August 15, 2016</w:t>
      </w:r>
    </w:p>
    <w:p w:rsidR="003941D5" w:rsidRPr="008E63B3" w:rsidRDefault="003941D5" w:rsidP="003941D5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Long Beach Conference Papers by July 16, 2016</w:t>
      </w:r>
    </w:p>
    <w:p w:rsidR="0039742B" w:rsidRPr="008E63B3" w:rsidRDefault="00A07CC4" w:rsidP="0039742B">
      <w:pPr>
        <w:numPr>
          <w:ilvl w:val="0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Liaison Reports</w:t>
      </w:r>
    </w:p>
    <w:p w:rsidR="0039742B" w:rsidRDefault="000E712C" w:rsidP="0039742B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Section Head – J</w:t>
      </w:r>
      <w:r w:rsidR="008A064E">
        <w:rPr>
          <w:rFonts w:ascii="Calibri" w:hAnsi="Calibri" w:cs="Arial"/>
          <w:sz w:val="22"/>
          <w:szCs w:val="22"/>
        </w:rPr>
        <w:t>im</w:t>
      </w:r>
      <w:r w:rsidRPr="008E63B3">
        <w:rPr>
          <w:rFonts w:ascii="Calibri" w:hAnsi="Calibri" w:cs="Arial"/>
          <w:sz w:val="22"/>
          <w:szCs w:val="22"/>
        </w:rPr>
        <w:t xml:space="preserve"> Tauby</w:t>
      </w:r>
    </w:p>
    <w:p w:rsidR="008A064E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Programs</w:t>
      </w:r>
    </w:p>
    <w:p w:rsidR="008A064E" w:rsidRDefault="008A064E" w:rsidP="008A064E">
      <w:pPr>
        <w:numPr>
          <w:ilvl w:val="3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Refrigeration Track for Long Beach</w:t>
      </w:r>
    </w:p>
    <w:p w:rsidR="008A064E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Publications</w:t>
      </w:r>
    </w:p>
    <w:p w:rsidR="008A064E" w:rsidRDefault="008A064E" w:rsidP="008A064E">
      <w:pPr>
        <w:numPr>
          <w:ilvl w:val="3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Looking for ideas on new manuals or continuing education programs, etc.</w:t>
      </w:r>
    </w:p>
    <w:p w:rsidR="0039742B" w:rsidRDefault="00E21B7D" w:rsidP="00513446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Handbook </w:t>
      </w:r>
      <w:r w:rsidR="008A064E">
        <w:rPr>
          <w:rFonts w:ascii="Calibri" w:hAnsi="Calibri" w:cs="Arial"/>
          <w:sz w:val="22"/>
          <w:szCs w:val="22"/>
        </w:rPr>
        <w:t>– Kelley Cramm</w:t>
      </w:r>
    </w:p>
    <w:p w:rsidR="008A064E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Should be voting on handbook chapters at next meeting</w:t>
      </w:r>
    </w:p>
    <w:p w:rsidR="008A064E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Offered to help with reviewers, etc.</w:t>
      </w:r>
    </w:p>
    <w:p w:rsidR="008A064E" w:rsidRDefault="008A064E" w:rsidP="003B18B2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Research – Ezzat Khalifa</w:t>
      </w:r>
    </w:p>
    <w:p w:rsidR="008A064E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RAC would like TCs to focus on applied research</w:t>
      </w:r>
    </w:p>
    <w:p w:rsidR="008A064E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There is money in the reserve for worthy projects such as </w:t>
      </w:r>
    </w:p>
    <w:p w:rsidR="008A064E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Large project being developed and co-funded on flammable refrigerants</w:t>
      </w:r>
    </w:p>
    <w:p w:rsidR="008A064E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New Investigator Award has been updated</w:t>
      </w:r>
    </w:p>
    <w:p w:rsidR="008A064E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Encouraged TC 10.1 to create RTARs and workstatements</w:t>
      </w:r>
    </w:p>
    <w:p w:rsidR="00532D4D" w:rsidRDefault="00532D4D" w:rsidP="003B18B2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Refrigeration Committee</w:t>
      </w:r>
    </w:p>
    <w:p w:rsidR="00532D4D" w:rsidRDefault="00532D4D" w:rsidP="00532D4D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No report</w:t>
      </w:r>
      <w:r w:rsidR="00777497">
        <w:rPr>
          <w:rFonts w:ascii="Calibri" w:hAnsi="Calibri" w:cs="Arial"/>
          <w:sz w:val="22"/>
          <w:szCs w:val="22"/>
        </w:rPr>
        <w:t>, no liaison attended</w:t>
      </w:r>
    </w:p>
    <w:p w:rsidR="003B18B2" w:rsidRDefault="003B18B2" w:rsidP="003B18B2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Low GWP MTG (Doug Scott)</w:t>
      </w:r>
    </w:p>
    <w:p w:rsidR="00D26391" w:rsidRDefault="00D26391" w:rsidP="00D26391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Motion to re-appoint Doug Scott as liaison to Low GWP MTG.  Moved TJ, seconded RL.  8-0-0 CNV</w:t>
      </w:r>
    </w:p>
    <w:p w:rsidR="0039742B" w:rsidRPr="008E63B3" w:rsidRDefault="003360D8" w:rsidP="00513446">
      <w:pPr>
        <w:numPr>
          <w:ilvl w:val="0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Committee Reports:</w:t>
      </w:r>
    </w:p>
    <w:p w:rsidR="0039742B" w:rsidRPr="008E63B3" w:rsidRDefault="003360D8" w:rsidP="008E63B3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 xml:space="preserve">Handbook – </w:t>
      </w:r>
      <w:r w:rsidR="003B18B2">
        <w:rPr>
          <w:rFonts w:ascii="Calibri" w:hAnsi="Calibri" w:cs="Arial"/>
          <w:sz w:val="22"/>
          <w:szCs w:val="22"/>
        </w:rPr>
        <w:t>Open</w:t>
      </w:r>
    </w:p>
    <w:p w:rsidR="0039742B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Dan Dettmers will be the Handbook Subcommittee chair</w:t>
      </w:r>
    </w:p>
    <w:p w:rsidR="008A064E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Eric Smith submitted a review of Chapter 4</w:t>
      </w:r>
    </w:p>
    <w:p w:rsidR="008A064E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Doug Scott with get a draft of Chapter 5 by October 15</w:t>
      </w:r>
    </w:p>
    <w:p w:rsidR="008A064E" w:rsidRPr="008E63B3" w:rsidRDefault="008A064E" w:rsidP="008A064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Dan to contact Dan Cowan &amp; Igor Valsman (igor.valsman@rolls-royce.com) to get drafts by October 15</w:t>
      </w:r>
    </w:p>
    <w:p w:rsidR="0039742B" w:rsidRDefault="0039742B" w:rsidP="0039742B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R</w:t>
      </w:r>
      <w:r w:rsidR="003360D8" w:rsidRPr="008E63B3">
        <w:rPr>
          <w:rFonts w:ascii="Calibri" w:hAnsi="Calibri" w:cs="Arial"/>
          <w:sz w:val="22"/>
          <w:szCs w:val="22"/>
        </w:rPr>
        <w:t xml:space="preserve">esearch – </w:t>
      </w:r>
      <w:r w:rsidR="00A07CC4" w:rsidRPr="008E63B3">
        <w:rPr>
          <w:rFonts w:ascii="Calibri" w:hAnsi="Calibri" w:cs="Arial"/>
          <w:sz w:val="22"/>
          <w:szCs w:val="22"/>
        </w:rPr>
        <w:t>Tom Wolgamot</w:t>
      </w:r>
    </w:p>
    <w:p w:rsidR="00B705AC" w:rsidRDefault="003941D5" w:rsidP="00F86F3E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RTARs In-</w:t>
      </w:r>
      <w:r w:rsidR="00777497">
        <w:rPr>
          <w:rFonts w:ascii="Calibri" w:hAnsi="Calibri" w:cs="Arial"/>
          <w:sz w:val="22"/>
          <w:szCs w:val="22"/>
        </w:rPr>
        <w:t>process</w:t>
      </w:r>
    </w:p>
    <w:p w:rsidR="00F86F3E" w:rsidRDefault="00B705AC" w:rsidP="00B705AC">
      <w:pPr>
        <w:numPr>
          <w:ilvl w:val="3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Transient Response of Refrigeration System Components</w:t>
      </w:r>
      <w:r w:rsidR="005D0EEC">
        <w:rPr>
          <w:rFonts w:ascii="Calibri" w:hAnsi="Calibri" w:cs="Arial"/>
          <w:sz w:val="22"/>
          <w:szCs w:val="22"/>
        </w:rPr>
        <w:t xml:space="preserve"> (in development)</w:t>
      </w:r>
    </w:p>
    <w:p w:rsidR="00FF5E42" w:rsidRDefault="00FF5E42" w:rsidP="00FF5E42">
      <w:pPr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ASHRAE RP-736 &amp; RP-51 are some previous work ASHRAE has done on this</w:t>
      </w:r>
    </w:p>
    <w:p w:rsidR="00FF5E42" w:rsidRDefault="00FF5E42" w:rsidP="00FF5E42">
      <w:pPr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Doug Scott &amp; Richard Love interested in helping</w:t>
      </w:r>
    </w:p>
    <w:p w:rsidR="00C34652" w:rsidRDefault="00C34652" w:rsidP="00C34652">
      <w:pPr>
        <w:numPr>
          <w:ilvl w:val="3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Refrigeration Load due to </w:t>
      </w:r>
      <w:r w:rsidR="00B97D9B">
        <w:rPr>
          <w:rFonts w:ascii="Calibri" w:hAnsi="Calibri" w:cs="Arial"/>
          <w:sz w:val="22"/>
          <w:szCs w:val="22"/>
        </w:rPr>
        <w:t>Evaporator D</w:t>
      </w:r>
      <w:r>
        <w:rPr>
          <w:rFonts w:ascii="Calibri" w:hAnsi="Calibri" w:cs="Arial"/>
          <w:sz w:val="22"/>
          <w:szCs w:val="22"/>
        </w:rPr>
        <w:t xml:space="preserve">efrost </w:t>
      </w:r>
      <w:r w:rsidR="00B97D9B">
        <w:rPr>
          <w:rFonts w:ascii="Calibri" w:hAnsi="Calibri" w:cs="Arial"/>
          <w:sz w:val="22"/>
          <w:szCs w:val="22"/>
        </w:rPr>
        <w:t>M</w:t>
      </w:r>
      <w:r>
        <w:rPr>
          <w:rFonts w:ascii="Calibri" w:hAnsi="Calibri" w:cs="Arial"/>
          <w:sz w:val="22"/>
          <w:szCs w:val="22"/>
        </w:rPr>
        <w:t>ethods</w:t>
      </w:r>
      <w:r w:rsidR="000E694F">
        <w:rPr>
          <w:rFonts w:ascii="Calibri" w:hAnsi="Calibri" w:cs="Arial"/>
          <w:sz w:val="22"/>
          <w:szCs w:val="22"/>
        </w:rPr>
        <w:t xml:space="preserve"> (in development)</w:t>
      </w:r>
    </w:p>
    <w:p w:rsidR="00563059" w:rsidRDefault="00F00E2F" w:rsidP="00563059">
      <w:pPr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TW to send RTAR to Toby Fowler (Hussman)</w:t>
      </w:r>
    </w:p>
    <w:p w:rsidR="00F00E2F" w:rsidRPr="00FF5E42" w:rsidRDefault="00F00E2F" w:rsidP="00FF5E42">
      <w:pPr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Recommended looking at Bruce Nelson’s paper from IIAR San Diego</w:t>
      </w:r>
    </w:p>
    <w:p w:rsidR="0039742B" w:rsidRPr="008E63B3" w:rsidRDefault="003360D8" w:rsidP="0039742B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 xml:space="preserve">Standards – </w:t>
      </w:r>
      <w:r w:rsidR="00E15D53" w:rsidRPr="008E63B3">
        <w:rPr>
          <w:rFonts w:ascii="Calibri" w:hAnsi="Calibri" w:cs="Arial"/>
          <w:sz w:val="22"/>
          <w:szCs w:val="22"/>
        </w:rPr>
        <w:t>Bruce Griffith</w:t>
      </w:r>
    </w:p>
    <w:p w:rsidR="00135C8A" w:rsidRPr="003941D5" w:rsidRDefault="001C1E33" w:rsidP="003941D5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See attached report.</w:t>
      </w:r>
    </w:p>
    <w:p w:rsidR="0039742B" w:rsidRPr="008E63B3" w:rsidRDefault="003360D8" w:rsidP="0039742B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Programs</w:t>
      </w:r>
    </w:p>
    <w:p w:rsidR="003941D5" w:rsidRDefault="003941D5" w:rsidP="003941D5">
      <w:pPr>
        <w:pStyle w:val="ListParagraph"/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Las Vegas</w:t>
      </w:r>
    </w:p>
    <w:p w:rsidR="00FC5FCD" w:rsidRDefault="00FC5FCD" w:rsidP="00FC5FCD">
      <w:pPr>
        <w:pStyle w:val="ListParagraph"/>
        <w:numPr>
          <w:ilvl w:val="3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Water-Energy Nexus</w:t>
      </w:r>
    </w:p>
    <w:p w:rsidR="00FC5FCD" w:rsidRDefault="00FC5FCD" w:rsidP="00FC5FCD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Air-cooled vs. water-cooled vs. evaporative-cooled condensing in refrigeration</w:t>
      </w:r>
    </w:p>
    <w:p w:rsidR="00FC5FCD" w:rsidRDefault="00FC5FCD" w:rsidP="00FC5FCD">
      <w:pPr>
        <w:pStyle w:val="ListParagraph"/>
        <w:numPr>
          <w:ilvl w:val="3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Energy Efficiency Opportunities for Industrial Buildings</w:t>
      </w:r>
    </w:p>
    <w:p w:rsidR="0039742B" w:rsidRDefault="0039742B" w:rsidP="00FC5FCD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3941D5">
        <w:rPr>
          <w:rFonts w:ascii="Calibri" w:hAnsi="Calibri" w:cs="Arial"/>
          <w:sz w:val="22"/>
          <w:szCs w:val="22"/>
        </w:rPr>
        <w:t>Refrigeration “Lightning” Seminar</w:t>
      </w:r>
      <w:r w:rsidR="003941D5" w:rsidRPr="003941D5">
        <w:rPr>
          <w:rFonts w:ascii="Calibri" w:hAnsi="Calibri" w:cs="Arial"/>
          <w:sz w:val="22"/>
          <w:szCs w:val="22"/>
        </w:rPr>
        <w:t xml:space="preserve"> or Forum</w:t>
      </w:r>
      <w:r w:rsidRPr="003941D5">
        <w:rPr>
          <w:rFonts w:ascii="Calibri" w:hAnsi="Calibri" w:cs="Arial"/>
          <w:sz w:val="22"/>
          <w:szCs w:val="22"/>
        </w:rPr>
        <w:t xml:space="preserve"> </w:t>
      </w:r>
      <w:r w:rsidR="003941D5" w:rsidRPr="003941D5">
        <w:rPr>
          <w:rFonts w:ascii="Calibri" w:hAnsi="Calibri" w:cs="Arial"/>
          <w:sz w:val="22"/>
          <w:szCs w:val="22"/>
        </w:rPr>
        <w:t>for Las Vegas</w:t>
      </w:r>
      <w:r w:rsidR="005360A4">
        <w:rPr>
          <w:rFonts w:ascii="Calibri" w:hAnsi="Calibri" w:cs="Arial"/>
          <w:sz w:val="22"/>
          <w:szCs w:val="22"/>
        </w:rPr>
        <w:t xml:space="preserve"> (5 minutes per topic)</w:t>
      </w:r>
    </w:p>
    <w:p w:rsidR="005360A4" w:rsidRPr="005360A4" w:rsidRDefault="005360A4" w:rsidP="005360A4">
      <w:pPr>
        <w:pStyle w:val="ListParagraph"/>
        <w:numPr>
          <w:ilvl w:val="5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5360A4">
        <w:rPr>
          <w:rFonts w:ascii="Calibri" w:hAnsi="Calibri" w:cs="Arial"/>
          <w:sz w:val="22"/>
          <w:szCs w:val="22"/>
        </w:rPr>
        <w:t xml:space="preserve">Raising Suction Pressure </w:t>
      </w:r>
      <w:r>
        <w:rPr>
          <w:rFonts w:ascii="Calibri" w:hAnsi="Calibri" w:cs="Arial"/>
          <w:sz w:val="22"/>
          <w:szCs w:val="22"/>
        </w:rPr>
        <w:t>–</w:t>
      </w:r>
      <w:r w:rsidRPr="005360A4">
        <w:rPr>
          <w:rFonts w:ascii="Calibri" w:hAnsi="Calibri" w:cs="Arial"/>
          <w:sz w:val="22"/>
          <w:szCs w:val="22"/>
        </w:rPr>
        <w:t xml:space="preserve"> Greg</w:t>
      </w:r>
      <w:r>
        <w:rPr>
          <w:rFonts w:ascii="Calibri" w:hAnsi="Calibri" w:cs="Arial"/>
          <w:sz w:val="22"/>
          <w:szCs w:val="22"/>
        </w:rPr>
        <w:t xml:space="preserve"> Schrivener</w:t>
      </w:r>
    </w:p>
    <w:p w:rsidR="005360A4" w:rsidRPr="005360A4" w:rsidRDefault="005360A4" w:rsidP="005360A4">
      <w:pPr>
        <w:pStyle w:val="ListParagraph"/>
        <w:numPr>
          <w:ilvl w:val="5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5360A4">
        <w:rPr>
          <w:rFonts w:ascii="Calibri" w:hAnsi="Calibri" w:cs="Arial"/>
          <w:sz w:val="22"/>
          <w:szCs w:val="22"/>
        </w:rPr>
        <w:t xml:space="preserve">Lowering Head Pressure – </w:t>
      </w:r>
      <w:r>
        <w:rPr>
          <w:rFonts w:ascii="Calibri" w:hAnsi="Calibri" w:cs="Arial"/>
          <w:sz w:val="22"/>
          <w:szCs w:val="22"/>
        </w:rPr>
        <w:t>OPEN</w:t>
      </w:r>
    </w:p>
    <w:p w:rsidR="005360A4" w:rsidRPr="005360A4" w:rsidRDefault="005360A4" w:rsidP="005360A4">
      <w:pPr>
        <w:pStyle w:val="ListParagraph"/>
        <w:numPr>
          <w:ilvl w:val="5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5360A4">
        <w:rPr>
          <w:rFonts w:ascii="Calibri" w:hAnsi="Calibri" w:cs="Arial"/>
          <w:sz w:val="22"/>
          <w:szCs w:val="22"/>
        </w:rPr>
        <w:t>How to effectively load shift – Doug Scott</w:t>
      </w:r>
    </w:p>
    <w:p w:rsidR="005360A4" w:rsidRPr="005360A4" w:rsidRDefault="005360A4" w:rsidP="005360A4">
      <w:pPr>
        <w:pStyle w:val="ListParagraph"/>
        <w:numPr>
          <w:ilvl w:val="5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5360A4">
        <w:rPr>
          <w:rFonts w:ascii="Calibri" w:hAnsi="Calibri" w:cs="Arial"/>
          <w:sz w:val="22"/>
          <w:szCs w:val="22"/>
        </w:rPr>
        <w:t xml:space="preserve">Reducing Load Sizing Safety Factors – </w:t>
      </w:r>
      <w:r>
        <w:rPr>
          <w:rFonts w:ascii="Calibri" w:hAnsi="Calibri" w:cs="Arial"/>
          <w:sz w:val="22"/>
          <w:szCs w:val="22"/>
        </w:rPr>
        <w:t>OPEN</w:t>
      </w:r>
    </w:p>
    <w:p w:rsidR="005360A4" w:rsidRPr="005360A4" w:rsidRDefault="005360A4" w:rsidP="005360A4">
      <w:pPr>
        <w:pStyle w:val="ListParagraph"/>
        <w:numPr>
          <w:ilvl w:val="5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5360A4">
        <w:rPr>
          <w:rFonts w:ascii="Calibri" w:hAnsi="Calibri" w:cs="Arial"/>
          <w:sz w:val="22"/>
          <w:szCs w:val="22"/>
        </w:rPr>
        <w:t>Reducing Infiltration – Richard Love</w:t>
      </w:r>
    </w:p>
    <w:p w:rsidR="005360A4" w:rsidRPr="005360A4" w:rsidRDefault="005360A4" w:rsidP="005360A4">
      <w:pPr>
        <w:pStyle w:val="ListParagraph"/>
        <w:numPr>
          <w:ilvl w:val="5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5360A4">
        <w:rPr>
          <w:rFonts w:ascii="Calibri" w:hAnsi="Calibri" w:cs="Arial"/>
          <w:sz w:val="22"/>
          <w:szCs w:val="22"/>
        </w:rPr>
        <w:t>Reducing Internal Loads (Lighting, Motors, Fork trucks) – Don Cleland?</w:t>
      </w:r>
    </w:p>
    <w:p w:rsidR="005360A4" w:rsidRPr="005360A4" w:rsidRDefault="005360A4" w:rsidP="005360A4">
      <w:pPr>
        <w:pStyle w:val="ListParagraph"/>
        <w:numPr>
          <w:ilvl w:val="5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5360A4">
        <w:rPr>
          <w:rFonts w:ascii="Calibri" w:hAnsi="Calibri" w:cs="Arial"/>
          <w:sz w:val="22"/>
          <w:szCs w:val="22"/>
        </w:rPr>
        <w:t>VFD’s on Evaporators -  Todd Jekel</w:t>
      </w:r>
    </w:p>
    <w:p w:rsidR="005360A4" w:rsidRPr="005360A4" w:rsidRDefault="005360A4" w:rsidP="005360A4">
      <w:pPr>
        <w:pStyle w:val="ListParagraph"/>
        <w:numPr>
          <w:ilvl w:val="5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5360A4">
        <w:rPr>
          <w:rFonts w:ascii="Calibri" w:hAnsi="Calibri" w:cs="Arial"/>
          <w:sz w:val="22"/>
          <w:szCs w:val="22"/>
        </w:rPr>
        <w:t>CO2 refrigeration…raising head pressure to save money – Wayne Borrowman</w:t>
      </w:r>
    </w:p>
    <w:p w:rsidR="005360A4" w:rsidRDefault="005360A4" w:rsidP="005360A4">
      <w:pPr>
        <w:pStyle w:val="ListParagraph"/>
        <w:numPr>
          <w:ilvl w:val="5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5360A4">
        <w:rPr>
          <w:rFonts w:ascii="Calibri" w:hAnsi="Calibri" w:cs="Arial"/>
          <w:sz w:val="22"/>
          <w:szCs w:val="22"/>
        </w:rPr>
        <w:t>Adjusting Defrost Schedule –  Tobey Fowler</w:t>
      </w:r>
    </w:p>
    <w:p w:rsidR="003941D5" w:rsidRDefault="003941D5" w:rsidP="003941D5">
      <w:pPr>
        <w:pStyle w:val="ListParagraph"/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Chicago (Winter 2018)</w:t>
      </w:r>
    </w:p>
    <w:p w:rsidR="003941D5" w:rsidRDefault="00FB329F" w:rsidP="003941D5">
      <w:pPr>
        <w:pStyle w:val="ListParagraph"/>
        <w:numPr>
          <w:ilvl w:val="3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Possibility</w:t>
      </w:r>
      <w:r w:rsidR="003941D5">
        <w:rPr>
          <w:rFonts w:ascii="Calibri" w:hAnsi="Calibri" w:cs="Arial"/>
          <w:sz w:val="22"/>
          <w:szCs w:val="22"/>
        </w:rPr>
        <w:t xml:space="preserve"> for Conference Papers</w:t>
      </w:r>
    </w:p>
    <w:p w:rsidR="00FB329F" w:rsidRPr="00FB329F" w:rsidRDefault="00FB329F" w:rsidP="00FB329F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FB329F">
        <w:rPr>
          <w:rFonts w:ascii="Calibri" w:hAnsi="Calibri" w:cs="Arial"/>
          <w:sz w:val="22"/>
          <w:szCs w:val="22"/>
        </w:rPr>
        <w:t xml:space="preserve">Beef slaughter/processing - </w:t>
      </w:r>
      <w:r>
        <w:rPr>
          <w:rFonts w:ascii="Calibri" w:hAnsi="Calibri" w:cs="Arial"/>
          <w:sz w:val="22"/>
          <w:szCs w:val="22"/>
        </w:rPr>
        <w:t>OPEN</w:t>
      </w:r>
    </w:p>
    <w:p w:rsidR="00FB329F" w:rsidRPr="00FB329F" w:rsidRDefault="00FB329F" w:rsidP="00FB329F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FB329F">
        <w:rPr>
          <w:rFonts w:ascii="Calibri" w:hAnsi="Calibri" w:cs="Arial"/>
          <w:sz w:val="22"/>
          <w:szCs w:val="22"/>
        </w:rPr>
        <w:t>Ice Cream Production – Doug Reindl</w:t>
      </w:r>
    </w:p>
    <w:p w:rsidR="00FB329F" w:rsidRPr="00FB329F" w:rsidRDefault="00FB329F" w:rsidP="00FB329F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FB329F">
        <w:rPr>
          <w:rFonts w:ascii="Calibri" w:hAnsi="Calibri" w:cs="Arial"/>
          <w:sz w:val="22"/>
          <w:szCs w:val="22"/>
        </w:rPr>
        <w:t xml:space="preserve">Brewing – </w:t>
      </w:r>
      <w:r>
        <w:rPr>
          <w:rFonts w:ascii="Calibri" w:hAnsi="Calibri" w:cs="Arial"/>
          <w:sz w:val="22"/>
          <w:szCs w:val="22"/>
        </w:rPr>
        <w:t xml:space="preserve">Dan </w:t>
      </w:r>
      <w:r w:rsidRPr="00FB329F">
        <w:rPr>
          <w:rFonts w:ascii="Calibri" w:hAnsi="Calibri" w:cs="Arial"/>
          <w:sz w:val="22"/>
          <w:szCs w:val="22"/>
        </w:rPr>
        <w:t>Dettmers</w:t>
      </w:r>
    </w:p>
    <w:p w:rsidR="00FB329F" w:rsidRPr="00FB329F" w:rsidRDefault="00FB329F" w:rsidP="00FB329F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FB329F">
        <w:rPr>
          <w:rFonts w:ascii="Calibri" w:hAnsi="Calibri" w:cs="Arial"/>
          <w:sz w:val="22"/>
          <w:szCs w:val="22"/>
        </w:rPr>
        <w:t>Ice rinks – John Davis</w:t>
      </w:r>
    </w:p>
    <w:p w:rsidR="00FB329F" w:rsidRPr="00FB329F" w:rsidRDefault="00FB329F" w:rsidP="00FB329F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FB329F">
        <w:rPr>
          <w:rFonts w:ascii="Calibri" w:hAnsi="Calibri" w:cs="Arial"/>
          <w:sz w:val="22"/>
          <w:szCs w:val="22"/>
        </w:rPr>
        <w:t>Frozen pizza –  Don Fenton (Get in touch with Salina)</w:t>
      </w:r>
    </w:p>
    <w:p w:rsidR="00FB329F" w:rsidRPr="00FB329F" w:rsidRDefault="00FB329F" w:rsidP="00FB329F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FB329F">
        <w:rPr>
          <w:rFonts w:ascii="Calibri" w:hAnsi="Calibri" w:cs="Arial"/>
          <w:sz w:val="22"/>
          <w:szCs w:val="22"/>
        </w:rPr>
        <w:t xml:space="preserve">Pizzeria - </w:t>
      </w:r>
      <w:r>
        <w:rPr>
          <w:rFonts w:ascii="Calibri" w:hAnsi="Calibri" w:cs="Arial"/>
          <w:sz w:val="22"/>
          <w:szCs w:val="22"/>
        </w:rPr>
        <w:t>OPEN</w:t>
      </w:r>
    </w:p>
    <w:p w:rsidR="00FB329F" w:rsidRPr="00FB329F" w:rsidRDefault="00FB329F" w:rsidP="00FB329F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FB329F">
        <w:rPr>
          <w:rFonts w:ascii="Calibri" w:hAnsi="Calibri" w:cs="Arial"/>
          <w:sz w:val="22"/>
          <w:szCs w:val="22"/>
        </w:rPr>
        <w:t>Kiwi fruit – Richard Love</w:t>
      </w:r>
    </w:p>
    <w:p w:rsidR="00FB329F" w:rsidRPr="00FB329F" w:rsidRDefault="00FB329F" w:rsidP="00FB329F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FB329F">
        <w:rPr>
          <w:rFonts w:ascii="Calibri" w:hAnsi="Calibri" w:cs="Arial"/>
          <w:sz w:val="22"/>
          <w:szCs w:val="22"/>
        </w:rPr>
        <w:t xml:space="preserve">Fluid Milk – </w:t>
      </w:r>
      <w:r>
        <w:rPr>
          <w:rFonts w:ascii="Calibri" w:hAnsi="Calibri" w:cs="Arial"/>
          <w:sz w:val="22"/>
          <w:szCs w:val="22"/>
        </w:rPr>
        <w:t>OPEN</w:t>
      </w:r>
    </w:p>
    <w:p w:rsidR="00FB329F" w:rsidRPr="00FB329F" w:rsidRDefault="00FB329F" w:rsidP="00FB329F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FB329F">
        <w:rPr>
          <w:rFonts w:ascii="Calibri" w:hAnsi="Calibri" w:cs="Arial"/>
          <w:sz w:val="22"/>
          <w:szCs w:val="22"/>
        </w:rPr>
        <w:t>Winery – Don Cleland</w:t>
      </w:r>
    </w:p>
    <w:p w:rsidR="00FB329F" w:rsidRPr="00FB329F" w:rsidRDefault="00FB329F" w:rsidP="00FB329F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FB329F">
        <w:rPr>
          <w:rFonts w:ascii="Calibri" w:hAnsi="Calibri" w:cs="Arial"/>
          <w:sz w:val="22"/>
          <w:szCs w:val="22"/>
        </w:rPr>
        <w:t xml:space="preserve">Long residence blast freezer – Vacom (Doug Scott) </w:t>
      </w:r>
    </w:p>
    <w:p w:rsidR="00FB329F" w:rsidRDefault="00FB329F" w:rsidP="00FB329F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FB329F">
        <w:rPr>
          <w:rFonts w:ascii="Calibri" w:hAnsi="Calibri" w:cs="Arial"/>
          <w:sz w:val="22"/>
          <w:szCs w:val="22"/>
        </w:rPr>
        <w:t>Piping</w:t>
      </w:r>
      <w:r>
        <w:rPr>
          <w:rFonts w:ascii="Calibri" w:hAnsi="Calibri" w:cs="Arial"/>
          <w:sz w:val="22"/>
          <w:szCs w:val="22"/>
        </w:rPr>
        <w:t xml:space="preserve"> insulation load pickup – Jim Y</w:t>
      </w:r>
      <w:r w:rsidRPr="00FB329F">
        <w:rPr>
          <w:rFonts w:ascii="Calibri" w:hAnsi="Calibri" w:cs="Arial"/>
          <w:sz w:val="22"/>
          <w:szCs w:val="22"/>
        </w:rPr>
        <w:t>oung</w:t>
      </w:r>
    </w:p>
    <w:p w:rsidR="0095497D" w:rsidRPr="0095497D" w:rsidRDefault="00FB329F" w:rsidP="0095497D">
      <w:pPr>
        <w:pStyle w:val="ListParagraph"/>
        <w:numPr>
          <w:ilvl w:val="3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Possibility of a </w:t>
      </w:r>
      <w:r w:rsidR="0095497D">
        <w:rPr>
          <w:rFonts w:ascii="Calibri" w:hAnsi="Calibri" w:cs="Arial"/>
          <w:sz w:val="22"/>
          <w:szCs w:val="22"/>
        </w:rPr>
        <w:t>Taste of IIAR Seminar</w:t>
      </w:r>
      <w:bookmarkStart w:id="0" w:name="_GoBack"/>
      <w:bookmarkEnd w:id="0"/>
    </w:p>
    <w:p w:rsidR="003941D5" w:rsidRDefault="003941D5" w:rsidP="003941D5">
      <w:pPr>
        <w:pStyle w:val="ListParagraph"/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Other ideas</w:t>
      </w:r>
    </w:p>
    <w:p w:rsidR="00FC2DB1" w:rsidRDefault="00FC2DB1" w:rsidP="003941D5">
      <w:pPr>
        <w:pStyle w:val="ListParagraph"/>
        <w:numPr>
          <w:ilvl w:val="3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Back-to-Basics Freezing Systems</w:t>
      </w:r>
    </w:p>
    <w:p w:rsidR="00FC2DB1" w:rsidRDefault="00FC2DB1" w:rsidP="00FC2DB1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Mechanical freezing</w:t>
      </w:r>
    </w:p>
    <w:p w:rsidR="00FC2DB1" w:rsidRDefault="00FC2DB1" w:rsidP="00FC2DB1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Cryogenic freezing</w:t>
      </w:r>
    </w:p>
    <w:p w:rsidR="003941D5" w:rsidRDefault="003941D5" w:rsidP="00FC2DB1">
      <w:pPr>
        <w:pStyle w:val="ListParagraph"/>
        <w:numPr>
          <w:ilvl w:val="4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Hybrid cryogenic/mechanical freezing systems</w:t>
      </w:r>
    </w:p>
    <w:p w:rsidR="00FC2DB1" w:rsidRDefault="00FC2DB1" w:rsidP="003941D5">
      <w:pPr>
        <w:pStyle w:val="ListParagraph"/>
        <w:numPr>
          <w:ilvl w:val="3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CO2 safety issues (Marty Timm)</w:t>
      </w:r>
    </w:p>
    <w:p w:rsidR="0039742B" w:rsidRPr="008E63B3" w:rsidRDefault="0039742B" w:rsidP="0039742B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/>
          <w:sz w:val="22"/>
          <w:szCs w:val="22"/>
        </w:rPr>
        <w:t>Webmaster – Ryan Hoest</w:t>
      </w:r>
    </w:p>
    <w:p w:rsidR="0039742B" w:rsidRPr="008E63B3" w:rsidRDefault="00D26391" w:rsidP="0039742B">
      <w:pPr>
        <w:spacing w:line="360" w:lineRule="auto"/>
        <w:ind w:left="1440"/>
        <w:rPr>
          <w:rFonts w:ascii="Calibri" w:hAnsi="Calibri" w:cs="Arial"/>
          <w:sz w:val="22"/>
          <w:szCs w:val="22"/>
        </w:rPr>
      </w:pPr>
      <w:r>
        <w:rPr>
          <w:rFonts w:ascii="Calibri" w:hAnsi="Calibri"/>
          <w:sz w:val="22"/>
          <w:szCs w:val="22"/>
        </w:rPr>
        <w:t>No report.</w:t>
      </w:r>
    </w:p>
    <w:p w:rsidR="0039742B" w:rsidRDefault="0039742B" w:rsidP="0039742B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Membership –  Wayne Borrowman</w:t>
      </w:r>
    </w:p>
    <w:p w:rsidR="00CD0B49" w:rsidRDefault="00CD0B49" w:rsidP="00903E08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Andy Pearson &amp; Jim Young will be rolling off on June 30, 2016.</w:t>
      </w:r>
    </w:p>
    <w:p w:rsidR="00CD0B49" w:rsidRPr="0095497D" w:rsidRDefault="00903E08" w:rsidP="0095497D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WB to add </w:t>
      </w:r>
      <w:r w:rsidR="00CD0B49">
        <w:rPr>
          <w:rFonts w:ascii="Calibri" w:hAnsi="Calibri" w:cs="Arial"/>
          <w:sz w:val="22"/>
          <w:szCs w:val="22"/>
        </w:rPr>
        <w:t xml:space="preserve">Kent Anderson &amp; </w:t>
      </w:r>
      <w:r>
        <w:rPr>
          <w:rFonts w:ascii="Calibri" w:hAnsi="Calibri" w:cs="Arial"/>
          <w:sz w:val="22"/>
          <w:szCs w:val="22"/>
        </w:rPr>
        <w:t>Bill Brayman to the committee as a voting member.</w:t>
      </w:r>
    </w:p>
    <w:p w:rsidR="0039742B" w:rsidRPr="008E63B3" w:rsidRDefault="0039742B" w:rsidP="0039742B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ALI Coordinator – Dan Dettmers</w:t>
      </w:r>
    </w:p>
    <w:p w:rsidR="0039742B" w:rsidRPr="008E63B3" w:rsidRDefault="0039742B" w:rsidP="0039742B">
      <w:pPr>
        <w:spacing w:line="360" w:lineRule="auto"/>
        <w:ind w:left="1440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No report.</w:t>
      </w:r>
    </w:p>
    <w:p w:rsidR="0039742B" w:rsidRDefault="0039742B" w:rsidP="0039742B">
      <w:pPr>
        <w:numPr>
          <w:ilvl w:val="0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O</w:t>
      </w:r>
      <w:r w:rsidR="003360D8" w:rsidRPr="008E63B3">
        <w:rPr>
          <w:rFonts w:ascii="Calibri" w:hAnsi="Calibri" w:cs="Arial"/>
          <w:sz w:val="22"/>
          <w:szCs w:val="22"/>
        </w:rPr>
        <w:t>ld Business</w:t>
      </w:r>
    </w:p>
    <w:p w:rsidR="00D26391" w:rsidRPr="008E63B3" w:rsidRDefault="00D26391" w:rsidP="00D26391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None</w:t>
      </w:r>
    </w:p>
    <w:p w:rsidR="0039742B" w:rsidRDefault="0039742B" w:rsidP="0039742B">
      <w:pPr>
        <w:numPr>
          <w:ilvl w:val="0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N</w:t>
      </w:r>
      <w:r w:rsidR="003360D8" w:rsidRPr="008E63B3">
        <w:rPr>
          <w:rFonts w:ascii="Calibri" w:hAnsi="Calibri" w:cs="Arial"/>
          <w:sz w:val="22"/>
          <w:szCs w:val="22"/>
        </w:rPr>
        <w:t>ew Business</w:t>
      </w:r>
    </w:p>
    <w:p w:rsidR="00454E88" w:rsidRDefault="00805F54" w:rsidP="00454E88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Flammable Refrigerant Research </w:t>
      </w:r>
      <w:r w:rsidR="00A01503">
        <w:rPr>
          <w:rFonts w:ascii="Calibri" w:hAnsi="Calibri" w:cs="Arial"/>
          <w:sz w:val="22"/>
          <w:szCs w:val="22"/>
        </w:rPr>
        <w:t>request directed to Section Head for 10 &amp; Refrigeration Committee</w:t>
      </w:r>
    </w:p>
    <w:p w:rsidR="00EE41B3" w:rsidRDefault="00EE41B3" w:rsidP="00805F54">
      <w:pPr>
        <w:numPr>
          <w:ilvl w:val="2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TC 10.1 requests an explanation on why anhydrous ammonia is not included in the scope of the research on flammable</w:t>
      </w:r>
      <w:r w:rsidR="00A01503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refrigerants being conducted by ASHRAE, DOE, &amp; AHR</w:t>
      </w:r>
      <w:r w:rsidR="000A51B6">
        <w:rPr>
          <w:rFonts w:ascii="Calibri" w:hAnsi="Calibri" w:cs="Arial"/>
          <w:sz w:val="22"/>
          <w:szCs w:val="22"/>
        </w:rPr>
        <w:t>T</w:t>
      </w:r>
      <w:r>
        <w:rPr>
          <w:rFonts w:ascii="Calibri" w:hAnsi="Calibri" w:cs="Arial"/>
          <w:sz w:val="22"/>
          <w:szCs w:val="22"/>
        </w:rPr>
        <w:t>I.</w:t>
      </w:r>
      <w:r w:rsidR="00A01503">
        <w:rPr>
          <w:rFonts w:ascii="Calibri" w:hAnsi="Calibri" w:cs="Arial"/>
          <w:sz w:val="22"/>
          <w:szCs w:val="22"/>
        </w:rPr>
        <w:t xml:space="preserve">  Moved GS, seconded RL.  9-0-0 CV</w:t>
      </w:r>
    </w:p>
    <w:p w:rsidR="00805F54" w:rsidRDefault="00805F54" w:rsidP="00EE41B3">
      <w:pPr>
        <w:numPr>
          <w:ilvl w:val="3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We feel that ammonia should be included both to learn more about the most common 2L refrigerant used and for consistent treatment, </w:t>
      </w:r>
      <w:r w:rsidR="00EE41B3">
        <w:rPr>
          <w:rFonts w:ascii="Calibri" w:hAnsi="Calibri" w:cs="Arial"/>
          <w:sz w:val="22"/>
          <w:szCs w:val="22"/>
        </w:rPr>
        <w:t xml:space="preserve">at the same </w:t>
      </w:r>
      <w:r>
        <w:rPr>
          <w:rFonts w:ascii="Calibri" w:hAnsi="Calibri" w:cs="Arial"/>
          <w:sz w:val="22"/>
          <w:szCs w:val="22"/>
        </w:rPr>
        <w:t>conditions, and with the most current test methods to allow valid comparisons across all 2L refrigerants.</w:t>
      </w:r>
    </w:p>
    <w:p w:rsidR="00A01503" w:rsidRPr="0013496A" w:rsidRDefault="00A01503" w:rsidP="00BA4AA4">
      <w:pPr>
        <w:numPr>
          <w:ilvl w:val="3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13496A">
        <w:rPr>
          <w:rFonts w:ascii="Calibri" w:hAnsi="Calibri" w:cs="Arial"/>
          <w:sz w:val="22"/>
          <w:szCs w:val="22"/>
        </w:rPr>
        <w:t xml:space="preserve">Marty Timm mentioned new data and information </w:t>
      </w:r>
      <w:r w:rsidR="0013496A" w:rsidRPr="0013496A">
        <w:rPr>
          <w:rFonts w:ascii="Calibri" w:hAnsi="Calibri" w:cs="Arial"/>
          <w:sz w:val="22"/>
          <w:szCs w:val="22"/>
        </w:rPr>
        <w:t>on ammonia within the last year:  “Ammonia Vapor Cloud Explosion Testing and Implications for Facility Siting Studies, Consequence Analyses and Risk Assessments”, AM Downes, S Rodgers, Darren Malik, JK Thomas, presented at American Institute of Chemical Engineers 2016 Spring Meeting, 12th Global Congress on Process Safety, Houston, Texas, April 11-23, 2016</w:t>
      </w:r>
    </w:p>
    <w:p w:rsidR="0095497D" w:rsidRPr="008E63B3" w:rsidRDefault="0095497D" w:rsidP="0095497D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WB to request </w:t>
      </w:r>
      <w:r w:rsidR="00D26391">
        <w:rPr>
          <w:rFonts w:ascii="Calibri" w:hAnsi="Calibri" w:cs="Arial"/>
          <w:sz w:val="22"/>
          <w:szCs w:val="22"/>
        </w:rPr>
        <w:t xml:space="preserve">one </w:t>
      </w:r>
      <w:r>
        <w:rPr>
          <w:rFonts w:ascii="Calibri" w:hAnsi="Calibri" w:cs="Arial"/>
          <w:sz w:val="22"/>
          <w:szCs w:val="22"/>
        </w:rPr>
        <w:t>room for subcommittee meetings for Las Vegas</w:t>
      </w:r>
      <w:r w:rsidR="00D26391">
        <w:rPr>
          <w:rFonts w:ascii="Calibri" w:hAnsi="Calibri" w:cs="Arial"/>
          <w:sz w:val="22"/>
          <w:szCs w:val="22"/>
        </w:rPr>
        <w:t xml:space="preserve"> on Sunday 5-7 pm</w:t>
      </w:r>
      <w:r>
        <w:rPr>
          <w:rFonts w:ascii="Calibri" w:hAnsi="Calibri" w:cs="Arial"/>
          <w:sz w:val="22"/>
          <w:szCs w:val="22"/>
        </w:rPr>
        <w:t>.</w:t>
      </w:r>
    </w:p>
    <w:p w:rsidR="0039742B" w:rsidRPr="008E63B3" w:rsidRDefault="003360D8" w:rsidP="0039742B">
      <w:pPr>
        <w:numPr>
          <w:ilvl w:val="0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Announcements</w:t>
      </w:r>
    </w:p>
    <w:p w:rsidR="0039742B" w:rsidRPr="008E63B3" w:rsidRDefault="00E15D53" w:rsidP="0039742B">
      <w:pPr>
        <w:numPr>
          <w:ilvl w:val="1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 xml:space="preserve">The next meeting will be in </w:t>
      </w:r>
      <w:r w:rsidR="00135C8A">
        <w:rPr>
          <w:rFonts w:ascii="Calibri" w:hAnsi="Calibri" w:cs="Arial"/>
          <w:sz w:val="22"/>
          <w:szCs w:val="22"/>
        </w:rPr>
        <w:t>Las Vegas</w:t>
      </w:r>
      <w:r w:rsidR="007F7398" w:rsidRPr="008E63B3">
        <w:rPr>
          <w:rFonts w:ascii="Calibri" w:hAnsi="Calibri" w:cs="Arial"/>
          <w:sz w:val="22"/>
          <w:szCs w:val="22"/>
        </w:rPr>
        <w:t xml:space="preserve">, </w:t>
      </w:r>
      <w:r w:rsidR="00135C8A">
        <w:rPr>
          <w:rFonts w:ascii="Calibri" w:hAnsi="Calibri" w:cs="Arial"/>
          <w:sz w:val="22"/>
          <w:szCs w:val="22"/>
        </w:rPr>
        <w:t>NV</w:t>
      </w:r>
      <w:r w:rsidR="00274C47" w:rsidRPr="008E63B3">
        <w:rPr>
          <w:rFonts w:ascii="Calibri" w:hAnsi="Calibri" w:cs="Arial"/>
          <w:sz w:val="22"/>
          <w:szCs w:val="22"/>
        </w:rPr>
        <w:t xml:space="preserve">, 2:15 PM </w:t>
      </w:r>
      <w:r w:rsidR="001F7469" w:rsidRPr="008E63B3">
        <w:rPr>
          <w:rFonts w:ascii="Calibri" w:hAnsi="Calibri" w:cs="Arial"/>
          <w:sz w:val="22"/>
          <w:szCs w:val="22"/>
        </w:rPr>
        <w:t xml:space="preserve">on </w:t>
      </w:r>
      <w:r w:rsidR="0095497D">
        <w:rPr>
          <w:rFonts w:ascii="Calibri" w:hAnsi="Calibri" w:cs="Arial"/>
          <w:sz w:val="22"/>
          <w:szCs w:val="22"/>
        </w:rPr>
        <w:t>January</w:t>
      </w:r>
      <w:r w:rsidR="007F7398" w:rsidRPr="008E63B3">
        <w:rPr>
          <w:rFonts w:ascii="Calibri" w:hAnsi="Calibri" w:cs="Arial"/>
          <w:sz w:val="22"/>
          <w:szCs w:val="22"/>
        </w:rPr>
        <w:t xml:space="preserve"> </w:t>
      </w:r>
      <w:r w:rsidR="0095497D">
        <w:rPr>
          <w:rFonts w:ascii="Calibri" w:hAnsi="Calibri" w:cs="Arial"/>
          <w:sz w:val="22"/>
          <w:szCs w:val="22"/>
        </w:rPr>
        <w:t>30</w:t>
      </w:r>
      <w:r w:rsidR="001F7469" w:rsidRPr="008E63B3">
        <w:rPr>
          <w:rFonts w:ascii="Calibri" w:hAnsi="Calibri" w:cs="Arial"/>
          <w:sz w:val="22"/>
          <w:szCs w:val="22"/>
        </w:rPr>
        <w:t>, 201</w:t>
      </w:r>
      <w:r w:rsidR="0095497D">
        <w:rPr>
          <w:rFonts w:ascii="Calibri" w:hAnsi="Calibri" w:cs="Arial"/>
          <w:sz w:val="22"/>
          <w:szCs w:val="22"/>
        </w:rPr>
        <w:t>7</w:t>
      </w:r>
      <w:r w:rsidR="00823944" w:rsidRPr="008E63B3">
        <w:rPr>
          <w:rFonts w:ascii="Calibri" w:hAnsi="Calibri" w:cs="Arial"/>
          <w:sz w:val="22"/>
          <w:szCs w:val="22"/>
        </w:rPr>
        <w:t>.</w:t>
      </w:r>
    </w:p>
    <w:p w:rsidR="00CD0B49" w:rsidRPr="00CD0B49" w:rsidRDefault="003360D8" w:rsidP="00CD0B49">
      <w:pPr>
        <w:numPr>
          <w:ilvl w:val="0"/>
          <w:numId w:val="1"/>
        </w:numPr>
        <w:spacing w:line="360" w:lineRule="auto"/>
        <w:rPr>
          <w:rFonts w:ascii="Calibri" w:hAnsi="Calibri" w:cs="Arial"/>
          <w:sz w:val="22"/>
          <w:szCs w:val="22"/>
        </w:rPr>
      </w:pPr>
      <w:r w:rsidRPr="008E63B3">
        <w:rPr>
          <w:rFonts w:ascii="Calibri" w:hAnsi="Calibri" w:cs="Arial"/>
          <w:sz w:val="22"/>
          <w:szCs w:val="22"/>
        </w:rPr>
        <w:t>Adjournment</w:t>
      </w:r>
      <w:r w:rsidR="00D26391">
        <w:rPr>
          <w:rFonts w:ascii="Calibri" w:hAnsi="Calibri" w:cs="Arial"/>
          <w:sz w:val="22"/>
          <w:szCs w:val="22"/>
        </w:rPr>
        <w:t xml:space="preserve"> (Moved GS, seconded RL</w:t>
      </w:r>
      <w:r w:rsidR="00CD0B49">
        <w:rPr>
          <w:rFonts w:ascii="Calibri" w:hAnsi="Calibri" w:cs="Arial"/>
          <w:sz w:val="22"/>
          <w:szCs w:val="22"/>
        </w:rPr>
        <w:t>, unanimously approved)</w:t>
      </w:r>
    </w:p>
    <w:sectPr w:rsidR="00CD0B49" w:rsidRPr="00CD0B49" w:rsidSect="00125D2C">
      <w:footerReference w:type="default" r:id="rId8"/>
      <w:type w:val="continuous"/>
      <w:pgSz w:w="12240" w:h="15840" w:code="1"/>
      <w:pgMar w:top="576" w:right="1440" w:bottom="576" w:left="1440" w:header="144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868" w:rsidRPr="00FF7A06" w:rsidRDefault="00402868" w:rsidP="008D0F8E">
      <w:pPr>
        <w:rPr>
          <w:sz w:val="14"/>
          <w:szCs w:val="14"/>
        </w:rPr>
      </w:pPr>
      <w:r w:rsidRPr="00FF7A06">
        <w:rPr>
          <w:sz w:val="14"/>
          <w:szCs w:val="14"/>
        </w:rPr>
        <w:separator/>
      </w:r>
    </w:p>
  </w:endnote>
  <w:endnote w:type="continuationSeparator" w:id="0">
    <w:p w:rsidR="00402868" w:rsidRPr="00FF7A06" w:rsidRDefault="00402868" w:rsidP="008D0F8E">
      <w:pPr>
        <w:rPr>
          <w:sz w:val="14"/>
          <w:szCs w:val="14"/>
        </w:rPr>
      </w:pPr>
      <w:r w:rsidRPr="00FF7A06">
        <w:rPr>
          <w:sz w:val="14"/>
          <w:szCs w:val="1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F8E" w:rsidRPr="00FF7A06" w:rsidRDefault="008D0F8E">
    <w:pPr>
      <w:pStyle w:val="Footer"/>
      <w:rPr>
        <w:sz w:val="14"/>
        <w:szCs w:val="14"/>
      </w:rPr>
    </w:pPr>
  </w:p>
  <w:p w:rsidR="008D0F8E" w:rsidRPr="00FF7A06" w:rsidRDefault="008D0F8E">
    <w:pPr>
      <w:pStyle w:val="Foo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868" w:rsidRPr="00FF7A06" w:rsidRDefault="00402868" w:rsidP="008D0F8E">
      <w:pPr>
        <w:rPr>
          <w:sz w:val="14"/>
          <w:szCs w:val="14"/>
        </w:rPr>
      </w:pPr>
      <w:r w:rsidRPr="00FF7A06">
        <w:rPr>
          <w:sz w:val="14"/>
          <w:szCs w:val="14"/>
        </w:rPr>
        <w:separator/>
      </w:r>
    </w:p>
  </w:footnote>
  <w:footnote w:type="continuationSeparator" w:id="0">
    <w:p w:rsidR="00402868" w:rsidRPr="00FF7A06" w:rsidRDefault="00402868" w:rsidP="008D0F8E">
      <w:pPr>
        <w:rPr>
          <w:sz w:val="14"/>
          <w:szCs w:val="14"/>
        </w:rPr>
      </w:pPr>
      <w:r w:rsidRPr="00FF7A06">
        <w:rPr>
          <w:sz w:val="14"/>
          <w:szCs w:val="1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C16B8"/>
    <w:multiLevelType w:val="hybridMultilevel"/>
    <w:tmpl w:val="1B54AFAC"/>
    <w:lvl w:ilvl="0" w:tplc="6004F9F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9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AD6"/>
    <w:rsid w:val="0000224A"/>
    <w:rsid w:val="00014B7B"/>
    <w:rsid w:val="00025200"/>
    <w:rsid w:val="00030423"/>
    <w:rsid w:val="00063699"/>
    <w:rsid w:val="00082C27"/>
    <w:rsid w:val="000A51B6"/>
    <w:rsid w:val="000E387C"/>
    <w:rsid w:val="000E694F"/>
    <w:rsid w:val="000E712C"/>
    <w:rsid w:val="000F167E"/>
    <w:rsid w:val="00101615"/>
    <w:rsid w:val="001153B9"/>
    <w:rsid w:val="0012106D"/>
    <w:rsid w:val="00125D2C"/>
    <w:rsid w:val="00131A9B"/>
    <w:rsid w:val="0013496A"/>
    <w:rsid w:val="00135C8A"/>
    <w:rsid w:val="00177F65"/>
    <w:rsid w:val="001A26C9"/>
    <w:rsid w:val="001C1E33"/>
    <w:rsid w:val="001D6069"/>
    <w:rsid w:val="001E6122"/>
    <w:rsid w:val="001F7469"/>
    <w:rsid w:val="00206FBB"/>
    <w:rsid w:val="00216C2E"/>
    <w:rsid w:val="00230438"/>
    <w:rsid w:val="0023511A"/>
    <w:rsid w:val="00243DC2"/>
    <w:rsid w:val="00256D72"/>
    <w:rsid w:val="002603D0"/>
    <w:rsid w:val="00271AFF"/>
    <w:rsid w:val="00274C47"/>
    <w:rsid w:val="00292CE6"/>
    <w:rsid w:val="002A3B7F"/>
    <w:rsid w:val="002B2D22"/>
    <w:rsid w:val="002E0674"/>
    <w:rsid w:val="002E641D"/>
    <w:rsid w:val="00301842"/>
    <w:rsid w:val="00313B01"/>
    <w:rsid w:val="003205F3"/>
    <w:rsid w:val="00323C6A"/>
    <w:rsid w:val="00332E7D"/>
    <w:rsid w:val="003360D8"/>
    <w:rsid w:val="003548AF"/>
    <w:rsid w:val="00365E8D"/>
    <w:rsid w:val="003941D5"/>
    <w:rsid w:val="0039742B"/>
    <w:rsid w:val="003A3459"/>
    <w:rsid w:val="003B00F9"/>
    <w:rsid w:val="003B18B2"/>
    <w:rsid w:val="003C1147"/>
    <w:rsid w:val="00402868"/>
    <w:rsid w:val="004030ED"/>
    <w:rsid w:val="00403326"/>
    <w:rsid w:val="00441FA0"/>
    <w:rsid w:val="00454E88"/>
    <w:rsid w:val="00487299"/>
    <w:rsid w:val="00487327"/>
    <w:rsid w:val="004968B9"/>
    <w:rsid w:val="004D6CD5"/>
    <w:rsid w:val="004D6DD3"/>
    <w:rsid w:val="004E2A61"/>
    <w:rsid w:val="00513446"/>
    <w:rsid w:val="0051346A"/>
    <w:rsid w:val="00532D4D"/>
    <w:rsid w:val="0053462C"/>
    <w:rsid w:val="005360A4"/>
    <w:rsid w:val="00563059"/>
    <w:rsid w:val="00564764"/>
    <w:rsid w:val="00574D33"/>
    <w:rsid w:val="0059234D"/>
    <w:rsid w:val="005D0E66"/>
    <w:rsid w:val="005D0EEC"/>
    <w:rsid w:val="005E16FC"/>
    <w:rsid w:val="00600B82"/>
    <w:rsid w:val="00604D54"/>
    <w:rsid w:val="006A2F2A"/>
    <w:rsid w:val="006C715E"/>
    <w:rsid w:val="007257BC"/>
    <w:rsid w:val="00727BE0"/>
    <w:rsid w:val="00762409"/>
    <w:rsid w:val="00777497"/>
    <w:rsid w:val="00782256"/>
    <w:rsid w:val="007846BE"/>
    <w:rsid w:val="007D1778"/>
    <w:rsid w:val="007D3DE3"/>
    <w:rsid w:val="007D558D"/>
    <w:rsid w:val="007F7398"/>
    <w:rsid w:val="00805F54"/>
    <w:rsid w:val="008224D0"/>
    <w:rsid w:val="00822A18"/>
    <w:rsid w:val="00823944"/>
    <w:rsid w:val="008333E7"/>
    <w:rsid w:val="00861FC2"/>
    <w:rsid w:val="008625BC"/>
    <w:rsid w:val="00865024"/>
    <w:rsid w:val="00872C0C"/>
    <w:rsid w:val="0087364F"/>
    <w:rsid w:val="008750C4"/>
    <w:rsid w:val="008A064E"/>
    <w:rsid w:val="008D0F8E"/>
    <w:rsid w:val="008E63B3"/>
    <w:rsid w:val="00903E08"/>
    <w:rsid w:val="0090545C"/>
    <w:rsid w:val="009277FE"/>
    <w:rsid w:val="0095497D"/>
    <w:rsid w:val="0096014A"/>
    <w:rsid w:val="00A01503"/>
    <w:rsid w:val="00A07CC4"/>
    <w:rsid w:val="00A71B58"/>
    <w:rsid w:val="00A97242"/>
    <w:rsid w:val="00AB3DFD"/>
    <w:rsid w:val="00AF365A"/>
    <w:rsid w:val="00B251D8"/>
    <w:rsid w:val="00B535DF"/>
    <w:rsid w:val="00B705AC"/>
    <w:rsid w:val="00B84E80"/>
    <w:rsid w:val="00B97D9B"/>
    <w:rsid w:val="00BD46AD"/>
    <w:rsid w:val="00BE6B85"/>
    <w:rsid w:val="00BE784E"/>
    <w:rsid w:val="00C34652"/>
    <w:rsid w:val="00C50B1B"/>
    <w:rsid w:val="00C5260A"/>
    <w:rsid w:val="00C90FDE"/>
    <w:rsid w:val="00C947A4"/>
    <w:rsid w:val="00CD0B49"/>
    <w:rsid w:val="00CD1839"/>
    <w:rsid w:val="00CE00AE"/>
    <w:rsid w:val="00CF20ED"/>
    <w:rsid w:val="00D26391"/>
    <w:rsid w:val="00D42B7D"/>
    <w:rsid w:val="00D50FD3"/>
    <w:rsid w:val="00D820C1"/>
    <w:rsid w:val="00D85D7D"/>
    <w:rsid w:val="00DA17A4"/>
    <w:rsid w:val="00DB2A6E"/>
    <w:rsid w:val="00DD1DC4"/>
    <w:rsid w:val="00E15D53"/>
    <w:rsid w:val="00E21B7D"/>
    <w:rsid w:val="00E518CC"/>
    <w:rsid w:val="00E62D05"/>
    <w:rsid w:val="00E73918"/>
    <w:rsid w:val="00E754B6"/>
    <w:rsid w:val="00E928CA"/>
    <w:rsid w:val="00EA371B"/>
    <w:rsid w:val="00EE41B3"/>
    <w:rsid w:val="00F00E2F"/>
    <w:rsid w:val="00F06D60"/>
    <w:rsid w:val="00F10C57"/>
    <w:rsid w:val="00F252B5"/>
    <w:rsid w:val="00F30E28"/>
    <w:rsid w:val="00F3304F"/>
    <w:rsid w:val="00F335AA"/>
    <w:rsid w:val="00F56AD6"/>
    <w:rsid w:val="00F86F3E"/>
    <w:rsid w:val="00F93447"/>
    <w:rsid w:val="00FB329F"/>
    <w:rsid w:val="00FC2DB1"/>
    <w:rsid w:val="00FC5FCD"/>
    <w:rsid w:val="00FD3BE8"/>
    <w:rsid w:val="00FF5E42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83E4DA"/>
  <w15:chartTrackingRefBased/>
  <w15:docId w15:val="{64743744-F77F-4CD3-93EF-EC9F5106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napToGrid w:val="0"/>
      <w:spacing w:val="-2"/>
      <w:sz w:val="16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jc w:val="center"/>
      <w:outlineLvl w:val="0"/>
    </w:pPr>
    <w:rPr>
      <w:rFonts w:ascii="Arial" w:hAnsi="Arial" w:cs="Arial"/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outlineLvl w:val="1"/>
    </w:pPr>
    <w:rPr>
      <w:rFonts w:ascii="Arial" w:hAnsi="Arial" w:cs="Arial"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sz w:val="24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D0F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8D0F8E"/>
    <w:rPr>
      <w:snapToGrid w:val="0"/>
      <w:spacing w:val="-2"/>
      <w:sz w:val="16"/>
    </w:rPr>
  </w:style>
  <w:style w:type="paragraph" w:styleId="Footer">
    <w:name w:val="footer"/>
    <w:basedOn w:val="Normal"/>
    <w:link w:val="FooterChar"/>
    <w:uiPriority w:val="99"/>
    <w:unhideWhenUsed/>
    <w:rsid w:val="008D0F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D0F8E"/>
    <w:rPr>
      <w:snapToGrid w:val="0"/>
      <w:spacing w:val="-2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0F8E"/>
    <w:rPr>
      <w:rFonts w:ascii="Tahoma" w:hAnsi="Tahoma" w:cs="Tahoma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D0F8E"/>
    <w:rPr>
      <w:rFonts w:ascii="Tahoma" w:hAnsi="Tahoma" w:cs="Tahoma"/>
      <w:snapToGrid w:val="0"/>
      <w:spacing w:val="-2"/>
      <w:sz w:val="16"/>
      <w:szCs w:val="16"/>
    </w:rPr>
  </w:style>
  <w:style w:type="paragraph" w:styleId="ListParagraph">
    <w:name w:val="List Paragraph"/>
    <w:basedOn w:val="Normal"/>
    <w:uiPriority w:val="34"/>
    <w:qFormat/>
    <w:rsid w:val="002E641D"/>
    <w:pPr>
      <w:ind w:left="720"/>
      <w:contextualSpacing/>
    </w:pPr>
    <w:rPr>
      <w:snapToGrid/>
      <w:spacing w:val="0"/>
      <w:sz w:val="24"/>
      <w:szCs w:val="24"/>
    </w:rPr>
  </w:style>
  <w:style w:type="character" w:styleId="Hyperlink">
    <w:name w:val="Hyperlink"/>
    <w:uiPriority w:val="99"/>
    <w:unhideWhenUsed/>
    <w:rsid w:val="00DD1DC4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A06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C74F0-1535-45D2-8F95-267775613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 Computer Corporation</Company>
  <LinksUpToDate>false</LinksUpToDate>
  <CharactersWithSpaces>5203</CharactersWithSpaces>
  <SharedDoc>false</SharedDoc>
  <HLinks>
    <vt:vector size="6" baseType="variant">
      <vt:variant>
        <vt:i4>5374018</vt:i4>
      </vt:variant>
      <vt:variant>
        <vt:i4>0</vt:i4>
      </vt:variant>
      <vt:variant>
        <vt:i4>0</vt:i4>
      </vt:variant>
      <vt:variant>
        <vt:i4>5</vt:i4>
      </vt:variant>
      <vt:variant>
        <vt:lpwstr>http://www.techstreet.com/ashrae/products/1801482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acampos</dc:creator>
  <cp:keywords/>
  <dc:description/>
  <cp:lastModifiedBy>Todd Jekel</cp:lastModifiedBy>
  <cp:revision>18</cp:revision>
  <cp:lastPrinted>2016-01-23T06:04:00Z</cp:lastPrinted>
  <dcterms:created xsi:type="dcterms:W3CDTF">2016-06-27T13:18:00Z</dcterms:created>
  <dcterms:modified xsi:type="dcterms:W3CDTF">2016-06-28T17:50:00Z</dcterms:modified>
</cp:coreProperties>
</file>