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5FA3" w:rsidRPr="00C85128" w:rsidRDefault="00292D01" w:rsidP="00C85128">
      <w:pPr>
        <w:spacing w:after="0"/>
        <w:rPr>
          <w:b/>
        </w:rPr>
      </w:pPr>
      <w:r w:rsidRPr="00C85128">
        <w:rPr>
          <w:b/>
        </w:rPr>
        <w:t>TC 7.6 AEDG Report</w:t>
      </w:r>
    </w:p>
    <w:p w:rsidR="00292D01" w:rsidRPr="00C85128" w:rsidRDefault="00292D01" w:rsidP="00C85128">
      <w:pPr>
        <w:spacing w:after="0"/>
        <w:rPr>
          <w:b/>
        </w:rPr>
      </w:pPr>
      <w:r w:rsidRPr="00C85128">
        <w:rPr>
          <w:b/>
        </w:rPr>
        <w:t>06.28.2016 St. Louis Meeting</w:t>
      </w:r>
    </w:p>
    <w:p w:rsidR="00292D01" w:rsidRDefault="00292D01" w:rsidP="00C85128">
      <w:pPr>
        <w:spacing w:after="0"/>
        <w:rPr>
          <w:b/>
        </w:rPr>
      </w:pPr>
      <w:r w:rsidRPr="00C85128">
        <w:rPr>
          <w:b/>
        </w:rPr>
        <w:t>Christine Reinders</w:t>
      </w:r>
      <w:r w:rsidR="008832CC">
        <w:rPr>
          <w:b/>
        </w:rPr>
        <w:t>-Caron</w:t>
      </w:r>
    </w:p>
    <w:p w:rsidR="00C85128" w:rsidRPr="00C85128" w:rsidRDefault="00C85128" w:rsidP="00C85128">
      <w:pPr>
        <w:spacing w:after="0"/>
        <w:rPr>
          <w:b/>
        </w:rPr>
      </w:pPr>
    </w:p>
    <w:p w:rsidR="00456D89" w:rsidRDefault="00456D89" w:rsidP="00456D89">
      <w:pPr>
        <w:spacing w:after="0" w:line="240" w:lineRule="auto"/>
      </w:pPr>
      <w:r>
        <w:t>AEDG Distribution Report – June</w:t>
      </w:r>
    </w:p>
    <w:p w:rsidR="00456D89" w:rsidRDefault="00456D89" w:rsidP="00456D89">
      <w:pPr>
        <w:pStyle w:val="Default"/>
        <w:widowControl/>
        <w:numPr>
          <w:ilvl w:val="0"/>
          <w:numId w:val="2"/>
        </w:numPr>
        <w:adjustRightInd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569,987 AEDGs downloaded as of June 7, 2016</w:t>
      </w:r>
    </w:p>
    <w:p w:rsidR="00456D89" w:rsidRDefault="00456D89" w:rsidP="00456D89">
      <w:pPr>
        <w:pStyle w:val="Default"/>
        <w:widowControl/>
        <w:numPr>
          <w:ilvl w:val="0"/>
          <w:numId w:val="2"/>
        </w:numPr>
        <w:adjustRightInd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26,206 titles distributed in print</w:t>
      </w:r>
    </w:p>
    <w:p w:rsidR="00456D89" w:rsidRDefault="00456D89" w:rsidP="00456D89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596,193 total copies in circulation as of June 7, 2016</w:t>
      </w:r>
    </w:p>
    <w:p w:rsidR="00456D89" w:rsidRDefault="00456D89" w:rsidP="00456D89">
      <w:pPr>
        <w:pStyle w:val="Default"/>
        <w:widowControl/>
        <w:numPr>
          <w:ilvl w:val="0"/>
          <w:numId w:val="2"/>
        </w:numPr>
        <w:adjustRightInd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148,393 registrants account for free AEDG downloads</w:t>
      </w:r>
    </w:p>
    <w:p w:rsidR="00456D89" w:rsidRDefault="00456D89" w:rsidP="00456D89">
      <w:pPr>
        <w:ind w:left="720"/>
      </w:pPr>
    </w:p>
    <w:p w:rsidR="00456D89" w:rsidRDefault="00456D89" w:rsidP="00456D89">
      <w:pPr>
        <w:pStyle w:val="Default"/>
        <w:widowControl/>
        <w:numPr>
          <w:ilvl w:val="0"/>
          <w:numId w:val="3"/>
        </w:numPr>
        <w:adjustRightInd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61,331 copies of 50% AEDG-SMO</w:t>
      </w:r>
      <w:r>
        <w:rPr>
          <w:i/>
          <w:iCs/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 xml:space="preserve">since May, 2011 </w:t>
      </w:r>
      <w:bookmarkStart w:id="0" w:name="_GoBack"/>
      <w:bookmarkEnd w:id="0"/>
    </w:p>
    <w:p w:rsidR="00456D89" w:rsidRDefault="00456D89" w:rsidP="00456D89">
      <w:pPr>
        <w:pStyle w:val="Default"/>
        <w:widowControl/>
        <w:numPr>
          <w:ilvl w:val="0"/>
          <w:numId w:val="3"/>
        </w:numPr>
        <w:adjustRightInd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28,284 copies of 50% AEDG-K12 since October, 2011</w:t>
      </w:r>
    </w:p>
    <w:p w:rsidR="00456D89" w:rsidRDefault="00456D89" w:rsidP="00456D89">
      <w:pPr>
        <w:pStyle w:val="Default"/>
        <w:widowControl/>
        <w:numPr>
          <w:ilvl w:val="0"/>
          <w:numId w:val="3"/>
        </w:numPr>
        <w:adjustRightInd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42,769 copies of 50% AEDG-Retail since January 2012</w:t>
      </w:r>
    </w:p>
    <w:p w:rsidR="00456D89" w:rsidRDefault="00456D89" w:rsidP="00456D89">
      <w:pPr>
        <w:pStyle w:val="Default"/>
        <w:widowControl/>
        <w:numPr>
          <w:ilvl w:val="0"/>
          <w:numId w:val="3"/>
        </w:numPr>
        <w:adjustRightInd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19,229 copies of 50% AEDG-Hospital since May 2012</w:t>
      </w:r>
    </w:p>
    <w:p w:rsidR="00456D89" w:rsidRDefault="00456D89" w:rsidP="00456D89">
      <w:pPr>
        <w:pStyle w:val="Default"/>
        <w:widowControl/>
        <w:numPr>
          <w:ilvl w:val="0"/>
          <w:numId w:val="3"/>
        </w:numPr>
        <w:adjustRightInd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4,710 copies of 50% AEDG-Grocery since March 2015</w:t>
      </w:r>
    </w:p>
    <w:p w:rsidR="00292D01" w:rsidRDefault="00292D01"/>
    <w:p w:rsidR="00456D89" w:rsidRDefault="00456D89">
      <w:r>
        <w:t>Project Committee Being selected for the next AEDG Publication which currently will be K-12 Schools Zero Energy Building Guide</w:t>
      </w:r>
    </w:p>
    <w:p w:rsidR="00C85128" w:rsidRPr="00C85128" w:rsidRDefault="00C85128" w:rsidP="00C85128">
      <w:pPr>
        <w:spacing w:after="0"/>
        <w:rPr>
          <w:b/>
        </w:rPr>
      </w:pPr>
      <w:r w:rsidRPr="00C85128">
        <w:rPr>
          <w:b/>
        </w:rPr>
        <w:t xml:space="preserve">Publication Schedule: </w:t>
      </w:r>
    </w:p>
    <w:p w:rsidR="00C85128" w:rsidRDefault="00C85128" w:rsidP="00C85128">
      <w:pPr>
        <w:spacing w:after="0"/>
      </w:pPr>
      <w:r>
        <w:t>Document Development Fall 2016</w:t>
      </w:r>
    </w:p>
    <w:p w:rsidR="00C85128" w:rsidRDefault="00C85128" w:rsidP="00C85128">
      <w:pPr>
        <w:spacing w:after="0"/>
      </w:pPr>
      <w:r>
        <w:t>Peer Review January 2017</w:t>
      </w:r>
    </w:p>
    <w:p w:rsidR="00C85128" w:rsidRDefault="00C85128" w:rsidP="00C85128">
      <w:pPr>
        <w:spacing w:after="0"/>
      </w:pPr>
      <w:r>
        <w:t>Publication summer 2017</w:t>
      </w:r>
    </w:p>
    <w:p w:rsidR="00C85128" w:rsidRDefault="00C85128"/>
    <w:p w:rsidR="00456D89" w:rsidRDefault="00456D89"/>
    <w:p w:rsidR="00456D89" w:rsidRDefault="00456D89"/>
    <w:p w:rsidR="00456D89" w:rsidRDefault="00456D89"/>
    <w:sectPr w:rsidR="00456D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A6DB0"/>
    <w:multiLevelType w:val="hybridMultilevel"/>
    <w:tmpl w:val="9FE21C3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333E37"/>
    <w:multiLevelType w:val="hybridMultilevel"/>
    <w:tmpl w:val="F9167B4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C96632"/>
    <w:multiLevelType w:val="multilevel"/>
    <w:tmpl w:val="D5DE4E2E"/>
    <w:lvl w:ilvl="0">
      <w:start w:val="5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D01"/>
    <w:rsid w:val="00292D01"/>
    <w:rsid w:val="00456D89"/>
    <w:rsid w:val="008832CC"/>
    <w:rsid w:val="00895FA3"/>
    <w:rsid w:val="00C85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456D8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56D89"/>
    <w:pPr>
      <w:spacing w:after="0" w:line="240" w:lineRule="auto"/>
      <w:ind w:left="720"/>
    </w:pPr>
    <w:rPr>
      <w:rFonts w:ascii="Calibri" w:eastAsia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456D8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56D89"/>
    <w:pPr>
      <w:spacing w:after="0" w:line="240" w:lineRule="auto"/>
      <w:ind w:left="720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Reinders, Christine</dc:creator>
  <cp:lastModifiedBy>Reinders, Christine</cp:lastModifiedBy>
  <cp:revision>3</cp:revision>
  <dcterms:created xsi:type="dcterms:W3CDTF">2016-06-28T16:57:00Z</dcterms:created>
  <dcterms:modified xsi:type="dcterms:W3CDTF">2016-06-28T18:08:00Z</dcterms:modified>
</cp:coreProperties>
</file>