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22E6" w:rsidRDefault="00581E44">
      <w:pPr>
        <w:pStyle w:val="Title"/>
        <w:rPr>
          <w:rFonts w:ascii="Arial" w:hAnsi="Arial"/>
          <w:sz w:val="32"/>
        </w:rPr>
      </w:pPr>
      <w:r>
        <w:rPr>
          <w:rFonts w:ascii="Arial" w:hAnsi="Arial"/>
          <w:sz w:val="32"/>
        </w:rPr>
        <w:t xml:space="preserve">Draft </w:t>
      </w:r>
      <w:r w:rsidR="004F63D7">
        <w:rPr>
          <w:rFonts w:ascii="Arial" w:hAnsi="Arial"/>
          <w:sz w:val="32"/>
        </w:rPr>
        <w:t>Agenda</w:t>
      </w:r>
      <w:r w:rsidR="00C522E6">
        <w:rPr>
          <w:rFonts w:ascii="Arial" w:hAnsi="Arial"/>
          <w:sz w:val="32"/>
        </w:rPr>
        <w:t xml:space="preserve"> for Technical Committee 10.5</w:t>
      </w:r>
    </w:p>
    <w:p w:rsidR="00C522E6" w:rsidRPr="00966F25" w:rsidRDefault="00D8265D">
      <w:pPr>
        <w:jc w:val="center"/>
        <w:rPr>
          <w:rFonts w:ascii="Arial" w:hAnsi="Arial"/>
          <w:b/>
          <w:sz w:val="32"/>
        </w:rPr>
      </w:pPr>
      <w:r>
        <w:rPr>
          <w:rFonts w:ascii="Arial" w:hAnsi="Arial"/>
          <w:b/>
          <w:sz w:val="32"/>
        </w:rPr>
        <w:t>201</w:t>
      </w:r>
      <w:r w:rsidR="00CE3A7D">
        <w:rPr>
          <w:rFonts w:ascii="Arial" w:hAnsi="Arial"/>
          <w:b/>
          <w:sz w:val="32"/>
        </w:rPr>
        <w:t>6</w:t>
      </w:r>
      <w:r w:rsidR="00C522E6">
        <w:rPr>
          <w:rFonts w:ascii="Arial" w:hAnsi="Arial"/>
          <w:b/>
          <w:sz w:val="32"/>
        </w:rPr>
        <w:t xml:space="preserve"> ASHRAE </w:t>
      </w:r>
      <w:r w:rsidR="00CE3A7D">
        <w:rPr>
          <w:rFonts w:ascii="Arial" w:hAnsi="Arial"/>
          <w:b/>
          <w:sz w:val="32"/>
        </w:rPr>
        <w:t xml:space="preserve">Winter </w:t>
      </w:r>
      <w:r w:rsidR="003D606B">
        <w:rPr>
          <w:rFonts w:ascii="Arial" w:hAnsi="Arial"/>
          <w:b/>
          <w:sz w:val="32"/>
        </w:rPr>
        <w:t>M</w:t>
      </w:r>
      <w:r w:rsidR="00C522E6">
        <w:rPr>
          <w:rFonts w:ascii="Arial" w:hAnsi="Arial"/>
          <w:b/>
          <w:sz w:val="32"/>
        </w:rPr>
        <w:t>eeting</w:t>
      </w:r>
      <w:r w:rsidR="00216A63">
        <w:rPr>
          <w:rFonts w:ascii="Arial" w:hAnsi="Arial"/>
          <w:b/>
          <w:sz w:val="32"/>
        </w:rPr>
        <w:t xml:space="preserve">, </w:t>
      </w:r>
      <w:r w:rsidR="00CE3A7D">
        <w:rPr>
          <w:rFonts w:ascii="Arial" w:hAnsi="Arial"/>
          <w:b/>
          <w:sz w:val="32"/>
        </w:rPr>
        <w:t>Orlando</w:t>
      </w:r>
      <w:r w:rsidR="007D4E11">
        <w:rPr>
          <w:rFonts w:ascii="Arial" w:hAnsi="Arial"/>
          <w:b/>
          <w:sz w:val="32"/>
        </w:rPr>
        <w:t xml:space="preserve">, </w:t>
      </w:r>
      <w:r w:rsidR="00CE3A7D">
        <w:rPr>
          <w:rFonts w:ascii="Arial" w:hAnsi="Arial"/>
          <w:b/>
          <w:sz w:val="32"/>
        </w:rPr>
        <w:t>FL</w:t>
      </w:r>
    </w:p>
    <w:p w:rsidR="00C522E6" w:rsidRDefault="00C522E6">
      <w:pPr>
        <w:jc w:val="center"/>
        <w:rPr>
          <w:rFonts w:ascii="Arial" w:hAnsi="Arial"/>
          <w:b/>
          <w:sz w:val="32"/>
        </w:rPr>
      </w:pPr>
      <w:r w:rsidRPr="002C221A">
        <w:rPr>
          <w:rFonts w:ascii="Arial" w:hAnsi="Arial"/>
          <w:b/>
          <w:sz w:val="32"/>
        </w:rPr>
        <w:t xml:space="preserve">Tuesday, </w:t>
      </w:r>
      <w:r w:rsidR="007D4E11">
        <w:rPr>
          <w:rFonts w:ascii="Arial" w:hAnsi="Arial"/>
          <w:b/>
          <w:sz w:val="32"/>
        </w:rPr>
        <w:t>J</w:t>
      </w:r>
      <w:r w:rsidR="00CE3A7D">
        <w:rPr>
          <w:rFonts w:ascii="Arial" w:hAnsi="Arial"/>
          <w:b/>
          <w:sz w:val="32"/>
        </w:rPr>
        <w:t>anuary</w:t>
      </w:r>
      <w:r w:rsidR="004F63D7">
        <w:rPr>
          <w:rFonts w:ascii="Arial" w:hAnsi="Arial"/>
          <w:b/>
          <w:sz w:val="32"/>
        </w:rPr>
        <w:t xml:space="preserve"> </w:t>
      </w:r>
      <w:r w:rsidR="00CE3A7D">
        <w:rPr>
          <w:rFonts w:ascii="Arial" w:hAnsi="Arial"/>
          <w:b/>
          <w:sz w:val="32"/>
        </w:rPr>
        <w:t>26</w:t>
      </w:r>
      <w:r w:rsidR="007D4E11">
        <w:rPr>
          <w:rFonts w:ascii="Arial" w:hAnsi="Arial"/>
          <w:b/>
          <w:sz w:val="32"/>
        </w:rPr>
        <w:t xml:space="preserve"> -</w:t>
      </w:r>
      <w:r w:rsidR="00A460B4" w:rsidRPr="002C221A">
        <w:rPr>
          <w:rFonts w:ascii="Arial" w:hAnsi="Arial"/>
          <w:b/>
          <w:sz w:val="32"/>
        </w:rPr>
        <w:t xml:space="preserve"> </w:t>
      </w:r>
      <w:r w:rsidRPr="002C221A">
        <w:rPr>
          <w:rFonts w:ascii="Arial" w:hAnsi="Arial"/>
          <w:b/>
          <w:sz w:val="32"/>
        </w:rPr>
        <w:t>3:30 to 6:00</w:t>
      </w:r>
      <w:r w:rsidR="002C221A" w:rsidRPr="002C221A">
        <w:rPr>
          <w:rFonts w:ascii="Arial" w:hAnsi="Arial"/>
          <w:b/>
          <w:sz w:val="32"/>
        </w:rPr>
        <w:t xml:space="preserve"> PM</w:t>
      </w:r>
    </w:p>
    <w:p w:rsidR="00814506" w:rsidRDefault="00814506" w:rsidP="00814506">
      <w:pPr>
        <w:ind w:left="1080"/>
        <w:jc w:val="both"/>
        <w:rPr>
          <w:rFonts w:ascii="Arial" w:hAnsi="Arial" w:cs="Arial"/>
          <w:iCs/>
          <w:sz w:val="22"/>
        </w:rPr>
      </w:pPr>
      <w:r w:rsidRPr="008B502A">
        <w:rPr>
          <w:rFonts w:ascii="Arial" w:hAnsi="Arial" w:cs="Arial"/>
          <w:b/>
          <w:iCs/>
          <w:sz w:val="22"/>
        </w:rPr>
        <w:t>Title:</w:t>
      </w:r>
      <w:r>
        <w:rPr>
          <w:rFonts w:ascii="Arial" w:hAnsi="Arial" w:cs="Arial"/>
          <w:iCs/>
          <w:sz w:val="22"/>
        </w:rPr>
        <w:t xml:space="preserve"> </w:t>
      </w:r>
      <w:r w:rsidRPr="008B502A">
        <w:rPr>
          <w:rFonts w:ascii="Arial" w:hAnsi="Arial" w:cs="Arial"/>
          <w:iCs/>
          <w:sz w:val="22"/>
        </w:rPr>
        <w:t>Refrigerated Processing and Storage</w:t>
      </w:r>
    </w:p>
    <w:p w:rsidR="00814506" w:rsidRDefault="00814506" w:rsidP="00814506">
      <w:pPr>
        <w:ind w:left="1080"/>
        <w:jc w:val="both"/>
        <w:rPr>
          <w:rFonts w:ascii="Arial" w:hAnsi="Arial" w:cs="Arial"/>
          <w:iCs/>
          <w:sz w:val="22"/>
        </w:rPr>
      </w:pPr>
      <w:r w:rsidRPr="008B502A">
        <w:rPr>
          <w:rFonts w:ascii="Arial" w:hAnsi="Arial" w:cs="Arial"/>
          <w:b/>
          <w:iCs/>
          <w:sz w:val="22"/>
        </w:rPr>
        <w:t>Scope:</w:t>
      </w:r>
      <w:r>
        <w:rPr>
          <w:rFonts w:ascii="Arial" w:hAnsi="Arial" w:cs="Arial"/>
          <w:iCs/>
          <w:sz w:val="22"/>
        </w:rPr>
        <w:t xml:space="preserve"> </w:t>
      </w:r>
      <w:r w:rsidRPr="008B502A">
        <w:rPr>
          <w:rFonts w:ascii="Arial" w:hAnsi="Arial" w:cs="Arial"/>
          <w:iCs/>
          <w:sz w:val="22"/>
        </w:rPr>
        <w:t>TC 10.5 is concerned with the application of packaged and customized refrigeration systems for the industrial processing, packaging and storage of foods, beverages and other products.  This scope excludes all refrigerated storage facilities less than 3,000 ft</w:t>
      </w:r>
      <w:r w:rsidRPr="008B502A">
        <w:rPr>
          <w:rFonts w:ascii="Arial" w:hAnsi="Arial" w:cs="Arial"/>
          <w:iCs/>
          <w:sz w:val="22"/>
          <w:vertAlign w:val="superscript"/>
        </w:rPr>
        <w:t>2</w:t>
      </w:r>
      <w:r w:rsidRPr="008B502A">
        <w:rPr>
          <w:rFonts w:ascii="Arial" w:hAnsi="Arial" w:cs="Arial"/>
          <w:iCs/>
          <w:sz w:val="22"/>
        </w:rPr>
        <w:t xml:space="preserve"> and systems used in the transport of refrigerated products.</w:t>
      </w:r>
    </w:p>
    <w:p w:rsidR="00AA20C9" w:rsidRDefault="00AA20C9" w:rsidP="00AA20C9">
      <w:pPr>
        <w:ind w:left="720" w:firstLine="360"/>
        <w:rPr>
          <w:sz w:val="22"/>
          <w:szCs w:val="22"/>
        </w:rPr>
      </w:pPr>
      <w:r>
        <w:rPr>
          <w:rFonts w:ascii="Arial" w:hAnsi="Arial" w:cs="Arial"/>
          <w:iCs/>
          <w:sz w:val="22"/>
        </w:rPr>
        <w:t xml:space="preserve">Updated and upgraded </w:t>
      </w:r>
      <w:bookmarkStart w:id="0" w:name="_GoBack"/>
      <w:bookmarkEnd w:id="0"/>
      <w:r>
        <w:rPr>
          <w:rFonts w:ascii="Arial" w:hAnsi="Arial" w:cs="Arial"/>
          <w:iCs/>
          <w:sz w:val="22"/>
        </w:rPr>
        <w:t xml:space="preserve">TC 10.5 website:  </w:t>
      </w:r>
      <w:hyperlink r:id="rId8" w:history="1">
        <w:r>
          <w:rPr>
            <w:rStyle w:val="Hyperlink"/>
          </w:rPr>
          <w:t>https://tc1005.ashraetcs.org/</w:t>
        </w:r>
      </w:hyperlink>
    </w:p>
    <w:p w:rsidR="00CA5D1D" w:rsidRDefault="00CA5D1D" w:rsidP="00814506">
      <w:pPr>
        <w:ind w:left="1080"/>
        <w:jc w:val="both"/>
        <w:rPr>
          <w:rFonts w:ascii="Arial" w:hAnsi="Arial" w:cs="Arial"/>
          <w:iCs/>
          <w:sz w:val="22"/>
        </w:rPr>
      </w:pPr>
    </w:p>
    <w:p w:rsidR="00C522E6" w:rsidRPr="005540E1" w:rsidRDefault="00C522E6">
      <w:pPr>
        <w:numPr>
          <w:ilvl w:val="0"/>
          <w:numId w:val="3"/>
        </w:numPr>
        <w:rPr>
          <w:rFonts w:ascii="Arial" w:hAnsi="Arial"/>
          <w:b/>
        </w:rPr>
      </w:pPr>
      <w:r w:rsidRPr="005540E1">
        <w:rPr>
          <w:rFonts w:ascii="Arial" w:hAnsi="Arial"/>
          <w:b/>
        </w:rPr>
        <w:t>Call to Order</w:t>
      </w:r>
    </w:p>
    <w:p w:rsidR="00C522E6" w:rsidRPr="005540E1" w:rsidRDefault="00C522E6">
      <w:pPr>
        <w:numPr>
          <w:ilvl w:val="0"/>
          <w:numId w:val="3"/>
        </w:numPr>
        <w:rPr>
          <w:rFonts w:ascii="Arial" w:hAnsi="Arial"/>
          <w:b/>
        </w:rPr>
      </w:pPr>
      <w:r w:rsidRPr="005540E1">
        <w:rPr>
          <w:rFonts w:ascii="Arial" w:hAnsi="Arial"/>
          <w:b/>
        </w:rPr>
        <w:t>Establish Quorum</w:t>
      </w:r>
      <w:r w:rsidR="000138A4" w:rsidRPr="005540E1">
        <w:rPr>
          <w:rFonts w:ascii="Arial" w:hAnsi="Arial"/>
          <w:b/>
        </w:rPr>
        <w:t xml:space="preserve"> (</w:t>
      </w:r>
      <w:r w:rsidR="00EE079D">
        <w:rPr>
          <w:rFonts w:ascii="Arial" w:hAnsi="Arial"/>
          <w:b/>
        </w:rPr>
        <w:t>8</w:t>
      </w:r>
      <w:r w:rsidR="000138A4" w:rsidRPr="005540E1">
        <w:rPr>
          <w:rFonts w:ascii="Arial" w:hAnsi="Arial"/>
          <w:b/>
        </w:rPr>
        <w:t xml:space="preserve"> total incl VNQ, </w:t>
      </w:r>
      <w:r w:rsidR="006B691D">
        <w:rPr>
          <w:rFonts w:ascii="Arial" w:hAnsi="Arial"/>
          <w:b/>
        </w:rPr>
        <w:t>4</w:t>
      </w:r>
      <w:r w:rsidR="00A460B4" w:rsidRPr="005540E1">
        <w:rPr>
          <w:rFonts w:ascii="Arial" w:hAnsi="Arial"/>
          <w:b/>
        </w:rPr>
        <w:t xml:space="preserve"> </w:t>
      </w:r>
      <w:r w:rsidR="00F26C7E" w:rsidRPr="005540E1">
        <w:rPr>
          <w:rFonts w:ascii="Arial" w:hAnsi="Arial"/>
          <w:b/>
        </w:rPr>
        <w:t>required as minimum)</w:t>
      </w:r>
      <w:r w:rsidR="006B691D">
        <w:rPr>
          <w:rFonts w:ascii="Arial" w:hAnsi="Arial"/>
          <w:b/>
        </w:rPr>
        <w:t xml:space="preserve"> </w:t>
      </w:r>
      <w:r w:rsidR="006B691D">
        <w:rPr>
          <w:rFonts w:ascii="Arial" w:hAnsi="Arial"/>
        </w:rPr>
        <w:t xml:space="preserve">Note: voting members present must EXCEED ½ of the total voting members, not counting voting members-non quorum. </w:t>
      </w:r>
    </w:p>
    <w:p w:rsidR="00C522E6" w:rsidRPr="005540E1" w:rsidRDefault="00C522E6">
      <w:pPr>
        <w:numPr>
          <w:ilvl w:val="1"/>
          <w:numId w:val="3"/>
        </w:numPr>
        <w:rPr>
          <w:rFonts w:ascii="Arial" w:hAnsi="Arial"/>
        </w:rPr>
      </w:pPr>
      <w:r w:rsidRPr="005540E1">
        <w:rPr>
          <w:rFonts w:ascii="Arial" w:hAnsi="Arial"/>
        </w:rPr>
        <w:t xml:space="preserve">Voting members </w:t>
      </w:r>
    </w:p>
    <w:p w:rsidR="00C33B22" w:rsidRDefault="00C33B22" w:rsidP="008B5B4E">
      <w:pPr>
        <w:tabs>
          <w:tab w:val="left" w:pos="4320"/>
        </w:tabs>
        <w:spacing w:after="0"/>
        <w:ind w:left="1440"/>
        <w:rPr>
          <w:rFonts w:ascii="Arial" w:hAnsi="Arial"/>
        </w:rPr>
      </w:pPr>
      <w:r>
        <w:rPr>
          <w:rFonts w:ascii="Arial" w:hAnsi="Arial"/>
        </w:rPr>
        <w:t>Smith, Eric</w:t>
      </w:r>
      <w:r>
        <w:rPr>
          <w:rFonts w:ascii="Arial" w:hAnsi="Arial"/>
        </w:rPr>
        <w:tab/>
        <w:t>Chair</w:t>
      </w:r>
      <w:r w:rsidR="00CE3A7D">
        <w:rPr>
          <w:rFonts w:ascii="Arial" w:hAnsi="Arial"/>
        </w:rPr>
        <w:t>, Standards Subcommittee Chair</w:t>
      </w:r>
    </w:p>
    <w:p w:rsidR="00C33B22" w:rsidRDefault="00C33B22" w:rsidP="008B5B4E">
      <w:pPr>
        <w:tabs>
          <w:tab w:val="left" w:pos="4320"/>
        </w:tabs>
        <w:spacing w:after="0"/>
        <w:ind w:left="1440"/>
        <w:rPr>
          <w:rFonts w:ascii="Arial" w:hAnsi="Arial"/>
        </w:rPr>
      </w:pPr>
      <w:r>
        <w:rPr>
          <w:rFonts w:ascii="Arial" w:hAnsi="Arial"/>
        </w:rPr>
        <w:t>Fisher, Alan</w:t>
      </w:r>
      <w:r>
        <w:rPr>
          <w:rFonts w:ascii="Arial" w:hAnsi="Arial"/>
        </w:rPr>
        <w:tab/>
      </w:r>
      <w:r w:rsidR="00CE3A7D">
        <w:rPr>
          <w:rFonts w:ascii="Arial" w:hAnsi="Arial"/>
        </w:rPr>
        <w:t>Vice Chair</w:t>
      </w:r>
    </w:p>
    <w:p w:rsidR="00CE3A7D" w:rsidRPr="005540E1" w:rsidRDefault="00CE3A7D" w:rsidP="008B5B4E">
      <w:pPr>
        <w:tabs>
          <w:tab w:val="left" w:pos="4320"/>
        </w:tabs>
        <w:spacing w:after="0"/>
        <w:ind w:left="1440"/>
        <w:rPr>
          <w:rFonts w:ascii="Arial" w:hAnsi="Arial"/>
        </w:rPr>
      </w:pPr>
      <w:r>
        <w:rPr>
          <w:rFonts w:ascii="Arial" w:hAnsi="Arial"/>
        </w:rPr>
        <w:t>Greg Scrivener</w:t>
      </w:r>
      <w:r>
        <w:rPr>
          <w:rFonts w:ascii="Arial" w:hAnsi="Arial"/>
        </w:rPr>
        <w:tab/>
        <w:t>Secretary</w:t>
      </w:r>
    </w:p>
    <w:p w:rsidR="007D4E11" w:rsidRDefault="007D4E11" w:rsidP="007D4E11">
      <w:pPr>
        <w:tabs>
          <w:tab w:val="left" w:pos="4320"/>
        </w:tabs>
        <w:spacing w:after="0"/>
        <w:ind w:left="1440"/>
        <w:rPr>
          <w:rFonts w:ascii="Arial" w:hAnsi="Arial"/>
        </w:rPr>
      </w:pPr>
      <w:r w:rsidRPr="005540E1">
        <w:rPr>
          <w:rFonts w:ascii="Arial" w:hAnsi="Arial"/>
        </w:rPr>
        <w:t xml:space="preserve">Borrowman, Wayne </w:t>
      </w:r>
      <w:r w:rsidRPr="005540E1">
        <w:rPr>
          <w:rFonts w:ascii="Arial" w:hAnsi="Arial"/>
        </w:rPr>
        <w:tab/>
        <w:t>Handbook Subcommittee Chair</w:t>
      </w:r>
    </w:p>
    <w:p w:rsidR="007D4E11" w:rsidRPr="005540E1" w:rsidRDefault="007D4E11" w:rsidP="007D4E11">
      <w:pPr>
        <w:tabs>
          <w:tab w:val="left" w:pos="4320"/>
        </w:tabs>
        <w:spacing w:after="0"/>
        <w:ind w:left="1440"/>
        <w:rPr>
          <w:rFonts w:ascii="Arial" w:hAnsi="Arial"/>
        </w:rPr>
      </w:pPr>
      <w:r w:rsidRPr="00C33B22">
        <w:rPr>
          <w:rFonts w:ascii="Arial" w:hAnsi="Arial"/>
        </w:rPr>
        <w:t>Scott, Doug</w:t>
      </w:r>
      <w:r w:rsidRPr="00C33B22">
        <w:rPr>
          <w:rFonts w:ascii="Arial" w:hAnsi="Arial"/>
        </w:rPr>
        <w:tab/>
        <w:t>Res</w:t>
      </w:r>
      <w:r>
        <w:rPr>
          <w:rFonts w:ascii="Arial" w:hAnsi="Arial"/>
        </w:rPr>
        <w:t>ear</w:t>
      </w:r>
      <w:r w:rsidRPr="00C33B22">
        <w:rPr>
          <w:rFonts w:ascii="Arial" w:hAnsi="Arial"/>
        </w:rPr>
        <w:t>ch Subcom</w:t>
      </w:r>
      <w:r>
        <w:rPr>
          <w:rFonts w:ascii="Arial" w:hAnsi="Arial"/>
        </w:rPr>
        <w:t>mittee</w:t>
      </w:r>
      <w:r w:rsidRPr="00C33B22">
        <w:rPr>
          <w:rFonts w:ascii="Arial" w:hAnsi="Arial"/>
        </w:rPr>
        <w:t xml:space="preserve"> Chair</w:t>
      </w:r>
    </w:p>
    <w:p w:rsidR="00C33B22" w:rsidRDefault="00C33B22" w:rsidP="008B5B4E">
      <w:pPr>
        <w:tabs>
          <w:tab w:val="left" w:pos="4320"/>
        </w:tabs>
        <w:spacing w:after="0"/>
        <w:ind w:left="1440"/>
        <w:rPr>
          <w:rFonts w:ascii="Arial" w:hAnsi="Arial"/>
        </w:rPr>
      </w:pPr>
      <w:r>
        <w:rPr>
          <w:rFonts w:ascii="Arial" w:hAnsi="Arial"/>
        </w:rPr>
        <w:t>Love, Richard (VNQ)</w:t>
      </w:r>
      <w:r>
        <w:rPr>
          <w:rFonts w:ascii="Arial" w:hAnsi="Arial"/>
        </w:rPr>
        <w:tab/>
      </w:r>
      <w:r w:rsidRPr="005540E1">
        <w:rPr>
          <w:rFonts w:ascii="Arial" w:hAnsi="Arial"/>
        </w:rPr>
        <w:t>Program Subcom</w:t>
      </w:r>
      <w:r w:rsidR="002304E2">
        <w:rPr>
          <w:rFonts w:ascii="Arial" w:hAnsi="Arial"/>
        </w:rPr>
        <w:t>mittee</w:t>
      </w:r>
      <w:r w:rsidRPr="005540E1">
        <w:rPr>
          <w:rFonts w:ascii="Arial" w:hAnsi="Arial"/>
        </w:rPr>
        <w:t xml:space="preserve"> Chair</w:t>
      </w:r>
    </w:p>
    <w:p w:rsidR="00B22587" w:rsidRDefault="00B22587" w:rsidP="00B22587">
      <w:pPr>
        <w:tabs>
          <w:tab w:val="left" w:pos="4320"/>
        </w:tabs>
        <w:spacing w:after="0"/>
        <w:ind w:left="1440"/>
        <w:rPr>
          <w:rFonts w:ascii="Arial" w:hAnsi="Arial"/>
        </w:rPr>
      </w:pPr>
      <w:r w:rsidRPr="005540E1">
        <w:rPr>
          <w:rFonts w:ascii="Arial" w:hAnsi="Arial"/>
        </w:rPr>
        <w:t>Young, Jim</w:t>
      </w:r>
      <w:r w:rsidRPr="005540E1">
        <w:rPr>
          <w:rFonts w:ascii="Arial" w:hAnsi="Arial"/>
        </w:rPr>
        <w:tab/>
        <w:t>Member</w:t>
      </w:r>
    </w:p>
    <w:p w:rsidR="00B22587" w:rsidRDefault="00B22587" w:rsidP="008B5B4E">
      <w:pPr>
        <w:tabs>
          <w:tab w:val="left" w:pos="4320"/>
        </w:tabs>
        <w:spacing w:after="0"/>
        <w:ind w:left="1440"/>
        <w:rPr>
          <w:rFonts w:ascii="Arial" w:hAnsi="Arial"/>
        </w:rPr>
      </w:pPr>
      <w:r>
        <w:rPr>
          <w:rFonts w:ascii="Arial" w:hAnsi="Arial"/>
        </w:rPr>
        <w:t>Eric Ramon</w:t>
      </w:r>
      <w:r>
        <w:rPr>
          <w:rFonts w:ascii="Arial" w:hAnsi="Arial"/>
        </w:rPr>
        <w:tab/>
        <w:t>Member</w:t>
      </w:r>
    </w:p>
    <w:p w:rsidR="00723136" w:rsidRPr="005540E1" w:rsidRDefault="00723136" w:rsidP="008B5B4E">
      <w:pPr>
        <w:tabs>
          <w:tab w:val="left" w:pos="4320"/>
        </w:tabs>
        <w:spacing w:after="0"/>
        <w:ind w:left="1440"/>
        <w:rPr>
          <w:rFonts w:ascii="Arial" w:hAnsi="Arial"/>
        </w:rPr>
      </w:pPr>
    </w:p>
    <w:p w:rsidR="00B62E6A" w:rsidRDefault="00CE3A7D" w:rsidP="00B62E6A">
      <w:pPr>
        <w:numPr>
          <w:ilvl w:val="1"/>
          <w:numId w:val="3"/>
        </w:numPr>
        <w:rPr>
          <w:rFonts w:ascii="Arial" w:hAnsi="Arial"/>
        </w:rPr>
      </w:pPr>
      <w:r>
        <w:rPr>
          <w:rFonts w:ascii="Arial" w:hAnsi="Arial"/>
        </w:rPr>
        <w:t>Other positions</w:t>
      </w:r>
    </w:p>
    <w:p w:rsidR="00CE3A7D" w:rsidRPr="005540E1" w:rsidRDefault="00CE3A7D" w:rsidP="00CE3A7D">
      <w:pPr>
        <w:ind w:left="1440"/>
        <w:rPr>
          <w:rFonts w:ascii="Arial" w:hAnsi="Arial"/>
        </w:rPr>
      </w:pPr>
      <w:r>
        <w:rPr>
          <w:rFonts w:ascii="Arial" w:hAnsi="Arial"/>
        </w:rPr>
        <w:t>Dan Dettmers</w:t>
      </w:r>
      <w:r>
        <w:rPr>
          <w:rFonts w:ascii="Arial" w:hAnsi="Arial"/>
        </w:rPr>
        <w:tab/>
      </w:r>
      <w:r>
        <w:rPr>
          <w:rFonts w:ascii="Arial" w:hAnsi="Arial"/>
        </w:rPr>
        <w:tab/>
        <w:t>Webmaster, non-voting</w:t>
      </w:r>
    </w:p>
    <w:p w:rsidR="00F6470B" w:rsidRPr="005540E1" w:rsidRDefault="00F6470B" w:rsidP="00C33B22">
      <w:pPr>
        <w:spacing w:after="0"/>
        <w:rPr>
          <w:rFonts w:ascii="Arial" w:hAnsi="Arial"/>
        </w:rPr>
      </w:pPr>
    </w:p>
    <w:p w:rsidR="00C522E6" w:rsidRPr="00C33B22" w:rsidRDefault="00C522E6">
      <w:pPr>
        <w:numPr>
          <w:ilvl w:val="0"/>
          <w:numId w:val="3"/>
        </w:numPr>
        <w:rPr>
          <w:rFonts w:ascii="Arial" w:hAnsi="Arial"/>
          <w:b/>
        </w:rPr>
      </w:pPr>
      <w:r w:rsidRPr="005540E1">
        <w:rPr>
          <w:rFonts w:ascii="Arial" w:hAnsi="Arial"/>
          <w:b/>
        </w:rPr>
        <w:t>Greet Guests/Visitors</w:t>
      </w:r>
      <w:r w:rsidR="00AB7721" w:rsidRPr="005540E1">
        <w:rPr>
          <w:rFonts w:ascii="Arial" w:hAnsi="Arial"/>
          <w:color w:val="FF0000"/>
        </w:rPr>
        <w:t xml:space="preserve"> </w:t>
      </w:r>
    </w:p>
    <w:p w:rsidR="00C522E6" w:rsidRDefault="007D057B">
      <w:pPr>
        <w:numPr>
          <w:ilvl w:val="0"/>
          <w:numId w:val="3"/>
        </w:numPr>
        <w:rPr>
          <w:rFonts w:ascii="Arial" w:hAnsi="Arial"/>
          <w:b/>
        </w:rPr>
      </w:pPr>
      <w:r w:rsidRPr="005540E1">
        <w:rPr>
          <w:rFonts w:ascii="Arial" w:hAnsi="Arial"/>
          <w:b/>
        </w:rPr>
        <w:t xml:space="preserve">Approval of Minutes from </w:t>
      </w:r>
      <w:r w:rsidR="00A460B4" w:rsidRPr="005540E1">
        <w:rPr>
          <w:rFonts w:ascii="Arial" w:hAnsi="Arial"/>
          <w:b/>
        </w:rPr>
        <w:t>201</w:t>
      </w:r>
      <w:r w:rsidR="007D4E11">
        <w:rPr>
          <w:rFonts w:ascii="Arial" w:hAnsi="Arial"/>
          <w:b/>
        </w:rPr>
        <w:t>5</w:t>
      </w:r>
      <w:r w:rsidR="00C522E6" w:rsidRPr="005540E1">
        <w:rPr>
          <w:rFonts w:ascii="Arial" w:hAnsi="Arial"/>
          <w:b/>
        </w:rPr>
        <w:t xml:space="preserve"> </w:t>
      </w:r>
      <w:r w:rsidR="00B22587">
        <w:rPr>
          <w:rFonts w:ascii="Arial" w:hAnsi="Arial"/>
          <w:b/>
        </w:rPr>
        <w:t>Annual</w:t>
      </w:r>
      <w:r w:rsidR="004F63D7">
        <w:rPr>
          <w:rFonts w:ascii="Arial" w:hAnsi="Arial"/>
          <w:b/>
        </w:rPr>
        <w:t xml:space="preserve"> </w:t>
      </w:r>
      <w:r w:rsidR="00C522E6" w:rsidRPr="005540E1">
        <w:rPr>
          <w:rFonts w:ascii="Arial" w:hAnsi="Arial"/>
          <w:b/>
        </w:rPr>
        <w:t xml:space="preserve">Meeting </w:t>
      </w:r>
      <w:r w:rsidR="008B5B4E" w:rsidRPr="005540E1">
        <w:rPr>
          <w:rFonts w:ascii="Arial" w:hAnsi="Arial"/>
          <w:b/>
        </w:rPr>
        <w:t xml:space="preserve">in </w:t>
      </w:r>
      <w:r w:rsidR="00B22587">
        <w:rPr>
          <w:rFonts w:ascii="Arial" w:hAnsi="Arial"/>
          <w:b/>
        </w:rPr>
        <w:t>Atlanta, GA</w:t>
      </w:r>
      <w:r w:rsidR="004F63D7">
        <w:rPr>
          <w:rFonts w:ascii="Arial" w:hAnsi="Arial"/>
          <w:b/>
        </w:rPr>
        <w:t xml:space="preserve"> </w:t>
      </w:r>
    </w:p>
    <w:p w:rsidR="00C522E6" w:rsidRDefault="00C522E6">
      <w:pPr>
        <w:numPr>
          <w:ilvl w:val="0"/>
          <w:numId w:val="3"/>
        </w:numPr>
        <w:rPr>
          <w:rFonts w:ascii="Arial" w:hAnsi="Arial"/>
          <w:b/>
        </w:rPr>
      </w:pPr>
      <w:r w:rsidRPr="005540E1">
        <w:rPr>
          <w:rFonts w:ascii="Arial" w:hAnsi="Arial"/>
          <w:b/>
        </w:rPr>
        <w:t>Announcements/Additions to the Agenda</w:t>
      </w:r>
    </w:p>
    <w:p w:rsidR="00C522E6" w:rsidRPr="005540E1" w:rsidRDefault="00C522E6">
      <w:pPr>
        <w:numPr>
          <w:ilvl w:val="0"/>
          <w:numId w:val="3"/>
        </w:numPr>
        <w:rPr>
          <w:rFonts w:ascii="Arial" w:hAnsi="Arial"/>
          <w:b/>
        </w:rPr>
      </w:pPr>
      <w:r w:rsidRPr="005540E1">
        <w:rPr>
          <w:rFonts w:ascii="Arial" w:hAnsi="Arial"/>
          <w:b/>
        </w:rPr>
        <w:t>Reports &amp; Discussions</w:t>
      </w:r>
    </w:p>
    <w:p w:rsidR="00143C8E" w:rsidRPr="005540E1" w:rsidRDefault="00C522E6" w:rsidP="00143C8E">
      <w:pPr>
        <w:numPr>
          <w:ilvl w:val="1"/>
          <w:numId w:val="3"/>
        </w:numPr>
        <w:rPr>
          <w:rFonts w:ascii="Arial" w:hAnsi="Arial"/>
        </w:rPr>
      </w:pPr>
      <w:r w:rsidRPr="005540E1">
        <w:rPr>
          <w:rFonts w:ascii="Arial" w:hAnsi="Arial"/>
        </w:rPr>
        <w:lastRenderedPageBreak/>
        <w:t>Reports from Liaisons</w:t>
      </w:r>
      <w:r w:rsidR="00852F4F" w:rsidRPr="005540E1">
        <w:rPr>
          <w:rFonts w:ascii="Arial" w:hAnsi="Arial"/>
          <w:color w:val="FF0000"/>
        </w:rPr>
        <w:t xml:space="preserve"> </w:t>
      </w:r>
    </w:p>
    <w:p w:rsidR="007D057B" w:rsidRDefault="007D057B" w:rsidP="007D057B">
      <w:pPr>
        <w:numPr>
          <w:ilvl w:val="2"/>
          <w:numId w:val="3"/>
        </w:numPr>
        <w:rPr>
          <w:rFonts w:ascii="Arial" w:hAnsi="Arial"/>
        </w:rPr>
      </w:pPr>
      <w:r w:rsidRPr="005540E1">
        <w:rPr>
          <w:rFonts w:ascii="Arial" w:hAnsi="Arial"/>
        </w:rPr>
        <w:t xml:space="preserve">Refrigeration Committee – </w:t>
      </w:r>
      <w:r w:rsidR="007D4E11">
        <w:rPr>
          <w:rFonts w:ascii="Arial" w:hAnsi="Arial"/>
        </w:rPr>
        <w:t>Ray Cole</w:t>
      </w:r>
    </w:p>
    <w:p w:rsidR="007D057B" w:rsidRPr="005540E1" w:rsidRDefault="007D057B" w:rsidP="007D057B">
      <w:pPr>
        <w:numPr>
          <w:ilvl w:val="2"/>
          <w:numId w:val="3"/>
        </w:numPr>
        <w:rPr>
          <w:rFonts w:ascii="Arial" w:hAnsi="Arial"/>
        </w:rPr>
      </w:pPr>
      <w:r w:rsidRPr="005540E1">
        <w:rPr>
          <w:rFonts w:ascii="Arial" w:hAnsi="Arial"/>
        </w:rPr>
        <w:t xml:space="preserve">Handbook Liaison – </w:t>
      </w:r>
    </w:p>
    <w:p w:rsidR="00D46C20" w:rsidRPr="005540E1" w:rsidRDefault="00A467F7" w:rsidP="004F63D7">
      <w:pPr>
        <w:numPr>
          <w:ilvl w:val="2"/>
          <w:numId w:val="3"/>
        </w:numPr>
        <w:rPr>
          <w:rFonts w:ascii="Arial" w:hAnsi="Arial"/>
        </w:rPr>
      </w:pPr>
      <w:r w:rsidRPr="005540E1">
        <w:rPr>
          <w:rFonts w:ascii="Arial" w:hAnsi="Arial"/>
        </w:rPr>
        <w:t xml:space="preserve">Global Cold Chain Alliance – </w:t>
      </w:r>
      <w:r w:rsidR="007D4E11">
        <w:rPr>
          <w:rFonts w:ascii="Arial" w:hAnsi="Arial"/>
        </w:rPr>
        <w:t>Ron Vallort/</w:t>
      </w:r>
      <w:r w:rsidR="00FB2156">
        <w:rPr>
          <w:rFonts w:ascii="Arial" w:hAnsi="Arial"/>
        </w:rPr>
        <w:t>Benny Skelton</w:t>
      </w:r>
    </w:p>
    <w:p w:rsidR="00A467F7" w:rsidRDefault="00A467F7" w:rsidP="007D057B">
      <w:pPr>
        <w:numPr>
          <w:ilvl w:val="2"/>
          <w:numId w:val="3"/>
        </w:numPr>
        <w:rPr>
          <w:rFonts w:ascii="Arial" w:hAnsi="Arial"/>
        </w:rPr>
      </w:pPr>
      <w:r w:rsidRPr="005540E1">
        <w:rPr>
          <w:rFonts w:ascii="Arial" w:hAnsi="Arial"/>
        </w:rPr>
        <w:t xml:space="preserve">Section 10 Head – </w:t>
      </w:r>
      <w:r w:rsidR="00814506">
        <w:rPr>
          <w:rFonts w:ascii="Arial" w:hAnsi="Arial"/>
        </w:rPr>
        <w:t>Jim Tauby</w:t>
      </w:r>
      <w:r w:rsidR="002304E2">
        <w:rPr>
          <w:rFonts w:ascii="Arial" w:hAnsi="Arial"/>
        </w:rPr>
        <w:t xml:space="preserve"> </w:t>
      </w:r>
    </w:p>
    <w:p w:rsidR="00E97B5C" w:rsidRPr="004F63D7" w:rsidRDefault="0068175E" w:rsidP="00E97B5C">
      <w:pPr>
        <w:numPr>
          <w:ilvl w:val="2"/>
          <w:numId w:val="3"/>
        </w:numPr>
        <w:rPr>
          <w:rFonts w:ascii="Arial" w:hAnsi="Arial"/>
        </w:rPr>
      </w:pPr>
      <w:r w:rsidRPr="004F63D7">
        <w:rPr>
          <w:rFonts w:ascii="Arial" w:hAnsi="Arial"/>
        </w:rPr>
        <w:t>MTG: Alternative Low GWP Refrigerants-</w:t>
      </w:r>
      <w:r w:rsidR="00814506">
        <w:rPr>
          <w:rFonts w:ascii="Arial" w:hAnsi="Arial"/>
        </w:rPr>
        <w:t xml:space="preserve"> Eric Smith, temporary</w:t>
      </w:r>
      <w:r w:rsidRPr="004F63D7">
        <w:rPr>
          <w:rFonts w:ascii="Arial" w:hAnsi="Arial"/>
        </w:rPr>
        <w:t xml:space="preserve"> </w:t>
      </w:r>
    </w:p>
    <w:p w:rsidR="002A2242" w:rsidRPr="004F63D7" w:rsidRDefault="001701C4" w:rsidP="002A2242">
      <w:pPr>
        <w:numPr>
          <w:ilvl w:val="2"/>
          <w:numId w:val="3"/>
        </w:numPr>
        <w:rPr>
          <w:rFonts w:ascii="Arial" w:hAnsi="Arial"/>
        </w:rPr>
      </w:pPr>
      <w:r w:rsidRPr="004F63D7">
        <w:rPr>
          <w:rFonts w:ascii="Arial" w:hAnsi="Arial"/>
        </w:rPr>
        <w:t xml:space="preserve">Refrigeration Commissioning Guide- </w:t>
      </w:r>
    </w:p>
    <w:p w:rsidR="00C167F0" w:rsidRDefault="00B9578F" w:rsidP="00B9578F">
      <w:pPr>
        <w:numPr>
          <w:ilvl w:val="1"/>
          <w:numId w:val="3"/>
        </w:numPr>
        <w:rPr>
          <w:rFonts w:ascii="Arial" w:hAnsi="Arial"/>
        </w:rPr>
      </w:pPr>
      <w:r w:rsidRPr="005540E1">
        <w:rPr>
          <w:rFonts w:ascii="Arial" w:hAnsi="Arial"/>
        </w:rPr>
        <w:t xml:space="preserve">Chair report on </w:t>
      </w:r>
      <w:r w:rsidRPr="007D5D36">
        <w:rPr>
          <w:rFonts w:ascii="Arial" w:hAnsi="Arial"/>
        </w:rPr>
        <w:t>Section 10</w:t>
      </w:r>
      <w:r w:rsidR="00A460B4" w:rsidRPr="007D5D36">
        <w:rPr>
          <w:rFonts w:ascii="Arial" w:hAnsi="Arial"/>
        </w:rPr>
        <w:t xml:space="preserve"> Breakfast</w:t>
      </w:r>
      <w:r w:rsidRPr="007D5D36">
        <w:rPr>
          <w:rFonts w:ascii="Arial" w:hAnsi="Arial"/>
        </w:rPr>
        <w:t xml:space="preserve"> Meeting</w:t>
      </w:r>
      <w:r w:rsidR="00C167F0">
        <w:rPr>
          <w:rFonts w:ascii="Arial" w:hAnsi="Arial"/>
        </w:rPr>
        <w:t xml:space="preserve"> </w:t>
      </w:r>
    </w:p>
    <w:p w:rsidR="007D4E11" w:rsidRDefault="00D92AF6" w:rsidP="007D4E11">
      <w:pPr>
        <w:numPr>
          <w:ilvl w:val="2"/>
          <w:numId w:val="3"/>
        </w:numPr>
        <w:rPr>
          <w:rFonts w:ascii="Arial" w:hAnsi="Arial"/>
        </w:rPr>
      </w:pPr>
      <w:r>
        <w:rPr>
          <w:rFonts w:ascii="Arial" w:hAnsi="Arial"/>
        </w:rPr>
        <w:t>Thank you letter</w:t>
      </w:r>
    </w:p>
    <w:p w:rsidR="00C522E6" w:rsidRDefault="00C522E6" w:rsidP="00143C8E">
      <w:pPr>
        <w:numPr>
          <w:ilvl w:val="1"/>
          <w:numId w:val="3"/>
        </w:numPr>
        <w:rPr>
          <w:rFonts w:ascii="Arial" w:hAnsi="Arial"/>
        </w:rPr>
      </w:pPr>
      <w:r w:rsidRPr="007D5D36">
        <w:rPr>
          <w:rFonts w:ascii="Arial" w:hAnsi="Arial"/>
        </w:rPr>
        <w:t xml:space="preserve">Program – </w:t>
      </w:r>
      <w:r w:rsidR="001701C4">
        <w:rPr>
          <w:rFonts w:ascii="Arial" w:hAnsi="Arial"/>
        </w:rPr>
        <w:t>Richard Love</w:t>
      </w:r>
    </w:p>
    <w:p w:rsidR="00C522E6" w:rsidRDefault="00C522E6" w:rsidP="002464E8">
      <w:pPr>
        <w:numPr>
          <w:ilvl w:val="1"/>
          <w:numId w:val="3"/>
        </w:numPr>
        <w:rPr>
          <w:rFonts w:ascii="Arial" w:hAnsi="Arial"/>
        </w:rPr>
      </w:pPr>
      <w:r w:rsidRPr="007D5D36">
        <w:rPr>
          <w:rFonts w:ascii="Arial" w:hAnsi="Arial"/>
        </w:rPr>
        <w:t xml:space="preserve">Research – </w:t>
      </w:r>
      <w:r w:rsidR="001701C4">
        <w:rPr>
          <w:rFonts w:ascii="Arial" w:hAnsi="Arial"/>
        </w:rPr>
        <w:t>Doug Scott</w:t>
      </w:r>
    </w:p>
    <w:p w:rsidR="00C522E6" w:rsidRDefault="00C522E6">
      <w:pPr>
        <w:numPr>
          <w:ilvl w:val="1"/>
          <w:numId w:val="3"/>
        </w:numPr>
        <w:rPr>
          <w:rFonts w:ascii="Arial" w:hAnsi="Arial"/>
        </w:rPr>
      </w:pPr>
      <w:r w:rsidRPr="007D5D36">
        <w:rPr>
          <w:rFonts w:ascii="Arial" w:hAnsi="Arial"/>
        </w:rPr>
        <w:t>Handbook –</w:t>
      </w:r>
      <w:r w:rsidR="00A460B4" w:rsidRPr="007D5D36">
        <w:rPr>
          <w:rFonts w:ascii="Arial" w:hAnsi="Arial"/>
        </w:rPr>
        <w:t xml:space="preserve">  </w:t>
      </w:r>
      <w:r w:rsidR="001701C4">
        <w:rPr>
          <w:rFonts w:ascii="Arial" w:hAnsi="Arial"/>
        </w:rPr>
        <w:t>Wayne Borrowman</w:t>
      </w:r>
    </w:p>
    <w:p w:rsidR="004F63D7" w:rsidRDefault="00C522E6">
      <w:pPr>
        <w:numPr>
          <w:ilvl w:val="1"/>
          <w:numId w:val="3"/>
        </w:numPr>
        <w:rPr>
          <w:rFonts w:ascii="Arial" w:hAnsi="Arial"/>
        </w:rPr>
      </w:pPr>
      <w:r w:rsidRPr="007D5D36">
        <w:rPr>
          <w:rFonts w:ascii="Arial" w:hAnsi="Arial"/>
        </w:rPr>
        <w:t>Update on website –</w:t>
      </w:r>
      <w:r w:rsidR="00A4645E">
        <w:rPr>
          <w:rFonts w:ascii="Arial" w:hAnsi="Arial"/>
        </w:rPr>
        <w:t xml:space="preserve"> Daniel Dettmers</w:t>
      </w:r>
    </w:p>
    <w:p w:rsidR="00896A5E" w:rsidRPr="007D5D36" w:rsidRDefault="00896A5E">
      <w:pPr>
        <w:numPr>
          <w:ilvl w:val="1"/>
          <w:numId w:val="3"/>
        </w:numPr>
        <w:rPr>
          <w:rFonts w:ascii="Arial" w:hAnsi="Arial"/>
        </w:rPr>
      </w:pPr>
      <w:r w:rsidRPr="007D5D36">
        <w:rPr>
          <w:rFonts w:ascii="Arial" w:hAnsi="Arial"/>
        </w:rPr>
        <w:t>Membership Updates</w:t>
      </w:r>
      <w:r w:rsidR="004F63D7">
        <w:rPr>
          <w:rFonts w:ascii="Arial" w:hAnsi="Arial"/>
        </w:rPr>
        <w:t xml:space="preserve"> – </w:t>
      </w:r>
      <w:r w:rsidR="00A4645E">
        <w:rPr>
          <w:rFonts w:ascii="Arial" w:hAnsi="Arial"/>
        </w:rPr>
        <w:t>Eric Smith</w:t>
      </w:r>
    </w:p>
    <w:p w:rsidR="008B5B4E" w:rsidRPr="007D5D36" w:rsidRDefault="008B5B4E" w:rsidP="00BB7C56">
      <w:pPr>
        <w:numPr>
          <w:ilvl w:val="1"/>
          <w:numId w:val="3"/>
        </w:numPr>
        <w:rPr>
          <w:rFonts w:ascii="Arial" w:hAnsi="Arial"/>
        </w:rPr>
      </w:pPr>
      <w:r w:rsidRPr="007D5D36">
        <w:rPr>
          <w:rFonts w:ascii="Arial" w:hAnsi="Arial"/>
        </w:rPr>
        <w:t>Other</w:t>
      </w:r>
      <w:r w:rsidR="005F17AA" w:rsidRPr="007D5D36">
        <w:rPr>
          <w:rFonts w:ascii="Arial" w:hAnsi="Arial"/>
        </w:rPr>
        <w:t xml:space="preserve"> Reports </w:t>
      </w:r>
      <w:r w:rsidR="00922177">
        <w:rPr>
          <w:rFonts w:ascii="Arial" w:hAnsi="Arial"/>
        </w:rPr>
        <w:t xml:space="preserve">– </w:t>
      </w:r>
    </w:p>
    <w:p w:rsidR="005531ED" w:rsidRPr="007D5D36" w:rsidRDefault="003C7EFE" w:rsidP="003C7EFE">
      <w:pPr>
        <w:numPr>
          <w:ilvl w:val="0"/>
          <w:numId w:val="3"/>
        </w:numPr>
        <w:rPr>
          <w:rFonts w:ascii="Arial" w:hAnsi="Arial"/>
          <w:b/>
        </w:rPr>
      </w:pPr>
      <w:r w:rsidRPr="007D5D36">
        <w:rPr>
          <w:rFonts w:ascii="Arial" w:hAnsi="Arial"/>
          <w:b/>
        </w:rPr>
        <w:t xml:space="preserve">Next meeting in </w:t>
      </w:r>
      <w:r w:rsidR="006B691D">
        <w:rPr>
          <w:rFonts w:ascii="Arial" w:hAnsi="Arial"/>
          <w:b/>
        </w:rPr>
        <w:t>St. Louis</w:t>
      </w:r>
      <w:r w:rsidRPr="007D5D36">
        <w:rPr>
          <w:rFonts w:ascii="Arial" w:hAnsi="Arial"/>
          <w:b/>
        </w:rPr>
        <w:t xml:space="preserve">, </w:t>
      </w:r>
      <w:r w:rsidR="009E6442">
        <w:rPr>
          <w:rFonts w:ascii="Arial" w:hAnsi="Arial"/>
          <w:b/>
        </w:rPr>
        <w:t>J</w:t>
      </w:r>
      <w:r w:rsidR="002304E2">
        <w:rPr>
          <w:rFonts w:ascii="Arial" w:hAnsi="Arial"/>
          <w:b/>
        </w:rPr>
        <w:t>une</w:t>
      </w:r>
      <w:r w:rsidR="006B691D">
        <w:rPr>
          <w:rFonts w:ascii="Arial" w:hAnsi="Arial"/>
          <w:b/>
        </w:rPr>
        <w:t xml:space="preserve"> 25-29, </w:t>
      </w:r>
      <w:r w:rsidR="002304E2">
        <w:rPr>
          <w:rFonts w:ascii="Arial" w:hAnsi="Arial"/>
          <w:b/>
        </w:rPr>
        <w:t xml:space="preserve"> </w:t>
      </w:r>
      <w:r w:rsidRPr="007D5D36">
        <w:rPr>
          <w:rFonts w:ascii="Arial" w:hAnsi="Arial"/>
          <w:b/>
        </w:rPr>
        <w:t>201</w:t>
      </w:r>
      <w:r w:rsidR="006B691D">
        <w:rPr>
          <w:rFonts w:ascii="Arial" w:hAnsi="Arial"/>
          <w:b/>
        </w:rPr>
        <w:t>6</w:t>
      </w:r>
    </w:p>
    <w:p w:rsidR="00034202" w:rsidRPr="007D5D36" w:rsidRDefault="00034202" w:rsidP="00034202">
      <w:pPr>
        <w:numPr>
          <w:ilvl w:val="0"/>
          <w:numId w:val="3"/>
        </w:numPr>
        <w:rPr>
          <w:rFonts w:ascii="Arial" w:hAnsi="Arial"/>
          <w:b/>
        </w:rPr>
      </w:pPr>
      <w:r w:rsidRPr="004F63D7">
        <w:rPr>
          <w:rFonts w:ascii="Arial" w:hAnsi="Arial"/>
          <w:b/>
        </w:rPr>
        <w:t>Adjournment</w:t>
      </w:r>
      <w:r w:rsidR="004F63D7">
        <w:rPr>
          <w:rFonts w:ascii="Arial" w:hAnsi="Arial"/>
          <w:b/>
        </w:rPr>
        <w:t xml:space="preserve"> </w:t>
      </w:r>
    </w:p>
    <w:sectPr w:rsidR="00034202" w:rsidRPr="007D5D36" w:rsidSect="002C221A">
      <w:headerReference w:type="default" r:id="rId9"/>
      <w:footerReference w:type="default" r:id="rId10"/>
      <w:type w:val="continuous"/>
      <w:pgSz w:w="12240" w:h="15840"/>
      <w:pgMar w:top="1440" w:right="1800" w:bottom="1440" w:left="1800"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10C25" w:rsidRDefault="00510C25" w:rsidP="00C94AAE">
      <w:pPr>
        <w:spacing w:after="0"/>
      </w:pPr>
      <w:r>
        <w:separator/>
      </w:r>
    </w:p>
  </w:endnote>
  <w:endnote w:type="continuationSeparator" w:id="0">
    <w:p w:rsidR="00510C25" w:rsidRDefault="00510C25" w:rsidP="00C94AA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Footlight MT Light">
    <w:panose1 w:val="0204060206030A020304"/>
    <w:charset w:val="00"/>
    <w:family w:val="roman"/>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51835435"/>
      <w:docPartObj>
        <w:docPartGallery w:val="Page Numbers (Bottom of Page)"/>
        <w:docPartUnique/>
      </w:docPartObj>
    </w:sdtPr>
    <w:sdtEndPr>
      <w:rPr>
        <w:rFonts w:asciiTheme="minorHAnsi" w:hAnsiTheme="minorHAnsi" w:cstheme="minorHAnsi"/>
        <w:color w:val="808080" w:themeColor="background1" w:themeShade="80"/>
        <w:spacing w:val="60"/>
        <w:sz w:val="20"/>
        <w:szCs w:val="20"/>
      </w:rPr>
    </w:sdtEndPr>
    <w:sdtContent>
      <w:p w:rsidR="00115842" w:rsidRPr="002C221A" w:rsidRDefault="00115842">
        <w:pPr>
          <w:pStyle w:val="Footer"/>
          <w:pBdr>
            <w:top w:val="single" w:sz="4" w:space="1" w:color="D9D9D9" w:themeColor="background1" w:themeShade="D9"/>
          </w:pBdr>
          <w:jc w:val="right"/>
          <w:rPr>
            <w:rFonts w:asciiTheme="minorHAnsi" w:hAnsiTheme="minorHAnsi" w:cstheme="minorHAnsi"/>
            <w:sz w:val="20"/>
            <w:szCs w:val="20"/>
          </w:rPr>
        </w:pPr>
        <w:r w:rsidRPr="002C221A">
          <w:rPr>
            <w:rFonts w:asciiTheme="minorHAnsi" w:hAnsiTheme="minorHAnsi" w:cstheme="minorHAnsi"/>
            <w:sz w:val="20"/>
            <w:szCs w:val="20"/>
          </w:rPr>
          <w:fldChar w:fldCharType="begin"/>
        </w:r>
        <w:r w:rsidRPr="002C221A">
          <w:rPr>
            <w:rFonts w:asciiTheme="minorHAnsi" w:hAnsiTheme="minorHAnsi" w:cstheme="minorHAnsi"/>
            <w:sz w:val="20"/>
            <w:szCs w:val="20"/>
          </w:rPr>
          <w:instrText xml:space="preserve"> PAGE   \* MERGEFORMAT </w:instrText>
        </w:r>
        <w:r w:rsidRPr="002C221A">
          <w:rPr>
            <w:rFonts w:asciiTheme="minorHAnsi" w:hAnsiTheme="minorHAnsi" w:cstheme="minorHAnsi"/>
            <w:sz w:val="20"/>
            <w:szCs w:val="20"/>
          </w:rPr>
          <w:fldChar w:fldCharType="separate"/>
        </w:r>
        <w:r w:rsidR="00AA20C9">
          <w:rPr>
            <w:rFonts w:asciiTheme="minorHAnsi" w:hAnsiTheme="minorHAnsi" w:cstheme="minorHAnsi"/>
            <w:noProof/>
            <w:sz w:val="20"/>
            <w:szCs w:val="20"/>
          </w:rPr>
          <w:t>1</w:t>
        </w:r>
        <w:r w:rsidRPr="002C221A">
          <w:rPr>
            <w:rFonts w:asciiTheme="minorHAnsi" w:hAnsiTheme="minorHAnsi" w:cstheme="minorHAnsi"/>
            <w:noProof/>
            <w:sz w:val="20"/>
            <w:szCs w:val="20"/>
          </w:rPr>
          <w:fldChar w:fldCharType="end"/>
        </w:r>
        <w:r w:rsidRPr="002C221A">
          <w:rPr>
            <w:rFonts w:asciiTheme="minorHAnsi" w:hAnsiTheme="minorHAnsi" w:cstheme="minorHAnsi"/>
            <w:sz w:val="20"/>
            <w:szCs w:val="20"/>
          </w:rPr>
          <w:t xml:space="preserve"> | </w:t>
        </w:r>
        <w:r w:rsidRPr="002C221A">
          <w:rPr>
            <w:rFonts w:asciiTheme="minorHAnsi" w:hAnsiTheme="minorHAnsi" w:cstheme="minorHAnsi"/>
            <w:color w:val="808080" w:themeColor="background1" w:themeShade="80"/>
            <w:spacing w:val="60"/>
            <w:sz w:val="20"/>
            <w:szCs w:val="20"/>
          </w:rPr>
          <w:t>Page</w:t>
        </w:r>
      </w:p>
    </w:sdtContent>
  </w:sdt>
  <w:p w:rsidR="00115842" w:rsidRDefault="0011584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10C25" w:rsidRDefault="00510C25" w:rsidP="00C94AAE">
      <w:pPr>
        <w:spacing w:after="0"/>
      </w:pPr>
      <w:r>
        <w:separator/>
      </w:r>
    </w:p>
  </w:footnote>
  <w:footnote w:type="continuationSeparator" w:id="0">
    <w:p w:rsidR="00510C25" w:rsidRDefault="00510C25" w:rsidP="00C94AAE">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5842" w:rsidRPr="002C221A" w:rsidRDefault="00115842">
    <w:pPr>
      <w:pStyle w:val="Header"/>
      <w:rPr>
        <w:rFonts w:asciiTheme="minorHAnsi" w:hAnsiTheme="minorHAnsi" w:cstheme="minorHAnsi"/>
        <w:noProof/>
      </w:rPr>
    </w:pPr>
    <w:r w:rsidRPr="002C221A">
      <w:rPr>
        <w:rFonts w:asciiTheme="minorHAnsi" w:hAnsiTheme="minorHAnsi" w:cstheme="minorHAnsi"/>
        <w:noProof/>
      </w:rPr>
      <w:t>TC 10.5  201</w:t>
    </w:r>
    <w:r w:rsidR="00CE3A7D">
      <w:rPr>
        <w:rFonts w:asciiTheme="minorHAnsi" w:hAnsiTheme="minorHAnsi" w:cstheme="minorHAnsi"/>
        <w:noProof/>
      </w:rPr>
      <w:t>6</w:t>
    </w:r>
    <w:r w:rsidRPr="002C221A">
      <w:rPr>
        <w:rFonts w:asciiTheme="minorHAnsi" w:hAnsiTheme="minorHAnsi" w:cstheme="minorHAnsi"/>
        <w:noProof/>
      </w:rPr>
      <w:t xml:space="preserve"> </w:t>
    </w:r>
    <w:r w:rsidR="00CE3A7D">
      <w:rPr>
        <w:rFonts w:asciiTheme="minorHAnsi" w:hAnsiTheme="minorHAnsi" w:cstheme="minorHAnsi"/>
        <w:noProof/>
      </w:rPr>
      <w:t>Winter</w:t>
    </w:r>
    <w:r w:rsidR="004F63D7">
      <w:rPr>
        <w:rFonts w:asciiTheme="minorHAnsi" w:hAnsiTheme="minorHAnsi" w:cstheme="minorHAnsi"/>
        <w:noProof/>
      </w:rPr>
      <w:t xml:space="preserve"> </w:t>
    </w:r>
    <w:r w:rsidRPr="002C221A">
      <w:rPr>
        <w:rFonts w:asciiTheme="minorHAnsi" w:hAnsiTheme="minorHAnsi" w:cstheme="minorHAnsi"/>
        <w:noProof/>
      </w:rPr>
      <w:t xml:space="preserve">Meeting – </w:t>
    </w:r>
    <w:r w:rsidR="00CE3A7D">
      <w:rPr>
        <w:rFonts w:asciiTheme="minorHAnsi" w:hAnsiTheme="minorHAnsi" w:cstheme="minorHAnsi"/>
        <w:noProof/>
      </w:rPr>
      <w:t>Orlando</w:t>
    </w:r>
    <w:r>
      <w:rPr>
        <w:rFonts w:asciiTheme="minorHAnsi" w:hAnsiTheme="minorHAnsi" w:cstheme="minorHAnsi"/>
        <w:noProof/>
      </w:rPr>
      <w:tab/>
    </w:r>
    <w:r w:rsidRPr="002C221A">
      <w:rPr>
        <w:rFonts w:asciiTheme="minorHAnsi" w:hAnsiTheme="minorHAnsi" w:cstheme="minorHAnsi"/>
        <w:noProof/>
      </w:rPr>
      <w:tab/>
    </w:r>
    <w:r w:rsidR="00CE3A7D">
      <w:rPr>
        <w:rFonts w:asciiTheme="minorHAnsi" w:hAnsiTheme="minorHAnsi" w:cstheme="minorHAnsi"/>
        <w:noProof/>
      </w:rPr>
      <w:t>January 4, 2016</w:t>
    </w:r>
  </w:p>
  <w:p w:rsidR="00115842" w:rsidRPr="002C221A" w:rsidRDefault="00115842">
    <w:pPr>
      <w:pStyle w:val="Header"/>
      <w:rPr>
        <w:rFonts w:asciiTheme="minorHAnsi" w:hAnsiTheme="minorHAnsi" w:cstheme="minorHAns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D15FD7"/>
    <w:multiLevelType w:val="hybridMultilevel"/>
    <w:tmpl w:val="F456337C"/>
    <w:lvl w:ilvl="0" w:tplc="D492760C">
      <w:start w:val="2"/>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2B6E548A"/>
    <w:multiLevelType w:val="hybridMultilevel"/>
    <w:tmpl w:val="DB364642"/>
    <w:lvl w:ilvl="0" w:tplc="0409000F">
      <w:start w:val="1"/>
      <w:numFmt w:val="decimal"/>
      <w:lvlText w:val="%1."/>
      <w:lvlJc w:val="left"/>
      <w:pPr>
        <w:tabs>
          <w:tab w:val="num" w:pos="1080"/>
        </w:tabs>
        <w:ind w:left="1080" w:hanging="360"/>
      </w:pPr>
    </w:lvl>
    <w:lvl w:ilvl="1" w:tplc="04090019">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2" w15:restartNumberingAfterBreak="0">
    <w:nsid w:val="317460AB"/>
    <w:multiLevelType w:val="multilevel"/>
    <w:tmpl w:val="0BE8240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15:restartNumberingAfterBreak="0">
    <w:nsid w:val="392A3E1C"/>
    <w:multiLevelType w:val="multilevel"/>
    <w:tmpl w:val="0BE8240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3C5E1298"/>
    <w:multiLevelType w:val="hybridMultilevel"/>
    <w:tmpl w:val="41D05BBA"/>
    <w:lvl w:ilvl="0" w:tplc="FFFFFFF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15:restartNumberingAfterBreak="0">
    <w:nsid w:val="3CD97ECF"/>
    <w:multiLevelType w:val="hybridMultilevel"/>
    <w:tmpl w:val="60482A60"/>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6" w15:restartNumberingAfterBreak="0">
    <w:nsid w:val="486336FA"/>
    <w:multiLevelType w:val="hybridMultilevel"/>
    <w:tmpl w:val="4540373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11F4953"/>
    <w:multiLevelType w:val="multilevel"/>
    <w:tmpl w:val="0BE8240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58AF6A01"/>
    <w:multiLevelType w:val="hybridMultilevel"/>
    <w:tmpl w:val="DDDA72BE"/>
    <w:lvl w:ilvl="0" w:tplc="5B38D3B0">
      <w:start w:val="1"/>
      <w:numFmt w:val="decimal"/>
      <w:lvlText w:val="%1."/>
      <w:lvlJc w:val="left"/>
      <w:pPr>
        <w:tabs>
          <w:tab w:val="num" w:pos="720"/>
        </w:tabs>
        <w:ind w:left="720" w:hanging="360"/>
      </w:pPr>
    </w:lvl>
    <w:lvl w:ilvl="1" w:tplc="94C27A80" w:tentative="1">
      <w:start w:val="1"/>
      <w:numFmt w:val="lowerLetter"/>
      <w:lvlText w:val="%2."/>
      <w:lvlJc w:val="left"/>
      <w:pPr>
        <w:tabs>
          <w:tab w:val="num" w:pos="1440"/>
        </w:tabs>
        <w:ind w:left="1440" w:hanging="360"/>
      </w:pPr>
    </w:lvl>
    <w:lvl w:ilvl="2" w:tplc="E000DD3E" w:tentative="1">
      <w:start w:val="1"/>
      <w:numFmt w:val="lowerRoman"/>
      <w:lvlText w:val="%3."/>
      <w:lvlJc w:val="right"/>
      <w:pPr>
        <w:tabs>
          <w:tab w:val="num" w:pos="2160"/>
        </w:tabs>
        <w:ind w:left="2160" w:hanging="180"/>
      </w:pPr>
    </w:lvl>
    <w:lvl w:ilvl="3" w:tplc="4378BF12" w:tentative="1">
      <w:start w:val="1"/>
      <w:numFmt w:val="decimal"/>
      <w:lvlText w:val="%4."/>
      <w:lvlJc w:val="left"/>
      <w:pPr>
        <w:tabs>
          <w:tab w:val="num" w:pos="2880"/>
        </w:tabs>
        <w:ind w:left="2880" w:hanging="360"/>
      </w:pPr>
    </w:lvl>
    <w:lvl w:ilvl="4" w:tplc="99A82C54" w:tentative="1">
      <w:start w:val="1"/>
      <w:numFmt w:val="lowerLetter"/>
      <w:lvlText w:val="%5."/>
      <w:lvlJc w:val="left"/>
      <w:pPr>
        <w:tabs>
          <w:tab w:val="num" w:pos="3600"/>
        </w:tabs>
        <w:ind w:left="3600" w:hanging="360"/>
      </w:pPr>
    </w:lvl>
    <w:lvl w:ilvl="5" w:tplc="1734A66C" w:tentative="1">
      <w:start w:val="1"/>
      <w:numFmt w:val="lowerRoman"/>
      <w:lvlText w:val="%6."/>
      <w:lvlJc w:val="right"/>
      <w:pPr>
        <w:tabs>
          <w:tab w:val="num" w:pos="4320"/>
        </w:tabs>
        <w:ind w:left="4320" w:hanging="180"/>
      </w:pPr>
    </w:lvl>
    <w:lvl w:ilvl="6" w:tplc="15465C60" w:tentative="1">
      <w:start w:val="1"/>
      <w:numFmt w:val="decimal"/>
      <w:lvlText w:val="%7."/>
      <w:lvlJc w:val="left"/>
      <w:pPr>
        <w:tabs>
          <w:tab w:val="num" w:pos="5040"/>
        </w:tabs>
        <w:ind w:left="5040" w:hanging="360"/>
      </w:pPr>
    </w:lvl>
    <w:lvl w:ilvl="7" w:tplc="63A63A32" w:tentative="1">
      <w:start w:val="1"/>
      <w:numFmt w:val="lowerLetter"/>
      <w:lvlText w:val="%8."/>
      <w:lvlJc w:val="left"/>
      <w:pPr>
        <w:tabs>
          <w:tab w:val="num" w:pos="5760"/>
        </w:tabs>
        <w:ind w:left="5760" w:hanging="360"/>
      </w:pPr>
    </w:lvl>
    <w:lvl w:ilvl="8" w:tplc="F5C0561C" w:tentative="1">
      <w:start w:val="1"/>
      <w:numFmt w:val="lowerRoman"/>
      <w:lvlText w:val="%9."/>
      <w:lvlJc w:val="right"/>
      <w:pPr>
        <w:tabs>
          <w:tab w:val="num" w:pos="6480"/>
        </w:tabs>
        <w:ind w:left="6480" w:hanging="180"/>
      </w:pPr>
    </w:lvl>
  </w:abstractNum>
  <w:abstractNum w:abstractNumId="9" w15:restartNumberingAfterBreak="0">
    <w:nsid w:val="5D0B2758"/>
    <w:multiLevelType w:val="hybridMultilevel"/>
    <w:tmpl w:val="398E780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5FD67040"/>
    <w:multiLevelType w:val="multilevel"/>
    <w:tmpl w:val="0BE8240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6522252E"/>
    <w:multiLevelType w:val="hybridMultilevel"/>
    <w:tmpl w:val="3372F996"/>
    <w:lvl w:ilvl="0" w:tplc="47FA972A">
      <w:start w:val="1"/>
      <w:numFmt w:val="decimal"/>
      <w:lvlText w:val="%1."/>
      <w:lvlJc w:val="left"/>
      <w:pPr>
        <w:tabs>
          <w:tab w:val="num" w:pos="720"/>
        </w:tabs>
        <w:ind w:left="720" w:hanging="360"/>
      </w:pPr>
    </w:lvl>
    <w:lvl w:ilvl="1" w:tplc="8EEC7442" w:tentative="1">
      <w:start w:val="1"/>
      <w:numFmt w:val="lowerLetter"/>
      <w:lvlText w:val="%2."/>
      <w:lvlJc w:val="left"/>
      <w:pPr>
        <w:tabs>
          <w:tab w:val="num" w:pos="1440"/>
        </w:tabs>
        <w:ind w:left="1440" w:hanging="360"/>
      </w:pPr>
    </w:lvl>
    <w:lvl w:ilvl="2" w:tplc="71A0934A" w:tentative="1">
      <w:start w:val="1"/>
      <w:numFmt w:val="lowerRoman"/>
      <w:lvlText w:val="%3."/>
      <w:lvlJc w:val="right"/>
      <w:pPr>
        <w:tabs>
          <w:tab w:val="num" w:pos="2160"/>
        </w:tabs>
        <w:ind w:left="2160" w:hanging="180"/>
      </w:pPr>
    </w:lvl>
    <w:lvl w:ilvl="3" w:tplc="E8824F02" w:tentative="1">
      <w:start w:val="1"/>
      <w:numFmt w:val="decimal"/>
      <w:lvlText w:val="%4."/>
      <w:lvlJc w:val="left"/>
      <w:pPr>
        <w:tabs>
          <w:tab w:val="num" w:pos="2880"/>
        </w:tabs>
        <w:ind w:left="2880" w:hanging="360"/>
      </w:pPr>
    </w:lvl>
    <w:lvl w:ilvl="4" w:tplc="6B109B82" w:tentative="1">
      <w:start w:val="1"/>
      <w:numFmt w:val="lowerLetter"/>
      <w:lvlText w:val="%5."/>
      <w:lvlJc w:val="left"/>
      <w:pPr>
        <w:tabs>
          <w:tab w:val="num" w:pos="3600"/>
        </w:tabs>
        <w:ind w:left="3600" w:hanging="360"/>
      </w:pPr>
    </w:lvl>
    <w:lvl w:ilvl="5" w:tplc="6F5E09B0" w:tentative="1">
      <w:start w:val="1"/>
      <w:numFmt w:val="lowerRoman"/>
      <w:lvlText w:val="%6."/>
      <w:lvlJc w:val="right"/>
      <w:pPr>
        <w:tabs>
          <w:tab w:val="num" w:pos="4320"/>
        </w:tabs>
        <w:ind w:left="4320" w:hanging="180"/>
      </w:pPr>
    </w:lvl>
    <w:lvl w:ilvl="6" w:tplc="1FDA6F72" w:tentative="1">
      <w:start w:val="1"/>
      <w:numFmt w:val="decimal"/>
      <w:lvlText w:val="%7."/>
      <w:lvlJc w:val="left"/>
      <w:pPr>
        <w:tabs>
          <w:tab w:val="num" w:pos="5040"/>
        </w:tabs>
        <w:ind w:left="5040" w:hanging="360"/>
      </w:pPr>
    </w:lvl>
    <w:lvl w:ilvl="7" w:tplc="0682097C" w:tentative="1">
      <w:start w:val="1"/>
      <w:numFmt w:val="lowerLetter"/>
      <w:lvlText w:val="%8."/>
      <w:lvlJc w:val="left"/>
      <w:pPr>
        <w:tabs>
          <w:tab w:val="num" w:pos="5760"/>
        </w:tabs>
        <w:ind w:left="5760" w:hanging="360"/>
      </w:pPr>
    </w:lvl>
    <w:lvl w:ilvl="8" w:tplc="452611D4" w:tentative="1">
      <w:start w:val="1"/>
      <w:numFmt w:val="lowerRoman"/>
      <w:lvlText w:val="%9."/>
      <w:lvlJc w:val="right"/>
      <w:pPr>
        <w:tabs>
          <w:tab w:val="num" w:pos="6480"/>
        </w:tabs>
        <w:ind w:left="6480" w:hanging="180"/>
      </w:pPr>
    </w:lvl>
  </w:abstractNum>
  <w:abstractNum w:abstractNumId="12" w15:restartNumberingAfterBreak="0">
    <w:nsid w:val="6A6B6886"/>
    <w:multiLevelType w:val="multilevel"/>
    <w:tmpl w:val="0BE8240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7ACC3E0B"/>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abstractNumId w:val="11"/>
  </w:num>
  <w:num w:numId="2">
    <w:abstractNumId w:val="8"/>
  </w:num>
  <w:num w:numId="3">
    <w:abstractNumId w:val="4"/>
  </w:num>
  <w:num w:numId="4">
    <w:abstractNumId w:val="13"/>
  </w:num>
  <w:num w:numId="5">
    <w:abstractNumId w:val="2"/>
  </w:num>
  <w:num w:numId="6">
    <w:abstractNumId w:val="3"/>
  </w:num>
  <w:num w:numId="7">
    <w:abstractNumId w:val="7"/>
  </w:num>
  <w:num w:numId="8">
    <w:abstractNumId w:val="12"/>
  </w:num>
  <w:num w:numId="9">
    <w:abstractNumId w:val="10"/>
  </w:num>
  <w:num w:numId="10">
    <w:abstractNumId w:val="5"/>
  </w:num>
  <w:num w:numId="11">
    <w:abstractNumId w:val="1"/>
  </w:num>
  <w:num w:numId="12">
    <w:abstractNumId w:val="9"/>
  </w:num>
  <w:num w:numId="13">
    <w:abstractNumId w:val="6"/>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rawingGridVerticalSpacing w:val="187"/>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534D"/>
    <w:rsid w:val="000138A4"/>
    <w:rsid w:val="00034202"/>
    <w:rsid w:val="00050F24"/>
    <w:rsid w:val="000520A7"/>
    <w:rsid w:val="000861CF"/>
    <w:rsid w:val="000E420B"/>
    <w:rsid w:val="000E6F97"/>
    <w:rsid w:val="00115842"/>
    <w:rsid w:val="0013285C"/>
    <w:rsid w:val="00140535"/>
    <w:rsid w:val="00142F98"/>
    <w:rsid w:val="00143C8E"/>
    <w:rsid w:val="0014709C"/>
    <w:rsid w:val="001567C4"/>
    <w:rsid w:val="00157EE1"/>
    <w:rsid w:val="00164226"/>
    <w:rsid w:val="00167CC2"/>
    <w:rsid w:val="001701C4"/>
    <w:rsid w:val="001765C1"/>
    <w:rsid w:val="001A74C0"/>
    <w:rsid w:val="001B6237"/>
    <w:rsid w:val="001D4BFE"/>
    <w:rsid w:val="002040CF"/>
    <w:rsid w:val="00216A63"/>
    <w:rsid w:val="002304E2"/>
    <w:rsid w:val="00235D28"/>
    <w:rsid w:val="00237BB3"/>
    <w:rsid w:val="00244F55"/>
    <w:rsid w:val="002464E8"/>
    <w:rsid w:val="002553D4"/>
    <w:rsid w:val="00266317"/>
    <w:rsid w:val="0028002A"/>
    <w:rsid w:val="00282BEC"/>
    <w:rsid w:val="002A2242"/>
    <w:rsid w:val="002C221A"/>
    <w:rsid w:val="002D1B69"/>
    <w:rsid w:val="002F4ABE"/>
    <w:rsid w:val="00317526"/>
    <w:rsid w:val="003314B6"/>
    <w:rsid w:val="00383C79"/>
    <w:rsid w:val="003A4D41"/>
    <w:rsid w:val="003C1EFE"/>
    <w:rsid w:val="003C7EFE"/>
    <w:rsid w:val="003D606B"/>
    <w:rsid w:val="003E6631"/>
    <w:rsid w:val="00422DE2"/>
    <w:rsid w:val="0044025B"/>
    <w:rsid w:val="004643BD"/>
    <w:rsid w:val="00465D42"/>
    <w:rsid w:val="004C3DD0"/>
    <w:rsid w:val="004D075E"/>
    <w:rsid w:val="004D4775"/>
    <w:rsid w:val="004F63D7"/>
    <w:rsid w:val="00501EA2"/>
    <w:rsid w:val="00510C25"/>
    <w:rsid w:val="00512A0C"/>
    <w:rsid w:val="00534519"/>
    <w:rsid w:val="005531ED"/>
    <w:rsid w:val="005540E1"/>
    <w:rsid w:val="00556F51"/>
    <w:rsid w:val="005676B8"/>
    <w:rsid w:val="005817FE"/>
    <w:rsid w:val="00581E44"/>
    <w:rsid w:val="005A08D9"/>
    <w:rsid w:val="005B20D6"/>
    <w:rsid w:val="005B4D28"/>
    <w:rsid w:val="005B7DC2"/>
    <w:rsid w:val="005E5E8E"/>
    <w:rsid w:val="005F17AA"/>
    <w:rsid w:val="00601FBC"/>
    <w:rsid w:val="00602D6B"/>
    <w:rsid w:val="00603B04"/>
    <w:rsid w:val="006314B4"/>
    <w:rsid w:val="006323D4"/>
    <w:rsid w:val="0063336F"/>
    <w:rsid w:val="006510D8"/>
    <w:rsid w:val="006662F0"/>
    <w:rsid w:val="00671833"/>
    <w:rsid w:val="0067534D"/>
    <w:rsid w:val="0068175E"/>
    <w:rsid w:val="006A0F8F"/>
    <w:rsid w:val="006B691D"/>
    <w:rsid w:val="006D4580"/>
    <w:rsid w:val="006D52AB"/>
    <w:rsid w:val="006F1658"/>
    <w:rsid w:val="006F21EA"/>
    <w:rsid w:val="006F2596"/>
    <w:rsid w:val="00723136"/>
    <w:rsid w:val="00744123"/>
    <w:rsid w:val="007912BF"/>
    <w:rsid w:val="007B4415"/>
    <w:rsid w:val="007D057B"/>
    <w:rsid w:val="007D3734"/>
    <w:rsid w:val="007D4E11"/>
    <w:rsid w:val="007D5D36"/>
    <w:rsid w:val="00814506"/>
    <w:rsid w:val="00835C9B"/>
    <w:rsid w:val="00852F4F"/>
    <w:rsid w:val="008702CD"/>
    <w:rsid w:val="0088210D"/>
    <w:rsid w:val="00896A5E"/>
    <w:rsid w:val="00897DF7"/>
    <w:rsid w:val="008B502A"/>
    <w:rsid w:val="008B5B4E"/>
    <w:rsid w:val="008D199A"/>
    <w:rsid w:val="008E2FBA"/>
    <w:rsid w:val="009024D1"/>
    <w:rsid w:val="00905517"/>
    <w:rsid w:val="00914494"/>
    <w:rsid w:val="00922177"/>
    <w:rsid w:val="009229FE"/>
    <w:rsid w:val="00924CA6"/>
    <w:rsid w:val="00925F4F"/>
    <w:rsid w:val="009326F2"/>
    <w:rsid w:val="00950F28"/>
    <w:rsid w:val="00966F25"/>
    <w:rsid w:val="00987C4B"/>
    <w:rsid w:val="009A14CC"/>
    <w:rsid w:val="009C38A3"/>
    <w:rsid w:val="009E6442"/>
    <w:rsid w:val="00A06CDA"/>
    <w:rsid w:val="00A23C07"/>
    <w:rsid w:val="00A34301"/>
    <w:rsid w:val="00A36D6C"/>
    <w:rsid w:val="00A4212B"/>
    <w:rsid w:val="00A460B4"/>
    <w:rsid w:val="00A4645E"/>
    <w:rsid w:val="00A467F7"/>
    <w:rsid w:val="00A473DD"/>
    <w:rsid w:val="00A650CA"/>
    <w:rsid w:val="00A6745F"/>
    <w:rsid w:val="00A852C3"/>
    <w:rsid w:val="00A878FE"/>
    <w:rsid w:val="00AA20C9"/>
    <w:rsid w:val="00AB7721"/>
    <w:rsid w:val="00AC31D3"/>
    <w:rsid w:val="00AD0414"/>
    <w:rsid w:val="00AE540D"/>
    <w:rsid w:val="00B22587"/>
    <w:rsid w:val="00B25D7E"/>
    <w:rsid w:val="00B3546F"/>
    <w:rsid w:val="00B62E6A"/>
    <w:rsid w:val="00B66580"/>
    <w:rsid w:val="00B73CEA"/>
    <w:rsid w:val="00B77C60"/>
    <w:rsid w:val="00B80BA1"/>
    <w:rsid w:val="00B9578F"/>
    <w:rsid w:val="00BB25D2"/>
    <w:rsid w:val="00BB79DB"/>
    <w:rsid w:val="00BB7C56"/>
    <w:rsid w:val="00BF6417"/>
    <w:rsid w:val="00C03391"/>
    <w:rsid w:val="00C16533"/>
    <w:rsid w:val="00C167F0"/>
    <w:rsid w:val="00C21822"/>
    <w:rsid w:val="00C33B22"/>
    <w:rsid w:val="00C34D7C"/>
    <w:rsid w:val="00C40CCC"/>
    <w:rsid w:val="00C476FF"/>
    <w:rsid w:val="00C522E6"/>
    <w:rsid w:val="00C5242A"/>
    <w:rsid w:val="00C56F4B"/>
    <w:rsid w:val="00C94AAE"/>
    <w:rsid w:val="00CA2AAE"/>
    <w:rsid w:val="00CA5D1D"/>
    <w:rsid w:val="00CB0836"/>
    <w:rsid w:val="00CC184E"/>
    <w:rsid w:val="00CC6DEC"/>
    <w:rsid w:val="00CE07D1"/>
    <w:rsid w:val="00CE3A7D"/>
    <w:rsid w:val="00CE5A00"/>
    <w:rsid w:val="00CE74A0"/>
    <w:rsid w:val="00D25EB7"/>
    <w:rsid w:val="00D356C5"/>
    <w:rsid w:val="00D46C20"/>
    <w:rsid w:val="00D67202"/>
    <w:rsid w:val="00D8265D"/>
    <w:rsid w:val="00D903BC"/>
    <w:rsid w:val="00D92AF6"/>
    <w:rsid w:val="00DA5341"/>
    <w:rsid w:val="00DA648B"/>
    <w:rsid w:val="00DC42E8"/>
    <w:rsid w:val="00DD27BB"/>
    <w:rsid w:val="00DD5EEA"/>
    <w:rsid w:val="00E12FC6"/>
    <w:rsid w:val="00E22CE2"/>
    <w:rsid w:val="00E31391"/>
    <w:rsid w:val="00E406F9"/>
    <w:rsid w:val="00E42029"/>
    <w:rsid w:val="00E42FF4"/>
    <w:rsid w:val="00E61E9A"/>
    <w:rsid w:val="00E97B5C"/>
    <w:rsid w:val="00EA0847"/>
    <w:rsid w:val="00EB1B99"/>
    <w:rsid w:val="00EC3B49"/>
    <w:rsid w:val="00EE079D"/>
    <w:rsid w:val="00EF28EE"/>
    <w:rsid w:val="00EF53BB"/>
    <w:rsid w:val="00F1357A"/>
    <w:rsid w:val="00F26C7E"/>
    <w:rsid w:val="00F26F3E"/>
    <w:rsid w:val="00F6470B"/>
    <w:rsid w:val="00F67A82"/>
    <w:rsid w:val="00F810BD"/>
    <w:rsid w:val="00F85A45"/>
    <w:rsid w:val="00F92E16"/>
    <w:rsid w:val="00F96CA9"/>
    <w:rsid w:val="00FA65C4"/>
    <w:rsid w:val="00FB2156"/>
    <w:rsid w:val="00FB60CE"/>
    <w:rsid w:val="00FE468C"/>
    <w:rsid w:val="00FE6C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9ED8439E-4314-4A18-B755-61D0DB9833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40"/>
    </w:pPr>
    <w:rPr>
      <w:sz w:val="24"/>
      <w:szCs w:val="24"/>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bCs/>
      <w:sz w:val="36"/>
    </w:rPr>
  </w:style>
  <w:style w:type="paragraph" w:styleId="BalloonText">
    <w:name w:val="Balloon Text"/>
    <w:basedOn w:val="Normal"/>
    <w:semiHidden/>
    <w:rPr>
      <w:rFonts w:ascii="Tahoma" w:hAnsi="Tahoma" w:cs="Tahoma"/>
      <w:sz w:val="16"/>
      <w:szCs w:val="16"/>
    </w:rPr>
  </w:style>
  <w:style w:type="paragraph" w:styleId="Header">
    <w:name w:val="header"/>
    <w:basedOn w:val="Normal"/>
    <w:link w:val="HeaderChar"/>
    <w:uiPriority w:val="99"/>
    <w:rsid w:val="00C94AAE"/>
    <w:pPr>
      <w:tabs>
        <w:tab w:val="center" w:pos="4680"/>
        <w:tab w:val="right" w:pos="9360"/>
      </w:tabs>
    </w:pPr>
  </w:style>
  <w:style w:type="character" w:customStyle="1" w:styleId="HeaderChar">
    <w:name w:val="Header Char"/>
    <w:link w:val="Header"/>
    <w:uiPriority w:val="99"/>
    <w:rsid w:val="00C94AAE"/>
    <w:rPr>
      <w:sz w:val="24"/>
      <w:szCs w:val="24"/>
    </w:rPr>
  </w:style>
  <w:style w:type="paragraph" w:styleId="Footer">
    <w:name w:val="footer"/>
    <w:basedOn w:val="Normal"/>
    <w:link w:val="FooterChar"/>
    <w:uiPriority w:val="99"/>
    <w:rsid w:val="00C94AAE"/>
    <w:pPr>
      <w:tabs>
        <w:tab w:val="center" w:pos="4680"/>
        <w:tab w:val="right" w:pos="9360"/>
      </w:tabs>
    </w:pPr>
  </w:style>
  <w:style w:type="character" w:customStyle="1" w:styleId="FooterChar">
    <w:name w:val="Footer Char"/>
    <w:link w:val="Footer"/>
    <w:uiPriority w:val="99"/>
    <w:rsid w:val="00C94AAE"/>
    <w:rPr>
      <w:sz w:val="24"/>
      <w:szCs w:val="24"/>
    </w:rPr>
  </w:style>
  <w:style w:type="paragraph" w:styleId="ListParagraph">
    <w:name w:val="List Paragraph"/>
    <w:basedOn w:val="Normal"/>
    <w:uiPriority w:val="34"/>
    <w:qFormat/>
    <w:rsid w:val="00B62E6A"/>
    <w:pPr>
      <w:ind w:left="720"/>
      <w:contextualSpacing/>
    </w:pPr>
  </w:style>
  <w:style w:type="paragraph" w:customStyle="1" w:styleId="indent">
    <w:name w:val="indent"/>
    <w:basedOn w:val="Normal"/>
    <w:rsid w:val="008B502A"/>
    <w:pPr>
      <w:spacing w:after="0"/>
      <w:ind w:left="720"/>
    </w:pPr>
    <w:rPr>
      <w:rFonts w:ascii="Footlight MT Light" w:hAnsi="Footlight MT Light"/>
      <w:szCs w:val="20"/>
    </w:rPr>
  </w:style>
  <w:style w:type="character" w:styleId="Hyperlink">
    <w:name w:val="Hyperlink"/>
    <w:basedOn w:val="DefaultParagraphFont"/>
    <w:uiPriority w:val="99"/>
    <w:semiHidden/>
    <w:unhideWhenUsed/>
    <w:rsid w:val="00AA20C9"/>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4484619">
      <w:bodyDiv w:val="1"/>
      <w:marLeft w:val="0"/>
      <w:marRight w:val="0"/>
      <w:marTop w:val="0"/>
      <w:marBottom w:val="0"/>
      <w:divBdr>
        <w:top w:val="none" w:sz="0" w:space="0" w:color="auto"/>
        <w:left w:val="none" w:sz="0" w:space="0" w:color="auto"/>
        <w:bottom w:val="none" w:sz="0" w:space="0" w:color="auto"/>
        <w:right w:val="none" w:sz="0" w:space="0" w:color="auto"/>
      </w:divBdr>
      <w:divsChild>
        <w:div w:id="20055817">
          <w:marLeft w:val="0"/>
          <w:marRight w:val="0"/>
          <w:marTop w:val="0"/>
          <w:marBottom w:val="0"/>
          <w:divBdr>
            <w:top w:val="none" w:sz="0" w:space="0" w:color="auto"/>
            <w:left w:val="none" w:sz="0" w:space="0" w:color="auto"/>
            <w:bottom w:val="none" w:sz="0" w:space="0" w:color="auto"/>
            <w:right w:val="none" w:sz="0" w:space="0" w:color="auto"/>
          </w:divBdr>
        </w:div>
        <w:div w:id="55906778">
          <w:marLeft w:val="0"/>
          <w:marRight w:val="0"/>
          <w:marTop w:val="0"/>
          <w:marBottom w:val="0"/>
          <w:divBdr>
            <w:top w:val="none" w:sz="0" w:space="0" w:color="auto"/>
            <w:left w:val="none" w:sz="0" w:space="0" w:color="auto"/>
            <w:bottom w:val="none" w:sz="0" w:space="0" w:color="auto"/>
            <w:right w:val="none" w:sz="0" w:space="0" w:color="auto"/>
          </w:divBdr>
        </w:div>
        <w:div w:id="102385877">
          <w:marLeft w:val="0"/>
          <w:marRight w:val="0"/>
          <w:marTop w:val="0"/>
          <w:marBottom w:val="0"/>
          <w:divBdr>
            <w:top w:val="none" w:sz="0" w:space="0" w:color="auto"/>
            <w:left w:val="none" w:sz="0" w:space="0" w:color="auto"/>
            <w:bottom w:val="none" w:sz="0" w:space="0" w:color="auto"/>
            <w:right w:val="none" w:sz="0" w:space="0" w:color="auto"/>
          </w:divBdr>
        </w:div>
        <w:div w:id="113451055">
          <w:marLeft w:val="0"/>
          <w:marRight w:val="0"/>
          <w:marTop w:val="0"/>
          <w:marBottom w:val="0"/>
          <w:divBdr>
            <w:top w:val="none" w:sz="0" w:space="0" w:color="auto"/>
            <w:left w:val="none" w:sz="0" w:space="0" w:color="auto"/>
            <w:bottom w:val="none" w:sz="0" w:space="0" w:color="auto"/>
            <w:right w:val="none" w:sz="0" w:space="0" w:color="auto"/>
          </w:divBdr>
        </w:div>
        <w:div w:id="116029368">
          <w:marLeft w:val="0"/>
          <w:marRight w:val="0"/>
          <w:marTop w:val="0"/>
          <w:marBottom w:val="0"/>
          <w:divBdr>
            <w:top w:val="none" w:sz="0" w:space="0" w:color="auto"/>
            <w:left w:val="none" w:sz="0" w:space="0" w:color="auto"/>
            <w:bottom w:val="none" w:sz="0" w:space="0" w:color="auto"/>
            <w:right w:val="none" w:sz="0" w:space="0" w:color="auto"/>
          </w:divBdr>
        </w:div>
        <w:div w:id="119344700">
          <w:marLeft w:val="0"/>
          <w:marRight w:val="0"/>
          <w:marTop w:val="0"/>
          <w:marBottom w:val="0"/>
          <w:divBdr>
            <w:top w:val="none" w:sz="0" w:space="0" w:color="auto"/>
            <w:left w:val="none" w:sz="0" w:space="0" w:color="auto"/>
            <w:bottom w:val="none" w:sz="0" w:space="0" w:color="auto"/>
            <w:right w:val="none" w:sz="0" w:space="0" w:color="auto"/>
          </w:divBdr>
        </w:div>
        <w:div w:id="139545894">
          <w:marLeft w:val="0"/>
          <w:marRight w:val="0"/>
          <w:marTop w:val="0"/>
          <w:marBottom w:val="0"/>
          <w:divBdr>
            <w:top w:val="none" w:sz="0" w:space="0" w:color="auto"/>
            <w:left w:val="none" w:sz="0" w:space="0" w:color="auto"/>
            <w:bottom w:val="none" w:sz="0" w:space="0" w:color="auto"/>
            <w:right w:val="none" w:sz="0" w:space="0" w:color="auto"/>
          </w:divBdr>
        </w:div>
        <w:div w:id="164053499">
          <w:marLeft w:val="0"/>
          <w:marRight w:val="0"/>
          <w:marTop w:val="0"/>
          <w:marBottom w:val="0"/>
          <w:divBdr>
            <w:top w:val="none" w:sz="0" w:space="0" w:color="auto"/>
            <w:left w:val="none" w:sz="0" w:space="0" w:color="auto"/>
            <w:bottom w:val="none" w:sz="0" w:space="0" w:color="auto"/>
            <w:right w:val="none" w:sz="0" w:space="0" w:color="auto"/>
          </w:divBdr>
        </w:div>
        <w:div w:id="168181996">
          <w:marLeft w:val="0"/>
          <w:marRight w:val="0"/>
          <w:marTop w:val="0"/>
          <w:marBottom w:val="0"/>
          <w:divBdr>
            <w:top w:val="none" w:sz="0" w:space="0" w:color="auto"/>
            <w:left w:val="none" w:sz="0" w:space="0" w:color="auto"/>
            <w:bottom w:val="none" w:sz="0" w:space="0" w:color="auto"/>
            <w:right w:val="none" w:sz="0" w:space="0" w:color="auto"/>
          </w:divBdr>
        </w:div>
        <w:div w:id="172651878">
          <w:marLeft w:val="0"/>
          <w:marRight w:val="0"/>
          <w:marTop w:val="0"/>
          <w:marBottom w:val="0"/>
          <w:divBdr>
            <w:top w:val="none" w:sz="0" w:space="0" w:color="auto"/>
            <w:left w:val="none" w:sz="0" w:space="0" w:color="auto"/>
            <w:bottom w:val="none" w:sz="0" w:space="0" w:color="auto"/>
            <w:right w:val="none" w:sz="0" w:space="0" w:color="auto"/>
          </w:divBdr>
        </w:div>
        <w:div w:id="181362555">
          <w:marLeft w:val="0"/>
          <w:marRight w:val="0"/>
          <w:marTop w:val="0"/>
          <w:marBottom w:val="0"/>
          <w:divBdr>
            <w:top w:val="none" w:sz="0" w:space="0" w:color="auto"/>
            <w:left w:val="none" w:sz="0" w:space="0" w:color="auto"/>
            <w:bottom w:val="none" w:sz="0" w:space="0" w:color="auto"/>
            <w:right w:val="none" w:sz="0" w:space="0" w:color="auto"/>
          </w:divBdr>
        </w:div>
        <w:div w:id="184902223">
          <w:marLeft w:val="0"/>
          <w:marRight w:val="0"/>
          <w:marTop w:val="0"/>
          <w:marBottom w:val="0"/>
          <w:divBdr>
            <w:top w:val="none" w:sz="0" w:space="0" w:color="auto"/>
            <w:left w:val="none" w:sz="0" w:space="0" w:color="auto"/>
            <w:bottom w:val="none" w:sz="0" w:space="0" w:color="auto"/>
            <w:right w:val="none" w:sz="0" w:space="0" w:color="auto"/>
          </w:divBdr>
        </w:div>
        <w:div w:id="212232867">
          <w:marLeft w:val="0"/>
          <w:marRight w:val="0"/>
          <w:marTop w:val="0"/>
          <w:marBottom w:val="0"/>
          <w:divBdr>
            <w:top w:val="none" w:sz="0" w:space="0" w:color="auto"/>
            <w:left w:val="none" w:sz="0" w:space="0" w:color="auto"/>
            <w:bottom w:val="none" w:sz="0" w:space="0" w:color="auto"/>
            <w:right w:val="none" w:sz="0" w:space="0" w:color="auto"/>
          </w:divBdr>
        </w:div>
        <w:div w:id="230122463">
          <w:marLeft w:val="0"/>
          <w:marRight w:val="0"/>
          <w:marTop w:val="0"/>
          <w:marBottom w:val="0"/>
          <w:divBdr>
            <w:top w:val="none" w:sz="0" w:space="0" w:color="auto"/>
            <w:left w:val="none" w:sz="0" w:space="0" w:color="auto"/>
            <w:bottom w:val="none" w:sz="0" w:space="0" w:color="auto"/>
            <w:right w:val="none" w:sz="0" w:space="0" w:color="auto"/>
          </w:divBdr>
        </w:div>
        <w:div w:id="246156996">
          <w:marLeft w:val="0"/>
          <w:marRight w:val="0"/>
          <w:marTop w:val="0"/>
          <w:marBottom w:val="0"/>
          <w:divBdr>
            <w:top w:val="none" w:sz="0" w:space="0" w:color="auto"/>
            <w:left w:val="none" w:sz="0" w:space="0" w:color="auto"/>
            <w:bottom w:val="none" w:sz="0" w:space="0" w:color="auto"/>
            <w:right w:val="none" w:sz="0" w:space="0" w:color="auto"/>
          </w:divBdr>
        </w:div>
        <w:div w:id="264921328">
          <w:marLeft w:val="0"/>
          <w:marRight w:val="0"/>
          <w:marTop w:val="0"/>
          <w:marBottom w:val="0"/>
          <w:divBdr>
            <w:top w:val="none" w:sz="0" w:space="0" w:color="auto"/>
            <w:left w:val="none" w:sz="0" w:space="0" w:color="auto"/>
            <w:bottom w:val="none" w:sz="0" w:space="0" w:color="auto"/>
            <w:right w:val="none" w:sz="0" w:space="0" w:color="auto"/>
          </w:divBdr>
        </w:div>
        <w:div w:id="278073631">
          <w:marLeft w:val="0"/>
          <w:marRight w:val="0"/>
          <w:marTop w:val="0"/>
          <w:marBottom w:val="0"/>
          <w:divBdr>
            <w:top w:val="none" w:sz="0" w:space="0" w:color="auto"/>
            <w:left w:val="none" w:sz="0" w:space="0" w:color="auto"/>
            <w:bottom w:val="none" w:sz="0" w:space="0" w:color="auto"/>
            <w:right w:val="none" w:sz="0" w:space="0" w:color="auto"/>
          </w:divBdr>
        </w:div>
        <w:div w:id="294679053">
          <w:marLeft w:val="0"/>
          <w:marRight w:val="0"/>
          <w:marTop w:val="0"/>
          <w:marBottom w:val="0"/>
          <w:divBdr>
            <w:top w:val="none" w:sz="0" w:space="0" w:color="auto"/>
            <w:left w:val="none" w:sz="0" w:space="0" w:color="auto"/>
            <w:bottom w:val="none" w:sz="0" w:space="0" w:color="auto"/>
            <w:right w:val="none" w:sz="0" w:space="0" w:color="auto"/>
          </w:divBdr>
        </w:div>
        <w:div w:id="311908208">
          <w:marLeft w:val="0"/>
          <w:marRight w:val="0"/>
          <w:marTop w:val="0"/>
          <w:marBottom w:val="0"/>
          <w:divBdr>
            <w:top w:val="none" w:sz="0" w:space="0" w:color="auto"/>
            <w:left w:val="none" w:sz="0" w:space="0" w:color="auto"/>
            <w:bottom w:val="none" w:sz="0" w:space="0" w:color="auto"/>
            <w:right w:val="none" w:sz="0" w:space="0" w:color="auto"/>
          </w:divBdr>
        </w:div>
        <w:div w:id="344020497">
          <w:marLeft w:val="0"/>
          <w:marRight w:val="0"/>
          <w:marTop w:val="0"/>
          <w:marBottom w:val="0"/>
          <w:divBdr>
            <w:top w:val="none" w:sz="0" w:space="0" w:color="auto"/>
            <w:left w:val="none" w:sz="0" w:space="0" w:color="auto"/>
            <w:bottom w:val="none" w:sz="0" w:space="0" w:color="auto"/>
            <w:right w:val="none" w:sz="0" w:space="0" w:color="auto"/>
          </w:divBdr>
        </w:div>
        <w:div w:id="346374058">
          <w:marLeft w:val="0"/>
          <w:marRight w:val="0"/>
          <w:marTop w:val="0"/>
          <w:marBottom w:val="0"/>
          <w:divBdr>
            <w:top w:val="none" w:sz="0" w:space="0" w:color="auto"/>
            <w:left w:val="none" w:sz="0" w:space="0" w:color="auto"/>
            <w:bottom w:val="none" w:sz="0" w:space="0" w:color="auto"/>
            <w:right w:val="none" w:sz="0" w:space="0" w:color="auto"/>
          </w:divBdr>
        </w:div>
        <w:div w:id="372777728">
          <w:marLeft w:val="0"/>
          <w:marRight w:val="0"/>
          <w:marTop w:val="0"/>
          <w:marBottom w:val="0"/>
          <w:divBdr>
            <w:top w:val="none" w:sz="0" w:space="0" w:color="auto"/>
            <w:left w:val="none" w:sz="0" w:space="0" w:color="auto"/>
            <w:bottom w:val="none" w:sz="0" w:space="0" w:color="auto"/>
            <w:right w:val="none" w:sz="0" w:space="0" w:color="auto"/>
          </w:divBdr>
        </w:div>
        <w:div w:id="376511643">
          <w:marLeft w:val="0"/>
          <w:marRight w:val="0"/>
          <w:marTop w:val="0"/>
          <w:marBottom w:val="0"/>
          <w:divBdr>
            <w:top w:val="none" w:sz="0" w:space="0" w:color="auto"/>
            <w:left w:val="none" w:sz="0" w:space="0" w:color="auto"/>
            <w:bottom w:val="none" w:sz="0" w:space="0" w:color="auto"/>
            <w:right w:val="none" w:sz="0" w:space="0" w:color="auto"/>
          </w:divBdr>
        </w:div>
        <w:div w:id="384763773">
          <w:marLeft w:val="0"/>
          <w:marRight w:val="0"/>
          <w:marTop w:val="0"/>
          <w:marBottom w:val="0"/>
          <w:divBdr>
            <w:top w:val="none" w:sz="0" w:space="0" w:color="auto"/>
            <w:left w:val="none" w:sz="0" w:space="0" w:color="auto"/>
            <w:bottom w:val="none" w:sz="0" w:space="0" w:color="auto"/>
            <w:right w:val="none" w:sz="0" w:space="0" w:color="auto"/>
          </w:divBdr>
        </w:div>
        <w:div w:id="390885217">
          <w:marLeft w:val="0"/>
          <w:marRight w:val="0"/>
          <w:marTop w:val="0"/>
          <w:marBottom w:val="0"/>
          <w:divBdr>
            <w:top w:val="none" w:sz="0" w:space="0" w:color="auto"/>
            <w:left w:val="none" w:sz="0" w:space="0" w:color="auto"/>
            <w:bottom w:val="none" w:sz="0" w:space="0" w:color="auto"/>
            <w:right w:val="none" w:sz="0" w:space="0" w:color="auto"/>
          </w:divBdr>
        </w:div>
        <w:div w:id="392629286">
          <w:marLeft w:val="0"/>
          <w:marRight w:val="0"/>
          <w:marTop w:val="0"/>
          <w:marBottom w:val="0"/>
          <w:divBdr>
            <w:top w:val="none" w:sz="0" w:space="0" w:color="auto"/>
            <w:left w:val="none" w:sz="0" w:space="0" w:color="auto"/>
            <w:bottom w:val="none" w:sz="0" w:space="0" w:color="auto"/>
            <w:right w:val="none" w:sz="0" w:space="0" w:color="auto"/>
          </w:divBdr>
        </w:div>
        <w:div w:id="392697563">
          <w:marLeft w:val="0"/>
          <w:marRight w:val="0"/>
          <w:marTop w:val="0"/>
          <w:marBottom w:val="0"/>
          <w:divBdr>
            <w:top w:val="none" w:sz="0" w:space="0" w:color="auto"/>
            <w:left w:val="none" w:sz="0" w:space="0" w:color="auto"/>
            <w:bottom w:val="none" w:sz="0" w:space="0" w:color="auto"/>
            <w:right w:val="none" w:sz="0" w:space="0" w:color="auto"/>
          </w:divBdr>
        </w:div>
        <w:div w:id="397627681">
          <w:marLeft w:val="0"/>
          <w:marRight w:val="0"/>
          <w:marTop w:val="0"/>
          <w:marBottom w:val="0"/>
          <w:divBdr>
            <w:top w:val="none" w:sz="0" w:space="0" w:color="auto"/>
            <w:left w:val="none" w:sz="0" w:space="0" w:color="auto"/>
            <w:bottom w:val="none" w:sz="0" w:space="0" w:color="auto"/>
            <w:right w:val="none" w:sz="0" w:space="0" w:color="auto"/>
          </w:divBdr>
        </w:div>
        <w:div w:id="461964684">
          <w:marLeft w:val="0"/>
          <w:marRight w:val="0"/>
          <w:marTop w:val="0"/>
          <w:marBottom w:val="0"/>
          <w:divBdr>
            <w:top w:val="none" w:sz="0" w:space="0" w:color="auto"/>
            <w:left w:val="none" w:sz="0" w:space="0" w:color="auto"/>
            <w:bottom w:val="none" w:sz="0" w:space="0" w:color="auto"/>
            <w:right w:val="none" w:sz="0" w:space="0" w:color="auto"/>
          </w:divBdr>
        </w:div>
        <w:div w:id="486820796">
          <w:marLeft w:val="0"/>
          <w:marRight w:val="0"/>
          <w:marTop w:val="0"/>
          <w:marBottom w:val="0"/>
          <w:divBdr>
            <w:top w:val="none" w:sz="0" w:space="0" w:color="auto"/>
            <w:left w:val="none" w:sz="0" w:space="0" w:color="auto"/>
            <w:bottom w:val="none" w:sz="0" w:space="0" w:color="auto"/>
            <w:right w:val="none" w:sz="0" w:space="0" w:color="auto"/>
          </w:divBdr>
        </w:div>
        <w:div w:id="508107183">
          <w:marLeft w:val="0"/>
          <w:marRight w:val="0"/>
          <w:marTop w:val="0"/>
          <w:marBottom w:val="0"/>
          <w:divBdr>
            <w:top w:val="none" w:sz="0" w:space="0" w:color="auto"/>
            <w:left w:val="none" w:sz="0" w:space="0" w:color="auto"/>
            <w:bottom w:val="none" w:sz="0" w:space="0" w:color="auto"/>
            <w:right w:val="none" w:sz="0" w:space="0" w:color="auto"/>
          </w:divBdr>
        </w:div>
        <w:div w:id="569578206">
          <w:marLeft w:val="0"/>
          <w:marRight w:val="0"/>
          <w:marTop w:val="0"/>
          <w:marBottom w:val="0"/>
          <w:divBdr>
            <w:top w:val="none" w:sz="0" w:space="0" w:color="auto"/>
            <w:left w:val="none" w:sz="0" w:space="0" w:color="auto"/>
            <w:bottom w:val="none" w:sz="0" w:space="0" w:color="auto"/>
            <w:right w:val="none" w:sz="0" w:space="0" w:color="auto"/>
          </w:divBdr>
        </w:div>
        <w:div w:id="599216387">
          <w:marLeft w:val="0"/>
          <w:marRight w:val="0"/>
          <w:marTop w:val="0"/>
          <w:marBottom w:val="0"/>
          <w:divBdr>
            <w:top w:val="none" w:sz="0" w:space="0" w:color="auto"/>
            <w:left w:val="none" w:sz="0" w:space="0" w:color="auto"/>
            <w:bottom w:val="none" w:sz="0" w:space="0" w:color="auto"/>
            <w:right w:val="none" w:sz="0" w:space="0" w:color="auto"/>
          </w:divBdr>
        </w:div>
        <w:div w:id="640039300">
          <w:marLeft w:val="0"/>
          <w:marRight w:val="0"/>
          <w:marTop w:val="0"/>
          <w:marBottom w:val="0"/>
          <w:divBdr>
            <w:top w:val="none" w:sz="0" w:space="0" w:color="auto"/>
            <w:left w:val="none" w:sz="0" w:space="0" w:color="auto"/>
            <w:bottom w:val="none" w:sz="0" w:space="0" w:color="auto"/>
            <w:right w:val="none" w:sz="0" w:space="0" w:color="auto"/>
          </w:divBdr>
        </w:div>
        <w:div w:id="669021534">
          <w:marLeft w:val="0"/>
          <w:marRight w:val="0"/>
          <w:marTop w:val="0"/>
          <w:marBottom w:val="0"/>
          <w:divBdr>
            <w:top w:val="none" w:sz="0" w:space="0" w:color="auto"/>
            <w:left w:val="none" w:sz="0" w:space="0" w:color="auto"/>
            <w:bottom w:val="none" w:sz="0" w:space="0" w:color="auto"/>
            <w:right w:val="none" w:sz="0" w:space="0" w:color="auto"/>
          </w:divBdr>
        </w:div>
        <w:div w:id="669984216">
          <w:marLeft w:val="0"/>
          <w:marRight w:val="0"/>
          <w:marTop w:val="0"/>
          <w:marBottom w:val="0"/>
          <w:divBdr>
            <w:top w:val="none" w:sz="0" w:space="0" w:color="auto"/>
            <w:left w:val="none" w:sz="0" w:space="0" w:color="auto"/>
            <w:bottom w:val="none" w:sz="0" w:space="0" w:color="auto"/>
            <w:right w:val="none" w:sz="0" w:space="0" w:color="auto"/>
          </w:divBdr>
        </w:div>
        <w:div w:id="686909697">
          <w:marLeft w:val="0"/>
          <w:marRight w:val="0"/>
          <w:marTop w:val="0"/>
          <w:marBottom w:val="0"/>
          <w:divBdr>
            <w:top w:val="none" w:sz="0" w:space="0" w:color="auto"/>
            <w:left w:val="none" w:sz="0" w:space="0" w:color="auto"/>
            <w:bottom w:val="none" w:sz="0" w:space="0" w:color="auto"/>
            <w:right w:val="none" w:sz="0" w:space="0" w:color="auto"/>
          </w:divBdr>
        </w:div>
        <w:div w:id="688264640">
          <w:marLeft w:val="0"/>
          <w:marRight w:val="0"/>
          <w:marTop w:val="0"/>
          <w:marBottom w:val="0"/>
          <w:divBdr>
            <w:top w:val="none" w:sz="0" w:space="0" w:color="auto"/>
            <w:left w:val="none" w:sz="0" w:space="0" w:color="auto"/>
            <w:bottom w:val="none" w:sz="0" w:space="0" w:color="auto"/>
            <w:right w:val="none" w:sz="0" w:space="0" w:color="auto"/>
          </w:divBdr>
        </w:div>
        <w:div w:id="696540029">
          <w:marLeft w:val="0"/>
          <w:marRight w:val="0"/>
          <w:marTop w:val="0"/>
          <w:marBottom w:val="0"/>
          <w:divBdr>
            <w:top w:val="none" w:sz="0" w:space="0" w:color="auto"/>
            <w:left w:val="none" w:sz="0" w:space="0" w:color="auto"/>
            <w:bottom w:val="none" w:sz="0" w:space="0" w:color="auto"/>
            <w:right w:val="none" w:sz="0" w:space="0" w:color="auto"/>
          </w:divBdr>
        </w:div>
        <w:div w:id="734742776">
          <w:marLeft w:val="0"/>
          <w:marRight w:val="0"/>
          <w:marTop w:val="0"/>
          <w:marBottom w:val="0"/>
          <w:divBdr>
            <w:top w:val="none" w:sz="0" w:space="0" w:color="auto"/>
            <w:left w:val="none" w:sz="0" w:space="0" w:color="auto"/>
            <w:bottom w:val="none" w:sz="0" w:space="0" w:color="auto"/>
            <w:right w:val="none" w:sz="0" w:space="0" w:color="auto"/>
          </w:divBdr>
        </w:div>
        <w:div w:id="757945880">
          <w:marLeft w:val="0"/>
          <w:marRight w:val="0"/>
          <w:marTop w:val="0"/>
          <w:marBottom w:val="0"/>
          <w:divBdr>
            <w:top w:val="none" w:sz="0" w:space="0" w:color="auto"/>
            <w:left w:val="none" w:sz="0" w:space="0" w:color="auto"/>
            <w:bottom w:val="none" w:sz="0" w:space="0" w:color="auto"/>
            <w:right w:val="none" w:sz="0" w:space="0" w:color="auto"/>
          </w:divBdr>
        </w:div>
        <w:div w:id="763964235">
          <w:marLeft w:val="0"/>
          <w:marRight w:val="0"/>
          <w:marTop w:val="0"/>
          <w:marBottom w:val="0"/>
          <w:divBdr>
            <w:top w:val="none" w:sz="0" w:space="0" w:color="auto"/>
            <w:left w:val="none" w:sz="0" w:space="0" w:color="auto"/>
            <w:bottom w:val="none" w:sz="0" w:space="0" w:color="auto"/>
            <w:right w:val="none" w:sz="0" w:space="0" w:color="auto"/>
          </w:divBdr>
        </w:div>
        <w:div w:id="785080116">
          <w:marLeft w:val="0"/>
          <w:marRight w:val="0"/>
          <w:marTop w:val="0"/>
          <w:marBottom w:val="0"/>
          <w:divBdr>
            <w:top w:val="none" w:sz="0" w:space="0" w:color="auto"/>
            <w:left w:val="none" w:sz="0" w:space="0" w:color="auto"/>
            <w:bottom w:val="none" w:sz="0" w:space="0" w:color="auto"/>
            <w:right w:val="none" w:sz="0" w:space="0" w:color="auto"/>
          </w:divBdr>
        </w:div>
        <w:div w:id="802117940">
          <w:marLeft w:val="0"/>
          <w:marRight w:val="0"/>
          <w:marTop w:val="0"/>
          <w:marBottom w:val="0"/>
          <w:divBdr>
            <w:top w:val="none" w:sz="0" w:space="0" w:color="auto"/>
            <w:left w:val="none" w:sz="0" w:space="0" w:color="auto"/>
            <w:bottom w:val="none" w:sz="0" w:space="0" w:color="auto"/>
            <w:right w:val="none" w:sz="0" w:space="0" w:color="auto"/>
          </w:divBdr>
        </w:div>
        <w:div w:id="820273935">
          <w:marLeft w:val="0"/>
          <w:marRight w:val="0"/>
          <w:marTop w:val="0"/>
          <w:marBottom w:val="0"/>
          <w:divBdr>
            <w:top w:val="none" w:sz="0" w:space="0" w:color="auto"/>
            <w:left w:val="none" w:sz="0" w:space="0" w:color="auto"/>
            <w:bottom w:val="none" w:sz="0" w:space="0" w:color="auto"/>
            <w:right w:val="none" w:sz="0" w:space="0" w:color="auto"/>
          </w:divBdr>
        </w:div>
        <w:div w:id="877814735">
          <w:marLeft w:val="0"/>
          <w:marRight w:val="0"/>
          <w:marTop w:val="0"/>
          <w:marBottom w:val="0"/>
          <w:divBdr>
            <w:top w:val="none" w:sz="0" w:space="0" w:color="auto"/>
            <w:left w:val="none" w:sz="0" w:space="0" w:color="auto"/>
            <w:bottom w:val="none" w:sz="0" w:space="0" w:color="auto"/>
            <w:right w:val="none" w:sz="0" w:space="0" w:color="auto"/>
          </w:divBdr>
        </w:div>
        <w:div w:id="884029197">
          <w:marLeft w:val="0"/>
          <w:marRight w:val="0"/>
          <w:marTop w:val="0"/>
          <w:marBottom w:val="0"/>
          <w:divBdr>
            <w:top w:val="none" w:sz="0" w:space="0" w:color="auto"/>
            <w:left w:val="none" w:sz="0" w:space="0" w:color="auto"/>
            <w:bottom w:val="none" w:sz="0" w:space="0" w:color="auto"/>
            <w:right w:val="none" w:sz="0" w:space="0" w:color="auto"/>
          </w:divBdr>
        </w:div>
        <w:div w:id="951784284">
          <w:marLeft w:val="0"/>
          <w:marRight w:val="0"/>
          <w:marTop w:val="0"/>
          <w:marBottom w:val="0"/>
          <w:divBdr>
            <w:top w:val="none" w:sz="0" w:space="0" w:color="auto"/>
            <w:left w:val="none" w:sz="0" w:space="0" w:color="auto"/>
            <w:bottom w:val="none" w:sz="0" w:space="0" w:color="auto"/>
            <w:right w:val="none" w:sz="0" w:space="0" w:color="auto"/>
          </w:divBdr>
        </w:div>
        <w:div w:id="953904558">
          <w:marLeft w:val="0"/>
          <w:marRight w:val="0"/>
          <w:marTop w:val="0"/>
          <w:marBottom w:val="0"/>
          <w:divBdr>
            <w:top w:val="none" w:sz="0" w:space="0" w:color="auto"/>
            <w:left w:val="none" w:sz="0" w:space="0" w:color="auto"/>
            <w:bottom w:val="none" w:sz="0" w:space="0" w:color="auto"/>
            <w:right w:val="none" w:sz="0" w:space="0" w:color="auto"/>
          </w:divBdr>
        </w:div>
        <w:div w:id="1051539522">
          <w:marLeft w:val="0"/>
          <w:marRight w:val="0"/>
          <w:marTop w:val="0"/>
          <w:marBottom w:val="0"/>
          <w:divBdr>
            <w:top w:val="none" w:sz="0" w:space="0" w:color="auto"/>
            <w:left w:val="none" w:sz="0" w:space="0" w:color="auto"/>
            <w:bottom w:val="none" w:sz="0" w:space="0" w:color="auto"/>
            <w:right w:val="none" w:sz="0" w:space="0" w:color="auto"/>
          </w:divBdr>
        </w:div>
        <w:div w:id="1061051295">
          <w:marLeft w:val="0"/>
          <w:marRight w:val="0"/>
          <w:marTop w:val="0"/>
          <w:marBottom w:val="0"/>
          <w:divBdr>
            <w:top w:val="none" w:sz="0" w:space="0" w:color="auto"/>
            <w:left w:val="none" w:sz="0" w:space="0" w:color="auto"/>
            <w:bottom w:val="none" w:sz="0" w:space="0" w:color="auto"/>
            <w:right w:val="none" w:sz="0" w:space="0" w:color="auto"/>
          </w:divBdr>
        </w:div>
        <w:div w:id="1105928020">
          <w:marLeft w:val="0"/>
          <w:marRight w:val="0"/>
          <w:marTop w:val="0"/>
          <w:marBottom w:val="0"/>
          <w:divBdr>
            <w:top w:val="none" w:sz="0" w:space="0" w:color="auto"/>
            <w:left w:val="none" w:sz="0" w:space="0" w:color="auto"/>
            <w:bottom w:val="none" w:sz="0" w:space="0" w:color="auto"/>
            <w:right w:val="none" w:sz="0" w:space="0" w:color="auto"/>
          </w:divBdr>
        </w:div>
        <w:div w:id="1110204225">
          <w:marLeft w:val="0"/>
          <w:marRight w:val="0"/>
          <w:marTop w:val="0"/>
          <w:marBottom w:val="0"/>
          <w:divBdr>
            <w:top w:val="none" w:sz="0" w:space="0" w:color="auto"/>
            <w:left w:val="none" w:sz="0" w:space="0" w:color="auto"/>
            <w:bottom w:val="none" w:sz="0" w:space="0" w:color="auto"/>
            <w:right w:val="none" w:sz="0" w:space="0" w:color="auto"/>
          </w:divBdr>
        </w:div>
        <w:div w:id="1113941079">
          <w:marLeft w:val="0"/>
          <w:marRight w:val="0"/>
          <w:marTop w:val="0"/>
          <w:marBottom w:val="0"/>
          <w:divBdr>
            <w:top w:val="none" w:sz="0" w:space="0" w:color="auto"/>
            <w:left w:val="none" w:sz="0" w:space="0" w:color="auto"/>
            <w:bottom w:val="none" w:sz="0" w:space="0" w:color="auto"/>
            <w:right w:val="none" w:sz="0" w:space="0" w:color="auto"/>
          </w:divBdr>
        </w:div>
        <w:div w:id="1159884683">
          <w:marLeft w:val="0"/>
          <w:marRight w:val="0"/>
          <w:marTop w:val="0"/>
          <w:marBottom w:val="0"/>
          <w:divBdr>
            <w:top w:val="none" w:sz="0" w:space="0" w:color="auto"/>
            <w:left w:val="none" w:sz="0" w:space="0" w:color="auto"/>
            <w:bottom w:val="none" w:sz="0" w:space="0" w:color="auto"/>
            <w:right w:val="none" w:sz="0" w:space="0" w:color="auto"/>
          </w:divBdr>
        </w:div>
        <w:div w:id="1176113149">
          <w:marLeft w:val="0"/>
          <w:marRight w:val="0"/>
          <w:marTop w:val="0"/>
          <w:marBottom w:val="0"/>
          <w:divBdr>
            <w:top w:val="none" w:sz="0" w:space="0" w:color="auto"/>
            <w:left w:val="none" w:sz="0" w:space="0" w:color="auto"/>
            <w:bottom w:val="none" w:sz="0" w:space="0" w:color="auto"/>
            <w:right w:val="none" w:sz="0" w:space="0" w:color="auto"/>
          </w:divBdr>
        </w:div>
        <w:div w:id="1187215882">
          <w:marLeft w:val="0"/>
          <w:marRight w:val="0"/>
          <w:marTop w:val="0"/>
          <w:marBottom w:val="0"/>
          <w:divBdr>
            <w:top w:val="none" w:sz="0" w:space="0" w:color="auto"/>
            <w:left w:val="none" w:sz="0" w:space="0" w:color="auto"/>
            <w:bottom w:val="none" w:sz="0" w:space="0" w:color="auto"/>
            <w:right w:val="none" w:sz="0" w:space="0" w:color="auto"/>
          </w:divBdr>
        </w:div>
        <w:div w:id="1190335957">
          <w:marLeft w:val="0"/>
          <w:marRight w:val="0"/>
          <w:marTop w:val="0"/>
          <w:marBottom w:val="0"/>
          <w:divBdr>
            <w:top w:val="none" w:sz="0" w:space="0" w:color="auto"/>
            <w:left w:val="none" w:sz="0" w:space="0" w:color="auto"/>
            <w:bottom w:val="none" w:sz="0" w:space="0" w:color="auto"/>
            <w:right w:val="none" w:sz="0" w:space="0" w:color="auto"/>
          </w:divBdr>
        </w:div>
        <w:div w:id="1228877802">
          <w:marLeft w:val="0"/>
          <w:marRight w:val="0"/>
          <w:marTop w:val="0"/>
          <w:marBottom w:val="0"/>
          <w:divBdr>
            <w:top w:val="none" w:sz="0" w:space="0" w:color="auto"/>
            <w:left w:val="none" w:sz="0" w:space="0" w:color="auto"/>
            <w:bottom w:val="none" w:sz="0" w:space="0" w:color="auto"/>
            <w:right w:val="none" w:sz="0" w:space="0" w:color="auto"/>
          </w:divBdr>
        </w:div>
        <w:div w:id="1245146147">
          <w:marLeft w:val="0"/>
          <w:marRight w:val="0"/>
          <w:marTop w:val="0"/>
          <w:marBottom w:val="0"/>
          <w:divBdr>
            <w:top w:val="none" w:sz="0" w:space="0" w:color="auto"/>
            <w:left w:val="none" w:sz="0" w:space="0" w:color="auto"/>
            <w:bottom w:val="none" w:sz="0" w:space="0" w:color="auto"/>
            <w:right w:val="none" w:sz="0" w:space="0" w:color="auto"/>
          </w:divBdr>
        </w:div>
        <w:div w:id="1247763417">
          <w:marLeft w:val="0"/>
          <w:marRight w:val="0"/>
          <w:marTop w:val="0"/>
          <w:marBottom w:val="0"/>
          <w:divBdr>
            <w:top w:val="none" w:sz="0" w:space="0" w:color="auto"/>
            <w:left w:val="none" w:sz="0" w:space="0" w:color="auto"/>
            <w:bottom w:val="none" w:sz="0" w:space="0" w:color="auto"/>
            <w:right w:val="none" w:sz="0" w:space="0" w:color="auto"/>
          </w:divBdr>
        </w:div>
        <w:div w:id="1335574641">
          <w:marLeft w:val="0"/>
          <w:marRight w:val="0"/>
          <w:marTop w:val="0"/>
          <w:marBottom w:val="0"/>
          <w:divBdr>
            <w:top w:val="none" w:sz="0" w:space="0" w:color="auto"/>
            <w:left w:val="none" w:sz="0" w:space="0" w:color="auto"/>
            <w:bottom w:val="none" w:sz="0" w:space="0" w:color="auto"/>
            <w:right w:val="none" w:sz="0" w:space="0" w:color="auto"/>
          </w:divBdr>
        </w:div>
        <w:div w:id="1340158876">
          <w:marLeft w:val="0"/>
          <w:marRight w:val="0"/>
          <w:marTop w:val="0"/>
          <w:marBottom w:val="0"/>
          <w:divBdr>
            <w:top w:val="none" w:sz="0" w:space="0" w:color="auto"/>
            <w:left w:val="none" w:sz="0" w:space="0" w:color="auto"/>
            <w:bottom w:val="none" w:sz="0" w:space="0" w:color="auto"/>
            <w:right w:val="none" w:sz="0" w:space="0" w:color="auto"/>
          </w:divBdr>
        </w:div>
        <w:div w:id="1355417868">
          <w:marLeft w:val="0"/>
          <w:marRight w:val="0"/>
          <w:marTop w:val="0"/>
          <w:marBottom w:val="0"/>
          <w:divBdr>
            <w:top w:val="none" w:sz="0" w:space="0" w:color="auto"/>
            <w:left w:val="none" w:sz="0" w:space="0" w:color="auto"/>
            <w:bottom w:val="none" w:sz="0" w:space="0" w:color="auto"/>
            <w:right w:val="none" w:sz="0" w:space="0" w:color="auto"/>
          </w:divBdr>
        </w:div>
        <w:div w:id="1398170447">
          <w:marLeft w:val="0"/>
          <w:marRight w:val="0"/>
          <w:marTop w:val="0"/>
          <w:marBottom w:val="0"/>
          <w:divBdr>
            <w:top w:val="none" w:sz="0" w:space="0" w:color="auto"/>
            <w:left w:val="none" w:sz="0" w:space="0" w:color="auto"/>
            <w:bottom w:val="none" w:sz="0" w:space="0" w:color="auto"/>
            <w:right w:val="none" w:sz="0" w:space="0" w:color="auto"/>
          </w:divBdr>
        </w:div>
        <w:div w:id="1400859733">
          <w:marLeft w:val="0"/>
          <w:marRight w:val="0"/>
          <w:marTop w:val="0"/>
          <w:marBottom w:val="0"/>
          <w:divBdr>
            <w:top w:val="none" w:sz="0" w:space="0" w:color="auto"/>
            <w:left w:val="none" w:sz="0" w:space="0" w:color="auto"/>
            <w:bottom w:val="none" w:sz="0" w:space="0" w:color="auto"/>
            <w:right w:val="none" w:sz="0" w:space="0" w:color="auto"/>
          </w:divBdr>
        </w:div>
        <w:div w:id="1405487367">
          <w:marLeft w:val="0"/>
          <w:marRight w:val="0"/>
          <w:marTop w:val="0"/>
          <w:marBottom w:val="0"/>
          <w:divBdr>
            <w:top w:val="none" w:sz="0" w:space="0" w:color="auto"/>
            <w:left w:val="none" w:sz="0" w:space="0" w:color="auto"/>
            <w:bottom w:val="none" w:sz="0" w:space="0" w:color="auto"/>
            <w:right w:val="none" w:sz="0" w:space="0" w:color="auto"/>
          </w:divBdr>
        </w:div>
        <w:div w:id="1428232517">
          <w:marLeft w:val="0"/>
          <w:marRight w:val="0"/>
          <w:marTop w:val="0"/>
          <w:marBottom w:val="0"/>
          <w:divBdr>
            <w:top w:val="none" w:sz="0" w:space="0" w:color="auto"/>
            <w:left w:val="none" w:sz="0" w:space="0" w:color="auto"/>
            <w:bottom w:val="none" w:sz="0" w:space="0" w:color="auto"/>
            <w:right w:val="none" w:sz="0" w:space="0" w:color="auto"/>
          </w:divBdr>
        </w:div>
        <w:div w:id="1488979925">
          <w:marLeft w:val="0"/>
          <w:marRight w:val="0"/>
          <w:marTop w:val="0"/>
          <w:marBottom w:val="0"/>
          <w:divBdr>
            <w:top w:val="none" w:sz="0" w:space="0" w:color="auto"/>
            <w:left w:val="none" w:sz="0" w:space="0" w:color="auto"/>
            <w:bottom w:val="none" w:sz="0" w:space="0" w:color="auto"/>
            <w:right w:val="none" w:sz="0" w:space="0" w:color="auto"/>
          </w:divBdr>
        </w:div>
        <w:div w:id="1495561410">
          <w:marLeft w:val="0"/>
          <w:marRight w:val="0"/>
          <w:marTop w:val="0"/>
          <w:marBottom w:val="0"/>
          <w:divBdr>
            <w:top w:val="none" w:sz="0" w:space="0" w:color="auto"/>
            <w:left w:val="none" w:sz="0" w:space="0" w:color="auto"/>
            <w:bottom w:val="none" w:sz="0" w:space="0" w:color="auto"/>
            <w:right w:val="none" w:sz="0" w:space="0" w:color="auto"/>
          </w:divBdr>
        </w:div>
        <w:div w:id="1511336164">
          <w:marLeft w:val="0"/>
          <w:marRight w:val="0"/>
          <w:marTop w:val="0"/>
          <w:marBottom w:val="0"/>
          <w:divBdr>
            <w:top w:val="none" w:sz="0" w:space="0" w:color="auto"/>
            <w:left w:val="none" w:sz="0" w:space="0" w:color="auto"/>
            <w:bottom w:val="none" w:sz="0" w:space="0" w:color="auto"/>
            <w:right w:val="none" w:sz="0" w:space="0" w:color="auto"/>
          </w:divBdr>
        </w:div>
        <w:div w:id="1529366872">
          <w:marLeft w:val="0"/>
          <w:marRight w:val="0"/>
          <w:marTop w:val="0"/>
          <w:marBottom w:val="0"/>
          <w:divBdr>
            <w:top w:val="none" w:sz="0" w:space="0" w:color="auto"/>
            <w:left w:val="none" w:sz="0" w:space="0" w:color="auto"/>
            <w:bottom w:val="none" w:sz="0" w:space="0" w:color="auto"/>
            <w:right w:val="none" w:sz="0" w:space="0" w:color="auto"/>
          </w:divBdr>
        </w:div>
        <w:div w:id="1538350370">
          <w:marLeft w:val="0"/>
          <w:marRight w:val="0"/>
          <w:marTop w:val="0"/>
          <w:marBottom w:val="0"/>
          <w:divBdr>
            <w:top w:val="none" w:sz="0" w:space="0" w:color="auto"/>
            <w:left w:val="none" w:sz="0" w:space="0" w:color="auto"/>
            <w:bottom w:val="none" w:sz="0" w:space="0" w:color="auto"/>
            <w:right w:val="none" w:sz="0" w:space="0" w:color="auto"/>
          </w:divBdr>
        </w:div>
        <w:div w:id="1555459586">
          <w:marLeft w:val="0"/>
          <w:marRight w:val="0"/>
          <w:marTop w:val="0"/>
          <w:marBottom w:val="0"/>
          <w:divBdr>
            <w:top w:val="none" w:sz="0" w:space="0" w:color="auto"/>
            <w:left w:val="none" w:sz="0" w:space="0" w:color="auto"/>
            <w:bottom w:val="none" w:sz="0" w:space="0" w:color="auto"/>
            <w:right w:val="none" w:sz="0" w:space="0" w:color="auto"/>
          </w:divBdr>
        </w:div>
        <w:div w:id="1563559192">
          <w:marLeft w:val="0"/>
          <w:marRight w:val="0"/>
          <w:marTop w:val="0"/>
          <w:marBottom w:val="0"/>
          <w:divBdr>
            <w:top w:val="none" w:sz="0" w:space="0" w:color="auto"/>
            <w:left w:val="none" w:sz="0" w:space="0" w:color="auto"/>
            <w:bottom w:val="none" w:sz="0" w:space="0" w:color="auto"/>
            <w:right w:val="none" w:sz="0" w:space="0" w:color="auto"/>
          </w:divBdr>
        </w:div>
        <w:div w:id="1568684473">
          <w:marLeft w:val="0"/>
          <w:marRight w:val="0"/>
          <w:marTop w:val="0"/>
          <w:marBottom w:val="0"/>
          <w:divBdr>
            <w:top w:val="none" w:sz="0" w:space="0" w:color="auto"/>
            <w:left w:val="none" w:sz="0" w:space="0" w:color="auto"/>
            <w:bottom w:val="none" w:sz="0" w:space="0" w:color="auto"/>
            <w:right w:val="none" w:sz="0" w:space="0" w:color="auto"/>
          </w:divBdr>
        </w:div>
        <w:div w:id="1594390434">
          <w:marLeft w:val="0"/>
          <w:marRight w:val="0"/>
          <w:marTop w:val="0"/>
          <w:marBottom w:val="0"/>
          <w:divBdr>
            <w:top w:val="none" w:sz="0" w:space="0" w:color="auto"/>
            <w:left w:val="none" w:sz="0" w:space="0" w:color="auto"/>
            <w:bottom w:val="none" w:sz="0" w:space="0" w:color="auto"/>
            <w:right w:val="none" w:sz="0" w:space="0" w:color="auto"/>
          </w:divBdr>
        </w:div>
        <w:div w:id="1601184190">
          <w:marLeft w:val="0"/>
          <w:marRight w:val="0"/>
          <w:marTop w:val="0"/>
          <w:marBottom w:val="0"/>
          <w:divBdr>
            <w:top w:val="none" w:sz="0" w:space="0" w:color="auto"/>
            <w:left w:val="none" w:sz="0" w:space="0" w:color="auto"/>
            <w:bottom w:val="none" w:sz="0" w:space="0" w:color="auto"/>
            <w:right w:val="none" w:sz="0" w:space="0" w:color="auto"/>
          </w:divBdr>
        </w:div>
        <w:div w:id="1613510265">
          <w:marLeft w:val="0"/>
          <w:marRight w:val="0"/>
          <w:marTop w:val="0"/>
          <w:marBottom w:val="0"/>
          <w:divBdr>
            <w:top w:val="none" w:sz="0" w:space="0" w:color="auto"/>
            <w:left w:val="none" w:sz="0" w:space="0" w:color="auto"/>
            <w:bottom w:val="none" w:sz="0" w:space="0" w:color="auto"/>
            <w:right w:val="none" w:sz="0" w:space="0" w:color="auto"/>
          </w:divBdr>
        </w:div>
        <w:div w:id="1629359240">
          <w:marLeft w:val="0"/>
          <w:marRight w:val="0"/>
          <w:marTop w:val="0"/>
          <w:marBottom w:val="0"/>
          <w:divBdr>
            <w:top w:val="none" w:sz="0" w:space="0" w:color="auto"/>
            <w:left w:val="none" w:sz="0" w:space="0" w:color="auto"/>
            <w:bottom w:val="none" w:sz="0" w:space="0" w:color="auto"/>
            <w:right w:val="none" w:sz="0" w:space="0" w:color="auto"/>
          </w:divBdr>
        </w:div>
        <w:div w:id="1663894360">
          <w:marLeft w:val="0"/>
          <w:marRight w:val="0"/>
          <w:marTop w:val="0"/>
          <w:marBottom w:val="0"/>
          <w:divBdr>
            <w:top w:val="none" w:sz="0" w:space="0" w:color="auto"/>
            <w:left w:val="none" w:sz="0" w:space="0" w:color="auto"/>
            <w:bottom w:val="none" w:sz="0" w:space="0" w:color="auto"/>
            <w:right w:val="none" w:sz="0" w:space="0" w:color="auto"/>
          </w:divBdr>
        </w:div>
        <w:div w:id="1677071781">
          <w:marLeft w:val="0"/>
          <w:marRight w:val="0"/>
          <w:marTop w:val="0"/>
          <w:marBottom w:val="0"/>
          <w:divBdr>
            <w:top w:val="none" w:sz="0" w:space="0" w:color="auto"/>
            <w:left w:val="none" w:sz="0" w:space="0" w:color="auto"/>
            <w:bottom w:val="none" w:sz="0" w:space="0" w:color="auto"/>
            <w:right w:val="none" w:sz="0" w:space="0" w:color="auto"/>
          </w:divBdr>
        </w:div>
        <w:div w:id="1679426340">
          <w:marLeft w:val="0"/>
          <w:marRight w:val="0"/>
          <w:marTop w:val="0"/>
          <w:marBottom w:val="0"/>
          <w:divBdr>
            <w:top w:val="none" w:sz="0" w:space="0" w:color="auto"/>
            <w:left w:val="none" w:sz="0" w:space="0" w:color="auto"/>
            <w:bottom w:val="none" w:sz="0" w:space="0" w:color="auto"/>
            <w:right w:val="none" w:sz="0" w:space="0" w:color="auto"/>
          </w:divBdr>
        </w:div>
        <w:div w:id="1686207911">
          <w:marLeft w:val="0"/>
          <w:marRight w:val="0"/>
          <w:marTop w:val="0"/>
          <w:marBottom w:val="0"/>
          <w:divBdr>
            <w:top w:val="none" w:sz="0" w:space="0" w:color="auto"/>
            <w:left w:val="none" w:sz="0" w:space="0" w:color="auto"/>
            <w:bottom w:val="none" w:sz="0" w:space="0" w:color="auto"/>
            <w:right w:val="none" w:sz="0" w:space="0" w:color="auto"/>
          </w:divBdr>
        </w:div>
        <w:div w:id="1805390842">
          <w:marLeft w:val="0"/>
          <w:marRight w:val="0"/>
          <w:marTop w:val="0"/>
          <w:marBottom w:val="0"/>
          <w:divBdr>
            <w:top w:val="none" w:sz="0" w:space="0" w:color="auto"/>
            <w:left w:val="none" w:sz="0" w:space="0" w:color="auto"/>
            <w:bottom w:val="none" w:sz="0" w:space="0" w:color="auto"/>
            <w:right w:val="none" w:sz="0" w:space="0" w:color="auto"/>
          </w:divBdr>
        </w:div>
        <w:div w:id="1844393830">
          <w:marLeft w:val="0"/>
          <w:marRight w:val="0"/>
          <w:marTop w:val="0"/>
          <w:marBottom w:val="0"/>
          <w:divBdr>
            <w:top w:val="none" w:sz="0" w:space="0" w:color="auto"/>
            <w:left w:val="none" w:sz="0" w:space="0" w:color="auto"/>
            <w:bottom w:val="none" w:sz="0" w:space="0" w:color="auto"/>
            <w:right w:val="none" w:sz="0" w:space="0" w:color="auto"/>
          </w:divBdr>
        </w:div>
        <w:div w:id="1846242672">
          <w:marLeft w:val="0"/>
          <w:marRight w:val="0"/>
          <w:marTop w:val="0"/>
          <w:marBottom w:val="0"/>
          <w:divBdr>
            <w:top w:val="none" w:sz="0" w:space="0" w:color="auto"/>
            <w:left w:val="none" w:sz="0" w:space="0" w:color="auto"/>
            <w:bottom w:val="none" w:sz="0" w:space="0" w:color="auto"/>
            <w:right w:val="none" w:sz="0" w:space="0" w:color="auto"/>
          </w:divBdr>
        </w:div>
        <w:div w:id="1847016681">
          <w:marLeft w:val="0"/>
          <w:marRight w:val="0"/>
          <w:marTop w:val="0"/>
          <w:marBottom w:val="0"/>
          <w:divBdr>
            <w:top w:val="none" w:sz="0" w:space="0" w:color="auto"/>
            <w:left w:val="none" w:sz="0" w:space="0" w:color="auto"/>
            <w:bottom w:val="none" w:sz="0" w:space="0" w:color="auto"/>
            <w:right w:val="none" w:sz="0" w:space="0" w:color="auto"/>
          </w:divBdr>
        </w:div>
        <w:div w:id="1848523774">
          <w:marLeft w:val="0"/>
          <w:marRight w:val="0"/>
          <w:marTop w:val="0"/>
          <w:marBottom w:val="0"/>
          <w:divBdr>
            <w:top w:val="none" w:sz="0" w:space="0" w:color="auto"/>
            <w:left w:val="none" w:sz="0" w:space="0" w:color="auto"/>
            <w:bottom w:val="none" w:sz="0" w:space="0" w:color="auto"/>
            <w:right w:val="none" w:sz="0" w:space="0" w:color="auto"/>
          </w:divBdr>
        </w:div>
        <w:div w:id="1853110623">
          <w:marLeft w:val="0"/>
          <w:marRight w:val="0"/>
          <w:marTop w:val="0"/>
          <w:marBottom w:val="0"/>
          <w:divBdr>
            <w:top w:val="none" w:sz="0" w:space="0" w:color="auto"/>
            <w:left w:val="none" w:sz="0" w:space="0" w:color="auto"/>
            <w:bottom w:val="none" w:sz="0" w:space="0" w:color="auto"/>
            <w:right w:val="none" w:sz="0" w:space="0" w:color="auto"/>
          </w:divBdr>
        </w:div>
        <w:div w:id="1854298933">
          <w:marLeft w:val="0"/>
          <w:marRight w:val="0"/>
          <w:marTop w:val="0"/>
          <w:marBottom w:val="0"/>
          <w:divBdr>
            <w:top w:val="none" w:sz="0" w:space="0" w:color="auto"/>
            <w:left w:val="none" w:sz="0" w:space="0" w:color="auto"/>
            <w:bottom w:val="none" w:sz="0" w:space="0" w:color="auto"/>
            <w:right w:val="none" w:sz="0" w:space="0" w:color="auto"/>
          </w:divBdr>
        </w:div>
        <w:div w:id="1858959924">
          <w:marLeft w:val="0"/>
          <w:marRight w:val="0"/>
          <w:marTop w:val="0"/>
          <w:marBottom w:val="0"/>
          <w:divBdr>
            <w:top w:val="none" w:sz="0" w:space="0" w:color="auto"/>
            <w:left w:val="none" w:sz="0" w:space="0" w:color="auto"/>
            <w:bottom w:val="none" w:sz="0" w:space="0" w:color="auto"/>
            <w:right w:val="none" w:sz="0" w:space="0" w:color="auto"/>
          </w:divBdr>
        </w:div>
        <w:div w:id="1883127447">
          <w:marLeft w:val="0"/>
          <w:marRight w:val="0"/>
          <w:marTop w:val="0"/>
          <w:marBottom w:val="0"/>
          <w:divBdr>
            <w:top w:val="none" w:sz="0" w:space="0" w:color="auto"/>
            <w:left w:val="none" w:sz="0" w:space="0" w:color="auto"/>
            <w:bottom w:val="none" w:sz="0" w:space="0" w:color="auto"/>
            <w:right w:val="none" w:sz="0" w:space="0" w:color="auto"/>
          </w:divBdr>
        </w:div>
        <w:div w:id="1901987371">
          <w:marLeft w:val="0"/>
          <w:marRight w:val="0"/>
          <w:marTop w:val="0"/>
          <w:marBottom w:val="0"/>
          <w:divBdr>
            <w:top w:val="none" w:sz="0" w:space="0" w:color="auto"/>
            <w:left w:val="none" w:sz="0" w:space="0" w:color="auto"/>
            <w:bottom w:val="none" w:sz="0" w:space="0" w:color="auto"/>
            <w:right w:val="none" w:sz="0" w:space="0" w:color="auto"/>
          </w:divBdr>
        </w:div>
        <w:div w:id="1925071147">
          <w:marLeft w:val="0"/>
          <w:marRight w:val="0"/>
          <w:marTop w:val="0"/>
          <w:marBottom w:val="0"/>
          <w:divBdr>
            <w:top w:val="none" w:sz="0" w:space="0" w:color="auto"/>
            <w:left w:val="none" w:sz="0" w:space="0" w:color="auto"/>
            <w:bottom w:val="none" w:sz="0" w:space="0" w:color="auto"/>
            <w:right w:val="none" w:sz="0" w:space="0" w:color="auto"/>
          </w:divBdr>
        </w:div>
        <w:div w:id="1941256495">
          <w:marLeft w:val="0"/>
          <w:marRight w:val="0"/>
          <w:marTop w:val="0"/>
          <w:marBottom w:val="0"/>
          <w:divBdr>
            <w:top w:val="none" w:sz="0" w:space="0" w:color="auto"/>
            <w:left w:val="none" w:sz="0" w:space="0" w:color="auto"/>
            <w:bottom w:val="none" w:sz="0" w:space="0" w:color="auto"/>
            <w:right w:val="none" w:sz="0" w:space="0" w:color="auto"/>
          </w:divBdr>
        </w:div>
        <w:div w:id="1967195894">
          <w:marLeft w:val="0"/>
          <w:marRight w:val="0"/>
          <w:marTop w:val="0"/>
          <w:marBottom w:val="0"/>
          <w:divBdr>
            <w:top w:val="none" w:sz="0" w:space="0" w:color="auto"/>
            <w:left w:val="none" w:sz="0" w:space="0" w:color="auto"/>
            <w:bottom w:val="none" w:sz="0" w:space="0" w:color="auto"/>
            <w:right w:val="none" w:sz="0" w:space="0" w:color="auto"/>
          </w:divBdr>
        </w:div>
        <w:div w:id="1979525793">
          <w:marLeft w:val="0"/>
          <w:marRight w:val="0"/>
          <w:marTop w:val="0"/>
          <w:marBottom w:val="0"/>
          <w:divBdr>
            <w:top w:val="none" w:sz="0" w:space="0" w:color="auto"/>
            <w:left w:val="none" w:sz="0" w:space="0" w:color="auto"/>
            <w:bottom w:val="none" w:sz="0" w:space="0" w:color="auto"/>
            <w:right w:val="none" w:sz="0" w:space="0" w:color="auto"/>
          </w:divBdr>
        </w:div>
        <w:div w:id="1984119118">
          <w:marLeft w:val="0"/>
          <w:marRight w:val="0"/>
          <w:marTop w:val="0"/>
          <w:marBottom w:val="0"/>
          <w:divBdr>
            <w:top w:val="none" w:sz="0" w:space="0" w:color="auto"/>
            <w:left w:val="none" w:sz="0" w:space="0" w:color="auto"/>
            <w:bottom w:val="none" w:sz="0" w:space="0" w:color="auto"/>
            <w:right w:val="none" w:sz="0" w:space="0" w:color="auto"/>
          </w:divBdr>
        </w:div>
        <w:div w:id="2001228024">
          <w:marLeft w:val="0"/>
          <w:marRight w:val="0"/>
          <w:marTop w:val="0"/>
          <w:marBottom w:val="0"/>
          <w:divBdr>
            <w:top w:val="none" w:sz="0" w:space="0" w:color="auto"/>
            <w:left w:val="none" w:sz="0" w:space="0" w:color="auto"/>
            <w:bottom w:val="none" w:sz="0" w:space="0" w:color="auto"/>
            <w:right w:val="none" w:sz="0" w:space="0" w:color="auto"/>
          </w:divBdr>
        </w:div>
        <w:div w:id="2022316065">
          <w:marLeft w:val="0"/>
          <w:marRight w:val="0"/>
          <w:marTop w:val="0"/>
          <w:marBottom w:val="0"/>
          <w:divBdr>
            <w:top w:val="none" w:sz="0" w:space="0" w:color="auto"/>
            <w:left w:val="none" w:sz="0" w:space="0" w:color="auto"/>
            <w:bottom w:val="none" w:sz="0" w:space="0" w:color="auto"/>
            <w:right w:val="none" w:sz="0" w:space="0" w:color="auto"/>
          </w:divBdr>
        </w:div>
        <w:div w:id="2040936007">
          <w:marLeft w:val="0"/>
          <w:marRight w:val="0"/>
          <w:marTop w:val="0"/>
          <w:marBottom w:val="0"/>
          <w:divBdr>
            <w:top w:val="none" w:sz="0" w:space="0" w:color="auto"/>
            <w:left w:val="none" w:sz="0" w:space="0" w:color="auto"/>
            <w:bottom w:val="none" w:sz="0" w:space="0" w:color="auto"/>
            <w:right w:val="none" w:sz="0" w:space="0" w:color="auto"/>
          </w:divBdr>
        </w:div>
        <w:div w:id="2066947405">
          <w:marLeft w:val="0"/>
          <w:marRight w:val="0"/>
          <w:marTop w:val="0"/>
          <w:marBottom w:val="0"/>
          <w:divBdr>
            <w:top w:val="none" w:sz="0" w:space="0" w:color="auto"/>
            <w:left w:val="none" w:sz="0" w:space="0" w:color="auto"/>
            <w:bottom w:val="none" w:sz="0" w:space="0" w:color="auto"/>
            <w:right w:val="none" w:sz="0" w:space="0" w:color="auto"/>
          </w:divBdr>
        </w:div>
        <w:div w:id="2088720737">
          <w:marLeft w:val="0"/>
          <w:marRight w:val="0"/>
          <w:marTop w:val="0"/>
          <w:marBottom w:val="0"/>
          <w:divBdr>
            <w:top w:val="none" w:sz="0" w:space="0" w:color="auto"/>
            <w:left w:val="none" w:sz="0" w:space="0" w:color="auto"/>
            <w:bottom w:val="none" w:sz="0" w:space="0" w:color="auto"/>
            <w:right w:val="none" w:sz="0" w:space="0" w:color="auto"/>
          </w:divBdr>
        </w:div>
        <w:div w:id="2118401190">
          <w:marLeft w:val="0"/>
          <w:marRight w:val="0"/>
          <w:marTop w:val="0"/>
          <w:marBottom w:val="0"/>
          <w:divBdr>
            <w:top w:val="none" w:sz="0" w:space="0" w:color="auto"/>
            <w:left w:val="none" w:sz="0" w:space="0" w:color="auto"/>
            <w:bottom w:val="none" w:sz="0" w:space="0" w:color="auto"/>
            <w:right w:val="none" w:sz="0" w:space="0" w:color="auto"/>
          </w:divBdr>
        </w:div>
        <w:div w:id="2126994871">
          <w:marLeft w:val="0"/>
          <w:marRight w:val="0"/>
          <w:marTop w:val="0"/>
          <w:marBottom w:val="0"/>
          <w:divBdr>
            <w:top w:val="none" w:sz="0" w:space="0" w:color="auto"/>
            <w:left w:val="none" w:sz="0" w:space="0" w:color="auto"/>
            <w:bottom w:val="none" w:sz="0" w:space="0" w:color="auto"/>
            <w:right w:val="none" w:sz="0" w:space="0" w:color="auto"/>
          </w:divBdr>
        </w:div>
      </w:divsChild>
    </w:div>
    <w:div w:id="1538161381">
      <w:bodyDiv w:val="1"/>
      <w:marLeft w:val="0"/>
      <w:marRight w:val="0"/>
      <w:marTop w:val="0"/>
      <w:marBottom w:val="0"/>
      <w:divBdr>
        <w:top w:val="none" w:sz="0" w:space="0" w:color="auto"/>
        <w:left w:val="none" w:sz="0" w:space="0" w:color="auto"/>
        <w:bottom w:val="none" w:sz="0" w:space="0" w:color="auto"/>
        <w:right w:val="none" w:sz="0" w:space="0" w:color="auto"/>
      </w:divBdr>
    </w:div>
    <w:div w:id="1813672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tc1005.ashraetcs.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7AB52E-25EC-4B38-823B-CD6F157087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270</Words>
  <Characters>1542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Agenda for Technical Committee 10</vt:lpstr>
    </vt:vector>
  </TitlesOfParts>
  <Company>HVAC&amp;R Center</Company>
  <LinksUpToDate>false</LinksUpToDate>
  <CharactersWithSpaces>1809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Agenda for Technical Committee 10</dc:title>
  <dc:creator>Daniel Dettmers</dc:creator>
  <cp:lastModifiedBy>Eric Smith</cp:lastModifiedBy>
  <cp:revision>4</cp:revision>
  <cp:lastPrinted>2014-07-28T16:10:00Z</cp:lastPrinted>
  <dcterms:created xsi:type="dcterms:W3CDTF">2016-01-04T19:23:00Z</dcterms:created>
  <dcterms:modified xsi:type="dcterms:W3CDTF">2016-01-04T19:36:00Z</dcterms:modified>
</cp:coreProperties>
</file>