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55C83" w14:textId="532EB141"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CG Times" w:hAnsi="CG Times"/>
          <w:b/>
          <w:noProof/>
          <w:spacing w:val="-2"/>
          <w:sz w:val="24"/>
        </w:rPr>
        <w:drawing>
          <wp:anchor distT="0" distB="0" distL="114300" distR="114300" simplePos="0" relativeHeight="251658240" behindDoc="1" locked="0" layoutInCell="1" allowOverlap="1" wp14:anchorId="3EC0E3B8" wp14:editId="3810BC1B">
            <wp:simplePos x="0" y="0"/>
            <wp:positionH relativeFrom="column">
              <wp:posOffset>3400425</wp:posOffset>
            </wp:positionH>
            <wp:positionV relativeFrom="page">
              <wp:posOffset>1352233</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666A2C" w14:textId="77777777" w:rsidR="00D61C7D" w:rsidRDefault="00D61C7D" w:rsidP="00D61C7D">
      <w:pPr>
        <w:pStyle w:val="Heading1"/>
        <w:jc w:val="center"/>
        <w:rPr>
          <w:rFonts w:ascii="CG Times" w:hAnsi="CG Times"/>
          <w:sz w:val="24"/>
        </w:rPr>
      </w:pPr>
    </w:p>
    <w:p w14:paraId="116FB115" w14:textId="3EDC84C8" w:rsidR="00D61C7D" w:rsidRPr="003E02C6" w:rsidRDefault="00D61C7D" w:rsidP="00D61C7D">
      <w:pPr>
        <w:pStyle w:val="Heading1"/>
        <w:jc w:val="center"/>
        <w:rPr>
          <w:rFonts w:ascii="CG Times" w:hAnsi="CG Times"/>
          <w:sz w:val="24"/>
        </w:rPr>
      </w:pPr>
      <w:r w:rsidRPr="003E02C6">
        <w:rPr>
          <w:rFonts w:ascii="CG Times" w:hAnsi="CG Times"/>
          <w:sz w:val="24"/>
        </w:rPr>
        <w:t>TC/TG/MTG/TRG</w:t>
      </w:r>
    </w:p>
    <w:p w14:paraId="04E9346B"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18CB2C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0DB36831"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B0E8DC" w14:textId="76230A9A"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0914AC">
        <w:rPr>
          <w:rFonts w:ascii="CG Times" w:hAnsi="CG Times"/>
          <w:spacing w:val="-1"/>
          <w:u w:val="single"/>
        </w:rPr>
        <w:t>February 3</w:t>
      </w:r>
      <w:r>
        <w:rPr>
          <w:rFonts w:ascii="CG Times" w:hAnsi="CG Times"/>
          <w:spacing w:val="-1"/>
          <w:u w:val="single"/>
        </w:rPr>
        <w:t>, 202</w:t>
      </w:r>
      <w:r w:rsidR="000914AC">
        <w:rPr>
          <w:rFonts w:ascii="CG Times" w:hAnsi="CG Times"/>
          <w:spacing w:val="-1"/>
          <w:u w:val="single"/>
        </w:rPr>
        <w:t>6</w:t>
      </w:r>
      <w:r>
        <w:rPr>
          <w:rFonts w:ascii="CG Times" w:hAnsi="CG Times"/>
          <w:spacing w:val="-1"/>
          <w:u w:val="single"/>
        </w:rPr>
        <w:t xml:space="preserve"> </w:t>
      </w:r>
    </w:p>
    <w:p w14:paraId="3BE202B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88F373D" w14:textId="77777777"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Electric Motors and Motor Controls</w:t>
      </w:r>
      <w:r w:rsidRPr="003E02C6">
        <w:rPr>
          <w:rFonts w:ascii="CG Times" w:hAnsi="CG Times"/>
          <w:spacing w:val="-1"/>
          <w:u w:val="single"/>
        </w:rPr>
        <w:tab/>
      </w:r>
      <w:r w:rsidRPr="003E02C6">
        <w:rPr>
          <w:rFonts w:ascii="CG Times" w:hAnsi="CG Times"/>
          <w:spacing w:val="-1"/>
          <w:u w:val="single"/>
        </w:rPr>
        <w:tab/>
      </w:r>
    </w:p>
    <w:p w14:paraId="59471CAA"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B06EB0" w14:textId="51C58854" w:rsidR="000D55B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D944C1">
        <w:rPr>
          <w:rFonts w:ascii="CG Times" w:hAnsi="CG Times"/>
          <w:spacing w:val="-1"/>
          <w:u w:val="single"/>
        </w:rPr>
        <w:t>February 3</w:t>
      </w:r>
      <w:r>
        <w:rPr>
          <w:rFonts w:ascii="CG Times" w:hAnsi="CG Times"/>
          <w:spacing w:val="-1"/>
          <w:u w:val="single"/>
        </w:rPr>
        <w:t>, 202</w:t>
      </w:r>
      <w:r w:rsidR="00D944C1">
        <w:rPr>
          <w:rFonts w:ascii="CG Times" w:hAnsi="CG Times"/>
          <w:spacing w:val="-1"/>
          <w:u w:val="single"/>
        </w:rPr>
        <w:t>6</w:t>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sidR="006E2FFF">
        <w:rPr>
          <w:rFonts w:ascii="CG Times" w:hAnsi="CG Times"/>
          <w:spacing w:val="-1"/>
          <w:u w:val="single"/>
        </w:rPr>
        <w:t>Caes</w:t>
      </w:r>
      <w:r w:rsidR="00B44491">
        <w:rPr>
          <w:rFonts w:ascii="CG Times" w:hAnsi="CG Times"/>
          <w:spacing w:val="-1"/>
          <w:u w:val="single"/>
        </w:rPr>
        <w:t>ars Palace, Palermo (P)</w:t>
      </w:r>
      <w:r w:rsidR="00853688">
        <w:rPr>
          <w:rFonts w:ascii="CG Times" w:hAnsi="CG Times"/>
          <w:spacing w:val="-1"/>
          <w:u w:val="single"/>
        </w:rPr>
        <w:t>.</w:t>
      </w:r>
    </w:p>
    <w:p w14:paraId="2B041360" w14:textId="77777777" w:rsidR="000D55BD" w:rsidRPr="000D55BD" w:rsidRDefault="000D55B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p>
    <w:tbl>
      <w:tblPr>
        <w:tblW w:w="10080" w:type="dxa"/>
        <w:tblInd w:w="120" w:type="dxa"/>
        <w:tblLayout w:type="fixed"/>
        <w:tblCellMar>
          <w:left w:w="120" w:type="dxa"/>
          <w:right w:w="120" w:type="dxa"/>
        </w:tblCellMar>
        <w:tblLook w:val="0000" w:firstRow="0" w:lastRow="0" w:firstColumn="0" w:lastColumn="0" w:noHBand="0" w:noVBand="0"/>
      </w:tblPr>
      <w:tblGrid>
        <w:gridCol w:w="2430"/>
        <w:gridCol w:w="1350"/>
        <w:gridCol w:w="2340"/>
        <w:gridCol w:w="1170"/>
        <w:gridCol w:w="2790"/>
      </w:tblGrid>
      <w:tr w:rsidR="00D61C7D" w:rsidRPr="003E02C6" w14:paraId="5383850F" w14:textId="77777777" w:rsidTr="00D262B9">
        <w:trPr>
          <w:trHeight w:val="930"/>
        </w:trPr>
        <w:tc>
          <w:tcPr>
            <w:tcW w:w="2430" w:type="dxa"/>
            <w:tcBorders>
              <w:top w:val="single" w:sz="6" w:space="0" w:color="auto"/>
              <w:left w:val="single" w:sz="6" w:space="0" w:color="auto"/>
            </w:tcBorders>
          </w:tcPr>
          <w:p w14:paraId="63FD391D" w14:textId="04A631AE" w:rsidR="00D61C7D" w:rsidRPr="003E02C6" w:rsidRDefault="00D61C7D" w:rsidP="00C83E2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D50DEB">
              <w:rPr>
                <w:rFonts w:ascii="CG Times" w:hAnsi="CG Times"/>
                <w:spacing w:val="-1"/>
                <w:sz w:val="24"/>
                <w:highlight w:val="yellow"/>
              </w:rPr>
              <w:t xml:space="preserve">MEMBERS </w:t>
            </w:r>
            <w:r w:rsidR="00BF6F81" w:rsidRPr="00D50DEB">
              <w:rPr>
                <w:rFonts w:ascii="CG Times" w:hAnsi="CG Times"/>
                <w:spacing w:val="-1"/>
                <w:sz w:val="24"/>
                <w:highlight w:val="yellow"/>
              </w:rPr>
              <w:t>PRESENT</w:t>
            </w:r>
            <w:r w:rsidR="000D55BD" w:rsidRPr="00D50DEB">
              <w:rPr>
                <w:rFonts w:ascii="CG Times" w:hAnsi="CG Times"/>
                <w:spacing w:val="-1"/>
                <w:sz w:val="24"/>
                <w:highlight w:val="yellow"/>
              </w:rPr>
              <w:t xml:space="preserve"> – To be updated</w:t>
            </w:r>
          </w:p>
        </w:tc>
        <w:tc>
          <w:tcPr>
            <w:tcW w:w="1350" w:type="dxa"/>
            <w:tcBorders>
              <w:top w:val="single" w:sz="6" w:space="0" w:color="auto"/>
              <w:left w:val="single" w:sz="6" w:space="0" w:color="auto"/>
            </w:tcBorders>
          </w:tcPr>
          <w:p w14:paraId="04850B58" w14:textId="77777777" w:rsidR="00D61C7D" w:rsidRPr="003E02C6" w:rsidRDefault="00D61C7D" w:rsidP="00C83E2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tcBorders>
              <w:top w:val="single" w:sz="6" w:space="0" w:color="auto"/>
              <w:left w:val="single" w:sz="6" w:space="0" w:color="auto"/>
            </w:tcBorders>
          </w:tcPr>
          <w:p w14:paraId="7F10E178" w14:textId="3CF2298D" w:rsidR="00D61C7D" w:rsidRPr="003E02C6" w:rsidRDefault="00D61C7D" w:rsidP="00C83E27">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D50DEB">
              <w:rPr>
                <w:rFonts w:ascii="CG Times" w:hAnsi="CG Times"/>
                <w:spacing w:val="-1"/>
                <w:highlight w:val="yellow"/>
              </w:rPr>
              <w:t xml:space="preserve">MEMBERS </w:t>
            </w:r>
            <w:r w:rsidR="00BF6F81" w:rsidRPr="00D50DEB">
              <w:rPr>
                <w:rFonts w:ascii="CG Times" w:hAnsi="CG Times"/>
                <w:spacing w:val="-1"/>
                <w:highlight w:val="yellow"/>
              </w:rPr>
              <w:t>ABSENT</w:t>
            </w:r>
            <w:r w:rsidR="00D50DEB" w:rsidRPr="00D50DEB">
              <w:rPr>
                <w:rFonts w:ascii="CG Times" w:hAnsi="CG Times"/>
                <w:spacing w:val="-1"/>
                <w:highlight w:val="yellow"/>
              </w:rPr>
              <w:t xml:space="preserve"> – To be updated</w:t>
            </w:r>
          </w:p>
        </w:tc>
        <w:tc>
          <w:tcPr>
            <w:tcW w:w="1170" w:type="dxa"/>
            <w:tcBorders>
              <w:top w:val="single" w:sz="6" w:space="0" w:color="auto"/>
              <w:left w:val="single" w:sz="6" w:space="0" w:color="auto"/>
            </w:tcBorders>
          </w:tcPr>
          <w:p w14:paraId="45A6A2C4" w14:textId="77777777"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tcBorders>
              <w:top w:val="single" w:sz="6" w:space="0" w:color="auto"/>
              <w:left w:val="single" w:sz="6" w:space="0" w:color="auto"/>
              <w:right w:val="single" w:sz="6" w:space="0" w:color="auto"/>
            </w:tcBorders>
          </w:tcPr>
          <w:p w14:paraId="24BF21E1" w14:textId="31738F6B"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D50DEB">
              <w:rPr>
                <w:rFonts w:ascii="CG Times" w:hAnsi="CG Times"/>
                <w:spacing w:val="-1"/>
                <w:sz w:val="24"/>
                <w:highlight w:val="yellow"/>
              </w:rPr>
              <w:t>EX-OFFICIO MEMBERS AND ADDITIONAL ATTENDANCE</w:t>
            </w:r>
            <w:r w:rsidR="00D50DEB" w:rsidRPr="00D50DEB">
              <w:rPr>
                <w:rFonts w:ascii="CG Times" w:hAnsi="CG Times"/>
                <w:spacing w:val="-1"/>
                <w:sz w:val="24"/>
                <w:highlight w:val="yellow"/>
              </w:rPr>
              <w:t xml:space="preserve"> – To be updated</w:t>
            </w:r>
          </w:p>
        </w:tc>
      </w:tr>
      <w:tr w:rsidR="00AA73E2" w:rsidRPr="003E02C6" w14:paraId="31B58190"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79485DC" w14:textId="7815BBF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Greg Allen</w:t>
            </w:r>
          </w:p>
        </w:tc>
        <w:tc>
          <w:tcPr>
            <w:tcW w:w="1350" w:type="dxa"/>
            <w:tcBorders>
              <w:top w:val="single" w:sz="6" w:space="0" w:color="auto"/>
              <w:left w:val="single" w:sz="6" w:space="0" w:color="auto"/>
              <w:bottom w:val="single" w:sz="6" w:space="0" w:color="auto"/>
              <w:right w:val="single" w:sz="6" w:space="0" w:color="auto"/>
            </w:tcBorders>
          </w:tcPr>
          <w:p w14:paraId="17E03AF7" w14:textId="74D9531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tcBorders>
              <w:top w:val="single" w:sz="6" w:space="0" w:color="auto"/>
              <w:left w:val="single" w:sz="6" w:space="0" w:color="auto"/>
              <w:bottom w:val="single" w:sz="6" w:space="0" w:color="auto"/>
              <w:right w:val="single" w:sz="6" w:space="0" w:color="auto"/>
            </w:tcBorders>
          </w:tcPr>
          <w:p w14:paraId="1042DAE4" w14:textId="5792AAC9"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Abrar Hussain</w:t>
            </w:r>
          </w:p>
        </w:tc>
        <w:tc>
          <w:tcPr>
            <w:tcW w:w="1170" w:type="dxa"/>
            <w:tcBorders>
              <w:top w:val="single" w:sz="6" w:space="0" w:color="auto"/>
              <w:left w:val="single" w:sz="6" w:space="0" w:color="auto"/>
              <w:bottom w:val="single" w:sz="6" w:space="0" w:color="auto"/>
              <w:right w:val="single" w:sz="6" w:space="0" w:color="auto"/>
            </w:tcBorders>
          </w:tcPr>
          <w:p w14:paraId="6FD42967" w14:textId="30AECA1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394546AF" w14:textId="620EF0C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975C29" w:rsidRPr="003E02C6" w14:paraId="08C02443"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793DA6B" w14:textId="3A91145A" w:rsidR="00975C29" w:rsidRDefault="009F0AF6"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Ken Fonstad</w:t>
            </w:r>
          </w:p>
        </w:tc>
        <w:tc>
          <w:tcPr>
            <w:tcW w:w="1350" w:type="dxa"/>
            <w:tcBorders>
              <w:top w:val="single" w:sz="6" w:space="0" w:color="auto"/>
              <w:left w:val="single" w:sz="6" w:space="0" w:color="auto"/>
              <w:bottom w:val="single" w:sz="6" w:space="0" w:color="auto"/>
              <w:right w:val="single" w:sz="6" w:space="0" w:color="auto"/>
            </w:tcBorders>
          </w:tcPr>
          <w:p w14:paraId="3E2F1828" w14:textId="7AB9E1AC" w:rsidR="00975C29" w:rsidRDefault="009F0AF6"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340" w:type="dxa"/>
            <w:tcBorders>
              <w:top w:val="single" w:sz="6" w:space="0" w:color="auto"/>
              <w:left w:val="single" w:sz="6" w:space="0" w:color="auto"/>
              <w:bottom w:val="single" w:sz="6" w:space="0" w:color="auto"/>
              <w:right w:val="single" w:sz="6" w:space="0" w:color="auto"/>
            </w:tcBorders>
          </w:tcPr>
          <w:p w14:paraId="2FBE95D7" w14:textId="7F461A40" w:rsidR="00975C29" w:rsidRDefault="00975C29"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Ahmed Elsagher</w:t>
            </w:r>
          </w:p>
        </w:tc>
        <w:tc>
          <w:tcPr>
            <w:tcW w:w="1170" w:type="dxa"/>
            <w:tcBorders>
              <w:top w:val="single" w:sz="6" w:space="0" w:color="auto"/>
              <w:left w:val="single" w:sz="6" w:space="0" w:color="auto"/>
              <w:bottom w:val="single" w:sz="6" w:space="0" w:color="auto"/>
              <w:right w:val="single" w:sz="6" w:space="0" w:color="auto"/>
            </w:tcBorders>
          </w:tcPr>
          <w:p w14:paraId="3D8734BE" w14:textId="2B61AC07" w:rsidR="00975C29" w:rsidRDefault="00975C29"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06FF3C7C" w14:textId="77777777" w:rsidR="00975C29" w:rsidRPr="003E02C6" w:rsidRDefault="00975C29"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D547C" w:rsidRPr="003E02C6" w14:paraId="78C06642"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9805211" w14:textId="65B340B6" w:rsidR="005D547C" w:rsidRDefault="0026466E"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Armin Hauer</w:t>
            </w:r>
          </w:p>
        </w:tc>
        <w:tc>
          <w:tcPr>
            <w:tcW w:w="1350" w:type="dxa"/>
            <w:tcBorders>
              <w:top w:val="single" w:sz="6" w:space="0" w:color="auto"/>
              <w:left w:val="single" w:sz="6" w:space="0" w:color="auto"/>
              <w:bottom w:val="single" w:sz="6" w:space="0" w:color="auto"/>
              <w:right w:val="single" w:sz="6" w:space="0" w:color="auto"/>
            </w:tcBorders>
          </w:tcPr>
          <w:p w14:paraId="5AD91FD4" w14:textId="2A701A22" w:rsidR="005D547C" w:rsidRDefault="0026466E"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tcBorders>
              <w:top w:val="single" w:sz="6" w:space="0" w:color="auto"/>
              <w:left w:val="single" w:sz="6" w:space="0" w:color="auto"/>
              <w:bottom w:val="single" w:sz="6" w:space="0" w:color="auto"/>
              <w:right w:val="single" w:sz="6" w:space="0" w:color="auto"/>
            </w:tcBorders>
          </w:tcPr>
          <w:p w14:paraId="56A6F70F" w14:textId="2E06B0C6" w:rsidR="005D547C" w:rsidRDefault="005D547C"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Ahmed </w:t>
            </w:r>
            <w:r w:rsidR="00C82D01">
              <w:rPr>
                <w:spacing w:val="-1"/>
                <w:sz w:val="18"/>
              </w:rPr>
              <w:t>Solayman</w:t>
            </w:r>
          </w:p>
        </w:tc>
        <w:tc>
          <w:tcPr>
            <w:tcW w:w="1170" w:type="dxa"/>
            <w:tcBorders>
              <w:top w:val="single" w:sz="6" w:space="0" w:color="auto"/>
              <w:left w:val="single" w:sz="6" w:space="0" w:color="auto"/>
              <w:bottom w:val="single" w:sz="6" w:space="0" w:color="auto"/>
              <w:right w:val="single" w:sz="6" w:space="0" w:color="auto"/>
            </w:tcBorders>
          </w:tcPr>
          <w:p w14:paraId="5E60DBA1" w14:textId="165D650F" w:rsidR="005D547C" w:rsidRDefault="00C82D01"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44D69FE1" w14:textId="77777777" w:rsidR="005D547C" w:rsidRPr="003E02C6" w:rsidRDefault="005D547C"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5375A" w:rsidRPr="003E02C6" w14:paraId="31923C2B"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074A6BB" w14:textId="70E18BA7" w:rsidR="0055375A" w:rsidRDefault="00D6395F"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Nazme Mohsina</w:t>
            </w:r>
          </w:p>
        </w:tc>
        <w:tc>
          <w:tcPr>
            <w:tcW w:w="1350" w:type="dxa"/>
            <w:tcBorders>
              <w:top w:val="single" w:sz="6" w:space="0" w:color="auto"/>
              <w:left w:val="single" w:sz="6" w:space="0" w:color="auto"/>
              <w:bottom w:val="single" w:sz="6" w:space="0" w:color="auto"/>
              <w:right w:val="single" w:sz="6" w:space="0" w:color="auto"/>
            </w:tcBorders>
          </w:tcPr>
          <w:p w14:paraId="462D58EE" w14:textId="5CDBF6C8" w:rsidR="0055375A" w:rsidRDefault="00005D7C"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tcBorders>
              <w:top w:val="single" w:sz="6" w:space="0" w:color="auto"/>
              <w:left w:val="single" w:sz="6" w:space="0" w:color="auto"/>
              <w:bottom w:val="single" w:sz="6" w:space="0" w:color="auto"/>
              <w:right w:val="single" w:sz="6" w:space="0" w:color="auto"/>
            </w:tcBorders>
          </w:tcPr>
          <w:p w14:paraId="54B98C2F" w14:textId="62571300" w:rsidR="0055375A" w:rsidRDefault="0055375A"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Albert Russell</w:t>
            </w:r>
          </w:p>
        </w:tc>
        <w:tc>
          <w:tcPr>
            <w:tcW w:w="1170" w:type="dxa"/>
            <w:tcBorders>
              <w:top w:val="single" w:sz="6" w:space="0" w:color="auto"/>
              <w:left w:val="single" w:sz="6" w:space="0" w:color="auto"/>
              <w:bottom w:val="single" w:sz="6" w:space="0" w:color="auto"/>
              <w:right w:val="single" w:sz="6" w:space="0" w:color="auto"/>
            </w:tcBorders>
          </w:tcPr>
          <w:p w14:paraId="6D43CC3A" w14:textId="60F68191" w:rsidR="0055375A" w:rsidRDefault="0055375A"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5CFEAF26" w14:textId="77777777" w:rsidR="0055375A" w:rsidRPr="003E02C6" w:rsidRDefault="0055375A"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3D2D9505"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C34029F" w14:textId="22A14661"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Jason Atkisson</w:t>
            </w:r>
          </w:p>
        </w:tc>
        <w:tc>
          <w:tcPr>
            <w:tcW w:w="1350" w:type="dxa"/>
            <w:tcBorders>
              <w:top w:val="single" w:sz="6" w:space="0" w:color="auto"/>
              <w:left w:val="single" w:sz="6" w:space="0" w:color="auto"/>
              <w:bottom w:val="single" w:sz="6" w:space="0" w:color="auto"/>
              <w:right w:val="single" w:sz="6" w:space="0" w:color="auto"/>
            </w:tcBorders>
          </w:tcPr>
          <w:p w14:paraId="325571A4" w14:textId="3544F0C5" w:rsidR="00AA73E2" w:rsidRDefault="008B4CD4"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tcBorders>
              <w:top w:val="single" w:sz="6" w:space="0" w:color="auto"/>
              <w:left w:val="single" w:sz="6" w:space="0" w:color="auto"/>
              <w:bottom w:val="single" w:sz="6" w:space="0" w:color="auto"/>
              <w:right w:val="single" w:sz="6" w:space="0" w:color="auto"/>
            </w:tcBorders>
          </w:tcPr>
          <w:p w14:paraId="12F57F4A" w14:textId="774ED321" w:rsidR="00AA73E2" w:rsidRPr="00540707"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Alex Lifson</w:t>
            </w:r>
          </w:p>
        </w:tc>
        <w:tc>
          <w:tcPr>
            <w:tcW w:w="1170" w:type="dxa"/>
            <w:tcBorders>
              <w:top w:val="single" w:sz="6" w:space="0" w:color="auto"/>
              <w:left w:val="single" w:sz="6" w:space="0" w:color="auto"/>
              <w:bottom w:val="single" w:sz="6" w:space="0" w:color="auto"/>
              <w:right w:val="single" w:sz="6" w:space="0" w:color="auto"/>
            </w:tcBorders>
          </w:tcPr>
          <w:p w14:paraId="6F210422" w14:textId="26068603"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tcBorders>
              <w:top w:val="single" w:sz="6" w:space="0" w:color="auto"/>
              <w:left w:val="single" w:sz="6" w:space="0" w:color="auto"/>
              <w:bottom w:val="single" w:sz="6" w:space="0" w:color="auto"/>
              <w:right w:val="single" w:sz="6" w:space="0" w:color="auto"/>
            </w:tcBorders>
          </w:tcPr>
          <w:p w14:paraId="60A88CC7" w14:textId="25BFA758"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8E3762" w:rsidRPr="003E02C6" w14:paraId="1DB0E7B4"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398F2AF" w14:textId="556F3446" w:rsidR="008E3762" w:rsidRDefault="00597449"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Nick Rosner</w:t>
            </w:r>
          </w:p>
        </w:tc>
        <w:tc>
          <w:tcPr>
            <w:tcW w:w="1350" w:type="dxa"/>
            <w:tcBorders>
              <w:top w:val="single" w:sz="6" w:space="0" w:color="auto"/>
              <w:left w:val="single" w:sz="6" w:space="0" w:color="auto"/>
              <w:bottom w:val="single" w:sz="6" w:space="0" w:color="auto"/>
              <w:right w:val="single" w:sz="6" w:space="0" w:color="auto"/>
            </w:tcBorders>
          </w:tcPr>
          <w:p w14:paraId="3DA2EE47" w14:textId="2D717CDF" w:rsidR="008E3762" w:rsidRDefault="00005D7C"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w:t>
            </w:r>
            <w:r w:rsidR="00F103C6">
              <w:rPr>
                <w:spacing w:val="-1"/>
                <w:sz w:val="18"/>
              </w:rPr>
              <w:t>19</w:t>
            </w:r>
          </w:p>
        </w:tc>
        <w:tc>
          <w:tcPr>
            <w:tcW w:w="2340" w:type="dxa"/>
            <w:tcBorders>
              <w:top w:val="single" w:sz="6" w:space="0" w:color="auto"/>
              <w:left w:val="single" w:sz="6" w:space="0" w:color="auto"/>
              <w:bottom w:val="single" w:sz="6" w:space="0" w:color="auto"/>
              <w:right w:val="single" w:sz="6" w:space="0" w:color="auto"/>
            </w:tcBorders>
          </w:tcPr>
          <w:p w14:paraId="2E9BF74E" w14:textId="730A5934" w:rsidR="008E3762" w:rsidRDefault="008E376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Ben Sy</w:t>
            </w:r>
            <w:r w:rsidR="00854384">
              <w:rPr>
                <w:spacing w:val="-1"/>
                <w:sz w:val="18"/>
              </w:rPr>
              <w:t>k</w:t>
            </w:r>
            <w:r>
              <w:rPr>
                <w:spacing w:val="-1"/>
                <w:sz w:val="18"/>
              </w:rPr>
              <w:t>ora</w:t>
            </w:r>
          </w:p>
        </w:tc>
        <w:tc>
          <w:tcPr>
            <w:tcW w:w="1170" w:type="dxa"/>
            <w:tcBorders>
              <w:top w:val="single" w:sz="6" w:space="0" w:color="auto"/>
              <w:left w:val="single" w:sz="6" w:space="0" w:color="auto"/>
              <w:bottom w:val="single" w:sz="6" w:space="0" w:color="auto"/>
              <w:right w:val="single" w:sz="6" w:space="0" w:color="auto"/>
            </w:tcBorders>
          </w:tcPr>
          <w:p w14:paraId="306B3930" w14:textId="04AEF15A" w:rsidR="008E3762" w:rsidRDefault="0017459D"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1C7DB5B7" w14:textId="77777777" w:rsidR="008E3762" w:rsidRDefault="008E376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3244D724"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1C65340" w14:textId="47411E3D"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Bob Coleman</w:t>
            </w:r>
          </w:p>
        </w:tc>
        <w:tc>
          <w:tcPr>
            <w:tcW w:w="1350" w:type="dxa"/>
            <w:tcBorders>
              <w:top w:val="single" w:sz="6" w:space="0" w:color="auto"/>
              <w:left w:val="single" w:sz="6" w:space="0" w:color="auto"/>
              <w:bottom w:val="single" w:sz="6" w:space="0" w:color="auto"/>
              <w:right w:val="single" w:sz="6" w:space="0" w:color="auto"/>
            </w:tcBorders>
          </w:tcPr>
          <w:p w14:paraId="20749C4A" w14:textId="2831EA1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tcBorders>
              <w:top w:val="single" w:sz="6" w:space="0" w:color="auto"/>
              <w:left w:val="single" w:sz="6" w:space="0" w:color="auto"/>
              <w:bottom w:val="single" w:sz="6" w:space="0" w:color="auto"/>
              <w:right w:val="single" w:sz="6" w:space="0" w:color="auto"/>
            </w:tcBorders>
          </w:tcPr>
          <w:p w14:paraId="349C74C9" w14:textId="1F60645A" w:rsidR="00AA73E2" w:rsidRPr="00540707"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Reynolds</w:t>
            </w:r>
          </w:p>
        </w:tc>
        <w:tc>
          <w:tcPr>
            <w:tcW w:w="1170" w:type="dxa"/>
            <w:tcBorders>
              <w:top w:val="single" w:sz="6" w:space="0" w:color="auto"/>
              <w:left w:val="single" w:sz="6" w:space="0" w:color="auto"/>
              <w:bottom w:val="single" w:sz="6" w:space="0" w:color="auto"/>
              <w:right w:val="single" w:sz="6" w:space="0" w:color="auto"/>
            </w:tcBorders>
          </w:tcPr>
          <w:p w14:paraId="71391BCF" w14:textId="4FF695B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tcBorders>
              <w:top w:val="single" w:sz="6" w:space="0" w:color="auto"/>
              <w:left w:val="single" w:sz="6" w:space="0" w:color="auto"/>
              <w:bottom w:val="single" w:sz="6" w:space="0" w:color="auto"/>
              <w:right w:val="single" w:sz="6" w:space="0" w:color="auto"/>
            </w:tcBorders>
          </w:tcPr>
          <w:p w14:paraId="36ECB768" w14:textId="44839FAE"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9EE4BE8"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B3850EC" w14:textId="342AD1C9"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Bevan Christiansen</w:t>
            </w:r>
          </w:p>
        </w:tc>
        <w:tc>
          <w:tcPr>
            <w:tcW w:w="1350" w:type="dxa"/>
            <w:tcBorders>
              <w:top w:val="single" w:sz="6" w:space="0" w:color="auto"/>
              <w:left w:val="single" w:sz="6" w:space="0" w:color="auto"/>
              <w:bottom w:val="single" w:sz="6" w:space="0" w:color="auto"/>
              <w:right w:val="single" w:sz="6" w:space="0" w:color="auto"/>
            </w:tcBorders>
          </w:tcPr>
          <w:p w14:paraId="5A853EE1" w14:textId="69BECFC1"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tcBorders>
              <w:top w:val="single" w:sz="6" w:space="0" w:color="auto"/>
              <w:left w:val="single" w:sz="6" w:space="0" w:color="auto"/>
              <w:bottom w:val="single" w:sz="6" w:space="0" w:color="auto"/>
              <w:right w:val="single" w:sz="6" w:space="0" w:color="auto"/>
            </w:tcBorders>
          </w:tcPr>
          <w:p w14:paraId="44CA3313" w14:textId="41D9FF65"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Casey Briscoe</w:t>
            </w:r>
          </w:p>
        </w:tc>
        <w:tc>
          <w:tcPr>
            <w:tcW w:w="1170" w:type="dxa"/>
            <w:tcBorders>
              <w:top w:val="single" w:sz="6" w:space="0" w:color="auto"/>
              <w:left w:val="single" w:sz="6" w:space="0" w:color="auto"/>
              <w:bottom w:val="single" w:sz="6" w:space="0" w:color="auto"/>
              <w:right w:val="single" w:sz="6" w:space="0" w:color="auto"/>
            </w:tcBorders>
          </w:tcPr>
          <w:p w14:paraId="1C164AFA" w14:textId="632799D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790" w:type="dxa"/>
            <w:tcBorders>
              <w:top w:val="single" w:sz="6" w:space="0" w:color="auto"/>
              <w:left w:val="single" w:sz="6" w:space="0" w:color="auto"/>
              <w:bottom w:val="single" w:sz="6" w:space="0" w:color="auto"/>
              <w:right w:val="single" w:sz="6" w:space="0" w:color="auto"/>
            </w:tcBorders>
          </w:tcPr>
          <w:p w14:paraId="1E4721F4" w14:textId="08919F5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141DA91"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5E2DAF3" w14:textId="7ABF963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Collerman</w:t>
            </w:r>
          </w:p>
        </w:tc>
        <w:tc>
          <w:tcPr>
            <w:tcW w:w="1350" w:type="dxa"/>
            <w:tcBorders>
              <w:top w:val="single" w:sz="6" w:space="0" w:color="auto"/>
              <w:left w:val="single" w:sz="6" w:space="0" w:color="auto"/>
              <w:bottom w:val="single" w:sz="6" w:space="0" w:color="auto"/>
              <w:right w:val="single" w:sz="6" w:space="0" w:color="auto"/>
            </w:tcBorders>
          </w:tcPr>
          <w:p w14:paraId="5AF663AF" w14:textId="22F3596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tcBorders>
              <w:top w:val="single" w:sz="6" w:space="0" w:color="auto"/>
              <w:left w:val="single" w:sz="6" w:space="0" w:color="auto"/>
              <w:bottom w:val="single" w:sz="6" w:space="0" w:color="auto"/>
              <w:right w:val="single" w:sz="6" w:space="0" w:color="auto"/>
            </w:tcBorders>
          </w:tcPr>
          <w:p w14:paraId="395B0E63" w14:textId="02D5138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Chandra Gollapudi</w:t>
            </w:r>
          </w:p>
        </w:tc>
        <w:tc>
          <w:tcPr>
            <w:tcW w:w="1170" w:type="dxa"/>
            <w:tcBorders>
              <w:top w:val="single" w:sz="6" w:space="0" w:color="auto"/>
              <w:left w:val="single" w:sz="6" w:space="0" w:color="auto"/>
              <w:bottom w:val="single" w:sz="6" w:space="0" w:color="auto"/>
              <w:right w:val="single" w:sz="6" w:space="0" w:color="auto"/>
            </w:tcBorders>
          </w:tcPr>
          <w:p w14:paraId="7543AF53" w14:textId="435B64C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790" w:type="dxa"/>
            <w:tcBorders>
              <w:top w:val="single" w:sz="6" w:space="0" w:color="auto"/>
              <w:left w:val="single" w:sz="6" w:space="0" w:color="auto"/>
              <w:bottom w:val="single" w:sz="6" w:space="0" w:color="auto"/>
              <w:right w:val="single" w:sz="6" w:space="0" w:color="auto"/>
            </w:tcBorders>
          </w:tcPr>
          <w:p w14:paraId="40A9E84E" w14:textId="2B7B8F9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7C7A3016"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66ACB88" w14:textId="6FCF1B8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Nathan Fetting</w:t>
            </w:r>
          </w:p>
        </w:tc>
        <w:tc>
          <w:tcPr>
            <w:tcW w:w="1350" w:type="dxa"/>
            <w:tcBorders>
              <w:top w:val="single" w:sz="6" w:space="0" w:color="auto"/>
              <w:left w:val="single" w:sz="6" w:space="0" w:color="auto"/>
              <w:bottom w:val="single" w:sz="6" w:space="0" w:color="auto"/>
              <w:right w:val="single" w:sz="6" w:space="0" w:color="auto"/>
            </w:tcBorders>
          </w:tcPr>
          <w:p w14:paraId="2A0F1EF6" w14:textId="775F6BFE"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2018</w:t>
            </w:r>
          </w:p>
        </w:tc>
        <w:tc>
          <w:tcPr>
            <w:tcW w:w="2340" w:type="dxa"/>
            <w:tcBorders>
              <w:top w:val="single" w:sz="6" w:space="0" w:color="auto"/>
              <w:left w:val="single" w:sz="6" w:space="0" w:color="auto"/>
              <w:bottom w:val="single" w:sz="6" w:space="0" w:color="auto"/>
              <w:right w:val="single" w:sz="6" w:space="0" w:color="auto"/>
            </w:tcBorders>
          </w:tcPr>
          <w:p w14:paraId="21239531" w14:textId="345A7D0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Showalter</w:t>
            </w:r>
          </w:p>
        </w:tc>
        <w:tc>
          <w:tcPr>
            <w:tcW w:w="1170" w:type="dxa"/>
            <w:tcBorders>
              <w:top w:val="single" w:sz="6" w:space="0" w:color="auto"/>
              <w:left w:val="single" w:sz="6" w:space="0" w:color="auto"/>
              <w:bottom w:val="single" w:sz="6" w:space="0" w:color="auto"/>
              <w:right w:val="single" w:sz="6" w:space="0" w:color="auto"/>
            </w:tcBorders>
          </w:tcPr>
          <w:p w14:paraId="6D1F39C3" w14:textId="0E7B59F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2002</w:t>
            </w:r>
          </w:p>
        </w:tc>
        <w:tc>
          <w:tcPr>
            <w:tcW w:w="2790" w:type="dxa"/>
            <w:tcBorders>
              <w:top w:val="single" w:sz="6" w:space="0" w:color="auto"/>
              <w:left w:val="single" w:sz="6" w:space="0" w:color="auto"/>
              <w:bottom w:val="single" w:sz="6" w:space="0" w:color="auto"/>
              <w:right w:val="single" w:sz="6" w:space="0" w:color="auto"/>
            </w:tcBorders>
          </w:tcPr>
          <w:p w14:paraId="61F7DA2F" w14:textId="7097925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5375A" w:rsidRPr="003E02C6" w14:paraId="6E392E69"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F1E197C" w14:textId="032BC95A" w:rsidR="0055375A" w:rsidRDefault="00B751F7"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Marelle Paas-O’Brock</w:t>
            </w:r>
          </w:p>
        </w:tc>
        <w:tc>
          <w:tcPr>
            <w:tcW w:w="1350" w:type="dxa"/>
            <w:tcBorders>
              <w:top w:val="single" w:sz="6" w:space="0" w:color="auto"/>
              <w:left w:val="single" w:sz="6" w:space="0" w:color="auto"/>
              <w:bottom w:val="single" w:sz="6" w:space="0" w:color="auto"/>
              <w:right w:val="single" w:sz="6" w:space="0" w:color="auto"/>
            </w:tcBorders>
          </w:tcPr>
          <w:p w14:paraId="30C46790" w14:textId="187B5002" w:rsidR="0055375A" w:rsidRDefault="00B751F7"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tcBorders>
              <w:top w:val="single" w:sz="6" w:space="0" w:color="auto"/>
              <w:left w:val="single" w:sz="6" w:space="0" w:color="auto"/>
              <w:bottom w:val="single" w:sz="6" w:space="0" w:color="auto"/>
              <w:right w:val="single" w:sz="6" w:space="0" w:color="auto"/>
            </w:tcBorders>
          </w:tcPr>
          <w:p w14:paraId="79C5DE05" w14:textId="6648E11F" w:rsidR="0055375A" w:rsidRDefault="0055375A"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Ganga</w:t>
            </w:r>
            <w:r w:rsidR="005D547C">
              <w:rPr>
                <w:spacing w:val="-1"/>
                <w:sz w:val="18"/>
              </w:rPr>
              <w:t xml:space="preserve"> Sagar</w:t>
            </w:r>
          </w:p>
        </w:tc>
        <w:tc>
          <w:tcPr>
            <w:tcW w:w="1170" w:type="dxa"/>
            <w:tcBorders>
              <w:top w:val="single" w:sz="6" w:space="0" w:color="auto"/>
              <w:left w:val="single" w:sz="6" w:space="0" w:color="auto"/>
              <w:bottom w:val="single" w:sz="6" w:space="0" w:color="auto"/>
              <w:right w:val="single" w:sz="6" w:space="0" w:color="auto"/>
            </w:tcBorders>
          </w:tcPr>
          <w:p w14:paraId="36E3566F" w14:textId="2063B0F1" w:rsidR="0055375A" w:rsidRDefault="005D547C"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4A77BA76" w14:textId="77777777" w:rsidR="0055375A" w:rsidRPr="003E02C6" w:rsidRDefault="0055375A"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A251254"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0E4025" w14:textId="2741BD2E"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Lyda</w:t>
            </w:r>
          </w:p>
        </w:tc>
        <w:tc>
          <w:tcPr>
            <w:tcW w:w="1350" w:type="dxa"/>
            <w:tcBorders>
              <w:top w:val="single" w:sz="6" w:space="0" w:color="auto"/>
              <w:left w:val="single" w:sz="6" w:space="0" w:color="auto"/>
              <w:bottom w:val="single" w:sz="6" w:space="0" w:color="auto"/>
              <w:right w:val="single" w:sz="6" w:space="0" w:color="auto"/>
            </w:tcBorders>
          </w:tcPr>
          <w:p w14:paraId="59BFAD5F" w14:textId="200354E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tcBorders>
              <w:top w:val="single" w:sz="6" w:space="0" w:color="auto"/>
              <w:left w:val="single" w:sz="6" w:space="0" w:color="auto"/>
              <w:bottom w:val="single" w:sz="6" w:space="0" w:color="auto"/>
              <w:right w:val="single" w:sz="6" w:space="0" w:color="auto"/>
            </w:tcBorders>
          </w:tcPr>
          <w:p w14:paraId="296AFEDD" w14:textId="19D10CD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Jake Allen</w:t>
            </w:r>
          </w:p>
        </w:tc>
        <w:tc>
          <w:tcPr>
            <w:tcW w:w="1170" w:type="dxa"/>
            <w:tcBorders>
              <w:top w:val="single" w:sz="6" w:space="0" w:color="auto"/>
              <w:left w:val="single" w:sz="6" w:space="0" w:color="auto"/>
              <w:bottom w:val="single" w:sz="6" w:space="0" w:color="auto"/>
              <w:right w:val="single" w:sz="6" w:space="0" w:color="auto"/>
            </w:tcBorders>
          </w:tcPr>
          <w:p w14:paraId="08C0269A" w14:textId="03E5E1D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tcBorders>
              <w:top w:val="single" w:sz="6" w:space="0" w:color="auto"/>
              <w:left w:val="single" w:sz="6" w:space="0" w:color="auto"/>
              <w:bottom w:val="single" w:sz="6" w:space="0" w:color="auto"/>
              <w:right w:val="single" w:sz="6" w:space="0" w:color="auto"/>
            </w:tcBorders>
          </w:tcPr>
          <w:p w14:paraId="4E958BE8" w14:textId="46B0CCA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63A6CEA7"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056A0B7" w14:textId="14E81B50"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lastRenderedPageBreak/>
              <w:t>Tim Mathson</w:t>
            </w:r>
          </w:p>
        </w:tc>
        <w:tc>
          <w:tcPr>
            <w:tcW w:w="1350" w:type="dxa"/>
            <w:tcBorders>
              <w:top w:val="single" w:sz="6" w:space="0" w:color="auto"/>
              <w:left w:val="single" w:sz="6" w:space="0" w:color="auto"/>
              <w:bottom w:val="single" w:sz="6" w:space="0" w:color="auto"/>
              <w:right w:val="single" w:sz="6" w:space="0" w:color="auto"/>
            </w:tcBorders>
          </w:tcPr>
          <w:p w14:paraId="26607C0D" w14:textId="276C9BCA"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tcBorders>
              <w:top w:val="single" w:sz="6" w:space="0" w:color="auto"/>
              <w:left w:val="single" w:sz="6" w:space="0" w:color="auto"/>
              <w:bottom w:val="single" w:sz="6" w:space="0" w:color="auto"/>
              <w:right w:val="single" w:sz="6" w:space="0" w:color="auto"/>
            </w:tcBorders>
          </w:tcPr>
          <w:p w14:paraId="5E83C3F4" w14:textId="1C9220E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Jalal </w:t>
            </w:r>
            <w:proofErr w:type="spellStart"/>
            <w:r>
              <w:rPr>
                <w:spacing w:val="-1"/>
                <w:sz w:val="18"/>
              </w:rPr>
              <w:t>Ifsaisi</w:t>
            </w:r>
            <w:proofErr w:type="spellEnd"/>
          </w:p>
        </w:tc>
        <w:tc>
          <w:tcPr>
            <w:tcW w:w="1170" w:type="dxa"/>
            <w:tcBorders>
              <w:top w:val="single" w:sz="6" w:space="0" w:color="auto"/>
              <w:left w:val="single" w:sz="6" w:space="0" w:color="auto"/>
              <w:bottom w:val="single" w:sz="6" w:space="0" w:color="auto"/>
              <w:right w:val="single" w:sz="6" w:space="0" w:color="auto"/>
            </w:tcBorders>
          </w:tcPr>
          <w:p w14:paraId="0001618E" w14:textId="2D04A545"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50082601"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A5C7B" w:rsidRPr="003E02C6" w14:paraId="04BA85E6"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73409A5" w14:textId="60DEAC8C" w:rsidR="005A5C7B" w:rsidRDefault="00D262B9"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Williams</w:t>
            </w:r>
          </w:p>
        </w:tc>
        <w:tc>
          <w:tcPr>
            <w:tcW w:w="1350" w:type="dxa"/>
            <w:tcBorders>
              <w:top w:val="single" w:sz="6" w:space="0" w:color="auto"/>
              <w:left w:val="single" w:sz="6" w:space="0" w:color="auto"/>
              <w:bottom w:val="single" w:sz="6" w:space="0" w:color="auto"/>
              <w:right w:val="single" w:sz="6" w:space="0" w:color="auto"/>
            </w:tcBorders>
          </w:tcPr>
          <w:p w14:paraId="3262E96A" w14:textId="131123F7" w:rsidR="005A5C7B" w:rsidRDefault="00D262B9"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tcBorders>
              <w:top w:val="single" w:sz="6" w:space="0" w:color="auto"/>
              <w:left w:val="single" w:sz="6" w:space="0" w:color="auto"/>
              <w:bottom w:val="single" w:sz="6" w:space="0" w:color="auto"/>
              <w:right w:val="single" w:sz="6" w:space="0" w:color="auto"/>
            </w:tcBorders>
          </w:tcPr>
          <w:p w14:paraId="17A1659F" w14:textId="0EF1E0D8" w:rsidR="005A5C7B" w:rsidRPr="00E10E67" w:rsidRDefault="005A5C7B"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James Frey</w:t>
            </w:r>
          </w:p>
        </w:tc>
        <w:tc>
          <w:tcPr>
            <w:tcW w:w="1170" w:type="dxa"/>
            <w:tcBorders>
              <w:top w:val="single" w:sz="6" w:space="0" w:color="auto"/>
              <w:left w:val="single" w:sz="6" w:space="0" w:color="auto"/>
              <w:bottom w:val="single" w:sz="6" w:space="0" w:color="auto"/>
              <w:right w:val="single" w:sz="6" w:space="0" w:color="auto"/>
            </w:tcBorders>
          </w:tcPr>
          <w:p w14:paraId="25C43DA2" w14:textId="4EC5ED9F" w:rsidR="005A5C7B" w:rsidRDefault="005A5C7B"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790" w:type="dxa"/>
            <w:tcBorders>
              <w:top w:val="single" w:sz="6" w:space="0" w:color="auto"/>
              <w:left w:val="single" w:sz="6" w:space="0" w:color="auto"/>
              <w:bottom w:val="single" w:sz="6" w:space="0" w:color="auto"/>
              <w:right w:val="single" w:sz="6" w:space="0" w:color="auto"/>
            </w:tcBorders>
          </w:tcPr>
          <w:p w14:paraId="747D4485" w14:textId="77777777" w:rsidR="005A5C7B" w:rsidRPr="003E02C6" w:rsidRDefault="005A5C7B"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6E116A1D"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FB28CA9" w14:textId="28C3C5C6"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Nowak</w:t>
            </w:r>
          </w:p>
        </w:tc>
        <w:tc>
          <w:tcPr>
            <w:tcW w:w="1350" w:type="dxa"/>
            <w:tcBorders>
              <w:top w:val="single" w:sz="6" w:space="0" w:color="auto"/>
              <w:left w:val="single" w:sz="6" w:space="0" w:color="auto"/>
              <w:bottom w:val="single" w:sz="6" w:space="0" w:color="auto"/>
              <w:right w:val="single" w:sz="6" w:space="0" w:color="auto"/>
            </w:tcBorders>
          </w:tcPr>
          <w:p w14:paraId="3FCB03D7" w14:textId="7987127F"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tcBorders>
              <w:top w:val="single" w:sz="6" w:space="0" w:color="auto"/>
              <w:left w:val="single" w:sz="6" w:space="0" w:color="auto"/>
              <w:bottom w:val="single" w:sz="6" w:space="0" w:color="auto"/>
              <w:right w:val="single" w:sz="6" w:space="0" w:color="auto"/>
            </w:tcBorders>
          </w:tcPr>
          <w:p w14:paraId="6A5F1DC7" w14:textId="6A18F80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James Rhinehart</w:t>
            </w:r>
          </w:p>
        </w:tc>
        <w:tc>
          <w:tcPr>
            <w:tcW w:w="1170" w:type="dxa"/>
            <w:tcBorders>
              <w:top w:val="single" w:sz="6" w:space="0" w:color="auto"/>
              <w:left w:val="single" w:sz="6" w:space="0" w:color="auto"/>
              <w:bottom w:val="single" w:sz="6" w:space="0" w:color="auto"/>
              <w:right w:val="single" w:sz="6" w:space="0" w:color="auto"/>
            </w:tcBorders>
          </w:tcPr>
          <w:p w14:paraId="5E0650DB" w14:textId="5AEF65C0"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2003</w:t>
            </w:r>
          </w:p>
        </w:tc>
        <w:tc>
          <w:tcPr>
            <w:tcW w:w="2790" w:type="dxa"/>
            <w:tcBorders>
              <w:top w:val="single" w:sz="6" w:space="0" w:color="auto"/>
              <w:left w:val="single" w:sz="6" w:space="0" w:color="auto"/>
              <w:bottom w:val="single" w:sz="6" w:space="0" w:color="auto"/>
              <w:right w:val="single" w:sz="6" w:space="0" w:color="auto"/>
            </w:tcBorders>
          </w:tcPr>
          <w:p w14:paraId="3358BB2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AC9EAE2"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72B3735" w14:textId="2F8F1EDD"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Abdur-Rahman A Quadri</w:t>
            </w:r>
          </w:p>
        </w:tc>
        <w:tc>
          <w:tcPr>
            <w:tcW w:w="1350" w:type="dxa"/>
            <w:tcBorders>
              <w:top w:val="single" w:sz="6" w:space="0" w:color="auto"/>
              <w:left w:val="single" w:sz="6" w:space="0" w:color="auto"/>
              <w:bottom w:val="single" w:sz="6" w:space="0" w:color="auto"/>
              <w:right w:val="single" w:sz="6" w:space="0" w:color="auto"/>
            </w:tcBorders>
          </w:tcPr>
          <w:p w14:paraId="2FF1DF6C" w14:textId="209FD596"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tcBorders>
              <w:top w:val="single" w:sz="6" w:space="0" w:color="auto"/>
              <w:left w:val="single" w:sz="6" w:space="0" w:color="auto"/>
              <w:bottom w:val="single" w:sz="6" w:space="0" w:color="auto"/>
              <w:right w:val="single" w:sz="6" w:space="0" w:color="auto"/>
            </w:tcBorders>
          </w:tcPr>
          <w:p w14:paraId="6D14ECAD" w14:textId="2AD61D6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Jerry Edwards</w:t>
            </w:r>
          </w:p>
        </w:tc>
        <w:tc>
          <w:tcPr>
            <w:tcW w:w="1170" w:type="dxa"/>
            <w:tcBorders>
              <w:top w:val="single" w:sz="6" w:space="0" w:color="auto"/>
              <w:left w:val="single" w:sz="6" w:space="0" w:color="auto"/>
              <w:bottom w:val="single" w:sz="6" w:space="0" w:color="auto"/>
              <w:right w:val="single" w:sz="6" w:space="0" w:color="auto"/>
            </w:tcBorders>
          </w:tcPr>
          <w:p w14:paraId="56C89CC3" w14:textId="7332C6DD"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tcBorders>
              <w:top w:val="single" w:sz="6" w:space="0" w:color="auto"/>
              <w:left w:val="single" w:sz="6" w:space="0" w:color="auto"/>
              <w:bottom w:val="single" w:sz="6" w:space="0" w:color="auto"/>
              <w:right w:val="single" w:sz="6" w:space="0" w:color="auto"/>
            </w:tcBorders>
          </w:tcPr>
          <w:p w14:paraId="6932BEA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1B997F1" w14:textId="77777777" w:rsidTr="00D262B9">
        <w:trPr>
          <w:cantSplit/>
          <w:trHeight w:val="345"/>
        </w:trPr>
        <w:tc>
          <w:tcPr>
            <w:tcW w:w="2430" w:type="dxa"/>
            <w:tcBorders>
              <w:top w:val="single" w:sz="6" w:space="0" w:color="auto"/>
              <w:left w:val="single" w:sz="6" w:space="0" w:color="auto"/>
              <w:bottom w:val="single" w:sz="6" w:space="0" w:color="auto"/>
              <w:right w:val="single" w:sz="6" w:space="0" w:color="auto"/>
            </w:tcBorders>
          </w:tcPr>
          <w:p w14:paraId="7693B539" w14:textId="26E1E9BF"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Todd</w:t>
            </w:r>
          </w:p>
        </w:tc>
        <w:tc>
          <w:tcPr>
            <w:tcW w:w="1350" w:type="dxa"/>
            <w:tcBorders>
              <w:top w:val="single" w:sz="6" w:space="0" w:color="auto"/>
              <w:left w:val="single" w:sz="6" w:space="0" w:color="auto"/>
              <w:bottom w:val="single" w:sz="6" w:space="0" w:color="auto"/>
              <w:right w:val="single" w:sz="6" w:space="0" w:color="auto"/>
            </w:tcBorders>
          </w:tcPr>
          <w:p w14:paraId="1B9C4804" w14:textId="43D0FEAE"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tcBorders>
              <w:top w:val="single" w:sz="6" w:space="0" w:color="auto"/>
              <w:left w:val="single" w:sz="6" w:space="0" w:color="auto"/>
              <w:bottom w:val="single" w:sz="6" w:space="0" w:color="auto"/>
              <w:right w:val="single" w:sz="6" w:space="0" w:color="auto"/>
            </w:tcBorders>
          </w:tcPr>
          <w:p w14:paraId="5583821E" w14:textId="398B07E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Jon Oh</w:t>
            </w:r>
          </w:p>
        </w:tc>
        <w:tc>
          <w:tcPr>
            <w:tcW w:w="1170" w:type="dxa"/>
            <w:tcBorders>
              <w:top w:val="single" w:sz="6" w:space="0" w:color="auto"/>
              <w:left w:val="single" w:sz="6" w:space="0" w:color="auto"/>
              <w:bottom w:val="single" w:sz="6" w:space="0" w:color="auto"/>
              <w:right w:val="single" w:sz="6" w:space="0" w:color="auto"/>
            </w:tcBorders>
          </w:tcPr>
          <w:p w14:paraId="3123895F" w14:textId="25BA5839"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tcBorders>
              <w:top w:val="single" w:sz="6" w:space="0" w:color="auto"/>
              <w:left w:val="single" w:sz="6" w:space="0" w:color="auto"/>
              <w:bottom w:val="single" w:sz="6" w:space="0" w:color="auto"/>
              <w:right w:val="single" w:sz="6" w:space="0" w:color="auto"/>
            </w:tcBorders>
          </w:tcPr>
          <w:p w14:paraId="3B59DE80" w14:textId="129B652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4F167ECF" w14:textId="77777777" w:rsidTr="00D262B9">
        <w:trPr>
          <w:cantSplit/>
          <w:trHeight w:hRule="exact" w:val="411"/>
        </w:trPr>
        <w:tc>
          <w:tcPr>
            <w:tcW w:w="2430" w:type="dxa"/>
            <w:tcBorders>
              <w:top w:val="single" w:sz="6" w:space="0" w:color="auto"/>
              <w:left w:val="single" w:sz="6" w:space="0" w:color="auto"/>
              <w:bottom w:val="single" w:sz="6" w:space="0" w:color="auto"/>
              <w:right w:val="single" w:sz="6" w:space="0" w:color="auto"/>
            </w:tcBorders>
          </w:tcPr>
          <w:p w14:paraId="480697F2" w14:textId="0DEE807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Gang Wang</w:t>
            </w:r>
          </w:p>
        </w:tc>
        <w:tc>
          <w:tcPr>
            <w:tcW w:w="1350" w:type="dxa"/>
            <w:tcBorders>
              <w:top w:val="single" w:sz="6" w:space="0" w:color="auto"/>
              <w:left w:val="single" w:sz="6" w:space="0" w:color="auto"/>
              <w:bottom w:val="single" w:sz="6" w:space="0" w:color="auto"/>
              <w:right w:val="single" w:sz="6" w:space="0" w:color="auto"/>
            </w:tcBorders>
          </w:tcPr>
          <w:p w14:paraId="3FFFFCE0" w14:textId="11C2E425"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tcBorders>
              <w:top w:val="single" w:sz="6" w:space="0" w:color="auto"/>
              <w:left w:val="single" w:sz="6" w:space="0" w:color="auto"/>
              <w:bottom w:val="single" w:sz="6" w:space="0" w:color="auto"/>
              <w:right w:val="single" w:sz="6" w:space="0" w:color="auto"/>
            </w:tcBorders>
          </w:tcPr>
          <w:p w14:paraId="5A9505AD" w14:textId="01C3DC4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Kalen Gabel</w:t>
            </w:r>
          </w:p>
        </w:tc>
        <w:tc>
          <w:tcPr>
            <w:tcW w:w="1170" w:type="dxa"/>
            <w:tcBorders>
              <w:top w:val="single" w:sz="6" w:space="0" w:color="auto"/>
              <w:left w:val="single" w:sz="6" w:space="0" w:color="auto"/>
              <w:bottom w:val="single" w:sz="6" w:space="0" w:color="auto"/>
              <w:right w:val="single" w:sz="6" w:space="0" w:color="auto"/>
            </w:tcBorders>
          </w:tcPr>
          <w:p w14:paraId="220791B2" w14:textId="51E71F8F"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176D16F5"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BF5DA49"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0BA1D1" w14:textId="1CFDD1DF"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24BA7DE" w14:textId="139D84D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1B73BA6E" w14:textId="7839A19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Kautuk Dikshit</w:t>
            </w:r>
          </w:p>
        </w:tc>
        <w:tc>
          <w:tcPr>
            <w:tcW w:w="1170" w:type="dxa"/>
            <w:tcBorders>
              <w:top w:val="single" w:sz="6" w:space="0" w:color="auto"/>
              <w:left w:val="single" w:sz="6" w:space="0" w:color="auto"/>
              <w:bottom w:val="single" w:sz="6" w:space="0" w:color="auto"/>
              <w:right w:val="single" w:sz="6" w:space="0" w:color="auto"/>
            </w:tcBorders>
          </w:tcPr>
          <w:p w14:paraId="41C3CC14" w14:textId="55F8F71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tcBorders>
              <w:top w:val="single" w:sz="6" w:space="0" w:color="auto"/>
              <w:left w:val="single" w:sz="6" w:space="0" w:color="auto"/>
              <w:bottom w:val="single" w:sz="6" w:space="0" w:color="auto"/>
              <w:right w:val="single" w:sz="6" w:space="0" w:color="auto"/>
            </w:tcBorders>
          </w:tcPr>
          <w:p w14:paraId="0F78E500"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A6C81" w:rsidRPr="003E02C6" w14:paraId="1FC7238B" w14:textId="77777777" w:rsidTr="00D262B9">
        <w:trPr>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6A49C127" w14:textId="77777777" w:rsidR="007A6C81" w:rsidRDefault="007A6C81"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A83F812" w14:textId="77777777" w:rsidR="007A6C81" w:rsidRDefault="007A6C81"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23D08A88" w14:textId="7C43B462" w:rsidR="007A6C81" w:rsidRDefault="007A6C81"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Kevin Mercer</w:t>
            </w:r>
          </w:p>
        </w:tc>
        <w:tc>
          <w:tcPr>
            <w:tcW w:w="1170" w:type="dxa"/>
            <w:tcBorders>
              <w:top w:val="single" w:sz="6" w:space="0" w:color="auto"/>
              <w:left w:val="single" w:sz="6" w:space="0" w:color="auto"/>
              <w:bottom w:val="single" w:sz="6" w:space="0" w:color="auto"/>
              <w:right w:val="single" w:sz="6" w:space="0" w:color="auto"/>
            </w:tcBorders>
          </w:tcPr>
          <w:p w14:paraId="125F3B88" w14:textId="5AC3FB55" w:rsidR="007A6C81" w:rsidRDefault="00C51FA9"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6A7B85C1" w14:textId="77777777" w:rsidR="007A6C81" w:rsidRPr="003E02C6" w:rsidRDefault="007A6C81"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E590C32"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D49B3F2" w14:textId="04ACC70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F893084" w14:textId="19D1120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D171D7B" w14:textId="2DA41835"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Kyle Swenson</w:t>
            </w:r>
          </w:p>
        </w:tc>
        <w:tc>
          <w:tcPr>
            <w:tcW w:w="1170" w:type="dxa"/>
            <w:tcBorders>
              <w:top w:val="single" w:sz="6" w:space="0" w:color="auto"/>
              <w:left w:val="single" w:sz="6" w:space="0" w:color="auto"/>
              <w:bottom w:val="single" w:sz="6" w:space="0" w:color="auto"/>
              <w:right w:val="single" w:sz="6" w:space="0" w:color="auto"/>
            </w:tcBorders>
          </w:tcPr>
          <w:p w14:paraId="5AD2D63E" w14:textId="0B417E3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6571EB34"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784E7C" w:rsidRPr="003E02C6" w14:paraId="3041B809"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38C952" w14:textId="77777777" w:rsidR="00784E7C" w:rsidRPr="003E02C6" w:rsidRDefault="00784E7C"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6904FBE" w14:textId="77777777" w:rsidR="00784E7C" w:rsidRPr="003E02C6" w:rsidRDefault="00784E7C"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94FF6BA" w14:textId="645FE4BA" w:rsidR="00784E7C" w:rsidRDefault="00784E7C"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Manvi Gupta</w:t>
            </w:r>
          </w:p>
        </w:tc>
        <w:tc>
          <w:tcPr>
            <w:tcW w:w="1170" w:type="dxa"/>
            <w:tcBorders>
              <w:top w:val="single" w:sz="6" w:space="0" w:color="auto"/>
              <w:left w:val="single" w:sz="6" w:space="0" w:color="auto"/>
              <w:bottom w:val="single" w:sz="6" w:space="0" w:color="auto"/>
              <w:right w:val="single" w:sz="6" w:space="0" w:color="auto"/>
            </w:tcBorders>
          </w:tcPr>
          <w:p w14:paraId="6BB91B14" w14:textId="11FBD6F8" w:rsidR="00784E7C" w:rsidRDefault="00784E7C"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3750C27B" w14:textId="77777777" w:rsidR="00784E7C" w:rsidRPr="003E02C6" w:rsidRDefault="00784E7C"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4D55A4" w:rsidRPr="003E02C6" w14:paraId="04687EE1"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1812FF6" w14:textId="77777777" w:rsidR="004D55A4" w:rsidRPr="003E02C6" w:rsidRDefault="004D55A4"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419D96B" w14:textId="77777777" w:rsidR="004D55A4" w:rsidRPr="003E02C6" w:rsidRDefault="004D55A4"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3EB6AAAC" w14:textId="31E9D8BB" w:rsidR="004D55A4" w:rsidRDefault="004D55A4"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Custodio</w:t>
            </w:r>
          </w:p>
        </w:tc>
        <w:tc>
          <w:tcPr>
            <w:tcW w:w="1170" w:type="dxa"/>
            <w:tcBorders>
              <w:top w:val="single" w:sz="6" w:space="0" w:color="auto"/>
              <w:left w:val="single" w:sz="6" w:space="0" w:color="auto"/>
              <w:bottom w:val="single" w:sz="6" w:space="0" w:color="auto"/>
              <w:right w:val="single" w:sz="6" w:space="0" w:color="auto"/>
            </w:tcBorders>
          </w:tcPr>
          <w:p w14:paraId="00BE694C" w14:textId="29411F1E" w:rsidR="004D55A4" w:rsidRDefault="00BD1E09"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23DA2FCD" w14:textId="77777777" w:rsidR="004D55A4" w:rsidRPr="003E02C6" w:rsidRDefault="004D55A4"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3988110"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F850F" w14:textId="3FD99EFE"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1305443" w14:textId="68E8A39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061D5095" w14:textId="639387A8"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Doty</w:t>
            </w:r>
          </w:p>
        </w:tc>
        <w:tc>
          <w:tcPr>
            <w:tcW w:w="1170" w:type="dxa"/>
            <w:tcBorders>
              <w:top w:val="single" w:sz="6" w:space="0" w:color="auto"/>
              <w:left w:val="single" w:sz="6" w:space="0" w:color="auto"/>
              <w:bottom w:val="single" w:sz="6" w:space="0" w:color="auto"/>
              <w:right w:val="single" w:sz="6" w:space="0" w:color="auto"/>
            </w:tcBorders>
          </w:tcPr>
          <w:p w14:paraId="2DA91E20" w14:textId="2DC82C8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2010</w:t>
            </w:r>
          </w:p>
        </w:tc>
        <w:tc>
          <w:tcPr>
            <w:tcW w:w="2790" w:type="dxa"/>
            <w:tcBorders>
              <w:top w:val="single" w:sz="6" w:space="0" w:color="auto"/>
              <w:left w:val="single" w:sz="6" w:space="0" w:color="auto"/>
              <w:bottom w:val="single" w:sz="6" w:space="0" w:color="auto"/>
              <w:right w:val="single" w:sz="6" w:space="0" w:color="auto"/>
            </w:tcBorders>
          </w:tcPr>
          <w:p w14:paraId="4BF57BB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108E736"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C9C0B45" w14:textId="4B3B5732"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9692257" w14:textId="55E848B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157605C" w14:textId="7361BBA4"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Matthew Kauffmann</w:t>
            </w:r>
          </w:p>
        </w:tc>
        <w:tc>
          <w:tcPr>
            <w:tcW w:w="1170" w:type="dxa"/>
            <w:tcBorders>
              <w:top w:val="single" w:sz="6" w:space="0" w:color="auto"/>
              <w:left w:val="single" w:sz="6" w:space="0" w:color="auto"/>
              <w:bottom w:val="single" w:sz="6" w:space="0" w:color="auto"/>
              <w:right w:val="single" w:sz="6" w:space="0" w:color="auto"/>
            </w:tcBorders>
          </w:tcPr>
          <w:p w14:paraId="201893E6" w14:textId="0768790B"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tcBorders>
              <w:top w:val="single" w:sz="6" w:space="0" w:color="auto"/>
              <w:left w:val="single" w:sz="6" w:space="0" w:color="auto"/>
              <w:bottom w:val="single" w:sz="6" w:space="0" w:color="auto"/>
              <w:right w:val="single" w:sz="6" w:space="0" w:color="auto"/>
            </w:tcBorders>
          </w:tcPr>
          <w:p w14:paraId="69EE964D"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4AC0FB4"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D9AB0EC" w14:textId="011CE2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823151" w14:textId="3D1F9ED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17AABEBB" w14:textId="4DF8553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Michael Wolf</w:t>
            </w:r>
          </w:p>
        </w:tc>
        <w:tc>
          <w:tcPr>
            <w:tcW w:w="1170" w:type="dxa"/>
            <w:tcBorders>
              <w:top w:val="single" w:sz="6" w:space="0" w:color="auto"/>
              <w:left w:val="single" w:sz="6" w:space="0" w:color="auto"/>
              <w:bottom w:val="single" w:sz="6" w:space="0" w:color="auto"/>
              <w:right w:val="single" w:sz="6" w:space="0" w:color="auto"/>
            </w:tcBorders>
          </w:tcPr>
          <w:p w14:paraId="0C63B84B" w14:textId="4AE9FDF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tcBorders>
              <w:top w:val="single" w:sz="6" w:space="0" w:color="auto"/>
              <w:left w:val="single" w:sz="6" w:space="0" w:color="auto"/>
              <w:bottom w:val="single" w:sz="6" w:space="0" w:color="auto"/>
              <w:right w:val="single" w:sz="6" w:space="0" w:color="auto"/>
            </w:tcBorders>
          </w:tcPr>
          <w:p w14:paraId="68A1DD1A"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9E3972" w:rsidRPr="003E02C6" w14:paraId="4157B11B"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3E1F3EF" w14:textId="77777777" w:rsidR="009E3972" w:rsidRDefault="009E397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E580CA3" w14:textId="77777777" w:rsidR="009E3972" w:rsidRPr="003E02C6" w:rsidRDefault="009E397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42E9A9DF" w14:textId="328EA105" w:rsidR="009E3972" w:rsidRPr="00E10E67" w:rsidRDefault="009E397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Nisha Nair</w:t>
            </w:r>
          </w:p>
        </w:tc>
        <w:tc>
          <w:tcPr>
            <w:tcW w:w="1170" w:type="dxa"/>
            <w:tcBorders>
              <w:top w:val="single" w:sz="6" w:space="0" w:color="auto"/>
              <w:left w:val="single" w:sz="6" w:space="0" w:color="auto"/>
              <w:bottom w:val="single" w:sz="6" w:space="0" w:color="auto"/>
              <w:right w:val="single" w:sz="6" w:space="0" w:color="auto"/>
            </w:tcBorders>
          </w:tcPr>
          <w:p w14:paraId="1926B624" w14:textId="43B3A4C1" w:rsidR="009E3972" w:rsidRDefault="009E397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7D264CA8" w14:textId="77777777" w:rsidR="009E3972" w:rsidRPr="003E02C6" w:rsidRDefault="009E397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15508A" w:rsidRPr="003E02C6" w14:paraId="2CA04294" w14:textId="77777777" w:rsidTr="00D262B9">
        <w:trPr>
          <w:cantSplit/>
          <w:trHeight w:val="363"/>
        </w:trPr>
        <w:tc>
          <w:tcPr>
            <w:tcW w:w="2430" w:type="dxa"/>
            <w:tcBorders>
              <w:top w:val="single" w:sz="6" w:space="0" w:color="auto"/>
              <w:left w:val="single" w:sz="6" w:space="0" w:color="auto"/>
              <w:bottom w:val="single" w:sz="6" w:space="0" w:color="auto"/>
              <w:right w:val="single" w:sz="6" w:space="0" w:color="auto"/>
            </w:tcBorders>
          </w:tcPr>
          <w:p w14:paraId="2B7B5BB0" w14:textId="77777777" w:rsidR="0015508A" w:rsidRDefault="0015508A"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6792C3B" w14:textId="77777777" w:rsidR="0015508A" w:rsidRPr="003E02C6" w:rsidRDefault="0015508A"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61A29D3C" w14:textId="129A0003" w:rsidR="0015508A" w:rsidRDefault="0015508A"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Patrik Kumar</w:t>
            </w:r>
          </w:p>
        </w:tc>
        <w:tc>
          <w:tcPr>
            <w:tcW w:w="1170" w:type="dxa"/>
            <w:tcBorders>
              <w:top w:val="single" w:sz="6" w:space="0" w:color="auto"/>
              <w:left w:val="single" w:sz="6" w:space="0" w:color="auto"/>
              <w:bottom w:val="single" w:sz="6" w:space="0" w:color="auto"/>
              <w:right w:val="single" w:sz="6" w:space="0" w:color="auto"/>
            </w:tcBorders>
          </w:tcPr>
          <w:p w14:paraId="367703C7" w14:textId="3695232D" w:rsidR="0015508A" w:rsidRDefault="009E397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2024</w:t>
            </w:r>
          </w:p>
        </w:tc>
        <w:tc>
          <w:tcPr>
            <w:tcW w:w="2790" w:type="dxa"/>
            <w:tcBorders>
              <w:top w:val="single" w:sz="6" w:space="0" w:color="auto"/>
              <w:left w:val="single" w:sz="6" w:space="0" w:color="auto"/>
              <w:bottom w:val="single" w:sz="6" w:space="0" w:color="auto"/>
              <w:right w:val="single" w:sz="6" w:space="0" w:color="auto"/>
            </w:tcBorders>
          </w:tcPr>
          <w:p w14:paraId="0ED8C23C" w14:textId="77777777" w:rsidR="0015508A" w:rsidRPr="003E02C6" w:rsidRDefault="0015508A"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1A543669" w14:textId="77777777" w:rsidTr="00D262B9">
        <w:trPr>
          <w:cantSplit/>
          <w:trHeight w:val="363"/>
        </w:trPr>
        <w:tc>
          <w:tcPr>
            <w:tcW w:w="2430" w:type="dxa"/>
            <w:tcBorders>
              <w:top w:val="single" w:sz="6" w:space="0" w:color="auto"/>
              <w:left w:val="single" w:sz="6" w:space="0" w:color="auto"/>
              <w:bottom w:val="single" w:sz="6" w:space="0" w:color="auto"/>
              <w:right w:val="single" w:sz="6" w:space="0" w:color="auto"/>
            </w:tcBorders>
          </w:tcPr>
          <w:p w14:paraId="77E33D63" w14:textId="6DC2531B"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3B6E65D" w14:textId="3F3BA1FE"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7AB07119" w14:textId="287C9A5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Paul Bauch</w:t>
            </w:r>
          </w:p>
        </w:tc>
        <w:tc>
          <w:tcPr>
            <w:tcW w:w="1170" w:type="dxa"/>
            <w:tcBorders>
              <w:top w:val="single" w:sz="6" w:space="0" w:color="auto"/>
              <w:left w:val="single" w:sz="6" w:space="0" w:color="auto"/>
              <w:bottom w:val="single" w:sz="6" w:space="0" w:color="auto"/>
              <w:right w:val="single" w:sz="6" w:space="0" w:color="auto"/>
            </w:tcBorders>
          </w:tcPr>
          <w:p w14:paraId="5DEFBAD3" w14:textId="4F38F23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tcBorders>
              <w:top w:val="single" w:sz="6" w:space="0" w:color="auto"/>
              <w:left w:val="single" w:sz="6" w:space="0" w:color="auto"/>
              <w:bottom w:val="single" w:sz="6" w:space="0" w:color="auto"/>
              <w:right w:val="single" w:sz="6" w:space="0" w:color="auto"/>
            </w:tcBorders>
          </w:tcPr>
          <w:p w14:paraId="50DF1C79"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5A92DE2"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69CF0EE" w14:textId="2DD93E2A"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DD396B5" w14:textId="1B3A7CF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94952BA" w14:textId="119AC98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Robert Helt</w:t>
            </w:r>
          </w:p>
        </w:tc>
        <w:tc>
          <w:tcPr>
            <w:tcW w:w="1170" w:type="dxa"/>
            <w:tcBorders>
              <w:top w:val="single" w:sz="6" w:space="0" w:color="auto"/>
              <w:left w:val="single" w:sz="6" w:space="0" w:color="auto"/>
              <w:bottom w:val="single" w:sz="6" w:space="0" w:color="auto"/>
              <w:right w:val="single" w:sz="6" w:space="0" w:color="auto"/>
            </w:tcBorders>
          </w:tcPr>
          <w:p w14:paraId="6CF79384" w14:textId="7A320785"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2000</w:t>
            </w:r>
          </w:p>
        </w:tc>
        <w:tc>
          <w:tcPr>
            <w:tcW w:w="2790" w:type="dxa"/>
            <w:tcBorders>
              <w:top w:val="single" w:sz="6" w:space="0" w:color="auto"/>
              <w:left w:val="single" w:sz="6" w:space="0" w:color="auto"/>
              <w:bottom w:val="single" w:sz="6" w:space="0" w:color="auto"/>
              <w:right w:val="single" w:sz="6" w:space="0" w:color="auto"/>
            </w:tcBorders>
          </w:tcPr>
          <w:p w14:paraId="70E32902"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6C96030D"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6521031" w14:textId="4895D114"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25440085" w14:textId="3C73FBF6"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3CD4A431" w14:textId="6A5499F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Sally Anne McInerny</w:t>
            </w:r>
          </w:p>
        </w:tc>
        <w:tc>
          <w:tcPr>
            <w:tcW w:w="1170" w:type="dxa"/>
            <w:tcBorders>
              <w:top w:val="single" w:sz="6" w:space="0" w:color="auto"/>
              <w:left w:val="single" w:sz="6" w:space="0" w:color="auto"/>
              <w:bottom w:val="single" w:sz="6" w:space="0" w:color="auto"/>
              <w:right w:val="single" w:sz="6" w:space="0" w:color="auto"/>
            </w:tcBorders>
          </w:tcPr>
          <w:p w14:paraId="44ABB648" w14:textId="4AA2D00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1998</w:t>
            </w:r>
          </w:p>
        </w:tc>
        <w:tc>
          <w:tcPr>
            <w:tcW w:w="2790" w:type="dxa"/>
            <w:tcBorders>
              <w:top w:val="single" w:sz="6" w:space="0" w:color="auto"/>
              <w:left w:val="single" w:sz="6" w:space="0" w:color="auto"/>
              <w:bottom w:val="single" w:sz="6" w:space="0" w:color="auto"/>
              <w:right w:val="single" w:sz="6" w:space="0" w:color="auto"/>
            </w:tcBorders>
          </w:tcPr>
          <w:p w14:paraId="0A7CB0C4"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23154362"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1FFFE3C" w14:textId="08309E2A"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4C92F04" w14:textId="1B259E5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151DA9E3" w14:textId="4FE98892"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Shadi Nejem</w:t>
            </w:r>
          </w:p>
        </w:tc>
        <w:tc>
          <w:tcPr>
            <w:tcW w:w="1170" w:type="dxa"/>
            <w:tcBorders>
              <w:top w:val="single" w:sz="6" w:space="0" w:color="auto"/>
              <w:left w:val="single" w:sz="6" w:space="0" w:color="auto"/>
              <w:bottom w:val="single" w:sz="6" w:space="0" w:color="auto"/>
              <w:right w:val="single" w:sz="6" w:space="0" w:color="auto"/>
            </w:tcBorders>
          </w:tcPr>
          <w:p w14:paraId="2E0B1F7D" w14:textId="4D2924F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tcBorders>
              <w:top w:val="single" w:sz="6" w:space="0" w:color="auto"/>
              <w:left w:val="single" w:sz="6" w:space="0" w:color="auto"/>
              <w:bottom w:val="single" w:sz="6" w:space="0" w:color="auto"/>
              <w:right w:val="single" w:sz="6" w:space="0" w:color="auto"/>
            </w:tcBorders>
          </w:tcPr>
          <w:p w14:paraId="7BC3D6D2"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456A1475"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6BB48" w14:textId="602AF74A"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00B60DE" w14:textId="73069FB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0F9008D5" w14:textId="3E7C5FCA"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Shams Shaikh</w:t>
            </w:r>
          </w:p>
        </w:tc>
        <w:tc>
          <w:tcPr>
            <w:tcW w:w="1170" w:type="dxa"/>
            <w:tcBorders>
              <w:top w:val="single" w:sz="6" w:space="0" w:color="auto"/>
              <w:left w:val="single" w:sz="6" w:space="0" w:color="auto"/>
              <w:bottom w:val="single" w:sz="6" w:space="0" w:color="auto"/>
              <w:right w:val="single" w:sz="6" w:space="0" w:color="auto"/>
            </w:tcBorders>
          </w:tcPr>
          <w:p w14:paraId="23AF983D" w14:textId="4473A179"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tcBorders>
              <w:top w:val="single" w:sz="6" w:space="0" w:color="auto"/>
              <w:left w:val="single" w:sz="6" w:space="0" w:color="auto"/>
              <w:bottom w:val="single" w:sz="6" w:space="0" w:color="auto"/>
              <w:right w:val="single" w:sz="6" w:space="0" w:color="auto"/>
            </w:tcBorders>
          </w:tcPr>
          <w:p w14:paraId="2270333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748A9D40"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19FA4EC" w14:textId="4ACB6331"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486B219" w14:textId="2D26F680"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2E6B440C" w14:textId="230677AD"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Shouka Darvishi</w:t>
            </w:r>
          </w:p>
        </w:tc>
        <w:tc>
          <w:tcPr>
            <w:tcW w:w="1170" w:type="dxa"/>
            <w:tcBorders>
              <w:top w:val="single" w:sz="6" w:space="0" w:color="auto"/>
              <w:left w:val="single" w:sz="6" w:space="0" w:color="auto"/>
              <w:bottom w:val="single" w:sz="6" w:space="0" w:color="auto"/>
              <w:right w:val="single" w:sz="6" w:space="0" w:color="auto"/>
            </w:tcBorders>
          </w:tcPr>
          <w:p w14:paraId="641E4777" w14:textId="4A29DDB9"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tcBorders>
              <w:top w:val="single" w:sz="6" w:space="0" w:color="auto"/>
              <w:left w:val="single" w:sz="6" w:space="0" w:color="auto"/>
              <w:bottom w:val="single" w:sz="6" w:space="0" w:color="auto"/>
              <w:right w:val="single" w:sz="6" w:space="0" w:color="auto"/>
            </w:tcBorders>
          </w:tcPr>
          <w:p w14:paraId="78A88887"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0E463752" w14:textId="77777777" w:rsidTr="00D262B9">
        <w:trPr>
          <w:cantSplit/>
          <w:trHeight w:hRule="exact" w:val="348"/>
        </w:trPr>
        <w:tc>
          <w:tcPr>
            <w:tcW w:w="2430" w:type="dxa"/>
            <w:tcBorders>
              <w:top w:val="single" w:sz="6" w:space="0" w:color="auto"/>
              <w:left w:val="single" w:sz="6" w:space="0" w:color="auto"/>
              <w:bottom w:val="single" w:sz="6" w:space="0" w:color="auto"/>
              <w:right w:val="single" w:sz="6" w:space="0" w:color="auto"/>
            </w:tcBorders>
          </w:tcPr>
          <w:p w14:paraId="04BF83FC"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370508"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53C8DD5F" w14:textId="4E31C7BC"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Srinivas </w:t>
            </w:r>
            <w:proofErr w:type="spellStart"/>
            <w:r>
              <w:rPr>
                <w:spacing w:val="-1"/>
                <w:sz w:val="18"/>
              </w:rPr>
              <w:t>Katipamula</w:t>
            </w:r>
            <w:proofErr w:type="spellEnd"/>
          </w:p>
        </w:tc>
        <w:tc>
          <w:tcPr>
            <w:tcW w:w="1170" w:type="dxa"/>
            <w:tcBorders>
              <w:top w:val="single" w:sz="6" w:space="0" w:color="auto"/>
              <w:left w:val="single" w:sz="6" w:space="0" w:color="auto"/>
              <w:bottom w:val="single" w:sz="6" w:space="0" w:color="auto"/>
              <w:right w:val="single" w:sz="6" w:space="0" w:color="auto"/>
            </w:tcBorders>
          </w:tcPr>
          <w:p w14:paraId="5BE15AB4" w14:textId="66C85854"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tcBorders>
              <w:top w:val="single" w:sz="6" w:space="0" w:color="auto"/>
              <w:left w:val="single" w:sz="6" w:space="0" w:color="auto"/>
              <w:bottom w:val="single" w:sz="6" w:space="0" w:color="auto"/>
              <w:right w:val="single" w:sz="6" w:space="0" w:color="auto"/>
            </w:tcBorders>
          </w:tcPr>
          <w:p w14:paraId="6F619962"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4D6C4777" w14:textId="77777777" w:rsidTr="00D262B9">
        <w:trPr>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6C4FBDD"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DFF142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7DB58903" w14:textId="07121CF3"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Steven Hammerling</w:t>
            </w:r>
          </w:p>
        </w:tc>
        <w:tc>
          <w:tcPr>
            <w:tcW w:w="1170" w:type="dxa"/>
            <w:tcBorders>
              <w:top w:val="single" w:sz="6" w:space="0" w:color="auto"/>
              <w:left w:val="single" w:sz="6" w:space="0" w:color="auto"/>
              <w:bottom w:val="single" w:sz="6" w:space="0" w:color="auto"/>
              <w:right w:val="single" w:sz="6" w:space="0" w:color="auto"/>
            </w:tcBorders>
          </w:tcPr>
          <w:p w14:paraId="38563EA9" w14:textId="5CED3D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tcBorders>
              <w:top w:val="single" w:sz="6" w:space="0" w:color="auto"/>
              <w:left w:val="single" w:sz="6" w:space="0" w:color="auto"/>
              <w:bottom w:val="single" w:sz="6" w:space="0" w:color="auto"/>
              <w:right w:val="single" w:sz="6" w:space="0" w:color="auto"/>
            </w:tcBorders>
          </w:tcPr>
          <w:p w14:paraId="5FAEBBEC"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A73E2" w:rsidRPr="003E02C6" w14:paraId="59AEC068" w14:textId="77777777" w:rsidTr="00D262B9">
        <w:trPr>
          <w:cantSplit/>
          <w:trHeight w:val="400"/>
        </w:trPr>
        <w:tc>
          <w:tcPr>
            <w:tcW w:w="2430" w:type="dxa"/>
            <w:tcBorders>
              <w:top w:val="single" w:sz="6" w:space="0" w:color="auto"/>
              <w:left w:val="single" w:sz="6" w:space="0" w:color="auto"/>
              <w:bottom w:val="single" w:sz="6" w:space="0" w:color="auto"/>
              <w:right w:val="single" w:sz="6" w:space="0" w:color="auto"/>
            </w:tcBorders>
          </w:tcPr>
          <w:p w14:paraId="4DFE8E4D" w14:textId="77777777" w:rsidR="00AA73E2"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9A5F34B"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tcBorders>
              <w:top w:val="single" w:sz="6" w:space="0" w:color="auto"/>
              <w:left w:val="single" w:sz="6" w:space="0" w:color="auto"/>
              <w:bottom w:val="single" w:sz="6" w:space="0" w:color="auto"/>
              <w:right w:val="single" w:sz="6" w:space="0" w:color="auto"/>
            </w:tcBorders>
          </w:tcPr>
          <w:p w14:paraId="2E735D7D" w14:textId="4227F8EF" w:rsidR="00AA73E2" w:rsidRDefault="00B532E1"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Yousuf Syed Mohammed</w:t>
            </w:r>
          </w:p>
        </w:tc>
        <w:tc>
          <w:tcPr>
            <w:tcW w:w="1170" w:type="dxa"/>
            <w:tcBorders>
              <w:top w:val="single" w:sz="6" w:space="0" w:color="auto"/>
              <w:left w:val="single" w:sz="6" w:space="0" w:color="auto"/>
              <w:bottom w:val="single" w:sz="6" w:space="0" w:color="auto"/>
              <w:right w:val="single" w:sz="6" w:space="0" w:color="auto"/>
            </w:tcBorders>
          </w:tcPr>
          <w:p w14:paraId="1AD644B4" w14:textId="60FF9213" w:rsidR="00AA73E2" w:rsidRDefault="008E376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2025</w:t>
            </w:r>
          </w:p>
        </w:tc>
        <w:tc>
          <w:tcPr>
            <w:tcW w:w="2790" w:type="dxa"/>
            <w:tcBorders>
              <w:top w:val="single" w:sz="6" w:space="0" w:color="auto"/>
              <w:left w:val="single" w:sz="6" w:space="0" w:color="auto"/>
              <w:bottom w:val="single" w:sz="6" w:space="0" w:color="auto"/>
              <w:right w:val="single" w:sz="6" w:space="0" w:color="auto"/>
            </w:tcBorders>
          </w:tcPr>
          <w:p w14:paraId="29165B06" w14:textId="77777777" w:rsidR="00AA73E2" w:rsidRPr="003E02C6" w:rsidRDefault="00AA73E2" w:rsidP="00AA73E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bl>
    <w:p w14:paraId="6D79A136" w14:textId="77777777" w:rsidR="00D262B9" w:rsidRDefault="00D262B9">
      <w:r>
        <w:br w:type="page"/>
      </w:r>
    </w:p>
    <w:tbl>
      <w:tblPr>
        <w:tblW w:w="10301"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1"/>
        <w:gridCol w:w="4680"/>
      </w:tblGrid>
      <w:tr w:rsidR="00AA73E2" w:rsidRPr="003E02C6" w14:paraId="77C6D3E5" w14:textId="77777777" w:rsidTr="00D262B9">
        <w:trPr>
          <w:cantSplit/>
          <w:trHeight w:val="372"/>
        </w:trPr>
        <w:tc>
          <w:tcPr>
            <w:tcW w:w="10301" w:type="dxa"/>
            <w:gridSpan w:val="2"/>
            <w:vAlign w:val="center"/>
          </w:tcPr>
          <w:p w14:paraId="3E8B3CF3"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sz w:val="24"/>
              </w:rPr>
            </w:pPr>
          </w:p>
          <w:p w14:paraId="7EAE1775"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AA73E2" w:rsidRPr="00DE2887" w14:paraId="3026EF80" w14:textId="77777777" w:rsidTr="00D262B9">
        <w:trPr>
          <w:trHeight w:val="665"/>
        </w:trPr>
        <w:tc>
          <w:tcPr>
            <w:tcW w:w="5621" w:type="dxa"/>
          </w:tcPr>
          <w:p w14:paraId="21BBE3B7"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401BB022"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vAlign w:val="center"/>
          </w:tcPr>
          <w:p w14:paraId="0140DB3A" w14:textId="77777777" w:rsidR="00AA73E2" w:rsidRPr="00DE2887"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9" w:history="1">
              <w:r>
                <w:rPr>
                  <w:rStyle w:val="Hyperlink"/>
                  <w:rFonts w:ascii="CG Times" w:hAnsi="CG Times"/>
                  <w:spacing w:val="-1"/>
                </w:rPr>
                <w:t>SH1@ashrae.net</w:t>
              </w:r>
            </w:hyperlink>
          </w:p>
        </w:tc>
      </w:tr>
      <w:tr w:rsidR="00AA73E2" w:rsidRPr="003E02C6" w14:paraId="0151ED5C" w14:textId="77777777" w:rsidTr="00D262B9">
        <w:trPr>
          <w:trHeight w:val="1160"/>
        </w:trPr>
        <w:tc>
          <w:tcPr>
            <w:tcW w:w="5621" w:type="dxa"/>
            <w:tcBorders>
              <w:bottom w:val="single" w:sz="4" w:space="0" w:color="auto"/>
            </w:tcBorders>
          </w:tcPr>
          <w:p w14:paraId="60BEDA8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14D1D73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All Committee Liaisons As Shown On TC/TG/MTG/TRG Rosters</w:t>
            </w:r>
            <w:r>
              <w:rPr>
                <w:rFonts w:ascii="CG Times" w:hAnsi="CG Times"/>
                <w:spacing w:val="-1"/>
                <w:sz w:val="24"/>
              </w:rPr>
              <w:t xml:space="preserve"> (Research, Standards, ALI, etc.)</w:t>
            </w:r>
          </w:p>
        </w:tc>
        <w:tc>
          <w:tcPr>
            <w:tcW w:w="4680" w:type="dxa"/>
            <w:tcBorders>
              <w:bottom w:val="single" w:sz="4" w:space="0" w:color="auto"/>
            </w:tcBorders>
          </w:tcPr>
          <w:p w14:paraId="5139AE92"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2CEAF839"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0" w:history="1">
              <w:r>
                <w:rPr>
                  <w:rStyle w:val="Hyperlink"/>
                  <w:rFonts w:ascii="CG Times" w:hAnsi="CG Times"/>
                  <w:spacing w:val="-1"/>
                </w:rPr>
                <w:t>TACchair@ashrae.net</w:t>
              </w:r>
            </w:hyperlink>
          </w:p>
          <w:p w14:paraId="4D416CBC"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1" w:history="1">
              <w:r>
                <w:rPr>
                  <w:rStyle w:val="Hyperlink"/>
                  <w:rFonts w:ascii="CG Times" w:hAnsi="CG Times"/>
                  <w:spacing w:val="-1"/>
                </w:rPr>
                <w:t>CTTC1@ashrae.net</w:t>
              </w:r>
            </w:hyperlink>
          </w:p>
          <w:p w14:paraId="61F553D1"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2" w:history="1">
              <w:r>
                <w:rPr>
                  <w:rStyle w:val="Hyperlink"/>
                  <w:rFonts w:ascii="CG Times" w:hAnsi="CG Times"/>
                  <w:spacing w:val="-1"/>
                </w:rPr>
                <w:t>RL1@ashrae.net</w:t>
              </w:r>
            </w:hyperlink>
          </w:p>
          <w:p w14:paraId="1B9D6BDE"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3" w:history="1">
              <w:r>
                <w:rPr>
                  <w:rStyle w:val="Hyperlink"/>
                  <w:rFonts w:ascii="CG Times" w:hAnsi="CG Times"/>
                  <w:spacing w:val="-1"/>
                </w:rPr>
                <w:t>HBS3@ashrae.net</w:t>
              </w:r>
            </w:hyperlink>
          </w:p>
          <w:p w14:paraId="013FEF8E"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Pr>
            </w:pPr>
            <w:hyperlink r:id="rId14" w:history="1">
              <w:r>
                <w:rPr>
                  <w:rStyle w:val="Hyperlink"/>
                  <w:rFonts w:ascii="CG Times" w:hAnsi="CG Times"/>
                  <w:spacing w:val="-1"/>
                </w:rPr>
                <w:t>SL1@ashrae.net</w:t>
              </w:r>
            </w:hyperlink>
          </w:p>
          <w:p w14:paraId="0CD5CE2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AA73E2" w:rsidRPr="003E02C6" w14:paraId="062F8953" w14:textId="77777777" w:rsidTr="00D262B9">
        <w:trPr>
          <w:cantSplit/>
          <w:trHeight w:val="620"/>
        </w:trPr>
        <w:tc>
          <w:tcPr>
            <w:tcW w:w="5621" w:type="dxa"/>
            <w:vAlign w:val="center"/>
          </w:tcPr>
          <w:p w14:paraId="3F0B9CD4" w14:textId="17942170" w:rsidR="00AA73E2" w:rsidRDefault="00F27FDD"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Steve Hammerling</w:t>
            </w:r>
            <w:r w:rsidR="00AA73E2">
              <w:rPr>
                <w:rFonts w:ascii="CG Times" w:hAnsi="CG Times"/>
                <w:spacing w:val="-1"/>
              </w:rPr>
              <w:t>,</w:t>
            </w:r>
          </w:p>
          <w:p w14:paraId="3B8C4E44"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rPr>
              <w:t>Manager Of Research &amp; Technical Services</w:t>
            </w:r>
          </w:p>
        </w:tc>
        <w:tc>
          <w:tcPr>
            <w:tcW w:w="4680" w:type="dxa"/>
          </w:tcPr>
          <w:p w14:paraId="10A35ADA" w14:textId="77777777" w:rsidR="00AA73E2"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5E10FFF" w14:textId="77777777" w:rsidR="00AA73E2" w:rsidRPr="003E02C6" w:rsidRDefault="00AA73E2" w:rsidP="005D350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rPr>
              <w:t>MORTS@ashrae.net</w:t>
            </w:r>
          </w:p>
        </w:tc>
      </w:tr>
    </w:tbl>
    <w:p w14:paraId="20671E08" w14:textId="77777777" w:rsidR="007C7258" w:rsidRDefault="007C7258" w:rsidP="007C7258">
      <w:pPr>
        <w:autoSpaceDE w:val="0"/>
        <w:autoSpaceDN w:val="0"/>
        <w:adjustRightInd w:val="0"/>
        <w:rPr>
          <w:rFonts w:ascii="Arial" w:hAnsi="Arial" w:cs="Arial"/>
        </w:rPr>
      </w:pPr>
    </w:p>
    <w:p w14:paraId="2EF7E1F6" w14:textId="77777777" w:rsidR="007C7258" w:rsidRPr="0040681A" w:rsidRDefault="007C7258" w:rsidP="007C7258">
      <w:pPr>
        <w:autoSpaceDE w:val="0"/>
        <w:autoSpaceDN w:val="0"/>
        <w:adjustRightInd w:val="0"/>
        <w:rPr>
          <w:rFonts w:ascii="Arial" w:hAnsi="Arial" w:cs="Arial"/>
          <w:color w:val="FF0000"/>
        </w:rPr>
      </w:pPr>
      <w:r w:rsidRPr="0040681A">
        <w:rPr>
          <w:rFonts w:ascii="Arial" w:hAnsi="Arial" w:cs="Arial"/>
          <w:color w:val="FF0000"/>
        </w:rPr>
        <w:t>Note: These draft minutes have not been approved and not the official, approved record until approved by the TC.</w:t>
      </w:r>
    </w:p>
    <w:p w14:paraId="787F5F44" w14:textId="5418AD74" w:rsidR="007C7258" w:rsidRDefault="007C7258">
      <w:pPr>
        <w:widowControl w:val="0"/>
        <w:pBdr>
          <w:top w:val="nil"/>
          <w:left w:val="nil"/>
          <w:bottom w:val="nil"/>
          <w:right w:val="nil"/>
          <w:between w:val="nil"/>
        </w:pBdr>
        <w:spacing w:after="0"/>
        <w:rPr>
          <w:rFonts w:ascii="Arial" w:eastAsia="Arial" w:hAnsi="Arial" w:cs="Arial"/>
          <w:color w:val="000000"/>
        </w:rPr>
      </w:pPr>
    </w:p>
    <w:p w14:paraId="51C31BDF" w14:textId="77777777" w:rsidR="007C7258" w:rsidRDefault="007C7258">
      <w:pPr>
        <w:rPr>
          <w:rFonts w:ascii="Arial" w:eastAsia="Arial" w:hAnsi="Arial" w:cs="Arial"/>
          <w:color w:val="000000"/>
        </w:rPr>
      </w:pPr>
      <w:r>
        <w:rPr>
          <w:rFonts w:ascii="Arial" w:eastAsia="Arial" w:hAnsi="Arial" w:cs="Arial"/>
          <w:color w:val="000000"/>
        </w:rPr>
        <w:br w:type="page"/>
      </w:r>
    </w:p>
    <w:tbl>
      <w:tblPr>
        <w:tblW w:w="93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15" w:type="dxa"/>
          <w:right w:w="115" w:type="dxa"/>
        </w:tblCellMar>
        <w:tblLook w:val="0400" w:firstRow="0" w:lastRow="0" w:firstColumn="0" w:lastColumn="0" w:noHBand="0" w:noVBand="1"/>
      </w:tblPr>
      <w:tblGrid>
        <w:gridCol w:w="1722"/>
        <w:gridCol w:w="2868"/>
        <w:gridCol w:w="4770"/>
      </w:tblGrid>
      <w:tr w:rsidR="00BF4B01" w14:paraId="1C6A5871" w14:textId="77777777">
        <w:trPr>
          <w:jc w:val="center"/>
        </w:trPr>
        <w:tc>
          <w:tcPr>
            <w:tcW w:w="4590" w:type="dxa"/>
            <w:gridSpan w:val="2"/>
            <w:tcBorders>
              <w:top w:val="nil"/>
              <w:left w:val="nil"/>
              <w:bottom w:val="nil"/>
              <w:right w:val="nil"/>
            </w:tcBorders>
          </w:tcPr>
          <w:p w14:paraId="4976A2AC" w14:textId="77777777" w:rsidR="00BF4B01" w:rsidRPr="00A85875" w:rsidRDefault="00B21258">
            <w:pPr>
              <w:spacing w:after="0" w:line="240" w:lineRule="auto"/>
              <w:rPr>
                <w:b/>
                <w:sz w:val="40"/>
                <w:szCs w:val="40"/>
                <w:u w:val="single"/>
              </w:rPr>
            </w:pPr>
            <w:r w:rsidRPr="00A85875">
              <w:rPr>
                <w:b/>
                <w:sz w:val="40"/>
                <w:szCs w:val="40"/>
                <w:u w:val="single"/>
              </w:rPr>
              <w:lastRenderedPageBreak/>
              <w:t>Draft Agenda</w:t>
            </w:r>
          </w:p>
          <w:p w14:paraId="674B7AC5" w14:textId="77777777" w:rsidR="00BF4B01" w:rsidRDefault="00BF4B01">
            <w:pPr>
              <w:spacing w:after="0" w:line="240" w:lineRule="auto"/>
              <w:rPr>
                <w:b/>
              </w:rPr>
            </w:pPr>
          </w:p>
        </w:tc>
        <w:tc>
          <w:tcPr>
            <w:tcW w:w="4770" w:type="dxa"/>
            <w:tcBorders>
              <w:top w:val="nil"/>
              <w:left w:val="nil"/>
              <w:bottom w:val="nil"/>
              <w:right w:val="nil"/>
            </w:tcBorders>
          </w:tcPr>
          <w:p w14:paraId="55B1D30C" w14:textId="69BF0028" w:rsidR="00BF4B01" w:rsidRDefault="00B21258">
            <w:pPr>
              <w:spacing w:after="0" w:line="240" w:lineRule="auto"/>
              <w:jc w:val="right"/>
              <w:rPr>
                <w:b/>
              </w:rPr>
            </w:pPr>
            <w:r>
              <w:rPr>
                <w:b/>
              </w:rPr>
              <w:t xml:space="preserve">Tuesday, </w:t>
            </w:r>
            <w:r w:rsidR="005A24C3">
              <w:rPr>
                <w:b/>
              </w:rPr>
              <w:t>February 3</w:t>
            </w:r>
            <w:r>
              <w:rPr>
                <w:b/>
              </w:rPr>
              <w:t>, 202</w:t>
            </w:r>
            <w:r w:rsidR="005A24C3">
              <w:rPr>
                <w:b/>
              </w:rPr>
              <w:t>6</w:t>
            </w:r>
          </w:p>
          <w:p w14:paraId="21FA5A63" w14:textId="38049CEA" w:rsidR="00BF4B01" w:rsidRDefault="006F4C92">
            <w:pPr>
              <w:spacing w:after="0" w:line="240" w:lineRule="auto"/>
              <w:jc w:val="right"/>
              <w:rPr>
                <w:b/>
              </w:rPr>
            </w:pPr>
            <w:r>
              <w:rPr>
                <w:b/>
              </w:rPr>
              <w:t>1</w:t>
            </w:r>
            <w:r w:rsidR="00B21258">
              <w:rPr>
                <w:b/>
              </w:rPr>
              <w:t>:</w:t>
            </w:r>
            <w:r w:rsidR="00C90B3F">
              <w:rPr>
                <w:b/>
              </w:rPr>
              <w:t>0</w:t>
            </w:r>
            <w:r w:rsidR="00B21258">
              <w:rPr>
                <w:b/>
              </w:rPr>
              <w:t xml:space="preserve">0 PM </w:t>
            </w:r>
            <w:r w:rsidR="005A24C3">
              <w:rPr>
                <w:b/>
              </w:rPr>
              <w:t>Pacific</w:t>
            </w:r>
            <w:r w:rsidR="009D6CCD">
              <w:rPr>
                <w:b/>
              </w:rPr>
              <w:t xml:space="preserve"> </w:t>
            </w:r>
            <w:r w:rsidR="00B21258">
              <w:rPr>
                <w:b/>
              </w:rPr>
              <w:t>Time</w:t>
            </w:r>
          </w:p>
        </w:tc>
      </w:tr>
      <w:tr w:rsidR="00BF4B01" w14:paraId="55E0B948" w14:textId="77777777">
        <w:trPr>
          <w:jc w:val="center"/>
        </w:trPr>
        <w:tc>
          <w:tcPr>
            <w:tcW w:w="9360" w:type="dxa"/>
            <w:gridSpan w:val="3"/>
            <w:tcBorders>
              <w:top w:val="nil"/>
              <w:left w:val="nil"/>
              <w:bottom w:val="nil"/>
              <w:right w:val="nil"/>
            </w:tcBorders>
          </w:tcPr>
          <w:p w14:paraId="36CF9DAD" w14:textId="77777777" w:rsidR="00BF4B01" w:rsidRDefault="00BF4B01">
            <w:pPr>
              <w:spacing w:after="0" w:line="240" w:lineRule="auto"/>
            </w:pPr>
          </w:p>
        </w:tc>
      </w:tr>
      <w:tr w:rsidR="00413948" w:rsidRPr="00413948" w14:paraId="1CB9E241" w14:textId="77777777">
        <w:trPr>
          <w:jc w:val="center"/>
        </w:trPr>
        <w:tc>
          <w:tcPr>
            <w:tcW w:w="9360" w:type="dxa"/>
            <w:gridSpan w:val="3"/>
            <w:tcBorders>
              <w:top w:val="nil"/>
              <w:left w:val="nil"/>
              <w:bottom w:val="nil"/>
              <w:right w:val="nil"/>
            </w:tcBorders>
          </w:tcPr>
          <w:p w14:paraId="31C7D1C5" w14:textId="14105D3A" w:rsidR="00B656AB" w:rsidRPr="00B656AB" w:rsidRDefault="00B656AB" w:rsidP="000926C8">
            <w:pPr>
              <w:rPr>
                <w:rStyle w:val="me-email-text"/>
                <w:rFonts w:asciiTheme="majorHAnsi" w:hAnsiTheme="majorHAnsi" w:cstheme="majorHAnsi"/>
                <w:color w:val="242424"/>
              </w:rPr>
            </w:pPr>
            <w:r w:rsidRPr="00B656AB">
              <w:rPr>
                <w:rStyle w:val="me-email-text"/>
                <w:rFonts w:asciiTheme="majorHAnsi" w:hAnsiTheme="majorHAnsi" w:cstheme="majorHAnsi"/>
                <w:b/>
                <w:bCs/>
                <w:color w:val="242424"/>
              </w:rPr>
              <w:t xml:space="preserve">Room for in-person: </w:t>
            </w:r>
            <w:r w:rsidR="005A24C3">
              <w:rPr>
                <w:rStyle w:val="me-email-text"/>
                <w:rFonts w:asciiTheme="majorHAnsi" w:hAnsiTheme="majorHAnsi" w:cstheme="majorHAnsi"/>
                <w:color w:val="242424"/>
              </w:rPr>
              <w:t>Caesars Palace, Palermo (P)</w:t>
            </w:r>
          </w:p>
          <w:p w14:paraId="32381824"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r w:rsidRPr="00F31C4E">
              <w:rPr>
                <w:rFonts w:ascii="Segoe UI" w:eastAsia="Aptos" w:hAnsi="Segoe UI" w:cs="Segoe UI"/>
                <w:b/>
                <w:bCs/>
                <w:color w:val="242424"/>
                <w:sz w:val="36"/>
                <w:szCs w:val="36"/>
                <w14:ligatures w14:val="standardContextual"/>
              </w:rPr>
              <w:t>Microsoft Teams</w:t>
            </w:r>
            <w:r w:rsidRPr="00F31C4E">
              <w:rPr>
                <w:rFonts w:ascii="Segoe UI" w:eastAsia="Aptos" w:hAnsi="Segoe UI" w:cs="Segoe UI"/>
                <w:color w:val="242424"/>
                <w:sz w:val="24"/>
                <w:szCs w:val="24"/>
                <w14:ligatures w14:val="standardContextual"/>
              </w:rPr>
              <w:t xml:space="preserve"> </w:t>
            </w:r>
            <w:hyperlink r:id="rId15" w:history="1">
              <w:r w:rsidRPr="00F31C4E">
                <w:rPr>
                  <w:rFonts w:ascii="Segoe UI" w:eastAsia="Aptos" w:hAnsi="Segoe UI" w:cs="Segoe UI"/>
                  <w:color w:val="5B5FC7"/>
                  <w:sz w:val="21"/>
                  <w:szCs w:val="21"/>
                  <w:u w:val="single"/>
                  <w14:ligatures w14:val="standardContextual"/>
                </w:rPr>
                <w:t>Need help?</w:t>
              </w:r>
            </w:hyperlink>
            <w:r w:rsidRPr="00F31C4E">
              <w:rPr>
                <w:rFonts w:ascii="Segoe UI" w:eastAsia="Aptos" w:hAnsi="Segoe UI" w:cs="Segoe UI"/>
                <w:color w:val="242424"/>
                <w:sz w:val="24"/>
                <w:szCs w:val="24"/>
                <w14:ligatures w14:val="standardContextual"/>
              </w:rPr>
              <w:t xml:space="preserve"> </w:t>
            </w:r>
          </w:p>
          <w:p w14:paraId="2D02F01A"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hyperlink r:id="rId16" w:tgtFrame="_blank" w:tooltip="Meeting join link" w:history="1">
              <w:r w:rsidRPr="00F31C4E">
                <w:rPr>
                  <w:rFonts w:ascii="Segoe UI" w:eastAsia="Aptos" w:hAnsi="Segoe UI" w:cs="Segoe UI"/>
                  <w:b/>
                  <w:bCs/>
                  <w:color w:val="5B5FC7"/>
                  <w:sz w:val="30"/>
                  <w:szCs w:val="30"/>
                  <w:u w:val="single"/>
                  <w14:ligatures w14:val="standardContextual"/>
                </w:rPr>
                <w:t>Join the meeting now</w:t>
              </w:r>
            </w:hyperlink>
            <w:r w:rsidRPr="00F31C4E">
              <w:rPr>
                <w:rFonts w:ascii="Segoe UI" w:eastAsia="Aptos" w:hAnsi="Segoe UI" w:cs="Segoe UI"/>
                <w:color w:val="242424"/>
                <w:sz w:val="24"/>
                <w:szCs w:val="24"/>
                <w14:ligatures w14:val="standardContextual"/>
              </w:rPr>
              <w:t xml:space="preserve"> </w:t>
            </w:r>
          </w:p>
          <w:p w14:paraId="64C1D2CF"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r w:rsidRPr="00F31C4E">
              <w:rPr>
                <w:rFonts w:ascii="Segoe UI" w:eastAsia="Aptos" w:hAnsi="Segoe UI" w:cs="Segoe UI"/>
                <w:color w:val="616161"/>
                <w:sz w:val="21"/>
                <w:szCs w:val="21"/>
                <w14:ligatures w14:val="standardContextual"/>
              </w:rPr>
              <w:t xml:space="preserve">Meeting ID: </w:t>
            </w:r>
            <w:r w:rsidRPr="00F31C4E">
              <w:rPr>
                <w:rFonts w:ascii="Segoe UI" w:eastAsia="Aptos" w:hAnsi="Segoe UI" w:cs="Segoe UI"/>
                <w:color w:val="242424"/>
                <w:sz w:val="21"/>
                <w:szCs w:val="21"/>
                <w14:ligatures w14:val="standardContextual"/>
              </w:rPr>
              <w:t>292 070 188 177 47</w:t>
            </w:r>
            <w:r w:rsidRPr="00F31C4E">
              <w:rPr>
                <w:rFonts w:ascii="Segoe UI" w:eastAsia="Aptos" w:hAnsi="Segoe UI" w:cs="Segoe UI"/>
                <w:color w:val="242424"/>
                <w:sz w:val="24"/>
                <w:szCs w:val="24"/>
                <w14:ligatures w14:val="standardContextual"/>
              </w:rPr>
              <w:t xml:space="preserve"> </w:t>
            </w:r>
          </w:p>
          <w:p w14:paraId="7AC14655"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r w:rsidRPr="00F31C4E">
              <w:rPr>
                <w:rFonts w:ascii="Segoe UI" w:eastAsia="Aptos" w:hAnsi="Segoe UI" w:cs="Segoe UI"/>
                <w:color w:val="616161"/>
                <w:sz w:val="21"/>
                <w:szCs w:val="21"/>
                <w14:ligatures w14:val="standardContextual"/>
              </w:rPr>
              <w:t xml:space="preserve">Passcode: </w:t>
            </w:r>
            <w:r w:rsidRPr="00F31C4E">
              <w:rPr>
                <w:rFonts w:ascii="Segoe UI" w:eastAsia="Aptos" w:hAnsi="Segoe UI" w:cs="Segoe UI"/>
                <w:color w:val="242424"/>
                <w:sz w:val="21"/>
                <w:szCs w:val="21"/>
                <w14:ligatures w14:val="standardContextual"/>
              </w:rPr>
              <w:t>rg2Bt3di</w:t>
            </w:r>
            <w:r w:rsidRPr="00F31C4E">
              <w:rPr>
                <w:rFonts w:ascii="Segoe UI" w:eastAsia="Aptos" w:hAnsi="Segoe UI" w:cs="Segoe UI"/>
                <w:color w:val="242424"/>
                <w:sz w:val="24"/>
                <w:szCs w:val="24"/>
                <w14:ligatures w14:val="standardContextual"/>
              </w:rPr>
              <w:t xml:space="preserve"> </w:t>
            </w:r>
          </w:p>
          <w:p w14:paraId="63B423BD" w14:textId="77777777" w:rsidR="00F31C4E" w:rsidRPr="00F31C4E" w:rsidRDefault="00000000" w:rsidP="00F31C4E">
            <w:pPr>
              <w:spacing w:after="0" w:line="240" w:lineRule="auto"/>
              <w:jc w:val="center"/>
              <w:rPr>
                <w:rFonts w:ascii="Segoe UI" w:eastAsia="Times New Roman" w:hAnsi="Segoe UI" w:cs="Segoe UI"/>
                <w:color w:val="242424"/>
                <w:sz w:val="24"/>
                <w:szCs w:val="24"/>
                <w14:ligatures w14:val="standardContextual"/>
              </w:rPr>
            </w:pPr>
            <w:r>
              <w:rPr>
                <w:rFonts w:ascii="Segoe UI" w:eastAsia="Times New Roman" w:hAnsi="Segoe UI" w:cs="Segoe UI"/>
                <w:color w:val="242424"/>
                <w:sz w:val="24"/>
                <w:szCs w:val="24"/>
                <w14:ligatures w14:val="standardContextual"/>
              </w:rPr>
              <w:pict w14:anchorId="32CB097F">
                <v:rect id="_x0000_i1025" style="width:468pt;height:.75pt" o:hralign="center" o:hrstd="t" o:hr="t" fillcolor="#a0a0a0" stroked="f"/>
              </w:pict>
            </w:r>
          </w:p>
          <w:p w14:paraId="10CBE30E"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r w:rsidRPr="00F31C4E">
              <w:rPr>
                <w:rFonts w:ascii="Segoe UI" w:eastAsia="Aptos" w:hAnsi="Segoe UI" w:cs="Segoe UI"/>
                <w:b/>
                <w:bCs/>
                <w:color w:val="242424"/>
                <w:sz w:val="24"/>
                <w:szCs w:val="24"/>
                <w14:ligatures w14:val="standardContextual"/>
              </w:rPr>
              <w:t>Dial in by phone</w:t>
            </w:r>
            <w:r w:rsidRPr="00F31C4E">
              <w:rPr>
                <w:rFonts w:ascii="Segoe UI" w:eastAsia="Aptos" w:hAnsi="Segoe UI" w:cs="Segoe UI"/>
                <w:color w:val="242424"/>
                <w:sz w:val="24"/>
                <w:szCs w:val="24"/>
                <w14:ligatures w14:val="standardContextual"/>
              </w:rPr>
              <w:t xml:space="preserve"> </w:t>
            </w:r>
          </w:p>
          <w:p w14:paraId="78D237F2"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hyperlink r:id="rId17" w:history="1">
              <w:r w:rsidRPr="00F31C4E">
                <w:rPr>
                  <w:rFonts w:ascii="Segoe UI" w:eastAsia="Aptos" w:hAnsi="Segoe UI" w:cs="Segoe UI"/>
                  <w:color w:val="5B5FC7"/>
                  <w:sz w:val="21"/>
                  <w:szCs w:val="21"/>
                  <w:u w:val="single"/>
                  <w14:ligatures w14:val="standardContextual"/>
                </w:rPr>
                <w:t>+1 919-232-2888,,219534045#</w:t>
              </w:r>
            </w:hyperlink>
            <w:r w:rsidRPr="00F31C4E">
              <w:rPr>
                <w:rFonts w:ascii="Segoe UI" w:eastAsia="Aptos" w:hAnsi="Segoe UI" w:cs="Segoe UI"/>
                <w:color w:val="242424"/>
                <w:sz w:val="24"/>
                <w:szCs w:val="24"/>
                <w14:ligatures w14:val="standardContextual"/>
              </w:rPr>
              <w:t xml:space="preserve"> </w:t>
            </w:r>
            <w:r w:rsidRPr="00F31C4E">
              <w:rPr>
                <w:rFonts w:ascii="Segoe UI" w:eastAsia="Aptos" w:hAnsi="Segoe UI" w:cs="Segoe UI"/>
                <w:color w:val="616161"/>
                <w:sz w:val="21"/>
                <w:szCs w:val="21"/>
                <w14:ligatures w14:val="standardContextual"/>
              </w:rPr>
              <w:t>United States, Raleigh</w:t>
            </w:r>
            <w:r w:rsidRPr="00F31C4E">
              <w:rPr>
                <w:rFonts w:ascii="Segoe UI" w:eastAsia="Aptos" w:hAnsi="Segoe UI" w:cs="Segoe UI"/>
                <w:color w:val="242424"/>
                <w:sz w:val="24"/>
                <w:szCs w:val="24"/>
                <w14:ligatures w14:val="standardContextual"/>
              </w:rPr>
              <w:t xml:space="preserve"> </w:t>
            </w:r>
          </w:p>
          <w:p w14:paraId="33B93108"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hyperlink r:id="rId18" w:history="1">
              <w:r w:rsidRPr="00F31C4E">
                <w:rPr>
                  <w:rFonts w:ascii="Segoe UI" w:eastAsia="Aptos" w:hAnsi="Segoe UI" w:cs="Segoe UI"/>
                  <w:color w:val="5B5FC7"/>
                  <w:sz w:val="21"/>
                  <w:szCs w:val="21"/>
                  <w:u w:val="single"/>
                  <w14:ligatures w14:val="standardContextual"/>
                </w:rPr>
                <w:t>Find a local number</w:t>
              </w:r>
            </w:hyperlink>
            <w:r w:rsidRPr="00F31C4E">
              <w:rPr>
                <w:rFonts w:ascii="Segoe UI" w:eastAsia="Aptos" w:hAnsi="Segoe UI" w:cs="Segoe UI"/>
                <w:color w:val="242424"/>
                <w:sz w:val="24"/>
                <w:szCs w:val="24"/>
                <w14:ligatures w14:val="standardContextual"/>
              </w:rPr>
              <w:t xml:space="preserve"> </w:t>
            </w:r>
          </w:p>
          <w:p w14:paraId="629ACBF5"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r w:rsidRPr="00F31C4E">
              <w:rPr>
                <w:rFonts w:ascii="Segoe UI" w:eastAsia="Aptos" w:hAnsi="Segoe UI" w:cs="Segoe UI"/>
                <w:color w:val="616161"/>
                <w:sz w:val="21"/>
                <w:szCs w:val="21"/>
                <w14:ligatures w14:val="standardContextual"/>
              </w:rPr>
              <w:t xml:space="preserve">Phone conference ID: </w:t>
            </w:r>
            <w:r w:rsidRPr="00F31C4E">
              <w:rPr>
                <w:rFonts w:ascii="Segoe UI" w:eastAsia="Aptos" w:hAnsi="Segoe UI" w:cs="Segoe UI"/>
                <w:color w:val="242424"/>
                <w:sz w:val="21"/>
                <w:szCs w:val="21"/>
                <w14:ligatures w14:val="standardContextual"/>
              </w:rPr>
              <w:t>219 534 045#</w:t>
            </w:r>
            <w:r w:rsidRPr="00F31C4E">
              <w:rPr>
                <w:rFonts w:ascii="Segoe UI" w:eastAsia="Aptos" w:hAnsi="Segoe UI" w:cs="Segoe UI"/>
                <w:color w:val="242424"/>
                <w:sz w:val="24"/>
                <w:szCs w:val="24"/>
                <w14:ligatures w14:val="standardContextual"/>
              </w:rPr>
              <w:t xml:space="preserve"> </w:t>
            </w:r>
          </w:p>
          <w:p w14:paraId="678F5DDA" w14:textId="77777777" w:rsidR="00F31C4E" w:rsidRPr="00F31C4E" w:rsidRDefault="00F31C4E" w:rsidP="00F31C4E">
            <w:pPr>
              <w:spacing w:after="0" w:line="240" w:lineRule="auto"/>
              <w:rPr>
                <w:rFonts w:ascii="Segoe UI" w:eastAsia="Aptos" w:hAnsi="Segoe UI" w:cs="Segoe UI"/>
                <w:color w:val="242424"/>
                <w:sz w:val="24"/>
                <w:szCs w:val="24"/>
                <w14:ligatures w14:val="standardContextual"/>
              </w:rPr>
            </w:pPr>
            <w:r w:rsidRPr="00F31C4E">
              <w:rPr>
                <w:rFonts w:ascii="Segoe UI" w:eastAsia="Aptos" w:hAnsi="Segoe UI" w:cs="Segoe UI"/>
                <w:color w:val="616161"/>
                <w:sz w:val="21"/>
                <w:szCs w:val="21"/>
                <w14:ligatures w14:val="standardContextual"/>
              </w:rPr>
              <w:t xml:space="preserve">For organizers: </w:t>
            </w:r>
            <w:hyperlink r:id="rId19" w:tgtFrame="_blank" w:history="1">
              <w:r w:rsidRPr="00F31C4E">
                <w:rPr>
                  <w:rFonts w:ascii="Segoe UI" w:eastAsia="Aptos" w:hAnsi="Segoe UI" w:cs="Segoe UI"/>
                  <w:color w:val="5B5FC7"/>
                  <w:sz w:val="21"/>
                  <w:szCs w:val="21"/>
                  <w:u w:val="single"/>
                  <w14:ligatures w14:val="standardContextual"/>
                </w:rPr>
                <w:t>Meeting options</w:t>
              </w:r>
            </w:hyperlink>
            <w:r w:rsidRPr="00F31C4E">
              <w:rPr>
                <w:rFonts w:ascii="Segoe UI" w:eastAsia="Aptos" w:hAnsi="Segoe UI" w:cs="Segoe UI"/>
                <w:color w:val="242424"/>
                <w:sz w:val="24"/>
                <w:szCs w:val="24"/>
                <w14:ligatures w14:val="standardContextual"/>
              </w:rPr>
              <w:t xml:space="preserve"> </w:t>
            </w:r>
            <w:r w:rsidRPr="00F31C4E">
              <w:rPr>
                <w:rFonts w:ascii="Segoe UI" w:eastAsia="Aptos" w:hAnsi="Segoe UI" w:cs="Segoe UI"/>
                <w:color w:val="616161"/>
                <w:sz w:val="24"/>
                <w:szCs w:val="24"/>
                <w14:ligatures w14:val="standardContextual"/>
              </w:rPr>
              <w:t>|</w:t>
            </w:r>
            <w:r w:rsidRPr="00F31C4E">
              <w:rPr>
                <w:rFonts w:ascii="Segoe UI" w:eastAsia="Aptos" w:hAnsi="Segoe UI" w:cs="Segoe UI"/>
                <w:color w:val="242424"/>
                <w:sz w:val="24"/>
                <w:szCs w:val="24"/>
                <w14:ligatures w14:val="standardContextual"/>
              </w:rPr>
              <w:t xml:space="preserve"> </w:t>
            </w:r>
            <w:hyperlink r:id="rId20" w:tgtFrame="_blank" w:history="1">
              <w:r w:rsidRPr="00F31C4E">
                <w:rPr>
                  <w:rFonts w:ascii="Segoe UI" w:eastAsia="Aptos" w:hAnsi="Segoe UI" w:cs="Segoe UI"/>
                  <w:color w:val="5B5FC7"/>
                  <w:sz w:val="21"/>
                  <w:szCs w:val="21"/>
                  <w:u w:val="single"/>
                  <w14:ligatures w14:val="standardContextual"/>
                </w:rPr>
                <w:t>Reset dial-in PIN</w:t>
              </w:r>
            </w:hyperlink>
            <w:r w:rsidRPr="00F31C4E">
              <w:rPr>
                <w:rFonts w:ascii="Segoe UI" w:eastAsia="Aptos" w:hAnsi="Segoe UI" w:cs="Segoe UI"/>
                <w:color w:val="242424"/>
                <w:sz w:val="24"/>
                <w:szCs w:val="24"/>
                <w14:ligatures w14:val="standardContextual"/>
              </w:rPr>
              <w:t xml:space="preserve"> </w:t>
            </w:r>
          </w:p>
          <w:p w14:paraId="413155EB" w14:textId="5E52BC1A" w:rsidR="00BF4B01" w:rsidRPr="00B656AB" w:rsidRDefault="00BF4B01" w:rsidP="005A24C3">
            <w:pPr>
              <w:shd w:val="clear" w:color="auto" w:fill="FFFFFF"/>
              <w:spacing w:after="0" w:line="240" w:lineRule="auto"/>
              <w:textAlignment w:val="baseline"/>
              <w:rPr>
                <w:rFonts w:asciiTheme="majorHAnsi" w:hAnsiTheme="majorHAnsi" w:cstheme="majorHAnsi"/>
                <w:color w:val="000000" w:themeColor="text1"/>
              </w:rPr>
            </w:pPr>
          </w:p>
        </w:tc>
      </w:tr>
      <w:tr w:rsidR="00BF4B01" w14:paraId="52839530" w14:textId="77777777">
        <w:trPr>
          <w:jc w:val="center"/>
        </w:trPr>
        <w:tc>
          <w:tcPr>
            <w:tcW w:w="1722" w:type="dxa"/>
            <w:tcBorders>
              <w:top w:val="nil"/>
              <w:left w:val="nil"/>
              <w:bottom w:val="nil"/>
              <w:right w:val="nil"/>
            </w:tcBorders>
          </w:tcPr>
          <w:p w14:paraId="22298ED6" w14:textId="77777777" w:rsidR="00BF4B01" w:rsidRDefault="00BF4B01">
            <w:pPr>
              <w:spacing w:after="0" w:line="240" w:lineRule="auto"/>
              <w:rPr>
                <w:b/>
              </w:rPr>
            </w:pPr>
          </w:p>
        </w:tc>
        <w:tc>
          <w:tcPr>
            <w:tcW w:w="2868" w:type="dxa"/>
            <w:tcBorders>
              <w:top w:val="nil"/>
              <w:left w:val="nil"/>
              <w:bottom w:val="nil"/>
              <w:right w:val="nil"/>
            </w:tcBorders>
          </w:tcPr>
          <w:p w14:paraId="2F597C90" w14:textId="77777777" w:rsidR="00BF4B01" w:rsidRDefault="00BF4B01">
            <w:pPr>
              <w:spacing w:after="0" w:line="240" w:lineRule="auto"/>
              <w:rPr>
                <w:b/>
              </w:rPr>
            </w:pPr>
          </w:p>
        </w:tc>
        <w:tc>
          <w:tcPr>
            <w:tcW w:w="4770" w:type="dxa"/>
            <w:tcBorders>
              <w:top w:val="nil"/>
              <w:left w:val="nil"/>
              <w:bottom w:val="nil"/>
              <w:right w:val="nil"/>
            </w:tcBorders>
          </w:tcPr>
          <w:p w14:paraId="170C6B78" w14:textId="77777777" w:rsidR="00BF4B01" w:rsidRDefault="00BF4B01">
            <w:pPr>
              <w:spacing w:after="0" w:line="240" w:lineRule="auto"/>
              <w:rPr>
                <w:b/>
              </w:rPr>
            </w:pPr>
          </w:p>
        </w:tc>
      </w:tr>
    </w:tbl>
    <w:p w14:paraId="1CFF2DED" w14:textId="4ABD87B5" w:rsidR="00BF4B01" w:rsidRDefault="00B21258">
      <w:pPr>
        <w:numPr>
          <w:ilvl w:val="0"/>
          <w:numId w:val="4"/>
        </w:numPr>
        <w:pBdr>
          <w:top w:val="nil"/>
          <w:left w:val="nil"/>
          <w:bottom w:val="nil"/>
          <w:right w:val="nil"/>
          <w:between w:val="nil"/>
        </w:pBdr>
        <w:spacing w:after="0" w:line="240" w:lineRule="auto"/>
      </w:pPr>
      <w:r>
        <w:rPr>
          <w:b/>
          <w:color w:val="000000"/>
        </w:rPr>
        <w:t xml:space="preserve">Call to Order </w:t>
      </w:r>
      <w:r w:rsidR="00B656AB">
        <w:rPr>
          <w:b/>
          <w:color w:val="000000"/>
        </w:rPr>
        <w:t>1:</w:t>
      </w:r>
      <w:r w:rsidR="002C4FE2">
        <w:rPr>
          <w:b/>
          <w:color w:val="000000"/>
        </w:rPr>
        <w:t>xx</w:t>
      </w:r>
      <w:r>
        <w:rPr>
          <w:b/>
          <w:color w:val="000000"/>
        </w:rPr>
        <w:t xml:space="preserve"> </w:t>
      </w:r>
      <w:r w:rsidR="002C4FE2">
        <w:rPr>
          <w:b/>
          <w:color w:val="000000"/>
        </w:rPr>
        <w:t>P</w:t>
      </w:r>
      <w:r>
        <w:rPr>
          <w:b/>
          <w:color w:val="000000"/>
        </w:rPr>
        <w:t>M</w:t>
      </w:r>
      <w:r w:rsidR="00B656AB">
        <w:rPr>
          <w:b/>
          <w:color w:val="000000"/>
        </w:rPr>
        <w:t xml:space="preserve">  </w:t>
      </w:r>
      <w:r w:rsidR="00F31C4E">
        <w:rPr>
          <w:b/>
          <w:color w:val="000000"/>
        </w:rPr>
        <w:t>P</w:t>
      </w:r>
      <w:r w:rsidR="002C4FE2">
        <w:rPr>
          <w:b/>
          <w:color w:val="000000"/>
        </w:rPr>
        <w:t>ST</w:t>
      </w:r>
      <w:r>
        <w:rPr>
          <w:b/>
          <w:color w:val="000000"/>
        </w:rPr>
        <w:br/>
      </w:r>
    </w:p>
    <w:p w14:paraId="0491AEA0" w14:textId="6A967E33" w:rsidR="00BF4B01" w:rsidRDefault="00B21258">
      <w:pPr>
        <w:numPr>
          <w:ilvl w:val="0"/>
          <w:numId w:val="4"/>
        </w:numPr>
        <w:pBdr>
          <w:top w:val="nil"/>
          <w:left w:val="nil"/>
          <w:bottom w:val="nil"/>
          <w:right w:val="nil"/>
          <w:between w:val="nil"/>
        </w:pBdr>
        <w:spacing w:after="0" w:line="240" w:lineRule="auto"/>
      </w:pPr>
      <w:r>
        <w:rPr>
          <w:b/>
          <w:color w:val="000000"/>
        </w:rPr>
        <w:t>Roll Ca</w:t>
      </w:r>
      <w:r w:rsidRPr="00D50DEB">
        <w:rPr>
          <w:b/>
          <w:color w:val="000000"/>
        </w:rPr>
        <w:t>ll</w:t>
      </w:r>
    </w:p>
    <w:tbl>
      <w:tblPr>
        <w:tblW w:w="9360" w:type="dxa"/>
        <w:tblBorders>
          <w:top w:val="nil"/>
          <w:left w:val="nil"/>
          <w:bottom w:val="nil"/>
          <w:right w:val="nil"/>
          <w:insideH w:val="nil"/>
          <w:insideV w:val="nil"/>
        </w:tblBorders>
        <w:tblLayout w:type="fixed"/>
        <w:tblLook w:val="0400" w:firstRow="0" w:lastRow="0" w:firstColumn="0" w:lastColumn="0" w:noHBand="0" w:noVBand="1"/>
      </w:tblPr>
      <w:tblGrid>
        <w:gridCol w:w="5133"/>
        <w:gridCol w:w="4227"/>
      </w:tblGrid>
      <w:tr w:rsidR="00BF4B01" w14:paraId="5DAA87C7" w14:textId="77777777">
        <w:tc>
          <w:tcPr>
            <w:tcW w:w="5133" w:type="dxa"/>
          </w:tcPr>
          <w:p w14:paraId="63E4D536" w14:textId="77777777" w:rsidR="00BF4B01" w:rsidRDefault="00BF4B01">
            <w:pPr>
              <w:rPr>
                <w:u w:val="single"/>
              </w:rPr>
            </w:pPr>
          </w:p>
        </w:tc>
        <w:tc>
          <w:tcPr>
            <w:tcW w:w="4227" w:type="dxa"/>
          </w:tcPr>
          <w:p w14:paraId="5CD47572" w14:textId="77777777" w:rsidR="00BF4B01" w:rsidRDefault="00BF4B01">
            <w:pPr>
              <w:rPr>
                <w:u w:val="single"/>
              </w:rPr>
            </w:pPr>
          </w:p>
        </w:tc>
      </w:tr>
      <w:tr w:rsidR="008C3F8D" w14:paraId="6F61949C"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7227D6AD" w14:textId="67A6E108" w:rsidR="008C3F8D" w:rsidRDefault="008C3F8D" w:rsidP="008C3F8D">
            <w:pPr>
              <w:rPr>
                <w:b/>
                <w:color w:val="000000"/>
                <w:u w:val="single"/>
              </w:rPr>
            </w:pPr>
            <w:r>
              <w:rPr>
                <w:b/>
                <w:color w:val="000000"/>
                <w:u w:val="single"/>
              </w:rPr>
              <w:t>Voting members:</w:t>
            </w:r>
          </w:p>
        </w:tc>
        <w:tc>
          <w:tcPr>
            <w:tcW w:w="4227" w:type="dxa"/>
            <w:tcBorders>
              <w:top w:val="single" w:sz="4" w:space="0" w:color="000000"/>
              <w:left w:val="single" w:sz="4" w:space="0" w:color="000000"/>
              <w:bottom w:val="single" w:sz="4" w:space="0" w:color="000000"/>
              <w:right w:val="single" w:sz="4" w:space="0" w:color="000000"/>
            </w:tcBorders>
          </w:tcPr>
          <w:p w14:paraId="7D638E93" w14:textId="7B4EE91F" w:rsidR="008C3F8D" w:rsidRDefault="008C3F8D" w:rsidP="008C3F8D">
            <w:pPr>
              <w:rPr>
                <w:b/>
                <w:color w:val="000000"/>
                <w:u w:val="single"/>
              </w:rPr>
            </w:pPr>
            <w:r>
              <w:rPr>
                <w:b/>
                <w:color w:val="000000"/>
                <w:u w:val="single"/>
              </w:rPr>
              <w:t>Non-Voting S/C Chairs:</w:t>
            </w:r>
          </w:p>
        </w:tc>
      </w:tr>
      <w:tr w:rsidR="001A5035" w14:paraId="5F3D641F"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7D1D0E" w14:textId="76CFE27D" w:rsidR="001A5035" w:rsidRPr="00B56D00" w:rsidRDefault="001A5035" w:rsidP="001A5035">
            <w:pPr>
              <w:rPr>
                <w:b/>
                <w:bCs/>
              </w:rPr>
            </w:pPr>
            <w:r w:rsidRPr="00B56D00">
              <w:rPr>
                <w:b/>
                <w:bCs/>
                <w:color w:val="000000"/>
              </w:rPr>
              <w:t>Bevan Christiansen</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D07C4D" w14:textId="0C596D5B" w:rsidR="001A5035" w:rsidRPr="00B56D00" w:rsidRDefault="004A7515" w:rsidP="001A5035">
            <w:r>
              <w:rPr>
                <w:b/>
                <w:bCs/>
              </w:rPr>
              <w:t>Armin Hauer – Vice Chair</w:t>
            </w:r>
          </w:p>
        </w:tc>
      </w:tr>
      <w:tr w:rsidR="001A5035" w14:paraId="17AA0B09"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136E469" w14:textId="2030D6F7" w:rsidR="001A5035" w:rsidRPr="00B56D00" w:rsidRDefault="001A5035" w:rsidP="001A5035">
            <w:pPr>
              <w:rPr>
                <w:b/>
                <w:bCs/>
              </w:rPr>
            </w:pPr>
            <w:r w:rsidRPr="00B56D00">
              <w:rPr>
                <w:b/>
                <w:bCs/>
                <w:color w:val="000000"/>
              </w:rPr>
              <w:t>Daryl Collerman</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E5603E" w14:textId="55630168" w:rsidR="001A5035" w:rsidRPr="00B56D00" w:rsidRDefault="00222564" w:rsidP="001A5035">
            <w:pPr>
              <w:rPr>
                <w:b/>
                <w:bCs/>
              </w:rPr>
            </w:pPr>
            <w:r>
              <w:rPr>
                <w:b/>
                <w:bCs/>
              </w:rPr>
              <w:t>Nicolas Rosner – Programs</w:t>
            </w:r>
          </w:p>
        </w:tc>
      </w:tr>
      <w:tr w:rsidR="001A5035" w14:paraId="3A16DB9D"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7609F2" w14:textId="0CB37775" w:rsidR="001A5035" w:rsidRPr="00B56D00" w:rsidRDefault="001A5035" w:rsidP="001A5035">
            <w:pPr>
              <w:rPr>
                <w:b/>
                <w:bCs/>
              </w:rPr>
            </w:pPr>
            <w:r w:rsidRPr="00B56D00">
              <w:rPr>
                <w:b/>
                <w:bCs/>
                <w:color w:val="000000"/>
              </w:rPr>
              <w:t>Ken Fonstad</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687329" w14:textId="0DB63D1B" w:rsidR="001A5035" w:rsidRPr="00B56D00" w:rsidRDefault="00356FE0" w:rsidP="001A5035">
            <w:pPr>
              <w:rPr>
                <w:b/>
                <w:bCs/>
              </w:rPr>
            </w:pPr>
            <w:r>
              <w:rPr>
                <w:b/>
                <w:bCs/>
              </w:rPr>
              <w:t>Ben Sykora – Handbook</w:t>
            </w:r>
          </w:p>
        </w:tc>
      </w:tr>
      <w:tr w:rsidR="006E3851" w14:paraId="5019737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F3E935" w14:textId="5E21D3AB" w:rsidR="006E3851" w:rsidRPr="00B56D00" w:rsidRDefault="006E3851" w:rsidP="006E3851">
            <w:pPr>
              <w:rPr>
                <w:b/>
                <w:bCs/>
              </w:rPr>
            </w:pPr>
            <w:r>
              <w:rPr>
                <w:b/>
                <w:bCs/>
                <w:color w:val="000000"/>
              </w:rPr>
              <w:t>Michael Lyda</w:t>
            </w:r>
            <w:r w:rsidRPr="00B56D00">
              <w:rPr>
                <w:b/>
                <w:bCs/>
                <w:color w:val="000000"/>
              </w:rPr>
              <w:t xml:space="preserve"> </w:t>
            </w:r>
            <w:r>
              <w:rPr>
                <w:b/>
                <w:bCs/>
                <w:color w:val="000000"/>
              </w:rPr>
              <w:t>–</w:t>
            </w:r>
            <w:r w:rsidRPr="00B56D00">
              <w:rPr>
                <w:b/>
                <w:bCs/>
                <w:color w:val="000000"/>
              </w:rPr>
              <w:t xml:space="preserve"> Chair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46618F" w14:textId="6C663875" w:rsidR="006E3851" w:rsidRPr="00B56D00" w:rsidRDefault="006E3851" w:rsidP="006E3851"/>
        </w:tc>
      </w:tr>
      <w:tr w:rsidR="006E3851" w14:paraId="470C44D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B7008ED" w14:textId="52C2345E" w:rsidR="006E3851" w:rsidRPr="00B56D00" w:rsidRDefault="006E3851" w:rsidP="006E3851">
            <w:pPr>
              <w:rPr>
                <w:b/>
                <w:bCs/>
              </w:rPr>
            </w:pPr>
            <w:r w:rsidRPr="00B56D00">
              <w:rPr>
                <w:b/>
                <w:bCs/>
                <w:color w:val="000000"/>
              </w:rPr>
              <w:t>Timothy Mathson</w:t>
            </w:r>
            <w:r>
              <w:rPr>
                <w:b/>
                <w:bCs/>
                <w:color w:val="000000"/>
              </w:rPr>
              <w:t xml:space="preserve"> - MNQ</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1364BC" w14:textId="77777777" w:rsidR="006E3851" w:rsidRPr="00B56D00" w:rsidRDefault="006E3851" w:rsidP="006E3851"/>
        </w:tc>
      </w:tr>
      <w:tr w:rsidR="006E3851" w14:paraId="26065CB3"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BA671E" w14:textId="42B4AA7C" w:rsidR="006E3851" w:rsidRPr="00B56D00" w:rsidRDefault="006E3851" w:rsidP="006E3851">
            <w:r w:rsidRPr="00B56D00">
              <w:rPr>
                <w:b/>
                <w:bCs/>
              </w:rPr>
              <w:t>David Nowak</w:t>
            </w:r>
            <w:r w:rsidR="00C2108A">
              <w:rPr>
                <w:b/>
                <w:bCs/>
              </w:rPr>
              <w:t xml:space="preserve"> - Standards</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12B068" w14:textId="7EDE990E" w:rsidR="006E3851" w:rsidRPr="00B56D00" w:rsidRDefault="006E3851" w:rsidP="006E3851"/>
        </w:tc>
      </w:tr>
      <w:tr w:rsidR="006E3851" w14:paraId="526E19CC"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D1F0D7A" w14:textId="195D2DB5" w:rsidR="006E3851" w:rsidRPr="00B56D00" w:rsidRDefault="006E3851" w:rsidP="006E3851">
            <w:pPr>
              <w:rPr>
                <w:b/>
                <w:bCs/>
              </w:rPr>
            </w:pPr>
            <w:r w:rsidRPr="00B56D00">
              <w:rPr>
                <w:b/>
                <w:bCs/>
                <w:color w:val="000000"/>
              </w:rPr>
              <w:t xml:space="preserve">Abdur-Rahman Quadri </w:t>
            </w:r>
            <w:r>
              <w:rPr>
                <w:b/>
                <w:bCs/>
                <w:color w:val="000000"/>
              </w:rPr>
              <w:t>–</w:t>
            </w:r>
            <w:r w:rsidRPr="00B56D00">
              <w:rPr>
                <w:b/>
                <w:bCs/>
                <w:color w:val="000000"/>
              </w:rPr>
              <w:t xml:space="preserve"> </w:t>
            </w:r>
            <w:r>
              <w:rPr>
                <w:b/>
                <w:bCs/>
                <w:color w:val="000000"/>
              </w:rPr>
              <w:t xml:space="preserve">Secretary / </w:t>
            </w:r>
            <w:r w:rsidRPr="00B56D00">
              <w:rPr>
                <w:b/>
                <w:bCs/>
                <w:color w:val="000000"/>
              </w:rPr>
              <w:t>Webmaster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54E1FB" w14:textId="77777777" w:rsidR="006E3851" w:rsidRPr="00B56D00" w:rsidRDefault="006E3851" w:rsidP="006E3851"/>
        </w:tc>
      </w:tr>
      <w:tr w:rsidR="006E3851" w14:paraId="319548C0"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E0891D" w14:textId="26AF34EC" w:rsidR="006E3851" w:rsidRPr="00B56D00" w:rsidRDefault="006E3851" w:rsidP="006E3851">
            <w:pPr>
              <w:rPr>
                <w:b/>
                <w:bCs/>
              </w:rPr>
            </w:pPr>
            <w:r w:rsidRPr="00B56D00">
              <w:rPr>
                <w:b/>
                <w:bCs/>
                <w:color w:val="000000"/>
              </w:rPr>
              <w:t>Michael Todd - Membership</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F90DDB" w14:textId="77777777" w:rsidR="006E3851" w:rsidRPr="00B56D00" w:rsidRDefault="006E3851" w:rsidP="006E3851"/>
        </w:tc>
      </w:tr>
      <w:tr w:rsidR="006E3851" w14:paraId="4B9A46C5"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14BE73" w14:textId="2A8E161B" w:rsidR="006E3851" w:rsidRPr="00C5256C" w:rsidRDefault="006E3851" w:rsidP="006E3851">
            <w:pPr>
              <w:rPr>
                <w:b/>
                <w:bCs/>
              </w:rPr>
            </w:pPr>
            <w:r w:rsidRPr="00B56D00">
              <w:rPr>
                <w:b/>
                <w:bCs/>
                <w:color w:val="000000"/>
              </w:rPr>
              <w:t>David Williams – Research</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1DB0D4F" w14:textId="088D4B19" w:rsidR="006E3851" w:rsidRPr="000101A8" w:rsidRDefault="006E3851" w:rsidP="006E3851"/>
        </w:tc>
      </w:tr>
      <w:tr w:rsidR="006E3851" w14:paraId="5A9C0358"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665347A" w14:textId="54C65810" w:rsidR="006E3851" w:rsidRPr="00A125CC" w:rsidRDefault="006E3851" w:rsidP="006E3851">
            <w:pPr>
              <w:rPr>
                <w:b/>
                <w:bCs/>
                <w:highlight w:val="yellow"/>
              </w:rPr>
            </w:pP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9AF454" w14:textId="047E16E5" w:rsidR="006E3851" w:rsidRPr="000101A8" w:rsidRDefault="006E3851" w:rsidP="006E3851"/>
        </w:tc>
      </w:tr>
      <w:tr w:rsidR="006E3851" w14:paraId="70843582" w14:textId="77777777">
        <w:tc>
          <w:tcPr>
            <w:tcW w:w="5133" w:type="dxa"/>
          </w:tcPr>
          <w:p w14:paraId="48EF878C" w14:textId="77777777" w:rsidR="006E3851" w:rsidRDefault="006E3851" w:rsidP="006E3851"/>
          <w:p w14:paraId="6527716B" w14:textId="77777777" w:rsidR="006E3851" w:rsidRDefault="006E3851" w:rsidP="006E3851">
            <w:r>
              <w:lastRenderedPageBreak/>
              <w:t xml:space="preserve">Physically Present Attendees: marked in </w:t>
            </w:r>
            <w:r w:rsidRPr="00ED33C3">
              <w:rPr>
                <w:shd w:val="clear" w:color="auto" w:fill="92D050"/>
              </w:rPr>
              <w:t>green</w:t>
            </w:r>
          </w:p>
          <w:p w14:paraId="3D7888A0" w14:textId="66765854" w:rsidR="006E3851" w:rsidRDefault="006E3851" w:rsidP="006E3851">
            <w:r>
              <w:t xml:space="preserve">Virtual Attendees: marked in </w:t>
            </w:r>
            <w:r w:rsidRPr="00ED33C3">
              <w:rPr>
                <w:shd w:val="clear" w:color="auto" w:fill="FFFF00"/>
              </w:rPr>
              <w:t>yellow</w:t>
            </w:r>
          </w:p>
          <w:p w14:paraId="09FF45C9" w14:textId="05C4109C" w:rsidR="006E3851" w:rsidRDefault="006E3851" w:rsidP="006E3851">
            <w:r>
              <w:t xml:space="preserve">Absent Attendees: marked in </w:t>
            </w:r>
            <w:r w:rsidRPr="00BD744F">
              <w:rPr>
                <w:highlight w:val="lightGray"/>
                <w:shd w:val="clear" w:color="auto" w:fill="FF0000"/>
              </w:rPr>
              <w:t>gray</w:t>
            </w:r>
          </w:p>
          <w:p w14:paraId="7899E0D0" w14:textId="511E69FE" w:rsidR="006E3851" w:rsidRDefault="006E3851" w:rsidP="006E3851"/>
        </w:tc>
        <w:tc>
          <w:tcPr>
            <w:tcW w:w="4227" w:type="dxa"/>
          </w:tcPr>
          <w:p w14:paraId="425275F6" w14:textId="77777777" w:rsidR="006E3851" w:rsidRDefault="006E3851" w:rsidP="006E3851"/>
        </w:tc>
      </w:tr>
    </w:tbl>
    <w:p w14:paraId="5EA810F4" w14:textId="0EEC996D" w:rsidR="00070EBF" w:rsidRDefault="00070EBF" w:rsidP="00070EBF">
      <w:pPr>
        <w:numPr>
          <w:ilvl w:val="1"/>
          <w:numId w:val="4"/>
        </w:numPr>
        <w:pBdr>
          <w:top w:val="nil"/>
          <w:left w:val="nil"/>
          <w:bottom w:val="nil"/>
          <w:right w:val="nil"/>
          <w:between w:val="nil"/>
        </w:pBdr>
        <w:spacing w:after="0" w:line="240" w:lineRule="auto"/>
        <w:rPr>
          <w:b/>
          <w:color w:val="000000"/>
        </w:rPr>
      </w:pPr>
      <w:r>
        <w:rPr>
          <w:b/>
          <w:color w:val="000000"/>
        </w:rPr>
        <w:t>Determination of Quorum</w:t>
      </w:r>
    </w:p>
    <w:p w14:paraId="25C6AA70" w14:textId="468D79F7" w:rsidR="00BD4DA6" w:rsidRPr="004834BE" w:rsidRDefault="00F25593" w:rsidP="00BD4DA6">
      <w:pPr>
        <w:numPr>
          <w:ilvl w:val="2"/>
          <w:numId w:val="4"/>
        </w:numPr>
        <w:pBdr>
          <w:top w:val="nil"/>
          <w:left w:val="nil"/>
          <w:bottom w:val="nil"/>
          <w:right w:val="nil"/>
          <w:between w:val="nil"/>
        </w:pBdr>
        <w:spacing w:after="0" w:line="240" w:lineRule="auto"/>
        <w:rPr>
          <w:b/>
          <w:color w:val="000000"/>
        </w:rPr>
      </w:pPr>
      <w:r>
        <w:rPr>
          <w:bCs/>
          <w:color w:val="000000"/>
        </w:rPr>
        <w:t>x</w:t>
      </w:r>
      <w:r w:rsidR="00BD4DA6">
        <w:rPr>
          <w:bCs/>
          <w:color w:val="000000"/>
        </w:rPr>
        <w:t xml:space="preserve"> voting members present, </w:t>
      </w:r>
      <w:r>
        <w:rPr>
          <w:bCs/>
          <w:color w:val="000000"/>
        </w:rPr>
        <w:t>x</w:t>
      </w:r>
      <w:r w:rsidR="00BD4DA6">
        <w:rPr>
          <w:bCs/>
          <w:color w:val="000000"/>
        </w:rPr>
        <w:t xml:space="preserve"> absent</w:t>
      </w:r>
      <w:r w:rsidR="005037DC">
        <w:rPr>
          <w:bCs/>
          <w:color w:val="000000"/>
        </w:rPr>
        <w:t>, quorum reached</w:t>
      </w:r>
    </w:p>
    <w:p w14:paraId="1173794E" w14:textId="378B5195" w:rsidR="004834BE" w:rsidRPr="00B41F14" w:rsidRDefault="004834BE" w:rsidP="00BD4DA6">
      <w:pPr>
        <w:numPr>
          <w:ilvl w:val="2"/>
          <w:numId w:val="4"/>
        </w:numPr>
        <w:pBdr>
          <w:top w:val="nil"/>
          <w:left w:val="nil"/>
          <w:bottom w:val="nil"/>
          <w:right w:val="nil"/>
          <w:between w:val="nil"/>
        </w:pBdr>
        <w:spacing w:after="0" w:line="240" w:lineRule="auto"/>
        <w:rPr>
          <w:b/>
          <w:color w:val="000000"/>
        </w:rPr>
      </w:pPr>
      <w:r>
        <w:rPr>
          <w:bCs/>
          <w:color w:val="000000"/>
        </w:rPr>
        <w:t>Meeting started 1</w:t>
      </w:r>
      <w:r w:rsidR="00F4032D">
        <w:rPr>
          <w:bCs/>
          <w:color w:val="000000"/>
        </w:rPr>
        <w:t>:</w:t>
      </w:r>
      <w:r w:rsidR="00A85032">
        <w:rPr>
          <w:bCs/>
          <w:color w:val="000000"/>
        </w:rPr>
        <w:t>xx</w:t>
      </w:r>
      <w:r>
        <w:rPr>
          <w:bCs/>
          <w:color w:val="000000"/>
        </w:rPr>
        <w:t xml:space="preserve"> </w:t>
      </w:r>
      <w:r w:rsidR="005660D5">
        <w:rPr>
          <w:bCs/>
          <w:color w:val="000000"/>
        </w:rPr>
        <w:t>PST</w:t>
      </w:r>
    </w:p>
    <w:p w14:paraId="75134658" w14:textId="77777777" w:rsidR="00B41F14" w:rsidRDefault="00B41F14" w:rsidP="00B41F14">
      <w:pPr>
        <w:pBdr>
          <w:top w:val="nil"/>
          <w:left w:val="nil"/>
          <w:bottom w:val="nil"/>
          <w:right w:val="nil"/>
          <w:between w:val="nil"/>
        </w:pBdr>
        <w:spacing w:after="0" w:line="240" w:lineRule="auto"/>
        <w:ind w:left="1224"/>
        <w:rPr>
          <w:b/>
          <w:color w:val="000000"/>
        </w:rPr>
      </w:pPr>
    </w:p>
    <w:p w14:paraId="0ABABD1C"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sidRPr="00070EBF">
        <w:rPr>
          <w:b/>
          <w:color w:val="000000"/>
        </w:rPr>
        <w:t>Adoption of Agenda</w:t>
      </w:r>
    </w:p>
    <w:p w14:paraId="25E4477E" w14:textId="43E427FD" w:rsidR="00153C20" w:rsidRPr="00070EBF" w:rsidRDefault="008E2005" w:rsidP="00153C20">
      <w:pPr>
        <w:numPr>
          <w:ilvl w:val="1"/>
          <w:numId w:val="4"/>
        </w:numPr>
        <w:pBdr>
          <w:top w:val="nil"/>
          <w:left w:val="nil"/>
          <w:bottom w:val="nil"/>
          <w:right w:val="nil"/>
          <w:between w:val="nil"/>
        </w:pBdr>
        <w:spacing w:after="0" w:line="240" w:lineRule="auto"/>
        <w:rPr>
          <w:b/>
          <w:color w:val="000000"/>
        </w:rPr>
      </w:pPr>
      <w:r>
        <w:rPr>
          <w:bCs/>
          <w:color w:val="000000"/>
        </w:rPr>
        <w:t xml:space="preserve"> </w:t>
      </w:r>
      <w:r w:rsidR="00A85032">
        <w:rPr>
          <w:bCs/>
          <w:color w:val="000000"/>
        </w:rPr>
        <w:t>x</w:t>
      </w:r>
      <w:r w:rsidR="00B41F14">
        <w:rPr>
          <w:bCs/>
          <w:color w:val="000000"/>
        </w:rPr>
        <w:t xml:space="preserve"> </w:t>
      </w:r>
      <w:r w:rsidR="00A205BC">
        <w:rPr>
          <w:bCs/>
          <w:color w:val="000000"/>
        </w:rPr>
        <w:t>motioned</w:t>
      </w:r>
      <w:r w:rsidR="008B4CD4">
        <w:rPr>
          <w:bCs/>
          <w:color w:val="000000"/>
        </w:rPr>
        <w:t xml:space="preserve"> to adopt agenda</w:t>
      </w:r>
      <w:r w:rsidR="00A205BC">
        <w:rPr>
          <w:bCs/>
          <w:color w:val="000000"/>
        </w:rPr>
        <w:t xml:space="preserve">, </w:t>
      </w:r>
      <w:r w:rsidR="00A85032">
        <w:rPr>
          <w:bCs/>
          <w:color w:val="000000"/>
        </w:rPr>
        <w:t>x</w:t>
      </w:r>
      <w:r w:rsidR="008B4CD4">
        <w:rPr>
          <w:bCs/>
          <w:color w:val="000000"/>
        </w:rPr>
        <w:t xml:space="preserve"> </w:t>
      </w:r>
      <w:r w:rsidR="00A205BC">
        <w:rPr>
          <w:bCs/>
          <w:color w:val="000000"/>
        </w:rPr>
        <w:t>second</w:t>
      </w:r>
      <w:r w:rsidR="008B4CD4">
        <w:rPr>
          <w:bCs/>
          <w:color w:val="000000"/>
        </w:rPr>
        <w:t xml:space="preserve"> that motion</w:t>
      </w:r>
      <w:r w:rsidR="00A205BC">
        <w:rPr>
          <w:bCs/>
          <w:color w:val="000000"/>
        </w:rPr>
        <w:t xml:space="preserve"> </w:t>
      </w:r>
      <w:r w:rsidR="00874BC5">
        <w:rPr>
          <w:bCs/>
          <w:color w:val="000000"/>
        </w:rPr>
        <w:t>–</w:t>
      </w:r>
      <w:r w:rsidR="00A205BC">
        <w:rPr>
          <w:bCs/>
          <w:color w:val="000000"/>
        </w:rPr>
        <w:t xml:space="preserve"> </w:t>
      </w:r>
      <w:r w:rsidR="00BF320A">
        <w:rPr>
          <w:bCs/>
          <w:color w:val="000000"/>
        </w:rPr>
        <w:t>x</w:t>
      </w:r>
      <w:r w:rsidR="00874BC5">
        <w:rPr>
          <w:bCs/>
          <w:color w:val="000000"/>
        </w:rPr>
        <w:t>/</w:t>
      </w:r>
      <w:r w:rsidR="00EA0FA7">
        <w:rPr>
          <w:bCs/>
          <w:color w:val="000000"/>
        </w:rPr>
        <w:t>x</w:t>
      </w:r>
      <w:r w:rsidR="00874BC5">
        <w:rPr>
          <w:bCs/>
          <w:color w:val="000000"/>
        </w:rPr>
        <w:t>/</w:t>
      </w:r>
      <w:r w:rsidR="00EA0FA7">
        <w:rPr>
          <w:bCs/>
          <w:color w:val="000000"/>
        </w:rPr>
        <w:t>x</w:t>
      </w:r>
      <w:r w:rsidR="00874BC5">
        <w:rPr>
          <w:bCs/>
          <w:color w:val="000000"/>
        </w:rPr>
        <w:t xml:space="preserve"> CNV</w:t>
      </w:r>
      <w:r w:rsidR="00B41F14">
        <w:rPr>
          <w:bCs/>
          <w:color w:val="000000"/>
        </w:rPr>
        <w:t xml:space="preserve"> unanimously approved.</w:t>
      </w:r>
    </w:p>
    <w:p w14:paraId="38F59864" w14:textId="77777777" w:rsidR="007D1AAB" w:rsidRDefault="007D1AAB" w:rsidP="007D1AAB">
      <w:pPr>
        <w:spacing w:after="0" w:line="240" w:lineRule="auto"/>
      </w:pPr>
    </w:p>
    <w:p w14:paraId="40E3F72A"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Approval of the Previous Meeting Minutes</w:t>
      </w:r>
    </w:p>
    <w:p w14:paraId="489B8DF5" w14:textId="15D6EDC5" w:rsidR="00874BC5" w:rsidRPr="00700E79" w:rsidRDefault="00BF320A" w:rsidP="00BF320A">
      <w:pPr>
        <w:pBdr>
          <w:top w:val="nil"/>
          <w:left w:val="nil"/>
          <w:bottom w:val="nil"/>
          <w:right w:val="nil"/>
          <w:between w:val="nil"/>
        </w:pBdr>
        <w:spacing w:after="0" w:line="240" w:lineRule="auto"/>
        <w:ind w:left="792"/>
        <w:rPr>
          <w:b/>
          <w:color w:val="000000"/>
        </w:rPr>
      </w:pPr>
      <w:r>
        <w:rPr>
          <w:bCs/>
          <w:color w:val="000000"/>
        </w:rPr>
        <w:t>x</w:t>
      </w:r>
      <w:r w:rsidR="00B41F14">
        <w:rPr>
          <w:bCs/>
          <w:color w:val="000000"/>
        </w:rPr>
        <w:t xml:space="preserve"> </w:t>
      </w:r>
      <w:r w:rsidR="00FD3A12">
        <w:rPr>
          <w:bCs/>
          <w:color w:val="000000"/>
        </w:rPr>
        <w:t>motioned</w:t>
      </w:r>
      <w:r w:rsidR="008B4CD4">
        <w:rPr>
          <w:bCs/>
          <w:color w:val="000000"/>
        </w:rPr>
        <w:t xml:space="preserve"> to approve </w:t>
      </w:r>
      <w:r w:rsidR="00CC1308">
        <w:rPr>
          <w:bCs/>
          <w:color w:val="000000"/>
        </w:rPr>
        <w:t>Summer</w:t>
      </w:r>
      <w:r w:rsidR="008B4CD4">
        <w:rPr>
          <w:bCs/>
          <w:color w:val="000000"/>
        </w:rPr>
        <w:t xml:space="preserve"> 202</w:t>
      </w:r>
      <w:r w:rsidR="005660D5">
        <w:rPr>
          <w:bCs/>
          <w:color w:val="000000"/>
        </w:rPr>
        <w:t>5</w:t>
      </w:r>
      <w:r w:rsidR="008B4CD4">
        <w:rPr>
          <w:bCs/>
          <w:color w:val="000000"/>
        </w:rPr>
        <w:t xml:space="preserve"> meeting minutes</w:t>
      </w:r>
      <w:r w:rsidR="00FD3A12">
        <w:rPr>
          <w:bCs/>
          <w:color w:val="000000"/>
        </w:rPr>
        <w:t>,</w:t>
      </w:r>
      <w:r w:rsidR="008B4CD4">
        <w:rPr>
          <w:bCs/>
          <w:color w:val="000000"/>
        </w:rPr>
        <w:t xml:space="preserve"> </w:t>
      </w:r>
      <w:r>
        <w:rPr>
          <w:bCs/>
          <w:color w:val="000000"/>
        </w:rPr>
        <w:t>x</w:t>
      </w:r>
      <w:r w:rsidR="00B41F14">
        <w:rPr>
          <w:bCs/>
          <w:color w:val="000000"/>
        </w:rPr>
        <w:t xml:space="preserve"> </w:t>
      </w:r>
      <w:r w:rsidR="00B12BB6">
        <w:rPr>
          <w:bCs/>
          <w:color w:val="000000"/>
        </w:rPr>
        <w:t>s</w:t>
      </w:r>
      <w:r w:rsidR="00FD3A12">
        <w:rPr>
          <w:bCs/>
          <w:color w:val="000000"/>
        </w:rPr>
        <w:t>econd</w:t>
      </w:r>
      <w:r w:rsidR="008B4CD4">
        <w:rPr>
          <w:bCs/>
          <w:color w:val="000000"/>
        </w:rPr>
        <w:t xml:space="preserve"> that motion</w:t>
      </w:r>
      <w:r w:rsidR="00FD3A12">
        <w:rPr>
          <w:bCs/>
          <w:color w:val="000000"/>
        </w:rPr>
        <w:t xml:space="preserve"> – </w:t>
      </w:r>
      <w:r>
        <w:rPr>
          <w:bCs/>
          <w:color w:val="000000"/>
        </w:rPr>
        <w:t>x</w:t>
      </w:r>
      <w:r w:rsidR="00FD3A12">
        <w:rPr>
          <w:bCs/>
          <w:color w:val="000000"/>
        </w:rPr>
        <w:t>/</w:t>
      </w:r>
      <w:r w:rsidR="00EA0FA7">
        <w:rPr>
          <w:bCs/>
          <w:color w:val="000000"/>
        </w:rPr>
        <w:t>x</w:t>
      </w:r>
      <w:r w:rsidR="00FD3A12">
        <w:rPr>
          <w:bCs/>
          <w:color w:val="000000"/>
        </w:rPr>
        <w:t>/</w:t>
      </w:r>
      <w:r w:rsidR="00EA0FA7">
        <w:rPr>
          <w:bCs/>
          <w:color w:val="000000"/>
        </w:rPr>
        <w:t>x</w:t>
      </w:r>
      <w:r w:rsidR="00FD3A12">
        <w:rPr>
          <w:bCs/>
          <w:color w:val="000000"/>
        </w:rPr>
        <w:t xml:space="preserve"> CNV</w:t>
      </w:r>
      <w:r w:rsidR="00B41F14">
        <w:rPr>
          <w:bCs/>
          <w:color w:val="000000"/>
        </w:rPr>
        <w:t xml:space="preserve"> unanimously approved</w:t>
      </w:r>
      <w:r w:rsidR="00700E79">
        <w:rPr>
          <w:bCs/>
          <w:color w:val="000000"/>
        </w:rPr>
        <w:t>.</w:t>
      </w:r>
    </w:p>
    <w:p w14:paraId="7ABFCF9E" w14:textId="77777777" w:rsidR="0012473D" w:rsidRDefault="0012473D" w:rsidP="0012473D">
      <w:pPr>
        <w:pBdr>
          <w:top w:val="nil"/>
          <w:left w:val="nil"/>
          <w:bottom w:val="nil"/>
          <w:right w:val="nil"/>
          <w:between w:val="nil"/>
        </w:pBdr>
        <w:spacing w:after="0" w:line="240" w:lineRule="auto"/>
        <w:ind w:left="792"/>
        <w:rPr>
          <w:b/>
          <w:color w:val="000000"/>
        </w:rPr>
      </w:pPr>
    </w:p>
    <w:p w14:paraId="048DE100" w14:textId="51C0B237" w:rsidR="007D1AAB" w:rsidRDefault="007D1AAB" w:rsidP="007D1AAB">
      <w:pPr>
        <w:pStyle w:val="ListParagraph"/>
        <w:numPr>
          <w:ilvl w:val="0"/>
          <w:numId w:val="4"/>
        </w:numPr>
        <w:spacing w:after="0" w:line="240" w:lineRule="auto"/>
      </w:pPr>
      <w:r>
        <w:t xml:space="preserve">The last meeting of this committee was held on </w:t>
      </w:r>
      <w:r w:rsidR="00633C99">
        <w:t>June 24</w:t>
      </w:r>
      <w:r>
        <w:t>, 202</w:t>
      </w:r>
      <w:r w:rsidR="004956C4">
        <w:t>5</w:t>
      </w:r>
      <w:r>
        <w:t xml:space="preserve"> in hybrid format online and at </w:t>
      </w:r>
      <w:r w:rsidR="00B441C3">
        <w:t>Sheraton Phoenix Downtown, Valley of the sun</w:t>
      </w:r>
      <w:r w:rsidR="00733664">
        <w:t xml:space="preserve"> B (Level 2)</w:t>
      </w:r>
      <w:r>
        <w:t xml:space="preserve">. The </w:t>
      </w:r>
      <w:hyperlink r:id="rId21" w:history="1">
        <w:r>
          <w:rPr>
            <w:rStyle w:val="Hyperlink"/>
          </w:rPr>
          <w:t>draft minutes</w:t>
        </w:r>
      </w:hyperlink>
      <w:r>
        <w:t xml:space="preserve"> have been posted on </w:t>
      </w:r>
      <w:r w:rsidR="00005BE6">
        <w:t>June</w:t>
      </w:r>
      <w:r>
        <w:t>, 202</w:t>
      </w:r>
      <w:r w:rsidR="000A6CFA">
        <w:t>5</w:t>
      </w:r>
      <w:r>
        <w:t xml:space="preserve"> on the</w:t>
      </w:r>
      <w:r w:rsidR="00E9424C">
        <w:t xml:space="preserve"> </w:t>
      </w:r>
      <w:hyperlink r:id="rId22" w:history="1">
        <w:r w:rsidR="00E9424C" w:rsidRPr="00E9424C">
          <w:rPr>
            <w:rStyle w:val="Hyperlink"/>
          </w:rPr>
          <w:t>TC 1.11 Basecamp</w:t>
        </w:r>
      </w:hyperlink>
      <w:r w:rsidR="00E9424C">
        <w:t xml:space="preserve"> and </w:t>
      </w:r>
      <w:hyperlink r:id="rId23" w:history="1">
        <w:r w:rsidR="00E9424C" w:rsidRPr="00DC653C">
          <w:rPr>
            <w:rStyle w:val="Hyperlink"/>
          </w:rPr>
          <w:t>TC 1.11 website</w:t>
        </w:r>
      </w:hyperlink>
      <w:r>
        <w:t>.</w:t>
      </w:r>
    </w:p>
    <w:p w14:paraId="51FD6F34" w14:textId="77777777" w:rsidR="007D1AAB" w:rsidRDefault="007D1AAB" w:rsidP="007D1AAB">
      <w:pPr>
        <w:spacing w:after="0" w:line="240" w:lineRule="auto"/>
      </w:pPr>
    </w:p>
    <w:p w14:paraId="029FEC32"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Items of business</w:t>
      </w:r>
    </w:p>
    <w:p w14:paraId="465BD619" w14:textId="274CF1B7" w:rsidR="00FE57AC" w:rsidRPr="00FE57AC" w:rsidRDefault="007D1AAB" w:rsidP="00FE57AC">
      <w:pPr>
        <w:numPr>
          <w:ilvl w:val="1"/>
          <w:numId w:val="4"/>
        </w:numPr>
        <w:pBdr>
          <w:top w:val="nil"/>
          <w:left w:val="nil"/>
          <w:bottom w:val="nil"/>
          <w:right w:val="nil"/>
          <w:between w:val="nil"/>
        </w:pBdr>
        <w:spacing w:after="0" w:line="240" w:lineRule="auto"/>
        <w:rPr>
          <w:rStyle w:val="Emphasis"/>
          <w:b/>
          <w:i w:val="0"/>
          <w:iCs w:val="0"/>
          <w:color w:val="000000"/>
        </w:rPr>
      </w:pPr>
      <w:r>
        <w:rPr>
          <w:b/>
          <w:color w:val="000000"/>
        </w:rPr>
        <w:t>ASHRAE Code of Ethics</w:t>
      </w:r>
      <w:r w:rsidR="00FE57AC">
        <w:rPr>
          <w:b/>
          <w:color w:val="000000"/>
        </w:rPr>
        <w:t xml:space="preserve"> - </w:t>
      </w:r>
      <w:r>
        <w:t xml:space="preserve">In this and all other ASHRAE meetings, the ASHRAE Code of Conduct requires us to act with honesty, fairness, courtesy, competence, integrity and respect for others, and that we avoid all real or </w:t>
      </w:r>
      <w:r w:rsidRPr="00FE57AC">
        <w:t>perceived confl</w:t>
      </w:r>
      <w:r w:rsidRPr="00FE57AC">
        <w:rPr>
          <w:rFonts w:asciiTheme="majorHAnsi" w:hAnsiTheme="majorHAnsi" w:cstheme="majorHAnsi"/>
          <w:i/>
          <w:iCs/>
        </w:rPr>
        <w:t xml:space="preserve">icts of interests. </w:t>
      </w:r>
      <w:r w:rsidR="00FE57AC" w:rsidRPr="00FE57AC">
        <w:rPr>
          <w:rStyle w:val="Emphasis"/>
          <w:rFonts w:asciiTheme="majorHAnsi" w:hAnsiTheme="majorHAnsi" w:cstheme="majorHAnsi"/>
          <w:i w:val="0"/>
          <w:iCs w:val="0"/>
          <w:shd w:val="clear" w:color="auto" w:fill="FFFFFF"/>
        </w:rPr>
        <w:t>Our culture is one of inclusiveness, acknowledging the inherent value and dignity of each individual.  We celebrate diverse and inclusive communities, understanding that doing so fuels better, more creative and more thoughtful ideas, solutions and strategies for the Society and the communities our Society serves. We respect and welcome all.</w:t>
      </w:r>
    </w:p>
    <w:p w14:paraId="247C6A8A" w14:textId="3CA5F95A" w:rsidR="007D1AAB" w:rsidRDefault="007D1AAB" w:rsidP="007D1AAB">
      <w:pPr>
        <w:spacing w:after="0" w:line="240" w:lineRule="auto"/>
        <w:ind w:left="360"/>
      </w:pPr>
      <w:r>
        <w:t xml:space="preserve">See full Code of Ethics: </w:t>
      </w:r>
      <w:hyperlink r:id="rId24">
        <w:r>
          <w:rPr>
            <w:color w:val="0000FF"/>
            <w:u w:val="single"/>
          </w:rPr>
          <w:t>https://www.ashrae.org/about/governance/code-of-ethics</w:t>
        </w:r>
      </w:hyperlink>
      <w:r>
        <w:t>.</w:t>
      </w:r>
    </w:p>
    <w:p w14:paraId="54100207" w14:textId="77777777" w:rsidR="007D1AAB" w:rsidRDefault="007D1AAB" w:rsidP="007D1AAB">
      <w:pPr>
        <w:spacing w:after="0" w:line="240" w:lineRule="auto"/>
        <w:ind w:left="360"/>
      </w:pPr>
    </w:p>
    <w:p w14:paraId="52685DF7" w14:textId="77777777" w:rsidR="007D1AAB" w:rsidRPr="00FE57AC" w:rsidRDefault="007D1AAB" w:rsidP="007D1AAB">
      <w:pPr>
        <w:numPr>
          <w:ilvl w:val="1"/>
          <w:numId w:val="4"/>
        </w:numPr>
        <w:pBdr>
          <w:top w:val="nil"/>
          <w:left w:val="nil"/>
          <w:bottom w:val="nil"/>
          <w:right w:val="nil"/>
          <w:between w:val="nil"/>
        </w:pBdr>
        <w:spacing w:after="0"/>
        <w:rPr>
          <w:b/>
          <w:color w:val="000000"/>
        </w:rPr>
      </w:pPr>
      <w:r>
        <w:rPr>
          <w:b/>
          <w:color w:val="000000"/>
        </w:rPr>
        <w:t xml:space="preserve">Inclusive Environment - </w:t>
      </w:r>
      <w:r w:rsidRPr="00543163">
        <w:rPr>
          <w:bCs/>
          <w:color w:val="000000"/>
        </w:rPr>
        <w:t>ASHRAE is committed to providing a welcoming environment. Our culture is one of inclusiveness, acknowledging the inherent value and dignity of everyone. We proactively pursue and celebrate diverse and inclusive communities understanding that doing so fuels better, more creative, and more thoughtful ideas, solutions and strategies for the Society and the communities our Society serves. We respect and welcome all people regardless of age, gender, ethnicity, physical appearance, thought styles, religion, nationality, socioeconomic status, belief systems, sexual orientation or education.</w:t>
      </w:r>
    </w:p>
    <w:p w14:paraId="76E40F05" w14:textId="77777777" w:rsidR="00FE57AC" w:rsidRDefault="00FE57AC" w:rsidP="00FE57AC">
      <w:pPr>
        <w:pBdr>
          <w:top w:val="nil"/>
          <w:left w:val="nil"/>
          <w:bottom w:val="nil"/>
          <w:right w:val="nil"/>
          <w:between w:val="nil"/>
        </w:pBdr>
        <w:spacing w:after="0"/>
        <w:ind w:left="792"/>
        <w:rPr>
          <w:b/>
          <w:color w:val="000000"/>
        </w:rPr>
      </w:pPr>
    </w:p>
    <w:p w14:paraId="08E9BFF9" w14:textId="5F71AFD8" w:rsidR="007D1AAB" w:rsidRDefault="00BA1EB1" w:rsidP="007D1AAB">
      <w:pPr>
        <w:numPr>
          <w:ilvl w:val="1"/>
          <w:numId w:val="4"/>
        </w:numPr>
        <w:pBdr>
          <w:top w:val="nil"/>
          <w:left w:val="nil"/>
          <w:bottom w:val="nil"/>
          <w:right w:val="nil"/>
          <w:between w:val="nil"/>
        </w:pBdr>
        <w:spacing w:after="0"/>
        <w:rPr>
          <w:b/>
          <w:color w:val="000000"/>
        </w:rPr>
      </w:pPr>
      <w:r>
        <w:rPr>
          <w:b/>
          <w:color w:val="000000"/>
        </w:rPr>
        <w:t>Functional Group (FG)</w:t>
      </w:r>
      <w:r w:rsidR="006E3851">
        <w:rPr>
          <w:b/>
          <w:color w:val="000000"/>
        </w:rPr>
        <w:t xml:space="preserve"> </w:t>
      </w:r>
      <w:r w:rsidR="00574A55">
        <w:rPr>
          <w:b/>
          <w:color w:val="000000"/>
        </w:rPr>
        <w:t>Reference Manual</w:t>
      </w:r>
    </w:p>
    <w:p w14:paraId="2570B48F" w14:textId="26819F6E" w:rsidR="0099088D" w:rsidRDefault="0099088D" w:rsidP="0099088D">
      <w:pPr>
        <w:pBdr>
          <w:top w:val="nil"/>
          <w:left w:val="nil"/>
          <w:bottom w:val="nil"/>
          <w:right w:val="nil"/>
          <w:between w:val="nil"/>
        </w:pBdr>
        <w:spacing w:after="0"/>
        <w:ind w:left="360"/>
        <w:rPr>
          <w:rStyle w:val="Hyperlink"/>
          <w:b/>
        </w:rPr>
      </w:pPr>
      <w:hyperlink r:id="rId25" w:history="1">
        <w:r w:rsidRPr="00C9623F">
          <w:rPr>
            <w:rStyle w:val="Hyperlink"/>
            <w:b/>
          </w:rPr>
          <w:t>https://www.ashrae.org/technical-resources/technical-committees</w:t>
        </w:r>
      </w:hyperlink>
    </w:p>
    <w:p w14:paraId="280D2D3E" w14:textId="77777777" w:rsidR="00587AC2" w:rsidRDefault="00587AC2" w:rsidP="0099088D">
      <w:pPr>
        <w:pBdr>
          <w:top w:val="nil"/>
          <w:left w:val="nil"/>
          <w:bottom w:val="nil"/>
          <w:right w:val="nil"/>
          <w:between w:val="nil"/>
        </w:pBdr>
        <w:spacing w:after="0"/>
        <w:ind w:left="360"/>
        <w:rPr>
          <w:rStyle w:val="Hyperlink"/>
          <w:b/>
        </w:rPr>
      </w:pPr>
    </w:p>
    <w:p w14:paraId="7356B520" w14:textId="77777777" w:rsidR="0073422A" w:rsidRDefault="0073422A" w:rsidP="0073422A">
      <w:pPr>
        <w:pBdr>
          <w:top w:val="nil"/>
          <w:left w:val="nil"/>
          <w:bottom w:val="nil"/>
          <w:right w:val="nil"/>
          <w:between w:val="nil"/>
        </w:pBdr>
        <w:spacing w:after="0"/>
        <w:ind w:left="360"/>
        <w:rPr>
          <w:b/>
          <w:color w:val="000000"/>
        </w:rPr>
      </w:pPr>
      <w:hyperlink r:id="rId26" w:history="1">
        <w:r w:rsidRPr="00560DA0">
          <w:rPr>
            <w:rStyle w:val="Hyperlink"/>
            <w:b/>
          </w:rPr>
          <w:t>https://www.ashrae.org/file%20library/technical%20resources/technical%20committees/fg-reference-manual-1.11.2024.docx</w:t>
        </w:r>
      </w:hyperlink>
    </w:p>
    <w:p w14:paraId="7D6E5870" w14:textId="77777777" w:rsidR="007D1AAB" w:rsidRDefault="007D1AAB" w:rsidP="007D1AAB">
      <w:pPr>
        <w:spacing w:after="0" w:line="240" w:lineRule="auto"/>
        <w:ind w:left="360"/>
      </w:pPr>
    </w:p>
    <w:p w14:paraId="0D43C131" w14:textId="77777777" w:rsidR="007D1AAB" w:rsidRDefault="007D1AAB" w:rsidP="007D1AAB">
      <w:pPr>
        <w:numPr>
          <w:ilvl w:val="1"/>
          <w:numId w:val="4"/>
        </w:numPr>
        <w:pBdr>
          <w:top w:val="nil"/>
          <w:left w:val="nil"/>
          <w:bottom w:val="nil"/>
          <w:right w:val="nil"/>
          <w:between w:val="nil"/>
        </w:pBdr>
        <w:spacing w:after="0" w:line="240" w:lineRule="auto"/>
        <w:rPr>
          <w:b/>
          <w:color w:val="000000"/>
        </w:rPr>
      </w:pPr>
      <w:r>
        <w:rPr>
          <w:b/>
          <w:color w:val="000000"/>
        </w:rPr>
        <w:t>Committee Objectives / Review of present scope of TC 1.11</w:t>
      </w:r>
    </w:p>
    <w:p w14:paraId="7B573C0E" w14:textId="66ED0039" w:rsidR="007D1AAB" w:rsidRDefault="007D1AAB" w:rsidP="007D1AAB">
      <w:pPr>
        <w:pBdr>
          <w:top w:val="nil"/>
          <w:left w:val="nil"/>
          <w:bottom w:val="nil"/>
          <w:right w:val="nil"/>
          <w:between w:val="nil"/>
        </w:pBdr>
        <w:spacing w:after="0" w:line="240" w:lineRule="auto"/>
        <w:ind w:left="360"/>
        <w:rPr>
          <w:color w:val="000000"/>
        </w:rPr>
      </w:pPr>
      <w:r>
        <w:rPr>
          <w:color w:val="000000"/>
        </w:rPr>
        <w:t>As per section 1.5 of the TC</w:t>
      </w:r>
      <w:r w:rsidR="0057613E">
        <w:rPr>
          <w:color w:val="000000"/>
        </w:rPr>
        <w:t>/FG Reference Manual</w:t>
      </w:r>
      <w:r>
        <w:rPr>
          <w:color w:val="000000"/>
        </w:rPr>
        <w:t>, a review is due by each meeting. This is from the TC website: “TC 1.11 is concerned with electric motors (including hermetic) used in heating, ventilating, air-conditioning and refrigeration systems and the protection and control of such motors.”</w:t>
      </w:r>
    </w:p>
    <w:p w14:paraId="5CA7DB52" w14:textId="510B9679" w:rsidR="007D1AAB" w:rsidRPr="00587AC2" w:rsidRDefault="00587AC2" w:rsidP="00587AC2">
      <w:pPr>
        <w:pStyle w:val="ListParagraph"/>
        <w:numPr>
          <w:ilvl w:val="0"/>
          <w:numId w:val="8"/>
        </w:numPr>
        <w:pBdr>
          <w:top w:val="nil"/>
          <w:left w:val="nil"/>
          <w:bottom w:val="nil"/>
          <w:right w:val="nil"/>
          <w:between w:val="nil"/>
        </w:pBdr>
        <w:spacing w:after="0" w:line="240" w:lineRule="auto"/>
        <w:rPr>
          <w:color w:val="000000"/>
        </w:rPr>
      </w:pPr>
      <w:r>
        <w:rPr>
          <w:color w:val="000000"/>
        </w:rPr>
        <w:t>s</w:t>
      </w:r>
      <w:r w:rsidR="007D1AAB" w:rsidRPr="00587AC2">
        <w:rPr>
          <w:color w:val="000000"/>
        </w:rPr>
        <w:t>tart collecting inputs or concerns</w:t>
      </w:r>
    </w:p>
    <w:p w14:paraId="2E95CAE8" w14:textId="77777777" w:rsidR="007D1AAB" w:rsidRDefault="007D1AAB" w:rsidP="007D1AAB">
      <w:pPr>
        <w:pBdr>
          <w:top w:val="nil"/>
          <w:left w:val="nil"/>
          <w:bottom w:val="nil"/>
          <w:right w:val="nil"/>
          <w:between w:val="nil"/>
        </w:pBdr>
        <w:spacing w:after="0" w:line="240" w:lineRule="auto"/>
        <w:ind w:left="360"/>
        <w:rPr>
          <w:b/>
          <w:color w:val="000000"/>
        </w:rPr>
      </w:pPr>
    </w:p>
    <w:p w14:paraId="4395F242" w14:textId="137CB443" w:rsidR="007D1AAB" w:rsidRPr="00587AC2" w:rsidRDefault="00E13162" w:rsidP="00B436A1">
      <w:pPr>
        <w:numPr>
          <w:ilvl w:val="2"/>
          <w:numId w:val="4"/>
        </w:numPr>
        <w:pBdr>
          <w:top w:val="nil"/>
          <w:left w:val="nil"/>
          <w:bottom w:val="nil"/>
          <w:right w:val="nil"/>
          <w:between w:val="nil"/>
        </w:pBdr>
        <w:spacing w:after="0" w:line="240" w:lineRule="auto"/>
        <w:rPr>
          <w:b/>
          <w:color w:val="000000"/>
        </w:rPr>
      </w:pPr>
      <w:r>
        <w:rPr>
          <w:bCs/>
          <w:color w:val="000000"/>
        </w:rPr>
        <w:t>x moti</w:t>
      </w:r>
      <w:r w:rsidR="00941F13">
        <w:rPr>
          <w:bCs/>
          <w:color w:val="000000"/>
        </w:rPr>
        <w:t xml:space="preserve">oned to reaffirm TC </w:t>
      </w:r>
      <w:r w:rsidR="005628F5">
        <w:rPr>
          <w:bCs/>
          <w:color w:val="000000"/>
        </w:rPr>
        <w:t>scope;</w:t>
      </w:r>
      <w:r w:rsidR="00A32AE4">
        <w:rPr>
          <w:bCs/>
          <w:color w:val="000000"/>
        </w:rPr>
        <w:t xml:space="preserve"> </w:t>
      </w:r>
      <w:r>
        <w:rPr>
          <w:bCs/>
          <w:color w:val="000000"/>
        </w:rPr>
        <w:t>x</w:t>
      </w:r>
      <w:r w:rsidR="008B4CD4">
        <w:rPr>
          <w:bCs/>
          <w:color w:val="000000"/>
        </w:rPr>
        <w:t xml:space="preserve"> </w:t>
      </w:r>
      <w:r w:rsidR="00774F3D">
        <w:rPr>
          <w:bCs/>
          <w:color w:val="000000"/>
        </w:rPr>
        <w:t>second</w:t>
      </w:r>
      <w:r w:rsidR="008B4CD4">
        <w:rPr>
          <w:bCs/>
          <w:color w:val="000000"/>
        </w:rPr>
        <w:t xml:space="preserve"> that motion</w:t>
      </w:r>
      <w:r w:rsidR="00774F3D">
        <w:rPr>
          <w:bCs/>
          <w:color w:val="000000"/>
        </w:rPr>
        <w:t xml:space="preserve"> – </w:t>
      </w:r>
      <w:r>
        <w:rPr>
          <w:bCs/>
          <w:color w:val="000000"/>
        </w:rPr>
        <w:t>x</w:t>
      </w:r>
      <w:r w:rsidR="00774F3D">
        <w:rPr>
          <w:bCs/>
          <w:color w:val="000000"/>
        </w:rPr>
        <w:t>/</w:t>
      </w:r>
      <w:r>
        <w:rPr>
          <w:bCs/>
          <w:color w:val="000000"/>
        </w:rPr>
        <w:t>x</w:t>
      </w:r>
      <w:r w:rsidR="00774F3D">
        <w:rPr>
          <w:bCs/>
          <w:color w:val="000000"/>
        </w:rPr>
        <w:t>/</w:t>
      </w:r>
      <w:r>
        <w:rPr>
          <w:bCs/>
          <w:color w:val="000000"/>
        </w:rPr>
        <w:t>x</w:t>
      </w:r>
      <w:r w:rsidR="00774F3D">
        <w:rPr>
          <w:bCs/>
          <w:color w:val="000000"/>
        </w:rPr>
        <w:t xml:space="preserve"> CNV</w:t>
      </w:r>
      <w:r w:rsidR="00724336">
        <w:rPr>
          <w:bCs/>
          <w:color w:val="000000"/>
        </w:rPr>
        <w:t xml:space="preserve"> unanimously approved.</w:t>
      </w:r>
    </w:p>
    <w:p w14:paraId="104319AF" w14:textId="77777777" w:rsidR="00587AC2" w:rsidRDefault="00587AC2" w:rsidP="00587AC2">
      <w:pPr>
        <w:pBdr>
          <w:top w:val="nil"/>
          <w:left w:val="nil"/>
          <w:bottom w:val="nil"/>
          <w:right w:val="nil"/>
          <w:between w:val="nil"/>
        </w:pBdr>
        <w:spacing w:after="0" w:line="240" w:lineRule="auto"/>
        <w:ind w:left="1224"/>
        <w:rPr>
          <w:b/>
          <w:color w:val="000000"/>
        </w:rPr>
      </w:pPr>
    </w:p>
    <w:p w14:paraId="298EE427" w14:textId="059B77C5" w:rsidR="008B7D46" w:rsidRDefault="008B7D46" w:rsidP="008B7D46">
      <w:pPr>
        <w:numPr>
          <w:ilvl w:val="1"/>
          <w:numId w:val="4"/>
        </w:numPr>
        <w:pBdr>
          <w:top w:val="nil"/>
          <w:left w:val="nil"/>
          <w:bottom w:val="nil"/>
          <w:right w:val="nil"/>
          <w:between w:val="nil"/>
        </w:pBdr>
        <w:spacing w:after="0" w:line="240" w:lineRule="auto"/>
        <w:rPr>
          <w:b/>
          <w:color w:val="000000"/>
        </w:rPr>
      </w:pPr>
      <w:r>
        <w:rPr>
          <w:b/>
          <w:color w:val="000000"/>
        </w:rPr>
        <w:t xml:space="preserve">Chairman's report – </w:t>
      </w:r>
      <w:r w:rsidR="003837DD">
        <w:rPr>
          <w:b/>
          <w:color w:val="000000"/>
        </w:rPr>
        <w:t>Michael Lyda</w:t>
      </w:r>
    </w:p>
    <w:p w14:paraId="46ACFC5A" w14:textId="252E485F" w:rsidR="005628F5" w:rsidRPr="00231C59" w:rsidRDefault="008B7D46" w:rsidP="00231C59">
      <w:pPr>
        <w:numPr>
          <w:ilvl w:val="2"/>
          <w:numId w:val="4"/>
        </w:numPr>
        <w:pBdr>
          <w:top w:val="nil"/>
          <w:left w:val="nil"/>
          <w:bottom w:val="nil"/>
          <w:right w:val="nil"/>
          <w:between w:val="nil"/>
        </w:pBdr>
        <w:spacing w:after="0" w:line="240" w:lineRule="auto"/>
        <w:rPr>
          <w:b/>
          <w:color w:val="000000"/>
        </w:rPr>
      </w:pPr>
      <w:r>
        <w:rPr>
          <w:bCs/>
          <w:color w:val="000000"/>
        </w:rPr>
        <w:t>Subcommittee chairs and co-chairs to attend conference training sessions.</w:t>
      </w:r>
    </w:p>
    <w:p w14:paraId="6A7BAEDB" w14:textId="77777777" w:rsidR="007D1AAB" w:rsidRDefault="007D1AAB" w:rsidP="007D1AAB">
      <w:pPr>
        <w:pBdr>
          <w:top w:val="nil"/>
          <w:left w:val="nil"/>
          <w:bottom w:val="nil"/>
          <w:right w:val="nil"/>
          <w:between w:val="nil"/>
        </w:pBdr>
        <w:spacing w:after="0" w:line="240" w:lineRule="auto"/>
        <w:ind w:left="360"/>
        <w:rPr>
          <w:b/>
          <w:color w:val="000000"/>
        </w:rPr>
      </w:pPr>
    </w:p>
    <w:p w14:paraId="58FB3DBE" w14:textId="2290E069" w:rsidR="007D1AAB" w:rsidRDefault="007D1AAB" w:rsidP="0067198C">
      <w:pPr>
        <w:numPr>
          <w:ilvl w:val="1"/>
          <w:numId w:val="4"/>
        </w:numPr>
        <w:pBdr>
          <w:top w:val="nil"/>
          <w:left w:val="nil"/>
          <w:bottom w:val="nil"/>
          <w:right w:val="nil"/>
          <w:between w:val="nil"/>
        </w:pBdr>
        <w:spacing w:after="0" w:line="240" w:lineRule="auto"/>
        <w:rPr>
          <w:b/>
          <w:color w:val="000000"/>
        </w:rPr>
      </w:pPr>
      <w:r>
        <w:rPr>
          <w:b/>
          <w:color w:val="000000"/>
        </w:rPr>
        <w:t>Liaison Reports</w:t>
      </w:r>
      <w:r w:rsidR="0067198C">
        <w:rPr>
          <w:b/>
          <w:color w:val="000000"/>
        </w:rPr>
        <w:t xml:space="preserve"> – </w:t>
      </w:r>
      <w:r w:rsidR="00231C59">
        <w:rPr>
          <w:b/>
          <w:color w:val="000000"/>
        </w:rPr>
        <w:t>Natascha Miles</w:t>
      </w:r>
      <w:r w:rsidR="00E474FE">
        <w:rPr>
          <w:b/>
          <w:color w:val="000000"/>
        </w:rPr>
        <w:t>i</w:t>
      </w:r>
      <w:r w:rsidR="00231C59">
        <w:rPr>
          <w:b/>
          <w:color w:val="000000"/>
        </w:rPr>
        <w:t>-Ferret</w:t>
      </w:r>
      <w:r w:rsidR="00E474FE">
        <w:rPr>
          <w:b/>
          <w:color w:val="000000"/>
        </w:rPr>
        <w:t>t</w:t>
      </w:r>
      <w:r w:rsidR="00231C59">
        <w:rPr>
          <w:b/>
          <w:color w:val="000000"/>
        </w:rPr>
        <w:t>i</w:t>
      </w:r>
    </w:p>
    <w:p w14:paraId="4164844B" w14:textId="7D2CD43D" w:rsidR="002E3ACC" w:rsidRPr="005B2F3D" w:rsidRDefault="002E3ACC" w:rsidP="002E3ACC">
      <w:pPr>
        <w:numPr>
          <w:ilvl w:val="2"/>
          <w:numId w:val="4"/>
        </w:numPr>
        <w:pBdr>
          <w:top w:val="nil"/>
          <w:left w:val="nil"/>
          <w:bottom w:val="nil"/>
          <w:right w:val="nil"/>
          <w:between w:val="nil"/>
        </w:pBdr>
        <w:spacing w:after="0" w:line="240" w:lineRule="auto"/>
        <w:rPr>
          <w:b/>
          <w:color w:val="000000"/>
        </w:rPr>
      </w:pPr>
      <w:r>
        <w:rPr>
          <w:bCs/>
          <w:color w:val="000000"/>
        </w:rPr>
        <w:t>Submit TC activity form by Tuesday/Wednesday at 9pm - action item for Chair</w:t>
      </w:r>
    </w:p>
    <w:p w14:paraId="733EFD32" w14:textId="77777777" w:rsidR="0067198C" w:rsidRPr="0067198C" w:rsidRDefault="0067198C" w:rsidP="0067198C">
      <w:pPr>
        <w:pBdr>
          <w:top w:val="nil"/>
          <w:left w:val="nil"/>
          <w:bottom w:val="nil"/>
          <w:right w:val="nil"/>
          <w:between w:val="nil"/>
        </w:pBdr>
        <w:spacing w:after="0" w:line="240" w:lineRule="auto"/>
        <w:ind w:left="1224"/>
        <w:rPr>
          <w:b/>
          <w:color w:val="000000"/>
        </w:rPr>
      </w:pPr>
    </w:p>
    <w:p w14:paraId="397C7C03" w14:textId="77777777" w:rsidR="007D1AAB" w:rsidRDefault="007D1AAB" w:rsidP="007F3C36">
      <w:pPr>
        <w:numPr>
          <w:ilvl w:val="0"/>
          <w:numId w:val="1"/>
        </w:numPr>
        <w:pBdr>
          <w:top w:val="nil"/>
          <w:left w:val="nil"/>
          <w:bottom w:val="nil"/>
          <w:right w:val="nil"/>
          <w:between w:val="nil"/>
        </w:pBdr>
        <w:spacing w:after="0" w:line="240" w:lineRule="auto"/>
        <w:rPr>
          <w:b/>
          <w:color w:val="000000"/>
        </w:rPr>
      </w:pPr>
      <w:r>
        <w:rPr>
          <w:b/>
          <w:color w:val="000000"/>
        </w:rPr>
        <w:t>Review Action Items from Last Meeting</w:t>
      </w:r>
    </w:p>
    <w:p w14:paraId="09B7B228" w14:textId="32C7B2A0" w:rsidR="007F3C36" w:rsidRPr="00FB25CD" w:rsidRDefault="007F3C36" w:rsidP="007F3C36">
      <w:pPr>
        <w:numPr>
          <w:ilvl w:val="1"/>
          <w:numId w:val="9"/>
        </w:numPr>
        <w:pBdr>
          <w:top w:val="nil"/>
          <w:left w:val="nil"/>
          <w:bottom w:val="nil"/>
          <w:right w:val="nil"/>
          <w:between w:val="nil"/>
        </w:pBdr>
        <w:spacing w:after="0" w:line="240" w:lineRule="auto"/>
        <w:rPr>
          <w:b/>
          <w:color w:val="000000"/>
        </w:rPr>
      </w:pPr>
      <w:r>
        <w:rPr>
          <w:bCs/>
          <w:color w:val="000000"/>
        </w:rPr>
        <w:t>Upload approved Winter 2025 meeting</w:t>
      </w:r>
      <w:r w:rsidR="00FB25CD">
        <w:rPr>
          <w:bCs/>
          <w:color w:val="000000"/>
        </w:rPr>
        <w:t xml:space="preserve"> minutes to Basecamp (Michael Lyda)</w:t>
      </w:r>
    </w:p>
    <w:p w14:paraId="4589095C" w14:textId="5CECEC8C" w:rsidR="00FB25CD" w:rsidRPr="00FB25CD" w:rsidRDefault="00FB25CD" w:rsidP="007F3C36">
      <w:pPr>
        <w:numPr>
          <w:ilvl w:val="1"/>
          <w:numId w:val="9"/>
        </w:numPr>
        <w:pBdr>
          <w:top w:val="nil"/>
          <w:left w:val="nil"/>
          <w:bottom w:val="nil"/>
          <w:right w:val="nil"/>
          <w:between w:val="nil"/>
        </w:pBdr>
        <w:spacing w:after="0" w:line="240" w:lineRule="auto"/>
        <w:rPr>
          <w:b/>
          <w:color w:val="000000"/>
        </w:rPr>
      </w:pPr>
      <w:r>
        <w:rPr>
          <w:bCs/>
          <w:color w:val="000000"/>
        </w:rPr>
        <w:t>Upload approved Winter 2025 meeting minutes to TC website (Abdur)</w:t>
      </w:r>
    </w:p>
    <w:p w14:paraId="07FCD6B8" w14:textId="6A44E738" w:rsidR="00FB25CD" w:rsidRPr="00CF2E2D" w:rsidRDefault="00FB25CD" w:rsidP="007F3C36">
      <w:pPr>
        <w:numPr>
          <w:ilvl w:val="1"/>
          <w:numId w:val="9"/>
        </w:numPr>
        <w:pBdr>
          <w:top w:val="nil"/>
          <w:left w:val="nil"/>
          <w:bottom w:val="nil"/>
          <w:right w:val="nil"/>
          <w:between w:val="nil"/>
        </w:pBdr>
        <w:spacing w:after="0" w:line="240" w:lineRule="auto"/>
        <w:rPr>
          <w:b/>
          <w:color w:val="000000"/>
        </w:rPr>
      </w:pPr>
      <w:r>
        <w:rPr>
          <w:bCs/>
          <w:color w:val="000000"/>
        </w:rPr>
        <w:t>Make connection between Ben Sykora and Special Committee (Michael Lyda)</w:t>
      </w:r>
    </w:p>
    <w:p w14:paraId="38F67A48" w14:textId="689826E4" w:rsidR="00CF2E2D" w:rsidRPr="00CF2E2D" w:rsidRDefault="00CF2E2D" w:rsidP="007F3C36">
      <w:pPr>
        <w:numPr>
          <w:ilvl w:val="1"/>
          <w:numId w:val="9"/>
        </w:numPr>
        <w:pBdr>
          <w:top w:val="nil"/>
          <w:left w:val="nil"/>
          <w:bottom w:val="nil"/>
          <w:right w:val="nil"/>
          <w:between w:val="nil"/>
        </w:pBdr>
        <w:spacing w:after="0" w:line="240" w:lineRule="auto"/>
        <w:rPr>
          <w:b/>
          <w:color w:val="000000"/>
        </w:rPr>
      </w:pPr>
      <w:r>
        <w:rPr>
          <w:bCs/>
          <w:color w:val="000000"/>
        </w:rPr>
        <w:t>Send out meeting agenda 30 days in advance of Winter 2026 meeting (Nick/Michael Lyda)</w:t>
      </w:r>
    </w:p>
    <w:p w14:paraId="5FE93C1F" w14:textId="7116E447" w:rsidR="00CF2E2D" w:rsidRPr="00CF2E2D" w:rsidRDefault="00CF2E2D" w:rsidP="007F3C36">
      <w:pPr>
        <w:numPr>
          <w:ilvl w:val="1"/>
          <w:numId w:val="9"/>
        </w:numPr>
        <w:pBdr>
          <w:top w:val="nil"/>
          <w:left w:val="nil"/>
          <w:bottom w:val="nil"/>
          <w:right w:val="nil"/>
          <w:between w:val="nil"/>
        </w:pBdr>
        <w:spacing w:after="0" w:line="240" w:lineRule="auto"/>
        <w:rPr>
          <w:b/>
          <w:color w:val="000000"/>
        </w:rPr>
      </w:pPr>
      <w:r>
        <w:rPr>
          <w:bCs/>
          <w:color w:val="000000"/>
        </w:rPr>
        <w:t>Submit TC activity form by Wednesday at 9pm (Nick)</w:t>
      </w:r>
    </w:p>
    <w:p w14:paraId="484D42A1" w14:textId="7407DC73" w:rsidR="00CF2E2D" w:rsidRPr="00CC42B0" w:rsidRDefault="00CF2E2D" w:rsidP="007F3C36">
      <w:pPr>
        <w:numPr>
          <w:ilvl w:val="1"/>
          <w:numId w:val="9"/>
        </w:numPr>
        <w:pBdr>
          <w:top w:val="nil"/>
          <w:left w:val="nil"/>
          <w:bottom w:val="nil"/>
          <w:right w:val="nil"/>
          <w:between w:val="nil"/>
        </w:pBdr>
        <w:spacing w:after="0" w:line="240" w:lineRule="auto"/>
        <w:rPr>
          <w:b/>
          <w:color w:val="000000"/>
        </w:rPr>
      </w:pPr>
      <w:r>
        <w:rPr>
          <w:bCs/>
          <w:color w:val="000000"/>
        </w:rPr>
        <w:t>Develop LinkedIn page</w:t>
      </w:r>
      <w:r w:rsidR="00CC42B0">
        <w:rPr>
          <w:bCs/>
          <w:color w:val="000000"/>
        </w:rPr>
        <w:t xml:space="preserve"> for TC (Abdur)</w:t>
      </w:r>
    </w:p>
    <w:p w14:paraId="798847F8" w14:textId="5CB75FF9" w:rsidR="00CC42B0" w:rsidRDefault="00CC42B0" w:rsidP="007F3C36">
      <w:pPr>
        <w:numPr>
          <w:ilvl w:val="1"/>
          <w:numId w:val="9"/>
        </w:numPr>
        <w:pBdr>
          <w:top w:val="nil"/>
          <w:left w:val="nil"/>
          <w:bottom w:val="nil"/>
          <w:right w:val="nil"/>
          <w:between w:val="nil"/>
        </w:pBdr>
        <w:spacing w:after="0" w:line="240" w:lineRule="auto"/>
        <w:rPr>
          <w:b/>
          <w:color w:val="000000"/>
        </w:rPr>
      </w:pPr>
      <w:r>
        <w:rPr>
          <w:bCs/>
          <w:color w:val="000000"/>
        </w:rPr>
        <w:t>Discuss second program submission (Nick, Be</w:t>
      </w:r>
      <w:r w:rsidR="00A241F4">
        <w:rPr>
          <w:bCs/>
          <w:color w:val="000000"/>
        </w:rPr>
        <w:t>n, Dr. Gang Wang)</w:t>
      </w:r>
    </w:p>
    <w:p w14:paraId="0F810E56" w14:textId="77777777" w:rsidR="00231B40" w:rsidRDefault="00231B40" w:rsidP="007D1AAB">
      <w:pPr>
        <w:pBdr>
          <w:top w:val="nil"/>
          <w:left w:val="nil"/>
          <w:bottom w:val="nil"/>
          <w:right w:val="nil"/>
          <w:between w:val="nil"/>
        </w:pBdr>
        <w:spacing w:after="0" w:line="240" w:lineRule="auto"/>
        <w:rPr>
          <w:b/>
          <w:color w:val="000000"/>
        </w:rPr>
      </w:pPr>
    </w:p>
    <w:p w14:paraId="601EA3B4" w14:textId="77777777" w:rsidR="00A241F4" w:rsidRDefault="007D1AAB" w:rsidP="007D1AAB">
      <w:pPr>
        <w:numPr>
          <w:ilvl w:val="0"/>
          <w:numId w:val="9"/>
        </w:numPr>
        <w:pBdr>
          <w:top w:val="nil"/>
          <w:left w:val="nil"/>
          <w:bottom w:val="nil"/>
          <w:right w:val="nil"/>
          <w:between w:val="nil"/>
        </w:pBdr>
        <w:spacing w:after="0" w:line="240" w:lineRule="auto"/>
        <w:rPr>
          <w:b/>
          <w:color w:val="000000"/>
        </w:rPr>
      </w:pPr>
      <w:r>
        <w:rPr>
          <w:b/>
          <w:color w:val="000000"/>
        </w:rPr>
        <w:t>Subcommittee reports</w:t>
      </w:r>
    </w:p>
    <w:p w14:paraId="615DFD12" w14:textId="77777777" w:rsidR="00E2060F" w:rsidRPr="00E2060F" w:rsidRDefault="00E2060F" w:rsidP="00E2060F">
      <w:pPr>
        <w:pStyle w:val="ListParagraph"/>
        <w:numPr>
          <w:ilvl w:val="0"/>
          <w:numId w:val="3"/>
        </w:numPr>
        <w:pBdr>
          <w:top w:val="nil"/>
          <w:left w:val="nil"/>
          <w:bottom w:val="nil"/>
          <w:right w:val="nil"/>
          <w:between w:val="nil"/>
        </w:pBdr>
        <w:spacing w:after="0" w:line="240" w:lineRule="auto"/>
        <w:contextualSpacing w:val="0"/>
        <w:rPr>
          <w:vanish/>
        </w:rPr>
      </w:pPr>
    </w:p>
    <w:p w14:paraId="5ABB9DC7" w14:textId="77777777" w:rsidR="00E2060F" w:rsidRPr="00E2060F" w:rsidRDefault="00E2060F" w:rsidP="00E2060F">
      <w:pPr>
        <w:pStyle w:val="ListParagraph"/>
        <w:numPr>
          <w:ilvl w:val="0"/>
          <w:numId w:val="3"/>
        </w:numPr>
        <w:pBdr>
          <w:top w:val="nil"/>
          <w:left w:val="nil"/>
          <w:bottom w:val="nil"/>
          <w:right w:val="nil"/>
          <w:between w:val="nil"/>
        </w:pBdr>
        <w:spacing w:after="0" w:line="240" w:lineRule="auto"/>
        <w:contextualSpacing w:val="0"/>
        <w:rPr>
          <w:vanish/>
        </w:rPr>
      </w:pPr>
    </w:p>
    <w:p w14:paraId="32182D9C" w14:textId="77777777" w:rsidR="00E2060F" w:rsidRPr="00E2060F" w:rsidRDefault="00E2060F" w:rsidP="00E2060F">
      <w:pPr>
        <w:pStyle w:val="ListParagraph"/>
        <w:numPr>
          <w:ilvl w:val="0"/>
          <w:numId w:val="3"/>
        </w:numPr>
        <w:pBdr>
          <w:top w:val="nil"/>
          <w:left w:val="nil"/>
          <w:bottom w:val="nil"/>
          <w:right w:val="nil"/>
          <w:between w:val="nil"/>
        </w:pBdr>
        <w:spacing w:after="0" w:line="240" w:lineRule="auto"/>
        <w:contextualSpacing w:val="0"/>
        <w:rPr>
          <w:vanish/>
        </w:rPr>
      </w:pPr>
    </w:p>
    <w:p w14:paraId="03534A58" w14:textId="6AA0B3A2" w:rsidR="00A241F4" w:rsidRPr="00A241F4" w:rsidRDefault="007D1AAB" w:rsidP="00E2060F">
      <w:pPr>
        <w:numPr>
          <w:ilvl w:val="1"/>
          <w:numId w:val="3"/>
        </w:numPr>
        <w:pBdr>
          <w:top w:val="nil"/>
          <w:left w:val="nil"/>
          <w:bottom w:val="nil"/>
          <w:right w:val="nil"/>
          <w:between w:val="nil"/>
        </w:pBdr>
        <w:spacing w:after="0" w:line="240" w:lineRule="auto"/>
        <w:rPr>
          <w:b/>
          <w:color w:val="000000"/>
        </w:rPr>
      </w:pPr>
      <w:r>
        <w:t xml:space="preserve">Each subcommittee report should include a review of S/C roster, confirmation of S/C chairmanship for next year, and actionable items with target dates and responsible persons (if different from S/C chair.) </w:t>
      </w:r>
    </w:p>
    <w:p w14:paraId="706D0848" w14:textId="0D3E3284" w:rsidR="007D1AAB" w:rsidRPr="006978C3" w:rsidRDefault="007D1AAB" w:rsidP="00125733">
      <w:pPr>
        <w:numPr>
          <w:ilvl w:val="1"/>
          <w:numId w:val="3"/>
        </w:numPr>
        <w:pBdr>
          <w:top w:val="nil"/>
          <w:left w:val="nil"/>
          <w:bottom w:val="nil"/>
          <w:right w:val="nil"/>
          <w:between w:val="nil"/>
        </w:pBdr>
        <w:spacing w:after="0" w:line="240" w:lineRule="auto"/>
        <w:rPr>
          <w:b/>
          <w:color w:val="000000"/>
        </w:rPr>
      </w:pPr>
      <w:r w:rsidRPr="00A241F4">
        <w:rPr>
          <w:b/>
          <w:color w:val="000000"/>
        </w:rPr>
        <w:t xml:space="preserve">Standards Development subcommittee </w:t>
      </w:r>
      <w:r w:rsidRPr="00A241F4">
        <w:rPr>
          <w:color w:val="000000"/>
        </w:rPr>
        <w:t xml:space="preserve">– </w:t>
      </w:r>
      <w:r w:rsidR="00C2108A">
        <w:rPr>
          <w:color w:val="000000"/>
        </w:rPr>
        <w:t>David Nowak</w:t>
      </w:r>
    </w:p>
    <w:p w14:paraId="1C5B9288" w14:textId="3E3261AE" w:rsidR="006978C3" w:rsidRPr="00676769" w:rsidRDefault="006978C3" w:rsidP="006978C3">
      <w:pPr>
        <w:numPr>
          <w:ilvl w:val="2"/>
          <w:numId w:val="3"/>
        </w:numPr>
        <w:pBdr>
          <w:top w:val="nil"/>
          <w:left w:val="nil"/>
          <w:bottom w:val="nil"/>
          <w:right w:val="nil"/>
          <w:between w:val="nil"/>
        </w:pBdr>
        <w:spacing w:after="0" w:line="240" w:lineRule="auto"/>
        <w:rPr>
          <w:b/>
          <w:color w:val="000000"/>
        </w:rPr>
      </w:pPr>
      <w:r>
        <w:rPr>
          <w:bCs/>
          <w:color w:val="000000"/>
        </w:rPr>
        <w:t>Full acceptance of ASHRAE 222-2025</w:t>
      </w:r>
      <w:r w:rsidR="00751EC9">
        <w:rPr>
          <w:bCs/>
          <w:color w:val="000000"/>
        </w:rPr>
        <w:t xml:space="preserve"> – approved by ASHRAE and ANSI on June 30, 2025</w:t>
      </w:r>
    </w:p>
    <w:p w14:paraId="25353325" w14:textId="12457152" w:rsidR="00676769" w:rsidRPr="00EA0A96" w:rsidRDefault="00676769" w:rsidP="006978C3">
      <w:pPr>
        <w:numPr>
          <w:ilvl w:val="2"/>
          <w:numId w:val="3"/>
        </w:numPr>
        <w:pBdr>
          <w:top w:val="nil"/>
          <w:left w:val="nil"/>
          <w:bottom w:val="nil"/>
          <w:right w:val="nil"/>
          <w:between w:val="nil"/>
        </w:pBdr>
        <w:spacing w:after="0" w:line="240" w:lineRule="auto"/>
        <w:rPr>
          <w:b/>
          <w:color w:val="000000"/>
        </w:rPr>
      </w:pPr>
      <w:r>
        <w:rPr>
          <w:bCs/>
          <w:color w:val="000000"/>
        </w:rPr>
        <w:t>No updates to IEC standards recently</w:t>
      </w:r>
    </w:p>
    <w:p w14:paraId="0C94807D" w14:textId="027C5922" w:rsidR="00EA0A96" w:rsidRPr="0094654D" w:rsidRDefault="00EA0A96" w:rsidP="006978C3">
      <w:pPr>
        <w:numPr>
          <w:ilvl w:val="2"/>
          <w:numId w:val="3"/>
        </w:numPr>
        <w:pBdr>
          <w:top w:val="nil"/>
          <w:left w:val="nil"/>
          <w:bottom w:val="nil"/>
          <w:right w:val="nil"/>
          <w:between w:val="nil"/>
        </w:pBdr>
        <w:spacing w:after="0" w:line="240" w:lineRule="auto"/>
        <w:rPr>
          <w:b/>
          <w:color w:val="000000"/>
        </w:rPr>
      </w:pPr>
      <w:r>
        <w:rPr>
          <w:bCs/>
          <w:color w:val="000000"/>
        </w:rPr>
        <w:t>Motor test standards for Mexico recently updated</w:t>
      </w:r>
    </w:p>
    <w:p w14:paraId="25420564" w14:textId="55131424" w:rsidR="0094654D" w:rsidRPr="0094654D" w:rsidRDefault="0094654D" w:rsidP="0094654D">
      <w:pPr>
        <w:numPr>
          <w:ilvl w:val="3"/>
          <w:numId w:val="3"/>
        </w:numPr>
        <w:pBdr>
          <w:top w:val="nil"/>
          <w:left w:val="nil"/>
          <w:bottom w:val="nil"/>
          <w:right w:val="nil"/>
          <w:between w:val="nil"/>
        </w:pBdr>
        <w:spacing w:after="0" w:line="240" w:lineRule="auto"/>
        <w:rPr>
          <w:b/>
          <w:color w:val="000000"/>
        </w:rPr>
      </w:pPr>
      <w:r>
        <w:rPr>
          <w:bCs/>
          <w:color w:val="000000"/>
        </w:rPr>
        <w:t>NOM-014 (single-phase motors)</w:t>
      </w:r>
      <w:r w:rsidR="004807C6">
        <w:rPr>
          <w:bCs/>
          <w:color w:val="000000"/>
        </w:rPr>
        <w:t xml:space="preserve"> – recognized as of November 29, 2025</w:t>
      </w:r>
    </w:p>
    <w:p w14:paraId="1D219CFA" w14:textId="1864CB7A" w:rsidR="0094654D" w:rsidRPr="004807C6" w:rsidRDefault="0094654D" w:rsidP="0094654D">
      <w:pPr>
        <w:numPr>
          <w:ilvl w:val="3"/>
          <w:numId w:val="3"/>
        </w:numPr>
        <w:pBdr>
          <w:top w:val="nil"/>
          <w:left w:val="nil"/>
          <w:bottom w:val="nil"/>
          <w:right w:val="nil"/>
          <w:between w:val="nil"/>
        </w:pBdr>
        <w:spacing w:after="0" w:line="240" w:lineRule="auto"/>
        <w:rPr>
          <w:b/>
          <w:color w:val="000000"/>
        </w:rPr>
      </w:pPr>
      <w:r>
        <w:rPr>
          <w:bCs/>
          <w:color w:val="000000"/>
        </w:rPr>
        <w:t>NOM-016 (three-phase motors)</w:t>
      </w:r>
      <w:r w:rsidR="00A964FD">
        <w:rPr>
          <w:bCs/>
          <w:color w:val="000000"/>
        </w:rPr>
        <w:t xml:space="preserve"> </w:t>
      </w:r>
      <w:r w:rsidR="004807C6">
        <w:rPr>
          <w:bCs/>
          <w:color w:val="000000"/>
        </w:rPr>
        <w:t>–</w:t>
      </w:r>
      <w:r w:rsidR="00A964FD">
        <w:rPr>
          <w:bCs/>
          <w:color w:val="000000"/>
        </w:rPr>
        <w:t xml:space="preserve"> </w:t>
      </w:r>
      <w:r w:rsidR="004807C6">
        <w:rPr>
          <w:bCs/>
          <w:color w:val="000000"/>
        </w:rPr>
        <w:t>will be recognized as of February 15, 2026</w:t>
      </w:r>
    </w:p>
    <w:p w14:paraId="780791E5" w14:textId="745A1ED7" w:rsidR="004807C6" w:rsidRPr="00B75436" w:rsidRDefault="004807C6" w:rsidP="004807C6">
      <w:pPr>
        <w:numPr>
          <w:ilvl w:val="2"/>
          <w:numId w:val="3"/>
        </w:numPr>
        <w:pBdr>
          <w:top w:val="nil"/>
          <w:left w:val="nil"/>
          <w:bottom w:val="nil"/>
          <w:right w:val="nil"/>
          <w:between w:val="nil"/>
        </w:pBdr>
        <w:spacing w:after="0" w:line="240" w:lineRule="auto"/>
        <w:rPr>
          <w:b/>
          <w:color w:val="000000"/>
        </w:rPr>
      </w:pPr>
      <w:r>
        <w:rPr>
          <w:bCs/>
          <w:color w:val="000000"/>
        </w:rPr>
        <w:t>NEMA Technical Committee working on Level 4 and Level 5 efficiency ratings</w:t>
      </w:r>
    </w:p>
    <w:p w14:paraId="74929BE5" w14:textId="08F10223" w:rsidR="00B75436" w:rsidRPr="005102FB" w:rsidRDefault="00B75436" w:rsidP="00B75436">
      <w:pPr>
        <w:numPr>
          <w:ilvl w:val="3"/>
          <w:numId w:val="3"/>
        </w:numPr>
        <w:pBdr>
          <w:top w:val="nil"/>
          <w:left w:val="nil"/>
          <w:bottom w:val="nil"/>
          <w:right w:val="nil"/>
          <w:between w:val="nil"/>
        </w:pBdr>
        <w:spacing w:after="0" w:line="240" w:lineRule="auto"/>
        <w:rPr>
          <w:b/>
          <w:color w:val="000000"/>
        </w:rPr>
      </w:pPr>
      <w:r>
        <w:rPr>
          <w:bCs/>
          <w:color w:val="000000"/>
        </w:rPr>
        <w:t xml:space="preserve">Reminder: </w:t>
      </w:r>
      <w:r w:rsidR="005102FB">
        <w:rPr>
          <w:bCs/>
          <w:color w:val="000000"/>
        </w:rPr>
        <w:t>Regulated m</w:t>
      </w:r>
      <w:r>
        <w:rPr>
          <w:bCs/>
          <w:color w:val="000000"/>
        </w:rPr>
        <w:t>otors sold in Europe</w:t>
      </w:r>
      <w:r w:rsidR="005102FB">
        <w:rPr>
          <w:bCs/>
          <w:color w:val="000000"/>
        </w:rPr>
        <w:t xml:space="preserve"> from 75 – 200kW must be IE4</w:t>
      </w:r>
    </w:p>
    <w:p w14:paraId="0F0E04E3" w14:textId="1A39BFFE" w:rsidR="005102FB" w:rsidRPr="002B2B1D" w:rsidRDefault="005102FB" w:rsidP="00B75436">
      <w:pPr>
        <w:numPr>
          <w:ilvl w:val="3"/>
          <w:numId w:val="3"/>
        </w:numPr>
        <w:pBdr>
          <w:top w:val="nil"/>
          <w:left w:val="nil"/>
          <w:bottom w:val="nil"/>
          <w:right w:val="nil"/>
          <w:between w:val="nil"/>
        </w:pBdr>
        <w:spacing w:after="0" w:line="240" w:lineRule="auto"/>
        <w:rPr>
          <w:b/>
          <w:color w:val="000000"/>
        </w:rPr>
      </w:pPr>
      <w:r>
        <w:rPr>
          <w:bCs/>
          <w:color w:val="000000"/>
        </w:rPr>
        <w:t>Reminder: Regulated motors sold in US from 100 – 250HP must be NEMA Level 4 (begins June 1, 2027)</w:t>
      </w:r>
    </w:p>
    <w:p w14:paraId="28D19571" w14:textId="54A3F279" w:rsidR="002B2B1D" w:rsidRPr="009B7EC9" w:rsidRDefault="002B2B1D" w:rsidP="002B2B1D">
      <w:pPr>
        <w:numPr>
          <w:ilvl w:val="2"/>
          <w:numId w:val="3"/>
        </w:numPr>
        <w:pBdr>
          <w:top w:val="nil"/>
          <w:left w:val="nil"/>
          <w:bottom w:val="nil"/>
          <w:right w:val="nil"/>
          <w:between w:val="nil"/>
        </w:pBdr>
        <w:spacing w:after="0" w:line="240" w:lineRule="auto"/>
        <w:rPr>
          <w:b/>
          <w:color w:val="000000"/>
        </w:rPr>
      </w:pPr>
      <w:r>
        <w:rPr>
          <w:bCs/>
          <w:color w:val="000000"/>
        </w:rPr>
        <w:t xml:space="preserve">Other US regulations </w:t>
      </w:r>
      <w:r w:rsidR="009B7EC9">
        <w:rPr>
          <w:bCs/>
          <w:color w:val="000000"/>
        </w:rPr>
        <w:t>for June 1, 2027</w:t>
      </w:r>
    </w:p>
    <w:p w14:paraId="1CB821C6" w14:textId="7EF40F40" w:rsidR="009B7EC9" w:rsidRPr="009A3275" w:rsidRDefault="009B7EC9" w:rsidP="009B7EC9">
      <w:pPr>
        <w:numPr>
          <w:ilvl w:val="3"/>
          <w:numId w:val="3"/>
        </w:numPr>
        <w:pBdr>
          <w:top w:val="nil"/>
          <w:left w:val="nil"/>
          <w:bottom w:val="nil"/>
          <w:right w:val="nil"/>
          <w:between w:val="nil"/>
        </w:pBdr>
        <w:spacing w:after="0" w:line="240" w:lineRule="auto"/>
        <w:rPr>
          <w:b/>
          <w:color w:val="000000"/>
        </w:rPr>
      </w:pPr>
      <w:r>
        <w:rPr>
          <w:bCs/>
          <w:color w:val="000000"/>
        </w:rPr>
        <w:t>500 – 750HP motors</w:t>
      </w:r>
    </w:p>
    <w:p w14:paraId="59A0DF33" w14:textId="455AF6B0" w:rsidR="009A3275" w:rsidRPr="00A241F4" w:rsidRDefault="009A3275" w:rsidP="009B7EC9">
      <w:pPr>
        <w:numPr>
          <w:ilvl w:val="3"/>
          <w:numId w:val="3"/>
        </w:numPr>
        <w:pBdr>
          <w:top w:val="nil"/>
          <w:left w:val="nil"/>
          <w:bottom w:val="nil"/>
          <w:right w:val="nil"/>
          <w:between w:val="nil"/>
        </w:pBdr>
        <w:spacing w:after="0" w:line="240" w:lineRule="auto"/>
        <w:rPr>
          <w:b/>
          <w:color w:val="000000"/>
        </w:rPr>
      </w:pPr>
      <w:r>
        <w:rPr>
          <w:bCs/>
          <w:color w:val="000000"/>
        </w:rPr>
        <w:t>Air-over motors</w:t>
      </w:r>
    </w:p>
    <w:p w14:paraId="04AEC1BB" w14:textId="2A154747" w:rsidR="002E7375" w:rsidRDefault="002E7375" w:rsidP="00D81484">
      <w:pPr>
        <w:pBdr>
          <w:top w:val="nil"/>
          <w:left w:val="nil"/>
          <w:bottom w:val="nil"/>
          <w:right w:val="nil"/>
          <w:between w:val="nil"/>
        </w:pBdr>
        <w:spacing w:after="0" w:line="240" w:lineRule="auto"/>
        <w:ind w:left="2232"/>
        <w:rPr>
          <w:bCs/>
          <w:color w:val="000000"/>
        </w:rPr>
      </w:pPr>
    </w:p>
    <w:p w14:paraId="2210F7A8" w14:textId="42BD2670" w:rsidR="00540197" w:rsidRPr="00BF066A" w:rsidRDefault="007D1AAB" w:rsidP="00C2108A">
      <w:pPr>
        <w:numPr>
          <w:ilvl w:val="1"/>
          <w:numId w:val="3"/>
        </w:numPr>
        <w:pBdr>
          <w:top w:val="nil"/>
          <w:left w:val="nil"/>
          <w:bottom w:val="nil"/>
          <w:right w:val="nil"/>
          <w:between w:val="nil"/>
        </w:pBdr>
        <w:spacing w:after="0" w:line="240" w:lineRule="auto"/>
        <w:rPr>
          <w:bCs/>
          <w:color w:val="000000"/>
        </w:rPr>
      </w:pPr>
      <w:r>
        <w:rPr>
          <w:b/>
          <w:color w:val="000000"/>
        </w:rPr>
        <w:t xml:space="preserve">Membership – </w:t>
      </w:r>
      <w:r>
        <w:rPr>
          <w:color w:val="000000"/>
        </w:rPr>
        <w:t>Michael Todd</w:t>
      </w:r>
      <w:r w:rsidR="006C2707">
        <w:rPr>
          <w:color w:val="000000"/>
        </w:rPr>
        <w:t xml:space="preserve"> </w:t>
      </w:r>
    </w:p>
    <w:p w14:paraId="2E703AE3" w14:textId="77777777" w:rsidR="00BF066A" w:rsidRPr="00540197" w:rsidRDefault="00BF066A" w:rsidP="00BF066A">
      <w:pPr>
        <w:numPr>
          <w:ilvl w:val="2"/>
          <w:numId w:val="3"/>
        </w:numPr>
        <w:pBdr>
          <w:top w:val="nil"/>
          <w:left w:val="nil"/>
          <w:bottom w:val="nil"/>
          <w:right w:val="nil"/>
          <w:between w:val="nil"/>
        </w:pBdr>
        <w:spacing w:after="0" w:line="240" w:lineRule="auto"/>
        <w:rPr>
          <w:bCs/>
          <w:color w:val="000000"/>
        </w:rPr>
      </w:pPr>
    </w:p>
    <w:p w14:paraId="135655C6" w14:textId="77777777" w:rsidR="00311529" w:rsidRPr="00BF066A" w:rsidRDefault="00311529" w:rsidP="00311529">
      <w:pPr>
        <w:numPr>
          <w:ilvl w:val="1"/>
          <w:numId w:val="3"/>
        </w:numPr>
        <w:pBdr>
          <w:top w:val="nil"/>
          <w:left w:val="nil"/>
          <w:bottom w:val="nil"/>
          <w:right w:val="nil"/>
          <w:between w:val="nil"/>
        </w:pBdr>
        <w:spacing w:after="0" w:line="240" w:lineRule="auto"/>
        <w:rPr>
          <w:b/>
          <w:color w:val="000000"/>
        </w:rPr>
      </w:pPr>
      <w:r>
        <w:rPr>
          <w:b/>
          <w:color w:val="000000"/>
        </w:rPr>
        <w:t xml:space="preserve">Website Report and YEA Program </w:t>
      </w:r>
      <w:r>
        <w:rPr>
          <w:color w:val="000000"/>
        </w:rPr>
        <w:t>– Abdur-Rahman Quadri/Nick Rosner</w:t>
      </w:r>
    </w:p>
    <w:p w14:paraId="062B1BB6" w14:textId="4F45963F" w:rsidR="00BF066A" w:rsidRPr="009016DA" w:rsidRDefault="001D44B3" w:rsidP="00BF066A">
      <w:pPr>
        <w:numPr>
          <w:ilvl w:val="2"/>
          <w:numId w:val="3"/>
        </w:numPr>
        <w:pBdr>
          <w:top w:val="nil"/>
          <w:left w:val="nil"/>
          <w:bottom w:val="nil"/>
          <w:right w:val="nil"/>
          <w:between w:val="nil"/>
        </w:pBdr>
        <w:spacing w:after="0" w:line="240" w:lineRule="auto"/>
        <w:rPr>
          <w:b/>
          <w:color w:val="000000"/>
        </w:rPr>
      </w:pPr>
      <w:r>
        <w:rPr>
          <w:bCs/>
          <w:color w:val="000000"/>
        </w:rPr>
        <w:lastRenderedPageBreak/>
        <w:t>Website update</w:t>
      </w:r>
      <w:r w:rsidR="003D581C">
        <w:rPr>
          <w:bCs/>
          <w:color w:val="000000"/>
        </w:rPr>
        <w:t>s</w:t>
      </w:r>
      <w:r>
        <w:rPr>
          <w:bCs/>
          <w:color w:val="000000"/>
        </w:rPr>
        <w:t xml:space="preserve"> – reviewed and updated with current and historical committee </w:t>
      </w:r>
      <w:r w:rsidR="009016DA">
        <w:rPr>
          <w:bCs/>
          <w:color w:val="000000"/>
        </w:rPr>
        <w:t>materials</w:t>
      </w:r>
    </w:p>
    <w:p w14:paraId="4D01F9FA" w14:textId="76CF0DEC" w:rsidR="00823573" w:rsidRDefault="009016DA" w:rsidP="00823573">
      <w:pPr>
        <w:numPr>
          <w:ilvl w:val="3"/>
          <w:numId w:val="3"/>
        </w:numPr>
        <w:pBdr>
          <w:top w:val="nil"/>
          <w:left w:val="nil"/>
          <w:bottom w:val="nil"/>
          <w:right w:val="nil"/>
          <w:between w:val="nil"/>
        </w:pBdr>
        <w:spacing w:after="0" w:line="240" w:lineRule="auto"/>
        <w:rPr>
          <w:b/>
          <w:color w:val="000000"/>
        </w:rPr>
      </w:pPr>
      <w:r>
        <w:rPr>
          <w:bCs/>
          <w:color w:val="000000"/>
        </w:rPr>
        <w:t>Documents section includes TC meeting materials from 2021 to present</w:t>
      </w:r>
    </w:p>
    <w:p w14:paraId="0064C1CB" w14:textId="54A5A4EE" w:rsidR="00823573" w:rsidRPr="00D976BA" w:rsidRDefault="00823573" w:rsidP="00823573">
      <w:pPr>
        <w:numPr>
          <w:ilvl w:val="3"/>
          <w:numId w:val="3"/>
        </w:numPr>
        <w:pBdr>
          <w:top w:val="nil"/>
          <w:left w:val="nil"/>
          <w:bottom w:val="nil"/>
          <w:right w:val="nil"/>
          <w:between w:val="nil"/>
        </w:pBdr>
        <w:spacing w:after="0" w:line="240" w:lineRule="auto"/>
        <w:rPr>
          <w:b/>
          <w:color w:val="000000"/>
        </w:rPr>
      </w:pPr>
      <w:r>
        <w:rPr>
          <w:bCs/>
          <w:color w:val="000000"/>
        </w:rPr>
        <w:t xml:space="preserve">Home page updated under “Additional Information” tab to include guidance on how to become a TC member, with a direct link to </w:t>
      </w:r>
      <w:r w:rsidR="00BC57EA">
        <w:rPr>
          <w:bCs/>
          <w:color w:val="000000"/>
        </w:rPr>
        <w:t xml:space="preserve">the </w:t>
      </w:r>
      <w:hyperlink r:id="rId27" w:history="1">
        <w:r w:rsidRPr="00743A87">
          <w:rPr>
            <w:rStyle w:val="Hyperlink"/>
            <w:bCs/>
          </w:rPr>
          <w:t>ASHRAE</w:t>
        </w:r>
        <w:r w:rsidR="00BC57EA" w:rsidRPr="00743A87">
          <w:rPr>
            <w:rStyle w:val="Hyperlink"/>
            <w:bCs/>
          </w:rPr>
          <w:t xml:space="preserve"> application</w:t>
        </w:r>
      </w:hyperlink>
    </w:p>
    <w:p w14:paraId="30ACFEF2" w14:textId="7769BE0D" w:rsidR="00D976BA" w:rsidRPr="003D581C" w:rsidRDefault="00D976BA" w:rsidP="00823573">
      <w:pPr>
        <w:numPr>
          <w:ilvl w:val="3"/>
          <w:numId w:val="3"/>
        </w:numPr>
        <w:pBdr>
          <w:top w:val="nil"/>
          <w:left w:val="nil"/>
          <w:bottom w:val="nil"/>
          <w:right w:val="nil"/>
          <w:between w:val="nil"/>
        </w:pBdr>
        <w:spacing w:after="0" w:line="240" w:lineRule="auto"/>
        <w:rPr>
          <w:b/>
          <w:color w:val="000000"/>
        </w:rPr>
      </w:pPr>
      <w:r>
        <w:rPr>
          <w:bCs/>
          <w:color w:val="000000"/>
        </w:rPr>
        <w:t>Provides clear navigation for prospective TC members, YEA members seeking involvement, existing TC members looking for historical reference documents</w:t>
      </w:r>
    </w:p>
    <w:p w14:paraId="304AFBB5" w14:textId="30C98845" w:rsidR="003D581C" w:rsidRPr="003D581C" w:rsidRDefault="003D581C" w:rsidP="003D581C">
      <w:pPr>
        <w:numPr>
          <w:ilvl w:val="2"/>
          <w:numId w:val="3"/>
        </w:numPr>
        <w:pBdr>
          <w:top w:val="nil"/>
          <w:left w:val="nil"/>
          <w:bottom w:val="nil"/>
          <w:right w:val="nil"/>
          <w:between w:val="nil"/>
        </w:pBdr>
        <w:spacing w:after="0" w:line="240" w:lineRule="auto"/>
        <w:rPr>
          <w:b/>
          <w:color w:val="000000"/>
        </w:rPr>
      </w:pPr>
      <w:r>
        <w:rPr>
          <w:bCs/>
          <w:color w:val="000000"/>
        </w:rPr>
        <w:t>YEA update</w:t>
      </w:r>
    </w:p>
    <w:p w14:paraId="72A2167C" w14:textId="547D856C" w:rsidR="003D581C" w:rsidRPr="00902BB7" w:rsidRDefault="00006A32" w:rsidP="003D581C">
      <w:pPr>
        <w:numPr>
          <w:ilvl w:val="3"/>
          <w:numId w:val="3"/>
        </w:numPr>
        <w:pBdr>
          <w:top w:val="nil"/>
          <w:left w:val="nil"/>
          <w:bottom w:val="nil"/>
          <w:right w:val="nil"/>
          <w:between w:val="nil"/>
        </w:pBdr>
        <w:spacing w:after="0" w:line="240" w:lineRule="auto"/>
        <w:rPr>
          <w:b/>
          <w:color w:val="000000"/>
        </w:rPr>
      </w:pPr>
      <w:r>
        <w:rPr>
          <w:bCs/>
          <w:color w:val="000000"/>
        </w:rPr>
        <w:t>Presentation titled “Motors, VFDs, and ECMs 10</w:t>
      </w:r>
      <w:r w:rsidR="006D14A4">
        <w:rPr>
          <w:bCs/>
          <w:color w:val="000000"/>
        </w:rPr>
        <w:t>1” will be submitted for Summer conference; planned presenters include Abdur</w:t>
      </w:r>
      <w:r w:rsidR="00902BB7">
        <w:rPr>
          <w:bCs/>
          <w:color w:val="000000"/>
        </w:rPr>
        <w:t>-Rahman Quadri, Marelle Paas-O’Brock and Michael Lyda</w:t>
      </w:r>
    </w:p>
    <w:p w14:paraId="0270C867" w14:textId="5D8C67F3" w:rsidR="00902BB7" w:rsidRPr="00EC0062" w:rsidRDefault="00902BB7" w:rsidP="00902BB7">
      <w:pPr>
        <w:numPr>
          <w:ilvl w:val="2"/>
          <w:numId w:val="3"/>
        </w:numPr>
        <w:pBdr>
          <w:top w:val="nil"/>
          <w:left w:val="nil"/>
          <w:bottom w:val="nil"/>
          <w:right w:val="nil"/>
          <w:between w:val="nil"/>
        </w:pBdr>
        <w:spacing w:after="0" w:line="240" w:lineRule="auto"/>
        <w:rPr>
          <w:b/>
          <w:color w:val="000000"/>
        </w:rPr>
      </w:pPr>
      <w:r>
        <w:rPr>
          <w:bCs/>
          <w:color w:val="000000"/>
        </w:rPr>
        <w:t>New TC 1.11 LinkedIn Page</w:t>
      </w:r>
    </w:p>
    <w:p w14:paraId="6AEB484B" w14:textId="08B394AB" w:rsidR="00EC0062" w:rsidRPr="00EC0062" w:rsidRDefault="00EC0062" w:rsidP="00EC0062">
      <w:pPr>
        <w:numPr>
          <w:ilvl w:val="3"/>
          <w:numId w:val="3"/>
        </w:numPr>
        <w:pBdr>
          <w:top w:val="nil"/>
          <w:left w:val="nil"/>
          <w:bottom w:val="nil"/>
          <w:right w:val="nil"/>
          <w:between w:val="nil"/>
        </w:pBdr>
        <w:spacing w:after="0" w:line="240" w:lineRule="auto"/>
        <w:rPr>
          <w:b/>
          <w:color w:val="000000"/>
        </w:rPr>
      </w:pPr>
      <w:r>
        <w:rPr>
          <w:bCs/>
          <w:color w:val="000000"/>
        </w:rPr>
        <w:t>Established after last meeting</w:t>
      </w:r>
    </w:p>
    <w:p w14:paraId="7BB0F0C1" w14:textId="2E7AC864" w:rsidR="00EC0062" w:rsidRPr="00EC0062" w:rsidRDefault="00EC0062" w:rsidP="00EC0062">
      <w:pPr>
        <w:numPr>
          <w:ilvl w:val="3"/>
          <w:numId w:val="3"/>
        </w:numPr>
        <w:pBdr>
          <w:top w:val="nil"/>
          <w:left w:val="nil"/>
          <w:bottom w:val="nil"/>
          <w:right w:val="nil"/>
          <w:between w:val="nil"/>
        </w:pBdr>
        <w:spacing w:after="0" w:line="240" w:lineRule="auto"/>
        <w:rPr>
          <w:b/>
          <w:color w:val="000000"/>
        </w:rPr>
      </w:pPr>
      <w:r>
        <w:rPr>
          <w:bCs/>
          <w:color w:val="000000"/>
        </w:rPr>
        <w:t>23 current members</w:t>
      </w:r>
    </w:p>
    <w:p w14:paraId="721A0841" w14:textId="03452D59" w:rsidR="00EC0062" w:rsidRDefault="00EC0062" w:rsidP="00EC0062">
      <w:pPr>
        <w:numPr>
          <w:ilvl w:val="3"/>
          <w:numId w:val="3"/>
        </w:numPr>
        <w:pBdr>
          <w:top w:val="nil"/>
          <w:left w:val="nil"/>
          <w:bottom w:val="nil"/>
          <w:right w:val="nil"/>
          <w:between w:val="nil"/>
        </w:pBdr>
        <w:spacing w:after="0" w:line="240" w:lineRule="auto"/>
        <w:rPr>
          <w:bCs/>
          <w:color w:val="000000"/>
        </w:rPr>
      </w:pPr>
      <w:r w:rsidRPr="00EC0062">
        <w:rPr>
          <w:bCs/>
          <w:color w:val="000000"/>
        </w:rPr>
        <w:t>A full disclosure statement has been included indicating that the LinkedIn page does not represent the official views of ASHRAE, in accordance with guidance from the Communications Committee.</w:t>
      </w:r>
    </w:p>
    <w:p w14:paraId="13BE84B1" w14:textId="5B451CF4" w:rsidR="00EC0062" w:rsidRPr="00EC0062" w:rsidRDefault="00E26EDC" w:rsidP="00EC0062">
      <w:pPr>
        <w:numPr>
          <w:ilvl w:val="3"/>
          <w:numId w:val="3"/>
        </w:numPr>
        <w:pBdr>
          <w:top w:val="nil"/>
          <w:left w:val="nil"/>
          <w:bottom w:val="nil"/>
          <w:right w:val="nil"/>
          <w:between w:val="nil"/>
        </w:pBdr>
        <w:spacing w:after="0" w:line="240" w:lineRule="auto"/>
        <w:rPr>
          <w:bCs/>
          <w:color w:val="000000"/>
        </w:rPr>
      </w:pPr>
      <w:r>
        <w:rPr>
          <w:bCs/>
          <w:color w:val="000000"/>
        </w:rPr>
        <w:t>New page supports: increased visibility of TC 1.11 activities, engagement with YEA members and early career engineers, outreach to prospective TC members</w:t>
      </w:r>
    </w:p>
    <w:p w14:paraId="67F58318" w14:textId="77777777" w:rsidR="009E50CC" w:rsidRPr="00E9337B" w:rsidRDefault="009E50CC" w:rsidP="009E50CC">
      <w:pPr>
        <w:pBdr>
          <w:top w:val="nil"/>
          <w:left w:val="nil"/>
          <w:bottom w:val="nil"/>
          <w:right w:val="nil"/>
          <w:between w:val="nil"/>
        </w:pBdr>
        <w:spacing w:after="0" w:line="240" w:lineRule="auto"/>
        <w:ind w:left="1728"/>
        <w:rPr>
          <w:bCs/>
          <w:color w:val="000000"/>
        </w:rPr>
      </w:pPr>
    </w:p>
    <w:p w14:paraId="2E5B16DD" w14:textId="3C6AA2BB" w:rsidR="006E4B8B" w:rsidRPr="00EB1CCB" w:rsidRDefault="007D1AAB" w:rsidP="00385E4A">
      <w:pPr>
        <w:numPr>
          <w:ilvl w:val="1"/>
          <w:numId w:val="3"/>
        </w:numPr>
        <w:pBdr>
          <w:top w:val="nil"/>
          <w:left w:val="nil"/>
          <w:bottom w:val="nil"/>
          <w:right w:val="nil"/>
          <w:between w:val="nil"/>
        </w:pBdr>
        <w:spacing w:after="0" w:line="240" w:lineRule="auto"/>
        <w:rPr>
          <w:b/>
          <w:color w:val="000000"/>
        </w:rPr>
      </w:pPr>
      <w:r>
        <w:rPr>
          <w:b/>
          <w:color w:val="000000"/>
        </w:rPr>
        <w:t xml:space="preserve">Handbook Content Development subcommittee </w:t>
      </w:r>
      <w:r>
        <w:rPr>
          <w:color w:val="000000"/>
        </w:rPr>
        <w:t xml:space="preserve">– </w:t>
      </w:r>
      <w:r w:rsidR="00175647">
        <w:rPr>
          <w:color w:val="000000"/>
        </w:rPr>
        <w:t>Ben Sykora</w:t>
      </w:r>
    </w:p>
    <w:p w14:paraId="7808A644" w14:textId="77777777" w:rsidR="00FA0CE5" w:rsidRPr="00FA0CE5" w:rsidRDefault="00FA0CE5" w:rsidP="00FA0CE5">
      <w:pPr>
        <w:numPr>
          <w:ilvl w:val="2"/>
          <w:numId w:val="3"/>
        </w:numPr>
        <w:pBdr>
          <w:top w:val="nil"/>
          <w:left w:val="nil"/>
          <w:bottom w:val="nil"/>
          <w:right w:val="nil"/>
          <w:between w:val="nil"/>
        </w:pBdr>
        <w:spacing w:after="0" w:line="240" w:lineRule="auto"/>
        <w:rPr>
          <w:bCs/>
          <w:color w:val="000000"/>
        </w:rPr>
      </w:pPr>
      <w:r w:rsidRPr="00FA0CE5">
        <w:rPr>
          <w:bCs/>
          <w:color w:val="000000"/>
        </w:rPr>
        <w:t>Handbook committee met on July 30 and October 8, 2025 to discuss potential changes to 2028 Systems and Applications Handbook.  The following members of TC1.11 participated:</w:t>
      </w:r>
    </w:p>
    <w:p w14:paraId="7EDF784F" w14:textId="19F1A6A8" w:rsidR="00FA0CE5" w:rsidRPr="00FA0CE5" w:rsidRDefault="00FA0CE5" w:rsidP="00FA0CE5">
      <w:pPr>
        <w:numPr>
          <w:ilvl w:val="3"/>
          <w:numId w:val="3"/>
        </w:numPr>
        <w:pBdr>
          <w:top w:val="nil"/>
          <w:left w:val="nil"/>
          <w:bottom w:val="nil"/>
          <w:right w:val="nil"/>
          <w:between w:val="nil"/>
        </w:pBdr>
        <w:spacing w:after="0" w:line="240" w:lineRule="auto"/>
        <w:rPr>
          <w:bCs/>
          <w:color w:val="000000"/>
        </w:rPr>
      </w:pPr>
      <w:r w:rsidRPr="00FA0CE5">
        <w:rPr>
          <w:bCs/>
          <w:color w:val="000000"/>
        </w:rPr>
        <w:t>Armin Hauer</w:t>
      </w:r>
    </w:p>
    <w:p w14:paraId="5E176768" w14:textId="386EB743" w:rsidR="00FA0CE5" w:rsidRPr="00FA0CE5" w:rsidRDefault="00FA0CE5" w:rsidP="00FA0CE5">
      <w:pPr>
        <w:numPr>
          <w:ilvl w:val="3"/>
          <w:numId w:val="3"/>
        </w:numPr>
        <w:pBdr>
          <w:top w:val="nil"/>
          <w:left w:val="nil"/>
          <w:bottom w:val="nil"/>
          <w:right w:val="nil"/>
          <w:between w:val="nil"/>
        </w:pBdr>
        <w:spacing w:after="0" w:line="240" w:lineRule="auto"/>
        <w:rPr>
          <w:bCs/>
          <w:color w:val="000000"/>
        </w:rPr>
      </w:pPr>
      <w:r w:rsidRPr="00FA0CE5">
        <w:rPr>
          <w:bCs/>
          <w:color w:val="000000"/>
        </w:rPr>
        <w:t>Michael Lyda</w:t>
      </w:r>
    </w:p>
    <w:p w14:paraId="42E6F299" w14:textId="695CE663" w:rsidR="00FA0CE5" w:rsidRPr="00FA0CE5" w:rsidRDefault="00FA0CE5" w:rsidP="00FA0CE5">
      <w:pPr>
        <w:numPr>
          <w:ilvl w:val="3"/>
          <w:numId w:val="3"/>
        </w:numPr>
        <w:pBdr>
          <w:top w:val="nil"/>
          <w:left w:val="nil"/>
          <w:bottom w:val="nil"/>
          <w:right w:val="nil"/>
          <w:between w:val="nil"/>
        </w:pBdr>
        <w:spacing w:after="0" w:line="240" w:lineRule="auto"/>
        <w:rPr>
          <w:bCs/>
          <w:color w:val="000000"/>
        </w:rPr>
      </w:pPr>
      <w:r w:rsidRPr="00FA0CE5">
        <w:rPr>
          <w:bCs/>
          <w:color w:val="000000"/>
        </w:rPr>
        <w:t>Bob Coleman</w:t>
      </w:r>
    </w:p>
    <w:p w14:paraId="30F5AE0D" w14:textId="7C1500EF" w:rsidR="00FA0CE5" w:rsidRPr="00FA0CE5" w:rsidRDefault="00FA0CE5" w:rsidP="00FA0CE5">
      <w:pPr>
        <w:numPr>
          <w:ilvl w:val="3"/>
          <w:numId w:val="3"/>
        </w:numPr>
        <w:pBdr>
          <w:top w:val="nil"/>
          <w:left w:val="nil"/>
          <w:bottom w:val="nil"/>
          <w:right w:val="nil"/>
          <w:between w:val="nil"/>
        </w:pBdr>
        <w:spacing w:after="0" w:line="240" w:lineRule="auto"/>
        <w:rPr>
          <w:bCs/>
          <w:color w:val="000000"/>
        </w:rPr>
      </w:pPr>
      <w:r w:rsidRPr="00FA0CE5">
        <w:rPr>
          <w:bCs/>
          <w:color w:val="000000"/>
        </w:rPr>
        <w:t>Gang Wang</w:t>
      </w:r>
    </w:p>
    <w:p w14:paraId="5C22F3B9" w14:textId="25DFE73A" w:rsidR="00FA0CE5" w:rsidRPr="00FA0CE5" w:rsidRDefault="00FA0CE5" w:rsidP="00FA0CE5">
      <w:pPr>
        <w:numPr>
          <w:ilvl w:val="3"/>
          <w:numId w:val="3"/>
        </w:numPr>
        <w:pBdr>
          <w:top w:val="nil"/>
          <w:left w:val="nil"/>
          <w:bottom w:val="nil"/>
          <w:right w:val="nil"/>
          <w:between w:val="nil"/>
        </w:pBdr>
        <w:spacing w:after="0" w:line="240" w:lineRule="auto"/>
        <w:rPr>
          <w:bCs/>
          <w:color w:val="000000"/>
        </w:rPr>
      </w:pPr>
      <w:r w:rsidRPr="00FA0CE5">
        <w:rPr>
          <w:bCs/>
          <w:color w:val="000000"/>
        </w:rPr>
        <w:t>Marelle Paas-O’Brock</w:t>
      </w:r>
    </w:p>
    <w:p w14:paraId="43ECF997" w14:textId="043B86D5" w:rsidR="00FA0CE5" w:rsidRPr="00FA0CE5" w:rsidRDefault="00FA0CE5" w:rsidP="00FA0CE5">
      <w:pPr>
        <w:numPr>
          <w:ilvl w:val="3"/>
          <w:numId w:val="3"/>
        </w:numPr>
        <w:pBdr>
          <w:top w:val="nil"/>
          <w:left w:val="nil"/>
          <w:bottom w:val="nil"/>
          <w:right w:val="nil"/>
          <w:between w:val="nil"/>
        </w:pBdr>
        <w:spacing w:after="0" w:line="240" w:lineRule="auto"/>
        <w:rPr>
          <w:bCs/>
          <w:color w:val="000000"/>
        </w:rPr>
      </w:pPr>
      <w:r w:rsidRPr="00FA0CE5">
        <w:rPr>
          <w:bCs/>
          <w:color w:val="000000"/>
        </w:rPr>
        <w:t>Ben Sykora</w:t>
      </w:r>
    </w:p>
    <w:p w14:paraId="752FF995" w14:textId="77777777" w:rsidR="00FA0CE5" w:rsidRPr="00FA0CE5" w:rsidRDefault="00FA0CE5" w:rsidP="00FA0CE5">
      <w:pPr>
        <w:numPr>
          <w:ilvl w:val="2"/>
          <w:numId w:val="3"/>
        </w:numPr>
        <w:pBdr>
          <w:top w:val="nil"/>
          <w:left w:val="nil"/>
          <w:bottom w:val="nil"/>
          <w:right w:val="nil"/>
          <w:between w:val="nil"/>
        </w:pBdr>
        <w:spacing w:after="0" w:line="240" w:lineRule="auto"/>
        <w:rPr>
          <w:bCs/>
          <w:color w:val="000000"/>
        </w:rPr>
      </w:pPr>
      <w:r w:rsidRPr="00FA0CE5">
        <w:rPr>
          <w:bCs/>
          <w:color w:val="000000"/>
        </w:rPr>
        <w:t>We discussed the following ideas to include in 2028 updates:</w:t>
      </w:r>
    </w:p>
    <w:p w14:paraId="4C86C044" w14:textId="33ABAFF8" w:rsidR="00FA0CE5" w:rsidRPr="00FA0CE5" w:rsidRDefault="00FA0CE5" w:rsidP="00FA0CE5">
      <w:pPr>
        <w:numPr>
          <w:ilvl w:val="3"/>
          <w:numId w:val="3"/>
        </w:numPr>
        <w:pBdr>
          <w:top w:val="nil"/>
          <w:left w:val="nil"/>
          <w:bottom w:val="nil"/>
          <w:right w:val="nil"/>
          <w:between w:val="nil"/>
        </w:pBdr>
        <w:spacing w:after="0" w:line="240" w:lineRule="auto"/>
        <w:rPr>
          <w:bCs/>
          <w:color w:val="000000"/>
        </w:rPr>
      </w:pPr>
      <w:r w:rsidRPr="00FA0CE5">
        <w:rPr>
          <w:bCs/>
          <w:color w:val="000000"/>
        </w:rPr>
        <w:t>Add more description about motor principles.  How does an induction motor work?  How does PM motor work?  When to use a VFD?</w:t>
      </w:r>
    </w:p>
    <w:p w14:paraId="688AC359" w14:textId="13D29E37" w:rsidR="00FA0CE5" w:rsidRPr="00FA0CE5" w:rsidRDefault="002C597F" w:rsidP="002C597F">
      <w:pPr>
        <w:numPr>
          <w:ilvl w:val="3"/>
          <w:numId w:val="3"/>
        </w:numPr>
        <w:pBdr>
          <w:top w:val="nil"/>
          <w:left w:val="nil"/>
          <w:bottom w:val="nil"/>
          <w:right w:val="nil"/>
          <w:between w:val="nil"/>
        </w:pBdr>
        <w:spacing w:after="0" w:line="240" w:lineRule="auto"/>
        <w:rPr>
          <w:bCs/>
          <w:color w:val="000000"/>
        </w:rPr>
      </w:pPr>
      <w:r>
        <w:rPr>
          <w:bCs/>
          <w:color w:val="000000"/>
        </w:rPr>
        <w:t>D</w:t>
      </w:r>
      <w:r w:rsidR="00FA0CE5" w:rsidRPr="00FA0CE5">
        <w:rPr>
          <w:bCs/>
          <w:color w:val="000000"/>
        </w:rPr>
        <w:t>escribe different types of PM motors in section 1.5.  Describe SPM, IPM, LSPM, different types of reluctance, Shaded pole motor – is it in the chapter? Electrostatic motors?</w:t>
      </w:r>
    </w:p>
    <w:p w14:paraId="2E751496" w14:textId="2599D1C8"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 xml:space="preserve">Add diagram for each starter type listed in section 1.8 (XL, YD, Soft start, </w:t>
      </w:r>
      <w:proofErr w:type="spellStart"/>
      <w:r w:rsidRPr="00FA0CE5">
        <w:rPr>
          <w:bCs/>
          <w:color w:val="000000"/>
        </w:rPr>
        <w:t>etc</w:t>
      </w:r>
      <w:proofErr w:type="spellEnd"/>
      <w:r w:rsidRPr="00FA0CE5">
        <w:rPr>
          <w:bCs/>
          <w:color w:val="000000"/>
        </w:rPr>
        <w:t>). Inrush current comparison.</w:t>
      </w:r>
    </w:p>
    <w:p w14:paraId="5CA37D81" w14:textId="393072C5"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Elaborate on the section on Induction motors &gt; base speed, based on recent experience.  Add diagrams or table of numbers for Hz, RPM, poles, etc.</w:t>
      </w:r>
    </w:p>
    <w:p w14:paraId="0712B4DA" w14:textId="279ED36D"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Add section on VFD service life. Avoid giving hard numbers.  Use a range of values based on design factors. Provide a method to translate MTBF to service lift.</w:t>
      </w:r>
    </w:p>
    <w:p w14:paraId="73B0D3C0" w14:textId="66C654FF"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Add sections for EC motors. Differentiate EC motors from BLDC vs. motor w/ integrated VFD. Refer to DOE motor topology document.</w:t>
      </w:r>
    </w:p>
    <w:p w14:paraId="61B874AB" w14:textId="754C808F"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Expand the section for bearing current – current section is written around grounding rings. And information on reflected voltage waves.</w:t>
      </w:r>
    </w:p>
    <w:p w14:paraId="7C60B123" w14:textId="38F20CC7"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Motor efficiency rating methods, such as IE premium efficiency, AMCA, etc.  NEMA is updating their level 3,4,5 efficiency levels.</w:t>
      </w:r>
    </w:p>
    <w:p w14:paraId="247896EF" w14:textId="28139E90"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lastRenderedPageBreak/>
        <w:t>VFD operating principles, such as controlling voltage &amp; frequency (not just frequency).  Motor vs. grid voltage, current, Hz, fan curve vs. constant torque loads.</w:t>
      </w:r>
    </w:p>
    <w:p w14:paraId="4590750E" w14:textId="40CA17D6" w:rsidR="00FA0CE5" w:rsidRPr="002C597F"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 xml:space="preserve">Potential reorganization. Give “Starters and VFDs” </w:t>
      </w:r>
      <w:proofErr w:type="spellStart"/>
      <w:r w:rsidRPr="00FA0CE5">
        <w:rPr>
          <w:bCs/>
          <w:color w:val="000000"/>
        </w:rPr>
        <w:t>it’s</w:t>
      </w:r>
      <w:proofErr w:type="spellEnd"/>
      <w:r w:rsidRPr="00FA0CE5">
        <w:rPr>
          <w:bCs/>
          <w:color w:val="000000"/>
        </w:rPr>
        <w:t xml:space="preserve"> own section. Make the last section “Application Considerations” instead of Air Volume Control”. Operation &gt; base speed, service life, bearing current, would all go in here.</w:t>
      </w:r>
    </w:p>
    <w:p w14:paraId="51E770C7" w14:textId="2C010537" w:rsidR="00FA0CE5" w:rsidRPr="00FA0CE5" w:rsidRDefault="00FA0CE5" w:rsidP="00FA0CE5">
      <w:pPr>
        <w:numPr>
          <w:ilvl w:val="2"/>
          <w:numId w:val="3"/>
        </w:numPr>
        <w:pBdr>
          <w:top w:val="nil"/>
          <w:left w:val="nil"/>
          <w:bottom w:val="nil"/>
          <w:right w:val="nil"/>
          <w:between w:val="nil"/>
        </w:pBdr>
        <w:spacing w:after="0" w:line="240" w:lineRule="auto"/>
        <w:rPr>
          <w:bCs/>
          <w:color w:val="000000"/>
        </w:rPr>
      </w:pPr>
      <w:r w:rsidRPr="00FA0CE5">
        <w:rPr>
          <w:bCs/>
          <w:color w:val="000000"/>
        </w:rPr>
        <w:t>Next steps and timeline for getting changes into 2028 System &amp; Applications Handbook</w:t>
      </w:r>
      <w:r w:rsidR="00D05EE5">
        <w:rPr>
          <w:bCs/>
          <w:color w:val="000000"/>
        </w:rPr>
        <w:t>:</w:t>
      </w:r>
    </w:p>
    <w:p w14:paraId="36DE6234" w14:textId="5E2DA77E"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1Q26: Decide which items from above to include in 2028 changes. Identify authors</w:t>
      </w:r>
      <w:r w:rsidR="002943B1">
        <w:rPr>
          <w:bCs/>
          <w:color w:val="000000"/>
        </w:rPr>
        <w:t>.</w:t>
      </w:r>
    </w:p>
    <w:p w14:paraId="0C6A2B8D" w14:textId="794A407D"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4Q26: Complete edits.</w:t>
      </w:r>
    </w:p>
    <w:p w14:paraId="60157EB6" w14:textId="77C5CA1B" w:rsidR="00FA0CE5" w:rsidRPr="00FA0CE5" w:rsidRDefault="00FA0CE5" w:rsidP="002C597F">
      <w:pPr>
        <w:numPr>
          <w:ilvl w:val="3"/>
          <w:numId w:val="3"/>
        </w:numPr>
        <w:pBdr>
          <w:top w:val="nil"/>
          <w:left w:val="nil"/>
          <w:bottom w:val="nil"/>
          <w:right w:val="nil"/>
          <w:between w:val="nil"/>
        </w:pBdr>
        <w:spacing w:after="0" w:line="240" w:lineRule="auto"/>
        <w:rPr>
          <w:bCs/>
          <w:color w:val="000000"/>
        </w:rPr>
      </w:pPr>
      <w:r w:rsidRPr="00FA0CE5">
        <w:rPr>
          <w:bCs/>
          <w:color w:val="000000"/>
        </w:rPr>
        <w:t>1Q27: Propose new content to TC1.11 at Feb 2027 ASHRAE meeting.  Address any comments before summer 2027 meeting.</w:t>
      </w:r>
    </w:p>
    <w:p w14:paraId="33AAF8B0" w14:textId="1CABC61D" w:rsidR="00FA0CE5" w:rsidRPr="00FA0CE5" w:rsidRDefault="00FA0CE5" w:rsidP="00D05EE5">
      <w:pPr>
        <w:numPr>
          <w:ilvl w:val="3"/>
          <w:numId w:val="3"/>
        </w:numPr>
        <w:pBdr>
          <w:top w:val="nil"/>
          <w:left w:val="nil"/>
          <w:bottom w:val="nil"/>
          <w:right w:val="nil"/>
          <w:between w:val="nil"/>
        </w:pBdr>
        <w:spacing w:after="0" w:line="240" w:lineRule="auto"/>
        <w:rPr>
          <w:bCs/>
          <w:color w:val="000000"/>
        </w:rPr>
      </w:pPr>
      <w:r w:rsidRPr="00FA0CE5">
        <w:rPr>
          <w:bCs/>
          <w:color w:val="000000"/>
        </w:rPr>
        <w:t>3Q27: TC1.11 vote to approve new content at July 2027 ASHRAE meeting.</w:t>
      </w:r>
    </w:p>
    <w:p w14:paraId="41135958" w14:textId="0A68A4D8" w:rsidR="00FA0CE5" w:rsidRPr="00FA0CE5" w:rsidRDefault="00FA0CE5" w:rsidP="00D05EE5">
      <w:pPr>
        <w:numPr>
          <w:ilvl w:val="3"/>
          <w:numId w:val="3"/>
        </w:numPr>
        <w:pBdr>
          <w:top w:val="nil"/>
          <w:left w:val="nil"/>
          <w:bottom w:val="nil"/>
          <w:right w:val="nil"/>
          <w:between w:val="nil"/>
        </w:pBdr>
        <w:spacing w:after="0" w:line="240" w:lineRule="auto"/>
        <w:rPr>
          <w:bCs/>
          <w:color w:val="000000"/>
        </w:rPr>
      </w:pPr>
      <w:r w:rsidRPr="00FA0CE5">
        <w:rPr>
          <w:bCs/>
          <w:color w:val="000000"/>
        </w:rPr>
        <w:t>TC is responsible for accuracy of content in handbook chapters.</w:t>
      </w:r>
    </w:p>
    <w:p w14:paraId="484032BE" w14:textId="775563EC" w:rsidR="00EB1CCB" w:rsidRPr="00FA0CE5" w:rsidRDefault="00FA0CE5" w:rsidP="00D05EE5">
      <w:pPr>
        <w:numPr>
          <w:ilvl w:val="3"/>
          <w:numId w:val="3"/>
        </w:numPr>
        <w:pBdr>
          <w:top w:val="nil"/>
          <w:left w:val="nil"/>
          <w:bottom w:val="nil"/>
          <w:right w:val="nil"/>
          <w:between w:val="nil"/>
        </w:pBdr>
        <w:spacing w:after="0" w:line="240" w:lineRule="auto"/>
        <w:rPr>
          <w:bCs/>
          <w:color w:val="000000"/>
        </w:rPr>
      </w:pPr>
      <w:r w:rsidRPr="00FA0CE5">
        <w:rPr>
          <w:bCs/>
          <w:color w:val="000000"/>
        </w:rPr>
        <w:t>DEADLINE: New content is due to the society handbook committee July 2027.  They get 1 year to integrate all chapters together and publish in 2028.</w:t>
      </w:r>
    </w:p>
    <w:p w14:paraId="08AD3286" w14:textId="7517CA54" w:rsidR="00DD6A1F" w:rsidRPr="0012516E" w:rsidRDefault="00DD6A1F" w:rsidP="004B61C0">
      <w:pPr>
        <w:pBdr>
          <w:top w:val="nil"/>
          <w:left w:val="nil"/>
          <w:bottom w:val="nil"/>
          <w:right w:val="nil"/>
          <w:between w:val="nil"/>
        </w:pBdr>
        <w:spacing w:after="0" w:line="240" w:lineRule="auto"/>
        <w:ind w:left="1224"/>
        <w:rPr>
          <w:bCs/>
          <w:color w:val="000000"/>
        </w:rPr>
      </w:pPr>
    </w:p>
    <w:p w14:paraId="44BE5176" w14:textId="77777777" w:rsidR="00B93F36" w:rsidRPr="00561A12" w:rsidRDefault="00B93F36" w:rsidP="00B93F36">
      <w:pPr>
        <w:numPr>
          <w:ilvl w:val="1"/>
          <w:numId w:val="3"/>
        </w:numPr>
        <w:pBdr>
          <w:top w:val="nil"/>
          <w:left w:val="nil"/>
          <w:bottom w:val="nil"/>
          <w:right w:val="nil"/>
          <w:between w:val="nil"/>
        </w:pBdr>
        <w:spacing w:after="0" w:line="240" w:lineRule="auto"/>
        <w:rPr>
          <w:b/>
          <w:color w:val="000000"/>
        </w:rPr>
      </w:pPr>
      <w:r>
        <w:rPr>
          <w:b/>
          <w:color w:val="000000"/>
        </w:rPr>
        <w:t xml:space="preserve">Program Development Subcommittee </w:t>
      </w:r>
      <w:r>
        <w:rPr>
          <w:color w:val="000000"/>
        </w:rPr>
        <w:t>– Nick Rosner</w:t>
      </w:r>
    </w:p>
    <w:p w14:paraId="633C29AA" w14:textId="77777777" w:rsidR="003237CC" w:rsidRPr="000C23AB" w:rsidRDefault="003237CC" w:rsidP="003237CC">
      <w:pPr>
        <w:pBdr>
          <w:top w:val="nil"/>
          <w:left w:val="nil"/>
          <w:bottom w:val="nil"/>
          <w:right w:val="nil"/>
          <w:between w:val="nil"/>
        </w:pBdr>
        <w:spacing w:after="0" w:line="240" w:lineRule="auto"/>
        <w:ind w:left="1224"/>
        <w:rPr>
          <w:bCs/>
          <w:color w:val="000000"/>
        </w:rPr>
      </w:pPr>
    </w:p>
    <w:p w14:paraId="708FC1C0" w14:textId="6C1D0C35" w:rsidR="007D1AAB" w:rsidRPr="00D30587" w:rsidRDefault="00311AE3" w:rsidP="00175647">
      <w:pPr>
        <w:numPr>
          <w:ilvl w:val="1"/>
          <w:numId w:val="3"/>
        </w:numPr>
        <w:pBdr>
          <w:top w:val="nil"/>
          <w:left w:val="nil"/>
          <w:bottom w:val="nil"/>
          <w:right w:val="nil"/>
          <w:between w:val="nil"/>
        </w:pBdr>
        <w:spacing w:after="0" w:line="240" w:lineRule="auto"/>
      </w:pPr>
      <w:r>
        <w:rPr>
          <w:b/>
          <w:color w:val="000000"/>
        </w:rPr>
        <w:t xml:space="preserve">Research Subcommittee </w:t>
      </w:r>
      <w:r>
        <w:rPr>
          <w:color w:val="000000"/>
        </w:rPr>
        <w:t>– David Williams</w:t>
      </w:r>
    </w:p>
    <w:p w14:paraId="3351B2CA" w14:textId="36A7602B" w:rsidR="00D30587" w:rsidRDefault="00073C01" w:rsidP="00D30587">
      <w:pPr>
        <w:numPr>
          <w:ilvl w:val="2"/>
          <w:numId w:val="3"/>
        </w:numPr>
        <w:pBdr>
          <w:top w:val="nil"/>
          <w:left w:val="nil"/>
          <w:bottom w:val="nil"/>
          <w:right w:val="nil"/>
          <w:between w:val="nil"/>
        </w:pBdr>
        <w:spacing w:after="0" w:line="240" w:lineRule="auto"/>
      </w:pPr>
      <w:r>
        <w:t>RTAR submission through TC6.1 – motor performance models with VFDs</w:t>
      </w:r>
    </w:p>
    <w:p w14:paraId="0AF72B6D" w14:textId="77777777" w:rsidR="00175647" w:rsidRPr="00175647" w:rsidRDefault="00175647" w:rsidP="00175647">
      <w:pPr>
        <w:pStyle w:val="ListParagraph"/>
        <w:numPr>
          <w:ilvl w:val="0"/>
          <w:numId w:val="2"/>
        </w:numPr>
        <w:pBdr>
          <w:top w:val="nil"/>
          <w:left w:val="nil"/>
          <w:bottom w:val="nil"/>
          <w:right w:val="nil"/>
          <w:between w:val="nil"/>
        </w:pBdr>
        <w:spacing w:after="0" w:line="240" w:lineRule="auto"/>
        <w:contextualSpacing w:val="0"/>
        <w:rPr>
          <w:b/>
          <w:vanish/>
          <w:color w:val="000000"/>
        </w:rPr>
      </w:pPr>
    </w:p>
    <w:p w14:paraId="7117C32F" w14:textId="77777777" w:rsidR="00175647" w:rsidRPr="00175647" w:rsidRDefault="00175647" w:rsidP="00175647">
      <w:pPr>
        <w:pStyle w:val="ListParagraph"/>
        <w:numPr>
          <w:ilvl w:val="0"/>
          <w:numId w:val="2"/>
        </w:numPr>
        <w:pBdr>
          <w:top w:val="nil"/>
          <w:left w:val="nil"/>
          <w:bottom w:val="nil"/>
          <w:right w:val="nil"/>
          <w:between w:val="nil"/>
        </w:pBdr>
        <w:spacing w:after="0" w:line="240" w:lineRule="auto"/>
        <w:contextualSpacing w:val="0"/>
        <w:rPr>
          <w:b/>
          <w:vanish/>
          <w:color w:val="000000"/>
        </w:rPr>
      </w:pPr>
    </w:p>
    <w:p w14:paraId="5608DE61" w14:textId="4749B0FD" w:rsidR="007D1AAB" w:rsidRDefault="007D1AAB" w:rsidP="00175647">
      <w:pPr>
        <w:numPr>
          <w:ilvl w:val="0"/>
          <w:numId w:val="2"/>
        </w:numPr>
        <w:pBdr>
          <w:top w:val="nil"/>
          <w:left w:val="nil"/>
          <w:bottom w:val="nil"/>
          <w:right w:val="nil"/>
          <w:between w:val="nil"/>
        </w:pBdr>
        <w:spacing w:after="0" w:line="240" w:lineRule="auto"/>
        <w:rPr>
          <w:b/>
          <w:color w:val="000000"/>
        </w:rPr>
      </w:pPr>
      <w:r>
        <w:rPr>
          <w:b/>
          <w:color w:val="000000"/>
        </w:rPr>
        <w:t>New business</w:t>
      </w:r>
      <w:r w:rsidR="00296D33">
        <w:rPr>
          <w:b/>
          <w:color w:val="000000"/>
        </w:rPr>
        <w:t xml:space="preserve"> – update last session.</w:t>
      </w:r>
    </w:p>
    <w:p w14:paraId="3235F461" w14:textId="39AAC79C" w:rsidR="00763A2A" w:rsidRPr="00175647" w:rsidRDefault="005115AE" w:rsidP="00175647">
      <w:pPr>
        <w:numPr>
          <w:ilvl w:val="1"/>
          <w:numId w:val="2"/>
        </w:numPr>
        <w:pBdr>
          <w:top w:val="nil"/>
          <w:left w:val="nil"/>
          <w:bottom w:val="nil"/>
          <w:right w:val="nil"/>
          <w:between w:val="nil"/>
        </w:pBdr>
        <w:spacing w:after="0" w:line="240" w:lineRule="auto"/>
        <w:rPr>
          <w:b/>
          <w:color w:val="000000"/>
        </w:rPr>
      </w:pPr>
      <w:r>
        <w:rPr>
          <w:b/>
          <w:color w:val="000000"/>
        </w:rPr>
        <w:t>New:</w:t>
      </w:r>
    </w:p>
    <w:p w14:paraId="2D48245A" w14:textId="77777777" w:rsidR="007D1AAB" w:rsidRDefault="007D1AAB" w:rsidP="007D1AAB">
      <w:pPr>
        <w:numPr>
          <w:ilvl w:val="0"/>
          <w:numId w:val="2"/>
        </w:numPr>
        <w:pBdr>
          <w:top w:val="nil"/>
          <w:left w:val="nil"/>
          <w:bottom w:val="nil"/>
          <w:right w:val="nil"/>
          <w:between w:val="nil"/>
        </w:pBdr>
        <w:spacing w:after="0" w:line="240" w:lineRule="auto"/>
        <w:rPr>
          <w:b/>
          <w:color w:val="000000"/>
        </w:rPr>
      </w:pPr>
      <w:r>
        <w:rPr>
          <w:b/>
          <w:color w:val="000000"/>
        </w:rPr>
        <w:t>Time and Place of Next Meeting</w:t>
      </w:r>
    </w:p>
    <w:p w14:paraId="07DF5558" w14:textId="4F8D008C" w:rsidR="008E21D5" w:rsidRDefault="00092665" w:rsidP="008E21D5">
      <w:pPr>
        <w:pBdr>
          <w:top w:val="nil"/>
          <w:left w:val="nil"/>
          <w:bottom w:val="nil"/>
          <w:right w:val="nil"/>
          <w:between w:val="nil"/>
        </w:pBdr>
        <w:spacing w:after="0" w:line="240" w:lineRule="auto"/>
        <w:ind w:left="360" w:firstLine="360"/>
      </w:pPr>
      <w:r>
        <w:rPr>
          <w:color w:val="000000"/>
        </w:rPr>
        <w:t>J</w:t>
      </w:r>
      <w:r w:rsidR="00153473">
        <w:rPr>
          <w:color w:val="000000"/>
        </w:rPr>
        <w:t xml:space="preserve">une </w:t>
      </w:r>
      <w:r w:rsidR="006E3851">
        <w:rPr>
          <w:color w:val="000000"/>
        </w:rPr>
        <w:t>27 – July 1, 2026</w:t>
      </w:r>
      <w:r w:rsidR="007D1AAB">
        <w:rPr>
          <w:color w:val="000000"/>
        </w:rPr>
        <w:t xml:space="preserve"> –</w:t>
      </w:r>
      <w:r w:rsidR="00AC0FAE">
        <w:rPr>
          <w:color w:val="000000"/>
        </w:rPr>
        <w:t xml:space="preserve"> </w:t>
      </w:r>
      <w:r w:rsidR="006E3851">
        <w:rPr>
          <w:color w:val="000000"/>
        </w:rPr>
        <w:t>Austin, Texas</w:t>
      </w:r>
      <w:r w:rsidR="007D1AAB">
        <w:rPr>
          <w:color w:val="000000"/>
        </w:rPr>
        <w:t xml:space="preserve"> </w:t>
      </w:r>
      <w:hyperlink r:id="rId28" w:history="1">
        <w:r w:rsidR="006E3851" w:rsidRPr="00F50438">
          <w:rPr>
            <w:rStyle w:val="Hyperlink"/>
          </w:rPr>
          <w:t>https://www.ashrae.org/conferences/2026-annual-conference-austin/2026-annual-conference-schedule-at-a-glance</w:t>
        </w:r>
      </w:hyperlink>
      <w:r w:rsidR="006E3851">
        <w:t xml:space="preserve"> </w:t>
      </w:r>
    </w:p>
    <w:p w14:paraId="160AB9A0" w14:textId="77777777" w:rsidR="00896965" w:rsidRDefault="00896965" w:rsidP="008E21D5">
      <w:pPr>
        <w:pBdr>
          <w:top w:val="nil"/>
          <w:left w:val="nil"/>
          <w:bottom w:val="nil"/>
          <w:right w:val="nil"/>
          <w:between w:val="nil"/>
        </w:pBdr>
        <w:spacing w:after="0" w:line="240" w:lineRule="auto"/>
        <w:ind w:left="360" w:firstLine="360"/>
      </w:pPr>
    </w:p>
    <w:p w14:paraId="082201C8" w14:textId="6C37629E" w:rsidR="007D1AAB" w:rsidRPr="00561A12" w:rsidRDefault="007D1AAB" w:rsidP="008E21D5">
      <w:pPr>
        <w:pBdr>
          <w:top w:val="nil"/>
          <w:left w:val="nil"/>
          <w:bottom w:val="nil"/>
          <w:right w:val="nil"/>
          <w:between w:val="nil"/>
        </w:pBdr>
        <w:spacing w:after="0" w:line="240" w:lineRule="auto"/>
        <w:ind w:left="360" w:firstLine="360"/>
        <w:rPr>
          <w:b/>
          <w:color w:val="000000"/>
        </w:rPr>
      </w:pPr>
      <w:r>
        <w:rPr>
          <w:b/>
          <w:color w:val="000000"/>
        </w:rPr>
        <w:t xml:space="preserve">Adjournment - ~ </w:t>
      </w:r>
      <w:r w:rsidR="00896965">
        <w:rPr>
          <w:b/>
          <w:color w:val="000000"/>
        </w:rPr>
        <w:t>x</w:t>
      </w:r>
      <w:r w:rsidR="008E21D5">
        <w:rPr>
          <w:b/>
          <w:color w:val="000000"/>
        </w:rPr>
        <w:t>:</w:t>
      </w:r>
      <w:r w:rsidR="00896965">
        <w:rPr>
          <w:b/>
          <w:color w:val="000000"/>
        </w:rPr>
        <w:t>x</w:t>
      </w:r>
      <w:r w:rsidR="008E21D5">
        <w:rPr>
          <w:b/>
          <w:color w:val="000000"/>
        </w:rPr>
        <w:t xml:space="preserve"> </w:t>
      </w:r>
      <w:r>
        <w:rPr>
          <w:b/>
          <w:color w:val="000000"/>
        </w:rPr>
        <w:t xml:space="preserve">PM </w:t>
      </w:r>
      <w:r w:rsidR="006E3851">
        <w:rPr>
          <w:b/>
          <w:color w:val="000000"/>
        </w:rPr>
        <w:t>Pacific</w:t>
      </w:r>
      <w:r w:rsidR="002B060A">
        <w:rPr>
          <w:b/>
        </w:rPr>
        <w:t xml:space="preserve"> </w:t>
      </w:r>
      <w:r w:rsidR="00DE5BA5">
        <w:rPr>
          <w:b/>
        </w:rPr>
        <w:t>Time</w:t>
      </w:r>
    </w:p>
    <w:p w14:paraId="4AD6C54E" w14:textId="4F7047ED" w:rsidR="00561A12" w:rsidRDefault="005F6BE5" w:rsidP="00561A12">
      <w:pPr>
        <w:numPr>
          <w:ilvl w:val="1"/>
          <w:numId w:val="2"/>
        </w:numPr>
        <w:pBdr>
          <w:top w:val="nil"/>
          <w:left w:val="nil"/>
          <w:bottom w:val="nil"/>
          <w:right w:val="nil"/>
          <w:between w:val="nil"/>
        </w:pBdr>
        <w:spacing w:after="0" w:line="240" w:lineRule="auto"/>
        <w:rPr>
          <w:b/>
          <w:color w:val="000000"/>
        </w:rPr>
      </w:pPr>
      <w:r>
        <w:rPr>
          <w:bCs/>
          <w:color w:val="000000"/>
        </w:rPr>
        <w:t>x</w:t>
      </w:r>
      <w:r w:rsidR="00DB6BEF">
        <w:rPr>
          <w:bCs/>
          <w:color w:val="000000"/>
        </w:rPr>
        <w:t xml:space="preserve"> </w:t>
      </w:r>
      <w:r w:rsidR="00561A12">
        <w:t xml:space="preserve">moved to dismiss the meeting at </w:t>
      </w:r>
      <w:r w:rsidR="007F1AF6">
        <w:t xml:space="preserve">time </w:t>
      </w:r>
      <w:r w:rsidR="00DE66BC">
        <w:t xml:space="preserve">central, </w:t>
      </w:r>
      <w:r>
        <w:t>x</w:t>
      </w:r>
      <w:r w:rsidR="00DE66BC">
        <w:t xml:space="preserve"> second that motion</w:t>
      </w:r>
    </w:p>
    <w:p w14:paraId="1BAB12CD" w14:textId="77777777" w:rsidR="007D1AAB" w:rsidRDefault="007D1AAB" w:rsidP="007D1AAB">
      <w:pPr>
        <w:spacing w:after="0" w:line="240" w:lineRule="auto"/>
        <w:rPr>
          <w:b/>
        </w:rPr>
      </w:pPr>
    </w:p>
    <w:p w14:paraId="0CFCFE58" w14:textId="77777777" w:rsidR="007D1AAB" w:rsidRDefault="007D1AAB" w:rsidP="007D1AAB">
      <w:pPr>
        <w:spacing w:after="0" w:line="240" w:lineRule="auto"/>
      </w:pPr>
      <w:r>
        <w:t>Resources:</w:t>
      </w:r>
      <w:r>
        <w:tab/>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0"/>
        <w:gridCol w:w="7230"/>
      </w:tblGrid>
      <w:tr w:rsidR="007D1AAB" w14:paraId="43EFF80E" w14:textId="77777777" w:rsidTr="0078666F">
        <w:tc>
          <w:tcPr>
            <w:tcW w:w="2120" w:type="dxa"/>
          </w:tcPr>
          <w:p w14:paraId="60B62E77" w14:textId="77777777" w:rsidR="007D1AAB" w:rsidRDefault="007D1AAB" w:rsidP="0078666F">
            <w:r>
              <w:t>conference website</w:t>
            </w:r>
          </w:p>
        </w:tc>
        <w:tc>
          <w:tcPr>
            <w:tcW w:w="7230" w:type="dxa"/>
          </w:tcPr>
          <w:p w14:paraId="4821636C" w14:textId="6CD6921E" w:rsidR="000C23AB" w:rsidRDefault="000C23AB" w:rsidP="0078666F">
            <w:hyperlink r:id="rId29" w:history="1">
              <w:r w:rsidRPr="00C9623F">
                <w:rPr>
                  <w:rStyle w:val="Hyperlink"/>
                </w:rPr>
                <w:t>https://events.rdmobile.com/Sessions/Details/2097030</w:t>
              </w:r>
            </w:hyperlink>
          </w:p>
        </w:tc>
      </w:tr>
      <w:tr w:rsidR="007D1AAB" w14:paraId="3CAF8E47" w14:textId="77777777" w:rsidTr="0078666F">
        <w:tc>
          <w:tcPr>
            <w:tcW w:w="2120" w:type="dxa"/>
          </w:tcPr>
          <w:p w14:paraId="680C1869" w14:textId="77777777" w:rsidR="007D1AAB" w:rsidRDefault="007D1AAB" w:rsidP="0078666F">
            <w:r>
              <w:t>conference schedule</w:t>
            </w:r>
          </w:p>
        </w:tc>
        <w:tc>
          <w:tcPr>
            <w:tcW w:w="7230" w:type="dxa"/>
          </w:tcPr>
          <w:p w14:paraId="3311607E" w14:textId="071B715E" w:rsidR="007D1AAB" w:rsidRDefault="000C23AB" w:rsidP="0078666F">
            <w:hyperlink r:id="rId30" w:history="1">
              <w:r w:rsidRPr="00C9623F">
                <w:rPr>
                  <w:rStyle w:val="Hyperlink"/>
                </w:rPr>
                <w:t>https://events.rdmobile.com/Sessions/Details/2097030</w:t>
              </w:r>
            </w:hyperlink>
          </w:p>
        </w:tc>
      </w:tr>
      <w:tr w:rsidR="007D1AAB" w14:paraId="6FC55225" w14:textId="77777777" w:rsidTr="0078666F">
        <w:tc>
          <w:tcPr>
            <w:tcW w:w="2120" w:type="dxa"/>
          </w:tcPr>
          <w:p w14:paraId="35F1FEBA" w14:textId="77777777" w:rsidR="007D1AAB" w:rsidRDefault="007D1AAB" w:rsidP="0078666F">
            <w:r>
              <w:t>basecamp training</w:t>
            </w:r>
          </w:p>
        </w:tc>
        <w:tc>
          <w:tcPr>
            <w:tcW w:w="7230" w:type="dxa"/>
          </w:tcPr>
          <w:p w14:paraId="1FC6039C" w14:textId="77777777" w:rsidR="007D1AAB" w:rsidRDefault="007D1AAB" w:rsidP="0078666F">
            <w:hyperlink r:id="rId31">
              <w:r>
                <w:rPr>
                  <w:color w:val="0000FF"/>
                  <w:u w:val="single"/>
                </w:rPr>
                <w:t>Basecamp for ASHRAE: Guidance Document Overview</w:t>
              </w:r>
            </w:hyperlink>
          </w:p>
          <w:p w14:paraId="0A852994" w14:textId="77777777" w:rsidR="007D1AAB" w:rsidRDefault="007D1AAB" w:rsidP="0078666F">
            <w:hyperlink r:id="rId32">
              <w:r>
                <w:rPr>
                  <w:color w:val="0000FF"/>
                  <w:u w:val="single"/>
                </w:rPr>
                <w:t>Basecamp Intro for TCs – December 7, 2018</w:t>
              </w:r>
            </w:hyperlink>
          </w:p>
          <w:p w14:paraId="3198C532" w14:textId="77777777" w:rsidR="007D1AAB" w:rsidRDefault="007D1AAB" w:rsidP="0078666F">
            <w:hyperlink r:id="rId33">
              <w:r>
                <w:rPr>
                  <w:color w:val="0000FF"/>
                  <w:u w:val="single"/>
                </w:rPr>
                <w:t>Basecamp  –  Forwarding Emails</w:t>
              </w:r>
            </w:hyperlink>
          </w:p>
          <w:p w14:paraId="4CD1CC01" w14:textId="77777777" w:rsidR="007D1AAB" w:rsidRDefault="007D1AAB" w:rsidP="0078666F">
            <w:hyperlink r:id="rId34">
              <w:r>
                <w:rPr>
                  <w:color w:val="0000FF"/>
                  <w:u w:val="single"/>
                </w:rPr>
                <w:t>Basecamp – Working with Users</w:t>
              </w:r>
            </w:hyperlink>
          </w:p>
          <w:p w14:paraId="278C2F16" w14:textId="77777777" w:rsidR="007D1AAB" w:rsidRDefault="007D1AAB" w:rsidP="0078666F">
            <w:hyperlink r:id="rId35">
              <w:r>
                <w:rPr>
                  <w:color w:val="0000FF"/>
                  <w:u w:val="single"/>
                </w:rPr>
                <w:t>Basecamp – File Operations</w:t>
              </w:r>
            </w:hyperlink>
          </w:p>
          <w:p w14:paraId="47F727F9" w14:textId="77777777" w:rsidR="007D1AAB" w:rsidRDefault="007D1AAB" w:rsidP="0078666F">
            <w:hyperlink r:id="rId36">
              <w:r>
                <w:rPr>
                  <w:color w:val="0000FF"/>
                  <w:u w:val="single"/>
                </w:rPr>
                <w:t>Basecamp – Login</w:t>
              </w:r>
            </w:hyperlink>
          </w:p>
        </w:tc>
      </w:tr>
    </w:tbl>
    <w:p w14:paraId="0407A682" w14:textId="77777777" w:rsidR="00BF4B01" w:rsidRDefault="00BF4B01" w:rsidP="00DE66BC">
      <w:pPr>
        <w:spacing w:after="0" w:line="240" w:lineRule="auto"/>
      </w:pPr>
    </w:p>
    <w:sectPr w:rsidR="00BF4B01">
      <w:headerReference w:type="default" r:id="rId37"/>
      <w:footerReference w:type="default" r:id="rId38"/>
      <w:headerReference w:type="first" r:id="rId39"/>
      <w:footerReference w:type="first" r:id="rId4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4F07E" w14:textId="77777777" w:rsidR="00B61A83" w:rsidRDefault="00B61A83">
      <w:pPr>
        <w:spacing w:after="0" w:line="240" w:lineRule="auto"/>
      </w:pPr>
      <w:r>
        <w:separator/>
      </w:r>
    </w:p>
  </w:endnote>
  <w:endnote w:type="continuationSeparator" w:id="0">
    <w:p w14:paraId="40DDCC83" w14:textId="77777777" w:rsidR="00B61A83" w:rsidRDefault="00B61A83">
      <w:pPr>
        <w:spacing w:after="0" w:line="240" w:lineRule="auto"/>
      </w:pPr>
      <w:r>
        <w:continuationSeparator/>
      </w:r>
    </w:p>
  </w:endnote>
  <w:endnote w:type="continuationNotice" w:id="1">
    <w:p w14:paraId="2A8E2164" w14:textId="77777777" w:rsidR="00B61A83" w:rsidRDefault="00B61A8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ms Rmn 10pt">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679E9" w14:textId="39661421" w:rsidR="00DC7F18" w:rsidRDefault="00DC7F18">
    <w:pPr>
      <w:pStyle w:val="Footer"/>
    </w:pPr>
    <w:r>
      <w:rPr>
        <w:noProof/>
      </w:rPr>
      <mc:AlternateContent>
        <mc:Choice Requires="wps">
          <w:drawing>
            <wp:anchor distT="0" distB="0" distL="114300" distR="114300" simplePos="0" relativeHeight="251658240" behindDoc="0" locked="0" layoutInCell="0" allowOverlap="1" wp14:anchorId="1C1F068A" wp14:editId="6573AECB">
              <wp:simplePos x="0" y="0"/>
              <wp:positionH relativeFrom="page">
                <wp:posOffset>0</wp:posOffset>
              </wp:positionH>
              <wp:positionV relativeFrom="page">
                <wp:posOffset>9594215</wp:posOffset>
              </wp:positionV>
              <wp:extent cx="7772400" cy="273050"/>
              <wp:effectExtent l="0" t="0" r="0" b="12700"/>
              <wp:wrapNone/>
              <wp:docPr id="3" name="MSIPCMb04640c297ec192517fa5c79" descr="{&quot;HashCode&quot;:-42930880,&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A914E5" w14:textId="039CFB53"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C1F068A" id="_x0000_t202" coordsize="21600,21600" o:spt="202" path="m,l,21600r21600,l21600,xe">
              <v:stroke joinstyle="miter"/>
              <v:path gradientshapeok="t" o:connecttype="rect"/>
            </v:shapetype>
            <v:shape id="MSIPCMb04640c297ec192517fa5c79" o:spid="_x0000_s1026" type="#_x0000_t202" alt="{&quot;HashCode&quot;:-42930880,&quot;Height&quot;:792.0,&quot;Width&quot;:612.0,&quot;Placement&quot;:&quot;Footer&quot;,&quot;Index&quot;:&quot;Primary&quot;,&quot;Section&quot;:1,&quot;Top&quot;:0.0,&quot;Left&quot;:0.0}" style="position:absolute;margin-left:0;margin-top:755.45pt;width:612pt;height:21.5pt;z-index:251658240;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" o:allowincell="f" filled="f" stroked="f" strokeweight=".5pt">
              <v:textbox inset=",0,,0">
                <w:txbxContent>
                  <w:p w14:paraId="23A914E5" w14:textId="039CFB53" w:rsidR="00DC7F18" w:rsidRPr="00DC7F18" w:rsidRDefault="00DC7F18" w:rsidP="00DC7F1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E01E" w14:textId="493D45D3" w:rsidR="00DC7F18" w:rsidRDefault="00DC7F18">
    <w:pPr>
      <w:pStyle w:val="Footer"/>
    </w:pPr>
    <w:r>
      <w:rPr>
        <w:noProof/>
      </w:rPr>
      <mc:AlternateContent>
        <mc:Choice Requires="wps">
          <w:drawing>
            <wp:anchor distT="0" distB="0" distL="114300" distR="114300" simplePos="0" relativeHeight="251658241" behindDoc="0" locked="0" layoutInCell="0" allowOverlap="1" wp14:anchorId="4EAC939B" wp14:editId="3D5E5B72">
              <wp:simplePos x="0" y="0"/>
              <wp:positionH relativeFrom="page">
                <wp:posOffset>0</wp:posOffset>
              </wp:positionH>
              <wp:positionV relativeFrom="page">
                <wp:posOffset>9594215</wp:posOffset>
              </wp:positionV>
              <wp:extent cx="7772400" cy="273050"/>
              <wp:effectExtent l="0" t="0" r="0" b="12700"/>
              <wp:wrapNone/>
              <wp:docPr id="4" name="MSIPCMfee54abb9aedb5309ca6b3cd" descr="{&quot;HashCode&quot;:-42930880,&quot;Height&quot;:792.0,&quot;Width&quot;:612.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0EA670" w14:textId="48CE3958"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4EAC939B" id="_x0000_t202" coordsize="21600,21600" o:spt="202" path="m,l,21600r21600,l21600,xe">
              <v:stroke joinstyle="miter"/>
              <v:path gradientshapeok="t" o:connecttype="rect"/>
            </v:shapetype>
            <v:shape id="MSIPCMfee54abb9aedb5309ca6b3cd" o:spid="_x0000_s1027" type="#_x0000_t202" alt="{&quot;HashCode&quot;:-42930880,&quot;Height&quot;:792.0,&quot;Width&quot;:612.0,&quot;Placement&quot;:&quot;Footer&quot;,&quot;Index&quot;:&quot;FirstPage&quot;,&quot;Section&quot;:1,&quot;Top&quot;:0.0,&quot;Left&quot;:0.0}" style="position:absolute;margin-left:0;margin-top:755.45pt;width:612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" o:allowincell="f" filled="f" stroked="f" strokeweight=".5pt">
              <v:textbox inset=",0,,0">
                <w:txbxContent>
                  <w:p w14:paraId="230EA670" w14:textId="48CE3958" w:rsidR="00DC7F18" w:rsidRPr="00DC7F18" w:rsidRDefault="00DC7F18" w:rsidP="00DC7F1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12D4D" w14:textId="77777777" w:rsidR="00B61A83" w:rsidRDefault="00B61A83">
      <w:pPr>
        <w:spacing w:after="0" w:line="240" w:lineRule="auto"/>
      </w:pPr>
      <w:r>
        <w:separator/>
      </w:r>
    </w:p>
  </w:footnote>
  <w:footnote w:type="continuationSeparator" w:id="0">
    <w:p w14:paraId="76248231" w14:textId="77777777" w:rsidR="00B61A83" w:rsidRDefault="00B61A83">
      <w:pPr>
        <w:spacing w:after="0" w:line="240" w:lineRule="auto"/>
      </w:pPr>
      <w:r>
        <w:continuationSeparator/>
      </w:r>
    </w:p>
  </w:footnote>
  <w:footnote w:type="continuationNotice" w:id="1">
    <w:p w14:paraId="2989F488" w14:textId="77777777" w:rsidR="00B61A83" w:rsidRDefault="00B61A8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B184D"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p w14:paraId="4C7FFCA4"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6E0AC" w14:textId="77777777" w:rsidR="00BF4B01" w:rsidRDefault="00B21258">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678EA575" wp14:editId="666E5657">
          <wp:extent cx="2871963" cy="54941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871963" cy="549419"/>
                  </a:xfrm>
                  <a:prstGeom prst="rect">
                    <a:avLst/>
                  </a:prstGeom>
                  <a:ln/>
                </pic:spPr>
              </pic:pic>
            </a:graphicData>
          </a:graphic>
        </wp:inline>
      </w:drawing>
    </w:r>
  </w:p>
  <w:p w14:paraId="3AD5F250" w14:textId="3039262B"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 xml:space="preserve">TC 1.11 </w:t>
    </w:r>
    <w:r w:rsidR="007342D2" w:rsidRPr="007342D2">
      <w:rPr>
        <w:color w:val="000000"/>
      </w:rPr>
      <w:t>Electric Motors and Motor Control</w:t>
    </w:r>
  </w:p>
  <w:p w14:paraId="3CBDBA02" w14:textId="0BD385C8"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202</w:t>
    </w:r>
    <w:r w:rsidR="000914AC">
      <w:rPr>
        <w:color w:val="000000"/>
      </w:rPr>
      <w:t>6</w:t>
    </w:r>
    <w:r>
      <w:rPr>
        <w:color w:val="000000"/>
      </w:rPr>
      <w:t xml:space="preserve"> </w:t>
    </w:r>
    <w:r w:rsidR="001D637A">
      <w:rPr>
        <w:color w:val="000000"/>
      </w:rPr>
      <w:t>ASH</w:t>
    </w:r>
    <w:r>
      <w:rPr>
        <w:color w:val="000000"/>
      </w:rPr>
      <w:t xml:space="preserve">RAE </w:t>
    </w:r>
    <w:r w:rsidR="008E0576">
      <w:rPr>
        <w:color w:val="000000"/>
      </w:rPr>
      <w:t>Annual</w:t>
    </w:r>
    <w:r>
      <w:rPr>
        <w:color w:val="000000"/>
      </w:rPr>
      <w:t xml:space="preserve"> Hybrid Conference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950CC"/>
    <w:multiLevelType w:val="hybridMultilevel"/>
    <w:tmpl w:val="56822AE0"/>
    <w:lvl w:ilvl="0" w:tplc="7A56C77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6972637"/>
    <w:multiLevelType w:val="multilevel"/>
    <w:tmpl w:val="12A48AAA"/>
    <w:lvl w:ilvl="0">
      <w:start w:val="7"/>
      <w:numFmt w:val="decimal"/>
      <w:lvlText w:val="%1."/>
      <w:lvlJc w:val="left"/>
      <w:pPr>
        <w:ind w:left="360" w:hanging="360"/>
      </w:pPr>
      <w:rPr>
        <w:rFonts w:hint="default"/>
      </w:rPr>
    </w:lvl>
    <w:lvl w:ilvl="1">
      <w:start w:val="4"/>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2C0C06F2"/>
    <w:multiLevelType w:val="hybridMultilevel"/>
    <w:tmpl w:val="52668782"/>
    <w:lvl w:ilvl="0" w:tplc="423A139A">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AE1EE4"/>
    <w:multiLevelType w:val="multilevel"/>
    <w:tmpl w:val="EA788F46"/>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43801F2"/>
    <w:multiLevelType w:val="multilevel"/>
    <w:tmpl w:val="F69C5BCE"/>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bCs w:val="0"/>
      </w:rPr>
    </w:lvl>
    <w:lvl w:ilvl="2">
      <w:start w:val="1"/>
      <w:numFmt w:val="decimal"/>
      <w:lvlText w:val="%1.%2.%3."/>
      <w:lvlJc w:val="left"/>
      <w:pPr>
        <w:ind w:left="1224" w:hanging="504"/>
      </w:pPr>
      <w:rPr>
        <w:rFonts w:hint="default"/>
        <w:b/>
        <w:bCs w:val="0"/>
      </w:rPr>
    </w:lvl>
    <w:lvl w:ilvl="3">
      <w:start w:val="1"/>
      <w:numFmt w:val="decimal"/>
      <w:lvlText w:val="%1.%2.%3.%4."/>
      <w:lvlJc w:val="left"/>
      <w:pPr>
        <w:ind w:left="1728" w:hanging="647"/>
      </w:pPr>
      <w:rPr>
        <w:rFonts w:asciiTheme="minorHAnsi" w:hAnsiTheme="minorHAnsi" w:hint="default"/>
        <w:b w:val="0"/>
        <w:bCs/>
        <w:sz w:val="22"/>
        <w:szCs w:val="22"/>
      </w:rPr>
    </w:lvl>
    <w:lvl w:ilvl="4">
      <w:start w:val="1"/>
      <w:numFmt w:val="decimal"/>
      <w:lvlText w:val="%1.%2.%3.%4.%5."/>
      <w:lvlJc w:val="left"/>
      <w:pPr>
        <w:ind w:left="2232" w:hanging="792"/>
      </w:pPr>
      <w:rPr>
        <w:rFonts w:hint="default"/>
        <w:b w:val="0"/>
        <w:bCs/>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5311288"/>
    <w:multiLevelType w:val="multilevel"/>
    <w:tmpl w:val="51AE0C3C"/>
    <w:lvl w:ilvl="0">
      <w:start w:val="7"/>
      <w:numFmt w:val="decimal"/>
      <w:lvlText w:val="%1."/>
      <w:lvlJc w:val="left"/>
      <w:pPr>
        <w:ind w:left="360" w:hanging="360"/>
      </w:pPr>
    </w:lvl>
    <w:lvl w:ilvl="1">
      <w:start w:val="9"/>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8130DE4"/>
    <w:multiLevelType w:val="multilevel"/>
    <w:tmpl w:val="24BE0F58"/>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7"/>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6D5D51B5"/>
    <w:multiLevelType w:val="hybridMultilevel"/>
    <w:tmpl w:val="859C10D8"/>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num w:numId="1" w16cid:durableId="589192535">
    <w:abstractNumId w:val="1"/>
  </w:num>
  <w:num w:numId="2" w16cid:durableId="1129083118">
    <w:abstractNumId w:val="5"/>
  </w:num>
  <w:num w:numId="3" w16cid:durableId="1766879130">
    <w:abstractNumId w:val="4"/>
  </w:num>
  <w:num w:numId="4" w16cid:durableId="738290613">
    <w:abstractNumId w:val="3"/>
  </w:num>
  <w:num w:numId="5" w16cid:durableId="9302383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0508119">
    <w:abstractNumId w:val="0"/>
  </w:num>
  <w:num w:numId="7" w16cid:durableId="597638514">
    <w:abstractNumId w:val="7"/>
  </w:num>
  <w:num w:numId="8" w16cid:durableId="883563205">
    <w:abstractNumId w:val="2"/>
  </w:num>
  <w:num w:numId="9" w16cid:durableId="567101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B01"/>
    <w:rsid w:val="00002727"/>
    <w:rsid w:val="00005BE6"/>
    <w:rsid w:val="00005D7C"/>
    <w:rsid w:val="00006A32"/>
    <w:rsid w:val="000101A8"/>
    <w:rsid w:val="000118BD"/>
    <w:rsid w:val="00021C69"/>
    <w:rsid w:val="00022B33"/>
    <w:rsid w:val="00023A4E"/>
    <w:rsid w:val="00025241"/>
    <w:rsid w:val="00026C58"/>
    <w:rsid w:val="00030185"/>
    <w:rsid w:val="00032C1C"/>
    <w:rsid w:val="00034161"/>
    <w:rsid w:val="00055B2C"/>
    <w:rsid w:val="00055FDF"/>
    <w:rsid w:val="00070EBF"/>
    <w:rsid w:val="00073C01"/>
    <w:rsid w:val="00076474"/>
    <w:rsid w:val="000804B1"/>
    <w:rsid w:val="000912E2"/>
    <w:rsid w:val="000914AC"/>
    <w:rsid w:val="00092665"/>
    <w:rsid w:val="000926C8"/>
    <w:rsid w:val="00096B3E"/>
    <w:rsid w:val="00097B19"/>
    <w:rsid w:val="000A6CFA"/>
    <w:rsid w:val="000B48E1"/>
    <w:rsid w:val="000B60B7"/>
    <w:rsid w:val="000C23AB"/>
    <w:rsid w:val="000C5BA4"/>
    <w:rsid w:val="000D1C93"/>
    <w:rsid w:val="000D294A"/>
    <w:rsid w:val="000D44AB"/>
    <w:rsid w:val="000D55BD"/>
    <w:rsid w:val="000E1A2C"/>
    <w:rsid w:val="000E3C08"/>
    <w:rsid w:val="000E4F70"/>
    <w:rsid w:val="000F368C"/>
    <w:rsid w:val="000F74C0"/>
    <w:rsid w:val="00100A0A"/>
    <w:rsid w:val="00102789"/>
    <w:rsid w:val="00103049"/>
    <w:rsid w:val="00106705"/>
    <w:rsid w:val="00107181"/>
    <w:rsid w:val="00115176"/>
    <w:rsid w:val="00116193"/>
    <w:rsid w:val="001240CB"/>
    <w:rsid w:val="0012473D"/>
    <w:rsid w:val="0012516E"/>
    <w:rsid w:val="00132BE6"/>
    <w:rsid w:val="00136B9C"/>
    <w:rsid w:val="00144C9D"/>
    <w:rsid w:val="00146FF9"/>
    <w:rsid w:val="0015276B"/>
    <w:rsid w:val="00153473"/>
    <w:rsid w:val="00153C20"/>
    <w:rsid w:val="0015508A"/>
    <w:rsid w:val="001575EE"/>
    <w:rsid w:val="00160354"/>
    <w:rsid w:val="00162E7A"/>
    <w:rsid w:val="00166F2C"/>
    <w:rsid w:val="00167209"/>
    <w:rsid w:val="0017459D"/>
    <w:rsid w:val="00175647"/>
    <w:rsid w:val="00184137"/>
    <w:rsid w:val="001A5035"/>
    <w:rsid w:val="001A510B"/>
    <w:rsid w:val="001A5BCD"/>
    <w:rsid w:val="001A7A80"/>
    <w:rsid w:val="001B75E3"/>
    <w:rsid w:val="001C2DD3"/>
    <w:rsid w:val="001C527C"/>
    <w:rsid w:val="001C6DFD"/>
    <w:rsid w:val="001C705C"/>
    <w:rsid w:val="001D30E9"/>
    <w:rsid w:val="001D44B3"/>
    <w:rsid w:val="001D5CD8"/>
    <w:rsid w:val="001D637A"/>
    <w:rsid w:val="001E3FB2"/>
    <w:rsid w:val="001E4379"/>
    <w:rsid w:val="001E56BE"/>
    <w:rsid w:val="001E5E32"/>
    <w:rsid w:val="00210BA1"/>
    <w:rsid w:val="00222564"/>
    <w:rsid w:val="002249D6"/>
    <w:rsid w:val="00231B40"/>
    <w:rsid w:val="00231C59"/>
    <w:rsid w:val="002337A0"/>
    <w:rsid w:val="00233C3D"/>
    <w:rsid w:val="002368AC"/>
    <w:rsid w:val="0023756C"/>
    <w:rsid w:val="00251FB8"/>
    <w:rsid w:val="002524EE"/>
    <w:rsid w:val="002533B8"/>
    <w:rsid w:val="00253E2C"/>
    <w:rsid w:val="002578D3"/>
    <w:rsid w:val="0026466E"/>
    <w:rsid w:val="00264EBE"/>
    <w:rsid w:val="0026532B"/>
    <w:rsid w:val="00270A80"/>
    <w:rsid w:val="00282C9E"/>
    <w:rsid w:val="00291996"/>
    <w:rsid w:val="002943B1"/>
    <w:rsid w:val="00295146"/>
    <w:rsid w:val="00296D33"/>
    <w:rsid w:val="00296E04"/>
    <w:rsid w:val="002A4868"/>
    <w:rsid w:val="002A513A"/>
    <w:rsid w:val="002B060A"/>
    <w:rsid w:val="002B2B1D"/>
    <w:rsid w:val="002B73E8"/>
    <w:rsid w:val="002C4FE2"/>
    <w:rsid w:val="002C597F"/>
    <w:rsid w:val="002D25C8"/>
    <w:rsid w:val="002E0219"/>
    <w:rsid w:val="002E19BD"/>
    <w:rsid w:val="002E3ACC"/>
    <w:rsid w:val="002E407A"/>
    <w:rsid w:val="002E5DA0"/>
    <w:rsid w:val="002E7375"/>
    <w:rsid w:val="002F05E9"/>
    <w:rsid w:val="00302F7F"/>
    <w:rsid w:val="00311529"/>
    <w:rsid w:val="00311AE3"/>
    <w:rsid w:val="00315D33"/>
    <w:rsid w:val="003162F9"/>
    <w:rsid w:val="0032085D"/>
    <w:rsid w:val="003237CC"/>
    <w:rsid w:val="003265CC"/>
    <w:rsid w:val="003349CF"/>
    <w:rsid w:val="0034415A"/>
    <w:rsid w:val="00355226"/>
    <w:rsid w:val="00356FE0"/>
    <w:rsid w:val="003609F6"/>
    <w:rsid w:val="00364455"/>
    <w:rsid w:val="00365381"/>
    <w:rsid w:val="003837DD"/>
    <w:rsid w:val="00385E4A"/>
    <w:rsid w:val="00387C3F"/>
    <w:rsid w:val="00396DBD"/>
    <w:rsid w:val="003A7D8B"/>
    <w:rsid w:val="003B34A6"/>
    <w:rsid w:val="003B6FB8"/>
    <w:rsid w:val="003C3E3E"/>
    <w:rsid w:val="003D09E7"/>
    <w:rsid w:val="003D33A0"/>
    <w:rsid w:val="003D581C"/>
    <w:rsid w:val="003E17B5"/>
    <w:rsid w:val="003E2461"/>
    <w:rsid w:val="003E544C"/>
    <w:rsid w:val="003F4578"/>
    <w:rsid w:val="003F46F7"/>
    <w:rsid w:val="003F7E21"/>
    <w:rsid w:val="0041332C"/>
    <w:rsid w:val="00413810"/>
    <w:rsid w:val="00413948"/>
    <w:rsid w:val="00413FD7"/>
    <w:rsid w:val="004244BB"/>
    <w:rsid w:val="004341AF"/>
    <w:rsid w:val="00436A87"/>
    <w:rsid w:val="00437DD1"/>
    <w:rsid w:val="004427BA"/>
    <w:rsid w:val="00445378"/>
    <w:rsid w:val="00446AEC"/>
    <w:rsid w:val="00453ED1"/>
    <w:rsid w:val="004543C0"/>
    <w:rsid w:val="004560D3"/>
    <w:rsid w:val="0047604D"/>
    <w:rsid w:val="004807C6"/>
    <w:rsid w:val="004834BE"/>
    <w:rsid w:val="0048691F"/>
    <w:rsid w:val="004873AE"/>
    <w:rsid w:val="00494C96"/>
    <w:rsid w:val="004956C4"/>
    <w:rsid w:val="004A019A"/>
    <w:rsid w:val="004A0F6D"/>
    <w:rsid w:val="004A452B"/>
    <w:rsid w:val="004A7515"/>
    <w:rsid w:val="004A7F97"/>
    <w:rsid w:val="004B61C0"/>
    <w:rsid w:val="004C1C56"/>
    <w:rsid w:val="004C3B12"/>
    <w:rsid w:val="004C4979"/>
    <w:rsid w:val="004D24DE"/>
    <w:rsid w:val="004D411D"/>
    <w:rsid w:val="004D55A4"/>
    <w:rsid w:val="004E5A94"/>
    <w:rsid w:val="004F1141"/>
    <w:rsid w:val="004F2C80"/>
    <w:rsid w:val="005037DC"/>
    <w:rsid w:val="00504330"/>
    <w:rsid w:val="005101F9"/>
    <w:rsid w:val="005102FB"/>
    <w:rsid w:val="005115AE"/>
    <w:rsid w:val="00516F51"/>
    <w:rsid w:val="005263F8"/>
    <w:rsid w:val="00527769"/>
    <w:rsid w:val="00537179"/>
    <w:rsid w:val="00540197"/>
    <w:rsid w:val="00540F0F"/>
    <w:rsid w:val="0055375A"/>
    <w:rsid w:val="0055404F"/>
    <w:rsid w:val="00561A12"/>
    <w:rsid w:val="00561A4C"/>
    <w:rsid w:val="005628F5"/>
    <w:rsid w:val="00563AF9"/>
    <w:rsid w:val="00564CF8"/>
    <w:rsid w:val="005660D5"/>
    <w:rsid w:val="005728F3"/>
    <w:rsid w:val="00574A55"/>
    <w:rsid w:val="005759D5"/>
    <w:rsid w:val="0057613E"/>
    <w:rsid w:val="005770B9"/>
    <w:rsid w:val="00580A8B"/>
    <w:rsid w:val="00587AC2"/>
    <w:rsid w:val="00591C1F"/>
    <w:rsid w:val="005944C6"/>
    <w:rsid w:val="00595469"/>
    <w:rsid w:val="00597449"/>
    <w:rsid w:val="005A1B63"/>
    <w:rsid w:val="005A24C3"/>
    <w:rsid w:val="005A2D06"/>
    <w:rsid w:val="005A5C7B"/>
    <w:rsid w:val="005A6BF8"/>
    <w:rsid w:val="005A72A0"/>
    <w:rsid w:val="005B7E59"/>
    <w:rsid w:val="005C2760"/>
    <w:rsid w:val="005C2CD1"/>
    <w:rsid w:val="005D312D"/>
    <w:rsid w:val="005D547C"/>
    <w:rsid w:val="005F48C5"/>
    <w:rsid w:val="005F6BE5"/>
    <w:rsid w:val="0060541A"/>
    <w:rsid w:val="0061753A"/>
    <w:rsid w:val="00617E7E"/>
    <w:rsid w:val="0062100B"/>
    <w:rsid w:val="00622A81"/>
    <w:rsid w:val="00625A1A"/>
    <w:rsid w:val="0063144B"/>
    <w:rsid w:val="00633C99"/>
    <w:rsid w:val="0064241F"/>
    <w:rsid w:val="00642E7C"/>
    <w:rsid w:val="00644162"/>
    <w:rsid w:val="00646E5C"/>
    <w:rsid w:val="00647E18"/>
    <w:rsid w:val="00660A0D"/>
    <w:rsid w:val="00667909"/>
    <w:rsid w:val="0067198C"/>
    <w:rsid w:val="00671AEA"/>
    <w:rsid w:val="00671B8A"/>
    <w:rsid w:val="00676769"/>
    <w:rsid w:val="006828D3"/>
    <w:rsid w:val="00682D7D"/>
    <w:rsid w:val="00691A1C"/>
    <w:rsid w:val="0069472C"/>
    <w:rsid w:val="006978C3"/>
    <w:rsid w:val="006A5747"/>
    <w:rsid w:val="006A6B59"/>
    <w:rsid w:val="006C2707"/>
    <w:rsid w:val="006C7F88"/>
    <w:rsid w:val="006D14A4"/>
    <w:rsid w:val="006D1AF0"/>
    <w:rsid w:val="006D57CA"/>
    <w:rsid w:val="006D5FB4"/>
    <w:rsid w:val="006D6246"/>
    <w:rsid w:val="006E2FFF"/>
    <w:rsid w:val="006E3851"/>
    <w:rsid w:val="006E4B8B"/>
    <w:rsid w:val="006E5146"/>
    <w:rsid w:val="006E7824"/>
    <w:rsid w:val="006F1C93"/>
    <w:rsid w:val="006F4C92"/>
    <w:rsid w:val="00700E79"/>
    <w:rsid w:val="00712B5A"/>
    <w:rsid w:val="00716FEE"/>
    <w:rsid w:val="0072316C"/>
    <w:rsid w:val="00724336"/>
    <w:rsid w:val="00724E0D"/>
    <w:rsid w:val="00726119"/>
    <w:rsid w:val="00733664"/>
    <w:rsid w:val="0073422A"/>
    <w:rsid w:val="007342D2"/>
    <w:rsid w:val="00741FA9"/>
    <w:rsid w:val="007429D6"/>
    <w:rsid w:val="00743A87"/>
    <w:rsid w:val="00744051"/>
    <w:rsid w:val="00751EC9"/>
    <w:rsid w:val="00763A2A"/>
    <w:rsid w:val="00774F3D"/>
    <w:rsid w:val="00775F82"/>
    <w:rsid w:val="00783A62"/>
    <w:rsid w:val="00784E7C"/>
    <w:rsid w:val="00785D3F"/>
    <w:rsid w:val="0079119C"/>
    <w:rsid w:val="00791FFF"/>
    <w:rsid w:val="007921BD"/>
    <w:rsid w:val="00795260"/>
    <w:rsid w:val="00795275"/>
    <w:rsid w:val="00795BED"/>
    <w:rsid w:val="0079659F"/>
    <w:rsid w:val="007A1BD2"/>
    <w:rsid w:val="007A6C81"/>
    <w:rsid w:val="007B4DBB"/>
    <w:rsid w:val="007B73AF"/>
    <w:rsid w:val="007C13DA"/>
    <w:rsid w:val="007C204A"/>
    <w:rsid w:val="007C5119"/>
    <w:rsid w:val="007C60E9"/>
    <w:rsid w:val="007C6813"/>
    <w:rsid w:val="007C7258"/>
    <w:rsid w:val="007D13DE"/>
    <w:rsid w:val="007D1849"/>
    <w:rsid w:val="007D1AAB"/>
    <w:rsid w:val="007E1351"/>
    <w:rsid w:val="007E137A"/>
    <w:rsid w:val="007E2A81"/>
    <w:rsid w:val="007F1AF6"/>
    <w:rsid w:val="007F1D5A"/>
    <w:rsid w:val="007F3C36"/>
    <w:rsid w:val="007F417B"/>
    <w:rsid w:val="00806D03"/>
    <w:rsid w:val="00822052"/>
    <w:rsid w:val="00823573"/>
    <w:rsid w:val="00824800"/>
    <w:rsid w:val="008264E2"/>
    <w:rsid w:val="00831139"/>
    <w:rsid w:val="008353EB"/>
    <w:rsid w:val="00837BD2"/>
    <w:rsid w:val="00845CB0"/>
    <w:rsid w:val="00851B6F"/>
    <w:rsid w:val="00853688"/>
    <w:rsid w:val="00854384"/>
    <w:rsid w:val="00854BD8"/>
    <w:rsid w:val="008611E0"/>
    <w:rsid w:val="0086240C"/>
    <w:rsid w:val="00863C84"/>
    <w:rsid w:val="00867D39"/>
    <w:rsid w:val="00874478"/>
    <w:rsid w:val="00874BC5"/>
    <w:rsid w:val="00880107"/>
    <w:rsid w:val="00881254"/>
    <w:rsid w:val="00887436"/>
    <w:rsid w:val="00890782"/>
    <w:rsid w:val="00895E06"/>
    <w:rsid w:val="00896368"/>
    <w:rsid w:val="00896965"/>
    <w:rsid w:val="00896BD5"/>
    <w:rsid w:val="008A2CFB"/>
    <w:rsid w:val="008A74F3"/>
    <w:rsid w:val="008B4CD4"/>
    <w:rsid w:val="008B7530"/>
    <w:rsid w:val="008B7D46"/>
    <w:rsid w:val="008C3F8D"/>
    <w:rsid w:val="008C517F"/>
    <w:rsid w:val="008C6BF7"/>
    <w:rsid w:val="008E0576"/>
    <w:rsid w:val="008E1AFC"/>
    <w:rsid w:val="008E2005"/>
    <w:rsid w:val="008E21D5"/>
    <w:rsid w:val="008E2355"/>
    <w:rsid w:val="008E3762"/>
    <w:rsid w:val="008E6C9A"/>
    <w:rsid w:val="008F183F"/>
    <w:rsid w:val="008F38C6"/>
    <w:rsid w:val="008F5576"/>
    <w:rsid w:val="008F5BE1"/>
    <w:rsid w:val="008F6589"/>
    <w:rsid w:val="00900587"/>
    <w:rsid w:val="009016DA"/>
    <w:rsid w:val="00902BB7"/>
    <w:rsid w:val="00904017"/>
    <w:rsid w:val="00904FF3"/>
    <w:rsid w:val="009073D9"/>
    <w:rsid w:val="009074FA"/>
    <w:rsid w:val="00911B3F"/>
    <w:rsid w:val="00915D89"/>
    <w:rsid w:val="009224E2"/>
    <w:rsid w:val="00925A43"/>
    <w:rsid w:val="00935014"/>
    <w:rsid w:val="00935711"/>
    <w:rsid w:val="00936125"/>
    <w:rsid w:val="00940805"/>
    <w:rsid w:val="009410BC"/>
    <w:rsid w:val="00941F13"/>
    <w:rsid w:val="0094654D"/>
    <w:rsid w:val="00954DEE"/>
    <w:rsid w:val="00975C29"/>
    <w:rsid w:val="00982ED8"/>
    <w:rsid w:val="00985321"/>
    <w:rsid w:val="00987166"/>
    <w:rsid w:val="00987C83"/>
    <w:rsid w:val="0099088D"/>
    <w:rsid w:val="00991612"/>
    <w:rsid w:val="0099649F"/>
    <w:rsid w:val="009A0558"/>
    <w:rsid w:val="009A07D9"/>
    <w:rsid w:val="009A1CBD"/>
    <w:rsid w:val="009A2C44"/>
    <w:rsid w:val="009A3275"/>
    <w:rsid w:val="009A3D29"/>
    <w:rsid w:val="009B0650"/>
    <w:rsid w:val="009B0E03"/>
    <w:rsid w:val="009B7EC9"/>
    <w:rsid w:val="009C1745"/>
    <w:rsid w:val="009C2B2A"/>
    <w:rsid w:val="009C4E50"/>
    <w:rsid w:val="009C60C4"/>
    <w:rsid w:val="009D0E2A"/>
    <w:rsid w:val="009D6CCD"/>
    <w:rsid w:val="009D6DA8"/>
    <w:rsid w:val="009E020A"/>
    <w:rsid w:val="009E07E6"/>
    <w:rsid w:val="009E206E"/>
    <w:rsid w:val="009E3972"/>
    <w:rsid w:val="009E50CC"/>
    <w:rsid w:val="009E52EB"/>
    <w:rsid w:val="009F0AF6"/>
    <w:rsid w:val="009F356B"/>
    <w:rsid w:val="00A04DFB"/>
    <w:rsid w:val="00A05D48"/>
    <w:rsid w:val="00A125CC"/>
    <w:rsid w:val="00A12F6B"/>
    <w:rsid w:val="00A1654B"/>
    <w:rsid w:val="00A205BC"/>
    <w:rsid w:val="00A236C4"/>
    <w:rsid w:val="00A241F4"/>
    <w:rsid w:val="00A24BAE"/>
    <w:rsid w:val="00A265D3"/>
    <w:rsid w:val="00A27361"/>
    <w:rsid w:val="00A27DB2"/>
    <w:rsid w:val="00A32AE4"/>
    <w:rsid w:val="00A409CD"/>
    <w:rsid w:val="00A505E6"/>
    <w:rsid w:val="00A553B4"/>
    <w:rsid w:val="00A5677A"/>
    <w:rsid w:val="00A66325"/>
    <w:rsid w:val="00A726D8"/>
    <w:rsid w:val="00A818FA"/>
    <w:rsid w:val="00A81E7A"/>
    <w:rsid w:val="00A83756"/>
    <w:rsid w:val="00A85032"/>
    <w:rsid w:val="00A85875"/>
    <w:rsid w:val="00A964FD"/>
    <w:rsid w:val="00AA0549"/>
    <w:rsid w:val="00AA5509"/>
    <w:rsid w:val="00AA73E2"/>
    <w:rsid w:val="00AB4D4E"/>
    <w:rsid w:val="00AB74BB"/>
    <w:rsid w:val="00AC0FAE"/>
    <w:rsid w:val="00AC42E5"/>
    <w:rsid w:val="00AD1F96"/>
    <w:rsid w:val="00AD4B7B"/>
    <w:rsid w:val="00AD5943"/>
    <w:rsid w:val="00AE45D8"/>
    <w:rsid w:val="00AE7ADE"/>
    <w:rsid w:val="00AF1558"/>
    <w:rsid w:val="00B04E06"/>
    <w:rsid w:val="00B1139D"/>
    <w:rsid w:val="00B12BB6"/>
    <w:rsid w:val="00B1466E"/>
    <w:rsid w:val="00B159F3"/>
    <w:rsid w:val="00B20F7C"/>
    <w:rsid w:val="00B21258"/>
    <w:rsid w:val="00B23D7C"/>
    <w:rsid w:val="00B30F5E"/>
    <w:rsid w:val="00B330B9"/>
    <w:rsid w:val="00B37C9D"/>
    <w:rsid w:val="00B41C43"/>
    <w:rsid w:val="00B41F14"/>
    <w:rsid w:val="00B436A1"/>
    <w:rsid w:val="00B441C3"/>
    <w:rsid w:val="00B44491"/>
    <w:rsid w:val="00B5187D"/>
    <w:rsid w:val="00B532E1"/>
    <w:rsid w:val="00B56D00"/>
    <w:rsid w:val="00B60559"/>
    <w:rsid w:val="00B61A83"/>
    <w:rsid w:val="00B656AB"/>
    <w:rsid w:val="00B66A51"/>
    <w:rsid w:val="00B751F7"/>
    <w:rsid w:val="00B75436"/>
    <w:rsid w:val="00B92EA9"/>
    <w:rsid w:val="00B93C77"/>
    <w:rsid w:val="00B93F36"/>
    <w:rsid w:val="00BA1B3B"/>
    <w:rsid w:val="00BA1EB1"/>
    <w:rsid w:val="00BA330E"/>
    <w:rsid w:val="00BB5D2E"/>
    <w:rsid w:val="00BC1604"/>
    <w:rsid w:val="00BC17A0"/>
    <w:rsid w:val="00BC57EA"/>
    <w:rsid w:val="00BC6209"/>
    <w:rsid w:val="00BD1E09"/>
    <w:rsid w:val="00BD4DA6"/>
    <w:rsid w:val="00BD5C0D"/>
    <w:rsid w:val="00BD744F"/>
    <w:rsid w:val="00BE0782"/>
    <w:rsid w:val="00BE15FD"/>
    <w:rsid w:val="00BE7D05"/>
    <w:rsid w:val="00BF066A"/>
    <w:rsid w:val="00BF0EB3"/>
    <w:rsid w:val="00BF2C29"/>
    <w:rsid w:val="00BF320A"/>
    <w:rsid w:val="00BF4B01"/>
    <w:rsid w:val="00BF6F81"/>
    <w:rsid w:val="00BF7B2C"/>
    <w:rsid w:val="00C07090"/>
    <w:rsid w:val="00C1017B"/>
    <w:rsid w:val="00C15502"/>
    <w:rsid w:val="00C206DC"/>
    <w:rsid w:val="00C2108A"/>
    <w:rsid w:val="00C31ACB"/>
    <w:rsid w:val="00C34C2F"/>
    <w:rsid w:val="00C478B9"/>
    <w:rsid w:val="00C50A83"/>
    <w:rsid w:val="00C51FA9"/>
    <w:rsid w:val="00C5256C"/>
    <w:rsid w:val="00C54D5A"/>
    <w:rsid w:val="00C56A30"/>
    <w:rsid w:val="00C618DC"/>
    <w:rsid w:val="00C63AA9"/>
    <w:rsid w:val="00C72C25"/>
    <w:rsid w:val="00C740DD"/>
    <w:rsid w:val="00C75C81"/>
    <w:rsid w:val="00C818E0"/>
    <w:rsid w:val="00C82D01"/>
    <w:rsid w:val="00C84D2A"/>
    <w:rsid w:val="00C90B3F"/>
    <w:rsid w:val="00CA41D1"/>
    <w:rsid w:val="00CA490E"/>
    <w:rsid w:val="00CB360E"/>
    <w:rsid w:val="00CC1308"/>
    <w:rsid w:val="00CC42B0"/>
    <w:rsid w:val="00CC5C61"/>
    <w:rsid w:val="00CD043D"/>
    <w:rsid w:val="00CD24A6"/>
    <w:rsid w:val="00CD3B61"/>
    <w:rsid w:val="00CE44C0"/>
    <w:rsid w:val="00CE4EB5"/>
    <w:rsid w:val="00CE6210"/>
    <w:rsid w:val="00CE6647"/>
    <w:rsid w:val="00CF2E2D"/>
    <w:rsid w:val="00CF3D82"/>
    <w:rsid w:val="00CF7B37"/>
    <w:rsid w:val="00D01392"/>
    <w:rsid w:val="00D0490D"/>
    <w:rsid w:val="00D05EE5"/>
    <w:rsid w:val="00D149E3"/>
    <w:rsid w:val="00D15918"/>
    <w:rsid w:val="00D15A76"/>
    <w:rsid w:val="00D20023"/>
    <w:rsid w:val="00D2117B"/>
    <w:rsid w:val="00D26137"/>
    <w:rsid w:val="00D262B9"/>
    <w:rsid w:val="00D30587"/>
    <w:rsid w:val="00D321A4"/>
    <w:rsid w:val="00D36E40"/>
    <w:rsid w:val="00D37215"/>
    <w:rsid w:val="00D409EB"/>
    <w:rsid w:val="00D50DEB"/>
    <w:rsid w:val="00D56610"/>
    <w:rsid w:val="00D61C7D"/>
    <w:rsid w:val="00D6395F"/>
    <w:rsid w:val="00D65F80"/>
    <w:rsid w:val="00D71701"/>
    <w:rsid w:val="00D74039"/>
    <w:rsid w:val="00D80808"/>
    <w:rsid w:val="00D81484"/>
    <w:rsid w:val="00D9241E"/>
    <w:rsid w:val="00D94378"/>
    <w:rsid w:val="00D944C1"/>
    <w:rsid w:val="00D976BA"/>
    <w:rsid w:val="00DA50D2"/>
    <w:rsid w:val="00DA779F"/>
    <w:rsid w:val="00DB6BEF"/>
    <w:rsid w:val="00DC02ED"/>
    <w:rsid w:val="00DC0B62"/>
    <w:rsid w:val="00DC1ACB"/>
    <w:rsid w:val="00DC2C9E"/>
    <w:rsid w:val="00DC653C"/>
    <w:rsid w:val="00DC7F18"/>
    <w:rsid w:val="00DD05DA"/>
    <w:rsid w:val="00DD6A1F"/>
    <w:rsid w:val="00DE0785"/>
    <w:rsid w:val="00DE0D1F"/>
    <w:rsid w:val="00DE5BA5"/>
    <w:rsid w:val="00DE66BC"/>
    <w:rsid w:val="00DE7C2E"/>
    <w:rsid w:val="00DF2B92"/>
    <w:rsid w:val="00E11842"/>
    <w:rsid w:val="00E13162"/>
    <w:rsid w:val="00E16981"/>
    <w:rsid w:val="00E1784C"/>
    <w:rsid w:val="00E2060F"/>
    <w:rsid w:val="00E242A8"/>
    <w:rsid w:val="00E26EDC"/>
    <w:rsid w:val="00E27307"/>
    <w:rsid w:val="00E34264"/>
    <w:rsid w:val="00E410C2"/>
    <w:rsid w:val="00E43A5D"/>
    <w:rsid w:val="00E469A9"/>
    <w:rsid w:val="00E474FE"/>
    <w:rsid w:val="00E47567"/>
    <w:rsid w:val="00E4789D"/>
    <w:rsid w:val="00E5291D"/>
    <w:rsid w:val="00E53D7E"/>
    <w:rsid w:val="00E577DE"/>
    <w:rsid w:val="00E620EE"/>
    <w:rsid w:val="00E649A7"/>
    <w:rsid w:val="00E73CB8"/>
    <w:rsid w:val="00E767DD"/>
    <w:rsid w:val="00E77CDC"/>
    <w:rsid w:val="00E81976"/>
    <w:rsid w:val="00E849C1"/>
    <w:rsid w:val="00E9337B"/>
    <w:rsid w:val="00E9424C"/>
    <w:rsid w:val="00E94B5A"/>
    <w:rsid w:val="00E9739A"/>
    <w:rsid w:val="00EA0A96"/>
    <w:rsid w:val="00EA0FA7"/>
    <w:rsid w:val="00EA422F"/>
    <w:rsid w:val="00EA5BE0"/>
    <w:rsid w:val="00EA768B"/>
    <w:rsid w:val="00EB001B"/>
    <w:rsid w:val="00EB1CCB"/>
    <w:rsid w:val="00EB2ABD"/>
    <w:rsid w:val="00EC0062"/>
    <w:rsid w:val="00EC1411"/>
    <w:rsid w:val="00EC5380"/>
    <w:rsid w:val="00EC5D9E"/>
    <w:rsid w:val="00ED33C3"/>
    <w:rsid w:val="00ED6A09"/>
    <w:rsid w:val="00ED6D25"/>
    <w:rsid w:val="00ED7824"/>
    <w:rsid w:val="00EE164B"/>
    <w:rsid w:val="00EF26F3"/>
    <w:rsid w:val="00EF2B42"/>
    <w:rsid w:val="00EF3332"/>
    <w:rsid w:val="00EF76F5"/>
    <w:rsid w:val="00F01D4C"/>
    <w:rsid w:val="00F01EA5"/>
    <w:rsid w:val="00F0224C"/>
    <w:rsid w:val="00F031D1"/>
    <w:rsid w:val="00F065AD"/>
    <w:rsid w:val="00F103C6"/>
    <w:rsid w:val="00F24DE7"/>
    <w:rsid w:val="00F25593"/>
    <w:rsid w:val="00F27FDD"/>
    <w:rsid w:val="00F31C4E"/>
    <w:rsid w:val="00F3337C"/>
    <w:rsid w:val="00F4032D"/>
    <w:rsid w:val="00F40CD0"/>
    <w:rsid w:val="00F46FFC"/>
    <w:rsid w:val="00F513AD"/>
    <w:rsid w:val="00F625DB"/>
    <w:rsid w:val="00F809B5"/>
    <w:rsid w:val="00F91D74"/>
    <w:rsid w:val="00F960F9"/>
    <w:rsid w:val="00FA0CCE"/>
    <w:rsid w:val="00FA0CE5"/>
    <w:rsid w:val="00FB1047"/>
    <w:rsid w:val="00FB25CD"/>
    <w:rsid w:val="00FC0390"/>
    <w:rsid w:val="00FC43E9"/>
    <w:rsid w:val="00FC63DD"/>
    <w:rsid w:val="00FC6CB3"/>
    <w:rsid w:val="00FD2950"/>
    <w:rsid w:val="00FD3A12"/>
    <w:rsid w:val="00FE2578"/>
    <w:rsid w:val="00FE3D87"/>
    <w:rsid w:val="00FE57AC"/>
    <w:rsid w:val="00FE7F20"/>
    <w:rsid w:val="00FF3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A48098"/>
  <w15:docId w15:val="{CCA1A16D-29F0-4391-B3FE-FAF1979A5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character" w:styleId="Hyperlink">
    <w:name w:val="Hyperlink"/>
    <w:basedOn w:val="DefaultParagraphFont"/>
    <w:uiPriority w:val="99"/>
    <w:unhideWhenUsed/>
    <w:rsid w:val="00070EBF"/>
    <w:rPr>
      <w:color w:val="0000FF" w:themeColor="hyperlink"/>
      <w:u w:val="single"/>
    </w:rPr>
  </w:style>
  <w:style w:type="paragraph" w:styleId="ListParagraph">
    <w:name w:val="List Paragraph"/>
    <w:basedOn w:val="Normal"/>
    <w:uiPriority w:val="34"/>
    <w:qFormat/>
    <w:rsid w:val="00070EBF"/>
    <w:pPr>
      <w:ind w:left="720"/>
      <w:contextualSpacing/>
    </w:pPr>
  </w:style>
  <w:style w:type="paragraph" w:styleId="Header">
    <w:name w:val="header"/>
    <w:basedOn w:val="Normal"/>
    <w:link w:val="HeaderChar"/>
    <w:uiPriority w:val="99"/>
    <w:unhideWhenUsed/>
    <w:rsid w:val="00FC6C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6CB3"/>
  </w:style>
  <w:style w:type="paragraph" w:styleId="Footer">
    <w:name w:val="footer"/>
    <w:basedOn w:val="Normal"/>
    <w:link w:val="FooterChar"/>
    <w:uiPriority w:val="99"/>
    <w:unhideWhenUsed/>
    <w:rsid w:val="00FC6C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6CB3"/>
  </w:style>
  <w:style w:type="character" w:styleId="UnresolvedMention">
    <w:name w:val="Unresolved Mention"/>
    <w:basedOn w:val="DefaultParagraphFont"/>
    <w:uiPriority w:val="99"/>
    <w:semiHidden/>
    <w:unhideWhenUsed/>
    <w:rsid w:val="00B159F3"/>
    <w:rPr>
      <w:color w:val="605E5C"/>
      <w:shd w:val="clear" w:color="auto" w:fill="E1DFDD"/>
    </w:rPr>
  </w:style>
  <w:style w:type="paragraph" w:styleId="EndnoteText">
    <w:name w:val="endnote text"/>
    <w:basedOn w:val="Normal"/>
    <w:link w:val="EndnoteTextChar"/>
    <w:semiHidden/>
    <w:rsid w:val="00D61C7D"/>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61C7D"/>
    <w:rPr>
      <w:rFonts w:ascii="Tms Rmn 10pt" w:eastAsia="Times New Roman" w:hAnsi="Tms Rmn 10pt" w:cs="Times New Roman"/>
      <w:sz w:val="24"/>
      <w:szCs w:val="20"/>
    </w:rPr>
  </w:style>
  <w:style w:type="paragraph" w:styleId="NormalWeb">
    <w:name w:val="Normal (Web)"/>
    <w:basedOn w:val="Normal"/>
    <w:uiPriority w:val="99"/>
    <w:semiHidden/>
    <w:unhideWhenUsed/>
    <w:rsid w:val="00C56A30"/>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BF6F81"/>
    <w:rPr>
      <w:color w:val="800080" w:themeColor="followedHyperlink"/>
      <w:u w:val="single"/>
    </w:rPr>
  </w:style>
  <w:style w:type="character" w:customStyle="1" w:styleId="me-email-text">
    <w:name w:val="me-email-text"/>
    <w:basedOn w:val="DefaultParagraphFont"/>
    <w:rsid w:val="000926C8"/>
  </w:style>
  <w:style w:type="character" w:customStyle="1" w:styleId="me-email-text-secondary">
    <w:name w:val="me-email-text-secondary"/>
    <w:basedOn w:val="DefaultParagraphFont"/>
    <w:rsid w:val="000926C8"/>
  </w:style>
  <w:style w:type="character" w:customStyle="1" w:styleId="me-email-headline">
    <w:name w:val="me-email-headline"/>
    <w:basedOn w:val="DefaultParagraphFont"/>
    <w:rsid w:val="000926C8"/>
  </w:style>
  <w:style w:type="character" w:styleId="Emphasis">
    <w:name w:val="Emphasis"/>
    <w:basedOn w:val="DefaultParagraphFont"/>
    <w:uiPriority w:val="20"/>
    <w:qFormat/>
    <w:rsid w:val="00FE57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021828">
      <w:bodyDiv w:val="1"/>
      <w:marLeft w:val="0"/>
      <w:marRight w:val="0"/>
      <w:marTop w:val="0"/>
      <w:marBottom w:val="0"/>
      <w:divBdr>
        <w:top w:val="none" w:sz="0" w:space="0" w:color="auto"/>
        <w:left w:val="none" w:sz="0" w:space="0" w:color="auto"/>
        <w:bottom w:val="none" w:sz="0" w:space="0" w:color="auto"/>
        <w:right w:val="none" w:sz="0" w:space="0" w:color="auto"/>
      </w:divBdr>
    </w:div>
    <w:div w:id="281348550">
      <w:bodyDiv w:val="1"/>
      <w:marLeft w:val="0"/>
      <w:marRight w:val="0"/>
      <w:marTop w:val="0"/>
      <w:marBottom w:val="0"/>
      <w:divBdr>
        <w:top w:val="none" w:sz="0" w:space="0" w:color="auto"/>
        <w:left w:val="none" w:sz="0" w:space="0" w:color="auto"/>
        <w:bottom w:val="none" w:sz="0" w:space="0" w:color="auto"/>
        <w:right w:val="none" w:sz="0" w:space="0" w:color="auto"/>
      </w:divBdr>
    </w:div>
    <w:div w:id="563838289">
      <w:bodyDiv w:val="1"/>
      <w:marLeft w:val="0"/>
      <w:marRight w:val="0"/>
      <w:marTop w:val="0"/>
      <w:marBottom w:val="0"/>
      <w:divBdr>
        <w:top w:val="none" w:sz="0" w:space="0" w:color="auto"/>
        <w:left w:val="none" w:sz="0" w:space="0" w:color="auto"/>
        <w:bottom w:val="none" w:sz="0" w:space="0" w:color="auto"/>
        <w:right w:val="none" w:sz="0" w:space="0" w:color="auto"/>
      </w:divBdr>
      <w:divsChild>
        <w:div w:id="1199702280">
          <w:marLeft w:val="0"/>
          <w:marRight w:val="0"/>
          <w:marTop w:val="0"/>
          <w:marBottom w:val="180"/>
          <w:divBdr>
            <w:top w:val="none" w:sz="0" w:space="0" w:color="auto"/>
            <w:left w:val="none" w:sz="0" w:space="0" w:color="auto"/>
            <w:bottom w:val="none" w:sz="0" w:space="0" w:color="auto"/>
            <w:right w:val="none" w:sz="0" w:space="0" w:color="auto"/>
          </w:divBdr>
        </w:div>
        <w:div w:id="433094112">
          <w:marLeft w:val="0"/>
          <w:marRight w:val="0"/>
          <w:marTop w:val="0"/>
          <w:marBottom w:val="90"/>
          <w:divBdr>
            <w:top w:val="none" w:sz="0" w:space="0" w:color="auto"/>
            <w:left w:val="none" w:sz="0" w:space="0" w:color="auto"/>
            <w:bottom w:val="none" w:sz="0" w:space="0" w:color="auto"/>
            <w:right w:val="none" w:sz="0" w:space="0" w:color="auto"/>
          </w:divBdr>
        </w:div>
        <w:div w:id="819462226">
          <w:marLeft w:val="0"/>
          <w:marRight w:val="0"/>
          <w:marTop w:val="0"/>
          <w:marBottom w:val="90"/>
          <w:divBdr>
            <w:top w:val="none" w:sz="0" w:space="0" w:color="auto"/>
            <w:left w:val="none" w:sz="0" w:space="0" w:color="auto"/>
            <w:bottom w:val="none" w:sz="0" w:space="0" w:color="auto"/>
            <w:right w:val="none" w:sz="0" w:space="0" w:color="auto"/>
          </w:divBdr>
        </w:div>
        <w:div w:id="1137576208">
          <w:marLeft w:val="0"/>
          <w:marRight w:val="0"/>
          <w:marTop w:val="0"/>
          <w:marBottom w:val="360"/>
          <w:divBdr>
            <w:top w:val="none" w:sz="0" w:space="0" w:color="auto"/>
            <w:left w:val="none" w:sz="0" w:space="0" w:color="auto"/>
            <w:bottom w:val="none" w:sz="0" w:space="0" w:color="auto"/>
            <w:right w:val="none" w:sz="0" w:space="0" w:color="auto"/>
          </w:divBdr>
        </w:div>
        <w:div w:id="820001807">
          <w:marLeft w:val="0"/>
          <w:marRight w:val="0"/>
          <w:marTop w:val="0"/>
          <w:marBottom w:val="360"/>
          <w:divBdr>
            <w:top w:val="none" w:sz="0" w:space="0" w:color="auto"/>
            <w:left w:val="none" w:sz="0" w:space="0" w:color="auto"/>
            <w:bottom w:val="none" w:sz="0" w:space="0" w:color="auto"/>
            <w:right w:val="none" w:sz="0" w:space="0" w:color="auto"/>
          </w:divBdr>
        </w:div>
        <w:div w:id="863127447">
          <w:marLeft w:val="0"/>
          <w:marRight w:val="0"/>
          <w:marTop w:val="0"/>
          <w:marBottom w:val="90"/>
          <w:divBdr>
            <w:top w:val="none" w:sz="0" w:space="0" w:color="auto"/>
            <w:left w:val="none" w:sz="0" w:space="0" w:color="auto"/>
            <w:bottom w:val="none" w:sz="0" w:space="0" w:color="auto"/>
            <w:right w:val="none" w:sz="0" w:space="0" w:color="auto"/>
          </w:divBdr>
        </w:div>
        <w:div w:id="156967804">
          <w:marLeft w:val="0"/>
          <w:marRight w:val="0"/>
          <w:marTop w:val="0"/>
          <w:marBottom w:val="90"/>
          <w:divBdr>
            <w:top w:val="none" w:sz="0" w:space="0" w:color="auto"/>
            <w:left w:val="none" w:sz="0" w:space="0" w:color="auto"/>
            <w:bottom w:val="none" w:sz="0" w:space="0" w:color="auto"/>
            <w:right w:val="none" w:sz="0" w:space="0" w:color="auto"/>
          </w:divBdr>
        </w:div>
        <w:div w:id="1621716781">
          <w:marLeft w:val="0"/>
          <w:marRight w:val="0"/>
          <w:marTop w:val="0"/>
          <w:marBottom w:val="90"/>
          <w:divBdr>
            <w:top w:val="none" w:sz="0" w:space="0" w:color="auto"/>
            <w:left w:val="none" w:sz="0" w:space="0" w:color="auto"/>
            <w:bottom w:val="none" w:sz="0" w:space="0" w:color="auto"/>
            <w:right w:val="none" w:sz="0" w:space="0" w:color="auto"/>
          </w:divBdr>
        </w:div>
        <w:div w:id="877161338">
          <w:marLeft w:val="0"/>
          <w:marRight w:val="0"/>
          <w:marTop w:val="0"/>
          <w:marBottom w:val="360"/>
          <w:divBdr>
            <w:top w:val="none" w:sz="0" w:space="0" w:color="auto"/>
            <w:left w:val="none" w:sz="0" w:space="0" w:color="auto"/>
            <w:bottom w:val="none" w:sz="0" w:space="0" w:color="auto"/>
            <w:right w:val="none" w:sz="0" w:space="0" w:color="auto"/>
          </w:divBdr>
        </w:div>
        <w:div w:id="1362825438">
          <w:marLeft w:val="0"/>
          <w:marRight w:val="0"/>
          <w:marTop w:val="0"/>
          <w:marBottom w:val="90"/>
          <w:divBdr>
            <w:top w:val="none" w:sz="0" w:space="0" w:color="auto"/>
            <w:left w:val="none" w:sz="0" w:space="0" w:color="auto"/>
            <w:bottom w:val="none" w:sz="0" w:space="0" w:color="auto"/>
            <w:right w:val="none" w:sz="0" w:space="0" w:color="auto"/>
          </w:divBdr>
        </w:div>
        <w:div w:id="691150769">
          <w:marLeft w:val="0"/>
          <w:marRight w:val="0"/>
          <w:marTop w:val="0"/>
          <w:marBottom w:val="90"/>
          <w:divBdr>
            <w:top w:val="none" w:sz="0" w:space="0" w:color="auto"/>
            <w:left w:val="none" w:sz="0" w:space="0" w:color="auto"/>
            <w:bottom w:val="none" w:sz="0" w:space="0" w:color="auto"/>
            <w:right w:val="none" w:sz="0" w:space="0" w:color="auto"/>
          </w:divBdr>
        </w:div>
        <w:div w:id="1370765308">
          <w:marLeft w:val="0"/>
          <w:marRight w:val="0"/>
          <w:marTop w:val="0"/>
          <w:marBottom w:val="90"/>
          <w:divBdr>
            <w:top w:val="none" w:sz="0" w:space="0" w:color="auto"/>
            <w:left w:val="none" w:sz="0" w:space="0" w:color="auto"/>
            <w:bottom w:val="none" w:sz="0" w:space="0" w:color="auto"/>
            <w:right w:val="none" w:sz="0" w:space="0" w:color="auto"/>
          </w:divBdr>
        </w:div>
        <w:div w:id="1783453813">
          <w:marLeft w:val="0"/>
          <w:marRight w:val="0"/>
          <w:marTop w:val="0"/>
          <w:marBottom w:val="360"/>
          <w:divBdr>
            <w:top w:val="none" w:sz="0" w:space="0" w:color="auto"/>
            <w:left w:val="none" w:sz="0" w:space="0" w:color="auto"/>
            <w:bottom w:val="none" w:sz="0" w:space="0" w:color="auto"/>
            <w:right w:val="none" w:sz="0" w:space="0" w:color="auto"/>
          </w:divBdr>
        </w:div>
      </w:divsChild>
    </w:div>
    <w:div w:id="612712939">
      <w:bodyDiv w:val="1"/>
      <w:marLeft w:val="0"/>
      <w:marRight w:val="0"/>
      <w:marTop w:val="0"/>
      <w:marBottom w:val="0"/>
      <w:divBdr>
        <w:top w:val="none" w:sz="0" w:space="0" w:color="auto"/>
        <w:left w:val="none" w:sz="0" w:space="0" w:color="auto"/>
        <w:bottom w:val="none" w:sz="0" w:space="0" w:color="auto"/>
        <w:right w:val="none" w:sz="0" w:space="0" w:color="auto"/>
      </w:divBdr>
    </w:div>
    <w:div w:id="703675000">
      <w:bodyDiv w:val="1"/>
      <w:marLeft w:val="0"/>
      <w:marRight w:val="0"/>
      <w:marTop w:val="0"/>
      <w:marBottom w:val="0"/>
      <w:divBdr>
        <w:top w:val="none" w:sz="0" w:space="0" w:color="auto"/>
        <w:left w:val="none" w:sz="0" w:space="0" w:color="auto"/>
        <w:bottom w:val="none" w:sz="0" w:space="0" w:color="auto"/>
        <w:right w:val="none" w:sz="0" w:space="0" w:color="auto"/>
      </w:divBdr>
    </w:div>
    <w:div w:id="802121230">
      <w:bodyDiv w:val="1"/>
      <w:marLeft w:val="0"/>
      <w:marRight w:val="0"/>
      <w:marTop w:val="0"/>
      <w:marBottom w:val="0"/>
      <w:divBdr>
        <w:top w:val="none" w:sz="0" w:space="0" w:color="auto"/>
        <w:left w:val="none" w:sz="0" w:space="0" w:color="auto"/>
        <w:bottom w:val="none" w:sz="0" w:space="0" w:color="auto"/>
        <w:right w:val="none" w:sz="0" w:space="0" w:color="auto"/>
      </w:divBdr>
    </w:div>
    <w:div w:id="988247973">
      <w:bodyDiv w:val="1"/>
      <w:marLeft w:val="0"/>
      <w:marRight w:val="0"/>
      <w:marTop w:val="0"/>
      <w:marBottom w:val="0"/>
      <w:divBdr>
        <w:top w:val="none" w:sz="0" w:space="0" w:color="auto"/>
        <w:left w:val="none" w:sz="0" w:space="0" w:color="auto"/>
        <w:bottom w:val="none" w:sz="0" w:space="0" w:color="auto"/>
        <w:right w:val="none" w:sz="0" w:space="0" w:color="auto"/>
      </w:divBdr>
    </w:div>
    <w:div w:id="1300185049">
      <w:bodyDiv w:val="1"/>
      <w:marLeft w:val="0"/>
      <w:marRight w:val="0"/>
      <w:marTop w:val="0"/>
      <w:marBottom w:val="0"/>
      <w:divBdr>
        <w:top w:val="none" w:sz="0" w:space="0" w:color="auto"/>
        <w:left w:val="none" w:sz="0" w:space="0" w:color="auto"/>
        <w:bottom w:val="none" w:sz="0" w:space="0" w:color="auto"/>
        <w:right w:val="none" w:sz="0" w:space="0" w:color="auto"/>
      </w:divBdr>
      <w:divsChild>
        <w:div w:id="191652740">
          <w:marLeft w:val="0"/>
          <w:marRight w:val="0"/>
          <w:marTop w:val="0"/>
          <w:marBottom w:val="180"/>
          <w:divBdr>
            <w:top w:val="none" w:sz="0" w:space="0" w:color="auto"/>
            <w:left w:val="none" w:sz="0" w:space="0" w:color="auto"/>
            <w:bottom w:val="none" w:sz="0" w:space="0" w:color="auto"/>
            <w:right w:val="none" w:sz="0" w:space="0" w:color="auto"/>
          </w:divBdr>
        </w:div>
        <w:div w:id="1920865524">
          <w:marLeft w:val="0"/>
          <w:marRight w:val="0"/>
          <w:marTop w:val="0"/>
          <w:marBottom w:val="90"/>
          <w:divBdr>
            <w:top w:val="none" w:sz="0" w:space="0" w:color="auto"/>
            <w:left w:val="none" w:sz="0" w:space="0" w:color="auto"/>
            <w:bottom w:val="none" w:sz="0" w:space="0" w:color="auto"/>
            <w:right w:val="none" w:sz="0" w:space="0" w:color="auto"/>
          </w:divBdr>
        </w:div>
        <w:div w:id="1647202582">
          <w:marLeft w:val="0"/>
          <w:marRight w:val="0"/>
          <w:marTop w:val="0"/>
          <w:marBottom w:val="90"/>
          <w:divBdr>
            <w:top w:val="none" w:sz="0" w:space="0" w:color="auto"/>
            <w:left w:val="none" w:sz="0" w:space="0" w:color="auto"/>
            <w:bottom w:val="none" w:sz="0" w:space="0" w:color="auto"/>
            <w:right w:val="none" w:sz="0" w:space="0" w:color="auto"/>
          </w:divBdr>
        </w:div>
        <w:div w:id="1629778417">
          <w:marLeft w:val="0"/>
          <w:marRight w:val="0"/>
          <w:marTop w:val="0"/>
          <w:marBottom w:val="360"/>
          <w:divBdr>
            <w:top w:val="none" w:sz="0" w:space="0" w:color="auto"/>
            <w:left w:val="none" w:sz="0" w:space="0" w:color="auto"/>
            <w:bottom w:val="none" w:sz="0" w:space="0" w:color="auto"/>
            <w:right w:val="none" w:sz="0" w:space="0" w:color="auto"/>
          </w:divBdr>
        </w:div>
        <w:div w:id="1633902376">
          <w:marLeft w:val="0"/>
          <w:marRight w:val="0"/>
          <w:marTop w:val="0"/>
          <w:marBottom w:val="360"/>
          <w:divBdr>
            <w:top w:val="none" w:sz="0" w:space="0" w:color="auto"/>
            <w:left w:val="none" w:sz="0" w:space="0" w:color="auto"/>
            <w:bottom w:val="none" w:sz="0" w:space="0" w:color="auto"/>
            <w:right w:val="none" w:sz="0" w:space="0" w:color="auto"/>
          </w:divBdr>
        </w:div>
        <w:div w:id="413628211">
          <w:marLeft w:val="0"/>
          <w:marRight w:val="0"/>
          <w:marTop w:val="0"/>
          <w:marBottom w:val="90"/>
          <w:divBdr>
            <w:top w:val="none" w:sz="0" w:space="0" w:color="auto"/>
            <w:left w:val="none" w:sz="0" w:space="0" w:color="auto"/>
            <w:bottom w:val="none" w:sz="0" w:space="0" w:color="auto"/>
            <w:right w:val="none" w:sz="0" w:space="0" w:color="auto"/>
          </w:divBdr>
        </w:div>
        <w:div w:id="78142372">
          <w:marLeft w:val="0"/>
          <w:marRight w:val="0"/>
          <w:marTop w:val="0"/>
          <w:marBottom w:val="90"/>
          <w:divBdr>
            <w:top w:val="none" w:sz="0" w:space="0" w:color="auto"/>
            <w:left w:val="none" w:sz="0" w:space="0" w:color="auto"/>
            <w:bottom w:val="none" w:sz="0" w:space="0" w:color="auto"/>
            <w:right w:val="none" w:sz="0" w:space="0" w:color="auto"/>
          </w:divBdr>
        </w:div>
        <w:div w:id="1355764753">
          <w:marLeft w:val="0"/>
          <w:marRight w:val="0"/>
          <w:marTop w:val="0"/>
          <w:marBottom w:val="90"/>
          <w:divBdr>
            <w:top w:val="none" w:sz="0" w:space="0" w:color="auto"/>
            <w:left w:val="none" w:sz="0" w:space="0" w:color="auto"/>
            <w:bottom w:val="none" w:sz="0" w:space="0" w:color="auto"/>
            <w:right w:val="none" w:sz="0" w:space="0" w:color="auto"/>
          </w:divBdr>
        </w:div>
        <w:div w:id="1040133923">
          <w:marLeft w:val="0"/>
          <w:marRight w:val="0"/>
          <w:marTop w:val="0"/>
          <w:marBottom w:val="360"/>
          <w:divBdr>
            <w:top w:val="none" w:sz="0" w:space="0" w:color="auto"/>
            <w:left w:val="none" w:sz="0" w:space="0" w:color="auto"/>
            <w:bottom w:val="none" w:sz="0" w:space="0" w:color="auto"/>
            <w:right w:val="none" w:sz="0" w:space="0" w:color="auto"/>
          </w:divBdr>
        </w:div>
        <w:div w:id="1644965313">
          <w:marLeft w:val="0"/>
          <w:marRight w:val="0"/>
          <w:marTop w:val="0"/>
          <w:marBottom w:val="90"/>
          <w:divBdr>
            <w:top w:val="none" w:sz="0" w:space="0" w:color="auto"/>
            <w:left w:val="none" w:sz="0" w:space="0" w:color="auto"/>
            <w:bottom w:val="none" w:sz="0" w:space="0" w:color="auto"/>
            <w:right w:val="none" w:sz="0" w:space="0" w:color="auto"/>
          </w:divBdr>
        </w:div>
        <w:div w:id="1210456342">
          <w:marLeft w:val="0"/>
          <w:marRight w:val="0"/>
          <w:marTop w:val="0"/>
          <w:marBottom w:val="90"/>
          <w:divBdr>
            <w:top w:val="none" w:sz="0" w:space="0" w:color="auto"/>
            <w:left w:val="none" w:sz="0" w:space="0" w:color="auto"/>
            <w:bottom w:val="none" w:sz="0" w:space="0" w:color="auto"/>
            <w:right w:val="none" w:sz="0" w:space="0" w:color="auto"/>
          </w:divBdr>
        </w:div>
        <w:div w:id="1937522597">
          <w:marLeft w:val="0"/>
          <w:marRight w:val="0"/>
          <w:marTop w:val="0"/>
          <w:marBottom w:val="90"/>
          <w:divBdr>
            <w:top w:val="none" w:sz="0" w:space="0" w:color="auto"/>
            <w:left w:val="none" w:sz="0" w:space="0" w:color="auto"/>
            <w:bottom w:val="none" w:sz="0" w:space="0" w:color="auto"/>
            <w:right w:val="none" w:sz="0" w:space="0" w:color="auto"/>
          </w:divBdr>
        </w:div>
        <w:div w:id="1022786614">
          <w:marLeft w:val="0"/>
          <w:marRight w:val="0"/>
          <w:marTop w:val="0"/>
          <w:marBottom w:val="360"/>
          <w:divBdr>
            <w:top w:val="none" w:sz="0" w:space="0" w:color="auto"/>
            <w:left w:val="none" w:sz="0" w:space="0" w:color="auto"/>
            <w:bottom w:val="none" w:sz="0" w:space="0" w:color="auto"/>
            <w:right w:val="none" w:sz="0" w:space="0" w:color="auto"/>
          </w:divBdr>
        </w:div>
      </w:divsChild>
    </w:div>
    <w:div w:id="1375614004">
      <w:bodyDiv w:val="1"/>
      <w:marLeft w:val="0"/>
      <w:marRight w:val="0"/>
      <w:marTop w:val="0"/>
      <w:marBottom w:val="0"/>
      <w:divBdr>
        <w:top w:val="none" w:sz="0" w:space="0" w:color="auto"/>
        <w:left w:val="none" w:sz="0" w:space="0" w:color="auto"/>
        <w:bottom w:val="none" w:sz="0" w:space="0" w:color="auto"/>
        <w:right w:val="none" w:sz="0" w:space="0" w:color="auto"/>
      </w:divBdr>
    </w:div>
    <w:div w:id="1405104430">
      <w:bodyDiv w:val="1"/>
      <w:marLeft w:val="0"/>
      <w:marRight w:val="0"/>
      <w:marTop w:val="0"/>
      <w:marBottom w:val="0"/>
      <w:divBdr>
        <w:top w:val="none" w:sz="0" w:space="0" w:color="auto"/>
        <w:left w:val="none" w:sz="0" w:space="0" w:color="auto"/>
        <w:bottom w:val="none" w:sz="0" w:space="0" w:color="auto"/>
        <w:right w:val="none" w:sz="0" w:space="0" w:color="auto"/>
      </w:divBdr>
    </w:div>
    <w:div w:id="1585604450">
      <w:bodyDiv w:val="1"/>
      <w:marLeft w:val="0"/>
      <w:marRight w:val="0"/>
      <w:marTop w:val="0"/>
      <w:marBottom w:val="0"/>
      <w:divBdr>
        <w:top w:val="none" w:sz="0" w:space="0" w:color="auto"/>
        <w:left w:val="none" w:sz="0" w:space="0" w:color="auto"/>
        <w:bottom w:val="none" w:sz="0" w:space="0" w:color="auto"/>
        <w:right w:val="none" w:sz="0" w:space="0" w:color="auto"/>
      </w:divBdr>
    </w:div>
    <w:div w:id="1815488295">
      <w:bodyDiv w:val="1"/>
      <w:marLeft w:val="0"/>
      <w:marRight w:val="0"/>
      <w:marTop w:val="0"/>
      <w:marBottom w:val="0"/>
      <w:divBdr>
        <w:top w:val="none" w:sz="0" w:space="0" w:color="auto"/>
        <w:left w:val="none" w:sz="0" w:space="0" w:color="auto"/>
        <w:bottom w:val="none" w:sz="0" w:space="0" w:color="auto"/>
        <w:right w:val="none" w:sz="0" w:space="0" w:color="auto"/>
      </w:divBdr>
      <w:divsChild>
        <w:div w:id="661391512">
          <w:marLeft w:val="0"/>
          <w:marRight w:val="0"/>
          <w:marTop w:val="0"/>
          <w:marBottom w:val="180"/>
          <w:divBdr>
            <w:top w:val="none" w:sz="0" w:space="0" w:color="auto"/>
            <w:left w:val="none" w:sz="0" w:space="0" w:color="auto"/>
            <w:bottom w:val="none" w:sz="0" w:space="0" w:color="auto"/>
            <w:right w:val="none" w:sz="0" w:space="0" w:color="auto"/>
          </w:divBdr>
        </w:div>
        <w:div w:id="838542913">
          <w:marLeft w:val="0"/>
          <w:marRight w:val="0"/>
          <w:marTop w:val="0"/>
          <w:marBottom w:val="90"/>
          <w:divBdr>
            <w:top w:val="none" w:sz="0" w:space="0" w:color="auto"/>
            <w:left w:val="none" w:sz="0" w:space="0" w:color="auto"/>
            <w:bottom w:val="none" w:sz="0" w:space="0" w:color="auto"/>
            <w:right w:val="none" w:sz="0" w:space="0" w:color="auto"/>
          </w:divBdr>
        </w:div>
        <w:div w:id="482086659">
          <w:marLeft w:val="0"/>
          <w:marRight w:val="0"/>
          <w:marTop w:val="0"/>
          <w:marBottom w:val="90"/>
          <w:divBdr>
            <w:top w:val="none" w:sz="0" w:space="0" w:color="auto"/>
            <w:left w:val="none" w:sz="0" w:space="0" w:color="auto"/>
            <w:bottom w:val="none" w:sz="0" w:space="0" w:color="auto"/>
            <w:right w:val="none" w:sz="0" w:space="0" w:color="auto"/>
          </w:divBdr>
        </w:div>
        <w:div w:id="1976750">
          <w:marLeft w:val="0"/>
          <w:marRight w:val="0"/>
          <w:marTop w:val="0"/>
          <w:marBottom w:val="360"/>
          <w:divBdr>
            <w:top w:val="none" w:sz="0" w:space="0" w:color="auto"/>
            <w:left w:val="none" w:sz="0" w:space="0" w:color="auto"/>
            <w:bottom w:val="none" w:sz="0" w:space="0" w:color="auto"/>
            <w:right w:val="none" w:sz="0" w:space="0" w:color="auto"/>
          </w:divBdr>
        </w:div>
        <w:div w:id="317274061">
          <w:marLeft w:val="0"/>
          <w:marRight w:val="0"/>
          <w:marTop w:val="0"/>
          <w:marBottom w:val="360"/>
          <w:divBdr>
            <w:top w:val="none" w:sz="0" w:space="0" w:color="auto"/>
            <w:left w:val="none" w:sz="0" w:space="0" w:color="auto"/>
            <w:bottom w:val="none" w:sz="0" w:space="0" w:color="auto"/>
            <w:right w:val="none" w:sz="0" w:space="0" w:color="auto"/>
          </w:divBdr>
        </w:div>
        <w:div w:id="1207523235">
          <w:marLeft w:val="0"/>
          <w:marRight w:val="0"/>
          <w:marTop w:val="0"/>
          <w:marBottom w:val="90"/>
          <w:divBdr>
            <w:top w:val="none" w:sz="0" w:space="0" w:color="auto"/>
            <w:left w:val="none" w:sz="0" w:space="0" w:color="auto"/>
            <w:bottom w:val="none" w:sz="0" w:space="0" w:color="auto"/>
            <w:right w:val="none" w:sz="0" w:space="0" w:color="auto"/>
          </w:divBdr>
        </w:div>
        <w:div w:id="586158365">
          <w:marLeft w:val="0"/>
          <w:marRight w:val="0"/>
          <w:marTop w:val="0"/>
          <w:marBottom w:val="90"/>
          <w:divBdr>
            <w:top w:val="none" w:sz="0" w:space="0" w:color="auto"/>
            <w:left w:val="none" w:sz="0" w:space="0" w:color="auto"/>
            <w:bottom w:val="none" w:sz="0" w:space="0" w:color="auto"/>
            <w:right w:val="none" w:sz="0" w:space="0" w:color="auto"/>
          </w:divBdr>
        </w:div>
        <w:div w:id="586883077">
          <w:marLeft w:val="0"/>
          <w:marRight w:val="0"/>
          <w:marTop w:val="0"/>
          <w:marBottom w:val="90"/>
          <w:divBdr>
            <w:top w:val="none" w:sz="0" w:space="0" w:color="auto"/>
            <w:left w:val="none" w:sz="0" w:space="0" w:color="auto"/>
            <w:bottom w:val="none" w:sz="0" w:space="0" w:color="auto"/>
            <w:right w:val="none" w:sz="0" w:space="0" w:color="auto"/>
          </w:divBdr>
        </w:div>
        <w:div w:id="1953517379">
          <w:marLeft w:val="0"/>
          <w:marRight w:val="0"/>
          <w:marTop w:val="0"/>
          <w:marBottom w:val="360"/>
          <w:divBdr>
            <w:top w:val="none" w:sz="0" w:space="0" w:color="auto"/>
            <w:left w:val="none" w:sz="0" w:space="0" w:color="auto"/>
            <w:bottom w:val="none" w:sz="0" w:space="0" w:color="auto"/>
            <w:right w:val="none" w:sz="0" w:space="0" w:color="auto"/>
          </w:divBdr>
        </w:div>
        <w:div w:id="1488208173">
          <w:marLeft w:val="0"/>
          <w:marRight w:val="0"/>
          <w:marTop w:val="0"/>
          <w:marBottom w:val="90"/>
          <w:divBdr>
            <w:top w:val="none" w:sz="0" w:space="0" w:color="auto"/>
            <w:left w:val="none" w:sz="0" w:space="0" w:color="auto"/>
            <w:bottom w:val="none" w:sz="0" w:space="0" w:color="auto"/>
            <w:right w:val="none" w:sz="0" w:space="0" w:color="auto"/>
          </w:divBdr>
        </w:div>
        <w:div w:id="103160620">
          <w:marLeft w:val="0"/>
          <w:marRight w:val="0"/>
          <w:marTop w:val="0"/>
          <w:marBottom w:val="90"/>
          <w:divBdr>
            <w:top w:val="none" w:sz="0" w:space="0" w:color="auto"/>
            <w:left w:val="none" w:sz="0" w:space="0" w:color="auto"/>
            <w:bottom w:val="none" w:sz="0" w:space="0" w:color="auto"/>
            <w:right w:val="none" w:sz="0" w:space="0" w:color="auto"/>
          </w:divBdr>
        </w:div>
        <w:div w:id="2146728872">
          <w:marLeft w:val="0"/>
          <w:marRight w:val="0"/>
          <w:marTop w:val="0"/>
          <w:marBottom w:val="90"/>
          <w:divBdr>
            <w:top w:val="none" w:sz="0" w:space="0" w:color="auto"/>
            <w:left w:val="none" w:sz="0" w:space="0" w:color="auto"/>
            <w:bottom w:val="none" w:sz="0" w:space="0" w:color="auto"/>
            <w:right w:val="none" w:sz="0" w:space="0" w:color="auto"/>
          </w:divBdr>
        </w:div>
        <w:div w:id="40445477">
          <w:marLeft w:val="0"/>
          <w:marRight w:val="0"/>
          <w:marTop w:val="0"/>
          <w:marBottom w:val="360"/>
          <w:divBdr>
            <w:top w:val="none" w:sz="0" w:space="0" w:color="auto"/>
            <w:left w:val="none" w:sz="0" w:space="0" w:color="auto"/>
            <w:bottom w:val="none" w:sz="0" w:space="0" w:color="auto"/>
            <w:right w:val="none" w:sz="0" w:space="0" w:color="auto"/>
          </w:divBdr>
        </w:div>
      </w:divsChild>
    </w:div>
    <w:div w:id="1818494868">
      <w:bodyDiv w:val="1"/>
      <w:marLeft w:val="0"/>
      <w:marRight w:val="0"/>
      <w:marTop w:val="0"/>
      <w:marBottom w:val="0"/>
      <w:divBdr>
        <w:top w:val="none" w:sz="0" w:space="0" w:color="auto"/>
        <w:left w:val="none" w:sz="0" w:space="0" w:color="auto"/>
        <w:bottom w:val="none" w:sz="0" w:space="0" w:color="auto"/>
        <w:right w:val="none" w:sz="0" w:space="0" w:color="auto"/>
      </w:divBdr>
    </w:div>
    <w:div w:id="2121341714">
      <w:bodyDiv w:val="1"/>
      <w:marLeft w:val="0"/>
      <w:marRight w:val="0"/>
      <w:marTop w:val="0"/>
      <w:marBottom w:val="0"/>
      <w:divBdr>
        <w:top w:val="none" w:sz="0" w:space="0" w:color="auto"/>
        <w:left w:val="none" w:sz="0" w:space="0" w:color="auto"/>
        <w:bottom w:val="none" w:sz="0" w:space="0" w:color="auto"/>
        <w:right w:val="none" w:sz="0" w:space="0" w:color="auto"/>
      </w:divBdr>
      <w:divsChild>
        <w:div w:id="1631550346">
          <w:marLeft w:val="0"/>
          <w:marRight w:val="0"/>
          <w:marTop w:val="0"/>
          <w:marBottom w:val="180"/>
          <w:divBdr>
            <w:top w:val="none" w:sz="0" w:space="0" w:color="auto"/>
            <w:left w:val="none" w:sz="0" w:space="0" w:color="auto"/>
            <w:bottom w:val="none" w:sz="0" w:space="0" w:color="auto"/>
            <w:right w:val="none" w:sz="0" w:space="0" w:color="auto"/>
          </w:divBdr>
        </w:div>
        <w:div w:id="58869646">
          <w:marLeft w:val="0"/>
          <w:marRight w:val="0"/>
          <w:marTop w:val="0"/>
          <w:marBottom w:val="90"/>
          <w:divBdr>
            <w:top w:val="none" w:sz="0" w:space="0" w:color="auto"/>
            <w:left w:val="none" w:sz="0" w:space="0" w:color="auto"/>
            <w:bottom w:val="none" w:sz="0" w:space="0" w:color="auto"/>
            <w:right w:val="none" w:sz="0" w:space="0" w:color="auto"/>
          </w:divBdr>
        </w:div>
        <w:div w:id="778835367">
          <w:marLeft w:val="0"/>
          <w:marRight w:val="0"/>
          <w:marTop w:val="0"/>
          <w:marBottom w:val="90"/>
          <w:divBdr>
            <w:top w:val="none" w:sz="0" w:space="0" w:color="auto"/>
            <w:left w:val="none" w:sz="0" w:space="0" w:color="auto"/>
            <w:bottom w:val="none" w:sz="0" w:space="0" w:color="auto"/>
            <w:right w:val="none" w:sz="0" w:space="0" w:color="auto"/>
          </w:divBdr>
        </w:div>
        <w:div w:id="1184630334">
          <w:marLeft w:val="0"/>
          <w:marRight w:val="0"/>
          <w:marTop w:val="0"/>
          <w:marBottom w:val="90"/>
          <w:divBdr>
            <w:top w:val="none" w:sz="0" w:space="0" w:color="auto"/>
            <w:left w:val="none" w:sz="0" w:space="0" w:color="auto"/>
            <w:bottom w:val="none" w:sz="0" w:space="0" w:color="auto"/>
            <w:right w:val="none" w:sz="0" w:space="0" w:color="auto"/>
          </w:divBdr>
        </w:div>
        <w:div w:id="2066176665">
          <w:marLeft w:val="0"/>
          <w:marRight w:val="0"/>
          <w:marTop w:val="0"/>
          <w:marBottom w:val="90"/>
          <w:divBdr>
            <w:top w:val="none" w:sz="0" w:space="0" w:color="auto"/>
            <w:left w:val="none" w:sz="0" w:space="0" w:color="auto"/>
            <w:bottom w:val="none" w:sz="0" w:space="0" w:color="auto"/>
            <w:right w:val="none" w:sz="0" w:space="0" w:color="auto"/>
          </w:divBdr>
        </w:div>
        <w:div w:id="902637886">
          <w:marLeft w:val="0"/>
          <w:marRight w:val="0"/>
          <w:marTop w:val="0"/>
          <w:marBottom w:val="90"/>
          <w:divBdr>
            <w:top w:val="none" w:sz="0" w:space="0" w:color="auto"/>
            <w:left w:val="none" w:sz="0" w:space="0" w:color="auto"/>
            <w:bottom w:val="none" w:sz="0" w:space="0" w:color="auto"/>
            <w:right w:val="none" w:sz="0" w:space="0" w:color="auto"/>
          </w:divBdr>
        </w:div>
        <w:div w:id="1403530848">
          <w:marLeft w:val="0"/>
          <w:marRight w:val="0"/>
          <w:marTop w:val="0"/>
          <w:marBottom w:val="90"/>
          <w:divBdr>
            <w:top w:val="none" w:sz="0" w:space="0" w:color="auto"/>
            <w:left w:val="none" w:sz="0" w:space="0" w:color="auto"/>
            <w:bottom w:val="none" w:sz="0" w:space="0" w:color="auto"/>
            <w:right w:val="none" w:sz="0" w:space="0" w:color="auto"/>
          </w:divBdr>
        </w:div>
        <w:div w:id="920141815">
          <w:marLeft w:val="0"/>
          <w:marRight w:val="0"/>
          <w:marTop w:val="0"/>
          <w:marBottom w:val="90"/>
          <w:divBdr>
            <w:top w:val="none" w:sz="0" w:space="0" w:color="auto"/>
            <w:left w:val="none" w:sz="0" w:space="0" w:color="auto"/>
            <w:bottom w:val="none" w:sz="0" w:space="0" w:color="auto"/>
            <w:right w:val="none" w:sz="0" w:space="0" w:color="auto"/>
          </w:divBdr>
        </w:div>
        <w:div w:id="335379898">
          <w:marLeft w:val="0"/>
          <w:marRight w:val="0"/>
          <w:marTop w:val="0"/>
          <w:marBottom w:val="9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HBS3@ashrae.net" TargetMode="External"/><Relationship Id="rId18" Type="http://schemas.openxmlformats.org/officeDocument/2006/relationships/hyperlink" Target="https://dialin.teams.microsoft.com/73b9db9b-f3e6-483b-90b5-d4f252391e43?id=219534045" TargetMode="External"/><Relationship Id="rId26" Type="http://schemas.openxmlformats.org/officeDocument/2006/relationships/hyperlink" Target="https://www.ashrae.org/file%20library/technical%20resources/technical%20committees/fg-reference-manual-1.11.2024.docx" TargetMode="External"/><Relationship Id="rId39" Type="http://schemas.openxmlformats.org/officeDocument/2006/relationships/header" Target="header2.xml"/><Relationship Id="rId21" Type="http://schemas.openxmlformats.org/officeDocument/2006/relationships/hyperlink" Target="https://3.basecamp.com/3106353/buckets/12617380/uploads/8856531798" TargetMode="External"/><Relationship Id="rId34" Type="http://schemas.openxmlformats.org/officeDocument/2006/relationships/hyperlink" Target="https://www.ashrae.org/file%20library/communities/committees/standing%20committees/electronic%20communications%20committee/how-to---add-delete-and-change-users-in-basecamp-final.pdf"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teams.microsoft.com/l/meetup-join/19%3ameeting_NDc0ZGM3NjgtOWNlMy00YmNjLWIxMTQtYWIyNTA4YjcyYWEz%40thread.v2/0?context=%7b%22Tid%22%3a%22ad5832c3-d48a-4e1e-9470-0455a2f3528c%22%2c%22Oid%22%3a%22065e1e9c-934f-4632-8672-28e5d8a796f5%22%7d" TargetMode="External"/><Relationship Id="rId20" Type="http://schemas.openxmlformats.org/officeDocument/2006/relationships/hyperlink" Target="https://dialin.teams.microsoft.com/usp/pstnconferencing" TargetMode="External"/><Relationship Id="rId29" Type="http://schemas.openxmlformats.org/officeDocument/2006/relationships/hyperlink" Target="https://events.rdmobile.com/Sessions/Details/2097030"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TTC1@ashrae.net" TargetMode="External"/><Relationship Id="rId24" Type="http://schemas.openxmlformats.org/officeDocument/2006/relationships/hyperlink" Target="https://www.ashrae.org/about/governance/code-of-ethics" TargetMode="External"/><Relationship Id="rId32" Type="http://schemas.openxmlformats.org/officeDocument/2006/relationships/hyperlink" Target="https://xp20.ashrae.org/media/PC-TC-Training/1-BasecampIntroforTCs12-7-2018.mp4" TargetMode="External"/><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aka.ms/JoinTeamsMeeting?omkt=en-US" TargetMode="External"/><Relationship Id="rId23" Type="http://schemas.openxmlformats.org/officeDocument/2006/relationships/hyperlink" Target="https://tpc.ashrae.org/?cmtKey=603d64e7-b2b3-4874-902d-690839a0fe9b" TargetMode="External"/><Relationship Id="rId28" Type="http://schemas.openxmlformats.org/officeDocument/2006/relationships/hyperlink" Target="https://www.ashrae.org/conferences/2026-annual-conference-austin/2026-annual-conference-schedule-at-a-glance" TargetMode="External"/><Relationship Id="rId36" Type="http://schemas.openxmlformats.org/officeDocument/2006/relationships/hyperlink" Target="https://www.ashrae.org/file%20library/communities/committees/standing%20committees/electronic%20communications%20committee/how-to-basecamp_loginproblems-final.pdf" TargetMode="External"/><Relationship Id="rId10" Type="http://schemas.openxmlformats.org/officeDocument/2006/relationships/hyperlink" Target="mailto:TACchair@ashrae.net" TargetMode="External"/><Relationship Id="rId19" Type="http://schemas.openxmlformats.org/officeDocument/2006/relationships/hyperlink" Target="https://teams.microsoft.com/meetingOptions/?organizerId=065e1e9c-934f-4632-8672-28e5d8a796f5&amp;tenantId=ad5832c3-d48a-4e1e-9470-0455a2f3528c&amp;threadId=19_meeting_NDc0ZGM3NjgtOWNlMy00YmNjLWIxMTQtYWIyNTA4YjcyYWEz@thread.v2&amp;messageId=0&amp;language=en-US" TargetMode="External"/><Relationship Id="rId31" Type="http://schemas.openxmlformats.org/officeDocument/2006/relationships/hyperlink" Target="https://www.ashrae.org/file%20library/communities/committees/standing%20committees/electronic%20communications%20committee/basecamp-project-overview---final.pdf" TargetMode="External"/><Relationship Id="rId4" Type="http://schemas.openxmlformats.org/officeDocument/2006/relationships/settings" Target="settings.xml"/><Relationship Id="rId9" Type="http://schemas.openxmlformats.org/officeDocument/2006/relationships/hyperlink" Target="mailto:SH1@ashrae.net" TargetMode="External"/><Relationship Id="rId14" Type="http://schemas.openxmlformats.org/officeDocument/2006/relationships/hyperlink" Target="mailto:SL1@ashrae.net" TargetMode="External"/><Relationship Id="rId22" Type="http://schemas.openxmlformats.org/officeDocument/2006/relationships/hyperlink" Target="https://3.basecamp.com/3106353/projects/12617380" TargetMode="External"/><Relationship Id="rId27" Type="http://schemas.openxmlformats.org/officeDocument/2006/relationships/hyperlink" Target="https://eweb.ashrae.org/eweb/TS_ProvisionalSignup.html?_gl=1*vrq402*_ga*MzA1MDk5ODYuMTY1ODc2NTU0Mg..*_ga_FTF91Z7HC3*MTY2NzY2ODg1OC4yOS4xLjE2Njc2Njk5NTkuMC4wLjA." TargetMode="External"/><Relationship Id="rId30" Type="http://schemas.openxmlformats.org/officeDocument/2006/relationships/hyperlink" Target="https://events.rdmobile.com/Sessions/Details/2097030" TargetMode="External"/><Relationship Id="rId35" Type="http://schemas.openxmlformats.org/officeDocument/2006/relationships/hyperlink" Target="https://www.ashrae.org/file%20library/communities/committees/standing%20committees/electronic%20communications%20committee/basecamp-finding_files_attachmentsfinal.pdf"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mailto:RL1@ashrae.net" TargetMode="External"/><Relationship Id="rId17" Type="http://schemas.openxmlformats.org/officeDocument/2006/relationships/hyperlink" Target="tel:+19192322888,,219534045" TargetMode="External"/><Relationship Id="rId25" Type="http://schemas.openxmlformats.org/officeDocument/2006/relationships/hyperlink" Target="https://www.ashrae.org/technical-resources/technical-committees" TargetMode="External"/><Relationship Id="rId33" Type="http://schemas.openxmlformats.org/officeDocument/2006/relationships/hyperlink" Target="https://www.ashrae.org/file%20library/communities/committees/standing%20committees/electronic%20communications%20committee/how-to--forwardemails-into-basecamp-final.pdf" TargetMode="External"/><Relationship Id="rId38"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AEA62-BEB8-4F83-9578-0810A7CB18C5}">
  <ds:schemaRefs>
    <ds:schemaRef ds:uri="http://schemas.openxmlformats.org/officeDocument/2006/bibliography"/>
  </ds:schemaRefs>
</ds:datastoreItem>
</file>

<file path=docMetadata/LabelInfo.xml><?xml version="1.0" encoding="utf-8"?>
<clbl:labelList xmlns:clbl="http://schemas.microsoft.com/office/2020/mipLabelMetadata">
  <clbl:label id="{23507802-f8e4-4e38-829c-ac8ea9b241e4}" enabled="1" method="Privileged" siteId="{6e51e1ad-c54b-4b39-b598-0ffe9ae68fef}" removed="0"/>
</clbl:labelList>
</file>

<file path=docProps/app.xml><?xml version="1.0" encoding="utf-8"?>
<Properties xmlns="http://schemas.openxmlformats.org/officeDocument/2006/extended-properties" xmlns:vt="http://schemas.openxmlformats.org/officeDocument/2006/docPropsVTypes">
  <Template>Normal</Template>
  <TotalTime>1561</TotalTime>
  <Pages>8</Pages>
  <Words>2121</Words>
  <Characters>12642</Characters>
  <Application>Microsoft Office Word</Application>
  <DocSecurity>0</DocSecurity>
  <Lines>665</Lines>
  <Paragraphs>447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Lyda</dc:creator>
  <cp:lastModifiedBy>Michael Lyda</cp:lastModifiedBy>
  <cp:revision>160</cp:revision>
  <dcterms:created xsi:type="dcterms:W3CDTF">2025-06-23T11:27:00Z</dcterms:created>
  <dcterms:modified xsi:type="dcterms:W3CDTF">2026-01-28T22:23:00Z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2b2348-a379-47d7-bf25-1402d7b08038_Enabled">
    <vt:lpwstr>true</vt:lpwstr>
  </property>
  <property fmtid="{D5CDD505-2E9C-101B-9397-08002B2CF9AE}" pid="3" name="MSIP_Label_162b2348-a379-47d7-bf25-1402d7b08038_SetDate">
    <vt:lpwstr>2022-06-27T16:04:49Z</vt:lpwstr>
  </property>
  <property fmtid="{D5CDD505-2E9C-101B-9397-08002B2CF9AE}" pid="4" name="MSIP_Label_162b2348-a379-47d7-bf25-1402d7b08038_Method">
    <vt:lpwstr>Standard</vt:lpwstr>
  </property>
  <property fmtid="{D5CDD505-2E9C-101B-9397-08002B2CF9AE}" pid="5" name="MSIP_Label_162b2348-a379-47d7-bf25-1402d7b08038_Name">
    <vt:lpwstr>Business</vt:lpwstr>
  </property>
  <property fmtid="{D5CDD505-2E9C-101B-9397-08002B2CF9AE}" pid="6" name="MSIP_Label_162b2348-a379-47d7-bf25-1402d7b08038_SiteId">
    <vt:lpwstr>abf9983b-ca77-4f20-9633-ca9c5a847041</vt:lpwstr>
  </property>
  <property fmtid="{D5CDD505-2E9C-101B-9397-08002B2CF9AE}" pid="7" name="MSIP_Label_162b2348-a379-47d7-bf25-1402d7b08038_ActionId">
    <vt:lpwstr>6da6775b-5fb1-42a4-806d-e00459cf5baa</vt:lpwstr>
  </property>
  <property fmtid="{D5CDD505-2E9C-101B-9397-08002B2CF9AE}" pid="8" name="MSIP_Label_162b2348-a379-47d7-bf25-1402d7b08038_ContentBits">
    <vt:lpwstr>0</vt:lpwstr>
  </property>
  <property fmtid="{D5CDD505-2E9C-101B-9397-08002B2CF9AE}" pid="9" name="MSIP_Label_23507802-f8e4-4e38-829c-ac8ea9b241e4_Enabled">
    <vt:lpwstr>true</vt:lpwstr>
  </property>
  <property fmtid="{D5CDD505-2E9C-101B-9397-08002B2CF9AE}" pid="10" name="MSIP_Label_23507802-f8e4-4e38-829c-ac8ea9b241e4_SetDate">
    <vt:lpwstr>2024-01-22T11:08:14Z</vt:lpwstr>
  </property>
  <property fmtid="{D5CDD505-2E9C-101B-9397-08002B2CF9AE}" pid="11" name="MSIP_Label_23507802-f8e4-4e38-829c-ac8ea9b241e4_Method">
    <vt:lpwstr>Privileged</vt:lpwstr>
  </property>
  <property fmtid="{D5CDD505-2E9C-101B-9397-08002B2CF9AE}" pid="12" name="MSIP_Label_23507802-f8e4-4e38-829c-ac8ea9b241e4_Name">
    <vt:lpwstr>Public v2</vt:lpwstr>
  </property>
  <property fmtid="{D5CDD505-2E9C-101B-9397-08002B2CF9AE}" pid="13" name="MSIP_Label_23507802-f8e4-4e38-829c-ac8ea9b241e4_SiteId">
    <vt:lpwstr>6e51e1ad-c54b-4b39-b598-0ffe9ae68fef</vt:lpwstr>
  </property>
  <property fmtid="{D5CDD505-2E9C-101B-9397-08002B2CF9AE}" pid="14" name="MSIP_Label_23507802-f8e4-4e38-829c-ac8ea9b241e4_ActionId">
    <vt:lpwstr>a924512d-076f-4477-bd9c-f962d033d33d</vt:lpwstr>
  </property>
  <property fmtid="{D5CDD505-2E9C-101B-9397-08002B2CF9AE}" pid="15" name="MSIP_Label_23507802-f8e4-4e38-829c-ac8ea9b241e4_ContentBits">
    <vt:lpwstr>2</vt:lpwstr>
  </property>
</Properties>
</file>