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3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38"/>
      </w:tblGrid>
      <w:tr w:rsidR="000939BD" w:rsidRPr="005D291F" w14:paraId="023EFAEE" w14:textId="77777777" w:rsidTr="00FC4E21">
        <w:trPr>
          <w:jc w:val="center"/>
        </w:trPr>
        <w:tc>
          <w:tcPr>
            <w:tcW w:w="9738" w:type="dxa"/>
          </w:tcPr>
          <w:p w14:paraId="01F1D21B" w14:textId="5DB35DC4" w:rsidR="005D291F" w:rsidRPr="00455F4A" w:rsidRDefault="005D291F" w:rsidP="00455F4A">
            <w:pPr>
              <w:pStyle w:val="Default"/>
              <w:spacing w:before="120" w:after="120"/>
              <w:ind w:left="346"/>
              <w:rPr>
                <w:rFonts w:asciiTheme="minorHAnsi" w:hAnsiTheme="minorHAnsi" w:cstheme="minorHAnsi"/>
                <w:b/>
                <w:sz w:val="56"/>
              </w:rPr>
            </w:pPr>
            <w:r w:rsidRPr="005D291F">
              <w:rPr>
                <w:rFonts w:asciiTheme="minorHAnsi" w:hAnsiTheme="minorHAnsi" w:cstheme="minorHAnsi"/>
                <w:noProof/>
                <w:color w:val="221E1F"/>
                <w:sz w:val="22"/>
                <w:szCs w:val="22"/>
                <w:lang w:eastAsia="ko-KR"/>
              </w:rPr>
              <w:drawing>
                <wp:anchor distT="0" distB="0" distL="114300" distR="114300" simplePos="0" relativeHeight="251658240" behindDoc="0" locked="0" layoutInCell="1" allowOverlap="1" wp14:anchorId="6BE5EBB6" wp14:editId="6E908E77">
                  <wp:simplePos x="0" y="0"/>
                  <wp:positionH relativeFrom="column">
                    <wp:posOffset>5128260</wp:posOffset>
                  </wp:positionH>
                  <wp:positionV relativeFrom="paragraph">
                    <wp:posOffset>161925</wp:posOffset>
                  </wp:positionV>
                  <wp:extent cx="809625" cy="552450"/>
                  <wp:effectExtent l="19050" t="0" r="9525" b="0"/>
                  <wp:wrapNone/>
                  <wp:docPr id="2" name="Picture 1" descr="http://ashrae.org/Image%20Library/Static/logo_ashrae.png?code=72c4166c-fe1f-490d-abad-d16d2147f7f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shrae.org/Image%20Library/Static/logo_ashrae.png?code=72c4166c-fe1f-490d-abad-d16d2147f7f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A2E9D" w:rsidRPr="005D291F">
              <w:rPr>
                <w:rFonts w:asciiTheme="minorHAnsi" w:hAnsiTheme="minorHAnsi" w:cstheme="minorHAnsi"/>
                <w:color w:val="221E1F"/>
                <w:sz w:val="22"/>
                <w:szCs w:val="22"/>
              </w:rPr>
              <w:br w:type="page"/>
            </w:r>
            <w:r w:rsidR="00612A73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26146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3053E4">
              <w:rPr>
                <w:rFonts w:asciiTheme="minorHAnsi" w:hAnsiTheme="minorHAnsi" w:cstheme="minorHAnsi"/>
                <w:b/>
                <w:sz w:val="56"/>
              </w:rPr>
              <w:t xml:space="preserve">Meeting </w:t>
            </w:r>
            <w:r w:rsidR="00543C2C">
              <w:rPr>
                <w:rFonts w:asciiTheme="minorHAnsi" w:hAnsiTheme="minorHAnsi" w:cstheme="minorHAnsi"/>
                <w:b/>
                <w:sz w:val="56"/>
              </w:rPr>
              <w:t>Minutes</w:t>
            </w:r>
          </w:p>
          <w:p w14:paraId="351609E2" w14:textId="77777777" w:rsidR="00A8678D" w:rsidRPr="005D291F" w:rsidRDefault="007E4EE6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TC </w:t>
            </w:r>
            <w:r w:rsidR="00892541">
              <w:rPr>
                <w:rFonts w:asciiTheme="minorHAnsi" w:hAnsiTheme="minorHAnsi" w:cstheme="minorHAnsi"/>
                <w:b/>
                <w:sz w:val="24"/>
                <w:szCs w:val="24"/>
              </w:rPr>
              <w:t>7</w:t>
            </w:r>
            <w:r w:rsidR="002044B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.6 </w:t>
            </w:r>
            <w:r w:rsidR="00741528">
              <w:rPr>
                <w:rFonts w:asciiTheme="minorHAnsi" w:hAnsiTheme="minorHAnsi" w:cstheme="minorHAnsi"/>
                <w:b/>
                <w:sz w:val="24"/>
                <w:szCs w:val="24"/>
              </w:rPr>
              <w:t>Research</w:t>
            </w:r>
            <w:r w:rsidR="003053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Subcommittee</w:t>
            </w:r>
          </w:p>
          <w:p w14:paraId="29860629" w14:textId="77777777" w:rsidR="00D5177B" w:rsidRPr="005D291F" w:rsidRDefault="00D5177B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8C2CE5D" w14:textId="0E55E3D8" w:rsidR="00B27E90" w:rsidRDefault="00B27E90" w:rsidP="00B27E90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Sunday </w:t>
            </w:r>
            <w:r w:rsidR="00677CBA">
              <w:rPr>
                <w:rFonts w:asciiTheme="minorHAnsi" w:hAnsiTheme="minorHAnsi" w:cstheme="minorHAnsi"/>
                <w:sz w:val="22"/>
                <w:szCs w:val="22"/>
              </w:rPr>
              <w:t>Feb.</w:t>
            </w:r>
            <w:r w:rsidR="00EE2EDB">
              <w:rPr>
                <w:rFonts w:asciiTheme="minorHAnsi" w:hAnsiTheme="minorHAnsi" w:cstheme="minorHAnsi"/>
                <w:sz w:val="22"/>
                <w:szCs w:val="22"/>
              </w:rPr>
              <w:t xml:space="preserve"> 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677CBA">
              <w:rPr>
                <w:rFonts w:asciiTheme="minorHAnsi" w:hAnsiTheme="minorHAnsi" w:cstheme="minorHAnsi"/>
                <w:sz w:val="22"/>
                <w:szCs w:val="22"/>
              </w:rPr>
              <w:t>2020</w:t>
            </w:r>
            <w:r w:rsidRPr="005D291F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8F2AD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F2ADF" w:rsidRPr="008F2ADF">
              <w:rPr>
                <w:rFonts w:asciiTheme="minorHAnsi" w:hAnsiTheme="minorHAnsi" w:cstheme="minorHAnsi"/>
                <w:sz w:val="22"/>
                <w:szCs w:val="22"/>
              </w:rPr>
              <w:t>1:00 PM–2:00 PM</w:t>
            </w:r>
          </w:p>
          <w:p w14:paraId="56A5DA73" w14:textId="4C336DB3" w:rsidR="008F2ADF" w:rsidRDefault="00677CBA" w:rsidP="00B27E90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Lake George A</w:t>
            </w:r>
          </w:p>
          <w:p w14:paraId="03CAE2C6" w14:textId="13A9B305" w:rsidR="00B27E90" w:rsidRPr="00002095" w:rsidRDefault="00677CBA" w:rsidP="00B27E90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Orlando, FL</w:t>
            </w:r>
          </w:p>
          <w:p w14:paraId="0CFA87F8" w14:textId="77777777" w:rsidR="002631B2" w:rsidRPr="003053E4" w:rsidRDefault="002631B2" w:rsidP="003053E4">
            <w:pPr>
              <w:ind w:left="360"/>
              <w:rPr>
                <w:rFonts w:asciiTheme="minorHAnsi" w:hAnsiTheme="minorHAnsi" w:cstheme="minorHAnsi"/>
                <w:szCs w:val="22"/>
              </w:rPr>
            </w:pPr>
          </w:p>
        </w:tc>
      </w:tr>
    </w:tbl>
    <w:p w14:paraId="410EBB5E" w14:textId="77777777" w:rsidR="00C44677" w:rsidRPr="00B64C22" w:rsidRDefault="00C44677" w:rsidP="00B64C22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2153CD4D" w14:textId="77777777" w:rsidR="001920D2" w:rsidRPr="00B67E39" w:rsidRDefault="001920D2" w:rsidP="001920D2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b/>
          <w:sz w:val="22"/>
          <w:szCs w:val="22"/>
        </w:rPr>
      </w:pPr>
      <w:r w:rsidRPr="0029519B">
        <w:rPr>
          <w:rFonts w:asciiTheme="minorHAnsi" w:hAnsiTheme="minorHAnsi" w:cstheme="minorHAnsi"/>
          <w:b/>
          <w:sz w:val="22"/>
          <w:szCs w:val="22"/>
        </w:rPr>
        <w:t xml:space="preserve">Sign-in / </w:t>
      </w:r>
      <w:r>
        <w:rPr>
          <w:rFonts w:asciiTheme="minorHAnsi" w:hAnsiTheme="minorHAnsi" w:cstheme="minorHAnsi"/>
          <w:b/>
          <w:sz w:val="22"/>
          <w:szCs w:val="22"/>
        </w:rPr>
        <w:t>intr</w:t>
      </w:r>
      <w:bookmarkStart w:id="0" w:name="_GoBack"/>
      <w:bookmarkEnd w:id="0"/>
      <w:r>
        <w:rPr>
          <w:rFonts w:asciiTheme="minorHAnsi" w:hAnsiTheme="minorHAnsi" w:cstheme="minorHAnsi"/>
          <w:b/>
          <w:sz w:val="22"/>
          <w:szCs w:val="22"/>
        </w:rPr>
        <w:t xml:space="preserve">oductions </w:t>
      </w:r>
    </w:p>
    <w:p w14:paraId="26F7B939" w14:textId="19450F4A" w:rsidR="001920D2" w:rsidRPr="002D6A94" w:rsidRDefault="00677CBA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16</w:t>
      </w:r>
      <w:r w:rsidR="00543C2C" w:rsidRPr="002D6A94">
        <w:rPr>
          <w:rFonts w:asciiTheme="minorHAnsi" w:hAnsiTheme="minorHAnsi" w:cstheme="minorHAnsi"/>
          <w:sz w:val="22"/>
          <w:szCs w:val="22"/>
        </w:rPr>
        <w:t xml:space="preserve"> people attended</w:t>
      </w:r>
      <w:r>
        <w:rPr>
          <w:rFonts w:asciiTheme="minorHAnsi" w:hAnsiTheme="minorHAnsi" w:cstheme="minorHAnsi"/>
          <w:sz w:val="22"/>
          <w:szCs w:val="22"/>
        </w:rPr>
        <w:t xml:space="preserve"> (including two others without sign-in)</w:t>
      </w:r>
    </w:p>
    <w:p w14:paraId="4B2B848E" w14:textId="77777777" w:rsidR="00543C2C" w:rsidRDefault="00543C2C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618"/>
        <w:gridCol w:w="2676"/>
        <w:gridCol w:w="3336"/>
      </w:tblGrid>
      <w:tr w:rsidR="00543C2C" w14:paraId="2566A9AC" w14:textId="77777777" w:rsidTr="005F6616">
        <w:tc>
          <w:tcPr>
            <w:tcW w:w="2618" w:type="dxa"/>
          </w:tcPr>
          <w:p w14:paraId="7C4FF5F4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</w:tc>
        <w:tc>
          <w:tcPr>
            <w:tcW w:w="2676" w:type="dxa"/>
          </w:tcPr>
          <w:p w14:paraId="229B8DCD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Affiliation </w:t>
            </w:r>
          </w:p>
        </w:tc>
        <w:tc>
          <w:tcPr>
            <w:tcW w:w="3336" w:type="dxa"/>
          </w:tcPr>
          <w:p w14:paraId="449BBB21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Email Address</w:t>
            </w:r>
          </w:p>
        </w:tc>
      </w:tr>
      <w:tr w:rsidR="00543C2C" w14:paraId="34FD7A5A" w14:textId="77777777" w:rsidTr="005F6616">
        <w:tc>
          <w:tcPr>
            <w:tcW w:w="2618" w:type="dxa"/>
          </w:tcPr>
          <w:p w14:paraId="6E87E64D" w14:textId="01DD881A" w:rsidR="00543C2C" w:rsidRDefault="008F6F77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Eric Yang </w:t>
            </w:r>
          </w:p>
        </w:tc>
        <w:tc>
          <w:tcPr>
            <w:tcW w:w="2676" w:type="dxa"/>
          </w:tcPr>
          <w:p w14:paraId="6E9B085D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Energy System Group</w:t>
            </w:r>
          </w:p>
        </w:tc>
        <w:tc>
          <w:tcPr>
            <w:tcW w:w="3336" w:type="dxa"/>
          </w:tcPr>
          <w:p w14:paraId="4C9CC34F" w14:textId="77777777" w:rsidR="00543C2C" w:rsidRDefault="0049544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="00543C2C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ericyangcem@gmail.com</w:t>
              </w:r>
            </w:hyperlink>
          </w:p>
        </w:tc>
      </w:tr>
      <w:tr w:rsidR="00543C2C" w14:paraId="7C874B49" w14:textId="77777777" w:rsidTr="005F6616">
        <w:tc>
          <w:tcPr>
            <w:tcW w:w="2618" w:type="dxa"/>
          </w:tcPr>
          <w:p w14:paraId="7B4BA190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Joe Firrantello (JF)</w:t>
            </w:r>
          </w:p>
        </w:tc>
        <w:tc>
          <w:tcPr>
            <w:tcW w:w="2676" w:type="dxa"/>
          </w:tcPr>
          <w:p w14:paraId="1F820D79" w14:textId="280652F0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Envinity </w:t>
            </w:r>
            <w:r w:rsidR="00B91C2E">
              <w:rPr>
                <w:rFonts w:asciiTheme="minorHAnsi" w:hAnsiTheme="minorHAnsi" w:cstheme="minorHAnsi"/>
                <w:sz w:val="22"/>
                <w:szCs w:val="22"/>
              </w:rPr>
              <w:t>Inc.</w:t>
            </w:r>
          </w:p>
        </w:tc>
        <w:tc>
          <w:tcPr>
            <w:tcW w:w="3336" w:type="dxa"/>
          </w:tcPr>
          <w:p w14:paraId="5B4B8DAF" w14:textId="77777777" w:rsidR="00543C2C" w:rsidRDefault="00495446" w:rsidP="005F6616">
            <w:pPr>
              <w:pStyle w:val="ListParagraph"/>
              <w:ind w:left="0"/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="00543C2C" w:rsidRPr="0004716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j.firrantello@gmail.com</w:t>
              </w:r>
            </w:hyperlink>
            <w:r w:rsidR="00543C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43C2C" w14:paraId="77A50276" w14:textId="77777777" w:rsidTr="005F6616">
        <w:tc>
          <w:tcPr>
            <w:tcW w:w="2618" w:type="dxa"/>
          </w:tcPr>
          <w:p w14:paraId="6D60321E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Michael Deru</w:t>
            </w:r>
          </w:p>
        </w:tc>
        <w:tc>
          <w:tcPr>
            <w:tcW w:w="2676" w:type="dxa"/>
          </w:tcPr>
          <w:p w14:paraId="1E6F99D1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NREL</w:t>
            </w:r>
          </w:p>
        </w:tc>
        <w:tc>
          <w:tcPr>
            <w:tcW w:w="3336" w:type="dxa"/>
          </w:tcPr>
          <w:p w14:paraId="3A6CB693" w14:textId="77777777" w:rsidR="00543C2C" w:rsidRDefault="0049544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="00543C2C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Michael.deru@nrel.gov</w:t>
              </w:r>
            </w:hyperlink>
          </w:p>
        </w:tc>
      </w:tr>
      <w:tr w:rsidR="00543C2C" w14:paraId="12C53913" w14:textId="77777777" w:rsidTr="005F6616">
        <w:tc>
          <w:tcPr>
            <w:tcW w:w="2618" w:type="dxa"/>
          </w:tcPr>
          <w:p w14:paraId="105C59A3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Bruce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Hunn</w:t>
            </w:r>
            <w:proofErr w:type="spellEnd"/>
          </w:p>
        </w:tc>
        <w:tc>
          <w:tcPr>
            <w:tcW w:w="2676" w:type="dxa"/>
          </w:tcPr>
          <w:p w14:paraId="41E783ED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Consultant</w:t>
            </w:r>
          </w:p>
        </w:tc>
        <w:tc>
          <w:tcPr>
            <w:tcW w:w="3336" w:type="dxa"/>
          </w:tcPr>
          <w:p w14:paraId="69BD0066" w14:textId="77777777" w:rsidR="00543C2C" w:rsidRDefault="0049544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="00543C2C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hunnbuildingenergy@gmail.com</w:t>
              </w:r>
            </w:hyperlink>
            <w:r w:rsidR="00543C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43C2C" w14:paraId="3568F3E1" w14:textId="77777777" w:rsidTr="005F6616">
        <w:tc>
          <w:tcPr>
            <w:tcW w:w="2618" w:type="dxa"/>
          </w:tcPr>
          <w:p w14:paraId="332B5695" w14:textId="33466D58" w:rsidR="00543C2C" w:rsidRDefault="004F71C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Jennifer Mott</w:t>
            </w:r>
          </w:p>
        </w:tc>
        <w:tc>
          <w:tcPr>
            <w:tcW w:w="2676" w:type="dxa"/>
          </w:tcPr>
          <w:p w14:paraId="20A57350" w14:textId="33622AF6" w:rsidR="00543C2C" w:rsidRDefault="004F71C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4F71C6">
              <w:rPr>
                <w:rFonts w:asciiTheme="minorHAnsi" w:hAnsiTheme="minorHAnsi" w:cstheme="minorHAnsi"/>
                <w:sz w:val="22"/>
                <w:szCs w:val="22"/>
              </w:rPr>
              <w:t>California Polytechnic State University</w:t>
            </w:r>
          </w:p>
        </w:tc>
        <w:tc>
          <w:tcPr>
            <w:tcW w:w="3336" w:type="dxa"/>
          </w:tcPr>
          <w:p w14:paraId="06458E18" w14:textId="22467BF8" w:rsidR="00543C2C" w:rsidRDefault="0049544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="004F71C6" w:rsidRPr="001348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jpeuker@calpoly.edu</w:t>
              </w:r>
            </w:hyperlink>
            <w:r w:rsidR="004F71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43C2C" w14:paraId="197DA29B" w14:textId="77777777" w:rsidTr="005F6616">
        <w:tc>
          <w:tcPr>
            <w:tcW w:w="2618" w:type="dxa"/>
          </w:tcPr>
          <w:p w14:paraId="1660CB51" w14:textId="6254DB67" w:rsidR="00543C2C" w:rsidRDefault="004F71C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Nicholas Long</w:t>
            </w:r>
          </w:p>
        </w:tc>
        <w:tc>
          <w:tcPr>
            <w:tcW w:w="2676" w:type="dxa"/>
          </w:tcPr>
          <w:p w14:paraId="1A64AE55" w14:textId="365E8B87" w:rsidR="00543C2C" w:rsidRDefault="004F71C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NREL</w:t>
            </w:r>
          </w:p>
        </w:tc>
        <w:tc>
          <w:tcPr>
            <w:tcW w:w="3336" w:type="dxa"/>
          </w:tcPr>
          <w:p w14:paraId="2380A66E" w14:textId="46A11802" w:rsidR="00543C2C" w:rsidRDefault="0049544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4" w:history="1">
              <w:r w:rsidR="004F71C6" w:rsidRPr="001348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nicholaslong@nrel.org</w:t>
              </w:r>
            </w:hyperlink>
            <w:r w:rsidR="004F71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43C2C" w14:paraId="01A33BCD" w14:textId="77777777" w:rsidTr="00846EFA">
        <w:trPr>
          <w:trHeight w:val="224"/>
        </w:trPr>
        <w:tc>
          <w:tcPr>
            <w:tcW w:w="2618" w:type="dxa"/>
          </w:tcPr>
          <w:p w14:paraId="4D9FE91B" w14:textId="592F7827" w:rsidR="00543C2C" w:rsidRDefault="000F3553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Curtis Fong</w:t>
            </w:r>
          </w:p>
        </w:tc>
        <w:tc>
          <w:tcPr>
            <w:tcW w:w="2676" w:type="dxa"/>
          </w:tcPr>
          <w:p w14:paraId="0ABE9ECF" w14:textId="2918B03C" w:rsidR="00543C2C" w:rsidRDefault="000F3553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Taylor Engineering</w:t>
            </w:r>
          </w:p>
        </w:tc>
        <w:tc>
          <w:tcPr>
            <w:tcW w:w="3336" w:type="dxa"/>
          </w:tcPr>
          <w:p w14:paraId="4DDF1130" w14:textId="6805723D" w:rsidR="00543C2C" w:rsidRDefault="0049544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5" w:history="1">
              <w:r w:rsidR="000F3553" w:rsidRPr="001348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cfong@taylor-engineering.com</w:t>
              </w:r>
            </w:hyperlink>
            <w:r w:rsidR="000F355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43C2C" w14:paraId="576A2799" w14:textId="77777777" w:rsidTr="005F6616">
        <w:tc>
          <w:tcPr>
            <w:tcW w:w="2618" w:type="dxa"/>
          </w:tcPr>
          <w:p w14:paraId="05C3CE45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Bill Murphy</w:t>
            </w:r>
          </w:p>
        </w:tc>
        <w:tc>
          <w:tcPr>
            <w:tcW w:w="2676" w:type="dxa"/>
          </w:tcPr>
          <w:p w14:paraId="43CCD3CE" w14:textId="241103D0" w:rsidR="00543C2C" w:rsidRPr="00846EFA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846EFA">
              <w:rPr>
                <w:rFonts w:asciiTheme="minorHAnsi" w:hAnsiTheme="minorHAnsi" w:cstheme="minorHAnsi"/>
                <w:sz w:val="22"/>
                <w:szCs w:val="22"/>
              </w:rPr>
              <w:t xml:space="preserve">RAC Liaison </w:t>
            </w:r>
          </w:p>
        </w:tc>
        <w:tc>
          <w:tcPr>
            <w:tcW w:w="3336" w:type="dxa"/>
          </w:tcPr>
          <w:p w14:paraId="23E65C28" w14:textId="77777777" w:rsidR="00543C2C" w:rsidRPr="00846EFA" w:rsidRDefault="0049544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6" w:history="1">
              <w:r w:rsidR="00543C2C" w:rsidRPr="00846EF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William.murphy@uky.edu</w:t>
              </w:r>
            </w:hyperlink>
          </w:p>
        </w:tc>
      </w:tr>
      <w:tr w:rsidR="00543C2C" w14:paraId="71B54B8F" w14:textId="77777777" w:rsidTr="005F6616">
        <w:tc>
          <w:tcPr>
            <w:tcW w:w="2618" w:type="dxa"/>
          </w:tcPr>
          <w:p w14:paraId="1E7DF3D9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Hyojin Kim</w:t>
            </w:r>
          </w:p>
        </w:tc>
        <w:tc>
          <w:tcPr>
            <w:tcW w:w="2676" w:type="dxa"/>
          </w:tcPr>
          <w:p w14:paraId="61008873" w14:textId="14EFA772" w:rsidR="00543C2C" w:rsidRPr="00846EFA" w:rsidRDefault="00846EFA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846EFA">
              <w:rPr>
                <w:rFonts w:asciiTheme="minorHAnsi" w:hAnsiTheme="minorHAnsi" w:cstheme="minorHAnsi"/>
                <w:sz w:val="22"/>
                <w:szCs w:val="22"/>
              </w:rPr>
              <w:t>NJIT</w:t>
            </w:r>
          </w:p>
        </w:tc>
        <w:tc>
          <w:tcPr>
            <w:tcW w:w="3336" w:type="dxa"/>
          </w:tcPr>
          <w:p w14:paraId="6C7F7B97" w14:textId="154C4D8B" w:rsidR="00543C2C" w:rsidRPr="00846EFA" w:rsidRDefault="00846EFA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7" w:history="1">
              <w:r w:rsidRPr="00846EF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Hyojin.kim@njit.edu</w:t>
              </w:r>
            </w:hyperlink>
          </w:p>
        </w:tc>
      </w:tr>
      <w:tr w:rsidR="00543C2C" w14:paraId="3DD0F3E6" w14:textId="77777777" w:rsidTr="005F6616">
        <w:tc>
          <w:tcPr>
            <w:tcW w:w="2618" w:type="dxa"/>
          </w:tcPr>
          <w:p w14:paraId="5320A8F4" w14:textId="0862940B" w:rsidR="00543C2C" w:rsidRDefault="004D5F29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Joe Zhou</w:t>
            </w:r>
          </w:p>
        </w:tc>
        <w:tc>
          <w:tcPr>
            <w:tcW w:w="2676" w:type="dxa"/>
          </w:tcPr>
          <w:p w14:paraId="26FE8A29" w14:textId="22E61628" w:rsidR="00543C2C" w:rsidRDefault="004D5F29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Slipstream</w:t>
            </w:r>
          </w:p>
        </w:tc>
        <w:tc>
          <w:tcPr>
            <w:tcW w:w="3336" w:type="dxa"/>
          </w:tcPr>
          <w:p w14:paraId="0E07017E" w14:textId="25E99A0F" w:rsidR="00543C2C" w:rsidRDefault="0049544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8" w:history="1">
              <w:r w:rsidR="004D5F29" w:rsidRPr="001348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jzhou@slipstreaminc.org</w:t>
              </w:r>
            </w:hyperlink>
            <w:r w:rsidR="004D5F2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43C2C" w14:paraId="2B14DE3A" w14:textId="77777777" w:rsidTr="005F6616">
        <w:tc>
          <w:tcPr>
            <w:tcW w:w="2618" w:type="dxa"/>
          </w:tcPr>
          <w:p w14:paraId="29FCFA33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Dennis </w:t>
            </w:r>
            <w:r w:rsidRPr="009B5AD1">
              <w:rPr>
                <w:rFonts w:asciiTheme="minorHAnsi" w:hAnsiTheme="minorHAnsi" w:cstheme="minorHAnsi"/>
                <w:sz w:val="22"/>
                <w:szCs w:val="22"/>
              </w:rPr>
              <w:t>Landsberg</w:t>
            </w:r>
          </w:p>
        </w:tc>
        <w:tc>
          <w:tcPr>
            <w:tcW w:w="2676" w:type="dxa"/>
          </w:tcPr>
          <w:p w14:paraId="691733E4" w14:textId="77777777" w:rsidR="00543C2C" w:rsidRDefault="00543C2C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L&amp;S Energy</w:t>
            </w:r>
          </w:p>
        </w:tc>
        <w:tc>
          <w:tcPr>
            <w:tcW w:w="3336" w:type="dxa"/>
          </w:tcPr>
          <w:p w14:paraId="3A2EA8F7" w14:textId="77777777" w:rsidR="00543C2C" w:rsidRDefault="0049544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9" w:history="1">
              <w:r w:rsidR="00543C2C" w:rsidRPr="00D95E7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Dlandsberg@ls-energy.com</w:t>
              </w:r>
            </w:hyperlink>
            <w:r w:rsidR="00543C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43C2C" w14:paraId="7CD4799F" w14:textId="77777777" w:rsidTr="005F6616">
        <w:tc>
          <w:tcPr>
            <w:tcW w:w="2618" w:type="dxa"/>
          </w:tcPr>
          <w:p w14:paraId="346A51EF" w14:textId="40C65A57" w:rsidR="00543C2C" w:rsidRDefault="004D5F29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Lexuan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Zhong</w:t>
            </w:r>
            <w:proofErr w:type="spellEnd"/>
          </w:p>
        </w:tc>
        <w:tc>
          <w:tcPr>
            <w:tcW w:w="2676" w:type="dxa"/>
          </w:tcPr>
          <w:p w14:paraId="6DD61377" w14:textId="2068E856" w:rsidR="00543C2C" w:rsidRDefault="004D5F29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University of Alberta </w:t>
            </w:r>
          </w:p>
        </w:tc>
        <w:tc>
          <w:tcPr>
            <w:tcW w:w="3336" w:type="dxa"/>
          </w:tcPr>
          <w:p w14:paraId="48B5ADAC" w14:textId="01C41102" w:rsidR="00543C2C" w:rsidRDefault="00495446" w:rsidP="00A4368A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0" w:history="1">
              <w:r w:rsidR="00A4368A" w:rsidRPr="00A436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lexuan.zhong@ualberta.ca</w:t>
              </w:r>
            </w:hyperlink>
          </w:p>
        </w:tc>
      </w:tr>
      <w:tr w:rsidR="004D5F29" w14:paraId="0507F8F6" w14:textId="77777777" w:rsidTr="005F6616">
        <w:tc>
          <w:tcPr>
            <w:tcW w:w="2618" w:type="dxa"/>
          </w:tcPr>
          <w:p w14:paraId="7DC3AAA1" w14:textId="26C4246F" w:rsidR="004D5F29" w:rsidRDefault="004D5F29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Ahmed Abdel-Salam </w:t>
            </w:r>
          </w:p>
        </w:tc>
        <w:tc>
          <w:tcPr>
            <w:tcW w:w="2676" w:type="dxa"/>
          </w:tcPr>
          <w:p w14:paraId="5675D248" w14:textId="6A5E3E58" w:rsidR="004D5F29" w:rsidRDefault="004D5F29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Rycom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336" w:type="dxa"/>
          </w:tcPr>
          <w:p w14:paraId="01110561" w14:textId="1649308C" w:rsidR="004D5F29" w:rsidRDefault="0049544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1" w:history="1">
              <w:r w:rsidR="004D5F29" w:rsidRPr="001348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Ahmed.abdel-salam@rycom.com</w:t>
              </w:r>
            </w:hyperlink>
            <w:r w:rsidR="004D5F2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D5F29" w14:paraId="0768F886" w14:textId="77777777" w:rsidTr="005F6616">
        <w:tc>
          <w:tcPr>
            <w:tcW w:w="2618" w:type="dxa"/>
          </w:tcPr>
          <w:p w14:paraId="01FB9744" w14:textId="7F8E8816" w:rsidR="004D5F29" w:rsidRDefault="004D5F29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Yash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Shukla</w:t>
            </w:r>
          </w:p>
        </w:tc>
        <w:tc>
          <w:tcPr>
            <w:tcW w:w="2676" w:type="dxa"/>
          </w:tcPr>
          <w:p w14:paraId="2BE6B48A" w14:textId="11425C88" w:rsidR="004D5F29" w:rsidRDefault="004D5F29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CARBSE</w:t>
            </w:r>
          </w:p>
        </w:tc>
        <w:tc>
          <w:tcPr>
            <w:tcW w:w="3336" w:type="dxa"/>
          </w:tcPr>
          <w:p w14:paraId="4CA8EBC0" w14:textId="468A8787" w:rsidR="004D5F29" w:rsidRDefault="00495446" w:rsidP="005F6616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2" w:history="1">
              <w:r w:rsidR="004D5F29" w:rsidRPr="001348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Yash.shukla@cept.ac.in</w:t>
              </w:r>
            </w:hyperlink>
            <w:r w:rsidR="004D5F2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14:paraId="3F4D6960" w14:textId="77777777" w:rsidR="00543C2C" w:rsidRDefault="00543C2C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5E5E3B59" w14:textId="77777777" w:rsidR="001920D2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6017A83C" w14:textId="77777777" w:rsidR="001920D2" w:rsidRDefault="001920D2" w:rsidP="001920D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RP-1771 – Modeling of typical commercial buildings in support of the ASHRAE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bEQ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energy rating program</w:t>
      </w:r>
    </w:p>
    <w:p w14:paraId="7B539FFE" w14:textId="22212D53" w:rsidR="001920D2" w:rsidRPr="00624CD0" w:rsidRDefault="00F34FE3" w:rsidP="00341F9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Principal investigator: </w:t>
      </w:r>
      <w:proofErr w:type="spellStart"/>
      <w:r>
        <w:rPr>
          <w:rFonts w:asciiTheme="minorHAnsi" w:hAnsiTheme="minorHAnsi" w:cstheme="minorHAnsi"/>
          <w:sz w:val="22"/>
          <w:szCs w:val="22"/>
        </w:rPr>
        <w:t>Wangda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Zuo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; deadline is March 31, 2020.  </w:t>
      </w:r>
      <w:r w:rsidR="00A4368A">
        <w:rPr>
          <w:rFonts w:asciiTheme="minorHAnsi" w:hAnsiTheme="minorHAnsi" w:cstheme="minorHAnsi"/>
          <w:sz w:val="22"/>
          <w:szCs w:val="22"/>
        </w:rPr>
        <w:t>One year no cost extension request to March 31, 2021.  18 prototype building types and eight climate zones.</w:t>
      </w:r>
    </w:p>
    <w:p w14:paraId="522DC158" w14:textId="1224CAFD" w:rsidR="001920D2" w:rsidRDefault="001920D2" w:rsidP="001920D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RP-1650 –</w:t>
      </w:r>
      <w:r w:rsidR="00F34FE3">
        <w:rPr>
          <w:rFonts w:asciiTheme="minorHAnsi" w:hAnsiTheme="minorHAnsi" w:cstheme="minorHAnsi"/>
          <w:b/>
          <w:sz w:val="22"/>
          <w:szCs w:val="22"/>
        </w:rPr>
        <w:t xml:space="preserve">TC 7.3, TC 7.6 </w:t>
      </w:r>
      <w:r>
        <w:rPr>
          <w:rFonts w:asciiTheme="minorHAnsi" w:hAnsiTheme="minorHAnsi" w:cstheme="minorHAnsi"/>
          <w:b/>
          <w:sz w:val="22"/>
          <w:szCs w:val="22"/>
        </w:rPr>
        <w:t>co-sponsored – Training requirements for sustainable, high-performance building (HPB) operation</w:t>
      </w:r>
    </w:p>
    <w:p w14:paraId="405F205D" w14:textId="0FB6B27C" w:rsidR="001920D2" w:rsidRPr="00F34FE3" w:rsidRDefault="00F34FE3" w:rsidP="00F34FE3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F34FE3">
        <w:rPr>
          <w:rFonts w:asciiTheme="minorHAnsi" w:hAnsiTheme="minorHAnsi" w:cstheme="minorHAnsi"/>
          <w:sz w:val="22"/>
          <w:szCs w:val="22"/>
        </w:rPr>
        <w:t>Montana State University is the principal contractor.</w:t>
      </w:r>
      <w:r>
        <w:rPr>
          <w:rFonts w:asciiTheme="minorHAnsi" w:hAnsiTheme="minorHAnsi" w:cstheme="minorHAnsi"/>
          <w:sz w:val="22"/>
          <w:szCs w:val="22"/>
        </w:rPr>
        <w:t xml:space="preserve"> The draft report </w:t>
      </w:r>
      <w:r w:rsidR="00A4368A">
        <w:rPr>
          <w:rFonts w:asciiTheme="minorHAnsi" w:hAnsiTheme="minorHAnsi" w:cstheme="minorHAnsi"/>
          <w:sz w:val="22"/>
          <w:szCs w:val="22"/>
        </w:rPr>
        <w:t>is completed and approved by ASHRAE in May 2019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="00A4368A">
        <w:rPr>
          <w:rFonts w:asciiTheme="minorHAnsi" w:hAnsiTheme="minorHAnsi" w:cstheme="minorHAnsi"/>
          <w:sz w:val="22"/>
          <w:szCs w:val="22"/>
        </w:rPr>
        <w:t xml:space="preserve"> </w:t>
      </w:r>
      <w:r w:rsidR="003E004B">
        <w:rPr>
          <w:rFonts w:asciiTheme="minorHAnsi" w:hAnsiTheme="minorHAnsi" w:cstheme="minorHAnsi"/>
          <w:sz w:val="22"/>
          <w:szCs w:val="22"/>
        </w:rPr>
        <w:t>T</w:t>
      </w:r>
      <w:r w:rsidR="00A4368A">
        <w:rPr>
          <w:rFonts w:asciiTheme="minorHAnsi" w:hAnsiTheme="minorHAnsi" w:cstheme="minorHAnsi"/>
          <w:sz w:val="22"/>
          <w:szCs w:val="22"/>
        </w:rPr>
        <w:t xml:space="preserve">he final report </w:t>
      </w:r>
      <w:r w:rsidR="003E004B">
        <w:rPr>
          <w:rFonts w:asciiTheme="minorHAnsi" w:hAnsiTheme="minorHAnsi" w:cstheme="minorHAnsi"/>
          <w:sz w:val="22"/>
          <w:szCs w:val="22"/>
        </w:rPr>
        <w:t>will be</w:t>
      </w:r>
      <w:r w:rsidR="00A4368A">
        <w:rPr>
          <w:rFonts w:asciiTheme="minorHAnsi" w:hAnsiTheme="minorHAnsi" w:cstheme="minorHAnsi"/>
          <w:sz w:val="22"/>
          <w:szCs w:val="22"/>
        </w:rPr>
        <w:t xml:space="preserve"> available from AS</w:t>
      </w:r>
      <w:r w:rsidR="003E004B">
        <w:rPr>
          <w:rFonts w:asciiTheme="minorHAnsi" w:hAnsiTheme="minorHAnsi" w:cstheme="minorHAnsi"/>
          <w:sz w:val="22"/>
          <w:szCs w:val="22"/>
        </w:rPr>
        <w:t>HRAE website soon.</w:t>
      </w:r>
    </w:p>
    <w:p w14:paraId="1C696FFF" w14:textId="77777777" w:rsidR="001920D2" w:rsidRDefault="001920D2" w:rsidP="001920D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1836-RTAR “Developing a Standardized Categorization System for Energy Efficiency Measures </w:t>
      </w:r>
    </w:p>
    <w:p w14:paraId="20472E0C" w14:textId="349202B8" w:rsidR="008F2ADF" w:rsidRPr="00733307" w:rsidRDefault="00A4368A" w:rsidP="00733307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 project goal/deliverables </w:t>
      </w:r>
      <w:r w:rsidR="003E004B">
        <w:rPr>
          <w:rFonts w:asciiTheme="minorHAnsi" w:hAnsiTheme="minorHAnsi" w:cstheme="minorHAnsi"/>
          <w:sz w:val="22"/>
          <w:szCs w:val="22"/>
        </w:rPr>
        <w:t>were</w:t>
      </w:r>
      <w:r>
        <w:rPr>
          <w:rFonts w:asciiTheme="minorHAnsi" w:hAnsiTheme="minorHAnsi" w:cstheme="minorHAnsi"/>
          <w:sz w:val="22"/>
          <w:szCs w:val="22"/>
        </w:rPr>
        <w:t xml:space="preserve"> rearranged; project advisory board met regularly.  Plan to complete by next </w:t>
      </w:r>
      <w:r w:rsidR="003E004B">
        <w:rPr>
          <w:rFonts w:asciiTheme="minorHAnsi" w:hAnsiTheme="minorHAnsi" w:cstheme="minorHAnsi"/>
          <w:sz w:val="22"/>
          <w:szCs w:val="22"/>
        </w:rPr>
        <w:t>summer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354C436" w14:textId="7F2DEF6D" w:rsidR="001920D2" w:rsidRDefault="001920D2" w:rsidP="001920D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RP-1814 (co-sponsored with TC 2.8)– Actual Energy Performance of Secondary Schools and Medium Offices Designed to Comply with ASHRAE Standard 90.1-2010</w:t>
      </w:r>
    </w:p>
    <w:p w14:paraId="734A6CB0" w14:textId="2E0A6D30" w:rsidR="001920D2" w:rsidRPr="00125FCC" w:rsidRDefault="00A4368A" w:rsidP="00125FCC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Joe Z. shared that the scope </w:t>
      </w:r>
      <w:r w:rsidR="003E004B">
        <w:rPr>
          <w:rFonts w:asciiTheme="minorHAnsi" w:hAnsiTheme="minorHAnsi" w:cstheme="minorHAnsi"/>
          <w:sz w:val="22"/>
          <w:szCs w:val="22"/>
        </w:rPr>
        <w:t>was</w:t>
      </w:r>
      <w:r>
        <w:rPr>
          <w:rFonts w:asciiTheme="minorHAnsi" w:hAnsiTheme="minorHAnsi" w:cstheme="minorHAnsi"/>
          <w:sz w:val="22"/>
          <w:szCs w:val="22"/>
        </w:rPr>
        <w:t xml:space="preserve"> limited to only secondary schools</w:t>
      </w:r>
      <w:r w:rsidR="00341F91">
        <w:rPr>
          <w:rFonts w:asciiTheme="minorHAnsi" w:hAnsiTheme="minorHAnsi" w:cstheme="minorHAnsi"/>
          <w:sz w:val="22"/>
          <w:szCs w:val="22"/>
        </w:rPr>
        <w:t xml:space="preserve"> with s</w:t>
      </w:r>
      <w:r>
        <w:rPr>
          <w:rFonts w:asciiTheme="minorHAnsi" w:hAnsiTheme="minorHAnsi" w:cstheme="minorHAnsi"/>
          <w:sz w:val="22"/>
          <w:szCs w:val="22"/>
        </w:rPr>
        <w:t xml:space="preserve">even </w:t>
      </w:r>
      <w:r w:rsidR="00341F91">
        <w:rPr>
          <w:rFonts w:asciiTheme="minorHAnsi" w:hAnsiTheme="minorHAnsi" w:cstheme="minorHAnsi"/>
          <w:sz w:val="22"/>
          <w:szCs w:val="22"/>
        </w:rPr>
        <w:t xml:space="preserve">climate zones.  </w:t>
      </w:r>
      <w:r w:rsidR="003E004B">
        <w:rPr>
          <w:rFonts w:asciiTheme="minorHAnsi" w:hAnsiTheme="minorHAnsi" w:cstheme="minorHAnsi"/>
          <w:sz w:val="22"/>
          <w:szCs w:val="22"/>
        </w:rPr>
        <w:t>Team s</w:t>
      </w:r>
      <w:r w:rsidR="00341F91">
        <w:rPr>
          <w:rFonts w:asciiTheme="minorHAnsi" w:hAnsiTheme="minorHAnsi" w:cstheme="minorHAnsi"/>
          <w:sz w:val="22"/>
          <w:szCs w:val="22"/>
        </w:rPr>
        <w:t xml:space="preserve">till collect the data; 12-month extension </w:t>
      </w:r>
      <w:r w:rsidR="003E004B">
        <w:rPr>
          <w:rFonts w:asciiTheme="minorHAnsi" w:hAnsiTheme="minorHAnsi" w:cstheme="minorHAnsi"/>
          <w:sz w:val="22"/>
          <w:szCs w:val="22"/>
        </w:rPr>
        <w:t xml:space="preserve">was </w:t>
      </w:r>
      <w:r w:rsidR="00341F91">
        <w:rPr>
          <w:rFonts w:asciiTheme="minorHAnsi" w:hAnsiTheme="minorHAnsi" w:cstheme="minorHAnsi"/>
          <w:sz w:val="22"/>
          <w:szCs w:val="22"/>
        </w:rPr>
        <w:t>requested.</w:t>
      </w:r>
    </w:p>
    <w:p w14:paraId="09388C2F" w14:textId="77777777" w:rsidR="001920D2" w:rsidRDefault="001920D2" w:rsidP="001920D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Recently completed projects</w:t>
      </w:r>
    </w:p>
    <w:p w14:paraId="59669E72" w14:textId="77777777" w:rsidR="001920D2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50D95E2B" w14:textId="77777777" w:rsidR="001920D2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RP– 1633”</w:t>
      </w:r>
      <w:r w:rsidRPr="00DF7A7F">
        <w:rPr>
          <w:rFonts w:ascii="Calibri" w:hAnsi="Calibri"/>
          <w:sz w:val="22"/>
          <w:szCs w:val="22"/>
        </w:rPr>
        <w:t>Data and Interfaces for Advanced Buil</w:t>
      </w:r>
      <w:r>
        <w:rPr>
          <w:rFonts w:ascii="Calibri" w:hAnsi="Calibri"/>
          <w:sz w:val="22"/>
          <w:szCs w:val="22"/>
        </w:rPr>
        <w:t>ding Maintenance and Operation” – completed; posted online.</w:t>
      </w:r>
    </w:p>
    <w:p w14:paraId="3DFE80E5" w14:textId="77777777" w:rsidR="001920D2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RP–1651“</w:t>
      </w:r>
      <w:r w:rsidRPr="00054487">
        <w:rPr>
          <w:rFonts w:ascii="Calibri" w:hAnsi="Calibri"/>
          <w:sz w:val="22"/>
          <w:szCs w:val="22"/>
        </w:rPr>
        <w:t>Development of Maximum Technically Achievable Energy Targets for Ultra-Low Energy</w:t>
      </w:r>
      <w:r>
        <w:rPr>
          <w:rFonts w:ascii="Calibri" w:hAnsi="Calibri"/>
          <w:sz w:val="22"/>
          <w:szCs w:val="22"/>
        </w:rPr>
        <w:t>”– completed one year ago; good feedback from members</w:t>
      </w:r>
    </w:p>
    <w:p w14:paraId="67A3B2E5" w14:textId="5BC47595" w:rsidR="001920D2" w:rsidRPr="0024775A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24775A">
        <w:rPr>
          <w:rFonts w:asciiTheme="minorHAnsi" w:hAnsiTheme="minorHAnsi" w:cstheme="minorHAnsi"/>
          <w:sz w:val="22"/>
          <w:szCs w:val="22"/>
        </w:rPr>
        <w:t>RP-1702 – Studies to test the performance measurement protocols</w:t>
      </w:r>
      <w:r w:rsidR="00B54F38">
        <w:rPr>
          <w:rFonts w:asciiTheme="minorHAnsi" w:hAnsiTheme="minorHAnsi" w:cstheme="minorHAnsi"/>
          <w:sz w:val="22"/>
          <w:szCs w:val="22"/>
        </w:rPr>
        <w:t xml:space="preserve"> (recently completed, goal achieved)</w:t>
      </w:r>
    </w:p>
    <w:p w14:paraId="0E12F601" w14:textId="77777777" w:rsidR="001920D2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="Calibri" w:hAnsi="Calibri"/>
          <w:sz w:val="22"/>
          <w:szCs w:val="22"/>
        </w:rPr>
      </w:pPr>
    </w:p>
    <w:p w14:paraId="56A3CAD5" w14:textId="77777777" w:rsidR="008F2ADF" w:rsidRDefault="008F2ADF" w:rsidP="008F2ADF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Topics brought out last conference meeting</w:t>
      </w:r>
    </w:p>
    <w:p w14:paraId="64A943B0" w14:textId="77777777" w:rsidR="008F2ADF" w:rsidRDefault="008F2ADF" w:rsidP="008F2ADF">
      <w:p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</w:p>
    <w:p w14:paraId="4C96AFDF" w14:textId="13D99DA5" w:rsidR="008F2ADF" w:rsidRDefault="008F2ADF" w:rsidP="008F2ADF">
      <w:pPr>
        <w:pStyle w:val="ListParagraph"/>
        <w:numPr>
          <w:ilvl w:val="0"/>
          <w:numId w:val="40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4A7AD9">
        <w:rPr>
          <w:rFonts w:asciiTheme="minorHAnsi" w:hAnsiTheme="minorHAnsi" w:cstheme="minorHAnsi"/>
          <w:sz w:val="22"/>
          <w:szCs w:val="22"/>
        </w:rPr>
        <w:t>How do the existing buildings (compliant with 90.1) meet the standard requirement of SSPC 100?</w:t>
      </w:r>
      <w:r w:rsidR="00125FC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FFB4DD5" w14:textId="7818C12F" w:rsidR="00125FCC" w:rsidRDefault="00125FCC" w:rsidP="00125FCC">
      <w:pPr>
        <w:pStyle w:val="ListParagraph"/>
        <w:tabs>
          <w:tab w:val="left" w:pos="3615"/>
        </w:tabs>
        <w:overflowPunct/>
        <w:autoSpaceDE/>
        <w:autoSpaceDN/>
        <w:adjustRightInd/>
        <w:ind w:left="1080"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Interesting topic to explore further with input from ASHRAE 189 and 90.1</w:t>
      </w:r>
    </w:p>
    <w:p w14:paraId="4976120E" w14:textId="77777777" w:rsidR="00125FCC" w:rsidRPr="00125FCC" w:rsidRDefault="00125FCC" w:rsidP="00125FCC">
      <w:pPr>
        <w:tabs>
          <w:tab w:val="left" w:pos="3615"/>
        </w:tabs>
        <w:overflowPunct/>
        <w:autoSpaceDE/>
        <w:autoSpaceDN/>
        <w:adjustRightInd/>
        <w:ind w:left="1080"/>
        <w:textAlignment w:val="auto"/>
        <w:rPr>
          <w:rFonts w:asciiTheme="minorHAnsi" w:hAnsiTheme="minorHAnsi" w:cstheme="minorHAnsi"/>
          <w:sz w:val="22"/>
          <w:szCs w:val="22"/>
        </w:rPr>
      </w:pPr>
      <w:r w:rsidRPr="00125FCC">
        <w:rPr>
          <w:rFonts w:asciiTheme="minorHAnsi" w:hAnsiTheme="minorHAnsi" w:cstheme="minorHAnsi"/>
          <w:b/>
          <w:sz w:val="22"/>
          <w:szCs w:val="22"/>
        </w:rPr>
        <w:t>Action</w:t>
      </w:r>
      <w:r w:rsidRPr="00125FCC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1E818508" w14:textId="6CFBF99D" w:rsidR="00125FCC" w:rsidRPr="00677CBA" w:rsidRDefault="00125FCC" w:rsidP="00FF214A">
      <w:pPr>
        <w:pStyle w:val="ListParagraph"/>
        <w:numPr>
          <w:ilvl w:val="0"/>
          <w:numId w:val="41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677CBA">
        <w:rPr>
          <w:rFonts w:asciiTheme="minorHAnsi" w:hAnsiTheme="minorHAnsi" w:cstheme="minorHAnsi"/>
          <w:sz w:val="22"/>
          <w:szCs w:val="22"/>
        </w:rPr>
        <w:t>Scott West to ob</w:t>
      </w:r>
      <w:r w:rsidR="00677CBA" w:rsidRPr="00677CBA">
        <w:rPr>
          <w:rFonts w:asciiTheme="minorHAnsi" w:hAnsiTheme="minorHAnsi" w:cstheme="minorHAnsi"/>
          <w:sz w:val="22"/>
          <w:szCs w:val="22"/>
        </w:rPr>
        <w:t xml:space="preserve">tain the input from ASHRAE 189 and </w:t>
      </w:r>
      <w:r w:rsidRPr="00677CBA">
        <w:rPr>
          <w:rFonts w:asciiTheme="minorHAnsi" w:hAnsiTheme="minorHAnsi" w:cstheme="minorHAnsi"/>
          <w:sz w:val="22"/>
          <w:szCs w:val="22"/>
        </w:rPr>
        <w:t xml:space="preserve">Joe F. to obtain the input from ASHRAE </w:t>
      </w:r>
      <w:r w:rsidR="00341F91" w:rsidRPr="00677CBA">
        <w:rPr>
          <w:rFonts w:asciiTheme="minorHAnsi" w:hAnsiTheme="minorHAnsi" w:cstheme="minorHAnsi"/>
          <w:sz w:val="22"/>
          <w:szCs w:val="22"/>
        </w:rPr>
        <w:t>100</w:t>
      </w:r>
    </w:p>
    <w:p w14:paraId="4BE5DE4B" w14:textId="2FB22F81" w:rsidR="008F2ADF" w:rsidRDefault="008F2ADF" w:rsidP="008F2ADF">
      <w:pPr>
        <w:pStyle w:val="ListParagraph"/>
        <w:numPr>
          <w:ilvl w:val="0"/>
          <w:numId w:val="40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3965E9">
        <w:rPr>
          <w:rFonts w:asciiTheme="minorHAnsi" w:hAnsiTheme="minorHAnsi" w:cstheme="minorHAnsi"/>
          <w:sz w:val="22"/>
          <w:szCs w:val="22"/>
        </w:rPr>
        <w:t>Carbon emission target (Scott</w:t>
      </w:r>
      <w:r w:rsidR="004A7AD9" w:rsidRPr="003965E9">
        <w:rPr>
          <w:rFonts w:asciiTheme="minorHAnsi" w:hAnsiTheme="minorHAnsi" w:cstheme="minorHAnsi"/>
          <w:sz w:val="22"/>
          <w:szCs w:val="22"/>
        </w:rPr>
        <w:t xml:space="preserve"> Hackle</w:t>
      </w:r>
      <w:r w:rsidRPr="003965E9">
        <w:rPr>
          <w:rFonts w:asciiTheme="minorHAnsi" w:hAnsiTheme="minorHAnsi" w:cstheme="minorHAnsi"/>
          <w:sz w:val="22"/>
          <w:szCs w:val="22"/>
        </w:rPr>
        <w:t xml:space="preserve">, </w:t>
      </w:r>
      <w:r w:rsidR="004A7AD9" w:rsidRPr="003965E9">
        <w:rPr>
          <w:rFonts w:asciiTheme="minorHAnsi" w:hAnsiTheme="minorHAnsi" w:cstheme="minorHAnsi"/>
          <w:sz w:val="22"/>
          <w:szCs w:val="22"/>
        </w:rPr>
        <w:t xml:space="preserve">Michael </w:t>
      </w:r>
      <w:r w:rsidRPr="003965E9">
        <w:rPr>
          <w:rFonts w:asciiTheme="minorHAnsi" w:hAnsiTheme="minorHAnsi" w:cstheme="minorHAnsi"/>
          <w:sz w:val="22"/>
          <w:szCs w:val="22"/>
        </w:rPr>
        <w:t>Deru)</w:t>
      </w:r>
    </w:p>
    <w:p w14:paraId="1E13DED7" w14:textId="2A1B7A3B" w:rsidR="00125FCC" w:rsidRPr="003965E9" w:rsidRDefault="00210FC6" w:rsidP="00125FCC">
      <w:pPr>
        <w:pStyle w:val="ListParagraph"/>
        <w:tabs>
          <w:tab w:val="left" w:pos="3615"/>
        </w:tabs>
        <w:overflowPunct/>
        <w:autoSpaceDE/>
        <w:autoSpaceDN/>
        <w:adjustRightInd/>
        <w:ind w:left="1080"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</w:t>
      </w:r>
      <w:r w:rsidR="00E83115">
        <w:rPr>
          <w:rFonts w:asciiTheme="minorHAnsi" w:hAnsiTheme="minorHAnsi" w:cstheme="minorHAnsi"/>
          <w:sz w:val="22"/>
          <w:szCs w:val="22"/>
        </w:rPr>
        <w:t>t</w:t>
      </w:r>
      <w:r>
        <w:rPr>
          <w:rFonts w:asciiTheme="minorHAnsi" w:hAnsiTheme="minorHAnsi" w:cstheme="minorHAnsi"/>
          <w:sz w:val="22"/>
          <w:szCs w:val="22"/>
        </w:rPr>
        <w:t xml:space="preserve"> urgen</w:t>
      </w:r>
      <w:r w:rsidR="00E83115">
        <w:rPr>
          <w:rFonts w:asciiTheme="minorHAnsi" w:hAnsiTheme="minorHAnsi" w:cstheme="minorHAnsi"/>
          <w:sz w:val="22"/>
          <w:szCs w:val="22"/>
        </w:rPr>
        <w:t>t</w:t>
      </w:r>
      <w:r>
        <w:rPr>
          <w:rFonts w:asciiTheme="minorHAnsi" w:hAnsiTheme="minorHAnsi" w:cstheme="minorHAnsi"/>
          <w:sz w:val="22"/>
          <w:szCs w:val="22"/>
        </w:rPr>
        <w:t xml:space="preserve">.  Listed in the parking lot. </w:t>
      </w:r>
    </w:p>
    <w:p w14:paraId="4C8DCCBF" w14:textId="63608DFD" w:rsidR="008F2ADF" w:rsidRPr="00210FC6" w:rsidRDefault="008F2ADF" w:rsidP="008F2ADF">
      <w:pPr>
        <w:pStyle w:val="ListParagraph"/>
        <w:numPr>
          <w:ilvl w:val="0"/>
          <w:numId w:val="40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="Arial" w:hAnsi="Arial" w:cs="Arial"/>
          <w:color w:val="222222"/>
          <w:shd w:val="clear" w:color="auto" w:fill="FFFFFF"/>
        </w:rPr>
        <w:t>ASHRAE TC1.4 meeting suggested a research project on the ‘costs and benefits of Cx building controls’, notably including the persistence and longevity impacts. (</w:t>
      </w:r>
      <w:r w:rsidR="004A7AD9">
        <w:rPr>
          <w:rFonts w:ascii="Arial" w:hAnsi="Arial" w:cs="Arial"/>
          <w:color w:val="222222"/>
          <w:shd w:val="clear" w:color="auto" w:fill="FFFFFF"/>
        </w:rPr>
        <w:t>Scott Hackle</w:t>
      </w:r>
      <w:r>
        <w:rPr>
          <w:rFonts w:ascii="Arial" w:hAnsi="Arial" w:cs="Arial"/>
          <w:color w:val="222222"/>
          <w:shd w:val="clear" w:color="auto" w:fill="FFFFFF"/>
        </w:rPr>
        <w:t>)</w:t>
      </w:r>
    </w:p>
    <w:p w14:paraId="57DD2F85" w14:textId="0458591A" w:rsidR="00110DA6" w:rsidRPr="00341F91" w:rsidRDefault="00341F91" w:rsidP="00210FC6">
      <w:pPr>
        <w:pStyle w:val="ListParagraph"/>
        <w:tabs>
          <w:tab w:val="left" w:pos="3615"/>
        </w:tabs>
        <w:overflowPunct/>
        <w:autoSpaceDE/>
        <w:autoSpaceDN/>
        <w:adjustRightInd/>
        <w:ind w:left="1080"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341F91">
        <w:rPr>
          <w:rFonts w:ascii="Calibri" w:hAnsi="Calibri" w:cs="Calibri"/>
          <w:sz w:val="22"/>
          <w:szCs w:val="22"/>
          <w:shd w:val="clear" w:color="auto" w:fill="FFFFFF"/>
        </w:rPr>
        <w:t>Scott will mention it at TC 1.4 Research meeting again, and see if the others involved in the idea are making any progress or want to continue.</w:t>
      </w:r>
    </w:p>
    <w:p w14:paraId="76F48BA2" w14:textId="66388069" w:rsidR="008F2ADF" w:rsidRPr="00210FC6" w:rsidRDefault="008F2ADF" w:rsidP="008F2ADF">
      <w:pPr>
        <w:pStyle w:val="ListParagraph"/>
        <w:numPr>
          <w:ilvl w:val="0"/>
          <w:numId w:val="40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D458C7">
        <w:rPr>
          <w:rFonts w:ascii="Arial" w:hAnsi="Arial" w:cs="Arial"/>
          <w:bCs/>
          <w:color w:val="222222"/>
          <w:shd w:val="clear" w:color="auto" w:fill="FFFFFF"/>
        </w:rPr>
        <w:t>Code compliance secondary research to inform 90.1. </w:t>
      </w:r>
      <w:r w:rsidRPr="00D458C7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="004A7AD9">
        <w:rPr>
          <w:rFonts w:ascii="Arial" w:hAnsi="Arial" w:cs="Arial"/>
          <w:color w:val="222222"/>
          <w:shd w:val="clear" w:color="auto" w:fill="FFFFFF"/>
        </w:rPr>
        <w:t>Scott Hackle</w:t>
      </w:r>
      <w:r>
        <w:rPr>
          <w:rFonts w:ascii="Arial" w:hAnsi="Arial" w:cs="Arial"/>
          <w:color w:val="222222"/>
          <w:shd w:val="clear" w:color="auto" w:fill="FFFFFF"/>
        </w:rPr>
        <w:t>)</w:t>
      </w:r>
    </w:p>
    <w:p w14:paraId="30C71595" w14:textId="422C6392" w:rsidR="00F25031" w:rsidRPr="00125FCC" w:rsidRDefault="00F25031" w:rsidP="00F25031">
      <w:pPr>
        <w:tabs>
          <w:tab w:val="left" w:pos="3615"/>
        </w:tabs>
        <w:overflowPunct/>
        <w:autoSpaceDE/>
        <w:autoSpaceDN/>
        <w:adjustRightInd/>
        <w:ind w:left="1080"/>
        <w:textAlignment w:val="auto"/>
        <w:rPr>
          <w:rFonts w:asciiTheme="minorHAnsi" w:hAnsiTheme="minorHAnsi" w:cstheme="minorHAnsi"/>
          <w:sz w:val="22"/>
          <w:szCs w:val="22"/>
        </w:rPr>
      </w:pPr>
      <w:r w:rsidRPr="00125FCC">
        <w:rPr>
          <w:rFonts w:asciiTheme="minorHAnsi" w:hAnsiTheme="minorHAnsi" w:cstheme="minorHAnsi"/>
          <w:b/>
          <w:sz w:val="22"/>
          <w:szCs w:val="22"/>
        </w:rPr>
        <w:t>Action</w:t>
      </w:r>
      <w:r w:rsidRPr="00125FCC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6093C6E0" w14:textId="0C7C0482" w:rsidR="00F25031" w:rsidRDefault="00F25031" w:rsidP="00F25031">
      <w:pPr>
        <w:pStyle w:val="ListParagraph"/>
        <w:numPr>
          <w:ilvl w:val="0"/>
          <w:numId w:val="41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Scott West to ob</w:t>
      </w:r>
      <w:r w:rsidR="006F5E35">
        <w:rPr>
          <w:rFonts w:asciiTheme="minorHAnsi" w:hAnsiTheme="minorHAnsi" w:cstheme="minorHAnsi"/>
          <w:sz w:val="22"/>
          <w:szCs w:val="22"/>
        </w:rPr>
        <w:t>tain the input from ASHRAE 189</w:t>
      </w:r>
    </w:p>
    <w:p w14:paraId="20415FBC" w14:textId="6FC4A884" w:rsidR="00F25031" w:rsidRDefault="00F25031" w:rsidP="00F25031">
      <w:pPr>
        <w:pStyle w:val="ListParagraph"/>
        <w:numPr>
          <w:ilvl w:val="0"/>
          <w:numId w:val="41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Ricson to obtain the input from ASHRAE 90.1</w:t>
      </w:r>
    </w:p>
    <w:p w14:paraId="2CB46852" w14:textId="77777777" w:rsidR="00341F91" w:rsidRPr="00341F91" w:rsidRDefault="00341F91" w:rsidP="00341F91">
      <w:pPr>
        <w:pStyle w:val="ListParagraph"/>
        <w:numPr>
          <w:ilvl w:val="0"/>
          <w:numId w:val="41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341F91">
        <w:rPr>
          <w:rFonts w:asciiTheme="minorHAnsi" w:hAnsiTheme="minorHAnsi" w:cstheme="minorHAnsi"/>
          <w:sz w:val="22"/>
          <w:szCs w:val="22"/>
        </w:rPr>
        <w:t>If feasible, Scott is open to leading an RTAR effort</w:t>
      </w:r>
    </w:p>
    <w:p w14:paraId="259E8566" w14:textId="77777777" w:rsidR="00F25031" w:rsidRPr="00386151" w:rsidRDefault="00F25031" w:rsidP="008F2ADF">
      <w:pPr>
        <w:shd w:val="clear" w:color="auto" w:fill="FFFFFF"/>
        <w:overflowPunct/>
        <w:autoSpaceDE/>
        <w:autoSpaceDN/>
        <w:adjustRightInd/>
        <w:textAlignment w:val="auto"/>
        <w:rPr>
          <w:rFonts w:ascii="Arial" w:hAnsi="Arial" w:cs="Arial"/>
          <w:color w:val="222222"/>
          <w:sz w:val="22"/>
          <w:szCs w:val="24"/>
          <w:lang w:eastAsia="zh-CN"/>
        </w:rPr>
      </w:pPr>
    </w:p>
    <w:p w14:paraId="08742CAE" w14:textId="77777777" w:rsidR="001920D2" w:rsidRDefault="001920D2" w:rsidP="001920D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Projects in-progress</w:t>
      </w:r>
    </w:p>
    <w:p w14:paraId="6BE2B80B" w14:textId="77777777" w:rsidR="001920D2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73"/>
        <w:gridCol w:w="2890"/>
        <w:gridCol w:w="2867"/>
      </w:tblGrid>
      <w:tr w:rsidR="001920D2" w14:paraId="719579EE" w14:textId="77777777" w:rsidTr="00EE2032">
        <w:trPr>
          <w:tblHeader/>
        </w:trPr>
        <w:tc>
          <w:tcPr>
            <w:tcW w:w="2873" w:type="dxa"/>
          </w:tcPr>
          <w:p w14:paraId="73BB7DF9" w14:textId="77777777" w:rsidR="001920D2" w:rsidRDefault="001920D2" w:rsidP="00EE203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Team</w:t>
            </w:r>
          </w:p>
        </w:tc>
        <w:tc>
          <w:tcPr>
            <w:tcW w:w="2890" w:type="dxa"/>
          </w:tcPr>
          <w:p w14:paraId="7ADC9C95" w14:textId="77777777" w:rsidR="001920D2" w:rsidRDefault="001920D2" w:rsidP="00EE203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Topic</w:t>
            </w:r>
          </w:p>
        </w:tc>
        <w:tc>
          <w:tcPr>
            <w:tcW w:w="2867" w:type="dxa"/>
          </w:tcPr>
          <w:p w14:paraId="7C700C51" w14:textId="40C8995D" w:rsidR="001920D2" w:rsidRDefault="001920D2" w:rsidP="00EE203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Project Status</w:t>
            </w:r>
            <w:r w:rsidR="004A7AD9">
              <w:rPr>
                <w:rFonts w:asciiTheme="minorHAnsi" w:hAnsiTheme="minorHAnsi" w:cstheme="minorHAnsi"/>
                <w:b/>
                <w:sz w:val="22"/>
                <w:szCs w:val="22"/>
              </w:rPr>
              <w:t>- last meeting</w:t>
            </w:r>
          </w:p>
        </w:tc>
      </w:tr>
      <w:tr w:rsidR="00D96E99" w14:paraId="582E1230" w14:textId="77777777" w:rsidTr="00EE2032">
        <w:trPr>
          <w:tblHeader/>
        </w:trPr>
        <w:tc>
          <w:tcPr>
            <w:tcW w:w="2873" w:type="dxa"/>
          </w:tcPr>
          <w:p w14:paraId="0E739F11" w14:textId="58486589" w:rsidR="00D96E99" w:rsidRDefault="00D96E99" w:rsidP="00D96E99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Landsberg (lead), Joe and Scott W. (reviewer)</w:t>
            </w:r>
          </w:p>
        </w:tc>
        <w:tc>
          <w:tcPr>
            <w:tcW w:w="2890" w:type="dxa"/>
          </w:tcPr>
          <w:p w14:paraId="04AA0F8B" w14:textId="0A5A6D9B" w:rsidR="00D96E99" w:rsidRPr="006A23B1" w:rsidRDefault="00D96E99" w:rsidP="00D96E99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 w:rsidRPr="006A23B1">
              <w:rPr>
                <w:rFonts w:ascii="Calibri" w:hAnsi="Calibri"/>
                <w:sz w:val="22"/>
                <w:szCs w:val="22"/>
              </w:rPr>
              <w:t>“Alternate Expressions of Building EUI as Energy Performance Metrics”</w:t>
            </w:r>
          </w:p>
        </w:tc>
        <w:tc>
          <w:tcPr>
            <w:tcW w:w="2867" w:type="dxa"/>
          </w:tcPr>
          <w:p w14:paraId="0B22FC19" w14:textId="08829052" w:rsidR="00D96E99" w:rsidRPr="00064C31" w:rsidRDefault="00272242" w:rsidP="00D96E99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eastAsia="Malgun Gothic" w:hAnsi="Calibri"/>
                <w:sz w:val="22"/>
                <w:szCs w:val="22"/>
                <w:lang w:eastAsia="ko-KR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WS in progress; to be completed before the next conference. </w:t>
            </w:r>
          </w:p>
        </w:tc>
      </w:tr>
      <w:tr w:rsidR="001920D2" w14:paraId="694BF4FD" w14:textId="77777777" w:rsidTr="00EE2032">
        <w:trPr>
          <w:tblHeader/>
        </w:trPr>
        <w:tc>
          <w:tcPr>
            <w:tcW w:w="2873" w:type="dxa"/>
          </w:tcPr>
          <w:p w14:paraId="7A7CA3BC" w14:textId="77777777" w:rsidR="001920D2" w:rsidRDefault="001920D2" w:rsidP="00EE2032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Boyd (lead)</w:t>
            </w:r>
          </w:p>
        </w:tc>
        <w:tc>
          <w:tcPr>
            <w:tcW w:w="2890" w:type="dxa"/>
          </w:tcPr>
          <w:p w14:paraId="1AA25D82" w14:textId="77777777" w:rsidR="001920D2" w:rsidRDefault="001920D2" w:rsidP="00EE2032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MTG defensible measures of environmental and economic impact </w:t>
            </w:r>
          </w:p>
        </w:tc>
        <w:tc>
          <w:tcPr>
            <w:tcW w:w="2867" w:type="dxa"/>
          </w:tcPr>
          <w:p w14:paraId="61EA0197" w14:textId="20018F05" w:rsidR="001920D2" w:rsidRDefault="001B0B94" w:rsidP="001B0B94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WS was completed and went out for bids.  Two or three bids (including Laurence Technical University)</w:t>
            </w:r>
            <w:r w:rsidR="00110DA6">
              <w:rPr>
                <w:rFonts w:ascii="Calibri" w:hAnsi="Calibri"/>
                <w:sz w:val="22"/>
                <w:szCs w:val="22"/>
              </w:rPr>
              <w:t xml:space="preserve"> –No updates from Boyd</w:t>
            </w:r>
          </w:p>
        </w:tc>
      </w:tr>
      <w:tr w:rsidR="001920D2" w14:paraId="65809665" w14:textId="77777777" w:rsidTr="00EE2032">
        <w:trPr>
          <w:tblHeader/>
        </w:trPr>
        <w:tc>
          <w:tcPr>
            <w:tcW w:w="2873" w:type="dxa"/>
          </w:tcPr>
          <w:p w14:paraId="6C258D36" w14:textId="77777777" w:rsidR="001920D2" w:rsidRDefault="001920D2" w:rsidP="00EE2032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Amanda, Scott</w:t>
            </w:r>
          </w:p>
        </w:tc>
        <w:tc>
          <w:tcPr>
            <w:tcW w:w="2890" w:type="dxa"/>
          </w:tcPr>
          <w:p w14:paraId="77A73505" w14:textId="77777777" w:rsidR="001920D2" w:rsidRDefault="001920D2" w:rsidP="00EE2032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Further expansion of RP-1651 scope: on-site energy, cost, peak demand, emission, water, performance matrix  </w:t>
            </w:r>
          </w:p>
        </w:tc>
        <w:tc>
          <w:tcPr>
            <w:tcW w:w="2867" w:type="dxa"/>
          </w:tcPr>
          <w:p w14:paraId="64A9E9F0" w14:textId="4AD35CB0" w:rsidR="001920D2" w:rsidRDefault="001920D2" w:rsidP="00EE2032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Amanda will take action to follow up with AEDG Committee (more collaboration); </w:t>
            </w:r>
            <w:r w:rsidR="000F787F">
              <w:rPr>
                <w:rFonts w:ascii="Calibri" w:hAnsi="Calibri"/>
                <w:sz w:val="22"/>
                <w:szCs w:val="22"/>
              </w:rPr>
              <w:t xml:space="preserve">Jason Glazer to </w:t>
            </w:r>
            <w:r>
              <w:rPr>
                <w:rFonts w:ascii="Calibri" w:hAnsi="Calibri"/>
                <w:sz w:val="22"/>
                <w:szCs w:val="22"/>
              </w:rPr>
              <w:t>publish ASHRAE journals</w:t>
            </w:r>
            <w:r w:rsidR="000F787F">
              <w:rPr>
                <w:rFonts w:ascii="Calibri" w:hAnsi="Calibri"/>
                <w:sz w:val="22"/>
                <w:szCs w:val="22"/>
              </w:rPr>
              <w:t xml:space="preserve"> – it didn’t happen (updated)</w:t>
            </w:r>
          </w:p>
        </w:tc>
      </w:tr>
      <w:tr w:rsidR="00191ECF" w14:paraId="00A950AA" w14:textId="77777777" w:rsidTr="00EE2032">
        <w:trPr>
          <w:tblHeader/>
        </w:trPr>
        <w:tc>
          <w:tcPr>
            <w:tcW w:w="2873" w:type="dxa"/>
          </w:tcPr>
          <w:p w14:paraId="7ECB10B2" w14:textId="7DA9A75F" w:rsidR="00191ECF" w:rsidRPr="00191ECF" w:rsidRDefault="00191ECF" w:rsidP="00191ECF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 w:rsidRPr="00191ECF">
              <w:rPr>
                <w:rFonts w:asciiTheme="minorHAnsi" w:hAnsiTheme="minorHAnsi" w:cstheme="minorHAnsi"/>
                <w:sz w:val="22"/>
                <w:szCs w:val="22"/>
              </w:rPr>
              <w:t>Nick Long</w:t>
            </w:r>
          </w:p>
        </w:tc>
        <w:tc>
          <w:tcPr>
            <w:tcW w:w="2890" w:type="dxa"/>
          </w:tcPr>
          <w:p w14:paraId="234E7496" w14:textId="4025C295" w:rsidR="00191ECF" w:rsidRPr="00191ECF" w:rsidRDefault="00191ECF" w:rsidP="00191ECF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91ECF">
              <w:rPr>
                <w:rFonts w:asciiTheme="minorHAnsi" w:hAnsiTheme="minorHAnsi" w:cstheme="minorHAnsi"/>
                <w:sz w:val="22"/>
                <w:szCs w:val="22"/>
              </w:rPr>
              <w:t xml:space="preserve">RTAR from “Building Data Exchange” </w:t>
            </w:r>
          </w:p>
          <w:p w14:paraId="4F4C8961" w14:textId="77777777" w:rsidR="00191ECF" w:rsidRDefault="00191ECF" w:rsidP="00EE2032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67" w:type="dxa"/>
          </w:tcPr>
          <w:p w14:paraId="463F2CDF" w14:textId="43C9683C" w:rsidR="00191ECF" w:rsidRDefault="00191ECF" w:rsidP="00EE2032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 w:rsidRPr="00191ECF">
              <w:rPr>
                <w:rFonts w:asciiTheme="minorHAnsi" w:hAnsiTheme="minorHAnsi" w:cstheme="minorHAnsi"/>
                <w:sz w:val="22"/>
                <w:szCs w:val="22"/>
              </w:rPr>
              <w:t xml:space="preserve"> in progress</w:t>
            </w:r>
          </w:p>
        </w:tc>
      </w:tr>
      <w:tr w:rsidR="001920D2" w14:paraId="497CEAD2" w14:textId="77777777" w:rsidTr="00EE2032">
        <w:trPr>
          <w:tblHeader/>
        </w:trPr>
        <w:tc>
          <w:tcPr>
            <w:tcW w:w="2873" w:type="dxa"/>
          </w:tcPr>
          <w:p w14:paraId="11168459" w14:textId="647159B9" w:rsidR="001920D2" w:rsidRDefault="001920D2" w:rsidP="00B154A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Landsberg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r w:rsidR="00B154A7" w:rsidRPr="00B154A7">
              <w:rPr>
                <w:rFonts w:ascii="Calibri" w:hAnsi="Calibri"/>
                <w:sz w:val="22"/>
                <w:szCs w:val="22"/>
              </w:rPr>
              <w:t>Carpenter</w:t>
            </w:r>
            <w:r w:rsidR="00B154A7">
              <w:rPr>
                <w:rFonts w:ascii="Calibri" w:hAnsi="Calibri"/>
                <w:sz w:val="22"/>
                <w:szCs w:val="22"/>
              </w:rPr>
              <w:t xml:space="preserve">, </w:t>
            </w:r>
            <w:r>
              <w:rPr>
                <w:rFonts w:ascii="Calibri" w:hAnsi="Calibri"/>
                <w:sz w:val="22"/>
                <w:szCs w:val="22"/>
              </w:rPr>
              <w:t xml:space="preserve">Joe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Firrantello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(lead)</w:t>
            </w:r>
          </w:p>
        </w:tc>
        <w:tc>
          <w:tcPr>
            <w:tcW w:w="2890" w:type="dxa"/>
          </w:tcPr>
          <w:p w14:paraId="27E01423" w14:textId="4B7F142E" w:rsidR="001920D2" w:rsidRPr="006A23B1" w:rsidRDefault="00B91C2E" w:rsidP="00EE203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RTAR 1872 -</w:t>
            </w:r>
            <w:r w:rsidR="00C21E9E" w:rsidRPr="00C21E9E">
              <w:rPr>
                <w:rFonts w:ascii="Calibri" w:hAnsi="Calibri"/>
                <w:sz w:val="22"/>
                <w:szCs w:val="22"/>
              </w:rPr>
              <w:t>"Updating Site Energy Targets for ASHRAE Standard 100-2018 - Energy Efficiency in Existing Buildings"</w:t>
            </w:r>
          </w:p>
        </w:tc>
        <w:tc>
          <w:tcPr>
            <w:tcW w:w="2867" w:type="dxa"/>
          </w:tcPr>
          <w:p w14:paraId="5A715955" w14:textId="2E9E8DA8" w:rsidR="001920D2" w:rsidRDefault="00783C44" w:rsidP="00341F91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There is a site/source discussion within TC.</w:t>
            </w:r>
            <w:r w:rsidR="00341F91">
              <w:rPr>
                <w:rFonts w:ascii="Calibri" w:hAnsi="Calibri"/>
                <w:sz w:val="22"/>
                <w:szCs w:val="22"/>
              </w:rPr>
              <w:t xml:space="preserve"> Terry has taken it independently from DOE.  This project potentially can be removed from the list. </w:t>
            </w:r>
          </w:p>
        </w:tc>
      </w:tr>
      <w:tr w:rsidR="001920D2" w14:paraId="590E2638" w14:textId="77777777" w:rsidTr="00EE2032">
        <w:trPr>
          <w:tblHeader/>
        </w:trPr>
        <w:tc>
          <w:tcPr>
            <w:tcW w:w="2873" w:type="dxa"/>
          </w:tcPr>
          <w:p w14:paraId="70AD17D0" w14:textId="5275AF76" w:rsidR="001920D2" w:rsidRDefault="002F76BA" w:rsidP="00EE2032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Kim – Liaison of </w:t>
            </w:r>
            <w:r w:rsidR="001920D2">
              <w:rPr>
                <w:rFonts w:ascii="Calibri" w:hAnsi="Calibri"/>
                <w:sz w:val="22"/>
                <w:szCs w:val="22"/>
              </w:rPr>
              <w:t>TC2.1</w:t>
            </w:r>
          </w:p>
        </w:tc>
        <w:tc>
          <w:tcPr>
            <w:tcW w:w="2890" w:type="dxa"/>
          </w:tcPr>
          <w:p w14:paraId="3B77753B" w14:textId="3D254C5E" w:rsidR="001920D2" w:rsidRDefault="00A841D3" w:rsidP="00EE2032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 w:rsidRPr="00A841D3">
              <w:rPr>
                <w:rFonts w:ascii="Calibri" w:hAnsi="Calibri"/>
                <w:sz w:val="22"/>
                <w:szCs w:val="22"/>
              </w:rPr>
              <w:t>Thermal Comfort in U.S. and Canadian residences: Indoor conditions, occupant behavior and energy consumption</w:t>
            </w:r>
          </w:p>
        </w:tc>
        <w:tc>
          <w:tcPr>
            <w:tcW w:w="2867" w:type="dxa"/>
          </w:tcPr>
          <w:p w14:paraId="70D93D36" w14:textId="58D72869" w:rsidR="001920D2" w:rsidRDefault="00A841D3" w:rsidP="00341F91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WS submitted to the subcommittee basecamp.  </w:t>
            </w:r>
            <w:r w:rsidR="00341F91">
              <w:rPr>
                <w:rFonts w:ascii="Calibri" w:hAnsi="Calibri"/>
                <w:sz w:val="22"/>
                <w:szCs w:val="22"/>
              </w:rPr>
              <w:t xml:space="preserve">Ready for review.  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="002F76BA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D96E99" w14:paraId="797BC51E" w14:textId="77777777" w:rsidTr="00EE2032">
        <w:trPr>
          <w:tblHeader/>
        </w:trPr>
        <w:tc>
          <w:tcPr>
            <w:tcW w:w="2873" w:type="dxa"/>
          </w:tcPr>
          <w:p w14:paraId="5A4D4306" w14:textId="1E8C5433" w:rsidR="00D96E99" w:rsidRDefault="00D96E99" w:rsidP="00D96E99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Boyd,  TC9.9 </w:t>
            </w:r>
          </w:p>
        </w:tc>
        <w:tc>
          <w:tcPr>
            <w:tcW w:w="2890" w:type="dxa"/>
          </w:tcPr>
          <w:p w14:paraId="61112481" w14:textId="0886DACF" w:rsidR="00D96E99" w:rsidRPr="007F3D9F" w:rsidRDefault="00D96E99" w:rsidP="00D96E99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Data Center data set for RP-1771</w:t>
            </w:r>
          </w:p>
        </w:tc>
        <w:tc>
          <w:tcPr>
            <w:tcW w:w="2867" w:type="dxa"/>
          </w:tcPr>
          <w:p w14:paraId="69B25535" w14:textId="3884E61B" w:rsidR="00D96E99" w:rsidRDefault="00D96E99" w:rsidP="00D96E99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Needs RTAR (low priority)-</w:t>
            </w:r>
          </w:p>
        </w:tc>
      </w:tr>
      <w:tr w:rsidR="00D96E99" w14:paraId="245F4ED5" w14:textId="77777777" w:rsidTr="00EE2032">
        <w:trPr>
          <w:tblHeader/>
        </w:trPr>
        <w:tc>
          <w:tcPr>
            <w:tcW w:w="2873" w:type="dxa"/>
          </w:tcPr>
          <w:p w14:paraId="05E81994" w14:textId="178D2D84" w:rsidR="00D96E99" w:rsidRDefault="00D96E99" w:rsidP="00D96E99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Deru</w:t>
            </w:r>
          </w:p>
        </w:tc>
        <w:tc>
          <w:tcPr>
            <w:tcW w:w="2890" w:type="dxa"/>
          </w:tcPr>
          <w:p w14:paraId="3429EA67" w14:textId="1E17D2EF" w:rsidR="00D96E99" w:rsidRDefault="00D96E99" w:rsidP="00D96E99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Target finder based on RP-1771</w:t>
            </w:r>
          </w:p>
        </w:tc>
        <w:tc>
          <w:tcPr>
            <w:tcW w:w="2867" w:type="dxa"/>
          </w:tcPr>
          <w:p w14:paraId="47124EA1" w14:textId="1303D439" w:rsidR="00D96E99" w:rsidRDefault="00D96E99" w:rsidP="00D96E99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Needs RTAR (low priority)-</w:t>
            </w:r>
          </w:p>
        </w:tc>
      </w:tr>
    </w:tbl>
    <w:p w14:paraId="0EDD17E0" w14:textId="77777777" w:rsidR="001920D2" w:rsidRDefault="001920D2" w:rsidP="001920D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15E36149" w14:textId="77777777" w:rsidR="003965E9" w:rsidRDefault="003965E9" w:rsidP="003F4A1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3965E9">
        <w:rPr>
          <w:rFonts w:asciiTheme="minorHAnsi" w:hAnsiTheme="minorHAnsi" w:cstheme="minorHAnsi"/>
          <w:b/>
          <w:sz w:val="22"/>
          <w:szCs w:val="22"/>
        </w:rPr>
        <w:t>New Business</w:t>
      </w:r>
      <w:r>
        <w:rPr>
          <w:rFonts w:asciiTheme="minorHAnsi" w:hAnsiTheme="minorHAnsi" w:cstheme="minorHAnsi"/>
          <w:b/>
          <w:sz w:val="22"/>
          <w:szCs w:val="22"/>
        </w:rPr>
        <w:t>/Topic</w:t>
      </w:r>
    </w:p>
    <w:p w14:paraId="0F4A1E73" w14:textId="12AF3DA8" w:rsidR="001920D2" w:rsidRPr="00A658B6" w:rsidRDefault="001920D2" w:rsidP="003F4A12">
      <w:pPr>
        <w:pStyle w:val="ListParagraph"/>
        <w:numPr>
          <w:ilvl w:val="0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1920D2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Adjourn</w:t>
      </w:r>
    </w:p>
    <w:p w14:paraId="3D7D3E71" w14:textId="77777777" w:rsidR="00A658B6" w:rsidRPr="00A658B6" w:rsidRDefault="00A658B6" w:rsidP="00A658B6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2DF00469" w14:textId="1053E633" w:rsidR="00572231" w:rsidRPr="002631B2" w:rsidRDefault="00372F85" w:rsidP="00386151">
      <w:pPr>
        <w:pBdr>
          <w:top w:val="single" w:sz="4" w:space="1" w:color="auto"/>
        </w:pBdr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5D291F">
        <w:rPr>
          <w:rFonts w:asciiTheme="minorHAnsi" w:hAnsiTheme="minorHAnsi" w:cstheme="minorHAnsi"/>
          <w:b/>
          <w:sz w:val="22"/>
          <w:szCs w:val="22"/>
        </w:rPr>
        <w:t xml:space="preserve">NEXT </w:t>
      </w:r>
      <w:r>
        <w:rPr>
          <w:rFonts w:asciiTheme="minorHAnsi" w:hAnsiTheme="minorHAnsi" w:cstheme="minorHAnsi"/>
          <w:b/>
          <w:sz w:val="22"/>
          <w:szCs w:val="22"/>
        </w:rPr>
        <w:t xml:space="preserve">IN-PERSON </w:t>
      </w:r>
      <w:r w:rsidRPr="005D291F">
        <w:rPr>
          <w:rFonts w:asciiTheme="minorHAnsi" w:hAnsiTheme="minorHAnsi" w:cstheme="minorHAnsi"/>
          <w:b/>
          <w:sz w:val="22"/>
          <w:szCs w:val="22"/>
        </w:rPr>
        <w:t xml:space="preserve">MEETING:  </w:t>
      </w:r>
      <w:r w:rsidR="00191ECF">
        <w:rPr>
          <w:rFonts w:cstheme="minorHAnsi"/>
          <w:b/>
          <w:sz w:val="22"/>
        </w:rPr>
        <w:t>June</w:t>
      </w:r>
      <w:r>
        <w:rPr>
          <w:rFonts w:asciiTheme="minorHAnsi" w:hAnsiTheme="minorHAnsi" w:cstheme="minorHAnsi"/>
          <w:b/>
          <w:sz w:val="22"/>
          <w:szCs w:val="22"/>
        </w:rPr>
        <w:t>,</w:t>
      </w:r>
      <w:r w:rsidRPr="00B97D31">
        <w:rPr>
          <w:rFonts w:asciiTheme="minorHAnsi" w:hAnsiTheme="minorHAnsi" w:cstheme="minorHAnsi"/>
          <w:b/>
          <w:sz w:val="22"/>
          <w:szCs w:val="22"/>
        </w:rPr>
        <w:t xml:space="preserve"> 20</w:t>
      </w:r>
      <w:r w:rsidR="00287935">
        <w:rPr>
          <w:rFonts w:asciiTheme="minorHAnsi" w:hAnsiTheme="minorHAnsi" w:cstheme="minorHAnsi"/>
          <w:b/>
          <w:sz w:val="22"/>
          <w:szCs w:val="22"/>
        </w:rPr>
        <w:t>20</w:t>
      </w:r>
      <w:r w:rsidRPr="00B97D31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–</w:t>
      </w:r>
      <w:r w:rsidR="00191ECF">
        <w:rPr>
          <w:rFonts w:asciiTheme="minorHAnsi" w:hAnsiTheme="minorHAnsi" w:cstheme="minorHAnsi"/>
          <w:b/>
          <w:sz w:val="22"/>
          <w:szCs w:val="22"/>
        </w:rPr>
        <w:t>Austin</w:t>
      </w:r>
      <w:r w:rsidR="00287935">
        <w:rPr>
          <w:rFonts w:asciiTheme="minorHAnsi" w:hAnsiTheme="minorHAnsi" w:cstheme="minorHAnsi"/>
          <w:b/>
          <w:sz w:val="22"/>
          <w:szCs w:val="22"/>
        </w:rPr>
        <w:t xml:space="preserve">, </w:t>
      </w:r>
      <w:proofErr w:type="spellStart"/>
      <w:proofErr w:type="gramStart"/>
      <w:r w:rsidR="00191ECF">
        <w:rPr>
          <w:rFonts w:asciiTheme="minorHAnsi" w:hAnsiTheme="minorHAnsi" w:cstheme="minorHAnsi"/>
          <w:b/>
          <w:sz w:val="22"/>
          <w:szCs w:val="22"/>
        </w:rPr>
        <w:t>Tx</w:t>
      </w:r>
      <w:proofErr w:type="spellEnd"/>
      <w:proofErr w:type="gramEnd"/>
    </w:p>
    <w:sectPr w:rsidR="00572231" w:rsidRPr="002631B2" w:rsidSect="005E5002">
      <w:footerReference w:type="default" r:id="rId23"/>
      <w:type w:val="continuous"/>
      <w:pgSz w:w="12240" w:h="15840" w:code="1"/>
      <w:pgMar w:top="1080" w:right="1440" w:bottom="108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A50F1C" w14:textId="77777777" w:rsidR="00495446" w:rsidRDefault="00495446">
      <w:r>
        <w:separator/>
      </w:r>
    </w:p>
  </w:endnote>
  <w:endnote w:type="continuationSeparator" w:id="0">
    <w:p w14:paraId="2282BA88" w14:textId="77777777" w:rsidR="00495446" w:rsidRDefault="00495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NewRomanPS">
    <w:altName w:val="Times New Roman"/>
    <w:charset w:val="00"/>
    <w:family w:val="roman"/>
    <w:pitch w:val="default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1876D" w14:textId="6934C591" w:rsidR="00B81EE2" w:rsidRPr="005D291F" w:rsidRDefault="00B81EE2" w:rsidP="005D291F">
    <w:pPr>
      <w:pStyle w:val="Footer"/>
      <w:tabs>
        <w:tab w:val="clear" w:pos="4320"/>
        <w:tab w:val="clear" w:pos="8640"/>
        <w:tab w:val="center" w:pos="4680"/>
        <w:tab w:val="right" w:pos="9360"/>
      </w:tabs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TC 7.6 Building Energy Performance</w:t>
    </w:r>
    <w:r w:rsidRPr="005D291F">
      <w:rPr>
        <w:rFonts w:asciiTheme="minorHAnsi" w:hAnsiTheme="minorHAnsi" w:cstheme="minorHAnsi"/>
      </w:rPr>
      <w:tab/>
    </w:r>
    <w:r>
      <w:rPr>
        <w:rFonts w:asciiTheme="minorHAnsi" w:hAnsiTheme="minorHAnsi" w:cstheme="minorHAnsi"/>
      </w:rPr>
      <w:tab/>
    </w:r>
    <w:r w:rsidRPr="005D291F">
      <w:rPr>
        <w:rFonts w:asciiTheme="minorHAnsi" w:hAnsiTheme="minorHAnsi" w:cstheme="minorHAnsi"/>
      </w:rPr>
      <w:t xml:space="preserve">Page </w:t>
    </w:r>
    <w:r w:rsidRPr="005D291F">
      <w:rPr>
        <w:rFonts w:asciiTheme="minorHAnsi" w:hAnsiTheme="minorHAnsi" w:cstheme="minorHAnsi"/>
      </w:rPr>
      <w:fldChar w:fldCharType="begin"/>
    </w:r>
    <w:r w:rsidRPr="005D291F">
      <w:rPr>
        <w:rFonts w:asciiTheme="minorHAnsi" w:hAnsiTheme="minorHAnsi" w:cstheme="minorHAnsi"/>
      </w:rPr>
      <w:instrText xml:space="preserve"> PAGE </w:instrText>
    </w:r>
    <w:r w:rsidRPr="005D291F">
      <w:rPr>
        <w:rFonts w:asciiTheme="minorHAnsi" w:hAnsiTheme="minorHAnsi" w:cstheme="minorHAnsi"/>
      </w:rPr>
      <w:fldChar w:fldCharType="separate"/>
    </w:r>
    <w:r w:rsidR="00846EFA">
      <w:rPr>
        <w:rFonts w:asciiTheme="minorHAnsi" w:hAnsiTheme="minorHAnsi" w:cstheme="minorHAnsi"/>
        <w:noProof/>
      </w:rPr>
      <w:t>1</w:t>
    </w:r>
    <w:r w:rsidRPr="005D291F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70CFB" w14:textId="77777777" w:rsidR="00495446" w:rsidRDefault="00495446">
      <w:r>
        <w:separator/>
      </w:r>
    </w:p>
  </w:footnote>
  <w:footnote w:type="continuationSeparator" w:id="0">
    <w:p w14:paraId="5119DD5B" w14:textId="77777777" w:rsidR="00495446" w:rsidRDefault="00495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2F3D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512265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267DAA"/>
    <w:multiLevelType w:val="multilevel"/>
    <w:tmpl w:val="8CB44A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6B413C"/>
    <w:multiLevelType w:val="hybridMultilevel"/>
    <w:tmpl w:val="A118A7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CCF259E"/>
    <w:multiLevelType w:val="hybridMultilevel"/>
    <w:tmpl w:val="BFC212A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15647D5"/>
    <w:multiLevelType w:val="hybridMultilevel"/>
    <w:tmpl w:val="DF346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8253D"/>
    <w:multiLevelType w:val="hybridMultilevel"/>
    <w:tmpl w:val="B0CAE3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0722E5"/>
    <w:multiLevelType w:val="hybridMultilevel"/>
    <w:tmpl w:val="BFD84A34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1">
      <w:start w:val="1"/>
      <w:numFmt w:val="decimal"/>
      <w:lvlText w:val="%3)"/>
      <w:lvlJc w:val="lef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C5B7CC5"/>
    <w:multiLevelType w:val="hybridMultilevel"/>
    <w:tmpl w:val="B39044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E2076B7"/>
    <w:multiLevelType w:val="hybridMultilevel"/>
    <w:tmpl w:val="3CBA264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869009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B047803"/>
    <w:multiLevelType w:val="hybridMultilevel"/>
    <w:tmpl w:val="C5B43A8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DBB225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3EF13F5"/>
    <w:multiLevelType w:val="hybridMultilevel"/>
    <w:tmpl w:val="9758800A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630CF"/>
    <w:multiLevelType w:val="hybridMultilevel"/>
    <w:tmpl w:val="4B96342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30E3CC7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6710F9"/>
    <w:multiLevelType w:val="hybridMultilevel"/>
    <w:tmpl w:val="AD8E8A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67C4376"/>
    <w:multiLevelType w:val="multilevel"/>
    <w:tmpl w:val="87124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F45F91"/>
    <w:multiLevelType w:val="hybridMultilevel"/>
    <w:tmpl w:val="0FEAE3D8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0734C2"/>
    <w:multiLevelType w:val="hybridMultilevel"/>
    <w:tmpl w:val="56FC594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46B41DE"/>
    <w:multiLevelType w:val="hybridMultilevel"/>
    <w:tmpl w:val="898E9FE4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6F621F"/>
    <w:multiLevelType w:val="hybridMultilevel"/>
    <w:tmpl w:val="796ED4A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5045488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084940"/>
    <w:multiLevelType w:val="hybridMultilevel"/>
    <w:tmpl w:val="40BCDB1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61B1A81"/>
    <w:multiLevelType w:val="hybridMultilevel"/>
    <w:tmpl w:val="D3B8DC3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87B2352"/>
    <w:multiLevelType w:val="hybridMultilevel"/>
    <w:tmpl w:val="0C9AD2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D37E4A"/>
    <w:multiLevelType w:val="hybridMultilevel"/>
    <w:tmpl w:val="16B6982A"/>
    <w:lvl w:ilvl="0" w:tplc="04090011">
      <w:start w:val="1"/>
      <w:numFmt w:val="decimal"/>
      <w:lvlText w:val="%1)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28" w15:restartNumberingAfterBreak="0">
    <w:nsid w:val="5E275610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7C244A5"/>
    <w:multiLevelType w:val="hybridMultilevel"/>
    <w:tmpl w:val="E81C0B86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B210E02"/>
    <w:multiLevelType w:val="hybridMultilevel"/>
    <w:tmpl w:val="A1F01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5E1EBD"/>
    <w:multiLevelType w:val="hybridMultilevel"/>
    <w:tmpl w:val="78FCBF3C"/>
    <w:lvl w:ilvl="0" w:tplc="D2BE51A4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AB22E0"/>
    <w:multiLevelType w:val="hybridMultilevel"/>
    <w:tmpl w:val="A978CDE4"/>
    <w:lvl w:ilvl="0" w:tplc="A31CD58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1467BA"/>
    <w:multiLevelType w:val="hybridMultilevel"/>
    <w:tmpl w:val="74DED494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B73932"/>
    <w:multiLevelType w:val="hybridMultilevel"/>
    <w:tmpl w:val="C5DE7AA4"/>
    <w:lvl w:ilvl="0" w:tplc="D2BE51A4">
      <w:start w:val="10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4CB5C17"/>
    <w:multiLevelType w:val="hybridMultilevel"/>
    <w:tmpl w:val="C13C927C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5E4A94"/>
    <w:multiLevelType w:val="hybridMultilevel"/>
    <w:tmpl w:val="74DED494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C95D3A"/>
    <w:multiLevelType w:val="multilevel"/>
    <w:tmpl w:val="93606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112B28"/>
    <w:multiLevelType w:val="hybridMultilevel"/>
    <w:tmpl w:val="74DED494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564E34"/>
    <w:multiLevelType w:val="hybridMultilevel"/>
    <w:tmpl w:val="DD76862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F90044F"/>
    <w:multiLevelType w:val="hybridMultilevel"/>
    <w:tmpl w:val="E7FA163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4"/>
  </w:num>
  <w:num w:numId="3">
    <w:abstractNumId w:val="8"/>
  </w:num>
  <w:num w:numId="4">
    <w:abstractNumId w:val="26"/>
  </w:num>
  <w:num w:numId="5">
    <w:abstractNumId w:val="11"/>
  </w:num>
  <w:num w:numId="6">
    <w:abstractNumId w:val="2"/>
  </w:num>
  <w:num w:numId="7">
    <w:abstractNumId w:val="28"/>
  </w:num>
  <w:num w:numId="8">
    <w:abstractNumId w:val="13"/>
  </w:num>
  <w:num w:numId="9">
    <w:abstractNumId w:val="16"/>
  </w:num>
  <w:num w:numId="10">
    <w:abstractNumId w:val="23"/>
  </w:num>
  <w:num w:numId="11">
    <w:abstractNumId w:val="0"/>
  </w:num>
  <w:num w:numId="12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2"/>
  </w:num>
  <w:num w:numId="15">
    <w:abstractNumId w:val="1"/>
  </w:num>
  <w:num w:numId="1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</w:num>
  <w:num w:numId="18">
    <w:abstractNumId w:val="4"/>
  </w:num>
  <w:num w:numId="19">
    <w:abstractNumId w:val="25"/>
  </w:num>
  <w:num w:numId="20">
    <w:abstractNumId w:val="39"/>
  </w:num>
  <w:num w:numId="21">
    <w:abstractNumId w:val="21"/>
  </w:num>
  <w:num w:numId="22">
    <w:abstractNumId w:val="5"/>
  </w:num>
  <w:num w:numId="23">
    <w:abstractNumId w:val="15"/>
  </w:num>
  <w:num w:numId="24">
    <w:abstractNumId w:val="10"/>
  </w:num>
  <w:num w:numId="25">
    <w:abstractNumId w:val="9"/>
  </w:num>
  <w:num w:numId="26">
    <w:abstractNumId w:val="17"/>
  </w:num>
  <w:num w:numId="27">
    <w:abstractNumId w:val="7"/>
  </w:num>
  <w:num w:numId="28">
    <w:abstractNumId w:val="40"/>
  </w:num>
  <w:num w:numId="29">
    <w:abstractNumId w:val="14"/>
  </w:num>
  <w:num w:numId="30">
    <w:abstractNumId w:val="19"/>
  </w:num>
  <w:num w:numId="31">
    <w:abstractNumId w:val="35"/>
  </w:num>
  <w:num w:numId="32">
    <w:abstractNumId w:val="20"/>
  </w:num>
  <w:num w:numId="33">
    <w:abstractNumId w:val="3"/>
    <w:lvlOverride w:ilvl="0">
      <w:startOverride w:val="1"/>
    </w:lvlOverride>
  </w:num>
  <w:num w:numId="34">
    <w:abstractNumId w:val="38"/>
  </w:num>
  <w:num w:numId="35">
    <w:abstractNumId w:val="6"/>
  </w:num>
  <w:num w:numId="36">
    <w:abstractNumId w:val="31"/>
  </w:num>
  <w:num w:numId="37">
    <w:abstractNumId w:val="29"/>
  </w:num>
  <w:num w:numId="38">
    <w:abstractNumId w:val="34"/>
  </w:num>
  <w:num w:numId="39">
    <w:abstractNumId w:val="33"/>
  </w:num>
  <w:num w:numId="40">
    <w:abstractNumId w:val="22"/>
  </w:num>
  <w:num w:numId="41">
    <w:abstractNumId w:val="12"/>
  </w:num>
  <w:num w:numId="42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661"/>
    <w:rsid w:val="00000F4E"/>
    <w:rsid w:val="000010F1"/>
    <w:rsid w:val="00002095"/>
    <w:rsid w:val="00002739"/>
    <w:rsid w:val="00002A8D"/>
    <w:rsid w:val="00002D91"/>
    <w:rsid w:val="0000522E"/>
    <w:rsid w:val="00006B97"/>
    <w:rsid w:val="000109A3"/>
    <w:rsid w:val="00011F33"/>
    <w:rsid w:val="00011F56"/>
    <w:rsid w:val="00015DCA"/>
    <w:rsid w:val="00016530"/>
    <w:rsid w:val="00025CE1"/>
    <w:rsid w:val="00032F80"/>
    <w:rsid w:val="00036AA2"/>
    <w:rsid w:val="00041F26"/>
    <w:rsid w:val="00042D2B"/>
    <w:rsid w:val="00043E71"/>
    <w:rsid w:val="0004411E"/>
    <w:rsid w:val="00044142"/>
    <w:rsid w:val="00045BC6"/>
    <w:rsid w:val="0005063E"/>
    <w:rsid w:val="000523BC"/>
    <w:rsid w:val="000527B8"/>
    <w:rsid w:val="00054487"/>
    <w:rsid w:val="00054C3C"/>
    <w:rsid w:val="000576AB"/>
    <w:rsid w:val="00057725"/>
    <w:rsid w:val="000602C6"/>
    <w:rsid w:val="00064C31"/>
    <w:rsid w:val="00064C51"/>
    <w:rsid w:val="00066297"/>
    <w:rsid w:val="00067367"/>
    <w:rsid w:val="0007085E"/>
    <w:rsid w:val="000716E8"/>
    <w:rsid w:val="0007282E"/>
    <w:rsid w:val="000735B5"/>
    <w:rsid w:val="00077FE2"/>
    <w:rsid w:val="00080A66"/>
    <w:rsid w:val="000816E8"/>
    <w:rsid w:val="00081C14"/>
    <w:rsid w:val="000830F9"/>
    <w:rsid w:val="000834EC"/>
    <w:rsid w:val="00084652"/>
    <w:rsid w:val="000858C0"/>
    <w:rsid w:val="00085AC7"/>
    <w:rsid w:val="00087AC0"/>
    <w:rsid w:val="00090B51"/>
    <w:rsid w:val="000916A9"/>
    <w:rsid w:val="00091919"/>
    <w:rsid w:val="00091C0E"/>
    <w:rsid w:val="00092BF2"/>
    <w:rsid w:val="00093200"/>
    <w:rsid w:val="000939BD"/>
    <w:rsid w:val="000971B8"/>
    <w:rsid w:val="000A0319"/>
    <w:rsid w:val="000A1EED"/>
    <w:rsid w:val="000A2F15"/>
    <w:rsid w:val="000B1373"/>
    <w:rsid w:val="000B1910"/>
    <w:rsid w:val="000B1BAC"/>
    <w:rsid w:val="000B1CCA"/>
    <w:rsid w:val="000B50CC"/>
    <w:rsid w:val="000B59DD"/>
    <w:rsid w:val="000B6ACD"/>
    <w:rsid w:val="000B778B"/>
    <w:rsid w:val="000B7B6D"/>
    <w:rsid w:val="000C09D8"/>
    <w:rsid w:val="000C63C9"/>
    <w:rsid w:val="000C6734"/>
    <w:rsid w:val="000D0B7D"/>
    <w:rsid w:val="000D27F6"/>
    <w:rsid w:val="000D3BF5"/>
    <w:rsid w:val="000D6267"/>
    <w:rsid w:val="000E0787"/>
    <w:rsid w:val="000E2FAD"/>
    <w:rsid w:val="000E5FD7"/>
    <w:rsid w:val="000F1543"/>
    <w:rsid w:val="000F3553"/>
    <w:rsid w:val="000F3555"/>
    <w:rsid w:val="000F787F"/>
    <w:rsid w:val="000F7F90"/>
    <w:rsid w:val="00101721"/>
    <w:rsid w:val="00101BE8"/>
    <w:rsid w:val="00103780"/>
    <w:rsid w:val="00103CB6"/>
    <w:rsid w:val="0010574E"/>
    <w:rsid w:val="00106436"/>
    <w:rsid w:val="00107152"/>
    <w:rsid w:val="001076E2"/>
    <w:rsid w:val="00107FB8"/>
    <w:rsid w:val="001105F7"/>
    <w:rsid w:val="001109CC"/>
    <w:rsid w:val="00110DA6"/>
    <w:rsid w:val="001117BC"/>
    <w:rsid w:val="00113D71"/>
    <w:rsid w:val="00114670"/>
    <w:rsid w:val="0011556F"/>
    <w:rsid w:val="0011583D"/>
    <w:rsid w:val="001166C3"/>
    <w:rsid w:val="00117AE8"/>
    <w:rsid w:val="001216EC"/>
    <w:rsid w:val="00122113"/>
    <w:rsid w:val="00125FCC"/>
    <w:rsid w:val="001263C5"/>
    <w:rsid w:val="00127573"/>
    <w:rsid w:val="001300D0"/>
    <w:rsid w:val="00130235"/>
    <w:rsid w:val="00131918"/>
    <w:rsid w:val="001357B9"/>
    <w:rsid w:val="0013615B"/>
    <w:rsid w:val="001369EE"/>
    <w:rsid w:val="00137C65"/>
    <w:rsid w:val="00140B86"/>
    <w:rsid w:val="00143410"/>
    <w:rsid w:val="00143673"/>
    <w:rsid w:val="001444FA"/>
    <w:rsid w:val="00147119"/>
    <w:rsid w:val="001479A4"/>
    <w:rsid w:val="00147DD5"/>
    <w:rsid w:val="001514AB"/>
    <w:rsid w:val="00151D85"/>
    <w:rsid w:val="001555C4"/>
    <w:rsid w:val="0015727B"/>
    <w:rsid w:val="00161C35"/>
    <w:rsid w:val="00170164"/>
    <w:rsid w:val="001721A1"/>
    <w:rsid w:val="00173282"/>
    <w:rsid w:val="00174817"/>
    <w:rsid w:val="00174A03"/>
    <w:rsid w:val="0017631C"/>
    <w:rsid w:val="001771D9"/>
    <w:rsid w:val="001775E0"/>
    <w:rsid w:val="00180BED"/>
    <w:rsid w:val="00184E4A"/>
    <w:rsid w:val="00187703"/>
    <w:rsid w:val="00187E33"/>
    <w:rsid w:val="00191ECF"/>
    <w:rsid w:val="001920D2"/>
    <w:rsid w:val="00192F49"/>
    <w:rsid w:val="00193B21"/>
    <w:rsid w:val="00195225"/>
    <w:rsid w:val="0019612D"/>
    <w:rsid w:val="00196A32"/>
    <w:rsid w:val="00196D73"/>
    <w:rsid w:val="001A19D0"/>
    <w:rsid w:val="001A1CDD"/>
    <w:rsid w:val="001A31AC"/>
    <w:rsid w:val="001A5D5D"/>
    <w:rsid w:val="001A6CEC"/>
    <w:rsid w:val="001B038C"/>
    <w:rsid w:val="001B0B94"/>
    <w:rsid w:val="001C0129"/>
    <w:rsid w:val="001C2CB0"/>
    <w:rsid w:val="001C4435"/>
    <w:rsid w:val="001C5DDD"/>
    <w:rsid w:val="001C5F25"/>
    <w:rsid w:val="001D0D93"/>
    <w:rsid w:val="001D4D58"/>
    <w:rsid w:val="001D57AF"/>
    <w:rsid w:val="001D5CEA"/>
    <w:rsid w:val="001D7A29"/>
    <w:rsid w:val="001E1466"/>
    <w:rsid w:val="001E1F67"/>
    <w:rsid w:val="001E3EC1"/>
    <w:rsid w:val="001E4A84"/>
    <w:rsid w:val="001E5990"/>
    <w:rsid w:val="001E5ABF"/>
    <w:rsid w:val="001E708B"/>
    <w:rsid w:val="001F0968"/>
    <w:rsid w:val="001F23FF"/>
    <w:rsid w:val="001F321A"/>
    <w:rsid w:val="001F4151"/>
    <w:rsid w:val="001F45E5"/>
    <w:rsid w:val="001F4CD6"/>
    <w:rsid w:val="001F6A31"/>
    <w:rsid w:val="001F7E12"/>
    <w:rsid w:val="001F7FA3"/>
    <w:rsid w:val="002044BD"/>
    <w:rsid w:val="00205C24"/>
    <w:rsid w:val="00206564"/>
    <w:rsid w:val="00210ECA"/>
    <w:rsid w:val="00210FC6"/>
    <w:rsid w:val="00212EA2"/>
    <w:rsid w:val="0021531D"/>
    <w:rsid w:val="00216702"/>
    <w:rsid w:val="0021756E"/>
    <w:rsid w:val="00217C06"/>
    <w:rsid w:val="00220501"/>
    <w:rsid w:val="00221264"/>
    <w:rsid w:val="00224200"/>
    <w:rsid w:val="002260C5"/>
    <w:rsid w:val="00231375"/>
    <w:rsid w:val="00232683"/>
    <w:rsid w:val="0023286B"/>
    <w:rsid w:val="00232C67"/>
    <w:rsid w:val="00234385"/>
    <w:rsid w:val="00237048"/>
    <w:rsid w:val="0023753B"/>
    <w:rsid w:val="00242A54"/>
    <w:rsid w:val="002444E4"/>
    <w:rsid w:val="00245842"/>
    <w:rsid w:val="00251D70"/>
    <w:rsid w:val="0026146C"/>
    <w:rsid w:val="002631B2"/>
    <w:rsid w:val="0026528B"/>
    <w:rsid w:val="00272242"/>
    <w:rsid w:val="002738A2"/>
    <w:rsid w:val="00275334"/>
    <w:rsid w:val="002755F1"/>
    <w:rsid w:val="002757C8"/>
    <w:rsid w:val="00276550"/>
    <w:rsid w:val="00277E14"/>
    <w:rsid w:val="00280934"/>
    <w:rsid w:val="00282F94"/>
    <w:rsid w:val="00286B7D"/>
    <w:rsid w:val="002870EC"/>
    <w:rsid w:val="00287935"/>
    <w:rsid w:val="00290DB1"/>
    <w:rsid w:val="00291BC9"/>
    <w:rsid w:val="0029428C"/>
    <w:rsid w:val="00296AD2"/>
    <w:rsid w:val="00296DD5"/>
    <w:rsid w:val="0029708F"/>
    <w:rsid w:val="002A0962"/>
    <w:rsid w:val="002A383F"/>
    <w:rsid w:val="002A4EEE"/>
    <w:rsid w:val="002B04E9"/>
    <w:rsid w:val="002B2B88"/>
    <w:rsid w:val="002B3980"/>
    <w:rsid w:val="002B7B1E"/>
    <w:rsid w:val="002C1669"/>
    <w:rsid w:val="002C1E04"/>
    <w:rsid w:val="002C4496"/>
    <w:rsid w:val="002C7EDA"/>
    <w:rsid w:val="002D2AC1"/>
    <w:rsid w:val="002D2BD6"/>
    <w:rsid w:val="002D2FF1"/>
    <w:rsid w:val="002D41B1"/>
    <w:rsid w:val="002D54DB"/>
    <w:rsid w:val="002D6A94"/>
    <w:rsid w:val="002E0AE4"/>
    <w:rsid w:val="002E0D59"/>
    <w:rsid w:val="002E1E99"/>
    <w:rsid w:val="002F1C79"/>
    <w:rsid w:val="002F5054"/>
    <w:rsid w:val="002F516D"/>
    <w:rsid w:val="002F76BA"/>
    <w:rsid w:val="002F7EBB"/>
    <w:rsid w:val="00302B36"/>
    <w:rsid w:val="00303EC2"/>
    <w:rsid w:val="003053E4"/>
    <w:rsid w:val="0030720B"/>
    <w:rsid w:val="0030746B"/>
    <w:rsid w:val="003105AE"/>
    <w:rsid w:val="00311247"/>
    <w:rsid w:val="00315D7B"/>
    <w:rsid w:val="003165F5"/>
    <w:rsid w:val="003203E1"/>
    <w:rsid w:val="00320739"/>
    <w:rsid w:val="003207E5"/>
    <w:rsid w:val="00320A8E"/>
    <w:rsid w:val="0032319F"/>
    <w:rsid w:val="0032342C"/>
    <w:rsid w:val="003240A6"/>
    <w:rsid w:val="003244A9"/>
    <w:rsid w:val="003269B4"/>
    <w:rsid w:val="00330D7D"/>
    <w:rsid w:val="00333731"/>
    <w:rsid w:val="00334556"/>
    <w:rsid w:val="00334FE5"/>
    <w:rsid w:val="003417A3"/>
    <w:rsid w:val="00341D1D"/>
    <w:rsid w:val="00341F2D"/>
    <w:rsid w:val="00341F91"/>
    <w:rsid w:val="00345948"/>
    <w:rsid w:val="003472FA"/>
    <w:rsid w:val="003478B0"/>
    <w:rsid w:val="00352238"/>
    <w:rsid w:val="00355C57"/>
    <w:rsid w:val="0036071E"/>
    <w:rsid w:val="003607D8"/>
    <w:rsid w:val="003613D5"/>
    <w:rsid w:val="003617BE"/>
    <w:rsid w:val="00362D25"/>
    <w:rsid w:val="00362FC6"/>
    <w:rsid w:val="003636E0"/>
    <w:rsid w:val="00365CD2"/>
    <w:rsid w:val="00366E46"/>
    <w:rsid w:val="00367688"/>
    <w:rsid w:val="003718F9"/>
    <w:rsid w:val="00372F85"/>
    <w:rsid w:val="00372FC5"/>
    <w:rsid w:val="00374C95"/>
    <w:rsid w:val="003764C5"/>
    <w:rsid w:val="00377309"/>
    <w:rsid w:val="003832D0"/>
    <w:rsid w:val="003838DA"/>
    <w:rsid w:val="00386151"/>
    <w:rsid w:val="00386795"/>
    <w:rsid w:val="00392D78"/>
    <w:rsid w:val="003959A5"/>
    <w:rsid w:val="003965E9"/>
    <w:rsid w:val="003A2236"/>
    <w:rsid w:val="003A44D9"/>
    <w:rsid w:val="003A51E1"/>
    <w:rsid w:val="003A5417"/>
    <w:rsid w:val="003A72C0"/>
    <w:rsid w:val="003B00C2"/>
    <w:rsid w:val="003B0C2F"/>
    <w:rsid w:val="003B3838"/>
    <w:rsid w:val="003B5884"/>
    <w:rsid w:val="003B7864"/>
    <w:rsid w:val="003C6E89"/>
    <w:rsid w:val="003D02B2"/>
    <w:rsid w:val="003D06A3"/>
    <w:rsid w:val="003D07C2"/>
    <w:rsid w:val="003D208C"/>
    <w:rsid w:val="003D325F"/>
    <w:rsid w:val="003D4BDC"/>
    <w:rsid w:val="003D5FC2"/>
    <w:rsid w:val="003D618C"/>
    <w:rsid w:val="003D6376"/>
    <w:rsid w:val="003D68DB"/>
    <w:rsid w:val="003E004B"/>
    <w:rsid w:val="003E0DC3"/>
    <w:rsid w:val="003E1525"/>
    <w:rsid w:val="003E5998"/>
    <w:rsid w:val="003E6A76"/>
    <w:rsid w:val="003E7C1D"/>
    <w:rsid w:val="003F01F7"/>
    <w:rsid w:val="003F04D9"/>
    <w:rsid w:val="003F0744"/>
    <w:rsid w:val="003F5ABF"/>
    <w:rsid w:val="003F70B7"/>
    <w:rsid w:val="003F7968"/>
    <w:rsid w:val="00401144"/>
    <w:rsid w:val="00403237"/>
    <w:rsid w:val="00407CC3"/>
    <w:rsid w:val="00413653"/>
    <w:rsid w:val="0041433C"/>
    <w:rsid w:val="004155BC"/>
    <w:rsid w:val="004218E9"/>
    <w:rsid w:val="00421FA0"/>
    <w:rsid w:val="00424415"/>
    <w:rsid w:val="004275BE"/>
    <w:rsid w:val="0043147E"/>
    <w:rsid w:val="0043583D"/>
    <w:rsid w:val="00441B9E"/>
    <w:rsid w:val="00443237"/>
    <w:rsid w:val="00445A3E"/>
    <w:rsid w:val="004506EF"/>
    <w:rsid w:val="00451C56"/>
    <w:rsid w:val="00451C58"/>
    <w:rsid w:val="00451FF7"/>
    <w:rsid w:val="0045243F"/>
    <w:rsid w:val="00453FEF"/>
    <w:rsid w:val="00455F4A"/>
    <w:rsid w:val="00461E28"/>
    <w:rsid w:val="00466FF9"/>
    <w:rsid w:val="00470B5E"/>
    <w:rsid w:val="00471766"/>
    <w:rsid w:val="00472A74"/>
    <w:rsid w:val="0048320E"/>
    <w:rsid w:val="004839C9"/>
    <w:rsid w:val="0048565F"/>
    <w:rsid w:val="00486F26"/>
    <w:rsid w:val="004878BD"/>
    <w:rsid w:val="00490D05"/>
    <w:rsid w:val="00493BB6"/>
    <w:rsid w:val="00493F4F"/>
    <w:rsid w:val="00495446"/>
    <w:rsid w:val="00495E32"/>
    <w:rsid w:val="00497D36"/>
    <w:rsid w:val="004A3387"/>
    <w:rsid w:val="004A65F9"/>
    <w:rsid w:val="004A6721"/>
    <w:rsid w:val="004A6F45"/>
    <w:rsid w:val="004A7AD9"/>
    <w:rsid w:val="004B041D"/>
    <w:rsid w:val="004B2266"/>
    <w:rsid w:val="004B2B97"/>
    <w:rsid w:val="004B5B68"/>
    <w:rsid w:val="004B5CF3"/>
    <w:rsid w:val="004B67F5"/>
    <w:rsid w:val="004C0F49"/>
    <w:rsid w:val="004C35A3"/>
    <w:rsid w:val="004C3697"/>
    <w:rsid w:val="004C3FEF"/>
    <w:rsid w:val="004C7008"/>
    <w:rsid w:val="004D039B"/>
    <w:rsid w:val="004D0F42"/>
    <w:rsid w:val="004D436F"/>
    <w:rsid w:val="004D4FA4"/>
    <w:rsid w:val="004D5F29"/>
    <w:rsid w:val="004E00D6"/>
    <w:rsid w:val="004E2C2A"/>
    <w:rsid w:val="004E381C"/>
    <w:rsid w:val="004E388F"/>
    <w:rsid w:val="004E3FC8"/>
    <w:rsid w:val="004E4412"/>
    <w:rsid w:val="004E60C7"/>
    <w:rsid w:val="004E7BF1"/>
    <w:rsid w:val="004F2D76"/>
    <w:rsid w:val="004F3289"/>
    <w:rsid w:val="004F629F"/>
    <w:rsid w:val="004F71C6"/>
    <w:rsid w:val="004F7350"/>
    <w:rsid w:val="005013DD"/>
    <w:rsid w:val="0050271A"/>
    <w:rsid w:val="005056EE"/>
    <w:rsid w:val="00506C97"/>
    <w:rsid w:val="005077A1"/>
    <w:rsid w:val="00507944"/>
    <w:rsid w:val="005079A7"/>
    <w:rsid w:val="005104E4"/>
    <w:rsid w:val="00511839"/>
    <w:rsid w:val="00513F03"/>
    <w:rsid w:val="005140BD"/>
    <w:rsid w:val="005142B8"/>
    <w:rsid w:val="00520B05"/>
    <w:rsid w:val="005210E5"/>
    <w:rsid w:val="00521CFD"/>
    <w:rsid w:val="00521E6D"/>
    <w:rsid w:val="00522CF7"/>
    <w:rsid w:val="00525393"/>
    <w:rsid w:val="00533E23"/>
    <w:rsid w:val="005345A9"/>
    <w:rsid w:val="00534DB2"/>
    <w:rsid w:val="00535430"/>
    <w:rsid w:val="00537C04"/>
    <w:rsid w:val="00543326"/>
    <w:rsid w:val="00543C2C"/>
    <w:rsid w:val="00543E97"/>
    <w:rsid w:val="0054448B"/>
    <w:rsid w:val="0054499D"/>
    <w:rsid w:val="00545C90"/>
    <w:rsid w:val="00545DD1"/>
    <w:rsid w:val="0055074E"/>
    <w:rsid w:val="00551662"/>
    <w:rsid w:val="00551C3A"/>
    <w:rsid w:val="00554B31"/>
    <w:rsid w:val="00556523"/>
    <w:rsid w:val="00556E22"/>
    <w:rsid w:val="00557018"/>
    <w:rsid w:val="00560EB4"/>
    <w:rsid w:val="00560F62"/>
    <w:rsid w:val="00564939"/>
    <w:rsid w:val="0056555E"/>
    <w:rsid w:val="00566E39"/>
    <w:rsid w:val="00570B9D"/>
    <w:rsid w:val="00572231"/>
    <w:rsid w:val="00575095"/>
    <w:rsid w:val="00577BCB"/>
    <w:rsid w:val="00577C45"/>
    <w:rsid w:val="0058014D"/>
    <w:rsid w:val="00582B53"/>
    <w:rsid w:val="00583B44"/>
    <w:rsid w:val="00583C96"/>
    <w:rsid w:val="00583CE5"/>
    <w:rsid w:val="00583D75"/>
    <w:rsid w:val="00586070"/>
    <w:rsid w:val="005926CD"/>
    <w:rsid w:val="00593006"/>
    <w:rsid w:val="005979C8"/>
    <w:rsid w:val="00597FF1"/>
    <w:rsid w:val="005A147B"/>
    <w:rsid w:val="005A148B"/>
    <w:rsid w:val="005A219D"/>
    <w:rsid w:val="005A37A9"/>
    <w:rsid w:val="005A3D96"/>
    <w:rsid w:val="005A5FB7"/>
    <w:rsid w:val="005A5FDD"/>
    <w:rsid w:val="005A6A32"/>
    <w:rsid w:val="005A6CBA"/>
    <w:rsid w:val="005B5FB1"/>
    <w:rsid w:val="005B6357"/>
    <w:rsid w:val="005B6E1C"/>
    <w:rsid w:val="005C1B0D"/>
    <w:rsid w:val="005C365D"/>
    <w:rsid w:val="005C5614"/>
    <w:rsid w:val="005C78F8"/>
    <w:rsid w:val="005D291F"/>
    <w:rsid w:val="005D3CF5"/>
    <w:rsid w:val="005D46B9"/>
    <w:rsid w:val="005D6320"/>
    <w:rsid w:val="005E1EE1"/>
    <w:rsid w:val="005E276C"/>
    <w:rsid w:val="005E3242"/>
    <w:rsid w:val="005E33E3"/>
    <w:rsid w:val="005E3C6E"/>
    <w:rsid w:val="005E40D1"/>
    <w:rsid w:val="005E448F"/>
    <w:rsid w:val="005E47DC"/>
    <w:rsid w:val="005E5002"/>
    <w:rsid w:val="005E5BAC"/>
    <w:rsid w:val="005E7B58"/>
    <w:rsid w:val="005F146C"/>
    <w:rsid w:val="005F5A5A"/>
    <w:rsid w:val="005F6442"/>
    <w:rsid w:val="005F79EE"/>
    <w:rsid w:val="00600D9B"/>
    <w:rsid w:val="006019D3"/>
    <w:rsid w:val="00602BF7"/>
    <w:rsid w:val="00603633"/>
    <w:rsid w:val="00603C2B"/>
    <w:rsid w:val="00604A5F"/>
    <w:rsid w:val="00605030"/>
    <w:rsid w:val="00605531"/>
    <w:rsid w:val="00606D74"/>
    <w:rsid w:val="00611A3C"/>
    <w:rsid w:val="00612A73"/>
    <w:rsid w:val="006141B7"/>
    <w:rsid w:val="00614C43"/>
    <w:rsid w:val="00614CA4"/>
    <w:rsid w:val="00615483"/>
    <w:rsid w:val="00615A76"/>
    <w:rsid w:val="0061670A"/>
    <w:rsid w:val="00621928"/>
    <w:rsid w:val="00622712"/>
    <w:rsid w:val="00624CD0"/>
    <w:rsid w:val="006312ED"/>
    <w:rsid w:val="00634533"/>
    <w:rsid w:val="0063780E"/>
    <w:rsid w:val="00641420"/>
    <w:rsid w:val="00643B5F"/>
    <w:rsid w:val="00644ADE"/>
    <w:rsid w:val="00644EEF"/>
    <w:rsid w:val="006503B0"/>
    <w:rsid w:val="00650972"/>
    <w:rsid w:val="00652B05"/>
    <w:rsid w:val="00655048"/>
    <w:rsid w:val="0065757D"/>
    <w:rsid w:val="006623ED"/>
    <w:rsid w:val="00662F66"/>
    <w:rsid w:val="00663E1B"/>
    <w:rsid w:val="006645BC"/>
    <w:rsid w:val="00666D27"/>
    <w:rsid w:val="00666D71"/>
    <w:rsid w:val="006671E3"/>
    <w:rsid w:val="00677CBA"/>
    <w:rsid w:val="00683229"/>
    <w:rsid w:val="00686D75"/>
    <w:rsid w:val="00687131"/>
    <w:rsid w:val="006873C2"/>
    <w:rsid w:val="00690298"/>
    <w:rsid w:val="0069132F"/>
    <w:rsid w:val="00696856"/>
    <w:rsid w:val="006968D0"/>
    <w:rsid w:val="006A1A2B"/>
    <w:rsid w:val="006A23B1"/>
    <w:rsid w:val="006A27D6"/>
    <w:rsid w:val="006A467F"/>
    <w:rsid w:val="006A524A"/>
    <w:rsid w:val="006B05C5"/>
    <w:rsid w:val="006B204E"/>
    <w:rsid w:val="006B5480"/>
    <w:rsid w:val="006B7FA8"/>
    <w:rsid w:val="006C0269"/>
    <w:rsid w:val="006C376D"/>
    <w:rsid w:val="006C7D4E"/>
    <w:rsid w:val="006D004D"/>
    <w:rsid w:val="006D19B4"/>
    <w:rsid w:val="006D1C6F"/>
    <w:rsid w:val="006D2140"/>
    <w:rsid w:val="006D290C"/>
    <w:rsid w:val="006D2FFC"/>
    <w:rsid w:val="006D32AB"/>
    <w:rsid w:val="006D632B"/>
    <w:rsid w:val="006D6986"/>
    <w:rsid w:val="006D6D67"/>
    <w:rsid w:val="006E25ED"/>
    <w:rsid w:val="006E3A11"/>
    <w:rsid w:val="006E443F"/>
    <w:rsid w:val="006E5390"/>
    <w:rsid w:val="006E6699"/>
    <w:rsid w:val="006F19BD"/>
    <w:rsid w:val="006F2055"/>
    <w:rsid w:val="006F5E35"/>
    <w:rsid w:val="006F6F8E"/>
    <w:rsid w:val="006F789D"/>
    <w:rsid w:val="0070177B"/>
    <w:rsid w:val="00703F24"/>
    <w:rsid w:val="00704B7B"/>
    <w:rsid w:val="007052F8"/>
    <w:rsid w:val="007054A0"/>
    <w:rsid w:val="00705D84"/>
    <w:rsid w:val="007105A8"/>
    <w:rsid w:val="007118FE"/>
    <w:rsid w:val="00712AC0"/>
    <w:rsid w:val="00714BB3"/>
    <w:rsid w:val="007154C3"/>
    <w:rsid w:val="00720237"/>
    <w:rsid w:val="00721697"/>
    <w:rsid w:val="007217C0"/>
    <w:rsid w:val="00722C02"/>
    <w:rsid w:val="007244E3"/>
    <w:rsid w:val="00726A15"/>
    <w:rsid w:val="0073056A"/>
    <w:rsid w:val="00730AD5"/>
    <w:rsid w:val="00731602"/>
    <w:rsid w:val="00731CC9"/>
    <w:rsid w:val="00732170"/>
    <w:rsid w:val="00732CA6"/>
    <w:rsid w:val="00732CCD"/>
    <w:rsid w:val="00733307"/>
    <w:rsid w:val="00736B9D"/>
    <w:rsid w:val="0073758E"/>
    <w:rsid w:val="007375FD"/>
    <w:rsid w:val="00737C7E"/>
    <w:rsid w:val="00741528"/>
    <w:rsid w:val="00742214"/>
    <w:rsid w:val="0074290E"/>
    <w:rsid w:val="0074339A"/>
    <w:rsid w:val="0074348E"/>
    <w:rsid w:val="0074436D"/>
    <w:rsid w:val="00747EA1"/>
    <w:rsid w:val="0075040F"/>
    <w:rsid w:val="00750B9E"/>
    <w:rsid w:val="007518AA"/>
    <w:rsid w:val="007519BB"/>
    <w:rsid w:val="00751D80"/>
    <w:rsid w:val="0075584B"/>
    <w:rsid w:val="00760CB5"/>
    <w:rsid w:val="0076625C"/>
    <w:rsid w:val="0076700F"/>
    <w:rsid w:val="00767551"/>
    <w:rsid w:val="0077169E"/>
    <w:rsid w:val="00773AA1"/>
    <w:rsid w:val="00773DDC"/>
    <w:rsid w:val="00774EF3"/>
    <w:rsid w:val="00783A8C"/>
    <w:rsid w:val="00783C44"/>
    <w:rsid w:val="00785B6A"/>
    <w:rsid w:val="0078682E"/>
    <w:rsid w:val="007879A2"/>
    <w:rsid w:val="007911EA"/>
    <w:rsid w:val="00793047"/>
    <w:rsid w:val="007934F9"/>
    <w:rsid w:val="00793F55"/>
    <w:rsid w:val="00794231"/>
    <w:rsid w:val="00794CF7"/>
    <w:rsid w:val="00795477"/>
    <w:rsid w:val="007A09D1"/>
    <w:rsid w:val="007A2FD6"/>
    <w:rsid w:val="007A44E1"/>
    <w:rsid w:val="007A4B20"/>
    <w:rsid w:val="007B30BA"/>
    <w:rsid w:val="007B347B"/>
    <w:rsid w:val="007B3521"/>
    <w:rsid w:val="007B409E"/>
    <w:rsid w:val="007B4C0B"/>
    <w:rsid w:val="007B7E2F"/>
    <w:rsid w:val="007C4E3A"/>
    <w:rsid w:val="007C6D17"/>
    <w:rsid w:val="007C7CCC"/>
    <w:rsid w:val="007D00BF"/>
    <w:rsid w:val="007D0717"/>
    <w:rsid w:val="007D16EB"/>
    <w:rsid w:val="007D2538"/>
    <w:rsid w:val="007D7E3F"/>
    <w:rsid w:val="007E1C2F"/>
    <w:rsid w:val="007E2138"/>
    <w:rsid w:val="007E25CB"/>
    <w:rsid w:val="007E4A4E"/>
    <w:rsid w:val="007E4EE6"/>
    <w:rsid w:val="007E6AB0"/>
    <w:rsid w:val="007E7562"/>
    <w:rsid w:val="007E7734"/>
    <w:rsid w:val="007F0F42"/>
    <w:rsid w:val="007F2026"/>
    <w:rsid w:val="007F2688"/>
    <w:rsid w:val="007F3D9F"/>
    <w:rsid w:val="007F5FFF"/>
    <w:rsid w:val="007F6F03"/>
    <w:rsid w:val="008000BB"/>
    <w:rsid w:val="00800319"/>
    <w:rsid w:val="00803CB4"/>
    <w:rsid w:val="008066B9"/>
    <w:rsid w:val="00807EB3"/>
    <w:rsid w:val="008142EB"/>
    <w:rsid w:val="00814E75"/>
    <w:rsid w:val="00817106"/>
    <w:rsid w:val="00820B1D"/>
    <w:rsid w:val="00823229"/>
    <w:rsid w:val="00824665"/>
    <w:rsid w:val="0083373D"/>
    <w:rsid w:val="00834EAA"/>
    <w:rsid w:val="0083535F"/>
    <w:rsid w:val="008362DF"/>
    <w:rsid w:val="00836830"/>
    <w:rsid w:val="00836C74"/>
    <w:rsid w:val="0084652C"/>
    <w:rsid w:val="00846EFA"/>
    <w:rsid w:val="00847B1E"/>
    <w:rsid w:val="00852D70"/>
    <w:rsid w:val="00853089"/>
    <w:rsid w:val="008574B5"/>
    <w:rsid w:val="00860D1C"/>
    <w:rsid w:val="00861D5B"/>
    <w:rsid w:val="0086269F"/>
    <w:rsid w:val="00862EF0"/>
    <w:rsid w:val="0086351D"/>
    <w:rsid w:val="00864AE4"/>
    <w:rsid w:val="00864D2C"/>
    <w:rsid w:val="0086504C"/>
    <w:rsid w:val="008674B2"/>
    <w:rsid w:val="00870812"/>
    <w:rsid w:val="0087147B"/>
    <w:rsid w:val="008723C7"/>
    <w:rsid w:val="00875FFF"/>
    <w:rsid w:val="00877565"/>
    <w:rsid w:val="00882414"/>
    <w:rsid w:val="0089010C"/>
    <w:rsid w:val="00892541"/>
    <w:rsid w:val="008A002F"/>
    <w:rsid w:val="008A16FC"/>
    <w:rsid w:val="008A18D5"/>
    <w:rsid w:val="008A1DC6"/>
    <w:rsid w:val="008A2532"/>
    <w:rsid w:val="008A32A3"/>
    <w:rsid w:val="008B0638"/>
    <w:rsid w:val="008B2AAF"/>
    <w:rsid w:val="008B2CC7"/>
    <w:rsid w:val="008B3800"/>
    <w:rsid w:val="008B6034"/>
    <w:rsid w:val="008B6211"/>
    <w:rsid w:val="008C1461"/>
    <w:rsid w:val="008C1C76"/>
    <w:rsid w:val="008C6EB5"/>
    <w:rsid w:val="008C7D6C"/>
    <w:rsid w:val="008D1A95"/>
    <w:rsid w:val="008D1C95"/>
    <w:rsid w:val="008D46C0"/>
    <w:rsid w:val="008D65BA"/>
    <w:rsid w:val="008D7229"/>
    <w:rsid w:val="008D7E2A"/>
    <w:rsid w:val="008E2D0D"/>
    <w:rsid w:val="008E6081"/>
    <w:rsid w:val="008E63AD"/>
    <w:rsid w:val="008E6A66"/>
    <w:rsid w:val="008E7783"/>
    <w:rsid w:val="008E7F06"/>
    <w:rsid w:val="008F2ADF"/>
    <w:rsid w:val="008F2D5C"/>
    <w:rsid w:val="008F39FF"/>
    <w:rsid w:val="008F6F77"/>
    <w:rsid w:val="009007F9"/>
    <w:rsid w:val="00901A4F"/>
    <w:rsid w:val="00901B4D"/>
    <w:rsid w:val="0090223D"/>
    <w:rsid w:val="009036B2"/>
    <w:rsid w:val="00903F09"/>
    <w:rsid w:val="00906E61"/>
    <w:rsid w:val="0091289A"/>
    <w:rsid w:val="00914181"/>
    <w:rsid w:val="009224A0"/>
    <w:rsid w:val="00923B74"/>
    <w:rsid w:val="00926FDD"/>
    <w:rsid w:val="00927179"/>
    <w:rsid w:val="0093155D"/>
    <w:rsid w:val="00935CE8"/>
    <w:rsid w:val="00937371"/>
    <w:rsid w:val="009412F8"/>
    <w:rsid w:val="00941DB6"/>
    <w:rsid w:val="009422DA"/>
    <w:rsid w:val="009433D9"/>
    <w:rsid w:val="00945B01"/>
    <w:rsid w:val="00946427"/>
    <w:rsid w:val="00946A0E"/>
    <w:rsid w:val="00946B4F"/>
    <w:rsid w:val="0094752E"/>
    <w:rsid w:val="009475E8"/>
    <w:rsid w:val="00947C4A"/>
    <w:rsid w:val="00953540"/>
    <w:rsid w:val="009564A2"/>
    <w:rsid w:val="00956BF3"/>
    <w:rsid w:val="00956E48"/>
    <w:rsid w:val="00957CEB"/>
    <w:rsid w:val="0096161F"/>
    <w:rsid w:val="00962E68"/>
    <w:rsid w:val="00963C5F"/>
    <w:rsid w:val="00964451"/>
    <w:rsid w:val="009644E2"/>
    <w:rsid w:val="0096607A"/>
    <w:rsid w:val="009667F8"/>
    <w:rsid w:val="00967C07"/>
    <w:rsid w:val="00967D70"/>
    <w:rsid w:val="0097291F"/>
    <w:rsid w:val="00973251"/>
    <w:rsid w:val="0097347B"/>
    <w:rsid w:val="00975AF9"/>
    <w:rsid w:val="00977E13"/>
    <w:rsid w:val="00980861"/>
    <w:rsid w:val="00982758"/>
    <w:rsid w:val="00983DF7"/>
    <w:rsid w:val="00984CA7"/>
    <w:rsid w:val="00990724"/>
    <w:rsid w:val="009909C1"/>
    <w:rsid w:val="00992CF9"/>
    <w:rsid w:val="00994E24"/>
    <w:rsid w:val="00995D3B"/>
    <w:rsid w:val="009A41EA"/>
    <w:rsid w:val="009A4E23"/>
    <w:rsid w:val="009B1FF1"/>
    <w:rsid w:val="009B2F44"/>
    <w:rsid w:val="009B3511"/>
    <w:rsid w:val="009B3D44"/>
    <w:rsid w:val="009B5AD1"/>
    <w:rsid w:val="009B5D91"/>
    <w:rsid w:val="009B65E3"/>
    <w:rsid w:val="009C064A"/>
    <w:rsid w:val="009D27CC"/>
    <w:rsid w:val="009D3C4F"/>
    <w:rsid w:val="009D47CC"/>
    <w:rsid w:val="009D5FC7"/>
    <w:rsid w:val="009D6B04"/>
    <w:rsid w:val="009D6DDE"/>
    <w:rsid w:val="009E0169"/>
    <w:rsid w:val="009E1F71"/>
    <w:rsid w:val="009E35A8"/>
    <w:rsid w:val="009E3EFC"/>
    <w:rsid w:val="009E663E"/>
    <w:rsid w:val="009E6F82"/>
    <w:rsid w:val="009E71F8"/>
    <w:rsid w:val="009E7938"/>
    <w:rsid w:val="009F18A0"/>
    <w:rsid w:val="009F1A0C"/>
    <w:rsid w:val="009F3BC8"/>
    <w:rsid w:val="009F6242"/>
    <w:rsid w:val="009F638B"/>
    <w:rsid w:val="00A01237"/>
    <w:rsid w:val="00A0411A"/>
    <w:rsid w:val="00A05221"/>
    <w:rsid w:val="00A05988"/>
    <w:rsid w:val="00A05BB8"/>
    <w:rsid w:val="00A07133"/>
    <w:rsid w:val="00A10B2F"/>
    <w:rsid w:val="00A12FBA"/>
    <w:rsid w:val="00A13889"/>
    <w:rsid w:val="00A145EF"/>
    <w:rsid w:val="00A15290"/>
    <w:rsid w:val="00A15A50"/>
    <w:rsid w:val="00A16440"/>
    <w:rsid w:val="00A20A87"/>
    <w:rsid w:val="00A22EA4"/>
    <w:rsid w:val="00A23D12"/>
    <w:rsid w:val="00A259AF"/>
    <w:rsid w:val="00A2654A"/>
    <w:rsid w:val="00A30349"/>
    <w:rsid w:val="00A305F2"/>
    <w:rsid w:val="00A338CD"/>
    <w:rsid w:val="00A3760D"/>
    <w:rsid w:val="00A425D4"/>
    <w:rsid w:val="00A4342C"/>
    <w:rsid w:val="00A4368A"/>
    <w:rsid w:val="00A4761F"/>
    <w:rsid w:val="00A47FD0"/>
    <w:rsid w:val="00A5324B"/>
    <w:rsid w:val="00A565C6"/>
    <w:rsid w:val="00A5723D"/>
    <w:rsid w:val="00A57CDB"/>
    <w:rsid w:val="00A63470"/>
    <w:rsid w:val="00A64E0D"/>
    <w:rsid w:val="00A6551A"/>
    <w:rsid w:val="00A656E3"/>
    <w:rsid w:val="00A65716"/>
    <w:rsid w:val="00A6587C"/>
    <w:rsid w:val="00A658B6"/>
    <w:rsid w:val="00A67E7E"/>
    <w:rsid w:val="00A70785"/>
    <w:rsid w:val="00A747EC"/>
    <w:rsid w:val="00A74A5E"/>
    <w:rsid w:val="00A776C0"/>
    <w:rsid w:val="00A829E5"/>
    <w:rsid w:val="00A841D3"/>
    <w:rsid w:val="00A8678D"/>
    <w:rsid w:val="00A9322A"/>
    <w:rsid w:val="00A94911"/>
    <w:rsid w:val="00A96A9A"/>
    <w:rsid w:val="00AA4B00"/>
    <w:rsid w:val="00AA6421"/>
    <w:rsid w:val="00AB2CD8"/>
    <w:rsid w:val="00AB32E7"/>
    <w:rsid w:val="00AB5128"/>
    <w:rsid w:val="00AB6037"/>
    <w:rsid w:val="00AB63FE"/>
    <w:rsid w:val="00AC001D"/>
    <w:rsid w:val="00AC0FD8"/>
    <w:rsid w:val="00AC1815"/>
    <w:rsid w:val="00AC4172"/>
    <w:rsid w:val="00AC5480"/>
    <w:rsid w:val="00AC6A83"/>
    <w:rsid w:val="00AD1172"/>
    <w:rsid w:val="00AD1203"/>
    <w:rsid w:val="00AD3466"/>
    <w:rsid w:val="00AD73B2"/>
    <w:rsid w:val="00AE4885"/>
    <w:rsid w:val="00AE5322"/>
    <w:rsid w:val="00AE6801"/>
    <w:rsid w:val="00AE6B96"/>
    <w:rsid w:val="00AF4867"/>
    <w:rsid w:val="00AF4C1C"/>
    <w:rsid w:val="00B0045B"/>
    <w:rsid w:val="00B007B5"/>
    <w:rsid w:val="00B00C2A"/>
    <w:rsid w:val="00B01A76"/>
    <w:rsid w:val="00B02E56"/>
    <w:rsid w:val="00B051A3"/>
    <w:rsid w:val="00B07831"/>
    <w:rsid w:val="00B10C4D"/>
    <w:rsid w:val="00B11B90"/>
    <w:rsid w:val="00B154A7"/>
    <w:rsid w:val="00B16E95"/>
    <w:rsid w:val="00B21393"/>
    <w:rsid w:val="00B221DB"/>
    <w:rsid w:val="00B22724"/>
    <w:rsid w:val="00B27E90"/>
    <w:rsid w:val="00B305CB"/>
    <w:rsid w:val="00B31890"/>
    <w:rsid w:val="00B32063"/>
    <w:rsid w:val="00B324FF"/>
    <w:rsid w:val="00B3347B"/>
    <w:rsid w:val="00B33F20"/>
    <w:rsid w:val="00B37E35"/>
    <w:rsid w:val="00B40440"/>
    <w:rsid w:val="00B4215D"/>
    <w:rsid w:val="00B45CAB"/>
    <w:rsid w:val="00B46349"/>
    <w:rsid w:val="00B501FD"/>
    <w:rsid w:val="00B5129A"/>
    <w:rsid w:val="00B53C07"/>
    <w:rsid w:val="00B53E68"/>
    <w:rsid w:val="00B54F38"/>
    <w:rsid w:val="00B56516"/>
    <w:rsid w:val="00B622C5"/>
    <w:rsid w:val="00B64C22"/>
    <w:rsid w:val="00B64DD7"/>
    <w:rsid w:val="00B65D7B"/>
    <w:rsid w:val="00B66200"/>
    <w:rsid w:val="00B67089"/>
    <w:rsid w:val="00B672BB"/>
    <w:rsid w:val="00B76555"/>
    <w:rsid w:val="00B76850"/>
    <w:rsid w:val="00B76F30"/>
    <w:rsid w:val="00B81B6B"/>
    <w:rsid w:val="00B81EE2"/>
    <w:rsid w:val="00B8309A"/>
    <w:rsid w:val="00B85144"/>
    <w:rsid w:val="00B87DAD"/>
    <w:rsid w:val="00B91C2E"/>
    <w:rsid w:val="00B92A45"/>
    <w:rsid w:val="00B92F30"/>
    <w:rsid w:val="00B932F5"/>
    <w:rsid w:val="00B9444D"/>
    <w:rsid w:val="00B9577A"/>
    <w:rsid w:val="00B96937"/>
    <w:rsid w:val="00B97CF5"/>
    <w:rsid w:val="00B97D31"/>
    <w:rsid w:val="00BA0A27"/>
    <w:rsid w:val="00BA2559"/>
    <w:rsid w:val="00BA2A0C"/>
    <w:rsid w:val="00BA3282"/>
    <w:rsid w:val="00BA360F"/>
    <w:rsid w:val="00BA4BDC"/>
    <w:rsid w:val="00BA7836"/>
    <w:rsid w:val="00BA7870"/>
    <w:rsid w:val="00BB0857"/>
    <w:rsid w:val="00BB0D9C"/>
    <w:rsid w:val="00BB2DC8"/>
    <w:rsid w:val="00BB35B9"/>
    <w:rsid w:val="00BB7938"/>
    <w:rsid w:val="00BB7A51"/>
    <w:rsid w:val="00BC2D50"/>
    <w:rsid w:val="00BC632B"/>
    <w:rsid w:val="00BC7F25"/>
    <w:rsid w:val="00BD1D94"/>
    <w:rsid w:val="00BD4BBC"/>
    <w:rsid w:val="00BD79F1"/>
    <w:rsid w:val="00BE0ADD"/>
    <w:rsid w:val="00BE3DE5"/>
    <w:rsid w:val="00BE625B"/>
    <w:rsid w:val="00BE6A31"/>
    <w:rsid w:val="00BF1668"/>
    <w:rsid w:val="00BF2190"/>
    <w:rsid w:val="00BF585F"/>
    <w:rsid w:val="00BF652F"/>
    <w:rsid w:val="00BF74C8"/>
    <w:rsid w:val="00BF7FF9"/>
    <w:rsid w:val="00C002C3"/>
    <w:rsid w:val="00C004CD"/>
    <w:rsid w:val="00C02CA8"/>
    <w:rsid w:val="00C03BF0"/>
    <w:rsid w:val="00C05881"/>
    <w:rsid w:val="00C113DB"/>
    <w:rsid w:val="00C13B7E"/>
    <w:rsid w:val="00C147C5"/>
    <w:rsid w:val="00C15297"/>
    <w:rsid w:val="00C167CF"/>
    <w:rsid w:val="00C17080"/>
    <w:rsid w:val="00C1754C"/>
    <w:rsid w:val="00C21630"/>
    <w:rsid w:val="00C21E9E"/>
    <w:rsid w:val="00C228A1"/>
    <w:rsid w:val="00C238B0"/>
    <w:rsid w:val="00C2618A"/>
    <w:rsid w:val="00C30A97"/>
    <w:rsid w:val="00C30D63"/>
    <w:rsid w:val="00C30EFB"/>
    <w:rsid w:val="00C32D39"/>
    <w:rsid w:val="00C354B0"/>
    <w:rsid w:val="00C36048"/>
    <w:rsid w:val="00C36606"/>
    <w:rsid w:val="00C36E5F"/>
    <w:rsid w:val="00C37616"/>
    <w:rsid w:val="00C406FD"/>
    <w:rsid w:val="00C44677"/>
    <w:rsid w:val="00C458FB"/>
    <w:rsid w:val="00C45CB5"/>
    <w:rsid w:val="00C46B1F"/>
    <w:rsid w:val="00C50914"/>
    <w:rsid w:val="00C50D2B"/>
    <w:rsid w:val="00C51903"/>
    <w:rsid w:val="00C51B30"/>
    <w:rsid w:val="00C53CD3"/>
    <w:rsid w:val="00C53E14"/>
    <w:rsid w:val="00C53FF4"/>
    <w:rsid w:val="00C64EAC"/>
    <w:rsid w:val="00C66884"/>
    <w:rsid w:val="00C66D32"/>
    <w:rsid w:val="00C67486"/>
    <w:rsid w:val="00C708D9"/>
    <w:rsid w:val="00C728E6"/>
    <w:rsid w:val="00C73369"/>
    <w:rsid w:val="00C74E41"/>
    <w:rsid w:val="00C762D1"/>
    <w:rsid w:val="00C7739F"/>
    <w:rsid w:val="00C80ECA"/>
    <w:rsid w:val="00C83F26"/>
    <w:rsid w:val="00C8571F"/>
    <w:rsid w:val="00C867AF"/>
    <w:rsid w:val="00C95175"/>
    <w:rsid w:val="00C96907"/>
    <w:rsid w:val="00C96A80"/>
    <w:rsid w:val="00CA1395"/>
    <w:rsid w:val="00CA4300"/>
    <w:rsid w:val="00CA57B6"/>
    <w:rsid w:val="00CA65E9"/>
    <w:rsid w:val="00CA6C3F"/>
    <w:rsid w:val="00CB1A6F"/>
    <w:rsid w:val="00CB1F02"/>
    <w:rsid w:val="00CB2960"/>
    <w:rsid w:val="00CB3F4B"/>
    <w:rsid w:val="00CB40BD"/>
    <w:rsid w:val="00CB44B5"/>
    <w:rsid w:val="00CB4907"/>
    <w:rsid w:val="00CB7C7C"/>
    <w:rsid w:val="00CC16D6"/>
    <w:rsid w:val="00CC17FB"/>
    <w:rsid w:val="00CC2DD7"/>
    <w:rsid w:val="00CC40BB"/>
    <w:rsid w:val="00CC6EB8"/>
    <w:rsid w:val="00CD0956"/>
    <w:rsid w:val="00CD13C1"/>
    <w:rsid w:val="00CD386C"/>
    <w:rsid w:val="00CD6B5D"/>
    <w:rsid w:val="00CD70AA"/>
    <w:rsid w:val="00CE7D22"/>
    <w:rsid w:val="00CF19A8"/>
    <w:rsid w:val="00CF1F99"/>
    <w:rsid w:val="00CF5823"/>
    <w:rsid w:val="00CF5F9D"/>
    <w:rsid w:val="00CF65BA"/>
    <w:rsid w:val="00D00909"/>
    <w:rsid w:val="00D0332F"/>
    <w:rsid w:val="00D0516E"/>
    <w:rsid w:val="00D056A3"/>
    <w:rsid w:val="00D067BD"/>
    <w:rsid w:val="00D0784F"/>
    <w:rsid w:val="00D13540"/>
    <w:rsid w:val="00D13999"/>
    <w:rsid w:val="00D17294"/>
    <w:rsid w:val="00D17AC8"/>
    <w:rsid w:val="00D17C54"/>
    <w:rsid w:val="00D23586"/>
    <w:rsid w:val="00D238A1"/>
    <w:rsid w:val="00D248FD"/>
    <w:rsid w:val="00D31E67"/>
    <w:rsid w:val="00D34016"/>
    <w:rsid w:val="00D35602"/>
    <w:rsid w:val="00D40E00"/>
    <w:rsid w:val="00D419B5"/>
    <w:rsid w:val="00D458C7"/>
    <w:rsid w:val="00D46904"/>
    <w:rsid w:val="00D474FA"/>
    <w:rsid w:val="00D50A1D"/>
    <w:rsid w:val="00D514B6"/>
    <w:rsid w:val="00D5177B"/>
    <w:rsid w:val="00D51E7A"/>
    <w:rsid w:val="00D54BE1"/>
    <w:rsid w:val="00D56588"/>
    <w:rsid w:val="00D60055"/>
    <w:rsid w:val="00D605D5"/>
    <w:rsid w:val="00D6153B"/>
    <w:rsid w:val="00D61D28"/>
    <w:rsid w:val="00D63644"/>
    <w:rsid w:val="00D6530B"/>
    <w:rsid w:val="00D7207B"/>
    <w:rsid w:val="00D721E6"/>
    <w:rsid w:val="00D72247"/>
    <w:rsid w:val="00D734BF"/>
    <w:rsid w:val="00D74095"/>
    <w:rsid w:val="00D7597D"/>
    <w:rsid w:val="00D75B6B"/>
    <w:rsid w:val="00D76573"/>
    <w:rsid w:val="00D76575"/>
    <w:rsid w:val="00D80748"/>
    <w:rsid w:val="00D83F0B"/>
    <w:rsid w:val="00D83FE8"/>
    <w:rsid w:val="00D8564E"/>
    <w:rsid w:val="00D85C04"/>
    <w:rsid w:val="00D87540"/>
    <w:rsid w:val="00D917D2"/>
    <w:rsid w:val="00D947D6"/>
    <w:rsid w:val="00D96E99"/>
    <w:rsid w:val="00DA0467"/>
    <w:rsid w:val="00DA2E71"/>
    <w:rsid w:val="00DA30A6"/>
    <w:rsid w:val="00DA4922"/>
    <w:rsid w:val="00DA7030"/>
    <w:rsid w:val="00DA7230"/>
    <w:rsid w:val="00DA72B3"/>
    <w:rsid w:val="00DA7363"/>
    <w:rsid w:val="00DA7A12"/>
    <w:rsid w:val="00DB04DC"/>
    <w:rsid w:val="00DB0986"/>
    <w:rsid w:val="00DB119C"/>
    <w:rsid w:val="00DB1708"/>
    <w:rsid w:val="00DB1BE3"/>
    <w:rsid w:val="00DB4A46"/>
    <w:rsid w:val="00DB51AE"/>
    <w:rsid w:val="00DB5E18"/>
    <w:rsid w:val="00DB5E7D"/>
    <w:rsid w:val="00DC28BA"/>
    <w:rsid w:val="00DC5F03"/>
    <w:rsid w:val="00DD0AB2"/>
    <w:rsid w:val="00DD468E"/>
    <w:rsid w:val="00DD55AB"/>
    <w:rsid w:val="00DE0DAC"/>
    <w:rsid w:val="00DE24D8"/>
    <w:rsid w:val="00DE2DC2"/>
    <w:rsid w:val="00DE3E6E"/>
    <w:rsid w:val="00DE637D"/>
    <w:rsid w:val="00DE64D6"/>
    <w:rsid w:val="00DE6CFA"/>
    <w:rsid w:val="00DF16A4"/>
    <w:rsid w:val="00DF4811"/>
    <w:rsid w:val="00DF4D06"/>
    <w:rsid w:val="00DF6561"/>
    <w:rsid w:val="00DF6828"/>
    <w:rsid w:val="00DF7A7F"/>
    <w:rsid w:val="00E02CD2"/>
    <w:rsid w:val="00E05A8E"/>
    <w:rsid w:val="00E05C86"/>
    <w:rsid w:val="00E07745"/>
    <w:rsid w:val="00E11B6E"/>
    <w:rsid w:val="00E123D5"/>
    <w:rsid w:val="00E12CFA"/>
    <w:rsid w:val="00E132B4"/>
    <w:rsid w:val="00E13F3A"/>
    <w:rsid w:val="00E205D0"/>
    <w:rsid w:val="00E20AB2"/>
    <w:rsid w:val="00E21943"/>
    <w:rsid w:val="00E22882"/>
    <w:rsid w:val="00E27397"/>
    <w:rsid w:val="00E3245C"/>
    <w:rsid w:val="00E33E94"/>
    <w:rsid w:val="00E34033"/>
    <w:rsid w:val="00E34E26"/>
    <w:rsid w:val="00E35D89"/>
    <w:rsid w:val="00E44205"/>
    <w:rsid w:val="00E4558B"/>
    <w:rsid w:val="00E46138"/>
    <w:rsid w:val="00E51F7D"/>
    <w:rsid w:val="00E56E2A"/>
    <w:rsid w:val="00E622D7"/>
    <w:rsid w:val="00E631FF"/>
    <w:rsid w:val="00E633F6"/>
    <w:rsid w:val="00E65E70"/>
    <w:rsid w:val="00E67602"/>
    <w:rsid w:val="00E67FAE"/>
    <w:rsid w:val="00E7075E"/>
    <w:rsid w:val="00E7160C"/>
    <w:rsid w:val="00E71A29"/>
    <w:rsid w:val="00E74387"/>
    <w:rsid w:val="00E7451B"/>
    <w:rsid w:val="00E75527"/>
    <w:rsid w:val="00E774BB"/>
    <w:rsid w:val="00E77D3B"/>
    <w:rsid w:val="00E77DBE"/>
    <w:rsid w:val="00E81BAD"/>
    <w:rsid w:val="00E8212E"/>
    <w:rsid w:val="00E83115"/>
    <w:rsid w:val="00E83A02"/>
    <w:rsid w:val="00E85E03"/>
    <w:rsid w:val="00E86B9A"/>
    <w:rsid w:val="00E91F1A"/>
    <w:rsid w:val="00E947D1"/>
    <w:rsid w:val="00E954A4"/>
    <w:rsid w:val="00E95B36"/>
    <w:rsid w:val="00E967F5"/>
    <w:rsid w:val="00E971E3"/>
    <w:rsid w:val="00EA10D6"/>
    <w:rsid w:val="00EA45D1"/>
    <w:rsid w:val="00EA4DD0"/>
    <w:rsid w:val="00EA500C"/>
    <w:rsid w:val="00EA63C0"/>
    <w:rsid w:val="00EA662F"/>
    <w:rsid w:val="00EB022D"/>
    <w:rsid w:val="00EB4BED"/>
    <w:rsid w:val="00EB5426"/>
    <w:rsid w:val="00EB578E"/>
    <w:rsid w:val="00EB57DB"/>
    <w:rsid w:val="00EB6AF4"/>
    <w:rsid w:val="00EB7A6A"/>
    <w:rsid w:val="00EC245C"/>
    <w:rsid w:val="00EC2891"/>
    <w:rsid w:val="00EC3BC9"/>
    <w:rsid w:val="00EC4850"/>
    <w:rsid w:val="00EC6634"/>
    <w:rsid w:val="00ED27B9"/>
    <w:rsid w:val="00ED4D49"/>
    <w:rsid w:val="00ED74C3"/>
    <w:rsid w:val="00EE2EDB"/>
    <w:rsid w:val="00EE47DC"/>
    <w:rsid w:val="00EE5423"/>
    <w:rsid w:val="00EE55EE"/>
    <w:rsid w:val="00EE60CE"/>
    <w:rsid w:val="00EE63CD"/>
    <w:rsid w:val="00EF009E"/>
    <w:rsid w:val="00EF1E2E"/>
    <w:rsid w:val="00EF266E"/>
    <w:rsid w:val="00EF35E1"/>
    <w:rsid w:val="00EF38E7"/>
    <w:rsid w:val="00EF41F0"/>
    <w:rsid w:val="00EF4232"/>
    <w:rsid w:val="00EF5BAC"/>
    <w:rsid w:val="00F00A83"/>
    <w:rsid w:val="00F01EDE"/>
    <w:rsid w:val="00F03FF7"/>
    <w:rsid w:val="00F04BDA"/>
    <w:rsid w:val="00F1001C"/>
    <w:rsid w:val="00F11D97"/>
    <w:rsid w:val="00F125EC"/>
    <w:rsid w:val="00F12CC0"/>
    <w:rsid w:val="00F13761"/>
    <w:rsid w:val="00F13969"/>
    <w:rsid w:val="00F13A7C"/>
    <w:rsid w:val="00F144C3"/>
    <w:rsid w:val="00F150B9"/>
    <w:rsid w:val="00F16090"/>
    <w:rsid w:val="00F17610"/>
    <w:rsid w:val="00F17C18"/>
    <w:rsid w:val="00F20D0A"/>
    <w:rsid w:val="00F21E58"/>
    <w:rsid w:val="00F22D1B"/>
    <w:rsid w:val="00F232F8"/>
    <w:rsid w:val="00F25031"/>
    <w:rsid w:val="00F2528F"/>
    <w:rsid w:val="00F27726"/>
    <w:rsid w:val="00F304AF"/>
    <w:rsid w:val="00F34FE3"/>
    <w:rsid w:val="00F409CE"/>
    <w:rsid w:val="00F4104F"/>
    <w:rsid w:val="00F426A9"/>
    <w:rsid w:val="00F430C2"/>
    <w:rsid w:val="00F44203"/>
    <w:rsid w:val="00F44822"/>
    <w:rsid w:val="00F44F14"/>
    <w:rsid w:val="00F5173E"/>
    <w:rsid w:val="00F5459C"/>
    <w:rsid w:val="00F55184"/>
    <w:rsid w:val="00F565DA"/>
    <w:rsid w:val="00F572EF"/>
    <w:rsid w:val="00F601DE"/>
    <w:rsid w:val="00F61CD7"/>
    <w:rsid w:val="00F63C70"/>
    <w:rsid w:val="00F6597D"/>
    <w:rsid w:val="00F67A1A"/>
    <w:rsid w:val="00F71E58"/>
    <w:rsid w:val="00F73743"/>
    <w:rsid w:val="00F80A2E"/>
    <w:rsid w:val="00F84264"/>
    <w:rsid w:val="00F84D77"/>
    <w:rsid w:val="00F871A9"/>
    <w:rsid w:val="00F92AC7"/>
    <w:rsid w:val="00F949F4"/>
    <w:rsid w:val="00F954EE"/>
    <w:rsid w:val="00F95E26"/>
    <w:rsid w:val="00FA0FAE"/>
    <w:rsid w:val="00FA18F9"/>
    <w:rsid w:val="00FA2710"/>
    <w:rsid w:val="00FA2E9D"/>
    <w:rsid w:val="00FA3BF9"/>
    <w:rsid w:val="00FA5307"/>
    <w:rsid w:val="00FA6868"/>
    <w:rsid w:val="00FA73BE"/>
    <w:rsid w:val="00FB0661"/>
    <w:rsid w:val="00FB3AD9"/>
    <w:rsid w:val="00FC07A5"/>
    <w:rsid w:val="00FC14E1"/>
    <w:rsid w:val="00FC1A4F"/>
    <w:rsid w:val="00FC4E21"/>
    <w:rsid w:val="00FC5F4B"/>
    <w:rsid w:val="00FC7E0B"/>
    <w:rsid w:val="00FD0665"/>
    <w:rsid w:val="00FD1C8A"/>
    <w:rsid w:val="00FD5DA0"/>
    <w:rsid w:val="00FD722D"/>
    <w:rsid w:val="00FE7163"/>
    <w:rsid w:val="00FE74C5"/>
    <w:rsid w:val="00FF18D7"/>
    <w:rsid w:val="00FF7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2F759A"/>
  <w15:docId w15:val="{DC9DF53B-4B58-4C62-95BA-E72B5C6A1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uiPriority w:val="99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FC4E21"/>
    <w:pPr>
      <w:ind w:left="720"/>
      <w:contextualSpacing/>
    </w:pPr>
  </w:style>
  <w:style w:type="character" w:styleId="CommentReference">
    <w:name w:val="annotation reference"/>
    <w:basedOn w:val="DefaultParagraphFont"/>
    <w:semiHidden/>
    <w:unhideWhenUsed/>
    <w:rsid w:val="00AA4B0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A4B00"/>
  </w:style>
  <w:style w:type="character" w:customStyle="1" w:styleId="CommentTextChar">
    <w:name w:val="Comment Text Char"/>
    <w:basedOn w:val="DefaultParagraphFont"/>
    <w:link w:val="CommentText"/>
    <w:semiHidden/>
    <w:rsid w:val="00AA4B00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A4B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A4B00"/>
    <w:rPr>
      <w:b/>
      <w:bCs/>
    </w:rPr>
  </w:style>
  <w:style w:type="character" w:styleId="FollowedHyperlink">
    <w:name w:val="FollowedHyperlink"/>
    <w:basedOn w:val="DefaultParagraphFont"/>
    <w:semiHidden/>
    <w:unhideWhenUsed/>
    <w:rsid w:val="00551C3A"/>
    <w:rPr>
      <w:color w:val="800080" w:themeColor="followedHyperlink"/>
      <w:u w:val="single"/>
    </w:rPr>
  </w:style>
  <w:style w:type="table" w:styleId="TableGrid">
    <w:name w:val="Table Grid"/>
    <w:basedOn w:val="TableNormal"/>
    <w:rsid w:val="00551C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9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jpeuker@calpoly.edu" TargetMode="External"/><Relationship Id="rId18" Type="http://schemas.openxmlformats.org/officeDocument/2006/relationships/hyperlink" Target="mailto:jzhou@slipstreaminc.org" TargetMode="External"/><Relationship Id="rId3" Type="http://schemas.openxmlformats.org/officeDocument/2006/relationships/styles" Target="styles.xml"/><Relationship Id="rId21" Type="http://schemas.openxmlformats.org/officeDocument/2006/relationships/hyperlink" Target="mailto:Ahmed.abdel-salam@rycom.com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hunnbuildingenergy@gmail.com" TargetMode="External"/><Relationship Id="rId17" Type="http://schemas.openxmlformats.org/officeDocument/2006/relationships/hyperlink" Target="mailto:Hyojin.kim@njit.ed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William.murphy@uky.edu" TargetMode="External"/><Relationship Id="rId20" Type="http://schemas.openxmlformats.org/officeDocument/2006/relationships/hyperlink" Target="mailto:lexuan.zhong@ualberta.c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ichael.deru@nrel.gov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cfong@taylor-engineering.com" TargetMode="External"/><Relationship Id="rId23" Type="http://schemas.openxmlformats.org/officeDocument/2006/relationships/footer" Target="footer1.xml"/><Relationship Id="rId10" Type="http://schemas.openxmlformats.org/officeDocument/2006/relationships/hyperlink" Target="mailto:j.firrantello@gmail.com" TargetMode="External"/><Relationship Id="rId19" Type="http://schemas.openxmlformats.org/officeDocument/2006/relationships/hyperlink" Target="mailto:Dlandsberg@ls-energy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ricyangcem@gmail.com" TargetMode="External"/><Relationship Id="rId14" Type="http://schemas.openxmlformats.org/officeDocument/2006/relationships/hyperlink" Target="mailto:nicholaslong@nrel.org" TargetMode="External"/><Relationship Id="rId22" Type="http://schemas.openxmlformats.org/officeDocument/2006/relationships/hyperlink" Target="mailto:Yash.shukla@cep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1BE00-1374-407C-AC2E-12FA18650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2833</TotalTime>
  <Pages>3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 S Department of Energy</Company>
  <LinksUpToDate>false</LinksUpToDate>
  <CharactersWithSpaces>5540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Kelsey</dc:creator>
  <cp:keywords/>
  <dc:description/>
  <cp:lastModifiedBy>Hyojin Kim</cp:lastModifiedBy>
  <cp:revision>48</cp:revision>
  <cp:lastPrinted>2014-01-19T20:57:00Z</cp:lastPrinted>
  <dcterms:created xsi:type="dcterms:W3CDTF">2018-06-29T15:18:00Z</dcterms:created>
  <dcterms:modified xsi:type="dcterms:W3CDTF">2020-02-04T18:54:00Z</dcterms:modified>
</cp:coreProperties>
</file>