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221C" w:rsidRPr="003E02C6" w:rsidRDefault="0065221C" w:rsidP="0065221C">
      <w:pPr>
        <w:jc w:val="both"/>
        <w:rPr>
          <w:u w:val="double"/>
        </w:rPr>
      </w:pPr>
      <w:r>
        <w:rPr>
          <w:rFonts w:ascii="CG Times" w:hAnsi="CG Times"/>
          <w:b/>
          <w:noProof/>
          <w:spacing w:val="-2"/>
        </w:rPr>
        <w:drawing>
          <wp:anchor distT="0" distB="0" distL="114300" distR="114300" simplePos="0" relativeHeight="251659264" behindDoc="1" locked="0" layoutInCell="1" allowOverlap="1" wp14:anchorId="6907A412" wp14:editId="652E3F19">
            <wp:simplePos x="0" y="0"/>
            <wp:positionH relativeFrom="column">
              <wp:posOffset>2295525</wp:posOffset>
            </wp:positionH>
            <wp:positionV relativeFrom="paragraph">
              <wp:posOffset>-457200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5221C" w:rsidRDefault="0065221C" w:rsidP="0065221C">
      <w:pPr>
        <w:tabs>
          <w:tab w:val="center" w:pos="5400"/>
        </w:tabs>
        <w:suppressAutoHyphens/>
        <w:jc w:val="center"/>
        <w:rPr>
          <w:rFonts w:ascii="CG Times" w:hAnsi="CG Times"/>
          <w:b/>
          <w:spacing w:val="-2"/>
        </w:rPr>
      </w:pPr>
    </w:p>
    <w:p w:rsidR="0065221C" w:rsidRDefault="0065221C" w:rsidP="0065221C">
      <w:pPr>
        <w:tabs>
          <w:tab w:val="center" w:pos="5400"/>
        </w:tabs>
        <w:suppressAutoHyphens/>
        <w:jc w:val="center"/>
        <w:rPr>
          <w:rFonts w:ascii="CG Times" w:hAnsi="CG Times"/>
          <w:b/>
          <w:spacing w:val="-2"/>
        </w:rPr>
      </w:pPr>
    </w:p>
    <w:p w:rsidR="0065221C" w:rsidRDefault="0065221C" w:rsidP="0065221C">
      <w:pPr>
        <w:tabs>
          <w:tab w:val="center" w:pos="5400"/>
        </w:tabs>
        <w:suppressAutoHyphens/>
        <w:jc w:val="center"/>
        <w:rPr>
          <w:rFonts w:ascii="CG Times" w:hAnsi="CG Times"/>
          <w:b/>
          <w:spacing w:val="-2"/>
        </w:rPr>
      </w:pPr>
    </w:p>
    <w:p w:rsidR="0065221C" w:rsidRPr="003E02C6" w:rsidRDefault="0065221C" w:rsidP="0065221C">
      <w:pPr>
        <w:pStyle w:val="Heading1"/>
        <w:rPr>
          <w:rFonts w:ascii="CG Times" w:hAnsi="CG Times"/>
          <w:sz w:val="24"/>
        </w:rPr>
      </w:pPr>
      <w:r w:rsidRPr="003E02C6">
        <w:rPr>
          <w:rFonts w:ascii="CG Times" w:hAnsi="CG Times"/>
          <w:sz w:val="24"/>
        </w:rPr>
        <w:t>1791 Tullie Circle, N.E./Atlanta, GA  30329</w:t>
      </w:r>
    </w:p>
    <w:p w:rsidR="0065221C" w:rsidRPr="003E02C6" w:rsidRDefault="0065221C" w:rsidP="0065221C">
      <w:pPr>
        <w:tabs>
          <w:tab w:val="center" w:pos="5400"/>
        </w:tabs>
        <w:suppressAutoHyphens/>
        <w:jc w:val="center"/>
        <w:rPr>
          <w:rFonts w:ascii="CG Times" w:hAnsi="CG Times"/>
          <w:b/>
          <w:spacing w:val="-2"/>
        </w:rPr>
      </w:pPr>
      <w:r w:rsidRPr="003E02C6">
        <w:rPr>
          <w:rFonts w:ascii="CG Times" w:hAnsi="CG Times"/>
          <w:b/>
          <w:spacing w:val="-2"/>
        </w:rPr>
        <w:t>404-636-8400</w:t>
      </w:r>
    </w:p>
    <w:p w:rsidR="0065221C" w:rsidRPr="003E02C6" w:rsidRDefault="0065221C" w:rsidP="0065221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CG Times" w:hAnsi="CG Times"/>
          <w:b/>
          <w:spacing w:val="-2"/>
        </w:rPr>
      </w:pPr>
    </w:p>
    <w:p w:rsidR="0065221C" w:rsidRPr="003E02C6" w:rsidRDefault="0065221C" w:rsidP="0065221C">
      <w:pPr>
        <w:pStyle w:val="Heading1"/>
        <w:rPr>
          <w:rFonts w:ascii="CG Times" w:hAnsi="CG Times"/>
          <w:sz w:val="24"/>
        </w:rPr>
      </w:pPr>
      <w:r w:rsidRPr="003E02C6">
        <w:rPr>
          <w:rFonts w:ascii="CG Times" w:hAnsi="CG Times"/>
          <w:sz w:val="24"/>
        </w:rPr>
        <w:t>TC/TG/MTG/TRG MINUTES COVER SHEET</w:t>
      </w:r>
    </w:p>
    <w:p w:rsidR="0065221C" w:rsidRPr="003E02C6" w:rsidRDefault="0065221C" w:rsidP="0065221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65221C" w:rsidRPr="003E02C6" w:rsidRDefault="0065221C" w:rsidP="0065221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rsidR="0065221C" w:rsidRPr="003E02C6" w:rsidRDefault="0065221C" w:rsidP="0065221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65221C" w:rsidRPr="003E02C6" w:rsidRDefault="0065221C" w:rsidP="0065221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TC/TG/MTG/TRG N</w:t>
      </w:r>
      <w:r>
        <w:rPr>
          <w:rFonts w:ascii="CG Times" w:hAnsi="CG Times"/>
          <w:spacing w:val="-1"/>
        </w:rPr>
        <w:t>o.</w:t>
      </w:r>
      <w:r w:rsidRPr="003E02C6">
        <w:rPr>
          <w:rFonts w:ascii="CG Times" w:hAnsi="CG Times"/>
          <w:spacing w:val="-1"/>
          <w:u w:val="single"/>
        </w:rPr>
        <w:tab/>
      </w:r>
      <w:r w:rsidR="00E13928">
        <w:rPr>
          <w:rFonts w:ascii="CG Times" w:hAnsi="CG Times"/>
          <w:spacing w:val="-1"/>
          <w:u w:val="single"/>
        </w:rPr>
        <w:t>TC 10.6</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045235">
        <w:rPr>
          <w:rFonts w:ascii="CG Times" w:hAnsi="CG Times"/>
          <w:spacing w:val="-1"/>
        </w:rPr>
        <w:t>D</w:t>
      </w:r>
      <w:r w:rsidRPr="003E02C6">
        <w:rPr>
          <w:rFonts w:ascii="CG Times" w:hAnsi="CG Times"/>
          <w:spacing w:val="-1"/>
        </w:rPr>
        <w:t>ATE</w:t>
      </w:r>
      <w:r w:rsidRPr="003E02C6">
        <w:rPr>
          <w:rFonts w:ascii="CG Times" w:hAnsi="CG Times"/>
          <w:spacing w:val="-1"/>
          <w:u w:val="single"/>
        </w:rPr>
        <w:tab/>
      </w:r>
      <w:r w:rsidR="00E13928">
        <w:rPr>
          <w:rFonts w:ascii="CG Times" w:hAnsi="CG Times"/>
          <w:spacing w:val="-1"/>
          <w:u w:val="single"/>
        </w:rPr>
        <w:t>January 30, 2017</w:t>
      </w:r>
      <w:r w:rsidRPr="003E02C6">
        <w:rPr>
          <w:rFonts w:ascii="CG Times" w:hAnsi="CG Times"/>
          <w:spacing w:val="-1"/>
          <w:u w:val="single"/>
        </w:rPr>
        <w:tab/>
      </w:r>
    </w:p>
    <w:p w:rsidR="0065221C" w:rsidRPr="003E02C6" w:rsidRDefault="0065221C" w:rsidP="0065221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65221C" w:rsidRDefault="0065221C" w:rsidP="0065221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 xml:space="preserve">TC/TG/MTG/TRG </w:t>
      </w:r>
      <w:r>
        <w:rPr>
          <w:rFonts w:ascii="CG Times" w:hAnsi="CG Times"/>
          <w:spacing w:val="-1"/>
        </w:rPr>
        <w:t>T</w:t>
      </w:r>
      <w:r w:rsidRPr="003E02C6">
        <w:rPr>
          <w:rFonts w:ascii="CG Times" w:hAnsi="CG Times"/>
          <w:spacing w:val="-1"/>
        </w:rPr>
        <w:t>ITLE</w:t>
      </w:r>
      <w:r w:rsidRPr="003E02C6">
        <w:rPr>
          <w:rFonts w:ascii="CG Times" w:hAnsi="CG Times"/>
          <w:spacing w:val="-1"/>
          <w:u w:val="single"/>
        </w:rPr>
        <w:tab/>
      </w:r>
      <w:r w:rsidR="00E13928">
        <w:rPr>
          <w:rFonts w:ascii="CG Times" w:hAnsi="CG Times"/>
          <w:spacing w:val="-1"/>
          <w:u w:val="single"/>
        </w:rPr>
        <w:t>Transport Refrigeration</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p>
    <w:p w:rsidR="0065221C" w:rsidRPr="003E02C6" w:rsidRDefault="0065221C" w:rsidP="0065221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65221C" w:rsidRPr="003E02C6" w:rsidRDefault="0065221C" w:rsidP="0065221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sidR="00E13928">
        <w:rPr>
          <w:rFonts w:ascii="CG Times" w:hAnsi="CG Times"/>
          <w:spacing w:val="-1"/>
          <w:u w:val="single"/>
        </w:rPr>
        <w:t>January 30, 2017</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LOCATION</w:t>
      </w:r>
      <w:r w:rsidRPr="003E02C6">
        <w:rPr>
          <w:rFonts w:ascii="CG Times" w:hAnsi="CG Times"/>
          <w:spacing w:val="-1"/>
          <w:u w:val="single"/>
        </w:rPr>
        <w:tab/>
      </w:r>
      <w:r w:rsidR="00E13928">
        <w:rPr>
          <w:rFonts w:ascii="CG Times" w:hAnsi="CG Times"/>
          <w:spacing w:val="-1"/>
          <w:u w:val="single"/>
        </w:rPr>
        <w:t>Las Vegas, NV</w:t>
      </w:r>
      <w:r>
        <w:rPr>
          <w:rFonts w:ascii="CG Times" w:hAnsi="CG Times"/>
          <w:spacing w:val="-1"/>
          <w:u w:val="single"/>
        </w:rPr>
        <w:tab/>
      </w:r>
      <w:r>
        <w:rPr>
          <w:rFonts w:ascii="CG Times" w:hAnsi="CG Times"/>
          <w:spacing w:val="-1"/>
          <w:u w:val="single"/>
        </w:rPr>
        <w:tab/>
      </w:r>
    </w:p>
    <w:p w:rsidR="0065221C" w:rsidRPr="003E02C6" w:rsidRDefault="0065221C" w:rsidP="0065221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095" w:type="dxa"/>
        <w:jc w:val="center"/>
        <w:tblLayout w:type="fixed"/>
        <w:tblCellMar>
          <w:left w:w="120" w:type="dxa"/>
          <w:right w:w="120" w:type="dxa"/>
        </w:tblCellMar>
        <w:tblLook w:val="0000" w:firstRow="0" w:lastRow="0" w:firstColumn="0" w:lastColumn="0" w:noHBand="0" w:noVBand="0"/>
      </w:tblPr>
      <w:tblGrid>
        <w:gridCol w:w="15"/>
        <w:gridCol w:w="2430"/>
        <w:gridCol w:w="1350"/>
        <w:gridCol w:w="1605"/>
        <w:gridCol w:w="735"/>
        <w:gridCol w:w="1170"/>
        <w:gridCol w:w="2775"/>
        <w:gridCol w:w="15"/>
      </w:tblGrid>
      <w:tr w:rsidR="0065221C" w:rsidRPr="003E02C6" w:rsidTr="0065221C">
        <w:trPr>
          <w:gridBefore w:val="1"/>
          <w:wBefore w:w="15" w:type="dxa"/>
          <w:trHeight w:val="930"/>
          <w:jc w:val="center"/>
        </w:trPr>
        <w:tc>
          <w:tcPr>
            <w:tcW w:w="2430" w:type="dxa"/>
            <w:tcBorders>
              <w:top w:val="single" w:sz="6" w:space="0" w:color="auto"/>
              <w:left w:val="single" w:sz="6" w:space="0" w:color="auto"/>
            </w:tcBorders>
          </w:tcPr>
          <w:p w:rsidR="0065221C" w:rsidRPr="003E02C6" w:rsidRDefault="0065221C" w:rsidP="007B3FF2">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rPr>
            </w:pPr>
            <w:r w:rsidRPr="003E02C6">
              <w:rPr>
                <w:rFonts w:ascii="CG Times" w:hAnsi="CG Times"/>
                <w:spacing w:val="-1"/>
              </w:rPr>
              <w:t>MEMBERS PRESENT</w:t>
            </w:r>
          </w:p>
        </w:tc>
        <w:tc>
          <w:tcPr>
            <w:tcW w:w="1350" w:type="dxa"/>
            <w:tcBorders>
              <w:top w:val="single" w:sz="6" w:space="0" w:color="auto"/>
              <w:left w:val="single" w:sz="6" w:space="0" w:color="auto"/>
            </w:tcBorders>
          </w:tcPr>
          <w:p w:rsidR="0065221C" w:rsidRPr="003E02C6" w:rsidRDefault="0065221C" w:rsidP="007B3FF2">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rPr>
            </w:pPr>
            <w:r w:rsidRPr="003E02C6">
              <w:rPr>
                <w:rFonts w:ascii="CG Times" w:hAnsi="CG Times"/>
                <w:spacing w:val="-1"/>
              </w:rPr>
              <w:t>YEAR APPTD</w:t>
            </w:r>
          </w:p>
        </w:tc>
        <w:tc>
          <w:tcPr>
            <w:tcW w:w="2340" w:type="dxa"/>
            <w:gridSpan w:val="2"/>
            <w:tcBorders>
              <w:top w:val="single" w:sz="6" w:space="0" w:color="auto"/>
              <w:left w:val="single" w:sz="6" w:space="0" w:color="auto"/>
            </w:tcBorders>
          </w:tcPr>
          <w:p w:rsidR="0065221C" w:rsidRPr="003E02C6" w:rsidRDefault="0065221C" w:rsidP="007B3FF2">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MEMBERS ABSENT</w:t>
            </w:r>
          </w:p>
        </w:tc>
        <w:tc>
          <w:tcPr>
            <w:tcW w:w="1170" w:type="dxa"/>
            <w:tcBorders>
              <w:top w:val="single" w:sz="6" w:space="0" w:color="auto"/>
              <w:left w:val="single" w:sz="6" w:space="0" w:color="auto"/>
            </w:tcBorders>
          </w:tcPr>
          <w:p w:rsidR="0065221C" w:rsidRPr="003E02C6" w:rsidRDefault="0065221C" w:rsidP="007B3FF2">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sidRPr="003E02C6">
              <w:rPr>
                <w:rFonts w:ascii="CG Times" w:hAnsi="CG Times"/>
                <w:spacing w:val="-1"/>
              </w:rPr>
              <w:t>YEAR APPTD</w:t>
            </w:r>
          </w:p>
        </w:tc>
        <w:tc>
          <w:tcPr>
            <w:tcW w:w="2790" w:type="dxa"/>
            <w:gridSpan w:val="2"/>
            <w:tcBorders>
              <w:top w:val="single" w:sz="6" w:space="0" w:color="auto"/>
              <w:left w:val="single" w:sz="6" w:space="0" w:color="auto"/>
              <w:right w:val="single" w:sz="6" w:space="0" w:color="auto"/>
            </w:tcBorders>
          </w:tcPr>
          <w:p w:rsidR="0065221C" w:rsidRPr="003E02C6" w:rsidRDefault="0065221C" w:rsidP="007B3FF2">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sidRPr="003E02C6">
              <w:rPr>
                <w:rFonts w:ascii="CG Times" w:hAnsi="CG Times"/>
                <w:spacing w:val="-1"/>
              </w:rPr>
              <w:t>EX-OFFICIO MEMBERS AND ADDITIONAL ATTENDANCE</w:t>
            </w:r>
          </w:p>
        </w:tc>
      </w:tr>
      <w:tr w:rsidR="008C2871" w:rsidRPr="003E02C6" w:rsidTr="001046D1">
        <w:trPr>
          <w:gridBefore w:val="1"/>
          <w:wBefore w:w="15" w:type="dxa"/>
          <w:cantSplit/>
          <w:trHeight w:hRule="exact" w:val="400"/>
          <w:jc w:val="center"/>
        </w:trPr>
        <w:tc>
          <w:tcPr>
            <w:tcW w:w="2430" w:type="dxa"/>
            <w:tcBorders>
              <w:top w:val="single" w:sz="6" w:space="0" w:color="auto"/>
              <w:left w:val="single" w:sz="6" w:space="0" w:color="auto"/>
              <w:bottom w:val="single" w:sz="6" w:space="0" w:color="auto"/>
              <w:right w:val="single" w:sz="6" w:space="0" w:color="auto"/>
            </w:tcBorders>
          </w:tcPr>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Casey Briscoe</w:t>
            </w:r>
          </w:p>
        </w:tc>
        <w:tc>
          <w:tcPr>
            <w:tcW w:w="1350" w:type="dxa"/>
            <w:tcBorders>
              <w:top w:val="single" w:sz="6" w:space="0" w:color="auto"/>
              <w:left w:val="single" w:sz="6" w:space="0" w:color="auto"/>
              <w:bottom w:val="single" w:sz="6" w:space="0" w:color="auto"/>
              <w:right w:val="single" w:sz="6" w:space="0" w:color="auto"/>
            </w:tcBorders>
          </w:tcPr>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2015</w:t>
            </w:r>
          </w:p>
        </w:tc>
        <w:tc>
          <w:tcPr>
            <w:tcW w:w="2340" w:type="dxa"/>
            <w:gridSpan w:val="2"/>
            <w:tcBorders>
              <w:top w:val="single" w:sz="6" w:space="0" w:color="auto"/>
              <w:left w:val="single" w:sz="6" w:space="0" w:color="auto"/>
              <w:bottom w:val="single" w:sz="6" w:space="0" w:color="auto"/>
              <w:right w:val="single" w:sz="6" w:space="0" w:color="auto"/>
            </w:tcBorders>
          </w:tcPr>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vMerge w:val="restart"/>
            <w:tcBorders>
              <w:top w:val="single" w:sz="6" w:space="0" w:color="auto"/>
              <w:left w:val="single" w:sz="6" w:space="0" w:color="auto"/>
              <w:right w:val="single" w:sz="6" w:space="0" w:color="auto"/>
            </w:tcBorders>
          </w:tcPr>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Bob </w:t>
            </w:r>
            <w:proofErr w:type="spellStart"/>
            <w:r>
              <w:rPr>
                <w:spacing w:val="-1"/>
                <w:sz w:val="18"/>
              </w:rPr>
              <w:t>Chopko</w:t>
            </w:r>
            <w:proofErr w:type="spellEnd"/>
          </w:p>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Wes Clark</w:t>
            </w:r>
          </w:p>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Pr>
                <w:spacing w:val="-1"/>
                <w:sz w:val="18"/>
              </w:rPr>
              <w:t>Keonwoo</w:t>
            </w:r>
            <w:proofErr w:type="spellEnd"/>
            <w:r>
              <w:rPr>
                <w:spacing w:val="-1"/>
                <w:sz w:val="18"/>
              </w:rPr>
              <w:t xml:space="preserve"> Lee</w:t>
            </w:r>
          </w:p>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Bill Mohs</w:t>
            </w:r>
          </w:p>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KC Kolstad</w:t>
            </w:r>
          </w:p>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Augusto San Cristobal</w:t>
            </w:r>
          </w:p>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Patti </w:t>
            </w:r>
            <w:proofErr w:type="spellStart"/>
            <w:r>
              <w:rPr>
                <w:spacing w:val="-1"/>
                <w:sz w:val="18"/>
              </w:rPr>
              <w:t>Conlan</w:t>
            </w:r>
            <w:proofErr w:type="spellEnd"/>
          </w:p>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Qiao Lu</w:t>
            </w:r>
          </w:p>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Sam Beil</w:t>
            </w:r>
          </w:p>
          <w:p w:rsidR="008C2871"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David Lee</w:t>
            </w:r>
          </w:p>
          <w:p w:rsidR="008C2871"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Stefan Elbel</w:t>
            </w:r>
          </w:p>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Pr>
                <w:spacing w:val="-1"/>
                <w:sz w:val="18"/>
              </w:rPr>
              <w:t>Pega</w:t>
            </w:r>
            <w:proofErr w:type="spellEnd"/>
            <w:r>
              <w:rPr>
                <w:spacing w:val="-1"/>
                <w:sz w:val="18"/>
              </w:rPr>
              <w:t xml:space="preserve"> </w:t>
            </w:r>
            <w:proofErr w:type="spellStart"/>
            <w:r>
              <w:rPr>
                <w:spacing w:val="-1"/>
                <w:sz w:val="18"/>
              </w:rPr>
              <w:t>Hrnjak</w:t>
            </w:r>
            <w:proofErr w:type="spellEnd"/>
          </w:p>
        </w:tc>
      </w:tr>
      <w:tr w:rsidR="008C2871" w:rsidRPr="003E02C6" w:rsidTr="001046D1">
        <w:trPr>
          <w:gridBefore w:val="1"/>
          <w:wBefore w:w="15" w:type="dxa"/>
          <w:cantSplit/>
          <w:trHeight w:hRule="exact" w:val="400"/>
          <w:jc w:val="center"/>
        </w:trPr>
        <w:tc>
          <w:tcPr>
            <w:tcW w:w="2430" w:type="dxa"/>
            <w:tcBorders>
              <w:top w:val="single" w:sz="6" w:space="0" w:color="auto"/>
              <w:left w:val="single" w:sz="6" w:space="0" w:color="auto"/>
              <w:bottom w:val="single" w:sz="6" w:space="0" w:color="auto"/>
              <w:right w:val="single" w:sz="6" w:space="0" w:color="auto"/>
            </w:tcBorders>
          </w:tcPr>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Robert Jones</w:t>
            </w:r>
          </w:p>
        </w:tc>
        <w:tc>
          <w:tcPr>
            <w:tcW w:w="1350" w:type="dxa"/>
            <w:tcBorders>
              <w:top w:val="single" w:sz="6" w:space="0" w:color="auto"/>
              <w:left w:val="single" w:sz="6" w:space="0" w:color="auto"/>
              <w:bottom w:val="single" w:sz="6" w:space="0" w:color="auto"/>
              <w:right w:val="single" w:sz="6" w:space="0" w:color="auto"/>
            </w:tcBorders>
          </w:tcPr>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2015</w:t>
            </w:r>
          </w:p>
        </w:tc>
        <w:tc>
          <w:tcPr>
            <w:tcW w:w="2340" w:type="dxa"/>
            <w:gridSpan w:val="2"/>
            <w:tcBorders>
              <w:top w:val="single" w:sz="6" w:space="0" w:color="auto"/>
              <w:left w:val="single" w:sz="6" w:space="0" w:color="auto"/>
              <w:bottom w:val="single" w:sz="6" w:space="0" w:color="auto"/>
              <w:right w:val="single" w:sz="6" w:space="0" w:color="auto"/>
            </w:tcBorders>
          </w:tcPr>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vMerge/>
            <w:tcBorders>
              <w:left w:val="single" w:sz="6" w:space="0" w:color="auto"/>
              <w:right w:val="single" w:sz="6" w:space="0" w:color="auto"/>
            </w:tcBorders>
          </w:tcPr>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8C2871" w:rsidRPr="003E02C6" w:rsidTr="001046D1">
        <w:trPr>
          <w:gridBefore w:val="1"/>
          <w:wBefore w:w="15" w:type="dxa"/>
          <w:cantSplit/>
          <w:trHeight w:hRule="exact" w:val="400"/>
          <w:jc w:val="center"/>
        </w:trPr>
        <w:tc>
          <w:tcPr>
            <w:tcW w:w="2430" w:type="dxa"/>
            <w:tcBorders>
              <w:top w:val="single" w:sz="6" w:space="0" w:color="auto"/>
              <w:left w:val="single" w:sz="6" w:space="0" w:color="auto"/>
              <w:bottom w:val="single" w:sz="6" w:space="0" w:color="auto"/>
              <w:right w:val="single" w:sz="6" w:space="0" w:color="auto"/>
            </w:tcBorders>
          </w:tcPr>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Pr>
                <w:spacing w:val="-1"/>
                <w:sz w:val="18"/>
              </w:rPr>
              <w:t>Kezhen</w:t>
            </w:r>
            <w:proofErr w:type="spellEnd"/>
            <w:r>
              <w:rPr>
                <w:spacing w:val="-1"/>
                <w:sz w:val="18"/>
              </w:rPr>
              <w:t xml:space="preserve"> Shen</w:t>
            </w:r>
          </w:p>
        </w:tc>
        <w:tc>
          <w:tcPr>
            <w:tcW w:w="1350" w:type="dxa"/>
            <w:tcBorders>
              <w:top w:val="single" w:sz="6" w:space="0" w:color="auto"/>
              <w:left w:val="single" w:sz="6" w:space="0" w:color="auto"/>
              <w:bottom w:val="single" w:sz="6" w:space="0" w:color="auto"/>
              <w:right w:val="single" w:sz="6" w:space="0" w:color="auto"/>
            </w:tcBorders>
          </w:tcPr>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340" w:type="dxa"/>
            <w:gridSpan w:val="2"/>
            <w:tcBorders>
              <w:top w:val="single" w:sz="6" w:space="0" w:color="auto"/>
              <w:left w:val="single" w:sz="6" w:space="0" w:color="auto"/>
              <w:bottom w:val="single" w:sz="6" w:space="0" w:color="auto"/>
              <w:right w:val="single" w:sz="6" w:space="0" w:color="auto"/>
            </w:tcBorders>
          </w:tcPr>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vMerge/>
            <w:tcBorders>
              <w:left w:val="single" w:sz="6" w:space="0" w:color="auto"/>
              <w:right w:val="single" w:sz="6" w:space="0" w:color="auto"/>
            </w:tcBorders>
          </w:tcPr>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8C2871" w:rsidRPr="003E02C6" w:rsidTr="001046D1">
        <w:trPr>
          <w:gridBefore w:val="1"/>
          <w:wBefore w:w="15" w:type="dxa"/>
          <w:cantSplit/>
          <w:trHeight w:hRule="exact" w:val="400"/>
          <w:jc w:val="center"/>
        </w:trPr>
        <w:tc>
          <w:tcPr>
            <w:tcW w:w="2430" w:type="dxa"/>
            <w:tcBorders>
              <w:top w:val="single" w:sz="6" w:space="0" w:color="auto"/>
              <w:left w:val="single" w:sz="6" w:space="0" w:color="auto"/>
              <w:bottom w:val="single" w:sz="6" w:space="0" w:color="auto"/>
              <w:right w:val="single" w:sz="6" w:space="0" w:color="auto"/>
            </w:tcBorders>
          </w:tcPr>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Chris Repice</w:t>
            </w:r>
          </w:p>
        </w:tc>
        <w:tc>
          <w:tcPr>
            <w:tcW w:w="1350" w:type="dxa"/>
            <w:tcBorders>
              <w:top w:val="single" w:sz="6" w:space="0" w:color="auto"/>
              <w:left w:val="single" w:sz="6" w:space="0" w:color="auto"/>
              <w:bottom w:val="single" w:sz="6" w:space="0" w:color="auto"/>
              <w:right w:val="single" w:sz="6" w:space="0" w:color="auto"/>
            </w:tcBorders>
          </w:tcPr>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2015</w:t>
            </w:r>
          </w:p>
        </w:tc>
        <w:tc>
          <w:tcPr>
            <w:tcW w:w="2340" w:type="dxa"/>
            <w:gridSpan w:val="2"/>
            <w:tcBorders>
              <w:top w:val="single" w:sz="6" w:space="0" w:color="auto"/>
              <w:left w:val="single" w:sz="6" w:space="0" w:color="auto"/>
              <w:bottom w:val="single" w:sz="6" w:space="0" w:color="auto"/>
              <w:right w:val="single" w:sz="6" w:space="0" w:color="auto"/>
            </w:tcBorders>
          </w:tcPr>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vMerge/>
            <w:tcBorders>
              <w:left w:val="single" w:sz="6" w:space="0" w:color="auto"/>
              <w:right w:val="single" w:sz="6" w:space="0" w:color="auto"/>
            </w:tcBorders>
          </w:tcPr>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8C2871" w:rsidRPr="003E02C6" w:rsidTr="001046D1">
        <w:trPr>
          <w:gridBefore w:val="1"/>
          <w:wBefore w:w="15" w:type="dxa"/>
          <w:cantSplit/>
          <w:trHeight w:hRule="exact" w:val="400"/>
          <w:jc w:val="center"/>
        </w:trPr>
        <w:tc>
          <w:tcPr>
            <w:tcW w:w="2430" w:type="dxa"/>
            <w:tcBorders>
              <w:top w:val="single" w:sz="6" w:space="0" w:color="auto"/>
              <w:left w:val="single" w:sz="6" w:space="0" w:color="auto"/>
              <w:bottom w:val="single" w:sz="6" w:space="0" w:color="auto"/>
              <w:right w:val="single" w:sz="6" w:space="0" w:color="auto"/>
            </w:tcBorders>
          </w:tcPr>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Bill Murphy</w:t>
            </w:r>
          </w:p>
        </w:tc>
        <w:tc>
          <w:tcPr>
            <w:tcW w:w="1350" w:type="dxa"/>
            <w:tcBorders>
              <w:top w:val="single" w:sz="6" w:space="0" w:color="auto"/>
              <w:left w:val="single" w:sz="6" w:space="0" w:color="auto"/>
              <w:bottom w:val="single" w:sz="6" w:space="0" w:color="auto"/>
              <w:right w:val="single" w:sz="6" w:space="0" w:color="auto"/>
            </w:tcBorders>
          </w:tcPr>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2015</w:t>
            </w:r>
          </w:p>
        </w:tc>
        <w:tc>
          <w:tcPr>
            <w:tcW w:w="2340" w:type="dxa"/>
            <w:gridSpan w:val="2"/>
            <w:tcBorders>
              <w:top w:val="single" w:sz="6" w:space="0" w:color="auto"/>
              <w:left w:val="single" w:sz="6" w:space="0" w:color="auto"/>
              <w:bottom w:val="single" w:sz="6" w:space="0" w:color="auto"/>
              <w:right w:val="single" w:sz="6" w:space="0" w:color="auto"/>
            </w:tcBorders>
          </w:tcPr>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vMerge/>
            <w:tcBorders>
              <w:left w:val="single" w:sz="6" w:space="0" w:color="auto"/>
              <w:right w:val="single" w:sz="6" w:space="0" w:color="auto"/>
            </w:tcBorders>
          </w:tcPr>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8C2871" w:rsidRPr="003E02C6" w:rsidTr="001046D1">
        <w:trPr>
          <w:gridBefore w:val="1"/>
          <w:wBefore w:w="15" w:type="dxa"/>
          <w:cantSplit/>
          <w:trHeight w:hRule="exact" w:val="400"/>
          <w:jc w:val="center"/>
        </w:trPr>
        <w:tc>
          <w:tcPr>
            <w:tcW w:w="2430" w:type="dxa"/>
            <w:tcBorders>
              <w:top w:val="single" w:sz="6" w:space="0" w:color="auto"/>
              <w:left w:val="single" w:sz="6" w:space="0" w:color="auto"/>
              <w:bottom w:val="single" w:sz="6" w:space="0" w:color="auto"/>
              <w:right w:val="single" w:sz="6" w:space="0" w:color="auto"/>
            </w:tcBorders>
          </w:tcPr>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Igor Vaisman</w:t>
            </w:r>
          </w:p>
        </w:tc>
        <w:tc>
          <w:tcPr>
            <w:tcW w:w="1350" w:type="dxa"/>
            <w:tcBorders>
              <w:top w:val="single" w:sz="6" w:space="0" w:color="auto"/>
              <w:left w:val="single" w:sz="6" w:space="0" w:color="auto"/>
              <w:bottom w:val="single" w:sz="6" w:space="0" w:color="auto"/>
              <w:right w:val="single" w:sz="6" w:space="0" w:color="auto"/>
            </w:tcBorders>
          </w:tcPr>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2015</w:t>
            </w:r>
          </w:p>
        </w:tc>
        <w:tc>
          <w:tcPr>
            <w:tcW w:w="2340" w:type="dxa"/>
            <w:gridSpan w:val="2"/>
            <w:tcBorders>
              <w:top w:val="single" w:sz="6" w:space="0" w:color="auto"/>
              <w:left w:val="single" w:sz="6" w:space="0" w:color="auto"/>
              <w:bottom w:val="single" w:sz="6" w:space="0" w:color="auto"/>
              <w:right w:val="single" w:sz="6" w:space="0" w:color="auto"/>
            </w:tcBorders>
          </w:tcPr>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vMerge/>
            <w:tcBorders>
              <w:left w:val="single" w:sz="6" w:space="0" w:color="auto"/>
              <w:right w:val="single" w:sz="6" w:space="0" w:color="auto"/>
            </w:tcBorders>
          </w:tcPr>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8C2871" w:rsidRPr="003E02C6" w:rsidTr="001046D1">
        <w:trPr>
          <w:gridBefore w:val="1"/>
          <w:wBefore w:w="15" w:type="dxa"/>
          <w:cantSplit/>
          <w:trHeight w:hRule="exact" w:val="400"/>
          <w:jc w:val="center"/>
        </w:trPr>
        <w:tc>
          <w:tcPr>
            <w:tcW w:w="2430" w:type="dxa"/>
            <w:tcBorders>
              <w:top w:val="single" w:sz="6" w:space="0" w:color="auto"/>
              <w:left w:val="single" w:sz="6" w:space="0" w:color="auto"/>
              <w:bottom w:val="single" w:sz="6" w:space="0" w:color="auto"/>
              <w:right w:val="single" w:sz="6" w:space="0" w:color="auto"/>
            </w:tcBorders>
          </w:tcPr>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vMerge/>
            <w:tcBorders>
              <w:left w:val="single" w:sz="6" w:space="0" w:color="auto"/>
              <w:right w:val="single" w:sz="6" w:space="0" w:color="auto"/>
            </w:tcBorders>
          </w:tcPr>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8C2871" w:rsidRPr="003E02C6" w:rsidTr="001046D1">
        <w:trPr>
          <w:gridBefore w:val="1"/>
          <w:wBefore w:w="15" w:type="dxa"/>
          <w:cantSplit/>
          <w:trHeight w:hRule="exact" w:val="400"/>
          <w:jc w:val="center"/>
        </w:trPr>
        <w:tc>
          <w:tcPr>
            <w:tcW w:w="2430" w:type="dxa"/>
            <w:tcBorders>
              <w:top w:val="single" w:sz="6" w:space="0" w:color="auto"/>
              <w:left w:val="single" w:sz="6" w:space="0" w:color="auto"/>
              <w:bottom w:val="single" w:sz="6" w:space="0" w:color="auto"/>
              <w:right w:val="single" w:sz="6" w:space="0" w:color="auto"/>
            </w:tcBorders>
          </w:tcPr>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vMerge/>
            <w:tcBorders>
              <w:left w:val="single" w:sz="6" w:space="0" w:color="auto"/>
              <w:right w:val="single" w:sz="6" w:space="0" w:color="auto"/>
            </w:tcBorders>
          </w:tcPr>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8C2871" w:rsidRPr="003E02C6" w:rsidTr="001046D1">
        <w:trPr>
          <w:gridBefore w:val="1"/>
          <w:wBefore w:w="15" w:type="dxa"/>
          <w:cantSplit/>
          <w:trHeight w:hRule="exact" w:val="400"/>
          <w:jc w:val="center"/>
        </w:trPr>
        <w:tc>
          <w:tcPr>
            <w:tcW w:w="2430" w:type="dxa"/>
            <w:tcBorders>
              <w:top w:val="single" w:sz="6" w:space="0" w:color="auto"/>
              <w:left w:val="single" w:sz="6" w:space="0" w:color="auto"/>
              <w:bottom w:val="single" w:sz="6" w:space="0" w:color="auto"/>
              <w:right w:val="single" w:sz="6" w:space="0" w:color="auto"/>
            </w:tcBorders>
          </w:tcPr>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vMerge/>
            <w:tcBorders>
              <w:left w:val="single" w:sz="6" w:space="0" w:color="auto"/>
              <w:right w:val="single" w:sz="6" w:space="0" w:color="auto"/>
            </w:tcBorders>
          </w:tcPr>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8C2871" w:rsidRPr="003E02C6" w:rsidTr="001046D1">
        <w:trPr>
          <w:gridBefore w:val="1"/>
          <w:wBefore w:w="15" w:type="dxa"/>
          <w:cantSplit/>
          <w:trHeight w:hRule="exact" w:val="400"/>
          <w:jc w:val="center"/>
        </w:trPr>
        <w:tc>
          <w:tcPr>
            <w:tcW w:w="2430" w:type="dxa"/>
            <w:tcBorders>
              <w:top w:val="single" w:sz="6" w:space="0" w:color="auto"/>
              <w:left w:val="single" w:sz="6" w:space="0" w:color="auto"/>
              <w:bottom w:val="single" w:sz="6" w:space="0" w:color="auto"/>
              <w:right w:val="single" w:sz="6" w:space="0" w:color="auto"/>
            </w:tcBorders>
          </w:tcPr>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vMerge/>
            <w:tcBorders>
              <w:left w:val="single" w:sz="6" w:space="0" w:color="auto"/>
              <w:bottom w:val="single" w:sz="6" w:space="0" w:color="auto"/>
              <w:right w:val="single" w:sz="6" w:space="0" w:color="auto"/>
            </w:tcBorders>
          </w:tcPr>
          <w:p w:rsidR="008C2871" w:rsidRPr="003E02C6" w:rsidRDefault="008C2871"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65221C" w:rsidRPr="003E02C6" w:rsidTr="0065221C">
        <w:trPr>
          <w:gridBefore w:val="1"/>
          <w:wBefore w:w="15" w:type="dxa"/>
          <w:cantSplit/>
          <w:trHeight w:hRule="exact" w:val="400"/>
          <w:jc w:val="center"/>
        </w:trPr>
        <w:tc>
          <w:tcPr>
            <w:tcW w:w="2430" w:type="dxa"/>
            <w:tcBorders>
              <w:top w:val="single" w:sz="6" w:space="0" w:color="auto"/>
              <w:left w:val="single" w:sz="6" w:space="0" w:color="auto"/>
              <w:bottom w:val="single" w:sz="12" w:space="0" w:color="auto"/>
              <w:right w:val="single" w:sz="6" w:space="0" w:color="auto"/>
            </w:tcBorders>
          </w:tcPr>
          <w:p w:rsidR="0065221C" w:rsidRPr="003E02C6" w:rsidRDefault="0065221C"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12" w:space="0" w:color="auto"/>
              <w:right w:val="single" w:sz="6" w:space="0" w:color="auto"/>
            </w:tcBorders>
          </w:tcPr>
          <w:p w:rsidR="0065221C" w:rsidRPr="003E02C6" w:rsidRDefault="0065221C"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12" w:space="0" w:color="auto"/>
              <w:right w:val="single" w:sz="6" w:space="0" w:color="auto"/>
            </w:tcBorders>
          </w:tcPr>
          <w:p w:rsidR="0065221C" w:rsidRPr="003E02C6" w:rsidRDefault="0065221C"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12" w:space="0" w:color="auto"/>
              <w:right w:val="single" w:sz="6" w:space="0" w:color="auto"/>
            </w:tcBorders>
          </w:tcPr>
          <w:p w:rsidR="0065221C" w:rsidRPr="003E02C6" w:rsidRDefault="0065221C"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12" w:space="0" w:color="auto"/>
              <w:right w:val="single" w:sz="6" w:space="0" w:color="auto"/>
            </w:tcBorders>
          </w:tcPr>
          <w:p w:rsidR="0065221C" w:rsidRPr="003E02C6" w:rsidRDefault="0065221C" w:rsidP="007B3F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65221C" w:rsidRPr="003E02C6" w:rsidTr="006522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72"/>
          <w:jc w:val="center"/>
        </w:trPr>
        <w:tc>
          <w:tcPr>
            <w:tcW w:w="10080" w:type="dxa"/>
            <w:gridSpan w:val="7"/>
            <w:vAlign w:val="center"/>
          </w:tcPr>
          <w:p w:rsidR="0065221C" w:rsidRPr="003E02C6" w:rsidRDefault="0065221C" w:rsidP="007B3FF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rPr>
            </w:pPr>
            <w:r w:rsidRPr="003E02C6">
              <w:rPr>
                <w:rFonts w:ascii="CG Times" w:hAnsi="CG Times"/>
                <w:b/>
                <w:spacing w:val="-1"/>
              </w:rPr>
              <w:t>DISTRIBUTION</w:t>
            </w:r>
            <w:r>
              <w:rPr>
                <w:rFonts w:ascii="CG Times" w:hAnsi="CG Times"/>
                <w:b/>
                <w:spacing w:val="-1"/>
              </w:rPr>
              <w:t xml:space="preserve">: </w:t>
            </w:r>
            <w:r w:rsidRPr="003E02C6">
              <w:rPr>
                <w:rFonts w:ascii="CG Times" w:hAnsi="CG Times"/>
                <w:b/>
                <w:i/>
                <w:spacing w:val="-1"/>
              </w:rPr>
              <w:t>All Members of TC/TG/MTG/TRG plus the following:</w:t>
            </w:r>
          </w:p>
        </w:tc>
      </w:tr>
      <w:tr w:rsidR="0065221C" w:rsidRPr="003E02C6" w:rsidTr="006522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665"/>
          <w:jc w:val="center"/>
        </w:trPr>
        <w:tc>
          <w:tcPr>
            <w:tcW w:w="5400" w:type="dxa"/>
            <w:gridSpan w:val="4"/>
          </w:tcPr>
          <w:p w:rsidR="0065221C" w:rsidRPr="003E02C6" w:rsidRDefault="0065221C" w:rsidP="007B3FF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65221C" w:rsidRPr="003E02C6" w:rsidRDefault="0065221C" w:rsidP="007B3FF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TAC Section Head:</w:t>
            </w:r>
          </w:p>
        </w:tc>
        <w:tc>
          <w:tcPr>
            <w:tcW w:w="4680" w:type="dxa"/>
            <w:gridSpan w:val="3"/>
            <w:vAlign w:val="center"/>
          </w:tcPr>
          <w:p w:rsidR="0065221C" w:rsidRDefault="0065221C" w:rsidP="007B3FF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SHx@ashrae.net</w:t>
            </w:r>
          </w:p>
          <w:p w:rsidR="0065221C" w:rsidRPr="00DE2887" w:rsidRDefault="0065221C" w:rsidP="007B3FF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Where x is the section number</w:t>
            </w:r>
          </w:p>
        </w:tc>
      </w:tr>
      <w:tr w:rsidR="0065221C" w:rsidRPr="003E02C6" w:rsidTr="006522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1160"/>
          <w:jc w:val="center"/>
        </w:trPr>
        <w:tc>
          <w:tcPr>
            <w:tcW w:w="5400" w:type="dxa"/>
            <w:gridSpan w:val="4"/>
            <w:tcBorders>
              <w:bottom w:val="single" w:sz="4" w:space="0" w:color="auto"/>
            </w:tcBorders>
          </w:tcPr>
          <w:p w:rsidR="0065221C" w:rsidRPr="003E02C6" w:rsidRDefault="0065221C" w:rsidP="007B3FF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65221C" w:rsidRPr="003E02C6" w:rsidRDefault="0065221C" w:rsidP="007B3FF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All Committee Liaisons As Shown On TC/TG/MTG/TRG Rosters</w:t>
            </w:r>
            <w:r>
              <w:rPr>
                <w:rFonts w:ascii="CG Times" w:hAnsi="CG Times"/>
                <w:spacing w:val="-1"/>
              </w:rPr>
              <w:t xml:space="preserve"> (Research, Standards, ALI, etc.)</w:t>
            </w:r>
          </w:p>
        </w:tc>
        <w:tc>
          <w:tcPr>
            <w:tcW w:w="4680" w:type="dxa"/>
            <w:gridSpan w:val="3"/>
            <w:tcBorders>
              <w:bottom w:val="single" w:sz="4" w:space="0" w:color="auto"/>
            </w:tcBorders>
          </w:tcPr>
          <w:p w:rsidR="0065221C" w:rsidRDefault="0065221C" w:rsidP="007B3FF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p>
          <w:p w:rsidR="0065221C" w:rsidRPr="003E02C6" w:rsidRDefault="0065221C" w:rsidP="007B3FF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See ASHRAE email alias list for needed addresses.</w:t>
            </w:r>
          </w:p>
        </w:tc>
      </w:tr>
      <w:tr w:rsidR="0065221C" w:rsidRPr="003E02C6" w:rsidTr="006522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620"/>
          <w:jc w:val="center"/>
        </w:trPr>
        <w:tc>
          <w:tcPr>
            <w:tcW w:w="5400" w:type="dxa"/>
            <w:gridSpan w:val="4"/>
            <w:vAlign w:val="center"/>
          </w:tcPr>
          <w:p w:rsidR="0065221C" w:rsidRPr="003E02C6" w:rsidRDefault="0065221C" w:rsidP="007B3FF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Mike Vaughn,</w:t>
            </w:r>
          </w:p>
          <w:p w:rsidR="0065221C" w:rsidRPr="003E02C6" w:rsidRDefault="0065221C" w:rsidP="007B3FF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02C6">
              <w:rPr>
                <w:rFonts w:ascii="CG Times" w:hAnsi="CG Times"/>
                <w:spacing w:val="-1"/>
              </w:rPr>
              <w:t>Manager Of Research &amp; Technical Services</w:t>
            </w:r>
          </w:p>
        </w:tc>
        <w:tc>
          <w:tcPr>
            <w:tcW w:w="4680" w:type="dxa"/>
            <w:gridSpan w:val="3"/>
          </w:tcPr>
          <w:p w:rsidR="0065221C" w:rsidRDefault="0065221C" w:rsidP="007B3FF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65221C" w:rsidRPr="003E02C6" w:rsidRDefault="0065221C" w:rsidP="007B3FF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rPr>
              <w:t>MORTS@ashrae.net</w:t>
            </w:r>
          </w:p>
        </w:tc>
      </w:tr>
    </w:tbl>
    <w:p w:rsidR="0065221C" w:rsidRDefault="0065221C" w:rsidP="0065221C">
      <w:pPr>
        <w:sectPr w:rsidR="0065221C" w:rsidSect="00AD7EC4">
          <w:headerReference w:type="default" r:id="rId9"/>
          <w:footerReference w:type="default" r:id="rId10"/>
          <w:pgSz w:w="12240" w:h="15840" w:code="1"/>
          <w:pgMar w:top="720" w:right="1170" w:bottom="1170" w:left="720" w:header="720" w:footer="720" w:gutter="0"/>
          <w:pgNumType w:start="1"/>
          <w:cols w:space="720"/>
          <w:noEndnote/>
          <w:docGrid w:linePitch="326"/>
        </w:sectPr>
      </w:pPr>
    </w:p>
    <w:p w:rsidR="001D3C79" w:rsidRDefault="00124FF3" w:rsidP="001D3C79">
      <w:pPr>
        <w:jc w:val="center"/>
        <w:rPr>
          <w:b/>
          <w:u w:val="single"/>
        </w:rPr>
      </w:pPr>
      <w:r>
        <w:rPr>
          <w:b/>
          <w:u w:val="single"/>
        </w:rPr>
        <w:lastRenderedPageBreak/>
        <w:t>MIN</w:t>
      </w:r>
      <w:bookmarkStart w:id="0" w:name="_GoBack"/>
      <w:bookmarkEnd w:id="0"/>
      <w:r>
        <w:rPr>
          <w:b/>
          <w:u w:val="single"/>
        </w:rPr>
        <w:t>UTES</w:t>
      </w:r>
    </w:p>
    <w:p w:rsidR="001D3C79" w:rsidRDefault="001D3C79" w:rsidP="001D3C79">
      <w:pPr>
        <w:jc w:val="center"/>
        <w:rPr>
          <w:b/>
          <w:u w:val="single"/>
        </w:rPr>
      </w:pPr>
    </w:p>
    <w:p w:rsidR="001D3C79" w:rsidRDefault="001D3C79" w:rsidP="001D3C79">
      <w:pPr>
        <w:jc w:val="center"/>
      </w:pPr>
      <w:r>
        <w:t xml:space="preserve">Monday, </w:t>
      </w:r>
      <w:r w:rsidR="00BA09AD">
        <w:t xml:space="preserve">January </w:t>
      </w:r>
      <w:r w:rsidR="004120D8">
        <w:t>30</w:t>
      </w:r>
      <w:r w:rsidR="00BA09AD">
        <w:t>, 201</w:t>
      </w:r>
      <w:r w:rsidR="004120D8">
        <w:t>7</w:t>
      </w:r>
      <w:r>
        <w:t xml:space="preserve"> Meeting of the</w:t>
      </w:r>
    </w:p>
    <w:p w:rsidR="001D3C79" w:rsidRDefault="001D3C79" w:rsidP="001D3C79">
      <w:pPr>
        <w:jc w:val="center"/>
        <w:rPr>
          <w:b/>
        </w:rPr>
      </w:pPr>
      <w:r>
        <w:rPr>
          <w:b/>
        </w:rPr>
        <w:t>ASHRAE Technical Committee (TC) 10.6, Transport Refrigeration</w:t>
      </w:r>
    </w:p>
    <w:p w:rsidR="004655C0" w:rsidRDefault="004120D8" w:rsidP="004655C0">
      <w:pPr>
        <w:jc w:val="center"/>
      </w:pPr>
      <w:r>
        <w:t>Caesars Palace</w:t>
      </w:r>
      <w:r w:rsidR="004655C0">
        <w:t xml:space="preserve">, </w:t>
      </w:r>
      <w:r>
        <w:t>3570 S Las Vegas Blvd</w:t>
      </w:r>
      <w:r w:rsidR="004655C0">
        <w:t xml:space="preserve">, </w:t>
      </w:r>
      <w:r>
        <w:t>Las Vegas</w:t>
      </w:r>
      <w:r w:rsidR="004655C0">
        <w:t xml:space="preserve">, </w:t>
      </w:r>
      <w:r>
        <w:t>Nevada</w:t>
      </w:r>
      <w:r w:rsidR="004655C0">
        <w:t xml:space="preserve"> </w:t>
      </w:r>
    </w:p>
    <w:p w:rsidR="001D3C79" w:rsidRDefault="001D3C79" w:rsidP="001D3C79">
      <w:pPr>
        <w:jc w:val="center"/>
      </w:pPr>
      <w:r>
        <w:t xml:space="preserve">Meeting Room: </w:t>
      </w:r>
      <w:r w:rsidR="004120D8">
        <w:t>Forum 3</w:t>
      </w:r>
      <w:r w:rsidR="00C82239">
        <w:t>,</w:t>
      </w:r>
      <w:r w:rsidR="004655C0">
        <w:t xml:space="preserve"> </w:t>
      </w:r>
      <w:r w:rsidR="004120D8">
        <w:t>Pool Level</w:t>
      </w:r>
    </w:p>
    <w:p w:rsidR="001D3C79" w:rsidRDefault="001D3C79" w:rsidP="00CC0F0F">
      <w:pPr>
        <w:jc w:val="center"/>
      </w:pPr>
      <w:r>
        <w:t xml:space="preserve">Time:  4:45 – 7:00 </w:t>
      </w:r>
      <w:r w:rsidR="004120D8">
        <w:t>pm</w:t>
      </w:r>
    </w:p>
    <w:p w:rsidR="001D3C79" w:rsidRDefault="001D3C79" w:rsidP="001D3C79">
      <w:pPr>
        <w:jc w:val="center"/>
      </w:pPr>
    </w:p>
    <w:p w:rsidR="001D3C79" w:rsidRDefault="001D3C79" w:rsidP="0084355B">
      <w:pPr>
        <w:numPr>
          <w:ilvl w:val="0"/>
          <w:numId w:val="25"/>
        </w:numPr>
        <w:spacing w:after="240"/>
        <w:jc w:val="both"/>
        <w:rPr>
          <w:b/>
        </w:rPr>
      </w:pPr>
      <w:r>
        <w:rPr>
          <w:b/>
        </w:rPr>
        <w:t xml:space="preserve">CALL TO ORDER </w:t>
      </w:r>
      <w:r w:rsidRPr="00574B31">
        <w:t>(</w:t>
      </w:r>
      <w:r>
        <w:t xml:space="preserve">Chair </w:t>
      </w:r>
      <w:r w:rsidR="00F6603B">
        <w:t>Casey Briscoe</w:t>
      </w:r>
      <w:r w:rsidR="00A24A88">
        <w:t xml:space="preserve"> opened the meeting at 4:55—Bill Mohs attending remotely from New Zealand</w:t>
      </w:r>
      <w:r w:rsidRPr="00574B31">
        <w:t>)</w:t>
      </w:r>
    </w:p>
    <w:p w:rsidR="00F6603B" w:rsidRDefault="00CD51C0" w:rsidP="009C5DD2">
      <w:pPr>
        <w:ind w:left="1080"/>
        <w:jc w:val="both"/>
      </w:pPr>
      <w:r>
        <w:t>Reading of the ASHRAE Code of Ethics</w:t>
      </w:r>
      <w:r w:rsidR="009C5DD2">
        <w:t xml:space="preserve"> </w:t>
      </w:r>
    </w:p>
    <w:p w:rsidR="009C5DD2" w:rsidRDefault="009C5DD2" w:rsidP="009C5DD2">
      <w:pPr>
        <w:spacing w:after="240"/>
        <w:ind w:left="1080"/>
        <w:jc w:val="both"/>
      </w:pPr>
      <w:r>
        <w:t xml:space="preserve">(Approved by ASHRAE Board of Directors January 30, 2013) </w:t>
      </w:r>
    </w:p>
    <w:p w:rsidR="009C5DD2" w:rsidRPr="00220148" w:rsidRDefault="009C5DD2" w:rsidP="00220148">
      <w:pPr>
        <w:spacing w:after="120"/>
        <w:ind w:left="1440" w:right="810"/>
        <w:jc w:val="both"/>
        <w:rPr>
          <w:sz w:val="22"/>
          <w:szCs w:val="22"/>
        </w:rPr>
      </w:pPr>
      <w:r w:rsidRPr="00220148">
        <w:rPr>
          <w:sz w:val="22"/>
          <w:szCs w:val="22"/>
        </w:rPr>
        <w:t xml:space="preserve">As members of ASHRAE or participants in ASHRAE committees, we pledge to act with honesty, fairness, courtesy, competence, integrity and respect for others in our conduct. </w:t>
      </w:r>
    </w:p>
    <w:p w:rsidR="009C5DD2" w:rsidRPr="00220148" w:rsidRDefault="009C5DD2" w:rsidP="00220148">
      <w:pPr>
        <w:spacing w:after="120"/>
        <w:ind w:left="1440" w:right="810"/>
        <w:jc w:val="both"/>
        <w:rPr>
          <w:sz w:val="22"/>
          <w:szCs w:val="22"/>
        </w:rPr>
      </w:pPr>
      <w:r w:rsidRPr="00220148">
        <w:rPr>
          <w:sz w:val="22"/>
          <w:szCs w:val="22"/>
        </w:rPr>
        <w:t xml:space="preserve">A. Efforts of the Society, its members, and its bodies shall be directed at all times to enhancing the public health, safety and welfare. </w:t>
      </w:r>
    </w:p>
    <w:p w:rsidR="009C5DD2" w:rsidRPr="00220148" w:rsidRDefault="009C5DD2" w:rsidP="00220148">
      <w:pPr>
        <w:spacing w:after="120"/>
        <w:ind w:left="1440" w:right="810"/>
        <w:jc w:val="both"/>
        <w:rPr>
          <w:sz w:val="22"/>
          <w:szCs w:val="22"/>
        </w:rPr>
      </w:pPr>
      <w:r w:rsidRPr="00220148">
        <w:rPr>
          <w:sz w:val="22"/>
          <w:szCs w:val="22"/>
        </w:rPr>
        <w:t>B. Members and organized bodies of the Society shall be good stewards of the world’s resources including energy, natural, human and financial resources.</w:t>
      </w:r>
    </w:p>
    <w:p w:rsidR="009C5DD2" w:rsidRPr="00220148" w:rsidRDefault="009C5DD2" w:rsidP="00220148">
      <w:pPr>
        <w:spacing w:after="120"/>
        <w:ind w:left="1440" w:right="810"/>
        <w:jc w:val="both"/>
        <w:rPr>
          <w:sz w:val="22"/>
          <w:szCs w:val="22"/>
        </w:rPr>
      </w:pPr>
      <w:r w:rsidRPr="00220148">
        <w:rPr>
          <w:sz w:val="22"/>
          <w:szCs w:val="22"/>
        </w:rPr>
        <w:t>C. Our products and services shall be offered only in areas where our competence and expertise can satisfy the public need.</w:t>
      </w:r>
    </w:p>
    <w:p w:rsidR="009C5DD2" w:rsidRPr="00220148" w:rsidRDefault="009C5DD2" w:rsidP="00220148">
      <w:pPr>
        <w:spacing w:after="120"/>
        <w:ind w:left="1440" w:right="810"/>
        <w:jc w:val="both"/>
        <w:rPr>
          <w:sz w:val="22"/>
          <w:szCs w:val="22"/>
        </w:rPr>
      </w:pPr>
      <w:r w:rsidRPr="00220148">
        <w:rPr>
          <w:sz w:val="22"/>
          <w:szCs w:val="22"/>
        </w:rPr>
        <w:t>D. We shall act with care and competence in all activities, using and developing up-to-date knowledge and skills.</w:t>
      </w:r>
    </w:p>
    <w:p w:rsidR="009C5DD2" w:rsidRPr="00220148" w:rsidRDefault="009C5DD2" w:rsidP="00220148">
      <w:pPr>
        <w:spacing w:after="120"/>
        <w:ind w:left="1440" w:right="810"/>
        <w:jc w:val="both"/>
        <w:rPr>
          <w:sz w:val="22"/>
          <w:szCs w:val="22"/>
        </w:rPr>
      </w:pPr>
      <w:r w:rsidRPr="00220148">
        <w:rPr>
          <w:sz w:val="22"/>
          <w:szCs w:val="22"/>
        </w:rPr>
        <w:t>E. We shall avoid real or perceived conflicts of interest whenever possible, and disclose them to affected parties when they do exist.</w:t>
      </w:r>
    </w:p>
    <w:p w:rsidR="009C5DD2" w:rsidRPr="00220148" w:rsidRDefault="009C5DD2" w:rsidP="00220148">
      <w:pPr>
        <w:spacing w:after="120"/>
        <w:ind w:left="1440" w:right="810"/>
        <w:jc w:val="both"/>
        <w:rPr>
          <w:sz w:val="22"/>
          <w:szCs w:val="22"/>
        </w:rPr>
      </w:pPr>
      <w:r w:rsidRPr="00220148">
        <w:rPr>
          <w:sz w:val="22"/>
          <w:szCs w:val="22"/>
        </w:rPr>
        <w:t>F. The confidentiality of business affairs, proprietary information, intellectual property, procedures, and restricted Society discussions and materials shall be respected.</w:t>
      </w:r>
    </w:p>
    <w:p w:rsidR="009C5DD2" w:rsidRPr="00220148" w:rsidRDefault="009C5DD2" w:rsidP="00220148">
      <w:pPr>
        <w:spacing w:after="120"/>
        <w:ind w:left="1440" w:right="810"/>
        <w:jc w:val="both"/>
        <w:rPr>
          <w:sz w:val="22"/>
          <w:szCs w:val="22"/>
        </w:rPr>
      </w:pPr>
      <w:r w:rsidRPr="00220148">
        <w:rPr>
          <w:sz w:val="22"/>
          <w:szCs w:val="22"/>
        </w:rPr>
        <w:t>G. Each member is expected and encouraged to be committed to the code of ethics of his or her own professional or trade association in their nation and area of work.</w:t>
      </w:r>
    </w:p>
    <w:p w:rsidR="00F6603B" w:rsidRPr="00220148" w:rsidRDefault="009C5DD2" w:rsidP="00220148">
      <w:pPr>
        <w:spacing w:after="120"/>
        <w:ind w:left="1440" w:right="810"/>
        <w:jc w:val="both"/>
        <w:rPr>
          <w:sz w:val="22"/>
          <w:szCs w:val="22"/>
        </w:rPr>
      </w:pPr>
      <w:r w:rsidRPr="00220148">
        <w:rPr>
          <w:sz w:val="22"/>
          <w:szCs w:val="22"/>
        </w:rPr>
        <w:t>H. Activities crossing national and cultural boundaries shall respect the ethical codes of the seat of the principal activity.</w:t>
      </w:r>
    </w:p>
    <w:p w:rsidR="00F6603B" w:rsidRDefault="00F6603B" w:rsidP="0084355B">
      <w:pPr>
        <w:spacing w:after="240"/>
        <w:ind w:left="1080"/>
        <w:jc w:val="both"/>
      </w:pPr>
    </w:p>
    <w:p w:rsidR="001D3C79" w:rsidRPr="0076651F" w:rsidRDefault="001D3C79" w:rsidP="001D3C79">
      <w:pPr>
        <w:numPr>
          <w:ilvl w:val="1"/>
          <w:numId w:val="1"/>
        </w:numPr>
        <w:spacing w:after="240"/>
        <w:jc w:val="both"/>
        <w:rPr>
          <w:u w:val="single"/>
        </w:rPr>
      </w:pPr>
      <w:r>
        <w:rPr>
          <w:u w:val="single"/>
        </w:rPr>
        <w:t>Introduction of members and guests</w:t>
      </w:r>
    </w:p>
    <w:p w:rsidR="0076651F" w:rsidRDefault="00CD51C0" w:rsidP="0076651F">
      <w:pPr>
        <w:spacing w:after="240"/>
        <w:ind w:left="1440"/>
        <w:jc w:val="both"/>
      </w:pPr>
      <w:r w:rsidRPr="00220148">
        <w:rPr>
          <w:b/>
        </w:rPr>
        <w:t>ACTION</w:t>
      </w:r>
      <w:r>
        <w:t>: Determination of quorum</w:t>
      </w:r>
    </w:p>
    <w:p w:rsidR="00A24A88" w:rsidRDefault="00A24A88" w:rsidP="0076651F">
      <w:pPr>
        <w:spacing w:after="240"/>
        <w:ind w:left="1440"/>
        <w:jc w:val="both"/>
      </w:pPr>
      <w:r w:rsidRPr="00D622F9">
        <w:t>Quorum was present</w:t>
      </w:r>
    </w:p>
    <w:p w:rsidR="00500DB1" w:rsidRPr="00D622F9" w:rsidRDefault="00500DB1" w:rsidP="0076651F">
      <w:pPr>
        <w:spacing w:after="240"/>
        <w:ind w:left="1440"/>
        <w:jc w:val="both"/>
        <w:rPr>
          <w:u w:val="single"/>
        </w:rPr>
      </w:pPr>
    </w:p>
    <w:p w:rsidR="001D3C79" w:rsidRDefault="001D3C79" w:rsidP="001D3C79">
      <w:pPr>
        <w:numPr>
          <w:ilvl w:val="1"/>
          <w:numId w:val="1"/>
        </w:numPr>
        <w:spacing w:after="240"/>
        <w:jc w:val="both"/>
        <w:rPr>
          <w:u w:val="single"/>
        </w:rPr>
      </w:pPr>
      <w:r>
        <w:rPr>
          <w:u w:val="single"/>
        </w:rPr>
        <w:t>Additions/revisions to agenda</w:t>
      </w:r>
    </w:p>
    <w:p w:rsidR="001D3C79" w:rsidRDefault="004D7704" w:rsidP="001D3C79">
      <w:pPr>
        <w:spacing w:after="240"/>
        <w:ind w:left="1440"/>
        <w:jc w:val="both"/>
      </w:pPr>
      <w:r>
        <w:t>As necessary</w:t>
      </w:r>
      <w:r w:rsidR="00DE31EA">
        <w:t>.</w:t>
      </w:r>
      <w:r w:rsidR="00A24A88">
        <w:t>—Agenda approved.</w:t>
      </w:r>
    </w:p>
    <w:p w:rsidR="002B1925" w:rsidRDefault="00A24A88" w:rsidP="008A3822">
      <w:pPr>
        <w:spacing w:after="240"/>
        <w:ind w:left="1440"/>
        <w:jc w:val="both"/>
      </w:pPr>
      <w:r>
        <w:t>Murphy moved</w:t>
      </w:r>
      <w:proofErr w:type="gramStart"/>
      <w:r w:rsidR="00B00350">
        <w:t xml:space="preserve">,  </w:t>
      </w:r>
      <w:proofErr w:type="spellStart"/>
      <w:r>
        <w:t>Chopko</w:t>
      </w:r>
      <w:proofErr w:type="spellEnd"/>
      <w:proofErr w:type="gramEnd"/>
      <w:r>
        <w:t xml:space="preserve"> second</w:t>
      </w:r>
      <w:r w:rsidR="00B00350">
        <w:t>, motion carried</w:t>
      </w:r>
    </w:p>
    <w:p w:rsidR="001376D9" w:rsidRDefault="001376D9" w:rsidP="008A3822">
      <w:pPr>
        <w:spacing w:after="240"/>
        <w:ind w:left="1440"/>
        <w:jc w:val="both"/>
        <w:rPr>
          <w:b/>
        </w:rPr>
      </w:pPr>
    </w:p>
    <w:p w:rsidR="001D3C79" w:rsidRDefault="001D3C79" w:rsidP="001D3C79">
      <w:pPr>
        <w:numPr>
          <w:ilvl w:val="0"/>
          <w:numId w:val="1"/>
        </w:numPr>
        <w:spacing w:after="240"/>
        <w:jc w:val="both"/>
        <w:rPr>
          <w:b/>
        </w:rPr>
      </w:pPr>
      <w:r>
        <w:rPr>
          <w:b/>
        </w:rPr>
        <w:t>MEETING MINUTES APPROVAL</w:t>
      </w:r>
      <w:r w:rsidRPr="00915493">
        <w:rPr>
          <w:b/>
        </w:rPr>
        <w:t xml:space="preserve"> </w:t>
      </w:r>
      <w:r w:rsidRPr="00574B31">
        <w:t>(</w:t>
      </w:r>
      <w:r w:rsidR="006375A1">
        <w:t>Casey Briscoe</w:t>
      </w:r>
      <w:r w:rsidRPr="00574B31">
        <w:t>)</w:t>
      </w:r>
    </w:p>
    <w:p w:rsidR="007274C5" w:rsidRDefault="007274C5" w:rsidP="001D3C79">
      <w:pPr>
        <w:spacing w:after="240"/>
        <w:ind w:left="1080"/>
        <w:jc w:val="both"/>
      </w:pPr>
      <w:r>
        <w:t>Review and approval of June 27, 2016 annual meeting minutes (St. Louis)</w:t>
      </w:r>
      <w:r w:rsidR="002B1925">
        <w:t>.  Draft minutes are a</w:t>
      </w:r>
      <w:r>
        <w:t xml:space="preserve">ttached in Appendix </w:t>
      </w:r>
      <w:r w:rsidR="00DD3E3C">
        <w:fldChar w:fldCharType="begin"/>
      </w:r>
      <w:r w:rsidR="00DD3E3C">
        <w:instrText xml:space="preserve"> REF  App_MtgMinutes  \* MERGEFORMAT </w:instrText>
      </w:r>
      <w:r w:rsidR="00DD3E3C">
        <w:fldChar w:fldCharType="separate"/>
      </w:r>
      <w:r w:rsidR="00275E80" w:rsidRPr="00275E80">
        <w:rPr>
          <w:smallCaps/>
          <w:noProof/>
        </w:rPr>
        <w:t>A</w:t>
      </w:r>
      <w:r w:rsidR="00DD3E3C">
        <w:rPr>
          <w:smallCaps/>
          <w:noProof/>
        </w:rPr>
        <w:fldChar w:fldCharType="end"/>
      </w:r>
      <w:r w:rsidR="002F3E6A">
        <w:t xml:space="preserve">.  </w:t>
      </w:r>
    </w:p>
    <w:p w:rsidR="007274C5" w:rsidRDefault="002B1925" w:rsidP="001111D8">
      <w:pPr>
        <w:spacing w:after="240"/>
        <w:ind w:left="1080"/>
        <w:jc w:val="both"/>
      </w:pPr>
      <w:r>
        <w:t>ACTION: Vote to approve minutes if quorum is met</w:t>
      </w:r>
      <w:r w:rsidR="00B00350">
        <w:t>.  Quorum was met.</w:t>
      </w:r>
    </w:p>
    <w:p w:rsidR="00A24A88" w:rsidRDefault="00A24A88" w:rsidP="001111D8">
      <w:pPr>
        <w:spacing w:after="240"/>
        <w:ind w:left="1080"/>
        <w:jc w:val="both"/>
      </w:pPr>
      <w:r>
        <w:t>Murphy moved</w:t>
      </w:r>
      <w:r w:rsidR="00B00350">
        <w:t xml:space="preserve">, </w:t>
      </w:r>
      <w:proofErr w:type="spellStart"/>
      <w:r>
        <w:t>Chopko</w:t>
      </w:r>
      <w:proofErr w:type="spellEnd"/>
      <w:r>
        <w:t xml:space="preserve"> second</w:t>
      </w:r>
      <w:r w:rsidR="00B00350">
        <w:t>, motion carried</w:t>
      </w:r>
    </w:p>
    <w:p w:rsidR="007413DB" w:rsidRDefault="007413DB" w:rsidP="001D3C79">
      <w:pPr>
        <w:rPr>
          <w:b/>
          <w:u w:val="single"/>
        </w:rPr>
      </w:pPr>
    </w:p>
    <w:p w:rsidR="00153B28" w:rsidRPr="00915493" w:rsidRDefault="00153B28" w:rsidP="00915493">
      <w:pPr>
        <w:numPr>
          <w:ilvl w:val="0"/>
          <w:numId w:val="1"/>
        </w:numPr>
        <w:spacing w:after="240"/>
        <w:jc w:val="both"/>
        <w:rPr>
          <w:b/>
        </w:rPr>
      </w:pPr>
      <w:r w:rsidRPr="00915493">
        <w:rPr>
          <w:b/>
        </w:rPr>
        <w:t>RECOGNITION OF LIAISONS AND ANNOUNCEMENTS</w:t>
      </w:r>
      <w:r w:rsidR="00462400">
        <w:rPr>
          <w:b/>
        </w:rPr>
        <w:t xml:space="preserve"> </w:t>
      </w:r>
      <w:r w:rsidR="00462400" w:rsidRPr="00462400">
        <w:t>(</w:t>
      </w:r>
      <w:r w:rsidR="001111D8">
        <w:t>Casey Briscoe</w:t>
      </w:r>
      <w:r w:rsidR="00462400" w:rsidRPr="00462400">
        <w:t>)</w:t>
      </w:r>
    </w:p>
    <w:p w:rsidR="00E46763" w:rsidRDefault="001111D8" w:rsidP="009B71E6">
      <w:pPr>
        <w:spacing w:after="240"/>
        <w:ind w:left="1086"/>
        <w:jc w:val="both"/>
      </w:pPr>
      <w:r>
        <w:t>Provide opportunity for liaisons in attendance to speak to the TC 10.6 committee members.</w:t>
      </w:r>
    </w:p>
    <w:p w:rsidR="00157991" w:rsidRDefault="00157991" w:rsidP="009B71E6">
      <w:pPr>
        <w:spacing w:after="240"/>
        <w:ind w:left="1086"/>
        <w:jc w:val="both"/>
      </w:pPr>
      <w:r>
        <w:t xml:space="preserve">Dr. </w:t>
      </w:r>
      <w:proofErr w:type="spellStart"/>
      <w:r>
        <w:t>Khalifa</w:t>
      </w:r>
      <w:proofErr w:type="spellEnd"/>
      <w:r>
        <w:t xml:space="preserve">, Section10 Research Chair, emphasized that ASHRAE is unique in funding research, which can be ‘innovative research projects’. Webinar Training is not yet on line for filling out the RTAR template, but essentially, there is a need to answer the question ‘why’ and ‘why’ this is a benefit to ASHRAE.  The RAC always looks for milestone dates in the project </w:t>
      </w:r>
      <w:proofErr w:type="spellStart"/>
      <w:r>
        <w:t>workstatements</w:t>
      </w:r>
      <w:proofErr w:type="spellEnd"/>
    </w:p>
    <w:p w:rsidR="009B71E6" w:rsidRDefault="009B71E6" w:rsidP="009B71E6">
      <w:pPr>
        <w:spacing w:after="240"/>
        <w:ind w:left="1086"/>
        <w:jc w:val="both"/>
      </w:pPr>
    </w:p>
    <w:p w:rsidR="00153B28" w:rsidRPr="00915493" w:rsidRDefault="00915493" w:rsidP="00915493">
      <w:pPr>
        <w:numPr>
          <w:ilvl w:val="0"/>
          <w:numId w:val="1"/>
        </w:numPr>
        <w:spacing w:after="240"/>
        <w:jc w:val="both"/>
        <w:rPr>
          <w:b/>
        </w:rPr>
      </w:pPr>
      <w:r>
        <w:rPr>
          <w:b/>
        </w:rPr>
        <w:t>R</w:t>
      </w:r>
      <w:r w:rsidR="00E01833">
        <w:rPr>
          <w:b/>
        </w:rPr>
        <w:t>EVIEW OF TC</w:t>
      </w:r>
      <w:r w:rsidR="00153B28">
        <w:rPr>
          <w:b/>
        </w:rPr>
        <w:t xml:space="preserve">10 SECTION MEETING </w:t>
      </w:r>
      <w:r w:rsidR="00153B28" w:rsidRPr="00574B31">
        <w:t>(</w:t>
      </w:r>
      <w:r w:rsidR="00CC52E7">
        <w:t>Casey Briscoe</w:t>
      </w:r>
      <w:r w:rsidR="00153B28" w:rsidRPr="00574B31">
        <w:t>)</w:t>
      </w:r>
    </w:p>
    <w:p w:rsidR="00CC52E7" w:rsidRDefault="00CC52E7" w:rsidP="00E47CE2">
      <w:pPr>
        <w:spacing w:after="240"/>
        <w:ind w:left="1086"/>
        <w:jc w:val="both"/>
      </w:pPr>
      <w:r>
        <w:t xml:space="preserve">Casey </w:t>
      </w:r>
      <w:r w:rsidR="00BE1B62">
        <w:t xml:space="preserve">Briscoe </w:t>
      </w:r>
      <w:r>
        <w:t>provide</w:t>
      </w:r>
      <w:r w:rsidR="00157991">
        <w:t>d</w:t>
      </w:r>
      <w:r>
        <w:t xml:space="preserve"> highlights from the TC10 Section Chair Breakfast Meeting</w:t>
      </w:r>
    </w:p>
    <w:p w:rsidR="00CC52E7" w:rsidRDefault="00CC52E7" w:rsidP="00E47CE2">
      <w:pPr>
        <w:spacing w:after="240"/>
        <w:ind w:left="1086"/>
        <w:jc w:val="both"/>
      </w:pPr>
      <w:r>
        <w:t>Below is the overall publication schedule for the 2017 ASHRAE Annual Conference to be held in Long Beach, CA.  For specific details and questions regarding these dates, please contact the appropriate track chair.</w:t>
      </w:r>
    </w:p>
    <w:p w:rsidR="00CC52E7" w:rsidRDefault="00CC52E7" w:rsidP="00CC52E7">
      <w:pPr>
        <w:spacing w:after="100" w:afterAutospacing="1"/>
        <w:ind w:left="1440"/>
      </w:pPr>
      <w:r>
        <w:t>December 9, 2016 – Final Conference Papers due                                                                          February 6, 2017 – Website opens for Seminar, Forum, and Workshop Proposals                   May 1</w:t>
      </w:r>
      <w:r w:rsidR="004A369A">
        <w:t xml:space="preserve"> – June 2</w:t>
      </w:r>
      <w:r>
        <w:t xml:space="preserve">, 2017 – Upload of all presentations </w:t>
      </w:r>
      <w:r w:rsidR="004A369A">
        <w:t>must be completed</w:t>
      </w:r>
    </w:p>
    <w:p w:rsidR="00A8322E" w:rsidRDefault="00615131" w:rsidP="00A8322E">
      <w:pPr>
        <w:ind w:left="1086"/>
        <w:jc w:val="both"/>
      </w:pPr>
      <w:r>
        <w:t>Note the 2017 Annual Conference includes a Refrigeration Track (</w:t>
      </w:r>
      <w:r w:rsidR="00A8322E">
        <w:t xml:space="preserve">track chair is Vikrant </w:t>
      </w:r>
      <w:proofErr w:type="spellStart"/>
      <w:r w:rsidR="00A8322E">
        <w:t>Aute</w:t>
      </w:r>
      <w:proofErr w:type="spellEnd"/>
      <w:r w:rsidR="00A8322E">
        <w:t xml:space="preserve">).  </w:t>
      </w:r>
    </w:p>
    <w:p w:rsidR="00157991" w:rsidRDefault="00157991" w:rsidP="00A8322E">
      <w:pPr>
        <w:ind w:left="1086"/>
        <w:jc w:val="both"/>
      </w:pPr>
    </w:p>
    <w:p w:rsidR="00157991" w:rsidRDefault="00157991" w:rsidP="00A8322E">
      <w:pPr>
        <w:ind w:left="1086"/>
        <w:jc w:val="both"/>
      </w:pPr>
      <w:r>
        <w:t>As ASHRAE approaches its 125</w:t>
      </w:r>
      <w:r w:rsidRPr="00157991">
        <w:rPr>
          <w:vertAlign w:val="superscript"/>
        </w:rPr>
        <w:t>th</w:t>
      </w:r>
      <w:r>
        <w:t xml:space="preserve"> anniversary in 2018, there were volunteers from our TC who can help provide photos, information related to TC10.6.  Volunteers are </w:t>
      </w:r>
      <w:proofErr w:type="gramStart"/>
      <w:r>
        <w:t>Patti ,</w:t>
      </w:r>
      <w:proofErr w:type="gramEnd"/>
      <w:r>
        <w:t xml:space="preserve"> Wes, Bill Mohs, Casey, Bob</w:t>
      </w:r>
      <w:r w:rsidR="00444EC8">
        <w:t xml:space="preserve"> C.   Other photos for marine applications can come from Kevin Glover, Allen Hopkins </w:t>
      </w:r>
      <w:proofErr w:type="gramStart"/>
      <w:r w:rsidR="00444EC8">
        <w:t>( both</w:t>
      </w:r>
      <w:proofErr w:type="gramEnd"/>
      <w:r w:rsidR="00444EC8">
        <w:t xml:space="preserve"> from Carrier ) and Augusto </w:t>
      </w:r>
      <w:proofErr w:type="spellStart"/>
      <w:r w:rsidR="00444EC8">
        <w:t>SanCristobal</w:t>
      </w:r>
      <w:proofErr w:type="spellEnd"/>
      <w:r w:rsidR="00444EC8">
        <w:t xml:space="preserve"> (</w:t>
      </w:r>
      <w:proofErr w:type="spellStart"/>
      <w:r w:rsidR="00444EC8">
        <w:t>Bronswerk</w:t>
      </w:r>
      <w:proofErr w:type="spellEnd"/>
      <w:r w:rsidR="00444EC8">
        <w:t xml:space="preserve"> Group ).</w:t>
      </w:r>
    </w:p>
    <w:p w:rsidR="001376D9" w:rsidRDefault="001376D9" w:rsidP="00405FC7">
      <w:pPr>
        <w:spacing w:after="240"/>
        <w:ind w:left="1800"/>
        <w:jc w:val="both"/>
      </w:pPr>
    </w:p>
    <w:p w:rsidR="00500DB1" w:rsidRDefault="00500DB1" w:rsidP="00405FC7">
      <w:pPr>
        <w:spacing w:after="240"/>
        <w:ind w:left="1800"/>
        <w:jc w:val="both"/>
      </w:pPr>
    </w:p>
    <w:p w:rsidR="00153B28" w:rsidRDefault="00153B28" w:rsidP="00915493">
      <w:pPr>
        <w:numPr>
          <w:ilvl w:val="0"/>
          <w:numId w:val="1"/>
        </w:numPr>
        <w:spacing w:after="240"/>
        <w:jc w:val="both"/>
        <w:rPr>
          <w:b/>
        </w:rPr>
      </w:pPr>
      <w:r>
        <w:rPr>
          <w:b/>
        </w:rPr>
        <w:t>REVIEW COMMITTEE MEMBERSHIP, ROLES, AND CONTACT INFORMATION</w:t>
      </w:r>
    </w:p>
    <w:p w:rsidR="00E01C52" w:rsidRDefault="00FD1546" w:rsidP="00FD1546">
      <w:pPr>
        <w:spacing w:after="240"/>
        <w:ind w:left="1086"/>
        <w:jc w:val="both"/>
      </w:pPr>
      <w:r w:rsidRPr="00A25BCC">
        <w:t>The</w:t>
      </w:r>
      <w:r w:rsidR="0067146A">
        <w:t xml:space="preserve"> proposed roster for</w:t>
      </w:r>
      <w:r w:rsidRPr="00A25BCC">
        <w:t xml:space="preserve"> </w:t>
      </w:r>
      <w:r w:rsidRPr="00BB7DAC">
        <w:t>201</w:t>
      </w:r>
      <w:r w:rsidR="00E01C52">
        <w:t>7–2018</w:t>
      </w:r>
      <w:r w:rsidR="00CB2B6D">
        <w:t xml:space="preserve"> (</w:t>
      </w:r>
      <w:r w:rsidR="00E01C52">
        <w:t xml:space="preserve">See </w:t>
      </w:r>
      <w:r w:rsidR="00CB2B6D">
        <w:t xml:space="preserve">Appendix </w:t>
      </w:r>
      <w:r w:rsidR="00E45876" w:rsidRPr="00E45876">
        <w:fldChar w:fldCharType="begin"/>
      </w:r>
      <w:r w:rsidR="00E45876" w:rsidRPr="00E45876">
        <w:instrText xml:space="preserve"> REF  App_Roster </w:instrText>
      </w:r>
      <w:r w:rsidR="00E45876">
        <w:instrText xml:space="preserve"> \* MERGEFORMAT </w:instrText>
      </w:r>
      <w:r w:rsidR="00E45876" w:rsidRPr="00E45876">
        <w:fldChar w:fldCharType="separate"/>
      </w:r>
      <w:r w:rsidR="00275E80" w:rsidRPr="00275E80">
        <w:rPr>
          <w:noProof/>
        </w:rPr>
        <w:t>B</w:t>
      </w:r>
      <w:r w:rsidR="00E45876" w:rsidRPr="00E45876">
        <w:fldChar w:fldCharType="end"/>
      </w:r>
      <w:r w:rsidR="00CB2B6D">
        <w:t>)</w:t>
      </w:r>
      <w:r w:rsidRPr="00A25BCC">
        <w:t xml:space="preserve"> </w:t>
      </w:r>
      <w:r w:rsidR="00E01C52">
        <w:t>will be submitted to the Tech Council after the conclusion of the Las Vegas meeting.  Regarding the current and proposed roster:</w:t>
      </w:r>
    </w:p>
    <w:p w:rsidR="00E01C52" w:rsidRDefault="00E01C52" w:rsidP="00E01C52">
      <w:pPr>
        <w:pStyle w:val="ListParagraph"/>
        <w:numPr>
          <w:ilvl w:val="0"/>
          <w:numId w:val="32"/>
        </w:numPr>
        <w:spacing w:after="240"/>
        <w:jc w:val="both"/>
      </w:pPr>
      <w:r>
        <w:lastRenderedPageBreak/>
        <w:t>One voting member position remains open.  The TC has enough remaining voting members to conduct business but would like to fill the position as soon as possible.</w:t>
      </w:r>
    </w:p>
    <w:p w:rsidR="00E01C52" w:rsidRDefault="00E01C52" w:rsidP="00E01C52">
      <w:pPr>
        <w:pStyle w:val="ListParagraph"/>
        <w:numPr>
          <w:ilvl w:val="0"/>
          <w:numId w:val="32"/>
        </w:numPr>
        <w:spacing w:after="240"/>
        <w:jc w:val="both"/>
      </w:pPr>
      <w:r>
        <w:t>There is a current need for someone to take on the position of Secretary for the TC.  Dr. Bill Murphy volunteered to take on the duty temporarily but has requested that someone else take the role if possible.</w:t>
      </w:r>
      <w:r w:rsidR="00444EC8">
        <w:t xml:space="preserve">  Bob </w:t>
      </w:r>
      <w:proofErr w:type="spellStart"/>
      <w:r w:rsidR="00444EC8">
        <w:t>Chopko</w:t>
      </w:r>
      <w:proofErr w:type="spellEnd"/>
      <w:r w:rsidR="00444EC8">
        <w:t xml:space="preserve"> did the secretarial duties for the Las Vegas meeting</w:t>
      </w:r>
    </w:p>
    <w:p w:rsidR="00486C36" w:rsidRDefault="00E01C52" w:rsidP="008A3822">
      <w:pPr>
        <w:spacing w:after="240"/>
        <w:ind w:left="1086"/>
        <w:jc w:val="both"/>
      </w:pPr>
      <w:r>
        <w:t>Anyone interested in volunteering for either of these positions should contact Casey Briscoe.</w:t>
      </w:r>
    </w:p>
    <w:p w:rsidR="008A3822" w:rsidRDefault="008A3822" w:rsidP="008A3822">
      <w:pPr>
        <w:spacing w:after="240"/>
        <w:ind w:left="1086"/>
        <w:jc w:val="both"/>
        <w:rPr>
          <w:b/>
        </w:rPr>
      </w:pPr>
    </w:p>
    <w:p w:rsidR="00153B28" w:rsidRPr="009E6A9D" w:rsidRDefault="00153B28" w:rsidP="00915493">
      <w:pPr>
        <w:numPr>
          <w:ilvl w:val="0"/>
          <w:numId w:val="1"/>
        </w:numPr>
        <w:spacing w:after="240"/>
        <w:jc w:val="both"/>
      </w:pPr>
      <w:r w:rsidRPr="005A4B99">
        <w:rPr>
          <w:b/>
        </w:rPr>
        <w:t xml:space="preserve">STANDARDS ACTIVITIES UPDATES </w:t>
      </w:r>
      <w:r w:rsidR="0066082E" w:rsidRPr="005A4B99">
        <w:t>(</w:t>
      </w:r>
      <w:r w:rsidR="00444EC8">
        <w:t xml:space="preserve">Bob </w:t>
      </w:r>
      <w:proofErr w:type="spellStart"/>
      <w:r w:rsidR="00444EC8">
        <w:t>Chopko</w:t>
      </w:r>
      <w:proofErr w:type="spellEnd"/>
      <w:r w:rsidR="00444EC8">
        <w:t xml:space="preserve"> reporting for </w:t>
      </w:r>
      <w:r w:rsidR="009E6A9D" w:rsidRPr="009E6A9D">
        <w:t xml:space="preserve">Dr. </w:t>
      </w:r>
      <w:proofErr w:type="spellStart"/>
      <w:r w:rsidR="009E6A9D" w:rsidRPr="009E6A9D">
        <w:t>Xiaotang</w:t>
      </w:r>
      <w:proofErr w:type="spellEnd"/>
      <w:r w:rsidR="009E6A9D" w:rsidRPr="009E6A9D">
        <w:t xml:space="preserve"> Zhou</w:t>
      </w:r>
      <w:r w:rsidRPr="005A4B99">
        <w:t>)</w:t>
      </w:r>
    </w:p>
    <w:p w:rsidR="001D5CCB" w:rsidRDefault="00C87DDA" w:rsidP="007F71AB">
      <w:pPr>
        <w:ind w:left="1170"/>
      </w:pPr>
      <w:r w:rsidRPr="007F71AB">
        <w:rPr>
          <w:u w:val="single"/>
        </w:rPr>
        <w:t xml:space="preserve">Revision of ASHRAE Standard 26-2010 – Mechanical Refrigeration and Air-Conditioning Installations </w:t>
      </w:r>
      <w:proofErr w:type="gramStart"/>
      <w:r w:rsidRPr="007F71AB">
        <w:rPr>
          <w:u w:val="single"/>
        </w:rPr>
        <w:t>Aboard</w:t>
      </w:r>
      <w:proofErr w:type="gramEnd"/>
      <w:r w:rsidRPr="007F71AB">
        <w:rPr>
          <w:u w:val="single"/>
        </w:rPr>
        <w:t xml:space="preserve"> Ships</w:t>
      </w:r>
      <w:r w:rsidRPr="00C87DDA">
        <w:t xml:space="preserve"> (Kevin Glover, Committee Chair).</w:t>
      </w:r>
    </w:p>
    <w:p w:rsidR="00444EC8" w:rsidRDefault="00444EC8" w:rsidP="007F71AB">
      <w:pPr>
        <w:ind w:left="1170"/>
        <w:rPr>
          <w:u w:val="single"/>
        </w:rPr>
      </w:pPr>
    </w:p>
    <w:p w:rsidR="00444EC8" w:rsidRPr="00444EC8" w:rsidRDefault="00444EC8" w:rsidP="007F71AB">
      <w:pPr>
        <w:ind w:left="1170"/>
      </w:pPr>
      <w:r>
        <w:t>Kevin reported that the milestones are about 6 months behind, but there is progress</w:t>
      </w:r>
    </w:p>
    <w:p w:rsidR="007F71AB" w:rsidRDefault="007F71AB" w:rsidP="007F71AB"/>
    <w:p w:rsidR="007F71AB" w:rsidRPr="001D5CCB" w:rsidRDefault="007F71AB" w:rsidP="007F71AB"/>
    <w:p w:rsidR="00153B28" w:rsidRDefault="00153B28" w:rsidP="00915493">
      <w:pPr>
        <w:numPr>
          <w:ilvl w:val="0"/>
          <w:numId w:val="1"/>
        </w:numPr>
        <w:spacing w:after="240"/>
        <w:jc w:val="both"/>
        <w:rPr>
          <w:b/>
        </w:rPr>
      </w:pPr>
      <w:r>
        <w:rPr>
          <w:b/>
        </w:rPr>
        <w:t xml:space="preserve">RESEARCH ACTIVITIES UPDATE </w:t>
      </w:r>
      <w:r w:rsidR="0066082E" w:rsidRPr="00884848">
        <w:t>(</w:t>
      </w:r>
      <w:r w:rsidR="00F728C0">
        <w:t>C</w:t>
      </w:r>
      <w:r w:rsidR="00861D98">
        <w:t>hris</w:t>
      </w:r>
      <w:r w:rsidR="00F728C0">
        <w:t xml:space="preserve"> Repice</w:t>
      </w:r>
      <w:r w:rsidR="00A127C9" w:rsidRPr="00884848">
        <w:t>)</w:t>
      </w:r>
    </w:p>
    <w:p w:rsidR="00BE1B62" w:rsidRDefault="00BE1B62" w:rsidP="000C5F62">
      <w:pPr>
        <w:ind w:left="1080"/>
        <w:jc w:val="both"/>
      </w:pPr>
      <w:r>
        <w:t>Chris Repice provide</w:t>
      </w:r>
      <w:r w:rsidR="00444EC8">
        <w:t>d</w:t>
      </w:r>
      <w:r>
        <w:t xml:space="preserve"> highlights from the TC10 Research Chair meeting.</w:t>
      </w:r>
    </w:p>
    <w:p w:rsidR="00263657" w:rsidRDefault="00263657" w:rsidP="000C5F62">
      <w:pPr>
        <w:ind w:left="1080"/>
        <w:jc w:val="both"/>
      </w:pPr>
    </w:p>
    <w:p w:rsidR="00263657" w:rsidRDefault="00263657" w:rsidP="000C5F62">
      <w:pPr>
        <w:ind w:left="1080"/>
        <w:jc w:val="both"/>
      </w:pPr>
      <w:r w:rsidRPr="0085248F">
        <w:rPr>
          <w:u w:val="single"/>
        </w:rPr>
        <w:t>RTAR 1706: “Minimum Refrigerant Charge Attainment for Commercial Refrigeration Systems.”</w:t>
      </w:r>
      <w:r>
        <w:t xml:space="preserve"> (Co-sponsored with TC 10.7)</w:t>
      </w:r>
      <w:r w:rsidR="00444EC8">
        <w:t xml:space="preserve"> is still in play.  After TC10.7 RTAR is approved, TC10.6 will get involved.</w:t>
      </w:r>
    </w:p>
    <w:p w:rsidR="00444EC8" w:rsidRDefault="00444EC8" w:rsidP="000C5F62">
      <w:pPr>
        <w:ind w:left="1080"/>
        <w:jc w:val="both"/>
      </w:pPr>
    </w:p>
    <w:p w:rsidR="00444EC8" w:rsidRDefault="00444EC8" w:rsidP="000C5F62">
      <w:pPr>
        <w:ind w:left="1080"/>
        <w:jc w:val="both"/>
      </w:pPr>
      <w:r>
        <w:t xml:space="preserve">After our Long Beach meeting, we </w:t>
      </w:r>
      <w:proofErr w:type="gramStart"/>
      <w:r>
        <w:t>( TC10.6</w:t>
      </w:r>
      <w:proofErr w:type="gramEnd"/>
      <w:r>
        <w:t xml:space="preserve"> ) will reconsider the SEER RTAR that has been sidelined for now.</w:t>
      </w:r>
    </w:p>
    <w:p w:rsidR="00B00350" w:rsidRDefault="00B00350" w:rsidP="000C5F62">
      <w:pPr>
        <w:ind w:left="1080"/>
        <w:jc w:val="both"/>
      </w:pPr>
    </w:p>
    <w:p w:rsidR="00B00350" w:rsidRDefault="00B00350" w:rsidP="000C5F62">
      <w:pPr>
        <w:ind w:left="1080"/>
        <w:jc w:val="both"/>
      </w:pPr>
      <w:r>
        <w:t xml:space="preserve">Chris proposed we collaborate research with TC3.4 regarding Refrigerant Contaminant Control.  Is the current limit of moisture for C02 at 10ppm too </w:t>
      </w:r>
      <w:proofErr w:type="gramStart"/>
      <w:r>
        <w:t>restrictive ?</w:t>
      </w:r>
      <w:proofErr w:type="gramEnd"/>
      <w:r>
        <w:t xml:space="preserve">  </w:t>
      </w:r>
    </w:p>
    <w:p w:rsidR="00B00350" w:rsidRPr="00263657" w:rsidRDefault="00B00350" w:rsidP="000C5F62">
      <w:pPr>
        <w:ind w:left="1080"/>
        <w:jc w:val="both"/>
      </w:pPr>
      <w:proofErr w:type="spellStart"/>
      <w:r>
        <w:t>Chopko</w:t>
      </w:r>
      <w:proofErr w:type="spellEnd"/>
      <w:r>
        <w:t xml:space="preserve"> move, Murphy second.  Motion carried.  TC3.4 will write the first draft.</w:t>
      </w:r>
    </w:p>
    <w:p w:rsidR="002B29C7" w:rsidRDefault="002B29C7" w:rsidP="00BE1B62">
      <w:pPr>
        <w:pStyle w:val="BodyTextIndent2"/>
        <w:spacing w:after="240"/>
        <w:ind w:left="0"/>
      </w:pPr>
    </w:p>
    <w:p w:rsidR="00992860" w:rsidRDefault="00153B28" w:rsidP="00992860">
      <w:pPr>
        <w:numPr>
          <w:ilvl w:val="0"/>
          <w:numId w:val="1"/>
        </w:numPr>
        <w:tabs>
          <w:tab w:val="num" w:pos="1920"/>
        </w:tabs>
        <w:spacing w:after="240"/>
        <w:jc w:val="both"/>
      </w:pPr>
      <w:r w:rsidRPr="00123F19">
        <w:rPr>
          <w:b/>
        </w:rPr>
        <w:t xml:space="preserve">PROGRAM UPDATE </w:t>
      </w:r>
      <w:r w:rsidRPr="005A4B99">
        <w:t>(</w:t>
      </w:r>
      <w:r w:rsidR="00444EC8">
        <w:t xml:space="preserve">Casey Briscoe reporting for </w:t>
      </w:r>
      <w:r w:rsidR="00D03BE6">
        <w:t>R</w:t>
      </w:r>
      <w:r w:rsidR="00123F19">
        <w:t>obert</w:t>
      </w:r>
      <w:r w:rsidR="005C525B">
        <w:t xml:space="preserve"> </w:t>
      </w:r>
      <w:r w:rsidR="00D03BE6">
        <w:t>Srichai</w:t>
      </w:r>
      <w:r w:rsidRPr="005A4B99">
        <w:t>)</w:t>
      </w:r>
      <w:r w:rsidR="004B3830">
        <w:t xml:space="preserve"> </w:t>
      </w:r>
    </w:p>
    <w:p w:rsidR="003E40F8" w:rsidRDefault="00CA0914" w:rsidP="002906D0">
      <w:pPr>
        <w:tabs>
          <w:tab w:val="num" w:pos="1920"/>
        </w:tabs>
        <w:ind w:left="1086"/>
        <w:jc w:val="both"/>
      </w:pPr>
      <w:r>
        <w:t xml:space="preserve">There is a call for anyone interested in being a reviewer for papers for future conferences.  </w:t>
      </w:r>
      <w:r w:rsidR="003E40F8">
        <w:t>Anyone</w:t>
      </w:r>
      <w:r w:rsidR="000770C4">
        <w:t xml:space="preserve"> else</w:t>
      </w:r>
      <w:r w:rsidR="003E40F8">
        <w:t xml:space="preserve"> interested in being a conference paper reviewer should contact Robert Srichai or </w:t>
      </w:r>
      <w:r w:rsidR="008F2385">
        <w:t>Casey Briscoe</w:t>
      </w:r>
      <w:r w:rsidR="003E40F8">
        <w:t xml:space="preserve"> to let them know.</w:t>
      </w:r>
    </w:p>
    <w:p w:rsidR="00A42157" w:rsidRDefault="00A42157" w:rsidP="002906D0">
      <w:pPr>
        <w:tabs>
          <w:tab w:val="num" w:pos="1920"/>
        </w:tabs>
        <w:ind w:left="1086"/>
        <w:jc w:val="both"/>
      </w:pPr>
    </w:p>
    <w:p w:rsidR="008F2385" w:rsidRDefault="008F2385" w:rsidP="002906D0">
      <w:pPr>
        <w:tabs>
          <w:tab w:val="num" w:pos="1920"/>
        </w:tabs>
        <w:ind w:left="1086"/>
        <w:jc w:val="both"/>
      </w:pPr>
      <w:r>
        <w:t>Regarding the 2017 Annual conference in Long Beach:</w:t>
      </w:r>
    </w:p>
    <w:p w:rsidR="008F2385" w:rsidRDefault="008F2385" w:rsidP="008F2385">
      <w:pPr>
        <w:pStyle w:val="ListParagraph"/>
        <w:numPr>
          <w:ilvl w:val="0"/>
          <w:numId w:val="31"/>
        </w:numPr>
        <w:jc w:val="both"/>
      </w:pPr>
      <w:r>
        <w:t xml:space="preserve">Should TC 10.6 sponsor another transport refrigeration seminar session for this conference?  </w:t>
      </w:r>
    </w:p>
    <w:p w:rsidR="008F2385" w:rsidRDefault="008F2385" w:rsidP="008F2385">
      <w:pPr>
        <w:pStyle w:val="ListParagraph"/>
        <w:numPr>
          <w:ilvl w:val="0"/>
          <w:numId w:val="31"/>
        </w:numPr>
        <w:jc w:val="both"/>
      </w:pPr>
      <w:r>
        <w:t>Should we collaborate with any related TC’s to sponsor a session?</w:t>
      </w:r>
    </w:p>
    <w:p w:rsidR="00ED23B1" w:rsidRDefault="008F2385" w:rsidP="00BF2AC8">
      <w:pPr>
        <w:pStyle w:val="ListParagraph"/>
        <w:numPr>
          <w:ilvl w:val="0"/>
          <w:numId w:val="31"/>
        </w:numPr>
        <w:spacing w:after="240"/>
        <w:jc w:val="both"/>
      </w:pPr>
      <w:r>
        <w:t>Other ways to increase the visibility of TC 10.6 or Section 10 in general within ASHRAE?</w:t>
      </w:r>
    </w:p>
    <w:p w:rsidR="00B00350" w:rsidRDefault="00B00350" w:rsidP="00B00350">
      <w:pPr>
        <w:spacing w:after="240"/>
        <w:jc w:val="both"/>
      </w:pPr>
      <w:r>
        <w:lastRenderedPageBreak/>
        <w:t xml:space="preserve"> </w:t>
      </w:r>
      <w:r>
        <w:tab/>
        <w:t>Due to the fact there is a Refrigeration Track at Long Beach Annual Meeting, we as a TC discussed sponsoring two Refrigeration related seminars:</w:t>
      </w:r>
    </w:p>
    <w:p w:rsidR="00B00350" w:rsidRDefault="00B00350" w:rsidP="00B00350">
      <w:pPr>
        <w:pStyle w:val="ListParagraph"/>
        <w:numPr>
          <w:ilvl w:val="2"/>
          <w:numId w:val="1"/>
        </w:numPr>
        <w:spacing w:after="240"/>
        <w:jc w:val="both"/>
      </w:pPr>
      <w:r>
        <w:t xml:space="preserve">The role of transport refrigeration in the cold chain </w:t>
      </w:r>
      <w:proofErr w:type="gramStart"/>
      <w:r>
        <w:t>( Augusto</w:t>
      </w:r>
      <w:proofErr w:type="gramEnd"/>
      <w:r>
        <w:t>, Casey, Bob C. )</w:t>
      </w:r>
    </w:p>
    <w:p w:rsidR="00B00350" w:rsidRDefault="00B00350" w:rsidP="00B00350">
      <w:pPr>
        <w:pStyle w:val="ListParagraph"/>
        <w:numPr>
          <w:ilvl w:val="2"/>
          <w:numId w:val="1"/>
        </w:numPr>
        <w:spacing w:after="240"/>
        <w:jc w:val="both"/>
      </w:pPr>
      <w:r>
        <w:t xml:space="preserve">Ejector Systems in Transport Refrigeration ( Stefan </w:t>
      </w:r>
      <w:proofErr w:type="spellStart"/>
      <w:r>
        <w:t>Ebel</w:t>
      </w:r>
      <w:proofErr w:type="spellEnd"/>
      <w:r>
        <w:t>, David Lee, KW Lee )</w:t>
      </w:r>
    </w:p>
    <w:p w:rsidR="00B00350" w:rsidRDefault="00B00350" w:rsidP="00B00350">
      <w:pPr>
        <w:spacing w:after="240"/>
        <w:ind w:left="360"/>
        <w:jc w:val="both"/>
      </w:pPr>
      <w:r>
        <w:t>Note that as of April 1</w:t>
      </w:r>
      <w:r w:rsidRPr="00B00350">
        <w:rPr>
          <w:vertAlign w:val="superscript"/>
        </w:rPr>
        <w:t>st</w:t>
      </w:r>
      <w:r>
        <w:t xml:space="preserve">, the proposed </w:t>
      </w:r>
      <w:r w:rsidR="00D622F9">
        <w:t xml:space="preserve">abstract for </w:t>
      </w:r>
      <w:r>
        <w:t xml:space="preserve">seminar #1 </w:t>
      </w:r>
      <w:proofErr w:type="gramStart"/>
      <w:r>
        <w:t>( transport</w:t>
      </w:r>
      <w:proofErr w:type="gramEnd"/>
      <w:r>
        <w:t xml:space="preserve">…cold chain) was not accepted by ASHRAE as there were too many Refrigeration related seminars already approved.  The proposed </w:t>
      </w:r>
      <w:r w:rsidR="00D622F9">
        <w:t xml:space="preserve">abstract for </w:t>
      </w:r>
      <w:r>
        <w:t>seminar # 2 was acce</w:t>
      </w:r>
      <w:r w:rsidR="00D622F9">
        <w:t>p</w:t>
      </w:r>
      <w:r>
        <w:t>ted.</w:t>
      </w:r>
    </w:p>
    <w:p w:rsidR="00DD173B" w:rsidRPr="00CF5E77" w:rsidRDefault="00DD173B" w:rsidP="003D32DB">
      <w:pPr>
        <w:tabs>
          <w:tab w:val="num" w:pos="1920"/>
        </w:tabs>
        <w:spacing w:after="240"/>
        <w:ind w:left="1086"/>
        <w:jc w:val="both"/>
      </w:pPr>
    </w:p>
    <w:p w:rsidR="00153B28" w:rsidRDefault="00153B28" w:rsidP="00915493">
      <w:pPr>
        <w:numPr>
          <w:ilvl w:val="0"/>
          <w:numId w:val="1"/>
        </w:numPr>
        <w:spacing w:after="240"/>
        <w:jc w:val="both"/>
      </w:pPr>
      <w:r>
        <w:rPr>
          <w:b/>
        </w:rPr>
        <w:t>HANDBOOK</w:t>
      </w:r>
      <w:r w:rsidRPr="001756A6">
        <w:t xml:space="preserve"> </w:t>
      </w:r>
      <w:r w:rsidRPr="00863283">
        <w:t>(</w:t>
      </w:r>
      <w:r w:rsidR="009E4F0E">
        <w:t>William Murphy</w:t>
      </w:r>
      <w:r w:rsidRPr="00863283">
        <w:t>)</w:t>
      </w:r>
    </w:p>
    <w:p w:rsidR="009E4F0E" w:rsidRDefault="009E4F0E" w:rsidP="009E4F0E">
      <w:pPr>
        <w:spacing w:after="240"/>
        <w:ind w:left="1080"/>
        <w:jc w:val="both"/>
      </w:pPr>
      <w:r>
        <w:t xml:space="preserve">The deadline for drafts of proposed updates to Chapters 25, 26 and 27 is around January, 2017. Bill Murphy provided the three chapters that TC 10.6 is responsible for in Word file format via email. General feedback based on an outside review concluded no major overhaul will be required at this point. </w:t>
      </w:r>
    </w:p>
    <w:p w:rsidR="009E4F0E" w:rsidRDefault="009E4F0E" w:rsidP="009E4F0E">
      <w:pPr>
        <w:spacing w:after="240"/>
        <w:ind w:left="1080"/>
        <w:jc w:val="both"/>
      </w:pPr>
      <w:r>
        <w:t xml:space="preserve">People who have volunteered for the review of Chapter 25 are; Chris Repice, Robert Srichai and Dr. </w:t>
      </w:r>
      <w:proofErr w:type="spellStart"/>
      <w:r>
        <w:t>Xiaotang</w:t>
      </w:r>
      <w:proofErr w:type="spellEnd"/>
      <w:r>
        <w:t xml:space="preserve"> Zhou.   </w:t>
      </w:r>
    </w:p>
    <w:p w:rsidR="009E4F0E" w:rsidRDefault="009E4F0E" w:rsidP="009E4F0E">
      <w:pPr>
        <w:spacing w:after="240"/>
        <w:ind w:left="1080"/>
        <w:jc w:val="both"/>
      </w:pPr>
      <w:r>
        <w:t>Don Fenton provided comments from an individual in marine refrigeration on Chapter 26; it was suggested Chapter 26 is in decent shape and will require minor changes. Kevin Glover offered help with Chapter 26.</w:t>
      </w:r>
    </w:p>
    <w:p w:rsidR="009E4F0E" w:rsidRDefault="009E4F0E" w:rsidP="009E4F0E">
      <w:pPr>
        <w:spacing w:after="240"/>
        <w:ind w:left="1080"/>
        <w:jc w:val="both"/>
      </w:pPr>
      <w:r>
        <w:t>People who have volunteered for the review of Chapter 27 are; Dr. Qiao Lu and Dr. Igor Vaisman.</w:t>
      </w:r>
    </w:p>
    <w:p w:rsidR="00D57970" w:rsidRDefault="009E4F0E" w:rsidP="00F975A6">
      <w:pPr>
        <w:spacing w:after="240"/>
        <w:ind w:left="1080"/>
        <w:jc w:val="both"/>
      </w:pPr>
      <w:r>
        <w:t>Based on action from Orlando, feedback was sought and provided from outside parties.</w:t>
      </w:r>
    </w:p>
    <w:p w:rsidR="00F975A6" w:rsidRDefault="00F975A6" w:rsidP="00F975A6">
      <w:pPr>
        <w:spacing w:after="240"/>
        <w:ind w:left="1080"/>
        <w:jc w:val="both"/>
        <w:rPr>
          <w:b/>
        </w:rPr>
      </w:pPr>
    </w:p>
    <w:p w:rsidR="00153B28" w:rsidRPr="006B2956" w:rsidRDefault="00153B28" w:rsidP="00915493">
      <w:pPr>
        <w:numPr>
          <w:ilvl w:val="0"/>
          <w:numId w:val="1"/>
        </w:numPr>
        <w:spacing w:after="240"/>
        <w:jc w:val="both"/>
        <w:rPr>
          <w:b/>
        </w:rPr>
      </w:pPr>
      <w:r>
        <w:rPr>
          <w:b/>
        </w:rPr>
        <w:t xml:space="preserve">WEBSITE </w:t>
      </w:r>
      <w:r w:rsidRPr="00863283">
        <w:t>(</w:t>
      </w:r>
      <w:r w:rsidR="00D57970">
        <w:t>Casey Briscoe</w:t>
      </w:r>
      <w:r w:rsidRPr="00863283">
        <w:t>)</w:t>
      </w:r>
    </w:p>
    <w:p w:rsidR="00D144F5" w:rsidRDefault="00E30183" w:rsidP="00A52FF4">
      <w:pPr>
        <w:ind w:left="1080"/>
        <w:jc w:val="both"/>
      </w:pPr>
      <w:r>
        <w:t>The w</w:t>
      </w:r>
      <w:r w:rsidR="00A17818">
        <w:t>ebsite is up-to-date with recent meeting minutes and meeting information</w:t>
      </w:r>
      <w:r w:rsidR="00D144F5">
        <w:t>.</w:t>
      </w:r>
    </w:p>
    <w:p w:rsidR="00D144F5" w:rsidRDefault="00D144F5" w:rsidP="00A52FF4">
      <w:pPr>
        <w:ind w:left="1080"/>
        <w:jc w:val="both"/>
      </w:pPr>
    </w:p>
    <w:p w:rsidR="004C2D4F" w:rsidRDefault="00D57970" w:rsidP="00A52FF4">
      <w:pPr>
        <w:ind w:left="1080"/>
        <w:jc w:val="both"/>
      </w:pPr>
      <w:r>
        <w:t>At the 2016 Annual meeting it was proposed to combine the Webmaster duties with the secretary position.  Casey Briscoe has taken care of the website for now, until a new secretary is appointed.</w:t>
      </w:r>
    </w:p>
    <w:p w:rsidR="00A52FF4" w:rsidRPr="00A52FF4" w:rsidRDefault="00A52FF4" w:rsidP="00A52FF4">
      <w:pPr>
        <w:spacing w:after="240"/>
        <w:ind w:left="1080"/>
        <w:jc w:val="both"/>
      </w:pPr>
    </w:p>
    <w:p w:rsidR="008B0067" w:rsidRPr="004C2D4F" w:rsidRDefault="00153B28" w:rsidP="00A71973">
      <w:pPr>
        <w:numPr>
          <w:ilvl w:val="0"/>
          <w:numId w:val="1"/>
        </w:numPr>
        <w:spacing w:after="240"/>
        <w:ind w:left="1080"/>
        <w:jc w:val="both"/>
      </w:pPr>
      <w:r w:rsidRPr="008B0067">
        <w:rPr>
          <w:b/>
        </w:rPr>
        <w:t>OTHER BUSINESS</w:t>
      </w:r>
    </w:p>
    <w:p w:rsidR="004C2D4F" w:rsidRDefault="004C2D4F" w:rsidP="004C2D4F">
      <w:pPr>
        <w:spacing w:after="240"/>
        <w:ind w:left="1080"/>
        <w:jc w:val="both"/>
      </w:pPr>
    </w:p>
    <w:p w:rsidR="00275E80" w:rsidRDefault="00275E80" w:rsidP="004C2D4F">
      <w:pPr>
        <w:spacing w:after="240"/>
        <w:ind w:left="1080"/>
        <w:jc w:val="both"/>
      </w:pPr>
    </w:p>
    <w:p w:rsidR="00275E80" w:rsidRPr="004C2D4F" w:rsidRDefault="00275E80" w:rsidP="004C2D4F">
      <w:pPr>
        <w:spacing w:after="240"/>
        <w:ind w:left="1080"/>
        <w:jc w:val="both"/>
      </w:pPr>
    </w:p>
    <w:p w:rsidR="00153B28" w:rsidRDefault="00153B28" w:rsidP="00915493">
      <w:pPr>
        <w:numPr>
          <w:ilvl w:val="0"/>
          <w:numId w:val="1"/>
        </w:numPr>
        <w:spacing w:after="240"/>
        <w:jc w:val="both"/>
        <w:rPr>
          <w:b/>
        </w:rPr>
      </w:pPr>
      <w:r>
        <w:rPr>
          <w:b/>
        </w:rPr>
        <w:lastRenderedPageBreak/>
        <w:t>ADJOURNMENT</w:t>
      </w:r>
      <w:r w:rsidR="0062025A">
        <w:rPr>
          <w:b/>
        </w:rPr>
        <w:t>--UPDATE</w:t>
      </w:r>
    </w:p>
    <w:p w:rsidR="008B0067" w:rsidRDefault="00E02C8D" w:rsidP="008B0067">
      <w:pPr>
        <w:spacing w:after="240"/>
        <w:ind w:left="1086"/>
      </w:pPr>
      <w:r w:rsidRPr="00CD2E10">
        <w:t xml:space="preserve">Next Meeting: </w:t>
      </w:r>
      <w:r w:rsidR="004928C8">
        <w:t xml:space="preserve">Monday, </w:t>
      </w:r>
      <w:r w:rsidR="005C525B">
        <w:t>June 2</w:t>
      </w:r>
      <w:r w:rsidR="00F30AC4">
        <w:t>5</w:t>
      </w:r>
      <w:r w:rsidR="005C525B">
        <w:t xml:space="preserve">, at the </w:t>
      </w:r>
      <w:r w:rsidR="005C525B" w:rsidRPr="005C525B">
        <w:t>201</w:t>
      </w:r>
      <w:r w:rsidR="00F30AC4">
        <w:t>7</w:t>
      </w:r>
      <w:r w:rsidR="005C525B" w:rsidRPr="005C525B">
        <w:t xml:space="preserve"> ASHRAE Annual Conference </w:t>
      </w:r>
      <w:r w:rsidR="005C525B">
        <w:t>(June 2</w:t>
      </w:r>
      <w:r w:rsidR="00F30AC4">
        <w:t>4–28</w:t>
      </w:r>
      <w:r w:rsidR="005C525B">
        <w:t>, 201</w:t>
      </w:r>
      <w:r w:rsidR="00F30AC4">
        <w:t>7</w:t>
      </w:r>
      <w:r w:rsidR="005C525B">
        <w:t>)</w:t>
      </w:r>
      <w:r w:rsidR="004C2D4F">
        <w:t xml:space="preserve"> </w:t>
      </w:r>
      <w:r w:rsidR="00F30AC4">
        <w:t>Long Beach</w:t>
      </w:r>
      <w:r w:rsidR="004C2D4F">
        <w:t xml:space="preserve">, </w:t>
      </w:r>
      <w:r w:rsidR="00F30AC4">
        <w:t>C</w:t>
      </w:r>
      <w:r w:rsidR="004C2D4F">
        <w:t>A.</w:t>
      </w:r>
      <w:r w:rsidR="002258D7">
        <w:t xml:space="preserve">  This meeting will also be set up for remote participation access.</w:t>
      </w:r>
      <w:r w:rsidR="00D622F9">
        <w:t xml:space="preserve">  In addition, there will be a request for a projector.</w:t>
      </w:r>
    </w:p>
    <w:p w:rsidR="00D622F9" w:rsidRPr="00D622F9" w:rsidRDefault="00D622F9" w:rsidP="008B0067">
      <w:pPr>
        <w:spacing w:after="240"/>
        <w:ind w:left="1086"/>
      </w:pPr>
      <w:r>
        <w:t xml:space="preserve">Chris Repice motioned to </w:t>
      </w:r>
      <w:proofErr w:type="gramStart"/>
      <w:r>
        <w:t>adjourn ,</w:t>
      </w:r>
      <w:proofErr w:type="gramEnd"/>
      <w:r>
        <w:t xml:space="preserve"> Bill Murphy second.  Motion carried.</w:t>
      </w:r>
    </w:p>
    <w:p w:rsidR="00F975A6" w:rsidRDefault="00F975A6" w:rsidP="00647962">
      <w:pPr>
        <w:spacing w:after="240"/>
        <w:ind w:left="360"/>
        <w:jc w:val="both"/>
        <w:rPr>
          <w:b/>
        </w:rPr>
      </w:pPr>
    </w:p>
    <w:p w:rsidR="00647962" w:rsidRDefault="00647962" w:rsidP="00647962">
      <w:pPr>
        <w:spacing w:after="240"/>
        <w:ind w:left="360"/>
        <w:jc w:val="both"/>
        <w:rPr>
          <w:b/>
        </w:rPr>
      </w:pPr>
      <w:r>
        <w:rPr>
          <w:b/>
        </w:rPr>
        <w:t xml:space="preserve">APPENDIX </w:t>
      </w:r>
      <w:bookmarkStart w:id="1" w:name="App_MtgMinutes"/>
      <w:r w:rsidRPr="00DA76C1">
        <w:rPr>
          <w:b/>
          <w:smallCaps/>
        </w:rPr>
        <w:fldChar w:fldCharType="begin"/>
      </w:r>
      <w:r w:rsidRPr="00DA76C1">
        <w:rPr>
          <w:b/>
          <w:smallCaps/>
        </w:rPr>
        <w:instrText xml:space="preserve"> SEQ Appendix\* ALPHABETIC </w:instrText>
      </w:r>
      <w:r w:rsidRPr="00DA76C1">
        <w:rPr>
          <w:b/>
          <w:smallCaps/>
        </w:rPr>
        <w:fldChar w:fldCharType="separate"/>
      </w:r>
      <w:r w:rsidR="00275E80">
        <w:rPr>
          <w:b/>
          <w:smallCaps/>
          <w:noProof/>
        </w:rPr>
        <w:t>A</w:t>
      </w:r>
      <w:r w:rsidRPr="00DA76C1">
        <w:rPr>
          <w:b/>
          <w:smallCaps/>
        </w:rPr>
        <w:fldChar w:fldCharType="end"/>
      </w:r>
      <w:bookmarkEnd w:id="1"/>
    </w:p>
    <w:p w:rsidR="00647962" w:rsidRDefault="00CD7B56" w:rsidP="00CD7B56">
      <w:pPr>
        <w:ind w:firstLine="360"/>
      </w:pPr>
      <w:r w:rsidRPr="00CD7B56">
        <w:t>Dra</w:t>
      </w:r>
      <w:r>
        <w:t xml:space="preserve">ft minutes from </w:t>
      </w:r>
      <w:r w:rsidR="0018481A">
        <w:t>the 2016 Annual Meeting in St. Louis are embedded below:</w:t>
      </w:r>
    </w:p>
    <w:p w:rsidR="0018481A" w:rsidRDefault="0018481A" w:rsidP="00CD7B56">
      <w:pPr>
        <w:ind w:firstLine="360"/>
      </w:pPr>
    </w:p>
    <w:p w:rsidR="0018481A" w:rsidRPr="00CD7B56" w:rsidRDefault="0018481A" w:rsidP="00CD7B56">
      <w:pPr>
        <w:ind w:firstLine="360"/>
      </w:pPr>
    </w:p>
    <w:bookmarkStart w:id="2" w:name="_MON_1544958143"/>
    <w:bookmarkEnd w:id="2"/>
    <w:p w:rsidR="00647962" w:rsidRDefault="0018481A" w:rsidP="008B0067">
      <w:pPr>
        <w:spacing w:after="240"/>
        <w:ind w:left="1086"/>
        <w:rPr>
          <w:b/>
        </w:rPr>
      </w:pPr>
      <w:r>
        <w:rPr>
          <w:b/>
        </w:rPr>
        <w:object w:dxaOrig="1530" w:dyaOrig="10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50.25pt" o:ole="">
            <v:imagedata r:id="rId11" o:title=""/>
          </v:shape>
          <o:OLEObject Type="Embed" ProgID="Word.Document.8" ShapeID="_x0000_i1025" DrawAspect="Icon" ObjectID="_1576496054" r:id="rId12">
            <o:FieldCodes>\s</o:FieldCodes>
          </o:OLEObject>
        </w:object>
      </w:r>
    </w:p>
    <w:p w:rsidR="007274C5" w:rsidRDefault="007274C5" w:rsidP="008B0067">
      <w:pPr>
        <w:spacing w:after="240"/>
        <w:ind w:left="1086"/>
        <w:rPr>
          <w:b/>
        </w:rPr>
      </w:pPr>
    </w:p>
    <w:p w:rsidR="002258D7" w:rsidRDefault="002258D7">
      <w:pPr>
        <w:rPr>
          <w:b/>
        </w:rPr>
      </w:pPr>
    </w:p>
    <w:p w:rsidR="00275E80" w:rsidRDefault="00275E80">
      <w:pPr>
        <w:rPr>
          <w:b/>
        </w:rPr>
      </w:pPr>
      <w:r>
        <w:rPr>
          <w:b/>
        </w:rPr>
        <w:br w:type="page"/>
      </w:r>
    </w:p>
    <w:p w:rsidR="008B0067" w:rsidRDefault="00A127C9" w:rsidP="008B0067">
      <w:pPr>
        <w:spacing w:after="240"/>
        <w:ind w:left="360"/>
        <w:jc w:val="both"/>
        <w:rPr>
          <w:b/>
        </w:rPr>
      </w:pPr>
      <w:r>
        <w:rPr>
          <w:b/>
        </w:rPr>
        <w:lastRenderedPageBreak/>
        <w:t>APPENDIX</w:t>
      </w:r>
      <w:r w:rsidR="0062301B">
        <w:rPr>
          <w:b/>
        </w:rPr>
        <w:t xml:space="preserve"> </w:t>
      </w:r>
      <w:bookmarkStart w:id="3" w:name="App_Roster"/>
      <w:r w:rsidR="00580FA0">
        <w:rPr>
          <w:b/>
        </w:rPr>
        <w:fldChar w:fldCharType="begin"/>
      </w:r>
      <w:r w:rsidR="00580FA0">
        <w:rPr>
          <w:b/>
        </w:rPr>
        <w:instrText xml:space="preserve"> SEQ Appendix\* ALPHABETIC </w:instrText>
      </w:r>
      <w:r w:rsidR="00580FA0">
        <w:rPr>
          <w:b/>
        </w:rPr>
        <w:fldChar w:fldCharType="separate"/>
      </w:r>
      <w:r w:rsidR="00275E80">
        <w:rPr>
          <w:b/>
          <w:noProof/>
        </w:rPr>
        <w:t>B</w:t>
      </w:r>
      <w:r w:rsidR="00580FA0">
        <w:rPr>
          <w:b/>
        </w:rPr>
        <w:fldChar w:fldCharType="end"/>
      </w:r>
      <w:bookmarkEnd w:id="3"/>
    </w:p>
    <w:p w:rsidR="006B4ED9" w:rsidRPr="00A127C9" w:rsidRDefault="005C525B" w:rsidP="006B4ED9">
      <w:pPr>
        <w:jc w:val="center"/>
        <w:rPr>
          <w:b/>
          <w:bCs/>
          <w:sz w:val="28"/>
          <w:szCs w:val="28"/>
        </w:rPr>
      </w:pPr>
      <w:r>
        <w:rPr>
          <w:b/>
          <w:bCs/>
          <w:sz w:val="28"/>
          <w:szCs w:val="28"/>
        </w:rPr>
        <w:t>CURRENT</w:t>
      </w:r>
      <w:r w:rsidR="006B4ED9">
        <w:rPr>
          <w:b/>
          <w:bCs/>
          <w:sz w:val="28"/>
          <w:szCs w:val="28"/>
        </w:rPr>
        <w:t xml:space="preserve"> </w:t>
      </w:r>
      <w:r w:rsidR="006B4ED9" w:rsidRPr="00A127C9">
        <w:rPr>
          <w:b/>
          <w:bCs/>
          <w:sz w:val="28"/>
          <w:szCs w:val="28"/>
        </w:rPr>
        <w:t>201</w:t>
      </w:r>
      <w:r w:rsidR="005A4AFA">
        <w:rPr>
          <w:b/>
          <w:bCs/>
          <w:sz w:val="28"/>
          <w:szCs w:val="28"/>
        </w:rPr>
        <w:t>6</w:t>
      </w:r>
      <w:r w:rsidR="006B4ED9" w:rsidRPr="00A127C9">
        <w:rPr>
          <w:b/>
          <w:bCs/>
          <w:sz w:val="28"/>
          <w:szCs w:val="28"/>
        </w:rPr>
        <w:t>/201</w:t>
      </w:r>
      <w:r w:rsidR="005A4AFA">
        <w:rPr>
          <w:b/>
          <w:bCs/>
          <w:sz w:val="28"/>
          <w:szCs w:val="28"/>
        </w:rPr>
        <w:t>7</w:t>
      </w:r>
      <w:r w:rsidR="006B4ED9" w:rsidRPr="00A127C9">
        <w:rPr>
          <w:b/>
          <w:bCs/>
          <w:sz w:val="28"/>
          <w:szCs w:val="28"/>
        </w:rPr>
        <w:t xml:space="preserve"> Roster</w:t>
      </w:r>
    </w:p>
    <w:p w:rsidR="006B4ED9" w:rsidRPr="00A127C9" w:rsidRDefault="006B4ED9" w:rsidP="006B4ED9">
      <w:pPr>
        <w:jc w:val="center"/>
        <w:rPr>
          <w:b/>
          <w:bCs/>
          <w:sz w:val="28"/>
          <w:szCs w:val="28"/>
        </w:rPr>
      </w:pPr>
    </w:p>
    <w:tbl>
      <w:tblPr>
        <w:tblW w:w="0" w:type="auto"/>
        <w:jc w:val="center"/>
        <w:tblCellMar>
          <w:left w:w="0" w:type="dxa"/>
          <w:right w:w="0" w:type="dxa"/>
        </w:tblCellMar>
        <w:tblLook w:val="04A0" w:firstRow="1" w:lastRow="0" w:firstColumn="1" w:lastColumn="0" w:noHBand="0" w:noVBand="1"/>
      </w:tblPr>
      <w:tblGrid>
        <w:gridCol w:w="4048"/>
        <w:gridCol w:w="3063"/>
      </w:tblGrid>
      <w:tr w:rsidR="006B4ED9" w:rsidRPr="00A127C9" w:rsidTr="004F43CB">
        <w:trPr>
          <w:trHeight w:val="432"/>
          <w:jc w:val="center"/>
        </w:trPr>
        <w:tc>
          <w:tcPr>
            <w:tcW w:w="4048" w:type="dxa"/>
            <w:tcBorders>
              <w:top w:val="single" w:sz="12" w:space="0" w:color="auto"/>
              <w:left w:val="single" w:sz="8" w:space="0" w:color="auto"/>
              <w:bottom w:val="single" w:sz="12" w:space="0" w:color="auto"/>
              <w:right w:val="single" w:sz="12" w:space="0" w:color="auto"/>
            </w:tcBorders>
            <w:shd w:val="clear" w:color="auto" w:fill="FFFFFF"/>
            <w:tcMar>
              <w:top w:w="0" w:type="dxa"/>
              <w:left w:w="108" w:type="dxa"/>
              <w:bottom w:w="0" w:type="dxa"/>
              <w:right w:w="108" w:type="dxa"/>
            </w:tcMar>
            <w:hideMark/>
          </w:tcPr>
          <w:p w:rsidR="006B4ED9" w:rsidRPr="00A127C9" w:rsidRDefault="006B4ED9" w:rsidP="004F43CB">
            <w:pPr>
              <w:autoSpaceDE w:val="0"/>
              <w:autoSpaceDN w:val="0"/>
              <w:rPr>
                <w:rFonts w:eastAsia="Calibri"/>
                <w:b/>
                <w:bCs/>
                <w:color w:val="000000"/>
                <w:sz w:val="22"/>
                <w:szCs w:val="22"/>
              </w:rPr>
            </w:pPr>
            <w:r w:rsidRPr="00A127C9">
              <w:rPr>
                <w:b/>
                <w:bCs/>
                <w:color w:val="000000"/>
              </w:rPr>
              <w:t>Position</w:t>
            </w:r>
          </w:p>
        </w:tc>
        <w:tc>
          <w:tcPr>
            <w:tcW w:w="3063" w:type="dxa"/>
            <w:tcBorders>
              <w:top w:val="single" w:sz="12" w:space="0" w:color="auto"/>
              <w:left w:val="nil"/>
              <w:bottom w:val="single" w:sz="12" w:space="0" w:color="auto"/>
              <w:right w:val="single" w:sz="8" w:space="0" w:color="auto"/>
            </w:tcBorders>
            <w:shd w:val="clear" w:color="auto" w:fill="FFFFFF"/>
          </w:tcPr>
          <w:p w:rsidR="006B4ED9" w:rsidRPr="00A127C9" w:rsidRDefault="006B4ED9" w:rsidP="005A4AFA">
            <w:pPr>
              <w:autoSpaceDE w:val="0"/>
              <w:autoSpaceDN w:val="0"/>
              <w:jc w:val="center"/>
              <w:rPr>
                <w:b/>
                <w:bCs/>
                <w:color w:val="000000"/>
              </w:rPr>
            </w:pPr>
            <w:r w:rsidRPr="00A127C9">
              <w:rPr>
                <w:b/>
                <w:bCs/>
                <w:color w:val="000000"/>
              </w:rPr>
              <w:t>201</w:t>
            </w:r>
            <w:r w:rsidR="005A4AFA">
              <w:rPr>
                <w:b/>
                <w:bCs/>
                <w:color w:val="000000"/>
              </w:rPr>
              <w:t>6–</w:t>
            </w:r>
            <w:r w:rsidRPr="00A127C9">
              <w:rPr>
                <w:b/>
                <w:bCs/>
                <w:color w:val="000000"/>
              </w:rPr>
              <w:t>201</w:t>
            </w:r>
            <w:r w:rsidR="005A4AFA">
              <w:rPr>
                <w:b/>
                <w:bCs/>
                <w:color w:val="000000"/>
              </w:rPr>
              <w:t>7</w:t>
            </w:r>
          </w:p>
        </w:tc>
      </w:tr>
      <w:tr w:rsidR="006B4ED9" w:rsidRPr="00A127C9" w:rsidTr="004F43CB">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6B4ED9" w:rsidRPr="00A127C9" w:rsidRDefault="006B4ED9" w:rsidP="004F43CB">
            <w:pPr>
              <w:autoSpaceDE w:val="0"/>
              <w:autoSpaceDN w:val="0"/>
              <w:rPr>
                <w:rFonts w:eastAsia="Calibri"/>
                <w:color w:val="000000"/>
                <w:sz w:val="18"/>
                <w:szCs w:val="18"/>
              </w:rPr>
            </w:pPr>
            <w:r w:rsidRPr="00A127C9">
              <w:rPr>
                <w:b/>
                <w:bCs/>
                <w:color w:val="000000"/>
              </w:rPr>
              <w:t>Chair</w:t>
            </w:r>
          </w:p>
        </w:tc>
        <w:tc>
          <w:tcPr>
            <w:tcW w:w="3063" w:type="dxa"/>
            <w:tcBorders>
              <w:top w:val="nil"/>
              <w:left w:val="nil"/>
              <w:bottom w:val="single" w:sz="8" w:space="0" w:color="auto"/>
              <w:right w:val="single" w:sz="8" w:space="0" w:color="auto"/>
            </w:tcBorders>
            <w:shd w:val="clear" w:color="auto" w:fill="FFFFFF"/>
            <w:vAlign w:val="center"/>
          </w:tcPr>
          <w:p w:rsidR="006B4ED9" w:rsidRPr="00A127C9" w:rsidRDefault="005A4AFA" w:rsidP="005A4AFA">
            <w:pPr>
              <w:autoSpaceDE w:val="0"/>
              <w:autoSpaceDN w:val="0"/>
              <w:jc w:val="center"/>
              <w:rPr>
                <w:rFonts w:eastAsia="Calibri"/>
                <w:color w:val="000000"/>
                <w:sz w:val="22"/>
                <w:szCs w:val="22"/>
              </w:rPr>
            </w:pPr>
            <w:r>
              <w:rPr>
                <w:color w:val="000000"/>
              </w:rPr>
              <w:t>D</w:t>
            </w:r>
            <w:r w:rsidR="006B4ED9" w:rsidRPr="00A127C9">
              <w:rPr>
                <w:color w:val="000000"/>
              </w:rPr>
              <w:t xml:space="preserve">r. </w:t>
            </w:r>
            <w:r>
              <w:rPr>
                <w:color w:val="000000"/>
              </w:rPr>
              <w:t>Casey Briscoe</w:t>
            </w:r>
          </w:p>
        </w:tc>
      </w:tr>
      <w:tr w:rsidR="006B4ED9" w:rsidRPr="00A127C9" w:rsidTr="004F43CB">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6B4ED9" w:rsidRPr="00A127C9" w:rsidRDefault="006B4ED9" w:rsidP="004F43CB">
            <w:pPr>
              <w:autoSpaceDE w:val="0"/>
              <w:autoSpaceDN w:val="0"/>
              <w:rPr>
                <w:rFonts w:eastAsia="Calibri"/>
                <w:color w:val="000000"/>
                <w:sz w:val="22"/>
                <w:szCs w:val="22"/>
              </w:rPr>
            </w:pPr>
            <w:r w:rsidRPr="00A127C9">
              <w:rPr>
                <w:b/>
                <w:bCs/>
                <w:color w:val="000000"/>
              </w:rPr>
              <w:t>Vice Chair</w:t>
            </w:r>
          </w:p>
        </w:tc>
        <w:tc>
          <w:tcPr>
            <w:tcW w:w="3063" w:type="dxa"/>
            <w:tcBorders>
              <w:top w:val="nil"/>
              <w:left w:val="nil"/>
              <w:bottom w:val="single" w:sz="8" w:space="0" w:color="auto"/>
              <w:right w:val="single" w:sz="8" w:space="0" w:color="auto"/>
            </w:tcBorders>
            <w:shd w:val="clear" w:color="auto" w:fill="FFFFFF"/>
            <w:vAlign w:val="center"/>
          </w:tcPr>
          <w:p w:rsidR="006B4ED9" w:rsidRPr="00A127C9" w:rsidRDefault="005A4AFA" w:rsidP="004F43CB">
            <w:pPr>
              <w:autoSpaceDE w:val="0"/>
              <w:autoSpaceDN w:val="0"/>
              <w:jc w:val="center"/>
              <w:rPr>
                <w:color w:val="000000"/>
              </w:rPr>
            </w:pPr>
            <w:r>
              <w:rPr>
                <w:color w:val="000000"/>
              </w:rPr>
              <w:t>Ms. Ciara Poolman</w:t>
            </w:r>
          </w:p>
        </w:tc>
      </w:tr>
      <w:tr w:rsidR="006B4ED9" w:rsidRPr="00A127C9" w:rsidTr="004F43CB">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6B4ED9" w:rsidRPr="00A127C9" w:rsidRDefault="006B4ED9" w:rsidP="004F43CB">
            <w:pPr>
              <w:autoSpaceDE w:val="0"/>
              <w:autoSpaceDN w:val="0"/>
              <w:rPr>
                <w:rFonts w:eastAsia="Calibri"/>
                <w:b/>
                <w:bCs/>
                <w:color w:val="000000"/>
                <w:sz w:val="22"/>
                <w:szCs w:val="22"/>
              </w:rPr>
            </w:pPr>
            <w:r w:rsidRPr="00A127C9">
              <w:rPr>
                <w:b/>
                <w:bCs/>
                <w:color w:val="000000"/>
              </w:rPr>
              <w:t>Secretary</w:t>
            </w:r>
            <w:r w:rsidR="005A4AFA">
              <w:rPr>
                <w:b/>
                <w:bCs/>
                <w:color w:val="000000"/>
              </w:rPr>
              <w:t xml:space="preserve"> / Webmaster</w:t>
            </w:r>
          </w:p>
        </w:tc>
        <w:tc>
          <w:tcPr>
            <w:tcW w:w="3063" w:type="dxa"/>
            <w:tcBorders>
              <w:top w:val="nil"/>
              <w:left w:val="nil"/>
              <w:bottom w:val="single" w:sz="8" w:space="0" w:color="auto"/>
              <w:right w:val="single" w:sz="8" w:space="0" w:color="auto"/>
            </w:tcBorders>
            <w:shd w:val="clear" w:color="auto" w:fill="FFFFFF"/>
            <w:vAlign w:val="center"/>
          </w:tcPr>
          <w:p w:rsidR="006B4ED9" w:rsidRPr="00A127C9" w:rsidRDefault="006A27D8" w:rsidP="005A4AFA">
            <w:pPr>
              <w:autoSpaceDE w:val="0"/>
              <w:autoSpaceDN w:val="0"/>
              <w:jc w:val="center"/>
              <w:rPr>
                <w:color w:val="000000"/>
              </w:rPr>
            </w:pPr>
            <w:r>
              <w:rPr>
                <w:color w:val="000000"/>
              </w:rPr>
              <w:t>D</w:t>
            </w:r>
            <w:r w:rsidR="005A4AFA">
              <w:rPr>
                <w:color w:val="000000"/>
              </w:rPr>
              <w:t xml:space="preserve">r. </w:t>
            </w:r>
            <w:r w:rsidR="003E3BE8">
              <w:rPr>
                <w:color w:val="000000"/>
              </w:rPr>
              <w:t xml:space="preserve">William </w:t>
            </w:r>
            <w:r w:rsidR="005A4AFA">
              <w:rPr>
                <w:color w:val="000000"/>
              </w:rPr>
              <w:t>Murphy</w:t>
            </w:r>
          </w:p>
        </w:tc>
      </w:tr>
      <w:tr w:rsidR="006B4ED9" w:rsidRPr="00A127C9" w:rsidTr="004F43CB">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6B4ED9" w:rsidRPr="00A127C9" w:rsidRDefault="006B4ED9" w:rsidP="004F43CB">
            <w:pPr>
              <w:autoSpaceDE w:val="0"/>
              <w:autoSpaceDN w:val="0"/>
              <w:rPr>
                <w:rFonts w:eastAsia="Calibri"/>
                <w:b/>
                <w:bCs/>
                <w:color w:val="000000"/>
                <w:sz w:val="22"/>
                <w:szCs w:val="22"/>
              </w:rPr>
            </w:pPr>
            <w:r w:rsidRPr="00A127C9">
              <w:rPr>
                <w:b/>
                <w:bCs/>
                <w:color w:val="000000"/>
              </w:rPr>
              <w:t>Research Subcommittee Chair</w:t>
            </w:r>
          </w:p>
        </w:tc>
        <w:tc>
          <w:tcPr>
            <w:tcW w:w="3063" w:type="dxa"/>
            <w:tcBorders>
              <w:top w:val="nil"/>
              <w:left w:val="nil"/>
              <w:bottom w:val="single" w:sz="8" w:space="0" w:color="auto"/>
              <w:right w:val="single" w:sz="8" w:space="0" w:color="auto"/>
            </w:tcBorders>
            <w:shd w:val="clear" w:color="auto" w:fill="FFFFFF"/>
            <w:vAlign w:val="center"/>
          </w:tcPr>
          <w:p w:rsidR="006B4ED9" w:rsidRPr="00A127C9" w:rsidRDefault="006B4ED9" w:rsidP="00C44772">
            <w:pPr>
              <w:autoSpaceDE w:val="0"/>
              <w:autoSpaceDN w:val="0"/>
              <w:jc w:val="center"/>
              <w:rPr>
                <w:b/>
                <w:color w:val="FF0000"/>
              </w:rPr>
            </w:pPr>
            <w:r w:rsidRPr="00A127C9">
              <w:rPr>
                <w:color w:val="000000"/>
              </w:rPr>
              <w:t xml:space="preserve">Mr. </w:t>
            </w:r>
            <w:r w:rsidR="00C44772">
              <w:rPr>
                <w:color w:val="000000"/>
              </w:rPr>
              <w:t>Chris Repice</w:t>
            </w:r>
          </w:p>
        </w:tc>
      </w:tr>
      <w:tr w:rsidR="006B4ED9" w:rsidRPr="00A127C9" w:rsidTr="004F43CB">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6B4ED9" w:rsidRPr="00A127C9" w:rsidRDefault="006B4ED9" w:rsidP="004F43CB">
            <w:pPr>
              <w:autoSpaceDE w:val="0"/>
              <w:autoSpaceDN w:val="0"/>
              <w:rPr>
                <w:rFonts w:eastAsia="Calibri"/>
                <w:b/>
                <w:bCs/>
                <w:color w:val="000000"/>
                <w:sz w:val="22"/>
                <w:szCs w:val="22"/>
              </w:rPr>
            </w:pPr>
            <w:r w:rsidRPr="00A127C9">
              <w:rPr>
                <w:b/>
                <w:bCs/>
                <w:color w:val="000000"/>
              </w:rPr>
              <w:t>Standards Subcommittee Chair</w:t>
            </w:r>
          </w:p>
        </w:tc>
        <w:tc>
          <w:tcPr>
            <w:tcW w:w="3063" w:type="dxa"/>
            <w:tcBorders>
              <w:top w:val="nil"/>
              <w:left w:val="nil"/>
              <w:bottom w:val="single" w:sz="8" w:space="0" w:color="auto"/>
              <w:right w:val="single" w:sz="8" w:space="0" w:color="auto"/>
            </w:tcBorders>
            <w:shd w:val="clear" w:color="auto" w:fill="FFFFFF"/>
            <w:vAlign w:val="center"/>
          </w:tcPr>
          <w:p w:rsidR="006B4ED9" w:rsidRPr="00A127C9" w:rsidRDefault="00CC0F0F" w:rsidP="004F43CB">
            <w:pPr>
              <w:autoSpaceDE w:val="0"/>
              <w:autoSpaceDN w:val="0"/>
              <w:jc w:val="center"/>
              <w:rPr>
                <w:color w:val="000000"/>
              </w:rPr>
            </w:pPr>
            <w:r w:rsidRPr="009E6A9D">
              <w:t xml:space="preserve">Dr. </w:t>
            </w:r>
            <w:proofErr w:type="spellStart"/>
            <w:r w:rsidRPr="009E6A9D">
              <w:t>Xiaotang</w:t>
            </w:r>
            <w:proofErr w:type="spellEnd"/>
            <w:r w:rsidRPr="009E6A9D">
              <w:t xml:space="preserve"> Zhou</w:t>
            </w:r>
          </w:p>
        </w:tc>
      </w:tr>
      <w:tr w:rsidR="006B4ED9" w:rsidRPr="00A127C9" w:rsidTr="004F43CB">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6B4ED9" w:rsidRPr="00A127C9" w:rsidRDefault="006B4ED9" w:rsidP="004F43CB">
            <w:pPr>
              <w:autoSpaceDE w:val="0"/>
              <w:autoSpaceDN w:val="0"/>
              <w:rPr>
                <w:rFonts w:eastAsia="Calibri"/>
                <w:b/>
                <w:bCs/>
                <w:color w:val="000000"/>
                <w:sz w:val="22"/>
                <w:szCs w:val="22"/>
              </w:rPr>
            </w:pPr>
            <w:r w:rsidRPr="00A127C9">
              <w:rPr>
                <w:b/>
                <w:bCs/>
                <w:color w:val="000000"/>
              </w:rPr>
              <w:t>Program Subcommittee Chair</w:t>
            </w:r>
          </w:p>
        </w:tc>
        <w:tc>
          <w:tcPr>
            <w:tcW w:w="3063" w:type="dxa"/>
            <w:tcBorders>
              <w:top w:val="nil"/>
              <w:left w:val="nil"/>
              <w:bottom w:val="single" w:sz="8" w:space="0" w:color="auto"/>
              <w:right w:val="single" w:sz="8" w:space="0" w:color="auto"/>
            </w:tcBorders>
            <w:shd w:val="clear" w:color="auto" w:fill="FFFFFF"/>
            <w:vAlign w:val="center"/>
          </w:tcPr>
          <w:p w:rsidR="006B4ED9" w:rsidRPr="00A127C9" w:rsidRDefault="006B4ED9" w:rsidP="004F43CB">
            <w:pPr>
              <w:autoSpaceDE w:val="0"/>
              <w:autoSpaceDN w:val="0"/>
              <w:jc w:val="center"/>
              <w:rPr>
                <w:color w:val="000000"/>
              </w:rPr>
            </w:pPr>
            <w:r w:rsidRPr="00A127C9">
              <w:rPr>
                <w:color w:val="000000"/>
              </w:rPr>
              <w:t xml:space="preserve">Mr. </w:t>
            </w:r>
            <w:r>
              <w:rPr>
                <w:color w:val="000000"/>
              </w:rPr>
              <w:t>Robert Srichai</w:t>
            </w:r>
          </w:p>
        </w:tc>
      </w:tr>
      <w:tr w:rsidR="006B4ED9" w:rsidRPr="00A127C9" w:rsidTr="004F43CB">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6B4ED9" w:rsidRPr="00A127C9" w:rsidRDefault="006B4ED9" w:rsidP="004F43CB">
            <w:pPr>
              <w:autoSpaceDE w:val="0"/>
              <w:autoSpaceDN w:val="0"/>
              <w:rPr>
                <w:rFonts w:eastAsia="Calibri"/>
                <w:b/>
                <w:bCs/>
                <w:color w:val="000000"/>
                <w:sz w:val="22"/>
                <w:szCs w:val="22"/>
              </w:rPr>
            </w:pPr>
            <w:r w:rsidRPr="00A127C9">
              <w:rPr>
                <w:b/>
                <w:bCs/>
                <w:color w:val="000000"/>
              </w:rPr>
              <w:t>Handbook Subcommittee Chair</w:t>
            </w:r>
          </w:p>
        </w:tc>
        <w:tc>
          <w:tcPr>
            <w:tcW w:w="3063" w:type="dxa"/>
            <w:tcBorders>
              <w:top w:val="nil"/>
              <w:left w:val="nil"/>
              <w:bottom w:val="single" w:sz="8" w:space="0" w:color="auto"/>
              <w:right w:val="single" w:sz="8" w:space="0" w:color="auto"/>
            </w:tcBorders>
            <w:shd w:val="clear" w:color="auto" w:fill="FFFFFF"/>
            <w:vAlign w:val="center"/>
          </w:tcPr>
          <w:p w:rsidR="006B4ED9" w:rsidRPr="00A127C9" w:rsidRDefault="003D59F7" w:rsidP="003E3BE8">
            <w:pPr>
              <w:autoSpaceDE w:val="0"/>
              <w:autoSpaceDN w:val="0"/>
              <w:jc w:val="center"/>
              <w:rPr>
                <w:color w:val="000000"/>
              </w:rPr>
            </w:pPr>
            <w:r>
              <w:rPr>
                <w:color w:val="000000"/>
              </w:rPr>
              <w:t xml:space="preserve">Dr. </w:t>
            </w:r>
            <w:r w:rsidR="003E3BE8">
              <w:rPr>
                <w:color w:val="000000"/>
              </w:rPr>
              <w:t>William</w:t>
            </w:r>
            <w:r>
              <w:rPr>
                <w:color w:val="000000"/>
              </w:rPr>
              <w:t xml:space="preserve"> Murphy</w:t>
            </w:r>
          </w:p>
        </w:tc>
      </w:tr>
      <w:tr w:rsidR="006B4ED9" w:rsidRPr="00A127C9" w:rsidTr="004F43CB">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6B4ED9" w:rsidRPr="00A127C9" w:rsidRDefault="006B4ED9" w:rsidP="004F43CB">
            <w:pPr>
              <w:autoSpaceDE w:val="0"/>
              <w:autoSpaceDN w:val="0"/>
              <w:rPr>
                <w:rFonts w:eastAsia="Calibri"/>
                <w:b/>
                <w:bCs/>
                <w:color w:val="000000"/>
                <w:sz w:val="22"/>
                <w:szCs w:val="22"/>
              </w:rPr>
            </w:pPr>
            <w:r w:rsidRPr="00A127C9">
              <w:rPr>
                <w:b/>
                <w:bCs/>
                <w:color w:val="000000"/>
              </w:rPr>
              <w:t>Webmaster</w:t>
            </w:r>
          </w:p>
        </w:tc>
        <w:tc>
          <w:tcPr>
            <w:tcW w:w="3063" w:type="dxa"/>
            <w:tcBorders>
              <w:top w:val="nil"/>
              <w:left w:val="nil"/>
              <w:bottom w:val="single" w:sz="8" w:space="0" w:color="auto"/>
              <w:right w:val="single" w:sz="8" w:space="0" w:color="auto"/>
            </w:tcBorders>
            <w:shd w:val="clear" w:color="auto" w:fill="FFFFFF"/>
            <w:vAlign w:val="center"/>
          </w:tcPr>
          <w:p w:rsidR="006B4ED9" w:rsidRPr="00A127C9" w:rsidRDefault="003D59F7" w:rsidP="004F43CB">
            <w:pPr>
              <w:autoSpaceDE w:val="0"/>
              <w:autoSpaceDN w:val="0"/>
              <w:jc w:val="center"/>
              <w:rPr>
                <w:color w:val="000000"/>
              </w:rPr>
            </w:pPr>
            <w:r>
              <w:rPr>
                <w:color w:val="000000"/>
              </w:rPr>
              <w:t>(Combine with Secretary)</w:t>
            </w:r>
          </w:p>
        </w:tc>
      </w:tr>
    </w:tbl>
    <w:p w:rsidR="006B4ED9" w:rsidRPr="00A127C9" w:rsidRDefault="006B4ED9" w:rsidP="006B4ED9">
      <w:pPr>
        <w:spacing w:after="240"/>
        <w:jc w:val="center"/>
        <w:rPr>
          <w:b/>
          <w:bCs/>
          <w:sz w:val="28"/>
          <w:szCs w:val="28"/>
        </w:rPr>
      </w:pPr>
    </w:p>
    <w:p w:rsidR="006B4ED9" w:rsidRPr="00A127C9" w:rsidRDefault="005C525B" w:rsidP="006B4ED9">
      <w:pPr>
        <w:spacing w:after="240"/>
        <w:jc w:val="center"/>
        <w:rPr>
          <w:b/>
          <w:bCs/>
          <w:sz w:val="28"/>
          <w:szCs w:val="28"/>
        </w:rPr>
      </w:pPr>
      <w:r>
        <w:rPr>
          <w:b/>
          <w:bCs/>
          <w:sz w:val="28"/>
          <w:szCs w:val="28"/>
        </w:rPr>
        <w:t>CURRENT</w:t>
      </w:r>
      <w:r w:rsidR="006B4ED9">
        <w:rPr>
          <w:b/>
          <w:bCs/>
          <w:sz w:val="28"/>
          <w:szCs w:val="28"/>
        </w:rPr>
        <w:t xml:space="preserve"> </w:t>
      </w:r>
      <w:r w:rsidR="006B4ED9" w:rsidRPr="00A127C9">
        <w:rPr>
          <w:b/>
          <w:bCs/>
          <w:sz w:val="28"/>
          <w:szCs w:val="28"/>
        </w:rPr>
        <w:t>201</w:t>
      </w:r>
      <w:r w:rsidR="003D59F7">
        <w:rPr>
          <w:b/>
          <w:bCs/>
          <w:sz w:val="28"/>
          <w:szCs w:val="28"/>
        </w:rPr>
        <w:t>6</w:t>
      </w:r>
      <w:r w:rsidR="006B4ED9" w:rsidRPr="00A127C9">
        <w:rPr>
          <w:b/>
          <w:bCs/>
          <w:sz w:val="28"/>
          <w:szCs w:val="28"/>
        </w:rPr>
        <w:t>/201</w:t>
      </w:r>
      <w:r w:rsidR="003D59F7">
        <w:rPr>
          <w:b/>
          <w:bCs/>
          <w:sz w:val="28"/>
          <w:szCs w:val="28"/>
        </w:rPr>
        <w:t>7</w:t>
      </w:r>
      <w:r w:rsidR="006B4ED9" w:rsidRPr="00A127C9">
        <w:rPr>
          <w:b/>
          <w:bCs/>
          <w:sz w:val="28"/>
          <w:szCs w:val="28"/>
        </w:rPr>
        <w:t xml:space="preserve"> Voting Members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19"/>
        <w:gridCol w:w="2945"/>
      </w:tblGrid>
      <w:tr w:rsidR="006B4ED9" w:rsidRPr="00A127C9" w:rsidTr="004F43CB">
        <w:trPr>
          <w:trHeight w:val="413"/>
          <w:jc w:val="center"/>
        </w:trPr>
        <w:tc>
          <w:tcPr>
            <w:tcW w:w="3419" w:type="dxa"/>
            <w:shd w:val="clear" w:color="auto" w:fill="FFFFFF"/>
            <w:tcMar>
              <w:top w:w="0" w:type="dxa"/>
              <w:left w:w="108" w:type="dxa"/>
              <w:bottom w:w="0" w:type="dxa"/>
              <w:right w:w="108" w:type="dxa"/>
            </w:tcMar>
            <w:vAlign w:val="center"/>
          </w:tcPr>
          <w:p w:rsidR="006B4ED9" w:rsidRPr="00A127C9" w:rsidRDefault="006B4ED9" w:rsidP="004F43CB">
            <w:pPr>
              <w:autoSpaceDE w:val="0"/>
              <w:autoSpaceDN w:val="0"/>
              <w:rPr>
                <w:rFonts w:eastAsia="Calibri"/>
                <w:b/>
                <w:bCs/>
                <w:color w:val="000000"/>
                <w:sz w:val="22"/>
                <w:szCs w:val="22"/>
              </w:rPr>
            </w:pPr>
            <w:r w:rsidRPr="00A127C9">
              <w:rPr>
                <w:b/>
                <w:bCs/>
                <w:color w:val="000000"/>
                <w:sz w:val="22"/>
                <w:szCs w:val="22"/>
              </w:rPr>
              <w:t>Voting Member</w:t>
            </w:r>
          </w:p>
        </w:tc>
        <w:tc>
          <w:tcPr>
            <w:tcW w:w="2945" w:type="dxa"/>
            <w:shd w:val="clear" w:color="auto" w:fill="FFFFFF"/>
            <w:tcMar>
              <w:top w:w="0" w:type="dxa"/>
              <w:left w:w="108" w:type="dxa"/>
              <w:bottom w:w="0" w:type="dxa"/>
              <w:right w:w="108" w:type="dxa"/>
            </w:tcMar>
            <w:vAlign w:val="center"/>
          </w:tcPr>
          <w:p w:rsidR="006B4ED9" w:rsidRPr="00A127C9" w:rsidRDefault="006B4ED9" w:rsidP="004F43CB">
            <w:pPr>
              <w:autoSpaceDE w:val="0"/>
              <w:autoSpaceDN w:val="0"/>
              <w:rPr>
                <w:rFonts w:eastAsia="Calibri"/>
                <w:b/>
                <w:bCs/>
                <w:color w:val="000000"/>
                <w:sz w:val="22"/>
                <w:szCs w:val="22"/>
              </w:rPr>
            </w:pPr>
            <w:r w:rsidRPr="00A127C9">
              <w:rPr>
                <w:b/>
                <w:bCs/>
                <w:color w:val="000000"/>
                <w:sz w:val="22"/>
                <w:szCs w:val="22"/>
              </w:rPr>
              <w:t>Term</w:t>
            </w:r>
          </w:p>
        </w:tc>
      </w:tr>
      <w:tr w:rsidR="006B4ED9" w:rsidRPr="00A127C9" w:rsidTr="004F43CB">
        <w:trPr>
          <w:trHeight w:val="432"/>
          <w:jc w:val="center"/>
        </w:trPr>
        <w:tc>
          <w:tcPr>
            <w:tcW w:w="3419" w:type="dxa"/>
            <w:shd w:val="clear" w:color="auto" w:fill="FFFFFF"/>
            <w:tcMar>
              <w:top w:w="0" w:type="dxa"/>
              <w:left w:w="108" w:type="dxa"/>
              <w:bottom w:w="0" w:type="dxa"/>
              <w:right w:w="108" w:type="dxa"/>
            </w:tcMar>
            <w:vAlign w:val="center"/>
          </w:tcPr>
          <w:p w:rsidR="006B4ED9" w:rsidRPr="00A127C9" w:rsidRDefault="006B4ED9" w:rsidP="00007447">
            <w:pPr>
              <w:autoSpaceDE w:val="0"/>
              <w:autoSpaceDN w:val="0"/>
              <w:rPr>
                <w:rFonts w:eastAsia="Calibri"/>
                <w:color w:val="000000"/>
                <w:sz w:val="22"/>
                <w:szCs w:val="22"/>
              </w:rPr>
            </w:pPr>
            <w:r w:rsidRPr="00A127C9">
              <w:rPr>
                <w:rFonts w:eastAsia="Calibri"/>
                <w:color w:val="000000"/>
                <w:sz w:val="22"/>
                <w:szCs w:val="22"/>
              </w:rPr>
              <w:t xml:space="preserve">Mr. </w:t>
            </w:r>
            <w:r w:rsidR="00007447">
              <w:rPr>
                <w:rFonts w:eastAsia="Calibri"/>
                <w:color w:val="000000"/>
                <w:sz w:val="22"/>
                <w:szCs w:val="22"/>
              </w:rPr>
              <w:t>Chris Repice</w:t>
            </w:r>
          </w:p>
        </w:tc>
        <w:tc>
          <w:tcPr>
            <w:tcW w:w="2945" w:type="dxa"/>
            <w:shd w:val="clear" w:color="auto" w:fill="FFFFFF"/>
            <w:tcMar>
              <w:top w:w="0" w:type="dxa"/>
              <w:left w:w="108" w:type="dxa"/>
              <w:bottom w:w="0" w:type="dxa"/>
              <w:right w:w="108" w:type="dxa"/>
            </w:tcMar>
            <w:vAlign w:val="center"/>
          </w:tcPr>
          <w:p w:rsidR="006B4ED9" w:rsidRPr="00A127C9" w:rsidRDefault="00007447" w:rsidP="00007447">
            <w:pPr>
              <w:autoSpaceDE w:val="0"/>
              <w:autoSpaceDN w:val="0"/>
              <w:rPr>
                <w:rFonts w:eastAsia="Calibri"/>
                <w:color w:val="000000"/>
                <w:sz w:val="22"/>
                <w:szCs w:val="22"/>
              </w:rPr>
            </w:pPr>
            <w:r>
              <w:rPr>
                <w:rFonts w:eastAsia="Calibri"/>
                <w:color w:val="000000"/>
                <w:sz w:val="22"/>
                <w:szCs w:val="22"/>
              </w:rPr>
              <w:t>7/01/2015</w:t>
            </w:r>
            <w:r w:rsidR="006B4ED9" w:rsidRPr="00A127C9">
              <w:rPr>
                <w:rFonts w:eastAsia="Calibri"/>
                <w:color w:val="000000"/>
                <w:sz w:val="22"/>
                <w:szCs w:val="22"/>
              </w:rPr>
              <w:t xml:space="preserve"> to 06/30/201</w:t>
            </w:r>
            <w:r>
              <w:rPr>
                <w:rFonts w:eastAsia="Calibri"/>
                <w:color w:val="000000"/>
                <w:sz w:val="22"/>
                <w:szCs w:val="22"/>
              </w:rPr>
              <w:t>9</w:t>
            </w:r>
          </w:p>
        </w:tc>
      </w:tr>
      <w:tr w:rsidR="006B4ED9" w:rsidRPr="00A127C9" w:rsidTr="004F43CB">
        <w:trPr>
          <w:trHeight w:val="432"/>
          <w:jc w:val="center"/>
        </w:trPr>
        <w:tc>
          <w:tcPr>
            <w:tcW w:w="3419" w:type="dxa"/>
            <w:shd w:val="clear" w:color="auto" w:fill="FFFFFF"/>
            <w:tcMar>
              <w:top w:w="0" w:type="dxa"/>
              <w:left w:w="108" w:type="dxa"/>
              <w:bottom w:w="0" w:type="dxa"/>
              <w:right w:w="108" w:type="dxa"/>
            </w:tcMar>
            <w:vAlign w:val="center"/>
          </w:tcPr>
          <w:p w:rsidR="006B4ED9" w:rsidRPr="00A127C9" w:rsidRDefault="00BD0750" w:rsidP="00BD0750">
            <w:pPr>
              <w:autoSpaceDE w:val="0"/>
              <w:autoSpaceDN w:val="0"/>
              <w:rPr>
                <w:rFonts w:eastAsia="Calibri"/>
                <w:color w:val="000000"/>
                <w:sz w:val="22"/>
                <w:szCs w:val="22"/>
              </w:rPr>
            </w:pPr>
            <w:r>
              <w:rPr>
                <w:rFonts w:eastAsia="Calibri"/>
                <w:color w:val="000000"/>
                <w:sz w:val="22"/>
                <w:szCs w:val="22"/>
              </w:rPr>
              <w:t>D</w:t>
            </w:r>
            <w:r w:rsidR="006B4ED9" w:rsidRPr="00A127C9">
              <w:rPr>
                <w:rFonts w:eastAsia="Calibri"/>
                <w:color w:val="000000"/>
                <w:sz w:val="22"/>
                <w:szCs w:val="22"/>
              </w:rPr>
              <w:t xml:space="preserve">r. </w:t>
            </w:r>
            <w:r>
              <w:rPr>
                <w:rFonts w:eastAsia="Calibri"/>
                <w:color w:val="000000"/>
                <w:sz w:val="22"/>
                <w:szCs w:val="22"/>
              </w:rPr>
              <w:t>Casey Briscoe</w:t>
            </w:r>
          </w:p>
        </w:tc>
        <w:tc>
          <w:tcPr>
            <w:tcW w:w="2945" w:type="dxa"/>
            <w:shd w:val="clear" w:color="auto" w:fill="FFFFFF"/>
            <w:tcMar>
              <w:top w:w="0" w:type="dxa"/>
              <w:left w:w="108" w:type="dxa"/>
              <w:bottom w:w="0" w:type="dxa"/>
              <w:right w:w="108" w:type="dxa"/>
            </w:tcMar>
            <w:vAlign w:val="center"/>
          </w:tcPr>
          <w:p w:rsidR="006B4ED9" w:rsidRPr="00A127C9" w:rsidRDefault="006B4ED9" w:rsidP="00BD0750">
            <w:pPr>
              <w:autoSpaceDE w:val="0"/>
              <w:autoSpaceDN w:val="0"/>
              <w:rPr>
                <w:rFonts w:eastAsia="Calibri"/>
                <w:color w:val="000000"/>
                <w:sz w:val="22"/>
                <w:szCs w:val="22"/>
              </w:rPr>
            </w:pPr>
            <w:r w:rsidRPr="00A127C9">
              <w:rPr>
                <w:rFonts w:eastAsia="Calibri"/>
                <w:color w:val="000000"/>
                <w:sz w:val="22"/>
                <w:szCs w:val="22"/>
              </w:rPr>
              <w:t>7/01/201</w:t>
            </w:r>
            <w:r w:rsidR="00BD0750">
              <w:rPr>
                <w:rFonts w:eastAsia="Calibri"/>
                <w:color w:val="000000"/>
                <w:sz w:val="22"/>
                <w:szCs w:val="22"/>
              </w:rPr>
              <w:t>5 to 06/30/2019</w:t>
            </w:r>
          </w:p>
        </w:tc>
      </w:tr>
      <w:tr w:rsidR="00283B6C" w:rsidRPr="00A127C9" w:rsidTr="004F43CB">
        <w:trPr>
          <w:trHeight w:val="432"/>
          <w:jc w:val="center"/>
        </w:trPr>
        <w:tc>
          <w:tcPr>
            <w:tcW w:w="3419" w:type="dxa"/>
            <w:shd w:val="clear" w:color="auto" w:fill="FFFFFF"/>
            <w:tcMar>
              <w:top w:w="0" w:type="dxa"/>
              <w:left w:w="108" w:type="dxa"/>
              <w:bottom w:w="0" w:type="dxa"/>
              <w:right w:w="108" w:type="dxa"/>
            </w:tcMar>
            <w:vAlign w:val="center"/>
          </w:tcPr>
          <w:p w:rsidR="00283B6C" w:rsidRDefault="00283B6C" w:rsidP="00283B6C">
            <w:pPr>
              <w:autoSpaceDE w:val="0"/>
              <w:autoSpaceDN w:val="0"/>
              <w:rPr>
                <w:rFonts w:eastAsia="Calibri"/>
                <w:color w:val="000000"/>
                <w:sz w:val="22"/>
                <w:szCs w:val="22"/>
              </w:rPr>
            </w:pPr>
            <w:r>
              <w:rPr>
                <w:rFonts w:eastAsia="Calibri"/>
                <w:color w:val="000000"/>
                <w:sz w:val="22"/>
                <w:szCs w:val="22"/>
              </w:rPr>
              <w:t>Dr. William Murphy</w:t>
            </w:r>
          </w:p>
        </w:tc>
        <w:tc>
          <w:tcPr>
            <w:tcW w:w="2945" w:type="dxa"/>
            <w:shd w:val="clear" w:color="auto" w:fill="FFFFFF"/>
            <w:tcMar>
              <w:top w:w="0" w:type="dxa"/>
              <w:left w:w="108" w:type="dxa"/>
              <w:bottom w:w="0" w:type="dxa"/>
              <w:right w:w="108" w:type="dxa"/>
            </w:tcMar>
            <w:vAlign w:val="center"/>
          </w:tcPr>
          <w:p w:rsidR="00283B6C" w:rsidRPr="008D1AD5" w:rsidRDefault="00283B6C" w:rsidP="00283B6C">
            <w:pPr>
              <w:autoSpaceDE w:val="0"/>
              <w:autoSpaceDN w:val="0"/>
              <w:rPr>
                <w:rFonts w:eastAsia="Calibri"/>
                <w:color w:val="000000"/>
                <w:sz w:val="22"/>
                <w:szCs w:val="22"/>
              </w:rPr>
            </w:pPr>
            <w:r>
              <w:rPr>
                <w:rFonts w:eastAsia="Calibri"/>
                <w:color w:val="000000"/>
                <w:sz w:val="22"/>
                <w:szCs w:val="22"/>
              </w:rPr>
              <w:t>7/01/2015 to 6/30/2019</w:t>
            </w:r>
          </w:p>
        </w:tc>
      </w:tr>
      <w:tr w:rsidR="00283B6C" w:rsidRPr="00A127C9" w:rsidTr="004F43CB">
        <w:trPr>
          <w:trHeight w:val="432"/>
          <w:jc w:val="center"/>
        </w:trPr>
        <w:tc>
          <w:tcPr>
            <w:tcW w:w="3419" w:type="dxa"/>
            <w:shd w:val="clear" w:color="auto" w:fill="FFFFFF"/>
            <w:tcMar>
              <w:top w:w="0" w:type="dxa"/>
              <w:left w:w="108" w:type="dxa"/>
              <w:bottom w:w="0" w:type="dxa"/>
              <w:right w:w="108" w:type="dxa"/>
            </w:tcMar>
            <w:vAlign w:val="center"/>
          </w:tcPr>
          <w:p w:rsidR="00283B6C" w:rsidRPr="00A127C9" w:rsidRDefault="00283B6C" w:rsidP="00283B6C">
            <w:pPr>
              <w:autoSpaceDE w:val="0"/>
              <w:autoSpaceDN w:val="0"/>
              <w:rPr>
                <w:rFonts w:eastAsia="Calibri"/>
                <w:color w:val="000000"/>
                <w:sz w:val="22"/>
                <w:szCs w:val="22"/>
              </w:rPr>
            </w:pPr>
            <w:r>
              <w:rPr>
                <w:rFonts w:eastAsia="Calibri"/>
                <w:color w:val="000000"/>
                <w:sz w:val="22"/>
                <w:szCs w:val="22"/>
              </w:rPr>
              <w:t>Mr. Robert Jones</w:t>
            </w:r>
          </w:p>
        </w:tc>
        <w:tc>
          <w:tcPr>
            <w:tcW w:w="2945" w:type="dxa"/>
            <w:shd w:val="clear" w:color="auto" w:fill="FFFFFF"/>
            <w:tcMar>
              <w:top w:w="0" w:type="dxa"/>
              <w:left w:w="108" w:type="dxa"/>
              <w:bottom w:w="0" w:type="dxa"/>
              <w:right w:w="108" w:type="dxa"/>
            </w:tcMar>
            <w:vAlign w:val="center"/>
          </w:tcPr>
          <w:p w:rsidR="00283B6C" w:rsidRPr="008D1AD5" w:rsidRDefault="00283B6C" w:rsidP="00283B6C">
            <w:pPr>
              <w:autoSpaceDE w:val="0"/>
              <w:autoSpaceDN w:val="0"/>
              <w:rPr>
                <w:rFonts w:eastAsia="Calibri"/>
                <w:color w:val="000000"/>
                <w:sz w:val="22"/>
                <w:szCs w:val="22"/>
              </w:rPr>
            </w:pPr>
            <w:r w:rsidRPr="008D1AD5">
              <w:rPr>
                <w:rFonts w:eastAsia="Calibri"/>
                <w:color w:val="000000"/>
                <w:sz w:val="22"/>
                <w:szCs w:val="22"/>
              </w:rPr>
              <w:t>7/</w:t>
            </w:r>
            <w:r>
              <w:rPr>
                <w:rFonts w:eastAsia="Calibri"/>
                <w:color w:val="000000"/>
                <w:sz w:val="22"/>
                <w:szCs w:val="22"/>
              </w:rPr>
              <w:t>01/2015 to 06/30/2019</w:t>
            </w:r>
          </w:p>
        </w:tc>
      </w:tr>
      <w:tr w:rsidR="00283B6C" w:rsidRPr="00A127C9" w:rsidTr="004F43CB">
        <w:trPr>
          <w:trHeight w:val="432"/>
          <w:jc w:val="center"/>
        </w:trPr>
        <w:tc>
          <w:tcPr>
            <w:tcW w:w="3419" w:type="dxa"/>
            <w:shd w:val="clear" w:color="auto" w:fill="FFFFFF"/>
            <w:tcMar>
              <w:top w:w="0" w:type="dxa"/>
              <w:left w:w="108" w:type="dxa"/>
              <w:bottom w:w="0" w:type="dxa"/>
              <w:right w:w="108" w:type="dxa"/>
            </w:tcMar>
            <w:vAlign w:val="center"/>
          </w:tcPr>
          <w:p w:rsidR="00283B6C" w:rsidRDefault="00283B6C" w:rsidP="00283B6C">
            <w:pPr>
              <w:autoSpaceDE w:val="0"/>
              <w:autoSpaceDN w:val="0"/>
              <w:rPr>
                <w:rFonts w:eastAsia="Calibri"/>
                <w:color w:val="000000"/>
                <w:sz w:val="22"/>
                <w:szCs w:val="22"/>
              </w:rPr>
            </w:pPr>
            <w:r>
              <w:rPr>
                <w:rFonts w:eastAsia="Calibri"/>
                <w:color w:val="000000"/>
                <w:sz w:val="22"/>
                <w:szCs w:val="22"/>
              </w:rPr>
              <w:t>Dr. Igor Vaisman</w:t>
            </w:r>
          </w:p>
        </w:tc>
        <w:tc>
          <w:tcPr>
            <w:tcW w:w="2945" w:type="dxa"/>
            <w:shd w:val="clear" w:color="auto" w:fill="FFFFFF"/>
            <w:tcMar>
              <w:top w:w="0" w:type="dxa"/>
              <w:left w:w="108" w:type="dxa"/>
              <w:bottom w:w="0" w:type="dxa"/>
              <w:right w:w="108" w:type="dxa"/>
            </w:tcMar>
            <w:vAlign w:val="center"/>
          </w:tcPr>
          <w:p w:rsidR="00283B6C" w:rsidRPr="008D1AD5" w:rsidRDefault="00283B6C" w:rsidP="00283B6C">
            <w:pPr>
              <w:autoSpaceDE w:val="0"/>
              <w:autoSpaceDN w:val="0"/>
              <w:rPr>
                <w:rFonts w:eastAsia="Calibri"/>
                <w:color w:val="000000"/>
                <w:sz w:val="22"/>
                <w:szCs w:val="22"/>
              </w:rPr>
            </w:pPr>
            <w:r>
              <w:rPr>
                <w:rFonts w:eastAsia="Calibri"/>
                <w:color w:val="000000"/>
                <w:sz w:val="22"/>
                <w:szCs w:val="22"/>
              </w:rPr>
              <w:t>7/01/2015 to 6/30/2019</w:t>
            </w:r>
          </w:p>
        </w:tc>
      </w:tr>
      <w:tr w:rsidR="00283B6C" w:rsidRPr="00A127C9" w:rsidTr="004F43CB">
        <w:trPr>
          <w:trHeight w:val="432"/>
          <w:jc w:val="center"/>
        </w:trPr>
        <w:tc>
          <w:tcPr>
            <w:tcW w:w="3419" w:type="dxa"/>
            <w:shd w:val="clear" w:color="auto" w:fill="FFFFFF"/>
            <w:tcMar>
              <w:top w:w="0" w:type="dxa"/>
              <w:left w:w="108" w:type="dxa"/>
              <w:bottom w:w="0" w:type="dxa"/>
              <w:right w:w="108" w:type="dxa"/>
            </w:tcMar>
            <w:vAlign w:val="center"/>
          </w:tcPr>
          <w:p w:rsidR="00283B6C" w:rsidRPr="00A127C9" w:rsidRDefault="00283B6C" w:rsidP="00283B6C">
            <w:pPr>
              <w:autoSpaceDE w:val="0"/>
              <w:autoSpaceDN w:val="0"/>
              <w:rPr>
                <w:rFonts w:eastAsia="Calibri"/>
                <w:color w:val="000000"/>
                <w:sz w:val="22"/>
                <w:szCs w:val="22"/>
              </w:rPr>
            </w:pPr>
            <w:r w:rsidRPr="00A127C9">
              <w:rPr>
                <w:rFonts w:eastAsia="Calibri"/>
                <w:color w:val="000000"/>
                <w:sz w:val="22"/>
                <w:szCs w:val="22"/>
              </w:rPr>
              <w:t xml:space="preserve">Mr. </w:t>
            </w:r>
            <w:proofErr w:type="spellStart"/>
            <w:r>
              <w:rPr>
                <w:rFonts w:eastAsia="Calibri"/>
                <w:color w:val="000000"/>
                <w:sz w:val="22"/>
                <w:szCs w:val="22"/>
              </w:rPr>
              <w:t>Kezhen</w:t>
            </w:r>
            <w:proofErr w:type="spellEnd"/>
            <w:r>
              <w:rPr>
                <w:rFonts w:eastAsia="Calibri"/>
                <w:color w:val="000000"/>
                <w:sz w:val="22"/>
                <w:szCs w:val="22"/>
              </w:rPr>
              <w:t xml:space="preserve"> Shen</w:t>
            </w:r>
          </w:p>
        </w:tc>
        <w:tc>
          <w:tcPr>
            <w:tcW w:w="2945" w:type="dxa"/>
            <w:shd w:val="clear" w:color="auto" w:fill="FFFFFF"/>
            <w:tcMar>
              <w:top w:w="0" w:type="dxa"/>
              <w:left w:w="108" w:type="dxa"/>
              <w:bottom w:w="0" w:type="dxa"/>
              <w:right w:w="108" w:type="dxa"/>
            </w:tcMar>
            <w:vAlign w:val="center"/>
          </w:tcPr>
          <w:p w:rsidR="00283B6C" w:rsidRPr="00A127C9" w:rsidRDefault="00283B6C" w:rsidP="00283B6C">
            <w:pPr>
              <w:autoSpaceDE w:val="0"/>
              <w:autoSpaceDN w:val="0"/>
              <w:rPr>
                <w:rFonts w:eastAsia="Calibri"/>
                <w:color w:val="000000"/>
                <w:sz w:val="22"/>
                <w:szCs w:val="22"/>
              </w:rPr>
            </w:pPr>
            <w:r w:rsidRPr="00A127C9">
              <w:rPr>
                <w:rFonts w:eastAsia="Calibri"/>
                <w:color w:val="000000"/>
                <w:sz w:val="22"/>
                <w:szCs w:val="22"/>
              </w:rPr>
              <w:t>7</w:t>
            </w:r>
            <w:r>
              <w:rPr>
                <w:rFonts w:eastAsia="Calibri"/>
                <w:color w:val="000000"/>
                <w:sz w:val="22"/>
                <w:szCs w:val="22"/>
              </w:rPr>
              <w:t>/01/2016</w:t>
            </w:r>
            <w:r w:rsidRPr="00A127C9">
              <w:rPr>
                <w:rFonts w:eastAsia="Calibri"/>
                <w:color w:val="000000"/>
                <w:sz w:val="22"/>
                <w:szCs w:val="22"/>
              </w:rPr>
              <w:t xml:space="preserve"> to 06/30/20</w:t>
            </w:r>
            <w:r>
              <w:rPr>
                <w:rFonts w:eastAsia="Calibri"/>
                <w:color w:val="000000"/>
                <w:sz w:val="22"/>
                <w:szCs w:val="22"/>
              </w:rPr>
              <w:t>20</w:t>
            </w:r>
          </w:p>
        </w:tc>
      </w:tr>
      <w:tr w:rsidR="00283B6C" w:rsidRPr="00A127C9" w:rsidTr="001D18E0">
        <w:trPr>
          <w:trHeight w:val="432"/>
          <w:jc w:val="center"/>
        </w:trPr>
        <w:tc>
          <w:tcPr>
            <w:tcW w:w="3419" w:type="dxa"/>
            <w:shd w:val="clear" w:color="auto" w:fill="FFFFFF"/>
            <w:tcMar>
              <w:top w:w="0" w:type="dxa"/>
              <w:left w:w="108" w:type="dxa"/>
              <w:bottom w:w="0" w:type="dxa"/>
              <w:right w:w="108" w:type="dxa"/>
            </w:tcMar>
            <w:vAlign w:val="center"/>
          </w:tcPr>
          <w:p w:rsidR="00283B6C" w:rsidRDefault="00283B6C" w:rsidP="00283B6C">
            <w:pPr>
              <w:autoSpaceDE w:val="0"/>
              <w:autoSpaceDN w:val="0"/>
              <w:rPr>
                <w:rFonts w:eastAsia="Calibri"/>
                <w:color w:val="000000"/>
                <w:sz w:val="22"/>
                <w:szCs w:val="22"/>
              </w:rPr>
            </w:pPr>
            <w:r>
              <w:rPr>
                <w:rFonts w:eastAsia="Calibri"/>
                <w:color w:val="000000"/>
                <w:sz w:val="22"/>
                <w:szCs w:val="22"/>
              </w:rPr>
              <w:t>OPEN</w:t>
            </w:r>
          </w:p>
        </w:tc>
        <w:tc>
          <w:tcPr>
            <w:tcW w:w="2945" w:type="dxa"/>
            <w:shd w:val="clear" w:color="auto" w:fill="FFFFFF"/>
            <w:tcMar>
              <w:top w:w="0" w:type="dxa"/>
              <w:left w:w="108" w:type="dxa"/>
              <w:bottom w:w="0" w:type="dxa"/>
              <w:right w:w="108" w:type="dxa"/>
            </w:tcMar>
            <w:vAlign w:val="center"/>
          </w:tcPr>
          <w:p w:rsidR="00283B6C" w:rsidRPr="008D1AD5" w:rsidRDefault="00283B6C" w:rsidP="00283B6C">
            <w:pPr>
              <w:autoSpaceDE w:val="0"/>
              <w:autoSpaceDN w:val="0"/>
              <w:rPr>
                <w:rFonts w:eastAsia="Calibri"/>
                <w:color w:val="000000"/>
                <w:sz w:val="22"/>
                <w:szCs w:val="22"/>
              </w:rPr>
            </w:pPr>
          </w:p>
        </w:tc>
      </w:tr>
      <w:tr w:rsidR="00283B6C" w:rsidRPr="00A127C9" w:rsidTr="004F43CB">
        <w:trPr>
          <w:trHeight w:val="432"/>
          <w:jc w:val="center"/>
        </w:trPr>
        <w:tc>
          <w:tcPr>
            <w:tcW w:w="3419" w:type="dxa"/>
            <w:shd w:val="clear" w:color="auto" w:fill="FFFFFF"/>
            <w:tcMar>
              <w:top w:w="0" w:type="dxa"/>
              <w:left w:w="108" w:type="dxa"/>
              <w:bottom w:w="0" w:type="dxa"/>
              <w:right w:w="108" w:type="dxa"/>
            </w:tcMar>
            <w:vAlign w:val="center"/>
          </w:tcPr>
          <w:p w:rsidR="00283B6C" w:rsidRPr="005F3103" w:rsidRDefault="00283B6C" w:rsidP="00283B6C">
            <w:pPr>
              <w:autoSpaceDE w:val="0"/>
              <w:autoSpaceDN w:val="0"/>
              <w:rPr>
                <w:rFonts w:eastAsia="Calibri"/>
                <w:b/>
                <w:color w:val="000000"/>
                <w:sz w:val="22"/>
                <w:szCs w:val="22"/>
              </w:rPr>
            </w:pPr>
            <w:r w:rsidRPr="005F3103">
              <w:rPr>
                <w:rFonts w:eastAsia="Calibri"/>
                <w:b/>
                <w:color w:val="000000"/>
                <w:sz w:val="22"/>
                <w:szCs w:val="22"/>
              </w:rPr>
              <w:t>Non Quorum Voting Member</w:t>
            </w:r>
          </w:p>
        </w:tc>
        <w:tc>
          <w:tcPr>
            <w:tcW w:w="2945" w:type="dxa"/>
            <w:shd w:val="clear" w:color="auto" w:fill="FFFFFF"/>
            <w:tcMar>
              <w:top w:w="0" w:type="dxa"/>
              <w:left w:w="108" w:type="dxa"/>
              <w:bottom w:w="0" w:type="dxa"/>
              <w:right w:w="108" w:type="dxa"/>
            </w:tcMar>
            <w:vAlign w:val="center"/>
          </w:tcPr>
          <w:p w:rsidR="00283B6C" w:rsidRDefault="00283B6C" w:rsidP="00283B6C">
            <w:pPr>
              <w:autoSpaceDE w:val="0"/>
              <w:autoSpaceDN w:val="0"/>
              <w:rPr>
                <w:rFonts w:eastAsia="Calibri"/>
                <w:color w:val="000000"/>
                <w:sz w:val="22"/>
                <w:szCs w:val="22"/>
              </w:rPr>
            </w:pPr>
          </w:p>
        </w:tc>
      </w:tr>
      <w:tr w:rsidR="00283B6C" w:rsidRPr="00A127C9" w:rsidTr="004F43CB">
        <w:trPr>
          <w:trHeight w:val="432"/>
          <w:jc w:val="center"/>
        </w:trPr>
        <w:tc>
          <w:tcPr>
            <w:tcW w:w="3419" w:type="dxa"/>
            <w:shd w:val="clear" w:color="auto" w:fill="FFFFFF"/>
            <w:tcMar>
              <w:top w:w="0" w:type="dxa"/>
              <w:left w:w="108" w:type="dxa"/>
              <w:bottom w:w="0" w:type="dxa"/>
              <w:right w:w="108" w:type="dxa"/>
            </w:tcMar>
            <w:vAlign w:val="center"/>
          </w:tcPr>
          <w:p w:rsidR="00283B6C" w:rsidRDefault="00283B6C" w:rsidP="00283B6C">
            <w:pPr>
              <w:autoSpaceDE w:val="0"/>
              <w:autoSpaceDN w:val="0"/>
              <w:rPr>
                <w:rFonts w:eastAsia="Calibri"/>
                <w:color w:val="000000"/>
                <w:sz w:val="22"/>
                <w:szCs w:val="22"/>
              </w:rPr>
            </w:pPr>
            <w:r>
              <w:rPr>
                <w:rFonts w:eastAsia="Calibri"/>
                <w:color w:val="000000"/>
                <w:sz w:val="22"/>
                <w:szCs w:val="22"/>
              </w:rPr>
              <w:t>Mr. Kent Anderson</w:t>
            </w:r>
          </w:p>
        </w:tc>
        <w:tc>
          <w:tcPr>
            <w:tcW w:w="2945" w:type="dxa"/>
            <w:shd w:val="clear" w:color="auto" w:fill="FFFFFF"/>
            <w:tcMar>
              <w:top w:w="0" w:type="dxa"/>
              <w:left w:w="108" w:type="dxa"/>
              <w:bottom w:w="0" w:type="dxa"/>
              <w:right w:w="108" w:type="dxa"/>
            </w:tcMar>
            <w:vAlign w:val="center"/>
          </w:tcPr>
          <w:p w:rsidR="00283B6C" w:rsidRPr="008D1AD5" w:rsidRDefault="00283B6C" w:rsidP="00283B6C">
            <w:pPr>
              <w:autoSpaceDE w:val="0"/>
              <w:autoSpaceDN w:val="0"/>
              <w:rPr>
                <w:rFonts w:eastAsia="Calibri"/>
                <w:color w:val="000000"/>
                <w:sz w:val="22"/>
                <w:szCs w:val="22"/>
              </w:rPr>
            </w:pPr>
            <w:r>
              <w:rPr>
                <w:rFonts w:eastAsia="Calibri"/>
                <w:color w:val="000000"/>
                <w:sz w:val="22"/>
                <w:szCs w:val="22"/>
              </w:rPr>
              <w:t>7/01/2014 to 6/30/2018</w:t>
            </w:r>
          </w:p>
        </w:tc>
      </w:tr>
    </w:tbl>
    <w:p w:rsidR="00210AA6" w:rsidRDefault="00210AA6" w:rsidP="007068EF">
      <w:pPr>
        <w:spacing w:after="240"/>
        <w:ind w:left="360"/>
        <w:jc w:val="both"/>
        <w:rPr>
          <w:b/>
        </w:rPr>
      </w:pPr>
    </w:p>
    <w:p w:rsidR="0012262E" w:rsidRPr="007A29BF" w:rsidRDefault="00A52FF4" w:rsidP="0012262E">
      <w:pPr>
        <w:jc w:val="center"/>
        <w:rPr>
          <w:b/>
          <w:bCs/>
          <w:sz w:val="28"/>
          <w:szCs w:val="28"/>
        </w:rPr>
      </w:pPr>
      <w:r>
        <w:rPr>
          <w:b/>
          <w:bCs/>
          <w:sz w:val="28"/>
          <w:szCs w:val="28"/>
        </w:rPr>
        <w:br w:type="page"/>
      </w:r>
      <w:r w:rsidR="0012262E" w:rsidRPr="007A29BF">
        <w:rPr>
          <w:b/>
          <w:bCs/>
          <w:sz w:val="28"/>
          <w:szCs w:val="28"/>
        </w:rPr>
        <w:lastRenderedPageBreak/>
        <w:t>PROPOSED 201</w:t>
      </w:r>
      <w:r w:rsidR="00A208CE">
        <w:rPr>
          <w:b/>
          <w:bCs/>
          <w:sz w:val="28"/>
          <w:szCs w:val="28"/>
        </w:rPr>
        <w:t>7</w:t>
      </w:r>
      <w:r w:rsidR="0012262E" w:rsidRPr="007A29BF">
        <w:rPr>
          <w:b/>
          <w:bCs/>
          <w:sz w:val="28"/>
          <w:szCs w:val="28"/>
        </w:rPr>
        <w:t>/201</w:t>
      </w:r>
      <w:r w:rsidR="00A208CE">
        <w:rPr>
          <w:b/>
          <w:bCs/>
          <w:sz w:val="28"/>
          <w:szCs w:val="28"/>
        </w:rPr>
        <w:t>8</w:t>
      </w:r>
      <w:r w:rsidR="0012262E" w:rsidRPr="007A29BF">
        <w:rPr>
          <w:b/>
          <w:bCs/>
          <w:sz w:val="28"/>
          <w:szCs w:val="28"/>
        </w:rPr>
        <w:t xml:space="preserve"> Roster</w:t>
      </w:r>
    </w:p>
    <w:p w:rsidR="0012262E" w:rsidRPr="007A29BF" w:rsidRDefault="0012262E" w:rsidP="0012262E">
      <w:pPr>
        <w:jc w:val="center"/>
        <w:rPr>
          <w:b/>
          <w:bCs/>
          <w:sz w:val="28"/>
          <w:szCs w:val="28"/>
        </w:rPr>
      </w:pPr>
    </w:p>
    <w:tbl>
      <w:tblPr>
        <w:tblW w:w="0" w:type="auto"/>
        <w:jc w:val="center"/>
        <w:tblCellMar>
          <w:left w:w="0" w:type="dxa"/>
          <w:right w:w="0" w:type="dxa"/>
        </w:tblCellMar>
        <w:tblLook w:val="04A0" w:firstRow="1" w:lastRow="0" w:firstColumn="1" w:lastColumn="0" w:noHBand="0" w:noVBand="1"/>
      </w:tblPr>
      <w:tblGrid>
        <w:gridCol w:w="4048"/>
        <w:gridCol w:w="3063"/>
      </w:tblGrid>
      <w:tr w:rsidR="0012262E" w:rsidRPr="007A29BF" w:rsidTr="00416E9D">
        <w:trPr>
          <w:trHeight w:val="432"/>
          <w:jc w:val="center"/>
        </w:trPr>
        <w:tc>
          <w:tcPr>
            <w:tcW w:w="4048" w:type="dxa"/>
            <w:tcBorders>
              <w:top w:val="single" w:sz="12" w:space="0" w:color="auto"/>
              <w:left w:val="single" w:sz="8" w:space="0" w:color="auto"/>
              <w:bottom w:val="single" w:sz="12" w:space="0" w:color="auto"/>
              <w:right w:val="single" w:sz="12" w:space="0" w:color="auto"/>
            </w:tcBorders>
            <w:shd w:val="clear" w:color="auto" w:fill="FFFFFF"/>
            <w:tcMar>
              <w:top w:w="0" w:type="dxa"/>
              <w:left w:w="108" w:type="dxa"/>
              <w:bottom w:w="0" w:type="dxa"/>
              <w:right w:w="108" w:type="dxa"/>
            </w:tcMar>
            <w:hideMark/>
          </w:tcPr>
          <w:p w:rsidR="0012262E" w:rsidRPr="007A29BF" w:rsidRDefault="0012262E" w:rsidP="00416E9D">
            <w:pPr>
              <w:autoSpaceDE w:val="0"/>
              <w:autoSpaceDN w:val="0"/>
              <w:rPr>
                <w:rFonts w:eastAsia="Calibri"/>
                <w:b/>
                <w:bCs/>
                <w:color w:val="000000"/>
                <w:sz w:val="22"/>
                <w:szCs w:val="22"/>
              </w:rPr>
            </w:pPr>
            <w:r w:rsidRPr="007A29BF">
              <w:rPr>
                <w:b/>
                <w:bCs/>
                <w:color w:val="000000"/>
              </w:rPr>
              <w:t>Position</w:t>
            </w:r>
          </w:p>
        </w:tc>
        <w:tc>
          <w:tcPr>
            <w:tcW w:w="3063" w:type="dxa"/>
            <w:tcBorders>
              <w:top w:val="single" w:sz="12" w:space="0" w:color="auto"/>
              <w:left w:val="nil"/>
              <w:bottom w:val="single" w:sz="12" w:space="0" w:color="auto"/>
              <w:right w:val="single" w:sz="8" w:space="0" w:color="auto"/>
            </w:tcBorders>
            <w:shd w:val="clear" w:color="auto" w:fill="FFFFFF"/>
          </w:tcPr>
          <w:p w:rsidR="0012262E" w:rsidRPr="007A29BF" w:rsidRDefault="0012262E" w:rsidP="00EC16E3">
            <w:pPr>
              <w:autoSpaceDE w:val="0"/>
              <w:autoSpaceDN w:val="0"/>
              <w:jc w:val="center"/>
              <w:rPr>
                <w:b/>
                <w:bCs/>
                <w:color w:val="000000"/>
              </w:rPr>
            </w:pPr>
            <w:r w:rsidRPr="007A29BF">
              <w:rPr>
                <w:b/>
                <w:bCs/>
                <w:color w:val="000000"/>
              </w:rPr>
              <w:t>201</w:t>
            </w:r>
            <w:r w:rsidR="00A1712E">
              <w:rPr>
                <w:b/>
                <w:bCs/>
                <w:color w:val="000000"/>
              </w:rPr>
              <w:t>7</w:t>
            </w:r>
            <w:r w:rsidR="00EC16E3">
              <w:rPr>
                <w:b/>
                <w:bCs/>
                <w:color w:val="000000"/>
              </w:rPr>
              <w:t>–</w:t>
            </w:r>
            <w:r w:rsidRPr="007A29BF">
              <w:rPr>
                <w:b/>
                <w:bCs/>
                <w:color w:val="000000"/>
              </w:rPr>
              <w:t>201</w:t>
            </w:r>
            <w:r w:rsidR="00A1712E">
              <w:rPr>
                <w:b/>
                <w:bCs/>
                <w:color w:val="000000"/>
              </w:rPr>
              <w:t>8</w:t>
            </w:r>
          </w:p>
        </w:tc>
      </w:tr>
      <w:tr w:rsidR="006A04B9" w:rsidRPr="007A29BF" w:rsidTr="00416E9D">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6A04B9" w:rsidRPr="007A29BF" w:rsidRDefault="006A04B9" w:rsidP="006A04B9">
            <w:pPr>
              <w:autoSpaceDE w:val="0"/>
              <w:autoSpaceDN w:val="0"/>
              <w:rPr>
                <w:rFonts w:eastAsia="Calibri"/>
                <w:color w:val="000000"/>
                <w:sz w:val="18"/>
                <w:szCs w:val="18"/>
              </w:rPr>
            </w:pPr>
            <w:r w:rsidRPr="007A29BF">
              <w:rPr>
                <w:b/>
                <w:bCs/>
                <w:color w:val="000000"/>
              </w:rPr>
              <w:t>Chair</w:t>
            </w:r>
          </w:p>
        </w:tc>
        <w:tc>
          <w:tcPr>
            <w:tcW w:w="3063" w:type="dxa"/>
            <w:tcBorders>
              <w:top w:val="nil"/>
              <w:left w:val="nil"/>
              <w:bottom w:val="single" w:sz="8" w:space="0" w:color="auto"/>
              <w:right w:val="single" w:sz="8" w:space="0" w:color="auto"/>
            </w:tcBorders>
            <w:shd w:val="clear" w:color="auto" w:fill="FFFFFF"/>
            <w:vAlign w:val="center"/>
          </w:tcPr>
          <w:p w:rsidR="006A04B9" w:rsidRPr="00A127C9" w:rsidRDefault="006A04B9" w:rsidP="006A04B9">
            <w:pPr>
              <w:autoSpaceDE w:val="0"/>
              <w:autoSpaceDN w:val="0"/>
              <w:jc w:val="center"/>
              <w:rPr>
                <w:rFonts w:eastAsia="Calibri"/>
                <w:color w:val="000000"/>
                <w:sz w:val="22"/>
                <w:szCs w:val="22"/>
              </w:rPr>
            </w:pPr>
            <w:r>
              <w:rPr>
                <w:color w:val="000000"/>
              </w:rPr>
              <w:t>D</w:t>
            </w:r>
            <w:r w:rsidRPr="00A127C9">
              <w:rPr>
                <w:color w:val="000000"/>
              </w:rPr>
              <w:t xml:space="preserve">r. </w:t>
            </w:r>
            <w:r>
              <w:rPr>
                <w:color w:val="000000"/>
              </w:rPr>
              <w:t>Casey Briscoe</w:t>
            </w:r>
          </w:p>
        </w:tc>
      </w:tr>
      <w:tr w:rsidR="006A04B9" w:rsidRPr="007A29BF" w:rsidTr="00416E9D">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6A04B9" w:rsidRPr="007A29BF" w:rsidRDefault="006A04B9" w:rsidP="006A04B9">
            <w:pPr>
              <w:autoSpaceDE w:val="0"/>
              <w:autoSpaceDN w:val="0"/>
              <w:rPr>
                <w:rFonts w:eastAsia="Calibri"/>
                <w:color w:val="000000"/>
                <w:sz w:val="22"/>
                <w:szCs w:val="22"/>
              </w:rPr>
            </w:pPr>
            <w:r w:rsidRPr="007A29BF">
              <w:rPr>
                <w:b/>
                <w:bCs/>
                <w:color w:val="000000"/>
              </w:rPr>
              <w:t>Vice Chair</w:t>
            </w:r>
          </w:p>
        </w:tc>
        <w:tc>
          <w:tcPr>
            <w:tcW w:w="3063" w:type="dxa"/>
            <w:tcBorders>
              <w:top w:val="nil"/>
              <w:left w:val="nil"/>
              <w:bottom w:val="single" w:sz="8" w:space="0" w:color="auto"/>
              <w:right w:val="single" w:sz="8" w:space="0" w:color="auto"/>
            </w:tcBorders>
            <w:shd w:val="clear" w:color="auto" w:fill="FFFFFF"/>
            <w:vAlign w:val="center"/>
          </w:tcPr>
          <w:p w:rsidR="006A04B9" w:rsidRPr="00A127C9" w:rsidRDefault="006A04B9" w:rsidP="006A04B9">
            <w:pPr>
              <w:autoSpaceDE w:val="0"/>
              <w:autoSpaceDN w:val="0"/>
              <w:jc w:val="center"/>
              <w:rPr>
                <w:color w:val="000000"/>
              </w:rPr>
            </w:pPr>
            <w:r>
              <w:rPr>
                <w:color w:val="000000"/>
              </w:rPr>
              <w:t>Ms. Ciara Poolman</w:t>
            </w:r>
          </w:p>
        </w:tc>
      </w:tr>
      <w:tr w:rsidR="006A04B9" w:rsidRPr="007A29BF" w:rsidTr="00416E9D">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6A04B9" w:rsidRPr="007A29BF" w:rsidRDefault="006A04B9" w:rsidP="006A04B9">
            <w:pPr>
              <w:autoSpaceDE w:val="0"/>
              <w:autoSpaceDN w:val="0"/>
              <w:rPr>
                <w:rFonts w:eastAsia="Calibri"/>
                <w:b/>
                <w:bCs/>
                <w:color w:val="000000"/>
                <w:sz w:val="22"/>
                <w:szCs w:val="22"/>
              </w:rPr>
            </w:pPr>
            <w:r w:rsidRPr="007A29BF">
              <w:rPr>
                <w:b/>
                <w:bCs/>
                <w:color w:val="000000"/>
              </w:rPr>
              <w:t>Secretary</w:t>
            </w:r>
            <w:r>
              <w:rPr>
                <w:b/>
                <w:bCs/>
                <w:color w:val="000000"/>
              </w:rPr>
              <w:t xml:space="preserve"> / Webmaster</w:t>
            </w:r>
          </w:p>
        </w:tc>
        <w:tc>
          <w:tcPr>
            <w:tcW w:w="3063" w:type="dxa"/>
            <w:tcBorders>
              <w:top w:val="nil"/>
              <w:left w:val="nil"/>
              <w:bottom w:val="single" w:sz="8" w:space="0" w:color="auto"/>
              <w:right w:val="single" w:sz="8" w:space="0" w:color="auto"/>
            </w:tcBorders>
            <w:shd w:val="clear" w:color="auto" w:fill="FFFFFF"/>
            <w:vAlign w:val="center"/>
          </w:tcPr>
          <w:p w:rsidR="006A04B9" w:rsidRPr="00A127C9" w:rsidRDefault="0054154D" w:rsidP="006A04B9">
            <w:pPr>
              <w:autoSpaceDE w:val="0"/>
              <w:autoSpaceDN w:val="0"/>
              <w:jc w:val="center"/>
              <w:rPr>
                <w:color w:val="000000"/>
              </w:rPr>
            </w:pPr>
            <w:r>
              <w:rPr>
                <w:color w:val="000000"/>
              </w:rPr>
              <w:t>TBD</w:t>
            </w:r>
          </w:p>
        </w:tc>
      </w:tr>
      <w:tr w:rsidR="006A04B9" w:rsidRPr="007A29BF" w:rsidTr="00416E9D">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6A04B9" w:rsidRPr="007A29BF" w:rsidRDefault="006A04B9" w:rsidP="006A04B9">
            <w:pPr>
              <w:autoSpaceDE w:val="0"/>
              <w:autoSpaceDN w:val="0"/>
              <w:rPr>
                <w:rFonts w:eastAsia="Calibri"/>
                <w:b/>
                <w:bCs/>
                <w:color w:val="000000"/>
                <w:sz w:val="22"/>
                <w:szCs w:val="22"/>
              </w:rPr>
            </w:pPr>
            <w:r w:rsidRPr="007A29BF">
              <w:rPr>
                <w:b/>
                <w:bCs/>
                <w:color w:val="000000"/>
              </w:rPr>
              <w:t>Research Subcommittee Chair</w:t>
            </w:r>
          </w:p>
        </w:tc>
        <w:tc>
          <w:tcPr>
            <w:tcW w:w="3063" w:type="dxa"/>
            <w:tcBorders>
              <w:top w:val="nil"/>
              <w:left w:val="nil"/>
              <w:bottom w:val="single" w:sz="8" w:space="0" w:color="auto"/>
              <w:right w:val="single" w:sz="8" w:space="0" w:color="auto"/>
            </w:tcBorders>
            <w:shd w:val="clear" w:color="auto" w:fill="FFFFFF"/>
            <w:vAlign w:val="center"/>
          </w:tcPr>
          <w:p w:rsidR="006A04B9" w:rsidRPr="00A127C9" w:rsidRDefault="006A04B9" w:rsidP="006A04B9">
            <w:pPr>
              <w:autoSpaceDE w:val="0"/>
              <w:autoSpaceDN w:val="0"/>
              <w:jc w:val="center"/>
              <w:rPr>
                <w:b/>
                <w:color w:val="FF0000"/>
              </w:rPr>
            </w:pPr>
            <w:r w:rsidRPr="00A127C9">
              <w:rPr>
                <w:color w:val="000000"/>
              </w:rPr>
              <w:t xml:space="preserve">Mr. </w:t>
            </w:r>
            <w:r>
              <w:rPr>
                <w:color w:val="000000"/>
              </w:rPr>
              <w:t>Chris Repice</w:t>
            </w:r>
          </w:p>
        </w:tc>
      </w:tr>
      <w:tr w:rsidR="006A04B9" w:rsidRPr="007A29BF" w:rsidTr="00416E9D">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6A04B9" w:rsidRPr="007A29BF" w:rsidRDefault="006A04B9" w:rsidP="006A04B9">
            <w:pPr>
              <w:autoSpaceDE w:val="0"/>
              <w:autoSpaceDN w:val="0"/>
              <w:rPr>
                <w:rFonts w:eastAsia="Calibri"/>
                <w:b/>
                <w:bCs/>
                <w:color w:val="000000"/>
                <w:sz w:val="22"/>
                <w:szCs w:val="22"/>
              </w:rPr>
            </w:pPr>
            <w:r w:rsidRPr="007A29BF">
              <w:rPr>
                <w:b/>
                <w:bCs/>
                <w:color w:val="000000"/>
              </w:rPr>
              <w:t>Standards Subcommittee Chair</w:t>
            </w:r>
          </w:p>
        </w:tc>
        <w:tc>
          <w:tcPr>
            <w:tcW w:w="3063" w:type="dxa"/>
            <w:tcBorders>
              <w:top w:val="nil"/>
              <w:left w:val="nil"/>
              <w:bottom w:val="single" w:sz="8" w:space="0" w:color="auto"/>
              <w:right w:val="single" w:sz="8" w:space="0" w:color="auto"/>
            </w:tcBorders>
            <w:shd w:val="clear" w:color="auto" w:fill="FFFFFF"/>
            <w:vAlign w:val="center"/>
          </w:tcPr>
          <w:p w:rsidR="006A04B9" w:rsidRPr="00A127C9" w:rsidRDefault="006A04B9" w:rsidP="006A04B9">
            <w:pPr>
              <w:autoSpaceDE w:val="0"/>
              <w:autoSpaceDN w:val="0"/>
              <w:jc w:val="center"/>
              <w:rPr>
                <w:color w:val="000000"/>
              </w:rPr>
            </w:pPr>
            <w:r w:rsidRPr="009E6A9D">
              <w:t xml:space="preserve">Dr. </w:t>
            </w:r>
            <w:proofErr w:type="spellStart"/>
            <w:r w:rsidRPr="009E6A9D">
              <w:t>Xiaotang</w:t>
            </w:r>
            <w:proofErr w:type="spellEnd"/>
            <w:r w:rsidRPr="009E6A9D">
              <w:t xml:space="preserve"> Zhou</w:t>
            </w:r>
          </w:p>
        </w:tc>
      </w:tr>
      <w:tr w:rsidR="006A04B9" w:rsidRPr="007A29BF" w:rsidTr="00416E9D">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6A04B9" w:rsidRPr="007A29BF" w:rsidRDefault="006A04B9" w:rsidP="006A04B9">
            <w:pPr>
              <w:autoSpaceDE w:val="0"/>
              <w:autoSpaceDN w:val="0"/>
              <w:rPr>
                <w:rFonts w:eastAsia="Calibri"/>
                <w:b/>
                <w:bCs/>
                <w:color w:val="000000"/>
                <w:sz w:val="22"/>
                <w:szCs w:val="22"/>
              </w:rPr>
            </w:pPr>
            <w:r w:rsidRPr="007A29BF">
              <w:rPr>
                <w:b/>
                <w:bCs/>
                <w:color w:val="000000"/>
              </w:rPr>
              <w:t>Program Subcommittee Chair</w:t>
            </w:r>
          </w:p>
        </w:tc>
        <w:tc>
          <w:tcPr>
            <w:tcW w:w="3063" w:type="dxa"/>
            <w:tcBorders>
              <w:top w:val="nil"/>
              <w:left w:val="nil"/>
              <w:bottom w:val="single" w:sz="8" w:space="0" w:color="auto"/>
              <w:right w:val="single" w:sz="8" w:space="0" w:color="auto"/>
            </w:tcBorders>
            <w:shd w:val="clear" w:color="auto" w:fill="FFFFFF"/>
            <w:vAlign w:val="center"/>
          </w:tcPr>
          <w:p w:rsidR="006A04B9" w:rsidRPr="00A127C9" w:rsidRDefault="006A04B9" w:rsidP="006A04B9">
            <w:pPr>
              <w:autoSpaceDE w:val="0"/>
              <w:autoSpaceDN w:val="0"/>
              <w:jc w:val="center"/>
              <w:rPr>
                <w:color w:val="000000"/>
              </w:rPr>
            </w:pPr>
            <w:r w:rsidRPr="00A127C9">
              <w:rPr>
                <w:color w:val="000000"/>
              </w:rPr>
              <w:t xml:space="preserve">Mr. </w:t>
            </w:r>
            <w:r>
              <w:rPr>
                <w:color w:val="000000"/>
              </w:rPr>
              <w:t>Robert Srichai</w:t>
            </w:r>
          </w:p>
        </w:tc>
      </w:tr>
      <w:tr w:rsidR="006A04B9" w:rsidRPr="007A29BF" w:rsidTr="00416E9D">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6A04B9" w:rsidRPr="007A29BF" w:rsidRDefault="006A04B9" w:rsidP="006A04B9">
            <w:pPr>
              <w:autoSpaceDE w:val="0"/>
              <w:autoSpaceDN w:val="0"/>
              <w:rPr>
                <w:rFonts w:eastAsia="Calibri"/>
                <w:b/>
                <w:bCs/>
                <w:color w:val="000000"/>
                <w:sz w:val="22"/>
                <w:szCs w:val="22"/>
              </w:rPr>
            </w:pPr>
            <w:r w:rsidRPr="007A29BF">
              <w:rPr>
                <w:b/>
                <w:bCs/>
                <w:color w:val="000000"/>
              </w:rPr>
              <w:t>Handbook Subcommittee Chair</w:t>
            </w:r>
          </w:p>
        </w:tc>
        <w:tc>
          <w:tcPr>
            <w:tcW w:w="3063" w:type="dxa"/>
            <w:tcBorders>
              <w:top w:val="nil"/>
              <w:left w:val="nil"/>
              <w:bottom w:val="single" w:sz="8" w:space="0" w:color="auto"/>
              <w:right w:val="single" w:sz="8" w:space="0" w:color="auto"/>
            </w:tcBorders>
            <w:shd w:val="clear" w:color="auto" w:fill="FFFFFF"/>
            <w:vAlign w:val="center"/>
          </w:tcPr>
          <w:p w:rsidR="006A04B9" w:rsidRPr="00A127C9" w:rsidRDefault="006A04B9" w:rsidP="006A04B9">
            <w:pPr>
              <w:autoSpaceDE w:val="0"/>
              <w:autoSpaceDN w:val="0"/>
              <w:jc w:val="center"/>
              <w:rPr>
                <w:color w:val="000000"/>
              </w:rPr>
            </w:pPr>
            <w:r>
              <w:rPr>
                <w:color w:val="000000"/>
              </w:rPr>
              <w:t>Dr. William Murphy</w:t>
            </w:r>
          </w:p>
        </w:tc>
      </w:tr>
      <w:tr w:rsidR="006A04B9" w:rsidRPr="007A29BF" w:rsidTr="00416E9D">
        <w:trPr>
          <w:trHeight w:val="432"/>
          <w:jc w:val="center"/>
        </w:trPr>
        <w:tc>
          <w:tcPr>
            <w:tcW w:w="40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6A04B9" w:rsidRPr="007A29BF" w:rsidRDefault="006A04B9" w:rsidP="006A04B9">
            <w:pPr>
              <w:autoSpaceDE w:val="0"/>
              <w:autoSpaceDN w:val="0"/>
              <w:rPr>
                <w:rFonts w:eastAsia="Calibri"/>
                <w:b/>
                <w:bCs/>
                <w:color w:val="000000"/>
                <w:sz w:val="22"/>
                <w:szCs w:val="22"/>
              </w:rPr>
            </w:pPr>
            <w:r w:rsidRPr="007A29BF">
              <w:rPr>
                <w:b/>
                <w:bCs/>
                <w:color w:val="000000"/>
              </w:rPr>
              <w:t>Webmaster</w:t>
            </w:r>
          </w:p>
        </w:tc>
        <w:tc>
          <w:tcPr>
            <w:tcW w:w="3063" w:type="dxa"/>
            <w:tcBorders>
              <w:top w:val="nil"/>
              <w:left w:val="nil"/>
              <w:bottom w:val="single" w:sz="8" w:space="0" w:color="auto"/>
              <w:right w:val="single" w:sz="8" w:space="0" w:color="auto"/>
            </w:tcBorders>
            <w:shd w:val="clear" w:color="auto" w:fill="FFFFFF"/>
            <w:vAlign w:val="center"/>
          </w:tcPr>
          <w:p w:rsidR="006A04B9" w:rsidRPr="00A127C9" w:rsidRDefault="006A04B9" w:rsidP="006A04B9">
            <w:pPr>
              <w:autoSpaceDE w:val="0"/>
              <w:autoSpaceDN w:val="0"/>
              <w:jc w:val="center"/>
              <w:rPr>
                <w:color w:val="000000"/>
              </w:rPr>
            </w:pPr>
            <w:r>
              <w:rPr>
                <w:color w:val="000000"/>
              </w:rPr>
              <w:t>(Combine with Secretary)</w:t>
            </w:r>
          </w:p>
        </w:tc>
      </w:tr>
    </w:tbl>
    <w:p w:rsidR="0012262E" w:rsidRPr="00AB7FD7" w:rsidRDefault="0012262E" w:rsidP="0012262E">
      <w:pPr>
        <w:spacing w:after="240"/>
        <w:jc w:val="center"/>
        <w:rPr>
          <w:b/>
          <w:bCs/>
          <w:sz w:val="28"/>
          <w:szCs w:val="28"/>
          <w:highlight w:val="yellow"/>
        </w:rPr>
      </w:pPr>
    </w:p>
    <w:p w:rsidR="0012262E" w:rsidRDefault="0012262E" w:rsidP="0012262E">
      <w:pPr>
        <w:spacing w:after="240"/>
        <w:jc w:val="center"/>
        <w:rPr>
          <w:b/>
          <w:bCs/>
          <w:sz w:val="28"/>
          <w:szCs w:val="28"/>
        </w:rPr>
      </w:pPr>
      <w:r w:rsidRPr="00A36D56">
        <w:rPr>
          <w:b/>
          <w:bCs/>
          <w:sz w:val="28"/>
          <w:szCs w:val="28"/>
        </w:rPr>
        <w:t>PROPOSED 201</w:t>
      </w:r>
      <w:r w:rsidR="00817420" w:rsidRPr="00A36D56">
        <w:rPr>
          <w:b/>
          <w:bCs/>
          <w:sz w:val="28"/>
          <w:szCs w:val="28"/>
        </w:rPr>
        <w:t>5</w:t>
      </w:r>
      <w:r w:rsidRPr="00A36D56">
        <w:rPr>
          <w:b/>
          <w:bCs/>
          <w:sz w:val="28"/>
          <w:szCs w:val="28"/>
        </w:rPr>
        <w:t>/201</w:t>
      </w:r>
      <w:r w:rsidR="00817420" w:rsidRPr="00A36D56">
        <w:rPr>
          <w:b/>
          <w:bCs/>
          <w:sz w:val="28"/>
          <w:szCs w:val="28"/>
        </w:rPr>
        <w:t>6</w:t>
      </w:r>
      <w:r w:rsidRPr="00A36D56">
        <w:rPr>
          <w:b/>
          <w:bCs/>
          <w:sz w:val="28"/>
          <w:szCs w:val="28"/>
        </w:rPr>
        <w:t xml:space="preserve"> Voting Members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19"/>
        <w:gridCol w:w="2945"/>
      </w:tblGrid>
      <w:tr w:rsidR="005A7616" w:rsidRPr="00A127C9" w:rsidTr="001D18E0">
        <w:trPr>
          <w:trHeight w:val="413"/>
          <w:jc w:val="center"/>
        </w:trPr>
        <w:tc>
          <w:tcPr>
            <w:tcW w:w="3419" w:type="dxa"/>
            <w:shd w:val="clear" w:color="auto" w:fill="FFFFFF"/>
            <w:tcMar>
              <w:top w:w="0" w:type="dxa"/>
              <w:left w:w="108" w:type="dxa"/>
              <w:bottom w:w="0" w:type="dxa"/>
              <w:right w:w="108" w:type="dxa"/>
            </w:tcMar>
            <w:vAlign w:val="center"/>
          </w:tcPr>
          <w:p w:rsidR="005A7616" w:rsidRPr="00A127C9" w:rsidRDefault="005A7616" w:rsidP="001D18E0">
            <w:pPr>
              <w:autoSpaceDE w:val="0"/>
              <w:autoSpaceDN w:val="0"/>
              <w:rPr>
                <w:rFonts w:eastAsia="Calibri"/>
                <w:b/>
                <w:bCs/>
                <w:color w:val="000000"/>
                <w:sz w:val="22"/>
                <w:szCs w:val="22"/>
              </w:rPr>
            </w:pPr>
            <w:r w:rsidRPr="00A127C9">
              <w:rPr>
                <w:b/>
                <w:bCs/>
                <w:color w:val="000000"/>
                <w:sz w:val="22"/>
                <w:szCs w:val="22"/>
              </w:rPr>
              <w:t>Voting Member</w:t>
            </w:r>
          </w:p>
        </w:tc>
        <w:tc>
          <w:tcPr>
            <w:tcW w:w="2945" w:type="dxa"/>
            <w:shd w:val="clear" w:color="auto" w:fill="FFFFFF"/>
            <w:tcMar>
              <w:top w:w="0" w:type="dxa"/>
              <w:left w:w="108" w:type="dxa"/>
              <w:bottom w:w="0" w:type="dxa"/>
              <w:right w:w="108" w:type="dxa"/>
            </w:tcMar>
            <w:vAlign w:val="center"/>
          </w:tcPr>
          <w:p w:rsidR="005A7616" w:rsidRPr="00A127C9" w:rsidRDefault="005A7616" w:rsidP="001D18E0">
            <w:pPr>
              <w:autoSpaceDE w:val="0"/>
              <w:autoSpaceDN w:val="0"/>
              <w:rPr>
                <w:rFonts w:eastAsia="Calibri"/>
                <w:b/>
                <w:bCs/>
                <w:color w:val="000000"/>
                <w:sz w:val="22"/>
                <w:szCs w:val="22"/>
              </w:rPr>
            </w:pPr>
            <w:r w:rsidRPr="00A127C9">
              <w:rPr>
                <w:b/>
                <w:bCs/>
                <w:color w:val="000000"/>
                <w:sz w:val="22"/>
                <w:szCs w:val="22"/>
              </w:rPr>
              <w:t>Term</w:t>
            </w:r>
          </w:p>
        </w:tc>
      </w:tr>
      <w:tr w:rsidR="005A7616" w:rsidRPr="00A127C9" w:rsidTr="001D18E0">
        <w:trPr>
          <w:trHeight w:val="432"/>
          <w:jc w:val="center"/>
        </w:trPr>
        <w:tc>
          <w:tcPr>
            <w:tcW w:w="3419" w:type="dxa"/>
            <w:shd w:val="clear" w:color="auto" w:fill="FFFFFF"/>
            <w:tcMar>
              <w:top w:w="0" w:type="dxa"/>
              <w:left w:w="108" w:type="dxa"/>
              <w:bottom w:w="0" w:type="dxa"/>
              <w:right w:w="108" w:type="dxa"/>
            </w:tcMar>
            <w:vAlign w:val="center"/>
          </w:tcPr>
          <w:p w:rsidR="005A7616" w:rsidRPr="00A127C9" w:rsidRDefault="005A7616" w:rsidP="001D18E0">
            <w:pPr>
              <w:autoSpaceDE w:val="0"/>
              <w:autoSpaceDN w:val="0"/>
              <w:rPr>
                <w:rFonts w:eastAsia="Calibri"/>
                <w:color w:val="000000"/>
                <w:sz w:val="22"/>
                <w:szCs w:val="22"/>
              </w:rPr>
            </w:pPr>
            <w:r w:rsidRPr="00A127C9">
              <w:rPr>
                <w:rFonts w:eastAsia="Calibri"/>
                <w:color w:val="000000"/>
                <w:sz w:val="22"/>
                <w:szCs w:val="22"/>
              </w:rPr>
              <w:t xml:space="preserve">Mr. </w:t>
            </w:r>
            <w:r>
              <w:rPr>
                <w:rFonts w:eastAsia="Calibri"/>
                <w:color w:val="000000"/>
                <w:sz w:val="22"/>
                <w:szCs w:val="22"/>
              </w:rPr>
              <w:t>Chris Repice</w:t>
            </w:r>
          </w:p>
        </w:tc>
        <w:tc>
          <w:tcPr>
            <w:tcW w:w="2945" w:type="dxa"/>
            <w:shd w:val="clear" w:color="auto" w:fill="FFFFFF"/>
            <w:tcMar>
              <w:top w:w="0" w:type="dxa"/>
              <w:left w:w="108" w:type="dxa"/>
              <w:bottom w:w="0" w:type="dxa"/>
              <w:right w:w="108" w:type="dxa"/>
            </w:tcMar>
            <w:vAlign w:val="center"/>
          </w:tcPr>
          <w:p w:rsidR="005A7616" w:rsidRPr="00A127C9" w:rsidRDefault="005A7616" w:rsidP="001D18E0">
            <w:pPr>
              <w:autoSpaceDE w:val="0"/>
              <w:autoSpaceDN w:val="0"/>
              <w:rPr>
                <w:rFonts w:eastAsia="Calibri"/>
                <w:color w:val="000000"/>
                <w:sz w:val="22"/>
                <w:szCs w:val="22"/>
              </w:rPr>
            </w:pPr>
            <w:r>
              <w:rPr>
                <w:rFonts w:eastAsia="Calibri"/>
                <w:color w:val="000000"/>
                <w:sz w:val="22"/>
                <w:szCs w:val="22"/>
              </w:rPr>
              <w:t>7/01/2015</w:t>
            </w:r>
            <w:r w:rsidRPr="00A127C9">
              <w:rPr>
                <w:rFonts w:eastAsia="Calibri"/>
                <w:color w:val="000000"/>
                <w:sz w:val="22"/>
                <w:szCs w:val="22"/>
              </w:rPr>
              <w:t xml:space="preserve"> to 06/30/201</w:t>
            </w:r>
            <w:r>
              <w:rPr>
                <w:rFonts w:eastAsia="Calibri"/>
                <w:color w:val="000000"/>
                <w:sz w:val="22"/>
                <w:szCs w:val="22"/>
              </w:rPr>
              <w:t>9</w:t>
            </w:r>
          </w:p>
        </w:tc>
      </w:tr>
      <w:tr w:rsidR="005A7616" w:rsidRPr="00A127C9" w:rsidTr="001D18E0">
        <w:trPr>
          <w:trHeight w:val="432"/>
          <w:jc w:val="center"/>
        </w:trPr>
        <w:tc>
          <w:tcPr>
            <w:tcW w:w="3419" w:type="dxa"/>
            <w:shd w:val="clear" w:color="auto" w:fill="FFFFFF"/>
            <w:tcMar>
              <w:top w:w="0" w:type="dxa"/>
              <w:left w:w="108" w:type="dxa"/>
              <w:bottom w:w="0" w:type="dxa"/>
              <w:right w:w="108" w:type="dxa"/>
            </w:tcMar>
            <w:vAlign w:val="center"/>
          </w:tcPr>
          <w:p w:rsidR="005A7616" w:rsidRPr="00A127C9" w:rsidRDefault="005A7616" w:rsidP="001D18E0">
            <w:pPr>
              <w:autoSpaceDE w:val="0"/>
              <w:autoSpaceDN w:val="0"/>
              <w:rPr>
                <w:rFonts w:eastAsia="Calibri"/>
                <w:color w:val="000000"/>
                <w:sz w:val="22"/>
                <w:szCs w:val="22"/>
              </w:rPr>
            </w:pPr>
            <w:r>
              <w:rPr>
                <w:rFonts w:eastAsia="Calibri"/>
                <w:color w:val="000000"/>
                <w:sz w:val="22"/>
                <w:szCs w:val="22"/>
              </w:rPr>
              <w:t>D</w:t>
            </w:r>
            <w:r w:rsidRPr="00A127C9">
              <w:rPr>
                <w:rFonts w:eastAsia="Calibri"/>
                <w:color w:val="000000"/>
                <w:sz w:val="22"/>
                <w:szCs w:val="22"/>
              </w:rPr>
              <w:t xml:space="preserve">r. </w:t>
            </w:r>
            <w:r>
              <w:rPr>
                <w:rFonts w:eastAsia="Calibri"/>
                <w:color w:val="000000"/>
                <w:sz w:val="22"/>
                <w:szCs w:val="22"/>
              </w:rPr>
              <w:t>Casey Briscoe</w:t>
            </w:r>
          </w:p>
        </w:tc>
        <w:tc>
          <w:tcPr>
            <w:tcW w:w="2945" w:type="dxa"/>
            <w:shd w:val="clear" w:color="auto" w:fill="FFFFFF"/>
            <w:tcMar>
              <w:top w:w="0" w:type="dxa"/>
              <w:left w:w="108" w:type="dxa"/>
              <w:bottom w:w="0" w:type="dxa"/>
              <w:right w:w="108" w:type="dxa"/>
            </w:tcMar>
            <w:vAlign w:val="center"/>
          </w:tcPr>
          <w:p w:rsidR="005A7616" w:rsidRPr="00A127C9" w:rsidRDefault="005A7616" w:rsidP="001D18E0">
            <w:pPr>
              <w:autoSpaceDE w:val="0"/>
              <w:autoSpaceDN w:val="0"/>
              <w:rPr>
                <w:rFonts w:eastAsia="Calibri"/>
                <w:color w:val="000000"/>
                <w:sz w:val="22"/>
                <w:szCs w:val="22"/>
              </w:rPr>
            </w:pPr>
            <w:r w:rsidRPr="00A127C9">
              <w:rPr>
                <w:rFonts w:eastAsia="Calibri"/>
                <w:color w:val="000000"/>
                <w:sz w:val="22"/>
                <w:szCs w:val="22"/>
              </w:rPr>
              <w:t>7/01/201</w:t>
            </w:r>
            <w:r>
              <w:rPr>
                <w:rFonts w:eastAsia="Calibri"/>
                <w:color w:val="000000"/>
                <w:sz w:val="22"/>
                <w:szCs w:val="22"/>
              </w:rPr>
              <w:t>5 to 06/30/2019</w:t>
            </w:r>
          </w:p>
        </w:tc>
      </w:tr>
      <w:tr w:rsidR="005A7616" w:rsidRPr="00A127C9" w:rsidTr="001D18E0">
        <w:trPr>
          <w:trHeight w:val="432"/>
          <w:jc w:val="center"/>
        </w:trPr>
        <w:tc>
          <w:tcPr>
            <w:tcW w:w="3419" w:type="dxa"/>
            <w:shd w:val="clear" w:color="auto" w:fill="FFFFFF"/>
            <w:tcMar>
              <w:top w:w="0" w:type="dxa"/>
              <w:left w:w="108" w:type="dxa"/>
              <w:bottom w:w="0" w:type="dxa"/>
              <w:right w:w="108" w:type="dxa"/>
            </w:tcMar>
            <w:vAlign w:val="center"/>
          </w:tcPr>
          <w:p w:rsidR="005A7616" w:rsidRDefault="005A7616" w:rsidP="001D18E0">
            <w:pPr>
              <w:autoSpaceDE w:val="0"/>
              <w:autoSpaceDN w:val="0"/>
              <w:rPr>
                <w:rFonts w:eastAsia="Calibri"/>
                <w:color w:val="000000"/>
                <w:sz w:val="22"/>
                <w:szCs w:val="22"/>
              </w:rPr>
            </w:pPr>
            <w:r>
              <w:rPr>
                <w:rFonts w:eastAsia="Calibri"/>
                <w:color w:val="000000"/>
                <w:sz w:val="22"/>
                <w:szCs w:val="22"/>
              </w:rPr>
              <w:t>Dr. William Murphy</w:t>
            </w:r>
          </w:p>
        </w:tc>
        <w:tc>
          <w:tcPr>
            <w:tcW w:w="2945" w:type="dxa"/>
            <w:shd w:val="clear" w:color="auto" w:fill="FFFFFF"/>
            <w:tcMar>
              <w:top w:w="0" w:type="dxa"/>
              <w:left w:w="108" w:type="dxa"/>
              <w:bottom w:w="0" w:type="dxa"/>
              <w:right w:w="108" w:type="dxa"/>
            </w:tcMar>
            <w:vAlign w:val="center"/>
          </w:tcPr>
          <w:p w:rsidR="005A7616" w:rsidRPr="008D1AD5" w:rsidRDefault="005A7616" w:rsidP="001D18E0">
            <w:pPr>
              <w:autoSpaceDE w:val="0"/>
              <w:autoSpaceDN w:val="0"/>
              <w:rPr>
                <w:rFonts w:eastAsia="Calibri"/>
                <w:color w:val="000000"/>
                <w:sz w:val="22"/>
                <w:szCs w:val="22"/>
              </w:rPr>
            </w:pPr>
            <w:r>
              <w:rPr>
                <w:rFonts w:eastAsia="Calibri"/>
                <w:color w:val="000000"/>
                <w:sz w:val="22"/>
                <w:szCs w:val="22"/>
              </w:rPr>
              <w:t>7/01/2015 to 6/30/2019</w:t>
            </w:r>
          </w:p>
        </w:tc>
      </w:tr>
      <w:tr w:rsidR="005A7616" w:rsidRPr="00A127C9" w:rsidTr="001D18E0">
        <w:trPr>
          <w:trHeight w:val="432"/>
          <w:jc w:val="center"/>
        </w:trPr>
        <w:tc>
          <w:tcPr>
            <w:tcW w:w="3419" w:type="dxa"/>
            <w:shd w:val="clear" w:color="auto" w:fill="FFFFFF"/>
            <w:tcMar>
              <w:top w:w="0" w:type="dxa"/>
              <w:left w:w="108" w:type="dxa"/>
              <w:bottom w:w="0" w:type="dxa"/>
              <w:right w:w="108" w:type="dxa"/>
            </w:tcMar>
            <w:vAlign w:val="center"/>
          </w:tcPr>
          <w:p w:rsidR="005A7616" w:rsidRPr="00A127C9" w:rsidRDefault="005A7616" w:rsidP="001D18E0">
            <w:pPr>
              <w:autoSpaceDE w:val="0"/>
              <w:autoSpaceDN w:val="0"/>
              <w:rPr>
                <w:rFonts w:eastAsia="Calibri"/>
                <w:color w:val="000000"/>
                <w:sz w:val="22"/>
                <w:szCs w:val="22"/>
              </w:rPr>
            </w:pPr>
            <w:r>
              <w:rPr>
                <w:rFonts w:eastAsia="Calibri"/>
                <w:color w:val="000000"/>
                <w:sz w:val="22"/>
                <w:szCs w:val="22"/>
              </w:rPr>
              <w:t>Mr. Robert Jones</w:t>
            </w:r>
          </w:p>
        </w:tc>
        <w:tc>
          <w:tcPr>
            <w:tcW w:w="2945" w:type="dxa"/>
            <w:shd w:val="clear" w:color="auto" w:fill="FFFFFF"/>
            <w:tcMar>
              <w:top w:w="0" w:type="dxa"/>
              <w:left w:w="108" w:type="dxa"/>
              <w:bottom w:w="0" w:type="dxa"/>
              <w:right w:w="108" w:type="dxa"/>
            </w:tcMar>
            <w:vAlign w:val="center"/>
          </w:tcPr>
          <w:p w:rsidR="005A7616" w:rsidRPr="008D1AD5" w:rsidRDefault="005A7616" w:rsidP="001D18E0">
            <w:pPr>
              <w:autoSpaceDE w:val="0"/>
              <w:autoSpaceDN w:val="0"/>
              <w:rPr>
                <w:rFonts w:eastAsia="Calibri"/>
                <w:color w:val="000000"/>
                <w:sz w:val="22"/>
                <w:szCs w:val="22"/>
              </w:rPr>
            </w:pPr>
            <w:r w:rsidRPr="008D1AD5">
              <w:rPr>
                <w:rFonts w:eastAsia="Calibri"/>
                <w:color w:val="000000"/>
                <w:sz w:val="22"/>
                <w:szCs w:val="22"/>
              </w:rPr>
              <w:t>7/</w:t>
            </w:r>
            <w:r>
              <w:rPr>
                <w:rFonts w:eastAsia="Calibri"/>
                <w:color w:val="000000"/>
                <w:sz w:val="22"/>
                <w:szCs w:val="22"/>
              </w:rPr>
              <w:t>01/2015 to 06/30/2019</w:t>
            </w:r>
          </w:p>
        </w:tc>
      </w:tr>
      <w:tr w:rsidR="005A7616" w:rsidRPr="00A127C9" w:rsidTr="001D18E0">
        <w:trPr>
          <w:trHeight w:val="432"/>
          <w:jc w:val="center"/>
        </w:trPr>
        <w:tc>
          <w:tcPr>
            <w:tcW w:w="3419" w:type="dxa"/>
            <w:shd w:val="clear" w:color="auto" w:fill="FFFFFF"/>
            <w:tcMar>
              <w:top w:w="0" w:type="dxa"/>
              <w:left w:w="108" w:type="dxa"/>
              <w:bottom w:w="0" w:type="dxa"/>
              <w:right w:w="108" w:type="dxa"/>
            </w:tcMar>
            <w:vAlign w:val="center"/>
          </w:tcPr>
          <w:p w:rsidR="005A7616" w:rsidRDefault="005A7616" w:rsidP="001D18E0">
            <w:pPr>
              <w:autoSpaceDE w:val="0"/>
              <w:autoSpaceDN w:val="0"/>
              <w:rPr>
                <w:rFonts w:eastAsia="Calibri"/>
                <w:color w:val="000000"/>
                <w:sz w:val="22"/>
                <w:szCs w:val="22"/>
              </w:rPr>
            </w:pPr>
            <w:r>
              <w:rPr>
                <w:rFonts w:eastAsia="Calibri"/>
                <w:color w:val="000000"/>
                <w:sz w:val="22"/>
                <w:szCs w:val="22"/>
              </w:rPr>
              <w:t>Dr. Igor Vaisman</w:t>
            </w:r>
          </w:p>
        </w:tc>
        <w:tc>
          <w:tcPr>
            <w:tcW w:w="2945" w:type="dxa"/>
            <w:shd w:val="clear" w:color="auto" w:fill="FFFFFF"/>
            <w:tcMar>
              <w:top w:w="0" w:type="dxa"/>
              <w:left w:w="108" w:type="dxa"/>
              <w:bottom w:w="0" w:type="dxa"/>
              <w:right w:w="108" w:type="dxa"/>
            </w:tcMar>
            <w:vAlign w:val="center"/>
          </w:tcPr>
          <w:p w:rsidR="005A7616" w:rsidRPr="008D1AD5" w:rsidRDefault="005A7616" w:rsidP="001D18E0">
            <w:pPr>
              <w:autoSpaceDE w:val="0"/>
              <w:autoSpaceDN w:val="0"/>
              <w:rPr>
                <w:rFonts w:eastAsia="Calibri"/>
                <w:color w:val="000000"/>
                <w:sz w:val="22"/>
                <w:szCs w:val="22"/>
              </w:rPr>
            </w:pPr>
            <w:r>
              <w:rPr>
                <w:rFonts w:eastAsia="Calibri"/>
                <w:color w:val="000000"/>
                <w:sz w:val="22"/>
                <w:szCs w:val="22"/>
              </w:rPr>
              <w:t>7/01/2015 to 6/30/2019</w:t>
            </w:r>
          </w:p>
        </w:tc>
      </w:tr>
      <w:tr w:rsidR="005A7616" w:rsidRPr="00A127C9" w:rsidTr="001D18E0">
        <w:trPr>
          <w:trHeight w:val="432"/>
          <w:jc w:val="center"/>
        </w:trPr>
        <w:tc>
          <w:tcPr>
            <w:tcW w:w="3419" w:type="dxa"/>
            <w:shd w:val="clear" w:color="auto" w:fill="FFFFFF"/>
            <w:tcMar>
              <w:top w:w="0" w:type="dxa"/>
              <w:left w:w="108" w:type="dxa"/>
              <w:bottom w:w="0" w:type="dxa"/>
              <w:right w:w="108" w:type="dxa"/>
            </w:tcMar>
            <w:vAlign w:val="center"/>
          </w:tcPr>
          <w:p w:rsidR="005A7616" w:rsidRPr="00A127C9" w:rsidRDefault="005A7616" w:rsidP="001D18E0">
            <w:pPr>
              <w:autoSpaceDE w:val="0"/>
              <w:autoSpaceDN w:val="0"/>
              <w:rPr>
                <w:rFonts w:eastAsia="Calibri"/>
                <w:color w:val="000000"/>
                <w:sz w:val="22"/>
                <w:szCs w:val="22"/>
              </w:rPr>
            </w:pPr>
            <w:r w:rsidRPr="00A127C9">
              <w:rPr>
                <w:rFonts w:eastAsia="Calibri"/>
                <w:color w:val="000000"/>
                <w:sz w:val="22"/>
                <w:szCs w:val="22"/>
              </w:rPr>
              <w:t xml:space="preserve">Mr. </w:t>
            </w:r>
            <w:proofErr w:type="spellStart"/>
            <w:r>
              <w:rPr>
                <w:rFonts w:eastAsia="Calibri"/>
                <w:color w:val="000000"/>
                <w:sz w:val="22"/>
                <w:szCs w:val="22"/>
              </w:rPr>
              <w:t>Kezhen</w:t>
            </w:r>
            <w:proofErr w:type="spellEnd"/>
            <w:r>
              <w:rPr>
                <w:rFonts w:eastAsia="Calibri"/>
                <w:color w:val="000000"/>
                <w:sz w:val="22"/>
                <w:szCs w:val="22"/>
              </w:rPr>
              <w:t xml:space="preserve"> Shen</w:t>
            </w:r>
          </w:p>
        </w:tc>
        <w:tc>
          <w:tcPr>
            <w:tcW w:w="2945" w:type="dxa"/>
            <w:shd w:val="clear" w:color="auto" w:fill="FFFFFF"/>
            <w:tcMar>
              <w:top w:w="0" w:type="dxa"/>
              <w:left w:w="108" w:type="dxa"/>
              <w:bottom w:w="0" w:type="dxa"/>
              <w:right w:w="108" w:type="dxa"/>
            </w:tcMar>
            <w:vAlign w:val="center"/>
          </w:tcPr>
          <w:p w:rsidR="005A7616" w:rsidRPr="00A127C9" w:rsidRDefault="005A7616" w:rsidP="001D18E0">
            <w:pPr>
              <w:autoSpaceDE w:val="0"/>
              <w:autoSpaceDN w:val="0"/>
              <w:rPr>
                <w:rFonts w:eastAsia="Calibri"/>
                <w:color w:val="000000"/>
                <w:sz w:val="22"/>
                <w:szCs w:val="22"/>
              </w:rPr>
            </w:pPr>
            <w:r w:rsidRPr="00A127C9">
              <w:rPr>
                <w:rFonts w:eastAsia="Calibri"/>
                <w:color w:val="000000"/>
                <w:sz w:val="22"/>
                <w:szCs w:val="22"/>
              </w:rPr>
              <w:t>7</w:t>
            </w:r>
            <w:r>
              <w:rPr>
                <w:rFonts w:eastAsia="Calibri"/>
                <w:color w:val="000000"/>
                <w:sz w:val="22"/>
                <w:szCs w:val="22"/>
              </w:rPr>
              <w:t>/01/2016</w:t>
            </w:r>
            <w:r w:rsidRPr="00A127C9">
              <w:rPr>
                <w:rFonts w:eastAsia="Calibri"/>
                <w:color w:val="000000"/>
                <w:sz w:val="22"/>
                <w:szCs w:val="22"/>
              </w:rPr>
              <w:t xml:space="preserve"> to 06/30/20</w:t>
            </w:r>
            <w:r>
              <w:rPr>
                <w:rFonts w:eastAsia="Calibri"/>
                <w:color w:val="000000"/>
                <w:sz w:val="22"/>
                <w:szCs w:val="22"/>
              </w:rPr>
              <w:t>20</w:t>
            </w:r>
          </w:p>
        </w:tc>
      </w:tr>
      <w:tr w:rsidR="005A7616" w:rsidRPr="00A127C9" w:rsidTr="001D18E0">
        <w:trPr>
          <w:trHeight w:val="432"/>
          <w:jc w:val="center"/>
        </w:trPr>
        <w:tc>
          <w:tcPr>
            <w:tcW w:w="3419" w:type="dxa"/>
            <w:shd w:val="clear" w:color="auto" w:fill="FFFFFF"/>
            <w:tcMar>
              <w:top w:w="0" w:type="dxa"/>
              <w:left w:w="108" w:type="dxa"/>
              <w:bottom w:w="0" w:type="dxa"/>
              <w:right w:w="108" w:type="dxa"/>
            </w:tcMar>
            <w:vAlign w:val="center"/>
          </w:tcPr>
          <w:p w:rsidR="005A7616" w:rsidRDefault="005A7616" w:rsidP="001D18E0">
            <w:pPr>
              <w:autoSpaceDE w:val="0"/>
              <w:autoSpaceDN w:val="0"/>
              <w:rPr>
                <w:rFonts w:eastAsia="Calibri"/>
                <w:color w:val="000000"/>
                <w:sz w:val="22"/>
                <w:szCs w:val="22"/>
              </w:rPr>
            </w:pPr>
            <w:r>
              <w:rPr>
                <w:rFonts w:eastAsia="Calibri"/>
                <w:color w:val="000000"/>
                <w:sz w:val="22"/>
                <w:szCs w:val="22"/>
              </w:rPr>
              <w:t>OPEN</w:t>
            </w:r>
          </w:p>
        </w:tc>
        <w:tc>
          <w:tcPr>
            <w:tcW w:w="2945" w:type="dxa"/>
            <w:shd w:val="clear" w:color="auto" w:fill="FFFFFF"/>
            <w:tcMar>
              <w:top w:w="0" w:type="dxa"/>
              <w:left w:w="108" w:type="dxa"/>
              <w:bottom w:w="0" w:type="dxa"/>
              <w:right w:w="108" w:type="dxa"/>
            </w:tcMar>
            <w:vAlign w:val="center"/>
          </w:tcPr>
          <w:p w:rsidR="005A7616" w:rsidRPr="008D1AD5" w:rsidRDefault="005A7616" w:rsidP="001D18E0">
            <w:pPr>
              <w:autoSpaceDE w:val="0"/>
              <w:autoSpaceDN w:val="0"/>
              <w:rPr>
                <w:rFonts w:eastAsia="Calibri"/>
                <w:color w:val="000000"/>
                <w:sz w:val="22"/>
                <w:szCs w:val="22"/>
              </w:rPr>
            </w:pPr>
          </w:p>
        </w:tc>
      </w:tr>
      <w:tr w:rsidR="005A7616" w:rsidRPr="00A127C9" w:rsidTr="001D18E0">
        <w:trPr>
          <w:trHeight w:val="432"/>
          <w:jc w:val="center"/>
        </w:trPr>
        <w:tc>
          <w:tcPr>
            <w:tcW w:w="3419" w:type="dxa"/>
            <w:shd w:val="clear" w:color="auto" w:fill="FFFFFF"/>
            <w:tcMar>
              <w:top w:w="0" w:type="dxa"/>
              <w:left w:w="108" w:type="dxa"/>
              <w:bottom w:w="0" w:type="dxa"/>
              <w:right w:w="108" w:type="dxa"/>
            </w:tcMar>
            <w:vAlign w:val="center"/>
          </w:tcPr>
          <w:p w:rsidR="005A7616" w:rsidRPr="005F3103" w:rsidRDefault="005A7616" w:rsidP="001D18E0">
            <w:pPr>
              <w:autoSpaceDE w:val="0"/>
              <w:autoSpaceDN w:val="0"/>
              <w:rPr>
                <w:rFonts w:eastAsia="Calibri"/>
                <w:b/>
                <w:color w:val="000000"/>
                <w:sz w:val="22"/>
                <w:szCs w:val="22"/>
              </w:rPr>
            </w:pPr>
            <w:r w:rsidRPr="005F3103">
              <w:rPr>
                <w:rFonts w:eastAsia="Calibri"/>
                <w:b/>
                <w:color w:val="000000"/>
                <w:sz w:val="22"/>
                <w:szCs w:val="22"/>
              </w:rPr>
              <w:t>Non Quorum Voting Member</w:t>
            </w:r>
          </w:p>
        </w:tc>
        <w:tc>
          <w:tcPr>
            <w:tcW w:w="2945" w:type="dxa"/>
            <w:shd w:val="clear" w:color="auto" w:fill="FFFFFF"/>
            <w:tcMar>
              <w:top w:w="0" w:type="dxa"/>
              <w:left w:w="108" w:type="dxa"/>
              <w:bottom w:w="0" w:type="dxa"/>
              <w:right w:w="108" w:type="dxa"/>
            </w:tcMar>
            <w:vAlign w:val="center"/>
          </w:tcPr>
          <w:p w:rsidR="005A7616" w:rsidRDefault="005A7616" w:rsidP="001D18E0">
            <w:pPr>
              <w:autoSpaceDE w:val="0"/>
              <w:autoSpaceDN w:val="0"/>
              <w:rPr>
                <w:rFonts w:eastAsia="Calibri"/>
                <w:color w:val="000000"/>
                <w:sz w:val="22"/>
                <w:szCs w:val="22"/>
              </w:rPr>
            </w:pPr>
          </w:p>
        </w:tc>
      </w:tr>
      <w:tr w:rsidR="005A7616" w:rsidRPr="00A127C9" w:rsidTr="001D18E0">
        <w:trPr>
          <w:trHeight w:val="432"/>
          <w:jc w:val="center"/>
        </w:trPr>
        <w:tc>
          <w:tcPr>
            <w:tcW w:w="3419" w:type="dxa"/>
            <w:shd w:val="clear" w:color="auto" w:fill="FFFFFF"/>
            <w:tcMar>
              <w:top w:w="0" w:type="dxa"/>
              <w:left w:w="108" w:type="dxa"/>
              <w:bottom w:w="0" w:type="dxa"/>
              <w:right w:w="108" w:type="dxa"/>
            </w:tcMar>
            <w:vAlign w:val="center"/>
          </w:tcPr>
          <w:p w:rsidR="005A7616" w:rsidRDefault="005A7616" w:rsidP="001D18E0">
            <w:pPr>
              <w:autoSpaceDE w:val="0"/>
              <w:autoSpaceDN w:val="0"/>
              <w:rPr>
                <w:rFonts w:eastAsia="Calibri"/>
                <w:color w:val="000000"/>
                <w:sz w:val="22"/>
                <w:szCs w:val="22"/>
              </w:rPr>
            </w:pPr>
            <w:r>
              <w:rPr>
                <w:rFonts w:eastAsia="Calibri"/>
                <w:color w:val="000000"/>
                <w:sz w:val="22"/>
                <w:szCs w:val="22"/>
              </w:rPr>
              <w:t>Mr. Kent Anderson</w:t>
            </w:r>
          </w:p>
        </w:tc>
        <w:tc>
          <w:tcPr>
            <w:tcW w:w="2945" w:type="dxa"/>
            <w:shd w:val="clear" w:color="auto" w:fill="FFFFFF"/>
            <w:tcMar>
              <w:top w:w="0" w:type="dxa"/>
              <w:left w:w="108" w:type="dxa"/>
              <w:bottom w:w="0" w:type="dxa"/>
              <w:right w:w="108" w:type="dxa"/>
            </w:tcMar>
            <w:vAlign w:val="center"/>
          </w:tcPr>
          <w:p w:rsidR="005A7616" w:rsidRPr="008D1AD5" w:rsidRDefault="005A7616" w:rsidP="001D18E0">
            <w:pPr>
              <w:autoSpaceDE w:val="0"/>
              <w:autoSpaceDN w:val="0"/>
              <w:rPr>
                <w:rFonts w:eastAsia="Calibri"/>
                <w:color w:val="000000"/>
                <w:sz w:val="22"/>
                <w:szCs w:val="22"/>
              </w:rPr>
            </w:pPr>
            <w:r>
              <w:rPr>
                <w:rFonts w:eastAsia="Calibri"/>
                <w:color w:val="000000"/>
                <w:sz w:val="22"/>
                <w:szCs w:val="22"/>
              </w:rPr>
              <w:t>7/01/2014 to 6/30/2018</w:t>
            </w:r>
          </w:p>
        </w:tc>
      </w:tr>
    </w:tbl>
    <w:p w:rsidR="005A7616" w:rsidRDefault="005A7616" w:rsidP="0012262E">
      <w:pPr>
        <w:spacing w:after="240"/>
        <w:jc w:val="center"/>
        <w:rPr>
          <w:b/>
          <w:bCs/>
          <w:sz w:val="28"/>
          <w:szCs w:val="28"/>
        </w:rPr>
      </w:pPr>
    </w:p>
    <w:p w:rsidR="005A7616" w:rsidRDefault="005A7616" w:rsidP="0012262E">
      <w:pPr>
        <w:spacing w:after="240"/>
        <w:jc w:val="center"/>
        <w:rPr>
          <w:b/>
          <w:bCs/>
          <w:sz w:val="28"/>
          <w:szCs w:val="28"/>
        </w:rPr>
      </w:pPr>
    </w:p>
    <w:p w:rsidR="005A7616" w:rsidRPr="00A36D56" w:rsidRDefault="005A7616" w:rsidP="0012262E">
      <w:pPr>
        <w:spacing w:after="240"/>
        <w:jc w:val="center"/>
        <w:rPr>
          <w:b/>
          <w:bCs/>
          <w:sz w:val="28"/>
          <w:szCs w:val="28"/>
        </w:rPr>
      </w:pPr>
    </w:p>
    <w:p w:rsidR="00341668" w:rsidRPr="00114143" w:rsidRDefault="00341668" w:rsidP="00CB3506">
      <w:pPr>
        <w:spacing w:after="240"/>
        <w:jc w:val="both"/>
      </w:pPr>
    </w:p>
    <w:sectPr w:rsidR="00341668" w:rsidRPr="00114143" w:rsidSect="00AD7EC4">
      <w:footerReference w:type="default" r:id="rId13"/>
      <w:pgSz w:w="12240" w:h="15840" w:code="1"/>
      <w:pgMar w:top="720" w:right="1170" w:bottom="1170" w:left="720" w:header="720" w:footer="720" w:gutter="0"/>
      <w:pgNumType w:start="1"/>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3E3C" w:rsidRDefault="00DD3E3C" w:rsidP="00411776">
      <w:r>
        <w:separator/>
      </w:r>
    </w:p>
  </w:endnote>
  <w:endnote w:type="continuationSeparator" w:id="0">
    <w:p w:rsidR="00DD3E3C" w:rsidRDefault="00DD3E3C" w:rsidP="00411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mn 10pt">
    <w:panose1 w:val="00000000000000000000"/>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7575" w:rsidRDefault="00A17575">
    <w:pPr>
      <w:pStyle w:val="Footer"/>
      <w:jc w:val="right"/>
    </w:pPr>
  </w:p>
  <w:p w:rsidR="00A17575" w:rsidRDefault="00A1757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76D9" w:rsidRDefault="001376D9">
    <w:pPr>
      <w:pStyle w:val="Footer"/>
      <w:jc w:val="right"/>
    </w:pPr>
    <w:r>
      <w:fldChar w:fldCharType="begin"/>
    </w:r>
    <w:r>
      <w:instrText xml:space="preserve"> PAGE  \* Arabic  \* MERGEFORMAT </w:instrText>
    </w:r>
    <w:r>
      <w:fldChar w:fldCharType="separate"/>
    </w:r>
    <w:r w:rsidR="00FC5052">
      <w:rPr>
        <w:noProof/>
      </w:rPr>
      <w:t>2</w:t>
    </w:r>
    <w:r>
      <w:fldChar w:fldCharType="end"/>
    </w:r>
  </w:p>
  <w:p w:rsidR="001376D9" w:rsidRDefault="001376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3E3C" w:rsidRDefault="00DD3E3C" w:rsidP="00411776">
      <w:r>
        <w:separator/>
      </w:r>
    </w:p>
  </w:footnote>
  <w:footnote w:type="continuationSeparator" w:id="0">
    <w:p w:rsidR="00DD3E3C" w:rsidRDefault="00DD3E3C" w:rsidP="004117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17A3" w:rsidRDefault="008917A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ECE6B7B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6FE03F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4C2614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472CE1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DC2CF1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08AC91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9B6DF4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B26A3C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330A38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276DA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B65404"/>
    <w:multiLevelType w:val="hybridMultilevel"/>
    <w:tmpl w:val="EA8EEA1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0E016EB9"/>
    <w:multiLevelType w:val="hybridMultilevel"/>
    <w:tmpl w:val="F6444CF6"/>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12" w15:restartNumberingAfterBreak="0">
    <w:nsid w:val="0F1A10B1"/>
    <w:multiLevelType w:val="hybridMultilevel"/>
    <w:tmpl w:val="1652A34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13973A83"/>
    <w:multiLevelType w:val="hybridMultilevel"/>
    <w:tmpl w:val="FE768046"/>
    <w:lvl w:ilvl="0" w:tplc="04090001">
      <w:start w:val="1"/>
      <w:numFmt w:val="bullet"/>
      <w:lvlText w:val=""/>
      <w:lvlJc w:val="left"/>
      <w:pPr>
        <w:ind w:left="1920" w:hanging="360"/>
      </w:pPr>
      <w:rPr>
        <w:rFonts w:ascii="Symbol" w:hAnsi="Symbol" w:hint="default"/>
      </w:rPr>
    </w:lvl>
    <w:lvl w:ilvl="1" w:tplc="04090003" w:tentative="1">
      <w:start w:val="1"/>
      <w:numFmt w:val="bullet"/>
      <w:lvlText w:val="o"/>
      <w:lvlJc w:val="left"/>
      <w:pPr>
        <w:ind w:left="2640" w:hanging="360"/>
      </w:pPr>
      <w:rPr>
        <w:rFonts w:ascii="Courier New" w:hAnsi="Courier New" w:cs="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cs="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cs="Courier New" w:hint="default"/>
      </w:rPr>
    </w:lvl>
    <w:lvl w:ilvl="8" w:tplc="04090005" w:tentative="1">
      <w:start w:val="1"/>
      <w:numFmt w:val="bullet"/>
      <w:lvlText w:val=""/>
      <w:lvlJc w:val="left"/>
      <w:pPr>
        <w:ind w:left="7680" w:hanging="360"/>
      </w:pPr>
      <w:rPr>
        <w:rFonts w:ascii="Wingdings" w:hAnsi="Wingdings" w:hint="default"/>
      </w:rPr>
    </w:lvl>
  </w:abstractNum>
  <w:abstractNum w:abstractNumId="14" w15:restartNumberingAfterBreak="0">
    <w:nsid w:val="183B54C6"/>
    <w:multiLevelType w:val="singleLevel"/>
    <w:tmpl w:val="930CA832"/>
    <w:lvl w:ilvl="0">
      <w:start w:val="1"/>
      <w:numFmt w:val="bullet"/>
      <w:lvlText w:val=""/>
      <w:lvlJc w:val="left"/>
      <w:pPr>
        <w:tabs>
          <w:tab w:val="num" w:pos="720"/>
        </w:tabs>
        <w:ind w:left="720" w:hanging="720"/>
      </w:pPr>
      <w:rPr>
        <w:rFonts w:ascii="Symbol" w:hAnsi="Symbol" w:hint="default"/>
        <w:sz w:val="16"/>
      </w:rPr>
    </w:lvl>
  </w:abstractNum>
  <w:abstractNum w:abstractNumId="15" w15:restartNumberingAfterBreak="0">
    <w:nsid w:val="19D77494"/>
    <w:multiLevelType w:val="hybridMultilevel"/>
    <w:tmpl w:val="9EFCAEAC"/>
    <w:lvl w:ilvl="0" w:tplc="EEFE4104">
      <w:start w:val="1"/>
      <w:numFmt w:val="decimal"/>
      <w:lvlText w:val="(%1)"/>
      <w:lvlJc w:val="left"/>
      <w:pPr>
        <w:ind w:left="720" w:hanging="360"/>
      </w:pPr>
      <w:rPr>
        <w:rFonts w:ascii="Arial" w:hAnsi="Arial" w:cs="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0103B63"/>
    <w:multiLevelType w:val="hybridMultilevel"/>
    <w:tmpl w:val="13BC50D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15:restartNumberingAfterBreak="0">
    <w:nsid w:val="26427917"/>
    <w:multiLevelType w:val="hybridMultilevel"/>
    <w:tmpl w:val="62F6FB8A"/>
    <w:lvl w:ilvl="0" w:tplc="04090001">
      <w:start w:val="1"/>
      <w:numFmt w:val="bullet"/>
      <w:lvlText w:val=""/>
      <w:lvlJc w:val="left"/>
      <w:pPr>
        <w:ind w:left="1806" w:hanging="360"/>
      </w:pPr>
      <w:rPr>
        <w:rFonts w:ascii="Symbol" w:hAnsi="Symbol" w:hint="default"/>
      </w:rPr>
    </w:lvl>
    <w:lvl w:ilvl="1" w:tplc="04090003">
      <w:start w:val="1"/>
      <w:numFmt w:val="bullet"/>
      <w:lvlText w:val="o"/>
      <w:lvlJc w:val="left"/>
      <w:pPr>
        <w:ind w:left="2526" w:hanging="360"/>
      </w:pPr>
      <w:rPr>
        <w:rFonts w:ascii="Courier New" w:hAnsi="Courier New" w:cs="Courier New" w:hint="default"/>
      </w:rPr>
    </w:lvl>
    <w:lvl w:ilvl="2" w:tplc="04090005">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18" w15:restartNumberingAfterBreak="0">
    <w:nsid w:val="370C0542"/>
    <w:multiLevelType w:val="hybridMultilevel"/>
    <w:tmpl w:val="C352DA78"/>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19" w15:restartNumberingAfterBreak="0">
    <w:nsid w:val="52AE12A3"/>
    <w:multiLevelType w:val="hybridMultilevel"/>
    <w:tmpl w:val="37BA5E34"/>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20" w15:restartNumberingAfterBreak="0">
    <w:nsid w:val="56966FA1"/>
    <w:multiLevelType w:val="hybridMultilevel"/>
    <w:tmpl w:val="6BA65A36"/>
    <w:lvl w:ilvl="0" w:tplc="CDA247A0">
      <w:start w:val="1"/>
      <w:numFmt w:val="decimal"/>
      <w:pStyle w:val="NumberedItem"/>
      <w:lvlText w:val=" %1."/>
      <w:lvlJc w:val="left"/>
      <w:pPr>
        <w:tabs>
          <w:tab w:val="num" w:pos="360"/>
        </w:tabs>
        <w:ind w:left="360" w:hanging="360"/>
      </w:pPr>
      <w:rPr>
        <w:rFonts w:ascii="Times New Roman" w:hAnsi="Times New Roman" w:hint="default"/>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5C346FF4"/>
    <w:multiLevelType w:val="hybridMultilevel"/>
    <w:tmpl w:val="6ADE5884"/>
    <w:lvl w:ilvl="0" w:tplc="79FAFBB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0E92664"/>
    <w:multiLevelType w:val="hybridMultilevel"/>
    <w:tmpl w:val="1662085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15:restartNumberingAfterBreak="0">
    <w:nsid w:val="61106D0A"/>
    <w:multiLevelType w:val="hybridMultilevel"/>
    <w:tmpl w:val="B1463884"/>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 w15:restartNumberingAfterBreak="0">
    <w:nsid w:val="6F085C11"/>
    <w:multiLevelType w:val="hybridMultilevel"/>
    <w:tmpl w:val="9FFAE0B6"/>
    <w:lvl w:ilvl="0" w:tplc="D6644676">
      <w:start w:val="3"/>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5" w15:restartNumberingAfterBreak="0">
    <w:nsid w:val="71650F43"/>
    <w:multiLevelType w:val="hybridMultilevel"/>
    <w:tmpl w:val="ECD2DF94"/>
    <w:lvl w:ilvl="0" w:tplc="F33496BC">
      <w:start w:val="1"/>
      <w:numFmt w:val="decimal"/>
      <w:lvlText w:val="(%1)"/>
      <w:lvlJc w:val="left"/>
      <w:pPr>
        <w:ind w:left="1800" w:hanging="360"/>
      </w:pPr>
      <w:rPr>
        <w:rFonts w:ascii="Times New Roman" w:hAnsi="Times New Roman" w:cs="Times New Roman" w:hint="default"/>
        <w:color w:val="00000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71F230B4"/>
    <w:multiLevelType w:val="hybridMultilevel"/>
    <w:tmpl w:val="4B383BB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78F23938"/>
    <w:multiLevelType w:val="hybridMultilevel"/>
    <w:tmpl w:val="C2582C2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8" w15:restartNumberingAfterBreak="0">
    <w:nsid w:val="7C83796D"/>
    <w:multiLevelType w:val="hybridMultilevel"/>
    <w:tmpl w:val="AF666FB8"/>
    <w:lvl w:ilvl="0" w:tplc="3228B3C8">
      <w:start w:val="1"/>
      <w:numFmt w:val="upperRoman"/>
      <w:pStyle w:val="Heading2"/>
      <w:lvlText w:val="%1."/>
      <w:lvlJc w:val="left"/>
      <w:pPr>
        <w:tabs>
          <w:tab w:val="num" w:pos="1086"/>
        </w:tabs>
        <w:ind w:left="1086" w:hanging="726"/>
      </w:pPr>
      <w:rPr>
        <w:rFonts w:hint="default"/>
        <w:b/>
      </w:rPr>
    </w:lvl>
    <w:lvl w:ilvl="1" w:tplc="5B228760">
      <w:start w:val="1"/>
      <w:numFmt w:val="upperLetter"/>
      <w:lvlText w:val="%2."/>
      <w:lvlJc w:val="left"/>
      <w:pPr>
        <w:tabs>
          <w:tab w:val="num" w:pos="1440"/>
        </w:tabs>
        <w:ind w:left="1440" w:hanging="360"/>
      </w:pPr>
      <w:rPr>
        <w:rFonts w:hint="default"/>
        <w:b w:val="0"/>
      </w:rPr>
    </w:lvl>
    <w:lvl w:ilvl="2" w:tplc="0409000F">
      <w:start w:val="1"/>
      <w:numFmt w:val="decimal"/>
      <w:lvlText w:val="%3."/>
      <w:lvlJc w:val="left"/>
      <w:pPr>
        <w:tabs>
          <w:tab w:val="num" w:pos="2340"/>
        </w:tabs>
        <w:ind w:left="2340" w:hanging="36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7CF21639"/>
    <w:multiLevelType w:val="singleLevel"/>
    <w:tmpl w:val="0409000F"/>
    <w:lvl w:ilvl="0">
      <w:start w:val="1"/>
      <w:numFmt w:val="decimal"/>
      <w:lvlText w:val="%1."/>
      <w:lvlJc w:val="left"/>
      <w:pPr>
        <w:tabs>
          <w:tab w:val="num" w:pos="360"/>
        </w:tabs>
        <w:ind w:left="360" w:hanging="360"/>
      </w:pPr>
    </w:lvl>
  </w:abstractNum>
  <w:abstractNum w:abstractNumId="30" w15:restartNumberingAfterBreak="0">
    <w:nsid w:val="7D1F6E58"/>
    <w:multiLevelType w:val="singleLevel"/>
    <w:tmpl w:val="930CA832"/>
    <w:lvl w:ilvl="0">
      <w:start w:val="1"/>
      <w:numFmt w:val="bullet"/>
      <w:lvlText w:val=""/>
      <w:lvlJc w:val="left"/>
      <w:pPr>
        <w:tabs>
          <w:tab w:val="num" w:pos="720"/>
        </w:tabs>
        <w:ind w:left="720" w:hanging="720"/>
      </w:pPr>
      <w:rPr>
        <w:rFonts w:ascii="Symbol" w:hAnsi="Symbol" w:hint="default"/>
        <w:sz w:val="16"/>
      </w:rPr>
    </w:lvl>
  </w:abstractNum>
  <w:abstractNum w:abstractNumId="31" w15:restartNumberingAfterBreak="0">
    <w:nsid w:val="7DD828A7"/>
    <w:multiLevelType w:val="hybridMultilevel"/>
    <w:tmpl w:val="AE2E97E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28"/>
  </w:num>
  <w:num w:numId="2">
    <w:abstractNumId w:val="30"/>
  </w:num>
  <w:num w:numId="3">
    <w:abstractNumId w:val="29"/>
  </w:num>
  <w:num w:numId="4">
    <w:abstractNumId w:val="14"/>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20"/>
  </w:num>
  <w:num w:numId="16">
    <w:abstractNumId w:val="24"/>
  </w:num>
  <w:num w:numId="17">
    <w:abstractNumId w:val="10"/>
  </w:num>
  <w:num w:numId="18">
    <w:abstractNumId w:val="11"/>
  </w:num>
  <w:num w:numId="19">
    <w:abstractNumId w:val="15"/>
  </w:num>
  <w:num w:numId="20">
    <w:abstractNumId w:val="25"/>
  </w:num>
  <w:num w:numId="21">
    <w:abstractNumId w:val="27"/>
  </w:num>
  <w:num w:numId="22">
    <w:abstractNumId w:val="31"/>
  </w:num>
  <w:num w:numId="23">
    <w:abstractNumId w:val="13"/>
  </w:num>
  <w:num w:numId="24">
    <w:abstractNumId w:val="23"/>
  </w:num>
  <w:num w:numId="25">
    <w:abstractNumId w:val="21"/>
  </w:num>
  <w:num w:numId="26">
    <w:abstractNumId w:val="12"/>
  </w:num>
  <w:num w:numId="27">
    <w:abstractNumId w:val="17"/>
  </w:num>
  <w:num w:numId="28">
    <w:abstractNumId w:val="16"/>
  </w:num>
  <w:num w:numId="29">
    <w:abstractNumId w:val="22"/>
  </w:num>
  <w:num w:numId="30">
    <w:abstractNumId w:val="26"/>
  </w:num>
  <w:num w:numId="31">
    <w:abstractNumId w:val="19"/>
  </w:num>
  <w:num w:numId="3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7C61"/>
    <w:rsid w:val="0000025E"/>
    <w:rsid w:val="0000088D"/>
    <w:rsid w:val="00004A47"/>
    <w:rsid w:val="000057F5"/>
    <w:rsid w:val="00007030"/>
    <w:rsid w:val="00007447"/>
    <w:rsid w:val="00012B00"/>
    <w:rsid w:val="00013079"/>
    <w:rsid w:val="000257F4"/>
    <w:rsid w:val="00027B26"/>
    <w:rsid w:val="0005005F"/>
    <w:rsid w:val="000507DD"/>
    <w:rsid w:val="00060244"/>
    <w:rsid w:val="0006163A"/>
    <w:rsid w:val="00072B2F"/>
    <w:rsid w:val="00072F4F"/>
    <w:rsid w:val="000768BB"/>
    <w:rsid w:val="000770C4"/>
    <w:rsid w:val="00080D4A"/>
    <w:rsid w:val="00083F6E"/>
    <w:rsid w:val="00087FAF"/>
    <w:rsid w:val="000909B2"/>
    <w:rsid w:val="000A263E"/>
    <w:rsid w:val="000A3A54"/>
    <w:rsid w:val="000A4D02"/>
    <w:rsid w:val="000A710A"/>
    <w:rsid w:val="000C5F62"/>
    <w:rsid w:val="000C737A"/>
    <w:rsid w:val="000D27B3"/>
    <w:rsid w:val="000D5E66"/>
    <w:rsid w:val="000E275A"/>
    <w:rsid w:val="000E5C52"/>
    <w:rsid w:val="000E5DCC"/>
    <w:rsid w:val="000F2188"/>
    <w:rsid w:val="001016E1"/>
    <w:rsid w:val="00102B32"/>
    <w:rsid w:val="001111D8"/>
    <w:rsid w:val="0012262E"/>
    <w:rsid w:val="00123F19"/>
    <w:rsid w:val="00124FF3"/>
    <w:rsid w:val="001376D9"/>
    <w:rsid w:val="00137CD5"/>
    <w:rsid w:val="00142C54"/>
    <w:rsid w:val="0014440E"/>
    <w:rsid w:val="001460FE"/>
    <w:rsid w:val="001477E7"/>
    <w:rsid w:val="00153B28"/>
    <w:rsid w:val="00156AF5"/>
    <w:rsid w:val="001577AD"/>
    <w:rsid w:val="00157991"/>
    <w:rsid w:val="001616AE"/>
    <w:rsid w:val="001702A8"/>
    <w:rsid w:val="0017226A"/>
    <w:rsid w:val="001756A6"/>
    <w:rsid w:val="0017579D"/>
    <w:rsid w:val="0018452C"/>
    <w:rsid w:val="0018481A"/>
    <w:rsid w:val="001A1146"/>
    <w:rsid w:val="001A3200"/>
    <w:rsid w:val="001A32A6"/>
    <w:rsid w:val="001B11AA"/>
    <w:rsid w:val="001B5C4C"/>
    <w:rsid w:val="001B6680"/>
    <w:rsid w:val="001D0D22"/>
    <w:rsid w:val="001D1034"/>
    <w:rsid w:val="001D18E0"/>
    <w:rsid w:val="001D3C79"/>
    <w:rsid w:val="001D5CCB"/>
    <w:rsid w:val="001E02B7"/>
    <w:rsid w:val="00201018"/>
    <w:rsid w:val="00201A69"/>
    <w:rsid w:val="00201D71"/>
    <w:rsid w:val="00202487"/>
    <w:rsid w:val="00207B6B"/>
    <w:rsid w:val="00210AA6"/>
    <w:rsid w:val="00220148"/>
    <w:rsid w:val="002235FD"/>
    <w:rsid w:val="002258D7"/>
    <w:rsid w:val="002569AA"/>
    <w:rsid w:val="00261ABB"/>
    <w:rsid w:val="00263041"/>
    <w:rsid w:val="00263657"/>
    <w:rsid w:val="0027282E"/>
    <w:rsid w:val="00275E80"/>
    <w:rsid w:val="00283B6C"/>
    <w:rsid w:val="002906D0"/>
    <w:rsid w:val="002A134E"/>
    <w:rsid w:val="002A3A80"/>
    <w:rsid w:val="002A770D"/>
    <w:rsid w:val="002B1925"/>
    <w:rsid w:val="002B27FC"/>
    <w:rsid w:val="002B29C7"/>
    <w:rsid w:val="002B670A"/>
    <w:rsid w:val="002B70C4"/>
    <w:rsid w:val="002C1FF4"/>
    <w:rsid w:val="002C2B78"/>
    <w:rsid w:val="002C71FE"/>
    <w:rsid w:val="002D49D7"/>
    <w:rsid w:val="002E3A27"/>
    <w:rsid w:val="002E419C"/>
    <w:rsid w:val="002E461E"/>
    <w:rsid w:val="002E4719"/>
    <w:rsid w:val="002F1D99"/>
    <w:rsid w:val="002F3E6A"/>
    <w:rsid w:val="00301244"/>
    <w:rsid w:val="0030259E"/>
    <w:rsid w:val="00311751"/>
    <w:rsid w:val="00317EC8"/>
    <w:rsid w:val="00333A18"/>
    <w:rsid w:val="003373E1"/>
    <w:rsid w:val="00340F57"/>
    <w:rsid w:val="00341668"/>
    <w:rsid w:val="003537EF"/>
    <w:rsid w:val="00353CF4"/>
    <w:rsid w:val="00354729"/>
    <w:rsid w:val="00354F72"/>
    <w:rsid w:val="00361CB6"/>
    <w:rsid w:val="00362D04"/>
    <w:rsid w:val="00364348"/>
    <w:rsid w:val="00364FE6"/>
    <w:rsid w:val="00372C77"/>
    <w:rsid w:val="003736F2"/>
    <w:rsid w:val="00377A96"/>
    <w:rsid w:val="00380D54"/>
    <w:rsid w:val="003851EC"/>
    <w:rsid w:val="00392734"/>
    <w:rsid w:val="003A05BC"/>
    <w:rsid w:val="003B3D11"/>
    <w:rsid w:val="003B531F"/>
    <w:rsid w:val="003C1E6B"/>
    <w:rsid w:val="003C5290"/>
    <w:rsid w:val="003C7F51"/>
    <w:rsid w:val="003D05F1"/>
    <w:rsid w:val="003D32DB"/>
    <w:rsid w:val="003D59F7"/>
    <w:rsid w:val="003D72F1"/>
    <w:rsid w:val="003E1457"/>
    <w:rsid w:val="003E390F"/>
    <w:rsid w:val="003E3BE8"/>
    <w:rsid w:val="003E40F8"/>
    <w:rsid w:val="003F0A94"/>
    <w:rsid w:val="003F15FB"/>
    <w:rsid w:val="003F254D"/>
    <w:rsid w:val="003F45E6"/>
    <w:rsid w:val="00405FC7"/>
    <w:rsid w:val="00411776"/>
    <w:rsid w:val="004120D8"/>
    <w:rsid w:val="00416E9D"/>
    <w:rsid w:val="004222A4"/>
    <w:rsid w:val="00437DFE"/>
    <w:rsid w:val="004404E1"/>
    <w:rsid w:val="00444EC8"/>
    <w:rsid w:val="004544E8"/>
    <w:rsid w:val="00460357"/>
    <w:rsid w:val="00462400"/>
    <w:rsid w:val="004655C0"/>
    <w:rsid w:val="00481F48"/>
    <w:rsid w:val="00484ABF"/>
    <w:rsid w:val="00486C36"/>
    <w:rsid w:val="004928C8"/>
    <w:rsid w:val="004A10BF"/>
    <w:rsid w:val="004A16DD"/>
    <w:rsid w:val="004A1F97"/>
    <w:rsid w:val="004A369A"/>
    <w:rsid w:val="004B03E2"/>
    <w:rsid w:val="004B11EE"/>
    <w:rsid w:val="004B1F84"/>
    <w:rsid w:val="004B3830"/>
    <w:rsid w:val="004B5FF9"/>
    <w:rsid w:val="004C0F7C"/>
    <w:rsid w:val="004C2D4F"/>
    <w:rsid w:val="004C37FD"/>
    <w:rsid w:val="004C39F2"/>
    <w:rsid w:val="004D3BF7"/>
    <w:rsid w:val="004D7704"/>
    <w:rsid w:val="004E499F"/>
    <w:rsid w:val="004E68C4"/>
    <w:rsid w:val="004F43CB"/>
    <w:rsid w:val="00500DB1"/>
    <w:rsid w:val="0050280E"/>
    <w:rsid w:val="00532A7D"/>
    <w:rsid w:val="0053323D"/>
    <w:rsid w:val="0054154D"/>
    <w:rsid w:val="00542F86"/>
    <w:rsid w:val="0054633A"/>
    <w:rsid w:val="0055706B"/>
    <w:rsid w:val="005609E7"/>
    <w:rsid w:val="00572CFC"/>
    <w:rsid w:val="00574B31"/>
    <w:rsid w:val="00580580"/>
    <w:rsid w:val="00580FA0"/>
    <w:rsid w:val="00593C96"/>
    <w:rsid w:val="00594DD3"/>
    <w:rsid w:val="0059642E"/>
    <w:rsid w:val="005968E9"/>
    <w:rsid w:val="005A0485"/>
    <w:rsid w:val="005A4AFA"/>
    <w:rsid w:val="005A4B99"/>
    <w:rsid w:val="005A5BB2"/>
    <w:rsid w:val="005A752C"/>
    <w:rsid w:val="005A7616"/>
    <w:rsid w:val="005B012A"/>
    <w:rsid w:val="005B2D40"/>
    <w:rsid w:val="005B41E8"/>
    <w:rsid w:val="005C525B"/>
    <w:rsid w:val="005D225A"/>
    <w:rsid w:val="005D2A85"/>
    <w:rsid w:val="005E0EEE"/>
    <w:rsid w:val="005F08CF"/>
    <w:rsid w:val="005F3103"/>
    <w:rsid w:val="0060455E"/>
    <w:rsid w:val="00615131"/>
    <w:rsid w:val="0062025A"/>
    <w:rsid w:val="0062301B"/>
    <w:rsid w:val="0062784D"/>
    <w:rsid w:val="006345A9"/>
    <w:rsid w:val="0063522B"/>
    <w:rsid w:val="006375A1"/>
    <w:rsid w:val="00647962"/>
    <w:rsid w:val="00651B72"/>
    <w:rsid w:val="0065221C"/>
    <w:rsid w:val="006528D3"/>
    <w:rsid w:val="0066082E"/>
    <w:rsid w:val="006610F2"/>
    <w:rsid w:val="006623B0"/>
    <w:rsid w:val="0067146A"/>
    <w:rsid w:val="00673316"/>
    <w:rsid w:val="00690B50"/>
    <w:rsid w:val="006913AB"/>
    <w:rsid w:val="006932C7"/>
    <w:rsid w:val="00697375"/>
    <w:rsid w:val="006A04B9"/>
    <w:rsid w:val="006A2089"/>
    <w:rsid w:val="006A27D8"/>
    <w:rsid w:val="006A4C23"/>
    <w:rsid w:val="006B2956"/>
    <w:rsid w:val="006B4ED9"/>
    <w:rsid w:val="006C3654"/>
    <w:rsid w:val="006C7169"/>
    <w:rsid w:val="006E2FBD"/>
    <w:rsid w:val="006E7C61"/>
    <w:rsid w:val="006F0850"/>
    <w:rsid w:val="007068EF"/>
    <w:rsid w:val="007106F0"/>
    <w:rsid w:val="00715C94"/>
    <w:rsid w:val="007274C5"/>
    <w:rsid w:val="00727642"/>
    <w:rsid w:val="007413DB"/>
    <w:rsid w:val="0074555B"/>
    <w:rsid w:val="00746BBE"/>
    <w:rsid w:val="00747EE1"/>
    <w:rsid w:val="00755CC9"/>
    <w:rsid w:val="00756747"/>
    <w:rsid w:val="00762E1F"/>
    <w:rsid w:val="0076651F"/>
    <w:rsid w:val="007711CA"/>
    <w:rsid w:val="007769A7"/>
    <w:rsid w:val="00782CD2"/>
    <w:rsid w:val="00790E99"/>
    <w:rsid w:val="00791006"/>
    <w:rsid w:val="0079279E"/>
    <w:rsid w:val="007A29BF"/>
    <w:rsid w:val="007A5DBA"/>
    <w:rsid w:val="007B2C61"/>
    <w:rsid w:val="007B489F"/>
    <w:rsid w:val="007B5BC2"/>
    <w:rsid w:val="007B60C1"/>
    <w:rsid w:val="007C3CD9"/>
    <w:rsid w:val="007C6457"/>
    <w:rsid w:val="007C7F17"/>
    <w:rsid w:val="007D5EA3"/>
    <w:rsid w:val="007D696C"/>
    <w:rsid w:val="007D78AA"/>
    <w:rsid w:val="007D7CC4"/>
    <w:rsid w:val="007F055F"/>
    <w:rsid w:val="007F0BCE"/>
    <w:rsid w:val="007F71AB"/>
    <w:rsid w:val="0080658D"/>
    <w:rsid w:val="008126C7"/>
    <w:rsid w:val="0081345C"/>
    <w:rsid w:val="00817420"/>
    <w:rsid w:val="00817AD2"/>
    <w:rsid w:val="00836329"/>
    <w:rsid w:val="0084355B"/>
    <w:rsid w:val="00844889"/>
    <w:rsid w:val="008544E7"/>
    <w:rsid w:val="00854748"/>
    <w:rsid w:val="00861339"/>
    <w:rsid w:val="00861C1F"/>
    <w:rsid w:val="00861D98"/>
    <w:rsid w:val="00863283"/>
    <w:rsid w:val="008703D6"/>
    <w:rsid w:val="0087522C"/>
    <w:rsid w:val="00876AB9"/>
    <w:rsid w:val="00877013"/>
    <w:rsid w:val="00880F59"/>
    <w:rsid w:val="00884848"/>
    <w:rsid w:val="008917A3"/>
    <w:rsid w:val="00891ECE"/>
    <w:rsid w:val="00895029"/>
    <w:rsid w:val="00896F0F"/>
    <w:rsid w:val="008A018F"/>
    <w:rsid w:val="008A3822"/>
    <w:rsid w:val="008A40D7"/>
    <w:rsid w:val="008A4AE7"/>
    <w:rsid w:val="008A7528"/>
    <w:rsid w:val="008B0067"/>
    <w:rsid w:val="008C1D4A"/>
    <w:rsid w:val="008C2871"/>
    <w:rsid w:val="008C3994"/>
    <w:rsid w:val="008C7836"/>
    <w:rsid w:val="008D1A50"/>
    <w:rsid w:val="008D1AD5"/>
    <w:rsid w:val="008D3D76"/>
    <w:rsid w:val="008D4005"/>
    <w:rsid w:val="008D5E54"/>
    <w:rsid w:val="008E6B52"/>
    <w:rsid w:val="008F2385"/>
    <w:rsid w:val="00904A20"/>
    <w:rsid w:val="00907305"/>
    <w:rsid w:val="00907E3D"/>
    <w:rsid w:val="00907EB0"/>
    <w:rsid w:val="00915493"/>
    <w:rsid w:val="009242CE"/>
    <w:rsid w:val="00931367"/>
    <w:rsid w:val="009316F2"/>
    <w:rsid w:val="0095163F"/>
    <w:rsid w:val="00967B1E"/>
    <w:rsid w:val="009749D9"/>
    <w:rsid w:val="0098156A"/>
    <w:rsid w:val="00982AA9"/>
    <w:rsid w:val="00992860"/>
    <w:rsid w:val="00993EAC"/>
    <w:rsid w:val="009A0F73"/>
    <w:rsid w:val="009A2B85"/>
    <w:rsid w:val="009B52EE"/>
    <w:rsid w:val="009B71E6"/>
    <w:rsid w:val="009C5DD2"/>
    <w:rsid w:val="009E2D5B"/>
    <w:rsid w:val="009E41F6"/>
    <w:rsid w:val="009E4F0E"/>
    <w:rsid w:val="009E6A9D"/>
    <w:rsid w:val="00A01EB7"/>
    <w:rsid w:val="00A0345D"/>
    <w:rsid w:val="00A127C9"/>
    <w:rsid w:val="00A1712E"/>
    <w:rsid w:val="00A17575"/>
    <w:rsid w:val="00A17818"/>
    <w:rsid w:val="00A208CE"/>
    <w:rsid w:val="00A21661"/>
    <w:rsid w:val="00A24A88"/>
    <w:rsid w:val="00A25BCC"/>
    <w:rsid w:val="00A273A0"/>
    <w:rsid w:val="00A36D56"/>
    <w:rsid w:val="00A42157"/>
    <w:rsid w:val="00A4281F"/>
    <w:rsid w:val="00A46AD0"/>
    <w:rsid w:val="00A52FF4"/>
    <w:rsid w:val="00A60968"/>
    <w:rsid w:val="00A637BD"/>
    <w:rsid w:val="00A71973"/>
    <w:rsid w:val="00A8322E"/>
    <w:rsid w:val="00A85C9F"/>
    <w:rsid w:val="00AA41B4"/>
    <w:rsid w:val="00AB7FD7"/>
    <w:rsid w:val="00AC5354"/>
    <w:rsid w:val="00AD1141"/>
    <w:rsid w:val="00AD16AF"/>
    <w:rsid w:val="00AD2D9F"/>
    <w:rsid w:val="00AD7EC4"/>
    <w:rsid w:val="00AE0652"/>
    <w:rsid w:val="00AE70B3"/>
    <w:rsid w:val="00AF0C73"/>
    <w:rsid w:val="00AF37EA"/>
    <w:rsid w:val="00AF3A25"/>
    <w:rsid w:val="00AF610B"/>
    <w:rsid w:val="00AF6FAC"/>
    <w:rsid w:val="00B00350"/>
    <w:rsid w:val="00B06E77"/>
    <w:rsid w:val="00B1212E"/>
    <w:rsid w:val="00B16E92"/>
    <w:rsid w:val="00B24489"/>
    <w:rsid w:val="00B24A3C"/>
    <w:rsid w:val="00B254E9"/>
    <w:rsid w:val="00B32A43"/>
    <w:rsid w:val="00B33433"/>
    <w:rsid w:val="00B35F10"/>
    <w:rsid w:val="00B363A9"/>
    <w:rsid w:val="00B41C5F"/>
    <w:rsid w:val="00B43188"/>
    <w:rsid w:val="00B46E4D"/>
    <w:rsid w:val="00B656E7"/>
    <w:rsid w:val="00B6617D"/>
    <w:rsid w:val="00B66B6A"/>
    <w:rsid w:val="00B6706F"/>
    <w:rsid w:val="00B70AC6"/>
    <w:rsid w:val="00B760D5"/>
    <w:rsid w:val="00B85278"/>
    <w:rsid w:val="00B90EAF"/>
    <w:rsid w:val="00B935BA"/>
    <w:rsid w:val="00B936D3"/>
    <w:rsid w:val="00B953FE"/>
    <w:rsid w:val="00BA09AD"/>
    <w:rsid w:val="00BA265D"/>
    <w:rsid w:val="00BB13C1"/>
    <w:rsid w:val="00BB1608"/>
    <w:rsid w:val="00BB16C1"/>
    <w:rsid w:val="00BB6CBA"/>
    <w:rsid w:val="00BB7DAC"/>
    <w:rsid w:val="00BC08ED"/>
    <w:rsid w:val="00BD0750"/>
    <w:rsid w:val="00BD257C"/>
    <w:rsid w:val="00BD511C"/>
    <w:rsid w:val="00BE1B62"/>
    <w:rsid w:val="00BE48E3"/>
    <w:rsid w:val="00BF2AC8"/>
    <w:rsid w:val="00BF4C2D"/>
    <w:rsid w:val="00C11CF4"/>
    <w:rsid w:val="00C22C3F"/>
    <w:rsid w:val="00C22D6D"/>
    <w:rsid w:val="00C248CF"/>
    <w:rsid w:val="00C263E8"/>
    <w:rsid w:val="00C32AD2"/>
    <w:rsid w:val="00C357EE"/>
    <w:rsid w:val="00C40092"/>
    <w:rsid w:val="00C40E28"/>
    <w:rsid w:val="00C414E9"/>
    <w:rsid w:val="00C41DE8"/>
    <w:rsid w:val="00C43B74"/>
    <w:rsid w:val="00C44772"/>
    <w:rsid w:val="00C61CB2"/>
    <w:rsid w:val="00C7293E"/>
    <w:rsid w:val="00C76811"/>
    <w:rsid w:val="00C82239"/>
    <w:rsid w:val="00C87DDA"/>
    <w:rsid w:val="00CA0914"/>
    <w:rsid w:val="00CA51BB"/>
    <w:rsid w:val="00CA5601"/>
    <w:rsid w:val="00CA7F80"/>
    <w:rsid w:val="00CB2B6D"/>
    <w:rsid w:val="00CB3506"/>
    <w:rsid w:val="00CB5E63"/>
    <w:rsid w:val="00CC01CD"/>
    <w:rsid w:val="00CC0F0F"/>
    <w:rsid w:val="00CC121B"/>
    <w:rsid w:val="00CC52E7"/>
    <w:rsid w:val="00CD0603"/>
    <w:rsid w:val="00CD2622"/>
    <w:rsid w:val="00CD2E10"/>
    <w:rsid w:val="00CD51C0"/>
    <w:rsid w:val="00CD7B56"/>
    <w:rsid w:val="00CE1A13"/>
    <w:rsid w:val="00CE6516"/>
    <w:rsid w:val="00CF5E77"/>
    <w:rsid w:val="00D03BE6"/>
    <w:rsid w:val="00D144F5"/>
    <w:rsid w:val="00D211A9"/>
    <w:rsid w:val="00D21B2A"/>
    <w:rsid w:val="00D246A4"/>
    <w:rsid w:val="00D25196"/>
    <w:rsid w:val="00D316E4"/>
    <w:rsid w:val="00D31A77"/>
    <w:rsid w:val="00D56927"/>
    <w:rsid w:val="00D57970"/>
    <w:rsid w:val="00D622F9"/>
    <w:rsid w:val="00D62522"/>
    <w:rsid w:val="00D6310C"/>
    <w:rsid w:val="00D6566D"/>
    <w:rsid w:val="00D65760"/>
    <w:rsid w:val="00D73BAC"/>
    <w:rsid w:val="00D74646"/>
    <w:rsid w:val="00D74B99"/>
    <w:rsid w:val="00D82849"/>
    <w:rsid w:val="00D84A55"/>
    <w:rsid w:val="00DA76C1"/>
    <w:rsid w:val="00DB5DE0"/>
    <w:rsid w:val="00DC0109"/>
    <w:rsid w:val="00DC13B9"/>
    <w:rsid w:val="00DC6133"/>
    <w:rsid w:val="00DD173B"/>
    <w:rsid w:val="00DD3DF1"/>
    <w:rsid w:val="00DD3E3C"/>
    <w:rsid w:val="00DE31EA"/>
    <w:rsid w:val="00DF12C3"/>
    <w:rsid w:val="00DF5096"/>
    <w:rsid w:val="00E01833"/>
    <w:rsid w:val="00E01C52"/>
    <w:rsid w:val="00E02C8D"/>
    <w:rsid w:val="00E033DE"/>
    <w:rsid w:val="00E13928"/>
    <w:rsid w:val="00E17495"/>
    <w:rsid w:val="00E2637E"/>
    <w:rsid w:val="00E30183"/>
    <w:rsid w:val="00E320B1"/>
    <w:rsid w:val="00E343ED"/>
    <w:rsid w:val="00E42591"/>
    <w:rsid w:val="00E45876"/>
    <w:rsid w:val="00E46763"/>
    <w:rsid w:val="00E468C5"/>
    <w:rsid w:val="00E47CE2"/>
    <w:rsid w:val="00E562B9"/>
    <w:rsid w:val="00E56837"/>
    <w:rsid w:val="00E61504"/>
    <w:rsid w:val="00E62004"/>
    <w:rsid w:val="00E62552"/>
    <w:rsid w:val="00E653E2"/>
    <w:rsid w:val="00E72359"/>
    <w:rsid w:val="00E82416"/>
    <w:rsid w:val="00E83F85"/>
    <w:rsid w:val="00E873E1"/>
    <w:rsid w:val="00E93309"/>
    <w:rsid w:val="00E96637"/>
    <w:rsid w:val="00EA260A"/>
    <w:rsid w:val="00EA6562"/>
    <w:rsid w:val="00EA713A"/>
    <w:rsid w:val="00EB3732"/>
    <w:rsid w:val="00EB79FE"/>
    <w:rsid w:val="00EC16E3"/>
    <w:rsid w:val="00EC1892"/>
    <w:rsid w:val="00EC3F9B"/>
    <w:rsid w:val="00ED23B1"/>
    <w:rsid w:val="00ED2B71"/>
    <w:rsid w:val="00ED3907"/>
    <w:rsid w:val="00ED73F6"/>
    <w:rsid w:val="00ED7BFC"/>
    <w:rsid w:val="00EE0B28"/>
    <w:rsid w:val="00EE180C"/>
    <w:rsid w:val="00EE5B8E"/>
    <w:rsid w:val="00EF1E9B"/>
    <w:rsid w:val="00F0794C"/>
    <w:rsid w:val="00F07991"/>
    <w:rsid w:val="00F116B9"/>
    <w:rsid w:val="00F15789"/>
    <w:rsid w:val="00F213CC"/>
    <w:rsid w:val="00F25A21"/>
    <w:rsid w:val="00F30AC4"/>
    <w:rsid w:val="00F36555"/>
    <w:rsid w:val="00F44BB2"/>
    <w:rsid w:val="00F50E99"/>
    <w:rsid w:val="00F6603B"/>
    <w:rsid w:val="00F66681"/>
    <w:rsid w:val="00F728C0"/>
    <w:rsid w:val="00F77780"/>
    <w:rsid w:val="00F80775"/>
    <w:rsid w:val="00F844A2"/>
    <w:rsid w:val="00F94819"/>
    <w:rsid w:val="00F95485"/>
    <w:rsid w:val="00F962D5"/>
    <w:rsid w:val="00F975A6"/>
    <w:rsid w:val="00F97DF7"/>
    <w:rsid w:val="00FA5412"/>
    <w:rsid w:val="00FA60AE"/>
    <w:rsid w:val="00FA6644"/>
    <w:rsid w:val="00FB1A8C"/>
    <w:rsid w:val="00FC5052"/>
    <w:rsid w:val="00FD1546"/>
    <w:rsid w:val="00FD4D53"/>
    <w:rsid w:val="00FE25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98AA080B-9F9B-4B1A-B765-F59556B29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7C9"/>
    <w:rPr>
      <w:sz w:val="24"/>
      <w:szCs w:val="24"/>
    </w:rPr>
  </w:style>
  <w:style w:type="paragraph" w:styleId="Heading1">
    <w:name w:val="heading 1"/>
    <w:basedOn w:val="Normal"/>
    <w:next w:val="Normal"/>
    <w:qFormat/>
    <w:pPr>
      <w:keepNext/>
      <w:jc w:val="center"/>
      <w:outlineLvl w:val="0"/>
    </w:pPr>
    <w:rPr>
      <w:b/>
      <w:sz w:val="28"/>
      <w:szCs w:val="20"/>
    </w:rPr>
  </w:style>
  <w:style w:type="paragraph" w:styleId="Heading2">
    <w:name w:val="heading 2"/>
    <w:basedOn w:val="Normal"/>
    <w:next w:val="Normal"/>
    <w:qFormat/>
    <w:pPr>
      <w:keepNext/>
      <w:numPr>
        <w:numId w:val="1"/>
      </w:numPr>
      <w:jc w:val="both"/>
      <w:outlineLvl w:val="1"/>
    </w:pPr>
    <w:rPr>
      <w:b/>
    </w:rPr>
  </w:style>
  <w:style w:type="paragraph" w:styleId="Heading3">
    <w:name w:val="heading 3"/>
    <w:basedOn w:val="Normal"/>
    <w:next w:val="Normal"/>
    <w:qFormat/>
    <w:pPr>
      <w:keepNext/>
      <w:tabs>
        <w:tab w:val="num" w:pos="1086"/>
      </w:tabs>
      <w:ind w:left="1086" w:hanging="726"/>
      <w:jc w:val="both"/>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pPr>
      <w:ind w:left="2880" w:hanging="1440"/>
    </w:pPr>
    <w:rPr>
      <w:bCs/>
    </w:rPr>
  </w:style>
  <w:style w:type="character" w:styleId="Hyperlink">
    <w:name w:val="Hyperlink"/>
    <w:semiHidden/>
    <w:rPr>
      <w:color w:val="0000FF"/>
      <w:u w:val="single"/>
    </w:rPr>
  </w:style>
  <w:style w:type="paragraph" w:styleId="BodyTextIndent2">
    <w:name w:val="Body Text Indent 2"/>
    <w:basedOn w:val="Normal"/>
    <w:semiHidden/>
    <w:pPr>
      <w:ind w:left="1080"/>
      <w:jc w:val="both"/>
    </w:pPr>
  </w:style>
  <w:style w:type="character" w:styleId="FollowedHyperlink">
    <w:name w:val="FollowedHyperlink"/>
    <w:semiHidden/>
    <w:rPr>
      <w:color w:val="800080"/>
      <w:u w:val="single"/>
    </w:rPr>
  </w:style>
  <w:style w:type="paragraph" w:customStyle="1" w:styleId="NumberedItem">
    <w:name w:val="Numbered Item"/>
    <w:aliases w:val="num"/>
    <w:basedOn w:val="Normal"/>
    <w:next w:val="Checklist"/>
    <w:pPr>
      <w:numPr>
        <w:numId w:val="15"/>
      </w:numPr>
      <w:spacing w:before="120"/>
    </w:pPr>
    <w:rPr>
      <w:sz w:val="20"/>
    </w:rPr>
  </w:style>
  <w:style w:type="paragraph" w:customStyle="1" w:styleId="Checklist">
    <w:name w:val="Checklist"/>
    <w:aliases w:val="chk"/>
    <w:basedOn w:val="Normal"/>
    <w:pPr>
      <w:spacing w:before="120"/>
    </w:pPr>
    <w:rPr>
      <w:sz w:val="20"/>
    </w:rPr>
  </w:style>
  <w:style w:type="paragraph" w:customStyle="1" w:styleId="ChapterNumber">
    <w:name w:val="Chapter Number"/>
    <w:aliases w:val="chno"/>
    <w:basedOn w:val="Normal"/>
    <w:rPr>
      <w:sz w:val="20"/>
    </w:rPr>
  </w:style>
  <w:style w:type="paragraph" w:customStyle="1" w:styleId="Volume">
    <w:name w:val="Volume"/>
    <w:aliases w:val="vol"/>
    <w:basedOn w:val="Normal"/>
    <w:next w:val="ChapterNumber"/>
    <w:rPr>
      <w:sz w:val="20"/>
    </w:rPr>
  </w:style>
  <w:style w:type="paragraph" w:styleId="Title">
    <w:name w:val="Title"/>
    <w:basedOn w:val="Normal"/>
    <w:qFormat/>
    <w:pPr>
      <w:spacing w:before="240" w:after="120"/>
      <w:jc w:val="center"/>
      <w:outlineLvl w:val="0"/>
    </w:pPr>
    <w:rPr>
      <w:rFonts w:cs="Arial"/>
      <w:b/>
      <w:bCs/>
      <w:kern w:val="28"/>
      <w:sz w:val="28"/>
      <w:szCs w:val="32"/>
    </w:rPr>
  </w:style>
  <w:style w:type="paragraph" w:styleId="ListParagraph">
    <w:name w:val="List Paragraph"/>
    <w:basedOn w:val="Normal"/>
    <w:uiPriority w:val="34"/>
    <w:qFormat/>
    <w:rsid w:val="00E02C8D"/>
    <w:pPr>
      <w:ind w:left="720"/>
    </w:pPr>
  </w:style>
  <w:style w:type="paragraph" w:styleId="Header">
    <w:name w:val="header"/>
    <w:basedOn w:val="Normal"/>
    <w:link w:val="HeaderChar"/>
    <w:uiPriority w:val="99"/>
    <w:unhideWhenUsed/>
    <w:rsid w:val="00411776"/>
    <w:pPr>
      <w:tabs>
        <w:tab w:val="center" w:pos="4680"/>
        <w:tab w:val="right" w:pos="9360"/>
      </w:tabs>
    </w:pPr>
    <w:rPr>
      <w:lang w:val="x-none" w:eastAsia="x-none"/>
    </w:rPr>
  </w:style>
  <w:style w:type="character" w:customStyle="1" w:styleId="HeaderChar">
    <w:name w:val="Header Char"/>
    <w:link w:val="Header"/>
    <w:uiPriority w:val="99"/>
    <w:rsid w:val="00411776"/>
    <w:rPr>
      <w:sz w:val="24"/>
      <w:szCs w:val="24"/>
    </w:rPr>
  </w:style>
  <w:style w:type="paragraph" w:styleId="Footer">
    <w:name w:val="footer"/>
    <w:basedOn w:val="Normal"/>
    <w:link w:val="FooterChar"/>
    <w:uiPriority w:val="99"/>
    <w:unhideWhenUsed/>
    <w:rsid w:val="00411776"/>
    <w:pPr>
      <w:tabs>
        <w:tab w:val="center" w:pos="4680"/>
        <w:tab w:val="right" w:pos="9360"/>
      </w:tabs>
    </w:pPr>
    <w:rPr>
      <w:lang w:val="x-none" w:eastAsia="x-none"/>
    </w:rPr>
  </w:style>
  <w:style w:type="character" w:customStyle="1" w:styleId="FooterChar">
    <w:name w:val="Footer Char"/>
    <w:link w:val="Footer"/>
    <w:uiPriority w:val="99"/>
    <w:rsid w:val="00411776"/>
    <w:rPr>
      <w:sz w:val="24"/>
      <w:szCs w:val="24"/>
    </w:rPr>
  </w:style>
  <w:style w:type="paragraph" w:styleId="BalloonText">
    <w:name w:val="Balloon Text"/>
    <w:basedOn w:val="Normal"/>
    <w:link w:val="BalloonTextChar"/>
    <w:uiPriority w:val="99"/>
    <w:semiHidden/>
    <w:unhideWhenUsed/>
    <w:rsid w:val="001D0D22"/>
    <w:rPr>
      <w:rFonts w:ascii="Tahoma" w:hAnsi="Tahoma"/>
      <w:sz w:val="16"/>
      <w:szCs w:val="16"/>
      <w:lang w:val="x-none" w:eastAsia="x-none"/>
    </w:rPr>
  </w:style>
  <w:style w:type="character" w:customStyle="1" w:styleId="BalloonTextChar">
    <w:name w:val="Balloon Text Char"/>
    <w:link w:val="BalloonText"/>
    <w:uiPriority w:val="99"/>
    <w:semiHidden/>
    <w:rsid w:val="001D0D22"/>
    <w:rPr>
      <w:rFonts w:ascii="Tahoma" w:hAnsi="Tahoma" w:cs="Tahoma"/>
      <w:sz w:val="16"/>
      <w:szCs w:val="16"/>
    </w:rPr>
  </w:style>
  <w:style w:type="paragraph" w:styleId="NormalWeb">
    <w:name w:val="Normal (Web)"/>
    <w:basedOn w:val="Normal"/>
    <w:uiPriority w:val="99"/>
    <w:unhideWhenUsed/>
    <w:rsid w:val="00876AB9"/>
    <w:pPr>
      <w:spacing w:before="100" w:beforeAutospacing="1" w:after="100" w:afterAutospacing="1"/>
    </w:pPr>
  </w:style>
  <w:style w:type="character" w:styleId="Strong">
    <w:name w:val="Strong"/>
    <w:uiPriority w:val="22"/>
    <w:qFormat/>
    <w:rsid w:val="00876AB9"/>
    <w:rPr>
      <w:b/>
      <w:bCs/>
    </w:rPr>
  </w:style>
  <w:style w:type="paragraph" w:styleId="BodyText">
    <w:name w:val="Body Text"/>
    <w:basedOn w:val="Normal"/>
    <w:link w:val="BodyTextChar"/>
    <w:rsid w:val="007413DB"/>
    <w:pPr>
      <w:spacing w:after="120"/>
    </w:pPr>
  </w:style>
  <w:style w:type="character" w:customStyle="1" w:styleId="BodyTextChar">
    <w:name w:val="Body Text Char"/>
    <w:link w:val="BodyText"/>
    <w:rsid w:val="007413DB"/>
    <w:rPr>
      <w:sz w:val="24"/>
      <w:szCs w:val="24"/>
    </w:rPr>
  </w:style>
  <w:style w:type="paragraph" w:styleId="EndnoteText">
    <w:name w:val="endnote text"/>
    <w:basedOn w:val="Normal"/>
    <w:link w:val="EndnoteTextChar"/>
    <w:semiHidden/>
    <w:rsid w:val="003736F2"/>
    <w:rPr>
      <w:rFonts w:ascii="Tms Rmn 10pt" w:hAnsi="Tms Rmn 10pt"/>
      <w:szCs w:val="20"/>
    </w:rPr>
  </w:style>
  <w:style w:type="character" w:customStyle="1" w:styleId="EndnoteTextChar">
    <w:name w:val="Endnote Text Char"/>
    <w:link w:val="EndnoteText"/>
    <w:semiHidden/>
    <w:rsid w:val="003736F2"/>
    <w:rPr>
      <w:rFonts w:ascii="Tms Rmn 10pt" w:hAnsi="Tms Rmn 10pt"/>
      <w:sz w:val="24"/>
    </w:rPr>
  </w:style>
  <w:style w:type="paragraph" w:styleId="FootnoteText">
    <w:name w:val="footnote text"/>
    <w:basedOn w:val="Normal"/>
    <w:link w:val="FootnoteTextChar"/>
    <w:uiPriority w:val="99"/>
    <w:semiHidden/>
    <w:unhideWhenUsed/>
    <w:rsid w:val="007274C5"/>
    <w:rPr>
      <w:sz w:val="20"/>
      <w:szCs w:val="20"/>
    </w:rPr>
  </w:style>
  <w:style w:type="character" w:customStyle="1" w:styleId="FootnoteTextChar">
    <w:name w:val="Footnote Text Char"/>
    <w:basedOn w:val="DefaultParagraphFont"/>
    <w:link w:val="FootnoteText"/>
    <w:uiPriority w:val="99"/>
    <w:semiHidden/>
    <w:rsid w:val="007274C5"/>
  </w:style>
  <w:style w:type="character" w:styleId="FootnoteReference">
    <w:name w:val="footnote reference"/>
    <w:basedOn w:val="DefaultParagraphFont"/>
    <w:uiPriority w:val="99"/>
    <w:semiHidden/>
    <w:unhideWhenUsed/>
    <w:rsid w:val="007274C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1702688">
      <w:bodyDiv w:val="1"/>
      <w:marLeft w:val="0"/>
      <w:marRight w:val="0"/>
      <w:marTop w:val="0"/>
      <w:marBottom w:val="0"/>
      <w:divBdr>
        <w:top w:val="none" w:sz="0" w:space="0" w:color="auto"/>
        <w:left w:val="none" w:sz="0" w:space="0" w:color="auto"/>
        <w:bottom w:val="none" w:sz="0" w:space="0" w:color="auto"/>
        <w:right w:val="none" w:sz="0" w:space="0" w:color="auto"/>
      </w:divBdr>
    </w:div>
    <w:div w:id="796485232">
      <w:bodyDiv w:val="1"/>
      <w:marLeft w:val="0"/>
      <w:marRight w:val="0"/>
      <w:marTop w:val="0"/>
      <w:marBottom w:val="0"/>
      <w:divBdr>
        <w:top w:val="none" w:sz="0" w:space="0" w:color="auto"/>
        <w:left w:val="none" w:sz="0" w:space="0" w:color="auto"/>
        <w:bottom w:val="none" w:sz="0" w:space="0" w:color="auto"/>
        <w:right w:val="none" w:sz="0" w:space="0" w:color="auto"/>
      </w:divBdr>
      <w:divsChild>
        <w:div w:id="171915746">
          <w:marLeft w:val="0"/>
          <w:marRight w:val="0"/>
          <w:marTop w:val="0"/>
          <w:marBottom w:val="0"/>
          <w:divBdr>
            <w:top w:val="none" w:sz="0" w:space="0" w:color="auto"/>
            <w:left w:val="none" w:sz="0" w:space="0" w:color="auto"/>
            <w:bottom w:val="none" w:sz="0" w:space="0" w:color="auto"/>
            <w:right w:val="none" w:sz="0" w:space="0" w:color="auto"/>
          </w:divBdr>
          <w:divsChild>
            <w:div w:id="1988435123">
              <w:marLeft w:val="0"/>
              <w:marRight w:val="0"/>
              <w:marTop w:val="0"/>
              <w:marBottom w:val="0"/>
              <w:divBdr>
                <w:top w:val="none" w:sz="0" w:space="0" w:color="auto"/>
                <w:left w:val="none" w:sz="0" w:space="0" w:color="auto"/>
                <w:bottom w:val="none" w:sz="0" w:space="0" w:color="auto"/>
                <w:right w:val="none" w:sz="0" w:space="0" w:color="auto"/>
              </w:divBdr>
              <w:divsChild>
                <w:div w:id="1328629574">
                  <w:marLeft w:val="0"/>
                  <w:marRight w:val="0"/>
                  <w:marTop w:val="0"/>
                  <w:marBottom w:val="0"/>
                  <w:divBdr>
                    <w:top w:val="none" w:sz="0" w:space="0" w:color="auto"/>
                    <w:left w:val="none" w:sz="0" w:space="0" w:color="auto"/>
                    <w:bottom w:val="none" w:sz="0" w:space="0" w:color="auto"/>
                    <w:right w:val="none" w:sz="0" w:space="0" w:color="auto"/>
                  </w:divBdr>
                  <w:divsChild>
                    <w:div w:id="722363978">
                      <w:marLeft w:val="0"/>
                      <w:marRight w:val="0"/>
                      <w:marTop w:val="0"/>
                      <w:marBottom w:val="0"/>
                      <w:divBdr>
                        <w:top w:val="none" w:sz="0" w:space="0" w:color="auto"/>
                        <w:left w:val="none" w:sz="0" w:space="0" w:color="auto"/>
                        <w:bottom w:val="none" w:sz="0" w:space="0" w:color="auto"/>
                        <w:right w:val="none" w:sz="0" w:space="0" w:color="auto"/>
                      </w:divBdr>
                      <w:divsChild>
                        <w:div w:id="1407218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3217300">
      <w:bodyDiv w:val="1"/>
      <w:marLeft w:val="0"/>
      <w:marRight w:val="0"/>
      <w:marTop w:val="0"/>
      <w:marBottom w:val="0"/>
      <w:divBdr>
        <w:top w:val="none" w:sz="0" w:space="0" w:color="auto"/>
        <w:left w:val="none" w:sz="0" w:space="0" w:color="auto"/>
        <w:bottom w:val="none" w:sz="0" w:space="0" w:color="auto"/>
        <w:right w:val="none" w:sz="0" w:space="0" w:color="auto"/>
      </w:divBdr>
    </w:div>
    <w:div w:id="1180506552">
      <w:bodyDiv w:val="1"/>
      <w:marLeft w:val="0"/>
      <w:marRight w:val="0"/>
      <w:marTop w:val="0"/>
      <w:marBottom w:val="0"/>
      <w:divBdr>
        <w:top w:val="none" w:sz="0" w:space="0" w:color="auto"/>
        <w:left w:val="none" w:sz="0" w:space="0" w:color="auto"/>
        <w:bottom w:val="none" w:sz="0" w:space="0" w:color="auto"/>
        <w:right w:val="none" w:sz="0" w:space="0" w:color="auto"/>
      </w:divBdr>
    </w:div>
    <w:div w:id="1232739369">
      <w:bodyDiv w:val="1"/>
      <w:marLeft w:val="0"/>
      <w:marRight w:val="0"/>
      <w:marTop w:val="0"/>
      <w:marBottom w:val="0"/>
      <w:divBdr>
        <w:top w:val="none" w:sz="0" w:space="0" w:color="auto"/>
        <w:left w:val="none" w:sz="0" w:space="0" w:color="auto"/>
        <w:bottom w:val="none" w:sz="0" w:space="0" w:color="auto"/>
        <w:right w:val="none" w:sz="0" w:space="0" w:color="auto"/>
      </w:divBdr>
    </w:div>
    <w:div w:id="1278954257">
      <w:bodyDiv w:val="1"/>
      <w:marLeft w:val="0"/>
      <w:marRight w:val="0"/>
      <w:marTop w:val="0"/>
      <w:marBottom w:val="0"/>
      <w:divBdr>
        <w:top w:val="none" w:sz="0" w:space="0" w:color="auto"/>
        <w:left w:val="none" w:sz="0" w:space="0" w:color="auto"/>
        <w:bottom w:val="none" w:sz="0" w:space="0" w:color="auto"/>
        <w:right w:val="none" w:sz="0" w:space="0" w:color="auto"/>
      </w:divBdr>
    </w:div>
    <w:div w:id="1353338015">
      <w:bodyDiv w:val="1"/>
      <w:marLeft w:val="0"/>
      <w:marRight w:val="0"/>
      <w:marTop w:val="0"/>
      <w:marBottom w:val="0"/>
      <w:divBdr>
        <w:top w:val="none" w:sz="0" w:space="0" w:color="auto"/>
        <w:left w:val="none" w:sz="0" w:space="0" w:color="auto"/>
        <w:bottom w:val="none" w:sz="0" w:space="0" w:color="auto"/>
        <w:right w:val="none" w:sz="0" w:space="0" w:color="auto"/>
      </w:divBdr>
      <w:divsChild>
        <w:div w:id="1534466505">
          <w:marLeft w:val="0"/>
          <w:marRight w:val="0"/>
          <w:marTop w:val="0"/>
          <w:marBottom w:val="0"/>
          <w:divBdr>
            <w:top w:val="none" w:sz="0" w:space="0" w:color="auto"/>
            <w:left w:val="none" w:sz="0" w:space="0" w:color="auto"/>
            <w:bottom w:val="none" w:sz="0" w:space="0" w:color="auto"/>
            <w:right w:val="none" w:sz="0" w:space="0" w:color="auto"/>
          </w:divBdr>
          <w:divsChild>
            <w:div w:id="294067081">
              <w:marLeft w:val="0"/>
              <w:marRight w:val="0"/>
              <w:marTop w:val="0"/>
              <w:marBottom w:val="0"/>
              <w:divBdr>
                <w:top w:val="none" w:sz="0" w:space="0" w:color="auto"/>
                <w:left w:val="none" w:sz="0" w:space="0" w:color="auto"/>
                <w:bottom w:val="none" w:sz="0" w:space="0" w:color="auto"/>
                <w:right w:val="none" w:sz="0" w:space="0" w:color="auto"/>
              </w:divBdr>
              <w:divsChild>
                <w:div w:id="546986267">
                  <w:marLeft w:val="0"/>
                  <w:marRight w:val="0"/>
                  <w:marTop w:val="0"/>
                  <w:marBottom w:val="0"/>
                  <w:divBdr>
                    <w:top w:val="none" w:sz="0" w:space="0" w:color="auto"/>
                    <w:left w:val="none" w:sz="0" w:space="0" w:color="auto"/>
                    <w:bottom w:val="none" w:sz="0" w:space="0" w:color="auto"/>
                    <w:right w:val="none" w:sz="0" w:space="0" w:color="auto"/>
                  </w:divBdr>
                  <w:divsChild>
                    <w:div w:id="1936329966">
                      <w:marLeft w:val="0"/>
                      <w:marRight w:val="0"/>
                      <w:marTop w:val="0"/>
                      <w:marBottom w:val="0"/>
                      <w:divBdr>
                        <w:top w:val="none" w:sz="0" w:space="0" w:color="auto"/>
                        <w:left w:val="none" w:sz="0" w:space="0" w:color="auto"/>
                        <w:bottom w:val="none" w:sz="0" w:space="0" w:color="auto"/>
                        <w:right w:val="none" w:sz="0" w:space="0" w:color="auto"/>
                      </w:divBdr>
                      <w:divsChild>
                        <w:div w:id="173061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9570065">
      <w:bodyDiv w:val="1"/>
      <w:marLeft w:val="0"/>
      <w:marRight w:val="0"/>
      <w:marTop w:val="0"/>
      <w:marBottom w:val="0"/>
      <w:divBdr>
        <w:top w:val="none" w:sz="0" w:space="0" w:color="auto"/>
        <w:left w:val="none" w:sz="0" w:space="0" w:color="auto"/>
        <w:bottom w:val="none" w:sz="0" w:space="0" w:color="auto"/>
        <w:right w:val="none" w:sz="0" w:space="0" w:color="auto"/>
      </w:divBdr>
    </w:div>
    <w:div w:id="1837916545">
      <w:bodyDiv w:val="1"/>
      <w:marLeft w:val="0"/>
      <w:marRight w:val="0"/>
      <w:marTop w:val="0"/>
      <w:marBottom w:val="0"/>
      <w:divBdr>
        <w:top w:val="none" w:sz="0" w:space="0" w:color="auto"/>
        <w:left w:val="none" w:sz="0" w:space="0" w:color="auto"/>
        <w:bottom w:val="none" w:sz="0" w:space="0" w:color="auto"/>
        <w:right w:val="none" w:sz="0" w:space="0" w:color="auto"/>
      </w:divBdr>
    </w:div>
    <w:div w:id="1980113199">
      <w:bodyDiv w:val="1"/>
      <w:marLeft w:val="0"/>
      <w:marRight w:val="0"/>
      <w:marTop w:val="0"/>
      <w:marBottom w:val="0"/>
      <w:divBdr>
        <w:top w:val="none" w:sz="0" w:space="0" w:color="auto"/>
        <w:left w:val="none" w:sz="0" w:space="0" w:color="auto"/>
        <w:bottom w:val="none" w:sz="0" w:space="0" w:color="auto"/>
        <w:right w:val="none" w:sz="0" w:space="0" w:color="auto"/>
      </w:divBdr>
    </w:div>
    <w:div w:id="2039505002">
      <w:bodyDiv w:val="1"/>
      <w:marLeft w:val="0"/>
      <w:marRight w:val="0"/>
      <w:marTop w:val="0"/>
      <w:marBottom w:val="0"/>
      <w:divBdr>
        <w:top w:val="none" w:sz="0" w:space="0" w:color="auto"/>
        <w:left w:val="none" w:sz="0" w:space="0" w:color="auto"/>
        <w:bottom w:val="none" w:sz="0" w:space="0" w:color="auto"/>
        <w:right w:val="none" w:sz="0" w:space="0" w:color="auto"/>
      </w:divBdr>
    </w:div>
    <w:div w:id="2091583398">
      <w:bodyDiv w:val="1"/>
      <w:marLeft w:val="0"/>
      <w:marRight w:val="0"/>
      <w:marTop w:val="0"/>
      <w:marBottom w:val="0"/>
      <w:divBdr>
        <w:top w:val="none" w:sz="0" w:space="0" w:color="auto"/>
        <w:left w:val="none" w:sz="0" w:space="0" w:color="auto"/>
        <w:bottom w:val="none" w:sz="0" w:space="0" w:color="auto"/>
        <w:right w:val="none" w:sz="0" w:space="0" w:color="auto"/>
      </w:divBdr>
    </w:div>
    <w:div w:id="2147239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Microsoft_Word_97_-_2003_Document1.doc"/><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0184FD-777C-4D2E-A49A-FC1B70244A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8</Pages>
  <Words>1646</Words>
  <Characters>9383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AGENDA</vt:lpstr>
    </vt:vector>
  </TitlesOfParts>
  <Company>ARI</Company>
  <LinksUpToDate>false</LinksUpToDate>
  <CharactersWithSpaces>11007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dc:title>
  <dc:creator>Alison Andrews</dc:creator>
  <cp:lastModifiedBy>Briscoe, Casey</cp:lastModifiedBy>
  <cp:revision>17</cp:revision>
  <cp:lastPrinted>2014-05-23T17:43:00Z</cp:lastPrinted>
  <dcterms:created xsi:type="dcterms:W3CDTF">2017-05-31T01:18:00Z</dcterms:created>
  <dcterms:modified xsi:type="dcterms:W3CDTF">2018-01-03T20:48:00Z</dcterms:modified>
</cp:coreProperties>
</file>