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6" w:type="dxa"/>
        <w:jc w:val="center"/>
        <w:tblLook w:val="0000" w:firstRow="0" w:lastRow="0" w:firstColumn="0" w:lastColumn="0" w:noHBand="0" w:noVBand="0"/>
      </w:tblPr>
      <w:tblGrid>
        <w:gridCol w:w="10518"/>
      </w:tblGrid>
      <w:tr w:rsidR="00BF6B8F" w:rsidRPr="00ED25DC" w:rsidTr="006857A6">
        <w:trPr>
          <w:trHeight w:val="300"/>
          <w:jc w:val="center"/>
        </w:trPr>
        <w:tc>
          <w:tcPr>
            <w:tcW w:w="1030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BF6B8F" w:rsidRPr="00ED25DC" w:rsidRDefault="00BF6B8F" w:rsidP="00FD1D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6B8F" w:rsidRPr="00ED25DC" w:rsidRDefault="00BF6B8F" w:rsidP="00FD1D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ED25DC">
              <w:rPr>
                <w:rFonts w:ascii="Arial" w:hAnsi="Arial" w:cs="Arial"/>
                <w:b/>
                <w:sz w:val="24"/>
                <w:szCs w:val="24"/>
              </w:rPr>
              <w:t>TC 7.6 Building</w:t>
            </w:r>
            <w:r w:rsidR="005B5C02" w:rsidRPr="00ED25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D25DC">
              <w:rPr>
                <w:rFonts w:ascii="Arial" w:hAnsi="Arial" w:cs="Arial"/>
                <w:b/>
                <w:sz w:val="24"/>
                <w:szCs w:val="24"/>
              </w:rPr>
              <w:t>Energy Performance</w:t>
            </w:r>
          </w:p>
          <w:p w:rsidR="00BF6B8F" w:rsidRPr="00ED25DC" w:rsidRDefault="008520CF" w:rsidP="00FD1D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BF6B8F" w:rsidRPr="00ED25DC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www.tc76.org</w:t>
              </w:r>
            </w:hyperlink>
            <w:r w:rsidR="00BF6B8F" w:rsidRPr="00ED25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F6B8F" w:rsidRPr="00ED25DC" w:rsidRDefault="00BF6B8F" w:rsidP="00FD1D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ED25DC">
              <w:rPr>
                <w:rFonts w:ascii="Arial" w:hAnsi="Arial" w:cs="Arial"/>
                <w:b/>
                <w:sz w:val="24"/>
                <w:szCs w:val="24"/>
              </w:rPr>
              <w:t xml:space="preserve">Tuesday, </w:t>
            </w:r>
            <w:r w:rsidR="004B4B12" w:rsidRPr="00ED25D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E83CCA" w:rsidRPr="00ED25DC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611D5D">
              <w:rPr>
                <w:rFonts w:ascii="Arial" w:hAnsi="Arial" w:cs="Arial"/>
                <w:b/>
                <w:sz w:val="24"/>
                <w:szCs w:val="24"/>
              </w:rPr>
              <w:t>ne</w:t>
            </w:r>
            <w:r w:rsidR="004B4B12" w:rsidRPr="00ED25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3CCA" w:rsidRPr="00ED25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11D5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507A8" w:rsidRPr="00ED25DC">
              <w:rPr>
                <w:rFonts w:ascii="Arial" w:hAnsi="Arial" w:cs="Arial"/>
                <w:b/>
                <w:sz w:val="24"/>
                <w:szCs w:val="24"/>
              </w:rPr>
              <w:t>, 201</w:t>
            </w:r>
            <w:r w:rsidR="00E83CCA" w:rsidRPr="00ED25D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D25DC">
              <w:rPr>
                <w:rFonts w:ascii="Arial" w:hAnsi="Arial" w:cs="Arial"/>
                <w:b/>
                <w:sz w:val="24"/>
                <w:szCs w:val="24"/>
              </w:rPr>
              <w:t xml:space="preserve">, 1:00-3:30 pm, </w:t>
            </w:r>
          </w:p>
          <w:p w:rsidR="00BF6B8F" w:rsidRPr="00ED25DC" w:rsidRDefault="00E72698" w:rsidP="00FD1D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St. Louis, MO</w:t>
            </w:r>
            <w:bookmarkStart w:id="0" w:name="_GoBack"/>
            <w:bookmarkEnd w:id="0"/>
          </w:p>
          <w:p w:rsidR="00BF6B8F" w:rsidRPr="00ED25DC" w:rsidRDefault="00BF6B8F" w:rsidP="00FD1D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overflowPunct/>
              <w:autoSpaceDE/>
              <w:autoSpaceDN/>
              <w:adjustRightInd/>
              <w:spacing w:line="216" w:lineRule="auto"/>
              <w:jc w:val="both"/>
              <w:textAlignment w:val="auto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tbl>
            <w:tblPr>
              <w:tblW w:w="10286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3356"/>
              <w:gridCol w:w="3571"/>
              <w:gridCol w:w="3359"/>
            </w:tblGrid>
            <w:tr w:rsidR="00DD2BE4" w:rsidRPr="00ED25DC" w:rsidTr="00D83478">
              <w:trPr>
                <w:trHeight w:val="489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D2BE4" w:rsidRPr="00ED25DC" w:rsidRDefault="00DD2BE4" w:rsidP="00FE4C6A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after="54" w:line="216" w:lineRule="auto"/>
                    <w:textAlignment w:val="auto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 w:rsidRPr="00ED25DC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MEMBERS PRESENT</w:t>
                  </w: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D2BE4" w:rsidRPr="00ED25DC" w:rsidRDefault="00DD2BE4" w:rsidP="00FE4C6A">
                  <w:pPr>
                    <w:tabs>
                      <w:tab w:val="left" w:pos="-5007"/>
                      <w:tab w:val="left" w:pos="-4287"/>
                      <w:tab w:val="left" w:pos="-3567"/>
                      <w:tab w:val="left" w:pos="-2847"/>
                      <w:tab w:val="left" w:pos="-2573"/>
                      <w:tab w:val="left" w:pos="-2127"/>
                      <w:tab w:val="left" w:pos="-1407"/>
                      <w:tab w:val="left" w:pos="-687"/>
                      <w:tab w:val="left" w:pos="33"/>
                      <w:tab w:val="left" w:pos="753"/>
                      <w:tab w:val="left" w:pos="1473"/>
                      <w:tab w:val="left" w:pos="2193"/>
                      <w:tab w:val="left" w:pos="2913"/>
                      <w:tab w:val="left" w:pos="3633"/>
                      <w:tab w:val="left" w:pos="4353"/>
                      <w:tab w:val="left" w:pos="5073"/>
                      <w:tab w:val="left" w:pos="5793"/>
                      <w:tab w:val="left" w:pos="6513"/>
                      <w:tab w:val="left" w:pos="7233"/>
                    </w:tabs>
                    <w:suppressAutoHyphens/>
                    <w:overflowPunct/>
                    <w:autoSpaceDE/>
                    <w:autoSpaceDN/>
                    <w:adjustRightInd/>
                    <w:spacing w:before="90" w:after="54" w:line="216" w:lineRule="auto"/>
                    <w:textAlignment w:val="auto"/>
                    <w:rPr>
                      <w:rFonts w:ascii="Arial" w:hAnsi="Arial" w:cs="Arial"/>
                      <w:spacing w:val="-1"/>
                      <w:sz w:val="24"/>
                    </w:rPr>
                  </w:pPr>
                  <w:r w:rsidRPr="00ED25DC">
                    <w:rPr>
                      <w:rFonts w:ascii="Arial" w:hAnsi="Arial" w:cs="Arial"/>
                      <w:spacing w:val="-1"/>
                      <w:sz w:val="24"/>
                    </w:rPr>
                    <w:t>EX-OFFICIO MEMBERS AND ADDITIONAL ATTENDANCE</w:t>
                  </w:r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D2BE4" w:rsidRPr="00ED25DC" w:rsidRDefault="00DD2BE4" w:rsidP="00FE4C6A">
                  <w:pPr>
                    <w:tabs>
                      <w:tab w:val="left" w:pos="-7582"/>
                      <w:tab w:val="left" w:pos="-6862"/>
                      <w:tab w:val="left" w:pos="-6142"/>
                      <w:tab w:val="left" w:pos="-5422"/>
                      <w:tab w:val="left" w:pos="-5148"/>
                      <w:tab w:val="left" w:pos="-4702"/>
                      <w:tab w:val="left" w:pos="-3982"/>
                      <w:tab w:val="left" w:pos="-3262"/>
                      <w:tab w:val="left" w:pos="-2542"/>
                      <w:tab w:val="left" w:pos="-1822"/>
                      <w:tab w:val="left" w:pos="-1102"/>
                      <w:tab w:val="left" w:pos="-382"/>
                      <w:tab w:val="left" w:pos="338"/>
                      <w:tab w:val="left" w:pos="1058"/>
                      <w:tab w:val="left" w:pos="1778"/>
                      <w:tab w:val="left" w:pos="2498"/>
                      <w:tab w:val="left" w:pos="3218"/>
                      <w:tab w:val="left" w:pos="3938"/>
                      <w:tab w:val="left" w:pos="4658"/>
                      <w:tab w:val="left" w:pos="5378"/>
                      <w:tab w:val="left" w:pos="6098"/>
                      <w:tab w:val="left" w:pos="6818"/>
                      <w:tab w:val="left" w:pos="7538"/>
                    </w:tabs>
                    <w:suppressAutoHyphens/>
                    <w:overflowPunct/>
                    <w:autoSpaceDE/>
                    <w:autoSpaceDN/>
                    <w:adjustRightInd/>
                    <w:spacing w:before="90" w:after="54" w:line="216" w:lineRule="auto"/>
                    <w:textAlignment w:val="auto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 w:rsidRPr="00ED25DC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EX-OFFICIO MEMBERS AND ADDITIONAL ATTENDANCE</w:t>
                  </w:r>
                </w:p>
              </w:tc>
            </w:tr>
            <w:tr w:rsidR="00112821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2821" w:rsidRPr="005E7FE0" w:rsidRDefault="00D83478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>Bruce Hunn, VC</w:t>
                  </w: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2821" w:rsidRPr="005E7FE0" w:rsidRDefault="00112821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Dennis Landsberg, Secretary SecretarySecretaryNovosel, Standards</w:t>
                  </w:r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2821" w:rsidRPr="005E7FE0" w:rsidRDefault="000F460A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>Jeff Haberl</w:t>
                  </w:r>
                </w:p>
              </w:tc>
            </w:tr>
            <w:tr w:rsidR="005E7FE0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E7FE0" w:rsidRPr="005E7FE0" w:rsidRDefault="00D83478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>David Eldridge, Research</w:t>
                  </w: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E7FE0" w:rsidRPr="005E7FE0" w:rsidRDefault="005E7FE0" w:rsidP="00D83478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</w:rPr>
                    <w:t xml:space="preserve">Nate Boyd, </w:t>
                  </w:r>
                  <w:proofErr w:type="spellStart"/>
                  <w:r w:rsidRPr="005E7FE0">
                    <w:rPr>
                      <w:rFonts w:ascii="Arial" w:hAnsi="Arial" w:cs="Arial"/>
                      <w:b/>
                      <w:spacing w:val="-1"/>
                    </w:rPr>
                    <w:t>En</w:t>
                  </w:r>
                  <w:r w:rsidR="00D83478">
                    <w:rPr>
                      <w:rFonts w:ascii="Arial" w:hAnsi="Arial" w:cs="Arial"/>
                      <w:b/>
                      <w:spacing w:val="-1"/>
                    </w:rPr>
                    <w:t>er</w:t>
                  </w:r>
                  <w:proofErr w:type="spellEnd"/>
                  <w:r w:rsidRPr="005E7FE0">
                    <w:rPr>
                      <w:rFonts w:ascii="Arial" w:hAnsi="Arial" w:cs="Arial"/>
                      <w:b/>
                      <w:spacing w:val="-1"/>
                    </w:rPr>
                    <w:t xml:space="preserve"> Audits,</w:t>
                  </w:r>
                  <w:r w:rsidR="00D83478">
                    <w:rPr>
                      <w:rFonts w:ascii="Arial" w:hAnsi="Arial" w:cs="Arial"/>
                      <w:b/>
                      <w:spacing w:val="-1"/>
                    </w:rPr>
                    <w:t xml:space="preserve"> Handbook</w:t>
                  </w:r>
                  <w:r w:rsidRPr="005E7FE0">
                    <w:rPr>
                      <w:rFonts w:ascii="Arial" w:hAnsi="Arial" w:cs="Arial"/>
                      <w:b/>
                      <w:spacing w:val="-1"/>
                    </w:rPr>
                    <w:t xml:space="preserve"> </w:t>
                  </w:r>
                  <w:proofErr w:type="spellStart"/>
                  <w:r w:rsidR="00D83478">
                    <w:rPr>
                      <w:rFonts w:ascii="Arial" w:hAnsi="Arial" w:cs="Arial"/>
                      <w:b/>
                      <w:spacing w:val="-1"/>
                    </w:rPr>
                    <w:t>hhhhhHHand</w:t>
                  </w:r>
                  <w:r w:rsidRPr="005E7FE0">
                    <w:rPr>
                      <w:rFonts w:ascii="Arial" w:hAnsi="Arial" w:cs="Arial"/>
                      <w:b/>
                      <w:spacing w:val="-1"/>
                    </w:rPr>
                    <w:t>Handbook</w:t>
                  </w:r>
                  <w:proofErr w:type="spellEnd"/>
                  <w:r w:rsidRPr="005E7FE0">
                    <w:rPr>
                      <w:rFonts w:ascii="Arial" w:hAnsi="Arial" w:cs="Arial"/>
                      <w:b/>
                      <w:spacing w:val="-1"/>
                    </w:rPr>
                    <w:t xml:space="preserve"> </w:t>
                  </w:r>
                  <w:proofErr w:type="spellStart"/>
                  <w:r w:rsidRPr="005E7FE0">
                    <w:rPr>
                      <w:rFonts w:ascii="Arial" w:hAnsi="Arial" w:cs="Arial"/>
                      <w:b/>
                      <w:spacing w:val="-1"/>
                    </w:rPr>
                    <w:t>Mgmt,Handbook</w:t>
                  </w:r>
                  <w:proofErr w:type="spellEnd"/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E7FE0" w:rsidRPr="005E7FE0" w:rsidRDefault="005E7FE0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>Jim Kelsey</w:t>
                  </w:r>
                </w:p>
              </w:tc>
            </w:tr>
            <w:tr w:rsidR="005E7FE0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E7FE0" w:rsidRPr="005E7FE0" w:rsidRDefault="00D83478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>Adrienne Thomle</w:t>
                  </w: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Davor Novosel, Standards</w:t>
                  </w:r>
                </w:p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J. Patrick Carpenter</w:t>
                  </w:r>
                </w:p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Randy Teed</w:t>
                  </w:r>
                </w:p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Som Shresthos</w:t>
                  </w:r>
                </w:p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Krishnan Gowri</w:t>
                  </w:r>
                </w:p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Colin Umbach</w:t>
                  </w:r>
                </w:p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Joe Hofstetter</w:t>
                  </w:r>
                </w:p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Fred Goldner</w:t>
                  </w:r>
                </w:p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Audrey Dupuis</w:t>
                  </w:r>
                </w:p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Mini Malhotra</w:t>
                  </w:r>
                </w:p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Anthony York</w:t>
                  </w:r>
                </w:p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Nate Boyd</w:t>
                  </w:r>
                </w:p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Christine Reinders</w:t>
                  </w:r>
                </w:p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Thomas J. Kelly</w:t>
                  </w:r>
                </w:p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Doug Tucker</w:t>
                  </w:r>
                </w:p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Salvador Acha</w:t>
                  </w:r>
                </w:p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Edmund Wong</w:t>
                  </w:r>
                </w:p>
                <w:p w:rsidR="005E7FE0" w:rsidRPr="005E7FE0" w:rsidRDefault="005E7FE0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Mark Moore</w:t>
                  </w:r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5A21" w:rsidRDefault="005E7FE0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>Alexander Zhivov, Federal</w:t>
                  </w:r>
                  <w:r w:rsidR="00A91483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A91483">
                    <w:rPr>
                      <w:rFonts w:ascii="Arial" w:hAnsi="Arial" w:cs="Arial"/>
                      <w:b/>
                    </w:rPr>
                    <w:t>Bldgs</w:t>
                  </w:r>
                  <w:proofErr w:type="spellEnd"/>
                  <w:r w:rsidRPr="005E7FE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25A21">
                    <w:rPr>
                      <w:rFonts w:ascii="Arial" w:hAnsi="Arial" w:cs="Arial"/>
                      <w:b/>
                    </w:rPr>
                    <w:t>Buildings</w:t>
                  </w:r>
                </w:p>
                <w:p w:rsidR="00155364" w:rsidRDefault="00725A21" w:rsidP="00FF40B3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By</w:t>
                  </w:r>
                  <w:r w:rsidR="00155364">
                    <w:rPr>
                      <w:rFonts w:ascii="Arial" w:hAnsi="Arial" w:cs="Arial"/>
                      <w:b/>
                    </w:rPr>
                    <w:t>Buildings</w:t>
                  </w:r>
                  <w:proofErr w:type="spellEnd"/>
                </w:p>
                <w:p w:rsidR="005E7FE0" w:rsidRPr="005E7FE0" w:rsidRDefault="00155364" w:rsidP="00FF40B3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Building</w:t>
                  </w:r>
                  <w:r w:rsidR="005E7FE0" w:rsidRPr="005E7FE0">
                    <w:rPr>
                      <w:rFonts w:ascii="Arial" w:hAnsi="Arial" w:cs="Arial"/>
                      <w:b/>
                    </w:rPr>
                    <w:t>Buildings</w:t>
                  </w:r>
                  <w:proofErr w:type="spellEnd"/>
                </w:p>
              </w:tc>
            </w:tr>
            <w:tr w:rsidR="00F1425D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610B82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 xml:space="preserve">Gary </w:t>
                  </w:r>
                  <w:proofErr w:type="spellStart"/>
                  <w:r w:rsidRPr="005E7FE0">
                    <w:rPr>
                      <w:rFonts w:ascii="Arial" w:hAnsi="Arial" w:cs="Arial"/>
                      <w:b/>
                    </w:rPr>
                    <w:t>Andis</w:t>
                  </w:r>
                  <w:proofErr w:type="spellEnd"/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>J. Patrick Carpenter</w:t>
                  </w:r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Carlo Ferrer</w:t>
                  </w:r>
                </w:p>
              </w:tc>
            </w:tr>
            <w:tr w:rsidR="00F1425D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610B82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>Stanton Stafford</w:t>
                  </w: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>Steven Carlson</w:t>
                  </w:r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Marvin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Gui</w:t>
                  </w:r>
                  <w:proofErr w:type="spellEnd"/>
                </w:p>
              </w:tc>
            </w:tr>
            <w:tr w:rsidR="00F1425D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  <w:lang w:val="de-DE"/>
                    </w:rPr>
                    <w:t>Michael Deru</w:t>
                  </w: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</w:rPr>
                    <w:t>Dick Pearson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, Energy </w:t>
                  </w:r>
                  <w:proofErr w:type="spellStart"/>
                  <w:r>
                    <w:rPr>
                      <w:rFonts w:ascii="Arial" w:hAnsi="Arial" w:cs="Arial"/>
                      <w:b/>
                      <w:spacing w:val="-1"/>
                    </w:rPr>
                    <w:t>Mgm</w:t>
                  </w:r>
                  <w:r w:rsidR="00A91483">
                    <w:rPr>
                      <w:rFonts w:ascii="Arial" w:hAnsi="Arial" w:cs="Arial"/>
                      <w:b/>
                      <w:spacing w:val="-1"/>
                    </w:rPr>
                    <w:t>t</w:t>
                  </w:r>
                  <w:proofErr w:type="spellEnd"/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Amanda Webb</w:t>
                  </w:r>
                </w:p>
              </w:tc>
            </w:tr>
            <w:tr w:rsidR="00F1425D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5C3ED9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>Patrick  Carpenter</w:t>
                  </w: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Taylor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Seabaugh</w:t>
                  </w:r>
                  <w:proofErr w:type="spellEnd"/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Don Winston</w:t>
                  </w:r>
                </w:p>
              </w:tc>
            </w:tr>
            <w:tr w:rsidR="00F1425D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610B82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textAlignment w:val="auto"/>
                    <w:rPr>
                      <w:rFonts w:ascii="Arial" w:eastAsia="Calibri" w:hAnsi="Arial" w:cs="Arial"/>
                      <w:b/>
                    </w:rPr>
                  </w:pPr>
                </w:p>
                <w:p w:rsidR="00F1425D" w:rsidRPr="005E7FE0" w:rsidRDefault="00F1425D" w:rsidP="00610B8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Annie Smith</w:t>
                  </w:r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>Darin Nutter</w:t>
                  </w:r>
                </w:p>
              </w:tc>
            </w:tr>
            <w:tr w:rsidR="00F1425D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610B82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Kimberly Pierson</w:t>
                  </w:r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Som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Shrestha</w:t>
                  </w:r>
                </w:p>
              </w:tc>
            </w:tr>
            <w:tr w:rsidR="00F1425D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610B8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>Fred Goldner</w:t>
                  </w:r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E8683C" w:rsidP="00FF40B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Anthony </w:t>
                  </w:r>
                  <w:r w:rsidRPr="00F1425D">
                    <w:rPr>
                      <w:rFonts w:ascii="Arial" w:hAnsi="Arial" w:cs="Arial"/>
                      <w:b/>
                    </w:rPr>
                    <w:t>York</w:t>
                  </w:r>
                  <w:r>
                    <w:rPr>
                      <w:rFonts w:ascii="Arial" w:hAnsi="Arial" w:cs="Arial"/>
                      <w:b/>
                    </w:rPr>
                    <w:t>, Program</w:t>
                  </w:r>
                </w:p>
              </w:tc>
            </w:tr>
            <w:tr w:rsidR="00F1425D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Christine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Reinders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, AEDG</w:t>
                  </w:r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5E7FE0">
                    <w:rPr>
                      <w:rFonts w:ascii="Arial" w:hAnsi="Arial" w:cs="Arial"/>
                      <w:b/>
                    </w:rPr>
                    <w:t>Chonghui</w:t>
                  </w:r>
                  <w:proofErr w:type="spellEnd"/>
                  <w:r w:rsidRPr="005E7FE0">
                    <w:rPr>
                      <w:rFonts w:ascii="Arial" w:hAnsi="Arial" w:cs="Arial"/>
                      <w:b/>
                    </w:rPr>
                    <w:t xml:space="preserve"> Liu</w:t>
                  </w:r>
                </w:p>
              </w:tc>
            </w:tr>
            <w:tr w:rsidR="00F1425D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Liping Wang</w:t>
                  </w:r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>Edmund Wong</w:t>
                  </w:r>
                </w:p>
              </w:tc>
            </w:tr>
            <w:tr w:rsidR="00F1425D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>David Handwork</w:t>
                  </w:r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 xml:space="preserve">Cindy </w:t>
                  </w:r>
                  <w:proofErr w:type="spellStart"/>
                  <w:r w:rsidRPr="005E7FE0">
                    <w:rPr>
                      <w:rFonts w:ascii="Arial" w:hAnsi="Arial" w:cs="Arial"/>
                      <w:b/>
                    </w:rPr>
                    <w:t>Bittel</w:t>
                  </w:r>
                  <w:proofErr w:type="spellEnd"/>
                </w:p>
              </w:tc>
            </w:tr>
            <w:tr w:rsidR="00F1425D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 xml:space="preserve">Scott </w:t>
                  </w:r>
                  <w:proofErr w:type="spellStart"/>
                  <w:r w:rsidRPr="005E7FE0">
                    <w:rPr>
                      <w:rFonts w:ascii="Arial" w:hAnsi="Arial" w:cs="Arial"/>
                      <w:b/>
                    </w:rPr>
                    <w:t>Hackel</w:t>
                  </w:r>
                  <w:proofErr w:type="spellEnd"/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D8347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Glenn Friedman</w:t>
                  </w:r>
                </w:p>
              </w:tc>
            </w:tr>
            <w:tr w:rsidR="00F1425D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 xml:space="preserve">Michael </w:t>
                  </w:r>
                  <w:proofErr w:type="spellStart"/>
                  <w:r w:rsidRPr="005E7FE0">
                    <w:rPr>
                      <w:rFonts w:ascii="Arial" w:hAnsi="Arial" w:cs="Arial"/>
                      <w:b/>
                    </w:rPr>
                    <w:t>Conchilla</w:t>
                  </w:r>
                  <w:proofErr w:type="spellEnd"/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D83478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spacing w:val="-1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</w:rPr>
                    <w:t>Dieter Bartell</w:t>
                  </w:r>
                </w:p>
              </w:tc>
            </w:tr>
            <w:tr w:rsidR="00F1425D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  <w:r w:rsidRPr="005E7FE0">
                    <w:rPr>
                      <w:rFonts w:ascii="Arial" w:hAnsi="Arial" w:cs="Arial"/>
                      <w:b/>
                      <w:spacing w:val="-1"/>
                    </w:rPr>
                    <w:t>MEMBERS ABSENT</w:t>
                  </w: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 xml:space="preserve">Harriet </w:t>
                  </w:r>
                  <w:proofErr w:type="spellStart"/>
                  <w:r w:rsidRPr="005E7FE0">
                    <w:rPr>
                      <w:rFonts w:ascii="Arial" w:hAnsi="Arial" w:cs="Arial"/>
                      <w:b/>
                    </w:rPr>
                    <w:t>Mediozo</w:t>
                  </w:r>
                  <w:proofErr w:type="spellEnd"/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F1425D" w:rsidRDefault="00F1425D" w:rsidP="00F1425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1425D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 xml:space="preserve">Janice Peterson, Chair </w:t>
                  </w: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 xml:space="preserve">Daniel </w:t>
                  </w:r>
                  <w:proofErr w:type="spellStart"/>
                  <w:r w:rsidRPr="005E7FE0">
                    <w:rPr>
                      <w:rFonts w:ascii="Arial" w:hAnsi="Arial" w:cs="Arial"/>
                      <w:b/>
                    </w:rPr>
                    <w:t>Choiwiere</w:t>
                  </w:r>
                  <w:proofErr w:type="spellEnd"/>
                  <w:r w:rsidRPr="005E7FE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1425D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C3ED9" w:rsidRPr="005E7FE0" w:rsidRDefault="005C3ED9" w:rsidP="005C3ED9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textAlignment w:val="auto"/>
                    <w:rPr>
                      <w:rFonts w:ascii="Arial" w:eastAsia="Calibri" w:hAnsi="Arial" w:cs="Arial"/>
                      <w:b/>
                    </w:rPr>
                  </w:pPr>
                  <w:r w:rsidRPr="005E7FE0">
                    <w:rPr>
                      <w:rFonts w:ascii="Arial" w:eastAsia="Calibri" w:hAnsi="Arial" w:cs="Arial"/>
                      <w:b/>
                    </w:rPr>
                    <w:t>Xiufeng Pang</w:t>
                  </w:r>
                </w:p>
                <w:p w:rsidR="00F1425D" w:rsidRPr="005E7FE0" w:rsidRDefault="00F1425D" w:rsidP="00FF40B3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>Andy Brophy</w:t>
                  </w:r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spacing w:val="-1"/>
                      <w:lang w:val="de-DE"/>
                    </w:rPr>
                  </w:pPr>
                </w:p>
              </w:tc>
            </w:tr>
            <w:tr w:rsidR="00F1425D" w:rsidRPr="005E7FE0" w:rsidTr="00D83478">
              <w:trPr>
                <w:cantSplit/>
                <w:trHeight w:hRule="exact" w:val="400"/>
              </w:trPr>
              <w:tc>
                <w:tcPr>
                  <w:tcW w:w="16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rPr>
                      <w:rFonts w:ascii="Arial" w:hAnsi="Arial" w:cs="Arial"/>
                      <w:b/>
                    </w:rPr>
                  </w:pPr>
                  <w:r w:rsidRPr="005E7FE0">
                    <w:rPr>
                      <w:rFonts w:ascii="Arial" w:hAnsi="Arial" w:cs="Arial"/>
                      <w:b/>
                    </w:rPr>
                    <w:t>Joe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E7FE0">
                    <w:rPr>
                      <w:rFonts w:ascii="Arial" w:hAnsi="Arial" w:cs="Arial"/>
                      <w:b/>
                    </w:rPr>
                    <w:t>Hofstetter</w:t>
                  </w:r>
                </w:p>
              </w:tc>
              <w:tc>
                <w:tcPr>
                  <w:tcW w:w="16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425D" w:rsidRPr="005E7FE0" w:rsidRDefault="00F1425D" w:rsidP="00FF40B3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rFonts w:ascii="Arial" w:hAnsi="Arial" w:cs="Arial"/>
                      <w:b/>
                      <w:spacing w:val="-1"/>
                      <w:lang w:val="de-DE"/>
                    </w:rPr>
                  </w:pPr>
                </w:p>
              </w:tc>
            </w:tr>
          </w:tbl>
          <w:p w:rsidR="00BF6B8F" w:rsidRPr="00ED25DC" w:rsidRDefault="00BF6B8F" w:rsidP="00FD1D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overflowPunct/>
              <w:autoSpaceDE/>
              <w:autoSpaceDN/>
              <w:adjustRightInd/>
              <w:spacing w:line="216" w:lineRule="auto"/>
              <w:jc w:val="both"/>
              <w:textAlignment w:val="auto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BF6B8F" w:rsidRPr="00ED25DC" w:rsidRDefault="00BF6B8F" w:rsidP="00FD1D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overflowPunct/>
              <w:autoSpaceDE/>
              <w:autoSpaceDN/>
              <w:adjustRightInd/>
              <w:spacing w:line="216" w:lineRule="auto"/>
              <w:jc w:val="center"/>
              <w:textAlignment w:val="auto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  <w:p w:rsidR="00BF6B8F" w:rsidRPr="00ED25DC" w:rsidRDefault="00BF6B8F" w:rsidP="00FD1D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overflowPunct/>
              <w:autoSpaceDE/>
              <w:autoSpaceDN/>
              <w:adjustRightInd/>
              <w:spacing w:line="216" w:lineRule="auto"/>
              <w:jc w:val="center"/>
              <w:textAlignment w:val="auto"/>
              <w:rPr>
                <w:rFonts w:ascii="Arial" w:hAnsi="Arial" w:cs="Arial"/>
                <w:spacing w:val="-1"/>
                <w:sz w:val="18"/>
                <w:szCs w:val="24"/>
              </w:rPr>
            </w:pPr>
            <w:r w:rsidRPr="00ED25DC">
              <w:rPr>
                <w:rFonts w:ascii="Arial" w:hAnsi="Arial" w:cs="Arial"/>
                <w:b/>
                <w:spacing w:val="-1"/>
                <w:sz w:val="24"/>
                <w:szCs w:val="24"/>
              </w:rPr>
              <w:t>DISTRIBUTION</w:t>
            </w: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99"/>
              <w:gridCol w:w="4781"/>
            </w:tblGrid>
            <w:tr w:rsidR="00BF6B8F" w:rsidRPr="00ED25DC" w:rsidTr="00FD1D08">
              <w:trPr>
                <w:cantSplit/>
                <w:trHeight w:val="208"/>
              </w:trPr>
              <w:tc>
                <w:tcPr>
                  <w:tcW w:w="10080" w:type="dxa"/>
                  <w:gridSpan w:val="2"/>
                </w:tcPr>
                <w:p w:rsidR="00BF6B8F" w:rsidRPr="00ED25DC" w:rsidRDefault="00BF6B8F" w:rsidP="00FF0EB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/>
                      <w:spacing w:val="-1"/>
                      <w:sz w:val="24"/>
                      <w:szCs w:val="24"/>
                    </w:rPr>
                  </w:pPr>
                  <w:r w:rsidRPr="00ED25DC">
                    <w:rPr>
                      <w:rFonts w:ascii="Arial" w:hAnsi="Arial" w:cs="Arial"/>
                      <w:b/>
                      <w:i/>
                      <w:spacing w:val="-1"/>
                      <w:sz w:val="24"/>
                      <w:szCs w:val="24"/>
                    </w:rPr>
                    <w:t>All Members of TC plus the following:</w:t>
                  </w:r>
                </w:p>
              </w:tc>
            </w:tr>
            <w:tr w:rsidR="00BF6B8F" w:rsidRPr="00ED25DC" w:rsidTr="00FD1D08">
              <w:trPr>
                <w:trHeight w:val="206"/>
              </w:trPr>
              <w:tc>
                <w:tcPr>
                  <w:tcW w:w="5299" w:type="dxa"/>
                </w:tcPr>
                <w:p w:rsidR="00BF6B8F" w:rsidRPr="00ED25DC" w:rsidRDefault="00BF6B8F" w:rsidP="00FD1D0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both"/>
                    <w:textAlignment w:val="auto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</w:p>
                <w:p w:rsidR="00BF6B8F" w:rsidRPr="00ED25DC" w:rsidRDefault="00BF6B8F" w:rsidP="00FD1D0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both"/>
                    <w:textAlignment w:val="auto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 w:rsidRPr="00ED25DC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TAC Section Head:</w:t>
                  </w:r>
                </w:p>
              </w:tc>
              <w:tc>
                <w:tcPr>
                  <w:tcW w:w="4781" w:type="dxa"/>
                </w:tcPr>
                <w:p w:rsidR="00BF6B8F" w:rsidRPr="00ED25DC" w:rsidRDefault="00BF6B8F" w:rsidP="00FD1D0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both"/>
                    <w:textAlignment w:val="auto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  <w:u w:val="single"/>
                    </w:rPr>
                  </w:pPr>
                </w:p>
                <w:p w:rsidR="00BF6B8F" w:rsidRPr="00ED25DC" w:rsidRDefault="00B00789" w:rsidP="00FD1D0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both"/>
                    <w:textAlignment w:val="auto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 w:rsidRPr="00ED25DC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Adrienne Thomle</w:t>
                  </w:r>
                </w:p>
              </w:tc>
            </w:tr>
            <w:tr w:rsidR="00BF6B8F" w:rsidRPr="00ED25DC" w:rsidTr="00FD1D08">
              <w:trPr>
                <w:trHeight w:val="206"/>
              </w:trPr>
              <w:tc>
                <w:tcPr>
                  <w:tcW w:w="5299" w:type="dxa"/>
                  <w:tcBorders>
                    <w:bottom w:val="single" w:sz="4" w:space="0" w:color="auto"/>
                  </w:tcBorders>
                </w:tcPr>
                <w:p w:rsidR="00BF6B8F" w:rsidRPr="00ED25DC" w:rsidRDefault="00BF6B8F" w:rsidP="00FD1D0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both"/>
                    <w:textAlignment w:val="auto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</w:p>
                <w:p w:rsidR="00BF6B8F" w:rsidRPr="00ED25DC" w:rsidRDefault="00BF6B8F" w:rsidP="00FD1D0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both"/>
                    <w:textAlignment w:val="auto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 w:rsidRPr="00ED25DC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TAC Chair:</w:t>
                  </w:r>
                </w:p>
              </w:tc>
              <w:tc>
                <w:tcPr>
                  <w:tcW w:w="4781" w:type="dxa"/>
                  <w:tcBorders>
                    <w:bottom w:val="single" w:sz="4" w:space="0" w:color="auto"/>
                  </w:tcBorders>
                </w:tcPr>
                <w:p w:rsidR="00BF6B8F" w:rsidRPr="00ED25DC" w:rsidRDefault="00BF6B8F" w:rsidP="00543CA7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textAlignment w:val="auto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</w:p>
                <w:p w:rsidR="00A51CE7" w:rsidRPr="00ED25DC" w:rsidRDefault="00A51CE7" w:rsidP="00543CA7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textAlignment w:val="auto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 w:rsidRPr="00ED25DC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Bill </w:t>
                  </w:r>
                  <w:proofErr w:type="spellStart"/>
                  <w:r w:rsidRPr="00ED25DC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McQuade</w:t>
                  </w:r>
                  <w:proofErr w:type="spellEnd"/>
                </w:p>
              </w:tc>
            </w:tr>
            <w:tr w:rsidR="00BF6B8F" w:rsidRPr="00ED25DC" w:rsidTr="00FF40B3">
              <w:trPr>
                <w:cantSplit/>
                <w:trHeight w:val="566"/>
              </w:trPr>
              <w:tc>
                <w:tcPr>
                  <w:tcW w:w="5299" w:type="dxa"/>
                  <w:vAlign w:val="center"/>
                </w:tcPr>
                <w:p w:rsidR="00BF6B8F" w:rsidRPr="00ED25DC" w:rsidRDefault="00BF6B8F" w:rsidP="00FF40B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textAlignment w:val="auto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 w:rsidRPr="00ED25DC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Manager Of Standards </w:t>
                  </w:r>
                </w:p>
                <w:p w:rsidR="00BF6B8F" w:rsidRPr="00ED25DC" w:rsidRDefault="00BF6B8F" w:rsidP="00FF40B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textAlignment w:val="auto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 w:rsidRPr="00ED25DC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Manager Of Research &amp; Technical Services</w:t>
                  </w:r>
                </w:p>
              </w:tc>
              <w:tc>
                <w:tcPr>
                  <w:tcW w:w="4781" w:type="dxa"/>
                  <w:vAlign w:val="center"/>
                </w:tcPr>
                <w:p w:rsidR="00BF6B8F" w:rsidRPr="00ED25DC" w:rsidRDefault="00BF6B8F" w:rsidP="00FF40B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textAlignment w:val="auto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 w:rsidRPr="00ED25DC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Stephanie Reiniche</w:t>
                  </w:r>
                </w:p>
                <w:p w:rsidR="00BF6B8F" w:rsidRPr="00ED25DC" w:rsidRDefault="00BF6B8F" w:rsidP="00FF40B3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textAlignment w:val="auto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 w:rsidRPr="00ED25DC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Mike Vaughn</w:t>
                  </w:r>
                </w:p>
              </w:tc>
            </w:tr>
          </w:tbl>
          <w:p w:rsidR="00BF6B8F" w:rsidRPr="00ED25DC" w:rsidRDefault="00BF6B8F" w:rsidP="006857A6">
            <w:pPr>
              <w:pStyle w:val="WfxFaxNum"/>
              <w:rPr>
                <w:rFonts w:ascii="Arial" w:hAnsi="Arial" w:cs="Arial"/>
              </w:rPr>
            </w:pPr>
          </w:p>
        </w:tc>
      </w:tr>
    </w:tbl>
    <w:p w:rsidR="006857A6" w:rsidRPr="00ED25DC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  <w:sectPr w:rsidR="006857A6" w:rsidRPr="00ED25DC" w:rsidSect="00F11D97">
          <w:headerReference w:type="default" r:id="rId9"/>
          <w:footerReference w:type="default" r:id="rId10"/>
          <w:pgSz w:w="12240" w:h="15840" w:code="1"/>
          <w:pgMar w:top="1440" w:right="1440" w:bottom="1320" w:left="1440" w:header="720" w:footer="720" w:gutter="0"/>
          <w:cols w:space="720"/>
          <w:docGrid w:linePitch="272"/>
        </w:sectPr>
      </w:pPr>
    </w:p>
    <w:p w:rsidR="006857A6" w:rsidRPr="00ED25DC" w:rsidRDefault="0025554C" w:rsidP="00D50A65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b/>
          <w:sz w:val="22"/>
          <w:szCs w:val="22"/>
        </w:rPr>
        <w:lastRenderedPageBreak/>
        <w:t>Call to O</w:t>
      </w:r>
      <w:r w:rsidR="006857A6" w:rsidRPr="00ED25DC">
        <w:rPr>
          <w:rFonts w:ascii="Arial" w:hAnsi="Arial" w:cs="Arial"/>
          <w:b/>
          <w:sz w:val="22"/>
          <w:szCs w:val="22"/>
        </w:rPr>
        <w:t>rder</w:t>
      </w:r>
      <w:r w:rsidR="006857A6" w:rsidRPr="00ED25DC">
        <w:rPr>
          <w:rFonts w:ascii="Arial" w:hAnsi="Arial" w:cs="Arial"/>
          <w:sz w:val="22"/>
          <w:szCs w:val="22"/>
        </w:rPr>
        <w:t xml:space="preserve"> </w:t>
      </w:r>
      <w:r w:rsidR="00D562E8" w:rsidRPr="00ED25DC">
        <w:rPr>
          <w:rFonts w:ascii="Arial" w:hAnsi="Arial" w:cs="Arial"/>
          <w:sz w:val="22"/>
          <w:szCs w:val="22"/>
        </w:rPr>
        <w:t>at 1:</w:t>
      </w:r>
      <w:r w:rsidR="005144FF" w:rsidRPr="00ED25DC">
        <w:rPr>
          <w:rFonts w:ascii="Arial" w:hAnsi="Arial" w:cs="Arial"/>
          <w:sz w:val="22"/>
          <w:szCs w:val="22"/>
        </w:rPr>
        <w:t>0</w:t>
      </w:r>
      <w:r w:rsidR="00D562E8" w:rsidRPr="00ED25DC">
        <w:rPr>
          <w:rFonts w:ascii="Arial" w:hAnsi="Arial" w:cs="Arial"/>
          <w:sz w:val="22"/>
          <w:szCs w:val="22"/>
        </w:rPr>
        <w:t>0</w:t>
      </w:r>
      <w:r w:rsidR="00A51CE7" w:rsidRPr="00ED25DC">
        <w:rPr>
          <w:rFonts w:ascii="Arial" w:hAnsi="Arial" w:cs="Arial"/>
          <w:sz w:val="22"/>
          <w:szCs w:val="22"/>
        </w:rPr>
        <w:t xml:space="preserve"> pm </w:t>
      </w:r>
      <w:r w:rsidR="006857A6" w:rsidRPr="00ED25DC">
        <w:rPr>
          <w:rFonts w:ascii="Arial" w:hAnsi="Arial" w:cs="Arial"/>
          <w:sz w:val="22"/>
          <w:szCs w:val="22"/>
        </w:rPr>
        <w:t xml:space="preserve">by </w:t>
      </w:r>
      <w:r w:rsidR="00611D5D">
        <w:rPr>
          <w:rFonts w:ascii="Arial" w:hAnsi="Arial" w:cs="Arial"/>
          <w:sz w:val="22"/>
          <w:szCs w:val="22"/>
        </w:rPr>
        <w:t xml:space="preserve">interim </w:t>
      </w:r>
      <w:r w:rsidR="006857A6" w:rsidRPr="00ED25DC">
        <w:rPr>
          <w:rFonts w:ascii="Arial" w:hAnsi="Arial" w:cs="Arial"/>
          <w:sz w:val="22"/>
          <w:szCs w:val="22"/>
        </w:rPr>
        <w:t xml:space="preserve">chair </w:t>
      </w:r>
      <w:r w:rsidR="00611D5D">
        <w:rPr>
          <w:rFonts w:ascii="Arial" w:hAnsi="Arial" w:cs="Arial"/>
          <w:sz w:val="22"/>
          <w:szCs w:val="22"/>
        </w:rPr>
        <w:t>Bruce Hunn</w:t>
      </w:r>
      <w:r w:rsidR="006857A6" w:rsidRPr="00ED25DC">
        <w:rPr>
          <w:rFonts w:ascii="Arial" w:hAnsi="Arial" w:cs="Arial"/>
          <w:sz w:val="22"/>
          <w:szCs w:val="22"/>
        </w:rPr>
        <w:t xml:space="preserve"> followed</w:t>
      </w:r>
      <w:r w:rsidR="00AA643C" w:rsidRPr="00ED25DC">
        <w:rPr>
          <w:rFonts w:ascii="Arial" w:hAnsi="Arial" w:cs="Arial"/>
          <w:sz w:val="22"/>
          <w:szCs w:val="22"/>
        </w:rPr>
        <w:t xml:space="preserve"> by introductions.</w:t>
      </w:r>
      <w:r w:rsidR="00A91483">
        <w:rPr>
          <w:rFonts w:ascii="Arial" w:hAnsi="Arial" w:cs="Arial"/>
          <w:sz w:val="22"/>
          <w:szCs w:val="22"/>
        </w:rPr>
        <w:t xml:space="preserve">  Janice Peterson, Chair, </w:t>
      </w:r>
      <w:r w:rsidR="00DB5282">
        <w:rPr>
          <w:rFonts w:ascii="Arial" w:hAnsi="Arial" w:cs="Arial"/>
          <w:sz w:val="22"/>
          <w:szCs w:val="22"/>
        </w:rPr>
        <w:t xml:space="preserve">was </w:t>
      </w:r>
      <w:r w:rsidR="00A91483">
        <w:rPr>
          <w:rFonts w:ascii="Arial" w:hAnsi="Arial" w:cs="Arial"/>
          <w:sz w:val="22"/>
          <w:szCs w:val="22"/>
        </w:rPr>
        <w:t>unable to attend due to family matters.</w:t>
      </w:r>
    </w:p>
    <w:p w:rsidR="00AA643C" w:rsidRPr="00ED25DC" w:rsidRDefault="00AA643C" w:rsidP="00AA643C">
      <w:pPr>
        <w:pStyle w:val="ListParagraph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  <w:szCs w:val="22"/>
        </w:rPr>
      </w:pPr>
    </w:p>
    <w:p w:rsidR="00413895" w:rsidRPr="00ED25DC" w:rsidRDefault="00413895" w:rsidP="00D50A65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b/>
          <w:sz w:val="22"/>
          <w:szCs w:val="22"/>
        </w:rPr>
        <w:t xml:space="preserve">Roll call.  </w:t>
      </w:r>
      <w:r w:rsidR="001F162D" w:rsidRPr="00ED25DC">
        <w:rPr>
          <w:rFonts w:ascii="Arial" w:hAnsi="Arial" w:cs="Arial"/>
          <w:sz w:val="22"/>
          <w:szCs w:val="22"/>
        </w:rPr>
        <w:t>Quorum of</w:t>
      </w:r>
      <w:r w:rsidR="001F162D" w:rsidRPr="00ED25DC">
        <w:rPr>
          <w:rFonts w:ascii="Arial" w:hAnsi="Arial" w:cs="Arial"/>
          <w:b/>
          <w:sz w:val="22"/>
          <w:szCs w:val="22"/>
        </w:rPr>
        <w:t xml:space="preserve"> </w:t>
      </w:r>
      <w:r w:rsidR="005C3ED9">
        <w:rPr>
          <w:rFonts w:ascii="Arial" w:hAnsi="Arial" w:cs="Arial"/>
          <w:b/>
          <w:sz w:val="22"/>
          <w:szCs w:val="22"/>
        </w:rPr>
        <w:t>7</w:t>
      </w:r>
      <w:r w:rsidR="00D562E8" w:rsidRPr="00ED25DC">
        <w:rPr>
          <w:rFonts w:ascii="Arial" w:hAnsi="Arial" w:cs="Arial"/>
          <w:sz w:val="22"/>
          <w:szCs w:val="22"/>
        </w:rPr>
        <w:t xml:space="preserve"> of </w:t>
      </w:r>
      <w:r w:rsidR="007E488A" w:rsidRPr="00ED25DC">
        <w:rPr>
          <w:rFonts w:ascii="Arial" w:hAnsi="Arial" w:cs="Arial"/>
          <w:sz w:val="22"/>
          <w:szCs w:val="22"/>
        </w:rPr>
        <w:t>9</w:t>
      </w:r>
      <w:r w:rsidRPr="00ED25DC">
        <w:rPr>
          <w:rFonts w:ascii="Arial" w:hAnsi="Arial" w:cs="Arial"/>
          <w:sz w:val="22"/>
          <w:szCs w:val="22"/>
        </w:rPr>
        <w:t xml:space="preserve"> voting members present.</w:t>
      </w:r>
    </w:p>
    <w:p w:rsidR="006857A6" w:rsidRPr="00ED25DC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857A6" w:rsidRPr="00ED25DC" w:rsidRDefault="00265D13" w:rsidP="00D50A65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i/>
          <w:sz w:val="22"/>
          <w:szCs w:val="22"/>
        </w:rPr>
      </w:pPr>
      <w:r w:rsidRPr="00ED25DC">
        <w:rPr>
          <w:rFonts w:ascii="Arial" w:hAnsi="Arial" w:cs="Arial"/>
          <w:b/>
          <w:i/>
          <w:sz w:val="22"/>
          <w:szCs w:val="22"/>
        </w:rPr>
        <w:t>Motion:</w:t>
      </w:r>
      <w:r w:rsidRPr="00ED25DC">
        <w:rPr>
          <w:rFonts w:ascii="Arial" w:hAnsi="Arial" w:cs="Arial"/>
          <w:i/>
          <w:sz w:val="22"/>
          <w:szCs w:val="22"/>
        </w:rPr>
        <w:t xml:space="preserve"> to a</w:t>
      </w:r>
      <w:r w:rsidR="006857A6" w:rsidRPr="00ED25DC">
        <w:rPr>
          <w:rFonts w:ascii="Arial" w:hAnsi="Arial" w:cs="Arial"/>
          <w:i/>
          <w:sz w:val="22"/>
          <w:szCs w:val="22"/>
        </w:rPr>
        <w:t xml:space="preserve">ccept </w:t>
      </w:r>
      <w:r w:rsidRPr="00ED25DC">
        <w:rPr>
          <w:rFonts w:ascii="Arial" w:hAnsi="Arial" w:cs="Arial"/>
          <w:i/>
          <w:sz w:val="22"/>
          <w:szCs w:val="22"/>
        </w:rPr>
        <w:t xml:space="preserve">the </w:t>
      </w:r>
      <w:r w:rsidR="006857A6" w:rsidRPr="00ED25DC">
        <w:rPr>
          <w:rFonts w:ascii="Arial" w:hAnsi="Arial" w:cs="Arial"/>
          <w:i/>
          <w:sz w:val="22"/>
          <w:szCs w:val="22"/>
        </w:rPr>
        <w:t>agenda</w:t>
      </w:r>
      <w:r w:rsidRPr="00ED25DC">
        <w:rPr>
          <w:rFonts w:ascii="Arial" w:hAnsi="Arial" w:cs="Arial"/>
          <w:i/>
          <w:sz w:val="22"/>
          <w:szCs w:val="22"/>
        </w:rPr>
        <w:t xml:space="preserve"> and </w:t>
      </w:r>
      <w:r w:rsidR="006857A6" w:rsidRPr="00ED25DC">
        <w:rPr>
          <w:rFonts w:ascii="Arial" w:hAnsi="Arial" w:cs="Arial"/>
          <w:i/>
          <w:sz w:val="22"/>
          <w:szCs w:val="22"/>
        </w:rPr>
        <w:t xml:space="preserve">approve </w:t>
      </w:r>
      <w:r w:rsidRPr="00ED25DC">
        <w:rPr>
          <w:rFonts w:ascii="Arial" w:hAnsi="Arial" w:cs="Arial"/>
          <w:i/>
          <w:sz w:val="22"/>
          <w:szCs w:val="22"/>
        </w:rPr>
        <w:t xml:space="preserve">the </w:t>
      </w:r>
      <w:r w:rsidR="006857A6" w:rsidRPr="00ED25DC">
        <w:rPr>
          <w:rFonts w:ascii="Arial" w:hAnsi="Arial" w:cs="Arial"/>
          <w:i/>
          <w:sz w:val="22"/>
          <w:szCs w:val="22"/>
        </w:rPr>
        <w:t xml:space="preserve">minutes of </w:t>
      </w:r>
      <w:r w:rsidR="00DB5282">
        <w:rPr>
          <w:rFonts w:ascii="Arial" w:hAnsi="Arial" w:cs="Arial"/>
          <w:i/>
          <w:sz w:val="22"/>
          <w:szCs w:val="22"/>
        </w:rPr>
        <w:t>Orlando</w:t>
      </w:r>
      <w:r w:rsidR="00401A31" w:rsidRPr="00ED25DC">
        <w:rPr>
          <w:rFonts w:ascii="Arial" w:hAnsi="Arial" w:cs="Arial"/>
          <w:i/>
          <w:sz w:val="22"/>
          <w:szCs w:val="22"/>
        </w:rPr>
        <w:t xml:space="preserve">, </w:t>
      </w:r>
      <w:r w:rsidR="00DB5282">
        <w:rPr>
          <w:rFonts w:ascii="Arial" w:hAnsi="Arial" w:cs="Arial"/>
          <w:i/>
          <w:sz w:val="22"/>
          <w:szCs w:val="22"/>
        </w:rPr>
        <w:t>January 2016</w:t>
      </w:r>
      <w:r w:rsidR="00725A21" w:rsidRPr="00ED25DC">
        <w:rPr>
          <w:rFonts w:ascii="Arial" w:hAnsi="Arial" w:cs="Arial"/>
          <w:i/>
          <w:sz w:val="22"/>
          <w:szCs w:val="22"/>
        </w:rPr>
        <w:t xml:space="preserve"> </w:t>
      </w:r>
      <w:r w:rsidR="006857A6" w:rsidRPr="00ED25DC">
        <w:rPr>
          <w:rFonts w:ascii="Arial" w:hAnsi="Arial" w:cs="Arial"/>
          <w:i/>
          <w:sz w:val="22"/>
          <w:szCs w:val="22"/>
        </w:rPr>
        <w:t>meeting</w:t>
      </w:r>
      <w:r w:rsidRPr="00ED25DC">
        <w:rPr>
          <w:rFonts w:ascii="Arial" w:hAnsi="Arial" w:cs="Arial"/>
          <w:i/>
          <w:sz w:val="22"/>
          <w:szCs w:val="22"/>
        </w:rPr>
        <w:t>.</w:t>
      </w:r>
    </w:p>
    <w:p w:rsidR="006857A6" w:rsidRPr="00ED25DC" w:rsidRDefault="006F3AF2" w:rsidP="0064626A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i/>
          <w:sz w:val="22"/>
          <w:szCs w:val="22"/>
        </w:rPr>
        <w:t>Moved b</w:t>
      </w:r>
      <w:r w:rsidR="00265D13" w:rsidRPr="00ED25DC">
        <w:rPr>
          <w:rFonts w:ascii="Arial" w:hAnsi="Arial" w:cs="Arial"/>
          <w:i/>
          <w:sz w:val="22"/>
          <w:szCs w:val="22"/>
        </w:rPr>
        <w:t>y</w:t>
      </w:r>
      <w:r w:rsidR="0064626A" w:rsidRPr="00ED25DC">
        <w:rPr>
          <w:rFonts w:ascii="Arial" w:hAnsi="Arial" w:cs="Arial"/>
          <w:i/>
          <w:sz w:val="22"/>
          <w:szCs w:val="22"/>
        </w:rPr>
        <w:t xml:space="preserve"> </w:t>
      </w:r>
      <w:r w:rsidR="00F1425D">
        <w:rPr>
          <w:rFonts w:ascii="Arial" w:hAnsi="Arial" w:cs="Arial"/>
          <w:i/>
          <w:sz w:val="22"/>
          <w:szCs w:val="22"/>
        </w:rPr>
        <w:t>Thomle</w:t>
      </w:r>
      <w:r w:rsidR="00265D13" w:rsidRPr="00ED25DC">
        <w:rPr>
          <w:rFonts w:ascii="Arial" w:hAnsi="Arial" w:cs="Arial"/>
          <w:i/>
          <w:sz w:val="22"/>
          <w:szCs w:val="22"/>
        </w:rPr>
        <w:t>, second</w:t>
      </w:r>
      <w:r w:rsidR="006E660A" w:rsidRPr="00ED25DC">
        <w:rPr>
          <w:rFonts w:ascii="Arial" w:hAnsi="Arial" w:cs="Arial"/>
          <w:i/>
          <w:sz w:val="22"/>
          <w:szCs w:val="22"/>
        </w:rPr>
        <w:t xml:space="preserve"> </w:t>
      </w:r>
      <w:r w:rsidR="00D23AF5" w:rsidRPr="00ED25DC">
        <w:rPr>
          <w:rFonts w:ascii="Arial" w:hAnsi="Arial" w:cs="Arial"/>
          <w:i/>
          <w:sz w:val="22"/>
          <w:szCs w:val="22"/>
        </w:rPr>
        <w:t>Eldridge</w:t>
      </w:r>
      <w:r w:rsidRPr="00ED25DC">
        <w:rPr>
          <w:rFonts w:ascii="Arial" w:hAnsi="Arial" w:cs="Arial"/>
          <w:i/>
          <w:sz w:val="22"/>
          <w:szCs w:val="22"/>
        </w:rPr>
        <w:t xml:space="preserve">, </w:t>
      </w:r>
      <w:r w:rsidR="00616024" w:rsidRPr="00ED25DC">
        <w:rPr>
          <w:rFonts w:ascii="Arial" w:hAnsi="Arial" w:cs="Arial"/>
          <w:i/>
          <w:sz w:val="22"/>
          <w:szCs w:val="22"/>
        </w:rPr>
        <w:t>pass</w:t>
      </w:r>
      <w:r w:rsidRPr="00ED25DC">
        <w:rPr>
          <w:rFonts w:ascii="Arial" w:hAnsi="Arial" w:cs="Arial"/>
          <w:i/>
          <w:sz w:val="22"/>
          <w:szCs w:val="22"/>
        </w:rPr>
        <w:t xml:space="preserve">ed </w:t>
      </w:r>
      <w:r w:rsidR="00F1425D">
        <w:rPr>
          <w:rFonts w:ascii="Arial" w:hAnsi="Arial" w:cs="Arial"/>
          <w:i/>
          <w:sz w:val="22"/>
          <w:szCs w:val="22"/>
        </w:rPr>
        <w:t>5</w:t>
      </w:r>
      <w:r w:rsidR="00265D13" w:rsidRPr="00ED25DC">
        <w:rPr>
          <w:rFonts w:ascii="Arial" w:hAnsi="Arial" w:cs="Arial"/>
          <w:i/>
          <w:sz w:val="22"/>
          <w:szCs w:val="22"/>
        </w:rPr>
        <w:t>-0-0 CV</w:t>
      </w:r>
    </w:p>
    <w:p w:rsidR="00265D13" w:rsidRPr="00ED25DC" w:rsidRDefault="00265D13" w:rsidP="00B3472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F7234" w:rsidRPr="00ED25DC" w:rsidRDefault="001F0CB1" w:rsidP="00D562E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>4</w:t>
      </w:r>
      <w:r w:rsidR="00265D13" w:rsidRPr="00ED25DC">
        <w:rPr>
          <w:rFonts w:ascii="Arial" w:hAnsi="Arial" w:cs="Arial"/>
          <w:b/>
          <w:sz w:val="22"/>
          <w:szCs w:val="22"/>
        </w:rPr>
        <w:t xml:space="preserve">.  </w:t>
      </w:r>
      <w:r w:rsidR="006857A6" w:rsidRPr="00ED25DC">
        <w:rPr>
          <w:rFonts w:ascii="Arial" w:hAnsi="Arial" w:cs="Arial"/>
          <w:b/>
          <w:sz w:val="22"/>
          <w:szCs w:val="22"/>
        </w:rPr>
        <w:t>Announcements</w:t>
      </w:r>
      <w:r w:rsidR="006857A6" w:rsidRPr="00ED25DC">
        <w:rPr>
          <w:rFonts w:ascii="Arial" w:hAnsi="Arial" w:cs="Arial"/>
          <w:sz w:val="22"/>
          <w:szCs w:val="22"/>
        </w:rPr>
        <w:tab/>
      </w:r>
      <w:r w:rsidR="00611D5D">
        <w:rPr>
          <w:rFonts w:ascii="Arial" w:hAnsi="Arial" w:cs="Arial"/>
          <w:sz w:val="22"/>
          <w:szCs w:val="22"/>
        </w:rPr>
        <w:t>Hunn</w:t>
      </w:r>
    </w:p>
    <w:p w:rsidR="00D23AF5" w:rsidRDefault="005C3ED9" w:rsidP="00D23AF5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MTGs </w:t>
      </w:r>
      <w:r w:rsidR="00E00CBA">
        <w:rPr>
          <w:rFonts w:ascii="Arial" w:hAnsi="Arial" w:cs="Arial"/>
          <w:sz w:val="22"/>
          <w:szCs w:val="22"/>
        </w:rPr>
        <w:t>for which TC 7.6</w:t>
      </w:r>
      <w:r>
        <w:rPr>
          <w:rFonts w:ascii="Arial" w:hAnsi="Arial" w:cs="Arial"/>
          <w:sz w:val="22"/>
          <w:szCs w:val="22"/>
        </w:rPr>
        <w:t xml:space="preserve"> is cognizant </w:t>
      </w:r>
      <w:r w:rsidR="00E00CBA">
        <w:rPr>
          <w:rFonts w:ascii="Arial" w:hAnsi="Arial" w:cs="Arial"/>
          <w:sz w:val="22"/>
          <w:szCs w:val="22"/>
        </w:rPr>
        <w:t>or c</w:t>
      </w:r>
      <w:r w:rsidR="005317A0">
        <w:rPr>
          <w:rFonts w:ascii="Arial" w:hAnsi="Arial" w:cs="Arial"/>
          <w:sz w:val="22"/>
          <w:szCs w:val="22"/>
        </w:rPr>
        <w:t>o</w:t>
      </w:r>
      <w:r w:rsidR="00E00CBA">
        <w:rPr>
          <w:rFonts w:ascii="Arial" w:hAnsi="Arial" w:cs="Arial"/>
          <w:sz w:val="22"/>
          <w:szCs w:val="22"/>
        </w:rPr>
        <w:t xml:space="preserve">-sponsoring </w:t>
      </w:r>
      <w:r>
        <w:rPr>
          <w:rFonts w:ascii="Arial" w:hAnsi="Arial" w:cs="Arial"/>
          <w:sz w:val="22"/>
          <w:szCs w:val="22"/>
        </w:rPr>
        <w:t>committee</w:t>
      </w:r>
      <w:r w:rsidR="00E00CBA">
        <w:rPr>
          <w:rFonts w:ascii="Arial" w:hAnsi="Arial" w:cs="Arial"/>
          <w:sz w:val="22"/>
          <w:szCs w:val="22"/>
        </w:rPr>
        <w:t>: see Item 7 below.</w:t>
      </w:r>
    </w:p>
    <w:p w:rsidR="005C3ED9" w:rsidRDefault="005C3ED9" w:rsidP="00D23AF5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 prioritizing research topics related to residential sector</w:t>
      </w:r>
    </w:p>
    <w:p w:rsidR="005C3ED9" w:rsidRDefault="005C3ED9" w:rsidP="00D23AF5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Conference and Exposition Committee seeking tracks </w:t>
      </w:r>
      <w:r w:rsidR="00E00CBA">
        <w:rPr>
          <w:rFonts w:ascii="Arial" w:hAnsi="Arial" w:cs="Arial"/>
          <w:sz w:val="22"/>
          <w:szCs w:val="22"/>
        </w:rPr>
        <w:t xml:space="preserve">and content development </w:t>
      </w:r>
      <w:r>
        <w:rPr>
          <w:rFonts w:ascii="Arial" w:hAnsi="Arial" w:cs="Arial"/>
          <w:sz w:val="22"/>
          <w:szCs w:val="22"/>
        </w:rPr>
        <w:t>for future meetings</w:t>
      </w:r>
    </w:p>
    <w:p w:rsidR="00D26E64" w:rsidRPr="00D26E64" w:rsidRDefault="00D26E64" w:rsidP="00D26E64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meetings</w:t>
      </w:r>
      <w:r w:rsidR="007D6ED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Las Vegas January 2017 and Long Beach June 2017</w:t>
      </w:r>
    </w:p>
    <w:p w:rsidR="005C3ED9" w:rsidRDefault="00E00CBA" w:rsidP="00D23AF5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Seminar and Forum proposals for Las Vegas meeting due August 8, 2016</w:t>
      </w:r>
    </w:p>
    <w:p w:rsidR="005C3ED9" w:rsidRDefault="005C3ED9" w:rsidP="00D23AF5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 Development Committee seeking ideas for future courses</w:t>
      </w:r>
    </w:p>
    <w:p w:rsidR="005C3ED9" w:rsidRDefault="005C3ED9" w:rsidP="00D23AF5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TC 7.6 </w:t>
      </w:r>
      <w:r w:rsidR="00DF249D">
        <w:rPr>
          <w:rFonts w:ascii="Arial" w:hAnsi="Arial" w:cs="Arial"/>
          <w:sz w:val="22"/>
          <w:szCs w:val="22"/>
        </w:rPr>
        <w:t xml:space="preserve">sponsored </w:t>
      </w:r>
      <w:r>
        <w:rPr>
          <w:rFonts w:ascii="Arial" w:hAnsi="Arial" w:cs="Arial"/>
          <w:sz w:val="22"/>
          <w:szCs w:val="22"/>
        </w:rPr>
        <w:t>1 of 9 technical program</w:t>
      </w:r>
      <w:r w:rsidR="00D26E6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 w:rsidR="00DF249D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of 8 workshops</w:t>
      </w:r>
      <w:r w:rsidR="00D26E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</w:t>
      </w:r>
      <w:r w:rsidR="00DF249D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of 64 seminars</w:t>
      </w:r>
    </w:p>
    <w:p w:rsidR="00C11514" w:rsidRDefault="00C11514" w:rsidP="00C11514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C11514" w:rsidRPr="00C11514" w:rsidRDefault="00C11514" w:rsidP="00C11514">
      <w:pPr>
        <w:pStyle w:val="ListParagraph"/>
        <w:numPr>
          <w:ilvl w:val="0"/>
          <w:numId w:val="40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  <w:szCs w:val="22"/>
        </w:rPr>
      </w:pPr>
      <w:r w:rsidRPr="00C11514">
        <w:rPr>
          <w:rFonts w:ascii="Arial" w:hAnsi="Arial" w:cs="Arial"/>
          <w:b/>
          <w:sz w:val="22"/>
          <w:szCs w:val="22"/>
        </w:rPr>
        <w:t>Membership</w:t>
      </w:r>
      <w:r w:rsidR="007D6EDE">
        <w:rPr>
          <w:rFonts w:ascii="Arial" w:hAnsi="Arial" w:cs="Arial"/>
          <w:sz w:val="22"/>
          <w:szCs w:val="22"/>
        </w:rPr>
        <w:t xml:space="preserve">  </w:t>
      </w:r>
      <w:r w:rsidRPr="00C11514">
        <w:rPr>
          <w:rFonts w:ascii="Arial" w:hAnsi="Arial" w:cs="Arial"/>
          <w:sz w:val="22"/>
          <w:szCs w:val="22"/>
        </w:rPr>
        <w:t xml:space="preserve">Hunn </w:t>
      </w:r>
    </w:p>
    <w:p w:rsidR="00C11514" w:rsidRPr="00ED25DC" w:rsidRDefault="00C11514" w:rsidP="008B5ECA">
      <w:pPr>
        <w:pStyle w:val="ListParagraph"/>
        <w:numPr>
          <w:ilvl w:val="0"/>
          <w:numId w:val="11"/>
        </w:numPr>
        <w:tabs>
          <w:tab w:val="left" w:pos="720"/>
        </w:tabs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 xml:space="preserve">9 voting members- plan to add 5 more. Janice Peterson and Stanton Stafford rolling off. One (Pierson) </w:t>
      </w:r>
      <w:r>
        <w:rPr>
          <w:rFonts w:ascii="Arial" w:hAnsi="Arial" w:cs="Arial"/>
          <w:sz w:val="22"/>
          <w:szCs w:val="22"/>
        </w:rPr>
        <w:t>rolled off last year</w:t>
      </w:r>
      <w:r w:rsidRPr="00ED25DC">
        <w:rPr>
          <w:rFonts w:ascii="Arial" w:hAnsi="Arial" w:cs="Arial"/>
          <w:sz w:val="22"/>
          <w:szCs w:val="22"/>
        </w:rPr>
        <w:t xml:space="preserve"> (but wishes to stay on since her new employer supports her attendance). </w:t>
      </w:r>
    </w:p>
    <w:p w:rsidR="00C11514" w:rsidRPr="00ED25DC" w:rsidRDefault="00C11514" w:rsidP="008B5ECA">
      <w:pPr>
        <w:pStyle w:val="ListParagraph"/>
        <w:numPr>
          <w:ilvl w:val="0"/>
          <w:numId w:val="11"/>
        </w:numPr>
        <w:tabs>
          <w:tab w:val="left" w:pos="720"/>
        </w:tabs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sz w:val="22"/>
          <w:szCs w:val="22"/>
        </w:rPr>
        <w:t xml:space="preserve">voting </w:t>
      </w:r>
      <w:r w:rsidRPr="00ED25DC">
        <w:rPr>
          <w:rFonts w:ascii="Arial" w:hAnsi="Arial" w:cs="Arial"/>
          <w:sz w:val="22"/>
          <w:szCs w:val="22"/>
        </w:rPr>
        <w:t>members: Dennis Landsberg, Kimberly Pierson, Chris Balbach, Hyojin Kim, Jim Kelsey</w:t>
      </w:r>
      <w:r>
        <w:rPr>
          <w:rFonts w:ascii="Arial" w:hAnsi="Arial" w:cs="Arial"/>
          <w:sz w:val="22"/>
          <w:szCs w:val="22"/>
        </w:rPr>
        <w:t xml:space="preserve"> after this m</w:t>
      </w:r>
      <w:r w:rsidR="00BC0FBE">
        <w:rPr>
          <w:rFonts w:ascii="Arial" w:hAnsi="Arial" w:cs="Arial"/>
          <w:sz w:val="22"/>
          <w:szCs w:val="22"/>
        </w:rPr>
        <w:t xml:space="preserve">eeting. Adding Christine </w:t>
      </w:r>
      <w:proofErr w:type="spellStart"/>
      <w:r w:rsidR="00BC0FBE">
        <w:rPr>
          <w:rFonts w:ascii="Arial" w:hAnsi="Arial" w:cs="Arial"/>
          <w:sz w:val="22"/>
          <w:szCs w:val="22"/>
        </w:rPr>
        <w:t>Reinde</w:t>
      </w:r>
      <w:r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</w:rPr>
        <w:t xml:space="preserve"> and Fred Goldner</w:t>
      </w:r>
      <w:r w:rsidR="00D26E64">
        <w:rPr>
          <w:rFonts w:ascii="Arial" w:hAnsi="Arial" w:cs="Arial"/>
          <w:sz w:val="22"/>
          <w:szCs w:val="22"/>
        </w:rPr>
        <w:t>.</w:t>
      </w:r>
    </w:p>
    <w:p w:rsidR="00C11514" w:rsidRPr="00ED25DC" w:rsidRDefault="00C11514" w:rsidP="008B5ECA">
      <w:pPr>
        <w:pStyle w:val="ListParagraph"/>
        <w:numPr>
          <w:ilvl w:val="0"/>
          <w:numId w:val="11"/>
        </w:numPr>
        <w:tabs>
          <w:tab w:val="left" w:pos="720"/>
        </w:tabs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>Contacting inactive corresponding members- updating list</w:t>
      </w:r>
    </w:p>
    <w:p w:rsidR="008E439E" w:rsidRPr="00D26E64" w:rsidRDefault="008E439E" w:rsidP="008B5ECA">
      <w:pPr>
        <w:tabs>
          <w:tab w:val="left" w:pos="720"/>
        </w:tabs>
        <w:overflowPunct/>
        <w:autoSpaceDE/>
        <w:autoSpaceDN/>
        <w:adjustRightInd/>
        <w:ind w:left="720" w:hanging="360"/>
        <w:textAlignment w:val="auto"/>
        <w:rPr>
          <w:rFonts w:ascii="Arial" w:hAnsi="Arial" w:cs="Arial"/>
          <w:sz w:val="22"/>
          <w:szCs w:val="22"/>
        </w:rPr>
      </w:pPr>
    </w:p>
    <w:p w:rsidR="00611D5D" w:rsidRPr="00E8683C" w:rsidRDefault="00611D5D" w:rsidP="00E8683C">
      <w:pPr>
        <w:pStyle w:val="ListParagraph"/>
        <w:numPr>
          <w:ilvl w:val="0"/>
          <w:numId w:val="40"/>
        </w:numPr>
        <w:ind w:left="360"/>
        <w:rPr>
          <w:rFonts w:ascii="Arial" w:eastAsia="Calibri" w:hAnsi="Arial" w:cs="Arial"/>
          <w:b/>
          <w:sz w:val="22"/>
          <w:szCs w:val="22"/>
        </w:rPr>
      </w:pPr>
      <w:r w:rsidRPr="00E8683C">
        <w:rPr>
          <w:rFonts w:ascii="Arial" w:eastAsia="Calibri" w:hAnsi="Arial" w:cs="Arial"/>
          <w:b/>
          <w:sz w:val="22"/>
          <w:szCs w:val="22"/>
        </w:rPr>
        <w:t>Standing Committee Liaison Reports (</w:t>
      </w:r>
      <w:r w:rsidRPr="00E8683C">
        <w:rPr>
          <w:rFonts w:ascii="Arial" w:eastAsia="Calibri" w:hAnsi="Arial" w:cs="Arial"/>
          <w:sz w:val="22"/>
          <w:szCs w:val="22"/>
        </w:rPr>
        <w:t>TAC/RAC/</w:t>
      </w:r>
      <w:proofErr w:type="spellStart"/>
      <w:r w:rsidRPr="00E8683C">
        <w:rPr>
          <w:rFonts w:ascii="Arial" w:eastAsia="Calibri" w:hAnsi="Arial" w:cs="Arial"/>
          <w:sz w:val="22"/>
          <w:szCs w:val="22"/>
        </w:rPr>
        <w:t>StdCom</w:t>
      </w:r>
      <w:proofErr w:type="spellEnd"/>
      <w:r w:rsidRPr="00E8683C">
        <w:rPr>
          <w:rFonts w:ascii="Arial" w:eastAsia="Calibri" w:hAnsi="Arial" w:cs="Arial"/>
          <w:sz w:val="22"/>
          <w:szCs w:val="22"/>
        </w:rPr>
        <w:t>/Program/</w:t>
      </w:r>
      <w:proofErr w:type="spellStart"/>
      <w:r w:rsidRPr="00E8683C">
        <w:rPr>
          <w:rFonts w:ascii="Arial" w:eastAsia="Calibri" w:hAnsi="Arial" w:cs="Arial"/>
          <w:sz w:val="22"/>
          <w:szCs w:val="22"/>
        </w:rPr>
        <w:t>SpecPub</w:t>
      </w:r>
      <w:proofErr w:type="spellEnd"/>
      <w:r w:rsidRPr="00E8683C">
        <w:rPr>
          <w:rFonts w:ascii="Arial" w:eastAsia="Calibri" w:hAnsi="Arial" w:cs="Arial"/>
          <w:sz w:val="22"/>
          <w:szCs w:val="22"/>
        </w:rPr>
        <w:t>/ALI/</w:t>
      </w:r>
      <w:proofErr w:type="spellStart"/>
      <w:r w:rsidRPr="00E8683C">
        <w:rPr>
          <w:rFonts w:ascii="Arial" w:eastAsia="Calibri" w:hAnsi="Arial" w:cs="Arial"/>
          <w:sz w:val="22"/>
          <w:szCs w:val="22"/>
        </w:rPr>
        <w:t>bEQ</w:t>
      </w:r>
      <w:proofErr w:type="spellEnd"/>
      <w:r w:rsidRPr="00E8683C">
        <w:rPr>
          <w:rFonts w:ascii="Arial" w:eastAsia="Calibri" w:hAnsi="Arial" w:cs="Arial"/>
          <w:b/>
          <w:sz w:val="22"/>
          <w:szCs w:val="22"/>
        </w:rPr>
        <w:t xml:space="preserve">) </w:t>
      </w:r>
    </w:p>
    <w:p w:rsidR="009961BD" w:rsidRPr="008B5ECA" w:rsidRDefault="009961BD" w:rsidP="00611D5D">
      <w:pPr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="Calibri" w:hAnsi="Arial" w:cs="Arial"/>
          <w:sz w:val="22"/>
          <w:szCs w:val="22"/>
        </w:rPr>
      </w:pPr>
      <w:r w:rsidRPr="008B5ECA">
        <w:rPr>
          <w:rFonts w:ascii="Arial" w:eastAsia="Calibri" w:hAnsi="Arial" w:cs="Arial"/>
          <w:sz w:val="22"/>
          <w:szCs w:val="22"/>
        </w:rPr>
        <w:t xml:space="preserve">Incoming Section Head for Sec 7 TAC </w:t>
      </w:r>
      <w:r w:rsidR="00F40D57">
        <w:rPr>
          <w:rFonts w:ascii="Arial" w:eastAsia="Calibri" w:hAnsi="Arial" w:cs="Arial"/>
          <w:sz w:val="22"/>
          <w:szCs w:val="22"/>
        </w:rPr>
        <w:t xml:space="preserve">is </w:t>
      </w:r>
      <w:r w:rsidRPr="008B5ECA">
        <w:rPr>
          <w:rFonts w:ascii="Arial" w:eastAsia="Calibri" w:hAnsi="Arial" w:cs="Arial"/>
          <w:sz w:val="22"/>
          <w:szCs w:val="22"/>
        </w:rPr>
        <w:t xml:space="preserve">Marija </w:t>
      </w:r>
      <w:proofErr w:type="spellStart"/>
      <w:r w:rsidRPr="008B5ECA">
        <w:rPr>
          <w:rFonts w:ascii="Arial" w:eastAsia="Calibri" w:hAnsi="Arial" w:cs="Arial"/>
          <w:sz w:val="22"/>
          <w:szCs w:val="22"/>
        </w:rPr>
        <w:t>Todorovic</w:t>
      </w:r>
      <w:proofErr w:type="spellEnd"/>
      <w:r w:rsidRPr="008B5ECA">
        <w:rPr>
          <w:rFonts w:ascii="Arial" w:eastAsia="Calibri" w:hAnsi="Arial" w:cs="Arial"/>
          <w:sz w:val="22"/>
          <w:szCs w:val="22"/>
        </w:rPr>
        <w:t xml:space="preserve"> </w:t>
      </w:r>
      <w:hyperlink r:id="rId11" w:history="1">
        <w:r w:rsidR="003C0E5B" w:rsidRPr="008B5ECA">
          <w:rPr>
            <w:rStyle w:val="Hyperlink"/>
            <w:rFonts w:ascii="Arial" w:eastAsia="Calibri" w:hAnsi="Arial" w:cs="Arial"/>
            <w:sz w:val="22"/>
            <w:szCs w:val="22"/>
          </w:rPr>
          <w:t>Vea@eunet.rs</w:t>
        </w:r>
      </w:hyperlink>
      <w:r w:rsidR="003C0E5B" w:rsidRPr="008B5ECA">
        <w:rPr>
          <w:rFonts w:ascii="Arial" w:eastAsia="Calibri" w:hAnsi="Arial" w:cs="Arial"/>
          <w:sz w:val="22"/>
          <w:szCs w:val="22"/>
        </w:rPr>
        <w:t>; Tom Lawrence,</w:t>
      </w:r>
      <w:r w:rsidR="00B63DAE">
        <w:rPr>
          <w:rFonts w:ascii="Arial" w:eastAsia="Calibri" w:hAnsi="Arial" w:cs="Arial"/>
          <w:sz w:val="22"/>
          <w:szCs w:val="22"/>
        </w:rPr>
        <w:t xml:space="preserve"> incoming TAC</w:t>
      </w:r>
      <w:r w:rsidR="003C0E5B" w:rsidRPr="008B5ECA">
        <w:rPr>
          <w:rFonts w:ascii="Arial" w:eastAsia="Calibri" w:hAnsi="Arial" w:cs="Arial"/>
          <w:sz w:val="22"/>
          <w:szCs w:val="22"/>
        </w:rPr>
        <w:t xml:space="preserve"> Chair</w:t>
      </w:r>
    </w:p>
    <w:p w:rsidR="00611D5D" w:rsidRPr="008B5ECA" w:rsidRDefault="00611D5D" w:rsidP="008B5ECA">
      <w:pPr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rFonts w:ascii="Arial" w:eastAsia="Calibri" w:hAnsi="Arial" w:cs="Arial"/>
          <w:sz w:val="22"/>
          <w:szCs w:val="22"/>
        </w:rPr>
      </w:pPr>
      <w:proofErr w:type="spellStart"/>
      <w:r w:rsidRPr="008B5ECA">
        <w:rPr>
          <w:rFonts w:ascii="Arial" w:eastAsia="Calibri" w:hAnsi="Arial" w:cs="Arial"/>
          <w:sz w:val="22"/>
          <w:szCs w:val="22"/>
        </w:rPr>
        <w:t>bEQ</w:t>
      </w:r>
      <w:proofErr w:type="spellEnd"/>
      <w:r w:rsidR="009961BD" w:rsidRPr="008B5ECA">
        <w:rPr>
          <w:rFonts w:ascii="Arial" w:eastAsia="Calibri" w:hAnsi="Arial" w:cs="Arial"/>
          <w:sz w:val="22"/>
          <w:szCs w:val="22"/>
        </w:rPr>
        <w:t xml:space="preserve"> – </w:t>
      </w:r>
      <w:r w:rsidR="00F40D57">
        <w:rPr>
          <w:rFonts w:ascii="Arial" w:eastAsia="Calibri" w:hAnsi="Arial" w:cs="Arial"/>
          <w:sz w:val="22"/>
          <w:szCs w:val="22"/>
        </w:rPr>
        <w:t xml:space="preserve"> Mike Brandemuehl reporting</w:t>
      </w:r>
    </w:p>
    <w:p w:rsidR="009961BD" w:rsidRPr="008B5ECA" w:rsidRDefault="009961BD" w:rsidP="008B5ECA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ind w:left="1080"/>
        <w:textAlignment w:val="auto"/>
        <w:rPr>
          <w:rFonts w:ascii="Arial" w:eastAsia="Calibri" w:hAnsi="Arial" w:cs="Arial"/>
          <w:sz w:val="22"/>
          <w:szCs w:val="22"/>
        </w:rPr>
      </w:pPr>
      <w:r w:rsidRPr="008B5ECA">
        <w:rPr>
          <w:rFonts w:ascii="Arial" w:eastAsia="Calibri" w:hAnsi="Arial" w:cs="Arial"/>
          <w:sz w:val="22"/>
          <w:szCs w:val="22"/>
        </w:rPr>
        <w:t>Re-branding as a framework for realizing energy improvements</w:t>
      </w:r>
      <w:r w:rsidR="00DF249D">
        <w:rPr>
          <w:rFonts w:ascii="Arial" w:eastAsia="Calibri" w:hAnsi="Arial" w:cs="Arial"/>
          <w:sz w:val="22"/>
          <w:szCs w:val="22"/>
        </w:rPr>
        <w:t>; marketing firm retained</w:t>
      </w:r>
      <w:r w:rsidR="00820A24">
        <w:rPr>
          <w:rFonts w:ascii="Arial" w:eastAsia="Calibri" w:hAnsi="Arial" w:cs="Arial"/>
          <w:sz w:val="22"/>
          <w:szCs w:val="22"/>
        </w:rPr>
        <w:t>.  Education and certification services to be emphasized.</w:t>
      </w:r>
    </w:p>
    <w:p w:rsidR="009961BD" w:rsidRPr="008B5ECA" w:rsidRDefault="009961BD" w:rsidP="008B5ECA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ind w:left="1080"/>
        <w:textAlignment w:val="auto"/>
        <w:rPr>
          <w:rFonts w:ascii="Arial" w:eastAsia="Calibri" w:hAnsi="Arial" w:cs="Arial"/>
          <w:sz w:val="22"/>
          <w:szCs w:val="22"/>
        </w:rPr>
      </w:pPr>
      <w:r w:rsidRPr="008B5ECA">
        <w:rPr>
          <w:rFonts w:ascii="Arial" w:eastAsia="Calibri" w:hAnsi="Arial" w:cs="Arial"/>
          <w:sz w:val="22"/>
          <w:szCs w:val="22"/>
        </w:rPr>
        <w:t>Board approved funds for a web portal – specification completed; beta site by Las Vegas</w:t>
      </w:r>
      <w:r w:rsidR="00F40D57">
        <w:rPr>
          <w:rFonts w:ascii="Arial" w:eastAsia="Calibri" w:hAnsi="Arial" w:cs="Arial"/>
          <w:sz w:val="22"/>
          <w:szCs w:val="22"/>
        </w:rPr>
        <w:t xml:space="preserve"> meeting</w:t>
      </w:r>
    </w:p>
    <w:p w:rsidR="009961BD" w:rsidRPr="008B5ECA" w:rsidRDefault="009961BD" w:rsidP="008B5ECA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ind w:left="1080"/>
        <w:textAlignment w:val="auto"/>
        <w:rPr>
          <w:rFonts w:ascii="Arial" w:eastAsia="Calibri" w:hAnsi="Arial" w:cs="Arial"/>
          <w:sz w:val="22"/>
          <w:szCs w:val="22"/>
        </w:rPr>
      </w:pPr>
      <w:r w:rsidRPr="008B5ECA">
        <w:rPr>
          <w:rFonts w:ascii="Arial" w:eastAsia="Calibri" w:hAnsi="Arial" w:cs="Arial"/>
          <w:sz w:val="22"/>
          <w:szCs w:val="22"/>
        </w:rPr>
        <w:t>Collaboration with LEED, EPA and NYSERDA</w:t>
      </w:r>
      <w:r w:rsidR="00F40D57">
        <w:rPr>
          <w:rFonts w:ascii="Arial" w:eastAsia="Calibri" w:hAnsi="Arial" w:cs="Arial"/>
          <w:sz w:val="22"/>
          <w:szCs w:val="22"/>
        </w:rPr>
        <w:t>,</w:t>
      </w:r>
      <w:r w:rsidRPr="008B5ECA">
        <w:rPr>
          <w:rFonts w:ascii="Arial" w:eastAsia="Calibri" w:hAnsi="Arial" w:cs="Arial"/>
          <w:sz w:val="22"/>
          <w:szCs w:val="22"/>
        </w:rPr>
        <w:t xml:space="preserve"> and NJ Pay for Performance</w:t>
      </w:r>
      <w:r w:rsidR="00DF249D">
        <w:rPr>
          <w:rFonts w:ascii="Arial" w:eastAsia="Calibri" w:hAnsi="Arial" w:cs="Arial"/>
          <w:sz w:val="22"/>
          <w:szCs w:val="22"/>
        </w:rPr>
        <w:t xml:space="preserve"> (P4P)</w:t>
      </w:r>
    </w:p>
    <w:p w:rsidR="009961BD" w:rsidRPr="008B5ECA" w:rsidRDefault="00DF249D" w:rsidP="008B5ECA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ind w:left="1080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Short c</w:t>
      </w:r>
      <w:r w:rsidRPr="008B5ECA">
        <w:rPr>
          <w:rFonts w:ascii="Arial" w:eastAsia="Calibri" w:hAnsi="Arial" w:cs="Arial"/>
          <w:sz w:val="22"/>
          <w:szCs w:val="22"/>
        </w:rPr>
        <w:t xml:space="preserve">ourse </w:t>
      </w:r>
      <w:r>
        <w:rPr>
          <w:rFonts w:ascii="Arial" w:eastAsia="Calibri" w:hAnsi="Arial" w:cs="Arial"/>
          <w:sz w:val="22"/>
          <w:szCs w:val="22"/>
        </w:rPr>
        <w:t xml:space="preserve">to be developed </w:t>
      </w:r>
      <w:r w:rsidR="009961BD" w:rsidRPr="008B5ECA">
        <w:rPr>
          <w:rFonts w:ascii="Arial" w:eastAsia="Calibri" w:hAnsi="Arial" w:cs="Arial"/>
          <w:sz w:val="22"/>
          <w:szCs w:val="22"/>
        </w:rPr>
        <w:t>through student chapters</w:t>
      </w:r>
    </w:p>
    <w:p w:rsidR="009961BD" w:rsidRPr="008B5ECA" w:rsidRDefault="009961BD" w:rsidP="00E2071C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1080"/>
        <w:textAlignment w:val="auto"/>
        <w:rPr>
          <w:rFonts w:ascii="Arial" w:eastAsia="Calibri" w:hAnsi="Arial" w:cs="Arial"/>
          <w:sz w:val="22"/>
          <w:szCs w:val="22"/>
        </w:rPr>
      </w:pPr>
      <w:r w:rsidRPr="008B5ECA">
        <w:rPr>
          <w:rFonts w:ascii="Arial" w:eastAsia="Calibri" w:hAnsi="Arial" w:cs="Arial"/>
          <w:sz w:val="22"/>
          <w:szCs w:val="22"/>
        </w:rPr>
        <w:t>International interest</w:t>
      </w:r>
    </w:p>
    <w:p w:rsidR="00611D5D" w:rsidRPr="008B5ECA" w:rsidRDefault="00611D5D" w:rsidP="00611D5D">
      <w:pPr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="Calibri" w:hAnsi="Arial" w:cs="Arial"/>
          <w:sz w:val="22"/>
          <w:szCs w:val="22"/>
        </w:rPr>
      </w:pPr>
      <w:r w:rsidRPr="008B5ECA">
        <w:rPr>
          <w:rFonts w:ascii="Arial" w:eastAsia="Calibri" w:hAnsi="Arial" w:cs="Arial"/>
          <w:sz w:val="22"/>
          <w:szCs w:val="22"/>
        </w:rPr>
        <w:t>SSPC 90.1</w:t>
      </w:r>
      <w:r w:rsidR="00DF249D">
        <w:rPr>
          <w:rFonts w:ascii="Arial" w:eastAsia="Calibri" w:hAnsi="Arial" w:cs="Arial"/>
          <w:sz w:val="22"/>
          <w:szCs w:val="22"/>
        </w:rPr>
        <w:t xml:space="preserve"> has requested a TC 7.6 liaison to 90.1.  Hunn is seeking a suitable volunteer for this position.</w:t>
      </w:r>
    </w:p>
    <w:p w:rsidR="00C11514" w:rsidRPr="008B5ECA" w:rsidRDefault="00C11514" w:rsidP="00C11514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="Calibri" w:hAnsi="Arial" w:cs="Arial"/>
          <w:sz w:val="22"/>
          <w:szCs w:val="22"/>
        </w:rPr>
      </w:pPr>
    </w:p>
    <w:p w:rsidR="00611D5D" w:rsidRPr="008B5ECA" w:rsidRDefault="00C11514" w:rsidP="00611D5D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7</w:t>
      </w:r>
      <w:r w:rsidR="00611D5D" w:rsidRPr="00611D5D">
        <w:rPr>
          <w:rFonts w:ascii="Calibri" w:eastAsia="Calibri" w:hAnsi="Calibri"/>
          <w:b/>
          <w:sz w:val="22"/>
          <w:szCs w:val="22"/>
        </w:rPr>
        <w:t xml:space="preserve">. </w:t>
      </w:r>
      <w:r w:rsidR="00E8683C">
        <w:rPr>
          <w:rFonts w:ascii="Calibri" w:eastAsia="Calibri" w:hAnsi="Calibri"/>
          <w:b/>
          <w:sz w:val="22"/>
          <w:szCs w:val="22"/>
        </w:rPr>
        <w:t xml:space="preserve"> </w:t>
      </w:r>
      <w:r w:rsidR="00E8683C">
        <w:rPr>
          <w:rFonts w:ascii="Calibri" w:eastAsia="Calibri" w:hAnsi="Calibri"/>
          <w:b/>
          <w:sz w:val="22"/>
          <w:szCs w:val="22"/>
        </w:rPr>
        <w:tab/>
      </w:r>
      <w:r w:rsidR="00611D5D" w:rsidRPr="008B5ECA">
        <w:rPr>
          <w:rFonts w:ascii="Arial" w:eastAsia="Calibri" w:hAnsi="Arial" w:cs="Arial"/>
          <w:b/>
          <w:sz w:val="22"/>
          <w:szCs w:val="22"/>
        </w:rPr>
        <w:t xml:space="preserve">Multi-Disciplinary Task Group Reports </w:t>
      </w:r>
    </w:p>
    <w:p w:rsidR="001C23FE" w:rsidRPr="001C23FE" w:rsidRDefault="00B126D1" w:rsidP="001C23FE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MTG.ET - </w:t>
      </w:r>
      <w:r w:rsidR="003C0E5B" w:rsidRPr="008B5ECA">
        <w:rPr>
          <w:rFonts w:ascii="Arial" w:eastAsia="Calibri" w:hAnsi="Arial" w:cs="Arial"/>
          <w:sz w:val="22"/>
          <w:szCs w:val="22"/>
        </w:rPr>
        <w:t xml:space="preserve">Energy Targets– </w:t>
      </w:r>
      <w:r>
        <w:rPr>
          <w:rFonts w:ascii="Arial" w:eastAsia="Calibri" w:hAnsi="Arial" w:cs="Arial"/>
          <w:sz w:val="22"/>
          <w:szCs w:val="22"/>
        </w:rPr>
        <w:t>(</w:t>
      </w:r>
      <w:r w:rsidR="003C0E5B" w:rsidRPr="008B5ECA">
        <w:rPr>
          <w:rFonts w:ascii="Arial" w:eastAsia="Calibri" w:hAnsi="Arial" w:cs="Arial"/>
          <w:sz w:val="22"/>
          <w:szCs w:val="22"/>
        </w:rPr>
        <w:t>Hunn</w:t>
      </w:r>
      <w:r>
        <w:rPr>
          <w:rFonts w:ascii="Arial" w:eastAsia="Calibri" w:hAnsi="Arial" w:cs="Arial"/>
          <w:sz w:val="22"/>
          <w:szCs w:val="22"/>
        </w:rPr>
        <w:t>)</w:t>
      </w:r>
      <w:r w:rsidR="001C23FE">
        <w:rPr>
          <w:rFonts w:ascii="Arial" w:eastAsia="Calibri" w:hAnsi="Arial" w:cs="Arial"/>
          <w:sz w:val="22"/>
          <w:szCs w:val="22"/>
        </w:rPr>
        <w:t xml:space="preserve"> </w:t>
      </w:r>
      <w:r w:rsidR="00F40D57" w:rsidRPr="001C23FE">
        <w:rPr>
          <w:rFonts w:ascii="Arial" w:eastAsia="Calibri" w:hAnsi="Arial" w:cs="Arial"/>
          <w:sz w:val="22"/>
          <w:szCs w:val="22"/>
        </w:rPr>
        <w:t xml:space="preserve"> </w:t>
      </w:r>
    </w:p>
    <w:p w:rsidR="003C0E5B" w:rsidRPr="008B5ECA" w:rsidRDefault="00F40D57" w:rsidP="00F40D57">
      <w:pPr>
        <w:pStyle w:val="ListParagraph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1080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MTG</w:t>
      </w:r>
      <w:r w:rsidR="003C0E5B" w:rsidRPr="008B5ECA">
        <w:rPr>
          <w:rFonts w:ascii="Arial" w:eastAsia="Calibri" w:hAnsi="Arial" w:cs="Arial"/>
          <w:sz w:val="22"/>
          <w:szCs w:val="22"/>
        </w:rPr>
        <w:t xml:space="preserve"> </w:t>
      </w:r>
      <w:r w:rsidR="00B126D1">
        <w:rPr>
          <w:rFonts w:ascii="Arial" w:eastAsia="Calibri" w:hAnsi="Arial" w:cs="Arial"/>
          <w:sz w:val="22"/>
          <w:szCs w:val="22"/>
        </w:rPr>
        <w:t xml:space="preserve">is </w:t>
      </w:r>
      <w:proofErr w:type="spellStart"/>
      <w:r w:rsidR="00B126D1">
        <w:rPr>
          <w:rFonts w:ascii="Arial" w:eastAsia="Calibri" w:hAnsi="Arial" w:cs="Arial"/>
          <w:sz w:val="22"/>
          <w:szCs w:val="22"/>
        </w:rPr>
        <w:t>sunsetting</w:t>
      </w:r>
      <w:proofErr w:type="spellEnd"/>
      <w:r w:rsidR="00B126D1">
        <w:rPr>
          <w:rFonts w:ascii="Arial" w:eastAsia="Calibri" w:hAnsi="Arial" w:cs="Arial"/>
          <w:sz w:val="22"/>
          <w:szCs w:val="22"/>
        </w:rPr>
        <w:t xml:space="preserve"> after this meeting and transferring to TC 7.6 </w:t>
      </w:r>
      <w:r w:rsidR="003C0E5B" w:rsidRPr="008B5ECA">
        <w:rPr>
          <w:rFonts w:ascii="Arial" w:eastAsia="Calibri" w:hAnsi="Arial" w:cs="Arial"/>
          <w:sz w:val="22"/>
          <w:szCs w:val="22"/>
        </w:rPr>
        <w:t>input to Fundamenta</w:t>
      </w:r>
      <w:r>
        <w:rPr>
          <w:rFonts w:ascii="Arial" w:eastAsia="Calibri" w:hAnsi="Arial" w:cs="Arial"/>
          <w:sz w:val="22"/>
          <w:szCs w:val="22"/>
        </w:rPr>
        <w:t>ls Chapter 41 and agenda topics</w:t>
      </w:r>
      <w:r w:rsidR="003C0E5B" w:rsidRPr="008B5ECA">
        <w:rPr>
          <w:rFonts w:ascii="Arial" w:eastAsia="Calibri" w:hAnsi="Arial" w:cs="Arial"/>
          <w:sz w:val="22"/>
          <w:szCs w:val="22"/>
        </w:rPr>
        <w:t xml:space="preserve"> for Monitoring and Energy Performance subcommittee</w:t>
      </w:r>
      <w:r w:rsidR="00B126D1">
        <w:rPr>
          <w:rFonts w:ascii="Arial" w:eastAsia="Calibri" w:hAnsi="Arial" w:cs="Arial"/>
          <w:sz w:val="22"/>
          <w:szCs w:val="22"/>
        </w:rPr>
        <w:t xml:space="preserve"> related to the results of </w:t>
      </w:r>
      <w:r w:rsidR="001C23FE">
        <w:rPr>
          <w:rFonts w:ascii="Arial" w:eastAsia="Calibri" w:hAnsi="Arial" w:cs="Arial"/>
          <w:sz w:val="22"/>
          <w:szCs w:val="22"/>
        </w:rPr>
        <w:t xml:space="preserve">completed project </w:t>
      </w:r>
      <w:r w:rsidR="00B126D1">
        <w:rPr>
          <w:rFonts w:ascii="Arial" w:eastAsia="Calibri" w:hAnsi="Arial" w:cs="Arial"/>
          <w:sz w:val="22"/>
          <w:szCs w:val="22"/>
        </w:rPr>
        <w:t>1651-RP.</w:t>
      </w:r>
    </w:p>
    <w:p w:rsidR="003C0E5B" w:rsidRPr="008B5ECA" w:rsidRDefault="00B126D1" w:rsidP="003C0E5B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MTG.</w:t>
      </w:r>
      <w:r w:rsidR="003C0E5B" w:rsidRPr="008B5ECA">
        <w:rPr>
          <w:rFonts w:ascii="Arial" w:eastAsia="Calibri" w:hAnsi="Arial" w:cs="Arial"/>
          <w:sz w:val="22"/>
          <w:szCs w:val="22"/>
        </w:rPr>
        <w:t>IAST</w:t>
      </w:r>
      <w:r w:rsidR="00F40D57">
        <w:rPr>
          <w:rFonts w:ascii="Arial" w:eastAsia="Calibri" w:hAnsi="Arial" w:cs="Arial"/>
          <w:sz w:val="22"/>
          <w:szCs w:val="22"/>
        </w:rPr>
        <w:t xml:space="preserve"> - </w:t>
      </w:r>
      <w:r w:rsidR="003C0E5B" w:rsidRPr="008B5ECA">
        <w:rPr>
          <w:rFonts w:ascii="Arial" w:eastAsia="Calibri" w:hAnsi="Arial" w:cs="Arial"/>
          <w:sz w:val="22"/>
          <w:szCs w:val="22"/>
        </w:rPr>
        <w:t xml:space="preserve">Impact of ASHRAE Standards and Technologies on Energy Savings and Performance </w:t>
      </w:r>
      <w:r>
        <w:rPr>
          <w:rFonts w:ascii="Arial" w:eastAsia="Calibri" w:hAnsi="Arial" w:cs="Arial"/>
          <w:sz w:val="22"/>
          <w:szCs w:val="22"/>
        </w:rPr>
        <w:t>–</w:t>
      </w:r>
      <w:r w:rsidR="003C0E5B" w:rsidRPr="008B5ECA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(</w:t>
      </w:r>
      <w:r w:rsidR="003C0E5B" w:rsidRPr="008B5ECA">
        <w:rPr>
          <w:rFonts w:ascii="Arial" w:eastAsia="Calibri" w:hAnsi="Arial" w:cs="Arial"/>
          <w:sz w:val="22"/>
          <w:szCs w:val="22"/>
        </w:rPr>
        <w:t>Adam Hinge and Nate Boyd</w:t>
      </w:r>
      <w:r>
        <w:rPr>
          <w:rFonts w:ascii="Arial" w:eastAsia="Calibri" w:hAnsi="Arial" w:cs="Arial"/>
          <w:sz w:val="22"/>
          <w:szCs w:val="22"/>
        </w:rPr>
        <w:t>)</w:t>
      </w:r>
    </w:p>
    <w:p w:rsidR="003C0E5B" w:rsidRPr="008B5ECA" w:rsidRDefault="003C0E5B" w:rsidP="008B5ECA">
      <w:pPr>
        <w:pStyle w:val="ListParagraph"/>
        <w:numPr>
          <w:ilvl w:val="1"/>
          <w:numId w:val="43"/>
        </w:numPr>
        <w:overflowPunct/>
        <w:autoSpaceDE/>
        <w:autoSpaceDN/>
        <w:adjustRightInd/>
        <w:spacing w:line="276" w:lineRule="auto"/>
        <w:ind w:left="1080"/>
        <w:textAlignment w:val="auto"/>
        <w:rPr>
          <w:rFonts w:ascii="Arial" w:eastAsia="Calibri" w:hAnsi="Arial" w:cs="Arial"/>
          <w:sz w:val="22"/>
          <w:szCs w:val="22"/>
        </w:rPr>
      </w:pPr>
      <w:r w:rsidRPr="008B5ECA">
        <w:rPr>
          <w:rFonts w:ascii="Arial" w:eastAsia="Calibri" w:hAnsi="Arial" w:cs="Arial"/>
          <w:sz w:val="22"/>
          <w:szCs w:val="22"/>
        </w:rPr>
        <w:lastRenderedPageBreak/>
        <w:t>Cost effective dashboard reporting</w:t>
      </w:r>
    </w:p>
    <w:p w:rsidR="00434695" w:rsidRPr="008B5ECA" w:rsidRDefault="00434695" w:rsidP="008B5ECA">
      <w:pPr>
        <w:pStyle w:val="ListParagraph"/>
        <w:numPr>
          <w:ilvl w:val="1"/>
          <w:numId w:val="43"/>
        </w:numPr>
        <w:overflowPunct/>
        <w:autoSpaceDE/>
        <w:autoSpaceDN/>
        <w:adjustRightInd/>
        <w:spacing w:line="276" w:lineRule="auto"/>
        <w:ind w:left="1080"/>
        <w:textAlignment w:val="auto"/>
        <w:rPr>
          <w:rFonts w:ascii="Arial" w:eastAsia="Calibri" w:hAnsi="Arial" w:cs="Arial"/>
          <w:sz w:val="22"/>
          <w:szCs w:val="22"/>
        </w:rPr>
      </w:pPr>
      <w:r w:rsidRPr="008B5ECA">
        <w:rPr>
          <w:rFonts w:ascii="Arial" w:eastAsia="Calibri" w:hAnsi="Arial" w:cs="Arial"/>
          <w:sz w:val="22"/>
          <w:szCs w:val="22"/>
        </w:rPr>
        <w:t>Program impacts</w:t>
      </w:r>
    </w:p>
    <w:p w:rsidR="003C0E5B" w:rsidRPr="008B5ECA" w:rsidRDefault="00647D45" w:rsidP="003C0E5B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MTG.ASEC - </w:t>
      </w:r>
      <w:r w:rsidR="003C0E5B" w:rsidRPr="008B5ECA">
        <w:rPr>
          <w:rFonts w:ascii="Arial" w:eastAsia="Calibri" w:hAnsi="Arial" w:cs="Arial"/>
          <w:sz w:val="22"/>
          <w:szCs w:val="22"/>
        </w:rPr>
        <w:t>Avoided Source Energy Consumption</w:t>
      </w:r>
      <w:r w:rsidR="00D03DCD">
        <w:rPr>
          <w:rFonts w:ascii="Arial" w:eastAsia="Calibri" w:hAnsi="Arial" w:cs="Arial"/>
          <w:sz w:val="22"/>
          <w:szCs w:val="22"/>
        </w:rPr>
        <w:t xml:space="preserve"> Due to Waste Heat Recovery and Heat Pump Technologies</w:t>
      </w:r>
      <w:r w:rsidR="003C0E5B" w:rsidRPr="008B5ECA">
        <w:rPr>
          <w:rFonts w:ascii="Arial" w:eastAsia="Calibri" w:hAnsi="Arial" w:cs="Arial"/>
          <w:sz w:val="22"/>
          <w:szCs w:val="22"/>
        </w:rPr>
        <w:t xml:space="preserve"> – </w:t>
      </w:r>
      <w:r>
        <w:rPr>
          <w:rFonts w:ascii="Arial" w:eastAsia="Calibri" w:hAnsi="Arial" w:cs="Arial"/>
          <w:sz w:val="22"/>
          <w:szCs w:val="22"/>
        </w:rPr>
        <w:t>(</w:t>
      </w:r>
      <w:r w:rsidR="003C0E5B" w:rsidRPr="008B5ECA">
        <w:rPr>
          <w:rFonts w:ascii="Arial" w:eastAsia="Calibri" w:hAnsi="Arial" w:cs="Arial"/>
          <w:sz w:val="22"/>
          <w:szCs w:val="22"/>
        </w:rPr>
        <w:t>David Eldridge</w:t>
      </w:r>
      <w:r>
        <w:rPr>
          <w:rFonts w:ascii="Arial" w:eastAsia="Calibri" w:hAnsi="Arial" w:cs="Arial"/>
          <w:sz w:val="22"/>
          <w:szCs w:val="22"/>
        </w:rPr>
        <w:t>)</w:t>
      </w:r>
    </w:p>
    <w:p w:rsidR="00434695" w:rsidRPr="008B5ECA" w:rsidRDefault="001C23FE" w:rsidP="008B5ECA">
      <w:pPr>
        <w:pStyle w:val="ListParagraph"/>
        <w:numPr>
          <w:ilvl w:val="1"/>
          <w:numId w:val="44"/>
        </w:numPr>
        <w:overflowPunct/>
        <w:autoSpaceDE/>
        <w:autoSpaceDN/>
        <w:adjustRightInd/>
        <w:spacing w:line="276" w:lineRule="auto"/>
        <w:ind w:left="1080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Work statement to RAC </w:t>
      </w:r>
      <w:r w:rsidR="00434695" w:rsidRPr="008B5ECA">
        <w:rPr>
          <w:rFonts w:ascii="Arial" w:eastAsia="Calibri" w:hAnsi="Arial" w:cs="Arial"/>
          <w:sz w:val="22"/>
          <w:szCs w:val="22"/>
        </w:rPr>
        <w:t>and TC</w:t>
      </w:r>
      <w:r>
        <w:rPr>
          <w:rFonts w:ascii="Arial" w:eastAsia="Calibri" w:hAnsi="Arial" w:cs="Arial"/>
          <w:sz w:val="22"/>
          <w:szCs w:val="22"/>
        </w:rPr>
        <w:t>s</w:t>
      </w:r>
      <w:r w:rsidR="00434695" w:rsidRPr="008B5ECA">
        <w:rPr>
          <w:rFonts w:ascii="Arial" w:eastAsia="Calibri" w:hAnsi="Arial" w:cs="Arial"/>
          <w:sz w:val="22"/>
          <w:szCs w:val="22"/>
        </w:rPr>
        <w:t xml:space="preserve"> for comment</w:t>
      </w:r>
    </w:p>
    <w:p w:rsidR="00434695" w:rsidRPr="008B5ECA" w:rsidRDefault="00434695" w:rsidP="008B5ECA">
      <w:pPr>
        <w:pStyle w:val="ListParagraph"/>
        <w:numPr>
          <w:ilvl w:val="1"/>
          <w:numId w:val="44"/>
        </w:numPr>
        <w:overflowPunct/>
        <w:autoSpaceDE/>
        <w:autoSpaceDN/>
        <w:adjustRightInd/>
        <w:spacing w:line="276" w:lineRule="auto"/>
        <w:ind w:left="1080"/>
        <w:textAlignment w:val="auto"/>
        <w:rPr>
          <w:rFonts w:ascii="Arial" w:eastAsia="Calibri" w:hAnsi="Arial" w:cs="Arial"/>
          <w:sz w:val="22"/>
          <w:szCs w:val="22"/>
        </w:rPr>
      </w:pPr>
      <w:r w:rsidRPr="008B5ECA">
        <w:rPr>
          <w:rFonts w:ascii="Arial" w:eastAsia="Calibri" w:hAnsi="Arial" w:cs="Arial"/>
          <w:sz w:val="22"/>
          <w:szCs w:val="22"/>
        </w:rPr>
        <w:t>Xiufeng Pang to replace David Eldridge</w:t>
      </w:r>
      <w:r w:rsidR="00DF249D">
        <w:rPr>
          <w:rFonts w:ascii="Arial" w:eastAsia="Calibri" w:hAnsi="Arial" w:cs="Arial"/>
          <w:sz w:val="22"/>
          <w:szCs w:val="22"/>
        </w:rPr>
        <w:t xml:space="preserve"> as TC 7.6 liaison</w:t>
      </w:r>
    </w:p>
    <w:p w:rsidR="003C0E5B" w:rsidRPr="008B5ECA" w:rsidRDefault="003C0E5B" w:rsidP="003C0E5B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2"/>
          <w:szCs w:val="22"/>
        </w:rPr>
      </w:pPr>
      <w:r w:rsidRPr="008B5ECA">
        <w:rPr>
          <w:rFonts w:ascii="Arial" w:eastAsia="Calibri" w:hAnsi="Arial" w:cs="Arial"/>
          <w:sz w:val="22"/>
          <w:szCs w:val="22"/>
        </w:rPr>
        <w:t>Non-Energy impacts of Energy Retrofits – Don Winston</w:t>
      </w:r>
      <w:r w:rsidR="001C23FE">
        <w:rPr>
          <w:rFonts w:ascii="Arial" w:eastAsia="Calibri" w:hAnsi="Arial" w:cs="Arial"/>
          <w:sz w:val="22"/>
          <w:szCs w:val="22"/>
        </w:rPr>
        <w:t xml:space="preserve"> (no report)</w:t>
      </w:r>
    </w:p>
    <w:p w:rsidR="00434695" w:rsidRPr="00ED25DC" w:rsidRDefault="00434695" w:rsidP="00611D5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8C739B" w:rsidRPr="00BC0FBE" w:rsidRDefault="00C11514" w:rsidP="00BC0FBE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C739B" w:rsidRPr="00ED25DC">
        <w:rPr>
          <w:rFonts w:ascii="Arial" w:hAnsi="Arial" w:cs="Arial"/>
          <w:b/>
          <w:sz w:val="22"/>
          <w:szCs w:val="22"/>
        </w:rPr>
        <w:t xml:space="preserve">.  </w:t>
      </w:r>
      <w:r w:rsidR="006857A6" w:rsidRPr="00ED25DC">
        <w:rPr>
          <w:rFonts w:ascii="Arial" w:hAnsi="Arial" w:cs="Arial"/>
          <w:b/>
          <w:sz w:val="22"/>
          <w:szCs w:val="22"/>
        </w:rPr>
        <w:t>Subcommittee Reports</w:t>
      </w:r>
      <w:r w:rsidR="006857A6" w:rsidRPr="00ED25DC">
        <w:rPr>
          <w:rFonts w:ascii="Arial" w:hAnsi="Arial" w:cs="Arial"/>
          <w:b/>
          <w:sz w:val="22"/>
          <w:szCs w:val="22"/>
        </w:rPr>
        <w:tab/>
      </w:r>
    </w:p>
    <w:p w:rsidR="00D357F4" w:rsidRPr="007D6EDE" w:rsidRDefault="00D357F4" w:rsidP="007D6EDE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D357F4">
        <w:rPr>
          <w:rFonts w:ascii="Arial" w:hAnsi="Arial" w:cs="Arial"/>
          <w:b/>
          <w:sz w:val="22"/>
          <w:szCs w:val="22"/>
        </w:rPr>
        <w:t xml:space="preserve">. </w:t>
      </w:r>
      <w:r w:rsidRPr="00D357F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Standing (Functional)</w:t>
      </w:r>
      <w:r w:rsidRPr="00D357F4">
        <w:rPr>
          <w:rFonts w:ascii="Arial" w:hAnsi="Arial" w:cs="Arial"/>
          <w:b/>
          <w:sz w:val="22"/>
          <w:szCs w:val="22"/>
        </w:rPr>
        <w:t xml:space="preserve"> Subcommittees</w:t>
      </w:r>
    </w:p>
    <w:p w:rsidR="00FC333E" w:rsidRDefault="00C11514" w:rsidP="007D6EDE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11D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0A1943" w:rsidRPr="00611D5D">
        <w:rPr>
          <w:rFonts w:ascii="Arial" w:hAnsi="Arial" w:cs="Arial"/>
          <w:sz w:val="22"/>
          <w:szCs w:val="22"/>
        </w:rPr>
        <w:tab/>
      </w:r>
      <w:r w:rsidR="006857A6" w:rsidRPr="00611D5D">
        <w:rPr>
          <w:rFonts w:ascii="Arial" w:hAnsi="Arial" w:cs="Arial"/>
          <w:b/>
          <w:sz w:val="22"/>
          <w:szCs w:val="22"/>
          <w:u w:val="single"/>
        </w:rPr>
        <w:t>Research</w:t>
      </w:r>
      <w:r w:rsidR="00CF62EA" w:rsidRPr="00611D5D">
        <w:rPr>
          <w:rFonts w:ascii="Arial" w:hAnsi="Arial" w:cs="Arial"/>
          <w:sz w:val="22"/>
          <w:szCs w:val="22"/>
        </w:rPr>
        <w:t xml:space="preserve"> – Eldridge </w:t>
      </w:r>
      <w:r w:rsidR="00151020" w:rsidRPr="00611D5D">
        <w:rPr>
          <w:rFonts w:ascii="Arial" w:hAnsi="Arial" w:cs="Arial"/>
          <w:sz w:val="22"/>
          <w:szCs w:val="22"/>
        </w:rPr>
        <w:t>(report distributed)</w:t>
      </w:r>
      <w:r w:rsidR="00FC333E" w:rsidRPr="00611D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="00FC333E" w:rsidRPr="00611D5D">
        <w:rPr>
          <w:rFonts w:ascii="Arial" w:hAnsi="Arial" w:cs="Arial"/>
          <w:sz w:val="22"/>
          <w:szCs w:val="22"/>
        </w:rPr>
        <w:t xml:space="preserve"> </w:t>
      </w:r>
      <w:r w:rsidR="00F74748" w:rsidRPr="00611D5D">
        <w:rPr>
          <w:rFonts w:ascii="Arial" w:hAnsi="Arial" w:cs="Arial"/>
          <w:sz w:val="22"/>
          <w:szCs w:val="22"/>
        </w:rPr>
        <w:t>in attendanc</w:t>
      </w:r>
      <w:r w:rsidR="00FC333E" w:rsidRPr="00611D5D">
        <w:rPr>
          <w:rFonts w:ascii="Arial" w:hAnsi="Arial" w:cs="Arial"/>
          <w:sz w:val="22"/>
          <w:szCs w:val="22"/>
        </w:rPr>
        <w:t>e</w:t>
      </w:r>
    </w:p>
    <w:p w:rsidR="00C11514" w:rsidRPr="008B5ECA" w:rsidRDefault="00C11514" w:rsidP="008B5ECA">
      <w:pPr>
        <w:pStyle w:val="ListParagraph"/>
        <w:keepNext/>
        <w:numPr>
          <w:ilvl w:val="0"/>
          <w:numId w:val="52"/>
        </w:numPr>
        <w:tabs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  <w:r w:rsidRPr="008B5ECA">
        <w:rPr>
          <w:rFonts w:ascii="Arial" w:hAnsi="Arial" w:cs="Arial"/>
          <w:sz w:val="22"/>
          <w:szCs w:val="22"/>
        </w:rPr>
        <w:t xml:space="preserve">1702-RP </w:t>
      </w:r>
      <w:r w:rsidRPr="008B5ECA">
        <w:rPr>
          <w:rFonts w:ascii="Arial" w:hAnsi="Arial" w:cs="Arial"/>
          <w:b/>
          <w:i/>
          <w:sz w:val="22"/>
          <w:szCs w:val="22"/>
          <w:u w:val="single"/>
        </w:rPr>
        <w:t>Case Studies to Test Performance Measurement Protocols</w:t>
      </w:r>
      <w:r w:rsidRPr="008B5ECA">
        <w:rPr>
          <w:rFonts w:ascii="Arial" w:hAnsi="Arial" w:cs="Arial"/>
          <w:sz w:val="22"/>
          <w:szCs w:val="22"/>
        </w:rPr>
        <w:t xml:space="preserve"> –PMS </w:t>
      </w:r>
      <w:r w:rsidR="001C23FE">
        <w:rPr>
          <w:rFonts w:ascii="Arial" w:hAnsi="Arial" w:cs="Arial"/>
          <w:sz w:val="22"/>
          <w:szCs w:val="22"/>
        </w:rPr>
        <w:t>met in St. Louis</w:t>
      </w:r>
      <w:r w:rsidRPr="008B5ECA">
        <w:rPr>
          <w:rFonts w:ascii="Arial" w:hAnsi="Arial" w:cs="Arial"/>
          <w:sz w:val="22"/>
          <w:szCs w:val="22"/>
        </w:rPr>
        <w:t xml:space="preserve"> immediately prior to the</w:t>
      </w:r>
      <w:r w:rsidR="001C23FE">
        <w:rPr>
          <w:rFonts w:ascii="Arial" w:hAnsi="Arial" w:cs="Arial"/>
          <w:sz w:val="22"/>
          <w:szCs w:val="22"/>
        </w:rPr>
        <w:t xml:space="preserve"> research subcommittee meeting. R</w:t>
      </w:r>
      <w:r w:rsidR="001366E5" w:rsidRPr="008B5ECA">
        <w:rPr>
          <w:rFonts w:ascii="Arial" w:hAnsi="Arial" w:cs="Arial"/>
          <w:sz w:val="22"/>
          <w:szCs w:val="22"/>
        </w:rPr>
        <w:t>esearch team includes</w:t>
      </w:r>
      <w:r w:rsidR="001C23FE">
        <w:rPr>
          <w:rFonts w:ascii="Arial" w:hAnsi="Arial" w:cs="Arial"/>
          <w:sz w:val="22"/>
          <w:szCs w:val="22"/>
        </w:rPr>
        <w:t xml:space="preserve"> the University of Wyoming (</w:t>
      </w:r>
      <w:r w:rsidRPr="008B5ECA">
        <w:rPr>
          <w:rFonts w:ascii="Arial" w:hAnsi="Arial" w:cs="Arial"/>
          <w:sz w:val="22"/>
          <w:szCs w:val="22"/>
        </w:rPr>
        <w:t xml:space="preserve">PI </w:t>
      </w:r>
      <w:r w:rsidR="001C23FE">
        <w:rPr>
          <w:rFonts w:ascii="Arial" w:hAnsi="Arial" w:cs="Arial"/>
          <w:sz w:val="22"/>
          <w:szCs w:val="22"/>
        </w:rPr>
        <w:t xml:space="preserve">is </w:t>
      </w:r>
      <w:r w:rsidRPr="008B5ECA">
        <w:rPr>
          <w:rFonts w:ascii="Arial" w:hAnsi="Arial" w:cs="Arial"/>
          <w:sz w:val="22"/>
          <w:szCs w:val="22"/>
        </w:rPr>
        <w:t>Liping Wang</w:t>
      </w:r>
      <w:r w:rsidR="001C23FE">
        <w:rPr>
          <w:rFonts w:ascii="Arial" w:hAnsi="Arial" w:cs="Arial"/>
          <w:sz w:val="22"/>
          <w:szCs w:val="22"/>
        </w:rPr>
        <w:t>)</w:t>
      </w:r>
      <w:r w:rsidRPr="008B5ECA">
        <w:rPr>
          <w:rFonts w:ascii="Arial" w:hAnsi="Arial" w:cs="Arial"/>
          <w:sz w:val="22"/>
          <w:szCs w:val="22"/>
        </w:rPr>
        <w:t xml:space="preserve">, with partners from University of Alabama and Iowa Energy Center. </w:t>
      </w:r>
      <w:r w:rsidR="001366E5" w:rsidRPr="008B5ECA">
        <w:rPr>
          <w:rFonts w:ascii="Arial" w:hAnsi="Arial" w:cs="Arial"/>
          <w:sz w:val="22"/>
          <w:szCs w:val="22"/>
        </w:rPr>
        <w:t xml:space="preserve">Two of the </w:t>
      </w:r>
      <w:r w:rsidRPr="008B5ECA">
        <w:rPr>
          <w:rFonts w:ascii="Arial" w:hAnsi="Arial" w:cs="Arial"/>
          <w:sz w:val="22"/>
          <w:szCs w:val="22"/>
        </w:rPr>
        <w:t xml:space="preserve">three partners and the </w:t>
      </w:r>
      <w:r w:rsidR="001366E5" w:rsidRPr="008B5ECA">
        <w:rPr>
          <w:rFonts w:ascii="Arial" w:hAnsi="Arial" w:cs="Arial"/>
          <w:sz w:val="22"/>
          <w:szCs w:val="22"/>
        </w:rPr>
        <w:t xml:space="preserve">full </w:t>
      </w:r>
      <w:r w:rsidRPr="008B5ECA">
        <w:rPr>
          <w:rFonts w:ascii="Arial" w:hAnsi="Arial" w:cs="Arial"/>
          <w:sz w:val="22"/>
          <w:szCs w:val="22"/>
        </w:rPr>
        <w:t xml:space="preserve">PMS were </w:t>
      </w:r>
      <w:r w:rsidR="001366E5" w:rsidRPr="008B5ECA">
        <w:rPr>
          <w:rFonts w:ascii="Arial" w:hAnsi="Arial" w:cs="Arial"/>
          <w:sz w:val="22"/>
          <w:szCs w:val="22"/>
        </w:rPr>
        <w:t>in attendance</w:t>
      </w:r>
      <w:r w:rsidRPr="008B5ECA">
        <w:rPr>
          <w:rFonts w:ascii="Arial" w:hAnsi="Arial" w:cs="Arial"/>
          <w:sz w:val="22"/>
          <w:szCs w:val="22"/>
        </w:rPr>
        <w:t>.</w:t>
      </w:r>
      <w:r w:rsidR="001C23FE">
        <w:rPr>
          <w:rFonts w:ascii="Arial" w:hAnsi="Arial" w:cs="Arial"/>
          <w:sz w:val="22"/>
          <w:szCs w:val="22"/>
        </w:rPr>
        <w:t xml:space="preserve">  </w:t>
      </w:r>
      <w:r w:rsidR="001C23FE" w:rsidRPr="008B5ECA">
        <w:rPr>
          <w:rFonts w:ascii="Arial" w:hAnsi="Arial" w:cs="Arial"/>
          <w:sz w:val="22"/>
          <w:szCs w:val="22"/>
        </w:rPr>
        <w:t>Some new research assistants added.</w:t>
      </w:r>
    </w:p>
    <w:p w:rsidR="00C11514" w:rsidRPr="001C23FE" w:rsidRDefault="001C23FE" w:rsidP="001C23FE">
      <w:pPr>
        <w:pStyle w:val="ListParagraph"/>
        <w:keepNext/>
        <w:numPr>
          <w:ilvl w:val="0"/>
          <w:numId w:val="45"/>
        </w:numPr>
        <w:tabs>
          <w:tab w:val="right" w:pos="9360"/>
        </w:tabs>
        <w:overflowPunct/>
        <w:autoSpaceDE/>
        <w:autoSpaceDN/>
        <w:adjustRightInd/>
        <w:ind w:left="180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Currently updating the measurement plan</w:t>
      </w:r>
      <w:r w:rsidR="00C11514" w:rsidRPr="008B5ECA">
        <w:rPr>
          <w:rFonts w:ascii="Arial" w:hAnsi="Arial" w:cs="Arial"/>
          <w:sz w:val="22"/>
          <w:szCs w:val="22"/>
        </w:rPr>
        <w:t xml:space="preserve">. The scope is </w:t>
      </w:r>
      <w:r w:rsidR="00300B5D">
        <w:rPr>
          <w:rFonts w:ascii="Arial" w:hAnsi="Arial" w:cs="Arial"/>
          <w:sz w:val="22"/>
          <w:szCs w:val="22"/>
        </w:rPr>
        <w:t>approved</w:t>
      </w:r>
      <w:r w:rsidR="00300B5D" w:rsidRPr="008B5ECA">
        <w:rPr>
          <w:rFonts w:ascii="Arial" w:hAnsi="Arial" w:cs="Arial"/>
          <w:sz w:val="22"/>
          <w:szCs w:val="22"/>
        </w:rPr>
        <w:t xml:space="preserve"> </w:t>
      </w:r>
      <w:r w:rsidR="00C11514" w:rsidRPr="008B5ECA">
        <w:rPr>
          <w:rFonts w:ascii="Arial" w:hAnsi="Arial" w:cs="Arial"/>
          <w:sz w:val="22"/>
          <w:szCs w:val="22"/>
        </w:rPr>
        <w:t>for scales of approach for the matrix of facilities and levels of measurement.</w:t>
      </w:r>
    </w:p>
    <w:p w:rsidR="00C11514" w:rsidRPr="008B5ECA" w:rsidRDefault="00C11514" w:rsidP="008B5ECA">
      <w:pPr>
        <w:pStyle w:val="ListParagraph"/>
        <w:keepNext/>
        <w:numPr>
          <w:ilvl w:val="0"/>
          <w:numId w:val="45"/>
        </w:numPr>
        <w:tabs>
          <w:tab w:val="right" w:pos="9360"/>
        </w:tabs>
        <w:overflowPunct/>
        <w:autoSpaceDE/>
        <w:autoSpaceDN/>
        <w:adjustRightInd/>
        <w:ind w:left="1800"/>
        <w:textAlignment w:val="auto"/>
        <w:rPr>
          <w:rFonts w:ascii="Arial" w:hAnsi="Arial" w:cs="Arial"/>
          <w:sz w:val="22"/>
          <w:szCs w:val="22"/>
        </w:rPr>
      </w:pPr>
      <w:r w:rsidRPr="008B5ECA">
        <w:rPr>
          <w:rFonts w:ascii="Arial" w:hAnsi="Arial" w:cs="Arial"/>
          <w:sz w:val="22"/>
          <w:szCs w:val="22"/>
        </w:rPr>
        <w:t>Still implementing the occupant surveys.</w:t>
      </w:r>
      <w:r w:rsidR="001C23FE">
        <w:rPr>
          <w:rFonts w:ascii="Arial" w:hAnsi="Arial" w:cs="Arial"/>
          <w:sz w:val="22"/>
          <w:szCs w:val="22"/>
        </w:rPr>
        <w:t xml:space="preserve"> </w:t>
      </w:r>
    </w:p>
    <w:p w:rsidR="00C11514" w:rsidRPr="008B5ECA" w:rsidRDefault="001C23FE" w:rsidP="008B5ECA">
      <w:pPr>
        <w:pStyle w:val="ListParagraph"/>
        <w:keepNext/>
        <w:numPr>
          <w:ilvl w:val="0"/>
          <w:numId w:val="45"/>
        </w:numPr>
        <w:tabs>
          <w:tab w:val="right" w:pos="9360"/>
        </w:tabs>
        <w:overflowPunct/>
        <w:autoSpaceDE/>
        <w:autoSpaceDN/>
        <w:adjustRightInd/>
        <w:ind w:left="180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timeline </w:t>
      </w:r>
      <w:r w:rsidR="00C11514" w:rsidRPr="008B5ECA">
        <w:rPr>
          <w:rFonts w:ascii="Arial" w:hAnsi="Arial" w:cs="Arial"/>
          <w:sz w:val="22"/>
          <w:szCs w:val="22"/>
        </w:rPr>
        <w:t xml:space="preserve">is on schedule. </w:t>
      </w:r>
    </w:p>
    <w:p w:rsidR="00C11514" w:rsidRPr="008B5ECA" w:rsidRDefault="00C11514" w:rsidP="00C11514">
      <w:pPr>
        <w:pStyle w:val="ListParagraph"/>
        <w:tabs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</w:p>
    <w:p w:rsidR="00C11514" w:rsidRPr="008B5ECA" w:rsidRDefault="00FE7480" w:rsidP="008B5ECA">
      <w:pPr>
        <w:pStyle w:val="ListParagraph"/>
        <w:numPr>
          <w:ilvl w:val="0"/>
          <w:numId w:val="52"/>
        </w:numPr>
        <w:tabs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1771-RP</w:t>
      </w:r>
      <w:r w:rsidR="00C11514" w:rsidRPr="008B5ECA">
        <w:rPr>
          <w:rFonts w:ascii="Arial" w:hAnsi="Arial" w:cs="Arial"/>
          <w:sz w:val="22"/>
          <w:szCs w:val="22"/>
        </w:rPr>
        <w:t xml:space="preserve"> Co-sponsorship of </w:t>
      </w:r>
      <w:proofErr w:type="spellStart"/>
      <w:r w:rsidR="00C11514" w:rsidRPr="008B5ECA">
        <w:rPr>
          <w:rFonts w:ascii="Arial" w:hAnsi="Arial" w:cs="Arial"/>
          <w:sz w:val="22"/>
          <w:szCs w:val="22"/>
        </w:rPr>
        <w:t>bEQ’s</w:t>
      </w:r>
      <w:proofErr w:type="spellEnd"/>
      <w:r w:rsidR="00C11514" w:rsidRPr="008B5ECA">
        <w:rPr>
          <w:rFonts w:ascii="Arial" w:hAnsi="Arial" w:cs="Arial"/>
          <w:sz w:val="22"/>
          <w:szCs w:val="22"/>
        </w:rPr>
        <w:t xml:space="preserve"> WS “</w:t>
      </w:r>
      <w:r w:rsidR="00C11514" w:rsidRPr="008B5ECA">
        <w:rPr>
          <w:rFonts w:ascii="Arial" w:hAnsi="Arial" w:cs="Arial"/>
          <w:b/>
          <w:i/>
          <w:sz w:val="22"/>
          <w:szCs w:val="22"/>
          <w:u w:val="single"/>
        </w:rPr>
        <w:t>Modeling of Typical Commercial Buildings in Support of the ASHRAE Building Energy Quotient Energy Rating Program</w:t>
      </w:r>
      <w:r w:rsidR="00C11514" w:rsidRPr="008B5ECA">
        <w:rPr>
          <w:rFonts w:ascii="Arial" w:hAnsi="Arial" w:cs="Arial"/>
          <w:sz w:val="22"/>
          <w:szCs w:val="22"/>
        </w:rPr>
        <w:t>” – TC member Michael Deru is on the PMS. University of Miami was awarded the contract last month. A preliminary meeting took place to setup a kick-off in the next month.</w:t>
      </w:r>
    </w:p>
    <w:p w:rsidR="00C11514" w:rsidRPr="008B5ECA" w:rsidRDefault="00C11514" w:rsidP="008B5ECA">
      <w:pPr>
        <w:pStyle w:val="ListParagraph"/>
        <w:numPr>
          <w:ilvl w:val="2"/>
          <w:numId w:val="47"/>
        </w:numPr>
        <w:tabs>
          <w:tab w:val="right" w:pos="9360"/>
        </w:tabs>
        <w:overflowPunct/>
        <w:autoSpaceDE/>
        <w:autoSpaceDN/>
        <w:adjustRightInd/>
        <w:ind w:left="1800"/>
        <w:textAlignment w:val="auto"/>
        <w:rPr>
          <w:rFonts w:ascii="Arial" w:hAnsi="Arial" w:cs="Arial"/>
          <w:sz w:val="22"/>
          <w:szCs w:val="22"/>
        </w:rPr>
      </w:pPr>
      <w:r w:rsidRPr="008B5ECA">
        <w:rPr>
          <w:rFonts w:ascii="Arial" w:hAnsi="Arial" w:cs="Arial"/>
          <w:sz w:val="22"/>
          <w:szCs w:val="22"/>
        </w:rPr>
        <w:t>Question: what’s typical? That assessment is in the scope. This will be a difficult project to complete in budget and on time.</w:t>
      </w:r>
    </w:p>
    <w:p w:rsidR="00C11514" w:rsidRPr="008B5ECA" w:rsidRDefault="00C11514" w:rsidP="008B5ECA">
      <w:pPr>
        <w:pStyle w:val="ListParagraph"/>
        <w:numPr>
          <w:ilvl w:val="2"/>
          <w:numId w:val="47"/>
        </w:numPr>
        <w:tabs>
          <w:tab w:val="right" w:pos="9360"/>
        </w:tabs>
        <w:overflowPunct/>
        <w:autoSpaceDE/>
        <w:autoSpaceDN/>
        <w:adjustRightInd/>
        <w:ind w:left="1800"/>
        <w:textAlignment w:val="auto"/>
        <w:rPr>
          <w:rFonts w:ascii="Arial" w:hAnsi="Arial" w:cs="Arial"/>
          <w:sz w:val="22"/>
          <w:szCs w:val="22"/>
        </w:rPr>
      </w:pPr>
      <w:r w:rsidRPr="008B5ECA">
        <w:rPr>
          <w:rFonts w:ascii="Arial" w:hAnsi="Arial" w:cs="Arial"/>
          <w:sz w:val="22"/>
          <w:szCs w:val="22"/>
        </w:rPr>
        <w:t>2-year timeframe</w:t>
      </w:r>
    </w:p>
    <w:p w:rsidR="00C11514" w:rsidRPr="008B5ECA" w:rsidRDefault="00C11514" w:rsidP="00C11514">
      <w:pPr>
        <w:pStyle w:val="ListParagraph"/>
        <w:tabs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</w:p>
    <w:p w:rsidR="00C11514" w:rsidRPr="008B5ECA" w:rsidRDefault="00C11514" w:rsidP="008B5ECA">
      <w:pPr>
        <w:pStyle w:val="ListParagraph"/>
        <w:numPr>
          <w:ilvl w:val="0"/>
          <w:numId w:val="52"/>
        </w:numPr>
        <w:tabs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  <w:r w:rsidRPr="008B5ECA">
        <w:rPr>
          <w:rFonts w:ascii="Arial" w:hAnsi="Arial" w:cs="Arial"/>
          <w:sz w:val="22"/>
          <w:szCs w:val="22"/>
        </w:rPr>
        <w:t xml:space="preserve">1608-RP, </w:t>
      </w:r>
      <w:r w:rsidRPr="008B5ECA">
        <w:rPr>
          <w:rFonts w:ascii="Arial" w:hAnsi="Arial" w:cs="Arial"/>
          <w:b/>
          <w:i/>
          <w:sz w:val="22"/>
          <w:szCs w:val="22"/>
          <w:u w:val="single"/>
        </w:rPr>
        <w:t>Development of a Load-Based Method of Test for Light Commercial Unitary HVAC</w:t>
      </w:r>
      <w:r w:rsidR="001C23FE">
        <w:rPr>
          <w:rFonts w:ascii="Arial" w:hAnsi="Arial" w:cs="Arial"/>
          <w:sz w:val="22"/>
          <w:szCs w:val="22"/>
        </w:rPr>
        <w:t xml:space="preserve"> Sponsored by: TC 8.11 (</w:t>
      </w:r>
      <w:r w:rsidRPr="008B5ECA">
        <w:rPr>
          <w:rFonts w:ascii="Arial" w:hAnsi="Arial" w:cs="Arial"/>
          <w:sz w:val="22"/>
          <w:szCs w:val="22"/>
        </w:rPr>
        <w:t>Unitary and Room Air Conditioners and Heat Pumps</w:t>
      </w:r>
      <w:r w:rsidR="001C23FE">
        <w:rPr>
          <w:rFonts w:ascii="Arial" w:hAnsi="Arial" w:cs="Arial"/>
          <w:sz w:val="22"/>
          <w:szCs w:val="22"/>
        </w:rPr>
        <w:t>)</w:t>
      </w:r>
      <w:r w:rsidRPr="008B5ECA">
        <w:rPr>
          <w:rFonts w:ascii="Arial" w:hAnsi="Arial" w:cs="Arial"/>
          <w:sz w:val="22"/>
          <w:szCs w:val="22"/>
        </w:rPr>
        <w:t>, Co-sponsored by TC 7.6. Michael Deru from TC 7.6 is on PMSC. Oklahoma State is the contractor. Recommendations were made for the final report</w:t>
      </w:r>
      <w:r w:rsidR="00FE7480">
        <w:rPr>
          <w:rFonts w:ascii="Arial" w:hAnsi="Arial" w:cs="Arial"/>
          <w:sz w:val="22"/>
          <w:szCs w:val="22"/>
        </w:rPr>
        <w:t>,</w:t>
      </w:r>
      <w:r w:rsidRPr="008B5ECA">
        <w:rPr>
          <w:rFonts w:ascii="Arial" w:hAnsi="Arial" w:cs="Arial"/>
          <w:sz w:val="22"/>
          <w:szCs w:val="22"/>
        </w:rPr>
        <w:t xml:space="preserve"> which were incorporated. TC 6.8 will vote on the final report this meeting.</w:t>
      </w:r>
    </w:p>
    <w:p w:rsidR="00C11514" w:rsidRPr="008B5ECA" w:rsidRDefault="00C11514" w:rsidP="00C11514">
      <w:pPr>
        <w:pStyle w:val="ListParagraph"/>
        <w:rPr>
          <w:rFonts w:ascii="Arial" w:hAnsi="Arial" w:cs="Arial"/>
          <w:sz w:val="22"/>
          <w:szCs w:val="22"/>
        </w:rPr>
      </w:pPr>
    </w:p>
    <w:p w:rsidR="00984633" w:rsidRPr="00C107A7" w:rsidRDefault="00C11514" w:rsidP="00C107A7">
      <w:pPr>
        <w:pStyle w:val="ListParagraph"/>
        <w:numPr>
          <w:ilvl w:val="0"/>
          <w:numId w:val="52"/>
        </w:numPr>
        <w:tabs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  <w:r w:rsidRPr="008B5ECA">
        <w:rPr>
          <w:rFonts w:ascii="Arial" w:hAnsi="Arial" w:cs="Arial"/>
          <w:sz w:val="22"/>
          <w:szCs w:val="22"/>
        </w:rPr>
        <w:t>Projects in development:</w:t>
      </w:r>
    </w:p>
    <w:p w:rsidR="00984633" w:rsidRDefault="00984633" w:rsidP="008B5ECA">
      <w:pPr>
        <w:pStyle w:val="ListParagraph"/>
        <w:numPr>
          <w:ilvl w:val="0"/>
          <w:numId w:val="48"/>
        </w:numPr>
        <w:tabs>
          <w:tab w:val="right" w:pos="9360"/>
        </w:tabs>
        <w:overflowPunct/>
        <w:autoSpaceDE/>
        <w:autoSpaceDN/>
        <w:adjustRightInd/>
        <w:ind w:left="180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RTAR 1650: Training requirements for Sustainable, Hig</w:t>
      </w:r>
      <w:r w:rsidR="00C75DB3">
        <w:rPr>
          <w:rFonts w:ascii="Arial" w:hAnsi="Arial" w:cs="Arial"/>
          <w:sz w:val="22"/>
          <w:szCs w:val="22"/>
        </w:rPr>
        <w:t>h-Performing Building Operation</w:t>
      </w:r>
    </w:p>
    <w:p w:rsidR="00984633" w:rsidRDefault="00984633" w:rsidP="008B5ECA">
      <w:pPr>
        <w:pStyle w:val="ListParagraph"/>
        <w:numPr>
          <w:ilvl w:val="0"/>
          <w:numId w:val="49"/>
        </w:numPr>
        <w:tabs>
          <w:tab w:val="right" w:pos="9360"/>
        </w:tabs>
        <w:overflowPunct/>
        <w:autoSpaceDE/>
        <w:autoSpaceDN/>
        <w:adjustRightInd/>
        <w:ind w:left="21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TC 7.6 is co-sponsor with TC 7.3 lead.  </w:t>
      </w:r>
    </w:p>
    <w:p w:rsidR="00984633" w:rsidRDefault="00984633" w:rsidP="008B5ECA">
      <w:pPr>
        <w:pStyle w:val="ListParagraph"/>
        <w:numPr>
          <w:ilvl w:val="0"/>
          <w:numId w:val="49"/>
        </w:numPr>
        <w:tabs>
          <w:tab w:val="right" w:pos="9360"/>
        </w:tabs>
        <w:overflowPunct/>
        <w:autoSpaceDE/>
        <w:autoSpaceDN/>
        <w:adjustRightInd/>
        <w:ind w:left="21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Carpenter and Kim volunteered to be on PMS</w:t>
      </w:r>
      <w:r w:rsidR="00C75DB3">
        <w:rPr>
          <w:rFonts w:ascii="Arial" w:hAnsi="Arial" w:cs="Arial"/>
          <w:sz w:val="22"/>
          <w:szCs w:val="22"/>
        </w:rPr>
        <w:t>.</w:t>
      </w:r>
    </w:p>
    <w:p w:rsidR="00984633" w:rsidRDefault="00C75DB3" w:rsidP="008B5ECA">
      <w:pPr>
        <w:pStyle w:val="ListParagraph"/>
        <w:numPr>
          <w:ilvl w:val="0"/>
          <w:numId w:val="48"/>
        </w:numPr>
        <w:tabs>
          <w:tab w:val="right" w:pos="9360"/>
        </w:tabs>
        <w:overflowPunct/>
        <w:autoSpaceDE/>
        <w:autoSpaceDN/>
        <w:adjustRightInd/>
        <w:ind w:left="180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RTAR TBD: Alternate Expressions of Building EUI</w:t>
      </w:r>
      <w:r w:rsidR="00C107A7">
        <w:rPr>
          <w:rFonts w:ascii="Arial" w:hAnsi="Arial" w:cs="Arial"/>
          <w:sz w:val="22"/>
          <w:szCs w:val="22"/>
        </w:rPr>
        <w:t xml:space="preserve"> as an Energy Perfor</w:t>
      </w:r>
      <w:r>
        <w:rPr>
          <w:rFonts w:ascii="Arial" w:hAnsi="Arial" w:cs="Arial"/>
          <w:sz w:val="22"/>
          <w:szCs w:val="22"/>
        </w:rPr>
        <w:t xml:space="preserve">mance Metric </w:t>
      </w:r>
    </w:p>
    <w:p w:rsidR="00C75DB3" w:rsidRDefault="00C75DB3" w:rsidP="008B5ECA">
      <w:pPr>
        <w:pStyle w:val="ListParagraph"/>
        <w:numPr>
          <w:ilvl w:val="0"/>
          <w:numId w:val="51"/>
        </w:numPr>
        <w:tabs>
          <w:tab w:val="right" w:pos="9360"/>
        </w:tabs>
        <w:overflowPunct/>
        <w:autoSpaceDE/>
        <w:autoSpaceDN/>
        <w:adjustRightInd/>
        <w:ind w:left="21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Landsberg developing draft RTAR with WG 5 of SSPC 100.</w:t>
      </w:r>
    </w:p>
    <w:p w:rsidR="00C75DB3" w:rsidRDefault="00C75DB3" w:rsidP="008B5ECA">
      <w:pPr>
        <w:pStyle w:val="ListParagraph"/>
        <w:numPr>
          <w:ilvl w:val="0"/>
          <w:numId w:val="50"/>
        </w:numPr>
        <w:tabs>
          <w:tab w:val="right" w:pos="9360"/>
        </w:tabs>
        <w:overflowPunct/>
        <w:autoSpaceDE/>
        <w:autoSpaceDN/>
        <w:adjustRightInd/>
        <w:ind w:left="180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RTAR 1697: Simultaneous Heating and Cooling</w:t>
      </w:r>
    </w:p>
    <w:p w:rsidR="00C75DB3" w:rsidRDefault="00C75DB3" w:rsidP="008B5ECA">
      <w:pPr>
        <w:pStyle w:val="ListParagraph"/>
        <w:numPr>
          <w:ilvl w:val="0"/>
          <w:numId w:val="51"/>
        </w:numPr>
        <w:tabs>
          <w:tab w:val="right" w:pos="9360"/>
        </w:tabs>
        <w:overflowPunct/>
        <w:autoSpaceDE/>
        <w:autoSpaceDN/>
        <w:adjustRightInd/>
        <w:ind w:left="21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TC 7.5 is lead.  May be dropped.</w:t>
      </w:r>
    </w:p>
    <w:p w:rsidR="00BB3EF4" w:rsidRDefault="00C75DB3" w:rsidP="008B5ECA">
      <w:pPr>
        <w:pStyle w:val="ListParagraph"/>
        <w:numPr>
          <w:ilvl w:val="0"/>
          <w:numId w:val="50"/>
        </w:numPr>
        <w:tabs>
          <w:tab w:val="right" w:pos="9360"/>
        </w:tabs>
        <w:overflowPunct/>
        <w:autoSpaceDE/>
        <w:autoSpaceDN/>
        <w:adjustRightInd/>
        <w:ind w:left="180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RTAR TBD: Testing Uncertainty Equations in Guideline 14</w:t>
      </w:r>
    </w:p>
    <w:p w:rsidR="00C11514" w:rsidRPr="008B5ECA" w:rsidRDefault="00191D2E" w:rsidP="008B5ECA">
      <w:pPr>
        <w:pStyle w:val="ListParagraph"/>
        <w:ind w:left="1800"/>
        <w:rPr>
          <w:rFonts w:asciiTheme="minorHAnsi" w:hAnsiTheme="minorHAnsi" w:cstheme="minorHAnsi"/>
        </w:rPr>
      </w:pPr>
      <w:r w:rsidRPr="008B5ECA">
        <w:rPr>
          <w:rFonts w:ascii="Arial" w:hAnsi="Arial" w:cs="Arial"/>
          <w:sz w:val="22"/>
          <w:szCs w:val="22"/>
        </w:rPr>
        <w:lastRenderedPageBreak/>
        <w:t>Draft RTAR being prepared by Jeff Haberl and Joshua New.</w:t>
      </w:r>
      <w:r w:rsidR="00820A24" w:rsidRPr="008B5ECA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C107A7">
        <w:rPr>
          <w:rFonts w:ascii="Arial" w:hAnsi="Arial" w:cs="Arial"/>
          <w:sz w:val="22"/>
          <w:szCs w:val="22"/>
        </w:rPr>
        <w:t xml:space="preserve">In preparation </w:t>
      </w:r>
      <w:r w:rsidRPr="008B5ECA">
        <w:rPr>
          <w:rFonts w:ascii="Arial" w:hAnsi="Arial" w:cs="Arial"/>
          <w:sz w:val="22"/>
          <w:szCs w:val="22"/>
        </w:rPr>
        <w:t xml:space="preserve">for next revision of </w:t>
      </w:r>
      <w:proofErr w:type="spellStart"/>
      <w:r w:rsidRPr="008B5ECA">
        <w:rPr>
          <w:rFonts w:ascii="Arial" w:hAnsi="Arial" w:cs="Arial"/>
          <w:sz w:val="22"/>
          <w:szCs w:val="22"/>
        </w:rPr>
        <w:t>Gdl</w:t>
      </w:r>
      <w:proofErr w:type="spellEnd"/>
      <w:r w:rsidRPr="008B5ECA">
        <w:rPr>
          <w:rFonts w:ascii="Arial" w:hAnsi="Arial" w:cs="Arial"/>
          <w:sz w:val="22"/>
          <w:szCs w:val="22"/>
        </w:rPr>
        <w:t xml:space="preserve"> 14.</w:t>
      </w:r>
      <w:proofErr w:type="gramEnd"/>
    </w:p>
    <w:p w:rsidR="00C11514" w:rsidRPr="008B5ECA" w:rsidRDefault="00C11514" w:rsidP="008B5ECA">
      <w:pPr>
        <w:pStyle w:val="ListParagraph"/>
        <w:numPr>
          <w:ilvl w:val="0"/>
          <w:numId w:val="52"/>
        </w:numPr>
        <w:tabs>
          <w:tab w:val="left" w:pos="1440"/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  <w:r w:rsidRPr="008B5ECA">
        <w:rPr>
          <w:rFonts w:ascii="Arial" w:hAnsi="Arial" w:cs="Arial"/>
          <w:sz w:val="22"/>
          <w:szCs w:val="22"/>
        </w:rPr>
        <w:t>Recently completed research</w:t>
      </w:r>
    </w:p>
    <w:p w:rsidR="0019508D" w:rsidRDefault="0019508D" w:rsidP="008B5ECA">
      <w:pPr>
        <w:pStyle w:val="ListParagraph"/>
        <w:numPr>
          <w:ilvl w:val="0"/>
          <w:numId w:val="50"/>
        </w:numPr>
        <w:tabs>
          <w:tab w:val="right" w:pos="9360"/>
        </w:tabs>
        <w:overflowPunct/>
        <w:autoSpaceDE/>
        <w:autoSpaceDN/>
        <w:adjustRightInd/>
        <w:ind w:left="180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1633-RP: </w:t>
      </w:r>
      <w:r w:rsidRPr="00C107A7">
        <w:rPr>
          <w:rFonts w:ascii="Arial" w:hAnsi="Arial" w:cs="Arial"/>
          <w:b/>
          <w:i/>
          <w:sz w:val="22"/>
          <w:szCs w:val="22"/>
          <w:u w:val="single"/>
        </w:rPr>
        <w:t>Data and Interfaces for Advanced Building Maintenance and Operation</w:t>
      </w:r>
    </w:p>
    <w:p w:rsidR="0019508D" w:rsidRDefault="0019508D" w:rsidP="008B5ECA">
      <w:pPr>
        <w:pStyle w:val="ListParagraph"/>
        <w:numPr>
          <w:ilvl w:val="0"/>
          <w:numId w:val="51"/>
        </w:numPr>
        <w:tabs>
          <w:tab w:val="right" w:pos="9360"/>
        </w:tabs>
        <w:overflowPunct/>
        <w:autoSpaceDE/>
        <w:autoSpaceDN/>
        <w:adjustRightInd/>
        <w:ind w:left="21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at prior meeting; final report available</w:t>
      </w:r>
    </w:p>
    <w:p w:rsidR="0019508D" w:rsidRDefault="0019508D" w:rsidP="008B5ECA">
      <w:pPr>
        <w:pStyle w:val="ListParagraph"/>
        <w:numPr>
          <w:ilvl w:val="0"/>
          <w:numId w:val="50"/>
        </w:numPr>
        <w:tabs>
          <w:tab w:val="left" w:pos="1800"/>
          <w:tab w:val="right" w:pos="9360"/>
        </w:tabs>
        <w:overflowPunct/>
        <w:autoSpaceDE/>
        <w:autoSpaceDN/>
        <w:adjustRightInd/>
        <w:ind w:left="180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1651-RP: </w:t>
      </w:r>
      <w:r w:rsidRPr="00C107A7">
        <w:rPr>
          <w:rFonts w:ascii="Arial" w:hAnsi="Arial" w:cs="Arial"/>
          <w:b/>
          <w:i/>
          <w:sz w:val="22"/>
          <w:szCs w:val="22"/>
          <w:u w:val="single"/>
        </w:rPr>
        <w:t>Development of Maximum Technically Achievable Energy Targets</w:t>
      </w:r>
    </w:p>
    <w:p w:rsidR="00D03DCD" w:rsidRDefault="0019508D" w:rsidP="008B5ECA">
      <w:pPr>
        <w:pStyle w:val="ListParagraph"/>
        <w:numPr>
          <w:ilvl w:val="0"/>
          <w:numId w:val="51"/>
        </w:numPr>
        <w:tabs>
          <w:tab w:val="left" w:pos="1800"/>
          <w:tab w:val="right" w:pos="9360"/>
        </w:tabs>
        <w:overflowPunct/>
        <w:autoSpaceDE/>
        <w:autoSpaceDN/>
        <w:adjustRightInd/>
        <w:ind w:left="21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report available; presentations in Orlando and St. Louis (Seminar 2</w:t>
      </w:r>
      <w:r w:rsidR="00BB3EF4">
        <w:rPr>
          <w:rFonts w:ascii="Arial" w:hAnsi="Arial" w:cs="Arial"/>
          <w:sz w:val="22"/>
          <w:szCs w:val="22"/>
        </w:rPr>
        <w:t>)</w:t>
      </w:r>
    </w:p>
    <w:p w:rsidR="00E8683C" w:rsidRDefault="00E8683C" w:rsidP="00E8683C">
      <w:pPr>
        <w:pStyle w:val="ListParagraph"/>
        <w:tabs>
          <w:tab w:val="left" w:pos="1800"/>
          <w:tab w:val="right" w:pos="9360"/>
        </w:tabs>
        <w:overflowPunct/>
        <w:autoSpaceDE/>
        <w:autoSpaceDN/>
        <w:adjustRightInd/>
        <w:ind w:left="2160"/>
        <w:textAlignment w:val="auto"/>
        <w:rPr>
          <w:rFonts w:ascii="Arial" w:hAnsi="Arial" w:cs="Arial"/>
          <w:sz w:val="22"/>
          <w:szCs w:val="22"/>
        </w:rPr>
      </w:pPr>
    </w:p>
    <w:p w:rsidR="00C11514" w:rsidRPr="00C107A7" w:rsidRDefault="00C11514" w:rsidP="00C63D58">
      <w:pPr>
        <w:pStyle w:val="ListParagraph"/>
        <w:numPr>
          <w:ilvl w:val="0"/>
          <w:numId w:val="55"/>
        </w:numPr>
        <w:tabs>
          <w:tab w:val="left" w:pos="1800"/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  <w:r w:rsidRPr="00C107A7">
        <w:rPr>
          <w:rFonts w:ascii="Arial" w:hAnsi="Arial" w:cs="Arial"/>
          <w:sz w:val="22"/>
          <w:szCs w:val="22"/>
        </w:rPr>
        <w:t>Research Proposals Presented to TC / New Business</w:t>
      </w:r>
    </w:p>
    <w:p w:rsidR="00C11514" w:rsidRPr="00E8683C" w:rsidRDefault="00C11514" w:rsidP="00E8683C">
      <w:pPr>
        <w:pStyle w:val="ListParagraph"/>
        <w:keepNext/>
        <w:numPr>
          <w:ilvl w:val="1"/>
          <w:numId w:val="18"/>
        </w:numPr>
        <w:tabs>
          <w:tab w:val="right" w:pos="9360"/>
        </w:tabs>
        <w:overflowPunct/>
        <w:autoSpaceDE/>
        <w:autoSpaceDN/>
        <w:adjustRightInd/>
        <w:ind w:left="1800"/>
        <w:textAlignment w:val="auto"/>
        <w:rPr>
          <w:rFonts w:ascii="Arial" w:hAnsi="Arial" w:cs="Arial"/>
          <w:b/>
          <w:bCs/>
          <w:sz w:val="22"/>
        </w:rPr>
      </w:pPr>
      <w:r w:rsidRPr="008B5ECA">
        <w:rPr>
          <w:rFonts w:ascii="Arial" w:hAnsi="Arial" w:cs="Arial"/>
          <w:sz w:val="22"/>
        </w:rPr>
        <w:t xml:space="preserve">Request for </w:t>
      </w:r>
      <w:r w:rsidR="00C74955">
        <w:rPr>
          <w:rFonts w:ascii="Arial" w:hAnsi="Arial" w:cs="Arial"/>
          <w:sz w:val="22"/>
        </w:rPr>
        <w:t xml:space="preserve">TC 7.6 </w:t>
      </w:r>
      <w:r w:rsidRPr="008B5ECA">
        <w:rPr>
          <w:rFonts w:ascii="Arial" w:hAnsi="Arial" w:cs="Arial"/>
          <w:sz w:val="22"/>
        </w:rPr>
        <w:t>participation on MTG</w:t>
      </w:r>
      <w:r w:rsidR="00C63D58">
        <w:rPr>
          <w:rFonts w:ascii="Arial" w:hAnsi="Arial" w:cs="Arial"/>
          <w:sz w:val="22"/>
        </w:rPr>
        <w:t>.ASEC (Avoided Source Energy Consumption Due to Waste Heat Recovery and Heat Pump Technologies)</w:t>
      </w:r>
      <w:r w:rsidRPr="008B5ECA">
        <w:rPr>
          <w:rFonts w:ascii="Arial" w:hAnsi="Arial" w:cs="Arial"/>
          <w:sz w:val="22"/>
        </w:rPr>
        <w:t xml:space="preserve"> initiated by TC 6.8</w:t>
      </w:r>
      <w:r w:rsidR="00C63D58">
        <w:rPr>
          <w:rFonts w:ascii="Arial" w:hAnsi="Arial" w:cs="Arial"/>
          <w:sz w:val="22"/>
        </w:rPr>
        <w:t>.</w:t>
      </w:r>
      <w:r w:rsidRPr="008B5ECA">
        <w:rPr>
          <w:rFonts w:ascii="Arial" w:hAnsi="Arial" w:cs="Arial"/>
          <w:sz w:val="22"/>
        </w:rPr>
        <w:t xml:space="preserve"> </w:t>
      </w:r>
      <w:r w:rsidR="00C63D58">
        <w:rPr>
          <w:rFonts w:ascii="Arial" w:hAnsi="Arial" w:cs="Arial"/>
          <w:bCs/>
          <w:sz w:val="22"/>
        </w:rPr>
        <w:t>Xiufeng Pang will be TC 7.6 liaison.</w:t>
      </w:r>
    </w:p>
    <w:p w:rsidR="00C11514" w:rsidRPr="008B5ECA" w:rsidRDefault="00C11514" w:rsidP="008B5ECA">
      <w:pPr>
        <w:pStyle w:val="ListParagraph"/>
        <w:keepNext/>
        <w:numPr>
          <w:ilvl w:val="0"/>
          <w:numId w:val="56"/>
        </w:numPr>
        <w:tabs>
          <w:tab w:val="right" w:pos="9360"/>
        </w:tabs>
        <w:overflowPunct/>
        <w:autoSpaceDE/>
        <w:autoSpaceDN/>
        <w:adjustRightInd/>
        <w:ind w:left="2160"/>
        <w:textAlignment w:val="auto"/>
        <w:rPr>
          <w:rFonts w:ascii="Arial" w:hAnsi="Arial" w:cs="Arial"/>
          <w:bCs/>
          <w:sz w:val="22"/>
        </w:rPr>
      </w:pPr>
      <w:r w:rsidRPr="008B5ECA">
        <w:rPr>
          <w:rFonts w:ascii="Arial" w:hAnsi="Arial" w:cs="Arial"/>
          <w:bCs/>
          <w:sz w:val="22"/>
        </w:rPr>
        <w:t>Purpose is to measure and quantify avoided source energy</w:t>
      </w:r>
      <w:r w:rsidR="00896B12">
        <w:rPr>
          <w:rFonts w:ascii="Arial" w:hAnsi="Arial" w:cs="Arial"/>
          <w:bCs/>
          <w:sz w:val="22"/>
        </w:rPr>
        <w:t>; needs to account for coincident and non-coincident waste heat recovery</w:t>
      </w:r>
      <w:r w:rsidRPr="008B5ECA">
        <w:rPr>
          <w:rFonts w:ascii="Arial" w:hAnsi="Arial" w:cs="Arial"/>
          <w:bCs/>
          <w:sz w:val="22"/>
        </w:rPr>
        <w:t>.</w:t>
      </w:r>
    </w:p>
    <w:p w:rsidR="00C11514" w:rsidRPr="00E8683C" w:rsidRDefault="00C11514" w:rsidP="00E8683C">
      <w:pPr>
        <w:pStyle w:val="ListParagraph"/>
        <w:keepNext/>
        <w:numPr>
          <w:ilvl w:val="0"/>
          <w:numId w:val="56"/>
        </w:numPr>
        <w:tabs>
          <w:tab w:val="right" w:pos="9360"/>
        </w:tabs>
        <w:overflowPunct/>
        <w:autoSpaceDE/>
        <w:autoSpaceDN/>
        <w:adjustRightInd/>
        <w:ind w:left="2160"/>
        <w:textAlignment w:val="auto"/>
        <w:rPr>
          <w:rFonts w:ascii="Arial" w:hAnsi="Arial" w:cs="Arial"/>
          <w:bCs/>
          <w:sz w:val="22"/>
        </w:rPr>
      </w:pPr>
      <w:r w:rsidRPr="008B5ECA">
        <w:rPr>
          <w:rFonts w:ascii="Arial" w:hAnsi="Arial" w:cs="Arial"/>
          <w:bCs/>
          <w:sz w:val="22"/>
        </w:rPr>
        <w:t xml:space="preserve">Submitted WS to RAC this cycle, expecting comments. </w:t>
      </w:r>
      <w:r w:rsidRPr="00E8683C">
        <w:rPr>
          <w:rFonts w:ascii="Arial" w:hAnsi="Arial" w:cs="Arial"/>
          <w:bCs/>
          <w:sz w:val="22"/>
        </w:rPr>
        <w:t xml:space="preserve">  </w:t>
      </w:r>
    </w:p>
    <w:p w:rsidR="00C11514" w:rsidRPr="00A01FC6" w:rsidRDefault="00C11514" w:rsidP="00C11514">
      <w:pPr>
        <w:rPr>
          <w:rFonts w:asciiTheme="minorHAnsi" w:hAnsiTheme="minorHAnsi"/>
          <w:bCs/>
          <w:sz w:val="22"/>
        </w:rPr>
      </w:pPr>
    </w:p>
    <w:p w:rsidR="00C11514" w:rsidRPr="00E8683C" w:rsidRDefault="00C11514" w:rsidP="00E8683C">
      <w:pPr>
        <w:pStyle w:val="ListParagraph"/>
        <w:numPr>
          <w:ilvl w:val="1"/>
          <w:numId w:val="18"/>
        </w:numPr>
        <w:ind w:left="1800"/>
        <w:rPr>
          <w:rFonts w:ascii="Arial" w:hAnsi="Arial" w:cs="Arial"/>
          <w:bCs/>
          <w:sz w:val="22"/>
        </w:rPr>
      </w:pPr>
      <w:r w:rsidRPr="008B5ECA">
        <w:rPr>
          <w:rFonts w:ascii="Arial" w:hAnsi="Arial" w:cs="Arial"/>
          <w:bCs/>
          <w:sz w:val="22"/>
        </w:rPr>
        <w:t xml:space="preserve">Is there a “comfort” TC for non-energy benefits? Janice </w:t>
      </w:r>
      <w:r w:rsidR="00C107A7">
        <w:rPr>
          <w:rFonts w:ascii="Arial" w:hAnsi="Arial" w:cs="Arial"/>
          <w:bCs/>
          <w:sz w:val="22"/>
        </w:rPr>
        <w:t xml:space="preserve">Peterson </w:t>
      </w:r>
      <w:r w:rsidRPr="008B5ECA">
        <w:rPr>
          <w:rFonts w:ascii="Arial" w:hAnsi="Arial" w:cs="Arial"/>
          <w:bCs/>
          <w:sz w:val="22"/>
        </w:rPr>
        <w:t xml:space="preserve">looking for a BPA project to quantify benefit which resulted in an incentive adder. </w:t>
      </w:r>
    </w:p>
    <w:p w:rsidR="00C11514" w:rsidRPr="00E8683C" w:rsidRDefault="00C11514" w:rsidP="00E8683C">
      <w:pPr>
        <w:pStyle w:val="ListParagraph"/>
        <w:numPr>
          <w:ilvl w:val="2"/>
          <w:numId w:val="57"/>
        </w:numPr>
        <w:ind w:left="2160" w:hanging="360"/>
        <w:rPr>
          <w:rFonts w:ascii="Arial" w:hAnsi="Arial" w:cs="Arial"/>
          <w:bCs/>
          <w:sz w:val="22"/>
        </w:rPr>
      </w:pPr>
      <w:r w:rsidRPr="008B5ECA">
        <w:rPr>
          <w:rFonts w:ascii="Arial" w:hAnsi="Arial" w:cs="Arial"/>
          <w:bCs/>
          <w:sz w:val="22"/>
        </w:rPr>
        <w:t xml:space="preserve">Maybe TC 2.1, although their focus is commercial real estate. Benefits of increased productivity. </w:t>
      </w:r>
    </w:p>
    <w:p w:rsidR="00C11514" w:rsidRPr="008B5ECA" w:rsidRDefault="00C11514" w:rsidP="008B5ECA">
      <w:pPr>
        <w:pStyle w:val="ListParagraph"/>
        <w:numPr>
          <w:ilvl w:val="2"/>
          <w:numId w:val="57"/>
        </w:numPr>
        <w:ind w:left="2160" w:hanging="360"/>
        <w:rPr>
          <w:rFonts w:ascii="Arial" w:hAnsi="Arial" w:cs="Arial"/>
          <w:bCs/>
          <w:sz w:val="22"/>
        </w:rPr>
      </w:pPr>
      <w:r w:rsidRPr="008B5ECA">
        <w:rPr>
          <w:rFonts w:ascii="Arial" w:hAnsi="Arial" w:cs="Arial"/>
          <w:bCs/>
          <w:sz w:val="22"/>
        </w:rPr>
        <w:t>Productivity of CO2 from Harvard School of Medicine and Syracuse.</w:t>
      </w:r>
    </w:p>
    <w:p w:rsidR="00C11514" w:rsidRPr="008B5ECA" w:rsidRDefault="00C11514" w:rsidP="00C11514">
      <w:pPr>
        <w:pStyle w:val="ListParagraph"/>
        <w:rPr>
          <w:rFonts w:ascii="Arial" w:hAnsi="Arial" w:cs="Arial"/>
          <w:bCs/>
          <w:sz w:val="22"/>
        </w:rPr>
      </w:pPr>
    </w:p>
    <w:p w:rsidR="00C11514" w:rsidRPr="00E8683C" w:rsidRDefault="00D5414D" w:rsidP="00E8683C">
      <w:pPr>
        <w:pStyle w:val="ListParagraph"/>
        <w:numPr>
          <w:ilvl w:val="1"/>
          <w:numId w:val="18"/>
        </w:numPr>
        <w:ind w:left="180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Replacement Research Subcommittee chair is solicited.</w:t>
      </w:r>
    </w:p>
    <w:p w:rsidR="004A6402" w:rsidRPr="00ED25DC" w:rsidRDefault="004A6402" w:rsidP="00B1644A">
      <w:pPr>
        <w:tabs>
          <w:tab w:val="left" w:pos="1080"/>
        </w:tabs>
        <w:overflowPunct/>
        <w:autoSpaceDE/>
        <w:autoSpaceDN/>
        <w:adjustRightInd/>
        <w:ind w:left="1800" w:hanging="360"/>
        <w:textAlignment w:val="auto"/>
        <w:rPr>
          <w:rFonts w:ascii="Arial" w:hAnsi="Arial" w:cs="Arial"/>
          <w:sz w:val="22"/>
          <w:szCs w:val="22"/>
        </w:rPr>
      </w:pPr>
    </w:p>
    <w:p w:rsidR="006857A6" w:rsidRPr="00ED25DC" w:rsidRDefault="006857A6" w:rsidP="00C107A7">
      <w:pPr>
        <w:tabs>
          <w:tab w:val="left" w:pos="720"/>
        </w:tabs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 xml:space="preserve"> </w:t>
      </w:r>
      <w:r w:rsidR="00C11514">
        <w:rPr>
          <w:rFonts w:ascii="Arial" w:hAnsi="Arial" w:cs="Arial"/>
          <w:sz w:val="22"/>
          <w:szCs w:val="22"/>
        </w:rPr>
        <w:t>8</w:t>
      </w:r>
      <w:r w:rsidRPr="00ED25DC">
        <w:rPr>
          <w:rFonts w:ascii="Arial" w:hAnsi="Arial" w:cs="Arial"/>
          <w:sz w:val="22"/>
          <w:szCs w:val="22"/>
        </w:rPr>
        <w:t>.</w:t>
      </w:r>
      <w:r w:rsidR="00C11514">
        <w:rPr>
          <w:rFonts w:ascii="Arial" w:hAnsi="Arial" w:cs="Arial"/>
          <w:sz w:val="22"/>
          <w:szCs w:val="22"/>
        </w:rPr>
        <w:t>2</w:t>
      </w:r>
      <w:r w:rsidRPr="00ED25DC">
        <w:rPr>
          <w:rFonts w:ascii="Arial" w:hAnsi="Arial" w:cs="Arial"/>
          <w:sz w:val="22"/>
          <w:szCs w:val="22"/>
        </w:rPr>
        <w:tab/>
      </w:r>
      <w:r w:rsidRPr="00ED25DC">
        <w:rPr>
          <w:rFonts w:ascii="Arial" w:hAnsi="Arial" w:cs="Arial"/>
          <w:b/>
          <w:sz w:val="22"/>
          <w:szCs w:val="22"/>
          <w:u w:val="single"/>
        </w:rPr>
        <w:t>Handbook</w:t>
      </w:r>
      <w:r w:rsidRPr="00ED25DC">
        <w:rPr>
          <w:rFonts w:ascii="Arial" w:hAnsi="Arial" w:cs="Arial"/>
          <w:sz w:val="22"/>
          <w:szCs w:val="22"/>
        </w:rPr>
        <w:t xml:space="preserve"> </w:t>
      </w:r>
      <w:r w:rsidR="002F188F" w:rsidRPr="00ED25DC">
        <w:rPr>
          <w:rFonts w:ascii="Arial" w:hAnsi="Arial" w:cs="Arial"/>
          <w:sz w:val="22"/>
          <w:szCs w:val="22"/>
        </w:rPr>
        <w:t>–</w:t>
      </w:r>
      <w:r w:rsidR="00466958" w:rsidRPr="00ED25DC">
        <w:rPr>
          <w:rFonts w:ascii="Arial" w:hAnsi="Arial" w:cs="Arial"/>
          <w:sz w:val="22"/>
          <w:szCs w:val="22"/>
        </w:rPr>
        <w:t xml:space="preserve"> </w:t>
      </w:r>
      <w:r w:rsidR="00BD20AD" w:rsidRPr="00ED25DC">
        <w:rPr>
          <w:rFonts w:ascii="Arial" w:hAnsi="Arial" w:cs="Arial"/>
          <w:sz w:val="22"/>
          <w:szCs w:val="22"/>
        </w:rPr>
        <w:t>Boyd</w:t>
      </w:r>
      <w:r w:rsidR="00260B3B" w:rsidRPr="00ED25DC">
        <w:rPr>
          <w:rFonts w:ascii="Arial" w:hAnsi="Arial" w:cs="Arial"/>
          <w:sz w:val="22"/>
          <w:szCs w:val="22"/>
        </w:rPr>
        <w:t xml:space="preserve"> (report</w:t>
      </w:r>
      <w:r w:rsidR="00E55770">
        <w:rPr>
          <w:rFonts w:ascii="Arial" w:hAnsi="Arial" w:cs="Arial"/>
          <w:sz w:val="22"/>
          <w:szCs w:val="22"/>
        </w:rPr>
        <w:t xml:space="preserve"> distributed</w:t>
      </w:r>
      <w:proofErr w:type="gramStart"/>
      <w:r w:rsidR="00260B3B" w:rsidRPr="00ED25DC">
        <w:rPr>
          <w:rFonts w:ascii="Arial" w:hAnsi="Arial" w:cs="Arial"/>
          <w:sz w:val="22"/>
          <w:szCs w:val="22"/>
        </w:rPr>
        <w:t>)</w:t>
      </w:r>
      <w:r w:rsidR="00C107A7">
        <w:rPr>
          <w:rFonts w:ascii="Arial" w:hAnsi="Arial" w:cs="Arial"/>
          <w:sz w:val="22"/>
          <w:szCs w:val="22"/>
        </w:rPr>
        <w:t xml:space="preserve">  </w:t>
      </w:r>
      <w:r w:rsidR="0071493C">
        <w:rPr>
          <w:rFonts w:ascii="Arial" w:hAnsi="Arial" w:cs="Arial"/>
          <w:sz w:val="22"/>
          <w:szCs w:val="22"/>
        </w:rPr>
        <w:t>10</w:t>
      </w:r>
      <w:proofErr w:type="gramEnd"/>
      <w:r w:rsidR="002F188F" w:rsidRPr="00ED25DC">
        <w:rPr>
          <w:rFonts w:ascii="Arial" w:hAnsi="Arial" w:cs="Arial"/>
          <w:sz w:val="22"/>
          <w:szCs w:val="22"/>
        </w:rPr>
        <w:t xml:space="preserve"> in attendance</w:t>
      </w:r>
      <w:r w:rsidRPr="00ED25DC">
        <w:rPr>
          <w:rFonts w:ascii="Arial" w:hAnsi="Arial" w:cs="Arial"/>
          <w:sz w:val="22"/>
          <w:szCs w:val="22"/>
        </w:rPr>
        <w:t xml:space="preserve">  </w:t>
      </w:r>
    </w:p>
    <w:p w:rsidR="00D559B9" w:rsidRPr="00ED25DC" w:rsidRDefault="00D559B9" w:rsidP="00C107A7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 xml:space="preserve">Electronic copies of </w:t>
      </w:r>
      <w:r w:rsidR="00714793" w:rsidRPr="00ED25DC">
        <w:rPr>
          <w:rFonts w:ascii="Arial" w:hAnsi="Arial" w:cs="Arial"/>
          <w:sz w:val="22"/>
          <w:szCs w:val="22"/>
        </w:rPr>
        <w:t>Chapters 36 &amp; 41</w:t>
      </w:r>
      <w:r w:rsidR="0091429C">
        <w:rPr>
          <w:rFonts w:ascii="Arial" w:hAnsi="Arial" w:cs="Arial"/>
          <w:sz w:val="22"/>
          <w:szCs w:val="22"/>
        </w:rPr>
        <w:t xml:space="preserve">, which </w:t>
      </w:r>
      <w:proofErr w:type="gramStart"/>
      <w:r w:rsidR="0091429C">
        <w:rPr>
          <w:rFonts w:ascii="Arial" w:hAnsi="Arial" w:cs="Arial"/>
          <w:sz w:val="22"/>
          <w:szCs w:val="22"/>
        </w:rPr>
        <w:t>were</w:t>
      </w:r>
      <w:proofErr w:type="gramEnd"/>
      <w:r w:rsidR="0091429C">
        <w:rPr>
          <w:rFonts w:ascii="Arial" w:hAnsi="Arial" w:cs="Arial"/>
          <w:sz w:val="22"/>
          <w:szCs w:val="22"/>
        </w:rPr>
        <w:t xml:space="preserve"> revised in 2014 but did not get into the revised 2015 Applications Handbook, are available on the ASHRAE website. </w:t>
      </w:r>
      <w:r w:rsidR="00714793" w:rsidRPr="00ED25DC">
        <w:rPr>
          <w:rFonts w:ascii="Arial" w:hAnsi="Arial" w:cs="Arial"/>
          <w:sz w:val="22"/>
          <w:szCs w:val="22"/>
        </w:rPr>
        <w:t xml:space="preserve"> </w:t>
      </w:r>
    </w:p>
    <w:p w:rsidR="008E439E" w:rsidRPr="00ED25DC" w:rsidRDefault="00D559B9" w:rsidP="00C107A7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 xml:space="preserve">Volunteers </w:t>
      </w:r>
      <w:r w:rsidR="0091429C">
        <w:rPr>
          <w:rFonts w:ascii="Arial" w:hAnsi="Arial" w:cs="Arial"/>
          <w:sz w:val="22"/>
          <w:szCs w:val="22"/>
        </w:rPr>
        <w:t xml:space="preserve">are solicited </w:t>
      </w:r>
      <w:r w:rsidRPr="00ED25DC">
        <w:rPr>
          <w:rFonts w:ascii="Arial" w:hAnsi="Arial" w:cs="Arial"/>
          <w:sz w:val="22"/>
          <w:szCs w:val="22"/>
        </w:rPr>
        <w:t>for r</w:t>
      </w:r>
      <w:r w:rsidR="00150B2E" w:rsidRPr="00ED25DC">
        <w:rPr>
          <w:rFonts w:ascii="Arial" w:hAnsi="Arial" w:cs="Arial"/>
          <w:sz w:val="22"/>
          <w:szCs w:val="22"/>
        </w:rPr>
        <w:t xml:space="preserve">evised chapters </w:t>
      </w:r>
      <w:r w:rsidRPr="00ED25DC">
        <w:rPr>
          <w:rFonts w:ascii="Arial" w:hAnsi="Arial" w:cs="Arial"/>
          <w:sz w:val="22"/>
          <w:szCs w:val="22"/>
        </w:rPr>
        <w:t>for 2019</w:t>
      </w:r>
      <w:r w:rsidR="00C107A7">
        <w:rPr>
          <w:rFonts w:ascii="Arial" w:hAnsi="Arial" w:cs="Arial"/>
          <w:sz w:val="22"/>
          <w:szCs w:val="22"/>
        </w:rPr>
        <w:t xml:space="preserve"> edition</w:t>
      </w:r>
    </w:p>
    <w:p w:rsidR="00D559B9" w:rsidRPr="00ED25DC" w:rsidRDefault="00D559B9" w:rsidP="00C107A7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>Tables in Chapter 36 need to be updated for 2012 CBECS</w:t>
      </w:r>
    </w:p>
    <w:p w:rsidR="006857A6" w:rsidRPr="00ED25DC" w:rsidRDefault="006857A6" w:rsidP="00D176D6">
      <w:pPr>
        <w:overflowPunct/>
        <w:autoSpaceDE/>
        <w:autoSpaceDN/>
        <w:adjustRightInd/>
        <w:ind w:left="720" w:hanging="360"/>
        <w:textAlignment w:val="auto"/>
        <w:rPr>
          <w:rFonts w:ascii="Arial" w:hAnsi="Arial" w:cs="Arial"/>
          <w:sz w:val="22"/>
          <w:szCs w:val="22"/>
        </w:rPr>
      </w:pPr>
    </w:p>
    <w:p w:rsidR="002F188F" w:rsidRPr="00ED25DC" w:rsidRDefault="00C11514" w:rsidP="00C107A7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2551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B2551C" w:rsidRPr="00B2551C">
        <w:rPr>
          <w:rFonts w:ascii="Arial" w:hAnsi="Arial" w:cs="Arial"/>
          <w:sz w:val="22"/>
          <w:szCs w:val="22"/>
        </w:rPr>
        <w:t xml:space="preserve"> </w:t>
      </w:r>
      <w:r w:rsidR="00B2551C" w:rsidRPr="00B2551C">
        <w:rPr>
          <w:rFonts w:ascii="Arial" w:hAnsi="Arial" w:cs="Arial"/>
          <w:sz w:val="22"/>
          <w:szCs w:val="22"/>
        </w:rPr>
        <w:tab/>
      </w:r>
      <w:r w:rsidR="006857A6" w:rsidRPr="00B2551C">
        <w:rPr>
          <w:rFonts w:ascii="Arial" w:hAnsi="Arial" w:cs="Arial"/>
          <w:b/>
          <w:sz w:val="22"/>
          <w:szCs w:val="22"/>
          <w:u w:val="single"/>
        </w:rPr>
        <w:t>Standards</w:t>
      </w:r>
      <w:r w:rsidR="006857A6" w:rsidRPr="00B2551C">
        <w:rPr>
          <w:rFonts w:ascii="Arial" w:hAnsi="Arial" w:cs="Arial"/>
          <w:sz w:val="22"/>
          <w:szCs w:val="22"/>
        </w:rPr>
        <w:t xml:space="preserve"> </w:t>
      </w:r>
      <w:r w:rsidR="004677CA" w:rsidRPr="00B2551C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9B2DDD" w:rsidRPr="00B2551C">
        <w:rPr>
          <w:rFonts w:ascii="Arial" w:hAnsi="Arial" w:cs="Arial"/>
          <w:sz w:val="22"/>
          <w:szCs w:val="22"/>
        </w:rPr>
        <w:t>Novosel</w:t>
      </w:r>
      <w:proofErr w:type="spellEnd"/>
      <w:r w:rsidR="00311C7A" w:rsidRPr="00B2551C">
        <w:rPr>
          <w:rFonts w:ascii="Arial" w:hAnsi="Arial" w:cs="Arial"/>
          <w:sz w:val="22"/>
          <w:szCs w:val="22"/>
        </w:rPr>
        <w:t xml:space="preserve"> </w:t>
      </w:r>
      <w:r w:rsidR="00C107A7">
        <w:rPr>
          <w:rFonts w:ascii="Arial" w:hAnsi="Arial" w:cs="Arial"/>
          <w:sz w:val="22"/>
          <w:szCs w:val="22"/>
        </w:rPr>
        <w:t xml:space="preserve">  </w:t>
      </w:r>
      <w:r w:rsidR="00D559B9" w:rsidRPr="00ED25DC">
        <w:rPr>
          <w:rFonts w:ascii="Arial" w:hAnsi="Arial" w:cs="Arial"/>
          <w:sz w:val="22"/>
          <w:szCs w:val="22"/>
        </w:rPr>
        <w:t>4</w:t>
      </w:r>
      <w:r w:rsidR="002F188F" w:rsidRPr="00ED25DC">
        <w:rPr>
          <w:rFonts w:ascii="Arial" w:hAnsi="Arial" w:cs="Arial"/>
          <w:sz w:val="22"/>
          <w:szCs w:val="22"/>
        </w:rPr>
        <w:t xml:space="preserve"> in attendance</w:t>
      </w:r>
    </w:p>
    <w:p w:rsidR="00AE7949" w:rsidRPr="00BD6D13" w:rsidRDefault="00970B53" w:rsidP="00BD6D13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BD6D13">
        <w:rPr>
          <w:rFonts w:ascii="Arial" w:hAnsi="Arial" w:cs="Arial"/>
          <w:sz w:val="22"/>
          <w:szCs w:val="22"/>
        </w:rPr>
        <w:t>S</w:t>
      </w:r>
      <w:r w:rsidR="00395E3D" w:rsidRPr="00BD6D13">
        <w:rPr>
          <w:rFonts w:ascii="Arial" w:hAnsi="Arial" w:cs="Arial"/>
          <w:sz w:val="22"/>
          <w:szCs w:val="22"/>
        </w:rPr>
        <w:t>SPC</w:t>
      </w:r>
      <w:r w:rsidRPr="00BD6D13">
        <w:rPr>
          <w:rFonts w:ascii="Arial" w:hAnsi="Arial" w:cs="Arial"/>
          <w:sz w:val="22"/>
          <w:szCs w:val="22"/>
        </w:rPr>
        <w:t xml:space="preserve"> 90.1</w:t>
      </w:r>
      <w:r w:rsidR="00395E3D" w:rsidRPr="00BD6D13">
        <w:rPr>
          <w:rFonts w:ascii="Arial" w:hAnsi="Arial" w:cs="Arial"/>
          <w:sz w:val="22"/>
          <w:szCs w:val="22"/>
        </w:rPr>
        <w:t xml:space="preserve"> </w:t>
      </w:r>
      <w:r w:rsidR="0071493C">
        <w:rPr>
          <w:rFonts w:ascii="Arial" w:hAnsi="Arial" w:cs="Arial"/>
          <w:sz w:val="22"/>
          <w:szCs w:val="22"/>
        </w:rPr>
        <w:t>–</w:t>
      </w:r>
      <w:r w:rsidR="00150B2E" w:rsidRPr="00BD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493C">
        <w:rPr>
          <w:rFonts w:ascii="Arial" w:hAnsi="Arial" w:cs="Arial"/>
          <w:sz w:val="22"/>
          <w:szCs w:val="22"/>
        </w:rPr>
        <w:t>Ricson</w:t>
      </w:r>
      <w:proofErr w:type="spellEnd"/>
      <w:r w:rsidR="007149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493C">
        <w:rPr>
          <w:rFonts w:ascii="Arial" w:hAnsi="Arial" w:cs="Arial"/>
          <w:sz w:val="22"/>
          <w:szCs w:val="22"/>
        </w:rPr>
        <w:t>Chude</w:t>
      </w:r>
      <w:proofErr w:type="spellEnd"/>
      <w:r w:rsidR="002F188F" w:rsidRPr="00BD6D13">
        <w:rPr>
          <w:rFonts w:ascii="Arial" w:hAnsi="Arial" w:cs="Arial"/>
          <w:sz w:val="22"/>
          <w:szCs w:val="22"/>
        </w:rPr>
        <w:t xml:space="preserve"> </w:t>
      </w:r>
      <w:r w:rsidR="0071493C">
        <w:rPr>
          <w:rFonts w:ascii="Arial" w:hAnsi="Arial" w:cs="Arial"/>
          <w:sz w:val="22"/>
          <w:szCs w:val="22"/>
        </w:rPr>
        <w:t>volunteer</w:t>
      </w:r>
      <w:r w:rsidR="00C869B1">
        <w:rPr>
          <w:rFonts w:ascii="Arial" w:hAnsi="Arial" w:cs="Arial"/>
          <w:sz w:val="22"/>
          <w:szCs w:val="22"/>
        </w:rPr>
        <w:t>ed</w:t>
      </w:r>
      <w:r w:rsidR="0071493C">
        <w:rPr>
          <w:rFonts w:ascii="Arial" w:hAnsi="Arial" w:cs="Arial"/>
          <w:sz w:val="22"/>
          <w:szCs w:val="22"/>
        </w:rPr>
        <w:t xml:space="preserve"> for 90.1liason</w:t>
      </w:r>
      <w:r w:rsidR="00CE4292" w:rsidRPr="00BD6D13">
        <w:rPr>
          <w:rFonts w:ascii="Arial" w:hAnsi="Arial" w:cs="Arial"/>
          <w:sz w:val="22"/>
          <w:szCs w:val="22"/>
        </w:rPr>
        <w:t xml:space="preserve">.  </w:t>
      </w:r>
      <w:r w:rsidR="004D0DCC" w:rsidRPr="00BD6D13">
        <w:rPr>
          <w:rFonts w:ascii="Arial" w:hAnsi="Arial" w:cs="Arial"/>
          <w:sz w:val="22"/>
          <w:szCs w:val="22"/>
        </w:rPr>
        <w:t xml:space="preserve">  </w:t>
      </w:r>
    </w:p>
    <w:p w:rsidR="00D25EFC" w:rsidRPr="00BD6D13" w:rsidRDefault="00760C9B" w:rsidP="00BD6D13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BD6D13">
        <w:rPr>
          <w:rFonts w:ascii="Arial" w:hAnsi="Arial" w:cs="Arial"/>
          <w:sz w:val="22"/>
          <w:szCs w:val="22"/>
        </w:rPr>
        <w:t>S</w:t>
      </w:r>
      <w:r w:rsidR="00395E3D" w:rsidRPr="00BD6D13">
        <w:rPr>
          <w:rFonts w:ascii="Arial" w:hAnsi="Arial" w:cs="Arial"/>
          <w:sz w:val="22"/>
          <w:szCs w:val="22"/>
        </w:rPr>
        <w:t>SPC</w:t>
      </w:r>
      <w:r w:rsidRPr="00BD6D13">
        <w:rPr>
          <w:rFonts w:ascii="Arial" w:hAnsi="Arial" w:cs="Arial"/>
          <w:sz w:val="22"/>
          <w:szCs w:val="22"/>
        </w:rPr>
        <w:t xml:space="preserve"> </w:t>
      </w:r>
      <w:r w:rsidR="00D25EFC" w:rsidRPr="00BD6D13">
        <w:rPr>
          <w:rFonts w:ascii="Arial" w:hAnsi="Arial" w:cs="Arial"/>
          <w:sz w:val="22"/>
          <w:szCs w:val="22"/>
        </w:rPr>
        <w:t>90.2 –</w:t>
      </w:r>
      <w:r w:rsidR="00C107A7">
        <w:rPr>
          <w:rFonts w:ascii="Arial" w:hAnsi="Arial" w:cs="Arial"/>
          <w:sz w:val="22"/>
          <w:szCs w:val="22"/>
        </w:rPr>
        <w:t xml:space="preserve"> N</w:t>
      </w:r>
      <w:r w:rsidR="008E231E" w:rsidRPr="00BD6D13">
        <w:rPr>
          <w:rFonts w:ascii="Arial" w:hAnsi="Arial" w:cs="Arial"/>
          <w:sz w:val="22"/>
          <w:szCs w:val="22"/>
        </w:rPr>
        <w:t xml:space="preserve">ew chair </w:t>
      </w:r>
      <w:r w:rsidR="00595C53" w:rsidRPr="00BD6D13">
        <w:rPr>
          <w:rFonts w:ascii="Arial" w:hAnsi="Arial" w:cs="Arial"/>
          <w:sz w:val="22"/>
          <w:szCs w:val="22"/>
        </w:rPr>
        <w:t>is</w:t>
      </w:r>
      <w:r w:rsidR="008E231E" w:rsidRPr="00BD6D13">
        <w:rPr>
          <w:rFonts w:ascii="Arial" w:hAnsi="Arial" w:cs="Arial"/>
          <w:sz w:val="22"/>
          <w:szCs w:val="22"/>
        </w:rPr>
        <w:t xml:space="preserve"> Philip</w:t>
      </w:r>
      <w:r w:rsidR="00CE4292" w:rsidRPr="00BD6D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292" w:rsidRPr="00BD6D13">
        <w:rPr>
          <w:rFonts w:ascii="Arial" w:hAnsi="Arial" w:cs="Arial"/>
          <w:sz w:val="22"/>
          <w:szCs w:val="22"/>
        </w:rPr>
        <w:t>Fairey</w:t>
      </w:r>
      <w:proofErr w:type="spellEnd"/>
      <w:r w:rsidR="00CE4292" w:rsidRPr="00BD6D13">
        <w:rPr>
          <w:rFonts w:ascii="Arial" w:hAnsi="Arial" w:cs="Arial"/>
          <w:sz w:val="22"/>
          <w:szCs w:val="22"/>
        </w:rPr>
        <w:t>.</w:t>
      </w:r>
      <w:r w:rsidR="00395E3D" w:rsidRPr="00BD6D13">
        <w:rPr>
          <w:rFonts w:ascii="Arial" w:hAnsi="Arial" w:cs="Arial"/>
          <w:sz w:val="22"/>
          <w:szCs w:val="22"/>
        </w:rPr>
        <w:t xml:space="preserve"> </w:t>
      </w:r>
      <w:r w:rsidR="0071493C">
        <w:rPr>
          <w:rFonts w:ascii="Arial" w:hAnsi="Arial" w:cs="Arial"/>
          <w:sz w:val="22"/>
          <w:szCs w:val="22"/>
        </w:rPr>
        <w:t xml:space="preserve">Need </w:t>
      </w:r>
      <w:proofErr w:type="spellStart"/>
      <w:r w:rsidR="0071493C">
        <w:rPr>
          <w:rFonts w:ascii="Arial" w:hAnsi="Arial" w:cs="Arial"/>
          <w:sz w:val="22"/>
          <w:szCs w:val="22"/>
        </w:rPr>
        <w:t>liason</w:t>
      </w:r>
      <w:proofErr w:type="spellEnd"/>
      <w:r w:rsidR="0071493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1493C">
        <w:rPr>
          <w:rFonts w:ascii="Arial" w:hAnsi="Arial" w:cs="Arial"/>
          <w:sz w:val="22"/>
          <w:szCs w:val="22"/>
        </w:rPr>
        <w:t>volunteer</w:t>
      </w:r>
      <w:r w:rsidR="00395E3D" w:rsidRPr="00BD6D13">
        <w:rPr>
          <w:rFonts w:ascii="Arial" w:hAnsi="Arial" w:cs="Arial"/>
          <w:sz w:val="22"/>
          <w:szCs w:val="22"/>
        </w:rPr>
        <w:t>.</w:t>
      </w:r>
      <w:proofErr w:type="gramEnd"/>
      <w:r w:rsidR="0015357A" w:rsidRPr="00BD6D13">
        <w:rPr>
          <w:rFonts w:ascii="Arial" w:hAnsi="Arial" w:cs="Arial"/>
          <w:sz w:val="22"/>
          <w:szCs w:val="22"/>
        </w:rPr>
        <w:t xml:space="preserve">  </w:t>
      </w:r>
    </w:p>
    <w:p w:rsidR="00D25EFC" w:rsidRPr="00BD6D13" w:rsidRDefault="00760C9B" w:rsidP="00BD6D13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BD6D13">
        <w:rPr>
          <w:rFonts w:ascii="Arial" w:hAnsi="Arial" w:cs="Arial"/>
          <w:sz w:val="22"/>
          <w:szCs w:val="22"/>
        </w:rPr>
        <w:t>S</w:t>
      </w:r>
      <w:r w:rsidR="00BD1C13" w:rsidRPr="00BD6D13">
        <w:rPr>
          <w:rFonts w:ascii="Arial" w:hAnsi="Arial" w:cs="Arial"/>
          <w:sz w:val="22"/>
          <w:szCs w:val="22"/>
        </w:rPr>
        <w:t>SPC</w:t>
      </w:r>
      <w:r w:rsidRPr="00BD6D13">
        <w:rPr>
          <w:rFonts w:ascii="Arial" w:hAnsi="Arial" w:cs="Arial"/>
          <w:sz w:val="22"/>
          <w:szCs w:val="22"/>
        </w:rPr>
        <w:t xml:space="preserve"> 100 –</w:t>
      </w:r>
      <w:r w:rsidR="002F4243" w:rsidRPr="00BD6D13">
        <w:rPr>
          <w:rFonts w:ascii="Arial" w:hAnsi="Arial" w:cs="Arial"/>
          <w:sz w:val="22"/>
          <w:szCs w:val="22"/>
        </w:rPr>
        <w:t xml:space="preserve"> </w:t>
      </w:r>
      <w:r w:rsidR="00BE2BF1" w:rsidRPr="00BD6D13">
        <w:rPr>
          <w:rFonts w:ascii="Arial" w:hAnsi="Arial" w:cs="Arial"/>
          <w:sz w:val="22"/>
          <w:szCs w:val="22"/>
        </w:rPr>
        <w:t>(</w:t>
      </w:r>
      <w:r w:rsidR="002F4243" w:rsidRPr="00BD6D13">
        <w:rPr>
          <w:rFonts w:ascii="Arial" w:hAnsi="Arial" w:cs="Arial"/>
          <w:sz w:val="22"/>
          <w:szCs w:val="22"/>
        </w:rPr>
        <w:t>Energy Conservation in Existing Buildings</w:t>
      </w:r>
      <w:r w:rsidR="00BE2BF1" w:rsidRPr="00BD6D13">
        <w:rPr>
          <w:rFonts w:ascii="Arial" w:hAnsi="Arial" w:cs="Arial"/>
          <w:sz w:val="22"/>
          <w:szCs w:val="22"/>
        </w:rPr>
        <w:t>)</w:t>
      </w:r>
      <w:r w:rsidR="002F4243" w:rsidRPr="00BD6D13">
        <w:rPr>
          <w:rFonts w:ascii="Arial" w:hAnsi="Arial" w:cs="Arial"/>
          <w:sz w:val="22"/>
          <w:szCs w:val="22"/>
        </w:rPr>
        <w:t xml:space="preserve"> </w:t>
      </w:r>
      <w:r w:rsidR="009B2DDD" w:rsidRPr="00BD6D13">
        <w:rPr>
          <w:rFonts w:ascii="Arial" w:hAnsi="Arial" w:cs="Arial"/>
          <w:sz w:val="22"/>
          <w:szCs w:val="22"/>
        </w:rPr>
        <w:t>–</w:t>
      </w:r>
      <w:r w:rsidR="002F4243" w:rsidRPr="00BD6D13">
        <w:rPr>
          <w:rFonts w:ascii="Arial" w:hAnsi="Arial" w:cs="Arial"/>
          <w:sz w:val="22"/>
          <w:szCs w:val="22"/>
        </w:rPr>
        <w:t xml:space="preserve"> </w:t>
      </w:r>
      <w:r w:rsidR="00150B2E" w:rsidRPr="00BD6D13">
        <w:rPr>
          <w:rFonts w:ascii="Arial" w:hAnsi="Arial" w:cs="Arial"/>
          <w:sz w:val="22"/>
          <w:szCs w:val="22"/>
        </w:rPr>
        <w:t>Under</w:t>
      </w:r>
      <w:r w:rsidR="00D0030B" w:rsidRPr="00BD6D13">
        <w:rPr>
          <w:rFonts w:ascii="Arial" w:hAnsi="Arial" w:cs="Arial"/>
          <w:sz w:val="22"/>
          <w:szCs w:val="22"/>
        </w:rPr>
        <w:t xml:space="preserve"> continuous maintenance.</w:t>
      </w:r>
      <w:r w:rsidR="0071493C">
        <w:rPr>
          <w:rFonts w:ascii="Arial" w:hAnsi="Arial" w:cs="Arial"/>
          <w:sz w:val="22"/>
          <w:szCs w:val="22"/>
        </w:rPr>
        <w:t xml:space="preserve"> </w:t>
      </w:r>
      <w:r w:rsidR="00C107A7">
        <w:rPr>
          <w:rFonts w:ascii="Arial" w:hAnsi="Arial" w:cs="Arial"/>
          <w:sz w:val="22"/>
          <w:szCs w:val="22"/>
        </w:rPr>
        <w:t>Two edits voted out for review:</w:t>
      </w:r>
      <w:r w:rsidR="0071493C">
        <w:rPr>
          <w:rFonts w:ascii="Arial" w:hAnsi="Arial" w:cs="Arial"/>
          <w:sz w:val="22"/>
          <w:szCs w:val="22"/>
        </w:rPr>
        <w:t xml:space="preserve"> change to Purpose and alternate compliance path using source targets.</w:t>
      </w:r>
    </w:p>
    <w:p w:rsidR="00D559B9" w:rsidRPr="00BD6D13" w:rsidRDefault="00760C9B" w:rsidP="00BD6D13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D6D13">
        <w:rPr>
          <w:rFonts w:ascii="Arial" w:hAnsi="Arial" w:cs="Arial"/>
          <w:sz w:val="22"/>
          <w:szCs w:val="22"/>
        </w:rPr>
        <w:t>Std</w:t>
      </w:r>
      <w:proofErr w:type="spellEnd"/>
      <w:proofErr w:type="gramEnd"/>
      <w:r w:rsidRPr="00BD6D13">
        <w:rPr>
          <w:rFonts w:ascii="Arial" w:hAnsi="Arial" w:cs="Arial"/>
          <w:sz w:val="22"/>
          <w:szCs w:val="22"/>
        </w:rPr>
        <w:t xml:space="preserve"> </w:t>
      </w:r>
      <w:r w:rsidR="00D25EFC" w:rsidRPr="00BD6D13">
        <w:rPr>
          <w:rFonts w:ascii="Arial" w:hAnsi="Arial" w:cs="Arial"/>
          <w:sz w:val="22"/>
          <w:szCs w:val="22"/>
        </w:rPr>
        <w:t xml:space="preserve">211 – </w:t>
      </w:r>
      <w:r w:rsidR="00BE2BF1" w:rsidRPr="00BD6D13">
        <w:rPr>
          <w:rFonts w:ascii="Arial" w:hAnsi="Arial" w:cs="Arial"/>
          <w:sz w:val="22"/>
          <w:szCs w:val="22"/>
        </w:rPr>
        <w:t>(</w:t>
      </w:r>
      <w:r w:rsidR="002F4243" w:rsidRPr="00BD6D13">
        <w:rPr>
          <w:rFonts w:ascii="Arial" w:hAnsi="Arial" w:cs="Arial"/>
          <w:sz w:val="22"/>
          <w:szCs w:val="22"/>
        </w:rPr>
        <w:t>Commercial Building Energy Audits</w:t>
      </w:r>
      <w:r w:rsidR="00BE2BF1" w:rsidRPr="00BD6D13">
        <w:rPr>
          <w:rFonts w:ascii="Arial" w:hAnsi="Arial" w:cs="Arial"/>
          <w:sz w:val="22"/>
          <w:szCs w:val="22"/>
        </w:rPr>
        <w:t>)</w:t>
      </w:r>
      <w:r w:rsidR="002F4243" w:rsidRPr="00BD6D13">
        <w:rPr>
          <w:rFonts w:ascii="Arial" w:hAnsi="Arial" w:cs="Arial"/>
          <w:sz w:val="22"/>
          <w:szCs w:val="22"/>
        </w:rPr>
        <w:t xml:space="preserve"> </w:t>
      </w:r>
      <w:r w:rsidR="0015357A" w:rsidRPr="00BD6D13">
        <w:rPr>
          <w:rFonts w:ascii="Arial" w:hAnsi="Arial" w:cs="Arial"/>
          <w:sz w:val="22"/>
          <w:szCs w:val="22"/>
        </w:rPr>
        <w:t>–</w:t>
      </w:r>
      <w:r w:rsidR="002F4243" w:rsidRPr="00BD6D13">
        <w:rPr>
          <w:rFonts w:ascii="Arial" w:hAnsi="Arial" w:cs="Arial"/>
          <w:sz w:val="22"/>
          <w:szCs w:val="22"/>
        </w:rPr>
        <w:t xml:space="preserve"> </w:t>
      </w:r>
      <w:r w:rsidR="0071493C">
        <w:rPr>
          <w:rFonts w:ascii="Arial" w:hAnsi="Arial" w:cs="Arial"/>
          <w:sz w:val="22"/>
          <w:szCs w:val="22"/>
        </w:rPr>
        <w:t>voted out for public review</w:t>
      </w:r>
      <w:r w:rsidR="00D559B9" w:rsidRPr="00BD6D13">
        <w:rPr>
          <w:rFonts w:ascii="Arial" w:hAnsi="Arial" w:cs="Arial"/>
          <w:sz w:val="22"/>
          <w:szCs w:val="22"/>
        </w:rPr>
        <w:t>.</w:t>
      </w:r>
    </w:p>
    <w:p w:rsidR="00D25EFC" w:rsidRPr="00BD6D13" w:rsidRDefault="009B2DDD" w:rsidP="00BD6D13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BD6D13">
        <w:rPr>
          <w:rFonts w:ascii="Arial" w:hAnsi="Arial" w:cs="Arial"/>
          <w:sz w:val="22"/>
          <w:szCs w:val="22"/>
        </w:rPr>
        <w:t>SPC 214</w:t>
      </w:r>
      <w:r w:rsidR="00C46C94" w:rsidRPr="00BD6D13">
        <w:rPr>
          <w:rFonts w:ascii="Arial" w:hAnsi="Arial" w:cs="Arial"/>
          <w:sz w:val="22"/>
          <w:szCs w:val="22"/>
        </w:rPr>
        <w:t>P</w:t>
      </w:r>
      <w:r w:rsidRPr="00BD6D13">
        <w:rPr>
          <w:rFonts w:ascii="Arial" w:hAnsi="Arial" w:cs="Arial"/>
          <w:sz w:val="22"/>
          <w:szCs w:val="22"/>
        </w:rPr>
        <w:t xml:space="preserve"> – (Measuring and Expressing Building Energy Performance in a Rating Program) – </w:t>
      </w:r>
      <w:r w:rsidR="004649DE">
        <w:rPr>
          <w:rFonts w:ascii="Arial" w:hAnsi="Arial" w:cs="Arial"/>
          <w:sz w:val="22"/>
          <w:szCs w:val="22"/>
        </w:rPr>
        <w:t>Voting on public review.</w:t>
      </w:r>
    </w:p>
    <w:p w:rsidR="004649DE" w:rsidRPr="00BD6D13" w:rsidRDefault="004649DE" w:rsidP="004649DE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BD6D13">
        <w:rPr>
          <w:rFonts w:ascii="Arial" w:hAnsi="Arial" w:cs="Arial"/>
          <w:sz w:val="22"/>
          <w:szCs w:val="22"/>
        </w:rPr>
        <w:t>Gdl</w:t>
      </w:r>
      <w:proofErr w:type="spellEnd"/>
      <w:r w:rsidRPr="00BD6D13">
        <w:rPr>
          <w:rFonts w:ascii="Arial" w:hAnsi="Arial" w:cs="Arial"/>
          <w:sz w:val="22"/>
          <w:szCs w:val="22"/>
        </w:rPr>
        <w:t xml:space="preserve"> 34P – (Energy Guideline for Historic Buildings and Structures) – Sheila </w:t>
      </w:r>
      <w:proofErr w:type="spellStart"/>
      <w:r w:rsidRPr="00BD6D13">
        <w:rPr>
          <w:rFonts w:ascii="Arial" w:hAnsi="Arial" w:cs="Arial"/>
          <w:sz w:val="22"/>
          <w:szCs w:val="22"/>
        </w:rPr>
        <w:t>Hayter</w:t>
      </w:r>
      <w:proofErr w:type="spellEnd"/>
      <w:r w:rsidRPr="00BD6D13">
        <w:rPr>
          <w:rFonts w:ascii="Arial" w:hAnsi="Arial" w:cs="Arial"/>
          <w:sz w:val="22"/>
          <w:szCs w:val="22"/>
        </w:rPr>
        <w:t xml:space="preserve"> is chair and SPC met at this meeting. </w:t>
      </w:r>
      <w:r>
        <w:rPr>
          <w:rFonts w:ascii="Arial" w:hAnsi="Arial" w:cs="Arial"/>
          <w:sz w:val="22"/>
          <w:szCs w:val="22"/>
        </w:rPr>
        <w:t xml:space="preserve">Reviewing comments </w:t>
      </w:r>
      <w:r w:rsidR="00C107A7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second public review.</w:t>
      </w:r>
    </w:p>
    <w:p w:rsidR="00D357F4" w:rsidRDefault="00D357F4" w:rsidP="00D357F4">
      <w:pPr>
        <w:pStyle w:val="ListParagraph"/>
        <w:overflowPunct/>
        <w:autoSpaceDE/>
        <w:autoSpaceDN/>
        <w:adjustRightInd/>
        <w:ind w:left="1440" w:hanging="1080"/>
        <w:textAlignment w:val="auto"/>
        <w:rPr>
          <w:rFonts w:ascii="Arial" w:hAnsi="Arial" w:cs="Arial"/>
          <w:sz w:val="22"/>
          <w:szCs w:val="22"/>
        </w:rPr>
      </w:pPr>
    </w:p>
    <w:p w:rsidR="00D357F4" w:rsidRDefault="00D357F4" w:rsidP="007D6EDE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D25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ED25DC">
        <w:rPr>
          <w:rFonts w:ascii="Arial" w:hAnsi="Arial" w:cs="Arial"/>
          <w:sz w:val="22"/>
          <w:szCs w:val="22"/>
        </w:rPr>
        <w:t xml:space="preserve"> </w:t>
      </w:r>
      <w:r w:rsidRPr="00ED25DC">
        <w:rPr>
          <w:rFonts w:ascii="Arial" w:hAnsi="Arial" w:cs="Arial"/>
          <w:sz w:val="22"/>
          <w:szCs w:val="22"/>
        </w:rPr>
        <w:tab/>
      </w:r>
      <w:r w:rsidRPr="00ED25DC">
        <w:rPr>
          <w:rFonts w:ascii="Arial" w:hAnsi="Arial" w:cs="Arial"/>
          <w:b/>
          <w:sz w:val="22"/>
          <w:szCs w:val="22"/>
          <w:u w:val="single"/>
        </w:rPr>
        <w:t>Program</w:t>
      </w:r>
      <w:r>
        <w:rPr>
          <w:rFonts w:ascii="Arial" w:hAnsi="Arial" w:cs="Arial"/>
          <w:sz w:val="22"/>
          <w:szCs w:val="22"/>
        </w:rPr>
        <w:t xml:space="preserve"> - </w:t>
      </w:r>
      <w:r w:rsidRPr="00ED25DC">
        <w:rPr>
          <w:rFonts w:ascii="Arial" w:hAnsi="Arial" w:cs="Arial"/>
          <w:sz w:val="22"/>
          <w:szCs w:val="22"/>
        </w:rPr>
        <w:t xml:space="preserve">Anthony York </w:t>
      </w:r>
      <w:r>
        <w:rPr>
          <w:rFonts w:ascii="Arial" w:hAnsi="Arial" w:cs="Arial"/>
          <w:sz w:val="22"/>
          <w:szCs w:val="22"/>
        </w:rPr>
        <w:t>(no meeting)</w:t>
      </w:r>
    </w:p>
    <w:p w:rsidR="00D357F4" w:rsidRPr="00ED25DC" w:rsidRDefault="00D357F4" w:rsidP="008B5ECA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Las Vegas- 3 potential tracks</w:t>
      </w:r>
    </w:p>
    <w:p w:rsidR="00D357F4" w:rsidRDefault="00D357F4" w:rsidP="008B5ECA">
      <w:pPr>
        <w:pStyle w:val="ListParagraph"/>
        <w:numPr>
          <w:ilvl w:val="0"/>
          <w:numId w:val="58"/>
        </w:numPr>
        <w:overflowPunct/>
        <w:autoSpaceDE/>
        <w:autoSpaceDN/>
        <w:adjustRightInd/>
        <w:ind w:left="180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Energy Nexus – seminar – 3-4 speakers - Annie Smith</w:t>
      </w:r>
    </w:p>
    <w:p w:rsidR="00D357F4" w:rsidRDefault="00D357F4" w:rsidP="008B5ECA">
      <w:pPr>
        <w:pStyle w:val="ListParagraph"/>
        <w:numPr>
          <w:ilvl w:val="0"/>
          <w:numId w:val="58"/>
        </w:numPr>
        <w:overflowPunct/>
        <w:autoSpaceDE/>
        <w:autoSpaceDN/>
        <w:adjustRightInd/>
        <w:ind w:left="180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Deep Energy Retrofits – 4 technical papers - Alexander Zhivov </w:t>
      </w:r>
    </w:p>
    <w:p w:rsidR="00D357F4" w:rsidRDefault="00D357F4" w:rsidP="008B5ECA">
      <w:pPr>
        <w:pStyle w:val="ListParagraph"/>
        <w:numPr>
          <w:ilvl w:val="0"/>
          <w:numId w:val="58"/>
        </w:numPr>
        <w:overflowPunct/>
        <w:autoSpaceDE/>
        <w:autoSpaceDN/>
        <w:adjustRightInd/>
        <w:ind w:left="180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Operation and Performance</w:t>
      </w:r>
      <w:r w:rsidR="004E05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including paper on CBECS – Amanda Webb</w:t>
      </w:r>
    </w:p>
    <w:p w:rsidR="00D357F4" w:rsidRDefault="00D357F4" w:rsidP="00D357F4">
      <w:pPr>
        <w:overflowPunct/>
        <w:autoSpaceDE/>
        <w:autoSpaceDN/>
        <w:adjustRightInd/>
        <w:ind w:left="720" w:hanging="360"/>
        <w:textAlignment w:val="auto"/>
        <w:rPr>
          <w:rFonts w:ascii="Arial" w:hAnsi="Arial" w:cs="Arial"/>
          <w:sz w:val="22"/>
          <w:szCs w:val="22"/>
        </w:rPr>
      </w:pPr>
    </w:p>
    <w:p w:rsidR="00D357F4" w:rsidRDefault="00D357F4" w:rsidP="007D6EDE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</w:t>
      </w:r>
      <w:r w:rsidRPr="00ED25DC">
        <w:rPr>
          <w:rFonts w:ascii="Arial" w:hAnsi="Arial" w:cs="Arial"/>
          <w:sz w:val="22"/>
          <w:szCs w:val="22"/>
        </w:rPr>
        <w:tab/>
      </w:r>
      <w:r w:rsidRPr="00ED25DC">
        <w:rPr>
          <w:rFonts w:ascii="Arial" w:hAnsi="Arial" w:cs="Arial"/>
          <w:b/>
          <w:sz w:val="22"/>
          <w:szCs w:val="22"/>
          <w:u w:val="single"/>
        </w:rPr>
        <w:t>Web Site</w:t>
      </w:r>
      <w:r>
        <w:rPr>
          <w:rFonts w:ascii="Arial" w:hAnsi="Arial" w:cs="Arial"/>
          <w:sz w:val="22"/>
          <w:szCs w:val="22"/>
        </w:rPr>
        <w:t xml:space="preserve"> – David </w:t>
      </w:r>
      <w:proofErr w:type="spellStart"/>
      <w:r>
        <w:rPr>
          <w:rFonts w:ascii="Arial" w:hAnsi="Arial" w:cs="Arial"/>
          <w:sz w:val="22"/>
          <w:szCs w:val="22"/>
        </w:rPr>
        <w:t>Heizerling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</w:p>
    <w:p w:rsidR="00D357F4" w:rsidRPr="00D357F4" w:rsidRDefault="00D357F4" w:rsidP="00060982">
      <w:pPr>
        <w:pStyle w:val="ListParagraph"/>
        <w:numPr>
          <w:ilvl w:val="0"/>
          <w:numId w:val="2"/>
        </w:numPr>
        <w:overflowPunct/>
        <w:autoSpaceDE/>
        <w:autoSpaceDN/>
        <w:adjustRightInd/>
        <w:ind w:firstLine="360"/>
        <w:textAlignment w:val="auto"/>
        <w:rPr>
          <w:rFonts w:ascii="Arial" w:hAnsi="Arial" w:cs="Arial"/>
          <w:sz w:val="22"/>
          <w:szCs w:val="22"/>
        </w:rPr>
      </w:pPr>
      <w:r w:rsidRPr="00D357F4">
        <w:rPr>
          <w:rFonts w:ascii="Arial" w:hAnsi="Arial" w:cs="Arial"/>
          <w:sz w:val="22"/>
          <w:szCs w:val="22"/>
        </w:rPr>
        <w:t>Migrated over to new ASHRAE website.</w:t>
      </w:r>
    </w:p>
    <w:p w:rsidR="00D357F4" w:rsidRPr="00ED25DC" w:rsidRDefault="00D357F4" w:rsidP="00D357F4">
      <w:pPr>
        <w:pStyle w:val="ListParagraph"/>
        <w:numPr>
          <w:ilvl w:val="0"/>
          <w:numId w:val="15"/>
        </w:numPr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 xml:space="preserve">Request more committee members send agendas in advance. </w:t>
      </w:r>
    </w:p>
    <w:p w:rsidR="00D357F4" w:rsidRPr="00ED25DC" w:rsidRDefault="00D357F4" w:rsidP="00D357F4">
      <w:pPr>
        <w:pStyle w:val="ListParagraph"/>
        <w:numPr>
          <w:ilvl w:val="0"/>
          <w:numId w:val="15"/>
        </w:numPr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>List serve is on website</w:t>
      </w:r>
    </w:p>
    <w:p w:rsidR="00AE7949" w:rsidRDefault="00AE7949" w:rsidP="0054530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D357F4" w:rsidRPr="00D357F4" w:rsidRDefault="00D357F4" w:rsidP="00E8683C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b/>
          <w:sz w:val="22"/>
          <w:szCs w:val="22"/>
        </w:rPr>
      </w:pPr>
      <w:r w:rsidRPr="00D357F4">
        <w:rPr>
          <w:rFonts w:ascii="Arial" w:hAnsi="Arial" w:cs="Arial"/>
          <w:b/>
          <w:sz w:val="22"/>
          <w:szCs w:val="22"/>
        </w:rPr>
        <w:t xml:space="preserve">B. </w:t>
      </w:r>
      <w:r w:rsidRPr="00D357F4">
        <w:rPr>
          <w:rFonts w:ascii="Arial" w:hAnsi="Arial" w:cs="Arial"/>
          <w:b/>
          <w:sz w:val="22"/>
          <w:szCs w:val="22"/>
        </w:rPr>
        <w:tab/>
        <w:t>Topical Subcommittees</w:t>
      </w:r>
    </w:p>
    <w:p w:rsidR="00D357F4" w:rsidRPr="00ED25DC" w:rsidRDefault="00D357F4" w:rsidP="0054530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857A6" w:rsidRPr="00ED25DC" w:rsidRDefault="00C11514" w:rsidP="004E05D5">
      <w:pPr>
        <w:overflowPunct/>
        <w:autoSpaceDE/>
        <w:autoSpaceDN/>
        <w:adjustRightInd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857A6" w:rsidRPr="00ED25DC">
        <w:rPr>
          <w:rFonts w:ascii="Arial" w:hAnsi="Arial" w:cs="Arial"/>
          <w:sz w:val="22"/>
          <w:szCs w:val="22"/>
        </w:rPr>
        <w:t>.</w:t>
      </w:r>
      <w:r w:rsidR="00D357F4">
        <w:rPr>
          <w:rFonts w:ascii="Arial" w:hAnsi="Arial" w:cs="Arial"/>
          <w:sz w:val="22"/>
          <w:szCs w:val="22"/>
        </w:rPr>
        <w:t>6</w:t>
      </w:r>
      <w:r w:rsidR="006857A6" w:rsidRPr="00ED25DC">
        <w:rPr>
          <w:rFonts w:ascii="Arial" w:hAnsi="Arial" w:cs="Arial"/>
          <w:sz w:val="22"/>
          <w:szCs w:val="22"/>
        </w:rPr>
        <w:tab/>
      </w:r>
      <w:r w:rsidR="00B2551C">
        <w:rPr>
          <w:rFonts w:ascii="Arial" w:hAnsi="Arial" w:cs="Arial"/>
          <w:sz w:val="22"/>
          <w:szCs w:val="22"/>
        </w:rPr>
        <w:t xml:space="preserve">  </w:t>
      </w:r>
      <w:r w:rsidR="007E23FC">
        <w:rPr>
          <w:rFonts w:ascii="Arial" w:hAnsi="Arial" w:cs="Arial"/>
          <w:sz w:val="22"/>
          <w:szCs w:val="22"/>
        </w:rPr>
        <w:tab/>
      </w:r>
      <w:r w:rsidR="006857A6" w:rsidRPr="00ED25DC">
        <w:rPr>
          <w:rFonts w:ascii="Arial" w:hAnsi="Arial" w:cs="Arial"/>
          <w:b/>
          <w:sz w:val="22"/>
          <w:szCs w:val="22"/>
          <w:u w:val="single"/>
        </w:rPr>
        <w:t>Monitoring &amp; Energy Performance</w:t>
      </w:r>
      <w:r w:rsidR="00466958" w:rsidRPr="00ED25DC">
        <w:rPr>
          <w:rFonts w:ascii="Arial" w:hAnsi="Arial" w:cs="Arial"/>
          <w:sz w:val="22"/>
          <w:szCs w:val="22"/>
        </w:rPr>
        <w:t xml:space="preserve"> –Landsberg</w:t>
      </w:r>
      <w:r w:rsidR="0008790A" w:rsidRPr="00ED25DC">
        <w:rPr>
          <w:rFonts w:ascii="Arial" w:hAnsi="Arial" w:cs="Arial"/>
          <w:sz w:val="22"/>
          <w:szCs w:val="22"/>
        </w:rPr>
        <w:t xml:space="preserve"> (</w:t>
      </w:r>
      <w:r w:rsidR="00D25EFC" w:rsidRPr="00ED25DC">
        <w:rPr>
          <w:rFonts w:ascii="Arial" w:hAnsi="Arial" w:cs="Arial"/>
          <w:sz w:val="22"/>
          <w:szCs w:val="22"/>
        </w:rPr>
        <w:t>report</w:t>
      </w:r>
      <w:r w:rsidR="00EF7B85">
        <w:rPr>
          <w:rFonts w:ascii="Arial" w:hAnsi="Arial" w:cs="Arial"/>
          <w:sz w:val="22"/>
          <w:szCs w:val="22"/>
        </w:rPr>
        <w:t xml:space="preserve"> distributed</w:t>
      </w:r>
      <w:r w:rsidR="00D25EFC" w:rsidRPr="00ED25DC">
        <w:rPr>
          <w:rFonts w:ascii="Arial" w:hAnsi="Arial" w:cs="Arial"/>
          <w:sz w:val="22"/>
          <w:szCs w:val="22"/>
        </w:rPr>
        <w:t xml:space="preserve">) </w:t>
      </w:r>
      <w:r w:rsidR="00611D5D">
        <w:rPr>
          <w:rFonts w:ascii="Arial" w:hAnsi="Arial" w:cs="Arial"/>
          <w:sz w:val="22"/>
          <w:szCs w:val="22"/>
        </w:rPr>
        <w:t>25</w:t>
      </w:r>
      <w:r w:rsidR="00216FE9" w:rsidRPr="00ED25DC">
        <w:rPr>
          <w:rFonts w:ascii="Arial" w:hAnsi="Arial" w:cs="Arial"/>
          <w:sz w:val="22"/>
          <w:szCs w:val="22"/>
        </w:rPr>
        <w:t xml:space="preserve"> </w:t>
      </w:r>
      <w:r w:rsidR="00D25EFC" w:rsidRPr="00ED25DC">
        <w:rPr>
          <w:rFonts w:ascii="Arial" w:hAnsi="Arial" w:cs="Arial"/>
          <w:sz w:val="22"/>
          <w:szCs w:val="22"/>
        </w:rPr>
        <w:t>in attendance.</w:t>
      </w:r>
    </w:p>
    <w:p w:rsidR="005B5B3A" w:rsidRPr="00ED25DC" w:rsidRDefault="00BC63CE" w:rsidP="00395E3D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080" w:firstLine="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 xml:space="preserve">The </w:t>
      </w:r>
      <w:r w:rsidR="004677CA" w:rsidRPr="00ED25DC">
        <w:rPr>
          <w:rFonts w:ascii="Arial" w:hAnsi="Arial" w:cs="Arial"/>
          <w:sz w:val="22"/>
          <w:szCs w:val="22"/>
        </w:rPr>
        <w:t>status of several re</w:t>
      </w:r>
      <w:r w:rsidR="001E7EA8" w:rsidRPr="00ED25DC">
        <w:rPr>
          <w:rFonts w:ascii="Arial" w:hAnsi="Arial" w:cs="Arial"/>
          <w:sz w:val="22"/>
          <w:szCs w:val="22"/>
        </w:rPr>
        <w:t>levant standards was reported</w:t>
      </w:r>
    </w:p>
    <w:p w:rsidR="002814EE" w:rsidRPr="00ED25DC" w:rsidRDefault="005B5B3A" w:rsidP="00395E3D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080" w:firstLine="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>T</w:t>
      </w:r>
      <w:r w:rsidR="001F0CB1" w:rsidRPr="00ED25DC">
        <w:rPr>
          <w:rFonts w:ascii="Arial" w:hAnsi="Arial" w:cs="Arial"/>
          <w:sz w:val="22"/>
          <w:szCs w:val="22"/>
        </w:rPr>
        <w:t>he status of the</w:t>
      </w:r>
      <w:r w:rsidR="002814EE" w:rsidRPr="00ED25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14EE" w:rsidRPr="00ED25DC">
        <w:rPr>
          <w:rFonts w:ascii="Arial" w:hAnsi="Arial" w:cs="Arial"/>
          <w:sz w:val="22"/>
          <w:szCs w:val="22"/>
        </w:rPr>
        <w:t>bEQ</w:t>
      </w:r>
      <w:proofErr w:type="spellEnd"/>
      <w:r w:rsidR="002814EE" w:rsidRPr="00ED25DC">
        <w:rPr>
          <w:rFonts w:ascii="Arial" w:hAnsi="Arial" w:cs="Arial"/>
          <w:sz w:val="22"/>
          <w:szCs w:val="22"/>
        </w:rPr>
        <w:t xml:space="preserve"> </w:t>
      </w:r>
      <w:r w:rsidR="001F0CB1" w:rsidRPr="00ED25DC">
        <w:rPr>
          <w:rFonts w:ascii="Arial" w:hAnsi="Arial" w:cs="Arial"/>
          <w:sz w:val="22"/>
          <w:szCs w:val="22"/>
        </w:rPr>
        <w:t>labeling program was discussed.</w:t>
      </w:r>
    </w:p>
    <w:p w:rsidR="005B5B3A" w:rsidRPr="00ED25DC" w:rsidRDefault="005B5B3A" w:rsidP="00395E3D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080" w:firstLine="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 xml:space="preserve">Updates presented on </w:t>
      </w:r>
      <w:r w:rsidR="00021C7F" w:rsidRPr="00ED25DC">
        <w:rPr>
          <w:rFonts w:ascii="Arial" w:hAnsi="Arial" w:cs="Arial"/>
          <w:sz w:val="22"/>
          <w:szCs w:val="22"/>
        </w:rPr>
        <w:t xml:space="preserve">municipal </w:t>
      </w:r>
      <w:r w:rsidR="002814EE" w:rsidRPr="00ED25DC">
        <w:rPr>
          <w:rFonts w:ascii="Arial" w:hAnsi="Arial" w:cs="Arial"/>
          <w:sz w:val="22"/>
          <w:szCs w:val="22"/>
        </w:rPr>
        <w:t>benchmarking programs</w:t>
      </w:r>
      <w:r w:rsidR="00AB63B3" w:rsidRPr="00ED25DC">
        <w:rPr>
          <w:rFonts w:ascii="Arial" w:hAnsi="Arial" w:cs="Arial"/>
          <w:sz w:val="22"/>
          <w:szCs w:val="22"/>
        </w:rPr>
        <w:t xml:space="preserve"> </w:t>
      </w:r>
    </w:p>
    <w:p w:rsidR="005B5B3A" w:rsidRPr="00ED25DC" w:rsidRDefault="005B5B3A" w:rsidP="00395E3D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080" w:firstLine="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>Changes in US initiatives discussed</w:t>
      </w:r>
    </w:p>
    <w:p w:rsidR="005B5B3A" w:rsidRPr="00ED25DC" w:rsidRDefault="005B5B3A" w:rsidP="00395E3D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080" w:firstLine="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>Changes in world initiatives discussed</w:t>
      </w:r>
    </w:p>
    <w:p w:rsidR="005B5B3A" w:rsidRDefault="00021C7F" w:rsidP="00395E3D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080" w:firstLine="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 xml:space="preserve">TC 7.6 EUI </w:t>
      </w:r>
      <w:r w:rsidR="005B5B3A" w:rsidRPr="00ED25DC">
        <w:rPr>
          <w:rFonts w:ascii="Arial" w:hAnsi="Arial" w:cs="Arial"/>
          <w:sz w:val="22"/>
          <w:szCs w:val="22"/>
        </w:rPr>
        <w:t>Task Group</w:t>
      </w:r>
      <w:r w:rsidRPr="00ED25DC">
        <w:rPr>
          <w:rFonts w:ascii="Arial" w:hAnsi="Arial" w:cs="Arial"/>
          <w:sz w:val="22"/>
          <w:szCs w:val="22"/>
        </w:rPr>
        <w:t xml:space="preserve"> – discussions continue</w:t>
      </w:r>
      <w:r w:rsidR="00D641BD">
        <w:rPr>
          <w:rFonts w:ascii="Arial" w:hAnsi="Arial" w:cs="Arial"/>
          <w:sz w:val="22"/>
          <w:szCs w:val="22"/>
        </w:rPr>
        <w:t xml:space="preserve"> under Std. 100, WG5</w:t>
      </w:r>
    </w:p>
    <w:p w:rsidR="00655034" w:rsidRPr="00ED25DC" w:rsidRDefault="00655034" w:rsidP="00395E3D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080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of future of Standard 90.1</w:t>
      </w:r>
    </w:p>
    <w:p w:rsidR="00BD20AD" w:rsidRPr="00ED25DC" w:rsidRDefault="00BD20AD" w:rsidP="00D176D6">
      <w:pPr>
        <w:overflowPunct/>
        <w:autoSpaceDE/>
        <w:autoSpaceDN/>
        <w:adjustRightInd/>
        <w:ind w:left="720" w:hanging="360"/>
        <w:textAlignment w:val="auto"/>
        <w:rPr>
          <w:rFonts w:ascii="Arial" w:hAnsi="Arial" w:cs="Arial"/>
          <w:sz w:val="22"/>
          <w:szCs w:val="22"/>
        </w:rPr>
      </w:pPr>
    </w:p>
    <w:p w:rsidR="004B3244" w:rsidRPr="00ED25DC" w:rsidRDefault="00C11514" w:rsidP="004E05D5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857A6" w:rsidRPr="00ED25DC">
        <w:rPr>
          <w:rFonts w:ascii="Arial" w:hAnsi="Arial" w:cs="Arial"/>
          <w:sz w:val="22"/>
          <w:szCs w:val="22"/>
        </w:rPr>
        <w:t>.</w:t>
      </w:r>
      <w:r w:rsidR="00D357F4">
        <w:rPr>
          <w:rFonts w:ascii="Arial" w:hAnsi="Arial" w:cs="Arial"/>
          <w:sz w:val="22"/>
          <w:szCs w:val="22"/>
        </w:rPr>
        <w:t>7</w:t>
      </w:r>
      <w:r w:rsidR="006857A6" w:rsidRPr="00ED25DC">
        <w:rPr>
          <w:rFonts w:ascii="Arial" w:hAnsi="Arial" w:cs="Arial"/>
          <w:sz w:val="22"/>
          <w:szCs w:val="22"/>
        </w:rPr>
        <w:tab/>
      </w:r>
      <w:r w:rsidR="006857A6" w:rsidRPr="00ED25DC">
        <w:rPr>
          <w:rFonts w:ascii="Arial" w:hAnsi="Arial" w:cs="Arial"/>
          <w:b/>
          <w:sz w:val="22"/>
          <w:szCs w:val="22"/>
          <w:u w:val="single"/>
        </w:rPr>
        <w:t>Energy Management</w:t>
      </w:r>
      <w:r w:rsidR="008475A0" w:rsidRPr="00ED25DC">
        <w:rPr>
          <w:rFonts w:ascii="Arial" w:hAnsi="Arial" w:cs="Arial"/>
          <w:sz w:val="22"/>
          <w:szCs w:val="22"/>
        </w:rPr>
        <w:t xml:space="preserve">. </w:t>
      </w:r>
      <w:r w:rsidR="00466958" w:rsidRPr="00ED25DC">
        <w:rPr>
          <w:rFonts w:ascii="Arial" w:hAnsi="Arial" w:cs="Arial"/>
          <w:sz w:val="22"/>
          <w:szCs w:val="22"/>
        </w:rPr>
        <w:t>Pearson</w:t>
      </w:r>
      <w:r w:rsidR="009D717C" w:rsidRPr="00ED25DC">
        <w:rPr>
          <w:rFonts w:ascii="Arial" w:hAnsi="Arial" w:cs="Arial"/>
          <w:sz w:val="22"/>
          <w:szCs w:val="22"/>
        </w:rPr>
        <w:t xml:space="preserve"> (report</w:t>
      </w:r>
      <w:r w:rsidR="00725A21">
        <w:rPr>
          <w:rFonts w:ascii="Arial" w:hAnsi="Arial" w:cs="Arial"/>
          <w:sz w:val="22"/>
          <w:szCs w:val="22"/>
        </w:rPr>
        <w:t xml:space="preserve"> distributed</w:t>
      </w:r>
      <w:r w:rsidR="009D717C" w:rsidRPr="00ED25DC">
        <w:rPr>
          <w:rFonts w:ascii="Arial" w:hAnsi="Arial" w:cs="Arial"/>
          <w:sz w:val="22"/>
          <w:szCs w:val="22"/>
        </w:rPr>
        <w:t>)</w:t>
      </w:r>
      <w:r w:rsidR="004E05D5">
        <w:rPr>
          <w:rFonts w:ascii="Arial" w:hAnsi="Arial" w:cs="Arial"/>
          <w:sz w:val="22"/>
          <w:szCs w:val="22"/>
        </w:rPr>
        <w:t xml:space="preserve"> </w:t>
      </w:r>
      <w:r w:rsidR="004B3244" w:rsidRPr="00ED25DC">
        <w:rPr>
          <w:rFonts w:ascii="Arial" w:hAnsi="Arial" w:cs="Arial"/>
          <w:sz w:val="22"/>
          <w:szCs w:val="22"/>
        </w:rPr>
        <w:t>1</w:t>
      </w:r>
      <w:r w:rsidR="00242640">
        <w:rPr>
          <w:rFonts w:ascii="Arial" w:hAnsi="Arial" w:cs="Arial"/>
          <w:sz w:val="22"/>
          <w:szCs w:val="22"/>
        </w:rPr>
        <w:t>6</w:t>
      </w:r>
      <w:r w:rsidR="00655034">
        <w:rPr>
          <w:rFonts w:ascii="Arial" w:hAnsi="Arial" w:cs="Arial"/>
          <w:sz w:val="22"/>
          <w:szCs w:val="22"/>
        </w:rPr>
        <w:t xml:space="preserve"> members, </w:t>
      </w:r>
      <w:r w:rsidR="00242640">
        <w:rPr>
          <w:rFonts w:ascii="Arial" w:hAnsi="Arial" w:cs="Arial"/>
          <w:sz w:val="22"/>
          <w:szCs w:val="22"/>
        </w:rPr>
        <w:t>5</w:t>
      </w:r>
      <w:r w:rsidR="00655034">
        <w:rPr>
          <w:rFonts w:ascii="Arial" w:hAnsi="Arial" w:cs="Arial"/>
          <w:sz w:val="22"/>
          <w:szCs w:val="22"/>
        </w:rPr>
        <w:t xml:space="preserve"> guests </w:t>
      </w:r>
    </w:p>
    <w:p w:rsidR="000A1FFB" w:rsidRDefault="000A1FFB" w:rsidP="004B3AF0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Collaboration with TC 7.3 and TC 6.6</w:t>
      </w:r>
    </w:p>
    <w:p w:rsidR="00655034" w:rsidRDefault="00242640" w:rsidP="004B3AF0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Collaboration on a presentation with APPA</w:t>
      </w:r>
    </w:p>
    <w:p w:rsidR="00B66140" w:rsidRPr="00D641BD" w:rsidRDefault="000A1FFB" w:rsidP="00D641BD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 collaboration with ISMA and SAME</w:t>
      </w:r>
    </w:p>
    <w:p w:rsidR="00D51A94" w:rsidRPr="00ED25DC" w:rsidRDefault="000A1FFB" w:rsidP="000A1943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080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Long-term plan for sub-committee by John Constantinide</w:t>
      </w:r>
    </w:p>
    <w:p w:rsidR="00D51A94" w:rsidRDefault="007E23FC" w:rsidP="008B5ECA">
      <w:pPr>
        <w:pStyle w:val="ListParagraph"/>
        <w:numPr>
          <w:ilvl w:val="2"/>
          <w:numId w:val="2"/>
        </w:numPr>
        <w:overflowPunct/>
        <w:autoSpaceDE/>
        <w:autoSpaceDN/>
        <w:adjustRightInd/>
        <w:ind w:left="180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resources</w:t>
      </w:r>
    </w:p>
    <w:p w:rsidR="009F19E8" w:rsidRDefault="000A1FFB" w:rsidP="008B5ECA">
      <w:pPr>
        <w:pStyle w:val="ListParagraph"/>
        <w:numPr>
          <w:ilvl w:val="2"/>
          <w:numId w:val="36"/>
        </w:numPr>
        <w:overflowPunct/>
        <w:autoSpaceDE/>
        <w:autoSpaceDN/>
        <w:adjustRightInd/>
        <w:ind w:left="180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F19E8">
        <w:rPr>
          <w:rFonts w:ascii="Arial" w:hAnsi="Arial" w:cs="Arial"/>
          <w:sz w:val="22"/>
          <w:szCs w:val="22"/>
        </w:rPr>
        <w:t xml:space="preserve">nnie Smith reported on </w:t>
      </w:r>
      <w:r w:rsidR="007E23FC">
        <w:rPr>
          <w:rFonts w:ascii="Arial" w:hAnsi="Arial" w:cs="Arial"/>
          <w:sz w:val="22"/>
          <w:szCs w:val="22"/>
        </w:rPr>
        <w:t>energy-</w:t>
      </w:r>
      <w:r>
        <w:rPr>
          <w:rFonts w:ascii="Arial" w:hAnsi="Arial" w:cs="Arial"/>
          <w:sz w:val="22"/>
          <w:szCs w:val="22"/>
        </w:rPr>
        <w:t xml:space="preserve">water nexus </w:t>
      </w:r>
      <w:r w:rsidR="009F19E8">
        <w:rPr>
          <w:rFonts w:ascii="Arial" w:hAnsi="Arial" w:cs="Arial"/>
          <w:sz w:val="22"/>
          <w:szCs w:val="22"/>
        </w:rPr>
        <w:t xml:space="preserve">program for </w:t>
      </w:r>
      <w:r>
        <w:rPr>
          <w:rFonts w:ascii="Arial" w:hAnsi="Arial" w:cs="Arial"/>
          <w:sz w:val="22"/>
          <w:szCs w:val="22"/>
        </w:rPr>
        <w:t>Las Vegas</w:t>
      </w:r>
      <w:r w:rsidR="009F19E8">
        <w:rPr>
          <w:rFonts w:ascii="Arial" w:hAnsi="Arial" w:cs="Arial"/>
          <w:sz w:val="22"/>
          <w:szCs w:val="22"/>
        </w:rPr>
        <w:t>.</w:t>
      </w:r>
    </w:p>
    <w:p w:rsidR="00D51A94" w:rsidRPr="00ED25DC" w:rsidRDefault="000A1FFB" w:rsidP="008B5ECA">
      <w:pPr>
        <w:pStyle w:val="ListParagraph"/>
        <w:numPr>
          <w:ilvl w:val="2"/>
          <w:numId w:val="36"/>
        </w:numPr>
        <w:overflowPunct/>
        <w:autoSpaceDE/>
        <w:autoSpaceDN/>
        <w:adjustRightInd/>
        <w:ind w:left="180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Dennis Landsberg script for green guide</w:t>
      </w:r>
      <w:r w:rsidR="009F19E8">
        <w:rPr>
          <w:rFonts w:ascii="Arial" w:hAnsi="Arial" w:cs="Arial"/>
          <w:sz w:val="22"/>
          <w:szCs w:val="22"/>
        </w:rPr>
        <w:t>.</w:t>
      </w:r>
    </w:p>
    <w:p w:rsidR="00514CB9" w:rsidRPr="00ED25DC" w:rsidRDefault="00514CB9" w:rsidP="00ED5D2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24579A" w:rsidRPr="00ED25DC" w:rsidRDefault="00514CB9" w:rsidP="007E23FC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>8</w:t>
      </w:r>
      <w:r w:rsidR="00C11514">
        <w:rPr>
          <w:rFonts w:ascii="Arial" w:hAnsi="Arial" w:cs="Arial"/>
          <w:sz w:val="22"/>
          <w:szCs w:val="22"/>
        </w:rPr>
        <w:t>.</w:t>
      </w:r>
      <w:r w:rsidR="00060982">
        <w:rPr>
          <w:rFonts w:ascii="Arial" w:hAnsi="Arial" w:cs="Arial"/>
          <w:sz w:val="22"/>
          <w:szCs w:val="22"/>
        </w:rPr>
        <w:t>8</w:t>
      </w:r>
      <w:r w:rsidRPr="00ED25DC">
        <w:rPr>
          <w:rFonts w:ascii="Arial" w:hAnsi="Arial" w:cs="Arial"/>
          <w:sz w:val="22"/>
          <w:szCs w:val="22"/>
        </w:rPr>
        <w:tab/>
      </w:r>
      <w:r w:rsidR="006857A6" w:rsidRPr="00ED25DC">
        <w:rPr>
          <w:rFonts w:ascii="Arial" w:hAnsi="Arial" w:cs="Arial"/>
          <w:b/>
          <w:sz w:val="22"/>
          <w:szCs w:val="22"/>
          <w:u w:val="single"/>
        </w:rPr>
        <w:t>Commercial Building Audits</w:t>
      </w:r>
      <w:r w:rsidR="009B697B" w:rsidRPr="00ED25DC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466958" w:rsidRPr="00ED25DC">
        <w:rPr>
          <w:rFonts w:ascii="Arial" w:hAnsi="Arial" w:cs="Arial"/>
          <w:sz w:val="22"/>
          <w:szCs w:val="22"/>
        </w:rPr>
        <w:t>–</w:t>
      </w:r>
      <w:r w:rsidR="006857A6" w:rsidRPr="00ED25DC">
        <w:rPr>
          <w:rFonts w:ascii="Arial" w:hAnsi="Arial" w:cs="Arial"/>
          <w:sz w:val="22"/>
          <w:szCs w:val="22"/>
        </w:rPr>
        <w:t xml:space="preserve"> </w:t>
      </w:r>
      <w:r w:rsidR="004E4AE9" w:rsidRPr="00ED25DC">
        <w:rPr>
          <w:rFonts w:ascii="Arial" w:hAnsi="Arial" w:cs="Arial"/>
          <w:sz w:val="22"/>
          <w:szCs w:val="22"/>
        </w:rPr>
        <w:t xml:space="preserve"> </w:t>
      </w:r>
      <w:r w:rsidR="00935033" w:rsidRPr="00ED25DC">
        <w:rPr>
          <w:rFonts w:ascii="Arial" w:hAnsi="Arial" w:cs="Arial"/>
          <w:sz w:val="22"/>
          <w:szCs w:val="22"/>
        </w:rPr>
        <w:t>Boyd</w:t>
      </w:r>
      <w:proofErr w:type="gramEnd"/>
      <w:r w:rsidR="00997D7F" w:rsidRPr="00ED25DC">
        <w:rPr>
          <w:rFonts w:ascii="Arial" w:hAnsi="Arial" w:cs="Arial"/>
          <w:sz w:val="22"/>
          <w:szCs w:val="22"/>
        </w:rPr>
        <w:t xml:space="preserve"> </w:t>
      </w:r>
      <w:r w:rsidR="009C1653" w:rsidRPr="00ED25DC">
        <w:rPr>
          <w:rFonts w:ascii="Arial" w:hAnsi="Arial" w:cs="Arial"/>
          <w:sz w:val="22"/>
          <w:szCs w:val="22"/>
        </w:rPr>
        <w:t>(report</w:t>
      </w:r>
      <w:r w:rsidR="00EF7B85">
        <w:rPr>
          <w:rFonts w:ascii="Arial" w:hAnsi="Arial" w:cs="Arial"/>
          <w:sz w:val="22"/>
          <w:szCs w:val="22"/>
        </w:rPr>
        <w:t xml:space="preserve"> distributed</w:t>
      </w:r>
      <w:r w:rsidR="009C1653" w:rsidRPr="00ED25DC">
        <w:rPr>
          <w:rFonts w:ascii="Arial" w:hAnsi="Arial" w:cs="Arial"/>
          <w:sz w:val="22"/>
          <w:szCs w:val="22"/>
        </w:rPr>
        <w:t>)</w:t>
      </w:r>
      <w:r w:rsidR="00BD1DFA" w:rsidRPr="00ED25DC">
        <w:rPr>
          <w:rFonts w:ascii="Arial" w:hAnsi="Arial" w:cs="Arial"/>
          <w:sz w:val="22"/>
          <w:szCs w:val="22"/>
        </w:rPr>
        <w:t xml:space="preserve"> </w:t>
      </w:r>
      <w:r w:rsidR="000A1FFB">
        <w:rPr>
          <w:rFonts w:ascii="Arial" w:hAnsi="Arial" w:cs="Arial"/>
          <w:sz w:val="22"/>
          <w:szCs w:val="22"/>
        </w:rPr>
        <w:t>22</w:t>
      </w:r>
      <w:r w:rsidR="00C11514">
        <w:rPr>
          <w:rFonts w:ascii="Arial" w:hAnsi="Arial" w:cs="Arial"/>
          <w:sz w:val="22"/>
          <w:szCs w:val="22"/>
        </w:rPr>
        <w:t xml:space="preserve">  </w:t>
      </w:r>
      <w:r w:rsidR="007E23FC">
        <w:rPr>
          <w:rFonts w:ascii="Arial" w:hAnsi="Arial" w:cs="Arial"/>
          <w:sz w:val="22"/>
          <w:szCs w:val="22"/>
        </w:rPr>
        <w:t>in attendance</w:t>
      </w:r>
    </w:p>
    <w:p w:rsidR="008E439E" w:rsidRDefault="000A1FFB" w:rsidP="000A194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publication</w:t>
      </w:r>
      <w:r w:rsidR="007E23F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Best Practices for Commercial Building Energy Audits</w:t>
      </w:r>
      <w:r w:rsidR="00610B82">
        <w:rPr>
          <w:rFonts w:ascii="Arial" w:hAnsi="Arial" w:cs="Arial"/>
          <w:sz w:val="22"/>
          <w:szCs w:val="22"/>
        </w:rPr>
        <w:t xml:space="preserve"> – The Greener Book</w:t>
      </w:r>
      <w:r w:rsidR="00D336DA">
        <w:rPr>
          <w:rFonts w:ascii="Arial" w:hAnsi="Arial" w:cs="Arial"/>
          <w:sz w:val="22"/>
          <w:szCs w:val="22"/>
        </w:rPr>
        <w:t>; written for practitioners</w:t>
      </w:r>
    </w:p>
    <w:p w:rsidR="000A1FFB" w:rsidRDefault="000A1FFB" w:rsidP="000A194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 Camp set up</w:t>
      </w:r>
      <w:r w:rsidR="00D6054D">
        <w:rPr>
          <w:rFonts w:ascii="Arial" w:hAnsi="Arial" w:cs="Arial"/>
          <w:sz w:val="22"/>
          <w:szCs w:val="22"/>
        </w:rPr>
        <w:t xml:space="preserve"> for subcommittee communications</w:t>
      </w:r>
    </w:p>
    <w:p w:rsidR="007E23FC" w:rsidRDefault="007E23FC" w:rsidP="007E23F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Level 1, 2, and 3 audits plus t</w:t>
      </w:r>
      <w:r w:rsidR="000A1FFB" w:rsidRPr="007E23FC">
        <w:rPr>
          <w:rFonts w:ascii="Arial" w:hAnsi="Arial" w:cs="Arial"/>
          <w:sz w:val="22"/>
          <w:szCs w:val="22"/>
        </w:rPr>
        <w:t xml:space="preserve">argeted </w:t>
      </w:r>
      <w:r w:rsidR="00D336DA" w:rsidRPr="007E23FC">
        <w:rPr>
          <w:rFonts w:ascii="Arial" w:hAnsi="Arial" w:cs="Arial"/>
          <w:sz w:val="22"/>
          <w:szCs w:val="22"/>
        </w:rPr>
        <w:t xml:space="preserve">and virtual </w:t>
      </w:r>
      <w:r w:rsidR="000A1FFB" w:rsidRPr="007E23FC">
        <w:rPr>
          <w:rFonts w:ascii="Arial" w:hAnsi="Arial" w:cs="Arial"/>
          <w:sz w:val="22"/>
          <w:szCs w:val="22"/>
        </w:rPr>
        <w:t xml:space="preserve">energy </w:t>
      </w:r>
      <w:r w:rsidR="00610B82" w:rsidRPr="007E23FC">
        <w:rPr>
          <w:rFonts w:ascii="Arial" w:hAnsi="Arial" w:cs="Arial"/>
          <w:sz w:val="22"/>
          <w:szCs w:val="22"/>
        </w:rPr>
        <w:t>audits</w:t>
      </w:r>
    </w:p>
    <w:p w:rsidR="000A1FFB" w:rsidRPr="007E23FC" w:rsidRDefault="000A1FFB" w:rsidP="007E23F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3FC">
        <w:rPr>
          <w:rFonts w:ascii="Arial" w:hAnsi="Arial" w:cs="Arial"/>
          <w:sz w:val="22"/>
          <w:szCs w:val="22"/>
        </w:rPr>
        <w:t>3 year publication timeline</w:t>
      </w:r>
    </w:p>
    <w:p w:rsidR="00610B82" w:rsidRDefault="00610B82" w:rsidP="000A194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Sample filled out forms from </w:t>
      </w:r>
      <w:proofErr w:type="spellStart"/>
      <w:r w:rsidR="00D336DA">
        <w:rPr>
          <w:rFonts w:ascii="Arial" w:hAnsi="Arial" w:cs="Arial"/>
          <w:sz w:val="22"/>
          <w:szCs w:val="22"/>
        </w:rPr>
        <w:t>Std</w:t>
      </w:r>
      <w:proofErr w:type="spellEnd"/>
      <w:r w:rsidR="00D336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211</w:t>
      </w:r>
      <w:r w:rsidR="00D336DA">
        <w:rPr>
          <w:rFonts w:ascii="Arial" w:hAnsi="Arial" w:cs="Arial"/>
          <w:sz w:val="22"/>
          <w:szCs w:val="22"/>
        </w:rPr>
        <w:t xml:space="preserve"> and sample calculations</w:t>
      </w:r>
    </w:p>
    <w:p w:rsidR="00610B82" w:rsidRDefault="00610B82" w:rsidP="000A194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Hierarchy </w:t>
      </w:r>
      <w:r w:rsidR="00D336DA">
        <w:rPr>
          <w:rFonts w:ascii="Arial" w:hAnsi="Arial" w:cs="Arial"/>
          <w:sz w:val="22"/>
          <w:szCs w:val="22"/>
        </w:rPr>
        <w:t xml:space="preserve">and interaction </w:t>
      </w:r>
      <w:r>
        <w:rPr>
          <w:rFonts w:ascii="Arial" w:hAnsi="Arial" w:cs="Arial"/>
          <w:sz w:val="22"/>
          <w:szCs w:val="22"/>
        </w:rPr>
        <w:t xml:space="preserve">of </w:t>
      </w:r>
      <w:r w:rsidR="00D336DA">
        <w:rPr>
          <w:rFonts w:ascii="Arial" w:hAnsi="Arial" w:cs="Arial"/>
          <w:sz w:val="22"/>
          <w:szCs w:val="22"/>
        </w:rPr>
        <w:t>EEMs</w:t>
      </w:r>
    </w:p>
    <w:p w:rsidR="00610B82" w:rsidRPr="00ED25DC" w:rsidRDefault="00610B82" w:rsidP="000A194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BEQ</w:t>
      </w:r>
    </w:p>
    <w:p w:rsidR="004649DE" w:rsidRPr="00ED25DC" w:rsidRDefault="004649DE" w:rsidP="004649DE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</w:p>
    <w:p w:rsidR="00514CB9" w:rsidRPr="00ED25DC" w:rsidRDefault="00C11514" w:rsidP="007E23FC">
      <w:pPr>
        <w:overflowPunct/>
        <w:autoSpaceDE/>
        <w:autoSpaceDN/>
        <w:adjustRightInd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14CB9" w:rsidRPr="00ED25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</w:t>
      </w:r>
      <w:r w:rsidR="00514CB9" w:rsidRPr="00ED25DC">
        <w:rPr>
          <w:rFonts w:ascii="Arial" w:hAnsi="Arial" w:cs="Arial"/>
          <w:sz w:val="22"/>
          <w:szCs w:val="22"/>
        </w:rPr>
        <w:t xml:space="preserve"> </w:t>
      </w:r>
      <w:r w:rsidR="000A1943" w:rsidRPr="00ED25DC">
        <w:rPr>
          <w:rFonts w:ascii="Arial" w:hAnsi="Arial" w:cs="Arial"/>
          <w:sz w:val="22"/>
          <w:szCs w:val="22"/>
        </w:rPr>
        <w:tab/>
      </w:r>
      <w:r w:rsidR="00514CB9" w:rsidRPr="00ED25DC">
        <w:rPr>
          <w:rFonts w:ascii="Arial" w:hAnsi="Arial" w:cs="Arial"/>
          <w:b/>
          <w:sz w:val="22"/>
          <w:szCs w:val="22"/>
          <w:u w:val="single"/>
        </w:rPr>
        <w:t>Federal Buildings Subcommittee</w:t>
      </w:r>
      <w:r w:rsidR="00514CB9" w:rsidRPr="00ED25DC">
        <w:rPr>
          <w:rFonts w:ascii="Arial" w:hAnsi="Arial" w:cs="Arial"/>
          <w:sz w:val="22"/>
          <w:szCs w:val="22"/>
        </w:rPr>
        <w:t xml:space="preserve"> – Zhivov (report</w:t>
      </w:r>
      <w:r w:rsidR="00EF7B85">
        <w:rPr>
          <w:rFonts w:ascii="Arial" w:hAnsi="Arial" w:cs="Arial"/>
          <w:sz w:val="22"/>
          <w:szCs w:val="22"/>
        </w:rPr>
        <w:t xml:space="preserve"> distributed</w:t>
      </w:r>
      <w:r w:rsidR="00514CB9" w:rsidRPr="00ED25DC">
        <w:rPr>
          <w:rFonts w:ascii="Arial" w:hAnsi="Arial" w:cs="Arial"/>
          <w:sz w:val="22"/>
          <w:szCs w:val="22"/>
        </w:rPr>
        <w:t>)</w:t>
      </w:r>
      <w:r w:rsidR="007E23FC">
        <w:rPr>
          <w:rFonts w:ascii="Arial" w:hAnsi="Arial" w:cs="Arial"/>
          <w:sz w:val="22"/>
          <w:szCs w:val="22"/>
        </w:rPr>
        <w:t xml:space="preserve"> </w:t>
      </w:r>
      <w:r w:rsidR="005B5B3A" w:rsidRPr="00ED25DC">
        <w:rPr>
          <w:rFonts w:ascii="Arial" w:hAnsi="Arial" w:cs="Arial"/>
          <w:sz w:val="22"/>
          <w:szCs w:val="22"/>
        </w:rPr>
        <w:t>1</w:t>
      </w:r>
      <w:r w:rsidR="00A5332A">
        <w:rPr>
          <w:rFonts w:ascii="Arial" w:hAnsi="Arial" w:cs="Arial"/>
          <w:sz w:val="22"/>
          <w:szCs w:val="22"/>
        </w:rPr>
        <w:t>5</w:t>
      </w:r>
      <w:r w:rsidR="00514CB9" w:rsidRPr="00ED25DC">
        <w:rPr>
          <w:rFonts w:ascii="Arial" w:hAnsi="Arial" w:cs="Arial"/>
          <w:sz w:val="22"/>
          <w:szCs w:val="22"/>
        </w:rPr>
        <w:t xml:space="preserve"> in attendance.</w:t>
      </w:r>
    </w:p>
    <w:p w:rsidR="00A5332A" w:rsidRDefault="00610B82" w:rsidP="000E4030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144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Finished 26 case studies on</w:t>
      </w:r>
      <w:r w:rsidR="00A5332A" w:rsidRPr="00A5332A">
        <w:rPr>
          <w:rFonts w:ascii="Arial" w:hAnsi="Arial" w:cs="Arial"/>
          <w:sz w:val="22"/>
          <w:szCs w:val="22"/>
        </w:rPr>
        <w:t xml:space="preserve"> Deep Energy Retrofit</w:t>
      </w:r>
      <w:r>
        <w:rPr>
          <w:rFonts w:ascii="Arial" w:hAnsi="Arial" w:cs="Arial"/>
          <w:sz w:val="22"/>
          <w:szCs w:val="22"/>
        </w:rPr>
        <w:t>s</w:t>
      </w:r>
      <w:r w:rsidR="007E23FC">
        <w:rPr>
          <w:rFonts w:ascii="Arial" w:hAnsi="Arial" w:cs="Arial"/>
          <w:sz w:val="22"/>
          <w:szCs w:val="22"/>
        </w:rPr>
        <w:t>; l</w:t>
      </w:r>
      <w:r>
        <w:rPr>
          <w:rFonts w:ascii="Arial" w:hAnsi="Arial" w:cs="Arial"/>
          <w:sz w:val="22"/>
          <w:szCs w:val="22"/>
        </w:rPr>
        <w:t>ooking to publish.</w:t>
      </w:r>
    </w:p>
    <w:p w:rsidR="00A5332A" w:rsidRDefault="00610B82" w:rsidP="000E4030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144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Prescriptive Guide to Produce Deep Energy Retrofits – how-to applications.</w:t>
      </w:r>
    </w:p>
    <w:p w:rsidR="00610B82" w:rsidRPr="000264DB" w:rsidRDefault="00610B82" w:rsidP="008B5ECA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1440"/>
        <w:textAlignment w:val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10B82">
        <w:rPr>
          <w:rFonts w:ascii="Arial" w:hAnsi="Arial" w:cs="Arial"/>
          <w:sz w:val="22"/>
          <w:szCs w:val="22"/>
        </w:rPr>
        <w:t>T</w:t>
      </w:r>
      <w:r w:rsidR="007E23FC">
        <w:rPr>
          <w:rFonts w:ascii="Arial" w:hAnsi="Arial" w:cs="Arial"/>
          <w:sz w:val="22"/>
          <w:szCs w:val="22"/>
        </w:rPr>
        <w:t>he website of IEA</w:t>
      </w:r>
      <w:r w:rsidR="00A5332A" w:rsidRPr="00610B82">
        <w:rPr>
          <w:rFonts w:ascii="Arial" w:hAnsi="Arial" w:cs="Arial"/>
          <w:sz w:val="22"/>
          <w:szCs w:val="22"/>
        </w:rPr>
        <w:t xml:space="preserve"> Annex 61 has been finalized and can be viewed on: </w:t>
      </w:r>
      <w:hyperlink r:id="rId12" w:history="1">
        <w:r w:rsidR="00A5332A" w:rsidRPr="00610B82">
          <w:rPr>
            <w:rStyle w:val="Hyperlink"/>
            <w:rFonts w:ascii="Arial" w:hAnsi="Arial" w:cs="Arial"/>
            <w:sz w:val="22"/>
            <w:szCs w:val="22"/>
          </w:rPr>
          <w:t>www.iea-annex61.org</w:t>
        </w:r>
      </w:hyperlink>
      <w:r w:rsidR="000264DB">
        <w:rPr>
          <w:rStyle w:val="Hyperlink"/>
          <w:rFonts w:ascii="Arial" w:hAnsi="Arial" w:cs="Arial"/>
          <w:sz w:val="22"/>
          <w:szCs w:val="22"/>
        </w:rPr>
        <w:t xml:space="preserve">.  </w:t>
      </w:r>
      <w:r w:rsidRPr="000264D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Looking at packages of measures and non-energy benefits</w:t>
      </w:r>
    </w:p>
    <w:p w:rsidR="00A5332A" w:rsidRPr="00610B82" w:rsidRDefault="00610B82" w:rsidP="000E4030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144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Forum on Deep Energy Retrofits in Washington, D.C. September 15-16</w:t>
      </w:r>
      <w:r w:rsidR="00D336DA">
        <w:rPr>
          <w:rFonts w:ascii="Arial" w:hAnsi="Arial" w:cs="Arial"/>
          <w:sz w:val="22"/>
          <w:szCs w:val="22"/>
        </w:rPr>
        <w:t>, 2016</w:t>
      </w:r>
      <w:r>
        <w:rPr>
          <w:rFonts w:ascii="Arial" w:hAnsi="Arial" w:cs="Arial"/>
          <w:sz w:val="22"/>
          <w:szCs w:val="22"/>
        </w:rPr>
        <w:t>.</w:t>
      </w:r>
      <w:r w:rsidR="00A5332A" w:rsidRPr="00610B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7E488A" w:rsidRPr="00ED25DC" w:rsidRDefault="007E488A" w:rsidP="007E488A">
      <w:pPr>
        <w:pStyle w:val="ListParagraph"/>
        <w:tabs>
          <w:tab w:val="left" w:pos="1440"/>
        </w:tabs>
        <w:overflowPunct/>
        <w:autoSpaceDE/>
        <w:autoSpaceDN/>
        <w:adjustRightInd/>
        <w:spacing w:after="200" w:line="276" w:lineRule="auto"/>
        <w:ind w:left="1440"/>
        <w:textAlignment w:val="auto"/>
        <w:rPr>
          <w:rFonts w:ascii="Arial" w:hAnsi="Arial" w:cs="Arial"/>
          <w:sz w:val="22"/>
          <w:szCs w:val="22"/>
        </w:rPr>
      </w:pPr>
    </w:p>
    <w:p w:rsidR="007E488A" w:rsidRPr="00E41B61" w:rsidRDefault="00642595" w:rsidP="00642595">
      <w:pPr>
        <w:pStyle w:val="ListParagraph"/>
        <w:overflowPunct/>
        <w:autoSpaceDE/>
        <w:autoSpaceDN/>
        <w:adjustRightInd/>
        <w:ind w:hanging="630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642595">
        <w:rPr>
          <w:rFonts w:ascii="Arial" w:hAnsi="Arial" w:cs="Arial"/>
          <w:b/>
          <w:sz w:val="22"/>
          <w:szCs w:val="22"/>
        </w:rPr>
        <w:t>9.</w:t>
      </w:r>
      <w:r w:rsidR="007E488A" w:rsidRPr="00ED25DC">
        <w:rPr>
          <w:rFonts w:ascii="Arial" w:hAnsi="Arial" w:cs="Arial"/>
          <w:sz w:val="22"/>
          <w:szCs w:val="22"/>
        </w:rPr>
        <w:t xml:space="preserve"> </w:t>
      </w:r>
      <w:r w:rsidR="007E488A" w:rsidRPr="00ED25DC">
        <w:rPr>
          <w:rFonts w:ascii="Arial" w:hAnsi="Arial" w:cs="Arial"/>
          <w:sz w:val="22"/>
          <w:szCs w:val="22"/>
        </w:rPr>
        <w:tab/>
      </w:r>
      <w:r w:rsidR="007E488A" w:rsidRPr="00ED25DC">
        <w:rPr>
          <w:rFonts w:ascii="Arial" w:hAnsi="Arial" w:cs="Arial"/>
          <w:b/>
          <w:sz w:val="22"/>
          <w:szCs w:val="22"/>
          <w:u w:val="single"/>
        </w:rPr>
        <w:t>AEDG</w:t>
      </w:r>
      <w:r w:rsidR="005E7FE0" w:rsidRPr="00610B8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7FE0" w:rsidRPr="00610B82">
        <w:rPr>
          <w:rFonts w:ascii="Arial" w:hAnsi="Arial" w:cs="Arial"/>
          <w:sz w:val="22"/>
          <w:szCs w:val="22"/>
        </w:rPr>
        <w:t>Reinders</w:t>
      </w:r>
      <w:proofErr w:type="spellEnd"/>
      <w:r w:rsidR="005E7FE0" w:rsidRPr="00610B82">
        <w:rPr>
          <w:rFonts w:ascii="Arial" w:hAnsi="Arial" w:cs="Arial"/>
          <w:sz w:val="22"/>
          <w:szCs w:val="22"/>
        </w:rPr>
        <w:t xml:space="preserve"> </w:t>
      </w:r>
    </w:p>
    <w:p w:rsidR="00060982" w:rsidRPr="008B5ECA" w:rsidRDefault="00060982" w:rsidP="008B5ECA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1440"/>
        <w:textAlignment w:val="auto"/>
        <w:rPr>
          <w:rFonts w:ascii="Arial" w:eastAsia="Calibri" w:hAnsi="Arial" w:cs="Arial"/>
          <w:sz w:val="22"/>
          <w:szCs w:val="22"/>
        </w:rPr>
      </w:pPr>
      <w:r w:rsidRPr="008B5ECA">
        <w:rPr>
          <w:rFonts w:ascii="Arial" w:eastAsia="Calibri" w:hAnsi="Arial" w:cs="Arial"/>
          <w:sz w:val="22"/>
          <w:szCs w:val="22"/>
        </w:rPr>
        <w:t xml:space="preserve">Project Committee </w:t>
      </w:r>
      <w:r w:rsidR="00D336DA">
        <w:rPr>
          <w:rFonts w:ascii="Arial" w:eastAsia="Calibri" w:hAnsi="Arial" w:cs="Arial"/>
          <w:sz w:val="22"/>
          <w:szCs w:val="22"/>
        </w:rPr>
        <w:t>b</w:t>
      </w:r>
      <w:r w:rsidR="00D336DA" w:rsidRPr="008B5ECA">
        <w:rPr>
          <w:rFonts w:ascii="Arial" w:eastAsia="Calibri" w:hAnsi="Arial" w:cs="Arial"/>
          <w:sz w:val="22"/>
          <w:szCs w:val="22"/>
        </w:rPr>
        <w:t xml:space="preserve">eing </w:t>
      </w:r>
      <w:r w:rsidRPr="008B5ECA">
        <w:rPr>
          <w:rFonts w:ascii="Arial" w:eastAsia="Calibri" w:hAnsi="Arial" w:cs="Arial"/>
          <w:sz w:val="22"/>
          <w:szCs w:val="22"/>
        </w:rPr>
        <w:t>selected for the next AEDG Publication</w:t>
      </w:r>
      <w:r w:rsidR="00D336DA">
        <w:rPr>
          <w:rFonts w:ascii="Arial" w:eastAsia="Calibri" w:hAnsi="Arial" w:cs="Arial"/>
          <w:sz w:val="22"/>
          <w:szCs w:val="22"/>
        </w:rPr>
        <w:t>:</w:t>
      </w:r>
      <w:r w:rsidRPr="008B5ECA">
        <w:rPr>
          <w:rFonts w:ascii="Arial" w:eastAsia="Calibri" w:hAnsi="Arial" w:cs="Arial"/>
          <w:sz w:val="22"/>
          <w:szCs w:val="22"/>
        </w:rPr>
        <w:t xml:space="preserve"> K-12 Schools Zero Energy Building Guide</w:t>
      </w:r>
    </w:p>
    <w:p w:rsidR="00060982" w:rsidRPr="008B5ECA" w:rsidRDefault="00060982" w:rsidP="00242640">
      <w:pPr>
        <w:overflowPunct/>
        <w:autoSpaceDE/>
        <w:autoSpaceDN/>
        <w:adjustRightInd/>
        <w:spacing w:line="276" w:lineRule="auto"/>
        <w:ind w:left="720" w:firstLine="720"/>
        <w:textAlignment w:val="auto"/>
        <w:rPr>
          <w:rFonts w:ascii="Arial" w:eastAsia="Calibri" w:hAnsi="Arial" w:cs="Arial"/>
          <w:b/>
          <w:sz w:val="22"/>
          <w:szCs w:val="22"/>
        </w:rPr>
      </w:pPr>
      <w:r w:rsidRPr="008B5ECA">
        <w:rPr>
          <w:rFonts w:ascii="Arial" w:eastAsia="Calibri" w:hAnsi="Arial" w:cs="Arial"/>
          <w:b/>
          <w:sz w:val="22"/>
          <w:szCs w:val="22"/>
        </w:rPr>
        <w:lastRenderedPageBreak/>
        <w:t xml:space="preserve">Publication Schedule: </w:t>
      </w:r>
    </w:p>
    <w:p w:rsidR="00060982" w:rsidRPr="008B5ECA" w:rsidRDefault="00060982" w:rsidP="00242640">
      <w:pPr>
        <w:overflowPunct/>
        <w:autoSpaceDE/>
        <w:autoSpaceDN/>
        <w:adjustRightInd/>
        <w:spacing w:line="276" w:lineRule="auto"/>
        <w:ind w:left="720" w:firstLine="720"/>
        <w:textAlignment w:val="auto"/>
        <w:rPr>
          <w:rFonts w:ascii="Arial" w:eastAsia="Calibri" w:hAnsi="Arial" w:cs="Arial"/>
          <w:sz w:val="22"/>
          <w:szCs w:val="22"/>
        </w:rPr>
      </w:pPr>
      <w:r w:rsidRPr="008B5ECA">
        <w:rPr>
          <w:rFonts w:ascii="Arial" w:eastAsia="Calibri" w:hAnsi="Arial" w:cs="Arial"/>
          <w:sz w:val="22"/>
          <w:szCs w:val="22"/>
        </w:rPr>
        <w:t>Document Development Fall 2016</w:t>
      </w:r>
    </w:p>
    <w:p w:rsidR="00060982" w:rsidRPr="008B5ECA" w:rsidRDefault="00060982" w:rsidP="00242640">
      <w:pPr>
        <w:overflowPunct/>
        <w:autoSpaceDE/>
        <w:autoSpaceDN/>
        <w:adjustRightInd/>
        <w:spacing w:line="276" w:lineRule="auto"/>
        <w:ind w:left="720" w:firstLine="720"/>
        <w:textAlignment w:val="auto"/>
        <w:rPr>
          <w:rFonts w:ascii="Arial" w:eastAsia="Calibri" w:hAnsi="Arial" w:cs="Arial"/>
          <w:sz w:val="22"/>
          <w:szCs w:val="22"/>
        </w:rPr>
      </w:pPr>
      <w:r w:rsidRPr="008B5ECA">
        <w:rPr>
          <w:rFonts w:ascii="Arial" w:eastAsia="Calibri" w:hAnsi="Arial" w:cs="Arial"/>
          <w:sz w:val="22"/>
          <w:szCs w:val="22"/>
        </w:rPr>
        <w:t>Peer Review January 2017</w:t>
      </w:r>
    </w:p>
    <w:p w:rsidR="00060982" w:rsidRPr="008B5ECA" w:rsidRDefault="00060982" w:rsidP="00242640">
      <w:pPr>
        <w:overflowPunct/>
        <w:autoSpaceDE/>
        <w:autoSpaceDN/>
        <w:adjustRightInd/>
        <w:spacing w:line="276" w:lineRule="auto"/>
        <w:ind w:left="720" w:firstLine="720"/>
        <w:textAlignment w:val="auto"/>
        <w:rPr>
          <w:rFonts w:ascii="Arial" w:eastAsia="Calibri" w:hAnsi="Arial" w:cs="Arial"/>
          <w:sz w:val="22"/>
          <w:szCs w:val="22"/>
        </w:rPr>
      </w:pPr>
      <w:r w:rsidRPr="008B5ECA">
        <w:rPr>
          <w:rFonts w:ascii="Arial" w:eastAsia="Calibri" w:hAnsi="Arial" w:cs="Arial"/>
          <w:sz w:val="22"/>
          <w:szCs w:val="22"/>
        </w:rPr>
        <w:t>Publication summer 2017</w:t>
      </w:r>
    </w:p>
    <w:p w:rsidR="00242640" w:rsidRPr="00060982" w:rsidRDefault="00242640" w:rsidP="00242640">
      <w:pPr>
        <w:overflowPunct/>
        <w:autoSpaceDE/>
        <w:autoSpaceDN/>
        <w:adjustRightInd/>
        <w:spacing w:line="276" w:lineRule="auto"/>
        <w:ind w:left="720" w:firstLine="720"/>
        <w:textAlignment w:val="auto"/>
        <w:rPr>
          <w:rFonts w:ascii="Calibri" w:eastAsia="Calibri" w:hAnsi="Calibri"/>
          <w:sz w:val="22"/>
          <w:szCs w:val="22"/>
        </w:rPr>
      </w:pPr>
    </w:p>
    <w:p w:rsidR="00BD20AD" w:rsidRPr="00ED25DC" w:rsidRDefault="00642595" w:rsidP="00ED5D27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</w:rPr>
        <w:t>10</w:t>
      </w:r>
      <w:r w:rsidR="00BD20AD" w:rsidRPr="00ED25DC">
        <w:rPr>
          <w:rFonts w:ascii="Arial" w:eastAsia="Calibri" w:hAnsi="Arial" w:cs="Arial"/>
          <w:b/>
          <w:sz w:val="22"/>
          <w:szCs w:val="22"/>
        </w:rPr>
        <w:t xml:space="preserve">. </w:t>
      </w:r>
      <w:r w:rsidR="00935033" w:rsidRPr="00ED25DC">
        <w:rPr>
          <w:rFonts w:ascii="Arial" w:eastAsia="Calibri" w:hAnsi="Arial" w:cs="Arial"/>
          <w:b/>
          <w:sz w:val="22"/>
          <w:szCs w:val="22"/>
        </w:rPr>
        <w:tab/>
      </w:r>
      <w:r w:rsidR="00BD20AD" w:rsidRPr="00ED25DC">
        <w:rPr>
          <w:rFonts w:ascii="Arial" w:eastAsia="Calibri" w:hAnsi="Arial" w:cs="Arial"/>
          <w:b/>
          <w:sz w:val="22"/>
          <w:szCs w:val="22"/>
          <w:u w:val="single"/>
        </w:rPr>
        <w:t>Old Business</w:t>
      </w:r>
    </w:p>
    <w:p w:rsidR="00935033" w:rsidRDefault="00D336DA" w:rsidP="00060982">
      <w:pPr>
        <w:pStyle w:val="ListParagraph"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ind w:left="1440" w:hanging="270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</w:t>
      </w:r>
      <w:r w:rsidR="00060982">
        <w:rPr>
          <w:rFonts w:ascii="Arial" w:eastAsia="Calibri" w:hAnsi="Arial" w:cs="Arial"/>
          <w:sz w:val="22"/>
          <w:szCs w:val="22"/>
        </w:rPr>
        <w:t>echnical FAQs</w:t>
      </w:r>
      <w:r>
        <w:rPr>
          <w:rFonts w:ascii="Arial" w:eastAsia="Calibri" w:hAnsi="Arial" w:cs="Arial"/>
          <w:sz w:val="22"/>
          <w:szCs w:val="22"/>
        </w:rPr>
        <w:t xml:space="preserve"> will be assigned by the chair</w:t>
      </w:r>
      <w:r w:rsidR="00060982">
        <w:rPr>
          <w:rFonts w:ascii="Arial" w:eastAsia="Calibri" w:hAnsi="Arial" w:cs="Arial"/>
          <w:sz w:val="22"/>
          <w:szCs w:val="22"/>
        </w:rPr>
        <w:t xml:space="preserve"> for review and revision</w:t>
      </w:r>
    </w:p>
    <w:p w:rsidR="007E23FC" w:rsidRPr="007E23FC" w:rsidRDefault="00060982" w:rsidP="007E23FC">
      <w:pPr>
        <w:pStyle w:val="ListParagraph"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ind w:left="1440" w:hanging="270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Reviewer </w:t>
      </w:r>
      <w:r w:rsidR="007E23FC">
        <w:rPr>
          <w:rFonts w:ascii="Arial" w:eastAsia="Calibri" w:hAnsi="Arial" w:cs="Arial"/>
          <w:sz w:val="22"/>
          <w:szCs w:val="22"/>
        </w:rPr>
        <w:t>volunteers for technical papers and</w:t>
      </w:r>
      <w:r>
        <w:rPr>
          <w:rFonts w:ascii="Arial" w:eastAsia="Calibri" w:hAnsi="Arial" w:cs="Arial"/>
          <w:sz w:val="22"/>
          <w:szCs w:val="22"/>
        </w:rPr>
        <w:t xml:space="preserve"> publications</w:t>
      </w:r>
      <w:r w:rsidR="00D336DA">
        <w:rPr>
          <w:rFonts w:ascii="Arial" w:eastAsia="Calibri" w:hAnsi="Arial" w:cs="Arial"/>
          <w:sz w:val="22"/>
          <w:szCs w:val="22"/>
        </w:rPr>
        <w:t xml:space="preserve"> are solicited</w:t>
      </w:r>
      <w:r w:rsidR="007E23FC">
        <w:rPr>
          <w:rFonts w:ascii="Arial" w:eastAsia="Calibri" w:hAnsi="Arial" w:cs="Arial"/>
          <w:sz w:val="22"/>
          <w:szCs w:val="22"/>
        </w:rPr>
        <w:t>: contact Tiffany Cox at ASHRAE HQs: tfox@ashrae.org</w:t>
      </w:r>
    </w:p>
    <w:p w:rsidR="00BD20AD" w:rsidRPr="00ED25DC" w:rsidRDefault="00C11514" w:rsidP="00ED5D27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u w:val="single"/>
        </w:rPr>
      </w:pPr>
      <w:r w:rsidRPr="00642595">
        <w:rPr>
          <w:rFonts w:ascii="Arial" w:eastAsia="Calibri" w:hAnsi="Arial" w:cs="Arial"/>
          <w:b/>
          <w:sz w:val="22"/>
          <w:szCs w:val="22"/>
        </w:rPr>
        <w:t>10</w:t>
      </w:r>
      <w:r w:rsidR="00BD20AD" w:rsidRPr="00642595">
        <w:rPr>
          <w:rFonts w:ascii="Arial" w:eastAsia="Calibri" w:hAnsi="Arial" w:cs="Arial"/>
          <w:b/>
          <w:sz w:val="22"/>
          <w:szCs w:val="22"/>
        </w:rPr>
        <w:t>.</w:t>
      </w:r>
      <w:r w:rsidR="00BD20AD" w:rsidRPr="00ED25DC">
        <w:rPr>
          <w:rFonts w:ascii="Arial" w:eastAsia="Calibri" w:hAnsi="Arial" w:cs="Arial"/>
          <w:sz w:val="22"/>
          <w:szCs w:val="22"/>
        </w:rPr>
        <w:t xml:space="preserve"> </w:t>
      </w:r>
      <w:r w:rsidR="00935033" w:rsidRPr="00ED25DC">
        <w:rPr>
          <w:rFonts w:ascii="Arial" w:eastAsia="Calibri" w:hAnsi="Arial" w:cs="Arial"/>
          <w:sz w:val="22"/>
          <w:szCs w:val="22"/>
        </w:rPr>
        <w:tab/>
      </w:r>
      <w:r w:rsidR="00BD20AD" w:rsidRPr="00ED25DC">
        <w:rPr>
          <w:rFonts w:ascii="Arial" w:eastAsia="Calibri" w:hAnsi="Arial" w:cs="Arial"/>
          <w:b/>
          <w:sz w:val="22"/>
          <w:szCs w:val="22"/>
          <w:u w:val="single"/>
        </w:rPr>
        <w:t>New business</w:t>
      </w:r>
    </w:p>
    <w:p w:rsidR="008E439E" w:rsidRPr="00060982" w:rsidRDefault="00935033" w:rsidP="00ED5D27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1440" w:hanging="270"/>
        <w:textAlignment w:val="auto"/>
        <w:rPr>
          <w:rFonts w:ascii="Arial" w:eastAsia="Calibri" w:hAnsi="Arial" w:cs="Arial"/>
          <w:b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>Review roster changes</w:t>
      </w:r>
      <w:r w:rsidR="00060982">
        <w:rPr>
          <w:rFonts w:ascii="Arial" w:hAnsi="Arial" w:cs="Arial"/>
          <w:sz w:val="22"/>
          <w:szCs w:val="22"/>
        </w:rPr>
        <w:tab/>
      </w:r>
      <w:r w:rsidR="00060982">
        <w:rPr>
          <w:rFonts w:ascii="Arial" w:hAnsi="Arial" w:cs="Arial"/>
          <w:sz w:val="22"/>
          <w:szCs w:val="22"/>
        </w:rPr>
        <w:tab/>
      </w:r>
      <w:r w:rsidR="00060982">
        <w:rPr>
          <w:rFonts w:ascii="Arial" w:hAnsi="Arial" w:cs="Arial"/>
          <w:sz w:val="22"/>
          <w:szCs w:val="22"/>
        </w:rPr>
        <w:tab/>
        <w:t>Hunn</w:t>
      </w:r>
    </w:p>
    <w:p w:rsidR="00060982" w:rsidRPr="00ED25DC" w:rsidRDefault="007E23FC" w:rsidP="00ED5D27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1440" w:hanging="270"/>
        <w:textAlignment w:val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 and appreciation to retiring c</w:t>
      </w:r>
      <w:r w:rsidR="00060982">
        <w:rPr>
          <w:rFonts w:ascii="Arial" w:hAnsi="Arial" w:cs="Arial"/>
          <w:sz w:val="22"/>
          <w:szCs w:val="22"/>
        </w:rPr>
        <w:t xml:space="preserve">hair </w:t>
      </w:r>
      <w:r w:rsidR="00060982">
        <w:rPr>
          <w:rFonts w:ascii="Arial" w:hAnsi="Arial" w:cs="Arial"/>
          <w:sz w:val="22"/>
          <w:szCs w:val="22"/>
        </w:rPr>
        <w:tab/>
        <w:t>Hunn</w:t>
      </w:r>
    </w:p>
    <w:p w:rsidR="00935033" w:rsidRDefault="007E23FC" w:rsidP="00ED5D27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1440" w:hanging="270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Incoming c</w:t>
      </w:r>
      <w:r w:rsidR="00060982" w:rsidRPr="00060982">
        <w:rPr>
          <w:rFonts w:ascii="Arial" w:eastAsia="Calibri" w:hAnsi="Arial" w:cs="Arial"/>
          <w:sz w:val="22"/>
          <w:szCs w:val="22"/>
        </w:rPr>
        <w:t>hair remarks</w:t>
      </w:r>
      <w:r w:rsidR="00060982">
        <w:rPr>
          <w:rFonts w:ascii="Arial" w:eastAsia="Calibri" w:hAnsi="Arial" w:cs="Arial"/>
          <w:sz w:val="22"/>
          <w:szCs w:val="22"/>
        </w:rPr>
        <w:tab/>
      </w:r>
      <w:r w:rsidR="00060982">
        <w:rPr>
          <w:rFonts w:ascii="Arial" w:eastAsia="Calibri" w:hAnsi="Arial" w:cs="Arial"/>
          <w:sz w:val="22"/>
          <w:szCs w:val="22"/>
        </w:rPr>
        <w:tab/>
      </w:r>
      <w:r w:rsidR="00060982">
        <w:rPr>
          <w:rFonts w:ascii="Arial" w:eastAsia="Calibri" w:hAnsi="Arial" w:cs="Arial"/>
          <w:sz w:val="22"/>
          <w:szCs w:val="22"/>
        </w:rPr>
        <w:tab/>
        <w:t>Hunn</w:t>
      </w:r>
    </w:p>
    <w:p w:rsidR="00ED5D27" w:rsidRPr="00060982" w:rsidRDefault="00ED5D27" w:rsidP="00ED5D27">
      <w:pPr>
        <w:overflowPunct/>
        <w:autoSpaceDE/>
        <w:autoSpaceDN/>
        <w:adjustRightInd/>
        <w:spacing w:line="276" w:lineRule="auto"/>
        <w:ind w:left="1440"/>
        <w:textAlignment w:val="auto"/>
        <w:rPr>
          <w:rFonts w:ascii="Arial" w:eastAsia="Calibri" w:hAnsi="Arial" w:cs="Arial"/>
          <w:sz w:val="22"/>
          <w:szCs w:val="22"/>
        </w:rPr>
      </w:pPr>
    </w:p>
    <w:p w:rsidR="00BD20AD" w:rsidRPr="00ED25DC" w:rsidRDefault="00C11514" w:rsidP="00BD20A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b/>
          <w:sz w:val="22"/>
          <w:szCs w:val="22"/>
          <w:u w:val="single"/>
        </w:rPr>
      </w:pPr>
      <w:r w:rsidRPr="00C11514">
        <w:rPr>
          <w:rFonts w:ascii="Arial" w:eastAsia="Calibri" w:hAnsi="Arial" w:cs="Arial"/>
          <w:b/>
          <w:bCs/>
          <w:sz w:val="22"/>
          <w:szCs w:val="22"/>
        </w:rPr>
        <w:t>11</w:t>
      </w:r>
      <w:r w:rsidR="00BD20AD" w:rsidRPr="00C11514">
        <w:rPr>
          <w:rFonts w:ascii="Arial" w:eastAsia="Calibri" w:hAnsi="Arial" w:cs="Arial"/>
          <w:b/>
          <w:bCs/>
          <w:sz w:val="22"/>
          <w:szCs w:val="22"/>
        </w:rPr>
        <w:t>.</w:t>
      </w:r>
      <w:r w:rsidR="00BD20AD" w:rsidRPr="00ED25D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935033" w:rsidRPr="00ED25DC">
        <w:rPr>
          <w:rFonts w:ascii="Arial" w:eastAsia="Calibri" w:hAnsi="Arial" w:cs="Arial"/>
          <w:b/>
          <w:bCs/>
          <w:sz w:val="22"/>
          <w:szCs w:val="22"/>
        </w:rPr>
        <w:tab/>
      </w:r>
      <w:r w:rsidR="00BD20AD" w:rsidRPr="00ED25DC">
        <w:rPr>
          <w:rFonts w:ascii="Arial" w:eastAsia="Calibri" w:hAnsi="Arial" w:cs="Arial"/>
          <w:b/>
          <w:bCs/>
          <w:sz w:val="22"/>
          <w:szCs w:val="22"/>
          <w:u w:val="single"/>
        </w:rPr>
        <w:t>Adjourn</w:t>
      </w:r>
    </w:p>
    <w:p w:rsidR="00543CA7" w:rsidRPr="00ED25DC" w:rsidRDefault="00543CA7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857A6" w:rsidRPr="00ED25DC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 xml:space="preserve">NEXT MEETING:  Tuesday, </w:t>
      </w:r>
      <w:r w:rsidR="001A0150" w:rsidRPr="00ED25DC">
        <w:rPr>
          <w:rFonts w:ascii="Arial" w:hAnsi="Arial" w:cs="Arial"/>
          <w:sz w:val="22"/>
          <w:szCs w:val="22"/>
        </w:rPr>
        <w:t>J</w:t>
      </w:r>
      <w:r w:rsidR="00611D5D">
        <w:rPr>
          <w:rFonts w:ascii="Arial" w:hAnsi="Arial" w:cs="Arial"/>
          <w:sz w:val="22"/>
          <w:szCs w:val="22"/>
        </w:rPr>
        <w:t>anuary</w:t>
      </w:r>
      <w:r w:rsidR="001A0150" w:rsidRPr="00ED25DC">
        <w:rPr>
          <w:rFonts w:ascii="Arial" w:hAnsi="Arial" w:cs="Arial"/>
          <w:sz w:val="22"/>
          <w:szCs w:val="22"/>
        </w:rPr>
        <w:t xml:space="preserve"> </w:t>
      </w:r>
      <w:r w:rsidR="00611D5D">
        <w:rPr>
          <w:rFonts w:ascii="Arial" w:hAnsi="Arial" w:cs="Arial"/>
          <w:sz w:val="22"/>
          <w:szCs w:val="22"/>
        </w:rPr>
        <w:t>31</w:t>
      </w:r>
      <w:r w:rsidR="00131C28" w:rsidRPr="00ED25DC">
        <w:rPr>
          <w:rFonts w:ascii="Arial" w:hAnsi="Arial" w:cs="Arial"/>
          <w:sz w:val="22"/>
          <w:szCs w:val="22"/>
        </w:rPr>
        <w:t xml:space="preserve">, </w:t>
      </w:r>
      <w:r w:rsidR="001A0150" w:rsidRPr="00ED25DC">
        <w:rPr>
          <w:rFonts w:ascii="Arial" w:hAnsi="Arial" w:cs="Arial"/>
          <w:sz w:val="22"/>
          <w:szCs w:val="22"/>
        </w:rPr>
        <w:t>201</w:t>
      </w:r>
      <w:r w:rsidR="00611D5D">
        <w:rPr>
          <w:rFonts w:ascii="Arial" w:hAnsi="Arial" w:cs="Arial"/>
          <w:sz w:val="22"/>
          <w:szCs w:val="22"/>
        </w:rPr>
        <w:t>7</w:t>
      </w:r>
      <w:r w:rsidR="003E236C" w:rsidRPr="00ED25DC">
        <w:rPr>
          <w:rFonts w:ascii="Arial" w:hAnsi="Arial" w:cs="Arial"/>
          <w:sz w:val="22"/>
          <w:szCs w:val="22"/>
        </w:rPr>
        <w:t>, in</w:t>
      </w:r>
      <w:r w:rsidR="00AD0B07" w:rsidRPr="00ED25DC">
        <w:rPr>
          <w:rFonts w:ascii="Arial" w:hAnsi="Arial" w:cs="Arial"/>
          <w:sz w:val="22"/>
          <w:szCs w:val="22"/>
        </w:rPr>
        <w:t xml:space="preserve"> </w:t>
      </w:r>
      <w:r w:rsidR="00611D5D">
        <w:rPr>
          <w:rFonts w:ascii="Arial" w:hAnsi="Arial" w:cs="Arial"/>
          <w:sz w:val="22"/>
          <w:szCs w:val="22"/>
        </w:rPr>
        <w:t>Las Vegas</w:t>
      </w:r>
      <w:r w:rsidR="00935033" w:rsidRPr="00ED25DC">
        <w:rPr>
          <w:rFonts w:ascii="Arial" w:hAnsi="Arial" w:cs="Arial"/>
          <w:sz w:val="22"/>
          <w:szCs w:val="22"/>
        </w:rPr>
        <w:t>.</w:t>
      </w:r>
    </w:p>
    <w:p w:rsidR="000C7BBA" w:rsidRPr="00ED25DC" w:rsidRDefault="006857A6" w:rsidP="00C6241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ED25DC">
        <w:rPr>
          <w:rFonts w:ascii="Arial" w:hAnsi="Arial" w:cs="Arial"/>
          <w:sz w:val="22"/>
          <w:szCs w:val="22"/>
        </w:rPr>
        <w:t> </w:t>
      </w:r>
    </w:p>
    <w:p w:rsidR="000C7BBA" w:rsidRPr="00ED25DC" w:rsidRDefault="000C7BBA" w:rsidP="000C7BBA">
      <w:pPr>
        <w:overflowPunct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0C7BBA" w:rsidRPr="00ED25DC" w:rsidRDefault="000C7BBA" w:rsidP="000C7BBA">
      <w:pPr>
        <w:overflowPunct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ED25DC">
        <w:rPr>
          <w:rFonts w:ascii="Arial" w:hAnsi="Arial" w:cs="Arial"/>
          <w:b/>
          <w:bCs/>
          <w:color w:val="000000"/>
          <w:sz w:val="28"/>
          <w:szCs w:val="28"/>
        </w:rPr>
        <w:t>TC 7.6 email Listserv</w:t>
      </w:r>
    </w:p>
    <w:p w:rsidR="000C7BBA" w:rsidRPr="00ED25DC" w:rsidRDefault="000C7BBA" w:rsidP="000C7BBA">
      <w:pPr>
        <w:overflowPunct/>
        <w:textAlignment w:val="auto"/>
        <w:rPr>
          <w:rFonts w:ascii="Arial" w:hAnsi="Arial" w:cs="Arial"/>
          <w:color w:val="000000"/>
          <w:sz w:val="22"/>
          <w:szCs w:val="22"/>
        </w:rPr>
      </w:pPr>
      <w:r w:rsidRPr="00ED25DC">
        <w:rPr>
          <w:rFonts w:ascii="Arial" w:hAnsi="Arial" w:cs="Arial"/>
          <w:color w:val="000000"/>
          <w:sz w:val="22"/>
          <w:szCs w:val="22"/>
        </w:rPr>
        <w:t xml:space="preserve">We have switched to a new listserv at </w:t>
      </w:r>
      <w:r w:rsidRPr="00ED25DC">
        <w:rPr>
          <w:rFonts w:ascii="Arial" w:hAnsi="Arial" w:cs="Arial"/>
          <w:color w:val="0000FF"/>
          <w:sz w:val="22"/>
          <w:szCs w:val="22"/>
        </w:rPr>
        <w:t>tc76-l@lists.onebuilding.org</w:t>
      </w:r>
      <w:r w:rsidRPr="00ED25DC">
        <w:rPr>
          <w:rFonts w:ascii="Arial" w:hAnsi="Arial" w:cs="Arial"/>
          <w:color w:val="000000"/>
          <w:sz w:val="22"/>
          <w:szCs w:val="22"/>
        </w:rPr>
        <w:t>. Subscribe by sending a blank email</w:t>
      </w:r>
      <w:r w:rsidR="007E23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25DC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D25DC">
        <w:rPr>
          <w:rFonts w:ascii="Arial" w:hAnsi="Arial" w:cs="Arial"/>
          <w:color w:val="0000FF"/>
          <w:sz w:val="22"/>
          <w:szCs w:val="22"/>
        </w:rPr>
        <w:t xml:space="preserve">tc76-l-subscribe@onebuilding.org </w:t>
      </w:r>
      <w:r w:rsidRPr="00ED25DC">
        <w:rPr>
          <w:rFonts w:ascii="Arial" w:hAnsi="Arial" w:cs="Arial"/>
          <w:color w:val="000000"/>
          <w:sz w:val="22"/>
          <w:szCs w:val="22"/>
        </w:rPr>
        <w:t>and unsubscribe by sending a blank email to</w:t>
      </w:r>
    </w:p>
    <w:p w:rsidR="00AD0B07" w:rsidRPr="00ED25DC" w:rsidRDefault="000C7BBA" w:rsidP="000C7BBA">
      <w:pPr>
        <w:pStyle w:val="PlainText"/>
        <w:rPr>
          <w:rFonts w:ascii="Arial" w:hAnsi="Arial" w:cs="Arial"/>
          <w:sz w:val="20"/>
        </w:rPr>
      </w:pPr>
      <w:r w:rsidRPr="00ED25DC">
        <w:rPr>
          <w:rFonts w:ascii="Arial" w:hAnsi="Arial" w:cs="Arial"/>
          <w:color w:val="0000FF"/>
          <w:sz w:val="22"/>
          <w:szCs w:val="22"/>
        </w:rPr>
        <w:t>tc76-l-unsubscribe@onebuilding.org</w:t>
      </w:r>
      <w:r w:rsidRPr="00ED25DC">
        <w:rPr>
          <w:rFonts w:ascii="Arial" w:hAnsi="Arial" w:cs="Arial"/>
          <w:color w:val="000000"/>
          <w:sz w:val="22"/>
          <w:szCs w:val="22"/>
        </w:rPr>
        <w:t>.</w:t>
      </w:r>
    </w:p>
    <w:p w:rsidR="00AD0B07" w:rsidRPr="00ED25DC" w:rsidRDefault="00AD0B07" w:rsidP="00AD0B07">
      <w:pPr>
        <w:pStyle w:val="PlainText"/>
        <w:rPr>
          <w:rFonts w:ascii="Arial" w:hAnsi="Arial" w:cs="Arial"/>
          <w:sz w:val="20"/>
        </w:rPr>
      </w:pPr>
    </w:p>
    <w:p w:rsidR="00AD0B07" w:rsidRPr="00ED25DC" w:rsidRDefault="00AD0B07" w:rsidP="00AD0B07">
      <w:pPr>
        <w:rPr>
          <w:rFonts w:ascii="Arial" w:hAnsi="Arial" w:cs="Arial"/>
          <w:b/>
          <w:sz w:val="28"/>
        </w:rPr>
      </w:pPr>
      <w:r w:rsidRPr="00ED25DC">
        <w:rPr>
          <w:rFonts w:ascii="Arial" w:hAnsi="Arial" w:cs="Arial"/>
          <w:b/>
          <w:sz w:val="28"/>
        </w:rPr>
        <w:t>ASHRAE Conferences</w:t>
      </w:r>
    </w:p>
    <w:p w:rsidR="00AD0B07" w:rsidRPr="00ED25DC" w:rsidRDefault="00AD0B07" w:rsidP="00AD0B07">
      <w:pPr>
        <w:overflowPunct/>
        <w:textAlignment w:val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6"/>
        <w:gridCol w:w="4886"/>
      </w:tblGrid>
      <w:tr w:rsidR="00AD0B07" w:rsidRPr="00ED25DC" w:rsidTr="00FE4C6A">
        <w:trPr>
          <w:trHeight w:val="150"/>
        </w:trPr>
        <w:tc>
          <w:tcPr>
            <w:tcW w:w="4886" w:type="dxa"/>
          </w:tcPr>
          <w:p w:rsidR="00AD0B07" w:rsidRPr="00ED25DC" w:rsidRDefault="00AD0B07" w:rsidP="00FE4C6A">
            <w:p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25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25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Conference </w:t>
            </w:r>
          </w:p>
        </w:tc>
        <w:tc>
          <w:tcPr>
            <w:tcW w:w="4886" w:type="dxa"/>
          </w:tcPr>
          <w:p w:rsidR="00AD0B07" w:rsidRPr="00ED25DC" w:rsidRDefault="00AD0B07" w:rsidP="00FE4C6A">
            <w:p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25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Hotel/Web Site </w:t>
            </w:r>
          </w:p>
        </w:tc>
      </w:tr>
      <w:tr w:rsidR="00C11514" w:rsidRPr="00ED25DC" w:rsidTr="00610B82">
        <w:trPr>
          <w:trHeight w:val="279"/>
        </w:trPr>
        <w:tc>
          <w:tcPr>
            <w:tcW w:w="4886" w:type="dxa"/>
          </w:tcPr>
          <w:p w:rsidR="00C11514" w:rsidRPr="00ED25DC" w:rsidRDefault="00C11514" w:rsidP="00610B82">
            <w:pPr>
              <w:overflowPunct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D25DC">
              <w:rPr>
                <w:rFonts w:ascii="Arial" w:hAnsi="Arial" w:cs="Arial"/>
                <w:b/>
                <w:sz w:val="22"/>
                <w:szCs w:val="22"/>
              </w:rPr>
              <w:t xml:space="preserve">2017 Winter, Las Vegas </w:t>
            </w:r>
          </w:p>
          <w:p w:rsidR="00C11514" w:rsidRPr="00ED25DC" w:rsidRDefault="00C11514" w:rsidP="00610B82">
            <w:pPr>
              <w:overflowPunct/>
              <w:textAlignment w:val="auto"/>
              <w:rPr>
                <w:rFonts w:ascii="Arial" w:hAnsi="Arial" w:cs="Arial"/>
                <w:b/>
              </w:rPr>
            </w:pPr>
            <w:r w:rsidRPr="00ED25DC">
              <w:rPr>
                <w:rFonts w:ascii="Arial" w:hAnsi="Arial" w:cs="Arial"/>
                <w:b/>
                <w:sz w:val="22"/>
                <w:szCs w:val="22"/>
              </w:rPr>
              <w:t xml:space="preserve">January 28-February 1, 2017  </w:t>
            </w:r>
          </w:p>
        </w:tc>
        <w:tc>
          <w:tcPr>
            <w:tcW w:w="4886" w:type="dxa"/>
          </w:tcPr>
          <w:p w:rsidR="00C11514" w:rsidRPr="00ED25DC" w:rsidRDefault="00C11514" w:rsidP="00610B82">
            <w:pPr>
              <w:overflowPunct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D25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TBD</w:t>
            </w:r>
          </w:p>
          <w:p w:rsidR="00C11514" w:rsidRPr="00ED25DC" w:rsidRDefault="00C11514" w:rsidP="00C11514">
            <w:p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25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www.ashrae.org/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LasVegas</w:t>
            </w:r>
          </w:p>
        </w:tc>
      </w:tr>
      <w:tr w:rsidR="00AD0B07" w:rsidRPr="00ED25DC" w:rsidTr="00FE4C6A">
        <w:trPr>
          <w:trHeight w:val="279"/>
        </w:trPr>
        <w:tc>
          <w:tcPr>
            <w:tcW w:w="4886" w:type="dxa"/>
          </w:tcPr>
          <w:p w:rsidR="000C7BBA" w:rsidRPr="00ED25DC" w:rsidRDefault="000C7BBA" w:rsidP="000C7BBA">
            <w:pPr>
              <w:overflowPunct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D25DC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F35336" w:rsidRPr="00ED25D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D25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2595">
              <w:rPr>
                <w:rFonts w:ascii="Arial" w:hAnsi="Arial" w:cs="Arial"/>
                <w:b/>
                <w:sz w:val="22"/>
                <w:szCs w:val="22"/>
              </w:rPr>
              <w:t>Annual Meeting</w:t>
            </w:r>
            <w:r w:rsidRPr="00ED25D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F35336" w:rsidRPr="00ED25DC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642595">
              <w:rPr>
                <w:rFonts w:ascii="Arial" w:hAnsi="Arial" w:cs="Arial"/>
                <w:b/>
                <w:sz w:val="22"/>
                <w:szCs w:val="22"/>
              </w:rPr>
              <w:t>ong Beach</w:t>
            </w:r>
            <w:r w:rsidRPr="00ED25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C7BBA" w:rsidRPr="00ED25DC" w:rsidRDefault="00FA5C5C" w:rsidP="00642595">
            <w:pPr>
              <w:overflowPunct/>
              <w:textAlignment w:val="auto"/>
              <w:rPr>
                <w:rFonts w:ascii="Arial" w:hAnsi="Arial" w:cs="Arial"/>
                <w:b/>
              </w:rPr>
            </w:pPr>
            <w:r w:rsidRPr="00ED25DC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642595">
              <w:rPr>
                <w:rFonts w:ascii="Arial" w:hAnsi="Arial" w:cs="Arial"/>
                <w:b/>
                <w:sz w:val="22"/>
                <w:szCs w:val="22"/>
              </w:rPr>
              <w:t>une</w:t>
            </w:r>
            <w:r w:rsidRPr="00ED25DC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F35336" w:rsidRPr="00ED25D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D25DC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35336" w:rsidRPr="00ED25DC">
              <w:rPr>
                <w:rFonts w:ascii="Arial" w:hAnsi="Arial" w:cs="Arial"/>
                <w:b/>
                <w:sz w:val="22"/>
                <w:szCs w:val="22"/>
              </w:rPr>
              <w:t>February 1</w:t>
            </w:r>
            <w:r w:rsidRPr="00ED25DC">
              <w:rPr>
                <w:rFonts w:ascii="Arial" w:hAnsi="Arial" w:cs="Arial"/>
                <w:b/>
                <w:sz w:val="22"/>
                <w:szCs w:val="22"/>
              </w:rPr>
              <w:t>, 201</w:t>
            </w:r>
            <w:r w:rsidR="00F35336" w:rsidRPr="00ED25D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C7BBA" w:rsidRPr="00ED25D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86" w:type="dxa"/>
          </w:tcPr>
          <w:p w:rsidR="000C7BBA" w:rsidRPr="00ED25DC" w:rsidRDefault="00FA5C5C" w:rsidP="00FE4C6A">
            <w:pPr>
              <w:overflowPunct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D25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TBD</w:t>
            </w:r>
          </w:p>
          <w:p w:rsidR="00AD0B07" w:rsidRPr="00ED25DC" w:rsidRDefault="008520CF" w:rsidP="00C11514">
            <w:p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3" w:history="1">
              <w:r w:rsidR="00C11514" w:rsidRPr="003E5426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www.ashrae.org/LongBeach</w:t>
              </w:r>
            </w:hyperlink>
          </w:p>
        </w:tc>
      </w:tr>
    </w:tbl>
    <w:p w:rsidR="00D16CDE" w:rsidRPr="00ED25DC" w:rsidRDefault="00D16CDE" w:rsidP="00DA086D">
      <w:pPr>
        <w:overflowPunct/>
        <w:textAlignment w:val="auto"/>
        <w:rPr>
          <w:rFonts w:ascii="Arial" w:hAnsi="Arial" w:cs="Arial"/>
          <w:b/>
          <w:bCs/>
          <w:sz w:val="28"/>
          <w:szCs w:val="28"/>
        </w:rPr>
      </w:pPr>
    </w:p>
    <w:p w:rsidR="00D24482" w:rsidRPr="00ED25DC" w:rsidRDefault="00D24482" w:rsidP="00FE4C6A">
      <w:pPr>
        <w:overflowPunct/>
        <w:textAlignment w:val="auto"/>
        <w:rPr>
          <w:rFonts w:ascii="Arial" w:hAnsi="Arial" w:cs="Arial"/>
          <w:sz w:val="22"/>
          <w:szCs w:val="22"/>
        </w:rPr>
      </w:pPr>
    </w:p>
    <w:sectPr w:rsidR="00D24482" w:rsidRPr="00ED25DC" w:rsidSect="00F11D97">
      <w:headerReference w:type="default" r:id="rId14"/>
      <w:pgSz w:w="12240" w:h="15840" w:code="1"/>
      <w:pgMar w:top="1440" w:right="1440" w:bottom="13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CF" w:rsidRDefault="008520CF">
      <w:r>
        <w:separator/>
      </w:r>
    </w:p>
  </w:endnote>
  <w:endnote w:type="continuationSeparator" w:id="0">
    <w:p w:rsidR="008520CF" w:rsidRDefault="0085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NewRomanP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82" w:rsidRDefault="00610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CF" w:rsidRDefault="008520CF">
      <w:r>
        <w:separator/>
      </w:r>
    </w:p>
  </w:footnote>
  <w:footnote w:type="continuationSeparator" w:id="0">
    <w:p w:rsidR="008520CF" w:rsidRDefault="0085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82" w:rsidRDefault="00610B82">
    <w:pPr>
      <w:pStyle w:val="Header"/>
    </w:pPr>
    <w:r w:rsidRPr="00FD1D08">
      <w:rPr>
        <w:noProof/>
        <w:color w:val="FF0000"/>
        <w:sz w:val="18"/>
        <w:szCs w:val="18"/>
      </w:rPr>
      <w:drawing>
        <wp:inline distT="0" distB="0" distL="0" distR="0" wp14:anchorId="7F19AE71" wp14:editId="174617B2">
          <wp:extent cx="804999" cy="552450"/>
          <wp:effectExtent l="19050" t="0" r="0" b="0"/>
          <wp:docPr id="3" name="Picture 1" descr="http://ashrae.org/Image%20Library/Static/logo_ashrae.png?code=72c4166c-fe1f-490d-abad-d16d2147f7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hrae.org/Image%20Library/Static/logo_ashrae.png?code=72c4166c-fe1f-490d-abad-d16d2147f7f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999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D08">
      <w:rPr>
        <w:b/>
        <w:bCs/>
        <w:i/>
        <w:iCs/>
        <w:color w:val="FF0000"/>
        <w:sz w:val="22"/>
      </w:rPr>
      <w:t>Shaping Tomorrow’s Built Environment Today</w:t>
    </w:r>
    <w:r>
      <w:rPr>
        <w:b/>
        <w:bCs/>
        <w:i/>
        <w:iCs/>
        <w:color w:val="FF0000"/>
        <w:sz w:val="22"/>
      </w:rPr>
      <w:t xml:space="preserve"> </w:t>
    </w:r>
    <w:r>
      <w:ptab w:relativeTo="margin" w:alignment="right" w:leader="none"/>
    </w:r>
    <w:sdt>
      <w:sdtPr>
        <w:id w:val="968859952"/>
        <w:placeholder>
          <w:docPart w:val="935DB52C0CF8464FA2B1B4DE85FA62EB"/>
        </w:placeholder>
        <w:temporary/>
        <w:showingPlcHdr/>
      </w:sdtPr>
      <w:sdtEndPr/>
      <w:sdtContent>
        <w:r>
          <w:t>[Type text]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82" w:rsidRDefault="00610B82">
    <w:pPr>
      <w:pStyle w:val="Header"/>
    </w:pPr>
    <w:r>
      <w:ptab w:relativeTo="margin" w:alignment="right" w:leader="none"/>
    </w:r>
    <w:sdt>
      <w:sdtPr>
        <w:id w:val="308130803"/>
        <w:placeholder>
          <w:docPart w:val="FCC46380AA8943739F6B32A251A7016C"/>
        </w:placeholder>
        <w:temporary/>
        <w:showingPlcHdr/>
      </w:sdtPr>
      <w:sdtEndPr/>
      <w:sdtContent>
        <w:r>
          <w:t>[Type text]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38"/>
    <w:multiLevelType w:val="hybridMultilevel"/>
    <w:tmpl w:val="743EC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8A7A52"/>
    <w:multiLevelType w:val="hybridMultilevel"/>
    <w:tmpl w:val="C66464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32124"/>
    <w:multiLevelType w:val="hybridMultilevel"/>
    <w:tmpl w:val="DA1E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9B4830"/>
    <w:multiLevelType w:val="hybridMultilevel"/>
    <w:tmpl w:val="4FD04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DA4F71"/>
    <w:multiLevelType w:val="multilevel"/>
    <w:tmpl w:val="CB483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AF0379E"/>
    <w:multiLevelType w:val="hybridMultilevel"/>
    <w:tmpl w:val="6E0C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57AF1"/>
    <w:multiLevelType w:val="hybridMultilevel"/>
    <w:tmpl w:val="A9D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A0D5B"/>
    <w:multiLevelType w:val="hybridMultilevel"/>
    <w:tmpl w:val="4D540126"/>
    <w:lvl w:ilvl="0" w:tplc="E78C8CC0">
      <w:start w:val="1702"/>
      <w:numFmt w:val="decimal"/>
      <w:lvlText w:val="%1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E34315"/>
    <w:multiLevelType w:val="hybridMultilevel"/>
    <w:tmpl w:val="65E80B0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51D22F3"/>
    <w:multiLevelType w:val="hybridMultilevel"/>
    <w:tmpl w:val="1C484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E0625E"/>
    <w:multiLevelType w:val="hybridMultilevel"/>
    <w:tmpl w:val="CA3C1AE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6480378"/>
    <w:multiLevelType w:val="hybridMultilevel"/>
    <w:tmpl w:val="A860F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8D97B31"/>
    <w:multiLevelType w:val="hybridMultilevel"/>
    <w:tmpl w:val="BA4A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75DE7"/>
    <w:multiLevelType w:val="hybridMultilevel"/>
    <w:tmpl w:val="559217A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>
    <w:nsid w:val="1D6F6A70"/>
    <w:multiLevelType w:val="hybridMultilevel"/>
    <w:tmpl w:val="FB2EB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85B80"/>
    <w:multiLevelType w:val="hybridMultilevel"/>
    <w:tmpl w:val="036A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51367"/>
    <w:multiLevelType w:val="hybridMultilevel"/>
    <w:tmpl w:val="09263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FF092D"/>
    <w:multiLevelType w:val="hybridMultilevel"/>
    <w:tmpl w:val="49885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D46559"/>
    <w:multiLevelType w:val="hybridMultilevel"/>
    <w:tmpl w:val="BF0A9DFA"/>
    <w:lvl w:ilvl="0" w:tplc="1B7A98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E26BC"/>
    <w:multiLevelType w:val="hybridMultilevel"/>
    <w:tmpl w:val="5E0A2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CC66F11"/>
    <w:multiLevelType w:val="hybridMultilevel"/>
    <w:tmpl w:val="4A4E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34505"/>
    <w:multiLevelType w:val="multilevel"/>
    <w:tmpl w:val="34FABC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2EE71D22"/>
    <w:multiLevelType w:val="hybridMultilevel"/>
    <w:tmpl w:val="CA26C44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453036F"/>
    <w:multiLevelType w:val="hybridMultilevel"/>
    <w:tmpl w:val="1EA2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D32F3D"/>
    <w:multiLevelType w:val="hybridMultilevel"/>
    <w:tmpl w:val="0A2A465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35472D82"/>
    <w:multiLevelType w:val="hybridMultilevel"/>
    <w:tmpl w:val="C36A3CB2"/>
    <w:lvl w:ilvl="0" w:tplc="ACF47AEA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35AC3D15"/>
    <w:multiLevelType w:val="hybridMultilevel"/>
    <w:tmpl w:val="204ED48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35C15C10"/>
    <w:multiLevelType w:val="hybridMultilevel"/>
    <w:tmpl w:val="1C1497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65F24A6"/>
    <w:multiLevelType w:val="hybridMultilevel"/>
    <w:tmpl w:val="3EDCD89A"/>
    <w:lvl w:ilvl="0" w:tplc="2C64839E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5D1B09"/>
    <w:multiLevelType w:val="hybridMultilevel"/>
    <w:tmpl w:val="B9244C4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3C5702C4"/>
    <w:multiLevelType w:val="hybridMultilevel"/>
    <w:tmpl w:val="391AE9C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3E237911"/>
    <w:multiLevelType w:val="hybridMultilevel"/>
    <w:tmpl w:val="A2B8D8B0"/>
    <w:lvl w:ilvl="0" w:tplc="D57ECE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25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3A31C0"/>
    <w:multiLevelType w:val="hybridMultilevel"/>
    <w:tmpl w:val="30D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D0225C"/>
    <w:multiLevelType w:val="hybridMultilevel"/>
    <w:tmpl w:val="AB1E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A53A7"/>
    <w:multiLevelType w:val="hybridMultilevel"/>
    <w:tmpl w:val="07B27A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45017FC9"/>
    <w:multiLevelType w:val="hybridMultilevel"/>
    <w:tmpl w:val="1A5C7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69B74DA"/>
    <w:multiLevelType w:val="hybridMultilevel"/>
    <w:tmpl w:val="33FA8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7734A48"/>
    <w:multiLevelType w:val="hybridMultilevel"/>
    <w:tmpl w:val="D2525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CAE7D19"/>
    <w:multiLevelType w:val="hybridMultilevel"/>
    <w:tmpl w:val="1748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0D159A"/>
    <w:multiLevelType w:val="hybridMultilevel"/>
    <w:tmpl w:val="F134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ED2982"/>
    <w:multiLevelType w:val="hybridMultilevel"/>
    <w:tmpl w:val="404296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5173702A"/>
    <w:multiLevelType w:val="hybridMultilevel"/>
    <w:tmpl w:val="872C280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2">
    <w:nsid w:val="52B06AB2"/>
    <w:multiLevelType w:val="hybridMultilevel"/>
    <w:tmpl w:val="EFB4891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53A36AF2"/>
    <w:multiLevelType w:val="hybridMultilevel"/>
    <w:tmpl w:val="FAC86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462ED8"/>
    <w:multiLevelType w:val="hybridMultilevel"/>
    <w:tmpl w:val="B0C2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CE05B2"/>
    <w:multiLevelType w:val="hybridMultilevel"/>
    <w:tmpl w:val="5A04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B21F86"/>
    <w:multiLevelType w:val="hybridMultilevel"/>
    <w:tmpl w:val="35CEA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7C26831"/>
    <w:multiLevelType w:val="hybridMultilevel"/>
    <w:tmpl w:val="D57A4B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8A31BD7"/>
    <w:multiLevelType w:val="hybridMultilevel"/>
    <w:tmpl w:val="8A508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C783980"/>
    <w:multiLevelType w:val="hybridMultilevel"/>
    <w:tmpl w:val="6010B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8C059A8"/>
    <w:multiLevelType w:val="hybridMultilevel"/>
    <w:tmpl w:val="9B72C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8EA1619"/>
    <w:multiLevelType w:val="hybridMultilevel"/>
    <w:tmpl w:val="BFBC20D0"/>
    <w:lvl w:ilvl="0" w:tplc="630299E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8A0F29"/>
    <w:multiLevelType w:val="hybridMultilevel"/>
    <w:tmpl w:val="90C8F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BB837DC"/>
    <w:multiLevelType w:val="hybridMultilevel"/>
    <w:tmpl w:val="5896C75E"/>
    <w:lvl w:ilvl="0" w:tplc="630299EE">
      <w:start w:val="4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6E644865"/>
    <w:multiLevelType w:val="hybridMultilevel"/>
    <w:tmpl w:val="19D42A3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5">
    <w:nsid w:val="71B871CF"/>
    <w:multiLevelType w:val="hybridMultilevel"/>
    <w:tmpl w:val="B8E6E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765E4A94"/>
    <w:multiLevelType w:val="hybridMultilevel"/>
    <w:tmpl w:val="91CCCCE6"/>
    <w:lvl w:ilvl="0" w:tplc="D57ECE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CB4B3A"/>
    <w:multiLevelType w:val="hybridMultilevel"/>
    <w:tmpl w:val="C5CA5588"/>
    <w:lvl w:ilvl="0" w:tplc="870C679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B35E31"/>
    <w:multiLevelType w:val="hybridMultilevel"/>
    <w:tmpl w:val="6AB4F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6"/>
  </w:num>
  <w:num w:numId="4">
    <w:abstractNumId w:val="23"/>
  </w:num>
  <w:num w:numId="5">
    <w:abstractNumId w:val="9"/>
  </w:num>
  <w:num w:numId="6">
    <w:abstractNumId w:val="2"/>
  </w:num>
  <w:num w:numId="7">
    <w:abstractNumId w:val="48"/>
  </w:num>
  <w:num w:numId="8">
    <w:abstractNumId w:val="3"/>
  </w:num>
  <w:num w:numId="9">
    <w:abstractNumId w:val="35"/>
  </w:num>
  <w:num w:numId="10">
    <w:abstractNumId w:val="50"/>
  </w:num>
  <w:num w:numId="11">
    <w:abstractNumId w:val="26"/>
  </w:num>
  <w:num w:numId="12">
    <w:abstractNumId w:val="13"/>
  </w:num>
  <w:num w:numId="13">
    <w:abstractNumId w:val="33"/>
  </w:num>
  <w:num w:numId="14">
    <w:abstractNumId w:val="14"/>
  </w:num>
  <w:num w:numId="15">
    <w:abstractNumId w:val="0"/>
  </w:num>
  <w:num w:numId="16">
    <w:abstractNumId w:val="58"/>
  </w:num>
  <w:num w:numId="17">
    <w:abstractNumId w:val="37"/>
  </w:num>
  <w:num w:numId="18">
    <w:abstractNumId w:val="56"/>
  </w:num>
  <w:num w:numId="19">
    <w:abstractNumId w:val="36"/>
  </w:num>
  <w:num w:numId="20">
    <w:abstractNumId w:val="11"/>
  </w:num>
  <w:num w:numId="21">
    <w:abstractNumId w:val="45"/>
  </w:num>
  <w:num w:numId="22">
    <w:abstractNumId w:val="8"/>
  </w:num>
  <w:num w:numId="23">
    <w:abstractNumId w:val="24"/>
  </w:num>
  <w:num w:numId="24">
    <w:abstractNumId w:val="54"/>
  </w:num>
  <w:num w:numId="25">
    <w:abstractNumId w:val="41"/>
  </w:num>
  <w:num w:numId="26">
    <w:abstractNumId w:val="19"/>
  </w:num>
  <w:num w:numId="27">
    <w:abstractNumId w:val="51"/>
  </w:num>
  <w:num w:numId="28">
    <w:abstractNumId w:val="4"/>
  </w:num>
  <w:num w:numId="29">
    <w:abstractNumId w:val="7"/>
  </w:num>
  <w:num w:numId="30">
    <w:abstractNumId w:val="5"/>
  </w:num>
  <w:num w:numId="31">
    <w:abstractNumId w:val="53"/>
  </w:num>
  <w:num w:numId="32">
    <w:abstractNumId w:val="18"/>
  </w:num>
  <w:num w:numId="33">
    <w:abstractNumId w:val="21"/>
  </w:num>
  <w:num w:numId="34">
    <w:abstractNumId w:val="43"/>
  </w:num>
  <w:num w:numId="35">
    <w:abstractNumId w:val="38"/>
  </w:num>
  <w:num w:numId="36">
    <w:abstractNumId w:val="20"/>
  </w:num>
  <w:num w:numId="37">
    <w:abstractNumId w:val="34"/>
  </w:num>
  <w:num w:numId="38">
    <w:abstractNumId w:val="49"/>
  </w:num>
  <w:num w:numId="39">
    <w:abstractNumId w:val="39"/>
  </w:num>
  <w:num w:numId="40">
    <w:abstractNumId w:val="28"/>
  </w:num>
  <w:num w:numId="41">
    <w:abstractNumId w:val="55"/>
  </w:num>
  <w:num w:numId="42">
    <w:abstractNumId w:val="22"/>
  </w:num>
  <w:num w:numId="43">
    <w:abstractNumId w:val="44"/>
  </w:num>
  <w:num w:numId="44">
    <w:abstractNumId w:val="12"/>
  </w:num>
  <w:num w:numId="45">
    <w:abstractNumId w:val="46"/>
  </w:num>
  <w:num w:numId="46">
    <w:abstractNumId w:val="17"/>
  </w:num>
  <w:num w:numId="47">
    <w:abstractNumId w:val="52"/>
  </w:num>
  <w:num w:numId="48">
    <w:abstractNumId w:val="6"/>
  </w:num>
  <w:num w:numId="49">
    <w:abstractNumId w:val="29"/>
  </w:num>
  <w:num w:numId="50">
    <w:abstractNumId w:val="40"/>
  </w:num>
  <w:num w:numId="51">
    <w:abstractNumId w:val="30"/>
  </w:num>
  <w:num w:numId="52">
    <w:abstractNumId w:val="25"/>
  </w:num>
  <w:num w:numId="53">
    <w:abstractNumId w:val="27"/>
  </w:num>
  <w:num w:numId="54">
    <w:abstractNumId w:val="47"/>
  </w:num>
  <w:num w:numId="55">
    <w:abstractNumId w:val="57"/>
  </w:num>
  <w:num w:numId="56">
    <w:abstractNumId w:val="10"/>
  </w:num>
  <w:num w:numId="57">
    <w:abstractNumId w:val="31"/>
  </w:num>
  <w:num w:numId="58">
    <w:abstractNumId w:val="42"/>
  </w:num>
  <w:num w:numId="59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61"/>
    <w:rsid w:val="00001C46"/>
    <w:rsid w:val="00005393"/>
    <w:rsid w:val="00006B97"/>
    <w:rsid w:val="0001270D"/>
    <w:rsid w:val="00015DCA"/>
    <w:rsid w:val="00021C7F"/>
    <w:rsid w:val="00021E15"/>
    <w:rsid w:val="00025CE1"/>
    <w:rsid w:val="000264DB"/>
    <w:rsid w:val="00033431"/>
    <w:rsid w:val="00034B5B"/>
    <w:rsid w:val="00036AA2"/>
    <w:rsid w:val="000409A1"/>
    <w:rsid w:val="00041094"/>
    <w:rsid w:val="00042D2B"/>
    <w:rsid w:val="0004411E"/>
    <w:rsid w:val="000479F7"/>
    <w:rsid w:val="0005063E"/>
    <w:rsid w:val="0005669D"/>
    <w:rsid w:val="00057725"/>
    <w:rsid w:val="000602C6"/>
    <w:rsid w:val="00060982"/>
    <w:rsid w:val="00061BD5"/>
    <w:rsid w:val="000651A4"/>
    <w:rsid w:val="00065BC8"/>
    <w:rsid w:val="000716E8"/>
    <w:rsid w:val="000753C2"/>
    <w:rsid w:val="00084652"/>
    <w:rsid w:val="0008790A"/>
    <w:rsid w:val="000916A9"/>
    <w:rsid w:val="00091919"/>
    <w:rsid w:val="000939BD"/>
    <w:rsid w:val="000A0319"/>
    <w:rsid w:val="000A1943"/>
    <w:rsid w:val="000A1FFB"/>
    <w:rsid w:val="000A2211"/>
    <w:rsid w:val="000A2F15"/>
    <w:rsid w:val="000A6B9F"/>
    <w:rsid w:val="000A74F7"/>
    <w:rsid w:val="000B1BAC"/>
    <w:rsid w:val="000B1CCA"/>
    <w:rsid w:val="000B1EA3"/>
    <w:rsid w:val="000C08FD"/>
    <w:rsid w:val="000C18B6"/>
    <w:rsid w:val="000C34CF"/>
    <w:rsid w:val="000C63C9"/>
    <w:rsid w:val="000C6EA6"/>
    <w:rsid w:val="000C7BBA"/>
    <w:rsid w:val="000D3845"/>
    <w:rsid w:val="000D3BF5"/>
    <w:rsid w:val="000D3FAD"/>
    <w:rsid w:val="000D4F22"/>
    <w:rsid w:val="000E0557"/>
    <w:rsid w:val="000E2FCB"/>
    <w:rsid w:val="000E4030"/>
    <w:rsid w:val="000F1543"/>
    <w:rsid w:val="000F3555"/>
    <w:rsid w:val="000F460A"/>
    <w:rsid w:val="000F667A"/>
    <w:rsid w:val="00103780"/>
    <w:rsid w:val="0010574E"/>
    <w:rsid w:val="001104F4"/>
    <w:rsid w:val="001109CC"/>
    <w:rsid w:val="00112821"/>
    <w:rsid w:val="00113D71"/>
    <w:rsid w:val="00115547"/>
    <w:rsid w:val="001216EC"/>
    <w:rsid w:val="00122113"/>
    <w:rsid w:val="00125B6F"/>
    <w:rsid w:val="00127715"/>
    <w:rsid w:val="001300D0"/>
    <w:rsid w:val="00131C28"/>
    <w:rsid w:val="00133D47"/>
    <w:rsid w:val="001357B9"/>
    <w:rsid w:val="0013615B"/>
    <w:rsid w:val="001366E5"/>
    <w:rsid w:val="001369EE"/>
    <w:rsid w:val="00137C65"/>
    <w:rsid w:val="0014022E"/>
    <w:rsid w:val="00140B86"/>
    <w:rsid w:val="00143410"/>
    <w:rsid w:val="00143673"/>
    <w:rsid w:val="001444FA"/>
    <w:rsid w:val="001507A8"/>
    <w:rsid w:val="00150B2E"/>
    <w:rsid w:val="00151020"/>
    <w:rsid w:val="001514AB"/>
    <w:rsid w:val="00152894"/>
    <w:rsid w:val="0015357A"/>
    <w:rsid w:val="00153A9D"/>
    <w:rsid w:val="00155364"/>
    <w:rsid w:val="001616F6"/>
    <w:rsid w:val="00162C13"/>
    <w:rsid w:val="00164F79"/>
    <w:rsid w:val="00170164"/>
    <w:rsid w:val="0017162C"/>
    <w:rsid w:val="00171844"/>
    <w:rsid w:val="001720E4"/>
    <w:rsid w:val="001721A1"/>
    <w:rsid w:val="001744C7"/>
    <w:rsid w:val="00174817"/>
    <w:rsid w:val="00181CA7"/>
    <w:rsid w:val="00191D2E"/>
    <w:rsid w:val="0019508D"/>
    <w:rsid w:val="00195225"/>
    <w:rsid w:val="00197071"/>
    <w:rsid w:val="001A0150"/>
    <w:rsid w:val="001A0A24"/>
    <w:rsid w:val="001A1BCD"/>
    <w:rsid w:val="001A1CDD"/>
    <w:rsid w:val="001A56E6"/>
    <w:rsid w:val="001A5D5D"/>
    <w:rsid w:val="001B31F2"/>
    <w:rsid w:val="001B6287"/>
    <w:rsid w:val="001B7EF5"/>
    <w:rsid w:val="001C0129"/>
    <w:rsid w:val="001C23FE"/>
    <w:rsid w:val="001C28A5"/>
    <w:rsid w:val="001D0170"/>
    <w:rsid w:val="001D57AF"/>
    <w:rsid w:val="001E5ABF"/>
    <w:rsid w:val="001E7E69"/>
    <w:rsid w:val="001E7EA8"/>
    <w:rsid w:val="001F0740"/>
    <w:rsid w:val="001F0968"/>
    <w:rsid w:val="001F0CB1"/>
    <w:rsid w:val="001F162D"/>
    <w:rsid w:val="001F25A2"/>
    <w:rsid w:val="001F7E12"/>
    <w:rsid w:val="00201D9C"/>
    <w:rsid w:val="002038F4"/>
    <w:rsid w:val="00205C24"/>
    <w:rsid w:val="00206564"/>
    <w:rsid w:val="00210ECA"/>
    <w:rsid w:val="00216FE9"/>
    <w:rsid w:val="002200FC"/>
    <w:rsid w:val="0022379E"/>
    <w:rsid w:val="002335AE"/>
    <w:rsid w:val="00235191"/>
    <w:rsid w:val="002355C7"/>
    <w:rsid w:val="002360DF"/>
    <w:rsid w:val="00237048"/>
    <w:rsid w:val="00237438"/>
    <w:rsid w:val="00242640"/>
    <w:rsid w:val="00242B1A"/>
    <w:rsid w:val="0024579A"/>
    <w:rsid w:val="002474C8"/>
    <w:rsid w:val="00253BA4"/>
    <w:rsid w:val="00254F97"/>
    <w:rsid w:val="0025554C"/>
    <w:rsid w:val="00260B3B"/>
    <w:rsid w:val="0026146C"/>
    <w:rsid w:val="00265D13"/>
    <w:rsid w:val="0026682E"/>
    <w:rsid w:val="00271D43"/>
    <w:rsid w:val="002738A2"/>
    <w:rsid w:val="00274FB4"/>
    <w:rsid w:val="00275334"/>
    <w:rsid w:val="002755F1"/>
    <w:rsid w:val="00276550"/>
    <w:rsid w:val="00277E14"/>
    <w:rsid w:val="00280189"/>
    <w:rsid w:val="00280934"/>
    <w:rsid w:val="002814EE"/>
    <w:rsid w:val="002820E1"/>
    <w:rsid w:val="002829BB"/>
    <w:rsid w:val="00283D83"/>
    <w:rsid w:val="00284C42"/>
    <w:rsid w:val="00290DB1"/>
    <w:rsid w:val="0029428C"/>
    <w:rsid w:val="00295FF3"/>
    <w:rsid w:val="002A3ACB"/>
    <w:rsid w:val="002B06AD"/>
    <w:rsid w:val="002B06D5"/>
    <w:rsid w:val="002B6ACF"/>
    <w:rsid w:val="002C0335"/>
    <w:rsid w:val="002C03BF"/>
    <w:rsid w:val="002C59B8"/>
    <w:rsid w:val="002C6076"/>
    <w:rsid w:val="002C76F0"/>
    <w:rsid w:val="002E0AE4"/>
    <w:rsid w:val="002E1E99"/>
    <w:rsid w:val="002E25EB"/>
    <w:rsid w:val="002F09A1"/>
    <w:rsid w:val="002F0FD9"/>
    <w:rsid w:val="002F188F"/>
    <w:rsid w:val="002F4243"/>
    <w:rsid w:val="002F5054"/>
    <w:rsid w:val="002F5787"/>
    <w:rsid w:val="002F7EBB"/>
    <w:rsid w:val="00300B5D"/>
    <w:rsid w:val="00301EC6"/>
    <w:rsid w:val="003025CB"/>
    <w:rsid w:val="00302B36"/>
    <w:rsid w:val="0030311A"/>
    <w:rsid w:val="0030715B"/>
    <w:rsid w:val="003101AA"/>
    <w:rsid w:val="003105AE"/>
    <w:rsid w:val="00311C7A"/>
    <w:rsid w:val="003138C0"/>
    <w:rsid w:val="00315144"/>
    <w:rsid w:val="00315D7B"/>
    <w:rsid w:val="003165F5"/>
    <w:rsid w:val="003203E1"/>
    <w:rsid w:val="00321108"/>
    <w:rsid w:val="0032342C"/>
    <w:rsid w:val="003244A9"/>
    <w:rsid w:val="00334B1F"/>
    <w:rsid w:val="00337600"/>
    <w:rsid w:val="00341D1D"/>
    <w:rsid w:val="00341F2D"/>
    <w:rsid w:val="00342007"/>
    <w:rsid w:val="00342ED4"/>
    <w:rsid w:val="00346257"/>
    <w:rsid w:val="0034724E"/>
    <w:rsid w:val="00355C57"/>
    <w:rsid w:val="003604BC"/>
    <w:rsid w:val="00362C3A"/>
    <w:rsid w:val="00362D25"/>
    <w:rsid w:val="00364079"/>
    <w:rsid w:val="00365CD2"/>
    <w:rsid w:val="00371230"/>
    <w:rsid w:val="00371BE4"/>
    <w:rsid w:val="00374C95"/>
    <w:rsid w:val="003764C5"/>
    <w:rsid w:val="00377309"/>
    <w:rsid w:val="003838DA"/>
    <w:rsid w:val="00392A0D"/>
    <w:rsid w:val="00395E3D"/>
    <w:rsid w:val="003A2648"/>
    <w:rsid w:val="003A26B5"/>
    <w:rsid w:val="003A44D9"/>
    <w:rsid w:val="003A5EF1"/>
    <w:rsid w:val="003A6AC3"/>
    <w:rsid w:val="003A72C0"/>
    <w:rsid w:val="003B0C2F"/>
    <w:rsid w:val="003B1728"/>
    <w:rsid w:val="003B6622"/>
    <w:rsid w:val="003C0E5B"/>
    <w:rsid w:val="003C29FE"/>
    <w:rsid w:val="003C4271"/>
    <w:rsid w:val="003C6E89"/>
    <w:rsid w:val="003D0AD1"/>
    <w:rsid w:val="003D1C5C"/>
    <w:rsid w:val="003D3623"/>
    <w:rsid w:val="003D4BDC"/>
    <w:rsid w:val="003D618C"/>
    <w:rsid w:val="003D68DB"/>
    <w:rsid w:val="003E1993"/>
    <w:rsid w:val="003E236C"/>
    <w:rsid w:val="003E4920"/>
    <w:rsid w:val="003E5CC5"/>
    <w:rsid w:val="003E6541"/>
    <w:rsid w:val="003E6A76"/>
    <w:rsid w:val="003E6CA2"/>
    <w:rsid w:val="003E79E6"/>
    <w:rsid w:val="003F122D"/>
    <w:rsid w:val="003F5F6C"/>
    <w:rsid w:val="003F70B7"/>
    <w:rsid w:val="003F7968"/>
    <w:rsid w:val="00401144"/>
    <w:rsid w:val="00401A31"/>
    <w:rsid w:val="004022DC"/>
    <w:rsid w:val="00403237"/>
    <w:rsid w:val="00407CC3"/>
    <w:rsid w:val="00413653"/>
    <w:rsid w:val="00413895"/>
    <w:rsid w:val="004142D2"/>
    <w:rsid w:val="004155BC"/>
    <w:rsid w:val="0041653C"/>
    <w:rsid w:val="004234B1"/>
    <w:rsid w:val="00423A2C"/>
    <w:rsid w:val="00424415"/>
    <w:rsid w:val="0043411E"/>
    <w:rsid w:val="00434695"/>
    <w:rsid w:val="00443237"/>
    <w:rsid w:val="00444BB9"/>
    <w:rsid w:val="00445A3E"/>
    <w:rsid w:val="0044780C"/>
    <w:rsid w:val="004506EF"/>
    <w:rsid w:val="0045243F"/>
    <w:rsid w:val="004538ED"/>
    <w:rsid w:val="0045468E"/>
    <w:rsid w:val="00460282"/>
    <w:rsid w:val="004624FE"/>
    <w:rsid w:val="004649DE"/>
    <w:rsid w:val="00466958"/>
    <w:rsid w:val="004677CA"/>
    <w:rsid w:val="00470B5E"/>
    <w:rsid w:val="00472878"/>
    <w:rsid w:val="00486752"/>
    <w:rsid w:val="00486B5E"/>
    <w:rsid w:val="00486D51"/>
    <w:rsid w:val="004878BD"/>
    <w:rsid w:val="004921AB"/>
    <w:rsid w:val="00495670"/>
    <w:rsid w:val="00495E32"/>
    <w:rsid w:val="00497D36"/>
    <w:rsid w:val="004A05B0"/>
    <w:rsid w:val="004A0AA7"/>
    <w:rsid w:val="004A0AD3"/>
    <w:rsid w:val="004A6402"/>
    <w:rsid w:val="004A6721"/>
    <w:rsid w:val="004A6F45"/>
    <w:rsid w:val="004B1EB8"/>
    <w:rsid w:val="004B2669"/>
    <w:rsid w:val="004B2B97"/>
    <w:rsid w:val="004B3244"/>
    <w:rsid w:val="004B3AF0"/>
    <w:rsid w:val="004B4B12"/>
    <w:rsid w:val="004C0C31"/>
    <w:rsid w:val="004C0F49"/>
    <w:rsid w:val="004C1DA4"/>
    <w:rsid w:val="004C3697"/>
    <w:rsid w:val="004C7679"/>
    <w:rsid w:val="004D039B"/>
    <w:rsid w:val="004D0DCC"/>
    <w:rsid w:val="004E00D6"/>
    <w:rsid w:val="004E05D5"/>
    <w:rsid w:val="004E1203"/>
    <w:rsid w:val="004E2C73"/>
    <w:rsid w:val="004E381C"/>
    <w:rsid w:val="004E4AE9"/>
    <w:rsid w:val="004F185F"/>
    <w:rsid w:val="004F21E5"/>
    <w:rsid w:val="004F629F"/>
    <w:rsid w:val="005036AE"/>
    <w:rsid w:val="005079A7"/>
    <w:rsid w:val="005104E4"/>
    <w:rsid w:val="00510E4A"/>
    <w:rsid w:val="0051139D"/>
    <w:rsid w:val="00511839"/>
    <w:rsid w:val="00511E7E"/>
    <w:rsid w:val="00512173"/>
    <w:rsid w:val="00513F03"/>
    <w:rsid w:val="005142B8"/>
    <w:rsid w:val="005144FF"/>
    <w:rsid w:val="00514BA6"/>
    <w:rsid w:val="00514CB9"/>
    <w:rsid w:val="00521CFD"/>
    <w:rsid w:val="00525393"/>
    <w:rsid w:val="005317A0"/>
    <w:rsid w:val="00533E23"/>
    <w:rsid w:val="00534768"/>
    <w:rsid w:val="00536705"/>
    <w:rsid w:val="00543CA7"/>
    <w:rsid w:val="00543E97"/>
    <w:rsid w:val="0054499D"/>
    <w:rsid w:val="0054530C"/>
    <w:rsid w:val="0054711A"/>
    <w:rsid w:val="0055074E"/>
    <w:rsid w:val="0055088D"/>
    <w:rsid w:val="005539BD"/>
    <w:rsid w:val="00555BB5"/>
    <w:rsid w:val="00556523"/>
    <w:rsid w:val="00556C63"/>
    <w:rsid w:val="00556E22"/>
    <w:rsid w:val="00560EB4"/>
    <w:rsid w:val="00564939"/>
    <w:rsid w:val="00564B57"/>
    <w:rsid w:val="00564BBD"/>
    <w:rsid w:val="00564F4B"/>
    <w:rsid w:val="0056507F"/>
    <w:rsid w:val="00566E39"/>
    <w:rsid w:val="00570B9D"/>
    <w:rsid w:val="00580630"/>
    <w:rsid w:val="00582BA7"/>
    <w:rsid w:val="00583D75"/>
    <w:rsid w:val="00587B23"/>
    <w:rsid w:val="005926CD"/>
    <w:rsid w:val="00594499"/>
    <w:rsid w:val="00594E62"/>
    <w:rsid w:val="0059519B"/>
    <w:rsid w:val="00595C53"/>
    <w:rsid w:val="005A0A5A"/>
    <w:rsid w:val="005A0A7F"/>
    <w:rsid w:val="005A1EB2"/>
    <w:rsid w:val="005A3D96"/>
    <w:rsid w:val="005A5FB7"/>
    <w:rsid w:val="005A67FF"/>
    <w:rsid w:val="005B5B3A"/>
    <w:rsid w:val="005B5C02"/>
    <w:rsid w:val="005B6357"/>
    <w:rsid w:val="005B6D71"/>
    <w:rsid w:val="005C0928"/>
    <w:rsid w:val="005C3ED9"/>
    <w:rsid w:val="005C5614"/>
    <w:rsid w:val="005D563A"/>
    <w:rsid w:val="005D6018"/>
    <w:rsid w:val="005E0CDF"/>
    <w:rsid w:val="005E2C4D"/>
    <w:rsid w:val="005E33E3"/>
    <w:rsid w:val="005E448F"/>
    <w:rsid w:val="005E47DC"/>
    <w:rsid w:val="005E5BAC"/>
    <w:rsid w:val="005E6C04"/>
    <w:rsid w:val="005E7FE0"/>
    <w:rsid w:val="005F6447"/>
    <w:rsid w:val="00601DE1"/>
    <w:rsid w:val="00605030"/>
    <w:rsid w:val="00610B82"/>
    <w:rsid w:val="00610EA4"/>
    <w:rsid w:val="00611D5D"/>
    <w:rsid w:val="00612A73"/>
    <w:rsid w:val="00614F4E"/>
    <w:rsid w:val="00615483"/>
    <w:rsid w:val="00615A76"/>
    <w:rsid w:val="00616024"/>
    <w:rsid w:val="00625474"/>
    <w:rsid w:val="00626FA1"/>
    <w:rsid w:val="0063780E"/>
    <w:rsid w:val="00642595"/>
    <w:rsid w:val="00643252"/>
    <w:rsid w:val="00644201"/>
    <w:rsid w:val="0064626A"/>
    <w:rsid w:val="00647D45"/>
    <w:rsid w:val="006503B0"/>
    <w:rsid w:val="00650972"/>
    <w:rsid w:val="00655034"/>
    <w:rsid w:val="00655048"/>
    <w:rsid w:val="00656B4B"/>
    <w:rsid w:val="00657BFA"/>
    <w:rsid w:val="006630A1"/>
    <w:rsid w:val="0066329C"/>
    <w:rsid w:val="00665994"/>
    <w:rsid w:val="00666493"/>
    <w:rsid w:val="00666D27"/>
    <w:rsid w:val="00674B55"/>
    <w:rsid w:val="006831C5"/>
    <w:rsid w:val="00683229"/>
    <w:rsid w:val="006857A6"/>
    <w:rsid w:val="00686D75"/>
    <w:rsid w:val="006873C2"/>
    <w:rsid w:val="00696856"/>
    <w:rsid w:val="006968D0"/>
    <w:rsid w:val="006A1D34"/>
    <w:rsid w:val="006A27D6"/>
    <w:rsid w:val="006A65F0"/>
    <w:rsid w:val="006B177E"/>
    <w:rsid w:val="006B1C88"/>
    <w:rsid w:val="006B1FA6"/>
    <w:rsid w:val="006C0269"/>
    <w:rsid w:val="006C376D"/>
    <w:rsid w:val="006C3D66"/>
    <w:rsid w:val="006C780E"/>
    <w:rsid w:val="006D133E"/>
    <w:rsid w:val="006D2FFC"/>
    <w:rsid w:val="006E5390"/>
    <w:rsid w:val="006E660A"/>
    <w:rsid w:val="006F003D"/>
    <w:rsid w:val="006F0B6D"/>
    <w:rsid w:val="006F129A"/>
    <w:rsid w:val="006F3AF2"/>
    <w:rsid w:val="006F5541"/>
    <w:rsid w:val="0070177B"/>
    <w:rsid w:val="00703984"/>
    <w:rsid w:val="007054A0"/>
    <w:rsid w:val="00707CC9"/>
    <w:rsid w:val="007105A8"/>
    <w:rsid w:val="007135DE"/>
    <w:rsid w:val="007138DE"/>
    <w:rsid w:val="00714793"/>
    <w:rsid w:val="0071493C"/>
    <w:rsid w:val="007243C2"/>
    <w:rsid w:val="007251BB"/>
    <w:rsid w:val="00725A21"/>
    <w:rsid w:val="00731CC9"/>
    <w:rsid w:val="00732CA6"/>
    <w:rsid w:val="0073758E"/>
    <w:rsid w:val="007375FD"/>
    <w:rsid w:val="00737C7E"/>
    <w:rsid w:val="0074348E"/>
    <w:rsid w:val="00744284"/>
    <w:rsid w:val="0074436D"/>
    <w:rsid w:val="00746595"/>
    <w:rsid w:val="0075584B"/>
    <w:rsid w:val="00760353"/>
    <w:rsid w:val="00760C9B"/>
    <w:rsid w:val="007645B6"/>
    <w:rsid w:val="0076625C"/>
    <w:rsid w:val="0076729B"/>
    <w:rsid w:val="00767551"/>
    <w:rsid w:val="0077169E"/>
    <w:rsid w:val="00780C65"/>
    <w:rsid w:val="0078336C"/>
    <w:rsid w:val="00785B6A"/>
    <w:rsid w:val="007911EA"/>
    <w:rsid w:val="00793047"/>
    <w:rsid w:val="00793F55"/>
    <w:rsid w:val="00794CF7"/>
    <w:rsid w:val="0079588C"/>
    <w:rsid w:val="00797267"/>
    <w:rsid w:val="007A15FC"/>
    <w:rsid w:val="007A205B"/>
    <w:rsid w:val="007B2BFB"/>
    <w:rsid w:val="007B30BA"/>
    <w:rsid w:val="007B347B"/>
    <w:rsid w:val="007B3521"/>
    <w:rsid w:val="007B362C"/>
    <w:rsid w:val="007B387D"/>
    <w:rsid w:val="007B4C0B"/>
    <w:rsid w:val="007C3508"/>
    <w:rsid w:val="007C4C9D"/>
    <w:rsid w:val="007C4E3A"/>
    <w:rsid w:val="007D4BAE"/>
    <w:rsid w:val="007D6BB7"/>
    <w:rsid w:val="007D6EDE"/>
    <w:rsid w:val="007E23FC"/>
    <w:rsid w:val="007E488A"/>
    <w:rsid w:val="007E5828"/>
    <w:rsid w:val="007E6AB0"/>
    <w:rsid w:val="007F2026"/>
    <w:rsid w:val="007F344C"/>
    <w:rsid w:val="007F5FFF"/>
    <w:rsid w:val="007F7BBD"/>
    <w:rsid w:val="007F7E4E"/>
    <w:rsid w:val="00800319"/>
    <w:rsid w:val="00803066"/>
    <w:rsid w:val="00807CB8"/>
    <w:rsid w:val="008120D3"/>
    <w:rsid w:val="008151E9"/>
    <w:rsid w:val="00820A24"/>
    <w:rsid w:val="0082128E"/>
    <w:rsid w:val="008246C4"/>
    <w:rsid w:val="00826790"/>
    <w:rsid w:val="00832A5E"/>
    <w:rsid w:val="0083373D"/>
    <w:rsid w:val="00840E4A"/>
    <w:rsid w:val="00846857"/>
    <w:rsid w:val="00846BE4"/>
    <w:rsid w:val="00846E29"/>
    <w:rsid w:val="008475A0"/>
    <w:rsid w:val="00847B1E"/>
    <w:rsid w:val="008520CF"/>
    <w:rsid w:val="00852C2C"/>
    <w:rsid w:val="00852D70"/>
    <w:rsid w:val="00853089"/>
    <w:rsid w:val="00853833"/>
    <w:rsid w:val="00864AE4"/>
    <w:rsid w:val="00867948"/>
    <w:rsid w:val="00870812"/>
    <w:rsid w:val="00870C20"/>
    <w:rsid w:val="008723C7"/>
    <w:rsid w:val="008741DF"/>
    <w:rsid w:val="00877565"/>
    <w:rsid w:val="0087759E"/>
    <w:rsid w:val="00880FB9"/>
    <w:rsid w:val="0088493A"/>
    <w:rsid w:val="0089144D"/>
    <w:rsid w:val="00896B12"/>
    <w:rsid w:val="008970FD"/>
    <w:rsid w:val="008A002F"/>
    <w:rsid w:val="008A18D5"/>
    <w:rsid w:val="008A1DC6"/>
    <w:rsid w:val="008A2532"/>
    <w:rsid w:val="008A58FB"/>
    <w:rsid w:val="008B0576"/>
    <w:rsid w:val="008B0638"/>
    <w:rsid w:val="008B1A40"/>
    <w:rsid w:val="008B3800"/>
    <w:rsid w:val="008B43F9"/>
    <w:rsid w:val="008B5ECA"/>
    <w:rsid w:val="008C6C15"/>
    <w:rsid w:val="008C6EB5"/>
    <w:rsid w:val="008C7044"/>
    <w:rsid w:val="008C739B"/>
    <w:rsid w:val="008C739D"/>
    <w:rsid w:val="008D0C68"/>
    <w:rsid w:val="008D1C95"/>
    <w:rsid w:val="008D25C8"/>
    <w:rsid w:val="008D46C0"/>
    <w:rsid w:val="008D65BA"/>
    <w:rsid w:val="008D7E2A"/>
    <w:rsid w:val="008E0BEF"/>
    <w:rsid w:val="008E0E35"/>
    <w:rsid w:val="008E231E"/>
    <w:rsid w:val="008E439E"/>
    <w:rsid w:val="008E63AD"/>
    <w:rsid w:val="008E6E5B"/>
    <w:rsid w:val="008F2D5C"/>
    <w:rsid w:val="008F3FD4"/>
    <w:rsid w:val="008F66D5"/>
    <w:rsid w:val="009007F9"/>
    <w:rsid w:val="00906D03"/>
    <w:rsid w:val="00906D2C"/>
    <w:rsid w:val="00906E61"/>
    <w:rsid w:val="00911B38"/>
    <w:rsid w:val="0091429C"/>
    <w:rsid w:val="00914C39"/>
    <w:rsid w:val="009163E3"/>
    <w:rsid w:val="00924A03"/>
    <w:rsid w:val="00931791"/>
    <w:rsid w:val="00931DD4"/>
    <w:rsid w:val="00935033"/>
    <w:rsid w:val="00940CA5"/>
    <w:rsid w:val="009412F8"/>
    <w:rsid w:val="009422DA"/>
    <w:rsid w:val="009433D9"/>
    <w:rsid w:val="00953540"/>
    <w:rsid w:val="00956E48"/>
    <w:rsid w:val="009624D5"/>
    <w:rsid w:val="009644E2"/>
    <w:rsid w:val="00967D70"/>
    <w:rsid w:val="00970B53"/>
    <w:rsid w:val="00971759"/>
    <w:rsid w:val="0097291F"/>
    <w:rsid w:val="00975AF9"/>
    <w:rsid w:val="00976AAC"/>
    <w:rsid w:val="00977B15"/>
    <w:rsid w:val="00984633"/>
    <w:rsid w:val="00984CA7"/>
    <w:rsid w:val="00986E87"/>
    <w:rsid w:val="009909C1"/>
    <w:rsid w:val="00990B5B"/>
    <w:rsid w:val="009919DD"/>
    <w:rsid w:val="009961BD"/>
    <w:rsid w:val="00997D7F"/>
    <w:rsid w:val="009A09B0"/>
    <w:rsid w:val="009A4E23"/>
    <w:rsid w:val="009A769D"/>
    <w:rsid w:val="009B0EBB"/>
    <w:rsid w:val="009B2DDD"/>
    <w:rsid w:val="009B3D44"/>
    <w:rsid w:val="009B697B"/>
    <w:rsid w:val="009C064A"/>
    <w:rsid w:val="009C1493"/>
    <w:rsid w:val="009C1653"/>
    <w:rsid w:val="009C16FA"/>
    <w:rsid w:val="009C2CF5"/>
    <w:rsid w:val="009C30B8"/>
    <w:rsid w:val="009D297A"/>
    <w:rsid w:val="009D717C"/>
    <w:rsid w:val="009E1F71"/>
    <w:rsid w:val="009E26A6"/>
    <w:rsid w:val="009E663E"/>
    <w:rsid w:val="009E71F8"/>
    <w:rsid w:val="009F19E8"/>
    <w:rsid w:val="009F1A0C"/>
    <w:rsid w:val="009F5378"/>
    <w:rsid w:val="009F6242"/>
    <w:rsid w:val="009F638B"/>
    <w:rsid w:val="00A0411A"/>
    <w:rsid w:val="00A04999"/>
    <w:rsid w:val="00A05988"/>
    <w:rsid w:val="00A10B2F"/>
    <w:rsid w:val="00A10F14"/>
    <w:rsid w:val="00A15290"/>
    <w:rsid w:val="00A20452"/>
    <w:rsid w:val="00A21694"/>
    <w:rsid w:val="00A23D12"/>
    <w:rsid w:val="00A24085"/>
    <w:rsid w:val="00A2654A"/>
    <w:rsid w:val="00A31B54"/>
    <w:rsid w:val="00A338CD"/>
    <w:rsid w:val="00A35F0C"/>
    <w:rsid w:val="00A3677B"/>
    <w:rsid w:val="00A41D01"/>
    <w:rsid w:val="00A430F0"/>
    <w:rsid w:val="00A51CE7"/>
    <w:rsid w:val="00A5332A"/>
    <w:rsid w:val="00A57CDB"/>
    <w:rsid w:val="00A618DF"/>
    <w:rsid w:val="00A63470"/>
    <w:rsid w:val="00A70B29"/>
    <w:rsid w:val="00A747EC"/>
    <w:rsid w:val="00A75B80"/>
    <w:rsid w:val="00A776C0"/>
    <w:rsid w:val="00A8678D"/>
    <w:rsid w:val="00A91483"/>
    <w:rsid w:val="00A96A9A"/>
    <w:rsid w:val="00AA0D18"/>
    <w:rsid w:val="00AA643C"/>
    <w:rsid w:val="00AB63B3"/>
    <w:rsid w:val="00AB63FE"/>
    <w:rsid w:val="00AB6515"/>
    <w:rsid w:val="00AB7222"/>
    <w:rsid w:val="00AC1815"/>
    <w:rsid w:val="00AC6A83"/>
    <w:rsid w:val="00AD0B07"/>
    <w:rsid w:val="00AD1172"/>
    <w:rsid w:val="00AD45DF"/>
    <w:rsid w:val="00AE6B96"/>
    <w:rsid w:val="00AE7949"/>
    <w:rsid w:val="00AF399A"/>
    <w:rsid w:val="00AF5F75"/>
    <w:rsid w:val="00B00789"/>
    <w:rsid w:val="00B03AB6"/>
    <w:rsid w:val="00B03CCE"/>
    <w:rsid w:val="00B068BF"/>
    <w:rsid w:val="00B10A34"/>
    <w:rsid w:val="00B10C4D"/>
    <w:rsid w:val="00B10C69"/>
    <w:rsid w:val="00B11B90"/>
    <w:rsid w:val="00B126D1"/>
    <w:rsid w:val="00B14023"/>
    <w:rsid w:val="00B1644A"/>
    <w:rsid w:val="00B21011"/>
    <w:rsid w:val="00B231F4"/>
    <w:rsid w:val="00B2551C"/>
    <w:rsid w:val="00B25AF6"/>
    <w:rsid w:val="00B305CB"/>
    <w:rsid w:val="00B32063"/>
    <w:rsid w:val="00B34722"/>
    <w:rsid w:val="00B370CA"/>
    <w:rsid w:val="00B40440"/>
    <w:rsid w:val="00B42173"/>
    <w:rsid w:val="00B42207"/>
    <w:rsid w:val="00B42B53"/>
    <w:rsid w:val="00B45CAB"/>
    <w:rsid w:val="00B46349"/>
    <w:rsid w:val="00B501FD"/>
    <w:rsid w:val="00B622C5"/>
    <w:rsid w:val="00B62B50"/>
    <w:rsid w:val="00B63DAE"/>
    <w:rsid w:val="00B64DD7"/>
    <w:rsid w:val="00B65F68"/>
    <w:rsid w:val="00B66140"/>
    <w:rsid w:val="00B66200"/>
    <w:rsid w:val="00B70B45"/>
    <w:rsid w:val="00B81083"/>
    <w:rsid w:val="00B8476A"/>
    <w:rsid w:val="00B87C7D"/>
    <w:rsid w:val="00B91D56"/>
    <w:rsid w:val="00B95143"/>
    <w:rsid w:val="00B96937"/>
    <w:rsid w:val="00BA53F5"/>
    <w:rsid w:val="00BA7870"/>
    <w:rsid w:val="00BB1E83"/>
    <w:rsid w:val="00BB3EF4"/>
    <w:rsid w:val="00BB65A4"/>
    <w:rsid w:val="00BC0FBE"/>
    <w:rsid w:val="00BC220B"/>
    <w:rsid w:val="00BC2681"/>
    <w:rsid w:val="00BC2D50"/>
    <w:rsid w:val="00BC63CE"/>
    <w:rsid w:val="00BC65BE"/>
    <w:rsid w:val="00BD1C13"/>
    <w:rsid w:val="00BD1DA7"/>
    <w:rsid w:val="00BD1DFA"/>
    <w:rsid w:val="00BD20AD"/>
    <w:rsid w:val="00BD2EEB"/>
    <w:rsid w:val="00BD6D13"/>
    <w:rsid w:val="00BE15F0"/>
    <w:rsid w:val="00BE2BF1"/>
    <w:rsid w:val="00BE625B"/>
    <w:rsid w:val="00BE6A86"/>
    <w:rsid w:val="00BF1668"/>
    <w:rsid w:val="00BF26C6"/>
    <w:rsid w:val="00BF55C2"/>
    <w:rsid w:val="00BF585F"/>
    <w:rsid w:val="00BF6B8F"/>
    <w:rsid w:val="00BF7FF9"/>
    <w:rsid w:val="00C02CA8"/>
    <w:rsid w:val="00C107A7"/>
    <w:rsid w:val="00C11514"/>
    <w:rsid w:val="00C11804"/>
    <w:rsid w:val="00C1754C"/>
    <w:rsid w:val="00C20FA4"/>
    <w:rsid w:val="00C21630"/>
    <w:rsid w:val="00C22CCB"/>
    <w:rsid w:val="00C22F94"/>
    <w:rsid w:val="00C2618A"/>
    <w:rsid w:val="00C27A59"/>
    <w:rsid w:val="00C27D53"/>
    <w:rsid w:val="00C30D63"/>
    <w:rsid w:val="00C320A0"/>
    <w:rsid w:val="00C32D39"/>
    <w:rsid w:val="00C34F2F"/>
    <w:rsid w:val="00C35DDD"/>
    <w:rsid w:val="00C36048"/>
    <w:rsid w:val="00C36E5F"/>
    <w:rsid w:val="00C406FD"/>
    <w:rsid w:val="00C41820"/>
    <w:rsid w:val="00C46C94"/>
    <w:rsid w:val="00C50D2B"/>
    <w:rsid w:val="00C51B30"/>
    <w:rsid w:val="00C53A28"/>
    <w:rsid w:val="00C53E14"/>
    <w:rsid w:val="00C53FF4"/>
    <w:rsid w:val="00C62410"/>
    <w:rsid w:val="00C63D58"/>
    <w:rsid w:val="00C64E12"/>
    <w:rsid w:val="00C73369"/>
    <w:rsid w:val="00C7465D"/>
    <w:rsid w:val="00C74955"/>
    <w:rsid w:val="00C75DB3"/>
    <w:rsid w:val="00C8361C"/>
    <w:rsid w:val="00C83BF3"/>
    <w:rsid w:val="00C83F26"/>
    <w:rsid w:val="00C8571F"/>
    <w:rsid w:val="00C86976"/>
    <w:rsid w:val="00C869B1"/>
    <w:rsid w:val="00C95175"/>
    <w:rsid w:val="00C96907"/>
    <w:rsid w:val="00CA146F"/>
    <w:rsid w:val="00CA1685"/>
    <w:rsid w:val="00CA6C3F"/>
    <w:rsid w:val="00CB3F4B"/>
    <w:rsid w:val="00CB40BD"/>
    <w:rsid w:val="00CC129A"/>
    <w:rsid w:val="00CC2DD7"/>
    <w:rsid w:val="00CC371C"/>
    <w:rsid w:val="00CC40BB"/>
    <w:rsid w:val="00CC4CCB"/>
    <w:rsid w:val="00CC6EB8"/>
    <w:rsid w:val="00CD46C9"/>
    <w:rsid w:val="00CD5759"/>
    <w:rsid w:val="00CE17F9"/>
    <w:rsid w:val="00CE4292"/>
    <w:rsid w:val="00CE5E82"/>
    <w:rsid w:val="00CE784C"/>
    <w:rsid w:val="00CE7D22"/>
    <w:rsid w:val="00CF19A8"/>
    <w:rsid w:val="00CF5823"/>
    <w:rsid w:val="00CF62EA"/>
    <w:rsid w:val="00D0030B"/>
    <w:rsid w:val="00D010AE"/>
    <w:rsid w:val="00D0332F"/>
    <w:rsid w:val="00D03DCD"/>
    <w:rsid w:val="00D05FCE"/>
    <w:rsid w:val="00D073D8"/>
    <w:rsid w:val="00D11EFD"/>
    <w:rsid w:val="00D16CDE"/>
    <w:rsid w:val="00D176D6"/>
    <w:rsid w:val="00D17C54"/>
    <w:rsid w:val="00D20E00"/>
    <w:rsid w:val="00D23AF5"/>
    <w:rsid w:val="00D24482"/>
    <w:rsid w:val="00D25EFC"/>
    <w:rsid w:val="00D26E64"/>
    <w:rsid w:val="00D27715"/>
    <w:rsid w:val="00D30308"/>
    <w:rsid w:val="00D336DA"/>
    <w:rsid w:val="00D357F4"/>
    <w:rsid w:val="00D3775A"/>
    <w:rsid w:val="00D40819"/>
    <w:rsid w:val="00D44BC0"/>
    <w:rsid w:val="00D50A65"/>
    <w:rsid w:val="00D51A94"/>
    <w:rsid w:val="00D51E7A"/>
    <w:rsid w:val="00D5414D"/>
    <w:rsid w:val="00D559B9"/>
    <w:rsid w:val="00D562E8"/>
    <w:rsid w:val="00D56CF4"/>
    <w:rsid w:val="00D6054D"/>
    <w:rsid w:val="00D61D28"/>
    <w:rsid w:val="00D641BD"/>
    <w:rsid w:val="00D6695D"/>
    <w:rsid w:val="00D715F0"/>
    <w:rsid w:val="00D71E65"/>
    <w:rsid w:val="00D721E6"/>
    <w:rsid w:val="00D74095"/>
    <w:rsid w:val="00D750EC"/>
    <w:rsid w:val="00D83478"/>
    <w:rsid w:val="00D83A53"/>
    <w:rsid w:val="00D85C04"/>
    <w:rsid w:val="00D956FC"/>
    <w:rsid w:val="00DA0467"/>
    <w:rsid w:val="00DA086D"/>
    <w:rsid w:val="00DA1DE5"/>
    <w:rsid w:val="00DA30A6"/>
    <w:rsid w:val="00DA4922"/>
    <w:rsid w:val="00DA7030"/>
    <w:rsid w:val="00DA7230"/>
    <w:rsid w:val="00DA72B3"/>
    <w:rsid w:val="00DA7363"/>
    <w:rsid w:val="00DB0986"/>
    <w:rsid w:val="00DB24FE"/>
    <w:rsid w:val="00DB46BF"/>
    <w:rsid w:val="00DB4A46"/>
    <w:rsid w:val="00DB5282"/>
    <w:rsid w:val="00DC03B3"/>
    <w:rsid w:val="00DC3EF8"/>
    <w:rsid w:val="00DC61BA"/>
    <w:rsid w:val="00DD2BE4"/>
    <w:rsid w:val="00DE2DC2"/>
    <w:rsid w:val="00DF249D"/>
    <w:rsid w:val="00DF442F"/>
    <w:rsid w:val="00E00CBA"/>
    <w:rsid w:val="00E05DE1"/>
    <w:rsid w:val="00E2071C"/>
    <w:rsid w:val="00E22882"/>
    <w:rsid w:val="00E25F67"/>
    <w:rsid w:val="00E26105"/>
    <w:rsid w:val="00E3245C"/>
    <w:rsid w:val="00E34033"/>
    <w:rsid w:val="00E34E26"/>
    <w:rsid w:val="00E353E3"/>
    <w:rsid w:val="00E35D89"/>
    <w:rsid w:val="00E37DE2"/>
    <w:rsid w:val="00E41B61"/>
    <w:rsid w:val="00E41F5C"/>
    <w:rsid w:val="00E44931"/>
    <w:rsid w:val="00E45A76"/>
    <w:rsid w:val="00E46128"/>
    <w:rsid w:val="00E46138"/>
    <w:rsid w:val="00E51E0C"/>
    <w:rsid w:val="00E55770"/>
    <w:rsid w:val="00E60B4E"/>
    <w:rsid w:val="00E622D7"/>
    <w:rsid w:val="00E708B2"/>
    <w:rsid w:val="00E71A29"/>
    <w:rsid w:val="00E71ACD"/>
    <w:rsid w:val="00E72698"/>
    <w:rsid w:val="00E737D0"/>
    <w:rsid w:val="00E74387"/>
    <w:rsid w:val="00E8212E"/>
    <w:rsid w:val="00E83CCA"/>
    <w:rsid w:val="00E85E03"/>
    <w:rsid w:val="00E8683C"/>
    <w:rsid w:val="00E90C21"/>
    <w:rsid w:val="00E9315F"/>
    <w:rsid w:val="00E967F5"/>
    <w:rsid w:val="00EA3176"/>
    <w:rsid w:val="00EA4DD0"/>
    <w:rsid w:val="00EA662F"/>
    <w:rsid w:val="00EA7FB4"/>
    <w:rsid w:val="00EB022D"/>
    <w:rsid w:val="00EB3F72"/>
    <w:rsid w:val="00EB5426"/>
    <w:rsid w:val="00EB7A6A"/>
    <w:rsid w:val="00EC3FCA"/>
    <w:rsid w:val="00EC4850"/>
    <w:rsid w:val="00EC4B92"/>
    <w:rsid w:val="00EC720C"/>
    <w:rsid w:val="00ED25DC"/>
    <w:rsid w:val="00ED27B9"/>
    <w:rsid w:val="00ED2CD1"/>
    <w:rsid w:val="00ED3CD6"/>
    <w:rsid w:val="00ED5D27"/>
    <w:rsid w:val="00ED74C3"/>
    <w:rsid w:val="00ED7E75"/>
    <w:rsid w:val="00EE091B"/>
    <w:rsid w:val="00EE47DC"/>
    <w:rsid w:val="00EF009E"/>
    <w:rsid w:val="00EF35E1"/>
    <w:rsid w:val="00EF497B"/>
    <w:rsid w:val="00EF7234"/>
    <w:rsid w:val="00EF7B85"/>
    <w:rsid w:val="00F00A83"/>
    <w:rsid w:val="00F11D97"/>
    <w:rsid w:val="00F12860"/>
    <w:rsid w:val="00F12CC0"/>
    <w:rsid w:val="00F13029"/>
    <w:rsid w:val="00F13A7C"/>
    <w:rsid w:val="00F1425D"/>
    <w:rsid w:val="00F144C3"/>
    <w:rsid w:val="00F15D38"/>
    <w:rsid w:val="00F160C6"/>
    <w:rsid w:val="00F167CB"/>
    <w:rsid w:val="00F17610"/>
    <w:rsid w:val="00F2239D"/>
    <w:rsid w:val="00F22D1B"/>
    <w:rsid w:val="00F232F8"/>
    <w:rsid w:val="00F35336"/>
    <w:rsid w:val="00F40864"/>
    <w:rsid w:val="00F409CE"/>
    <w:rsid w:val="00F40D57"/>
    <w:rsid w:val="00F430C2"/>
    <w:rsid w:val="00F43334"/>
    <w:rsid w:val="00F44F14"/>
    <w:rsid w:val="00F45DD3"/>
    <w:rsid w:val="00F513CF"/>
    <w:rsid w:val="00F529A4"/>
    <w:rsid w:val="00F565DA"/>
    <w:rsid w:val="00F572EF"/>
    <w:rsid w:val="00F61CD7"/>
    <w:rsid w:val="00F65549"/>
    <w:rsid w:val="00F74748"/>
    <w:rsid w:val="00F76C8B"/>
    <w:rsid w:val="00F84D77"/>
    <w:rsid w:val="00F92955"/>
    <w:rsid w:val="00F96C2A"/>
    <w:rsid w:val="00FA18F9"/>
    <w:rsid w:val="00FA2E9D"/>
    <w:rsid w:val="00FA5307"/>
    <w:rsid w:val="00FA560D"/>
    <w:rsid w:val="00FA5884"/>
    <w:rsid w:val="00FA5C5C"/>
    <w:rsid w:val="00FB0661"/>
    <w:rsid w:val="00FC08F4"/>
    <w:rsid w:val="00FC12C2"/>
    <w:rsid w:val="00FC333E"/>
    <w:rsid w:val="00FD0665"/>
    <w:rsid w:val="00FD1D08"/>
    <w:rsid w:val="00FD5DA0"/>
    <w:rsid w:val="00FD7335"/>
    <w:rsid w:val="00FE2D2E"/>
    <w:rsid w:val="00FE30FA"/>
    <w:rsid w:val="00FE3B76"/>
    <w:rsid w:val="00FE42E7"/>
    <w:rsid w:val="00FE4C6A"/>
    <w:rsid w:val="00FE7480"/>
    <w:rsid w:val="00FF0EB8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74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0574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A5F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574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10574E"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0574E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10574E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rsid w:val="0010574E"/>
    <w:pPr>
      <w:spacing w:before="100" w:after="100"/>
    </w:pPr>
    <w:rPr>
      <w:sz w:val="24"/>
    </w:rPr>
  </w:style>
  <w:style w:type="paragraph" w:styleId="BodyText2">
    <w:name w:val="Body Text 2"/>
    <w:basedOn w:val="Normal"/>
    <w:rsid w:val="0010574E"/>
    <w:pPr>
      <w:ind w:left="1080"/>
    </w:pPr>
  </w:style>
  <w:style w:type="paragraph" w:styleId="BodyText">
    <w:name w:val="Body Text"/>
    <w:basedOn w:val="Normal"/>
    <w:rsid w:val="0010574E"/>
    <w:rPr>
      <w:b/>
      <w:sz w:val="24"/>
    </w:rPr>
  </w:style>
  <w:style w:type="paragraph" w:customStyle="1" w:styleId="WfxFaxNum">
    <w:name w:val="WfxFaxNum"/>
    <w:basedOn w:val="Normal"/>
    <w:rsid w:val="0010574E"/>
  </w:style>
  <w:style w:type="character" w:styleId="Hyperlink">
    <w:name w:val="Hyperlink"/>
    <w:basedOn w:val="DefaultParagraphFont"/>
    <w:rsid w:val="0010574E"/>
    <w:rPr>
      <w:color w:val="0000FF"/>
      <w:u w:val="single"/>
    </w:rPr>
  </w:style>
  <w:style w:type="paragraph" w:styleId="NormalIndent">
    <w:name w:val="Normal Indent"/>
    <w:basedOn w:val="Normal"/>
    <w:rsid w:val="004D039B"/>
    <w:pPr>
      <w:overflowPunct/>
      <w:autoSpaceDE/>
      <w:autoSpaceDN/>
      <w:adjustRightInd/>
      <w:ind w:left="720"/>
      <w:textAlignment w:val="auto"/>
    </w:pPr>
    <w:rPr>
      <w:rFonts w:ascii="Arial" w:hAnsi="Arial"/>
      <w:sz w:val="22"/>
      <w:szCs w:val="24"/>
    </w:rPr>
  </w:style>
  <w:style w:type="paragraph" w:customStyle="1" w:styleId="Default">
    <w:name w:val="Default"/>
    <w:rsid w:val="00D17C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ssion">
    <w:name w:val="Session"/>
    <w:basedOn w:val="Default"/>
    <w:next w:val="Default"/>
    <w:rsid w:val="00D17C54"/>
    <w:pPr>
      <w:spacing w:before="120" w:after="60"/>
    </w:pPr>
    <w:rPr>
      <w:rFonts w:cs="Times New Roman"/>
      <w:color w:val="auto"/>
    </w:rPr>
  </w:style>
  <w:style w:type="paragraph" w:customStyle="1" w:styleId="Titles">
    <w:name w:val="Titles"/>
    <w:basedOn w:val="Default"/>
    <w:next w:val="Default"/>
    <w:rsid w:val="00D17C54"/>
    <w:pPr>
      <w:spacing w:before="100"/>
    </w:pPr>
    <w:rPr>
      <w:rFonts w:cs="Times New Roman"/>
      <w:color w:val="auto"/>
    </w:rPr>
  </w:style>
  <w:style w:type="paragraph" w:customStyle="1" w:styleId="Remove">
    <w:name w:val="Remove"/>
    <w:basedOn w:val="Default"/>
    <w:next w:val="Default"/>
    <w:rsid w:val="00D17C54"/>
    <w:rPr>
      <w:rFonts w:cs="Times New Roman"/>
      <w:color w:val="auto"/>
    </w:rPr>
  </w:style>
  <w:style w:type="paragraph" w:customStyle="1" w:styleId="Sponsor">
    <w:name w:val="Sponsor"/>
    <w:basedOn w:val="Default"/>
    <w:next w:val="Default"/>
    <w:uiPriority w:val="99"/>
    <w:rsid w:val="00D17C54"/>
    <w:rPr>
      <w:rFonts w:cs="Times New Roman"/>
      <w:color w:val="auto"/>
    </w:rPr>
  </w:style>
  <w:style w:type="paragraph" w:customStyle="1" w:styleId="Body">
    <w:name w:val="Body"/>
    <w:basedOn w:val="Default"/>
    <w:next w:val="Default"/>
    <w:rsid w:val="00D17C54"/>
    <w:rPr>
      <w:rFonts w:cs="Times New Roman"/>
      <w:color w:val="auto"/>
    </w:rPr>
  </w:style>
  <w:style w:type="paragraph" w:customStyle="1" w:styleId="PaperTitle">
    <w:name w:val="Paper Title"/>
    <w:basedOn w:val="Default"/>
    <w:next w:val="Default"/>
    <w:rsid w:val="00D17C54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1C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129"/>
    <w:rPr>
      <w:rFonts w:ascii="Tahoma" w:hAnsi="Tahoma" w:cs="Tahoma"/>
      <w:sz w:val="16"/>
      <w:szCs w:val="16"/>
    </w:rPr>
  </w:style>
  <w:style w:type="paragraph" w:customStyle="1" w:styleId="Pa7">
    <w:name w:val="Pa7"/>
    <w:basedOn w:val="Default"/>
    <w:next w:val="Default"/>
    <w:rsid w:val="003F7968"/>
    <w:pPr>
      <w:spacing w:line="221" w:lineRule="atLeast"/>
    </w:pPr>
    <w:rPr>
      <w:rFonts w:ascii="Swis721 Cn BT" w:hAnsi="Swis721 Cn BT" w:cs="Times New Roman"/>
      <w:color w:val="auto"/>
    </w:rPr>
  </w:style>
  <w:style w:type="paragraph" w:customStyle="1" w:styleId="Pa8">
    <w:name w:val="Pa8"/>
    <w:basedOn w:val="Default"/>
    <w:next w:val="Default"/>
    <w:rsid w:val="003F7968"/>
    <w:pPr>
      <w:spacing w:line="201" w:lineRule="atLeast"/>
    </w:pPr>
    <w:rPr>
      <w:rFonts w:ascii="Swis721 Cn BT" w:hAnsi="Swis721 Cn BT" w:cs="Times New Roman"/>
      <w:color w:val="auto"/>
    </w:rPr>
  </w:style>
  <w:style w:type="paragraph" w:customStyle="1" w:styleId="Pa9">
    <w:name w:val="Pa9"/>
    <w:basedOn w:val="Default"/>
    <w:next w:val="Default"/>
    <w:rsid w:val="003F7968"/>
    <w:pPr>
      <w:spacing w:line="201" w:lineRule="atLeast"/>
    </w:pPr>
    <w:rPr>
      <w:rFonts w:ascii="Swis721 Cn BT" w:hAnsi="Swis721 Cn BT" w:cs="Times New Roman"/>
      <w:color w:val="auto"/>
    </w:rPr>
  </w:style>
  <w:style w:type="paragraph" w:customStyle="1" w:styleId="Pa10">
    <w:name w:val="Pa10"/>
    <w:basedOn w:val="Default"/>
    <w:next w:val="Default"/>
    <w:rsid w:val="003F7968"/>
    <w:pPr>
      <w:spacing w:line="21" w:lineRule="atLeast"/>
    </w:pPr>
    <w:rPr>
      <w:rFonts w:ascii="Swis721 Cn BT" w:hAnsi="Swis721 Cn BT" w:cs="Times New Roman"/>
      <w:color w:val="auto"/>
    </w:rPr>
  </w:style>
  <w:style w:type="paragraph" w:customStyle="1" w:styleId="Pa11">
    <w:name w:val="Pa11"/>
    <w:basedOn w:val="Default"/>
    <w:next w:val="Default"/>
    <w:rsid w:val="003F7968"/>
    <w:pPr>
      <w:spacing w:line="161" w:lineRule="atLeast"/>
    </w:pPr>
    <w:rPr>
      <w:rFonts w:ascii="Swis721 Cn BT" w:hAnsi="Swis721 Cn BT" w:cs="Times New Roman"/>
      <w:color w:val="auto"/>
    </w:rPr>
  </w:style>
  <w:style w:type="paragraph" w:styleId="Header">
    <w:name w:val="header"/>
    <w:basedOn w:val="Normal"/>
    <w:link w:val="HeaderChar"/>
    <w:uiPriority w:val="99"/>
    <w:rsid w:val="00544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499D"/>
    <w:pPr>
      <w:tabs>
        <w:tab w:val="center" w:pos="4320"/>
        <w:tab w:val="right" w:pos="8640"/>
      </w:tabs>
    </w:pPr>
  </w:style>
  <w:style w:type="paragraph" w:customStyle="1" w:styleId="Pa13">
    <w:name w:val="Pa13"/>
    <w:basedOn w:val="Default"/>
    <w:next w:val="Default"/>
    <w:rsid w:val="00C36E5F"/>
    <w:pPr>
      <w:spacing w:line="181" w:lineRule="atLeast"/>
    </w:pPr>
    <w:rPr>
      <w:rFonts w:ascii="Swis721 Cn BT" w:hAnsi="Swis721 Cn BT" w:cs="Times New Roman"/>
      <w:color w:val="auto"/>
    </w:rPr>
  </w:style>
  <w:style w:type="paragraph" w:customStyle="1" w:styleId="Pa6">
    <w:name w:val="Pa6"/>
    <w:basedOn w:val="Default"/>
    <w:next w:val="Default"/>
    <w:rsid w:val="005C5614"/>
    <w:pPr>
      <w:spacing w:line="321" w:lineRule="atLeast"/>
    </w:pPr>
    <w:rPr>
      <w:rFonts w:ascii="Swis721 Cn BT" w:hAnsi="Swis721 Cn BT" w:cs="Times New Roman"/>
      <w:color w:val="auto"/>
    </w:rPr>
  </w:style>
  <w:style w:type="paragraph" w:customStyle="1" w:styleId="SundaySession">
    <w:name w:val="Sunday Session"/>
    <w:basedOn w:val="Default"/>
    <w:next w:val="Default"/>
    <w:uiPriority w:val="99"/>
    <w:rsid w:val="00FA5307"/>
    <w:rPr>
      <w:color w:val="auto"/>
    </w:rPr>
  </w:style>
  <w:style w:type="paragraph" w:customStyle="1" w:styleId="SundayTitle">
    <w:name w:val="Sunday Title"/>
    <w:basedOn w:val="Default"/>
    <w:next w:val="Default"/>
    <w:uiPriority w:val="99"/>
    <w:rsid w:val="00FA5307"/>
    <w:rPr>
      <w:color w:val="auto"/>
    </w:rPr>
  </w:style>
  <w:style w:type="paragraph" w:customStyle="1" w:styleId="Track">
    <w:name w:val="Track"/>
    <w:basedOn w:val="Default"/>
    <w:next w:val="Default"/>
    <w:uiPriority w:val="99"/>
    <w:rsid w:val="00FA5307"/>
    <w:rPr>
      <w:color w:val="auto"/>
    </w:rPr>
  </w:style>
  <w:style w:type="paragraph" w:customStyle="1" w:styleId="CM4">
    <w:name w:val="CM4"/>
    <w:basedOn w:val="Default"/>
    <w:next w:val="Default"/>
    <w:uiPriority w:val="99"/>
    <w:rsid w:val="00F61CD7"/>
    <w:pPr>
      <w:widowControl w:val="0"/>
    </w:pPr>
    <w:rPr>
      <w:rFonts w:eastAsiaTheme="minorEastAsia"/>
      <w:color w:val="auto"/>
    </w:rPr>
  </w:style>
  <w:style w:type="paragraph" w:styleId="BodyTextIndent3">
    <w:name w:val="Body Text Indent 3"/>
    <w:basedOn w:val="Normal"/>
    <w:link w:val="BodyTextIndent3Char"/>
    <w:rsid w:val="00F61CD7"/>
    <w:pPr>
      <w:overflowPunct/>
      <w:autoSpaceDE/>
      <w:autoSpaceDN/>
      <w:adjustRightInd/>
      <w:ind w:left="720" w:hanging="720"/>
      <w:jc w:val="both"/>
      <w:textAlignment w:val="auto"/>
    </w:pPr>
    <w:rPr>
      <w:b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F61CD7"/>
    <w:rPr>
      <w:bCs/>
      <w:color w:val="000000"/>
    </w:rPr>
  </w:style>
  <w:style w:type="character" w:styleId="Emphasis">
    <w:name w:val="Emphasis"/>
    <w:basedOn w:val="DefaultParagraphFont"/>
    <w:qFormat/>
    <w:rsid w:val="00C32D3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32D39"/>
    <w:pPr>
      <w:overflowPunct/>
      <w:autoSpaceDE/>
      <w:autoSpaceDN/>
      <w:adjustRightInd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D39"/>
    <w:rPr>
      <w:rFonts w:ascii="Consolas" w:eastAsiaTheme="minorHAnsi" w:hAnsi="Consolas" w:cs="Consolas"/>
      <w:sz w:val="21"/>
      <w:szCs w:val="21"/>
    </w:rPr>
  </w:style>
  <w:style w:type="paragraph" w:customStyle="1" w:styleId="TCMtghead">
    <w:name w:val="TC Mtg head"/>
    <w:basedOn w:val="Normal"/>
    <w:uiPriority w:val="99"/>
    <w:rsid w:val="0032342C"/>
    <w:pPr>
      <w:widowControl w:val="0"/>
      <w:suppressAutoHyphens/>
      <w:overflowPunct/>
      <w:spacing w:before="120" w:line="240" w:lineRule="atLeast"/>
      <w:jc w:val="both"/>
      <w:textAlignment w:val="center"/>
    </w:pPr>
    <w:rPr>
      <w:rFonts w:ascii="TimesNewRomanPS" w:hAnsi="TimesNewRomanPS" w:cs="TimesNewRomanPS"/>
      <w:b/>
      <w:bCs/>
      <w:color w:val="000000"/>
    </w:rPr>
  </w:style>
  <w:style w:type="paragraph" w:customStyle="1" w:styleId="TCMtgsubhead">
    <w:name w:val="TC Mtg subhead"/>
    <w:basedOn w:val="TCMtghead"/>
    <w:uiPriority w:val="99"/>
    <w:rsid w:val="0032342C"/>
    <w:pPr>
      <w:ind w:left="240"/>
    </w:pPr>
    <w:rPr>
      <w:sz w:val="19"/>
      <w:szCs w:val="19"/>
    </w:rPr>
  </w:style>
  <w:style w:type="paragraph" w:customStyle="1" w:styleId="TCMtgsubheaddaytime">
    <w:name w:val="TC Mtg subhead day&amp;time"/>
    <w:basedOn w:val="Normal"/>
    <w:uiPriority w:val="99"/>
    <w:rsid w:val="0032342C"/>
    <w:pPr>
      <w:widowControl w:val="0"/>
      <w:tabs>
        <w:tab w:val="left" w:pos="1100"/>
        <w:tab w:val="left" w:pos="2500"/>
      </w:tabs>
      <w:suppressAutoHyphens/>
      <w:overflowPunct/>
      <w:spacing w:line="240" w:lineRule="atLeast"/>
      <w:ind w:left="240"/>
      <w:jc w:val="both"/>
      <w:textAlignment w:val="center"/>
    </w:pPr>
    <w:rPr>
      <w:rFonts w:ascii="TimesNewRomanPS" w:hAnsi="TimesNewRomanPS" w:cs="TimesNewRomanPS"/>
      <w:b/>
      <w:bCs/>
      <w:color w:val="C0504D"/>
      <w:sz w:val="19"/>
      <w:szCs w:val="19"/>
    </w:rPr>
  </w:style>
  <w:style w:type="paragraph" w:styleId="ListParagraph">
    <w:name w:val="List Paragraph"/>
    <w:basedOn w:val="Normal"/>
    <w:uiPriority w:val="34"/>
    <w:qFormat/>
    <w:rsid w:val="00BD1DA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D1D08"/>
  </w:style>
  <w:style w:type="character" w:styleId="FollowedHyperlink">
    <w:name w:val="FollowedHyperlink"/>
    <w:basedOn w:val="DefaultParagraphFont"/>
    <w:rsid w:val="008849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E2C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C4D"/>
  </w:style>
  <w:style w:type="character" w:customStyle="1" w:styleId="CommentTextChar">
    <w:name w:val="Comment Text Char"/>
    <w:basedOn w:val="DefaultParagraphFont"/>
    <w:link w:val="CommentText"/>
    <w:rsid w:val="005E2C4D"/>
  </w:style>
  <w:style w:type="paragraph" w:styleId="CommentSubject">
    <w:name w:val="annotation subject"/>
    <w:basedOn w:val="CommentText"/>
    <w:next w:val="CommentText"/>
    <w:link w:val="CommentSubjectChar"/>
    <w:rsid w:val="005E2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2C4D"/>
    <w:rPr>
      <w:b/>
      <w:bCs/>
    </w:rPr>
  </w:style>
  <w:style w:type="paragraph" w:styleId="Revision">
    <w:name w:val="Revision"/>
    <w:hidden/>
    <w:uiPriority w:val="99"/>
    <w:semiHidden/>
    <w:rsid w:val="005E2C4D"/>
  </w:style>
  <w:style w:type="character" w:styleId="Strong">
    <w:name w:val="Strong"/>
    <w:basedOn w:val="DefaultParagraphFont"/>
    <w:uiPriority w:val="22"/>
    <w:qFormat/>
    <w:rsid w:val="00FD7335"/>
    <w:rPr>
      <w:b/>
      <w:bCs/>
    </w:rPr>
  </w:style>
  <w:style w:type="table" w:styleId="TableGrid">
    <w:name w:val="Table Grid"/>
    <w:basedOn w:val="TableNormal"/>
    <w:rsid w:val="007E5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74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0574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A5F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574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10574E"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0574E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10574E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rsid w:val="0010574E"/>
    <w:pPr>
      <w:spacing w:before="100" w:after="100"/>
    </w:pPr>
    <w:rPr>
      <w:sz w:val="24"/>
    </w:rPr>
  </w:style>
  <w:style w:type="paragraph" w:styleId="BodyText2">
    <w:name w:val="Body Text 2"/>
    <w:basedOn w:val="Normal"/>
    <w:rsid w:val="0010574E"/>
    <w:pPr>
      <w:ind w:left="1080"/>
    </w:pPr>
  </w:style>
  <w:style w:type="paragraph" w:styleId="BodyText">
    <w:name w:val="Body Text"/>
    <w:basedOn w:val="Normal"/>
    <w:rsid w:val="0010574E"/>
    <w:rPr>
      <w:b/>
      <w:sz w:val="24"/>
    </w:rPr>
  </w:style>
  <w:style w:type="paragraph" w:customStyle="1" w:styleId="WfxFaxNum">
    <w:name w:val="WfxFaxNum"/>
    <w:basedOn w:val="Normal"/>
    <w:rsid w:val="0010574E"/>
  </w:style>
  <w:style w:type="character" w:styleId="Hyperlink">
    <w:name w:val="Hyperlink"/>
    <w:basedOn w:val="DefaultParagraphFont"/>
    <w:rsid w:val="0010574E"/>
    <w:rPr>
      <w:color w:val="0000FF"/>
      <w:u w:val="single"/>
    </w:rPr>
  </w:style>
  <w:style w:type="paragraph" w:styleId="NormalIndent">
    <w:name w:val="Normal Indent"/>
    <w:basedOn w:val="Normal"/>
    <w:rsid w:val="004D039B"/>
    <w:pPr>
      <w:overflowPunct/>
      <w:autoSpaceDE/>
      <w:autoSpaceDN/>
      <w:adjustRightInd/>
      <w:ind w:left="720"/>
      <w:textAlignment w:val="auto"/>
    </w:pPr>
    <w:rPr>
      <w:rFonts w:ascii="Arial" w:hAnsi="Arial"/>
      <w:sz w:val="22"/>
      <w:szCs w:val="24"/>
    </w:rPr>
  </w:style>
  <w:style w:type="paragraph" w:customStyle="1" w:styleId="Default">
    <w:name w:val="Default"/>
    <w:rsid w:val="00D17C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ssion">
    <w:name w:val="Session"/>
    <w:basedOn w:val="Default"/>
    <w:next w:val="Default"/>
    <w:rsid w:val="00D17C54"/>
    <w:pPr>
      <w:spacing w:before="120" w:after="60"/>
    </w:pPr>
    <w:rPr>
      <w:rFonts w:cs="Times New Roman"/>
      <w:color w:val="auto"/>
    </w:rPr>
  </w:style>
  <w:style w:type="paragraph" w:customStyle="1" w:styleId="Titles">
    <w:name w:val="Titles"/>
    <w:basedOn w:val="Default"/>
    <w:next w:val="Default"/>
    <w:rsid w:val="00D17C54"/>
    <w:pPr>
      <w:spacing w:before="100"/>
    </w:pPr>
    <w:rPr>
      <w:rFonts w:cs="Times New Roman"/>
      <w:color w:val="auto"/>
    </w:rPr>
  </w:style>
  <w:style w:type="paragraph" w:customStyle="1" w:styleId="Remove">
    <w:name w:val="Remove"/>
    <w:basedOn w:val="Default"/>
    <w:next w:val="Default"/>
    <w:rsid w:val="00D17C54"/>
    <w:rPr>
      <w:rFonts w:cs="Times New Roman"/>
      <w:color w:val="auto"/>
    </w:rPr>
  </w:style>
  <w:style w:type="paragraph" w:customStyle="1" w:styleId="Sponsor">
    <w:name w:val="Sponsor"/>
    <w:basedOn w:val="Default"/>
    <w:next w:val="Default"/>
    <w:uiPriority w:val="99"/>
    <w:rsid w:val="00D17C54"/>
    <w:rPr>
      <w:rFonts w:cs="Times New Roman"/>
      <w:color w:val="auto"/>
    </w:rPr>
  </w:style>
  <w:style w:type="paragraph" w:customStyle="1" w:styleId="Body">
    <w:name w:val="Body"/>
    <w:basedOn w:val="Default"/>
    <w:next w:val="Default"/>
    <w:rsid w:val="00D17C54"/>
    <w:rPr>
      <w:rFonts w:cs="Times New Roman"/>
      <w:color w:val="auto"/>
    </w:rPr>
  </w:style>
  <w:style w:type="paragraph" w:customStyle="1" w:styleId="PaperTitle">
    <w:name w:val="Paper Title"/>
    <w:basedOn w:val="Default"/>
    <w:next w:val="Default"/>
    <w:rsid w:val="00D17C54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1C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129"/>
    <w:rPr>
      <w:rFonts w:ascii="Tahoma" w:hAnsi="Tahoma" w:cs="Tahoma"/>
      <w:sz w:val="16"/>
      <w:szCs w:val="16"/>
    </w:rPr>
  </w:style>
  <w:style w:type="paragraph" w:customStyle="1" w:styleId="Pa7">
    <w:name w:val="Pa7"/>
    <w:basedOn w:val="Default"/>
    <w:next w:val="Default"/>
    <w:rsid w:val="003F7968"/>
    <w:pPr>
      <w:spacing w:line="221" w:lineRule="atLeast"/>
    </w:pPr>
    <w:rPr>
      <w:rFonts w:ascii="Swis721 Cn BT" w:hAnsi="Swis721 Cn BT" w:cs="Times New Roman"/>
      <w:color w:val="auto"/>
    </w:rPr>
  </w:style>
  <w:style w:type="paragraph" w:customStyle="1" w:styleId="Pa8">
    <w:name w:val="Pa8"/>
    <w:basedOn w:val="Default"/>
    <w:next w:val="Default"/>
    <w:rsid w:val="003F7968"/>
    <w:pPr>
      <w:spacing w:line="201" w:lineRule="atLeast"/>
    </w:pPr>
    <w:rPr>
      <w:rFonts w:ascii="Swis721 Cn BT" w:hAnsi="Swis721 Cn BT" w:cs="Times New Roman"/>
      <w:color w:val="auto"/>
    </w:rPr>
  </w:style>
  <w:style w:type="paragraph" w:customStyle="1" w:styleId="Pa9">
    <w:name w:val="Pa9"/>
    <w:basedOn w:val="Default"/>
    <w:next w:val="Default"/>
    <w:rsid w:val="003F7968"/>
    <w:pPr>
      <w:spacing w:line="201" w:lineRule="atLeast"/>
    </w:pPr>
    <w:rPr>
      <w:rFonts w:ascii="Swis721 Cn BT" w:hAnsi="Swis721 Cn BT" w:cs="Times New Roman"/>
      <w:color w:val="auto"/>
    </w:rPr>
  </w:style>
  <w:style w:type="paragraph" w:customStyle="1" w:styleId="Pa10">
    <w:name w:val="Pa10"/>
    <w:basedOn w:val="Default"/>
    <w:next w:val="Default"/>
    <w:rsid w:val="003F7968"/>
    <w:pPr>
      <w:spacing w:line="21" w:lineRule="atLeast"/>
    </w:pPr>
    <w:rPr>
      <w:rFonts w:ascii="Swis721 Cn BT" w:hAnsi="Swis721 Cn BT" w:cs="Times New Roman"/>
      <w:color w:val="auto"/>
    </w:rPr>
  </w:style>
  <w:style w:type="paragraph" w:customStyle="1" w:styleId="Pa11">
    <w:name w:val="Pa11"/>
    <w:basedOn w:val="Default"/>
    <w:next w:val="Default"/>
    <w:rsid w:val="003F7968"/>
    <w:pPr>
      <w:spacing w:line="161" w:lineRule="atLeast"/>
    </w:pPr>
    <w:rPr>
      <w:rFonts w:ascii="Swis721 Cn BT" w:hAnsi="Swis721 Cn BT" w:cs="Times New Roman"/>
      <w:color w:val="auto"/>
    </w:rPr>
  </w:style>
  <w:style w:type="paragraph" w:styleId="Header">
    <w:name w:val="header"/>
    <w:basedOn w:val="Normal"/>
    <w:link w:val="HeaderChar"/>
    <w:uiPriority w:val="99"/>
    <w:rsid w:val="00544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499D"/>
    <w:pPr>
      <w:tabs>
        <w:tab w:val="center" w:pos="4320"/>
        <w:tab w:val="right" w:pos="8640"/>
      </w:tabs>
    </w:pPr>
  </w:style>
  <w:style w:type="paragraph" w:customStyle="1" w:styleId="Pa13">
    <w:name w:val="Pa13"/>
    <w:basedOn w:val="Default"/>
    <w:next w:val="Default"/>
    <w:rsid w:val="00C36E5F"/>
    <w:pPr>
      <w:spacing w:line="181" w:lineRule="atLeast"/>
    </w:pPr>
    <w:rPr>
      <w:rFonts w:ascii="Swis721 Cn BT" w:hAnsi="Swis721 Cn BT" w:cs="Times New Roman"/>
      <w:color w:val="auto"/>
    </w:rPr>
  </w:style>
  <w:style w:type="paragraph" w:customStyle="1" w:styleId="Pa6">
    <w:name w:val="Pa6"/>
    <w:basedOn w:val="Default"/>
    <w:next w:val="Default"/>
    <w:rsid w:val="005C5614"/>
    <w:pPr>
      <w:spacing w:line="321" w:lineRule="atLeast"/>
    </w:pPr>
    <w:rPr>
      <w:rFonts w:ascii="Swis721 Cn BT" w:hAnsi="Swis721 Cn BT" w:cs="Times New Roman"/>
      <w:color w:val="auto"/>
    </w:rPr>
  </w:style>
  <w:style w:type="paragraph" w:customStyle="1" w:styleId="SundaySession">
    <w:name w:val="Sunday Session"/>
    <w:basedOn w:val="Default"/>
    <w:next w:val="Default"/>
    <w:uiPriority w:val="99"/>
    <w:rsid w:val="00FA5307"/>
    <w:rPr>
      <w:color w:val="auto"/>
    </w:rPr>
  </w:style>
  <w:style w:type="paragraph" w:customStyle="1" w:styleId="SundayTitle">
    <w:name w:val="Sunday Title"/>
    <w:basedOn w:val="Default"/>
    <w:next w:val="Default"/>
    <w:uiPriority w:val="99"/>
    <w:rsid w:val="00FA5307"/>
    <w:rPr>
      <w:color w:val="auto"/>
    </w:rPr>
  </w:style>
  <w:style w:type="paragraph" w:customStyle="1" w:styleId="Track">
    <w:name w:val="Track"/>
    <w:basedOn w:val="Default"/>
    <w:next w:val="Default"/>
    <w:uiPriority w:val="99"/>
    <w:rsid w:val="00FA5307"/>
    <w:rPr>
      <w:color w:val="auto"/>
    </w:rPr>
  </w:style>
  <w:style w:type="paragraph" w:customStyle="1" w:styleId="CM4">
    <w:name w:val="CM4"/>
    <w:basedOn w:val="Default"/>
    <w:next w:val="Default"/>
    <w:uiPriority w:val="99"/>
    <w:rsid w:val="00F61CD7"/>
    <w:pPr>
      <w:widowControl w:val="0"/>
    </w:pPr>
    <w:rPr>
      <w:rFonts w:eastAsiaTheme="minorEastAsia"/>
      <w:color w:val="auto"/>
    </w:rPr>
  </w:style>
  <w:style w:type="paragraph" w:styleId="BodyTextIndent3">
    <w:name w:val="Body Text Indent 3"/>
    <w:basedOn w:val="Normal"/>
    <w:link w:val="BodyTextIndent3Char"/>
    <w:rsid w:val="00F61CD7"/>
    <w:pPr>
      <w:overflowPunct/>
      <w:autoSpaceDE/>
      <w:autoSpaceDN/>
      <w:adjustRightInd/>
      <w:ind w:left="720" w:hanging="720"/>
      <w:jc w:val="both"/>
      <w:textAlignment w:val="auto"/>
    </w:pPr>
    <w:rPr>
      <w:b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F61CD7"/>
    <w:rPr>
      <w:bCs/>
      <w:color w:val="000000"/>
    </w:rPr>
  </w:style>
  <w:style w:type="character" w:styleId="Emphasis">
    <w:name w:val="Emphasis"/>
    <w:basedOn w:val="DefaultParagraphFont"/>
    <w:qFormat/>
    <w:rsid w:val="00C32D3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32D39"/>
    <w:pPr>
      <w:overflowPunct/>
      <w:autoSpaceDE/>
      <w:autoSpaceDN/>
      <w:adjustRightInd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D39"/>
    <w:rPr>
      <w:rFonts w:ascii="Consolas" w:eastAsiaTheme="minorHAnsi" w:hAnsi="Consolas" w:cs="Consolas"/>
      <w:sz w:val="21"/>
      <w:szCs w:val="21"/>
    </w:rPr>
  </w:style>
  <w:style w:type="paragraph" w:customStyle="1" w:styleId="TCMtghead">
    <w:name w:val="TC Mtg head"/>
    <w:basedOn w:val="Normal"/>
    <w:uiPriority w:val="99"/>
    <w:rsid w:val="0032342C"/>
    <w:pPr>
      <w:widowControl w:val="0"/>
      <w:suppressAutoHyphens/>
      <w:overflowPunct/>
      <w:spacing w:before="120" w:line="240" w:lineRule="atLeast"/>
      <w:jc w:val="both"/>
      <w:textAlignment w:val="center"/>
    </w:pPr>
    <w:rPr>
      <w:rFonts w:ascii="TimesNewRomanPS" w:hAnsi="TimesNewRomanPS" w:cs="TimesNewRomanPS"/>
      <w:b/>
      <w:bCs/>
      <w:color w:val="000000"/>
    </w:rPr>
  </w:style>
  <w:style w:type="paragraph" w:customStyle="1" w:styleId="TCMtgsubhead">
    <w:name w:val="TC Mtg subhead"/>
    <w:basedOn w:val="TCMtghead"/>
    <w:uiPriority w:val="99"/>
    <w:rsid w:val="0032342C"/>
    <w:pPr>
      <w:ind w:left="240"/>
    </w:pPr>
    <w:rPr>
      <w:sz w:val="19"/>
      <w:szCs w:val="19"/>
    </w:rPr>
  </w:style>
  <w:style w:type="paragraph" w:customStyle="1" w:styleId="TCMtgsubheaddaytime">
    <w:name w:val="TC Mtg subhead day&amp;time"/>
    <w:basedOn w:val="Normal"/>
    <w:uiPriority w:val="99"/>
    <w:rsid w:val="0032342C"/>
    <w:pPr>
      <w:widowControl w:val="0"/>
      <w:tabs>
        <w:tab w:val="left" w:pos="1100"/>
        <w:tab w:val="left" w:pos="2500"/>
      </w:tabs>
      <w:suppressAutoHyphens/>
      <w:overflowPunct/>
      <w:spacing w:line="240" w:lineRule="atLeast"/>
      <w:ind w:left="240"/>
      <w:jc w:val="both"/>
      <w:textAlignment w:val="center"/>
    </w:pPr>
    <w:rPr>
      <w:rFonts w:ascii="TimesNewRomanPS" w:hAnsi="TimesNewRomanPS" w:cs="TimesNewRomanPS"/>
      <w:b/>
      <w:bCs/>
      <w:color w:val="C0504D"/>
      <w:sz w:val="19"/>
      <w:szCs w:val="19"/>
    </w:rPr>
  </w:style>
  <w:style w:type="paragraph" w:styleId="ListParagraph">
    <w:name w:val="List Paragraph"/>
    <w:basedOn w:val="Normal"/>
    <w:uiPriority w:val="34"/>
    <w:qFormat/>
    <w:rsid w:val="00BD1DA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D1D08"/>
  </w:style>
  <w:style w:type="character" w:styleId="FollowedHyperlink">
    <w:name w:val="FollowedHyperlink"/>
    <w:basedOn w:val="DefaultParagraphFont"/>
    <w:rsid w:val="008849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E2C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C4D"/>
  </w:style>
  <w:style w:type="character" w:customStyle="1" w:styleId="CommentTextChar">
    <w:name w:val="Comment Text Char"/>
    <w:basedOn w:val="DefaultParagraphFont"/>
    <w:link w:val="CommentText"/>
    <w:rsid w:val="005E2C4D"/>
  </w:style>
  <w:style w:type="paragraph" w:styleId="CommentSubject">
    <w:name w:val="annotation subject"/>
    <w:basedOn w:val="CommentText"/>
    <w:next w:val="CommentText"/>
    <w:link w:val="CommentSubjectChar"/>
    <w:rsid w:val="005E2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2C4D"/>
    <w:rPr>
      <w:b/>
      <w:bCs/>
    </w:rPr>
  </w:style>
  <w:style w:type="paragraph" w:styleId="Revision">
    <w:name w:val="Revision"/>
    <w:hidden/>
    <w:uiPriority w:val="99"/>
    <w:semiHidden/>
    <w:rsid w:val="005E2C4D"/>
  </w:style>
  <w:style w:type="character" w:styleId="Strong">
    <w:name w:val="Strong"/>
    <w:basedOn w:val="DefaultParagraphFont"/>
    <w:uiPriority w:val="22"/>
    <w:qFormat/>
    <w:rsid w:val="00FD7335"/>
    <w:rPr>
      <w:b/>
      <w:bCs/>
    </w:rPr>
  </w:style>
  <w:style w:type="table" w:styleId="TableGrid">
    <w:name w:val="Table Grid"/>
    <w:basedOn w:val="TableNormal"/>
    <w:rsid w:val="007E5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76.org" TargetMode="External"/><Relationship Id="rId13" Type="http://schemas.openxmlformats.org/officeDocument/2006/relationships/hyperlink" Target="http://www.ashrae.org/LongBea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ea-annex61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a@eunet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5DB52C0CF8464FA2B1B4DE85FA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B7D1-1741-458F-85FB-1DE4E840961F}"/>
      </w:docPartPr>
      <w:docPartBody>
        <w:p w:rsidR="00B921A5" w:rsidRDefault="00910E49" w:rsidP="00910E49">
          <w:pPr>
            <w:pStyle w:val="935DB52C0CF8464FA2B1B4DE85FA62EB"/>
          </w:pPr>
          <w:r>
            <w:t>[Type text]</w:t>
          </w:r>
        </w:p>
      </w:docPartBody>
    </w:docPart>
    <w:docPart>
      <w:docPartPr>
        <w:name w:val="FCC46380AA8943739F6B32A251A7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2730-64A3-4CFB-9083-A298DB4F7627}"/>
      </w:docPartPr>
      <w:docPartBody>
        <w:p w:rsidR="00B921A5" w:rsidRDefault="00910E49" w:rsidP="00910E49">
          <w:pPr>
            <w:pStyle w:val="FCC46380AA8943739F6B32A251A701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NewRomanP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0E49"/>
    <w:rsid w:val="0005179C"/>
    <w:rsid w:val="000A36A7"/>
    <w:rsid w:val="000A7734"/>
    <w:rsid w:val="000B39CF"/>
    <w:rsid w:val="00193FD4"/>
    <w:rsid w:val="00202F24"/>
    <w:rsid w:val="0022271F"/>
    <w:rsid w:val="0022599B"/>
    <w:rsid w:val="00284E9E"/>
    <w:rsid w:val="002A7B95"/>
    <w:rsid w:val="002D086A"/>
    <w:rsid w:val="002F35E6"/>
    <w:rsid w:val="00304313"/>
    <w:rsid w:val="00306F63"/>
    <w:rsid w:val="003206FA"/>
    <w:rsid w:val="003613D3"/>
    <w:rsid w:val="00416FD4"/>
    <w:rsid w:val="00426B17"/>
    <w:rsid w:val="00427937"/>
    <w:rsid w:val="004350E0"/>
    <w:rsid w:val="00436374"/>
    <w:rsid w:val="0045585D"/>
    <w:rsid w:val="00476A28"/>
    <w:rsid w:val="00477725"/>
    <w:rsid w:val="00486F96"/>
    <w:rsid w:val="004B2C1E"/>
    <w:rsid w:val="005573CF"/>
    <w:rsid w:val="00567040"/>
    <w:rsid w:val="00594341"/>
    <w:rsid w:val="005D3CEC"/>
    <w:rsid w:val="00612E27"/>
    <w:rsid w:val="00732F5C"/>
    <w:rsid w:val="00773D67"/>
    <w:rsid w:val="0077479F"/>
    <w:rsid w:val="00775CDD"/>
    <w:rsid w:val="00776FA7"/>
    <w:rsid w:val="007A3D9E"/>
    <w:rsid w:val="007A64B6"/>
    <w:rsid w:val="007D02AE"/>
    <w:rsid w:val="00811EC4"/>
    <w:rsid w:val="008424EF"/>
    <w:rsid w:val="008D679E"/>
    <w:rsid w:val="008F779B"/>
    <w:rsid w:val="009007AB"/>
    <w:rsid w:val="00910E49"/>
    <w:rsid w:val="009E18C6"/>
    <w:rsid w:val="009F475F"/>
    <w:rsid w:val="00AA5D20"/>
    <w:rsid w:val="00AF03BE"/>
    <w:rsid w:val="00B04373"/>
    <w:rsid w:val="00B921A5"/>
    <w:rsid w:val="00B95BC7"/>
    <w:rsid w:val="00BA25CE"/>
    <w:rsid w:val="00BF739F"/>
    <w:rsid w:val="00C10D01"/>
    <w:rsid w:val="00C408E4"/>
    <w:rsid w:val="00C66CFB"/>
    <w:rsid w:val="00D30273"/>
    <w:rsid w:val="00D3681C"/>
    <w:rsid w:val="00D723DC"/>
    <w:rsid w:val="00D96AC8"/>
    <w:rsid w:val="00DA5F38"/>
    <w:rsid w:val="00E178B0"/>
    <w:rsid w:val="00E71C94"/>
    <w:rsid w:val="00EB5D6C"/>
    <w:rsid w:val="00F500CF"/>
    <w:rsid w:val="00F94DBC"/>
    <w:rsid w:val="00FB0AFE"/>
    <w:rsid w:val="00FB0EE8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1550736F94489988B55418595D9E26">
    <w:name w:val="1F1550736F94489988B55418595D9E26"/>
    <w:rsid w:val="00910E49"/>
  </w:style>
  <w:style w:type="paragraph" w:customStyle="1" w:styleId="5623AA82F93146F19D877A39DF8E985D">
    <w:name w:val="5623AA82F93146F19D877A39DF8E985D"/>
    <w:rsid w:val="00910E49"/>
  </w:style>
  <w:style w:type="paragraph" w:customStyle="1" w:styleId="935DB52C0CF8464FA2B1B4DE85FA62EB">
    <w:name w:val="935DB52C0CF8464FA2B1B4DE85FA62EB"/>
    <w:rsid w:val="00910E49"/>
  </w:style>
  <w:style w:type="paragraph" w:customStyle="1" w:styleId="FCC46380AA8943739F6B32A251A7016C">
    <w:name w:val="FCC46380AA8943739F6B32A251A7016C"/>
    <w:rsid w:val="00910E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Winter Meeting</vt:lpstr>
    </vt:vector>
  </TitlesOfParts>
  <Company>U S Department of Energy</Company>
  <LinksUpToDate>false</LinksUpToDate>
  <CharactersWithSpaces>12013</CharactersWithSpaces>
  <SharedDoc>false</SharedDoc>
  <HLinks>
    <vt:vector size="24" baseType="variant">
      <vt:variant>
        <vt:i4>2555987</vt:i4>
      </vt:variant>
      <vt:variant>
        <vt:i4>9</vt:i4>
      </vt:variant>
      <vt:variant>
        <vt:i4>0</vt:i4>
      </vt:variant>
      <vt:variant>
        <vt:i4>5</vt:i4>
      </vt:variant>
      <vt:variant>
        <vt:lpwstr>mailto:lawrence@engr.uga.edu</vt:lpwstr>
      </vt:variant>
      <vt:variant>
        <vt:lpwstr/>
      </vt:variant>
      <vt:variant>
        <vt:i4>3670031</vt:i4>
      </vt:variant>
      <vt:variant>
        <vt:i4>6</vt:i4>
      </vt:variant>
      <vt:variant>
        <vt:i4>0</vt:i4>
      </vt:variant>
      <vt:variant>
        <vt:i4>5</vt:i4>
      </vt:variant>
      <vt:variant>
        <vt:lpwstr>mailto:JGlazer@gard.com</vt:lpwstr>
      </vt:variant>
      <vt:variant>
        <vt:lpwstr/>
      </vt:variant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mailto:tc28-l@lists.onebuilding.org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http://lists.onebuilding.org/listinfo.cgi/tc28-l-onebuilding.org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Winter Meeting</dc:title>
  <dc:creator>Drury B Crawley</dc:creator>
  <cp:lastModifiedBy>Bruce Hunn</cp:lastModifiedBy>
  <cp:revision>8</cp:revision>
  <cp:lastPrinted>2013-02-05T16:01:00Z</cp:lastPrinted>
  <dcterms:created xsi:type="dcterms:W3CDTF">2016-07-06T22:17:00Z</dcterms:created>
  <dcterms:modified xsi:type="dcterms:W3CDTF">2016-07-15T19:42:00Z</dcterms:modified>
</cp:coreProperties>
</file>