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396D2" w14:textId="62A3C03F" w:rsidR="004D58C4" w:rsidRPr="000C468D" w:rsidRDefault="004D58C4" w:rsidP="002A513E">
      <w:pPr>
        <w:autoSpaceDE w:val="0"/>
        <w:autoSpaceDN w:val="0"/>
        <w:adjustRightInd w:val="0"/>
        <w:ind w:left="-810" w:firstLine="810"/>
        <w:jc w:val="center"/>
        <w:rPr>
          <w:b/>
          <w:bCs/>
          <w:sz w:val="32"/>
          <w:szCs w:val="32"/>
        </w:rPr>
      </w:pPr>
      <w:r w:rsidRPr="000C468D">
        <w:rPr>
          <w:b/>
          <w:bCs/>
          <w:sz w:val="32"/>
          <w:szCs w:val="32"/>
        </w:rPr>
        <w:t xml:space="preserve">TC </w:t>
      </w:r>
      <w:r w:rsidR="00250BAC" w:rsidRPr="000C468D">
        <w:rPr>
          <w:b/>
          <w:bCs/>
          <w:sz w:val="32"/>
          <w:szCs w:val="32"/>
        </w:rPr>
        <w:t>1</w:t>
      </w:r>
      <w:r w:rsidRPr="000C468D">
        <w:rPr>
          <w:b/>
          <w:bCs/>
          <w:sz w:val="32"/>
          <w:szCs w:val="32"/>
        </w:rPr>
        <w:t>.</w:t>
      </w:r>
      <w:r w:rsidR="00250BAC" w:rsidRPr="000C468D">
        <w:rPr>
          <w:b/>
          <w:bCs/>
          <w:sz w:val="32"/>
          <w:szCs w:val="32"/>
        </w:rPr>
        <w:t>1</w:t>
      </w:r>
      <w:r w:rsidRPr="000C468D">
        <w:rPr>
          <w:b/>
          <w:bCs/>
          <w:sz w:val="32"/>
          <w:szCs w:val="32"/>
        </w:rPr>
        <w:t>3</w:t>
      </w:r>
      <w:r w:rsidR="00907193" w:rsidRPr="000C468D">
        <w:rPr>
          <w:b/>
          <w:bCs/>
          <w:sz w:val="32"/>
          <w:szCs w:val="32"/>
        </w:rPr>
        <w:t xml:space="preserve"> </w:t>
      </w:r>
      <w:r w:rsidR="00250BAC" w:rsidRPr="000C468D">
        <w:rPr>
          <w:b/>
          <w:bCs/>
          <w:sz w:val="32"/>
          <w:szCs w:val="32"/>
        </w:rPr>
        <w:t xml:space="preserve">Optimization </w:t>
      </w:r>
    </w:p>
    <w:p w14:paraId="684DE435" w14:textId="653F8874" w:rsidR="00370AA4" w:rsidRPr="000C468D" w:rsidRDefault="00747196" w:rsidP="00747196">
      <w:pPr>
        <w:autoSpaceDE w:val="0"/>
        <w:autoSpaceDN w:val="0"/>
        <w:adjustRightInd w:val="0"/>
        <w:ind w:left="-810" w:firstLine="810"/>
        <w:jc w:val="center"/>
        <w:rPr>
          <w:bCs/>
          <w:sz w:val="28"/>
          <w:szCs w:val="28"/>
        </w:rPr>
      </w:pPr>
      <w:r w:rsidRPr="000C468D">
        <w:rPr>
          <w:bCs/>
          <w:sz w:val="28"/>
          <w:szCs w:val="28"/>
        </w:rPr>
        <w:t xml:space="preserve">Agenda for </w:t>
      </w:r>
      <w:r w:rsidR="00370AA4" w:rsidRPr="000C468D">
        <w:rPr>
          <w:bCs/>
          <w:sz w:val="28"/>
          <w:szCs w:val="28"/>
        </w:rPr>
        <w:t xml:space="preserve">ASHRAE </w:t>
      </w:r>
      <w:r w:rsidR="00E90D5E" w:rsidRPr="000C468D">
        <w:rPr>
          <w:bCs/>
          <w:sz w:val="28"/>
          <w:szCs w:val="28"/>
        </w:rPr>
        <w:t>202</w:t>
      </w:r>
      <w:r w:rsidR="006111CA" w:rsidRPr="000C468D">
        <w:rPr>
          <w:bCs/>
          <w:sz w:val="28"/>
          <w:szCs w:val="28"/>
        </w:rPr>
        <w:t>5</w:t>
      </w:r>
      <w:r w:rsidR="00E90D5E" w:rsidRPr="000C468D">
        <w:rPr>
          <w:bCs/>
          <w:sz w:val="28"/>
          <w:szCs w:val="28"/>
        </w:rPr>
        <w:t xml:space="preserve"> </w:t>
      </w:r>
      <w:r w:rsidR="006427F3">
        <w:rPr>
          <w:bCs/>
          <w:sz w:val="28"/>
          <w:szCs w:val="28"/>
        </w:rPr>
        <w:t>Annual</w:t>
      </w:r>
      <w:r w:rsidR="00A3225B" w:rsidRPr="000C468D">
        <w:rPr>
          <w:bCs/>
          <w:sz w:val="28"/>
          <w:szCs w:val="28"/>
        </w:rPr>
        <w:t xml:space="preserve"> </w:t>
      </w:r>
      <w:r w:rsidR="00370AA4" w:rsidRPr="000C468D">
        <w:rPr>
          <w:bCs/>
          <w:sz w:val="28"/>
          <w:szCs w:val="28"/>
        </w:rPr>
        <w:t>Conference</w:t>
      </w:r>
    </w:p>
    <w:p w14:paraId="0F38B114" w14:textId="137B574F" w:rsidR="00370AA4" w:rsidRPr="000C468D" w:rsidRDefault="003C2C58" w:rsidP="00370AA4">
      <w:pPr>
        <w:autoSpaceDE w:val="0"/>
        <w:autoSpaceDN w:val="0"/>
        <w:adjustRightInd w:val="0"/>
        <w:jc w:val="center"/>
        <w:rPr>
          <w:bCs/>
          <w:sz w:val="28"/>
          <w:szCs w:val="28"/>
        </w:rPr>
      </w:pPr>
      <w:r w:rsidRPr="000C468D">
        <w:rPr>
          <w:bCs/>
          <w:sz w:val="28"/>
          <w:szCs w:val="28"/>
        </w:rPr>
        <w:t xml:space="preserve">Sunday, </w:t>
      </w:r>
      <w:r w:rsidR="006427F3">
        <w:rPr>
          <w:bCs/>
          <w:sz w:val="28"/>
          <w:szCs w:val="28"/>
        </w:rPr>
        <w:t>June</w:t>
      </w:r>
      <w:r w:rsidR="00A3225B" w:rsidRPr="000C468D">
        <w:rPr>
          <w:bCs/>
          <w:sz w:val="28"/>
          <w:szCs w:val="28"/>
        </w:rPr>
        <w:t xml:space="preserve"> </w:t>
      </w:r>
      <w:r w:rsidR="006427F3">
        <w:rPr>
          <w:bCs/>
          <w:sz w:val="28"/>
          <w:szCs w:val="28"/>
        </w:rPr>
        <w:t>22</w:t>
      </w:r>
      <w:r w:rsidR="00594CFC" w:rsidRPr="000C468D">
        <w:rPr>
          <w:bCs/>
          <w:sz w:val="28"/>
          <w:szCs w:val="28"/>
        </w:rPr>
        <w:t>,</w:t>
      </w:r>
      <w:r w:rsidR="00356D83" w:rsidRPr="000C468D">
        <w:rPr>
          <w:bCs/>
          <w:sz w:val="28"/>
          <w:szCs w:val="28"/>
        </w:rPr>
        <w:t xml:space="preserve"> 20</w:t>
      </w:r>
      <w:r w:rsidR="00250BAC" w:rsidRPr="000C468D">
        <w:rPr>
          <w:bCs/>
          <w:sz w:val="28"/>
          <w:szCs w:val="28"/>
        </w:rPr>
        <w:t>2</w:t>
      </w:r>
      <w:r w:rsidR="006111CA" w:rsidRPr="000C468D">
        <w:rPr>
          <w:bCs/>
          <w:sz w:val="28"/>
          <w:szCs w:val="28"/>
        </w:rPr>
        <w:t>5</w:t>
      </w:r>
    </w:p>
    <w:p w14:paraId="0CEE0E5B" w14:textId="1A2FE67A" w:rsidR="00907193" w:rsidRPr="000C468D" w:rsidRDefault="00AF6374" w:rsidP="00370AA4">
      <w:pPr>
        <w:autoSpaceDE w:val="0"/>
        <w:autoSpaceDN w:val="0"/>
        <w:adjustRightInd w:val="0"/>
        <w:jc w:val="center"/>
        <w:rPr>
          <w:bCs/>
          <w:sz w:val="28"/>
          <w:szCs w:val="28"/>
        </w:rPr>
      </w:pPr>
      <w:r w:rsidRPr="000C468D">
        <w:rPr>
          <w:bCs/>
          <w:sz w:val="28"/>
          <w:szCs w:val="28"/>
        </w:rPr>
        <w:t xml:space="preserve"> </w:t>
      </w:r>
      <w:r w:rsidR="006427F3">
        <w:rPr>
          <w:bCs/>
          <w:sz w:val="28"/>
          <w:szCs w:val="28"/>
        </w:rPr>
        <w:t>Phoenix</w:t>
      </w:r>
      <w:r w:rsidR="001A017C" w:rsidRPr="000C468D">
        <w:rPr>
          <w:bCs/>
          <w:sz w:val="28"/>
          <w:szCs w:val="28"/>
        </w:rPr>
        <w:t xml:space="preserve">, </w:t>
      </w:r>
      <w:r w:rsidR="006427F3">
        <w:rPr>
          <w:bCs/>
          <w:sz w:val="28"/>
          <w:szCs w:val="28"/>
        </w:rPr>
        <w:t>AZ</w:t>
      </w:r>
      <w:r w:rsidR="00250BAC" w:rsidRPr="000C468D">
        <w:rPr>
          <w:bCs/>
          <w:sz w:val="28"/>
          <w:szCs w:val="28"/>
        </w:rPr>
        <w:t xml:space="preserve">, and hybrid-remote </w:t>
      </w:r>
    </w:p>
    <w:p w14:paraId="45B8225F" w14:textId="461BD409" w:rsidR="00747196" w:rsidRPr="000C468D" w:rsidRDefault="004A3DAE" w:rsidP="00370AA4">
      <w:pPr>
        <w:autoSpaceDE w:val="0"/>
        <w:autoSpaceDN w:val="0"/>
        <w:adjustRightInd w:val="0"/>
        <w:jc w:val="center"/>
        <w:rPr>
          <w:bCs/>
          <w:sz w:val="28"/>
          <w:szCs w:val="28"/>
        </w:rPr>
      </w:pPr>
      <w:hyperlink r:id="rId11" w:history="1">
        <w:r w:rsidRPr="000C468D">
          <w:rPr>
            <w:rStyle w:val="Hyperlink"/>
            <w:bCs/>
            <w:sz w:val="22"/>
            <w:szCs w:val="22"/>
          </w:rPr>
          <w:t>http://tc0113.ashraetcs.org/</w:t>
        </w:r>
      </w:hyperlink>
    </w:p>
    <w:p w14:paraId="6DD0106F" w14:textId="77777777" w:rsidR="00747196" w:rsidRPr="000C468D" w:rsidRDefault="00747196" w:rsidP="00370AA4">
      <w:pPr>
        <w:autoSpaceDE w:val="0"/>
        <w:autoSpaceDN w:val="0"/>
        <w:adjustRightInd w:val="0"/>
        <w:jc w:val="center"/>
        <w:rPr>
          <w:bCs/>
          <w:sz w:val="28"/>
          <w:szCs w:val="28"/>
        </w:rPr>
      </w:pPr>
    </w:p>
    <w:p w14:paraId="0C8AA5E8" w14:textId="0344A671" w:rsidR="00747196" w:rsidRPr="000C468D" w:rsidRDefault="006472FD" w:rsidP="00370AA4">
      <w:pPr>
        <w:autoSpaceDE w:val="0"/>
        <w:autoSpaceDN w:val="0"/>
        <w:adjustRightInd w:val="0"/>
        <w:jc w:val="center"/>
        <w:rPr>
          <w:bCs/>
          <w:sz w:val="28"/>
          <w:szCs w:val="28"/>
          <w:u w:val="single"/>
        </w:rPr>
      </w:pPr>
      <w:r w:rsidRPr="000C468D">
        <w:rPr>
          <w:bCs/>
          <w:sz w:val="28"/>
          <w:szCs w:val="28"/>
          <w:u w:val="single"/>
        </w:rPr>
        <w:t xml:space="preserve">TC </w:t>
      </w:r>
      <w:r w:rsidR="00747196" w:rsidRPr="000C468D">
        <w:rPr>
          <w:bCs/>
          <w:sz w:val="28"/>
          <w:szCs w:val="28"/>
          <w:u w:val="single"/>
        </w:rPr>
        <w:t xml:space="preserve">1.13 meetings this </w:t>
      </w:r>
      <w:r w:rsidR="00776B66" w:rsidRPr="000C468D">
        <w:rPr>
          <w:bCs/>
          <w:sz w:val="28"/>
          <w:szCs w:val="28"/>
          <w:u w:val="single"/>
        </w:rPr>
        <w:t>meeting</w:t>
      </w:r>
      <w:r w:rsidR="00747196" w:rsidRPr="000C468D">
        <w:rPr>
          <w:bCs/>
          <w:sz w:val="28"/>
          <w:szCs w:val="28"/>
          <w:u w:val="single"/>
        </w:rPr>
        <w:t>:</w:t>
      </w:r>
    </w:p>
    <w:p w14:paraId="4F5214AC" w14:textId="77777777" w:rsidR="00747196" w:rsidRPr="000C468D" w:rsidRDefault="00747196" w:rsidP="00370AA4">
      <w:pPr>
        <w:autoSpaceDE w:val="0"/>
        <w:autoSpaceDN w:val="0"/>
        <w:adjustRightInd w:val="0"/>
        <w:jc w:val="center"/>
        <w:rPr>
          <w:bCs/>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0"/>
        <w:gridCol w:w="270"/>
      </w:tblGrid>
      <w:tr w:rsidR="00747196" w14:paraId="49A4AE62" w14:textId="77777777" w:rsidTr="006111CA">
        <w:trPr>
          <w:trHeight w:val="594"/>
        </w:trPr>
        <w:tc>
          <w:tcPr>
            <w:tcW w:w="9810" w:type="dxa"/>
          </w:tcPr>
          <w:p w14:paraId="0E11085E" w14:textId="63C9A247" w:rsidR="00747196" w:rsidRPr="000C468D" w:rsidRDefault="00747196">
            <w:pPr>
              <w:autoSpaceDE w:val="0"/>
              <w:autoSpaceDN w:val="0"/>
              <w:adjustRightInd w:val="0"/>
              <w:jc w:val="center"/>
              <w:rPr>
                <w:b/>
                <w:i/>
                <w:iCs/>
              </w:rPr>
            </w:pPr>
            <w:r w:rsidRPr="000C468D">
              <w:rPr>
                <w:b/>
                <w:i/>
                <w:iCs/>
              </w:rPr>
              <w:t>Main Committee Meeting (hybrid)</w:t>
            </w:r>
          </w:p>
          <w:p w14:paraId="7B51DE9B" w14:textId="1EADACC5" w:rsidR="00747196" w:rsidRDefault="005D0F9E">
            <w:pPr>
              <w:autoSpaceDE w:val="0"/>
              <w:autoSpaceDN w:val="0"/>
              <w:adjustRightInd w:val="0"/>
              <w:jc w:val="center"/>
              <w:rPr>
                <w:i/>
                <w:iCs/>
              </w:rPr>
            </w:pPr>
            <w:r w:rsidRPr="000C468D">
              <w:rPr>
                <w:i/>
                <w:iCs/>
              </w:rPr>
              <w:t>Sunday</w:t>
            </w:r>
            <w:r w:rsidR="00E06375" w:rsidRPr="000C468D">
              <w:rPr>
                <w:i/>
                <w:iCs/>
              </w:rPr>
              <w:t>,</w:t>
            </w:r>
            <w:r w:rsidR="00747196" w:rsidRPr="000C468D">
              <w:rPr>
                <w:i/>
                <w:iCs/>
              </w:rPr>
              <w:t xml:space="preserve"> </w:t>
            </w:r>
            <w:r w:rsidR="006427F3">
              <w:rPr>
                <w:i/>
                <w:iCs/>
              </w:rPr>
              <w:t>June</w:t>
            </w:r>
            <w:r w:rsidR="004A3DAE" w:rsidRPr="000C468D">
              <w:rPr>
                <w:i/>
                <w:iCs/>
              </w:rPr>
              <w:t xml:space="preserve"> </w:t>
            </w:r>
            <w:r w:rsidR="006427F3">
              <w:rPr>
                <w:i/>
                <w:iCs/>
              </w:rPr>
              <w:t>22nd</w:t>
            </w:r>
            <w:r w:rsidR="00747196" w:rsidRPr="000C468D">
              <w:rPr>
                <w:i/>
                <w:iCs/>
              </w:rPr>
              <w:t>, 202</w:t>
            </w:r>
            <w:r w:rsidR="004A3DAE" w:rsidRPr="000C468D">
              <w:rPr>
                <w:i/>
                <w:iCs/>
              </w:rPr>
              <w:t>5</w:t>
            </w:r>
            <w:r w:rsidR="00747196" w:rsidRPr="000C468D">
              <w:rPr>
                <w:i/>
                <w:iCs/>
              </w:rPr>
              <w:t xml:space="preserve">, 1:00 – 3:00 PM </w:t>
            </w:r>
            <w:r w:rsidR="006427F3">
              <w:rPr>
                <w:i/>
                <w:iCs/>
              </w:rPr>
              <w:t>M</w:t>
            </w:r>
            <w:r w:rsidR="004A3DAE" w:rsidRPr="000C468D">
              <w:rPr>
                <w:i/>
                <w:iCs/>
              </w:rPr>
              <w:t>ST</w:t>
            </w:r>
          </w:p>
          <w:p w14:paraId="144C11F7" w14:textId="1FAB168B" w:rsidR="006427F3" w:rsidRDefault="006427F3">
            <w:pPr>
              <w:autoSpaceDE w:val="0"/>
              <w:autoSpaceDN w:val="0"/>
              <w:adjustRightInd w:val="0"/>
              <w:jc w:val="center"/>
              <w:rPr>
                <w:i/>
                <w:iCs/>
              </w:rPr>
            </w:pPr>
            <w:r>
              <w:rPr>
                <w:i/>
                <w:iCs/>
              </w:rPr>
              <w:t>Sheraton Phoenix Downtown</w:t>
            </w:r>
          </w:p>
          <w:p w14:paraId="05FFA1A7" w14:textId="7DC11355" w:rsidR="00747196" w:rsidRPr="005716F7" w:rsidRDefault="006427F3" w:rsidP="005716F7">
            <w:pPr>
              <w:autoSpaceDE w:val="0"/>
              <w:autoSpaceDN w:val="0"/>
              <w:adjustRightInd w:val="0"/>
              <w:jc w:val="center"/>
              <w:rPr>
                <w:i/>
                <w:iCs/>
              </w:rPr>
            </w:pPr>
            <w:r>
              <w:rPr>
                <w:i/>
                <w:iCs/>
              </w:rPr>
              <w:t>Room: Laveen A (Level 2)</w:t>
            </w:r>
          </w:p>
        </w:tc>
        <w:tc>
          <w:tcPr>
            <w:tcW w:w="270" w:type="dxa"/>
          </w:tcPr>
          <w:p w14:paraId="266D4960" w14:textId="00504132" w:rsidR="00747196" w:rsidRDefault="00747196" w:rsidP="0027443E">
            <w:pPr>
              <w:autoSpaceDE w:val="0"/>
              <w:autoSpaceDN w:val="0"/>
              <w:adjustRightInd w:val="0"/>
              <w:jc w:val="center"/>
              <w:rPr>
                <w:i/>
              </w:rPr>
            </w:pPr>
          </w:p>
        </w:tc>
      </w:tr>
    </w:tbl>
    <w:p w14:paraId="17587708" w14:textId="77777777" w:rsidR="00747196" w:rsidRDefault="00747196" w:rsidP="00D27A4C">
      <w:pPr>
        <w:autoSpaceDE w:val="0"/>
        <w:autoSpaceDN w:val="0"/>
        <w:adjustRightInd w:val="0"/>
        <w:rPr>
          <w:bCs/>
          <w:sz w:val="28"/>
          <w:szCs w:val="28"/>
        </w:rPr>
      </w:pPr>
    </w:p>
    <w:p w14:paraId="6B090833" w14:textId="77777777" w:rsidR="00FF66E4" w:rsidRDefault="00FF66E4" w:rsidP="00D27A4C">
      <w:pPr>
        <w:autoSpaceDE w:val="0"/>
        <w:autoSpaceDN w:val="0"/>
        <w:adjustRightInd w:val="0"/>
        <w:rPr>
          <w:bCs/>
          <w:sz w:val="28"/>
          <w:szCs w:val="28"/>
        </w:rPr>
      </w:pPr>
    </w:p>
    <w:p w14:paraId="56140524" w14:textId="77777777" w:rsidR="00FF66E4" w:rsidRDefault="00FF66E4" w:rsidP="00FF66E4">
      <w:pPr>
        <w:autoSpaceDE w:val="0"/>
        <w:autoSpaceDN w:val="0"/>
        <w:adjustRightInd w:val="0"/>
        <w:spacing w:before="60"/>
        <w:ind w:left="720" w:hanging="720"/>
        <w:jc w:val="both"/>
        <w:rPr>
          <w:b/>
          <w:bCs/>
        </w:rPr>
      </w:pPr>
      <w:r w:rsidRPr="00D96D87">
        <w:rPr>
          <w:b/>
          <w:bCs/>
        </w:rPr>
        <w:t xml:space="preserve">1. Call to Order and welcome all members and visitors   </w:t>
      </w:r>
      <w:r w:rsidRPr="00D96D87">
        <w:rPr>
          <w:b/>
          <w:bCs/>
        </w:rPr>
        <w:tab/>
      </w:r>
      <w:r>
        <w:rPr>
          <w:b/>
          <w:bCs/>
        </w:rPr>
        <w:tab/>
        <w:t xml:space="preserve">           </w:t>
      </w:r>
      <w:r w:rsidRPr="00D96D87">
        <w:rPr>
          <w:b/>
          <w:bCs/>
        </w:rPr>
        <w:t xml:space="preserve">    </w:t>
      </w:r>
      <w:r>
        <w:rPr>
          <w:b/>
          <w:bCs/>
        </w:rPr>
        <w:tab/>
        <w:t>Zhenning Li</w:t>
      </w:r>
    </w:p>
    <w:p w14:paraId="59160F9E" w14:textId="197E304F" w:rsidR="00FF66E4" w:rsidRPr="005716F7" w:rsidRDefault="00FF66E4" w:rsidP="00FF66E4">
      <w:pPr>
        <w:autoSpaceDE w:val="0"/>
        <w:autoSpaceDN w:val="0"/>
        <w:adjustRightInd w:val="0"/>
        <w:spacing w:before="60"/>
        <w:ind w:left="720" w:hanging="720"/>
        <w:jc w:val="both"/>
      </w:pPr>
      <w:r w:rsidRPr="005716F7">
        <w:t xml:space="preserve">Zhenning Li called TC </w:t>
      </w:r>
      <w:r w:rsidR="005716F7" w:rsidRPr="005716F7">
        <w:t>1.13</w:t>
      </w:r>
      <w:r w:rsidRPr="005716F7">
        <w:t xml:space="preserve"> to </w:t>
      </w:r>
      <w:r w:rsidRPr="005716F7">
        <w:t>order 1:</w:t>
      </w:r>
      <w:r w:rsidRPr="005716F7">
        <w:t>08</w:t>
      </w:r>
      <w:r w:rsidRPr="005716F7">
        <w:t xml:space="preserve"> pm (</w:t>
      </w:r>
      <w:r w:rsidRPr="005716F7">
        <w:t>MST</w:t>
      </w:r>
      <w:r w:rsidRPr="005716F7">
        <w:t>)</w:t>
      </w:r>
    </w:p>
    <w:p w14:paraId="3E61FC90" w14:textId="77777777" w:rsidR="00FF66E4" w:rsidRDefault="00FF66E4" w:rsidP="00FF66E4">
      <w:pPr>
        <w:autoSpaceDE w:val="0"/>
        <w:autoSpaceDN w:val="0"/>
        <w:adjustRightInd w:val="0"/>
        <w:spacing w:before="60"/>
        <w:ind w:left="1080" w:right="720"/>
      </w:pPr>
    </w:p>
    <w:p w14:paraId="5022E3D2" w14:textId="77777777" w:rsidR="00FF66E4" w:rsidRPr="00D96D87" w:rsidRDefault="00FF66E4" w:rsidP="00FF66E4">
      <w:pPr>
        <w:autoSpaceDE w:val="0"/>
        <w:autoSpaceDN w:val="0"/>
        <w:adjustRightInd w:val="0"/>
        <w:spacing w:before="60"/>
        <w:rPr>
          <w:b/>
          <w:bCs/>
        </w:rPr>
      </w:pPr>
      <w:r w:rsidRPr="00D96D87">
        <w:rPr>
          <w:b/>
          <w:bCs/>
        </w:rPr>
        <w:t>2. Roll Call / Introductions / Record Attendance</w:t>
      </w:r>
      <w:r w:rsidRPr="00D96D87">
        <w:rPr>
          <w:b/>
          <w:bCs/>
        </w:rPr>
        <w:tab/>
      </w:r>
      <w:r w:rsidRPr="00D96D87">
        <w:rPr>
          <w:b/>
          <w:bCs/>
        </w:rPr>
        <w:tab/>
        <w:t xml:space="preserve"> </w:t>
      </w:r>
      <w:r w:rsidRPr="00D96D87">
        <w:rPr>
          <w:b/>
          <w:bCs/>
        </w:rPr>
        <w:tab/>
      </w:r>
      <w:r w:rsidRPr="00D96D87">
        <w:rPr>
          <w:b/>
          <w:bCs/>
        </w:rPr>
        <w:tab/>
      </w:r>
      <w:r w:rsidRPr="00D96D87">
        <w:rPr>
          <w:b/>
          <w:bCs/>
        </w:rPr>
        <w:tab/>
        <w:t xml:space="preserve">   </w:t>
      </w:r>
      <w:r>
        <w:rPr>
          <w:b/>
          <w:bCs/>
        </w:rPr>
        <w:tab/>
        <w:t>Zhenning Li</w:t>
      </w:r>
    </w:p>
    <w:p w14:paraId="658AE260" w14:textId="77777777" w:rsidR="00FF66E4" w:rsidRDefault="00FF66E4" w:rsidP="00FF66E4">
      <w:pPr>
        <w:autoSpaceDE w:val="0"/>
        <w:autoSpaceDN w:val="0"/>
        <w:adjustRightInd w:val="0"/>
        <w:rPr>
          <w:iCs/>
        </w:rPr>
      </w:pPr>
    </w:p>
    <w:p w14:paraId="1C1B7D14" w14:textId="064A951D" w:rsidR="00FF66E4" w:rsidRDefault="00FF66E4" w:rsidP="00FF66E4">
      <w:pPr>
        <w:autoSpaceDE w:val="0"/>
        <w:autoSpaceDN w:val="0"/>
        <w:adjustRightInd w:val="0"/>
        <w:rPr>
          <w:iCs/>
        </w:rPr>
      </w:pPr>
      <w:r>
        <w:rPr>
          <w:iCs/>
        </w:rPr>
        <w:t>Record attendance</w:t>
      </w:r>
      <w:r w:rsidR="005716F7">
        <w:rPr>
          <w:iCs/>
        </w:rPr>
        <w:t>, 14 attendances in total, 5 voting members, 6 Provisional members, 3 guests.</w:t>
      </w:r>
    </w:p>
    <w:p w14:paraId="659A39EF" w14:textId="77777777" w:rsidR="00FF66E4" w:rsidRDefault="00FF66E4" w:rsidP="00FF66E4">
      <w:pPr>
        <w:autoSpaceDE w:val="0"/>
        <w:autoSpaceDN w:val="0"/>
        <w:adjustRightInd w:val="0"/>
        <w:rPr>
          <w:iCs/>
        </w:rPr>
      </w:pPr>
    </w:p>
    <w:p w14:paraId="68AD8593" w14:textId="3F2E94FA" w:rsidR="00FF66E4" w:rsidRDefault="00FF66E4" w:rsidP="00FF66E4">
      <w:pPr>
        <w:autoSpaceDE w:val="0"/>
        <w:autoSpaceDN w:val="0"/>
        <w:adjustRightInd w:val="0"/>
        <w:spacing w:before="60"/>
        <w:ind w:right="720"/>
      </w:pPr>
      <w:r>
        <w:t>5</w:t>
      </w:r>
      <w:r>
        <w:t xml:space="preserve"> of 6 voting members presented. Quorum established at 1:</w:t>
      </w:r>
      <w:r>
        <w:t>0</w:t>
      </w:r>
      <w:r>
        <w:t xml:space="preserve">9. </w:t>
      </w:r>
    </w:p>
    <w:p w14:paraId="63EA4CFD" w14:textId="77777777" w:rsidR="00FF66E4" w:rsidRDefault="00FF66E4" w:rsidP="00FF66E4">
      <w:pPr>
        <w:autoSpaceDE w:val="0"/>
        <w:autoSpaceDN w:val="0"/>
        <w:adjustRightInd w:val="0"/>
        <w:spacing w:before="60"/>
        <w:ind w:right="720"/>
      </w:pPr>
    </w:p>
    <w:p w14:paraId="54B20FC2" w14:textId="77777777" w:rsidR="00FF66E4" w:rsidRPr="00AE0235" w:rsidRDefault="00FF66E4" w:rsidP="00FF66E4">
      <w:pPr>
        <w:spacing w:after="60"/>
        <w:jc w:val="center"/>
      </w:pPr>
      <w:r w:rsidRPr="00AE0235">
        <w:t>V</w:t>
      </w:r>
      <w:r>
        <w:t>oting members for this meeting (Orlando)</w:t>
      </w:r>
    </w:p>
    <w:tbl>
      <w:tblPr>
        <w:tblW w:w="6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977"/>
        <w:gridCol w:w="2187"/>
        <w:gridCol w:w="1919"/>
      </w:tblGrid>
      <w:tr w:rsidR="00FF66E4" w:rsidRPr="00682281" w14:paraId="607ECEC2" w14:textId="77777777" w:rsidTr="007F34CA">
        <w:trPr>
          <w:trHeight w:val="179"/>
          <w:jc w:val="center"/>
        </w:trPr>
        <w:tc>
          <w:tcPr>
            <w:tcW w:w="1840" w:type="dxa"/>
          </w:tcPr>
          <w:p w14:paraId="4E1356C6" w14:textId="77777777" w:rsidR="00FF66E4" w:rsidRDefault="00FF66E4" w:rsidP="007F34CA">
            <w:pPr>
              <w:jc w:val="center"/>
            </w:pPr>
            <w:r>
              <w:t>Position</w:t>
            </w:r>
          </w:p>
        </w:tc>
        <w:tc>
          <w:tcPr>
            <w:tcW w:w="977" w:type="dxa"/>
          </w:tcPr>
          <w:p w14:paraId="56F4C6D7" w14:textId="77777777" w:rsidR="00FF66E4" w:rsidRPr="00682281" w:rsidRDefault="00FF66E4" w:rsidP="007F34CA">
            <w:pPr>
              <w:jc w:val="center"/>
            </w:pPr>
            <w:r>
              <w:t>Present</w:t>
            </w:r>
          </w:p>
        </w:tc>
        <w:tc>
          <w:tcPr>
            <w:tcW w:w="2187" w:type="dxa"/>
            <w:tcBorders>
              <w:right w:val="single" w:sz="4" w:space="0" w:color="auto"/>
            </w:tcBorders>
          </w:tcPr>
          <w:p w14:paraId="077D08F1" w14:textId="77777777" w:rsidR="00FF66E4" w:rsidRPr="001363BA" w:rsidRDefault="00FF66E4" w:rsidP="007F34CA">
            <w:pPr>
              <w:tabs>
                <w:tab w:val="right" w:pos="4109"/>
              </w:tabs>
            </w:pPr>
            <w:r>
              <w:t>Voting member</w:t>
            </w:r>
          </w:p>
        </w:tc>
        <w:tc>
          <w:tcPr>
            <w:tcW w:w="1919" w:type="dxa"/>
            <w:tcBorders>
              <w:right w:val="single" w:sz="4" w:space="0" w:color="auto"/>
            </w:tcBorders>
          </w:tcPr>
          <w:p w14:paraId="62CCA911" w14:textId="77777777" w:rsidR="00FF66E4" w:rsidRDefault="00FF66E4" w:rsidP="007F34CA">
            <w:r>
              <w:t>Proposed interest category</w:t>
            </w:r>
          </w:p>
        </w:tc>
      </w:tr>
      <w:tr w:rsidR="00FF66E4" w:rsidRPr="00682281" w14:paraId="62CC5312" w14:textId="77777777" w:rsidTr="007F34CA">
        <w:trPr>
          <w:trHeight w:val="179"/>
          <w:jc w:val="center"/>
        </w:trPr>
        <w:tc>
          <w:tcPr>
            <w:tcW w:w="1840" w:type="dxa"/>
          </w:tcPr>
          <w:p w14:paraId="7BCEE3A8" w14:textId="77777777" w:rsidR="00FF66E4" w:rsidRPr="00682281" w:rsidRDefault="00FF66E4" w:rsidP="007F34CA">
            <w:pPr>
              <w:jc w:val="center"/>
            </w:pPr>
            <w:r>
              <w:t>Chair</w:t>
            </w:r>
          </w:p>
        </w:tc>
        <w:tc>
          <w:tcPr>
            <w:tcW w:w="977" w:type="dxa"/>
          </w:tcPr>
          <w:p w14:paraId="4B00958C" w14:textId="51E6D5A3" w:rsidR="00FF66E4" w:rsidRPr="00682281" w:rsidRDefault="00FF66E4" w:rsidP="007F34CA">
            <w:pPr>
              <w:jc w:val="center"/>
            </w:pPr>
            <w:r w:rsidRPr="007653F4">
              <w:rPr>
                <w:rFonts w:ascii="Segoe UI Symbol" w:hAnsi="Segoe UI Symbol" w:cs="Segoe UI Symbol"/>
              </w:rPr>
              <w:t>✓</w:t>
            </w:r>
            <w:r>
              <w:rPr>
                <w:rFonts w:ascii="Segoe UI Symbol" w:hAnsi="Segoe UI Symbol" w:cs="Segoe UI Symbol"/>
              </w:rPr>
              <w:t xml:space="preserve"> </w:t>
            </w:r>
          </w:p>
        </w:tc>
        <w:tc>
          <w:tcPr>
            <w:tcW w:w="2187" w:type="dxa"/>
            <w:tcBorders>
              <w:right w:val="single" w:sz="4" w:space="0" w:color="auto"/>
            </w:tcBorders>
          </w:tcPr>
          <w:p w14:paraId="7075FCE4" w14:textId="77777777" w:rsidR="00FF66E4" w:rsidRPr="001363BA" w:rsidRDefault="00FF66E4" w:rsidP="007F34CA">
            <w:pPr>
              <w:tabs>
                <w:tab w:val="right" w:pos="4109"/>
              </w:tabs>
            </w:pPr>
            <w:r>
              <w:t>Zhenning Li</w:t>
            </w:r>
          </w:p>
        </w:tc>
        <w:tc>
          <w:tcPr>
            <w:tcW w:w="1919" w:type="dxa"/>
            <w:tcBorders>
              <w:right w:val="single" w:sz="4" w:space="0" w:color="auto"/>
            </w:tcBorders>
          </w:tcPr>
          <w:p w14:paraId="79739948" w14:textId="77777777" w:rsidR="00FF66E4" w:rsidRDefault="00FF66E4" w:rsidP="007F34CA">
            <w:r>
              <w:t>Gov &amp; Res</w:t>
            </w:r>
          </w:p>
        </w:tc>
      </w:tr>
      <w:tr w:rsidR="00FF66E4" w:rsidRPr="00682281" w14:paraId="3C3DC7E4" w14:textId="77777777" w:rsidTr="007F34CA">
        <w:trPr>
          <w:trHeight w:val="179"/>
          <w:jc w:val="center"/>
        </w:trPr>
        <w:tc>
          <w:tcPr>
            <w:tcW w:w="1840" w:type="dxa"/>
          </w:tcPr>
          <w:p w14:paraId="539BB361" w14:textId="77777777" w:rsidR="00FF66E4" w:rsidRPr="00682281" w:rsidRDefault="00FF66E4" w:rsidP="007F34CA">
            <w:pPr>
              <w:jc w:val="center"/>
            </w:pPr>
            <w:r>
              <w:t>Vice chair</w:t>
            </w:r>
          </w:p>
        </w:tc>
        <w:tc>
          <w:tcPr>
            <w:tcW w:w="977" w:type="dxa"/>
          </w:tcPr>
          <w:p w14:paraId="173D61EA" w14:textId="25262CD0" w:rsidR="00FF66E4" w:rsidRPr="00682281" w:rsidRDefault="00FF66E4" w:rsidP="007F34CA">
            <w:pPr>
              <w:jc w:val="center"/>
            </w:pPr>
            <w:r w:rsidRPr="007653F4">
              <w:rPr>
                <w:rFonts w:ascii="Segoe UI Symbol" w:hAnsi="Segoe UI Symbol" w:cs="Segoe UI Symbol"/>
              </w:rPr>
              <w:t>✓</w:t>
            </w:r>
          </w:p>
        </w:tc>
        <w:tc>
          <w:tcPr>
            <w:tcW w:w="2187" w:type="dxa"/>
            <w:tcBorders>
              <w:right w:val="single" w:sz="4" w:space="0" w:color="auto"/>
            </w:tcBorders>
          </w:tcPr>
          <w:p w14:paraId="28E20109" w14:textId="77777777" w:rsidR="00FF66E4" w:rsidRPr="001363BA" w:rsidRDefault="00FF66E4" w:rsidP="007F34CA">
            <w:pPr>
              <w:tabs>
                <w:tab w:val="right" w:pos="4109"/>
              </w:tabs>
            </w:pPr>
            <w:r>
              <w:t>Rohit Dhumane</w:t>
            </w:r>
          </w:p>
        </w:tc>
        <w:tc>
          <w:tcPr>
            <w:tcW w:w="1919" w:type="dxa"/>
            <w:tcBorders>
              <w:right w:val="single" w:sz="4" w:space="0" w:color="auto"/>
            </w:tcBorders>
          </w:tcPr>
          <w:p w14:paraId="014E8480" w14:textId="77777777" w:rsidR="00FF66E4" w:rsidRPr="001363BA" w:rsidRDefault="00FF66E4" w:rsidP="007F34CA">
            <w:r>
              <w:t>Industry</w:t>
            </w:r>
          </w:p>
        </w:tc>
      </w:tr>
      <w:tr w:rsidR="00FF66E4" w:rsidRPr="00682281" w14:paraId="432D7210" w14:textId="77777777" w:rsidTr="007F34CA">
        <w:trPr>
          <w:trHeight w:val="179"/>
          <w:jc w:val="center"/>
        </w:trPr>
        <w:tc>
          <w:tcPr>
            <w:tcW w:w="1840" w:type="dxa"/>
          </w:tcPr>
          <w:p w14:paraId="292A41CF" w14:textId="6FC0548D" w:rsidR="00FF66E4" w:rsidRPr="00682281" w:rsidRDefault="00FF66E4" w:rsidP="007F34CA">
            <w:pPr>
              <w:jc w:val="center"/>
              <w:rPr>
                <w:rFonts w:cs="Calibri"/>
              </w:rPr>
            </w:pPr>
            <w:r>
              <w:rPr>
                <w:rFonts w:cs="Calibri"/>
              </w:rPr>
              <w:t>Voting Member</w:t>
            </w:r>
          </w:p>
        </w:tc>
        <w:tc>
          <w:tcPr>
            <w:tcW w:w="977" w:type="dxa"/>
          </w:tcPr>
          <w:p w14:paraId="552B682E" w14:textId="21B64DC2" w:rsidR="00FF66E4" w:rsidRPr="00682281" w:rsidRDefault="00FF66E4" w:rsidP="007F34CA">
            <w:pPr>
              <w:jc w:val="center"/>
              <w:rPr>
                <w:rFonts w:cs="Calibri"/>
              </w:rPr>
            </w:pPr>
            <w:r w:rsidRPr="007653F4">
              <w:rPr>
                <w:rFonts w:ascii="Segoe UI Symbol" w:hAnsi="Segoe UI Symbol" w:cs="Segoe UI Symbol"/>
              </w:rPr>
              <w:t>✓</w:t>
            </w:r>
          </w:p>
        </w:tc>
        <w:tc>
          <w:tcPr>
            <w:tcW w:w="2187" w:type="dxa"/>
            <w:tcBorders>
              <w:right w:val="single" w:sz="4" w:space="0" w:color="auto"/>
            </w:tcBorders>
          </w:tcPr>
          <w:p w14:paraId="7D489F93" w14:textId="69A332D3" w:rsidR="00FF66E4" w:rsidRPr="001363BA" w:rsidRDefault="00FF66E4" w:rsidP="007F34CA">
            <w:pPr>
              <w:tabs>
                <w:tab w:val="right" w:pos="4109"/>
              </w:tabs>
            </w:pPr>
            <w:r>
              <w:t>S A Sherif</w:t>
            </w:r>
          </w:p>
        </w:tc>
        <w:tc>
          <w:tcPr>
            <w:tcW w:w="1919" w:type="dxa"/>
            <w:tcBorders>
              <w:right w:val="single" w:sz="4" w:space="0" w:color="auto"/>
            </w:tcBorders>
          </w:tcPr>
          <w:p w14:paraId="661EB5B3" w14:textId="6BCE4589" w:rsidR="00FF66E4" w:rsidRPr="001363BA" w:rsidRDefault="00FF66E4" w:rsidP="007F34CA">
            <w:r w:rsidRPr="00201CFF">
              <w:t>Academic</w:t>
            </w:r>
          </w:p>
        </w:tc>
      </w:tr>
      <w:tr w:rsidR="00FF66E4" w:rsidRPr="00682281" w14:paraId="4C5C564A" w14:textId="77777777" w:rsidTr="007F34CA">
        <w:trPr>
          <w:trHeight w:val="196"/>
          <w:jc w:val="center"/>
        </w:trPr>
        <w:tc>
          <w:tcPr>
            <w:tcW w:w="1840" w:type="dxa"/>
          </w:tcPr>
          <w:p w14:paraId="417DA814" w14:textId="77777777" w:rsidR="00FF66E4" w:rsidRPr="00682281" w:rsidRDefault="00FF66E4" w:rsidP="007F34CA">
            <w:pPr>
              <w:jc w:val="center"/>
              <w:rPr>
                <w:color w:val="000000"/>
              </w:rPr>
            </w:pPr>
            <w:r>
              <w:rPr>
                <w:color w:val="000000"/>
              </w:rPr>
              <w:t>Program</w:t>
            </w:r>
          </w:p>
        </w:tc>
        <w:tc>
          <w:tcPr>
            <w:tcW w:w="977" w:type="dxa"/>
          </w:tcPr>
          <w:p w14:paraId="0CA5E00F" w14:textId="501FD71A" w:rsidR="00FF66E4" w:rsidRPr="00682281" w:rsidRDefault="00FF66E4" w:rsidP="007F34CA">
            <w:pPr>
              <w:jc w:val="center"/>
              <w:rPr>
                <w:color w:val="000000"/>
              </w:rPr>
            </w:pPr>
            <w:r w:rsidRPr="007653F4">
              <w:rPr>
                <w:rFonts w:ascii="Segoe UI Symbol" w:hAnsi="Segoe UI Symbol" w:cs="Segoe UI Symbol"/>
              </w:rPr>
              <w:t>✓</w:t>
            </w:r>
          </w:p>
        </w:tc>
        <w:tc>
          <w:tcPr>
            <w:tcW w:w="2187" w:type="dxa"/>
            <w:tcBorders>
              <w:right w:val="single" w:sz="4" w:space="0" w:color="auto"/>
            </w:tcBorders>
          </w:tcPr>
          <w:p w14:paraId="52915C4A" w14:textId="77777777" w:rsidR="00FF66E4" w:rsidRPr="001363BA" w:rsidRDefault="00FF66E4" w:rsidP="007F34CA">
            <w:pPr>
              <w:tabs>
                <w:tab w:val="right" w:pos="4109"/>
              </w:tabs>
            </w:pPr>
            <w:r>
              <w:t>Zheng O’Neill</w:t>
            </w:r>
          </w:p>
        </w:tc>
        <w:tc>
          <w:tcPr>
            <w:tcW w:w="1919" w:type="dxa"/>
            <w:tcBorders>
              <w:right w:val="single" w:sz="4" w:space="0" w:color="auto"/>
            </w:tcBorders>
          </w:tcPr>
          <w:p w14:paraId="2D8E6F9B" w14:textId="77777777" w:rsidR="00FF66E4" w:rsidRPr="001363BA" w:rsidRDefault="00FF66E4" w:rsidP="007F34CA">
            <w:r w:rsidRPr="00201CFF">
              <w:t>Academic</w:t>
            </w:r>
          </w:p>
        </w:tc>
      </w:tr>
      <w:tr w:rsidR="00FF66E4" w:rsidRPr="00682281" w14:paraId="0A9A8D63" w14:textId="77777777" w:rsidTr="007F34CA">
        <w:trPr>
          <w:trHeight w:val="242"/>
          <w:jc w:val="center"/>
        </w:trPr>
        <w:tc>
          <w:tcPr>
            <w:tcW w:w="1840" w:type="dxa"/>
          </w:tcPr>
          <w:p w14:paraId="0D672B94" w14:textId="77777777" w:rsidR="00FF66E4" w:rsidRPr="00682281" w:rsidRDefault="00FF66E4" w:rsidP="007F34CA">
            <w:pPr>
              <w:jc w:val="center"/>
            </w:pPr>
            <w:r>
              <w:t>Research</w:t>
            </w:r>
          </w:p>
        </w:tc>
        <w:tc>
          <w:tcPr>
            <w:tcW w:w="977" w:type="dxa"/>
          </w:tcPr>
          <w:p w14:paraId="49FF864F" w14:textId="2AD1DD34" w:rsidR="00FF66E4" w:rsidRPr="00682281" w:rsidRDefault="00FF66E4" w:rsidP="007F34CA">
            <w:pPr>
              <w:jc w:val="center"/>
            </w:pPr>
            <w:r w:rsidRPr="007653F4">
              <w:rPr>
                <w:rFonts w:ascii="Segoe UI Symbol" w:hAnsi="Segoe UI Symbol" w:cs="Segoe UI Symbol"/>
              </w:rPr>
              <w:t>✓</w:t>
            </w:r>
          </w:p>
        </w:tc>
        <w:tc>
          <w:tcPr>
            <w:tcW w:w="2187" w:type="dxa"/>
            <w:tcBorders>
              <w:right w:val="single" w:sz="4" w:space="0" w:color="auto"/>
            </w:tcBorders>
          </w:tcPr>
          <w:p w14:paraId="6AD071B8" w14:textId="77777777" w:rsidR="00FF66E4" w:rsidRPr="001363BA" w:rsidRDefault="00FF66E4" w:rsidP="007F34CA">
            <w:pPr>
              <w:tabs>
                <w:tab w:val="right" w:pos="4109"/>
              </w:tabs>
            </w:pPr>
            <w:r>
              <w:t>Omar Abdelaziz</w:t>
            </w:r>
          </w:p>
        </w:tc>
        <w:tc>
          <w:tcPr>
            <w:tcW w:w="1919" w:type="dxa"/>
            <w:tcBorders>
              <w:right w:val="single" w:sz="4" w:space="0" w:color="auto"/>
            </w:tcBorders>
          </w:tcPr>
          <w:p w14:paraId="59A784B2" w14:textId="77777777" w:rsidR="00FF66E4" w:rsidRPr="001363BA" w:rsidRDefault="00FF66E4" w:rsidP="007F34CA">
            <w:r w:rsidRPr="00201CFF">
              <w:t>Academic</w:t>
            </w:r>
          </w:p>
        </w:tc>
      </w:tr>
      <w:tr w:rsidR="00FF66E4" w:rsidRPr="00682281" w14:paraId="69ADF6ED" w14:textId="77777777" w:rsidTr="007F34CA">
        <w:trPr>
          <w:trHeight w:val="179"/>
          <w:jc w:val="center"/>
        </w:trPr>
        <w:tc>
          <w:tcPr>
            <w:tcW w:w="1840" w:type="dxa"/>
          </w:tcPr>
          <w:p w14:paraId="662ED7F1" w14:textId="77777777" w:rsidR="00FF66E4" w:rsidRPr="00682281" w:rsidRDefault="00FF66E4" w:rsidP="007F34CA">
            <w:pPr>
              <w:jc w:val="center"/>
              <w:rPr>
                <w:rFonts w:cs="Calibri"/>
              </w:rPr>
            </w:pPr>
            <w:r>
              <w:rPr>
                <w:rFonts w:cs="Calibri"/>
              </w:rPr>
              <w:t>Standards</w:t>
            </w:r>
          </w:p>
        </w:tc>
        <w:tc>
          <w:tcPr>
            <w:tcW w:w="977" w:type="dxa"/>
          </w:tcPr>
          <w:p w14:paraId="2E1F359C" w14:textId="3FDD58B8" w:rsidR="00FF66E4" w:rsidRPr="00682281" w:rsidRDefault="00FF66E4" w:rsidP="007F34CA">
            <w:pPr>
              <w:jc w:val="center"/>
              <w:rPr>
                <w:rFonts w:cs="Calibri"/>
              </w:rPr>
            </w:pPr>
            <w:r>
              <w:rPr>
                <w:rFonts w:ascii="Segoe UI Symbol" w:hAnsi="Segoe UI Symbol" w:cs="Segoe UI Symbol"/>
              </w:rPr>
              <w:t>x</w:t>
            </w:r>
          </w:p>
        </w:tc>
        <w:tc>
          <w:tcPr>
            <w:tcW w:w="2187" w:type="dxa"/>
            <w:tcBorders>
              <w:right w:val="single" w:sz="4" w:space="0" w:color="auto"/>
            </w:tcBorders>
          </w:tcPr>
          <w:p w14:paraId="7E585B37" w14:textId="77777777" w:rsidR="00FF66E4" w:rsidRPr="001363BA" w:rsidRDefault="00FF66E4" w:rsidP="007F34CA">
            <w:pPr>
              <w:tabs>
                <w:tab w:val="right" w:pos="4109"/>
              </w:tabs>
            </w:pPr>
            <w:r>
              <w:t>Vikrant Aute</w:t>
            </w:r>
          </w:p>
        </w:tc>
        <w:tc>
          <w:tcPr>
            <w:tcW w:w="1919" w:type="dxa"/>
            <w:tcBorders>
              <w:right w:val="single" w:sz="4" w:space="0" w:color="auto"/>
            </w:tcBorders>
          </w:tcPr>
          <w:p w14:paraId="1EB03A01" w14:textId="77777777" w:rsidR="00FF66E4" w:rsidRPr="001363BA" w:rsidRDefault="00FF66E4" w:rsidP="007F34CA">
            <w:r w:rsidRPr="00201CFF">
              <w:t>Academic</w:t>
            </w:r>
          </w:p>
        </w:tc>
      </w:tr>
    </w:tbl>
    <w:p w14:paraId="27CA057A" w14:textId="77777777" w:rsidR="00FF66E4" w:rsidRDefault="00FF66E4" w:rsidP="00FF66E4">
      <w:pPr>
        <w:autoSpaceDE w:val="0"/>
        <w:autoSpaceDN w:val="0"/>
        <w:adjustRightInd w:val="0"/>
        <w:spacing w:before="60"/>
        <w:ind w:right="720"/>
      </w:pPr>
    </w:p>
    <w:p w14:paraId="2F61C43C" w14:textId="77777777" w:rsidR="00FF66E4" w:rsidRDefault="00FF66E4" w:rsidP="00FF66E4">
      <w:pPr>
        <w:autoSpaceDE w:val="0"/>
        <w:autoSpaceDN w:val="0"/>
        <w:adjustRightInd w:val="0"/>
        <w:spacing w:before="60"/>
        <w:ind w:right="720"/>
      </w:pPr>
    </w:p>
    <w:p w14:paraId="2E987807" w14:textId="77777777" w:rsidR="00FF66E4" w:rsidRPr="00D96D87" w:rsidRDefault="00FF66E4" w:rsidP="00FF66E4">
      <w:pPr>
        <w:autoSpaceDE w:val="0"/>
        <w:autoSpaceDN w:val="0"/>
        <w:adjustRightInd w:val="0"/>
        <w:spacing w:before="60"/>
        <w:jc w:val="both"/>
        <w:rPr>
          <w:b/>
          <w:bCs/>
        </w:rPr>
      </w:pPr>
      <w:r w:rsidRPr="00D96D87">
        <w:rPr>
          <w:b/>
          <w:bCs/>
        </w:rPr>
        <w:t>3. ASHRAE Code of Ethics Commitment</w:t>
      </w:r>
      <w:r w:rsidRPr="00D96D87">
        <w:rPr>
          <w:b/>
          <w:bCs/>
        </w:rPr>
        <w:tab/>
      </w:r>
      <w:r w:rsidRPr="00D96D87">
        <w:rPr>
          <w:b/>
          <w:bCs/>
        </w:rPr>
        <w:tab/>
      </w:r>
      <w:r w:rsidRPr="00D96D87">
        <w:rPr>
          <w:b/>
          <w:bCs/>
        </w:rPr>
        <w:tab/>
      </w:r>
      <w:r w:rsidRPr="00D96D87">
        <w:rPr>
          <w:b/>
          <w:bCs/>
        </w:rPr>
        <w:tab/>
      </w:r>
      <w:r w:rsidRPr="00D96D87">
        <w:rPr>
          <w:b/>
          <w:bCs/>
        </w:rPr>
        <w:tab/>
        <w:t xml:space="preserve">     </w:t>
      </w:r>
      <w:r>
        <w:rPr>
          <w:b/>
          <w:bCs/>
        </w:rPr>
        <w:t xml:space="preserve">         </w:t>
      </w:r>
      <w:r>
        <w:rPr>
          <w:b/>
          <w:bCs/>
        </w:rPr>
        <w:tab/>
        <w:t>Zhenning Li</w:t>
      </w:r>
    </w:p>
    <w:p w14:paraId="0A810490" w14:textId="77777777" w:rsidR="00FF66E4" w:rsidRDefault="00FF66E4" w:rsidP="00FF66E4">
      <w:pPr>
        <w:ind w:right="720"/>
        <w:rPr>
          <w:i/>
          <w:color w:val="000000"/>
          <w:sz w:val="22"/>
        </w:rPr>
      </w:pPr>
    </w:p>
    <w:p w14:paraId="408B2656" w14:textId="632791AC" w:rsidR="00FF66E4" w:rsidRDefault="00FF66E4" w:rsidP="00FF66E4">
      <w:pPr>
        <w:ind w:right="720"/>
        <w:rPr>
          <w:i/>
          <w:color w:val="000000"/>
          <w:sz w:val="22"/>
        </w:rPr>
      </w:pPr>
      <w:r w:rsidRPr="00FF66E4">
        <w:rPr>
          <w:i/>
          <w:color w:val="000000"/>
          <w:sz w:val="22"/>
        </w:rPr>
        <w:t xml:space="preserve">ASHRAE Value Statement – 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FF66E4">
        <w:rPr>
          <w:i/>
          <w:color w:val="000000"/>
          <w:sz w:val="22"/>
        </w:rPr>
        <w:t>each individual</w:t>
      </w:r>
      <w:proofErr w:type="gramEnd"/>
      <w:r w:rsidRPr="00FF66E4">
        <w:rPr>
          <w:i/>
          <w:color w:val="000000"/>
          <w:sz w:val="22"/>
        </w:rPr>
        <w:t>. We celebrate diverse and inclusive communities, understanding that doing so fuels better, more creative and more thoughtful ideas, solutions and strategies for the Society and the communities our Society serves. We respect and welcome all.</w:t>
      </w:r>
    </w:p>
    <w:p w14:paraId="2A417086" w14:textId="0C054094" w:rsidR="00FF66E4" w:rsidRPr="008A3BD5" w:rsidRDefault="00FF66E4" w:rsidP="00FF66E4">
      <w:pPr>
        <w:ind w:right="720"/>
        <w:rPr>
          <w:i/>
          <w:color w:val="000000"/>
          <w:sz w:val="20"/>
          <w:szCs w:val="22"/>
        </w:rPr>
      </w:pPr>
      <w:r w:rsidRPr="008A3BD5">
        <w:rPr>
          <w:i/>
          <w:color w:val="000000"/>
          <w:sz w:val="22"/>
        </w:rPr>
        <w:lastRenderedPageBreak/>
        <w:t xml:space="preserve">In this and all other ASHRAE meetings, we will act with honesty, fairness, courtesy, competence, integrity and respect for others, and we shall avoid all real or perceived conflicts of interests. (See full Code of Ethics: </w:t>
      </w:r>
      <w:hyperlink r:id="rId12" w:history="1">
        <w:r w:rsidRPr="008A3BD5">
          <w:rPr>
            <w:rStyle w:val="Hyperlink"/>
            <w:i/>
            <w:sz w:val="22"/>
          </w:rPr>
          <w:t>https://www.ashrae.org/about-ashrae/ashrae-code-of-ethics</w:t>
        </w:r>
      </w:hyperlink>
      <w:r w:rsidRPr="008A3BD5">
        <w:rPr>
          <w:i/>
          <w:color w:val="000000"/>
          <w:sz w:val="22"/>
        </w:rPr>
        <w:t>.)</w:t>
      </w:r>
    </w:p>
    <w:p w14:paraId="61CA9C0B" w14:textId="77777777" w:rsidR="00FF66E4" w:rsidRDefault="00FF66E4" w:rsidP="00FF66E4">
      <w:pPr>
        <w:autoSpaceDE w:val="0"/>
        <w:autoSpaceDN w:val="0"/>
        <w:adjustRightInd w:val="0"/>
        <w:spacing w:before="60"/>
        <w:jc w:val="both"/>
        <w:rPr>
          <w:b/>
          <w:bCs/>
        </w:rPr>
      </w:pPr>
    </w:p>
    <w:p w14:paraId="612EBEDB" w14:textId="77777777" w:rsidR="00FF66E4" w:rsidRPr="00265F1A" w:rsidRDefault="00FF66E4" w:rsidP="00FF66E4">
      <w:pPr>
        <w:autoSpaceDE w:val="0"/>
        <w:autoSpaceDN w:val="0"/>
        <w:adjustRightInd w:val="0"/>
        <w:spacing w:before="60"/>
        <w:jc w:val="both"/>
        <w:rPr>
          <w:b/>
          <w:bCs/>
        </w:rPr>
      </w:pPr>
      <w:r>
        <w:rPr>
          <w:b/>
          <w:bCs/>
        </w:rPr>
        <w:t>4</w:t>
      </w:r>
      <w:r w:rsidRPr="00D96D87">
        <w:rPr>
          <w:b/>
          <w:bCs/>
        </w:rPr>
        <w:t xml:space="preserve">. Introduction of ASHRAE Liaisons on Arrival </w:t>
      </w:r>
      <w:r w:rsidRPr="00D96D87">
        <w:rPr>
          <w:b/>
          <w:bCs/>
        </w:rPr>
        <w:tab/>
      </w:r>
      <w:r w:rsidRPr="00D96D87">
        <w:rPr>
          <w:b/>
          <w:bCs/>
        </w:rPr>
        <w:tab/>
      </w:r>
      <w:r>
        <w:rPr>
          <w:b/>
          <w:bCs/>
        </w:rPr>
        <w:tab/>
      </w:r>
      <w:r>
        <w:rPr>
          <w:b/>
          <w:bCs/>
        </w:rPr>
        <w:tab/>
      </w:r>
      <w:r>
        <w:rPr>
          <w:b/>
          <w:bCs/>
        </w:rPr>
        <w:tab/>
        <w:t xml:space="preserve">   </w:t>
      </w:r>
      <w:r>
        <w:rPr>
          <w:b/>
          <w:bCs/>
        </w:rPr>
        <w:tab/>
        <w:t>Zhenning Li</w:t>
      </w:r>
    </w:p>
    <w:p w14:paraId="595CCD32" w14:textId="23211C2E" w:rsidR="00FF66E4" w:rsidRDefault="00FF66E4" w:rsidP="00FF66E4">
      <w:pPr>
        <w:autoSpaceDE w:val="0"/>
        <w:autoSpaceDN w:val="0"/>
        <w:adjustRightInd w:val="0"/>
        <w:spacing w:before="60"/>
        <w:ind w:right="720"/>
      </w:pPr>
      <w:r>
        <w:t xml:space="preserve">We will have a new section head </w:t>
      </w:r>
      <w:proofErr w:type="gramStart"/>
      <w:r>
        <w:t>in</w:t>
      </w:r>
      <w:proofErr w:type="gramEnd"/>
      <w:r>
        <w:t xml:space="preserve"> the upcoming TC meeting. </w:t>
      </w:r>
      <w:r>
        <w:t xml:space="preserve">Our </w:t>
      </w:r>
      <w:r>
        <w:t xml:space="preserve">previous </w:t>
      </w:r>
      <w:r>
        <w:t>Section Head</w:t>
      </w:r>
      <w:r>
        <w:t xml:space="preserve">, </w:t>
      </w:r>
      <w:r w:rsidRPr="00FF66E4">
        <w:t>Jason Atkisson</w:t>
      </w:r>
      <w:r w:rsidRPr="00FF66E4">
        <w:t xml:space="preserve">, will step down </w:t>
      </w:r>
      <w:r>
        <w:t xml:space="preserve">from this role </w:t>
      </w:r>
      <w:proofErr w:type="gramStart"/>
      <w:r w:rsidRPr="00FF66E4">
        <w:t>since</w:t>
      </w:r>
      <w:proofErr w:type="gramEnd"/>
      <w:r w:rsidRPr="00FF66E4">
        <w:t xml:space="preserve"> this meeting.</w:t>
      </w:r>
    </w:p>
    <w:p w14:paraId="4BD64549" w14:textId="77777777" w:rsidR="00FF66E4" w:rsidRDefault="00FF66E4" w:rsidP="00FF66E4">
      <w:pPr>
        <w:autoSpaceDE w:val="0"/>
        <w:autoSpaceDN w:val="0"/>
        <w:adjustRightInd w:val="0"/>
        <w:spacing w:before="60"/>
        <w:ind w:right="720"/>
      </w:pPr>
    </w:p>
    <w:p w14:paraId="3F1D597C" w14:textId="5E92A66B" w:rsidR="00FF66E4" w:rsidRPr="00D96D87" w:rsidRDefault="00FF66E4" w:rsidP="00FF66E4">
      <w:pPr>
        <w:autoSpaceDE w:val="0"/>
        <w:autoSpaceDN w:val="0"/>
        <w:adjustRightInd w:val="0"/>
        <w:spacing w:before="60"/>
        <w:jc w:val="both"/>
        <w:rPr>
          <w:b/>
          <w:bCs/>
        </w:rPr>
      </w:pPr>
      <w:r>
        <w:rPr>
          <w:b/>
          <w:bCs/>
        </w:rPr>
        <w:t>5</w:t>
      </w:r>
      <w:r w:rsidRPr="00D96D87">
        <w:rPr>
          <w:b/>
          <w:bCs/>
        </w:rPr>
        <w:t xml:space="preserve">. TC </w:t>
      </w:r>
      <w:r>
        <w:rPr>
          <w:b/>
          <w:bCs/>
        </w:rPr>
        <w:t>1.1</w:t>
      </w:r>
      <w:r w:rsidRPr="00D96D87">
        <w:rPr>
          <w:b/>
          <w:bCs/>
        </w:rPr>
        <w:t xml:space="preserve">3 Purpose Statement </w:t>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w:t>
      </w:r>
      <w:r>
        <w:rPr>
          <w:b/>
          <w:bCs/>
        </w:rPr>
        <w:tab/>
        <w:t>Zhenning Li</w:t>
      </w:r>
    </w:p>
    <w:p w14:paraId="63FEC29C" w14:textId="77777777" w:rsidR="00FF66E4" w:rsidRPr="008A7B0C" w:rsidRDefault="00FF66E4" w:rsidP="00FF66E4">
      <w:pPr>
        <w:tabs>
          <w:tab w:val="left" w:pos="9990"/>
        </w:tabs>
        <w:autoSpaceDE w:val="0"/>
        <w:autoSpaceDN w:val="0"/>
        <w:adjustRightInd w:val="0"/>
        <w:spacing w:before="60"/>
        <w:ind w:right="720"/>
        <w:rPr>
          <w:sz w:val="22"/>
          <w:szCs w:val="22"/>
        </w:rPr>
      </w:pPr>
      <w:r w:rsidRPr="008A7B0C">
        <w:rPr>
          <w:sz w:val="22"/>
          <w:szCs w:val="22"/>
        </w:rPr>
        <w:t>Purposes Statement</w:t>
      </w:r>
    </w:p>
    <w:p w14:paraId="3F7CCF56" w14:textId="77777777" w:rsidR="00FF66E4" w:rsidRPr="00D96D87" w:rsidRDefault="00FF66E4" w:rsidP="00FF66E4">
      <w:pPr>
        <w:tabs>
          <w:tab w:val="left" w:pos="9990"/>
        </w:tabs>
        <w:autoSpaceDE w:val="0"/>
        <w:autoSpaceDN w:val="0"/>
        <w:adjustRightInd w:val="0"/>
        <w:spacing w:before="60"/>
        <w:ind w:right="720"/>
        <w:jc w:val="both"/>
        <w:rPr>
          <w:i/>
          <w:iCs/>
          <w:sz w:val="22"/>
          <w:szCs w:val="22"/>
        </w:rPr>
      </w:pPr>
      <w:r w:rsidRPr="00D96D87">
        <w:rPr>
          <w:i/>
          <w:iCs/>
          <w:sz w:val="22"/>
          <w:szCs w:val="22"/>
        </w:rPr>
        <w:t>TC 1.13 is concerned with identifying, developing</w:t>
      </w:r>
      <w:r>
        <w:rPr>
          <w:i/>
          <w:iCs/>
          <w:sz w:val="22"/>
          <w:szCs w:val="22"/>
        </w:rPr>
        <w:t>,</w:t>
      </w:r>
      <w:r w:rsidRPr="00D96D87">
        <w:rPr>
          <w:i/>
          <w:iCs/>
          <w:sz w:val="22"/>
          <w:szCs w:val="22"/>
        </w:rPr>
        <w:t xml:space="preserve"> and disseminating optimization techniques that enhance the performance of HVAC&amp;R components, systems</w:t>
      </w:r>
      <w:r>
        <w:rPr>
          <w:i/>
          <w:iCs/>
          <w:sz w:val="22"/>
          <w:szCs w:val="22"/>
        </w:rPr>
        <w:t>,</w:t>
      </w:r>
      <w:r w:rsidRPr="00D96D87">
        <w:rPr>
          <w:i/>
          <w:iCs/>
          <w:sz w:val="22"/>
          <w:szCs w:val="22"/>
        </w:rPr>
        <w:t xml:space="preserve"> and building systems that are not application or tool specific.</w:t>
      </w:r>
      <w:r w:rsidRPr="00936FAC">
        <w:rPr>
          <w:i/>
          <w:iCs/>
          <w:sz w:val="22"/>
          <w:szCs w:val="22"/>
        </w:rPr>
        <w:t xml:space="preserve"> The committee is focused on the fundamentals of optimization techniques</w:t>
      </w:r>
      <w:r>
        <w:rPr>
          <w:i/>
          <w:iCs/>
          <w:sz w:val="22"/>
          <w:szCs w:val="22"/>
        </w:rPr>
        <w:t xml:space="preserve"> including </w:t>
      </w:r>
      <w:r w:rsidRPr="00936FAC">
        <w:rPr>
          <w:i/>
          <w:iCs/>
          <w:sz w:val="22"/>
          <w:szCs w:val="22"/>
        </w:rPr>
        <w:t xml:space="preserve">mathematical formulation, constraints handling, multi-objective optimization, approximation techniques, </w:t>
      </w:r>
      <w:r>
        <w:rPr>
          <w:i/>
          <w:iCs/>
          <w:sz w:val="22"/>
          <w:szCs w:val="22"/>
        </w:rPr>
        <w:t xml:space="preserve">and </w:t>
      </w:r>
      <w:r w:rsidRPr="00936FAC">
        <w:rPr>
          <w:i/>
          <w:iCs/>
          <w:sz w:val="22"/>
          <w:szCs w:val="22"/>
        </w:rPr>
        <w:t>robust optimization</w:t>
      </w:r>
      <w:r>
        <w:rPr>
          <w:i/>
          <w:iCs/>
          <w:sz w:val="22"/>
          <w:szCs w:val="22"/>
        </w:rPr>
        <w:t>. These fundamentals are the foundation of data-driven, machine learning (ML), and artificial intelligence (AI) methods</w:t>
      </w:r>
      <w:r w:rsidRPr="00936FAC">
        <w:rPr>
          <w:i/>
          <w:iCs/>
          <w:sz w:val="22"/>
          <w:szCs w:val="22"/>
        </w:rPr>
        <w:t>.</w:t>
      </w:r>
      <w:r>
        <w:rPr>
          <w:i/>
          <w:iCs/>
          <w:sz w:val="22"/>
          <w:szCs w:val="22"/>
        </w:rPr>
        <w:t xml:space="preserve"> </w:t>
      </w:r>
    </w:p>
    <w:p w14:paraId="33D0D41C" w14:textId="77777777" w:rsidR="00FF66E4" w:rsidRDefault="00FF66E4" w:rsidP="00FF66E4">
      <w:pPr>
        <w:autoSpaceDE w:val="0"/>
        <w:autoSpaceDN w:val="0"/>
        <w:adjustRightInd w:val="0"/>
        <w:spacing w:before="60"/>
        <w:ind w:right="720"/>
      </w:pPr>
    </w:p>
    <w:p w14:paraId="30EB75FE" w14:textId="5AB7A92C" w:rsidR="00FF66E4" w:rsidRPr="00D96D87" w:rsidRDefault="00FF66E4" w:rsidP="00FF66E4">
      <w:pPr>
        <w:autoSpaceDE w:val="0"/>
        <w:autoSpaceDN w:val="0"/>
        <w:adjustRightInd w:val="0"/>
        <w:spacing w:before="60"/>
        <w:jc w:val="both"/>
        <w:rPr>
          <w:b/>
          <w:bCs/>
        </w:rPr>
      </w:pPr>
      <w:r>
        <w:rPr>
          <w:b/>
          <w:bCs/>
        </w:rPr>
        <w:t>6</w:t>
      </w:r>
      <w:r w:rsidRPr="00D96D87">
        <w:rPr>
          <w:b/>
          <w:bCs/>
        </w:rPr>
        <w:t xml:space="preserve">. </w:t>
      </w:r>
      <w:r>
        <w:rPr>
          <w:b/>
          <w:bCs/>
        </w:rPr>
        <w:t>Approval of previous meeting m</w:t>
      </w:r>
      <w:r w:rsidRPr="00D96D87">
        <w:rPr>
          <w:b/>
          <w:bCs/>
        </w:rPr>
        <w:t>inutes</w:t>
      </w:r>
      <w:r>
        <w:rPr>
          <w:b/>
          <w:bCs/>
        </w:rPr>
        <w:tab/>
      </w:r>
      <w:r>
        <w:rPr>
          <w:b/>
          <w:bCs/>
        </w:rPr>
        <w:tab/>
      </w:r>
      <w:r>
        <w:rPr>
          <w:b/>
          <w:bCs/>
        </w:rPr>
        <w:tab/>
      </w:r>
      <w:r>
        <w:rPr>
          <w:b/>
          <w:bCs/>
        </w:rPr>
        <w:tab/>
      </w:r>
      <w:r>
        <w:rPr>
          <w:b/>
          <w:bCs/>
        </w:rPr>
        <w:tab/>
      </w:r>
      <w:r>
        <w:rPr>
          <w:b/>
          <w:bCs/>
        </w:rPr>
        <w:tab/>
        <w:t xml:space="preserve"> </w:t>
      </w:r>
      <w:r>
        <w:rPr>
          <w:b/>
          <w:bCs/>
        </w:rPr>
        <w:tab/>
        <w:t>Zhenning Li</w:t>
      </w:r>
    </w:p>
    <w:p w14:paraId="23D93B73" w14:textId="77777777" w:rsidR="00FF66E4" w:rsidRDefault="00FF66E4" w:rsidP="00FF66E4">
      <w:pPr>
        <w:autoSpaceDE w:val="0"/>
        <w:autoSpaceDN w:val="0"/>
        <w:adjustRightInd w:val="0"/>
        <w:spacing w:before="60"/>
        <w:ind w:right="720"/>
      </w:pPr>
      <w:r>
        <w:t>Rohit called the m</w:t>
      </w:r>
      <w:r>
        <w:t>otion to pass previous meeting minutes.</w:t>
      </w:r>
      <w:r>
        <w:t xml:space="preserve"> Rohit seconded.</w:t>
      </w:r>
      <w:r>
        <w:t xml:space="preserve"> Approved by all</w:t>
      </w:r>
      <w:r>
        <w:t xml:space="preserve"> attended VMs</w:t>
      </w:r>
      <w:r>
        <w:t xml:space="preserve">. </w:t>
      </w:r>
    </w:p>
    <w:p w14:paraId="7916121C" w14:textId="264F3EF1" w:rsidR="00FF66E4" w:rsidRDefault="00FF66E4" w:rsidP="00FF66E4">
      <w:pPr>
        <w:autoSpaceDE w:val="0"/>
        <w:autoSpaceDN w:val="0"/>
        <w:adjustRightInd w:val="0"/>
        <w:spacing w:before="60"/>
        <w:ind w:right="720"/>
      </w:pPr>
      <w:r>
        <w:t>At 1</w:t>
      </w:r>
      <w:r>
        <w:t>:22 pm</w:t>
      </w:r>
      <w:r>
        <w:t>, the Orlando m</w:t>
      </w:r>
      <w:r>
        <w:t>eeting minutes</w:t>
      </w:r>
      <w:r>
        <w:t xml:space="preserve"> are</w:t>
      </w:r>
      <w:r>
        <w:t xml:space="preserve"> approved</w:t>
      </w:r>
      <w:r>
        <w:t>.</w:t>
      </w:r>
    </w:p>
    <w:p w14:paraId="46150EF4" w14:textId="77777777" w:rsidR="00FF66E4" w:rsidRDefault="00FF66E4" w:rsidP="00FF66E4">
      <w:pPr>
        <w:autoSpaceDE w:val="0"/>
        <w:autoSpaceDN w:val="0"/>
        <w:adjustRightInd w:val="0"/>
        <w:spacing w:before="60"/>
        <w:ind w:right="720"/>
      </w:pPr>
    </w:p>
    <w:p w14:paraId="2EB20C42" w14:textId="2B53EA6B" w:rsidR="00FF66E4" w:rsidRPr="00D96D87" w:rsidRDefault="00FF66E4" w:rsidP="00FF66E4">
      <w:pPr>
        <w:autoSpaceDE w:val="0"/>
        <w:autoSpaceDN w:val="0"/>
        <w:adjustRightInd w:val="0"/>
        <w:spacing w:before="60"/>
        <w:jc w:val="both"/>
        <w:rPr>
          <w:b/>
          <w:bCs/>
        </w:rPr>
      </w:pPr>
      <w:r>
        <w:rPr>
          <w:b/>
          <w:bCs/>
        </w:rPr>
        <w:t>7</w:t>
      </w:r>
      <w:r w:rsidRPr="00D96D87">
        <w:rPr>
          <w:b/>
          <w:bCs/>
        </w:rPr>
        <w:t>. Chairman’s Overview and Report</w:t>
      </w:r>
      <w:r w:rsidRPr="00D96D87">
        <w:rPr>
          <w:b/>
          <w:bCs/>
        </w:rPr>
        <w:tab/>
      </w:r>
      <w:r w:rsidRPr="00D96D87">
        <w:rPr>
          <w:b/>
          <w:bCs/>
        </w:rPr>
        <w:tab/>
      </w:r>
      <w:r w:rsidRPr="00D96D87">
        <w:rPr>
          <w:b/>
          <w:bCs/>
        </w:rPr>
        <w:tab/>
      </w:r>
      <w:r w:rsidRPr="00D96D87">
        <w:rPr>
          <w:b/>
          <w:bCs/>
        </w:rPr>
        <w:tab/>
      </w:r>
      <w:r>
        <w:rPr>
          <w:b/>
          <w:bCs/>
        </w:rPr>
        <w:tab/>
      </w:r>
      <w:r>
        <w:rPr>
          <w:b/>
          <w:bCs/>
        </w:rPr>
        <w:tab/>
        <w:t xml:space="preserve">   </w:t>
      </w:r>
      <w:r>
        <w:rPr>
          <w:b/>
          <w:bCs/>
        </w:rPr>
        <w:tab/>
        <w:t>Zhenning Li</w:t>
      </w:r>
    </w:p>
    <w:p w14:paraId="7F8CFA58" w14:textId="4D54C5D7" w:rsidR="00FF66E4" w:rsidRDefault="00FF66E4" w:rsidP="00FF66E4">
      <w:pPr>
        <w:autoSpaceDE w:val="0"/>
        <w:autoSpaceDN w:val="0"/>
        <w:adjustRightInd w:val="0"/>
        <w:spacing w:before="60"/>
        <w:ind w:right="720"/>
      </w:pPr>
      <w:r>
        <w:t xml:space="preserve">Rohit provided details of updates to RTAR process. Committee may teach </w:t>
      </w:r>
      <w:proofErr w:type="gramStart"/>
      <w:r>
        <w:t>course</w:t>
      </w:r>
      <w:proofErr w:type="gramEnd"/>
      <w:r>
        <w:t xml:space="preserve"> for ASHRAE by co-sponsoring with ALI. </w:t>
      </w:r>
    </w:p>
    <w:p w14:paraId="32B6ED15" w14:textId="77777777" w:rsidR="00FF66E4" w:rsidRDefault="00FF66E4" w:rsidP="00FF66E4">
      <w:pPr>
        <w:autoSpaceDE w:val="0"/>
        <w:autoSpaceDN w:val="0"/>
        <w:adjustRightInd w:val="0"/>
        <w:spacing w:before="60"/>
        <w:ind w:right="720"/>
      </w:pPr>
    </w:p>
    <w:p w14:paraId="08F3FF8C" w14:textId="292214D5" w:rsidR="00FF66E4" w:rsidRPr="00D96D87" w:rsidRDefault="00FF66E4" w:rsidP="00FF66E4">
      <w:pPr>
        <w:autoSpaceDE w:val="0"/>
        <w:autoSpaceDN w:val="0"/>
        <w:adjustRightInd w:val="0"/>
        <w:spacing w:before="60"/>
        <w:jc w:val="both"/>
        <w:rPr>
          <w:b/>
          <w:bCs/>
        </w:rPr>
      </w:pPr>
      <w:r>
        <w:rPr>
          <w:b/>
          <w:bCs/>
        </w:rPr>
        <w:t>8</w:t>
      </w:r>
      <w:r w:rsidRPr="00D96D87">
        <w:rPr>
          <w:b/>
          <w:bCs/>
        </w:rPr>
        <w:t>. Subcommittee Reports</w:t>
      </w:r>
    </w:p>
    <w:p w14:paraId="139F444D" w14:textId="77777777" w:rsidR="00FF66E4" w:rsidRDefault="00FF66E4" w:rsidP="00FF66E4">
      <w:pPr>
        <w:autoSpaceDE w:val="0"/>
        <w:autoSpaceDN w:val="0"/>
        <w:adjustRightInd w:val="0"/>
        <w:spacing w:before="60"/>
        <w:ind w:left="1080" w:right="720"/>
      </w:pPr>
    </w:p>
    <w:p w14:paraId="600BF86A" w14:textId="77777777" w:rsidR="00FF66E4" w:rsidRPr="00D96D87" w:rsidRDefault="00FF66E4" w:rsidP="00FF66E4">
      <w:pPr>
        <w:autoSpaceDE w:val="0"/>
        <w:autoSpaceDN w:val="0"/>
        <w:adjustRightInd w:val="0"/>
        <w:spacing w:before="60"/>
        <w:jc w:val="both"/>
        <w:rPr>
          <w:b/>
          <w:bCs/>
        </w:rPr>
      </w:pPr>
      <w:r w:rsidRPr="00D96D87">
        <w:rPr>
          <w:b/>
          <w:bCs/>
        </w:rPr>
        <w:t xml:space="preserve">a. Program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t xml:space="preserve"> Zheng O’Neill </w:t>
      </w:r>
    </w:p>
    <w:p w14:paraId="4645EE6C" w14:textId="50904504" w:rsidR="00FF66E4" w:rsidRDefault="00FF66E4" w:rsidP="00FF66E4">
      <w:pPr>
        <w:autoSpaceDE w:val="0"/>
        <w:autoSpaceDN w:val="0"/>
        <w:adjustRightInd w:val="0"/>
        <w:spacing w:before="60"/>
        <w:ind w:right="720"/>
      </w:pPr>
      <w:r>
        <w:t>The following</w:t>
      </w:r>
      <w:r>
        <w:t xml:space="preserve"> 3</w:t>
      </w:r>
      <w:r>
        <w:t xml:space="preserve"> seminars </w:t>
      </w:r>
      <w:r>
        <w:t xml:space="preserve">are accepted to present in the </w:t>
      </w:r>
      <w:r>
        <w:t>Pheonix annual conference.</w:t>
      </w:r>
    </w:p>
    <w:p w14:paraId="03D87F01" w14:textId="77777777" w:rsidR="00FF66E4" w:rsidRDefault="00FF66E4" w:rsidP="00FF66E4">
      <w:pPr>
        <w:autoSpaceDE w:val="0"/>
        <w:autoSpaceDN w:val="0"/>
        <w:spacing w:before="60"/>
        <w:ind w:right="720"/>
        <w:rPr>
          <w:rFonts w:eastAsiaTheme="minorHAnsi"/>
          <w:sz w:val="22"/>
          <w:szCs w:val="22"/>
        </w:rPr>
      </w:pPr>
    </w:p>
    <w:p w14:paraId="01701D50" w14:textId="77777777" w:rsidR="00747196" w:rsidRPr="00747196" w:rsidRDefault="00747196" w:rsidP="00FF66E4">
      <w:pPr>
        <w:autoSpaceDE w:val="0"/>
        <w:autoSpaceDN w:val="0"/>
        <w:adjustRightInd w:val="0"/>
        <w:rPr>
          <w:bCs/>
          <w:sz w:val="18"/>
          <w:szCs w:val="18"/>
        </w:rPr>
      </w:pPr>
    </w:p>
    <w:p w14:paraId="0C15EB6A" w14:textId="428DF611" w:rsidR="0055263F" w:rsidRDefault="0055263F" w:rsidP="0055263F">
      <w:pPr>
        <w:autoSpaceDE w:val="0"/>
        <w:autoSpaceDN w:val="0"/>
        <w:spacing w:before="60"/>
        <w:ind w:right="720"/>
        <w:rPr>
          <w:rFonts w:eastAsiaTheme="minorHAnsi"/>
          <w:sz w:val="22"/>
          <w:szCs w:val="22"/>
        </w:rPr>
      </w:pPr>
      <w:r w:rsidRPr="006427F3">
        <w:rPr>
          <w:rFonts w:eastAsiaTheme="minorHAnsi"/>
          <w:b/>
          <w:bCs/>
          <w:sz w:val="22"/>
          <w:szCs w:val="22"/>
        </w:rPr>
        <w:t xml:space="preserve">Seminar </w:t>
      </w:r>
      <w:r w:rsidR="006427F3" w:rsidRPr="006427F3">
        <w:rPr>
          <w:rFonts w:eastAsiaTheme="minorHAnsi"/>
          <w:b/>
          <w:bCs/>
          <w:sz w:val="22"/>
          <w:szCs w:val="22"/>
        </w:rPr>
        <w:t>23</w:t>
      </w:r>
      <w:r w:rsidRPr="00265F1A">
        <w:rPr>
          <w:rFonts w:eastAsiaTheme="minorHAnsi"/>
          <w:sz w:val="22"/>
          <w:szCs w:val="22"/>
        </w:rPr>
        <w:t xml:space="preserve">: </w:t>
      </w:r>
      <w:r w:rsidRPr="002943F8">
        <w:rPr>
          <w:rFonts w:eastAsiaTheme="minorHAnsi"/>
          <w:b/>
          <w:bCs/>
          <w:i/>
          <w:iCs/>
          <w:sz w:val="22"/>
          <w:szCs w:val="22"/>
        </w:rPr>
        <w:t>Systematic Approaches to Minimize Charge for Flammable Refrigerants in Refrigerators and Heat Pumps</w:t>
      </w:r>
      <w:r w:rsidRPr="002943F8">
        <w:rPr>
          <w:rFonts w:eastAsiaTheme="minorHAnsi"/>
          <w:b/>
          <w:bCs/>
          <w:i/>
          <w:iCs/>
          <w:sz w:val="22"/>
          <w:szCs w:val="22"/>
        </w:rPr>
        <w:br/>
      </w:r>
      <w:r w:rsidRPr="00265F1A">
        <w:rPr>
          <w:rFonts w:eastAsiaTheme="minorHAnsi"/>
          <w:sz w:val="22"/>
          <w:szCs w:val="22"/>
        </w:rPr>
        <w:t>Chair:</w:t>
      </w:r>
      <w:r>
        <w:rPr>
          <w:rFonts w:eastAsiaTheme="minorHAnsi"/>
          <w:sz w:val="22"/>
          <w:szCs w:val="22"/>
        </w:rPr>
        <w:t xml:space="preserve"> </w:t>
      </w:r>
      <w:r w:rsidRPr="00265F1A">
        <w:rPr>
          <w:rFonts w:eastAsiaTheme="minorHAnsi"/>
          <w:sz w:val="22"/>
          <w:szCs w:val="22"/>
        </w:rPr>
        <w:t>Vikrant Aute, Ph.D.</w:t>
      </w:r>
    </w:p>
    <w:p w14:paraId="0B50E6C1" w14:textId="23E8D7C5" w:rsidR="0055263F" w:rsidRPr="00265F1A" w:rsidRDefault="0055263F" w:rsidP="0055263F">
      <w:pPr>
        <w:autoSpaceDE w:val="0"/>
        <w:autoSpaceDN w:val="0"/>
        <w:spacing w:before="60"/>
        <w:ind w:right="720"/>
        <w:rPr>
          <w:rFonts w:eastAsiaTheme="minorHAnsi"/>
          <w:sz w:val="22"/>
          <w:szCs w:val="22"/>
        </w:rPr>
      </w:pPr>
      <w:r w:rsidRPr="0055263F">
        <w:rPr>
          <w:rFonts w:eastAsiaTheme="minorHAnsi"/>
          <w:sz w:val="22"/>
          <w:szCs w:val="22"/>
        </w:rPr>
        <w:t>8:00 - 9:30 AM MST</w:t>
      </w:r>
    </w:p>
    <w:p w14:paraId="3FF4FC54" w14:textId="77777777" w:rsidR="0055263F" w:rsidRPr="00265F1A" w:rsidRDefault="0055263F" w:rsidP="0055263F">
      <w:pPr>
        <w:pStyle w:val="ListParagraph"/>
        <w:numPr>
          <w:ilvl w:val="0"/>
          <w:numId w:val="27"/>
        </w:numPr>
        <w:autoSpaceDE w:val="0"/>
        <w:autoSpaceDN w:val="0"/>
        <w:spacing w:before="60"/>
        <w:ind w:right="720"/>
      </w:pPr>
      <w:r w:rsidRPr="00265F1A">
        <w:t>A Survey of Numerical Studies on Refrigerant Charge Optimization </w:t>
      </w:r>
    </w:p>
    <w:p w14:paraId="3480EC8C" w14:textId="77777777" w:rsidR="0055263F" w:rsidRPr="00265F1A" w:rsidRDefault="0055263F" w:rsidP="0055263F">
      <w:pPr>
        <w:autoSpaceDE w:val="0"/>
        <w:autoSpaceDN w:val="0"/>
        <w:spacing w:before="60"/>
        <w:ind w:right="720" w:firstLine="360"/>
        <w:rPr>
          <w:rFonts w:eastAsiaTheme="minorHAnsi"/>
          <w:sz w:val="22"/>
          <w:szCs w:val="22"/>
        </w:rPr>
      </w:pPr>
      <w:r w:rsidRPr="006427F3">
        <w:rPr>
          <w:rFonts w:eastAsiaTheme="minorHAnsi"/>
          <w:b/>
          <w:bCs/>
          <w:sz w:val="22"/>
          <w:szCs w:val="22"/>
        </w:rPr>
        <w:t>Presenting Author</w:t>
      </w:r>
      <w:r w:rsidRPr="00265F1A">
        <w:rPr>
          <w:rFonts w:eastAsiaTheme="minorHAnsi"/>
          <w:sz w:val="22"/>
          <w:szCs w:val="22"/>
        </w:rPr>
        <w:t>: Rohit Dhumane, Trane Technologies</w:t>
      </w:r>
    </w:p>
    <w:p w14:paraId="50FF7C04" w14:textId="77777777" w:rsidR="0055263F" w:rsidRDefault="0055263F" w:rsidP="0055263F">
      <w:pPr>
        <w:pStyle w:val="ListParagraph"/>
        <w:numPr>
          <w:ilvl w:val="0"/>
          <w:numId w:val="28"/>
        </w:numPr>
        <w:autoSpaceDE w:val="0"/>
        <w:autoSpaceDN w:val="0"/>
        <w:spacing w:before="60"/>
        <w:ind w:right="720"/>
      </w:pPr>
      <w:r w:rsidRPr="00265F1A">
        <w:t>Working with Flammable Refrigerants: Tradeoff between Safety and Performance</w:t>
      </w:r>
    </w:p>
    <w:p w14:paraId="74459864" w14:textId="77777777" w:rsidR="0055263F" w:rsidRPr="00265F1A" w:rsidRDefault="0055263F" w:rsidP="0055263F">
      <w:pPr>
        <w:autoSpaceDE w:val="0"/>
        <w:autoSpaceDN w:val="0"/>
        <w:spacing w:before="60"/>
        <w:ind w:left="360" w:right="720"/>
        <w:rPr>
          <w:rFonts w:eastAsiaTheme="minorHAnsi"/>
          <w:sz w:val="22"/>
          <w:szCs w:val="22"/>
        </w:rPr>
      </w:pPr>
      <w:r w:rsidRPr="006427F3">
        <w:rPr>
          <w:rFonts w:eastAsiaTheme="minorHAnsi"/>
          <w:b/>
          <w:bCs/>
          <w:sz w:val="22"/>
          <w:szCs w:val="22"/>
        </w:rPr>
        <w:t>Presenting Author</w:t>
      </w:r>
      <w:r w:rsidRPr="00265F1A">
        <w:rPr>
          <w:rFonts w:eastAsiaTheme="minorHAnsi"/>
          <w:sz w:val="22"/>
          <w:szCs w:val="22"/>
        </w:rPr>
        <w:t>: Omar Abdelaziz, The American University in Cairo</w:t>
      </w:r>
    </w:p>
    <w:p w14:paraId="2CF42698" w14:textId="77777777" w:rsidR="0055263F" w:rsidRPr="00265F1A" w:rsidRDefault="0055263F" w:rsidP="0055263F">
      <w:pPr>
        <w:pStyle w:val="ListParagraph"/>
        <w:numPr>
          <w:ilvl w:val="0"/>
          <w:numId w:val="28"/>
        </w:numPr>
        <w:autoSpaceDE w:val="0"/>
        <w:autoSpaceDN w:val="0"/>
        <w:spacing w:before="60"/>
        <w:ind w:right="720"/>
      </w:pPr>
      <w:r w:rsidRPr="00265F1A">
        <w:t>Optimal Dynamic Charge Management of Heat Pumps </w:t>
      </w:r>
    </w:p>
    <w:p w14:paraId="2D796F36" w14:textId="77777777" w:rsidR="0055263F" w:rsidRPr="00265F1A" w:rsidRDefault="0055263F" w:rsidP="0055263F">
      <w:pPr>
        <w:autoSpaceDE w:val="0"/>
        <w:autoSpaceDN w:val="0"/>
        <w:spacing w:before="60"/>
        <w:ind w:right="720" w:firstLine="360"/>
        <w:rPr>
          <w:rFonts w:eastAsiaTheme="minorHAnsi"/>
          <w:sz w:val="22"/>
          <w:szCs w:val="22"/>
        </w:rPr>
      </w:pPr>
      <w:r w:rsidRPr="006427F3">
        <w:rPr>
          <w:rFonts w:eastAsiaTheme="minorHAnsi"/>
          <w:b/>
          <w:bCs/>
          <w:sz w:val="22"/>
          <w:szCs w:val="22"/>
        </w:rPr>
        <w:t>Presenting Author</w:t>
      </w:r>
      <w:r w:rsidRPr="00265F1A">
        <w:rPr>
          <w:rFonts w:eastAsiaTheme="minorHAnsi"/>
          <w:sz w:val="22"/>
          <w:szCs w:val="22"/>
        </w:rPr>
        <w:t>: Jie Cai, Purdue University</w:t>
      </w:r>
    </w:p>
    <w:p w14:paraId="34E8A66F" w14:textId="77777777" w:rsidR="0055263F" w:rsidRPr="00265F1A" w:rsidRDefault="0055263F" w:rsidP="0055263F">
      <w:pPr>
        <w:autoSpaceDE w:val="0"/>
        <w:autoSpaceDN w:val="0"/>
        <w:spacing w:before="60"/>
        <w:ind w:right="720"/>
        <w:rPr>
          <w:rFonts w:eastAsiaTheme="minorHAnsi"/>
          <w:sz w:val="22"/>
          <w:szCs w:val="22"/>
        </w:rPr>
      </w:pPr>
    </w:p>
    <w:p w14:paraId="5C45BF4C" w14:textId="5B25D47F" w:rsidR="0055263F" w:rsidRDefault="0055263F" w:rsidP="0055263F">
      <w:pPr>
        <w:autoSpaceDE w:val="0"/>
        <w:autoSpaceDN w:val="0"/>
        <w:spacing w:before="60"/>
        <w:ind w:right="720"/>
        <w:rPr>
          <w:rFonts w:eastAsiaTheme="minorHAnsi"/>
          <w:sz w:val="22"/>
          <w:szCs w:val="22"/>
        </w:rPr>
      </w:pPr>
      <w:r w:rsidRPr="006427F3">
        <w:rPr>
          <w:rFonts w:eastAsiaTheme="minorHAnsi"/>
          <w:b/>
          <w:bCs/>
          <w:sz w:val="22"/>
          <w:szCs w:val="22"/>
        </w:rPr>
        <w:t xml:space="preserve">Seminar </w:t>
      </w:r>
      <w:r w:rsidR="006427F3" w:rsidRPr="006427F3">
        <w:rPr>
          <w:rFonts w:eastAsiaTheme="minorHAnsi"/>
          <w:b/>
          <w:bCs/>
          <w:sz w:val="22"/>
          <w:szCs w:val="22"/>
        </w:rPr>
        <w:t>3</w:t>
      </w:r>
      <w:r w:rsidRPr="006427F3">
        <w:rPr>
          <w:rFonts w:eastAsiaTheme="minorHAnsi"/>
          <w:b/>
          <w:bCs/>
          <w:sz w:val="22"/>
          <w:szCs w:val="22"/>
        </w:rPr>
        <w:t>2</w:t>
      </w:r>
      <w:r w:rsidRPr="00265F1A">
        <w:rPr>
          <w:rFonts w:eastAsiaTheme="minorHAnsi"/>
          <w:sz w:val="22"/>
          <w:szCs w:val="22"/>
        </w:rPr>
        <w:t xml:space="preserve">: </w:t>
      </w:r>
      <w:r w:rsidRPr="002943F8">
        <w:rPr>
          <w:rFonts w:eastAsiaTheme="minorHAnsi"/>
          <w:b/>
          <w:bCs/>
          <w:i/>
          <w:iCs/>
          <w:sz w:val="22"/>
          <w:szCs w:val="22"/>
        </w:rPr>
        <w:t>Physics-Informed Machine Learning in HVAC</w:t>
      </w:r>
      <w:r w:rsidRPr="00265F1A">
        <w:rPr>
          <w:rFonts w:eastAsiaTheme="minorHAnsi"/>
          <w:sz w:val="22"/>
          <w:szCs w:val="22"/>
        </w:rPr>
        <w:br/>
        <w:t>Applications</w:t>
      </w:r>
      <w:r>
        <w:rPr>
          <w:rFonts w:eastAsiaTheme="minorHAnsi"/>
          <w:sz w:val="22"/>
          <w:szCs w:val="22"/>
        </w:rPr>
        <w:t xml:space="preserve"> </w:t>
      </w:r>
    </w:p>
    <w:p w14:paraId="7AC8B1AE" w14:textId="77777777" w:rsidR="0055263F" w:rsidRDefault="0055263F" w:rsidP="0055263F">
      <w:pPr>
        <w:autoSpaceDE w:val="0"/>
        <w:autoSpaceDN w:val="0"/>
        <w:spacing w:before="60"/>
        <w:ind w:right="720"/>
        <w:rPr>
          <w:rFonts w:eastAsiaTheme="minorHAnsi"/>
          <w:sz w:val="22"/>
          <w:szCs w:val="22"/>
        </w:rPr>
      </w:pPr>
      <w:r w:rsidRPr="00265F1A">
        <w:rPr>
          <w:rFonts w:eastAsiaTheme="minorHAnsi"/>
          <w:sz w:val="22"/>
          <w:szCs w:val="22"/>
        </w:rPr>
        <w:lastRenderedPageBreak/>
        <w:t>Chair:</w:t>
      </w:r>
      <w:r>
        <w:rPr>
          <w:rFonts w:eastAsiaTheme="minorHAnsi"/>
          <w:sz w:val="22"/>
          <w:szCs w:val="22"/>
        </w:rPr>
        <w:t xml:space="preserve"> </w:t>
      </w:r>
      <w:r w:rsidRPr="00265F1A">
        <w:rPr>
          <w:rFonts w:eastAsiaTheme="minorHAnsi"/>
          <w:sz w:val="22"/>
          <w:szCs w:val="22"/>
        </w:rPr>
        <w:t>Rohit Dhumane</w:t>
      </w:r>
    </w:p>
    <w:p w14:paraId="7DFF112D" w14:textId="319833AF" w:rsidR="0055263F" w:rsidRPr="00265F1A" w:rsidRDefault="0055263F" w:rsidP="0055263F">
      <w:pPr>
        <w:autoSpaceDE w:val="0"/>
        <w:autoSpaceDN w:val="0"/>
        <w:spacing w:before="60"/>
        <w:ind w:right="720"/>
        <w:rPr>
          <w:rFonts w:eastAsiaTheme="minorHAnsi"/>
          <w:sz w:val="22"/>
          <w:szCs w:val="22"/>
        </w:rPr>
      </w:pPr>
      <w:r w:rsidRPr="0055263F">
        <w:rPr>
          <w:rFonts w:eastAsiaTheme="minorHAnsi"/>
          <w:sz w:val="22"/>
          <w:szCs w:val="22"/>
        </w:rPr>
        <w:t>Mon, Jun 23 9:45-10:45 AM MST</w:t>
      </w:r>
    </w:p>
    <w:p w14:paraId="00554FB5" w14:textId="77777777" w:rsidR="0055263F" w:rsidRDefault="0055263F" w:rsidP="0055263F">
      <w:pPr>
        <w:pStyle w:val="ListParagraph"/>
        <w:numPr>
          <w:ilvl w:val="0"/>
          <w:numId w:val="29"/>
        </w:numPr>
        <w:autoSpaceDE w:val="0"/>
        <w:autoSpaceDN w:val="0"/>
        <w:spacing w:before="60"/>
        <w:ind w:right="720"/>
      </w:pPr>
      <w:r w:rsidRPr="00265F1A">
        <w:t>Review of Techniques and Applications of Using Machine Learning Models for Automatic Discovery of Physics from Data</w:t>
      </w:r>
    </w:p>
    <w:p w14:paraId="63DF9104" w14:textId="77777777" w:rsidR="0055263F" w:rsidRPr="00265F1A" w:rsidRDefault="0055263F" w:rsidP="0055263F">
      <w:pPr>
        <w:pStyle w:val="ListParagraph"/>
        <w:autoSpaceDE w:val="0"/>
        <w:autoSpaceDN w:val="0"/>
        <w:spacing w:before="60"/>
        <w:ind w:right="720"/>
      </w:pPr>
      <w:r w:rsidRPr="006427F3">
        <w:rPr>
          <w:b/>
          <w:bCs/>
        </w:rPr>
        <w:t>Presenting Author</w:t>
      </w:r>
      <w:r w:rsidRPr="00265F1A">
        <w:t>: Rohit Dhumane, Trane Technologies</w:t>
      </w:r>
    </w:p>
    <w:p w14:paraId="12CB447D" w14:textId="77777777" w:rsidR="0055263F" w:rsidRDefault="0055263F" w:rsidP="0055263F">
      <w:pPr>
        <w:pStyle w:val="ListParagraph"/>
        <w:numPr>
          <w:ilvl w:val="0"/>
          <w:numId w:val="29"/>
        </w:numPr>
        <w:autoSpaceDE w:val="0"/>
        <w:autoSpaceDN w:val="0"/>
        <w:spacing w:before="60"/>
        <w:ind w:right="720"/>
      </w:pPr>
      <w:r w:rsidRPr="00265F1A">
        <w:t>Using Physics-Constrained Machine Learning for State Estimation of Vapor Compression Systems</w:t>
      </w:r>
    </w:p>
    <w:p w14:paraId="1B0F1ED8" w14:textId="77777777" w:rsidR="0055263F" w:rsidRPr="00265F1A" w:rsidRDefault="0055263F" w:rsidP="0055263F">
      <w:pPr>
        <w:pStyle w:val="ListParagraph"/>
        <w:autoSpaceDE w:val="0"/>
        <w:autoSpaceDN w:val="0"/>
        <w:spacing w:before="60"/>
        <w:ind w:right="720"/>
      </w:pPr>
      <w:r w:rsidRPr="006427F3">
        <w:rPr>
          <w:b/>
          <w:bCs/>
        </w:rPr>
        <w:t>Presenting Author</w:t>
      </w:r>
      <w:r w:rsidRPr="00265F1A">
        <w:t xml:space="preserve">: </w:t>
      </w:r>
      <w:proofErr w:type="spellStart"/>
      <w:r w:rsidRPr="00265F1A">
        <w:t>Vedang</w:t>
      </w:r>
      <w:proofErr w:type="spellEnd"/>
      <w:r w:rsidRPr="00265F1A">
        <w:t xml:space="preserve"> Deshpande, Mitsubishi Electric Research Laboratories</w:t>
      </w:r>
    </w:p>
    <w:p w14:paraId="2E1EF71F" w14:textId="77777777" w:rsidR="0055263F" w:rsidRDefault="0055263F" w:rsidP="0055263F">
      <w:pPr>
        <w:pStyle w:val="ListParagraph"/>
        <w:numPr>
          <w:ilvl w:val="0"/>
          <w:numId w:val="29"/>
        </w:numPr>
        <w:autoSpaceDE w:val="0"/>
        <w:autoSpaceDN w:val="0"/>
        <w:spacing w:before="60"/>
        <w:ind w:right="720"/>
      </w:pPr>
      <w:r w:rsidRPr="00265F1A">
        <w:t xml:space="preserve">Automated Discovery of HVAC and Thermo-Fluid Systems from Data Using Julia </w:t>
      </w:r>
    </w:p>
    <w:p w14:paraId="74FB3201" w14:textId="77777777" w:rsidR="0055263F" w:rsidRPr="00265F1A" w:rsidRDefault="0055263F" w:rsidP="0055263F">
      <w:pPr>
        <w:pStyle w:val="ListParagraph"/>
        <w:autoSpaceDE w:val="0"/>
        <w:autoSpaceDN w:val="0"/>
        <w:spacing w:before="60"/>
        <w:ind w:right="720"/>
      </w:pPr>
      <w:r w:rsidRPr="006427F3">
        <w:rPr>
          <w:b/>
          <w:bCs/>
        </w:rPr>
        <w:t>Presenting Author</w:t>
      </w:r>
      <w:r w:rsidRPr="00265F1A">
        <w:t xml:space="preserve">: Ranjan Anantharaman, </w:t>
      </w:r>
      <w:proofErr w:type="spellStart"/>
      <w:r w:rsidRPr="00265F1A">
        <w:t>JuliaHub</w:t>
      </w:r>
      <w:proofErr w:type="spellEnd"/>
      <w:r w:rsidRPr="00265F1A">
        <w:t xml:space="preserve"> Inc</w:t>
      </w:r>
    </w:p>
    <w:p w14:paraId="63BA5715" w14:textId="77777777" w:rsidR="0055263F" w:rsidRDefault="0055263F" w:rsidP="0055263F">
      <w:pPr>
        <w:pStyle w:val="ListParagraph"/>
        <w:numPr>
          <w:ilvl w:val="0"/>
          <w:numId w:val="29"/>
        </w:numPr>
        <w:autoSpaceDE w:val="0"/>
        <w:autoSpaceDN w:val="0"/>
        <w:spacing w:before="60"/>
        <w:ind w:right="720"/>
      </w:pPr>
      <w:r w:rsidRPr="00265F1A">
        <w:t>LLM-Driven Data Extraction for Physics-Enhanced Building Equipment Modeling</w:t>
      </w:r>
    </w:p>
    <w:p w14:paraId="7EABB13E" w14:textId="77777777" w:rsidR="0055263F" w:rsidRPr="00265F1A" w:rsidRDefault="0055263F" w:rsidP="0055263F">
      <w:pPr>
        <w:pStyle w:val="ListParagraph"/>
        <w:autoSpaceDE w:val="0"/>
        <w:autoSpaceDN w:val="0"/>
        <w:spacing w:before="60"/>
        <w:ind w:right="720"/>
      </w:pPr>
      <w:r w:rsidRPr="006427F3">
        <w:rPr>
          <w:b/>
          <w:bCs/>
        </w:rPr>
        <w:t>Presenting Author</w:t>
      </w:r>
      <w:r w:rsidRPr="00265F1A">
        <w:t>: Hanlong Wan, Pacific Northwest National Laboratory</w:t>
      </w:r>
    </w:p>
    <w:p w14:paraId="1BBB97F4" w14:textId="77777777" w:rsidR="0055263F" w:rsidRPr="00265F1A" w:rsidRDefault="0055263F" w:rsidP="0055263F">
      <w:pPr>
        <w:autoSpaceDE w:val="0"/>
        <w:autoSpaceDN w:val="0"/>
        <w:spacing w:before="60"/>
        <w:ind w:right="720"/>
        <w:rPr>
          <w:rFonts w:eastAsiaTheme="minorHAnsi"/>
          <w:sz w:val="22"/>
          <w:szCs w:val="22"/>
        </w:rPr>
      </w:pPr>
    </w:p>
    <w:p w14:paraId="06C12C02" w14:textId="555602AC" w:rsidR="0055263F" w:rsidRPr="00265F1A" w:rsidRDefault="0055263F" w:rsidP="0055263F">
      <w:pPr>
        <w:autoSpaceDE w:val="0"/>
        <w:autoSpaceDN w:val="0"/>
        <w:spacing w:before="60"/>
        <w:ind w:right="720"/>
        <w:rPr>
          <w:rFonts w:eastAsiaTheme="minorHAnsi"/>
          <w:sz w:val="22"/>
          <w:szCs w:val="22"/>
        </w:rPr>
      </w:pPr>
      <w:r w:rsidRPr="006427F3">
        <w:rPr>
          <w:rFonts w:eastAsiaTheme="minorHAnsi"/>
          <w:b/>
          <w:bCs/>
          <w:sz w:val="22"/>
          <w:szCs w:val="22"/>
        </w:rPr>
        <w:t>Seminar 3</w:t>
      </w:r>
      <w:r w:rsidR="006427F3" w:rsidRPr="006427F3">
        <w:rPr>
          <w:rFonts w:eastAsiaTheme="minorHAnsi"/>
          <w:b/>
          <w:bCs/>
          <w:sz w:val="22"/>
          <w:szCs w:val="22"/>
        </w:rPr>
        <w:t>8</w:t>
      </w:r>
      <w:r w:rsidRPr="00265F1A">
        <w:rPr>
          <w:rFonts w:eastAsiaTheme="minorHAnsi"/>
          <w:sz w:val="22"/>
          <w:szCs w:val="22"/>
        </w:rPr>
        <w:t xml:space="preserve">: </w:t>
      </w:r>
      <w:r w:rsidRPr="002943F8">
        <w:rPr>
          <w:rFonts w:eastAsiaTheme="minorHAnsi"/>
          <w:b/>
          <w:bCs/>
          <w:i/>
          <w:iCs/>
          <w:sz w:val="22"/>
          <w:szCs w:val="22"/>
        </w:rPr>
        <w:t>Optimization Methods for Components, Systems, and Grid-Interactive Buildings</w:t>
      </w:r>
    </w:p>
    <w:p w14:paraId="3BC1FD54" w14:textId="77777777" w:rsidR="0055263F" w:rsidRDefault="0055263F" w:rsidP="0055263F">
      <w:pPr>
        <w:autoSpaceDE w:val="0"/>
        <w:autoSpaceDN w:val="0"/>
        <w:spacing w:before="60"/>
        <w:ind w:right="720"/>
        <w:rPr>
          <w:rFonts w:eastAsiaTheme="minorHAnsi"/>
          <w:sz w:val="22"/>
          <w:szCs w:val="22"/>
        </w:rPr>
      </w:pPr>
      <w:r w:rsidRPr="00265F1A">
        <w:rPr>
          <w:rFonts w:eastAsiaTheme="minorHAnsi"/>
          <w:sz w:val="22"/>
          <w:szCs w:val="22"/>
        </w:rPr>
        <w:t>Chair</w:t>
      </w:r>
      <w:r>
        <w:rPr>
          <w:rFonts w:eastAsiaTheme="minorHAnsi"/>
          <w:sz w:val="22"/>
          <w:szCs w:val="22"/>
        </w:rPr>
        <w:t xml:space="preserve">: </w:t>
      </w:r>
      <w:r w:rsidRPr="00265F1A">
        <w:rPr>
          <w:rFonts w:eastAsiaTheme="minorHAnsi"/>
          <w:sz w:val="22"/>
          <w:szCs w:val="22"/>
        </w:rPr>
        <w:t>Cheng-Min Yang</w:t>
      </w:r>
    </w:p>
    <w:p w14:paraId="7CB38DB1" w14:textId="759D057F" w:rsidR="0055263F" w:rsidRPr="00265F1A" w:rsidRDefault="0055263F" w:rsidP="0055263F">
      <w:pPr>
        <w:autoSpaceDE w:val="0"/>
        <w:autoSpaceDN w:val="0"/>
        <w:spacing w:before="60"/>
        <w:ind w:right="720"/>
        <w:rPr>
          <w:rFonts w:eastAsiaTheme="minorHAnsi"/>
          <w:sz w:val="22"/>
          <w:szCs w:val="22"/>
        </w:rPr>
      </w:pPr>
      <w:r w:rsidRPr="0055263F">
        <w:rPr>
          <w:rFonts w:eastAsiaTheme="minorHAnsi"/>
          <w:sz w:val="22"/>
          <w:szCs w:val="22"/>
        </w:rPr>
        <w:t>Mon, Jun 23</w:t>
      </w:r>
      <w:r w:rsidR="006427F3">
        <w:rPr>
          <w:rFonts w:eastAsiaTheme="minorHAnsi"/>
          <w:sz w:val="22"/>
          <w:szCs w:val="22"/>
        </w:rPr>
        <w:t xml:space="preserve"> 11:20-11:40 </w:t>
      </w:r>
      <w:r w:rsidRPr="0055263F">
        <w:rPr>
          <w:rFonts w:eastAsiaTheme="minorHAnsi"/>
          <w:sz w:val="22"/>
          <w:szCs w:val="22"/>
        </w:rPr>
        <w:t>AM MST</w:t>
      </w:r>
    </w:p>
    <w:p w14:paraId="1C2046A0" w14:textId="77777777" w:rsidR="0055263F" w:rsidRDefault="0055263F" w:rsidP="0055263F">
      <w:pPr>
        <w:pStyle w:val="ListParagraph"/>
        <w:numPr>
          <w:ilvl w:val="0"/>
          <w:numId w:val="30"/>
        </w:numPr>
        <w:autoSpaceDE w:val="0"/>
        <w:autoSpaceDN w:val="0"/>
        <w:spacing w:before="60"/>
        <w:ind w:right="720"/>
      </w:pPr>
      <w:r w:rsidRPr="00265F1A">
        <w:t>Optimization of Chilled Water Systems, Including AHUs, Chillers, Pumps and Cooling Tower Operations for Reduced Utility Use and Increased Reliability Using Adaptive and Feed Forward Control Processes Using the Existing BMS</w:t>
      </w:r>
    </w:p>
    <w:p w14:paraId="1D422A10" w14:textId="77777777" w:rsidR="0055263F" w:rsidRPr="00265F1A" w:rsidRDefault="0055263F" w:rsidP="0055263F">
      <w:pPr>
        <w:pStyle w:val="ListParagraph"/>
        <w:autoSpaceDE w:val="0"/>
        <w:autoSpaceDN w:val="0"/>
        <w:spacing w:before="60"/>
        <w:ind w:right="720"/>
      </w:pPr>
      <w:r w:rsidRPr="006427F3">
        <w:rPr>
          <w:b/>
          <w:bCs/>
        </w:rPr>
        <w:t>Presenting Author</w:t>
      </w:r>
      <w:r w:rsidRPr="00265F1A">
        <w:t>: Duane Warren, Engineering Director, Jones Lang LaSalle</w:t>
      </w:r>
    </w:p>
    <w:p w14:paraId="0E547BA9" w14:textId="77777777" w:rsidR="0055263F" w:rsidRDefault="0055263F" w:rsidP="0055263F">
      <w:pPr>
        <w:pStyle w:val="ListParagraph"/>
        <w:numPr>
          <w:ilvl w:val="0"/>
          <w:numId w:val="30"/>
        </w:numPr>
        <w:autoSpaceDE w:val="0"/>
        <w:autoSpaceDN w:val="0"/>
        <w:spacing w:before="60"/>
        <w:ind w:right="720"/>
      </w:pPr>
      <w:r w:rsidRPr="00265F1A">
        <w:t>Demand Flexibility Optimizations for Building Energy Systems with an Ice Thermal Energy Storage Tank in a Commercial Building</w:t>
      </w:r>
    </w:p>
    <w:p w14:paraId="5A18BFAF" w14:textId="77777777" w:rsidR="0055263F" w:rsidRDefault="0055263F" w:rsidP="0055263F">
      <w:pPr>
        <w:pStyle w:val="ListParagraph"/>
        <w:autoSpaceDE w:val="0"/>
        <w:autoSpaceDN w:val="0"/>
        <w:spacing w:before="60"/>
        <w:ind w:right="720"/>
      </w:pPr>
      <w:r w:rsidRPr="006427F3">
        <w:rPr>
          <w:b/>
          <w:bCs/>
        </w:rPr>
        <w:t>Presenting Author</w:t>
      </w:r>
      <w:r w:rsidRPr="00265F1A">
        <w:t>: Zheng O'Neill, Texas A&amp;M University</w:t>
      </w:r>
    </w:p>
    <w:p w14:paraId="734B08FD" w14:textId="77777777" w:rsidR="00D722BE" w:rsidRDefault="00D722BE" w:rsidP="001F67C6">
      <w:pPr>
        <w:autoSpaceDE w:val="0"/>
        <w:autoSpaceDN w:val="0"/>
        <w:adjustRightInd w:val="0"/>
        <w:jc w:val="center"/>
        <w:rPr>
          <w:b/>
          <w:i/>
          <w:iCs/>
        </w:rPr>
      </w:pPr>
    </w:p>
    <w:p w14:paraId="79402D06" w14:textId="77777777" w:rsidR="00FF66E4" w:rsidRDefault="00FF66E4" w:rsidP="00FF66E4">
      <w:pPr>
        <w:autoSpaceDE w:val="0"/>
        <w:autoSpaceDN w:val="0"/>
        <w:adjustRightInd w:val="0"/>
        <w:spacing w:before="60"/>
        <w:ind w:right="720"/>
      </w:pPr>
      <w:r>
        <w:t xml:space="preserve">Brainstorm TC 1.13 Seminars for 2026 Las Vegas Winter Conference. </w:t>
      </w:r>
    </w:p>
    <w:p w14:paraId="2E0C2C47" w14:textId="77777777" w:rsidR="00FF66E4" w:rsidRDefault="00FF66E4" w:rsidP="00F06ED3"/>
    <w:p w14:paraId="3902FD9B" w14:textId="4A92E364" w:rsidR="00F06ED3" w:rsidRDefault="00F06ED3" w:rsidP="00F06ED3">
      <w:r>
        <w:t xml:space="preserve">Rohit </w:t>
      </w:r>
      <w:proofErr w:type="spellStart"/>
      <w:r>
        <w:t>volunterred</w:t>
      </w:r>
      <w:proofErr w:type="spellEnd"/>
      <w:r>
        <w:t xml:space="preserve"> to form a seminar on AI application on fault FDD. The pending presenters include Rohit Dhumane, colleague from MERL, </w:t>
      </w:r>
      <w:proofErr w:type="spellStart"/>
      <w:r>
        <w:t>JuliaHub</w:t>
      </w:r>
      <w:proofErr w:type="spellEnd"/>
      <w:proofErr w:type="gramStart"/>
      <w:r>
        <w:t>, Trane</w:t>
      </w:r>
      <w:proofErr w:type="gramEnd"/>
      <w:r>
        <w:t xml:space="preserve">. Rohit will serve as the seminar chair and </w:t>
      </w:r>
      <w:proofErr w:type="gramStart"/>
      <w:r>
        <w:t>contacted</w:t>
      </w:r>
      <w:proofErr w:type="gramEnd"/>
      <w:r>
        <w:t xml:space="preserve"> each presenter respectively.</w:t>
      </w:r>
    </w:p>
    <w:p w14:paraId="240B6541" w14:textId="77777777" w:rsidR="00FF66E4" w:rsidRDefault="00FF66E4" w:rsidP="00FF66E4">
      <w:pPr>
        <w:pStyle w:val="ListParagraph"/>
      </w:pPr>
    </w:p>
    <w:p w14:paraId="6F163FDD" w14:textId="77777777" w:rsidR="00F06ED3" w:rsidRDefault="00F06ED3" w:rsidP="00FF66E4">
      <w:pPr>
        <w:pStyle w:val="ListParagraph"/>
      </w:pPr>
    </w:p>
    <w:p w14:paraId="77915E20" w14:textId="77777777" w:rsidR="00F06ED3" w:rsidRDefault="00F06ED3" w:rsidP="00FF66E4">
      <w:pPr>
        <w:pStyle w:val="ListParagraph"/>
      </w:pPr>
    </w:p>
    <w:p w14:paraId="643830B3" w14:textId="77777777" w:rsidR="00FF66E4" w:rsidRPr="009D4AF0" w:rsidRDefault="00FF66E4" w:rsidP="00FF66E4">
      <w:pPr>
        <w:rPr>
          <w:b/>
          <w:bCs/>
        </w:rPr>
      </w:pPr>
      <w:r w:rsidRPr="009D4AF0">
        <w:rPr>
          <w:b/>
          <w:bCs/>
        </w:rPr>
        <w:t>202</w:t>
      </w:r>
      <w:r>
        <w:rPr>
          <w:b/>
          <w:bCs/>
        </w:rPr>
        <w:t>6</w:t>
      </w:r>
      <w:r w:rsidRPr="009D4AF0">
        <w:rPr>
          <w:b/>
          <w:bCs/>
        </w:rPr>
        <w:t xml:space="preserve"> </w:t>
      </w:r>
      <w:r>
        <w:rPr>
          <w:b/>
          <w:bCs/>
        </w:rPr>
        <w:t>Las Vegas</w:t>
      </w:r>
      <w:r w:rsidRPr="009D4AF0">
        <w:rPr>
          <w:b/>
          <w:bCs/>
        </w:rPr>
        <w:t xml:space="preserve"> tracks:</w:t>
      </w:r>
    </w:p>
    <w:p w14:paraId="5AB124CF" w14:textId="77777777" w:rsidR="00FF66E4" w:rsidRDefault="00FF66E4" w:rsidP="00FF66E4">
      <w:r w:rsidRPr="003F20BD">
        <w:t>https://www.ashrae.org/conferences/2026-winter-conference/2026-winter-conference-technical-program</w:t>
      </w:r>
    </w:p>
    <w:p w14:paraId="58DDF49C" w14:textId="77777777" w:rsidR="00FF66E4" w:rsidRDefault="00FF66E4" w:rsidP="00FF66E4"/>
    <w:p w14:paraId="55FDF596" w14:textId="77777777" w:rsidR="00FF66E4" w:rsidRPr="003F20BD" w:rsidRDefault="00FF66E4" w:rsidP="00FF66E4">
      <w:pPr>
        <w:numPr>
          <w:ilvl w:val="0"/>
          <w:numId w:val="31"/>
        </w:numPr>
        <w:spacing w:before="100" w:beforeAutospacing="1" w:after="100" w:afterAutospacing="1"/>
        <w:rPr>
          <w:lang w:eastAsia="zh-CN"/>
        </w:rPr>
      </w:pPr>
      <w:r w:rsidRPr="003F20BD">
        <w:rPr>
          <w:lang w:eastAsia="zh-CN"/>
        </w:rPr>
        <w:t>Fundamentals and Applications (Track Chair: Kevin Brown, kevin@kbsquared.net)</w:t>
      </w:r>
    </w:p>
    <w:p w14:paraId="0AC3716F" w14:textId="77777777" w:rsidR="00FF66E4" w:rsidRPr="003F20BD" w:rsidRDefault="00FF66E4" w:rsidP="00FF66E4">
      <w:pPr>
        <w:numPr>
          <w:ilvl w:val="0"/>
          <w:numId w:val="31"/>
        </w:numPr>
        <w:spacing w:before="100" w:beforeAutospacing="1" w:after="100" w:afterAutospacing="1"/>
        <w:rPr>
          <w:lang w:eastAsia="zh-CN"/>
        </w:rPr>
      </w:pPr>
      <w:r w:rsidRPr="003F20BD">
        <w:rPr>
          <w:b/>
          <w:bCs/>
          <w:lang w:eastAsia="zh-CN"/>
        </w:rPr>
        <w:t>HVAC&amp;R Systems and Equipment</w:t>
      </w:r>
      <w:r w:rsidRPr="003F20BD">
        <w:rPr>
          <w:lang w:eastAsia="zh-CN"/>
        </w:rPr>
        <w:t xml:space="preserve"> (Track Chair: Ng Yong Kong, nyk@nyk.com.my)</w:t>
      </w:r>
    </w:p>
    <w:p w14:paraId="06E35F0F" w14:textId="77777777" w:rsidR="00FF66E4" w:rsidRPr="003F20BD" w:rsidRDefault="00FF66E4" w:rsidP="00FF66E4">
      <w:pPr>
        <w:numPr>
          <w:ilvl w:val="0"/>
          <w:numId w:val="31"/>
        </w:numPr>
        <w:spacing w:before="100" w:beforeAutospacing="1" w:after="100" w:afterAutospacing="1"/>
        <w:rPr>
          <w:lang w:eastAsia="zh-CN"/>
        </w:rPr>
      </w:pPr>
      <w:r w:rsidRPr="003F20BD">
        <w:rPr>
          <w:b/>
          <w:bCs/>
          <w:lang w:eastAsia="zh-CN"/>
        </w:rPr>
        <w:t>Refrigeration &amp; Refrigerants</w:t>
      </w:r>
      <w:r w:rsidRPr="003F20BD">
        <w:rPr>
          <w:lang w:eastAsia="zh-CN"/>
        </w:rPr>
        <w:t xml:space="preserve"> (Track Chair: Haotian Liu, sjtulht@hotmail.com)</w:t>
      </w:r>
    </w:p>
    <w:p w14:paraId="5BC26A9C" w14:textId="77777777" w:rsidR="00FF66E4" w:rsidRPr="003F20BD" w:rsidRDefault="00FF66E4" w:rsidP="00FF66E4">
      <w:pPr>
        <w:numPr>
          <w:ilvl w:val="0"/>
          <w:numId w:val="31"/>
        </w:numPr>
        <w:spacing w:before="100" w:beforeAutospacing="1" w:after="100" w:afterAutospacing="1"/>
        <w:rPr>
          <w:lang w:eastAsia="zh-CN"/>
        </w:rPr>
      </w:pPr>
      <w:r w:rsidRPr="003F20BD">
        <w:rPr>
          <w:lang w:eastAsia="zh-CN"/>
        </w:rPr>
        <w:t>Research Summit (Track Chair: Li Song, lsong@ou.edu)</w:t>
      </w:r>
    </w:p>
    <w:p w14:paraId="4C80CA4C" w14:textId="77777777" w:rsidR="00FF66E4" w:rsidRPr="003F20BD" w:rsidRDefault="00FF66E4" w:rsidP="00FF66E4">
      <w:pPr>
        <w:numPr>
          <w:ilvl w:val="0"/>
          <w:numId w:val="31"/>
        </w:numPr>
        <w:spacing w:before="100" w:beforeAutospacing="1" w:after="100" w:afterAutospacing="1"/>
        <w:rPr>
          <w:lang w:eastAsia="zh-CN"/>
        </w:rPr>
      </w:pPr>
      <w:r w:rsidRPr="003F20BD">
        <w:rPr>
          <w:b/>
          <w:bCs/>
          <w:lang w:eastAsia="zh-CN"/>
        </w:rPr>
        <w:t>Energy Storage and Grid Resiliency</w:t>
      </w:r>
      <w:r w:rsidRPr="003F20BD">
        <w:rPr>
          <w:lang w:eastAsia="zh-CN"/>
        </w:rPr>
        <w:t xml:space="preserve"> (Track Chair: Jon Cohen, jonjcohen1@gmail.com)</w:t>
      </w:r>
    </w:p>
    <w:p w14:paraId="03DDA778" w14:textId="77777777" w:rsidR="00FF66E4" w:rsidRPr="003F20BD" w:rsidRDefault="00FF66E4" w:rsidP="00FF66E4">
      <w:pPr>
        <w:numPr>
          <w:ilvl w:val="0"/>
          <w:numId w:val="31"/>
        </w:numPr>
        <w:spacing w:before="100" w:beforeAutospacing="1" w:after="100" w:afterAutospacing="1"/>
        <w:rPr>
          <w:lang w:eastAsia="zh-CN"/>
        </w:rPr>
      </w:pPr>
      <w:r w:rsidRPr="003F20BD">
        <w:rPr>
          <w:b/>
          <w:bCs/>
          <w:lang w:eastAsia="zh-CN"/>
        </w:rPr>
        <w:t>Pathways to Building Decarbonization</w:t>
      </w:r>
      <w:r w:rsidRPr="003F20BD">
        <w:rPr>
          <w:lang w:eastAsia="zh-CN"/>
        </w:rPr>
        <w:t xml:space="preserve"> (Track Chair: Ehab Mamdouh, ehab.mamdouh@ipec-eg.net)</w:t>
      </w:r>
    </w:p>
    <w:p w14:paraId="696E629C" w14:textId="77777777" w:rsidR="00FF66E4" w:rsidRPr="003F20BD" w:rsidRDefault="00FF66E4" w:rsidP="00FF66E4">
      <w:pPr>
        <w:numPr>
          <w:ilvl w:val="0"/>
          <w:numId w:val="31"/>
        </w:numPr>
        <w:spacing w:before="100" w:beforeAutospacing="1" w:after="100" w:afterAutospacing="1"/>
        <w:rPr>
          <w:lang w:eastAsia="zh-CN"/>
        </w:rPr>
      </w:pPr>
      <w:r w:rsidRPr="003F20BD">
        <w:rPr>
          <w:b/>
          <w:bCs/>
          <w:lang w:eastAsia="zh-CN"/>
        </w:rPr>
        <w:t>Artificial Intelligence</w:t>
      </w:r>
      <w:r w:rsidRPr="003F20BD">
        <w:rPr>
          <w:lang w:eastAsia="zh-CN"/>
        </w:rPr>
        <w:t xml:space="preserve"> (Track Chair: Joshua Vasudevan, joshuavasudevan2011@gmail.com)</w:t>
      </w:r>
    </w:p>
    <w:p w14:paraId="4AC9E778" w14:textId="77777777" w:rsidR="00FF66E4" w:rsidRPr="003F20BD" w:rsidRDefault="00FF66E4" w:rsidP="00FF66E4">
      <w:pPr>
        <w:numPr>
          <w:ilvl w:val="0"/>
          <w:numId w:val="31"/>
        </w:numPr>
        <w:spacing w:before="100" w:beforeAutospacing="1" w:after="100" w:afterAutospacing="1"/>
        <w:rPr>
          <w:lang w:eastAsia="zh-CN"/>
        </w:rPr>
      </w:pPr>
      <w:r w:rsidRPr="003F20BD">
        <w:rPr>
          <w:lang w:eastAsia="zh-CN"/>
        </w:rPr>
        <w:t>Indoor Environmental Quality &amp; Healthy Buildings (Track Chair: Joe Chow, joe.ashrae@gmail.com)</w:t>
      </w:r>
    </w:p>
    <w:p w14:paraId="3EC1B68B" w14:textId="77777777" w:rsidR="00FF66E4" w:rsidRPr="003F20BD" w:rsidRDefault="00FF66E4" w:rsidP="00FF66E4">
      <w:pPr>
        <w:numPr>
          <w:ilvl w:val="0"/>
          <w:numId w:val="31"/>
        </w:numPr>
        <w:spacing w:before="100" w:beforeAutospacing="1" w:after="100" w:afterAutospacing="1"/>
        <w:rPr>
          <w:lang w:eastAsia="zh-CN"/>
        </w:rPr>
      </w:pPr>
      <w:r w:rsidRPr="003F20BD">
        <w:rPr>
          <w:lang w:eastAsia="zh-CN"/>
        </w:rPr>
        <w:t>Future-Proofing the Built Environment (Track Chair: Joe Chow, joe.ashrae@gmail.com)</w:t>
      </w:r>
    </w:p>
    <w:p w14:paraId="2884C512" w14:textId="77777777" w:rsidR="00FF66E4" w:rsidRPr="00DC5C26" w:rsidRDefault="00FF66E4" w:rsidP="00FF66E4">
      <w:pPr>
        <w:tabs>
          <w:tab w:val="right" w:pos="9360"/>
        </w:tabs>
        <w:spacing w:before="120"/>
        <w:rPr>
          <w:color w:val="000000" w:themeColor="text1"/>
        </w:rPr>
      </w:pPr>
      <w:r>
        <w:rPr>
          <w:b/>
          <w:bCs/>
          <w:color w:val="000000" w:themeColor="text1"/>
        </w:rPr>
        <w:lastRenderedPageBreak/>
        <w:t>Friday</w:t>
      </w:r>
      <w:r w:rsidRPr="00DC5C26">
        <w:rPr>
          <w:b/>
          <w:bCs/>
          <w:color w:val="000000" w:themeColor="text1"/>
        </w:rPr>
        <w:t xml:space="preserve">, </w:t>
      </w:r>
      <w:r>
        <w:rPr>
          <w:b/>
          <w:bCs/>
          <w:color w:val="000000" w:themeColor="text1"/>
        </w:rPr>
        <w:t>August 1</w:t>
      </w:r>
      <w:r w:rsidRPr="00DC5C26">
        <w:rPr>
          <w:b/>
          <w:bCs/>
          <w:color w:val="000000" w:themeColor="text1"/>
        </w:rPr>
        <w:t>, 202</w:t>
      </w:r>
      <w:r>
        <w:rPr>
          <w:b/>
          <w:bCs/>
          <w:color w:val="000000" w:themeColor="text1"/>
        </w:rPr>
        <w:t>5</w:t>
      </w:r>
      <w:r w:rsidRPr="00DC5C26">
        <w:rPr>
          <w:color w:val="000000" w:themeColor="text1"/>
        </w:rPr>
        <w:t xml:space="preserve">: Debate, Panel, Seminar, Forum, Workshop, and Debate proposals for </w:t>
      </w:r>
      <w:r>
        <w:rPr>
          <w:color w:val="000000" w:themeColor="text1"/>
        </w:rPr>
        <w:t>Las Vegas</w:t>
      </w:r>
      <w:r w:rsidRPr="00DC5C26">
        <w:rPr>
          <w:color w:val="000000" w:themeColor="text1"/>
        </w:rPr>
        <w:t xml:space="preserve"> are due.</w:t>
      </w:r>
    </w:p>
    <w:p w14:paraId="0888FD76" w14:textId="77777777" w:rsidR="00FF66E4" w:rsidRDefault="00FF66E4" w:rsidP="00FF66E4">
      <w:pPr>
        <w:autoSpaceDE w:val="0"/>
        <w:autoSpaceDN w:val="0"/>
        <w:adjustRightInd w:val="0"/>
        <w:spacing w:before="60"/>
        <w:ind w:left="1080" w:right="720"/>
      </w:pPr>
    </w:p>
    <w:p w14:paraId="0A705B02" w14:textId="77777777" w:rsidR="00FF66E4" w:rsidRDefault="00FF66E4" w:rsidP="00FF66E4">
      <w:pPr>
        <w:autoSpaceDE w:val="0"/>
        <w:autoSpaceDN w:val="0"/>
        <w:adjustRightInd w:val="0"/>
        <w:spacing w:before="60"/>
        <w:ind w:left="1080" w:right="720"/>
      </w:pPr>
    </w:p>
    <w:p w14:paraId="1360059D" w14:textId="77777777" w:rsidR="00FF66E4" w:rsidRPr="00B87B6D" w:rsidRDefault="00FF66E4" w:rsidP="00FF66E4">
      <w:pPr>
        <w:shd w:val="clear" w:color="auto" w:fill="FFFFFF"/>
        <w:spacing w:after="100" w:afterAutospacing="1"/>
        <w:rPr>
          <w:rFonts w:ascii="Helvetica" w:hAnsi="Helvetica" w:cs="Helvetica"/>
          <w:color w:val="49494C"/>
          <w:sz w:val="20"/>
          <w:szCs w:val="20"/>
        </w:rPr>
      </w:pPr>
      <w:r w:rsidRPr="003F20BD">
        <w:rPr>
          <w:rFonts w:ascii="Helvetica" w:hAnsi="Helvetica" w:cs="Helvetica"/>
          <w:noProof/>
          <w:color w:val="49494C"/>
          <w:sz w:val="20"/>
          <w:szCs w:val="20"/>
        </w:rPr>
        <w:drawing>
          <wp:inline distT="0" distB="0" distL="0" distR="0" wp14:anchorId="3010EEB3" wp14:editId="27F2F4EC">
            <wp:extent cx="6400800" cy="2395855"/>
            <wp:effectExtent l="0" t="0" r="0" b="4445"/>
            <wp:docPr id="705472512"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472512" name="Picture 1" descr="Text&#10;&#10;AI-generated content may be incorrect."/>
                    <pic:cNvPicPr/>
                  </pic:nvPicPr>
                  <pic:blipFill>
                    <a:blip r:embed="rId13"/>
                    <a:stretch>
                      <a:fillRect/>
                    </a:stretch>
                  </pic:blipFill>
                  <pic:spPr>
                    <a:xfrm>
                      <a:off x="0" y="0"/>
                      <a:ext cx="6400800" cy="2395855"/>
                    </a:xfrm>
                    <a:prstGeom prst="rect">
                      <a:avLst/>
                    </a:prstGeom>
                  </pic:spPr>
                </pic:pic>
              </a:graphicData>
            </a:graphic>
          </wp:inline>
        </w:drawing>
      </w:r>
    </w:p>
    <w:p w14:paraId="65C4201D" w14:textId="77777777" w:rsidR="00FF66E4" w:rsidRDefault="00FF66E4" w:rsidP="00FF66E4">
      <w:pPr>
        <w:autoSpaceDE w:val="0"/>
        <w:autoSpaceDN w:val="0"/>
        <w:adjustRightInd w:val="0"/>
        <w:spacing w:before="60"/>
        <w:ind w:right="720"/>
      </w:pPr>
    </w:p>
    <w:p w14:paraId="2B64B31B" w14:textId="77777777" w:rsidR="00FF66E4" w:rsidRPr="00D96D87" w:rsidRDefault="00FF66E4" w:rsidP="00FF66E4">
      <w:pPr>
        <w:autoSpaceDE w:val="0"/>
        <w:autoSpaceDN w:val="0"/>
        <w:adjustRightInd w:val="0"/>
        <w:spacing w:before="60"/>
        <w:jc w:val="both"/>
        <w:rPr>
          <w:b/>
          <w:bCs/>
        </w:rPr>
      </w:pPr>
      <w:r w:rsidRPr="00D96D87">
        <w:rPr>
          <w:b/>
          <w:bCs/>
        </w:rPr>
        <w:t xml:space="preserve">b. Research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t xml:space="preserve">       Omar Abdelaziz</w:t>
      </w:r>
    </w:p>
    <w:p w14:paraId="5137ED52" w14:textId="77777777" w:rsidR="00FF66E4" w:rsidRDefault="00FF66E4" w:rsidP="00FF66E4">
      <w:pPr>
        <w:autoSpaceDE w:val="0"/>
        <w:autoSpaceDN w:val="0"/>
        <w:adjustRightInd w:val="0"/>
        <w:spacing w:before="60"/>
        <w:ind w:right="720"/>
      </w:pPr>
      <w:r>
        <w:t>Summary of notes that may serve as a useful starting point:</w:t>
      </w:r>
    </w:p>
    <w:p w14:paraId="69984CCF" w14:textId="77777777" w:rsidR="00FF66E4" w:rsidRDefault="00FF66E4" w:rsidP="00FF66E4">
      <w:pPr>
        <w:pStyle w:val="ListParagraph"/>
        <w:numPr>
          <w:ilvl w:val="0"/>
          <w:numId w:val="14"/>
        </w:numPr>
        <w:autoSpaceDE w:val="0"/>
        <w:autoSpaceDN w:val="0"/>
        <w:adjustRightInd w:val="0"/>
        <w:spacing w:before="60"/>
        <w:ind w:left="360" w:right="720"/>
      </w:pPr>
      <w:r>
        <w:t xml:space="preserve">To date we haven’t investigated RTARs in this TC. </w:t>
      </w:r>
    </w:p>
    <w:p w14:paraId="12C7A23B" w14:textId="77777777" w:rsidR="00FF66E4" w:rsidRDefault="00FF66E4" w:rsidP="00FF66E4">
      <w:pPr>
        <w:pStyle w:val="ListParagraph"/>
        <w:numPr>
          <w:ilvl w:val="0"/>
          <w:numId w:val="14"/>
        </w:numPr>
        <w:autoSpaceDE w:val="0"/>
        <w:autoSpaceDN w:val="0"/>
        <w:adjustRightInd w:val="0"/>
        <w:spacing w:before="60"/>
        <w:ind w:left="360" w:right="720"/>
      </w:pPr>
      <w:r>
        <w:t xml:space="preserve">TC1.13 is in a great position to support research by other TCs. </w:t>
      </w:r>
    </w:p>
    <w:p w14:paraId="0FA75CAC" w14:textId="77777777" w:rsidR="00FF66E4" w:rsidRDefault="00FF66E4" w:rsidP="00FF66E4">
      <w:pPr>
        <w:pStyle w:val="ListParagraph"/>
        <w:numPr>
          <w:ilvl w:val="0"/>
          <w:numId w:val="14"/>
        </w:numPr>
        <w:autoSpaceDE w:val="0"/>
        <w:autoSpaceDN w:val="0"/>
        <w:adjustRightInd w:val="0"/>
        <w:spacing w:before="60"/>
        <w:ind w:left="360" w:right="720"/>
      </w:pPr>
      <w:r>
        <w:t xml:space="preserve">Optimization that is agnostic of application is outside ASHRAE scope. </w:t>
      </w:r>
    </w:p>
    <w:p w14:paraId="229ADE8B" w14:textId="77777777" w:rsidR="00FF66E4" w:rsidRDefault="00FF66E4" w:rsidP="00FF66E4">
      <w:pPr>
        <w:pStyle w:val="ListParagraph"/>
        <w:numPr>
          <w:ilvl w:val="0"/>
          <w:numId w:val="14"/>
        </w:numPr>
        <w:autoSpaceDE w:val="0"/>
        <w:autoSpaceDN w:val="0"/>
        <w:adjustRightInd w:val="0"/>
        <w:spacing w:before="60"/>
        <w:ind w:left="360" w:right="720"/>
      </w:pPr>
      <w:r>
        <w:t>Other committees relevant to data-driven models, AI, ML, etc.,</w:t>
      </w:r>
    </w:p>
    <w:p w14:paraId="2A584CD8" w14:textId="77777777" w:rsidR="00FF66E4" w:rsidRDefault="00FF66E4" w:rsidP="00FF66E4">
      <w:pPr>
        <w:pStyle w:val="ListParagraph"/>
        <w:numPr>
          <w:ilvl w:val="2"/>
          <w:numId w:val="13"/>
        </w:numPr>
        <w:autoSpaceDE w:val="0"/>
        <w:autoSpaceDN w:val="0"/>
        <w:adjustRightInd w:val="0"/>
        <w:spacing w:before="60"/>
        <w:ind w:left="900" w:right="720"/>
      </w:pPr>
      <w:r>
        <w:t xml:space="preserve">TC 4.7 has subcommittee on data driven modeling, and </w:t>
      </w:r>
    </w:p>
    <w:p w14:paraId="1888C5D9" w14:textId="77777777" w:rsidR="00FF66E4" w:rsidRDefault="00FF66E4" w:rsidP="00FF66E4">
      <w:pPr>
        <w:pStyle w:val="ListParagraph"/>
        <w:numPr>
          <w:ilvl w:val="2"/>
          <w:numId w:val="13"/>
        </w:numPr>
        <w:autoSpaceDE w:val="0"/>
        <w:autoSpaceDN w:val="0"/>
        <w:adjustRightInd w:val="0"/>
        <w:spacing w:before="60"/>
        <w:ind w:left="900" w:right="720"/>
      </w:pPr>
      <w:r>
        <w:t>TC 4.10 has a subcommittee regarding machine learning.</w:t>
      </w:r>
    </w:p>
    <w:p w14:paraId="521AE555" w14:textId="77777777" w:rsidR="00FF66E4" w:rsidRDefault="00FF66E4" w:rsidP="00FF66E4">
      <w:pPr>
        <w:pStyle w:val="ListParagraph"/>
        <w:numPr>
          <w:ilvl w:val="0"/>
          <w:numId w:val="14"/>
        </w:numPr>
        <w:autoSpaceDE w:val="0"/>
        <w:autoSpaceDN w:val="0"/>
        <w:adjustRightInd w:val="0"/>
        <w:spacing w:before="60"/>
        <w:ind w:left="360" w:right="720"/>
      </w:pPr>
      <w:r>
        <w:t>Co-sponsorship with other TCs</w:t>
      </w:r>
    </w:p>
    <w:p w14:paraId="6CDCBD00" w14:textId="77777777" w:rsidR="00FF66E4" w:rsidRDefault="00FF66E4" w:rsidP="00FF66E4">
      <w:pPr>
        <w:pStyle w:val="ListParagraph"/>
        <w:numPr>
          <w:ilvl w:val="0"/>
          <w:numId w:val="14"/>
        </w:numPr>
        <w:autoSpaceDE w:val="0"/>
        <w:autoSpaceDN w:val="0"/>
        <w:adjustRightInd w:val="0"/>
        <w:spacing w:before="60"/>
        <w:ind w:left="360" w:right="720"/>
      </w:pPr>
      <w:r>
        <w:t xml:space="preserve">Discussed RTAR with TC 4.7 data-driven modeling, but no active or proposed RTARs were identified for co-sponsorship.  Potentially work with TC 1.4 and TC 7.5. RTAR 8.11 in unitary products. </w:t>
      </w:r>
    </w:p>
    <w:p w14:paraId="6B4BA202" w14:textId="77777777" w:rsidR="00FF66E4" w:rsidRDefault="00FF66E4" w:rsidP="00FF66E4">
      <w:pPr>
        <w:autoSpaceDE w:val="0"/>
        <w:autoSpaceDN w:val="0"/>
        <w:adjustRightInd w:val="0"/>
        <w:spacing w:before="60"/>
        <w:ind w:right="720"/>
      </w:pPr>
    </w:p>
    <w:p w14:paraId="7682BB95" w14:textId="77777777" w:rsidR="00FF66E4" w:rsidRPr="00D96D87" w:rsidRDefault="00FF66E4" w:rsidP="00FF66E4">
      <w:pPr>
        <w:autoSpaceDE w:val="0"/>
        <w:autoSpaceDN w:val="0"/>
        <w:adjustRightInd w:val="0"/>
        <w:spacing w:before="60"/>
        <w:ind w:right="-180"/>
        <w:jc w:val="both"/>
        <w:rPr>
          <w:b/>
          <w:bCs/>
        </w:rPr>
      </w:pPr>
      <w:r w:rsidRPr="00D96D87">
        <w:rPr>
          <w:b/>
          <w:bCs/>
        </w:rPr>
        <w:t xml:space="preserve">c. Handbook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t xml:space="preserve">              Zhenning Li</w:t>
      </w:r>
    </w:p>
    <w:p w14:paraId="10633612" w14:textId="256A96C3" w:rsidR="00FF66E4" w:rsidRDefault="00FF66E4" w:rsidP="00FF66E4">
      <w:pPr>
        <w:autoSpaceDE w:val="0"/>
        <w:autoSpaceDN w:val="0"/>
        <w:adjustRightInd w:val="0"/>
        <w:spacing w:before="60"/>
        <w:ind w:right="720"/>
      </w:pPr>
      <w:r>
        <w:t>Julia Ho volunteered to be the new handbook chair.</w:t>
      </w:r>
    </w:p>
    <w:p w14:paraId="491E1C97" w14:textId="77777777" w:rsidR="00FF66E4" w:rsidRDefault="00FF66E4" w:rsidP="00FF66E4">
      <w:pPr>
        <w:autoSpaceDE w:val="0"/>
        <w:autoSpaceDN w:val="0"/>
        <w:adjustRightInd w:val="0"/>
        <w:spacing w:before="60"/>
        <w:jc w:val="both"/>
        <w:rPr>
          <w:b/>
          <w:bCs/>
        </w:rPr>
      </w:pPr>
    </w:p>
    <w:p w14:paraId="233BB4B5" w14:textId="77777777" w:rsidR="00FF66E4" w:rsidRDefault="00FF66E4" w:rsidP="00FF66E4">
      <w:pPr>
        <w:autoSpaceDE w:val="0"/>
        <w:autoSpaceDN w:val="0"/>
        <w:adjustRightInd w:val="0"/>
        <w:spacing w:before="60"/>
        <w:jc w:val="both"/>
        <w:rPr>
          <w:b/>
          <w:bCs/>
        </w:rPr>
      </w:pPr>
      <w:r w:rsidRPr="00D96D87">
        <w:rPr>
          <w:b/>
          <w:bCs/>
        </w:rPr>
        <w:t>d. Standards</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t xml:space="preserve">              Zhenning Li</w:t>
      </w:r>
    </w:p>
    <w:p w14:paraId="44905427" w14:textId="77777777" w:rsidR="00FF66E4" w:rsidRDefault="00FF66E4" w:rsidP="00FF66E4">
      <w:pPr>
        <w:autoSpaceDE w:val="0"/>
        <w:autoSpaceDN w:val="0"/>
        <w:adjustRightInd w:val="0"/>
        <w:spacing w:before="60"/>
        <w:jc w:val="both"/>
        <w:rPr>
          <w:b/>
          <w:bCs/>
        </w:rPr>
      </w:pPr>
    </w:p>
    <w:p w14:paraId="6FF9322F" w14:textId="77777777" w:rsidR="00FF66E4" w:rsidRPr="00D96D87" w:rsidRDefault="00FF66E4" w:rsidP="00FF66E4">
      <w:pPr>
        <w:autoSpaceDE w:val="0"/>
        <w:autoSpaceDN w:val="0"/>
        <w:adjustRightInd w:val="0"/>
        <w:spacing w:before="60"/>
        <w:jc w:val="both"/>
        <w:rPr>
          <w:b/>
          <w:bCs/>
        </w:rPr>
      </w:pPr>
      <w:r w:rsidRPr="00D96D87">
        <w:rPr>
          <w:b/>
          <w:bCs/>
        </w:rPr>
        <w:t xml:space="preserve">e. Membership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w:t>
      </w:r>
      <w:r>
        <w:rPr>
          <w:b/>
          <w:bCs/>
        </w:rPr>
        <w:tab/>
        <w:t xml:space="preserve">  Zhenning Li</w:t>
      </w:r>
    </w:p>
    <w:p w14:paraId="460722FE" w14:textId="0DD4FB80" w:rsidR="00FF66E4" w:rsidRDefault="00FF66E4" w:rsidP="00FF66E4">
      <w:pPr>
        <w:autoSpaceDE w:val="0"/>
        <w:autoSpaceDN w:val="0"/>
        <w:adjustRightInd w:val="0"/>
        <w:spacing w:before="60"/>
        <w:ind w:right="720"/>
      </w:pPr>
      <w:r>
        <w:t>Zhenning</w:t>
      </w:r>
      <w:r>
        <w:t xml:space="preserve"> promoted TC 1.13 in YEA</w:t>
      </w:r>
      <w:r>
        <w:t xml:space="preserve"> event.</w:t>
      </w:r>
    </w:p>
    <w:p w14:paraId="1AD65619" w14:textId="77777777" w:rsidR="00FF66E4" w:rsidRDefault="00FF66E4" w:rsidP="00FF66E4">
      <w:pPr>
        <w:autoSpaceDE w:val="0"/>
        <w:autoSpaceDN w:val="0"/>
        <w:adjustRightInd w:val="0"/>
        <w:spacing w:before="60"/>
        <w:ind w:right="720"/>
      </w:pPr>
    </w:p>
    <w:p w14:paraId="2BB1BF2C" w14:textId="77777777" w:rsidR="00FF66E4" w:rsidRDefault="00FF66E4" w:rsidP="00FF66E4">
      <w:pPr>
        <w:autoSpaceDE w:val="0"/>
        <w:autoSpaceDN w:val="0"/>
        <w:adjustRightInd w:val="0"/>
        <w:spacing w:before="60"/>
        <w:jc w:val="both"/>
      </w:pPr>
      <w:r w:rsidRPr="00D96D87">
        <w:rPr>
          <w:b/>
          <w:bCs/>
        </w:rPr>
        <w:t xml:space="preserve">f. TC Website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Zhenning Li </w:t>
      </w:r>
    </w:p>
    <w:p w14:paraId="5CFFB667" w14:textId="56781A39" w:rsidR="00FF66E4" w:rsidRDefault="00FF66E4" w:rsidP="00FF66E4">
      <w:pPr>
        <w:autoSpaceDE w:val="0"/>
        <w:autoSpaceDN w:val="0"/>
        <w:adjustRightInd w:val="0"/>
        <w:spacing w:before="60"/>
        <w:jc w:val="both"/>
      </w:pPr>
      <w:r>
        <w:t>Zhenning manages TC website</w:t>
      </w:r>
      <w:r>
        <w:t xml:space="preserve"> and updated the approved meeting minutes and draft agendas in all previous meetings.</w:t>
      </w:r>
    </w:p>
    <w:p w14:paraId="590568D4" w14:textId="77777777" w:rsidR="00FF66E4" w:rsidRDefault="00FF66E4" w:rsidP="00FF66E4">
      <w:pPr>
        <w:autoSpaceDE w:val="0"/>
        <w:autoSpaceDN w:val="0"/>
        <w:adjustRightInd w:val="0"/>
        <w:spacing w:before="60"/>
        <w:jc w:val="both"/>
      </w:pPr>
    </w:p>
    <w:p w14:paraId="3F937DEF" w14:textId="77777777" w:rsidR="00FF66E4" w:rsidRPr="00D96D87" w:rsidRDefault="00FF66E4" w:rsidP="00FF66E4">
      <w:pPr>
        <w:autoSpaceDE w:val="0"/>
        <w:autoSpaceDN w:val="0"/>
        <w:adjustRightInd w:val="0"/>
        <w:spacing w:before="60"/>
        <w:jc w:val="both"/>
        <w:rPr>
          <w:b/>
          <w:bCs/>
        </w:rPr>
      </w:pPr>
      <w:r>
        <w:rPr>
          <w:b/>
          <w:bCs/>
        </w:rPr>
        <w:lastRenderedPageBreak/>
        <w:t>10</w:t>
      </w:r>
      <w:r w:rsidRPr="00D96D87">
        <w:rPr>
          <w:b/>
          <w:bCs/>
        </w:rPr>
        <w:t xml:space="preserve">. Old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Pr>
          <w:b/>
          <w:bCs/>
        </w:rPr>
        <w:tab/>
        <w:t xml:space="preserve">      </w:t>
      </w:r>
      <w:r w:rsidRPr="00D96D87">
        <w:rPr>
          <w:b/>
          <w:bCs/>
        </w:rPr>
        <w:t>All</w:t>
      </w:r>
    </w:p>
    <w:p w14:paraId="18530967" w14:textId="77777777" w:rsidR="00FF66E4" w:rsidRDefault="00FF66E4" w:rsidP="00FF66E4">
      <w:pPr>
        <w:autoSpaceDE w:val="0"/>
        <w:autoSpaceDN w:val="0"/>
        <w:adjustRightInd w:val="0"/>
        <w:spacing w:before="60"/>
        <w:jc w:val="both"/>
      </w:pPr>
    </w:p>
    <w:p w14:paraId="449C6426" w14:textId="77777777" w:rsidR="00FF66E4" w:rsidRDefault="00FF66E4" w:rsidP="00FF66E4">
      <w:pPr>
        <w:autoSpaceDE w:val="0"/>
        <w:autoSpaceDN w:val="0"/>
        <w:adjustRightInd w:val="0"/>
        <w:spacing w:before="60"/>
        <w:jc w:val="both"/>
        <w:rPr>
          <w:b/>
          <w:bCs/>
        </w:rPr>
      </w:pPr>
      <w:r w:rsidRPr="00D96D87">
        <w:rPr>
          <w:b/>
          <w:bCs/>
        </w:rPr>
        <w:t>1</w:t>
      </w:r>
      <w:r>
        <w:rPr>
          <w:b/>
          <w:bCs/>
        </w:rPr>
        <w:t>1</w:t>
      </w:r>
      <w:r w:rsidRPr="00D96D87">
        <w:rPr>
          <w:b/>
          <w:bCs/>
        </w:rPr>
        <w:t xml:space="preserve">. New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Pr>
          <w:b/>
          <w:bCs/>
        </w:rPr>
        <w:tab/>
        <w:t xml:space="preserve">      </w:t>
      </w:r>
      <w:r w:rsidRPr="00D96D87">
        <w:rPr>
          <w:b/>
          <w:bCs/>
        </w:rPr>
        <w:t>All</w:t>
      </w:r>
    </w:p>
    <w:p w14:paraId="3EBAD454" w14:textId="77777777" w:rsidR="00FF66E4" w:rsidRPr="00D96D87" w:rsidRDefault="00FF66E4" w:rsidP="00FF66E4">
      <w:pPr>
        <w:autoSpaceDE w:val="0"/>
        <w:autoSpaceDN w:val="0"/>
        <w:adjustRightInd w:val="0"/>
        <w:spacing w:before="60"/>
        <w:jc w:val="both"/>
        <w:rPr>
          <w:b/>
          <w:bCs/>
        </w:rPr>
      </w:pPr>
    </w:p>
    <w:p w14:paraId="20708225" w14:textId="77777777" w:rsidR="00FF66E4" w:rsidRDefault="00FF66E4" w:rsidP="00FF66E4">
      <w:pPr>
        <w:autoSpaceDE w:val="0"/>
        <w:autoSpaceDN w:val="0"/>
        <w:adjustRightInd w:val="0"/>
        <w:spacing w:before="60"/>
        <w:ind w:left="1080" w:right="720"/>
      </w:pPr>
    </w:p>
    <w:p w14:paraId="173D80F0" w14:textId="77777777" w:rsidR="00FF66E4" w:rsidRPr="00D96D87" w:rsidRDefault="00FF66E4" w:rsidP="00FF66E4">
      <w:pPr>
        <w:autoSpaceDE w:val="0"/>
        <w:autoSpaceDN w:val="0"/>
        <w:adjustRightInd w:val="0"/>
        <w:spacing w:before="60"/>
        <w:jc w:val="both"/>
        <w:rPr>
          <w:b/>
          <w:bCs/>
        </w:rPr>
      </w:pPr>
      <w:r w:rsidRPr="00D96D87">
        <w:rPr>
          <w:b/>
          <w:bCs/>
        </w:rPr>
        <w:t>1</w:t>
      </w:r>
      <w:r>
        <w:rPr>
          <w:b/>
          <w:bCs/>
        </w:rPr>
        <w:t>2</w:t>
      </w:r>
      <w:r w:rsidRPr="00D96D87">
        <w:rPr>
          <w:b/>
          <w:bCs/>
        </w:rPr>
        <w:t>. Next subcommittee and committee meetings</w:t>
      </w:r>
      <w:r w:rsidRPr="00D96D87">
        <w:rPr>
          <w:b/>
          <w:bCs/>
        </w:rPr>
        <w:tab/>
      </w:r>
      <w:r w:rsidRPr="00D96D87">
        <w:rPr>
          <w:b/>
          <w:bCs/>
        </w:rPr>
        <w:tab/>
      </w:r>
      <w:r>
        <w:rPr>
          <w:b/>
          <w:bCs/>
        </w:rPr>
        <w:tab/>
      </w:r>
      <w:r>
        <w:rPr>
          <w:b/>
          <w:bCs/>
        </w:rPr>
        <w:tab/>
      </w:r>
      <w:r>
        <w:rPr>
          <w:b/>
          <w:bCs/>
        </w:rPr>
        <w:tab/>
        <w:t xml:space="preserve">              Zhenning Li</w:t>
      </w:r>
    </w:p>
    <w:p w14:paraId="2D883335" w14:textId="77777777" w:rsidR="00FF66E4" w:rsidRDefault="00FF66E4" w:rsidP="00FF66E4">
      <w:pPr>
        <w:autoSpaceDE w:val="0"/>
        <w:autoSpaceDN w:val="0"/>
        <w:adjustRightInd w:val="0"/>
        <w:spacing w:before="60"/>
        <w:ind w:right="720"/>
      </w:pPr>
      <w:r>
        <w:t xml:space="preserve"> </w:t>
      </w:r>
    </w:p>
    <w:p w14:paraId="5D213EAF" w14:textId="77777777" w:rsidR="00FF66E4" w:rsidRPr="00D96D87" w:rsidRDefault="00FF66E4" w:rsidP="00FF66E4">
      <w:pPr>
        <w:autoSpaceDE w:val="0"/>
        <w:autoSpaceDN w:val="0"/>
        <w:adjustRightInd w:val="0"/>
        <w:spacing w:before="60"/>
        <w:ind w:right="720"/>
        <w:jc w:val="both"/>
        <w:rPr>
          <w:b/>
          <w:bCs/>
        </w:rPr>
      </w:pPr>
      <w:r>
        <w:rPr>
          <w:b/>
          <w:bCs/>
        </w:rPr>
        <w:tab/>
      </w:r>
      <w:r>
        <w:rPr>
          <w:b/>
          <w:bCs/>
        </w:rPr>
        <w:tab/>
      </w:r>
      <w:r>
        <w:rPr>
          <w:b/>
          <w:bCs/>
        </w:rPr>
        <w:tab/>
      </w:r>
    </w:p>
    <w:p w14:paraId="5F6EB5E2" w14:textId="77777777" w:rsidR="00FF66E4" w:rsidRDefault="00FF66E4" w:rsidP="00FF66E4">
      <w:pPr>
        <w:autoSpaceDE w:val="0"/>
        <w:autoSpaceDN w:val="0"/>
        <w:adjustRightInd w:val="0"/>
        <w:spacing w:before="60"/>
        <w:jc w:val="both"/>
        <w:rPr>
          <w:b/>
          <w:bCs/>
        </w:rPr>
      </w:pPr>
      <w:r w:rsidRPr="00D96D87">
        <w:rPr>
          <w:b/>
          <w:bCs/>
        </w:rPr>
        <w:t>1</w:t>
      </w:r>
      <w:r>
        <w:rPr>
          <w:b/>
          <w:bCs/>
        </w:rPr>
        <w:t>3</w:t>
      </w:r>
      <w:r w:rsidRPr="00D96D87">
        <w:rPr>
          <w:b/>
          <w:bCs/>
        </w:rPr>
        <w:t xml:space="preserve">. Adjourn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Pr>
          <w:b/>
          <w:bCs/>
        </w:rPr>
        <w:tab/>
        <w:t xml:space="preserve">      </w:t>
      </w:r>
      <w:r w:rsidRPr="00D96D87">
        <w:rPr>
          <w:b/>
          <w:bCs/>
        </w:rPr>
        <w:t>All</w:t>
      </w:r>
    </w:p>
    <w:p w14:paraId="35449809" w14:textId="0635FDED" w:rsidR="00FF66E4" w:rsidRPr="00D96D87" w:rsidRDefault="00FF66E4" w:rsidP="00FF66E4">
      <w:pPr>
        <w:autoSpaceDE w:val="0"/>
        <w:autoSpaceDN w:val="0"/>
        <w:adjustRightInd w:val="0"/>
        <w:spacing w:before="60"/>
        <w:jc w:val="both"/>
        <w:rPr>
          <w:b/>
          <w:bCs/>
        </w:rPr>
      </w:pPr>
      <w:r>
        <w:rPr>
          <w:b/>
          <w:bCs/>
        </w:rPr>
        <w:t>Omar called the</w:t>
      </w:r>
      <w:r>
        <w:rPr>
          <w:b/>
          <w:bCs/>
        </w:rPr>
        <w:t xml:space="preserve"> motion to adjourn at </w:t>
      </w:r>
      <w:r w:rsidR="00F06ED3">
        <w:rPr>
          <w:b/>
          <w:bCs/>
        </w:rPr>
        <w:t xml:space="preserve">2:06, seconded </w:t>
      </w:r>
      <w:r>
        <w:rPr>
          <w:b/>
          <w:bCs/>
        </w:rPr>
        <w:t xml:space="preserve">by </w:t>
      </w:r>
      <w:r w:rsidR="00F06ED3">
        <w:rPr>
          <w:b/>
          <w:bCs/>
        </w:rPr>
        <w:t>Zheng</w:t>
      </w:r>
      <w:r>
        <w:rPr>
          <w:b/>
          <w:bCs/>
        </w:rPr>
        <w:t>.</w:t>
      </w:r>
    </w:p>
    <w:p w14:paraId="2389718E" w14:textId="77777777" w:rsidR="00FF66E4" w:rsidRPr="00D96D87" w:rsidRDefault="00FF66E4" w:rsidP="00FF66E4">
      <w:pPr>
        <w:autoSpaceDE w:val="0"/>
        <w:autoSpaceDN w:val="0"/>
        <w:adjustRightInd w:val="0"/>
        <w:jc w:val="both"/>
        <w:rPr>
          <w:b/>
          <w:bCs/>
          <w:color w:val="000000"/>
          <w:sz w:val="20"/>
          <w:szCs w:val="20"/>
        </w:rPr>
      </w:pPr>
      <w:r>
        <w:rPr>
          <w:b/>
          <w:bCs/>
          <w:color w:val="000000"/>
          <w:sz w:val="20"/>
          <w:szCs w:val="20"/>
        </w:rPr>
        <w:tab/>
      </w:r>
      <w:r>
        <w:rPr>
          <w:b/>
          <w:bCs/>
          <w:color w:val="000000"/>
          <w:sz w:val="20"/>
          <w:szCs w:val="20"/>
        </w:rPr>
        <w:tab/>
      </w:r>
    </w:p>
    <w:p w14:paraId="6AD617B8" w14:textId="77777777" w:rsidR="00FF66E4" w:rsidRDefault="00FF66E4" w:rsidP="00FF66E4">
      <w:pPr>
        <w:autoSpaceDE w:val="0"/>
        <w:autoSpaceDN w:val="0"/>
        <w:adjustRightInd w:val="0"/>
        <w:rPr>
          <w:color w:val="000000"/>
          <w:sz w:val="20"/>
          <w:szCs w:val="20"/>
        </w:rPr>
      </w:pPr>
    </w:p>
    <w:p w14:paraId="224743FD" w14:textId="77777777" w:rsidR="00FF66E4" w:rsidRDefault="00FF66E4" w:rsidP="001F67C6">
      <w:pPr>
        <w:autoSpaceDE w:val="0"/>
        <w:autoSpaceDN w:val="0"/>
        <w:adjustRightInd w:val="0"/>
        <w:jc w:val="center"/>
        <w:rPr>
          <w:b/>
          <w:i/>
          <w:iCs/>
        </w:rPr>
      </w:pPr>
    </w:p>
    <w:p w14:paraId="20A6D03B" w14:textId="77777777" w:rsidR="00FF66E4" w:rsidRDefault="00FF66E4" w:rsidP="001F67C6">
      <w:pPr>
        <w:autoSpaceDE w:val="0"/>
        <w:autoSpaceDN w:val="0"/>
        <w:adjustRightInd w:val="0"/>
        <w:jc w:val="center"/>
        <w:rPr>
          <w:b/>
          <w:i/>
          <w:iCs/>
        </w:rPr>
      </w:pPr>
    </w:p>
    <w:sectPr w:rsidR="00FF66E4" w:rsidSect="00D85AEA">
      <w:pgSz w:w="12240" w:h="15840"/>
      <w:pgMar w:top="1080" w:right="1080" w:bottom="1080" w:left="1080" w:header="720" w:footer="52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AF1D6" w14:textId="77777777" w:rsidR="009C11D0" w:rsidRDefault="009C11D0" w:rsidP="000262FE">
      <w:r>
        <w:separator/>
      </w:r>
    </w:p>
  </w:endnote>
  <w:endnote w:type="continuationSeparator" w:id="0">
    <w:p w14:paraId="2E73785F" w14:textId="77777777" w:rsidR="009C11D0" w:rsidRDefault="009C11D0" w:rsidP="00026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F4533" w14:textId="77777777" w:rsidR="009C11D0" w:rsidRDefault="009C11D0" w:rsidP="000262FE">
      <w:r>
        <w:separator/>
      </w:r>
    </w:p>
  </w:footnote>
  <w:footnote w:type="continuationSeparator" w:id="0">
    <w:p w14:paraId="0B805C43" w14:textId="77777777" w:rsidR="009C11D0" w:rsidRDefault="009C11D0" w:rsidP="00026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77D8D"/>
    <w:multiLevelType w:val="multilevel"/>
    <w:tmpl w:val="95DE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04934"/>
    <w:multiLevelType w:val="hybridMultilevel"/>
    <w:tmpl w:val="520872A2"/>
    <w:lvl w:ilvl="0" w:tplc="DE0CF49A">
      <w:start w:val="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EC67ED4"/>
    <w:multiLevelType w:val="hybridMultilevel"/>
    <w:tmpl w:val="D1C8671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5060C"/>
    <w:multiLevelType w:val="multilevel"/>
    <w:tmpl w:val="4102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E77C1"/>
    <w:multiLevelType w:val="multilevel"/>
    <w:tmpl w:val="F454F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C3641"/>
    <w:multiLevelType w:val="multilevel"/>
    <w:tmpl w:val="1930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12C45"/>
    <w:multiLevelType w:val="multilevel"/>
    <w:tmpl w:val="0C72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061F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A2B6442"/>
    <w:multiLevelType w:val="hybridMultilevel"/>
    <w:tmpl w:val="A798F610"/>
    <w:lvl w:ilvl="0" w:tplc="6172DF1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573AE2C6">
      <w:start w:val="2"/>
      <w:numFmt w:val="bullet"/>
      <w:lvlText w:val="-"/>
      <w:lvlJc w:val="left"/>
      <w:pPr>
        <w:ind w:left="1980" w:hanging="360"/>
      </w:pPr>
      <w:rPr>
        <w:rFonts w:ascii="Times New Roman" w:eastAsia="Times New Roman" w:hAnsi="Times New Roman" w:cs="Times New Roman"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3E29E2"/>
    <w:multiLevelType w:val="hybridMultilevel"/>
    <w:tmpl w:val="D39EF350"/>
    <w:lvl w:ilvl="0" w:tplc="04090019">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5177F4C"/>
    <w:multiLevelType w:val="hybridMultilevel"/>
    <w:tmpl w:val="FD8A5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262FCD"/>
    <w:multiLevelType w:val="hybridMultilevel"/>
    <w:tmpl w:val="719E27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7BF4963"/>
    <w:multiLevelType w:val="hybridMultilevel"/>
    <w:tmpl w:val="43C8B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4A6615"/>
    <w:multiLevelType w:val="hybridMultilevel"/>
    <w:tmpl w:val="EA461D9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3CE56F2F"/>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3D023623"/>
    <w:multiLevelType w:val="hybridMultilevel"/>
    <w:tmpl w:val="23D4F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9A1EA8"/>
    <w:multiLevelType w:val="hybridMultilevel"/>
    <w:tmpl w:val="9BB4E02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A4350C"/>
    <w:multiLevelType w:val="multilevel"/>
    <w:tmpl w:val="93F6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5E1C7E"/>
    <w:multiLevelType w:val="hybridMultilevel"/>
    <w:tmpl w:val="E6AE3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745FA6"/>
    <w:multiLevelType w:val="multilevel"/>
    <w:tmpl w:val="6F40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AD3F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A4E2A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BE93DCA"/>
    <w:multiLevelType w:val="hybridMultilevel"/>
    <w:tmpl w:val="46E42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D8004C"/>
    <w:multiLevelType w:val="multilevel"/>
    <w:tmpl w:val="41EC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EF5D07"/>
    <w:multiLevelType w:val="hybridMultilevel"/>
    <w:tmpl w:val="7818AB92"/>
    <w:lvl w:ilvl="0" w:tplc="674072B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35E4CCD"/>
    <w:multiLevelType w:val="hybridMultilevel"/>
    <w:tmpl w:val="8F320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794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F2D6E3F"/>
    <w:multiLevelType w:val="hybridMultilevel"/>
    <w:tmpl w:val="AD564F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DD6085"/>
    <w:multiLevelType w:val="hybridMultilevel"/>
    <w:tmpl w:val="722A3DB6"/>
    <w:lvl w:ilvl="0" w:tplc="00647BA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EDE558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929965712">
    <w:abstractNumId w:val="13"/>
  </w:num>
  <w:num w:numId="2" w16cid:durableId="2127582503">
    <w:abstractNumId w:val="14"/>
  </w:num>
  <w:num w:numId="3" w16cid:durableId="99617390">
    <w:abstractNumId w:val="20"/>
  </w:num>
  <w:num w:numId="4" w16cid:durableId="1959142725">
    <w:abstractNumId w:val="7"/>
  </w:num>
  <w:num w:numId="5" w16cid:durableId="1873154212">
    <w:abstractNumId w:val="21"/>
  </w:num>
  <w:num w:numId="6" w16cid:durableId="1916621346">
    <w:abstractNumId w:val="26"/>
  </w:num>
  <w:num w:numId="7" w16cid:durableId="1995253647">
    <w:abstractNumId w:val="29"/>
  </w:num>
  <w:num w:numId="8" w16cid:durableId="987593768">
    <w:abstractNumId w:val="11"/>
  </w:num>
  <w:num w:numId="9" w16cid:durableId="1316570629">
    <w:abstractNumId w:val="9"/>
  </w:num>
  <w:num w:numId="10" w16cid:durableId="1710454135">
    <w:abstractNumId w:val="1"/>
  </w:num>
  <w:num w:numId="11" w16cid:durableId="1356805243">
    <w:abstractNumId w:val="28"/>
  </w:num>
  <w:num w:numId="12" w16cid:durableId="418453989">
    <w:abstractNumId w:val="2"/>
  </w:num>
  <w:num w:numId="13" w16cid:durableId="645665426">
    <w:abstractNumId w:val="8"/>
  </w:num>
  <w:num w:numId="14" w16cid:durableId="1291060438">
    <w:abstractNumId w:val="24"/>
  </w:num>
  <w:num w:numId="15" w16cid:durableId="1627390213">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0078623">
    <w:abstractNumId w:val="19"/>
  </w:num>
  <w:num w:numId="17" w16cid:durableId="812406245">
    <w:abstractNumId w:val="18"/>
  </w:num>
  <w:num w:numId="18" w16cid:durableId="945775703">
    <w:abstractNumId w:val="23"/>
  </w:num>
  <w:num w:numId="19" w16cid:durableId="389423569">
    <w:abstractNumId w:val="5"/>
  </w:num>
  <w:num w:numId="20" w16cid:durableId="482623902">
    <w:abstractNumId w:val="3"/>
  </w:num>
  <w:num w:numId="21" w16cid:durableId="11807234">
    <w:abstractNumId w:val="0"/>
  </w:num>
  <w:num w:numId="22" w16cid:durableId="815420328">
    <w:abstractNumId w:val="17"/>
  </w:num>
  <w:num w:numId="23" w16cid:durableId="73818967">
    <w:abstractNumId w:val="6"/>
  </w:num>
  <w:num w:numId="24" w16cid:durableId="212499196">
    <w:abstractNumId w:val="22"/>
  </w:num>
  <w:num w:numId="25" w16cid:durableId="147792368">
    <w:abstractNumId w:val="12"/>
  </w:num>
  <w:num w:numId="26" w16cid:durableId="2006591999">
    <w:abstractNumId w:val="27"/>
  </w:num>
  <w:num w:numId="27" w16cid:durableId="1724713061">
    <w:abstractNumId w:val="25"/>
  </w:num>
  <w:num w:numId="28" w16cid:durableId="1374572562">
    <w:abstractNumId w:val="16"/>
  </w:num>
  <w:num w:numId="29" w16cid:durableId="602878395">
    <w:abstractNumId w:val="10"/>
  </w:num>
  <w:num w:numId="30" w16cid:durableId="986711323">
    <w:abstractNumId w:val="15"/>
  </w:num>
  <w:num w:numId="31" w16cid:durableId="2830814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BAIjQ1NjQwsDMxNjSyUdpeDU4uLM/DyQAsNaAMmFKo8sAAAA"/>
  </w:docVars>
  <w:rsids>
    <w:rsidRoot w:val="00972FC0"/>
    <w:rsid w:val="000005A4"/>
    <w:rsid w:val="000124A1"/>
    <w:rsid w:val="0002309A"/>
    <w:rsid w:val="00025B3A"/>
    <w:rsid w:val="000262FE"/>
    <w:rsid w:val="00031FAC"/>
    <w:rsid w:val="00035521"/>
    <w:rsid w:val="00041A4E"/>
    <w:rsid w:val="0005042B"/>
    <w:rsid w:val="00055132"/>
    <w:rsid w:val="00056087"/>
    <w:rsid w:val="00057A81"/>
    <w:rsid w:val="0006088E"/>
    <w:rsid w:val="0006094C"/>
    <w:rsid w:val="000635F5"/>
    <w:rsid w:val="000768A9"/>
    <w:rsid w:val="000777E8"/>
    <w:rsid w:val="0009385A"/>
    <w:rsid w:val="000A0CA2"/>
    <w:rsid w:val="000C1BB3"/>
    <w:rsid w:val="000C468D"/>
    <w:rsid w:val="000C5427"/>
    <w:rsid w:val="000D7060"/>
    <w:rsid w:val="000E1259"/>
    <w:rsid w:val="000E5503"/>
    <w:rsid w:val="000E6967"/>
    <w:rsid w:val="000F1798"/>
    <w:rsid w:val="000F43F9"/>
    <w:rsid w:val="001137C4"/>
    <w:rsid w:val="00114047"/>
    <w:rsid w:val="001209D1"/>
    <w:rsid w:val="00132ADD"/>
    <w:rsid w:val="00135F79"/>
    <w:rsid w:val="00137203"/>
    <w:rsid w:val="00144F99"/>
    <w:rsid w:val="001464B1"/>
    <w:rsid w:val="00153B37"/>
    <w:rsid w:val="0015683B"/>
    <w:rsid w:val="001644D4"/>
    <w:rsid w:val="00166ED2"/>
    <w:rsid w:val="001714A2"/>
    <w:rsid w:val="00173573"/>
    <w:rsid w:val="00183BA6"/>
    <w:rsid w:val="00185D6D"/>
    <w:rsid w:val="00191001"/>
    <w:rsid w:val="00194A61"/>
    <w:rsid w:val="00195248"/>
    <w:rsid w:val="001A0065"/>
    <w:rsid w:val="001A017C"/>
    <w:rsid w:val="001A3630"/>
    <w:rsid w:val="001B203B"/>
    <w:rsid w:val="001B4D0B"/>
    <w:rsid w:val="001B561E"/>
    <w:rsid w:val="001C1245"/>
    <w:rsid w:val="001C338D"/>
    <w:rsid w:val="001D05BC"/>
    <w:rsid w:val="001D0DBD"/>
    <w:rsid w:val="001D105F"/>
    <w:rsid w:val="001D6148"/>
    <w:rsid w:val="001E28AC"/>
    <w:rsid w:val="001E39B0"/>
    <w:rsid w:val="001E7525"/>
    <w:rsid w:val="001F1981"/>
    <w:rsid w:val="001F2E02"/>
    <w:rsid w:val="001F67C6"/>
    <w:rsid w:val="001F7052"/>
    <w:rsid w:val="0020661D"/>
    <w:rsid w:val="00217A78"/>
    <w:rsid w:val="0022131A"/>
    <w:rsid w:val="00221A47"/>
    <w:rsid w:val="00223E37"/>
    <w:rsid w:val="00225F87"/>
    <w:rsid w:val="00226ABB"/>
    <w:rsid w:val="002314D4"/>
    <w:rsid w:val="00232E6C"/>
    <w:rsid w:val="00234A5C"/>
    <w:rsid w:val="00250BAC"/>
    <w:rsid w:val="00253A75"/>
    <w:rsid w:val="00261884"/>
    <w:rsid w:val="00264015"/>
    <w:rsid w:val="00272167"/>
    <w:rsid w:val="0027443E"/>
    <w:rsid w:val="00277210"/>
    <w:rsid w:val="00280995"/>
    <w:rsid w:val="00285169"/>
    <w:rsid w:val="00291234"/>
    <w:rsid w:val="002929A4"/>
    <w:rsid w:val="002943F8"/>
    <w:rsid w:val="002944B7"/>
    <w:rsid w:val="00297400"/>
    <w:rsid w:val="002A0FF4"/>
    <w:rsid w:val="002A513E"/>
    <w:rsid w:val="002B3D81"/>
    <w:rsid w:val="002C5AC8"/>
    <w:rsid w:val="002D0813"/>
    <w:rsid w:val="002D6807"/>
    <w:rsid w:val="002D72C6"/>
    <w:rsid w:val="002E29D6"/>
    <w:rsid w:val="002E2A2A"/>
    <w:rsid w:val="002F190E"/>
    <w:rsid w:val="003032EF"/>
    <w:rsid w:val="003035D5"/>
    <w:rsid w:val="0030685B"/>
    <w:rsid w:val="003135DC"/>
    <w:rsid w:val="0031754B"/>
    <w:rsid w:val="00323146"/>
    <w:rsid w:val="00323FEC"/>
    <w:rsid w:val="00327137"/>
    <w:rsid w:val="00336811"/>
    <w:rsid w:val="003415F6"/>
    <w:rsid w:val="00343189"/>
    <w:rsid w:val="00345B35"/>
    <w:rsid w:val="003507D2"/>
    <w:rsid w:val="00350D8E"/>
    <w:rsid w:val="00356D83"/>
    <w:rsid w:val="0036323B"/>
    <w:rsid w:val="00365090"/>
    <w:rsid w:val="00370AA4"/>
    <w:rsid w:val="00372607"/>
    <w:rsid w:val="00377E3D"/>
    <w:rsid w:val="00380226"/>
    <w:rsid w:val="00382150"/>
    <w:rsid w:val="003830DB"/>
    <w:rsid w:val="00383594"/>
    <w:rsid w:val="00383784"/>
    <w:rsid w:val="00387DF6"/>
    <w:rsid w:val="0039143B"/>
    <w:rsid w:val="0039330B"/>
    <w:rsid w:val="003A3B16"/>
    <w:rsid w:val="003A769B"/>
    <w:rsid w:val="003A7E75"/>
    <w:rsid w:val="003B22E1"/>
    <w:rsid w:val="003C0933"/>
    <w:rsid w:val="003C2C58"/>
    <w:rsid w:val="003C30B0"/>
    <w:rsid w:val="003C5D90"/>
    <w:rsid w:val="003C7413"/>
    <w:rsid w:val="003D3A01"/>
    <w:rsid w:val="003E0BF7"/>
    <w:rsid w:val="003E3CBE"/>
    <w:rsid w:val="003F20BD"/>
    <w:rsid w:val="003F5C77"/>
    <w:rsid w:val="004169FD"/>
    <w:rsid w:val="004170BA"/>
    <w:rsid w:val="0043391B"/>
    <w:rsid w:val="00444615"/>
    <w:rsid w:val="0045463B"/>
    <w:rsid w:val="004569B9"/>
    <w:rsid w:val="00465028"/>
    <w:rsid w:val="0046739B"/>
    <w:rsid w:val="00472AD4"/>
    <w:rsid w:val="004732C8"/>
    <w:rsid w:val="004755C6"/>
    <w:rsid w:val="004772C2"/>
    <w:rsid w:val="004915D7"/>
    <w:rsid w:val="0049290C"/>
    <w:rsid w:val="0049639A"/>
    <w:rsid w:val="00497D5F"/>
    <w:rsid w:val="004A3DAE"/>
    <w:rsid w:val="004A6604"/>
    <w:rsid w:val="004B7BFC"/>
    <w:rsid w:val="004B7FC9"/>
    <w:rsid w:val="004C137A"/>
    <w:rsid w:val="004C13E9"/>
    <w:rsid w:val="004C28BE"/>
    <w:rsid w:val="004D1862"/>
    <w:rsid w:val="004D58C4"/>
    <w:rsid w:val="004E1AF7"/>
    <w:rsid w:val="004E2519"/>
    <w:rsid w:val="004E32AB"/>
    <w:rsid w:val="004E6582"/>
    <w:rsid w:val="004F2245"/>
    <w:rsid w:val="004F52BB"/>
    <w:rsid w:val="005010D9"/>
    <w:rsid w:val="00504B23"/>
    <w:rsid w:val="00515F91"/>
    <w:rsid w:val="0052362E"/>
    <w:rsid w:val="00525DF3"/>
    <w:rsid w:val="00527234"/>
    <w:rsid w:val="005475E4"/>
    <w:rsid w:val="00551E41"/>
    <w:rsid w:val="0055263F"/>
    <w:rsid w:val="00566F3D"/>
    <w:rsid w:val="005716F7"/>
    <w:rsid w:val="00571D7F"/>
    <w:rsid w:val="00576E3A"/>
    <w:rsid w:val="00581B38"/>
    <w:rsid w:val="005826BD"/>
    <w:rsid w:val="00585AE3"/>
    <w:rsid w:val="0058777D"/>
    <w:rsid w:val="00592FA0"/>
    <w:rsid w:val="00593157"/>
    <w:rsid w:val="00594CFC"/>
    <w:rsid w:val="005A07EC"/>
    <w:rsid w:val="005A1EDE"/>
    <w:rsid w:val="005A3227"/>
    <w:rsid w:val="005A7E85"/>
    <w:rsid w:val="005B7597"/>
    <w:rsid w:val="005C2C4C"/>
    <w:rsid w:val="005C709E"/>
    <w:rsid w:val="005C7850"/>
    <w:rsid w:val="005D0F9E"/>
    <w:rsid w:val="005F6B7C"/>
    <w:rsid w:val="005F6F50"/>
    <w:rsid w:val="00601B83"/>
    <w:rsid w:val="00601F9D"/>
    <w:rsid w:val="006108FD"/>
    <w:rsid w:val="006111CA"/>
    <w:rsid w:val="00612627"/>
    <w:rsid w:val="006143DE"/>
    <w:rsid w:val="006162C4"/>
    <w:rsid w:val="00620420"/>
    <w:rsid w:val="00623DE5"/>
    <w:rsid w:val="00631AED"/>
    <w:rsid w:val="0063462E"/>
    <w:rsid w:val="006370C5"/>
    <w:rsid w:val="006427F3"/>
    <w:rsid w:val="006472FD"/>
    <w:rsid w:val="00650443"/>
    <w:rsid w:val="00661CDA"/>
    <w:rsid w:val="006701D3"/>
    <w:rsid w:val="00676AE4"/>
    <w:rsid w:val="0069131C"/>
    <w:rsid w:val="0069259D"/>
    <w:rsid w:val="00695A92"/>
    <w:rsid w:val="006977ED"/>
    <w:rsid w:val="006A06B3"/>
    <w:rsid w:val="006A420D"/>
    <w:rsid w:val="006A493D"/>
    <w:rsid w:val="006A7303"/>
    <w:rsid w:val="006B5CB0"/>
    <w:rsid w:val="006C409E"/>
    <w:rsid w:val="006E2338"/>
    <w:rsid w:val="006E261A"/>
    <w:rsid w:val="006F7DDA"/>
    <w:rsid w:val="00712DE0"/>
    <w:rsid w:val="007210A3"/>
    <w:rsid w:val="00723E4D"/>
    <w:rsid w:val="007241A2"/>
    <w:rsid w:val="00724792"/>
    <w:rsid w:val="00725050"/>
    <w:rsid w:val="00727076"/>
    <w:rsid w:val="007369B8"/>
    <w:rsid w:val="00740460"/>
    <w:rsid w:val="00745B02"/>
    <w:rsid w:val="00747196"/>
    <w:rsid w:val="00754D14"/>
    <w:rsid w:val="00754F95"/>
    <w:rsid w:val="007653F4"/>
    <w:rsid w:val="00776B66"/>
    <w:rsid w:val="00777440"/>
    <w:rsid w:val="0077795C"/>
    <w:rsid w:val="00777CE3"/>
    <w:rsid w:val="00784076"/>
    <w:rsid w:val="0078666E"/>
    <w:rsid w:val="00787F49"/>
    <w:rsid w:val="007922F8"/>
    <w:rsid w:val="007929AC"/>
    <w:rsid w:val="00794643"/>
    <w:rsid w:val="007A3E4E"/>
    <w:rsid w:val="007B13B0"/>
    <w:rsid w:val="007B58E1"/>
    <w:rsid w:val="007C0BA1"/>
    <w:rsid w:val="007C1386"/>
    <w:rsid w:val="007D451F"/>
    <w:rsid w:val="007D5540"/>
    <w:rsid w:val="007D588E"/>
    <w:rsid w:val="007D59CA"/>
    <w:rsid w:val="007F2BB0"/>
    <w:rsid w:val="00804DE6"/>
    <w:rsid w:val="00811730"/>
    <w:rsid w:val="00817C65"/>
    <w:rsid w:val="00834580"/>
    <w:rsid w:val="0083535C"/>
    <w:rsid w:val="0084588D"/>
    <w:rsid w:val="0085488A"/>
    <w:rsid w:val="00870584"/>
    <w:rsid w:val="00871D50"/>
    <w:rsid w:val="0087414F"/>
    <w:rsid w:val="00875661"/>
    <w:rsid w:val="0087642D"/>
    <w:rsid w:val="00891EB7"/>
    <w:rsid w:val="008A2EBE"/>
    <w:rsid w:val="008A3BD5"/>
    <w:rsid w:val="008A7B0C"/>
    <w:rsid w:val="008B27FA"/>
    <w:rsid w:val="008B411A"/>
    <w:rsid w:val="008C3C62"/>
    <w:rsid w:val="008C3DD0"/>
    <w:rsid w:val="008C4B1D"/>
    <w:rsid w:val="008D7F29"/>
    <w:rsid w:val="008E4482"/>
    <w:rsid w:val="008F19BB"/>
    <w:rsid w:val="008F4747"/>
    <w:rsid w:val="008F4D06"/>
    <w:rsid w:val="00901AD4"/>
    <w:rsid w:val="0090367F"/>
    <w:rsid w:val="00904590"/>
    <w:rsid w:val="00905351"/>
    <w:rsid w:val="009066B6"/>
    <w:rsid w:val="00907193"/>
    <w:rsid w:val="00910E34"/>
    <w:rsid w:val="00910FB7"/>
    <w:rsid w:val="009218F0"/>
    <w:rsid w:val="00931194"/>
    <w:rsid w:val="00936FAC"/>
    <w:rsid w:val="00943976"/>
    <w:rsid w:val="0094676E"/>
    <w:rsid w:val="00947A62"/>
    <w:rsid w:val="00952E85"/>
    <w:rsid w:val="0095440C"/>
    <w:rsid w:val="00966D48"/>
    <w:rsid w:val="009728E3"/>
    <w:rsid w:val="00972FC0"/>
    <w:rsid w:val="00975311"/>
    <w:rsid w:val="009765B4"/>
    <w:rsid w:val="0098299A"/>
    <w:rsid w:val="009839D5"/>
    <w:rsid w:val="00986F27"/>
    <w:rsid w:val="009A31AB"/>
    <w:rsid w:val="009A4811"/>
    <w:rsid w:val="009B4AB8"/>
    <w:rsid w:val="009B5233"/>
    <w:rsid w:val="009B52FC"/>
    <w:rsid w:val="009C01B2"/>
    <w:rsid w:val="009C11D0"/>
    <w:rsid w:val="009C43E6"/>
    <w:rsid w:val="009C7B80"/>
    <w:rsid w:val="009D3735"/>
    <w:rsid w:val="009D4377"/>
    <w:rsid w:val="009D4AF0"/>
    <w:rsid w:val="009E28D9"/>
    <w:rsid w:val="009E2FDE"/>
    <w:rsid w:val="009F5E67"/>
    <w:rsid w:val="00A0568A"/>
    <w:rsid w:val="00A05950"/>
    <w:rsid w:val="00A06D24"/>
    <w:rsid w:val="00A13340"/>
    <w:rsid w:val="00A24F7D"/>
    <w:rsid w:val="00A31A8E"/>
    <w:rsid w:val="00A3225B"/>
    <w:rsid w:val="00A34C36"/>
    <w:rsid w:val="00A470F3"/>
    <w:rsid w:val="00A561CD"/>
    <w:rsid w:val="00A5658A"/>
    <w:rsid w:val="00A5731C"/>
    <w:rsid w:val="00A66AEC"/>
    <w:rsid w:val="00A77F55"/>
    <w:rsid w:val="00A824B3"/>
    <w:rsid w:val="00A90888"/>
    <w:rsid w:val="00A927E7"/>
    <w:rsid w:val="00A94835"/>
    <w:rsid w:val="00A96366"/>
    <w:rsid w:val="00AA4B4E"/>
    <w:rsid w:val="00AA5946"/>
    <w:rsid w:val="00AA6BBE"/>
    <w:rsid w:val="00AA72EC"/>
    <w:rsid w:val="00AA7C8E"/>
    <w:rsid w:val="00AC057C"/>
    <w:rsid w:val="00AC08E2"/>
    <w:rsid w:val="00AC2E31"/>
    <w:rsid w:val="00AC38FD"/>
    <w:rsid w:val="00AC5862"/>
    <w:rsid w:val="00AD6A39"/>
    <w:rsid w:val="00AE1D27"/>
    <w:rsid w:val="00AE5006"/>
    <w:rsid w:val="00AF2E28"/>
    <w:rsid w:val="00AF5318"/>
    <w:rsid w:val="00AF6374"/>
    <w:rsid w:val="00AF7858"/>
    <w:rsid w:val="00B044C9"/>
    <w:rsid w:val="00B10AB2"/>
    <w:rsid w:val="00B150B5"/>
    <w:rsid w:val="00B157DA"/>
    <w:rsid w:val="00B216A9"/>
    <w:rsid w:val="00B3765E"/>
    <w:rsid w:val="00B502EC"/>
    <w:rsid w:val="00B558EC"/>
    <w:rsid w:val="00B562A0"/>
    <w:rsid w:val="00B61ADB"/>
    <w:rsid w:val="00B61F8F"/>
    <w:rsid w:val="00B7283A"/>
    <w:rsid w:val="00B73BDA"/>
    <w:rsid w:val="00B81859"/>
    <w:rsid w:val="00B87B6D"/>
    <w:rsid w:val="00BA0D04"/>
    <w:rsid w:val="00BA72DA"/>
    <w:rsid w:val="00BA758A"/>
    <w:rsid w:val="00BB074F"/>
    <w:rsid w:val="00BB75C4"/>
    <w:rsid w:val="00BC3588"/>
    <w:rsid w:val="00BC4BB9"/>
    <w:rsid w:val="00BC7C79"/>
    <w:rsid w:val="00BD295F"/>
    <w:rsid w:val="00BD3EC7"/>
    <w:rsid w:val="00BD45B0"/>
    <w:rsid w:val="00BD4887"/>
    <w:rsid w:val="00BE19EB"/>
    <w:rsid w:val="00BE7D2E"/>
    <w:rsid w:val="00C03231"/>
    <w:rsid w:val="00C21CAD"/>
    <w:rsid w:val="00C21F5B"/>
    <w:rsid w:val="00C2616B"/>
    <w:rsid w:val="00C273E3"/>
    <w:rsid w:val="00C37118"/>
    <w:rsid w:val="00C41FD2"/>
    <w:rsid w:val="00C42024"/>
    <w:rsid w:val="00C53928"/>
    <w:rsid w:val="00C53D00"/>
    <w:rsid w:val="00C65E54"/>
    <w:rsid w:val="00C704EA"/>
    <w:rsid w:val="00C7617D"/>
    <w:rsid w:val="00C76F95"/>
    <w:rsid w:val="00C855FB"/>
    <w:rsid w:val="00C91D7F"/>
    <w:rsid w:val="00C964FD"/>
    <w:rsid w:val="00C965F2"/>
    <w:rsid w:val="00CB2434"/>
    <w:rsid w:val="00CC7548"/>
    <w:rsid w:val="00CD4AF9"/>
    <w:rsid w:val="00CF1202"/>
    <w:rsid w:val="00CF1A0B"/>
    <w:rsid w:val="00CF31CE"/>
    <w:rsid w:val="00D03915"/>
    <w:rsid w:val="00D042E0"/>
    <w:rsid w:val="00D113B2"/>
    <w:rsid w:val="00D25ED2"/>
    <w:rsid w:val="00D27A4C"/>
    <w:rsid w:val="00D27F5A"/>
    <w:rsid w:val="00D35274"/>
    <w:rsid w:val="00D35A47"/>
    <w:rsid w:val="00D37667"/>
    <w:rsid w:val="00D42E49"/>
    <w:rsid w:val="00D42FFA"/>
    <w:rsid w:val="00D45A08"/>
    <w:rsid w:val="00D50ED0"/>
    <w:rsid w:val="00D5591B"/>
    <w:rsid w:val="00D70D16"/>
    <w:rsid w:val="00D722BE"/>
    <w:rsid w:val="00D75C59"/>
    <w:rsid w:val="00D80113"/>
    <w:rsid w:val="00D832D0"/>
    <w:rsid w:val="00D85AEA"/>
    <w:rsid w:val="00D90063"/>
    <w:rsid w:val="00D95A91"/>
    <w:rsid w:val="00D96D87"/>
    <w:rsid w:val="00D971D2"/>
    <w:rsid w:val="00DA0D31"/>
    <w:rsid w:val="00DA488A"/>
    <w:rsid w:val="00DA55D5"/>
    <w:rsid w:val="00DA5E9B"/>
    <w:rsid w:val="00DA7B48"/>
    <w:rsid w:val="00DB2FF9"/>
    <w:rsid w:val="00DC2219"/>
    <w:rsid w:val="00DC5C26"/>
    <w:rsid w:val="00DD4BB2"/>
    <w:rsid w:val="00DD6840"/>
    <w:rsid w:val="00DD759C"/>
    <w:rsid w:val="00DE2551"/>
    <w:rsid w:val="00DE5830"/>
    <w:rsid w:val="00DF21FF"/>
    <w:rsid w:val="00E0263B"/>
    <w:rsid w:val="00E04DF5"/>
    <w:rsid w:val="00E06375"/>
    <w:rsid w:val="00E1167F"/>
    <w:rsid w:val="00E123E9"/>
    <w:rsid w:val="00E135A8"/>
    <w:rsid w:val="00E14230"/>
    <w:rsid w:val="00E17FA3"/>
    <w:rsid w:val="00E2407D"/>
    <w:rsid w:val="00E31B52"/>
    <w:rsid w:val="00E32232"/>
    <w:rsid w:val="00E34533"/>
    <w:rsid w:val="00E35BBE"/>
    <w:rsid w:val="00E40B4E"/>
    <w:rsid w:val="00E41C5F"/>
    <w:rsid w:val="00E4211D"/>
    <w:rsid w:val="00E5035B"/>
    <w:rsid w:val="00E52589"/>
    <w:rsid w:val="00E672D5"/>
    <w:rsid w:val="00E675DA"/>
    <w:rsid w:val="00E713D0"/>
    <w:rsid w:val="00E77D0A"/>
    <w:rsid w:val="00E813FD"/>
    <w:rsid w:val="00E82069"/>
    <w:rsid w:val="00E8464E"/>
    <w:rsid w:val="00E85BE2"/>
    <w:rsid w:val="00E86D32"/>
    <w:rsid w:val="00E90D5E"/>
    <w:rsid w:val="00E92C41"/>
    <w:rsid w:val="00E94B2C"/>
    <w:rsid w:val="00EA33B1"/>
    <w:rsid w:val="00EA3DD2"/>
    <w:rsid w:val="00EB3993"/>
    <w:rsid w:val="00EB608A"/>
    <w:rsid w:val="00EC0896"/>
    <w:rsid w:val="00ED6BBB"/>
    <w:rsid w:val="00EE0C1F"/>
    <w:rsid w:val="00EE2694"/>
    <w:rsid w:val="00EF61E8"/>
    <w:rsid w:val="00F0213A"/>
    <w:rsid w:val="00F0321F"/>
    <w:rsid w:val="00F06ED3"/>
    <w:rsid w:val="00F205DC"/>
    <w:rsid w:val="00F22003"/>
    <w:rsid w:val="00F262DF"/>
    <w:rsid w:val="00F30D08"/>
    <w:rsid w:val="00F330F6"/>
    <w:rsid w:val="00F4386C"/>
    <w:rsid w:val="00F46CEE"/>
    <w:rsid w:val="00F5533D"/>
    <w:rsid w:val="00F571E8"/>
    <w:rsid w:val="00F62C5D"/>
    <w:rsid w:val="00F728F0"/>
    <w:rsid w:val="00F74A29"/>
    <w:rsid w:val="00F837B9"/>
    <w:rsid w:val="00F86ECC"/>
    <w:rsid w:val="00F910AA"/>
    <w:rsid w:val="00F91F63"/>
    <w:rsid w:val="00F920A1"/>
    <w:rsid w:val="00F9264F"/>
    <w:rsid w:val="00F94092"/>
    <w:rsid w:val="00F97B86"/>
    <w:rsid w:val="00FA710A"/>
    <w:rsid w:val="00FB1703"/>
    <w:rsid w:val="00FB213F"/>
    <w:rsid w:val="00FB56A5"/>
    <w:rsid w:val="00FC53DB"/>
    <w:rsid w:val="00FE23C0"/>
    <w:rsid w:val="00FE64E6"/>
    <w:rsid w:val="00FE78C2"/>
    <w:rsid w:val="00FF3041"/>
    <w:rsid w:val="00FF66E4"/>
    <w:rsid w:val="00FF7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FC82D"/>
  <w15:docId w15:val="{30EB9B48-D7EF-404C-B8FF-DB83DBA2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777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07193"/>
    <w:pPr>
      <w:widowControl w:val="0"/>
      <w:autoSpaceDE w:val="0"/>
      <w:autoSpaceDN w:val="0"/>
      <w:jc w:val="center"/>
    </w:pPr>
    <w:rPr>
      <w:b/>
      <w:bCs/>
      <w:sz w:val="23"/>
      <w:szCs w:val="23"/>
    </w:rPr>
  </w:style>
  <w:style w:type="paragraph" w:styleId="Header">
    <w:name w:val="header"/>
    <w:basedOn w:val="Normal"/>
    <w:link w:val="HeaderChar"/>
    <w:rsid w:val="000262FE"/>
    <w:pPr>
      <w:tabs>
        <w:tab w:val="center" w:pos="4680"/>
        <w:tab w:val="right" w:pos="9360"/>
      </w:tabs>
    </w:pPr>
  </w:style>
  <w:style w:type="character" w:customStyle="1" w:styleId="HeaderChar">
    <w:name w:val="Header Char"/>
    <w:basedOn w:val="DefaultParagraphFont"/>
    <w:link w:val="Header"/>
    <w:rsid w:val="000262FE"/>
    <w:rPr>
      <w:sz w:val="24"/>
      <w:szCs w:val="24"/>
    </w:rPr>
  </w:style>
  <w:style w:type="paragraph" w:styleId="Footer">
    <w:name w:val="footer"/>
    <w:basedOn w:val="Normal"/>
    <w:link w:val="FooterChar"/>
    <w:rsid w:val="000262FE"/>
    <w:pPr>
      <w:tabs>
        <w:tab w:val="center" w:pos="4680"/>
        <w:tab w:val="right" w:pos="9360"/>
      </w:tabs>
    </w:pPr>
  </w:style>
  <w:style w:type="character" w:customStyle="1" w:styleId="FooterChar">
    <w:name w:val="Footer Char"/>
    <w:basedOn w:val="DefaultParagraphFont"/>
    <w:link w:val="Footer"/>
    <w:rsid w:val="000262FE"/>
    <w:rPr>
      <w:sz w:val="24"/>
      <w:szCs w:val="24"/>
    </w:rPr>
  </w:style>
  <w:style w:type="character" w:styleId="CommentReference">
    <w:name w:val="annotation reference"/>
    <w:basedOn w:val="DefaultParagraphFont"/>
    <w:semiHidden/>
    <w:unhideWhenUsed/>
    <w:rsid w:val="00817C65"/>
    <w:rPr>
      <w:sz w:val="16"/>
      <w:szCs w:val="16"/>
    </w:rPr>
  </w:style>
  <w:style w:type="paragraph" w:styleId="CommentText">
    <w:name w:val="annotation text"/>
    <w:basedOn w:val="Normal"/>
    <w:link w:val="CommentTextChar"/>
    <w:semiHidden/>
    <w:unhideWhenUsed/>
    <w:rsid w:val="00817C65"/>
    <w:rPr>
      <w:sz w:val="20"/>
      <w:szCs w:val="20"/>
    </w:rPr>
  </w:style>
  <w:style w:type="character" w:customStyle="1" w:styleId="CommentTextChar">
    <w:name w:val="Comment Text Char"/>
    <w:basedOn w:val="DefaultParagraphFont"/>
    <w:link w:val="CommentText"/>
    <w:semiHidden/>
    <w:rsid w:val="00817C65"/>
  </w:style>
  <w:style w:type="paragraph" w:styleId="CommentSubject">
    <w:name w:val="annotation subject"/>
    <w:basedOn w:val="CommentText"/>
    <w:next w:val="CommentText"/>
    <w:link w:val="CommentSubjectChar"/>
    <w:semiHidden/>
    <w:unhideWhenUsed/>
    <w:rsid w:val="00817C65"/>
    <w:rPr>
      <w:b/>
      <w:bCs/>
    </w:rPr>
  </w:style>
  <w:style w:type="character" w:customStyle="1" w:styleId="CommentSubjectChar">
    <w:name w:val="Comment Subject Char"/>
    <w:basedOn w:val="CommentTextChar"/>
    <w:link w:val="CommentSubject"/>
    <w:semiHidden/>
    <w:rsid w:val="00817C65"/>
    <w:rPr>
      <w:b/>
      <w:bCs/>
    </w:rPr>
  </w:style>
  <w:style w:type="paragraph" w:styleId="BalloonText">
    <w:name w:val="Balloon Text"/>
    <w:basedOn w:val="Normal"/>
    <w:link w:val="BalloonTextChar"/>
    <w:semiHidden/>
    <w:unhideWhenUsed/>
    <w:rsid w:val="00817C65"/>
    <w:rPr>
      <w:rFonts w:ascii="Segoe UI" w:hAnsi="Segoe UI" w:cs="Segoe UI"/>
      <w:sz w:val="18"/>
      <w:szCs w:val="18"/>
    </w:rPr>
  </w:style>
  <w:style w:type="character" w:customStyle="1" w:styleId="BalloonTextChar">
    <w:name w:val="Balloon Text Char"/>
    <w:basedOn w:val="DefaultParagraphFont"/>
    <w:link w:val="BalloonText"/>
    <w:semiHidden/>
    <w:rsid w:val="00817C65"/>
    <w:rPr>
      <w:rFonts w:ascii="Segoe UI" w:hAnsi="Segoe UI" w:cs="Segoe UI"/>
      <w:sz w:val="18"/>
      <w:szCs w:val="18"/>
    </w:rPr>
  </w:style>
  <w:style w:type="character" w:styleId="Hyperlink">
    <w:name w:val="Hyperlink"/>
    <w:basedOn w:val="DefaultParagraphFont"/>
    <w:uiPriority w:val="99"/>
    <w:unhideWhenUsed/>
    <w:rsid w:val="00D75C59"/>
    <w:rPr>
      <w:color w:val="0563C1"/>
      <w:u w:val="single"/>
    </w:rPr>
  </w:style>
  <w:style w:type="table" w:styleId="TableGrid">
    <w:name w:val="Table Grid"/>
    <w:basedOn w:val="TableNormal"/>
    <w:rsid w:val="00D85A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31C"/>
    <w:pPr>
      <w:ind w:left="720"/>
    </w:pPr>
    <w:rPr>
      <w:rFonts w:eastAsiaTheme="minorHAnsi"/>
      <w:sz w:val="22"/>
      <w:szCs w:val="22"/>
    </w:rPr>
  </w:style>
  <w:style w:type="paragraph" w:styleId="NormalWeb">
    <w:name w:val="Normal (Web)"/>
    <w:basedOn w:val="Normal"/>
    <w:uiPriority w:val="99"/>
    <w:semiHidden/>
    <w:unhideWhenUsed/>
    <w:rsid w:val="0043391B"/>
    <w:pPr>
      <w:spacing w:before="100" w:beforeAutospacing="1" w:after="100" w:afterAutospacing="1"/>
    </w:pPr>
    <w:rPr>
      <w:rFonts w:ascii="Arial Unicode MS" w:eastAsia="Arial Unicode MS" w:hAnsi="Arial Unicode MS" w:cs="Arial Unicode MS"/>
    </w:rPr>
  </w:style>
  <w:style w:type="character" w:customStyle="1" w:styleId="TitleChar">
    <w:name w:val="Title Char"/>
    <w:basedOn w:val="DefaultParagraphFont"/>
    <w:link w:val="Title"/>
    <w:uiPriority w:val="10"/>
    <w:rsid w:val="0043391B"/>
    <w:rPr>
      <w:b/>
      <w:bCs/>
      <w:sz w:val="23"/>
      <w:szCs w:val="23"/>
    </w:rPr>
  </w:style>
  <w:style w:type="paragraph" w:styleId="BodyTextIndent">
    <w:name w:val="Body Text Indent"/>
    <w:basedOn w:val="Normal"/>
    <w:link w:val="BodyTextIndentChar"/>
    <w:uiPriority w:val="99"/>
    <w:semiHidden/>
    <w:unhideWhenUsed/>
    <w:rsid w:val="0043391B"/>
    <w:pPr>
      <w:ind w:left="1440" w:hanging="1440"/>
    </w:pPr>
    <w:rPr>
      <w:rFonts w:eastAsia="Arial Unicode MS"/>
      <w:sz w:val="20"/>
      <w:szCs w:val="20"/>
    </w:rPr>
  </w:style>
  <w:style w:type="character" w:customStyle="1" w:styleId="BodyTextIndentChar">
    <w:name w:val="Body Text Indent Char"/>
    <w:basedOn w:val="DefaultParagraphFont"/>
    <w:link w:val="BodyTextIndent"/>
    <w:uiPriority w:val="99"/>
    <w:semiHidden/>
    <w:rsid w:val="0043391B"/>
    <w:rPr>
      <w:rFonts w:eastAsia="Arial Unicode MS"/>
    </w:rPr>
  </w:style>
  <w:style w:type="character" w:styleId="Strong">
    <w:name w:val="Strong"/>
    <w:basedOn w:val="DefaultParagraphFont"/>
    <w:uiPriority w:val="22"/>
    <w:qFormat/>
    <w:rsid w:val="0043391B"/>
    <w:rPr>
      <w:b/>
      <w:bCs/>
    </w:rPr>
  </w:style>
  <w:style w:type="character" w:styleId="UnresolvedMention">
    <w:name w:val="Unresolved Mention"/>
    <w:basedOn w:val="DefaultParagraphFont"/>
    <w:uiPriority w:val="99"/>
    <w:semiHidden/>
    <w:unhideWhenUsed/>
    <w:rsid w:val="00747196"/>
    <w:rPr>
      <w:color w:val="605E5C"/>
      <w:shd w:val="clear" w:color="auto" w:fill="E1DFDD"/>
    </w:rPr>
  </w:style>
  <w:style w:type="paragraph" w:styleId="Revision">
    <w:name w:val="Revision"/>
    <w:hidden/>
    <w:uiPriority w:val="99"/>
    <w:semiHidden/>
    <w:rsid w:val="00784076"/>
    <w:rPr>
      <w:sz w:val="24"/>
      <w:szCs w:val="24"/>
    </w:rPr>
  </w:style>
  <w:style w:type="character" w:styleId="FollowedHyperlink">
    <w:name w:val="FollowedHyperlink"/>
    <w:basedOn w:val="DefaultParagraphFont"/>
    <w:semiHidden/>
    <w:unhideWhenUsed/>
    <w:rsid w:val="00910FB7"/>
    <w:rPr>
      <w:color w:val="800080" w:themeColor="followedHyperlink"/>
      <w:u w:val="single"/>
    </w:rPr>
  </w:style>
  <w:style w:type="character" w:customStyle="1" w:styleId="ui-provider">
    <w:name w:val="ui-provider"/>
    <w:basedOn w:val="DefaultParagraphFont"/>
    <w:rsid w:val="00754D14"/>
  </w:style>
  <w:style w:type="paragraph" w:styleId="NoSpacing">
    <w:name w:val="No Spacing"/>
    <w:link w:val="NoSpacingChar"/>
    <w:uiPriority w:val="1"/>
    <w:qFormat/>
    <w:rsid w:val="005716F7"/>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716F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99132">
      <w:bodyDiv w:val="1"/>
      <w:marLeft w:val="0"/>
      <w:marRight w:val="0"/>
      <w:marTop w:val="0"/>
      <w:marBottom w:val="0"/>
      <w:divBdr>
        <w:top w:val="none" w:sz="0" w:space="0" w:color="auto"/>
        <w:left w:val="none" w:sz="0" w:space="0" w:color="auto"/>
        <w:bottom w:val="none" w:sz="0" w:space="0" w:color="auto"/>
        <w:right w:val="none" w:sz="0" w:space="0" w:color="auto"/>
      </w:divBdr>
    </w:div>
    <w:div w:id="200672486">
      <w:bodyDiv w:val="1"/>
      <w:marLeft w:val="0"/>
      <w:marRight w:val="0"/>
      <w:marTop w:val="0"/>
      <w:marBottom w:val="0"/>
      <w:divBdr>
        <w:top w:val="none" w:sz="0" w:space="0" w:color="auto"/>
        <w:left w:val="none" w:sz="0" w:space="0" w:color="auto"/>
        <w:bottom w:val="none" w:sz="0" w:space="0" w:color="auto"/>
        <w:right w:val="none" w:sz="0" w:space="0" w:color="auto"/>
      </w:divBdr>
    </w:div>
    <w:div w:id="207038747">
      <w:bodyDiv w:val="1"/>
      <w:marLeft w:val="0"/>
      <w:marRight w:val="0"/>
      <w:marTop w:val="0"/>
      <w:marBottom w:val="0"/>
      <w:divBdr>
        <w:top w:val="none" w:sz="0" w:space="0" w:color="auto"/>
        <w:left w:val="none" w:sz="0" w:space="0" w:color="auto"/>
        <w:bottom w:val="none" w:sz="0" w:space="0" w:color="auto"/>
        <w:right w:val="none" w:sz="0" w:space="0" w:color="auto"/>
      </w:divBdr>
    </w:div>
    <w:div w:id="333728714">
      <w:bodyDiv w:val="1"/>
      <w:marLeft w:val="0"/>
      <w:marRight w:val="0"/>
      <w:marTop w:val="0"/>
      <w:marBottom w:val="0"/>
      <w:divBdr>
        <w:top w:val="none" w:sz="0" w:space="0" w:color="auto"/>
        <w:left w:val="none" w:sz="0" w:space="0" w:color="auto"/>
        <w:bottom w:val="none" w:sz="0" w:space="0" w:color="auto"/>
        <w:right w:val="none" w:sz="0" w:space="0" w:color="auto"/>
      </w:divBdr>
    </w:div>
    <w:div w:id="342319405">
      <w:bodyDiv w:val="1"/>
      <w:marLeft w:val="0"/>
      <w:marRight w:val="0"/>
      <w:marTop w:val="0"/>
      <w:marBottom w:val="0"/>
      <w:divBdr>
        <w:top w:val="none" w:sz="0" w:space="0" w:color="auto"/>
        <w:left w:val="none" w:sz="0" w:space="0" w:color="auto"/>
        <w:bottom w:val="none" w:sz="0" w:space="0" w:color="auto"/>
        <w:right w:val="none" w:sz="0" w:space="0" w:color="auto"/>
      </w:divBdr>
      <w:divsChild>
        <w:div w:id="1848446807">
          <w:marLeft w:val="0"/>
          <w:marRight w:val="0"/>
          <w:marTop w:val="0"/>
          <w:marBottom w:val="0"/>
          <w:divBdr>
            <w:top w:val="none" w:sz="0" w:space="0" w:color="auto"/>
            <w:left w:val="none" w:sz="0" w:space="0" w:color="auto"/>
            <w:bottom w:val="none" w:sz="0" w:space="0" w:color="auto"/>
            <w:right w:val="none" w:sz="0" w:space="0" w:color="auto"/>
          </w:divBdr>
          <w:divsChild>
            <w:div w:id="566650660">
              <w:marLeft w:val="0"/>
              <w:marRight w:val="0"/>
              <w:marTop w:val="0"/>
              <w:marBottom w:val="0"/>
              <w:divBdr>
                <w:top w:val="none" w:sz="0" w:space="0" w:color="auto"/>
                <w:left w:val="none" w:sz="0" w:space="0" w:color="auto"/>
                <w:bottom w:val="none" w:sz="0" w:space="0" w:color="auto"/>
                <w:right w:val="none" w:sz="0" w:space="0" w:color="auto"/>
              </w:divBdr>
            </w:div>
          </w:divsChild>
        </w:div>
        <w:div w:id="49230703">
          <w:marLeft w:val="0"/>
          <w:marRight w:val="0"/>
          <w:marTop w:val="0"/>
          <w:marBottom w:val="0"/>
          <w:divBdr>
            <w:top w:val="none" w:sz="0" w:space="0" w:color="auto"/>
            <w:left w:val="none" w:sz="0" w:space="0" w:color="auto"/>
            <w:bottom w:val="none" w:sz="0" w:space="0" w:color="auto"/>
            <w:right w:val="none" w:sz="0" w:space="0" w:color="auto"/>
          </w:divBdr>
        </w:div>
        <w:div w:id="1087921820">
          <w:marLeft w:val="0"/>
          <w:marRight w:val="0"/>
          <w:marTop w:val="0"/>
          <w:marBottom w:val="0"/>
          <w:divBdr>
            <w:top w:val="none" w:sz="0" w:space="0" w:color="auto"/>
            <w:left w:val="none" w:sz="0" w:space="0" w:color="auto"/>
            <w:bottom w:val="none" w:sz="0" w:space="0" w:color="auto"/>
            <w:right w:val="none" w:sz="0" w:space="0" w:color="auto"/>
          </w:divBdr>
        </w:div>
        <w:div w:id="941451649">
          <w:marLeft w:val="0"/>
          <w:marRight w:val="0"/>
          <w:marTop w:val="0"/>
          <w:marBottom w:val="0"/>
          <w:divBdr>
            <w:top w:val="none" w:sz="0" w:space="0" w:color="auto"/>
            <w:left w:val="none" w:sz="0" w:space="0" w:color="auto"/>
            <w:bottom w:val="none" w:sz="0" w:space="0" w:color="auto"/>
            <w:right w:val="none" w:sz="0" w:space="0" w:color="auto"/>
          </w:divBdr>
        </w:div>
      </w:divsChild>
    </w:div>
    <w:div w:id="350424190">
      <w:bodyDiv w:val="1"/>
      <w:marLeft w:val="0"/>
      <w:marRight w:val="0"/>
      <w:marTop w:val="0"/>
      <w:marBottom w:val="0"/>
      <w:divBdr>
        <w:top w:val="none" w:sz="0" w:space="0" w:color="auto"/>
        <w:left w:val="none" w:sz="0" w:space="0" w:color="auto"/>
        <w:bottom w:val="none" w:sz="0" w:space="0" w:color="auto"/>
        <w:right w:val="none" w:sz="0" w:space="0" w:color="auto"/>
      </w:divBdr>
    </w:div>
    <w:div w:id="353193351">
      <w:bodyDiv w:val="1"/>
      <w:marLeft w:val="0"/>
      <w:marRight w:val="0"/>
      <w:marTop w:val="0"/>
      <w:marBottom w:val="0"/>
      <w:divBdr>
        <w:top w:val="none" w:sz="0" w:space="0" w:color="auto"/>
        <w:left w:val="none" w:sz="0" w:space="0" w:color="auto"/>
        <w:bottom w:val="none" w:sz="0" w:space="0" w:color="auto"/>
        <w:right w:val="none" w:sz="0" w:space="0" w:color="auto"/>
      </w:divBdr>
    </w:div>
    <w:div w:id="522475742">
      <w:bodyDiv w:val="1"/>
      <w:marLeft w:val="0"/>
      <w:marRight w:val="0"/>
      <w:marTop w:val="0"/>
      <w:marBottom w:val="0"/>
      <w:divBdr>
        <w:top w:val="none" w:sz="0" w:space="0" w:color="auto"/>
        <w:left w:val="none" w:sz="0" w:space="0" w:color="auto"/>
        <w:bottom w:val="none" w:sz="0" w:space="0" w:color="auto"/>
        <w:right w:val="none" w:sz="0" w:space="0" w:color="auto"/>
      </w:divBdr>
    </w:div>
    <w:div w:id="569736893">
      <w:bodyDiv w:val="1"/>
      <w:marLeft w:val="0"/>
      <w:marRight w:val="0"/>
      <w:marTop w:val="0"/>
      <w:marBottom w:val="0"/>
      <w:divBdr>
        <w:top w:val="none" w:sz="0" w:space="0" w:color="auto"/>
        <w:left w:val="none" w:sz="0" w:space="0" w:color="auto"/>
        <w:bottom w:val="none" w:sz="0" w:space="0" w:color="auto"/>
        <w:right w:val="none" w:sz="0" w:space="0" w:color="auto"/>
      </w:divBdr>
    </w:div>
    <w:div w:id="660617882">
      <w:bodyDiv w:val="1"/>
      <w:marLeft w:val="0"/>
      <w:marRight w:val="0"/>
      <w:marTop w:val="0"/>
      <w:marBottom w:val="0"/>
      <w:divBdr>
        <w:top w:val="none" w:sz="0" w:space="0" w:color="auto"/>
        <w:left w:val="none" w:sz="0" w:space="0" w:color="auto"/>
        <w:bottom w:val="none" w:sz="0" w:space="0" w:color="auto"/>
        <w:right w:val="none" w:sz="0" w:space="0" w:color="auto"/>
      </w:divBdr>
    </w:div>
    <w:div w:id="684942465">
      <w:bodyDiv w:val="1"/>
      <w:marLeft w:val="0"/>
      <w:marRight w:val="0"/>
      <w:marTop w:val="0"/>
      <w:marBottom w:val="0"/>
      <w:divBdr>
        <w:top w:val="none" w:sz="0" w:space="0" w:color="auto"/>
        <w:left w:val="none" w:sz="0" w:space="0" w:color="auto"/>
        <w:bottom w:val="none" w:sz="0" w:space="0" w:color="auto"/>
        <w:right w:val="none" w:sz="0" w:space="0" w:color="auto"/>
      </w:divBdr>
      <w:divsChild>
        <w:div w:id="569922928">
          <w:marLeft w:val="0"/>
          <w:marRight w:val="0"/>
          <w:marTop w:val="0"/>
          <w:marBottom w:val="0"/>
          <w:divBdr>
            <w:top w:val="none" w:sz="0" w:space="0" w:color="auto"/>
            <w:left w:val="none" w:sz="0" w:space="0" w:color="auto"/>
            <w:bottom w:val="none" w:sz="0" w:space="0" w:color="auto"/>
            <w:right w:val="none" w:sz="0" w:space="0" w:color="auto"/>
          </w:divBdr>
          <w:divsChild>
            <w:div w:id="345132645">
              <w:marLeft w:val="0"/>
              <w:marRight w:val="0"/>
              <w:marTop w:val="0"/>
              <w:marBottom w:val="0"/>
              <w:divBdr>
                <w:top w:val="none" w:sz="0" w:space="0" w:color="auto"/>
                <w:left w:val="none" w:sz="0" w:space="0" w:color="auto"/>
                <w:bottom w:val="none" w:sz="0" w:space="0" w:color="auto"/>
                <w:right w:val="none" w:sz="0" w:space="0" w:color="auto"/>
              </w:divBdr>
            </w:div>
          </w:divsChild>
        </w:div>
        <w:div w:id="1101682095">
          <w:marLeft w:val="0"/>
          <w:marRight w:val="0"/>
          <w:marTop w:val="0"/>
          <w:marBottom w:val="0"/>
          <w:divBdr>
            <w:top w:val="none" w:sz="0" w:space="0" w:color="auto"/>
            <w:left w:val="none" w:sz="0" w:space="0" w:color="auto"/>
            <w:bottom w:val="none" w:sz="0" w:space="0" w:color="auto"/>
            <w:right w:val="none" w:sz="0" w:space="0" w:color="auto"/>
          </w:divBdr>
        </w:div>
        <w:div w:id="1129473355">
          <w:marLeft w:val="0"/>
          <w:marRight w:val="0"/>
          <w:marTop w:val="0"/>
          <w:marBottom w:val="0"/>
          <w:divBdr>
            <w:top w:val="none" w:sz="0" w:space="0" w:color="auto"/>
            <w:left w:val="none" w:sz="0" w:space="0" w:color="auto"/>
            <w:bottom w:val="none" w:sz="0" w:space="0" w:color="auto"/>
            <w:right w:val="none" w:sz="0" w:space="0" w:color="auto"/>
          </w:divBdr>
        </w:div>
        <w:div w:id="257832334">
          <w:marLeft w:val="0"/>
          <w:marRight w:val="0"/>
          <w:marTop w:val="0"/>
          <w:marBottom w:val="0"/>
          <w:divBdr>
            <w:top w:val="none" w:sz="0" w:space="0" w:color="auto"/>
            <w:left w:val="none" w:sz="0" w:space="0" w:color="auto"/>
            <w:bottom w:val="none" w:sz="0" w:space="0" w:color="auto"/>
            <w:right w:val="none" w:sz="0" w:space="0" w:color="auto"/>
          </w:divBdr>
        </w:div>
      </w:divsChild>
    </w:div>
    <w:div w:id="728070870">
      <w:bodyDiv w:val="1"/>
      <w:marLeft w:val="0"/>
      <w:marRight w:val="0"/>
      <w:marTop w:val="0"/>
      <w:marBottom w:val="0"/>
      <w:divBdr>
        <w:top w:val="none" w:sz="0" w:space="0" w:color="auto"/>
        <w:left w:val="none" w:sz="0" w:space="0" w:color="auto"/>
        <w:bottom w:val="none" w:sz="0" w:space="0" w:color="auto"/>
        <w:right w:val="none" w:sz="0" w:space="0" w:color="auto"/>
      </w:divBdr>
    </w:div>
    <w:div w:id="887568529">
      <w:bodyDiv w:val="1"/>
      <w:marLeft w:val="0"/>
      <w:marRight w:val="0"/>
      <w:marTop w:val="0"/>
      <w:marBottom w:val="0"/>
      <w:divBdr>
        <w:top w:val="none" w:sz="0" w:space="0" w:color="auto"/>
        <w:left w:val="none" w:sz="0" w:space="0" w:color="auto"/>
        <w:bottom w:val="none" w:sz="0" w:space="0" w:color="auto"/>
        <w:right w:val="none" w:sz="0" w:space="0" w:color="auto"/>
      </w:divBdr>
    </w:div>
    <w:div w:id="962881414">
      <w:bodyDiv w:val="1"/>
      <w:marLeft w:val="0"/>
      <w:marRight w:val="0"/>
      <w:marTop w:val="0"/>
      <w:marBottom w:val="0"/>
      <w:divBdr>
        <w:top w:val="none" w:sz="0" w:space="0" w:color="auto"/>
        <w:left w:val="none" w:sz="0" w:space="0" w:color="auto"/>
        <w:bottom w:val="none" w:sz="0" w:space="0" w:color="auto"/>
        <w:right w:val="none" w:sz="0" w:space="0" w:color="auto"/>
      </w:divBdr>
    </w:div>
    <w:div w:id="1007252041">
      <w:bodyDiv w:val="1"/>
      <w:marLeft w:val="0"/>
      <w:marRight w:val="0"/>
      <w:marTop w:val="0"/>
      <w:marBottom w:val="0"/>
      <w:divBdr>
        <w:top w:val="none" w:sz="0" w:space="0" w:color="auto"/>
        <w:left w:val="none" w:sz="0" w:space="0" w:color="auto"/>
        <w:bottom w:val="none" w:sz="0" w:space="0" w:color="auto"/>
        <w:right w:val="none" w:sz="0" w:space="0" w:color="auto"/>
      </w:divBdr>
    </w:div>
    <w:div w:id="1009941895">
      <w:bodyDiv w:val="1"/>
      <w:marLeft w:val="0"/>
      <w:marRight w:val="0"/>
      <w:marTop w:val="0"/>
      <w:marBottom w:val="0"/>
      <w:divBdr>
        <w:top w:val="none" w:sz="0" w:space="0" w:color="auto"/>
        <w:left w:val="none" w:sz="0" w:space="0" w:color="auto"/>
        <w:bottom w:val="none" w:sz="0" w:space="0" w:color="auto"/>
        <w:right w:val="none" w:sz="0" w:space="0" w:color="auto"/>
      </w:divBdr>
    </w:div>
    <w:div w:id="1023672832">
      <w:bodyDiv w:val="1"/>
      <w:marLeft w:val="0"/>
      <w:marRight w:val="0"/>
      <w:marTop w:val="0"/>
      <w:marBottom w:val="0"/>
      <w:divBdr>
        <w:top w:val="none" w:sz="0" w:space="0" w:color="auto"/>
        <w:left w:val="none" w:sz="0" w:space="0" w:color="auto"/>
        <w:bottom w:val="none" w:sz="0" w:space="0" w:color="auto"/>
        <w:right w:val="none" w:sz="0" w:space="0" w:color="auto"/>
      </w:divBdr>
    </w:div>
    <w:div w:id="1067146931">
      <w:bodyDiv w:val="1"/>
      <w:marLeft w:val="0"/>
      <w:marRight w:val="0"/>
      <w:marTop w:val="0"/>
      <w:marBottom w:val="0"/>
      <w:divBdr>
        <w:top w:val="none" w:sz="0" w:space="0" w:color="auto"/>
        <w:left w:val="none" w:sz="0" w:space="0" w:color="auto"/>
        <w:bottom w:val="none" w:sz="0" w:space="0" w:color="auto"/>
        <w:right w:val="none" w:sz="0" w:space="0" w:color="auto"/>
      </w:divBdr>
    </w:div>
    <w:div w:id="1161045979">
      <w:bodyDiv w:val="1"/>
      <w:marLeft w:val="0"/>
      <w:marRight w:val="0"/>
      <w:marTop w:val="0"/>
      <w:marBottom w:val="0"/>
      <w:divBdr>
        <w:top w:val="none" w:sz="0" w:space="0" w:color="auto"/>
        <w:left w:val="none" w:sz="0" w:space="0" w:color="auto"/>
        <w:bottom w:val="none" w:sz="0" w:space="0" w:color="auto"/>
        <w:right w:val="none" w:sz="0" w:space="0" w:color="auto"/>
      </w:divBdr>
    </w:div>
    <w:div w:id="1369717402">
      <w:bodyDiv w:val="1"/>
      <w:marLeft w:val="0"/>
      <w:marRight w:val="0"/>
      <w:marTop w:val="0"/>
      <w:marBottom w:val="0"/>
      <w:divBdr>
        <w:top w:val="none" w:sz="0" w:space="0" w:color="auto"/>
        <w:left w:val="none" w:sz="0" w:space="0" w:color="auto"/>
        <w:bottom w:val="none" w:sz="0" w:space="0" w:color="auto"/>
        <w:right w:val="none" w:sz="0" w:space="0" w:color="auto"/>
      </w:divBdr>
    </w:div>
    <w:div w:id="1404720759">
      <w:bodyDiv w:val="1"/>
      <w:marLeft w:val="0"/>
      <w:marRight w:val="0"/>
      <w:marTop w:val="0"/>
      <w:marBottom w:val="0"/>
      <w:divBdr>
        <w:top w:val="none" w:sz="0" w:space="0" w:color="auto"/>
        <w:left w:val="none" w:sz="0" w:space="0" w:color="auto"/>
        <w:bottom w:val="none" w:sz="0" w:space="0" w:color="auto"/>
        <w:right w:val="none" w:sz="0" w:space="0" w:color="auto"/>
      </w:divBdr>
    </w:div>
    <w:div w:id="1672636370">
      <w:bodyDiv w:val="1"/>
      <w:marLeft w:val="0"/>
      <w:marRight w:val="0"/>
      <w:marTop w:val="0"/>
      <w:marBottom w:val="0"/>
      <w:divBdr>
        <w:top w:val="none" w:sz="0" w:space="0" w:color="auto"/>
        <w:left w:val="none" w:sz="0" w:space="0" w:color="auto"/>
        <w:bottom w:val="none" w:sz="0" w:space="0" w:color="auto"/>
        <w:right w:val="none" w:sz="0" w:space="0" w:color="auto"/>
      </w:divBdr>
    </w:div>
    <w:div w:id="1687749354">
      <w:bodyDiv w:val="1"/>
      <w:marLeft w:val="0"/>
      <w:marRight w:val="0"/>
      <w:marTop w:val="0"/>
      <w:marBottom w:val="0"/>
      <w:divBdr>
        <w:top w:val="none" w:sz="0" w:space="0" w:color="auto"/>
        <w:left w:val="none" w:sz="0" w:space="0" w:color="auto"/>
        <w:bottom w:val="none" w:sz="0" w:space="0" w:color="auto"/>
        <w:right w:val="none" w:sz="0" w:space="0" w:color="auto"/>
      </w:divBdr>
    </w:div>
    <w:div w:id="1723942124">
      <w:bodyDiv w:val="1"/>
      <w:marLeft w:val="0"/>
      <w:marRight w:val="0"/>
      <w:marTop w:val="0"/>
      <w:marBottom w:val="0"/>
      <w:divBdr>
        <w:top w:val="none" w:sz="0" w:space="0" w:color="auto"/>
        <w:left w:val="none" w:sz="0" w:space="0" w:color="auto"/>
        <w:bottom w:val="none" w:sz="0" w:space="0" w:color="auto"/>
        <w:right w:val="none" w:sz="0" w:space="0" w:color="auto"/>
      </w:divBdr>
    </w:div>
    <w:div w:id="1729382173">
      <w:bodyDiv w:val="1"/>
      <w:marLeft w:val="0"/>
      <w:marRight w:val="0"/>
      <w:marTop w:val="0"/>
      <w:marBottom w:val="0"/>
      <w:divBdr>
        <w:top w:val="none" w:sz="0" w:space="0" w:color="auto"/>
        <w:left w:val="none" w:sz="0" w:space="0" w:color="auto"/>
        <w:bottom w:val="none" w:sz="0" w:space="0" w:color="auto"/>
        <w:right w:val="none" w:sz="0" w:space="0" w:color="auto"/>
      </w:divBdr>
    </w:div>
    <w:div w:id="1945140754">
      <w:bodyDiv w:val="1"/>
      <w:marLeft w:val="0"/>
      <w:marRight w:val="0"/>
      <w:marTop w:val="0"/>
      <w:marBottom w:val="0"/>
      <w:divBdr>
        <w:top w:val="none" w:sz="0" w:space="0" w:color="auto"/>
        <w:left w:val="none" w:sz="0" w:space="0" w:color="auto"/>
        <w:bottom w:val="none" w:sz="0" w:space="0" w:color="auto"/>
        <w:right w:val="none" w:sz="0" w:space="0" w:color="auto"/>
      </w:divBdr>
    </w:div>
    <w:div w:id="2021851589">
      <w:bodyDiv w:val="1"/>
      <w:marLeft w:val="0"/>
      <w:marRight w:val="0"/>
      <w:marTop w:val="0"/>
      <w:marBottom w:val="0"/>
      <w:divBdr>
        <w:top w:val="none" w:sz="0" w:space="0" w:color="auto"/>
        <w:left w:val="none" w:sz="0" w:space="0" w:color="auto"/>
        <w:bottom w:val="none" w:sz="0" w:space="0" w:color="auto"/>
        <w:right w:val="none" w:sz="0" w:space="0" w:color="auto"/>
      </w:divBdr>
    </w:div>
    <w:div w:id="2037610123">
      <w:bodyDiv w:val="1"/>
      <w:marLeft w:val="0"/>
      <w:marRight w:val="0"/>
      <w:marTop w:val="0"/>
      <w:marBottom w:val="0"/>
      <w:divBdr>
        <w:top w:val="none" w:sz="0" w:space="0" w:color="auto"/>
        <w:left w:val="none" w:sz="0" w:space="0" w:color="auto"/>
        <w:bottom w:val="none" w:sz="0" w:space="0" w:color="auto"/>
        <w:right w:val="none" w:sz="0" w:space="0" w:color="auto"/>
      </w:divBdr>
    </w:div>
    <w:div w:id="2084525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shrae.org/about-ashrae/ashrae-code-of-ethic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c0113.ashraetcs.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FF1AABAB9AA143B1F5BF70B43D999D" ma:contentTypeVersion="19" ma:contentTypeDescription="Create a new document." ma:contentTypeScope="" ma:versionID="14e4e07d9fdaa1a31c727f032250cf2e">
  <xsd:schema xmlns:xsd="http://www.w3.org/2001/XMLSchema" xmlns:xs="http://www.w3.org/2001/XMLSchema" xmlns:p="http://schemas.microsoft.com/office/2006/metadata/properties" xmlns:ns1="http://schemas.microsoft.com/sharepoint/v3" xmlns:ns3="7e5ebd62-12e1-4ab1-b529-8422b1f73e22" xmlns:ns4="6287d8f0-dd73-469e-be7c-2253ceff464d" targetNamespace="http://schemas.microsoft.com/office/2006/metadata/properties" ma:root="true" ma:fieldsID="82360e9586b3d79ffa6838ce62332b3e" ns1:_="" ns3:_="" ns4:_="">
    <xsd:import namespace="http://schemas.microsoft.com/sharepoint/v3"/>
    <xsd:import namespace="7e5ebd62-12e1-4ab1-b529-8422b1f73e22"/>
    <xsd:import namespace="6287d8f0-dd73-469e-be7c-2253ceff464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5ebd62-12e1-4ab1-b529-8422b1f73e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23" nillable="true" ma:displayName="_activity" ma:hidden="true" ma:internalName="_activity">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7d8f0-dd73-469e-be7c-2253ceff464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7e5ebd62-12e1-4ab1-b529-8422b1f73e22" xsi:nil="true"/>
  </documentManagement>
</p:properties>
</file>

<file path=customXml/itemProps1.xml><?xml version="1.0" encoding="utf-8"?>
<ds:datastoreItem xmlns:ds="http://schemas.openxmlformats.org/officeDocument/2006/customXml" ds:itemID="{0905DBEF-C5B7-410C-89AB-7854708BDDA7}">
  <ds:schemaRefs>
    <ds:schemaRef ds:uri="http://schemas.microsoft.com/sharepoint/v3/contenttype/forms"/>
  </ds:schemaRefs>
</ds:datastoreItem>
</file>

<file path=customXml/itemProps2.xml><?xml version="1.0" encoding="utf-8"?>
<ds:datastoreItem xmlns:ds="http://schemas.openxmlformats.org/officeDocument/2006/customXml" ds:itemID="{FA9A86D2-259C-46D8-B5A9-66465C7A4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e5ebd62-12e1-4ab1-b529-8422b1f73e22"/>
    <ds:schemaRef ds:uri="6287d8f0-dd73-469e-be7c-2253ceff46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CA02C7-37BC-4476-A0C3-4971CED21DB5}">
  <ds:schemaRefs>
    <ds:schemaRef ds:uri="http://schemas.openxmlformats.org/officeDocument/2006/bibliography"/>
  </ds:schemaRefs>
</ds:datastoreItem>
</file>

<file path=customXml/itemProps4.xml><?xml version="1.0" encoding="utf-8"?>
<ds:datastoreItem xmlns:ds="http://schemas.openxmlformats.org/officeDocument/2006/customXml" ds:itemID="{DDA4E7BA-8C26-4692-BADC-1E94D636694D}">
  <ds:schemaRefs>
    <ds:schemaRef ds:uri="http://schemas.microsoft.com/office/2006/metadata/properties"/>
    <ds:schemaRef ds:uri="http://schemas.microsoft.com/office/infopath/2007/PartnerControls"/>
    <ds:schemaRef ds:uri="http://schemas.microsoft.com/sharepoint/v3"/>
    <ds:schemaRef ds:uri="7e5ebd62-12e1-4ab1-b529-8422b1f73e22"/>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5</Pages>
  <Words>1113</Words>
  <Characters>6862</Characters>
  <Application>Microsoft Office Word</Application>
  <DocSecurity>0</DocSecurity>
  <Lines>228</Lines>
  <Paragraphs>159</Paragraphs>
  <ScaleCrop>false</ScaleCrop>
  <HeadingPairs>
    <vt:vector size="2" baseType="variant">
      <vt:variant>
        <vt:lpstr>Title</vt:lpstr>
      </vt:variant>
      <vt:variant>
        <vt:i4>1</vt:i4>
      </vt:variant>
    </vt:vector>
  </HeadingPairs>
  <TitlesOfParts>
    <vt:vector size="1" baseType="lpstr">
      <vt:lpstr>TC 1</vt:lpstr>
    </vt:vector>
  </TitlesOfParts>
  <Company>Enbridge</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1</dc:title>
  <dc:subject/>
  <dc:creator>jayaramj</dc:creator>
  <cp:keywords/>
  <dc:description/>
  <cp:lastModifiedBy>Li, Zhenning</cp:lastModifiedBy>
  <cp:revision>5</cp:revision>
  <cp:lastPrinted>2008-01-07T18:31:00Z</cp:lastPrinted>
  <dcterms:created xsi:type="dcterms:W3CDTF">2025-02-09T15:41:00Z</dcterms:created>
  <dcterms:modified xsi:type="dcterms:W3CDTF">2026-01-31T21:14:00Z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0x01010076FF1AABAB9AA143B1F5BF70B43D999D</vt:lpwstr>
  </property>
  <property fmtid="{D5CDD505-2E9C-101B-9397-08002B2CF9AE}" pid="3" name="GrammarlyDocumentId">
    <vt:lpwstr>e24924eecd64757bafc9cf271c66774a9ac6a70c8791003f34758e6d48329328</vt:lpwstr>
  </property>
  <property fmtid="{D5CDD505-2E9C-101B-9397-08002B2CF9AE}" pid="4" name="MSIP_Label_162b2348-a379-47d7-bf25-1402d7b08038_Enabled">
    <vt:lpwstr>true</vt:lpwstr>
  </property>
  <property fmtid="{D5CDD505-2E9C-101B-9397-08002B2CF9AE}" pid="5" name="MSIP_Label_162b2348-a379-47d7-bf25-1402d7b08038_SetDate">
    <vt:lpwstr>2024-06-23T18:06:33Z</vt:lpwstr>
  </property>
  <property fmtid="{D5CDD505-2E9C-101B-9397-08002B2CF9AE}" pid="6" name="MSIP_Label_162b2348-a379-47d7-bf25-1402d7b08038_Method">
    <vt:lpwstr>Standard</vt:lpwstr>
  </property>
  <property fmtid="{D5CDD505-2E9C-101B-9397-08002B2CF9AE}" pid="7" name="MSIP_Label_162b2348-a379-47d7-bf25-1402d7b08038_Name">
    <vt:lpwstr>Business</vt:lpwstr>
  </property>
  <property fmtid="{D5CDD505-2E9C-101B-9397-08002B2CF9AE}" pid="8" name="MSIP_Label_162b2348-a379-47d7-bf25-1402d7b08038_SiteId">
    <vt:lpwstr>abf9983b-ca77-4f20-9633-ca9c5a847041</vt:lpwstr>
  </property>
  <property fmtid="{D5CDD505-2E9C-101B-9397-08002B2CF9AE}" pid="9" name="MSIP_Label_162b2348-a379-47d7-bf25-1402d7b08038_ActionId">
    <vt:lpwstr>0070ff42-ac3d-4fe8-ac5f-efd17f7dac57</vt:lpwstr>
  </property>
  <property fmtid="{D5CDD505-2E9C-101B-9397-08002B2CF9AE}" pid="10" name="MSIP_Label_162b2348-a379-47d7-bf25-1402d7b08038_ContentBits">
    <vt:lpwstr>0</vt:lpwstr>
  </property>
</Properties>
</file>