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tbl>
      <w:tblPr>
        <w:tblStyle w:val="Table1"/>
        <w:tblW w:w="9436.0" w:type="dxa"/>
        <w:jc w:val="left"/>
        <w:tblInd w:w="18.0" w:type="dxa"/>
        <w:tblBorders>
          <w:top w:color="000000" w:space="0" w:sz="4" w:val="single"/>
        </w:tblBorders>
        <w:tblLayout w:type="fixed"/>
        <w:tblLook w:val="0000"/>
      </w:tblPr>
      <w:tblGrid>
        <w:gridCol w:w="1575"/>
        <w:gridCol w:w="7861"/>
        <w:tblGridChange w:id="0">
          <w:tblGrid>
            <w:gridCol w:w="1575"/>
            <w:gridCol w:w="7861"/>
          </w:tblGrid>
        </w:tblGridChange>
      </w:tblGrid>
      <w:tr>
        <w:trPr>
          <w:cantSplit w:val="0"/>
          <w:trHeight w:val="433" w:hRule="atLeast"/>
          <w:tblHeader w:val="0"/>
        </w:trPr>
        <w:tc>
          <w:tcPr>
            <w:vMerge w:val="restart"/>
            <w:tcBorders>
              <w:top w:color="000000" w:space="0" w:sz="0" w:val="nil"/>
            </w:tcBorders>
          </w:tcPr>
          <w:p w:rsidR="00000000" w:rsidDel="00000000" w:rsidP="00000000" w:rsidRDefault="00000000" w:rsidRPr="00000000" w14:paraId="00000002">
            <w:pPr>
              <w:rPr>
                <w:rFonts w:ascii="Arial" w:cs="Arial" w:eastAsia="Arial" w:hAnsi="Arial"/>
              </w:rPr>
            </w:pPr>
            <w:bookmarkStart w:colFirst="0" w:colLast="0" w:name="_heading=h.gjdgxs" w:id="0"/>
            <w:bookmarkEnd w:id="0"/>
            <w:r w:rsidDel="00000000" w:rsidR="00000000" w:rsidRPr="00000000">
              <w:rPr>
                <w:rFonts w:ascii="Arial" w:cs="Arial" w:eastAsia="Arial" w:hAnsi="Arial"/>
              </w:rPr>
              <w:drawing>
                <wp:inline distB="0" distT="0" distL="0" distR="0">
                  <wp:extent cx="971550" cy="666750"/>
                  <wp:effectExtent b="0" l="0" r="0" t="0"/>
                  <wp:docPr descr="logo_ashrae.png" id="1" name="image1.png"/>
                  <a:graphic>
                    <a:graphicData uri="http://schemas.openxmlformats.org/drawingml/2006/picture">
                      <pic:pic>
                        <pic:nvPicPr>
                          <pic:cNvPr descr="logo_ashrae.png" id="0" name="image1.png"/>
                          <pic:cNvPicPr preferRelativeResize="0"/>
                        </pic:nvPicPr>
                        <pic:blipFill>
                          <a:blip r:embed="rId8"/>
                          <a:srcRect b="0" l="0" r="0" t="0"/>
                          <a:stretch>
                            <a:fillRect/>
                          </a:stretch>
                        </pic:blipFill>
                        <pic:spPr>
                          <a:xfrm>
                            <a:off x="0" y="0"/>
                            <a:ext cx="971550" cy="666750"/>
                          </a:xfrm>
                          <a:prstGeom prst="rect"/>
                          <a:ln/>
                        </pic:spPr>
                      </pic:pic>
                    </a:graphicData>
                  </a:graphic>
                </wp:inline>
              </w:drawing>
            </w:r>
            <w:r w:rsidDel="00000000" w:rsidR="00000000" w:rsidRPr="00000000">
              <w:rPr>
                <w:rtl w:val="0"/>
              </w:rPr>
            </w:r>
          </w:p>
        </w:tc>
        <w:tc>
          <w:tcPr>
            <w:tcBorders>
              <w:top w:color="000000" w:space="0" w:sz="0" w:val="nil"/>
            </w:tcBorders>
          </w:tcPr>
          <w:p w:rsidR="00000000" w:rsidDel="00000000" w:rsidP="00000000" w:rsidRDefault="00000000" w:rsidRPr="00000000" w14:paraId="00000003">
            <w:pPr>
              <w:ind w:left="-1830" w:firstLine="0"/>
              <w:jc w:val="center"/>
              <w:rPr>
                <w:rFonts w:ascii="Arial" w:cs="Arial" w:eastAsia="Arial" w:hAnsi="Arial"/>
              </w:rPr>
            </w:pPr>
            <w:r w:rsidDel="00000000" w:rsidR="00000000" w:rsidRPr="00000000">
              <w:rPr>
                <w:rFonts w:ascii="Arial" w:cs="Arial" w:eastAsia="Arial" w:hAnsi="Arial"/>
                <w:rtl w:val="0"/>
              </w:rPr>
              <w:t xml:space="preserve">Meeting Agenda</w:t>
            </w:r>
          </w:p>
          <w:p w:rsidR="00000000" w:rsidDel="00000000" w:rsidP="00000000" w:rsidRDefault="00000000" w:rsidRPr="00000000" w14:paraId="00000004">
            <w:pPr>
              <w:ind w:left="-1830" w:firstLine="0"/>
              <w:rPr>
                <w:rFonts w:ascii="Arial" w:cs="Arial" w:eastAsia="Arial" w:hAnsi="Arial"/>
              </w:rPr>
            </w:pPr>
            <w:r w:rsidDel="00000000" w:rsidR="00000000" w:rsidRPr="00000000">
              <w:rPr>
                <w:rtl w:val="0"/>
              </w:rPr>
            </w:r>
          </w:p>
        </w:tc>
      </w:tr>
      <w:tr>
        <w:trPr>
          <w:cantSplit w:val="0"/>
          <w:trHeight w:val="791" w:hRule="atLeast"/>
          <w:tblHeader w:val="0"/>
        </w:trPr>
        <w:tc>
          <w:tcPr>
            <w:vMerge w:val="continue"/>
            <w:tcBorders>
              <w:top w:color="000000" w:space="0" w:sz="0" w:val="nil"/>
            </w:tcBorders>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tcPr>
          <w:sdt>
            <w:sdtPr>
              <w:id w:val="-1763060584"/>
              <w:tag w:val="goog_rdk_0"/>
            </w:sdtPr>
            <w:sdtContent>
              <w:p w:rsidR="00000000" w:rsidDel="00000000" w:rsidP="00000000" w:rsidRDefault="00000000" w:rsidRPr="00000000" w14:paraId="00000006">
                <w:pPr>
                  <w:pStyle w:val="Heading4"/>
                  <w:ind w:left="-1830" w:firstLine="0"/>
                  <w:jc w:val="center"/>
                  <w:rPr>
                    <w:rFonts w:ascii="Arial" w:cs="Arial" w:eastAsia="Arial" w:hAnsi="Arial"/>
                    <w:b w:val="0"/>
                    <w:bCs w:val="0"/>
                  </w:rPr>
                </w:pPr>
                <w:r w:rsidDel="00000000" w:rsidR="00000000" w:rsidRPr="00000000">
                  <w:rPr>
                    <w:rFonts w:ascii="Arial" w:cs="Arial" w:eastAsia="Arial" w:hAnsi="Arial"/>
                    <w:b w:val="0"/>
                    <w:bCs w:val="0"/>
                    <w:rtl w:val="0"/>
                  </w:rPr>
                  <w:t xml:space="preserve">TC 7.5 Building Operations Dynamics </w:t>
                </w:r>
              </w:p>
            </w:sdtContent>
          </w:sdt>
          <w:p w:rsidR="00000000" w:rsidDel="00000000" w:rsidP="00000000" w:rsidRDefault="00000000" w:rsidRPr="00000000" w14:paraId="00000007">
            <w:pPr>
              <w:ind w:left="-1830" w:firstLine="0"/>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2:15 PM - 3:00 PM CDT, 06/01/2026 (Virtual)</w:t>
            </w:r>
          </w:p>
          <w:p w:rsidR="00000000" w:rsidDel="00000000" w:rsidP="00000000" w:rsidRDefault="00000000" w:rsidRPr="00000000" w14:paraId="00000008">
            <w:pPr>
              <w:ind w:left="-183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09">
            <w:pPr>
              <w:ind w:left="-183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0A">
            <w:pPr>
              <w:ind w:left="-1830" w:firstLine="0"/>
              <w:jc w:val="left"/>
              <w:rPr>
                <w:rFonts w:ascii="Arial" w:cs="Arial" w:eastAsia="Arial" w:hAnsi="Arial"/>
              </w:rPr>
            </w:pPr>
            <w:r w:rsidDel="00000000" w:rsidR="00000000" w:rsidRPr="00000000">
              <w:rPr>
                <w:rFonts w:ascii="Arial" w:cs="Arial" w:eastAsia="Arial" w:hAnsi="Arial"/>
                <w:rtl w:val="0"/>
              </w:rPr>
              <w:t xml:space="preserve">J</w:t>
            </w:r>
          </w:p>
          <w:p w:rsidR="00000000" w:rsidDel="00000000" w:rsidP="00000000" w:rsidRDefault="00000000" w:rsidRPr="00000000" w14:paraId="0000000B">
            <w:pPr>
              <w:ind w:left="-1830" w:firstLine="0"/>
              <w:jc w:val="left"/>
              <w:rPr>
                <w:rFonts w:ascii="Arial" w:cs="Arial" w:eastAsia="Arial" w:hAnsi="Arial"/>
              </w:rPr>
            </w:pPr>
            <w:r w:rsidDel="00000000" w:rsidR="00000000" w:rsidRPr="00000000">
              <w:rPr>
                <w:rFonts w:ascii="Arial" w:cs="Arial" w:eastAsia="Arial" w:hAnsi="Arial"/>
                <w:rtl w:val="0"/>
              </w:rPr>
              <w:t xml:space="preserve">dfddf</w:t>
            </w:r>
          </w:p>
          <w:p w:rsidR="00000000" w:rsidDel="00000000" w:rsidP="00000000" w:rsidRDefault="00000000" w:rsidRPr="00000000" w14:paraId="0000000C">
            <w:pPr>
              <w:ind w:left="-183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0D">
            <w:pPr>
              <w:ind w:left="-1830" w:firstLine="0"/>
              <w:jc w:val="center"/>
              <w:rPr>
                <w:rFonts w:ascii="Arial" w:cs="Arial" w:eastAsia="Arial" w:hAnsi="Arial"/>
              </w:rPr>
            </w:pPr>
            <w:r w:rsidDel="00000000" w:rsidR="00000000" w:rsidRPr="00000000">
              <w:rPr>
                <w:sz w:val="20"/>
                <w:szCs w:val="20"/>
                <w:rtl w:val="0"/>
              </w:rPr>
              <w:t xml:space="preserve">Prepared by Donghun Kim</w:t>
            </w:r>
            <w:r w:rsidDel="00000000" w:rsidR="00000000" w:rsidRPr="00000000">
              <w:rPr>
                <w:rtl w:val="0"/>
              </w:rPr>
            </w:r>
          </w:p>
        </w:tc>
      </w:tr>
    </w:tbl>
    <w:p w:rsidR="00000000" w:rsidDel="00000000" w:rsidP="00000000" w:rsidRDefault="00000000" w:rsidRPr="00000000" w14:paraId="0000000E">
      <w:pPr>
        <w:rPr>
          <w:rFonts w:ascii="Roboto" w:cs="Roboto" w:eastAsia="Roboto" w:hAnsi="Roboto"/>
          <w:color w:val="1f1f1f"/>
          <w:sz w:val="21"/>
          <w:szCs w:val="21"/>
        </w:rPr>
      </w:pPr>
      <w:r w:rsidDel="00000000" w:rsidR="00000000" w:rsidRPr="00000000">
        <w:rPr>
          <w:rtl w:val="0"/>
        </w:rPr>
      </w:r>
    </w:p>
    <w:p w:rsidR="00000000" w:rsidDel="00000000" w:rsidP="00000000" w:rsidRDefault="00000000" w:rsidRPr="00000000" w14:paraId="0000000F">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Join Zoom Meeting </w:t>
      </w:r>
      <w:hyperlink r:id="rId9">
        <w:r w:rsidDel="00000000" w:rsidR="00000000" w:rsidRPr="00000000">
          <w:rPr>
            <w:rFonts w:ascii="Roboto" w:cs="Roboto" w:eastAsia="Roboto" w:hAnsi="Roboto"/>
            <w:color w:val="0b57d0"/>
            <w:sz w:val="21"/>
            <w:szCs w:val="21"/>
            <w:u w:val="single"/>
            <w:rtl w:val="0"/>
          </w:rPr>
          <w:t xml:space="preserve">https://tamu.zoom.us/j/93057695929?pwd=WxhrRd8vSV8byyul7VhBce47lEO93s.1&amp;from=addon</w:t>
        </w:r>
      </w:hyperlink>
      <w:r w:rsidDel="00000000" w:rsidR="00000000" w:rsidRPr="00000000">
        <w:rPr>
          <w:rtl w:val="0"/>
        </w:rPr>
      </w:r>
    </w:p>
    <w:p w:rsidR="00000000" w:rsidDel="00000000" w:rsidP="00000000" w:rsidRDefault="00000000" w:rsidRPr="00000000" w14:paraId="00000010">
      <w:pPr>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Meeting ID: 930 5769 5929</w:t>
      </w:r>
    </w:p>
    <w:p w:rsidR="00000000" w:rsidDel="00000000" w:rsidP="00000000" w:rsidRDefault="00000000" w:rsidRPr="00000000" w14:paraId="00000011">
      <w:pPr>
        <w:rPr>
          <w:sz w:val="20"/>
          <w:szCs w:val="20"/>
        </w:rPr>
      </w:pPr>
      <w:r w:rsidDel="00000000" w:rsidR="00000000" w:rsidRPr="00000000">
        <w:rPr>
          <w:rFonts w:ascii="Roboto" w:cs="Roboto" w:eastAsia="Roboto" w:hAnsi="Roboto"/>
          <w:color w:val="1f1f1f"/>
          <w:sz w:val="21"/>
          <w:szCs w:val="21"/>
          <w:rtl w:val="0"/>
        </w:rPr>
        <w:t xml:space="preserve">Passcode: 754863</w:t>
      </w:r>
      <w:r w:rsidDel="00000000" w:rsidR="00000000" w:rsidRPr="00000000">
        <w:rPr>
          <w:rtl w:val="0"/>
        </w:rPr>
      </w:r>
    </w:p>
    <w:p w:rsidR="00000000" w:rsidDel="00000000" w:rsidP="00000000" w:rsidRDefault="00000000" w:rsidRPr="00000000" w14:paraId="00000012">
      <w:pPr>
        <w:jc w:val="both"/>
        <w:rPr>
          <w:sz w:val="20"/>
          <w:szCs w:val="20"/>
        </w:rPr>
      </w:pPr>
      <w:r w:rsidDel="00000000" w:rsidR="00000000" w:rsidRPr="00000000">
        <w:rPr>
          <w:rtl w:val="0"/>
        </w:rPr>
      </w:r>
    </w:p>
    <w:p w:rsidR="00000000" w:rsidDel="00000000" w:rsidP="00000000" w:rsidRDefault="00000000" w:rsidRPr="00000000" w14:paraId="00000013">
      <w:pPr>
        <w:jc w:val="both"/>
        <w:rPr>
          <w:sz w:val="20"/>
          <w:szCs w:val="20"/>
        </w:rPr>
      </w:pPr>
      <w:r w:rsidDel="00000000" w:rsidR="00000000" w:rsidRPr="00000000">
        <w:rPr>
          <w:rtl w:val="0"/>
        </w:rPr>
      </w:r>
    </w:p>
    <w:p w:rsidR="00000000" w:rsidDel="00000000" w:rsidP="00000000" w:rsidRDefault="00000000" w:rsidRPr="00000000" w14:paraId="00000014">
      <w:pPr>
        <w:jc w:val="both"/>
        <w:rPr>
          <w:sz w:val="20"/>
          <w:szCs w:val="20"/>
        </w:rPr>
      </w:pPr>
      <w:r w:rsidDel="00000000" w:rsidR="00000000" w:rsidRPr="00000000">
        <w:rPr>
          <w:rtl w:val="0"/>
        </w:rPr>
      </w:r>
    </w:p>
    <w:p w:rsidR="00000000" w:rsidDel="00000000" w:rsidP="00000000" w:rsidRDefault="00000000" w:rsidRPr="00000000" w14:paraId="00000015">
      <w:pPr>
        <w:jc w:val="both"/>
        <w:rPr>
          <w:sz w:val="20"/>
          <w:szCs w:val="20"/>
        </w:rPr>
      </w:pPr>
      <w:r w:rsidDel="00000000" w:rsidR="00000000" w:rsidRPr="00000000">
        <w:rPr>
          <w:sz w:val="20"/>
          <w:szCs w:val="20"/>
          <w:rtl w:val="0"/>
        </w:rPr>
        <w:t xml:space="preserve">Subcommittee Scope: The Building Operations Dynamics Subcommittee of TC 7.5 is concerned with the dynamic characteristics and interactions of comfort conditions, the active components of HVAC systems, the passive components of HVAC systems, control systems and operation strategies and the building. The committee is concerned with the methods of building system operation which minimize energy used through the consideration of dynamics and interactions. It is also concerned with methods which consider dynamic and interactive characteristics in the design or comfort conditioning systems.</w:t>
      </w:r>
    </w:p>
    <w:p w:rsidR="00000000" w:rsidDel="00000000" w:rsidP="00000000" w:rsidRDefault="00000000" w:rsidRPr="00000000" w14:paraId="00000016">
      <w:pPr>
        <w:jc w:val="both"/>
        <w:rPr>
          <w:sz w:val="20"/>
          <w:szCs w:val="20"/>
        </w:rPr>
      </w:pPr>
      <w:r w:rsidDel="00000000" w:rsidR="00000000" w:rsidRPr="00000000">
        <w:rPr>
          <w:rtl w:val="0"/>
        </w:rPr>
      </w:r>
    </w:p>
    <w:p w:rsidR="00000000" w:rsidDel="00000000" w:rsidP="00000000" w:rsidRDefault="00000000" w:rsidRPr="00000000" w14:paraId="00000017">
      <w:pPr>
        <w:rPr>
          <w:sz w:val="20"/>
          <w:szCs w:val="20"/>
        </w:rPr>
      </w:pPr>
      <w:r w:rsidDel="00000000" w:rsidR="00000000" w:rsidRPr="00000000">
        <w:rPr>
          <w:rtl w:val="0"/>
        </w:rPr>
      </w:r>
    </w:p>
    <w:sdt>
      <w:sdtPr>
        <w:lock w:val="contentLocked"/>
        <w:id w:val="550566474"/>
        <w:tag w:val="goog_rdk_1"/>
      </w:sdtPr>
      <w:sdtContent>
        <w:tbl>
          <w:tblPr>
            <w:tblStyle w:val="Table2"/>
            <w:tblW w:w="9303.0" w:type="dxa"/>
            <w:jc w:val="left"/>
            <w:tblInd w:w="108.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1113"/>
            <w:gridCol w:w="5400"/>
            <w:gridCol w:w="2790"/>
            <w:tblGridChange w:id="0">
              <w:tblGrid>
                <w:gridCol w:w="1113"/>
                <w:gridCol w:w="5400"/>
                <w:gridCol w:w="2790"/>
              </w:tblGrid>
            </w:tblGridChange>
          </w:tblGrid>
          <w:tr>
            <w:trPr>
              <w:cantSplit w:val="0"/>
              <w:trHeight w:val="220" w:hRule="atLeast"/>
              <w:tblHeader w:val="0"/>
            </w:trPr>
            <w:tc>
              <w:tcPr>
                <w:vMerge w:val="restart"/>
                <w:vAlign w:val="center"/>
              </w:tcPr>
              <w:p w:rsidR="00000000" w:rsidDel="00000000" w:rsidP="00000000" w:rsidRDefault="00000000" w:rsidRPr="00000000" w14:paraId="00000018">
                <w:pPr>
                  <w:ind w:left="12" w:firstLine="0"/>
                  <w:rPr>
                    <w:sz w:val="22"/>
                    <w:szCs w:val="22"/>
                  </w:rPr>
                </w:pPr>
                <w:r w:rsidDel="00000000" w:rsidR="00000000" w:rsidRPr="00000000">
                  <w:rPr>
                    <w:sz w:val="22"/>
                    <w:szCs w:val="22"/>
                    <w:rtl w:val="0"/>
                  </w:rPr>
                  <w:t xml:space="preserve">5 min</w:t>
                </w:r>
              </w:p>
            </w:tc>
            <w:tc>
              <w:tcPr>
                <w:vAlign w:val="center"/>
              </w:tcPr>
              <w:p w:rsidR="00000000" w:rsidDel="00000000" w:rsidP="00000000" w:rsidRDefault="00000000" w:rsidRPr="00000000" w14:paraId="00000019">
                <w:pPr>
                  <w:rPr>
                    <w:sz w:val="22"/>
                    <w:szCs w:val="22"/>
                  </w:rPr>
                </w:pPr>
                <w:r w:rsidDel="00000000" w:rsidR="00000000" w:rsidRPr="00000000">
                  <w:rPr>
                    <w:sz w:val="22"/>
                    <w:szCs w:val="22"/>
                    <w:rtl w:val="0"/>
                  </w:rPr>
                  <w:t xml:space="preserve">Call to Order</w:t>
                </w:r>
              </w:p>
            </w:tc>
            <w:tc>
              <w:tcPr>
                <w:vAlign w:val="center"/>
              </w:tcPr>
              <w:p w:rsidR="00000000" w:rsidDel="00000000" w:rsidP="00000000" w:rsidRDefault="00000000" w:rsidRPr="00000000" w14:paraId="0000001A">
                <w:pPr>
                  <w:rPr>
                    <w:sz w:val="22"/>
                    <w:szCs w:val="22"/>
                  </w:rPr>
                </w:pPr>
                <w:r w:rsidDel="00000000" w:rsidR="00000000" w:rsidRPr="00000000">
                  <w:rPr>
                    <w:rtl w:val="0"/>
                  </w:rPr>
                </w:r>
              </w:p>
            </w:tc>
          </w:tr>
          <w:tr>
            <w:trPr>
              <w:cantSplit w:val="0"/>
              <w:trHeight w:val="220" w:hRule="atLeast"/>
              <w:tblHeader w:val="0"/>
            </w:trPr>
            <w:tc>
              <w:tcPr>
                <w:vMerge w:val="continue"/>
                <w:vAlign w:val="cente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Align w:val="center"/>
              </w:tcPr>
              <w:p w:rsidR="00000000" w:rsidDel="00000000" w:rsidP="00000000" w:rsidRDefault="00000000" w:rsidRPr="00000000" w14:paraId="0000001C">
                <w:pPr>
                  <w:rPr>
                    <w:sz w:val="22"/>
                    <w:szCs w:val="22"/>
                  </w:rPr>
                </w:pPr>
                <w:r w:rsidDel="00000000" w:rsidR="00000000" w:rsidRPr="00000000">
                  <w:rPr>
                    <w:sz w:val="22"/>
                    <w:szCs w:val="22"/>
                    <w:rtl w:val="0"/>
                  </w:rPr>
                  <w:t xml:space="preserve">Self-introduction, announce the subcommittee scope and other announcements.</w:t>
                </w:r>
              </w:p>
            </w:tc>
            <w:tc>
              <w:tcPr>
                <w:vAlign w:val="center"/>
              </w:tcPr>
              <w:p w:rsidR="00000000" w:rsidDel="00000000" w:rsidP="00000000" w:rsidRDefault="00000000" w:rsidRPr="00000000" w14:paraId="0000001D">
                <w:pPr>
                  <w:rPr>
                    <w:sz w:val="22"/>
                    <w:szCs w:val="22"/>
                  </w:rPr>
                </w:pPr>
                <w:r w:rsidDel="00000000" w:rsidR="00000000" w:rsidRPr="00000000">
                  <w:rPr>
                    <w:rtl w:val="0"/>
                  </w:rPr>
                </w:r>
              </w:p>
            </w:tc>
          </w:tr>
          <w:tr>
            <w:trPr>
              <w:cantSplit w:val="0"/>
              <w:trHeight w:val="220" w:hRule="atLeast"/>
              <w:tblHeader w:val="0"/>
            </w:trPr>
            <w:tc>
              <w:tcPr>
                <w:vMerge w:val="restart"/>
                <w:vAlign w:val="center"/>
              </w:tcPr>
              <w:p w:rsidR="00000000" w:rsidDel="00000000" w:rsidP="00000000" w:rsidRDefault="00000000" w:rsidRPr="00000000" w14:paraId="0000001E">
                <w:pPr>
                  <w:rPr>
                    <w:sz w:val="22"/>
                    <w:szCs w:val="22"/>
                  </w:rPr>
                </w:pPr>
                <w:r w:rsidDel="00000000" w:rsidR="00000000" w:rsidRPr="00000000">
                  <w:rPr>
                    <w:sz w:val="22"/>
                    <w:szCs w:val="22"/>
                    <w:rtl w:val="0"/>
                  </w:rPr>
                  <w:t xml:space="preserve">15 min</w:t>
                </w:r>
              </w:p>
            </w:tc>
            <w:tc>
              <w:tcPr>
                <w:vAlign w:val="center"/>
              </w:tcPr>
              <w:p w:rsidR="00000000" w:rsidDel="00000000" w:rsidP="00000000" w:rsidRDefault="00000000" w:rsidRPr="00000000" w14:paraId="0000001F">
                <w:pPr>
                  <w:ind w:right="-720"/>
                  <w:rPr/>
                </w:pPr>
                <w:r w:rsidDel="00000000" w:rsidR="00000000" w:rsidRPr="00000000">
                  <w:rPr>
                    <w:rtl w:val="0"/>
                  </w:rPr>
                  <w:t xml:space="preserve">Program </w:t>
                </w:r>
              </w:p>
            </w:tc>
            <w:tc>
              <w:tcPr>
                <w:vAlign w:val="center"/>
              </w:tcPr>
              <w:p w:rsidR="00000000" w:rsidDel="00000000" w:rsidP="00000000" w:rsidRDefault="00000000" w:rsidRPr="00000000" w14:paraId="00000020">
                <w:pPr>
                  <w:rPr>
                    <w:sz w:val="22"/>
                    <w:szCs w:val="22"/>
                  </w:rPr>
                </w:pPr>
                <w:r w:rsidDel="00000000" w:rsidR="00000000" w:rsidRPr="00000000">
                  <w:rPr>
                    <w:rtl w:val="0"/>
                  </w:rPr>
                </w:r>
              </w:p>
            </w:tc>
          </w:tr>
          <w:tr>
            <w:trPr>
              <w:cantSplit w:val="0"/>
              <w:trHeight w:val="372" w:hRule="atLeast"/>
              <w:tblHeader w:val="0"/>
            </w:trPr>
            <w:tc>
              <w:tcPr>
                <w:vMerge w:val="continue"/>
                <w:vAlign w:val="cente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Align w:val="center"/>
              </w:tcPr>
              <w:p w:rsidR="00000000" w:rsidDel="00000000" w:rsidP="00000000" w:rsidRDefault="00000000" w:rsidRPr="00000000" w14:paraId="00000022">
                <w:pPr>
                  <w:rPr>
                    <w:sz w:val="22"/>
                    <w:szCs w:val="22"/>
                  </w:rPr>
                </w:pPr>
                <w:r w:rsidDel="00000000" w:rsidR="00000000" w:rsidRPr="00000000">
                  <w:rPr>
                    <w:sz w:val="22"/>
                    <w:szCs w:val="22"/>
                    <w:rtl w:val="0"/>
                  </w:rPr>
                  <w:t xml:space="preserve">Current meeting status and new ideas</w:t>
                </w:r>
              </w:p>
              <w:p w:rsidR="00000000" w:rsidDel="00000000" w:rsidP="00000000" w:rsidRDefault="00000000" w:rsidRPr="00000000" w14:paraId="00000023">
                <w:pPr>
                  <w:rPr>
                    <w:sz w:val="22"/>
                    <w:szCs w:val="22"/>
                  </w:rPr>
                </w:pPr>
                <w:r w:rsidDel="00000000" w:rsidR="00000000" w:rsidRPr="00000000">
                  <w:rPr>
                    <w:sz w:val="22"/>
                    <w:szCs w:val="22"/>
                    <w:rtl w:val="0"/>
                  </w:rPr>
                  <w:t xml:space="preserve">proposals</w:t>
                </w:r>
              </w:p>
            </w:tc>
            <w:tc>
              <w:tcPr>
                <w:vAlign w:val="center"/>
              </w:tcPr>
              <w:p w:rsidR="00000000" w:rsidDel="00000000" w:rsidP="00000000" w:rsidRDefault="00000000" w:rsidRPr="00000000" w14:paraId="00000024">
                <w:pPr>
                  <w:rPr>
                    <w:sz w:val="22"/>
                    <w:szCs w:val="22"/>
                  </w:rPr>
                </w:pPr>
                <w:r w:rsidDel="00000000" w:rsidR="00000000" w:rsidRPr="00000000">
                  <w:rPr>
                    <w:sz w:val="22"/>
                    <w:szCs w:val="22"/>
                    <w:rtl w:val="0"/>
                  </w:rPr>
                  <w:t xml:space="preserve">See below for more information</w:t>
                </w:r>
              </w:p>
            </w:tc>
          </w:tr>
          <w:tr>
            <w:trPr>
              <w:cantSplit w:val="0"/>
              <w:trHeight w:val="520" w:hRule="atLeast"/>
              <w:tblHeader w:val="0"/>
            </w:trPr>
            <w:tc>
              <w:tcPr>
                <w:vAlign w:val="center"/>
              </w:tcPr>
              <w:p w:rsidR="00000000" w:rsidDel="00000000" w:rsidP="00000000" w:rsidRDefault="00000000" w:rsidRPr="00000000" w14:paraId="00000025">
                <w:pPr>
                  <w:rPr>
                    <w:sz w:val="22"/>
                    <w:szCs w:val="22"/>
                  </w:rPr>
                </w:pPr>
                <w:r w:rsidDel="00000000" w:rsidR="00000000" w:rsidRPr="00000000">
                  <w:rPr>
                    <w:sz w:val="22"/>
                    <w:szCs w:val="22"/>
                    <w:rtl w:val="0"/>
                  </w:rPr>
                  <w:t xml:space="preserve">10 min</w:t>
                </w:r>
              </w:p>
            </w:tc>
            <w:tc>
              <w:tcPr>
                <w:vAlign w:val="center"/>
              </w:tcPr>
              <w:p w:rsidR="00000000" w:rsidDel="00000000" w:rsidP="00000000" w:rsidRDefault="00000000" w:rsidRPr="00000000" w14:paraId="00000026">
                <w:pPr>
                  <w:rPr>
                    <w:sz w:val="22"/>
                    <w:szCs w:val="22"/>
                  </w:rPr>
                </w:pPr>
                <w:r w:rsidDel="00000000" w:rsidR="00000000" w:rsidRPr="00000000">
                  <w:rPr>
                    <w:sz w:val="22"/>
                    <w:szCs w:val="22"/>
                    <w:rtl w:val="0"/>
                  </w:rPr>
                  <w:t xml:space="preserve">Update/Discussion of Active project/RTARs/Work Statement</w:t>
                </w:r>
              </w:p>
            </w:tc>
            <w:tc>
              <w:tcPr>
                <w:vAlign w:val="center"/>
              </w:tcPr>
              <w:p w:rsidR="00000000" w:rsidDel="00000000" w:rsidP="00000000" w:rsidRDefault="00000000" w:rsidRPr="00000000" w14:paraId="00000027">
                <w:pPr>
                  <w:rPr>
                    <w:sz w:val="22"/>
                    <w:szCs w:val="22"/>
                  </w:rPr>
                </w:pPr>
                <w:r w:rsidDel="00000000" w:rsidR="00000000" w:rsidRPr="00000000">
                  <w:rPr>
                    <w:sz w:val="22"/>
                    <w:szCs w:val="22"/>
                    <w:rtl w:val="0"/>
                  </w:rPr>
                  <w:t xml:space="preserve">See below for more information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028">
                <w:pPr>
                  <w:rPr>
                    <w:sz w:val="22"/>
                    <w:szCs w:val="22"/>
                  </w:rPr>
                </w:pPr>
                <w:r w:rsidDel="00000000" w:rsidR="00000000" w:rsidRPr="00000000">
                  <w:rPr>
                    <w:sz w:val="22"/>
                    <w:szCs w:val="22"/>
                    <w:rtl w:val="0"/>
                  </w:rPr>
                  <w:t xml:space="preserve">15 min</w:t>
                </w:r>
              </w:p>
            </w:tc>
            <w:tc>
              <w:tcPr>
                <w:tcBorders>
                  <w:top w:color="000000" w:space="0" w:sz="4" w:val="single"/>
                  <w:bottom w:color="000000" w:space="0" w:sz="4" w:val="single"/>
                </w:tcBorders>
                <w:vAlign w:val="center"/>
              </w:tcPr>
              <w:p w:rsidR="00000000" w:rsidDel="00000000" w:rsidP="00000000" w:rsidRDefault="00000000" w:rsidRPr="00000000" w14:paraId="00000029">
                <w:pPr>
                  <w:rPr>
                    <w:sz w:val="22"/>
                    <w:szCs w:val="22"/>
                  </w:rPr>
                </w:pPr>
                <w:r w:rsidDel="00000000" w:rsidR="00000000" w:rsidRPr="00000000">
                  <w:rPr>
                    <w:sz w:val="22"/>
                    <w:szCs w:val="22"/>
                    <w:rtl w:val="0"/>
                  </w:rPr>
                  <w:t xml:space="preserve">New ideas and discussions</w:t>
                </w:r>
              </w:p>
            </w:tc>
            <w:tc>
              <w:tcPr>
                <w:tcBorders>
                  <w:top w:color="000000" w:space="0" w:sz="4" w:val="single"/>
                  <w:bottom w:color="000000" w:space="0" w:sz="4" w:val="single"/>
                </w:tcBorders>
                <w:vAlign w:val="center"/>
              </w:tcPr>
              <w:p w:rsidR="00000000" w:rsidDel="00000000" w:rsidP="00000000" w:rsidRDefault="00000000" w:rsidRPr="00000000" w14:paraId="0000002A">
                <w:pPr>
                  <w:rPr>
                    <w:sz w:val="22"/>
                    <w:szCs w:val="22"/>
                  </w:rPr>
                </w:pPr>
                <w:r w:rsidDel="00000000" w:rsidR="00000000" w:rsidRPr="00000000">
                  <w:rPr>
                    <w:rtl w:val="0"/>
                  </w:rPr>
                </w:r>
              </w:p>
            </w:tc>
          </w:tr>
        </w:tbl>
      </w:sdtContent>
    </w:sdt>
    <w:p w:rsidR="00000000" w:rsidDel="00000000" w:rsidP="00000000" w:rsidRDefault="00000000" w:rsidRPr="00000000" w14:paraId="0000002B">
      <w:pPr>
        <w:pStyle w:val="Heading1"/>
        <w:ind w:right="-720"/>
        <w:rPr>
          <w:sz w:val="20"/>
          <w:szCs w:val="20"/>
        </w:rPr>
      </w:pPr>
      <w:bookmarkStart w:colFirst="0" w:colLast="0" w:name="_heading=h.g2fgzybkypbb" w:id="1"/>
      <w:bookmarkEnd w:id="1"/>
      <w:r w:rsidDel="00000000" w:rsidR="00000000" w:rsidRPr="00000000">
        <w:rPr>
          <w:rtl w:val="0"/>
        </w:rPr>
      </w:r>
    </w:p>
    <w:p w:rsidR="00000000" w:rsidDel="00000000" w:rsidP="00000000" w:rsidRDefault="00000000" w:rsidRPr="00000000" w14:paraId="0000002C">
      <w:pPr>
        <w:pStyle w:val="Heading1"/>
        <w:ind w:right="-720"/>
        <w:rPr/>
      </w:pPr>
      <w:bookmarkStart w:colFirst="0" w:colLast="0" w:name="_heading=h.86cabftb1w9s" w:id="2"/>
      <w:bookmarkEnd w:id="2"/>
      <w:r w:rsidDel="00000000" w:rsidR="00000000" w:rsidRPr="00000000">
        <w:rPr>
          <w:rtl w:val="0"/>
        </w:rPr>
        <w:t xml:space="preserve">Program Discussion (15 min)</w:t>
      </w:r>
    </w:p>
    <w:p w:rsidR="00000000" w:rsidDel="00000000" w:rsidP="00000000" w:rsidRDefault="00000000" w:rsidRPr="00000000" w14:paraId="0000002D">
      <w:pPr>
        <w:ind w:right="-720"/>
        <w:rPr/>
      </w:pPr>
      <w:r w:rsidDel="00000000" w:rsidR="00000000" w:rsidRPr="00000000">
        <w:rPr>
          <w:rtl w:val="0"/>
        </w:rPr>
      </w:r>
    </w:p>
    <w:tbl>
      <w:tblPr>
        <w:tblStyle w:val="Table3"/>
        <w:tblW w:w="9480.0" w:type="dxa"/>
        <w:jc w:val="left"/>
        <w:tblInd w:w="93.0" w:type="dxa"/>
        <w:tblLayout w:type="fixed"/>
        <w:tblLook w:val="0400"/>
      </w:tblPr>
      <w:tblGrid>
        <w:gridCol w:w="1115.0000000000002"/>
        <w:gridCol w:w="2770"/>
        <w:gridCol w:w="1650"/>
        <w:gridCol w:w="3945"/>
        <w:tblGridChange w:id="0">
          <w:tblGrid>
            <w:gridCol w:w="1115.0000000000002"/>
            <w:gridCol w:w="2770"/>
            <w:gridCol w:w="1650"/>
            <w:gridCol w:w="3945"/>
          </w:tblGrid>
        </w:tblGridChange>
      </w:tblGrid>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Program</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Title</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3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Lead</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3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Previous talks</w:t>
            </w:r>
          </w:p>
        </w:tc>
      </w:tr>
      <w:tr>
        <w:trPr>
          <w:cantSplit w:val="0"/>
          <w:trHeight w:val="237"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2">
            <w:pPr>
              <w:rPr>
                <w:sz w:val="22"/>
                <w:szCs w:val="22"/>
              </w:rPr>
            </w:pPr>
            <w:r w:rsidDel="00000000" w:rsidR="00000000" w:rsidRPr="00000000">
              <w:rPr>
                <w:sz w:val="22"/>
                <w:szCs w:val="22"/>
                <w:rtl w:val="0"/>
              </w:rPr>
              <w:t xml:space="preserve">Cont.</w:t>
            </w:r>
          </w:p>
        </w:tc>
        <w:tc>
          <w:tcPr>
            <w:tcBorders>
              <w:top w:color="000000" w:space="0" w:sz="4"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033">
            <w:pPr>
              <w:rPr>
                <w:sz w:val="22"/>
                <w:szCs w:val="22"/>
              </w:rPr>
            </w:pPr>
            <w:r w:rsidDel="00000000" w:rsidR="00000000" w:rsidRPr="00000000">
              <w:rPr>
                <w:sz w:val="22"/>
                <w:szCs w:val="22"/>
                <w:rtl w:val="0"/>
              </w:rPr>
              <w:t xml:space="preserve">Optimal Control Beyond HVAC</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34">
            <w:pPr>
              <w:rPr>
                <w:sz w:val="22"/>
                <w:szCs w:val="22"/>
              </w:rPr>
            </w:pPr>
            <w:r w:rsidDel="00000000" w:rsidR="00000000" w:rsidRPr="00000000">
              <w:rPr>
                <w:sz w:val="22"/>
                <w:szCs w:val="22"/>
                <w:rtl w:val="0"/>
              </w:rPr>
              <w:t xml:space="preserve">Joe, Donghun</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35">
            <w:pPr>
              <w:rPr>
                <w:sz w:val="22"/>
                <w:szCs w:val="22"/>
              </w:rPr>
            </w:pPr>
            <w:r w:rsidDel="00000000" w:rsidR="00000000" w:rsidRPr="00000000">
              <w:rPr>
                <w:sz w:val="22"/>
                <w:szCs w:val="22"/>
                <w:rtl w:val="0"/>
              </w:rPr>
              <w:t xml:space="preserve">Tampa: General optimization for more than HVAC for DR and carbon emission?</w:t>
            </w:r>
          </w:p>
          <w:p w:rsidR="00000000" w:rsidDel="00000000" w:rsidP="00000000" w:rsidRDefault="00000000" w:rsidRPr="00000000" w14:paraId="00000036">
            <w:pPr>
              <w:rPr>
                <w:sz w:val="22"/>
                <w:szCs w:val="22"/>
              </w:rPr>
            </w:pPr>
            <w:r w:rsidDel="00000000" w:rsidR="00000000" w:rsidRPr="00000000">
              <w:rPr>
                <w:sz w:val="22"/>
                <w:szCs w:val="22"/>
                <w:rtl w:val="0"/>
              </w:rPr>
              <w:t xml:space="preserve">Resilience integration?</w:t>
            </w:r>
          </w:p>
          <w:p w:rsidR="00000000" w:rsidDel="00000000" w:rsidP="00000000" w:rsidRDefault="00000000" w:rsidRPr="00000000" w14:paraId="00000037">
            <w:pPr>
              <w:rPr>
                <w:sz w:val="22"/>
                <w:szCs w:val="22"/>
              </w:rPr>
            </w:pPr>
            <w:r w:rsidDel="00000000" w:rsidR="00000000" w:rsidRPr="00000000">
              <w:rPr>
                <w:sz w:val="22"/>
                <w:szCs w:val="22"/>
                <w:rtl w:val="0"/>
              </w:rPr>
              <w:t xml:space="preserve">Beyond HVAC  (other DRs)</w:t>
            </w:r>
          </w:p>
          <w:p w:rsidR="00000000" w:rsidDel="00000000" w:rsidP="00000000" w:rsidRDefault="00000000" w:rsidRPr="00000000" w14:paraId="00000038">
            <w:pPr>
              <w:numPr>
                <w:ilvl w:val="0"/>
                <w:numId w:val="4"/>
              </w:numPr>
              <w:ind w:left="720" w:hanging="360"/>
              <w:rPr>
                <w:sz w:val="22"/>
                <w:szCs w:val="22"/>
              </w:rPr>
            </w:pPr>
            <w:r w:rsidDel="00000000" w:rsidR="00000000" w:rsidRPr="00000000">
              <w:rPr>
                <w:sz w:val="22"/>
                <w:szCs w:val="22"/>
                <w:rtl w:val="0"/>
              </w:rPr>
              <w:t xml:space="preserve">DOE’s vision</w:t>
            </w:r>
          </w:p>
          <w:p w:rsidR="00000000" w:rsidDel="00000000" w:rsidP="00000000" w:rsidRDefault="00000000" w:rsidRPr="00000000" w14:paraId="00000039">
            <w:pPr>
              <w:numPr>
                <w:ilvl w:val="0"/>
                <w:numId w:val="7"/>
              </w:numPr>
              <w:ind w:left="720" w:hanging="360"/>
              <w:rPr>
                <w:sz w:val="22"/>
                <w:szCs w:val="22"/>
              </w:rPr>
            </w:pPr>
            <w:r w:rsidDel="00000000" w:rsidR="00000000" w:rsidRPr="00000000">
              <w:rPr>
                <w:sz w:val="22"/>
                <w:szCs w:val="22"/>
                <w:rtl w:val="0"/>
              </w:rPr>
              <w:t xml:space="preserve">DOE sponsored demo projects</w:t>
            </w:r>
          </w:p>
          <w:p w:rsidR="00000000" w:rsidDel="00000000" w:rsidP="00000000" w:rsidRDefault="00000000" w:rsidRPr="00000000" w14:paraId="0000003A">
            <w:pPr>
              <w:rPr>
                <w:sz w:val="22"/>
                <w:szCs w:val="22"/>
              </w:rPr>
            </w:pPr>
            <w:r w:rsidDel="00000000" w:rsidR="00000000" w:rsidRPr="00000000">
              <w:rPr>
                <w:sz w:val="22"/>
                <w:szCs w:val="22"/>
                <w:rtl w:val="0"/>
              </w:rPr>
              <w:t xml:space="preserve">After Chicago</w:t>
            </w:r>
          </w:p>
          <w:p w:rsidR="00000000" w:rsidDel="00000000" w:rsidP="00000000" w:rsidRDefault="00000000" w:rsidRPr="00000000" w14:paraId="0000003B">
            <w:pPr>
              <w:rPr>
                <w:sz w:val="22"/>
                <w:szCs w:val="22"/>
              </w:rPr>
            </w:pPr>
            <w:r w:rsidDel="00000000" w:rsidR="00000000" w:rsidRPr="00000000">
              <w:rPr>
                <w:sz w:val="22"/>
                <w:szCs w:val="22"/>
                <w:rtl w:val="0"/>
              </w:rPr>
              <w:t xml:space="preserve">Chicago: </w:t>
            </w:r>
          </w:p>
          <w:p w:rsidR="00000000" w:rsidDel="00000000" w:rsidP="00000000" w:rsidRDefault="00000000" w:rsidRPr="00000000" w14:paraId="0000003C">
            <w:pPr>
              <w:rPr>
                <w:sz w:val="22"/>
                <w:szCs w:val="22"/>
              </w:rPr>
            </w:pPr>
            <w:r w:rsidDel="00000000" w:rsidR="00000000" w:rsidRPr="00000000">
              <w:rPr>
                <w:sz w:val="22"/>
                <w:szCs w:val="22"/>
                <w:rtl w:val="0"/>
              </w:rPr>
              <w:t xml:space="preserve">Targeting Orland (2025 winter)</w:t>
            </w:r>
          </w:p>
          <w:p w:rsidR="00000000" w:rsidDel="00000000" w:rsidP="00000000" w:rsidRDefault="00000000" w:rsidRPr="00000000" w14:paraId="0000003D">
            <w:pPr>
              <w:rPr>
                <w:sz w:val="22"/>
                <w:szCs w:val="22"/>
              </w:rPr>
            </w:pPr>
            <w:r w:rsidDel="00000000" w:rsidR="00000000" w:rsidRPr="00000000">
              <w:rPr>
                <w:sz w:val="22"/>
                <w:szCs w:val="22"/>
                <w:rtl w:val="0"/>
              </w:rPr>
              <w:t xml:space="preserve">Potential speakers: </w:t>
            </w:r>
          </w:p>
          <w:p w:rsidR="00000000" w:rsidDel="00000000" w:rsidP="00000000" w:rsidRDefault="00000000" w:rsidRPr="00000000" w14:paraId="0000003E">
            <w:pPr>
              <w:rPr>
                <w:sz w:val="22"/>
                <w:szCs w:val="22"/>
              </w:rPr>
            </w:pPr>
            <w:r w:rsidDel="00000000" w:rsidR="00000000" w:rsidRPr="00000000">
              <w:rPr>
                <w:sz w:val="22"/>
                <w:szCs w:val="22"/>
                <w:rtl w:val="0"/>
              </w:rPr>
              <w:t xml:space="preserve">Carol - Lighting + etc</w:t>
            </w:r>
          </w:p>
          <w:p w:rsidR="00000000" w:rsidDel="00000000" w:rsidP="00000000" w:rsidRDefault="00000000" w:rsidRPr="00000000" w14:paraId="0000003F">
            <w:pPr>
              <w:rPr>
                <w:sz w:val="22"/>
                <w:szCs w:val="22"/>
              </w:rPr>
            </w:pPr>
            <w:r w:rsidDel="00000000" w:rsidR="00000000" w:rsidRPr="00000000">
              <w:rPr>
                <w:sz w:val="22"/>
                <w:szCs w:val="22"/>
                <w:rtl w:val="0"/>
              </w:rPr>
              <w:t xml:space="preserve">Mike - water heater, </w:t>
            </w:r>
          </w:p>
          <w:p w:rsidR="00000000" w:rsidDel="00000000" w:rsidP="00000000" w:rsidRDefault="00000000" w:rsidRPr="00000000" w14:paraId="00000040">
            <w:pPr>
              <w:rPr>
                <w:sz w:val="22"/>
                <w:szCs w:val="22"/>
              </w:rPr>
            </w:pPr>
            <w:r w:rsidDel="00000000" w:rsidR="00000000" w:rsidRPr="00000000">
              <w:rPr>
                <w:sz w:val="22"/>
                <w:szCs w:val="22"/>
                <w:rtl w:val="0"/>
              </w:rPr>
              <w:t xml:space="preserve">Li Song - </w:t>
            </w:r>
          </w:p>
          <w:p w:rsidR="00000000" w:rsidDel="00000000" w:rsidP="00000000" w:rsidRDefault="00000000" w:rsidRPr="00000000" w14:paraId="00000041">
            <w:pPr>
              <w:rPr>
                <w:sz w:val="22"/>
                <w:szCs w:val="22"/>
              </w:rPr>
            </w:pPr>
            <w:r w:rsidDel="00000000" w:rsidR="00000000" w:rsidRPr="00000000">
              <w:rPr>
                <w:sz w:val="22"/>
                <w:szCs w:val="22"/>
                <w:rtl w:val="0"/>
              </w:rPr>
              <w:t xml:space="preserve">Donghun - EV+ PV+ HVAC </w:t>
            </w:r>
          </w:p>
          <w:p w:rsidR="00000000" w:rsidDel="00000000" w:rsidP="00000000" w:rsidRDefault="00000000" w:rsidRPr="00000000" w14:paraId="00000042">
            <w:pPr>
              <w:rPr>
                <w:sz w:val="22"/>
                <w:szCs w:val="22"/>
              </w:rPr>
            </w:pPr>
            <w:r w:rsidDel="00000000" w:rsidR="00000000" w:rsidRPr="00000000">
              <w:rPr>
                <w:sz w:val="22"/>
                <w:szCs w:val="22"/>
                <w:rtl w:val="0"/>
              </w:rPr>
              <w:t xml:space="preserve">Zheng : PV +Battery +HP + Water</w:t>
            </w:r>
          </w:p>
          <w:p w:rsidR="00000000" w:rsidDel="00000000" w:rsidP="00000000" w:rsidRDefault="00000000" w:rsidRPr="00000000" w14:paraId="00000043">
            <w:pPr>
              <w:rPr>
                <w:sz w:val="22"/>
                <w:szCs w:val="22"/>
              </w:rPr>
            </w:pPr>
            <w:r w:rsidDel="00000000" w:rsidR="00000000" w:rsidRPr="00000000">
              <w:rPr>
                <w:sz w:val="22"/>
                <w:szCs w:val="22"/>
                <w:rtl w:val="0"/>
              </w:rPr>
              <w:t xml:space="preserve">IND</w:t>
            </w:r>
          </w:p>
          <w:p w:rsidR="00000000" w:rsidDel="00000000" w:rsidP="00000000" w:rsidRDefault="00000000" w:rsidRPr="00000000" w14:paraId="00000044">
            <w:pPr>
              <w:numPr>
                <w:ilvl w:val="0"/>
                <w:numId w:val="9"/>
              </w:numPr>
              <w:ind w:left="720" w:hanging="360"/>
              <w:rPr>
                <w:sz w:val="22"/>
                <w:szCs w:val="22"/>
                <w:u w:val="none"/>
              </w:rPr>
            </w:pPr>
            <w:r w:rsidDel="00000000" w:rsidR="00000000" w:rsidRPr="00000000">
              <w:rPr>
                <w:sz w:val="22"/>
                <w:szCs w:val="22"/>
                <w:rtl w:val="0"/>
              </w:rPr>
              <w:t xml:space="preserve">Target: ?</w:t>
            </w:r>
            <w:r w:rsidDel="00000000" w:rsidR="00000000" w:rsidRPr="00000000">
              <w:rPr>
                <w:rtl w:val="0"/>
              </w:rPr>
            </w:r>
          </w:p>
          <w:p w:rsidR="00000000" w:rsidDel="00000000" w:rsidP="00000000" w:rsidRDefault="00000000" w:rsidRPr="00000000" w14:paraId="00000045">
            <w:pPr>
              <w:ind w:left="0" w:firstLine="0"/>
              <w:rPr>
                <w:sz w:val="22"/>
                <w:szCs w:val="22"/>
              </w:rPr>
            </w:pPr>
            <w:r w:rsidDel="00000000" w:rsidR="00000000" w:rsidRPr="00000000">
              <w:rPr>
                <w:sz w:val="22"/>
                <w:szCs w:val="22"/>
                <w:rtl w:val="0"/>
              </w:rPr>
              <w:t xml:space="preserve">Orlando:</w:t>
            </w:r>
          </w:p>
          <w:p w:rsidR="00000000" w:rsidDel="00000000" w:rsidP="00000000" w:rsidRDefault="00000000" w:rsidRPr="00000000" w14:paraId="00000046">
            <w:pPr>
              <w:numPr>
                <w:ilvl w:val="0"/>
                <w:numId w:val="10"/>
              </w:numPr>
              <w:ind w:left="720" w:hanging="360"/>
              <w:rPr>
                <w:sz w:val="22"/>
                <w:szCs w:val="22"/>
                <w:u w:val="none"/>
              </w:rPr>
            </w:pPr>
            <w:r w:rsidDel="00000000" w:rsidR="00000000" w:rsidRPr="00000000">
              <w:rPr>
                <w:b w:val="1"/>
                <w:bCs w:val="1"/>
                <w:sz w:val="22"/>
                <w:szCs w:val="22"/>
                <w:rtl w:val="0"/>
              </w:rPr>
              <w:t xml:space="preserve">TC 6.7 </w:t>
            </w:r>
            <w:r w:rsidDel="00000000" w:rsidR="00000000" w:rsidRPr="00000000">
              <w:rPr>
                <w:sz w:val="22"/>
                <w:szCs w:val="22"/>
                <w:rtl w:val="0"/>
              </w:rPr>
              <w:t xml:space="preserve">Solar and Other Renewable Energies is willing to co-sponsor: Costa Kapsis </w:t>
            </w:r>
            <w:r w:rsidDel="00000000" w:rsidR="00000000" w:rsidRPr="00000000">
              <w:rPr>
                <w:rtl w:val="0"/>
              </w:rPr>
            </w:r>
          </w:p>
          <w:p w:rsidR="00000000" w:rsidDel="00000000" w:rsidP="00000000" w:rsidRDefault="00000000" w:rsidRPr="00000000" w14:paraId="00000047">
            <w:pPr>
              <w:ind w:left="0" w:firstLine="0"/>
              <w:rPr>
                <w:sz w:val="22"/>
                <w:szCs w:val="22"/>
              </w:rPr>
            </w:pPr>
            <w:r w:rsidDel="00000000" w:rsidR="00000000" w:rsidRPr="00000000">
              <w:rPr>
                <w:sz w:val="22"/>
                <w:szCs w:val="22"/>
                <w:rtl w:val="0"/>
              </w:rPr>
              <w:t xml:space="preserve">Phoenix: </w:t>
            </w:r>
          </w:p>
          <w:p w:rsidR="00000000" w:rsidDel="00000000" w:rsidP="00000000" w:rsidRDefault="00000000" w:rsidRPr="00000000" w14:paraId="00000048">
            <w:pPr>
              <w:numPr>
                <w:ilvl w:val="0"/>
                <w:numId w:val="16"/>
              </w:numPr>
              <w:ind w:left="720" w:hanging="360"/>
              <w:rPr>
                <w:sz w:val="22"/>
                <w:szCs w:val="22"/>
                <w:u w:val="none"/>
              </w:rPr>
            </w:pPr>
            <w:r w:rsidDel="00000000" w:rsidR="00000000" w:rsidRPr="00000000">
              <w:rPr>
                <w:sz w:val="22"/>
                <w:szCs w:val="22"/>
                <w:rtl w:val="0"/>
              </w:rPr>
              <w:t xml:space="preserve">Target: one or two years from now</w:t>
            </w:r>
            <w:r w:rsidDel="00000000" w:rsidR="00000000" w:rsidRPr="00000000">
              <w:rPr>
                <w:rtl w:val="0"/>
              </w:rPr>
            </w:r>
          </w:p>
        </w:tc>
      </w:tr>
      <w:tr>
        <w:trPr>
          <w:cantSplit w:val="0"/>
          <w:trHeight w:val="237"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9">
            <w:pPr>
              <w:rPr>
                <w:sz w:val="22"/>
                <w:szCs w:val="22"/>
              </w:rPr>
            </w:pPr>
            <w:r w:rsidDel="00000000" w:rsidR="00000000" w:rsidRPr="00000000">
              <w:rPr>
                <w:sz w:val="22"/>
                <w:szCs w:val="22"/>
                <w:rtl w:val="0"/>
              </w:rPr>
              <w:t xml:space="preserve">Cont.</w:t>
            </w:r>
          </w:p>
        </w:tc>
        <w:tc>
          <w:tcPr>
            <w:tcBorders>
              <w:top w:color="000000" w:space="0" w:sz="4"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04A">
            <w:pPr>
              <w:rPr>
                <w:sz w:val="22"/>
                <w:szCs w:val="22"/>
              </w:rPr>
            </w:pPr>
            <w:r w:rsidDel="00000000" w:rsidR="00000000" w:rsidRPr="00000000">
              <w:rPr>
                <w:sz w:val="22"/>
                <w:szCs w:val="22"/>
                <w:rtl w:val="0"/>
              </w:rPr>
              <w:t xml:space="preserve">Portfolios of grid responding technologies for clear environment: field evaluations </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4B">
            <w:pPr>
              <w:rPr>
                <w:sz w:val="22"/>
                <w:szCs w:val="22"/>
              </w:rPr>
            </w:pPr>
            <w:r w:rsidDel="00000000" w:rsidR="00000000" w:rsidRPr="00000000">
              <w:rPr>
                <w:sz w:val="22"/>
                <w:szCs w:val="22"/>
                <w:rtl w:val="0"/>
              </w:rPr>
              <w:t xml:space="preserve">Donghun </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4C">
            <w:pPr>
              <w:rPr>
                <w:sz w:val="22"/>
                <w:szCs w:val="22"/>
              </w:rPr>
            </w:pPr>
            <w:r w:rsidDel="00000000" w:rsidR="00000000" w:rsidRPr="00000000">
              <w:rPr>
                <w:sz w:val="22"/>
                <w:szCs w:val="22"/>
                <w:rtl w:val="0"/>
              </w:rPr>
              <w:t xml:space="preserve">IND</w:t>
            </w:r>
          </w:p>
          <w:p w:rsidR="00000000" w:rsidDel="00000000" w:rsidP="00000000" w:rsidRDefault="00000000" w:rsidRPr="00000000" w14:paraId="0000004D">
            <w:pPr>
              <w:numPr>
                <w:ilvl w:val="0"/>
                <w:numId w:val="8"/>
              </w:numPr>
              <w:ind w:left="720" w:hanging="360"/>
              <w:rPr>
                <w:sz w:val="22"/>
                <w:szCs w:val="22"/>
                <w:u w:val="none"/>
              </w:rPr>
            </w:pPr>
            <w:r w:rsidDel="00000000" w:rsidR="00000000" w:rsidRPr="00000000">
              <w:rPr>
                <w:sz w:val="22"/>
                <w:szCs w:val="22"/>
                <w:rtl w:val="0"/>
              </w:rPr>
              <w:t xml:space="preserve">Reuse of previous</w:t>
            </w:r>
            <w:r w:rsidDel="00000000" w:rsidR="00000000" w:rsidRPr="00000000">
              <w:rPr>
                <w:rtl w:val="0"/>
              </w:rPr>
            </w:r>
          </w:p>
          <w:p w:rsidR="00000000" w:rsidDel="00000000" w:rsidP="00000000" w:rsidRDefault="00000000" w:rsidRPr="00000000" w14:paraId="0000004E">
            <w:pPr>
              <w:numPr>
                <w:ilvl w:val="0"/>
                <w:numId w:val="8"/>
              </w:numPr>
              <w:ind w:left="720" w:hanging="360"/>
              <w:rPr>
                <w:sz w:val="22"/>
                <w:szCs w:val="22"/>
                <w:u w:val="none"/>
              </w:rPr>
            </w:pPr>
            <w:r w:rsidDel="00000000" w:rsidR="00000000" w:rsidRPr="00000000">
              <w:rPr>
                <w:sz w:val="22"/>
                <w:szCs w:val="22"/>
                <w:rtl w:val="0"/>
              </w:rPr>
              <w:t xml:space="preserve">Target:?</w:t>
            </w:r>
            <w:r w:rsidDel="00000000" w:rsidR="00000000" w:rsidRPr="00000000">
              <w:rPr>
                <w:rtl w:val="0"/>
              </w:rPr>
            </w:r>
          </w:p>
          <w:p w:rsidR="00000000" w:rsidDel="00000000" w:rsidP="00000000" w:rsidRDefault="00000000" w:rsidRPr="00000000" w14:paraId="0000004F">
            <w:pPr>
              <w:ind w:left="0" w:firstLine="0"/>
              <w:rPr>
                <w:sz w:val="22"/>
                <w:szCs w:val="22"/>
              </w:rPr>
            </w:pPr>
            <w:r w:rsidDel="00000000" w:rsidR="00000000" w:rsidRPr="00000000">
              <w:rPr>
                <w:sz w:val="22"/>
                <w:szCs w:val="22"/>
                <w:rtl w:val="0"/>
              </w:rPr>
              <w:t xml:space="preserve">Orlando: </w:t>
            </w:r>
          </w:p>
          <w:p w:rsidR="00000000" w:rsidDel="00000000" w:rsidP="00000000" w:rsidRDefault="00000000" w:rsidRPr="00000000" w14:paraId="00000050">
            <w:pPr>
              <w:numPr>
                <w:ilvl w:val="0"/>
                <w:numId w:val="3"/>
              </w:numPr>
              <w:ind w:left="720" w:hanging="360"/>
              <w:rPr>
                <w:sz w:val="22"/>
                <w:szCs w:val="22"/>
                <w:u w:val="none"/>
              </w:rPr>
            </w:pPr>
            <w:r w:rsidDel="00000000" w:rsidR="00000000" w:rsidRPr="00000000">
              <w:rPr>
                <w:sz w:val="22"/>
                <w:szCs w:val="22"/>
                <w:rtl w:val="0"/>
              </w:rPr>
              <w:t xml:space="preserve">Target:</w:t>
            </w:r>
            <w:r w:rsidDel="00000000" w:rsidR="00000000" w:rsidRPr="00000000">
              <w:rPr>
                <w:b w:val="1"/>
                <w:bCs w:val="1"/>
                <w:sz w:val="22"/>
                <w:szCs w:val="22"/>
                <w:rtl w:val="0"/>
              </w:rPr>
              <w:t xml:space="preserve"> Las Vegas</w:t>
            </w:r>
            <w:r w:rsidDel="00000000" w:rsidR="00000000" w:rsidRPr="00000000">
              <w:rPr>
                <w:rtl w:val="0"/>
              </w:rPr>
            </w:r>
          </w:p>
        </w:tc>
      </w:tr>
      <w:tr>
        <w:trPr>
          <w:cantSplit w:val="0"/>
          <w:trHeight w:val="237"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51">
            <w:pPr>
              <w:rPr>
                <w:sz w:val="22"/>
                <w:szCs w:val="22"/>
              </w:rPr>
            </w:pPr>
            <w:r w:rsidDel="00000000" w:rsidR="00000000" w:rsidRPr="00000000">
              <w:rPr>
                <w:sz w:val="22"/>
                <w:szCs w:val="22"/>
                <w:rtl w:val="0"/>
              </w:rPr>
              <w:t xml:space="preserve">Cont.</w:t>
            </w:r>
          </w:p>
        </w:tc>
        <w:tc>
          <w:tcPr>
            <w:tcBorders>
              <w:top w:color="000000" w:space="0" w:sz="4"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052">
            <w:pPr>
              <w:rPr>
                <w:sz w:val="22"/>
                <w:szCs w:val="22"/>
              </w:rPr>
            </w:pPr>
            <w:r w:rsidDel="00000000" w:rsidR="00000000" w:rsidRPr="00000000">
              <w:rPr>
                <w:sz w:val="22"/>
                <w:szCs w:val="22"/>
                <w:rtl w:val="0"/>
              </w:rPr>
              <w:t xml:space="preserve">Life cycle analysis related to CEA, Green house, indoor house, buildings in general</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53">
            <w:pPr>
              <w:rPr>
                <w:sz w:val="22"/>
                <w:szCs w:val="22"/>
              </w:rPr>
            </w:pPr>
            <w:r w:rsidDel="00000000" w:rsidR="00000000" w:rsidRPr="00000000">
              <w:rPr>
                <w:sz w:val="22"/>
                <w:szCs w:val="22"/>
                <w:rtl w:val="0"/>
              </w:rPr>
              <w:t xml:space="preserve">Liping</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54">
            <w:pPr>
              <w:ind w:left="0" w:firstLine="0"/>
              <w:rPr>
                <w:sz w:val="22"/>
                <w:szCs w:val="22"/>
              </w:rPr>
            </w:pPr>
            <w:r w:rsidDel="00000000" w:rsidR="00000000" w:rsidRPr="00000000">
              <w:rPr>
                <w:sz w:val="22"/>
                <w:szCs w:val="22"/>
                <w:rtl w:val="0"/>
              </w:rPr>
              <w:t xml:space="preserve">IND: </w:t>
            </w:r>
          </w:p>
          <w:p w:rsidR="00000000" w:rsidDel="00000000" w:rsidP="00000000" w:rsidRDefault="00000000" w:rsidRPr="00000000" w14:paraId="00000055">
            <w:pPr>
              <w:numPr>
                <w:ilvl w:val="0"/>
                <w:numId w:val="5"/>
              </w:numPr>
              <w:ind w:left="720" w:hanging="360"/>
              <w:rPr>
                <w:sz w:val="22"/>
                <w:szCs w:val="22"/>
                <w:u w:val="none"/>
              </w:rPr>
            </w:pPr>
            <w:r w:rsidDel="00000000" w:rsidR="00000000" w:rsidRPr="00000000">
              <w:rPr>
                <w:sz w:val="22"/>
                <w:szCs w:val="22"/>
                <w:rtl w:val="0"/>
              </w:rPr>
              <w:t xml:space="preserve">Target: Orlando </w:t>
            </w:r>
            <w:r w:rsidDel="00000000" w:rsidR="00000000" w:rsidRPr="00000000">
              <w:rPr>
                <w:rtl w:val="0"/>
              </w:rPr>
            </w:r>
          </w:p>
          <w:p w:rsidR="00000000" w:rsidDel="00000000" w:rsidP="00000000" w:rsidRDefault="00000000" w:rsidRPr="00000000" w14:paraId="00000056">
            <w:pPr>
              <w:numPr>
                <w:ilvl w:val="0"/>
                <w:numId w:val="5"/>
              </w:numPr>
              <w:ind w:left="720" w:hanging="360"/>
              <w:rPr>
                <w:sz w:val="22"/>
                <w:szCs w:val="22"/>
                <w:u w:val="none"/>
              </w:rPr>
            </w:pPr>
            <w:r w:rsidDel="00000000" w:rsidR="00000000" w:rsidRPr="00000000">
              <w:rPr>
                <w:sz w:val="22"/>
                <w:szCs w:val="22"/>
                <w:rtl w:val="0"/>
              </w:rPr>
              <w:t xml:space="preserve">Carol suggesting COF (college of fellow) to participate and/or provide speaker</w:t>
            </w:r>
            <w:r w:rsidDel="00000000" w:rsidR="00000000" w:rsidRPr="00000000">
              <w:rPr>
                <w:rtl w:val="0"/>
              </w:rPr>
            </w:r>
          </w:p>
          <w:p w:rsidR="00000000" w:rsidDel="00000000" w:rsidP="00000000" w:rsidRDefault="00000000" w:rsidRPr="00000000" w14:paraId="00000057">
            <w:pPr>
              <w:ind w:left="0" w:firstLine="0"/>
              <w:rPr>
                <w:sz w:val="22"/>
                <w:szCs w:val="22"/>
              </w:rPr>
            </w:pPr>
            <w:r w:rsidDel="00000000" w:rsidR="00000000" w:rsidRPr="00000000">
              <w:rPr>
                <w:sz w:val="22"/>
                <w:szCs w:val="22"/>
                <w:rtl w:val="0"/>
              </w:rPr>
              <w:t xml:space="preserve">Orlando: </w:t>
            </w:r>
          </w:p>
          <w:p w:rsidR="00000000" w:rsidDel="00000000" w:rsidP="00000000" w:rsidRDefault="00000000" w:rsidRPr="00000000" w14:paraId="00000058">
            <w:pPr>
              <w:numPr>
                <w:ilvl w:val="0"/>
                <w:numId w:val="14"/>
              </w:numPr>
              <w:ind w:left="720" w:hanging="360"/>
              <w:rPr>
                <w:sz w:val="22"/>
                <w:szCs w:val="22"/>
                <w:u w:val="none"/>
              </w:rPr>
            </w:pPr>
            <w:r w:rsidDel="00000000" w:rsidR="00000000" w:rsidRPr="00000000">
              <w:rPr>
                <w:sz w:val="22"/>
                <w:szCs w:val="22"/>
                <w:rtl w:val="0"/>
              </w:rPr>
              <w:t xml:space="preserve">No discussion</w:t>
            </w:r>
            <w:r w:rsidDel="00000000" w:rsidR="00000000" w:rsidRPr="00000000">
              <w:rPr>
                <w:rtl w:val="0"/>
              </w:rPr>
            </w:r>
          </w:p>
          <w:p w:rsidR="00000000" w:rsidDel="00000000" w:rsidP="00000000" w:rsidRDefault="00000000" w:rsidRPr="00000000" w14:paraId="00000059">
            <w:pPr>
              <w:rPr>
                <w:sz w:val="22"/>
                <w:szCs w:val="22"/>
              </w:rPr>
            </w:pPr>
            <w:r w:rsidDel="00000000" w:rsidR="00000000" w:rsidRPr="00000000">
              <w:rPr>
                <w:sz w:val="22"/>
                <w:szCs w:val="22"/>
                <w:rtl w:val="0"/>
              </w:rPr>
              <w:t xml:space="preserve">Phoenix: </w:t>
            </w:r>
          </w:p>
          <w:p w:rsidR="00000000" w:rsidDel="00000000" w:rsidP="00000000" w:rsidRDefault="00000000" w:rsidRPr="00000000" w14:paraId="0000005A">
            <w:pPr>
              <w:numPr>
                <w:ilvl w:val="0"/>
                <w:numId w:val="17"/>
              </w:numPr>
              <w:ind w:left="720" w:hanging="360"/>
              <w:rPr>
                <w:sz w:val="22"/>
                <w:szCs w:val="22"/>
                <w:u w:val="none"/>
              </w:rPr>
            </w:pPr>
            <w:r w:rsidDel="00000000" w:rsidR="00000000" w:rsidRPr="00000000">
              <w:rPr>
                <w:sz w:val="22"/>
                <w:szCs w:val="22"/>
                <w:rtl w:val="0"/>
              </w:rPr>
              <w:t xml:space="preserve">Seeking for speakers</w:t>
            </w:r>
            <w:r w:rsidDel="00000000" w:rsidR="00000000" w:rsidRPr="00000000">
              <w:rPr>
                <w:rtl w:val="0"/>
              </w:rPr>
            </w:r>
          </w:p>
        </w:tc>
      </w:tr>
      <w:tr>
        <w:trPr>
          <w:cantSplit w:val="0"/>
          <w:trHeight w:val="237"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5B">
            <w:pPr>
              <w:rPr>
                <w:sz w:val="22"/>
                <w:szCs w:val="22"/>
              </w:rPr>
            </w:pPr>
            <w:r w:rsidDel="00000000" w:rsidR="00000000" w:rsidRPr="00000000">
              <w:rPr>
                <w:sz w:val="22"/>
                <w:szCs w:val="22"/>
                <w:rtl w:val="0"/>
              </w:rPr>
              <w:t xml:space="preserve">New</w:t>
            </w:r>
          </w:p>
        </w:tc>
        <w:tc>
          <w:tcPr>
            <w:tcBorders>
              <w:top w:color="000000" w:space="0" w:sz="4"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05C">
            <w:pPr>
              <w:rPr>
                <w:sz w:val="22"/>
                <w:szCs w:val="22"/>
              </w:rPr>
            </w:pPr>
            <w:r w:rsidDel="00000000" w:rsidR="00000000" w:rsidRPr="00000000">
              <w:rPr>
                <w:sz w:val="22"/>
                <w:szCs w:val="22"/>
                <w:rtl w:val="0"/>
              </w:rPr>
              <w:t xml:space="preserve">Datacenter-cooling technologies and operations </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5D">
            <w:pPr>
              <w:rPr>
                <w:sz w:val="22"/>
                <w:szCs w:val="22"/>
              </w:rPr>
            </w:pPr>
            <w:r w:rsidDel="00000000" w:rsidR="00000000" w:rsidRPr="00000000">
              <w:rPr>
                <w:sz w:val="22"/>
                <w:szCs w:val="22"/>
                <w:rtl w:val="0"/>
              </w:rPr>
              <w:t xml:space="preserve">Donghun</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5E">
            <w:pPr>
              <w:ind w:left="0" w:firstLine="0"/>
              <w:rPr>
                <w:sz w:val="22"/>
                <w:szCs w:val="22"/>
              </w:rPr>
            </w:pPr>
            <w:r w:rsidDel="00000000" w:rsidR="00000000" w:rsidRPr="00000000">
              <w:rPr>
                <w:sz w:val="22"/>
                <w:szCs w:val="22"/>
                <w:rtl w:val="0"/>
              </w:rPr>
              <w:t xml:space="preserve">Orlando: </w:t>
            </w:r>
          </w:p>
          <w:p w:rsidR="00000000" w:rsidDel="00000000" w:rsidP="00000000" w:rsidRDefault="00000000" w:rsidRPr="00000000" w14:paraId="0000005F">
            <w:pPr>
              <w:numPr>
                <w:ilvl w:val="0"/>
                <w:numId w:val="13"/>
              </w:numPr>
              <w:ind w:left="720" w:hanging="360"/>
              <w:rPr>
                <w:sz w:val="22"/>
                <w:szCs w:val="22"/>
                <w:u w:val="none"/>
              </w:rPr>
            </w:pPr>
            <w:r w:rsidDel="00000000" w:rsidR="00000000" w:rsidRPr="00000000">
              <w:rPr>
                <w:sz w:val="22"/>
                <w:szCs w:val="22"/>
                <w:rtl w:val="0"/>
              </w:rPr>
              <w:t xml:space="preserve">Eric Yang is the program subcommittee chair of TC 9.9</w:t>
            </w:r>
            <w:r w:rsidDel="00000000" w:rsidR="00000000" w:rsidRPr="00000000">
              <w:rPr>
                <w:rtl w:val="0"/>
              </w:rPr>
            </w:r>
          </w:p>
          <w:p w:rsidR="00000000" w:rsidDel="00000000" w:rsidP="00000000" w:rsidRDefault="00000000" w:rsidRPr="00000000" w14:paraId="00000060">
            <w:pPr>
              <w:numPr>
                <w:ilvl w:val="0"/>
                <w:numId w:val="12"/>
              </w:numPr>
              <w:ind w:left="720" w:hanging="360"/>
              <w:rPr>
                <w:sz w:val="22"/>
                <w:szCs w:val="22"/>
                <w:u w:val="none"/>
              </w:rPr>
            </w:pPr>
            <w:r w:rsidDel="00000000" w:rsidR="00000000" w:rsidRPr="00000000">
              <w:rPr>
                <w:sz w:val="22"/>
                <w:szCs w:val="22"/>
                <w:rtl w:val="0"/>
              </w:rPr>
              <w:t xml:space="preserve">Standard 94.4?</w:t>
            </w:r>
            <w:r w:rsidDel="00000000" w:rsidR="00000000" w:rsidRPr="00000000">
              <w:rPr>
                <w:rtl w:val="0"/>
              </w:rPr>
            </w:r>
          </w:p>
          <w:p w:rsidR="00000000" w:rsidDel="00000000" w:rsidP="00000000" w:rsidRDefault="00000000" w:rsidRPr="00000000" w14:paraId="00000061">
            <w:pPr>
              <w:numPr>
                <w:ilvl w:val="0"/>
                <w:numId w:val="12"/>
              </w:numPr>
              <w:ind w:left="720" w:hanging="360"/>
              <w:rPr>
                <w:sz w:val="22"/>
                <w:szCs w:val="22"/>
                <w:u w:val="none"/>
              </w:rPr>
            </w:pPr>
            <w:r w:rsidDel="00000000" w:rsidR="00000000" w:rsidRPr="00000000">
              <w:rPr>
                <w:sz w:val="22"/>
                <w:szCs w:val="22"/>
                <w:rtl w:val="0"/>
              </w:rPr>
              <w:t xml:space="preserve">David Yuill, Jose might have speakers</w:t>
            </w:r>
            <w:r w:rsidDel="00000000" w:rsidR="00000000" w:rsidRPr="00000000">
              <w:rPr>
                <w:rtl w:val="0"/>
              </w:rPr>
            </w:r>
          </w:p>
          <w:p w:rsidR="00000000" w:rsidDel="00000000" w:rsidP="00000000" w:rsidRDefault="00000000" w:rsidRPr="00000000" w14:paraId="00000062">
            <w:pPr>
              <w:rPr>
                <w:sz w:val="22"/>
                <w:szCs w:val="22"/>
              </w:rPr>
            </w:pPr>
            <w:r w:rsidDel="00000000" w:rsidR="00000000" w:rsidRPr="00000000">
              <w:rPr>
                <w:sz w:val="22"/>
                <w:szCs w:val="22"/>
                <w:rtl w:val="0"/>
              </w:rPr>
              <w:t xml:space="preserve">Phoenix: </w:t>
            </w:r>
          </w:p>
          <w:p w:rsidR="00000000" w:rsidDel="00000000" w:rsidP="00000000" w:rsidRDefault="00000000" w:rsidRPr="00000000" w14:paraId="00000063">
            <w:pPr>
              <w:numPr>
                <w:ilvl w:val="0"/>
                <w:numId w:val="12"/>
              </w:numPr>
              <w:ind w:left="720" w:hanging="360"/>
              <w:rPr>
                <w:sz w:val="22"/>
                <w:szCs w:val="22"/>
              </w:rPr>
            </w:pPr>
            <w:r w:rsidDel="00000000" w:rsidR="00000000" w:rsidRPr="00000000">
              <w:rPr>
                <w:sz w:val="22"/>
                <w:szCs w:val="22"/>
                <w:rtl w:val="0"/>
              </w:rPr>
              <w:t xml:space="preserve">Target: TBD</w:t>
            </w:r>
          </w:p>
          <w:p w:rsidR="00000000" w:rsidDel="00000000" w:rsidP="00000000" w:rsidRDefault="00000000" w:rsidRPr="00000000" w14:paraId="00000064">
            <w:pPr>
              <w:numPr>
                <w:ilvl w:val="0"/>
                <w:numId w:val="12"/>
              </w:numPr>
              <w:ind w:left="720" w:hanging="360"/>
              <w:rPr>
                <w:sz w:val="22"/>
                <w:szCs w:val="22"/>
                <w:u w:val="none"/>
              </w:rPr>
            </w:pPr>
            <w:r w:rsidDel="00000000" w:rsidR="00000000" w:rsidRPr="00000000">
              <w:rPr>
                <w:sz w:val="22"/>
                <w:szCs w:val="22"/>
                <w:rtl w:val="0"/>
              </w:rPr>
              <w:t xml:space="preserve">Potential ideas: </w:t>
            </w:r>
            <w:r w:rsidDel="00000000" w:rsidR="00000000" w:rsidRPr="00000000">
              <w:rPr>
                <w:rtl w:val="0"/>
              </w:rPr>
            </w:r>
          </w:p>
          <w:p w:rsidR="00000000" w:rsidDel="00000000" w:rsidP="00000000" w:rsidRDefault="00000000" w:rsidRPr="00000000" w14:paraId="00000065">
            <w:pPr>
              <w:numPr>
                <w:ilvl w:val="1"/>
                <w:numId w:val="12"/>
              </w:numPr>
              <w:ind w:left="1440" w:hanging="360"/>
              <w:rPr>
                <w:sz w:val="22"/>
                <w:szCs w:val="22"/>
                <w:u w:val="none"/>
              </w:rPr>
            </w:pPr>
            <w:r w:rsidDel="00000000" w:rsidR="00000000" w:rsidRPr="00000000">
              <w:rPr>
                <w:sz w:val="22"/>
                <w:szCs w:val="22"/>
                <w:rtl w:val="0"/>
              </w:rPr>
              <w:t xml:space="preserve">Waste heat reuse </w:t>
            </w:r>
            <w:r w:rsidDel="00000000" w:rsidR="00000000" w:rsidRPr="00000000">
              <w:rPr>
                <w:rtl w:val="0"/>
              </w:rPr>
            </w:r>
          </w:p>
          <w:p w:rsidR="00000000" w:rsidDel="00000000" w:rsidP="00000000" w:rsidRDefault="00000000" w:rsidRPr="00000000" w14:paraId="00000066">
            <w:pPr>
              <w:numPr>
                <w:ilvl w:val="1"/>
                <w:numId w:val="12"/>
              </w:numPr>
              <w:ind w:left="1440" w:hanging="360"/>
              <w:rPr>
                <w:sz w:val="22"/>
                <w:szCs w:val="22"/>
                <w:u w:val="none"/>
              </w:rPr>
            </w:pPr>
            <w:r w:rsidDel="00000000" w:rsidR="00000000" w:rsidRPr="00000000">
              <w:rPr>
                <w:sz w:val="22"/>
                <w:szCs w:val="22"/>
                <w:rtl w:val="0"/>
              </w:rPr>
              <w:t xml:space="preserve">Demand and trend </w:t>
            </w:r>
            <w:r w:rsidDel="00000000" w:rsidR="00000000" w:rsidRPr="00000000">
              <w:rPr>
                <w:rtl w:val="0"/>
              </w:rPr>
            </w:r>
          </w:p>
          <w:p w:rsidR="00000000" w:rsidDel="00000000" w:rsidP="00000000" w:rsidRDefault="00000000" w:rsidRPr="00000000" w14:paraId="00000067">
            <w:pPr>
              <w:numPr>
                <w:ilvl w:val="1"/>
                <w:numId w:val="12"/>
              </w:numPr>
              <w:ind w:left="1440" w:hanging="360"/>
              <w:rPr>
                <w:sz w:val="22"/>
                <w:szCs w:val="22"/>
                <w:u w:val="none"/>
              </w:rPr>
            </w:pPr>
            <w:r w:rsidDel="00000000" w:rsidR="00000000" w:rsidRPr="00000000">
              <w:rPr>
                <w:sz w:val="22"/>
                <w:szCs w:val="22"/>
                <w:rtl w:val="0"/>
              </w:rPr>
              <w:t xml:space="preserve">What are the common issues in data center operations?</w:t>
            </w:r>
            <w:r w:rsidDel="00000000" w:rsidR="00000000" w:rsidRPr="00000000">
              <w:rPr>
                <w:rtl w:val="0"/>
              </w:rPr>
            </w:r>
          </w:p>
        </w:tc>
      </w:tr>
    </w:tbl>
    <w:p w:rsidR="00000000" w:rsidDel="00000000" w:rsidP="00000000" w:rsidRDefault="00000000" w:rsidRPr="00000000" w14:paraId="00000068">
      <w:pPr>
        <w:pStyle w:val="Heading1"/>
        <w:ind w:right="-720"/>
        <w:rPr>
          <w:u w:val="none"/>
        </w:rPr>
      </w:pPr>
      <w:bookmarkStart w:colFirst="0" w:colLast="0" w:name="_heading=h.160rjozc5axb" w:id="3"/>
      <w:bookmarkEnd w:id="3"/>
      <w:r w:rsidDel="00000000" w:rsidR="00000000" w:rsidRPr="00000000">
        <w:rPr>
          <w:rtl w:val="0"/>
        </w:rPr>
        <w:t xml:space="preserve">Research Proposals Discussions (10 min)</w:t>
      </w:r>
      <w:r w:rsidDel="00000000" w:rsidR="00000000" w:rsidRPr="00000000">
        <w:rPr>
          <w:rtl w:val="0"/>
        </w:rPr>
      </w:r>
    </w:p>
    <w:p w:rsidR="00000000" w:rsidDel="00000000" w:rsidP="00000000" w:rsidRDefault="00000000" w:rsidRPr="00000000" w14:paraId="00000069">
      <w:pPr>
        <w:ind w:right="-720"/>
        <w:rPr/>
      </w:pPr>
      <w:r w:rsidDel="00000000" w:rsidR="00000000" w:rsidRPr="00000000">
        <w:rPr>
          <w:rtl w:val="0"/>
        </w:rPr>
      </w:r>
    </w:p>
    <w:tbl>
      <w:tblPr>
        <w:tblStyle w:val="Table4"/>
        <w:tblW w:w="9660.0" w:type="dxa"/>
        <w:jc w:val="left"/>
        <w:tblInd w:w="93.0" w:type="dxa"/>
        <w:tblLayout w:type="fixed"/>
        <w:tblLook w:val="0400"/>
      </w:tblPr>
      <w:tblGrid>
        <w:gridCol w:w="1230"/>
        <w:gridCol w:w="2835"/>
        <w:gridCol w:w="1620"/>
        <w:gridCol w:w="3975"/>
        <w:tblGridChange w:id="0">
          <w:tblGrid>
            <w:gridCol w:w="1230"/>
            <w:gridCol w:w="2835"/>
            <w:gridCol w:w="1620"/>
            <w:gridCol w:w="3975"/>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6A">
            <w:pPr>
              <w:rPr>
                <w:sz w:val="22"/>
                <w:szCs w:val="22"/>
              </w:rPr>
            </w:pPr>
            <w:r w:rsidDel="00000000" w:rsidR="00000000" w:rsidRPr="00000000">
              <w:rPr>
                <w:sz w:val="22"/>
                <w:szCs w:val="22"/>
                <w:rtl w:val="0"/>
              </w:rPr>
              <w:t xml:space="preserve">Research</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6B">
            <w:pPr>
              <w:rPr>
                <w:sz w:val="22"/>
                <w:szCs w:val="22"/>
              </w:rPr>
            </w:pPr>
            <w:r w:rsidDel="00000000" w:rsidR="00000000" w:rsidRPr="00000000">
              <w:rPr>
                <w:sz w:val="22"/>
                <w:szCs w:val="22"/>
                <w:rtl w:val="0"/>
              </w:rPr>
              <w:t xml:space="preserve">Title</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6C">
            <w:pPr>
              <w:rPr>
                <w:sz w:val="22"/>
                <w:szCs w:val="22"/>
              </w:rPr>
            </w:pPr>
            <w:r w:rsidDel="00000000" w:rsidR="00000000" w:rsidRPr="00000000">
              <w:rPr>
                <w:sz w:val="22"/>
                <w:szCs w:val="22"/>
                <w:rtl w:val="0"/>
              </w:rPr>
              <w:t xml:space="preserve">Lead</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6D">
            <w:pPr>
              <w:rPr>
                <w:sz w:val="22"/>
                <w:szCs w:val="22"/>
              </w:rPr>
            </w:pPr>
            <w:r w:rsidDel="00000000" w:rsidR="00000000" w:rsidRPr="00000000">
              <w:rPr>
                <w:rFonts w:ascii="Calibri" w:cs="Calibri" w:eastAsia="Calibri" w:hAnsi="Calibri"/>
                <w:sz w:val="22"/>
                <w:szCs w:val="22"/>
                <w:rtl w:val="0"/>
              </w:rPr>
              <w:t xml:space="preserve">Previous talks (~ Feb/2020, Orlando)</w:t>
            </w:r>
            <w:r w:rsidDel="00000000" w:rsidR="00000000" w:rsidRPr="00000000">
              <w:rPr>
                <w:rtl w:val="0"/>
              </w:rPr>
            </w:r>
          </w:p>
        </w:tc>
      </w:tr>
      <w:tr>
        <w:trPr>
          <w:cantSplit w:val="0"/>
          <w:trHeight w:val="7597.4121093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E">
            <w:pPr>
              <w:rPr>
                <w:sz w:val="22"/>
                <w:szCs w:val="22"/>
              </w:rPr>
            </w:pPr>
            <w:r w:rsidDel="00000000" w:rsidR="00000000" w:rsidRPr="00000000">
              <w:rPr>
                <w:sz w:val="22"/>
                <w:szCs w:val="22"/>
                <w:rtl w:val="0"/>
              </w:rPr>
              <w:t xml:space="preserve">WS (Work Statement)</w:t>
            </w:r>
          </w:p>
          <w:p w:rsidR="00000000" w:rsidDel="00000000" w:rsidP="00000000" w:rsidRDefault="00000000" w:rsidRPr="00000000" w14:paraId="0000006F">
            <w:pPr>
              <w:rPr>
                <w:b w:val="1"/>
                <w:bCs w:val="1"/>
                <w:sz w:val="22"/>
                <w:szCs w:val="22"/>
              </w:rPr>
            </w:pPr>
            <w:sdt>
              <w:sdtPr>
                <w:id w:val="1985966236"/>
                <w:tag w:val="goog_rdk_2"/>
              </w:sdtPr>
              <w:sdtContent>
                <w:r w:rsidDel="00000000" w:rsidR="00000000" w:rsidRPr="00000000">
                  <w:rPr>
                    <w:rFonts w:ascii="Cardo" w:cs="Cardo" w:eastAsia="Cardo" w:hAnsi="Cardo"/>
                    <w:b w:val="1"/>
                    <w:bCs w:val="1"/>
                    <w:sz w:val="22"/>
                    <w:szCs w:val="22"/>
                    <w:rtl w:val="0"/>
                  </w:rPr>
                  <w:t xml:space="preserve">→ PTAR</w:t>
                </w:r>
              </w:sdtContent>
            </w:sdt>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0">
            <w:pPr>
              <w:rPr>
                <w:sz w:val="22"/>
                <w:szCs w:val="22"/>
              </w:rPr>
            </w:pPr>
            <w:r w:rsidDel="00000000" w:rsidR="00000000" w:rsidRPr="00000000">
              <w:rPr>
                <w:sz w:val="22"/>
                <w:szCs w:val="22"/>
                <w:rtl w:val="0"/>
              </w:rPr>
              <w:t xml:space="preserve">WS-1809 </w:t>
            </w:r>
          </w:p>
          <w:p w:rsidR="00000000" w:rsidDel="00000000" w:rsidP="00000000" w:rsidRDefault="00000000" w:rsidRPr="00000000" w14:paraId="00000071">
            <w:pPr>
              <w:rPr>
                <w:sz w:val="22"/>
                <w:szCs w:val="22"/>
              </w:rPr>
            </w:pPr>
            <w:sdt>
              <w:sdtPr>
                <w:id w:val="-1534485685"/>
                <w:tag w:val="goog_rdk_3"/>
              </w:sdtPr>
              <w:sdtContent>
                <w:r w:rsidDel="00000000" w:rsidR="00000000" w:rsidRPr="00000000">
                  <w:rPr>
                    <w:rFonts w:ascii="Cardo" w:cs="Cardo" w:eastAsia="Cardo" w:hAnsi="Cardo"/>
                    <w:sz w:val="22"/>
                    <w:szCs w:val="22"/>
                    <w:rtl w:val="0"/>
                  </w:rPr>
                  <w:t xml:space="preserve">→ PTAR: </w:t>
                </w:r>
              </w:sdtContent>
            </w:sdt>
          </w:p>
          <w:p w:rsidR="00000000" w:rsidDel="00000000" w:rsidP="00000000" w:rsidRDefault="00000000" w:rsidRPr="00000000" w14:paraId="00000072">
            <w:pPr>
              <w:rPr>
                <w:sz w:val="22"/>
                <w:szCs w:val="22"/>
              </w:rPr>
            </w:pPr>
            <w:r w:rsidDel="00000000" w:rsidR="00000000" w:rsidRPr="00000000">
              <w:rPr>
                <w:sz w:val="22"/>
                <w:szCs w:val="22"/>
                <w:rtl w:val="0"/>
              </w:rPr>
              <w:t xml:space="preserve">Updating reference guide for dynamic models of HVAC equipment</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3">
            <w:pPr>
              <w:rPr>
                <w:sz w:val="22"/>
                <w:szCs w:val="22"/>
              </w:rPr>
            </w:pPr>
            <w:r w:rsidDel="00000000" w:rsidR="00000000" w:rsidRPr="00000000">
              <w:rPr>
                <w:sz w:val="22"/>
                <w:szCs w:val="22"/>
                <w:rtl w:val="0"/>
              </w:rPr>
              <w:t xml:space="preserve">Jie Cai (originally, Heejin)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Send out to RAC before the RTAR rules changed PTAR  (Publication TAR). </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Co-Sponsored by 1.4</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Has been reviewed by all voting members. </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1/15/2019 – Approved by all.</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RAC provided comments back to the author</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Orlando: no updates from Heejin Cho. </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Zheng will follow up with Heejin</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Li and Zheng iterated with Heejin and Virtual Conf (Austin): Zheng will follow up with Heejin. </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Chicago: WS was revised and waiting for response</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Phoenix: revision was completed.</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Vote on the main meeting this Wed.</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Las Vegas: Submitted last year (Aug), received feedback from RAC.</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Toronto: RAC asked to move to PTAR.  contacted the Heejin, no response yet  </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Atlanta: no response yet from Heejin</w:t>
            </w:r>
          </w:p>
          <w:p w:rsidR="00000000" w:rsidDel="00000000" w:rsidP="00000000" w:rsidRDefault="00000000" w:rsidRPr="00000000" w14:paraId="0000008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sz w:val="22"/>
                <w:szCs w:val="22"/>
                <w:rtl w:val="0"/>
              </w:rPr>
              <w:t xml:space="preserve">Does the old version (1998) still contain valid and useful information?</w:t>
            </w:r>
            <w:r w:rsidDel="00000000" w:rsidR="00000000" w:rsidRPr="00000000">
              <w:rPr>
                <w:rtl w:val="0"/>
              </w:rPr>
            </w:r>
          </w:p>
          <w:p w:rsidR="00000000" w:rsidDel="00000000" w:rsidP="00000000" w:rsidRDefault="00000000" w:rsidRPr="00000000" w14:paraId="0000008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sz w:val="22"/>
                <w:szCs w:val="22"/>
                <w:rtl w:val="0"/>
              </w:rPr>
              <w:t xml:space="preserve">Are updates necessary?</w:t>
            </w:r>
            <w:r w:rsidDel="00000000" w:rsidR="00000000" w:rsidRPr="00000000">
              <w:rPr>
                <w:rtl w:val="0"/>
              </w:rPr>
            </w:r>
          </w:p>
          <w:p w:rsidR="00000000" w:rsidDel="00000000" w:rsidP="00000000" w:rsidRDefault="00000000" w:rsidRPr="00000000" w14:paraId="0000008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sz w:val="22"/>
                <w:szCs w:val="22"/>
                <w:rtl w:val="0"/>
              </w:rPr>
              <w:t xml:space="preserve">Can TC 7.5 support? </w:t>
            </w: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Joe will contact Heejin</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Tampa: Joe will follow up Heejin for </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Converting to PTAR</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Chicago : no update</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Joe: no update —&gt; potentially finding another person who can lead </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2"/>
                <w:szCs w:val="22"/>
              </w:rPr>
            </w:pPr>
            <w:r w:rsidDel="00000000" w:rsidR="00000000" w:rsidRPr="00000000">
              <w:rPr>
                <w:sz w:val="22"/>
                <w:szCs w:val="22"/>
                <w:rtl w:val="0"/>
              </w:rPr>
              <w:t xml:space="preserve">Orlando: </w:t>
            </w:r>
            <w:r w:rsidDel="00000000" w:rsidR="00000000" w:rsidRPr="00000000">
              <w:rPr>
                <w:b w:val="1"/>
                <w:bCs w:val="1"/>
                <w:sz w:val="22"/>
                <w:szCs w:val="22"/>
                <w:rtl w:val="0"/>
              </w:rPr>
              <w:t xml:space="preserve">PTAR was finished, voted (in Orlando), approved, and will be submitted.</w:t>
            </w:r>
          </w:p>
          <w:p w:rsidR="00000000" w:rsidDel="00000000" w:rsidP="00000000" w:rsidRDefault="00000000" w:rsidRPr="00000000" w14:paraId="0000008B">
            <w:pPr>
              <w:rPr>
                <w:sz w:val="22"/>
                <w:szCs w:val="22"/>
              </w:rPr>
            </w:pPr>
            <w:r w:rsidDel="00000000" w:rsidR="00000000" w:rsidRPr="00000000">
              <w:rPr>
                <w:sz w:val="22"/>
                <w:szCs w:val="22"/>
                <w:rtl w:val="0"/>
              </w:rPr>
              <w:t xml:space="preserve">Phoenix: </w:t>
            </w:r>
          </w:p>
          <w:p w:rsidR="00000000" w:rsidDel="00000000" w:rsidP="00000000" w:rsidRDefault="00000000" w:rsidRPr="00000000" w14:paraId="0000008C">
            <w:pPr>
              <w:numPr>
                <w:ilvl w:val="0"/>
                <w:numId w:val="2"/>
              </w:numPr>
              <w:ind w:left="720" w:hanging="360"/>
              <w:rPr>
                <w:sz w:val="22"/>
                <w:szCs w:val="22"/>
                <w:u w:val="none"/>
              </w:rPr>
            </w:pPr>
            <w:r w:rsidDel="00000000" w:rsidR="00000000" w:rsidRPr="00000000">
              <w:rPr>
                <w:sz w:val="22"/>
                <w:szCs w:val="22"/>
                <w:rtl w:val="0"/>
              </w:rPr>
              <w:t xml:space="preserve">Publication committee rejected it  and asked to go back to RTAR</w:t>
            </w:r>
            <w:r w:rsidDel="00000000" w:rsidR="00000000" w:rsidRPr="00000000">
              <w:rPr>
                <w:rtl w:val="0"/>
              </w:rPr>
            </w:r>
          </w:p>
          <w:p w:rsidR="00000000" w:rsidDel="00000000" w:rsidP="00000000" w:rsidRDefault="00000000" w:rsidRPr="00000000" w14:paraId="0000008D">
            <w:pPr>
              <w:numPr>
                <w:ilvl w:val="0"/>
                <w:numId w:val="2"/>
              </w:numPr>
              <w:ind w:left="720" w:hanging="360"/>
              <w:rPr>
                <w:sz w:val="22"/>
                <w:szCs w:val="22"/>
                <w:u w:val="none"/>
              </w:rPr>
            </w:pPr>
            <w:r w:rsidDel="00000000" w:rsidR="00000000" w:rsidRPr="00000000">
              <w:rPr>
                <w:sz w:val="22"/>
                <w:szCs w:val="22"/>
                <w:rtl w:val="0"/>
              </w:rPr>
              <w:t xml:space="preserve">Upload the WS to the base-camp and re-vote on Tuesday </w:t>
            </w:r>
            <w:r w:rsidDel="00000000" w:rsidR="00000000" w:rsidRPr="00000000">
              <w:rPr>
                <w:rtl w:val="0"/>
              </w:rPr>
            </w:r>
          </w:p>
        </w:tc>
      </w:tr>
    </w:tbl>
    <w:p w:rsidR="00000000" w:rsidDel="00000000" w:rsidP="00000000" w:rsidRDefault="00000000" w:rsidRPr="00000000" w14:paraId="0000008E">
      <w:pPr>
        <w:pBdr>
          <w:top w:space="0" w:sz="0" w:val="nil"/>
          <w:left w:space="0" w:sz="0" w:val="nil"/>
          <w:bottom w:space="0" w:sz="0" w:val="nil"/>
          <w:right w:space="0" w:sz="0" w:val="nil"/>
          <w:between w:space="0" w:sz="0" w:val="nil"/>
        </w:pBdr>
        <w:ind w:right="-720"/>
        <w:rPr>
          <w:sz w:val="22"/>
          <w:szCs w:val="22"/>
        </w:rPr>
      </w:pPr>
      <w:r w:rsidDel="00000000" w:rsidR="00000000" w:rsidRPr="00000000">
        <w:rPr>
          <w:rtl w:val="0"/>
        </w:rPr>
      </w:r>
    </w:p>
    <w:p w:rsidR="00000000" w:rsidDel="00000000" w:rsidP="00000000" w:rsidRDefault="00000000" w:rsidRPr="00000000" w14:paraId="0000008F">
      <w:pPr>
        <w:ind w:right="-720"/>
        <w:rPr>
          <w:sz w:val="22"/>
          <w:szCs w:val="22"/>
        </w:rPr>
      </w:pPr>
      <w:r w:rsidDel="00000000" w:rsidR="00000000" w:rsidRPr="00000000">
        <w:rPr>
          <w:rtl w:val="0"/>
        </w:rPr>
      </w:r>
    </w:p>
    <w:p w:rsidR="00000000" w:rsidDel="00000000" w:rsidP="00000000" w:rsidRDefault="00000000" w:rsidRPr="00000000" w14:paraId="00000090">
      <w:pPr>
        <w:pStyle w:val="Heading1"/>
        <w:ind w:right="-720"/>
        <w:rPr/>
      </w:pPr>
      <w:bookmarkStart w:colFirst="0" w:colLast="0" w:name="_heading=h.3xmpmsh610s4" w:id="4"/>
      <w:bookmarkEnd w:id="4"/>
      <w:r w:rsidDel="00000000" w:rsidR="00000000" w:rsidRPr="00000000">
        <w:rPr>
          <w:rtl w:val="0"/>
        </w:rPr>
        <w:t xml:space="preserve">Ideas on Hold</w:t>
      </w:r>
    </w:p>
    <w:p w:rsidR="00000000" w:rsidDel="00000000" w:rsidP="00000000" w:rsidRDefault="00000000" w:rsidRPr="00000000" w14:paraId="00000091">
      <w:pPr>
        <w:ind w:right="-720"/>
        <w:rPr/>
      </w:pPr>
      <w:r w:rsidDel="00000000" w:rsidR="00000000" w:rsidRPr="00000000">
        <w:rPr>
          <w:rtl w:val="0"/>
        </w:rPr>
      </w:r>
    </w:p>
    <w:tbl>
      <w:tblPr>
        <w:tblStyle w:val="Table5"/>
        <w:tblW w:w="9480.0" w:type="dxa"/>
        <w:jc w:val="left"/>
        <w:tblInd w:w="93.0" w:type="dxa"/>
        <w:tblLayout w:type="fixed"/>
        <w:tblLook w:val="0400"/>
      </w:tblPr>
      <w:tblGrid>
        <w:gridCol w:w="1035"/>
        <w:gridCol w:w="2850"/>
        <w:gridCol w:w="1650"/>
        <w:gridCol w:w="3945"/>
        <w:tblGridChange w:id="0">
          <w:tblGrid>
            <w:gridCol w:w="1035"/>
            <w:gridCol w:w="2850"/>
            <w:gridCol w:w="1650"/>
            <w:gridCol w:w="3945"/>
          </w:tblGrid>
        </w:tblGridChange>
      </w:tblGrid>
      <w:tr>
        <w:trPr>
          <w:cantSplit w:val="0"/>
          <w:trHeight w:val="9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9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Program</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9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Title</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9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Lead</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9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Previous talks</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7">
            <w:pPr>
              <w:rPr>
                <w:sz w:val="22"/>
                <w:szCs w:val="22"/>
              </w:rPr>
            </w:pPr>
            <w:r w:rsidDel="00000000" w:rsidR="00000000" w:rsidRPr="00000000">
              <w:rPr>
                <w:sz w:val="22"/>
                <w:szCs w:val="22"/>
                <w:rtl w:val="0"/>
              </w:rPr>
              <w:t xml:space="preserve">What to do with optimal control?</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8">
            <w:pPr>
              <w:rPr>
                <w:sz w:val="22"/>
                <w:szCs w:val="22"/>
              </w:rPr>
            </w:pPr>
            <w:r w:rsidDel="00000000" w:rsidR="00000000" w:rsidRPr="00000000">
              <w:rPr>
                <w:sz w:val="22"/>
                <w:szCs w:val="22"/>
                <w:rtl w:val="0"/>
              </w:rPr>
              <w:t xml:space="preserve">Peter Armstrong/ Joe</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9">
            <w:pPr>
              <w:rPr>
                <w:sz w:val="22"/>
                <w:szCs w:val="22"/>
              </w:rPr>
            </w:pPr>
            <w:r w:rsidDel="00000000" w:rsidR="00000000" w:rsidRPr="00000000">
              <w:rPr>
                <w:sz w:val="22"/>
                <w:szCs w:val="22"/>
                <w:rtl w:val="0"/>
              </w:rPr>
              <w:t xml:space="preserve">Orlando: Peter is not in the meeting. No discussions. </w:t>
            </w:r>
          </w:p>
          <w:p w:rsidR="00000000" w:rsidDel="00000000" w:rsidP="00000000" w:rsidRDefault="00000000" w:rsidRPr="00000000" w14:paraId="0000009A">
            <w:pPr>
              <w:rPr>
                <w:sz w:val="22"/>
                <w:szCs w:val="22"/>
              </w:rPr>
            </w:pPr>
            <w:r w:rsidDel="00000000" w:rsidR="00000000" w:rsidRPr="00000000">
              <w:rPr>
                <w:sz w:val="22"/>
                <w:szCs w:val="22"/>
                <w:rtl w:val="0"/>
              </w:rPr>
              <w:t xml:space="preserve">Virtual Conf (Austin): Peter is not in the meeting. Park this idea</w:t>
            </w:r>
          </w:p>
          <w:p w:rsidR="00000000" w:rsidDel="00000000" w:rsidP="00000000" w:rsidRDefault="00000000" w:rsidRPr="00000000" w14:paraId="0000009B">
            <w:pPr>
              <w:rPr>
                <w:sz w:val="22"/>
                <w:szCs w:val="22"/>
              </w:rPr>
            </w:pPr>
            <w:r w:rsidDel="00000000" w:rsidR="00000000" w:rsidRPr="00000000">
              <w:rPr>
                <w:sz w:val="22"/>
                <w:szCs w:val="22"/>
                <w:rtl w:val="0"/>
              </w:rPr>
              <w:t xml:space="preserve">Chicago: Zheng will reach out to Peter for this item</w:t>
            </w:r>
          </w:p>
          <w:p w:rsidR="00000000" w:rsidDel="00000000" w:rsidP="00000000" w:rsidRDefault="00000000" w:rsidRPr="00000000" w14:paraId="0000009C">
            <w:pPr>
              <w:rPr>
                <w:sz w:val="22"/>
                <w:szCs w:val="22"/>
              </w:rPr>
            </w:pPr>
            <w:r w:rsidDel="00000000" w:rsidR="00000000" w:rsidRPr="00000000">
              <w:rPr>
                <w:sz w:val="22"/>
                <w:szCs w:val="22"/>
                <w:rtl w:val="0"/>
              </w:rPr>
              <w:t xml:space="preserve">Phoenix: David will reach out to Peter for this item</w:t>
            </w:r>
          </w:p>
          <w:p w:rsidR="00000000" w:rsidDel="00000000" w:rsidP="00000000" w:rsidRDefault="00000000" w:rsidRPr="00000000" w14:paraId="0000009D">
            <w:pPr>
              <w:rPr>
                <w:sz w:val="22"/>
                <w:szCs w:val="22"/>
              </w:rPr>
            </w:pPr>
            <w:r w:rsidDel="00000000" w:rsidR="00000000" w:rsidRPr="00000000">
              <w:rPr>
                <w:sz w:val="22"/>
                <w:szCs w:val="22"/>
                <w:rtl w:val="0"/>
              </w:rPr>
              <w:t xml:space="preserve">Las Vegas: Zheng will reach out to Peter</w:t>
            </w:r>
          </w:p>
          <w:p w:rsidR="00000000" w:rsidDel="00000000" w:rsidP="00000000" w:rsidRDefault="00000000" w:rsidRPr="00000000" w14:paraId="0000009E">
            <w:pPr>
              <w:rPr>
                <w:sz w:val="22"/>
                <w:szCs w:val="22"/>
              </w:rPr>
            </w:pPr>
            <w:r w:rsidDel="00000000" w:rsidR="00000000" w:rsidRPr="00000000">
              <w:rPr>
                <w:sz w:val="22"/>
                <w:szCs w:val="22"/>
                <w:rtl w:val="0"/>
              </w:rPr>
              <w:t xml:space="preserve">Atlanta: no discussion</w:t>
            </w:r>
          </w:p>
          <w:p w:rsidR="00000000" w:rsidDel="00000000" w:rsidP="00000000" w:rsidRDefault="00000000" w:rsidRPr="00000000" w14:paraId="0000009F">
            <w:pPr>
              <w:rPr>
                <w:sz w:val="22"/>
                <w:szCs w:val="22"/>
              </w:rPr>
            </w:pPr>
            <w:r w:rsidDel="00000000" w:rsidR="00000000" w:rsidRPr="00000000">
              <w:rPr>
                <w:sz w:val="22"/>
                <w:szCs w:val="22"/>
                <w:rtl w:val="0"/>
              </w:rPr>
              <w:t xml:space="preserve">Tampa: move to Parking</w:t>
            </w:r>
          </w:p>
          <w:p w:rsidR="00000000" w:rsidDel="00000000" w:rsidP="00000000" w:rsidRDefault="00000000" w:rsidRPr="00000000" w14:paraId="000000A0">
            <w:pPr>
              <w:numPr>
                <w:ilvl w:val="0"/>
                <w:numId w:val="11"/>
              </w:numPr>
              <w:ind w:left="720" w:hanging="360"/>
              <w:rPr>
                <w:sz w:val="22"/>
                <w:szCs w:val="22"/>
              </w:rPr>
            </w:pPr>
            <w:r w:rsidDel="00000000" w:rsidR="00000000" w:rsidRPr="00000000">
              <w:rPr>
                <w:sz w:val="22"/>
                <w:szCs w:val="22"/>
                <w:rtl w:val="0"/>
              </w:rPr>
              <w:t xml:space="preserve">Joe proposing a topic: optimal control focused on other applications not just HVAC</w:t>
            </w:r>
          </w:p>
          <w:p w:rsidR="00000000" w:rsidDel="00000000" w:rsidP="00000000" w:rsidRDefault="00000000" w:rsidRPr="00000000" w14:paraId="000000A1">
            <w:pPr>
              <w:numPr>
                <w:ilvl w:val="0"/>
                <w:numId w:val="11"/>
              </w:numPr>
              <w:ind w:left="720" w:hanging="360"/>
              <w:rPr>
                <w:sz w:val="22"/>
                <w:szCs w:val="22"/>
              </w:rPr>
            </w:pPr>
            <w:r w:rsidDel="00000000" w:rsidR="00000000" w:rsidRPr="00000000">
              <w:rPr>
                <w:sz w:val="22"/>
                <w:szCs w:val="22"/>
                <w:rtl w:val="0"/>
              </w:rPr>
              <w:t xml:space="preserve">Li Song proposing a topic focus on field testing/real applications </w:t>
            </w:r>
          </w:p>
        </w:tc>
      </w:tr>
    </w:tbl>
    <w:p w:rsidR="00000000" w:rsidDel="00000000" w:rsidP="00000000" w:rsidRDefault="00000000" w:rsidRPr="00000000" w14:paraId="000000A2">
      <w:pPr>
        <w:ind w:right="-720"/>
        <w:rPr/>
      </w:pPr>
      <w:r w:rsidDel="00000000" w:rsidR="00000000" w:rsidRPr="00000000">
        <w:rPr>
          <w:rtl w:val="0"/>
        </w:rPr>
      </w:r>
    </w:p>
    <w:p w:rsidR="00000000" w:rsidDel="00000000" w:rsidP="00000000" w:rsidRDefault="00000000" w:rsidRPr="00000000" w14:paraId="000000A3">
      <w:pPr>
        <w:ind w:right="-720"/>
        <w:rPr>
          <w:sz w:val="22"/>
          <w:szCs w:val="22"/>
        </w:rPr>
      </w:pPr>
      <w:r w:rsidDel="00000000" w:rsidR="00000000" w:rsidRPr="00000000">
        <w:rPr>
          <w:rtl w:val="0"/>
        </w:rPr>
      </w:r>
    </w:p>
    <w:tbl>
      <w:tblPr>
        <w:tblStyle w:val="Table6"/>
        <w:tblW w:w="9663.0" w:type="dxa"/>
        <w:jc w:val="left"/>
        <w:tblInd w:w="93.0" w:type="dxa"/>
        <w:tblLayout w:type="fixed"/>
        <w:tblLook w:val="0400"/>
      </w:tblPr>
      <w:tblGrid>
        <w:gridCol w:w="1046"/>
        <w:gridCol w:w="3019"/>
        <w:gridCol w:w="1620"/>
        <w:gridCol w:w="3978"/>
        <w:tblGridChange w:id="0">
          <w:tblGrid>
            <w:gridCol w:w="1046"/>
            <w:gridCol w:w="3019"/>
            <w:gridCol w:w="1620"/>
            <w:gridCol w:w="3978"/>
          </w:tblGrid>
        </w:tblGridChange>
      </w:tblGrid>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A4">
            <w:pPr>
              <w:rPr>
                <w:sz w:val="22"/>
                <w:szCs w:val="22"/>
              </w:rPr>
            </w:pPr>
            <w:r w:rsidDel="00000000" w:rsidR="00000000" w:rsidRPr="00000000">
              <w:rPr>
                <w:sz w:val="22"/>
                <w:szCs w:val="22"/>
                <w:rtl w:val="0"/>
              </w:rPr>
              <w:t xml:space="preserve">RTAR</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A5">
            <w:pPr>
              <w:rPr>
                <w:sz w:val="22"/>
                <w:szCs w:val="22"/>
              </w:rPr>
            </w:pPr>
            <w:r w:rsidDel="00000000" w:rsidR="00000000" w:rsidRPr="00000000">
              <w:rPr>
                <w:sz w:val="22"/>
                <w:szCs w:val="22"/>
                <w:rtl w:val="0"/>
              </w:rPr>
              <w:t xml:space="preserve">Title</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A6">
            <w:pPr>
              <w:rPr>
                <w:sz w:val="22"/>
                <w:szCs w:val="22"/>
              </w:rPr>
            </w:pPr>
            <w:r w:rsidDel="00000000" w:rsidR="00000000" w:rsidRPr="00000000">
              <w:rPr>
                <w:sz w:val="22"/>
                <w:szCs w:val="22"/>
                <w:rtl w:val="0"/>
              </w:rPr>
              <w:t xml:space="preserve">Lead</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A7">
            <w:pPr>
              <w:rPr>
                <w:sz w:val="22"/>
                <w:szCs w:val="22"/>
              </w:rPr>
            </w:pPr>
            <w:r w:rsidDel="00000000" w:rsidR="00000000" w:rsidRPr="00000000">
              <w:rPr>
                <w:rFonts w:ascii="Calibri" w:cs="Calibri" w:eastAsia="Calibri" w:hAnsi="Calibri"/>
                <w:sz w:val="22"/>
                <w:szCs w:val="22"/>
                <w:rtl w:val="0"/>
              </w:rPr>
              <w:t xml:space="preserve">Previous talks (~ Feb/2020, Orlando)</w:t>
            </w:r>
            <w:r w:rsidDel="00000000" w:rsidR="00000000" w:rsidRPr="00000000">
              <w:rPr>
                <w:rtl w:val="0"/>
              </w:rPr>
            </w:r>
          </w:p>
        </w:tc>
      </w:tr>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8">
            <w:pPr>
              <w:rPr>
                <w:sz w:val="22"/>
                <w:szCs w:val="22"/>
              </w:rPr>
            </w:pPr>
            <w:r w:rsidDel="00000000" w:rsidR="00000000" w:rsidRPr="00000000">
              <w:rPr>
                <w:sz w:val="22"/>
                <w:szCs w:val="22"/>
                <w:rtl w:val="0"/>
              </w:rPr>
              <w:t xml:space="preserve">1</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A9">
            <w:pPr>
              <w:rPr>
                <w:sz w:val="22"/>
                <w:szCs w:val="22"/>
              </w:rPr>
            </w:pPr>
            <w:r w:rsidDel="00000000" w:rsidR="00000000" w:rsidRPr="00000000">
              <w:rPr>
                <w:sz w:val="22"/>
                <w:szCs w:val="22"/>
                <w:rtl w:val="0"/>
              </w:rPr>
              <w:t xml:space="preserve">How IoT impacts operators</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AA">
            <w:pPr>
              <w:rPr>
                <w:sz w:val="22"/>
                <w:szCs w:val="22"/>
              </w:rPr>
            </w:pPr>
            <w:r w:rsidDel="00000000" w:rsidR="00000000" w:rsidRPr="00000000">
              <w:rPr>
                <w:sz w:val="22"/>
                <w:szCs w:val="22"/>
                <w:rtl w:val="0"/>
              </w:rPr>
              <w:t xml:space="preserve">Joe</w:t>
            </w:r>
          </w:p>
          <w:p w:rsidR="00000000" w:rsidDel="00000000" w:rsidP="00000000" w:rsidRDefault="00000000" w:rsidRPr="00000000" w14:paraId="000000AB">
            <w:pPr>
              <w:rPr>
                <w:sz w:val="22"/>
                <w:szCs w:val="22"/>
              </w:rPr>
            </w:pPr>
            <w:r w:rsidDel="00000000" w:rsidR="00000000" w:rsidRPr="00000000">
              <w:rPr>
                <w:sz w:val="22"/>
                <w:szCs w:val="22"/>
                <w:rtl w:val="0"/>
              </w:rPr>
              <w:t xml:space="preserve">Carol</w:t>
            </w:r>
          </w:p>
          <w:p w:rsidR="00000000" w:rsidDel="00000000" w:rsidP="00000000" w:rsidRDefault="00000000" w:rsidRPr="00000000" w14:paraId="000000AC">
            <w:pPr>
              <w:rPr>
                <w:sz w:val="22"/>
                <w:szCs w:val="22"/>
              </w:rPr>
            </w:pPr>
            <w:r w:rsidDel="00000000" w:rsidR="00000000" w:rsidRPr="00000000">
              <w:rPr>
                <w:sz w:val="22"/>
                <w:szCs w:val="22"/>
                <w:rtl w:val="0"/>
              </w:rPr>
              <w:t xml:space="preserve">Liping Wang</w:t>
            </w:r>
          </w:p>
          <w:p w:rsidR="00000000" w:rsidDel="00000000" w:rsidP="00000000" w:rsidRDefault="00000000" w:rsidRPr="00000000" w14:paraId="000000AD">
            <w:pPr>
              <w:rPr>
                <w:sz w:val="22"/>
                <w:szCs w:val="22"/>
              </w:rPr>
            </w:pPr>
            <w:r w:rsidDel="00000000" w:rsidR="00000000" w:rsidRPr="00000000">
              <w:rPr>
                <w:sz w:val="22"/>
                <w:szCs w:val="22"/>
                <w:rtl w:val="0"/>
              </w:rPr>
              <w:t xml:space="preserve">Scott Hackel </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AE">
            <w:pPr>
              <w:rPr>
                <w:sz w:val="22"/>
                <w:szCs w:val="22"/>
              </w:rPr>
            </w:pPr>
            <w:r w:rsidDel="00000000" w:rsidR="00000000" w:rsidRPr="00000000">
              <w:rPr>
                <w:sz w:val="22"/>
                <w:szCs w:val="22"/>
                <w:rtl w:val="0"/>
              </w:rPr>
              <w:t xml:space="preserve">Carol working on an outline.</w:t>
            </w:r>
          </w:p>
          <w:p w:rsidR="00000000" w:rsidDel="00000000" w:rsidP="00000000" w:rsidRDefault="00000000" w:rsidRPr="00000000" w14:paraId="000000AF">
            <w:pPr>
              <w:rPr>
                <w:sz w:val="22"/>
                <w:szCs w:val="22"/>
              </w:rPr>
            </w:pPr>
            <w:r w:rsidDel="00000000" w:rsidR="00000000" w:rsidRPr="00000000">
              <w:rPr>
                <w:sz w:val="22"/>
                <w:szCs w:val="22"/>
                <w:rtl w:val="0"/>
              </w:rPr>
              <w:t xml:space="preserve">How to quantify impact – Li Song</w:t>
            </w:r>
          </w:p>
          <w:p w:rsidR="00000000" w:rsidDel="00000000" w:rsidP="00000000" w:rsidRDefault="00000000" w:rsidRPr="00000000" w14:paraId="000000B0">
            <w:pPr>
              <w:rPr>
                <w:sz w:val="22"/>
                <w:szCs w:val="22"/>
              </w:rPr>
            </w:pPr>
            <w:r w:rsidDel="00000000" w:rsidR="00000000" w:rsidRPr="00000000">
              <w:rPr>
                <w:sz w:val="22"/>
                <w:szCs w:val="22"/>
                <w:rtl w:val="0"/>
              </w:rPr>
              <w:t xml:space="preserve">Dovetailing with enabling technologies. </w:t>
            </w:r>
          </w:p>
          <w:p w:rsidR="00000000" w:rsidDel="00000000" w:rsidP="00000000" w:rsidRDefault="00000000" w:rsidRPr="00000000" w14:paraId="000000B1">
            <w:pPr>
              <w:rPr>
                <w:sz w:val="22"/>
                <w:szCs w:val="22"/>
              </w:rPr>
            </w:pPr>
            <w:r w:rsidDel="00000000" w:rsidR="00000000" w:rsidRPr="00000000">
              <w:rPr>
                <w:sz w:val="22"/>
                <w:szCs w:val="22"/>
                <w:rtl w:val="0"/>
              </w:rPr>
              <w:t xml:space="preserve">Update the title</w:t>
            </w:r>
          </w:p>
          <w:p w:rsidR="00000000" w:rsidDel="00000000" w:rsidP="00000000" w:rsidRDefault="00000000" w:rsidRPr="00000000" w14:paraId="000000B2">
            <w:pPr>
              <w:rPr>
                <w:sz w:val="22"/>
                <w:szCs w:val="22"/>
              </w:rPr>
            </w:pPr>
            <w:r w:rsidDel="00000000" w:rsidR="00000000" w:rsidRPr="00000000">
              <w:rPr>
                <w:sz w:val="22"/>
                <w:szCs w:val="22"/>
                <w:rtl w:val="0"/>
              </w:rPr>
              <w:t xml:space="preserve">Orlando:</w:t>
            </w:r>
          </w:p>
          <w:p w:rsidR="00000000" w:rsidDel="00000000" w:rsidP="00000000" w:rsidRDefault="00000000" w:rsidRPr="00000000" w14:paraId="000000B3">
            <w:pPr>
              <w:rPr>
                <w:sz w:val="22"/>
                <w:szCs w:val="22"/>
              </w:rPr>
            </w:pPr>
            <w:r w:rsidDel="00000000" w:rsidR="00000000" w:rsidRPr="00000000">
              <w:rPr>
                <w:sz w:val="22"/>
                <w:szCs w:val="22"/>
                <w:rtl w:val="0"/>
              </w:rPr>
              <w:t xml:space="preserve">Carol: No updates</w:t>
            </w:r>
          </w:p>
          <w:p w:rsidR="00000000" w:rsidDel="00000000" w:rsidP="00000000" w:rsidRDefault="00000000" w:rsidRPr="00000000" w14:paraId="000000B4">
            <w:pPr>
              <w:rPr>
                <w:sz w:val="22"/>
                <w:szCs w:val="22"/>
              </w:rPr>
            </w:pPr>
            <w:r w:rsidDel="00000000" w:rsidR="00000000" w:rsidRPr="00000000">
              <w:rPr>
                <w:sz w:val="22"/>
                <w:szCs w:val="22"/>
                <w:rtl w:val="0"/>
              </w:rPr>
              <w:t xml:space="preserve">IND: No updates</w:t>
            </w:r>
          </w:p>
          <w:p w:rsidR="00000000" w:rsidDel="00000000" w:rsidP="00000000" w:rsidRDefault="00000000" w:rsidRPr="00000000" w14:paraId="000000B5">
            <w:pPr>
              <w:rPr>
                <w:sz w:val="22"/>
                <w:szCs w:val="22"/>
              </w:rPr>
            </w:pPr>
            <w:r w:rsidDel="00000000" w:rsidR="00000000" w:rsidRPr="00000000">
              <w:rPr>
                <w:sz w:val="22"/>
                <w:szCs w:val="22"/>
                <w:rtl w:val="0"/>
              </w:rPr>
              <w:t xml:space="preserve">Li: should include Residential application. We will need to have another idea/RTAR and  Zheng  will help Li</w:t>
            </w:r>
          </w:p>
          <w:p w:rsidR="00000000" w:rsidDel="00000000" w:rsidP="00000000" w:rsidRDefault="00000000" w:rsidRPr="00000000" w14:paraId="000000B6">
            <w:pPr>
              <w:rPr>
                <w:sz w:val="22"/>
                <w:szCs w:val="22"/>
              </w:rPr>
            </w:pPr>
            <w:r w:rsidDel="00000000" w:rsidR="00000000" w:rsidRPr="00000000">
              <w:rPr>
                <w:sz w:val="22"/>
                <w:szCs w:val="22"/>
                <w:rtl w:val="0"/>
              </w:rPr>
              <w:t xml:space="preserve">Carol: Does the new idea include homes or multi-family homes?  Need to consider privacy, multi-stories,etc.</w:t>
            </w:r>
          </w:p>
          <w:p w:rsidR="00000000" w:rsidDel="00000000" w:rsidP="00000000" w:rsidRDefault="00000000" w:rsidRPr="00000000" w14:paraId="000000B7">
            <w:pPr>
              <w:rPr>
                <w:sz w:val="22"/>
                <w:szCs w:val="22"/>
              </w:rPr>
            </w:pPr>
            <w:r w:rsidDel="00000000" w:rsidR="00000000" w:rsidRPr="00000000">
              <w:rPr>
                <w:sz w:val="22"/>
                <w:szCs w:val="22"/>
                <w:rtl w:val="0"/>
              </w:rPr>
              <w:t xml:space="preserve">Virtual Conf (Austin): Carol, Joe and Li will have the following meeting.</w:t>
            </w:r>
          </w:p>
          <w:p w:rsidR="00000000" w:rsidDel="00000000" w:rsidP="00000000" w:rsidRDefault="00000000" w:rsidRPr="00000000" w14:paraId="000000B8">
            <w:pPr>
              <w:rPr>
                <w:sz w:val="22"/>
                <w:szCs w:val="22"/>
              </w:rPr>
            </w:pPr>
            <w:r w:rsidDel="00000000" w:rsidR="00000000" w:rsidRPr="00000000">
              <w:rPr>
                <w:sz w:val="22"/>
                <w:szCs w:val="22"/>
                <w:rtl w:val="0"/>
              </w:rPr>
              <w:t xml:space="preserve">Chicago: Park this idea</w:t>
            </w:r>
          </w:p>
          <w:p w:rsidR="00000000" w:rsidDel="00000000" w:rsidP="00000000" w:rsidRDefault="00000000" w:rsidRPr="00000000" w14:paraId="000000B9">
            <w:pPr>
              <w:rPr>
                <w:sz w:val="22"/>
                <w:szCs w:val="22"/>
              </w:rPr>
            </w:pPr>
            <w:r w:rsidDel="00000000" w:rsidR="00000000" w:rsidRPr="00000000">
              <w:rPr>
                <w:sz w:val="22"/>
                <w:szCs w:val="22"/>
                <w:rtl w:val="0"/>
              </w:rPr>
              <w:t xml:space="preserve">Phoenix: No discussion</w:t>
            </w:r>
          </w:p>
          <w:p w:rsidR="00000000" w:rsidDel="00000000" w:rsidP="00000000" w:rsidRDefault="00000000" w:rsidRPr="00000000" w14:paraId="000000BA">
            <w:pPr>
              <w:rPr>
                <w:sz w:val="22"/>
                <w:szCs w:val="22"/>
              </w:rPr>
            </w:pPr>
            <w:r w:rsidDel="00000000" w:rsidR="00000000" w:rsidRPr="00000000">
              <w:rPr>
                <w:sz w:val="22"/>
                <w:szCs w:val="22"/>
                <w:rtl w:val="0"/>
              </w:rPr>
              <w:t xml:space="preserve">Las Vegas: No discussion</w:t>
            </w:r>
          </w:p>
          <w:p w:rsidR="00000000" w:rsidDel="00000000" w:rsidP="00000000" w:rsidRDefault="00000000" w:rsidRPr="00000000" w14:paraId="000000BB">
            <w:pPr>
              <w:rPr>
                <w:sz w:val="22"/>
                <w:szCs w:val="22"/>
              </w:rPr>
            </w:pPr>
            <w:r w:rsidDel="00000000" w:rsidR="00000000" w:rsidRPr="00000000">
              <w:rPr>
                <w:sz w:val="22"/>
                <w:szCs w:val="22"/>
                <w:rtl w:val="0"/>
              </w:rPr>
              <w:t xml:space="preserve">Toronto: No discussion</w:t>
            </w:r>
          </w:p>
          <w:p w:rsidR="00000000" w:rsidDel="00000000" w:rsidP="00000000" w:rsidRDefault="00000000" w:rsidRPr="00000000" w14:paraId="000000BC">
            <w:pPr>
              <w:rPr>
                <w:sz w:val="22"/>
                <w:szCs w:val="22"/>
              </w:rPr>
            </w:pPr>
            <w:r w:rsidDel="00000000" w:rsidR="00000000" w:rsidRPr="00000000">
              <w:rPr>
                <w:sz w:val="22"/>
                <w:szCs w:val="22"/>
                <w:rtl w:val="0"/>
              </w:rPr>
              <w:t xml:space="preserve">Atlanta: park the idea</w:t>
            </w:r>
          </w:p>
        </w:tc>
      </w:tr>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D">
            <w:pPr>
              <w:rPr>
                <w:sz w:val="22"/>
                <w:szCs w:val="22"/>
              </w:rPr>
            </w:pPr>
            <w:r w:rsidDel="00000000" w:rsidR="00000000" w:rsidRPr="00000000">
              <w:rPr>
                <w:sz w:val="22"/>
                <w:szCs w:val="22"/>
                <w:rtl w:val="0"/>
              </w:rPr>
              <w:t xml:space="preserve">2</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BE">
            <w:pPr>
              <w:rPr>
                <w:sz w:val="22"/>
                <w:szCs w:val="22"/>
              </w:rPr>
            </w:pPr>
            <w:r w:rsidDel="00000000" w:rsidR="00000000" w:rsidRPr="00000000">
              <w:rPr>
                <w:sz w:val="22"/>
                <w:szCs w:val="22"/>
                <w:rtl w:val="0"/>
              </w:rPr>
              <w:t xml:space="preserve">Link the productivity with occupancy-based control; Occupant in the loop controls</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BF">
            <w:pPr>
              <w:rPr>
                <w:sz w:val="22"/>
                <w:szCs w:val="22"/>
              </w:rPr>
            </w:pPr>
            <w:r w:rsidDel="00000000" w:rsidR="00000000" w:rsidRPr="00000000">
              <w:rPr>
                <w:sz w:val="22"/>
                <w:szCs w:val="22"/>
                <w:rtl w:val="0"/>
              </w:rPr>
              <w:t xml:space="preserve">Ivo Martinac</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C0">
            <w:pPr>
              <w:rPr>
                <w:sz w:val="22"/>
                <w:szCs w:val="22"/>
              </w:rPr>
            </w:pPr>
            <w:r w:rsidDel="00000000" w:rsidR="00000000" w:rsidRPr="00000000">
              <w:rPr>
                <w:sz w:val="22"/>
                <w:szCs w:val="22"/>
                <w:rtl w:val="0"/>
              </w:rPr>
              <w:t xml:space="preserve">Ivo Martinac – professor developing idea. </w:t>
            </w:r>
          </w:p>
          <w:p w:rsidR="00000000" w:rsidDel="00000000" w:rsidP="00000000" w:rsidRDefault="00000000" w:rsidRPr="00000000" w14:paraId="000000C1">
            <w:pPr>
              <w:rPr>
                <w:sz w:val="22"/>
                <w:szCs w:val="22"/>
              </w:rPr>
            </w:pPr>
            <w:r w:rsidDel="00000000" w:rsidR="00000000" w:rsidRPr="00000000">
              <w:rPr>
                <w:sz w:val="22"/>
                <w:szCs w:val="22"/>
                <w:rtl w:val="0"/>
              </w:rPr>
              <w:t xml:space="preserve">The idea but needs to develop the team.</w:t>
            </w:r>
          </w:p>
          <w:p w:rsidR="00000000" w:rsidDel="00000000" w:rsidP="00000000" w:rsidRDefault="00000000" w:rsidRPr="00000000" w14:paraId="000000C2">
            <w:pPr>
              <w:rPr>
                <w:sz w:val="22"/>
                <w:szCs w:val="22"/>
              </w:rPr>
            </w:pPr>
            <w:r w:rsidDel="00000000" w:rsidR="00000000" w:rsidRPr="00000000">
              <w:rPr>
                <w:sz w:val="22"/>
                <w:szCs w:val="22"/>
                <w:rtl w:val="0"/>
              </w:rPr>
              <w:t xml:space="preserve">Park this idea at this time </w:t>
            </w:r>
          </w:p>
          <w:p w:rsidR="00000000" w:rsidDel="00000000" w:rsidP="00000000" w:rsidRDefault="00000000" w:rsidRPr="00000000" w14:paraId="000000C3">
            <w:pPr>
              <w:rPr>
                <w:sz w:val="22"/>
                <w:szCs w:val="22"/>
              </w:rPr>
            </w:pPr>
            <w:r w:rsidDel="00000000" w:rsidR="00000000" w:rsidRPr="00000000">
              <w:rPr>
                <w:sz w:val="22"/>
                <w:szCs w:val="22"/>
                <w:rtl w:val="0"/>
              </w:rPr>
              <w:t xml:space="preserve">Orlando: No updates. Park this idea, Zheng will follow up with Ivo.</w:t>
            </w:r>
          </w:p>
          <w:p w:rsidR="00000000" w:rsidDel="00000000" w:rsidP="00000000" w:rsidRDefault="00000000" w:rsidRPr="00000000" w14:paraId="000000C4">
            <w:pPr>
              <w:rPr>
                <w:sz w:val="22"/>
                <w:szCs w:val="22"/>
              </w:rPr>
            </w:pPr>
            <w:r w:rsidDel="00000000" w:rsidR="00000000" w:rsidRPr="00000000">
              <w:rPr>
                <w:sz w:val="22"/>
                <w:szCs w:val="22"/>
                <w:rtl w:val="0"/>
              </w:rPr>
              <w:t xml:space="preserve">Virtual Conf (Austin): No updates. Park this idea.</w:t>
            </w:r>
          </w:p>
          <w:p w:rsidR="00000000" w:rsidDel="00000000" w:rsidP="00000000" w:rsidRDefault="00000000" w:rsidRPr="00000000" w14:paraId="000000C5">
            <w:pPr>
              <w:rPr>
                <w:sz w:val="22"/>
                <w:szCs w:val="22"/>
              </w:rPr>
            </w:pPr>
            <w:r w:rsidDel="00000000" w:rsidR="00000000" w:rsidRPr="00000000">
              <w:rPr>
                <w:sz w:val="22"/>
                <w:szCs w:val="22"/>
                <w:rtl w:val="0"/>
              </w:rPr>
              <w:t xml:space="preserve">Chicago: Zheng will follow up with Ivo.</w:t>
            </w:r>
          </w:p>
          <w:p w:rsidR="00000000" w:rsidDel="00000000" w:rsidP="00000000" w:rsidRDefault="00000000" w:rsidRPr="00000000" w14:paraId="000000C6">
            <w:pPr>
              <w:rPr>
                <w:sz w:val="22"/>
                <w:szCs w:val="22"/>
              </w:rPr>
            </w:pPr>
            <w:r w:rsidDel="00000000" w:rsidR="00000000" w:rsidRPr="00000000">
              <w:rPr>
                <w:sz w:val="22"/>
                <w:szCs w:val="22"/>
                <w:rtl w:val="0"/>
              </w:rPr>
              <w:t xml:space="preserve">Las Vegas: No discussion</w:t>
            </w:r>
          </w:p>
          <w:p w:rsidR="00000000" w:rsidDel="00000000" w:rsidP="00000000" w:rsidRDefault="00000000" w:rsidRPr="00000000" w14:paraId="000000C7">
            <w:pPr>
              <w:rPr>
                <w:sz w:val="22"/>
                <w:szCs w:val="22"/>
              </w:rPr>
            </w:pPr>
            <w:r w:rsidDel="00000000" w:rsidR="00000000" w:rsidRPr="00000000">
              <w:rPr>
                <w:sz w:val="22"/>
                <w:szCs w:val="22"/>
                <w:rtl w:val="0"/>
              </w:rPr>
              <w:t xml:space="preserve">Toronto: No discussion</w:t>
            </w:r>
          </w:p>
          <w:p w:rsidR="00000000" w:rsidDel="00000000" w:rsidP="00000000" w:rsidRDefault="00000000" w:rsidRPr="00000000" w14:paraId="000000C8">
            <w:pPr>
              <w:rPr>
                <w:sz w:val="22"/>
                <w:szCs w:val="22"/>
              </w:rPr>
            </w:pPr>
            <w:r w:rsidDel="00000000" w:rsidR="00000000" w:rsidRPr="00000000">
              <w:rPr>
                <w:sz w:val="22"/>
                <w:szCs w:val="22"/>
                <w:rtl w:val="0"/>
              </w:rPr>
              <w:t xml:space="preserve">Atlanta: park this idea</w:t>
            </w:r>
          </w:p>
          <w:p w:rsidR="00000000" w:rsidDel="00000000" w:rsidP="00000000" w:rsidRDefault="00000000" w:rsidRPr="00000000" w14:paraId="000000C9">
            <w:pPr>
              <w:rPr>
                <w:sz w:val="22"/>
                <w:szCs w:val="22"/>
              </w:rPr>
            </w:pPr>
            <w:r w:rsidDel="00000000" w:rsidR="00000000" w:rsidRPr="00000000">
              <w:rPr>
                <w:sz w:val="22"/>
                <w:szCs w:val="22"/>
                <w:rtl w:val="0"/>
              </w:rPr>
              <w:t xml:space="preserve">IND: No updates</w:t>
            </w:r>
          </w:p>
        </w:tc>
      </w:tr>
    </w:tbl>
    <w:p w:rsidR="00000000" w:rsidDel="00000000" w:rsidP="00000000" w:rsidRDefault="00000000" w:rsidRPr="00000000" w14:paraId="000000CA">
      <w:pPr>
        <w:ind w:right="-720"/>
        <w:rPr>
          <w:sz w:val="22"/>
          <w:szCs w:val="22"/>
        </w:rPr>
      </w:pPr>
      <w:r w:rsidDel="00000000" w:rsidR="00000000" w:rsidRPr="00000000">
        <w:rPr>
          <w:sz w:val="22"/>
          <w:szCs w:val="22"/>
          <w:rtl w:val="0"/>
        </w:rPr>
        <w:t xml:space="preserve"> </w:t>
      </w:r>
    </w:p>
    <w:p w:rsidR="00000000" w:rsidDel="00000000" w:rsidP="00000000" w:rsidRDefault="00000000" w:rsidRPr="00000000" w14:paraId="000000CB">
      <w:pPr>
        <w:ind w:right="-720"/>
        <w:rPr>
          <w:sz w:val="22"/>
          <w:szCs w:val="22"/>
        </w:rPr>
      </w:pPr>
      <w:r w:rsidDel="00000000" w:rsidR="00000000" w:rsidRPr="00000000">
        <w:rPr>
          <w:sz w:val="22"/>
          <w:szCs w:val="22"/>
          <w:rtl w:val="0"/>
        </w:rPr>
        <w:t xml:space="preserve">‘</w:t>
      </w:r>
    </w:p>
    <w:p w:rsidR="00000000" w:rsidDel="00000000" w:rsidP="00000000" w:rsidRDefault="00000000" w:rsidRPr="00000000" w14:paraId="000000CC">
      <w:pPr>
        <w:ind w:right="-720"/>
        <w:rPr>
          <w:sz w:val="22"/>
          <w:szCs w:val="22"/>
        </w:rPr>
      </w:pPr>
      <w:r w:rsidDel="00000000" w:rsidR="00000000" w:rsidRPr="00000000">
        <w:rPr>
          <w:rtl w:val="0"/>
        </w:rPr>
      </w:r>
    </w:p>
    <w:tbl>
      <w:tblPr>
        <w:tblStyle w:val="Table7"/>
        <w:tblW w:w="9663.0" w:type="dxa"/>
        <w:jc w:val="left"/>
        <w:tblInd w:w="93.0" w:type="dxa"/>
        <w:tblLayout w:type="fixed"/>
        <w:tblLook w:val="0400"/>
      </w:tblPr>
      <w:tblGrid>
        <w:gridCol w:w="1046"/>
        <w:gridCol w:w="3019"/>
        <w:gridCol w:w="1620"/>
        <w:gridCol w:w="3978"/>
        <w:tblGridChange w:id="0">
          <w:tblGrid>
            <w:gridCol w:w="1046"/>
            <w:gridCol w:w="3019"/>
            <w:gridCol w:w="1620"/>
            <w:gridCol w:w="3978"/>
          </w:tblGrid>
        </w:tblGridChange>
      </w:tblGrid>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CD">
            <w:pPr>
              <w:rPr>
                <w:sz w:val="22"/>
                <w:szCs w:val="22"/>
              </w:rPr>
            </w:pPr>
            <w:r w:rsidDel="00000000" w:rsidR="00000000" w:rsidRPr="00000000">
              <w:rPr>
                <w:sz w:val="22"/>
                <w:szCs w:val="22"/>
                <w:rtl w:val="0"/>
              </w:rPr>
              <w:t xml:space="preserve">RTAR</w:t>
            </w:r>
            <w:r w:rsidDel="00000000" w:rsidR="00000000" w:rsidRPr="00000000">
              <w:rPr>
                <w:sz w:val="22"/>
                <w:szCs w:val="22"/>
                <w:vertAlign w:val="superscript"/>
              </w:rPr>
              <w:footnoteReference w:customMarkFollows="0" w:id="0"/>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CE">
            <w:pPr>
              <w:rPr>
                <w:sz w:val="22"/>
                <w:szCs w:val="22"/>
              </w:rPr>
            </w:pPr>
            <w:r w:rsidDel="00000000" w:rsidR="00000000" w:rsidRPr="00000000">
              <w:rPr>
                <w:sz w:val="22"/>
                <w:szCs w:val="22"/>
                <w:rtl w:val="0"/>
              </w:rPr>
              <w:t xml:space="preserve">Title</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CF">
            <w:pPr>
              <w:rPr>
                <w:sz w:val="22"/>
                <w:szCs w:val="22"/>
              </w:rPr>
            </w:pPr>
            <w:r w:rsidDel="00000000" w:rsidR="00000000" w:rsidRPr="00000000">
              <w:rPr>
                <w:sz w:val="22"/>
                <w:szCs w:val="22"/>
                <w:rtl w:val="0"/>
              </w:rPr>
              <w:t xml:space="preserve">Lead</w:t>
            </w:r>
          </w:p>
        </w:tc>
        <w:tc>
          <w:tcPr>
            <w:tcBorders>
              <w:top w:color="000000" w:space="0" w:sz="4" w:val="single"/>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0D0">
            <w:pPr>
              <w:rPr>
                <w:sz w:val="22"/>
                <w:szCs w:val="22"/>
              </w:rPr>
            </w:pPr>
            <w:r w:rsidDel="00000000" w:rsidR="00000000" w:rsidRPr="00000000">
              <w:rPr>
                <w:rFonts w:ascii="Calibri" w:cs="Calibri" w:eastAsia="Calibri" w:hAnsi="Calibri"/>
                <w:sz w:val="22"/>
                <w:szCs w:val="22"/>
                <w:rtl w:val="0"/>
              </w:rPr>
              <w:t xml:space="preserve">Previous talks (~ Feb/2020, Orlando)</w:t>
            </w:r>
            <w:r w:rsidDel="00000000" w:rsidR="00000000" w:rsidRPr="00000000">
              <w:rPr>
                <w:rtl w:val="0"/>
              </w:rPr>
            </w:r>
          </w:p>
        </w:tc>
      </w:tr>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1">
            <w:pPr>
              <w:rPr>
                <w:sz w:val="22"/>
                <w:szCs w:val="22"/>
              </w:rPr>
            </w:pPr>
            <w:r w:rsidDel="00000000" w:rsidR="00000000" w:rsidRPr="00000000">
              <w:rPr>
                <w:sz w:val="22"/>
                <w:szCs w:val="22"/>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bottom"/>
          </w:tcPr>
          <w:p w:rsidR="00000000" w:rsidDel="00000000" w:rsidP="00000000" w:rsidRDefault="00000000" w:rsidRPr="00000000" w14:paraId="000000D2">
            <w:pPr>
              <w:rPr>
                <w:sz w:val="22"/>
                <w:szCs w:val="22"/>
              </w:rPr>
            </w:pPr>
            <w:r w:rsidDel="00000000" w:rsidR="00000000" w:rsidRPr="00000000">
              <w:rPr>
                <w:sz w:val="22"/>
                <w:szCs w:val="22"/>
                <w:rtl w:val="0"/>
              </w:rPr>
              <w:t xml:space="preserve">Occupancy-Aware Control and Operation of HVAC Systems in Commercial Buildings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3">
            <w:pPr>
              <w:rPr>
                <w:sz w:val="22"/>
                <w:szCs w:val="22"/>
              </w:rPr>
            </w:pPr>
            <w:r w:rsidDel="00000000" w:rsidR="00000000" w:rsidRPr="00000000">
              <w:rPr>
                <w:sz w:val="22"/>
                <w:szCs w:val="22"/>
                <w:rtl w:val="0"/>
              </w:rPr>
              <w:t xml:space="preserve">Li Song</w:t>
            </w:r>
          </w:p>
          <w:p w:rsidR="00000000" w:rsidDel="00000000" w:rsidP="00000000" w:rsidRDefault="00000000" w:rsidRPr="00000000" w14:paraId="000000D4">
            <w:pPr>
              <w:rPr>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5">
            <w:pPr>
              <w:rPr>
                <w:sz w:val="22"/>
                <w:szCs w:val="22"/>
              </w:rPr>
            </w:pPr>
            <w:r w:rsidDel="00000000" w:rsidR="00000000" w:rsidRPr="00000000">
              <w:rPr>
                <w:sz w:val="22"/>
                <w:szCs w:val="22"/>
                <w:rtl w:val="0"/>
              </w:rPr>
              <w:t xml:space="preserve">Vote (06-25, 2019): 6-0-0-5 (CNV)</w:t>
            </w:r>
          </w:p>
          <w:p w:rsidR="00000000" w:rsidDel="00000000" w:rsidP="00000000" w:rsidRDefault="00000000" w:rsidRPr="00000000" w14:paraId="000000D6">
            <w:pPr>
              <w:rPr>
                <w:sz w:val="22"/>
                <w:szCs w:val="22"/>
              </w:rPr>
            </w:pPr>
            <w:r w:rsidDel="00000000" w:rsidR="00000000" w:rsidRPr="00000000">
              <w:rPr>
                <w:sz w:val="22"/>
                <w:szCs w:val="22"/>
                <w:rtl w:val="0"/>
              </w:rPr>
              <w:t xml:space="preserve">MTGOBB (12 approve, 0 against, 5 absent, voted on June 22 2021)</w:t>
            </w:r>
          </w:p>
          <w:p w:rsidR="00000000" w:rsidDel="00000000" w:rsidP="00000000" w:rsidRDefault="00000000" w:rsidRPr="00000000" w14:paraId="000000D7">
            <w:pPr>
              <w:rPr>
                <w:sz w:val="22"/>
                <w:szCs w:val="22"/>
              </w:rPr>
            </w:pPr>
            <w:r w:rsidDel="00000000" w:rsidR="00000000" w:rsidRPr="00000000">
              <w:rPr>
                <w:sz w:val="22"/>
                <w:szCs w:val="22"/>
                <w:rtl w:val="0"/>
              </w:rPr>
              <w:t xml:space="preserve">Submitted in June 2021</w:t>
            </w:r>
          </w:p>
          <w:p w:rsidR="00000000" w:rsidDel="00000000" w:rsidP="00000000" w:rsidRDefault="00000000" w:rsidRPr="00000000" w14:paraId="000000D8">
            <w:pPr>
              <w:rPr>
                <w:sz w:val="22"/>
                <w:szCs w:val="22"/>
              </w:rPr>
            </w:pPr>
            <w:r w:rsidDel="00000000" w:rsidR="00000000" w:rsidRPr="00000000">
              <w:rPr>
                <w:sz w:val="22"/>
                <w:szCs w:val="22"/>
                <w:rtl w:val="0"/>
              </w:rPr>
              <w:t xml:space="preserve">Inquiring the status</w:t>
            </w:r>
          </w:p>
          <w:p w:rsidR="00000000" w:rsidDel="00000000" w:rsidP="00000000" w:rsidRDefault="00000000" w:rsidRPr="00000000" w14:paraId="000000D9">
            <w:pPr>
              <w:rPr>
                <w:sz w:val="22"/>
                <w:szCs w:val="22"/>
              </w:rPr>
            </w:pPr>
            <w:r w:rsidDel="00000000" w:rsidR="00000000" w:rsidRPr="00000000">
              <w:rPr>
                <w:sz w:val="22"/>
                <w:szCs w:val="22"/>
                <w:rtl w:val="0"/>
              </w:rPr>
              <w:t xml:space="preserve">Waiting for RAC response </w:t>
            </w:r>
          </w:p>
          <w:p w:rsidR="00000000" w:rsidDel="00000000" w:rsidP="00000000" w:rsidRDefault="00000000" w:rsidRPr="00000000" w14:paraId="000000DA">
            <w:pPr>
              <w:rPr>
                <w:sz w:val="22"/>
                <w:szCs w:val="22"/>
              </w:rPr>
            </w:pPr>
            <w:r w:rsidDel="00000000" w:rsidR="00000000" w:rsidRPr="00000000">
              <w:rPr>
                <w:sz w:val="22"/>
                <w:szCs w:val="22"/>
                <w:rtl w:val="0"/>
              </w:rPr>
              <w:t xml:space="preserve">Atlanta: No discussion</w:t>
            </w:r>
          </w:p>
          <w:p w:rsidR="00000000" w:rsidDel="00000000" w:rsidP="00000000" w:rsidRDefault="00000000" w:rsidRPr="00000000" w14:paraId="000000DB">
            <w:pPr>
              <w:rPr>
                <w:sz w:val="22"/>
                <w:szCs w:val="22"/>
              </w:rPr>
            </w:pPr>
            <w:r w:rsidDel="00000000" w:rsidR="00000000" w:rsidRPr="00000000">
              <w:rPr>
                <w:sz w:val="22"/>
                <w:szCs w:val="22"/>
                <w:rtl w:val="0"/>
              </w:rPr>
              <w:t xml:space="preserve">Tampa: No discussion</w:t>
            </w:r>
          </w:p>
          <w:p w:rsidR="00000000" w:rsidDel="00000000" w:rsidP="00000000" w:rsidRDefault="00000000" w:rsidRPr="00000000" w14:paraId="000000DC">
            <w:pPr>
              <w:rPr>
                <w:sz w:val="22"/>
                <w:szCs w:val="22"/>
              </w:rPr>
            </w:pPr>
            <w:r w:rsidDel="00000000" w:rsidR="00000000" w:rsidRPr="00000000">
              <w:rPr>
                <w:sz w:val="22"/>
                <w:szCs w:val="22"/>
                <w:rtl w:val="0"/>
              </w:rPr>
              <w:t xml:space="preserve">Chicago: TBD, needs discussion on research need</w:t>
            </w:r>
          </w:p>
          <w:p w:rsidR="00000000" w:rsidDel="00000000" w:rsidP="00000000" w:rsidRDefault="00000000" w:rsidRPr="00000000" w14:paraId="000000DD">
            <w:pPr>
              <w:rPr>
                <w:sz w:val="22"/>
                <w:szCs w:val="22"/>
              </w:rPr>
            </w:pPr>
            <w:r w:rsidDel="00000000" w:rsidR="00000000" w:rsidRPr="00000000">
              <w:rPr>
                <w:sz w:val="22"/>
                <w:szCs w:val="22"/>
                <w:rtl w:val="0"/>
              </w:rPr>
              <w:t xml:space="preserve">IND: Joe will follow up, potentially drop this off</w:t>
            </w:r>
          </w:p>
          <w:p w:rsidR="00000000" w:rsidDel="00000000" w:rsidP="00000000" w:rsidRDefault="00000000" w:rsidRPr="00000000" w14:paraId="000000DE">
            <w:pPr>
              <w:rPr>
                <w:sz w:val="22"/>
                <w:szCs w:val="22"/>
              </w:rPr>
            </w:pPr>
            <w:r w:rsidDel="00000000" w:rsidR="00000000" w:rsidRPr="00000000">
              <w:rPr>
                <w:sz w:val="22"/>
                <w:szCs w:val="22"/>
                <w:rtl w:val="0"/>
              </w:rPr>
              <w:t xml:space="preserve">Orlando: </w:t>
            </w:r>
          </w:p>
          <w:p w:rsidR="00000000" w:rsidDel="00000000" w:rsidP="00000000" w:rsidRDefault="00000000" w:rsidRPr="00000000" w14:paraId="000000DF">
            <w:pPr>
              <w:numPr>
                <w:ilvl w:val="0"/>
                <w:numId w:val="15"/>
              </w:numPr>
              <w:ind w:left="720" w:hanging="360"/>
              <w:rPr>
                <w:sz w:val="22"/>
                <w:szCs w:val="22"/>
              </w:rPr>
            </w:pPr>
            <w:r w:rsidDel="00000000" w:rsidR="00000000" w:rsidRPr="00000000">
              <w:rPr>
                <w:sz w:val="22"/>
                <w:szCs w:val="22"/>
                <w:rtl w:val="0"/>
              </w:rPr>
              <w:t xml:space="preserve">No discussion</w:t>
            </w:r>
          </w:p>
          <w:p w:rsidR="00000000" w:rsidDel="00000000" w:rsidP="00000000" w:rsidRDefault="00000000" w:rsidRPr="00000000" w14:paraId="000000E0">
            <w:pPr>
              <w:rPr>
                <w:sz w:val="22"/>
                <w:szCs w:val="22"/>
              </w:rPr>
            </w:pPr>
            <w:r w:rsidDel="00000000" w:rsidR="00000000" w:rsidRPr="00000000">
              <w:rPr>
                <w:sz w:val="22"/>
                <w:szCs w:val="22"/>
                <w:rtl w:val="0"/>
              </w:rPr>
              <w:t xml:space="preserve">Phoenix: </w:t>
            </w:r>
          </w:p>
          <w:p w:rsidR="00000000" w:rsidDel="00000000" w:rsidP="00000000" w:rsidRDefault="00000000" w:rsidRPr="00000000" w14:paraId="000000E1">
            <w:pPr>
              <w:numPr>
                <w:ilvl w:val="0"/>
                <w:numId w:val="1"/>
              </w:numPr>
              <w:ind w:left="720" w:hanging="360"/>
              <w:rPr>
                <w:sz w:val="22"/>
                <w:szCs w:val="22"/>
              </w:rPr>
            </w:pPr>
            <w:r w:rsidDel="00000000" w:rsidR="00000000" w:rsidRPr="00000000">
              <w:rPr>
                <w:sz w:val="22"/>
                <w:szCs w:val="22"/>
                <w:rtl w:val="0"/>
              </w:rPr>
              <w:t xml:space="preserve">Decided to drop out (because many related R&amp;D already happened)</w:t>
            </w:r>
            <w:r w:rsidDel="00000000" w:rsidR="00000000" w:rsidRPr="00000000">
              <w:rPr>
                <w:b w:val="1"/>
                <w:bCs w:val="1"/>
                <w:sz w:val="22"/>
                <w:szCs w:val="22"/>
                <w:rtl w:val="0"/>
              </w:rPr>
              <w:t xml:space="preserve">?</w:t>
            </w:r>
            <w:r w:rsidDel="00000000" w:rsidR="00000000" w:rsidRPr="00000000">
              <w:rPr>
                <w:rtl w:val="0"/>
              </w:rPr>
            </w:r>
          </w:p>
          <w:p w:rsidR="00000000" w:rsidDel="00000000" w:rsidP="00000000" w:rsidRDefault="00000000" w:rsidRPr="00000000" w14:paraId="000000E2">
            <w:pPr>
              <w:numPr>
                <w:ilvl w:val="0"/>
                <w:numId w:val="1"/>
              </w:numPr>
              <w:ind w:left="720" w:hanging="360"/>
              <w:rPr>
                <w:sz w:val="22"/>
                <w:szCs w:val="22"/>
              </w:rPr>
            </w:pPr>
            <w:r w:rsidDel="00000000" w:rsidR="00000000" w:rsidRPr="00000000">
              <w:rPr>
                <w:sz w:val="22"/>
                <w:szCs w:val="22"/>
                <w:rtl w:val="0"/>
              </w:rPr>
              <w:t xml:space="preserve">Cristine will follow up with Li Song</w:t>
            </w:r>
          </w:p>
          <w:p w:rsidR="00000000" w:rsidDel="00000000" w:rsidP="00000000" w:rsidRDefault="00000000" w:rsidRPr="00000000" w14:paraId="000000E3">
            <w:pPr>
              <w:numPr>
                <w:ilvl w:val="0"/>
                <w:numId w:val="1"/>
              </w:numPr>
              <w:ind w:left="720" w:hanging="360"/>
              <w:rPr>
                <w:sz w:val="22"/>
                <w:szCs w:val="22"/>
              </w:rPr>
            </w:pPr>
            <w:r w:rsidDel="00000000" w:rsidR="00000000" w:rsidRPr="00000000">
              <w:rPr>
                <w:sz w:val="22"/>
                <w:szCs w:val="22"/>
                <w:rtl w:val="0"/>
              </w:rPr>
              <w:t xml:space="preserve">Confirmed that it’s been </w:t>
            </w:r>
            <w:r w:rsidDel="00000000" w:rsidR="00000000" w:rsidRPr="00000000">
              <w:rPr>
                <w:b w:val="1"/>
                <w:bCs w:val="1"/>
                <w:sz w:val="22"/>
                <w:szCs w:val="22"/>
                <w:rtl w:val="0"/>
              </w:rPr>
              <w:t xml:space="preserve">dropped</w:t>
            </w:r>
            <w:r w:rsidDel="00000000" w:rsidR="00000000" w:rsidRPr="00000000">
              <w:rPr>
                <w:sz w:val="22"/>
                <w:szCs w:val="22"/>
                <w:rtl w:val="0"/>
              </w:rPr>
              <w:t xml:space="preserve">.</w:t>
            </w:r>
          </w:p>
        </w:tc>
      </w:tr>
    </w:tbl>
    <w:p w:rsidR="00000000" w:rsidDel="00000000" w:rsidP="00000000" w:rsidRDefault="00000000" w:rsidRPr="00000000" w14:paraId="000000E4">
      <w:pPr>
        <w:ind w:right="-720"/>
        <w:rPr>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do">
    <w:embedRegular w:fontKey="{00000000-0000-0000-0000-000000000000}" r:id="rId5" w:subsetted="0"/>
    <w:embedBold w:fontKey="{00000000-0000-0000-0000-000000000000}" r:id="rId6" w:subsetted="0"/>
    <w:embedItalic w:fontKey="{00000000-0000-0000-0000-000000000000}" r:id="rId7"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Research Topic Acceptance Request</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before="40" w:lineRule="auto"/>
    </w:pPr>
    <w:rPr>
      <w:rFonts w:ascii="Calibri" w:cs="Calibri" w:eastAsia="Calibri" w:hAnsi="Calibri"/>
      <w:color w:val="1e4d78"/>
    </w:rPr>
  </w:style>
  <w:style w:type="paragraph" w:styleId="Heading4">
    <w:name w:val="heading 4"/>
    <w:basedOn w:val="Normal"/>
    <w:next w:val="Normal"/>
    <w:pPr>
      <w:keepNext w:val="1"/>
      <w:spacing w:after="60" w:before="240" w:lineRule="auto"/>
    </w:pPr>
    <w:rPr>
      <w:rFonts w:ascii="Calibri" w:cs="Calibri" w:eastAsia="Calibri" w:hAnsi="Calibri"/>
      <w:b w:val="1"/>
      <w:bCs w:val="1"/>
      <w:sz w:val="28"/>
      <w:szCs w:val="28"/>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tamu.zoom.us/j/93057695929?pwd=WxhrRd8vSV8byyul7VhBce47lEO93s.1&amp;from=addon"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Cardo-regular.ttf"/><Relationship Id="rId6" Type="http://schemas.openxmlformats.org/officeDocument/2006/relationships/font" Target="fonts/Cardo-bold.ttf"/><Relationship Id="rId7"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zCjBvG1S5JYS+m7tVveqC4tPgw==">CgMxLjAaDQoBMBIICgYIBTICCAEaHwoBMRIaChgICVIUChJ0YWJsZS42cWsyNTRlemlobnYaEgoBMhINCgsIB0IHEgVDYXJkbxoSCgEzEg0KCwgHQgcSBUNhcmRvMghoLmdqZGd4czIOaC5nMmZnenlia3lwYmIyDmguODZjYWJmdGIxdzlzMg5oLjE2MHJqb3pjNWF4YjIOaC4zeG1wbXNoNjEwczQ4AHIhMU00bjB1bXVleU43cHFMZkN6dTRkcjlqNlhBNkNQZ3Rr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