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55C83" w14:textId="532EB141"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8240"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666A2C" w14:textId="77777777" w:rsidR="00D61C7D" w:rsidRDefault="00D61C7D" w:rsidP="00D61C7D">
      <w:pPr>
        <w:pStyle w:val="Heading1"/>
        <w:jc w:val="center"/>
        <w:rPr>
          <w:rFonts w:ascii="CG Times" w:hAnsi="CG Times"/>
          <w:sz w:val="24"/>
        </w:rPr>
      </w:pPr>
    </w:p>
    <w:p w14:paraId="116FB115" w14:textId="3EDC84C8" w:rsidR="00D61C7D" w:rsidRPr="003E02C6" w:rsidRDefault="00D61C7D" w:rsidP="00D61C7D">
      <w:pPr>
        <w:pStyle w:val="Heading1"/>
        <w:jc w:val="center"/>
        <w:rPr>
          <w:rFonts w:ascii="CG Times" w:hAnsi="CG Times"/>
          <w:sz w:val="24"/>
        </w:rPr>
      </w:pPr>
      <w:r w:rsidRPr="003E02C6">
        <w:rPr>
          <w:rFonts w:ascii="CG Times" w:hAnsi="CG Times"/>
          <w:sz w:val="24"/>
        </w:rPr>
        <w:t>TC/TG/MTG/TRG</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77E10899"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8E0576">
        <w:rPr>
          <w:rFonts w:ascii="CG Times" w:hAnsi="CG Times"/>
          <w:spacing w:val="-1"/>
          <w:u w:val="single"/>
        </w:rPr>
        <w:t>June</w:t>
      </w:r>
      <w:r w:rsidR="004F1141">
        <w:rPr>
          <w:rFonts w:ascii="CG Times" w:hAnsi="CG Times"/>
          <w:spacing w:val="-1"/>
          <w:u w:val="single"/>
        </w:rPr>
        <w:t xml:space="preserve"> </w:t>
      </w:r>
      <w:r w:rsidR="008E0576">
        <w:rPr>
          <w:rFonts w:ascii="CG Times" w:hAnsi="CG Times"/>
          <w:spacing w:val="-1"/>
          <w:u w:val="single"/>
        </w:rPr>
        <w:t>24</w:t>
      </w:r>
      <w:r>
        <w:rPr>
          <w:rFonts w:ascii="CG Times" w:hAnsi="CG Times"/>
          <w:spacing w:val="-1"/>
          <w:u w:val="single"/>
        </w:rPr>
        <w:t>, 202</w:t>
      </w:r>
      <w:r w:rsidR="004F1141">
        <w:rPr>
          <w:rFonts w:ascii="CG Times" w:hAnsi="CG Times"/>
          <w:spacing w:val="-1"/>
          <w:u w:val="single"/>
        </w:rPr>
        <w:t>5</w:t>
      </w:r>
      <w:r>
        <w:rPr>
          <w:rFonts w:ascii="CG Times" w:hAnsi="CG Times"/>
          <w:spacing w:val="-1"/>
          <w:u w:val="single"/>
        </w:rPr>
        <w:t xml:space="preserve">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6EB0" w14:textId="475EA95E" w:rsidR="000D55B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8E0576">
        <w:rPr>
          <w:rFonts w:ascii="CG Times" w:hAnsi="CG Times"/>
          <w:spacing w:val="-1"/>
          <w:u w:val="single"/>
        </w:rPr>
        <w:t>June</w:t>
      </w:r>
      <w:r>
        <w:rPr>
          <w:rFonts w:ascii="CG Times" w:hAnsi="CG Times"/>
          <w:spacing w:val="-1"/>
          <w:u w:val="single"/>
        </w:rPr>
        <w:t xml:space="preserve"> </w:t>
      </w:r>
      <w:r w:rsidR="008E0576">
        <w:rPr>
          <w:rFonts w:ascii="CG Times" w:hAnsi="CG Times"/>
          <w:spacing w:val="-1"/>
          <w:u w:val="single"/>
        </w:rPr>
        <w:t>24</w:t>
      </w:r>
      <w:r>
        <w:rPr>
          <w:rFonts w:ascii="CG Times" w:hAnsi="CG Times"/>
          <w:spacing w:val="-1"/>
          <w:u w:val="single"/>
        </w:rPr>
        <w:t>, 202</w:t>
      </w:r>
      <w:r w:rsidR="003C3E3E">
        <w:rPr>
          <w:rFonts w:ascii="CG Times" w:hAnsi="CG Times"/>
          <w:spacing w:val="-1"/>
          <w:u w:val="single"/>
        </w:rPr>
        <w:t>5</w:t>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0D44AB">
        <w:rPr>
          <w:rFonts w:ascii="CG Times" w:hAnsi="CG Times"/>
          <w:spacing w:val="-1"/>
          <w:u w:val="single"/>
        </w:rPr>
        <w:t>Sheraton Phoenix Downtown</w:t>
      </w:r>
      <w:r w:rsidR="00DE0D1F">
        <w:rPr>
          <w:rFonts w:ascii="CG Times" w:hAnsi="CG Times"/>
          <w:spacing w:val="-1"/>
          <w:u w:val="single"/>
        </w:rPr>
        <w:t xml:space="preserve">, </w:t>
      </w:r>
      <w:r w:rsidR="00853688">
        <w:rPr>
          <w:rFonts w:ascii="CG Times" w:hAnsi="CG Times"/>
          <w:spacing w:val="-1"/>
          <w:u w:val="single"/>
        </w:rPr>
        <w:t>Valley of the sun B (Level 2).</w:t>
      </w:r>
    </w:p>
    <w:p w14:paraId="2B041360" w14:textId="77777777" w:rsidR="000D55BD" w:rsidRPr="000D55BD" w:rsidRDefault="000D55B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080" w:type="dxa"/>
        <w:tblInd w:w="120" w:type="dxa"/>
        <w:tblLayout w:type="fixed"/>
        <w:tblCellMar>
          <w:left w:w="120" w:type="dxa"/>
          <w:right w:w="120" w:type="dxa"/>
        </w:tblCellMar>
        <w:tblLook w:val="0000" w:firstRow="0" w:lastRow="0" w:firstColumn="0" w:lastColumn="0" w:noHBand="0" w:noVBand="0"/>
      </w:tblPr>
      <w:tblGrid>
        <w:gridCol w:w="2430"/>
        <w:gridCol w:w="1350"/>
        <w:gridCol w:w="2340"/>
        <w:gridCol w:w="1170"/>
        <w:gridCol w:w="2790"/>
      </w:tblGrid>
      <w:tr w:rsidR="00D61C7D" w:rsidRPr="003E02C6" w14:paraId="5383850F" w14:textId="77777777" w:rsidTr="00D262B9">
        <w:trPr>
          <w:trHeight w:val="930"/>
        </w:trPr>
        <w:tc>
          <w:tcPr>
            <w:tcW w:w="2430" w:type="dxa"/>
            <w:tcBorders>
              <w:top w:val="single" w:sz="6" w:space="0" w:color="auto"/>
              <w:left w:val="single" w:sz="6" w:space="0" w:color="auto"/>
            </w:tcBorders>
          </w:tcPr>
          <w:p w14:paraId="63FD391D" w14:textId="04A631AE" w:rsidR="00D61C7D" w:rsidRPr="003E02C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 xml:space="preserve">MEMBERS </w:t>
            </w:r>
            <w:r w:rsidR="00BF6F81">
              <w:rPr>
                <w:rFonts w:ascii="CG Times" w:hAnsi="CG Times"/>
                <w:spacing w:val="-1"/>
                <w:sz w:val="24"/>
              </w:rPr>
              <w:t>PRESENT</w:t>
            </w:r>
            <w:r w:rsidR="000D55BD">
              <w:rPr>
                <w:rFonts w:ascii="CG Times" w:hAnsi="CG Times"/>
                <w:spacing w:val="-1"/>
                <w:sz w:val="24"/>
              </w:rPr>
              <w:t xml:space="preserve"> – To be updated</w:t>
            </w:r>
          </w:p>
        </w:tc>
        <w:tc>
          <w:tcPr>
            <w:tcW w:w="1350" w:type="dxa"/>
            <w:tcBorders>
              <w:top w:val="single" w:sz="6" w:space="0" w:color="auto"/>
              <w:left w:val="single" w:sz="6" w:space="0" w:color="auto"/>
            </w:tcBorders>
          </w:tcPr>
          <w:p w14:paraId="04850B58" w14:textId="77777777" w:rsidR="00D61C7D" w:rsidRPr="003E02C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tcBorders>
              <w:top w:val="single" w:sz="6" w:space="0" w:color="auto"/>
              <w:left w:val="single" w:sz="6" w:space="0" w:color="auto"/>
            </w:tcBorders>
          </w:tcPr>
          <w:p w14:paraId="7F10E178" w14:textId="787B8413" w:rsidR="00D61C7D" w:rsidRPr="003E02C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 xml:space="preserve">MEMBERS </w:t>
            </w:r>
            <w:r w:rsidR="00BF6F81">
              <w:rPr>
                <w:rFonts w:ascii="CG Times" w:hAnsi="CG Times"/>
                <w:spacing w:val="-1"/>
              </w:rPr>
              <w:t>ABSENT</w:t>
            </w:r>
          </w:p>
        </w:tc>
        <w:tc>
          <w:tcPr>
            <w:tcW w:w="1170" w:type="dxa"/>
            <w:tcBorders>
              <w:top w:val="single" w:sz="6" w:space="0" w:color="auto"/>
              <w:left w:val="single" w:sz="6" w:space="0" w:color="auto"/>
            </w:tcBorders>
          </w:tcPr>
          <w:p w14:paraId="45A6A2C4"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tcBorders>
              <w:top w:val="single" w:sz="6" w:space="0" w:color="auto"/>
              <w:left w:val="single" w:sz="6" w:space="0" w:color="auto"/>
              <w:right w:val="single" w:sz="6" w:space="0" w:color="auto"/>
            </w:tcBorders>
          </w:tcPr>
          <w:p w14:paraId="24BF21E1"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AA73E2" w:rsidRPr="003E02C6" w14:paraId="31B58190"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7815BB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Allen</w:t>
            </w:r>
          </w:p>
        </w:tc>
        <w:tc>
          <w:tcPr>
            <w:tcW w:w="1350" w:type="dxa"/>
            <w:tcBorders>
              <w:top w:val="single" w:sz="6" w:space="0" w:color="auto"/>
              <w:left w:val="single" w:sz="6" w:space="0" w:color="auto"/>
              <w:bottom w:val="single" w:sz="6" w:space="0" w:color="auto"/>
              <w:right w:val="single" w:sz="6" w:space="0" w:color="auto"/>
            </w:tcBorders>
          </w:tcPr>
          <w:p w14:paraId="17E03AF7" w14:textId="74D9531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tcBorders>
              <w:top w:val="single" w:sz="6" w:space="0" w:color="auto"/>
              <w:left w:val="single" w:sz="6" w:space="0" w:color="auto"/>
              <w:bottom w:val="single" w:sz="6" w:space="0" w:color="auto"/>
              <w:right w:val="single" w:sz="6" w:space="0" w:color="auto"/>
            </w:tcBorders>
          </w:tcPr>
          <w:p w14:paraId="1042DAE4" w14:textId="5792AAC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Abrar Hussain</w:t>
            </w:r>
          </w:p>
        </w:tc>
        <w:tc>
          <w:tcPr>
            <w:tcW w:w="1170" w:type="dxa"/>
            <w:tcBorders>
              <w:top w:val="single" w:sz="6" w:space="0" w:color="auto"/>
              <w:left w:val="single" w:sz="6" w:space="0" w:color="auto"/>
              <w:bottom w:val="single" w:sz="6" w:space="0" w:color="auto"/>
              <w:right w:val="single" w:sz="6" w:space="0" w:color="auto"/>
            </w:tcBorders>
          </w:tcPr>
          <w:p w14:paraId="6FD42967" w14:textId="30AECA1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394546AF" w14:textId="620EF0C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975C29" w:rsidRPr="003E02C6" w14:paraId="08C02443"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793DA6B" w14:textId="3A91145A" w:rsidR="00975C29" w:rsidRDefault="009F0AF6"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 Fonstad</w:t>
            </w:r>
          </w:p>
        </w:tc>
        <w:tc>
          <w:tcPr>
            <w:tcW w:w="1350" w:type="dxa"/>
            <w:tcBorders>
              <w:top w:val="single" w:sz="6" w:space="0" w:color="auto"/>
              <w:left w:val="single" w:sz="6" w:space="0" w:color="auto"/>
              <w:bottom w:val="single" w:sz="6" w:space="0" w:color="auto"/>
              <w:right w:val="single" w:sz="6" w:space="0" w:color="auto"/>
            </w:tcBorders>
          </w:tcPr>
          <w:p w14:paraId="3E2F1828" w14:textId="7AB9E1AC" w:rsidR="00975C29" w:rsidRDefault="009F0AF6"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340" w:type="dxa"/>
            <w:tcBorders>
              <w:top w:val="single" w:sz="6" w:space="0" w:color="auto"/>
              <w:left w:val="single" w:sz="6" w:space="0" w:color="auto"/>
              <w:bottom w:val="single" w:sz="6" w:space="0" w:color="auto"/>
              <w:right w:val="single" w:sz="6" w:space="0" w:color="auto"/>
            </w:tcBorders>
          </w:tcPr>
          <w:p w14:paraId="2FBE95D7" w14:textId="7F461A40" w:rsidR="00975C29" w:rsidRDefault="00975C2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Ahmed Elsagher</w:t>
            </w:r>
          </w:p>
        </w:tc>
        <w:tc>
          <w:tcPr>
            <w:tcW w:w="1170" w:type="dxa"/>
            <w:tcBorders>
              <w:top w:val="single" w:sz="6" w:space="0" w:color="auto"/>
              <w:left w:val="single" w:sz="6" w:space="0" w:color="auto"/>
              <w:bottom w:val="single" w:sz="6" w:space="0" w:color="auto"/>
              <w:right w:val="single" w:sz="6" w:space="0" w:color="auto"/>
            </w:tcBorders>
          </w:tcPr>
          <w:p w14:paraId="3D8734BE" w14:textId="2B61AC07" w:rsidR="00975C29" w:rsidRDefault="00975C2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06FF3C7C" w14:textId="77777777" w:rsidR="00975C29" w:rsidRPr="003E02C6" w:rsidRDefault="00975C2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D547C" w:rsidRPr="003E02C6" w14:paraId="78C0664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805211" w14:textId="65B340B6" w:rsidR="005D547C" w:rsidRDefault="0026466E"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350" w:type="dxa"/>
            <w:tcBorders>
              <w:top w:val="single" w:sz="6" w:space="0" w:color="auto"/>
              <w:left w:val="single" w:sz="6" w:space="0" w:color="auto"/>
              <w:bottom w:val="single" w:sz="6" w:space="0" w:color="auto"/>
              <w:right w:val="single" w:sz="6" w:space="0" w:color="auto"/>
            </w:tcBorders>
          </w:tcPr>
          <w:p w14:paraId="5AD91FD4" w14:textId="2A701A22" w:rsidR="005D547C" w:rsidRDefault="0026466E"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tcBorders>
              <w:top w:val="single" w:sz="6" w:space="0" w:color="auto"/>
              <w:left w:val="single" w:sz="6" w:space="0" w:color="auto"/>
              <w:bottom w:val="single" w:sz="6" w:space="0" w:color="auto"/>
              <w:right w:val="single" w:sz="6" w:space="0" w:color="auto"/>
            </w:tcBorders>
          </w:tcPr>
          <w:p w14:paraId="56A6F70F" w14:textId="2E06B0C6" w:rsidR="005D547C" w:rsidRDefault="005D54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Ahmed </w:t>
            </w:r>
            <w:r w:rsidR="00C82D01">
              <w:rPr>
                <w:spacing w:val="-1"/>
                <w:sz w:val="18"/>
              </w:rPr>
              <w:t>Solayman</w:t>
            </w:r>
          </w:p>
        </w:tc>
        <w:tc>
          <w:tcPr>
            <w:tcW w:w="1170" w:type="dxa"/>
            <w:tcBorders>
              <w:top w:val="single" w:sz="6" w:space="0" w:color="auto"/>
              <w:left w:val="single" w:sz="6" w:space="0" w:color="auto"/>
              <w:bottom w:val="single" w:sz="6" w:space="0" w:color="auto"/>
              <w:right w:val="single" w:sz="6" w:space="0" w:color="auto"/>
            </w:tcBorders>
          </w:tcPr>
          <w:p w14:paraId="5E60DBA1" w14:textId="165D650F" w:rsidR="005D547C" w:rsidRDefault="00C82D01"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44D69FE1" w14:textId="77777777" w:rsidR="005D547C" w:rsidRPr="003E02C6" w:rsidRDefault="005D54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375A" w:rsidRPr="003E02C6" w14:paraId="31923C2B"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074A6BB" w14:textId="70E18BA7" w:rsidR="0055375A" w:rsidRDefault="00D6395F"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Nazme Mohsina</w:t>
            </w:r>
          </w:p>
        </w:tc>
        <w:tc>
          <w:tcPr>
            <w:tcW w:w="1350" w:type="dxa"/>
            <w:tcBorders>
              <w:top w:val="single" w:sz="6" w:space="0" w:color="auto"/>
              <w:left w:val="single" w:sz="6" w:space="0" w:color="auto"/>
              <w:bottom w:val="single" w:sz="6" w:space="0" w:color="auto"/>
              <w:right w:val="single" w:sz="6" w:space="0" w:color="auto"/>
            </w:tcBorders>
          </w:tcPr>
          <w:p w14:paraId="462D58EE" w14:textId="5CDBF6C8" w:rsidR="0055375A" w:rsidRDefault="00005D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54B98C2F" w14:textId="62571300" w:rsidR="0055375A" w:rsidRDefault="0055375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Albert Russell</w:t>
            </w:r>
          </w:p>
        </w:tc>
        <w:tc>
          <w:tcPr>
            <w:tcW w:w="1170" w:type="dxa"/>
            <w:tcBorders>
              <w:top w:val="single" w:sz="6" w:space="0" w:color="auto"/>
              <w:left w:val="single" w:sz="6" w:space="0" w:color="auto"/>
              <w:bottom w:val="single" w:sz="6" w:space="0" w:color="auto"/>
              <w:right w:val="single" w:sz="6" w:space="0" w:color="auto"/>
            </w:tcBorders>
          </w:tcPr>
          <w:p w14:paraId="6D43CC3A" w14:textId="60F68191" w:rsidR="0055375A" w:rsidRDefault="0055375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5CFEAF26" w14:textId="77777777" w:rsidR="0055375A" w:rsidRPr="003E02C6" w:rsidRDefault="0055375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3D2D9505"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C34029F" w14:textId="22A1466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Jason Atkisson</w:t>
            </w:r>
          </w:p>
        </w:tc>
        <w:tc>
          <w:tcPr>
            <w:tcW w:w="1350" w:type="dxa"/>
            <w:tcBorders>
              <w:top w:val="single" w:sz="6" w:space="0" w:color="auto"/>
              <w:left w:val="single" w:sz="6" w:space="0" w:color="auto"/>
              <w:bottom w:val="single" w:sz="6" w:space="0" w:color="auto"/>
              <w:right w:val="single" w:sz="6" w:space="0" w:color="auto"/>
            </w:tcBorders>
          </w:tcPr>
          <w:p w14:paraId="325571A4" w14:textId="3544F0C5" w:rsidR="00AA73E2" w:rsidRDefault="008B4CD4"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12F57F4A" w14:textId="774ED321" w:rsidR="00AA73E2" w:rsidRPr="00540707"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6F210422" w14:textId="2606860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tcBorders>
              <w:top w:val="single" w:sz="6" w:space="0" w:color="auto"/>
              <w:left w:val="single" w:sz="6" w:space="0" w:color="auto"/>
              <w:bottom w:val="single" w:sz="6" w:space="0" w:color="auto"/>
              <w:right w:val="single" w:sz="6" w:space="0" w:color="auto"/>
            </w:tcBorders>
          </w:tcPr>
          <w:p w14:paraId="60A88CC7" w14:textId="25BFA758"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E3762" w:rsidRPr="003E02C6" w14:paraId="1DB0E7B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398F2AF" w14:textId="556F3446" w:rsidR="008E3762" w:rsidRDefault="0059744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Rosner</w:t>
            </w:r>
          </w:p>
        </w:tc>
        <w:tc>
          <w:tcPr>
            <w:tcW w:w="1350" w:type="dxa"/>
            <w:tcBorders>
              <w:top w:val="single" w:sz="6" w:space="0" w:color="auto"/>
              <w:left w:val="single" w:sz="6" w:space="0" w:color="auto"/>
              <w:bottom w:val="single" w:sz="6" w:space="0" w:color="auto"/>
              <w:right w:val="single" w:sz="6" w:space="0" w:color="auto"/>
            </w:tcBorders>
          </w:tcPr>
          <w:p w14:paraId="3DA2EE47" w14:textId="2D717CDF" w:rsidR="008E3762" w:rsidRDefault="00005D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w:t>
            </w:r>
            <w:r w:rsidR="00F103C6">
              <w:rPr>
                <w:spacing w:val="-1"/>
                <w:sz w:val="18"/>
              </w:rPr>
              <w:t>19</w:t>
            </w:r>
          </w:p>
        </w:tc>
        <w:tc>
          <w:tcPr>
            <w:tcW w:w="2340" w:type="dxa"/>
            <w:tcBorders>
              <w:top w:val="single" w:sz="6" w:space="0" w:color="auto"/>
              <w:left w:val="single" w:sz="6" w:space="0" w:color="auto"/>
              <w:bottom w:val="single" w:sz="6" w:space="0" w:color="auto"/>
              <w:right w:val="single" w:sz="6" w:space="0" w:color="auto"/>
            </w:tcBorders>
          </w:tcPr>
          <w:p w14:paraId="2E9BF74E" w14:textId="05C12514" w:rsidR="008E3762" w:rsidRDefault="008E376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Ben Sycora</w:t>
            </w:r>
          </w:p>
        </w:tc>
        <w:tc>
          <w:tcPr>
            <w:tcW w:w="1170" w:type="dxa"/>
            <w:tcBorders>
              <w:top w:val="single" w:sz="6" w:space="0" w:color="auto"/>
              <w:left w:val="single" w:sz="6" w:space="0" w:color="auto"/>
              <w:bottom w:val="single" w:sz="6" w:space="0" w:color="auto"/>
              <w:right w:val="single" w:sz="6" w:space="0" w:color="auto"/>
            </w:tcBorders>
          </w:tcPr>
          <w:p w14:paraId="306B3930" w14:textId="04AEF15A" w:rsidR="008E3762" w:rsidRDefault="0017459D"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1C7DB5B7" w14:textId="77777777" w:rsidR="008E3762" w:rsidRDefault="008E376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3244D72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C65340" w14:textId="47411E3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20749C4A" w14:textId="2831EA1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tcBorders>
              <w:top w:val="single" w:sz="6" w:space="0" w:color="auto"/>
              <w:left w:val="single" w:sz="6" w:space="0" w:color="auto"/>
              <w:bottom w:val="single" w:sz="6" w:space="0" w:color="auto"/>
              <w:right w:val="single" w:sz="6" w:space="0" w:color="auto"/>
            </w:tcBorders>
          </w:tcPr>
          <w:p w14:paraId="349C74C9" w14:textId="1F60645A" w:rsidR="00AA73E2" w:rsidRPr="00540707"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71391BCF" w14:textId="4FF695B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tcBorders>
              <w:top w:val="single" w:sz="6" w:space="0" w:color="auto"/>
              <w:left w:val="single" w:sz="6" w:space="0" w:color="auto"/>
              <w:bottom w:val="single" w:sz="6" w:space="0" w:color="auto"/>
              <w:right w:val="single" w:sz="6" w:space="0" w:color="auto"/>
            </w:tcBorders>
          </w:tcPr>
          <w:p w14:paraId="36ECB768" w14:textId="44839FAE"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9EE4BE8"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342AD1C9"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350" w:type="dxa"/>
            <w:tcBorders>
              <w:top w:val="single" w:sz="6" w:space="0" w:color="auto"/>
              <w:left w:val="single" w:sz="6" w:space="0" w:color="auto"/>
              <w:bottom w:val="single" w:sz="6" w:space="0" w:color="auto"/>
              <w:right w:val="single" w:sz="6" w:space="0" w:color="auto"/>
            </w:tcBorders>
          </w:tcPr>
          <w:p w14:paraId="5A853EE1" w14:textId="69BECFC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tcBorders>
              <w:top w:val="single" w:sz="6" w:space="0" w:color="auto"/>
              <w:left w:val="single" w:sz="6" w:space="0" w:color="auto"/>
              <w:bottom w:val="single" w:sz="6" w:space="0" w:color="auto"/>
              <w:right w:val="single" w:sz="6" w:space="0" w:color="auto"/>
            </w:tcBorders>
          </w:tcPr>
          <w:p w14:paraId="44CA3313" w14:textId="41D9FF6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1C164AFA" w14:textId="632799D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tcBorders>
              <w:top w:val="single" w:sz="6" w:space="0" w:color="auto"/>
              <w:left w:val="single" w:sz="6" w:space="0" w:color="auto"/>
              <w:bottom w:val="single" w:sz="6" w:space="0" w:color="auto"/>
              <w:right w:val="single" w:sz="6" w:space="0" w:color="auto"/>
            </w:tcBorders>
          </w:tcPr>
          <w:p w14:paraId="1E4721F4" w14:textId="08919F5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141DA91"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7ABF963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Collerman</w:t>
            </w:r>
          </w:p>
        </w:tc>
        <w:tc>
          <w:tcPr>
            <w:tcW w:w="1350" w:type="dxa"/>
            <w:tcBorders>
              <w:top w:val="single" w:sz="6" w:space="0" w:color="auto"/>
              <w:left w:val="single" w:sz="6" w:space="0" w:color="auto"/>
              <w:bottom w:val="single" w:sz="6" w:space="0" w:color="auto"/>
              <w:right w:val="single" w:sz="6" w:space="0" w:color="auto"/>
            </w:tcBorders>
          </w:tcPr>
          <w:p w14:paraId="5AF663AF" w14:textId="22F3596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tcBorders>
              <w:top w:val="single" w:sz="6" w:space="0" w:color="auto"/>
              <w:left w:val="single" w:sz="6" w:space="0" w:color="auto"/>
              <w:bottom w:val="single" w:sz="6" w:space="0" w:color="auto"/>
              <w:right w:val="single" w:sz="6" w:space="0" w:color="auto"/>
            </w:tcBorders>
          </w:tcPr>
          <w:p w14:paraId="395B0E63" w14:textId="02D5138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Chandra Gollapudi</w:t>
            </w:r>
          </w:p>
        </w:tc>
        <w:tc>
          <w:tcPr>
            <w:tcW w:w="1170" w:type="dxa"/>
            <w:tcBorders>
              <w:top w:val="single" w:sz="6" w:space="0" w:color="auto"/>
              <w:left w:val="single" w:sz="6" w:space="0" w:color="auto"/>
              <w:bottom w:val="single" w:sz="6" w:space="0" w:color="auto"/>
              <w:right w:val="single" w:sz="6" w:space="0" w:color="auto"/>
            </w:tcBorders>
          </w:tcPr>
          <w:p w14:paraId="7543AF53" w14:textId="435B64C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tcBorders>
              <w:top w:val="single" w:sz="6" w:space="0" w:color="auto"/>
              <w:left w:val="single" w:sz="6" w:space="0" w:color="auto"/>
              <w:bottom w:val="single" w:sz="6" w:space="0" w:color="auto"/>
              <w:right w:val="single" w:sz="6" w:space="0" w:color="auto"/>
            </w:tcBorders>
          </w:tcPr>
          <w:p w14:paraId="40A9E84E" w14:textId="2B7B8F9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C7A3016"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6FCF1B8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Nathan Fetting</w:t>
            </w:r>
          </w:p>
        </w:tc>
        <w:tc>
          <w:tcPr>
            <w:tcW w:w="1350" w:type="dxa"/>
            <w:tcBorders>
              <w:top w:val="single" w:sz="6" w:space="0" w:color="auto"/>
              <w:left w:val="single" w:sz="6" w:space="0" w:color="auto"/>
              <w:bottom w:val="single" w:sz="6" w:space="0" w:color="auto"/>
              <w:right w:val="single" w:sz="6" w:space="0" w:color="auto"/>
            </w:tcBorders>
          </w:tcPr>
          <w:p w14:paraId="2A0F1EF6" w14:textId="775F6B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340" w:type="dxa"/>
            <w:tcBorders>
              <w:top w:val="single" w:sz="6" w:space="0" w:color="auto"/>
              <w:left w:val="single" w:sz="6" w:space="0" w:color="auto"/>
              <w:bottom w:val="single" w:sz="6" w:space="0" w:color="auto"/>
              <w:right w:val="single" w:sz="6" w:space="0" w:color="auto"/>
            </w:tcBorders>
          </w:tcPr>
          <w:p w14:paraId="21239531" w14:textId="345A7D0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170" w:type="dxa"/>
            <w:tcBorders>
              <w:top w:val="single" w:sz="6" w:space="0" w:color="auto"/>
              <w:left w:val="single" w:sz="6" w:space="0" w:color="auto"/>
              <w:bottom w:val="single" w:sz="6" w:space="0" w:color="auto"/>
              <w:right w:val="single" w:sz="6" w:space="0" w:color="auto"/>
            </w:tcBorders>
          </w:tcPr>
          <w:p w14:paraId="6D1F39C3" w14:textId="0E7B59F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790" w:type="dxa"/>
            <w:tcBorders>
              <w:top w:val="single" w:sz="6" w:space="0" w:color="auto"/>
              <w:left w:val="single" w:sz="6" w:space="0" w:color="auto"/>
              <w:bottom w:val="single" w:sz="6" w:space="0" w:color="auto"/>
              <w:right w:val="single" w:sz="6" w:space="0" w:color="auto"/>
            </w:tcBorders>
          </w:tcPr>
          <w:p w14:paraId="61F7DA2F" w14:textId="7097925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375A" w:rsidRPr="003E02C6" w14:paraId="6E392E69"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F1E197C" w14:textId="032BC95A" w:rsidR="0055375A" w:rsidRDefault="00B751F7"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Marelle Paas-O’Brock</w:t>
            </w:r>
          </w:p>
        </w:tc>
        <w:tc>
          <w:tcPr>
            <w:tcW w:w="1350" w:type="dxa"/>
            <w:tcBorders>
              <w:top w:val="single" w:sz="6" w:space="0" w:color="auto"/>
              <w:left w:val="single" w:sz="6" w:space="0" w:color="auto"/>
              <w:bottom w:val="single" w:sz="6" w:space="0" w:color="auto"/>
              <w:right w:val="single" w:sz="6" w:space="0" w:color="auto"/>
            </w:tcBorders>
          </w:tcPr>
          <w:p w14:paraId="30C46790" w14:textId="187B5002" w:rsidR="0055375A" w:rsidRDefault="00B751F7"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79C5DE05" w14:textId="6648E11F" w:rsidR="0055375A" w:rsidRDefault="0055375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Ganga</w:t>
            </w:r>
            <w:r w:rsidR="005D547C">
              <w:rPr>
                <w:spacing w:val="-1"/>
                <w:sz w:val="18"/>
              </w:rPr>
              <w:t xml:space="preserve"> Sagar</w:t>
            </w:r>
          </w:p>
        </w:tc>
        <w:tc>
          <w:tcPr>
            <w:tcW w:w="1170" w:type="dxa"/>
            <w:tcBorders>
              <w:top w:val="single" w:sz="6" w:space="0" w:color="auto"/>
              <w:left w:val="single" w:sz="6" w:space="0" w:color="auto"/>
              <w:bottom w:val="single" w:sz="6" w:space="0" w:color="auto"/>
              <w:right w:val="single" w:sz="6" w:space="0" w:color="auto"/>
            </w:tcBorders>
          </w:tcPr>
          <w:p w14:paraId="36E3566F" w14:textId="2063B0F1" w:rsidR="0055375A" w:rsidRDefault="005D54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4A77BA76" w14:textId="77777777" w:rsidR="0055375A" w:rsidRPr="003E02C6" w:rsidRDefault="0055375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A25125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2741BD2E"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Lyda</w:t>
            </w:r>
          </w:p>
        </w:tc>
        <w:tc>
          <w:tcPr>
            <w:tcW w:w="1350" w:type="dxa"/>
            <w:tcBorders>
              <w:top w:val="single" w:sz="6" w:space="0" w:color="auto"/>
              <w:left w:val="single" w:sz="6" w:space="0" w:color="auto"/>
              <w:bottom w:val="single" w:sz="6" w:space="0" w:color="auto"/>
              <w:right w:val="single" w:sz="6" w:space="0" w:color="auto"/>
            </w:tcBorders>
          </w:tcPr>
          <w:p w14:paraId="59BFAD5F" w14:textId="200354E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296AFEDD" w14:textId="19D10CD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170" w:type="dxa"/>
            <w:tcBorders>
              <w:top w:val="single" w:sz="6" w:space="0" w:color="auto"/>
              <w:left w:val="single" w:sz="6" w:space="0" w:color="auto"/>
              <w:bottom w:val="single" w:sz="6" w:space="0" w:color="auto"/>
              <w:right w:val="single" w:sz="6" w:space="0" w:color="auto"/>
            </w:tcBorders>
          </w:tcPr>
          <w:p w14:paraId="08C0269A" w14:textId="03E5E1D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4E958BE8" w14:textId="46B0CCA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3A6CEA7"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14E81B5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Tim Mathson</w:t>
            </w:r>
          </w:p>
        </w:tc>
        <w:tc>
          <w:tcPr>
            <w:tcW w:w="1350" w:type="dxa"/>
            <w:tcBorders>
              <w:top w:val="single" w:sz="6" w:space="0" w:color="auto"/>
              <w:left w:val="single" w:sz="6" w:space="0" w:color="auto"/>
              <w:bottom w:val="single" w:sz="6" w:space="0" w:color="auto"/>
              <w:right w:val="single" w:sz="6" w:space="0" w:color="auto"/>
            </w:tcBorders>
          </w:tcPr>
          <w:p w14:paraId="26607C0D" w14:textId="276C9BC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tcBorders>
              <w:top w:val="single" w:sz="6" w:space="0" w:color="auto"/>
              <w:left w:val="single" w:sz="6" w:space="0" w:color="auto"/>
              <w:bottom w:val="single" w:sz="6" w:space="0" w:color="auto"/>
              <w:right w:val="single" w:sz="6" w:space="0" w:color="auto"/>
            </w:tcBorders>
          </w:tcPr>
          <w:p w14:paraId="5E83C3F4" w14:textId="1C9220E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Jalal Ifsaisi</w:t>
            </w:r>
          </w:p>
        </w:tc>
        <w:tc>
          <w:tcPr>
            <w:tcW w:w="1170" w:type="dxa"/>
            <w:tcBorders>
              <w:top w:val="single" w:sz="6" w:space="0" w:color="auto"/>
              <w:left w:val="single" w:sz="6" w:space="0" w:color="auto"/>
              <w:bottom w:val="single" w:sz="6" w:space="0" w:color="auto"/>
              <w:right w:val="single" w:sz="6" w:space="0" w:color="auto"/>
            </w:tcBorders>
          </w:tcPr>
          <w:p w14:paraId="0001618E" w14:textId="2D04A54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50082601"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A5C7B" w:rsidRPr="003E02C6" w14:paraId="04BA85E6"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3409A5" w14:textId="60DEAC8C" w:rsidR="005A5C7B" w:rsidRDefault="00D262B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350" w:type="dxa"/>
            <w:tcBorders>
              <w:top w:val="single" w:sz="6" w:space="0" w:color="auto"/>
              <w:left w:val="single" w:sz="6" w:space="0" w:color="auto"/>
              <w:bottom w:val="single" w:sz="6" w:space="0" w:color="auto"/>
              <w:right w:val="single" w:sz="6" w:space="0" w:color="auto"/>
            </w:tcBorders>
          </w:tcPr>
          <w:p w14:paraId="3262E96A" w14:textId="131123F7" w:rsidR="005A5C7B" w:rsidRDefault="00D262B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tcBorders>
              <w:top w:val="single" w:sz="6" w:space="0" w:color="auto"/>
              <w:left w:val="single" w:sz="6" w:space="0" w:color="auto"/>
              <w:bottom w:val="single" w:sz="6" w:space="0" w:color="auto"/>
              <w:right w:val="single" w:sz="6" w:space="0" w:color="auto"/>
            </w:tcBorders>
          </w:tcPr>
          <w:p w14:paraId="17A1659F" w14:textId="0EF1E0D8" w:rsidR="005A5C7B" w:rsidRPr="00E10E67" w:rsidRDefault="005A5C7B"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 Frey</w:t>
            </w:r>
          </w:p>
        </w:tc>
        <w:tc>
          <w:tcPr>
            <w:tcW w:w="1170" w:type="dxa"/>
            <w:tcBorders>
              <w:top w:val="single" w:sz="6" w:space="0" w:color="auto"/>
              <w:left w:val="single" w:sz="6" w:space="0" w:color="auto"/>
              <w:bottom w:val="single" w:sz="6" w:space="0" w:color="auto"/>
              <w:right w:val="single" w:sz="6" w:space="0" w:color="auto"/>
            </w:tcBorders>
          </w:tcPr>
          <w:p w14:paraId="25C43DA2" w14:textId="4EC5ED9F" w:rsidR="005A5C7B" w:rsidRDefault="005A5C7B"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tcBorders>
              <w:top w:val="single" w:sz="6" w:space="0" w:color="auto"/>
              <w:left w:val="single" w:sz="6" w:space="0" w:color="auto"/>
              <w:bottom w:val="single" w:sz="6" w:space="0" w:color="auto"/>
              <w:right w:val="single" w:sz="6" w:space="0" w:color="auto"/>
            </w:tcBorders>
          </w:tcPr>
          <w:p w14:paraId="747D4485" w14:textId="77777777" w:rsidR="005A5C7B" w:rsidRPr="003E02C6" w:rsidRDefault="005A5C7B"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E116A1D"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28C3C5C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Nowak</w:t>
            </w:r>
          </w:p>
        </w:tc>
        <w:tc>
          <w:tcPr>
            <w:tcW w:w="1350" w:type="dxa"/>
            <w:tcBorders>
              <w:top w:val="single" w:sz="6" w:space="0" w:color="auto"/>
              <w:left w:val="single" w:sz="6" w:space="0" w:color="auto"/>
              <w:bottom w:val="single" w:sz="6" w:space="0" w:color="auto"/>
              <w:right w:val="single" w:sz="6" w:space="0" w:color="auto"/>
            </w:tcBorders>
          </w:tcPr>
          <w:p w14:paraId="3FCB03D7" w14:textId="7987127F"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6A5F1DC7" w14:textId="6A18F80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5E0650DB" w14:textId="5AEF65C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tcBorders>
              <w:top w:val="single" w:sz="6" w:space="0" w:color="auto"/>
              <w:left w:val="single" w:sz="6" w:space="0" w:color="auto"/>
              <w:bottom w:val="single" w:sz="6" w:space="0" w:color="auto"/>
              <w:right w:val="single" w:sz="6" w:space="0" w:color="auto"/>
            </w:tcBorders>
          </w:tcPr>
          <w:p w14:paraId="3358BB2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AC9EAE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2F8F1ED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Abdur-Rahman A Quadri</w:t>
            </w:r>
          </w:p>
        </w:tc>
        <w:tc>
          <w:tcPr>
            <w:tcW w:w="1350" w:type="dxa"/>
            <w:tcBorders>
              <w:top w:val="single" w:sz="6" w:space="0" w:color="auto"/>
              <w:left w:val="single" w:sz="6" w:space="0" w:color="auto"/>
              <w:bottom w:val="single" w:sz="6" w:space="0" w:color="auto"/>
              <w:right w:val="single" w:sz="6" w:space="0" w:color="auto"/>
            </w:tcBorders>
          </w:tcPr>
          <w:p w14:paraId="2FF1DF6C" w14:textId="209FD59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6D14ECAD" w14:textId="2AD61D6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56C89CC3" w14:textId="7332C6D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tcBorders>
              <w:top w:val="single" w:sz="6" w:space="0" w:color="auto"/>
              <w:left w:val="single" w:sz="6" w:space="0" w:color="auto"/>
              <w:bottom w:val="single" w:sz="6" w:space="0" w:color="auto"/>
              <w:right w:val="single" w:sz="6" w:space="0" w:color="auto"/>
            </w:tcBorders>
          </w:tcPr>
          <w:p w14:paraId="6932BEA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1B997F1" w14:textId="77777777" w:rsidTr="00D262B9">
        <w:trPr>
          <w:cantSplit/>
          <w:trHeight w:val="345"/>
        </w:trPr>
        <w:tc>
          <w:tcPr>
            <w:tcW w:w="2430" w:type="dxa"/>
            <w:tcBorders>
              <w:top w:val="single" w:sz="6" w:space="0" w:color="auto"/>
              <w:left w:val="single" w:sz="6" w:space="0" w:color="auto"/>
              <w:bottom w:val="single" w:sz="6" w:space="0" w:color="auto"/>
              <w:right w:val="single" w:sz="6" w:space="0" w:color="auto"/>
            </w:tcBorders>
          </w:tcPr>
          <w:p w14:paraId="7693B539" w14:textId="26E1E9BF"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Todd</w:t>
            </w:r>
          </w:p>
        </w:tc>
        <w:tc>
          <w:tcPr>
            <w:tcW w:w="1350" w:type="dxa"/>
            <w:tcBorders>
              <w:top w:val="single" w:sz="6" w:space="0" w:color="auto"/>
              <w:left w:val="single" w:sz="6" w:space="0" w:color="auto"/>
              <w:bottom w:val="single" w:sz="6" w:space="0" w:color="auto"/>
              <w:right w:val="single" w:sz="6" w:space="0" w:color="auto"/>
            </w:tcBorders>
          </w:tcPr>
          <w:p w14:paraId="1B9C4804" w14:textId="43D0FEA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tcBorders>
              <w:top w:val="single" w:sz="6" w:space="0" w:color="auto"/>
              <w:left w:val="single" w:sz="6" w:space="0" w:color="auto"/>
              <w:bottom w:val="single" w:sz="6" w:space="0" w:color="auto"/>
              <w:right w:val="single" w:sz="6" w:space="0" w:color="auto"/>
            </w:tcBorders>
          </w:tcPr>
          <w:p w14:paraId="5583821E" w14:textId="398B07E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3123895F" w14:textId="25BA583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3B59DE80" w14:textId="129B652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F167ECF" w14:textId="77777777" w:rsidTr="00D262B9">
        <w:trPr>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0DEE807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3FFFFCE0" w14:textId="11C2E42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tcBorders>
              <w:top w:val="single" w:sz="6" w:space="0" w:color="auto"/>
              <w:left w:val="single" w:sz="6" w:space="0" w:color="auto"/>
              <w:bottom w:val="single" w:sz="6" w:space="0" w:color="auto"/>
              <w:right w:val="single" w:sz="6" w:space="0" w:color="auto"/>
            </w:tcBorders>
          </w:tcPr>
          <w:p w14:paraId="5A9505AD" w14:textId="01C3DC4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Kalen Gabel</w:t>
            </w:r>
          </w:p>
        </w:tc>
        <w:tc>
          <w:tcPr>
            <w:tcW w:w="1170" w:type="dxa"/>
            <w:tcBorders>
              <w:top w:val="single" w:sz="6" w:space="0" w:color="auto"/>
              <w:left w:val="single" w:sz="6" w:space="0" w:color="auto"/>
              <w:bottom w:val="single" w:sz="6" w:space="0" w:color="auto"/>
              <w:right w:val="single" w:sz="6" w:space="0" w:color="auto"/>
            </w:tcBorders>
          </w:tcPr>
          <w:p w14:paraId="220791B2" w14:textId="51E71F8F"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176D16F5"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BF5DA49"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1CFDD1DF"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24BA7DE" w14:textId="139D84D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B73BA6E" w14:textId="7839A19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Kautuk Dikshit</w:t>
            </w:r>
          </w:p>
        </w:tc>
        <w:tc>
          <w:tcPr>
            <w:tcW w:w="1170" w:type="dxa"/>
            <w:tcBorders>
              <w:top w:val="single" w:sz="6" w:space="0" w:color="auto"/>
              <w:left w:val="single" w:sz="6" w:space="0" w:color="auto"/>
              <w:bottom w:val="single" w:sz="6" w:space="0" w:color="auto"/>
              <w:right w:val="single" w:sz="6" w:space="0" w:color="auto"/>
            </w:tcBorders>
          </w:tcPr>
          <w:p w14:paraId="41C3CC14" w14:textId="55F8F71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0F78E500"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A6C81" w:rsidRPr="003E02C6" w14:paraId="1FC7238B" w14:textId="77777777" w:rsidTr="00D262B9">
        <w:trPr>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6A49C127" w14:textId="77777777" w:rsidR="007A6C81" w:rsidRDefault="007A6C81"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A83F812" w14:textId="77777777" w:rsidR="007A6C81" w:rsidRDefault="007A6C81"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23D08A88" w14:textId="7C43B462" w:rsidR="007A6C81" w:rsidRDefault="007A6C81"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Mercer</w:t>
            </w:r>
          </w:p>
        </w:tc>
        <w:tc>
          <w:tcPr>
            <w:tcW w:w="1170" w:type="dxa"/>
            <w:tcBorders>
              <w:top w:val="single" w:sz="6" w:space="0" w:color="auto"/>
              <w:left w:val="single" w:sz="6" w:space="0" w:color="auto"/>
              <w:bottom w:val="single" w:sz="6" w:space="0" w:color="auto"/>
              <w:right w:val="single" w:sz="6" w:space="0" w:color="auto"/>
            </w:tcBorders>
          </w:tcPr>
          <w:p w14:paraId="125F3B88" w14:textId="5AC3FB55" w:rsidR="007A6C81" w:rsidRDefault="00C51FA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6A7B85C1" w14:textId="77777777" w:rsidR="007A6C81" w:rsidRPr="003E02C6" w:rsidRDefault="007A6C81"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E590C3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04ACC70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F893084" w14:textId="19D1120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D171D7B" w14:textId="2DA4183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Swenson</w:t>
            </w:r>
          </w:p>
        </w:tc>
        <w:tc>
          <w:tcPr>
            <w:tcW w:w="1170" w:type="dxa"/>
            <w:tcBorders>
              <w:top w:val="single" w:sz="6" w:space="0" w:color="auto"/>
              <w:left w:val="single" w:sz="6" w:space="0" w:color="auto"/>
              <w:bottom w:val="single" w:sz="6" w:space="0" w:color="auto"/>
              <w:right w:val="single" w:sz="6" w:space="0" w:color="auto"/>
            </w:tcBorders>
          </w:tcPr>
          <w:p w14:paraId="5AD2D63E" w14:textId="0B417E3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6571EB34"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84E7C" w:rsidRPr="003E02C6" w14:paraId="3041B809"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38C952" w14:textId="77777777" w:rsidR="00784E7C" w:rsidRPr="003E02C6" w:rsidRDefault="00784E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6904FBE" w14:textId="77777777" w:rsidR="00784E7C" w:rsidRPr="003E02C6" w:rsidRDefault="00784E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94FF6BA" w14:textId="645FE4BA" w:rsidR="00784E7C" w:rsidRDefault="00784E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Manvi Gupta</w:t>
            </w:r>
          </w:p>
        </w:tc>
        <w:tc>
          <w:tcPr>
            <w:tcW w:w="1170" w:type="dxa"/>
            <w:tcBorders>
              <w:top w:val="single" w:sz="6" w:space="0" w:color="auto"/>
              <w:left w:val="single" w:sz="6" w:space="0" w:color="auto"/>
              <w:bottom w:val="single" w:sz="6" w:space="0" w:color="auto"/>
              <w:right w:val="single" w:sz="6" w:space="0" w:color="auto"/>
            </w:tcBorders>
          </w:tcPr>
          <w:p w14:paraId="6BB91B14" w14:textId="11FBD6F8" w:rsidR="00784E7C" w:rsidRDefault="00784E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3750C27B" w14:textId="77777777" w:rsidR="00784E7C" w:rsidRPr="003E02C6" w:rsidRDefault="00784E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D55A4" w:rsidRPr="003E02C6" w14:paraId="04687EE1"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1812FF6" w14:textId="77777777" w:rsidR="004D55A4" w:rsidRPr="003E02C6" w:rsidRDefault="004D55A4"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419D96B" w14:textId="77777777" w:rsidR="004D55A4" w:rsidRPr="003E02C6" w:rsidRDefault="004D55A4"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3EB6AAAC" w14:textId="31E9D8BB" w:rsidR="004D55A4" w:rsidRDefault="004D55A4"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Custodio</w:t>
            </w:r>
          </w:p>
        </w:tc>
        <w:tc>
          <w:tcPr>
            <w:tcW w:w="1170" w:type="dxa"/>
            <w:tcBorders>
              <w:top w:val="single" w:sz="6" w:space="0" w:color="auto"/>
              <w:left w:val="single" w:sz="6" w:space="0" w:color="auto"/>
              <w:bottom w:val="single" w:sz="6" w:space="0" w:color="auto"/>
              <w:right w:val="single" w:sz="6" w:space="0" w:color="auto"/>
            </w:tcBorders>
          </w:tcPr>
          <w:p w14:paraId="00BE694C" w14:textId="29411F1E" w:rsidR="004D55A4" w:rsidRDefault="00BD1E0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23DA2FCD" w14:textId="77777777" w:rsidR="004D55A4" w:rsidRPr="003E02C6" w:rsidRDefault="004D55A4"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3988110"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3FD99E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1305443" w14:textId="68E8A39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061D5095" w14:textId="639387A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2DA91E20" w14:textId="2DC82C8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tcBorders>
              <w:top w:val="single" w:sz="6" w:space="0" w:color="auto"/>
              <w:left w:val="single" w:sz="6" w:space="0" w:color="auto"/>
              <w:bottom w:val="single" w:sz="6" w:space="0" w:color="auto"/>
              <w:right w:val="single" w:sz="6" w:space="0" w:color="auto"/>
            </w:tcBorders>
          </w:tcPr>
          <w:p w14:paraId="4BF57BB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108E736"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4B3B573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9692257" w14:textId="55E848B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157605C" w14:textId="7361BBA4"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201893E6" w14:textId="0768790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tcBorders>
              <w:top w:val="single" w:sz="6" w:space="0" w:color="auto"/>
              <w:left w:val="single" w:sz="6" w:space="0" w:color="auto"/>
              <w:bottom w:val="single" w:sz="6" w:space="0" w:color="auto"/>
              <w:right w:val="single" w:sz="6" w:space="0" w:color="auto"/>
            </w:tcBorders>
          </w:tcPr>
          <w:p w14:paraId="69EE964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4AC0FB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011CE2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23151" w14:textId="3D1F9ED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7AABEBB" w14:textId="4DF8553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0C63B84B" w14:textId="4AE9FDF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tcBorders>
              <w:top w:val="single" w:sz="6" w:space="0" w:color="auto"/>
              <w:left w:val="single" w:sz="6" w:space="0" w:color="auto"/>
              <w:bottom w:val="single" w:sz="6" w:space="0" w:color="auto"/>
              <w:right w:val="single" w:sz="6" w:space="0" w:color="auto"/>
            </w:tcBorders>
          </w:tcPr>
          <w:p w14:paraId="68A1DD1A"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9E3972" w:rsidRPr="003E02C6" w14:paraId="4157B11B"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E1F3EF" w14:textId="77777777" w:rsidR="009E3972" w:rsidRDefault="009E397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E580CA3" w14:textId="77777777" w:rsidR="009E3972" w:rsidRPr="003E02C6" w:rsidRDefault="009E397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42E9A9DF" w14:textId="328EA105" w:rsidR="009E3972" w:rsidRPr="00E10E67" w:rsidRDefault="009E397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Nisha Nair</w:t>
            </w:r>
          </w:p>
        </w:tc>
        <w:tc>
          <w:tcPr>
            <w:tcW w:w="1170" w:type="dxa"/>
            <w:tcBorders>
              <w:top w:val="single" w:sz="6" w:space="0" w:color="auto"/>
              <w:left w:val="single" w:sz="6" w:space="0" w:color="auto"/>
              <w:bottom w:val="single" w:sz="6" w:space="0" w:color="auto"/>
              <w:right w:val="single" w:sz="6" w:space="0" w:color="auto"/>
            </w:tcBorders>
          </w:tcPr>
          <w:p w14:paraId="1926B624" w14:textId="43B3A4C1" w:rsidR="009E3972" w:rsidRDefault="009E397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7D264CA8" w14:textId="77777777" w:rsidR="009E3972" w:rsidRPr="003E02C6" w:rsidRDefault="009E397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15508A" w:rsidRPr="003E02C6" w14:paraId="2CA04294" w14:textId="77777777" w:rsidTr="00D262B9">
        <w:trPr>
          <w:cantSplit/>
          <w:trHeight w:val="363"/>
        </w:trPr>
        <w:tc>
          <w:tcPr>
            <w:tcW w:w="2430" w:type="dxa"/>
            <w:tcBorders>
              <w:top w:val="single" w:sz="6" w:space="0" w:color="auto"/>
              <w:left w:val="single" w:sz="6" w:space="0" w:color="auto"/>
              <w:bottom w:val="single" w:sz="6" w:space="0" w:color="auto"/>
              <w:right w:val="single" w:sz="6" w:space="0" w:color="auto"/>
            </w:tcBorders>
          </w:tcPr>
          <w:p w14:paraId="2B7B5BB0" w14:textId="77777777" w:rsidR="0015508A" w:rsidRDefault="0015508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6792C3B" w14:textId="77777777" w:rsidR="0015508A" w:rsidRPr="003E02C6" w:rsidRDefault="0015508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61A29D3C" w14:textId="129A0003" w:rsidR="0015508A" w:rsidRDefault="0015508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Patrik Kumar</w:t>
            </w:r>
          </w:p>
        </w:tc>
        <w:tc>
          <w:tcPr>
            <w:tcW w:w="1170" w:type="dxa"/>
            <w:tcBorders>
              <w:top w:val="single" w:sz="6" w:space="0" w:color="auto"/>
              <w:left w:val="single" w:sz="6" w:space="0" w:color="auto"/>
              <w:bottom w:val="single" w:sz="6" w:space="0" w:color="auto"/>
              <w:right w:val="single" w:sz="6" w:space="0" w:color="auto"/>
            </w:tcBorders>
          </w:tcPr>
          <w:p w14:paraId="367703C7" w14:textId="3695232D" w:rsidR="0015508A" w:rsidRDefault="009E397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0ED8C23C" w14:textId="77777777" w:rsidR="0015508A" w:rsidRPr="003E02C6" w:rsidRDefault="0015508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A543669" w14:textId="77777777" w:rsidTr="00D262B9">
        <w:trPr>
          <w:cantSplit/>
          <w:trHeight w:val="363"/>
        </w:trPr>
        <w:tc>
          <w:tcPr>
            <w:tcW w:w="2430" w:type="dxa"/>
            <w:tcBorders>
              <w:top w:val="single" w:sz="6" w:space="0" w:color="auto"/>
              <w:left w:val="single" w:sz="6" w:space="0" w:color="auto"/>
              <w:bottom w:val="single" w:sz="6" w:space="0" w:color="auto"/>
              <w:right w:val="single" w:sz="6" w:space="0" w:color="auto"/>
            </w:tcBorders>
          </w:tcPr>
          <w:p w14:paraId="77E33D63" w14:textId="6DC2531B"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3B6E65D" w14:textId="3F3BA1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7AB07119" w14:textId="287C9A5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Bauch</w:t>
            </w:r>
          </w:p>
        </w:tc>
        <w:tc>
          <w:tcPr>
            <w:tcW w:w="1170" w:type="dxa"/>
            <w:tcBorders>
              <w:top w:val="single" w:sz="6" w:space="0" w:color="auto"/>
              <w:left w:val="single" w:sz="6" w:space="0" w:color="auto"/>
              <w:bottom w:val="single" w:sz="6" w:space="0" w:color="auto"/>
              <w:right w:val="single" w:sz="6" w:space="0" w:color="auto"/>
            </w:tcBorders>
          </w:tcPr>
          <w:p w14:paraId="5DEFBAD3" w14:textId="4F38F23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50DF1C79"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5A92DE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2DD93E2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DD396B5" w14:textId="1B3A7C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94952BA" w14:textId="119AC98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Helt</w:t>
            </w:r>
          </w:p>
        </w:tc>
        <w:tc>
          <w:tcPr>
            <w:tcW w:w="1170" w:type="dxa"/>
            <w:tcBorders>
              <w:top w:val="single" w:sz="6" w:space="0" w:color="auto"/>
              <w:left w:val="single" w:sz="6" w:space="0" w:color="auto"/>
              <w:bottom w:val="single" w:sz="6" w:space="0" w:color="auto"/>
              <w:right w:val="single" w:sz="6" w:space="0" w:color="auto"/>
            </w:tcBorders>
          </w:tcPr>
          <w:p w14:paraId="6CF79384" w14:textId="7A32078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tcBorders>
              <w:top w:val="single" w:sz="6" w:space="0" w:color="auto"/>
              <w:left w:val="single" w:sz="6" w:space="0" w:color="auto"/>
              <w:bottom w:val="single" w:sz="6" w:space="0" w:color="auto"/>
              <w:right w:val="single" w:sz="6" w:space="0" w:color="auto"/>
            </w:tcBorders>
          </w:tcPr>
          <w:p w14:paraId="70E3290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C96030D"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4895D11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5440085" w14:textId="3C73FBF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3CD4A431" w14:textId="6A5499F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44ABB648" w14:textId="4AA2D00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tcBorders>
              <w:top w:val="single" w:sz="6" w:space="0" w:color="auto"/>
              <w:left w:val="single" w:sz="6" w:space="0" w:color="auto"/>
              <w:bottom w:val="single" w:sz="6" w:space="0" w:color="auto"/>
              <w:right w:val="single" w:sz="6" w:space="0" w:color="auto"/>
            </w:tcBorders>
          </w:tcPr>
          <w:p w14:paraId="0A7CB0C4"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315436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08309E2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C92F04" w14:textId="1B259E5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51DA9E3" w14:textId="4FE9889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Shadi Nejem</w:t>
            </w:r>
          </w:p>
        </w:tc>
        <w:tc>
          <w:tcPr>
            <w:tcW w:w="1170" w:type="dxa"/>
            <w:tcBorders>
              <w:top w:val="single" w:sz="6" w:space="0" w:color="auto"/>
              <w:left w:val="single" w:sz="6" w:space="0" w:color="auto"/>
              <w:bottom w:val="single" w:sz="6" w:space="0" w:color="auto"/>
              <w:right w:val="single" w:sz="6" w:space="0" w:color="auto"/>
            </w:tcBorders>
          </w:tcPr>
          <w:p w14:paraId="2E0B1F7D" w14:textId="4D2924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7BC3D6D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56A1475"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6BB48" w14:textId="602AF74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00B60DE" w14:textId="73069FB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0F9008D5" w14:textId="3E7C5FC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23AF983D" w14:textId="4473A17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2270333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48A9D40"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9FA4EC" w14:textId="4ACB633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486B219" w14:textId="2D26F68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2E6B440C" w14:textId="230677A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Shouka Darvishi</w:t>
            </w:r>
          </w:p>
        </w:tc>
        <w:tc>
          <w:tcPr>
            <w:tcW w:w="1170" w:type="dxa"/>
            <w:tcBorders>
              <w:top w:val="single" w:sz="6" w:space="0" w:color="auto"/>
              <w:left w:val="single" w:sz="6" w:space="0" w:color="auto"/>
              <w:bottom w:val="single" w:sz="6" w:space="0" w:color="auto"/>
              <w:right w:val="single" w:sz="6" w:space="0" w:color="auto"/>
            </w:tcBorders>
          </w:tcPr>
          <w:p w14:paraId="641E4777" w14:textId="4A29DDB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tcBorders>
              <w:top w:val="single" w:sz="6" w:space="0" w:color="auto"/>
              <w:left w:val="single" w:sz="6" w:space="0" w:color="auto"/>
              <w:bottom w:val="single" w:sz="6" w:space="0" w:color="auto"/>
              <w:right w:val="single" w:sz="6" w:space="0" w:color="auto"/>
            </w:tcBorders>
          </w:tcPr>
          <w:p w14:paraId="78A88887"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E463752" w14:textId="77777777" w:rsidTr="00D262B9">
        <w:trPr>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04BF83FC"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370508"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3C8DD5F" w14:textId="4E31C7B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Srinivas Katipamula</w:t>
            </w:r>
          </w:p>
        </w:tc>
        <w:tc>
          <w:tcPr>
            <w:tcW w:w="1170" w:type="dxa"/>
            <w:tcBorders>
              <w:top w:val="single" w:sz="6" w:space="0" w:color="auto"/>
              <w:left w:val="single" w:sz="6" w:space="0" w:color="auto"/>
              <w:bottom w:val="single" w:sz="6" w:space="0" w:color="auto"/>
              <w:right w:val="single" w:sz="6" w:space="0" w:color="auto"/>
            </w:tcBorders>
          </w:tcPr>
          <w:p w14:paraId="5BE15AB4" w14:textId="66C85854"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6F61996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D6C4777"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C4FBDD"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FF142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7DB58903" w14:textId="07121CF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Hammerling</w:t>
            </w:r>
          </w:p>
        </w:tc>
        <w:tc>
          <w:tcPr>
            <w:tcW w:w="1170" w:type="dxa"/>
            <w:tcBorders>
              <w:top w:val="single" w:sz="6" w:space="0" w:color="auto"/>
              <w:left w:val="single" w:sz="6" w:space="0" w:color="auto"/>
              <w:bottom w:val="single" w:sz="6" w:space="0" w:color="auto"/>
              <w:right w:val="single" w:sz="6" w:space="0" w:color="auto"/>
            </w:tcBorders>
          </w:tcPr>
          <w:p w14:paraId="38563EA9" w14:textId="5CED3D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5FAEBBEC"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9AEC068" w14:textId="77777777" w:rsidTr="00D262B9">
        <w:trPr>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2E735D7D" w14:textId="4227F8EF" w:rsidR="00AA73E2" w:rsidRDefault="00B532E1"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Yousuf Syed Mohammed</w:t>
            </w:r>
          </w:p>
        </w:tc>
        <w:tc>
          <w:tcPr>
            <w:tcW w:w="1170" w:type="dxa"/>
            <w:tcBorders>
              <w:top w:val="single" w:sz="6" w:space="0" w:color="auto"/>
              <w:left w:val="single" w:sz="6" w:space="0" w:color="auto"/>
              <w:bottom w:val="single" w:sz="6" w:space="0" w:color="auto"/>
              <w:right w:val="single" w:sz="6" w:space="0" w:color="auto"/>
            </w:tcBorders>
          </w:tcPr>
          <w:p w14:paraId="1AD644B4" w14:textId="60FF9213" w:rsidR="00AA73E2" w:rsidRDefault="008E376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tcBorders>
              <w:top w:val="single" w:sz="6" w:space="0" w:color="auto"/>
              <w:left w:val="single" w:sz="6" w:space="0" w:color="auto"/>
              <w:bottom w:val="single" w:sz="6" w:space="0" w:color="auto"/>
              <w:right w:val="single" w:sz="6" w:space="0" w:color="auto"/>
            </w:tcBorders>
          </w:tcPr>
          <w:p w14:paraId="29165B06"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bl>
    <w:p w14:paraId="6D79A136" w14:textId="77777777" w:rsidR="00D262B9" w:rsidRDefault="00D262B9">
      <w:r>
        <w:br w:type="page"/>
      </w:r>
    </w:p>
    <w:tbl>
      <w:tblPr>
        <w:tblW w:w="1030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1"/>
        <w:gridCol w:w="4680"/>
      </w:tblGrid>
      <w:tr w:rsidR="00AA73E2" w:rsidRPr="003E02C6" w14:paraId="77C6D3E5" w14:textId="77777777" w:rsidTr="00D262B9">
        <w:trPr>
          <w:cantSplit/>
          <w:trHeight w:val="372"/>
        </w:trPr>
        <w:tc>
          <w:tcPr>
            <w:tcW w:w="10301" w:type="dxa"/>
            <w:gridSpan w:val="2"/>
            <w:vAlign w:val="center"/>
          </w:tcPr>
          <w:p w14:paraId="3E8B3CF3"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7EAE1775"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AA73E2" w:rsidRPr="00DE2887" w14:paraId="3026EF80" w14:textId="77777777" w:rsidTr="00D262B9">
        <w:trPr>
          <w:trHeight w:val="665"/>
        </w:trPr>
        <w:tc>
          <w:tcPr>
            <w:tcW w:w="5621" w:type="dxa"/>
          </w:tcPr>
          <w:p w14:paraId="21BBE3B7"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401BB022"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vAlign w:val="center"/>
          </w:tcPr>
          <w:p w14:paraId="0140DB3A" w14:textId="77777777" w:rsidR="00AA73E2" w:rsidRPr="00DE2887" w:rsidRDefault="00537179"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sidR="00AA73E2">
                <w:rPr>
                  <w:rStyle w:val="Hyperlink"/>
                  <w:rFonts w:ascii="CG Times" w:hAnsi="CG Times"/>
                  <w:spacing w:val="-1"/>
                </w:rPr>
                <w:t>SH1@ashrae.net</w:t>
              </w:r>
            </w:hyperlink>
          </w:p>
        </w:tc>
      </w:tr>
      <w:tr w:rsidR="00AA73E2" w:rsidRPr="003E02C6" w14:paraId="0151ED5C" w14:textId="77777777" w:rsidTr="00D262B9">
        <w:trPr>
          <w:trHeight w:val="1160"/>
        </w:trPr>
        <w:tc>
          <w:tcPr>
            <w:tcW w:w="5621" w:type="dxa"/>
            <w:tcBorders>
              <w:bottom w:val="single" w:sz="4" w:space="0" w:color="auto"/>
            </w:tcBorders>
          </w:tcPr>
          <w:p w14:paraId="60BEDA8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14D1D73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tcBorders>
              <w:bottom w:val="single" w:sz="4" w:space="0" w:color="auto"/>
            </w:tcBorders>
          </w:tcPr>
          <w:p w14:paraId="5139AE92"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CEAF839" w14:textId="77777777" w:rsidR="00AA73E2" w:rsidRDefault="00537179"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sidR="00AA73E2">
                <w:rPr>
                  <w:rStyle w:val="Hyperlink"/>
                  <w:rFonts w:ascii="CG Times" w:hAnsi="CG Times"/>
                  <w:spacing w:val="-1"/>
                </w:rPr>
                <w:t>TACchair@ashrae.net</w:t>
              </w:r>
            </w:hyperlink>
          </w:p>
          <w:p w14:paraId="4D416CBC" w14:textId="77777777" w:rsidR="00AA73E2" w:rsidRDefault="00537179"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sidR="00AA73E2">
                <w:rPr>
                  <w:rStyle w:val="Hyperlink"/>
                  <w:rFonts w:ascii="CG Times" w:hAnsi="CG Times"/>
                  <w:spacing w:val="-1"/>
                </w:rPr>
                <w:t>CTTC1@ashrae.net</w:t>
              </w:r>
            </w:hyperlink>
          </w:p>
          <w:p w14:paraId="61F553D1" w14:textId="77777777" w:rsidR="00AA73E2" w:rsidRDefault="00537179"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sidR="00AA73E2">
                <w:rPr>
                  <w:rStyle w:val="Hyperlink"/>
                  <w:rFonts w:ascii="CG Times" w:hAnsi="CG Times"/>
                  <w:spacing w:val="-1"/>
                </w:rPr>
                <w:t>RL1@ashrae.net</w:t>
              </w:r>
            </w:hyperlink>
          </w:p>
          <w:p w14:paraId="1B9D6BDE" w14:textId="77777777" w:rsidR="00AA73E2" w:rsidRDefault="00537179"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3" w:history="1">
              <w:r w:rsidR="00AA73E2">
                <w:rPr>
                  <w:rStyle w:val="Hyperlink"/>
                  <w:rFonts w:ascii="CG Times" w:hAnsi="CG Times"/>
                  <w:spacing w:val="-1"/>
                </w:rPr>
                <w:t>HBS3@ashrae.net</w:t>
              </w:r>
            </w:hyperlink>
          </w:p>
          <w:p w14:paraId="013FEF8E" w14:textId="77777777" w:rsidR="00AA73E2" w:rsidRDefault="00537179"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4" w:history="1">
              <w:r w:rsidR="00AA73E2">
                <w:rPr>
                  <w:rStyle w:val="Hyperlink"/>
                  <w:rFonts w:ascii="CG Times" w:hAnsi="CG Times"/>
                  <w:spacing w:val="-1"/>
                </w:rPr>
                <w:t>SL1@ashrae.net</w:t>
              </w:r>
            </w:hyperlink>
          </w:p>
          <w:p w14:paraId="0CD5CE2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AA73E2" w:rsidRPr="003E02C6" w14:paraId="062F8953" w14:textId="77777777" w:rsidTr="00D262B9">
        <w:trPr>
          <w:cantSplit/>
          <w:trHeight w:val="620"/>
        </w:trPr>
        <w:tc>
          <w:tcPr>
            <w:tcW w:w="5621" w:type="dxa"/>
            <w:vAlign w:val="center"/>
          </w:tcPr>
          <w:p w14:paraId="3F0B9CD4" w14:textId="17942170" w:rsidR="00AA73E2" w:rsidRDefault="00F27FDD"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Steve Hammerling</w:t>
            </w:r>
            <w:r w:rsidR="00AA73E2">
              <w:rPr>
                <w:rFonts w:ascii="CG Times" w:hAnsi="CG Times"/>
                <w:spacing w:val="-1"/>
              </w:rPr>
              <w:t>,</w:t>
            </w:r>
          </w:p>
          <w:p w14:paraId="3B8C4E4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tcPr>
          <w:p w14:paraId="10A35ADA"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5E10FFF"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20671E08" w14:textId="77777777" w:rsidR="007C7258" w:rsidRDefault="007C7258" w:rsidP="007C7258">
      <w:pPr>
        <w:autoSpaceDE w:val="0"/>
        <w:autoSpaceDN w:val="0"/>
        <w:adjustRightInd w:val="0"/>
        <w:rPr>
          <w:rFonts w:ascii="Arial" w:hAnsi="Arial" w:cs="Arial"/>
        </w:rPr>
      </w:pPr>
    </w:p>
    <w:p w14:paraId="2EF7E1F6" w14:textId="77777777" w:rsidR="007C7258" w:rsidRPr="0040681A" w:rsidRDefault="007C7258" w:rsidP="007C7258">
      <w:pPr>
        <w:autoSpaceDE w:val="0"/>
        <w:autoSpaceDN w:val="0"/>
        <w:adjustRightInd w:val="0"/>
        <w:rPr>
          <w:rFonts w:ascii="Arial" w:hAnsi="Arial" w:cs="Arial"/>
          <w:color w:val="FF0000"/>
        </w:rPr>
      </w:pPr>
      <w:r w:rsidRPr="0040681A">
        <w:rPr>
          <w:rFonts w:ascii="Arial" w:hAnsi="Arial" w:cs="Arial"/>
          <w:color w:val="FF0000"/>
        </w:rPr>
        <w:t>Note: These draft minutes have not been approved and not the official, approved record until approved by the TC.</w:t>
      </w:r>
    </w:p>
    <w:p w14:paraId="787F5F44" w14:textId="5418AD74" w:rsidR="007C7258" w:rsidRDefault="007C7258">
      <w:pPr>
        <w:widowControl w:val="0"/>
        <w:pBdr>
          <w:top w:val="nil"/>
          <w:left w:val="nil"/>
          <w:bottom w:val="nil"/>
          <w:right w:val="nil"/>
          <w:between w:val="nil"/>
        </w:pBdr>
        <w:spacing w:after="0"/>
        <w:rPr>
          <w:rFonts w:ascii="Arial" w:eastAsia="Arial" w:hAnsi="Arial" w:cs="Arial"/>
          <w:color w:val="000000"/>
        </w:rPr>
      </w:pPr>
    </w:p>
    <w:p w14:paraId="51C31BDF" w14:textId="77777777" w:rsidR="007C7258" w:rsidRDefault="007C7258">
      <w:pPr>
        <w:rPr>
          <w:rFonts w:ascii="Arial" w:eastAsia="Arial" w:hAnsi="Arial" w:cs="Arial"/>
          <w:color w:val="000000"/>
        </w:rPr>
      </w:pPr>
      <w:r>
        <w:rPr>
          <w:rFonts w:ascii="Arial" w:eastAsia="Arial" w:hAnsi="Arial" w:cs="Arial"/>
          <w:color w:val="000000"/>
        </w:rPr>
        <w:br w:type="page"/>
      </w:r>
    </w:p>
    <w:tbl>
      <w:tblPr>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722"/>
        <w:gridCol w:w="2868"/>
        <w:gridCol w:w="4770"/>
      </w:tblGrid>
      <w:tr w:rsidR="00BF4B01" w14:paraId="1C6A5871" w14:textId="77777777">
        <w:trPr>
          <w:jc w:val="center"/>
        </w:trPr>
        <w:tc>
          <w:tcPr>
            <w:tcW w:w="4590" w:type="dxa"/>
            <w:gridSpan w:val="2"/>
            <w:tcBorders>
              <w:top w:val="nil"/>
              <w:left w:val="nil"/>
              <w:bottom w:val="nil"/>
              <w:right w:val="nil"/>
            </w:tcBorders>
            <w:shd w:val="clear" w:color="auto" w:fill="auto"/>
          </w:tcPr>
          <w:p w14:paraId="4976A2AC" w14:textId="77777777" w:rsidR="00BF4B01" w:rsidRDefault="00B21258">
            <w:pPr>
              <w:spacing w:after="0" w:line="240" w:lineRule="auto"/>
              <w:rPr>
                <w:b/>
              </w:rPr>
            </w:pPr>
            <w:r>
              <w:rPr>
                <w:b/>
              </w:rPr>
              <w:lastRenderedPageBreak/>
              <w:t>Draft Agenda</w:t>
            </w:r>
          </w:p>
          <w:p w14:paraId="674B7AC5"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55B1D30C" w14:textId="2E492E76" w:rsidR="00BF4B01" w:rsidRDefault="00B21258">
            <w:pPr>
              <w:spacing w:after="0" w:line="240" w:lineRule="auto"/>
              <w:jc w:val="right"/>
              <w:rPr>
                <w:b/>
              </w:rPr>
            </w:pPr>
            <w:r>
              <w:rPr>
                <w:b/>
              </w:rPr>
              <w:t xml:space="preserve">Tuesday, </w:t>
            </w:r>
            <w:r w:rsidR="00D56610">
              <w:rPr>
                <w:b/>
              </w:rPr>
              <w:t>June</w:t>
            </w:r>
            <w:r w:rsidR="00210BA1">
              <w:rPr>
                <w:b/>
              </w:rPr>
              <w:t xml:space="preserve"> </w:t>
            </w:r>
            <w:r w:rsidR="00D56610">
              <w:rPr>
                <w:b/>
              </w:rPr>
              <w:t>2</w:t>
            </w:r>
            <w:r w:rsidR="00537179">
              <w:rPr>
                <w:b/>
              </w:rPr>
              <w:t>4</w:t>
            </w:r>
            <w:r w:rsidR="00D56610">
              <w:rPr>
                <w:b/>
              </w:rPr>
              <w:t>rd</w:t>
            </w:r>
            <w:r>
              <w:rPr>
                <w:b/>
              </w:rPr>
              <w:t>, 202</w:t>
            </w:r>
            <w:r w:rsidR="00210BA1">
              <w:rPr>
                <w:b/>
              </w:rPr>
              <w:t>5</w:t>
            </w:r>
          </w:p>
          <w:p w14:paraId="21FA5A63" w14:textId="159BAD4A" w:rsidR="00BF4B01" w:rsidRDefault="006F4C92">
            <w:pPr>
              <w:spacing w:after="0" w:line="240" w:lineRule="auto"/>
              <w:jc w:val="right"/>
              <w:rPr>
                <w:b/>
              </w:rPr>
            </w:pPr>
            <w:r>
              <w:rPr>
                <w:b/>
              </w:rPr>
              <w:t>1</w:t>
            </w:r>
            <w:r w:rsidR="00B21258">
              <w:rPr>
                <w:b/>
              </w:rPr>
              <w:t>:</w:t>
            </w:r>
            <w:r w:rsidR="00C90B3F">
              <w:rPr>
                <w:b/>
              </w:rPr>
              <w:t>0</w:t>
            </w:r>
            <w:r w:rsidR="00B21258">
              <w:rPr>
                <w:b/>
              </w:rPr>
              <w:t xml:space="preserve">0 PM </w:t>
            </w:r>
            <w:r w:rsidR="009D6CCD">
              <w:rPr>
                <w:b/>
              </w:rPr>
              <w:t xml:space="preserve">Mountain </w:t>
            </w:r>
            <w:r w:rsidR="00B21258">
              <w:rPr>
                <w:b/>
              </w:rPr>
              <w:t>Time</w:t>
            </w:r>
          </w:p>
        </w:tc>
      </w:tr>
      <w:tr w:rsidR="00BF4B01" w14:paraId="55E0B948" w14:textId="77777777">
        <w:trPr>
          <w:jc w:val="center"/>
        </w:trPr>
        <w:tc>
          <w:tcPr>
            <w:tcW w:w="9360" w:type="dxa"/>
            <w:gridSpan w:val="3"/>
            <w:tcBorders>
              <w:top w:val="nil"/>
              <w:left w:val="nil"/>
              <w:bottom w:val="nil"/>
              <w:right w:val="nil"/>
            </w:tcBorders>
            <w:shd w:val="clear" w:color="auto" w:fill="auto"/>
          </w:tcPr>
          <w:p w14:paraId="36CF9DAD" w14:textId="77777777" w:rsidR="00BF4B01" w:rsidRDefault="00BF4B01">
            <w:pPr>
              <w:spacing w:after="0" w:line="240" w:lineRule="auto"/>
            </w:pPr>
          </w:p>
        </w:tc>
      </w:tr>
      <w:tr w:rsidR="00413948" w:rsidRPr="00413948" w14:paraId="1CB9E241" w14:textId="77777777">
        <w:trPr>
          <w:jc w:val="center"/>
        </w:trPr>
        <w:tc>
          <w:tcPr>
            <w:tcW w:w="9360" w:type="dxa"/>
            <w:gridSpan w:val="3"/>
            <w:tcBorders>
              <w:top w:val="nil"/>
              <w:left w:val="nil"/>
              <w:bottom w:val="nil"/>
              <w:right w:val="nil"/>
            </w:tcBorders>
            <w:shd w:val="clear" w:color="auto" w:fill="auto"/>
          </w:tcPr>
          <w:p w14:paraId="31C7D1C5" w14:textId="781CB72F" w:rsidR="00B656AB" w:rsidRPr="00B656AB" w:rsidRDefault="00B656AB" w:rsidP="000926C8">
            <w:pPr>
              <w:rPr>
                <w:rStyle w:val="me-email-text"/>
                <w:rFonts w:asciiTheme="majorHAnsi" w:hAnsiTheme="majorHAnsi" w:cstheme="majorHAnsi"/>
                <w:color w:val="242424"/>
              </w:rPr>
            </w:pPr>
            <w:r w:rsidRPr="00B656AB">
              <w:rPr>
                <w:rStyle w:val="me-email-text"/>
                <w:rFonts w:asciiTheme="majorHAnsi" w:hAnsiTheme="majorHAnsi" w:cstheme="majorHAnsi"/>
                <w:b/>
                <w:bCs/>
                <w:color w:val="242424"/>
              </w:rPr>
              <w:t xml:space="preserve">Room for in-person: </w:t>
            </w:r>
            <w:r w:rsidR="00396DBD">
              <w:rPr>
                <w:rStyle w:val="me-email-text"/>
                <w:rFonts w:asciiTheme="majorHAnsi" w:hAnsiTheme="majorHAnsi" w:cstheme="majorHAnsi"/>
                <w:color w:val="242424"/>
              </w:rPr>
              <w:t>Sheraton Phoenix Downtown,</w:t>
            </w:r>
            <w:r w:rsidR="00516F51">
              <w:rPr>
                <w:rStyle w:val="me-email-text"/>
                <w:rFonts w:asciiTheme="majorHAnsi" w:hAnsiTheme="majorHAnsi" w:cstheme="majorHAnsi"/>
                <w:color w:val="242424"/>
              </w:rPr>
              <w:t xml:space="preserve"> </w:t>
            </w:r>
            <w:r w:rsidR="0015276B">
              <w:rPr>
                <w:rStyle w:val="me-email-text"/>
                <w:rFonts w:asciiTheme="majorHAnsi" w:hAnsiTheme="majorHAnsi" w:cstheme="majorHAnsi"/>
                <w:color w:val="242424"/>
              </w:rPr>
              <w:t>Valley of the Sun B</w:t>
            </w:r>
            <w:r w:rsidR="00516F51">
              <w:rPr>
                <w:rStyle w:val="me-email-text"/>
                <w:rFonts w:asciiTheme="majorHAnsi" w:hAnsiTheme="majorHAnsi" w:cstheme="majorHAnsi"/>
                <w:color w:val="242424"/>
              </w:rPr>
              <w:t xml:space="preserve"> (Level</w:t>
            </w:r>
            <w:r w:rsidR="0015276B">
              <w:rPr>
                <w:rStyle w:val="me-email-text"/>
                <w:rFonts w:asciiTheme="majorHAnsi" w:hAnsiTheme="majorHAnsi" w:cstheme="majorHAnsi"/>
                <w:color w:val="242424"/>
              </w:rPr>
              <w:t xml:space="preserve"> 2</w:t>
            </w:r>
            <w:r w:rsidR="00516F51">
              <w:rPr>
                <w:rStyle w:val="me-email-text"/>
                <w:rFonts w:asciiTheme="majorHAnsi" w:hAnsiTheme="majorHAnsi" w:cstheme="majorHAnsi"/>
                <w:color w:val="242424"/>
              </w:rPr>
              <w:t>)</w:t>
            </w:r>
          </w:p>
          <w:p w14:paraId="718AC504" w14:textId="77777777" w:rsidR="00030185" w:rsidRPr="00030185" w:rsidRDefault="00030185" w:rsidP="00030185">
            <w:pPr>
              <w:shd w:val="clear" w:color="auto" w:fill="FFFFFF"/>
              <w:spacing w:after="180" w:line="240" w:lineRule="auto"/>
              <w:textAlignment w:val="baseline"/>
              <w:rPr>
                <w:rFonts w:ascii="Segoe UI" w:eastAsia="Times New Roman" w:hAnsi="Segoe UI" w:cs="Segoe UI"/>
                <w:color w:val="616161"/>
                <w:sz w:val="21"/>
                <w:szCs w:val="21"/>
              </w:rPr>
            </w:pPr>
            <w:r w:rsidRPr="00030185">
              <w:rPr>
                <w:rFonts w:ascii="inherit" w:eastAsia="Times New Roman" w:hAnsi="inherit" w:cs="Segoe UI"/>
                <w:b/>
                <w:bCs/>
                <w:color w:val="242424"/>
                <w:sz w:val="36"/>
                <w:szCs w:val="36"/>
                <w:bdr w:val="none" w:sz="0" w:space="0" w:color="auto" w:frame="1"/>
              </w:rPr>
              <w:t>Microsoft Teams</w:t>
            </w:r>
            <w:r w:rsidRPr="00030185">
              <w:rPr>
                <w:rFonts w:ascii="Segoe UI" w:eastAsia="Times New Roman" w:hAnsi="Segoe UI" w:cs="Segoe UI"/>
                <w:color w:val="242424"/>
                <w:sz w:val="21"/>
                <w:szCs w:val="21"/>
                <w:bdr w:val="none" w:sz="0" w:space="0" w:color="auto" w:frame="1"/>
              </w:rPr>
              <w:t> </w:t>
            </w:r>
            <w:hyperlink r:id="rId15" w:tgtFrame="_blank" w:tooltip="https://aka.ms/JoinTeamsMeeting?omkt=en-US" w:history="1">
              <w:r w:rsidRPr="00030185">
                <w:rPr>
                  <w:rFonts w:ascii="inherit" w:eastAsia="Times New Roman" w:hAnsi="inherit" w:cs="Segoe UI"/>
                  <w:color w:val="5B5FC7"/>
                  <w:sz w:val="21"/>
                  <w:szCs w:val="21"/>
                  <w:u w:val="single"/>
                  <w:bdr w:val="none" w:sz="0" w:space="0" w:color="auto" w:frame="1"/>
                </w:rPr>
                <w:t>Need help?</w:t>
              </w:r>
            </w:hyperlink>
          </w:p>
          <w:p w14:paraId="73B50DCE" w14:textId="77777777" w:rsidR="00030185" w:rsidRPr="00030185" w:rsidRDefault="00537179" w:rsidP="00030185">
            <w:pPr>
              <w:shd w:val="clear" w:color="auto" w:fill="FFFFFF"/>
              <w:spacing w:after="90" w:line="240" w:lineRule="auto"/>
              <w:textAlignment w:val="baseline"/>
              <w:rPr>
                <w:rFonts w:ascii="Segoe UI" w:eastAsia="Times New Roman" w:hAnsi="Segoe UI" w:cs="Segoe UI"/>
                <w:color w:val="5B5FC7"/>
                <w:sz w:val="30"/>
                <w:szCs w:val="30"/>
              </w:rPr>
            </w:pPr>
            <w:hyperlink r:id="rId16" w:tgtFrame="_blank" w:tooltip="https://teams.microsoft.com/l/meetup-join/19%3ameeting_NzY2Y2RiNGItNGE2NS00N2U0LWE0MGQtYjk0ZTE5MDhiMzBl%40thread.v2/0?context=%7b%22Tid%22%3a%226e51e1ad-c54b-4b39-b598-0ffe9ae68fef%22%2c%22Oid%22%3a%22d9125d47-a3f4-4527-bbfd-66f4ab4fc2c2%22%7d" w:history="1">
              <w:r w:rsidR="00030185" w:rsidRPr="00030185">
                <w:rPr>
                  <w:rFonts w:ascii="inherit" w:eastAsia="Times New Roman" w:hAnsi="inherit" w:cs="Segoe UI"/>
                  <w:b/>
                  <w:bCs/>
                  <w:color w:val="5B5FC7"/>
                  <w:sz w:val="30"/>
                  <w:szCs w:val="30"/>
                  <w:u w:val="single"/>
                  <w:bdr w:val="none" w:sz="0" w:space="0" w:color="auto" w:frame="1"/>
                </w:rPr>
                <w:t>Join the meeting now</w:t>
              </w:r>
            </w:hyperlink>
          </w:p>
          <w:p w14:paraId="03DF92A6" w14:textId="77777777" w:rsidR="00030185" w:rsidRPr="00030185" w:rsidRDefault="00030185" w:rsidP="00030185">
            <w:pPr>
              <w:shd w:val="clear" w:color="auto" w:fill="FFFFFF"/>
              <w:spacing w:after="90" w:line="240" w:lineRule="auto"/>
              <w:textAlignment w:val="baseline"/>
              <w:rPr>
                <w:rFonts w:ascii="Segoe UI" w:eastAsia="Times New Roman" w:hAnsi="Segoe UI" w:cs="Segoe UI"/>
                <w:color w:val="616161"/>
                <w:sz w:val="21"/>
                <w:szCs w:val="21"/>
              </w:rPr>
            </w:pPr>
            <w:r w:rsidRPr="00030185">
              <w:rPr>
                <w:rFonts w:ascii="inherit" w:eastAsia="Times New Roman" w:hAnsi="inherit" w:cs="Segoe UI"/>
                <w:color w:val="616161"/>
                <w:sz w:val="21"/>
                <w:szCs w:val="21"/>
                <w:bdr w:val="none" w:sz="0" w:space="0" w:color="auto" w:frame="1"/>
              </w:rPr>
              <w:t>Meeting ID: </w:t>
            </w:r>
            <w:r w:rsidRPr="00030185">
              <w:rPr>
                <w:rFonts w:ascii="inherit" w:eastAsia="Times New Roman" w:hAnsi="inherit" w:cs="Segoe UI"/>
                <w:color w:val="242424"/>
                <w:sz w:val="21"/>
                <w:szCs w:val="21"/>
                <w:bdr w:val="none" w:sz="0" w:space="0" w:color="auto" w:frame="1"/>
              </w:rPr>
              <w:t>382 717 364 956 0</w:t>
            </w:r>
          </w:p>
          <w:p w14:paraId="330992B1" w14:textId="77777777" w:rsidR="00030185" w:rsidRPr="00030185" w:rsidRDefault="00030185" w:rsidP="00030185">
            <w:pPr>
              <w:shd w:val="clear" w:color="auto" w:fill="FFFFFF"/>
              <w:spacing w:line="240" w:lineRule="auto"/>
              <w:textAlignment w:val="baseline"/>
              <w:rPr>
                <w:rFonts w:ascii="Segoe UI" w:eastAsia="Times New Roman" w:hAnsi="Segoe UI" w:cs="Segoe UI"/>
                <w:color w:val="616161"/>
                <w:sz w:val="21"/>
                <w:szCs w:val="21"/>
              </w:rPr>
            </w:pPr>
            <w:r w:rsidRPr="00030185">
              <w:rPr>
                <w:rFonts w:ascii="inherit" w:eastAsia="Times New Roman" w:hAnsi="inherit" w:cs="Segoe UI"/>
                <w:color w:val="616161"/>
                <w:sz w:val="21"/>
                <w:szCs w:val="21"/>
                <w:bdr w:val="none" w:sz="0" w:space="0" w:color="auto" w:frame="1"/>
              </w:rPr>
              <w:t>Passcode: </w:t>
            </w:r>
            <w:r w:rsidRPr="00030185">
              <w:rPr>
                <w:rFonts w:ascii="inherit" w:eastAsia="Times New Roman" w:hAnsi="inherit" w:cs="Segoe UI"/>
                <w:color w:val="242424"/>
                <w:sz w:val="21"/>
                <w:szCs w:val="21"/>
                <w:bdr w:val="none" w:sz="0" w:space="0" w:color="auto" w:frame="1"/>
              </w:rPr>
              <w:t>TM7WS3y2</w:t>
            </w:r>
          </w:p>
          <w:p w14:paraId="114D6679" w14:textId="77777777" w:rsidR="00030185" w:rsidRPr="00030185" w:rsidRDefault="00537179" w:rsidP="00030185">
            <w:pPr>
              <w:shd w:val="clear" w:color="auto" w:fill="FFFFFF"/>
              <w:spacing w:line="240" w:lineRule="auto"/>
              <w:textAlignment w:val="baseline"/>
              <w:rPr>
                <w:rFonts w:ascii="Segoe UI" w:eastAsia="Times New Roman" w:hAnsi="Segoe UI" w:cs="Segoe UI"/>
                <w:color w:val="616161"/>
                <w:sz w:val="21"/>
                <w:szCs w:val="21"/>
              </w:rPr>
            </w:pPr>
            <w:r>
              <w:rPr>
                <w:rFonts w:ascii="Segoe UI" w:eastAsia="Times New Roman" w:hAnsi="Segoe UI" w:cs="Segoe UI"/>
                <w:color w:val="616161"/>
                <w:sz w:val="21"/>
                <w:szCs w:val="21"/>
              </w:rPr>
              <w:pict w14:anchorId="2EBF0760">
                <v:rect id="_x0000_i1025" style="width:0;height:.75pt" o:hralign="center" o:hrstd="t" o:hr="t" fillcolor="#a0a0a0" stroked="f"/>
              </w:pict>
            </w:r>
          </w:p>
          <w:p w14:paraId="6160DF16" w14:textId="77777777" w:rsidR="00030185" w:rsidRPr="00030185" w:rsidRDefault="00030185" w:rsidP="00030185">
            <w:pPr>
              <w:shd w:val="clear" w:color="auto" w:fill="FFFFFF"/>
              <w:spacing w:after="90" w:line="240" w:lineRule="auto"/>
              <w:textAlignment w:val="baseline"/>
              <w:rPr>
                <w:rFonts w:ascii="Segoe UI" w:eastAsia="Times New Roman" w:hAnsi="Segoe UI" w:cs="Segoe UI"/>
                <w:color w:val="242424"/>
                <w:sz w:val="21"/>
                <w:szCs w:val="21"/>
              </w:rPr>
            </w:pPr>
            <w:r w:rsidRPr="00030185">
              <w:rPr>
                <w:rFonts w:ascii="inherit" w:eastAsia="Times New Roman" w:hAnsi="inherit" w:cs="Segoe UI"/>
                <w:b/>
                <w:bCs/>
                <w:color w:val="242424"/>
                <w:sz w:val="24"/>
                <w:szCs w:val="24"/>
                <w:bdr w:val="none" w:sz="0" w:space="0" w:color="auto" w:frame="1"/>
              </w:rPr>
              <w:t>Dial in by phone</w:t>
            </w:r>
          </w:p>
          <w:p w14:paraId="5C5B327F" w14:textId="77777777" w:rsidR="00030185" w:rsidRPr="00030185" w:rsidRDefault="00537179" w:rsidP="00030185">
            <w:pPr>
              <w:shd w:val="clear" w:color="auto" w:fill="FFFFFF"/>
              <w:spacing w:after="90" w:line="240" w:lineRule="auto"/>
              <w:textAlignment w:val="baseline"/>
              <w:rPr>
                <w:rFonts w:ascii="Segoe UI" w:eastAsia="Times New Roman" w:hAnsi="Segoe UI" w:cs="Segoe UI"/>
                <w:color w:val="616161"/>
                <w:sz w:val="21"/>
                <w:szCs w:val="21"/>
              </w:rPr>
            </w:pPr>
            <w:hyperlink r:id="rId17" w:tgtFrame="_blank" w:tooltip="tel:+12027985540,,705607122#" w:history="1">
              <w:r w:rsidR="00030185" w:rsidRPr="00030185">
                <w:rPr>
                  <w:rFonts w:ascii="inherit" w:eastAsia="Times New Roman" w:hAnsi="inherit" w:cs="Segoe UI"/>
                  <w:color w:val="5B5FC7"/>
                  <w:sz w:val="21"/>
                  <w:szCs w:val="21"/>
                  <w:u w:val="single"/>
                  <w:bdr w:val="none" w:sz="0" w:space="0" w:color="auto" w:frame="1"/>
                </w:rPr>
                <w:t>+1 202-798-5540,,705607122#</w:t>
              </w:r>
            </w:hyperlink>
            <w:r w:rsidR="00030185" w:rsidRPr="00030185">
              <w:rPr>
                <w:rFonts w:ascii="Segoe UI" w:eastAsia="Times New Roman" w:hAnsi="Segoe UI" w:cs="Segoe UI"/>
                <w:color w:val="242424"/>
                <w:sz w:val="21"/>
                <w:szCs w:val="21"/>
                <w:bdr w:val="none" w:sz="0" w:space="0" w:color="auto" w:frame="1"/>
              </w:rPr>
              <w:t> </w:t>
            </w:r>
            <w:r w:rsidR="00030185" w:rsidRPr="00030185">
              <w:rPr>
                <w:rFonts w:ascii="inherit" w:eastAsia="Times New Roman" w:hAnsi="inherit" w:cs="Segoe UI"/>
                <w:color w:val="616161"/>
                <w:sz w:val="21"/>
                <w:szCs w:val="21"/>
                <w:bdr w:val="none" w:sz="0" w:space="0" w:color="auto" w:frame="1"/>
              </w:rPr>
              <w:t>United States, Washington</w:t>
            </w:r>
          </w:p>
          <w:p w14:paraId="31AD145E" w14:textId="77777777" w:rsidR="00030185" w:rsidRPr="00030185" w:rsidRDefault="00537179" w:rsidP="00030185">
            <w:pPr>
              <w:shd w:val="clear" w:color="auto" w:fill="FFFFFF"/>
              <w:spacing w:after="90" w:line="240" w:lineRule="auto"/>
              <w:textAlignment w:val="baseline"/>
              <w:rPr>
                <w:rFonts w:ascii="Segoe UI" w:eastAsia="Times New Roman" w:hAnsi="Segoe UI" w:cs="Segoe UI"/>
                <w:color w:val="5B5FC7"/>
                <w:sz w:val="21"/>
                <w:szCs w:val="21"/>
              </w:rPr>
            </w:pPr>
            <w:hyperlink r:id="rId18" w:tgtFrame="_blank" w:tooltip="https://dialin.teams.microsoft.com/8093d3ba-288f-45c5-9669-24497e3c2114?id=705607122" w:history="1">
              <w:r w:rsidR="00030185" w:rsidRPr="00030185">
                <w:rPr>
                  <w:rFonts w:ascii="Segoe UI" w:eastAsia="Times New Roman" w:hAnsi="Segoe UI" w:cs="Segoe UI"/>
                  <w:color w:val="5B5FC7"/>
                  <w:sz w:val="21"/>
                  <w:szCs w:val="21"/>
                  <w:u w:val="single"/>
                  <w:bdr w:val="none" w:sz="0" w:space="0" w:color="auto" w:frame="1"/>
                </w:rPr>
                <w:t>Find a local number</w:t>
              </w:r>
            </w:hyperlink>
          </w:p>
          <w:p w14:paraId="57F33902" w14:textId="77777777" w:rsidR="00030185" w:rsidRPr="00030185" w:rsidRDefault="00030185" w:rsidP="00030185">
            <w:pPr>
              <w:shd w:val="clear" w:color="auto" w:fill="FFFFFF"/>
              <w:spacing w:line="240" w:lineRule="auto"/>
              <w:textAlignment w:val="baseline"/>
              <w:rPr>
                <w:rFonts w:ascii="Segoe UI" w:eastAsia="Times New Roman" w:hAnsi="Segoe UI" w:cs="Segoe UI"/>
                <w:color w:val="616161"/>
                <w:sz w:val="21"/>
                <w:szCs w:val="21"/>
              </w:rPr>
            </w:pPr>
            <w:r w:rsidRPr="00030185">
              <w:rPr>
                <w:rFonts w:ascii="inherit" w:eastAsia="Times New Roman" w:hAnsi="inherit" w:cs="Segoe UI"/>
                <w:color w:val="616161"/>
                <w:sz w:val="21"/>
                <w:szCs w:val="21"/>
                <w:bdr w:val="none" w:sz="0" w:space="0" w:color="auto" w:frame="1"/>
              </w:rPr>
              <w:t>Phone conference ID: </w:t>
            </w:r>
            <w:r w:rsidRPr="00030185">
              <w:rPr>
                <w:rFonts w:ascii="inherit" w:eastAsia="Times New Roman" w:hAnsi="inherit" w:cs="Segoe UI"/>
                <w:color w:val="242424"/>
                <w:sz w:val="21"/>
                <w:szCs w:val="21"/>
                <w:bdr w:val="none" w:sz="0" w:space="0" w:color="auto" w:frame="1"/>
              </w:rPr>
              <w:t>705 607 122#</w:t>
            </w:r>
          </w:p>
          <w:p w14:paraId="28DED9EB" w14:textId="77777777" w:rsidR="00030185" w:rsidRPr="00030185" w:rsidRDefault="00030185" w:rsidP="00030185">
            <w:pPr>
              <w:shd w:val="clear" w:color="auto" w:fill="FFFFFF"/>
              <w:spacing w:after="90" w:line="240" w:lineRule="auto"/>
              <w:textAlignment w:val="baseline"/>
              <w:rPr>
                <w:rFonts w:ascii="Segoe UI" w:eastAsia="Times New Roman" w:hAnsi="Segoe UI" w:cs="Segoe UI"/>
                <w:color w:val="242424"/>
                <w:sz w:val="21"/>
                <w:szCs w:val="21"/>
              </w:rPr>
            </w:pPr>
            <w:r w:rsidRPr="00030185">
              <w:rPr>
                <w:rFonts w:ascii="inherit" w:eastAsia="Times New Roman" w:hAnsi="inherit" w:cs="Segoe UI"/>
                <w:b/>
                <w:bCs/>
                <w:color w:val="242424"/>
                <w:sz w:val="24"/>
                <w:szCs w:val="24"/>
                <w:bdr w:val="none" w:sz="0" w:space="0" w:color="auto" w:frame="1"/>
              </w:rPr>
              <w:t>Join on a video conferencing device</w:t>
            </w:r>
          </w:p>
          <w:p w14:paraId="085ADE32" w14:textId="77777777" w:rsidR="00030185" w:rsidRPr="00030185" w:rsidRDefault="00030185" w:rsidP="00030185">
            <w:pPr>
              <w:shd w:val="clear" w:color="auto" w:fill="FFFFFF"/>
              <w:spacing w:after="90" w:line="240" w:lineRule="auto"/>
              <w:textAlignment w:val="baseline"/>
              <w:rPr>
                <w:rFonts w:ascii="Segoe UI" w:eastAsia="Times New Roman" w:hAnsi="Segoe UI" w:cs="Segoe UI"/>
                <w:color w:val="616161"/>
                <w:sz w:val="21"/>
                <w:szCs w:val="21"/>
              </w:rPr>
            </w:pPr>
            <w:r w:rsidRPr="00030185">
              <w:rPr>
                <w:rFonts w:ascii="inherit" w:eastAsia="Times New Roman" w:hAnsi="inherit" w:cs="Segoe UI"/>
                <w:color w:val="616161"/>
                <w:sz w:val="21"/>
                <w:szCs w:val="21"/>
                <w:bdr w:val="none" w:sz="0" w:space="0" w:color="auto" w:frame="1"/>
              </w:rPr>
              <w:t>Tenant key: </w:t>
            </w:r>
            <w:r w:rsidRPr="00030185">
              <w:rPr>
                <w:rFonts w:ascii="inherit" w:eastAsia="Times New Roman" w:hAnsi="inherit" w:cs="Segoe UI"/>
                <w:color w:val="242424"/>
                <w:sz w:val="21"/>
                <w:szCs w:val="21"/>
                <w:bdr w:val="none" w:sz="0" w:space="0" w:color="auto" w:frame="1"/>
              </w:rPr>
              <w:t>690912161.{ConfID}@video.schneider-electric.com</w:t>
            </w:r>
          </w:p>
          <w:p w14:paraId="210AE521" w14:textId="77777777" w:rsidR="00030185" w:rsidRPr="00030185" w:rsidRDefault="00030185" w:rsidP="00030185">
            <w:pPr>
              <w:shd w:val="clear" w:color="auto" w:fill="FFFFFF"/>
              <w:spacing w:after="90" w:line="240" w:lineRule="auto"/>
              <w:textAlignment w:val="baseline"/>
              <w:rPr>
                <w:rFonts w:ascii="Segoe UI" w:eastAsia="Times New Roman" w:hAnsi="Segoe UI" w:cs="Segoe UI"/>
                <w:color w:val="616161"/>
                <w:sz w:val="21"/>
                <w:szCs w:val="21"/>
              </w:rPr>
            </w:pPr>
            <w:r w:rsidRPr="00030185">
              <w:rPr>
                <w:rFonts w:ascii="inherit" w:eastAsia="Times New Roman" w:hAnsi="inherit" w:cs="Segoe UI"/>
                <w:color w:val="616161"/>
                <w:sz w:val="21"/>
                <w:szCs w:val="21"/>
                <w:bdr w:val="none" w:sz="0" w:space="0" w:color="auto" w:frame="1"/>
              </w:rPr>
              <w:t>Video ID: </w:t>
            </w:r>
            <w:r w:rsidRPr="00030185">
              <w:rPr>
                <w:rFonts w:ascii="inherit" w:eastAsia="Times New Roman" w:hAnsi="inherit" w:cs="Segoe UI"/>
                <w:color w:val="242424"/>
                <w:sz w:val="21"/>
                <w:szCs w:val="21"/>
                <w:bdr w:val="none" w:sz="0" w:space="0" w:color="auto" w:frame="1"/>
              </w:rPr>
              <w:t>128 381 781 8</w:t>
            </w:r>
          </w:p>
          <w:p w14:paraId="3A04E8F9" w14:textId="77777777" w:rsidR="00030185" w:rsidRPr="00030185" w:rsidRDefault="00537179" w:rsidP="00030185">
            <w:pPr>
              <w:shd w:val="clear" w:color="auto" w:fill="FFFFFF"/>
              <w:spacing w:line="240" w:lineRule="auto"/>
              <w:textAlignment w:val="baseline"/>
              <w:rPr>
                <w:rFonts w:ascii="Segoe UI" w:eastAsia="Times New Roman" w:hAnsi="Segoe UI" w:cs="Segoe UI"/>
                <w:color w:val="5B5FC7"/>
                <w:sz w:val="21"/>
                <w:szCs w:val="21"/>
              </w:rPr>
            </w:pPr>
            <w:hyperlink r:id="rId19" w:tgtFrame="_blank" w:tooltip="https://dialin.plcm.vc/teams/?key=690912161&amp;conf=1283817818&amp;domain=video.schneider-electric.com&amp;ip=159.215.247.20" w:history="1">
              <w:r w:rsidR="00030185" w:rsidRPr="00030185">
                <w:rPr>
                  <w:rFonts w:ascii="Segoe UI" w:eastAsia="Times New Roman" w:hAnsi="Segoe UI" w:cs="Segoe UI"/>
                  <w:color w:val="5B5FC7"/>
                  <w:sz w:val="21"/>
                  <w:szCs w:val="21"/>
                  <w:u w:val="single"/>
                  <w:bdr w:val="none" w:sz="0" w:space="0" w:color="auto" w:frame="1"/>
                </w:rPr>
                <w:t>More info</w:t>
              </w:r>
            </w:hyperlink>
          </w:p>
          <w:p w14:paraId="696A64F5" w14:textId="77777777" w:rsidR="00030185" w:rsidRPr="00030185" w:rsidRDefault="00030185" w:rsidP="00030185">
            <w:pPr>
              <w:shd w:val="clear" w:color="auto" w:fill="FFFFFF"/>
              <w:spacing w:after="0" w:line="240" w:lineRule="auto"/>
              <w:textAlignment w:val="baseline"/>
              <w:rPr>
                <w:rFonts w:ascii="Segoe UI" w:eastAsia="Times New Roman" w:hAnsi="Segoe UI" w:cs="Segoe UI"/>
                <w:color w:val="616161"/>
                <w:sz w:val="21"/>
                <w:szCs w:val="21"/>
              </w:rPr>
            </w:pPr>
            <w:r w:rsidRPr="00030185">
              <w:rPr>
                <w:rFonts w:ascii="inherit" w:eastAsia="Times New Roman" w:hAnsi="inherit" w:cs="Segoe UI"/>
                <w:color w:val="616161"/>
                <w:sz w:val="21"/>
                <w:szCs w:val="21"/>
                <w:bdr w:val="none" w:sz="0" w:space="0" w:color="auto" w:frame="1"/>
              </w:rPr>
              <w:t>For organizers: </w:t>
            </w:r>
            <w:hyperlink r:id="rId20" w:tgtFrame="_blank" w:tooltip="https://teams.microsoft.com/meetingOptions/?organizerId=d9125d47-a3f4-4527-bbfd-66f4ab4fc2c2&amp;tenantId=6e51e1ad-c54b-4b39-b598-0ffe9ae68fef&amp;threadId=19_meeting_NzY2Y2RiNGItNGE2NS00N2U0LWE0MGQtYjk0ZTE5MDhiMzBl@thread.v2&amp;messageId=0&amp;language=en-US" w:history="1">
              <w:r w:rsidRPr="00030185">
                <w:rPr>
                  <w:rFonts w:ascii="inherit" w:eastAsia="Times New Roman" w:hAnsi="inherit" w:cs="Segoe UI"/>
                  <w:color w:val="5B5FC7"/>
                  <w:sz w:val="21"/>
                  <w:szCs w:val="21"/>
                  <w:u w:val="single"/>
                  <w:bdr w:val="none" w:sz="0" w:space="0" w:color="auto" w:frame="1"/>
                </w:rPr>
                <w:t>Meeting options</w:t>
              </w:r>
            </w:hyperlink>
            <w:r w:rsidRPr="00030185">
              <w:rPr>
                <w:rFonts w:ascii="Segoe UI" w:eastAsia="Times New Roman" w:hAnsi="Segoe UI" w:cs="Segoe UI"/>
                <w:color w:val="242424"/>
                <w:sz w:val="21"/>
                <w:szCs w:val="21"/>
                <w:bdr w:val="none" w:sz="0" w:space="0" w:color="auto" w:frame="1"/>
              </w:rPr>
              <w:t> </w:t>
            </w:r>
            <w:r w:rsidRPr="00030185">
              <w:rPr>
                <w:rFonts w:ascii="Segoe UI" w:eastAsia="Times New Roman" w:hAnsi="Segoe UI" w:cs="Segoe UI"/>
                <w:color w:val="D1D1D1"/>
                <w:sz w:val="21"/>
                <w:szCs w:val="21"/>
                <w:bdr w:val="none" w:sz="0" w:space="0" w:color="auto" w:frame="1"/>
              </w:rPr>
              <w:t>|</w:t>
            </w:r>
            <w:r w:rsidRPr="00030185">
              <w:rPr>
                <w:rFonts w:ascii="Segoe UI" w:eastAsia="Times New Roman" w:hAnsi="Segoe UI" w:cs="Segoe UI"/>
                <w:color w:val="242424"/>
                <w:sz w:val="21"/>
                <w:szCs w:val="21"/>
                <w:bdr w:val="none" w:sz="0" w:space="0" w:color="auto" w:frame="1"/>
              </w:rPr>
              <w:t> </w:t>
            </w:r>
            <w:hyperlink r:id="rId21" w:tgtFrame="_blank" w:tooltip="https://dialin.teams.microsoft.com/usp/pstnconferencing" w:history="1">
              <w:r w:rsidRPr="00030185">
                <w:rPr>
                  <w:rFonts w:ascii="inherit" w:eastAsia="Times New Roman" w:hAnsi="inherit" w:cs="Segoe UI"/>
                  <w:color w:val="5B5FC7"/>
                  <w:sz w:val="21"/>
                  <w:szCs w:val="21"/>
                  <w:u w:val="single"/>
                  <w:bdr w:val="none" w:sz="0" w:space="0" w:color="auto" w:frame="1"/>
                </w:rPr>
                <w:t>Reset dial-in PIN</w:t>
              </w:r>
            </w:hyperlink>
          </w:p>
          <w:p w14:paraId="413155EB" w14:textId="5E52BC1A" w:rsidR="00BF4B01" w:rsidRPr="00B656AB" w:rsidRDefault="00BF4B01" w:rsidP="000101A8">
            <w:pPr>
              <w:spacing w:after="0" w:line="240" w:lineRule="auto"/>
              <w:rPr>
                <w:rFonts w:asciiTheme="majorHAnsi" w:hAnsiTheme="majorHAnsi" w:cstheme="majorHAnsi"/>
                <w:color w:val="000000" w:themeColor="text1"/>
              </w:rPr>
            </w:pPr>
          </w:p>
        </w:tc>
      </w:tr>
      <w:tr w:rsidR="00BF4B01" w14:paraId="52839530" w14:textId="77777777">
        <w:trPr>
          <w:jc w:val="center"/>
        </w:trPr>
        <w:tc>
          <w:tcPr>
            <w:tcW w:w="1722" w:type="dxa"/>
            <w:tcBorders>
              <w:top w:val="nil"/>
              <w:left w:val="nil"/>
              <w:bottom w:val="nil"/>
              <w:right w:val="nil"/>
            </w:tcBorders>
            <w:shd w:val="clear" w:color="auto" w:fill="auto"/>
          </w:tcPr>
          <w:p w14:paraId="22298ED6" w14:textId="77777777" w:rsidR="00BF4B01" w:rsidRDefault="00BF4B01">
            <w:pPr>
              <w:spacing w:after="0" w:line="240" w:lineRule="auto"/>
              <w:rPr>
                <w:b/>
              </w:rPr>
            </w:pPr>
          </w:p>
        </w:tc>
        <w:tc>
          <w:tcPr>
            <w:tcW w:w="2868" w:type="dxa"/>
            <w:tcBorders>
              <w:top w:val="nil"/>
              <w:left w:val="nil"/>
              <w:bottom w:val="nil"/>
              <w:right w:val="nil"/>
            </w:tcBorders>
            <w:shd w:val="clear" w:color="auto" w:fill="auto"/>
          </w:tcPr>
          <w:p w14:paraId="2F597C90"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170C6B78" w14:textId="77777777" w:rsidR="00BF4B01" w:rsidRDefault="00BF4B01">
            <w:pPr>
              <w:spacing w:after="0" w:line="240" w:lineRule="auto"/>
              <w:rPr>
                <w:b/>
              </w:rPr>
            </w:pPr>
          </w:p>
        </w:tc>
      </w:tr>
    </w:tbl>
    <w:p w14:paraId="1CFF2DED" w14:textId="67C464CB" w:rsidR="00BF4B01" w:rsidRDefault="00B21258">
      <w:pPr>
        <w:numPr>
          <w:ilvl w:val="0"/>
          <w:numId w:val="4"/>
        </w:numPr>
        <w:pBdr>
          <w:top w:val="nil"/>
          <w:left w:val="nil"/>
          <w:bottom w:val="nil"/>
          <w:right w:val="nil"/>
          <w:between w:val="nil"/>
        </w:pBdr>
        <w:spacing w:after="0" w:line="240" w:lineRule="auto"/>
      </w:pPr>
      <w:r>
        <w:rPr>
          <w:b/>
          <w:color w:val="000000"/>
        </w:rPr>
        <w:t xml:space="preserve">Call to Order </w:t>
      </w:r>
      <w:r w:rsidR="00B656AB">
        <w:rPr>
          <w:b/>
          <w:color w:val="000000"/>
        </w:rPr>
        <w:t>1:</w:t>
      </w:r>
      <w:r w:rsidR="002C4FE2">
        <w:rPr>
          <w:b/>
          <w:color w:val="000000"/>
        </w:rPr>
        <w:t>xx</w:t>
      </w:r>
      <w:r>
        <w:rPr>
          <w:b/>
          <w:color w:val="000000"/>
        </w:rPr>
        <w:t xml:space="preserve"> </w:t>
      </w:r>
      <w:r w:rsidR="002C4FE2">
        <w:rPr>
          <w:b/>
          <w:color w:val="000000"/>
        </w:rPr>
        <w:t>P</w:t>
      </w:r>
      <w:r>
        <w:rPr>
          <w:b/>
          <w:color w:val="000000"/>
        </w:rPr>
        <w:t>M</w:t>
      </w:r>
      <w:r w:rsidR="00B656AB">
        <w:rPr>
          <w:b/>
          <w:color w:val="000000"/>
        </w:rPr>
        <w:t xml:space="preserve">  </w:t>
      </w:r>
      <w:r w:rsidR="002C4FE2">
        <w:rPr>
          <w:b/>
          <w:color w:val="000000"/>
        </w:rPr>
        <w:t>MST</w:t>
      </w:r>
      <w:r>
        <w:rPr>
          <w:b/>
          <w:color w:val="000000"/>
        </w:rPr>
        <w:br/>
      </w:r>
    </w:p>
    <w:p w14:paraId="0491AEA0" w14:textId="6848487B" w:rsidR="00BF4B01" w:rsidRDefault="00B21258">
      <w:pPr>
        <w:numPr>
          <w:ilvl w:val="0"/>
          <w:numId w:val="4"/>
        </w:numPr>
        <w:pBdr>
          <w:top w:val="nil"/>
          <w:left w:val="nil"/>
          <w:bottom w:val="nil"/>
          <w:right w:val="nil"/>
          <w:between w:val="nil"/>
        </w:pBdr>
        <w:spacing w:after="0" w:line="240" w:lineRule="auto"/>
      </w:pPr>
      <w:r>
        <w:rPr>
          <w:b/>
          <w:color w:val="000000"/>
        </w:rPr>
        <w:t>Roll Cal</w:t>
      </w:r>
      <w:r>
        <w:rPr>
          <w:color w:val="000000"/>
        </w:rPr>
        <w:t>l</w:t>
      </w:r>
      <w:r w:rsidR="00881254">
        <w:rPr>
          <w:color w:val="000000"/>
        </w:rPr>
        <w:t xml:space="preserve"> – to be updated (reflecting previous meeting.</w:t>
      </w: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tc>
          <w:tcPr>
            <w:tcW w:w="5133" w:type="dxa"/>
          </w:tcPr>
          <w:p w14:paraId="63E4D536" w14:textId="77777777" w:rsidR="00BF4B01" w:rsidRDefault="00BF4B01">
            <w:pPr>
              <w:rPr>
                <w:u w:val="single"/>
              </w:rPr>
            </w:pPr>
          </w:p>
        </w:tc>
        <w:tc>
          <w:tcPr>
            <w:tcW w:w="4227" w:type="dxa"/>
          </w:tcPr>
          <w:p w14:paraId="5CD47572" w14:textId="77777777" w:rsidR="00BF4B01" w:rsidRDefault="00BF4B01">
            <w:pPr>
              <w:rPr>
                <w:u w:val="single"/>
              </w:rPr>
            </w:pPr>
          </w:p>
        </w:tc>
      </w:tr>
      <w:tr w:rsidR="008C3F8D" w14:paraId="6F61949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67A6E108" w:rsidR="008C3F8D" w:rsidRDefault="008C3F8D" w:rsidP="008C3F8D">
            <w:pPr>
              <w:rPr>
                <w:b/>
                <w:color w:val="000000"/>
                <w:u w:val="single"/>
              </w:rPr>
            </w:pPr>
            <w:r>
              <w:rPr>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B4EE91F" w:rsidR="008C3F8D" w:rsidRDefault="008C3F8D" w:rsidP="008C3F8D">
            <w:pPr>
              <w:rPr>
                <w:b/>
                <w:color w:val="000000"/>
                <w:u w:val="single"/>
              </w:rPr>
            </w:pPr>
            <w:r>
              <w:rPr>
                <w:b/>
                <w:color w:val="000000"/>
                <w:u w:val="single"/>
              </w:rPr>
              <w:t>Non-Voting S/C Chairs:</w:t>
            </w:r>
          </w:p>
        </w:tc>
      </w:tr>
      <w:tr w:rsidR="008C3F8D" w14:paraId="5F3D641F"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7D1D0E" w14:textId="7ABD7A11" w:rsidR="008C3F8D" w:rsidRPr="00A125CC" w:rsidRDefault="008C3F8D" w:rsidP="008C3F8D">
            <w:pPr>
              <w:rPr>
                <w:b/>
                <w:bCs/>
                <w:highlight w:val="green"/>
              </w:rPr>
            </w:pPr>
            <w:r w:rsidRPr="00A125CC">
              <w:rPr>
                <w:b/>
                <w:bCs/>
                <w:color w:val="000000"/>
                <w:highlight w:val="green"/>
              </w:rPr>
              <w:t>Nicolas Rosner - Chair / Programs Co-chair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07C4D" w14:textId="7F5B19B8" w:rsidR="008C3F8D" w:rsidRPr="000101A8" w:rsidRDefault="00296E04" w:rsidP="008C3F8D">
            <w:r w:rsidRPr="00296E04">
              <w:rPr>
                <w:b/>
                <w:bCs/>
                <w:color w:val="000000"/>
                <w:highlight w:val="yellow"/>
              </w:rPr>
              <w:t>David Williams – Research</w:t>
            </w:r>
          </w:p>
        </w:tc>
      </w:tr>
      <w:tr w:rsidR="004D24DE" w14:paraId="17AA0B09"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36E469" w14:textId="7CBE076B" w:rsidR="004D24DE" w:rsidRPr="002337A0" w:rsidRDefault="00831139" w:rsidP="004D24DE">
            <w:pPr>
              <w:rPr>
                <w:b/>
                <w:bCs/>
              </w:rPr>
            </w:pPr>
            <w:r w:rsidRPr="00D15A76">
              <w:rPr>
                <w:b/>
                <w:bCs/>
                <w:color w:val="000000"/>
                <w:highlight w:val="yellow"/>
              </w:rPr>
              <w:t>Abdur-Rahman Quadri - Webmaster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E5603E" w14:textId="1237B06C" w:rsidR="004D24DE" w:rsidRPr="00C5256C" w:rsidRDefault="004D24DE" w:rsidP="004D24DE">
            <w:pPr>
              <w:rPr>
                <w:b/>
                <w:bCs/>
              </w:rPr>
            </w:pPr>
            <w:r w:rsidRPr="00A125CC">
              <w:rPr>
                <w:b/>
                <w:bCs/>
                <w:color w:val="000000"/>
                <w:highlight w:val="yellow"/>
              </w:rPr>
              <w:t>Michael Lyda – Vice Chair / Secretary</w:t>
            </w:r>
          </w:p>
        </w:tc>
      </w:tr>
      <w:tr w:rsidR="004D24DE" w14:paraId="3A16DB9D"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7609F2" w14:textId="3C897EB4" w:rsidR="004D24DE" w:rsidRPr="00BD744F" w:rsidRDefault="004D24DE" w:rsidP="004D24DE">
            <w:pPr>
              <w:rPr>
                <w:highlight w:val="lightGray"/>
              </w:rPr>
            </w:pPr>
            <w:r w:rsidRPr="00BD744F">
              <w:rPr>
                <w:color w:val="000000"/>
                <w:highlight w:val="lightGray"/>
              </w:rPr>
              <w:t>Daryl Showalter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687329" w14:textId="4CC56369" w:rsidR="004D24DE" w:rsidRPr="00A125CC" w:rsidRDefault="00160354" w:rsidP="004D24DE">
            <w:pPr>
              <w:rPr>
                <w:b/>
                <w:bCs/>
                <w:highlight w:val="green"/>
              </w:rPr>
            </w:pPr>
            <w:r w:rsidRPr="00364455">
              <w:rPr>
                <w:b/>
                <w:bCs/>
                <w:color w:val="000000"/>
                <w:highlight w:val="yellow"/>
              </w:rPr>
              <w:t>Timothy Mathson – Standards – rolling off 2025</w:t>
            </w:r>
          </w:p>
        </w:tc>
      </w:tr>
      <w:tr w:rsidR="004D24DE" w14:paraId="5019737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3E935" w14:textId="264FF158" w:rsidR="004D24DE" w:rsidRPr="002337A0" w:rsidRDefault="004D24DE" w:rsidP="004D24DE">
            <w:pPr>
              <w:rPr>
                <w:b/>
                <w:bCs/>
              </w:rPr>
            </w:pPr>
            <w:r w:rsidRPr="00A125CC">
              <w:rPr>
                <w:b/>
                <w:bCs/>
                <w:color w:val="000000"/>
                <w:highlight w:val="yellow"/>
              </w:rPr>
              <w:t>Ken Fonstad</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46618F" w14:textId="24BD97C9" w:rsidR="004D24DE" w:rsidRPr="000101A8" w:rsidRDefault="004D24DE" w:rsidP="004D24DE"/>
        </w:tc>
      </w:tr>
      <w:tr w:rsidR="004D24DE" w14:paraId="470C44D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7008ED" w14:textId="3CD2F5E5" w:rsidR="004D24DE" w:rsidRPr="00C5256C" w:rsidRDefault="004D24DE" w:rsidP="004D24DE">
            <w:pPr>
              <w:rPr>
                <w:b/>
                <w:bCs/>
              </w:rPr>
            </w:pPr>
            <w:r w:rsidRPr="00A125CC">
              <w:rPr>
                <w:b/>
                <w:bCs/>
                <w:color w:val="000000"/>
                <w:highlight w:val="green"/>
              </w:rPr>
              <w:t>Gang Wang</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1364BC" w14:textId="77777777" w:rsidR="004D24DE" w:rsidRPr="000101A8" w:rsidRDefault="004D24DE" w:rsidP="004D24DE"/>
        </w:tc>
      </w:tr>
      <w:tr w:rsidR="004D24DE" w14:paraId="26065CB3"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BA671E" w14:textId="36DE9AF8" w:rsidR="004D24DE" w:rsidRPr="000101A8" w:rsidRDefault="004D24DE" w:rsidP="004D24DE">
            <w:r w:rsidRPr="00B41F14">
              <w:rPr>
                <w:b/>
                <w:bCs/>
                <w:color w:val="000000"/>
                <w:highlight w:val="lightGray"/>
              </w:rPr>
              <w:t>Daryl Collerman - Handbook</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12B068" w14:textId="77777777" w:rsidR="004D24DE" w:rsidRPr="000101A8" w:rsidRDefault="004D24DE" w:rsidP="004D24DE"/>
        </w:tc>
      </w:tr>
      <w:tr w:rsidR="004D24DE" w14:paraId="526E19CC"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1F0D7A" w14:textId="29A3C606" w:rsidR="004D24DE" w:rsidRPr="003F7E21" w:rsidRDefault="004D24DE" w:rsidP="004D24DE">
            <w:pPr>
              <w:rPr>
                <w:b/>
                <w:bCs/>
              </w:rPr>
            </w:pPr>
            <w:r w:rsidRPr="00A125CC">
              <w:rPr>
                <w:b/>
                <w:bCs/>
                <w:color w:val="000000"/>
                <w:highlight w:val="green"/>
              </w:rPr>
              <w:lastRenderedPageBreak/>
              <w:t>Michael Todd - Membership</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54E1FB" w14:textId="77777777" w:rsidR="004D24DE" w:rsidRPr="000101A8" w:rsidRDefault="004D24DE" w:rsidP="004D24DE"/>
        </w:tc>
      </w:tr>
      <w:tr w:rsidR="004D24DE" w14:paraId="319548C0"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E0891D" w14:textId="19E8D0C1" w:rsidR="004D24DE" w:rsidRPr="00A125CC" w:rsidRDefault="004D24DE" w:rsidP="004D24DE">
            <w:pPr>
              <w:rPr>
                <w:b/>
                <w:bCs/>
                <w:highlight w:val="yellow"/>
              </w:rPr>
            </w:pPr>
            <w:r w:rsidRPr="00494C96">
              <w:rPr>
                <w:b/>
                <w:bCs/>
                <w:color w:val="000000"/>
                <w:highlight w:val="lightGray"/>
              </w:rPr>
              <w:t>Bevan Christiansen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90DDB" w14:textId="77777777" w:rsidR="004D24DE" w:rsidRPr="000101A8" w:rsidRDefault="004D24DE" w:rsidP="004D24DE"/>
        </w:tc>
      </w:tr>
      <w:tr w:rsidR="004D24DE" w14:paraId="4B9A46C5"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14BE73" w14:textId="2993A09E" w:rsidR="004D24DE" w:rsidRPr="00C5256C" w:rsidRDefault="004D24DE" w:rsidP="004D24DE">
            <w:pPr>
              <w:rPr>
                <w:b/>
                <w:bCs/>
              </w:rPr>
            </w:pP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DB0D4F" w14:textId="51F69BA6" w:rsidR="004D24DE" w:rsidRPr="000101A8" w:rsidRDefault="004D24DE" w:rsidP="004D24DE"/>
        </w:tc>
      </w:tr>
      <w:tr w:rsidR="004D24DE" w14:paraId="5A9C035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65347A" w14:textId="62A26188" w:rsidR="004D24DE" w:rsidRPr="00A125CC" w:rsidRDefault="004D24DE" w:rsidP="004D24DE">
            <w:pPr>
              <w:rPr>
                <w:b/>
                <w:bCs/>
                <w:highlight w:val="yellow"/>
              </w:rPr>
            </w:pP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9AF454" w14:textId="0A84788C" w:rsidR="004D24DE" w:rsidRPr="000101A8" w:rsidRDefault="004D24DE" w:rsidP="004D24DE">
            <w:r>
              <w:rPr>
                <w:b/>
                <w:bCs/>
                <w:highlight w:val="yellow"/>
              </w:rPr>
              <w:t>David Nowak</w:t>
            </w:r>
          </w:p>
        </w:tc>
      </w:tr>
      <w:tr w:rsidR="004D24DE" w14:paraId="67B282B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89A71E" w14:textId="5F75399E" w:rsidR="004D24DE" w:rsidRPr="000101A8" w:rsidRDefault="004D24DE" w:rsidP="004D24DE">
            <w:pPr>
              <w:tabs>
                <w:tab w:val="center" w:pos="2458"/>
              </w:tabs>
            </w:pPr>
            <w:r w:rsidRPr="00A04DFB">
              <w:rPr>
                <w:highlight w:val="lightGray"/>
              </w:rPr>
              <w:t>Robert w Helt</w:t>
            </w:r>
            <w:r>
              <w:t xml:space="preserve"> </w:t>
            </w:r>
            <w:r w:rsidRPr="00A04DFB">
              <w:rPr>
                <w:b/>
                <w:bCs/>
              </w:rPr>
              <w:t>–</w:t>
            </w:r>
            <w:r>
              <w:t xml:space="preserve"> </w:t>
            </w:r>
            <w:r w:rsidRPr="00A04DFB">
              <w:rPr>
                <w:b/>
                <w:bCs/>
              </w:rPr>
              <w:t>rolling off 2025</w:t>
            </w:r>
            <w:r>
              <w:rPr>
                <w:b/>
                <w:bCs/>
              </w:rPr>
              <w:t xml:space="preserve"> MNQ</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DCDA61" w14:textId="77777777" w:rsidR="004D24DE" w:rsidRPr="000101A8" w:rsidRDefault="004D24DE" w:rsidP="004D24DE"/>
        </w:tc>
      </w:tr>
      <w:tr w:rsidR="004D24DE" w14:paraId="3AE0033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E140B4" w14:textId="58D70AC7" w:rsidR="004D24DE" w:rsidRPr="000101A8" w:rsidRDefault="004D24DE" w:rsidP="004D24DE"/>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7C2D3B" w14:textId="4CC0929A" w:rsidR="004D24DE" w:rsidRPr="000101A8" w:rsidRDefault="004D24DE" w:rsidP="004D24DE"/>
        </w:tc>
      </w:tr>
      <w:tr w:rsidR="004D24DE" w14:paraId="70843582" w14:textId="77777777">
        <w:tc>
          <w:tcPr>
            <w:tcW w:w="5133" w:type="dxa"/>
          </w:tcPr>
          <w:p w14:paraId="48EF878C" w14:textId="77777777" w:rsidR="004D24DE" w:rsidRDefault="004D24DE" w:rsidP="004D24DE"/>
          <w:p w14:paraId="6527716B" w14:textId="77777777" w:rsidR="004D24DE" w:rsidRDefault="004D24DE" w:rsidP="004D24DE">
            <w:r>
              <w:t xml:space="preserve">Physically Present Attendees: marked in </w:t>
            </w:r>
            <w:r w:rsidRPr="00ED33C3">
              <w:rPr>
                <w:shd w:val="clear" w:color="auto" w:fill="92D050"/>
              </w:rPr>
              <w:t>green</w:t>
            </w:r>
          </w:p>
          <w:p w14:paraId="3D7888A0" w14:textId="66765854" w:rsidR="004D24DE" w:rsidRDefault="004D24DE" w:rsidP="004D24DE">
            <w:r>
              <w:t xml:space="preserve">Virtual Attendees: marked in </w:t>
            </w:r>
            <w:r w:rsidRPr="00ED33C3">
              <w:rPr>
                <w:shd w:val="clear" w:color="auto" w:fill="FFFF00"/>
              </w:rPr>
              <w:t>yellow</w:t>
            </w:r>
          </w:p>
          <w:p w14:paraId="09FF45C9" w14:textId="05C4109C" w:rsidR="004D24DE" w:rsidRDefault="004D24DE" w:rsidP="004D24DE">
            <w:r>
              <w:t xml:space="preserve">Absent Attendees: marked in </w:t>
            </w:r>
            <w:r w:rsidRPr="00BD744F">
              <w:rPr>
                <w:highlight w:val="lightGray"/>
                <w:shd w:val="clear" w:color="auto" w:fill="FF0000"/>
              </w:rPr>
              <w:t>gray</w:t>
            </w:r>
          </w:p>
          <w:p w14:paraId="7899E0D0" w14:textId="511E69FE" w:rsidR="004D24DE" w:rsidRDefault="004D24DE" w:rsidP="004D24DE"/>
        </w:tc>
        <w:tc>
          <w:tcPr>
            <w:tcW w:w="4227" w:type="dxa"/>
          </w:tcPr>
          <w:p w14:paraId="425275F6" w14:textId="77777777" w:rsidR="004D24DE" w:rsidRDefault="004D24DE" w:rsidP="004D24DE"/>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14:paraId="25C6AA70" w14:textId="468D79F7" w:rsidR="00BD4DA6" w:rsidRPr="004834BE" w:rsidRDefault="00F25593" w:rsidP="00BD4DA6">
      <w:pPr>
        <w:numPr>
          <w:ilvl w:val="2"/>
          <w:numId w:val="4"/>
        </w:numPr>
        <w:pBdr>
          <w:top w:val="nil"/>
          <w:left w:val="nil"/>
          <w:bottom w:val="nil"/>
          <w:right w:val="nil"/>
          <w:between w:val="nil"/>
        </w:pBdr>
        <w:spacing w:after="0" w:line="240" w:lineRule="auto"/>
        <w:rPr>
          <w:b/>
          <w:color w:val="000000"/>
        </w:rPr>
      </w:pPr>
      <w:r>
        <w:rPr>
          <w:bCs/>
          <w:color w:val="000000"/>
        </w:rPr>
        <w:t>x</w:t>
      </w:r>
      <w:r w:rsidR="00BD4DA6">
        <w:rPr>
          <w:bCs/>
          <w:color w:val="000000"/>
        </w:rPr>
        <w:t xml:space="preserve"> voting members present, </w:t>
      </w:r>
      <w:r>
        <w:rPr>
          <w:bCs/>
          <w:color w:val="000000"/>
        </w:rPr>
        <w:t>x</w:t>
      </w:r>
      <w:r w:rsidR="00BD4DA6">
        <w:rPr>
          <w:bCs/>
          <w:color w:val="000000"/>
        </w:rPr>
        <w:t xml:space="preserve"> absent</w:t>
      </w:r>
      <w:r w:rsidR="005037DC">
        <w:rPr>
          <w:bCs/>
          <w:color w:val="000000"/>
        </w:rPr>
        <w:t>, quorum reached</w:t>
      </w:r>
    </w:p>
    <w:p w14:paraId="1173794E" w14:textId="4CF991CB" w:rsidR="004834BE" w:rsidRPr="00B41F14" w:rsidRDefault="004834BE" w:rsidP="00BD4DA6">
      <w:pPr>
        <w:numPr>
          <w:ilvl w:val="2"/>
          <w:numId w:val="4"/>
        </w:numPr>
        <w:pBdr>
          <w:top w:val="nil"/>
          <w:left w:val="nil"/>
          <w:bottom w:val="nil"/>
          <w:right w:val="nil"/>
          <w:between w:val="nil"/>
        </w:pBdr>
        <w:spacing w:after="0" w:line="240" w:lineRule="auto"/>
        <w:rPr>
          <w:b/>
          <w:color w:val="000000"/>
        </w:rPr>
      </w:pPr>
      <w:r>
        <w:rPr>
          <w:bCs/>
          <w:color w:val="000000"/>
        </w:rPr>
        <w:t>Meeting started 1</w:t>
      </w:r>
      <w:r w:rsidR="00F4032D">
        <w:rPr>
          <w:bCs/>
          <w:color w:val="000000"/>
        </w:rPr>
        <w:t>:</w:t>
      </w:r>
      <w:r w:rsidR="00A85032">
        <w:rPr>
          <w:bCs/>
          <w:color w:val="000000"/>
        </w:rPr>
        <w:t>xx</w:t>
      </w:r>
      <w:r>
        <w:rPr>
          <w:bCs/>
          <w:color w:val="000000"/>
        </w:rPr>
        <w:t xml:space="preserve"> </w:t>
      </w:r>
      <w:r w:rsidR="00A85032">
        <w:rPr>
          <w:bCs/>
          <w:color w:val="000000"/>
        </w:rPr>
        <w:t>M</w:t>
      </w:r>
      <w:r w:rsidR="00A04DFB">
        <w:rPr>
          <w:bCs/>
          <w:color w:val="000000"/>
        </w:rPr>
        <w:t>T</w:t>
      </w:r>
    </w:p>
    <w:p w14:paraId="75134658" w14:textId="77777777" w:rsidR="00B41F14" w:rsidRDefault="00B41F14" w:rsidP="00B41F14">
      <w:pPr>
        <w:pBdr>
          <w:top w:val="nil"/>
          <w:left w:val="nil"/>
          <w:bottom w:val="nil"/>
          <w:right w:val="nil"/>
          <w:between w:val="nil"/>
        </w:pBdr>
        <w:spacing w:after="0" w:line="240" w:lineRule="auto"/>
        <w:ind w:left="1224"/>
        <w:rPr>
          <w:b/>
          <w:color w:val="000000"/>
        </w:rPr>
      </w:pPr>
    </w:p>
    <w:p w14:paraId="0ABABD1C"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5E4477E" w14:textId="43E427FD" w:rsidR="00153C20" w:rsidRPr="00070EBF" w:rsidRDefault="008E2005" w:rsidP="00153C20">
      <w:pPr>
        <w:numPr>
          <w:ilvl w:val="1"/>
          <w:numId w:val="4"/>
        </w:numPr>
        <w:pBdr>
          <w:top w:val="nil"/>
          <w:left w:val="nil"/>
          <w:bottom w:val="nil"/>
          <w:right w:val="nil"/>
          <w:between w:val="nil"/>
        </w:pBdr>
        <w:spacing w:after="0" w:line="240" w:lineRule="auto"/>
        <w:rPr>
          <w:b/>
          <w:color w:val="000000"/>
        </w:rPr>
      </w:pPr>
      <w:r>
        <w:rPr>
          <w:bCs/>
          <w:color w:val="000000"/>
        </w:rPr>
        <w:t xml:space="preserve"> </w:t>
      </w:r>
      <w:r w:rsidR="00A85032">
        <w:rPr>
          <w:bCs/>
          <w:color w:val="000000"/>
        </w:rPr>
        <w:t>x</w:t>
      </w:r>
      <w:r w:rsidR="00B41F14">
        <w:rPr>
          <w:bCs/>
          <w:color w:val="000000"/>
        </w:rPr>
        <w:t xml:space="preserve"> </w:t>
      </w:r>
      <w:r w:rsidR="00A205BC">
        <w:rPr>
          <w:bCs/>
          <w:color w:val="000000"/>
        </w:rPr>
        <w:t>motioned</w:t>
      </w:r>
      <w:r w:rsidR="008B4CD4">
        <w:rPr>
          <w:bCs/>
          <w:color w:val="000000"/>
        </w:rPr>
        <w:t xml:space="preserve"> to adopt agenda</w:t>
      </w:r>
      <w:r w:rsidR="00A205BC">
        <w:rPr>
          <w:bCs/>
          <w:color w:val="000000"/>
        </w:rPr>
        <w:t xml:space="preserve">, </w:t>
      </w:r>
      <w:r w:rsidR="00A85032">
        <w:rPr>
          <w:bCs/>
          <w:color w:val="000000"/>
        </w:rPr>
        <w:t>x</w:t>
      </w:r>
      <w:r w:rsidR="008B4CD4">
        <w:rPr>
          <w:bCs/>
          <w:color w:val="000000"/>
        </w:rPr>
        <w:t xml:space="preserve"> </w:t>
      </w:r>
      <w:r w:rsidR="00A205BC">
        <w:rPr>
          <w:bCs/>
          <w:color w:val="000000"/>
        </w:rPr>
        <w:t>second</w:t>
      </w:r>
      <w:r w:rsidR="008B4CD4">
        <w:rPr>
          <w:bCs/>
          <w:color w:val="000000"/>
        </w:rPr>
        <w:t xml:space="preserve"> that motion</w:t>
      </w:r>
      <w:r w:rsidR="00A205BC">
        <w:rPr>
          <w:bCs/>
          <w:color w:val="000000"/>
        </w:rPr>
        <w:t xml:space="preserve"> </w:t>
      </w:r>
      <w:r w:rsidR="00874BC5">
        <w:rPr>
          <w:bCs/>
          <w:color w:val="000000"/>
        </w:rPr>
        <w:t>–</w:t>
      </w:r>
      <w:r w:rsidR="00A205BC">
        <w:rPr>
          <w:bCs/>
          <w:color w:val="000000"/>
        </w:rPr>
        <w:t xml:space="preserve"> </w:t>
      </w:r>
      <w:r w:rsidR="00BF320A">
        <w:rPr>
          <w:bCs/>
          <w:color w:val="000000"/>
        </w:rPr>
        <w:t>x</w:t>
      </w:r>
      <w:r w:rsidR="00874BC5">
        <w:rPr>
          <w:bCs/>
          <w:color w:val="000000"/>
        </w:rPr>
        <w:t>/</w:t>
      </w:r>
      <w:r w:rsidR="00EA0FA7">
        <w:rPr>
          <w:bCs/>
          <w:color w:val="000000"/>
        </w:rPr>
        <w:t>x</w:t>
      </w:r>
      <w:r w:rsidR="00874BC5">
        <w:rPr>
          <w:bCs/>
          <w:color w:val="000000"/>
        </w:rPr>
        <w:t>/</w:t>
      </w:r>
      <w:r w:rsidR="00EA0FA7">
        <w:rPr>
          <w:bCs/>
          <w:color w:val="000000"/>
        </w:rPr>
        <w:t>x</w:t>
      </w:r>
      <w:r w:rsidR="00874BC5">
        <w:rPr>
          <w:bCs/>
          <w:color w:val="000000"/>
        </w:rPr>
        <w:t xml:space="preserve"> CNV</w:t>
      </w:r>
      <w:r w:rsidR="00B41F14">
        <w:rPr>
          <w:bCs/>
          <w:color w:val="000000"/>
        </w:rPr>
        <w:t xml:space="preserve"> unanimously approved.</w:t>
      </w:r>
    </w:p>
    <w:p w14:paraId="38F59864" w14:textId="77777777" w:rsidR="007D1AAB" w:rsidRDefault="007D1AAB" w:rsidP="007D1AAB">
      <w:pPr>
        <w:spacing w:after="0" w:line="240" w:lineRule="auto"/>
      </w:pPr>
    </w:p>
    <w:p w14:paraId="40E3F72A"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489B8DF5" w14:textId="67708C3E" w:rsidR="00874BC5" w:rsidRPr="00700E79" w:rsidRDefault="00BF320A" w:rsidP="00BF320A">
      <w:pPr>
        <w:pBdr>
          <w:top w:val="nil"/>
          <w:left w:val="nil"/>
          <w:bottom w:val="nil"/>
          <w:right w:val="nil"/>
          <w:between w:val="nil"/>
        </w:pBdr>
        <w:spacing w:after="0" w:line="240" w:lineRule="auto"/>
        <w:ind w:left="792"/>
        <w:rPr>
          <w:b/>
          <w:color w:val="000000"/>
        </w:rPr>
      </w:pPr>
      <w:r>
        <w:rPr>
          <w:bCs/>
          <w:color w:val="000000"/>
        </w:rPr>
        <w:t>x</w:t>
      </w:r>
      <w:r w:rsidR="00B41F14">
        <w:rPr>
          <w:bCs/>
          <w:color w:val="000000"/>
        </w:rPr>
        <w:t xml:space="preserve"> </w:t>
      </w:r>
      <w:r w:rsidR="00FD3A12">
        <w:rPr>
          <w:bCs/>
          <w:color w:val="000000"/>
        </w:rPr>
        <w:t>motioned</w:t>
      </w:r>
      <w:r w:rsidR="008B4CD4">
        <w:rPr>
          <w:bCs/>
          <w:color w:val="000000"/>
        </w:rPr>
        <w:t xml:space="preserve"> to approve </w:t>
      </w:r>
      <w:r w:rsidR="00CC1308">
        <w:rPr>
          <w:bCs/>
          <w:color w:val="000000"/>
        </w:rPr>
        <w:t>Summer</w:t>
      </w:r>
      <w:r w:rsidR="008B4CD4">
        <w:rPr>
          <w:bCs/>
          <w:color w:val="000000"/>
        </w:rPr>
        <w:t xml:space="preserve"> 202</w:t>
      </w:r>
      <w:r w:rsidR="00A04DFB">
        <w:rPr>
          <w:bCs/>
          <w:color w:val="000000"/>
        </w:rPr>
        <w:t>4</w:t>
      </w:r>
      <w:r w:rsidR="008B4CD4">
        <w:rPr>
          <w:bCs/>
          <w:color w:val="000000"/>
        </w:rPr>
        <w:t xml:space="preserve"> meeting minutes</w:t>
      </w:r>
      <w:r w:rsidR="00FD3A12">
        <w:rPr>
          <w:bCs/>
          <w:color w:val="000000"/>
        </w:rPr>
        <w:t>,</w:t>
      </w:r>
      <w:r w:rsidR="008B4CD4">
        <w:rPr>
          <w:bCs/>
          <w:color w:val="000000"/>
        </w:rPr>
        <w:t xml:space="preserve"> </w:t>
      </w:r>
      <w:r>
        <w:rPr>
          <w:bCs/>
          <w:color w:val="000000"/>
        </w:rPr>
        <w:t>x</w:t>
      </w:r>
      <w:r w:rsidR="00B41F14">
        <w:rPr>
          <w:bCs/>
          <w:color w:val="000000"/>
        </w:rPr>
        <w:t xml:space="preserve"> </w:t>
      </w:r>
      <w:r w:rsidR="00B12BB6">
        <w:rPr>
          <w:bCs/>
          <w:color w:val="000000"/>
        </w:rPr>
        <w:t>s</w:t>
      </w:r>
      <w:r w:rsidR="00FD3A12">
        <w:rPr>
          <w:bCs/>
          <w:color w:val="000000"/>
        </w:rPr>
        <w:t>econd</w:t>
      </w:r>
      <w:r w:rsidR="008B4CD4">
        <w:rPr>
          <w:bCs/>
          <w:color w:val="000000"/>
        </w:rPr>
        <w:t xml:space="preserve"> that motion</w:t>
      </w:r>
      <w:r w:rsidR="00FD3A12">
        <w:rPr>
          <w:bCs/>
          <w:color w:val="000000"/>
        </w:rPr>
        <w:t xml:space="preserve"> – </w:t>
      </w:r>
      <w:r>
        <w:rPr>
          <w:bCs/>
          <w:color w:val="000000"/>
        </w:rPr>
        <w:t>x</w:t>
      </w:r>
      <w:r w:rsidR="00FD3A12">
        <w:rPr>
          <w:bCs/>
          <w:color w:val="000000"/>
        </w:rPr>
        <w:t>/</w:t>
      </w:r>
      <w:r w:rsidR="00EA0FA7">
        <w:rPr>
          <w:bCs/>
          <w:color w:val="000000"/>
        </w:rPr>
        <w:t>x</w:t>
      </w:r>
      <w:r w:rsidR="00FD3A12">
        <w:rPr>
          <w:bCs/>
          <w:color w:val="000000"/>
        </w:rPr>
        <w:t>/</w:t>
      </w:r>
      <w:r w:rsidR="00EA0FA7">
        <w:rPr>
          <w:bCs/>
          <w:color w:val="000000"/>
        </w:rPr>
        <w:t>x</w:t>
      </w:r>
      <w:r w:rsidR="00FD3A12">
        <w:rPr>
          <w:bCs/>
          <w:color w:val="000000"/>
        </w:rPr>
        <w:t xml:space="preserve"> CNV</w:t>
      </w:r>
      <w:r w:rsidR="00B41F14">
        <w:rPr>
          <w:bCs/>
          <w:color w:val="000000"/>
        </w:rPr>
        <w:t xml:space="preserve"> unanimously approved</w:t>
      </w:r>
      <w:r w:rsidR="00700E79">
        <w:rPr>
          <w:bCs/>
          <w:color w:val="000000"/>
        </w:rPr>
        <w:t>.</w:t>
      </w:r>
    </w:p>
    <w:p w14:paraId="7ABFCF9E" w14:textId="77777777" w:rsidR="0012473D" w:rsidRDefault="0012473D" w:rsidP="0012473D">
      <w:pPr>
        <w:pBdr>
          <w:top w:val="nil"/>
          <w:left w:val="nil"/>
          <w:bottom w:val="nil"/>
          <w:right w:val="nil"/>
          <w:between w:val="nil"/>
        </w:pBdr>
        <w:spacing w:after="0" w:line="240" w:lineRule="auto"/>
        <w:ind w:left="792"/>
        <w:rPr>
          <w:b/>
          <w:color w:val="000000"/>
        </w:rPr>
      </w:pPr>
    </w:p>
    <w:p w14:paraId="048DE100" w14:textId="65DA55AD" w:rsidR="007D1AAB" w:rsidRDefault="007D1AAB" w:rsidP="007D1AAB">
      <w:pPr>
        <w:pStyle w:val="ListParagraph"/>
        <w:numPr>
          <w:ilvl w:val="0"/>
          <w:numId w:val="4"/>
        </w:numPr>
        <w:spacing w:after="0" w:line="240" w:lineRule="auto"/>
      </w:pPr>
      <w:r>
        <w:t xml:space="preserve">The last meeting of this committee was held on </w:t>
      </w:r>
      <w:r w:rsidR="00D9241E">
        <w:t>February</w:t>
      </w:r>
      <w:r w:rsidR="00FE2578">
        <w:t xml:space="preserve"> </w:t>
      </w:r>
      <w:r w:rsidR="004956C4">
        <w:t>11</w:t>
      </w:r>
      <w:r>
        <w:t>, 202</w:t>
      </w:r>
      <w:r w:rsidR="004956C4">
        <w:t>5</w:t>
      </w:r>
      <w:r>
        <w:t xml:space="preserve"> in hybrid format online and at </w:t>
      </w:r>
      <w:r w:rsidR="00AE7ADE">
        <w:t>Hilton Orlando</w:t>
      </w:r>
      <w:r w:rsidR="005C2CD1">
        <w:t xml:space="preserve">, </w:t>
      </w:r>
      <w:r w:rsidR="003B34A6">
        <w:t>Key Largo</w:t>
      </w:r>
      <w:r w:rsidR="00F960F9">
        <w:t xml:space="preserve"> </w:t>
      </w:r>
      <w:r w:rsidR="00E5291D">
        <w:t>A</w:t>
      </w:r>
      <w:r>
        <w:t xml:space="preserve">. The </w:t>
      </w:r>
      <w:hyperlink r:id="rId22" w:history="1">
        <w:r>
          <w:rPr>
            <w:rStyle w:val="Hyperlink"/>
          </w:rPr>
          <w:t>draft minutes</w:t>
        </w:r>
      </w:hyperlink>
      <w:r>
        <w:t xml:space="preserve"> have been posted on </w:t>
      </w:r>
      <w:r w:rsidR="00005BE6">
        <w:t>June</w:t>
      </w:r>
      <w:r>
        <w:t>, 202</w:t>
      </w:r>
      <w:r w:rsidR="000A6CFA">
        <w:t>5</w:t>
      </w:r>
      <w:r>
        <w:t xml:space="preserve"> on the </w:t>
      </w:r>
      <w:hyperlink r:id="rId23" w:history="1">
        <w:r>
          <w:rPr>
            <w:rStyle w:val="Hyperlink"/>
          </w:rPr>
          <w:t xml:space="preserve">TC </w:t>
        </w:r>
        <w:r w:rsidR="00890782">
          <w:rPr>
            <w:rStyle w:val="Hyperlink"/>
          </w:rPr>
          <w:tab/>
        </w:r>
        <w:r>
          <w:rPr>
            <w:rStyle w:val="Hyperlink"/>
          </w:rPr>
          <w:t xml:space="preserve">1.11 </w:t>
        </w:r>
      </w:hyperlink>
      <w:r w:rsidR="000A6CFA">
        <w:rPr>
          <w:rStyle w:val="Hyperlink"/>
        </w:rPr>
        <w:t>website</w:t>
      </w:r>
      <w:r>
        <w:t>.</w:t>
      </w:r>
    </w:p>
    <w:p w14:paraId="51FD6F34" w14:textId="77777777" w:rsidR="007D1AAB" w:rsidRDefault="007D1AAB" w:rsidP="007D1AAB">
      <w:pPr>
        <w:spacing w:after="0" w:line="240" w:lineRule="auto"/>
      </w:pPr>
    </w:p>
    <w:p w14:paraId="029FEC32"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465BD619" w14:textId="274CF1B7" w:rsidR="00FE57AC" w:rsidRPr="00FE57AC" w:rsidRDefault="007D1AAB" w:rsidP="00FE57AC">
      <w:pPr>
        <w:numPr>
          <w:ilvl w:val="1"/>
          <w:numId w:val="4"/>
        </w:numPr>
        <w:pBdr>
          <w:top w:val="nil"/>
          <w:left w:val="nil"/>
          <w:bottom w:val="nil"/>
          <w:right w:val="nil"/>
          <w:between w:val="nil"/>
        </w:pBdr>
        <w:spacing w:after="0" w:line="240" w:lineRule="auto"/>
        <w:rPr>
          <w:rStyle w:val="Emphasis"/>
          <w:b/>
          <w:i w:val="0"/>
          <w:iCs w:val="0"/>
          <w:color w:val="000000"/>
        </w:rPr>
      </w:pPr>
      <w:r>
        <w:rPr>
          <w:b/>
          <w:color w:val="000000"/>
        </w:rPr>
        <w:t>ASHRAE Code of Ethics</w:t>
      </w:r>
      <w:r w:rsidR="00FE57AC">
        <w:rPr>
          <w:b/>
          <w:color w:val="000000"/>
        </w:rPr>
        <w:t xml:space="preserve"> - </w:t>
      </w:r>
      <w:r>
        <w:t xml:space="preserve">In this and all other ASHRAE meetings, the ASHRAE Code of Conduct requires us to act with honesty, fairness, courtesy, competence, integrity and respect for others, and that we avoid all real or </w:t>
      </w:r>
      <w:r w:rsidRPr="00FE57AC">
        <w:t>perceived confl</w:t>
      </w:r>
      <w:r w:rsidRPr="00FE57AC">
        <w:rPr>
          <w:rFonts w:asciiTheme="majorHAnsi" w:hAnsiTheme="majorHAnsi" w:cstheme="majorHAnsi"/>
          <w:i/>
          <w:iCs/>
        </w:rPr>
        <w:t xml:space="preserve">icts of interests. </w:t>
      </w:r>
      <w:r w:rsidR="00FE57AC" w:rsidRPr="00FE57AC">
        <w:rPr>
          <w:rStyle w:val="Emphasis"/>
          <w:rFonts w:asciiTheme="majorHAnsi" w:hAnsiTheme="majorHAnsi" w:cstheme="majorHAnsi"/>
          <w:i w:val="0"/>
          <w:iCs w:val="0"/>
          <w:shd w:val="clear" w:color="auto" w:fill="FFFFFF"/>
        </w:rPr>
        <w:t>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247C6A8A" w14:textId="3CA5F95A" w:rsidR="007D1AAB" w:rsidRDefault="007D1AAB" w:rsidP="007D1AAB">
      <w:pPr>
        <w:spacing w:after="0" w:line="240" w:lineRule="auto"/>
        <w:ind w:left="360"/>
      </w:pPr>
      <w:r>
        <w:t xml:space="preserve">See full Code of Ethics: </w:t>
      </w:r>
      <w:hyperlink r:id="rId24">
        <w:r>
          <w:rPr>
            <w:color w:val="0000FF"/>
            <w:u w:val="single"/>
          </w:rPr>
          <w:t>https://www.ashrae.org/about/governance/code-of-ethics</w:t>
        </w:r>
      </w:hyperlink>
      <w:r>
        <w:t>.</w:t>
      </w:r>
    </w:p>
    <w:p w14:paraId="54100207" w14:textId="77777777" w:rsidR="007D1AAB" w:rsidRDefault="007D1AAB" w:rsidP="007D1AAB">
      <w:pPr>
        <w:spacing w:after="0" w:line="240" w:lineRule="auto"/>
        <w:ind w:left="360"/>
      </w:pPr>
    </w:p>
    <w:p w14:paraId="52685DF7" w14:textId="77777777" w:rsidR="007D1AAB" w:rsidRPr="00FE57AC" w:rsidRDefault="007D1AAB" w:rsidP="007D1AAB">
      <w:pPr>
        <w:numPr>
          <w:ilvl w:val="1"/>
          <w:numId w:val="4"/>
        </w:numPr>
        <w:pBdr>
          <w:top w:val="nil"/>
          <w:left w:val="nil"/>
          <w:bottom w:val="nil"/>
          <w:right w:val="nil"/>
          <w:between w:val="nil"/>
        </w:pBdr>
        <w:spacing w:after="0"/>
        <w:rPr>
          <w:b/>
          <w:color w:val="000000"/>
        </w:rPr>
      </w:pPr>
      <w:r>
        <w:rPr>
          <w:b/>
          <w:color w:val="000000"/>
        </w:rPr>
        <w:t xml:space="preserve">Inclusive Environment - </w:t>
      </w:r>
      <w:r w:rsidRPr="00543163">
        <w:rPr>
          <w:bCs/>
          <w:color w:val="000000"/>
        </w:rPr>
        <w:t xml:space="preserve">ASHRAE is committed to providing a welcoming environment. Our culture is one of inclusiveness, acknowledging the inherent value and dignity of everyone. We </w:t>
      </w:r>
      <w:r w:rsidRPr="00543163">
        <w:rPr>
          <w:bCs/>
          <w:color w:val="000000"/>
        </w:rPr>
        <w:lastRenderedPageBreak/>
        <w:t>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p>
    <w:p w14:paraId="76E40F05" w14:textId="77777777" w:rsidR="00FE57AC" w:rsidRDefault="00FE57AC" w:rsidP="00FE57AC">
      <w:pPr>
        <w:pBdr>
          <w:top w:val="nil"/>
          <w:left w:val="nil"/>
          <w:bottom w:val="nil"/>
          <w:right w:val="nil"/>
          <w:between w:val="nil"/>
        </w:pBdr>
        <w:spacing w:after="0"/>
        <w:ind w:left="792"/>
        <w:rPr>
          <w:b/>
          <w:color w:val="000000"/>
        </w:rPr>
      </w:pPr>
    </w:p>
    <w:p w14:paraId="08E9BFF9" w14:textId="2D2EE495" w:rsidR="007D1AAB" w:rsidRDefault="00BA1EB1" w:rsidP="007D1AAB">
      <w:pPr>
        <w:numPr>
          <w:ilvl w:val="1"/>
          <w:numId w:val="4"/>
        </w:numPr>
        <w:pBdr>
          <w:top w:val="nil"/>
          <w:left w:val="nil"/>
          <w:bottom w:val="nil"/>
          <w:right w:val="nil"/>
          <w:between w:val="nil"/>
        </w:pBdr>
        <w:spacing w:after="0"/>
        <w:rPr>
          <w:b/>
          <w:color w:val="000000"/>
        </w:rPr>
      </w:pPr>
      <w:r>
        <w:rPr>
          <w:b/>
          <w:color w:val="000000"/>
        </w:rPr>
        <w:t xml:space="preserve">Functional Group (FG) </w:t>
      </w:r>
      <w:r w:rsidR="007D1AAB" w:rsidRPr="00574A55">
        <w:rPr>
          <w:b/>
          <w:strike/>
          <w:color w:val="000000"/>
        </w:rPr>
        <w:t>Manual of Operations (MOP)</w:t>
      </w:r>
      <w:r w:rsidR="00574A55" w:rsidRPr="00574A55">
        <w:rPr>
          <w:b/>
          <w:color w:val="000000"/>
        </w:rPr>
        <w:t xml:space="preserve"> </w:t>
      </w:r>
      <w:r w:rsidR="00574A55">
        <w:rPr>
          <w:b/>
          <w:color w:val="000000"/>
        </w:rPr>
        <w:t>Reference Manual</w:t>
      </w:r>
    </w:p>
    <w:p w14:paraId="2570B48F" w14:textId="26819F6E" w:rsidR="0099088D" w:rsidRDefault="00537179" w:rsidP="0099088D">
      <w:pPr>
        <w:pBdr>
          <w:top w:val="nil"/>
          <w:left w:val="nil"/>
          <w:bottom w:val="nil"/>
          <w:right w:val="nil"/>
          <w:between w:val="nil"/>
        </w:pBdr>
        <w:spacing w:after="0"/>
        <w:ind w:left="360"/>
        <w:rPr>
          <w:rStyle w:val="Hyperlink"/>
          <w:b/>
        </w:rPr>
      </w:pPr>
      <w:hyperlink r:id="rId25" w:history="1">
        <w:r w:rsidR="0099088D" w:rsidRPr="00C9623F">
          <w:rPr>
            <w:rStyle w:val="Hyperlink"/>
            <w:b/>
          </w:rPr>
          <w:t>https://www.ashrae.org/technical-resources/technical-committees</w:t>
        </w:r>
      </w:hyperlink>
    </w:p>
    <w:p w14:paraId="280D2D3E" w14:textId="77777777" w:rsidR="00587AC2" w:rsidRDefault="00587AC2" w:rsidP="0099088D">
      <w:pPr>
        <w:pBdr>
          <w:top w:val="nil"/>
          <w:left w:val="nil"/>
          <w:bottom w:val="nil"/>
          <w:right w:val="nil"/>
          <w:between w:val="nil"/>
        </w:pBdr>
        <w:spacing w:after="0"/>
        <w:ind w:left="360"/>
        <w:rPr>
          <w:rStyle w:val="Hyperlink"/>
          <w:b/>
        </w:rPr>
      </w:pPr>
    </w:p>
    <w:p w14:paraId="7356B520" w14:textId="77777777" w:rsidR="0073422A" w:rsidRDefault="00537179" w:rsidP="0073422A">
      <w:pPr>
        <w:pBdr>
          <w:top w:val="nil"/>
          <w:left w:val="nil"/>
          <w:bottom w:val="nil"/>
          <w:right w:val="nil"/>
          <w:between w:val="nil"/>
        </w:pBdr>
        <w:spacing w:after="0"/>
        <w:ind w:left="360"/>
        <w:rPr>
          <w:b/>
          <w:color w:val="000000"/>
        </w:rPr>
      </w:pPr>
      <w:hyperlink r:id="rId26" w:history="1">
        <w:r w:rsidR="0073422A" w:rsidRPr="00560DA0">
          <w:rPr>
            <w:rStyle w:val="Hyperlink"/>
            <w:b/>
          </w:rPr>
          <w:t>https://www.ashrae.org/file%20library/technical%20resources/technical%20committees/fg-reference-manual-1.11.2024.docx</w:t>
        </w:r>
      </w:hyperlink>
    </w:p>
    <w:p w14:paraId="2F78156C" w14:textId="77777777" w:rsidR="0073422A" w:rsidRDefault="0073422A" w:rsidP="0073422A">
      <w:pPr>
        <w:pBdr>
          <w:top w:val="nil"/>
          <w:left w:val="nil"/>
          <w:bottom w:val="nil"/>
          <w:right w:val="nil"/>
          <w:between w:val="nil"/>
        </w:pBdr>
        <w:spacing w:after="0"/>
        <w:ind w:left="360"/>
        <w:rPr>
          <w:b/>
          <w:color w:val="000000"/>
        </w:rPr>
      </w:pPr>
    </w:p>
    <w:p w14:paraId="4B857D2D" w14:textId="1CA98938" w:rsidR="00BE7D05" w:rsidRPr="0073422A" w:rsidRDefault="00537179" w:rsidP="0073422A">
      <w:pPr>
        <w:pBdr>
          <w:top w:val="nil"/>
          <w:left w:val="nil"/>
          <w:bottom w:val="nil"/>
          <w:right w:val="nil"/>
          <w:between w:val="nil"/>
        </w:pBdr>
        <w:spacing w:after="0"/>
        <w:ind w:left="360"/>
        <w:rPr>
          <w:color w:val="000000"/>
        </w:rPr>
      </w:pPr>
      <w:hyperlink r:id="rId27" w:history="1">
        <w:r w:rsidR="0073422A" w:rsidRPr="0073422A">
          <w:rPr>
            <w:rStyle w:val="Hyperlink"/>
            <w:strike/>
          </w:rPr>
          <w:t>https://www.ashrae.org/file%20library/communities/committees/standing%20committees/technical%20activities%20committee/fg-mop_6.25.2022.docx</w:t>
        </w:r>
      </w:hyperlink>
    </w:p>
    <w:p w14:paraId="77306CE1" w14:textId="77777777" w:rsidR="0099088D" w:rsidRDefault="0099088D" w:rsidP="007D1AAB">
      <w:pPr>
        <w:spacing w:after="0" w:line="240" w:lineRule="auto"/>
        <w:ind w:left="360"/>
      </w:pPr>
    </w:p>
    <w:p w14:paraId="0A7674DF" w14:textId="3BD3B848" w:rsidR="007D1AAB" w:rsidRPr="00BA1EB1" w:rsidRDefault="00537179" w:rsidP="007D1AAB">
      <w:pPr>
        <w:spacing w:after="0" w:line="240" w:lineRule="auto"/>
        <w:ind w:left="360"/>
        <w:rPr>
          <w:strike/>
        </w:rPr>
      </w:pPr>
      <w:hyperlink r:id="rId28" w:history="1">
        <w:r w:rsidR="0099088D" w:rsidRPr="00BA1EB1">
          <w:rPr>
            <w:rStyle w:val="Hyperlink"/>
            <w:strike/>
          </w:rPr>
          <w:t>https://www.ashrae.org/file library/technical resources/technical committees/tc-mop-sy-18-19.r2.pdf</w:t>
        </w:r>
      </w:hyperlink>
      <w:r w:rsidR="007D1AAB" w:rsidRPr="00BA1EB1">
        <w:rPr>
          <w:strike/>
        </w:rPr>
        <w:t xml:space="preserve"> </w:t>
      </w:r>
    </w:p>
    <w:p w14:paraId="7D6E5870" w14:textId="77777777" w:rsidR="007D1AAB" w:rsidRDefault="007D1AAB" w:rsidP="007D1AAB">
      <w:pPr>
        <w:spacing w:after="0" w:line="240" w:lineRule="auto"/>
        <w:ind w:left="360"/>
      </w:pPr>
    </w:p>
    <w:p w14:paraId="0D43C13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7B573C0E" w14:textId="66ED0039" w:rsidR="007D1AAB" w:rsidRDefault="007D1AAB" w:rsidP="007D1AAB">
      <w:pPr>
        <w:pBdr>
          <w:top w:val="nil"/>
          <w:left w:val="nil"/>
          <w:bottom w:val="nil"/>
          <w:right w:val="nil"/>
          <w:between w:val="nil"/>
        </w:pBdr>
        <w:spacing w:after="0" w:line="240" w:lineRule="auto"/>
        <w:ind w:left="360"/>
        <w:rPr>
          <w:color w:val="000000"/>
        </w:rPr>
      </w:pPr>
      <w:r>
        <w:rPr>
          <w:color w:val="000000"/>
        </w:rPr>
        <w:t>As per section 1.5 of the TC</w:t>
      </w:r>
      <w:r w:rsidR="0057613E">
        <w:rPr>
          <w:color w:val="000000"/>
        </w:rPr>
        <w:t>/FG Reference Manual</w:t>
      </w:r>
      <w:r>
        <w:rPr>
          <w:color w:val="000000"/>
        </w:rPr>
        <w:t>, a review is due by each meeting. This is from the TC website: “TC 1.11 is concerned with electric motors (including hermetic) used in heating, ventilating, air-conditioning and refrigeration systems and the protection and control of such motors.”</w:t>
      </w:r>
    </w:p>
    <w:p w14:paraId="5CA7DB52" w14:textId="510B9679" w:rsidR="007D1AAB" w:rsidRPr="00587AC2" w:rsidRDefault="00587AC2" w:rsidP="00587AC2">
      <w:pPr>
        <w:pStyle w:val="ListParagraph"/>
        <w:numPr>
          <w:ilvl w:val="0"/>
          <w:numId w:val="8"/>
        </w:numPr>
        <w:pBdr>
          <w:top w:val="nil"/>
          <w:left w:val="nil"/>
          <w:bottom w:val="nil"/>
          <w:right w:val="nil"/>
          <w:between w:val="nil"/>
        </w:pBdr>
        <w:spacing w:after="0" w:line="240" w:lineRule="auto"/>
        <w:rPr>
          <w:color w:val="000000"/>
        </w:rPr>
      </w:pPr>
      <w:r>
        <w:rPr>
          <w:color w:val="000000"/>
        </w:rPr>
        <w:t>s</w:t>
      </w:r>
      <w:r w:rsidR="007D1AAB" w:rsidRPr="00587AC2">
        <w:rPr>
          <w:color w:val="000000"/>
        </w:rPr>
        <w:t>tart collecting inputs or concerns</w:t>
      </w:r>
    </w:p>
    <w:p w14:paraId="2E95CAE8" w14:textId="77777777" w:rsidR="007D1AAB" w:rsidRDefault="007D1AAB" w:rsidP="007D1AAB">
      <w:pPr>
        <w:pBdr>
          <w:top w:val="nil"/>
          <w:left w:val="nil"/>
          <w:bottom w:val="nil"/>
          <w:right w:val="nil"/>
          <w:between w:val="nil"/>
        </w:pBdr>
        <w:spacing w:after="0" w:line="240" w:lineRule="auto"/>
        <w:ind w:left="360"/>
        <w:rPr>
          <w:b/>
          <w:color w:val="000000"/>
        </w:rPr>
      </w:pPr>
    </w:p>
    <w:p w14:paraId="4395F242" w14:textId="137CB443" w:rsidR="007D1AAB" w:rsidRPr="00587AC2" w:rsidRDefault="00E13162" w:rsidP="00B436A1">
      <w:pPr>
        <w:numPr>
          <w:ilvl w:val="2"/>
          <w:numId w:val="4"/>
        </w:numPr>
        <w:pBdr>
          <w:top w:val="nil"/>
          <w:left w:val="nil"/>
          <w:bottom w:val="nil"/>
          <w:right w:val="nil"/>
          <w:between w:val="nil"/>
        </w:pBdr>
        <w:spacing w:after="0" w:line="240" w:lineRule="auto"/>
        <w:rPr>
          <w:b/>
          <w:color w:val="000000"/>
        </w:rPr>
      </w:pPr>
      <w:r>
        <w:rPr>
          <w:bCs/>
          <w:color w:val="000000"/>
        </w:rPr>
        <w:t>x moti</w:t>
      </w:r>
      <w:r w:rsidR="00941F13">
        <w:rPr>
          <w:bCs/>
          <w:color w:val="000000"/>
        </w:rPr>
        <w:t xml:space="preserve">oned to reaffirm TC </w:t>
      </w:r>
      <w:r w:rsidR="005628F5">
        <w:rPr>
          <w:bCs/>
          <w:color w:val="000000"/>
        </w:rPr>
        <w:t>scope;</w:t>
      </w:r>
      <w:r w:rsidR="00A32AE4">
        <w:rPr>
          <w:bCs/>
          <w:color w:val="000000"/>
        </w:rPr>
        <w:t xml:space="preserve"> </w:t>
      </w:r>
      <w:r>
        <w:rPr>
          <w:bCs/>
          <w:color w:val="000000"/>
        </w:rPr>
        <w:t>x</w:t>
      </w:r>
      <w:r w:rsidR="008B4CD4">
        <w:rPr>
          <w:bCs/>
          <w:color w:val="000000"/>
        </w:rPr>
        <w:t xml:space="preserve"> </w:t>
      </w:r>
      <w:r w:rsidR="00774F3D">
        <w:rPr>
          <w:bCs/>
          <w:color w:val="000000"/>
        </w:rPr>
        <w:t>second</w:t>
      </w:r>
      <w:r w:rsidR="008B4CD4">
        <w:rPr>
          <w:bCs/>
          <w:color w:val="000000"/>
        </w:rPr>
        <w:t xml:space="preserve"> that motion</w:t>
      </w:r>
      <w:r w:rsidR="00774F3D">
        <w:rPr>
          <w:bCs/>
          <w:color w:val="000000"/>
        </w:rPr>
        <w:t xml:space="preserve"> – </w:t>
      </w:r>
      <w:r>
        <w:rPr>
          <w:bCs/>
          <w:color w:val="000000"/>
        </w:rPr>
        <w:t>x</w:t>
      </w:r>
      <w:r w:rsidR="00774F3D">
        <w:rPr>
          <w:bCs/>
          <w:color w:val="000000"/>
        </w:rPr>
        <w:t>/</w:t>
      </w:r>
      <w:r>
        <w:rPr>
          <w:bCs/>
          <w:color w:val="000000"/>
        </w:rPr>
        <w:t>x</w:t>
      </w:r>
      <w:r w:rsidR="00774F3D">
        <w:rPr>
          <w:bCs/>
          <w:color w:val="000000"/>
        </w:rPr>
        <w:t>/</w:t>
      </w:r>
      <w:r>
        <w:rPr>
          <w:bCs/>
          <w:color w:val="000000"/>
        </w:rPr>
        <w:t>x</w:t>
      </w:r>
      <w:r w:rsidR="00774F3D">
        <w:rPr>
          <w:bCs/>
          <w:color w:val="000000"/>
        </w:rPr>
        <w:t xml:space="preserve"> CNV</w:t>
      </w:r>
      <w:r w:rsidR="00724336">
        <w:rPr>
          <w:bCs/>
          <w:color w:val="000000"/>
        </w:rPr>
        <w:t xml:space="preserve"> unanimously approved.</w:t>
      </w:r>
    </w:p>
    <w:p w14:paraId="104319AF" w14:textId="77777777" w:rsidR="00587AC2" w:rsidRDefault="00587AC2" w:rsidP="00587AC2">
      <w:pPr>
        <w:pBdr>
          <w:top w:val="nil"/>
          <w:left w:val="nil"/>
          <w:bottom w:val="nil"/>
          <w:right w:val="nil"/>
          <w:between w:val="nil"/>
        </w:pBdr>
        <w:spacing w:after="0" w:line="240" w:lineRule="auto"/>
        <w:ind w:left="1224"/>
        <w:rPr>
          <w:b/>
          <w:color w:val="000000"/>
        </w:rPr>
      </w:pPr>
    </w:p>
    <w:p w14:paraId="298EE427" w14:textId="77777777" w:rsidR="008B7D46" w:rsidRDefault="008B7D46" w:rsidP="008B7D46">
      <w:pPr>
        <w:numPr>
          <w:ilvl w:val="1"/>
          <w:numId w:val="4"/>
        </w:numPr>
        <w:pBdr>
          <w:top w:val="nil"/>
          <w:left w:val="nil"/>
          <w:bottom w:val="nil"/>
          <w:right w:val="nil"/>
          <w:between w:val="nil"/>
        </w:pBdr>
        <w:spacing w:after="0" w:line="240" w:lineRule="auto"/>
        <w:rPr>
          <w:b/>
          <w:color w:val="000000"/>
        </w:rPr>
      </w:pPr>
      <w:r>
        <w:rPr>
          <w:b/>
          <w:color w:val="000000"/>
        </w:rPr>
        <w:t>Chairman's report – Nick Rosner</w:t>
      </w:r>
    </w:p>
    <w:p w14:paraId="69D37CDD" w14:textId="77777777" w:rsidR="008B7D46" w:rsidRPr="008B025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Subcommittee chairs and co-chairs to attend conference training sessions.</w:t>
      </w:r>
    </w:p>
    <w:p w14:paraId="716A1C2C" w14:textId="77777777" w:rsidR="008B7D46" w:rsidRPr="008B4CD4" w:rsidRDefault="008B7D46" w:rsidP="008B7D46">
      <w:pPr>
        <w:numPr>
          <w:ilvl w:val="3"/>
          <w:numId w:val="4"/>
        </w:numPr>
        <w:pBdr>
          <w:top w:val="nil"/>
          <w:left w:val="nil"/>
          <w:bottom w:val="nil"/>
          <w:right w:val="nil"/>
          <w:between w:val="nil"/>
        </w:pBdr>
        <w:spacing w:after="0" w:line="240" w:lineRule="auto"/>
        <w:rPr>
          <w:b/>
          <w:color w:val="000000"/>
        </w:rPr>
      </w:pPr>
      <w:r>
        <w:rPr>
          <w:bCs/>
          <w:color w:val="000000"/>
        </w:rPr>
        <w:t>Nick - Vice chair encouraged to attend the TC Chairs breakfast.</w:t>
      </w:r>
    </w:p>
    <w:p w14:paraId="0EC7C7C9" w14:textId="77777777" w:rsidR="008B7D46" w:rsidRPr="00B92EA9"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Participation at YEA Mentor’s Program during Winter and Annual Conferences.</w:t>
      </w:r>
    </w:p>
    <w:p w14:paraId="214830FB" w14:textId="77777777" w:rsidR="008B7D46" w:rsidRPr="00EA6D1B" w:rsidRDefault="00537179" w:rsidP="008B7D46">
      <w:pPr>
        <w:numPr>
          <w:ilvl w:val="3"/>
          <w:numId w:val="4"/>
        </w:numPr>
        <w:pBdr>
          <w:top w:val="nil"/>
          <w:left w:val="nil"/>
          <w:bottom w:val="nil"/>
          <w:right w:val="nil"/>
          <w:between w:val="nil"/>
        </w:pBdr>
        <w:spacing w:after="0" w:line="240" w:lineRule="auto"/>
        <w:rPr>
          <w:b/>
          <w:color w:val="000000"/>
        </w:rPr>
      </w:pPr>
      <w:hyperlink r:id="rId29" w:history="1">
        <w:r w:rsidR="008B7D46" w:rsidRPr="00560DA0">
          <w:rPr>
            <w:rStyle w:val="Hyperlink"/>
            <w:bCs/>
          </w:rPr>
          <w:t>http://www.ashrae.org/communities/young-engineers-in-ashrae-yea/yea-events-and-programs/ashraeconnect</w:t>
        </w:r>
      </w:hyperlink>
    </w:p>
    <w:p w14:paraId="698BC12E" w14:textId="7E38B25B" w:rsidR="008B7D46" w:rsidRPr="008B025C" w:rsidRDefault="008B7D46" w:rsidP="008B7D46">
      <w:pPr>
        <w:numPr>
          <w:ilvl w:val="3"/>
          <w:numId w:val="4"/>
        </w:numPr>
        <w:pBdr>
          <w:top w:val="nil"/>
          <w:left w:val="nil"/>
          <w:bottom w:val="nil"/>
          <w:right w:val="nil"/>
          <w:between w:val="nil"/>
        </w:pBdr>
        <w:spacing w:after="0" w:line="240" w:lineRule="auto"/>
        <w:rPr>
          <w:b/>
          <w:color w:val="000000"/>
        </w:rPr>
      </w:pPr>
      <w:r>
        <w:rPr>
          <w:bCs/>
          <w:color w:val="000000"/>
        </w:rPr>
        <w:t xml:space="preserve">TC 1.11 has held YEA sessions to discuss 101 topics and mentorship.  </w:t>
      </w:r>
      <w:r w:rsidR="00A5677A">
        <w:rPr>
          <w:bCs/>
          <w:color w:val="000000"/>
        </w:rPr>
        <w:t>TC1 Section head suggested to create a program for the Winter 2026 conference.</w:t>
      </w:r>
    </w:p>
    <w:p w14:paraId="317F042A" w14:textId="74E672B2" w:rsidR="008B7D46" w:rsidRPr="00EF3332" w:rsidRDefault="003D09E7" w:rsidP="008B7D46">
      <w:pPr>
        <w:numPr>
          <w:ilvl w:val="2"/>
          <w:numId w:val="4"/>
        </w:numPr>
        <w:pBdr>
          <w:top w:val="nil"/>
          <w:left w:val="nil"/>
          <w:bottom w:val="nil"/>
          <w:right w:val="nil"/>
          <w:between w:val="nil"/>
        </w:pBdr>
        <w:spacing w:after="0" w:line="240" w:lineRule="auto"/>
        <w:rPr>
          <w:b/>
          <w:color w:val="000000"/>
        </w:rPr>
      </w:pPr>
      <w:r>
        <w:rPr>
          <w:bCs/>
          <w:color w:val="000000"/>
        </w:rPr>
        <w:t xml:space="preserve">Leverage </w:t>
      </w:r>
      <w:hyperlink r:id="rId30" w:history="1">
        <w:r w:rsidRPr="00FE3D87">
          <w:rPr>
            <w:rStyle w:val="Hyperlink"/>
            <w:bCs/>
          </w:rPr>
          <w:t>ASHRAE</w:t>
        </w:r>
        <w:r w:rsidR="00BA330E" w:rsidRPr="00FE3D87">
          <w:rPr>
            <w:rStyle w:val="Hyperlink"/>
            <w:bCs/>
          </w:rPr>
          <w:t xml:space="preserve"> org chart</w:t>
        </w:r>
      </w:hyperlink>
      <w:r>
        <w:rPr>
          <w:bCs/>
          <w:color w:val="000000"/>
        </w:rPr>
        <w:t xml:space="preserve"> structure</w:t>
      </w:r>
      <w:r w:rsidR="00504330">
        <w:rPr>
          <w:bCs/>
          <w:color w:val="000000"/>
        </w:rPr>
        <w:t xml:space="preserve"> and resources</w:t>
      </w:r>
      <w:r>
        <w:rPr>
          <w:bCs/>
          <w:color w:val="000000"/>
        </w:rPr>
        <w:t xml:space="preserve"> </w:t>
      </w:r>
      <w:r w:rsidR="004427BA">
        <w:rPr>
          <w:bCs/>
          <w:color w:val="000000"/>
        </w:rPr>
        <w:t>–</w:t>
      </w:r>
      <w:r>
        <w:rPr>
          <w:bCs/>
          <w:color w:val="000000"/>
        </w:rPr>
        <w:t xml:space="preserve"> </w:t>
      </w:r>
      <w:r w:rsidR="004427BA">
        <w:rPr>
          <w:bCs/>
          <w:color w:val="000000"/>
        </w:rPr>
        <w:t xml:space="preserve">CEC, GA, TAC, and </w:t>
      </w:r>
      <w:r w:rsidR="00D2117B">
        <w:rPr>
          <w:bCs/>
          <w:color w:val="000000"/>
        </w:rPr>
        <w:t>C</w:t>
      </w:r>
      <w:r w:rsidR="004427BA">
        <w:rPr>
          <w:bCs/>
          <w:color w:val="000000"/>
        </w:rPr>
        <w:t>EBD.</w:t>
      </w:r>
    </w:p>
    <w:p w14:paraId="3418331D" w14:textId="7FAB8155" w:rsidR="00EF3332" w:rsidRPr="00C63AA9" w:rsidRDefault="00EF3332" w:rsidP="00EF3332">
      <w:pPr>
        <w:numPr>
          <w:ilvl w:val="3"/>
          <w:numId w:val="4"/>
        </w:numPr>
        <w:pBdr>
          <w:top w:val="nil"/>
          <w:left w:val="nil"/>
          <w:bottom w:val="nil"/>
          <w:right w:val="nil"/>
          <w:between w:val="nil"/>
        </w:pBdr>
        <w:spacing w:after="0" w:line="240" w:lineRule="auto"/>
        <w:rPr>
          <w:b/>
          <w:color w:val="000000"/>
        </w:rPr>
      </w:pPr>
      <w:r>
        <w:rPr>
          <w:bCs/>
          <w:color w:val="000000"/>
        </w:rPr>
        <w:t xml:space="preserve">Tech Council </w:t>
      </w:r>
      <w:r w:rsidR="00BF7B2C">
        <w:rPr>
          <w:bCs/>
          <w:color w:val="000000"/>
        </w:rPr>
        <w:t xml:space="preserve">added a Special Project </w:t>
      </w:r>
      <w:r w:rsidR="00880107">
        <w:rPr>
          <w:bCs/>
          <w:color w:val="000000"/>
        </w:rPr>
        <w:t>Subcommittee – outside of Research Program.</w:t>
      </w:r>
    </w:p>
    <w:p w14:paraId="552781BD" w14:textId="210F0E29" w:rsidR="00C63AA9" w:rsidRPr="00BC17A0" w:rsidRDefault="009E020A" w:rsidP="00EF3332">
      <w:pPr>
        <w:numPr>
          <w:ilvl w:val="3"/>
          <w:numId w:val="4"/>
        </w:numPr>
        <w:pBdr>
          <w:top w:val="nil"/>
          <w:left w:val="nil"/>
          <w:bottom w:val="nil"/>
          <w:right w:val="nil"/>
          <w:between w:val="nil"/>
        </w:pBdr>
        <w:spacing w:after="0" w:line="240" w:lineRule="auto"/>
        <w:rPr>
          <w:b/>
          <w:color w:val="000000"/>
        </w:rPr>
      </w:pPr>
      <w:r>
        <w:rPr>
          <w:bCs/>
          <w:color w:val="000000"/>
        </w:rPr>
        <w:t>WS #1977-SP Update HVAC Equipment Service Life.</w:t>
      </w:r>
    </w:p>
    <w:p w14:paraId="648E45AD" w14:textId="023A7272" w:rsidR="00BC17A0" w:rsidRPr="008B025C" w:rsidRDefault="00253E2C" w:rsidP="008B7D46">
      <w:pPr>
        <w:numPr>
          <w:ilvl w:val="2"/>
          <w:numId w:val="4"/>
        </w:numPr>
        <w:pBdr>
          <w:top w:val="nil"/>
          <w:left w:val="nil"/>
          <w:bottom w:val="nil"/>
          <w:right w:val="nil"/>
          <w:between w:val="nil"/>
        </w:pBdr>
        <w:spacing w:after="0" w:line="240" w:lineRule="auto"/>
        <w:rPr>
          <w:b/>
          <w:color w:val="000000"/>
        </w:rPr>
      </w:pPr>
      <w:r>
        <w:rPr>
          <w:bCs/>
          <w:color w:val="000000"/>
        </w:rPr>
        <w:t>TC Members to nominate</w:t>
      </w:r>
      <w:r w:rsidR="005B7E59">
        <w:rPr>
          <w:bCs/>
          <w:color w:val="000000"/>
        </w:rPr>
        <w:t xml:space="preserve"> themselves or others</w:t>
      </w:r>
      <w:r>
        <w:rPr>
          <w:bCs/>
          <w:color w:val="000000"/>
        </w:rPr>
        <w:t xml:space="preserve"> for ASHRAE Society level positions (</w:t>
      </w:r>
      <w:r w:rsidR="005B7E59">
        <w:rPr>
          <w:bCs/>
          <w:color w:val="000000"/>
        </w:rPr>
        <w:t>PubEd, Tech, RAC, TAC, Standards, Handbook, and Nominating)</w:t>
      </w:r>
      <w:r w:rsidR="00504330">
        <w:rPr>
          <w:bCs/>
          <w:color w:val="000000"/>
        </w:rPr>
        <w:t>.</w:t>
      </w:r>
    </w:p>
    <w:p w14:paraId="70CF7BCC" w14:textId="77777777" w:rsidR="008B7D46" w:rsidRPr="00115176" w:rsidRDefault="008B7D46" w:rsidP="008B7D46">
      <w:pPr>
        <w:numPr>
          <w:ilvl w:val="2"/>
          <w:numId w:val="4"/>
        </w:numPr>
        <w:pBdr>
          <w:top w:val="nil"/>
          <w:left w:val="nil"/>
          <w:bottom w:val="nil"/>
          <w:right w:val="nil"/>
          <w:between w:val="nil"/>
        </w:pBdr>
        <w:spacing w:after="0" w:line="240" w:lineRule="auto"/>
        <w:rPr>
          <w:rStyle w:val="Hyperlink"/>
          <w:b/>
          <w:color w:val="000000"/>
          <w:u w:val="none"/>
        </w:rPr>
      </w:pPr>
      <w:r>
        <w:rPr>
          <w:bCs/>
          <w:color w:val="000000"/>
        </w:rPr>
        <w:t xml:space="preserve">2025-2028 ASHRAE strategic plan &amp; initiatives has been posted - </w:t>
      </w:r>
      <w:hyperlink r:id="rId31" w:history="1">
        <w:r w:rsidRPr="00560DA0">
          <w:rPr>
            <w:rStyle w:val="Hyperlink"/>
            <w:bCs/>
          </w:rPr>
          <w:t>https://www.ashrae.org/about/strategic-plan</w:t>
        </w:r>
      </w:hyperlink>
    </w:p>
    <w:p w14:paraId="7771B77B" w14:textId="5A445490" w:rsidR="00115176" w:rsidRPr="00FB1047" w:rsidRDefault="00107181" w:rsidP="00115176">
      <w:pPr>
        <w:numPr>
          <w:ilvl w:val="3"/>
          <w:numId w:val="4"/>
        </w:numPr>
        <w:pBdr>
          <w:top w:val="nil"/>
          <w:left w:val="nil"/>
          <w:bottom w:val="nil"/>
          <w:right w:val="nil"/>
          <w:between w:val="nil"/>
        </w:pBdr>
        <w:spacing w:after="0" w:line="240" w:lineRule="auto"/>
        <w:rPr>
          <w:b/>
          <w:color w:val="000000"/>
        </w:rPr>
      </w:pPr>
      <w:r>
        <w:rPr>
          <w:bCs/>
          <w:color w:val="000000"/>
        </w:rPr>
        <w:t xml:space="preserve">Position ASHRAE as the global IEQ leader, </w:t>
      </w:r>
      <w:r w:rsidR="00617E7E">
        <w:rPr>
          <w:bCs/>
          <w:color w:val="000000"/>
        </w:rPr>
        <w:t xml:space="preserve">Promote ASHRAE resources, </w:t>
      </w:r>
      <w:r w:rsidR="00896368">
        <w:rPr>
          <w:bCs/>
          <w:color w:val="000000"/>
        </w:rPr>
        <w:t>Increase ASHRAE content and membership.</w:t>
      </w:r>
    </w:p>
    <w:p w14:paraId="40FA67F3" w14:textId="353B7E6C" w:rsidR="00FB1047" w:rsidRPr="000F1E1C" w:rsidRDefault="00FB1047" w:rsidP="00115176">
      <w:pPr>
        <w:numPr>
          <w:ilvl w:val="3"/>
          <w:numId w:val="4"/>
        </w:numPr>
        <w:pBdr>
          <w:top w:val="nil"/>
          <w:left w:val="nil"/>
          <w:bottom w:val="nil"/>
          <w:right w:val="nil"/>
          <w:between w:val="nil"/>
        </w:pBdr>
        <w:spacing w:after="0" w:line="240" w:lineRule="auto"/>
        <w:rPr>
          <w:b/>
          <w:color w:val="000000"/>
        </w:rPr>
      </w:pPr>
      <w:r>
        <w:rPr>
          <w:bCs/>
          <w:color w:val="000000"/>
        </w:rPr>
        <w:lastRenderedPageBreak/>
        <w:t xml:space="preserve">Healthy, Sustainable and Resilient Communities, Empower Workforce, Organization Agility, </w:t>
      </w:r>
      <w:r w:rsidR="00446AEC">
        <w:rPr>
          <w:bCs/>
          <w:color w:val="000000"/>
        </w:rPr>
        <w:t>and Emerging Technologies.</w:t>
      </w:r>
    </w:p>
    <w:p w14:paraId="62CD3852" w14:textId="77777777" w:rsidR="008B7D46" w:rsidRPr="00935014"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Liaison and participation in the Center of Excellence for Building Decarbonization.</w:t>
      </w:r>
    </w:p>
    <w:p w14:paraId="156461AF" w14:textId="1082AC32" w:rsidR="00935014" w:rsidRPr="00102789" w:rsidRDefault="00102789" w:rsidP="00935014">
      <w:pPr>
        <w:numPr>
          <w:ilvl w:val="3"/>
          <w:numId w:val="4"/>
        </w:numPr>
        <w:pBdr>
          <w:top w:val="nil"/>
          <w:left w:val="nil"/>
          <w:bottom w:val="nil"/>
          <w:right w:val="nil"/>
          <w:between w:val="nil"/>
        </w:pBdr>
        <w:spacing w:after="0" w:line="240" w:lineRule="auto"/>
        <w:rPr>
          <w:b/>
          <w:color w:val="000000"/>
        </w:rPr>
      </w:pPr>
      <w:r>
        <w:rPr>
          <w:bCs/>
          <w:color w:val="000000"/>
        </w:rPr>
        <w:t>Engineering guidance and Technical Implementation.</w:t>
      </w:r>
    </w:p>
    <w:p w14:paraId="356FF194" w14:textId="17C670A3" w:rsidR="00102789" w:rsidRPr="002E5DA0" w:rsidRDefault="002E5DA0" w:rsidP="00935014">
      <w:pPr>
        <w:numPr>
          <w:ilvl w:val="3"/>
          <w:numId w:val="4"/>
        </w:numPr>
        <w:pBdr>
          <w:top w:val="nil"/>
          <w:left w:val="nil"/>
          <w:bottom w:val="nil"/>
          <w:right w:val="nil"/>
          <w:between w:val="nil"/>
        </w:pBdr>
        <w:spacing w:after="0" w:line="240" w:lineRule="auto"/>
        <w:rPr>
          <w:b/>
          <w:color w:val="000000"/>
        </w:rPr>
      </w:pPr>
      <w:r>
        <w:rPr>
          <w:bCs/>
          <w:color w:val="000000"/>
        </w:rPr>
        <w:t>Business Case Development and Market Transformation</w:t>
      </w:r>
    </w:p>
    <w:p w14:paraId="39CA3AF8" w14:textId="08FE500C" w:rsidR="002E5DA0" w:rsidRPr="002E5DA0" w:rsidRDefault="002E5DA0" w:rsidP="00935014">
      <w:pPr>
        <w:numPr>
          <w:ilvl w:val="3"/>
          <w:numId w:val="4"/>
        </w:numPr>
        <w:pBdr>
          <w:top w:val="nil"/>
          <w:left w:val="nil"/>
          <w:bottom w:val="nil"/>
          <w:right w:val="nil"/>
          <w:between w:val="nil"/>
        </w:pBdr>
        <w:spacing w:after="0" w:line="240" w:lineRule="auto"/>
        <w:rPr>
          <w:b/>
          <w:color w:val="000000"/>
        </w:rPr>
      </w:pPr>
      <w:r>
        <w:rPr>
          <w:bCs/>
          <w:color w:val="000000"/>
        </w:rPr>
        <w:t>Strategic Vision &amp; Long-Term Planning.</w:t>
      </w:r>
    </w:p>
    <w:p w14:paraId="19779A5A" w14:textId="35E92BD9" w:rsidR="002E5DA0" w:rsidRPr="001E5E32" w:rsidRDefault="001E5E32" w:rsidP="001B75E3">
      <w:pPr>
        <w:numPr>
          <w:ilvl w:val="4"/>
          <w:numId w:val="4"/>
        </w:numPr>
        <w:pBdr>
          <w:top w:val="nil"/>
          <w:left w:val="nil"/>
          <w:bottom w:val="nil"/>
          <w:right w:val="nil"/>
          <w:between w:val="nil"/>
        </w:pBdr>
        <w:spacing w:after="0" w:line="240" w:lineRule="auto"/>
        <w:rPr>
          <w:b/>
          <w:color w:val="000000"/>
        </w:rPr>
      </w:pPr>
      <w:r>
        <w:rPr>
          <w:bCs/>
          <w:color w:val="000000"/>
        </w:rPr>
        <w:t>2050 Building Decarbonization Roadmap.</w:t>
      </w:r>
    </w:p>
    <w:p w14:paraId="42F791B6" w14:textId="784DFCF5" w:rsidR="001E5E32" w:rsidRPr="001E5E32" w:rsidRDefault="001E5E32" w:rsidP="001B75E3">
      <w:pPr>
        <w:numPr>
          <w:ilvl w:val="4"/>
          <w:numId w:val="4"/>
        </w:numPr>
        <w:pBdr>
          <w:top w:val="nil"/>
          <w:left w:val="nil"/>
          <w:bottom w:val="nil"/>
          <w:right w:val="nil"/>
          <w:between w:val="nil"/>
        </w:pBdr>
        <w:spacing w:after="0" w:line="240" w:lineRule="auto"/>
        <w:rPr>
          <w:b/>
          <w:color w:val="000000"/>
        </w:rPr>
      </w:pPr>
      <w:r>
        <w:rPr>
          <w:bCs/>
          <w:color w:val="000000"/>
        </w:rPr>
        <w:t>Enhanced engagement &amp; education programs</w:t>
      </w:r>
    </w:p>
    <w:p w14:paraId="68252A8D" w14:textId="58B09488" w:rsidR="001E5E32" w:rsidRPr="0062100B" w:rsidRDefault="003E544C" w:rsidP="001E5E32">
      <w:pPr>
        <w:numPr>
          <w:ilvl w:val="3"/>
          <w:numId w:val="4"/>
        </w:numPr>
        <w:pBdr>
          <w:top w:val="nil"/>
          <w:left w:val="nil"/>
          <w:bottom w:val="nil"/>
          <w:right w:val="nil"/>
          <w:between w:val="nil"/>
        </w:pBdr>
        <w:spacing w:after="0" w:line="240" w:lineRule="auto"/>
        <w:rPr>
          <w:b/>
          <w:color w:val="000000"/>
        </w:rPr>
      </w:pPr>
      <w:r>
        <w:rPr>
          <w:bCs/>
          <w:color w:val="000000"/>
        </w:rPr>
        <w:t>AI Integration &amp; Innovation.</w:t>
      </w:r>
    </w:p>
    <w:p w14:paraId="75F67B53" w14:textId="77777777" w:rsidR="008B7D46" w:rsidRPr="0062100B"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Continue strategic partnerships with IEA (MOU), US White House (A3), AFNOR, DOE, AHRI, USGBC, CIBSE, and others.</w:t>
      </w:r>
    </w:p>
    <w:p w14:paraId="0BE621AE" w14:textId="77777777" w:rsidR="008B7D46" w:rsidRPr="0062100B"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CTTC, GAC, H&amp;A, MP, and YEA grassroots collaboration.</w:t>
      </w:r>
    </w:p>
    <w:p w14:paraId="16A6D3E0" w14:textId="77777777" w:rsidR="008B7D46" w:rsidRPr="009026A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Increase PubEd activities via certification, trainings, or publications.</w:t>
      </w:r>
    </w:p>
    <w:p w14:paraId="191AECAD" w14:textId="77777777" w:rsidR="008B7D46" w:rsidRPr="0085283F"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Participation/liaison in the Technology Council – Special Projects (SP 222).</w:t>
      </w:r>
    </w:p>
    <w:p w14:paraId="38F67A72" w14:textId="2D91F451" w:rsidR="008B7D46" w:rsidRPr="00251FB8"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CEC encourages resubmission of good programs – only one third of submissions are accepted. Next deadline to submit a seminar is</w:t>
      </w:r>
      <w:r w:rsidR="00671AEA">
        <w:rPr>
          <w:bCs/>
          <w:color w:val="000000"/>
        </w:rPr>
        <w:t xml:space="preserve"> August 1st</w:t>
      </w:r>
      <w:r>
        <w:rPr>
          <w:bCs/>
          <w:color w:val="000000"/>
        </w:rPr>
        <w:t xml:space="preserve"> to present </w:t>
      </w:r>
      <w:r w:rsidR="00671AEA">
        <w:rPr>
          <w:bCs/>
          <w:color w:val="000000"/>
        </w:rPr>
        <w:t>at</w:t>
      </w:r>
      <w:r>
        <w:rPr>
          <w:bCs/>
          <w:color w:val="000000"/>
        </w:rPr>
        <w:t xml:space="preserve"> </w:t>
      </w:r>
      <w:r w:rsidR="00671AEA">
        <w:rPr>
          <w:bCs/>
          <w:color w:val="000000"/>
        </w:rPr>
        <w:t>Winter</w:t>
      </w:r>
      <w:r>
        <w:rPr>
          <w:bCs/>
          <w:color w:val="000000"/>
        </w:rPr>
        <w:t xml:space="preserve"> Annual Conference</w:t>
      </w:r>
      <w:r w:rsidR="00671AEA">
        <w:rPr>
          <w:bCs/>
          <w:color w:val="000000"/>
        </w:rPr>
        <w:t xml:space="preserve"> in Vegas</w:t>
      </w:r>
      <w:r>
        <w:rPr>
          <w:bCs/>
          <w:color w:val="000000"/>
        </w:rPr>
        <w:t xml:space="preserve">. </w:t>
      </w:r>
      <w:r w:rsidR="00671AEA">
        <w:rPr>
          <w:bCs/>
          <w:color w:val="000000"/>
        </w:rPr>
        <w:t>Annual</w:t>
      </w:r>
      <w:r>
        <w:rPr>
          <w:bCs/>
          <w:color w:val="000000"/>
        </w:rPr>
        <w:t xml:space="preserve"> conference will be in </w:t>
      </w:r>
      <w:r w:rsidR="00671AEA">
        <w:rPr>
          <w:bCs/>
          <w:color w:val="000000"/>
        </w:rPr>
        <w:t>Austin</w:t>
      </w:r>
      <w:r>
        <w:rPr>
          <w:bCs/>
          <w:color w:val="000000"/>
        </w:rPr>
        <w:t>.</w:t>
      </w:r>
    </w:p>
    <w:p w14:paraId="58E96159" w14:textId="392CB539" w:rsidR="00251FB8" w:rsidRPr="00AD4F4D" w:rsidRDefault="00251FB8" w:rsidP="008B7D46">
      <w:pPr>
        <w:numPr>
          <w:ilvl w:val="2"/>
          <w:numId w:val="4"/>
        </w:numPr>
        <w:pBdr>
          <w:top w:val="nil"/>
          <w:left w:val="nil"/>
          <w:bottom w:val="nil"/>
          <w:right w:val="nil"/>
          <w:between w:val="nil"/>
        </w:pBdr>
        <w:spacing w:after="0" w:line="240" w:lineRule="auto"/>
        <w:rPr>
          <w:b/>
          <w:color w:val="000000"/>
        </w:rPr>
      </w:pPr>
      <w:r>
        <w:rPr>
          <w:bCs/>
          <w:color w:val="000000"/>
        </w:rPr>
        <w:t>New TC 9.13</w:t>
      </w:r>
      <w:r w:rsidR="00CB360E">
        <w:rPr>
          <w:bCs/>
          <w:color w:val="000000"/>
        </w:rPr>
        <w:t xml:space="preserve"> Space Extraterrestrial and Deep Space Environmental Control Systems.</w:t>
      </w:r>
    </w:p>
    <w:p w14:paraId="5FC0E84D" w14:textId="77777777" w:rsidR="008B7D46" w:rsidRPr="0067198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Meeting minutes to be uploaded to Basecamp within 60 days of meeting (be sure to include “DRAFT” in document title and on first page)</w:t>
      </w:r>
    </w:p>
    <w:p w14:paraId="069CB75B" w14:textId="77777777" w:rsidR="008B7D46" w:rsidRPr="00CD3B61"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 xml:space="preserve">Send out meeting agenda at least 30 days in advance of next TC meeting – </w:t>
      </w:r>
      <w:r w:rsidRPr="008B025C">
        <w:rPr>
          <w:bCs/>
          <w:color w:val="FF0000"/>
        </w:rPr>
        <w:t>action item for Nick</w:t>
      </w:r>
    </w:p>
    <w:p w14:paraId="4532C851" w14:textId="77777777" w:rsidR="008B7D46" w:rsidRPr="007430F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ASHRAE Journal review request – 2 Pole Motors Optimization in CHW Pump Performance.</w:t>
      </w:r>
    </w:p>
    <w:p w14:paraId="483BB659" w14:textId="77777777" w:rsidR="008B7D46" w:rsidRDefault="008B7D46" w:rsidP="008B7D46">
      <w:pPr>
        <w:numPr>
          <w:ilvl w:val="3"/>
          <w:numId w:val="4"/>
        </w:numPr>
        <w:pBdr>
          <w:top w:val="nil"/>
          <w:left w:val="nil"/>
          <w:bottom w:val="nil"/>
          <w:right w:val="nil"/>
          <w:between w:val="nil"/>
        </w:pBdr>
        <w:spacing w:after="0" w:line="240" w:lineRule="auto"/>
        <w:rPr>
          <w:b/>
          <w:color w:val="000000"/>
        </w:rPr>
      </w:pPr>
      <w:r>
        <w:rPr>
          <w:bCs/>
          <w:color w:val="000000"/>
        </w:rPr>
        <w:t xml:space="preserve">Nick shared Journal article: Bob Coleman, Bevan Christiansen and Dr. Gang Wang volunteered to be reviewers – </w:t>
      </w:r>
      <w:r w:rsidRPr="007430FD">
        <w:rPr>
          <w:bCs/>
          <w:color w:val="FF0000"/>
        </w:rPr>
        <w:t>action item for Nick</w:t>
      </w:r>
      <w:r>
        <w:rPr>
          <w:bCs/>
          <w:color w:val="FF0000"/>
        </w:rPr>
        <w:t>: notify ASHRAE of TC1.11 reviewers – completed.</w:t>
      </w:r>
    </w:p>
    <w:p w14:paraId="46ACFC5A" w14:textId="77777777" w:rsidR="005628F5" w:rsidRPr="008F5C75" w:rsidRDefault="005628F5" w:rsidP="005628F5">
      <w:pPr>
        <w:pBdr>
          <w:top w:val="nil"/>
          <w:left w:val="nil"/>
          <w:bottom w:val="nil"/>
          <w:right w:val="nil"/>
          <w:between w:val="nil"/>
        </w:pBdr>
        <w:spacing w:after="0" w:line="240" w:lineRule="auto"/>
        <w:ind w:left="792"/>
        <w:rPr>
          <w:b/>
          <w:color w:val="000000"/>
        </w:rPr>
      </w:pPr>
    </w:p>
    <w:p w14:paraId="6A7BAEDB" w14:textId="77777777" w:rsidR="007D1AAB" w:rsidRDefault="007D1AAB" w:rsidP="007D1AAB">
      <w:pPr>
        <w:pBdr>
          <w:top w:val="nil"/>
          <w:left w:val="nil"/>
          <w:bottom w:val="nil"/>
          <w:right w:val="nil"/>
          <w:between w:val="nil"/>
        </w:pBdr>
        <w:spacing w:after="0" w:line="240" w:lineRule="auto"/>
        <w:ind w:left="360"/>
        <w:rPr>
          <w:b/>
          <w:color w:val="000000"/>
        </w:rPr>
      </w:pPr>
    </w:p>
    <w:p w14:paraId="58FB3DBE" w14:textId="046D8DA8" w:rsidR="007D1AAB" w:rsidRDefault="007D1AAB" w:rsidP="0067198C">
      <w:pPr>
        <w:numPr>
          <w:ilvl w:val="1"/>
          <w:numId w:val="4"/>
        </w:numPr>
        <w:pBdr>
          <w:top w:val="nil"/>
          <w:left w:val="nil"/>
          <w:bottom w:val="nil"/>
          <w:right w:val="nil"/>
          <w:between w:val="nil"/>
        </w:pBdr>
        <w:spacing w:after="0" w:line="240" w:lineRule="auto"/>
        <w:rPr>
          <w:b/>
          <w:color w:val="000000"/>
        </w:rPr>
      </w:pPr>
      <w:r>
        <w:rPr>
          <w:b/>
          <w:color w:val="000000"/>
        </w:rPr>
        <w:t>Liaison Reports</w:t>
      </w:r>
      <w:r w:rsidR="0067198C">
        <w:rPr>
          <w:b/>
          <w:color w:val="000000"/>
        </w:rPr>
        <w:t xml:space="preserve"> – Jason Atkisson</w:t>
      </w:r>
      <w:r w:rsidR="002E3ACC">
        <w:rPr>
          <w:b/>
          <w:color w:val="000000"/>
        </w:rPr>
        <w:t xml:space="preserve"> – previous meeting notes</w:t>
      </w:r>
    </w:p>
    <w:p w14:paraId="0422AD71" w14:textId="77777777" w:rsidR="002E3ACC" w:rsidRPr="0067198C" w:rsidRDefault="002E3ACC" w:rsidP="002E3ACC">
      <w:pPr>
        <w:numPr>
          <w:ilvl w:val="2"/>
          <w:numId w:val="4"/>
        </w:numPr>
        <w:pBdr>
          <w:top w:val="nil"/>
          <w:left w:val="nil"/>
          <w:bottom w:val="nil"/>
          <w:right w:val="nil"/>
          <w:between w:val="nil"/>
        </w:pBdr>
        <w:spacing w:after="0" w:line="240" w:lineRule="auto"/>
        <w:rPr>
          <w:b/>
          <w:color w:val="000000"/>
        </w:rPr>
      </w:pPr>
      <w:r>
        <w:rPr>
          <w:bCs/>
          <w:color w:val="000000"/>
        </w:rPr>
        <w:t>Changes completed Functional Group Manual of Procedures (FG MOP)</w:t>
      </w:r>
    </w:p>
    <w:p w14:paraId="4164844B" w14:textId="77777777" w:rsidR="002E3ACC" w:rsidRPr="005B2F3D" w:rsidRDefault="002E3ACC" w:rsidP="002E3ACC">
      <w:pPr>
        <w:numPr>
          <w:ilvl w:val="2"/>
          <w:numId w:val="4"/>
        </w:numPr>
        <w:pBdr>
          <w:top w:val="nil"/>
          <w:left w:val="nil"/>
          <w:bottom w:val="nil"/>
          <w:right w:val="nil"/>
          <w:between w:val="nil"/>
        </w:pBdr>
        <w:spacing w:after="0" w:line="240" w:lineRule="auto"/>
        <w:rPr>
          <w:b/>
          <w:color w:val="000000"/>
        </w:rPr>
      </w:pPr>
      <w:r>
        <w:rPr>
          <w:bCs/>
          <w:color w:val="000000"/>
        </w:rPr>
        <w:t>Submit TC activity form by Tuesday/Wednesday at 9pm - action item for Chair/Nick</w:t>
      </w:r>
    </w:p>
    <w:p w14:paraId="48340C95" w14:textId="77777777" w:rsidR="002E3ACC" w:rsidRPr="005B2F3D" w:rsidRDefault="002E3ACC" w:rsidP="002E3ACC">
      <w:pPr>
        <w:numPr>
          <w:ilvl w:val="2"/>
          <w:numId w:val="4"/>
        </w:numPr>
        <w:pBdr>
          <w:top w:val="nil"/>
          <w:left w:val="nil"/>
          <w:bottom w:val="nil"/>
          <w:right w:val="nil"/>
          <w:between w:val="nil"/>
        </w:pBdr>
        <w:spacing w:after="0" w:line="240" w:lineRule="auto"/>
        <w:rPr>
          <w:b/>
          <w:color w:val="000000"/>
        </w:rPr>
      </w:pPr>
      <w:r>
        <w:rPr>
          <w:bCs/>
          <w:color w:val="000000"/>
        </w:rPr>
        <w:t>Highlights – ASHRAE website has an AI policy (prohibit entry of content into any AI tools)</w:t>
      </w:r>
    </w:p>
    <w:p w14:paraId="0FD39A15" w14:textId="77777777" w:rsidR="002E3ACC" w:rsidRPr="005B2F3D" w:rsidRDefault="002E3ACC" w:rsidP="002E3ACC">
      <w:pPr>
        <w:numPr>
          <w:ilvl w:val="3"/>
          <w:numId w:val="4"/>
        </w:numPr>
        <w:pBdr>
          <w:top w:val="nil"/>
          <w:left w:val="nil"/>
          <w:bottom w:val="nil"/>
          <w:right w:val="nil"/>
          <w:between w:val="nil"/>
        </w:pBdr>
        <w:spacing w:after="0" w:line="240" w:lineRule="auto"/>
        <w:rPr>
          <w:b/>
          <w:color w:val="000000"/>
        </w:rPr>
      </w:pPr>
      <w:r>
        <w:rPr>
          <w:bCs/>
          <w:color w:val="000000"/>
        </w:rPr>
        <w:t>You will see this notification every time you go to the ASHRAE website</w:t>
      </w:r>
    </w:p>
    <w:p w14:paraId="43CAC4F6" w14:textId="77777777" w:rsidR="002E3ACC" w:rsidRPr="005B2F3D" w:rsidRDefault="002E3ACC" w:rsidP="002E3ACC">
      <w:pPr>
        <w:numPr>
          <w:ilvl w:val="3"/>
          <w:numId w:val="4"/>
        </w:numPr>
        <w:pBdr>
          <w:top w:val="nil"/>
          <w:left w:val="nil"/>
          <w:bottom w:val="nil"/>
          <w:right w:val="nil"/>
          <w:between w:val="nil"/>
        </w:pBdr>
        <w:spacing w:after="0" w:line="240" w:lineRule="auto"/>
        <w:rPr>
          <w:b/>
          <w:color w:val="000000"/>
        </w:rPr>
      </w:pPr>
      <w:r>
        <w:rPr>
          <w:bCs/>
          <w:color w:val="000000"/>
        </w:rPr>
        <w:t>A couple new Functional Groups since Winter 2024</w:t>
      </w:r>
    </w:p>
    <w:p w14:paraId="54F2E716"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Space (includes deep space 911 systems)</w:t>
      </w:r>
    </w:p>
    <w:p w14:paraId="0598090B"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MTG-BEQ</w:t>
      </w:r>
    </w:p>
    <w:p w14:paraId="349F9A80"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MTG-AI</w:t>
      </w:r>
    </w:p>
    <w:p w14:paraId="69F7007B"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Roster is online at valid until 11:59pm June 30</w:t>
      </w:r>
      <w:r w:rsidRPr="005B2F3D">
        <w:rPr>
          <w:bCs/>
          <w:color w:val="000000"/>
          <w:vertAlign w:val="superscript"/>
        </w:rPr>
        <w:t>th</w:t>
      </w:r>
    </w:p>
    <w:p w14:paraId="43DA62AC" w14:textId="79ADD057" w:rsidR="002E3ACC" w:rsidRPr="009B0E03"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 xml:space="preserve">Roster updates – </w:t>
      </w:r>
      <w:r w:rsidR="009B0E03">
        <w:rPr>
          <w:bCs/>
          <w:color w:val="000000"/>
        </w:rPr>
        <w:t>Michael Lyda is rolling in as TC 1.11 Chair</w:t>
      </w:r>
    </w:p>
    <w:p w14:paraId="5AB22688" w14:textId="794ECAC8" w:rsidR="009B0E03" w:rsidRPr="005B2F3D" w:rsidRDefault="009B0E03" w:rsidP="009B0E03">
      <w:pPr>
        <w:numPr>
          <w:ilvl w:val="5"/>
          <w:numId w:val="4"/>
        </w:numPr>
        <w:pBdr>
          <w:top w:val="nil"/>
          <w:left w:val="nil"/>
          <w:bottom w:val="nil"/>
          <w:right w:val="nil"/>
          <w:between w:val="nil"/>
        </w:pBdr>
        <w:spacing w:after="0" w:line="240" w:lineRule="auto"/>
        <w:rPr>
          <w:b/>
          <w:color w:val="000000"/>
        </w:rPr>
      </w:pPr>
      <w:r>
        <w:rPr>
          <w:bCs/>
          <w:color w:val="000000"/>
        </w:rPr>
        <w:t>May need to look into emergency roster update.</w:t>
      </w:r>
    </w:p>
    <w:p w14:paraId="2C084138"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As a voting member – allowed contiguous service for 4 years, Nick started as a voting member in 2021</w:t>
      </w:r>
    </w:p>
    <w:p w14:paraId="53BAC7ED" w14:textId="41D24DE9"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 xml:space="preserve">Michael Lyda – Vice Chair </w:t>
      </w:r>
      <w:r w:rsidR="00DD05DA">
        <w:rPr>
          <w:bCs/>
          <w:color w:val="000000"/>
        </w:rPr>
        <w:t>skipped voting year 2024-2025.</w:t>
      </w:r>
    </w:p>
    <w:p w14:paraId="3F94ACFC" w14:textId="77777777" w:rsidR="002E3ACC" w:rsidRPr="0067198C"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David Nowak – desire to roll on as a voting member, but needs to be a corresponding member for at least a year before eligible to become a voting member</w:t>
      </w:r>
    </w:p>
    <w:p w14:paraId="733EFD32" w14:textId="77777777" w:rsidR="0067198C" w:rsidRPr="0067198C" w:rsidRDefault="0067198C" w:rsidP="0067198C">
      <w:pPr>
        <w:pBdr>
          <w:top w:val="nil"/>
          <w:left w:val="nil"/>
          <w:bottom w:val="nil"/>
          <w:right w:val="nil"/>
          <w:between w:val="nil"/>
        </w:pBdr>
        <w:spacing w:after="0" w:line="240" w:lineRule="auto"/>
        <w:ind w:left="1224"/>
        <w:rPr>
          <w:b/>
          <w:color w:val="000000"/>
        </w:rPr>
      </w:pPr>
    </w:p>
    <w:p w14:paraId="397C7C03"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lastRenderedPageBreak/>
        <w:t>Review Action Items from Last Meeting</w:t>
      </w:r>
    </w:p>
    <w:p w14:paraId="77AE5EB2" w14:textId="54D30386" w:rsidR="007D1AAB" w:rsidRDefault="002533B8" w:rsidP="007D1AAB">
      <w:pPr>
        <w:pStyle w:val="ListParagraph"/>
        <w:numPr>
          <w:ilvl w:val="0"/>
          <w:numId w:val="5"/>
        </w:numPr>
        <w:spacing w:after="0" w:line="240" w:lineRule="auto"/>
      </w:pPr>
      <w:r>
        <w:t>Nick Rosner</w:t>
      </w:r>
      <w:r w:rsidR="007D1AAB">
        <w:t xml:space="preserve"> to submit </w:t>
      </w:r>
      <w:r w:rsidR="005F48C5">
        <w:t>online</w:t>
      </w:r>
      <w:r w:rsidR="007D1AAB">
        <w:t xml:space="preserve"> roster changes</w:t>
      </w:r>
      <w:r w:rsidR="005F48C5">
        <w:t xml:space="preserve"> online two</w:t>
      </w:r>
      <w:r w:rsidR="00900587">
        <w:t>-three</w:t>
      </w:r>
      <w:r w:rsidR="005F48C5">
        <w:t xml:space="preserve"> </w:t>
      </w:r>
      <w:r w:rsidR="00900587">
        <w:t>months after Winter meeting</w:t>
      </w:r>
      <w:r w:rsidR="005F48C5">
        <w:t>.</w:t>
      </w:r>
    </w:p>
    <w:p w14:paraId="4734D8CD" w14:textId="04F3BCFF" w:rsidR="0067198C" w:rsidRDefault="00166F2C" w:rsidP="00900587">
      <w:pPr>
        <w:pStyle w:val="ListParagraph"/>
        <w:numPr>
          <w:ilvl w:val="1"/>
          <w:numId w:val="5"/>
        </w:numPr>
        <w:spacing w:after="0" w:line="240" w:lineRule="auto"/>
      </w:pPr>
      <w:r>
        <w:t>Ongoing</w:t>
      </w:r>
    </w:p>
    <w:p w14:paraId="301FEF66" w14:textId="046EF5DB" w:rsidR="007D1AAB" w:rsidRDefault="007F417B" w:rsidP="007D1AAB">
      <w:pPr>
        <w:pStyle w:val="ListParagraph"/>
        <w:numPr>
          <w:ilvl w:val="0"/>
          <w:numId w:val="5"/>
        </w:numPr>
        <w:spacing w:after="0" w:line="240" w:lineRule="auto"/>
      </w:pPr>
      <w:r>
        <w:t>Nick Rosner to</w:t>
      </w:r>
      <w:r w:rsidR="007D1AAB">
        <w:t xml:space="preserve"> send completed Activity Form to TAC by 9pm tonight</w:t>
      </w:r>
      <w:r w:rsidR="00900587">
        <w:t>/tomorrow.</w:t>
      </w:r>
    </w:p>
    <w:p w14:paraId="155C3EC2" w14:textId="77AF1916" w:rsidR="00A553B4" w:rsidRDefault="00900587" w:rsidP="00A553B4">
      <w:pPr>
        <w:pStyle w:val="ListParagraph"/>
        <w:numPr>
          <w:ilvl w:val="1"/>
          <w:numId w:val="5"/>
        </w:numPr>
        <w:spacing w:after="0" w:line="240" w:lineRule="auto"/>
      </w:pPr>
      <w:r>
        <w:t>Ongoing</w:t>
      </w:r>
    </w:p>
    <w:p w14:paraId="40BED908" w14:textId="58CC7C94" w:rsidR="00900587" w:rsidRDefault="00900587" w:rsidP="00900587">
      <w:pPr>
        <w:pStyle w:val="ListParagraph"/>
        <w:numPr>
          <w:ilvl w:val="0"/>
          <w:numId w:val="5"/>
        </w:numPr>
        <w:spacing w:after="0" w:line="240" w:lineRule="auto"/>
      </w:pPr>
      <w:r>
        <w:t>David Williams involvement with RTAR/PTAR requests</w:t>
      </w:r>
    </w:p>
    <w:p w14:paraId="5D8B1848" w14:textId="698A3224" w:rsidR="00900587" w:rsidRDefault="00900587" w:rsidP="00900587">
      <w:pPr>
        <w:pStyle w:val="ListParagraph"/>
        <w:numPr>
          <w:ilvl w:val="1"/>
          <w:numId w:val="5"/>
        </w:numPr>
        <w:spacing w:after="0" w:line="240" w:lineRule="auto"/>
      </w:pPr>
      <w:r>
        <w:t>Suggestions from David Nowak from YEA meeting (6/24)</w:t>
      </w:r>
    </w:p>
    <w:p w14:paraId="0F810E56" w14:textId="77777777" w:rsidR="00231B40" w:rsidRDefault="00231B40" w:rsidP="007D1AAB">
      <w:pPr>
        <w:pBdr>
          <w:top w:val="nil"/>
          <w:left w:val="nil"/>
          <w:bottom w:val="nil"/>
          <w:right w:val="nil"/>
          <w:between w:val="nil"/>
        </w:pBdr>
        <w:spacing w:after="0" w:line="240" w:lineRule="auto"/>
        <w:rPr>
          <w:b/>
          <w:color w:val="000000"/>
        </w:rPr>
      </w:pPr>
    </w:p>
    <w:p w14:paraId="4CDCBC2D"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Subcommittee reports</w:t>
      </w:r>
    </w:p>
    <w:p w14:paraId="4B2BEB3B" w14:textId="77777777" w:rsidR="007D1AAB" w:rsidRDefault="007D1AAB" w:rsidP="007D1AAB">
      <w:pPr>
        <w:spacing w:after="0" w:line="240" w:lineRule="auto"/>
      </w:pPr>
      <w:r>
        <w:t xml:space="preserve">Each subcommittee report should include a review of S/C roster, confirmation of S/C chairmanship for next year, and actionable items with target dates and responsible persons (if different from S/C chair.) </w:t>
      </w:r>
    </w:p>
    <w:p w14:paraId="6EEC0AF3" w14:textId="77777777" w:rsidR="007D1AAB" w:rsidRDefault="007D1AAB" w:rsidP="007D1AAB">
      <w:pPr>
        <w:spacing w:after="0" w:line="240" w:lineRule="auto"/>
      </w:pPr>
    </w:p>
    <w:p w14:paraId="706D0848" w14:textId="77777777" w:rsidR="007D1AAB"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Standards Development subcommittee </w:t>
      </w:r>
      <w:r>
        <w:rPr>
          <w:color w:val="000000"/>
        </w:rPr>
        <w:t>– Tim Mathson</w:t>
      </w:r>
    </w:p>
    <w:p w14:paraId="0DA1F73D" w14:textId="77777777" w:rsidR="00F3337C" w:rsidRPr="006E5146" w:rsidRDefault="00F3337C" w:rsidP="00F3337C">
      <w:pPr>
        <w:numPr>
          <w:ilvl w:val="2"/>
          <w:numId w:val="3"/>
        </w:numPr>
        <w:pBdr>
          <w:top w:val="nil"/>
          <w:left w:val="nil"/>
          <w:bottom w:val="nil"/>
          <w:right w:val="nil"/>
          <w:between w:val="nil"/>
        </w:pBdr>
        <w:spacing w:after="0" w:line="240" w:lineRule="auto"/>
        <w:rPr>
          <w:b/>
          <w:color w:val="000000"/>
        </w:rPr>
      </w:pPr>
      <w:r>
        <w:rPr>
          <w:b/>
          <w:color w:val="000000"/>
        </w:rPr>
        <w:t xml:space="preserve">SPC 222 </w:t>
      </w:r>
      <w:r>
        <w:rPr>
          <w:color w:val="000000"/>
        </w:rPr>
        <w:t>“Power Drive Systems” – Bob Coleman</w:t>
      </w:r>
    </w:p>
    <w:p w14:paraId="19969569" w14:textId="77777777" w:rsidR="00F3337C" w:rsidRPr="002E7375" w:rsidRDefault="00F3337C" w:rsidP="00F3337C">
      <w:pPr>
        <w:numPr>
          <w:ilvl w:val="3"/>
          <w:numId w:val="3"/>
        </w:numPr>
        <w:pBdr>
          <w:top w:val="nil"/>
          <w:left w:val="nil"/>
          <w:bottom w:val="nil"/>
          <w:right w:val="nil"/>
          <w:between w:val="nil"/>
        </w:pBdr>
        <w:spacing w:after="0" w:line="240" w:lineRule="auto"/>
        <w:rPr>
          <w:b/>
          <w:color w:val="000000"/>
        </w:rPr>
      </w:pPr>
      <w:r>
        <w:rPr>
          <w:bCs/>
          <w:color w:val="000000"/>
        </w:rPr>
        <w:t>Committee met this morning – Quorum was met – close to public review (45 day public review)</w:t>
      </w:r>
    </w:p>
    <w:p w14:paraId="40EEA41A" w14:textId="77777777" w:rsidR="00F3337C" w:rsidRPr="002E7375" w:rsidRDefault="00F3337C" w:rsidP="00F3337C">
      <w:pPr>
        <w:numPr>
          <w:ilvl w:val="3"/>
          <w:numId w:val="3"/>
        </w:numPr>
        <w:pBdr>
          <w:top w:val="nil"/>
          <w:left w:val="nil"/>
          <w:bottom w:val="nil"/>
          <w:right w:val="nil"/>
          <w:between w:val="nil"/>
        </w:pBdr>
        <w:spacing w:after="0" w:line="240" w:lineRule="auto"/>
        <w:rPr>
          <w:b/>
          <w:color w:val="000000"/>
        </w:rPr>
      </w:pPr>
      <w:r>
        <w:rPr>
          <w:bCs/>
          <w:color w:val="000000"/>
        </w:rPr>
        <w:t>DC Ripples and DC Source cleanliness Sample Discussion:</w:t>
      </w:r>
    </w:p>
    <w:p w14:paraId="1E1A53D0" w14:textId="77777777" w:rsidR="00F3337C" w:rsidRDefault="00F3337C" w:rsidP="00F3337C">
      <w:pPr>
        <w:numPr>
          <w:ilvl w:val="4"/>
          <w:numId w:val="3"/>
        </w:numPr>
        <w:pBdr>
          <w:top w:val="nil"/>
          <w:left w:val="nil"/>
          <w:bottom w:val="nil"/>
          <w:right w:val="nil"/>
          <w:between w:val="nil"/>
        </w:pBdr>
        <w:spacing w:after="0" w:line="240" w:lineRule="auto"/>
        <w:rPr>
          <w:bCs/>
          <w:color w:val="000000"/>
        </w:rPr>
      </w:pPr>
      <w:r>
        <w:rPr>
          <w:bCs/>
          <w:color w:val="000000"/>
        </w:rPr>
        <w:t>Bob – sent KEN changes on CDM drawings.</w:t>
      </w:r>
    </w:p>
    <w:p w14:paraId="730E0849" w14:textId="77777777" w:rsidR="00F3337C" w:rsidRDefault="00F3337C" w:rsidP="00F3337C">
      <w:pPr>
        <w:numPr>
          <w:ilvl w:val="4"/>
          <w:numId w:val="3"/>
        </w:numPr>
        <w:pBdr>
          <w:top w:val="nil"/>
          <w:left w:val="nil"/>
          <w:bottom w:val="nil"/>
          <w:right w:val="nil"/>
          <w:between w:val="nil"/>
        </w:pBdr>
        <w:spacing w:after="0" w:line="240" w:lineRule="auto"/>
        <w:rPr>
          <w:bCs/>
          <w:color w:val="000000"/>
        </w:rPr>
      </w:pPr>
      <w:r>
        <w:rPr>
          <w:bCs/>
          <w:color w:val="000000"/>
        </w:rPr>
        <w:t>Power Source Measurement question – follow up with Ken expertise.</w:t>
      </w:r>
    </w:p>
    <w:p w14:paraId="7C60BB6C" w14:textId="77777777" w:rsidR="00F3337C" w:rsidRDefault="00F3337C" w:rsidP="00F3337C">
      <w:pPr>
        <w:numPr>
          <w:ilvl w:val="4"/>
          <w:numId w:val="3"/>
        </w:numPr>
        <w:pBdr>
          <w:top w:val="nil"/>
          <w:left w:val="nil"/>
          <w:bottom w:val="nil"/>
          <w:right w:val="nil"/>
          <w:between w:val="nil"/>
        </w:pBdr>
        <w:spacing w:after="0" w:line="240" w:lineRule="auto"/>
        <w:rPr>
          <w:bCs/>
          <w:color w:val="000000"/>
        </w:rPr>
      </w:pPr>
      <w:r>
        <w:rPr>
          <w:bCs/>
          <w:color w:val="000000"/>
        </w:rPr>
        <w:t>IEC 61800-9-2 was revised, new revision released October 2023</w:t>
      </w:r>
    </w:p>
    <w:p w14:paraId="26031572" w14:textId="77777777" w:rsidR="00F3337C" w:rsidRDefault="00F3337C" w:rsidP="00F3337C">
      <w:pPr>
        <w:numPr>
          <w:ilvl w:val="4"/>
          <w:numId w:val="3"/>
        </w:numPr>
        <w:pBdr>
          <w:top w:val="nil"/>
          <w:left w:val="nil"/>
          <w:bottom w:val="nil"/>
          <w:right w:val="nil"/>
          <w:between w:val="nil"/>
        </w:pBdr>
        <w:spacing w:after="0" w:line="240" w:lineRule="auto"/>
        <w:rPr>
          <w:bCs/>
          <w:color w:val="000000"/>
        </w:rPr>
      </w:pPr>
      <w:r>
        <w:rPr>
          <w:bCs/>
          <w:color w:val="000000"/>
        </w:rPr>
        <w:t>AHRI 1210 – New revision released December 2023</w:t>
      </w:r>
    </w:p>
    <w:p w14:paraId="5F5A8FF4" w14:textId="77777777" w:rsidR="00F3337C" w:rsidRDefault="00F3337C" w:rsidP="00F3337C">
      <w:pPr>
        <w:numPr>
          <w:ilvl w:val="4"/>
          <w:numId w:val="3"/>
        </w:numPr>
        <w:pBdr>
          <w:top w:val="nil"/>
          <w:left w:val="nil"/>
          <w:bottom w:val="nil"/>
          <w:right w:val="nil"/>
          <w:between w:val="nil"/>
        </w:pBdr>
        <w:spacing w:after="0" w:line="240" w:lineRule="auto"/>
        <w:rPr>
          <w:bCs/>
          <w:color w:val="000000"/>
        </w:rPr>
      </w:pPr>
      <w:r>
        <w:rPr>
          <w:bCs/>
          <w:color w:val="000000"/>
        </w:rPr>
        <w:t>Open discussion with group regarding changes in industry standards</w:t>
      </w:r>
    </w:p>
    <w:p w14:paraId="30515FCE" w14:textId="77777777" w:rsidR="00F3337C" w:rsidRDefault="00F3337C" w:rsidP="00F3337C">
      <w:pPr>
        <w:numPr>
          <w:ilvl w:val="2"/>
          <w:numId w:val="3"/>
        </w:numPr>
        <w:pBdr>
          <w:top w:val="nil"/>
          <w:left w:val="nil"/>
          <w:bottom w:val="nil"/>
          <w:right w:val="nil"/>
          <w:between w:val="nil"/>
        </w:pBdr>
        <w:spacing w:after="0" w:line="240" w:lineRule="auto"/>
        <w:rPr>
          <w:bCs/>
          <w:color w:val="000000"/>
        </w:rPr>
      </w:pPr>
      <w:r>
        <w:rPr>
          <w:bCs/>
          <w:color w:val="000000"/>
        </w:rPr>
        <w:t>ASHRAE Journal Review Request – 2 Pole Motors Optimization in CHW Pump Performance.</w:t>
      </w:r>
    </w:p>
    <w:p w14:paraId="04AEC1BB" w14:textId="78E46A5E" w:rsidR="002E7375" w:rsidRDefault="000E3C08" w:rsidP="00D81484">
      <w:pPr>
        <w:pBdr>
          <w:top w:val="nil"/>
          <w:left w:val="nil"/>
          <w:bottom w:val="nil"/>
          <w:right w:val="nil"/>
          <w:between w:val="nil"/>
        </w:pBdr>
        <w:spacing w:after="0" w:line="240" w:lineRule="auto"/>
        <w:ind w:left="2232"/>
        <w:rPr>
          <w:bCs/>
          <w:color w:val="000000"/>
        </w:rPr>
      </w:pPr>
      <w:r w:rsidRPr="00E47567">
        <w:rPr>
          <w:bCs/>
          <w:color w:val="000000"/>
        </w:rPr>
        <w:t xml:space="preserve"> </w:t>
      </w:r>
    </w:p>
    <w:p w14:paraId="350ADE84" w14:textId="4AFC4760" w:rsidR="007D1AAB" w:rsidRPr="008611E0"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Membership – </w:t>
      </w:r>
      <w:r>
        <w:rPr>
          <w:color w:val="000000"/>
        </w:rPr>
        <w:t>Michael Todd</w:t>
      </w:r>
      <w:r w:rsidR="006C2707">
        <w:rPr>
          <w:color w:val="000000"/>
        </w:rPr>
        <w:t xml:space="preserve"> – previous meeting report</w:t>
      </w:r>
      <w:r w:rsidR="00CF7B37">
        <w:rPr>
          <w:color w:val="000000"/>
        </w:rPr>
        <w:t xml:space="preserve"> – to be updated prior to sending minutes.</w:t>
      </w:r>
    </w:p>
    <w:p w14:paraId="6B259D6D" w14:textId="77777777" w:rsidR="004543C0" w:rsidRPr="00355226" w:rsidRDefault="004543C0" w:rsidP="004543C0">
      <w:pPr>
        <w:numPr>
          <w:ilvl w:val="2"/>
          <w:numId w:val="3"/>
        </w:numPr>
        <w:pBdr>
          <w:top w:val="nil"/>
          <w:left w:val="nil"/>
          <w:bottom w:val="nil"/>
          <w:right w:val="nil"/>
          <w:between w:val="nil"/>
        </w:pBdr>
        <w:spacing w:after="0" w:line="240" w:lineRule="auto"/>
        <w:rPr>
          <w:b/>
          <w:color w:val="000000"/>
        </w:rPr>
      </w:pPr>
      <w:r>
        <w:rPr>
          <w:bCs/>
          <w:color w:val="000000"/>
        </w:rPr>
        <w:t>Annual Meeting Current membership:</w:t>
      </w:r>
    </w:p>
    <w:p w14:paraId="1D153F8F" w14:textId="07F981FD" w:rsidR="004543C0" w:rsidRPr="00355226" w:rsidRDefault="009E07E6" w:rsidP="004543C0">
      <w:pPr>
        <w:numPr>
          <w:ilvl w:val="3"/>
          <w:numId w:val="3"/>
        </w:numPr>
        <w:pBdr>
          <w:top w:val="nil"/>
          <w:left w:val="nil"/>
          <w:bottom w:val="nil"/>
          <w:right w:val="nil"/>
          <w:between w:val="nil"/>
        </w:pBdr>
        <w:spacing w:after="0" w:line="240" w:lineRule="auto"/>
        <w:rPr>
          <w:bCs/>
          <w:color w:val="000000"/>
        </w:rPr>
      </w:pPr>
      <w:r>
        <w:rPr>
          <w:bCs/>
          <w:color w:val="000000"/>
        </w:rPr>
        <w:t>50 T</w:t>
      </w:r>
      <w:r w:rsidR="004543C0" w:rsidRPr="00355226">
        <w:rPr>
          <w:bCs/>
          <w:color w:val="000000"/>
        </w:rPr>
        <w:t>otal</w:t>
      </w:r>
    </w:p>
    <w:p w14:paraId="53340639" w14:textId="3972E433" w:rsidR="004543C0" w:rsidRPr="00355226" w:rsidRDefault="00E242A8" w:rsidP="004543C0">
      <w:pPr>
        <w:numPr>
          <w:ilvl w:val="3"/>
          <w:numId w:val="3"/>
        </w:numPr>
        <w:pBdr>
          <w:top w:val="nil"/>
          <w:left w:val="nil"/>
          <w:bottom w:val="nil"/>
          <w:right w:val="nil"/>
          <w:between w:val="nil"/>
        </w:pBdr>
        <w:spacing w:after="0" w:line="240" w:lineRule="auto"/>
        <w:rPr>
          <w:bCs/>
          <w:color w:val="000000"/>
        </w:rPr>
      </w:pPr>
      <w:r>
        <w:rPr>
          <w:bCs/>
          <w:color w:val="000000"/>
        </w:rPr>
        <w:t>7</w:t>
      </w:r>
      <w:r w:rsidR="004543C0" w:rsidRPr="00355226">
        <w:rPr>
          <w:bCs/>
          <w:color w:val="000000"/>
        </w:rPr>
        <w:t xml:space="preserve"> voting</w:t>
      </w:r>
    </w:p>
    <w:p w14:paraId="0DDF982B" w14:textId="05493DC3" w:rsidR="004543C0" w:rsidRPr="00355226" w:rsidRDefault="004543C0" w:rsidP="004543C0">
      <w:pPr>
        <w:numPr>
          <w:ilvl w:val="3"/>
          <w:numId w:val="3"/>
        </w:numPr>
        <w:pBdr>
          <w:top w:val="nil"/>
          <w:left w:val="nil"/>
          <w:bottom w:val="nil"/>
          <w:right w:val="nil"/>
          <w:between w:val="nil"/>
        </w:pBdr>
        <w:spacing w:after="0" w:line="240" w:lineRule="auto"/>
        <w:rPr>
          <w:bCs/>
          <w:color w:val="000000"/>
        </w:rPr>
      </w:pPr>
      <w:r w:rsidRPr="00355226">
        <w:rPr>
          <w:bCs/>
          <w:color w:val="000000"/>
        </w:rPr>
        <w:t>1</w:t>
      </w:r>
      <w:r w:rsidR="0041332C">
        <w:rPr>
          <w:bCs/>
          <w:color w:val="000000"/>
        </w:rPr>
        <w:t xml:space="preserve">6 </w:t>
      </w:r>
      <w:r w:rsidRPr="00355226">
        <w:rPr>
          <w:bCs/>
          <w:color w:val="000000"/>
        </w:rPr>
        <w:t xml:space="preserve">PC </w:t>
      </w:r>
    </w:p>
    <w:p w14:paraId="55DD6CD5" w14:textId="0088749A" w:rsidR="004543C0" w:rsidRPr="00355226" w:rsidRDefault="004543C0" w:rsidP="004543C0">
      <w:pPr>
        <w:numPr>
          <w:ilvl w:val="3"/>
          <w:numId w:val="3"/>
        </w:numPr>
        <w:pBdr>
          <w:top w:val="nil"/>
          <w:left w:val="nil"/>
          <w:bottom w:val="nil"/>
          <w:right w:val="nil"/>
          <w:between w:val="nil"/>
        </w:pBdr>
        <w:spacing w:after="0" w:line="240" w:lineRule="auto"/>
        <w:rPr>
          <w:bCs/>
          <w:color w:val="000000"/>
        </w:rPr>
      </w:pPr>
      <w:r w:rsidRPr="00355226">
        <w:rPr>
          <w:bCs/>
          <w:color w:val="000000"/>
        </w:rPr>
        <w:t>2</w:t>
      </w:r>
      <w:r w:rsidR="001A7A80">
        <w:rPr>
          <w:bCs/>
          <w:color w:val="000000"/>
        </w:rPr>
        <w:t>6</w:t>
      </w:r>
      <w:r w:rsidRPr="00355226">
        <w:rPr>
          <w:bCs/>
          <w:color w:val="000000"/>
        </w:rPr>
        <w:t xml:space="preserve"> CM </w:t>
      </w:r>
    </w:p>
    <w:p w14:paraId="2AA4FE99" w14:textId="3A9E3E87" w:rsidR="004543C0" w:rsidRDefault="001A7A80" w:rsidP="004543C0">
      <w:pPr>
        <w:numPr>
          <w:ilvl w:val="3"/>
          <w:numId w:val="3"/>
        </w:numPr>
        <w:pBdr>
          <w:top w:val="nil"/>
          <w:left w:val="nil"/>
          <w:bottom w:val="nil"/>
          <w:right w:val="nil"/>
          <w:between w:val="nil"/>
        </w:pBdr>
        <w:spacing w:after="0" w:line="240" w:lineRule="auto"/>
        <w:rPr>
          <w:bCs/>
          <w:color w:val="000000"/>
        </w:rPr>
      </w:pPr>
      <w:r>
        <w:rPr>
          <w:bCs/>
          <w:color w:val="000000"/>
        </w:rPr>
        <w:t>1</w:t>
      </w:r>
      <w:r w:rsidR="0041332C">
        <w:rPr>
          <w:bCs/>
          <w:color w:val="000000"/>
        </w:rPr>
        <w:t>6</w:t>
      </w:r>
      <w:r w:rsidR="004543C0" w:rsidRPr="00355226">
        <w:rPr>
          <w:bCs/>
          <w:color w:val="000000"/>
        </w:rPr>
        <w:t xml:space="preserve"> YEA</w:t>
      </w:r>
    </w:p>
    <w:p w14:paraId="16C7F78B" w14:textId="77777777" w:rsidR="004543C0" w:rsidRDefault="004543C0" w:rsidP="004543C0">
      <w:pPr>
        <w:numPr>
          <w:ilvl w:val="3"/>
          <w:numId w:val="3"/>
        </w:numPr>
        <w:pBdr>
          <w:top w:val="nil"/>
          <w:left w:val="nil"/>
          <w:bottom w:val="nil"/>
          <w:right w:val="nil"/>
          <w:between w:val="nil"/>
        </w:pBdr>
        <w:spacing w:after="0" w:line="240" w:lineRule="auto"/>
        <w:rPr>
          <w:bCs/>
          <w:color w:val="000000"/>
        </w:rPr>
      </w:pPr>
      <w:r>
        <w:rPr>
          <w:bCs/>
          <w:color w:val="000000"/>
        </w:rPr>
        <w:t>This is the last meeting of fiscal year 2024.</w:t>
      </w:r>
    </w:p>
    <w:p w14:paraId="10705FAC" w14:textId="77777777" w:rsidR="004543C0" w:rsidRDefault="004543C0" w:rsidP="004543C0">
      <w:pPr>
        <w:numPr>
          <w:ilvl w:val="3"/>
          <w:numId w:val="3"/>
        </w:numPr>
        <w:pBdr>
          <w:top w:val="nil"/>
          <w:left w:val="nil"/>
          <w:bottom w:val="nil"/>
          <w:right w:val="nil"/>
          <w:between w:val="nil"/>
        </w:pBdr>
        <w:spacing w:after="0" w:line="240" w:lineRule="auto"/>
        <w:rPr>
          <w:bCs/>
          <w:color w:val="000000"/>
        </w:rPr>
      </w:pPr>
      <w:r>
        <w:rPr>
          <w:bCs/>
          <w:color w:val="000000"/>
        </w:rPr>
        <w:t>Tim Mathson and Robert Helt will roll off voting member.</w:t>
      </w:r>
    </w:p>
    <w:p w14:paraId="42130A99" w14:textId="77777777" w:rsidR="004543C0" w:rsidRDefault="004543C0" w:rsidP="004543C0">
      <w:pPr>
        <w:numPr>
          <w:ilvl w:val="3"/>
          <w:numId w:val="3"/>
        </w:numPr>
        <w:pBdr>
          <w:top w:val="nil"/>
          <w:left w:val="nil"/>
          <w:bottom w:val="nil"/>
          <w:right w:val="nil"/>
          <w:between w:val="nil"/>
        </w:pBdr>
        <w:spacing w:after="0" w:line="240" w:lineRule="auto"/>
        <w:rPr>
          <w:bCs/>
          <w:color w:val="000000"/>
        </w:rPr>
      </w:pPr>
      <w:r>
        <w:rPr>
          <w:bCs/>
          <w:color w:val="000000"/>
        </w:rPr>
        <w:t>David Nowak needs to be updated to corresponding member (CM), must be a CM for 1 year before rolling on as Voting Member</w:t>
      </w:r>
    </w:p>
    <w:p w14:paraId="6F8A6380" w14:textId="77777777" w:rsidR="004543C0" w:rsidRDefault="004543C0" w:rsidP="004543C0">
      <w:pPr>
        <w:numPr>
          <w:ilvl w:val="3"/>
          <w:numId w:val="3"/>
        </w:numPr>
        <w:pBdr>
          <w:top w:val="nil"/>
          <w:left w:val="nil"/>
          <w:bottom w:val="nil"/>
          <w:right w:val="nil"/>
          <w:between w:val="nil"/>
        </w:pBdr>
        <w:spacing w:after="0" w:line="240" w:lineRule="auto"/>
        <w:rPr>
          <w:bCs/>
          <w:color w:val="000000"/>
        </w:rPr>
      </w:pPr>
      <w:r>
        <w:rPr>
          <w:bCs/>
          <w:color w:val="000000"/>
        </w:rPr>
        <w:t xml:space="preserve">Abdur-Rahman rolling on as Voting Member – </w:t>
      </w:r>
      <w:r w:rsidRPr="001E5E76">
        <w:rPr>
          <w:bCs/>
          <w:color w:val="FF0000"/>
        </w:rPr>
        <w:t xml:space="preserve">action item for Nick: </w:t>
      </w:r>
      <w:r>
        <w:rPr>
          <w:bCs/>
          <w:color w:val="FF0000"/>
        </w:rPr>
        <w:t>check on this with Jason Atkisson</w:t>
      </w:r>
    </w:p>
    <w:p w14:paraId="2B181020" w14:textId="77777777" w:rsidR="004543C0" w:rsidRPr="00CD24A6" w:rsidRDefault="004543C0" w:rsidP="004543C0">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CD24A6">
        <w:rPr>
          <w:bCs/>
          <w:color w:val="000000"/>
        </w:rPr>
        <w:t>After this meeting</w:t>
      </w:r>
      <w:r>
        <w:rPr>
          <w:bCs/>
          <w:color w:val="000000"/>
        </w:rPr>
        <w:t>:</w:t>
      </w:r>
    </w:p>
    <w:p w14:paraId="552F6162" w14:textId="77777777" w:rsidR="004543C0" w:rsidRPr="00CD24A6" w:rsidRDefault="004543C0" w:rsidP="004543C0">
      <w:pPr>
        <w:numPr>
          <w:ilvl w:val="3"/>
          <w:numId w:val="3"/>
        </w:numPr>
        <w:pBdr>
          <w:top w:val="nil"/>
          <w:left w:val="nil"/>
          <w:bottom w:val="nil"/>
          <w:right w:val="nil"/>
          <w:between w:val="nil"/>
        </w:pBdr>
        <w:spacing w:after="0" w:line="240" w:lineRule="auto"/>
        <w:rPr>
          <w:bCs/>
          <w:color w:val="000000"/>
        </w:rPr>
      </w:pPr>
      <w:r>
        <w:rPr>
          <w:bCs/>
          <w:color w:val="000000"/>
        </w:rPr>
        <w:t xml:space="preserve"> Per FGMOP - a TC cannot have more than 2 VMNQ (3.2.8.2.1)</w:t>
      </w:r>
    </w:p>
    <w:p w14:paraId="15B7CA91" w14:textId="77777777" w:rsidR="004543C0" w:rsidRDefault="004543C0" w:rsidP="004543C0">
      <w:pPr>
        <w:numPr>
          <w:ilvl w:val="3"/>
          <w:numId w:val="3"/>
        </w:numPr>
        <w:pBdr>
          <w:top w:val="nil"/>
          <w:left w:val="nil"/>
          <w:bottom w:val="nil"/>
          <w:right w:val="nil"/>
          <w:between w:val="nil"/>
        </w:pBdr>
        <w:spacing w:after="0" w:line="240" w:lineRule="auto"/>
        <w:rPr>
          <w:bCs/>
          <w:color w:val="000000"/>
        </w:rPr>
      </w:pPr>
      <w:r w:rsidRPr="00CD24A6">
        <w:rPr>
          <w:bCs/>
          <w:color w:val="000000"/>
        </w:rPr>
        <w:t>Jason A</w:t>
      </w:r>
      <w:r>
        <w:rPr>
          <w:bCs/>
          <w:color w:val="000000"/>
        </w:rPr>
        <w:t>tkisson</w:t>
      </w:r>
      <w:r w:rsidRPr="00CD24A6">
        <w:rPr>
          <w:bCs/>
          <w:color w:val="000000"/>
        </w:rPr>
        <w:t xml:space="preserve"> </w:t>
      </w:r>
      <w:r>
        <w:rPr>
          <w:bCs/>
          <w:color w:val="000000"/>
        </w:rPr>
        <w:t>(Section head) is TAC contact.</w:t>
      </w:r>
    </w:p>
    <w:p w14:paraId="46E2C79C" w14:textId="77777777" w:rsidR="004543C0" w:rsidRDefault="004543C0" w:rsidP="004543C0">
      <w:pPr>
        <w:numPr>
          <w:ilvl w:val="4"/>
          <w:numId w:val="3"/>
        </w:numPr>
        <w:pBdr>
          <w:top w:val="nil"/>
          <w:left w:val="nil"/>
          <w:bottom w:val="nil"/>
          <w:right w:val="nil"/>
          <w:between w:val="nil"/>
        </w:pBdr>
        <w:spacing w:after="0" w:line="240" w:lineRule="auto"/>
        <w:rPr>
          <w:bCs/>
          <w:color w:val="000000"/>
        </w:rPr>
      </w:pPr>
      <w:r>
        <w:rPr>
          <w:bCs/>
          <w:color w:val="000000"/>
        </w:rPr>
        <w:t xml:space="preserve">Email contact – </w:t>
      </w:r>
      <w:hyperlink r:id="rId32" w:history="1">
        <w:r w:rsidRPr="009955CC">
          <w:rPr>
            <w:rStyle w:val="Hyperlink"/>
            <w:bCs/>
          </w:rPr>
          <w:t>SH1@ashrae.net</w:t>
        </w:r>
      </w:hyperlink>
      <w:r>
        <w:rPr>
          <w:bCs/>
          <w:color w:val="000000"/>
        </w:rPr>
        <w:t xml:space="preserve"> </w:t>
      </w:r>
    </w:p>
    <w:p w14:paraId="2210F7A8" w14:textId="77777777" w:rsidR="00540197" w:rsidRPr="00540197" w:rsidRDefault="00540197" w:rsidP="00540197">
      <w:pPr>
        <w:pBdr>
          <w:top w:val="nil"/>
          <w:left w:val="nil"/>
          <w:bottom w:val="nil"/>
          <w:right w:val="nil"/>
          <w:between w:val="nil"/>
        </w:pBdr>
        <w:spacing w:after="0" w:line="240" w:lineRule="auto"/>
        <w:ind w:left="1081"/>
        <w:rPr>
          <w:bCs/>
          <w:color w:val="000000"/>
        </w:rPr>
      </w:pPr>
    </w:p>
    <w:p w14:paraId="135655C6" w14:textId="77777777" w:rsidR="00311529" w:rsidRPr="00270A80" w:rsidRDefault="00311529" w:rsidP="00311529">
      <w:pPr>
        <w:numPr>
          <w:ilvl w:val="1"/>
          <w:numId w:val="3"/>
        </w:numPr>
        <w:pBdr>
          <w:top w:val="nil"/>
          <w:left w:val="nil"/>
          <w:bottom w:val="nil"/>
          <w:right w:val="nil"/>
          <w:between w:val="nil"/>
        </w:pBdr>
        <w:spacing w:after="0" w:line="240" w:lineRule="auto"/>
        <w:rPr>
          <w:b/>
          <w:color w:val="000000"/>
        </w:rPr>
      </w:pPr>
      <w:r>
        <w:rPr>
          <w:b/>
          <w:color w:val="000000"/>
        </w:rPr>
        <w:t xml:space="preserve">Website Report and YEA Program </w:t>
      </w:r>
      <w:r>
        <w:rPr>
          <w:color w:val="000000"/>
        </w:rPr>
        <w:t>– Abdur-Rahman Quadri/Nick Rosner</w:t>
      </w:r>
    </w:p>
    <w:p w14:paraId="722551B6" w14:textId="77777777" w:rsidR="00311529" w:rsidRDefault="00311529" w:rsidP="00311529">
      <w:pPr>
        <w:numPr>
          <w:ilvl w:val="2"/>
          <w:numId w:val="3"/>
        </w:numPr>
        <w:pBdr>
          <w:top w:val="nil"/>
          <w:left w:val="nil"/>
          <w:bottom w:val="nil"/>
          <w:right w:val="nil"/>
          <w:between w:val="nil"/>
        </w:pBdr>
        <w:spacing w:after="0" w:line="240" w:lineRule="auto"/>
        <w:rPr>
          <w:bCs/>
          <w:color w:val="000000"/>
        </w:rPr>
      </w:pPr>
      <w:r>
        <w:rPr>
          <w:bCs/>
          <w:color w:val="000000"/>
        </w:rPr>
        <w:t xml:space="preserve"> Nick and Abdur to upkeep website with latest information.</w:t>
      </w:r>
    </w:p>
    <w:p w14:paraId="1CBCA995" w14:textId="3FE87AB6" w:rsidR="00311529" w:rsidRDefault="00311529" w:rsidP="00311529">
      <w:pPr>
        <w:numPr>
          <w:ilvl w:val="2"/>
          <w:numId w:val="3"/>
        </w:numPr>
        <w:pBdr>
          <w:top w:val="nil"/>
          <w:left w:val="nil"/>
          <w:bottom w:val="nil"/>
          <w:right w:val="nil"/>
          <w:between w:val="nil"/>
        </w:pBdr>
        <w:spacing w:after="0" w:line="240" w:lineRule="auto"/>
        <w:rPr>
          <w:bCs/>
          <w:color w:val="000000"/>
        </w:rPr>
      </w:pPr>
      <w:r>
        <w:rPr>
          <w:bCs/>
          <w:color w:val="000000"/>
        </w:rPr>
        <w:t xml:space="preserve"> Discussion re YEA TC 1.11 session</w:t>
      </w:r>
      <w:r w:rsidR="00FC63DD">
        <w:rPr>
          <w:bCs/>
          <w:color w:val="000000"/>
        </w:rPr>
        <w:t xml:space="preserve"> led by Michael Lyda and Abdur</w:t>
      </w:r>
      <w:r>
        <w:rPr>
          <w:bCs/>
          <w:color w:val="000000"/>
        </w:rPr>
        <w:t>.</w:t>
      </w:r>
    </w:p>
    <w:p w14:paraId="0CC2735A" w14:textId="600E2D2A" w:rsidR="00311529" w:rsidRDefault="00311529" w:rsidP="00311529">
      <w:pPr>
        <w:numPr>
          <w:ilvl w:val="3"/>
          <w:numId w:val="3"/>
        </w:numPr>
        <w:pBdr>
          <w:top w:val="nil"/>
          <w:left w:val="nil"/>
          <w:bottom w:val="nil"/>
          <w:right w:val="nil"/>
          <w:between w:val="nil"/>
        </w:pBdr>
        <w:spacing w:after="0" w:line="240" w:lineRule="auto"/>
        <w:rPr>
          <w:bCs/>
          <w:color w:val="000000"/>
        </w:rPr>
      </w:pPr>
      <w:r>
        <w:rPr>
          <w:bCs/>
          <w:color w:val="000000"/>
        </w:rPr>
        <w:t>Overview of YEA presentation from Winter meeting – Motors 101</w:t>
      </w:r>
    </w:p>
    <w:p w14:paraId="1ACFFC58" w14:textId="77777777" w:rsidR="00311529" w:rsidRDefault="00311529" w:rsidP="00311529">
      <w:pPr>
        <w:numPr>
          <w:ilvl w:val="3"/>
          <w:numId w:val="3"/>
        </w:numPr>
        <w:pBdr>
          <w:top w:val="nil"/>
          <w:left w:val="nil"/>
          <w:bottom w:val="nil"/>
          <w:right w:val="nil"/>
          <w:between w:val="nil"/>
        </w:pBdr>
        <w:spacing w:after="0" w:line="240" w:lineRule="auto"/>
        <w:rPr>
          <w:bCs/>
          <w:color w:val="000000"/>
        </w:rPr>
      </w:pPr>
      <w:r>
        <w:rPr>
          <w:bCs/>
          <w:color w:val="000000"/>
        </w:rPr>
        <w:lastRenderedPageBreak/>
        <w:t>Nick – should we make a program or standard for future YEA sessions?</w:t>
      </w:r>
    </w:p>
    <w:p w14:paraId="38107BBC" w14:textId="77777777" w:rsidR="00311529" w:rsidRDefault="00311529" w:rsidP="00311529">
      <w:pPr>
        <w:numPr>
          <w:ilvl w:val="3"/>
          <w:numId w:val="3"/>
        </w:numPr>
        <w:pBdr>
          <w:top w:val="nil"/>
          <w:left w:val="nil"/>
          <w:bottom w:val="nil"/>
          <w:right w:val="nil"/>
          <w:between w:val="nil"/>
        </w:pBdr>
        <w:spacing w:after="0" w:line="240" w:lineRule="auto"/>
        <w:rPr>
          <w:bCs/>
          <w:color w:val="000000"/>
        </w:rPr>
      </w:pPr>
      <w:r>
        <w:rPr>
          <w:bCs/>
          <w:color w:val="000000"/>
        </w:rPr>
        <w:t>Abdur – great opportunity to engage with University and specifically students</w:t>
      </w:r>
    </w:p>
    <w:p w14:paraId="67F58318" w14:textId="77777777" w:rsidR="009E50CC" w:rsidRPr="00E9337B" w:rsidRDefault="009E50CC" w:rsidP="009E50CC">
      <w:pPr>
        <w:pBdr>
          <w:top w:val="nil"/>
          <w:left w:val="nil"/>
          <w:bottom w:val="nil"/>
          <w:right w:val="nil"/>
          <w:between w:val="nil"/>
        </w:pBdr>
        <w:spacing w:after="0" w:line="240" w:lineRule="auto"/>
        <w:ind w:left="1728"/>
        <w:rPr>
          <w:bCs/>
          <w:color w:val="000000"/>
        </w:rPr>
      </w:pPr>
    </w:p>
    <w:p w14:paraId="2E5B16DD" w14:textId="0F05269F" w:rsidR="006E4B8B" w:rsidRPr="00385E4A" w:rsidRDefault="007D1AAB" w:rsidP="00385E4A">
      <w:pPr>
        <w:numPr>
          <w:ilvl w:val="1"/>
          <w:numId w:val="3"/>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 xml:space="preserve">– </w:t>
      </w:r>
      <w:r w:rsidR="00775F82">
        <w:rPr>
          <w:color w:val="000000"/>
        </w:rPr>
        <w:t>Daryl</w:t>
      </w:r>
      <w:r w:rsidR="00EE164B">
        <w:rPr>
          <w:color w:val="000000"/>
        </w:rPr>
        <w:t xml:space="preserve"> Collerman</w:t>
      </w:r>
    </w:p>
    <w:p w14:paraId="079175A9" w14:textId="77777777" w:rsidR="00C1017B" w:rsidRDefault="00C1017B" w:rsidP="00C1017B">
      <w:pPr>
        <w:numPr>
          <w:ilvl w:val="2"/>
          <w:numId w:val="3"/>
        </w:numPr>
        <w:pBdr>
          <w:top w:val="nil"/>
          <w:left w:val="nil"/>
          <w:bottom w:val="nil"/>
          <w:right w:val="nil"/>
          <w:between w:val="nil"/>
        </w:pBdr>
        <w:spacing w:after="0" w:line="240" w:lineRule="auto"/>
        <w:rPr>
          <w:bCs/>
          <w:color w:val="000000"/>
        </w:rPr>
      </w:pPr>
      <w:r>
        <w:rPr>
          <w:bCs/>
          <w:color w:val="000000"/>
        </w:rPr>
        <w:t>Handbook Chapter 45 – open for suggestions.</w:t>
      </w:r>
    </w:p>
    <w:p w14:paraId="725B877E" w14:textId="77777777" w:rsidR="00C1017B" w:rsidRDefault="00C1017B" w:rsidP="00C1017B">
      <w:pPr>
        <w:numPr>
          <w:ilvl w:val="2"/>
          <w:numId w:val="3"/>
        </w:numPr>
        <w:pBdr>
          <w:top w:val="nil"/>
          <w:left w:val="nil"/>
          <w:bottom w:val="nil"/>
          <w:right w:val="nil"/>
          <w:between w:val="nil"/>
        </w:pBdr>
        <w:spacing w:after="0" w:line="240" w:lineRule="auto"/>
        <w:rPr>
          <w:bCs/>
          <w:color w:val="000000"/>
        </w:rPr>
      </w:pPr>
      <w:r>
        <w:rPr>
          <w:bCs/>
          <w:color w:val="000000"/>
        </w:rPr>
        <w:t xml:space="preserve"> Bob, Abdur, Michael Lyda, Dr. Gang Wang, Nick Rosner to meet and review handbook (ongoing/pending)</w:t>
      </w:r>
    </w:p>
    <w:p w14:paraId="713B29CD" w14:textId="18214A47" w:rsidR="00C1017B" w:rsidRDefault="002368AC" w:rsidP="00C1017B">
      <w:pPr>
        <w:numPr>
          <w:ilvl w:val="2"/>
          <w:numId w:val="3"/>
        </w:numPr>
        <w:pBdr>
          <w:top w:val="nil"/>
          <w:left w:val="nil"/>
          <w:bottom w:val="nil"/>
          <w:right w:val="nil"/>
          <w:between w:val="nil"/>
        </w:pBdr>
        <w:spacing w:after="0" w:line="240" w:lineRule="auto"/>
        <w:rPr>
          <w:bCs/>
          <w:color w:val="000000"/>
        </w:rPr>
      </w:pPr>
      <w:r>
        <w:rPr>
          <w:bCs/>
          <w:color w:val="000000"/>
        </w:rPr>
        <w:t>VFD Service life – Chapter 38 service life application table.</w:t>
      </w:r>
      <w:r w:rsidR="00E9739A">
        <w:rPr>
          <w:bCs/>
          <w:color w:val="000000"/>
        </w:rPr>
        <w:t xml:space="preserve"> TC 7.3 responsibility.</w:t>
      </w:r>
    </w:p>
    <w:p w14:paraId="72A63EC7" w14:textId="2BABBCC5" w:rsidR="002368AC" w:rsidRDefault="00E9739A" w:rsidP="002368AC">
      <w:pPr>
        <w:numPr>
          <w:ilvl w:val="3"/>
          <w:numId w:val="3"/>
        </w:numPr>
        <w:pBdr>
          <w:top w:val="nil"/>
          <w:left w:val="nil"/>
          <w:bottom w:val="nil"/>
          <w:right w:val="nil"/>
          <w:between w:val="nil"/>
        </w:pBdr>
        <w:spacing w:after="0" w:line="240" w:lineRule="auto"/>
        <w:rPr>
          <w:bCs/>
          <w:color w:val="000000"/>
        </w:rPr>
      </w:pPr>
      <w:r>
        <w:rPr>
          <w:bCs/>
          <w:color w:val="000000"/>
        </w:rPr>
        <w:t>How are they doing an RTAR – include updates for VFD service life?</w:t>
      </w:r>
    </w:p>
    <w:p w14:paraId="298AEC56" w14:textId="392E8C96" w:rsidR="00E9739A" w:rsidRDefault="00E9739A" w:rsidP="002368AC">
      <w:pPr>
        <w:numPr>
          <w:ilvl w:val="3"/>
          <w:numId w:val="3"/>
        </w:numPr>
        <w:pBdr>
          <w:top w:val="nil"/>
          <w:left w:val="nil"/>
          <w:bottom w:val="nil"/>
          <w:right w:val="nil"/>
          <w:between w:val="nil"/>
        </w:pBdr>
        <w:spacing w:after="0" w:line="240" w:lineRule="auto"/>
        <w:rPr>
          <w:bCs/>
          <w:color w:val="000000"/>
        </w:rPr>
      </w:pPr>
      <w:r>
        <w:rPr>
          <w:bCs/>
          <w:color w:val="000000"/>
        </w:rPr>
        <w:t>7.3 previously submitted an RTAR – the RAC returned it on account on the methods gathered for service life information.</w:t>
      </w:r>
    </w:p>
    <w:p w14:paraId="6C6BBD41" w14:textId="772F65ED" w:rsidR="00E9739A" w:rsidRDefault="00E9739A" w:rsidP="00E9739A">
      <w:pPr>
        <w:numPr>
          <w:ilvl w:val="4"/>
          <w:numId w:val="3"/>
        </w:numPr>
        <w:pBdr>
          <w:top w:val="nil"/>
          <w:left w:val="nil"/>
          <w:bottom w:val="nil"/>
          <w:right w:val="nil"/>
          <w:between w:val="nil"/>
        </w:pBdr>
        <w:spacing w:after="0" w:line="240" w:lineRule="auto"/>
        <w:rPr>
          <w:bCs/>
          <w:color w:val="000000"/>
        </w:rPr>
      </w:pPr>
      <w:r>
        <w:rPr>
          <w:bCs/>
          <w:color w:val="000000"/>
        </w:rPr>
        <w:t>Asking manufacturers for service life info vs end-user references.</w:t>
      </w:r>
    </w:p>
    <w:p w14:paraId="191AFF1F" w14:textId="18FACFCA" w:rsidR="00E9739A" w:rsidRDefault="00E9739A" w:rsidP="00E9739A">
      <w:pPr>
        <w:numPr>
          <w:ilvl w:val="4"/>
          <w:numId w:val="3"/>
        </w:numPr>
        <w:pBdr>
          <w:top w:val="nil"/>
          <w:left w:val="nil"/>
          <w:bottom w:val="nil"/>
          <w:right w:val="nil"/>
          <w:between w:val="nil"/>
        </w:pBdr>
        <w:spacing w:after="0" w:line="240" w:lineRule="auto"/>
        <w:rPr>
          <w:bCs/>
          <w:color w:val="000000"/>
        </w:rPr>
      </w:pPr>
      <w:r>
        <w:rPr>
          <w:bCs/>
          <w:color w:val="000000"/>
        </w:rPr>
        <w:t>Updating the table – if a research proposal does get approved.</w:t>
      </w:r>
    </w:p>
    <w:p w14:paraId="13C6A3AF" w14:textId="76BE4FF2" w:rsidR="00E9739A" w:rsidRDefault="00E9739A" w:rsidP="00E9739A">
      <w:pPr>
        <w:numPr>
          <w:ilvl w:val="4"/>
          <w:numId w:val="3"/>
        </w:numPr>
        <w:pBdr>
          <w:top w:val="nil"/>
          <w:left w:val="nil"/>
          <w:bottom w:val="nil"/>
          <w:right w:val="nil"/>
          <w:between w:val="nil"/>
        </w:pBdr>
        <w:spacing w:after="0" w:line="240" w:lineRule="auto"/>
        <w:rPr>
          <w:bCs/>
          <w:color w:val="000000"/>
        </w:rPr>
      </w:pPr>
      <w:r>
        <w:rPr>
          <w:bCs/>
          <w:color w:val="000000"/>
        </w:rPr>
        <w:t>2030 – before that gets published realistically.</w:t>
      </w:r>
    </w:p>
    <w:p w14:paraId="56B0385A" w14:textId="116FD0F9" w:rsidR="00E81976" w:rsidRDefault="00E81976" w:rsidP="00E9739A">
      <w:pPr>
        <w:numPr>
          <w:ilvl w:val="4"/>
          <w:numId w:val="3"/>
        </w:numPr>
        <w:pBdr>
          <w:top w:val="nil"/>
          <w:left w:val="nil"/>
          <w:bottom w:val="nil"/>
          <w:right w:val="nil"/>
          <w:between w:val="nil"/>
        </w:pBdr>
        <w:spacing w:after="0" w:line="240" w:lineRule="auto"/>
        <w:rPr>
          <w:bCs/>
          <w:color w:val="000000"/>
        </w:rPr>
      </w:pPr>
      <w:r>
        <w:rPr>
          <w:bCs/>
          <w:color w:val="000000"/>
        </w:rPr>
        <w:t>Other options to address VFD service life.</w:t>
      </w:r>
    </w:p>
    <w:p w14:paraId="5866EFA1" w14:textId="48076BDE" w:rsidR="00E81976" w:rsidRDefault="00E81976" w:rsidP="00E9739A">
      <w:pPr>
        <w:numPr>
          <w:ilvl w:val="4"/>
          <w:numId w:val="3"/>
        </w:numPr>
        <w:pBdr>
          <w:top w:val="nil"/>
          <w:left w:val="nil"/>
          <w:bottom w:val="nil"/>
          <w:right w:val="nil"/>
          <w:between w:val="nil"/>
        </w:pBdr>
        <w:spacing w:after="0" w:line="240" w:lineRule="auto"/>
        <w:rPr>
          <w:bCs/>
          <w:color w:val="000000"/>
        </w:rPr>
      </w:pPr>
      <w:r>
        <w:rPr>
          <w:bCs/>
          <w:color w:val="000000"/>
        </w:rPr>
        <w:t>Write language into this chapter (from TC 1.11)</w:t>
      </w:r>
    </w:p>
    <w:p w14:paraId="327C5B2F" w14:textId="12899F98" w:rsidR="00E81976" w:rsidRDefault="00E53D7E" w:rsidP="00E9739A">
      <w:pPr>
        <w:numPr>
          <w:ilvl w:val="4"/>
          <w:numId w:val="3"/>
        </w:numPr>
        <w:pBdr>
          <w:top w:val="nil"/>
          <w:left w:val="nil"/>
          <w:bottom w:val="nil"/>
          <w:right w:val="nil"/>
          <w:between w:val="nil"/>
        </w:pBdr>
        <w:spacing w:after="0" w:line="240" w:lineRule="auto"/>
        <w:rPr>
          <w:bCs/>
          <w:color w:val="000000"/>
        </w:rPr>
      </w:pPr>
      <w:r>
        <w:rPr>
          <w:bCs/>
          <w:color w:val="000000"/>
        </w:rPr>
        <w:t>Typical design life – factors that affect the higher to lower end of VFD spectrum.</w:t>
      </w:r>
    </w:p>
    <w:p w14:paraId="4D6E176A" w14:textId="7BBA2A68" w:rsidR="00712B5A" w:rsidRDefault="00712B5A" w:rsidP="00E9739A">
      <w:pPr>
        <w:numPr>
          <w:ilvl w:val="4"/>
          <w:numId w:val="3"/>
        </w:numPr>
        <w:pBdr>
          <w:top w:val="nil"/>
          <w:left w:val="nil"/>
          <w:bottom w:val="nil"/>
          <w:right w:val="nil"/>
          <w:between w:val="nil"/>
        </w:pBdr>
        <w:spacing w:after="0" w:line="240" w:lineRule="auto"/>
        <w:rPr>
          <w:bCs/>
          <w:color w:val="000000"/>
        </w:rPr>
      </w:pPr>
      <w:r>
        <w:rPr>
          <w:bCs/>
          <w:color w:val="000000"/>
        </w:rPr>
        <w:t>1970s data currently in the handbook.</w:t>
      </w:r>
    </w:p>
    <w:p w14:paraId="019B94B6" w14:textId="267B205A" w:rsidR="007E137A" w:rsidRDefault="007E137A" w:rsidP="00E9739A">
      <w:pPr>
        <w:numPr>
          <w:ilvl w:val="4"/>
          <w:numId w:val="3"/>
        </w:numPr>
        <w:pBdr>
          <w:top w:val="nil"/>
          <w:left w:val="nil"/>
          <w:bottom w:val="nil"/>
          <w:right w:val="nil"/>
          <w:between w:val="nil"/>
        </w:pBdr>
        <w:spacing w:after="0" w:line="240" w:lineRule="auto"/>
        <w:rPr>
          <w:bCs/>
          <w:color w:val="000000"/>
        </w:rPr>
      </w:pPr>
      <w:r>
        <w:rPr>
          <w:bCs/>
          <w:color w:val="000000"/>
        </w:rPr>
        <w:t>Center of excellence building decarb – for their calculations needing service life numbers.</w:t>
      </w:r>
    </w:p>
    <w:p w14:paraId="08AD3286" w14:textId="49065003" w:rsidR="00DD6A1F" w:rsidRPr="0012516E" w:rsidRDefault="00EE164B" w:rsidP="004B61C0">
      <w:pPr>
        <w:pBdr>
          <w:top w:val="nil"/>
          <w:left w:val="nil"/>
          <w:bottom w:val="nil"/>
          <w:right w:val="nil"/>
          <w:between w:val="nil"/>
        </w:pBdr>
        <w:spacing w:after="0" w:line="240" w:lineRule="auto"/>
        <w:ind w:left="1224"/>
        <w:rPr>
          <w:bCs/>
          <w:color w:val="000000"/>
        </w:rPr>
      </w:pPr>
      <w:r>
        <w:rPr>
          <w:bCs/>
          <w:color w:val="000000"/>
        </w:rPr>
        <w:t xml:space="preserve"> </w:t>
      </w:r>
    </w:p>
    <w:p w14:paraId="44BE5176" w14:textId="77777777" w:rsidR="00B93F36" w:rsidRPr="00561A12" w:rsidRDefault="00B93F36" w:rsidP="00B93F36">
      <w:pPr>
        <w:numPr>
          <w:ilvl w:val="1"/>
          <w:numId w:val="3"/>
        </w:numPr>
        <w:pBdr>
          <w:top w:val="nil"/>
          <w:left w:val="nil"/>
          <w:bottom w:val="nil"/>
          <w:right w:val="nil"/>
          <w:between w:val="nil"/>
        </w:pBdr>
        <w:spacing w:after="0" w:line="240" w:lineRule="auto"/>
        <w:rPr>
          <w:b/>
          <w:color w:val="000000"/>
        </w:rPr>
      </w:pPr>
      <w:r>
        <w:rPr>
          <w:b/>
          <w:color w:val="000000"/>
        </w:rPr>
        <w:t xml:space="preserve">Program Development Subcommittee </w:t>
      </w:r>
      <w:r>
        <w:rPr>
          <w:color w:val="000000"/>
        </w:rPr>
        <w:t>– Nick Rosner</w:t>
      </w:r>
    </w:p>
    <w:p w14:paraId="5447EF56" w14:textId="1E3B4232" w:rsidR="00B93F36" w:rsidRDefault="00B93F36" w:rsidP="00B93F36">
      <w:pPr>
        <w:rPr>
          <w:rFonts w:cstheme="minorHAnsi"/>
          <w:color w:val="000000" w:themeColor="text1"/>
        </w:rPr>
      </w:pPr>
      <w:r>
        <w:rPr>
          <w:bCs/>
          <w:color w:val="000000"/>
        </w:rPr>
        <w:t xml:space="preserve">TC 1.11 Program </w:t>
      </w:r>
      <w:r w:rsidR="00CE6647">
        <w:rPr>
          <w:bCs/>
          <w:color w:val="000000"/>
        </w:rPr>
        <w:t>Re-s</w:t>
      </w:r>
      <w:r>
        <w:rPr>
          <w:bCs/>
          <w:color w:val="000000"/>
        </w:rPr>
        <w:t xml:space="preserve">ubmission: </w:t>
      </w:r>
      <w:r>
        <w:rPr>
          <w:rFonts w:cstheme="minorHAnsi"/>
          <w:color w:val="000000" w:themeColor="text1"/>
        </w:rPr>
        <w:t>A2L Refrigerant Compliance for Equipment, Motors, and Motor Controls.</w:t>
      </w:r>
    </w:p>
    <w:p w14:paraId="66B59D6B" w14:textId="77777777" w:rsidR="00B93F36" w:rsidRDefault="00B93F36" w:rsidP="00B93F36">
      <w:pPr>
        <w:numPr>
          <w:ilvl w:val="2"/>
          <w:numId w:val="3"/>
        </w:numPr>
        <w:pBdr>
          <w:top w:val="nil"/>
          <w:left w:val="nil"/>
          <w:bottom w:val="nil"/>
          <w:right w:val="nil"/>
          <w:between w:val="nil"/>
        </w:pBdr>
        <w:spacing w:after="0" w:line="240" w:lineRule="auto"/>
        <w:rPr>
          <w:bCs/>
          <w:color w:val="000000"/>
        </w:rPr>
      </w:pPr>
      <w:r>
        <w:rPr>
          <w:bCs/>
          <w:color w:val="000000"/>
        </w:rPr>
        <w:t>was not selected.</w:t>
      </w:r>
    </w:p>
    <w:p w14:paraId="6064F047" w14:textId="77777777" w:rsidR="00B93F36" w:rsidRDefault="00B93F36" w:rsidP="00B93F36">
      <w:pPr>
        <w:numPr>
          <w:ilvl w:val="3"/>
          <w:numId w:val="3"/>
        </w:numPr>
        <w:pBdr>
          <w:top w:val="nil"/>
          <w:left w:val="nil"/>
          <w:bottom w:val="nil"/>
          <w:right w:val="nil"/>
          <w:between w:val="nil"/>
        </w:pBdr>
        <w:spacing w:after="0" w:line="240" w:lineRule="auto"/>
        <w:rPr>
          <w:bCs/>
          <w:color w:val="000000"/>
        </w:rPr>
      </w:pPr>
      <w:r w:rsidRPr="00540197">
        <w:rPr>
          <w:bCs/>
          <w:color w:val="000000"/>
        </w:rPr>
        <w:t>Submission was not selected do to following: “numerous programs rated highly by the track chairs and TAC</w:t>
      </w:r>
      <w:r>
        <w:rPr>
          <w:bCs/>
          <w:color w:val="000000"/>
        </w:rPr>
        <w:t xml:space="preserve"> </w:t>
      </w:r>
      <w:r w:rsidRPr="00540197">
        <w:rPr>
          <w:bCs/>
          <w:color w:val="000000"/>
        </w:rPr>
        <w:t>reviewers as well as some programs addressing similar topics or programs.”</w:t>
      </w:r>
    </w:p>
    <w:p w14:paraId="1B62CEE7" w14:textId="2F5D5213" w:rsidR="00B93F36" w:rsidRDefault="00B93F36" w:rsidP="00B93F36">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0C23AB">
        <w:rPr>
          <w:bCs/>
          <w:color w:val="000000"/>
        </w:rPr>
        <w:t>De</w:t>
      </w:r>
      <w:r>
        <w:rPr>
          <w:bCs/>
          <w:color w:val="000000"/>
        </w:rPr>
        <w:t>a</w:t>
      </w:r>
      <w:r w:rsidRPr="000C23AB">
        <w:rPr>
          <w:bCs/>
          <w:color w:val="000000"/>
        </w:rPr>
        <w:t xml:space="preserve">dline to submit </w:t>
      </w:r>
      <w:r>
        <w:rPr>
          <w:bCs/>
          <w:color w:val="000000"/>
        </w:rPr>
        <w:t>ASHRAE 202</w:t>
      </w:r>
      <w:r w:rsidR="00CE6647">
        <w:rPr>
          <w:bCs/>
          <w:color w:val="000000"/>
        </w:rPr>
        <w:t>6</w:t>
      </w:r>
      <w:r>
        <w:rPr>
          <w:bCs/>
          <w:color w:val="000000"/>
        </w:rPr>
        <w:t xml:space="preserve"> Winter Program – August </w:t>
      </w:r>
      <w:r w:rsidR="00A12F6B">
        <w:rPr>
          <w:bCs/>
          <w:color w:val="000000"/>
        </w:rPr>
        <w:t>1</w:t>
      </w:r>
      <w:r>
        <w:rPr>
          <w:bCs/>
          <w:color w:val="000000"/>
        </w:rPr>
        <w:t>, 202</w:t>
      </w:r>
      <w:r w:rsidR="00A12F6B">
        <w:rPr>
          <w:bCs/>
          <w:color w:val="000000"/>
        </w:rPr>
        <w:t>5</w:t>
      </w:r>
    </w:p>
    <w:p w14:paraId="38A8381A" w14:textId="4BD11C72" w:rsidR="00B93F36" w:rsidRPr="0007592F" w:rsidRDefault="00B93F36" w:rsidP="00B93F36">
      <w:pPr>
        <w:numPr>
          <w:ilvl w:val="3"/>
          <w:numId w:val="3"/>
        </w:numPr>
        <w:pBdr>
          <w:top w:val="nil"/>
          <w:left w:val="nil"/>
          <w:bottom w:val="nil"/>
          <w:right w:val="nil"/>
          <w:between w:val="nil"/>
        </w:pBdr>
        <w:spacing w:after="0" w:line="240" w:lineRule="auto"/>
        <w:rPr>
          <w:bCs/>
          <w:color w:val="000000"/>
        </w:rPr>
      </w:pPr>
      <w:r>
        <w:rPr>
          <w:bCs/>
          <w:color w:val="000000"/>
        </w:rPr>
        <w:t xml:space="preserve">Nick proposes to submit </w:t>
      </w:r>
      <w:r w:rsidR="007B73AF">
        <w:rPr>
          <w:bCs/>
          <w:color w:val="000000"/>
        </w:rPr>
        <w:t xml:space="preserve">YEA Motor and Motor Control 101 </w:t>
      </w:r>
      <w:r>
        <w:rPr>
          <w:bCs/>
          <w:color w:val="000000"/>
        </w:rPr>
        <w:t>program around</w:t>
      </w:r>
      <w:r w:rsidRPr="0025510F">
        <w:rPr>
          <w:rFonts w:cstheme="minorHAnsi"/>
          <w:color w:val="000000" w:themeColor="text1"/>
          <w:lang w:val="en"/>
        </w:rPr>
        <w:t xml:space="preserve"> </w:t>
      </w:r>
      <w:r w:rsidR="007B73AF">
        <w:rPr>
          <w:rFonts w:cstheme="minorHAnsi"/>
          <w:color w:val="000000" w:themeColor="text1"/>
          <w:lang w:val="en"/>
        </w:rPr>
        <w:t>Motors, Drives, and ECM</w:t>
      </w:r>
      <w:r w:rsidR="00C818E0">
        <w:rPr>
          <w:rFonts w:cstheme="minorHAnsi"/>
          <w:color w:val="000000" w:themeColor="text1"/>
          <w:lang w:val="en"/>
        </w:rPr>
        <w:t>.</w:t>
      </w:r>
    </w:p>
    <w:p w14:paraId="287D2286" w14:textId="4EEFCACE" w:rsidR="00B93F36" w:rsidRPr="0007592F" w:rsidRDefault="00B93F36" w:rsidP="00B93F36">
      <w:pPr>
        <w:numPr>
          <w:ilvl w:val="3"/>
          <w:numId w:val="3"/>
        </w:numPr>
        <w:pBdr>
          <w:top w:val="nil"/>
          <w:left w:val="nil"/>
          <w:bottom w:val="nil"/>
          <w:right w:val="nil"/>
          <w:between w:val="nil"/>
        </w:pBdr>
        <w:spacing w:after="0" w:line="240" w:lineRule="auto"/>
        <w:rPr>
          <w:bCs/>
          <w:color w:val="000000"/>
        </w:rPr>
      </w:pPr>
      <w:r w:rsidRPr="00345AF4">
        <w:rPr>
          <w:rFonts w:cstheme="minorHAnsi"/>
          <w:color w:val="000000" w:themeColor="text1"/>
          <w:lang w:val="en"/>
        </w:rPr>
        <w:t xml:space="preserve">Track: </w:t>
      </w:r>
      <w:r w:rsidR="0061753A">
        <w:rPr>
          <w:rFonts w:cstheme="minorHAnsi"/>
          <w:color w:val="000000" w:themeColor="text1"/>
          <w:lang w:val="en"/>
        </w:rPr>
        <w:t>Fundamentals and Applications</w:t>
      </w:r>
    </w:p>
    <w:p w14:paraId="63A249CA" w14:textId="259DBDF8" w:rsidR="00B93F36" w:rsidRDefault="00B93F36" w:rsidP="00B93F36">
      <w:pPr>
        <w:numPr>
          <w:ilvl w:val="3"/>
          <w:numId w:val="3"/>
        </w:numPr>
        <w:pBdr>
          <w:top w:val="nil"/>
          <w:left w:val="nil"/>
          <w:bottom w:val="nil"/>
          <w:right w:val="nil"/>
          <w:between w:val="nil"/>
        </w:pBdr>
        <w:spacing w:after="0" w:line="240" w:lineRule="auto"/>
        <w:rPr>
          <w:bCs/>
          <w:color w:val="000000"/>
        </w:rPr>
      </w:pPr>
      <w:r w:rsidRPr="00954DEE">
        <w:rPr>
          <w:bCs/>
          <w:color w:val="000000"/>
        </w:rPr>
        <w:t>Co-Sponsor</w:t>
      </w:r>
      <w:r w:rsidR="0061753A">
        <w:rPr>
          <w:bCs/>
          <w:color w:val="000000"/>
        </w:rPr>
        <w:t>(</w:t>
      </w:r>
      <w:r w:rsidRPr="00954DEE">
        <w:rPr>
          <w:bCs/>
          <w:color w:val="000000"/>
        </w:rPr>
        <w:t>s</w:t>
      </w:r>
      <w:r w:rsidR="0061753A">
        <w:rPr>
          <w:bCs/>
          <w:color w:val="000000"/>
        </w:rPr>
        <w:t>)</w:t>
      </w:r>
      <w:r w:rsidRPr="00954DEE">
        <w:rPr>
          <w:bCs/>
          <w:color w:val="000000"/>
        </w:rPr>
        <w:t xml:space="preserve">: </w:t>
      </w:r>
      <w:r w:rsidR="0061753A">
        <w:rPr>
          <w:rFonts w:cstheme="minorHAnsi"/>
          <w:color w:val="000000" w:themeColor="text1"/>
          <w:lang w:val="en"/>
        </w:rPr>
        <w:t>YEA Committee.</w:t>
      </w:r>
    </w:p>
    <w:p w14:paraId="63F5C5CA" w14:textId="77777777" w:rsidR="00B93F36" w:rsidRPr="00954DEE" w:rsidRDefault="00B93F36" w:rsidP="00B93F36">
      <w:pPr>
        <w:numPr>
          <w:ilvl w:val="3"/>
          <w:numId w:val="3"/>
        </w:numPr>
        <w:pBdr>
          <w:top w:val="nil"/>
          <w:left w:val="nil"/>
          <w:bottom w:val="nil"/>
          <w:right w:val="nil"/>
          <w:between w:val="nil"/>
        </w:pBdr>
        <w:spacing w:after="0" w:line="240" w:lineRule="auto"/>
        <w:rPr>
          <w:bCs/>
          <w:color w:val="000000"/>
        </w:rPr>
      </w:pPr>
      <w:r w:rsidRPr="00954DEE">
        <w:rPr>
          <w:bCs/>
          <w:color w:val="000000"/>
        </w:rPr>
        <w:t>Topics/Objectives:</w:t>
      </w:r>
    </w:p>
    <w:p w14:paraId="66B1B670" w14:textId="43532310" w:rsidR="00B93F36" w:rsidRPr="00954DEE" w:rsidRDefault="00E94B5A" w:rsidP="00B93F36">
      <w:pPr>
        <w:spacing w:after="0"/>
        <w:ind w:left="1440" w:firstLine="720"/>
        <w:rPr>
          <w:color w:val="000000" w:themeColor="text1"/>
        </w:rPr>
      </w:pPr>
      <w:r>
        <w:rPr>
          <w:color w:val="000000" w:themeColor="text1"/>
        </w:rPr>
        <w:t>Understand the fundamentals of motors, VFDs, and ECM technologies.</w:t>
      </w:r>
    </w:p>
    <w:p w14:paraId="4AB0E1A5" w14:textId="24577B00" w:rsidR="00B93F36" w:rsidRPr="00E6014A" w:rsidRDefault="00E94B5A" w:rsidP="00B93F36">
      <w:pPr>
        <w:pStyle w:val="ListParagraph"/>
        <w:spacing w:after="0"/>
        <w:ind w:left="1728" w:firstLine="432"/>
        <w:rPr>
          <w:rFonts w:asciiTheme="minorHAnsi" w:hAnsiTheme="minorHAnsi"/>
        </w:rPr>
      </w:pPr>
      <w:r>
        <w:t xml:space="preserve">Apply best practices when designing </w:t>
      </w:r>
      <w:r w:rsidR="00982ED8">
        <w:t>motor and motor control solutions.</w:t>
      </w:r>
    </w:p>
    <w:p w14:paraId="7ECD538D" w14:textId="67CB3174" w:rsidR="00B93F36" w:rsidRPr="00E6014A" w:rsidRDefault="00982ED8" w:rsidP="00B93F36">
      <w:pPr>
        <w:pStyle w:val="ListParagraph"/>
        <w:spacing w:after="0"/>
        <w:ind w:left="1728" w:firstLine="432"/>
        <w:rPr>
          <w:rFonts w:asciiTheme="minorHAnsi" w:hAnsiTheme="minorHAnsi"/>
        </w:rPr>
      </w:pPr>
      <w:r>
        <w:t>Desi</w:t>
      </w:r>
      <w:r w:rsidR="00CD043D">
        <w:t>gn properly around motor types, harmonics, and redundancy needs.</w:t>
      </w:r>
    </w:p>
    <w:p w14:paraId="260B358C" w14:textId="2DE7BD9E" w:rsidR="00B93F36" w:rsidRPr="00E6014A" w:rsidRDefault="00CD043D" w:rsidP="00B93F36">
      <w:pPr>
        <w:pStyle w:val="ListParagraph"/>
        <w:spacing w:after="0"/>
        <w:ind w:left="1728" w:firstLine="432"/>
        <w:rPr>
          <w:rFonts w:asciiTheme="minorHAnsi" w:hAnsiTheme="minorHAnsi"/>
          <w:sz w:val="24"/>
          <w:szCs w:val="24"/>
        </w:rPr>
      </w:pPr>
      <w:r>
        <w:rPr>
          <w:rFonts w:asciiTheme="minorHAnsi" w:hAnsiTheme="minorHAnsi"/>
        </w:rPr>
        <w:t xml:space="preserve">Promote YEA </w:t>
      </w:r>
      <w:r w:rsidR="005D312D">
        <w:rPr>
          <w:rFonts w:asciiTheme="minorHAnsi" w:hAnsiTheme="minorHAnsi"/>
        </w:rPr>
        <w:t>TC leadership to the broader ASHRAE organization.</w:t>
      </w:r>
    </w:p>
    <w:p w14:paraId="1711EFF0" w14:textId="77777777" w:rsidR="00B93F36" w:rsidRDefault="00B93F36" w:rsidP="00B93F36">
      <w:pPr>
        <w:numPr>
          <w:ilvl w:val="2"/>
          <w:numId w:val="3"/>
        </w:numPr>
        <w:pBdr>
          <w:top w:val="nil"/>
          <w:left w:val="nil"/>
          <w:bottom w:val="nil"/>
          <w:right w:val="nil"/>
          <w:between w:val="nil"/>
        </w:pBdr>
        <w:spacing w:after="0" w:line="240" w:lineRule="auto"/>
        <w:rPr>
          <w:bCs/>
          <w:color w:val="000000"/>
        </w:rPr>
      </w:pPr>
      <w:r>
        <w:rPr>
          <w:bCs/>
          <w:color w:val="000000"/>
        </w:rPr>
        <w:t xml:space="preserve"> Other ideas for programs discussed/proposed:</w:t>
      </w:r>
    </w:p>
    <w:p w14:paraId="61F94485" w14:textId="75BD5ED7" w:rsidR="00B93F36" w:rsidRPr="00D0452D" w:rsidRDefault="0061753A" w:rsidP="00B93F36">
      <w:pPr>
        <w:numPr>
          <w:ilvl w:val="3"/>
          <w:numId w:val="3"/>
        </w:numPr>
        <w:pBdr>
          <w:top w:val="nil"/>
          <w:left w:val="nil"/>
          <w:bottom w:val="nil"/>
          <w:right w:val="nil"/>
          <w:between w:val="nil"/>
        </w:pBdr>
        <w:spacing w:after="0" w:line="240" w:lineRule="auto"/>
        <w:rPr>
          <w:bCs/>
          <w:color w:val="000000"/>
        </w:rPr>
      </w:pPr>
      <w:r>
        <w:rPr>
          <w:bCs/>
          <w:color w:val="000000"/>
        </w:rPr>
        <w:t>xxx</w:t>
      </w:r>
    </w:p>
    <w:p w14:paraId="633C29AA" w14:textId="77777777" w:rsidR="003237CC" w:rsidRPr="000C23AB" w:rsidRDefault="003237CC" w:rsidP="003237CC">
      <w:pPr>
        <w:pBdr>
          <w:top w:val="nil"/>
          <w:left w:val="nil"/>
          <w:bottom w:val="nil"/>
          <w:right w:val="nil"/>
          <w:between w:val="nil"/>
        </w:pBdr>
        <w:spacing w:after="0" w:line="240" w:lineRule="auto"/>
        <w:ind w:left="1224"/>
        <w:rPr>
          <w:bCs/>
          <w:color w:val="000000"/>
        </w:rPr>
      </w:pPr>
    </w:p>
    <w:p w14:paraId="52CC5651" w14:textId="77777777" w:rsidR="00311AE3" w:rsidRPr="005A2D06" w:rsidRDefault="00311AE3" w:rsidP="00311AE3">
      <w:pPr>
        <w:numPr>
          <w:ilvl w:val="1"/>
          <w:numId w:val="3"/>
        </w:numPr>
        <w:pBdr>
          <w:top w:val="nil"/>
          <w:left w:val="nil"/>
          <w:bottom w:val="nil"/>
          <w:right w:val="nil"/>
          <w:between w:val="nil"/>
        </w:pBdr>
        <w:spacing w:after="0" w:line="240" w:lineRule="auto"/>
        <w:rPr>
          <w:b/>
          <w:color w:val="000000"/>
        </w:rPr>
      </w:pPr>
      <w:r>
        <w:rPr>
          <w:b/>
          <w:color w:val="000000"/>
        </w:rPr>
        <w:t xml:space="preserve">Research Subcommittee </w:t>
      </w:r>
      <w:r>
        <w:rPr>
          <w:color w:val="000000"/>
        </w:rPr>
        <w:t>– David Williams (absent)</w:t>
      </w:r>
    </w:p>
    <w:p w14:paraId="04184EFA" w14:textId="77777777" w:rsidR="00311AE3" w:rsidRPr="004A452B" w:rsidRDefault="00311AE3" w:rsidP="00311AE3">
      <w:pPr>
        <w:numPr>
          <w:ilvl w:val="3"/>
          <w:numId w:val="3"/>
        </w:numPr>
        <w:pBdr>
          <w:top w:val="nil"/>
          <w:left w:val="nil"/>
          <w:bottom w:val="nil"/>
          <w:right w:val="nil"/>
          <w:between w:val="nil"/>
        </w:pBdr>
        <w:spacing w:after="0" w:line="240" w:lineRule="auto"/>
        <w:rPr>
          <w:b/>
          <w:color w:val="000000"/>
        </w:rPr>
      </w:pPr>
      <w:r>
        <w:rPr>
          <w:bCs/>
          <w:color w:val="000000"/>
        </w:rPr>
        <w:t>Life expectancy of motor controllers.</w:t>
      </w:r>
    </w:p>
    <w:p w14:paraId="4565E941" w14:textId="1EDE7C8D" w:rsidR="00311AE3" w:rsidRPr="00644162" w:rsidRDefault="00311AE3" w:rsidP="00311AE3">
      <w:pPr>
        <w:numPr>
          <w:ilvl w:val="4"/>
          <w:numId w:val="3"/>
        </w:numPr>
        <w:pBdr>
          <w:top w:val="nil"/>
          <w:left w:val="nil"/>
          <w:bottom w:val="nil"/>
          <w:right w:val="nil"/>
          <w:between w:val="nil"/>
        </w:pBdr>
        <w:spacing w:after="0" w:line="240" w:lineRule="auto"/>
        <w:rPr>
          <w:b/>
          <w:color w:val="000000"/>
        </w:rPr>
      </w:pPr>
      <w:r>
        <w:rPr>
          <w:bCs/>
          <w:color w:val="000000"/>
        </w:rPr>
        <w:t xml:space="preserve">Use DoE </w:t>
      </w:r>
      <w:r w:rsidR="00AD4B7B">
        <w:rPr>
          <w:bCs/>
          <w:color w:val="000000"/>
        </w:rPr>
        <w:t>proposal</w:t>
      </w:r>
      <w:r>
        <w:rPr>
          <w:bCs/>
          <w:color w:val="000000"/>
        </w:rPr>
        <w:t xml:space="preserve"> last week for reference</w:t>
      </w:r>
      <w:r w:rsidR="00644162">
        <w:rPr>
          <w:bCs/>
          <w:color w:val="000000"/>
        </w:rPr>
        <w:t xml:space="preserve"> – Dr. Gang Wang</w:t>
      </w:r>
    </w:p>
    <w:p w14:paraId="117FE637" w14:textId="1CC5F20C" w:rsidR="00644162" w:rsidRPr="00B37C9D" w:rsidRDefault="00644162" w:rsidP="00644162">
      <w:pPr>
        <w:numPr>
          <w:ilvl w:val="5"/>
          <w:numId w:val="3"/>
        </w:numPr>
        <w:pBdr>
          <w:top w:val="nil"/>
          <w:left w:val="nil"/>
          <w:bottom w:val="nil"/>
          <w:right w:val="nil"/>
          <w:between w:val="nil"/>
        </w:pBdr>
        <w:spacing w:after="0" w:line="240" w:lineRule="auto"/>
        <w:rPr>
          <w:b/>
          <w:color w:val="000000"/>
        </w:rPr>
      </w:pPr>
      <w:r>
        <w:rPr>
          <w:bCs/>
          <w:color w:val="000000"/>
        </w:rPr>
        <w:lastRenderedPageBreak/>
        <w:t>Power output from VFD and flow rate – how the efficiency has changed based on the age of motor/efficiency of the pump.</w:t>
      </w:r>
    </w:p>
    <w:p w14:paraId="71B24F42" w14:textId="77777777" w:rsidR="00311AE3" w:rsidRPr="008F5576" w:rsidRDefault="00311AE3" w:rsidP="00311AE3">
      <w:pPr>
        <w:numPr>
          <w:ilvl w:val="4"/>
          <w:numId w:val="3"/>
        </w:numPr>
        <w:pBdr>
          <w:top w:val="nil"/>
          <w:left w:val="nil"/>
          <w:bottom w:val="nil"/>
          <w:right w:val="nil"/>
          <w:between w:val="nil"/>
        </w:pBdr>
        <w:spacing w:after="0" w:line="240" w:lineRule="auto"/>
        <w:rPr>
          <w:b/>
          <w:color w:val="000000"/>
        </w:rPr>
      </w:pPr>
      <w:r>
        <w:rPr>
          <w:bCs/>
          <w:color w:val="000000"/>
        </w:rPr>
        <w:t>DoE has provided a test procedure.</w:t>
      </w:r>
    </w:p>
    <w:p w14:paraId="60977F5A" w14:textId="77777777" w:rsidR="00311AE3" w:rsidRPr="008F5576" w:rsidRDefault="00311AE3" w:rsidP="00311AE3">
      <w:pPr>
        <w:numPr>
          <w:ilvl w:val="4"/>
          <w:numId w:val="3"/>
        </w:numPr>
        <w:pBdr>
          <w:top w:val="nil"/>
          <w:left w:val="nil"/>
          <w:bottom w:val="nil"/>
          <w:right w:val="nil"/>
          <w:between w:val="nil"/>
        </w:pBdr>
        <w:spacing w:after="0" w:line="240" w:lineRule="auto"/>
        <w:rPr>
          <w:b/>
          <w:color w:val="000000"/>
        </w:rPr>
      </w:pPr>
      <w:r>
        <w:rPr>
          <w:bCs/>
          <w:color w:val="000000"/>
        </w:rPr>
        <w:t>Ideas for research i.e. – meeting requirements.</w:t>
      </w:r>
    </w:p>
    <w:p w14:paraId="2EFD7A96" w14:textId="77777777" w:rsidR="00311AE3" w:rsidRPr="00763A2A" w:rsidRDefault="00311AE3" w:rsidP="00311AE3">
      <w:pPr>
        <w:numPr>
          <w:ilvl w:val="4"/>
          <w:numId w:val="3"/>
        </w:numPr>
        <w:pBdr>
          <w:top w:val="nil"/>
          <w:left w:val="nil"/>
          <w:bottom w:val="nil"/>
          <w:right w:val="nil"/>
          <w:between w:val="nil"/>
        </w:pBdr>
        <w:spacing w:after="0" w:line="240" w:lineRule="auto"/>
        <w:rPr>
          <w:b/>
          <w:color w:val="000000"/>
        </w:rPr>
      </w:pPr>
      <w:r>
        <w:rPr>
          <w:bCs/>
          <w:color w:val="000000"/>
        </w:rPr>
        <w:t>May fit a program – Comment period and review will happen in February 2024.</w:t>
      </w:r>
    </w:p>
    <w:p w14:paraId="4D548CA1" w14:textId="55D4759C" w:rsidR="00311AE3" w:rsidRPr="006A6B59" w:rsidRDefault="00311AE3" w:rsidP="00311AE3">
      <w:pPr>
        <w:numPr>
          <w:ilvl w:val="1"/>
          <w:numId w:val="3"/>
        </w:numPr>
        <w:pBdr>
          <w:top w:val="nil"/>
          <w:left w:val="nil"/>
          <w:bottom w:val="nil"/>
          <w:right w:val="nil"/>
          <w:between w:val="nil"/>
        </w:pBdr>
        <w:spacing w:after="0" w:line="240" w:lineRule="auto"/>
        <w:rPr>
          <w:b/>
          <w:color w:val="000000"/>
        </w:rPr>
      </w:pPr>
      <w:r>
        <w:rPr>
          <w:bCs/>
          <w:color w:val="000000"/>
        </w:rPr>
        <w:t>Drew Lewis – AHRI Program Manager for VFDs – have that person involved in the TC.</w:t>
      </w:r>
      <w:r w:rsidR="00FC43E9">
        <w:rPr>
          <w:bCs/>
          <w:color w:val="000000"/>
        </w:rPr>
        <w:t xml:space="preserve"> – done.</w:t>
      </w:r>
    </w:p>
    <w:p w14:paraId="708FC1C0" w14:textId="77777777" w:rsidR="007D1AAB" w:rsidRDefault="007D1AAB" w:rsidP="007D1AAB">
      <w:pPr>
        <w:spacing w:after="0" w:line="240" w:lineRule="auto"/>
        <w:ind w:left="360"/>
      </w:pPr>
    </w:p>
    <w:p w14:paraId="5608DE61" w14:textId="1DE6E548"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New business</w:t>
      </w:r>
      <w:r w:rsidR="00296D33">
        <w:rPr>
          <w:b/>
          <w:color w:val="000000"/>
        </w:rPr>
        <w:t xml:space="preserve"> – update last session.</w:t>
      </w:r>
    </w:p>
    <w:p w14:paraId="5473034E" w14:textId="77777777" w:rsidR="005115AE" w:rsidRDefault="005115AE" w:rsidP="005115AE">
      <w:pPr>
        <w:numPr>
          <w:ilvl w:val="1"/>
          <w:numId w:val="2"/>
        </w:numPr>
        <w:pBdr>
          <w:top w:val="nil"/>
          <w:left w:val="nil"/>
          <w:bottom w:val="nil"/>
          <w:right w:val="nil"/>
          <w:between w:val="nil"/>
        </w:pBdr>
        <w:spacing w:after="0" w:line="240" w:lineRule="auto"/>
        <w:rPr>
          <w:b/>
          <w:color w:val="000000"/>
        </w:rPr>
      </w:pPr>
      <w:r>
        <w:rPr>
          <w:b/>
          <w:color w:val="000000"/>
        </w:rPr>
        <w:t>New:</w:t>
      </w:r>
    </w:p>
    <w:p w14:paraId="5B52B40E" w14:textId="45EF7842" w:rsidR="005115AE" w:rsidRPr="00770716" w:rsidRDefault="005115AE" w:rsidP="005115AE">
      <w:pPr>
        <w:numPr>
          <w:ilvl w:val="2"/>
          <w:numId w:val="2"/>
        </w:numPr>
        <w:pBdr>
          <w:top w:val="nil"/>
          <w:left w:val="nil"/>
          <w:bottom w:val="nil"/>
          <w:right w:val="nil"/>
          <w:between w:val="nil"/>
        </w:pBdr>
        <w:spacing w:after="0" w:line="240" w:lineRule="auto"/>
        <w:rPr>
          <w:b/>
          <w:color w:val="000000"/>
        </w:rPr>
      </w:pPr>
      <w:r>
        <w:rPr>
          <w:bCs/>
          <w:color w:val="000000"/>
        </w:rPr>
        <w:t>Nazme – ASHRAE 90.1 does not currently list a minimum HP VFD rating included in the next revision, Nazme and Armin approved by TC as Liaisons to ASHRAE 90.1</w:t>
      </w:r>
    </w:p>
    <w:p w14:paraId="0ED26C6F" w14:textId="77777777" w:rsidR="005115AE" w:rsidRPr="00770716" w:rsidRDefault="005115AE" w:rsidP="005115AE">
      <w:pPr>
        <w:numPr>
          <w:ilvl w:val="3"/>
          <w:numId w:val="2"/>
        </w:numPr>
        <w:pBdr>
          <w:top w:val="nil"/>
          <w:left w:val="nil"/>
          <w:bottom w:val="nil"/>
          <w:right w:val="nil"/>
          <w:between w:val="nil"/>
        </w:pBdr>
        <w:spacing w:after="0" w:line="240" w:lineRule="auto"/>
        <w:rPr>
          <w:b/>
          <w:color w:val="000000"/>
        </w:rPr>
      </w:pPr>
      <w:r>
        <w:rPr>
          <w:bCs/>
          <w:color w:val="000000"/>
        </w:rPr>
        <w:t>Proposal language– 5HP motors and above should have VFD as controller</w:t>
      </w:r>
    </w:p>
    <w:p w14:paraId="39968EA7" w14:textId="77777777" w:rsidR="005115AE" w:rsidRPr="00770716" w:rsidRDefault="005115AE" w:rsidP="005115AE">
      <w:pPr>
        <w:numPr>
          <w:ilvl w:val="4"/>
          <w:numId w:val="2"/>
        </w:numPr>
        <w:pBdr>
          <w:top w:val="nil"/>
          <w:left w:val="nil"/>
          <w:bottom w:val="nil"/>
          <w:right w:val="nil"/>
          <w:between w:val="nil"/>
        </w:pBdr>
        <w:spacing w:after="0" w:line="240" w:lineRule="auto"/>
        <w:rPr>
          <w:b/>
          <w:color w:val="000000"/>
        </w:rPr>
      </w:pPr>
      <w:r>
        <w:rPr>
          <w:bCs/>
          <w:color w:val="000000"/>
        </w:rPr>
        <w:t>Considerations: Title 24, Power at the speed control (a certain percentage requirement or full load), review scope of fans vs. pumps vs. compressors</w:t>
      </w:r>
    </w:p>
    <w:p w14:paraId="5FEB7C93" w14:textId="77777777" w:rsidR="005115AE" w:rsidRDefault="005115AE" w:rsidP="005115AE">
      <w:pPr>
        <w:numPr>
          <w:ilvl w:val="2"/>
          <w:numId w:val="2"/>
        </w:numPr>
        <w:pBdr>
          <w:top w:val="nil"/>
          <w:left w:val="nil"/>
          <w:bottom w:val="nil"/>
          <w:right w:val="nil"/>
          <w:between w:val="nil"/>
        </w:pBdr>
        <w:spacing w:after="0" w:line="240" w:lineRule="auto"/>
        <w:rPr>
          <w:b/>
          <w:color w:val="000000"/>
        </w:rPr>
      </w:pPr>
      <w:r>
        <w:rPr>
          <w:bCs/>
          <w:color w:val="000000"/>
        </w:rPr>
        <w:t>Dr. Gang Wang – How to calibrate the system efficiency of the pumping system based off the efficiency curve</w:t>
      </w:r>
    </w:p>
    <w:p w14:paraId="3235F461" w14:textId="77777777" w:rsidR="00763A2A" w:rsidRDefault="00763A2A" w:rsidP="00763A2A">
      <w:pPr>
        <w:pBdr>
          <w:top w:val="nil"/>
          <w:left w:val="nil"/>
          <w:bottom w:val="nil"/>
          <w:right w:val="nil"/>
          <w:between w:val="nil"/>
        </w:pBdr>
        <w:spacing w:after="0" w:line="240" w:lineRule="auto"/>
        <w:ind w:left="360"/>
        <w:rPr>
          <w:b/>
          <w:color w:val="000000"/>
        </w:rPr>
      </w:pPr>
    </w:p>
    <w:p w14:paraId="2D48245A"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Time and Place of Next Meeting</w:t>
      </w:r>
    </w:p>
    <w:p w14:paraId="07DF5558" w14:textId="506FD3C1" w:rsidR="008E21D5" w:rsidRDefault="00092665" w:rsidP="008E21D5">
      <w:pPr>
        <w:pBdr>
          <w:top w:val="nil"/>
          <w:left w:val="nil"/>
          <w:bottom w:val="nil"/>
          <w:right w:val="nil"/>
          <w:between w:val="nil"/>
        </w:pBdr>
        <w:spacing w:after="0" w:line="240" w:lineRule="auto"/>
        <w:ind w:left="360" w:firstLine="360"/>
      </w:pPr>
      <w:r>
        <w:rPr>
          <w:color w:val="000000"/>
        </w:rPr>
        <w:t>J</w:t>
      </w:r>
      <w:r w:rsidR="00991612">
        <w:rPr>
          <w:color w:val="000000"/>
        </w:rPr>
        <w:t>an</w:t>
      </w:r>
      <w:r w:rsidR="00682D7D">
        <w:rPr>
          <w:color w:val="000000"/>
        </w:rPr>
        <w:t xml:space="preserve"> </w:t>
      </w:r>
      <w:r w:rsidR="00991612">
        <w:rPr>
          <w:color w:val="000000"/>
        </w:rPr>
        <w:t xml:space="preserve">31, </w:t>
      </w:r>
      <w:r w:rsidR="007D1AAB">
        <w:rPr>
          <w:color w:val="000000"/>
        </w:rPr>
        <w:t>202</w:t>
      </w:r>
      <w:r w:rsidR="00AC0FAE">
        <w:rPr>
          <w:color w:val="000000"/>
        </w:rPr>
        <w:t>6</w:t>
      </w:r>
      <w:r w:rsidR="007D1AAB">
        <w:rPr>
          <w:color w:val="000000"/>
        </w:rPr>
        <w:t xml:space="preserve"> –</w:t>
      </w:r>
      <w:r w:rsidR="00AC0FAE">
        <w:rPr>
          <w:color w:val="000000"/>
        </w:rPr>
        <w:t xml:space="preserve"> Las Vegas</w:t>
      </w:r>
      <w:r w:rsidR="008E21D5">
        <w:rPr>
          <w:color w:val="000000"/>
        </w:rPr>
        <w:t xml:space="preserve">, </w:t>
      </w:r>
      <w:r w:rsidR="00AC0FAE">
        <w:rPr>
          <w:color w:val="000000"/>
        </w:rPr>
        <w:t>Nevada</w:t>
      </w:r>
      <w:r w:rsidR="007D1AAB">
        <w:rPr>
          <w:color w:val="000000"/>
        </w:rPr>
        <w:t xml:space="preserve"> </w:t>
      </w:r>
      <w:hyperlink r:id="rId33" w:history="1">
        <w:r w:rsidR="00896965" w:rsidRPr="002F42E5">
          <w:rPr>
            <w:rStyle w:val="Hyperlink"/>
          </w:rPr>
          <w:t>https://www.ashrae.org/conferences/2026-winter-conference</w:t>
        </w:r>
      </w:hyperlink>
    </w:p>
    <w:p w14:paraId="160AB9A0" w14:textId="77777777" w:rsidR="00896965" w:rsidRDefault="00896965" w:rsidP="008E21D5">
      <w:pPr>
        <w:pBdr>
          <w:top w:val="nil"/>
          <w:left w:val="nil"/>
          <w:bottom w:val="nil"/>
          <w:right w:val="nil"/>
          <w:between w:val="nil"/>
        </w:pBdr>
        <w:spacing w:after="0" w:line="240" w:lineRule="auto"/>
        <w:ind w:left="360" w:firstLine="360"/>
      </w:pPr>
    </w:p>
    <w:p w14:paraId="082201C8" w14:textId="1124EA06" w:rsidR="007D1AAB" w:rsidRPr="00561A12" w:rsidRDefault="007D1AAB" w:rsidP="008E21D5">
      <w:pPr>
        <w:pBdr>
          <w:top w:val="nil"/>
          <w:left w:val="nil"/>
          <w:bottom w:val="nil"/>
          <w:right w:val="nil"/>
          <w:between w:val="nil"/>
        </w:pBdr>
        <w:spacing w:after="0" w:line="240" w:lineRule="auto"/>
        <w:ind w:left="360" w:firstLine="360"/>
        <w:rPr>
          <w:b/>
          <w:color w:val="000000"/>
        </w:rPr>
      </w:pPr>
      <w:r>
        <w:rPr>
          <w:b/>
          <w:color w:val="000000"/>
        </w:rPr>
        <w:t xml:space="preserve">Adjournment - ~ </w:t>
      </w:r>
      <w:r w:rsidR="00896965">
        <w:rPr>
          <w:b/>
          <w:color w:val="000000"/>
        </w:rPr>
        <w:t>x</w:t>
      </w:r>
      <w:r w:rsidR="008E21D5">
        <w:rPr>
          <w:b/>
          <w:color w:val="000000"/>
        </w:rPr>
        <w:t>:</w:t>
      </w:r>
      <w:r w:rsidR="00896965">
        <w:rPr>
          <w:b/>
          <w:color w:val="000000"/>
        </w:rPr>
        <w:t>x</w:t>
      </w:r>
      <w:r w:rsidR="008E21D5">
        <w:rPr>
          <w:b/>
          <w:color w:val="000000"/>
        </w:rPr>
        <w:t xml:space="preserve"> </w:t>
      </w:r>
      <w:r>
        <w:rPr>
          <w:b/>
          <w:color w:val="000000"/>
        </w:rPr>
        <w:t xml:space="preserve">PM </w:t>
      </w:r>
      <w:r w:rsidR="00896965">
        <w:rPr>
          <w:b/>
          <w:color w:val="000000"/>
        </w:rPr>
        <w:t>Mountain</w:t>
      </w:r>
      <w:r w:rsidR="002B060A">
        <w:rPr>
          <w:b/>
        </w:rPr>
        <w:t xml:space="preserve"> </w:t>
      </w:r>
      <w:r w:rsidR="00DE5BA5">
        <w:rPr>
          <w:b/>
        </w:rPr>
        <w:t>Time</w:t>
      </w:r>
    </w:p>
    <w:p w14:paraId="4AD6C54E" w14:textId="4F7047ED" w:rsidR="00561A12" w:rsidRDefault="005F6BE5" w:rsidP="00561A12">
      <w:pPr>
        <w:numPr>
          <w:ilvl w:val="1"/>
          <w:numId w:val="2"/>
        </w:numPr>
        <w:pBdr>
          <w:top w:val="nil"/>
          <w:left w:val="nil"/>
          <w:bottom w:val="nil"/>
          <w:right w:val="nil"/>
          <w:between w:val="nil"/>
        </w:pBdr>
        <w:spacing w:after="0" w:line="240" w:lineRule="auto"/>
        <w:rPr>
          <w:b/>
          <w:color w:val="000000"/>
        </w:rPr>
      </w:pPr>
      <w:r>
        <w:rPr>
          <w:bCs/>
          <w:color w:val="000000"/>
        </w:rPr>
        <w:t>x</w:t>
      </w:r>
      <w:r w:rsidR="00DB6BEF">
        <w:rPr>
          <w:bCs/>
          <w:color w:val="000000"/>
        </w:rPr>
        <w:t xml:space="preserve"> </w:t>
      </w:r>
      <w:r w:rsidR="00561A12">
        <w:t xml:space="preserve">moved to dismiss the meeting at </w:t>
      </w:r>
      <w:r w:rsidR="007F1AF6">
        <w:t xml:space="preserve">time </w:t>
      </w:r>
      <w:r w:rsidR="00DE66BC">
        <w:t xml:space="preserve">central, </w:t>
      </w:r>
      <w:r>
        <w:t>x</w:t>
      </w:r>
      <w:r w:rsidR="00DE66BC">
        <w:t xml:space="preserve"> second that motion</w:t>
      </w:r>
    </w:p>
    <w:p w14:paraId="1BAB12CD" w14:textId="77777777" w:rsidR="007D1AAB" w:rsidRDefault="007D1AAB" w:rsidP="007D1AAB">
      <w:pPr>
        <w:spacing w:after="0" w:line="240" w:lineRule="auto"/>
        <w:rPr>
          <w:b/>
        </w:rPr>
      </w:pPr>
    </w:p>
    <w:p w14:paraId="0CFCFE58" w14:textId="77777777" w:rsidR="007D1AAB" w:rsidRDefault="007D1AAB" w:rsidP="007D1AAB">
      <w:pPr>
        <w:spacing w:after="0" w:line="240" w:lineRule="auto"/>
      </w:pPr>
      <w:r>
        <w:t>Resources:</w:t>
      </w:r>
      <w:r>
        <w:tab/>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7D1AAB" w14:paraId="43EFF80E" w14:textId="77777777" w:rsidTr="0078666F">
        <w:tc>
          <w:tcPr>
            <w:tcW w:w="2120" w:type="dxa"/>
          </w:tcPr>
          <w:p w14:paraId="60B62E77" w14:textId="77777777" w:rsidR="007D1AAB" w:rsidRDefault="007D1AAB" w:rsidP="0078666F">
            <w:r>
              <w:t>conference website</w:t>
            </w:r>
          </w:p>
        </w:tc>
        <w:tc>
          <w:tcPr>
            <w:tcW w:w="7230" w:type="dxa"/>
          </w:tcPr>
          <w:p w14:paraId="4821636C" w14:textId="6CD6921E" w:rsidR="000C23AB" w:rsidRDefault="00537179" w:rsidP="0078666F">
            <w:hyperlink r:id="rId34" w:history="1">
              <w:r w:rsidR="000C23AB" w:rsidRPr="00C9623F">
                <w:rPr>
                  <w:rStyle w:val="Hyperlink"/>
                </w:rPr>
                <w:t>https://events.rdmobile.com/Sessions/Details/2097030</w:t>
              </w:r>
            </w:hyperlink>
          </w:p>
        </w:tc>
      </w:tr>
      <w:tr w:rsidR="007D1AAB" w14:paraId="3CAF8E47" w14:textId="77777777" w:rsidTr="0078666F">
        <w:tc>
          <w:tcPr>
            <w:tcW w:w="2120" w:type="dxa"/>
          </w:tcPr>
          <w:p w14:paraId="680C1869" w14:textId="77777777" w:rsidR="007D1AAB" w:rsidRDefault="007D1AAB" w:rsidP="0078666F">
            <w:r>
              <w:t>conference schedule</w:t>
            </w:r>
          </w:p>
        </w:tc>
        <w:tc>
          <w:tcPr>
            <w:tcW w:w="7230" w:type="dxa"/>
          </w:tcPr>
          <w:p w14:paraId="3311607E" w14:textId="071B715E" w:rsidR="007D1AAB" w:rsidRDefault="00537179" w:rsidP="0078666F">
            <w:hyperlink r:id="rId35" w:history="1">
              <w:r w:rsidR="000C23AB" w:rsidRPr="00C9623F">
                <w:rPr>
                  <w:rStyle w:val="Hyperlink"/>
                </w:rPr>
                <w:t>https://events.rdmobile.com/Sessions/Details/2097030</w:t>
              </w:r>
            </w:hyperlink>
          </w:p>
        </w:tc>
      </w:tr>
      <w:tr w:rsidR="007D1AAB" w14:paraId="6FC55225" w14:textId="77777777" w:rsidTr="0078666F">
        <w:tc>
          <w:tcPr>
            <w:tcW w:w="2120" w:type="dxa"/>
          </w:tcPr>
          <w:p w14:paraId="35F1FEBA" w14:textId="77777777" w:rsidR="007D1AAB" w:rsidRDefault="007D1AAB" w:rsidP="0078666F">
            <w:r>
              <w:t>basecamp training</w:t>
            </w:r>
          </w:p>
        </w:tc>
        <w:tc>
          <w:tcPr>
            <w:tcW w:w="7230" w:type="dxa"/>
          </w:tcPr>
          <w:p w14:paraId="1FC6039C" w14:textId="77777777" w:rsidR="007D1AAB" w:rsidRDefault="00537179" w:rsidP="0078666F">
            <w:hyperlink r:id="rId36">
              <w:r w:rsidR="007D1AAB">
                <w:rPr>
                  <w:color w:val="0000FF"/>
                  <w:u w:val="single"/>
                </w:rPr>
                <w:t>Basecamp for ASHRAE: Guidance Document Overview</w:t>
              </w:r>
            </w:hyperlink>
          </w:p>
          <w:p w14:paraId="0A852994" w14:textId="77777777" w:rsidR="007D1AAB" w:rsidRDefault="00537179" w:rsidP="0078666F">
            <w:hyperlink r:id="rId37">
              <w:r w:rsidR="007D1AAB">
                <w:rPr>
                  <w:color w:val="0000FF"/>
                  <w:u w:val="single"/>
                </w:rPr>
                <w:t>Basecamp Intro for TCs – December 7, 2018</w:t>
              </w:r>
            </w:hyperlink>
          </w:p>
          <w:p w14:paraId="3198C532" w14:textId="77777777" w:rsidR="007D1AAB" w:rsidRDefault="00537179" w:rsidP="0078666F">
            <w:hyperlink r:id="rId38">
              <w:r w:rsidR="007D1AAB">
                <w:rPr>
                  <w:color w:val="0000FF"/>
                  <w:u w:val="single"/>
                </w:rPr>
                <w:t>Basecamp  –  Forwarding Emails</w:t>
              </w:r>
            </w:hyperlink>
          </w:p>
          <w:p w14:paraId="4CD1CC01" w14:textId="77777777" w:rsidR="007D1AAB" w:rsidRDefault="00537179" w:rsidP="0078666F">
            <w:hyperlink r:id="rId39">
              <w:r w:rsidR="007D1AAB">
                <w:rPr>
                  <w:color w:val="0000FF"/>
                  <w:u w:val="single"/>
                </w:rPr>
                <w:t>Basecamp – Working with Users</w:t>
              </w:r>
            </w:hyperlink>
          </w:p>
          <w:p w14:paraId="278C2F16" w14:textId="77777777" w:rsidR="007D1AAB" w:rsidRDefault="00537179" w:rsidP="0078666F">
            <w:hyperlink r:id="rId40">
              <w:r w:rsidR="007D1AAB">
                <w:rPr>
                  <w:color w:val="0000FF"/>
                  <w:u w:val="single"/>
                </w:rPr>
                <w:t>Basecamp – File Operations</w:t>
              </w:r>
            </w:hyperlink>
          </w:p>
          <w:p w14:paraId="47F727F9" w14:textId="77777777" w:rsidR="007D1AAB" w:rsidRDefault="00537179" w:rsidP="0078666F">
            <w:hyperlink r:id="rId41">
              <w:r w:rsidR="007D1AAB">
                <w:rPr>
                  <w:color w:val="0000FF"/>
                  <w:u w:val="single"/>
                </w:rPr>
                <w:t>Basecamp – Login</w:t>
              </w:r>
            </w:hyperlink>
          </w:p>
        </w:tc>
      </w:tr>
    </w:tbl>
    <w:p w14:paraId="0407A682" w14:textId="77777777" w:rsidR="00BF4B01" w:rsidRDefault="00BF4B01" w:rsidP="00DE66BC">
      <w:pPr>
        <w:spacing w:after="0" w:line="240" w:lineRule="auto"/>
      </w:pPr>
    </w:p>
    <w:sectPr w:rsidR="00BF4B01">
      <w:headerReference w:type="default" r:id="rId42"/>
      <w:footerReference w:type="default" r:id="rId43"/>
      <w:headerReference w:type="first" r:id="rId44"/>
      <w:footerReference w:type="first" r:id="rId4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D6C59" w14:textId="77777777" w:rsidR="007D13DE" w:rsidRDefault="007D13DE">
      <w:pPr>
        <w:spacing w:after="0" w:line="240" w:lineRule="auto"/>
      </w:pPr>
      <w:r>
        <w:separator/>
      </w:r>
    </w:p>
  </w:endnote>
  <w:endnote w:type="continuationSeparator" w:id="0">
    <w:p w14:paraId="0E76081E" w14:textId="77777777" w:rsidR="007D13DE" w:rsidRDefault="007D13DE">
      <w:pPr>
        <w:spacing w:after="0" w:line="240" w:lineRule="auto"/>
      </w:pPr>
      <w:r>
        <w:continuationSeparator/>
      </w:r>
    </w:p>
  </w:endnote>
  <w:endnote w:type="continuationNotice" w:id="1">
    <w:p w14:paraId="7485C49B" w14:textId="77777777" w:rsidR="007D13DE" w:rsidRDefault="007D13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679E9" w14:textId="39661421" w:rsidR="00DC7F18" w:rsidRDefault="00DC7F18">
    <w:pPr>
      <w:pStyle w:val="Footer"/>
    </w:pPr>
    <w:r>
      <w:rPr>
        <w:noProof/>
      </w:rPr>
      <mc:AlternateContent>
        <mc:Choice Requires="wps">
          <w:drawing>
            <wp:anchor distT="0" distB="0" distL="114300" distR="114300" simplePos="0" relativeHeight="251658240" behindDoc="0" locked="0" layoutInCell="0" allowOverlap="1" wp14:anchorId="1C1F068A" wp14:editId="6573AECB">
              <wp:simplePos x="0" y="0"/>
              <wp:positionH relativeFrom="page">
                <wp:posOffset>0</wp:posOffset>
              </wp:positionH>
              <wp:positionV relativeFrom="page">
                <wp:posOffset>9594215</wp:posOffset>
              </wp:positionV>
              <wp:extent cx="7772400" cy="273050"/>
              <wp:effectExtent l="0" t="0" r="0" b="12700"/>
              <wp:wrapNone/>
              <wp:docPr id="3" name="MSIPCMb04640c297ec192517fa5c79" descr="{&quot;HashCode&quot;:-4293088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C1F068A" id="_x0000_t202" coordsize="21600,21600" o:spt="202" path="m,l,21600r21600,l21600,xe">
              <v:stroke joinstyle="miter"/>
              <v:path gradientshapeok="t" o:connecttype="rect"/>
            </v:shapetype>
            <v:shape id="MSIPCMb04640c297ec192517fa5c79" o:spid="_x0000_s1026" type="#_x0000_t202" alt="{&quot;HashCode&quot;:-42930880,&quot;Height&quot;:792.0,&quot;Width&quot;:612.0,&quot;Placement&quot;:&quot;Footer&quot;,&quot;Index&quot;:&quot;Primary&quot;,&quot;Section&quot;:1,&quot;Top&quot;:0.0,&quot;Left&quot;:0.0}"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9E01E" w14:textId="493D45D3" w:rsidR="00DC7F18" w:rsidRDefault="00DC7F18">
    <w:pPr>
      <w:pStyle w:val="Footer"/>
    </w:pPr>
    <w:r>
      <w:rPr>
        <w:noProof/>
      </w:rPr>
      <mc:AlternateContent>
        <mc:Choice Requires="wps">
          <w:drawing>
            <wp:anchor distT="0" distB="0" distL="114300" distR="114300" simplePos="0" relativeHeight="251658241" behindDoc="0" locked="0" layoutInCell="0" allowOverlap="1" wp14:anchorId="4EAC939B" wp14:editId="3D5E5B72">
              <wp:simplePos x="0" y="0"/>
              <wp:positionH relativeFrom="page">
                <wp:posOffset>0</wp:posOffset>
              </wp:positionH>
              <wp:positionV relativeFrom="page">
                <wp:posOffset>9594215</wp:posOffset>
              </wp:positionV>
              <wp:extent cx="7772400" cy="273050"/>
              <wp:effectExtent l="0" t="0" r="0" b="12700"/>
              <wp:wrapNone/>
              <wp:docPr id="4" name="MSIPCMfee54abb9aedb5309ca6b3cd" descr="{&quot;HashCode&quot;:-42930880,&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EAC939B" id="_x0000_t202" coordsize="21600,21600" o:spt="202" path="m,l,21600r21600,l21600,xe">
              <v:stroke joinstyle="miter"/>
              <v:path gradientshapeok="t" o:connecttype="rect"/>
            </v:shapetype>
            <v:shape id="MSIPCMfee54abb9aedb5309ca6b3cd" o:spid="_x0000_s1027" type="#_x0000_t202" alt="{&quot;HashCode&quot;:-42930880,&quot;Height&quot;:792.0,&quot;Width&quot;:612.0,&quot;Placement&quot;:&quot;Footer&quot;,&quot;Index&quot;:&quot;FirstPage&quot;,&quot;Section&quot;:1,&quot;Top&quot;:0.0,&quot;Left&quot;:0.0}" style="position:absolute;margin-left:0;margin-top:755.45pt;width:612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" o:allowincell="f" filled="f" stroked="f" strokeweight=".5pt">
              <v:textbox inset=",0,,0">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07666" w14:textId="77777777" w:rsidR="007D13DE" w:rsidRDefault="007D13DE">
      <w:pPr>
        <w:spacing w:after="0" w:line="240" w:lineRule="auto"/>
      </w:pPr>
      <w:r>
        <w:separator/>
      </w:r>
    </w:p>
  </w:footnote>
  <w:footnote w:type="continuationSeparator" w:id="0">
    <w:p w14:paraId="4B464619" w14:textId="77777777" w:rsidR="007D13DE" w:rsidRDefault="007D13DE">
      <w:pPr>
        <w:spacing w:after="0" w:line="240" w:lineRule="auto"/>
      </w:pPr>
      <w:r>
        <w:continuationSeparator/>
      </w:r>
    </w:p>
  </w:footnote>
  <w:footnote w:type="continuationNotice" w:id="1">
    <w:p w14:paraId="1AC25302" w14:textId="77777777" w:rsidR="007D13DE" w:rsidRDefault="007D13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5C1C2C31"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1D637A">
      <w:rPr>
        <w:color w:val="000000"/>
      </w:rPr>
      <w:t>5</w:t>
    </w:r>
    <w:r>
      <w:rPr>
        <w:color w:val="000000"/>
      </w:rPr>
      <w:t xml:space="preserve"> </w:t>
    </w:r>
    <w:r w:rsidR="001D637A">
      <w:rPr>
        <w:color w:val="000000"/>
      </w:rPr>
      <w:t>ASH</w:t>
    </w:r>
    <w:r>
      <w:rPr>
        <w:color w:val="000000"/>
      </w:rPr>
      <w:t xml:space="preserve">RAE </w:t>
    </w:r>
    <w:r w:rsidR="008E0576">
      <w:rPr>
        <w:color w:val="000000"/>
      </w:rPr>
      <w:t>Annual</w:t>
    </w:r>
    <w:r>
      <w:rPr>
        <w:color w:val="000000"/>
      </w:rPr>
      <w:t xml:space="preserve">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972637"/>
    <w:multiLevelType w:val="multilevel"/>
    <w:tmpl w:val="81AE892A"/>
    <w:lvl w:ilvl="0">
      <w:start w:val="6"/>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C0C06F2"/>
    <w:multiLevelType w:val="hybridMultilevel"/>
    <w:tmpl w:val="52668782"/>
    <w:lvl w:ilvl="0" w:tplc="423A139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E1EE4"/>
    <w:multiLevelType w:val="multilevel"/>
    <w:tmpl w:val="EA788F4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3801F2"/>
    <w:multiLevelType w:val="multilevel"/>
    <w:tmpl w:val="E0EC73BC"/>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val="0"/>
      </w:rPr>
    </w:lvl>
    <w:lvl w:ilvl="3">
      <w:start w:val="1"/>
      <w:numFmt w:val="decimal"/>
      <w:lvlText w:val="%1.%2.%3.%4."/>
      <w:lvlJc w:val="left"/>
      <w:pPr>
        <w:ind w:left="1728" w:hanging="647"/>
      </w:pPr>
      <w:rPr>
        <w:rFonts w:asciiTheme="minorHAnsi" w:hAnsiTheme="minorHAnsi" w:hint="default"/>
        <w:b w:val="0"/>
        <w:bCs/>
        <w:sz w:val="22"/>
        <w:szCs w:val="22"/>
      </w:rPr>
    </w:lvl>
    <w:lvl w:ilvl="4">
      <w:start w:val="1"/>
      <w:numFmt w:val="decimal"/>
      <w:lvlText w:val="%1.%2.%3.%4.%5."/>
      <w:lvlJc w:val="left"/>
      <w:pPr>
        <w:ind w:left="2232" w:hanging="792"/>
      </w:pPr>
      <w:rPr>
        <w:b w:val="0"/>
        <w:bCs/>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5311288"/>
    <w:multiLevelType w:val="multilevel"/>
    <w:tmpl w:val="51AE0C3C"/>
    <w:lvl w:ilvl="0">
      <w:start w:val="7"/>
      <w:numFmt w:val="decimal"/>
      <w:lvlText w:val="%1."/>
      <w:lvlJc w:val="left"/>
      <w:pPr>
        <w:ind w:left="360" w:hanging="360"/>
      </w:pPr>
    </w:lvl>
    <w:lvl w:ilvl="1">
      <w:start w:val="9"/>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1"/>
  </w:num>
  <w:num w:numId="2" w16cid:durableId="1129083118">
    <w:abstractNumId w:val="5"/>
  </w:num>
  <w:num w:numId="3" w16cid:durableId="1766879130">
    <w:abstractNumId w:val="4"/>
  </w:num>
  <w:num w:numId="4" w16cid:durableId="738290613">
    <w:abstractNumId w:val="3"/>
  </w:num>
  <w:num w:numId="5" w16cid:durableId="9302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0"/>
  </w:num>
  <w:num w:numId="7" w16cid:durableId="597638514">
    <w:abstractNumId w:val="6"/>
  </w:num>
  <w:num w:numId="8" w16cid:durableId="883563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02727"/>
    <w:rsid w:val="00005BE6"/>
    <w:rsid w:val="00005D7C"/>
    <w:rsid w:val="000101A8"/>
    <w:rsid w:val="000118BD"/>
    <w:rsid w:val="00021C69"/>
    <w:rsid w:val="00022B33"/>
    <w:rsid w:val="00023A4E"/>
    <w:rsid w:val="00025241"/>
    <w:rsid w:val="00026C58"/>
    <w:rsid w:val="00030185"/>
    <w:rsid w:val="00032C1C"/>
    <w:rsid w:val="00034161"/>
    <w:rsid w:val="00055B2C"/>
    <w:rsid w:val="00055FDF"/>
    <w:rsid w:val="00070EBF"/>
    <w:rsid w:val="00076474"/>
    <w:rsid w:val="000804B1"/>
    <w:rsid w:val="000912E2"/>
    <w:rsid w:val="00092665"/>
    <w:rsid w:val="000926C8"/>
    <w:rsid w:val="00096B3E"/>
    <w:rsid w:val="00097B19"/>
    <w:rsid w:val="000A6CFA"/>
    <w:rsid w:val="000B48E1"/>
    <w:rsid w:val="000B60B7"/>
    <w:rsid w:val="000C23AB"/>
    <w:rsid w:val="000C5BA4"/>
    <w:rsid w:val="000D1C93"/>
    <w:rsid w:val="000D294A"/>
    <w:rsid w:val="000D44AB"/>
    <w:rsid w:val="000D55BD"/>
    <w:rsid w:val="000E1A2C"/>
    <w:rsid w:val="000E3C08"/>
    <w:rsid w:val="000E4F70"/>
    <w:rsid w:val="000F368C"/>
    <w:rsid w:val="000F74C0"/>
    <w:rsid w:val="00100A0A"/>
    <w:rsid w:val="00102789"/>
    <w:rsid w:val="00103049"/>
    <w:rsid w:val="00106705"/>
    <w:rsid w:val="00107181"/>
    <w:rsid w:val="00115176"/>
    <w:rsid w:val="00116193"/>
    <w:rsid w:val="001240CB"/>
    <w:rsid w:val="0012473D"/>
    <w:rsid w:val="0012516E"/>
    <w:rsid w:val="00132BE6"/>
    <w:rsid w:val="00136B9C"/>
    <w:rsid w:val="00144C9D"/>
    <w:rsid w:val="00146FF9"/>
    <w:rsid w:val="0015276B"/>
    <w:rsid w:val="00153C20"/>
    <w:rsid w:val="0015508A"/>
    <w:rsid w:val="001575EE"/>
    <w:rsid w:val="00160354"/>
    <w:rsid w:val="00166F2C"/>
    <w:rsid w:val="00167209"/>
    <w:rsid w:val="0017459D"/>
    <w:rsid w:val="00184137"/>
    <w:rsid w:val="001A510B"/>
    <w:rsid w:val="001A5BCD"/>
    <w:rsid w:val="001A7A80"/>
    <w:rsid w:val="001B75E3"/>
    <w:rsid w:val="001C2DD3"/>
    <w:rsid w:val="001C527C"/>
    <w:rsid w:val="001C6DFD"/>
    <w:rsid w:val="001C705C"/>
    <w:rsid w:val="001D30E9"/>
    <w:rsid w:val="001D5CD8"/>
    <w:rsid w:val="001D637A"/>
    <w:rsid w:val="001E3FB2"/>
    <w:rsid w:val="001E4379"/>
    <w:rsid w:val="001E56BE"/>
    <w:rsid w:val="001E5E32"/>
    <w:rsid w:val="00210BA1"/>
    <w:rsid w:val="00231B40"/>
    <w:rsid w:val="002337A0"/>
    <w:rsid w:val="00233C3D"/>
    <w:rsid w:val="002368AC"/>
    <w:rsid w:val="0023756C"/>
    <w:rsid w:val="00251FB8"/>
    <w:rsid w:val="002524EE"/>
    <w:rsid w:val="002533B8"/>
    <w:rsid w:val="00253E2C"/>
    <w:rsid w:val="002578D3"/>
    <w:rsid w:val="0026466E"/>
    <w:rsid w:val="00264EBE"/>
    <w:rsid w:val="00270A80"/>
    <w:rsid w:val="00282C9E"/>
    <w:rsid w:val="00291996"/>
    <w:rsid w:val="00295146"/>
    <w:rsid w:val="00296D33"/>
    <w:rsid w:val="00296E04"/>
    <w:rsid w:val="002A4868"/>
    <w:rsid w:val="002A513A"/>
    <w:rsid w:val="002B060A"/>
    <w:rsid w:val="002B73E8"/>
    <w:rsid w:val="002C4FE2"/>
    <w:rsid w:val="002D25C8"/>
    <w:rsid w:val="002E0219"/>
    <w:rsid w:val="002E19BD"/>
    <w:rsid w:val="002E3ACC"/>
    <w:rsid w:val="002E407A"/>
    <w:rsid w:val="002E5DA0"/>
    <w:rsid w:val="002E7375"/>
    <w:rsid w:val="002F05E9"/>
    <w:rsid w:val="00302F7F"/>
    <w:rsid w:val="00311529"/>
    <w:rsid w:val="00311AE3"/>
    <w:rsid w:val="00315D33"/>
    <w:rsid w:val="003162F9"/>
    <w:rsid w:val="0032085D"/>
    <w:rsid w:val="003237CC"/>
    <w:rsid w:val="003265CC"/>
    <w:rsid w:val="003349CF"/>
    <w:rsid w:val="0034415A"/>
    <w:rsid w:val="00355226"/>
    <w:rsid w:val="003609F6"/>
    <w:rsid w:val="00364455"/>
    <w:rsid w:val="00365381"/>
    <w:rsid w:val="00385E4A"/>
    <w:rsid w:val="00387C3F"/>
    <w:rsid w:val="00396DBD"/>
    <w:rsid w:val="003A7D8B"/>
    <w:rsid w:val="003B34A6"/>
    <w:rsid w:val="003B6FB8"/>
    <w:rsid w:val="003C3E3E"/>
    <w:rsid w:val="003D09E7"/>
    <w:rsid w:val="003D33A0"/>
    <w:rsid w:val="003E17B5"/>
    <w:rsid w:val="003E2461"/>
    <w:rsid w:val="003E544C"/>
    <w:rsid w:val="003F4578"/>
    <w:rsid w:val="003F46F7"/>
    <w:rsid w:val="003F7E21"/>
    <w:rsid w:val="0041332C"/>
    <w:rsid w:val="00413810"/>
    <w:rsid w:val="00413948"/>
    <w:rsid w:val="00413FD7"/>
    <w:rsid w:val="004244BB"/>
    <w:rsid w:val="00437DD1"/>
    <w:rsid w:val="004427BA"/>
    <w:rsid w:val="00445378"/>
    <w:rsid w:val="00446AEC"/>
    <w:rsid w:val="00453ED1"/>
    <w:rsid w:val="004543C0"/>
    <w:rsid w:val="004560D3"/>
    <w:rsid w:val="0047604D"/>
    <w:rsid w:val="004834BE"/>
    <w:rsid w:val="0048691F"/>
    <w:rsid w:val="004873AE"/>
    <w:rsid w:val="00494C96"/>
    <w:rsid w:val="004956C4"/>
    <w:rsid w:val="004A019A"/>
    <w:rsid w:val="004A0F6D"/>
    <w:rsid w:val="004A452B"/>
    <w:rsid w:val="004A7F97"/>
    <w:rsid w:val="004B61C0"/>
    <w:rsid w:val="004C1C56"/>
    <w:rsid w:val="004C3B12"/>
    <w:rsid w:val="004D24DE"/>
    <w:rsid w:val="004D411D"/>
    <w:rsid w:val="004D55A4"/>
    <w:rsid w:val="004E5A94"/>
    <w:rsid w:val="004F1141"/>
    <w:rsid w:val="004F2C80"/>
    <w:rsid w:val="005037DC"/>
    <w:rsid w:val="00504330"/>
    <w:rsid w:val="005101F9"/>
    <w:rsid w:val="005115AE"/>
    <w:rsid w:val="00516F51"/>
    <w:rsid w:val="005263F8"/>
    <w:rsid w:val="00527769"/>
    <w:rsid w:val="00537179"/>
    <w:rsid w:val="00540197"/>
    <w:rsid w:val="00540F0F"/>
    <w:rsid w:val="0055375A"/>
    <w:rsid w:val="0055404F"/>
    <w:rsid w:val="00561A12"/>
    <w:rsid w:val="005628F5"/>
    <w:rsid w:val="00563AF9"/>
    <w:rsid w:val="00564CF8"/>
    <w:rsid w:val="005728F3"/>
    <w:rsid w:val="00574A55"/>
    <w:rsid w:val="005759D5"/>
    <w:rsid w:val="0057613E"/>
    <w:rsid w:val="005770B9"/>
    <w:rsid w:val="00580A8B"/>
    <w:rsid w:val="00587AC2"/>
    <w:rsid w:val="00591C1F"/>
    <w:rsid w:val="005944C6"/>
    <w:rsid w:val="00595469"/>
    <w:rsid w:val="00597449"/>
    <w:rsid w:val="005A1B63"/>
    <w:rsid w:val="005A2D06"/>
    <w:rsid w:val="005A5C7B"/>
    <w:rsid w:val="005A6BF8"/>
    <w:rsid w:val="005A72A0"/>
    <w:rsid w:val="005B7E59"/>
    <w:rsid w:val="005C2760"/>
    <w:rsid w:val="005C2CD1"/>
    <w:rsid w:val="005D312D"/>
    <w:rsid w:val="005D547C"/>
    <w:rsid w:val="005F48C5"/>
    <w:rsid w:val="005F6BE5"/>
    <w:rsid w:val="0060541A"/>
    <w:rsid w:val="0061753A"/>
    <w:rsid w:val="00617E7E"/>
    <w:rsid w:val="0062100B"/>
    <w:rsid w:val="00622A81"/>
    <w:rsid w:val="00625A1A"/>
    <w:rsid w:val="0063144B"/>
    <w:rsid w:val="0064241F"/>
    <w:rsid w:val="00642E7C"/>
    <w:rsid w:val="00644162"/>
    <w:rsid w:val="00646E5C"/>
    <w:rsid w:val="00660A0D"/>
    <w:rsid w:val="00667909"/>
    <w:rsid w:val="0067198C"/>
    <w:rsid w:val="00671AEA"/>
    <w:rsid w:val="00671B8A"/>
    <w:rsid w:val="006828D3"/>
    <w:rsid w:val="00682D7D"/>
    <w:rsid w:val="00691A1C"/>
    <w:rsid w:val="0069472C"/>
    <w:rsid w:val="006A6B59"/>
    <w:rsid w:val="006C2707"/>
    <w:rsid w:val="006C7F88"/>
    <w:rsid w:val="006D1AF0"/>
    <w:rsid w:val="006D57CA"/>
    <w:rsid w:val="006D5FB4"/>
    <w:rsid w:val="006D6246"/>
    <w:rsid w:val="006E4B8B"/>
    <w:rsid w:val="006E5146"/>
    <w:rsid w:val="006F1C93"/>
    <w:rsid w:val="006F4C92"/>
    <w:rsid w:val="00700E79"/>
    <w:rsid w:val="00712B5A"/>
    <w:rsid w:val="00716FEE"/>
    <w:rsid w:val="0072316C"/>
    <w:rsid w:val="00724336"/>
    <w:rsid w:val="00724E0D"/>
    <w:rsid w:val="00726119"/>
    <w:rsid w:val="0073422A"/>
    <w:rsid w:val="007342D2"/>
    <w:rsid w:val="00741FA9"/>
    <w:rsid w:val="007429D6"/>
    <w:rsid w:val="00744051"/>
    <w:rsid w:val="00763A2A"/>
    <w:rsid w:val="00774F3D"/>
    <w:rsid w:val="00775F82"/>
    <w:rsid w:val="00783A62"/>
    <w:rsid w:val="00784E7C"/>
    <w:rsid w:val="00785D3F"/>
    <w:rsid w:val="0079119C"/>
    <w:rsid w:val="00791FFF"/>
    <w:rsid w:val="007921BD"/>
    <w:rsid w:val="00795260"/>
    <w:rsid w:val="00795BED"/>
    <w:rsid w:val="0079659F"/>
    <w:rsid w:val="007A1BD2"/>
    <w:rsid w:val="007A6C81"/>
    <w:rsid w:val="007B4DBB"/>
    <w:rsid w:val="007B73AF"/>
    <w:rsid w:val="007C13DA"/>
    <w:rsid w:val="007C204A"/>
    <w:rsid w:val="007C60E9"/>
    <w:rsid w:val="007C6813"/>
    <w:rsid w:val="007C7258"/>
    <w:rsid w:val="007D13DE"/>
    <w:rsid w:val="007D1849"/>
    <w:rsid w:val="007D1AAB"/>
    <w:rsid w:val="007E137A"/>
    <w:rsid w:val="007E2A81"/>
    <w:rsid w:val="007F1AF6"/>
    <w:rsid w:val="007F1D5A"/>
    <w:rsid w:val="007F417B"/>
    <w:rsid w:val="00806D03"/>
    <w:rsid w:val="00822052"/>
    <w:rsid w:val="00824800"/>
    <w:rsid w:val="008264E2"/>
    <w:rsid w:val="00831139"/>
    <w:rsid w:val="008353EB"/>
    <w:rsid w:val="00837BD2"/>
    <w:rsid w:val="00845CB0"/>
    <w:rsid w:val="00851B6F"/>
    <w:rsid w:val="00853688"/>
    <w:rsid w:val="008611E0"/>
    <w:rsid w:val="0086240C"/>
    <w:rsid w:val="00867D39"/>
    <w:rsid w:val="00874478"/>
    <w:rsid w:val="00874BC5"/>
    <w:rsid w:val="00880107"/>
    <w:rsid w:val="00881254"/>
    <w:rsid w:val="00887436"/>
    <w:rsid w:val="00890782"/>
    <w:rsid w:val="00895E06"/>
    <w:rsid w:val="00896368"/>
    <w:rsid w:val="00896965"/>
    <w:rsid w:val="00896BD5"/>
    <w:rsid w:val="008A2CFB"/>
    <w:rsid w:val="008A74F3"/>
    <w:rsid w:val="008B4CD4"/>
    <w:rsid w:val="008B7530"/>
    <w:rsid w:val="008B7D46"/>
    <w:rsid w:val="008C3F8D"/>
    <w:rsid w:val="008C517F"/>
    <w:rsid w:val="008C6BF7"/>
    <w:rsid w:val="008E0576"/>
    <w:rsid w:val="008E1AFC"/>
    <w:rsid w:val="008E2005"/>
    <w:rsid w:val="008E21D5"/>
    <w:rsid w:val="008E2355"/>
    <w:rsid w:val="008E3762"/>
    <w:rsid w:val="008E6C9A"/>
    <w:rsid w:val="008F183F"/>
    <w:rsid w:val="008F38C6"/>
    <w:rsid w:val="008F5576"/>
    <w:rsid w:val="008F5BE1"/>
    <w:rsid w:val="008F6589"/>
    <w:rsid w:val="00900587"/>
    <w:rsid w:val="00904017"/>
    <w:rsid w:val="00904FF3"/>
    <w:rsid w:val="009073D9"/>
    <w:rsid w:val="009074FA"/>
    <w:rsid w:val="00911B3F"/>
    <w:rsid w:val="00915D89"/>
    <w:rsid w:val="009224E2"/>
    <w:rsid w:val="00925A43"/>
    <w:rsid w:val="00935014"/>
    <w:rsid w:val="00935711"/>
    <w:rsid w:val="00936125"/>
    <w:rsid w:val="00940805"/>
    <w:rsid w:val="009410BC"/>
    <w:rsid w:val="00941F13"/>
    <w:rsid w:val="00954DEE"/>
    <w:rsid w:val="00975C29"/>
    <w:rsid w:val="00982ED8"/>
    <w:rsid w:val="00985321"/>
    <w:rsid w:val="00987166"/>
    <w:rsid w:val="00987C83"/>
    <w:rsid w:val="0099088D"/>
    <w:rsid w:val="00991612"/>
    <w:rsid w:val="0099649F"/>
    <w:rsid w:val="009A0558"/>
    <w:rsid w:val="009A07D9"/>
    <w:rsid w:val="009A1CBD"/>
    <w:rsid w:val="009A2C44"/>
    <w:rsid w:val="009A3D29"/>
    <w:rsid w:val="009B0650"/>
    <w:rsid w:val="009B0E03"/>
    <w:rsid w:val="009C1745"/>
    <w:rsid w:val="009C2B2A"/>
    <w:rsid w:val="009C4E50"/>
    <w:rsid w:val="009C60C4"/>
    <w:rsid w:val="009D0E2A"/>
    <w:rsid w:val="009D6CCD"/>
    <w:rsid w:val="009D6DA8"/>
    <w:rsid w:val="009E020A"/>
    <w:rsid w:val="009E07E6"/>
    <w:rsid w:val="009E206E"/>
    <w:rsid w:val="009E3972"/>
    <w:rsid w:val="009E50CC"/>
    <w:rsid w:val="009E52EB"/>
    <w:rsid w:val="009F0AF6"/>
    <w:rsid w:val="009F356B"/>
    <w:rsid w:val="00A04DFB"/>
    <w:rsid w:val="00A05D48"/>
    <w:rsid w:val="00A125CC"/>
    <w:rsid w:val="00A12F6B"/>
    <w:rsid w:val="00A1654B"/>
    <w:rsid w:val="00A205BC"/>
    <w:rsid w:val="00A236C4"/>
    <w:rsid w:val="00A265D3"/>
    <w:rsid w:val="00A27361"/>
    <w:rsid w:val="00A27DB2"/>
    <w:rsid w:val="00A32AE4"/>
    <w:rsid w:val="00A409CD"/>
    <w:rsid w:val="00A505E6"/>
    <w:rsid w:val="00A553B4"/>
    <w:rsid w:val="00A5677A"/>
    <w:rsid w:val="00A66325"/>
    <w:rsid w:val="00A726D8"/>
    <w:rsid w:val="00A818FA"/>
    <w:rsid w:val="00A81E7A"/>
    <w:rsid w:val="00A83756"/>
    <w:rsid w:val="00A85032"/>
    <w:rsid w:val="00AA0549"/>
    <w:rsid w:val="00AA5509"/>
    <w:rsid w:val="00AA73E2"/>
    <w:rsid w:val="00AB4D4E"/>
    <w:rsid w:val="00AB74BB"/>
    <w:rsid w:val="00AC0FAE"/>
    <w:rsid w:val="00AC42E5"/>
    <w:rsid w:val="00AD1F96"/>
    <w:rsid w:val="00AD4B7B"/>
    <w:rsid w:val="00AE45D8"/>
    <w:rsid w:val="00AE7ADE"/>
    <w:rsid w:val="00AF1558"/>
    <w:rsid w:val="00B04E06"/>
    <w:rsid w:val="00B1139D"/>
    <w:rsid w:val="00B12BB6"/>
    <w:rsid w:val="00B1466E"/>
    <w:rsid w:val="00B159F3"/>
    <w:rsid w:val="00B20F7C"/>
    <w:rsid w:val="00B21258"/>
    <w:rsid w:val="00B23D7C"/>
    <w:rsid w:val="00B30F5E"/>
    <w:rsid w:val="00B330B9"/>
    <w:rsid w:val="00B37C9D"/>
    <w:rsid w:val="00B41C43"/>
    <w:rsid w:val="00B41F14"/>
    <w:rsid w:val="00B436A1"/>
    <w:rsid w:val="00B5187D"/>
    <w:rsid w:val="00B532E1"/>
    <w:rsid w:val="00B60559"/>
    <w:rsid w:val="00B656AB"/>
    <w:rsid w:val="00B66A51"/>
    <w:rsid w:val="00B751F7"/>
    <w:rsid w:val="00B92EA9"/>
    <w:rsid w:val="00B93C77"/>
    <w:rsid w:val="00B93F36"/>
    <w:rsid w:val="00BA1B3B"/>
    <w:rsid w:val="00BA1EB1"/>
    <w:rsid w:val="00BA330E"/>
    <w:rsid w:val="00BB5D2E"/>
    <w:rsid w:val="00BC1604"/>
    <w:rsid w:val="00BC17A0"/>
    <w:rsid w:val="00BC6209"/>
    <w:rsid w:val="00BD1E09"/>
    <w:rsid w:val="00BD4DA6"/>
    <w:rsid w:val="00BD5C0D"/>
    <w:rsid w:val="00BD744F"/>
    <w:rsid w:val="00BE0782"/>
    <w:rsid w:val="00BE15FD"/>
    <w:rsid w:val="00BE7D05"/>
    <w:rsid w:val="00BF0EB3"/>
    <w:rsid w:val="00BF2C29"/>
    <w:rsid w:val="00BF320A"/>
    <w:rsid w:val="00BF4B01"/>
    <w:rsid w:val="00BF6F81"/>
    <w:rsid w:val="00BF7B2C"/>
    <w:rsid w:val="00C07090"/>
    <w:rsid w:val="00C1017B"/>
    <w:rsid w:val="00C15502"/>
    <w:rsid w:val="00C206DC"/>
    <w:rsid w:val="00C31ACB"/>
    <w:rsid w:val="00C34C2F"/>
    <w:rsid w:val="00C478B9"/>
    <w:rsid w:val="00C50A83"/>
    <w:rsid w:val="00C51FA9"/>
    <w:rsid w:val="00C5256C"/>
    <w:rsid w:val="00C54D5A"/>
    <w:rsid w:val="00C56A30"/>
    <w:rsid w:val="00C618DC"/>
    <w:rsid w:val="00C63AA9"/>
    <w:rsid w:val="00C72C25"/>
    <w:rsid w:val="00C740DD"/>
    <w:rsid w:val="00C75C81"/>
    <w:rsid w:val="00C818E0"/>
    <w:rsid w:val="00C82D01"/>
    <w:rsid w:val="00C84D2A"/>
    <w:rsid w:val="00C90B3F"/>
    <w:rsid w:val="00CA41D1"/>
    <w:rsid w:val="00CA490E"/>
    <w:rsid w:val="00CB360E"/>
    <w:rsid w:val="00CC1308"/>
    <w:rsid w:val="00CC5C61"/>
    <w:rsid w:val="00CD043D"/>
    <w:rsid w:val="00CD24A6"/>
    <w:rsid w:val="00CD3B61"/>
    <w:rsid w:val="00CE44C0"/>
    <w:rsid w:val="00CE4EB5"/>
    <w:rsid w:val="00CE6210"/>
    <w:rsid w:val="00CE6647"/>
    <w:rsid w:val="00CF3D82"/>
    <w:rsid w:val="00CF7B37"/>
    <w:rsid w:val="00D01392"/>
    <w:rsid w:val="00D0490D"/>
    <w:rsid w:val="00D149E3"/>
    <w:rsid w:val="00D15918"/>
    <w:rsid w:val="00D15A76"/>
    <w:rsid w:val="00D20023"/>
    <w:rsid w:val="00D2117B"/>
    <w:rsid w:val="00D262B9"/>
    <w:rsid w:val="00D321A4"/>
    <w:rsid w:val="00D36E40"/>
    <w:rsid w:val="00D37215"/>
    <w:rsid w:val="00D409EB"/>
    <w:rsid w:val="00D56610"/>
    <w:rsid w:val="00D61C7D"/>
    <w:rsid w:val="00D6395F"/>
    <w:rsid w:val="00D65F80"/>
    <w:rsid w:val="00D71701"/>
    <w:rsid w:val="00D74039"/>
    <w:rsid w:val="00D80808"/>
    <w:rsid w:val="00D81484"/>
    <w:rsid w:val="00D9241E"/>
    <w:rsid w:val="00D94378"/>
    <w:rsid w:val="00DA50D2"/>
    <w:rsid w:val="00DA779F"/>
    <w:rsid w:val="00DB6BEF"/>
    <w:rsid w:val="00DC02ED"/>
    <w:rsid w:val="00DC0B62"/>
    <w:rsid w:val="00DC1ACB"/>
    <w:rsid w:val="00DC2C9E"/>
    <w:rsid w:val="00DC7F18"/>
    <w:rsid w:val="00DD05DA"/>
    <w:rsid w:val="00DD6A1F"/>
    <w:rsid w:val="00DE0785"/>
    <w:rsid w:val="00DE0D1F"/>
    <w:rsid w:val="00DE5BA5"/>
    <w:rsid w:val="00DE66BC"/>
    <w:rsid w:val="00DE7C2E"/>
    <w:rsid w:val="00DF2B92"/>
    <w:rsid w:val="00E11842"/>
    <w:rsid w:val="00E13162"/>
    <w:rsid w:val="00E16981"/>
    <w:rsid w:val="00E1784C"/>
    <w:rsid w:val="00E242A8"/>
    <w:rsid w:val="00E27307"/>
    <w:rsid w:val="00E34264"/>
    <w:rsid w:val="00E410C2"/>
    <w:rsid w:val="00E43A5D"/>
    <w:rsid w:val="00E469A9"/>
    <w:rsid w:val="00E47567"/>
    <w:rsid w:val="00E4789D"/>
    <w:rsid w:val="00E5291D"/>
    <w:rsid w:val="00E53D7E"/>
    <w:rsid w:val="00E577DE"/>
    <w:rsid w:val="00E620EE"/>
    <w:rsid w:val="00E649A7"/>
    <w:rsid w:val="00E73CB8"/>
    <w:rsid w:val="00E767DD"/>
    <w:rsid w:val="00E77CDC"/>
    <w:rsid w:val="00E81976"/>
    <w:rsid w:val="00E849C1"/>
    <w:rsid w:val="00E9337B"/>
    <w:rsid w:val="00E94B5A"/>
    <w:rsid w:val="00E9739A"/>
    <w:rsid w:val="00EA0FA7"/>
    <w:rsid w:val="00EA422F"/>
    <w:rsid w:val="00EA5BE0"/>
    <w:rsid w:val="00EA768B"/>
    <w:rsid w:val="00EB001B"/>
    <w:rsid w:val="00EB2ABD"/>
    <w:rsid w:val="00EC1411"/>
    <w:rsid w:val="00EC5380"/>
    <w:rsid w:val="00ED33C3"/>
    <w:rsid w:val="00ED6A09"/>
    <w:rsid w:val="00ED6D25"/>
    <w:rsid w:val="00ED7824"/>
    <w:rsid w:val="00EE164B"/>
    <w:rsid w:val="00EF26F3"/>
    <w:rsid w:val="00EF2B42"/>
    <w:rsid w:val="00EF3332"/>
    <w:rsid w:val="00EF76F5"/>
    <w:rsid w:val="00F01D4C"/>
    <w:rsid w:val="00F01EA5"/>
    <w:rsid w:val="00F0224C"/>
    <w:rsid w:val="00F031D1"/>
    <w:rsid w:val="00F065AD"/>
    <w:rsid w:val="00F103C6"/>
    <w:rsid w:val="00F24DE7"/>
    <w:rsid w:val="00F25593"/>
    <w:rsid w:val="00F27FDD"/>
    <w:rsid w:val="00F3337C"/>
    <w:rsid w:val="00F4032D"/>
    <w:rsid w:val="00F40CD0"/>
    <w:rsid w:val="00F46FFC"/>
    <w:rsid w:val="00F513AD"/>
    <w:rsid w:val="00F625DB"/>
    <w:rsid w:val="00F809B5"/>
    <w:rsid w:val="00F91D74"/>
    <w:rsid w:val="00F960F9"/>
    <w:rsid w:val="00FA0CCE"/>
    <w:rsid w:val="00FB1047"/>
    <w:rsid w:val="00FC0390"/>
    <w:rsid w:val="00FC43E9"/>
    <w:rsid w:val="00FC63DD"/>
    <w:rsid w:val="00FC6CB3"/>
    <w:rsid w:val="00FD2950"/>
    <w:rsid w:val="00FD3A12"/>
    <w:rsid w:val="00FE2578"/>
    <w:rsid w:val="00FE3D87"/>
    <w:rsid w:val="00FE57AC"/>
    <w:rsid w:val="00FE7F20"/>
    <w:rsid w:val="00FF3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 w:type="paragraph" w:styleId="NormalWeb">
    <w:name w:val="Normal (Web)"/>
    <w:basedOn w:val="Normal"/>
    <w:uiPriority w:val="99"/>
    <w:semiHidden/>
    <w:unhideWhenUsed/>
    <w:rsid w:val="00C56A3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F6F81"/>
    <w:rPr>
      <w:color w:val="800080" w:themeColor="followedHyperlink"/>
      <w:u w:val="single"/>
    </w:rPr>
  </w:style>
  <w:style w:type="character" w:customStyle="1" w:styleId="me-email-text">
    <w:name w:val="me-email-text"/>
    <w:basedOn w:val="DefaultParagraphFont"/>
    <w:rsid w:val="000926C8"/>
  </w:style>
  <w:style w:type="character" w:customStyle="1" w:styleId="me-email-text-secondary">
    <w:name w:val="me-email-text-secondary"/>
    <w:basedOn w:val="DefaultParagraphFont"/>
    <w:rsid w:val="000926C8"/>
  </w:style>
  <w:style w:type="character" w:customStyle="1" w:styleId="me-email-headline">
    <w:name w:val="me-email-headline"/>
    <w:basedOn w:val="DefaultParagraphFont"/>
    <w:rsid w:val="000926C8"/>
  </w:style>
  <w:style w:type="character" w:styleId="Emphasis">
    <w:name w:val="Emphasis"/>
    <w:basedOn w:val="DefaultParagraphFont"/>
    <w:uiPriority w:val="20"/>
    <w:qFormat/>
    <w:rsid w:val="00FE5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281348550">
      <w:bodyDiv w:val="1"/>
      <w:marLeft w:val="0"/>
      <w:marRight w:val="0"/>
      <w:marTop w:val="0"/>
      <w:marBottom w:val="0"/>
      <w:divBdr>
        <w:top w:val="none" w:sz="0" w:space="0" w:color="auto"/>
        <w:left w:val="none" w:sz="0" w:space="0" w:color="auto"/>
        <w:bottom w:val="none" w:sz="0" w:space="0" w:color="auto"/>
        <w:right w:val="none" w:sz="0" w:space="0" w:color="auto"/>
      </w:divBdr>
    </w:div>
    <w:div w:id="563838289">
      <w:bodyDiv w:val="1"/>
      <w:marLeft w:val="0"/>
      <w:marRight w:val="0"/>
      <w:marTop w:val="0"/>
      <w:marBottom w:val="0"/>
      <w:divBdr>
        <w:top w:val="none" w:sz="0" w:space="0" w:color="auto"/>
        <w:left w:val="none" w:sz="0" w:space="0" w:color="auto"/>
        <w:bottom w:val="none" w:sz="0" w:space="0" w:color="auto"/>
        <w:right w:val="none" w:sz="0" w:space="0" w:color="auto"/>
      </w:divBdr>
      <w:divsChild>
        <w:div w:id="1199702280">
          <w:marLeft w:val="0"/>
          <w:marRight w:val="0"/>
          <w:marTop w:val="0"/>
          <w:marBottom w:val="180"/>
          <w:divBdr>
            <w:top w:val="none" w:sz="0" w:space="0" w:color="auto"/>
            <w:left w:val="none" w:sz="0" w:space="0" w:color="auto"/>
            <w:bottom w:val="none" w:sz="0" w:space="0" w:color="auto"/>
            <w:right w:val="none" w:sz="0" w:space="0" w:color="auto"/>
          </w:divBdr>
        </w:div>
        <w:div w:id="433094112">
          <w:marLeft w:val="0"/>
          <w:marRight w:val="0"/>
          <w:marTop w:val="0"/>
          <w:marBottom w:val="90"/>
          <w:divBdr>
            <w:top w:val="none" w:sz="0" w:space="0" w:color="auto"/>
            <w:left w:val="none" w:sz="0" w:space="0" w:color="auto"/>
            <w:bottom w:val="none" w:sz="0" w:space="0" w:color="auto"/>
            <w:right w:val="none" w:sz="0" w:space="0" w:color="auto"/>
          </w:divBdr>
        </w:div>
        <w:div w:id="819462226">
          <w:marLeft w:val="0"/>
          <w:marRight w:val="0"/>
          <w:marTop w:val="0"/>
          <w:marBottom w:val="90"/>
          <w:divBdr>
            <w:top w:val="none" w:sz="0" w:space="0" w:color="auto"/>
            <w:left w:val="none" w:sz="0" w:space="0" w:color="auto"/>
            <w:bottom w:val="none" w:sz="0" w:space="0" w:color="auto"/>
            <w:right w:val="none" w:sz="0" w:space="0" w:color="auto"/>
          </w:divBdr>
        </w:div>
        <w:div w:id="1137576208">
          <w:marLeft w:val="0"/>
          <w:marRight w:val="0"/>
          <w:marTop w:val="0"/>
          <w:marBottom w:val="360"/>
          <w:divBdr>
            <w:top w:val="none" w:sz="0" w:space="0" w:color="auto"/>
            <w:left w:val="none" w:sz="0" w:space="0" w:color="auto"/>
            <w:bottom w:val="none" w:sz="0" w:space="0" w:color="auto"/>
            <w:right w:val="none" w:sz="0" w:space="0" w:color="auto"/>
          </w:divBdr>
        </w:div>
        <w:div w:id="820001807">
          <w:marLeft w:val="0"/>
          <w:marRight w:val="0"/>
          <w:marTop w:val="0"/>
          <w:marBottom w:val="360"/>
          <w:divBdr>
            <w:top w:val="none" w:sz="0" w:space="0" w:color="auto"/>
            <w:left w:val="none" w:sz="0" w:space="0" w:color="auto"/>
            <w:bottom w:val="none" w:sz="0" w:space="0" w:color="auto"/>
            <w:right w:val="none" w:sz="0" w:space="0" w:color="auto"/>
          </w:divBdr>
        </w:div>
        <w:div w:id="863127447">
          <w:marLeft w:val="0"/>
          <w:marRight w:val="0"/>
          <w:marTop w:val="0"/>
          <w:marBottom w:val="90"/>
          <w:divBdr>
            <w:top w:val="none" w:sz="0" w:space="0" w:color="auto"/>
            <w:left w:val="none" w:sz="0" w:space="0" w:color="auto"/>
            <w:bottom w:val="none" w:sz="0" w:space="0" w:color="auto"/>
            <w:right w:val="none" w:sz="0" w:space="0" w:color="auto"/>
          </w:divBdr>
        </w:div>
        <w:div w:id="156967804">
          <w:marLeft w:val="0"/>
          <w:marRight w:val="0"/>
          <w:marTop w:val="0"/>
          <w:marBottom w:val="90"/>
          <w:divBdr>
            <w:top w:val="none" w:sz="0" w:space="0" w:color="auto"/>
            <w:left w:val="none" w:sz="0" w:space="0" w:color="auto"/>
            <w:bottom w:val="none" w:sz="0" w:space="0" w:color="auto"/>
            <w:right w:val="none" w:sz="0" w:space="0" w:color="auto"/>
          </w:divBdr>
        </w:div>
        <w:div w:id="1621716781">
          <w:marLeft w:val="0"/>
          <w:marRight w:val="0"/>
          <w:marTop w:val="0"/>
          <w:marBottom w:val="90"/>
          <w:divBdr>
            <w:top w:val="none" w:sz="0" w:space="0" w:color="auto"/>
            <w:left w:val="none" w:sz="0" w:space="0" w:color="auto"/>
            <w:bottom w:val="none" w:sz="0" w:space="0" w:color="auto"/>
            <w:right w:val="none" w:sz="0" w:space="0" w:color="auto"/>
          </w:divBdr>
        </w:div>
        <w:div w:id="877161338">
          <w:marLeft w:val="0"/>
          <w:marRight w:val="0"/>
          <w:marTop w:val="0"/>
          <w:marBottom w:val="360"/>
          <w:divBdr>
            <w:top w:val="none" w:sz="0" w:space="0" w:color="auto"/>
            <w:left w:val="none" w:sz="0" w:space="0" w:color="auto"/>
            <w:bottom w:val="none" w:sz="0" w:space="0" w:color="auto"/>
            <w:right w:val="none" w:sz="0" w:space="0" w:color="auto"/>
          </w:divBdr>
        </w:div>
        <w:div w:id="1362825438">
          <w:marLeft w:val="0"/>
          <w:marRight w:val="0"/>
          <w:marTop w:val="0"/>
          <w:marBottom w:val="90"/>
          <w:divBdr>
            <w:top w:val="none" w:sz="0" w:space="0" w:color="auto"/>
            <w:left w:val="none" w:sz="0" w:space="0" w:color="auto"/>
            <w:bottom w:val="none" w:sz="0" w:space="0" w:color="auto"/>
            <w:right w:val="none" w:sz="0" w:space="0" w:color="auto"/>
          </w:divBdr>
        </w:div>
        <w:div w:id="691150769">
          <w:marLeft w:val="0"/>
          <w:marRight w:val="0"/>
          <w:marTop w:val="0"/>
          <w:marBottom w:val="90"/>
          <w:divBdr>
            <w:top w:val="none" w:sz="0" w:space="0" w:color="auto"/>
            <w:left w:val="none" w:sz="0" w:space="0" w:color="auto"/>
            <w:bottom w:val="none" w:sz="0" w:space="0" w:color="auto"/>
            <w:right w:val="none" w:sz="0" w:space="0" w:color="auto"/>
          </w:divBdr>
        </w:div>
        <w:div w:id="1370765308">
          <w:marLeft w:val="0"/>
          <w:marRight w:val="0"/>
          <w:marTop w:val="0"/>
          <w:marBottom w:val="90"/>
          <w:divBdr>
            <w:top w:val="none" w:sz="0" w:space="0" w:color="auto"/>
            <w:left w:val="none" w:sz="0" w:space="0" w:color="auto"/>
            <w:bottom w:val="none" w:sz="0" w:space="0" w:color="auto"/>
            <w:right w:val="none" w:sz="0" w:space="0" w:color="auto"/>
          </w:divBdr>
        </w:div>
        <w:div w:id="1783453813">
          <w:marLeft w:val="0"/>
          <w:marRight w:val="0"/>
          <w:marTop w:val="0"/>
          <w:marBottom w:val="360"/>
          <w:divBdr>
            <w:top w:val="none" w:sz="0" w:space="0" w:color="auto"/>
            <w:left w:val="none" w:sz="0" w:space="0" w:color="auto"/>
            <w:bottom w:val="none" w:sz="0" w:space="0" w:color="auto"/>
            <w:right w:val="none" w:sz="0" w:space="0" w:color="auto"/>
          </w:divBdr>
        </w:div>
      </w:divsChild>
    </w:div>
    <w:div w:id="612712939">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00185049">
      <w:bodyDiv w:val="1"/>
      <w:marLeft w:val="0"/>
      <w:marRight w:val="0"/>
      <w:marTop w:val="0"/>
      <w:marBottom w:val="0"/>
      <w:divBdr>
        <w:top w:val="none" w:sz="0" w:space="0" w:color="auto"/>
        <w:left w:val="none" w:sz="0" w:space="0" w:color="auto"/>
        <w:bottom w:val="none" w:sz="0" w:space="0" w:color="auto"/>
        <w:right w:val="none" w:sz="0" w:space="0" w:color="auto"/>
      </w:divBdr>
      <w:divsChild>
        <w:div w:id="191652740">
          <w:marLeft w:val="0"/>
          <w:marRight w:val="0"/>
          <w:marTop w:val="0"/>
          <w:marBottom w:val="180"/>
          <w:divBdr>
            <w:top w:val="none" w:sz="0" w:space="0" w:color="auto"/>
            <w:left w:val="none" w:sz="0" w:space="0" w:color="auto"/>
            <w:bottom w:val="none" w:sz="0" w:space="0" w:color="auto"/>
            <w:right w:val="none" w:sz="0" w:space="0" w:color="auto"/>
          </w:divBdr>
        </w:div>
        <w:div w:id="1920865524">
          <w:marLeft w:val="0"/>
          <w:marRight w:val="0"/>
          <w:marTop w:val="0"/>
          <w:marBottom w:val="90"/>
          <w:divBdr>
            <w:top w:val="none" w:sz="0" w:space="0" w:color="auto"/>
            <w:left w:val="none" w:sz="0" w:space="0" w:color="auto"/>
            <w:bottom w:val="none" w:sz="0" w:space="0" w:color="auto"/>
            <w:right w:val="none" w:sz="0" w:space="0" w:color="auto"/>
          </w:divBdr>
        </w:div>
        <w:div w:id="1647202582">
          <w:marLeft w:val="0"/>
          <w:marRight w:val="0"/>
          <w:marTop w:val="0"/>
          <w:marBottom w:val="90"/>
          <w:divBdr>
            <w:top w:val="none" w:sz="0" w:space="0" w:color="auto"/>
            <w:left w:val="none" w:sz="0" w:space="0" w:color="auto"/>
            <w:bottom w:val="none" w:sz="0" w:space="0" w:color="auto"/>
            <w:right w:val="none" w:sz="0" w:space="0" w:color="auto"/>
          </w:divBdr>
        </w:div>
        <w:div w:id="1629778417">
          <w:marLeft w:val="0"/>
          <w:marRight w:val="0"/>
          <w:marTop w:val="0"/>
          <w:marBottom w:val="360"/>
          <w:divBdr>
            <w:top w:val="none" w:sz="0" w:space="0" w:color="auto"/>
            <w:left w:val="none" w:sz="0" w:space="0" w:color="auto"/>
            <w:bottom w:val="none" w:sz="0" w:space="0" w:color="auto"/>
            <w:right w:val="none" w:sz="0" w:space="0" w:color="auto"/>
          </w:divBdr>
        </w:div>
        <w:div w:id="1633902376">
          <w:marLeft w:val="0"/>
          <w:marRight w:val="0"/>
          <w:marTop w:val="0"/>
          <w:marBottom w:val="360"/>
          <w:divBdr>
            <w:top w:val="none" w:sz="0" w:space="0" w:color="auto"/>
            <w:left w:val="none" w:sz="0" w:space="0" w:color="auto"/>
            <w:bottom w:val="none" w:sz="0" w:space="0" w:color="auto"/>
            <w:right w:val="none" w:sz="0" w:space="0" w:color="auto"/>
          </w:divBdr>
        </w:div>
        <w:div w:id="413628211">
          <w:marLeft w:val="0"/>
          <w:marRight w:val="0"/>
          <w:marTop w:val="0"/>
          <w:marBottom w:val="90"/>
          <w:divBdr>
            <w:top w:val="none" w:sz="0" w:space="0" w:color="auto"/>
            <w:left w:val="none" w:sz="0" w:space="0" w:color="auto"/>
            <w:bottom w:val="none" w:sz="0" w:space="0" w:color="auto"/>
            <w:right w:val="none" w:sz="0" w:space="0" w:color="auto"/>
          </w:divBdr>
        </w:div>
        <w:div w:id="78142372">
          <w:marLeft w:val="0"/>
          <w:marRight w:val="0"/>
          <w:marTop w:val="0"/>
          <w:marBottom w:val="90"/>
          <w:divBdr>
            <w:top w:val="none" w:sz="0" w:space="0" w:color="auto"/>
            <w:left w:val="none" w:sz="0" w:space="0" w:color="auto"/>
            <w:bottom w:val="none" w:sz="0" w:space="0" w:color="auto"/>
            <w:right w:val="none" w:sz="0" w:space="0" w:color="auto"/>
          </w:divBdr>
        </w:div>
        <w:div w:id="1355764753">
          <w:marLeft w:val="0"/>
          <w:marRight w:val="0"/>
          <w:marTop w:val="0"/>
          <w:marBottom w:val="90"/>
          <w:divBdr>
            <w:top w:val="none" w:sz="0" w:space="0" w:color="auto"/>
            <w:left w:val="none" w:sz="0" w:space="0" w:color="auto"/>
            <w:bottom w:val="none" w:sz="0" w:space="0" w:color="auto"/>
            <w:right w:val="none" w:sz="0" w:space="0" w:color="auto"/>
          </w:divBdr>
        </w:div>
        <w:div w:id="1040133923">
          <w:marLeft w:val="0"/>
          <w:marRight w:val="0"/>
          <w:marTop w:val="0"/>
          <w:marBottom w:val="360"/>
          <w:divBdr>
            <w:top w:val="none" w:sz="0" w:space="0" w:color="auto"/>
            <w:left w:val="none" w:sz="0" w:space="0" w:color="auto"/>
            <w:bottom w:val="none" w:sz="0" w:space="0" w:color="auto"/>
            <w:right w:val="none" w:sz="0" w:space="0" w:color="auto"/>
          </w:divBdr>
        </w:div>
        <w:div w:id="1644965313">
          <w:marLeft w:val="0"/>
          <w:marRight w:val="0"/>
          <w:marTop w:val="0"/>
          <w:marBottom w:val="90"/>
          <w:divBdr>
            <w:top w:val="none" w:sz="0" w:space="0" w:color="auto"/>
            <w:left w:val="none" w:sz="0" w:space="0" w:color="auto"/>
            <w:bottom w:val="none" w:sz="0" w:space="0" w:color="auto"/>
            <w:right w:val="none" w:sz="0" w:space="0" w:color="auto"/>
          </w:divBdr>
        </w:div>
        <w:div w:id="1210456342">
          <w:marLeft w:val="0"/>
          <w:marRight w:val="0"/>
          <w:marTop w:val="0"/>
          <w:marBottom w:val="90"/>
          <w:divBdr>
            <w:top w:val="none" w:sz="0" w:space="0" w:color="auto"/>
            <w:left w:val="none" w:sz="0" w:space="0" w:color="auto"/>
            <w:bottom w:val="none" w:sz="0" w:space="0" w:color="auto"/>
            <w:right w:val="none" w:sz="0" w:space="0" w:color="auto"/>
          </w:divBdr>
        </w:div>
        <w:div w:id="1937522597">
          <w:marLeft w:val="0"/>
          <w:marRight w:val="0"/>
          <w:marTop w:val="0"/>
          <w:marBottom w:val="90"/>
          <w:divBdr>
            <w:top w:val="none" w:sz="0" w:space="0" w:color="auto"/>
            <w:left w:val="none" w:sz="0" w:space="0" w:color="auto"/>
            <w:bottom w:val="none" w:sz="0" w:space="0" w:color="auto"/>
            <w:right w:val="none" w:sz="0" w:space="0" w:color="auto"/>
          </w:divBdr>
        </w:div>
        <w:div w:id="1022786614">
          <w:marLeft w:val="0"/>
          <w:marRight w:val="0"/>
          <w:marTop w:val="0"/>
          <w:marBottom w:val="360"/>
          <w:divBdr>
            <w:top w:val="none" w:sz="0" w:space="0" w:color="auto"/>
            <w:left w:val="none" w:sz="0" w:space="0" w:color="auto"/>
            <w:bottom w:val="none" w:sz="0" w:space="0" w:color="auto"/>
            <w:right w:val="none" w:sz="0" w:space="0" w:color="auto"/>
          </w:divBdr>
        </w:div>
      </w:divsChild>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405104430">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5488295">
      <w:bodyDiv w:val="1"/>
      <w:marLeft w:val="0"/>
      <w:marRight w:val="0"/>
      <w:marTop w:val="0"/>
      <w:marBottom w:val="0"/>
      <w:divBdr>
        <w:top w:val="none" w:sz="0" w:space="0" w:color="auto"/>
        <w:left w:val="none" w:sz="0" w:space="0" w:color="auto"/>
        <w:bottom w:val="none" w:sz="0" w:space="0" w:color="auto"/>
        <w:right w:val="none" w:sz="0" w:space="0" w:color="auto"/>
      </w:divBdr>
      <w:divsChild>
        <w:div w:id="661391512">
          <w:marLeft w:val="0"/>
          <w:marRight w:val="0"/>
          <w:marTop w:val="0"/>
          <w:marBottom w:val="180"/>
          <w:divBdr>
            <w:top w:val="none" w:sz="0" w:space="0" w:color="auto"/>
            <w:left w:val="none" w:sz="0" w:space="0" w:color="auto"/>
            <w:bottom w:val="none" w:sz="0" w:space="0" w:color="auto"/>
            <w:right w:val="none" w:sz="0" w:space="0" w:color="auto"/>
          </w:divBdr>
        </w:div>
        <w:div w:id="838542913">
          <w:marLeft w:val="0"/>
          <w:marRight w:val="0"/>
          <w:marTop w:val="0"/>
          <w:marBottom w:val="90"/>
          <w:divBdr>
            <w:top w:val="none" w:sz="0" w:space="0" w:color="auto"/>
            <w:left w:val="none" w:sz="0" w:space="0" w:color="auto"/>
            <w:bottom w:val="none" w:sz="0" w:space="0" w:color="auto"/>
            <w:right w:val="none" w:sz="0" w:space="0" w:color="auto"/>
          </w:divBdr>
        </w:div>
        <w:div w:id="482086659">
          <w:marLeft w:val="0"/>
          <w:marRight w:val="0"/>
          <w:marTop w:val="0"/>
          <w:marBottom w:val="90"/>
          <w:divBdr>
            <w:top w:val="none" w:sz="0" w:space="0" w:color="auto"/>
            <w:left w:val="none" w:sz="0" w:space="0" w:color="auto"/>
            <w:bottom w:val="none" w:sz="0" w:space="0" w:color="auto"/>
            <w:right w:val="none" w:sz="0" w:space="0" w:color="auto"/>
          </w:divBdr>
        </w:div>
        <w:div w:id="1976750">
          <w:marLeft w:val="0"/>
          <w:marRight w:val="0"/>
          <w:marTop w:val="0"/>
          <w:marBottom w:val="360"/>
          <w:divBdr>
            <w:top w:val="none" w:sz="0" w:space="0" w:color="auto"/>
            <w:left w:val="none" w:sz="0" w:space="0" w:color="auto"/>
            <w:bottom w:val="none" w:sz="0" w:space="0" w:color="auto"/>
            <w:right w:val="none" w:sz="0" w:space="0" w:color="auto"/>
          </w:divBdr>
        </w:div>
        <w:div w:id="317274061">
          <w:marLeft w:val="0"/>
          <w:marRight w:val="0"/>
          <w:marTop w:val="0"/>
          <w:marBottom w:val="360"/>
          <w:divBdr>
            <w:top w:val="none" w:sz="0" w:space="0" w:color="auto"/>
            <w:left w:val="none" w:sz="0" w:space="0" w:color="auto"/>
            <w:bottom w:val="none" w:sz="0" w:space="0" w:color="auto"/>
            <w:right w:val="none" w:sz="0" w:space="0" w:color="auto"/>
          </w:divBdr>
        </w:div>
        <w:div w:id="1207523235">
          <w:marLeft w:val="0"/>
          <w:marRight w:val="0"/>
          <w:marTop w:val="0"/>
          <w:marBottom w:val="90"/>
          <w:divBdr>
            <w:top w:val="none" w:sz="0" w:space="0" w:color="auto"/>
            <w:left w:val="none" w:sz="0" w:space="0" w:color="auto"/>
            <w:bottom w:val="none" w:sz="0" w:space="0" w:color="auto"/>
            <w:right w:val="none" w:sz="0" w:space="0" w:color="auto"/>
          </w:divBdr>
        </w:div>
        <w:div w:id="586158365">
          <w:marLeft w:val="0"/>
          <w:marRight w:val="0"/>
          <w:marTop w:val="0"/>
          <w:marBottom w:val="90"/>
          <w:divBdr>
            <w:top w:val="none" w:sz="0" w:space="0" w:color="auto"/>
            <w:left w:val="none" w:sz="0" w:space="0" w:color="auto"/>
            <w:bottom w:val="none" w:sz="0" w:space="0" w:color="auto"/>
            <w:right w:val="none" w:sz="0" w:space="0" w:color="auto"/>
          </w:divBdr>
        </w:div>
        <w:div w:id="586883077">
          <w:marLeft w:val="0"/>
          <w:marRight w:val="0"/>
          <w:marTop w:val="0"/>
          <w:marBottom w:val="90"/>
          <w:divBdr>
            <w:top w:val="none" w:sz="0" w:space="0" w:color="auto"/>
            <w:left w:val="none" w:sz="0" w:space="0" w:color="auto"/>
            <w:bottom w:val="none" w:sz="0" w:space="0" w:color="auto"/>
            <w:right w:val="none" w:sz="0" w:space="0" w:color="auto"/>
          </w:divBdr>
        </w:div>
        <w:div w:id="1953517379">
          <w:marLeft w:val="0"/>
          <w:marRight w:val="0"/>
          <w:marTop w:val="0"/>
          <w:marBottom w:val="360"/>
          <w:divBdr>
            <w:top w:val="none" w:sz="0" w:space="0" w:color="auto"/>
            <w:left w:val="none" w:sz="0" w:space="0" w:color="auto"/>
            <w:bottom w:val="none" w:sz="0" w:space="0" w:color="auto"/>
            <w:right w:val="none" w:sz="0" w:space="0" w:color="auto"/>
          </w:divBdr>
        </w:div>
        <w:div w:id="1488208173">
          <w:marLeft w:val="0"/>
          <w:marRight w:val="0"/>
          <w:marTop w:val="0"/>
          <w:marBottom w:val="90"/>
          <w:divBdr>
            <w:top w:val="none" w:sz="0" w:space="0" w:color="auto"/>
            <w:left w:val="none" w:sz="0" w:space="0" w:color="auto"/>
            <w:bottom w:val="none" w:sz="0" w:space="0" w:color="auto"/>
            <w:right w:val="none" w:sz="0" w:space="0" w:color="auto"/>
          </w:divBdr>
        </w:div>
        <w:div w:id="103160620">
          <w:marLeft w:val="0"/>
          <w:marRight w:val="0"/>
          <w:marTop w:val="0"/>
          <w:marBottom w:val="90"/>
          <w:divBdr>
            <w:top w:val="none" w:sz="0" w:space="0" w:color="auto"/>
            <w:left w:val="none" w:sz="0" w:space="0" w:color="auto"/>
            <w:bottom w:val="none" w:sz="0" w:space="0" w:color="auto"/>
            <w:right w:val="none" w:sz="0" w:space="0" w:color="auto"/>
          </w:divBdr>
        </w:div>
        <w:div w:id="2146728872">
          <w:marLeft w:val="0"/>
          <w:marRight w:val="0"/>
          <w:marTop w:val="0"/>
          <w:marBottom w:val="90"/>
          <w:divBdr>
            <w:top w:val="none" w:sz="0" w:space="0" w:color="auto"/>
            <w:left w:val="none" w:sz="0" w:space="0" w:color="auto"/>
            <w:bottom w:val="none" w:sz="0" w:space="0" w:color="auto"/>
            <w:right w:val="none" w:sz="0" w:space="0" w:color="auto"/>
          </w:divBdr>
        </w:div>
        <w:div w:id="40445477">
          <w:marLeft w:val="0"/>
          <w:marRight w:val="0"/>
          <w:marTop w:val="0"/>
          <w:marBottom w:val="360"/>
          <w:divBdr>
            <w:top w:val="none" w:sz="0" w:space="0" w:color="auto"/>
            <w:left w:val="none" w:sz="0" w:space="0" w:color="auto"/>
            <w:bottom w:val="none" w:sz="0" w:space="0" w:color="auto"/>
            <w:right w:val="none" w:sz="0" w:space="0" w:color="auto"/>
          </w:divBdr>
        </w:div>
      </w:divsChild>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 w:id="2121341714">
      <w:bodyDiv w:val="1"/>
      <w:marLeft w:val="0"/>
      <w:marRight w:val="0"/>
      <w:marTop w:val="0"/>
      <w:marBottom w:val="0"/>
      <w:divBdr>
        <w:top w:val="none" w:sz="0" w:space="0" w:color="auto"/>
        <w:left w:val="none" w:sz="0" w:space="0" w:color="auto"/>
        <w:bottom w:val="none" w:sz="0" w:space="0" w:color="auto"/>
        <w:right w:val="none" w:sz="0" w:space="0" w:color="auto"/>
      </w:divBdr>
      <w:divsChild>
        <w:div w:id="1631550346">
          <w:marLeft w:val="0"/>
          <w:marRight w:val="0"/>
          <w:marTop w:val="0"/>
          <w:marBottom w:val="180"/>
          <w:divBdr>
            <w:top w:val="none" w:sz="0" w:space="0" w:color="auto"/>
            <w:left w:val="none" w:sz="0" w:space="0" w:color="auto"/>
            <w:bottom w:val="none" w:sz="0" w:space="0" w:color="auto"/>
            <w:right w:val="none" w:sz="0" w:space="0" w:color="auto"/>
          </w:divBdr>
        </w:div>
        <w:div w:id="58869646">
          <w:marLeft w:val="0"/>
          <w:marRight w:val="0"/>
          <w:marTop w:val="0"/>
          <w:marBottom w:val="90"/>
          <w:divBdr>
            <w:top w:val="none" w:sz="0" w:space="0" w:color="auto"/>
            <w:left w:val="none" w:sz="0" w:space="0" w:color="auto"/>
            <w:bottom w:val="none" w:sz="0" w:space="0" w:color="auto"/>
            <w:right w:val="none" w:sz="0" w:space="0" w:color="auto"/>
          </w:divBdr>
        </w:div>
        <w:div w:id="778835367">
          <w:marLeft w:val="0"/>
          <w:marRight w:val="0"/>
          <w:marTop w:val="0"/>
          <w:marBottom w:val="90"/>
          <w:divBdr>
            <w:top w:val="none" w:sz="0" w:space="0" w:color="auto"/>
            <w:left w:val="none" w:sz="0" w:space="0" w:color="auto"/>
            <w:bottom w:val="none" w:sz="0" w:space="0" w:color="auto"/>
            <w:right w:val="none" w:sz="0" w:space="0" w:color="auto"/>
          </w:divBdr>
        </w:div>
        <w:div w:id="1184630334">
          <w:marLeft w:val="0"/>
          <w:marRight w:val="0"/>
          <w:marTop w:val="0"/>
          <w:marBottom w:val="90"/>
          <w:divBdr>
            <w:top w:val="none" w:sz="0" w:space="0" w:color="auto"/>
            <w:left w:val="none" w:sz="0" w:space="0" w:color="auto"/>
            <w:bottom w:val="none" w:sz="0" w:space="0" w:color="auto"/>
            <w:right w:val="none" w:sz="0" w:space="0" w:color="auto"/>
          </w:divBdr>
        </w:div>
        <w:div w:id="2066176665">
          <w:marLeft w:val="0"/>
          <w:marRight w:val="0"/>
          <w:marTop w:val="0"/>
          <w:marBottom w:val="90"/>
          <w:divBdr>
            <w:top w:val="none" w:sz="0" w:space="0" w:color="auto"/>
            <w:left w:val="none" w:sz="0" w:space="0" w:color="auto"/>
            <w:bottom w:val="none" w:sz="0" w:space="0" w:color="auto"/>
            <w:right w:val="none" w:sz="0" w:space="0" w:color="auto"/>
          </w:divBdr>
        </w:div>
        <w:div w:id="902637886">
          <w:marLeft w:val="0"/>
          <w:marRight w:val="0"/>
          <w:marTop w:val="0"/>
          <w:marBottom w:val="90"/>
          <w:divBdr>
            <w:top w:val="none" w:sz="0" w:space="0" w:color="auto"/>
            <w:left w:val="none" w:sz="0" w:space="0" w:color="auto"/>
            <w:bottom w:val="none" w:sz="0" w:space="0" w:color="auto"/>
            <w:right w:val="none" w:sz="0" w:space="0" w:color="auto"/>
          </w:divBdr>
        </w:div>
        <w:div w:id="1403530848">
          <w:marLeft w:val="0"/>
          <w:marRight w:val="0"/>
          <w:marTop w:val="0"/>
          <w:marBottom w:val="90"/>
          <w:divBdr>
            <w:top w:val="none" w:sz="0" w:space="0" w:color="auto"/>
            <w:left w:val="none" w:sz="0" w:space="0" w:color="auto"/>
            <w:bottom w:val="none" w:sz="0" w:space="0" w:color="auto"/>
            <w:right w:val="none" w:sz="0" w:space="0" w:color="auto"/>
          </w:divBdr>
        </w:div>
        <w:div w:id="920141815">
          <w:marLeft w:val="0"/>
          <w:marRight w:val="0"/>
          <w:marTop w:val="0"/>
          <w:marBottom w:val="90"/>
          <w:divBdr>
            <w:top w:val="none" w:sz="0" w:space="0" w:color="auto"/>
            <w:left w:val="none" w:sz="0" w:space="0" w:color="auto"/>
            <w:bottom w:val="none" w:sz="0" w:space="0" w:color="auto"/>
            <w:right w:val="none" w:sz="0" w:space="0" w:color="auto"/>
          </w:divBdr>
        </w:div>
        <w:div w:id="335379898">
          <w:marLeft w:val="0"/>
          <w:marRight w:val="0"/>
          <w:marTop w:val="0"/>
          <w:marBottom w:val="9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HBS3@ashrae.net" TargetMode="External"/><Relationship Id="rId18" Type="http://schemas.openxmlformats.org/officeDocument/2006/relationships/hyperlink" Target="https://dialin.teams.microsoft.com/8093d3ba-288f-45c5-9669-24497e3c2114?id=705607122" TargetMode="External"/><Relationship Id="rId26" Type="http://schemas.openxmlformats.org/officeDocument/2006/relationships/hyperlink" Target="https://www.ashrae.org/file%20library/technical%20resources/technical%20committees/fg-reference-manual-1.11.2024.docx" TargetMode="External"/><Relationship Id="rId39" Type="http://schemas.openxmlformats.org/officeDocument/2006/relationships/hyperlink" Target="https://www.ashrae.org/file%20library/communities/committees/standing%20committees/electronic%20communications%20committee/how-to---add-delete-and-change-users-in-basecamp-final.pdf" TargetMode="External"/><Relationship Id="rId3" Type="http://schemas.openxmlformats.org/officeDocument/2006/relationships/styles" Target="styles.xml"/><Relationship Id="rId21" Type="http://schemas.openxmlformats.org/officeDocument/2006/relationships/hyperlink" Target="https://dialin.teams.microsoft.com/usp/pstnconferencing" TargetMode="External"/><Relationship Id="rId34" Type="http://schemas.openxmlformats.org/officeDocument/2006/relationships/hyperlink" Target="https://events.rdmobile.com/Sessions/Details/2097030"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RL1@ashrae.net" TargetMode="External"/><Relationship Id="rId17" Type="http://schemas.openxmlformats.org/officeDocument/2006/relationships/hyperlink" Target="tel:+12027985540,,705607122" TargetMode="External"/><Relationship Id="rId25" Type="http://schemas.openxmlformats.org/officeDocument/2006/relationships/hyperlink" Target="https://www.ashrae.org/technical-resources/technical-committees" TargetMode="External"/><Relationship Id="rId33" Type="http://schemas.openxmlformats.org/officeDocument/2006/relationships/hyperlink" Target="https://www.ashrae.org/conferences/2026-winter-conference" TargetMode="External"/><Relationship Id="rId38" Type="http://schemas.openxmlformats.org/officeDocument/2006/relationships/hyperlink" Target="https://www.ashrae.org/file%20library/communities/committees/standing%20committees/electronic%20communications%20committee/how-to--forwardemails-into-basecamp-final.pdf"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eams.microsoft.com/l/meetup-join/19%3ameeting_NzY2Y2RiNGItNGE2NS00N2U0LWE0MGQtYjk0ZTE5MDhiMzBl%40thread.v2/0?context=%7b%22Tid%22%3a%226e51e1ad-c54b-4b39-b598-0ffe9ae68fef%22%2c%22Oid%22%3a%22d9125d47-a3f4-4527-bbfd-66f4ab4fc2c2%22%7d" TargetMode="External"/><Relationship Id="rId20" Type="http://schemas.openxmlformats.org/officeDocument/2006/relationships/hyperlink" Target="https://teams.microsoft.com/meetingOptions/?organizerId=d9125d47-a3f4-4527-bbfd-66f4ab4fc2c2&amp;tenantId=6e51e1ad-c54b-4b39-b598-0ffe9ae68fef&amp;threadId=19_meeting_NzY2Y2RiNGItNGE2NS00N2U0LWE0MGQtYjk0ZTE5MDhiMzBl@thread.v2&amp;messageId=0&amp;language=en-US" TargetMode="External"/><Relationship Id="rId29" Type="http://schemas.openxmlformats.org/officeDocument/2006/relationships/hyperlink" Target="http://www.ashrae.org/communities/young-engineers-in-ashrae-yea/yea-events-and-programs/ashraeconnect" TargetMode="External"/><Relationship Id="rId41" Type="http://schemas.openxmlformats.org/officeDocument/2006/relationships/hyperlink" Target="https://www.ashrae.org/file%20library/communities/committees/standing%20committees/electronic%20communications%20committee/how-to-basecamp_loginproblems-fin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TC1@ashrae.net" TargetMode="External"/><Relationship Id="rId24" Type="http://schemas.openxmlformats.org/officeDocument/2006/relationships/hyperlink" Target="https://www.ashrae.org/about/governance/code-of-ethics" TargetMode="External"/><Relationship Id="rId32" Type="http://schemas.openxmlformats.org/officeDocument/2006/relationships/hyperlink" Target="mailto:SH1@ashrae.net" TargetMode="External"/><Relationship Id="rId37" Type="http://schemas.openxmlformats.org/officeDocument/2006/relationships/hyperlink" Target="https://xp20.ashrae.org/media/PC-TC-Training/1-BasecampIntroforTCs12-7-2018.mp4" TargetMode="External"/><Relationship Id="rId40" Type="http://schemas.openxmlformats.org/officeDocument/2006/relationships/hyperlink" Target="https://www.ashrae.org/file%20library/communities/committees/standing%20committees/electronic%20communications%20committee/basecamp-finding_files_attachmentsfinal.pdf"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aka.ms/JoinTeamsMeeting?omkt=en-US" TargetMode="External"/><Relationship Id="rId23" Type="http://schemas.openxmlformats.org/officeDocument/2006/relationships/hyperlink" Target="https://tpc.ashrae.org/?cmtKey=603d64e7-b2b3-4874-902d-690839a0fe9b" TargetMode="External"/><Relationship Id="rId28" Type="http://schemas.openxmlformats.org/officeDocument/2006/relationships/hyperlink" Target="https://www.ashrae.org/file%20library/technical%20resources/technical%20committees/tc-mop-sy-18-19.r2.pdf" TargetMode="External"/><Relationship Id="rId36" Type="http://schemas.openxmlformats.org/officeDocument/2006/relationships/hyperlink" Target="https://www.ashrae.org/file%20library/communities/committees/standing%20committees/electronic%20communications%20committee/basecamp-project-overview---final.pdf" TargetMode="External"/><Relationship Id="rId10" Type="http://schemas.openxmlformats.org/officeDocument/2006/relationships/hyperlink" Target="mailto:TACchair@ashrae.net" TargetMode="External"/><Relationship Id="rId19" Type="http://schemas.openxmlformats.org/officeDocument/2006/relationships/hyperlink" Target="https://dialin.plcm.vc/teams/?key=690912161&amp;conf=1283817818&amp;domain=video.schneider-electric.com&amp;ip=159.215.247.20" TargetMode="External"/><Relationship Id="rId31" Type="http://schemas.openxmlformats.org/officeDocument/2006/relationships/hyperlink" Target="https://www.ashrae.org/about/strategic-plan"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SH1@ashrae.net" TargetMode="External"/><Relationship Id="rId14" Type="http://schemas.openxmlformats.org/officeDocument/2006/relationships/hyperlink" Target="mailto:SL1@ashrae.net" TargetMode="External"/><Relationship Id="rId22" Type="http://schemas.openxmlformats.org/officeDocument/2006/relationships/hyperlink" Target="https://tpc.ashrae.org/FileDownload?idx=e05c45fb-96f8-4826-8cc0-e47b734477bc" TargetMode="External"/><Relationship Id="rId27" Type="http://schemas.openxmlformats.org/officeDocument/2006/relationships/hyperlink" Target="https://www.ashrae.org/file%20library/communities/committees/standing%20committees/technical%20activities%20committee/fg-mop_6.25.2022.docx" TargetMode="External"/><Relationship Id="rId30" Type="http://schemas.openxmlformats.org/officeDocument/2006/relationships/hyperlink" Target="chrome-extension://efaidnbmnnnibpcajpcglclefindmkaj/https:/www.ashrae.org/file%20library/about/leadership/society%20organization%20chart/societyorgchart.pdf" TargetMode="External"/><Relationship Id="rId35" Type="http://schemas.openxmlformats.org/officeDocument/2006/relationships/hyperlink" Target="https://events.rdmobile.com/Sessions/Details/2097030" TargetMode="External"/><Relationship Id="rId43"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EA62-BEB8-4F83-9578-0810A7CB18C5}">
  <ds:schemaRefs>
    <ds:schemaRef ds:uri="http://schemas.openxmlformats.org/officeDocument/2006/bibliography"/>
  </ds:schemaRefs>
</ds:datastoreItem>
</file>

<file path=docMetadata/LabelInfo.xml><?xml version="1.0" encoding="utf-8"?>
<clbl:labelList xmlns:clbl="http://schemas.microsoft.com/office/2020/mipLabelMetadata">
  <clbl:label id="{23507802-f8e4-4e38-829c-ac8ea9b241e4}" enabled="1" method="Privileged" siteId="{6e51e1ad-c54b-4b39-b598-0ffe9ae68fef}" removed="0"/>
</clbl:labelList>
</file>

<file path=docProps/app.xml><?xml version="1.0" encoding="utf-8"?>
<Properties xmlns="http://schemas.openxmlformats.org/officeDocument/2006/extended-properties" xmlns:vt="http://schemas.openxmlformats.org/officeDocument/2006/docPropsVTypes">
  <Template>Normal</Template>
  <TotalTime>202</TotalTime>
  <Pages>10</Pages>
  <Words>2960</Words>
  <Characters>16872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Nick Rosner</cp:lastModifiedBy>
  <cp:revision>78</cp:revision>
  <dcterms:created xsi:type="dcterms:W3CDTF">2025-06-23T11:27:00Z</dcterms:created>
  <dcterms:modified xsi:type="dcterms:W3CDTF">2025-06-23T14:58:00Z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y fmtid="{D5CDD505-2E9C-101B-9397-08002B2CF9AE}" pid="9" name="MSIP_Label_23507802-f8e4-4e38-829c-ac8ea9b241e4_Enabled">
    <vt:lpwstr>true</vt:lpwstr>
  </property>
  <property fmtid="{D5CDD505-2E9C-101B-9397-08002B2CF9AE}" pid="10" name="MSIP_Label_23507802-f8e4-4e38-829c-ac8ea9b241e4_SetDate">
    <vt:lpwstr>2024-01-22T11:08:14Z</vt:lpwstr>
  </property>
  <property fmtid="{D5CDD505-2E9C-101B-9397-08002B2CF9AE}" pid="11" name="MSIP_Label_23507802-f8e4-4e38-829c-ac8ea9b241e4_Method">
    <vt:lpwstr>Privileged</vt:lpwstr>
  </property>
  <property fmtid="{D5CDD505-2E9C-101B-9397-08002B2CF9AE}" pid="12" name="MSIP_Label_23507802-f8e4-4e38-829c-ac8ea9b241e4_Name">
    <vt:lpwstr>Public v2</vt:lpwstr>
  </property>
  <property fmtid="{D5CDD505-2E9C-101B-9397-08002B2CF9AE}" pid="13" name="MSIP_Label_23507802-f8e4-4e38-829c-ac8ea9b241e4_SiteId">
    <vt:lpwstr>6e51e1ad-c54b-4b39-b598-0ffe9ae68fef</vt:lpwstr>
  </property>
  <property fmtid="{D5CDD505-2E9C-101B-9397-08002B2CF9AE}" pid="14" name="MSIP_Label_23507802-f8e4-4e38-829c-ac8ea9b241e4_ActionId">
    <vt:lpwstr>a924512d-076f-4477-bd9c-f962d033d33d</vt:lpwstr>
  </property>
  <property fmtid="{D5CDD505-2E9C-101B-9397-08002B2CF9AE}" pid="15" name="MSIP_Label_23507802-f8e4-4e38-829c-ac8ea9b241e4_ContentBits">
    <vt:lpwstr>2</vt:lpwstr>
  </property>
</Properties>
</file>