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0A10C" w14:textId="77777777" w:rsidR="0093773D" w:rsidRPr="007D61DF" w:rsidRDefault="00686649">
      <w:pPr>
        <w:rPr>
          <w:rFonts w:asciiTheme="minorHAnsi" w:hAnsiTheme="minorHAnsi" w:cstheme="minorHAnsi"/>
          <w:color w:val="000000"/>
          <w:szCs w:val="24"/>
        </w:rPr>
      </w:pPr>
      <w:r w:rsidRPr="007D61DF">
        <w:rPr>
          <w:rFonts w:asciiTheme="minorHAnsi" w:hAnsiTheme="minorHAnsi" w:cstheme="minorHAnsi"/>
          <w:noProof/>
          <w:color w:val="000000"/>
          <w:szCs w:val="24"/>
        </w:rPr>
        <w:drawing>
          <wp:anchor distT="0" distB="0" distL="114300" distR="114300" simplePos="0" relativeHeight="251658752" behindDoc="0" locked="0" layoutInCell="1" allowOverlap="1" wp14:anchorId="67A1ECB9" wp14:editId="0F7BD595">
            <wp:simplePos x="0" y="0"/>
            <wp:positionH relativeFrom="page">
              <wp:posOffset>918210</wp:posOffset>
            </wp:positionH>
            <wp:positionV relativeFrom="margin">
              <wp:align>top</wp:align>
            </wp:positionV>
            <wp:extent cx="994410" cy="684284"/>
            <wp:effectExtent l="0" t="0" r="0" b="1905"/>
            <wp:wrapNone/>
            <wp:docPr id="2" name="Picture 1" descr="C:\Users\tmlisle\AppData\Local\Microsoft\Windows\Temporary Internet Files\Content.Outlook\UHCB3JBG\ASHRAE_logo_cmyk-transpare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mlisle\AppData\Local\Microsoft\Windows\Temporary Internet Files\Content.Outlook\UHCB3JBG\ASHRAE_logo_cmyk-transparent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684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F0442" w14:textId="77777777" w:rsidR="00686649" w:rsidRPr="007D61DF" w:rsidRDefault="00686649">
      <w:pPr>
        <w:tabs>
          <w:tab w:val="left" w:pos="-1440"/>
          <w:tab w:val="left" w:pos="-720"/>
          <w:tab w:val="left" w:pos="438"/>
          <w:tab w:val="left" w:pos="1051"/>
        </w:tabs>
        <w:rPr>
          <w:rFonts w:asciiTheme="minorHAnsi" w:hAnsiTheme="minorHAnsi" w:cstheme="minorHAnsi"/>
          <w:color w:val="000000"/>
          <w:szCs w:val="24"/>
        </w:rPr>
      </w:pPr>
    </w:p>
    <w:p w14:paraId="3103029D" w14:textId="77777777" w:rsidR="00686649" w:rsidRPr="007D61DF" w:rsidRDefault="00686649">
      <w:pPr>
        <w:tabs>
          <w:tab w:val="left" w:pos="-1440"/>
          <w:tab w:val="left" w:pos="-720"/>
          <w:tab w:val="left" w:pos="438"/>
          <w:tab w:val="left" w:pos="1051"/>
        </w:tabs>
        <w:rPr>
          <w:rFonts w:asciiTheme="minorHAnsi" w:hAnsiTheme="minorHAnsi" w:cstheme="minorHAnsi"/>
          <w:color w:val="000000"/>
          <w:szCs w:val="24"/>
        </w:rPr>
      </w:pPr>
    </w:p>
    <w:p w14:paraId="574BE86F" w14:textId="51E78D96" w:rsidR="00686649" w:rsidRPr="007D61DF" w:rsidRDefault="00375168">
      <w:pPr>
        <w:tabs>
          <w:tab w:val="left" w:pos="-1440"/>
          <w:tab w:val="left" w:pos="-720"/>
          <w:tab w:val="left" w:pos="438"/>
          <w:tab w:val="left" w:pos="1051"/>
        </w:tabs>
        <w:rPr>
          <w:rFonts w:asciiTheme="minorHAnsi" w:hAnsiTheme="minorHAnsi" w:cstheme="minorHAnsi"/>
          <w:color w:val="000000"/>
          <w:szCs w:val="24"/>
        </w:rPr>
      </w:pPr>
      <w:r w:rsidRPr="007D61DF"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D9A3E68" wp14:editId="2159098E">
                <wp:simplePos x="0" y="0"/>
                <wp:positionH relativeFrom="column">
                  <wp:posOffset>-323850</wp:posOffset>
                </wp:positionH>
                <wp:positionV relativeFrom="paragraph">
                  <wp:posOffset>260985</wp:posOffset>
                </wp:positionV>
                <wp:extent cx="6693535" cy="635"/>
                <wp:effectExtent l="0" t="0" r="12065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353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lg" len="lg"/>
                          <a:tailEnd type="non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AC75F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5pt,20.55pt" to="501.5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" o:allowincell="f" strokeweight="1pt">
                <v:stroke startarrowwidth="wide" startarrowlength="long" endarrowwidth="wide" endarrowlength="long"/>
              </v:line>
            </w:pict>
          </mc:Fallback>
        </mc:AlternateContent>
      </w:r>
    </w:p>
    <w:p w14:paraId="047F3500" w14:textId="77777777" w:rsidR="0093773D" w:rsidRPr="007D61DF" w:rsidRDefault="0093773D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rPr>
          <w:rFonts w:asciiTheme="minorHAnsi" w:hAnsiTheme="minorHAnsi" w:cstheme="minorHAnsi"/>
          <w:color w:val="000000"/>
          <w:szCs w:val="24"/>
        </w:rPr>
      </w:pPr>
    </w:p>
    <w:p w14:paraId="4DBA821D" w14:textId="77777777" w:rsidR="004E6060" w:rsidRPr="007D61DF" w:rsidRDefault="004E6060" w:rsidP="004E6060">
      <w:pPr>
        <w:tabs>
          <w:tab w:val="left" w:pos="-1440"/>
          <w:tab w:val="left" w:pos="-720"/>
          <w:tab w:val="left" w:pos="438"/>
          <w:tab w:val="left" w:pos="1051"/>
        </w:tabs>
        <w:jc w:val="center"/>
        <w:rPr>
          <w:rFonts w:asciiTheme="minorHAnsi" w:hAnsiTheme="minorHAnsi" w:cstheme="minorHAnsi"/>
          <w:color w:val="000000"/>
          <w:szCs w:val="24"/>
        </w:rPr>
      </w:pPr>
      <w:r w:rsidRPr="007D61DF">
        <w:rPr>
          <w:rFonts w:asciiTheme="minorHAnsi" w:hAnsiTheme="minorHAnsi" w:cstheme="minorHAnsi"/>
          <w:color w:val="000000"/>
          <w:szCs w:val="24"/>
        </w:rPr>
        <w:t xml:space="preserve">1791 Tullie Circle, NE </w:t>
      </w:r>
      <w:r w:rsidRPr="007D61DF">
        <w:rPr>
          <w:rFonts w:asciiTheme="minorHAnsi" w:hAnsiTheme="minorHAnsi" w:cstheme="minorHAnsi"/>
          <w:color w:val="000000"/>
          <w:szCs w:val="24"/>
        </w:rPr>
        <w:sym w:font="Symbol" w:char="F0B7"/>
      </w:r>
      <w:r w:rsidRPr="007D61DF">
        <w:rPr>
          <w:rFonts w:asciiTheme="minorHAnsi" w:hAnsiTheme="minorHAnsi" w:cstheme="minorHAnsi"/>
          <w:color w:val="000000"/>
          <w:szCs w:val="24"/>
        </w:rPr>
        <w:t xml:space="preserve"> Atlanta, Georgia 30329-2305    </w:t>
      </w:r>
      <w:r w:rsidRPr="007D61DF">
        <w:rPr>
          <w:rFonts w:asciiTheme="minorHAnsi" w:hAnsiTheme="minorHAnsi" w:cstheme="minorHAnsi"/>
          <w:color w:val="000000"/>
          <w:szCs w:val="24"/>
        </w:rPr>
        <w:sym w:font="Wingdings" w:char="F028"/>
      </w:r>
      <w:r w:rsidRPr="007D61DF">
        <w:rPr>
          <w:rFonts w:asciiTheme="minorHAnsi" w:hAnsiTheme="minorHAnsi" w:cstheme="minorHAnsi"/>
          <w:color w:val="000000"/>
          <w:szCs w:val="24"/>
        </w:rPr>
        <w:t xml:space="preserve">404-636-8400 </w:t>
      </w:r>
      <w:r w:rsidRPr="007D61DF">
        <w:rPr>
          <w:rFonts w:asciiTheme="minorHAnsi" w:hAnsiTheme="minorHAnsi" w:cstheme="minorHAnsi"/>
          <w:color w:val="000000"/>
          <w:szCs w:val="24"/>
        </w:rPr>
        <w:sym w:font="Symbol" w:char="F0B7"/>
      </w:r>
      <w:r w:rsidRPr="007D61DF">
        <w:rPr>
          <w:rFonts w:asciiTheme="minorHAnsi" w:hAnsiTheme="minorHAnsi" w:cstheme="minorHAnsi"/>
          <w:color w:val="000000"/>
          <w:szCs w:val="24"/>
        </w:rPr>
        <w:t xml:space="preserve"> Fax 404-321-5478</w:t>
      </w:r>
    </w:p>
    <w:p w14:paraId="2AA9C36A" w14:textId="77777777" w:rsidR="004E6060" w:rsidRDefault="004E6060" w:rsidP="00D854A9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</w:p>
    <w:p w14:paraId="1F20EC3C" w14:textId="5A45BBE0" w:rsidR="0093773D" w:rsidRPr="007D61DF" w:rsidRDefault="0093773D" w:rsidP="00D854A9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7D61DF">
        <w:rPr>
          <w:rFonts w:asciiTheme="minorHAnsi" w:hAnsiTheme="minorHAnsi" w:cstheme="minorHAnsi"/>
          <w:b/>
          <w:color w:val="000000"/>
          <w:szCs w:val="24"/>
        </w:rPr>
        <w:t>T</w:t>
      </w:r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 xml:space="preserve">echnical </w:t>
      </w:r>
      <w:r w:rsidRPr="007D61DF">
        <w:rPr>
          <w:rFonts w:asciiTheme="minorHAnsi" w:hAnsiTheme="minorHAnsi" w:cstheme="minorHAnsi"/>
          <w:b/>
          <w:color w:val="000000"/>
          <w:szCs w:val="24"/>
        </w:rPr>
        <w:t>C</w:t>
      </w:r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>ommittee 8.0</w:t>
      </w:r>
      <w:r w:rsidR="00E131AD">
        <w:rPr>
          <w:rFonts w:asciiTheme="minorHAnsi" w:hAnsiTheme="minorHAnsi" w:cstheme="minorHAnsi"/>
          <w:b/>
          <w:color w:val="000000"/>
          <w:szCs w:val="24"/>
        </w:rPr>
        <w:t>2</w:t>
      </w:r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 xml:space="preserve"> – </w:t>
      </w:r>
      <w:r w:rsidR="00053F0E" w:rsidRPr="00053F0E">
        <w:rPr>
          <w:rFonts w:asciiTheme="minorHAnsi" w:hAnsiTheme="minorHAnsi" w:cstheme="minorHAnsi"/>
          <w:b/>
          <w:color w:val="000000"/>
          <w:szCs w:val="24"/>
        </w:rPr>
        <w:t>Vapor Compression Cooling and Heat Pump Chillers</w:t>
      </w:r>
    </w:p>
    <w:p w14:paraId="24DAC3A4" w14:textId="216A1E76" w:rsidR="0051050E" w:rsidRPr="007D61DF" w:rsidRDefault="0051050E" w:rsidP="0051050E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7D61DF">
        <w:rPr>
          <w:rFonts w:asciiTheme="minorHAnsi" w:hAnsiTheme="minorHAnsi" w:cstheme="minorHAnsi"/>
          <w:b/>
          <w:color w:val="000000"/>
          <w:szCs w:val="24"/>
        </w:rPr>
        <w:t>TC8.</w:t>
      </w:r>
      <w:r w:rsidR="00DE6443">
        <w:rPr>
          <w:rFonts w:asciiTheme="minorHAnsi" w:hAnsiTheme="minorHAnsi" w:cstheme="minorHAnsi"/>
          <w:b/>
          <w:color w:val="000000"/>
          <w:szCs w:val="24"/>
        </w:rPr>
        <w:t>0</w:t>
      </w:r>
      <w:r w:rsidR="008D1232">
        <w:rPr>
          <w:rFonts w:asciiTheme="minorHAnsi" w:hAnsiTheme="minorHAnsi" w:cstheme="minorHAnsi"/>
          <w:b/>
          <w:color w:val="000000"/>
          <w:szCs w:val="24"/>
        </w:rPr>
        <w:t>2</w:t>
      </w:r>
      <w:r w:rsidRPr="007D61DF">
        <w:rPr>
          <w:rFonts w:asciiTheme="minorHAnsi" w:hAnsiTheme="minorHAnsi" w:cstheme="minorHAnsi"/>
          <w:b/>
          <w:color w:val="000000"/>
          <w:szCs w:val="24"/>
        </w:rPr>
        <w:t xml:space="preserve"> Website: </w:t>
      </w:r>
      <w:hyperlink r:id="rId8" w:history="1">
        <w:r w:rsidRPr="007D61DF">
          <w:rPr>
            <w:rStyle w:val="Hyperlink"/>
            <w:rFonts w:asciiTheme="minorHAnsi" w:hAnsiTheme="minorHAnsi" w:cstheme="minorHAnsi"/>
            <w:b/>
            <w:szCs w:val="24"/>
          </w:rPr>
          <w:t>Link</w:t>
        </w:r>
      </w:hyperlink>
    </w:p>
    <w:p w14:paraId="704F14B8" w14:textId="77777777" w:rsidR="0051050E" w:rsidRPr="007D61DF" w:rsidRDefault="0051050E" w:rsidP="00D854A9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</w:p>
    <w:p w14:paraId="7DD41373" w14:textId="17D9834D" w:rsidR="00080392" w:rsidRDefault="00BE319F" w:rsidP="00053F0E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 xml:space="preserve">AGENDA </w:t>
      </w:r>
      <w:r w:rsidR="00080392"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>–</w:t>
      </w:r>
      <w:r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 xml:space="preserve"> </w:t>
      </w:r>
      <w:r w:rsidR="00080392"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>202</w:t>
      </w:r>
      <w:r w:rsidR="00053F0E">
        <w:rPr>
          <w:rFonts w:asciiTheme="minorHAnsi" w:hAnsiTheme="minorHAnsi" w:cstheme="minorHAnsi"/>
          <w:b/>
          <w:color w:val="000000"/>
          <w:szCs w:val="24"/>
          <w:lang w:val="fr-FR"/>
        </w:rPr>
        <w:t>5</w:t>
      </w:r>
      <w:r w:rsidR="00080392"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 xml:space="preserve"> ASHRAE </w:t>
      </w:r>
      <w:r w:rsidR="00053F0E">
        <w:rPr>
          <w:rFonts w:asciiTheme="minorHAnsi" w:hAnsiTheme="minorHAnsi" w:cstheme="minorHAnsi"/>
          <w:b/>
          <w:color w:val="000000"/>
          <w:szCs w:val="24"/>
          <w:lang w:val="fr-FR"/>
        </w:rPr>
        <w:t>Winter</w:t>
      </w:r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 xml:space="preserve"> </w:t>
      </w:r>
      <w:proofErr w:type="gramStart"/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>Meeting</w:t>
      </w:r>
      <w:proofErr w:type="gramEnd"/>
      <w:r w:rsidR="00080392" w:rsidRPr="007D61DF">
        <w:rPr>
          <w:rFonts w:asciiTheme="minorHAnsi" w:hAnsiTheme="minorHAnsi" w:cstheme="minorHAnsi"/>
          <w:b/>
          <w:color w:val="000000"/>
          <w:szCs w:val="24"/>
        </w:rPr>
        <w:t xml:space="preserve">, </w:t>
      </w:r>
      <w:r w:rsidR="00053F0E">
        <w:rPr>
          <w:rFonts w:asciiTheme="minorHAnsi" w:hAnsiTheme="minorHAnsi" w:cstheme="minorHAnsi"/>
          <w:b/>
          <w:color w:val="000000"/>
          <w:szCs w:val="24"/>
        </w:rPr>
        <w:t>Orlando, FL</w:t>
      </w:r>
    </w:p>
    <w:p w14:paraId="1A9B38E1" w14:textId="77777777" w:rsidR="00053F0E" w:rsidRPr="007D61DF" w:rsidRDefault="00053F0E" w:rsidP="00053F0E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</w:p>
    <w:p w14:paraId="01F712B2" w14:textId="79BD2909" w:rsidR="0093773D" w:rsidRPr="007D61DF" w:rsidRDefault="00080392" w:rsidP="00D854A9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bCs/>
          <w:color w:val="000000"/>
          <w:szCs w:val="24"/>
        </w:rPr>
      </w:pPr>
      <w:r w:rsidRPr="007D61DF">
        <w:rPr>
          <w:rFonts w:asciiTheme="minorHAnsi" w:hAnsiTheme="minorHAnsi" w:cstheme="minorHAnsi"/>
          <w:b/>
          <w:color w:val="000000"/>
          <w:szCs w:val="24"/>
        </w:rPr>
        <w:t xml:space="preserve">Main Committee [Hybrid]: </w:t>
      </w:r>
      <w:r w:rsidR="00AE3A90">
        <w:rPr>
          <w:rFonts w:asciiTheme="minorHAnsi" w:hAnsiTheme="minorHAnsi" w:cstheme="minorHAnsi"/>
          <w:b/>
          <w:color w:val="000000"/>
          <w:szCs w:val="24"/>
        </w:rPr>
        <w:t>Mon</w:t>
      </w:r>
      <w:r w:rsidR="00BC4F55" w:rsidRPr="007D61DF">
        <w:rPr>
          <w:rFonts w:asciiTheme="minorHAnsi" w:hAnsiTheme="minorHAnsi" w:cstheme="minorHAnsi"/>
          <w:b/>
          <w:color w:val="000000"/>
          <w:szCs w:val="24"/>
        </w:rPr>
        <w:t>day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, </w:t>
      </w:r>
      <w:r w:rsidR="00053F0E">
        <w:rPr>
          <w:rFonts w:asciiTheme="minorHAnsi" w:hAnsiTheme="minorHAnsi" w:cstheme="minorHAnsi"/>
          <w:b/>
          <w:bCs/>
          <w:color w:val="000000"/>
          <w:szCs w:val="24"/>
        </w:rPr>
        <w:t>February 10th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, </w:t>
      </w:r>
      <w:proofErr w:type="gramStart"/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>20</w:t>
      </w:r>
      <w:r w:rsidR="00B37987" w:rsidRPr="007D61DF">
        <w:rPr>
          <w:rFonts w:asciiTheme="minorHAnsi" w:hAnsiTheme="minorHAnsi" w:cstheme="minorHAnsi"/>
          <w:b/>
          <w:bCs/>
          <w:color w:val="000000"/>
          <w:szCs w:val="24"/>
        </w:rPr>
        <w:t>2</w:t>
      </w:r>
      <w:r w:rsidR="00053F0E">
        <w:rPr>
          <w:rFonts w:asciiTheme="minorHAnsi" w:hAnsiTheme="minorHAnsi" w:cstheme="minorHAnsi"/>
          <w:b/>
          <w:bCs/>
          <w:color w:val="000000"/>
          <w:szCs w:val="24"/>
        </w:rPr>
        <w:t>5</w:t>
      </w:r>
      <w:proofErr w:type="gramEnd"/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</w:t>
      </w:r>
      <w:r w:rsidR="004A6175" w:rsidRPr="007D61DF">
        <w:rPr>
          <w:rFonts w:asciiTheme="minorHAnsi" w:hAnsiTheme="minorHAnsi" w:cstheme="minorHAnsi"/>
          <w:b/>
          <w:bCs/>
          <w:color w:val="000000"/>
          <w:szCs w:val="24"/>
        </w:rPr>
        <w:t>at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</w:t>
      </w:r>
      <w:r w:rsidR="00AE3A90">
        <w:rPr>
          <w:rFonts w:asciiTheme="minorHAnsi" w:hAnsiTheme="minorHAnsi" w:cstheme="minorHAnsi"/>
          <w:b/>
          <w:bCs/>
          <w:color w:val="000000"/>
          <w:szCs w:val="24"/>
        </w:rPr>
        <w:t>2:15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PM – </w:t>
      </w:r>
      <w:r w:rsidR="00AE3A90">
        <w:rPr>
          <w:rFonts w:asciiTheme="minorHAnsi" w:hAnsiTheme="minorHAnsi" w:cstheme="minorHAnsi"/>
          <w:b/>
          <w:bCs/>
          <w:color w:val="000000"/>
          <w:szCs w:val="24"/>
        </w:rPr>
        <w:t>4:15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PM</w:t>
      </w:r>
      <w:r w:rsidR="004A3BB7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E</w:t>
      </w:r>
      <w:r w:rsidR="00AD75F8">
        <w:rPr>
          <w:rFonts w:asciiTheme="minorHAnsi" w:hAnsiTheme="minorHAnsi" w:cstheme="minorHAnsi"/>
          <w:b/>
          <w:bCs/>
          <w:color w:val="000000"/>
          <w:szCs w:val="24"/>
        </w:rPr>
        <w:t>S</w:t>
      </w:r>
      <w:r w:rsidR="004A3BB7" w:rsidRPr="007D61DF">
        <w:rPr>
          <w:rFonts w:asciiTheme="minorHAnsi" w:hAnsiTheme="minorHAnsi" w:cstheme="minorHAnsi"/>
          <w:b/>
          <w:bCs/>
          <w:color w:val="000000"/>
          <w:szCs w:val="24"/>
        </w:rPr>
        <w:t>T</w:t>
      </w:r>
    </w:p>
    <w:p w14:paraId="1B912F8C" w14:textId="07D2B2A1" w:rsidR="00080392" w:rsidRPr="007D61DF" w:rsidRDefault="008858D0" w:rsidP="00D854A9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7D61DF">
        <w:rPr>
          <w:rFonts w:asciiTheme="minorHAnsi" w:hAnsiTheme="minorHAnsi" w:cstheme="minorHAnsi"/>
          <w:b/>
          <w:bCs/>
          <w:color w:val="000000"/>
          <w:szCs w:val="24"/>
        </w:rPr>
        <w:t>In Person Location</w:t>
      </w:r>
      <w:r w:rsidR="00080392" w:rsidRPr="007D61DF">
        <w:rPr>
          <w:rFonts w:asciiTheme="minorHAnsi" w:hAnsiTheme="minorHAnsi" w:cstheme="minorHAnsi"/>
          <w:b/>
          <w:bCs/>
          <w:color w:val="000000"/>
          <w:szCs w:val="24"/>
        </w:rPr>
        <w:t>:</w:t>
      </w:r>
      <w:r w:rsidR="008957E5">
        <w:rPr>
          <w:rFonts w:asciiTheme="minorHAnsi" w:hAnsiTheme="minorHAnsi" w:cstheme="minorHAnsi"/>
          <w:b/>
          <w:bCs/>
          <w:color w:val="000000"/>
          <w:szCs w:val="24"/>
        </w:rPr>
        <w:t xml:space="preserve"> </w:t>
      </w:r>
      <w:r w:rsidR="00053F0E" w:rsidRPr="00053F0E">
        <w:rPr>
          <w:rFonts w:asciiTheme="minorHAnsi" w:hAnsiTheme="minorHAnsi" w:cstheme="minorHAnsi"/>
          <w:b/>
          <w:bCs/>
          <w:color w:val="000000"/>
          <w:szCs w:val="24"/>
        </w:rPr>
        <w:t>Hilton Orlando, Turkey Lake (Lobby Level)</w:t>
      </w:r>
    </w:p>
    <w:p w14:paraId="41F92440" w14:textId="222CDA0A" w:rsidR="00F111DA" w:rsidRDefault="00053F0E" w:rsidP="00F111DA">
      <w:pPr>
        <w:jc w:val="center"/>
        <w:rPr>
          <w:rFonts w:ascii="Segoe UI" w:hAnsi="Segoe UI" w:cs="Segoe UI"/>
          <w:color w:val="242424"/>
          <w:sz w:val="22"/>
        </w:rPr>
      </w:pPr>
      <w:r>
        <w:rPr>
          <w:rStyle w:val="me-email-text"/>
          <w:rFonts w:ascii="Segoe UI" w:hAnsi="Segoe UI" w:cs="Segoe UI"/>
          <w:b/>
          <w:bCs/>
          <w:color w:val="242424"/>
          <w:sz w:val="36"/>
          <w:szCs w:val="36"/>
        </w:rPr>
        <w:t>Zoom Meeting</w:t>
      </w:r>
    </w:p>
    <w:p w14:paraId="3061672F" w14:textId="4706EE89" w:rsidR="00053F0E" w:rsidRPr="00053F0E" w:rsidRDefault="00053F0E" w:rsidP="00053F0E">
      <w:pPr>
        <w:jc w:val="center"/>
        <w:rPr>
          <w:rFonts w:asciiTheme="minorHAnsi" w:hAnsiTheme="minorHAnsi" w:cstheme="minorHAnsi"/>
        </w:rPr>
      </w:pPr>
      <w:hyperlink r:id="rId9" w:history="1">
        <w:r w:rsidRPr="00053F0E">
          <w:rPr>
            <w:rStyle w:val="Hyperlink"/>
            <w:rFonts w:asciiTheme="minorHAnsi" w:hAnsiTheme="minorHAnsi" w:cstheme="minorHAnsi"/>
          </w:rPr>
          <w:t>https://us06web.zoom.us/j/82462781174?pwd=xEV2WnDOlb4WJuaqnVwRS2qJR0mJ8D.1</w:t>
        </w:r>
      </w:hyperlink>
      <w:r w:rsidRPr="00053F0E">
        <w:rPr>
          <w:rFonts w:asciiTheme="minorHAnsi" w:hAnsiTheme="minorHAnsi" w:cstheme="minorHAnsi"/>
        </w:rPr>
        <w:t xml:space="preserve"> </w:t>
      </w:r>
    </w:p>
    <w:p w14:paraId="2308DE38" w14:textId="77777777" w:rsidR="00053F0E" w:rsidRPr="00053F0E" w:rsidRDefault="00053F0E" w:rsidP="00053F0E">
      <w:pPr>
        <w:jc w:val="center"/>
        <w:rPr>
          <w:rFonts w:asciiTheme="minorHAnsi" w:hAnsiTheme="minorHAnsi" w:cstheme="minorHAnsi"/>
        </w:rPr>
      </w:pPr>
      <w:r w:rsidRPr="00053F0E">
        <w:rPr>
          <w:rFonts w:asciiTheme="minorHAnsi" w:hAnsiTheme="minorHAnsi" w:cstheme="minorHAnsi"/>
        </w:rPr>
        <w:t>Meeting ID: 824 6278 1174</w:t>
      </w:r>
    </w:p>
    <w:p w14:paraId="6044C68F" w14:textId="2641C0D2" w:rsidR="00F111DA" w:rsidRDefault="00053F0E" w:rsidP="00053F0E">
      <w:pPr>
        <w:jc w:val="center"/>
        <w:rPr>
          <w:rFonts w:ascii="Segoe UI" w:hAnsi="Segoe UI" w:cs="Segoe UI"/>
          <w:color w:val="242424"/>
        </w:rPr>
      </w:pPr>
      <w:r w:rsidRPr="00053F0E">
        <w:rPr>
          <w:rFonts w:asciiTheme="minorHAnsi" w:hAnsiTheme="minorHAnsi" w:cstheme="minorHAnsi"/>
        </w:rPr>
        <w:t>Passcode: 881393</w:t>
      </w:r>
      <w:r w:rsidR="00620BF4">
        <w:rPr>
          <w:rFonts w:ascii="Segoe UI" w:hAnsi="Segoe UI" w:cs="Segoe UI"/>
          <w:color w:val="242424"/>
        </w:rPr>
        <w:pict w14:anchorId="7AF27180">
          <v:rect id="_x0000_i1025" style="width:498.6pt;height:.5pt" o:hralign="center" o:hrstd="t" o:hr="t" fillcolor="#a0a0a0" stroked="f"/>
        </w:pict>
      </w:r>
    </w:p>
    <w:p w14:paraId="5871B619" w14:textId="77777777" w:rsidR="00053F0E" w:rsidRPr="00053F0E" w:rsidRDefault="00053F0E" w:rsidP="00053F0E">
      <w:pPr>
        <w:jc w:val="center"/>
        <w:rPr>
          <w:rFonts w:ascii="Segoe UI" w:hAnsi="Segoe UI" w:cs="Segoe UI"/>
          <w:b/>
          <w:bCs/>
        </w:rPr>
      </w:pPr>
      <w:r w:rsidRPr="00053F0E">
        <w:rPr>
          <w:rFonts w:ascii="Segoe UI" w:hAnsi="Segoe UI" w:cs="Segoe UI"/>
          <w:b/>
          <w:bCs/>
        </w:rPr>
        <w:t>One tap mobile</w:t>
      </w:r>
    </w:p>
    <w:p w14:paraId="1D63D1AC" w14:textId="77777777" w:rsidR="00053F0E" w:rsidRPr="00053F0E" w:rsidRDefault="00053F0E" w:rsidP="00053F0E">
      <w:pPr>
        <w:jc w:val="center"/>
        <w:rPr>
          <w:rFonts w:ascii="Segoe UI" w:hAnsi="Segoe UI" w:cs="Segoe UI"/>
        </w:rPr>
      </w:pPr>
      <w:r w:rsidRPr="00053F0E">
        <w:rPr>
          <w:rFonts w:ascii="Segoe UI" w:hAnsi="Segoe UI" w:cs="Segoe UI"/>
        </w:rPr>
        <w:t>+</w:t>
      </w:r>
      <w:proofErr w:type="gramStart"/>
      <w:r w:rsidRPr="00053F0E">
        <w:rPr>
          <w:rFonts w:ascii="Segoe UI" w:hAnsi="Segoe UI" w:cs="Segoe UI"/>
        </w:rPr>
        <w:t>13052241968,,</w:t>
      </w:r>
      <w:proofErr w:type="gramEnd"/>
      <w:r w:rsidRPr="00053F0E">
        <w:rPr>
          <w:rFonts w:ascii="Segoe UI" w:hAnsi="Segoe UI" w:cs="Segoe UI"/>
        </w:rPr>
        <w:t>82462781174#,,,,*881393# US</w:t>
      </w:r>
    </w:p>
    <w:p w14:paraId="3DF80699" w14:textId="77777777" w:rsidR="00053F0E" w:rsidRPr="00053F0E" w:rsidRDefault="00053F0E" w:rsidP="00053F0E">
      <w:pPr>
        <w:jc w:val="center"/>
        <w:rPr>
          <w:rFonts w:ascii="Segoe UI" w:hAnsi="Segoe UI" w:cs="Segoe UI"/>
        </w:rPr>
      </w:pPr>
      <w:r w:rsidRPr="00053F0E">
        <w:rPr>
          <w:rFonts w:ascii="Segoe UI" w:hAnsi="Segoe UI" w:cs="Segoe UI"/>
        </w:rPr>
        <w:t>+</w:t>
      </w:r>
      <w:proofErr w:type="gramStart"/>
      <w:r w:rsidRPr="00053F0E">
        <w:rPr>
          <w:rFonts w:ascii="Segoe UI" w:hAnsi="Segoe UI" w:cs="Segoe UI"/>
        </w:rPr>
        <w:t>13092053325,,</w:t>
      </w:r>
      <w:proofErr w:type="gramEnd"/>
      <w:r w:rsidRPr="00053F0E">
        <w:rPr>
          <w:rFonts w:ascii="Segoe UI" w:hAnsi="Segoe UI" w:cs="Segoe UI"/>
        </w:rPr>
        <w:t>82462781174#,,,,*881393# US</w:t>
      </w:r>
    </w:p>
    <w:p w14:paraId="6E807799" w14:textId="312A41FC" w:rsidR="00DE542C" w:rsidRPr="00DE542C" w:rsidRDefault="00DE542C" w:rsidP="00F111DA">
      <w:pPr>
        <w:jc w:val="center"/>
        <w:rPr>
          <w:rFonts w:ascii="Segoe UI" w:hAnsi="Segoe UI" w:cs="Segoe UI"/>
          <w:sz w:val="22"/>
          <w:szCs w:val="18"/>
        </w:rPr>
      </w:pPr>
      <w:r w:rsidRPr="00DE542C">
        <w:rPr>
          <w:rFonts w:ascii="Segoe UI" w:hAnsi="Segoe UI" w:cs="Segoe UI"/>
          <w:sz w:val="22"/>
          <w:szCs w:val="18"/>
        </w:rPr>
        <w:t xml:space="preserve">Find your local number: </w:t>
      </w:r>
      <w:hyperlink r:id="rId10" w:history="1">
        <w:r w:rsidRPr="00DE542C">
          <w:rPr>
            <w:rStyle w:val="Hyperlink"/>
            <w:rFonts w:ascii="Segoe UI" w:hAnsi="Segoe UI" w:cs="Segoe UI"/>
            <w:sz w:val="22"/>
            <w:szCs w:val="18"/>
          </w:rPr>
          <w:t>https://us06web.zoom.us/u/keIvCdUNVS</w:t>
        </w:r>
      </w:hyperlink>
    </w:p>
    <w:p w14:paraId="0EDEABD6" w14:textId="3010254B" w:rsidR="00ED2CF8" w:rsidRDefault="00ED2CF8" w:rsidP="002F5FB6">
      <w:pPr>
        <w:rPr>
          <w:rFonts w:ascii="Calibri" w:hAnsi="Calibri" w:cs="Calibri"/>
        </w:rPr>
      </w:pPr>
      <w:r>
        <w:rPr>
          <w:color w:val="5F5F5F"/>
        </w:rPr>
        <w:t>________________________________________________________________________________</w:t>
      </w:r>
      <w:r>
        <w:t xml:space="preserve"> </w:t>
      </w:r>
    </w:p>
    <w:p w14:paraId="5897EF77" w14:textId="77777777" w:rsidR="00BC4F55" w:rsidRPr="00ED2CF8" w:rsidRDefault="00BC4F55" w:rsidP="00DD6A86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rPr>
          <w:rFonts w:asciiTheme="minorHAnsi" w:hAnsiTheme="minorHAnsi" w:cstheme="minorHAnsi"/>
          <w:color w:val="000000"/>
          <w:szCs w:val="24"/>
        </w:rPr>
      </w:pPr>
    </w:p>
    <w:p w14:paraId="35CC3D2A" w14:textId="46F29EAC" w:rsidR="00CC0F67" w:rsidRPr="00CC0F67" w:rsidRDefault="00CC0F67" w:rsidP="00262B62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Call to Order, 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>T. Hunt</w:t>
      </w:r>
    </w:p>
    <w:p w14:paraId="7753512A" w14:textId="77777777" w:rsidR="00CC0F67" w:rsidRPr="00CC0F67" w:rsidRDefault="00CC0F67" w:rsidP="00262B62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>Introductions</w:t>
      </w:r>
    </w:p>
    <w:p w14:paraId="525DC173" w14:textId="69725507" w:rsidR="00CC0F67" w:rsidRPr="00CC0F67" w:rsidRDefault="00CC0F67" w:rsidP="00262B62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Quorum check – </w:t>
      </w:r>
      <w:r w:rsidR="00C87EFD" w:rsidRPr="00C87EFD">
        <w:rPr>
          <w:rFonts w:ascii="Calibri" w:hAnsi="Calibri"/>
          <w:color w:val="000000"/>
          <w:kern w:val="24"/>
          <w:sz w:val="28"/>
          <w:szCs w:val="28"/>
        </w:rPr>
        <w:t>T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>.</w:t>
      </w:r>
      <w:r w:rsidR="00C87EFD" w:rsidRPr="00C87EFD">
        <w:rPr>
          <w:rFonts w:ascii="Calibri" w:hAnsi="Calibri"/>
          <w:color w:val="000000"/>
          <w:kern w:val="24"/>
          <w:sz w:val="28"/>
          <w:szCs w:val="28"/>
        </w:rPr>
        <w:t xml:space="preserve"> Abruzzo</w:t>
      </w:r>
    </w:p>
    <w:p w14:paraId="71D34918" w14:textId="1E2D8C2E" w:rsidR="00CC0F67" w:rsidRPr="00CC0F67" w:rsidRDefault="00CC0F67" w:rsidP="00262B62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ASHRAE Code of Ethics Commitment – 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>T. Hunt</w:t>
      </w:r>
    </w:p>
    <w:p w14:paraId="51A80246" w14:textId="4877D744" w:rsidR="00CC0F67" w:rsidRPr="00CC0F67" w:rsidRDefault="00CC0F67" w:rsidP="00262B62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Agenda Review – 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>T. Hunt</w:t>
      </w:r>
    </w:p>
    <w:p w14:paraId="356C0847" w14:textId="7A02033E" w:rsidR="00CC0F67" w:rsidRPr="00CC0F67" w:rsidRDefault="00CC0F67" w:rsidP="00262B62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TC 8.2 Mission Statement &amp; Scope &amp; </w:t>
      </w:r>
      <w:r w:rsidRPr="00CC0F67">
        <w:rPr>
          <w:rFonts w:ascii="Calibri" w:hAnsi="Calibri"/>
          <w:color w:val="000000"/>
          <w:kern w:val="24"/>
          <w:sz w:val="28"/>
          <w:szCs w:val="28"/>
          <w:u w:val="single"/>
        </w:rPr>
        <w:t xml:space="preserve">Vote to Re-affirm </w:t>
      </w: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– 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>T. Hunt</w:t>
      </w:r>
    </w:p>
    <w:p w14:paraId="0C866543" w14:textId="5D307C78" w:rsidR="00CC0F67" w:rsidRPr="00CC0F67" w:rsidRDefault="00CC0F67" w:rsidP="00262B62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Reviewed/Approve 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>Annual Summer</w:t>
      </w: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 202</w:t>
      </w:r>
      <w:r w:rsidR="00A94CAA">
        <w:rPr>
          <w:rFonts w:ascii="Calibri" w:hAnsi="Calibri"/>
          <w:color w:val="000000"/>
          <w:kern w:val="24"/>
          <w:sz w:val="28"/>
          <w:szCs w:val="28"/>
        </w:rPr>
        <w:t>4</w:t>
      </w: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 Meeting Minutes – Basecamp – 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>T. Hunt</w:t>
      </w:r>
    </w:p>
    <w:p w14:paraId="1AE76A2C" w14:textId="77777777" w:rsidR="00CC0F67" w:rsidRPr="00CC0F67" w:rsidRDefault="00CC0F67" w:rsidP="00161D84">
      <w:pPr>
        <w:numPr>
          <w:ilvl w:val="0"/>
          <w:numId w:val="21"/>
        </w:numPr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>Reports:</w:t>
      </w:r>
    </w:p>
    <w:p w14:paraId="7487B572" w14:textId="1C76EA6D" w:rsidR="00CC0F67" w:rsidRPr="00161D84" w:rsidRDefault="00CC0F67" w:rsidP="00161D84">
      <w:pPr>
        <w:numPr>
          <w:ilvl w:val="0"/>
          <w:numId w:val="21"/>
        </w:numPr>
        <w:tabs>
          <w:tab w:val="left" w:pos="720"/>
          <w:tab w:val="left" w:pos="1440"/>
        </w:tabs>
        <w:spacing w:line="216" w:lineRule="auto"/>
        <w:ind w:left="1267"/>
        <w:contextualSpacing/>
        <w:rPr>
          <w:rFonts w:ascii="Calibri" w:hAnsi="Calibri"/>
          <w:color w:val="000000"/>
          <w:kern w:val="24"/>
          <w:sz w:val="28"/>
          <w:szCs w:val="28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Standards - </w:t>
      </w:r>
    </w:p>
    <w:p w14:paraId="1548D44C" w14:textId="7FC0AFB8" w:rsidR="00CC0F67" w:rsidRPr="00CC0F67" w:rsidRDefault="00CC0F67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Times New Roman" w:hAnsi="Times New Roman"/>
          <w:szCs w:val="24"/>
        </w:rPr>
      </w:pPr>
      <w:r w:rsidRPr="00CC0F67">
        <w:rPr>
          <w:rFonts w:ascii="Calibri" w:hAnsi="Calibri"/>
          <w:color w:val="000000"/>
          <w:kern w:val="24"/>
          <w:szCs w:val="24"/>
        </w:rPr>
        <w:t xml:space="preserve">ASHRAE Standard 30 (cognizant TC) – </w:t>
      </w:r>
      <w:r w:rsidR="00C250FA">
        <w:rPr>
          <w:rFonts w:ascii="Calibri" w:hAnsi="Calibri"/>
          <w:color w:val="000000"/>
          <w:kern w:val="24"/>
          <w:szCs w:val="24"/>
        </w:rPr>
        <w:t>N. Zupp</w:t>
      </w:r>
    </w:p>
    <w:p w14:paraId="26052C9F" w14:textId="77777777" w:rsidR="00CC0F67" w:rsidRPr="00CC0F67" w:rsidRDefault="00CC0F67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Times New Roman" w:hAnsi="Times New Roman"/>
          <w:szCs w:val="24"/>
        </w:rPr>
      </w:pPr>
      <w:r w:rsidRPr="00CC0F67">
        <w:rPr>
          <w:rFonts w:ascii="Calibri" w:hAnsi="Calibri"/>
          <w:color w:val="000000"/>
          <w:kern w:val="24"/>
          <w:szCs w:val="24"/>
        </w:rPr>
        <w:t>ASHRAE Standard 184 (cognizant TC) – P. Johnson</w:t>
      </w:r>
    </w:p>
    <w:p w14:paraId="2F8D8E67" w14:textId="77777777" w:rsidR="00CC0F67" w:rsidRPr="00CC0F67" w:rsidRDefault="00CC0F67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Times New Roman" w:hAnsi="Times New Roman"/>
          <w:szCs w:val="24"/>
        </w:rPr>
      </w:pPr>
      <w:r w:rsidRPr="00CC0F67">
        <w:rPr>
          <w:rFonts w:ascii="Calibri" w:hAnsi="Calibri"/>
          <w:color w:val="000000"/>
          <w:kern w:val="24"/>
          <w:szCs w:val="24"/>
        </w:rPr>
        <w:t>ASHRAE Standard 225 (cognizant TC) – P. Johnson</w:t>
      </w:r>
    </w:p>
    <w:p w14:paraId="649CD98F" w14:textId="77777777" w:rsidR="00CC0F67" w:rsidRPr="004C07CE" w:rsidRDefault="00CC0F67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Times New Roman" w:hAnsi="Times New Roman"/>
          <w:szCs w:val="24"/>
        </w:rPr>
      </w:pPr>
      <w:r w:rsidRPr="00CC0F67">
        <w:rPr>
          <w:rFonts w:ascii="Calibri" w:hAnsi="Calibri"/>
          <w:color w:val="000000"/>
          <w:kern w:val="24"/>
          <w:szCs w:val="24"/>
        </w:rPr>
        <w:t>ASHRAE Guideline 22 (monitoring) – D. Showalter</w:t>
      </w:r>
    </w:p>
    <w:p w14:paraId="3A65942F" w14:textId="3058AE14" w:rsidR="004C07CE" w:rsidRDefault="002D5E5F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Calibri" w:hAnsi="Calibri"/>
          <w:color w:val="000000"/>
          <w:kern w:val="24"/>
          <w:szCs w:val="24"/>
        </w:rPr>
      </w:pPr>
      <w:r w:rsidRPr="002D5E5F">
        <w:rPr>
          <w:rFonts w:ascii="Calibri" w:hAnsi="Calibri"/>
          <w:color w:val="000000"/>
          <w:kern w:val="24"/>
          <w:szCs w:val="24"/>
        </w:rPr>
        <w:t xml:space="preserve">ASHRAE SPC 196 </w:t>
      </w:r>
      <w:r w:rsidR="00011378">
        <w:rPr>
          <w:rFonts w:ascii="Calibri" w:hAnsi="Calibri"/>
          <w:color w:val="000000"/>
          <w:kern w:val="24"/>
          <w:szCs w:val="24"/>
        </w:rPr>
        <w:t>–</w:t>
      </w:r>
      <w:r>
        <w:rPr>
          <w:rFonts w:ascii="Calibri" w:hAnsi="Calibri"/>
          <w:color w:val="000000"/>
          <w:kern w:val="24"/>
          <w:szCs w:val="24"/>
        </w:rPr>
        <w:t xml:space="preserve"> </w:t>
      </w:r>
      <w:r w:rsidRPr="002D5E5F">
        <w:rPr>
          <w:rFonts w:ascii="Calibri" w:hAnsi="Calibri"/>
          <w:color w:val="000000"/>
          <w:kern w:val="24"/>
          <w:szCs w:val="24"/>
        </w:rPr>
        <w:t>D</w:t>
      </w:r>
      <w:r w:rsidR="00011378">
        <w:rPr>
          <w:rFonts w:ascii="Calibri" w:hAnsi="Calibri"/>
          <w:color w:val="000000"/>
          <w:kern w:val="24"/>
          <w:szCs w:val="24"/>
        </w:rPr>
        <w:t>.</w:t>
      </w:r>
      <w:r w:rsidRPr="002D5E5F">
        <w:rPr>
          <w:rFonts w:ascii="Calibri" w:hAnsi="Calibri"/>
          <w:color w:val="000000"/>
          <w:kern w:val="24"/>
          <w:szCs w:val="24"/>
        </w:rPr>
        <w:t xml:space="preserve"> Showalter</w:t>
      </w:r>
    </w:p>
    <w:p w14:paraId="70534279" w14:textId="77777777" w:rsidR="00CC0F67" w:rsidRPr="00CC0F67" w:rsidRDefault="00CC0F67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Times New Roman" w:hAnsi="Times New Roman"/>
          <w:szCs w:val="24"/>
        </w:rPr>
      </w:pPr>
      <w:r w:rsidRPr="00CC0F67">
        <w:rPr>
          <w:rFonts w:ascii="Calibri" w:hAnsi="Calibri"/>
          <w:color w:val="000000"/>
          <w:kern w:val="24"/>
          <w:szCs w:val="24"/>
        </w:rPr>
        <w:t>ASHRAE Standard 23 (monitoring) – S. MacBain</w:t>
      </w:r>
    </w:p>
    <w:p w14:paraId="452A2201" w14:textId="62BD4F17" w:rsidR="00CC0F67" w:rsidRPr="00CC0F67" w:rsidRDefault="00CC0F67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Times New Roman" w:hAnsi="Times New Roman"/>
          <w:szCs w:val="24"/>
        </w:rPr>
      </w:pPr>
      <w:r w:rsidRPr="00CC0F67">
        <w:rPr>
          <w:rFonts w:ascii="Calibri" w:hAnsi="Calibri"/>
          <w:color w:val="000000"/>
          <w:kern w:val="24"/>
          <w:szCs w:val="24"/>
        </w:rPr>
        <w:t>ASHRAE Standard 90.1 (monitoring) – R. Good</w:t>
      </w:r>
      <w:r w:rsidR="00CE2C76">
        <w:rPr>
          <w:rFonts w:ascii="Calibri" w:hAnsi="Calibri"/>
          <w:color w:val="000000"/>
          <w:kern w:val="24"/>
          <w:szCs w:val="24"/>
        </w:rPr>
        <w:t xml:space="preserve"> / R. Heiden</w:t>
      </w:r>
    </w:p>
    <w:p w14:paraId="7C67588D" w14:textId="77777777" w:rsidR="00CC0F67" w:rsidRPr="00CC0F67" w:rsidRDefault="00CC0F67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Times New Roman" w:hAnsi="Times New Roman"/>
          <w:szCs w:val="24"/>
        </w:rPr>
      </w:pPr>
      <w:r w:rsidRPr="00CC0F67">
        <w:rPr>
          <w:rFonts w:ascii="Calibri" w:hAnsi="Calibri"/>
          <w:color w:val="000000"/>
          <w:kern w:val="24"/>
          <w:szCs w:val="24"/>
        </w:rPr>
        <w:t>AHRI Standard 550/590|551/591 (monitoring) – P. Johnson</w:t>
      </w:r>
    </w:p>
    <w:p w14:paraId="23BD1169" w14:textId="0D7A958F" w:rsidR="00CC0F67" w:rsidRPr="001763D7" w:rsidRDefault="00CC0F67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Times New Roman" w:hAnsi="Times New Roman"/>
          <w:szCs w:val="24"/>
        </w:rPr>
      </w:pPr>
      <w:r w:rsidRPr="00CC0F67">
        <w:rPr>
          <w:rFonts w:ascii="Calibri" w:hAnsi="Calibri"/>
          <w:color w:val="000000"/>
          <w:kern w:val="24"/>
          <w:szCs w:val="24"/>
        </w:rPr>
        <w:t>AHRI Standard 1520 (monitoring) – M. Cambio</w:t>
      </w:r>
    </w:p>
    <w:p w14:paraId="1F6B4348" w14:textId="25BA823A" w:rsidR="001763D7" w:rsidRDefault="00120322" w:rsidP="00161D8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Calibri" w:hAnsi="Calibri"/>
          <w:color w:val="000000"/>
          <w:kern w:val="24"/>
          <w:szCs w:val="24"/>
        </w:rPr>
      </w:pPr>
      <w:r w:rsidRPr="00120322">
        <w:rPr>
          <w:rFonts w:ascii="Calibri" w:hAnsi="Calibri"/>
          <w:color w:val="000000"/>
          <w:kern w:val="24"/>
          <w:szCs w:val="24"/>
        </w:rPr>
        <w:t xml:space="preserve">ISO/TC 86/SC 4 </w:t>
      </w:r>
      <w:r>
        <w:rPr>
          <w:rFonts w:ascii="Calibri" w:hAnsi="Calibri"/>
          <w:color w:val="000000"/>
          <w:kern w:val="24"/>
          <w:szCs w:val="24"/>
        </w:rPr>
        <w:t xml:space="preserve">- </w:t>
      </w:r>
      <w:r w:rsidRPr="00120322">
        <w:rPr>
          <w:rFonts w:ascii="Calibri" w:hAnsi="Calibri"/>
          <w:color w:val="000000"/>
          <w:kern w:val="24"/>
          <w:szCs w:val="24"/>
        </w:rPr>
        <w:t>Justin Prosser</w:t>
      </w:r>
    </w:p>
    <w:p w14:paraId="2751AA1C" w14:textId="77777777" w:rsidR="00CC0F67" w:rsidRDefault="00CC0F67" w:rsidP="00EF10D4">
      <w:pPr>
        <w:numPr>
          <w:ilvl w:val="1"/>
          <w:numId w:val="21"/>
        </w:numPr>
        <w:tabs>
          <w:tab w:val="left" w:pos="2160"/>
        </w:tabs>
        <w:spacing w:line="216" w:lineRule="auto"/>
        <w:contextualSpacing/>
        <w:rPr>
          <w:rFonts w:ascii="Calibri" w:hAnsi="Calibri"/>
          <w:color w:val="000000"/>
          <w:kern w:val="24"/>
          <w:szCs w:val="24"/>
        </w:rPr>
      </w:pPr>
      <w:r w:rsidRPr="00EF10D4">
        <w:rPr>
          <w:rFonts w:ascii="Calibri" w:hAnsi="Calibri"/>
          <w:color w:val="000000"/>
          <w:kern w:val="24"/>
          <w:szCs w:val="24"/>
        </w:rPr>
        <w:t>MTG Low GWP Liaison Update – P. Johnson</w:t>
      </w:r>
    </w:p>
    <w:p w14:paraId="2EECD630" w14:textId="443AEA12" w:rsidR="006E44D8" w:rsidRPr="00161D84" w:rsidRDefault="006E44D8" w:rsidP="006E44D8">
      <w:pPr>
        <w:numPr>
          <w:ilvl w:val="0"/>
          <w:numId w:val="21"/>
        </w:numPr>
        <w:tabs>
          <w:tab w:val="left" w:pos="720"/>
          <w:tab w:val="left" w:pos="1440"/>
        </w:tabs>
        <w:spacing w:line="216" w:lineRule="auto"/>
        <w:ind w:left="1267"/>
        <w:contextualSpacing/>
        <w:rPr>
          <w:rFonts w:ascii="Calibri" w:hAnsi="Calibri"/>
          <w:color w:val="000000"/>
          <w:kern w:val="24"/>
          <w:sz w:val="28"/>
          <w:szCs w:val="28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>Program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 xml:space="preserve"> </w:t>
      </w:r>
      <w:r w:rsidR="00C87EFD" w:rsidRPr="00CC0F67">
        <w:rPr>
          <w:rFonts w:ascii="Calibri" w:hAnsi="Calibri"/>
          <w:color w:val="000000"/>
          <w:kern w:val="24"/>
          <w:sz w:val="28"/>
          <w:szCs w:val="28"/>
        </w:rPr>
        <w:t xml:space="preserve">– </w:t>
      </w:r>
      <w:r w:rsidRPr="00CC0F67">
        <w:rPr>
          <w:rFonts w:ascii="Calibri" w:hAnsi="Calibri"/>
          <w:color w:val="000000"/>
          <w:kern w:val="24"/>
          <w:sz w:val="28"/>
          <w:szCs w:val="28"/>
        </w:rPr>
        <w:t>M. Rogan</w:t>
      </w:r>
    </w:p>
    <w:p w14:paraId="4EE1B891" w14:textId="77777777" w:rsidR="006E44D8" w:rsidRPr="00161D84" w:rsidRDefault="006E44D8" w:rsidP="006E44D8">
      <w:pPr>
        <w:numPr>
          <w:ilvl w:val="0"/>
          <w:numId w:val="21"/>
        </w:numPr>
        <w:tabs>
          <w:tab w:val="left" w:pos="720"/>
          <w:tab w:val="left" w:pos="1440"/>
        </w:tabs>
        <w:spacing w:line="216" w:lineRule="auto"/>
        <w:ind w:left="1267"/>
        <w:contextualSpacing/>
        <w:rPr>
          <w:rFonts w:ascii="Calibri" w:hAnsi="Calibri"/>
          <w:color w:val="000000"/>
          <w:kern w:val="24"/>
          <w:sz w:val="28"/>
          <w:szCs w:val="28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>Research – D. Showalter</w:t>
      </w:r>
    </w:p>
    <w:p w14:paraId="4472774E" w14:textId="77777777" w:rsidR="006E44D8" w:rsidRPr="00161D84" w:rsidRDefault="006E44D8" w:rsidP="006E44D8">
      <w:pPr>
        <w:numPr>
          <w:ilvl w:val="0"/>
          <w:numId w:val="21"/>
        </w:numPr>
        <w:tabs>
          <w:tab w:val="left" w:pos="720"/>
          <w:tab w:val="left" w:pos="1440"/>
        </w:tabs>
        <w:spacing w:line="216" w:lineRule="auto"/>
        <w:ind w:left="1267"/>
        <w:contextualSpacing/>
        <w:rPr>
          <w:rFonts w:ascii="Calibri" w:hAnsi="Calibri"/>
          <w:color w:val="000000"/>
          <w:kern w:val="24"/>
          <w:sz w:val="28"/>
          <w:szCs w:val="28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Handbook </w:t>
      </w:r>
      <w:r>
        <w:rPr>
          <w:rFonts w:ascii="Calibri" w:hAnsi="Calibri"/>
          <w:color w:val="000000"/>
          <w:kern w:val="24"/>
          <w:sz w:val="28"/>
          <w:szCs w:val="28"/>
        </w:rPr>
        <w:t>–</w:t>
      </w: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 </w:t>
      </w:r>
      <w:r>
        <w:rPr>
          <w:rFonts w:ascii="Calibri" w:hAnsi="Calibri"/>
          <w:color w:val="000000"/>
          <w:kern w:val="24"/>
          <w:sz w:val="28"/>
          <w:szCs w:val="28"/>
        </w:rPr>
        <w:t>J. Medina</w:t>
      </w:r>
    </w:p>
    <w:p w14:paraId="02F7BA29" w14:textId="75801910" w:rsidR="00CC0F67" w:rsidRPr="00CC0F67" w:rsidRDefault="00CC0F67" w:rsidP="00CC0F67">
      <w:pPr>
        <w:numPr>
          <w:ilvl w:val="0"/>
          <w:numId w:val="21"/>
        </w:numPr>
        <w:tabs>
          <w:tab w:val="left" w:pos="144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lastRenderedPageBreak/>
        <w:t xml:space="preserve">Membership &amp; Transition – 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>S. MacBain</w:t>
      </w:r>
    </w:p>
    <w:p w14:paraId="74AD5D08" w14:textId="77777777" w:rsidR="00CC0F67" w:rsidRPr="00CC0F67" w:rsidRDefault="00CC0F67" w:rsidP="00CC0F67">
      <w:pPr>
        <w:numPr>
          <w:ilvl w:val="0"/>
          <w:numId w:val="21"/>
        </w:numPr>
        <w:tabs>
          <w:tab w:val="left" w:pos="144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>Web Master – D. Kemper</w:t>
      </w:r>
    </w:p>
    <w:p w14:paraId="39D6E735" w14:textId="1E14A6D2" w:rsidR="00CC0F67" w:rsidRPr="00CC0F67" w:rsidRDefault="00CC0F67" w:rsidP="00CC0F67">
      <w:pPr>
        <w:numPr>
          <w:ilvl w:val="0"/>
          <w:numId w:val="21"/>
        </w:numPr>
        <w:tabs>
          <w:tab w:val="left" w:pos="144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>Honors and Awards – R. Good</w:t>
      </w:r>
    </w:p>
    <w:p w14:paraId="0470AB02" w14:textId="1A6CFCA4" w:rsidR="00CC0F67" w:rsidRPr="00CC0F67" w:rsidRDefault="00CC0F67" w:rsidP="00CC0F67">
      <w:pPr>
        <w:numPr>
          <w:ilvl w:val="0"/>
          <w:numId w:val="21"/>
        </w:numPr>
        <w:tabs>
          <w:tab w:val="left" w:pos="144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>Chair’s Breakfast Report – T. Hunt</w:t>
      </w:r>
      <w:r w:rsidR="00C87EFD">
        <w:rPr>
          <w:rFonts w:ascii="Calibri" w:hAnsi="Calibri"/>
          <w:color w:val="000000"/>
          <w:kern w:val="24"/>
          <w:sz w:val="28"/>
          <w:szCs w:val="28"/>
        </w:rPr>
        <w:t xml:space="preserve">/T. </w:t>
      </w:r>
      <w:r w:rsidR="00C87EFD" w:rsidRPr="00C87EFD">
        <w:rPr>
          <w:rFonts w:ascii="Calibri" w:hAnsi="Calibri"/>
          <w:color w:val="000000"/>
          <w:kern w:val="24"/>
          <w:sz w:val="28"/>
          <w:szCs w:val="28"/>
        </w:rPr>
        <w:t>Abruzzo</w:t>
      </w:r>
    </w:p>
    <w:p w14:paraId="715D1B87" w14:textId="4FF274B6" w:rsidR="00CC0F67" w:rsidRPr="00CC0F67" w:rsidRDefault="00CC0F67" w:rsidP="00DA5CAA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Old Business – </w:t>
      </w:r>
      <w:r w:rsidR="00C87EFD" w:rsidRPr="00CC0F67">
        <w:rPr>
          <w:rFonts w:ascii="Calibri" w:hAnsi="Calibri"/>
          <w:color w:val="000000"/>
          <w:kern w:val="24"/>
          <w:sz w:val="28"/>
          <w:szCs w:val="28"/>
        </w:rPr>
        <w:t>T. Hunt</w:t>
      </w:r>
    </w:p>
    <w:p w14:paraId="1BF605E7" w14:textId="418B7502" w:rsidR="00CC0F67" w:rsidRPr="00CC0F67" w:rsidRDefault="00CC0F67" w:rsidP="00DA5CAA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New Business – </w:t>
      </w:r>
      <w:r w:rsidR="00C87EFD" w:rsidRPr="00CC0F67">
        <w:rPr>
          <w:rFonts w:ascii="Calibri" w:hAnsi="Calibri"/>
          <w:color w:val="000000"/>
          <w:kern w:val="24"/>
          <w:sz w:val="28"/>
          <w:szCs w:val="28"/>
        </w:rPr>
        <w:t>T. Hunt</w:t>
      </w:r>
    </w:p>
    <w:p w14:paraId="484D2C22" w14:textId="77777777" w:rsidR="00CC0F67" w:rsidRPr="00CC0F67" w:rsidRDefault="00CC0F67" w:rsidP="00DA5CAA">
      <w:pPr>
        <w:numPr>
          <w:ilvl w:val="0"/>
          <w:numId w:val="21"/>
        </w:numPr>
        <w:tabs>
          <w:tab w:val="left" w:pos="720"/>
        </w:tabs>
        <w:spacing w:line="216" w:lineRule="auto"/>
        <w:contextualSpacing/>
        <w:rPr>
          <w:rFonts w:ascii="Times New Roman" w:hAnsi="Times New Roman"/>
          <w:sz w:val="28"/>
          <w:szCs w:val="2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 xml:space="preserve">For the Good and Wellbeing ….  </w:t>
      </w:r>
    </w:p>
    <w:p w14:paraId="3D7E44B6" w14:textId="53A2FD8D" w:rsidR="00326929" w:rsidRPr="00D30168" w:rsidRDefault="00CC0F67" w:rsidP="00CC0F67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CC0F67">
        <w:rPr>
          <w:rFonts w:ascii="Calibri" w:hAnsi="Calibri"/>
          <w:color w:val="000000"/>
          <w:kern w:val="24"/>
          <w:sz w:val="28"/>
          <w:szCs w:val="28"/>
        </w:rPr>
        <w:t>Adjourn</w:t>
      </w:r>
    </w:p>
    <w:sectPr w:rsidR="00326929" w:rsidRPr="00D30168" w:rsidSect="00B878D2">
      <w:footerReference w:type="even" r:id="rId11"/>
      <w:footerReference w:type="default" r:id="rId12"/>
      <w:footerReference w:type="first" r:id="rId13"/>
      <w:pgSz w:w="12240" w:h="15840"/>
      <w:pgMar w:top="720" w:right="720" w:bottom="720" w:left="1440" w:header="144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F2EBA" w14:textId="77777777" w:rsidR="004A0431" w:rsidRDefault="004A0431">
      <w:r>
        <w:separator/>
      </w:r>
    </w:p>
  </w:endnote>
  <w:endnote w:type="continuationSeparator" w:id="0">
    <w:p w14:paraId="491D4652" w14:textId="77777777" w:rsidR="004A0431" w:rsidRDefault="004A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90E44" w14:textId="4579F4AD" w:rsidR="007C697B" w:rsidRDefault="003156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AC6E6E" wp14:editId="446B4646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6510"/>
              <wp:wrapSquare wrapText="bothSides"/>
              <wp:docPr id="7" name="Text Box 7" descr="Classified as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08EF98" w14:textId="1ADC7B2E" w:rsidR="0031565B" w:rsidRPr="0031565B" w:rsidRDefault="0031565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5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AC6E6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alt="Classified as Business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3D08EF98" w14:textId="1ADC7B2E" w:rsidR="0031565B" w:rsidRPr="0031565B" w:rsidRDefault="0031565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315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557C6" w14:textId="0FED8806" w:rsidR="00F774EB" w:rsidRDefault="0031565B">
    <w:pPr>
      <w:pStyle w:val="Footer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6880C13" wp14:editId="7385289D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6510"/>
              <wp:wrapSquare wrapText="bothSides"/>
              <wp:docPr id="8" name="Text Box 8" descr="Classified as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6A6095" w14:textId="60081010" w:rsidR="0031565B" w:rsidRPr="0031565B" w:rsidRDefault="0031565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5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880C1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alt="Classified as Business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646A6095" w14:textId="60081010" w:rsidR="0031565B" w:rsidRPr="0031565B" w:rsidRDefault="0031565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315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774EB">
      <w:rPr>
        <w:sz w:val="16"/>
      </w:rPr>
      <w:tab/>
    </w:r>
    <w:r w:rsidR="00F774EB">
      <w:rPr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E8A6A" w14:textId="3BAF9869" w:rsidR="007C697B" w:rsidRDefault="003156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A76CE6F" wp14:editId="2E695394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6510"/>
              <wp:wrapSquare wrapText="bothSides"/>
              <wp:docPr id="6" name="Text Box 6" descr="Classified as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D9CF14" w14:textId="15EA02BE" w:rsidR="0031565B" w:rsidRPr="0031565B" w:rsidRDefault="0031565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5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76CE6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Classified as Business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43D9CF14" w14:textId="15EA02BE" w:rsidR="0031565B" w:rsidRPr="0031565B" w:rsidRDefault="0031565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315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35CBB" w14:textId="77777777" w:rsidR="004A0431" w:rsidRDefault="004A0431">
      <w:r>
        <w:rPr>
          <w:rFonts w:ascii="Courier" w:hAnsi="Courier"/>
        </w:rPr>
        <w:separator/>
      </w:r>
    </w:p>
  </w:footnote>
  <w:footnote w:type="continuationSeparator" w:id="0">
    <w:p w14:paraId="57AFDEB0" w14:textId="77777777" w:rsidR="004A0431" w:rsidRDefault="004A0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6BFEB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7ECDBD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D43AC4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7C7E34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3F1D72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89458BF"/>
    <w:multiLevelType w:val="multilevel"/>
    <w:tmpl w:val="C4D847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9430E6E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8146EA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8" w15:restartNumberingAfterBreak="0">
    <w:nsid w:val="2C8D5226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5571E3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5A41265"/>
    <w:multiLevelType w:val="hybridMultilevel"/>
    <w:tmpl w:val="BA2EFCE6"/>
    <w:lvl w:ilvl="0" w:tplc="B6125D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817F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1E58C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AA5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83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B89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94F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6A85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A05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85297C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DCD2EBE"/>
    <w:multiLevelType w:val="multilevel"/>
    <w:tmpl w:val="803A90B2"/>
    <w:lvl w:ilvl="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72F0AFC"/>
    <w:multiLevelType w:val="multilevel"/>
    <w:tmpl w:val="32206D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 w15:restartNumberingAfterBreak="0">
    <w:nsid w:val="5E801B48"/>
    <w:multiLevelType w:val="hybridMultilevel"/>
    <w:tmpl w:val="8284A228"/>
    <w:lvl w:ilvl="0" w:tplc="42784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08CD9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CE368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3A2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E0D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056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7AA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64D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421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FEA6E38"/>
    <w:multiLevelType w:val="multilevel"/>
    <w:tmpl w:val="949A5B16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2477DB7"/>
    <w:multiLevelType w:val="multilevel"/>
    <w:tmpl w:val="C4D847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41F502A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0CF7359"/>
    <w:multiLevelType w:val="multilevel"/>
    <w:tmpl w:val="C4D847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3D75BB3"/>
    <w:multiLevelType w:val="multilevel"/>
    <w:tmpl w:val="FCF27894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7F385E83"/>
    <w:multiLevelType w:val="multilevel"/>
    <w:tmpl w:val="C4D847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80123467">
    <w:abstractNumId w:val="20"/>
  </w:num>
  <w:num w:numId="2" w16cid:durableId="1788347761">
    <w:abstractNumId w:val="7"/>
  </w:num>
  <w:num w:numId="3" w16cid:durableId="1598708558">
    <w:abstractNumId w:val="18"/>
  </w:num>
  <w:num w:numId="4" w16cid:durableId="1837643770">
    <w:abstractNumId w:val="5"/>
  </w:num>
  <w:num w:numId="5" w16cid:durableId="1616525194">
    <w:abstractNumId w:val="16"/>
  </w:num>
  <w:num w:numId="6" w16cid:durableId="1891307626">
    <w:abstractNumId w:val="12"/>
  </w:num>
  <w:num w:numId="7" w16cid:durableId="1448350742">
    <w:abstractNumId w:val="15"/>
  </w:num>
  <w:num w:numId="8" w16cid:durableId="943266510">
    <w:abstractNumId w:val="8"/>
  </w:num>
  <w:num w:numId="9" w16cid:durableId="106513029">
    <w:abstractNumId w:val="6"/>
  </w:num>
  <w:num w:numId="10" w16cid:durableId="910193300">
    <w:abstractNumId w:val="4"/>
  </w:num>
  <w:num w:numId="11" w16cid:durableId="1890922724">
    <w:abstractNumId w:val="17"/>
  </w:num>
  <w:num w:numId="12" w16cid:durableId="467748733">
    <w:abstractNumId w:val="13"/>
  </w:num>
  <w:num w:numId="13" w16cid:durableId="1824665605">
    <w:abstractNumId w:val="3"/>
  </w:num>
  <w:num w:numId="14" w16cid:durableId="80178828">
    <w:abstractNumId w:val="2"/>
  </w:num>
  <w:num w:numId="15" w16cid:durableId="1356495845">
    <w:abstractNumId w:val="1"/>
  </w:num>
  <w:num w:numId="16" w16cid:durableId="1760831125">
    <w:abstractNumId w:val="9"/>
  </w:num>
  <w:num w:numId="17" w16cid:durableId="967322025">
    <w:abstractNumId w:val="19"/>
  </w:num>
  <w:num w:numId="18" w16cid:durableId="1063330534">
    <w:abstractNumId w:val="0"/>
  </w:num>
  <w:num w:numId="19" w16cid:durableId="324750538">
    <w:abstractNumId w:val="11"/>
  </w:num>
  <w:num w:numId="20" w16cid:durableId="444884851">
    <w:abstractNumId w:val="10"/>
  </w:num>
  <w:num w:numId="21" w16cid:durableId="8031597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D29"/>
    <w:rsid w:val="00011378"/>
    <w:rsid w:val="00015215"/>
    <w:rsid w:val="00047513"/>
    <w:rsid w:val="00053F0E"/>
    <w:rsid w:val="00060544"/>
    <w:rsid w:val="00060C5B"/>
    <w:rsid w:val="00080392"/>
    <w:rsid w:val="000904D3"/>
    <w:rsid w:val="00093D29"/>
    <w:rsid w:val="000979A0"/>
    <w:rsid w:val="000A03D7"/>
    <w:rsid w:val="000C662A"/>
    <w:rsid w:val="000D2708"/>
    <w:rsid w:val="000D7E62"/>
    <w:rsid w:val="000F6749"/>
    <w:rsid w:val="000F6F68"/>
    <w:rsid w:val="00100B95"/>
    <w:rsid w:val="00103328"/>
    <w:rsid w:val="00103AF1"/>
    <w:rsid w:val="00115F4E"/>
    <w:rsid w:val="00116104"/>
    <w:rsid w:val="00120322"/>
    <w:rsid w:val="001203F5"/>
    <w:rsid w:val="001227F6"/>
    <w:rsid w:val="0012291D"/>
    <w:rsid w:val="00130580"/>
    <w:rsid w:val="00133756"/>
    <w:rsid w:val="00134A6E"/>
    <w:rsid w:val="00153B82"/>
    <w:rsid w:val="00161D84"/>
    <w:rsid w:val="001676CA"/>
    <w:rsid w:val="00171894"/>
    <w:rsid w:val="00175BC2"/>
    <w:rsid w:val="00175C6E"/>
    <w:rsid w:val="001763D7"/>
    <w:rsid w:val="001B17FC"/>
    <w:rsid w:val="001C595E"/>
    <w:rsid w:val="001E2001"/>
    <w:rsid w:val="001F052D"/>
    <w:rsid w:val="00226DA2"/>
    <w:rsid w:val="00244011"/>
    <w:rsid w:val="00254592"/>
    <w:rsid w:val="00262B62"/>
    <w:rsid w:val="00273680"/>
    <w:rsid w:val="00275256"/>
    <w:rsid w:val="0028002F"/>
    <w:rsid w:val="0028398B"/>
    <w:rsid w:val="00284472"/>
    <w:rsid w:val="00285674"/>
    <w:rsid w:val="002B1308"/>
    <w:rsid w:val="002B5ADC"/>
    <w:rsid w:val="002C1A29"/>
    <w:rsid w:val="002C7A74"/>
    <w:rsid w:val="002D1CBC"/>
    <w:rsid w:val="002D1CEB"/>
    <w:rsid w:val="002D2D82"/>
    <w:rsid w:val="002D5E5F"/>
    <w:rsid w:val="002E24C7"/>
    <w:rsid w:val="002E26FE"/>
    <w:rsid w:val="002E5B67"/>
    <w:rsid w:val="002F38A4"/>
    <w:rsid w:val="002F40E7"/>
    <w:rsid w:val="002F5FB6"/>
    <w:rsid w:val="003103C2"/>
    <w:rsid w:val="00313106"/>
    <w:rsid w:val="0031565B"/>
    <w:rsid w:val="00320915"/>
    <w:rsid w:val="00321124"/>
    <w:rsid w:val="00326929"/>
    <w:rsid w:val="003329FA"/>
    <w:rsid w:val="0033372D"/>
    <w:rsid w:val="00342085"/>
    <w:rsid w:val="003565F4"/>
    <w:rsid w:val="00375168"/>
    <w:rsid w:val="00376F61"/>
    <w:rsid w:val="00383259"/>
    <w:rsid w:val="003A2DB3"/>
    <w:rsid w:val="003C3A3B"/>
    <w:rsid w:val="003C3AD7"/>
    <w:rsid w:val="003F57F4"/>
    <w:rsid w:val="0040203F"/>
    <w:rsid w:val="00432261"/>
    <w:rsid w:val="0043671D"/>
    <w:rsid w:val="00444969"/>
    <w:rsid w:val="00444E9E"/>
    <w:rsid w:val="00455D1D"/>
    <w:rsid w:val="00470A03"/>
    <w:rsid w:val="004745A3"/>
    <w:rsid w:val="00482B42"/>
    <w:rsid w:val="004945C6"/>
    <w:rsid w:val="004A0431"/>
    <w:rsid w:val="004A34B8"/>
    <w:rsid w:val="004A3BB7"/>
    <w:rsid w:val="004A4E86"/>
    <w:rsid w:val="004A6175"/>
    <w:rsid w:val="004A6F50"/>
    <w:rsid w:val="004B0CC1"/>
    <w:rsid w:val="004B702A"/>
    <w:rsid w:val="004C07CE"/>
    <w:rsid w:val="004E6060"/>
    <w:rsid w:val="004F2F92"/>
    <w:rsid w:val="004F48F4"/>
    <w:rsid w:val="005067DA"/>
    <w:rsid w:val="0051050E"/>
    <w:rsid w:val="00523E10"/>
    <w:rsid w:val="005244FF"/>
    <w:rsid w:val="00541B7D"/>
    <w:rsid w:val="00546DA7"/>
    <w:rsid w:val="00553ECB"/>
    <w:rsid w:val="0058711B"/>
    <w:rsid w:val="005A0F25"/>
    <w:rsid w:val="005A1A04"/>
    <w:rsid w:val="005B01AB"/>
    <w:rsid w:val="005B0415"/>
    <w:rsid w:val="005B63FC"/>
    <w:rsid w:val="005E17EE"/>
    <w:rsid w:val="00607ED6"/>
    <w:rsid w:val="00620BF4"/>
    <w:rsid w:val="00621ACD"/>
    <w:rsid w:val="00627C9A"/>
    <w:rsid w:val="006316DD"/>
    <w:rsid w:val="00632E9C"/>
    <w:rsid w:val="006339F8"/>
    <w:rsid w:val="006403B8"/>
    <w:rsid w:val="006445E1"/>
    <w:rsid w:val="00647999"/>
    <w:rsid w:val="00654D10"/>
    <w:rsid w:val="00654D8C"/>
    <w:rsid w:val="006578DB"/>
    <w:rsid w:val="006630EF"/>
    <w:rsid w:val="00685A58"/>
    <w:rsid w:val="00686649"/>
    <w:rsid w:val="00687D04"/>
    <w:rsid w:val="006B29F3"/>
    <w:rsid w:val="006D0823"/>
    <w:rsid w:val="006E2AD1"/>
    <w:rsid w:val="006E44D8"/>
    <w:rsid w:val="006F6F7B"/>
    <w:rsid w:val="007261C6"/>
    <w:rsid w:val="007301F0"/>
    <w:rsid w:val="00735C74"/>
    <w:rsid w:val="00742459"/>
    <w:rsid w:val="007441C2"/>
    <w:rsid w:val="00744FA9"/>
    <w:rsid w:val="00763E25"/>
    <w:rsid w:val="0076420E"/>
    <w:rsid w:val="00771957"/>
    <w:rsid w:val="00777D4F"/>
    <w:rsid w:val="00782265"/>
    <w:rsid w:val="00786127"/>
    <w:rsid w:val="007C1873"/>
    <w:rsid w:val="007C697B"/>
    <w:rsid w:val="007C7525"/>
    <w:rsid w:val="007D0F64"/>
    <w:rsid w:val="007D4B5E"/>
    <w:rsid w:val="007D61DF"/>
    <w:rsid w:val="007D6CE5"/>
    <w:rsid w:val="007E6D94"/>
    <w:rsid w:val="007F2FD2"/>
    <w:rsid w:val="007F686C"/>
    <w:rsid w:val="00815538"/>
    <w:rsid w:val="00821456"/>
    <w:rsid w:val="00822C8A"/>
    <w:rsid w:val="00837D1D"/>
    <w:rsid w:val="008727EE"/>
    <w:rsid w:val="008858D0"/>
    <w:rsid w:val="00891565"/>
    <w:rsid w:val="008921EF"/>
    <w:rsid w:val="008957E5"/>
    <w:rsid w:val="008A2C76"/>
    <w:rsid w:val="008A41A7"/>
    <w:rsid w:val="008B3C4A"/>
    <w:rsid w:val="008C1C5A"/>
    <w:rsid w:val="008C3F83"/>
    <w:rsid w:val="008C4E56"/>
    <w:rsid w:val="008D0475"/>
    <w:rsid w:val="008D1232"/>
    <w:rsid w:val="008D61B9"/>
    <w:rsid w:val="008E68E2"/>
    <w:rsid w:val="008F5B73"/>
    <w:rsid w:val="0093773D"/>
    <w:rsid w:val="009413AB"/>
    <w:rsid w:val="00942008"/>
    <w:rsid w:val="00950F06"/>
    <w:rsid w:val="00954925"/>
    <w:rsid w:val="0095798C"/>
    <w:rsid w:val="00964839"/>
    <w:rsid w:val="009654A5"/>
    <w:rsid w:val="009732F6"/>
    <w:rsid w:val="00995B17"/>
    <w:rsid w:val="009B1D59"/>
    <w:rsid w:val="009B4C09"/>
    <w:rsid w:val="009D0E2E"/>
    <w:rsid w:val="009E266D"/>
    <w:rsid w:val="009F2C0C"/>
    <w:rsid w:val="00A227CC"/>
    <w:rsid w:val="00A24520"/>
    <w:rsid w:val="00A42004"/>
    <w:rsid w:val="00A44AD9"/>
    <w:rsid w:val="00A47DD2"/>
    <w:rsid w:val="00A5578D"/>
    <w:rsid w:val="00A61124"/>
    <w:rsid w:val="00A62D4C"/>
    <w:rsid w:val="00A64E37"/>
    <w:rsid w:val="00A77623"/>
    <w:rsid w:val="00A91361"/>
    <w:rsid w:val="00A94CAA"/>
    <w:rsid w:val="00A970A7"/>
    <w:rsid w:val="00AA71C8"/>
    <w:rsid w:val="00AB2DCD"/>
    <w:rsid w:val="00AD445B"/>
    <w:rsid w:val="00AD75F8"/>
    <w:rsid w:val="00AE3A90"/>
    <w:rsid w:val="00AF4AF4"/>
    <w:rsid w:val="00B26480"/>
    <w:rsid w:val="00B36F08"/>
    <w:rsid w:val="00B37987"/>
    <w:rsid w:val="00B40F58"/>
    <w:rsid w:val="00B66DB7"/>
    <w:rsid w:val="00B74CC5"/>
    <w:rsid w:val="00B756F1"/>
    <w:rsid w:val="00B878D2"/>
    <w:rsid w:val="00BC4F55"/>
    <w:rsid w:val="00BE319F"/>
    <w:rsid w:val="00BF4AEE"/>
    <w:rsid w:val="00C02BEE"/>
    <w:rsid w:val="00C032F9"/>
    <w:rsid w:val="00C036EC"/>
    <w:rsid w:val="00C0374D"/>
    <w:rsid w:val="00C250FA"/>
    <w:rsid w:val="00C40E23"/>
    <w:rsid w:val="00C44A92"/>
    <w:rsid w:val="00C466D2"/>
    <w:rsid w:val="00C5628F"/>
    <w:rsid w:val="00C57498"/>
    <w:rsid w:val="00C57598"/>
    <w:rsid w:val="00C63304"/>
    <w:rsid w:val="00C63359"/>
    <w:rsid w:val="00C863E0"/>
    <w:rsid w:val="00C87EFD"/>
    <w:rsid w:val="00C9194A"/>
    <w:rsid w:val="00CA019A"/>
    <w:rsid w:val="00CA0E2D"/>
    <w:rsid w:val="00CA4458"/>
    <w:rsid w:val="00CA475B"/>
    <w:rsid w:val="00CB1D01"/>
    <w:rsid w:val="00CB1EA8"/>
    <w:rsid w:val="00CC0F67"/>
    <w:rsid w:val="00CC144A"/>
    <w:rsid w:val="00CC384E"/>
    <w:rsid w:val="00CC45D8"/>
    <w:rsid w:val="00CC6427"/>
    <w:rsid w:val="00CD3DF6"/>
    <w:rsid w:val="00CE2C76"/>
    <w:rsid w:val="00CE3F90"/>
    <w:rsid w:val="00CE63C7"/>
    <w:rsid w:val="00CF092B"/>
    <w:rsid w:val="00CF10D6"/>
    <w:rsid w:val="00D12F42"/>
    <w:rsid w:val="00D134DF"/>
    <w:rsid w:val="00D16020"/>
    <w:rsid w:val="00D208C5"/>
    <w:rsid w:val="00D31E85"/>
    <w:rsid w:val="00D32557"/>
    <w:rsid w:val="00D435A4"/>
    <w:rsid w:val="00D5103B"/>
    <w:rsid w:val="00D52065"/>
    <w:rsid w:val="00D56FBD"/>
    <w:rsid w:val="00D642B7"/>
    <w:rsid w:val="00D75AB6"/>
    <w:rsid w:val="00D77E25"/>
    <w:rsid w:val="00D80257"/>
    <w:rsid w:val="00D854A9"/>
    <w:rsid w:val="00D9250F"/>
    <w:rsid w:val="00D94E09"/>
    <w:rsid w:val="00DA5CAA"/>
    <w:rsid w:val="00DA7164"/>
    <w:rsid w:val="00DB1F16"/>
    <w:rsid w:val="00DB26FC"/>
    <w:rsid w:val="00DB3CA6"/>
    <w:rsid w:val="00DB4ADC"/>
    <w:rsid w:val="00DC7713"/>
    <w:rsid w:val="00DD3AEF"/>
    <w:rsid w:val="00DD6A86"/>
    <w:rsid w:val="00DE542C"/>
    <w:rsid w:val="00DE6443"/>
    <w:rsid w:val="00DF4497"/>
    <w:rsid w:val="00E026AE"/>
    <w:rsid w:val="00E07FB9"/>
    <w:rsid w:val="00E131AD"/>
    <w:rsid w:val="00E256F5"/>
    <w:rsid w:val="00E432E6"/>
    <w:rsid w:val="00E51256"/>
    <w:rsid w:val="00E51BBA"/>
    <w:rsid w:val="00E616A5"/>
    <w:rsid w:val="00E95AE0"/>
    <w:rsid w:val="00EA5EDD"/>
    <w:rsid w:val="00EB0898"/>
    <w:rsid w:val="00EC1C4F"/>
    <w:rsid w:val="00ED1CF3"/>
    <w:rsid w:val="00ED2CF8"/>
    <w:rsid w:val="00ED7E6D"/>
    <w:rsid w:val="00EF0903"/>
    <w:rsid w:val="00EF10D4"/>
    <w:rsid w:val="00F04B6C"/>
    <w:rsid w:val="00F0782A"/>
    <w:rsid w:val="00F111DA"/>
    <w:rsid w:val="00F26BE0"/>
    <w:rsid w:val="00F311EE"/>
    <w:rsid w:val="00F312EF"/>
    <w:rsid w:val="00F37E53"/>
    <w:rsid w:val="00F42C73"/>
    <w:rsid w:val="00F564CF"/>
    <w:rsid w:val="00F65A5B"/>
    <w:rsid w:val="00F742B9"/>
    <w:rsid w:val="00F74681"/>
    <w:rsid w:val="00F774EB"/>
    <w:rsid w:val="00F875D5"/>
    <w:rsid w:val="00F95EF9"/>
    <w:rsid w:val="00FA59B8"/>
    <w:rsid w:val="00FB3067"/>
    <w:rsid w:val="00FC2F53"/>
    <w:rsid w:val="00FF234D"/>
    <w:rsid w:val="00FF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0A08C91D"/>
  <w15:docId w15:val="{C008B036-C53A-434A-AA39-E5E87C9D1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6D94"/>
    <w:rPr>
      <w:rFonts w:ascii="Tms Rmn" w:hAnsi="Tms Rmn"/>
      <w:sz w:val="24"/>
    </w:rPr>
  </w:style>
  <w:style w:type="paragraph" w:styleId="Heading1">
    <w:name w:val="heading 1"/>
    <w:basedOn w:val="Normal"/>
    <w:next w:val="Normal"/>
    <w:qFormat/>
    <w:rsid w:val="007E6D94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7E6D94"/>
    <w:pPr>
      <w:keepNext/>
      <w:tabs>
        <w:tab w:val="left" w:pos="-1440"/>
        <w:tab w:val="left" w:pos="-720"/>
        <w:tab w:val="left" w:pos="438"/>
        <w:tab w:val="left" w:pos="1051"/>
        <w:tab w:val="left" w:pos="2614"/>
        <w:tab w:val="left" w:pos="2804"/>
        <w:tab w:val="left" w:pos="5292"/>
      </w:tabs>
      <w:jc w:val="both"/>
      <w:outlineLvl w:val="1"/>
    </w:pPr>
    <w:rPr>
      <w:rFonts w:ascii="Times New Roman" w:hAnsi="Times New Roman"/>
      <w:b/>
      <w:color w:val="000000"/>
    </w:rPr>
  </w:style>
  <w:style w:type="paragraph" w:styleId="Heading3">
    <w:name w:val="heading 3"/>
    <w:basedOn w:val="Normal"/>
    <w:next w:val="Normal"/>
    <w:qFormat/>
    <w:rsid w:val="007E6D94"/>
    <w:pPr>
      <w:keepNext/>
      <w:tabs>
        <w:tab w:val="left" w:pos="-1440"/>
        <w:tab w:val="left" w:pos="-720"/>
        <w:tab w:val="left" w:pos="438"/>
        <w:tab w:val="left" w:pos="1051"/>
        <w:tab w:val="left" w:pos="2614"/>
        <w:tab w:val="left" w:pos="2804"/>
        <w:tab w:val="left" w:pos="5292"/>
      </w:tabs>
      <w:jc w:val="center"/>
      <w:outlineLvl w:val="2"/>
    </w:pPr>
    <w:rPr>
      <w:rFonts w:ascii="Times New Roman" w:hAnsi="Times New Roman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E6D9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E6D94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7E6D94"/>
    <w:pPr>
      <w:tabs>
        <w:tab w:val="left" w:pos="-1440"/>
        <w:tab w:val="left" w:pos="-720"/>
        <w:tab w:val="left" w:pos="438"/>
        <w:tab w:val="left" w:pos="1051"/>
        <w:tab w:val="left" w:pos="2614"/>
        <w:tab w:val="left" w:pos="2804"/>
        <w:tab w:val="left" w:pos="5292"/>
      </w:tabs>
    </w:pPr>
    <w:rPr>
      <w:rFonts w:ascii="Times New Roman" w:hAnsi="Times New Roman"/>
      <w:color w:val="000000"/>
    </w:rPr>
  </w:style>
  <w:style w:type="paragraph" w:styleId="NormalWeb">
    <w:name w:val="Normal (Web)"/>
    <w:basedOn w:val="Normal"/>
    <w:rsid w:val="007E6D9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alloonText">
    <w:name w:val="Balloon Text"/>
    <w:basedOn w:val="Normal"/>
    <w:semiHidden/>
    <w:rsid w:val="005A0F25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75256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342085"/>
    <w:pPr>
      <w:ind w:left="720"/>
      <w:contextualSpacing/>
    </w:pPr>
  </w:style>
  <w:style w:type="paragraph" w:customStyle="1" w:styleId="aolmailmsolistparagraph">
    <w:name w:val="aolmail_msolistparagraph"/>
    <w:basedOn w:val="Normal"/>
    <w:rsid w:val="00CF10D6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DefaultParagraphFont"/>
    <w:rsid w:val="00CF10D6"/>
  </w:style>
  <w:style w:type="paragraph" w:customStyle="1" w:styleId="aolmailmsonormal">
    <w:name w:val="aolmail_msonormal"/>
    <w:basedOn w:val="Normal"/>
    <w:rsid w:val="00CF10D6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CF10D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F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F2F92"/>
    <w:rPr>
      <w:color w:val="800080" w:themeColor="followedHyperlink"/>
      <w:u w:val="single"/>
    </w:rPr>
  </w:style>
  <w:style w:type="paragraph" w:customStyle="1" w:styleId="xmsonormal">
    <w:name w:val="x_msonormal"/>
    <w:basedOn w:val="Normal"/>
    <w:rsid w:val="004A3BB7"/>
    <w:rPr>
      <w:rFonts w:ascii="Calibri" w:eastAsiaTheme="minorHAnsi" w:hAnsi="Calibri" w:cs="Calibri"/>
      <w:sz w:val="22"/>
      <w:szCs w:val="22"/>
    </w:rPr>
  </w:style>
  <w:style w:type="character" w:styleId="Strong">
    <w:name w:val="Strong"/>
    <w:basedOn w:val="DefaultParagraphFont"/>
    <w:uiPriority w:val="22"/>
    <w:qFormat/>
    <w:locked/>
    <w:rsid w:val="00A62D4C"/>
    <w:rPr>
      <w:b/>
      <w:bCs/>
    </w:rPr>
  </w:style>
  <w:style w:type="paragraph" w:customStyle="1" w:styleId="Default">
    <w:name w:val="Default"/>
    <w:rsid w:val="007D61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me-email-text">
    <w:name w:val="me-email-text"/>
    <w:basedOn w:val="DefaultParagraphFont"/>
    <w:rsid w:val="00F111DA"/>
  </w:style>
  <w:style w:type="character" w:customStyle="1" w:styleId="me-email-text-secondary">
    <w:name w:val="me-email-text-secondary"/>
    <w:basedOn w:val="DefaultParagraphFont"/>
    <w:rsid w:val="00F111DA"/>
  </w:style>
  <w:style w:type="character" w:styleId="Emphasis">
    <w:name w:val="Emphasis"/>
    <w:basedOn w:val="DefaultParagraphFont"/>
    <w:qFormat/>
    <w:locked/>
    <w:rsid w:val="00620B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00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9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7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6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4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6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22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6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25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51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091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21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682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937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414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3992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0508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023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367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046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995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94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440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1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93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0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5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pc.ashrae.org/Index?cmtKey=83A02E09-1A12-4EE1-BBF8-3BA74490DEC7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us06web.zoom.us/u/keIvCdUNV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s06web.zoom.us/j/82462781174?pwd=xEV2WnDOlb4WJuaqnVwRS2qJR0mJ8D.1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ASHRA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d6a82de-332f-43b8-a8a7-1928fd67507f}" enabled="1" method="Standard" siteId="{097464b8-069c-453e-9254-c17ec707310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ASHRAE.dot</Template>
  <TotalTime>0</TotalTime>
  <Pages>2</Pages>
  <Words>306</Words>
  <Characters>1748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MEMORANDUM</vt:lpstr>
    </vt:vector>
  </TitlesOfParts>
  <Company>McQuay International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</dc:title>
  <dc:creator>Bill Dietrich</dc:creator>
  <cp:lastModifiedBy>Kemper, Dan</cp:lastModifiedBy>
  <cp:revision>2</cp:revision>
  <cp:lastPrinted>2009-01-24T04:09:00Z</cp:lastPrinted>
  <dcterms:created xsi:type="dcterms:W3CDTF">2025-02-03T17:27:00Z</dcterms:created>
  <dcterms:modified xsi:type="dcterms:W3CDTF">2025-02-03T17:27:00Z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044bd30-2ed7-4c9d-9d12-46200872a97b_Enabled">
    <vt:lpwstr>true</vt:lpwstr>
  </property>
  <property fmtid="{D5CDD505-2E9C-101B-9397-08002B2CF9AE}" pid="3" name="MSIP_Label_4044bd30-2ed7-4c9d-9d12-46200872a97b_SetDate">
    <vt:lpwstr>2023-01-16T20:20:02Z</vt:lpwstr>
  </property>
  <property fmtid="{D5CDD505-2E9C-101B-9397-08002B2CF9AE}" pid="4" name="MSIP_Label_4044bd30-2ed7-4c9d-9d12-46200872a97b_Method">
    <vt:lpwstr>Standard</vt:lpwstr>
  </property>
  <property fmtid="{D5CDD505-2E9C-101B-9397-08002B2CF9AE}" pid="5" name="MSIP_Label_4044bd30-2ed7-4c9d-9d12-46200872a97b_Name">
    <vt:lpwstr>defa4170-0d19-0005-0004-bc88714345d2</vt:lpwstr>
  </property>
  <property fmtid="{D5CDD505-2E9C-101B-9397-08002B2CF9AE}" pid="6" name="MSIP_Label_4044bd30-2ed7-4c9d-9d12-46200872a97b_SiteId">
    <vt:lpwstr>4130bd39-7c53-419c-b1e5-8758d6d63f21</vt:lpwstr>
  </property>
  <property fmtid="{D5CDD505-2E9C-101B-9397-08002B2CF9AE}" pid="7" name="MSIP_Label_4044bd30-2ed7-4c9d-9d12-46200872a97b_ActionId">
    <vt:lpwstr>e8d4b102-cac1-4ded-a2dc-94e6997c3aa2</vt:lpwstr>
  </property>
  <property fmtid="{D5CDD505-2E9C-101B-9397-08002B2CF9AE}" pid="8" name="MSIP_Label_4044bd30-2ed7-4c9d-9d12-46200872a97b_ContentBits">
    <vt:lpwstr>0</vt:lpwstr>
  </property>
  <property fmtid="{D5CDD505-2E9C-101B-9397-08002B2CF9AE}" pid="9" name="ClassificationContentMarkingFooterShapeIds">
    <vt:lpwstr>6,7,8</vt:lpwstr>
  </property>
  <property fmtid="{D5CDD505-2E9C-101B-9397-08002B2CF9AE}" pid="10" name="ClassificationContentMarkingFooterFontProps">
    <vt:lpwstr>#000000,10,Calibri</vt:lpwstr>
  </property>
  <property fmtid="{D5CDD505-2E9C-101B-9397-08002B2CF9AE}" pid="11" name="ClassificationContentMarkingFooterText">
    <vt:lpwstr>Classified as Business</vt:lpwstr>
  </property>
  <property fmtid="{D5CDD505-2E9C-101B-9397-08002B2CF9AE}" pid="12" name="MSIP_Label_162b2348-a379-47d7-bf25-1402d7b08038_Enabled">
    <vt:lpwstr>true</vt:lpwstr>
  </property>
  <property fmtid="{D5CDD505-2E9C-101B-9397-08002B2CF9AE}" pid="13" name="MSIP_Label_162b2348-a379-47d7-bf25-1402d7b08038_SetDate">
    <vt:lpwstr>2025-02-03T17:27:50Z</vt:lpwstr>
  </property>
  <property fmtid="{D5CDD505-2E9C-101B-9397-08002B2CF9AE}" pid="14" name="MSIP_Label_162b2348-a379-47d7-bf25-1402d7b08038_Method">
    <vt:lpwstr>Standard</vt:lpwstr>
  </property>
  <property fmtid="{D5CDD505-2E9C-101B-9397-08002B2CF9AE}" pid="15" name="MSIP_Label_162b2348-a379-47d7-bf25-1402d7b08038_Name">
    <vt:lpwstr>Business</vt:lpwstr>
  </property>
  <property fmtid="{D5CDD505-2E9C-101B-9397-08002B2CF9AE}" pid="16" name="MSIP_Label_162b2348-a379-47d7-bf25-1402d7b08038_SiteId">
    <vt:lpwstr>abf9983b-ca77-4f20-9633-ca9c5a847041</vt:lpwstr>
  </property>
  <property fmtid="{D5CDD505-2E9C-101B-9397-08002B2CF9AE}" pid="17" name="MSIP_Label_162b2348-a379-47d7-bf25-1402d7b08038_ActionId">
    <vt:lpwstr>def1ef3d-f152-45ae-98e9-6974cf30e72e</vt:lpwstr>
  </property>
  <property fmtid="{D5CDD505-2E9C-101B-9397-08002B2CF9AE}" pid="18" name="MSIP_Label_162b2348-a379-47d7-bf25-1402d7b08038_ContentBits">
    <vt:lpwstr>0</vt:lpwstr>
  </property>
</Properties>
</file>