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0A8B" w14:textId="77777777" w:rsidR="00D87598" w:rsidRDefault="00D87598" w:rsidP="00D87598">
      <w:pPr>
        <w:rPr>
          <w:rFonts w:ascii="Times New Roman" w:hAnsi="Times New Roman"/>
          <w:color w:val="000000"/>
          <w:sz w:val="20"/>
        </w:rPr>
      </w:pPr>
    </w:p>
    <w:p w14:paraId="79BF1656" w14:textId="77777777" w:rsidR="00D87598" w:rsidRDefault="00D87598" w:rsidP="00D87598">
      <w:pPr>
        <w:rPr>
          <w:rFonts w:ascii="Times New Roman" w:hAnsi="Times New Roman"/>
          <w:color w:val="000000"/>
          <w:sz w:val="20"/>
        </w:rPr>
      </w:pPr>
    </w:p>
    <w:p w14:paraId="32C8E903" w14:textId="77777777" w:rsidR="00D87598" w:rsidRDefault="00A812C2" w:rsidP="00A812C2">
      <w:pPr>
        <w:tabs>
          <w:tab w:val="left" w:pos="4788"/>
        </w:tabs>
        <w:ind w:left="3600" w:firstLine="720"/>
        <w:rPr>
          <w:rFonts w:ascii="Verdana" w:hAnsi="Verdana"/>
          <w:color w:val="000000"/>
          <w:sz w:val="20"/>
        </w:rPr>
      </w:pPr>
      <w:r>
        <w:rPr>
          <w:rFonts w:ascii="Verdana" w:hAnsi="Verdana"/>
          <w:color w:val="000000"/>
          <w:sz w:val="20"/>
        </w:rPr>
        <w:tab/>
      </w:r>
    </w:p>
    <w:p w14:paraId="609FF706" w14:textId="77777777" w:rsidR="00D87598" w:rsidRDefault="00D87598" w:rsidP="00D87598">
      <w:pPr>
        <w:ind w:left="3600" w:firstLine="720"/>
        <w:rPr>
          <w:rFonts w:ascii="Verdana" w:hAnsi="Verdana"/>
          <w:color w:val="000000"/>
          <w:sz w:val="20"/>
        </w:rPr>
      </w:pPr>
    </w:p>
    <w:p w14:paraId="73D48056" w14:textId="77777777" w:rsidR="00D87598" w:rsidRDefault="00A812C2" w:rsidP="00A812C2">
      <w:pPr>
        <w:jc w:val="center"/>
        <w:rPr>
          <w:rFonts w:ascii="Verdana" w:hAnsi="Verdana"/>
          <w:color w:val="000000"/>
          <w:sz w:val="20"/>
        </w:rPr>
      </w:pPr>
      <w:r>
        <w:rPr>
          <w:rFonts w:ascii="Verdana" w:hAnsi="Verdana"/>
          <w:noProof/>
          <w:color w:val="000000"/>
          <w:sz w:val="20"/>
        </w:rPr>
        <mc:AlternateContent>
          <mc:Choice Requires="wps">
            <w:drawing>
              <wp:anchor distT="0" distB="0" distL="114300" distR="114300" simplePos="0" relativeHeight="251658240" behindDoc="0" locked="0" layoutInCell="1" allowOverlap="1" wp14:anchorId="3618D727" wp14:editId="7202CF7A">
                <wp:simplePos x="0" y="0"/>
                <wp:positionH relativeFrom="margin">
                  <wp:align>center</wp:align>
                </wp:positionH>
                <wp:positionV relativeFrom="paragraph">
                  <wp:posOffset>912495</wp:posOffset>
                </wp:positionV>
                <wp:extent cx="6845300" cy="396875"/>
                <wp:effectExtent l="0" t="0" r="0" b="31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396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4DE5DE"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1D786332"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7" w:history="1">
                              <w:r w:rsidRPr="0088245B">
                                <w:rPr>
                                  <w:rStyle w:val="Hyperlink"/>
                                  <w:rFonts w:ascii="Arial" w:hAnsi="Arial" w:cs="Arial"/>
                                  <w:color w:val="7F7F7F"/>
                                </w:rPr>
                                <w:t>www.ashrae.org</w:t>
                              </w:r>
                            </w:hyperlink>
                          </w:p>
                        </w:txbxContent>
                      </wps:txbx>
                      <wps:bodyPr rot="0" vert="horz" wrap="square" lIns="91440" tIns="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18D727" id="_x0000_t202" coordsize="21600,21600" o:spt="202" path="m,l,21600r21600,l21600,xe">
                <v:stroke joinstyle="miter"/>
                <v:path gradientshapeok="t" o:connecttype="rect"/>
              </v:shapetype>
              <v:shape id="Text Box 3" o:spid="_x0000_s1026" type="#_x0000_t202" style="position:absolute;left:0;text-align:left;margin-left:0;margin-top:71.85pt;width:539pt;height:31.2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" stroked="f">
                <v:textbox inset=",0">
                  <w:txbxContent>
                    <w:p w14:paraId="4E4DE5DE" w14:textId="77777777" w:rsidR="00A812C2" w:rsidRDefault="00A812C2" w:rsidP="00A812C2">
                      <w:pPr>
                        <w:ind w:left="720"/>
                        <w:jc w:val="center"/>
                        <w:rPr>
                          <w:rFonts w:ascii="Akzidenz Grotesk BE Medium" w:hAnsi="Akzidenz Grotesk BE Medium"/>
                          <w:color w:val="7F7F7F"/>
                        </w:rPr>
                      </w:pPr>
                      <w:r w:rsidRPr="0088245B">
                        <w:rPr>
                          <w:rFonts w:ascii="Arial" w:hAnsi="Arial" w:cs="Arial"/>
                          <w:color w:val="7F7F7F"/>
                        </w:rPr>
                        <w:t>1791 Tullie Circle NE</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Atlanta, Georgia 30329-2305</w:t>
                      </w:r>
                      <w:r w:rsidRPr="00B27DA3">
                        <w:rPr>
                          <w:rFonts w:ascii="Akzidenz Grotesk BE Medium" w:hAnsi="Akzidenz Grotesk BE Medium"/>
                          <w:color w:val="7F7F7F"/>
                        </w:rPr>
                        <w:t xml:space="preserve"> </w:t>
                      </w:r>
                      <w:r>
                        <w:rPr>
                          <w:rFonts w:ascii="Agency FB" w:hAnsi="Agency FB"/>
                          <w:color w:val="7F7F7F"/>
                        </w:rPr>
                        <w:t>•</w:t>
                      </w:r>
                    </w:p>
                    <w:p w14:paraId="1D786332" w14:textId="77777777" w:rsidR="00A812C2" w:rsidRPr="00B27DA3" w:rsidRDefault="00A812C2" w:rsidP="00A812C2">
                      <w:pPr>
                        <w:ind w:left="720"/>
                        <w:jc w:val="center"/>
                        <w:rPr>
                          <w:rFonts w:ascii="Akzidenz Grotesk BE Medium" w:hAnsi="Akzidenz Grotesk BE Medium"/>
                          <w:color w:val="7F7F7F"/>
                        </w:rPr>
                      </w:pPr>
                      <w:r>
                        <w:rPr>
                          <w:rFonts w:ascii="Arial" w:hAnsi="Arial" w:cs="Arial"/>
                          <w:color w:val="7F7F7F"/>
                        </w:rPr>
                        <w:t>Tel 404-636-8400</w:t>
                      </w:r>
                      <w:r w:rsidRPr="00B27DA3">
                        <w:rPr>
                          <w:rFonts w:ascii="Akzidenz Grotesk BE Medium" w:hAnsi="Akzidenz Grotesk BE Medium"/>
                          <w:color w:val="7F7F7F"/>
                        </w:rPr>
                        <w:t xml:space="preserve"> </w:t>
                      </w:r>
                      <w:r>
                        <w:rPr>
                          <w:rFonts w:ascii="Agency FB" w:hAnsi="Agency FB"/>
                          <w:color w:val="7F7F7F"/>
                        </w:rPr>
                        <w:t>•</w:t>
                      </w:r>
                      <w:r>
                        <w:rPr>
                          <w:rFonts w:ascii="Akzidenz Grotesk BE Medium" w:hAnsi="Akzidenz Grotesk BE Medium"/>
                          <w:color w:val="7F7F7F"/>
                        </w:rPr>
                        <w:t xml:space="preserve"> </w:t>
                      </w:r>
                      <w:r w:rsidRPr="0088245B">
                        <w:rPr>
                          <w:rFonts w:ascii="Arial" w:hAnsi="Arial" w:cs="Arial"/>
                          <w:color w:val="7F7F7F"/>
                        </w:rPr>
                        <w:t xml:space="preserve">Fax </w:t>
                      </w:r>
                      <w:r>
                        <w:rPr>
                          <w:rFonts w:ascii="Arial" w:hAnsi="Arial" w:cs="Arial"/>
                          <w:color w:val="7F7F7F"/>
                        </w:rPr>
                        <w:t>404-321-5478</w:t>
                      </w:r>
                      <w:r w:rsidRPr="00B27DA3">
                        <w:rPr>
                          <w:rFonts w:ascii="Akzidenz Grotesk BE Medium" w:hAnsi="Akzidenz Grotesk BE Medium"/>
                          <w:color w:val="7F7F7F"/>
                        </w:rPr>
                        <w:t xml:space="preserve"> </w:t>
                      </w:r>
                      <w:r>
                        <w:rPr>
                          <w:rFonts w:ascii="Agency FB" w:hAnsi="Agency FB"/>
                          <w:color w:val="7F7F7F"/>
                        </w:rPr>
                        <w:t>•</w:t>
                      </w:r>
                      <w:r w:rsidRPr="00B27DA3">
                        <w:rPr>
                          <w:rFonts w:ascii="Akzidenz Grotesk BE Medium" w:hAnsi="Akzidenz Grotesk BE Medium"/>
                          <w:color w:val="7F7F7F"/>
                        </w:rPr>
                        <w:t xml:space="preserve"> </w:t>
                      </w:r>
                      <w:r w:rsidRPr="0088245B">
                        <w:rPr>
                          <w:rFonts w:ascii="Arial" w:hAnsi="Arial" w:cs="Arial"/>
                          <w:color w:val="7F7F7F"/>
                        </w:rPr>
                        <w:t>http://</w:t>
                      </w:r>
                      <w:hyperlink r:id="rId8" w:history="1">
                        <w:r w:rsidRPr="0088245B">
                          <w:rPr>
                            <w:rStyle w:val="Hyperlink"/>
                            <w:rFonts w:ascii="Arial" w:hAnsi="Arial" w:cs="Arial"/>
                            <w:color w:val="7F7F7F"/>
                          </w:rPr>
                          <w:t>www.ashrae.org</w:t>
                        </w:r>
                      </w:hyperlink>
                    </w:p>
                  </w:txbxContent>
                </v:textbox>
                <w10:wrap anchorx="margin"/>
              </v:shape>
            </w:pict>
          </mc:Fallback>
        </mc:AlternateContent>
      </w:r>
      <w:r w:rsidRPr="00F95E3A">
        <w:rPr>
          <w:noProof/>
        </w:rPr>
        <w:drawing>
          <wp:inline distT="0" distB="0" distL="0" distR="0" wp14:anchorId="70DE7321" wp14:editId="20F3A3EA">
            <wp:extent cx="4381500" cy="838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p>
    <w:p w14:paraId="2E823E12" w14:textId="77777777" w:rsidR="00D87598" w:rsidRDefault="00D87598" w:rsidP="00D87598">
      <w:pPr>
        <w:ind w:left="3600" w:firstLine="720"/>
        <w:rPr>
          <w:rFonts w:ascii="Verdana" w:hAnsi="Verdana"/>
          <w:color w:val="000000"/>
          <w:sz w:val="20"/>
        </w:rPr>
      </w:pPr>
    </w:p>
    <w:p w14:paraId="55940843" w14:textId="77777777" w:rsidR="00D87598" w:rsidRDefault="00D87598" w:rsidP="00D87598">
      <w:pPr>
        <w:ind w:left="3600" w:firstLine="720"/>
        <w:rPr>
          <w:rFonts w:ascii="Verdana" w:hAnsi="Verdana"/>
          <w:color w:val="000000"/>
          <w:sz w:val="20"/>
        </w:rPr>
      </w:pPr>
    </w:p>
    <w:p w14:paraId="2B0DD65F" w14:textId="77777777" w:rsidR="00D87598" w:rsidRDefault="00D87598" w:rsidP="00D87598">
      <w:pPr>
        <w:ind w:left="3600" w:firstLine="720"/>
        <w:rPr>
          <w:rFonts w:ascii="Verdana" w:hAnsi="Verdana"/>
          <w:color w:val="000000"/>
          <w:sz w:val="20"/>
        </w:rPr>
      </w:pPr>
    </w:p>
    <w:p w14:paraId="4CE5C0CB" w14:textId="77777777" w:rsidR="00A812C2" w:rsidRDefault="00A812C2" w:rsidP="00A812C2">
      <w:pPr>
        <w:rPr>
          <w:rFonts w:ascii="Verdana" w:hAnsi="Verdana"/>
          <w:color w:val="000000"/>
          <w:sz w:val="20"/>
        </w:rPr>
      </w:pPr>
    </w:p>
    <w:p w14:paraId="25221420" w14:textId="77777777" w:rsidR="00D87598" w:rsidRDefault="00D87598" w:rsidP="00D87598">
      <w:pPr>
        <w:ind w:left="3600" w:firstLine="720"/>
        <w:rPr>
          <w:rFonts w:ascii="Verdana" w:hAnsi="Verdana"/>
          <w:color w:val="000000"/>
          <w:sz w:val="20"/>
        </w:rPr>
      </w:pPr>
    </w:p>
    <w:p w14:paraId="276AC414" w14:textId="77777777" w:rsidR="00D87598" w:rsidRDefault="00D87598" w:rsidP="00D87598">
      <w:pPr>
        <w:ind w:left="3600" w:firstLine="720"/>
        <w:rPr>
          <w:rFonts w:ascii="Verdana" w:hAnsi="Verdana"/>
          <w:color w:val="000000"/>
          <w:sz w:val="20"/>
        </w:rPr>
      </w:pPr>
      <w:r>
        <w:rPr>
          <w:rFonts w:ascii="Verdana" w:hAnsi="Verdana"/>
          <w:color w:val="000000"/>
          <w:sz w:val="20"/>
        </w:rPr>
        <w:t xml:space="preserve">Reply To: </w:t>
      </w:r>
    </w:p>
    <w:p w14:paraId="45F0EC70" w14:textId="77777777" w:rsidR="00D87598" w:rsidRPr="00661EF4" w:rsidRDefault="00FF7A32" w:rsidP="00D87598">
      <w:pPr>
        <w:ind w:left="4320" w:firstLine="720"/>
        <w:rPr>
          <w:rFonts w:ascii="Arial" w:hAnsi="Arial" w:cs="Arial"/>
          <w:color w:val="000000"/>
          <w:sz w:val="20"/>
        </w:rPr>
      </w:pPr>
      <w:r>
        <w:rPr>
          <w:rFonts w:ascii="Arial" w:hAnsi="Arial" w:cs="Arial"/>
          <w:color w:val="000000"/>
          <w:sz w:val="20"/>
        </w:rPr>
        <w:t>John Aykroyd</w:t>
      </w:r>
    </w:p>
    <w:p w14:paraId="46AB4EDE" w14:textId="77777777" w:rsidR="00CA4B0D" w:rsidRDefault="00FF7A32" w:rsidP="00FF7A32">
      <w:pPr>
        <w:ind w:left="4320" w:firstLine="720"/>
        <w:rPr>
          <w:rFonts w:ascii="Arial" w:hAnsi="Arial" w:cs="Arial"/>
          <w:color w:val="000000"/>
          <w:sz w:val="20"/>
        </w:rPr>
      </w:pPr>
      <w:r>
        <w:rPr>
          <w:rFonts w:ascii="Arial" w:hAnsi="Arial" w:cs="Arial"/>
          <w:color w:val="000000"/>
          <w:sz w:val="20"/>
        </w:rPr>
        <w:t>Senior Engineer</w:t>
      </w:r>
      <w:r w:rsidR="005F4AA3">
        <w:rPr>
          <w:rFonts w:ascii="Arial" w:hAnsi="Arial" w:cs="Arial"/>
          <w:color w:val="000000"/>
          <w:sz w:val="20"/>
        </w:rPr>
        <w:t>-</w:t>
      </w:r>
      <w:r>
        <w:rPr>
          <w:rFonts w:ascii="Arial" w:hAnsi="Arial" w:cs="Arial"/>
          <w:color w:val="000000"/>
          <w:sz w:val="20"/>
        </w:rPr>
        <w:t>Chem-Aqua</w:t>
      </w:r>
      <w:r w:rsidR="00CA4B0D">
        <w:rPr>
          <w:rFonts w:ascii="Arial" w:hAnsi="Arial" w:cs="Arial"/>
          <w:color w:val="000000"/>
          <w:sz w:val="20"/>
        </w:rPr>
        <w:t>, Inc.</w:t>
      </w:r>
    </w:p>
    <w:p w14:paraId="34FD6DBF" w14:textId="77777777" w:rsidR="00CA4B0D" w:rsidRDefault="00FF7A32" w:rsidP="00D87598">
      <w:pPr>
        <w:ind w:left="4320" w:firstLine="720"/>
        <w:rPr>
          <w:rFonts w:ascii="Arial" w:hAnsi="Arial" w:cs="Arial"/>
          <w:color w:val="000000"/>
          <w:sz w:val="20"/>
        </w:rPr>
      </w:pPr>
      <w:r>
        <w:rPr>
          <w:rFonts w:ascii="Arial" w:hAnsi="Arial" w:cs="Arial"/>
          <w:color w:val="000000"/>
          <w:sz w:val="20"/>
        </w:rPr>
        <w:t>2727 Chemsearch Blvd</w:t>
      </w:r>
      <w:r w:rsidR="00CA4B0D">
        <w:rPr>
          <w:rFonts w:ascii="Arial" w:hAnsi="Arial" w:cs="Arial"/>
          <w:color w:val="000000"/>
          <w:sz w:val="20"/>
        </w:rPr>
        <w:t>.</w:t>
      </w:r>
    </w:p>
    <w:p w14:paraId="7967FCB8" w14:textId="77777777" w:rsidR="00CA4B0D" w:rsidRPr="00661EF4" w:rsidRDefault="00FF7A32" w:rsidP="00D87598">
      <w:pPr>
        <w:ind w:left="4320" w:firstLine="720"/>
        <w:rPr>
          <w:rFonts w:ascii="Arial" w:hAnsi="Arial" w:cs="Arial"/>
          <w:color w:val="000000"/>
          <w:sz w:val="20"/>
        </w:rPr>
      </w:pPr>
      <w:r>
        <w:rPr>
          <w:rFonts w:ascii="Arial" w:hAnsi="Arial" w:cs="Arial"/>
          <w:color w:val="000000"/>
          <w:sz w:val="20"/>
        </w:rPr>
        <w:t>Irving, TX</w:t>
      </w:r>
    </w:p>
    <w:p w14:paraId="255711DC" w14:textId="77777777" w:rsidR="00D87598" w:rsidRDefault="00FF7A32" w:rsidP="00D87598">
      <w:pPr>
        <w:ind w:left="4320" w:firstLine="720"/>
        <w:rPr>
          <w:rFonts w:ascii="Arial" w:hAnsi="Arial" w:cs="Arial"/>
          <w:color w:val="000000"/>
          <w:sz w:val="20"/>
        </w:rPr>
      </w:pPr>
      <w:r>
        <w:rPr>
          <w:rFonts w:ascii="Arial" w:hAnsi="Arial" w:cs="Arial"/>
          <w:color w:val="0000FF"/>
          <w:sz w:val="20"/>
          <w:u w:val="single"/>
        </w:rPr>
        <w:t>Johnaykroyd@chemaqua.com</w:t>
      </w:r>
    </w:p>
    <w:p w14:paraId="1854F7DF" w14:textId="77777777" w:rsidR="00D87598" w:rsidRPr="00661EF4" w:rsidRDefault="00D87598" w:rsidP="00D87598">
      <w:pPr>
        <w:ind w:left="4320" w:firstLine="720"/>
        <w:rPr>
          <w:rFonts w:ascii="Arial" w:hAnsi="Arial" w:cs="Arial"/>
          <w:color w:val="000000"/>
          <w:sz w:val="20"/>
        </w:rPr>
      </w:pPr>
      <w:r>
        <w:rPr>
          <w:rFonts w:ascii="Arial" w:hAnsi="Arial" w:cs="Arial"/>
          <w:color w:val="000000"/>
          <w:sz w:val="20"/>
        </w:rPr>
        <w:t>ASHRAE Chair TC 8.6</w:t>
      </w:r>
    </w:p>
    <w:p w14:paraId="0EB5DC6A" w14:textId="77777777" w:rsidR="00D87598" w:rsidRPr="00661EF4" w:rsidRDefault="00D87598" w:rsidP="00D87598">
      <w:pPr>
        <w:ind w:left="4320" w:firstLine="720"/>
        <w:rPr>
          <w:rFonts w:ascii="Arial" w:hAnsi="Arial" w:cs="Arial"/>
          <w:color w:val="000000"/>
          <w:sz w:val="20"/>
        </w:rPr>
      </w:pPr>
    </w:p>
    <w:p w14:paraId="71D57D09"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262ABAC2" w14:textId="77777777" w:rsidR="00D87598" w:rsidRDefault="00D87598" w:rsidP="00D87598">
      <w:pPr>
        <w:tabs>
          <w:tab w:val="left" w:pos="-1440"/>
          <w:tab w:val="left" w:pos="-720"/>
          <w:tab w:val="left" w:pos="438"/>
          <w:tab w:val="left" w:pos="1051"/>
          <w:tab w:val="left" w:pos="2614"/>
          <w:tab w:val="left" w:pos="2804"/>
          <w:tab w:val="left" w:pos="5292"/>
        </w:tabs>
        <w:jc w:val="both"/>
        <w:rPr>
          <w:rFonts w:ascii="Verdana" w:hAnsi="Verdana"/>
          <w:color w:val="000000"/>
        </w:rPr>
      </w:pPr>
    </w:p>
    <w:p w14:paraId="504B5AF3" w14:textId="77777777" w:rsidR="00D87598" w:rsidRPr="004C2FCA" w:rsidRDefault="00D87598" w:rsidP="00D87598">
      <w:pPr>
        <w:pStyle w:val="Heading1"/>
        <w:rPr>
          <w:rFonts w:ascii="Verdana" w:hAnsi="Verdana" w:cs="Arial"/>
          <w:szCs w:val="24"/>
        </w:rPr>
      </w:pPr>
      <w:r w:rsidRPr="004C2FCA">
        <w:rPr>
          <w:rFonts w:ascii="Verdana" w:hAnsi="Verdana" w:cs="Arial"/>
          <w:szCs w:val="24"/>
        </w:rPr>
        <w:t>TC</w:t>
      </w:r>
      <w:r w:rsidR="00CC0E08">
        <w:rPr>
          <w:rFonts w:ascii="Verdana" w:hAnsi="Verdana" w:cs="Arial"/>
          <w:szCs w:val="24"/>
        </w:rPr>
        <w:t xml:space="preserve"> 8.6</w:t>
      </w:r>
      <w:r w:rsidR="00A812C2">
        <w:rPr>
          <w:rFonts w:ascii="Verdana" w:hAnsi="Verdana" w:cs="Arial"/>
          <w:szCs w:val="24"/>
        </w:rPr>
        <w:t xml:space="preserve"> </w:t>
      </w:r>
      <w:r w:rsidR="00B57966" w:rsidRPr="00B57966">
        <w:rPr>
          <w:rFonts w:ascii="Verdana" w:hAnsi="Verdana" w:cs="Arial"/>
          <w:szCs w:val="24"/>
        </w:rPr>
        <w:t xml:space="preserve">Meeting Minutes – DRAFT until approval in </w:t>
      </w:r>
      <w:r w:rsidR="00B57966">
        <w:rPr>
          <w:rFonts w:ascii="Verdana" w:hAnsi="Verdana" w:cs="Arial"/>
          <w:szCs w:val="24"/>
        </w:rPr>
        <w:t>Atlanta</w:t>
      </w:r>
    </w:p>
    <w:p w14:paraId="75ECF823" w14:textId="77777777" w:rsidR="00D87598" w:rsidRDefault="00D87598" w:rsidP="00D87598">
      <w:pPr>
        <w:pStyle w:val="Header"/>
        <w:tabs>
          <w:tab w:val="clear" w:pos="4320"/>
          <w:tab w:val="clear" w:pos="8640"/>
        </w:tabs>
      </w:pPr>
    </w:p>
    <w:p w14:paraId="1EF84B15" w14:textId="77777777" w:rsidR="00B30A95" w:rsidRPr="004C2FCA" w:rsidRDefault="00B30A95" w:rsidP="00D87598">
      <w:pPr>
        <w:pStyle w:val="Header"/>
        <w:tabs>
          <w:tab w:val="clear" w:pos="4320"/>
          <w:tab w:val="clear" w:pos="8640"/>
        </w:tabs>
        <w:rPr>
          <w:rFonts w:ascii="Arial" w:hAnsi="Arial" w:cs="Arial"/>
          <w:b/>
          <w:sz w:val="22"/>
          <w:szCs w:val="22"/>
        </w:rPr>
      </w:pPr>
    </w:p>
    <w:p w14:paraId="36651B8D" w14:textId="77777777" w:rsidR="00D87598" w:rsidRPr="00442A51" w:rsidRDefault="00D87598" w:rsidP="003B6916">
      <w:pPr>
        <w:pStyle w:val="Header"/>
        <w:tabs>
          <w:tab w:val="clear" w:pos="4320"/>
          <w:tab w:val="clear" w:pos="8640"/>
        </w:tabs>
        <w:rPr>
          <w:rFonts w:ascii="Arial" w:hAnsi="Arial" w:cs="Arial"/>
          <w:sz w:val="22"/>
          <w:szCs w:val="22"/>
        </w:rPr>
      </w:pPr>
      <w:r w:rsidRPr="004C2FCA">
        <w:rPr>
          <w:rFonts w:ascii="Arial" w:hAnsi="Arial" w:cs="Arial"/>
          <w:b/>
          <w:sz w:val="22"/>
          <w:szCs w:val="22"/>
        </w:rPr>
        <w:t>Date/Time:</w:t>
      </w:r>
      <w:r w:rsidRPr="004C2FCA">
        <w:rPr>
          <w:rFonts w:ascii="Arial" w:hAnsi="Arial" w:cs="Arial"/>
          <w:sz w:val="22"/>
          <w:szCs w:val="22"/>
        </w:rPr>
        <w:t xml:space="preserve"> </w:t>
      </w:r>
      <w:r w:rsidR="005748FF">
        <w:rPr>
          <w:rFonts w:ascii="Arial" w:hAnsi="Arial" w:cs="Arial"/>
          <w:sz w:val="22"/>
          <w:szCs w:val="22"/>
        </w:rPr>
        <w:t xml:space="preserve">    </w:t>
      </w:r>
      <w:r w:rsidRPr="00442A51">
        <w:rPr>
          <w:rFonts w:ascii="Arial" w:hAnsi="Arial" w:cs="Arial"/>
          <w:sz w:val="22"/>
          <w:szCs w:val="22"/>
        </w:rPr>
        <w:t xml:space="preserve">ASHRAE TC 8.6 </w:t>
      </w:r>
      <w:r w:rsidR="006A6BD0" w:rsidRPr="00442A51">
        <w:rPr>
          <w:rFonts w:ascii="Arial" w:hAnsi="Arial" w:cs="Arial"/>
          <w:sz w:val="22"/>
          <w:szCs w:val="22"/>
        </w:rPr>
        <w:t xml:space="preserve">Main Meeting: </w:t>
      </w:r>
      <w:r w:rsidR="004604FA">
        <w:rPr>
          <w:rFonts w:ascii="Arial" w:hAnsi="Arial" w:cs="Arial"/>
          <w:sz w:val="22"/>
          <w:szCs w:val="22"/>
        </w:rPr>
        <w:t xml:space="preserve">Monday, </w:t>
      </w:r>
      <w:r w:rsidR="003807BB">
        <w:rPr>
          <w:rFonts w:ascii="Arial" w:hAnsi="Arial" w:cs="Arial"/>
          <w:sz w:val="22"/>
          <w:szCs w:val="22"/>
        </w:rPr>
        <w:t>June 27th</w:t>
      </w:r>
      <w:r w:rsidR="008A79BD">
        <w:rPr>
          <w:rFonts w:ascii="Arial" w:hAnsi="Arial" w:cs="Arial"/>
          <w:sz w:val="22"/>
          <w:szCs w:val="22"/>
        </w:rPr>
        <w:t>, 2022</w:t>
      </w:r>
      <w:r w:rsidR="004604FA">
        <w:rPr>
          <w:rFonts w:ascii="Arial" w:hAnsi="Arial" w:cs="Arial"/>
          <w:sz w:val="22"/>
          <w:szCs w:val="22"/>
        </w:rPr>
        <w:t>, 2</w:t>
      </w:r>
      <w:r w:rsidR="008A79BD">
        <w:rPr>
          <w:rFonts w:ascii="Arial" w:hAnsi="Arial" w:cs="Arial"/>
          <w:sz w:val="22"/>
          <w:szCs w:val="22"/>
        </w:rPr>
        <w:t>:30</w:t>
      </w:r>
      <w:r w:rsidR="004604FA">
        <w:rPr>
          <w:rFonts w:ascii="Arial" w:hAnsi="Arial" w:cs="Arial"/>
          <w:sz w:val="22"/>
          <w:szCs w:val="22"/>
        </w:rPr>
        <w:t>-4</w:t>
      </w:r>
      <w:r w:rsidR="008A79BD">
        <w:rPr>
          <w:rFonts w:ascii="Arial" w:hAnsi="Arial" w:cs="Arial"/>
          <w:sz w:val="22"/>
          <w:szCs w:val="22"/>
        </w:rPr>
        <w:t>:30</w:t>
      </w:r>
      <w:r w:rsidRPr="00442A51">
        <w:rPr>
          <w:rFonts w:ascii="Arial" w:hAnsi="Arial" w:cs="Arial"/>
          <w:sz w:val="22"/>
          <w:szCs w:val="22"/>
        </w:rPr>
        <w:t xml:space="preserve"> PM</w:t>
      </w:r>
      <w:r w:rsidR="003807BB">
        <w:rPr>
          <w:rFonts w:ascii="Arial" w:hAnsi="Arial" w:cs="Arial"/>
          <w:sz w:val="22"/>
          <w:szCs w:val="22"/>
        </w:rPr>
        <w:t xml:space="preserve"> EST</w:t>
      </w:r>
    </w:p>
    <w:p w14:paraId="5FDECF88" w14:textId="77777777" w:rsidR="00D87598" w:rsidRPr="00442A51" w:rsidRDefault="006A6BD0" w:rsidP="005748FF">
      <w:pPr>
        <w:ind w:left="1440"/>
        <w:rPr>
          <w:rFonts w:ascii="Arial" w:hAnsi="Arial" w:cs="Arial"/>
          <w:bCs/>
          <w:sz w:val="22"/>
          <w:szCs w:val="22"/>
        </w:rPr>
      </w:pPr>
      <w:r w:rsidRPr="00442A51">
        <w:rPr>
          <w:rFonts w:ascii="Arial" w:hAnsi="Arial" w:cs="Arial"/>
          <w:sz w:val="22"/>
          <w:szCs w:val="22"/>
        </w:rPr>
        <w:t xml:space="preserve">TC 8.6 </w:t>
      </w:r>
      <w:r w:rsidR="005748FF" w:rsidRPr="00442A51">
        <w:rPr>
          <w:rFonts w:ascii="Arial" w:hAnsi="Arial" w:cs="Arial"/>
          <w:sz w:val="22"/>
          <w:szCs w:val="22"/>
        </w:rPr>
        <w:t>H/P/R Subcommittees</w:t>
      </w:r>
      <w:r w:rsidRPr="00442A51">
        <w:rPr>
          <w:rFonts w:ascii="Arial" w:hAnsi="Arial" w:cs="Arial"/>
          <w:sz w:val="22"/>
          <w:szCs w:val="22"/>
        </w:rPr>
        <w:t>:</w:t>
      </w:r>
      <w:r w:rsidR="00630B5C" w:rsidRPr="00442A51">
        <w:rPr>
          <w:rFonts w:ascii="Arial" w:hAnsi="Arial" w:cs="Arial"/>
          <w:bCs/>
          <w:sz w:val="22"/>
          <w:szCs w:val="22"/>
        </w:rPr>
        <w:t xml:space="preserve"> </w:t>
      </w:r>
      <w:r w:rsidR="008A79BD">
        <w:rPr>
          <w:rFonts w:ascii="Arial" w:hAnsi="Arial" w:cs="Arial"/>
          <w:bCs/>
          <w:sz w:val="22"/>
          <w:szCs w:val="22"/>
        </w:rPr>
        <w:t xml:space="preserve">hybrid </w:t>
      </w:r>
      <w:r w:rsidR="00630B5C" w:rsidRPr="00442A51">
        <w:rPr>
          <w:rFonts w:ascii="Arial" w:hAnsi="Arial" w:cs="Arial"/>
          <w:bCs/>
          <w:sz w:val="22"/>
          <w:szCs w:val="22"/>
        </w:rPr>
        <w:t>meetings</w:t>
      </w:r>
    </w:p>
    <w:p w14:paraId="01CC700C" w14:textId="77777777" w:rsidR="005748FF" w:rsidRPr="003D5EF9" w:rsidRDefault="00630B5C" w:rsidP="005748FF">
      <w:pPr>
        <w:ind w:left="1440"/>
        <w:rPr>
          <w:rFonts w:ascii="Arial" w:hAnsi="Arial" w:cs="Arial"/>
          <w:sz w:val="22"/>
          <w:szCs w:val="22"/>
        </w:rPr>
      </w:pPr>
      <w:r w:rsidRPr="003D5EF9">
        <w:rPr>
          <w:rFonts w:ascii="Arial" w:hAnsi="Arial" w:cs="Arial"/>
          <w:sz w:val="22"/>
          <w:szCs w:val="22"/>
        </w:rPr>
        <w:t>STD 64:</w:t>
      </w:r>
      <w:r w:rsidR="00897B6A" w:rsidRPr="003D5EF9">
        <w:rPr>
          <w:rFonts w:ascii="Arial" w:hAnsi="Arial" w:cs="Arial"/>
          <w:sz w:val="22"/>
          <w:szCs w:val="22"/>
        </w:rPr>
        <w:t xml:space="preserve"> </w:t>
      </w:r>
    </w:p>
    <w:p w14:paraId="1AF33575" w14:textId="77777777" w:rsidR="00D87598" w:rsidRPr="004C2FCA" w:rsidRDefault="00D87598" w:rsidP="00D87598">
      <w:pPr>
        <w:rPr>
          <w:rFonts w:ascii="Arial" w:hAnsi="Arial" w:cs="Arial"/>
          <w:sz w:val="22"/>
          <w:szCs w:val="22"/>
        </w:rPr>
      </w:pPr>
      <w:r w:rsidRPr="004C2FCA">
        <w:rPr>
          <w:rFonts w:ascii="Arial" w:hAnsi="Arial" w:cs="Arial"/>
          <w:sz w:val="22"/>
          <w:szCs w:val="22"/>
        </w:rPr>
        <w:tab/>
      </w:r>
      <w:r w:rsidRPr="004C2FCA">
        <w:rPr>
          <w:rFonts w:ascii="Arial" w:hAnsi="Arial" w:cs="Arial"/>
          <w:sz w:val="22"/>
          <w:szCs w:val="22"/>
        </w:rPr>
        <w:tab/>
      </w:r>
    </w:p>
    <w:p w14:paraId="7F568CB7" w14:textId="77777777" w:rsidR="00D87598" w:rsidRDefault="00D87598" w:rsidP="00630B5C">
      <w:pPr>
        <w:ind w:left="720" w:hanging="720"/>
        <w:rPr>
          <w:rFonts w:ascii="Arial" w:hAnsi="Arial" w:cs="Arial"/>
          <w:sz w:val="22"/>
          <w:szCs w:val="22"/>
        </w:rPr>
      </w:pPr>
      <w:r w:rsidRPr="004C2FCA">
        <w:rPr>
          <w:rFonts w:ascii="Arial" w:hAnsi="Arial" w:cs="Arial"/>
          <w:b/>
          <w:sz w:val="22"/>
          <w:szCs w:val="22"/>
        </w:rPr>
        <w:t>Room:</w:t>
      </w:r>
      <w:r w:rsidRPr="004C2FCA">
        <w:rPr>
          <w:rFonts w:ascii="Arial" w:hAnsi="Arial" w:cs="Arial"/>
          <w:sz w:val="22"/>
          <w:szCs w:val="22"/>
        </w:rPr>
        <w:t xml:space="preserve">  </w:t>
      </w:r>
      <w:r w:rsidR="003D5EF9">
        <w:rPr>
          <w:rFonts w:ascii="Arial" w:hAnsi="Arial" w:cs="Arial"/>
          <w:sz w:val="22"/>
          <w:szCs w:val="22"/>
        </w:rPr>
        <w:t>Sheraton, Huron (2)</w:t>
      </w:r>
      <w:r w:rsidR="00DA0FAF">
        <w:rPr>
          <w:rFonts w:ascii="Arial" w:hAnsi="Arial" w:cs="Arial"/>
          <w:sz w:val="22"/>
          <w:szCs w:val="22"/>
        </w:rPr>
        <w:t xml:space="preserve"> and Hybrid</w:t>
      </w:r>
    </w:p>
    <w:p w14:paraId="366136B3" w14:textId="77777777" w:rsidR="003807BB" w:rsidRDefault="003807BB" w:rsidP="003807BB">
      <w:pPr>
        <w:pStyle w:val="NormalWeb"/>
        <w:spacing w:before="0" w:beforeAutospacing="0" w:after="0" w:afterAutospacing="0"/>
        <w:rPr>
          <w:rFonts w:ascii="Calibri" w:hAnsi="Calibri" w:cs="Calibri"/>
          <w:sz w:val="22"/>
          <w:szCs w:val="22"/>
        </w:rPr>
      </w:pPr>
      <w:r>
        <w:rPr>
          <w:rFonts w:ascii="Calibri" w:hAnsi="Calibri" w:cs="Calibri"/>
          <w:b/>
          <w:bCs/>
          <w:sz w:val="22"/>
          <w:szCs w:val="22"/>
        </w:rPr>
        <w:t>Meeting Link:</w:t>
      </w:r>
      <w:r>
        <w:rPr>
          <w:rFonts w:ascii="Calibri" w:hAnsi="Calibri" w:cs="Calibri"/>
          <w:sz w:val="22"/>
          <w:szCs w:val="22"/>
        </w:rPr>
        <w:t xml:space="preserve"> </w:t>
      </w:r>
      <w:hyperlink r:id="rId10" w:history="1">
        <w:r w:rsidRPr="003807BB">
          <w:rPr>
            <w:rStyle w:val="Hyperlink"/>
            <w:rFonts w:ascii="Calibri" w:hAnsi="Calibri" w:cs="Calibri"/>
            <w:sz w:val="22"/>
          </w:rPr>
          <w:t>https://ashrae.webex.com/ashrae/j.php?MTID=m52fee660dcfec4b8604d1a684057f8d0</w:t>
        </w:r>
      </w:hyperlink>
      <w:r w:rsidRPr="003807BB">
        <w:rPr>
          <w:rFonts w:ascii="Calibri" w:hAnsi="Calibri" w:cs="Calibri"/>
          <w:sz w:val="20"/>
          <w:szCs w:val="22"/>
        </w:rPr>
        <w:t xml:space="preserve"> </w:t>
      </w:r>
    </w:p>
    <w:p w14:paraId="4A7C525C" w14:textId="77777777" w:rsidR="003807BB" w:rsidRDefault="003807BB" w:rsidP="003807BB">
      <w:pPr>
        <w:rPr>
          <w:rFonts w:ascii="Arial" w:eastAsiaTheme="minorEastAsia" w:hAnsi="Arial" w:cs="Arial"/>
          <w:color w:val="000000" w:themeColor="text1"/>
          <w:kern w:val="24"/>
          <w:sz w:val="22"/>
          <w:szCs w:val="24"/>
        </w:rPr>
      </w:pPr>
      <w:r w:rsidRPr="003807BB">
        <w:rPr>
          <w:rFonts w:ascii="Arial" w:eastAsiaTheme="minorEastAsia" w:hAnsi="Arial" w:cs="Arial"/>
          <w:b/>
          <w:color w:val="000000" w:themeColor="text1"/>
          <w:kern w:val="24"/>
          <w:sz w:val="22"/>
          <w:szCs w:val="24"/>
        </w:rPr>
        <w:t>Meeting number</w:t>
      </w:r>
      <w:r w:rsidRPr="003807BB">
        <w:rPr>
          <w:rFonts w:ascii="Arial" w:eastAsiaTheme="minorEastAsia" w:hAnsi="Arial" w:cs="Arial"/>
          <w:color w:val="000000" w:themeColor="text1"/>
          <w:kern w:val="24"/>
          <w:sz w:val="22"/>
          <w:szCs w:val="24"/>
        </w:rPr>
        <w:t xml:space="preserve">: 2349 419 9888 Password: TC8.6 </w:t>
      </w:r>
    </w:p>
    <w:p w14:paraId="1E706B64" w14:textId="77777777" w:rsidR="003807BB" w:rsidRDefault="003807BB" w:rsidP="003807BB">
      <w:pPr>
        <w:rPr>
          <w:rFonts w:ascii="Arial" w:eastAsiaTheme="minorEastAsia" w:hAnsi="Arial" w:cs="Arial"/>
          <w:color w:val="000000" w:themeColor="text1"/>
          <w:kern w:val="24"/>
          <w:sz w:val="22"/>
          <w:szCs w:val="24"/>
        </w:rPr>
      </w:pPr>
      <w:r w:rsidRPr="003807BB">
        <w:rPr>
          <w:rFonts w:ascii="Arial" w:eastAsiaTheme="minorEastAsia" w:hAnsi="Arial" w:cs="Arial"/>
          <w:color w:val="000000" w:themeColor="text1"/>
          <w:kern w:val="24"/>
          <w:sz w:val="22"/>
          <w:szCs w:val="24"/>
        </w:rPr>
        <w:t xml:space="preserve">Join by phone 18662994153 United States of America </w:t>
      </w:r>
    </w:p>
    <w:p w14:paraId="59D4983E" w14:textId="77777777" w:rsidR="003807BB" w:rsidRPr="003807BB" w:rsidRDefault="003807BB" w:rsidP="003807BB">
      <w:pPr>
        <w:rPr>
          <w:rFonts w:ascii="Arial" w:eastAsiaTheme="minorEastAsia" w:hAnsi="Arial" w:cs="Arial"/>
          <w:color w:val="000000" w:themeColor="text1"/>
          <w:kern w:val="24"/>
          <w:sz w:val="22"/>
          <w:szCs w:val="24"/>
        </w:rPr>
      </w:pPr>
      <w:r w:rsidRPr="003807BB">
        <w:rPr>
          <w:rFonts w:ascii="Arial" w:eastAsiaTheme="minorEastAsia" w:hAnsi="Arial" w:cs="Arial"/>
          <w:color w:val="000000" w:themeColor="text1"/>
          <w:kern w:val="24"/>
          <w:sz w:val="22"/>
          <w:szCs w:val="24"/>
        </w:rPr>
        <w:t>Toll Free +14702385742 US Toll Access code: 2349 419 9888</w:t>
      </w:r>
    </w:p>
    <w:p w14:paraId="4BE17636" w14:textId="77777777" w:rsidR="003807BB" w:rsidRPr="00CF32DE" w:rsidRDefault="003807BB" w:rsidP="00630B5C">
      <w:pPr>
        <w:ind w:left="720" w:hanging="720"/>
        <w:rPr>
          <w:rFonts w:ascii="Arial" w:hAnsi="Arial" w:cs="Arial"/>
          <w:sz w:val="22"/>
          <w:szCs w:val="22"/>
        </w:rPr>
      </w:pPr>
    </w:p>
    <w:p w14:paraId="2380E0D7" w14:textId="77777777" w:rsidR="00D87598" w:rsidRDefault="005748FF" w:rsidP="00D87598">
      <w:pPr>
        <w:rPr>
          <w:rFonts w:ascii="Verdana" w:hAnsi="Verdana"/>
          <w:sz w:val="20"/>
          <w:szCs w:val="24"/>
        </w:rPr>
      </w:pPr>
      <w:r>
        <w:rPr>
          <w:rFonts w:ascii="Verdana" w:hAnsi="Verdana"/>
          <w:sz w:val="20"/>
          <w:szCs w:val="24"/>
        </w:rPr>
        <w:tab/>
        <w:t xml:space="preserve">  </w:t>
      </w:r>
    </w:p>
    <w:p w14:paraId="223E6F2D" w14:textId="77777777" w:rsidR="007F2BF1" w:rsidRPr="007F2BF1" w:rsidRDefault="00D87598" w:rsidP="007F2BF1">
      <w:pPr>
        <w:pStyle w:val="ListParagraph"/>
        <w:numPr>
          <w:ilvl w:val="0"/>
          <w:numId w:val="6"/>
        </w:numPr>
        <w:overflowPunct/>
        <w:autoSpaceDE/>
        <w:autoSpaceDN/>
        <w:adjustRightInd/>
        <w:spacing w:line="216" w:lineRule="auto"/>
        <w:textAlignment w:val="auto"/>
        <w:rPr>
          <w:rFonts w:ascii="Arial" w:hAnsi="Arial" w:cs="Arial"/>
          <w:szCs w:val="24"/>
        </w:rPr>
      </w:pPr>
      <w:r w:rsidRPr="007F2BF1">
        <w:rPr>
          <w:rFonts w:ascii="Arial" w:hAnsi="Arial" w:cs="Arial"/>
          <w:szCs w:val="24"/>
        </w:rPr>
        <w:t>Scope:</w:t>
      </w:r>
      <w:r w:rsidRPr="007F2BF1">
        <w:rPr>
          <w:rFonts w:ascii="Arial" w:hAnsi="Arial" w:cs="Arial"/>
          <w:bCs/>
          <w:szCs w:val="24"/>
        </w:rPr>
        <w:t xml:space="preserve">  </w:t>
      </w:r>
      <w:r w:rsidR="007F2BF1" w:rsidRPr="007F2BF1">
        <w:rPr>
          <w:rFonts w:ascii="Arial" w:eastAsiaTheme="minorEastAsia" w:hAnsi="Arial" w:cs="Arial"/>
          <w:color w:val="000000" w:themeColor="text1"/>
          <w:kern w:val="24"/>
          <w:szCs w:val="24"/>
        </w:rPr>
        <w:t xml:space="preserve">Technical Committee 8.6, Cooling Towers and Evaporative Condensers </w:t>
      </w:r>
    </w:p>
    <w:p w14:paraId="503BC75F" w14:textId="77777777" w:rsidR="007F2BF1" w:rsidRPr="007F2BF1" w:rsidRDefault="007F2BF1" w:rsidP="007F2BF1">
      <w:pPr>
        <w:pStyle w:val="ListParagraph"/>
        <w:overflowPunct/>
        <w:autoSpaceDE/>
        <w:autoSpaceDN/>
        <w:adjustRightInd/>
        <w:spacing w:line="216" w:lineRule="auto"/>
        <w:textAlignment w:val="auto"/>
        <w:rPr>
          <w:rFonts w:ascii="Arial" w:hAnsi="Arial" w:cs="Arial"/>
          <w:szCs w:val="24"/>
        </w:rPr>
      </w:pPr>
    </w:p>
    <w:p w14:paraId="205C5FEE" w14:textId="77777777" w:rsidR="00A812C2" w:rsidRPr="007F2BF1" w:rsidRDefault="007F2BF1" w:rsidP="00A812C2">
      <w:pPr>
        <w:pStyle w:val="ListParagraph"/>
        <w:numPr>
          <w:ilvl w:val="0"/>
          <w:numId w:val="6"/>
        </w:numPr>
        <w:overflowPunct/>
        <w:autoSpaceDE/>
        <w:autoSpaceDN/>
        <w:adjustRightInd/>
        <w:spacing w:line="216" w:lineRule="auto"/>
        <w:textAlignment w:val="auto"/>
        <w:rPr>
          <w:rFonts w:ascii="Arial" w:hAnsi="Arial" w:cs="Arial"/>
          <w:szCs w:val="24"/>
        </w:rPr>
      </w:pPr>
      <w:r w:rsidRPr="007F2BF1">
        <w:rPr>
          <w:rFonts w:ascii="Arial" w:eastAsiaTheme="minorEastAsia" w:hAnsi="Arial" w:cs="Arial"/>
          <w:color w:val="000000" w:themeColor="text1"/>
          <w:kern w:val="24"/>
          <w:szCs w:val="24"/>
        </w:rPr>
        <w:t>Technical Committee TC 8.6 is concerned with open and closed circuit cooling towers, evaporative condensers, adiabatic condensers and fluid coolers, spray ponds, and other types of contact type liquid-to-air heat rejection equipment along with their application and impact on complete HVAC, Industrial, and Refrigeration systems, including the associated energy and water usage as well as water treatment requirements.</w:t>
      </w:r>
    </w:p>
    <w:p w14:paraId="12D8EDD4" w14:textId="77777777" w:rsidR="00D87598" w:rsidRDefault="00D87598" w:rsidP="00D87598">
      <w:pPr>
        <w:ind w:left="1440"/>
        <w:rPr>
          <w:rFonts w:ascii="Verdana" w:hAnsi="Verdana"/>
          <w:b/>
          <w:sz w:val="20"/>
          <w:szCs w:val="24"/>
        </w:rPr>
      </w:pPr>
    </w:p>
    <w:p w14:paraId="2728929E" w14:textId="77777777"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 xml:space="preserve">Call to Order </w:t>
      </w:r>
      <w:r w:rsidR="000D6462">
        <w:rPr>
          <w:rFonts w:ascii="Verdana" w:hAnsi="Verdana" w:cs="Arial"/>
          <w:b/>
          <w:bCs/>
          <w:sz w:val="20"/>
          <w:lang w:val="en-GB"/>
        </w:rPr>
        <w:t>[</w:t>
      </w:r>
      <w:r w:rsidR="003B6916">
        <w:rPr>
          <w:rFonts w:ascii="Verdana" w:hAnsi="Verdana" w:cs="Arial"/>
          <w:b/>
          <w:bCs/>
          <w:sz w:val="20"/>
          <w:lang w:val="en-GB"/>
        </w:rPr>
        <w:t>Aykroyd</w:t>
      </w:r>
      <w:r w:rsidR="00A812C2">
        <w:rPr>
          <w:rFonts w:ascii="Verdana" w:hAnsi="Verdana" w:cs="Arial"/>
          <w:b/>
          <w:bCs/>
          <w:sz w:val="20"/>
          <w:lang w:val="en-GB"/>
        </w:rPr>
        <w:t>]</w:t>
      </w:r>
    </w:p>
    <w:p w14:paraId="5A8D7E81" w14:textId="77777777" w:rsidR="00F51590" w:rsidRPr="00E80D5F" w:rsidRDefault="009F77AA" w:rsidP="00F51590">
      <w:pPr>
        <w:widowControl w:val="0"/>
        <w:numPr>
          <w:ilvl w:val="1"/>
          <w:numId w:val="3"/>
        </w:numPr>
        <w:overflowPunct/>
        <w:spacing w:line="234" w:lineRule="auto"/>
        <w:jc w:val="both"/>
        <w:textAlignment w:val="auto"/>
        <w:rPr>
          <w:rFonts w:ascii="Verdana" w:hAnsi="Verdana" w:cs="Arial"/>
          <w:b/>
          <w:bCs/>
          <w:sz w:val="20"/>
          <w:lang w:val="en-GB"/>
        </w:rPr>
      </w:pPr>
      <w:r>
        <w:rPr>
          <w:rFonts w:ascii="Verdana" w:hAnsi="Verdana" w:cs="Arial"/>
          <w:bCs/>
          <w:sz w:val="20"/>
          <w:lang w:val="en-GB"/>
        </w:rPr>
        <w:t xml:space="preserve">Meeting called to order at </w:t>
      </w:r>
      <w:r w:rsidR="00C335BE">
        <w:rPr>
          <w:rFonts w:ascii="Verdana" w:hAnsi="Verdana" w:cs="Arial"/>
          <w:bCs/>
          <w:sz w:val="20"/>
          <w:lang w:val="en-GB"/>
        </w:rPr>
        <w:t>2:40</w:t>
      </w:r>
      <w:r>
        <w:rPr>
          <w:rFonts w:ascii="Verdana" w:hAnsi="Verdana" w:cs="Arial"/>
          <w:bCs/>
          <w:sz w:val="20"/>
          <w:lang w:val="en-GB"/>
        </w:rPr>
        <w:t xml:space="preserve"> EST</w:t>
      </w:r>
    </w:p>
    <w:p w14:paraId="013B032B" w14:textId="77777777" w:rsidR="00D87598" w:rsidRDefault="00D87598" w:rsidP="00D87598">
      <w:pPr>
        <w:widowControl w:val="0"/>
        <w:overflowPunct/>
        <w:spacing w:line="234" w:lineRule="auto"/>
        <w:ind w:left="360"/>
        <w:jc w:val="both"/>
        <w:textAlignment w:val="auto"/>
        <w:rPr>
          <w:rFonts w:ascii="Arial" w:hAnsi="Arial" w:cs="Arial"/>
          <w:bCs/>
          <w:sz w:val="22"/>
          <w:szCs w:val="22"/>
          <w:lang w:val="en-GB"/>
        </w:rPr>
      </w:pPr>
    </w:p>
    <w:p w14:paraId="4FF5361A" w14:textId="77777777" w:rsidR="00D87598" w:rsidRDefault="00D87598" w:rsidP="00D87598">
      <w:pPr>
        <w:widowControl w:val="0"/>
        <w:numPr>
          <w:ilvl w:val="0"/>
          <w:numId w:val="3"/>
        </w:numPr>
        <w:overflowPunct/>
        <w:spacing w:line="234" w:lineRule="auto"/>
        <w:jc w:val="both"/>
        <w:textAlignment w:val="auto"/>
        <w:rPr>
          <w:rFonts w:ascii="Verdana" w:hAnsi="Verdana" w:cs="Arial"/>
          <w:b/>
          <w:bCs/>
          <w:sz w:val="20"/>
          <w:lang w:val="en-GB"/>
        </w:rPr>
      </w:pPr>
      <w:r w:rsidRPr="004C2FCA">
        <w:rPr>
          <w:rFonts w:ascii="Verdana" w:hAnsi="Verdana" w:cs="Arial"/>
          <w:b/>
          <w:bCs/>
          <w:sz w:val="20"/>
          <w:lang w:val="en-GB"/>
        </w:rPr>
        <w:t>Roll ca</w:t>
      </w:r>
      <w:r>
        <w:rPr>
          <w:rFonts w:ascii="Verdana" w:hAnsi="Verdana" w:cs="Arial"/>
          <w:b/>
          <w:bCs/>
          <w:sz w:val="20"/>
          <w:lang w:val="en-GB"/>
        </w:rPr>
        <w:t>ll and</w:t>
      </w:r>
      <w:r w:rsidR="00CA4B0D">
        <w:rPr>
          <w:rFonts w:ascii="Verdana" w:hAnsi="Verdana" w:cs="Arial"/>
          <w:b/>
          <w:bCs/>
          <w:sz w:val="20"/>
          <w:lang w:val="en-GB"/>
        </w:rPr>
        <w:t xml:space="preserve"> introductions [</w:t>
      </w:r>
      <w:r w:rsidR="003B6916">
        <w:rPr>
          <w:rFonts w:ascii="Verdana" w:hAnsi="Verdana" w:cs="Arial"/>
          <w:b/>
          <w:bCs/>
          <w:sz w:val="20"/>
          <w:lang w:val="en-GB"/>
        </w:rPr>
        <w:t>Aykroyd</w:t>
      </w:r>
      <w:r w:rsidR="00A812C2">
        <w:rPr>
          <w:rFonts w:ascii="Verdana" w:hAnsi="Verdana" w:cs="Arial"/>
          <w:b/>
          <w:bCs/>
          <w:sz w:val="20"/>
          <w:lang w:val="en-GB"/>
        </w:rPr>
        <w:t>]</w:t>
      </w:r>
    </w:p>
    <w:p w14:paraId="0D29671B" w14:textId="77777777" w:rsidR="00C335BE" w:rsidRPr="009F77AA" w:rsidRDefault="009F77AA" w:rsidP="00C335BE">
      <w:pPr>
        <w:pStyle w:val="ListParagraph"/>
        <w:numPr>
          <w:ilvl w:val="1"/>
          <w:numId w:val="3"/>
        </w:numPr>
        <w:rPr>
          <w:rFonts w:ascii="Verdana" w:hAnsi="Verdana" w:cs="Arial"/>
          <w:bCs/>
          <w:sz w:val="20"/>
          <w:lang w:val="en-GB"/>
        </w:rPr>
      </w:pPr>
      <w:r>
        <w:rPr>
          <w:rFonts w:ascii="Verdana" w:hAnsi="Verdana" w:cs="Arial"/>
          <w:bCs/>
          <w:sz w:val="20"/>
          <w:lang w:val="en-GB"/>
        </w:rPr>
        <w:lastRenderedPageBreak/>
        <w:t xml:space="preserve">Roll call indicated </w:t>
      </w:r>
      <w:r w:rsidR="00C335BE">
        <w:rPr>
          <w:rFonts w:ascii="Verdana" w:hAnsi="Verdana" w:cs="Arial"/>
          <w:bCs/>
          <w:sz w:val="20"/>
          <w:lang w:val="en-GB"/>
        </w:rPr>
        <w:t>7 of 8</w:t>
      </w:r>
      <w:r>
        <w:rPr>
          <w:rFonts w:ascii="Verdana" w:hAnsi="Verdana" w:cs="Arial"/>
          <w:bCs/>
          <w:sz w:val="20"/>
          <w:lang w:val="en-GB"/>
        </w:rPr>
        <w:t xml:space="preserve"> voting members present, attaining a quorum</w:t>
      </w:r>
    </w:p>
    <w:p w14:paraId="086525B8" w14:textId="77777777" w:rsidR="00F51590" w:rsidRPr="009F77AA" w:rsidRDefault="00F51590" w:rsidP="00C335BE">
      <w:pPr>
        <w:widowControl w:val="0"/>
        <w:overflowPunct/>
        <w:spacing w:line="234" w:lineRule="auto"/>
        <w:ind w:left="702"/>
        <w:jc w:val="both"/>
        <w:textAlignment w:val="auto"/>
        <w:rPr>
          <w:rFonts w:ascii="Verdana" w:hAnsi="Verdana" w:cs="Arial"/>
          <w:b/>
          <w:bCs/>
          <w:sz w:val="20"/>
          <w:lang w:val="en-GB"/>
        </w:rPr>
      </w:pPr>
    </w:p>
    <w:p w14:paraId="2B64AC15" w14:textId="77777777" w:rsidR="00D87598" w:rsidRDefault="00D87598" w:rsidP="00D87598">
      <w:pPr>
        <w:widowControl w:val="0"/>
        <w:overflowPunct/>
        <w:spacing w:line="234" w:lineRule="auto"/>
        <w:jc w:val="both"/>
        <w:textAlignment w:val="auto"/>
        <w:rPr>
          <w:rFonts w:ascii="Arial" w:hAnsi="Arial" w:cs="Arial"/>
          <w:bCs/>
          <w:sz w:val="22"/>
          <w:szCs w:val="22"/>
          <w:lang w:val="en-GB"/>
        </w:rPr>
      </w:pPr>
    </w:p>
    <w:p w14:paraId="502A69DC" w14:textId="77777777" w:rsidR="00D87598" w:rsidRDefault="00CA4B0D"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APPROVAL OF MINUTES [</w:t>
      </w:r>
      <w:r w:rsidR="003B6916">
        <w:rPr>
          <w:rFonts w:ascii="Verdana" w:hAnsi="Verdana" w:cs="Arial"/>
          <w:b/>
          <w:bCs/>
          <w:sz w:val="20"/>
          <w:lang w:val="en-GB"/>
        </w:rPr>
        <w:t>Aykroyd</w:t>
      </w:r>
      <w:r w:rsidR="00A812C2">
        <w:rPr>
          <w:rFonts w:ascii="Verdana" w:hAnsi="Verdana" w:cs="Arial"/>
          <w:b/>
          <w:bCs/>
          <w:sz w:val="20"/>
          <w:lang w:val="en-GB"/>
        </w:rPr>
        <w:t>]</w:t>
      </w:r>
    </w:p>
    <w:p w14:paraId="062BFAA9" w14:textId="77777777" w:rsidR="00D87598" w:rsidRPr="00C335BE" w:rsidRDefault="00C335BE" w:rsidP="00D22F3D">
      <w:pPr>
        <w:pStyle w:val="ListParagraph"/>
        <w:numPr>
          <w:ilvl w:val="1"/>
          <w:numId w:val="3"/>
        </w:numPr>
        <w:spacing w:line="234" w:lineRule="auto"/>
        <w:jc w:val="both"/>
        <w:rPr>
          <w:rFonts w:ascii="Arial" w:hAnsi="Arial" w:cs="Arial"/>
          <w:bCs/>
          <w:sz w:val="22"/>
          <w:szCs w:val="22"/>
          <w:lang w:val="en-GB"/>
        </w:rPr>
      </w:pPr>
      <w:r>
        <w:rPr>
          <w:rFonts w:ascii="Verdana" w:hAnsi="Verdana" w:cs="Arial"/>
          <w:bCs/>
          <w:sz w:val="20"/>
          <w:lang w:val="en-GB"/>
        </w:rPr>
        <w:t xml:space="preserve">Jeff </w:t>
      </w:r>
      <w:r w:rsidR="009F77AA" w:rsidRPr="00C335BE">
        <w:rPr>
          <w:rFonts w:ascii="Verdana" w:hAnsi="Verdana" w:cs="Arial"/>
          <w:bCs/>
          <w:sz w:val="20"/>
          <w:lang w:val="en-GB"/>
        </w:rPr>
        <w:t xml:space="preserve">motion, </w:t>
      </w:r>
      <w:r>
        <w:rPr>
          <w:rFonts w:ascii="Verdana" w:hAnsi="Verdana" w:cs="Arial"/>
          <w:bCs/>
          <w:sz w:val="20"/>
          <w:lang w:val="en-GB"/>
        </w:rPr>
        <w:t>Alan</w:t>
      </w:r>
      <w:r w:rsidR="009F77AA" w:rsidRPr="00C335BE">
        <w:rPr>
          <w:rFonts w:ascii="Verdana" w:hAnsi="Verdana" w:cs="Arial"/>
          <w:bCs/>
          <w:sz w:val="20"/>
          <w:lang w:val="en-GB"/>
        </w:rPr>
        <w:t xml:space="preserve"> second, all approve of Las Vegas meeting minutes.  Passed </w:t>
      </w:r>
      <w:r>
        <w:rPr>
          <w:rFonts w:ascii="Verdana" w:hAnsi="Verdana" w:cs="Arial"/>
          <w:bCs/>
          <w:sz w:val="20"/>
          <w:lang w:val="en-GB"/>
        </w:rPr>
        <w:t>7</w:t>
      </w:r>
      <w:r w:rsidR="009F77AA" w:rsidRPr="00C335BE">
        <w:rPr>
          <w:rFonts w:ascii="Verdana" w:hAnsi="Verdana" w:cs="Arial"/>
          <w:bCs/>
          <w:sz w:val="20"/>
          <w:lang w:val="en-GB"/>
        </w:rPr>
        <w:t>-0-0</w:t>
      </w:r>
      <w:r w:rsidRPr="00C335BE">
        <w:rPr>
          <w:rFonts w:ascii="Verdana" w:hAnsi="Verdana" w:cs="Arial"/>
          <w:bCs/>
          <w:sz w:val="20"/>
          <w:lang w:val="en-GB"/>
        </w:rPr>
        <w:t xml:space="preserve"> </w:t>
      </w:r>
    </w:p>
    <w:p w14:paraId="603BE1C9" w14:textId="77777777" w:rsidR="00C335BE" w:rsidRPr="00C335BE" w:rsidRDefault="00C335BE" w:rsidP="00C335BE">
      <w:pPr>
        <w:pStyle w:val="ListParagraph"/>
        <w:spacing w:line="234" w:lineRule="auto"/>
        <w:ind w:left="702"/>
        <w:jc w:val="both"/>
        <w:rPr>
          <w:rFonts w:ascii="Arial" w:hAnsi="Arial" w:cs="Arial"/>
          <w:bCs/>
          <w:sz w:val="22"/>
          <w:szCs w:val="22"/>
          <w:lang w:val="en-GB"/>
        </w:rPr>
      </w:pPr>
    </w:p>
    <w:p w14:paraId="7451C54A" w14:textId="77777777" w:rsidR="00D87598" w:rsidRDefault="00C85B66" w:rsidP="00D87598">
      <w:pPr>
        <w:widowControl w:val="0"/>
        <w:numPr>
          <w:ilvl w:val="0"/>
          <w:numId w:val="3"/>
        </w:numPr>
        <w:overflowPunct/>
        <w:spacing w:line="234" w:lineRule="auto"/>
        <w:jc w:val="both"/>
        <w:textAlignment w:val="auto"/>
        <w:rPr>
          <w:rFonts w:ascii="Verdana" w:hAnsi="Verdana" w:cs="Arial"/>
          <w:b/>
          <w:bCs/>
          <w:sz w:val="20"/>
          <w:lang w:val="en-GB"/>
        </w:rPr>
      </w:pPr>
      <w:r>
        <w:rPr>
          <w:rFonts w:ascii="Verdana" w:hAnsi="Verdana" w:cs="Arial"/>
          <w:b/>
          <w:bCs/>
          <w:sz w:val="20"/>
          <w:lang w:val="en-GB"/>
        </w:rPr>
        <w:t>REVIEW OF TC chair</w:t>
      </w:r>
      <w:r w:rsidR="00A812C2">
        <w:rPr>
          <w:rFonts w:ascii="Verdana" w:hAnsi="Verdana" w:cs="Arial"/>
          <w:b/>
          <w:bCs/>
          <w:sz w:val="20"/>
          <w:lang w:val="en-GB"/>
        </w:rPr>
        <w:t xml:space="preserve"> BREAKFAST</w:t>
      </w:r>
      <w:r w:rsidR="000D6462">
        <w:rPr>
          <w:rFonts w:ascii="Verdana" w:hAnsi="Verdana" w:cs="Arial"/>
          <w:b/>
          <w:bCs/>
          <w:sz w:val="20"/>
          <w:lang w:val="en-GB"/>
        </w:rPr>
        <w:t xml:space="preserve"> [</w:t>
      </w:r>
      <w:r w:rsidR="003B6916">
        <w:rPr>
          <w:rFonts w:ascii="Verdana" w:hAnsi="Verdana" w:cs="Arial"/>
          <w:b/>
          <w:bCs/>
          <w:sz w:val="20"/>
          <w:lang w:val="en-GB"/>
        </w:rPr>
        <w:t>Aykroyd</w:t>
      </w:r>
      <w:r w:rsidR="00B30A95">
        <w:rPr>
          <w:rFonts w:ascii="Verdana" w:hAnsi="Verdana" w:cs="Arial"/>
          <w:b/>
          <w:bCs/>
          <w:sz w:val="20"/>
          <w:lang w:val="en-GB"/>
        </w:rPr>
        <w:t>]</w:t>
      </w:r>
    </w:p>
    <w:p w14:paraId="000AAFF5" w14:textId="77777777" w:rsidR="004C4A61" w:rsidRDefault="004C4A61" w:rsidP="00F51590">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Toronto:</w:t>
      </w:r>
    </w:p>
    <w:p w14:paraId="350CF816" w14:textId="77777777" w:rsidR="00F51590"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had 249 total presentations with HVAC&amp;R and IAQ as the top tracks</w:t>
      </w:r>
    </w:p>
    <w:p w14:paraId="4D9632AB" w14:textId="77777777" w:rsidR="004C4A61"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also a new session for chair training</w:t>
      </w:r>
    </w:p>
    <w:p w14:paraId="1622A6F6" w14:textId="77777777" w:rsidR="004C4A61" w:rsidRDefault="004C4A61" w:rsidP="00A7394A">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Upcoming Atlanta summer meeting t</w:t>
      </w:r>
      <w:r w:rsidR="00C94953" w:rsidRPr="004C4A61">
        <w:rPr>
          <w:rFonts w:ascii="Verdana" w:hAnsi="Verdana" w:cs="Arial"/>
          <w:bCs/>
          <w:sz w:val="20"/>
          <w:lang w:val="en-GB"/>
        </w:rPr>
        <w:t xml:space="preserve">racks </w:t>
      </w:r>
      <w:r w:rsidRPr="004C4A61">
        <w:rPr>
          <w:rFonts w:ascii="Verdana" w:hAnsi="Verdana" w:cs="Arial"/>
          <w:bCs/>
          <w:sz w:val="20"/>
          <w:lang w:val="en-GB"/>
        </w:rPr>
        <w:t>include Fundamentals and Applications, HVAC&amp;R Systems and Equipment, Refrigerants and Refrigeration, Grid Resilience and Thermal Storage, Pathways to Zero Energy Emissions and Decarbonization, Multifamily and Residential Buildings, Operations and Maintenance, Building Simulation and Virtual Design in Construction and a Mini Track – Innovative responses to supply chain challenges</w:t>
      </w:r>
    </w:p>
    <w:p w14:paraId="4A6BE0DE" w14:textId="77777777" w:rsidR="00C94953" w:rsidRDefault="004C4A61" w:rsidP="004C4A61">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Upcoming</w:t>
      </w:r>
      <w:r w:rsidRPr="004C4A61">
        <w:rPr>
          <w:rFonts w:ascii="Verdana" w:hAnsi="Verdana" w:cs="Arial"/>
          <w:bCs/>
          <w:sz w:val="20"/>
          <w:lang w:val="en-GB"/>
        </w:rPr>
        <w:t xml:space="preserve"> deadlines</w:t>
      </w:r>
      <w:r>
        <w:rPr>
          <w:rFonts w:ascii="Verdana" w:hAnsi="Verdana" w:cs="Arial"/>
          <w:bCs/>
          <w:sz w:val="20"/>
          <w:lang w:val="en-GB"/>
        </w:rPr>
        <w:t>:</w:t>
      </w:r>
      <w:r w:rsidRPr="004C4A61">
        <w:rPr>
          <w:rFonts w:ascii="Verdana" w:hAnsi="Verdana" w:cs="Arial"/>
          <w:bCs/>
          <w:sz w:val="20"/>
          <w:lang w:val="en-GB"/>
        </w:rPr>
        <w:t xml:space="preserve"> </w:t>
      </w:r>
    </w:p>
    <w:p w14:paraId="279E72A7" w14:textId="77777777" w:rsidR="004C4A61" w:rsidRPr="004C4A61"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sidRPr="004C4A61">
        <w:rPr>
          <w:rFonts w:ascii="Verdana" w:hAnsi="Verdana" w:cs="Arial"/>
          <w:bCs/>
          <w:sz w:val="20"/>
          <w:lang w:val="en-GB"/>
        </w:rPr>
        <w:t>July 25: Conference Paper Manuscripts Due</w:t>
      </w:r>
    </w:p>
    <w:p w14:paraId="04A12785" w14:textId="77777777" w:rsidR="004C4A61" w:rsidRPr="004C4A61"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sidRPr="004C4A61">
        <w:rPr>
          <w:rFonts w:ascii="Verdana" w:hAnsi="Verdana" w:cs="Arial"/>
          <w:bCs/>
          <w:sz w:val="20"/>
          <w:lang w:val="en-GB"/>
        </w:rPr>
        <w:t>August 9: Program Submissions Due</w:t>
      </w:r>
    </w:p>
    <w:p w14:paraId="3575CB4B" w14:textId="77777777" w:rsidR="004C4A61" w:rsidRPr="004C4A61"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sidRPr="004C4A61">
        <w:rPr>
          <w:rFonts w:ascii="Verdana" w:hAnsi="Verdana" w:cs="Arial"/>
          <w:bCs/>
          <w:sz w:val="20"/>
          <w:lang w:val="en-GB"/>
        </w:rPr>
        <w:t>August 15: Conference Paper Accept/Revise/Reject Notifications</w:t>
      </w:r>
    </w:p>
    <w:p w14:paraId="0304DC02" w14:textId="77777777" w:rsidR="004C4A61" w:rsidRPr="004C4A61"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sidRPr="004C4A61">
        <w:rPr>
          <w:rFonts w:ascii="Verdana" w:hAnsi="Verdana" w:cs="Arial"/>
          <w:bCs/>
          <w:sz w:val="20"/>
          <w:lang w:val="en-GB"/>
        </w:rPr>
        <w:t>August 29: Revised Conference Papers Due</w:t>
      </w:r>
    </w:p>
    <w:p w14:paraId="6C78F172" w14:textId="77777777" w:rsidR="004C4A61"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sidRPr="004C4A61">
        <w:rPr>
          <w:rFonts w:ascii="Verdana" w:hAnsi="Verdana" w:cs="Arial"/>
          <w:bCs/>
          <w:sz w:val="20"/>
          <w:lang w:val="en-GB"/>
        </w:rPr>
        <w:t>September 23: Final Conference Paper Decisions Due</w:t>
      </w:r>
    </w:p>
    <w:p w14:paraId="76D38F82" w14:textId="77777777" w:rsidR="004C4A61" w:rsidRPr="004C4A61" w:rsidRDefault="004C4A61" w:rsidP="004C4A61">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Upcoming Annual &amp; Winter Conferences:</w:t>
      </w:r>
    </w:p>
    <w:p w14:paraId="2D357121" w14:textId="77777777" w:rsidR="004C4A61" w:rsidRPr="004C4A61"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sidRPr="004C4A61">
        <w:rPr>
          <w:rFonts w:ascii="Verdana" w:hAnsi="Verdana" w:cs="Arial"/>
          <w:bCs/>
          <w:sz w:val="20"/>
          <w:lang w:val="en-GB"/>
        </w:rPr>
        <w:t>Winter, Feb 4-8,2023, Atlanta</w:t>
      </w:r>
    </w:p>
    <w:p w14:paraId="7641BF0D" w14:textId="77777777" w:rsidR="004C4A61" w:rsidRPr="004C4A61"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sidRPr="004C4A61">
        <w:rPr>
          <w:rFonts w:ascii="Verdana" w:hAnsi="Verdana" w:cs="Arial"/>
          <w:bCs/>
          <w:sz w:val="20"/>
          <w:lang w:val="en-GB"/>
        </w:rPr>
        <w:t>Annual, Jun 24-28, 2023, Tampa Bay</w:t>
      </w:r>
    </w:p>
    <w:p w14:paraId="534B3B2D" w14:textId="77777777" w:rsidR="004C4A61" w:rsidRPr="004C4A61"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sidRPr="004C4A61">
        <w:rPr>
          <w:rFonts w:ascii="Verdana" w:hAnsi="Verdana" w:cs="Arial"/>
          <w:bCs/>
          <w:sz w:val="20"/>
          <w:lang w:val="en-GB"/>
        </w:rPr>
        <w:t>Winter, Jan 20-24, Chicago</w:t>
      </w:r>
    </w:p>
    <w:p w14:paraId="082A0518" w14:textId="77777777" w:rsidR="004C4A61" w:rsidRDefault="004C4A61" w:rsidP="004C4A61">
      <w:pPr>
        <w:widowControl w:val="0"/>
        <w:numPr>
          <w:ilvl w:val="2"/>
          <w:numId w:val="3"/>
        </w:numPr>
        <w:overflowPunct/>
        <w:spacing w:line="234" w:lineRule="auto"/>
        <w:jc w:val="both"/>
        <w:textAlignment w:val="auto"/>
        <w:rPr>
          <w:rFonts w:ascii="Verdana" w:hAnsi="Verdana" w:cs="Arial"/>
          <w:bCs/>
          <w:sz w:val="20"/>
          <w:lang w:val="en-GB"/>
        </w:rPr>
      </w:pPr>
      <w:r w:rsidRPr="004C4A61">
        <w:rPr>
          <w:rFonts w:ascii="Verdana" w:hAnsi="Verdana" w:cs="Arial"/>
          <w:bCs/>
          <w:sz w:val="20"/>
          <w:lang w:val="en-GB"/>
        </w:rPr>
        <w:t>Annual, Jun 22-26, 2024, Indianapolis</w:t>
      </w:r>
    </w:p>
    <w:p w14:paraId="4F1211BB" w14:textId="77777777" w:rsidR="00007094" w:rsidRDefault="008D3336" w:rsidP="00007094">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Changes to </w:t>
      </w:r>
      <w:r w:rsidR="00007094" w:rsidRPr="00007094">
        <w:rPr>
          <w:rFonts w:ascii="Verdana" w:hAnsi="Verdana" w:cs="Arial"/>
          <w:bCs/>
          <w:sz w:val="20"/>
          <w:lang w:val="en-GB"/>
        </w:rPr>
        <w:t>TC/TG/TRG/MTG now separated into FG MOP and MTG MOP</w:t>
      </w:r>
    </w:p>
    <w:p w14:paraId="033F0CA0" w14:textId="77777777" w:rsidR="008D3336" w:rsidRDefault="008D3336" w:rsidP="008D3336">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Idea to improve integration between groups</w:t>
      </w:r>
    </w:p>
    <w:p w14:paraId="24D419DD" w14:textId="77777777" w:rsidR="008D3336" w:rsidRDefault="008D3336" w:rsidP="008D3336">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Improve idea generation</w:t>
      </w:r>
    </w:p>
    <w:p w14:paraId="77F0EE8D" w14:textId="77777777" w:rsidR="008D3336" w:rsidRDefault="008D3336" w:rsidP="008D3336">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Speed the process along</w:t>
      </w:r>
    </w:p>
    <w:p w14:paraId="70FCA210" w14:textId="77777777" w:rsidR="00C94953" w:rsidRDefault="00C94953" w:rsidP="008D3336">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MTG multi task groups to reduce silos</w:t>
      </w:r>
    </w:p>
    <w:p w14:paraId="26E22FFB" w14:textId="77777777" w:rsidR="00C94953" w:rsidRDefault="009D6A1D" w:rsidP="00C94953">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Discussed i</w:t>
      </w:r>
      <w:r w:rsidR="00C94953">
        <w:rPr>
          <w:rFonts w:ascii="Verdana" w:hAnsi="Verdana" w:cs="Arial"/>
          <w:bCs/>
          <w:sz w:val="20"/>
          <w:lang w:val="en-GB"/>
        </w:rPr>
        <w:t xml:space="preserve">mproving </w:t>
      </w:r>
      <w:r>
        <w:rPr>
          <w:rFonts w:ascii="Verdana" w:hAnsi="Verdana" w:cs="Arial"/>
          <w:bCs/>
          <w:sz w:val="20"/>
          <w:lang w:val="en-GB"/>
        </w:rPr>
        <w:t xml:space="preserve">the </w:t>
      </w:r>
      <w:r w:rsidR="008D3336">
        <w:rPr>
          <w:rFonts w:ascii="Verdana" w:hAnsi="Verdana" w:cs="Arial"/>
          <w:bCs/>
          <w:sz w:val="20"/>
          <w:lang w:val="en-GB"/>
        </w:rPr>
        <w:t>hybrid experience</w:t>
      </w:r>
    </w:p>
    <w:p w14:paraId="4E5786E0" w14:textId="77777777" w:rsidR="00C94953" w:rsidRDefault="00C94953" w:rsidP="008D3336">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Bandwidth limitations at hotel facilities</w:t>
      </w:r>
    </w:p>
    <w:p w14:paraId="0EDE1F49" w14:textId="77777777" w:rsidR="008D3336" w:rsidRDefault="008D3336" w:rsidP="008D3336">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Investment in equipment since hybrid meetings will continue</w:t>
      </w:r>
    </w:p>
    <w:p w14:paraId="7A62FA2C" w14:textId="77777777" w:rsidR="004B0394" w:rsidRDefault="000B0E6C" w:rsidP="004B0394">
      <w:pPr>
        <w:widowControl w:val="0"/>
        <w:numPr>
          <w:ilvl w:val="1"/>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Task Force for Building Decarbonization </w:t>
      </w:r>
    </w:p>
    <w:p w14:paraId="42247534" w14:textId="77777777" w:rsidR="000B0E6C" w:rsidRDefault="004B0394" w:rsidP="004B0394">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Task Force </w:t>
      </w:r>
      <w:r w:rsidR="000B0E6C">
        <w:rPr>
          <w:rFonts w:ascii="Verdana" w:hAnsi="Verdana" w:cs="Arial"/>
          <w:bCs/>
          <w:sz w:val="20"/>
          <w:lang w:val="en-GB"/>
        </w:rPr>
        <w:t>presentation from Kent Peterson discussed decarboni</w:t>
      </w:r>
      <w:r>
        <w:rPr>
          <w:rFonts w:ascii="Verdana" w:hAnsi="Verdana" w:cs="Arial"/>
          <w:bCs/>
          <w:sz w:val="20"/>
          <w:lang w:val="en-GB"/>
        </w:rPr>
        <w:t>zation</w:t>
      </w:r>
    </w:p>
    <w:p w14:paraId="0BB11240" w14:textId="77777777" w:rsidR="00665580" w:rsidRDefault="00665580" w:rsidP="004B0394">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Major project that ASHRAE is invested in</w:t>
      </w:r>
    </w:p>
    <w:p w14:paraId="2315EA3B" w14:textId="77777777" w:rsidR="00665580" w:rsidRDefault="00665580" w:rsidP="004B0394">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Series of manuals to be developed</w:t>
      </w:r>
    </w:p>
    <w:p w14:paraId="1AC7B021" w14:textId="77777777" w:rsidR="00665580" w:rsidRPr="004B0394" w:rsidRDefault="00665580" w:rsidP="004B0394">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They are seeking volunteers for next year’s working groups and TC liaisons for operational working groups</w:t>
      </w:r>
      <w:r w:rsidR="006C1E21">
        <w:rPr>
          <w:rFonts w:ascii="Verdana" w:hAnsi="Verdana" w:cs="Arial"/>
          <w:bCs/>
          <w:sz w:val="20"/>
          <w:lang w:val="en-GB"/>
        </w:rPr>
        <w:t xml:space="preserve"> - contact</w:t>
      </w:r>
    </w:p>
    <w:p w14:paraId="79BC9B88" w14:textId="77777777" w:rsidR="008A04DB" w:rsidRDefault="00522BC1" w:rsidP="006C1E21">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Rick Heiden </w:t>
      </w:r>
      <w:r w:rsidR="006C1E21">
        <w:rPr>
          <w:rFonts w:ascii="Verdana" w:hAnsi="Verdana" w:cs="Arial"/>
          <w:bCs/>
          <w:sz w:val="20"/>
          <w:lang w:val="en-GB"/>
        </w:rPr>
        <w:t>from Trane (</w:t>
      </w:r>
      <w:r w:rsidR="008A04DB">
        <w:rPr>
          <w:rFonts w:ascii="Verdana" w:hAnsi="Verdana" w:cs="Arial"/>
          <w:bCs/>
          <w:sz w:val="20"/>
          <w:lang w:val="en-GB"/>
        </w:rPr>
        <w:t>systems development engineer</w:t>
      </w:r>
      <w:r w:rsidR="006C1E21">
        <w:rPr>
          <w:rFonts w:ascii="Verdana" w:hAnsi="Verdana" w:cs="Arial"/>
          <w:bCs/>
          <w:sz w:val="20"/>
          <w:lang w:val="en-GB"/>
        </w:rPr>
        <w:t>)</w:t>
      </w:r>
      <w:r w:rsidR="008A04DB">
        <w:rPr>
          <w:rFonts w:ascii="Verdana" w:hAnsi="Verdana" w:cs="Arial"/>
          <w:bCs/>
          <w:sz w:val="20"/>
          <w:lang w:val="en-GB"/>
        </w:rPr>
        <w:t xml:space="preserve"> – just rolled TC6.1 hydronics and 8.1 positive </w:t>
      </w:r>
      <w:r w:rsidR="00665580">
        <w:rPr>
          <w:rFonts w:ascii="Verdana" w:hAnsi="Verdana" w:cs="Arial"/>
          <w:bCs/>
          <w:sz w:val="20"/>
          <w:lang w:val="en-GB"/>
        </w:rPr>
        <w:t>displacement</w:t>
      </w:r>
      <w:r w:rsidR="008A04DB">
        <w:rPr>
          <w:rFonts w:ascii="Verdana" w:hAnsi="Verdana" w:cs="Arial"/>
          <w:bCs/>
          <w:sz w:val="20"/>
          <w:lang w:val="en-GB"/>
        </w:rPr>
        <w:t xml:space="preserve"> </w:t>
      </w:r>
    </w:p>
    <w:p w14:paraId="53A79D6D" w14:textId="77777777" w:rsidR="006C1E21" w:rsidRDefault="006C1E21" w:rsidP="006C1E21">
      <w:pPr>
        <w:widowControl w:val="0"/>
        <w:numPr>
          <w:ilvl w:val="2"/>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Discussion of how decarbonization affects evaporative cooling</w:t>
      </w:r>
    </w:p>
    <w:p w14:paraId="604F4386" w14:textId="77777777" w:rsidR="00522BC1" w:rsidRDefault="006C1E21" w:rsidP="006C1E21">
      <w:pPr>
        <w:widowControl w:val="0"/>
        <w:numPr>
          <w:ilvl w:val="3"/>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Rick Heiden </w:t>
      </w:r>
      <w:r w:rsidR="00522BC1">
        <w:rPr>
          <w:rFonts w:ascii="Verdana" w:hAnsi="Verdana" w:cs="Arial"/>
          <w:bCs/>
          <w:sz w:val="20"/>
          <w:lang w:val="en-GB"/>
        </w:rPr>
        <w:t xml:space="preserve">from Trane – answering on how decarbonization affects the CT industry - it depends on consulting engineer, </w:t>
      </w:r>
      <w:r>
        <w:rPr>
          <w:rFonts w:ascii="Verdana" w:hAnsi="Verdana" w:cs="Arial"/>
          <w:bCs/>
          <w:sz w:val="20"/>
          <w:lang w:val="en-GB"/>
        </w:rPr>
        <w:t xml:space="preserve">depends on </w:t>
      </w:r>
      <w:r w:rsidR="00522BC1">
        <w:rPr>
          <w:rFonts w:ascii="Verdana" w:hAnsi="Verdana" w:cs="Arial"/>
          <w:bCs/>
          <w:sz w:val="20"/>
          <w:lang w:val="en-GB"/>
        </w:rPr>
        <w:t xml:space="preserve">existing or new </w:t>
      </w:r>
      <w:r>
        <w:rPr>
          <w:rFonts w:ascii="Verdana" w:hAnsi="Verdana" w:cs="Arial"/>
          <w:bCs/>
          <w:sz w:val="20"/>
          <w:lang w:val="en-GB"/>
        </w:rPr>
        <w:t xml:space="preserve">equipment and </w:t>
      </w:r>
      <w:r w:rsidR="00522BC1">
        <w:rPr>
          <w:rFonts w:ascii="Verdana" w:hAnsi="Verdana" w:cs="Arial"/>
          <w:bCs/>
          <w:sz w:val="20"/>
          <w:lang w:val="en-GB"/>
        </w:rPr>
        <w:t>cost budget</w:t>
      </w:r>
    </w:p>
    <w:p w14:paraId="5BDE5F38" w14:textId="77777777" w:rsidR="00522BC1" w:rsidRDefault="00522BC1" w:rsidP="006C1E21">
      <w:pPr>
        <w:widowControl w:val="0"/>
        <w:numPr>
          <w:ilvl w:val="4"/>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Air to water heat pumps provide simplification</w:t>
      </w:r>
    </w:p>
    <w:p w14:paraId="7CF7C4A0" w14:textId="77777777" w:rsidR="00522BC1" w:rsidRDefault="00522BC1" w:rsidP="006C1E21">
      <w:pPr>
        <w:widowControl w:val="0"/>
        <w:numPr>
          <w:ilvl w:val="4"/>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Storage strategy – water to water chillers used </w:t>
      </w:r>
      <w:r w:rsidR="006C1E21">
        <w:rPr>
          <w:rFonts w:ascii="Verdana" w:hAnsi="Verdana" w:cs="Arial"/>
          <w:bCs/>
          <w:sz w:val="20"/>
          <w:lang w:val="en-GB"/>
        </w:rPr>
        <w:t xml:space="preserve">also as heaters </w:t>
      </w:r>
      <w:r>
        <w:rPr>
          <w:rFonts w:ascii="Verdana" w:hAnsi="Verdana" w:cs="Arial"/>
          <w:bCs/>
          <w:sz w:val="20"/>
          <w:lang w:val="en-GB"/>
        </w:rPr>
        <w:t xml:space="preserve">– CT required as heat rejection </w:t>
      </w:r>
      <w:r w:rsidR="006C1E21">
        <w:rPr>
          <w:rFonts w:ascii="Verdana" w:hAnsi="Verdana" w:cs="Arial"/>
          <w:bCs/>
          <w:sz w:val="20"/>
          <w:lang w:val="en-GB"/>
        </w:rPr>
        <w:t>and is a</w:t>
      </w:r>
      <w:r>
        <w:rPr>
          <w:rFonts w:ascii="Verdana" w:hAnsi="Verdana" w:cs="Arial"/>
          <w:bCs/>
          <w:sz w:val="20"/>
          <w:lang w:val="en-GB"/>
        </w:rPr>
        <w:t xml:space="preserve"> necessary part of system</w:t>
      </w:r>
    </w:p>
    <w:p w14:paraId="483F33CC" w14:textId="77777777" w:rsidR="006C1E21" w:rsidRDefault="006C1E21" w:rsidP="006C1E21">
      <w:pPr>
        <w:widowControl w:val="0"/>
        <w:numPr>
          <w:ilvl w:val="4"/>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Not a binary direction on yes or no</w:t>
      </w:r>
    </w:p>
    <w:p w14:paraId="3BB2F4BF" w14:textId="77777777" w:rsidR="006C1E21" w:rsidRDefault="006C1E21" w:rsidP="008F5B7A">
      <w:pPr>
        <w:widowControl w:val="0"/>
        <w:numPr>
          <w:ilvl w:val="4"/>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Variety of variables</w:t>
      </w:r>
    </w:p>
    <w:p w14:paraId="5B6422D8" w14:textId="77777777" w:rsidR="00334946" w:rsidRPr="008F5B7A" w:rsidRDefault="00334946" w:rsidP="00334946">
      <w:pPr>
        <w:widowControl w:val="0"/>
        <w:numPr>
          <w:ilvl w:val="3"/>
          <w:numId w:val="3"/>
        </w:numPr>
        <w:overflowPunct/>
        <w:spacing w:line="234" w:lineRule="auto"/>
        <w:jc w:val="both"/>
        <w:textAlignment w:val="auto"/>
        <w:rPr>
          <w:rFonts w:ascii="Verdana" w:hAnsi="Verdana" w:cs="Arial"/>
          <w:bCs/>
          <w:sz w:val="20"/>
          <w:lang w:val="en-GB"/>
        </w:rPr>
      </w:pPr>
      <w:r>
        <w:rPr>
          <w:rFonts w:ascii="Verdana" w:hAnsi="Verdana" w:cs="Arial"/>
          <w:bCs/>
          <w:sz w:val="20"/>
          <w:lang w:val="en-GB"/>
        </w:rPr>
        <w:t xml:space="preserve">Discussed submitting a number of individuals </w:t>
      </w:r>
      <w:r w:rsidR="004C4670">
        <w:rPr>
          <w:rFonts w:ascii="Verdana" w:hAnsi="Verdana" w:cs="Arial"/>
          <w:bCs/>
          <w:sz w:val="20"/>
          <w:lang w:val="en-GB"/>
        </w:rPr>
        <w:t xml:space="preserve">with extensive experience </w:t>
      </w:r>
      <w:r w:rsidR="004C4670">
        <w:rPr>
          <w:rFonts w:ascii="Verdana" w:hAnsi="Verdana" w:cs="Arial"/>
          <w:bCs/>
          <w:sz w:val="20"/>
          <w:lang w:val="en-GB"/>
        </w:rPr>
        <w:lastRenderedPageBreak/>
        <w:t xml:space="preserve">from 8.6, 3.6 and 90.1 and other committees </w:t>
      </w:r>
      <w:r>
        <w:rPr>
          <w:rFonts w:ascii="Verdana" w:hAnsi="Verdana" w:cs="Arial"/>
          <w:bCs/>
          <w:sz w:val="20"/>
          <w:lang w:val="en-GB"/>
        </w:rPr>
        <w:t xml:space="preserve">to be involved in decarbonization </w:t>
      </w:r>
      <w:r w:rsidR="004C4670">
        <w:rPr>
          <w:rFonts w:ascii="Verdana" w:hAnsi="Verdana" w:cs="Arial"/>
          <w:bCs/>
          <w:sz w:val="20"/>
          <w:lang w:val="en-GB"/>
        </w:rPr>
        <w:t xml:space="preserve">subgroups.  Individuals discussed included </w:t>
      </w:r>
      <w:r>
        <w:rPr>
          <w:rFonts w:ascii="Verdana" w:hAnsi="Verdana" w:cs="Arial"/>
          <w:bCs/>
          <w:sz w:val="20"/>
          <w:lang w:val="en-GB"/>
        </w:rPr>
        <w:t>Frank Morison, Jeff Boldt and Paul Lindahl</w:t>
      </w:r>
    </w:p>
    <w:p w14:paraId="2B99A20B" w14:textId="77777777" w:rsidR="00D87598" w:rsidRDefault="00D87598" w:rsidP="00B30A95">
      <w:pPr>
        <w:widowControl w:val="0"/>
        <w:overflowPunct/>
        <w:spacing w:line="234" w:lineRule="auto"/>
        <w:jc w:val="both"/>
        <w:textAlignment w:val="auto"/>
        <w:rPr>
          <w:rFonts w:ascii="Arial" w:hAnsi="Arial" w:cs="Arial"/>
          <w:bCs/>
          <w:sz w:val="22"/>
          <w:szCs w:val="22"/>
          <w:lang w:val="en-GB"/>
        </w:rPr>
      </w:pPr>
    </w:p>
    <w:p w14:paraId="3FEA5737" w14:textId="77777777" w:rsidR="00522BC1" w:rsidRPr="004C2FCA" w:rsidRDefault="00522BC1" w:rsidP="00B30A95">
      <w:pPr>
        <w:widowControl w:val="0"/>
        <w:overflowPunct/>
        <w:spacing w:line="234" w:lineRule="auto"/>
        <w:jc w:val="both"/>
        <w:textAlignment w:val="auto"/>
        <w:rPr>
          <w:rFonts w:ascii="Arial" w:hAnsi="Arial" w:cs="Arial"/>
          <w:bCs/>
          <w:sz w:val="22"/>
          <w:szCs w:val="22"/>
          <w:lang w:val="en-GB"/>
        </w:rPr>
      </w:pPr>
    </w:p>
    <w:p w14:paraId="1C209CF1" w14:textId="77777777" w:rsidR="008F5B7A" w:rsidRDefault="008F5B7A" w:rsidP="008F5B7A">
      <w:pPr>
        <w:rPr>
          <w:rFonts w:ascii="Verdana" w:hAnsi="Verdana"/>
          <w:b/>
          <w:sz w:val="20"/>
          <w:szCs w:val="24"/>
        </w:rPr>
      </w:pPr>
      <w:r>
        <w:rPr>
          <w:rFonts w:ascii="Verdana" w:hAnsi="Verdana"/>
          <w:b/>
          <w:sz w:val="20"/>
          <w:szCs w:val="24"/>
        </w:rPr>
        <w:t>TAC Report out [Charlie]</w:t>
      </w:r>
    </w:p>
    <w:p w14:paraId="2A3199BA" w14:textId="77777777" w:rsidR="008F5B7A" w:rsidRDefault="008F5B7A" w:rsidP="008F5B7A">
      <w:pPr>
        <w:numPr>
          <w:ilvl w:val="1"/>
          <w:numId w:val="3"/>
        </w:numPr>
        <w:rPr>
          <w:rFonts w:ascii="Verdana" w:hAnsi="Verdana"/>
          <w:sz w:val="20"/>
          <w:szCs w:val="24"/>
        </w:rPr>
      </w:pPr>
      <w:r w:rsidRPr="008F5B7A">
        <w:rPr>
          <w:rFonts w:ascii="Verdana" w:hAnsi="Verdana"/>
          <w:sz w:val="20"/>
          <w:szCs w:val="24"/>
        </w:rPr>
        <w:t>Decarbonization</w:t>
      </w:r>
      <w:r>
        <w:rPr>
          <w:rFonts w:ascii="Verdana" w:hAnsi="Verdana"/>
          <w:sz w:val="20"/>
          <w:szCs w:val="24"/>
        </w:rPr>
        <w:t xml:space="preserve"> efforts moving forward quickly</w:t>
      </w:r>
    </w:p>
    <w:p w14:paraId="4BE335AF" w14:textId="77777777" w:rsidR="008F5B7A" w:rsidRDefault="008F5B7A" w:rsidP="008F5B7A">
      <w:pPr>
        <w:numPr>
          <w:ilvl w:val="2"/>
          <w:numId w:val="3"/>
        </w:numPr>
        <w:rPr>
          <w:rFonts w:ascii="Verdana" w:hAnsi="Verdana"/>
          <w:sz w:val="20"/>
          <w:szCs w:val="24"/>
        </w:rPr>
      </w:pPr>
      <w:r>
        <w:rPr>
          <w:rFonts w:ascii="Verdana" w:hAnsi="Verdana"/>
          <w:sz w:val="20"/>
          <w:szCs w:val="24"/>
        </w:rPr>
        <w:t>Operational and Embedded carbon discussed</w:t>
      </w:r>
    </w:p>
    <w:p w14:paraId="668F4E7E" w14:textId="77777777" w:rsidR="008F5B7A" w:rsidRPr="008F5B7A" w:rsidRDefault="008F5B7A" w:rsidP="008F5B7A">
      <w:pPr>
        <w:numPr>
          <w:ilvl w:val="1"/>
          <w:numId w:val="3"/>
        </w:numPr>
        <w:rPr>
          <w:rFonts w:ascii="Verdana" w:hAnsi="Verdana"/>
          <w:sz w:val="20"/>
          <w:szCs w:val="24"/>
        </w:rPr>
      </w:pPr>
      <w:r>
        <w:rPr>
          <w:rFonts w:ascii="Verdana" w:hAnsi="Verdana"/>
          <w:sz w:val="20"/>
          <w:szCs w:val="24"/>
        </w:rPr>
        <w:t>Leadership tutorials on TAC webpage available</w:t>
      </w:r>
    </w:p>
    <w:p w14:paraId="22C32266" w14:textId="77777777" w:rsidR="008F5B7A" w:rsidRPr="008F5B7A" w:rsidRDefault="008F5B7A" w:rsidP="008F5B7A">
      <w:pPr>
        <w:rPr>
          <w:rFonts w:ascii="Verdana" w:hAnsi="Verdana"/>
          <w:sz w:val="20"/>
          <w:szCs w:val="24"/>
        </w:rPr>
      </w:pPr>
    </w:p>
    <w:p w14:paraId="330B68BD" w14:textId="77777777" w:rsidR="00D87598" w:rsidRDefault="00D87598" w:rsidP="00D87598">
      <w:pPr>
        <w:numPr>
          <w:ilvl w:val="0"/>
          <w:numId w:val="3"/>
        </w:numPr>
        <w:rPr>
          <w:rFonts w:ascii="Verdana" w:hAnsi="Verdana"/>
          <w:b/>
          <w:sz w:val="20"/>
          <w:szCs w:val="24"/>
        </w:rPr>
      </w:pPr>
      <w:r>
        <w:rPr>
          <w:rFonts w:ascii="Verdana" w:hAnsi="Verdana"/>
          <w:b/>
          <w:sz w:val="20"/>
          <w:szCs w:val="24"/>
        </w:rPr>
        <w:t>Membership [</w:t>
      </w:r>
      <w:r w:rsidR="001C57D7">
        <w:rPr>
          <w:rFonts w:ascii="Verdana" w:hAnsi="Verdana"/>
          <w:b/>
          <w:sz w:val="20"/>
          <w:szCs w:val="24"/>
        </w:rPr>
        <w:t>Haven</w:t>
      </w:r>
      <w:r w:rsidR="00B30A95">
        <w:rPr>
          <w:rFonts w:ascii="Verdana" w:hAnsi="Verdana"/>
          <w:b/>
          <w:sz w:val="20"/>
          <w:szCs w:val="24"/>
        </w:rPr>
        <w:t>]</w:t>
      </w:r>
      <w:r w:rsidR="005264FA">
        <w:rPr>
          <w:rFonts w:ascii="Verdana" w:hAnsi="Verdana"/>
          <w:b/>
          <w:sz w:val="20"/>
          <w:szCs w:val="24"/>
        </w:rPr>
        <w:t xml:space="preserve"> </w:t>
      </w:r>
    </w:p>
    <w:p w14:paraId="57BDF1A7" w14:textId="77777777" w:rsidR="008F5B7A" w:rsidRDefault="008F5B7A" w:rsidP="00F51590">
      <w:pPr>
        <w:numPr>
          <w:ilvl w:val="1"/>
          <w:numId w:val="3"/>
        </w:numPr>
        <w:rPr>
          <w:rFonts w:ascii="Verdana" w:hAnsi="Verdana"/>
          <w:sz w:val="20"/>
          <w:szCs w:val="24"/>
        </w:rPr>
      </w:pPr>
      <w:r>
        <w:rPr>
          <w:rFonts w:ascii="Verdana" w:hAnsi="Verdana"/>
          <w:sz w:val="20"/>
          <w:szCs w:val="24"/>
        </w:rPr>
        <w:t>Currently 64 members</w:t>
      </w:r>
    </w:p>
    <w:p w14:paraId="2CEC6916" w14:textId="77777777" w:rsidR="005264FA" w:rsidRDefault="005264FA" w:rsidP="00F51590">
      <w:pPr>
        <w:numPr>
          <w:ilvl w:val="1"/>
          <w:numId w:val="3"/>
        </w:numPr>
        <w:rPr>
          <w:rFonts w:ascii="Verdana" w:hAnsi="Verdana"/>
          <w:sz w:val="20"/>
          <w:szCs w:val="24"/>
        </w:rPr>
      </w:pPr>
      <w:r>
        <w:rPr>
          <w:rFonts w:ascii="Verdana" w:hAnsi="Verdana"/>
          <w:sz w:val="20"/>
          <w:szCs w:val="24"/>
        </w:rPr>
        <w:t>Currently 8 voting members</w:t>
      </w:r>
    </w:p>
    <w:p w14:paraId="04884D88" w14:textId="77777777" w:rsidR="005264FA" w:rsidRDefault="005264FA" w:rsidP="00F51590">
      <w:pPr>
        <w:numPr>
          <w:ilvl w:val="1"/>
          <w:numId w:val="3"/>
        </w:numPr>
        <w:rPr>
          <w:rFonts w:ascii="Verdana" w:hAnsi="Verdana"/>
          <w:sz w:val="20"/>
          <w:szCs w:val="24"/>
        </w:rPr>
      </w:pPr>
      <w:r w:rsidRPr="005264FA">
        <w:rPr>
          <w:rFonts w:ascii="Verdana" w:hAnsi="Verdana"/>
          <w:sz w:val="20"/>
          <w:szCs w:val="24"/>
          <w:u w:val="single"/>
        </w:rPr>
        <w:t>Voting</w:t>
      </w:r>
      <w:r>
        <w:rPr>
          <w:rFonts w:ascii="Verdana" w:hAnsi="Verdana"/>
          <w:sz w:val="20"/>
          <w:szCs w:val="24"/>
        </w:rPr>
        <w:t xml:space="preserve"> membership</w:t>
      </w:r>
      <w:r w:rsidR="000F5D42">
        <w:rPr>
          <w:rFonts w:ascii="Verdana" w:hAnsi="Verdana"/>
          <w:sz w:val="20"/>
          <w:szCs w:val="24"/>
        </w:rPr>
        <w:t xml:space="preserve"> (goal to maintain balance on the TC)</w:t>
      </w:r>
    </w:p>
    <w:p w14:paraId="7C131A64" w14:textId="77777777" w:rsidR="005264FA" w:rsidRDefault="005264FA" w:rsidP="005264FA">
      <w:pPr>
        <w:numPr>
          <w:ilvl w:val="2"/>
          <w:numId w:val="3"/>
        </w:numPr>
        <w:rPr>
          <w:rFonts w:ascii="Verdana" w:hAnsi="Verdana"/>
          <w:sz w:val="20"/>
          <w:szCs w:val="24"/>
        </w:rPr>
      </w:pPr>
      <w:r>
        <w:rPr>
          <w:rFonts w:ascii="Verdana" w:hAnsi="Verdana"/>
          <w:sz w:val="20"/>
          <w:szCs w:val="24"/>
        </w:rPr>
        <w:t xml:space="preserve">John Aykroyd </w:t>
      </w:r>
      <w:r w:rsidR="00F048E9">
        <w:rPr>
          <w:rFonts w:ascii="Verdana" w:hAnsi="Verdana"/>
          <w:sz w:val="20"/>
          <w:szCs w:val="24"/>
        </w:rPr>
        <w:t>rolling</w:t>
      </w:r>
      <w:r>
        <w:rPr>
          <w:rFonts w:ascii="Verdana" w:hAnsi="Verdana"/>
          <w:sz w:val="20"/>
          <w:szCs w:val="24"/>
        </w:rPr>
        <w:t xml:space="preserve"> off – Tyler Anderson replacing </w:t>
      </w:r>
    </w:p>
    <w:p w14:paraId="03E8732E" w14:textId="77777777" w:rsidR="005264FA" w:rsidRDefault="005264FA" w:rsidP="005264FA">
      <w:pPr>
        <w:numPr>
          <w:ilvl w:val="2"/>
          <w:numId w:val="3"/>
        </w:numPr>
        <w:rPr>
          <w:rFonts w:ascii="Verdana" w:hAnsi="Verdana"/>
          <w:sz w:val="20"/>
          <w:szCs w:val="24"/>
        </w:rPr>
      </w:pPr>
      <w:r>
        <w:rPr>
          <w:rFonts w:ascii="Verdana" w:hAnsi="Verdana"/>
          <w:sz w:val="20"/>
          <w:szCs w:val="24"/>
        </w:rPr>
        <w:t xml:space="preserve">Stephen Kline – </w:t>
      </w:r>
      <w:r w:rsidR="00F048E9">
        <w:rPr>
          <w:rFonts w:ascii="Verdana" w:hAnsi="Verdana"/>
          <w:sz w:val="20"/>
          <w:szCs w:val="24"/>
        </w:rPr>
        <w:t xml:space="preserve">continuing </w:t>
      </w:r>
      <w:r>
        <w:rPr>
          <w:rFonts w:ascii="Verdana" w:hAnsi="Verdana"/>
          <w:sz w:val="20"/>
          <w:szCs w:val="24"/>
        </w:rPr>
        <w:t>as voting member</w:t>
      </w:r>
    </w:p>
    <w:p w14:paraId="07976123" w14:textId="77777777" w:rsidR="005264FA" w:rsidRPr="005264FA" w:rsidRDefault="005264FA" w:rsidP="005264FA">
      <w:pPr>
        <w:numPr>
          <w:ilvl w:val="2"/>
          <w:numId w:val="3"/>
        </w:numPr>
        <w:rPr>
          <w:rFonts w:ascii="Verdana" w:hAnsi="Verdana"/>
          <w:sz w:val="20"/>
          <w:szCs w:val="24"/>
        </w:rPr>
      </w:pPr>
      <w:r>
        <w:rPr>
          <w:rFonts w:ascii="Verdana" w:hAnsi="Verdana"/>
          <w:sz w:val="20"/>
          <w:szCs w:val="24"/>
        </w:rPr>
        <w:t xml:space="preserve">Mark Pfeifer </w:t>
      </w:r>
      <w:r w:rsidR="00F048E9">
        <w:rPr>
          <w:rFonts w:ascii="Verdana" w:hAnsi="Verdana"/>
          <w:sz w:val="20"/>
          <w:szCs w:val="24"/>
        </w:rPr>
        <w:t xml:space="preserve">rolling </w:t>
      </w:r>
      <w:r>
        <w:rPr>
          <w:rFonts w:ascii="Verdana" w:hAnsi="Verdana"/>
          <w:sz w:val="20"/>
          <w:szCs w:val="24"/>
        </w:rPr>
        <w:t>off – Gary Stauffer replacing</w:t>
      </w:r>
    </w:p>
    <w:p w14:paraId="557642BF" w14:textId="77777777" w:rsidR="005264FA" w:rsidRDefault="005264FA" w:rsidP="005264FA">
      <w:pPr>
        <w:numPr>
          <w:ilvl w:val="2"/>
          <w:numId w:val="3"/>
        </w:numPr>
        <w:rPr>
          <w:rFonts w:ascii="Verdana" w:hAnsi="Verdana"/>
          <w:sz w:val="20"/>
          <w:szCs w:val="24"/>
        </w:rPr>
      </w:pPr>
      <w:r>
        <w:rPr>
          <w:rFonts w:ascii="Verdana" w:hAnsi="Verdana"/>
          <w:sz w:val="20"/>
          <w:szCs w:val="24"/>
        </w:rPr>
        <w:t>Alain Trahan term ending – Joseph Ham replacing</w:t>
      </w:r>
    </w:p>
    <w:p w14:paraId="34EB7AB8" w14:textId="77777777" w:rsidR="005264FA" w:rsidRDefault="005264FA" w:rsidP="005264FA">
      <w:pPr>
        <w:numPr>
          <w:ilvl w:val="2"/>
          <w:numId w:val="3"/>
        </w:numPr>
        <w:rPr>
          <w:rFonts w:ascii="Verdana" w:hAnsi="Verdana"/>
          <w:sz w:val="20"/>
          <w:szCs w:val="24"/>
        </w:rPr>
      </w:pPr>
      <w:r>
        <w:rPr>
          <w:rFonts w:ascii="Verdana" w:hAnsi="Verdana"/>
          <w:sz w:val="20"/>
          <w:szCs w:val="24"/>
        </w:rPr>
        <w:t xml:space="preserve">Haven Cassidy – </w:t>
      </w:r>
      <w:r w:rsidR="00F048E9">
        <w:rPr>
          <w:rFonts w:ascii="Verdana" w:hAnsi="Verdana"/>
          <w:sz w:val="20"/>
          <w:szCs w:val="24"/>
        </w:rPr>
        <w:t>continuing</w:t>
      </w:r>
      <w:r>
        <w:rPr>
          <w:rFonts w:ascii="Verdana" w:hAnsi="Verdana"/>
          <w:sz w:val="20"/>
          <w:szCs w:val="24"/>
        </w:rPr>
        <w:t xml:space="preserve"> as voting member</w:t>
      </w:r>
    </w:p>
    <w:p w14:paraId="48CFBCCF" w14:textId="77777777" w:rsidR="00F048E9" w:rsidRDefault="002F6319" w:rsidP="00F048E9">
      <w:pPr>
        <w:numPr>
          <w:ilvl w:val="2"/>
          <w:numId w:val="3"/>
        </w:numPr>
        <w:rPr>
          <w:rFonts w:ascii="Verdana" w:hAnsi="Verdana"/>
          <w:sz w:val="20"/>
          <w:szCs w:val="24"/>
        </w:rPr>
      </w:pPr>
      <w:r>
        <w:rPr>
          <w:rFonts w:ascii="Verdana" w:hAnsi="Verdana"/>
          <w:sz w:val="20"/>
          <w:szCs w:val="24"/>
        </w:rPr>
        <w:t>Jeff Boldt rolling off</w:t>
      </w:r>
    </w:p>
    <w:p w14:paraId="648B347A" w14:textId="77777777" w:rsidR="00F048E9" w:rsidRDefault="000F5D42" w:rsidP="00F048E9">
      <w:pPr>
        <w:numPr>
          <w:ilvl w:val="2"/>
          <w:numId w:val="3"/>
        </w:numPr>
        <w:rPr>
          <w:rFonts w:ascii="Verdana" w:hAnsi="Verdana"/>
          <w:sz w:val="20"/>
          <w:szCs w:val="24"/>
        </w:rPr>
      </w:pPr>
      <w:r>
        <w:rPr>
          <w:rFonts w:ascii="Verdana" w:hAnsi="Verdana"/>
          <w:sz w:val="20"/>
          <w:szCs w:val="24"/>
        </w:rPr>
        <w:t>Jeff Ramey</w:t>
      </w:r>
      <w:r w:rsidR="002F6319">
        <w:rPr>
          <w:rFonts w:ascii="Verdana" w:hAnsi="Verdana"/>
          <w:sz w:val="20"/>
          <w:szCs w:val="24"/>
        </w:rPr>
        <w:t xml:space="preserve"> – Rick Heiden replacing</w:t>
      </w:r>
    </w:p>
    <w:p w14:paraId="4B692002" w14:textId="77777777" w:rsidR="00F048E9" w:rsidRPr="00F048E9" w:rsidRDefault="00F048E9" w:rsidP="00F048E9">
      <w:pPr>
        <w:numPr>
          <w:ilvl w:val="2"/>
          <w:numId w:val="3"/>
        </w:numPr>
        <w:rPr>
          <w:rFonts w:ascii="Verdana" w:hAnsi="Verdana"/>
          <w:sz w:val="20"/>
          <w:szCs w:val="24"/>
        </w:rPr>
      </w:pPr>
      <w:r>
        <w:rPr>
          <w:rFonts w:ascii="Verdana" w:hAnsi="Verdana"/>
          <w:sz w:val="20"/>
          <w:szCs w:val="24"/>
        </w:rPr>
        <w:t>Adam Radford – will continue on</w:t>
      </w:r>
    </w:p>
    <w:p w14:paraId="1AFDD7F4" w14:textId="77777777" w:rsidR="005264FA" w:rsidRDefault="005264FA" w:rsidP="005264FA">
      <w:pPr>
        <w:numPr>
          <w:ilvl w:val="1"/>
          <w:numId w:val="3"/>
        </w:numPr>
        <w:rPr>
          <w:rFonts w:ascii="Verdana" w:hAnsi="Verdana"/>
          <w:sz w:val="20"/>
          <w:szCs w:val="24"/>
        </w:rPr>
      </w:pPr>
      <w:r>
        <w:rPr>
          <w:rFonts w:ascii="Verdana" w:hAnsi="Verdana"/>
          <w:sz w:val="20"/>
          <w:szCs w:val="24"/>
        </w:rPr>
        <w:t>Committee Positions</w:t>
      </w:r>
    </w:p>
    <w:p w14:paraId="17525C59" w14:textId="77777777" w:rsidR="005264FA" w:rsidRDefault="005264FA" w:rsidP="005264FA">
      <w:pPr>
        <w:numPr>
          <w:ilvl w:val="2"/>
          <w:numId w:val="3"/>
        </w:numPr>
        <w:rPr>
          <w:rFonts w:ascii="Verdana" w:hAnsi="Verdana"/>
          <w:sz w:val="20"/>
          <w:szCs w:val="24"/>
        </w:rPr>
      </w:pPr>
      <w:r>
        <w:rPr>
          <w:rFonts w:ascii="Verdana" w:hAnsi="Verdana"/>
          <w:sz w:val="20"/>
          <w:szCs w:val="24"/>
        </w:rPr>
        <w:t xml:space="preserve">Chair – </w:t>
      </w:r>
      <w:r w:rsidR="00F048E9">
        <w:rPr>
          <w:rFonts w:ascii="Verdana" w:hAnsi="Verdana"/>
          <w:sz w:val="20"/>
          <w:szCs w:val="24"/>
        </w:rPr>
        <w:t xml:space="preserve">John Aykroyd rolling off - </w:t>
      </w:r>
      <w:r>
        <w:rPr>
          <w:rFonts w:ascii="Verdana" w:hAnsi="Verdana"/>
          <w:sz w:val="20"/>
          <w:szCs w:val="24"/>
        </w:rPr>
        <w:t xml:space="preserve">Stephen </w:t>
      </w:r>
      <w:r w:rsidR="00F048E9">
        <w:rPr>
          <w:rFonts w:ascii="Verdana" w:hAnsi="Verdana"/>
          <w:sz w:val="20"/>
          <w:szCs w:val="24"/>
        </w:rPr>
        <w:t>Kline rolling on</w:t>
      </w:r>
    </w:p>
    <w:p w14:paraId="4DAD785B" w14:textId="77777777" w:rsidR="00375574" w:rsidRDefault="00375574" w:rsidP="00375574">
      <w:pPr>
        <w:numPr>
          <w:ilvl w:val="3"/>
          <w:numId w:val="3"/>
        </w:numPr>
        <w:rPr>
          <w:rFonts w:ascii="Verdana" w:hAnsi="Verdana"/>
          <w:sz w:val="20"/>
          <w:szCs w:val="24"/>
        </w:rPr>
      </w:pPr>
      <w:r>
        <w:rPr>
          <w:rFonts w:ascii="Verdana" w:hAnsi="Verdana"/>
          <w:sz w:val="20"/>
          <w:szCs w:val="24"/>
        </w:rPr>
        <w:t>Chair must be voting member</w:t>
      </w:r>
    </w:p>
    <w:p w14:paraId="12EF137A" w14:textId="77777777" w:rsidR="005264FA" w:rsidRDefault="005264FA" w:rsidP="005264FA">
      <w:pPr>
        <w:numPr>
          <w:ilvl w:val="2"/>
          <w:numId w:val="3"/>
        </w:numPr>
        <w:rPr>
          <w:rFonts w:ascii="Verdana" w:hAnsi="Verdana"/>
          <w:sz w:val="20"/>
          <w:szCs w:val="24"/>
        </w:rPr>
      </w:pPr>
      <w:r>
        <w:rPr>
          <w:rFonts w:ascii="Verdana" w:hAnsi="Verdana"/>
          <w:sz w:val="20"/>
          <w:szCs w:val="24"/>
        </w:rPr>
        <w:t xml:space="preserve">Vice Chair </w:t>
      </w:r>
      <w:r w:rsidR="00F048E9">
        <w:rPr>
          <w:rFonts w:ascii="Verdana" w:hAnsi="Verdana"/>
          <w:sz w:val="20"/>
          <w:szCs w:val="24"/>
        </w:rPr>
        <w:t>–</w:t>
      </w:r>
      <w:r>
        <w:rPr>
          <w:rFonts w:ascii="Verdana" w:hAnsi="Verdana"/>
          <w:sz w:val="20"/>
          <w:szCs w:val="24"/>
        </w:rPr>
        <w:t xml:space="preserve"> </w:t>
      </w:r>
      <w:r w:rsidR="00F048E9">
        <w:rPr>
          <w:rFonts w:ascii="Verdana" w:hAnsi="Verdana"/>
          <w:sz w:val="20"/>
          <w:szCs w:val="24"/>
        </w:rPr>
        <w:t>Stephen Kline moving to chair – Haven Cassidy moving to Vice Chair</w:t>
      </w:r>
    </w:p>
    <w:p w14:paraId="78CAEFAE" w14:textId="77777777" w:rsidR="00375574" w:rsidRDefault="00375574" w:rsidP="00375574">
      <w:pPr>
        <w:numPr>
          <w:ilvl w:val="3"/>
          <w:numId w:val="3"/>
        </w:numPr>
        <w:rPr>
          <w:rFonts w:ascii="Verdana" w:hAnsi="Verdana"/>
          <w:sz w:val="20"/>
          <w:szCs w:val="24"/>
        </w:rPr>
      </w:pPr>
      <w:r>
        <w:rPr>
          <w:rFonts w:ascii="Verdana" w:hAnsi="Verdana"/>
          <w:sz w:val="20"/>
          <w:szCs w:val="24"/>
        </w:rPr>
        <w:t>Vice chair can be non-voting member</w:t>
      </w:r>
    </w:p>
    <w:p w14:paraId="1C59E78A" w14:textId="77777777" w:rsidR="005264FA" w:rsidRDefault="005264FA" w:rsidP="005264FA">
      <w:pPr>
        <w:numPr>
          <w:ilvl w:val="2"/>
          <w:numId w:val="3"/>
        </w:numPr>
        <w:rPr>
          <w:rFonts w:ascii="Verdana" w:hAnsi="Verdana"/>
          <w:sz w:val="20"/>
          <w:szCs w:val="24"/>
        </w:rPr>
      </w:pPr>
      <w:r>
        <w:rPr>
          <w:rFonts w:ascii="Verdana" w:hAnsi="Verdana"/>
          <w:sz w:val="20"/>
          <w:szCs w:val="24"/>
        </w:rPr>
        <w:t>Secretary – Mark Pfeifer continu</w:t>
      </w:r>
      <w:r w:rsidR="00F048E9">
        <w:rPr>
          <w:rFonts w:ascii="Verdana" w:hAnsi="Verdana"/>
          <w:sz w:val="20"/>
          <w:szCs w:val="24"/>
        </w:rPr>
        <w:t>ing</w:t>
      </w:r>
      <w:r>
        <w:rPr>
          <w:rFonts w:ascii="Verdana" w:hAnsi="Verdana"/>
          <w:sz w:val="20"/>
          <w:szCs w:val="24"/>
        </w:rPr>
        <w:t xml:space="preserve"> on</w:t>
      </w:r>
    </w:p>
    <w:p w14:paraId="40146064" w14:textId="77777777" w:rsidR="005264FA" w:rsidRDefault="005264FA" w:rsidP="005264FA">
      <w:pPr>
        <w:numPr>
          <w:ilvl w:val="2"/>
          <w:numId w:val="3"/>
        </w:numPr>
        <w:rPr>
          <w:rFonts w:ascii="Verdana" w:hAnsi="Verdana"/>
          <w:sz w:val="20"/>
          <w:szCs w:val="24"/>
        </w:rPr>
      </w:pPr>
      <w:r>
        <w:rPr>
          <w:rFonts w:ascii="Verdana" w:hAnsi="Verdana"/>
          <w:sz w:val="20"/>
          <w:szCs w:val="24"/>
        </w:rPr>
        <w:t>Standards subcommittee - Frank Morison continu</w:t>
      </w:r>
      <w:r w:rsidR="0030460B">
        <w:rPr>
          <w:rFonts w:ascii="Verdana" w:hAnsi="Verdana"/>
          <w:sz w:val="20"/>
          <w:szCs w:val="24"/>
        </w:rPr>
        <w:t>ing</w:t>
      </w:r>
      <w:r>
        <w:rPr>
          <w:rFonts w:ascii="Verdana" w:hAnsi="Verdana"/>
          <w:sz w:val="20"/>
          <w:szCs w:val="24"/>
        </w:rPr>
        <w:t xml:space="preserve"> on</w:t>
      </w:r>
    </w:p>
    <w:p w14:paraId="68C2AC33" w14:textId="77777777" w:rsidR="00DE1286" w:rsidRDefault="00DE1286" w:rsidP="005264FA">
      <w:pPr>
        <w:numPr>
          <w:ilvl w:val="2"/>
          <w:numId w:val="3"/>
        </w:numPr>
        <w:rPr>
          <w:rFonts w:ascii="Verdana" w:hAnsi="Verdana"/>
          <w:sz w:val="20"/>
          <w:szCs w:val="24"/>
        </w:rPr>
      </w:pPr>
      <w:r>
        <w:rPr>
          <w:rFonts w:ascii="Verdana" w:hAnsi="Verdana"/>
          <w:sz w:val="20"/>
          <w:szCs w:val="24"/>
        </w:rPr>
        <w:t>Program chair – Joseph Ham</w:t>
      </w:r>
    </w:p>
    <w:p w14:paraId="0F55127F" w14:textId="77777777" w:rsidR="00375574" w:rsidRDefault="00DE1286" w:rsidP="004522F9">
      <w:pPr>
        <w:numPr>
          <w:ilvl w:val="2"/>
          <w:numId w:val="3"/>
        </w:numPr>
        <w:rPr>
          <w:rFonts w:ascii="Verdana" w:hAnsi="Verdana"/>
          <w:sz w:val="20"/>
          <w:szCs w:val="24"/>
        </w:rPr>
      </w:pPr>
      <w:r w:rsidRPr="00375574">
        <w:rPr>
          <w:rFonts w:ascii="Verdana" w:hAnsi="Verdana"/>
          <w:sz w:val="20"/>
          <w:szCs w:val="24"/>
        </w:rPr>
        <w:t xml:space="preserve">Research Subcommittee – Joseph </w:t>
      </w:r>
      <w:r w:rsidR="00375574" w:rsidRPr="00375574">
        <w:rPr>
          <w:rFonts w:ascii="Verdana" w:hAnsi="Verdana"/>
          <w:sz w:val="20"/>
          <w:szCs w:val="24"/>
        </w:rPr>
        <w:t>rolling off (ready to turn over but can continue) however – Tyler Anderson replacing</w:t>
      </w:r>
    </w:p>
    <w:p w14:paraId="4DB3502D" w14:textId="77777777" w:rsidR="001C57D7" w:rsidRPr="0030460B" w:rsidRDefault="0030460B" w:rsidP="0030460B">
      <w:pPr>
        <w:numPr>
          <w:ilvl w:val="2"/>
          <w:numId w:val="3"/>
        </w:numPr>
        <w:rPr>
          <w:rFonts w:ascii="Verdana" w:hAnsi="Verdana"/>
          <w:sz w:val="20"/>
          <w:szCs w:val="24"/>
        </w:rPr>
      </w:pPr>
      <w:r>
        <w:rPr>
          <w:rFonts w:ascii="Verdana" w:hAnsi="Verdana"/>
          <w:sz w:val="20"/>
          <w:szCs w:val="24"/>
        </w:rPr>
        <w:t>Decarbonization Taskforce – Jeff Boldt</w:t>
      </w:r>
    </w:p>
    <w:p w14:paraId="7317B778" w14:textId="77777777" w:rsidR="00D87598" w:rsidRDefault="00D87598" w:rsidP="00D87598">
      <w:pPr>
        <w:pStyle w:val="Heading5"/>
        <w:ind w:left="0"/>
        <w:rPr>
          <w:rFonts w:ascii="Verdana" w:hAnsi="Verdana" w:cs="Times New Roman"/>
          <w:szCs w:val="24"/>
        </w:rPr>
      </w:pPr>
    </w:p>
    <w:p w14:paraId="6FE670B9" w14:textId="77777777" w:rsidR="00D87598" w:rsidRDefault="00D87598" w:rsidP="00D87598">
      <w:pPr>
        <w:pStyle w:val="Heading5"/>
        <w:numPr>
          <w:ilvl w:val="0"/>
          <w:numId w:val="3"/>
        </w:numPr>
        <w:rPr>
          <w:rFonts w:ascii="Verdana" w:hAnsi="Verdana" w:cs="Times New Roman"/>
          <w:szCs w:val="24"/>
        </w:rPr>
      </w:pPr>
      <w:r>
        <w:rPr>
          <w:rFonts w:ascii="Verdana" w:hAnsi="Verdana" w:cs="Times New Roman"/>
          <w:szCs w:val="24"/>
        </w:rPr>
        <w:t>Handbook [</w:t>
      </w:r>
      <w:proofErr w:type="spellStart"/>
      <w:r w:rsidR="004D1604">
        <w:rPr>
          <w:rFonts w:ascii="Verdana" w:hAnsi="Verdana" w:cs="Times New Roman"/>
          <w:szCs w:val="24"/>
        </w:rPr>
        <w:t>J.Bolt</w:t>
      </w:r>
      <w:proofErr w:type="spellEnd"/>
      <w:r>
        <w:rPr>
          <w:rFonts w:ascii="Verdana" w:hAnsi="Verdana" w:cs="Times New Roman"/>
          <w:szCs w:val="24"/>
        </w:rPr>
        <w:t>]</w:t>
      </w:r>
    </w:p>
    <w:p w14:paraId="767F6C67" w14:textId="77777777" w:rsidR="0030460B" w:rsidRPr="00E20B84" w:rsidRDefault="0030460B" w:rsidP="00F51590">
      <w:pPr>
        <w:pStyle w:val="ListParagraph"/>
        <w:numPr>
          <w:ilvl w:val="1"/>
          <w:numId w:val="3"/>
        </w:numPr>
        <w:rPr>
          <w:rFonts w:ascii="Verdana" w:hAnsi="Verdana"/>
          <w:sz w:val="20"/>
        </w:rPr>
      </w:pPr>
      <w:r w:rsidRPr="00E20B84">
        <w:rPr>
          <w:rFonts w:ascii="Verdana" w:hAnsi="Verdana"/>
          <w:sz w:val="20"/>
        </w:rPr>
        <w:t>Handbook systems and equipment due 7/31/2023</w:t>
      </w:r>
    </w:p>
    <w:p w14:paraId="116EADB9" w14:textId="77777777" w:rsidR="00F51590" w:rsidRPr="00E20B84" w:rsidRDefault="00C01074" w:rsidP="0030460B">
      <w:pPr>
        <w:pStyle w:val="ListParagraph"/>
        <w:numPr>
          <w:ilvl w:val="2"/>
          <w:numId w:val="3"/>
        </w:numPr>
        <w:rPr>
          <w:rFonts w:ascii="Verdana" w:hAnsi="Verdana"/>
          <w:sz w:val="20"/>
        </w:rPr>
      </w:pPr>
      <w:r w:rsidRPr="00E20B84">
        <w:rPr>
          <w:rFonts w:ascii="Verdana" w:hAnsi="Verdana"/>
          <w:sz w:val="20"/>
        </w:rPr>
        <w:t xml:space="preserve">Jeff </w:t>
      </w:r>
      <w:r w:rsidR="0030460B" w:rsidRPr="00E20B84">
        <w:rPr>
          <w:rFonts w:ascii="Verdana" w:hAnsi="Verdana"/>
          <w:sz w:val="20"/>
        </w:rPr>
        <w:t>B</w:t>
      </w:r>
      <w:r w:rsidRPr="00E20B84">
        <w:rPr>
          <w:rFonts w:ascii="Verdana" w:hAnsi="Verdana"/>
          <w:sz w:val="20"/>
        </w:rPr>
        <w:t>ol</w:t>
      </w:r>
      <w:r w:rsidR="0030460B" w:rsidRPr="00E20B84">
        <w:rPr>
          <w:rFonts w:ascii="Verdana" w:hAnsi="Verdana"/>
          <w:sz w:val="20"/>
        </w:rPr>
        <w:t>d</w:t>
      </w:r>
      <w:r w:rsidRPr="00E20B84">
        <w:rPr>
          <w:rFonts w:ascii="Verdana" w:hAnsi="Verdana"/>
          <w:sz w:val="20"/>
        </w:rPr>
        <w:t>t</w:t>
      </w:r>
      <w:r w:rsidR="0030460B" w:rsidRPr="00E20B84">
        <w:rPr>
          <w:rFonts w:ascii="Verdana" w:hAnsi="Verdana"/>
          <w:sz w:val="20"/>
        </w:rPr>
        <w:t xml:space="preserve"> </w:t>
      </w:r>
      <w:r w:rsidR="006A4205" w:rsidRPr="00E20B84">
        <w:rPr>
          <w:rFonts w:ascii="Verdana" w:hAnsi="Verdana"/>
          <w:sz w:val="20"/>
        </w:rPr>
        <w:t>to lead</w:t>
      </w:r>
    </w:p>
    <w:p w14:paraId="5E0B40E3" w14:textId="77777777" w:rsidR="006A4205" w:rsidRPr="00E20B84" w:rsidRDefault="006A4205" w:rsidP="0030460B">
      <w:pPr>
        <w:pStyle w:val="ListParagraph"/>
        <w:numPr>
          <w:ilvl w:val="2"/>
          <w:numId w:val="3"/>
        </w:numPr>
        <w:rPr>
          <w:rFonts w:ascii="Verdana" w:hAnsi="Verdana"/>
          <w:sz w:val="20"/>
        </w:rPr>
      </w:pPr>
      <w:r w:rsidRPr="00E20B84">
        <w:rPr>
          <w:rFonts w:ascii="Verdana" w:hAnsi="Verdana"/>
          <w:sz w:val="20"/>
        </w:rPr>
        <w:t>Volunteers include</w:t>
      </w:r>
    </w:p>
    <w:p w14:paraId="70C52485" w14:textId="77777777" w:rsidR="00C01074" w:rsidRPr="00E20B84" w:rsidRDefault="00C01074" w:rsidP="0030460B">
      <w:pPr>
        <w:pStyle w:val="ListParagraph"/>
        <w:numPr>
          <w:ilvl w:val="3"/>
          <w:numId w:val="3"/>
        </w:numPr>
        <w:rPr>
          <w:rFonts w:ascii="Verdana" w:hAnsi="Verdana"/>
          <w:sz w:val="20"/>
        </w:rPr>
      </w:pPr>
      <w:r w:rsidRPr="00E20B84">
        <w:rPr>
          <w:rFonts w:ascii="Verdana" w:hAnsi="Verdana"/>
          <w:sz w:val="20"/>
        </w:rPr>
        <w:t xml:space="preserve">Frank </w:t>
      </w:r>
      <w:r w:rsidR="0030460B" w:rsidRPr="00E20B84">
        <w:rPr>
          <w:rFonts w:ascii="Verdana" w:hAnsi="Verdana"/>
          <w:sz w:val="20"/>
        </w:rPr>
        <w:t>M</w:t>
      </w:r>
      <w:r w:rsidRPr="00E20B84">
        <w:rPr>
          <w:rFonts w:ascii="Verdana" w:hAnsi="Verdana"/>
          <w:sz w:val="20"/>
        </w:rPr>
        <w:t>orrison</w:t>
      </w:r>
      <w:r w:rsidR="0030460B" w:rsidRPr="00E20B84">
        <w:rPr>
          <w:rFonts w:ascii="Verdana" w:hAnsi="Verdana"/>
          <w:sz w:val="20"/>
        </w:rPr>
        <w:tab/>
      </w:r>
    </w:p>
    <w:p w14:paraId="5616FD46" w14:textId="77777777" w:rsidR="00C01074" w:rsidRPr="00E20B84" w:rsidRDefault="00C01074" w:rsidP="0030460B">
      <w:pPr>
        <w:pStyle w:val="ListParagraph"/>
        <w:numPr>
          <w:ilvl w:val="3"/>
          <w:numId w:val="3"/>
        </w:numPr>
        <w:rPr>
          <w:rFonts w:ascii="Verdana" w:hAnsi="Verdana"/>
          <w:sz w:val="20"/>
        </w:rPr>
      </w:pPr>
      <w:r w:rsidRPr="00E20B84">
        <w:rPr>
          <w:rFonts w:ascii="Verdana" w:hAnsi="Verdana"/>
          <w:sz w:val="20"/>
        </w:rPr>
        <w:t>Josh Ince</w:t>
      </w:r>
    </w:p>
    <w:p w14:paraId="4AFF431E" w14:textId="77777777" w:rsidR="0030460B" w:rsidRPr="00E20B84" w:rsidRDefault="0030460B" w:rsidP="0030460B">
      <w:pPr>
        <w:pStyle w:val="ListParagraph"/>
        <w:numPr>
          <w:ilvl w:val="3"/>
          <w:numId w:val="3"/>
        </w:numPr>
        <w:rPr>
          <w:rFonts w:ascii="Verdana" w:hAnsi="Verdana"/>
          <w:sz w:val="20"/>
        </w:rPr>
      </w:pPr>
      <w:r w:rsidRPr="00E20B84">
        <w:rPr>
          <w:rFonts w:ascii="Verdana" w:hAnsi="Verdana"/>
          <w:sz w:val="20"/>
        </w:rPr>
        <w:t>Alain Trahan</w:t>
      </w:r>
    </w:p>
    <w:p w14:paraId="3DBEA3D3" w14:textId="77777777" w:rsidR="00C01074" w:rsidRPr="00E20B84" w:rsidRDefault="0030460B" w:rsidP="007D695A">
      <w:pPr>
        <w:pStyle w:val="ListParagraph"/>
        <w:numPr>
          <w:ilvl w:val="1"/>
          <w:numId w:val="3"/>
        </w:numPr>
        <w:rPr>
          <w:rFonts w:ascii="Verdana" w:hAnsi="Verdana"/>
          <w:sz w:val="20"/>
        </w:rPr>
      </w:pPr>
      <w:r w:rsidRPr="00E20B84">
        <w:rPr>
          <w:rFonts w:ascii="Verdana" w:hAnsi="Verdana"/>
          <w:sz w:val="20"/>
        </w:rPr>
        <w:t xml:space="preserve">Cooling towers, closed circuit, </w:t>
      </w:r>
      <w:proofErr w:type="spellStart"/>
      <w:r w:rsidRPr="00E20B84">
        <w:rPr>
          <w:rFonts w:ascii="Verdana" w:hAnsi="Verdana"/>
          <w:sz w:val="20"/>
        </w:rPr>
        <w:t>e</w:t>
      </w:r>
      <w:r w:rsidR="00C01074" w:rsidRPr="00E20B84">
        <w:rPr>
          <w:rFonts w:ascii="Verdana" w:hAnsi="Verdana"/>
          <w:sz w:val="20"/>
        </w:rPr>
        <w:t>vap</w:t>
      </w:r>
      <w:proofErr w:type="spellEnd"/>
      <w:r w:rsidR="00C01074" w:rsidRPr="00E20B84">
        <w:rPr>
          <w:rFonts w:ascii="Verdana" w:hAnsi="Verdana"/>
          <w:sz w:val="20"/>
        </w:rPr>
        <w:t xml:space="preserve"> condensers</w:t>
      </w:r>
      <w:r w:rsidRPr="00E20B84">
        <w:rPr>
          <w:rFonts w:ascii="Verdana" w:hAnsi="Verdana"/>
          <w:sz w:val="20"/>
        </w:rPr>
        <w:t>, a</w:t>
      </w:r>
      <w:r w:rsidR="00C01074" w:rsidRPr="00E20B84">
        <w:rPr>
          <w:rFonts w:ascii="Verdana" w:hAnsi="Verdana"/>
          <w:sz w:val="20"/>
        </w:rPr>
        <w:t>diabatic coolers and condensers</w:t>
      </w:r>
    </w:p>
    <w:p w14:paraId="559FABE5" w14:textId="77777777" w:rsidR="00D87598" w:rsidRPr="00B30A95" w:rsidRDefault="00D87598" w:rsidP="00B30A95">
      <w:pPr>
        <w:pStyle w:val="Heading5"/>
        <w:ind w:left="0"/>
        <w:rPr>
          <w:rFonts w:ascii="Verdana" w:hAnsi="Verdana" w:cs="Times New Roman"/>
          <w:szCs w:val="24"/>
        </w:rPr>
      </w:pPr>
    </w:p>
    <w:p w14:paraId="69924CA7" w14:textId="77777777" w:rsidR="00D87598" w:rsidRPr="00F51590" w:rsidRDefault="00D87598" w:rsidP="00D87598">
      <w:pPr>
        <w:numPr>
          <w:ilvl w:val="0"/>
          <w:numId w:val="3"/>
        </w:numPr>
        <w:rPr>
          <w:rFonts w:ascii="Verdana" w:hAnsi="Verdana"/>
          <w:b/>
          <w:sz w:val="16"/>
          <w:szCs w:val="24"/>
        </w:rPr>
      </w:pPr>
      <w:r w:rsidRPr="00B060ED">
        <w:rPr>
          <w:rFonts w:ascii="Verdana" w:hAnsi="Verdana"/>
          <w:b/>
          <w:sz w:val="20"/>
        </w:rPr>
        <w:t>Research [</w:t>
      </w:r>
      <w:proofErr w:type="spellStart"/>
      <w:r w:rsidR="004D1604">
        <w:rPr>
          <w:rFonts w:ascii="Verdana" w:hAnsi="Verdana"/>
          <w:b/>
          <w:sz w:val="20"/>
        </w:rPr>
        <w:t>J.</w:t>
      </w:r>
      <w:r w:rsidR="00145137">
        <w:rPr>
          <w:rFonts w:ascii="Verdana" w:hAnsi="Verdana"/>
          <w:b/>
          <w:sz w:val="20"/>
        </w:rPr>
        <w:t>Vadder</w:t>
      </w:r>
      <w:proofErr w:type="spellEnd"/>
      <w:r w:rsidRPr="00B060ED">
        <w:rPr>
          <w:rFonts w:ascii="Verdana" w:hAnsi="Verdana"/>
          <w:b/>
          <w:sz w:val="20"/>
        </w:rPr>
        <w:t>]</w:t>
      </w:r>
    </w:p>
    <w:p w14:paraId="2C93820E" w14:textId="77777777" w:rsidR="00F51590" w:rsidRDefault="002225A3" w:rsidP="00F51590">
      <w:pPr>
        <w:numPr>
          <w:ilvl w:val="1"/>
          <w:numId w:val="3"/>
        </w:numPr>
        <w:rPr>
          <w:rFonts w:ascii="Verdana" w:hAnsi="Verdana"/>
          <w:sz w:val="20"/>
          <w:szCs w:val="24"/>
        </w:rPr>
      </w:pPr>
      <w:r>
        <w:rPr>
          <w:rFonts w:ascii="Verdana" w:hAnsi="Verdana"/>
          <w:sz w:val="20"/>
          <w:szCs w:val="24"/>
        </w:rPr>
        <w:t>ASHRAE s</w:t>
      </w:r>
      <w:r w:rsidR="007D2FC5" w:rsidRPr="00E20B84">
        <w:rPr>
          <w:rFonts w:ascii="Verdana" w:hAnsi="Verdana"/>
          <w:sz w:val="20"/>
          <w:szCs w:val="24"/>
        </w:rPr>
        <w:t xml:space="preserve">till </w:t>
      </w:r>
      <w:r w:rsidR="007B0494" w:rsidRPr="00E20B84">
        <w:rPr>
          <w:rFonts w:ascii="Verdana" w:hAnsi="Verdana"/>
          <w:sz w:val="20"/>
          <w:szCs w:val="24"/>
        </w:rPr>
        <w:t>recovering</w:t>
      </w:r>
      <w:r w:rsidR="007D2FC5" w:rsidRPr="00E20B84">
        <w:rPr>
          <w:rFonts w:ascii="Verdana" w:hAnsi="Verdana"/>
          <w:sz w:val="20"/>
          <w:szCs w:val="24"/>
        </w:rPr>
        <w:t xml:space="preserve"> from budget </w:t>
      </w:r>
      <w:r>
        <w:rPr>
          <w:rFonts w:ascii="Verdana" w:hAnsi="Verdana"/>
          <w:sz w:val="20"/>
          <w:szCs w:val="24"/>
        </w:rPr>
        <w:t>constraints</w:t>
      </w:r>
    </w:p>
    <w:p w14:paraId="31F10F54" w14:textId="77777777" w:rsidR="002225A3" w:rsidRDefault="007D2FC5" w:rsidP="00F51590">
      <w:pPr>
        <w:numPr>
          <w:ilvl w:val="1"/>
          <w:numId w:val="3"/>
        </w:numPr>
        <w:rPr>
          <w:rFonts w:ascii="Verdana" w:hAnsi="Verdana"/>
          <w:sz w:val="20"/>
          <w:szCs w:val="24"/>
        </w:rPr>
      </w:pPr>
      <w:r w:rsidRPr="00E20B84">
        <w:rPr>
          <w:rFonts w:ascii="Verdana" w:hAnsi="Verdana"/>
          <w:sz w:val="20"/>
          <w:szCs w:val="24"/>
        </w:rPr>
        <w:t>No active re</w:t>
      </w:r>
      <w:r w:rsidR="007B0494" w:rsidRPr="00E20B84">
        <w:rPr>
          <w:rFonts w:ascii="Verdana" w:hAnsi="Verdana"/>
          <w:sz w:val="20"/>
          <w:szCs w:val="24"/>
        </w:rPr>
        <w:t>se</w:t>
      </w:r>
      <w:r w:rsidRPr="00E20B84">
        <w:rPr>
          <w:rFonts w:ascii="Verdana" w:hAnsi="Verdana"/>
          <w:sz w:val="20"/>
          <w:szCs w:val="24"/>
        </w:rPr>
        <w:t>arch project</w:t>
      </w:r>
      <w:r w:rsidR="002225A3">
        <w:rPr>
          <w:rFonts w:ascii="Verdana" w:hAnsi="Verdana"/>
          <w:sz w:val="20"/>
          <w:szCs w:val="24"/>
        </w:rPr>
        <w:t>s currently</w:t>
      </w:r>
    </w:p>
    <w:p w14:paraId="07E5E4DB" w14:textId="77777777" w:rsidR="007D2FC5" w:rsidRPr="002225A3" w:rsidRDefault="002225A3" w:rsidP="00CB6CD6">
      <w:pPr>
        <w:numPr>
          <w:ilvl w:val="1"/>
          <w:numId w:val="3"/>
        </w:numPr>
        <w:rPr>
          <w:rFonts w:ascii="Verdana" w:hAnsi="Verdana"/>
          <w:sz w:val="20"/>
          <w:szCs w:val="24"/>
        </w:rPr>
      </w:pPr>
      <w:r>
        <w:rPr>
          <w:rFonts w:ascii="Verdana" w:hAnsi="Verdana"/>
          <w:sz w:val="20"/>
          <w:szCs w:val="24"/>
        </w:rPr>
        <w:t>P</w:t>
      </w:r>
      <w:r w:rsidRPr="002225A3">
        <w:rPr>
          <w:rFonts w:ascii="Verdana" w:hAnsi="Verdana"/>
          <w:sz w:val="20"/>
          <w:szCs w:val="24"/>
        </w:rPr>
        <w:t xml:space="preserve">lease pass </w:t>
      </w:r>
      <w:r>
        <w:rPr>
          <w:rFonts w:ascii="Verdana" w:hAnsi="Verdana"/>
          <w:sz w:val="20"/>
          <w:szCs w:val="24"/>
        </w:rPr>
        <w:t xml:space="preserve">project ideas </w:t>
      </w:r>
      <w:r w:rsidRPr="002225A3">
        <w:rPr>
          <w:rFonts w:ascii="Verdana" w:hAnsi="Verdana"/>
          <w:sz w:val="20"/>
          <w:szCs w:val="24"/>
        </w:rPr>
        <w:t xml:space="preserve">along </w:t>
      </w:r>
      <w:r w:rsidR="007D2FC5" w:rsidRPr="002225A3">
        <w:rPr>
          <w:rFonts w:ascii="Verdana" w:hAnsi="Verdana"/>
          <w:sz w:val="20"/>
          <w:szCs w:val="24"/>
        </w:rPr>
        <w:t>to Tyler</w:t>
      </w:r>
      <w:r w:rsidRPr="002225A3">
        <w:rPr>
          <w:rFonts w:ascii="Verdana" w:hAnsi="Verdana"/>
          <w:sz w:val="20"/>
          <w:szCs w:val="24"/>
        </w:rPr>
        <w:t xml:space="preserve">.  He </w:t>
      </w:r>
      <w:r>
        <w:rPr>
          <w:rFonts w:ascii="Verdana" w:hAnsi="Verdana"/>
          <w:sz w:val="20"/>
          <w:szCs w:val="24"/>
        </w:rPr>
        <w:t>e</w:t>
      </w:r>
      <w:r w:rsidR="007D2FC5" w:rsidRPr="002225A3">
        <w:rPr>
          <w:rFonts w:ascii="Verdana" w:hAnsi="Verdana"/>
          <w:sz w:val="20"/>
          <w:szCs w:val="24"/>
        </w:rPr>
        <w:t>ncourage</w:t>
      </w:r>
      <w:r>
        <w:rPr>
          <w:rFonts w:ascii="Verdana" w:hAnsi="Verdana"/>
          <w:sz w:val="20"/>
          <w:szCs w:val="24"/>
        </w:rPr>
        <w:t>s</w:t>
      </w:r>
      <w:r w:rsidR="007D2FC5" w:rsidRPr="002225A3">
        <w:rPr>
          <w:rFonts w:ascii="Verdana" w:hAnsi="Verdana"/>
          <w:sz w:val="20"/>
          <w:szCs w:val="24"/>
        </w:rPr>
        <w:t xml:space="preserve"> everybody to review </w:t>
      </w:r>
      <w:r w:rsidR="007B0494" w:rsidRPr="002225A3">
        <w:rPr>
          <w:rFonts w:ascii="Verdana" w:hAnsi="Verdana"/>
          <w:sz w:val="20"/>
          <w:szCs w:val="24"/>
        </w:rPr>
        <w:t xml:space="preserve">ASHRAE </w:t>
      </w:r>
      <w:r w:rsidR="007D2FC5" w:rsidRPr="002225A3">
        <w:rPr>
          <w:rFonts w:ascii="Verdana" w:hAnsi="Verdana"/>
          <w:sz w:val="20"/>
          <w:szCs w:val="24"/>
        </w:rPr>
        <w:t>strategic research plan and come up with topics</w:t>
      </w:r>
    </w:p>
    <w:p w14:paraId="19896926" w14:textId="77777777" w:rsidR="007D2FC5" w:rsidRPr="00E20B84" w:rsidRDefault="007D2FC5" w:rsidP="00F51590">
      <w:pPr>
        <w:numPr>
          <w:ilvl w:val="1"/>
          <w:numId w:val="3"/>
        </w:numPr>
        <w:rPr>
          <w:rFonts w:ascii="Verdana" w:hAnsi="Verdana"/>
          <w:sz w:val="20"/>
          <w:szCs w:val="24"/>
        </w:rPr>
      </w:pPr>
      <w:r w:rsidRPr="00E20B84">
        <w:rPr>
          <w:rFonts w:ascii="Verdana" w:hAnsi="Verdana"/>
          <w:sz w:val="20"/>
          <w:szCs w:val="24"/>
        </w:rPr>
        <w:t>Tyler will forward plan so John can forward</w:t>
      </w:r>
      <w:r w:rsidR="00053582" w:rsidRPr="00E20B84">
        <w:rPr>
          <w:rFonts w:ascii="Verdana" w:hAnsi="Verdana"/>
          <w:sz w:val="20"/>
          <w:szCs w:val="24"/>
        </w:rPr>
        <w:t xml:space="preserve"> to committee</w:t>
      </w:r>
    </w:p>
    <w:p w14:paraId="47938423" w14:textId="77777777" w:rsidR="00D87598" w:rsidRPr="00C275AA" w:rsidRDefault="00D87598" w:rsidP="00B30A95">
      <w:pPr>
        <w:rPr>
          <w:rFonts w:ascii="Verdana" w:hAnsi="Verdana"/>
          <w:sz w:val="20"/>
        </w:rPr>
      </w:pPr>
    </w:p>
    <w:p w14:paraId="01410870" w14:textId="77777777" w:rsidR="00D87598" w:rsidRDefault="00D87598" w:rsidP="00B30A95">
      <w:pPr>
        <w:pStyle w:val="Heading2"/>
        <w:numPr>
          <w:ilvl w:val="0"/>
          <w:numId w:val="3"/>
        </w:numPr>
      </w:pPr>
      <w:r>
        <w:lastRenderedPageBreak/>
        <w:t>Programs [</w:t>
      </w:r>
      <w:proofErr w:type="spellStart"/>
      <w:r w:rsidR="004D1604">
        <w:t>J.Ham</w:t>
      </w:r>
      <w:proofErr w:type="spellEnd"/>
      <w:r>
        <w:t>]</w:t>
      </w:r>
    </w:p>
    <w:p w14:paraId="36ED5C5F" w14:textId="77777777" w:rsidR="00FA454D" w:rsidRPr="00E20B84" w:rsidRDefault="002225A3" w:rsidP="00F51590">
      <w:pPr>
        <w:pStyle w:val="ListParagraph"/>
        <w:numPr>
          <w:ilvl w:val="1"/>
          <w:numId w:val="3"/>
        </w:numPr>
        <w:rPr>
          <w:rFonts w:ascii="Verdana" w:hAnsi="Verdana"/>
          <w:sz w:val="20"/>
        </w:rPr>
      </w:pPr>
      <w:r>
        <w:rPr>
          <w:rFonts w:ascii="Verdana" w:hAnsi="Verdana"/>
          <w:sz w:val="20"/>
        </w:rPr>
        <w:t xml:space="preserve">TC </w:t>
      </w:r>
      <w:r w:rsidR="00FA454D" w:rsidRPr="00E20B84">
        <w:rPr>
          <w:rFonts w:ascii="Verdana" w:hAnsi="Verdana"/>
          <w:sz w:val="20"/>
        </w:rPr>
        <w:t>8.6 did not submit any programs for Toronto</w:t>
      </w:r>
    </w:p>
    <w:p w14:paraId="4AFD7E61" w14:textId="77777777" w:rsidR="00FA454D" w:rsidRPr="00E20B84" w:rsidRDefault="00FA454D" w:rsidP="00F51590">
      <w:pPr>
        <w:pStyle w:val="ListParagraph"/>
        <w:numPr>
          <w:ilvl w:val="1"/>
          <w:numId w:val="3"/>
        </w:numPr>
        <w:rPr>
          <w:rFonts w:ascii="Verdana" w:hAnsi="Verdana"/>
          <w:sz w:val="20"/>
        </w:rPr>
      </w:pPr>
      <w:r w:rsidRPr="00E20B84">
        <w:rPr>
          <w:rFonts w:ascii="Verdana" w:hAnsi="Verdana"/>
          <w:sz w:val="20"/>
        </w:rPr>
        <w:t xml:space="preserve">Programs </w:t>
      </w:r>
      <w:r w:rsidR="002225A3">
        <w:rPr>
          <w:rFonts w:ascii="Verdana" w:hAnsi="Verdana"/>
          <w:sz w:val="20"/>
        </w:rPr>
        <w:t>held in Toronto</w:t>
      </w:r>
    </w:p>
    <w:p w14:paraId="79E63AAF" w14:textId="77777777" w:rsidR="00F51590" w:rsidRPr="00E20B84" w:rsidRDefault="00FA454D" w:rsidP="00FA454D">
      <w:pPr>
        <w:pStyle w:val="ListParagraph"/>
        <w:numPr>
          <w:ilvl w:val="2"/>
          <w:numId w:val="3"/>
        </w:numPr>
        <w:rPr>
          <w:rFonts w:ascii="Verdana" w:hAnsi="Verdana"/>
          <w:sz w:val="20"/>
        </w:rPr>
      </w:pPr>
      <w:r w:rsidRPr="00E20B84">
        <w:rPr>
          <w:rFonts w:ascii="Verdana" w:hAnsi="Verdana"/>
          <w:sz w:val="20"/>
        </w:rPr>
        <w:t>Forum held on m</w:t>
      </w:r>
      <w:r w:rsidR="007D2FC5" w:rsidRPr="00E20B84">
        <w:rPr>
          <w:rFonts w:ascii="Verdana" w:hAnsi="Verdana"/>
          <w:sz w:val="20"/>
        </w:rPr>
        <w:t xml:space="preserve">oratorium on </w:t>
      </w:r>
      <w:r w:rsidR="00053582" w:rsidRPr="00E20B84">
        <w:rPr>
          <w:rFonts w:ascii="Verdana" w:hAnsi="Verdana"/>
          <w:sz w:val="20"/>
        </w:rPr>
        <w:t xml:space="preserve">evaporative </w:t>
      </w:r>
      <w:r w:rsidR="007D2FC5" w:rsidRPr="00E20B84">
        <w:rPr>
          <w:rFonts w:ascii="Verdana" w:hAnsi="Verdana"/>
          <w:sz w:val="20"/>
        </w:rPr>
        <w:t>coolers</w:t>
      </w:r>
      <w:r w:rsidR="00053582" w:rsidRPr="00E20B84">
        <w:rPr>
          <w:rFonts w:ascii="Verdana" w:hAnsi="Verdana"/>
          <w:sz w:val="20"/>
        </w:rPr>
        <w:t xml:space="preserve"> in Southwest Nevada</w:t>
      </w:r>
    </w:p>
    <w:p w14:paraId="1066378D" w14:textId="77777777" w:rsidR="00053582" w:rsidRPr="00E20B84" w:rsidRDefault="00053582" w:rsidP="00FA454D">
      <w:pPr>
        <w:pStyle w:val="ListParagraph"/>
        <w:numPr>
          <w:ilvl w:val="3"/>
          <w:numId w:val="3"/>
        </w:numPr>
        <w:rPr>
          <w:rFonts w:ascii="Verdana" w:hAnsi="Verdana"/>
          <w:sz w:val="20"/>
        </w:rPr>
      </w:pPr>
      <w:r w:rsidRPr="00E20B84">
        <w:rPr>
          <w:rFonts w:ascii="Verdana" w:hAnsi="Verdana"/>
          <w:sz w:val="20"/>
        </w:rPr>
        <w:t xml:space="preserve">Clark county considering implementing for new </w:t>
      </w:r>
      <w:r w:rsidR="00FA454D" w:rsidRPr="00E20B84">
        <w:rPr>
          <w:rFonts w:ascii="Verdana" w:hAnsi="Verdana"/>
          <w:sz w:val="20"/>
        </w:rPr>
        <w:t xml:space="preserve">installations </w:t>
      </w:r>
      <w:r w:rsidRPr="00E20B84">
        <w:rPr>
          <w:rFonts w:ascii="Verdana" w:hAnsi="Verdana"/>
          <w:sz w:val="20"/>
        </w:rPr>
        <w:t>only</w:t>
      </w:r>
    </w:p>
    <w:p w14:paraId="3C6DC5F5" w14:textId="77777777" w:rsidR="00053582" w:rsidRPr="00E20B84" w:rsidRDefault="00053582" w:rsidP="00FA454D">
      <w:pPr>
        <w:pStyle w:val="ListParagraph"/>
        <w:numPr>
          <w:ilvl w:val="3"/>
          <w:numId w:val="3"/>
        </w:numPr>
        <w:rPr>
          <w:rFonts w:ascii="Verdana" w:hAnsi="Verdana"/>
          <w:sz w:val="20"/>
        </w:rPr>
      </w:pPr>
      <w:r w:rsidRPr="00E20B84">
        <w:rPr>
          <w:rFonts w:ascii="Verdana" w:hAnsi="Verdana"/>
          <w:sz w:val="20"/>
        </w:rPr>
        <w:t>Start with evaporative coolers</w:t>
      </w:r>
      <w:r w:rsidR="00FA454D" w:rsidRPr="00E20B84">
        <w:rPr>
          <w:rFonts w:ascii="Verdana" w:hAnsi="Verdana"/>
          <w:sz w:val="20"/>
        </w:rPr>
        <w:t xml:space="preserve">, </w:t>
      </w:r>
      <w:r w:rsidRPr="00E20B84">
        <w:rPr>
          <w:rFonts w:ascii="Verdana" w:hAnsi="Verdana"/>
          <w:sz w:val="20"/>
        </w:rPr>
        <w:t>cooling tower</w:t>
      </w:r>
      <w:r w:rsidR="00FA454D" w:rsidRPr="00E20B84">
        <w:rPr>
          <w:rFonts w:ascii="Verdana" w:hAnsi="Verdana"/>
          <w:sz w:val="20"/>
        </w:rPr>
        <w:t>s potentially next</w:t>
      </w:r>
    </w:p>
    <w:p w14:paraId="5A502883" w14:textId="77777777" w:rsidR="007D2FC5" w:rsidRPr="00E20B84" w:rsidRDefault="007D2FC5" w:rsidP="00F51590">
      <w:pPr>
        <w:pStyle w:val="ListParagraph"/>
        <w:numPr>
          <w:ilvl w:val="1"/>
          <w:numId w:val="3"/>
        </w:numPr>
        <w:rPr>
          <w:rFonts w:ascii="Verdana" w:hAnsi="Verdana"/>
          <w:sz w:val="20"/>
        </w:rPr>
      </w:pPr>
      <w:r w:rsidRPr="00E20B84">
        <w:rPr>
          <w:rFonts w:ascii="Verdana" w:hAnsi="Verdana"/>
          <w:sz w:val="20"/>
        </w:rPr>
        <w:t>Pos</w:t>
      </w:r>
      <w:r w:rsidR="00BC73CE" w:rsidRPr="00E20B84">
        <w:rPr>
          <w:rFonts w:ascii="Verdana" w:hAnsi="Verdana"/>
          <w:sz w:val="20"/>
        </w:rPr>
        <w:t>t</w:t>
      </w:r>
      <w:r w:rsidRPr="00E20B84">
        <w:rPr>
          <w:rFonts w:ascii="Verdana" w:hAnsi="Verdana"/>
          <w:sz w:val="20"/>
        </w:rPr>
        <w:t xml:space="preserve">er session tomorrow on cooling tower </w:t>
      </w:r>
      <w:r w:rsidR="00FA454D" w:rsidRPr="00E20B84">
        <w:rPr>
          <w:rFonts w:ascii="Verdana" w:hAnsi="Verdana"/>
          <w:sz w:val="20"/>
        </w:rPr>
        <w:t xml:space="preserve">elevation (i.e. tower location </w:t>
      </w:r>
      <w:r w:rsidRPr="00E20B84">
        <w:rPr>
          <w:rFonts w:ascii="Verdana" w:hAnsi="Verdana"/>
          <w:sz w:val="20"/>
        </w:rPr>
        <w:t>relative to chiller</w:t>
      </w:r>
      <w:r w:rsidR="00FA454D" w:rsidRPr="00E20B84">
        <w:rPr>
          <w:rFonts w:ascii="Verdana" w:hAnsi="Verdana"/>
          <w:sz w:val="20"/>
        </w:rPr>
        <w:t>)</w:t>
      </w:r>
    </w:p>
    <w:p w14:paraId="502F01A1" w14:textId="77777777" w:rsidR="007D2FC5" w:rsidRPr="00E20B84" w:rsidRDefault="00FA454D" w:rsidP="00F51590">
      <w:pPr>
        <w:pStyle w:val="ListParagraph"/>
        <w:numPr>
          <w:ilvl w:val="1"/>
          <w:numId w:val="3"/>
        </w:numPr>
        <w:rPr>
          <w:rFonts w:ascii="Verdana" w:hAnsi="Verdana"/>
          <w:sz w:val="20"/>
        </w:rPr>
      </w:pPr>
      <w:r w:rsidRPr="00E20B84">
        <w:rPr>
          <w:rFonts w:ascii="Verdana" w:hAnsi="Verdana"/>
          <w:sz w:val="20"/>
        </w:rPr>
        <w:t xml:space="preserve">Upcoming </w:t>
      </w:r>
      <w:r w:rsidR="007D2FC5" w:rsidRPr="00E20B84">
        <w:rPr>
          <w:rFonts w:ascii="Verdana" w:hAnsi="Verdana"/>
          <w:sz w:val="20"/>
        </w:rPr>
        <w:t xml:space="preserve">Atlanta </w:t>
      </w:r>
      <w:r w:rsidR="00053582" w:rsidRPr="00E20B84">
        <w:rPr>
          <w:rFonts w:ascii="Verdana" w:hAnsi="Verdana"/>
          <w:sz w:val="20"/>
        </w:rPr>
        <w:t xml:space="preserve">conference </w:t>
      </w:r>
      <w:r w:rsidR="007D2FC5" w:rsidRPr="00E20B84">
        <w:rPr>
          <w:rFonts w:ascii="Verdana" w:hAnsi="Verdana"/>
          <w:sz w:val="20"/>
        </w:rPr>
        <w:t>tracks list</w:t>
      </w:r>
    </w:p>
    <w:p w14:paraId="365E67BD" w14:textId="77777777" w:rsidR="00053582" w:rsidRPr="00E20B84" w:rsidRDefault="00053582" w:rsidP="007D2FC5">
      <w:pPr>
        <w:pStyle w:val="ListParagraph"/>
        <w:numPr>
          <w:ilvl w:val="2"/>
          <w:numId w:val="3"/>
        </w:numPr>
        <w:rPr>
          <w:rFonts w:ascii="Verdana" w:hAnsi="Verdana"/>
          <w:sz w:val="20"/>
        </w:rPr>
      </w:pPr>
      <w:r w:rsidRPr="00E20B84">
        <w:rPr>
          <w:rFonts w:ascii="Verdana" w:hAnsi="Verdana"/>
          <w:sz w:val="20"/>
        </w:rPr>
        <w:t xml:space="preserve">Fundamentals &amp; Applications; HVAC&amp;R Systems &amp; Equipment; Refrigerants and Refrigeration; Grid </w:t>
      </w:r>
      <w:r w:rsidR="00F400E7" w:rsidRPr="00E20B84">
        <w:rPr>
          <w:rFonts w:ascii="Verdana" w:hAnsi="Verdana"/>
          <w:sz w:val="20"/>
        </w:rPr>
        <w:t>Resilience</w:t>
      </w:r>
      <w:r w:rsidRPr="00E20B84">
        <w:rPr>
          <w:rFonts w:ascii="Verdana" w:hAnsi="Verdana"/>
          <w:sz w:val="20"/>
        </w:rPr>
        <w:t xml:space="preserve"> &amp; Thermal Storage; Pathways to Zero Energy Emissions and Decarbonization; Multifamily and </w:t>
      </w:r>
      <w:r w:rsidR="00F400E7" w:rsidRPr="00E20B84">
        <w:rPr>
          <w:rFonts w:ascii="Verdana" w:hAnsi="Verdana"/>
          <w:sz w:val="20"/>
        </w:rPr>
        <w:t>R</w:t>
      </w:r>
      <w:r w:rsidRPr="00E20B84">
        <w:rPr>
          <w:rFonts w:ascii="Verdana" w:hAnsi="Verdana"/>
          <w:sz w:val="20"/>
        </w:rPr>
        <w:t xml:space="preserve">esidential Buildings; Operations and </w:t>
      </w:r>
      <w:r w:rsidR="00F400E7" w:rsidRPr="00E20B84">
        <w:rPr>
          <w:rFonts w:ascii="Verdana" w:hAnsi="Verdana"/>
          <w:sz w:val="20"/>
        </w:rPr>
        <w:t>M</w:t>
      </w:r>
      <w:r w:rsidRPr="00E20B84">
        <w:rPr>
          <w:rFonts w:ascii="Verdana" w:hAnsi="Verdana"/>
          <w:sz w:val="20"/>
        </w:rPr>
        <w:t>aintenance; Building Simulation and Virtual Design in Construction</w:t>
      </w:r>
      <w:r w:rsidR="00F400E7" w:rsidRPr="00E20B84">
        <w:rPr>
          <w:rFonts w:ascii="Verdana" w:hAnsi="Verdana"/>
          <w:sz w:val="20"/>
        </w:rPr>
        <w:t>; mini-track on supply chain challenges</w:t>
      </w:r>
    </w:p>
    <w:p w14:paraId="5EBE86DD" w14:textId="77777777" w:rsidR="007D2FC5" w:rsidRPr="00E20B84" w:rsidRDefault="00F400E7" w:rsidP="007D2FC5">
      <w:pPr>
        <w:pStyle w:val="ListParagraph"/>
        <w:numPr>
          <w:ilvl w:val="2"/>
          <w:numId w:val="3"/>
        </w:numPr>
        <w:rPr>
          <w:rFonts w:ascii="Verdana" w:hAnsi="Verdana"/>
          <w:sz w:val="20"/>
        </w:rPr>
      </w:pPr>
      <w:r w:rsidRPr="00E20B84">
        <w:rPr>
          <w:rFonts w:ascii="Verdana" w:hAnsi="Verdana"/>
          <w:sz w:val="20"/>
        </w:rPr>
        <w:t>8.6 submitting on adiabatic cooling session</w:t>
      </w:r>
    </w:p>
    <w:p w14:paraId="4E48B7E2" w14:textId="77777777" w:rsidR="00F400E7" w:rsidRPr="00E20B84" w:rsidRDefault="00F400E7" w:rsidP="00F400E7">
      <w:pPr>
        <w:pStyle w:val="ListParagraph"/>
        <w:numPr>
          <w:ilvl w:val="3"/>
          <w:numId w:val="3"/>
        </w:numPr>
        <w:rPr>
          <w:rFonts w:ascii="Verdana" w:hAnsi="Verdana"/>
          <w:sz w:val="20"/>
        </w:rPr>
      </w:pPr>
      <w:r w:rsidRPr="00E20B84">
        <w:rPr>
          <w:rFonts w:ascii="Verdana" w:hAnsi="Verdana"/>
          <w:sz w:val="20"/>
        </w:rPr>
        <w:t xml:space="preserve">Adiabatic </w:t>
      </w:r>
      <w:r w:rsidR="00523729">
        <w:rPr>
          <w:rFonts w:ascii="Verdana" w:hAnsi="Verdana"/>
          <w:sz w:val="20"/>
        </w:rPr>
        <w:t xml:space="preserve">cooling </w:t>
      </w:r>
      <w:r w:rsidRPr="00E20B84">
        <w:rPr>
          <w:rFonts w:ascii="Verdana" w:hAnsi="Verdana"/>
          <w:sz w:val="20"/>
        </w:rPr>
        <w:t xml:space="preserve">recently added to TC8.6 scope </w:t>
      </w:r>
    </w:p>
    <w:p w14:paraId="56C32CA5" w14:textId="77777777" w:rsidR="00F400E7" w:rsidRPr="00E20B84" w:rsidRDefault="00F400E7" w:rsidP="00F400E7">
      <w:pPr>
        <w:pStyle w:val="ListParagraph"/>
        <w:numPr>
          <w:ilvl w:val="3"/>
          <w:numId w:val="3"/>
        </w:numPr>
        <w:rPr>
          <w:rFonts w:ascii="Verdana" w:hAnsi="Verdana"/>
          <w:sz w:val="20"/>
        </w:rPr>
      </w:pPr>
      <w:r w:rsidRPr="00E20B84">
        <w:rPr>
          <w:rFonts w:ascii="Verdana" w:hAnsi="Verdana"/>
          <w:sz w:val="20"/>
        </w:rPr>
        <w:t xml:space="preserve">Adiabatic </w:t>
      </w:r>
      <w:r w:rsidR="00523729">
        <w:rPr>
          <w:rFonts w:ascii="Verdana" w:hAnsi="Verdana"/>
          <w:sz w:val="20"/>
        </w:rPr>
        <w:t xml:space="preserve">cooling </w:t>
      </w:r>
      <w:r w:rsidRPr="00E20B84">
        <w:rPr>
          <w:rFonts w:ascii="Verdana" w:hAnsi="Verdana"/>
          <w:sz w:val="20"/>
        </w:rPr>
        <w:t xml:space="preserve">recently added to </w:t>
      </w:r>
      <w:r w:rsidR="00523729">
        <w:rPr>
          <w:rFonts w:ascii="Verdana" w:hAnsi="Verdana"/>
          <w:sz w:val="20"/>
        </w:rPr>
        <w:t>handbook Chapter 40</w:t>
      </w:r>
    </w:p>
    <w:p w14:paraId="1894A417" w14:textId="77777777" w:rsidR="00F400E7" w:rsidRPr="00E20B84" w:rsidRDefault="00F400E7" w:rsidP="0066587E">
      <w:pPr>
        <w:pStyle w:val="ListParagraph"/>
        <w:numPr>
          <w:ilvl w:val="2"/>
          <w:numId w:val="3"/>
        </w:numPr>
        <w:rPr>
          <w:rFonts w:ascii="Verdana" w:hAnsi="Verdana"/>
          <w:sz w:val="20"/>
        </w:rPr>
      </w:pPr>
      <w:r w:rsidRPr="00E20B84">
        <w:rPr>
          <w:rFonts w:ascii="Verdana" w:hAnsi="Verdana"/>
          <w:sz w:val="20"/>
        </w:rPr>
        <w:t xml:space="preserve">Other ideas for </w:t>
      </w:r>
      <w:r w:rsidR="004513B9" w:rsidRPr="00E20B84">
        <w:rPr>
          <w:rFonts w:ascii="Verdana" w:hAnsi="Verdana"/>
          <w:sz w:val="20"/>
        </w:rPr>
        <w:t>consider for future conferences</w:t>
      </w:r>
    </w:p>
    <w:p w14:paraId="1967BA49" w14:textId="77777777" w:rsidR="007D2FC5" w:rsidRPr="00E20B84" w:rsidRDefault="00F400E7" w:rsidP="00F400E7">
      <w:pPr>
        <w:pStyle w:val="ListParagraph"/>
        <w:numPr>
          <w:ilvl w:val="3"/>
          <w:numId w:val="3"/>
        </w:numPr>
        <w:rPr>
          <w:rFonts w:ascii="Verdana" w:hAnsi="Verdana"/>
          <w:sz w:val="20"/>
        </w:rPr>
      </w:pPr>
      <w:r w:rsidRPr="00E20B84">
        <w:rPr>
          <w:rFonts w:ascii="Verdana" w:hAnsi="Verdana"/>
          <w:sz w:val="20"/>
        </w:rPr>
        <w:t>Consider c</w:t>
      </w:r>
      <w:r w:rsidR="007D2FC5" w:rsidRPr="00E20B84">
        <w:rPr>
          <w:rFonts w:ascii="Verdana" w:hAnsi="Verdana"/>
          <w:sz w:val="20"/>
        </w:rPr>
        <w:t>ommissioning</w:t>
      </w:r>
      <w:r w:rsidRPr="00E20B84">
        <w:rPr>
          <w:rFonts w:ascii="Verdana" w:hAnsi="Verdana"/>
          <w:sz w:val="20"/>
        </w:rPr>
        <w:t xml:space="preserve"> of cooling towers</w:t>
      </w:r>
    </w:p>
    <w:p w14:paraId="3B623147" w14:textId="77777777" w:rsidR="00F400E7" w:rsidRPr="00E20B84" w:rsidRDefault="00F400E7" w:rsidP="00F400E7">
      <w:pPr>
        <w:pStyle w:val="ListParagraph"/>
        <w:numPr>
          <w:ilvl w:val="4"/>
          <w:numId w:val="3"/>
        </w:numPr>
        <w:rPr>
          <w:rFonts w:ascii="Verdana" w:hAnsi="Verdana"/>
          <w:sz w:val="20"/>
        </w:rPr>
      </w:pPr>
      <w:r w:rsidRPr="00E20B84">
        <w:rPr>
          <w:rFonts w:ascii="Verdana" w:hAnsi="Verdana"/>
          <w:sz w:val="20"/>
        </w:rPr>
        <w:t xml:space="preserve">Possibly </w:t>
      </w:r>
      <w:r w:rsidR="00523729">
        <w:rPr>
          <w:rFonts w:ascii="Verdana" w:hAnsi="Verdana"/>
          <w:sz w:val="20"/>
        </w:rPr>
        <w:t xml:space="preserve">partner with TC3.6 on </w:t>
      </w:r>
      <w:r w:rsidRPr="00E20B84">
        <w:rPr>
          <w:rFonts w:ascii="Verdana" w:hAnsi="Verdana"/>
          <w:sz w:val="20"/>
        </w:rPr>
        <w:t>water treatment and/or passivation</w:t>
      </w:r>
    </w:p>
    <w:p w14:paraId="41093175" w14:textId="77777777" w:rsidR="00F400E7" w:rsidRPr="00E20B84" w:rsidRDefault="00F400E7" w:rsidP="00F400E7">
      <w:pPr>
        <w:pStyle w:val="ListParagraph"/>
        <w:numPr>
          <w:ilvl w:val="4"/>
          <w:numId w:val="3"/>
        </w:numPr>
        <w:rPr>
          <w:rFonts w:ascii="Verdana" w:hAnsi="Verdana"/>
          <w:sz w:val="20"/>
        </w:rPr>
      </w:pPr>
      <w:r w:rsidRPr="00E20B84">
        <w:rPr>
          <w:rFonts w:ascii="Verdana" w:hAnsi="Verdana"/>
          <w:sz w:val="20"/>
        </w:rPr>
        <w:t>Equipment side as well</w:t>
      </w:r>
    </w:p>
    <w:p w14:paraId="18BB25FB" w14:textId="77777777" w:rsidR="002209B2" w:rsidRPr="00E20B84" w:rsidRDefault="007D2FC5" w:rsidP="004513B9">
      <w:pPr>
        <w:pStyle w:val="ListParagraph"/>
        <w:numPr>
          <w:ilvl w:val="3"/>
          <w:numId w:val="3"/>
        </w:numPr>
        <w:rPr>
          <w:rFonts w:ascii="Verdana" w:hAnsi="Verdana"/>
          <w:sz w:val="20"/>
        </w:rPr>
      </w:pPr>
      <w:r w:rsidRPr="00E20B84">
        <w:rPr>
          <w:rFonts w:ascii="Verdana" w:hAnsi="Verdana"/>
          <w:sz w:val="20"/>
        </w:rPr>
        <w:t>Different materials of construction for cooling tower</w:t>
      </w:r>
    </w:p>
    <w:p w14:paraId="5EACC4CE" w14:textId="77777777" w:rsidR="005F4AA3" w:rsidRDefault="005F4AA3" w:rsidP="005F4AA3"/>
    <w:p w14:paraId="2506FCA3" w14:textId="77777777" w:rsidR="005F4AA3" w:rsidRDefault="005F4AA3" w:rsidP="009454BE">
      <w:pPr>
        <w:pStyle w:val="Heading5"/>
        <w:numPr>
          <w:ilvl w:val="0"/>
          <w:numId w:val="3"/>
        </w:numPr>
        <w:rPr>
          <w:rFonts w:ascii="Verdana" w:hAnsi="Verdana"/>
          <w:szCs w:val="24"/>
        </w:rPr>
      </w:pPr>
      <w:r>
        <w:rPr>
          <w:rFonts w:ascii="Verdana" w:hAnsi="Verdana"/>
          <w:szCs w:val="24"/>
        </w:rPr>
        <w:t>Standard 64 [</w:t>
      </w:r>
      <w:r w:rsidR="00145137">
        <w:rPr>
          <w:rFonts w:ascii="Verdana" w:hAnsi="Verdana"/>
          <w:szCs w:val="24"/>
        </w:rPr>
        <w:t>Vadder</w:t>
      </w:r>
      <w:r w:rsidRPr="003D37AA">
        <w:rPr>
          <w:rFonts w:ascii="Verdana" w:hAnsi="Verdana"/>
          <w:szCs w:val="24"/>
        </w:rPr>
        <w:t>]</w:t>
      </w:r>
      <w:r w:rsidR="001D6416">
        <w:rPr>
          <w:rFonts w:ascii="Verdana" w:hAnsi="Verdana"/>
          <w:szCs w:val="24"/>
        </w:rPr>
        <w:t xml:space="preserve"> </w:t>
      </w:r>
    </w:p>
    <w:p w14:paraId="1816BEFA" w14:textId="77777777" w:rsidR="00F51590" w:rsidRPr="00B53CB7" w:rsidRDefault="00B53CB7" w:rsidP="00F51590">
      <w:pPr>
        <w:pStyle w:val="ListParagraph"/>
        <w:numPr>
          <w:ilvl w:val="1"/>
          <w:numId w:val="3"/>
        </w:numPr>
        <w:rPr>
          <w:rFonts w:ascii="Verdana" w:hAnsi="Verdana"/>
          <w:sz w:val="20"/>
        </w:rPr>
      </w:pPr>
      <w:r w:rsidRPr="00B53CB7">
        <w:rPr>
          <w:rFonts w:ascii="Verdana" w:hAnsi="Verdana"/>
          <w:sz w:val="20"/>
        </w:rPr>
        <w:t>No report</w:t>
      </w:r>
    </w:p>
    <w:p w14:paraId="3BA9346B" w14:textId="77777777" w:rsidR="00D87598" w:rsidRPr="00277BB5" w:rsidRDefault="00D87598" w:rsidP="00B30A95">
      <w:pPr>
        <w:rPr>
          <w:rFonts w:ascii="Arial" w:hAnsi="Arial" w:cs="Arial"/>
          <w:b/>
          <w:sz w:val="22"/>
          <w:szCs w:val="22"/>
        </w:rPr>
      </w:pPr>
    </w:p>
    <w:p w14:paraId="654CBE2B" w14:textId="77777777" w:rsidR="00EA3439" w:rsidRDefault="00EA3439" w:rsidP="00B30A95">
      <w:pPr>
        <w:pStyle w:val="Heading6"/>
        <w:numPr>
          <w:ilvl w:val="0"/>
          <w:numId w:val="3"/>
        </w:numPr>
        <w:spacing w:line="240" w:lineRule="auto"/>
        <w:rPr>
          <w:rFonts w:ascii="Verdana" w:hAnsi="Verdana" w:cs="Times New Roman"/>
          <w:szCs w:val="24"/>
        </w:rPr>
      </w:pPr>
      <w:r>
        <w:rPr>
          <w:rFonts w:ascii="Verdana" w:hAnsi="Verdana" w:cs="Times New Roman"/>
          <w:szCs w:val="24"/>
        </w:rPr>
        <w:t>TC 9.6 [Anderson]</w:t>
      </w:r>
    </w:p>
    <w:p w14:paraId="4C285488" w14:textId="77777777" w:rsidR="00F51590" w:rsidRPr="00E20B84" w:rsidRDefault="004513B9" w:rsidP="00F51590">
      <w:pPr>
        <w:pStyle w:val="ListParagraph"/>
        <w:numPr>
          <w:ilvl w:val="1"/>
          <w:numId w:val="3"/>
        </w:numPr>
        <w:rPr>
          <w:rFonts w:ascii="Verdana" w:hAnsi="Verdana"/>
          <w:sz w:val="20"/>
        </w:rPr>
      </w:pPr>
      <w:r w:rsidRPr="00E20B84">
        <w:rPr>
          <w:rFonts w:ascii="Verdana" w:hAnsi="Verdana"/>
          <w:sz w:val="20"/>
        </w:rPr>
        <w:t>Very little discussion relative to cooling towers</w:t>
      </w:r>
    </w:p>
    <w:p w14:paraId="423FC83D" w14:textId="77777777" w:rsidR="004513B9" w:rsidRPr="00E20B84" w:rsidRDefault="004513B9" w:rsidP="004513B9">
      <w:pPr>
        <w:pStyle w:val="ListParagraph"/>
        <w:numPr>
          <w:ilvl w:val="1"/>
          <w:numId w:val="3"/>
        </w:numPr>
        <w:rPr>
          <w:rFonts w:ascii="Verdana" w:hAnsi="Verdana"/>
          <w:sz w:val="20"/>
        </w:rPr>
      </w:pPr>
      <w:r w:rsidRPr="00E20B84">
        <w:rPr>
          <w:rFonts w:ascii="Verdana" w:hAnsi="Verdana"/>
          <w:sz w:val="20"/>
        </w:rPr>
        <w:t xml:space="preserve">Grey water reuse in healthcare </w:t>
      </w:r>
      <w:r w:rsidR="002E38D8" w:rsidRPr="00E20B84">
        <w:rPr>
          <w:rFonts w:ascii="Verdana" w:hAnsi="Verdana"/>
          <w:sz w:val="20"/>
        </w:rPr>
        <w:t xml:space="preserve">facilities </w:t>
      </w:r>
      <w:r w:rsidRPr="00E20B84">
        <w:rPr>
          <w:rFonts w:ascii="Verdana" w:hAnsi="Verdana"/>
          <w:sz w:val="20"/>
        </w:rPr>
        <w:t xml:space="preserve">research project </w:t>
      </w:r>
      <w:r w:rsidR="00523729">
        <w:rPr>
          <w:rFonts w:ascii="Verdana" w:hAnsi="Verdana"/>
          <w:sz w:val="20"/>
        </w:rPr>
        <w:t xml:space="preserve">- </w:t>
      </w:r>
      <w:r w:rsidR="002E38D8" w:rsidRPr="00E20B84">
        <w:rPr>
          <w:rFonts w:ascii="Verdana" w:hAnsi="Verdana"/>
          <w:sz w:val="20"/>
        </w:rPr>
        <w:t>to</w:t>
      </w:r>
      <w:r w:rsidRPr="00E20B84">
        <w:rPr>
          <w:rFonts w:ascii="Verdana" w:hAnsi="Verdana"/>
          <w:sz w:val="20"/>
        </w:rPr>
        <w:t xml:space="preserve"> evaluate potential negative </w:t>
      </w:r>
      <w:r w:rsidR="00523729">
        <w:rPr>
          <w:rFonts w:ascii="Verdana" w:hAnsi="Verdana"/>
          <w:sz w:val="20"/>
        </w:rPr>
        <w:t xml:space="preserve">health </w:t>
      </w:r>
      <w:r w:rsidRPr="00E20B84">
        <w:rPr>
          <w:rFonts w:ascii="Verdana" w:hAnsi="Verdana"/>
          <w:sz w:val="20"/>
        </w:rPr>
        <w:t xml:space="preserve">effects of using grey water </w:t>
      </w:r>
      <w:r w:rsidR="002E38D8" w:rsidRPr="00E20B84">
        <w:rPr>
          <w:rFonts w:ascii="Verdana" w:hAnsi="Verdana"/>
          <w:sz w:val="20"/>
        </w:rPr>
        <w:t xml:space="preserve">in </w:t>
      </w:r>
      <w:r w:rsidRPr="00E20B84">
        <w:rPr>
          <w:rFonts w:ascii="Verdana" w:hAnsi="Verdana"/>
          <w:sz w:val="20"/>
        </w:rPr>
        <w:t xml:space="preserve"> healthcare facilities</w:t>
      </w:r>
    </w:p>
    <w:p w14:paraId="23F1960B" w14:textId="77777777" w:rsidR="004513B9" w:rsidRPr="00E20B84" w:rsidRDefault="004513B9" w:rsidP="00523729">
      <w:pPr>
        <w:pStyle w:val="ListParagraph"/>
        <w:numPr>
          <w:ilvl w:val="2"/>
          <w:numId w:val="3"/>
        </w:numPr>
        <w:rPr>
          <w:rFonts w:ascii="Verdana" w:hAnsi="Verdana"/>
          <w:sz w:val="20"/>
        </w:rPr>
      </w:pPr>
      <w:r w:rsidRPr="00E20B84">
        <w:rPr>
          <w:rFonts w:ascii="Verdana" w:hAnsi="Verdana"/>
          <w:sz w:val="20"/>
        </w:rPr>
        <w:t xml:space="preserve">Received </w:t>
      </w:r>
      <w:r w:rsidR="002E38D8" w:rsidRPr="00E20B84">
        <w:rPr>
          <w:rFonts w:ascii="Verdana" w:hAnsi="Verdana"/>
          <w:sz w:val="20"/>
        </w:rPr>
        <w:t>return letter from RAC on work</w:t>
      </w:r>
      <w:r w:rsidR="00E20B84">
        <w:rPr>
          <w:rFonts w:ascii="Verdana" w:hAnsi="Verdana"/>
          <w:sz w:val="20"/>
        </w:rPr>
        <w:t xml:space="preserve"> </w:t>
      </w:r>
      <w:r w:rsidR="002E38D8" w:rsidRPr="00E20B84">
        <w:rPr>
          <w:rFonts w:ascii="Verdana" w:hAnsi="Verdana"/>
          <w:sz w:val="20"/>
        </w:rPr>
        <w:t>statement</w:t>
      </w:r>
    </w:p>
    <w:p w14:paraId="0615DB39" w14:textId="77777777" w:rsidR="004513B9" w:rsidRPr="00E20B84" w:rsidRDefault="002E38D8" w:rsidP="00523729">
      <w:pPr>
        <w:pStyle w:val="ListParagraph"/>
        <w:numPr>
          <w:ilvl w:val="2"/>
          <w:numId w:val="3"/>
        </w:numPr>
        <w:rPr>
          <w:rFonts w:ascii="Verdana" w:hAnsi="Verdana"/>
          <w:sz w:val="20"/>
        </w:rPr>
      </w:pPr>
      <w:r w:rsidRPr="00E20B84">
        <w:rPr>
          <w:rFonts w:ascii="Verdana" w:hAnsi="Verdana"/>
          <w:sz w:val="20"/>
        </w:rPr>
        <w:t xml:space="preserve">Has been resubmitted and waiting to hear </w:t>
      </w:r>
      <w:r w:rsidR="004513B9" w:rsidRPr="00E20B84">
        <w:rPr>
          <w:rFonts w:ascii="Verdana" w:hAnsi="Verdana"/>
          <w:sz w:val="20"/>
        </w:rPr>
        <w:t>back from RAC on work statement approval</w:t>
      </w:r>
    </w:p>
    <w:p w14:paraId="0F87C82A" w14:textId="77777777" w:rsidR="0029753E" w:rsidRDefault="00D87598" w:rsidP="0029753E">
      <w:pPr>
        <w:pStyle w:val="Heading6"/>
        <w:numPr>
          <w:ilvl w:val="0"/>
          <w:numId w:val="0"/>
        </w:numPr>
        <w:spacing w:line="240" w:lineRule="auto"/>
        <w:ind w:left="360"/>
        <w:rPr>
          <w:rFonts w:ascii="Verdana" w:hAnsi="Verdana" w:cs="Times New Roman"/>
          <w:szCs w:val="24"/>
        </w:rPr>
      </w:pPr>
      <w:r>
        <w:rPr>
          <w:rFonts w:ascii="Verdana" w:hAnsi="Verdana" w:cs="Times New Roman"/>
          <w:szCs w:val="24"/>
        </w:rPr>
        <w:t xml:space="preserve"> </w:t>
      </w:r>
    </w:p>
    <w:p w14:paraId="6716BE69" w14:textId="77777777" w:rsidR="0029753E" w:rsidRDefault="0029753E" w:rsidP="00B30A95">
      <w:pPr>
        <w:pStyle w:val="Heading6"/>
        <w:numPr>
          <w:ilvl w:val="0"/>
          <w:numId w:val="3"/>
        </w:numPr>
        <w:spacing w:line="240" w:lineRule="auto"/>
        <w:rPr>
          <w:rFonts w:ascii="Verdana" w:hAnsi="Verdana" w:cs="Times New Roman"/>
          <w:szCs w:val="24"/>
        </w:rPr>
      </w:pPr>
      <w:r>
        <w:rPr>
          <w:rFonts w:ascii="Verdana" w:hAnsi="Verdana" w:cs="Times New Roman"/>
          <w:szCs w:val="24"/>
        </w:rPr>
        <w:t>MTG RAC Plant Sustainability Guide [Harbison]</w:t>
      </w:r>
    </w:p>
    <w:p w14:paraId="6E93A319" w14:textId="77777777" w:rsidR="00F51590" w:rsidRPr="00E20B84" w:rsidRDefault="002209B2" w:rsidP="00F51590">
      <w:pPr>
        <w:pStyle w:val="ListParagraph"/>
        <w:numPr>
          <w:ilvl w:val="1"/>
          <w:numId w:val="3"/>
        </w:numPr>
        <w:rPr>
          <w:rFonts w:ascii="Verdana" w:hAnsi="Verdana"/>
          <w:sz w:val="20"/>
        </w:rPr>
      </w:pPr>
      <w:r w:rsidRPr="00E20B84">
        <w:rPr>
          <w:rFonts w:ascii="Verdana" w:hAnsi="Verdana"/>
          <w:sz w:val="20"/>
        </w:rPr>
        <w:t>No report</w:t>
      </w:r>
    </w:p>
    <w:p w14:paraId="30E4F7EF" w14:textId="77777777" w:rsidR="0029753E" w:rsidRPr="0029753E" w:rsidRDefault="0029753E" w:rsidP="0029753E"/>
    <w:p w14:paraId="5B085D6B" w14:textId="77777777" w:rsidR="00EA3439" w:rsidRDefault="00EA3439" w:rsidP="00B30A95">
      <w:pPr>
        <w:pStyle w:val="Heading6"/>
        <w:numPr>
          <w:ilvl w:val="0"/>
          <w:numId w:val="3"/>
        </w:numPr>
        <w:spacing w:line="240" w:lineRule="auto"/>
        <w:rPr>
          <w:rFonts w:ascii="Verdana" w:hAnsi="Verdana" w:cs="Times New Roman"/>
          <w:szCs w:val="24"/>
        </w:rPr>
      </w:pPr>
      <w:r>
        <w:rPr>
          <w:rFonts w:ascii="Verdana" w:hAnsi="Verdana" w:cs="Times New Roman"/>
          <w:szCs w:val="24"/>
        </w:rPr>
        <w:t>SPC 205 [Xu]</w:t>
      </w:r>
    </w:p>
    <w:p w14:paraId="6AF4CAA7" w14:textId="77777777" w:rsidR="00F51590" w:rsidRPr="00E20B84" w:rsidRDefault="002209B2" w:rsidP="00F51590">
      <w:pPr>
        <w:pStyle w:val="ListParagraph"/>
        <w:numPr>
          <w:ilvl w:val="1"/>
          <w:numId w:val="3"/>
        </w:numPr>
        <w:rPr>
          <w:rFonts w:ascii="Verdana" w:hAnsi="Verdana"/>
          <w:sz w:val="20"/>
        </w:rPr>
      </w:pPr>
      <w:r w:rsidRPr="00E20B84">
        <w:rPr>
          <w:rFonts w:ascii="Verdana" w:hAnsi="Verdana"/>
          <w:sz w:val="20"/>
        </w:rPr>
        <w:t>No report</w:t>
      </w:r>
    </w:p>
    <w:p w14:paraId="4C0F6161" w14:textId="77777777" w:rsidR="00EA3439" w:rsidRPr="00EA3439" w:rsidRDefault="00EA3439" w:rsidP="00EA3439"/>
    <w:p w14:paraId="051791B2" w14:textId="77777777" w:rsidR="00D87598" w:rsidRDefault="00D87598" w:rsidP="00B30A95">
      <w:pPr>
        <w:pStyle w:val="Heading6"/>
        <w:numPr>
          <w:ilvl w:val="0"/>
          <w:numId w:val="3"/>
        </w:numPr>
        <w:spacing w:line="240" w:lineRule="auto"/>
        <w:rPr>
          <w:rFonts w:ascii="Verdana" w:hAnsi="Verdana" w:cs="Times New Roman"/>
          <w:szCs w:val="24"/>
        </w:rPr>
      </w:pPr>
      <w:r>
        <w:rPr>
          <w:rFonts w:ascii="Verdana" w:hAnsi="Verdana" w:cs="Times New Roman"/>
          <w:szCs w:val="24"/>
        </w:rPr>
        <w:t>TC 3.6 Water Treatment [Cohen]</w:t>
      </w:r>
    </w:p>
    <w:p w14:paraId="743D09C4" w14:textId="77777777" w:rsidR="00FA5542" w:rsidRDefault="00FA5542" w:rsidP="00F51590">
      <w:pPr>
        <w:pStyle w:val="ListParagraph"/>
        <w:numPr>
          <w:ilvl w:val="1"/>
          <w:numId w:val="3"/>
        </w:numPr>
        <w:rPr>
          <w:rFonts w:ascii="Verdana" w:hAnsi="Verdana"/>
          <w:sz w:val="20"/>
        </w:rPr>
      </w:pPr>
      <w:r>
        <w:rPr>
          <w:rFonts w:ascii="Verdana" w:hAnsi="Verdana"/>
          <w:sz w:val="20"/>
        </w:rPr>
        <w:t>For Toronto</w:t>
      </w:r>
    </w:p>
    <w:p w14:paraId="64AC9591" w14:textId="77777777" w:rsidR="00F51590" w:rsidRPr="00E20B84" w:rsidRDefault="002209B2" w:rsidP="00FA5542">
      <w:pPr>
        <w:pStyle w:val="ListParagraph"/>
        <w:numPr>
          <w:ilvl w:val="2"/>
          <w:numId w:val="3"/>
        </w:numPr>
        <w:rPr>
          <w:rFonts w:ascii="Verdana" w:hAnsi="Verdana"/>
          <w:sz w:val="20"/>
        </w:rPr>
      </w:pPr>
      <w:r w:rsidRPr="00E20B84">
        <w:rPr>
          <w:rFonts w:ascii="Verdana" w:hAnsi="Verdana"/>
          <w:sz w:val="20"/>
        </w:rPr>
        <w:t xml:space="preserve">2 sessions </w:t>
      </w:r>
      <w:r w:rsidR="00B32964" w:rsidRPr="00E20B84">
        <w:rPr>
          <w:rFonts w:ascii="Verdana" w:hAnsi="Verdana"/>
          <w:sz w:val="20"/>
        </w:rPr>
        <w:t xml:space="preserve">submitted, </w:t>
      </w:r>
      <w:r w:rsidRPr="00E20B84">
        <w:rPr>
          <w:rFonts w:ascii="Verdana" w:hAnsi="Verdana"/>
          <w:sz w:val="20"/>
        </w:rPr>
        <w:t>one accepted</w:t>
      </w:r>
    </w:p>
    <w:p w14:paraId="4BF2D522" w14:textId="77777777" w:rsidR="00B32964" w:rsidRPr="00E20B84" w:rsidRDefault="00B32964" w:rsidP="00FA5542">
      <w:pPr>
        <w:pStyle w:val="ListParagraph"/>
        <w:numPr>
          <w:ilvl w:val="2"/>
          <w:numId w:val="3"/>
        </w:numPr>
        <w:rPr>
          <w:rFonts w:ascii="Verdana" w:hAnsi="Verdana"/>
          <w:sz w:val="20"/>
        </w:rPr>
      </w:pPr>
      <w:r w:rsidRPr="00E20B84">
        <w:rPr>
          <w:rFonts w:ascii="Verdana" w:hAnsi="Verdana"/>
          <w:sz w:val="20"/>
        </w:rPr>
        <w:t xml:space="preserve">Session on </w:t>
      </w:r>
      <w:r w:rsidR="002209B2" w:rsidRPr="00E20B84">
        <w:rPr>
          <w:rFonts w:ascii="Verdana" w:hAnsi="Verdana"/>
          <w:sz w:val="20"/>
        </w:rPr>
        <w:t xml:space="preserve">Building </w:t>
      </w:r>
      <w:r w:rsidR="00FA5542">
        <w:rPr>
          <w:rFonts w:ascii="Verdana" w:hAnsi="Verdana"/>
          <w:sz w:val="20"/>
        </w:rPr>
        <w:t>R</w:t>
      </w:r>
      <w:r w:rsidRPr="00E20B84">
        <w:rPr>
          <w:rFonts w:ascii="Verdana" w:hAnsi="Verdana"/>
          <w:sz w:val="20"/>
        </w:rPr>
        <w:t>e</w:t>
      </w:r>
      <w:r w:rsidR="002209B2" w:rsidRPr="00E20B84">
        <w:rPr>
          <w:rFonts w:ascii="Verdana" w:hAnsi="Verdana"/>
          <w:sz w:val="20"/>
        </w:rPr>
        <w:t>opening</w:t>
      </w:r>
      <w:r w:rsidRPr="00E20B84">
        <w:rPr>
          <w:rFonts w:ascii="Verdana" w:hAnsi="Verdana"/>
          <w:sz w:val="20"/>
        </w:rPr>
        <w:t xml:space="preserve"> and </w:t>
      </w:r>
      <w:r w:rsidR="00FA5542">
        <w:rPr>
          <w:rFonts w:ascii="Verdana" w:hAnsi="Verdana"/>
          <w:sz w:val="20"/>
        </w:rPr>
        <w:t>L</w:t>
      </w:r>
      <w:r w:rsidRPr="00E20B84">
        <w:rPr>
          <w:rFonts w:ascii="Verdana" w:hAnsi="Verdana"/>
          <w:sz w:val="20"/>
        </w:rPr>
        <w:t xml:space="preserve">egionella - </w:t>
      </w:r>
      <w:r w:rsidR="002209B2" w:rsidRPr="00E20B84">
        <w:rPr>
          <w:rFonts w:ascii="Verdana" w:hAnsi="Verdana"/>
          <w:sz w:val="20"/>
        </w:rPr>
        <w:t xml:space="preserve"> Janet </w:t>
      </w:r>
      <w:r w:rsidRPr="00E20B84">
        <w:rPr>
          <w:rFonts w:ascii="Verdana" w:hAnsi="Verdana"/>
          <w:sz w:val="20"/>
        </w:rPr>
        <w:t xml:space="preserve">Stout </w:t>
      </w:r>
      <w:r w:rsidR="002209B2" w:rsidRPr="00E20B84">
        <w:rPr>
          <w:rFonts w:ascii="Verdana" w:hAnsi="Verdana"/>
          <w:sz w:val="20"/>
        </w:rPr>
        <w:t>is presenting Wednesday morning</w:t>
      </w:r>
      <w:r w:rsidR="00FA5542">
        <w:rPr>
          <w:rFonts w:ascii="Verdana" w:hAnsi="Verdana"/>
          <w:sz w:val="20"/>
        </w:rPr>
        <w:t xml:space="preserve"> 8 AM</w:t>
      </w:r>
    </w:p>
    <w:p w14:paraId="3DE7640D" w14:textId="77777777" w:rsidR="002209B2" w:rsidRPr="00E20B84" w:rsidRDefault="002209B2" w:rsidP="00B32964">
      <w:pPr>
        <w:pStyle w:val="ListParagraph"/>
        <w:numPr>
          <w:ilvl w:val="1"/>
          <w:numId w:val="3"/>
        </w:numPr>
        <w:rPr>
          <w:rFonts w:ascii="Verdana" w:hAnsi="Verdana"/>
          <w:sz w:val="20"/>
        </w:rPr>
      </w:pPr>
      <w:r w:rsidRPr="00E20B84">
        <w:rPr>
          <w:rFonts w:ascii="Verdana" w:hAnsi="Verdana"/>
          <w:sz w:val="20"/>
        </w:rPr>
        <w:t xml:space="preserve">Handbook chapter </w:t>
      </w:r>
      <w:r w:rsidR="00B32964" w:rsidRPr="00E20B84">
        <w:rPr>
          <w:rFonts w:ascii="Verdana" w:hAnsi="Verdana"/>
          <w:sz w:val="20"/>
        </w:rPr>
        <w:t>update was submitted</w:t>
      </w:r>
      <w:r w:rsidR="00FA5542">
        <w:rPr>
          <w:rFonts w:ascii="Verdana" w:hAnsi="Verdana"/>
          <w:sz w:val="20"/>
        </w:rPr>
        <w:t xml:space="preserve"> with vote pending</w:t>
      </w:r>
    </w:p>
    <w:p w14:paraId="70F6135F" w14:textId="77777777" w:rsidR="00D87598" w:rsidRPr="00FD7E09" w:rsidRDefault="00D87598" w:rsidP="00D87598"/>
    <w:p w14:paraId="2B521CBF" w14:textId="77777777" w:rsidR="00F51590" w:rsidRDefault="00D87598" w:rsidP="00B30A95">
      <w:pPr>
        <w:pStyle w:val="Heading6"/>
        <w:numPr>
          <w:ilvl w:val="0"/>
          <w:numId w:val="3"/>
        </w:numPr>
        <w:spacing w:line="240" w:lineRule="auto"/>
        <w:rPr>
          <w:rFonts w:ascii="Verdana" w:hAnsi="Verdana" w:cs="Times New Roman"/>
          <w:szCs w:val="24"/>
        </w:rPr>
      </w:pPr>
      <w:r>
        <w:rPr>
          <w:rFonts w:ascii="Verdana" w:hAnsi="Verdana" w:cs="Times New Roman"/>
          <w:szCs w:val="24"/>
        </w:rPr>
        <w:lastRenderedPageBreak/>
        <w:t xml:space="preserve"> TC 2.8 Building Environmental Impacts and Sustainability [</w:t>
      </w:r>
      <w:r w:rsidR="00B30A95">
        <w:rPr>
          <w:rFonts w:ascii="Verdana" w:hAnsi="Verdana" w:cs="Times New Roman"/>
          <w:szCs w:val="24"/>
        </w:rPr>
        <w:t>TBD]</w:t>
      </w:r>
    </w:p>
    <w:p w14:paraId="0825A155" w14:textId="77777777" w:rsidR="00D87598" w:rsidRPr="00E20B84" w:rsidRDefault="002209B2" w:rsidP="00F51590">
      <w:pPr>
        <w:pStyle w:val="Heading6"/>
        <w:numPr>
          <w:ilvl w:val="1"/>
          <w:numId w:val="3"/>
        </w:numPr>
        <w:spacing w:line="240" w:lineRule="auto"/>
        <w:rPr>
          <w:rFonts w:ascii="Verdana" w:hAnsi="Verdana" w:cs="Times New Roman"/>
          <w:sz w:val="16"/>
          <w:szCs w:val="24"/>
        </w:rPr>
      </w:pPr>
      <w:r w:rsidRPr="00E20B84">
        <w:rPr>
          <w:rFonts w:ascii="Verdana" w:hAnsi="Verdana" w:cs="Times New Roman"/>
          <w:b w:val="0"/>
          <w:sz w:val="18"/>
          <w:szCs w:val="22"/>
        </w:rPr>
        <w:t>No report</w:t>
      </w:r>
      <w:r w:rsidR="00D87598" w:rsidRPr="00E20B84">
        <w:rPr>
          <w:rFonts w:ascii="Verdana" w:hAnsi="Verdana" w:cs="Times New Roman"/>
          <w:b w:val="0"/>
          <w:sz w:val="18"/>
          <w:szCs w:val="22"/>
        </w:rPr>
        <w:t xml:space="preserve">  </w:t>
      </w:r>
    </w:p>
    <w:p w14:paraId="26AAFA78" w14:textId="77777777" w:rsidR="00D87598" w:rsidRDefault="00D87598" w:rsidP="00D87598"/>
    <w:p w14:paraId="0857971A" w14:textId="77777777" w:rsidR="00D87598" w:rsidRDefault="00DA4670" w:rsidP="00D87598">
      <w:pPr>
        <w:numPr>
          <w:ilvl w:val="0"/>
          <w:numId w:val="3"/>
        </w:numPr>
        <w:rPr>
          <w:rFonts w:ascii="Verdana" w:hAnsi="Verdana" w:cs="Arial"/>
          <w:b/>
          <w:sz w:val="20"/>
        </w:rPr>
      </w:pPr>
      <w:r>
        <w:rPr>
          <w:rFonts w:ascii="Verdana" w:hAnsi="Verdana" w:cs="Arial"/>
          <w:b/>
          <w:sz w:val="20"/>
        </w:rPr>
        <w:t>STD 189.1 [Buckley</w:t>
      </w:r>
      <w:r w:rsidR="00D87598" w:rsidRPr="00584FDE">
        <w:rPr>
          <w:rFonts w:ascii="Verdana" w:hAnsi="Verdana" w:cs="Arial"/>
          <w:b/>
          <w:sz w:val="20"/>
        </w:rPr>
        <w:t>]</w:t>
      </w:r>
    </w:p>
    <w:p w14:paraId="234C7B31" w14:textId="77777777" w:rsidR="00F51590" w:rsidRPr="002209B2" w:rsidRDefault="002209B2" w:rsidP="00F51590">
      <w:pPr>
        <w:numPr>
          <w:ilvl w:val="1"/>
          <w:numId w:val="3"/>
        </w:numPr>
        <w:rPr>
          <w:rFonts w:ascii="Verdana" w:hAnsi="Verdana" w:cs="Arial"/>
          <w:sz w:val="20"/>
        </w:rPr>
      </w:pPr>
      <w:r w:rsidRPr="002209B2">
        <w:rPr>
          <w:rFonts w:ascii="Verdana" w:hAnsi="Verdana" w:cs="Arial"/>
          <w:sz w:val="20"/>
        </w:rPr>
        <w:t>No report</w:t>
      </w:r>
    </w:p>
    <w:p w14:paraId="481EC9DD" w14:textId="77777777" w:rsidR="00D87598" w:rsidRPr="003671FE" w:rsidRDefault="00D87598" w:rsidP="00D87598">
      <w:pPr>
        <w:rPr>
          <w:rFonts w:ascii="Arial" w:hAnsi="Arial" w:cs="Arial"/>
          <w:b/>
        </w:rPr>
      </w:pPr>
    </w:p>
    <w:p w14:paraId="6032EC90" w14:textId="77777777" w:rsidR="00D87598" w:rsidRDefault="00D87598" w:rsidP="00D87598">
      <w:pPr>
        <w:pStyle w:val="Heading6"/>
        <w:numPr>
          <w:ilvl w:val="0"/>
          <w:numId w:val="3"/>
        </w:numPr>
        <w:spacing w:line="240" w:lineRule="auto"/>
        <w:rPr>
          <w:rFonts w:ascii="Verdana" w:hAnsi="Verdana" w:cs="Times New Roman"/>
          <w:szCs w:val="24"/>
        </w:rPr>
      </w:pPr>
      <w:r>
        <w:rPr>
          <w:rFonts w:ascii="Verdana" w:hAnsi="Verdana" w:cs="Times New Roman"/>
          <w:szCs w:val="24"/>
        </w:rPr>
        <w:t xml:space="preserve"> STD 90.1 [Lindahl/Morrison]</w:t>
      </w:r>
    </w:p>
    <w:p w14:paraId="1CAA42E1" w14:textId="77777777" w:rsidR="00F51590" w:rsidRPr="005B4B12" w:rsidRDefault="002209B2" w:rsidP="00F51590">
      <w:pPr>
        <w:pStyle w:val="ListParagraph"/>
        <w:numPr>
          <w:ilvl w:val="1"/>
          <w:numId w:val="3"/>
        </w:numPr>
        <w:rPr>
          <w:rFonts w:ascii="Verdana" w:hAnsi="Verdana"/>
          <w:sz w:val="20"/>
        </w:rPr>
      </w:pPr>
      <w:r w:rsidRPr="005B4B12">
        <w:rPr>
          <w:rFonts w:ascii="Verdana" w:hAnsi="Verdana"/>
          <w:sz w:val="20"/>
        </w:rPr>
        <w:t>1 report covers all 4 committees</w:t>
      </w:r>
      <w:r w:rsidR="00B32964" w:rsidRPr="005B4B12">
        <w:rPr>
          <w:rFonts w:ascii="Verdana" w:hAnsi="Verdana"/>
          <w:sz w:val="20"/>
        </w:rPr>
        <w:t xml:space="preserve"> </w:t>
      </w:r>
    </w:p>
    <w:p w14:paraId="4AD48129" w14:textId="77777777" w:rsidR="002209B2" w:rsidRPr="005B4B12" w:rsidRDefault="002209B2" w:rsidP="00F51590">
      <w:pPr>
        <w:pStyle w:val="ListParagraph"/>
        <w:numPr>
          <w:ilvl w:val="1"/>
          <w:numId w:val="3"/>
        </w:numPr>
        <w:rPr>
          <w:rFonts w:ascii="Verdana" w:hAnsi="Verdana"/>
          <w:sz w:val="20"/>
        </w:rPr>
      </w:pPr>
      <w:r w:rsidRPr="005B4B12">
        <w:rPr>
          <w:rFonts w:ascii="Verdana" w:hAnsi="Verdana"/>
          <w:sz w:val="20"/>
        </w:rPr>
        <w:t xml:space="preserve">Jon will forward out to </w:t>
      </w:r>
      <w:r w:rsidR="00B32964" w:rsidRPr="005B4B12">
        <w:rPr>
          <w:rFonts w:ascii="Verdana" w:hAnsi="Verdana"/>
          <w:sz w:val="20"/>
        </w:rPr>
        <w:t xml:space="preserve">8.6 </w:t>
      </w:r>
      <w:r w:rsidRPr="005B4B12">
        <w:rPr>
          <w:rFonts w:ascii="Verdana" w:hAnsi="Verdana"/>
          <w:sz w:val="20"/>
        </w:rPr>
        <w:t>mailing list</w:t>
      </w:r>
    </w:p>
    <w:p w14:paraId="556BF06A" w14:textId="77777777" w:rsidR="00D87598" w:rsidRPr="00476FE3" w:rsidRDefault="00D87598" w:rsidP="00D87598">
      <w:pPr>
        <w:rPr>
          <w:rFonts w:ascii="Verdana" w:hAnsi="Verdana"/>
          <w:sz w:val="20"/>
        </w:rPr>
      </w:pPr>
    </w:p>
    <w:p w14:paraId="28F2E947" w14:textId="77777777" w:rsidR="00F51590" w:rsidRDefault="00D87598" w:rsidP="00F51590">
      <w:pPr>
        <w:pStyle w:val="Heading6"/>
        <w:numPr>
          <w:ilvl w:val="0"/>
          <w:numId w:val="3"/>
        </w:numPr>
        <w:spacing w:line="240" w:lineRule="auto"/>
        <w:rPr>
          <w:rFonts w:ascii="Verdana" w:hAnsi="Verdana" w:cs="Times New Roman"/>
          <w:szCs w:val="24"/>
        </w:rPr>
      </w:pPr>
      <w:r>
        <w:rPr>
          <w:rFonts w:ascii="Verdana" w:hAnsi="Verdana" w:cs="Times New Roman"/>
          <w:szCs w:val="24"/>
        </w:rPr>
        <w:t>Title 24 [</w:t>
      </w:r>
      <w:r w:rsidR="00EA3439">
        <w:rPr>
          <w:rFonts w:ascii="Verdana" w:hAnsi="Verdana" w:cs="Times New Roman"/>
          <w:szCs w:val="24"/>
        </w:rPr>
        <w:t>Morrison</w:t>
      </w:r>
      <w:r>
        <w:rPr>
          <w:rFonts w:ascii="Verdana" w:hAnsi="Verdana" w:cs="Times New Roman"/>
          <w:szCs w:val="24"/>
        </w:rPr>
        <w:t>]</w:t>
      </w:r>
    </w:p>
    <w:p w14:paraId="09EC094F" w14:textId="77777777" w:rsidR="002209B2" w:rsidRPr="005B4B12" w:rsidRDefault="002209B2" w:rsidP="00F51590">
      <w:pPr>
        <w:pStyle w:val="ListParagraph"/>
        <w:numPr>
          <w:ilvl w:val="1"/>
          <w:numId w:val="3"/>
        </w:numPr>
        <w:rPr>
          <w:rFonts w:ascii="Verdana" w:hAnsi="Verdana"/>
          <w:sz w:val="20"/>
        </w:rPr>
      </w:pPr>
      <w:r w:rsidRPr="005B4B12">
        <w:rPr>
          <w:rFonts w:ascii="Verdana" w:hAnsi="Verdana"/>
          <w:sz w:val="20"/>
        </w:rPr>
        <w:t xml:space="preserve">Next code cycle just started </w:t>
      </w:r>
      <w:r w:rsidR="00B32964" w:rsidRPr="005B4B12">
        <w:rPr>
          <w:rFonts w:ascii="Verdana" w:hAnsi="Verdana"/>
          <w:sz w:val="20"/>
        </w:rPr>
        <w:t>for Title 24</w:t>
      </w:r>
      <w:r w:rsidR="003075DE">
        <w:rPr>
          <w:rFonts w:ascii="Verdana" w:hAnsi="Verdana"/>
          <w:sz w:val="20"/>
        </w:rPr>
        <w:t xml:space="preserve"> (as well as 90.1)</w:t>
      </w:r>
    </w:p>
    <w:p w14:paraId="3F2DDE3C" w14:textId="77777777" w:rsidR="002209B2" w:rsidRPr="005B4B12" w:rsidRDefault="002209B2" w:rsidP="002209B2">
      <w:pPr>
        <w:pStyle w:val="ListParagraph"/>
        <w:numPr>
          <w:ilvl w:val="2"/>
          <w:numId w:val="3"/>
        </w:numPr>
        <w:rPr>
          <w:rFonts w:ascii="Verdana" w:hAnsi="Verdana"/>
          <w:sz w:val="20"/>
        </w:rPr>
      </w:pPr>
      <w:r w:rsidRPr="005B4B12">
        <w:rPr>
          <w:rFonts w:ascii="Verdana" w:hAnsi="Verdana"/>
          <w:sz w:val="20"/>
        </w:rPr>
        <w:t xml:space="preserve">Both </w:t>
      </w:r>
      <w:r w:rsidR="00B32964" w:rsidRPr="005B4B12">
        <w:rPr>
          <w:rFonts w:ascii="Verdana" w:hAnsi="Verdana"/>
          <w:sz w:val="20"/>
        </w:rPr>
        <w:t xml:space="preserve">90.1 and Title 24 </w:t>
      </w:r>
      <w:r w:rsidRPr="005B4B12">
        <w:rPr>
          <w:rFonts w:ascii="Verdana" w:hAnsi="Verdana"/>
          <w:sz w:val="20"/>
        </w:rPr>
        <w:t xml:space="preserve">will have proposals relevant to 8.6 that will require </w:t>
      </w:r>
      <w:r w:rsidR="00B32964" w:rsidRPr="005B4B12">
        <w:rPr>
          <w:rFonts w:ascii="Verdana" w:hAnsi="Verdana"/>
          <w:sz w:val="20"/>
        </w:rPr>
        <w:t>us to review and potentially comment</w:t>
      </w:r>
    </w:p>
    <w:p w14:paraId="5DB38906" w14:textId="77777777" w:rsidR="002209B2" w:rsidRPr="005B4B12" w:rsidRDefault="003075DE" w:rsidP="002209B2">
      <w:pPr>
        <w:pStyle w:val="ListParagraph"/>
        <w:numPr>
          <w:ilvl w:val="2"/>
          <w:numId w:val="3"/>
        </w:numPr>
        <w:rPr>
          <w:rFonts w:ascii="Verdana" w:hAnsi="Verdana"/>
          <w:sz w:val="20"/>
        </w:rPr>
      </w:pPr>
      <w:r>
        <w:rPr>
          <w:rFonts w:ascii="Verdana" w:hAnsi="Verdana"/>
          <w:sz w:val="20"/>
        </w:rPr>
        <w:t>When a response is needed – a r</w:t>
      </w:r>
      <w:r w:rsidR="00B32964" w:rsidRPr="005B4B12">
        <w:rPr>
          <w:rFonts w:ascii="Verdana" w:hAnsi="Verdana"/>
          <w:sz w:val="20"/>
        </w:rPr>
        <w:t xml:space="preserve">esponse from 8.6 </w:t>
      </w:r>
      <w:r>
        <w:rPr>
          <w:rFonts w:ascii="Verdana" w:hAnsi="Verdana"/>
          <w:sz w:val="20"/>
        </w:rPr>
        <w:t xml:space="preserve">is </w:t>
      </w:r>
      <w:r w:rsidR="00B32964" w:rsidRPr="005B4B12">
        <w:rPr>
          <w:rFonts w:ascii="Verdana" w:hAnsi="Verdana"/>
          <w:sz w:val="20"/>
        </w:rPr>
        <w:t xml:space="preserve">requested to show </w:t>
      </w:r>
      <w:r>
        <w:rPr>
          <w:rFonts w:ascii="Verdana" w:hAnsi="Verdana"/>
          <w:sz w:val="20"/>
        </w:rPr>
        <w:t>Consensus</w:t>
      </w:r>
    </w:p>
    <w:p w14:paraId="4B9C943B" w14:textId="77777777" w:rsidR="005B4B12" w:rsidRPr="00F51590" w:rsidRDefault="005B4B12" w:rsidP="005B4B12">
      <w:pPr>
        <w:pStyle w:val="ListParagraph"/>
        <w:ind w:left="1224"/>
      </w:pPr>
    </w:p>
    <w:p w14:paraId="50EF683C" w14:textId="77777777" w:rsidR="00F51590" w:rsidRPr="00F51590" w:rsidRDefault="00D87598" w:rsidP="00F51590">
      <w:pPr>
        <w:pStyle w:val="Heading6"/>
        <w:numPr>
          <w:ilvl w:val="0"/>
          <w:numId w:val="3"/>
        </w:numPr>
        <w:spacing w:line="240" w:lineRule="auto"/>
        <w:rPr>
          <w:rFonts w:ascii="Arial" w:hAnsi="Arial" w:cs="Arial"/>
          <w:b w:val="0"/>
          <w:sz w:val="22"/>
          <w:szCs w:val="22"/>
        </w:rPr>
      </w:pPr>
      <w:r>
        <w:rPr>
          <w:rFonts w:ascii="Verdana" w:hAnsi="Verdana" w:cs="Times New Roman"/>
          <w:szCs w:val="24"/>
        </w:rPr>
        <w:t xml:space="preserve">     </w:t>
      </w:r>
      <w:r w:rsidRPr="00393588">
        <w:rPr>
          <w:rFonts w:ascii="Verdana" w:hAnsi="Verdana" w:cs="Times New Roman"/>
          <w:szCs w:val="24"/>
        </w:rPr>
        <w:t xml:space="preserve">STD 191 Building </w:t>
      </w:r>
      <w:r>
        <w:rPr>
          <w:rFonts w:ascii="Verdana" w:hAnsi="Verdana" w:cs="Times New Roman"/>
          <w:szCs w:val="24"/>
        </w:rPr>
        <w:t>Water Efficiency</w:t>
      </w:r>
      <w:r w:rsidR="002C7037">
        <w:rPr>
          <w:rFonts w:ascii="Verdana" w:hAnsi="Verdana" w:cs="Times New Roman"/>
          <w:szCs w:val="24"/>
        </w:rPr>
        <w:t xml:space="preserve"> </w:t>
      </w:r>
      <w:r w:rsidR="005748FF">
        <w:rPr>
          <w:rFonts w:ascii="Verdana" w:hAnsi="Verdana" w:cs="Times New Roman"/>
          <w:szCs w:val="24"/>
        </w:rPr>
        <w:t>[</w:t>
      </w:r>
      <w:r w:rsidR="00EA3439">
        <w:rPr>
          <w:rFonts w:ascii="Verdana" w:hAnsi="Verdana" w:cs="Times New Roman"/>
          <w:szCs w:val="24"/>
        </w:rPr>
        <w:t>Cohen</w:t>
      </w:r>
      <w:r w:rsidRPr="00393588">
        <w:rPr>
          <w:rFonts w:ascii="Verdana" w:hAnsi="Verdana" w:cs="Times New Roman"/>
          <w:szCs w:val="24"/>
        </w:rPr>
        <w:t>]</w:t>
      </w:r>
    </w:p>
    <w:p w14:paraId="0B7EA69C" w14:textId="77777777" w:rsidR="00EA3439" w:rsidRPr="003075DE" w:rsidRDefault="00D87598" w:rsidP="00523729">
      <w:pPr>
        <w:pStyle w:val="ListParagraph"/>
        <w:numPr>
          <w:ilvl w:val="1"/>
          <w:numId w:val="3"/>
        </w:numPr>
        <w:rPr>
          <w:rFonts w:ascii="Verdana" w:hAnsi="Verdana"/>
          <w:sz w:val="20"/>
        </w:rPr>
      </w:pPr>
      <w:r w:rsidRPr="00393588">
        <w:rPr>
          <w:rFonts w:ascii="Arial" w:hAnsi="Arial" w:cs="Arial"/>
          <w:sz w:val="22"/>
          <w:szCs w:val="22"/>
        </w:rPr>
        <w:t xml:space="preserve"> </w:t>
      </w:r>
      <w:r w:rsidR="00523729" w:rsidRPr="003075DE">
        <w:rPr>
          <w:rFonts w:ascii="Verdana" w:hAnsi="Verdana"/>
          <w:sz w:val="20"/>
        </w:rPr>
        <w:t>No report</w:t>
      </w:r>
    </w:p>
    <w:p w14:paraId="14CA55DD" w14:textId="77777777" w:rsidR="00523729" w:rsidRPr="003075DE" w:rsidRDefault="00523729" w:rsidP="00523729">
      <w:pPr>
        <w:pStyle w:val="ListParagraph"/>
        <w:ind w:left="702"/>
        <w:rPr>
          <w:rFonts w:ascii="Verdana" w:hAnsi="Verdana"/>
          <w:sz w:val="20"/>
        </w:rPr>
      </w:pPr>
    </w:p>
    <w:p w14:paraId="314CB2B0" w14:textId="77777777" w:rsidR="00897B6A" w:rsidRPr="003075DE" w:rsidRDefault="00897B6A" w:rsidP="00F51590">
      <w:pPr>
        <w:pStyle w:val="Heading6"/>
        <w:numPr>
          <w:ilvl w:val="0"/>
          <w:numId w:val="3"/>
        </w:numPr>
        <w:spacing w:line="240" w:lineRule="auto"/>
        <w:rPr>
          <w:rFonts w:ascii="Verdana" w:hAnsi="Verdana" w:cs="Times New Roman"/>
          <w:szCs w:val="24"/>
        </w:rPr>
      </w:pPr>
      <w:r w:rsidRPr="003075DE">
        <w:rPr>
          <w:rFonts w:ascii="Verdana" w:hAnsi="Verdana" w:cs="Times New Roman"/>
          <w:szCs w:val="24"/>
        </w:rPr>
        <w:t>Epidemic Task Force [Vadder]</w:t>
      </w:r>
    </w:p>
    <w:p w14:paraId="666FD4A4" w14:textId="77777777" w:rsidR="00F51590" w:rsidRPr="003075DE" w:rsidRDefault="00B32964" w:rsidP="00F51590">
      <w:pPr>
        <w:pStyle w:val="ListParagraph"/>
        <w:numPr>
          <w:ilvl w:val="1"/>
          <w:numId w:val="3"/>
        </w:numPr>
        <w:rPr>
          <w:rFonts w:ascii="Verdana" w:hAnsi="Verdana"/>
          <w:sz w:val="20"/>
        </w:rPr>
      </w:pPr>
      <w:r w:rsidRPr="003075DE">
        <w:rPr>
          <w:rFonts w:ascii="Verdana" w:hAnsi="Verdana"/>
          <w:sz w:val="20"/>
        </w:rPr>
        <w:t>No report</w:t>
      </w:r>
    </w:p>
    <w:p w14:paraId="6B3D7516" w14:textId="77777777" w:rsidR="00897B6A" w:rsidRDefault="00D87598" w:rsidP="00F51590">
      <w:pPr>
        <w:pStyle w:val="Heading6"/>
        <w:numPr>
          <w:ilvl w:val="0"/>
          <w:numId w:val="3"/>
        </w:numPr>
        <w:spacing w:before="120" w:line="240" w:lineRule="auto"/>
        <w:rPr>
          <w:rFonts w:ascii="Verdana" w:hAnsi="Verdana" w:cs="Times New Roman"/>
          <w:szCs w:val="24"/>
        </w:rPr>
      </w:pPr>
      <w:r>
        <w:rPr>
          <w:rFonts w:ascii="Verdana" w:hAnsi="Verdana" w:cs="Times New Roman"/>
          <w:szCs w:val="24"/>
        </w:rPr>
        <w:t>Website [Kline</w:t>
      </w:r>
      <w:r w:rsidR="005F4AA3">
        <w:rPr>
          <w:rFonts w:ascii="Verdana" w:hAnsi="Verdana" w:cs="Times New Roman"/>
          <w:szCs w:val="24"/>
        </w:rPr>
        <w:t>]</w:t>
      </w:r>
    </w:p>
    <w:p w14:paraId="2FC1C135" w14:textId="77777777" w:rsidR="00F51590" w:rsidRPr="005B4B12" w:rsidRDefault="002209B2" w:rsidP="00F51590">
      <w:pPr>
        <w:pStyle w:val="ListParagraph"/>
        <w:numPr>
          <w:ilvl w:val="1"/>
          <w:numId w:val="3"/>
        </w:numPr>
        <w:rPr>
          <w:rFonts w:ascii="Verdana" w:hAnsi="Verdana"/>
          <w:sz w:val="20"/>
        </w:rPr>
      </w:pPr>
      <w:r w:rsidRPr="005B4B12">
        <w:rPr>
          <w:rFonts w:ascii="Verdana" w:hAnsi="Verdana"/>
          <w:sz w:val="20"/>
        </w:rPr>
        <w:t>Up to date</w:t>
      </w:r>
    </w:p>
    <w:p w14:paraId="371DDD9B" w14:textId="77777777" w:rsidR="00D87598" w:rsidRPr="00F51590" w:rsidRDefault="00D87598" w:rsidP="00F51590">
      <w:pPr>
        <w:pStyle w:val="Heading6"/>
        <w:numPr>
          <w:ilvl w:val="0"/>
          <w:numId w:val="3"/>
        </w:numPr>
        <w:spacing w:before="120" w:line="240" w:lineRule="auto"/>
        <w:rPr>
          <w:rFonts w:ascii="Verdana" w:hAnsi="Verdana" w:cs="Times New Roman"/>
          <w:szCs w:val="24"/>
        </w:rPr>
      </w:pPr>
      <w:r w:rsidRPr="00F51590">
        <w:rPr>
          <w:rFonts w:ascii="Verdana" w:hAnsi="Verdana" w:cs="Times New Roman"/>
          <w:szCs w:val="24"/>
        </w:rPr>
        <w:t xml:space="preserve"> </w:t>
      </w:r>
      <w:r w:rsidR="00C22546" w:rsidRPr="00F51590">
        <w:rPr>
          <w:rFonts w:ascii="Verdana" w:hAnsi="Verdana" w:cs="Times New Roman"/>
          <w:szCs w:val="24"/>
        </w:rPr>
        <w:t>Old Business</w:t>
      </w:r>
    </w:p>
    <w:p w14:paraId="0FCB4480" w14:textId="77777777" w:rsidR="00F51590" w:rsidRPr="005B4B12" w:rsidRDefault="00B32964" w:rsidP="00F51590">
      <w:pPr>
        <w:pStyle w:val="ListParagraph"/>
        <w:numPr>
          <w:ilvl w:val="1"/>
          <w:numId w:val="3"/>
        </w:numPr>
        <w:rPr>
          <w:rFonts w:ascii="Verdana" w:hAnsi="Verdana"/>
          <w:sz w:val="20"/>
        </w:rPr>
      </w:pPr>
      <w:r w:rsidRPr="005B4B12">
        <w:rPr>
          <w:rFonts w:ascii="Verdana" w:hAnsi="Verdana"/>
          <w:sz w:val="20"/>
        </w:rPr>
        <w:t>None</w:t>
      </w:r>
    </w:p>
    <w:p w14:paraId="040F9707" w14:textId="77777777" w:rsidR="00D87598" w:rsidRDefault="00D87598" w:rsidP="00D87598">
      <w:pPr>
        <w:ind w:left="720" w:firstLine="720"/>
        <w:rPr>
          <w:rFonts w:ascii="Verdana" w:hAnsi="Verdana"/>
          <w:sz w:val="20"/>
          <w:szCs w:val="24"/>
        </w:rPr>
      </w:pPr>
    </w:p>
    <w:p w14:paraId="6521A7AE" w14:textId="77777777" w:rsidR="00D87598" w:rsidRDefault="00C22546" w:rsidP="00B30A95">
      <w:pPr>
        <w:pStyle w:val="Heading3"/>
        <w:numPr>
          <w:ilvl w:val="0"/>
          <w:numId w:val="3"/>
        </w:numPr>
        <w:tabs>
          <w:tab w:val="left" w:pos="720"/>
        </w:tabs>
        <w:rPr>
          <w:rFonts w:ascii="Verdana" w:hAnsi="Verdana"/>
          <w:sz w:val="20"/>
          <w:szCs w:val="24"/>
        </w:rPr>
      </w:pPr>
      <w:r>
        <w:rPr>
          <w:rFonts w:ascii="Verdana" w:hAnsi="Verdana"/>
          <w:sz w:val="20"/>
          <w:szCs w:val="24"/>
        </w:rPr>
        <w:t>New Business</w:t>
      </w:r>
    </w:p>
    <w:p w14:paraId="572AAAA2" w14:textId="77777777" w:rsidR="00F51590" w:rsidRPr="005B4B12" w:rsidRDefault="00B32964" w:rsidP="00F51590">
      <w:pPr>
        <w:pStyle w:val="ListParagraph"/>
        <w:numPr>
          <w:ilvl w:val="1"/>
          <w:numId w:val="3"/>
        </w:numPr>
        <w:rPr>
          <w:rFonts w:ascii="Verdana" w:hAnsi="Verdana"/>
          <w:sz w:val="20"/>
        </w:rPr>
      </w:pPr>
      <w:r w:rsidRPr="005B4B12">
        <w:rPr>
          <w:rFonts w:ascii="Verdana" w:hAnsi="Verdana"/>
          <w:sz w:val="20"/>
        </w:rPr>
        <w:t>None</w:t>
      </w:r>
    </w:p>
    <w:p w14:paraId="1AE0DC53" w14:textId="77777777" w:rsidR="00D87598" w:rsidRDefault="00D87598" w:rsidP="00D87598">
      <w:pPr>
        <w:pStyle w:val="Header"/>
        <w:tabs>
          <w:tab w:val="clear" w:pos="4320"/>
          <w:tab w:val="clear" w:pos="8640"/>
        </w:tabs>
        <w:ind w:left="360"/>
        <w:rPr>
          <w:rFonts w:ascii="Verdana" w:hAnsi="Verdana"/>
          <w:sz w:val="20"/>
          <w:szCs w:val="24"/>
        </w:rPr>
      </w:pPr>
    </w:p>
    <w:p w14:paraId="3F711CF7" w14:textId="77777777" w:rsidR="00D87598" w:rsidRDefault="00D87598" w:rsidP="00F51590">
      <w:pPr>
        <w:pStyle w:val="Heading6"/>
        <w:numPr>
          <w:ilvl w:val="0"/>
          <w:numId w:val="3"/>
        </w:numPr>
        <w:spacing w:line="240" w:lineRule="auto"/>
        <w:rPr>
          <w:sz w:val="22"/>
          <w:szCs w:val="22"/>
        </w:rPr>
      </w:pPr>
      <w:r w:rsidRPr="00F76BF0">
        <w:rPr>
          <w:sz w:val="22"/>
          <w:szCs w:val="22"/>
        </w:rPr>
        <w:t xml:space="preserve">   </w:t>
      </w:r>
      <w:r w:rsidR="00932593">
        <w:rPr>
          <w:sz w:val="22"/>
          <w:szCs w:val="22"/>
        </w:rPr>
        <w:tab/>
      </w:r>
      <w:r w:rsidRPr="00F76BF0">
        <w:rPr>
          <w:sz w:val="22"/>
          <w:szCs w:val="22"/>
        </w:rPr>
        <w:t>Adjourn</w:t>
      </w:r>
    </w:p>
    <w:p w14:paraId="71710E23" w14:textId="77777777" w:rsidR="00F51590" w:rsidRPr="005B4B12" w:rsidRDefault="00602FA2" w:rsidP="00F51590">
      <w:pPr>
        <w:pStyle w:val="ListParagraph"/>
        <w:numPr>
          <w:ilvl w:val="1"/>
          <w:numId w:val="3"/>
        </w:numPr>
        <w:rPr>
          <w:rFonts w:ascii="Verdana" w:hAnsi="Verdana"/>
          <w:sz w:val="20"/>
        </w:rPr>
      </w:pPr>
      <w:r w:rsidRPr="005B4B12">
        <w:rPr>
          <w:rFonts w:ascii="Verdana" w:hAnsi="Verdana"/>
          <w:sz w:val="20"/>
        </w:rPr>
        <w:t>Josh motion, Boldt second</w:t>
      </w:r>
      <w:r w:rsidR="00B57966">
        <w:rPr>
          <w:rFonts w:ascii="Verdana" w:hAnsi="Verdana"/>
          <w:sz w:val="20"/>
        </w:rPr>
        <w:t>,</w:t>
      </w:r>
      <w:r w:rsidRPr="005B4B12">
        <w:rPr>
          <w:rFonts w:ascii="Verdana" w:hAnsi="Verdana"/>
          <w:sz w:val="20"/>
        </w:rPr>
        <w:t xml:space="preserve"> </w:t>
      </w:r>
      <w:r w:rsidR="00B57966">
        <w:rPr>
          <w:rFonts w:ascii="Verdana" w:hAnsi="Verdana"/>
          <w:sz w:val="20"/>
        </w:rPr>
        <w:t>m</w:t>
      </w:r>
      <w:r w:rsidR="0022252D" w:rsidRPr="005B4B12">
        <w:rPr>
          <w:rFonts w:ascii="Verdana" w:hAnsi="Verdana"/>
          <w:sz w:val="20"/>
        </w:rPr>
        <w:t xml:space="preserve">eeting adjourned at 4:30 PM </w:t>
      </w:r>
    </w:p>
    <w:p w14:paraId="19384FD3" w14:textId="77777777" w:rsidR="00746538" w:rsidRDefault="00746538"/>
    <w:sectPr w:rsidR="00746538">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CAC99" w14:textId="77777777" w:rsidR="008617B6" w:rsidRDefault="008617B6" w:rsidP="008279DB">
      <w:r>
        <w:separator/>
      </w:r>
    </w:p>
  </w:endnote>
  <w:endnote w:type="continuationSeparator" w:id="0">
    <w:p w14:paraId="23A641A0" w14:textId="77777777" w:rsidR="008617B6" w:rsidRDefault="008617B6" w:rsidP="00827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kzidenz Grotesk BE Medium">
    <w:altName w:val="Cambria"/>
    <w:panose1 w:val="00000000000000000000"/>
    <w:charset w:val="00"/>
    <w:family w:val="modern"/>
    <w:notTrueType/>
    <w:pitch w:val="variable"/>
    <w:sig w:usb0="8000002F" w:usb1="4000004A" w:usb2="00000000"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FBC98" w14:textId="77777777" w:rsidR="00DA0FAF" w:rsidRPr="008279DB" w:rsidRDefault="00DA0FAF" w:rsidP="00DA0FAF">
    <w:pPr>
      <w:pStyle w:val="Header"/>
      <w:jc w:val="both"/>
      <w:rPr>
        <w:sz w:val="16"/>
        <w:szCs w:val="16"/>
      </w:rPr>
    </w:pPr>
    <w:r w:rsidRPr="008279DB">
      <w:rPr>
        <w:sz w:val="16"/>
        <w:szCs w:val="16"/>
      </w:rPr>
      <w:t>TC 8.</w:t>
    </w:r>
    <w:r>
      <w:rPr>
        <w:sz w:val="16"/>
        <w:szCs w:val="16"/>
      </w:rPr>
      <w:t>6 2022 Summer Toronto (Hybrid) Meeting Minutes</w:t>
    </w:r>
  </w:p>
  <w:p w14:paraId="6CF2D84D" w14:textId="77777777" w:rsidR="008279DB" w:rsidRDefault="008279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0EDF2" w14:textId="77777777" w:rsidR="008617B6" w:rsidRDefault="008617B6" w:rsidP="008279DB">
      <w:r>
        <w:separator/>
      </w:r>
    </w:p>
  </w:footnote>
  <w:footnote w:type="continuationSeparator" w:id="0">
    <w:p w14:paraId="10952D04" w14:textId="77777777" w:rsidR="008617B6" w:rsidRDefault="008617B6" w:rsidP="00827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C19DC" w14:textId="77777777" w:rsidR="008279DB" w:rsidRDefault="008279DB" w:rsidP="008279DB">
    <w:pPr>
      <w:pStyle w:val="Header"/>
      <w:jc w:val="both"/>
      <w:rPr>
        <w:sz w:val="16"/>
        <w:szCs w:val="16"/>
      </w:rPr>
    </w:pPr>
  </w:p>
  <w:p w14:paraId="3968F1ED" w14:textId="77777777" w:rsidR="008279DB" w:rsidRDefault="008279DB" w:rsidP="008279DB">
    <w:pPr>
      <w:pStyle w:val="Header"/>
      <w:jc w:val="both"/>
      <w:rPr>
        <w:sz w:val="16"/>
        <w:szCs w:val="16"/>
      </w:rPr>
    </w:pPr>
  </w:p>
  <w:p w14:paraId="0A15E53F" w14:textId="77777777" w:rsidR="008279DB" w:rsidRDefault="008279DB" w:rsidP="008279DB">
    <w:pPr>
      <w:pStyle w:val="Header"/>
      <w:jc w:val="both"/>
      <w:rPr>
        <w:sz w:val="16"/>
        <w:szCs w:val="16"/>
      </w:rPr>
    </w:pPr>
  </w:p>
  <w:p w14:paraId="050854B1" w14:textId="77777777" w:rsidR="008279DB" w:rsidRDefault="003D5EF9" w:rsidP="003D5EF9">
    <w:pPr>
      <w:pStyle w:val="Header"/>
      <w:jc w:val="both"/>
      <w:rPr>
        <w:sz w:val="16"/>
        <w:szCs w:val="16"/>
      </w:rPr>
    </w:pPr>
    <w:r w:rsidRPr="008279DB">
      <w:rPr>
        <w:sz w:val="16"/>
        <w:szCs w:val="16"/>
      </w:rPr>
      <w:t>TC 8.</w:t>
    </w:r>
    <w:r>
      <w:rPr>
        <w:sz w:val="16"/>
        <w:szCs w:val="16"/>
      </w:rPr>
      <w:t xml:space="preserve">6 </w:t>
    </w:r>
    <w:r w:rsidR="00DA0FAF">
      <w:rPr>
        <w:sz w:val="16"/>
        <w:szCs w:val="16"/>
      </w:rPr>
      <w:t>2022 Summer Toronto (Hybrid) Meeting Minutes</w:t>
    </w:r>
  </w:p>
  <w:p w14:paraId="2BA5C39F" w14:textId="77777777" w:rsidR="00C8158D" w:rsidRPr="008279DB" w:rsidRDefault="00C8158D" w:rsidP="003D5EF9">
    <w:pPr>
      <w:pStyle w:val="Header"/>
      <w:jc w:val="both"/>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4A79"/>
    <w:multiLevelType w:val="hybridMultilevel"/>
    <w:tmpl w:val="74903D86"/>
    <w:lvl w:ilvl="0" w:tplc="BB6CB036">
      <w:start w:val="1"/>
      <w:numFmt w:val="bullet"/>
      <w:lvlText w:val="•"/>
      <w:lvlJc w:val="left"/>
      <w:pPr>
        <w:tabs>
          <w:tab w:val="num" w:pos="720"/>
        </w:tabs>
        <w:ind w:left="720" w:hanging="360"/>
      </w:pPr>
      <w:rPr>
        <w:rFonts w:ascii="Arial" w:hAnsi="Arial" w:hint="default"/>
      </w:rPr>
    </w:lvl>
    <w:lvl w:ilvl="1" w:tplc="8438C3E8" w:tentative="1">
      <w:start w:val="1"/>
      <w:numFmt w:val="bullet"/>
      <w:lvlText w:val="•"/>
      <w:lvlJc w:val="left"/>
      <w:pPr>
        <w:tabs>
          <w:tab w:val="num" w:pos="1440"/>
        </w:tabs>
        <w:ind w:left="1440" w:hanging="360"/>
      </w:pPr>
      <w:rPr>
        <w:rFonts w:ascii="Arial" w:hAnsi="Arial" w:hint="default"/>
      </w:rPr>
    </w:lvl>
    <w:lvl w:ilvl="2" w:tplc="46A2406E" w:tentative="1">
      <w:start w:val="1"/>
      <w:numFmt w:val="bullet"/>
      <w:lvlText w:val="•"/>
      <w:lvlJc w:val="left"/>
      <w:pPr>
        <w:tabs>
          <w:tab w:val="num" w:pos="2160"/>
        </w:tabs>
        <w:ind w:left="2160" w:hanging="360"/>
      </w:pPr>
      <w:rPr>
        <w:rFonts w:ascii="Arial" w:hAnsi="Arial" w:hint="default"/>
      </w:rPr>
    </w:lvl>
    <w:lvl w:ilvl="3" w:tplc="4E4A0696" w:tentative="1">
      <w:start w:val="1"/>
      <w:numFmt w:val="bullet"/>
      <w:lvlText w:val="•"/>
      <w:lvlJc w:val="left"/>
      <w:pPr>
        <w:tabs>
          <w:tab w:val="num" w:pos="2880"/>
        </w:tabs>
        <w:ind w:left="2880" w:hanging="360"/>
      </w:pPr>
      <w:rPr>
        <w:rFonts w:ascii="Arial" w:hAnsi="Arial" w:hint="default"/>
      </w:rPr>
    </w:lvl>
    <w:lvl w:ilvl="4" w:tplc="2B1E9188" w:tentative="1">
      <w:start w:val="1"/>
      <w:numFmt w:val="bullet"/>
      <w:lvlText w:val="•"/>
      <w:lvlJc w:val="left"/>
      <w:pPr>
        <w:tabs>
          <w:tab w:val="num" w:pos="3600"/>
        </w:tabs>
        <w:ind w:left="3600" w:hanging="360"/>
      </w:pPr>
      <w:rPr>
        <w:rFonts w:ascii="Arial" w:hAnsi="Arial" w:hint="default"/>
      </w:rPr>
    </w:lvl>
    <w:lvl w:ilvl="5" w:tplc="86107CD8" w:tentative="1">
      <w:start w:val="1"/>
      <w:numFmt w:val="bullet"/>
      <w:lvlText w:val="•"/>
      <w:lvlJc w:val="left"/>
      <w:pPr>
        <w:tabs>
          <w:tab w:val="num" w:pos="4320"/>
        </w:tabs>
        <w:ind w:left="4320" w:hanging="360"/>
      </w:pPr>
      <w:rPr>
        <w:rFonts w:ascii="Arial" w:hAnsi="Arial" w:hint="default"/>
      </w:rPr>
    </w:lvl>
    <w:lvl w:ilvl="6" w:tplc="DB4817B4" w:tentative="1">
      <w:start w:val="1"/>
      <w:numFmt w:val="bullet"/>
      <w:lvlText w:val="•"/>
      <w:lvlJc w:val="left"/>
      <w:pPr>
        <w:tabs>
          <w:tab w:val="num" w:pos="5040"/>
        </w:tabs>
        <w:ind w:left="5040" w:hanging="360"/>
      </w:pPr>
      <w:rPr>
        <w:rFonts w:ascii="Arial" w:hAnsi="Arial" w:hint="default"/>
      </w:rPr>
    </w:lvl>
    <w:lvl w:ilvl="7" w:tplc="B5BA2D8A" w:tentative="1">
      <w:start w:val="1"/>
      <w:numFmt w:val="bullet"/>
      <w:lvlText w:val="•"/>
      <w:lvlJc w:val="left"/>
      <w:pPr>
        <w:tabs>
          <w:tab w:val="num" w:pos="5760"/>
        </w:tabs>
        <w:ind w:left="5760" w:hanging="360"/>
      </w:pPr>
      <w:rPr>
        <w:rFonts w:ascii="Arial" w:hAnsi="Arial" w:hint="default"/>
      </w:rPr>
    </w:lvl>
    <w:lvl w:ilvl="8" w:tplc="63A4E9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AF014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E32D31"/>
    <w:multiLevelType w:val="multilevel"/>
    <w:tmpl w:val="6F522BBA"/>
    <w:lvl w:ilvl="0">
      <w:start w:val="1"/>
      <w:numFmt w:val="decimal"/>
      <w:lvlText w:val="%1."/>
      <w:lvlJc w:val="left"/>
      <w:pPr>
        <w:ind w:left="360" w:hanging="360"/>
      </w:pPr>
      <w:rPr>
        <w:b/>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B23338"/>
    <w:multiLevelType w:val="hybridMultilevel"/>
    <w:tmpl w:val="AC5E0EBE"/>
    <w:lvl w:ilvl="0" w:tplc="3664FD5E">
      <w:start w:val="1"/>
      <w:numFmt w:val="decimal"/>
      <w:lvlText w:val="%1.)"/>
      <w:lvlJc w:val="left"/>
      <w:pPr>
        <w:tabs>
          <w:tab w:val="num" w:pos="2250"/>
        </w:tabs>
        <w:ind w:left="2250" w:hanging="405"/>
      </w:pPr>
      <w:rPr>
        <w:rFonts w:hint="default"/>
      </w:rPr>
    </w:lvl>
    <w:lvl w:ilvl="1" w:tplc="0158F148">
      <w:start w:val="10"/>
      <w:numFmt w:val="upperRoman"/>
      <w:pStyle w:val="Heading6"/>
      <w:lvlText w:val="%2."/>
      <w:lvlJc w:val="left"/>
      <w:pPr>
        <w:tabs>
          <w:tab w:val="num" w:pos="3285"/>
        </w:tabs>
        <w:ind w:left="3285" w:hanging="720"/>
      </w:pPr>
      <w:rPr>
        <w:rFonts w:hint="default"/>
      </w:r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4" w15:restartNumberingAfterBreak="0">
    <w:nsid w:val="3F3F24D9"/>
    <w:multiLevelType w:val="hybridMultilevel"/>
    <w:tmpl w:val="3EC8CC18"/>
    <w:lvl w:ilvl="0" w:tplc="73B8E51C">
      <w:start w:val="9"/>
      <w:numFmt w:val="upperRoman"/>
      <w:pStyle w:val="Heading2"/>
      <w:lvlText w:val="%1."/>
      <w:lvlJc w:val="left"/>
      <w:pPr>
        <w:tabs>
          <w:tab w:val="num" w:pos="2568"/>
        </w:tabs>
        <w:ind w:left="2568" w:hanging="765"/>
      </w:pPr>
      <w:rPr>
        <w:rFonts w:hint="default"/>
      </w:rPr>
    </w:lvl>
    <w:lvl w:ilvl="1" w:tplc="04090019">
      <w:start w:val="1"/>
      <w:numFmt w:val="lowerLetter"/>
      <w:lvlText w:val="%2."/>
      <w:lvlJc w:val="left"/>
      <w:pPr>
        <w:tabs>
          <w:tab w:val="num" w:pos="2883"/>
        </w:tabs>
        <w:ind w:left="2883" w:hanging="360"/>
      </w:pPr>
    </w:lvl>
    <w:lvl w:ilvl="2" w:tplc="0409001B">
      <w:start w:val="1"/>
      <w:numFmt w:val="lowerRoman"/>
      <w:lvlText w:val="%3."/>
      <w:lvlJc w:val="right"/>
      <w:pPr>
        <w:tabs>
          <w:tab w:val="num" w:pos="3603"/>
        </w:tabs>
        <w:ind w:left="3603" w:hanging="180"/>
      </w:pPr>
    </w:lvl>
    <w:lvl w:ilvl="3" w:tplc="0409000F" w:tentative="1">
      <w:start w:val="1"/>
      <w:numFmt w:val="decimal"/>
      <w:lvlText w:val="%4."/>
      <w:lvlJc w:val="left"/>
      <w:pPr>
        <w:tabs>
          <w:tab w:val="num" w:pos="4323"/>
        </w:tabs>
        <w:ind w:left="4323" w:hanging="360"/>
      </w:pPr>
    </w:lvl>
    <w:lvl w:ilvl="4" w:tplc="04090019" w:tentative="1">
      <w:start w:val="1"/>
      <w:numFmt w:val="lowerLetter"/>
      <w:lvlText w:val="%5."/>
      <w:lvlJc w:val="left"/>
      <w:pPr>
        <w:tabs>
          <w:tab w:val="num" w:pos="5043"/>
        </w:tabs>
        <w:ind w:left="5043" w:hanging="360"/>
      </w:pPr>
    </w:lvl>
    <w:lvl w:ilvl="5" w:tplc="0409001B" w:tentative="1">
      <w:start w:val="1"/>
      <w:numFmt w:val="lowerRoman"/>
      <w:lvlText w:val="%6."/>
      <w:lvlJc w:val="right"/>
      <w:pPr>
        <w:tabs>
          <w:tab w:val="num" w:pos="5763"/>
        </w:tabs>
        <w:ind w:left="5763" w:hanging="180"/>
      </w:pPr>
    </w:lvl>
    <w:lvl w:ilvl="6" w:tplc="0409000F" w:tentative="1">
      <w:start w:val="1"/>
      <w:numFmt w:val="decimal"/>
      <w:lvlText w:val="%7."/>
      <w:lvlJc w:val="left"/>
      <w:pPr>
        <w:tabs>
          <w:tab w:val="num" w:pos="6483"/>
        </w:tabs>
        <w:ind w:left="6483" w:hanging="360"/>
      </w:pPr>
    </w:lvl>
    <w:lvl w:ilvl="7" w:tplc="04090019" w:tentative="1">
      <w:start w:val="1"/>
      <w:numFmt w:val="lowerLetter"/>
      <w:lvlText w:val="%8."/>
      <w:lvlJc w:val="left"/>
      <w:pPr>
        <w:tabs>
          <w:tab w:val="num" w:pos="7203"/>
        </w:tabs>
        <w:ind w:left="7203" w:hanging="360"/>
      </w:pPr>
    </w:lvl>
    <w:lvl w:ilvl="8" w:tplc="0409001B" w:tentative="1">
      <w:start w:val="1"/>
      <w:numFmt w:val="lowerRoman"/>
      <w:lvlText w:val="%9."/>
      <w:lvlJc w:val="right"/>
      <w:pPr>
        <w:tabs>
          <w:tab w:val="num" w:pos="7923"/>
        </w:tabs>
        <w:ind w:left="7923" w:hanging="180"/>
      </w:pPr>
    </w:lvl>
  </w:abstractNum>
  <w:abstractNum w:abstractNumId="5" w15:restartNumberingAfterBreak="0">
    <w:nsid w:val="402351AB"/>
    <w:multiLevelType w:val="multilevel"/>
    <w:tmpl w:val="6F522BBA"/>
    <w:lvl w:ilvl="0">
      <w:start w:val="1"/>
      <w:numFmt w:val="decimal"/>
      <w:lvlText w:val="%1."/>
      <w:lvlJc w:val="left"/>
      <w:pPr>
        <w:ind w:left="360" w:hanging="360"/>
      </w:pPr>
      <w:rPr>
        <w:b/>
        <w:sz w:val="22"/>
        <w:szCs w:val="22"/>
      </w:rPr>
    </w:lvl>
    <w:lvl w:ilvl="1">
      <w:start w:val="1"/>
      <w:numFmt w:val="decimal"/>
      <w:lvlText w:val="%1.%2."/>
      <w:lvlJc w:val="left"/>
      <w:pPr>
        <w:ind w:left="702" w:hanging="432"/>
      </w:pPr>
      <w:rPr>
        <w:rFonts w:ascii="Arial" w:hAnsi="Arial" w:cs="Arial" w:hint="default"/>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DB96A47"/>
    <w:multiLevelType w:val="multilevel"/>
    <w:tmpl w:val="C8BA042E"/>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13219440">
    <w:abstractNumId w:val="3"/>
  </w:num>
  <w:num w:numId="2" w16cid:durableId="1424183660">
    <w:abstractNumId w:val="4"/>
  </w:num>
  <w:num w:numId="3" w16cid:durableId="1195534433">
    <w:abstractNumId w:val="5"/>
  </w:num>
  <w:num w:numId="4" w16cid:durableId="1216502255">
    <w:abstractNumId w:val="6"/>
  </w:num>
  <w:num w:numId="5" w16cid:durableId="1117412861">
    <w:abstractNumId w:val="1"/>
  </w:num>
  <w:num w:numId="6" w16cid:durableId="203031578">
    <w:abstractNumId w:val="0"/>
  </w:num>
  <w:num w:numId="7" w16cid:durableId="3048188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598"/>
    <w:rsid w:val="00007094"/>
    <w:rsid w:val="00043FA9"/>
    <w:rsid w:val="00053582"/>
    <w:rsid w:val="00057F0E"/>
    <w:rsid w:val="00061BDC"/>
    <w:rsid w:val="000B0E6C"/>
    <w:rsid w:val="000C5CBB"/>
    <w:rsid w:val="000D6462"/>
    <w:rsid w:val="000F5D42"/>
    <w:rsid w:val="0013386B"/>
    <w:rsid w:val="00145137"/>
    <w:rsid w:val="00193661"/>
    <w:rsid w:val="001C57D7"/>
    <w:rsid w:val="001D6416"/>
    <w:rsid w:val="002209B2"/>
    <w:rsid w:val="0022252D"/>
    <w:rsid w:val="002225A3"/>
    <w:rsid w:val="0024248D"/>
    <w:rsid w:val="0029753E"/>
    <w:rsid w:val="002C7037"/>
    <w:rsid w:val="002E38D8"/>
    <w:rsid w:val="002F261F"/>
    <w:rsid w:val="002F6319"/>
    <w:rsid w:val="0030460B"/>
    <w:rsid w:val="003075DE"/>
    <w:rsid w:val="00334946"/>
    <w:rsid w:val="003736D0"/>
    <w:rsid w:val="00375574"/>
    <w:rsid w:val="003807BB"/>
    <w:rsid w:val="003B6916"/>
    <w:rsid w:val="003D5EF9"/>
    <w:rsid w:val="00442A51"/>
    <w:rsid w:val="004513B9"/>
    <w:rsid w:val="004604FA"/>
    <w:rsid w:val="00476432"/>
    <w:rsid w:val="00476D35"/>
    <w:rsid w:val="004B0394"/>
    <w:rsid w:val="004C4670"/>
    <w:rsid w:val="004C4A61"/>
    <w:rsid w:val="004D1604"/>
    <w:rsid w:val="00522BC1"/>
    <w:rsid w:val="00523729"/>
    <w:rsid w:val="005264FA"/>
    <w:rsid w:val="005748FF"/>
    <w:rsid w:val="005B03CD"/>
    <w:rsid w:val="005B4B12"/>
    <w:rsid w:val="005F4AA3"/>
    <w:rsid w:val="00602FA2"/>
    <w:rsid w:val="00630B5C"/>
    <w:rsid w:val="00665580"/>
    <w:rsid w:val="006A4205"/>
    <w:rsid w:val="006A5118"/>
    <w:rsid w:val="006A6BD0"/>
    <w:rsid w:val="006C1E21"/>
    <w:rsid w:val="006E1726"/>
    <w:rsid w:val="00746538"/>
    <w:rsid w:val="00751552"/>
    <w:rsid w:val="007B0494"/>
    <w:rsid w:val="007D2FC5"/>
    <w:rsid w:val="007D7BF2"/>
    <w:rsid w:val="007F02A9"/>
    <w:rsid w:val="007F2BF1"/>
    <w:rsid w:val="00812399"/>
    <w:rsid w:val="008275D9"/>
    <w:rsid w:val="008279DB"/>
    <w:rsid w:val="008617B6"/>
    <w:rsid w:val="00897B6A"/>
    <w:rsid w:val="008A04DB"/>
    <w:rsid w:val="008A79BD"/>
    <w:rsid w:val="008D3336"/>
    <w:rsid w:val="008F5B7A"/>
    <w:rsid w:val="00932593"/>
    <w:rsid w:val="009454BE"/>
    <w:rsid w:val="009476AF"/>
    <w:rsid w:val="00955C20"/>
    <w:rsid w:val="009A748B"/>
    <w:rsid w:val="009D6A1D"/>
    <w:rsid w:val="009F77AA"/>
    <w:rsid w:val="00A37F19"/>
    <w:rsid w:val="00A812C2"/>
    <w:rsid w:val="00A9387B"/>
    <w:rsid w:val="00AE190E"/>
    <w:rsid w:val="00B160D4"/>
    <w:rsid w:val="00B30A95"/>
    <w:rsid w:val="00B32964"/>
    <w:rsid w:val="00B42BFE"/>
    <w:rsid w:val="00B51066"/>
    <w:rsid w:val="00B53CB7"/>
    <w:rsid w:val="00B57966"/>
    <w:rsid w:val="00B93DFC"/>
    <w:rsid w:val="00BC73CE"/>
    <w:rsid w:val="00BD6DAB"/>
    <w:rsid w:val="00BF51F5"/>
    <w:rsid w:val="00C01074"/>
    <w:rsid w:val="00C22546"/>
    <w:rsid w:val="00C335BE"/>
    <w:rsid w:val="00C4016A"/>
    <w:rsid w:val="00C8158D"/>
    <w:rsid w:val="00C85B66"/>
    <w:rsid w:val="00C94953"/>
    <w:rsid w:val="00CA4B0D"/>
    <w:rsid w:val="00CC0E08"/>
    <w:rsid w:val="00CF32DE"/>
    <w:rsid w:val="00D31DA1"/>
    <w:rsid w:val="00D47A5D"/>
    <w:rsid w:val="00D66AC8"/>
    <w:rsid w:val="00D87598"/>
    <w:rsid w:val="00DA0FAF"/>
    <w:rsid w:val="00DA4670"/>
    <w:rsid w:val="00DE1286"/>
    <w:rsid w:val="00E11872"/>
    <w:rsid w:val="00E20B84"/>
    <w:rsid w:val="00E24B54"/>
    <w:rsid w:val="00E3705E"/>
    <w:rsid w:val="00E52E23"/>
    <w:rsid w:val="00E548FB"/>
    <w:rsid w:val="00E97397"/>
    <w:rsid w:val="00EA3439"/>
    <w:rsid w:val="00EB59D7"/>
    <w:rsid w:val="00ED6089"/>
    <w:rsid w:val="00F048E9"/>
    <w:rsid w:val="00F33EF6"/>
    <w:rsid w:val="00F400E7"/>
    <w:rsid w:val="00F51590"/>
    <w:rsid w:val="00FA454D"/>
    <w:rsid w:val="00FA5542"/>
    <w:rsid w:val="00FA5710"/>
    <w:rsid w:val="00FF7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1A08D"/>
  <w15:chartTrackingRefBased/>
  <w15:docId w15:val="{E37B4E89-32BB-4EF9-B9EF-6586A393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598"/>
    <w:pPr>
      <w:overflowPunct w:val="0"/>
      <w:autoSpaceDE w:val="0"/>
      <w:autoSpaceDN w:val="0"/>
      <w:adjustRightInd w:val="0"/>
      <w:spacing w:after="0" w:line="240" w:lineRule="auto"/>
      <w:textAlignment w:val="baseline"/>
    </w:pPr>
    <w:rPr>
      <w:rFonts w:ascii="Tms Rmn" w:eastAsia="Times New Roman" w:hAnsi="Tms Rmn" w:cs="Times New Roman"/>
      <w:sz w:val="24"/>
      <w:szCs w:val="20"/>
    </w:rPr>
  </w:style>
  <w:style w:type="paragraph" w:styleId="Heading1">
    <w:name w:val="heading 1"/>
    <w:basedOn w:val="Normal"/>
    <w:next w:val="Normal"/>
    <w:link w:val="Heading1Char"/>
    <w:qFormat/>
    <w:rsid w:val="00D87598"/>
    <w:pPr>
      <w:keepNext/>
      <w:tabs>
        <w:tab w:val="left" w:pos="-1440"/>
        <w:tab w:val="left" w:pos="-720"/>
        <w:tab w:val="left" w:pos="438"/>
        <w:tab w:val="left" w:pos="1051"/>
        <w:tab w:val="left" w:pos="2614"/>
        <w:tab w:val="left" w:pos="2804"/>
        <w:tab w:val="left" w:pos="5292"/>
      </w:tabs>
      <w:jc w:val="center"/>
      <w:outlineLvl w:val="0"/>
    </w:pPr>
    <w:rPr>
      <w:rFonts w:ascii="Times New Roman" w:hAnsi="Times New Roman"/>
      <w:b/>
      <w:bCs/>
      <w:color w:val="000000"/>
    </w:rPr>
  </w:style>
  <w:style w:type="paragraph" w:styleId="Heading2">
    <w:name w:val="heading 2"/>
    <w:basedOn w:val="Normal"/>
    <w:next w:val="Normal"/>
    <w:link w:val="Heading2Char"/>
    <w:qFormat/>
    <w:rsid w:val="00D87598"/>
    <w:pPr>
      <w:keepNext/>
      <w:numPr>
        <w:numId w:val="2"/>
      </w:numPr>
      <w:tabs>
        <w:tab w:val="clear" w:pos="2568"/>
        <w:tab w:val="num" w:pos="720"/>
      </w:tabs>
      <w:ind w:left="0" w:firstLine="0"/>
      <w:outlineLvl w:val="1"/>
    </w:pPr>
    <w:rPr>
      <w:rFonts w:ascii="Verdana" w:hAnsi="Verdana"/>
      <w:b/>
      <w:sz w:val="20"/>
      <w:szCs w:val="24"/>
    </w:rPr>
  </w:style>
  <w:style w:type="paragraph" w:styleId="Heading3">
    <w:name w:val="heading 3"/>
    <w:basedOn w:val="Normal"/>
    <w:next w:val="Normal"/>
    <w:link w:val="Heading3Char"/>
    <w:qFormat/>
    <w:rsid w:val="00D87598"/>
    <w:pPr>
      <w:keepNext/>
      <w:overflowPunct/>
      <w:autoSpaceDE/>
      <w:autoSpaceDN/>
      <w:adjustRightInd/>
      <w:textAlignment w:val="auto"/>
      <w:outlineLvl w:val="2"/>
    </w:pPr>
    <w:rPr>
      <w:b/>
    </w:rPr>
  </w:style>
  <w:style w:type="paragraph" w:styleId="Heading4">
    <w:name w:val="heading 4"/>
    <w:basedOn w:val="Normal"/>
    <w:next w:val="Normal"/>
    <w:link w:val="Heading4Char"/>
    <w:qFormat/>
    <w:rsid w:val="00D87598"/>
    <w:pPr>
      <w:keepNext/>
      <w:overflowPunct/>
      <w:autoSpaceDE/>
      <w:autoSpaceDN/>
      <w:adjustRightInd/>
      <w:ind w:left="1440"/>
      <w:textAlignment w:val="auto"/>
      <w:outlineLvl w:val="3"/>
    </w:pPr>
    <w:rPr>
      <w:b/>
      <w:sz w:val="16"/>
    </w:rPr>
  </w:style>
  <w:style w:type="paragraph" w:styleId="Heading5">
    <w:name w:val="heading 5"/>
    <w:basedOn w:val="Normal"/>
    <w:next w:val="Normal"/>
    <w:link w:val="Heading5Char"/>
    <w:qFormat/>
    <w:rsid w:val="00D87598"/>
    <w:pPr>
      <w:keepNext/>
      <w:overflowPunct/>
      <w:autoSpaceDE/>
      <w:autoSpaceDN/>
      <w:adjustRightInd/>
      <w:ind w:left="1800"/>
      <w:textAlignment w:val="auto"/>
      <w:outlineLvl w:val="4"/>
    </w:pPr>
    <w:rPr>
      <w:rFonts w:ascii="Tahoma" w:hAnsi="Tahoma" w:cs="Tahoma"/>
      <w:b/>
      <w:sz w:val="20"/>
    </w:rPr>
  </w:style>
  <w:style w:type="paragraph" w:styleId="Heading6">
    <w:name w:val="heading 6"/>
    <w:basedOn w:val="Normal"/>
    <w:next w:val="Normal"/>
    <w:link w:val="Heading6Char"/>
    <w:qFormat/>
    <w:rsid w:val="00D87598"/>
    <w:pPr>
      <w:keepNext/>
      <w:numPr>
        <w:ilvl w:val="1"/>
        <w:numId w:val="1"/>
      </w:numPr>
      <w:tabs>
        <w:tab w:val="clear" w:pos="3285"/>
        <w:tab w:val="num" w:pos="540"/>
      </w:tabs>
      <w:overflowPunct/>
      <w:autoSpaceDE/>
      <w:autoSpaceDN/>
      <w:adjustRightInd/>
      <w:spacing w:line="480" w:lineRule="auto"/>
      <w:ind w:left="720"/>
      <w:textAlignment w:val="auto"/>
      <w:outlineLvl w:val="5"/>
    </w:pPr>
    <w:rPr>
      <w:rFonts w:ascii="Tahoma" w:hAnsi="Tahoma" w:cs="Tahoma"/>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87598"/>
    <w:rPr>
      <w:rFonts w:ascii="Times New Roman" w:eastAsia="Times New Roman" w:hAnsi="Times New Roman" w:cs="Times New Roman"/>
      <w:b/>
      <w:bCs/>
      <w:color w:val="000000"/>
      <w:sz w:val="24"/>
      <w:szCs w:val="20"/>
    </w:rPr>
  </w:style>
  <w:style w:type="character" w:customStyle="1" w:styleId="Heading2Char">
    <w:name w:val="Heading 2 Char"/>
    <w:basedOn w:val="DefaultParagraphFont"/>
    <w:link w:val="Heading2"/>
    <w:rsid w:val="00D87598"/>
    <w:rPr>
      <w:rFonts w:ascii="Verdana" w:eastAsia="Times New Roman" w:hAnsi="Verdana" w:cs="Times New Roman"/>
      <w:b/>
      <w:sz w:val="20"/>
      <w:szCs w:val="24"/>
    </w:rPr>
  </w:style>
  <w:style w:type="character" w:customStyle="1" w:styleId="Heading3Char">
    <w:name w:val="Heading 3 Char"/>
    <w:basedOn w:val="DefaultParagraphFont"/>
    <w:link w:val="Heading3"/>
    <w:rsid w:val="00D87598"/>
    <w:rPr>
      <w:rFonts w:ascii="Tms Rmn" w:eastAsia="Times New Roman" w:hAnsi="Tms Rmn" w:cs="Times New Roman"/>
      <w:b/>
      <w:sz w:val="24"/>
      <w:szCs w:val="20"/>
    </w:rPr>
  </w:style>
  <w:style w:type="character" w:customStyle="1" w:styleId="Heading4Char">
    <w:name w:val="Heading 4 Char"/>
    <w:basedOn w:val="DefaultParagraphFont"/>
    <w:link w:val="Heading4"/>
    <w:rsid w:val="00D87598"/>
    <w:rPr>
      <w:rFonts w:ascii="Tms Rmn" w:eastAsia="Times New Roman" w:hAnsi="Tms Rmn" w:cs="Times New Roman"/>
      <w:b/>
      <w:sz w:val="16"/>
      <w:szCs w:val="20"/>
    </w:rPr>
  </w:style>
  <w:style w:type="character" w:customStyle="1" w:styleId="Heading5Char">
    <w:name w:val="Heading 5 Char"/>
    <w:basedOn w:val="DefaultParagraphFont"/>
    <w:link w:val="Heading5"/>
    <w:rsid w:val="00D87598"/>
    <w:rPr>
      <w:rFonts w:ascii="Tahoma" w:eastAsia="Times New Roman" w:hAnsi="Tahoma" w:cs="Tahoma"/>
      <w:b/>
      <w:sz w:val="20"/>
      <w:szCs w:val="20"/>
    </w:rPr>
  </w:style>
  <w:style w:type="character" w:customStyle="1" w:styleId="Heading6Char">
    <w:name w:val="Heading 6 Char"/>
    <w:basedOn w:val="DefaultParagraphFont"/>
    <w:link w:val="Heading6"/>
    <w:rsid w:val="00D87598"/>
    <w:rPr>
      <w:rFonts w:ascii="Tahoma" w:eastAsia="Times New Roman" w:hAnsi="Tahoma" w:cs="Tahoma"/>
      <w:b/>
      <w:sz w:val="20"/>
      <w:szCs w:val="20"/>
    </w:rPr>
  </w:style>
  <w:style w:type="paragraph" w:styleId="Header">
    <w:name w:val="header"/>
    <w:basedOn w:val="Normal"/>
    <w:link w:val="HeaderChar"/>
    <w:semiHidden/>
    <w:rsid w:val="00D87598"/>
    <w:pPr>
      <w:tabs>
        <w:tab w:val="center" w:pos="4320"/>
        <w:tab w:val="right" w:pos="8640"/>
      </w:tabs>
    </w:pPr>
  </w:style>
  <w:style w:type="character" w:customStyle="1" w:styleId="HeaderChar">
    <w:name w:val="Header Char"/>
    <w:basedOn w:val="DefaultParagraphFont"/>
    <w:link w:val="Header"/>
    <w:semiHidden/>
    <w:rsid w:val="00D87598"/>
    <w:rPr>
      <w:rFonts w:ascii="Tms Rmn" w:eastAsia="Times New Roman" w:hAnsi="Tms Rmn" w:cs="Times New Roman"/>
      <w:sz w:val="24"/>
      <w:szCs w:val="20"/>
    </w:rPr>
  </w:style>
  <w:style w:type="character" w:styleId="Hyperlink">
    <w:name w:val="Hyperlink"/>
    <w:uiPriority w:val="99"/>
    <w:semiHidden/>
    <w:unhideWhenUsed/>
    <w:rsid w:val="00A812C2"/>
    <w:rPr>
      <w:color w:val="0000FF"/>
      <w:u w:val="single"/>
    </w:rPr>
  </w:style>
  <w:style w:type="paragraph" w:styleId="Footer">
    <w:name w:val="footer"/>
    <w:basedOn w:val="Normal"/>
    <w:link w:val="FooterChar"/>
    <w:uiPriority w:val="99"/>
    <w:unhideWhenUsed/>
    <w:rsid w:val="008279DB"/>
    <w:pPr>
      <w:tabs>
        <w:tab w:val="center" w:pos="4680"/>
        <w:tab w:val="right" w:pos="9360"/>
      </w:tabs>
    </w:pPr>
  </w:style>
  <w:style w:type="character" w:customStyle="1" w:styleId="FooterChar">
    <w:name w:val="Footer Char"/>
    <w:basedOn w:val="DefaultParagraphFont"/>
    <w:link w:val="Footer"/>
    <w:uiPriority w:val="99"/>
    <w:rsid w:val="008279DB"/>
    <w:rPr>
      <w:rFonts w:ascii="Tms Rmn" w:eastAsia="Times New Roman" w:hAnsi="Tms Rmn" w:cs="Times New Roman"/>
      <w:sz w:val="24"/>
      <w:szCs w:val="20"/>
    </w:rPr>
  </w:style>
  <w:style w:type="paragraph" w:styleId="ListParagraph">
    <w:name w:val="List Paragraph"/>
    <w:basedOn w:val="Normal"/>
    <w:uiPriority w:val="34"/>
    <w:qFormat/>
    <w:rsid w:val="00EA3439"/>
    <w:pPr>
      <w:ind w:left="720"/>
      <w:contextualSpacing/>
    </w:pPr>
  </w:style>
  <w:style w:type="paragraph" w:styleId="NormalWeb">
    <w:name w:val="Normal (Web)"/>
    <w:basedOn w:val="Normal"/>
    <w:uiPriority w:val="99"/>
    <w:semiHidden/>
    <w:unhideWhenUsed/>
    <w:rsid w:val="003807BB"/>
    <w:pPr>
      <w:overflowPunct/>
      <w:autoSpaceDE/>
      <w:autoSpaceDN/>
      <w:adjustRightInd/>
      <w:spacing w:before="100" w:beforeAutospacing="1" w:after="100" w:afterAutospacing="1"/>
      <w:textAlignment w:val="auto"/>
    </w:pPr>
    <w:rPr>
      <w:rFonts w:ascii="Times New Roman" w:eastAsiaTheme="minorHAnsi"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592982">
      <w:bodyDiv w:val="1"/>
      <w:marLeft w:val="0"/>
      <w:marRight w:val="0"/>
      <w:marTop w:val="0"/>
      <w:marBottom w:val="0"/>
      <w:divBdr>
        <w:top w:val="none" w:sz="0" w:space="0" w:color="auto"/>
        <w:left w:val="none" w:sz="0" w:space="0" w:color="auto"/>
        <w:bottom w:val="none" w:sz="0" w:space="0" w:color="auto"/>
        <w:right w:val="none" w:sz="0" w:space="0" w:color="auto"/>
      </w:divBdr>
      <w:divsChild>
        <w:div w:id="45109129">
          <w:marLeft w:val="360"/>
          <w:marRight w:val="0"/>
          <w:marTop w:val="200"/>
          <w:marBottom w:val="0"/>
          <w:divBdr>
            <w:top w:val="none" w:sz="0" w:space="0" w:color="auto"/>
            <w:left w:val="none" w:sz="0" w:space="0" w:color="auto"/>
            <w:bottom w:val="none" w:sz="0" w:space="0" w:color="auto"/>
            <w:right w:val="none" w:sz="0" w:space="0" w:color="auto"/>
          </w:divBdr>
        </w:div>
      </w:divsChild>
    </w:div>
    <w:div w:id="1692534892">
      <w:bodyDiv w:val="1"/>
      <w:marLeft w:val="0"/>
      <w:marRight w:val="0"/>
      <w:marTop w:val="0"/>
      <w:marBottom w:val="0"/>
      <w:divBdr>
        <w:top w:val="none" w:sz="0" w:space="0" w:color="auto"/>
        <w:left w:val="none" w:sz="0" w:space="0" w:color="auto"/>
        <w:bottom w:val="none" w:sz="0" w:space="0" w:color="auto"/>
        <w:right w:val="none" w:sz="0" w:space="0" w:color="auto"/>
      </w:divBdr>
    </w:div>
    <w:div w:id="211327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rae.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shrae.or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urldefense.com/v3/__https:/ashrae.webex.com/ashrae/j.php?MTID=m52fee660dcfec4b8604d1a684057f8d0__;!!HmgRb-s!90t5ZAyC1v7CWJI1AvNOdNZSuImvJ6IGGd92lUmN7VZ3FfEQJVFRZvowrGcXrP6Qfk-suGAzcUevWXaiZb9jvg$"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1237</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Allyn Troisi</dc:creator>
  <cp:keywords/>
  <dc:description/>
  <cp:lastModifiedBy>Kline, Stephen</cp:lastModifiedBy>
  <cp:revision>2</cp:revision>
  <dcterms:created xsi:type="dcterms:W3CDTF">2023-06-08T13:11:00Z</dcterms:created>
  <dcterms:modified xsi:type="dcterms:W3CDTF">2023-06-08T13:11:00Z</dcterms:modified>
</cp:coreProperties>
</file>