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BDD5D" w14:textId="77777777" w:rsidR="000E6190" w:rsidRPr="00D17967" w:rsidRDefault="000E6190" w:rsidP="000E6190">
      <w:pPr>
        <w:tabs>
          <w:tab w:val="center" w:pos="5400"/>
        </w:tabs>
        <w:suppressAutoHyphens/>
        <w:jc w:val="center"/>
        <w:rPr>
          <w:rFonts w:ascii="Times New Roman" w:hAnsi="Times New Roman" w:cs="Times New Roman"/>
          <w:b/>
          <w:spacing w:val="-2"/>
          <w:sz w:val="24"/>
        </w:rPr>
      </w:pPr>
      <w:r w:rsidRPr="00D17967">
        <w:rPr>
          <w:rFonts w:ascii="Times New Roman" w:hAnsi="Times New Roman" w:cs="Times New Roman"/>
          <w:b/>
          <w:spacing w:val="-2"/>
          <w:sz w:val="24"/>
        </w:rPr>
        <w:t>AMERICAN SOCIETY OF HEATING, REFRIGERATING AND AIR-CONDITIONING ENGINEERS, INC.</w:t>
      </w:r>
    </w:p>
    <w:p w14:paraId="77C83E87" w14:textId="77777777" w:rsidR="000E6190" w:rsidRPr="00D17967" w:rsidRDefault="000E6190" w:rsidP="000E6190">
      <w:pPr>
        <w:pStyle w:val="Heading1"/>
        <w:jc w:val="center"/>
        <w:rPr>
          <w:rFonts w:ascii="Times New Roman" w:hAnsi="Times New Roman" w:cs="Times New Roman"/>
          <w:sz w:val="24"/>
        </w:rPr>
      </w:pPr>
      <w:r w:rsidRPr="00D17967">
        <w:rPr>
          <w:rFonts w:ascii="Times New Roman" w:hAnsi="Times New Roman" w:cs="Times New Roman"/>
          <w:sz w:val="24"/>
        </w:rPr>
        <w:t>1791 Tullie Circle, N.E./Atlanta, GA  30329</w:t>
      </w:r>
    </w:p>
    <w:p w14:paraId="5813CA16" w14:textId="77777777" w:rsidR="000E6190" w:rsidRPr="00D17967" w:rsidRDefault="000E6190" w:rsidP="000E6190">
      <w:pPr>
        <w:tabs>
          <w:tab w:val="center" w:pos="5400"/>
        </w:tabs>
        <w:suppressAutoHyphens/>
        <w:jc w:val="center"/>
        <w:rPr>
          <w:rFonts w:ascii="Times New Roman" w:hAnsi="Times New Roman" w:cs="Times New Roman"/>
          <w:b/>
          <w:spacing w:val="-2"/>
          <w:sz w:val="24"/>
        </w:rPr>
      </w:pPr>
      <w:r w:rsidRPr="00D17967">
        <w:rPr>
          <w:rFonts w:ascii="Times New Roman" w:hAnsi="Times New Roman" w:cs="Times New Roman"/>
          <w:b/>
          <w:spacing w:val="-2"/>
          <w:sz w:val="24"/>
        </w:rPr>
        <w:t>404-636-8400</w:t>
      </w:r>
    </w:p>
    <w:p w14:paraId="0A3C9060" w14:textId="77777777"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Times New Roman" w:hAnsi="Times New Roman" w:cs="Times New Roman"/>
          <w:b/>
          <w:spacing w:val="-2"/>
          <w:sz w:val="24"/>
        </w:rPr>
      </w:pPr>
    </w:p>
    <w:p w14:paraId="507B794F" w14:textId="77777777" w:rsidR="000E6190" w:rsidRPr="00D17967" w:rsidRDefault="000E6190" w:rsidP="000E6190">
      <w:pPr>
        <w:pStyle w:val="Heading1"/>
        <w:jc w:val="center"/>
        <w:rPr>
          <w:rFonts w:ascii="Times New Roman" w:hAnsi="Times New Roman" w:cs="Times New Roman"/>
          <w:sz w:val="24"/>
        </w:rPr>
      </w:pPr>
      <w:r w:rsidRPr="00D17967">
        <w:rPr>
          <w:rFonts w:ascii="Times New Roman" w:hAnsi="Times New Roman" w:cs="Times New Roman"/>
          <w:sz w:val="24"/>
        </w:rPr>
        <w:t>TC/TG/MTG/TRG MINUTES COVER SHEET</w:t>
      </w:r>
    </w:p>
    <w:p w14:paraId="2BE99BA6" w14:textId="77777777"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p>
    <w:p w14:paraId="3C0501E0" w14:textId="77777777"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rPr>
      </w:pPr>
      <w:r w:rsidRPr="00D17967">
        <w:rPr>
          <w:rFonts w:ascii="Times New Roman" w:hAnsi="Times New Roman" w:cs="Times New Roman"/>
          <w:b/>
        </w:rPr>
        <w:t>(Minutes of all Meetings are to be distributed to all persons listed below within 60 days following the meeting.)</w:t>
      </w:r>
    </w:p>
    <w:p w14:paraId="2725CEA9" w14:textId="77777777"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p>
    <w:p w14:paraId="7075EC87" w14:textId="77777777"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u w:val="single"/>
        </w:rPr>
      </w:pPr>
      <w:r w:rsidRPr="00D17967">
        <w:rPr>
          <w:rFonts w:ascii="Times New Roman" w:hAnsi="Times New Roman" w:cs="Times New Roman"/>
          <w:spacing w:val="-1"/>
        </w:rPr>
        <w:t xml:space="preserve">TC/TG/MTG/TRG No. </w:t>
      </w:r>
      <w:r w:rsidRPr="00D17967">
        <w:rPr>
          <w:rFonts w:ascii="Times New Roman" w:hAnsi="Times New Roman" w:cs="Times New Roman"/>
          <w:spacing w:val="-1"/>
          <w:u w:val="single"/>
        </w:rPr>
        <w:t>TC 6.5</w:t>
      </w:r>
      <w:r w:rsidRPr="00D17967">
        <w:rPr>
          <w:rFonts w:ascii="Times New Roman" w:hAnsi="Times New Roman" w:cs="Times New Roman"/>
          <w:spacing w:val="-1"/>
          <w:u w:val="single"/>
        </w:rPr>
        <w:tab/>
        <w:t xml:space="preserve">   </w:t>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rPr>
        <w:t>DATE</w:t>
      </w:r>
      <w:r w:rsidRPr="00D17967">
        <w:rPr>
          <w:rFonts w:ascii="Times New Roman" w:hAnsi="Times New Roman" w:cs="Times New Roman"/>
          <w:spacing w:val="-1"/>
          <w:u w:val="single"/>
        </w:rPr>
        <w:tab/>
      </w:r>
      <w:r w:rsidR="00563D91">
        <w:rPr>
          <w:rFonts w:ascii="Times New Roman" w:hAnsi="Times New Roman" w:cs="Times New Roman"/>
          <w:spacing w:val="-1"/>
          <w:u w:val="single"/>
        </w:rPr>
        <w:t>Jan</w:t>
      </w:r>
      <w:r w:rsidR="0052347B">
        <w:rPr>
          <w:rFonts w:ascii="Times New Roman" w:hAnsi="Times New Roman" w:cs="Times New Roman"/>
          <w:spacing w:val="-1"/>
          <w:u w:val="single"/>
        </w:rPr>
        <w:t xml:space="preserve"> </w:t>
      </w:r>
      <w:r w:rsidR="00563D91">
        <w:rPr>
          <w:rFonts w:ascii="Times New Roman" w:hAnsi="Times New Roman" w:cs="Times New Roman"/>
          <w:spacing w:val="-1"/>
          <w:u w:val="single"/>
        </w:rPr>
        <w:t>14</w:t>
      </w:r>
      <w:r w:rsidRPr="009123AA">
        <w:rPr>
          <w:rFonts w:ascii="Times New Roman" w:hAnsi="Times New Roman" w:cs="Times New Roman"/>
          <w:spacing w:val="-1"/>
          <w:u w:val="single"/>
        </w:rPr>
        <w:t>, 201</w:t>
      </w:r>
      <w:r w:rsidR="00563D91">
        <w:rPr>
          <w:rFonts w:ascii="Times New Roman" w:hAnsi="Times New Roman" w:cs="Times New Roman"/>
          <w:spacing w:val="-1"/>
          <w:u w:val="single"/>
        </w:rPr>
        <w:t>9</w:t>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p>
    <w:p w14:paraId="76FFEDA7" w14:textId="77777777"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p>
    <w:p w14:paraId="534D0E30" w14:textId="77777777"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r w:rsidRPr="00D17967">
        <w:rPr>
          <w:rFonts w:ascii="Times New Roman" w:hAnsi="Times New Roman" w:cs="Times New Roman"/>
          <w:spacing w:val="-1"/>
        </w:rPr>
        <w:t>TC/TG/MTG/TRG TITLE</w:t>
      </w:r>
      <w:r w:rsidRPr="00D17967">
        <w:rPr>
          <w:rFonts w:ascii="Times New Roman" w:hAnsi="Times New Roman" w:cs="Times New Roman"/>
          <w:spacing w:val="-1"/>
          <w:u w:val="single"/>
        </w:rPr>
        <w:tab/>
        <w:t xml:space="preserve"> Radiant Heating and Cooling</w:t>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p>
    <w:p w14:paraId="4E261E47" w14:textId="75A3048E"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r w:rsidRPr="00D17967">
        <w:rPr>
          <w:rFonts w:ascii="Times New Roman" w:hAnsi="Times New Roman" w:cs="Times New Roman"/>
          <w:spacing w:val="-1"/>
        </w:rPr>
        <w:t>DATE OF MEETING</w:t>
      </w:r>
      <w:r w:rsidRPr="00D17967">
        <w:rPr>
          <w:rFonts w:ascii="Times New Roman" w:hAnsi="Times New Roman" w:cs="Times New Roman"/>
          <w:spacing w:val="-1"/>
          <w:u w:val="single"/>
        </w:rPr>
        <w:t xml:space="preserve"> </w:t>
      </w:r>
      <w:r w:rsidR="00563D91">
        <w:rPr>
          <w:rFonts w:ascii="Times New Roman" w:hAnsi="Times New Roman" w:cs="Times New Roman"/>
          <w:spacing w:val="-1"/>
          <w:u w:val="single"/>
        </w:rPr>
        <w:t>Jan 14</w:t>
      </w:r>
      <w:r w:rsidRPr="009123AA">
        <w:rPr>
          <w:rFonts w:ascii="Times New Roman" w:hAnsi="Times New Roman" w:cs="Times New Roman"/>
          <w:spacing w:val="-1"/>
          <w:u w:val="single"/>
        </w:rPr>
        <w:t>, 201</w:t>
      </w:r>
      <w:r w:rsidR="00563D91">
        <w:rPr>
          <w:rFonts w:ascii="Times New Roman" w:hAnsi="Times New Roman" w:cs="Times New Roman"/>
          <w:spacing w:val="-1"/>
          <w:u w:val="single"/>
        </w:rPr>
        <w:t>9</w:t>
      </w:r>
      <w:r w:rsidRPr="00D17967">
        <w:rPr>
          <w:rFonts w:ascii="Times New Roman" w:hAnsi="Times New Roman" w:cs="Times New Roman"/>
          <w:spacing w:val="-1"/>
          <w:u w:val="single"/>
        </w:rPr>
        <w:t xml:space="preserve"> </w:t>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rPr>
        <w:t xml:space="preserve">LOCATION </w:t>
      </w:r>
      <w:r w:rsidR="00563D91">
        <w:rPr>
          <w:rFonts w:ascii="Times New Roman" w:hAnsi="Times New Roman" w:cs="Times New Roman"/>
          <w:spacing w:val="-1"/>
          <w:u w:val="single"/>
        </w:rPr>
        <w:t>Atlanta</w:t>
      </w:r>
      <w:r w:rsidR="0052347B">
        <w:rPr>
          <w:rFonts w:ascii="Times New Roman" w:hAnsi="Times New Roman" w:cs="Times New Roman"/>
          <w:spacing w:val="-1"/>
          <w:u w:val="single"/>
        </w:rPr>
        <w:t xml:space="preserve">, </w:t>
      </w:r>
      <w:r w:rsidR="00563D91">
        <w:rPr>
          <w:rFonts w:ascii="Times New Roman" w:hAnsi="Times New Roman" w:cs="Times New Roman"/>
          <w:spacing w:val="-1"/>
          <w:u w:val="single"/>
        </w:rPr>
        <w:t>GA</w:t>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p>
    <w:p w14:paraId="276477A4" w14:textId="77777777"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p>
    <w:tbl>
      <w:tblPr>
        <w:tblW w:w="10080" w:type="dxa"/>
        <w:tblInd w:w="120" w:type="dxa"/>
        <w:tblLayout w:type="fixed"/>
        <w:tblCellMar>
          <w:left w:w="120" w:type="dxa"/>
          <w:right w:w="120" w:type="dxa"/>
        </w:tblCellMar>
        <w:tblLook w:val="0000" w:firstRow="0" w:lastRow="0" w:firstColumn="0" w:lastColumn="0" w:noHBand="0" w:noVBand="0"/>
      </w:tblPr>
      <w:tblGrid>
        <w:gridCol w:w="2430"/>
        <w:gridCol w:w="1350"/>
        <w:gridCol w:w="2160"/>
        <w:gridCol w:w="1440"/>
        <w:gridCol w:w="2700"/>
      </w:tblGrid>
      <w:tr w:rsidR="000E6190" w:rsidRPr="00D17967" w14:paraId="4F62CC4E" w14:textId="77777777" w:rsidTr="00DD41F4">
        <w:trPr>
          <w:trHeight w:val="489"/>
        </w:trPr>
        <w:tc>
          <w:tcPr>
            <w:tcW w:w="2430" w:type="dxa"/>
            <w:tcBorders>
              <w:top w:val="single" w:sz="6" w:space="0" w:color="auto"/>
              <w:left w:val="single" w:sz="6" w:space="0" w:color="auto"/>
            </w:tcBorders>
          </w:tcPr>
          <w:p w14:paraId="544E8CFE" w14:textId="77777777" w:rsidR="000E6190" w:rsidRPr="00D17967" w:rsidRDefault="000E6190" w:rsidP="00DD41F4">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Times New Roman" w:hAnsi="Times New Roman" w:cs="Times New Roman"/>
                <w:spacing w:val="-1"/>
                <w:sz w:val="24"/>
              </w:rPr>
            </w:pPr>
            <w:r w:rsidRPr="00D17967">
              <w:rPr>
                <w:rFonts w:ascii="Times New Roman" w:hAnsi="Times New Roman" w:cs="Times New Roman"/>
                <w:spacing w:val="-1"/>
                <w:sz w:val="24"/>
              </w:rPr>
              <w:t>MEMBERS PRESENT</w:t>
            </w:r>
          </w:p>
        </w:tc>
        <w:tc>
          <w:tcPr>
            <w:tcW w:w="1350" w:type="dxa"/>
            <w:tcBorders>
              <w:top w:val="single" w:sz="6" w:space="0" w:color="auto"/>
              <w:left w:val="single" w:sz="6" w:space="0" w:color="auto"/>
            </w:tcBorders>
          </w:tcPr>
          <w:p w14:paraId="6483D1E0" w14:textId="77777777" w:rsidR="000E6190" w:rsidRPr="00D17967" w:rsidRDefault="000E6190" w:rsidP="00DD41F4">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Times New Roman" w:hAnsi="Times New Roman" w:cs="Times New Roman"/>
                <w:spacing w:val="-1"/>
                <w:sz w:val="24"/>
              </w:rPr>
            </w:pPr>
            <w:r w:rsidRPr="00D17967">
              <w:rPr>
                <w:rFonts w:ascii="Times New Roman" w:hAnsi="Times New Roman" w:cs="Times New Roman"/>
                <w:spacing w:val="-1"/>
                <w:sz w:val="24"/>
              </w:rPr>
              <w:t>YEAR APPTD</w:t>
            </w:r>
          </w:p>
        </w:tc>
        <w:tc>
          <w:tcPr>
            <w:tcW w:w="2160" w:type="dxa"/>
            <w:tcBorders>
              <w:top w:val="single" w:sz="6" w:space="0" w:color="auto"/>
              <w:left w:val="single" w:sz="6" w:space="0" w:color="auto"/>
            </w:tcBorders>
          </w:tcPr>
          <w:p w14:paraId="301763E7" w14:textId="77777777" w:rsidR="000E6190" w:rsidRPr="00D17967" w:rsidRDefault="000E6190" w:rsidP="00DD41F4">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imes New Roman" w:hAnsi="Times New Roman"/>
                <w:spacing w:val="-1"/>
              </w:rPr>
            </w:pPr>
            <w:r w:rsidRPr="00D17967">
              <w:rPr>
                <w:rFonts w:ascii="Times New Roman" w:hAnsi="Times New Roman"/>
                <w:spacing w:val="-1"/>
              </w:rPr>
              <w:t>MEMBERS ABSENT</w:t>
            </w:r>
          </w:p>
        </w:tc>
        <w:tc>
          <w:tcPr>
            <w:tcW w:w="1440" w:type="dxa"/>
            <w:tcBorders>
              <w:top w:val="single" w:sz="6" w:space="0" w:color="auto"/>
              <w:left w:val="single" w:sz="6" w:space="0" w:color="auto"/>
            </w:tcBorders>
          </w:tcPr>
          <w:p w14:paraId="0C60737B" w14:textId="77777777" w:rsidR="000E6190" w:rsidRPr="00D17967" w:rsidRDefault="000E6190" w:rsidP="00DD41F4">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Times New Roman" w:hAnsi="Times New Roman" w:cs="Times New Roman"/>
                <w:spacing w:val="-1"/>
                <w:sz w:val="24"/>
              </w:rPr>
            </w:pPr>
            <w:r w:rsidRPr="00D17967">
              <w:rPr>
                <w:rFonts w:ascii="Times New Roman" w:hAnsi="Times New Roman" w:cs="Times New Roman"/>
                <w:spacing w:val="-1"/>
                <w:sz w:val="24"/>
              </w:rPr>
              <w:t>YEAR APPTD</w:t>
            </w:r>
          </w:p>
        </w:tc>
        <w:tc>
          <w:tcPr>
            <w:tcW w:w="2700" w:type="dxa"/>
            <w:tcBorders>
              <w:top w:val="single" w:sz="6" w:space="0" w:color="auto"/>
              <w:left w:val="single" w:sz="6" w:space="0" w:color="auto"/>
              <w:right w:val="single" w:sz="6" w:space="0" w:color="auto"/>
            </w:tcBorders>
          </w:tcPr>
          <w:p w14:paraId="6B3AF200" w14:textId="77777777" w:rsidR="000E6190" w:rsidRPr="00D17967" w:rsidRDefault="000E6190" w:rsidP="00DD41F4">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Times New Roman" w:hAnsi="Times New Roman" w:cs="Times New Roman"/>
                <w:spacing w:val="-1"/>
                <w:sz w:val="24"/>
              </w:rPr>
            </w:pPr>
            <w:r w:rsidRPr="00D17967">
              <w:rPr>
                <w:rFonts w:ascii="Times New Roman" w:hAnsi="Times New Roman" w:cs="Times New Roman"/>
                <w:spacing w:val="-1"/>
                <w:sz w:val="24"/>
              </w:rPr>
              <w:t>EX-OFFICIO MEMBERS AND ADDITIONAL ATTENDANCE</w:t>
            </w:r>
          </w:p>
        </w:tc>
      </w:tr>
      <w:tr w:rsidR="003333FA" w:rsidRPr="00D17967" w14:paraId="1272A9B3" w14:textId="77777777" w:rsidTr="00DD41F4">
        <w:trPr>
          <w:cantSplit/>
          <w:trHeight w:hRule="exact" w:val="689"/>
        </w:trPr>
        <w:tc>
          <w:tcPr>
            <w:tcW w:w="2430" w:type="dxa"/>
            <w:tcBorders>
              <w:top w:val="single" w:sz="6" w:space="0" w:color="auto"/>
              <w:left w:val="single" w:sz="6" w:space="0" w:color="auto"/>
              <w:bottom w:val="single" w:sz="6" w:space="0" w:color="auto"/>
              <w:right w:val="single" w:sz="6" w:space="0" w:color="auto"/>
            </w:tcBorders>
          </w:tcPr>
          <w:p w14:paraId="1C44B22A"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Pr>
                <w:rFonts w:ascii="Times New Roman" w:hAnsi="Times New Roman" w:cs="Times New Roman"/>
                <w:spacing w:val="-1"/>
                <w:sz w:val="24"/>
                <w:szCs w:val="24"/>
              </w:rPr>
              <w:t xml:space="preserve">Devin </w:t>
            </w:r>
            <w:proofErr w:type="spellStart"/>
            <w:r>
              <w:rPr>
                <w:rFonts w:ascii="Times New Roman" w:hAnsi="Times New Roman" w:cs="Times New Roman"/>
                <w:spacing w:val="-1"/>
                <w:sz w:val="24"/>
                <w:szCs w:val="24"/>
              </w:rPr>
              <w:t>Abellon</w:t>
            </w:r>
            <w:proofErr w:type="spellEnd"/>
          </w:p>
        </w:tc>
        <w:tc>
          <w:tcPr>
            <w:tcW w:w="1350" w:type="dxa"/>
            <w:tcBorders>
              <w:top w:val="single" w:sz="6" w:space="0" w:color="auto"/>
              <w:left w:val="single" w:sz="6" w:space="0" w:color="auto"/>
              <w:bottom w:val="single" w:sz="6" w:space="0" w:color="auto"/>
              <w:right w:val="single" w:sz="6" w:space="0" w:color="auto"/>
            </w:tcBorders>
          </w:tcPr>
          <w:p w14:paraId="1273C955"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07/01/2016</w:t>
            </w:r>
          </w:p>
        </w:tc>
        <w:tc>
          <w:tcPr>
            <w:tcW w:w="2160" w:type="dxa"/>
            <w:tcBorders>
              <w:top w:val="single" w:sz="6" w:space="0" w:color="auto"/>
              <w:left w:val="single" w:sz="6" w:space="0" w:color="auto"/>
              <w:bottom w:val="single" w:sz="6" w:space="0" w:color="auto"/>
              <w:right w:val="single" w:sz="6" w:space="0" w:color="auto"/>
            </w:tcBorders>
          </w:tcPr>
          <w:p w14:paraId="7EFF6DB5" w14:textId="7FCFA019"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r>
              <w:rPr>
                <w:rFonts w:ascii="Times New Roman" w:hAnsi="Times New Roman" w:cs="Times New Roman"/>
                <w:spacing w:val="-1"/>
                <w:sz w:val="24"/>
              </w:rPr>
              <w:t>David Springer</w:t>
            </w:r>
          </w:p>
        </w:tc>
        <w:tc>
          <w:tcPr>
            <w:tcW w:w="1440" w:type="dxa"/>
            <w:tcBorders>
              <w:top w:val="single" w:sz="6" w:space="0" w:color="auto"/>
              <w:left w:val="single" w:sz="6" w:space="0" w:color="auto"/>
              <w:bottom w:val="single" w:sz="6" w:space="0" w:color="auto"/>
              <w:right w:val="single" w:sz="6" w:space="0" w:color="auto"/>
            </w:tcBorders>
          </w:tcPr>
          <w:p w14:paraId="2820C2EC" w14:textId="5B3DDC23"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r>
              <w:rPr>
                <w:rFonts w:ascii="Times New Roman" w:hAnsi="Times New Roman" w:cs="Times New Roman"/>
                <w:spacing w:val="-1"/>
                <w:sz w:val="24"/>
                <w:szCs w:val="24"/>
              </w:rPr>
              <w:t>07/01/2018</w:t>
            </w:r>
          </w:p>
        </w:tc>
        <w:tc>
          <w:tcPr>
            <w:tcW w:w="2700" w:type="dxa"/>
            <w:tcBorders>
              <w:top w:val="single" w:sz="6" w:space="0" w:color="auto"/>
              <w:left w:val="single" w:sz="6" w:space="0" w:color="auto"/>
              <w:bottom w:val="single" w:sz="6" w:space="0" w:color="auto"/>
              <w:right w:val="single" w:sz="6" w:space="0" w:color="auto"/>
            </w:tcBorders>
          </w:tcPr>
          <w:p w14:paraId="0BE2AF7B"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r w:rsidR="003333FA" w:rsidRPr="00D17967" w14:paraId="671E31B1" w14:textId="77777777" w:rsidTr="00DD41F4">
        <w:trPr>
          <w:cantSplit/>
          <w:trHeight w:hRule="exact" w:val="807"/>
        </w:trPr>
        <w:tc>
          <w:tcPr>
            <w:tcW w:w="2430" w:type="dxa"/>
            <w:tcBorders>
              <w:top w:val="single" w:sz="6" w:space="0" w:color="auto"/>
              <w:left w:val="single" w:sz="6" w:space="0" w:color="auto"/>
              <w:bottom w:val="single" w:sz="6" w:space="0" w:color="auto"/>
              <w:right w:val="single" w:sz="6" w:space="0" w:color="auto"/>
            </w:tcBorders>
          </w:tcPr>
          <w:p w14:paraId="53E4EB5A" w14:textId="228C808F"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Pr>
                <w:rFonts w:ascii="Times New Roman" w:hAnsi="Times New Roman" w:cs="Times New Roman"/>
                <w:spacing w:val="-1"/>
                <w:sz w:val="24"/>
                <w:szCs w:val="24"/>
              </w:rPr>
              <w:t xml:space="preserve">Ryan </w:t>
            </w:r>
            <w:proofErr w:type="spellStart"/>
            <w:r>
              <w:rPr>
                <w:rFonts w:ascii="Times New Roman" w:hAnsi="Times New Roman" w:cs="Times New Roman"/>
                <w:spacing w:val="-1"/>
                <w:sz w:val="24"/>
                <w:szCs w:val="24"/>
              </w:rPr>
              <w:t>Westlund</w:t>
            </w:r>
            <w:proofErr w:type="spellEnd"/>
          </w:p>
        </w:tc>
        <w:tc>
          <w:tcPr>
            <w:tcW w:w="1350" w:type="dxa"/>
            <w:tcBorders>
              <w:top w:val="single" w:sz="6" w:space="0" w:color="auto"/>
              <w:left w:val="single" w:sz="6" w:space="0" w:color="auto"/>
              <w:bottom w:val="single" w:sz="6" w:space="0" w:color="auto"/>
              <w:right w:val="single" w:sz="6" w:space="0" w:color="auto"/>
            </w:tcBorders>
          </w:tcPr>
          <w:p w14:paraId="1025C5CC" w14:textId="032CC039"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Pr>
                <w:rFonts w:ascii="Times New Roman" w:hAnsi="Times New Roman" w:cs="Times New Roman"/>
                <w:spacing w:val="-1"/>
                <w:sz w:val="24"/>
                <w:szCs w:val="24"/>
              </w:rPr>
              <w:t>07/01/2018</w:t>
            </w:r>
          </w:p>
        </w:tc>
        <w:tc>
          <w:tcPr>
            <w:tcW w:w="2160" w:type="dxa"/>
            <w:tcBorders>
              <w:top w:val="single" w:sz="6" w:space="0" w:color="auto"/>
              <w:left w:val="single" w:sz="6" w:space="0" w:color="auto"/>
              <w:bottom w:val="single" w:sz="6" w:space="0" w:color="auto"/>
              <w:right w:val="single" w:sz="6" w:space="0" w:color="auto"/>
            </w:tcBorders>
          </w:tcPr>
          <w:p w14:paraId="7EABAA00" w14:textId="77777777" w:rsidR="003333FA"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Pr>
                <w:rFonts w:ascii="Times New Roman" w:hAnsi="Times New Roman" w:cs="Times New Roman"/>
                <w:spacing w:val="-1"/>
                <w:sz w:val="24"/>
                <w:szCs w:val="24"/>
              </w:rPr>
              <w:t>Kwang Woo KIM</w:t>
            </w:r>
          </w:p>
          <w:p w14:paraId="1421DE61" w14:textId="259EE2D1"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(non-quor</w:t>
            </w:r>
            <w:r>
              <w:rPr>
                <w:rFonts w:ascii="Times New Roman" w:hAnsi="Times New Roman" w:cs="Times New Roman"/>
                <w:spacing w:val="-1"/>
                <w:sz w:val="24"/>
                <w:szCs w:val="24"/>
              </w:rPr>
              <w:t>u</w:t>
            </w:r>
            <w:r w:rsidRPr="00D17967">
              <w:rPr>
                <w:rFonts w:ascii="Times New Roman" w:hAnsi="Times New Roman" w:cs="Times New Roman"/>
                <w:spacing w:val="-1"/>
                <w:sz w:val="24"/>
                <w:szCs w:val="24"/>
              </w:rPr>
              <w:t>m)</w:t>
            </w:r>
          </w:p>
        </w:tc>
        <w:tc>
          <w:tcPr>
            <w:tcW w:w="1440" w:type="dxa"/>
            <w:tcBorders>
              <w:top w:val="single" w:sz="6" w:space="0" w:color="auto"/>
              <w:left w:val="single" w:sz="6" w:space="0" w:color="auto"/>
              <w:bottom w:val="single" w:sz="6" w:space="0" w:color="auto"/>
              <w:right w:val="single" w:sz="6" w:space="0" w:color="auto"/>
            </w:tcBorders>
          </w:tcPr>
          <w:p w14:paraId="725CFCB6" w14:textId="5B703115"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Pr>
                <w:rFonts w:ascii="Times New Roman" w:hAnsi="Times New Roman" w:cs="Times New Roman"/>
                <w:spacing w:val="-1"/>
                <w:sz w:val="24"/>
                <w:szCs w:val="24"/>
              </w:rPr>
              <w:t>07/01/2018</w:t>
            </w:r>
          </w:p>
        </w:tc>
        <w:tc>
          <w:tcPr>
            <w:tcW w:w="2700" w:type="dxa"/>
            <w:tcBorders>
              <w:top w:val="single" w:sz="6" w:space="0" w:color="auto"/>
              <w:left w:val="single" w:sz="6" w:space="0" w:color="auto"/>
              <w:bottom w:val="single" w:sz="6" w:space="0" w:color="auto"/>
              <w:right w:val="single" w:sz="6" w:space="0" w:color="auto"/>
            </w:tcBorders>
          </w:tcPr>
          <w:p w14:paraId="7457CB46"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r w:rsidR="003333FA" w:rsidRPr="00D17967" w14:paraId="7DC5406B" w14:textId="77777777" w:rsidTr="00DD41F4">
        <w:trPr>
          <w:cantSplit/>
          <w:trHeight w:hRule="exact" w:val="987"/>
        </w:trPr>
        <w:tc>
          <w:tcPr>
            <w:tcW w:w="2430" w:type="dxa"/>
            <w:tcBorders>
              <w:top w:val="single" w:sz="6" w:space="0" w:color="auto"/>
              <w:left w:val="single" w:sz="6" w:space="0" w:color="auto"/>
              <w:bottom w:val="single" w:sz="6" w:space="0" w:color="auto"/>
              <w:right w:val="single" w:sz="6" w:space="0" w:color="auto"/>
            </w:tcBorders>
          </w:tcPr>
          <w:p w14:paraId="0C65377C"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David Desjardins</w:t>
            </w:r>
          </w:p>
        </w:tc>
        <w:tc>
          <w:tcPr>
            <w:tcW w:w="1350" w:type="dxa"/>
            <w:tcBorders>
              <w:top w:val="single" w:sz="6" w:space="0" w:color="auto"/>
              <w:left w:val="single" w:sz="6" w:space="0" w:color="auto"/>
              <w:bottom w:val="single" w:sz="6" w:space="0" w:color="auto"/>
              <w:right w:val="single" w:sz="6" w:space="0" w:color="auto"/>
            </w:tcBorders>
          </w:tcPr>
          <w:p w14:paraId="220E3DE8"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07/01/2016</w:t>
            </w:r>
          </w:p>
        </w:tc>
        <w:tc>
          <w:tcPr>
            <w:tcW w:w="2160" w:type="dxa"/>
            <w:tcBorders>
              <w:top w:val="single" w:sz="6" w:space="0" w:color="auto"/>
              <w:left w:val="single" w:sz="6" w:space="0" w:color="auto"/>
              <w:bottom w:val="single" w:sz="6" w:space="0" w:color="auto"/>
              <w:right w:val="single" w:sz="6" w:space="0" w:color="auto"/>
            </w:tcBorders>
          </w:tcPr>
          <w:p w14:paraId="1769A70E" w14:textId="1EC1F445"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 xml:space="preserve">Jaap </w:t>
            </w:r>
            <w:proofErr w:type="spellStart"/>
            <w:r w:rsidRPr="00D17967">
              <w:rPr>
                <w:rFonts w:ascii="Times New Roman" w:hAnsi="Times New Roman" w:cs="Times New Roman"/>
                <w:spacing w:val="-1"/>
                <w:sz w:val="24"/>
                <w:szCs w:val="24"/>
              </w:rPr>
              <w:t>Hogeling</w:t>
            </w:r>
            <w:proofErr w:type="spellEnd"/>
            <w:r w:rsidRPr="00D17967">
              <w:rPr>
                <w:rFonts w:ascii="Times New Roman" w:hAnsi="Times New Roman" w:cs="Times New Roman"/>
              </w:rPr>
              <w:t xml:space="preserve"> </w:t>
            </w:r>
            <w:r w:rsidRPr="00D17967">
              <w:rPr>
                <w:rFonts w:ascii="Times New Roman" w:hAnsi="Times New Roman" w:cs="Times New Roman"/>
                <w:spacing w:val="-1"/>
                <w:sz w:val="24"/>
                <w:szCs w:val="24"/>
              </w:rPr>
              <w:t>(non-quor</w:t>
            </w:r>
            <w:r>
              <w:rPr>
                <w:rFonts w:ascii="Times New Roman" w:hAnsi="Times New Roman" w:cs="Times New Roman"/>
                <w:spacing w:val="-1"/>
                <w:sz w:val="24"/>
                <w:szCs w:val="24"/>
              </w:rPr>
              <w:t>u</w:t>
            </w:r>
            <w:r w:rsidRPr="00D17967">
              <w:rPr>
                <w:rFonts w:ascii="Times New Roman" w:hAnsi="Times New Roman" w:cs="Times New Roman"/>
                <w:spacing w:val="-1"/>
                <w:sz w:val="24"/>
                <w:szCs w:val="24"/>
              </w:rPr>
              <w:t>m)</w:t>
            </w:r>
          </w:p>
        </w:tc>
        <w:tc>
          <w:tcPr>
            <w:tcW w:w="1440" w:type="dxa"/>
            <w:tcBorders>
              <w:top w:val="single" w:sz="6" w:space="0" w:color="auto"/>
              <w:left w:val="single" w:sz="6" w:space="0" w:color="auto"/>
              <w:bottom w:val="single" w:sz="6" w:space="0" w:color="auto"/>
              <w:right w:val="single" w:sz="6" w:space="0" w:color="auto"/>
            </w:tcBorders>
          </w:tcPr>
          <w:p w14:paraId="4B3A7949" w14:textId="45E0E8B2"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07/01/2013</w:t>
            </w:r>
          </w:p>
        </w:tc>
        <w:tc>
          <w:tcPr>
            <w:tcW w:w="2700" w:type="dxa"/>
            <w:tcBorders>
              <w:top w:val="single" w:sz="6" w:space="0" w:color="auto"/>
              <w:left w:val="single" w:sz="6" w:space="0" w:color="auto"/>
              <w:bottom w:val="single" w:sz="6" w:space="0" w:color="auto"/>
              <w:right w:val="single" w:sz="6" w:space="0" w:color="auto"/>
            </w:tcBorders>
          </w:tcPr>
          <w:p w14:paraId="1D4BBE03"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r w:rsidR="003333FA" w:rsidRPr="00D17967" w14:paraId="4ABAF2B5" w14:textId="77777777" w:rsidTr="00DD41F4">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3454614" w14:textId="16A24DE9"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rPr>
            </w:pPr>
            <w:r>
              <w:rPr>
                <w:rFonts w:ascii="Times New Roman" w:hAnsi="Times New Roman" w:cs="Times New Roman"/>
                <w:spacing w:val="-1"/>
                <w:sz w:val="24"/>
              </w:rPr>
              <w:t>Paul Raftery</w:t>
            </w:r>
          </w:p>
        </w:tc>
        <w:tc>
          <w:tcPr>
            <w:tcW w:w="1350" w:type="dxa"/>
            <w:tcBorders>
              <w:top w:val="single" w:sz="6" w:space="0" w:color="auto"/>
              <w:left w:val="single" w:sz="6" w:space="0" w:color="auto"/>
              <w:bottom w:val="single" w:sz="6" w:space="0" w:color="auto"/>
              <w:right w:val="single" w:sz="6" w:space="0" w:color="auto"/>
            </w:tcBorders>
          </w:tcPr>
          <w:p w14:paraId="639E34D2"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07/01/2016</w:t>
            </w:r>
          </w:p>
        </w:tc>
        <w:tc>
          <w:tcPr>
            <w:tcW w:w="2160" w:type="dxa"/>
            <w:tcBorders>
              <w:top w:val="single" w:sz="6" w:space="0" w:color="auto"/>
              <w:left w:val="single" w:sz="6" w:space="0" w:color="auto"/>
              <w:bottom w:val="single" w:sz="6" w:space="0" w:color="auto"/>
              <w:right w:val="single" w:sz="6" w:space="0" w:color="auto"/>
            </w:tcBorders>
          </w:tcPr>
          <w:p w14:paraId="475D4809" w14:textId="06CD09A0"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1440" w:type="dxa"/>
            <w:tcBorders>
              <w:top w:val="single" w:sz="6" w:space="0" w:color="auto"/>
              <w:left w:val="single" w:sz="6" w:space="0" w:color="auto"/>
              <w:bottom w:val="single" w:sz="6" w:space="0" w:color="auto"/>
              <w:right w:val="single" w:sz="6" w:space="0" w:color="auto"/>
            </w:tcBorders>
          </w:tcPr>
          <w:p w14:paraId="60A162C0" w14:textId="73EDD9E5"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p>
        </w:tc>
        <w:tc>
          <w:tcPr>
            <w:tcW w:w="2700" w:type="dxa"/>
            <w:tcBorders>
              <w:top w:val="single" w:sz="6" w:space="0" w:color="auto"/>
              <w:left w:val="single" w:sz="6" w:space="0" w:color="auto"/>
              <w:bottom w:val="single" w:sz="6" w:space="0" w:color="auto"/>
              <w:right w:val="single" w:sz="6" w:space="0" w:color="auto"/>
            </w:tcBorders>
          </w:tcPr>
          <w:p w14:paraId="2A5645A7"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r w:rsidR="003333FA" w:rsidRPr="00D17967" w14:paraId="3D5CBE98" w14:textId="77777777" w:rsidTr="00DD41F4">
        <w:trPr>
          <w:cantSplit/>
          <w:trHeight w:hRule="exact" w:val="942"/>
        </w:trPr>
        <w:tc>
          <w:tcPr>
            <w:tcW w:w="2430" w:type="dxa"/>
            <w:tcBorders>
              <w:top w:val="single" w:sz="6" w:space="0" w:color="auto"/>
              <w:left w:val="single" w:sz="6" w:space="0" w:color="auto"/>
              <w:bottom w:val="single" w:sz="6" w:space="0" w:color="auto"/>
              <w:right w:val="single" w:sz="6" w:space="0" w:color="auto"/>
            </w:tcBorders>
          </w:tcPr>
          <w:p w14:paraId="00FDD7D5" w14:textId="78254089"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Pr>
                <w:rFonts w:ascii="Times New Roman" w:hAnsi="Times New Roman" w:cs="Times New Roman"/>
                <w:spacing w:val="-1"/>
                <w:sz w:val="24"/>
                <w:szCs w:val="24"/>
              </w:rPr>
              <w:t>Robert Bean</w:t>
            </w:r>
          </w:p>
        </w:tc>
        <w:tc>
          <w:tcPr>
            <w:tcW w:w="1350" w:type="dxa"/>
            <w:tcBorders>
              <w:top w:val="single" w:sz="6" w:space="0" w:color="auto"/>
              <w:left w:val="single" w:sz="6" w:space="0" w:color="auto"/>
              <w:bottom w:val="single" w:sz="6" w:space="0" w:color="auto"/>
              <w:right w:val="single" w:sz="6" w:space="0" w:color="auto"/>
            </w:tcBorders>
          </w:tcPr>
          <w:p w14:paraId="254DC432" w14:textId="4829CDBE"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Pr>
                <w:rFonts w:ascii="Times New Roman" w:hAnsi="Times New Roman" w:cs="Times New Roman"/>
                <w:spacing w:val="-1"/>
                <w:sz w:val="24"/>
                <w:szCs w:val="24"/>
              </w:rPr>
              <w:t>07/01/2018</w:t>
            </w:r>
          </w:p>
        </w:tc>
        <w:tc>
          <w:tcPr>
            <w:tcW w:w="2160" w:type="dxa"/>
            <w:tcBorders>
              <w:top w:val="single" w:sz="6" w:space="0" w:color="auto"/>
              <w:left w:val="single" w:sz="6" w:space="0" w:color="auto"/>
              <w:bottom w:val="single" w:sz="6" w:space="0" w:color="auto"/>
              <w:right w:val="single" w:sz="6" w:space="0" w:color="auto"/>
            </w:tcBorders>
          </w:tcPr>
          <w:p w14:paraId="336C8663" w14:textId="216B1FE0"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1440" w:type="dxa"/>
            <w:tcBorders>
              <w:top w:val="single" w:sz="6" w:space="0" w:color="auto"/>
              <w:left w:val="single" w:sz="6" w:space="0" w:color="auto"/>
              <w:bottom w:val="single" w:sz="6" w:space="0" w:color="auto"/>
              <w:right w:val="single" w:sz="6" w:space="0" w:color="auto"/>
            </w:tcBorders>
          </w:tcPr>
          <w:p w14:paraId="656C493C" w14:textId="4F58EC39"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2700" w:type="dxa"/>
            <w:tcBorders>
              <w:top w:val="single" w:sz="6" w:space="0" w:color="auto"/>
              <w:left w:val="single" w:sz="6" w:space="0" w:color="auto"/>
              <w:bottom w:val="single" w:sz="6" w:space="0" w:color="auto"/>
              <w:right w:val="single" w:sz="6" w:space="0" w:color="auto"/>
            </w:tcBorders>
          </w:tcPr>
          <w:p w14:paraId="06426D03"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r w:rsidR="003333FA" w:rsidRPr="00D17967" w14:paraId="57CECB66" w14:textId="77777777" w:rsidTr="00DD41F4">
        <w:trPr>
          <w:cantSplit/>
          <w:trHeight w:hRule="exact" w:val="672"/>
        </w:trPr>
        <w:tc>
          <w:tcPr>
            <w:tcW w:w="2430" w:type="dxa"/>
            <w:tcBorders>
              <w:top w:val="single" w:sz="6" w:space="0" w:color="auto"/>
              <w:left w:val="single" w:sz="6" w:space="0" w:color="auto"/>
              <w:bottom w:val="single" w:sz="6" w:space="0" w:color="auto"/>
              <w:right w:val="single" w:sz="6" w:space="0" w:color="auto"/>
            </w:tcBorders>
          </w:tcPr>
          <w:p w14:paraId="2A089108"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r w:rsidRPr="00D17967">
              <w:rPr>
                <w:rFonts w:ascii="Times New Roman" w:hAnsi="Times New Roman" w:cs="Times New Roman"/>
                <w:spacing w:val="-1"/>
                <w:sz w:val="24"/>
                <w:szCs w:val="24"/>
              </w:rPr>
              <w:t>Richard Bowman</w:t>
            </w:r>
          </w:p>
        </w:tc>
        <w:tc>
          <w:tcPr>
            <w:tcW w:w="1350" w:type="dxa"/>
            <w:tcBorders>
              <w:top w:val="single" w:sz="6" w:space="0" w:color="auto"/>
              <w:left w:val="single" w:sz="6" w:space="0" w:color="auto"/>
              <w:bottom w:val="single" w:sz="6" w:space="0" w:color="auto"/>
              <w:right w:val="single" w:sz="6" w:space="0" w:color="auto"/>
            </w:tcBorders>
          </w:tcPr>
          <w:p w14:paraId="25B0A225"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07/01/2015</w:t>
            </w:r>
          </w:p>
        </w:tc>
        <w:tc>
          <w:tcPr>
            <w:tcW w:w="2160" w:type="dxa"/>
            <w:tcBorders>
              <w:top w:val="single" w:sz="6" w:space="0" w:color="auto"/>
              <w:left w:val="single" w:sz="6" w:space="0" w:color="auto"/>
              <w:bottom w:val="single" w:sz="6" w:space="0" w:color="auto"/>
              <w:right w:val="single" w:sz="6" w:space="0" w:color="auto"/>
            </w:tcBorders>
          </w:tcPr>
          <w:p w14:paraId="04492ECD"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1440" w:type="dxa"/>
            <w:tcBorders>
              <w:top w:val="single" w:sz="6" w:space="0" w:color="auto"/>
              <w:left w:val="single" w:sz="6" w:space="0" w:color="auto"/>
              <w:bottom w:val="single" w:sz="6" w:space="0" w:color="auto"/>
              <w:right w:val="single" w:sz="6" w:space="0" w:color="auto"/>
            </w:tcBorders>
          </w:tcPr>
          <w:p w14:paraId="06951B49"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2700" w:type="dxa"/>
            <w:tcBorders>
              <w:top w:val="single" w:sz="6" w:space="0" w:color="auto"/>
              <w:left w:val="single" w:sz="6" w:space="0" w:color="auto"/>
              <w:bottom w:val="single" w:sz="6" w:space="0" w:color="auto"/>
              <w:right w:val="single" w:sz="6" w:space="0" w:color="auto"/>
            </w:tcBorders>
          </w:tcPr>
          <w:p w14:paraId="21446476"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r w:rsidR="003333FA" w:rsidRPr="00D17967" w14:paraId="28A94252" w14:textId="77777777" w:rsidTr="00DD41F4">
        <w:trPr>
          <w:cantSplit/>
          <w:trHeight w:hRule="exact" w:val="807"/>
        </w:trPr>
        <w:tc>
          <w:tcPr>
            <w:tcW w:w="2430" w:type="dxa"/>
            <w:tcBorders>
              <w:top w:val="single" w:sz="6" w:space="0" w:color="auto"/>
              <w:left w:val="single" w:sz="6" w:space="0" w:color="auto"/>
              <w:bottom w:val="single" w:sz="6" w:space="0" w:color="auto"/>
              <w:right w:val="single" w:sz="6" w:space="0" w:color="auto"/>
            </w:tcBorders>
          </w:tcPr>
          <w:p w14:paraId="335DDB4D" w14:textId="15AF9621" w:rsidR="003333FA" w:rsidRPr="00563D91"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proofErr w:type="spellStart"/>
            <w:r w:rsidRPr="00563D91">
              <w:rPr>
                <w:rFonts w:ascii="Times New Roman" w:hAnsi="Times New Roman" w:cs="Times New Roman"/>
                <w:spacing w:val="-1"/>
                <w:sz w:val="24"/>
                <w:szCs w:val="24"/>
              </w:rPr>
              <w:t>Ongun</w:t>
            </w:r>
            <w:proofErr w:type="spellEnd"/>
            <w:r w:rsidRPr="00563D91">
              <w:rPr>
                <w:rFonts w:ascii="Times New Roman" w:hAnsi="Times New Roman" w:cs="Times New Roman"/>
                <w:spacing w:val="-1"/>
                <w:sz w:val="24"/>
                <w:szCs w:val="24"/>
              </w:rPr>
              <w:t xml:space="preserve"> </w:t>
            </w:r>
            <w:proofErr w:type="spellStart"/>
            <w:r w:rsidRPr="00563D91">
              <w:rPr>
                <w:rFonts w:ascii="Times New Roman" w:hAnsi="Times New Roman" w:cs="Times New Roman"/>
                <w:spacing w:val="-1"/>
                <w:sz w:val="24"/>
                <w:szCs w:val="24"/>
              </w:rPr>
              <w:t>Kazan</w:t>
            </w:r>
            <w:r>
              <w:rPr>
                <w:rFonts w:ascii="Times New Roman" w:hAnsi="Times New Roman" w:cs="Times New Roman"/>
                <w:spacing w:val="-1"/>
                <w:sz w:val="24"/>
                <w:szCs w:val="24"/>
              </w:rPr>
              <w:t>c</w:t>
            </w:r>
            <w:r w:rsidRPr="00563D91">
              <w:rPr>
                <w:rFonts w:ascii="Times New Roman" w:hAnsi="Times New Roman" w:cs="Times New Roman"/>
                <w:spacing w:val="-1"/>
                <w:sz w:val="24"/>
                <w:szCs w:val="24"/>
              </w:rPr>
              <w:t>i</w:t>
            </w:r>
            <w:proofErr w:type="spellEnd"/>
          </w:p>
        </w:tc>
        <w:tc>
          <w:tcPr>
            <w:tcW w:w="1350" w:type="dxa"/>
            <w:tcBorders>
              <w:top w:val="single" w:sz="6" w:space="0" w:color="auto"/>
              <w:left w:val="single" w:sz="6" w:space="0" w:color="auto"/>
              <w:bottom w:val="single" w:sz="6" w:space="0" w:color="auto"/>
              <w:right w:val="single" w:sz="6" w:space="0" w:color="auto"/>
            </w:tcBorders>
          </w:tcPr>
          <w:p w14:paraId="32B2EB3F" w14:textId="274DABA5" w:rsidR="003333FA" w:rsidRPr="00563D91"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Pr>
                <w:rFonts w:ascii="Times New Roman" w:hAnsi="Times New Roman" w:cs="Times New Roman"/>
                <w:spacing w:val="-1"/>
                <w:sz w:val="24"/>
                <w:szCs w:val="24"/>
              </w:rPr>
              <w:t>07/01/2018</w:t>
            </w:r>
          </w:p>
        </w:tc>
        <w:tc>
          <w:tcPr>
            <w:tcW w:w="2160" w:type="dxa"/>
            <w:tcBorders>
              <w:top w:val="single" w:sz="6" w:space="0" w:color="auto"/>
              <w:left w:val="single" w:sz="6" w:space="0" w:color="auto"/>
              <w:bottom w:val="single" w:sz="6" w:space="0" w:color="auto"/>
              <w:right w:val="single" w:sz="6" w:space="0" w:color="auto"/>
            </w:tcBorders>
          </w:tcPr>
          <w:p w14:paraId="14F7944D"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1440" w:type="dxa"/>
            <w:tcBorders>
              <w:top w:val="single" w:sz="6" w:space="0" w:color="auto"/>
              <w:left w:val="single" w:sz="6" w:space="0" w:color="auto"/>
              <w:bottom w:val="single" w:sz="6" w:space="0" w:color="auto"/>
              <w:right w:val="single" w:sz="6" w:space="0" w:color="auto"/>
            </w:tcBorders>
          </w:tcPr>
          <w:p w14:paraId="7900FB3A"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2700" w:type="dxa"/>
            <w:tcBorders>
              <w:top w:val="single" w:sz="6" w:space="0" w:color="auto"/>
              <w:left w:val="single" w:sz="6" w:space="0" w:color="auto"/>
              <w:bottom w:val="single" w:sz="6" w:space="0" w:color="auto"/>
              <w:right w:val="single" w:sz="6" w:space="0" w:color="auto"/>
            </w:tcBorders>
          </w:tcPr>
          <w:p w14:paraId="35B2D52F"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r w:rsidR="003333FA" w:rsidRPr="00D17967" w14:paraId="636584A0" w14:textId="77777777" w:rsidTr="00DD41F4">
        <w:trPr>
          <w:cantSplit/>
          <w:trHeight w:hRule="exact" w:val="807"/>
        </w:trPr>
        <w:tc>
          <w:tcPr>
            <w:tcW w:w="2430" w:type="dxa"/>
            <w:tcBorders>
              <w:top w:val="single" w:sz="6" w:space="0" w:color="auto"/>
              <w:left w:val="single" w:sz="6" w:space="0" w:color="auto"/>
              <w:bottom w:val="single" w:sz="6" w:space="0" w:color="auto"/>
              <w:right w:val="single" w:sz="6" w:space="0" w:color="auto"/>
            </w:tcBorders>
          </w:tcPr>
          <w:p w14:paraId="3B05BE5B" w14:textId="485372DD" w:rsidR="003333FA" w:rsidRPr="00563D91"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p>
        </w:tc>
        <w:tc>
          <w:tcPr>
            <w:tcW w:w="1350" w:type="dxa"/>
            <w:tcBorders>
              <w:top w:val="single" w:sz="6" w:space="0" w:color="auto"/>
              <w:left w:val="single" w:sz="6" w:space="0" w:color="auto"/>
              <w:bottom w:val="single" w:sz="6" w:space="0" w:color="auto"/>
              <w:right w:val="single" w:sz="6" w:space="0" w:color="auto"/>
            </w:tcBorders>
          </w:tcPr>
          <w:p w14:paraId="66646E37" w14:textId="5594CB98" w:rsidR="003333FA" w:rsidRPr="00563D91"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p>
        </w:tc>
        <w:tc>
          <w:tcPr>
            <w:tcW w:w="2160" w:type="dxa"/>
            <w:tcBorders>
              <w:top w:val="single" w:sz="6" w:space="0" w:color="auto"/>
              <w:left w:val="single" w:sz="6" w:space="0" w:color="auto"/>
              <w:bottom w:val="single" w:sz="6" w:space="0" w:color="auto"/>
              <w:right w:val="single" w:sz="6" w:space="0" w:color="auto"/>
            </w:tcBorders>
          </w:tcPr>
          <w:p w14:paraId="35E526EC"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1440" w:type="dxa"/>
            <w:tcBorders>
              <w:top w:val="single" w:sz="6" w:space="0" w:color="auto"/>
              <w:left w:val="single" w:sz="6" w:space="0" w:color="auto"/>
              <w:bottom w:val="single" w:sz="6" w:space="0" w:color="auto"/>
              <w:right w:val="single" w:sz="6" w:space="0" w:color="auto"/>
            </w:tcBorders>
          </w:tcPr>
          <w:p w14:paraId="3312F7A3"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2700" w:type="dxa"/>
            <w:tcBorders>
              <w:top w:val="single" w:sz="6" w:space="0" w:color="auto"/>
              <w:left w:val="single" w:sz="6" w:space="0" w:color="auto"/>
              <w:bottom w:val="single" w:sz="6" w:space="0" w:color="auto"/>
              <w:right w:val="single" w:sz="6" w:space="0" w:color="auto"/>
            </w:tcBorders>
          </w:tcPr>
          <w:p w14:paraId="79B30220" w14:textId="77777777" w:rsidR="003333FA" w:rsidRPr="00D17967" w:rsidRDefault="003333FA"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bl>
    <w:p w14:paraId="0061F9E4" w14:textId="77777777"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b/>
          <w:spacing w:val="-1"/>
          <w:sz w:val="24"/>
        </w:rPr>
      </w:pPr>
    </w:p>
    <w:p w14:paraId="49BC58D9" w14:textId="77777777"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18"/>
        </w:rPr>
      </w:pPr>
      <w:r w:rsidRPr="00D17967">
        <w:rPr>
          <w:rFonts w:ascii="Times New Roman" w:hAnsi="Times New Roman" w:cs="Times New Roman"/>
          <w:b/>
          <w:spacing w:val="-1"/>
          <w:sz w:val="24"/>
        </w:rPr>
        <w:t>DISTRIBUTION</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4680"/>
      </w:tblGrid>
      <w:tr w:rsidR="000E6190" w:rsidRPr="00D17967" w14:paraId="51BF3569" w14:textId="77777777" w:rsidTr="00DD41F4">
        <w:trPr>
          <w:cantSplit/>
          <w:trHeight w:val="377"/>
        </w:trPr>
        <w:tc>
          <w:tcPr>
            <w:tcW w:w="10080" w:type="dxa"/>
            <w:gridSpan w:val="2"/>
          </w:tcPr>
          <w:p w14:paraId="59A95F70" w14:textId="77777777"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b/>
                <w:i/>
                <w:spacing w:val="-1"/>
                <w:sz w:val="24"/>
              </w:rPr>
            </w:pPr>
            <w:r w:rsidRPr="00D17967">
              <w:rPr>
                <w:rFonts w:ascii="Times New Roman" w:hAnsi="Times New Roman" w:cs="Times New Roman"/>
                <w:b/>
                <w:i/>
                <w:spacing w:val="-1"/>
                <w:sz w:val="24"/>
              </w:rPr>
              <w:t>All Members of TC/TG/MTG/TRG plus the following:</w:t>
            </w:r>
          </w:p>
        </w:tc>
      </w:tr>
      <w:tr w:rsidR="000E6190" w:rsidRPr="00D17967" w14:paraId="5F0D9D23" w14:textId="77777777" w:rsidTr="00DD41F4">
        <w:trPr>
          <w:trHeight w:val="206"/>
        </w:trPr>
        <w:tc>
          <w:tcPr>
            <w:tcW w:w="5400" w:type="dxa"/>
          </w:tcPr>
          <w:p w14:paraId="2F70E24D" w14:textId="77777777"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p>
          <w:p w14:paraId="18A65FB1" w14:textId="77777777"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r w:rsidRPr="00D17967">
              <w:rPr>
                <w:rFonts w:ascii="Times New Roman" w:hAnsi="Times New Roman" w:cs="Times New Roman"/>
                <w:spacing w:val="-1"/>
                <w:sz w:val="24"/>
              </w:rPr>
              <w:t>TAC Section Head:</w:t>
            </w:r>
          </w:p>
        </w:tc>
        <w:tc>
          <w:tcPr>
            <w:tcW w:w="4680" w:type="dxa"/>
            <w:vAlign w:val="center"/>
          </w:tcPr>
          <w:p w14:paraId="41B1DA39" w14:textId="77777777" w:rsidR="000E6190" w:rsidRPr="00BB4D59" w:rsidRDefault="001E6BDD"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24"/>
                <w:highlight w:val="yellow"/>
              </w:rPr>
            </w:pPr>
            <w:proofErr w:type="spellStart"/>
            <w:r w:rsidRPr="001E6BDD">
              <w:rPr>
                <w:rFonts w:ascii="Times New Roman" w:hAnsi="Times New Roman" w:cs="Times New Roman"/>
                <w:spacing w:val="-1"/>
                <w:sz w:val="24"/>
              </w:rPr>
              <w:t>Dawen</w:t>
            </w:r>
            <w:proofErr w:type="spellEnd"/>
            <w:r w:rsidRPr="001E6BDD">
              <w:rPr>
                <w:rFonts w:ascii="Times New Roman" w:hAnsi="Times New Roman" w:cs="Times New Roman"/>
                <w:spacing w:val="-1"/>
                <w:sz w:val="24"/>
              </w:rPr>
              <w:t xml:space="preserve"> Lu</w:t>
            </w:r>
          </w:p>
        </w:tc>
      </w:tr>
      <w:tr w:rsidR="000E6190" w:rsidRPr="00D17967" w14:paraId="30C89378" w14:textId="77777777" w:rsidTr="00DD41F4">
        <w:trPr>
          <w:trHeight w:val="206"/>
        </w:trPr>
        <w:tc>
          <w:tcPr>
            <w:tcW w:w="5400" w:type="dxa"/>
            <w:tcBorders>
              <w:bottom w:val="single" w:sz="4" w:space="0" w:color="auto"/>
            </w:tcBorders>
          </w:tcPr>
          <w:p w14:paraId="28523F27" w14:textId="77777777"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p>
          <w:p w14:paraId="764D832C" w14:textId="77777777"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r w:rsidRPr="00D17967">
              <w:rPr>
                <w:rFonts w:ascii="Times New Roman" w:hAnsi="Times New Roman" w:cs="Times New Roman"/>
                <w:spacing w:val="-1"/>
                <w:sz w:val="24"/>
              </w:rPr>
              <w:t>TAC Chair:</w:t>
            </w:r>
          </w:p>
        </w:tc>
        <w:tc>
          <w:tcPr>
            <w:tcW w:w="4680" w:type="dxa"/>
            <w:tcBorders>
              <w:bottom w:val="single" w:sz="4" w:space="0" w:color="auto"/>
            </w:tcBorders>
            <w:vAlign w:val="center"/>
          </w:tcPr>
          <w:p w14:paraId="16AE1E2E" w14:textId="77777777" w:rsidR="000E6190" w:rsidRPr="00BB4D59" w:rsidRDefault="00382B46"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24"/>
                <w:highlight w:val="yellow"/>
              </w:rPr>
            </w:pPr>
            <w:r w:rsidRPr="00382B46">
              <w:rPr>
                <w:rFonts w:ascii="Times New Roman" w:hAnsi="Times New Roman" w:cs="Times New Roman"/>
                <w:spacing w:val="-1"/>
                <w:sz w:val="24"/>
              </w:rPr>
              <w:t xml:space="preserve">Kelley </w:t>
            </w:r>
            <w:proofErr w:type="spellStart"/>
            <w:r w:rsidRPr="00382B46">
              <w:rPr>
                <w:rFonts w:ascii="Times New Roman" w:hAnsi="Times New Roman" w:cs="Times New Roman"/>
                <w:spacing w:val="-1"/>
                <w:sz w:val="24"/>
              </w:rPr>
              <w:t>Cramm</w:t>
            </w:r>
            <w:proofErr w:type="spellEnd"/>
          </w:p>
        </w:tc>
      </w:tr>
      <w:tr w:rsidR="000E6190" w:rsidRPr="00D17967" w14:paraId="573790AE" w14:textId="77777777" w:rsidTr="00DD41F4">
        <w:trPr>
          <w:trHeight w:val="755"/>
        </w:trPr>
        <w:tc>
          <w:tcPr>
            <w:tcW w:w="5400" w:type="dxa"/>
            <w:tcBorders>
              <w:bottom w:val="single" w:sz="4" w:space="0" w:color="auto"/>
            </w:tcBorders>
          </w:tcPr>
          <w:p w14:paraId="19CE2462" w14:textId="77777777"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p>
          <w:p w14:paraId="14568983" w14:textId="77777777"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r w:rsidRPr="00D17967">
              <w:rPr>
                <w:rFonts w:ascii="Times New Roman" w:hAnsi="Times New Roman" w:cs="Times New Roman"/>
                <w:spacing w:val="-1"/>
                <w:sz w:val="24"/>
              </w:rPr>
              <w:t xml:space="preserve">All Committee Liaisons </w:t>
            </w:r>
            <w:proofErr w:type="gramStart"/>
            <w:r w:rsidRPr="00D17967">
              <w:rPr>
                <w:rFonts w:ascii="Times New Roman" w:hAnsi="Times New Roman" w:cs="Times New Roman"/>
                <w:spacing w:val="-1"/>
                <w:sz w:val="24"/>
              </w:rPr>
              <w:t>As</w:t>
            </w:r>
            <w:proofErr w:type="gramEnd"/>
            <w:r w:rsidRPr="00D17967">
              <w:rPr>
                <w:rFonts w:ascii="Times New Roman" w:hAnsi="Times New Roman" w:cs="Times New Roman"/>
                <w:spacing w:val="-1"/>
                <w:sz w:val="24"/>
              </w:rPr>
              <w:t xml:space="preserve"> Shown On TC/TG/MTG/TRG Rosters:</w:t>
            </w:r>
          </w:p>
        </w:tc>
        <w:tc>
          <w:tcPr>
            <w:tcW w:w="4680" w:type="dxa"/>
            <w:tcBorders>
              <w:bottom w:val="single" w:sz="4" w:space="0" w:color="auto"/>
            </w:tcBorders>
          </w:tcPr>
          <w:p w14:paraId="56E62C1F" w14:textId="77777777" w:rsidR="000E6190" w:rsidRPr="00BB4D59" w:rsidRDefault="00D072B7" w:rsidP="00D072B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24"/>
                <w:highlight w:val="yellow"/>
              </w:rPr>
            </w:pPr>
            <w:r w:rsidRPr="00D072B7">
              <w:rPr>
                <w:rFonts w:ascii="Times New Roman" w:hAnsi="Times New Roman" w:cs="Times New Roman"/>
                <w:spacing w:val="-1"/>
                <w:sz w:val="24"/>
              </w:rPr>
              <w:t xml:space="preserve">Maggie </w:t>
            </w:r>
            <w:proofErr w:type="spellStart"/>
            <w:r w:rsidRPr="00D072B7">
              <w:rPr>
                <w:rFonts w:ascii="Times New Roman" w:hAnsi="Times New Roman" w:cs="Times New Roman"/>
                <w:spacing w:val="-1"/>
                <w:sz w:val="24"/>
              </w:rPr>
              <w:t>Moniski</w:t>
            </w:r>
            <w:proofErr w:type="spellEnd"/>
            <w:r w:rsidRPr="00D072B7">
              <w:rPr>
                <w:rFonts w:ascii="Times New Roman" w:hAnsi="Times New Roman" w:cs="Times New Roman"/>
                <w:spacing w:val="-1"/>
                <w:sz w:val="24"/>
              </w:rPr>
              <w:t xml:space="preserve"> </w:t>
            </w:r>
          </w:p>
        </w:tc>
      </w:tr>
      <w:tr w:rsidR="000E6190" w:rsidRPr="00D17967" w14:paraId="12D74922" w14:textId="77777777" w:rsidTr="00DD41F4">
        <w:trPr>
          <w:cantSplit/>
          <w:trHeight w:val="458"/>
        </w:trPr>
        <w:tc>
          <w:tcPr>
            <w:tcW w:w="5400" w:type="dxa"/>
          </w:tcPr>
          <w:p w14:paraId="09B640E0" w14:textId="77777777"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r w:rsidRPr="00D17967">
              <w:rPr>
                <w:rFonts w:ascii="Times New Roman" w:hAnsi="Times New Roman" w:cs="Times New Roman"/>
                <w:spacing w:val="-1"/>
                <w:sz w:val="24"/>
              </w:rPr>
              <w:t>Standard Liaison</w:t>
            </w:r>
          </w:p>
          <w:p w14:paraId="2FE386CD" w14:textId="77777777"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r w:rsidRPr="00D17967">
              <w:rPr>
                <w:rFonts w:ascii="Times New Roman" w:hAnsi="Times New Roman" w:cs="Times New Roman"/>
                <w:spacing w:val="-1"/>
                <w:sz w:val="24"/>
              </w:rPr>
              <w:t>Manager Of Research &amp; Technical Services</w:t>
            </w:r>
          </w:p>
        </w:tc>
        <w:tc>
          <w:tcPr>
            <w:tcW w:w="4680" w:type="dxa"/>
          </w:tcPr>
          <w:p w14:paraId="46B72D81" w14:textId="77777777" w:rsidR="000E6190" w:rsidRPr="00382B46" w:rsidRDefault="001E6BDD"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24"/>
              </w:rPr>
            </w:pPr>
            <w:r w:rsidRPr="00382B46">
              <w:rPr>
                <w:rFonts w:ascii="Times New Roman" w:hAnsi="Times New Roman" w:cs="Times New Roman"/>
                <w:spacing w:val="-1"/>
                <w:sz w:val="24"/>
              </w:rPr>
              <w:t>Erick Phelps</w:t>
            </w:r>
          </w:p>
          <w:p w14:paraId="7C598F31" w14:textId="77777777" w:rsidR="000E6190" w:rsidRPr="00BB4D59" w:rsidRDefault="00D072B7"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24"/>
                <w:highlight w:val="yellow"/>
              </w:rPr>
            </w:pPr>
            <w:r w:rsidRPr="00D072B7">
              <w:rPr>
                <w:rFonts w:ascii="Times New Roman" w:hAnsi="Times New Roman" w:cs="Times New Roman"/>
                <w:spacing w:val="-1"/>
                <w:sz w:val="24"/>
              </w:rPr>
              <w:t>Mike Vaughn</w:t>
            </w:r>
          </w:p>
        </w:tc>
      </w:tr>
      <w:tr w:rsidR="000E6190" w:rsidRPr="00D17967" w14:paraId="4EE67955" w14:textId="77777777" w:rsidTr="00DD41F4">
        <w:trPr>
          <w:trHeight w:val="368"/>
        </w:trPr>
        <w:tc>
          <w:tcPr>
            <w:tcW w:w="5400" w:type="dxa"/>
          </w:tcPr>
          <w:p w14:paraId="681D5A6A" w14:textId="77777777"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r w:rsidRPr="00D17967">
              <w:rPr>
                <w:rFonts w:ascii="Times New Roman" w:hAnsi="Times New Roman" w:cs="Times New Roman"/>
                <w:spacing w:val="-1"/>
                <w:sz w:val="24"/>
              </w:rPr>
              <w:lastRenderedPageBreak/>
              <w:t>Research Liaison</w:t>
            </w:r>
          </w:p>
        </w:tc>
        <w:tc>
          <w:tcPr>
            <w:tcW w:w="4680" w:type="dxa"/>
          </w:tcPr>
          <w:p w14:paraId="49229622" w14:textId="77777777" w:rsidR="000E6190" w:rsidRPr="00BB4D59" w:rsidRDefault="00BB4D59"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24"/>
                <w:highlight w:val="yellow"/>
              </w:rPr>
            </w:pPr>
            <w:r w:rsidRPr="001E6BDD">
              <w:rPr>
                <w:rFonts w:ascii="Times New Roman" w:hAnsi="Times New Roman" w:cs="Times New Roman"/>
                <w:spacing w:val="-1"/>
                <w:sz w:val="24"/>
              </w:rPr>
              <w:t>Omar Abdelaziz</w:t>
            </w:r>
          </w:p>
        </w:tc>
      </w:tr>
    </w:tbl>
    <w:p w14:paraId="7AC989B1" w14:textId="77777777" w:rsidR="00F81C84" w:rsidRPr="002F6D9D" w:rsidRDefault="000E6190">
      <w:pPr>
        <w:rPr>
          <w:rFonts w:ascii="Arial" w:eastAsia="Arial" w:hAnsi="Arial"/>
          <w:b/>
          <w:bCs/>
          <w:sz w:val="20"/>
          <w:szCs w:val="20"/>
        </w:rPr>
      </w:pPr>
      <w:r>
        <w:br w:type="page"/>
      </w:r>
    </w:p>
    <w:p w14:paraId="20B44702" w14:textId="77777777" w:rsidR="000E6190" w:rsidRPr="00490A96" w:rsidRDefault="000E6190" w:rsidP="000E6190">
      <w:pPr>
        <w:widowControl/>
        <w:suppressAutoHyphens/>
        <w:jc w:val="center"/>
        <w:rPr>
          <w:rFonts w:ascii="Arial" w:eastAsia="Times New Roman" w:hAnsi="Arial" w:cs="Times New Roman"/>
          <w:b/>
          <w:sz w:val="28"/>
          <w:szCs w:val="28"/>
          <w:lang w:eastAsia="ar-SA"/>
        </w:rPr>
      </w:pPr>
      <w:r w:rsidRPr="00490A96">
        <w:rPr>
          <w:rFonts w:ascii="Arial" w:eastAsia="Times New Roman" w:hAnsi="Arial" w:cs="Times New Roman"/>
          <w:b/>
          <w:sz w:val="28"/>
          <w:szCs w:val="28"/>
          <w:lang w:eastAsia="ar-SA"/>
        </w:rPr>
        <w:lastRenderedPageBreak/>
        <w:t>MEETING MINUTES</w:t>
      </w:r>
    </w:p>
    <w:p w14:paraId="3F14ED5F" w14:textId="77777777" w:rsidR="000E6190" w:rsidRPr="00490A96" w:rsidRDefault="000E6190" w:rsidP="000E6190">
      <w:pPr>
        <w:widowControl/>
        <w:suppressAutoHyphens/>
        <w:jc w:val="center"/>
        <w:rPr>
          <w:rFonts w:ascii="Arial" w:eastAsia="Times New Roman" w:hAnsi="Arial" w:cs="Times New Roman"/>
          <w:sz w:val="24"/>
          <w:szCs w:val="24"/>
          <w:lang w:eastAsia="ar-SA"/>
        </w:rPr>
      </w:pPr>
      <w:r w:rsidRPr="00490A96">
        <w:rPr>
          <w:rFonts w:ascii="Arial" w:eastAsia="Times New Roman" w:hAnsi="Arial" w:cs="Times New Roman"/>
          <w:sz w:val="24"/>
          <w:szCs w:val="24"/>
          <w:lang w:eastAsia="ar-SA"/>
        </w:rPr>
        <w:t>TC 6.5 - Radiant Heating &amp; Cooling</w:t>
      </w:r>
    </w:p>
    <w:p w14:paraId="20E32098" w14:textId="7AECA211" w:rsidR="000E6190" w:rsidRPr="00490A96" w:rsidRDefault="00563D91" w:rsidP="000E6190">
      <w:pPr>
        <w:widowControl/>
        <w:suppressAutoHyphens/>
        <w:jc w:val="center"/>
        <w:rPr>
          <w:rFonts w:ascii="Arial" w:eastAsia="Times New Roman" w:hAnsi="Arial" w:cs="Times New Roman"/>
          <w:sz w:val="24"/>
          <w:szCs w:val="24"/>
          <w:lang w:eastAsia="ar-SA"/>
        </w:rPr>
      </w:pPr>
      <w:r>
        <w:rPr>
          <w:rFonts w:ascii="Arial" w:eastAsia="Times New Roman" w:hAnsi="Arial" w:cs="Times New Roman"/>
          <w:sz w:val="24"/>
          <w:szCs w:val="24"/>
          <w:lang w:eastAsia="ar-SA"/>
        </w:rPr>
        <w:t>Atlanta</w:t>
      </w:r>
      <w:r w:rsidR="000E6190">
        <w:rPr>
          <w:rFonts w:ascii="Arial" w:eastAsia="Times New Roman" w:hAnsi="Arial" w:cs="Times New Roman"/>
          <w:sz w:val="24"/>
          <w:szCs w:val="24"/>
          <w:lang w:eastAsia="ar-SA"/>
        </w:rPr>
        <w:t xml:space="preserve">, </w:t>
      </w:r>
      <w:r>
        <w:rPr>
          <w:rFonts w:ascii="Arial" w:eastAsia="Times New Roman" w:hAnsi="Arial" w:cs="Times New Roman"/>
          <w:sz w:val="24"/>
          <w:szCs w:val="24"/>
          <w:lang w:eastAsia="ar-SA"/>
        </w:rPr>
        <w:t>GA</w:t>
      </w:r>
    </w:p>
    <w:p w14:paraId="44661AD8" w14:textId="222E93C1" w:rsidR="000E6190" w:rsidRDefault="00563D91" w:rsidP="000E6190">
      <w:pPr>
        <w:widowControl/>
        <w:suppressAutoHyphens/>
        <w:jc w:val="center"/>
        <w:rPr>
          <w:rFonts w:ascii="Arial" w:eastAsia="Times New Roman" w:hAnsi="Arial" w:cs="Times New Roman"/>
          <w:sz w:val="24"/>
          <w:szCs w:val="24"/>
          <w:lang w:eastAsia="ar-SA"/>
        </w:rPr>
      </w:pPr>
      <w:r>
        <w:rPr>
          <w:rFonts w:ascii="Arial" w:eastAsia="Times New Roman" w:hAnsi="Arial" w:cs="Times New Roman"/>
          <w:sz w:val="24"/>
          <w:szCs w:val="24"/>
          <w:lang w:eastAsia="ar-SA"/>
        </w:rPr>
        <w:t>Jan 41</w:t>
      </w:r>
      <w:r w:rsidR="000E6190">
        <w:rPr>
          <w:rFonts w:ascii="Arial" w:eastAsia="Times New Roman" w:hAnsi="Arial" w:cs="Times New Roman"/>
          <w:sz w:val="24"/>
          <w:szCs w:val="24"/>
          <w:lang w:eastAsia="ar-SA"/>
        </w:rPr>
        <w:t>, 201</w:t>
      </w:r>
      <w:r>
        <w:rPr>
          <w:rFonts w:ascii="Arial" w:eastAsia="Times New Roman" w:hAnsi="Arial" w:cs="Times New Roman"/>
          <w:sz w:val="24"/>
          <w:szCs w:val="24"/>
          <w:lang w:eastAsia="ar-SA"/>
        </w:rPr>
        <w:t>9</w:t>
      </w:r>
    </w:p>
    <w:p w14:paraId="1C20B014" w14:textId="77777777" w:rsidR="000E6190" w:rsidRPr="00490A96" w:rsidRDefault="000E6190" w:rsidP="000E6190">
      <w:pPr>
        <w:widowControl/>
        <w:suppressAutoHyphens/>
        <w:jc w:val="center"/>
        <w:rPr>
          <w:rFonts w:ascii="Arial" w:eastAsia="Times New Roman" w:hAnsi="Arial" w:cs="Times New Roman"/>
          <w:sz w:val="24"/>
          <w:szCs w:val="24"/>
          <w:lang w:eastAsia="ar-SA"/>
        </w:rPr>
      </w:pPr>
      <w:r w:rsidRPr="00490A96">
        <w:rPr>
          <w:rFonts w:ascii="Arial" w:eastAsia="Times New Roman" w:hAnsi="Arial" w:cs="Times New Roman"/>
          <w:sz w:val="24"/>
          <w:szCs w:val="24"/>
          <w:lang w:eastAsia="ar-SA"/>
        </w:rPr>
        <w:t>2:15 pm – 4:15 pm</w:t>
      </w:r>
    </w:p>
    <w:p w14:paraId="2D0FC06A" w14:textId="77777777" w:rsidR="000E6190" w:rsidRDefault="000E6190">
      <w:pPr>
        <w:spacing w:before="228"/>
        <w:ind w:left="160"/>
        <w:rPr>
          <w:rFonts w:ascii="Arial" w:eastAsia="Arial" w:hAnsi="Arial" w:cs="Arial"/>
          <w:sz w:val="20"/>
          <w:szCs w:val="20"/>
        </w:rPr>
      </w:pPr>
      <w:r w:rsidRPr="00F81A6D">
        <w:rPr>
          <w:rFonts w:ascii="Arial" w:eastAsia="Arial" w:hAnsi="Arial" w:cs="Arial"/>
          <w:sz w:val="20"/>
          <w:szCs w:val="20"/>
        </w:rPr>
        <w:tab/>
      </w:r>
      <w:r w:rsidRPr="00F81A6D">
        <w:rPr>
          <w:rFonts w:ascii="Arial" w:eastAsia="Arial" w:hAnsi="Arial" w:cs="Arial"/>
          <w:b/>
          <w:sz w:val="20"/>
          <w:szCs w:val="20"/>
        </w:rPr>
        <w:t>Call to Order:</w:t>
      </w:r>
      <w:r>
        <w:rPr>
          <w:rFonts w:ascii="Arial" w:eastAsia="Arial" w:hAnsi="Arial" w:cs="Arial"/>
          <w:sz w:val="20"/>
          <w:szCs w:val="20"/>
        </w:rPr>
        <w:t xml:space="preserve"> 14:15</w:t>
      </w:r>
    </w:p>
    <w:p w14:paraId="5055717B" w14:textId="77777777" w:rsidR="00811720" w:rsidRDefault="00811720">
      <w:pPr>
        <w:spacing w:before="11"/>
        <w:rPr>
          <w:rFonts w:ascii="Arial" w:eastAsia="Arial" w:hAnsi="Arial" w:cs="Arial"/>
          <w:b/>
          <w:bCs/>
          <w:sz w:val="19"/>
          <w:szCs w:val="19"/>
        </w:rPr>
      </w:pPr>
    </w:p>
    <w:p w14:paraId="78EF66C1" w14:textId="0B457522" w:rsidR="006B0C3D" w:rsidRPr="00CD59DF" w:rsidRDefault="00F81C84" w:rsidP="00755BED">
      <w:pPr>
        <w:pStyle w:val="ListParagraph"/>
        <w:numPr>
          <w:ilvl w:val="0"/>
          <w:numId w:val="4"/>
        </w:numPr>
        <w:tabs>
          <w:tab w:val="left" w:pos="881"/>
        </w:tabs>
        <w:rPr>
          <w:rFonts w:ascii="Arial" w:eastAsia="Arial" w:hAnsi="Arial" w:cs="Arial"/>
          <w:sz w:val="20"/>
          <w:szCs w:val="20"/>
        </w:rPr>
      </w:pPr>
      <w:r w:rsidRPr="00CD59DF">
        <w:rPr>
          <w:rFonts w:ascii="Arial"/>
          <w:b/>
          <w:sz w:val="20"/>
        </w:rPr>
        <w:t>Introduction of members and guests</w:t>
      </w:r>
    </w:p>
    <w:p w14:paraId="1345E99C" w14:textId="77777777" w:rsidR="00811720" w:rsidRDefault="00811720">
      <w:pPr>
        <w:spacing w:before="10"/>
        <w:rPr>
          <w:rFonts w:ascii="Arial" w:eastAsia="Arial" w:hAnsi="Arial" w:cs="Arial"/>
          <w:b/>
          <w:bCs/>
          <w:sz w:val="19"/>
          <w:szCs w:val="19"/>
        </w:rPr>
      </w:pPr>
    </w:p>
    <w:p w14:paraId="69ACA5DA" w14:textId="1D223253" w:rsidR="00811720" w:rsidRPr="00562A49" w:rsidRDefault="00F81C84" w:rsidP="00562A49">
      <w:pPr>
        <w:pStyle w:val="ListParagraph"/>
        <w:numPr>
          <w:ilvl w:val="0"/>
          <w:numId w:val="4"/>
        </w:numPr>
        <w:tabs>
          <w:tab w:val="left" w:pos="881"/>
        </w:tabs>
        <w:rPr>
          <w:rFonts w:ascii="Arial" w:eastAsia="Arial" w:hAnsi="Arial" w:cs="Arial"/>
          <w:sz w:val="20"/>
          <w:szCs w:val="20"/>
        </w:rPr>
      </w:pPr>
      <w:r w:rsidRPr="00501939">
        <w:rPr>
          <w:rFonts w:ascii="Arial"/>
          <w:b/>
          <w:sz w:val="20"/>
        </w:rPr>
        <w:t>Roll call for</w:t>
      </w:r>
      <w:r w:rsidRPr="00501939">
        <w:rPr>
          <w:rFonts w:ascii="Arial"/>
          <w:b/>
          <w:spacing w:val="-4"/>
          <w:sz w:val="20"/>
        </w:rPr>
        <w:t xml:space="preserve"> </w:t>
      </w:r>
      <w:r w:rsidRPr="00501939">
        <w:rPr>
          <w:rFonts w:ascii="Arial"/>
          <w:b/>
          <w:sz w:val="20"/>
        </w:rPr>
        <w:t>quorum</w:t>
      </w:r>
      <w:r w:rsidR="00562A49">
        <w:rPr>
          <w:rFonts w:ascii="Arial"/>
          <w:b/>
          <w:sz w:val="20"/>
        </w:rPr>
        <w:t xml:space="preserve"> (David Desjardins)</w:t>
      </w:r>
    </w:p>
    <w:p w14:paraId="1F638A1E" w14:textId="097AA185" w:rsidR="00811720" w:rsidRPr="00562A49" w:rsidRDefault="00BB4D59" w:rsidP="00562A49">
      <w:pPr>
        <w:pStyle w:val="ListParagraph"/>
        <w:numPr>
          <w:ilvl w:val="1"/>
          <w:numId w:val="4"/>
        </w:numPr>
        <w:tabs>
          <w:tab w:val="left" w:pos="1601"/>
        </w:tabs>
        <w:ind w:right="2234"/>
        <w:rPr>
          <w:rFonts w:ascii="Arial" w:eastAsia="Arial" w:hAnsi="Arial" w:cs="Arial"/>
          <w:sz w:val="20"/>
          <w:szCs w:val="20"/>
        </w:rPr>
      </w:pPr>
      <w:r w:rsidRPr="00562A49">
        <w:rPr>
          <w:rFonts w:ascii="Arial"/>
          <w:sz w:val="20"/>
        </w:rPr>
        <w:t>Voting members</w:t>
      </w:r>
      <w:r w:rsidR="00562A49" w:rsidRPr="00562A49">
        <w:rPr>
          <w:rFonts w:ascii="Arial"/>
          <w:sz w:val="20"/>
        </w:rPr>
        <w:t xml:space="preserve"> listed</w:t>
      </w:r>
    </w:p>
    <w:p w14:paraId="409330B3" w14:textId="69C02482" w:rsidR="00562A49" w:rsidRPr="00562A49" w:rsidRDefault="00562A49" w:rsidP="00562A49">
      <w:pPr>
        <w:pStyle w:val="ListParagraph"/>
        <w:numPr>
          <w:ilvl w:val="2"/>
          <w:numId w:val="4"/>
        </w:numPr>
        <w:tabs>
          <w:tab w:val="left" w:pos="1601"/>
        </w:tabs>
        <w:ind w:right="2234"/>
        <w:rPr>
          <w:rFonts w:ascii="Arial" w:eastAsia="Arial" w:hAnsi="Arial" w:cs="Arial"/>
          <w:sz w:val="20"/>
          <w:szCs w:val="20"/>
        </w:rPr>
      </w:pPr>
      <w:r w:rsidRPr="00562A49">
        <w:rPr>
          <w:rFonts w:ascii="Arial"/>
          <w:sz w:val="20"/>
        </w:rPr>
        <w:t>7 VMs present, quorum exists</w:t>
      </w:r>
    </w:p>
    <w:p w14:paraId="187EB9A4" w14:textId="5780F66D" w:rsidR="00C12F78" w:rsidRPr="00562A49" w:rsidRDefault="00A7681B" w:rsidP="00562A49">
      <w:pPr>
        <w:pStyle w:val="ListParagraph"/>
        <w:numPr>
          <w:ilvl w:val="1"/>
          <w:numId w:val="4"/>
        </w:numPr>
        <w:tabs>
          <w:tab w:val="left" w:pos="1601"/>
        </w:tabs>
        <w:ind w:right="2234"/>
        <w:rPr>
          <w:rFonts w:ascii="Arial" w:eastAsia="Arial" w:hAnsi="Arial" w:cs="Arial"/>
          <w:sz w:val="20"/>
          <w:szCs w:val="20"/>
        </w:rPr>
      </w:pPr>
      <w:r w:rsidRPr="00562A49">
        <w:rPr>
          <w:rFonts w:ascii="Arial"/>
          <w:sz w:val="20"/>
        </w:rPr>
        <w:t xml:space="preserve">Request for </w:t>
      </w:r>
      <w:r w:rsidR="00562A49" w:rsidRPr="00562A49">
        <w:rPr>
          <w:rFonts w:ascii="Arial"/>
          <w:sz w:val="20"/>
        </w:rPr>
        <w:t xml:space="preserve">new </w:t>
      </w:r>
      <w:r w:rsidRPr="00562A49">
        <w:rPr>
          <w:rFonts w:ascii="Arial"/>
          <w:sz w:val="20"/>
        </w:rPr>
        <w:t>voting members</w:t>
      </w:r>
      <w:r w:rsidR="00BB4D59" w:rsidRPr="00562A49">
        <w:rPr>
          <w:rFonts w:ascii="Arial"/>
          <w:sz w:val="20"/>
        </w:rPr>
        <w:t>.</w:t>
      </w:r>
    </w:p>
    <w:p w14:paraId="50A4881E" w14:textId="77777777" w:rsidR="00811720" w:rsidRDefault="00811720">
      <w:pPr>
        <w:spacing w:before="1"/>
        <w:rPr>
          <w:rFonts w:ascii="Arial" w:eastAsia="Arial" w:hAnsi="Arial" w:cs="Arial"/>
          <w:b/>
          <w:bCs/>
          <w:sz w:val="20"/>
          <w:szCs w:val="20"/>
        </w:rPr>
      </w:pPr>
    </w:p>
    <w:p w14:paraId="5306C1EF" w14:textId="77777777" w:rsidR="00811720" w:rsidRPr="006B0C3D" w:rsidRDefault="00F81C84" w:rsidP="00501939">
      <w:pPr>
        <w:pStyle w:val="ListParagraph"/>
        <w:numPr>
          <w:ilvl w:val="0"/>
          <w:numId w:val="4"/>
        </w:numPr>
        <w:tabs>
          <w:tab w:val="left" w:pos="881"/>
        </w:tabs>
        <w:rPr>
          <w:rFonts w:ascii="Arial" w:eastAsia="Arial" w:hAnsi="Arial" w:cs="Arial"/>
          <w:sz w:val="20"/>
          <w:szCs w:val="20"/>
        </w:rPr>
      </w:pPr>
      <w:r w:rsidRPr="00501939">
        <w:rPr>
          <w:rFonts w:ascii="Arial"/>
          <w:b/>
          <w:sz w:val="20"/>
        </w:rPr>
        <w:t>Reading of previous meeting minutes and vote for</w:t>
      </w:r>
      <w:r w:rsidRPr="00501939">
        <w:rPr>
          <w:rFonts w:ascii="Arial"/>
          <w:b/>
          <w:spacing w:val="-4"/>
          <w:sz w:val="20"/>
        </w:rPr>
        <w:t xml:space="preserve"> </w:t>
      </w:r>
      <w:r w:rsidRPr="00501939">
        <w:rPr>
          <w:rFonts w:ascii="Arial"/>
          <w:b/>
          <w:sz w:val="20"/>
        </w:rPr>
        <w:t>approval</w:t>
      </w:r>
    </w:p>
    <w:p w14:paraId="454AE243" w14:textId="77777777" w:rsidR="00A7681B" w:rsidRDefault="00BB4D59" w:rsidP="006B0C3D">
      <w:pPr>
        <w:tabs>
          <w:tab w:val="left" w:pos="881"/>
        </w:tabs>
        <w:rPr>
          <w:rFonts w:ascii="Arial" w:eastAsia="Arial" w:hAnsi="Arial" w:cs="Arial"/>
          <w:sz w:val="20"/>
          <w:szCs w:val="20"/>
        </w:rPr>
      </w:pPr>
      <w:r>
        <w:rPr>
          <w:rFonts w:ascii="Arial" w:eastAsia="Arial" w:hAnsi="Arial" w:cs="Arial"/>
          <w:sz w:val="20"/>
          <w:szCs w:val="20"/>
        </w:rPr>
        <w:tab/>
      </w:r>
    </w:p>
    <w:p w14:paraId="64D70884" w14:textId="6678C6CF" w:rsidR="006B0C3D" w:rsidRPr="00562A49" w:rsidRDefault="006B0C3D" w:rsidP="00562A49">
      <w:pPr>
        <w:pStyle w:val="ListParagraph"/>
        <w:numPr>
          <w:ilvl w:val="1"/>
          <w:numId w:val="4"/>
        </w:numPr>
        <w:tabs>
          <w:tab w:val="left" w:pos="881"/>
        </w:tabs>
        <w:rPr>
          <w:rFonts w:ascii="Arial" w:eastAsia="Arial" w:hAnsi="Arial" w:cs="Arial"/>
          <w:sz w:val="20"/>
          <w:szCs w:val="20"/>
        </w:rPr>
      </w:pPr>
      <w:r w:rsidRPr="00562A49">
        <w:rPr>
          <w:rFonts w:ascii="Arial" w:eastAsia="Arial" w:hAnsi="Arial" w:cs="Arial"/>
          <w:sz w:val="20"/>
          <w:szCs w:val="20"/>
        </w:rPr>
        <w:t xml:space="preserve">Motion to approve the minutes </w:t>
      </w:r>
      <w:r w:rsidR="00CD404E" w:rsidRPr="00562A49">
        <w:rPr>
          <w:rFonts w:ascii="Arial" w:eastAsia="Arial" w:hAnsi="Arial" w:cs="Arial"/>
          <w:sz w:val="20"/>
          <w:szCs w:val="20"/>
        </w:rPr>
        <w:t xml:space="preserve">by </w:t>
      </w:r>
      <w:r w:rsidR="00563D91" w:rsidRPr="00562A49">
        <w:rPr>
          <w:rFonts w:ascii="Arial" w:eastAsia="Arial" w:hAnsi="Arial" w:cs="Arial"/>
          <w:sz w:val="20"/>
          <w:szCs w:val="20"/>
        </w:rPr>
        <w:t>David Desjardins</w:t>
      </w:r>
      <w:r w:rsidR="00BE63DB" w:rsidRPr="00562A49">
        <w:rPr>
          <w:rFonts w:ascii="Arial" w:eastAsia="Arial" w:hAnsi="Arial" w:cs="Arial"/>
          <w:sz w:val="20"/>
          <w:szCs w:val="20"/>
        </w:rPr>
        <w:t xml:space="preserve">, </w:t>
      </w:r>
      <w:r w:rsidR="00563D91" w:rsidRPr="00562A49">
        <w:rPr>
          <w:rFonts w:ascii="Arial" w:eastAsia="Arial" w:hAnsi="Arial" w:cs="Arial"/>
          <w:sz w:val="20"/>
          <w:szCs w:val="20"/>
        </w:rPr>
        <w:t xml:space="preserve">Paul Raftery </w:t>
      </w:r>
      <w:r w:rsidR="00BE63DB" w:rsidRPr="00562A49">
        <w:rPr>
          <w:rFonts w:ascii="Arial" w:eastAsia="Arial" w:hAnsi="Arial" w:cs="Arial"/>
          <w:sz w:val="20"/>
          <w:szCs w:val="20"/>
        </w:rPr>
        <w:t xml:space="preserve">seconded. </w:t>
      </w:r>
      <w:r w:rsidR="00914D0F" w:rsidRPr="00562A49">
        <w:rPr>
          <w:rFonts w:ascii="Arial" w:eastAsia="Arial" w:hAnsi="Arial" w:cs="Arial"/>
          <w:sz w:val="20"/>
          <w:szCs w:val="20"/>
        </w:rPr>
        <w:t>7</w:t>
      </w:r>
      <w:r w:rsidRPr="00562A49">
        <w:rPr>
          <w:rFonts w:ascii="Arial" w:eastAsia="Arial" w:hAnsi="Arial" w:cs="Arial"/>
          <w:sz w:val="20"/>
          <w:szCs w:val="20"/>
        </w:rPr>
        <w:t xml:space="preserve">/0/0, </w:t>
      </w:r>
      <w:r w:rsidR="007D7E62" w:rsidRPr="00562A49">
        <w:rPr>
          <w:rFonts w:ascii="Arial" w:eastAsia="Arial" w:hAnsi="Arial" w:cs="Arial"/>
          <w:sz w:val="20"/>
          <w:szCs w:val="20"/>
        </w:rPr>
        <w:t>Houston m</w:t>
      </w:r>
      <w:r w:rsidRPr="00562A49">
        <w:rPr>
          <w:rFonts w:ascii="Arial" w:eastAsia="Arial" w:hAnsi="Arial" w:cs="Arial"/>
          <w:sz w:val="20"/>
          <w:szCs w:val="20"/>
        </w:rPr>
        <w:t>inutes approved.</w:t>
      </w:r>
    </w:p>
    <w:p w14:paraId="286EAA8A" w14:textId="77777777" w:rsidR="00937E57" w:rsidRPr="00937E57" w:rsidRDefault="00F81C84" w:rsidP="00501939">
      <w:pPr>
        <w:pStyle w:val="ListParagraph"/>
        <w:numPr>
          <w:ilvl w:val="0"/>
          <w:numId w:val="4"/>
        </w:numPr>
        <w:tabs>
          <w:tab w:val="left" w:pos="1361"/>
        </w:tabs>
        <w:spacing w:before="165"/>
        <w:rPr>
          <w:rFonts w:ascii="Arial" w:eastAsia="Arial" w:hAnsi="Arial" w:cs="Arial"/>
          <w:sz w:val="20"/>
          <w:szCs w:val="20"/>
        </w:rPr>
      </w:pPr>
      <w:r w:rsidRPr="00501939">
        <w:rPr>
          <w:rFonts w:ascii="Arial"/>
          <w:b/>
          <w:sz w:val="20"/>
        </w:rPr>
        <w:t>Agenda</w:t>
      </w:r>
      <w:r w:rsidRPr="00501939">
        <w:rPr>
          <w:rFonts w:ascii="Arial"/>
          <w:b/>
          <w:spacing w:val="2"/>
          <w:sz w:val="20"/>
        </w:rPr>
        <w:t xml:space="preserve"> </w:t>
      </w:r>
      <w:r w:rsidRPr="00501939">
        <w:rPr>
          <w:rFonts w:ascii="Arial"/>
          <w:b/>
          <w:sz w:val="20"/>
        </w:rPr>
        <w:t>Amendments</w:t>
      </w:r>
    </w:p>
    <w:p w14:paraId="389129E7" w14:textId="02AB4E08" w:rsidR="00811720" w:rsidRPr="00937E57" w:rsidRDefault="005F3082" w:rsidP="00562A49">
      <w:pPr>
        <w:pStyle w:val="ListParagraph"/>
        <w:numPr>
          <w:ilvl w:val="1"/>
          <w:numId w:val="4"/>
        </w:numPr>
        <w:tabs>
          <w:tab w:val="left" w:pos="1361"/>
          <w:tab w:val="left" w:pos="3144"/>
        </w:tabs>
        <w:spacing w:before="165"/>
        <w:rPr>
          <w:rFonts w:ascii="Arial" w:eastAsia="Arial" w:hAnsi="Arial" w:cs="Arial"/>
          <w:sz w:val="20"/>
          <w:szCs w:val="20"/>
        </w:rPr>
      </w:pPr>
      <w:r w:rsidRPr="00937E57">
        <w:rPr>
          <w:rFonts w:ascii="Arial"/>
          <w:sz w:val="20"/>
        </w:rPr>
        <w:t>No amendments</w:t>
      </w:r>
      <w:r w:rsidR="00CD404E" w:rsidRPr="00937E57">
        <w:rPr>
          <w:rFonts w:ascii="Arial"/>
          <w:sz w:val="20"/>
        </w:rPr>
        <w:t>.</w:t>
      </w:r>
      <w:r w:rsidR="00562A49">
        <w:rPr>
          <w:rFonts w:ascii="Arial"/>
          <w:sz w:val="20"/>
        </w:rPr>
        <w:tab/>
      </w:r>
    </w:p>
    <w:p w14:paraId="34015E7B" w14:textId="77777777" w:rsidR="00811720" w:rsidRDefault="00811720" w:rsidP="00501939">
      <w:pPr>
        <w:spacing w:before="10"/>
        <w:rPr>
          <w:rFonts w:ascii="Arial" w:eastAsia="Arial" w:hAnsi="Arial" w:cs="Arial"/>
          <w:b/>
          <w:bCs/>
          <w:sz w:val="19"/>
          <w:szCs w:val="19"/>
        </w:rPr>
      </w:pPr>
    </w:p>
    <w:p w14:paraId="3F03C1FA" w14:textId="77777777" w:rsidR="00562A49" w:rsidRPr="00562A49" w:rsidRDefault="00F81C84" w:rsidP="00562A49">
      <w:pPr>
        <w:pStyle w:val="ListParagraph"/>
        <w:numPr>
          <w:ilvl w:val="0"/>
          <w:numId w:val="4"/>
        </w:numPr>
        <w:tabs>
          <w:tab w:val="left" w:pos="1361"/>
        </w:tabs>
        <w:rPr>
          <w:rFonts w:ascii="Arial" w:eastAsia="Arial" w:hAnsi="Arial" w:cs="Arial"/>
          <w:sz w:val="20"/>
          <w:szCs w:val="20"/>
        </w:rPr>
      </w:pPr>
      <w:r w:rsidRPr="00501939">
        <w:rPr>
          <w:rFonts w:ascii="Arial"/>
          <w:b/>
          <w:sz w:val="20"/>
        </w:rPr>
        <w:t>Subcommittee</w:t>
      </w:r>
      <w:r w:rsidRPr="00501939">
        <w:rPr>
          <w:rFonts w:ascii="Arial"/>
          <w:b/>
          <w:spacing w:val="-1"/>
          <w:sz w:val="20"/>
        </w:rPr>
        <w:t xml:space="preserve"> </w:t>
      </w:r>
      <w:r w:rsidRPr="00501939">
        <w:rPr>
          <w:rFonts w:ascii="Arial"/>
          <w:b/>
          <w:sz w:val="20"/>
        </w:rPr>
        <w:t>Reports</w:t>
      </w:r>
    </w:p>
    <w:p w14:paraId="172AF880" w14:textId="77777777" w:rsidR="00562A49" w:rsidRPr="00562A49" w:rsidRDefault="00F81C84" w:rsidP="00562A49">
      <w:pPr>
        <w:pStyle w:val="ListParagraph"/>
        <w:numPr>
          <w:ilvl w:val="1"/>
          <w:numId w:val="4"/>
        </w:numPr>
        <w:tabs>
          <w:tab w:val="left" w:pos="1361"/>
        </w:tabs>
        <w:rPr>
          <w:rFonts w:ascii="Arial" w:eastAsia="Arial" w:hAnsi="Arial" w:cs="Arial"/>
          <w:sz w:val="20"/>
          <w:szCs w:val="20"/>
        </w:rPr>
      </w:pPr>
      <w:r w:rsidRPr="00562A49">
        <w:rPr>
          <w:rFonts w:ascii="Arial"/>
          <w:sz w:val="20"/>
        </w:rPr>
        <w:t>Program (Devin</w:t>
      </w:r>
      <w:r w:rsidRPr="00562A49">
        <w:rPr>
          <w:rFonts w:ascii="Arial"/>
          <w:spacing w:val="2"/>
          <w:sz w:val="20"/>
        </w:rPr>
        <w:t xml:space="preserve"> </w:t>
      </w:r>
      <w:r w:rsidRPr="00562A49">
        <w:rPr>
          <w:rFonts w:ascii="Arial"/>
          <w:sz w:val="20"/>
        </w:rPr>
        <w:t>A.)</w:t>
      </w:r>
    </w:p>
    <w:p w14:paraId="1BB15264" w14:textId="77777777" w:rsidR="00562A49" w:rsidRDefault="00504139" w:rsidP="00562A49">
      <w:pPr>
        <w:pStyle w:val="ListParagraph"/>
        <w:numPr>
          <w:ilvl w:val="2"/>
          <w:numId w:val="4"/>
        </w:numPr>
        <w:tabs>
          <w:tab w:val="left" w:pos="1361"/>
        </w:tabs>
        <w:rPr>
          <w:rFonts w:ascii="Arial" w:eastAsia="Arial" w:hAnsi="Arial" w:cs="Arial"/>
          <w:sz w:val="20"/>
          <w:szCs w:val="20"/>
        </w:rPr>
      </w:pPr>
      <w:r w:rsidRPr="00562A49">
        <w:rPr>
          <w:rFonts w:ascii="Arial" w:eastAsia="Arial" w:hAnsi="Arial" w:cs="Arial"/>
          <w:sz w:val="20"/>
          <w:szCs w:val="20"/>
        </w:rPr>
        <w:t>Atlanta</w:t>
      </w:r>
      <w:r w:rsidR="00B509D7" w:rsidRPr="00562A49">
        <w:rPr>
          <w:rFonts w:ascii="Arial" w:eastAsia="Arial" w:hAnsi="Arial" w:cs="Arial"/>
          <w:sz w:val="20"/>
          <w:szCs w:val="20"/>
        </w:rPr>
        <w:t xml:space="preserve">, </w:t>
      </w:r>
      <w:r w:rsidRPr="00562A49">
        <w:rPr>
          <w:rFonts w:ascii="Arial" w:eastAsia="Arial" w:hAnsi="Arial" w:cs="Arial"/>
          <w:sz w:val="20"/>
          <w:szCs w:val="20"/>
        </w:rPr>
        <w:t>GA</w:t>
      </w:r>
      <w:r w:rsidR="00562A49" w:rsidRPr="00562A49">
        <w:rPr>
          <w:rFonts w:ascii="Arial" w:eastAsia="Arial" w:hAnsi="Arial" w:cs="Arial"/>
          <w:sz w:val="20"/>
          <w:szCs w:val="20"/>
        </w:rPr>
        <w:t xml:space="preserve"> </w:t>
      </w:r>
      <w:r w:rsidR="00B509D7" w:rsidRPr="00562A49">
        <w:rPr>
          <w:rFonts w:ascii="Arial" w:eastAsia="Arial" w:hAnsi="Arial" w:cs="Arial"/>
          <w:sz w:val="20"/>
          <w:szCs w:val="20"/>
        </w:rPr>
        <w:t>(</w:t>
      </w:r>
      <w:r w:rsidRPr="00562A49">
        <w:rPr>
          <w:rFonts w:ascii="Arial" w:eastAsia="Arial" w:hAnsi="Arial" w:cs="Arial"/>
          <w:sz w:val="20"/>
          <w:szCs w:val="20"/>
        </w:rPr>
        <w:t xml:space="preserve">winter </w:t>
      </w:r>
      <w:r w:rsidR="00B509D7" w:rsidRPr="00562A49">
        <w:rPr>
          <w:rFonts w:ascii="Arial" w:eastAsia="Arial" w:hAnsi="Arial" w:cs="Arial"/>
          <w:sz w:val="20"/>
          <w:szCs w:val="20"/>
        </w:rPr>
        <w:t>201</w:t>
      </w:r>
      <w:r w:rsidRPr="00562A49">
        <w:rPr>
          <w:rFonts w:ascii="Arial" w:eastAsia="Arial" w:hAnsi="Arial" w:cs="Arial"/>
          <w:sz w:val="20"/>
          <w:szCs w:val="20"/>
        </w:rPr>
        <w:t>9</w:t>
      </w:r>
      <w:r w:rsidR="00562A49" w:rsidRPr="00562A49">
        <w:rPr>
          <w:rFonts w:ascii="Arial" w:eastAsia="Arial" w:hAnsi="Arial" w:cs="Arial"/>
          <w:sz w:val="20"/>
          <w:szCs w:val="20"/>
        </w:rPr>
        <w:t xml:space="preserve">): </w:t>
      </w:r>
      <w:r w:rsidR="00562A49">
        <w:rPr>
          <w:rFonts w:ascii="Arial" w:eastAsia="Arial" w:hAnsi="Arial" w:cs="Arial"/>
          <w:sz w:val="20"/>
          <w:szCs w:val="20"/>
        </w:rPr>
        <w:t xml:space="preserve"> </w:t>
      </w:r>
      <w:r w:rsidRPr="00562A49">
        <w:rPr>
          <w:rFonts w:ascii="Arial" w:eastAsia="Arial" w:hAnsi="Arial" w:cs="Arial"/>
          <w:sz w:val="20"/>
          <w:szCs w:val="20"/>
        </w:rPr>
        <w:t>No seminars sponsored by TC 6.5</w:t>
      </w:r>
    </w:p>
    <w:p w14:paraId="63767091" w14:textId="26D6DB8C" w:rsidR="001E2874" w:rsidRPr="00562A49" w:rsidRDefault="00504139" w:rsidP="00562A49">
      <w:pPr>
        <w:pStyle w:val="ListParagraph"/>
        <w:numPr>
          <w:ilvl w:val="2"/>
          <w:numId w:val="4"/>
        </w:numPr>
        <w:tabs>
          <w:tab w:val="left" w:pos="1361"/>
        </w:tabs>
        <w:rPr>
          <w:rFonts w:ascii="Arial" w:eastAsia="Arial" w:hAnsi="Arial" w:cs="Arial"/>
          <w:sz w:val="20"/>
          <w:szCs w:val="20"/>
        </w:rPr>
      </w:pPr>
      <w:r w:rsidRPr="00562A49">
        <w:rPr>
          <w:rFonts w:ascii="Arial" w:eastAsia="Arial" w:hAnsi="Arial" w:cs="Arial"/>
          <w:sz w:val="20"/>
          <w:szCs w:val="20"/>
        </w:rPr>
        <w:t>Kansas City</w:t>
      </w:r>
      <w:r w:rsidR="002F6D9D" w:rsidRPr="00562A49">
        <w:rPr>
          <w:rFonts w:ascii="Arial" w:eastAsia="Arial" w:hAnsi="Arial" w:cs="Arial"/>
          <w:sz w:val="20"/>
          <w:szCs w:val="20"/>
        </w:rPr>
        <w:t>,</w:t>
      </w:r>
      <w:r w:rsidRPr="00562A49">
        <w:rPr>
          <w:rFonts w:ascii="Arial" w:eastAsia="Arial" w:hAnsi="Arial" w:cs="Arial"/>
          <w:sz w:val="20"/>
          <w:szCs w:val="20"/>
        </w:rPr>
        <w:t xml:space="preserve"> MO </w:t>
      </w:r>
      <w:r w:rsidR="001E2874" w:rsidRPr="00562A49">
        <w:rPr>
          <w:rFonts w:ascii="Arial" w:eastAsia="Arial" w:hAnsi="Arial" w:cs="Arial"/>
          <w:sz w:val="20"/>
          <w:szCs w:val="20"/>
        </w:rPr>
        <w:tab/>
        <w:t>(</w:t>
      </w:r>
      <w:r w:rsidRPr="00562A49">
        <w:rPr>
          <w:rFonts w:ascii="Arial" w:eastAsia="Arial" w:hAnsi="Arial" w:cs="Arial"/>
          <w:sz w:val="20"/>
          <w:szCs w:val="20"/>
        </w:rPr>
        <w:t xml:space="preserve">summer </w:t>
      </w:r>
      <w:r w:rsidR="001E2874" w:rsidRPr="00562A49">
        <w:rPr>
          <w:rFonts w:ascii="Arial" w:eastAsia="Arial" w:hAnsi="Arial" w:cs="Arial"/>
          <w:sz w:val="20"/>
          <w:szCs w:val="20"/>
        </w:rPr>
        <w:t>2019)</w:t>
      </w:r>
    </w:p>
    <w:p w14:paraId="51C94F74" w14:textId="77777777" w:rsidR="00A7681B" w:rsidRDefault="00A7681B" w:rsidP="00A7681B">
      <w:pPr>
        <w:pStyle w:val="ListParagraph"/>
        <w:tabs>
          <w:tab w:val="left" w:pos="2801"/>
          <w:tab w:val="left" w:pos="4240"/>
        </w:tabs>
        <w:spacing w:line="229" w:lineRule="exact"/>
        <w:ind w:left="2800"/>
        <w:jc w:val="right"/>
        <w:rPr>
          <w:rFonts w:ascii="Arial" w:eastAsia="Arial" w:hAnsi="Arial" w:cs="Arial"/>
          <w:sz w:val="20"/>
          <w:szCs w:val="20"/>
        </w:rPr>
      </w:pPr>
    </w:p>
    <w:p w14:paraId="75ACF73E" w14:textId="6FBAB79E" w:rsidR="00504139" w:rsidRDefault="00504139" w:rsidP="00504139">
      <w:pPr>
        <w:tabs>
          <w:tab w:val="left" w:pos="2801"/>
          <w:tab w:val="left" w:pos="4240"/>
        </w:tabs>
        <w:spacing w:line="229" w:lineRule="exact"/>
        <w:ind w:left="2800"/>
        <w:rPr>
          <w:rFonts w:ascii="Arial" w:eastAsia="Arial" w:hAnsi="Arial" w:cs="Arial"/>
          <w:sz w:val="20"/>
          <w:szCs w:val="20"/>
        </w:rPr>
      </w:pPr>
      <w:r>
        <w:rPr>
          <w:rFonts w:ascii="Arial" w:eastAsia="Arial" w:hAnsi="Arial" w:cs="Arial"/>
          <w:sz w:val="20"/>
          <w:szCs w:val="20"/>
        </w:rPr>
        <w:t xml:space="preserve">8 tracks for the conference. </w:t>
      </w:r>
      <w:r w:rsidR="007D7E62">
        <w:rPr>
          <w:rFonts w:ascii="Arial" w:eastAsia="Arial" w:hAnsi="Arial" w:cs="Arial"/>
          <w:sz w:val="20"/>
          <w:szCs w:val="20"/>
        </w:rPr>
        <w:t>Devin w</w:t>
      </w:r>
      <w:r>
        <w:rPr>
          <w:rFonts w:ascii="Arial" w:eastAsia="Arial" w:hAnsi="Arial" w:cs="Arial"/>
          <w:sz w:val="20"/>
          <w:szCs w:val="20"/>
        </w:rPr>
        <w:t xml:space="preserve">orked to </w:t>
      </w:r>
      <w:r w:rsidR="00865EB6">
        <w:rPr>
          <w:rFonts w:ascii="Arial" w:eastAsia="Arial" w:hAnsi="Arial" w:cs="Arial"/>
          <w:sz w:val="20"/>
          <w:szCs w:val="20"/>
        </w:rPr>
        <w:t xml:space="preserve">successfully get </w:t>
      </w:r>
      <w:r>
        <w:rPr>
          <w:rFonts w:ascii="Arial" w:eastAsia="Arial" w:hAnsi="Arial" w:cs="Arial"/>
          <w:sz w:val="20"/>
          <w:szCs w:val="20"/>
        </w:rPr>
        <w:t>a mini-track for radiant heating and cooling</w:t>
      </w:r>
      <w:r w:rsidR="00865EB6">
        <w:rPr>
          <w:rFonts w:ascii="Arial" w:eastAsia="Arial" w:hAnsi="Arial" w:cs="Arial"/>
          <w:sz w:val="20"/>
          <w:szCs w:val="20"/>
        </w:rPr>
        <w:t xml:space="preserve"> approved for the summer meeting</w:t>
      </w:r>
      <w:r>
        <w:rPr>
          <w:rFonts w:ascii="Arial" w:eastAsia="Arial" w:hAnsi="Arial" w:cs="Arial"/>
          <w:sz w:val="20"/>
          <w:szCs w:val="20"/>
        </w:rPr>
        <w:t xml:space="preserve">. Total number of programs is not </w:t>
      </w:r>
      <w:r w:rsidR="00EF728A">
        <w:rPr>
          <w:rFonts w:ascii="Arial" w:eastAsia="Arial" w:hAnsi="Arial" w:cs="Arial"/>
          <w:sz w:val="20"/>
          <w:szCs w:val="20"/>
        </w:rPr>
        <w:t xml:space="preserve">yet </w:t>
      </w:r>
      <w:r>
        <w:rPr>
          <w:rFonts w:ascii="Arial" w:eastAsia="Arial" w:hAnsi="Arial" w:cs="Arial"/>
          <w:sz w:val="20"/>
          <w:szCs w:val="20"/>
        </w:rPr>
        <w:t xml:space="preserve">defined, </w:t>
      </w:r>
      <w:r w:rsidR="00865EB6">
        <w:rPr>
          <w:rFonts w:ascii="Arial" w:eastAsia="Arial" w:hAnsi="Arial" w:cs="Arial"/>
          <w:sz w:val="20"/>
          <w:szCs w:val="20"/>
        </w:rPr>
        <w:t xml:space="preserve">as it is </w:t>
      </w:r>
      <w:r>
        <w:rPr>
          <w:rFonts w:ascii="Arial" w:eastAsia="Arial" w:hAnsi="Arial" w:cs="Arial"/>
          <w:sz w:val="20"/>
          <w:szCs w:val="20"/>
        </w:rPr>
        <w:t>based on quality of submissions. We can expect typically 4-8 sessions</w:t>
      </w:r>
      <w:r w:rsidR="00865EB6">
        <w:rPr>
          <w:rFonts w:ascii="Arial" w:eastAsia="Arial" w:hAnsi="Arial" w:cs="Arial"/>
          <w:sz w:val="20"/>
          <w:szCs w:val="20"/>
        </w:rPr>
        <w:t>, so somewhere between</w:t>
      </w:r>
      <w:r>
        <w:rPr>
          <w:rFonts w:ascii="Arial" w:eastAsia="Arial" w:hAnsi="Arial" w:cs="Arial"/>
          <w:sz w:val="20"/>
          <w:szCs w:val="20"/>
        </w:rPr>
        <w:t xml:space="preserve"> 12-</w:t>
      </w:r>
      <w:r w:rsidR="00865EB6">
        <w:rPr>
          <w:rFonts w:ascii="Arial" w:eastAsia="Arial" w:hAnsi="Arial" w:cs="Arial"/>
          <w:sz w:val="20"/>
          <w:szCs w:val="20"/>
        </w:rPr>
        <w:t>32</w:t>
      </w:r>
      <w:r>
        <w:rPr>
          <w:rFonts w:ascii="Arial" w:eastAsia="Arial" w:hAnsi="Arial" w:cs="Arial"/>
          <w:sz w:val="20"/>
          <w:szCs w:val="20"/>
        </w:rPr>
        <w:t xml:space="preserve"> presentations</w:t>
      </w:r>
      <w:r w:rsidR="00865EB6">
        <w:rPr>
          <w:rFonts w:ascii="Arial" w:eastAsia="Arial" w:hAnsi="Arial" w:cs="Arial"/>
          <w:sz w:val="20"/>
          <w:szCs w:val="20"/>
        </w:rPr>
        <w:t xml:space="preserve"> at 3-4 presentations per seminar</w:t>
      </w:r>
      <w:r>
        <w:rPr>
          <w:rFonts w:ascii="Arial" w:eastAsia="Arial" w:hAnsi="Arial" w:cs="Arial"/>
          <w:sz w:val="20"/>
          <w:szCs w:val="20"/>
        </w:rPr>
        <w:t>.</w:t>
      </w:r>
    </w:p>
    <w:p w14:paraId="596A0455" w14:textId="533519A1" w:rsidR="00504139" w:rsidRDefault="00504139" w:rsidP="00504139">
      <w:pPr>
        <w:tabs>
          <w:tab w:val="left" w:pos="2801"/>
          <w:tab w:val="left" w:pos="4240"/>
        </w:tabs>
        <w:spacing w:line="229" w:lineRule="exact"/>
        <w:ind w:left="2800"/>
        <w:rPr>
          <w:rFonts w:ascii="Arial" w:eastAsia="Arial" w:hAnsi="Arial" w:cs="Arial"/>
          <w:sz w:val="20"/>
          <w:szCs w:val="20"/>
        </w:rPr>
      </w:pPr>
    </w:p>
    <w:p w14:paraId="37250CC8" w14:textId="2D66C56E" w:rsidR="00504139" w:rsidRDefault="00504139" w:rsidP="00504139">
      <w:pPr>
        <w:tabs>
          <w:tab w:val="left" w:pos="2801"/>
          <w:tab w:val="left" w:pos="4240"/>
        </w:tabs>
        <w:spacing w:line="229" w:lineRule="exact"/>
        <w:ind w:left="2800"/>
        <w:rPr>
          <w:rFonts w:ascii="Arial" w:eastAsia="Arial" w:hAnsi="Arial" w:cs="Arial"/>
          <w:sz w:val="20"/>
          <w:szCs w:val="20"/>
        </w:rPr>
      </w:pPr>
      <w:r>
        <w:rPr>
          <w:rFonts w:ascii="Arial" w:eastAsia="Arial" w:hAnsi="Arial" w:cs="Arial"/>
          <w:sz w:val="20"/>
          <w:szCs w:val="20"/>
        </w:rPr>
        <w:t>Currently soliciting submission requests for seminars, debates or forums. If you have any ideas, please submit to Devin well in advance of the deadline (ideally as soon as possible). Devin can combine individual presentations into seminars based on what he receives from the membership (or other ASHRAE members).</w:t>
      </w:r>
    </w:p>
    <w:p w14:paraId="5AB0CA53" w14:textId="4B4EC94A" w:rsidR="00865EB6" w:rsidRDefault="00865EB6" w:rsidP="00504139">
      <w:pPr>
        <w:tabs>
          <w:tab w:val="left" w:pos="2801"/>
          <w:tab w:val="left" w:pos="4240"/>
        </w:tabs>
        <w:spacing w:line="229" w:lineRule="exact"/>
        <w:ind w:left="2800"/>
        <w:rPr>
          <w:rFonts w:ascii="Arial" w:eastAsia="Arial" w:hAnsi="Arial" w:cs="Arial"/>
          <w:sz w:val="20"/>
          <w:szCs w:val="20"/>
        </w:rPr>
      </w:pPr>
    </w:p>
    <w:p w14:paraId="288CEE61" w14:textId="6EB28C45" w:rsidR="00865EB6" w:rsidRDefault="00865EB6" w:rsidP="00504139">
      <w:pPr>
        <w:tabs>
          <w:tab w:val="left" w:pos="2801"/>
          <w:tab w:val="left" w:pos="4240"/>
        </w:tabs>
        <w:spacing w:line="229" w:lineRule="exact"/>
        <w:ind w:left="2800"/>
        <w:rPr>
          <w:rFonts w:ascii="Arial" w:eastAsia="Arial" w:hAnsi="Arial" w:cs="Arial"/>
          <w:sz w:val="20"/>
          <w:szCs w:val="20"/>
        </w:rPr>
      </w:pPr>
      <w:r>
        <w:rPr>
          <w:rFonts w:ascii="Arial" w:eastAsia="Arial" w:hAnsi="Arial" w:cs="Arial"/>
          <w:sz w:val="20"/>
          <w:szCs w:val="20"/>
        </w:rPr>
        <w:t>Devin will follow up on Basecamp shortly after today’s meeting with more detail.</w:t>
      </w:r>
    </w:p>
    <w:p w14:paraId="7B65503E" w14:textId="78C46237" w:rsidR="00504139" w:rsidRDefault="00504139" w:rsidP="00504139">
      <w:pPr>
        <w:tabs>
          <w:tab w:val="left" w:pos="2801"/>
          <w:tab w:val="left" w:pos="4240"/>
        </w:tabs>
        <w:spacing w:line="229" w:lineRule="exact"/>
        <w:ind w:left="2800"/>
        <w:rPr>
          <w:rFonts w:ascii="Arial" w:eastAsia="Arial" w:hAnsi="Arial" w:cs="Arial"/>
          <w:sz w:val="20"/>
          <w:szCs w:val="20"/>
        </w:rPr>
      </w:pPr>
    </w:p>
    <w:p w14:paraId="20F8D663" w14:textId="013A0C48" w:rsidR="00504139" w:rsidRDefault="00504139" w:rsidP="00504139">
      <w:pPr>
        <w:tabs>
          <w:tab w:val="left" w:pos="2801"/>
          <w:tab w:val="left" w:pos="4240"/>
        </w:tabs>
        <w:spacing w:line="229" w:lineRule="exact"/>
        <w:ind w:left="2800"/>
        <w:rPr>
          <w:rFonts w:ascii="Arial" w:eastAsia="Arial" w:hAnsi="Arial" w:cs="Arial"/>
          <w:sz w:val="20"/>
          <w:szCs w:val="20"/>
        </w:rPr>
      </w:pPr>
      <w:r>
        <w:rPr>
          <w:rFonts w:ascii="Arial" w:eastAsia="Arial" w:hAnsi="Arial" w:cs="Arial"/>
          <w:sz w:val="20"/>
          <w:szCs w:val="20"/>
        </w:rPr>
        <w:t>Lots of discussion and proposed ideas in subcommittee meeting</w:t>
      </w:r>
      <w:r w:rsidR="00865EB6">
        <w:rPr>
          <w:rFonts w:ascii="Arial" w:eastAsia="Arial" w:hAnsi="Arial" w:cs="Arial"/>
          <w:sz w:val="20"/>
          <w:szCs w:val="20"/>
        </w:rPr>
        <w:t xml:space="preserve"> – likely several case-study based seminars, and research seminars.</w:t>
      </w:r>
    </w:p>
    <w:p w14:paraId="0F050B9C" w14:textId="4F9B1AA4" w:rsidR="00201320" w:rsidRDefault="00201320" w:rsidP="00504139">
      <w:pPr>
        <w:tabs>
          <w:tab w:val="left" w:pos="2801"/>
          <w:tab w:val="left" w:pos="4240"/>
        </w:tabs>
        <w:spacing w:line="229" w:lineRule="exact"/>
        <w:ind w:left="2800"/>
        <w:rPr>
          <w:rFonts w:ascii="Arial" w:eastAsia="Arial" w:hAnsi="Arial" w:cs="Arial"/>
          <w:sz w:val="20"/>
          <w:szCs w:val="20"/>
        </w:rPr>
      </w:pPr>
    </w:p>
    <w:p w14:paraId="69D5CDB1" w14:textId="49C120E5" w:rsidR="00865EB6" w:rsidRDefault="00201320" w:rsidP="00201320">
      <w:pPr>
        <w:tabs>
          <w:tab w:val="left" w:pos="2801"/>
          <w:tab w:val="left" w:pos="4240"/>
        </w:tabs>
        <w:spacing w:line="229" w:lineRule="exact"/>
        <w:ind w:left="2800"/>
        <w:rPr>
          <w:rFonts w:ascii="Arial" w:eastAsia="Arial" w:hAnsi="Arial" w:cs="Arial"/>
          <w:sz w:val="20"/>
          <w:szCs w:val="20"/>
        </w:rPr>
      </w:pPr>
      <w:r>
        <w:rPr>
          <w:rFonts w:ascii="Arial" w:eastAsia="Arial" w:hAnsi="Arial" w:cs="Arial"/>
          <w:sz w:val="20"/>
          <w:szCs w:val="20"/>
        </w:rPr>
        <w:t xml:space="preserve">Looking for </w:t>
      </w:r>
      <w:r w:rsidR="00865EB6">
        <w:rPr>
          <w:rFonts w:ascii="Arial" w:eastAsia="Arial" w:hAnsi="Arial" w:cs="Arial"/>
          <w:sz w:val="20"/>
          <w:szCs w:val="20"/>
        </w:rPr>
        <w:t xml:space="preserve">volunteers to </w:t>
      </w:r>
      <w:r>
        <w:rPr>
          <w:rFonts w:ascii="Arial" w:eastAsia="Arial" w:hAnsi="Arial" w:cs="Arial"/>
          <w:sz w:val="20"/>
          <w:szCs w:val="20"/>
        </w:rPr>
        <w:t xml:space="preserve">chair seminars. </w:t>
      </w:r>
    </w:p>
    <w:p w14:paraId="36D6B4BB" w14:textId="77777777" w:rsidR="00865EB6" w:rsidRDefault="00865EB6" w:rsidP="00201320">
      <w:pPr>
        <w:tabs>
          <w:tab w:val="left" w:pos="2801"/>
          <w:tab w:val="left" w:pos="4240"/>
        </w:tabs>
        <w:spacing w:line="229" w:lineRule="exact"/>
        <w:ind w:left="2800"/>
        <w:rPr>
          <w:rFonts w:ascii="Arial" w:eastAsia="Arial" w:hAnsi="Arial" w:cs="Arial"/>
          <w:sz w:val="20"/>
          <w:szCs w:val="20"/>
        </w:rPr>
      </w:pPr>
    </w:p>
    <w:p w14:paraId="0B6D1A13" w14:textId="4A40E67A" w:rsidR="00201320" w:rsidRDefault="00201320" w:rsidP="00201320">
      <w:pPr>
        <w:tabs>
          <w:tab w:val="left" w:pos="2801"/>
          <w:tab w:val="left" w:pos="4240"/>
        </w:tabs>
        <w:spacing w:line="229" w:lineRule="exact"/>
        <w:ind w:left="2800"/>
        <w:rPr>
          <w:rFonts w:ascii="Arial" w:eastAsia="Arial" w:hAnsi="Arial" w:cs="Arial"/>
          <w:sz w:val="20"/>
          <w:szCs w:val="20"/>
        </w:rPr>
      </w:pPr>
      <w:r>
        <w:rPr>
          <w:rFonts w:ascii="Arial" w:eastAsia="Arial" w:hAnsi="Arial" w:cs="Arial"/>
          <w:sz w:val="20"/>
          <w:szCs w:val="20"/>
        </w:rPr>
        <w:t>Could refresh, update and resubmit existing seminars for this track. Devin will review and circulate a list of prior presentations.</w:t>
      </w:r>
    </w:p>
    <w:p w14:paraId="72AC0E3A" w14:textId="4DAACC24" w:rsidR="00201320" w:rsidRDefault="00201320" w:rsidP="00201320">
      <w:pPr>
        <w:tabs>
          <w:tab w:val="left" w:pos="2801"/>
          <w:tab w:val="left" w:pos="4240"/>
        </w:tabs>
        <w:spacing w:line="229" w:lineRule="exact"/>
        <w:ind w:left="2800"/>
        <w:rPr>
          <w:rFonts w:ascii="Arial" w:eastAsia="Arial" w:hAnsi="Arial" w:cs="Arial"/>
          <w:sz w:val="20"/>
          <w:szCs w:val="20"/>
        </w:rPr>
      </w:pPr>
    </w:p>
    <w:p w14:paraId="2C6671B2" w14:textId="4CE892D7" w:rsidR="00201320" w:rsidRDefault="00201320" w:rsidP="00201320">
      <w:pPr>
        <w:tabs>
          <w:tab w:val="left" w:pos="2801"/>
          <w:tab w:val="left" w:pos="4240"/>
        </w:tabs>
        <w:spacing w:line="229" w:lineRule="exact"/>
        <w:ind w:left="2800"/>
        <w:rPr>
          <w:rFonts w:ascii="Arial" w:eastAsia="Arial" w:hAnsi="Arial" w:cs="Arial"/>
          <w:sz w:val="20"/>
          <w:szCs w:val="20"/>
        </w:rPr>
      </w:pPr>
      <w:r>
        <w:rPr>
          <w:rFonts w:ascii="Arial" w:eastAsia="Arial" w:hAnsi="Arial" w:cs="Arial"/>
          <w:sz w:val="20"/>
          <w:szCs w:val="20"/>
        </w:rPr>
        <w:t>Could potentially repeat a forum on ‘How not to design a radiant system’.</w:t>
      </w:r>
    </w:p>
    <w:p w14:paraId="31AB6B5E" w14:textId="77777777" w:rsidR="00201320" w:rsidRDefault="00201320" w:rsidP="00504139">
      <w:pPr>
        <w:tabs>
          <w:tab w:val="left" w:pos="2801"/>
          <w:tab w:val="left" w:pos="4240"/>
        </w:tabs>
        <w:spacing w:line="229" w:lineRule="exact"/>
        <w:ind w:left="2800"/>
        <w:rPr>
          <w:rFonts w:ascii="Arial" w:eastAsia="Arial" w:hAnsi="Arial" w:cs="Arial"/>
          <w:sz w:val="20"/>
          <w:szCs w:val="20"/>
        </w:rPr>
      </w:pPr>
    </w:p>
    <w:p w14:paraId="0041DED0" w14:textId="0FB55E7D" w:rsidR="00504139" w:rsidRDefault="00AB18E4" w:rsidP="00504139">
      <w:pPr>
        <w:tabs>
          <w:tab w:val="left" w:pos="2801"/>
          <w:tab w:val="left" w:pos="4240"/>
        </w:tabs>
        <w:spacing w:line="229" w:lineRule="exact"/>
        <w:ind w:left="2800"/>
        <w:rPr>
          <w:rFonts w:ascii="Arial" w:eastAsia="Arial" w:hAnsi="Arial" w:cs="Arial"/>
          <w:sz w:val="20"/>
          <w:szCs w:val="20"/>
        </w:rPr>
      </w:pPr>
      <w:r>
        <w:rPr>
          <w:rFonts w:ascii="Arial" w:eastAsia="Arial" w:hAnsi="Arial" w:cs="Arial"/>
          <w:sz w:val="20"/>
          <w:szCs w:val="20"/>
        </w:rPr>
        <w:t>Submission deadline</w:t>
      </w:r>
      <w:r w:rsidR="00EF728A">
        <w:rPr>
          <w:rFonts w:ascii="Arial" w:eastAsia="Arial" w:hAnsi="Arial" w:cs="Arial"/>
          <w:sz w:val="20"/>
          <w:szCs w:val="20"/>
        </w:rPr>
        <w:t xml:space="preserve"> is </w:t>
      </w:r>
      <w:r w:rsidR="00504139">
        <w:rPr>
          <w:rFonts w:ascii="Arial" w:eastAsia="Arial" w:hAnsi="Arial" w:cs="Arial"/>
          <w:sz w:val="20"/>
          <w:szCs w:val="20"/>
        </w:rPr>
        <w:t>February 8</w:t>
      </w:r>
      <w:r w:rsidR="00504139" w:rsidRPr="00504139">
        <w:rPr>
          <w:rFonts w:ascii="Arial" w:eastAsia="Arial" w:hAnsi="Arial" w:cs="Arial"/>
          <w:sz w:val="20"/>
          <w:szCs w:val="20"/>
          <w:vertAlign w:val="superscript"/>
        </w:rPr>
        <w:t>th</w:t>
      </w:r>
      <w:r w:rsidR="00504139">
        <w:rPr>
          <w:rFonts w:ascii="Arial" w:eastAsia="Arial" w:hAnsi="Arial" w:cs="Arial"/>
          <w:sz w:val="20"/>
          <w:szCs w:val="20"/>
        </w:rPr>
        <w:t xml:space="preserve">. Goes to CEC, the track chair (also Devin </w:t>
      </w:r>
      <w:proofErr w:type="spellStart"/>
      <w:r w:rsidR="00504139">
        <w:rPr>
          <w:rFonts w:ascii="Arial" w:eastAsia="Arial" w:hAnsi="Arial" w:cs="Arial"/>
          <w:sz w:val="20"/>
          <w:szCs w:val="20"/>
        </w:rPr>
        <w:t>Abellon</w:t>
      </w:r>
      <w:proofErr w:type="spellEnd"/>
      <w:r w:rsidR="00504139">
        <w:rPr>
          <w:rFonts w:ascii="Arial" w:eastAsia="Arial" w:hAnsi="Arial" w:cs="Arial"/>
          <w:sz w:val="20"/>
          <w:szCs w:val="20"/>
        </w:rPr>
        <w:t>) decides on which get accepted.</w:t>
      </w:r>
      <w:r w:rsidR="00201320">
        <w:rPr>
          <w:rFonts w:ascii="Arial" w:eastAsia="Arial" w:hAnsi="Arial" w:cs="Arial"/>
          <w:sz w:val="20"/>
          <w:szCs w:val="20"/>
        </w:rPr>
        <w:t xml:space="preserve"> Should hear confirmation back regarding acceptance</w:t>
      </w:r>
      <w:r w:rsidR="00865EB6">
        <w:rPr>
          <w:rFonts w:ascii="Arial" w:eastAsia="Arial" w:hAnsi="Arial" w:cs="Arial"/>
          <w:sz w:val="20"/>
          <w:szCs w:val="20"/>
        </w:rPr>
        <w:t xml:space="preserve"> within a month or two after submission deadline</w:t>
      </w:r>
      <w:r w:rsidR="00201320">
        <w:rPr>
          <w:rFonts w:ascii="Arial" w:eastAsia="Arial" w:hAnsi="Arial" w:cs="Arial"/>
          <w:sz w:val="20"/>
          <w:szCs w:val="20"/>
        </w:rPr>
        <w:t xml:space="preserve">. </w:t>
      </w:r>
    </w:p>
    <w:p w14:paraId="6AFDE750" w14:textId="77777777" w:rsidR="004770AC" w:rsidRDefault="004770AC" w:rsidP="00504139">
      <w:pPr>
        <w:tabs>
          <w:tab w:val="left" w:pos="2801"/>
          <w:tab w:val="left" w:pos="4240"/>
        </w:tabs>
        <w:spacing w:line="229" w:lineRule="exact"/>
        <w:ind w:left="2800"/>
        <w:rPr>
          <w:rFonts w:ascii="Arial" w:eastAsia="Arial" w:hAnsi="Arial" w:cs="Arial"/>
          <w:sz w:val="20"/>
          <w:szCs w:val="20"/>
        </w:rPr>
      </w:pPr>
    </w:p>
    <w:p w14:paraId="13B9B4AB" w14:textId="7D032315" w:rsidR="00201320" w:rsidRPr="004770AC" w:rsidRDefault="004770AC" w:rsidP="004770AC">
      <w:pPr>
        <w:pStyle w:val="ListParagraph"/>
        <w:numPr>
          <w:ilvl w:val="2"/>
          <w:numId w:val="4"/>
        </w:numPr>
        <w:tabs>
          <w:tab w:val="left" w:pos="1361"/>
        </w:tabs>
        <w:rPr>
          <w:rFonts w:ascii="Arial" w:eastAsia="Arial" w:hAnsi="Arial" w:cs="Arial"/>
          <w:sz w:val="20"/>
          <w:szCs w:val="20"/>
        </w:rPr>
      </w:pPr>
      <w:r w:rsidRPr="004770AC">
        <w:rPr>
          <w:rFonts w:ascii="Arial" w:eastAsia="Arial" w:hAnsi="Arial" w:cs="Arial"/>
          <w:sz w:val="20"/>
          <w:szCs w:val="20"/>
        </w:rPr>
        <w:t>Orlando, FL</w:t>
      </w:r>
      <w:r w:rsidRPr="004770AC">
        <w:rPr>
          <w:rFonts w:ascii="Arial" w:eastAsia="Arial" w:hAnsi="Arial" w:cs="Arial"/>
          <w:sz w:val="20"/>
          <w:szCs w:val="20"/>
        </w:rPr>
        <w:tab/>
        <w:t>(winter 2020)</w:t>
      </w:r>
      <w:r w:rsidR="00562A49" w:rsidRPr="004770AC">
        <w:rPr>
          <w:rFonts w:ascii="Arial" w:eastAsia="Arial" w:hAnsi="Arial" w:cs="Arial"/>
          <w:sz w:val="20"/>
          <w:szCs w:val="20"/>
        </w:rPr>
        <w:tab/>
      </w:r>
    </w:p>
    <w:p w14:paraId="533AF724" w14:textId="740F4803" w:rsidR="00201320" w:rsidRPr="00201320" w:rsidRDefault="00201320" w:rsidP="00201320">
      <w:pPr>
        <w:tabs>
          <w:tab w:val="left" w:pos="2801"/>
          <w:tab w:val="left" w:pos="4240"/>
        </w:tabs>
        <w:spacing w:line="229" w:lineRule="exact"/>
        <w:ind w:left="2800"/>
        <w:rPr>
          <w:rFonts w:ascii="Arial" w:eastAsia="Arial" w:hAnsi="Arial" w:cs="Arial"/>
          <w:sz w:val="20"/>
          <w:szCs w:val="20"/>
        </w:rPr>
      </w:pPr>
      <w:r>
        <w:rPr>
          <w:rFonts w:ascii="Arial" w:eastAsia="Arial" w:hAnsi="Arial" w:cs="Arial"/>
          <w:sz w:val="20"/>
          <w:szCs w:val="20"/>
        </w:rPr>
        <w:t>Conference papers and technical paper deadlines will be before the Kansas City meeting, so if anyone has a proposal, please contact Devin directly.</w:t>
      </w:r>
    </w:p>
    <w:p w14:paraId="0FA64BCA" w14:textId="77777777" w:rsidR="00A47539" w:rsidRPr="005F3082" w:rsidRDefault="00A47539" w:rsidP="005F3082">
      <w:pPr>
        <w:tabs>
          <w:tab w:val="left" w:pos="2801"/>
          <w:tab w:val="left" w:pos="4240"/>
        </w:tabs>
        <w:spacing w:line="229" w:lineRule="exact"/>
        <w:rPr>
          <w:rFonts w:ascii="Arial" w:eastAsia="Arial" w:hAnsi="Arial" w:cs="Arial"/>
          <w:sz w:val="20"/>
          <w:szCs w:val="20"/>
        </w:rPr>
      </w:pPr>
    </w:p>
    <w:p w14:paraId="79B63FA6" w14:textId="0EF73E62" w:rsidR="00375C2C" w:rsidRPr="00AC18AE" w:rsidRDefault="00F81C84" w:rsidP="00AC18AE">
      <w:pPr>
        <w:pStyle w:val="ListParagraph"/>
        <w:numPr>
          <w:ilvl w:val="0"/>
          <w:numId w:val="1"/>
        </w:numPr>
        <w:tabs>
          <w:tab w:val="left" w:pos="2081"/>
        </w:tabs>
        <w:spacing w:line="229" w:lineRule="exact"/>
        <w:ind w:hanging="504"/>
        <w:jc w:val="left"/>
        <w:rPr>
          <w:rFonts w:ascii="Arial" w:eastAsia="Arial" w:hAnsi="Arial" w:cs="Arial"/>
          <w:sz w:val="20"/>
          <w:szCs w:val="20"/>
        </w:rPr>
      </w:pPr>
      <w:r>
        <w:rPr>
          <w:rFonts w:ascii="Arial"/>
          <w:sz w:val="20"/>
        </w:rPr>
        <w:t xml:space="preserve">Handbook </w:t>
      </w:r>
      <w:r w:rsidR="00EC4ED5">
        <w:rPr>
          <w:rFonts w:ascii="Arial"/>
          <w:sz w:val="20"/>
        </w:rPr>
        <w:t xml:space="preserve">(Dr. Kim, new </w:t>
      </w:r>
      <w:r w:rsidR="00562A49">
        <w:rPr>
          <w:rFonts w:ascii="Arial"/>
          <w:sz w:val="20"/>
        </w:rPr>
        <w:t>h</w:t>
      </w:r>
      <w:r w:rsidR="00EC4ED5">
        <w:rPr>
          <w:rFonts w:ascii="Arial"/>
          <w:sz w:val="20"/>
        </w:rPr>
        <w:t>andbook subcommittee chair)</w:t>
      </w:r>
    </w:p>
    <w:p w14:paraId="32E2D963" w14:textId="702E98C4" w:rsidR="00A7681B" w:rsidRDefault="00014EE1" w:rsidP="00795F8F">
      <w:pPr>
        <w:pStyle w:val="BodyText"/>
        <w:numPr>
          <w:ilvl w:val="1"/>
          <w:numId w:val="1"/>
        </w:numPr>
        <w:jc w:val="left"/>
      </w:pPr>
      <w:r>
        <w:lastRenderedPageBreak/>
        <w:t xml:space="preserve">Chapter </w:t>
      </w:r>
      <w:r w:rsidR="00F81C84">
        <w:t>6 (S&amp;E</w:t>
      </w:r>
      <w:r w:rsidR="00E91EF7">
        <w:t>)</w:t>
      </w:r>
    </w:p>
    <w:p w14:paraId="43BA87BA" w14:textId="7FE28178" w:rsidR="002E7D00" w:rsidRDefault="00AB18E4" w:rsidP="002E7D00">
      <w:pPr>
        <w:pStyle w:val="BodyText"/>
      </w:pPr>
      <w:r>
        <w:t xml:space="preserve">New </w:t>
      </w:r>
      <w:r w:rsidR="00562A49">
        <w:t>h</w:t>
      </w:r>
      <w:r w:rsidR="0053017A">
        <w:t xml:space="preserve">andbook </w:t>
      </w:r>
      <w:r w:rsidR="00865EB6">
        <w:t>subcommittee</w:t>
      </w:r>
      <w:r w:rsidR="0053017A">
        <w:t xml:space="preserve"> </w:t>
      </w:r>
      <w:r>
        <w:t>chair is Prof. Kim</w:t>
      </w:r>
      <w:r w:rsidR="00201320">
        <w:t xml:space="preserve"> (absent)</w:t>
      </w:r>
      <w:r>
        <w:t>.</w:t>
      </w:r>
      <w:r w:rsidR="00201320">
        <w:t xml:space="preserve"> David Desjardins covering handbooks for this meeting.</w:t>
      </w:r>
    </w:p>
    <w:p w14:paraId="0DFC6097" w14:textId="19C97A15" w:rsidR="00201320" w:rsidRDefault="00562A49" w:rsidP="002E7D00">
      <w:pPr>
        <w:pStyle w:val="BodyText"/>
      </w:pPr>
      <w:r>
        <w:t xml:space="preserve">Dr. Kim </w:t>
      </w:r>
      <w:r w:rsidR="00F41BE9">
        <w:t xml:space="preserve">sought comments from the committee members prior to the meeting. He </w:t>
      </w:r>
      <w:r>
        <w:t xml:space="preserve">posted </w:t>
      </w:r>
      <w:r w:rsidR="00201320">
        <w:t xml:space="preserve">S&amp;E chapter 6 current version on </w:t>
      </w:r>
      <w:r w:rsidR="00865EB6">
        <w:t>B</w:t>
      </w:r>
      <w:r w:rsidR="00201320">
        <w:t>asecamp in advance of the meeting</w:t>
      </w:r>
      <w:r>
        <w:t xml:space="preserve">. </w:t>
      </w:r>
      <w:r w:rsidR="00F41BE9">
        <w:t>V</w:t>
      </w:r>
      <w:r w:rsidR="00201320">
        <w:t xml:space="preserve">ersion 5 is the version to review. Table of contents has been updated </w:t>
      </w:r>
      <w:r w:rsidR="00865EB6">
        <w:t>(by Dr. Kim)</w:t>
      </w:r>
      <w:r>
        <w:t xml:space="preserve"> since prior version (4). T</w:t>
      </w:r>
      <w:r w:rsidR="00865EB6">
        <w:t>here have been</w:t>
      </w:r>
      <w:r w:rsidR="00201320">
        <w:t xml:space="preserve"> no other changes.</w:t>
      </w:r>
      <w:r w:rsidR="00AA3D2F">
        <w:t xml:space="preserve"> David Desjar</w:t>
      </w:r>
      <w:r w:rsidR="00795F8F">
        <w:t>d</w:t>
      </w:r>
      <w:r w:rsidR="00AA3D2F">
        <w:t xml:space="preserve">ins stated a need to vote on this chapter – </w:t>
      </w:r>
      <w:r w:rsidR="00865EB6">
        <w:t xml:space="preserve">to </w:t>
      </w:r>
      <w:r w:rsidR="00AA3D2F">
        <w:t>move forward with chapter 6 version 5</w:t>
      </w:r>
      <w:r w:rsidR="00865EB6">
        <w:t xml:space="preserve"> or not</w:t>
      </w:r>
      <w:r>
        <w:t>.</w:t>
      </w:r>
    </w:p>
    <w:p w14:paraId="27371FED" w14:textId="77777777" w:rsidR="005C5638" w:rsidRDefault="005C5638" w:rsidP="003333FA">
      <w:pPr>
        <w:pStyle w:val="BodyText"/>
        <w:ind w:left="0" w:firstLine="0"/>
      </w:pPr>
    </w:p>
    <w:p w14:paraId="7DCD2E50" w14:textId="403D7FD0" w:rsidR="00795F8F" w:rsidRDefault="00795F8F" w:rsidP="002E7D00">
      <w:pPr>
        <w:pStyle w:val="BodyText"/>
      </w:pPr>
      <w:r>
        <w:t xml:space="preserve">Dr. Kim </w:t>
      </w:r>
      <w:r w:rsidR="005C5638">
        <w:t>reviewed contents of</w:t>
      </w:r>
      <w:r>
        <w:t xml:space="preserve"> chapters 6 (S&amp;E) and</w:t>
      </w:r>
      <w:r w:rsidR="00F41BE9">
        <w:t xml:space="preserve"> the other radiant chapter</w:t>
      </w:r>
      <w:r>
        <w:t xml:space="preserve"> </w:t>
      </w:r>
      <w:r w:rsidR="00F41BE9">
        <w:t>(</w:t>
      </w:r>
      <w:r>
        <w:t xml:space="preserve">54 </w:t>
      </w:r>
      <w:r w:rsidR="00F41BE9">
        <w:t xml:space="preserve">in </w:t>
      </w:r>
      <w:r>
        <w:t>Applications)</w:t>
      </w:r>
      <w:r w:rsidR="00F41BE9">
        <w:t>.</w:t>
      </w:r>
      <w:r>
        <w:t xml:space="preserve"> </w:t>
      </w:r>
      <w:r w:rsidR="00562A49">
        <w:t>He</w:t>
      </w:r>
      <w:r w:rsidR="00865EB6">
        <w:t xml:space="preserve"> provided slides describing </w:t>
      </w:r>
      <w:r>
        <w:t>that they should be better separated</w:t>
      </w:r>
      <w:r w:rsidR="005C5638">
        <w:t>,</w:t>
      </w:r>
      <w:r w:rsidR="00865EB6">
        <w:t xml:space="preserve"> to be </w:t>
      </w:r>
      <w:r w:rsidR="005C5638">
        <w:t>in line with ASHRAE guidance on the contents of each Handbook</w:t>
      </w:r>
      <w:r w:rsidR="00865EB6">
        <w:t xml:space="preserve">. </w:t>
      </w:r>
      <w:r w:rsidR="005C5638">
        <w:t>This is a longer-term goal for 2024, following the formal ASHRAE process, which he will facilitate</w:t>
      </w:r>
      <w:r w:rsidR="00865EB6">
        <w:t>. Many committee members expressed agreement with this</w:t>
      </w:r>
      <w:r w:rsidR="005C5638">
        <w:t>.</w:t>
      </w:r>
    </w:p>
    <w:p w14:paraId="3B8E8C09" w14:textId="77777777" w:rsidR="00795F8F" w:rsidRDefault="00795F8F" w:rsidP="002E7D00">
      <w:pPr>
        <w:pStyle w:val="BodyText"/>
      </w:pPr>
    </w:p>
    <w:p w14:paraId="26FDB968" w14:textId="3CA8047B" w:rsidR="00795F8F" w:rsidRDefault="00795F8F" w:rsidP="002E7D00">
      <w:pPr>
        <w:pStyle w:val="BodyText"/>
      </w:pPr>
      <w:r>
        <w:t>Mike O’Rourke stated a strong desire to get something published for 2020, even if there are more substantial edits/new content required than can be completed before 2020 (</w:t>
      </w:r>
      <w:r w:rsidR="00562A49">
        <w:t>to be</w:t>
      </w:r>
      <w:r>
        <w:t xml:space="preserve"> put off </w:t>
      </w:r>
      <w:r w:rsidR="00562A49">
        <w:t xml:space="preserve">until </w:t>
      </w:r>
      <w:r>
        <w:t xml:space="preserve">2024). Robert Bean </w:t>
      </w:r>
      <w:r w:rsidR="00014EE1">
        <w:t xml:space="preserve">and Devin </w:t>
      </w:r>
      <w:proofErr w:type="spellStart"/>
      <w:r w:rsidR="00014EE1">
        <w:t>Abellon</w:t>
      </w:r>
      <w:proofErr w:type="spellEnd"/>
      <w:r w:rsidR="00014EE1">
        <w:t xml:space="preserve"> expressed </w:t>
      </w:r>
      <w:r>
        <w:t>agree</w:t>
      </w:r>
      <w:r w:rsidR="00014EE1">
        <w:t>ment</w:t>
      </w:r>
      <w:r>
        <w:t xml:space="preserve">. However, the document </w:t>
      </w:r>
      <w:r w:rsidR="00F41BE9">
        <w:t xml:space="preserve">(version 5) is </w:t>
      </w:r>
      <w:r>
        <w:t>disorganized</w:t>
      </w:r>
      <w:r w:rsidR="00562A49">
        <w:t>, with outstanding track changes/comments,</w:t>
      </w:r>
      <w:r>
        <w:t xml:space="preserve"> </w:t>
      </w:r>
      <w:r w:rsidR="00014EE1">
        <w:t>and t</w:t>
      </w:r>
      <w:r>
        <w:t>here is editing required to get the chapter to a position that will be accepted by the handbook editorial team</w:t>
      </w:r>
      <w:r w:rsidR="00562A49">
        <w:t>.</w:t>
      </w:r>
      <w:r w:rsidR="00014EE1">
        <w:t xml:space="preserve"> </w:t>
      </w:r>
    </w:p>
    <w:p w14:paraId="167826EF" w14:textId="1A7A66AF" w:rsidR="00914D0F" w:rsidRDefault="00914D0F" w:rsidP="002E7D00">
      <w:pPr>
        <w:pStyle w:val="BodyText"/>
      </w:pPr>
    </w:p>
    <w:p w14:paraId="0AEA29CB" w14:textId="3789AC40" w:rsidR="00AA3D2F" w:rsidRDefault="00914D0F" w:rsidP="002E7D00">
      <w:pPr>
        <w:pStyle w:val="BodyText"/>
      </w:pPr>
      <w:r>
        <w:t xml:space="preserve">Robert Bean: Motion to vote to support Dr. </w:t>
      </w:r>
      <w:proofErr w:type="spellStart"/>
      <w:r>
        <w:t>Kim’s</w:t>
      </w:r>
      <w:r w:rsidR="00F41BE9">
        <w:t>proposed</w:t>
      </w:r>
      <w:proofErr w:type="spellEnd"/>
      <w:r>
        <w:t xml:space="preserve"> editing of the document to a final, ready to submit version, prior to June 12 (i.e. </w:t>
      </w:r>
      <w:r w:rsidR="00014EE1">
        <w:t xml:space="preserve">sufficiently </w:t>
      </w:r>
      <w:r>
        <w:t>in advance of summer meeting</w:t>
      </w:r>
      <w:r w:rsidR="00014EE1">
        <w:t xml:space="preserve"> to allow committee members time to review this final version</w:t>
      </w:r>
      <w:r>
        <w:t xml:space="preserve">). Ryan </w:t>
      </w:r>
      <w:proofErr w:type="spellStart"/>
      <w:r>
        <w:t>Westlund</w:t>
      </w:r>
      <w:proofErr w:type="spellEnd"/>
      <w:r>
        <w:t xml:space="preserve"> second. 7/0/0</w:t>
      </w:r>
    </w:p>
    <w:p w14:paraId="3B5E6F64" w14:textId="08D0A01E" w:rsidR="00914D0F" w:rsidRDefault="00914D0F" w:rsidP="002E7D00">
      <w:pPr>
        <w:pStyle w:val="BodyText"/>
      </w:pPr>
    </w:p>
    <w:p w14:paraId="469B4A48" w14:textId="01129E3C" w:rsidR="005C5638" w:rsidRDefault="00014EE1" w:rsidP="002E7D00">
      <w:pPr>
        <w:pStyle w:val="BodyText"/>
      </w:pPr>
      <w:r>
        <w:t>C</w:t>
      </w:r>
      <w:r w:rsidR="005C5638">
        <w:t>hapter 34</w:t>
      </w:r>
      <w:r>
        <w:t xml:space="preserve"> (S&amp;E)</w:t>
      </w:r>
    </w:p>
    <w:p w14:paraId="3643D480" w14:textId="37A1E2D3" w:rsidR="005C5638" w:rsidRDefault="005C5638" w:rsidP="002E7D00">
      <w:pPr>
        <w:pStyle w:val="BodyText"/>
      </w:pPr>
      <w:r>
        <w:t>David Desjardins: Minor updates to the chapter</w:t>
      </w:r>
      <w:r w:rsidR="00014EE1">
        <w:t xml:space="preserve"> overall</w:t>
      </w:r>
      <w:r>
        <w:t>,</w:t>
      </w:r>
      <w:r w:rsidR="00014EE1">
        <w:t xml:space="preserve"> but</w:t>
      </w:r>
      <w:r>
        <w:t xml:space="preserve"> significant updates to the references </w:t>
      </w:r>
      <w:r w:rsidR="00014EE1">
        <w:t>–</w:t>
      </w:r>
      <w:r w:rsidR="00F41BE9">
        <w:t xml:space="preserve"> </w:t>
      </w:r>
      <w:r>
        <w:t>completed by Dr. Kim.</w:t>
      </w:r>
    </w:p>
    <w:p w14:paraId="29D95355" w14:textId="115EBBA0" w:rsidR="005C5638" w:rsidRDefault="005C5638" w:rsidP="002E7D00">
      <w:pPr>
        <w:pStyle w:val="BodyText"/>
      </w:pPr>
    </w:p>
    <w:p w14:paraId="3AD5B643" w14:textId="187AB6D8" w:rsidR="00914D0F" w:rsidRDefault="00914D0F" w:rsidP="002E7D00">
      <w:pPr>
        <w:pStyle w:val="BodyText"/>
      </w:pPr>
      <w:r>
        <w:t xml:space="preserve">Paul Raftery:  Motion to approve chapter 34’s changes for publication. Devin </w:t>
      </w:r>
      <w:proofErr w:type="spellStart"/>
      <w:r>
        <w:t>Abellon</w:t>
      </w:r>
      <w:proofErr w:type="spellEnd"/>
      <w:r>
        <w:t xml:space="preserve"> Second. </w:t>
      </w:r>
      <w:r w:rsidR="005C5638">
        <w:t xml:space="preserve">Vote: </w:t>
      </w:r>
      <w:r>
        <w:t>7/0/0</w:t>
      </w:r>
    </w:p>
    <w:p w14:paraId="36C52947" w14:textId="44CD5419" w:rsidR="005C5638" w:rsidRDefault="005C5638" w:rsidP="002E7D00">
      <w:pPr>
        <w:pStyle w:val="BodyText"/>
      </w:pPr>
    </w:p>
    <w:p w14:paraId="14200B9E" w14:textId="32490E59" w:rsidR="005C5638" w:rsidRDefault="005C5638" w:rsidP="005C5638">
      <w:pPr>
        <w:pStyle w:val="BodyText"/>
      </w:pPr>
      <w:r>
        <w:t xml:space="preserve">David Desjardins: </w:t>
      </w:r>
      <w:r w:rsidR="00014EE1">
        <w:t xml:space="preserve">Expressed that we will be looking </w:t>
      </w:r>
      <w:r>
        <w:t>for volunteers to work on handbook chapters</w:t>
      </w:r>
      <w:r w:rsidR="00562A49">
        <w:t xml:space="preserve"> </w:t>
      </w:r>
      <w:proofErr w:type="gramStart"/>
      <w:r w:rsidR="00562A49">
        <w:t>in the near future</w:t>
      </w:r>
      <w:proofErr w:type="gramEnd"/>
      <w:r>
        <w:t>, 2-3 hours per month total.</w:t>
      </w:r>
    </w:p>
    <w:p w14:paraId="20CAB22A" w14:textId="1B21B5B3" w:rsidR="00AE2414" w:rsidRDefault="00AE2414" w:rsidP="005C5638">
      <w:pPr>
        <w:pStyle w:val="BodyText"/>
      </w:pPr>
    </w:p>
    <w:p w14:paraId="472E9A80" w14:textId="713C8699" w:rsidR="00AE2414" w:rsidRDefault="00AE2414" w:rsidP="00AE2414">
      <w:pPr>
        <w:pStyle w:val="BodyText"/>
      </w:pPr>
      <w:r>
        <w:t>Chapter 51</w:t>
      </w:r>
      <w:r w:rsidR="00014EE1">
        <w:t xml:space="preserve"> (Applications)</w:t>
      </w:r>
      <w:r>
        <w:t>:</w:t>
      </w:r>
    </w:p>
    <w:p w14:paraId="61E9FEC2" w14:textId="77777777" w:rsidR="00AE2414" w:rsidRDefault="00AE2414" w:rsidP="00AE2414">
      <w:pPr>
        <w:pStyle w:val="BodyText"/>
      </w:pPr>
      <w:r>
        <w:t xml:space="preserve">Updated chapter </w:t>
      </w:r>
      <w:proofErr w:type="gramStart"/>
      <w:r>
        <w:t>completed, and</w:t>
      </w:r>
      <w:proofErr w:type="gramEnd"/>
      <w:r>
        <w:t xml:space="preserve"> voted to approve in Winter 2017. Submitted to handbook editor team. New handbook chair (Dr. Kim) has been given all pertinent information to follow up.</w:t>
      </w:r>
    </w:p>
    <w:p w14:paraId="68DF45A5" w14:textId="77777777" w:rsidR="00AE2414" w:rsidRDefault="00AE2414" w:rsidP="00AE2414">
      <w:pPr>
        <w:pStyle w:val="BodyText"/>
      </w:pPr>
    </w:p>
    <w:p w14:paraId="587FBDBB" w14:textId="3A047E90" w:rsidR="00AE2414" w:rsidRDefault="00AE2414" w:rsidP="00AE2414">
      <w:pPr>
        <w:pStyle w:val="BodyText"/>
      </w:pPr>
      <w:r>
        <w:t>Chapter (infrared): No updates.</w:t>
      </w:r>
    </w:p>
    <w:p w14:paraId="59783234" w14:textId="732AD133" w:rsidR="00014EE1" w:rsidRDefault="00014EE1" w:rsidP="00AE2414">
      <w:pPr>
        <w:pStyle w:val="BodyText"/>
      </w:pPr>
    </w:p>
    <w:p w14:paraId="4CA88956" w14:textId="47628DD2" w:rsidR="00014EE1" w:rsidRDefault="00014EE1" w:rsidP="00AE2414">
      <w:pPr>
        <w:pStyle w:val="BodyText"/>
      </w:pPr>
      <w:r>
        <w:t>Chapter 54 (Applications): No updates.</w:t>
      </w:r>
    </w:p>
    <w:p w14:paraId="77444F98" w14:textId="77777777" w:rsidR="00AE2414" w:rsidRDefault="00AE2414" w:rsidP="00562A49">
      <w:pPr>
        <w:pStyle w:val="BodyText"/>
        <w:ind w:left="0" w:firstLine="0"/>
      </w:pPr>
    </w:p>
    <w:p w14:paraId="7EFCFB87" w14:textId="77777777" w:rsidR="00A7681B" w:rsidRDefault="00A7681B" w:rsidP="002E7D00">
      <w:pPr>
        <w:pStyle w:val="BodyText"/>
      </w:pPr>
    </w:p>
    <w:p w14:paraId="4A4A6C45" w14:textId="77777777" w:rsidR="00D65337" w:rsidRPr="00A7681B" w:rsidRDefault="00F81C84" w:rsidP="00D65337">
      <w:pPr>
        <w:pStyle w:val="ListParagraph"/>
        <w:numPr>
          <w:ilvl w:val="0"/>
          <w:numId w:val="1"/>
        </w:numPr>
        <w:tabs>
          <w:tab w:val="left" w:pos="2081"/>
        </w:tabs>
        <w:ind w:hanging="550"/>
        <w:jc w:val="left"/>
        <w:rPr>
          <w:rFonts w:ascii="Arial" w:eastAsia="Arial" w:hAnsi="Arial" w:cs="Arial"/>
          <w:sz w:val="20"/>
          <w:szCs w:val="20"/>
        </w:rPr>
      </w:pPr>
      <w:r>
        <w:rPr>
          <w:rFonts w:ascii="Arial"/>
          <w:sz w:val="20"/>
        </w:rPr>
        <w:t>ALI &amp; Education (Robert</w:t>
      </w:r>
      <w:r>
        <w:rPr>
          <w:rFonts w:ascii="Arial"/>
          <w:spacing w:val="-1"/>
          <w:sz w:val="20"/>
        </w:rPr>
        <w:t xml:space="preserve"> </w:t>
      </w:r>
      <w:r>
        <w:rPr>
          <w:rFonts w:ascii="Arial"/>
          <w:sz w:val="20"/>
        </w:rPr>
        <w:t>B.)</w:t>
      </w:r>
    </w:p>
    <w:p w14:paraId="24286138" w14:textId="77777777" w:rsidR="00A7681B" w:rsidRDefault="00A7681B" w:rsidP="00184286">
      <w:pPr>
        <w:pStyle w:val="ListParagraph"/>
        <w:tabs>
          <w:tab w:val="left" w:pos="2081"/>
        </w:tabs>
        <w:ind w:left="2080"/>
        <w:rPr>
          <w:rFonts w:ascii="Arial" w:eastAsia="Arial" w:hAnsi="Arial" w:cs="Arial"/>
          <w:sz w:val="20"/>
          <w:szCs w:val="20"/>
        </w:rPr>
      </w:pPr>
    </w:p>
    <w:p w14:paraId="3C266621" w14:textId="09D413D8" w:rsidR="008760B7" w:rsidRDefault="00D65337" w:rsidP="00D65337">
      <w:pPr>
        <w:pStyle w:val="ListParagraph"/>
        <w:tabs>
          <w:tab w:val="left" w:pos="2081"/>
        </w:tabs>
        <w:ind w:left="2080"/>
        <w:rPr>
          <w:rFonts w:ascii="Arial"/>
          <w:sz w:val="20"/>
        </w:rPr>
      </w:pPr>
      <w:r>
        <w:rPr>
          <w:rFonts w:ascii="Arial" w:eastAsia="Arial" w:hAnsi="Arial" w:cs="Arial"/>
          <w:sz w:val="20"/>
          <w:szCs w:val="20"/>
        </w:rPr>
        <w:tab/>
        <w:t>There is a n</w:t>
      </w:r>
      <w:r w:rsidR="0006536A" w:rsidRPr="00D65337">
        <w:rPr>
          <w:rFonts w:ascii="Arial"/>
          <w:sz w:val="20"/>
        </w:rPr>
        <w:t xml:space="preserve">eed for developing a residential heating and cooling </w:t>
      </w:r>
      <w:r w:rsidR="005C5638">
        <w:rPr>
          <w:rFonts w:ascii="Arial"/>
          <w:sz w:val="20"/>
        </w:rPr>
        <w:t>course</w:t>
      </w:r>
      <w:r w:rsidR="0006536A" w:rsidRPr="00D65337">
        <w:rPr>
          <w:rFonts w:ascii="Arial"/>
          <w:sz w:val="20"/>
        </w:rPr>
        <w:t>.</w:t>
      </w:r>
      <w:r w:rsidR="005C5638">
        <w:rPr>
          <w:rFonts w:ascii="Arial"/>
          <w:sz w:val="20"/>
        </w:rPr>
        <w:t xml:space="preserve"> Opportunity for </w:t>
      </w:r>
      <w:r w:rsidR="00F41BE9">
        <w:rPr>
          <w:rFonts w:ascii="Arial"/>
          <w:sz w:val="20"/>
        </w:rPr>
        <w:t xml:space="preserve">this </w:t>
      </w:r>
      <w:r w:rsidR="005C5638">
        <w:rPr>
          <w:rFonts w:ascii="Arial"/>
          <w:sz w:val="20"/>
        </w:rPr>
        <w:t xml:space="preserve">committee to develop. </w:t>
      </w:r>
      <w:r w:rsidR="00F41BE9">
        <w:rPr>
          <w:rFonts w:ascii="Arial"/>
          <w:sz w:val="20"/>
        </w:rPr>
        <w:t xml:space="preserve">Approximately </w:t>
      </w:r>
      <w:r w:rsidR="005C5638">
        <w:rPr>
          <w:rFonts w:ascii="Arial"/>
          <w:sz w:val="20"/>
        </w:rPr>
        <w:t xml:space="preserve">60% of the AHR expo attendees are residential market </w:t>
      </w:r>
      <w:r w:rsidR="005C5638">
        <w:rPr>
          <w:rFonts w:ascii="Arial"/>
          <w:sz w:val="20"/>
        </w:rPr>
        <w:t>–</w:t>
      </w:r>
      <w:r w:rsidR="005C5638">
        <w:rPr>
          <w:rFonts w:ascii="Arial"/>
          <w:sz w:val="20"/>
        </w:rPr>
        <w:t xml:space="preserve"> there is a need to focus on this section of the ASHRAE membership.</w:t>
      </w:r>
      <w:r w:rsidR="001C6714">
        <w:rPr>
          <w:rFonts w:ascii="Arial"/>
          <w:sz w:val="20"/>
        </w:rPr>
        <w:t xml:space="preserve"> </w:t>
      </w:r>
    </w:p>
    <w:p w14:paraId="5B0F7471" w14:textId="77777777" w:rsidR="001C6714" w:rsidRDefault="001C6714" w:rsidP="001C6714">
      <w:pPr>
        <w:pStyle w:val="ListParagraph"/>
        <w:tabs>
          <w:tab w:val="left" w:pos="2081"/>
        </w:tabs>
        <w:ind w:left="2080"/>
        <w:rPr>
          <w:rFonts w:ascii="Arial"/>
          <w:sz w:val="20"/>
        </w:rPr>
      </w:pPr>
    </w:p>
    <w:p w14:paraId="7AF2F401" w14:textId="720A5225" w:rsidR="001C6714" w:rsidRDefault="001C6714" w:rsidP="001C6714">
      <w:pPr>
        <w:pStyle w:val="ListParagraph"/>
        <w:tabs>
          <w:tab w:val="left" w:pos="2081"/>
        </w:tabs>
        <w:ind w:left="2080"/>
        <w:rPr>
          <w:rFonts w:ascii="Arial"/>
          <w:sz w:val="20"/>
        </w:rPr>
      </w:pPr>
      <w:r>
        <w:rPr>
          <w:rFonts w:ascii="Arial"/>
          <w:sz w:val="20"/>
        </w:rPr>
        <w:t xml:space="preserve">ALI course </w:t>
      </w:r>
      <w:r w:rsidR="00F41BE9">
        <w:rPr>
          <w:rFonts w:ascii="Arial"/>
          <w:sz w:val="20"/>
        </w:rPr>
        <w:t xml:space="preserve">development </w:t>
      </w:r>
      <w:r>
        <w:rPr>
          <w:rFonts w:ascii="Arial"/>
          <w:sz w:val="20"/>
        </w:rPr>
        <w:t xml:space="preserve">is a non-funded task. </w:t>
      </w:r>
      <w:r w:rsidR="00F41BE9">
        <w:rPr>
          <w:rFonts w:ascii="Arial"/>
          <w:sz w:val="20"/>
        </w:rPr>
        <w:t>Typically need to d</w:t>
      </w:r>
      <w:r>
        <w:rPr>
          <w:rFonts w:ascii="Arial"/>
          <w:sz w:val="20"/>
        </w:rPr>
        <w:t xml:space="preserve">evelop content for 3 hours of instruction. </w:t>
      </w:r>
      <w:r w:rsidR="00F41BE9">
        <w:rPr>
          <w:rFonts w:ascii="Arial"/>
          <w:sz w:val="20"/>
        </w:rPr>
        <w:t>Goal is that p</w:t>
      </w:r>
      <w:r>
        <w:rPr>
          <w:rFonts w:ascii="Arial"/>
          <w:sz w:val="20"/>
        </w:rPr>
        <w:t>articipants in the course should be able to use that information and do some basic design.</w:t>
      </w:r>
    </w:p>
    <w:p w14:paraId="11B9DAC4" w14:textId="220A5DB5" w:rsidR="005C5638" w:rsidRPr="00014EE1" w:rsidRDefault="005C5638" w:rsidP="00014EE1">
      <w:pPr>
        <w:tabs>
          <w:tab w:val="left" w:pos="2081"/>
        </w:tabs>
        <w:rPr>
          <w:rFonts w:ascii="Arial"/>
          <w:sz w:val="20"/>
        </w:rPr>
      </w:pPr>
    </w:p>
    <w:p w14:paraId="7A666CFC" w14:textId="307D3BCB" w:rsidR="005C5638" w:rsidRDefault="005C5638" w:rsidP="00D65337">
      <w:pPr>
        <w:pStyle w:val="ListParagraph"/>
        <w:tabs>
          <w:tab w:val="left" w:pos="2081"/>
        </w:tabs>
        <w:ind w:left="2080"/>
        <w:rPr>
          <w:rFonts w:ascii="Arial"/>
          <w:sz w:val="20"/>
        </w:rPr>
      </w:pPr>
      <w:r>
        <w:rPr>
          <w:rFonts w:ascii="Arial"/>
          <w:sz w:val="20"/>
        </w:rPr>
        <w:t xml:space="preserve">Aaron </w:t>
      </w:r>
      <w:proofErr w:type="spellStart"/>
      <w:r>
        <w:rPr>
          <w:rFonts w:ascii="Arial"/>
          <w:sz w:val="20"/>
        </w:rPr>
        <w:t>Stotko</w:t>
      </w:r>
      <w:proofErr w:type="spellEnd"/>
      <w:r>
        <w:rPr>
          <w:rFonts w:ascii="Arial"/>
          <w:sz w:val="20"/>
        </w:rPr>
        <w:t xml:space="preserve"> proposed combining </w:t>
      </w:r>
      <w:r w:rsidR="00014EE1">
        <w:rPr>
          <w:rFonts w:ascii="Arial"/>
          <w:sz w:val="20"/>
        </w:rPr>
        <w:t xml:space="preserve">existing </w:t>
      </w:r>
      <w:r>
        <w:rPr>
          <w:rFonts w:ascii="Arial"/>
          <w:sz w:val="20"/>
        </w:rPr>
        <w:t>content from radiant manufacturers, removing branding, and creating a cours</w:t>
      </w:r>
      <w:r w:rsidR="001C6714">
        <w:rPr>
          <w:rFonts w:ascii="Arial"/>
          <w:sz w:val="20"/>
        </w:rPr>
        <w:t xml:space="preserve">e. </w:t>
      </w:r>
      <w:r>
        <w:rPr>
          <w:rFonts w:ascii="Arial"/>
          <w:sz w:val="20"/>
        </w:rPr>
        <w:t>Robert Bean</w:t>
      </w:r>
      <w:r w:rsidR="00014EE1">
        <w:rPr>
          <w:rFonts w:ascii="Arial"/>
          <w:sz w:val="20"/>
        </w:rPr>
        <w:t xml:space="preserve"> requested</w:t>
      </w:r>
      <w:r>
        <w:rPr>
          <w:rFonts w:ascii="Arial"/>
          <w:sz w:val="20"/>
        </w:rPr>
        <w:t xml:space="preserve"> a volunteer for the chair of that presentation. </w:t>
      </w:r>
      <w:r w:rsidR="001C6714">
        <w:rPr>
          <w:rFonts w:ascii="Arial"/>
          <w:sz w:val="20"/>
        </w:rPr>
        <w:t>Lance</w:t>
      </w:r>
      <w:r w:rsidR="00D23E67">
        <w:rPr>
          <w:rFonts w:ascii="Arial"/>
          <w:sz w:val="20"/>
        </w:rPr>
        <w:t xml:space="preserve"> MacNevin</w:t>
      </w:r>
      <w:r w:rsidR="001C6714">
        <w:rPr>
          <w:rFonts w:ascii="Arial"/>
          <w:sz w:val="20"/>
        </w:rPr>
        <w:t xml:space="preserve"> proposed to lead putting together a course on radiant residential designs. He will reach out to </w:t>
      </w:r>
      <w:proofErr w:type="gramStart"/>
      <w:r w:rsidR="001C6714">
        <w:rPr>
          <w:rFonts w:ascii="Arial"/>
          <w:sz w:val="20"/>
        </w:rPr>
        <w:t>all of</w:t>
      </w:r>
      <w:proofErr w:type="gramEnd"/>
      <w:r w:rsidR="001C6714">
        <w:rPr>
          <w:rFonts w:ascii="Arial"/>
          <w:sz w:val="20"/>
        </w:rPr>
        <w:t xml:space="preserve"> the </w:t>
      </w:r>
      <w:r w:rsidR="00014EE1">
        <w:rPr>
          <w:rFonts w:ascii="Arial"/>
          <w:sz w:val="20"/>
        </w:rPr>
        <w:t xml:space="preserve">committee members </w:t>
      </w:r>
      <w:r w:rsidR="001C6714">
        <w:rPr>
          <w:rFonts w:ascii="Arial"/>
          <w:sz w:val="20"/>
        </w:rPr>
        <w:t xml:space="preserve">to collect content and volunteers. </w:t>
      </w:r>
      <w:r w:rsidR="001C6714">
        <w:rPr>
          <w:rFonts w:ascii="Arial"/>
          <w:sz w:val="20"/>
        </w:rPr>
        <w:lastRenderedPageBreak/>
        <w:t>Ryan</w:t>
      </w:r>
      <w:r w:rsidR="00184286">
        <w:rPr>
          <w:rFonts w:ascii="Arial"/>
          <w:sz w:val="20"/>
        </w:rPr>
        <w:t xml:space="preserve"> </w:t>
      </w:r>
      <w:proofErr w:type="spellStart"/>
      <w:r w:rsidR="00184286">
        <w:rPr>
          <w:rFonts w:ascii="Arial"/>
          <w:sz w:val="20"/>
        </w:rPr>
        <w:t>Westlund</w:t>
      </w:r>
      <w:proofErr w:type="spellEnd"/>
      <w:r w:rsidR="001C6714">
        <w:rPr>
          <w:rFonts w:ascii="Arial"/>
          <w:sz w:val="20"/>
        </w:rPr>
        <w:t>, Aaron</w:t>
      </w:r>
      <w:r w:rsidR="00184286">
        <w:rPr>
          <w:rFonts w:ascii="Arial"/>
          <w:sz w:val="20"/>
        </w:rPr>
        <w:t xml:space="preserve"> </w:t>
      </w:r>
      <w:proofErr w:type="spellStart"/>
      <w:r w:rsidR="00184286">
        <w:rPr>
          <w:rFonts w:ascii="Arial"/>
          <w:sz w:val="20"/>
        </w:rPr>
        <w:t>Stotko</w:t>
      </w:r>
      <w:proofErr w:type="spellEnd"/>
      <w:r w:rsidR="001C6714">
        <w:rPr>
          <w:rFonts w:ascii="Arial"/>
          <w:sz w:val="20"/>
        </w:rPr>
        <w:t>, David</w:t>
      </w:r>
      <w:r w:rsidR="00184286">
        <w:rPr>
          <w:rFonts w:ascii="Arial"/>
          <w:sz w:val="20"/>
        </w:rPr>
        <w:t xml:space="preserve"> Desjardins</w:t>
      </w:r>
      <w:r w:rsidR="001C6714">
        <w:rPr>
          <w:rFonts w:ascii="Arial"/>
          <w:sz w:val="20"/>
        </w:rPr>
        <w:t>, will also discuss with Lance offline</w:t>
      </w:r>
      <w:r w:rsidR="00184286">
        <w:rPr>
          <w:rFonts w:ascii="Arial"/>
          <w:sz w:val="20"/>
        </w:rPr>
        <w:t>.</w:t>
      </w:r>
    </w:p>
    <w:p w14:paraId="4D4BD925" w14:textId="71D64CC9" w:rsidR="001C6714" w:rsidRPr="001C6714" w:rsidRDefault="001C6714" w:rsidP="001C6714">
      <w:pPr>
        <w:tabs>
          <w:tab w:val="left" w:pos="2081"/>
        </w:tabs>
        <w:rPr>
          <w:rFonts w:ascii="Arial"/>
          <w:sz w:val="20"/>
        </w:rPr>
      </w:pPr>
    </w:p>
    <w:p w14:paraId="106DC6C9" w14:textId="26884BB8" w:rsidR="001C6714" w:rsidRPr="00184286" w:rsidRDefault="00F41BE9" w:rsidP="00184286">
      <w:pPr>
        <w:pStyle w:val="ListParagraph"/>
        <w:tabs>
          <w:tab w:val="left" w:pos="2081"/>
        </w:tabs>
        <w:ind w:left="2080"/>
        <w:rPr>
          <w:rFonts w:ascii="Arial"/>
          <w:sz w:val="20"/>
        </w:rPr>
      </w:pPr>
      <w:r>
        <w:rPr>
          <w:rFonts w:ascii="Arial"/>
          <w:sz w:val="20"/>
        </w:rPr>
        <w:t>There is also p</w:t>
      </w:r>
      <w:r w:rsidR="00014EE1">
        <w:rPr>
          <w:rFonts w:ascii="Arial"/>
          <w:sz w:val="20"/>
        </w:rPr>
        <w:t xml:space="preserve">otential to </w:t>
      </w:r>
      <w:r w:rsidR="008760B7">
        <w:rPr>
          <w:rFonts w:ascii="Arial"/>
          <w:sz w:val="20"/>
        </w:rPr>
        <w:t>update</w:t>
      </w:r>
      <w:r w:rsidR="00014EE1">
        <w:rPr>
          <w:rFonts w:ascii="Arial"/>
          <w:sz w:val="20"/>
        </w:rPr>
        <w:t xml:space="preserve"> and re-offer </w:t>
      </w:r>
      <w:r w:rsidR="008760B7">
        <w:rPr>
          <w:rFonts w:ascii="Arial"/>
          <w:sz w:val="20"/>
        </w:rPr>
        <w:t xml:space="preserve">the </w:t>
      </w:r>
      <w:r w:rsidR="00014EE1">
        <w:rPr>
          <w:rFonts w:ascii="Arial"/>
          <w:sz w:val="20"/>
        </w:rPr>
        <w:t xml:space="preserve">prior </w:t>
      </w:r>
      <w:r w:rsidR="008760B7">
        <w:rPr>
          <w:rFonts w:ascii="Arial"/>
          <w:sz w:val="20"/>
        </w:rPr>
        <w:t>commercial course</w:t>
      </w:r>
      <w:r w:rsidR="00014EE1">
        <w:rPr>
          <w:rFonts w:ascii="Arial"/>
          <w:sz w:val="20"/>
        </w:rPr>
        <w:t xml:space="preserve">s. </w:t>
      </w:r>
    </w:p>
    <w:p w14:paraId="56226261" w14:textId="398F2F69" w:rsidR="00D65337" w:rsidRDefault="00D65337" w:rsidP="008760B7">
      <w:pPr>
        <w:pStyle w:val="ListParagraph"/>
        <w:tabs>
          <w:tab w:val="left" w:pos="2081"/>
        </w:tabs>
        <w:ind w:left="2080"/>
        <w:rPr>
          <w:rFonts w:ascii="Arial" w:eastAsia="Arial" w:hAnsi="Arial" w:cs="Arial"/>
          <w:sz w:val="20"/>
          <w:szCs w:val="20"/>
        </w:rPr>
      </w:pPr>
    </w:p>
    <w:p w14:paraId="002512D0" w14:textId="5A9801AD" w:rsidR="00811720" w:rsidRDefault="00F81C84">
      <w:pPr>
        <w:pStyle w:val="ListParagraph"/>
        <w:numPr>
          <w:ilvl w:val="0"/>
          <w:numId w:val="1"/>
        </w:numPr>
        <w:tabs>
          <w:tab w:val="left" w:pos="2081"/>
        </w:tabs>
        <w:ind w:hanging="559"/>
        <w:jc w:val="left"/>
        <w:rPr>
          <w:rFonts w:ascii="Arial" w:eastAsia="Arial" w:hAnsi="Arial" w:cs="Arial"/>
          <w:sz w:val="20"/>
          <w:szCs w:val="20"/>
        </w:rPr>
      </w:pPr>
      <w:r>
        <w:rPr>
          <w:rFonts w:ascii="Arial"/>
          <w:sz w:val="20"/>
        </w:rPr>
        <w:t>Standards</w:t>
      </w:r>
    </w:p>
    <w:p w14:paraId="0BFBBB10" w14:textId="3E3247EE" w:rsidR="00184286" w:rsidRPr="00184286" w:rsidRDefault="00184286">
      <w:pPr>
        <w:pStyle w:val="ListParagraph"/>
        <w:numPr>
          <w:ilvl w:val="1"/>
          <w:numId w:val="1"/>
        </w:numPr>
        <w:tabs>
          <w:tab w:val="left" w:pos="2801"/>
        </w:tabs>
        <w:spacing w:line="229" w:lineRule="exact"/>
        <w:ind w:hanging="324"/>
        <w:jc w:val="left"/>
        <w:rPr>
          <w:rFonts w:ascii="Arial" w:eastAsia="Arial" w:hAnsi="Arial" w:cs="Arial"/>
          <w:sz w:val="20"/>
          <w:szCs w:val="20"/>
        </w:rPr>
      </w:pPr>
      <w:r>
        <w:rPr>
          <w:rFonts w:ascii="Arial" w:eastAsia="Arial" w:hAnsi="Arial" w:cs="Arial"/>
          <w:sz w:val="20"/>
          <w:szCs w:val="20"/>
        </w:rPr>
        <w:t xml:space="preserve">SSPC 90.1 Committee </w:t>
      </w:r>
      <w:proofErr w:type="spellStart"/>
      <w:r>
        <w:rPr>
          <w:rFonts w:ascii="Arial" w:eastAsia="Arial" w:hAnsi="Arial" w:cs="Arial"/>
          <w:sz w:val="20"/>
          <w:szCs w:val="20"/>
        </w:rPr>
        <w:t>Liasin</w:t>
      </w:r>
      <w:proofErr w:type="spellEnd"/>
      <w:r>
        <w:rPr>
          <w:rFonts w:ascii="Arial" w:eastAsia="Arial" w:hAnsi="Arial" w:cs="Arial"/>
          <w:sz w:val="20"/>
          <w:szCs w:val="20"/>
        </w:rPr>
        <w:t xml:space="preserve"> (Richard W): No feedback</w:t>
      </w:r>
    </w:p>
    <w:p w14:paraId="79B42665" w14:textId="116287AD" w:rsidR="00811720" w:rsidRPr="001C6714" w:rsidRDefault="00F81C84">
      <w:pPr>
        <w:pStyle w:val="ListParagraph"/>
        <w:numPr>
          <w:ilvl w:val="1"/>
          <w:numId w:val="1"/>
        </w:numPr>
        <w:tabs>
          <w:tab w:val="left" w:pos="2801"/>
        </w:tabs>
        <w:spacing w:line="229" w:lineRule="exact"/>
        <w:ind w:hanging="324"/>
        <w:jc w:val="left"/>
        <w:rPr>
          <w:rFonts w:ascii="Arial" w:eastAsia="Arial" w:hAnsi="Arial" w:cs="Arial"/>
          <w:sz w:val="20"/>
          <w:szCs w:val="20"/>
        </w:rPr>
      </w:pPr>
      <w:r>
        <w:rPr>
          <w:rFonts w:ascii="Arial"/>
          <w:sz w:val="20"/>
        </w:rPr>
        <w:t>SSP</w:t>
      </w:r>
      <w:r w:rsidR="00AC18AE">
        <w:rPr>
          <w:rFonts w:ascii="Arial"/>
          <w:sz w:val="20"/>
        </w:rPr>
        <w:t>C</w:t>
      </w:r>
      <w:r>
        <w:rPr>
          <w:rFonts w:ascii="Arial"/>
          <w:sz w:val="20"/>
        </w:rPr>
        <w:t xml:space="preserve"> 55 Committee Liaison</w:t>
      </w:r>
      <w:r w:rsidR="00184286">
        <w:rPr>
          <w:rFonts w:ascii="Arial"/>
          <w:sz w:val="20"/>
        </w:rPr>
        <w:t xml:space="preserve"> (Robert Bean)</w:t>
      </w:r>
    </w:p>
    <w:p w14:paraId="27873CEE" w14:textId="1FFE0760" w:rsidR="00661134" w:rsidRPr="00584CE5" w:rsidRDefault="001C6714" w:rsidP="00184286">
      <w:pPr>
        <w:tabs>
          <w:tab w:val="left" w:pos="2801"/>
        </w:tabs>
        <w:spacing w:line="229" w:lineRule="exact"/>
        <w:ind w:left="2800"/>
        <w:rPr>
          <w:rFonts w:ascii="Arial" w:eastAsia="Arial" w:hAnsi="Arial" w:cs="Arial"/>
          <w:sz w:val="20"/>
          <w:szCs w:val="20"/>
        </w:rPr>
      </w:pPr>
      <w:r>
        <w:rPr>
          <w:rFonts w:ascii="Arial" w:eastAsia="Arial" w:hAnsi="Arial" w:cs="Arial"/>
          <w:sz w:val="20"/>
          <w:szCs w:val="20"/>
        </w:rPr>
        <w:t>Fred Bauman mentioned a presentation</w:t>
      </w:r>
      <w:r w:rsidR="00F41BE9">
        <w:rPr>
          <w:rFonts w:ascii="Arial" w:eastAsia="Arial" w:hAnsi="Arial" w:cs="Arial"/>
          <w:sz w:val="20"/>
          <w:szCs w:val="20"/>
        </w:rPr>
        <w:t xml:space="preserve"> by Megan Dawe</w:t>
      </w:r>
      <w:r w:rsidR="00184286">
        <w:rPr>
          <w:rFonts w:ascii="Arial" w:eastAsia="Arial" w:hAnsi="Arial" w:cs="Arial"/>
          <w:sz w:val="20"/>
          <w:szCs w:val="20"/>
        </w:rPr>
        <w:t xml:space="preserve"> at SSPC 55</w:t>
      </w:r>
      <w:r>
        <w:rPr>
          <w:rFonts w:ascii="Arial" w:eastAsia="Arial" w:hAnsi="Arial" w:cs="Arial"/>
          <w:sz w:val="20"/>
          <w:szCs w:val="20"/>
        </w:rPr>
        <w:t xml:space="preserve"> about how MRT and air temperature differ based on measured field data in numerous buildings</w:t>
      </w:r>
      <w:r w:rsidR="00014EE1">
        <w:rPr>
          <w:rFonts w:ascii="Arial" w:eastAsia="Arial" w:hAnsi="Arial" w:cs="Arial"/>
          <w:sz w:val="20"/>
          <w:szCs w:val="20"/>
        </w:rPr>
        <w:t xml:space="preserve"> that may be interesting to committee members.</w:t>
      </w:r>
    </w:p>
    <w:p w14:paraId="5575BAAA" w14:textId="1B31860E" w:rsidR="00AD0B22" w:rsidRPr="00D23E67" w:rsidRDefault="00F81C84" w:rsidP="00184286">
      <w:pPr>
        <w:pStyle w:val="ListParagraph"/>
        <w:numPr>
          <w:ilvl w:val="1"/>
          <w:numId w:val="1"/>
        </w:numPr>
        <w:tabs>
          <w:tab w:val="left" w:pos="2801"/>
        </w:tabs>
        <w:spacing w:line="229" w:lineRule="exact"/>
        <w:ind w:hanging="370"/>
        <w:jc w:val="left"/>
        <w:rPr>
          <w:rFonts w:ascii="Arial" w:eastAsia="Arial" w:hAnsi="Arial" w:cs="Arial"/>
          <w:sz w:val="20"/>
          <w:szCs w:val="20"/>
        </w:rPr>
      </w:pPr>
      <w:r>
        <w:rPr>
          <w:rFonts w:ascii="Arial"/>
          <w:sz w:val="20"/>
        </w:rPr>
        <w:t>ISO/TC 205 Committee Liaison (Prof.</w:t>
      </w:r>
      <w:r>
        <w:rPr>
          <w:rFonts w:ascii="Arial"/>
          <w:spacing w:val="-7"/>
          <w:sz w:val="20"/>
        </w:rPr>
        <w:t xml:space="preserve"> </w:t>
      </w:r>
      <w:r>
        <w:rPr>
          <w:rFonts w:ascii="Arial"/>
          <w:sz w:val="20"/>
        </w:rPr>
        <w:t>Kim)</w:t>
      </w:r>
      <w:r w:rsidR="00184286">
        <w:rPr>
          <w:rFonts w:ascii="Arial"/>
          <w:sz w:val="20"/>
        </w:rPr>
        <w:t>: No feedback</w:t>
      </w:r>
    </w:p>
    <w:p w14:paraId="2086E201" w14:textId="77777777" w:rsidR="00661134" w:rsidRPr="00661134" w:rsidRDefault="00661134" w:rsidP="00661134">
      <w:pPr>
        <w:tabs>
          <w:tab w:val="left" w:pos="2801"/>
        </w:tabs>
        <w:spacing w:line="229" w:lineRule="exact"/>
        <w:rPr>
          <w:rFonts w:ascii="Arial" w:eastAsia="Arial" w:hAnsi="Arial" w:cs="Arial"/>
          <w:sz w:val="20"/>
          <w:szCs w:val="20"/>
        </w:rPr>
      </w:pPr>
    </w:p>
    <w:p w14:paraId="7198F675" w14:textId="0C185261" w:rsidR="00811720" w:rsidRDefault="00692D62">
      <w:pPr>
        <w:pStyle w:val="ListParagraph"/>
        <w:numPr>
          <w:ilvl w:val="1"/>
          <w:numId w:val="1"/>
        </w:numPr>
        <w:tabs>
          <w:tab w:val="left" w:pos="2081"/>
        </w:tabs>
        <w:ind w:left="2080" w:hanging="516"/>
        <w:jc w:val="left"/>
        <w:rPr>
          <w:rFonts w:ascii="Arial" w:eastAsia="Arial" w:hAnsi="Arial" w:cs="Arial"/>
          <w:sz w:val="20"/>
          <w:szCs w:val="20"/>
        </w:rPr>
      </w:pPr>
      <w:r>
        <w:rPr>
          <w:noProof/>
          <w:lang w:val="da-DK" w:eastAsia="da-DK"/>
        </w:rPr>
        <w:pict w14:anchorId="6B61D26F">
          <v:group id="Group 2" o:spid="_x0000_s1026" style="position:absolute;left:0;text-align:left;margin-left:27.35pt;margin-top:11.65pt;width:.1pt;height:11.55pt;z-index:251658240;mso-position-horizontal-relative:page" coordorigin="547,233" coordsize="2,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MrUgMAANUHAAAOAAAAZHJzL2Uyb0RvYy54bWykVdtu2zAMfR+wfxD0uCF17LhJajQphlyK&#10;Ad1WoNkHKLZ8wWzJk5Q43bB/H0XZue6GLkAcKqTJw0OKvL3bVSXZcqULKSbUv+pTwkUsk0JkE/p5&#10;teyNKdGGiYSVUvAJfeaa3k1fv7pt6ogHMpdlwhUBJ0JHTT2huTF15Hk6znnF9JWsuQBlKlXFDBxV&#10;5iWKNeC9Kr2g3x96jVRJrWTMtYZ/505Jp+g/TXlsPqWp5oaUEwrYDD4VPtf26U1vWZQpVudF3MJg&#10;L0BRsUJA0L2rOTOMbFRx4aoqYiW1TM1VLCtPpmkRc8wBsvH7Z9ncK7mpMZcsarJ6TxNQe8bTi93G&#10;H7ePihQJ1I4SwSooEUYlgaWmqbMILO5V/VQ/KpcfiA8y/qJB7Z3r7TlzxmTdfJAJuGMbI5GaXaoq&#10;6wKSJjuswPO+AnxnSAx/+sEIqhSDwg+Hw/G1q0+cQxHtO9fhiBJQBoNBp1m0bwbutWDgW43HIhcO&#10;IbaQbD7QZfpApP4/Ip9yVnOsj7Y0tUQCEkfkUnFuO5cgWBsbjDoi9TGLRxprpoHsv/J3wUXH4W+Y&#10;YFG80eaeSywC2z5o45o/AQlLm7S4V1CCtCrhHrztkT4Bsu3XEZ7tjaBfnNEbD01yeCL3cAn2RoDl&#10;yFM4DH/ladAZgSdrsvcEVcw6dCzvAMc70SIGiTA7aPrYYLXUh8ZadX0ARja7P9pichANbd1vG0LB&#10;BDmfHYoSmB1rR0jNjEVmQ1iR5LY7fcRTyS1fSdSYAzCcORDjoC3FpdWhj50WXrDusbP3IS3So5oK&#10;uSzKEotaCtJM6I0fhohEy7JIrNKC0Spbz0pFtszORPy0V+bEDGaPSNBZzlmyaGXDitLJELxEZqHv&#10;WgJsB+LQ+37Tv1mMF+OwFwbDRS/sz+e9d8tZ2Bsu/dH1fDCfzeb+DwvND6O8SBIuLLpuAPvhv93L&#10;dhW40bkfwSdZnCS7xM9lst4pDCQZcul+MTsYJO5iuimylskzXFIl3UaBDQhCLtU3ShrYJhOqv26Y&#10;4pSU7wVMGVsJu37wEF6PAjioY836WMNEDK4m1FBobyvOjFtZm1oVWQ6RXIMJ+Q6Ga1rYi4z4HKr2&#10;AIMOJdwdmEu75+xyOj6j1WEbT38CAAD//wMAUEsDBBQABgAIAAAAIQBNat643wAAAAcBAAAPAAAA&#10;ZHJzL2Rvd25yZXYueG1sTI7BaoNAFEX3hf7D8ArdNaNR09Q6hhDarkKgSSF096IvKnHeiDNR8/ed&#10;rtrl5V7OPdlq0q0YqLeNYQXhLABBXJiy4UrB1+H9aQnCOuQSW8Ok4EYWVvn9XYZpaUb+pGHvKuEh&#10;bFNUUDvXpVLaoiaNdmY6Yt+dTa/R+dhXsuxx9HDdynkQLKTGhv1DjR1taiou+6tW8DHiuI7Ct2F7&#10;OW9u34dkd9yGpNTjw7R+BeFocn9j+NX36pB7p5O5cmlFqyCJn/1SwTyKQPg+iV9AnBTEixhknsn/&#10;/vkPAAAA//8DAFBLAQItABQABgAIAAAAIQC2gziS/gAAAOEBAAATAAAAAAAAAAAAAAAAAAAAAABb&#10;Q29udGVudF9UeXBlc10ueG1sUEsBAi0AFAAGAAgAAAAhADj9If/WAAAAlAEAAAsAAAAAAAAAAAAA&#10;AAAALwEAAF9yZWxzLy5yZWxzUEsBAi0AFAAGAAgAAAAhAD6UkytSAwAA1QcAAA4AAAAAAAAAAAAA&#10;AAAALgIAAGRycy9lMm9Eb2MueG1sUEsBAi0AFAAGAAgAAAAhAE1q3rjfAAAABwEAAA8AAAAAAAAA&#10;AAAAAAAArAUAAGRycy9kb3ducmV2LnhtbFBLBQYAAAAABAAEAPMAAAC4BgAAAAA=&#10;">
            <v:shape id="Freeform 3" o:spid="_x0000_s1027" style="position:absolute;left:547;top:233;width:2;height:231;visibility:visible;mso-wrap-style:square;v-text-anchor:top" coordsize="2,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bFxwgAAANoAAAAPAAAAZHJzL2Rvd25yZXYueG1sRI9Bi8Iw&#10;FITvwv6H8Ba8aaoHlWoUkZX14GXVhfX2bJ5tsXkpSbRdf70RBI/DzHzDzBatqcSNnC8tKxj0ExDE&#10;mdUl5woO+3VvAsIHZI2VZVLwTx4W84/ODFNtG/6h2y7kIkLYp6igCKFOpfRZQQZ939bE0TtbZzBE&#10;6XKpHTYRbio5TJKRNFhyXCiwplVB2WV3NQrwuyT+au7j8zY/bu/H39OfW4+V6n62yymIQG14h1/t&#10;jVYwhOeVeAPk/AEAAP//AwBQSwECLQAUAAYACAAAACEA2+H2y+4AAACFAQAAEwAAAAAAAAAAAAAA&#10;AAAAAAAAW0NvbnRlbnRfVHlwZXNdLnhtbFBLAQItABQABgAIAAAAIQBa9CxbvwAAABUBAAALAAAA&#10;AAAAAAAAAAAAAB8BAABfcmVscy8ucmVsc1BLAQItABQABgAIAAAAIQCrpbFxwgAAANoAAAAPAAAA&#10;AAAAAAAAAAAAAAcCAABkcnMvZG93bnJldi54bWxQSwUGAAAAAAMAAwC3AAAA9gIAAAAA&#10;" path="m,l,231e" filled="f" strokeweight=".72pt">
              <v:path arrowok="t" o:connecttype="custom" o:connectlocs="0,233;0,464" o:connectangles="0,0"/>
            </v:shape>
            <w10:wrap anchorx="page"/>
          </v:group>
        </w:pict>
      </w:r>
      <w:r w:rsidR="00F81C84">
        <w:rPr>
          <w:rFonts w:ascii="Arial"/>
          <w:sz w:val="20"/>
        </w:rPr>
        <w:t>Re</w:t>
      </w:r>
      <w:r w:rsidR="00F81C84" w:rsidRPr="00EF5E71">
        <w:rPr>
          <w:rFonts w:ascii="Arial"/>
          <w:sz w:val="20"/>
        </w:rPr>
        <w:t xml:space="preserve">search </w:t>
      </w:r>
      <w:r w:rsidR="00184286">
        <w:rPr>
          <w:rFonts w:ascii="Arial"/>
          <w:sz w:val="20"/>
        </w:rPr>
        <w:t>(Fred Bauman, new Research subcommittee chair)</w:t>
      </w:r>
    </w:p>
    <w:p w14:paraId="1E7D427A" w14:textId="05413FF8" w:rsidR="00184286" w:rsidRPr="00184286" w:rsidRDefault="00184286">
      <w:pPr>
        <w:pStyle w:val="ListParagraph"/>
        <w:numPr>
          <w:ilvl w:val="2"/>
          <w:numId w:val="1"/>
        </w:numPr>
        <w:tabs>
          <w:tab w:val="left" w:pos="2801"/>
        </w:tabs>
        <w:ind w:hanging="324"/>
        <w:rPr>
          <w:rFonts w:ascii="Arial" w:eastAsia="Arial" w:hAnsi="Arial" w:cs="Arial"/>
          <w:sz w:val="20"/>
          <w:szCs w:val="20"/>
        </w:rPr>
      </w:pPr>
      <w:r>
        <w:rPr>
          <w:rFonts w:ascii="Arial" w:eastAsia="Arial" w:hAnsi="Arial" w:cs="Arial"/>
          <w:sz w:val="20"/>
          <w:szCs w:val="20"/>
        </w:rPr>
        <w:t xml:space="preserve">David/Fred presented results of survey after Houston meeting regarding consensus of topics that require further research. Many points suggest a need for a design guide. </w:t>
      </w:r>
      <w:r w:rsidR="00014EE1">
        <w:rPr>
          <w:rFonts w:ascii="Arial" w:eastAsia="Arial" w:hAnsi="Arial" w:cs="Arial"/>
          <w:sz w:val="20"/>
          <w:szCs w:val="20"/>
        </w:rPr>
        <w:t xml:space="preserve">In the subcommittee members expressed that an </w:t>
      </w:r>
      <w:r>
        <w:rPr>
          <w:rFonts w:ascii="Arial" w:eastAsia="Arial" w:hAnsi="Arial" w:cs="Arial"/>
          <w:sz w:val="20"/>
          <w:szCs w:val="20"/>
        </w:rPr>
        <w:t xml:space="preserve">integrated radiant design guide would be </w:t>
      </w:r>
      <w:r w:rsidR="00014EE1">
        <w:rPr>
          <w:rFonts w:ascii="Arial" w:eastAsia="Arial" w:hAnsi="Arial" w:cs="Arial"/>
          <w:sz w:val="20"/>
          <w:szCs w:val="20"/>
        </w:rPr>
        <w:t xml:space="preserve">most </w:t>
      </w:r>
      <w:r>
        <w:rPr>
          <w:rFonts w:ascii="Arial" w:eastAsia="Arial" w:hAnsi="Arial" w:cs="Arial"/>
          <w:sz w:val="20"/>
          <w:szCs w:val="20"/>
        </w:rPr>
        <w:t xml:space="preserve">useful. </w:t>
      </w:r>
    </w:p>
    <w:p w14:paraId="26FB35EF" w14:textId="66F86BA4" w:rsidR="00184286" w:rsidRPr="00184286" w:rsidRDefault="00184286" w:rsidP="00184286">
      <w:pPr>
        <w:pStyle w:val="ListParagraph"/>
        <w:numPr>
          <w:ilvl w:val="2"/>
          <w:numId w:val="1"/>
        </w:numPr>
        <w:tabs>
          <w:tab w:val="left" w:pos="2801"/>
        </w:tabs>
        <w:ind w:hanging="324"/>
        <w:rPr>
          <w:rFonts w:ascii="Arial" w:eastAsia="Arial" w:hAnsi="Arial" w:cs="Arial"/>
          <w:sz w:val="20"/>
          <w:szCs w:val="20"/>
        </w:rPr>
      </w:pPr>
      <w:r>
        <w:rPr>
          <w:rFonts w:ascii="Arial"/>
          <w:sz w:val="20"/>
        </w:rPr>
        <w:t xml:space="preserve">Potential future </w:t>
      </w:r>
      <w:r w:rsidR="00F81C84">
        <w:rPr>
          <w:rFonts w:ascii="Arial"/>
          <w:sz w:val="20"/>
        </w:rPr>
        <w:t>research</w:t>
      </w:r>
      <w:r w:rsidR="00F81C84">
        <w:rPr>
          <w:rFonts w:ascii="Arial"/>
          <w:spacing w:val="-2"/>
          <w:sz w:val="20"/>
        </w:rPr>
        <w:t xml:space="preserve"> </w:t>
      </w:r>
      <w:r w:rsidR="00F81C84">
        <w:rPr>
          <w:rFonts w:ascii="Arial"/>
          <w:sz w:val="20"/>
        </w:rPr>
        <w:t>topics</w:t>
      </w:r>
      <w:r>
        <w:rPr>
          <w:rFonts w:ascii="Arial"/>
          <w:sz w:val="20"/>
        </w:rPr>
        <w:t xml:space="preserve"> (for RTARs) </w:t>
      </w:r>
    </w:p>
    <w:p w14:paraId="63465807" w14:textId="0277530E" w:rsidR="00184286" w:rsidRDefault="00184286" w:rsidP="00184286">
      <w:pPr>
        <w:pStyle w:val="ListParagraph"/>
        <w:numPr>
          <w:ilvl w:val="3"/>
          <w:numId w:val="1"/>
        </w:numPr>
        <w:tabs>
          <w:tab w:val="left" w:pos="2801"/>
        </w:tabs>
        <w:rPr>
          <w:rFonts w:ascii="Arial" w:eastAsia="Arial" w:hAnsi="Arial" w:cs="Arial"/>
          <w:sz w:val="20"/>
          <w:szCs w:val="20"/>
        </w:rPr>
      </w:pPr>
      <w:r>
        <w:rPr>
          <w:rFonts w:ascii="Arial" w:eastAsia="Arial" w:hAnsi="Arial" w:cs="Arial"/>
          <w:sz w:val="20"/>
          <w:szCs w:val="20"/>
        </w:rPr>
        <w:t>Design guide</w:t>
      </w:r>
    </w:p>
    <w:p w14:paraId="36B9F2F7" w14:textId="6A2A9453" w:rsidR="00184286" w:rsidRDefault="00184286" w:rsidP="00184286">
      <w:pPr>
        <w:pStyle w:val="ListParagraph"/>
        <w:numPr>
          <w:ilvl w:val="3"/>
          <w:numId w:val="1"/>
        </w:numPr>
        <w:tabs>
          <w:tab w:val="left" w:pos="2801"/>
        </w:tabs>
        <w:rPr>
          <w:rFonts w:ascii="Arial" w:eastAsia="Arial" w:hAnsi="Arial" w:cs="Arial"/>
          <w:sz w:val="20"/>
          <w:szCs w:val="20"/>
        </w:rPr>
      </w:pPr>
      <w:r>
        <w:rPr>
          <w:rFonts w:ascii="Arial" w:eastAsia="Arial" w:hAnsi="Arial" w:cs="Arial"/>
          <w:sz w:val="20"/>
          <w:szCs w:val="20"/>
        </w:rPr>
        <w:t>Direct solar simplified capacity calculation</w:t>
      </w:r>
    </w:p>
    <w:p w14:paraId="7E891EB2" w14:textId="79EC8CE6" w:rsidR="00184286" w:rsidRDefault="002E59F6" w:rsidP="00184286">
      <w:pPr>
        <w:pStyle w:val="ListParagraph"/>
        <w:numPr>
          <w:ilvl w:val="3"/>
          <w:numId w:val="1"/>
        </w:numPr>
        <w:tabs>
          <w:tab w:val="left" w:pos="2801"/>
        </w:tabs>
        <w:rPr>
          <w:rFonts w:ascii="Arial" w:eastAsia="Arial" w:hAnsi="Arial" w:cs="Arial"/>
          <w:sz w:val="20"/>
          <w:szCs w:val="20"/>
        </w:rPr>
      </w:pPr>
      <w:r>
        <w:rPr>
          <w:rFonts w:ascii="Arial" w:eastAsia="Arial" w:hAnsi="Arial" w:cs="Arial"/>
          <w:sz w:val="20"/>
          <w:szCs w:val="20"/>
        </w:rPr>
        <w:t>Impact of control valve characteristics on radiant systems (mostly for radiant metal panels)</w:t>
      </w:r>
    </w:p>
    <w:p w14:paraId="02E64CCB" w14:textId="45DFF403" w:rsidR="002E59F6" w:rsidRDefault="002E59F6" w:rsidP="00184286">
      <w:pPr>
        <w:pStyle w:val="ListParagraph"/>
        <w:numPr>
          <w:ilvl w:val="3"/>
          <w:numId w:val="1"/>
        </w:numPr>
        <w:tabs>
          <w:tab w:val="left" w:pos="2801"/>
        </w:tabs>
        <w:rPr>
          <w:rFonts w:ascii="Arial" w:eastAsia="Arial" w:hAnsi="Arial" w:cs="Arial"/>
          <w:sz w:val="20"/>
          <w:szCs w:val="20"/>
        </w:rPr>
      </w:pPr>
      <w:r>
        <w:rPr>
          <w:rFonts w:ascii="Arial" w:eastAsia="Arial" w:hAnsi="Arial" w:cs="Arial"/>
          <w:sz w:val="20"/>
          <w:szCs w:val="20"/>
        </w:rPr>
        <w:t>Simulation based study on zoning (e.g. load variation constraints on grouping thermal zones within the same water temperature control zone (i.e. 2-pipe)).</w:t>
      </w:r>
    </w:p>
    <w:p w14:paraId="0089559B" w14:textId="673F871E" w:rsidR="002E59F6" w:rsidRDefault="002E59F6" w:rsidP="00184286">
      <w:pPr>
        <w:pStyle w:val="ListParagraph"/>
        <w:numPr>
          <w:ilvl w:val="3"/>
          <w:numId w:val="1"/>
        </w:numPr>
        <w:tabs>
          <w:tab w:val="left" w:pos="2801"/>
        </w:tabs>
        <w:rPr>
          <w:rFonts w:ascii="Arial" w:eastAsia="Arial" w:hAnsi="Arial" w:cs="Arial"/>
          <w:sz w:val="20"/>
          <w:szCs w:val="20"/>
        </w:rPr>
      </w:pPr>
      <w:r w:rsidRPr="002E59F6">
        <w:rPr>
          <w:rFonts w:ascii="Arial" w:eastAsia="Arial" w:hAnsi="Arial" w:cs="Arial"/>
          <w:sz w:val="20"/>
          <w:szCs w:val="20"/>
        </w:rPr>
        <w:t xml:space="preserve">If </w:t>
      </w:r>
      <w:r w:rsidR="00014EE1">
        <w:rPr>
          <w:rFonts w:ascii="Arial" w:eastAsia="Arial" w:hAnsi="Arial" w:cs="Arial"/>
          <w:sz w:val="20"/>
          <w:szCs w:val="20"/>
        </w:rPr>
        <w:t>members</w:t>
      </w:r>
      <w:r w:rsidRPr="002E59F6">
        <w:rPr>
          <w:rFonts w:ascii="Arial" w:eastAsia="Arial" w:hAnsi="Arial" w:cs="Arial"/>
          <w:sz w:val="20"/>
          <w:szCs w:val="20"/>
        </w:rPr>
        <w:t xml:space="preserve"> have any ideas or suggestions, reach out to Fred.</w:t>
      </w:r>
    </w:p>
    <w:p w14:paraId="62E2D3F9" w14:textId="77777777" w:rsidR="002E59F6" w:rsidRDefault="002E59F6" w:rsidP="002E59F6">
      <w:pPr>
        <w:pStyle w:val="ListParagraph"/>
        <w:numPr>
          <w:ilvl w:val="2"/>
          <w:numId w:val="1"/>
        </w:numPr>
        <w:tabs>
          <w:tab w:val="left" w:pos="2801"/>
        </w:tabs>
        <w:ind w:hanging="324"/>
        <w:rPr>
          <w:rFonts w:ascii="Arial" w:eastAsia="Arial" w:hAnsi="Arial" w:cs="Arial"/>
          <w:sz w:val="20"/>
          <w:szCs w:val="20"/>
        </w:rPr>
      </w:pPr>
      <w:r>
        <w:rPr>
          <w:rFonts w:ascii="Arial" w:eastAsia="Arial" w:hAnsi="Arial" w:cs="Arial"/>
          <w:sz w:val="20"/>
          <w:szCs w:val="20"/>
        </w:rPr>
        <w:t xml:space="preserve">New PTAR process coming </w:t>
      </w:r>
      <w:proofErr w:type="gramStart"/>
      <w:r>
        <w:rPr>
          <w:rFonts w:ascii="Arial" w:eastAsia="Arial" w:hAnsi="Arial" w:cs="Arial"/>
          <w:sz w:val="20"/>
          <w:szCs w:val="20"/>
        </w:rPr>
        <w:t>in the near future</w:t>
      </w:r>
      <w:proofErr w:type="gramEnd"/>
      <w:r>
        <w:rPr>
          <w:rFonts w:ascii="Arial" w:eastAsia="Arial" w:hAnsi="Arial" w:cs="Arial"/>
          <w:sz w:val="20"/>
          <w:szCs w:val="20"/>
        </w:rPr>
        <w:t xml:space="preserve"> – similar to RTAR, targeting at getting prior approval for publications.</w:t>
      </w:r>
    </w:p>
    <w:p w14:paraId="656E981C" w14:textId="788B84FF" w:rsidR="00811720" w:rsidRPr="00AE2414" w:rsidRDefault="002E59F6" w:rsidP="002E59F6">
      <w:pPr>
        <w:pStyle w:val="ListParagraph"/>
        <w:numPr>
          <w:ilvl w:val="2"/>
          <w:numId w:val="1"/>
        </w:numPr>
        <w:tabs>
          <w:tab w:val="left" w:pos="2801"/>
        </w:tabs>
        <w:ind w:hanging="324"/>
        <w:rPr>
          <w:rFonts w:ascii="Arial" w:eastAsia="Arial" w:hAnsi="Arial" w:cs="Arial"/>
          <w:sz w:val="20"/>
          <w:szCs w:val="20"/>
        </w:rPr>
      </w:pPr>
      <w:r>
        <w:rPr>
          <w:rFonts w:ascii="Arial"/>
          <w:sz w:val="20"/>
        </w:rPr>
        <w:t xml:space="preserve">Volunteers for design guide RTAR: Fred Bauman, </w:t>
      </w:r>
      <w:proofErr w:type="spellStart"/>
      <w:r>
        <w:rPr>
          <w:rFonts w:ascii="Arial"/>
          <w:sz w:val="20"/>
        </w:rPr>
        <w:t>Mahabir</w:t>
      </w:r>
      <w:proofErr w:type="spellEnd"/>
      <w:r>
        <w:rPr>
          <w:rFonts w:ascii="Arial"/>
          <w:sz w:val="20"/>
        </w:rPr>
        <w:t xml:space="preserve"> Bhandari, </w:t>
      </w:r>
      <w:proofErr w:type="spellStart"/>
      <w:r w:rsidR="00AE2414" w:rsidRPr="00AE2414">
        <w:rPr>
          <w:rFonts w:ascii="Arial"/>
          <w:sz w:val="20"/>
        </w:rPr>
        <w:t>jyotirmay</w:t>
      </w:r>
      <w:proofErr w:type="spellEnd"/>
      <w:r w:rsidR="00AE2414" w:rsidRPr="00AE2414">
        <w:rPr>
          <w:rFonts w:ascii="Arial"/>
          <w:sz w:val="20"/>
        </w:rPr>
        <w:t xml:space="preserve"> </w:t>
      </w:r>
      <w:proofErr w:type="spellStart"/>
      <w:r w:rsidR="00AE2414" w:rsidRPr="00AE2414">
        <w:rPr>
          <w:rFonts w:ascii="Arial"/>
          <w:sz w:val="20"/>
        </w:rPr>
        <w:t>mathur</w:t>
      </w:r>
      <w:proofErr w:type="spellEnd"/>
      <w:r>
        <w:rPr>
          <w:rFonts w:ascii="Arial"/>
          <w:sz w:val="20"/>
        </w:rPr>
        <w:t xml:space="preserve">, Bret Austin, Him Ly, Ryan </w:t>
      </w:r>
      <w:proofErr w:type="spellStart"/>
      <w:r>
        <w:rPr>
          <w:rFonts w:ascii="Arial"/>
          <w:sz w:val="20"/>
        </w:rPr>
        <w:t>Westlund</w:t>
      </w:r>
      <w:proofErr w:type="spellEnd"/>
      <w:r w:rsidR="00AE2414">
        <w:rPr>
          <w:rFonts w:ascii="Arial"/>
          <w:sz w:val="20"/>
        </w:rPr>
        <w:t xml:space="preserve">, Andrew </w:t>
      </w:r>
      <w:proofErr w:type="spellStart"/>
      <w:r w:rsidR="00AE2414">
        <w:rPr>
          <w:rFonts w:ascii="Arial"/>
          <w:sz w:val="20"/>
        </w:rPr>
        <w:t>Koppi</w:t>
      </w:r>
      <w:proofErr w:type="spellEnd"/>
      <w:r w:rsidR="00AE2414">
        <w:rPr>
          <w:rFonts w:ascii="Arial"/>
          <w:sz w:val="20"/>
        </w:rPr>
        <w:t>.</w:t>
      </w:r>
    </w:p>
    <w:p w14:paraId="5358D42C" w14:textId="5D50F9BE" w:rsidR="00AE2414" w:rsidRPr="00AE2414" w:rsidRDefault="00AE2414" w:rsidP="00AE2414">
      <w:pPr>
        <w:pStyle w:val="ListParagraph"/>
        <w:numPr>
          <w:ilvl w:val="2"/>
          <w:numId w:val="1"/>
        </w:numPr>
        <w:tabs>
          <w:tab w:val="left" w:pos="2801"/>
        </w:tabs>
        <w:ind w:hanging="324"/>
        <w:rPr>
          <w:rFonts w:ascii="Arial" w:eastAsia="Arial" w:hAnsi="Arial" w:cs="Arial"/>
          <w:sz w:val="20"/>
          <w:szCs w:val="20"/>
        </w:rPr>
      </w:pPr>
      <w:r>
        <w:rPr>
          <w:rFonts w:ascii="Arial" w:eastAsia="Arial" w:hAnsi="Arial" w:cs="Arial"/>
          <w:sz w:val="20"/>
          <w:szCs w:val="20"/>
        </w:rPr>
        <w:t xml:space="preserve">Volunteers for direct solar RTAR: </w:t>
      </w:r>
      <w:proofErr w:type="spellStart"/>
      <w:r>
        <w:rPr>
          <w:rFonts w:ascii="Arial" w:eastAsia="Arial" w:hAnsi="Arial" w:cs="Arial"/>
          <w:sz w:val="20"/>
          <w:szCs w:val="20"/>
        </w:rPr>
        <w:t>Ongun</w:t>
      </w:r>
      <w:proofErr w:type="spellEnd"/>
      <w:r>
        <w:rPr>
          <w:rFonts w:ascii="Arial" w:eastAsia="Arial" w:hAnsi="Arial" w:cs="Arial"/>
          <w:sz w:val="20"/>
          <w:szCs w:val="20"/>
        </w:rPr>
        <w:t xml:space="preserve"> </w:t>
      </w:r>
      <w:proofErr w:type="spellStart"/>
      <w:r>
        <w:rPr>
          <w:rFonts w:ascii="Arial" w:eastAsia="Arial" w:hAnsi="Arial" w:cs="Arial"/>
          <w:sz w:val="20"/>
          <w:szCs w:val="20"/>
        </w:rPr>
        <w:t>Kazanci</w:t>
      </w:r>
      <w:proofErr w:type="spellEnd"/>
      <w:r>
        <w:rPr>
          <w:rFonts w:ascii="Arial" w:eastAsia="Arial" w:hAnsi="Arial" w:cs="Arial"/>
          <w:sz w:val="20"/>
          <w:szCs w:val="20"/>
        </w:rPr>
        <w:t xml:space="preserve">, Jovan </w:t>
      </w:r>
      <w:proofErr w:type="spellStart"/>
      <w:r>
        <w:rPr>
          <w:rFonts w:ascii="Arial" w:eastAsia="Arial" w:hAnsi="Arial" w:cs="Arial"/>
          <w:sz w:val="20"/>
          <w:szCs w:val="20"/>
        </w:rPr>
        <w:t>Pantelic</w:t>
      </w:r>
      <w:proofErr w:type="spellEnd"/>
      <w:r>
        <w:rPr>
          <w:rFonts w:ascii="Arial" w:eastAsia="Arial" w:hAnsi="Arial" w:cs="Arial"/>
          <w:sz w:val="20"/>
          <w:szCs w:val="20"/>
        </w:rPr>
        <w:t xml:space="preserve"> (volunteered in absentia by Fred), Ryan </w:t>
      </w:r>
      <w:proofErr w:type="spellStart"/>
      <w:r>
        <w:rPr>
          <w:rFonts w:ascii="Arial" w:eastAsia="Arial" w:hAnsi="Arial" w:cs="Arial"/>
          <w:sz w:val="20"/>
          <w:szCs w:val="20"/>
        </w:rPr>
        <w:t>Westlund</w:t>
      </w:r>
      <w:proofErr w:type="spellEnd"/>
      <w:r>
        <w:rPr>
          <w:rFonts w:ascii="Arial" w:eastAsia="Arial" w:hAnsi="Arial" w:cs="Arial"/>
          <w:sz w:val="20"/>
          <w:szCs w:val="20"/>
        </w:rPr>
        <w:t>, Him Ly.</w:t>
      </w:r>
    </w:p>
    <w:p w14:paraId="5ECE6354" w14:textId="77777777" w:rsidR="005F3052" w:rsidRDefault="005F3052" w:rsidP="005F3052">
      <w:pPr>
        <w:pStyle w:val="Heading2"/>
        <w:tabs>
          <w:tab w:val="left" w:pos="1361"/>
        </w:tabs>
        <w:ind w:left="0" w:right="400" w:firstLine="0"/>
        <w:rPr>
          <w:rFonts w:cs="Arial"/>
          <w:b w:val="0"/>
          <w:bCs w:val="0"/>
          <w:sz w:val="19"/>
          <w:szCs w:val="19"/>
        </w:rPr>
      </w:pPr>
    </w:p>
    <w:p w14:paraId="6A341086" w14:textId="7B4DC707" w:rsidR="00644AF8" w:rsidRPr="00562A49" w:rsidRDefault="00F81C84" w:rsidP="00562A49">
      <w:pPr>
        <w:pStyle w:val="Heading2"/>
        <w:numPr>
          <w:ilvl w:val="0"/>
          <w:numId w:val="9"/>
        </w:numPr>
        <w:tabs>
          <w:tab w:val="left" w:pos="1361"/>
        </w:tabs>
        <w:ind w:right="400"/>
        <w:rPr>
          <w:b w:val="0"/>
          <w:bCs w:val="0"/>
        </w:rPr>
      </w:pPr>
      <w:r>
        <w:t>Information from Section 6 Chair</w:t>
      </w:r>
      <w:r>
        <w:rPr>
          <w:spacing w:val="-2"/>
        </w:rPr>
        <w:t xml:space="preserve"> </w:t>
      </w:r>
      <w:r>
        <w:t>meeting</w:t>
      </w:r>
      <w:r w:rsidR="00562A49">
        <w:t xml:space="preserve"> (David Desjardins)</w:t>
      </w:r>
    </w:p>
    <w:p w14:paraId="6A6ADC6A" w14:textId="6EF84D63" w:rsidR="00644AF8" w:rsidRPr="00562A49" w:rsidRDefault="00AE2414" w:rsidP="00562A49">
      <w:pPr>
        <w:pStyle w:val="ListParagraph"/>
        <w:numPr>
          <w:ilvl w:val="1"/>
          <w:numId w:val="9"/>
        </w:numPr>
        <w:rPr>
          <w:rFonts w:ascii="Arial" w:eastAsia="Arial" w:hAnsi="Arial"/>
          <w:sz w:val="20"/>
          <w:szCs w:val="20"/>
        </w:rPr>
      </w:pPr>
      <w:r w:rsidRPr="00562A49">
        <w:rPr>
          <w:rFonts w:ascii="Arial" w:eastAsia="Arial" w:hAnsi="Arial"/>
          <w:sz w:val="20"/>
          <w:szCs w:val="20"/>
        </w:rPr>
        <w:t xml:space="preserve">Feedback from chair meeting is that there should be more synergy between TCs, and </w:t>
      </w:r>
      <w:r w:rsidR="00014EE1" w:rsidRPr="00562A49">
        <w:rPr>
          <w:rFonts w:ascii="Arial" w:eastAsia="Arial" w:hAnsi="Arial"/>
          <w:sz w:val="20"/>
          <w:szCs w:val="20"/>
        </w:rPr>
        <w:t xml:space="preserve">that it is likely that they will </w:t>
      </w:r>
      <w:r w:rsidRPr="00562A49">
        <w:rPr>
          <w:rFonts w:ascii="Arial" w:eastAsia="Arial" w:hAnsi="Arial"/>
          <w:sz w:val="20"/>
          <w:szCs w:val="20"/>
        </w:rPr>
        <w:t>reduce</w:t>
      </w:r>
      <w:r w:rsidR="00014EE1" w:rsidRPr="00562A49">
        <w:rPr>
          <w:rFonts w:ascii="Arial" w:eastAsia="Arial" w:hAnsi="Arial"/>
          <w:sz w:val="20"/>
          <w:szCs w:val="20"/>
        </w:rPr>
        <w:t xml:space="preserve"> the</w:t>
      </w:r>
      <w:r w:rsidRPr="00562A49">
        <w:rPr>
          <w:rFonts w:ascii="Arial" w:eastAsia="Arial" w:hAnsi="Arial"/>
          <w:sz w:val="20"/>
          <w:szCs w:val="20"/>
        </w:rPr>
        <w:t xml:space="preserve"> total number of TCs</w:t>
      </w:r>
      <w:r w:rsidR="00D23E67" w:rsidRPr="00562A49">
        <w:rPr>
          <w:rFonts w:ascii="Arial" w:eastAsia="Arial" w:hAnsi="Arial"/>
          <w:sz w:val="20"/>
          <w:szCs w:val="20"/>
        </w:rPr>
        <w:t xml:space="preserve"> (118 down to 34)</w:t>
      </w:r>
      <w:r w:rsidRPr="00562A49">
        <w:rPr>
          <w:rFonts w:ascii="Arial" w:eastAsia="Arial" w:hAnsi="Arial"/>
          <w:sz w:val="20"/>
          <w:szCs w:val="20"/>
        </w:rPr>
        <w:t>. There will be a survey and RFI about proposed changes</w:t>
      </w:r>
      <w:r w:rsidR="00014EE1" w:rsidRPr="00562A49">
        <w:rPr>
          <w:rFonts w:ascii="Arial" w:eastAsia="Arial" w:hAnsi="Arial"/>
          <w:sz w:val="20"/>
          <w:szCs w:val="20"/>
        </w:rPr>
        <w:t xml:space="preserve"> </w:t>
      </w:r>
      <w:proofErr w:type="gramStart"/>
      <w:r w:rsidR="00014EE1" w:rsidRPr="00562A49">
        <w:rPr>
          <w:rFonts w:ascii="Arial" w:eastAsia="Arial" w:hAnsi="Arial"/>
          <w:sz w:val="20"/>
          <w:szCs w:val="20"/>
        </w:rPr>
        <w:t>in the near future</w:t>
      </w:r>
      <w:proofErr w:type="gramEnd"/>
      <w:r w:rsidR="00014EE1" w:rsidRPr="00562A49">
        <w:rPr>
          <w:rFonts w:ascii="Arial" w:eastAsia="Arial" w:hAnsi="Arial"/>
          <w:sz w:val="20"/>
          <w:szCs w:val="20"/>
        </w:rPr>
        <w:t>.</w:t>
      </w:r>
    </w:p>
    <w:p w14:paraId="2096B264" w14:textId="77777777" w:rsidR="00811720" w:rsidRDefault="00811720">
      <w:pPr>
        <w:spacing w:before="1"/>
        <w:rPr>
          <w:rFonts w:ascii="Arial" w:eastAsia="Arial" w:hAnsi="Arial" w:cs="Arial"/>
          <w:b/>
          <w:bCs/>
          <w:sz w:val="20"/>
          <w:szCs w:val="20"/>
        </w:rPr>
      </w:pPr>
    </w:p>
    <w:p w14:paraId="50465EAC" w14:textId="77777777" w:rsidR="00811720" w:rsidRPr="005F3052" w:rsidRDefault="00F81C84" w:rsidP="005F3052">
      <w:pPr>
        <w:pStyle w:val="ListParagraph"/>
        <w:numPr>
          <w:ilvl w:val="0"/>
          <w:numId w:val="9"/>
        </w:numPr>
        <w:tabs>
          <w:tab w:val="left" w:pos="1361"/>
        </w:tabs>
        <w:rPr>
          <w:rFonts w:ascii="Arial" w:eastAsia="Arial" w:hAnsi="Arial" w:cs="Arial"/>
          <w:sz w:val="20"/>
          <w:szCs w:val="20"/>
        </w:rPr>
      </w:pPr>
      <w:r w:rsidRPr="005F3052">
        <w:rPr>
          <w:rFonts w:ascii="Arial"/>
          <w:b/>
          <w:sz w:val="20"/>
        </w:rPr>
        <w:t>Old Business</w:t>
      </w:r>
    </w:p>
    <w:p w14:paraId="126B5DA3" w14:textId="55D6A9CF" w:rsidR="007A5EB4" w:rsidRDefault="0066673D" w:rsidP="00562A49">
      <w:pPr>
        <w:pStyle w:val="BodyText"/>
        <w:numPr>
          <w:ilvl w:val="1"/>
          <w:numId w:val="9"/>
        </w:numPr>
        <w:tabs>
          <w:tab w:val="left" w:pos="2080"/>
        </w:tabs>
      </w:pPr>
      <w:r>
        <w:t>Residential Building Committee (Robert</w:t>
      </w:r>
      <w:r w:rsidRPr="00562A49">
        <w:rPr>
          <w:spacing w:val="-11"/>
        </w:rPr>
        <w:t xml:space="preserve"> </w:t>
      </w:r>
      <w:r>
        <w:t>B.)</w:t>
      </w:r>
      <w:r w:rsidR="00562A49">
        <w:t xml:space="preserve">:  </w:t>
      </w:r>
      <w:r w:rsidR="00014EE1">
        <w:t>Informed committee members about the B</w:t>
      </w:r>
      <w:r w:rsidR="00AE2414">
        <w:t>uildings 14 conference. Both commercial and residential</w:t>
      </w:r>
      <w:r w:rsidR="00014EE1">
        <w:t xml:space="preserve"> market focused</w:t>
      </w:r>
      <w:r w:rsidR="00AE2414">
        <w:t xml:space="preserve">. Deadline </w:t>
      </w:r>
      <w:r w:rsidR="00014EE1">
        <w:t xml:space="preserve">has </w:t>
      </w:r>
      <w:r w:rsidR="00AE2414">
        <w:t>passed for papers, but there is still time for workshops</w:t>
      </w:r>
      <w:r w:rsidR="00014EE1">
        <w:t xml:space="preserve"> for those who interested</w:t>
      </w:r>
      <w:r w:rsidR="00AE2414">
        <w:t xml:space="preserve">. </w:t>
      </w:r>
    </w:p>
    <w:p w14:paraId="78A6A6D9" w14:textId="77777777" w:rsidR="00811720" w:rsidRDefault="00811720" w:rsidP="00562A49">
      <w:pPr>
        <w:spacing w:before="10"/>
        <w:rPr>
          <w:rFonts w:ascii="Arial" w:eastAsia="Arial" w:hAnsi="Arial" w:cs="Arial"/>
          <w:sz w:val="19"/>
          <w:szCs w:val="19"/>
        </w:rPr>
      </w:pPr>
    </w:p>
    <w:p w14:paraId="2C5BD4D6" w14:textId="77777777" w:rsidR="00811720" w:rsidRPr="0066673D" w:rsidRDefault="00F81C84" w:rsidP="005F3052">
      <w:pPr>
        <w:pStyle w:val="Heading2"/>
        <w:numPr>
          <w:ilvl w:val="0"/>
          <w:numId w:val="9"/>
        </w:numPr>
        <w:tabs>
          <w:tab w:val="left" w:pos="1361"/>
        </w:tabs>
        <w:rPr>
          <w:b w:val="0"/>
          <w:bCs w:val="0"/>
        </w:rPr>
      </w:pPr>
      <w:r>
        <w:t>New</w:t>
      </w:r>
      <w:r>
        <w:rPr>
          <w:spacing w:val="1"/>
        </w:rPr>
        <w:t xml:space="preserve"> </w:t>
      </w:r>
      <w:r>
        <w:t>Business</w:t>
      </w:r>
    </w:p>
    <w:p w14:paraId="78DB959F" w14:textId="2719AF0D" w:rsidR="00AE2414" w:rsidRDefault="0066673D" w:rsidP="00562A49">
      <w:pPr>
        <w:pStyle w:val="Heading2"/>
        <w:numPr>
          <w:ilvl w:val="1"/>
          <w:numId w:val="9"/>
        </w:numPr>
        <w:tabs>
          <w:tab w:val="left" w:pos="1361"/>
        </w:tabs>
        <w:rPr>
          <w:b w:val="0"/>
          <w:bCs w:val="0"/>
        </w:rPr>
      </w:pPr>
      <w:r w:rsidRPr="00AE2414">
        <w:rPr>
          <w:b w:val="0"/>
          <w:bCs w:val="0"/>
        </w:rPr>
        <w:t>Basecamp</w:t>
      </w:r>
      <w:r w:rsidR="00AE2414" w:rsidRPr="00AE2414">
        <w:rPr>
          <w:b w:val="0"/>
          <w:bCs w:val="0"/>
        </w:rPr>
        <w:t>: Th</w:t>
      </w:r>
      <w:r w:rsidR="00014EE1">
        <w:rPr>
          <w:b w:val="0"/>
          <w:bCs w:val="0"/>
        </w:rPr>
        <w:t>is is th</w:t>
      </w:r>
      <w:r w:rsidR="00AE2414" w:rsidRPr="00AE2414">
        <w:rPr>
          <w:b w:val="0"/>
          <w:bCs w:val="0"/>
        </w:rPr>
        <w:t>e new communication/document sharing platform for TC 6.5. Please contact David Desjardins if you have issues gaining access or questions about how it is used.</w:t>
      </w:r>
    </w:p>
    <w:p w14:paraId="06290286" w14:textId="68C6FB2C" w:rsidR="00D23E67" w:rsidRDefault="00D23E67" w:rsidP="00562A49">
      <w:pPr>
        <w:pStyle w:val="Heading2"/>
        <w:numPr>
          <w:ilvl w:val="1"/>
          <w:numId w:val="9"/>
        </w:numPr>
        <w:tabs>
          <w:tab w:val="left" w:pos="1361"/>
        </w:tabs>
        <w:rPr>
          <w:b w:val="0"/>
          <w:bCs w:val="0"/>
        </w:rPr>
      </w:pPr>
      <w:r>
        <w:rPr>
          <w:b w:val="0"/>
          <w:bCs w:val="0"/>
        </w:rPr>
        <w:t>TC 6.5 Survey Feedback: David Desjardins went over results of surveying the TC 6.5 membership about future directions of the committee. Contents (presentation slides) will be shared on Basecamp.</w:t>
      </w:r>
    </w:p>
    <w:p w14:paraId="510EB501" w14:textId="5B257A8A" w:rsidR="00D23E67" w:rsidRPr="00D23E67" w:rsidRDefault="003333FA" w:rsidP="00562A49">
      <w:pPr>
        <w:pStyle w:val="Heading2"/>
        <w:numPr>
          <w:ilvl w:val="1"/>
          <w:numId w:val="9"/>
        </w:numPr>
        <w:tabs>
          <w:tab w:val="left" w:pos="1361"/>
        </w:tabs>
        <w:rPr>
          <w:b w:val="0"/>
          <w:bCs w:val="0"/>
        </w:rPr>
      </w:pPr>
      <w:r>
        <w:rPr>
          <w:b w:val="0"/>
          <w:bCs w:val="0"/>
        </w:rPr>
        <w:t>Richard Bowman raised a q</w:t>
      </w:r>
      <w:r w:rsidR="00014EE1">
        <w:rPr>
          <w:b w:val="0"/>
          <w:bCs w:val="0"/>
        </w:rPr>
        <w:t>uestion regarding the a</w:t>
      </w:r>
      <w:r w:rsidR="00D23E67">
        <w:rPr>
          <w:b w:val="0"/>
          <w:bCs w:val="0"/>
        </w:rPr>
        <w:t>vailability of the software tool output of URP 1766? Not currently available via publications.</w:t>
      </w:r>
    </w:p>
    <w:p w14:paraId="5D612486" w14:textId="77777777" w:rsidR="00811720" w:rsidRDefault="00811720">
      <w:pPr>
        <w:spacing w:before="8"/>
        <w:rPr>
          <w:rFonts w:ascii="Arial" w:eastAsia="Arial" w:hAnsi="Arial" w:cs="Arial"/>
          <w:sz w:val="19"/>
          <w:szCs w:val="19"/>
        </w:rPr>
      </w:pPr>
    </w:p>
    <w:p w14:paraId="72C30C2F" w14:textId="77777777" w:rsidR="00811720" w:rsidRPr="00A7681B" w:rsidRDefault="00F81C84" w:rsidP="005F3052">
      <w:pPr>
        <w:pStyle w:val="Heading2"/>
        <w:numPr>
          <w:ilvl w:val="0"/>
          <w:numId w:val="9"/>
        </w:numPr>
        <w:tabs>
          <w:tab w:val="left" w:pos="1361"/>
        </w:tabs>
        <w:rPr>
          <w:b w:val="0"/>
          <w:bCs w:val="0"/>
        </w:rPr>
      </w:pPr>
      <w:r>
        <w:t>Liaisons introduction and reports</w:t>
      </w:r>
    </w:p>
    <w:p w14:paraId="231B73B6" w14:textId="2C9C7254" w:rsidR="004614A1" w:rsidRDefault="00D23E67" w:rsidP="00562A49">
      <w:pPr>
        <w:pStyle w:val="Heading2"/>
        <w:numPr>
          <w:ilvl w:val="1"/>
          <w:numId w:val="9"/>
        </w:numPr>
        <w:tabs>
          <w:tab w:val="left" w:pos="1361"/>
        </w:tabs>
        <w:rPr>
          <w:b w:val="0"/>
          <w:bCs w:val="0"/>
        </w:rPr>
      </w:pPr>
      <w:r>
        <w:rPr>
          <w:b w:val="0"/>
          <w:bCs w:val="0"/>
        </w:rPr>
        <w:t xml:space="preserve">David Desjardins motion to </w:t>
      </w:r>
      <w:proofErr w:type="spellStart"/>
      <w:r>
        <w:rPr>
          <w:b w:val="0"/>
          <w:bCs w:val="0"/>
        </w:rPr>
        <w:t>adjurn</w:t>
      </w:r>
      <w:proofErr w:type="spellEnd"/>
      <w:r>
        <w:rPr>
          <w:b w:val="0"/>
          <w:bCs w:val="0"/>
        </w:rPr>
        <w:t xml:space="preserve"> (Paul to second).</w:t>
      </w:r>
      <w:r w:rsidR="004614A1">
        <w:rPr>
          <w:b w:val="0"/>
          <w:bCs w:val="0"/>
        </w:rPr>
        <w:t xml:space="preserve"> </w:t>
      </w:r>
      <w:r>
        <w:rPr>
          <w:b w:val="0"/>
          <w:bCs w:val="0"/>
        </w:rPr>
        <w:t>7/0/0</w:t>
      </w:r>
    </w:p>
    <w:p w14:paraId="6F32CCE1" w14:textId="77777777" w:rsidR="004614A1" w:rsidRDefault="004614A1" w:rsidP="00974C93">
      <w:pPr>
        <w:pStyle w:val="Heading2"/>
        <w:tabs>
          <w:tab w:val="left" w:pos="1361"/>
        </w:tabs>
        <w:rPr>
          <w:b w:val="0"/>
          <w:bCs w:val="0"/>
        </w:rPr>
      </w:pPr>
    </w:p>
    <w:p w14:paraId="0AEAC3AF" w14:textId="4E5E1B3A" w:rsidR="005635B7" w:rsidRPr="00CD59DF" w:rsidRDefault="00F81C84" w:rsidP="00211293">
      <w:pPr>
        <w:pStyle w:val="ListParagraph"/>
        <w:numPr>
          <w:ilvl w:val="0"/>
          <w:numId w:val="9"/>
        </w:numPr>
        <w:tabs>
          <w:tab w:val="left" w:pos="1361"/>
        </w:tabs>
        <w:rPr>
          <w:rFonts w:ascii="Arial" w:eastAsia="Arial" w:hAnsi="Arial" w:cs="Arial"/>
          <w:sz w:val="20"/>
          <w:szCs w:val="20"/>
        </w:rPr>
      </w:pPr>
      <w:r w:rsidRPr="00CD59DF">
        <w:rPr>
          <w:rFonts w:ascii="Arial"/>
          <w:b/>
          <w:sz w:val="20"/>
        </w:rPr>
        <w:t>Adjourn</w:t>
      </w:r>
      <w:r w:rsidR="00CD59DF">
        <w:rPr>
          <w:rFonts w:ascii="Arial"/>
          <w:b/>
          <w:sz w:val="20"/>
        </w:rPr>
        <w:t xml:space="preserve">: </w:t>
      </w:r>
      <w:r w:rsidR="00D65337" w:rsidRPr="00CD59DF">
        <w:rPr>
          <w:rFonts w:ascii="Arial" w:eastAsia="Arial" w:hAnsi="Arial" w:cs="Arial"/>
          <w:sz w:val="20"/>
          <w:szCs w:val="20"/>
        </w:rPr>
        <w:t>M</w:t>
      </w:r>
      <w:r w:rsidR="005635B7" w:rsidRPr="00CD59DF">
        <w:rPr>
          <w:rFonts w:ascii="Arial" w:eastAsia="Arial" w:hAnsi="Arial" w:cs="Arial"/>
          <w:sz w:val="20"/>
          <w:szCs w:val="20"/>
        </w:rPr>
        <w:t>eeting adjourned 1</w:t>
      </w:r>
      <w:r w:rsidR="00D23E67">
        <w:rPr>
          <w:rFonts w:ascii="Arial" w:eastAsia="Arial" w:hAnsi="Arial" w:cs="Arial"/>
          <w:sz w:val="20"/>
          <w:szCs w:val="20"/>
        </w:rPr>
        <w:t>6:06</w:t>
      </w:r>
      <w:r w:rsidR="005635B7" w:rsidRPr="00CD59DF">
        <w:rPr>
          <w:rFonts w:ascii="Arial" w:eastAsia="Arial" w:hAnsi="Arial" w:cs="Arial"/>
          <w:sz w:val="20"/>
          <w:szCs w:val="20"/>
        </w:rPr>
        <w:t>.</w:t>
      </w:r>
      <w:bookmarkStart w:id="0" w:name="_GoBack"/>
      <w:bookmarkEnd w:id="0"/>
    </w:p>
    <w:sectPr w:rsidR="005635B7" w:rsidRPr="00CD59DF" w:rsidSect="00501939">
      <w:headerReference w:type="default" r:id="rId7"/>
      <w:pgSz w:w="12240" w:h="15840"/>
      <w:pgMar w:top="1500" w:right="1170" w:bottom="280" w:left="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01FA0" w14:textId="77777777" w:rsidR="00692D62" w:rsidRDefault="00692D62" w:rsidP="00375C2C">
      <w:r>
        <w:separator/>
      </w:r>
    </w:p>
  </w:endnote>
  <w:endnote w:type="continuationSeparator" w:id="0">
    <w:p w14:paraId="34B8E4FE" w14:textId="77777777" w:rsidR="00692D62" w:rsidRDefault="00692D62" w:rsidP="00375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ms Rmn 10pt">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DCBA2" w14:textId="77777777" w:rsidR="00692D62" w:rsidRDefault="00692D62" w:rsidP="00375C2C">
      <w:r>
        <w:separator/>
      </w:r>
    </w:p>
  </w:footnote>
  <w:footnote w:type="continuationSeparator" w:id="0">
    <w:p w14:paraId="6224DC86" w14:textId="77777777" w:rsidR="00692D62" w:rsidRDefault="00692D62" w:rsidP="00375C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FDAED" w14:textId="77777777" w:rsidR="00375C2C" w:rsidRDefault="00375C2C">
    <w:pPr>
      <w:pStyle w:val="Header"/>
    </w:pPr>
    <w:r w:rsidRPr="00375C2C">
      <w:t>ASHRAE TC 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53C24"/>
    <w:multiLevelType w:val="hybridMultilevel"/>
    <w:tmpl w:val="FC58442E"/>
    <w:lvl w:ilvl="0" w:tplc="238AB8C6">
      <w:start w:val="5"/>
      <w:numFmt w:val="decimal"/>
      <w:lvlText w:val="%1"/>
      <w:lvlJc w:val="left"/>
      <w:pPr>
        <w:ind w:left="1360" w:hanging="360"/>
      </w:pPr>
      <w:rPr>
        <w:rFonts w:hint="default"/>
        <w:b/>
      </w:rPr>
    </w:lvl>
    <w:lvl w:ilvl="1" w:tplc="04090019" w:tentative="1">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1" w15:restartNumberingAfterBreak="0">
    <w:nsid w:val="186C0EE1"/>
    <w:multiLevelType w:val="hybridMultilevel"/>
    <w:tmpl w:val="E5048254"/>
    <w:lvl w:ilvl="0" w:tplc="FA648E04">
      <w:start w:val="1"/>
      <w:numFmt w:val="lowerRoman"/>
      <w:lvlText w:val="%1."/>
      <w:lvlJc w:val="left"/>
      <w:pPr>
        <w:ind w:left="2800" w:hanging="281"/>
        <w:jc w:val="right"/>
      </w:pPr>
      <w:rPr>
        <w:rFonts w:ascii="Arial" w:eastAsia="Arial" w:hAnsi="Arial" w:hint="default"/>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2A2725"/>
    <w:multiLevelType w:val="multilevel"/>
    <w:tmpl w:val="E520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FF1981"/>
    <w:multiLevelType w:val="multilevel"/>
    <w:tmpl w:val="2F8A3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4D4AE0"/>
    <w:multiLevelType w:val="multilevel"/>
    <w:tmpl w:val="792AD152"/>
    <w:lvl w:ilvl="0">
      <w:start w:val="1"/>
      <w:numFmt w:val="bullet"/>
      <w:lvlText w:val=""/>
      <w:lvlJc w:val="left"/>
      <w:pPr>
        <w:tabs>
          <w:tab w:val="num" w:pos="1240"/>
        </w:tabs>
        <w:ind w:left="1240" w:hanging="360"/>
      </w:pPr>
      <w:rPr>
        <w:rFonts w:ascii="Symbol" w:hAnsi="Symbol" w:hint="default"/>
        <w:sz w:val="20"/>
      </w:rPr>
    </w:lvl>
    <w:lvl w:ilvl="1">
      <w:start w:val="1"/>
      <w:numFmt w:val="bullet"/>
      <w:lvlText w:val="o"/>
      <w:lvlJc w:val="left"/>
      <w:pPr>
        <w:tabs>
          <w:tab w:val="num" w:pos="1960"/>
        </w:tabs>
        <w:ind w:left="1960" w:hanging="360"/>
      </w:pPr>
      <w:rPr>
        <w:rFonts w:ascii="Courier New" w:hAnsi="Courier New" w:cs="Times New Roman" w:hint="default"/>
        <w:sz w:val="20"/>
      </w:rPr>
    </w:lvl>
    <w:lvl w:ilvl="2">
      <w:start w:val="1"/>
      <w:numFmt w:val="bullet"/>
      <w:lvlText w:val=""/>
      <w:lvlJc w:val="left"/>
      <w:pPr>
        <w:tabs>
          <w:tab w:val="num" w:pos="2680"/>
        </w:tabs>
        <w:ind w:left="2680" w:hanging="360"/>
      </w:pPr>
      <w:rPr>
        <w:rFonts w:ascii="Wingdings" w:hAnsi="Wingdings" w:hint="default"/>
        <w:sz w:val="20"/>
      </w:rPr>
    </w:lvl>
    <w:lvl w:ilvl="3">
      <w:start w:val="1"/>
      <w:numFmt w:val="bullet"/>
      <w:lvlText w:val=""/>
      <w:lvlJc w:val="left"/>
      <w:pPr>
        <w:tabs>
          <w:tab w:val="num" w:pos="3400"/>
        </w:tabs>
        <w:ind w:left="3400" w:hanging="360"/>
      </w:pPr>
      <w:rPr>
        <w:rFonts w:ascii="Wingdings" w:hAnsi="Wingdings" w:hint="default"/>
        <w:sz w:val="20"/>
      </w:rPr>
    </w:lvl>
    <w:lvl w:ilvl="4">
      <w:start w:val="1"/>
      <w:numFmt w:val="bullet"/>
      <w:lvlText w:val=""/>
      <w:lvlJc w:val="left"/>
      <w:pPr>
        <w:tabs>
          <w:tab w:val="num" w:pos="4120"/>
        </w:tabs>
        <w:ind w:left="4120" w:hanging="360"/>
      </w:pPr>
      <w:rPr>
        <w:rFonts w:ascii="Wingdings" w:hAnsi="Wingdings" w:hint="default"/>
        <w:sz w:val="20"/>
      </w:rPr>
    </w:lvl>
    <w:lvl w:ilvl="5">
      <w:start w:val="1"/>
      <w:numFmt w:val="bullet"/>
      <w:lvlText w:val=""/>
      <w:lvlJc w:val="left"/>
      <w:pPr>
        <w:tabs>
          <w:tab w:val="num" w:pos="4840"/>
        </w:tabs>
        <w:ind w:left="4840" w:hanging="360"/>
      </w:pPr>
      <w:rPr>
        <w:rFonts w:ascii="Wingdings" w:hAnsi="Wingdings" w:hint="default"/>
        <w:sz w:val="20"/>
      </w:rPr>
    </w:lvl>
    <w:lvl w:ilvl="6">
      <w:start w:val="1"/>
      <w:numFmt w:val="bullet"/>
      <w:lvlText w:val=""/>
      <w:lvlJc w:val="left"/>
      <w:pPr>
        <w:tabs>
          <w:tab w:val="num" w:pos="5560"/>
        </w:tabs>
        <w:ind w:left="5560" w:hanging="360"/>
      </w:pPr>
      <w:rPr>
        <w:rFonts w:ascii="Wingdings" w:hAnsi="Wingdings" w:hint="default"/>
        <w:sz w:val="20"/>
      </w:rPr>
    </w:lvl>
    <w:lvl w:ilvl="7">
      <w:start w:val="1"/>
      <w:numFmt w:val="bullet"/>
      <w:lvlText w:val=""/>
      <w:lvlJc w:val="left"/>
      <w:pPr>
        <w:tabs>
          <w:tab w:val="num" w:pos="6280"/>
        </w:tabs>
        <w:ind w:left="6280" w:hanging="360"/>
      </w:pPr>
      <w:rPr>
        <w:rFonts w:ascii="Wingdings" w:hAnsi="Wingdings" w:hint="default"/>
        <w:sz w:val="20"/>
      </w:rPr>
    </w:lvl>
    <w:lvl w:ilvl="8">
      <w:start w:val="1"/>
      <w:numFmt w:val="bullet"/>
      <w:lvlText w:val=""/>
      <w:lvlJc w:val="left"/>
      <w:pPr>
        <w:tabs>
          <w:tab w:val="num" w:pos="7000"/>
        </w:tabs>
        <w:ind w:left="7000" w:hanging="360"/>
      </w:pPr>
      <w:rPr>
        <w:rFonts w:ascii="Wingdings" w:hAnsi="Wingdings" w:hint="default"/>
        <w:sz w:val="20"/>
      </w:rPr>
    </w:lvl>
  </w:abstractNum>
  <w:abstractNum w:abstractNumId="5" w15:restartNumberingAfterBreak="0">
    <w:nsid w:val="5A2D2BC2"/>
    <w:multiLevelType w:val="multilevel"/>
    <w:tmpl w:val="B4800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B476A2"/>
    <w:multiLevelType w:val="hybridMultilevel"/>
    <w:tmpl w:val="E3B07420"/>
    <w:lvl w:ilvl="0" w:tplc="3E824B72">
      <w:start w:val="6"/>
      <w:numFmt w:val="decimal"/>
      <w:lvlText w:val="%1"/>
      <w:lvlJc w:val="left"/>
      <w:pPr>
        <w:ind w:left="1360" w:hanging="360"/>
      </w:pPr>
      <w:rPr>
        <w:rFonts w:hint="default"/>
        <w:b/>
      </w:rPr>
    </w:lvl>
    <w:lvl w:ilvl="1" w:tplc="04090019">
      <w:start w:val="1"/>
      <w:numFmt w:val="lowerLetter"/>
      <w:lvlText w:val="%2."/>
      <w:lvlJc w:val="left"/>
      <w:pPr>
        <w:ind w:left="2080" w:hanging="360"/>
      </w:pPr>
    </w:lvl>
    <w:lvl w:ilvl="2" w:tplc="0409001B">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7" w15:restartNumberingAfterBreak="0">
    <w:nsid w:val="5BCB3FD8"/>
    <w:multiLevelType w:val="hybridMultilevel"/>
    <w:tmpl w:val="E1761BF0"/>
    <w:lvl w:ilvl="0" w:tplc="0409000F">
      <w:start w:val="1"/>
      <w:numFmt w:val="decimal"/>
      <w:lvlText w:val="%1."/>
      <w:lvlJc w:val="left"/>
      <w:pPr>
        <w:ind w:left="1240" w:hanging="360"/>
      </w:p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8" w15:restartNumberingAfterBreak="0">
    <w:nsid w:val="617F0E56"/>
    <w:multiLevelType w:val="hybridMultilevel"/>
    <w:tmpl w:val="187C91E6"/>
    <w:lvl w:ilvl="0" w:tplc="A7DC1152">
      <w:start w:val="1"/>
      <w:numFmt w:val="decimal"/>
      <w:lvlText w:val="%1."/>
      <w:lvlJc w:val="left"/>
      <w:pPr>
        <w:ind w:left="880" w:hanging="360"/>
        <w:jc w:val="right"/>
      </w:pPr>
      <w:rPr>
        <w:rFonts w:ascii="Arial" w:eastAsia="Arial" w:hAnsi="Arial" w:hint="default"/>
        <w:b/>
        <w:bCs/>
        <w:spacing w:val="-1"/>
        <w:w w:val="99"/>
        <w:sz w:val="20"/>
        <w:szCs w:val="20"/>
      </w:rPr>
    </w:lvl>
    <w:lvl w:ilvl="1" w:tplc="D09A299E">
      <w:start w:val="1"/>
      <w:numFmt w:val="lowerRoman"/>
      <w:lvlText w:val="%2."/>
      <w:lvlJc w:val="left"/>
      <w:pPr>
        <w:ind w:left="1600" w:hanging="471"/>
      </w:pPr>
      <w:rPr>
        <w:rFonts w:ascii="Arial" w:eastAsia="Arial" w:hAnsi="Arial" w:hint="default"/>
        <w:b/>
        <w:bCs/>
        <w:spacing w:val="-1"/>
        <w:w w:val="99"/>
        <w:sz w:val="20"/>
        <w:szCs w:val="20"/>
      </w:rPr>
    </w:lvl>
    <w:lvl w:ilvl="2" w:tplc="FC24A8BC">
      <w:start w:val="1"/>
      <w:numFmt w:val="bullet"/>
      <w:lvlText w:val="•"/>
      <w:lvlJc w:val="left"/>
      <w:pPr>
        <w:ind w:left="2508" w:hanging="471"/>
      </w:pPr>
      <w:rPr>
        <w:rFonts w:hint="default"/>
      </w:rPr>
    </w:lvl>
    <w:lvl w:ilvl="3" w:tplc="B6AEB17A">
      <w:start w:val="1"/>
      <w:numFmt w:val="bullet"/>
      <w:lvlText w:val="•"/>
      <w:lvlJc w:val="left"/>
      <w:pPr>
        <w:ind w:left="3417" w:hanging="471"/>
      </w:pPr>
      <w:rPr>
        <w:rFonts w:hint="default"/>
      </w:rPr>
    </w:lvl>
    <w:lvl w:ilvl="4" w:tplc="1DFC965C">
      <w:start w:val="1"/>
      <w:numFmt w:val="bullet"/>
      <w:lvlText w:val="•"/>
      <w:lvlJc w:val="left"/>
      <w:pPr>
        <w:ind w:left="4326" w:hanging="471"/>
      </w:pPr>
      <w:rPr>
        <w:rFonts w:hint="default"/>
      </w:rPr>
    </w:lvl>
    <w:lvl w:ilvl="5" w:tplc="E5269CE4">
      <w:start w:val="1"/>
      <w:numFmt w:val="bullet"/>
      <w:lvlText w:val="•"/>
      <w:lvlJc w:val="left"/>
      <w:pPr>
        <w:ind w:left="5235" w:hanging="471"/>
      </w:pPr>
      <w:rPr>
        <w:rFonts w:hint="default"/>
      </w:rPr>
    </w:lvl>
    <w:lvl w:ilvl="6" w:tplc="70087C3E">
      <w:start w:val="1"/>
      <w:numFmt w:val="bullet"/>
      <w:lvlText w:val="•"/>
      <w:lvlJc w:val="left"/>
      <w:pPr>
        <w:ind w:left="6144" w:hanging="471"/>
      </w:pPr>
      <w:rPr>
        <w:rFonts w:hint="default"/>
      </w:rPr>
    </w:lvl>
    <w:lvl w:ilvl="7" w:tplc="E34C92C8">
      <w:start w:val="1"/>
      <w:numFmt w:val="bullet"/>
      <w:lvlText w:val="•"/>
      <w:lvlJc w:val="left"/>
      <w:pPr>
        <w:ind w:left="7053" w:hanging="471"/>
      </w:pPr>
      <w:rPr>
        <w:rFonts w:hint="default"/>
      </w:rPr>
    </w:lvl>
    <w:lvl w:ilvl="8" w:tplc="98403E66">
      <w:start w:val="1"/>
      <w:numFmt w:val="bullet"/>
      <w:lvlText w:val="•"/>
      <w:lvlJc w:val="left"/>
      <w:pPr>
        <w:ind w:left="7962" w:hanging="471"/>
      </w:pPr>
      <w:rPr>
        <w:rFonts w:hint="default"/>
      </w:rPr>
    </w:lvl>
  </w:abstractNum>
  <w:abstractNum w:abstractNumId="9" w15:restartNumberingAfterBreak="0">
    <w:nsid w:val="63156A51"/>
    <w:multiLevelType w:val="hybridMultilevel"/>
    <w:tmpl w:val="E1E0CFEA"/>
    <w:lvl w:ilvl="0" w:tplc="87A89A04">
      <w:start w:val="1"/>
      <w:numFmt w:val="lowerRoman"/>
      <w:lvlText w:val="%1."/>
      <w:lvlJc w:val="left"/>
      <w:pPr>
        <w:ind w:left="2080" w:hanging="461"/>
        <w:jc w:val="right"/>
      </w:pPr>
      <w:rPr>
        <w:rFonts w:ascii="Arial" w:eastAsia="Arial" w:hAnsi="Arial" w:hint="default"/>
        <w:spacing w:val="-2"/>
        <w:w w:val="99"/>
        <w:sz w:val="20"/>
        <w:szCs w:val="20"/>
      </w:rPr>
    </w:lvl>
    <w:lvl w:ilvl="1" w:tplc="FA648E04">
      <w:start w:val="1"/>
      <w:numFmt w:val="lowerRoman"/>
      <w:lvlText w:val="%2."/>
      <w:lvlJc w:val="left"/>
      <w:pPr>
        <w:ind w:left="2800" w:hanging="281"/>
        <w:jc w:val="right"/>
      </w:pPr>
      <w:rPr>
        <w:rFonts w:ascii="Arial" w:eastAsia="Arial" w:hAnsi="Arial" w:hint="default"/>
        <w:spacing w:val="-2"/>
        <w:w w:val="99"/>
        <w:sz w:val="20"/>
        <w:szCs w:val="20"/>
      </w:rPr>
    </w:lvl>
    <w:lvl w:ilvl="2" w:tplc="D116FA64">
      <w:start w:val="1"/>
      <w:numFmt w:val="lowerRoman"/>
      <w:lvlText w:val="%3."/>
      <w:lvlJc w:val="left"/>
      <w:pPr>
        <w:ind w:left="2800" w:hanging="281"/>
      </w:pPr>
      <w:rPr>
        <w:rFonts w:ascii="Arial" w:eastAsia="Arial" w:hAnsi="Arial" w:hint="default"/>
        <w:spacing w:val="-2"/>
        <w:w w:val="99"/>
        <w:sz w:val="20"/>
        <w:szCs w:val="20"/>
      </w:rPr>
    </w:lvl>
    <w:lvl w:ilvl="3" w:tplc="94A0671C">
      <w:start w:val="1"/>
      <w:numFmt w:val="bullet"/>
      <w:lvlText w:val="•"/>
      <w:lvlJc w:val="left"/>
      <w:pPr>
        <w:ind w:left="4417" w:hanging="281"/>
      </w:pPr>
      <w:rPr>
        <w:rFonts w:hint="default"/>
      </w:rPr>
    </w:lvl>
    <w:lvl w:ilvl="4" w:tplc="266078CC">
      <w:start w:val="1"/>
      <w:numFmt w:val="bullet"/>
      <w:lvlText w:val="•"/>
      <w:lvlJc w:val="left"/>
      <w:pPr>
        <w:ind w:left="5226" w:hanging="281"/>
      </w:pPr>
      <w:rPr>
        <w:rFonts w:hint="default"/>
      </w:rPr>
    </w:lvl>
    <w:lvl w:ilvl="5" w:tplc="93F836AC">
      <w:start w:val="1"/>
      <w:numFmt w:val="bullet"/>
      <w:lvlText w:val="•"/>
      <w:lvlJc w:val="left"/>
      <w:pPr>
        <w:ind w:left="6035" w:hanging="281"/>
      </w:pPr>
      <w:rPr>
        <w:rFonts w:hint="default"/>
      </w:rPr>
    </w:lvl>
    <w:lvl w:ilvl="6" w:tplc="E8269A9A">
      <w:start w:val="1"/>
      <w:numFmt w:val="bullet"/>
      <w:lvlText w:val="•"/>
      <w:lvlJc w:val="left"/>
      <w:pPr>
        <w:ind w:left="6844" w:hanging="281"/>
      </w:pPr>
      <w:rPr>
        <w:rFonts w:hint="default"/>
      </w:rPr>
    </w:lvl>
    <w:lvl w:ilvl="7" w:tplc="8190D7D6">
      <w:start w:val="1"/>
      <w:numFmt w:val="bullet"/>
      <w:lvlText w:val="•"/>
      <w:lvlJc w:val="left"/>
      <w:pPr>
        <w:ind w:left="7653" w:hanging="281"/>
      </w:pPr>
      <w:rPr>
        <w:rFonts w:hint="default"/>
      </w:rPr>
    </w:lvl>
    <w:lvl w:ilvl="8" w:tplc="DEE6D83A">
      <w:start w:val="1"/>
      <w:numFmt w:val="bullet"/>
      <w:lvlText w:val="•"/>
      <w:lvlJc w:val="left"/>
      <w:pPr>
        <w:ind w:left="8462" w:hanging="281"/>
      </w:pPr>
      <w:rPr>
        <w:rFonts w:hint="default"/>
      </w:rPr>
    </w:lvl>
  </w:abstractNum>
  <w:abstractNum w:abstractNumId="10" w15:restartNumberingAfterBreak="0">
    <w:nsid w:val="64D46195"/>
    <w:multiLevelType w:val="hybridMultilevel"/>
    <w:tmpl w:val="A4F6FB40"/>
    <w:lvl w:ilvl="0" w:tplc="A7DC1152">
      <w:start w:val="1"/>
      <w:numFmt w:val="decimal"/>
      <w:lvlText w:val="%1."/>
      <w:lvlJc w:val="left"/>
      <w:pPr>
        <w:ind w:left="1760" w:hanging="360"/>
        <w:jc w:val="right"/>
      </w:pPr>
      <w:rPr>
        <w:rFonts w:ascii="Arial" w:eastAsia="Arial" w:hAnsi="Arial" w:hint="default"/>
        <w:b/>
        <w:bCs/>
        <w:spacing w:val="-1"/>
        <w:w w:val="99"/>
        <w:sz w:val="20"/>
        <w:szCs w:val="20"/>
      </w:rPr>
    </w:lvl>
    <w:lvl w:ilvl="1" w:tplc="04090019" w:tentative="1">
      <w:start w:val="1"/>
      <w:numFmt w:val="lowerLetter"/>
      <w:lvlText w:val="%2."/>
      <w:lvlJc w:val="left"/>
      <w:pPr>
        <w:ind w:left="2320" w:hanging="360"/>
      </w:pPr>
    </w:lvl>
    <w:lvl w:ilvl="2" w:tplc="0409001B" w:tentative="1">
      <w:start w:val="1"/>
      <w:numFmt w:val="lowerRoman"/>
      <w:lvlText w:val="%3."/>
      <w:lvlJc w:val="right"/>
      <w:pPr>
        <w:ind w:left="3040" w:hanging="180"/>
      </w:pPr>
    </w:lvl>
    <w:lvl w:ilvl="3" w:tplc="0409000F" w:tentative="1">
      <w:start w:val="1"/>
      <w:numFmt w:val="decimal"/>
      <w:lvlText w:val="%4."/>
      <w:lvlJc w:val="left"/>
      <w:pPr>
        <w:ind w:left="3760" w:hanging="360"/>
      </w:pPr>
    </w:lvl>
    <w:lvl w:ilvl="4" w:tplc="04090019" w:tentative="1">
      <w:start w:val="1"/>
      <w:numFmt w:val="lowerLetter"/>
      <w:lvlText w:val="%5."/>
      <w:lvlJc w:val="left"/>
      <w:pPr>
        <w:ind w:left="4480" w:hanging="360"/>
      </w:pPr>
    </w:lvl>
    <w:lvl w:ilvl="5" w:tplc="0409001B" w:tentative="1">
      <w:start w:val="1"/>
      <w:numFmt w:val="lowerRoman"/>
      <w:lvlText w:val="%6."/>
      <w:lvlJc w:val="right"/>
      <w:pPr>
        <w:ind w:left="5200" w:hanging="180"/>
      </w:pPr>
    </w:lvl>
    <w:lvl w:ilvl="6" w:tplc="0409000F" w:tentative="1">
      <w:start w:val="1"/>
      <w:numFmt w:val="decimal"/>
      <w:lvlText w:val="%7."/>
      <w:lvlJc w:val="left"/>
      <w:pPr>
        <w:ind w:left="5920" w:hanging="360"/>
      </w:pPr>
    </w:lvl>
    <w:lvl w:ilvl="7" w:tplc="04090019" w:tentative="1">
      <w:start w:val="1"/>
      <w:numFmt w:val="lowerLetter"/>
      <w:lvlText w:val="%8."/>
      <w:lvlJc w:val="left"/>
      <w:pPr>
        <w:ind w:left="6640" w:hanging="360"/>
      </w:pPr>
    </w:lvl>
    <w:lvl w:ilvl="8" w:tplc="0409001B" w:tentative="1">
      <w:start w:val="1"/>
      <w:numFmt w:val="lowerRoman"/>
      <w:lvlText w:val="%9."/>
      <w:lvlJc w:val="right"/>
      <w:pPr>
        <w:ind w:left="7360" w:hanging="180"/>
      </w:pPr>
    </w:lvl>
  </w:abstractNum>
  <w:abstractNum w:abstractNumId="11" w15:restartNumberingAfterBreak="0">
    <w:nsid w:val="72C55068"/>
    <w:multiLevelType w:val="hybridMultilevel"/>
    <w:tmpl w:val="E33AC0D4"/>
    <w:lvl w:ilvl="0" w:tplc="A7DC1152">
      <w:start w:val="1"/>
      <w:numFmt w:val="decimal"/>
      <w:lvlText w:val="%1."/>
      <w:lvlJc w:val="left"/>
      <w:pPr>
        <w:ind w:left="1360" w:hanging="360"/>
        <w:jc w:val="right"/>
      </w:pPr>
      <w:rPr>
        <w:rFonts w:ascii="Arial" w:eastAsia="Arial" w:hAnsi="Arial" w:hint="default"/>
        <w:b/>
        <w:bCs/>
        <w:spacing w:val="-1"/>
        <w:w w:val="99"/>
        <w:sz w:val="20"/>
        <w:szCs w:val="20"/>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2" w15:restartNumberingAfterBreak="0">
    <w:nsid w:val="79C136F2"/>
    <w:multiLevelType w:val="multilevel"/>
    <w:tmpl w:val="1CAE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B64153"/>
    <w:multiLevelType w:val="hybridMultilevel"/>
    <w:tmpl w:val="01BA813C"/>
    <w:lvl w:ilvl="0" w:tplc="0409000F">
      <w:start w:val="1"/>
      <w:numFmt w:val="decimal"/>
      <w:lvlText w:val="%1."/>
      <w:lvlJc w:val="left"/>
      <w:pPr>
        <w:ind w:left="1240" w:hanging="360"/>
      </w:pPr>
    </w:lvl>
    <w:lvl w:ilvl="1" w:tplc="04090019">
      <w:start w:val="1"/>
      <w:numFmt w:val="lowerLetter"/>
      <w:lvlText w:val="%2."/>
      <w:lvlJc w:val="left"/>
      <w:pPr>
        <w:ind w:left="1960" w:hanging="360"/>
      </w:pPr>
    </w:lvl>
    <w:lvl w:ilvl="2" w:tplc="0409001B">
      <w:start w:val="1"/>
      <w:numFmt w:val="lowerRoman"/>
      <w:lvlText w:val="%3."/>
      <w:lvlJc w:val="right"/>
      <w:pPr>
        <w:ind w:left="2680" w:hanging="180"/>
      </w:pPr>
    </w:lvl>
    <w:lvl w:ilvl="3" w:tplc="0409000F">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num w:numId="1">
    <w:abstractNumId w:val="9"/>
  </w:num>
  <w:num w:numId="2">
    <w:abstractNumId w:val="8"/>
  </w:num>
  <w:num w:numId="3">
    <w:abstractNumId w:val="4"/>
  </w:num>
  <w:num w:numId="4">
    <w:abstractNumId w:val="13"/>
  </w:num>
  <w:num w:numId="5">
    <w:abstractNumId w:val="7"/>
  </w:num>
  <w:num w:numId="6">
    <w:abstractNumId w:val="10"/>
  </w:num>
  <w:num w:numId="7">
    <w:abstractNumId w:val="11"/>
  </w:num>
  <w:num w:numId="8">
    <w:abstractNumId w:val="0"/>
  </w:num>
  <w:num w:numId="9">
    <w:abstractNumId w:val="6"/>
  </w:num>
  <w:num w:numId="10">
    <w:abstractNumId w:val="12"/>
  </w:num>
  <w:num w:numId="11">
    <w:abstractNumId w:val="5"/>
  </w:num>
  <w:num w:numId="12">
    <w:abstractNumId w:val="3"/>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811720"/>
    <w:rsid w:val="00014EE1"/>
    <w:rsid w:val="00016626"/>
    <w:rsid w:val="00035CC4"/>
    <w:rsid w:val="00052A86"/>
    <w:rsid w:val="0006536A"/>
    <w:rsid w:val="00067758"/>
    <w:rsid w:val="000B2A6B"/>
    <w:rsid w:val="000D11EF"/>
    <w:rsid w:val="000E6190"/>
    <w:rsid w:val="00102E3E"/>
    <w:rsid w:val="00105BF4"/>
    <w:rsid w:val="00130A7C"/>
    <w:rsid w:val="0013570A"/>
    <w:rsid w:val="00137389"/>
    <w:rsid w:val="00144F87"/>
    <w:rsid w:val="00146D43"/>
    <w:rsid w:val="00167296"/>
    <w:rsid w:val="00184286"/>
    <w:rsid w:val="00193CF7"/>
    <w:rsid w:val="001C3749"/>
    <w:rsid w:val="001C6714"/>
    <w:rsid w:val="001E2874"/>
    <w:rsid w:val="001E4369"/>
    <w:rsid w:val="001E4C1D"/>
    <w:rsid w:val="001E6BDD"/>
    <w:rsid w:val="00201320"/>
    <w:rsid w:val="00201497"/>
    <w:rsid w:val="00214958"/>
    <w:rsid w:val="002220FC"/>
    <w:rsid w:val="00227608"/>
    <w:rsid w:val="002343BB"/>
    <w:rsid w:val="002722A6"/>
    <w:rsid w:val="0027511E"/>
    <w:rsid w:val="002E59F6"/>
    <w:rsid w:val="002E7D00"/>
    <w:rsid w:val="002F6D9D"/>
    <w:rsid w:val="003104EB"/>
    <w:rsid w:val="00320554"/>
    <w:rsid w:val="003333FA"/>
    <w:rsid w:val="00366D87"/>
    <w:rsid w:val="0037093E"/>
    <w:rsid w:val="00375C2C"/>
    <w:rsid w:val="00382B46"/>
    <w:rsid w:val="003E2479"/>
    <w:rsid w:val="00404AA3"/>
    <w:rsid w:val="004404DE"/>
    <w:rsid w:val="004614A1"/>
    <w:rsid w:val="004770AC"/>
    <w:rsid w:val="004E309A"/>
    <w:rsid w:val="00501939"/>
    <w:rsid w:val="00504139"/>
    <w:rsid w:val="005169EA"/>
    <w:rsid w:val="0052347B"/>
    <w:rsid w:val="0053017A"/>
    <w:rsid w:val="00556711"/>
    <w:rsid w:val="00562A49"/>
    <w:rsid w:val="005635B7"/>
    <w:rsid w:val="00563D91"/>
    <w:rsid w:val="00584CE5"/>
    <w:rsid w:val="005A1B2B"/>
    <w:rsid w:val="005C5638"/>
    <w:rsid w:val="005F3052"/>
    <w:rsid w:val="005F3082"/>
    <w:rsid w:val="00613151"/>
    <w:rsid w:val="00617A98"/>
    <w:rsid w:val="00627A87"/>
    <w:rsid w:val="0064270A"/>
    <w:rsid w:val="00644AF8"/>
    <w:rsid w:val="00661134"/>
    <w:rsid w:val="0066673D"/>
    <w:rsid w:val="00682937"/>
    <w:rsid w:val="00692D62"/>
    <w:rsid w:val="006A0A95"/>
    <w:rsid w:val="006B0C3D"/>
    <w:rsid w:val="006C4894"/>
    <w:rsid w:val="006C49A2"/>
    <w:rsid w:val="006E576D"/>
    <w:rsid w:val="006F22E1"/>
    <w:rsid w:val="00717270"/>
    <w:rsid w:val="0073148F"/>
    <w:rsid w:val="0076523E"/>
    <w:rsid w:val="00776DB6"/>
    <w:rsid w:val="00787030"/>
    <w:rsid w:val="00795F8F"/>
    <w:rsid w:val="007A5EB4"/>
    <w:rsid w:val="007D7E62"/>
    <w:rsid w:val="007F424C"/>
    <w:rsid w:val="00811720"/>
    <w:rsid w:val="00817714"/>
    <w:rsid w:val="0084771B"/>
    <w:rsid w:val="008605CF"/>
    <w:rsid w:val="00865EB6"/>
    <w:rsid w:val="008760B7"/>
    <w:rsid w:val="008A6FD0"/>
    <w:rsid w:val="008A7BBB"/>
    <w:rsid w:val="008B7808"/>
    <w:rsid w:val="008C6D53"/>
    <w:rsid w:val="008E14D0"/>
    <w:rsid w:val="00914D0F"/>
    <w:rsid w:val="00937E57"/>
    <w:rsid w:val="00974C93"/>
    <w:rsid w:val="00A17AFC"/>
    <w:rsid w:val="00A375DE"/>
    <w:rsid w:val="00A47539"/>
    <w:rsid w:val="00A5083C"/>
    <w:rsid w:val="00A7681B"/>
    <w:rsid w:val="00AA3D2F"/>
    <w:rsid w:val="00AB18E4"/>
    <w:rsid w:val="00AC18AE"/>
    <w:rsid w:val="00AD0ABC"/>
    <w:rsid w:val="00AD0B22"/>
    <w:rsid w:val="00AD13E2"/>
    <w:rsid w:val="00AE2414"/>
    <w:rsid w:val="00AF0DB8"/>
    <w:rsid w:val="00B0693E"/>
    <w:rsid w:val="00B341DE"/>
    <w:rsid w:val="00B41E5B"/>
    <w:rsid w:val="00B509D7"/>
    <w:rsid w:val="00B645F6"/>
    <w:rsid w:val="00B81A0E"/>
    <w:rsid w:val="00B97710"/>
    <w:rsid w:val="00BB4D59"/>
    <w:rsid w:val="00BC414E"/>
    <w:rsid w:val="00BE63DB"/>
    <w:rsid w:val="00BE690C"/>
    <w:rsid w:val="00BF066E"/>
    <w:rsid w:val="00C02BB9"/>
    <w:rsid w:val="00C04F79"/>
    <w:rsid w:val="00C12F78"/>
    <w:rsid w:val="00C232AB"/>
    <w:rsid w:val="00C467C4"/>
    <w:rsid w:val="00C62667"/>
    <w:rsid w:val="00C74B82"/>
    <w:rsid w:val="00C85C10"/>
    <w:rsid w:val="00CD404E"/>
    <w:rsid w:val="00CD59DF"/>
    <w:rsid w:val="00CE4034"/>
    <w:rsid w:val="00CE508B"/>
    <w:rsid w:val="00D072B7"/>
    <w:rsid w:val="00D10E44"/>
    <w:rsid w:val="00D23E67"/>
    <w:rsid w:val="00D65337"/>
    <w:rsid w:val="00DA14BC"/>
    <w:rsid w:val="00DA7E0D"/>
    <w:rsid w:val="00DC6574"/>
    <w:rsid w:val="00DD5022"/>
    <w:rsid w:val="00DF0A6A"/>
    <w:rsid w:val="00DF1AB1"/>
    <w:rsid w:val="00E007D8"/>
    <w:rsid w:val="00E156AD"/>
    <w:rsid w:val="00E206BC"/>
    <w:rsid w:val="00E6232A"/>
    <w:rsid w:val="00E7506F"/>
    <w:rsid w:val="00E91EF7"/>
    <w:rsid w:val="00EC4ED5"/>
    <w:rsid w:val="00ED352A"/>
    <w:rsid w:val="00ED50E2"/>
    <w:rsid w:val="00EF5E71"/>
    <w:rsid w:val="00EF728A"/>
    <w:rsid w:val="00F245A5"/>
    <w:rsid w:val="00F41BE9"/>
    <w:rsid w:val="00F81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30C80BA"/>
  <w15:docId w15:val="{BF2D2B39-8619-443E-8F8A-D260A9ED5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776DB6"/>
  </w:style>
  <w:style w:type="paragraph" w:styleId="Heading1">
    <w:name w:val="heading 1"/>
    <w:basedOn w:val="Normal"/>
    <w:uiPriority w:val="1"/>
    <w:qFormat/>
    <w:rsid w:val="00776DB6"/>
    <w:pPr>
      <w:outlineLvl w:val="0"/>
    </w:pPr>
    <w:rPr>
      <w:rFonts w:ascii="Arial" w:eastAsia="Arial" w:hAnsi="Arial"/>
      <w:b/>
      <w:bCs/>
      <w:sz w:val="28"/>
      <w:szCs w:val="28"/>
    </w:rPr>
  </w:style>
  <w:style w:type="paragraph" w:styleId="Heading2">
    <w:name w:val="heading 2"/>
    <w:basedOn w:val="Normal"/>
    <w:uiPriority w:val="1"/>
    <w:qFormat/>
    <w:rsid w:val="00776DB6"/>
    <w:pPr>
      <w:ind w:left="880" w:hanging="360"/>
      <w:outlineLvl w:val="1"/>
    </w:pPr>
    <w:rPr>
      <w:rFonts w:ascii="Arial" w:eastAsia="Arial" w:hAnsi="Arial"/>
      <w:b/>
      <w:bCs/>
      <w:sz w:val="20"/>
      <w:szCs w:val="20"/>
    </w:rPr>
  </w:style>
  <w:style w:type="paragraph" w:styleId="Heading3">
    <w:name w:val="heading 3"/>
    <w:basedOn w:val="Normal"/>
    <w:next w:val="Normal"/>
    <w:link w:val="Heading3Char"/>
    <w:uiPriority w:val="9"/>
    <w:semiHidden/>
    <w:unhideWhenUsed/>
    <w:qFormat/>
    <w:rsid w:val="006E576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6E576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776DB6"/>
    <w:pPr>
      <w:ind w:left="2800" w:hanging="324"/>
    </w:pPr>
    <w:rPr>
      <w:rFonts w:ascii="Arial" w:eastAsia="Arial" w:hAnsi="Arial"/>
      <w:sz w:val="20"/>
      <w:szCs w:val="20"/>
    </w:rPr>
  </w:style>
  <w:style w:type="paragraph" w:styleId="ListParagraph">
    <w:name w:val="List Paragraph"/>
    <w:basedOn w:val="Normal"/>
    <w:uiPriority w:val="1"/>
    <w:qFormat/>
    <w:rsid w:val="00776DB6"/>
  </w:style>
  <w:style w:type="paragraph" w:customStyle="1" w:styleId="TableParagraph">
    <w:name w:val="Table Paragraph"/>
    <w:basedOn w:val="Normal"/>
    <w:uiPriority w:val="1"/>
    <w:qFormat/>
    <w:rsid w:val="00776DB6"/>
  </w:style>
  <w:style w:type="paragraph" w:styleId="Header">
    <w:name w:val="header"/>
    <w:basedOn w:val="Normal"/>
    <w:link w:val="HeaderChar"/>
    <w:uiPriority w:val="99"/>
    <w:unhideWhenUsed/>
    <w:rsid w:val="00375C2C"/>
    <w:pPr>
      <w:tabs>
        <w:tab w:val="center" w:pos="4680"/>
        <w:tab w:val="right" w:pos="9360"/>
      </w:tabs>
    </w:pPr>
  </w:style>
  <w:style w:type="character" w:customStyle="1" w:styleId="HeaderChar">
    <w:name w:val="Header Char"/>
    <w:basedOn w:val="DefaultParagraphFont"/>
    <w:link w:val="Header"/>
    <w:uiPriority w:val="99"/>
    <w:rsid w:val="00375C2C"/>
  </w:style>
  <w:style w:type="paragraph" w:styleId="Footer">
    <w:name w:val="footer"/>
    <w:basedOn w:val="Normal"/>
    <w:link w:val="FooterChar"/>
    <w:uiPriority w:val="99"/>
    <w:unhideWhenUsed/>
    <w:rsid w:val="00375C2C"/>
    <w:pPr>
      <w:tabs>
        <w:tab w:val="center" w:pos="4680"/>
        <w:tab w:val="right" w:pos="9360"/>
      </w:tabs>
    </w:pPr>
  </w:style>
  <w:style w:type="character" w:customStyle="1" w:styleId="FooterChar">
    <w:name w:val="Footer Char"/>
    <w:basedOn w:val="DefaultParagraphFont"/>
    <w:link w:val="Footer"/>
    <w:uiPriority w:val="99"/>
    <w:rsid w:val="00375C2C"/>
  </w:style>
  <w:style w:type="character" w:styleId="Hyperlink">
    <w:name w:val="Hyperlink"/>
    <w:basedOn w:val="DefaultParagraphFont"/>
    <w:uiPriority w:val="99"/>
    <w:unhideWhenUsed/>
    <w:rsid w:val="00613151"/>
    <w:rPr>
      <w:color w:val="0000FF"/>
      <w:u w:val="single"/>
    </w:rPr>
  </w:style>
  <w:style w:type="character" w:customStyle="1" w:styleId="UnresolvedMention1">
    <w:name w:val="Unresolved Mention1"/>
    <w:basedOn w:val="DefaultParagraphFont"/>
    <w:uiPriority w:val="99"/>
    <w:semiHidden/>
    <w:unhideWhenUsed/>
    <w:rsid w:val="00A375DE"/>
    <w:rPr>
      <w:color w:val="808080"/>
      <w:shd w:val="clear" w:color="auto" w:fill="E6E6E6"/>
    </w:rPr>
  </w:style>
  <w:style w:type="character" w:styleId="CommentReference">
    <w:name w:val="annotation reference"/>
    <w:basedOn w:val="DefaultParagraphFont"/>
    <w:uiPriority w:val="99"/>
    <w:semiHidden/>
    <w:unhideWhenUsed/>
    <w:rsid w:val="00A375DE"/>
    <w:rPr>
      <w:sz w:val="16"/>
      <w:szCs w:val="16"/>
    </w:rPr>
  </w:style>
  <w:style w:type="paragraph" w:styleId="CommentText">
    <w:name w:val="annotation text"/>
    <w:basedOn w:val="Normal"/>
    <w:link w:val="CommentTextChar"/>
    <w:uiPriority w:val="99"/>
    <w:semiHidden/>
    <w:unhideWhenUsed/>
    <w:rsid w:val="00A375DE"/>
    <w:rPr>
      <w:sz w:val="20"/>
      <w:szCs w:val="20"/>
    </w:rPr>
  </w:style>
  <w:style w:type="character" w:customStyle="1" w:styleId="CommentTextChar">
    <w:name w:val="Comment Text Char"/>
    <w:basedOn w:val="DefaultParagraphFont"/>
    <w:link w:val="CommentText"/>
    <w:uiPriority w:val="99"/>
    <w:semiHidden/>
    <w:rsid w:val="00A375DE"/>
    <w:rPr>
      <w:sz w:val="20"/>
      <w:szCs w:val="20"/>
    </w:rPr>
  </w:style>
  <w:style w:type="paragraph" w:styleId="CommentSubject">
    <w:name w:val="annotation subject"/>
    <w:basedOn w:val="CommentText"/>
    <w:next w:val="CommentText"/>
    <w:link w:val="CommentSubjectChar"/>
    <w:uiPriority w:val="99"/>
    <w:semiHidden/>
    <w:unhideWhenUsed/>
    <w:rsid w:val="00A375DE"/>
    <w:rPr>
      <w:b/>
      <w:bCs/>
    </w:rPr>
  </w:style>
  <w:style w:type="character" w:customStyle="1" w:styleId="CommentSubjectChar">
    <w:name w:val="Comment Subject Char"/>
    <w:basedOn w:val="CommentTextChar"/>
    <w:link w:val="CommentSubject"/>
    <w:uiPriority w:val="99"/>
    <w:semiHidden/>
    <w:rsid w:val="00A375DE"/>
    <w:rPr>
      <w:b/>
      <w:bCs/>
      <w:sz w:val="20"/>
      <w:szCs w:val="20"/>
    </w:rPr>
  </w:style>
  <w:style w:type="paragraph" w:styleId="BalloonText">
    <w:name w:val="Balloon Text"/>
    <w:basedOn w:val="Normal"/>
    <w:link w:val="BalloonTextChar"/>
    <w:uiPriority w:val="99"/>
    <w:semiHidden/>
    <w:unhideWhenUsed/>
    <w:rsid w:val="00A375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5DE"/>
    <w:rPr>
      <w:rFonts w:ascii="Segoe UI" w:hAnsi="Segoe UI" w:cs="Segoe UI"/>
      <w:sz w:val="18"/>
      <w:szCs w:val="18"/>
    </w:rPr>
  </w:style>
  <w:style w:type="character" w:customStyle="1" w:styleId="Heading3Char">
    <w:name w:val="Heading 3 Char"/>
    <w:basedOn w:val="DefaultParagraphFont"/>
    <w:link w:val="Heading3"/>
    <w:uiPriority w:val="9"/>
    <w:semiHidden/>
    <w:rsid w:val="006E576D"/>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semiHidden/>
    <w:rsid w:val="006E576D"/>
    <w:rPr>
      <w:rFonts w:asciiTheme="majorHAnsi" w:eastAsiaTheme="majorEastAsia" w:hAnsiTheme="majorHAnsi" w:cstheme="majorBidi"/>
      <w:color w:val="365F91" w:themeColor="accent1" w:themeShade="BF"/>
    </w:rPr>
  </w:style>
  <w:style w:type="paragraph" w:styleId="EndnoteText">
    <w:name w:val="endnote text"/>
    <w:basedOn w:val="Normal"/>
    <w:link w:val="EndnoteTextChar"/>
    <w:semiHidden/>
    <w:rsid w:val="000E6190"/>
    <w:pPr>
      <w:widowControl/>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0E6190"/>
    <w:rPr>
      <w:rFonts w:ascii="Tms Rmn 10pt" w:eastAsia="Times New Roman" w:hAnsi="Tms Rmn 10pt"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5546711">
      <w:bodyDiv w:val="1"/>
      <w:marLeft w:val="0"/>
      <w:marRight w:val="0"/>
      <w:marTop w:val="0"/>
      <w:marBottom w:val="0"/>
      <w:divBdr>
        <w:top w:val="none" w:sz="0" w:space="0" w:color="auto"/>
        <w:left w:val="none" w:sz="0" w:space="0" w:color="auto"/>
        <w:bottom w:val="none" w:sz="0" w:space="0" w:color="auto"/>
        <w:right w:val="none" w:sz="0" w:space="0" w:color="auto"/>
      </w:divBdr>
    </w:div>
    <w:div w:id="1056322954">
      <w:bodyDiv w:val="1"/>
      <w:marLeft w:val="0"/>
      <w:marRight w:val="0"/>
      <w:marTop w:val="0"/>
      <w:marBottom w:val="0"/>
      <w:divBdr>
        <w:top w:val="none" w:sz="0" w:space="0" w:color="auto"/>
        <w:left w:val="none" w:sz="0" w:space="0" w:color="auto"/>
        <w:bottom w:val="none" w:sz="0" w:space="0" w:color="auto"/>
        <w:right w:val="none" w:sz="0" w:space="0" w:color="auto"/>
      </w:divBdr>
    </w:div>
    <w:div w:id="1287929599">
      <w:bodyDiv w:val="1"/>
      <w:marLeft w:val="0"/>
      <w:marRight w:val="0"/>
      <w:marTop w:val="0"/>
      <w:marBottom w:val="0"/>
      <w:divBdr>
        <w:top w:val="none" w:sz="0" w:space="0" w:color="auto"/>
        <w:left w:val="none" w:sz="0" w:space="0" w:color="auto"/>
        <w:bottom w:val="none" w:sz="0" w:space="0" w:color="auto"/>
        <w:right w:val="none" w:sz="0" w:space="0" w:color="auto"/>
      </w:divBdr>
    </w:div>
    <w:div w:id="1293362594">
      <w:bodyDiv w:val="1"/>
      <w:marLeft w:val="0"/>
      <w:marRight w:val="0"/>
      <w:marTop w:val="0"/>
      <w:marBottom w:val="0"/>
      <w:divBdr>
        <w:top w:val="none" w:sz="0" w:space="0" w:color="auto"/>
        <w:left w:val="none" w:sz="0" w:space="0" w:color="auto"/>
        <w:bottom w:val="none" w:sz="0" w:space="0" w:color="auto"/>
        <w:right w:val="none" w:sz="0" w:space="0" w:color="auto"/>
      </w:divBdr>
    </w:div>
    <w:div w:id="1936550882">
      <w:bodyDiv w:val="1"/>
      <w:marLeft w:val="0"/>
      <w:marRight w:val="0"/>
      <w:marTop w:val="0"/>
      <w:marBottom w:val="0"/>
      <w:divBdr>
        <w:top w:val="none" w:sz="0" w:space="0" w:color="auto"/>
        <w:left w:val="none" w:sz="0" w:space="0" w:color="auto"/>
        <w:bottom w:val="none" w:sz="0" w:space="0" w:color="auto"/>
        <w:right w:val="none" w:sz="0" w:space="0" w:color="auto"/>
      </w:divBdr>
    </w:div>
    <w:div w:id="1986278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1402</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ASHRAE TC 6</vt:lpstr>
    </vt:vector>
  </TitlesOfParts>
  <Company>Viega GmbH &amp; Co. KG</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 6</dc:title>
  <dc:creator>Tom Meyer</dc:creator>
  <cp:lastModifiedBy>Paul Raftery</cp:lastModifiedBy>
  <cp:revision>2</cp:revision>
  <dcterms:created xsi:type="dcterms:W3CDTF">2019-03-22T16:14:00Z</dcterms:created>
  <dcterms:modified xsi:type="dcterms:W3CDTF">2019-03-22T16:14:00Z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2016-06-15T00:00:00Z</vt:filetime>
  </property>
  <property fmtid="{D5CDD505-2E9C-101B-9397-08002B2CF9AE}" pid="3" name="Creator">
    <vt:lpwstr>Microsoft® Word 2013</vt:lpwstr>
  </property>
  <property fmtid="{D5CDD505-2E9C-101B-9397-08002B2CF9AE}" pid="4" name="LastSaved">
    <vt:filetime>2017-01-02T00:00:00Z</vt:filetime>
  </property>
</Properties>
</file>