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CC942" w14:textId="05B3B028" w:rsidR="004D4CFF" w:rsidRDefault="004D4CFF"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r>
        <w:rPr>
          <w:rFonts w:ascii="TimesNewRomanPS-BoldMT" w:hAnsi="TimesNewRomanPS-BoldMT" w:cs="TimesNewRomanPS-BoldMT"/>
          <w:b/>
          <w:bCs/>
          <w:color w:val="00000A"/>
          <w:sz w:val="28"/>
          <w:szCs w:val="28"/>
        </w:rPr>
        <w:t>TC</w:t>
      </w:r>
      <w:r w:rsidR="00D55183">
        <w:rPr>
          <w:rFonts w:ascii="TimesNewRomanPS-BoldMT" w:hAnsi="TimesNewRomanPS-BoldMT" w:cs="TimesNewRomanPS-BoldMT"/>
          <w:b/>
          <w:bCs/>
          <w:color w:val="00000A"/>
          <w:sz w:val="28"/>
          <w:szCs w:val="28"/>
        </w:rPr>
        <w:t xml:space="preserve"> </w:t>
      </w:r>
      <w:r>
        <w:rPr>
          <w:rFonts w:ascii="TimesNewRomanPS-BoldMT" w:hAnsi="TimesNewRomanPS-BoldMT" w:cs="TimesNewRomanPS-BoldMT"/>
          <w:b/>
          <w:bCs/>
          <w:color w:val="00000A"/>
          <w:sz w:val="28"/>
          <w:szCs w:val="28"/>
        </w:rPr>
        <w:t>2.9 ULTRAVIOLET AIR AND SURFACE TREATMENT</w:t>
      </w:r>
    </w:p>
    <w:p w14:paraId="434E6A16" w14:textId="77777777" w:rsidR="00D55183" w:rsidRDefault="00D55183" w:rsidP="004D4CFF">
      <w:pPr>
        <w:autoSpaceDE w:val="0"/>
        <w:autoSpaceDN w:val="0"/>
        <w:adjustRightInd w:val="0"/>
        <w:spacing w:after="0" w:line="240" w:lineRule="auto"/>
        <w:jc w:val="center"/>
        <w:rPr>
          <w:rFonts w:ascii="TimesNewRomanPS-BoldMT" w:hAnsi="TimesNewRomanPS-BoldMT" w:cs="TimesNewRomanPS-BoldMT"/>
          <w:b/>
          <w:bCs/>
          <w:color w:val="00000A"/>
          <w:sz w:val="28"/>
          <w:szCs w:val="28"/>
        </w:rPr>
      </w:pPr>
    </w:p>
    <w:p w14:paraId="1881BCF9" w14:textId="32DE567F" w:rsidR="004D4CFF" w:rsidRDefault="005B45F8" w:rsidP="004D4CFF">
      <w:pPr>
        <w:autoSpaceDE w:val="0"/>
        <w:autoSpaceDN w:val="0"/>
        <w:adjustRightInd w:val="0"/>
        <w:spacing w:after="0" w:line="240" w:lineRule="auto"/>
        <w:jc w:val="center"/>
        <w:rPr>
          <w:rFonts w:ascii="TimesNewRomanPS-BoldMT" w:hAnsi="TimesNewRomanPS-BoldMT" w:cs="TimesNewRomanPS-BoldMT"/>
          <w:b/>
          <w:bCs/>
          <w:color w:val="00000A"/>
          <w:sz w:val="20"/>
          <w:szCs w:val="20"/>
        </w:rPr>
      </w:pPr>
      <w:r w:rsidRPr="005B45F8">
        <w:rPr>
          <w:rFonts w:ascii="TimesNewRomanPS-BoldMT" w:hAnsi="TimesNewRomanPS-BoldMT" w:cs="TimesNewRomanPS-BoldMT"/>
          <w:b/>
          <w:bCs/>
          <w:color w:val="00000A"/>
          <w:sz w:val="20"/>
          <w:szCs w:val="20"/>
          <w:highlight w:val="yellow"/>
        </w:rPr>
        <w:t xml:space="preserve">DRAFT </w:t>
      </w:r>
      <w:r w:rsidR="004D4CFF" w:rsidRPr="005B45F8">
        <w:rPr>
          <w:rFonts w:ascii="TimesNewRomanPS-BoldMT" w:hAnsi="TimesNewRomanPS-BoldMT" w:cs="TimesNewRomanPS-BoldMT"/>
          <w:b/>
          <w:bCs/>
          <w:color w:val="00000A"/>
          <w:sz w:val="20"/>
          <w:szCs w:val="20"/>
          <w:highlight w:val="yellow"/>
        </w:rPr>
        <w:t>MEETING AGENDA</w:t>
      </w:r>
    </w:p>
    <w:p w14:paraId="277E1203" w14:textId="77777777" w:rsidR="00D55183" w:rsidRDefault="00D55183" w:rsidP="004D4CFF">
      <w:pPr>
        <w:autoSpaceDE w:val="0"/>
        <w:autoSpaceDN w:val="0"/>
        <w:adjustRightInd w:val="0"/>
        <w:spacing w:after="0" w:line="240" w:lineRule="auto"/>
        <w:jc w:val="center"/>
        <w:rPr>
          <w:rFonts w:ascii="TimesNewRomanPS-BoldMT" w:hAnsi="TimesNewRomanPS-BoldMT" w:cs="TimesNewRomanPS-BoldMT"/>
          <w:b/>
          <w:bCs/>
          <w:color w:val="00000A"/>
          <w:sz w:val="20"/>
          <w:szCs w:val="20"/>
        </w:rPr>
      </w:pPr>
    </w:p>
    <w:p w14:paraId="43DD468B" w14:textId="77777777" w:rsidR="005B45F8" w:rsidRDefault="004D4CFF" w:rsidP="004D4CFF">
      <w:pPr>
        <w:autoSpaceDE w:val="0"/>
        <w:autoSpaceDN w:val="0"/>
        <w:adjustRightInd w:val="0"/>
        <w:spacing w:after="0" w:line="240" w:lineRule="auto"/>
        <w:jc w:val="center"/>
        <w:rPr>
          <w:rFonts w:ascii="TimesNewRomanPSMT" w:hAnsi="TimesNewRomanPSMT" w:cs="TimesNewRomanPSMT"/>
          <w:b/>
          <w:bCs/>
          <w:color w:val="00000A"/>
          <w:sz w:val="28"/>
          <w:szCs w:val="28"/>
        </w:rPr>
      </w:pPr>
      <w:r w:rsidRPr="00D55183">
        <w:rPr>
          <w:rFonts w:ascii="TimesNewRomanPSMT" w:hAnsi="TimesNewRomanPSMT" w:cs="TimesNewRomanPSMT"/>
          <w:b/>
          <w:bCs/>
          <w:color w:val="00000A"/>
          <w:sz w:val="28"/>
          <w:szCs w:val="28"/>
        </w:rPr>
        <w:t>202</w:t>
      </w:r>
      <w:r w:rsidR="005B45F8">
        <w:rPr>
          <w:rFonts w:ascii="TimesNewRomanPSMT" w:hAnsi="TimesNewRomanPSMT" w:cs="TimesNewRomanPSMT"/>
          <w:b/>
          <w:bCs/>
          <w:color w:val="00000A"/>
          <w:sz w:val="28"/>
          <w:szCs w:val="28"/>
        </w:rPr>
        <w:t>6</w:t>
      </w:r>
      <w:r w:rsidRPr="00D55183">
        <w:rPr>
          <w:rFonts w:ascii="TimesNewRomanPSMT" w:hAnsi="TimesNewRomanPSMT" w:cs="TimesNewRomanPSMT"/>
          <w:b/>
          <w:bCs/>
          <w:color w:val="00000A"/>
          <w:sz w:val="28"/>
          <w:szCs w:val="28"/>
        </w:rPr>
        <w:t xml:space="preserve"> </w:t>
      </w:r>
      <w:r w:rsidR="005B45F8">
        <w:rPr>
          <w:rFonts w:ascii="TimesNewRomanPSMT" w:hAnsi="TimesNewRomanPSMT" w:cs="TimesNewRomanPSMT"/>
          <w:b/>
          <w:bCs/>
          <w:color w:val="00000A"/>
          <w:sz w:val="28"/>
          <w:szCs w:val="28"/>
        </w:rPr>
        <w:t>Wint</w:t>
      </w:r>
      <w:r w:rsidR="008830A7">
        <w:rPr>
          <w:rFonts w:ascii="TimesNewRomanPSMT" w:hAnsi="TimesNewRomanPSMT" w:cs="TimesNewRomanPSMT"/>
          <w:b/>
          <w:bCs/>
          <w:color w:val="00000A"/>
          <w:sz w:val="28"/>
          <w:szCs w:val="28"/>
        </w:rPr>
        <w:t>er</w:t>
      </w:r>
      <w:r w:rsidR="006602E8" w:rsidRPr="00D55183">
        <w:rPr>
          <w:rFonts w:ascii="TimesNewRomanPSMT" w:hAnsi="TimesNewRomanPSMT" w:cs="TimesNewRomanPSMT"/>
          <w:b/>
          <w:bCs/>
          <w:color w:val="00000A"/>
          <w:sz w:val="28"/>
          <w:szCs w:val="28"/>
        </w:rPr>
        <w:t xml:space="preserve"> </w:t>
      </w:r>
      <w:r w:rsidRPr="00D55183">
        <w:rPr>
          <w:rFonts w:ascii="TimesNewRomanPSMT" w:hAnsi="TimesNewRomanPSMT" w:cs="TimesNewRomanPSMT"/>
          <w:b/>
          <w:bCs/>
          <w:color w:val="00000A"/>
          <w:sz w:val="28"/>
          <w:szCs w:val="28"/>
        </w:rPr>
        <w:t>Meeting</w:t>
      </w:r>
      <w:r w:rsidR="00D55183" w:rsidRPr="00D55183">
        <w:rPr>
          <w:rFonts w:ascii="TimesNewRomanPSMT" w:hAnsi="TimesNewRomanPSMT" w:cs="TimesNewRomanPSMT"/>
          <w:b/>
          <w:bCs/>
          <w:color w:val="00000A"/>
          <w:sz w:val="28"/>
          <w:szCs w:val="28"/>
        </w:rPr>
        <w:t xml:space="preserve"> </w:t>
      </w:r>
    </w:p>
    <w:p w14:paraId="7BA8A830" w14:textId="0CF71AFD" w:rsidR="000912C5" w:rsidRPr="00DC160F" w:rsidRDefault="005B45F8" w:rsidP="00DC160F">
      <w:pPr>
        <w:autoSpaceDE w:val="0"/>
        <w:autoSpaceDN w:val="0"/>
        <w:adjustRightInd w:val="0"/>
        <w:spacing w:after="0" w:line="240" w:lineRule="auto"/>
        <w:jc w:val="center"/>
        <w:rPr>
          <w:rFonts w:ascii="TimesNewRomanPSMT" w:hAnsi="TimesNewRomanPSMT" w:cs="TimesNewRomanPSMT"/>
          <w:b/>
          <w:bCs/>
          <w:color w:val="00000A"/>
          <w:sz w:val="28"/>
          <w:szCs w:val="28"/>
        </w:rPr>
      </w:pPr>
      <w:r>
        <w:rPr>
          <w:rFonts w:ascii="TimesNewRomanPSMT" w:hAnsi="TimesNewRomanPSMT" w:cs="TimesNewRomanPSMT"/>
          <w:b/>
          <w:bCs/>
          <w:color w:val="00000A"/>
          <w:sz w:val="28"/>
          <w:szCs w:val="28"/>
        </w:rPr>
        <w:t>Las Vegas, NV.</w:t>
      </w:r>
    </w:p>
    <w:p w14:paraId="2D8C6877" w14:textId="175D3BF8" w:rsidR="000912C5" w:rsidRPr="000912C5" w:rsidRDefault="000912C5" w:rsidP="000912C5">
      <w:pPr>
        <w:autoSpaceDE w:val="0"/>
        <w:autoSpaceDN w:val="0"/>
        <w:adjustRightInd w:val="0"/>
        <w:spacing w:after="0" w:line="240" w:lineRule="auto"/>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Date: </w:t>
      </w:r>
      <w:r w:rsidR="006602E8" w:rsidRPr="000912C5">
        <w:rPr>
          <w:rFonts w:ascii="Times New Roman" w:hAnsi="Times New Roman" w:cs="Times New Roman"/>
          <w:color w:val="00000A"/>
          <w:sz w:val="24"/>
          <w:szCs w:val="24"/>
        </w:rPr>
        <w:t>Mond</w:t>
      </w:r>
      <w:r w:rsidR="004D4CFF" w:rsidRPr="000912C5">
        <w:rPr>
          <w:rFonts w:ascii="Times New Roman" w:hAnsi="Times New Roman" w:cs="Times New Roman"/>
          <w:color w:val="00000A"/>
          <w:sz w:val="24"/>
          <w:szCs w:val="24"/>
        </w:rPr>
        <w:t xml:space="preserve">ay, </w:t>
      </w:r>
      <w:r w:rsidR="005B45F8">
        <w:rPr>
          <w:rFonts w:ascii="Times New Roman" w:hAnsi="Times New Roman" w:cs="Times New Roman"/>
          <w:color w:val="00000A"/>
          <w:sz w:val="24"/>
          <w:szCs w:val="24"/>
        </w:rPr>
        <w:t>February 2</w:t>
      </w:r>
      <w:r w:rsidR="005B45F8" w:rsidRPr="005B45F8">
        <w:rPr>
          <w:rFonts w:ascii="Times New Roman" w:hAnsi="Times New Roman" w:cs="Times New Roman"/>
          <w:color w:val="00000A"/>
          <w:sz w:val="24"/>
          <w:szCs w:val="24"/>
          <w:vertAlign w:val="superscript"/>
        </w:rPr>
        <w:t>nd</w:t>
      </w:r>
      <w:proofErr w:type="gramStart"/>
      <w:r w:rsidR="005B45F8">
        <w:rPr>
          <w:rFonts w:ascii="Times New Roman" w:hAnsi="Times New Roman" w:cs="Times New Roman"/>
          <w:color w:val="00000A"/>
          <w:sz w:val="24"/>
          <w:szCs w:val="24"/>
        </w:rPr>
        <w:t xml:space="preserve"> 2026</w:t>
      </w:r>
      <w:proofErr w:type="gramEnd"/>
    </w:p>
    <w:p w14:paraId="65D9F2B9" w14:textId="2145283D" w:rsidR="00D55183" w:rsidRPr="000912C5" w:rsidRDefault="000912C5" w:rsidP="000912C5">
      <w:pPr>
        <w:autoSpaceDE w:val="0"/>
        <w:autoSpaceDN w:val="0"/>
        <w:adjustRightInd w:val="0"/>
        <w:spacing w:after="0" w:line="240" w:lineRule="auto"/>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Time: </w:t>
      </w:r>
      <w:r w:rsidR="006602E8" w:rsidRPr="000912C5">
        <w:rPr>
          <w:rFonts w:ascii="Times New Roman" w:hAnsi="Times New Roman" w:cs="Times New Roman"/>
          <w:color w:val="00000A"/>
          <w:sz w:val="24"/>
          <w:szCs w:val="24"/>
        </w:rPr>
        <w:t>1</w:t>
      </w:r>
      <w:r w:rsidR="000F222C">
        <w:rPr>
          <w:rFonts w:ascii="Times New Roman" w:hAnsi="Times New Roman" w:cs="Times New Roman"/>
          <w:color w:val="00000A"/>
          <w:sz w:val="24"/>
          <w:szCs w:val="24"/>
        </w:rPr>
        <w:t>0</w:t>
      </w:r>
      <w:r w:rsidR="004D4CFF" w:rsidRPr="000912C5">
        <w:rPr>
          <w:rFonts w:ascii="Times New Roman" w:hAnsi="Times New Roman" w:cs="Times New Roman"/>
          <w:color w:val="00000A"/>
          <w:sz w:val="24"/>
          <w:szCs w:val="24"/>
        </w:rPr>
        <w:t>:00</w:t>
      </w:r>
      <w:r w:rsidR="005B45F8">
        <w:rPr>
          <w:rFonts w:ascii="Times New Roman" w:hAnsi="Times New Roman" w:cs="Times New Roman"/>
          <w:color w:val="00000A"/>
          <w:sz w:val="24"/>
          <w:szCs w:val="24"/>
        </w:rPr>
        <w:t xml:space="preserve"> AM</w:t>
      </w:r>
      <w:r w:rsidR="004D4CFF" w:rsidRPr="000912C5">
        <w:rPr>
          <w:rFonts w:ascii="Times New Roman" w:hAnsi="Times New Roman" w:cs="Times New Roman"/>
          <w:color w:val="00000A"/>
          <w:sz w:val="24"/>
          <w:szCs w:val="24"/>
        </w:rPr>
        <w:t xml:space="preserve"> to </w:t>
      </w:r>
      <w:r w:rsidR="000F222C">
        <w:rPr>
          <w:rFonts w:ascii="Times New Roman" w:hAnsi="Times New Roman" w:cs="Times New Roman"/>
          <w:color w:val="00000A"/>
          <w:sz w:val="24"/>
          <w:szCs w:val="24"/>
        </w:rPr>
        <w:t>1</w:t>
      </w:r>
      <w:r w:rsidR="006602E8" w:rsidRPr="000912C5">
        <w:rPr>
          <w:rFonts w:ascii="Times New Roman" w:hAnsi="Times New Roman" w:cs="Times New Roman"/>
          <w:color w:val="00000A"/>
          <w:sz w:val="24"/>
          <w:szCs w:val="24"/>
        </w:rPr>
        <w:t>2</w:t>
      </w:r>
      <w:r w:rsidR="004D4CFF" w:rsidRPr="000912C5">
        <w:rPr>
          <w:rFonts w:ascii="Times New Roman" w:hAnsi="Times New Roman" w:cs="Times New Roman"/>
          <w:color w:val="00000A"/>
          <w:sz w:val="24"/>
          <w:szCs w:val="24"/>
        </w:rPr>
        <w:t xml:space="preserve">:00 PM </w:t>
      </w:r>
      <w:r w:rsidR="005B45F8">
        <w:rPr>
          <w:rFonts w:ascii="Times New Roman" w:hAnsi="Times New Roman" w:cs="Times New Roman"/>
          <w:color w:val="00000A"/>
          <w:sz w:val="24"/>
          <w:szCs w:val="24"/>
        </w:rPr>
        <w:t>P</w:t>
      </w:r>
      <w:r w:rsidR="00D509FD">
        <w:rPr>
          <w:rFonts w:ascii="Times New Roman" w:hAnsi="Times New Roman" w:cs="Times New Roman"/>
          <w:color w:val="00000A"/>
          <w:sz w:val="24"/>
          <w:szCs w:val="24"/>
        </w:rPr>
        <w:t>S</w:t>
      </w:r>
      <w:r w:rsidR="004D4CFF" w:rsidRPr="000912C5">
        <w:rPr>
          <w:rFonts w:ascii="Times New Roman" w:hAnsi="Times New Roman" w:cs="Times New Roman"/>
          <w:color w:val="00000A"/>
          <w:sz w:val="24"/>
          <w:szCs w:val="24"/>
        </w:rPr>
        <w:t>T</w:t>
      </w:r>
    </w:p>
    <w:p w14:paraId="1CE58783" w14:textId="4092B8B1" w:rsidR="00A06D22" w:rsidRDefault="00D55183" w:rsidP="00A06D22">
      <w:pPr>
        <w:pStyle w:val="xxxmsonormal"/>
      </w:pPr>
      <w:r w:rsidRPr="000912C5">
        <w:rPr>
          <w:rFonts w:ascii="Times New Roman" w:hAnsi="Times New Roman" w:cs="Times New Roman"/>
          <w:color w:val="000000" w:themeColor="text1"/>
          <w:sz w:val="24"/>
          <w:szCs w:val="24"/>
        </w:rPr>
        <w:t xml:space="preserve">Location: </w:t>
      </w:r>
      <w:r w:rsidR="00291C6B">
        <w:rPr>
          <w:rFonts w:ascii="Times New Roman" w:hAnsi="Times New Roman" w:cs="Times New Roman"/>
          <w:color w:val="000000" w:themeColor="text1"/>
          <w:sz w:val="24"/>
          <w:szCs w:val="24"/>
        </w:rPr>
        <w:t xml:space="preserve"> </w:t>
      </w:r>
      <w:r w:rsidR="00E130F3" w:rsidRPr="00E130F3">
        <w:rPr>
          <w:rFonts w:ascii="Times New Roman" w:hAnsi="Times New Roman" w:cs="Times New Roman"/>
          <w:color w:val="000000" w:themeColor="text1"/>
          <w:sz w:val="24"/>
          <w:szCs w:val="24"/>
        </w:rPr>
        <w:t>Caesars Palace Resort &amp; Casino</w:t>
      </w:r>
    </w:p>
    <w:p w14:paraId="337C65A5" w14:textId="7E0424D5" w:rsidR="00A92838" w:rsidRPr="00A92838" w:rsidRDefault="000912C5" w:rsidP="00A92838">
      <w:pPr>
        <w:pStyle w:val="xxxmsonormal"/>
        <w:rPr>
          <w:rFonts w:ascii="Times New Roman" w:hAnsi="Times New Roman" w:cs="Times New Roman"/>
          <w:color w:val="00000A"/>
          <w:sz w:val="24"/>
          <w:szCs w:val="24"/>
        </w:rPr>
      </w:pPr>
      <w:r w:rsidRPr="000912C5">
        <w:rPr>
          <w:rFonts w:ascii="Times New Roman" w:hAnsi="Times New Roman" w:cs="Times New Roman"/>
          <w:color w:val="00000A"/>
          <w:sz w:val="24"/>
          <w:szCs w:val="24"/>
        </w:rPr>
        <w:t xml:space="preserve">Link: </w:t>
      </w:r>
      <w:hyperlink r:id="rId8" w:tgtFrame="_blank" w:tooltip="Meeting join link" w:history="1"/>
      <w:r w:rsidR="00291C6B">
        <w:t xml:space="preserve"> </w:t>
      </w:r>
      <w:hyperlink r:id="rId9" w:tgtFrame="_blank" w:tooltip="Meeting join link" w:history="1">
        <w:r w:rsidR="00E130F3" w:rsidRPr="00E130F3">
          <w:rPr>
            <w:rStyle w:val="Hyperlink"/>
            <w:b/>
            <w:bCs/>
          </w:rPr>
          <w:t>Join the meeting now</w:t>
        </w:r>
      </w:hyperlink>
    </w:p>
    <w:p w14:paraId="40FCE4E1" w14:textId="67854856" w:rsidR="008830A7" w:rsidRDefault="009A76F6" w:rsidP="008830A7">
      <w:pPr>
        <w:pStyle w:val="xxxmsonormal"/>
      </w:pPr>
      <w:r w:rsidRPr="009A76F6">
        <w:t>Meeting ID:</w:t>
      </w:r>
      <w:r w:rsidR="00291C6B">
        <w:t xml:space="preserve"> </w:t>
      </w:r>
      <w:r w:rsidR="00E130F3" w:rsidRPr="00E130F3">
        <w:t>293 310 582 585 0</w:t>
      </w:r>
      <w:r w:rsidRPr="009A76F6">
        <w:br/>
        <w:t xml:space="preserve">Passcode: </w:t>
      </w:r>
      <w:r w:rsidR="00291C6B">
        <w:t xml:space="preserve"> </w:t>
      </w:r>
      <w:r w:rsidR="00E130F3" w:rsidRPr="00E130F3">
        <w:t xml:space="preserve">yM74F8ZU </w:t>
      </w:r>
      <w:hyperlink r:id="rId10" w:history="1"/>
    </w:p>
    <w:p w14:paraId="2403DDCF" w14:textId="7C61E34C" w:rsidR="000912C5" w:rsidRPr="00DC160F" w:rsidRDefault="000912C5" w:rsidP="000912C5">
      <w:pPr>
        <w:autoSpaceDE w:val="0"/>
        <w:autoSpaceDN w:val="0"/>
        <w:adjustRightInd w:val="0"/>
        <w:spacing w:after="0" w:line="240" w:lineRule="auto"/>
        <w:rPr>
          <w:rFonts w:ascii="TimesNewRomanPSMT" w:hAnsi="TimesNewRomanPSMT" w:cs="TimesNewRomanPSMT"/>
          <w:color w:val="00000A"/>
          <w:sz w:val="16"/>
          <w:szCs w:val="16"/>
        </w:rPr>
      </w:pPr>
    </w:p>
    <w:p w14:paraId="43A77472" w14:textId="77777777" w:rsidR="004D4CFF" w:rsidRPr="007B347A" w:rsidRDefault="004D4CFF" w:rsidP="004D4CFF">
      <w:pPr>
        <w:autoSpaceDE w:val="0"/>
        <w:autoSpaceDN w:val="0"/>
        <w:adjustRightInd w:val="0"/>
        <w:spacing w:after="0" w:line="240" w:lineRule="auto"/>
        <w:jc w:val="center"/>
        <w:rPr>
          <w:rFonts w:ascii="TimesNewRomanPSMT" w:hAnsi="TimesNewRomanPSMT" w:cs="TimesNewRomanPSMT"/>
          <w:color w:val="00000A"/>
          <w:sz w:val="8"/>
          <w:szCs w:val="8"/>
        </w:rPr>
      </w:pPr>
    </w:p>
    <w:p w14:paraId="0DEBE1DF" w14:textId="683BAD85"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TC</w:t>
      </w:r>
      <w:r w:rsidR="00ED2B25">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2.9 Scope – TC2.9 is concerned with all aspects of equipment and systems that utilize ultraviolet radiation to</w:t>
      </w:r>
    </w:p>
    <w:p w14:paraId="2D44D38C" w14:textId="77777777"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destroy or deactivate chemical and/or biological air and surface contaminants in HVAC systems and indoor spaces,</w:t>
      </w:r>
    </w:p>
    <w:p w14:paraId="447469CA" w14:textId="516B8A33" w:rsidR="004D4CFF" w:rsidRDefault="004D4CF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including, but not limited to, effectiveness, safety, maintenance, and economics.</w:t>
      </w:r>
    </w:p>
    <w:p w14:paraId="25A19E32"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62FEA84A" w14:textId="7BD8A84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Website: </w:t>
      </w:r>
      <w:hyperlink r:id="rId11" w:history="1">
        <w:r w:rsidRPr="00607B6F">
          <w:rPr>
            <w:rStyle w:val="Hyperlink"/>
            <w:rFonts w:ascii="TimesNewRomanPSMT" w:hAnsi="TimesNewRomanPSMT" w:cs="TimesNewRomanPSMT"/>
            <w:sz w:val="20"/>
            <w:szCs w:val="20"/>
          </w:rPr>
          <w:t>https://tpc.ashrae.org/?cmtKey=e94e5979-e432-4716-a91f-ff438f192a2f</w:t>
        </w:r>
      </w:hyperlink>
    </w:p>
    <w:p w14:paraId="09EA7C29" w14:textId="77777777" w:rsidR="000912C5" w:rsidRDefault="000912C5" w:rsidP="004D4CFF">
      <w:pPr>
        <w:autoSpaceDE w:val="0"/>
        <w:autoSpaceDN w:val="0"/>
        <w:adjustRightInd w:val="0"/>
        <w:spacing w:after="0" w:line="240" w:lineRule="auto"/>
        <w:rPr>
          <w:rFonts w:ascii="TimesNewRomanPSMT" w:hAnsi="TimesNewRomanPSMT" w:cs="TimesNewRomanPSMT"/>
          <w:color w:val="00000A"/>
          <w:sz w:val="20"/>
          <w:szCs w:val="20"/>
        </w:rPr>
      </w:pPr>
    </w:p>
    <w:p w14:paraId="2FE7E94C" w14:textId="3348DDDA" w:rsidR="004D4CFF" w:rsidRDefault="00DC160F" w:rsidP="004D4CFF">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noProof/>
          <w:color w:val="00000A"/>
          <w:sz w:val="20"/>
          <w:szCs w:val="20"/>
        </w:rPr>
        <mc:AlternateContent>
          <mc:Choice Requires="wps">
            <w:drawing>
              <wp:anchor distT="0" distB="0" distL="114300" distR="114300" simplePos="0" relativeHeight="251658240" behindDoc="0" locked="0" layoutInCell="1" allowOverlap="1" wp14:anchorId="4FF551B0" wp14:editId="7E2053F5">
                <wp:simplePos x="0" y="0"/>
                <wp:positionH relativeFrom="margin">
                  <wp:align>center</wp:align>
                </wp:positionH>
                <wp:positionV relativeFrom="paragraph">
                  <wp:posOffset>64770</wp:posOffset>
                </wp:positionV>
                <wp:extent cx="6400800" cy="803910"/>
                <wp:effectExtent l="0" t="0" r="19050" b="15240"/>
                <wp:wrapNone/>
                <wp:docPr id="3" name="Rectangle 3"/>
                <wp:cNvGraphicFramePr/>
                <a:graphic xmlns:a="http://schemas.openxmlformats.org/drawingml/2006/main">
                  <a:graphicData uri="http://schemas.microsoft.com/office/word/2010/wordprocessingShape">
                    <wps:wsp>
                      <wps:cNvSpPr/>
                      <wps:spPr>
                        <a:xfrm>
                          <a:off x="0" y="0"/>
                          <a:ext cx="6400800" cy="8039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FC98D2" id="Rectangle 3" o:spid="_x0000_s1026" style="position:absolute;margin-left:0;margin-top:5.1pt;width:7in;height:63.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" filled="f" strokecolor="black [3213]" strokeweight="1pt">
                <w10:wrap anchorx="margin"/>
              </v:rect>
            </w:pict>
          </mc:Fallback>
        </mc:AlternateContent>
      </w:r>
    </w:p>
    <w:p w14:paraId="773CF793" w14:textId="762C97D5" w:rsidR="00DE16AF" w:rsidRPr="00DE16AF" w:rsidRDefault="004D4CFF" w:rsidP="00DE16AF">
      <w:pPr>
        <w:autoSpaceDE w:val="0"/>
        <w:autoSpaceDN w:val="0"/>
        <w:adjustRightInd w:val="0"/>
        <w:spacing w:after="0" w:line="240" w:lineRule="auto"/>
        <w:rPr>
          <w:rFonts w:ascii="TimesNewRomanPSMT" w:hAnsi="TimesNewRomanPSMT" w:cs="TimesNewRomanPSMT"/>
          <w:color w:val="00000A"/>
          <w:sz w:val="16"/>
          <w:szCs w:val="16"/>
        </w:rPr>
      </w:pPr>
      <w:r>
        <w:rPr>
          <w:rFonts w:ascii="TimesNewRomanPSMT" w:hAnsi="TimesNewRomanPSMT" w:cs="TimesNewRomanPSMT"/>
          <w:color w:val="00000A"/>
          <w:sz w:val="16"/>
          <w:szCs w:val="16"/>
        </w:rPr>
        <w:t>©2</w:t>
      </w:r>
      <w:r w:rsidR="00DE16AF">
        <w:rPr>
          <w:rFonts w:ascii="TimesNewRomanPSMT" w:hAnsi="TimesNewRomanPSMT" w:cs="TimesNewRomanPSMT"/>
          <w:color w:val="00000A"/>
          <w:sz w:val="16"/>
          <w:szCs w:val="16"/>
        </w:rPr>
        <w:t>020</w:t>
      </w:r>
      <w:r>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ASHRAE. All rights reserved. This is a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intended for review only by the cognizant ASHRAE groups and other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designated reviewers and is not for distribution to any private interests, individuals, or</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third parties that are not designated as ASHRAE reviewers for this document.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may not be distributed in whole or in part in either paper or digital form</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without the express permission of the chair of the committee originating this</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The appearance of any technical data or editorial material in this draft</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document does not constitute endorsement, warranty, or guaranty by ASHRAE of any</w:t>
      </w:r>
      <w:r w:rsidR="00DE16AF">
        <w:rPr>
          <w:rFonts w:ascii="TimesNewRomanPSMT" w:hAnsi="TimesNewRomanPSMT" w:cs="TimesNewRomanPSMT"/>
          <w:color w:val="00000A"/>
          <w:sz w:val="16"/>
          <w:szCs w:val="16"/>
        </w:rPr>
        <w:t xml:space="preserve"> </w:t>
      </w:r>
      <w:r w:rsidR="00DE16AF" w:rsidRPr="00DE16AF">
        <w:rPr>
          <w:rFonts w:ascii="TimesNewRomanPSMT" w:hAnsi="TimesNewRomanPSMT" w:cs="TimesNewRomanPSMT"/>
          <w:color w:val="00000A"/>
          <w:sz w:val="16"/>
          <w:szCs w:val="16"/>
        </w:rPr>
        <w:t>product, service, process, procedure, design, or the like, and ASHRAE expressly</w:t>
      </w:r>
    </w:p>
    <w:p w14:paraId="35D05610" w14:textId="303953C9" w:rsidR="004D4CFF" w:rsidRDefault="00DE16AF" w:rsidP="00DE16AF">
      <w:pPr>
        <w:autoSpaceDE w:val="0"/>
        <w:autoSpaceDN w:val="0"/>
        <w:adjustRightInd w:val="0"/>
        <w:spacing w:after="0" w:line="240" w:lineRule="auto"/>
        <w:rPr>
          <w:rFonts w:ascii="TimesNewRomanPSMT" w:hAnsi="TimesNewRomanPSMT" w:cs="TimesNewRomanPSMT"/>
          <w:color w:val="00000A"/>
          <w:sz w:val="16"/>
          <w:szCs w:val="16"/>
        </w:rPr>
      </w:pPr>
      <w:r w:rsidRPr="00DE16AF">
        <w:rPr>
          <w:rFonts w:ascii="TimesNewRomanPSMT" w:hAnsi="TimesNewRomanPSMT" w:cs="TimesNewRomanPSMT"/>
          <w:color w:val="00000A"/>
          <w:sz w:val="16"/>
          <w:szCs w:val="16"/>
        </w:rPr>
        <w:t>disclaims same.</w:t>
      </w:r>
    </w:p>
    <w:p w14:paraId="225002CA" w14:textId="77777777" w:rsidR="00DE16AF" w:rsidRDefault="00DE16AF" w:rsidP="00DE16AF">
      <w:pPr>
        <w:autoSpaceDE w:val="0"/>
        <w:autoSpaceDN w:val="0"/>
        <w:adjustRightInd w:val="0"/>
        <w:spacing w:after="0" w:line="240" w:lineRule="auto"/>
        <w:rPr>
          <w:rFonts w:ascii="TimesNewRomanPSMT" w:hAnsi="TimesNewRomanPSMT" w:cs="TimesNewRomanPSMT"/>
          <w:color w:val="00000A"/>
          <w:sz w:val="16"/>
          <w:szCs w:val="16"/>
        </w:rPr>
      </w:pPr>
    </w:p>
    <w:p w14:paraId="367EE48E" w14:textId="290988D6" w:rsidR="004B5E4B" w:rsidRDefault="00DA359F" w:rsidP="00BD4539">
      <w:pPr>
        <w:autoSpaceDE w:val="0"/>
        <w:autoSpaceDN w:val="0"/>
        <w:adjustRightInd w:val="0"/>
        <w:spacing w:after="0" w:line="240" w:lineRule="auto"/>
        <w:rPr>
          <w:rFonts w:ascii="TimesNewRomanPSMT" w:hAnsi="TimesNewRomanPSMT" w:cs="TimesNewRomanPSMT"/>
          <w:color w:val="00000A"/>
          <w:sz w:val="24"/>
          <w:szCs w:val="24"/>
        </w:rPr>
      </w:pPr>
      <w:r w:rsidRPr="00E734EC">
        <w:rPr>
          <w:rFonts w:ascii="TimesNewRomanPSMT" w:hAnsi="TimesNewRomanPSMT" w:cs="TimesNewRomanPSMT"/>
          <w:b/>
          <w:bCs/>
          <w:color w:val="00000A"/>
          <w:sz w:val="24"/>
          <w:szCs w:val="24"/>
        </w:rPr>
        <w:t xml:space="preserve">Welcome, </w:t>
      </w:r>
      <w:r w:rsidR="00B23395" w:rsidRPr="00E734EC">
        <w:rPr>
          <w:rFonts w:ascii="TimesNewRomanPSMT" w:hAnsi="TimesNewRomanPSMT" w:cs="TimesNewRomanPSMT"/>
          <w:b/>
          <w:bCs/>
          <w:color w:val="00000A"/>
          <w:sz w:val="24"/>
          <w:szCs w:val="24"/>
        </w:rPr>
        <w:t>Call to Order</w:t>
      </w:r>
      <w:r w:rsidR="00E734EC">
        <w:rPr>
          <w:rFonts w:ascii="TimesNewRomanPSMT" w:hAnsi="TimesNewRomanPSMT" w:cs="TimesNewRomanPSMT"/>
          <w:b/>
          <w:bCs/>
          <w:color w:val="00000A"/>
          <w:sz w:val="24"/>
          <w:szCs w:val="24"/>
        </w:rPr>
        <w:t xml:space="preserve"> </w:t>
      </w:r>
      <w:r w:rsidR="00E734EC" w:rsidRPr="00E734EC">
        <w:rPr>
          <w:rFonts w:ascii="TimesNewRomanPSMT" w:hAnsi="TimesNewRomanPSMT" w:cs="TimesNewRomanPSMT"/>
          <w:b/>
          <w:bCs/>
          <w:color w:val="00000A"/>
          <w:sz w:val="24"/>
          <w:szCs w:val="24"/>
        </w:rPr>
        <w:t>- Happy 20</w:t>
      </w:r>
      <w:r w:rsidR="00E734EC" w:rsidRPr="00E734EC">
        <w:rPr>
          <w:rFonts w:ascii="TimesNewRomanPSMT" w:hAnsi="TimesNewRomanPSMT" w:cs="TimesNewRomanPSMT"/>
          <w:b/>
          <w:bCs/>
          <w:color w:val="00000A"/>
          <w:sz w:val="24"/>
          <w:szCs w:val="24"/>
          <w:vertAlign w:val="superscript"/>
        </w:rPr>
        <w:t>th</w:t>
      </w:r>
      <w:r w:rsidR="00E734EC" w:rsidRPr="00E734EC">
        <w:rPr>
          <w:rFonts w:ascii="TimesNewRomanPSMT" w:hAnsi="TimesNewRomanPSMT" w:cs="TimesNewRomanPSMT"/>
          <w:b/>
          <w:bCs/>
          <w:color w:val="00000A"/>
          <w:sz w:val="24"/>
          <w:szCs w:val="24"/>
        </w:rPr>
        <w:t xml:space="preserve"> anniversary TC 2.09!</w:t>
      </w:r>
      <w:r w:rsidR="00DA4EF8" w:rsidRPr="00E734EC">
        <w:rPr>
          <w:rFonts w:ascii="TimesNewRomanPSMT" w:hAnsi="TimesNewRomanPSMT" w:cs="TimesNewRomanPSMT"/>
          <w:color w:val="00000A"/>
          <w:sz w:val="24"/>
          <w:szCs w:val="24"/>
        </w:rPr>
        <w:tab/>
      </w:r>
      <w:r w:rsidR="00DA4EF8" w:rsidRPr="00E734EC">
        <w:rPr>
          <w:rFonts w:ascii="TimesNewRomanPSMT" w:hAnsi="TimesNewRomanPSMT" w:cs="TimesNewRomanPSMT"/>
          <w:color w:val="00000A"/>
          <w:sz w:val="24"/>
          <w:szCs w:val="24"/>
        </w:rPr>
        <w:tab/>
      </w:r>
      <w:r w:rsidR="00B23395" w:rsidRPr="00E734EC">
        <w:rPr>
          <w:rFonts w:ascii="TimesNewRomanPSMT" w:hAnsi="TimesNewRomanPSMT" w:cs="TimesNewRomanPSMT"/>
          <w:color w:val="00000A"/>
          <w:sz w:val="24"/>
          <w:szCs w:val="24"/>
        </w:rPr>
        <w:tab/>
        <w:t>1</w:t>
      </w:r>
      <w:r w:rsidR="00DA4EF8" w:rsidRPr="00E734EC">
        <w:rPr>
          <w:rFonts w:ascii="TimesNewRomanPSMT" w:hAnsi="TimesNewRomanPSMT" w:cs="TimesNewRomanPSMT"/>
          <w:color w:val="00000A"/>
          <w:sz w:val="24"/>
          <w:szCs w:val="24"/>
        </w:rPr>
        <w:t xml:space="preserve"> minute</w:t>
      </w:r>
    </w:p>
    <w:p w14:paraId="0ECE2A8D" w14:textId="7300C5DE" w:rsidR="00E734EC" w:rsidRPr="00E734EC" w:rsidRDefault="00E734EC" w:rsidP="00BD4539">
      <w:pPr>
        <w:autoSpaceDE w:val="0"/>
        <w:autoSpaceDN w:val="0"/>
        <w:adjustRightInd w:val="0"/>
        <w:spacing w:after="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 xml:space="preserve"> - </w:t>
      </w:r>
      <w:r w:rsidRPr="00E734EC">
        <w:rPr>
          <w:rFonts w:ascii="TimesNewRomanPSMT" w:hAnsi="TimesNewRomanPSMT" w:cs="TimesNewRomanPSMT"/>
          <w:color w:val="00000A"/>
          <w:sz w:val="20"/>
          <w:szCs w:val="20"/>
        </w:rPr>
        <w:t>A big thank you to those of us that have been on this TC for 5,</w:t>
      </w:r>
      <w:r>
        <w:rPr>
          <w:rFonts w:ascii="TimesNewRomanPSMT" w:hAnsi="TimesNewRomanPSMT" w:cs="TimesNewRomanPSMT"/>
          <w:color w:val="00000A"/>
          <w:sz w:val="20"/>
          <w:szCs w:val="20"/>
        </w:rPr>
        <w:t xml:space="preserve"> </w:t>
      </w:r>
      <w:r w:rsidRPr="00E734EC">
        <w:rPr>
          <w:rFonts w:ascii="TimesNewRomanPSMT" w:hAnsi="TimesNewRomanPSMT" w:cs="TimesNewRomanPSMT"/>
          <w:color w:val="00000A"/>
          <w:sz w:val="20"/>
          <w:szCs w:val="20"/>
        </w:rPr>
        <w:t xml:space="preserve">10, and 20+ years, but an even bigger thank you to the new members that will keep this TC </w:t>
      </w:r>
      <w:r>
        <w:rPr>
          <w:rFonts w:ascii="TimesNewRomanPSMT" w:hAnsi="TimesNewRomanPSMT" w:cs="TimesNewRomanPSMT"/>
          <w:color w:val="00000A"/>
          <w:sz w:val="20"/>
          <w:szCs w:val="20"/>
        </w:rPr>
        <w:t>grow</w:t>
      </w:r>
      <w:r w:rsidRPr="00E734EC">
        <w:rPr>
          <w:rFonts w:ascii="TimesNewRomanPSMT" w:hAnsi="TimesNewRomanPSMT" w:cs="TimesNewRomanPSMT"/>
          <w:color w:val="00000A"/>
          <w:sz w:val="20"/>
          <w:szCs w:val="20"/>
        </w:rPr>
        <w:t xml:space="preserve">ing and </w:t>
      </w:r>
      <w:r>
        <w:rPr>
          <w:rFonts w:ascii="TimesNewRomanPSMT" w:hAnsi="TimesNewRomanPSMT" w:cs="TimesNewRomanPSMT"/>
          <w:color w:val="00000A"/>
          <w:sz w:val="20"/>
          <w:szCs w:val="20"/>
        </w:rPr>
        <w:t>mov</w:t>
      </w:r>
      <w:r w:rsidRPr="00E734EC">
        <w:rPr>
          <w:rFonts w:ascii="TimesNewRomanPSMT" w:hAnsi="TimesNewRomanPSMT" w:cs="TimesNewRomanPSMT"/>
          <w:color w:val="00000A"/>
          <w:sz w:val="20"/>
          <w:szCs w:val="20"/>
        </w:rPr>
        <w:t xml:space="preserve">ing as we go forward. </w:t>
      </w:r>
    </w:p>
    <w:p w14:paraId="5EFCB5A8" w14:textId="1FD1E6E5" w:rsidR="000912C5" w:rsidRDefault="000912C5" w:rsidP="00BD4539">
      <w:pPr>
        <w:autoSpaceDE w:val="0"/>
        <w:autoSpaceDN w:val="0"/>
        <w:adjustRightInd w:val="0"/>
        <w:spacing w:after="0" w:line="240" w:lineRule="auto"/>
        <w:rPr>
          <w:rFonts w:ascii="TimesNewRomanPSMT" w:hAnsi="TimesNewRomanPSMT" w:cs="TimesNewRomanPSMT"/>
          <w:color w:val="00000A"/>
          <w:sz w:val="20"/>
          <w:szCs w:val="20"/>
        </w:rPr>
      </w:pPr>
    </w:p>
    <w:p w14:paraId="52939224" w14:textId="60BD8E16" w:rsidR="000912C5" w:rsidRPr="00FA3A2C" w:rsidRDefault="000912C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ASHRAE Code of Ethics</w:t>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ab/>
        <w:t>1 minute</w:t>
      </w:r>
    </w:p>
    <w:p w14:paraId="6B41E430" w14:textId="14074A54" w:rsidR="00DA359F" w:rsidRPr="00FA3A2C" w:rsidRDefault="00DA359F" w:rsidP="000912C5">
      <w:pPr>
        <w:spacing w:after="120" w:line="240" w:lineRule="auto"/>
        <w:rPr>
          <w:rFonts w:ascii="Times New Roman" w:hAnsi="Times New Roman" w:cs="Times New Roman"/>
          <w:color w:val="000000"/>
          <w:sz w:val="24"/>
          <w:szCs w:val="24"/>
        </w:rPr>
      </w:pPr>
      <w:r w:rsidRPr="00FA3A2C">
        <w:rPr>
          <w:rFonts w:ascii="Times New Roman" w:hAnsi="Times New Roman" w:cs="Times New Roman"/>
          <w:color w:val="000000"/>
          <w:sz w:val="24"/>
          <w:szCs w:val="24"/>
        </w:rPr>
        <w:t xml:space="preserve">“ In this and all other ASHRAE meetings, we will act with honesty, fairness, courtesy, competence, integrity and respect for others, and we shall avoid all real or perceived conflicts of interests. (See full Code of Ethics: </w:t>
      </w:r>
      <w:hyperlink r:id="rId12" w:history="1">
        <w:r w:rsidRPr="00FA3A2C">
          <w:rPr>
            <w:rStyle w:val="Hyperlink"/>
            <w:rFonts w:ascii="Times New Roman" w:hAnsi="Times New Roman" w:cs="Times New Roman"/>
            <w:sz w:val="24"/>
            <w:szCs w:val="24"/>
          </w:rPr>
          <w:t>https://www.ashrae.org/about-ashrae/ashrae-code-of-ethics</w:t>
        </w:r>
      </w:hyperlink>
      <w:r w:rsidRPr="00FA3A2C">
        <w:rPr>
          <w:rFonts w:ascii="Times New Roman" w:hAnsi="Times New Roman" w:cs="Times New Roman"/>
          <w:color w:val="000000"/>
          <w:sz w:val="24"/>
          <w:szCs w:val="24"/>
        </w:rPr>
        <w:t>.)”</w:t>
      </w:r>
    </w:p>
    <w:p w14:paraId="55488625" w14:textId="77777777" w:rsidR="00B23395" w:rsidRPr="00FA3A2C" w:rsidRDefault="000912C5" w:rsidP="00B23395">
      <w:pPr>
        <w:spacing w:after="0" w:line="240" w:lineRule="auto"/>
        <w:rPr>
          <w:rFonts w:ascii="Times New Roman" w:hAnsi="Times New Roman" w:cs="Times New Roman"/>
          <w:b/>
          <w:bCs/>
          <w:color w:val="000000"/>
          <w:sz w:val="24"/>
          <w:szCs w:val="24"/>
        </w:rPr>
      </w:pPr>
      <w:r w:rsidRPr="00FA3A2C">
        <w:rPr>
          <w:rFonts w:ascii="Times New Roman" w:hAnsi="Times New Roman" w:cs="Times New Roman"/>
          <w:b/>
          <w:bCs/>
          <w:color w:val="000000"/>
          <w:sz w:val="24"/>
          <w:szCs w:val="24"/>
        </w:rPr>
        <w:t xml:space="preserve">ASHRAE Diversity </w:t>
      </w:r>
      <w:r w:rsidR="00B23395" w:rsidRPr="00FA3A2C">
        <w:rPr>
          <w:rFonts w:ascii="Times New Roman" w:hAnsi="Times New Roman" w:cs="Times New Roman"/>
          <w:b/>
          <w:bCs/>
          <w:color w:val="000000"/>
          <w:sz w:val="24"/>
          <w:szCs w:val="24"/>
        </w:rPr>
        <w:t>Commitment</w:t>
      </w:r>
    </w:p>
    <w:p w14:paraId="1D4F143A" w14:textId="693ABADA" w:rsidR="000912C5" w:rsidRPr="00FA3A2C" w:rsidRDefault="00B23395" w:rsidP="00B23395">
      <w:pPr>
        <w:spacing w:after="0" w:line="240" w:lineRule="auto"/>
        <w:rPr>
          <w:rFonts w:ascii="Times New Roman" w:hAnsi="Times New Roman" w:cs="Times New Roman"/>
          <w:color w:val="000000"/>
          <w:sz w:val="24"/>
          <w:szCs w:val="24"/>
        </w:rPr>
      </w:pPr>
      <w:r w:rsidRPr="00FA3A2C">
        <w:rPr>
          <w:rFonts w:ascii="Times New Roman" w:hAnsi="Times New Roman" w:cs="Times New Roman"/>
          <w:bCs/>
          <w:color w:val="000000" w:themeColor="text1"/>
          <w:sz w:val="24"/>
          <w:szCs w:val="24"/>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732D32B2" w14:textId="77777777" w:rsidR="00B23395" w:rsidRPr="00FA3A2C" w:rsidRDefault="00B23395" w:rsidP="00BD4539">
      <w:pPr>
        <w:autoSpaceDE w:val="0"/>
        <w:autoSpaceDN w:val="0"/>
        <w:adjustRightInd w:val="0"/>
        <w:spacing w:after="0" w:line="240" w:lineRule="auto"/>
        <w:rPr>
          <w:rFonts w:ascii="Times New Roman" w:hAnsi="Times New Roman" w:cs="Times New Roman"/>
          <w:color w:val="000000"/>
          <w:sz w:val="24"/>
          <w:szCs w:val="24"/>
        </w:rPr>
      </w:pPr>
    </w:p>
    <w:p w14:paraId="194A3644" w14:textId="5A149479" w:rsidR="004B5E4B" w:rsidRPr="00FA3A2C" w:rsidRDefault="00B23395" w:rsidP="00BD4539">
      <w:pPr>
        <w:autoSpaceDE w:val="0"/>
        <w:autoSpaceDN w:val="0"/>
        <w:adjustRightInd w:val="0"/>
        <w:spacing w:after="0" w:line="240" w:lineRule="auto"/>
        <w:rPr>
          <w:rFonts w:ascii="Times New Roman" w:hAnsi="Times New Roman" w:cs="Times New Roman"/>
          <w:color w:val="00000A"/>
          <w:sz w:val="24"/>
          <w:szCs w:val="24"/>
        </w:rPr>
      </w:pPr>
      <w:r w:rsidRPr="00FA3A2C">
        <w:rPr>
          <w:rFonts w:ascii="Times New Roman" w:hAnsi="Times New Roman" w:cs="Times New Roman"/>
          <w:b/>
          <w:bCs/>
          <w:color w:val="00000A"/>
          <w:sz w:val="24"/>
          <w:szCs w:val="24"/>
        </w:rPr>
        <w:t xml:space="preserve">Introductions (Name and Affiliation) </w:t>
      </w:r>
      <w:r w:rsidR="004D4CFF" w:rsidRPr="00FA3A2C">
        <w:rPr>
          <w:rFonts w:ascii="Times New Roman" w:hAnsi="Times New Roman" w:cs="Times New Roman"/>
          <w:b/>
          <w:bCs/>
          <w:color w:val="00000A"/>
          <w:sz w:val="24"/>
          <w:szCs w:val="24"/>
        </w:rPr>
        <w:t>Sign-in Sheet</w:t>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00DA4EF8" w:rsidRPr="00FA3A2C">
        <w:rPr>
          <w:rFonts w:ascii="Times New Roman" w:hAnsi="Times New Roman" w:cs="Times New Roman"/>
          <w:color w:val="00000A"/>
          <w:sz w:val="24"/>
          <w:szCs w:val="24"/>
        </w:rPr>
        <w:tab/>
      </w:r>
      <w:r w:rsidRPr="00FA3A2C">
        <w:rPr>
          <w:rFonts w:ascii="Times New Roman" w:hAnsi="Times New Roman" w:cs="Times New Roman"/>
          <w:color w:val="00000A"/>
          <w:sz w:val="24"/>
          <w:szCs w:val="24"/>
        </w:rPr>
        <w:t>5</w:t>
      </w:r>
      <w:r w:rsidR="00DA4EF8" w:rsidRPr="00FA3A2C">
        <w:rPr>
          <w:rFonts w:ascii="Times New Roman" w:hAnsi="Times New Roman" w:cs="Times New Roman"/>
          <w:color w:val="00000A"/>
          <w:sz w:val="24"/>
          <w:szCs w:val="24"/>
        </w:rPr>
        <w:t xml:space="preserve"> minute</w:t>
      </w:r>
      <w:r w:rsidR="00A12197">
        <w:rPr>
          <w:rFonts w:ascii="Times New Roman" w:hAnsi="Times New Roman" w:cs="Times New Roman"/>
          <w:color w:val="00000A"/>
          <w:sz w:val="24"/>
          <w:szCs w:val="24"/>
        </w:rPr>
        <w:t>s</w:t>
      </w:r>
    </w:p>
    <w:p w14:paraId="5A881F77" w14:textId="24F39896" w:rsidR="004D4CFF" w:rsidRPr="00FA3A2C" w:rsidRDefault="004B5E4B" w:rsidP="00B23395">
      <w:pPr>
        <w:autoSpaceDE w:val="0"/>
        <w:autoSpaceDN w:val="0"/>
        <w:adjustRightInd w:val="0"/>
        <w:spacing w:after="120" w:line="240" w:lineRule="auto"/>
        <w:rPr>
          <w:rFonts w:ascii="Times New Roman" w:hAnsi="Times New Roman" w:cs="Times New Roman"/>
          <w:color w:val="00000A"/>
          <w:sz w:val="24"/>
          <w:szCs w:val="24"/>
        </w:rPr>
      </w:pPr>
      <w:r w:rsidRPr="00FA3A2C">
        <w:rPr>
          <w:rFonts w:ascii="Times New Roman" w:hAnsi="Times New Roman" w:cs="Times New Roman"/>
          <w:color w:val="00000A"/>
          <w:sz w:val="24"/>
          <w:szCs w:val="24"/>
        </w:rPr>
        <w:t>Use Chat and type your Name, Affiliation, E-mail, Member Status (Voting, Corresponding, Guest,) and YEA if you are a Young Engineer in ASHRAE, ≤35 years old</w:t>
      </w:r>
    </w:p>
    <w:p w14:paraId="670BBDD1" w14:textId="32285723" w:rsidR="00A92838" w:rsidRPr="00FA3A2C" w:rsidRDefault="00DC160F" w:rsidP="00DC160F">
      <w:pPr>
        <w:autoSpaceDE w:val="0"/>
        <w:autoSpaceDN w:val="0"/>
        <w:adjustRightInd w:val="0"/>
        <w:spacing w:after="0" w:line="240" w:lineRule="auto"/>
        <w:jc w:val="center"/>
        <w:rPr>
          <w:rFonts w:ascii="Times New Roman" w:hAnsi="Times New Roman" w:cs="Times New Roman"/>
          <w:sz w:val="24"/>
          <w:szCs w:val="24"/>
        </w:rPr>
      </w:pPr>
      <w:r w:rsidRPr="00DC160F">
        <w:rPr>
          <w:rFonts w:ascii="Times New Roman" w:hAnsi="Times New Roman" w:cs="Times New Roman"/>
          <w:noProof/>
          <w:sz w:val="24"/>
          <w:szCs w:val="24"/>
        </w:rPr>
        <w:drawing>
          <wp:inline distT="0" distB="0" distL="0" distR="0" wp14:anchorId="50A3ADEF" wp14:editId="5A8B258A">
            <wp:extent cx="1249393" cy="1239831"/>
            <wp:effectExtent l="0" t="0" r="8255" b="0"/>
            <wp:docPr id="1308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493" name=""/>
                    <pic:cNvPicPr/>
                  </pic:nvPicPr>
                  <pic:blipFill>
                    <a:blip r:embed="rId13"/>
                    <a:stretch>
                      <a:fillRect/>
                    </a:stretch>
                  </pic:blipFill>
                  <pic:spPr>
                    <a:xfrm>
                      <a:off x="0" y="0"/>
                      <a:ext cx="1261241" cy="1251589"/>
                    </a:xfrm>
                    <a:prstGeom prst="rect">
                      <a:avLst/>
                    </a:prstGeom>
                  </pic:spPr>
                </pic:pic>
              </a:graphicData>
            </a:graphic>
          </wp:inline>
        </w:drawing>
      </w:r>
    </w:p>
    <w:p w14:paraId="2B7D50A6" w14:textId="7C8074BF" w:rsidR="00DC160F" w:rsidRDefault="00B23395" w:rsidP="00DC160F">
      <w:pPr>
        <w:autoSpaceDE w:val="0"/>
        <w:autoSpaceDN w:val="0"/>
        <w:adjustRightInd w:val="0"/>
        <w:spacing w:after="0" w:line="240" w:lineRule="auto"/>
        <w:rPr>
          <w:rFonts w:ascii="TimesNewRomanPSMT" w:hAnsi="TimesNewRomanPSMT" w:cs="TimesNewRomanPSMT"/>
          <w:b/>
          <w:bCs/>
          <w:color w:val="00000A"/>
          <w:sz w:val="20"/>
          <w:szCs w:val="20"/>
        </w:rPr>
      </w:pPr>
      <w:r w:rsidRPr="00FA3A2C">
        <w:rPr>
          <w:rFonts w:ascii="Times New Roman" w:hAnsi="Times New Roman" w:cs="Times New Roman"/>
          <w:sz w:val="24"/>
          <w:szCs w:val="24"/>
        </w:rPr>
        <w:lastRenderedPageBreak/>
        <w:t xml:space="preserve">Update your ASHRAE bio information at the </w:t>
      </w:r>
      <w:hyperlink r:id="rId14" w:history="1">
        <w:r w:rsidRPr="00FA3A2C">
          <w:rPr>
            <w:rStyle w:val="Hyperlink"/>
            <w:rFonts w:ascii="Times New Roman" w:hAnsi="Times New Roman" w:cs="Times New Roman"/>
            <w:sz w:val="24"/>
            <w:szCs w:val="24"/>
          </w:rPr>
          <w:t>ASHRAE</w:t>
        </w:r>
      </w:hyperlink>
      <w:r w:rsidRPr="00FA3A2C">
        <w:rPr>
          <w:rFonts w:ascii="Times New Roman" w:hAnsi="Times New Roman" w:cs="Times New Roman"/>
          <w:sz w:val="24"/>
          <w:szCs w:val="24"/>
        </w:rPr>
        <w:t xml:space="preserve"> website</w:t>
      </w:r>
    </w:p>
    <w:p w14:paraId="08D8EA59" w14:textId="77777777" w:rsidR="00DC160F" w:rsidRDefault="00DC160F" w:rsidP="00DC160F">
      <w:pPr>
        <w:autoSpaceDE w:val="0"/>
        <w:autoSpaceDN w:val="0"/>
        <w:adjustRightInd w:val="0"/>
        <w:spacing w:after="0" w:line="240" w:lineRule="auto"/>
        <w:rPr>
          <w:rFonts w:ascii="TimesNewRomanPSMT" w:hAnsi="TimesNewRomanPSMT" w:cs="TimesNewRomanPSMT"/>
          <w:b/>
          <w:bCs/>
          <w:color w:val="00000A"/>
          <w:sz w:val="20"/>
          <w:szCs w:val="20"/>
        </w:rPr>
      </w:pPr>
    </w:p>
    <w:p w14:paraId="4E918404" w14:textId="6E2ACAB8" w:rsidR="008830A7" w:rsidRPr="00DC160F" w:rsidRDefault="004D4CFF" w:rsidP="00DC160F">
      <w:pPr>
        <w:autoSpaceDE w:val="0"/>
        <w:autoSpaceDN w:val="0"/>
        <w:adjustRightInd w:val="0"/>
        <w:spacing w:after="0" w:line="240" w:lineRule="auto"/>
        <w:rPr>
          <w:rFonts w:ascii="Times New Roman" w:hAnsi="Times New Roman" w:cs="Times New Roman"/>
          <w:color w:val="00000A"/>
          <w:sz w:val="24"/>
          <w:szCs w:val="24"/>
        </w:rPr>
      </w:pPr>
      <w:r w:rsidRPr="00840B99">
        <w:rPr>
          <w:rFonts w:ascii="TimesNewRomanPSMT" w:hAnsi="TimesNewRomanPSMT" w:cs="TimesNewRomanPSMT"/>
          <w:b/>
          <w:bCs/>
          <w:color w:val="00000A"/>
          <w:sz w:val="20"/>
          <w:szCs w:val="20"/>
        </w:rPr>
        <w:t xml:space="preserve">Roll Call of Voting Members; </w:t>
      </w:r>
      <w:r w:rsidR="00DA359F" w:rsidRPr="00840B99">
        <w:rPr>
          <w:rFonts w:ascii="TimesNewRomanPSMT" w:hAnsi="TimesNewRomanPSMT" w:cs="TimesNewRomanPSMT"/>
          <w:b/>
          <w:bCs/>
          <w:color w:val="00000A"/>
          <w:sz w:val="20"/>
          <w:szCs w:val="20"/>
        </w:rPr>
        <w:t>Q</w:t>
      </w:r>
      <w:r w:rsidRPr="00840B99">
        <w:rPr>
          <w:rFonts w:ascii="TimesNewRomanPSMT" w:hAnsi="TimesNewRomanPSMT" w:cs="TimesNewRomanPSMT"/>
          <w:b/>
          <w:bCs/>
          <w:color w:val="00000A"/>
          <w:sz w:val="20"/>
          <w:szCs w:val="20"/>
        </w:rPr>
        <w:t xml:space="preserve">uorum </w:t>
      </w:r>
      <w:r w:rsidR="00DA359F" w:rsidRPr="00840B99">
        <w:rPr>
          <w:rFonts w:ascii="TimesNewRomanPSMT" w:hAnsi="TimesNewRomanPSMT" w:cs="TimesNewRomanPSMT"/>
          <w:b/>
          <w:bCs/>
          <w:color w:val="00000A"/>
          <w:sz w:val="20"/>
          <w:szCs w:val="20"/>
        </w:rPr>
        <w:t>Check</w:t>
      </w:r>
      <w:r w:rsidR="00DA359F" w:rsidRPr="00DA359F">
        <w:rPr>
          <w:rFonts w:ascii="Times New Roman" w:hAnsi="Times New Roman" w:cs="Times New Roman"/>
          <w:color w:val="00000A"/>
          <w:sz w:val="20"/>
          <w:szCs w:val="20"/>
        </w:rPr>
        <w:t xml:space="preserve"> </w:t>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Pr>
          <w:rFonts w:ascii="Times New Roman" w:hAnsi="Times New Roman" w:cs="Times New Roman"/>
          <w:color w:val="00000A"/>
          <w:sz w:val="20"/>
          <w:szCs w:val="20"/>
        </w:rPr>
        <w:tab/>
      </w:r>
      <w:r w:rsidR="00DA359F" w:rsidRPr="00DA4EF8">
        <w:rPr>
          <w:rFonts w:ascii="TimesNewRomanPSMT" w:hAnsi="TimesNewRomanPSMT" w:cs="TimesNewRomanPSMT"/>
          <w:color w:val="00000A"/>
          <w:sz w:val="20"/>
          <w:szCs w:val="20"/>
        </w:rPr>
        <w:t>1 minute</w:t>
      </w:r>
    </w:p>
    <w:tbl>
      <w:tblPr>
        <w:tblStyle w:val="TableGrid"/>
        <w:tblpPr w:leftFromText="180" w:rightFromText="180" w:vertAnchor="text" w:horzAnchor="margin" w:tblpY="30"/>
        <w:tblW w:w="0" w:type="auto"/>
        <w:tblLayout w:type="fixed"/>
        <w:tblLook w:val="04A0" w:firstRow="1" w:lastRow="0" w:firstColumn="1" w:lastColumn="0" w:noHBand="0" w:noVBand="1"/>
      </w:tblPr>
      <w:tblGrid>
        <w:gridCol w:w="1705"/>
        <w:gridCol w:w="1980"/>
        <w:gridCol w:w="1659"/>
        <w:gridCol w:w="763"/>
        <w:gridCol w:w="1108"/>
        <w:gridCol w:w="1215"/>
        <w:gridCol w:w="920"/>
      </w:tblGrid>
      <w:tr w:rsidR="00C1464E" w14:paraId="54E905EB" w14:textId="4DA0EF0B" w:rsidTr="00C1464E">
        <w:trPr>
          <w:trHeight w:val="437"/>
        </w:trPr>
        <w:tc>
          <w:tcPr>
            <w:tcW w:w="1705" w:type="dxa"/>
            <w:tcBorders>
              <w:top w:val="single" w:sz="4" w:space="0" w:color="auto"/>
              <w:left w:val="single" w:sz="4" w:space="0" w:color="auto"/>
              <w:bottom w:val="single" w:sz="4" w:space="0" w:color="auto"/>
              <w:right w:val="single" w:sz="4" w:space="0" w:color="auto"/>
            </w:tcBorders>
            <w:vAlign w:val="bottom"/>
            <w:hideMark/>
          </w:tcPr>
          <w:p w14:paraId="3F826319"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Name</w:t>
            </w:r>
          </w:p>
        </w:tc>
        <w:tc>
          <w:tcPr>
            <w:tcW w:w="1980" w:type="dxa"/>
            <w:tcBorders>
              <w:top w:val="single" w:sz="4" w:space="0" w:color="auto"/>
              <w:left w:val="single" w:sz="4" w:space="0" w:color="auto"/>
              <w:bottom w:val="single" w:sz="4" w:space="0" w:color="auto"/>
              <w:right w:val="single" w:sz="4" w:space="0" w:color="auto"/>
            </w:tcBorders>
            <w:vAlign w:val="bottom"/>
            <w:hideMark/>
          </w:tcPr>
          <w:p w14:paraId="0820812A"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Affiliation</w:t>
            </w:r>
          </w:p>
        </w:tc>
        <w:tc>
          <w:tcPr>
            <w:tcW w:w="1659" w:type="dxa"/>
            <w:tcBorders>
              <w:top w:val="single" w:sz="4" w:space="0" w:color="auto"/>
              <w:left w:val="single" w:sz="4" w:space="0" w:color="auto"/>
              <w:bottom w:val="single" w:sz="4" w:space="0" w:color="auto"/>
              <w:right w:val="single" w:sz="4" w:space="0" w:color="auto"/>
            </w:tcBorders>
            <w:vAlign w:val="bottom"/>
            <w:hideMark/>
          </w:tcPr>
          <w:p w14:paraId="6207DBE2"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TC Position</w:t>
            </w:r>
          </w:p>
        </w:tc>
        <w:tc>
          <w:tcPr>
            <w:tcW w:w="763" w:type="dxa"/>
            <w:tcBorders>
              <w:top w:val="single" w:sz="4" w:space="0" w:color="auto"/>
              <w:left w:val="single" w:sz="4" w:space="0" w:color="auto"/>
              <w:bottom w:val="single" w:sz="4" w:space="0" w:color="auto"/>
              <w:right w:val="single" w:sz="4" w:space="0" w:color="auto"/>
            </w:tcBorders>
            <w:vAlign w:val="bottom"/>
            <w:hideMark/>
          </w:tcPr>
          <w:p w14:paraId="628B4CB5"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Voting Status</w:t>
            </w:r>
          </w:p>
        </w:tc>
        <w:tc>
          <w:tcPr>
            <w:tcW w:w="1108" w:type="dxa"/>
            <w:tcBorders>
              <w:top w:val="single" w:sz="4" w:space="0" w:color="auto"/>
              <w:left w:val="single" w:sz="4" w:space="0" w:color="auto"/>
              <w:bottom w:val="single" w:sz="4" w:space="0" w:color="auto"/>
              <w:right w:val="single" w:sz="4" w:space="0" w:color="auto"/>
            </w:tcBorders>
            <w:vAlign w:val="bottom"/>
            <w:hideMark/>
          </w:tcPr>
          <w:p w14:paraId="150AB344"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Appointed</w:t>
            </w:r>
          </w:p>
        </w:tc>
        <w:tc>
          <w:tcPr>
            <w:tcW w:w="1215" w:type="dxa"/>
            <w:tcBorders>
              <w:top w:val="single" w:sz="4" w:space="0" w:color="auto"/>
              <w:left w:val="single" w:sz="4" w:space="0" w:color="auto"/>
              <w:bottom w:val="single" w:sz="4" w:space="0" w:color="auto"/>
              <w:right w:val="single" w:sz="4" w:space="0" w:color="auto"/>
            </w:tcBorders>
            <w:vAlign w:val="bottom"/>
            <w:hideMark/>
          </w:tcPr>
          <w:p w14:paraId="568C06AD" w14:textId="77777777" w:rsidR="00C1464E" w:rsidRPr="002B1E97" w:rsidRDefault="00C1464E">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End Year</w:t>
            </w:r>
          </w:p>
        </w:tc>
        <w:tc>
          <w:tcPr>
            <w:tcW w:w="920" w:type="dxa"/>
          </w:tcPr>
          <w:p w14:paraId="460DF7CC" w14:textId="77777777" w:rsidR="00C1464E" w:rsidRDefault="00C1464E">
            <w:pPr>
              <w:autoSpaceDE w:val="0"/>
              <w:autoSpaceDN w:val="0"/>
              <w:adjustRightInd w:val="0"/>
              <w:spacing w:after="120"/>
              <w:rPr>
                <w:rFonts w:cstheme="minorHAnsi"/>
                <w:b/>
                <w:bCs/>
                <w:color w:val="00000A"/>
                <w:sz w:val="20"/>
                <w:szCs w:val="20"/>
              </w:rPr>
            </w:pPr>
          </w:p>
          <w:p w14:paraId="31FF4952" w14:textId="75EE72C2" w:rsidR="00C1464E" w:rsidRPr="002B1E97" w:rsidRDefault="00C1464E">
            <w:pPr>
              <w:autoSpaceDE w:val="0"/>
              <w:autoSpaceDN w:val="0"/>
              <w:adjustRightInd w:val="0"/>
              <w:spacing w:after="120"/>
              <w:rPr>
                <w:rFonts w:cstheme="minorHAnsi"/>
                <w:b/>
                <w:bCs/>
                <w:color w:val="00000A"/>
                <w:sz w:val="20"/>
                <w:szCs w:val="20"/>
              </w:rPr>
            </w:pPr>
            <w:r>
              <w:rPr>
                <w:rFonts w:cstheme="minorHAnsi"/>
                <w:b/>
                <w:bCs/>
                <w:color w:val="00000A"/>
                <w:sz w:val="20"/>
                <w:szCs w:val="20"/>
              </w:rPr>
              <w:t>Present</w:t>
            </w:r>
          </w:p>
        </w:tc>
      </w:tr>
      <w:tr w:rsidR="00C1464E" w14:paraId="2CA3EC29" w14:textId="758148CB" w:rsidTr="00C1464E">
        <w:trPr>
          <w:trHeight w:val="302"/>
        </w:trPr>
        <w:tc>
          <w:tcPr>
            <w:tcW w:w="1705" w:type="dxa"/>
            <w:tcBorders>
              <w:top w:val="single" w:sz="4" w:space="0" w:color="auto"/>
              <w:left w:val="single" w:sz="4" w:space="0" w:color="auto"/>
              <w:bottom w:val="single" w:sz="4" w:space="0" w:color="auto"/>
              <w:right w:val="single" w:sz="4" w:space="0" w:color="auto"/>
            </w:tcBorders>
          </w:tcPr>
          <w:p w14:paraId="0A94F7DE" w14:textId="3249597F" w:rsidR="00C1464E" w:rsidRPr="002B1E97" w:rsidRDefault="00C1464E">
            <w:pPr>
              <w:autoSpaceDE w:val="0"/>
              <w:autoSpaceDN w:val="0"/>
              <w:adjustRightInd w:val="0"/>
              <w:spacing w:after="120"/>
              <w:rPr>
                <w:rFonts w:cstheme="minorHAnsi"/>
              </w:rPr>
            </w:pPr>
            <w:r w:rsidRPr="002B1E97">
              <w:rPr>
                <w:rFonts w:cstheme="minorHAnsi"/>
                <w:sz w:val="20"/>
                <w:szCs w:val="20"/>
              </w:rPr>
              <w:t>Sam Guzman</w:t>
            </w:r>
          </w:p>
        </w:tc>
        <w:tc>
          <w:tcPr>
            <w:tcW w:w="1980" w:type="dxa"/>
            <w:tcBorders>
              <w:top w:val="single" w:sz="4" w:space="0" w:color="auto"/>
              <w:left w:val="single" w:sz="4" w:space="0" w:color="auto"/>
              <w:bottom w:val="single" w:sz="4" w:space="0" w:color="auto"/>
              <w:right w:val="single" w:sz="4" w:space="0" w:color="auto"/>
            </w:tcBorders>
          </w:tcPr>
          <w:p w14:paraId="0FF5BDEB" w14:textId="36F80ED8" w:rsidR="00C1464E" w:rsidRPr="002B1E97" w:rsidRDefault="00C1464E">
            <w:pPr>
              <w:autoSpaceDE w:val="0"/>
              <w:autoSpaceDN w:val="0"/>
              <w:adjustRightInd w:val="0"/>
              <w:spacing w:after="120"/>
              <w:rPr>
                <w:rFonts w:cstheme="minorHAnsi"/>
              </w:rPr>
            </w:pPr>
            <w:r w:rsidRPr="002B1E97">
              <w:rPr>
                <w:rFonts w:cstheme="minorHAnsi"/>
                <w:sz w:val="20"/>
                <w:szCs w:val="20"/>
              </w:rPr>
              <w:t>American Ultraviolet</w:t>
            </w:r>
          </w:p>
        </w:tc>
        <w:tc>
          <w:tcPr>
            <w:tcW w:w="1659" w:type="dxa"/>
            <w:tcBorders>
              <w:top w:val="single" w:sz="4" w:space="0" w:color="auto"/>
              <w:left w:val="single" w:sz="4" w:space="0" w:color="auto"/>
              <w:bottom w:val="single" w:sz="4" w:space="0" w:color="auto"/>
              <w:right w:val="single" w:sz="4" w:space="0" w:color="auto"/>
            </w:tcBorders>
          </w:tcPr>
          <w:p w14:paraId="618391AC" w14:textId="6B14DF38" w:rsidR="00C1464E" w:rsidRPr="002B1E97" w:rsidRDefault="00C1464E">
            <w:pPr>
              <w:autoSpaceDE w:val="0"/>
              <w:autoSpaceDN w:val="0"/>
              <w:adjustRightInd w:val="0"/>
              <w:spacing w:after="120"/>
              <w:rPr>
                <w:rFonts w:cstheme="minorHAnsi"/>
              </w:rPr>
            </w:pPr>
            <w:r w:rsidRPr="002B1E97">
              <w:rPr>
                <w:rFonts w:cstheme="minorHAnsi"/>
                <w:sz w:val="20"/>
                <w:szCs w:val="20"/>
              </w:rPr>
              <w:t>Chair</w:t>
            </w:r>
          </w:p>
        </w:tc>
        <w:tc>
          <w:tcPr>
            <w:tcW w:w="763" w:type="dxa"/>
            <w:tcBorders>
              <w:top w:val="single" w:sz="4" w:space="0" w:color="auto"/>
              <w:left w:val="single" w:sz="4" w:space="0" w:color="auto"/>
              <w:bottom w:val="single" w:sz="4" w:space="0" w:color="auto"/>
              <w:right w:val="single" w:sz="4" w:space="0" w:color="auto"/>
            </w:tcBorders>
          </w:tcPr>
          <w:p w14:paraId="0F786142" w14:textId="7797E7B6" w:rsidR="00C1464E" w:rsidRPr="002B1E97" w:rsidRDefault="00C1464E">
            <w:pPr>
              <w:autoSpaceDE w:val="0"/>
              <w:autoSpaceDN w:val="0"/>
              <w:adjustRightInd w:val="0"/>
              <w:spacing w:after="120"/>
              <w:rPr>
                <w:rFonts w:cstheme="minorHAnsi"/>
                <w:b/>
                <w:bCs/>
              </w:rPr>
            </w:pPr>
            <w:r w:rsidRPr="002B1E97">
              <w:rPr>
                <w:rFonts w:cstheme="minorHAnsi"/>
                <w:b/>
                <w:bCs/>
                <w:sz w:val="20"/>
                <w:szCs w:val="20"/>
              </w:rPr>
              <w:t>VM</w:t>
            </w:r>
          </w:p>
        </w:tc>
        <w:tc>
          <w:tcPr>
            <w:tcW w:w="1108" w:type="dxa"/>
            <w:tcBorders>
              <w:top w:val="single" w:sz="4" w:space="0" w:color="auto"/>
              <w:left w:val="single" w:sz="4" w:space="0" w:color="auto"/>
              <w:bottom w:val="single" w:sz="4" w:space="0" w:color="auto"/>
              <w:right w:val="single" w:sz="4" w:space="0" w:color="auto"/>
            </w:tcBorders>
          </w:tcPr>
          <w:p w14:paraId="1837D86D" w14:textId="69474B61"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15" w:type="dxa"/>
            <w:tcBorders>
              <w:top w:val="single" w:sz="4" w:space="0" w:color="auto"/>
              <w:left w:val="single" w:sz="4" w:space="0" w:color="auto"/>
              <w:bottom w:val="single" w:sz="4" w:space="0" w:color="auto"/>
              <w:right w:val="single" w:sz="4" w:space="0" w:color="auto"/>
            </w:tcBorders>
          </w:tcPr>
          <w:p w14:paraId="317690F6" w14:textId="4663BB8C"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6</w:t>
            </w:r>
          </w:p>
        </w:tc>
        <w:tc>
          <w:tcPr>
            <w:tcW w:w="920" w:type="dxa"/>
          </w:tcPr>
          <w:p w14:paraId="7BD29A17" w14:textId="77777777" w:rsidR="00C1464E" w:rsidRPr="002B1E97" w:rsidRDefault="00C1464E">
            <w:pPr>
              <w:autoSpaceDE w:val="0"/>
              <w:autoSpaceDN w:val="0"/>
              <w:adjustRightInd w:val="0"/>
              <w:spacing w:after="120"/>
              <w:rPr>
                <w:rFonts w:cstheme="minorHAnsi"/>
                <w:sz w:val="20"/>
                <w:szCs w:val="20"/>
              </w:rPr>
            </w:pPr>
          </w:p>
        </w:tc>
      </w:tr>
      <w:tr w:rsidR="00C1464E" w14:paraId="60034683" w14:textId="16E3F1BD" w:rsidTr="00C1464E">
        <w:trPr>
          <w:trHeight w:val="302"/>
        </w:trPr>
        <w:tc>
          <w:tcPr>
            <w:tcW w:w="1705" w:type="dxa"/>
            <w:tcBorders>
              <w:top w:val="single" w:sz="4" w:space="0" w:color="auto"/>
              <w:left w:val="single" w:sz="4" w:space="0" w:color="auto"/>
              <w:bottom w:val="single" w:sz="4" w:space="0" w:color="auto"/>
              <w:right w:val="single" w:sz="4" w:space="0" w:color="auto"/>
            </w:tcBorders>
          </w:tcPr>
          <w:p w14:paraId="27A79C9D" w14:textId="4F900763" w:rsidR="00C1464E" w:rsidRPr="002B1E97" w:rsidRDefault="00C1464E">
            <w:pPr>
              <w:autoSpaceDE w:val="0"/>
              <w:autoSpaceDN w:val="0"/>
              <w:adjustRightInd w:val="0"/>
              <w:spacing w:after="120"/>
              <w:rPr>
                <w:rFonts w:cstheme="minorHAnsi"/>
              </w:rPr>
            </w:pPr>
            <w:r w:rsidRPr="002B1E97">
              <w:rPr>
                <w:rFonts w:cstheme="minorHAnsi"/>
                <w:sz w:val="20"/>
                <w:szCs w:val="20"/>
              </w:rPr>
              <w:t>Aaron Engel</w:t>
            </w:r>
          </w:p>
        </w:tc>
        <w:tc>
          <w:tcPr>
            <w:tcW w:w="1980" w:type="dxa"/>
            <w:tcBorders>
              <w:top w:val="single" w:sz="4" w:space="0" w:color="auto"/>
              <w:left w:val="single" w:sz="4" w:space="0" w:color="auto"/>
              <w:bottom w:val="single" w:sz="4" w:space="0" w:color="auto"/>
              <w:right w:val="single" w:sz="4" w:space="0" w:color="auto"/>
            </w:tcBorders>
          </w:tcPr>
          <w:p w14:paraId="643003F5" w14:textId="18A5494B" w:rsidR="00C1464E" w:rsidRPr="002B1E97" w:rsidRDefault="00C1464E">
            <w:pPr>
              <w:autoSpaceDE w:val="0"/>
              <w:autoSpaceDN w:val="0"/>
              <w:adjustRightInd w:val="0"/>
              <w:spacing w:after="120"/>
              <w:rPr>
                <w:rFonts w:cstheme="minorHAnsi"/>
              </w:rPr>
            </w:pPr>
            <w:r w:rsidRPr="002B1E97">
              <w:rPr>
                <w:rFonts w:cstheme="minorHAnsi"/>
                <w:sz w:val="20"/>
                <w:szCs w:val="20"/>
              </w:rPr>
              <w:t>Fresh-Aire UV</w:t>
            </w:r>
          </w:p>
        </w:tc>
        <w:tc>
          <w:tcPr>
            <w:tcW w:w="1659" w:type="dxa"/>
            <w:tcBorders>
              <w:top w:val="single" w:sz="4" w:space="0" w:color="auto"/>
              <w:left w:val="single" w:sz="4" w:space="0" w:color="auto"/>
              <w:bottom w:val="single" w:sz="4" w:space="0" w:color="auto"/>
              <w:right w:val="single" w:sz="4" w:space="0" w:color="auto"/>
            </w:tcBorders>
          </w:tcPr>
          <w:p w14:paraId="2114AE70" w14:textId="07CD7955" w:rsidR="00C1464E" w:rsidRPr="002B1E97" w:rsidRDefault="00C1464E">
            <w:pPr>
              <w:autoSpaceDE w:val="0"/>
              <w:autoSpaceDN w:val="0"/>
              <w:adjustRightInd w:val="0"/>
              <w:spacing w:after="120"/>
              <w:rPr>
                <w:rFonts w:cstheme="minorHAnsi"/>
              </w:rPr>
            </w:pPr>
            <w:r>
              <w:rPr>
                <w:rFonts w:cstheme="minorHAnsi"/>
                <w:color w:val="00000A"/>
                <w:sz w:val="20"/>
                <w:szCs w:val="20"/>
              </w:rPr>
              <w:t>Vice Chair</w:t>
            </w:r>
          </w:p>
        </w:tc>
        <w:tc>
          <w:tcPr>
            <w:tcW w:w="763" w:type="dxa"/>
            <w:tcBorders>
              <w:top w:val="single" w:sz="4" w:space="0" w:color="auto"/>
              <w:left w:val="single" w:sz="4" w:space="0" w:color="auto"/>
              <w:bottom w:val="single" w:sz="4" w:space="0" w:color="auto"/>
              <w:right w:val="single" w:sz="4" w:space="0" w:color="auto"/>
            </w:tcBorders>
          </w:tcPr>
          <w:p w14:paraId="3174CFC3" w14:textId="32F54452" w:rsidR="00C1464E" w:rsidRPr="002B1E97" w:rsidRDefault="00C1464E">
            <w:pPr>
              <w:autoSpaceDE w:val="0"/>
              <w:autoSpaceDN w:val="0"/>
              <w:adjustRightInd w:val="0"/>
              <w:spacing w:after="120"/>
              <w:rPr>
                <w:rFonts w:cstheme="minorHAnsi"/>
                <w:b/>
                <w:bCs/>
              </w:rPr>
            </w:pPr>
            <w:r w:rsidRPr="002B1E97">
              <w:rPr>
                <w:rFonts w:cstheme="minorHAnsi"/>
                <w:b/>
                <w:bCs/>
                <w:sz w:val="20"/>
                <w:szCs w:val="20"/>
              </w:rPr>
              <w:t>VM</w:t>
            </w:r>
          </w:p>
        </w:tc>
        <w:tc>
          <w:tcPr>
            <w:tcW w:w="1108" w:type="dxa"/>
            <w:tcBorders>
              <w:top w:val="single" w:sz="4" w:space="0" w:color="auto"/>
              <w:left w:val="single" w:sz="4" w:space="0" w:color="auto"/>
              <w:bottom w:val="single" w:sz="4" w:space="0" w:color="auto"/>
              <w:right w:val="single" w:sz="4" w:space="0" w:color="auto"/>
            </w:tcBorders>
          </w:tcPr>
          <w:p w14:paraId="695333D8" w14:textId="67772DFD"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15" w:type="dxa"/>
            <w:tcBorders>
              <w:top w:val="single" w:sz="4" w:space="0" w:color="auto"/>
              <w:left w:val="single" w:sz="4" w:space="0" w:color="auto"/>
              <w:bottom w:val="single" w:sz="4" w:space="0" w:color="auto"/>
              <w:right w:val="single" w:sz="4" w:space="0" w:color="auto"/>
            </w:tcBorders>
          </w:tcPr>
          <w:p w14:paraId="37F8D4AA" w14:textId="6B570085"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c>
          <w:tcPr>
            <w:tcW w:w="920" w:type="dxa"/>
          </w:tcPr>
          <w:p w14:paraId="41BD9370" w14:textId="77777777" w:rsidR="00C1464E" w:rsidRPr="002B1E97" w:rsidRDefault="00C1464E">
            <w:pPr>
              <w:autoSpaceDE w:val="0"/>
              <w:autoSpaceDN w:val="0"/>
              <w:adjustRightInd w:val="0"/>
              <w:spacing w:after="120"/>
              <w:rPr>
                <w:rFonts w:cstheme="minorHAnsi"/>
                <w:sz w:val="20"/>
                <w:szCs w:val="20"/>
              </w:rPr>
            </w:pPr>
          </w:p>
        </w:tc>
      </w:tr>
      <w:tr w:rsidR="00C1464E" w14:paraId="10600B10" w14:textId="30DEB419" w:rsidTr="00C1464E">
        <w:trPr>
          <w:trHeight w:val="302"/>
        </w:trPr>
        <w:tc>
          <w:tcPr>
            <w:tcW w:w="1705" w:type="dxa"/>
            <w:tcBorders>
              <w:top w:val="single" w:sz="4" w:space="0" w:color="auto"/>
              <w:left w:val="single" w:sz="4" w:space="0" w:color="auto"/>
              <w:bottom w:val="single" w:sz="4" w:space="0" w:color="auto"/>
              <w:right w:val="single" w:sz="4" w:space="0" w:color="auto"/>
            </w:tcBorders>
          </w:tcPr>
          <w:p w14:paraId="0253750A" w14:textId="6A5FF17E" w:rsidR="00C1464E" w:rsidRPr="002B1E97" w:rsidRDefault="00C1464E">
            <w:pPr>
              <w:autoSpaceDE w:val="0"/>
              <w:autoSpaceDN w:val="0"/>
              <w:adjustRightInd w:val="0"/>
              <w:spacing w:after="120"/>
              <w:rPr>
                <w:rFonts w:cstheme="minorHAnsi"/>
                <w:sz w:val="20"/>
                <w:szCs w:val="20"/>
              </w:rPr>
            </w:pPr>
            <w:r>
              <w:rPr>
                <w:rFonts w:cstheme="minorHAnsi"/>
                <w:sz w:val="20"/>
                <w:szCs w:val="20"/>
              </w:rPr>
              <w:t>Derek Sears</w:t>
            </w:r>
          </w:p>
        </w:tc>
        <w:tc>
          <w:tcPr>
            <w:tcW w:w="1980" w:type="dxa"/>
            <w:tcBorders>
              <w:top w:val="single" w:sz="4" w:space="0" w:color="auto"/>
              <w:left w:val="single" w:sz="4" w:space="0" w:color="auto"/>
              <w:bottom w:val="single" w:sz="4" w:space="0" w:color="auto"/>
              <w:right w:val="single" w:sz="4" w:space="0" w:color="auto"/>
            </w:tcBorders>
          </w:tcPr>
          <w:p w14:paraId="56BDB8E7" w14:textId="4FF82146" w:rsidR="00C1464E" w:rsidRPr="002B1E97" w:rsidRDefault="00C1464E">
            <w:pPr>
              <w:autoSpaceDE w:val="0"/>
              <w:autoSpaceDN w:val="0"/>
              <w:adjustRightInd w:val="0"/>
              <w:spacing w:after="120"/>
              <w:rPr>
                <w:rFonts w:cstheme="minorHAnsi"/>
                <w:sz w:val="20"/>
                <w:szCs w:val="20"/>
              </w:rPr>
            </w:pPr>
            <w:r>
              <w:rPr>
                <w:rFonts w:cstheme="minorHAnsi"/>
                <w:sz w:val="20"/>
                <w:szCs w:val="20"/>
              </w:rPr>
              <w:t>Lumalier Ultraviolet</w:t>
            </w:r>
          </w:p>
        </w:tc>
        <w:tc>
          <w:tcPr>
            <w:tcW w:w="1659" w:type="dxa"/>
            <w:tcBorders>
              <w:top w:val="single" w:sz="4" w:space="0" w:color="auto"/>
              <w:left w:val="single" w:sz="4" w:space="0" w:color="auto"/>
              <w:bottom w:val="single" w:sz="4" w:space="0" w:color="auto"/>
              <w:right w:val="single" w:sz="4" w:space="0" w:color="auto"/>
            </w:tcBorders>
          </w:tcPr>
          <w:p w14:paraId="476B5F92" w14:textId="58EA65AE" w:rsidR="00C1464E" w:rsidRDefault="00C1464E">
            <w:pPr>
              <w:autoSpaceDE w:val="0"/>
              <w:autoSpaceDN w:val="0"/>
              <w:adjustRightInd w:val="0"/>
              <w:spacing w:after="120"/>
              <w:rPr>
                <w:rFonts w:cstheme="minorHAnsi"/>
                <w:color w:val="00000A"/>
                <w:sz w:val="20"/>
                <w:szCs w:val="20"/>
              </w:rPr>
            </w:pPr>
            <w:r>
              <w:rPr>
                <w:rFonts w:cstheme="minorHAnsi"/>
                <w:color w:val="00000A"/>
                <w:sz w:val="20"/>
                <w:szCs w:val="20"/>
              </w:rPr>
              <w:t>Secretary</w:t>
            </w:r>
          </w:p>
        </w:tc>
        <w:tc>
          <w:tcPr>
            <w:tcW w:w="763" w:type="dxa"/>
            <w:tcBorders>
              <w:top w:val="single" w:sz="4" w:space="0" w:color="auto"/>
              <w:left w:val="single" w:sz="4" w:space="0" w:color="auto"/>
              <w:bottom w:val="single" w:sz="4" w:space="0" w:color="auto"/>
              <w:right w:val="single" w:sz="4" w:space="0" w:color="auto"/>
            </w:tcBorders>
          </w:tcPr>
          <w:p w14:paraId="7D3E32DC" w14:textId="17ABFF6C" w:rsidR="00C1464E" w:rsidRDefault="00C1464E">
            <w:pPr>
              <w:autoSpaceDE w:val="0"/>
              <w:autoSpaceDN w:val="0"/>
              <w:adjustRightInd w:val="0"/>
              <w:spacing w:after="120"/>
              <w:rPr>
                <w:rFonts w:cstheme="minorHAnsi"/>
                <w:b/>
                <w:bCs/>
                <w:sz w:val="20"/>
                <w:szCs w:val="20"/>
              </w:rPr>
            </w:pPr>
            <w:r>
              <w:rPr>
                <w:rFonts w:cstheme="minorHAnsi"/>
                <w:b/>
                <w:bCs/>
                <w:sz w:val="20"/>
                <w:szCs w:val="20"/>
              </w:rPr>
              <w:t>VM</w:t>
            </w:r>
          </w:p>
        </w:tc>
        <w:tc>
          <w:tcPr>
            <w:tcW w:w="1108" w:type="dxa"/>
            <w:tcBorders>
              <w:top w:val="single" w:sz="4" w:space="0" w:color="auto"/>
              <w:left w:val="single" w:sz="4" w:space="0" w:color="auto"/>
              <w:bottom w:val="single" w:sz="4" w:space="0" w:color="auto"/>
              <w:right w:val="single" w:sz="4" w:space="0" w:color="auto"/>
            </w:tcBorders>
          </w:tcPr>
          <w:p w14:paraId="5632256C" w14:textId="06050156" w:rsidR="00C1464E" w:rsidRPr="002B1E97" w:rsidRDefault="00C1464E">
            <w:pPr>
              <w:autoSpaceDE w:val="0"/>
              <w:autoSpaceDN w:val="0"/>
              <w:adjustRightInd w:val="0"/>
              <w:spacing w:after="120"/>
              <w:rPr>
                <w:rFonts w:cstheme="minorHAnsi"/>
                <w:sz w:val="20"/>
                <w:szCs w:val="20"/>
              </w:rPr>
            </w:pPr>
            <w:r>
              <w:rPr>
                <w:rFonts w:cstheme="minorHAnsi"/>
                <w:sz w:val="20"/>
                <w:szCs w:val="20"/>
              </w:rPr>
              <w:t>7/1/2024</w:t>
            </w:r>
          </w:p>
        </w:tc>
        <w:tc>
          <w:tcPr>
            <w:tcW w:w="1215" w:type="dxa"/>
            <w:tcBorders>
              <w:top w:val="single" w:sz="4" w:space="0" w:color="auto"/>
              <w:left w:val="single" w:sz="4" w:space="0" w:color="auto"/>
              <w:bottom w:val="single" w:sz="4" w:space="0" w:color="auto"/>
              <w:right w:val="single" w:sz="4" w:space="0" w:color="auto"/>
            </w:tcBorders>
          </w:tcPr>
          <w:p w14:paraId="5CD271AE" w14:textId="2F886055"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c>
          <w:tcPr>
            <w:tcW w:w="920" w:type="dxa"/>
          </w:tcPr>
          <w:p w14:paraId="6AAFE0BF" w14:textId="77777777" w:rsidR="00C1464E" w:rsidRPr="002B1E97" w:rsidRDefault="00C1464E">
            <w:pPr>
              <w:autoSpaceDE w:val="0"/>
              <w:autoSpaceDN w:val="0"/>
              <w:adjustRightInd w:val="0"/>
              <w:spacing w:after="120"/>
              <w:rPr>
                <w:rFonts w:cstheme="minorHAnsi"/>
                <w:sz w:val="20"/>
                <w:szCs w:val="20"/>
              </w:rPr>
            </w:pPr>
          </w:p>
        </w:tc>
      </w:tr>
      <w:tr w:rsidR="00C1464E" w14:paraId="3C6968DC" w14:textId="17A3C00C" w:rsidTr="00C1464E">
        <w:trPr>
          <w:trHeight w:val="302"/>
        </w:trPr>
        <w:tc>
          <w:tcPr>
            <w:tcW w:w="1705" w:type="dxa"/>
            <w:tcBorders>
              <w:top w:val="single" w:sz="4" w:space="0" w:color="auto"/>
              <w:left w:val="single" w:sz="4" w:space="0" w:color="auto"/>
              <w:bottom w:val="single" w:sz="4" w:space="0" w:color="auto"/>
              <w:right w:val="single" w:sz="4" w:space="0" w:color="auto"/>
            </w:tcBorders>
            <w:hideMark/>
          </w:tcPr>
          <w:p w14:paraId="78B4F7BD" w14:textId="563EE312" w:rsidR="00C1464E" w:rsidRPr="005B45F8" w:rsidRDefault="00C1464E">
            <w:pPr>
              <w:autoSpaceDE w:val="0"/>
              <w:autoSpaceDN w:val="0"/>
              <w:adjustRightInd w:val="0"/>
              <w:spacing w:after="120"/>
              <w:rPr>
                <w:rFonts w:cstheme="minorHAnsi"/>
                <w:strike/>
                <w:color w:val="00000A"/>
                <w:sz w:val="20"/>
                <w:szCs w:val="20"/>
              </w:rPr>
            </w:pPr>
            <w:r w:rsidRPr="002B1E97">
              <w:rPr>
                <w:rFonts w:cstheme="minorHAnsi"/>
              </w:rPr>
              <w:t>Robert Coleman</w:t>
            </w:r>
          </w:p>
        </w:tc>
        <w:tc>
          <w:tcPr>
            <w:tcW w:w="1980" w:type="dxa"/>
            <w:tcBorders>
              <w:top w:val="single" w:sz="4" w:space="0" w:color="auto"/>
              <w:left w:val="single" w:sz="4" w:space="0" w:color="auto"/>
              <w:bottom w:val="single" w:sz="4" w:space="0" w:color="auto"/>
              <w:right w:val="single" w:sz="4" w:space="0" w:color="auto"/>
            </w:tcBorders>
            <w:hideMark/>
          </w:tcPr>
          <w:p w14:paraId="5190F9EE" w14:textId="3FD3F9AC" w:rsidR="00C1464E" w:rsidRPr="005B45F8" w:rsidRDefault="00C1464E">
            <w:pPr>
              <w:autoSpaceDE w:val="0"/>
              <w:autoSpaceDN w:val="0"/>
              <w:adjustRightInd w:val="0"/>
              <w:spacing w:after="120"/>
              <w:rPr>
                <w:rFonts w:cstheme="minorHAnsi"/>
                <w:strike/>
                <w:color w:val="00000A"/>
                <w:sz w:val="20"/>
                <w:szCs w:val="20"/>
              </w:rPr>
            </w:pPr>
            <w:r w:rsidRPr="002B1E97">
              <w:rPr>
                <w:rFonts w:cstheme="minorHAnsi"/>
              </w:rPr>
              <w:t>Trane Technologies</w:t>
            </w:r>
          </w:p>
        </w:tc>
        <w:tc>
          <w:tcPr>
            <w:tcW w:w="1659" w:type="dxa"/>
            <w:tcBorders>
              <w:top w:val="single" w:sz="4" w:space="0" w:color="auto"/>
              <w:left w:val="single" w:sz="4" w:space="0" w:color="auto"/>
              <w:bottom w:val="single" w:sz="4" w:space="0" w:color="auto"/>
              <w:right w:val="single" w:sz="4" w:space="0" w:color="auto"/>
            </w:tcBorders>
            <w:hideMark/>
          </w:tcPr>
          <w:p w14:paraId="41D10B6F" w14:textId="13E34855" w:rsidR="00C1464E" w:rsidRPr="005B45F8" w:rsidRDefault="00C1464E">
            <w:pPr>
              <w:autoSpaceDE w:val="0"/>
              <w:autoSpaceDN w:val="0"/>
              <w:adjustRightInd w:val="0"/>
              <w:spacing w:after="120"/>
              <w:rPr>
                <w:rFonts w:cstheme="minorHAnsi"/>
                <w:strike/>
                <w:color w:val="00000A"/>
                <w:sz w:val="20"/>
                <w:szCs w:val="20"/>
              </w:rPr>
            </w:pPr>
            <w:r w:rsidRPr="002B1E97">
              <w:rPr>
                <w:rFonts w:cstheme="minorHAnsi"/>
              </w:rPr>
              <w:t>Webmaster</w:t>
            </w:r>
          </w:p>
        </w:tc>
        <w:tc>
          <w:tcPr>
            <w:tcW w:w="763" w:type="dxa"/>
            <w:tcBorders>
              <w:top w:val="single" w:sz="4" w:space="0" w:color="auto"/>
              <w:left w:val="single" w:sz="4" w:space="0" w:color="auto"/>
              <w:bottom w:val="single" w:sz="4" w:space="0" w:color="auto"/>
              <w:right w:val="single" w:sz="4" w:space="0" w:color="auto"/>
            </w:tcBorders>
            <w:hideMark/>
          </w:tcPr>
          <w:p w14:paraId="0BB0715A" w14:textId="5C62A36B" w:rsidR="00C1464E" w:rsidRPr="005B45F8" w:rsidRDefault="00C1464E">
            <w:pPr>
              <w:autoSpaceDE w:val="0"/>
              <w:autoSpaceDN w:val="0"/>
              <w:adjustRightInd w:val="0"/>
              <w:spacing w:after="120"/>
              <w:rPr>
                <w:rFonts w:cstheme="minorHAnsi"/>
                <w:b/>
                <w:bCs/>
                <w:strike/>
                <w:color w:val="00000A"/>
                <w:sz w:val="20"/>
                <w:szCs w:val="20"/>
              </w:rPr>
            </w:pPr>
            <w:r w:rsidRPr="002B1E97">
              <w:rPr>
                <w:rFonts w:cstheme="minorHAnsi"/>
                <w:b/>
                <w:bCs/>
              </w:rPr>
              <w:t>VM</w:t>
            </w:r>
          </w:p>
        </w:tc>
        <w:tc>
          <w:tcPr>
            <w:tcW w:w="1108" w:type="dxa"/>
            <w:tcBorders>
              <w:top w:val="single" w:sz="4" w:space="0" w:color="auto"/>
              <w:left w:val="single" w:sz="4" w:space="0" w:color="auto"/>
              <w:bottom w:val="single" w:sz="4" w:space="0" w:color="auto"/>
              <w:right w:val="single" w:sz="4" w:space="0" w:color="auto"/>
            </w:tcBorders>
            <w:hideMark/>
          </w:tcPr>
          <w:p w14:paraId="0AF93CE0" w14:textId="3870DBFA" w:rsidR="00C1464E" w:rsidRPr="005B45F8" w:rsidRDefault="00C1464E">
            <w:pPr>
              <w:autoSpaceDE w:val="0"/>
              <w:autoSpaceDN w:val="0"/>
              <w:adjustRightInd w:val="0"/>
              <w:spacing w:after="120"/>
              <w:rPr>
                <w:rFonts w:cstheme="minorHAnsi"/>
                <w:strike/>
                <w:color w:val="00000A"/>
                <w:sz w:val="20"/>
                <w:szCs w:val="20"/>
              </w:rPr>
            </w:pPr>
            <w:r w:rsidRPr="002B1E97">
              <w:rPr>
                <w:rFonts w:cstheme="minorHAnsi"/>
                <w:sz w:val="20"/>
                <w:szCs w:val="20"/>
              </w:rPr>
              <w:t>7/1/2022</w:t>
            </w:r>
          </w:p>
        </w:tc>
        <w:tc>
          <w:tcPr>
            <w:tcW w:w="1215" w:type="dxa"/>
            <w:tcBorders>
              <w:top w:val="single" w:sz="4" w:space="0" w:color="auto"/>
              <w:left w:val="single" w:sz="4" w:space="0" w:color="auto"/>
              <w:bottom w:val="single" w:sz="4" w:space="0" w:color="auto"/>
              <w:right w:val="single" w:sz="4" w:space="0" w:color="auto"/>
            </w:tcBorders>
            <w:hideMark/>
          </w:tcPr>
          <w:p w14:paraId="16A1132D" w14:textId="7BBAA683" w:rsidR="00C1464E" w:rsidRPr="005B45F8" w:rsidRDefault="00C1464E">
            <w:pPr>
              <w:autoSpaceDE w:val="0"/>
              <w:autoSpaceDN w:val="0"/>
              <w:adjustRightInd w:val="0"/>
              <w:spacing w:after="120"/>
              <w:rPr>
                <w:rFonts w:cstheme="minorHAnsi"/>
                <w:strike/>
                <w:color w:val="00000A"/>
                <w:sz w:val="20"/>
                <w:szCs w:val="20"/>
              </w:rPr>
            </w:pPr>
            <w:r w:rsidRPr="002B1E97">
              <w:rPr>
                <w:rFonts w:cstheme="minorHAnsi"/>
                <w:sz w:val="20"/>
                <w:szCs w:val="20"/>
              </w:rPr>
              <w:t>6/30/2026</w:t>
            </w:r>
          </w:p>
        </w:tc>
        <w:tc>
          <w:tcPr>
            <w:tcW w:w="920" w:type="dxa"/>
          </w:tcPr>
          <w:p w14:paraId="000B4C81" w14:textId="77777777" w:rsidR="00C1464E" w:rsidRPr="002B1E97" w:rsidRDefault="00C1464E">
            <w:pPr>
              <w:autoSpaceDE w:val="0"/>
              <w:autoSpaceDN w:val="0"/>
              <w:adjustRightInd w:val="0"/>
              <w:spacing w:after="120"/>
              <w:rPr>
                <w:rFonts w:cstheme="minorHAnsi"/>
                <w:sz w:val="20"/>
                <w:szCs w:val="20"/>
              </w:rPr>
            </w:pPr>
          </w:p>
        </w:tc>
      </w:tr>
      <w:tr w:rsidR="00C1464E" w14:paraId="44982142" w14:textId="7307AAAE" w:rsidTr="00C1464E">
        <w:tc>
          <w:tcPr>
            <w:tcW w:w="1705" w:type="dxa"/>
            <w:tcBorders>
              <w:top w:val="single" w:sz="4" w:space="0" w:color="auto"/>
              <w:left w:val="single" w:sz="4" w:space="0" w:color="auto"/>
              <w:bottom w:val="single" w:sz="4" w:space="0" w:color="auto"/>
              <w:right w:val="single" w:sz="4" w:space="0" w:color="auto"/>
            </w:tcBorders>
          </w:tcPr>
          <w:p w14:paraId="32E88CA6" w14:textId="184B6469" w:rsidR="00C1464E" w:rsidRPr="005B45F8" w:rsidRDefault="00C1464E">
            <w:pPr>
              <w:autoSpaceDE w:val="0"/>
              <w:autoSpaceDN w:val="0"/>
              <w:adjustRightInd w:val="0"/>
              <w:spacing w:after="120"/>
              <w:rPr>
                <w:rFonts w:cstheme="minorHAnsi"/>
                <w:strike/>
                <w:sz w:val="20"/>
                <w:szCs w:val="20"/>
              </w:rPr>
            </w:pPr>
            <w:r>
              <w:rPr>
                <w:rFonts w:cstheme="minorHAnsi"/>
                <w:sz w:val="20"/>
                <w:szCs w:val="20"/>
              </w:rPr>
              <w:t>Carl Bloomfield</w:t>
            </w:r>
          </w:p>
        </w:tc>
        <w:tc>
          <w:tcPr>
            <w:tcW w:w="1980" w:type="dxa"/>
            <w:tcBorders>
              <w:top w:val="single" w:sz="4" w:space="0" w:color="auto"/>
              <w:left w:val="single" w:sz="4" w:space="0" w:color="auto"/>
              <w:bottom w:val="single" w:sz="4" w:space="0" w:color="auto"/>
              <w:right w:val="single" w:sz="4" w:space="0" w:color="auto"/>
            </w:tcBorders>
          </w:tcPr>
          <w:p w14:paraId="1E689625" w14:textId="0911AD3C" w:rsidR="00C1464E" w:rsidRPr="005B45F8" w:rsidRDefault="00C1464E">
            <w:pPr>
              <w:autoSpaceDE w:val="0"/>
              <w:autoSpaceDN w:val="0"/>
              <w:adjustRightInd w:val="0"/>
              <w:spacing w:after="120"/>
              <w:rPr>
                <w:rFonts w:cstheme="minorHAnsi"/>
                <w:strike/>
                <w:sz w:val="20"/>
                <w:szCs w:val="20"/>
              </w:rPr>
            </w:pPr>
            <w:r>
              <w:rPr>
                <w:rFonts w:cstheme="minorHAnsi"/>
                <w:sz w:val="20"/>
                <w:szCs w:val="20"/>
              </w:rPr>
              <w:t>Intertek Testing Services</w:t>
            </w:r>
          </w:p>
        </w:tc>
        <w:tc>
          <w:tcPr>
            <w:tcW w:w="1659" w:type="dxa"/>
            <w:tcBorders>
              <w:top w:val="single" w:sz="4" w:space="0" w:color="auto"/>
              <w:left w:val="single" w:sz="4" w:space="0" w:color="auto"/>
              <w:bottom w:val="single" w:sz="4" w:space="0" w:color="auto"/>
              <w:right w:val="single" w:sz="4" w:space="0" w:color="auto"/>
            </w:tcBorders>
            <w:vAlign w:val="bottom"/>
          </w:tcPr>
          <w:p w14:paraId="2D54DB1D" w14:textId="67939FB7" w:rsidR="00C1464E" w:rsidRPr="005B45F8" w:rsidRDefault="00C1464E">
            <w:pPr>
              <w:autoSpaceDE w:val="0"/>
              <w:autoSpaceDN w:val="0"/>
              <w:adjustRightInd w:val="0"/>
              <w:spacing w:after="120"/>
              <w:rPr>
                <w:rFonts w:cstheme="minorHAnsi"/>
                <w:strike/>
                <w:sz w:val="20"/>
                <w:szCs w:val="20"/>
              </w:rPr>
            </w:pPr>
            <w:r>
              <w:rPr>
                <w:rFonts w:cstheme="minorHAnsi"/>
                <w:sz w:val="20"/>
                <w:szCs w:val="20"/>
              </w:rPr>
              <w:t>Member</w:t>
            </w:r>
          </w:p>
        </w:tc>
        <w:tc>
          <w:tcPr>
            <w:tcW w:w="763" w:type="dxa"/>
            <w:tcBorders>
              <w:top w:val="single" w:sz="4" w:space="0" w:color="auto"/>
              <w:left w:val="single" w:sz="4" w:space="0" w:color="auto"/>
              <w:bottom w:val="single" w:sz="4" w:space="0" w:color="auto"/>
              <w:right w:val="single" w:sz="4" w:space="0" w:color="auto"/>
            </w:tcBorders>
          </w:tcPr>
          <w:p w14:paraId="2B66C0ED" w14:textId="6424380E" w:rsidR="00C1464E" w:rsidRPr="005B45F8" w:rsidRDefault="00C1464E">
            <w:pPr>
              <w:autoSpaceDE w:val="0"/>
              <w:autoSpaceDN w:val="0"/>
              <w:adjustRightInd w:val="0"/>
              <w:spacing w:after="120"/>
              <w:rPr>
                <w:rFonts w:cstheme="minorHAnsi"/>
                <w:b/>
                <w:bCs/>
                <w:strike/>
                <w:sz w:val="20"/>
                <w:szCs w:val="20"/>
              </w:rPr>
            </w:pPr>
            <w:r w:rsidRPr="00E26C0E">
              <w:rPr>
                <w:rFonts w:cstheme="minorHAnsi"/>
                <w:b/>
                <w:bCs/>
                <w:sz w:val="20"/>
                <w:szCs w:val="20"/>
              </w:rPr>
              <w:t>VM</w:t>
            </w:r>
          </w:p>
        </w:tc>
        <w:tc>
          <w:tcPr>
            <w:tcW w:w="1108" w:type="dxa"/>
            <w:tcBorders>
              <w:top w:val="single" w:sz="4" w:space="0" w:color="auto"/>
              <w:left w:val="single" w:sz="4" w:space="0" w:color="auto"/>
              <w:bottom w:val="single" w:sz="4" w:space="0" w:color="auto"/>
              <w:right w:val="single" w:sz="4" w:space="0" w:color="auto"/>
            </w:tcBorders>
          </w:tcPr>
          <w:p w14:paraId="20041253" w14:textId="4D5AD762" w:rsidR="00C1464E" w:rsidRPr="005B45F8" w:rsidRDefault="00C1464E">
            <w:pPr>
              <w:autoSpaceDE w:val="0"/>
              <w:autoSpaceDN w:val="0"/>
              <w:adjustRightInd w:val="0"/>
              <w:spacing w:after="120"/>
              <w:rPr>
                <w:rFonts w:cstheme="minorHAnsi"/>
                <w:strike/>
                <w:sz w:val="20"/>
                <w:szCs w:val="20"/>
              </w:rPr>
            </w:pPr>
            <w:r w:rsidRPr="002B1E97">
              <w:rPr>
                <w:rFonts w:cstheme="minorHAnsi"/>
                <w:sz w:val="20"/>
                <w:szCs w:val="20"/>
              </w:rPr>
              <w:t>7/1/202</w:t>
            </w:r>
            <w:r>
              <w:rPr>
                <w:rFonts w:cstheme="minorHAnsi"/>
                <w:sz w:val="20"/>
                <w:szCs w:val="20"/>
              </w:rPr>
              <w:t>3</w:t>
            </w:r>
          </w:p>
        </w:tc>
        <w:tc>
          <w:tcPr>
            <w:tcW w:w="1215" w:type="dxa"/>
            <w:tcBorders>
              <w:top w:val="single" w:sz="4" w:space="0" w:color="auto"/>
              <w:left w:val="single" w:sz="4" w:space="0" w:color="auto"/>
              <w:bottom w:val="single" w:sz="4" w:space="0" w:color="auto"/>
              <w:right w:val="single" w:sz="4" w:space="0" w:color="auto"/>
            </w:tcBorders>
          </w:tcPr>
          <w:p w14:paraId="573FC5E7" w14:textId="3E96CAD6" w:rsidR="00C1464E" w:rsidRPr="005B45F8" w:rsidRDefault="00C1464E">
            <w:pPr>
              <w:autoSpaceDE w:val="0"/>
              <w:autoSpaceDN w:val="0"/>
              <w:adjustRightInd w:val="0"/>
              <w:spacing w:after="120"/>
              <w:rPr>
                <w:rFonts w:cstheme="minorHAnsi"/>
                <w:strike/>
                <w:sz w:val="20"/>
                <w:szCs w:val="20"/>
              </w:rPr>
            </w:pPr>
            <w:r w:rsidRPr="002B1E97">
              <w:rPr>
                <w:rFonts w:cstheme="minorHAnsi"/>
                <w:sz w:val="20"/>
                <w:szCs w:val="20"/>
              </w:rPr>
              <w:t>6/30/202</w:t>
            </w:r>
            <w:r>
              <w:rPr>
                <w:rFonts w:cstheme="minorHAnsi"/>
                <w:sz w:val="20"/>
                <w:szCs w:val="20"/>
              </w:rPr>
              <w:t>7</w:t>
            </w:r>
          </w:p>
        </w:tc>
        <w:tc>
          <w:tcPr>
            <w:tcW w:w="920" w:type="dxa"/>
          </w:tcPr>
          <w:p w14:paraId="082BDC3C" w14:textId="77777777" w:rsidR="00C1464E" w:rsidRPr="002B1E97" w:rsidRDefault="00C1464E">
            <w:pPr>
              <w:autoSpaceDE w:val="0"/>
              <w:autoSpaceDN w:val="0"/>
              <w:adjustRightInd w:val="0"/>
              <w:spacing w:after="120"/>
              <w:rPr>
                <w:rFonts w:cstheme="minorHAnsi"/>
                <w:sz w:val="20"/>
                <w:szCs w:val="20"/>
              </w:rPr>
            </w:pPr>
          </w:p>
        </w:tc>
      </w:tr>
      <w:tr w:rsidR="00C1464E" w14:paraId="15B258D4" w14:textId="24CE8CE8" w:rsidTr="00C1464E">
        <w:tc>
          <w:tcPr>
            <w:tcW w:w="1705" w:type="dxa"/>
            <w:tcBorders>
              <w:top w:val="single" w:sz="4" w:space="0" w:color="auto"/>
              <w:left w:val="single" w:sz="4" w:space="0" w:color="auto"/>
              <w:bottom w:val="single" w:sz="4" w:space="0" w:color="auto"/>
              <w:right w:val="single" w:sz="4" w:space="0" w:color="auto"/>
            </w:tcBorders>
          </w:tcPr>
          <w:p w14:paraId="1B40C1DD" w14:textId="54EB2722" w:rsidR="00C1464E" w:rsidRPr="002B1E97" w:rsidRDefault="00C1464E">
            <w:pPr>
              <w:autoSpaceDE w:val="0"/>
              <w:autoSpaceDN w:val="0"/>
              <w:adjustRightInd w:val="0"/>
              <w:spacing w:after="120"/>
              <w:rPr>
                <w:rFonts w:cstheme="minorHAnsi"/>
                <w:color w:val="00000A"/>
                <w:sz w:val="20"/>
                <w:szCs w:val="20"/>
              </w:rPr>
            </w:pPr>
            <w:r>
              <w:rPr>
                <w:rFonts w:cstheme="minorHAnsi"/>
                <w:sz w:val="20"/>
                <w:szCs w:val="20"/>
              </w:rPr>
              <w:t>Richard Lee Vincent</w:t>
            </w:r>
          </w:p>
        </w:tc>
        <w:tc>
          <w:tcPr>
            <w:tcW w:w="1980" w:type="dxa"/>
            <w:tcBorders>
              <w:top w:val="single" w:sz="4" w:space="0" w:color="auto"/>
              <w:left w:val="single" w:sz="4" w:space="0" w:color="auto"/>
              <w:bottom w:val="single" w:sz="4" w:space="0" w:color="auto"/>
              <w:right w:val="single" w:sz="4" w:space="0" w:color="auto"/>
            </w:tcBorders>
          </w:tcPr>
          <w:p w14:paraId="1E59E972" w14:textId="7DD77C9D" w:rsidR="00C1464E" w:rsidRPr="002B1E97" w:rsidRDefault="00C1464E">
            <w:pPr>
              <w:autoSpaceDE w:val="0"/>
              <w:autoSpaceDN w:val="0"/>
              <w:adjustRightInd w:val="0"/>
              <w:spacing w:after="120"/>
              <w:rPr>
                <w:rFonts w:cstheme="minorHAnsi"/>
                <w:color w:val="00000A"/>
                <w:sz w:val="20"/>
                <w:szCs w:val="20"/>
              </w:rPr>
            </w:pPr>
            <w:r>
              <w:rPr>
                <w:rFonts w:cstheme="minorHAnsi"/>
                <w:sz w:val="20"/>
                <w:szCs w:val="20"/>
              </w:rPr>
              <w:t>Mount Sinai</w:t>
            </w:r>
          </w:p>
        </w:tc>
        <w:tc>
          <w:tcPr>
            <w:tcW w:w="1659" w:type="dxa"/>
            <w:tcBorders>
              <w:top w:val="single" w:sz="4" w:space="0" w:color="auto"/>
              <w:left w:val="single" w:sz="4" w:space="0" w:color="auto"/>
              <w:bottom w:val="single" w:sz="4" w:space="0" w:color="auto"/>
              <w:right w:val="single" w:sz="4" w:space="0" w:color="auto"/>
            </w:tcBorders>
            <w:vAlign w:val="bottom"/>
          </w:tcPr>
          <w:p w14:paraId="7A5D69B1" w14:textId="4B2D07F9" w:rsidR="00C1464E" w:rsidRPr="002B1E97" w:rsidRDefault="00C1464E">
            <w:pPr>
              <w:autoSpaceDE w:val="0"/>
              <w:autoSpaceDN w:val="0"/>
              <w:adjustRightInd w:val="0"/>
              <w:spacing w:after="120"/>
              <w:rPr>
                <w:rFonts w:cstheme="minorHAnsi"/>
                <w:color w:val="00000A"/>
                <w:sz w:val="20"/>
                <w:szCs w:val="20"/>
              </w:rPr>
            </w:pPr>
            <w:r>
              <w:rPr>
                <w:rFonts w:cstheme="minorHAnsi"/>
                <w:sz w:val="20"/>
                <w:szCs w:val="20"/>
              </w:rPr>
              <w:t>Research SC Chair</w:t>
            </w:r>
          </w:p>
        </w:tc>
        <w:tc>
          <w:tcPr>
            <w:tcW w:w="763" w:type="dxa"/>
            <w:tcBorders>
              <w:top w:val="single" w:sz="4" w:space="0" w:color="auto"/>
              <w:left w:val="single" w:sz="4" w:space="0" w:color="auto"/>
              <w:bottom w:val="single" w:sz="4" w:space="0" w:color="auto"/>
              <w:right w:val="single" w:sz="4" w:space="0" w:color="auto"/>
            </w:tcBorders>
          </w:tcPr>
          <w:p w14:paraId="6CAC9CBD" w14:textId="6ED8F656" w:rsidR="00C1464E" w:rsidRPr="002B1E97" w:rsidRDefault="00C1464E">
            <w:pPr>
              <w:autoSpaceDE w:val="0"/>
              <w:autoSpaceDN w:val="0"/>
              <w:adjustRightInd w:val="0"/>
              <w:spacing w:after="120"/>
              <w:rPr>
                <w:rFonts w:cstheme="minorHAnsi"/>
                <w:b/>
                <w:bCs/>
                <w:i/>
                <w:iCs/>
                <w:color w:val="00000A"/>
                <w:sz w:val="20"/>
                <w:szCs w:val="20"/>
              </w:rPr>
            </w:pPr>
            <w:r>
              <w:rPr>
                <w:rFonts w:cstheme="minorHAnsi"/>
                <w:b/>
                <w:bCs/>
                <w:sz w:val="20"/>
                <w:szCs w:val="20"/>
              </w:rPr>
              <w:t>VM</w:t>
            </w:r>
          </w:p>
        </w:tc>
        <w:tc>
          <w:tcPr>
            <w:tcW w:w="1108" w:type="dxa"/>
            <w:tcBorders>
              <w:top w:val="single" w:sz="4" w:space="0" w:color="auto"/>
              <w:left w:val="single" w:sz="4" w:space="0" w:color="auto"/>
              <w:bottom w:val="single" w:sz="4" w:space="0" w:color="auto"/>
              <w:right w:val="single" w:sz="4" w:space="0" w:color="auto"/>
            </w:tcBorders>
          </w:tcPr>
          <w:p w14:paraId="3505FF2A" w14:textId="080C882C" w:rsidR="00C1464E" w:rsidRPr="002B1E97" w:rsidRDefault="00C1464E">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3</w:t>
            </w:r>
          </w:p>
        </w:tc>
        <w:tc>
          <w:tcPr>
            <w:tcW w:w="1215" w:type="dxa"/>
            <w:tcBorders>
              <w:top w:val="single" w:sz="4" w:space="0" w:color="auto"/>
              <w:left w:val="single" w:sz="4" w:space="0" w:color="auto"/>
              <w:bottom w:val="single" w:sz="4" w:space="0" w:color="auto"/>
              <w:right w:val="single" w:sz="4" w:space="0" w:color="auto"/>
            </w:tcBorders>
          </w:tcPr>
          <w:p w14:paraId="421AB584" w14:textId="58452A41" w:rsidR="00C1464E" w:rsidRPr="002B1E97" w:rsidRDefault="00C1464E">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7</w:t>
            </w:r>
          </w:p>
        </w:tc>
        <w:tc>
          <w:tcPr>
            <w:tcW w:w="920" w:type="dxa"/>
          </w:tcPr>
          <w:p w14:paraId="23005F39" w14:textId="77777777" w:rsidR="00C1464E" w:rsidRPr="002B1E97" w:rsidRDefault="00C1464E">
            <w:pPr>
              <w:autoSpaceDE w:val="0"/>
              <w:autoSpaceDN w:val="0"/>
              <w:adjustRightInd w:val="0"/>
              <w:spacing w:after="120"/>
              <w:rPr>
                <w:rFonts w:cstheme="minorHAnsi"/>
                <w:sz w:val="20"/>
                <w:szCs w:val="20"/>
              </w:rPr>
            </w:pPr>
          </w:p>
        </w:tc>
      </w:tr>
      <w:tr w:rsidR="00C1464E" w14:paraId="1ABC263B" w14:textId="60205D69" w:rsidTr="00C1464E">
        <w:tc>
          <w:tcPr>
            <w:tcW w:w="1705" w:type="dxa"/>
            <w:tcBorders>
              <w:top w:val="single" w:sz="4" w:space="0" w:color="auto"/>
              <w:left w:val="single" w:sz="4" w:space="0" w:color="auto"/>
              <w:bottom w:val="single" w:sz="4" w:space="0" w:color="auto"/>
              <w:right w:val="single" w:sz="4" w:space="0" w:color="auto"/>
            </w:tcBorders>
          </w:tcPr>
          <w:p w14:paraId="7606889E" w14:textId="027458A7"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Kevin Kwong</w:t>
            </w:r>
          </w:p>
        </w:tc>
        <w:tc>
          <w:tcPr>
            <w:tcW w:w="1980" w:type="dxa"/>
            <w:tcBorders>
              <w:top w:val="single" w:sz="4" w:space="0" w:color="auto"/>
              <w:left w:val="single" w:sz="4" w:space="0" w:color="auto"/>
              <w:bottom w:val="single" w:sz="4" w:space="0" w:color="auto"/>
              <w:right w:val="single" w:sz="4" w:space="0" w:color="auto"/>
            </w:tcBorders>
          </w:tcPr>
          <w:p w14:paraId="73B3F9CD" w14:textId="09302417" w:rsidR="00C1464E" w:rsidRPr="002B1E97" w:rsidRDefault="00C1464E">
            <w:pPr>
              <w:autoSpaceDE w:val="0"/>
              <w:autoSpaceDN w:val="0"/>
              <w:adjustRightInd w:val="0"/>
              <w:spacing w:after="120"/>
              <w:rPr>
                <w:rFonts w:cstheme="minorHAnsi"/>
                <w:sz w:val="20"/>
                <w:szCs w:val="20"/>
              </w:rPr>
            </w:pPr>
            <w:r w:rsidRPr="002B1E97">
              <w:rPr>
                <w:rFonts w:cstheme="minorHAnsi"/>
                <w:sz w:val="20"/>
                <w:szCs w:val="20"/>
              </w:rPr>
              <w:t>LMS Technologies</w:t>
            </w:r>
          </w:p>
        </w:tc>
        <w:tc>
          <w:tcPr>
            <w:tcW w:w="1659" w:type="dxa"/>
            <w:tcBorders>
              <w:top w:val="single" w:sz="4" w:space="0" w:color="auto"/>
              <w:left w:val="single" w:sz="4" w:space="0" w:color="auto"/>
              <w:bottom w:val="single" w:sz="4" w:space="0" w:color="auto"/>
              <w:right w:val="single" w:sz="4" w:space="0" w:color="auto"/>
            </w:tcBorders>
          </w:tcPr>
          <w:p w14:paraId="5A831699" w14:textId="70E5E933" w:rsidR="00C1464E" w:rsidRPr="002B1E97" w:rsidRDefault="00C1464E">
            <w:pPr>
              <w:autoSpaceDE w:val="0"/>
              <w:autoSpaceDN w:val="0"/>
              <w:adjustRightInd w:val="0"/>
              <w:spacing w:after="120"/>
              <w:rPr>
                <w:rFonts w:cstheme="minorHAnsi"/>
                <w:sz w:val="20"/>
                <w:szCs w:val="20"/>
              </w:rPr>
            </w:pPr>
            <w:r>
              <w:rPr>
                <w:rFonts w:cstheme="minorHAnsi"/>
                <w:sz w:val="20"/>
                <w:szCs w:val="20"/>
              </w:rPr>
              <w:t>Member</w:t>
            </w:r>
          </w:p>
        </w:tc>
        <w:tc>
          <w:tcPr>
            <w:tcW w:w="763" w:type="dxa"/>
            <w:tcBorders>
              <w:top w:val="single" w:sz="4" w:space="0" w:color="auto"/>
              <w:left w:val="single" w:sz="4" w:space="0" w:color="auto"/>
              <w:bottom w:val="single" w:sz="4" w:space="0" w:color="auto"/>
              <w:right w:val="single" w:sz="4" w:space="0" w:color="auto"/>
            </w:tcBorders>
          </w:tcPr>
          <w:p w14:paraId="7206BF6D" w14:textId="3608B09E" w:rsidR="00C1464E" w:rsidRPr="00E26C0E" w:rsidRDefault="00C1464E">
            <w:pPr>
              <w:autoSpaceDE w:val="0"/>
              <w:autoSpaceDN w:val="0"/>
              <w:adjustRightInd w:val="0"/>
              <w:spacing w:after="120"/>
              <w:rPr>
                <w:rFonts w:cstheme="minorHAnsi"/>
                <w:b/>
                <w:bCs/>
                <w:sz w:val="20"/>
                <w:szCs w:val="20"/>
              </w:rPr>
            </w:pPr>
            <w:r w:rsidRPr="002B1E97">
              <w:rPr>
                <w:rFonts w:cstheme="minorHAnsi"/>
                <w:b/>
                <w:bCs/>
              </w:rPr>
              <w:t>VM</w:t>
            </w:r>
          </w:p>
        </w:tc>
        <w:tc>
          <w:tcPr>
            <w:tcW w:w="1108" w:type="dxa"/>
            <w:tcBorders>
              <w:top w:val="single" w:sz="4" w:space="0" w:color="auto"/>
              <w:left w:val="single" w:sz="4" w:space="0" w:color="auto"/>
              <w:bottom w:val="single" w:sz="4" w:space="0" w:color="auto"/>
              <w:right w:val="single" w:sz="4" w:space="0" w:color="auto"/>
            </w:tcBorders>
          </w:tcPr>
          <w:p w14:paraId="07EA9C42" w14:textId="06DCF6BA" w:rsidR="00C1464E" w:rsidRPr="002B1E97" w:rsidRDefault="00C1464E">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15" w:type="dxa"/>
            <w:tcBorders>
              <w:top w:val="single" w:sz="4" w:space="0" w:color="auto"/>
              <w:left w:val="single" w:sz="4" w:space="0" w:color="auto"/>
              <w:bottom w:val="single" w:sz="4" w:space="0" w:color="auto"/>
              <w:right w:val="single" w:sz="4" w:space="0" w:color="auto"/>
            </w:tcBorders>
          </w:tcPr>
          <w:p w14:paraId="4E793391" w14:textId="10626C62" w:rsidR="00C1464E" w:rsidRPr="002B1E97" w:rsidRDefault="00C1464E">
            <w:pPr>
              <w:autoSpaceDE w:val="0"/>
              <w:autoSpaceDN w:val="0"/>
              <w:adjustRightInd w:val="0"/>
              <w:spacing w:after="120"/>
              <w:rPr>
                <w:rFonts w:cstheme="minorHAnsi"/>
                <w:color w:val="00000A"/>
                <w:sz w:val="20"/>
                <w:szCs w:val="20"/>
              </w:rPr>
            </w:pPr>
            <w:r w:rsidRPr="002B1E97">
              <w:rPr>
                <w:rFonts w:cstheme="minorHAnsi"/>
                <w:sz w:val="20"/>
                <w:szCs w:val="20"/>
              </w:rPr>
              <w:t>6/30/2026</w:t>
            </w:r>
          </w:p>
        </w:tc>
        <w:tc>
          <w:tcPr>
            <w:tcW w:w="920" w:type="dxa"/>
          </w:tcPr>
          <w:p w14:paraId="54AC7589" w14:textId="77777777" w:rsidR="00C1464E" w:rsidRPr="002B1E97" w:rsidRDefault="00C1464E">
            <w:pPr>
              <w:autoSpaceDE w:val="0"/>
              <w:autoSpaceDN w:val="0"/>
              <w:adjustRightInd w:val="0"/>
              <w:spacing w:after="120"/>
              <w:rPr>
                <w:rFonts w:cstheme="minorHAnsi"/>
                <w:sz w:val="20"/>
                <w:szCs w:val="20"/>
              </w:rPr>
            </w:pPr>
          </w:p>
        </w:tc>
      </w:tr>
    </w:tbl>
    <w:p w14:paraId="26589D1A" w14:textId="77777777" w:rsidR="008830A7" w:rsidRDefault="008830A7" w:rsidP="007B347A">
      <w:pPr>
        <w:autoSpaceDE w:val="0"/>
        <w:autoSpaceDN w:val="0"/>
        <w:adjustRightInd w:val="0"/>
        <w:spacing w:after="120" w:line="240" w:lineRule="auto"/>
        <w:rPr>
          <w:rFonts w:ascii="TimesNewRomanPSMT" w:hAnsi="TimesNewRomanPSMT" w:cs="TimesNewRomanPSMT"/>
          <w:b/>
          <w:bCs/>
          <w:color w:val="00000A"/>
          <w:sz w:val="20"/>
          <w:szCs w:val="20"/>
        </w:rPr>
      </w:pPr>
    </w:p>
    <w:p w14:paraId="7D6DF265" w14:textId="4D53E3D7" w:rsidR="00DA359F" w:rsidRDefault="00DA359F" w:rsidP="007B347A">
      <w:pPr>
        <w:autoSpaceDE w:val="0"/>
        <w:autoSpaceDN w:val="0"/>
        <w:adjustRightInd w:val="0"/>
        <w:spacing w:after="120" w:line="240" w:lineRule="auto"/>
        <w:rPr>
          <w:rFonts w:ascii="TimesNewRomanPSMT" w:hAnsi="TimesNewRomanPSMT" w:cs="TimesNewRomanPSMT"/>
          <w:color w:val="00000A"/>
          <w:sz w:val="20"/>
          <w:szCs w:val="20"/>
        </w:rPr>
      </w:pPr>
      <w:r w:rsidRPr="00840B99">
        <w:rPr>
          <w:rFonts w:ascii="TimesNewRomanPSMT" w:hAnsi="TimesNewRomanPSMT" w:cs="TimesNewRomanPSMT"/>
          <w:b/>
          <w:bCs/>
          <w:color w:val="00000A"/>
          <w:sz w:val="20"/>
          <w:szCs w:val="20"/>
        </w:rPr>
        <w:t>Review Agenda</w:t>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t>1 minute</w:t>
      </w:r>
    </w:p>
    <w:p w14:paraId="3C30FD54" w14:textId="1C5FF0E5" w:rsidR="004D4CFF" w:rsidRDefault="00E76EBA"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 xml:space="preserve">Approve </w:t>
      </w:r>
      <w:r w:rsidR="004D4CFF" w:rsidRPr="00840B99">
        <w:rPr>
          <w:rFonts w:ascii="TimesNewRomanPSMT" w:hAnsi="TimesNewRomanPSMT" w:cs="TimesNewRomanPSMT"/>
          <w:b/>
          <w:bCs/>
          <w:color w:val="00000A"/>
          <w:sz w:val="20"/>
          <w:szCs w:val="20"/>
        </w:rPr>
        <w:t>Draft Minutes from 20</w:t>
      </w:r>
      <w:r w:rsidR="00A60483" w:rsidRPr="00840B99">
        <w:rPr>
          <w:rFonts w:ascii="TimesNewRomanPSMT" w:hAnsi="TimesNewRomanPSMT" w:cs="TimesNewRomanPSMT"/>
          <w:b/>
          <w:bCs/>
          <w:color w:val="00000A"/>
          <w:sz w:val="20"/>
          <w:szCs w:val="20"/>
        </w:rPr>
        <w:t>2</w:t>
      </w:r>
      <w:r w:rsidR="007C5D86">
        <w:rPr>
          <w:rFonts w:ascii="TimesNewRomanPSMT" w:hAnsi="TimesNewRomanPSMT" w:cs="TimesNewRomanPSMT"/>
          <w:b/>
          <w:bCs/>
          <w:color w:val="00000A"/>
          <w:sz w:val="20"/>
          <w:szCs w:val="20"/>
        </w:rPr>
        <w:t>5</w:t>
      </w:r>
      <w:r w:rsidR="004D4CFF" w:rsidRPr="00840B99">
        <w:rPr>
          <w:rFonts w:ascii="TimesNewRomanPSMT" w:hAnsi="TimesNewRomanPSMT" w:cs="TimesNewRomanPSMT"/>
          <w:b/>
          <w:bCs/>
          <w:color w:val="00000A"/>
          <w:sz w:val="20"/>
          <w:szCs w:val="20"/>
        </w:rPr>
        <w:t xml:space="preserve"> </w:t>
      </w:r>
      <w:r w:rsidR="005B45F8">
        <w:rPr>
          <w:rFonts w:ascii="TimesNewRomanPSMT" w:hAnsi="TimesNewRomanPSMT" w:cs="TimesNewRomanPSMT"/>
          <w:b/>
          <w:bCs/>
          <w:color w:val="00000A"/>
          <w:sz w:val="20"/>
          <w:szCs w:val="20"/>
        </w:rPr>
        <w:t>Summ</w:t>
      </w:r>
      <w:r w:rsidR="007C5D86">
        <w:rPr>
          <w:rFonts w:ascii="TimesNewRomanPSMT" w:hAnsi="TimesNewRomanPSMT" w:cs="TimesNewRomanPSMT"/>
          <w:b/>
          <w:bCs/>
          <w:color w:val="00000A"/>
          <w:sz w:val="20"/>
          <w:szCs w:val="20"/>
        </w:rPr>
        <w:t>er</w:t>
      </w:r>
      <w:r w:rsidR="004547EB">
        <w:rPr>
          <w:rFonts w:ascii="TimesNewRomanPSMT" w:hAnsi="TimesNewRomanPSMT" w:cs="TimesNewRomanPSMT"/>
          <w:b/>
          <w:bCs/>
          <w:color w:val="00000A"/>
          <w:sz w:val="20"/>
          <w:szCs w:val="20"/>
        </w:rPr>
        <w:t xml:space="preserve"> </w:t>
      </w:r>
      <w:r w:rsidR="0023070A">
        <w:rPr>
          <w:rFonts w:ascii="TimesNewRomanPSMT" w:hAnsi="TimesNewRomanPSMT" w:cs="TimesNewRomanPSMT"/>
          <w:b/>
          <w:bCs/>
          <w:color w:val="00000A"/>
          <w:sz w:val="20"/>
          <w:szCs w:val="20"/>
        </w:rPr>
        <w:t xml:space="preserve">Meeting, </w:t>
      </w:r>
      <w:r w:rsidR="005B45F8">
        <w:rPr>
          <w:rFonts w:ascii="TimesNewRomanPSMT" w:hAnsi="TimesNewRomanPSMT" w:cs="TimesNewRomanPSMT"/>
          <w:b/>
          <w:bCs/>
          <w:color w:val="00000A"/>
          <w:sz w:val="20"/>
          <w:szCs w:val="20"/>
        </w:rPr>
        <w:t>Phoenix</w:t>
      </w:r>
      <w:r w:rsidR="000912C5">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3C73D4">
        <w:rPr>
          <w:rFonts w:ascii="TimesNewRomanPSMT" w:hAnsi="TimesNewRomanPSMT" w:cs="TimesNewRomanPSMT"/>
          <w:color w:val="00000A"/>
          <w:sz w:val="20"/>
          <w:szCs w:val="20"/>
        </w:rPr>
        <w:t>3</w:t>
      </w:r>
      <w:r w:rsidR="004D4CFF">
        <w:rPr>
          <w:rFonts w:ascii="TimesNewRomanPSMT" w:hAnsi="TimesNewRomanPSMT" w:cs="TimesNewRomanPSMT"/>
          <w:color w:val="00000A"/>
          <w:sz w:val="20"/>
          <w:szCs w:val="20"/>
        </w:rPr>
        <w:t xml:space="preserve"> minutes</w:t>
      </w:r>
    </w:p>
    <w:p w14:paraId="59450582" w14:textId="79784165" w:rsidR="00FA69FD" w:rsidRDefault="00FA69FD" w:rsidP="007B347A">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color w:val="00000A"/>
          <w:sz w:val="20"/>
          <w:szCs w:val="20"/>
        </w:rPr>
        <w:t>Motion / vote -</w:t>
      </w:r>
    </w:p>
    <w:p w14:paraId="49474885" w14:textId="50686FF6" w:rsidR="00971FDF" w:rsidRPr="00971FDF" w:rsidRDefault="00971FDF" w:rsidP="00971FDF">
      <w:pPr>
        <w:autoSpaceDE w:val="0"/>
        <w:autoSpaceDN w:val="0"/>
        <w:adjustRightInd w:val="0"/>
        <w:spacing w:after="120" w:line="240" w:lineRule="auto"/>
        <w:rPr>
          <w:rFonts w:ascii="TimesNewRomanPSMT" w:hAnsi="TimesNewRomanPSMT" w:cs="TimesNewRomanPSMT"/>
          <w:color w:val="00000A"/>
          <w:sz w:val="20"/>
          <w:szCs w:val="20"/>
        </w:rPr>
      </w:pPr>
      <w:r w:rsidRPr="00971FDF">
        <w:rPr>
          <w:rFonts w:ascii="TimesNewRomanPSMT" w:hAnsi="TimesNewRomanPSMT" w:cs="TimesNewRomanPSMT"/>
          <w:b/>
          <w:bCs/>
          <w:color w:val="00000A"/>
          <w:sz w:val="20"/>
          <w:szCs w:val="20"/>
        </w:rPr>
        <w:t>ASHRAE Staff and Liaison Reports</w:t>
      </w:r>
      <w:r w:rsidRPr="00971FDF">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Pr>
          <w:rFonts w:ascii="TimesNewRomanPSMT" w:hAnsi="TimesNewRomanPSMT" w:cs="TimesNewRomanPSMT"/>
          <w:color w:val="00000A"/>
          <w:sz w:val="20"/>
          <w:szCs w:val="20"/>
        </w:rPr>
        <w:tab/>
      </w:r>
      <w:r w:rsidR="00B8732B">
        <w:rPr>
          <w:rFonts w:ascii="TimesNewRomanPSMT" w:hAnsi="TimesNewRomanPSMT" w:cs="TimesNewRomanPSMT"/>
          <w:color w:val="00000A"/>
          <w:sz w:val="20"/>
          <w:szCs w:val="20"/>
        </w:rPr>
        <w:t>5</w:t>
      </w:r>
      <w:r w:rsidRPr="00971FDF">
        <w:rPr>
          <w:rFonts w:ascii="TimesNewRomanPSMT" w:hAnsi="TimesNewRomanPSMT" w:cs="TimesNewRomanPSMT"/>
          <w:color w:val="00000A"/>
          <w:sz w:val="20"/>
          <w:szCs w:val="20"/>
        </w:rPr>
        <w:t xml:space="preserve"> minutes </w:t>
      </w:r>
    </w:p>
    <w:p w14:paraId="35A29681" w14:textId="1F544243" w:rsidR="00971FDF" w:rsidRPr="00971FDF" w:rsidRDefault="00230F38" w:rsidP="00971FDF">
      <w:pPr>
        <w:autoSpaceDE w:val="0"/>
        <w:autoSpaceDN w:val="0"/>
        <w:adjustRightInd w:val="0"/>
        <w:spacing w:after="120" w:line="240" w:lineRule="auto"/>
        <w:rPr>
          <w:rFonts w:ascii="TimesNewRomanPSMT" w:hAnsi="TimesNewRomanPSMT" w:cs="TimesNewRomanPSMT"/>
          <w:color w:val="00000A"/>
          <w:sz w:val="20"/>
          <w:szCs w:val="20"/>
        </w:rPr>
      </w:pPr>
      <w:r w:rsidRPr="00230F38">
        <w:rPr>
          <w:rFonts w:ascii="TimesNewRomanPSMT" w:hAnsi="TimesNewRomanPSMT" w:cs="TimesNewRomanPSMT"/>
          <w:color w:val="00000A"/>
          <w:sz w:val="20"/>
          <w:szCs w:val="20"/>
          <w:lang w:val="en-CA"/>
        </w:rPr>
        <w:t>Satheesh</w:t>
      </w:r>
      <w:r w:rsidR="000027B7" w:rsidRPr="000027B7">
        <w:rPr>
          <w:rFonts w:ascii="TimesNewRomanPSMT" w:hAnsi="TimesNewRomanPSMT" w:cs="TimesNewRomanPSMT"/>
          <w:color w:val="00000A"/>
          <w:sz w:val="20"/>
          <w:szCs w:val="20"/>
          <w:lang w:val="en-CA"/>
        </w:rPr>
        <w:t xml:space="preserve"> </w:t>
      </w:r>
      <w:r w:rsidRPr="00230F38">
        <w:rPr>
          <w:rFonts w:ascii="TimesNewRomanPSMT" w:hAnsi="TimesNewRomanPSMT" w:cs="TimesNewRomanPSMT"/>
          <w:color w:val="00000A"/>
          <w:sz w:val="20"/>
          <w:szCs w:val="20"/>
          <w:lang w:val="en-CA"/>
        </w:rPr>
        <w:t>Kulankara</w:t>
      </w:r>
      <w:r w:rsidR="00971FDF" w:rsidRPr="00971FDF">
        <w:rPr>
          <w:rFonts w:ascii="TimesNewRomanPSMT" w:hAnsi="TimesNewRomanPSMT" w:cs="TimesNewRomanPSMT"/>
          <w:color w:val="00000A"/>
          <w:sz w:val="20"/>
          <w:szCs w:val="20"/>
        </w:rPr>
        <w:t>, TAC Chair</w:t>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277F87">
        <w:rPr>
          <w:rFonts w:ascii="TimesNewRomanPSMT" w:hAnsi="TimesNewRomanPSMT" w:cs="TimesNewRomanPSMT"/>
          <w:color w:val="00000A"/>
          <w:sz w:val="20"/>
          <w:szCs w:val="20"/>
          <w:lang w:val="en-CA"/>
        </w:rPr>
        <w:t xml:space="preserve"> </w:t>
      </w:r>
      <w:r w:rsidR="00AF7A4D">
        <w:rPr>
          <w:rFonts w:ascii="TimesNewRomanPSMT" w:hAnsi="TimesNewRomanPSMT" w:cs="TimesNewRomanPSMT"/>
          <w:color w:val="00000A"/>
          <w:sz w:val="20"/>
          <w:szCs w:val="20"/>
          <w:lang w:val="en-CA"/>
        </w:rPr>
        <w:t xml:space="preserve"> </w:t>
      </w:r>
      <w:r w:rsidR="00277F87">
        <w:rPr>
          <w:rFonts w:ascii="TimesNewRomanPSMT" w:hAnsi="TimesNewRomanPSMT" w:cs="TimesNewRomanPSMT"/>
          <w:color w:val="00000A"/>
          <w:sz w:val="20"/>
          <w:szCs w:val="20"/>
          <w:lang w:val="en-CA"/>
        </w:rPr>
        <w:tab/>
      </w:r>
      <w:r w:rsidR="008C7037" w:rsidRPr="008C7037">
        <w:rPr>
          <w:rFonts w:ascii="TimesNewRomanPSMT" w:hAnsi="TimesNewRomanPSMT" w:cs="TimesNewRomanPSMT"/>
          <w:color w:val="00000A"/>
          <w:sz w:val="20"/>
          <w:szCs w:val="20"/>
        </w:rPr>
        <w:t>Diana Fisler</w:t>
      </w:r>
      <w:r w:rsidR="00971FDF" w:rsidRPr="00971FDF">
        <w:rPr>
          <w:rFonts w:ascii="TimesNewRomanPSMT" w:hAnsi="TimesNewRomanPSMT" w:cs="TimesNewRomanPSMT"/>
          <w:color w:val="00000A"/>
          <w:sz w:val="20"/>
          <w:szCs w:val="20"/>
        </w:rPr>
        <w:t>, Section Head</w:t>
      </w:r>
    </w:p>
    <w:p w14:paraId="4BADAB97" w14:textId="15DF8DEE" w:rsidR="00971FDF" w:rsidRPr="00971FDF" w:rsidRDefault="00230F38" w:rsidP="00971FDF">
      <w:pPr>
        <w:autoSpaceDE w:val="0"/>
        <w:autoSpaceDN w:val="0"/>
        <w:adjustRightInd w:val="0"/>
        <w:spacing w:after="120" w:line="240" w:lineRule="auto"/>
        <w:rPr>
          <w:rFonts w:ascii="TimesNewRomanPSMT" w:hAnsi="TimesNewRomanPSMT" w:cs="TimesNewRomanPSMT"/>
          <w:color w:val="00000A"/>
          <w:sz w:val="20"/>
          <w:szCs w:val="20"/>
        </w:rPr>
      </w:pPr>
      <w:r w:rsidRPr="00230F38">
        <w:rPr>
          <w:rFonts w:ascii="TimesNewRomanPSMT" w:hAnsi="TimesNewRomanPSMT" w:cs="TimesNewRomanPSMT"/>
          <w:color w:val="00000A"/>
          <w:sz w:val="20"/>
          <w:szCs w:val="20"/>
        </w:rPr>
        <w:t>Brian Fricke</w:t>
      </w:r>
      <w:r w:rsidR="00971FDF" w:rsidRPr="00230F38">
        <w:rPr>
          <w:rFonts w:ascii="TimesNewRomanPSMT" w:hAnsi="TimesNewRomanPSMT" w:cs="TimesNewRomanPSMT"/>
          <w:color w:val="00000A"/>
          <w:sz w:val="20"/>
          <w:szCs w:val="20"/>
        </w:rPr>
        <w:t>, Research Liaison</w:t>
      </w:r>
      <w:r w:rsidR="00971FDF" w:rsidRPr="00971FDF">
        <w:rPr>
          <w:rFonts w:ascii="TimesNewRomanPSMT" w:hAnsi="TimesNewRomanPSMT" w:cs="TimesNewRomanPSMT"/>
          <w:color w:val="00000A"/>
          <w:sz w:val="20"/>
          <w:szCs w:val="20"/>
        </w:rPr>
        <w:t xml:space="preserve"> </w:t>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971FDF">
        <w:rPr>
          <w:rFonts w:ascii="TimesNewRomanPSMT" w:hAnsi="TimesNewRomanPSMT" w:cs="TimesNewRomanPSMT"/>
          <w:color w:val="00000A"/>
          <w:sz w:val="20"/>
          <w:szCs w:val="20"/>
        </w:rPr>
        <w:tab/>
      </w:r>
      <w:r w:rsidR="00277F87">
        <w:rPr>
          <w:rFonts w:ascii="TimesNewRomanPSMT" w:hAnsi="TimesNewRomanPSMT" w:cs="TimesNewRomanPSMT"/>
          <w:color w:val="00000A"/>
          <w:sz w:val="20"/>
          <w:szCs w:val="20"/>
          <w:lang w:val="en-CA"/>
        </w:rPr>
        <w:tab/>
      </w:r>
      <w:r>
        <w:rPr>
          <w:rFonts w:ascii="TimesNewRomanPSMT" w:hAnsi="TimesNewRomanPSMT" w:cs="TimesNewRomanPSMT"/>
          <w:color w:val="00000A"/>
          <w:sz w:val="20"/>
          <w:szCs w:val="20"/>
        </w:rPr>
        <w:t>Anthony Abate</w:t>
      </w:r>
      <w:r w:rsidR="00971FDF" w:rsidRPr="00971FDF">
        <w:rPr>
          <w:rFonts w:ascii="TimesNewRomanPSMT" w:hAnsi="TimesNewRomanPSMT" w:cs="TimesNewRomanPSMT"/>
          <w:color w:val="00000A"/>
          <w:sz w:val="20"/>
          <w:szCs w:val="20"/>
        </w:rPr>
        <w:t>, Standard Liaison</w:t>
      </w:r>
    </w:p>
    <w:p w14:paraId="631135DF" w14:textId="493E680C" w:rsidR="00C65D30" w:rsidRPr="00A06D22" w:rsidRDefault="00971FDF" w:rsidP="00DA359F">
      <w:pPr>
        <w:autoSpaceDE w:val="0"/>
        <w:autoSpaceDN w:val="0"/>
        <w:adjustRightInd w:val="0"/>
        <w:spacing w:after="120" w:line="240" w:lineRule="auto"/>
        <w:rPr>
          <w:rFonts w:ascii="TimesNewRomanPSMT" w:hAnsi="TimesNewRomanPSMT" w:cs="TimesNewRomanPSMT"/>
          <w:color w:val="00000A"/>
          <w:sz w:val="20"/>
          <w:szCs w:val="20"/>
        </w:rPr>
      </w:pPr>
      <w:r w:rsidRPr="00971FDF">
        <w:rPr>
          <w:rFonts w:ascii="TimesNewRomanPSMT" w:hAnsi="TimesNewRomanPSMT" w:cs="TimesNewRomanPSMT"/>
          <w:color w:val="00000A"/>
          <w:sz w:val="20"/>
          <w:szCs w:val="20"/>
        </w:rPr>
        <w:t>Steven Hammerling, Staff Liaison</w:t>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F02216">
        <w:rPr>
          <w:rFonts w:ascii="TimesNewRomanPSMT" w:hAnsi="TimesNewRomanPSMT" w:cs="TimesNewRomanPSMT"/>
          <w:color w:val="00000A"/>
          <w:sz w:val="20"/>
          <w:szCs w:val="20"/>
        </w:rPr>
        <w:tab/>
      </w:r>
      <w:r w:rsidR="00230F38">
        <w:rPr>
          <w:rFonts w:ascii="TimesNewRomanPSMT" w:hAnsi="TimesNewRomanPSMT" w:cs="TimesNewRomanPSMT"/>
          <w:color w:val="00000A"/>
          <w:sz w:val="20"/>
          <w:szCs w:val="20"/>
        </w:rPr>
        <w:t>Jeff Gatlin</w:t>
      </w:r>
      <w:r w:rsidR="00F02216">
        <w:rPr>
          <w:rFonts w:ascii="TimesNewRomanPSMT" w:hAnsi="TimesNewRomanPSMT" w:cs="TimesNewRomanPSMT"/>
          <w:color w:val="00000A"/>
          <w:sz w:val="20"/>
          <w:szCs w:val="20"/>
        </w:rPr>
        <w:t>, Handbook Liaison</w:t>
      </w:r>
      <w:r w:rsidR="00230F38">
        <w:rPr>
          <w:rFonts w:ascii="TimesNewRomanPSMT" w:hAnsi="TimesNewRomanPSMT" w:cs="TimesNewRomanPSMT"/>
          <w:color w:val="00000A"/>
          <w:sz w:val="20"/>
          <w:szCs w:val="20"/>
        </w:rPr>
        <w:t xml:space="preserve"> - Applications</w:t>
      </w:r>
    </w:p>
    <w:p w14:paraId="765C37E4" w14:textId="6E0D6251" w:rsidR="007C5D86" w:rsidRPr="00230F38" w:rsidRDefault="00230F38" w:rsidP="00DA359F">
      <w:pPr>
        <w:autoSpaceDE w:val="0"/>
        <w:autoSpaceDN w:val="0"/>
        <w:adjustRightInd w:val="0"/>
        <w:spacing w:after="120" w:line="240" w:lineRule="auto"/>
        <w:rPr>
          <w:rFonts w:ascii="TimesNewRomanPSMT" w:hAnsi="TimesNewRomanPSMT" w:cs="TimesNewRomanPSMT"/>
          <w:color w:val="00000A"/>
          <w:sz w:val="20"/>
          <w:szCs w:val="20"/>
        </w:rPr>
      </w:pP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Pr>
          <w:rFonts w:ascii="TimesNewRomanPSMT" w:hAnsi="TimesNewRomanPSMT" w:cs="TimesNewRomanPSMT"/>
          <w:b/>
          <w:bCs/>
          <w:color w:val="00000A"/>
          <w:sz w:val="20"/>
          <w:szCs w:val="20"/>
        </w:rPr>
        <w:tab/>
      </w:r>
      <w:r w:rsidRPr="00230F38">
        <w:rPr>
          <w:rFonts w:ascii="TimesNewRomanPSMT" w:hAnsi="TimesNewRomanPSMT" w:cs="TimesNewRomanPSMT"/>
          <w:color w:val="00000A"/>
          <w:sz w:val="20"/>
          <w:szCs w:val="20"/>
        </w:rPr>
        <w:t>Katja Auer, Handbook liaison – Systems &amp; Eq</w:t>
      </w:r>
    </w:p>
    <w:p w14:paraId="63A5C751" w14:textId="539781D2" w:rsidR="00DA4EF8" w:rsidRDefault="004D4CFF" w:rsidP="00DA359F">
      <w:pPr>
        <w:autoSpaceDE w:val="0"/>
        <w:autoSpaceDN w:val="0"/>
        <w:adjustRightInd w:val="0"/>
        <w:spacing w:after="120" w:line="240" w:lineRule="auto"/>
        <w:rPr>
          <w:rFonts w:ascii="TimesNewRomanPSMT" w:hAnsi="TimesNewRomanPSMT" w:cs="TimesNewRomanPSMT"/>
          <w:color w:val="00000A"/>
          <w:sz w:val="20"/>
          <w:szCs w:val="20"/>
        </w:rPr>
      </w:pPr>
      <w:r w:rsidRPr="00840B99">
        <w:rPr>
          <w:rFonts w:ascii="TimesNewRomanPSMT" w:hAnsi="TimesNewRomanPSMT" w:cs="TimesNewRomanPSMT"/>
          <w:b/>
          <w:bCs/>
          <w:color w:val="00000A"/>
          <w:sz w:val="20"/>
          <w:szCs w:val="20"/>
        </w:rPr>
        <w:t>Review Action Items from TC Chair breakfast</w:t>
      </w:r>
      <w:r w:rsidR="00DA4EF8">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359F">
        <w:rPr>
          <w:rFonts w:ascii="TimesNewRomanPSMT" w:hAnsi="TimesNewRomanPSMT" w:cs="TimesNewRomanPSMT"/>
          <w:color w:val="00000A"/>
          <w:sz w:val="20"/>
          <w:szCs w:val="20"/>
        </w:rPr>
        <w:tab/>
      </w:r>
      <w:r w:rsidR="00DA4EF8">
        <w:rPr>
          <w:rFonts w:ascii="TimesNewRomanPSMT" w:hAnsi="TimesNewRomanPSMT" w:cs="TimesNewRomanPSMT"/>
          <w:color w:val="00000A"/>
          <w:sz w:val="20"/>
          <w:szCs w:val="20"/>
        </w:rPr>
        <w:t>5 minutes</w:t>
      </w:r>
    </w:p>
    <w:p w14:paraId="20CE2572" w14:textId="3264EA3D" w:rsidR="00481C33" w:rsidRPr="00F040AE" w:rsidRDefault="000F222C" w:rsidP="00B1037C">
      <w:pPr>
        <w:pStyle w:val="ListParagraph"/>
        <w:numPr>
          <w:ilvl w:val="0"/>
          <w:numId w:val="4"/>
        </w:numPr>
        <w:autoSpaceDE w:val="0"/>
        <w:autoSpaceDN w:val="0"/>
        <w:adjustRightInd w:val="0"/>
        <w:spacing w:after="120" w:line="240" w:lineRule="auto"/>
        <w:rPr>
          <w:rFonts w:ascii="Times New Roman" w:hAnsi="Times New Roman" w:cs="Times New Roman"/>
          <w:color w:val="00000A"/>
          <w:sz w:val="24"/>
          <w:szCs w:val="24"/>
        </w:rPr>
      </w:pPr>
      <w:r w:rsidRPr="00F040AE">
        <w:rPr>
          <w:rFonts w:ascii="Times New Roman" w:hAnsi="Times New Roman" w:cs="Times New Roman"/>
          <w:color w:val="EE0000"/>
          <w:sz w:val="24"/>
          <w:szCs w:val="24"/>
        </w:rPr>
        <w:t>Updated prior to main meeting</w:t>
      </w:r>
    </w:p>
    <w:p w14:paraId="5A1A4E72" w14:textId="77777777" w:rsidR="00291C6B" w:rsidRDefault="00291C6B" w:rsidP="007B347A">
      <w:pPr>
        <w:autoSpaceDE w:val="0"/>
        <w:autoSpaceDN w:val="0"/>
        <w:adjustRightInd w:val="0"/>
        <w:spacing w:after="120" w:line="240" w:lineRule="auto"/>
        <w:rPr>
          <w:rFonts w:ascii="TimesNewRomanPSMT" w:hAnsi="TimesNewRomanPSMT" w:cs="TimesNewRomanPSMT"/>
          <w:b/>
          <w:bCs/>
          <w:color w:val="00000A"/>
          <w:sz w:val="20"/>
          <w:szCs w:val="20"/>
        </w:rPr>
      </w:pPr>
    </w:p>
    <w:p w14:paraId="16CC27E0" w14:textId="16E334CA" w:rsidR="00291C6B" w:rsidRPr="00F040AE" w:rsidRDefault="00291C6B" w:rsidP="007B347A">
      <w:pPr>
        <w:autoSpaceDE w:val="0"/>
        <w:autoSpaceDN w:val="0"/>
        <w:adjustRightInd w:val="0"/>
        <w:spacing w:after="120" w:line="240" w:lineRule="auto"/>
        <w:rPr>
          <w:rFonts w:ascii="TimesNewRomanPS-BoldMT" w:hAnsi="TimesNewRomanPS-BoldMT" w:cs="TimesNewRomanPS-BoldMT"/>
          <w:b/>
          <w:bCs/>
          <w:color w:val="00000A"/>
          <w:sz w:val="20"/>
          <w:szCs w:val="20"/>
        </w:rPr>
      </w:pPr>
      <w:r>
        <w:rPr>
          <w:rFonts w:ascii="TimesNewRomanPS-BoldMT" w:hAnsi="TimesNewRomanPS-BoldMT" w:cs="TimesNewRomanPS-BoldMT"/>
          <w:b/>
          <w:bCs/>
          <w:color w:val="00000A"/>
          <w:sz w:val="20"/>
          <w:szCs w:val="20"/>
        </w:rPr>
        <w:t>SUBCOMMITTEE REPORTS</w:t>
      </w:r>
    </w:p>
    <w:p w14:paraId="66AB7298" w14:textId="7B2DEB25" w:rsidR="004D4CFF" w:rsidRPr="00C1464E" w:rsidRDefault="004D4CFF" w:rsidP="00C1464E">
      <w:pPr>
        <w:pStyle w:val="NoSpacing"/>
        <w:rPr>
          <w:rFonts w:ascii="Times New Roman" w:hAnsi="Times New Roman" w:cs="Times New Roman"/>
          <w:sz w:val="20"/>
          <w:szCs w:val="20"/>
        </w:rPr>
      </w:pPr>
      <w:r w:rsidRPr="00C1464E">
        <w:rPr>
          <w:rFonts w:ascii="Times New Roman" w:hAnsi="Times New Roman" w:cs="Times New Roman"/>
          <w:b/>
          <w:bCs/>
          <w:sz w:val="20"/>
          <w:szCs w:val="20"/>
        </w:rPr>
        <w:t>TC Website Report, Bob Coleman, Webmaster</w:t>
      </w:r>
      <w:r w:rsidRPr="00C1464E">
        <w:rPr>
          <w:rFonts w:ascii="Times New Roman" w:hAnsi="Times New Roman" w:cs="Times New Roman"/>
          <w:sz w:val="20"/>
          <w:szCs w:val="20"/>
        </w:rPr>
        <w:t xml:space="preserve"> </w:t>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B5E4B" w:rsidRPr="00C1464E">
        <w:rPr>
          <w:rFonts w:ascii="Times New Roman" w:hAnsi="Times New Roman" w:cs="Times New Roman"/>
          <w:sz w:val="20"/>
          <w:szCs w:val="20"/>
        </w:rPr>
        <w:tab/>
      </w:r>
      <w:r w:rsidR="004034FE" w:rsidRPr="00C1464E">
        <w:rPr>
          <w:rFonts w:ascii="Times New Roman" w:hAnsi="Times New Roman" w:cs="Times New Roman"/>
          <w:sz w:val="20"/>
          <w:szCs w:val="20"/>
        </w:rPr>
        <w:t>1</w:t>
      </w:r>
      <w:r w:rsidRPr="00C1464E">
        <w:rPr>
          <w:rFonts w:ascii="Times New Roman" w:hAnsi="Times New Roman" w:cs="Times New Roman"/>
          <w:sz w:val="20"/>
          <w:szCs w:val="20"/>
        </w:rPr>
        <w:t xml:space="preserve"> minute</w:t>
      </w:r>
    </w:p>
    <w:p w14:paraId="10E401D7" w14:textId="6D2E5AA6" w:rsidR="00C1464E" w:rsidRPr="00C1464E" w:rsidRDefault="00C1464E" w:rsidP="00C1464E">
      <w:pPr>
        <w:pStyle w:val="NoSpacing"/>
        <w:rPr>
          <w:rFonts w:ascii="Times New Roman" w:hAnsi="Times New Roman" w:cs="Times New Roman"/>
          <w:sz w:val="20"/>
          <w:szCs w:val="20"/>
        </w:rPr>
      </w:pPr>
      <w:r w:rsidRPr="00C1464E">
        <w:rPr>
          <w:rFonts w:ascii="Times New Roman" w:hAnsi="Times New Roman" w:cs="Times New Roman"/>
          <w:sz w:val="20"/>
          <w:szCs w:val="20"/>
        </w:rPr>
        <w:t>- Website is up to date!</w:t>
      </w:r>
    </w:p>
    <w:p w14:paraId="3B29EB0B" w14:textId="77777777" w:rsidR="00E26C0E" w:rsidRDefault="00E26C0E" w:rsidP="00860904">
      <w:pPr>
        <w:autoSpaceDE w:val="0"/>
        <w:autoSpaceDN w:val="0"/>
        <w:adjustRightInd w:val="0"/>
        <w:spacing w:after="0" w:line="240" w:lineRule="auto"/>
        <w:rPr>
          <w:rFonts w:ascii="TimesNewRomanPS-BoldMT" w:hAnsi="TimesNewRomanPS-BoldMT" w:cs="TimesNewRomanPS-BoldMT"/>
          <w:b/>
          <w:bCs/>
          <w:color w:val="00000A"/>
          <w:sz w:val="20"/>
          <w:szCs w:val="20"/>
        </w:rPr>
      </w:pPr>
    </w:p>
    <w:p w14:paraId="040B124F" w14:textId="79C2A467" w:rsidR="004D4CFF"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Pr>
          <w:rFonts w:ascii="TimesNewRomanPS-BoldMT" w:hAnsi="TimesNewRomanPS-BoldMT" w:cs="TimesNewRomanPS-BoldMT"/>
          <w:b/>
          <w:bCs/>
          <w:color w:val="00000A"/>
          <w:sz w:val="20"/>
          <w:szCs w:val="20"/>
        </w:rPr>
        <w:t>Research Subcommittee</w:t>
      </w:r>
      <w:r>
        <w:rPr>
          <w:rFonts w:ascii="TimesNewRomanPSMT" w:hAnsi="TimesNewRomanPSMT" w:cs="TimesNewRomanPSMT"/>
          <w:color w:val="00000A"/>
          <w:sz w:val="20"/>
          <w:szCs w:val="20"/>
        </w:rPr>
        <w:t xml:space="preserve">, Richard Vincent, </w:t>
      </w:r>
      <w:r w:rsidR="007B347A">
        <w:rPr>
          <w:rFonts w:ascii="TimesNewRomanPSMT" w:hAnsi="TimesNewRomanPSMT" w:cs="TimesNewRomanPSMT"/>
          <w:color w:val="00000A"/>
          <w:sz w:val="20"/>
          <w:szCs w:val="20"/>
        </w:rPr>
        <w:t>S</w:t>
      </w:r>
      <w:r w:rsidR="000F5F53">
        <w:rPr>
          <w:rFonts w:ascii="TimesNewRomanPSMT" w:hAnsi="TimesNewRomanPSMT" w:cs="TimesNewRomanPSMT"/>
          <w:color w:val="00000A"/>
          <w:sz w:val="20"/>
          <w:szCs w:val="20"/>
        </w:rPr>
        <w:t>C</w:t>
      </w:r>
      <w:r w:rsidR="007B347A">
        <w:rPr>
          <w:rFonts w:ascii="TimesNewRomanPSMT" w:hAnsi="TimesNewRomanPSMT" w:cs="TimesNewRomanPSMT"/>
          <w:color w:val="00000A"/>
          <w:sz w:val="20"/>
          <w:szCs w:val="20"/>
        </w:rPr>
        <w:t xml:space="preserve"> </w:t>
      </w:r>
      <w:r>
        <w:rPr>
          <w:rFonts w:ascii="TimesNewRomanPSMT" w:hAnsi="TimesNewRomanPSMT" w:cs="TimesNewRomanPSMT"/>
          <w:color w:val="00000A"/>
          <w:sz w:val="20"/>
          <w:szCs w:val="20"/>
        </w:rPr>
        <w:t>Chair</w:t>
      </w:r>
      <w:r w:rsidR="000F5F53">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sidR="004B5E4B">
        <w:rPr>
          <w:rFonts w:ascii="TimesNewRomanPSMT" w:hAnsi="TimesNewRomanPSMT" w:cs="TimesNewRomanPSMT"/>
          <w:color w:val="00000A"/>
          <w:sz w:val="20"/>
          <w:szCs w:val="20"/>
        </w:rPr>
        <w:tab/>
      </w:r>
      <w:r>
        <w:rPr>
          <w:rFonts w:ascii="TimesNewRomanPSMT" w:hAnsi="TimesNewRomanPSMT" w:cs="TimesNewRomanPSMT"/>
          <w:color w:val="00000A"/>
          <w:sz w:val="20"/>
          <w:szCs w:val="20"/>
        </w:rPr>
        <w:t>1</w:t>
      </w:r>
      <w:r w:rsidR="002C3554">
        <w:rPr>
          <w:rFonts w:ascii="TimesNewRomanPSMT" w:hAnsi="TimesNewRomanPSMT" w:cs="TimesNewRomanPSMT"/>
          <w:color w:val="00000A"/>
          <w:sz w:val="20"/>
          <w:szCs w:val="20"/>
        </w:rPr>
        <w:t>0</w:t>
      </w:r>
      <w:r>
        <w:rPr>
          <w:rFonts w:ascii="TimesNewRomanPSMT" w:hAnsi="TimesNewRomanPSMT" w:cs="TimesNewRomanPSMT"/>
          <w:color w:val="00000A"/>
          <w:sz w:val="20"/>
          <w:szCs w:val="20"/>
        </w:rPr>
        <w:t xml:space="preserve"> minutes</w:t>
      </w:r>
    </w:p>
    <w:p w14:paraId="37CA0664" w14:textId="3785B2AC" w:rsidR="004D4CFF" w:rsidRPr="00953DE4"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953DE4">
        <w:rPr>
          <w:rFonts w:ascii="TimesNewRomanPSMT" w:hAnsi="TimesNewRomanPSMT" w:cs="TimesNewRomanPSMT"/>
          <w:color w:val="00000A"/>
          <w:sz w:val="20"/>
          <w:szCs w:val="20"/>
        </w:rPr>
        <w:t>Update on activities from TC Research Meeting</w:t>
      </w:r>
      <w:r w:rsidR="00C60CDA" w:rsidRPr="00953DE4">
        <w:rPr>
          <w:rFonts w:ascii="TimesNewRomanPSMT" w:hAnsi="TimesNewRomanPSMT" w:cs="TimesNewRomanPSMT"/>
          <w:color w:val="00000A"/>
          <w:sz w:val="20"/>
          <w:szCs w:val="20"/>
        </w:rPr>
        <w:t xml:space="preserve"> </w:t>
      </w:r>
      <w:r w:rsidR="000F222C" w:rsidRPr="00953DE4">
        <w:rPr>
          <w:rFonts w:ascii="TimesNewRomanPSMT" w:hAnsi="TimesNewRomanPSMT" w:cs="TimesNewRomanPSMT"/>
          <w:color w:val="00000A"/>
          <w:sz w:val="20"/>
          <w:szCs w:val="20"/>
        </w:rPr>
        <w:t xml:space="preserve"> </w:t>
      </w:r>
    </w:p>
    <w:p w14:paraId="0624A741" w14:textId="2D452BA1" w:rsidR="00BB381C" w:rsidRPr="00953DE4" w:rsidRDefault="00BB381C" w:rsidP="00BB381C">
      <w:pPr>
        <w:autoSpaceDE w:val="0"/>
        <w:autoSpaceDN w:val="0"/>
        <w:adjustRightInd w:val="0"/>
        <w:spacing w:after="0" w:line="240" w:lineRule="auto"/>
        <w:rPr>
          <w:rFonts w:ascii="Times New Roman" w:hAnsi="Times New Roman" w:cs="Times New Roman"/>
          <w:color w:val="00000A"/>
          <w:sz w:val="20"/>
          <w:szCs w:val="20"/>
        </w:rPr>
      </w:pPr>
      <w:r w:rsidRPr="00953DE4">
        <w:rPr>
          <w:rFonts w:ascii="Times New Roman" w:hAnsi="Times New Roman" w:cs="Times New Roman"/>
          <w:color w:val="00000A"/>
          <w:sz w:val="20"/>
          <w:szCs w:val="20"/>
        </w:rPr>
        <w:t>WS 1928:Air Cleaner Efficiency in Combination Chamber Duct System</w:t>
      </w:r>
      <w:r w:rsidR="00415607" w:rsidRPr="00953DE4">
        <w:rPr>
          <w:rFonts w:ascii="Times New Roman" w:hAnsi="Times New Roman" w:cs="Times New Roman"/>
          <w:color w:val="00000A"/>
          <w:sz w:val="20"/>
          <w:szCs w:val="20"/>
        </w:rPr>
        <w:t xml:space="preserve">- Kevin PI / Kathleen O </w:t>
      </w:r>
      <w:r w:rsidR="000F222C" w:rsidRPr="00953DE4">
        <w:rPr>
          <w:rFonts w:ascii="Times New Roman" w:hAnsi="Times New Roman" w:cs="Times New Roman"/>
          <w:color w:val="00000A"/>
          <w:sz w:val="20"/>
          <w:szCs w:val="20"/>
        </w:rPr>
        <w:t xml:space="preserve"> </w:t>
      </w:r>
    </w:p>
    <w:p w14:paraId="7B5ADC72" w14:textId="2ED350C7" w:rsidR="00971FDF" w:rsidRPr="00953DE4" w:rsidRDefault="00E765D8" w:rsidP="00BB381C">
      <w:pPr>
        <w:autoSpaceDE w:val="0"/>
        <w:autoSpaceDN w:val="0"/>
        <w:adjustRightInd w:val="0"/>
        <w:spacing w:after="0" w:line="240" w:lineRule="auto"/>
        <w:rPr>
          <w:rFonts w:ascii="Times New Roman" w:hAnsi="Times New Roman" w:cs="Times New Roman"/>
          <w:sz w:val="20"/>
          <w:szCs w:val="20"/>
        </w:rPr>
      </w:pPr>
      <w:r w:rsidRPr="00953DE4">
        <w:rPr>
          <w:rFonts w:ascii="Times New Roman" w:hAnsi="Times New Roman" w:cs="Times New Roman"/>
          <w:sz w:val="20"/>
          <w:szCs w:val="20"/>
        </w:rPr>
        <w:t>RP</w:t>
      </w:r>
      <w:r w:rsidR="00971FDF" w:rsidRPr="00953DE4">
        <w:rPr>
          <w:rFonts w:ascii="Times New Roman" w:hAnsi="Times New Roman" w:cs="Times New Roman"/>
          <w:sz w:val="20"/>
          <w:szCs w:val="20"/>
        </w:rPr>
        <w:t xml:space="preserve"> 1873: Upper-Air Ultraviolet Germicidal Irradiation (UVGI) for Tall Spaces</w:t>
      </w:r>
      <w:r w:rsidR="004572F3" w:rsidRPr="00953DE4">
        <w:rPr>
          <w:rFonts w:ascii="Times New Roman" w:hAnsi="Times New Roman" w:cs="Times New Roman"/>
          <w:sz w:val="20"/>
          <w:szCs w:val="20"/>
        </w:rPr>
        <w:t xml:space="preserve"> – </w:t>
      </w:r>
      <w:r w:rsidR="000F222C" w:rsidRPr="00953DE4">
        <w:rPr>
          <w:rFonts w:ascii="Times New Roman" w:hAnsi="Times New Roman" w:cs="Times New Roman"/>
          <w:sz w:val="20"/>
          <w:szCs w:val="20"/>
        </w:rPr>
        <w:t xml:space="preserve"> </w:t>
      </w:r>
      <w:r w:rsidRPr="00953DE4">
        <w:rPr>
          <w:rFonts w:ascii="Times New Roman" w:hAnsi="Times New Roman" w:cs="Times New Roman"/>
          <w:b/>
          <w:bCs/>
          <w:sz w:val="20"/>
          <w:szCs w:val="20"/>
        </w:rPr>
        <w:t>Awarded</w:t>
      </w:r>
    </w:p>
    <w:p w14:paraId="46EA7334" w14:textId="08F33DD8" w:rsidR="00971FDF" w:rsidRPr="00971FDF" w:rsidRDefault="004B0493" w:rsidP="004B0493">
      <w:pPr>
        <w:rPr>
          <w:rFonts w:ascii="Times New Roman" w:hAnsi="Times New Roman" w:cs="Times New Roman"/>
          <w:color w:val="00000A"/>
          <w:sz w:val="20"/>
          <w:szCs w:val="20"/>
        </w:rPr>
      </w:pPr>
      <w:r w:rsidRPr="00953DE4">
        <w:rPr>
          <w:rFonts w:ascii="Times New Roman" w:hAnsi="Times New Roman" w:cs="Times New Roman"/>
          <w:color w:val="00000A"/>
          <w:sz w:val="20"/>
          <w:szCs w:val="20"/>
        </w:rPr>
        <w:t xml:space="preserve">Decay test vs. steady state test and its influence on the data. Katherine Ratliff </w:t>
      </w:r>
      <w:r w:rsidR="00953DE4">
        <w:rPr>
          <w:rFonts w:ascii="Times New Roman" w:hAnsi="Times New Roman" w:cs="Times New Roman"/>
          <w:color w:val="00000A"/>
          <w:sz w:val="20"/>
          <w:szCs w:val="20"/>
        </w:rPr>
        <w:t>submitted RTAR</w:t>
      </w:r>
    </w:p>
    <w:p w14:paraId="0AF2168C" w14:textId="5AF5E7B3" w:rsidR="004D4CFF" w:rsidRPr="002E4677" w:rsidRDefault="004D4CFF" w:rsidP="002E4677">
      <w:pPr>
        <w:pStyle w:val="NoSpacing"/>
        <w:rPr>
          <w:rFonts w:ascii="Times New Roman" w:hAnsi="Times New Roman" w:cs="Times New Roman"/>
          <w:sz w:val="20"/>
          <w:szCs w:val="20"/>
        </w:rPr>
      </w:pPr>
      <w:bookmarkStart w:id="0" w:name="_Hlk219190554"/>
      <w:r w:rsidRPr="002E4677">
        <w:rPr>
          <w:rFonts w:ascii="Times New Roman" w:hAnsi="Times New Roman" w:cs="Times New Roman"/>
          <w:b/>
          <w:bCs/>
          <w:sz w:val="20"/>
          <w:szCs w:val="20"/>
        </w:rPr>
        <w:t>Standards Subcommittee</w:t>
      </w:r>
      <w:r w:rsidRPr="002E4677">
        <w:rPr>
          <w:rFonts w:ascii="Times New Roman" w:hAnsi="Times New Roman" w:cs="Times New Roman"/>
          <w:sz w:val="20"/>
          <w:szCs w:val="20"/>
        </w:rPr>
        <w:t xml:space="preserve">, </w:t>
      </w:r>
      <w:r w:rsidR="00BD10A5" w:rsidRPr="002E4677">
        <w:rPr>
          <w:rFonts w:ascii="Times New Roman" w:hAnsi="Times New Roman" w:cs="Times New Roman"/>
          <w:sz w:val="20"/>
          <w:szCs w:val="20"/>
        </w:rPr>
        <w:t>Larry Fletcher</w:t>
      </w:r>
      <w:r w:rsidRPr="002E4677">
        <w:rPr>
          <w:rFonts w:ascii="Times New Roman" w:hAnsi="Times New Roman" w:cs="Times New Roman"/>
          <w:sz w:val="20"/>
          <w:szCs w:val="20"/>
        </w:rPr>
        <w:t xml:space="preserve">, </w:t>
      </w:r>
      <w:r w:rsidR="000F5F53" w:rsidRPr="002E4677">
        <w:rPr>
          <w:rFonts w:ascii="Times New Roman" w:hAnsi="Times New Roman" w:cs="Times New Roman"/>
          <w:sz w:val="20"/>
          <w:szCs w:val="20"/>
        </w:rPr>
        <w:t>Chair</w:t>
      </w:r>
      <w:r w:rsidR="000F5F53" w:rsidRPr="002E4677">
        <w:rPr>
          <w:rFonts w:ascii="Times New Roman" w:hAnsi="Times New Roman" w:cs="Times New Roman"/>
          <w:sz w:val="20"/>
          <w:szCs w:val="20"/>
        </w:rPr>
        <w:tab/>
      </w:r>
      <w:r w:rsidR="000F5F53"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4B5E4B" w:rsidRPr="002E4677">
        <w:rPr>
          <w:rFonts w:ascii="Times New Roman" w:hAnsi="Times New Roman" w:cs="Times New Roman"/>
          <w:sz w:val="20"/>
          <w:szCs w:val="20"/>
        </w:rPr>
        <w:tab/>
      </w:r>
      <w:r w:rsidR="007B19FE" w:rsidRPr="002E4677">
        <w:rPr>
          <w:rFonts w:ascii="Times New Roman" w:hAnsi="Times New Roman" w:cs="Times New Roman"/>
          <w:sz w:val="20"/>
          <w:szCs w:val="20"/>
        </w:rPr>
        <w:t>1</w:t>
      </w:r>
      <w:r w:rsidR="002C3554" w:rsidRPr="002E4677">
        <w:rPr>
          <w:rFonts w:ascii="Times New Roman" w:hAnsi="Times New Roman" w:cs="Times New Roman"/>
          <w:sz w:val="20"/>
          <w:szCs w:val="20"/>
        </w:rPr>
        <w:t>0</w:t>
      </w:r>
      <w:r w:rsidRPr="002E4677">
        <w:rPr>
          <w:rFonts w:ascii="Times New Roman" w:hAnsi="Times New Roman" w:cs="Times New Roman"/>
          <w:sz w:val="20"/>
          <w:szCs w:val="20"/>
        </w:rPr>
        <w:t xml:space="preserve"> minutes</w:t>
      </w:r>
    </w:p>
    <w:p w14:paraId="47E5A717" w14:textId="425D5ED9" w:rsidR="00500D39" w:rsidRDefault="00FA69FD" w:rsidP="002E4677">
      <w:pPr>
        <w:pStyle w:val="NoSpacing"/>
        <w:rPr>
          <w:rFonts w:ascii="TimesNewRomanPSMT" w:hAnsi="TimesNewRomanPSMT" w:cs="TimesNewRomanPSMT"/>
          <w:color w:val="00000A"/>
          <w:sz w:val="20"/>
          <w:szCs w:val="20"/>
        </w:rPr>
      </w:pPr>
      <w:r>
        <w:rPr>
          <w:rFonts w:ascii="Times New Roman" w:hAnsi="Times New Roman" w:cs="Times New Roman"/>
          <w:sz w:val="20"/>
          <w:szCs w:val="20"/>
        </w:rPr>
        <w:t>Standards</w:t>
      </w:r>
      <w:r w:rsidR="002E4677" w:rsidRPr="002E4677">
        <w:rPr>
          <w:rFonts w:ascii="Times New Roman" w:hAnsi="Times New Roman" w:cs="Times New Roman"/>
          <w:sz w:val="20"/>
          <w:szCs w:val="20"/>
        </w:rPr>
        <w:t xml:space="preserve"> sub-committee meeting on 1-1</w:t>
      </w:r>
      <w:r w:rsidR="002E4677">
        <w:rPr>
          <w:rFonts w:ascii="Times New Roman" w:hAnsi="Times New Roman" w:cs="Times New Roman"/>
          <w:sz w:val="20"/>
          <w:szCs w:val="20"/>
        </w:rPr>
        <w:t>9</w:t>
      </w:r>
      <w:r w:rsidR="002E4677" w:rsidRPr="002E4677">
        <w:rPr>
          <w:rFonts w:ascii="Times New Roman" w:hAnsi="Times New Roman" w:cs="Times New Roman"/>
          <w:sz w:val="20"/>
          <w:szCs w:val="20"/>
        </w:rPr>
        <w:t xml:space="preserve">-2026 </w:t>
      </w:r>
      <w:r w:rsidR="002E4677">
        <w:rPr>
          <w:rFonts w:ascii="Times New Roman" w:hAnsi="Times New Roman" w:cs="Times New Roman"/>
          <w:sz w:val="20"/>
          <w:szCs w:val="20"/>
        </w:rPr>
        <w:t xml:space="preserve">Larry has </w:t>
      </w:r>
      <w:r w:rsidR="00442342">
        <w:rPr>
          <w:rFonts w:ascii="TimesNewRomanPSMT" w:hAnsi="TimesNewRomanPSMT" w:cs="TimesNewRomanPSMT"/>
          <w:color w:val="00000A"/>
          <w:sz w:val="20"/>
          <w:szCs w:val="20"/>
        </w:rPr>
        <w:t>updated</w:t>
      </w:r>
      <w:r w:rsidR="00D84588">
        <w:rPr>
          <w:rFonts w:ascii="TimesNewRomanPSMT" w:hAnsi="TimesNewRomanPSMT" w:cs="TimesNewRomanPSMT"/>
          <w:color w:val="00000A"/>
          <w:sz w:val="20"/>
          <w:szCs w:val="20"/>
        </w:rPr>
        <w:t xml:space="preserve"> </w:t>
      </w:r>
      <w:r w:rsidR="00442342">
        <w:rPr>
          <w:rFonts w:ascii="TimesNewRomanPSMT" w:hAnsi="TimesNewRomanPSMT" w:cs="TimesNewRomanPSMT"/>
          <w:color w:val="00000A"/>
          <w:sz w:val="20"/>
          <w:szCs w:val="20"/>
        </w:rPr>
        <w:t xml:space="preserve">list of UV-C </w:t>
      </w:r>
      <w:r w:rsidR="00D84588">
        <w:rPr>
          <w:rFonts w:ascii="TimesNewRomanPSMT" w:hAnsi="TimesNewRomanPSMT" w:cs="TimesNewRomanPSMT"/>
          <w:color w:val="00000A"/>
          <w:sz w:val="20"/>
          <w:szCs w:val="20"/>
        </w:rPr>
        <w:t xml:space="preserve">related standards and guidelines </w:t>
      </w:r>
      <w:r w:rsidR="000F222C">
        <w:rPr>
          <w:rFonts w:ascii="TimesNewRomanPSMT" w:hAnsi="TimesNewRomanPSMT" w:cs="TimesNewRomanPSMT"/>
          <w:color w:val="00000A"/>
          <w:sz w:val="20"/>
          <w:szCs w:val="20"/>
        </w:rPr>
        <w:t>posted</w:t>
      </w:r>
      <w:r w:rsidR="00D84588">
        <w:rPr>
          <w:rFonts w:ascii="TimesNewRomanPSMT" w:hAnsi="TimesNewRomanPSMT" w:cs="TimesNewRomanPSMT"/>
          <w:color w:val="00000A"/>
          <w:sz w:val="20"/>
          <w:szCs w:val="20"/>
        </w:rPr>
        <w:t xml:space="preserve"> </w:t>
      </w:r>
      <w:r w:rsidR="007C5D86">
        <w:rPr>
          <w:rFonts w:ascii="TimesNewRomanPSMT" w:hAnsi="TimesNewRomanPSMT" w:cs="TimesNewRomanPSMT"/>
          <w:color w:val="00000A"/>
          <w:sz w:val="20"/>
          <w:szCs w:val="20"/>
        </w:rPr>
        <w:t xml:space="preserve">on </w:t>
      </w:r>
      <w:r w:rsidR="00D84588">
        <w:rPr>
          <w:rFonts w:ascii="TimesNewRomanPSMT" w:hAnsi="TimesNewRomanPSMT" w:cs="TimesNewRomanPSMT"/>
          <w:color w:val="00000A"/>
          <w:sz w:val="20"/>
          <w:szCs w:val="20"/>
        </w:rPr>
        <w:t xml:space="preserve">the TC </w:t>
      </w:r>
      <w:r w:rsidR="002E4677">
        <w:rPr>
          <w:rFonts w:ascii="TimesNewRomanPSMT" w:hAnsi="TimesNewRomanPSMT" w:cs="TimesNewRomanPSMT"/>
          <w:color w:val="00000A"/>
          <w:sz w:val="20"/>
          <w:szCs w:val="20"/>
        </w:rPr>
        <w:t xml:space="preserve">2.09 </w:t>
      </w:r>
      <w:r w:rsidR="00D84588">
        <w:rPr>
          <w:rFonts w:ascii="TimesNewRomanPSMT" w:hAnsi="TimesNewRomanPSMT" w:cs="TimesNewRomanPSMT"/>
          <w:color w:val="00000A"/>
          <w:sz w:val="20"/>
          <w:szCs w:val="20"/>
        </w:rPr>
        <w:t>website</w:t>
      </w:r>
      <w:r w:rsidR="001E0961">
        <w:rPr>
          <w:rFonts w:ascii="TimesNewRomanPSMT" w:hAnsi="TimesNewRomanPSMT" w:cs="TimesNewRomanPSMT"/>
          <w:color w:val="00000A"/>
          <w:sz w:val="20"/>
          <w:szCs w:val="20"/>
        </w:rPr>
        <w:t>.</w:t>
      </w:r>
    </w:p>
    <w:p w14:paraId="4434DD00" w14:textId="77777777" w:rsidR="00C1464E" w:rsidRDefault="00C1464E" w:rsidP="0068201D">
      <w:pPr>
        <w:rPr>
          <w:rFonts w:ascii="Times New Roman" w:hAnsi="Times New Roman" w:cs="Times New Roman"/>
          <w:b/>
          <w:bCs/>
          <w:sz w:val="20"/>
          <w:szCs w:val="20"/>
        </w:rPr>
      </w:pPr>
    </w:p>
    <w:p w14:paraId="454872B1" w14:textId="0E2889A3" w:rsidR="000D4183" w:rsidRPr="005B45F8" w:rsidRDefault="000D4183" w:rsidP="0068201D">
      <w:pPr>
        <w:rPr>
          <w:rFonts w:ascii="Times New Roman" w:hAnsi="Times New Roman" w:cs="Times New Roman"/>
          <w:sz w:val="20"/>
          <w:szCs w:val="20"/>
          <w:highlight w:val="yellow"/>
        </w:rPr>
      </w:pPr>
      <w:r w:rsidRPr="004B0493">
        <w:rPr>
          <w:rFonts w:ascii="Times New Roman" w:hAnsi="Times New Roman" w:cs="Times New Roman"/>
          <w:b/>
          <w:bCs/>
          <w:sz w:val="20"/>
          <w:szCs w:val="20"/>
        </w:rPr>
        <w:t>SSPC-185</w:t>
      </w:r>
      <w:r w:rsidRPr="004B0493">
        <w:rPr>
          <w:rFonts w:ascii="Times New Roman" w:hAnsi="Times New Roman" w:cs="Times New Roman"/>
          <w:sz w:val="20"/>
          <w:szCs w:val="20"/>
        </w:rPr>
        <w:t xml:space="preserve"> Methods of test to Inactivate Microorganisms, </w:t>
      </w:r>
      <w:r w:rsidR="00027FDD" w:rsidRPr="004B0493">
        <w:rPr>
          <w:rFonts w:ascii="Times New Roman" w:hAnsi="Times New Roman" w:cs="Times New Roman"/>
          <w:sz w:val="20"/>
          <w:szCs w:val="20"/>
        </w:rPr>
        <w:t>Katja Auer</w:t>
      </w:r>
      <w:bookmarkStart w:id="1" w:name="_Hlk198540706"/>
      <w:r w:rsidRPr="004B0493">
        <w:rPr>
          <w:rFonts w:ascii="Times New Roman" w:hAnsi="Times New Roman" w:cs="Times New Roman"/>
          <w:sz w:val="20"/>
          <w:szCs w:val="20"/>
        </w:rPr>
        <w:t>, Chair</w:t>
      </w:r>
      <w:bookmarkEnd w:id="1"/>
      <w:r w:rsidRPr="004B0493">
        <w:rPr>
          <w:rFonts w:ascii="Times New Roman" w:hAnsi="Times New Roman" w:cs="Times New Roman"/>
          <w:sz w:val="20"/>
          <w:szCs w:val="20"/>
        </w:rPr>
        <w:tab/>
      </w:r>
    </w:p>
    <w:p w14:paraId="28573D8B" w14:textId="37CEF802" w:rsidR="00DA06D0" w:rsidRPr="00C1464E" w:rsidRDefault="000D4183" w:rsidP="0068201D">
      <w:pPr>
        <w:rPr>
          <w:rFonts w:ascii="Times New Roman" w:hAnsi="Times New Roman" w:cs="Times New Roman"/>
          <w:sz w:val="20"/>
          <w:szCs w:val="20"/>
        </w:rPr>
      </w:pPr>
      <w:r w:rsidRPr="002E4677">
        <w:rPr>
          <w:rStyle w:val="Strong"/>
          <w:rFonts w:ascii="Times New Roman" w:hAnsi="Times New Roman" w:cs="Times New Roman"/>
          <w:b w:val="0"/>
          <w:bCs w:val="0"/>
          <w:sz w:val="20"/>
          <w:szCs w:val="20"/>
          <w:shd w:val="clear" w:color="auto" w:fill="FFFFFF"/>
        </w:rPr>
        <w:t xml:space="preserve">ASHRAE Standard </w:t>
      </w:r>
      <w:r w:rsidRPr="002E4677">
        <w:rPr>
          <w:rStyle w:val="Strong"/>
          <w:rFonts w:ascii="Times New Roman" w:hAnsi="Times New Roman" w:cs="Times New Roman"/>
          <w:sz w:val="20"/>
          <w:szCs w:val="20"/>
          <w:shd w:val="clear" w:color="auto" w:fill="FFFFFF"/>
        </w:rPr>
        <w:t>185.1</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w:t>
      </w:r>
      <w:r w:rsidR="002E5EF3" w:rsidRPr="002E4677">
        <w:rPr>
          <w:rStyle w:val="Strong"/>
          <w:rFonts w:ascii="Times New Roman" w:hAnsi="Times New Roman" w:cs="Times New Roman"/>
          <w:b w:val="0"/>
          <w:bCs w:val="0"/>
          <w:sz w:val="20"/>
          <w:szCs w:val="20"/>
          <w:shd w:val="clear" w:color="auto" w:fill="FFFFFF"/>
        </w:rPr>
        <w:t xml:space="preserve"> </w:t>
      </w:r>
      <w:r w:rsidR="00FA69FD" w:rsidRPr="00FA69FD">
        <w:rPr>
          <w:rFonts w:ascii="Times New Roman" w:hAnsi="Times New Roman" w:cs="Times New Roman"/>
          <w:b/>
          <w:bCs/>
          <w:sz w:val="20"/>
          <w:szCs w:val="20"/>
          <w:shd w:val="clear" w:color="auto" w:fill="FFFFFF"/>
        </w:rPr>
        <w:t>Steve Martin</w:t>
      </w:r>
      <w:r w:rsidR="00FA69FD" w:rsidRPr="002E4677">
        <w:rPr>
          <w:rFonts w:ascii="Times New Roman" w:hAnsi="Times New Roman" w:cs="Times New Roman"/>
          <w:sz w:val="20"/>
          <w:szCs w:val="20"/>
        </w:rPr>
        <w:t xml:space="preserve">, </w:t>
      </w:r>
      <w:r w:rsidR="00FA69FD" w:rsidRPr="00B37054">
        <w:rPr>
          <w:rFonts w:ascii="Times New Roman" w:hAnsi="Times New Roman" w:cs="Times New Roman"/>
          <w:b/>
          <w:bCs/>
          <w:sz w:val="20"/>
          <w:szCs w:val="20"/>
        </w:rPr>
        <w:t xml:space="preserve">Chair </w:t>
      </w:r>
      <w:r w:rsidRPr="002E4677">
        <w:rPr>
          <w:rStyle w:val="Strong"/>
          <w:rFonts w:ascii="Times New Roman" w:hAnsi="Times New Roman" w:cs="Times New Roman"/>
          <w:b w:val="0"/>
          <w:bCs w:val="0"/>
          <w:sz w:val="20"/>
          <w:szCs w:val="20"/>
          <w:shd w:val="clear" w:color="auto" w:fill="FFFFFF"/>
        </w:rPr>
        <w:t>Method of Testing UVC Lights for Use in Air Handling Units or Air Ducts to Inactivate Airborne Microorganisms</w:t>
      </w:r>
      <w:r w:rsidR="000F222C" w:rsidRPr="002E4677">
        <w:rPr>
          <w:rFonts w:ascii="Times New Roman" w:hAnsi="Times New Roman" w:cs="Times New Roman"/>
          <w:b/>
          <w:bCs/>
          <w:sz w:val="20"/>
          <w:szCs w:val="20"/>
          <w:shd w:val="clear" w:color="auto" w:fill="FFFFFF"/>
        </w:rPr>
        <w:t xml:space="preserve"> </w:t>
      </w:r>
      <w:r w:rsidR="000B4989" w:rsidRPr="002E4677">
        <w:rPr>
          <w:rFonts w:ascii="Times New Roman" w:hAnsi="Times New Roman" w:cs="Times New Roman"/>
          <w:sz w:val="20"/>
          <w:szCs w:val="20"/>
          <w:shd w:val="clear" w:color="auto" w:fill="FFFFFF"/>
        </w:rPr>
        <w:t>–</w:t>
      </w:r>
      <w:r w:rsidR="00DA06D0">
        <w:rPr>
          <w:rFonts w:ascii="Times New Roman" w:hAnsi="Times New Roman" w:cs="Times New Roman"/>
          <w:sz w:val="20"/>
          <w:szCs w:val="20"/>
        </w:rPr>
        <w:t>– no changes but discussion for LV about changing the (2) test organisms to match 185.3</w:t>
      </w:r>
    </w:p>
    <w:p w14:paraId="3DE87891" w14:textId="3FBA74B2" w:rsidR="000D4183" w:rsidRPr="002E4677" w:rsidRDefault="000D4183" w:rsidP="0068201D">
      <w:pPr>
        <w:rPr>
          <w:rStyle w:val="Strong"/>
          <w:rFonts w:ascii="Times New Roman" w:hAnsi="Times New Roman" w:cs="Times New Roman"/>
          <w:b w:val="0"/>
          <w:bCs w:val="0"/>
        </w:rPr>
      </w:pPr>
      <w:r w:rsidRPr="002E4677">
        <w:rPr>
          <w:rStyle w:val="Strong"/>
          <w:rFonts w:ascii="Times New Roman" w:hAnsi="Times New Roman" w:cs="Times New Roman"/>
          <w:b w:val="0"/>
          <w:bCs w:val="0"/>
          <w:sz w:val="20"/>
          <w:szCs w:val="20"/>
          <w:shd w:val="clear" w:color="auto" w:fill="FFFFFF"/>
        </w:rPr>
        <w:lastRenderedPageBreak/>
        <w:t xml:space="preserve">ASHRAE Standard </w:t>
      </w:r>
      <w:r w:rsidRPr="002E4677">
        <w:rPr>
          <w:rStyle w:val="Strong"/>
          <w:rFonts w:ascii="Times New Roman" w:hAnsi="Times New Roman" w:cs="Times New Roman"/>
          <w:sz w:val="20"/>
          <w:szCs w:val="20"/>
          <w:shd w:val="clear" w:color="auto" w:fill="FFFFFF"/>
        </w:rPr>
        <w:t>185.2</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w:t>
      </w:r>
      <w:r w:rsidR="00FA69FD" w:rsidRPr="00FA69FD">
        <w:rPr>
          <w:rStyle w:val="Strong"/>
          <w:rFonts w:ascii="Times New Roman" w:hAnsi="Times New Roman" w:cs="Times New Roman"/>
          <w:sz w:val="20"/>
          <w:szCs w:val="20"/>
          <w:shd w:val="clear" w:color="auto" w:fill="FFFFFF"/>
        </w:rPr>
        <w:t xml:space="preserve"> </w:t>
      </w:r>
      <w:r w:rsidR="00FA69FD" w:rsidRPr="00FA69FD">
        <w:rPr>
          <w:rStyle w:val="Strong"/>
          <w:rFonts w:ascii="Times New Roman" w:hAnsi="Times New Roman" w:cs="Times New Roman"/>
          <w:sz w:val="20"/>
          <w:szCs w:val="20"/>
          <w:shd w:val="clear" w:color="auto" w:fill="FFFFFF"/>
        </w:rPr>
        <w:t>Sam Guzman</w:t>
      </w:r>
      <w:r w:rsidR="00FA69FD" w:rsidRPr="00FA69FD">
        <w:rPr>
          <w:rFonts w:ascii="Times New Roman" w:hAnsi="Times New Roman" w:cs="Times New Roman"/>
          <w:sz w:val="20"/>
          <w:szCs w:val="20"/>
        </w:rPr>
        <w:t xml:space="preserve">, </w:t>
      </w:r>
      <w:r w:rsidR="00FA69FD" w:rsidRPr="00B37054">
        <w:rPr>
          <w:rFonts w:ascii="Times New Roman" w:hAnsi="Times New Roman" w:cs="Times New Roman"/>
          <w:b/>
          <w:bCs/>
          <w:sz w:val="20"/>
          <w:szCs w:val="20"/>
        </w:rPr>
        <w:t>Chair</w:t>
      </w:r>
      <w:r w:rsidR="002E5EF3" w:rsidRP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Method of Testing Ultraviolet Lamps for Use in HVAC&amp;R Units or Air Ducts to Inactivate Microorganisms on Irradiated Surface- updat</w:t>
      </w:r>
      <w:r w:rsidR="00DE43CD" w:rsidRPr="002E4677">
        <w:rPr>
          <w:rStyle w:val="Strong"/>
          <w:rFonts w:ascii="Times New Roman" w:hAnsi="Times New Roman" w:cs="Times New Roman"/>
          <w:b w:val="0"/>
          <w:bCs w:val="0"/>
          <w:sz w:val="20"/>
          <w:szCs w:val="20"/>
          <w:shd w:val="clear" w:color="auto" w:fill="FFFFFF"/>
        </w:rPr>
        <w:t xml:space="preserve">ed MOT </w:t>
      </w:r>
      <w:r w:rsidR="004B0493" w:rsidRPr="002E4677">
        <w:rPr>
          <w:rStyle w:val="Strong"/>
          <w:rFonts w:ascii="Times New Roman" w:hAnsi="Times New Roman" w:cs="Times New Roman"/>
          <w:b w:val="0"/>
          <w:bCs w:val="0"/>
          <w:sz w:val="20"/>
          <w:szCs w:val="20"/>
          <w:shd w:val="clear" w:color="auto" w:fill="FFFFFF"/>
        </w:rPr>
        <w:t>went</w:t>
      </w:r>
      <w:r w:rsidR="00DE43CD" w:rsidRPr="002E4677">
        <w:rPr>
          <w:rStyle w:val="Strong"/>
          <w:rFonts w:ascii="Times New Roman" w:hAnsi="Times New Roman" w:cs="Times New Roman"/>
          <w:b w:val="0"/>
          <w:bCs w:val="0"/>
          <w:sz w:val="20"/>
          <w:szCs w:val="20"/>
          <w:shd w:val="clear" w:color="auto" w:fill="FFFFFF"/>
        </w:rPr>
        <w:t xml:space="preserve"> out for vote </w:t>
      </w:r>
      <w:r w:rsidR="00D73EF7" w:rsidRPr="002E4677">
        <w:rPr>
          <w:rStyle w:val="Strong"/>
          <w:rFonts w:ascii="Times New Roman" w:hAnsi="Times New Roman" w:cs="Times New Roman"/>
          <w:b w:val="0"/>
          <w:bCs w:val="0"/>
          <w:sz w:val="20"/>
          <w:szCs w:val="20"/>
          <w:shd w:val="clear" w:color="auto" w:fill="FFFFFF"/>
        </w:rPr>
        <w:t xml:space="preserve">to the sub-committee </w:t>
      </w:r>
      <w:r w:rsidR="00DA06D0">
        <w:rPr>
          <w:rStyle w:val="Strong"/>
          <w:rFonts w:ascii="Times New Roman" w:hAnsi="Times New Roman" w:cs="Times New Roman"/>
          <w:b w:val="0"/>
          <w:bCs w:val="0"/>
          <w:sz w:val="20"/>
          <w:szCs w:val="20"/>
          <w:shd w:val="clear" w:color="auto" w:fill="FFFFFF"/>
        </w:rPr>
        <w:t>vote closed 1-22-26 and it was sent out</w:t>
      </w:r>
      <w:r w:rsidR="00D73EF7" w:rsidRPr="002E4677">
        <w:rPr>
          <w:rStyle w:val="Strong"/>
          <w:rFonts w:ascii="Times New Roman" w:hAnsi="Times New Roman" w:cs="Times New Roman"/>
          <w:b w:val="0"/>
          <w:bCs w:val="0"/>
          <w:sz w:val="20"/>
          <w:szCs w:val="20"/>
          <w:shd w:val="clear" w:color="auto" w:fill="FFFFFF"/>
        </w:rPr>
        <w:t xml:space="preserve"> to the Main 185 for vote to go to </w:t>
      </w:r>
      <w:r w:rsidR="00DE43CD" w:rsidRPr="002E4677">
        <w:rPr>
          <w:rStyle w:val="Strong"/>
          <w:rFonts w:ascii="Times New Roman" w:hAnsi="Times New Roman" w:cs="Times New Roman"/>
          <w:b w:val="0"/>
          <w:bCs w:val="0"/>
          <w:sz w:val="20"/>
          <w:szCs w:val="20"/>
          <w:shd w:val="clear" w:color="auto" w:fill="FFFFFF"/>
        </w:rPr>
        <w:t>public review</w:t>
      </w:r>
      <w:r w:rsidR="00DA06D0">
        <w:rPr>
          <w:rStyle w:val="Strong"/>
          <w:rFonts w:ascii="Times New Roman" w:hAnsi="Times New Roman" w:cs="Times New Roman"/>
          <w:b w:val="0"/>
          <w:bCs w:val="0"/>
          <w:sz w:val="20"/>
          <w:szCs w:val="20"/>
          <w:shd w:val="clear" w:color="auto" w:fill="FFFFFF"/>
        </w:rPr>
        <w:t>. Vote closes 2-6-2026 or sooner</w:t>
      </w:r>
      <w:r w:rsidR="00DE43CD" w:rsidRPr="002E4677">
        <w:rPr>
          <w:rStyle w:val="Strong"/>
          <w:rFonts w:ascii="Times New Roman" w:hAnsi="Times New Roman" w:cs="Times New Roman"/>
          <w:b w:val="0"/>
          <w:bCs w:val="0"/>
          <w:sz w:val="20"/>
          <w:szCs w:val="20"/>
          <w:shd w:val="clear" w:color="auto" w:fill="FFFFFF"/>
        </w:rPr>
        <w:t xml:space="preserve"> </w:t>
      </w:r>
    </w:p>
    <w:p w14:paraId="5DC4A7F9" w14:textId="1576A707" w:rsidR="0068201D" w:rsidRPr="002E4677" w:rsidRDefault="000D4183" w:rsidP="0068201D">
      <w:pPr>
        <w:rPr>
          <w:rFonts w:ascii="Times New Roman" w:hAnsi="Times New Roman" w:cs="Times New Roman"/>
          <w:b/>
          <w:bCs/>
        </w:rPr>
      </w:pPr>
      <w:r w:rsidRPr="002E4677">
        <w:rPr>
          <w:rStyle w:val="Strong"/>
          <w:rFonts w:ascii="Times New Roman" w:hAnsi="Times New Roman" w:cs="Times New Roman"/>
          <w:b w:val="0"/>
          <w:bCs w:val="0"/>
          <w:sz w:val="20"/>
          <w:szCs w:val="20"/>
          <w:shd w:val="clear" w:color="auto" w:fill="FFFFFF"/>
        </w:rPr>
        <w:t xml:space="preserve">ASHRAE Standard </w:t>
      </w:r>
      <w:r w:rsidRPr="002E4677">
        <w:rPr>
          <w:rFonts w:ascii="Times New Roman" w:hAnsi="Times New Roman" w:cs="Times New Roman"/>
          <w:b/>
          <w:bCs/>
          <w:sz w:val="20"/>
          <w:szCs w:val="20"/>
          <w:shd w:val="clear" w:color="auto" w:fill="FFFFFF"/>
        </w:rPr>
        <w:t>185.3</w:t>
      </w:r>
      <w:r w:rsidR="002E5EF3" w:rsidRPr="002E4677">
        <w:rPr>
          <w:rFonts w:ascii="Times New Roman" w:hAnsi="Times New Roman" w:cs="Times New Roman"/>
          <w:b/>
          <w:bCs/>
          <w:sz w:val="20"/>
          <w:szCs w:val="20"/>
          <w:shd w:val="clear" w:color="auto" w:fill="FFFFFF"/>
        </w:rPr>
        <w:t xml:space="preserve"> </w:t>
      </w:r>
      <w:r w:rsidRPr="002E4677">
        <w:rPr>
          <w:rFonts w:ascii="Times New Roman" w:hAnsi="Times New Roman" w:cs="Times New Roman"/>
          <w:b/>
          <w:bCs/>
          <w:sz w:val="20"/>
          <w:szCs w:val="20"/>
          <w:shd w:val="clear" w:color="auto" w:fill="FFFFFF"/>
        </w:rPr>
        <w:t xml:space="preserve">- </w:t>
      </w:r>
      <w:r w:rsidR="002E4677" w:rsidRPr="00FA69FD">
        <w:rPr>
          <w:rStyle w:val="Strong"/>
          <w:rFonts w:ascii="Times New Roman" w:hAnsi="Times New Roman" w:cs="Times New Roman"/>
          <w:sz w:val="20"/>
          <w:szCs w:val="20"/>
          <w:shd w:val="clear" w:color="auto" w:fill="FFFFFF"/>
        </w:rPr>
        <w:t>Linda Lee</w:t>
      </w:r>
      <w:r w:rsidR="002E4677" w:rsidRPr="002E4677">
        <w:rPr>
          <w:rFonts w:ascii="Times New Roman" w:hAnsi="Times New Roman" w:cs="Times New Roman"/>
          <w:sz w:val="20"/>
          <w:szCs w:val="20"/>
        </w:rPr>
        <w:t xml:space="preserve">, </w:t>
      </w:r>
      <w:r w:rsidR="002E4677" w:rsidRPr="00B37054">
        <w:rPr>
          <w:rFonts w:ascii="Times New Roman" w:hAnsi="Times New Roman" w:cs="Times New Roman"/>
          <w:b/>
          <w:bCs/>
          <w:sz w:val="20"/>
          <w:szCs w:val="20"/>
        </w:rPr>
        <w:t>Chair</w:t>
      </w:r>
      <w:r w:rsidR="002E4677" w:rsidRPr="002E4677">
        <w:rPr>
          <w:rStyle w:val="Strong"/>
          <w:rFonts w:ascii="Times New Roman" w:hAnsi="Times New Roman" w:cs="Times New Roman"/>
          <w:b w:val="0"/>
          <w:bCs w:val="0"/>
          <w:sz w:val="20"/>
          <w:szCs w:val="20"/>
          <w:shd w:val="clear" w:color="auto" w:fill="FFFFFF"/>
        </w:rPr>
        <w:t xml:space="preserve"> </w:t>
      </w:r>
      <w:r w:rsid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 xml:space="preserve">Method of Testing Commercial and Industrial In-Room Air-Cleaning Devices and Systems for Microorganism Bioaerosol Removal or Inactivation in a Test Chamber – </w:t>
      </w:r>
      <w:r w:rsidR="00DA06D0">
        <w:rPr>
          <w:rStyle w:val="Strong"/>
          <w:rFonts w:ascii="Times New Roman" w:hAnsi="Times New Roman" w:cs="Times New Roman"/>
          <w:b w:val="0"/>
          <w:bCs w:val="0"/>
          <w:sz w:val="20"/>
          <w:szCs w:val="20"/>
          <w:shd w:val="clear" w:color="auto" w:fill="FFFFFF"/>
        </w:rPr>
        <w:t xml:space="preserve">Vivian provided an update about 1/3 of the way through the submitted changes. Created a subgroup for calculations, adding guidance on when it is ok to exclude data or rerun a test to make it statistically defensible. </w:t>
      </w:r>
    </w:p>
    <w:p w14:paraId="59683C6C" w14:textId="756030CE" w:rsidR="000D4183" w:rsidRPr="002E4677" w:rsidRDefault="000D4183" w:rsidP="0068201D">
      <w:pPr>
        <w:rPr>
          <w:rStyle w:val="Strong"/>
        </w:rPr>
      </w:pPr>
      <w:bookmarkStart w:id="2" w:name="_Hlk189050538"/>
      <w:r w:rsidRPr="002E4677">
        <w:rPr>
          <w:rStyle w:val="Strong"/>
          <w:rFonts w:ascii="Times New Roman" w:hAnsi="Times New Roman" w:cs="Times New Roman"/>
          <w:b w:val="0"/>
          <w:bCs w:val="0"/>
          <w:sz w:val="20"/>
          <w:szCs w:val="20"/>
          <w:shd w:val="clear" w:color="auto" w:fill="FFFFFF"/>
        </w:rPr>
        <w:t>ASHRAE</w:t>
      </w:r>
      <w:bookmarkEnd w:id="2"/>
      <w:r w:rsidRPr="002E4677">
        <w:rPr>
          <w:rStyle w:val="Strong"/>
          <w:rFonts w:ascii="Times New Roman" w:hAnsi="Times New Roman" w:cs="Times New Roman"/>
          <w:b w:val="0"/>
          <w:bCs w:val="0"/>
          <w:sz w:val="20"/>
          <w:szCs w:val="20"/>
          <w:shd w:val="clear" w:color="auto" w:fill="FFFFFF"/>
        </w:rPr>
        <w:t xml:space="preserve"> Standard </w:t>
      </w:r>
      <w:r w:rsidRPr="002E4677">
        <w:rPr>
          <w:rStyle w:val="Strong"/>
          <w:rFonts w:ascii="Times New Roman" w:hAnsi="Times New Roman" w:cs="Times New Roman"/>
          <w:sz w:val="20"/>
          <w:szCs w:val="20"/>
          <w:shd w:val="clear" w:color="auto" w:fill="FFFFFF"/>
        </w:rPr>
        <w:t>185.4P</w:t>
      </w:r>
      <w:r w:rsidR="002E5EF3" w:rsidRPr="002E4677">
        <w:rPr>
          <w:rStyle w:val="Strong"/>
          <w:rFonts w:ascii="Times New Roman" w:hAnsi="Times New Roman" w:cs="Times New Roman"/>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 xml:space="preserve">- </w:t>
      </w:r>
      <w:r w:rsidR="002E4677" w:rsidRPr="00FA69FD">
        <w:rPr>
          <w:rStyle w:val="Strong"/>
          <w:rFonts w:ascii="Times New Roman" w:hAnsi="Times New Roman" w:cs="Times New Roman"/>
          <w:sz w:val="20"/>
          <w:szCs w:val="20"/>
          <w:shd w:val="clear" w:color="auto" w:fill="FFFFFF"/>
        </w:rPr>
        <w:t>Katja Auer</w:t>
      </w:r>
      <w:r w:rsidR="002E4677" w:rsidRPr="002E4677">
        <w:rPr>
          <w:rFonts w:ascii="Times New Roman" w:hAnsi="Times New Roman" w:cs="Times New Roman"/>
          <w:sz w:val="20"/>
          <w:szCs w:val="20"/>
        </w:rPr>
        <w:t xml:space="preserve">, </w:t>
      </w:r>
      <w:r w:rsidR="002E4677" w:rsidRPr="00B37054">
        <w:rPr>
          <w:rFonts w:ascii="Times New Roman" w:hAnsi="Times New Roman" w:cs="Times New Roman"/>
          <w:b/>
          <w:bCs/>
          <w:sz w:val="20"/>
          <w:szCs w:val="20"/>
        </w:rPr>
        <w:t>Chair</w:t>
      </w:r>
      <w:r w:rsidR="002E4677" w:rsidRPr="002E4677">
        <w:rPr>
          <w:rStyle w:val="Strong"/>
          <w:rFonts w:ascii="Times New Roman" w:hAnsi="Times New Roman" w:cs="Times New Roman"/>
          <w:b w:val="0"/>
          <w:bCs w:val="0"/>
          <w:sz w:val="20"/>
          <w:szCs w:val="20"/>
          <w:shd w:val="clear" w:color="auto" w:fill="FFFFFF"/>
        </w:rPr>
        <w:t xml:space="preserve"> </w:t>
      </w:r>
      <w:r w:rsidR="002E4677">
        <w:rPr>
          <w:rStyle w:val="Strong"/>
          <w:rFonts w:ascii="Times New Roman" w:hAnsi="Times New Roman" w:cs="Times New Roman"/>
          <w:b w:val="0"/>
          <w:bCs w:val="0"/>
          <w:sz w:val="20"/>
          <w:szCs w:val="20"/>
          <w:shd w:val="clear" w:color="auto" w:fill="FFFFFF"/>
        </w:rPr>
        <w:t xml:space="preserve">- </w:t>
      </w:r>
      <w:r w:rsidRPr="002E4677">
        <w:rPr>
          <w:rStyle w:val="Strong"/>
          <w:rFonts w:ascii="Times New Roman" w:hAnsi="Times New Roman" w:cs="Times New Roman"/>
          <w:b w:val="0"/>
          <w:bCs w:val="0"/>
          <w:sz w:val="20"/>
          <w:szCs w:val="20"/>
          <w:shd w:val="clear" w:color="auto" w:fill="FFFFFF"/>
        </w:rPr>
        <w:t>Method of Testing In-Room Ultraviolet Devices and Systems for Microbial Inactivation on Surfaces in a Test Room</w:t>
      </w:r>
      <w:r w:rsidR="002E4677">
        <w:rPr>
          <w:rStyle w:val="Strong"/>
          <w:rFonts w:ascii="Times New Roman" w:hAnsi="Times New Roman" w:cs="Times New Roman"/>
          <w:b w:val="0"/>
          <w:bCs w:val="0"/>
          <w:sz w:val="20"/>
          <w:szCs w:val="20"/>
          <w:shd w:val="clear" w:color="auto" w:fill="FFFFFF"/>
        </w:rPr>
        <w:t xml:space="preserve"> </w:t>
      </w:r>
      <w:r w:rsidR="00DA06D0">
        <w:rPr>
          <w:rStyle w:val="Strong"/>
          <w:rFonts w:ascii="Times New Roman" w:hAnsi="Times New Roman" w:cs="Times New Roman"/>
          <w:b w:val="0"/>
          <w:bCs w:val="0"/>
          <w:sz w:val="20"/>
          <w:szCs w:val="20"/>
          <w:shd w:val="clear" w:color="auto" w:fill="FFFFFF"/>
        </w:rPr>
        <w:t>–</w:t>
      </w:r>
      <w:r w:rsidRPr="002E4677">
        <w:rPr>
          <w:rStyle w:val="Strong"/>
          <w:rFonts w:ascii="Times New Roman" w:hAnsi="Times New Roman" w:cs="Times New Roman"/>
          <w:b w:val="0"/>
          <w:bCs w:val="0"/>
          <w:sz w:val="20"/>
          <w:szCs w:val="20"/>
          <w:shd w:val="clear" w:color="auto" w:fill="FFFFFF"/>
        </w:rPr>
        <w:t xml:space="preserve"> </w:t>
      </w:r>
      <w:r w:rsidR="00DA06D0">
        <w:rPr>
          <w:rStyle w:val="Strong"/>
          <w:rFonts w:ascii="Times New Roman" w:hAnsi="Times New Roman" w:cs="Times New Roman"/>
          <w:b w:val="0"/>
          <w:bCs w:val="0"/>
          <w:sz w:val="20"/>
          <w:szCs w:val="20"/>
          <w:shd w:val="clear" w:color="auto" w:fill="FFFFFF"/>
        </w:rPr>
        <w:t>Status quo</w:t>
      </w:r>
    </w:p>
    <w:p w14:paraId="1CC06F2F" w14:textId="7F58BB67" w:rsidR="00755FBD" w:rsidRPr="002E4677" w:rsidRDefault="0068201D" w:rsidP="00605E73">
      <w:pPr>
        <w:rPr>
          <w:rFonts w:ascii="Times New Roman" w:hAnsi="Times New Roman" w:cs="Times New Roman"/>
          <w:sz w:val="20"/>
          <w:szCs w:val="20"/>
        </w:rPr>
      </w:pPr>
      <w:r w:rsidRPr="002E4677">
        <w:rPr>
          <w:rStyle w:val="Strong"/>
          <w:rFonts w:ascii="Times New Roman" w:hAnsi="Times New Roman" w:cs="Times New Roman"/>
          <w:b w:val="0"/>
          <w:bCs w:val="0"/>
          <w:sz w:val="20"/>
          <w:szCs w:val="20"/>
          <w:shd w:val="clear" w:color="auto" w:fill="FFFFFF"/>
        </w:rPr>
        <w:t>ASHRAE</w:t>
      </w:r>
      <w:r w:rsidRPr="002E4677">
        <w:rPr>
          <w:rStyle w:val="Strong"/>
          <w:rFonts w:ascii="Times New Roman" w:hAnsi="Times New Roman" w:cs="Times New Roman"/>
          <w:sz w:val="20"/>
          <w:szCs w:val="20"/>
          <w:shd w:val="clear" w:color="auto" w:fill="FFFFFF"/>
        </w:rPr>
        <w:t xml:space="preserve"> </w:t>
      </w:r>
      <w:r w:rsidR="000D4183" w:rsidRPr="002E4677">
        <w:rPr>
          <w:rStyle w:val="Strong"/>
          <w:rFonts w:ascii="Times New Roman" w:hAnsi="Times New Roman" w:cs="Times New Roman"/>
          <w:b w:val="0"/>
          <w:bCs w:val="0"/>
          <w:sz w:val="20"/>
          <w:szCs w:val="20"/>
          <w:shd w:val="clear" w:color="auto" w:fill="FFFFFF"/>
        </w:rPr>
        <w:t xml:space="preserve">Standard </w:t>
      </w:r>
      <w:r w:rsidR="001F5491" w:rsidRPr="002E4677">
        <w:rPr>
          <w:rStyle w:val="Strong"/>
          <w:rFonts w:ascii="Times New Roman" w:hAnsi="Times New Roman" w:cs="Times New Roman"/>
          <w:sz w:val="20"/>
          <w:szCs w:val="20"/>
          <w:shd w:val="clear" w:color="auto" w:fill="FFFFFF"/>
        </w:rPr>
        <w:t>234</w:t>
      </w:r>
      <w:r w:rsidR="000D4183" w:rsidRPr="002E4677">
        <w:rPr>
          <w:rStyle w:val="Strong"/>
          <w:rFonts w:ascii="Times New Roman" w:hAnsi="Times New Roman" w:cs="Times New Roman"/>
          <w:sz w:val="20"/>
          <w:szCs w:val="20"/>
          <w:shd w:val="clear" w:color="auto" w:fill="FFFFFF"/>
        </w:rPr>
        <w:t>P</w:t>
      </w:r>
      <w:r w:rsidR="002E5EF3" w:rsidRPr="002E4677">
        <w:rPr>
          <w:rStyle w:val="Strong"/>
          <w:rFonts w:ascii="Times New Roman" w:hAnsi="Times New Roman" w:cs="Times New Roman"/>
          <w:b w:val="0"/>
          <w:bCs w:val="0"/>
          <w:sz w:val="20"/>
          <w:szCs w:val="20"/>
          <w:shd w:val="clear" w:color="auto" w:fill="FFFFFF"/>
        </w:rPr>
        <w:t xml:space="preserve"> </w:t>
      </w:r>
      <w:r w:rsidR="00C62734" w:rsidRPr="002E4677">
        <w:rPr>
          <w:rStyle w:val="Strong"/>
          <w:rFonts w:ascii="Times New Roman" w:hAnsi="Times New Roman" w:cs="Times New Roman"/>
          <w:b w:val="0"/>
          <w:bCs w:val="0"/>
          <w:sz w:val="20"/>
          <w:szCs w:val="20"/>
          <w:shd w:val="clear" w:color="auto" w:fill="FFFFFF"/>
        </w:rPr>
        <w:t>–</w:t>
      </w:r>
      <w:r w:rsidR="002E4677">
        <w:rPr>
          <w:rStyle w:val="Strong"/>
          <w:rFonts w:ascii="Times New Roman" w:hAnsi="Times New Roman" w:cs="Times New Roman"/>
          <w:b w:val="0"/>
          <w:bCs w:val="0"/>
          <w:sz w:val="20"/>
          <w:szCs w:val="20"/>
          <w:shd w:val="clear" w:color="auto" w:fill="FFFFFF"/>
        </w:rPr>
        <w:t xml:space="preserve"> </w:t>
      </w:r>
      <w:r w:rsidRPr="00FA69FD">
        <w:rPr>
          <w:rFonts w:ascii="Times New Roman" w:hAnsi="Times New Roman" w:cs="Times New Roman"/>
          <w:b/>
          <w:bCs/>
          <w:sz w:val="20"/>
          <w:szCs w:val="20"/>
        </w:rPr>
        <w:t>Kathleen Owen</w:t>
      </w:r>
      <w:r w:rsidR="007C5D86" w:rsidRPr="002E4677">
        <w:rPr>
          <w:rFonts w:ascii="Times New Roman" w:hAnsi="Times New Roman" w:cs="Times New Roman"/>
          <w:sz w:val="20"/>
          <w:szCs w:val="20"/>
        </w:rPr>
        <w:t xml:space="preserve">, </w:t>
      </w:r>
      <w:r w:rsidR="007C5D86" w:rsidRPr="00B37054">
        <w:rPr>
          <w:rFonts w:ascii="Times New Roman" w:hAnsi="Times New Roman" w:cs="Times New Roman"/>
          <w:b/>
          <w:bCs/>
          <w:sz w:val="20"/>
          <w:szCs w:val="20"/>
        </w:rPr>
        <w:t>Chair</w:t>
      </w:r>
      <w:r w:rsidR="000F222C" w:rsidRPr="002E4677">
        <w:rPr>
          <w:rFonts w:ascii="Times New Roman" w:hAnsi="Times New Roman" w:cs="Times New Roman"/>
          <w:sz w:val="20"/>
          <w:szCs w:val="20"/>
        </w:rPr>
        <w:t xml:space="preserve"> </w:t>
      </w:r>
      <w:r w:rsidR="002E4677">
        <w:rPr>
          <w:rFonts w:ascii="Times New Roman" w:hAnsi="Times New Roman" w:cs="Times New Roman"/>
          <w:sz w:val="20"/>
          <w:szCs w:val="20"/>
        </w:rPr>
        <w:t xml:space="preserve">- </w:t>
      </w:r>
      <w:r w:rsidR="002E4677">
        <w:rPr>
          <w:rStyle w:val="Strong"/>
          <w:rFonts w:ascii="Times New Roman" w:hAnsi="Times New Roman" w:cs="Times New Roman"/>
          <w:b w:val="0"/>
          <w:bCs w:val="0"/>
          <w:sz w:val="20"/>
          <w:szCs w:val="20"/>
          <w:shd w:val="clear" w:color="auto" w:fill="FFFFFF"/>
        </w:rPr>
        <w:t>R</w:t>
      </w:r>
      <w:r w:rsidR="002E4677" w:rsidRPr="002E4677">
        <w:rPr>
          <w:rStyle w:val="Strong"/>
          <w:rFonts w:ascii="Times New Roman" w:hAnsi="Times New Roman" w:cs="Times New Roman"/>
          <w:b w:val="0"/>
          <w:bCs w:val="0"/>
          <w:sz w:val="20"/>
          <w:szCs w:val="20"/>
          <w:shd w:val="clear" w:color="auto" w:fill="FFFFFF"/>
        </w:rPr>
        <w:t xml:space="preserve">emoved from the 185 section – </w:t>
      </w:r>
      <w:r w:rsidR="00DA06D0">
        <w:rPr>
          <w:rStyle w:val="Strong"/>
          <w:rFonts w:ascii="Times New Roman" w:hAnsi="Times New Roman" w:cs="Times New Roman"/>
          <w:b w:val="0"/>
          <w:bCs w:val="0"/>
          <w:sz w:val="20"/>
          <w:szCs w:val="20"/>
          <w:shd w:val="clear" w:color="auto" w:fill="FFFFFF"/>
        </w:rPr>
        <w:t xml:space="preserve">The calculations revisions from 185.3 affect this standard so awaiting results from </w:t>
      </w:r>
      <w:r w:rsidR="00A6183F">
        <w:rPr>
          <w:rStyle w:val="Strong"/>
          <w:rFonts w:ascii="Times New Roman" w:hAnsi="Times New Roman" w:cs="Times New Roman"/>
          <w:b w:val="0"/>
          <w:bCs w:val="0"/>
          <w:sz w:val="20"/>
          <w:szCs w:val="20"/>
          <w:shd w:val="clear" w:color="auto" w:fill="FFFFFF"/>
        </w:rPr>
        <w:t>another</w:t>
      </w:r>
      <w:r w:rsidR="00DA06D0">
        <w:rPr>
          <w:rStyle w:val="Strong"/>
          <w:rFonts w:ascii="Times New Roman" w:hAnsi="Times New Roman" w:cs="Times New Roman"/>
          <w:b w:val="0"/>
          <w:bCs w:val="0"/>
          <w:sz w:val="20"/>
          <w:szCs w:val="20"/>
          <w:shd w:val="clear" w:color="auto" w:fill="FFFFFF"/>
        </w:rPr>
        <w:t xml:space="preserve"> subcommittee. </w:t>
      </w:r>
      <w:r w:rsidR="002E4677" w:rsidRPr="002E4677">
        <w:rPr>
          <w:rStyle w:val="Strong"/>
          <w:rFonts w:ascii="Times New Roman" w:hAnsi="Times New Roman" w:cs="Times New Roman"/>
          <w:b w:val="0"/>
          <w:bCs w:val="0"/>
          <w:sz w:val="20"/>
          <w:szCs w:val="20"/>
          <w:shd w:val="clear" w:color="auto" w:fill="FFFFFF"/>
        </w:rPr>
        <w:t xml:space="preserve"> </w:t>
      </w:r>
    </w:p>
    <w:p w14:paraId="64DEDB41" w14:textId="64BD2FF6" w:rsidR="00F02216" w:rsidRPr="002E4677" w:rsidRDefault="00F02216" w:rsidP="00605E73">
      <w:pPr>
        <w:rPr>
          <w:rFonts w:ascii="Times New Roman" w:hAnsi="Times New Roman" w:cs="Times New Roman"/>
          <w:sz w:val="20"/>
          <w:szCs w:val="20"/>
        </w:rPr>
      </w:pPr>
      <w:hyperlink r:id="rId15" w:history="1">
        <w:r w:rsidRPr="002E4677">
          <w:rPr>
            <w:rStyle w:val="Hyperlink"/>
            <w:rFonts w:ascii="Times New Roman" w:hAnsi="Times New Roman" w:cs="Times New Roman"/>
            <w:color w:val="auto"/>
            <w:sz w:val="20"/>
            <w:szCs w:val="20"/>
            <w:u w:val="none"/>
          </w:rPr>
          <w:t>ASHRAE</w:t>
        </w:r>
        <w:r w:rsidRPr="002E4677">
          <w:rPr>
            <w:rStyle w:val="Hyperlink"/>
            <w:rFonts w:ascii="Times New Roman" w:hAnsi="Times New Roman" w:cs="Times New Roman"/>
            <w:b/>
            <w:bCs/>
            <w:color w:val="auto"/>
            <w:sz w:val="20"/>
            <w:szCs w:val="20"/>
            <w:u w:val="none"/>
          </w:rPr>
          <w:t xml:space="preserve"> Standard 241</w:t>
        </w:r>
        <w:r w:rsidR="002E4677" w:rsidRPr="002E4677">
          <w:rPr>
            <w:rFonts w:ascii="Times New Roman" w:hAnsi="Times New Roman" w:cs="Times New Roman"/>
            <w:sz w:val="20"/>
            <w:szCs w:val="20"/>
          </w:rPr>
          <w:t xml:space="preserve"> </w:t>
        </w:r>
        <w:r w:rsidR="002E4677">
          <w:rPr>
            <w:rFonts w:ascii="Times New Roman" w:hAnsi="Times New Roman" w:cs="Times New Roman"/>
            <w:sz w:val="20"/>
            <w:szCs w:val="20"/>
          </w:rPr>
          <w:t xml:space="preserve">- </w:t>
        </w:r>
        <w:r w:rsidR="002E4677" w:rsidRPr="00FA69FD">
          <w:rPr>
            <w:rFonts w:ascii="Times New Roman" w:hAnsi="Times New Roman" w:cs="Times New Roman"/>
            <w:b/>
            <w:bCs/>
            <w:sz w:val="20"/>
            <w:szCs w:val="20"/>
          </w:rPr>
          <w:t>Steve Martin</w:t>
        </w:r>
        <w:r w:rsidRPr="002E4677">
          <w:rPr>
            <w:rStyle w:val="Hyperlink"/>
            <w:rFonts w:ascii="Times New Roman" w:hAnsi="Times New Roman" w:cs="Times New Roman"/>
            <w:b/>
            <w:bCs/>
            <w:color w:val="auto"/>
            <w:sz w:val="20"/>
            <w:szCs w:val="20"/>
            <w:u w:val="none"/>
          </w:rPr>
          <w:t xml:space="preserve"> </w:t>
        </w:r>
        <w:r w:rsidR="00FA69FD">
          <w:rPr>
            <w:rStyle w:val="Hyperlink"/>
            <w:rFonts w:ascii="Times New Roman" w:hAnsi="Times New Roman" w:cs="Times New Roman"/>
            <w:b/>
            <w:bCs/>
            <w:color w:val="auto"/>
            <w:sz w:val="20"/>
            <w:szCs w:val="20"/>
            <w:u w:val="none"/>
          </w:rPr>
          <w:t xml:space="preserve">- </w:t>
        </w:r>
        <w:r w:rsidRPr="002E4677">
          <w:rPr>
            <w:rStyle w:val="Hyperlink"/>
            <w:rFonts w:ascii="Times New Roman" w:hAnsi="Times New Roman" w:cs="Times New Roman"/>
            <w:color w:val="auto"/>
            <w:sz w:val="20"/>
            <w:szCs w:val="20"/>
            <w:u w:val="none"/>
          </w:rPr>
          <w:t>Control of Infectious Aerosols</w:t>
        </w:r>
      </w:hyperlink>
      <w:r w:rsidRPr="002E4677">
        <w:rPr>
          <w:rFonts w:ascii="Times New Roman" w:hAnsi="Times New Roman" w:cs="Times New Roman"/>
          <w:b/>
          <w:bCs/>
          <w:sz w:val="20"/>
          <w:szCs w:val="20"/>
        </w:rPr>
        <w:t xml:space="preserve"> </w:t>
      </w:r>
      <w:r w:rsidRPr="002E4677">
        <w:rPr>
          <w:rFonts w:ascii="Times New Roman" w:hAnsi="Times New Roman" w:cs="Times New Roman"/>
          <w:sz w:val="20"/>
          <w:szCs w:val="20"/>
        </w:rPr>
        <w:t>–</w:t>
      </w:r>
      <w:r w:rsidR="002E4677">
        <w:rPr>
          <w:rFonts w:ascii="Times New Roman" w:hAnsi="Times New Roman" w:cs="Times New Roman"/>
          <w:sz w:val="20"/>
          <w:szCs w:val="20"/>
        </w:rPr>
        <w:t xml:space="preserve"> </w:t>
      </w:r>
      <w:r w:rsidR="00A6183F">
        <w:rPr>
          <w:rFonts w:ascii="Times New Roman" w:hAnsi="Times New Roman" w:cs="Times New Roman"/>
          <w:sz w:val="20"/>
          <w:szCs w:val="20"/>
        </w:rPr>
        <w:t>Big changes based on public review will be covered in main meeting. ASTM 8625 will be part of 241 as an option for ozone testing.</w:t>
      </w:r>
      <w:r w:rsidRPr="002E4677">
        <w:rPr>
          <w:rFonts w:ascii="Times New Roman" w:hAnsi="Times New Roman" w:cs="Times New Roman"/>
          <w:sz w:val="20"/>
          <w:szCs w:val="20"/>
        </w:rPr>
        <w:t xml:space="preserve">  </w:t>
      </w:r>
    </w:p>
    <w:p w14:paraId="26B758EA" w14:textId="6853CD0C" w:rsidR="00273FCA" w:rsidRPr="00BC7661" w:rsidRDefault="00A6183F" w:rsidP="00273FCA">
      <w:pPr>
        <w:rPr>
          <w:rFonts w:ascii="Times New Roman" w:hAnsi="Times New Roman" w:cs="Times New Roman"/>
          <w:b/>
          <w:bCs/>
          <w:sz w:val="20"/>
          <w:szCs w:val="20"/>
        </w:rPr>
      </w:pPr>
      <w:r w:rsidRPr="00BC7661">
        <w:rPr>
          <w:rFonts w:ascii="Times New Roman" w:hAnsi="Times New Roman" w:cs="Times New Roman"/>
          <w:b/>
          <w:bCs/>
          <w:sz w:val="20"/>
          <w:szCs w:val="20"/>
        </w:rPr>
        <w:t>W</w:t>
      </w:r>
      <w:r w:rsidR="00FC57DE" w:rsidRPr="00BC7661">
        <w:rPr>
          <w:rFonts w:ascii="Times New Roman" w:hAnsi="Times New Roman" w:cs="Times New Roman"/>
          <w:b/>
          <w:bCs/>
          <w:sz w:val="20"/>
          <w:szCs w:val="20"/>
        </w:rPr>
        <w:t>e</w:t>
      </w:r>
      <w:r w:rsidR="00273FCA" w:rsidRPr="00BC7661">
        <w:rPr>
          <w:rFonts w:ascii="Times New Roman" w:hAnsi="Times New Roman" w:cs="Times New Roman"/>
          <w:b/>
          <w:bCs/>
          <w:sz w:val="20"/>
          <w:szCs w:val="20"/>
        </w:rPr>
        <w:t xml:space="preserve"> had a discussion regarding </w:t>
      </w:r>
      <w:r w:rsidR="00BC7661" w:rsidRPr="00BC7661">
        <w:rPr>
          <w:rFonts w:ascii="Times New Roman" w:hAnsi="Times New Roman" w:cs="Times New Roman"/>
          <w:b/>
          <w:bCs/>
          <w:sz w:val="20"/>
          <w:szCs w:val="20"/>
        </w:rPr>
        <w:t xml:space="preserve">a </w:t>
      </w:r>
      <w:r w:rsidR="00273FCA" w:rsidRPr="00BC7661">
        <w:rPr>
          <w:rFonts w:ascii="Times New Roman" w:hAnsi="Times New Roman" w:cs="Times New Roman"/>
          <w:b/>
          <w:bCs/>
          <w:sz w:val="20"/>
          <w:szCs w:val="20"/>
        </w:rPr>
        <w:t xml:space="preserve">method of </w:t>
      </w:r>
      <w:r w:rsidR="00BC7661" w:rsidRPr="00BC7661">
        <w:rPr>
          <w:rFonts w:ascii="Times New Roman" w:hAnsi="Times New Roman" w:cs="Times New Roman"/>
          <w:b/>
          <w:bCs/>
          <w:sz w:val="20"/>
          <w:szCs w:val="20"/>
        </w:rPr>
        <w:t>testing</w:t>
      </w:r>
      <w:r w:rsidR="00273FCA" w:rsidRPr="00BC7661">
        <w:rPr>
          <w:rFonts w:ascii="Times New Roman" w:hAnsi="Times New Roman" w:cs="Times New Roman"/>
          <w:b/>
          <w:bCs/>
          <w:sz w:val="20"/>
          <w:szCs w:val="20"/>
        </w:rPr>
        <w:t xml:space="preserve"> for developing K values</w:t>
      </w:r>
      <w:r w:rsidR="00226813" w:rsidRPr="00BC7661">
        <w:rPr>
          <w:rFonts w:ascii="Times New Roman" w:hAnsi="Times New Roman" w:cs="Times New Roman"/>
          <w:b/>
          <w:bCs/>
          <w:sz w:val="20"/>
          <w:szCs w:val="20"/>
        </w:rPr>
        <w:t>.</w:t>
      </w:r>
    </w:p>
    <w:p w14:paraId="0032480C" w14:textId="78F34137" w:rsidR="00273FCA" w:rsidRPr="002E4677"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The first step would be to develop a TPS (one each for Air and Surface).</w:t>
      </w:r>
    </w:p>
    <w:p w14:paraId="12472CF1" w14:textId="3E2B1A1B" w:rsidR="00273FCA" w:rsidRPr="002E4677"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Current volunteers for authoring “Air TPS” are Linda Lee, Steve Martin, Kathleen Owen, Janet Price, Katherine Ratliff, Vivian Belenky, Lexuan Zhong, Larry Fletcher, Sam Guzman</w:t>
      </w:r>
      <w:r w:rsidRPr="002E4677">
        <w:rPr>
          <w:rFonts w:ascii="Times New Roman" w:hAnsi="Times New Roman" w:cs="Times New Roman"/>
          <w:sz w:val="20"/>
          <w:szCs w:val="20"/>
        </w:rPr>
        <w:tab/>
      </w:r>
      <w:r w:rsidRPr="002E4677">
        <w:rPr>
          <w:rFonts w:ascii="Times New Roman" w:hAnsi="Times New Roman" w:cs="Times New Roman"/>
          <w:sz w:val="20"/>
          <w:szCs w:val="20"/>
        </w:rPr>
        <w:tab/>
      </w:r>
      <w:r w:rsidRPr="002E4677">
        <w:rPr>
          <w:rFonts w:ascii="Times New Roman" w:hAnsi="Times New Roman" w:cs="Times New Roman"/>
          <w:sz w:val="20"/>
          <w:szCs w:val="20"/>
        </w:rPr>
        <w:tab/>
      </w:r>
      <w:r w:rsidRPr="002E4677">
        <w:rPr>
          <w:rFonts w:ascii="Times New Roman" w:hAnsi="Times New Roman" w:cs="Times New Roman"/>
          <w:sz w:val="20"/>
          <w:szCs w:val="20"/>
        </w:rPr>
        <w:tab/>
      </w:r>
    </w:p>
    <w:p w14:paraId="2639365D" w14:textId="57B3D97B" w:rsidR="00226813" w:rsidRDefault="00273FCA" w:rsidP="00273FCA">
      <w:pPr>
        <w:rPr>
          <w:rFonts w:ascii="Times New Roman" w:hAnsi="Times New Roman" w:cs="Times New Roman"/>
          <w:sz w:val="20"/>
          <w:szCs w:val="20"/>
        </w:rPr>
      </w:pPr>
      <w:r w:rsidRPr="002E4677">
        <w:rPr>
          <w:rFonts w:ascii="Times New Roman" w:hAnsi="Times New Roman" w:cs="Times New Roman"/>
          <w:sz w:val="20"/>
          <w:szCs w:val="20"/>
        </w:rPr>
        <w:t>Current volunteers for authoring “Surface TPS” are Richard Vincent, Steve Martin, Ashish Mathur, Janet Price, Katherine Ratliff, Larry Fletcher, Katja Auer – Possibly reach out to Kevin Kwong, Nick Unger, Nancy McClellan</w:t>
      </w:r>
      <w:r w:rsidR="00FC57DE" w:rsidRPr="002E4677">
        <w:rPr>
          <w:rFonts w:ascii="Times New Roman" w:hAnsi="Times New Roman" w:cs="Times New Roman"/>
          <w:sz w:val="20"/>
          <w:szCs w:val="20"/>
        </w:rPr>
        <w:t>(?)</w:t>
      </w:r>
    </w:p>
    <w:p w14:paraId="58AA8B51" w14:textId="01770DA9" w:rsidR="00A6183F" w:rsidRPr="002E4677" w:rsidRDefault="00A6183F" w:rsidP="00A6183F">
      <w:pPr>
        <w:rPr>
          <w:rFonts w:ascii="Times New Roman" w:hAnsi="Times New Roman" w:cs="Times New Roman"/>
          <w:sz w:val="20"/>
          <w:szCs w:val="20"/>
        </w:rPr>
      </w:pPr>
      <w:r w:rsidRPr="002E4677">
        <w:rPr>
          <w:rFonts w:ascii="Times New Roman" w:hAnsi="Times New Roman" w:cs="Times New Roman"/>
          <w:sz w:val="20"/>
          <w:szCs w:val="20"/>
        </w:rPr>
        <w:t xml:space="preserve">The group also discussed possible round robin testing for AHAM AC/5 and 185.3 and the need to test the test standards. </w:t>
      </w:r>
      <w:r>
        <w:rPr>
          <w:rFonts w:ascii="Times New Roman" w:hAnsi="Times New Roman" w:cs="Times New Roman"/>
          <w:sz w:val="20"/>
          <w:szCs w:val="20"/>
        </w:rPr>
        <w:t>Establishing the TPS for Air and Surface is the first step</w:t>
      </w:r>
      <w:r w:rsidRPr="002E4677">
        <w:rPr>
          <w:rFonts w:ascii="Times New Roman" w:hAnsi="Times New Roman" w:cs="Times New Roman"/>
          <w:sz w:val="20"/>
          <w:szCs w:val="20"/>
        </w:rPr>
        <w:t>.</w:t>
      </w:r>
    </w:p>
    <w:p w14:paraId="2B0F1826" w14:textId="2BFF1BF0" w:rsidR="00A6183F" w:rsidRPr="00226813" w:rsidRDefault="00A6183F" w:rsidP="00273FCA">
      <w:pPr>
        <w:rPr>
          <w:rFonts w:ascii="Times New Roman" w:hAnsi="Times New Roman" w:cs="Times New Roman"/>
          <w:b/>
          <w:bCs/>
          <w:sz w:val="20"/>
          <w:szCs w:val="20"/>
        </w:rPr>
      </w:pPr>
      <w:r>
        <w:rPr>
          <w:rFonts w:ascii="Times New Roman" w:hAnsi="Times New Roman" w:cs="Times New Roman"/>
          <w:b/>
          <w:bCs/>
          <w:sz w:val="20"/>
          <w:szCs w:val="20"/>
        </w:rPr>
        <w:t>Need volunteers to be</w:t>
      </w:r>
      <w:r w:rsidR="00226813" w:rsidRPr="00226813">
        <w:rPr>
          <w:rFonts w:ascii="Times New Roman" w:hAnsi="Times New Roman" w:cs="Times New Roman"/>
          <w:b/>
          <w:bCs/>
          <w:sz w:val="20"/>
          <w:szCs w:val="20"/>
        </w:rPr>
        <w:t xml:space="preserve"> a “Lead” or “Chair” for these</w:t>
      </w:r>
      <w:r>
        <w:rPr>
          <w:rFonts w:ascii="Times New Roman" w:hAnsi="Times New Roman" w:cs="Times New Roman"/>
          <w:b/>
          <w:bCs/>
          <w:sz w:val="20"/>
          <w:szCs w:val="20"/>
        </w:rPr>
        <w:t xml:space="preserve"> and </w:t>
      </w:r>
      <w:r w:rsidR="00FA69FD">
        <w:rPr>
          <w:rFonts w:ascii="Times New Roman" w:hAnsi="Times New Roman" w:cs="Times New Roman"/>
          <w:b/>
          <w:bCs/>
          <w:sz w:val="20"/>
          <w:szCs w:val="20"/>
        </w:rPr>
        <w:t xml:space="preserve">to </w:t>
      </w:r>
      <w:r>
        <w:rPr>
          <w:rFonts w:ascii="Times New Roman" w:hAnsi="Times New Roman" w:cs="Times New Roman"/>
          <w:b/>
          <w:bCs/>
          <w:sz w:val="20"/>
          <w:szCs w:val="20"/>
        </w:rPr>
        <w:t>set a date for a kick-off meeting</w:t>
      </w:r>
      <w:r w:rsidR="00FA69FD">
        <w:rPr>
          <w:rFonts w:ascii="Times New Roman" w:hAnsi="Times New Roman" w:cs="Times New Roman"/>
          <w:b/>
          <w:bCs/>
          <w:sz w:val="20"/>
          <w:szCs w:val="20"/>
        </w:rPr>
        <w:t>.</w:t>
      </w:r>
    </w:p>
    <w:bookmarkEnd w:id="0"/>
    <w:p w14:paraId="4AAE43AA" w14:textId="660377B4" w:rsidR="00A6183F" w:rsidRPr="002E4677" w:rsidRDefault="003C61BF" w:rsidP="00273FCA">
      <w:pPr>
        <w:rPr>
          <w:rFonts w:ascii="Times New Roman" w:hAnsi="Times New Roman" w:cs="Times New Roman"/>
          <w:sz w:val="20"/>
          <w:szCs w:val="20"/>
        </w:rPr>
      </w:pPr>
      <w:r w:rsidRPr="002E4677">
        <w:rPr>
          <w:rFonts w:ascii="Times New Roman" w:hAnsi="Times New Roman" w:cs="Times New Roman"/>
          <w:sz w:val="20"/>
          <w:szCs w:val="20"/>
        </w:rPr>
        <w:t>P</w:t>
      </w:r>
      <w:r w:rsidR="00273FCA" w:rsidRPr="002E4677">
        <w:rPr>
          <w:rFonts w:ascii="Times New Roman" w:hAnsi="Times New Roman" w:cs="Times New Roman"/>
          <w:sz w:val="20"/>
          <w:szCs w:val="20"/>
        </w:rPr>
        <w:t>ossible standard for Photodegradation of materials – There was discussion of RP-1509 and some of the ASTM standards – with a focus on structural changes to the material.</w:t>
      </w:r>
      <w:r w:rsidR="00FA69FD">
        <w:rPr>
          <w:rFonts w:ascii="Times New Roman" w:hAnsi="Times New Roman" w:cs="Times New Roman"/>
          <w:sz w:val="20"/>
          <w:szCs w:val="20"/>
        </w:rPr>
        <w:t xml:space="preserve"> IUVA paper – Norm Horn</w:t>
      </w:r>
    </w:p>
    <w:p w14:paraId="5F60489C" w14:textId="706CE600" w:rsidR="00755FBD" w:rsidRDefault="00755FBD" w:rsidP="00755FBD">
      <w:pPr>
        <w:autoSpaceDE w:val="0"/>
        <w:autoSpaceDN w:val="0"/>
        <w:adjustRightInd w:val="0"/>
        <w:spacing w:after="0" w:line="240" w:lineRule="auto"/>
        <w:rPr>
          <w:rFonts w:ascii="TimesNewRomanPS-BoldMT" w:hAnsi="TimesNewRomanPS-BoldMT" w:cs="TimesNewRomanPS-BoldMT"/>
          <w:b/>
          <w:bCs/>
          <w:color w:val="00000A"/>
          <w:sz w:val="20"/>
          <w:szCs w:val="20"/>
        </w:rPr>
      </w:pPr>
      <w:r>
        <w:rPr>
          <w:rFonts w:ascii="TimesNewRomanPS-BoldMT" w:hAnsi="TimesNewRomanPS-BoldMT" w:cs="TimesNewRomanPS-BoldMT"/>
          <w:b/>
          <w:bCs/>
          <w:color w:val="00000A"/>
          <w:sz w:val="20"/>
          <w:szCs w:val="20"/>
        </w:rPr>
        <w:t>Project Committees</w:t>
      </w:r>
    </w:p>
    <w:p w14:paraId="4B47EFD6" w14:textId="30211BF8" w:rsidR="007D0B24" w:rsidRDefault="00755FBD" w:rsidP="007B19FE">
      <w:pPr>
        <w:autoSpaceDE w:val="0"/>
        <w:autoSpaceDN w:val="0"/>
        <w:adjustRightInd w:val="0"/>
        <w:spacing w:after="0" w:line="240" w:lineRule="auto"/>
        <w:rPr>
          <w:rFonts w:ascii="TimesNewRomanPS-BoldMT" w:hAnsi="TimesNewRomanPS-BoldMT" w:cs="TimesNewRomanPS-BoldMT"/>
          <w:color w:val="00000A"/>
          <w:sz w:val="20"/>
          <w:szCs w:val="20"/>
        </w:rPr>
      </w:pPr>
      <w:r w:rsidRPr="00497C72">
        <w:rPr>
          <w:rFonts w:ascii="TimesNewRomanPS-BoldMT" w:hAnsi="TimesNewRomanPS-BoldMT" w:cs="TimesNewRomanPS-BoldMT"/>
          <w:color w:val="00000A"/>
          <w:sz w:val="20"/>
          <w:szCs w:val="20"/>
        </w:rPr>
        <w:t>GPC-37-Upper Room UVC</w:t>
      </w:r>
      <w:r w:rsidR="00FA69FD">
        <w:rPr>
          <w:rFonts w:ascii="TimesNewRomanPS-BoldMT" w:hAnsi="TimesNewRomanPS-BoldMT" w:cs="TimesNewRomanPS-BoldMT"/>
          <w:color w:val="00000A"/>
          <w:sz w:val="20"/>
          <w:szCs w:val="20"/>
        </w:rPr>
        <w:t xml:space="preserve"> -</w:t>
      </w:r>
      <w:r w:rsidRPr="00497C72">
        <w:rPr>
          <w:rFonts w:ascii="TimesNewRomanPS-BoldMT" w:hAnsi="TimesNewRomanPS-BoldMT" w:cs="TimesNewRomanPS-BoldMT"/>
          <w:color w:val="00000A"/>
          <w:sz w:val="20"/>
          <w:szCs w:val="20"/>
        </w:rPr>
        <w:t xml:space="preserve"> </w:t>
      </w:r>
      <w:r w:rsidRPr="00FA69FD">
        <w:rPr>
          <w:rFonts w:ascii="TimesNewRomanPS-BoldMT" w:hAnsi="TimesNewRomanPS-BoldMT" w:cs="TimesNewRomanPS-BoldMT"/>
          <w:b/>
          <w:bCs/>
          <w:color w:val="00000A"/>
          <w:sz w:val="20"/>
          <w:szCs w:val="20"/>
        </w:rPr>
        <w:t>Richard Vincent, Chair</w:t>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ab/>
        <w:t xml:space="preserve"> </w:t>
      </w:r>
      <w:r>
        <w:rPr>
          <w:rFonts w:ascii="TimesNewRomanPS-BoldMT" w:hAnsi="TimesNewRomanPS-BoldMT" w:cs="TimesNewRomanPS-BoldMT"/>
          <w:color w:val="00000A"/>
          <w:sz w:val="20"/>
          <w:szCs w:val="20"/>
        </w:rPr>
        <w:tab/>
      </w:r>
      <w:r w:rsidRPr="00BD10A5">
        <w:rPr>
          <w:rFonts w:ascii="TimesNewRomanPS-BoldMT" w:hAnsi="TimesNewRomanPS-BoldMT" w:cs="TimesNewRomanPS-BoldMT"/>
          <w:color w:val="00000A"/>
          <w:sz w:val="20"/>
          <w:szCs w:val="20"/>
        </w:rPr>
        <w:t xml:space="preserve">5 minutes </w:t>
      </w:r>
    </w:p>
    <w:p w14:paraId="3172DB67" w14:textId="1B82E09A" w:rsidR="007B19FE" w:rsidRDefault="00A6183F" w:rsidP="007B19FE">
      <w:pPr>
        <w:autoSpaceDE w:val="0"/>
        <w:autoSpaceDN w:val="0"/>
        <w:adjustRightInd w:val="0"/>
        <w:spacing w:after="0" w:line="240" w:lineRule="auto"/>
        <w:rPr>
          <w:rFonts w:ascii="TimesNewRomanPS-BoldMT" w:hAnsi="TimesNewRomanPS-BoldMT" w:cs="TimesNewRomanPS-BoldMT"/>
          <w:color w:val="00000A"/>
          <w:sz w:val="20"/>
          <w:szCs w:val="20"/>
        </w:rPr>
      </w:pPr>
      <w:r>
        <w:rPr>
          <w:rFonts w:ascii="TimesNewRomanPS-BoldMT" w:hAnsi="TimesNewRomanPS-BoldMT" w:cs="TimesNewRomanPS-BoldMT"/>
          <w:color w:val="00000A"/>
          <w:sz w:val="20"/>
          <w:szCs w:val="20"/>
        </w:rPr>
        <w:t>Richard Vincent and Carl Bloomfield</w:t>
      </w:r>
      <w:r w:rsidR="00497C72">
        <w:rPr>
          <w:rFonts w:ascii="TimesNewRomanPS-BoldMT" w:hAnsi="TimesNewRomanPS-BoldMT" w:cs="TimesNewRomanPS-BoldMT"/>
          <w:color w:val="00000A"/>
          <w:sz w:val="20"/>
          <w:szCs w:val="20"/>
        </w:rPr>
        <w:t xml:space="preserve"> revised the document based on ASHRAE HQ’s comments and held a </w:t>
      </w:r>
      <w:r>
        <w:rPr>
          <w:rFonts w:ascii="TimesNewRomanPS-BoldMT" w:hAnsi="TimesNewRomanPS-BoldMT" w:cs="TimesNewRomanPS-BoldMT"/>
          <w:color w:val="00000A"/>
          <w:sz w:val="20"/>
          <w:szCs w:val="20"/>
        </w:rPr>
        <w:t xml:space="preserve">committee </w:t>
      </w:r>
      <w:r w:rsidR="00497C72">
        <w:rPr>
          <w:rFonts w:ascii="TimesNewRomanPS-BoldMT" w:hAnsi="TimesNewRomanPS-BoldMT" w:cs="TimesNewRomanPS-BoldMT"/>
          <w:color w:val="00000A"/>
          <w:sz w:val="20"/>
          <w:szCs w:val="20"/>
        </w:rPr>
        <w:t xml:space="preserve">meeting 1-22-26 to review the changes </w:t>
      </w:r>
      <w:r>
        <w:rPr>
          <w:rFonts w:ascii="TimesNewRomanPS-BoldMT" w:hAnsi="TimesNewRomanPS-BoldMT" w:cs="TimesNewRomanPS-BoldMT"/>
          <w:color w:val="00000A"/>
          <w:sz w:val="20"/>
          <w:szCs w:val="20"/>
        </w:rPr>
        <w:t>and address open items</w:t>
      </w:r>
      <w:r w:rsidR="00497C72">
        <w:rPr>
          <w:rFonts w:ascii="TimesNewRomanPS-BoldMT" w:hAnsi="TimesNewRomanPS-BoldMT" w:cs="TimesNewRomanPS-BoldMT"/>
          <w:color w:val="00000A"/>
          <w:sz w:val="20"/>
          <w:szCs w:val="20"/>
        </w:rPr>
        <w:t>.</w:t>
      </w:r>
      <w:r w:rsidR="00BC7661">
        <w:rPr>
          <w:rFonts w:ascii="TimesNewRomanPS-BoldMT" w:hAnsi="TimesNewRomanPS-BoldMT" w:cs="TimesNewRomanPS-BoldMT"/>
          <w:color w:val="00000A"/>
          <w:sz w:val="20"/>
          <w:szCs w:val="20"/>
        </w:rPr>
        <w:t xml:space="preserve"> Some of the graphs and charts need to be cleaned up a bit and another meeting was held on 1-30-26 to finalize the document.</w:t>
      </w:r>
    </w:p>
    <w:p w14:paraId="557EBB10" w14:textId="77777777" w:rsidR="00497C72" w:rsidRPr="007B19FE" w:rsidRDefault="00497C72" w:rsidP="007B19FE">
      <w:pPr>
        <w:autoSpaceDE w:val="0"/>
        <w:autoSpaceDN w:val="0"/>
        <w:adjustRightInd w:val="0"/>
        <w:spacing w:after="0" w:line="240" w:lineRule="auto"/>
        <w:rPr>
          <w:rFonts w:ascii="TimesNewRomanPS-BoldMT" w:hAnsi="TimesNewRomanPS-BoldMT" w:cs="TimesNewRomanPS-BoldMT"/>
          <w:color w:val="00000A"/>
          <w:sz w:val="20"/>
          <w:szCs w:val="20"/>
        </w:rPr>
      </w:pPr>
    </w:p>
    <w:p w14:paraId="0457A645" w14:textId="35A657A9" w:rsidR="004D4CFF" w:rsidRPr="002E4677" w:rsidRDefault="004D4CFF" w:rsidP="00860904">
      <w:pPr>
        <w:autoSpaceDE w:val="0"/>
        <w:autoSpaceDN w:val="0"/>
        <w:adjustRightInd w:val="0"/>
        <w:spacing w:after="0" w:line="240" w:lineRule="auto"/>
        <w:rPr>
          <w:rFonts w:ascii="TimesNewRomanPSMT" w:hAnsi="TimesNewRomanPSMT" w:cs="TimesNewRomanPSMT"/>
          <w:color w:val="00000A"/>
          <w:sz w:val="20"/>
          <w:szCs w:val="20"/>
        </w:rPr>
      </w:pPr>
      <w:r w:rsidRPr="002E4677">
        <w:rPr>
          <w:rFonts w:ascii="TimesNewRomanPS-BoldMT" w:hAnsi="TimesNewRomanPS-BoldMT" w:cs="TimesNewRomanPS-BoldMT"/>
          <w:b/>
          <w:bCs/>
          <w:color w:val="00000A"/>
          <w:sz w:val="20"/>
          <w:szCs w:val="20"/>
        </w:rPr>
        <w:t>Program Subcommittee</w:t>
      </w:r>
      <w:r w:rsidRPr="002E4677">
        <w:rPr>
          <w:rFonts w:ascii="TimesNewRomanPSMT" w:hAnsi="TimesNewRomanPSMT" w:cs="TimesNewRomanPSMT"/>
          <w:color w:val="00000A"/>
          <w:sz w:val="20"/>
          <w:szCs w:val="20"/>
        </w:rPr>
        <w:t xml:space="preserve">, </w:t>
      </w:r>
      <w:r w:rsidR="00286926" w:rsidRPr="00FA69FD">
        <w:rPr>
          <w:rFonts w:ascii="TimesNewRomanPSMT" w:hAnsi="TimesNewRomanPSMT" w:cs="TimesNewRomanPSMT"/>
          <w:b/>
          <w:bCs/>
          <w:color w:val="00000A"/>
          <w:sz w:val="20"/>
          <w:szCs w:val="20"/>
        </w:rPr>
        <w:t>Scott Sherwood</w:t>
      </w:r>
      <w:r w:rsidRPr="00FA69FD">
        <w:rPr>
          <w:rFonts w:ascii="TimesNewRomanPSMT" w:hAnsi="TimesNewRomanPSMT" w:cs="TimesNewRomanPSMT"/>
          <w:b/>
          <w:bCs/>
          <w:color w:val="00000A"/>
          <w:sz w:val="20"/>
          <w:szCs w:val="20"/>
        </w:rPr>
        <w:t xml:space="preserve">, </w:t>
      </w:r>
      <w:r w:rsidR="000F5F53" w:rsidRPr="00FA69FD">
        <w:rPr>
          <w:rFonts w:ascii="TimesNewRomanPSMT" w:hAnsi="TimesNewRomanPSMT" w:cs="TimesNewRomanPSMT"/>
          <w:b/>
          <w:bCs/>
          <w:color w:val="00000A"/>
          <w:sz w:val="20"/>
          <w:szCs w:val="20"/>
        </w:rPr>
        <w:t>Chair</w:t>
      </w:r>
      <w:r w:rsidR="000F5F53" w:rsidRPr="002E4677">
        <w:rPr>
          <w:rFonts w:ascii="TimesNewRomanPSMT" w:hAnsi="TimesNewRomanPSMT" w:cs="TimesNewRomanPSMT"/>
          <w:color w:val="00000A"/>
          <w:sz w:val="20"/>
          <w:szCs w:val="20"/>
        </w:rPr>
        <w:tab/>
      </w:r>
      <w:r w:rsidR="000F5F53"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4B5E4B" w:rsidRPr="002E4677">
        <w:rPr>
          <w:rFonts w:ascii="TimesNewRomanPSMT" w:hAnsi="TimesNewRomanPSMT" w:cs="TimesNewRomanPSMT"/>
          <w:color w:val="00000A"/>
          <w:sz w:val="20"/>
          <w:szCs w:val="20"/>
        </w:rPr>
        <w:tab/>
      </w:r>
      <w:r w:rsidR="00B8732B" w:rsidRPr="002E4677">
        <w:rPr>
          <w:rFonts w:ascii="TimesNewRomanPSMT" w:hAnsi="TimesNewRomanPSMT" w:cs="TimesNewRomanPSMT"/>
          <w:color w:val="00000A"/>
          <w:sz w:val="20"/>
          <w:szCs w:val="20"/>
        </w:rPr>
        <w:t>10</w:t>
      </w:r>
      <w:r w:rsidRPr="002E4677">
        <w:rPr>
          <w:rFonts w:ascii="TimesNewRomanPSMT" w:hAnsi="TimesNewRomanPSMT" w:cs="TimesNewRomanPSMT"/>
          <w:color w:val="00000A"/>
          <w:sz w:val="20"/>
          <w:szCs w:val="20"/>
        </w:rPr>
        <w:t xml:space="preserve"> minutes</w:t>
      </w:r>
    </w:p>
    <w:p w14:paraId="29436F5E" w14:textId="22C3C098" w:rsidR="004555FD" w:rsidRDefault="004555FD" w:rsidP="004555FD">
      <w:pPr>
        <w:autoSpaceDE w:val="0"/>
        <w:autoSpaceDN w:val="0"/>
        <w:adjustRightInd w:val="0"/>
        <w:spacing w:after="0" w:line="240" w:lineRule="auto"/>
        <w:rPr>
          <w:rFonts w:ascii="Times New Roman" w:hAnsi="Times New Roman" w:cs="Times New Roman"/>
          <w:color w:val="00000A"/>
          <w:sz w:val="20"/>
          <w:szCs w:val="20"/>
          <w:lang w:bidi="en-US"/>
        </w:rPr>
      </w:pPr>
      <w:r>
        <w:rPr>
          <w:rFonts w:ascii="Times New Roman" w:hAnsi="Times New Roman" w:cs="Times New Roman"/>
          <w:color w:val="00000A"/>
          <w:sz w:val="20"/>
          <w:szCs w:val="20"/>
        </w:rPr>
        <w:t xml:space="preserve">Virtual meeting </w:t>
      </w:r>
      <w:r w:rsidRPr="004555FD">
        <w:rPr>
          <w:rFonts w:ascii="Times New Roman" w:hAnsi="Times New Roman" w:cs="Times New Roman"/>
          <w:color w:val="00000A"/>
          <w:sz w:val="20"/>
          <w:szCs w:val="20"/>
        </w:rPr>
        <w:t>January 21, 2025, Wednesday 1:00-3:00pm EST</w:t>
      </w:r>
      <w:r w:rsidRPr="008224E3">
        <w:rPr>
          <w:rFonts w:ascii="Times New Roman" w:hAnsi="Times New Roman" w:cs="Times New Roman"/>
          <w:color w:val="00000A"/>
          <w:sz w:val="20"/>
          <w:szCs w:val="20"/>
        </w:rPr>
        <w:t xml:space="preserve"> </w:t>
      </w:r>
      <w:r w:rsidR="008224E3" w:rsidRPr="008224E3">
        <w:rPr>
          <w:rFonts w:ascii="Times New Roman" w:hAnsi="Times New Roman" w:cs="Times New Roman"/>
          <w:color w:val="00000A"/>
          <w:sz w:val="20"/>
          <w:szCs w:val="20"/>
        </w:rPr>
        <w:t xml:space="preserve">- </w:t>
      </w:r>
      <w:r w:rsidR="008224E3" w:rsidRPr="008224E3">
        <w:rPr>
          <w:rFonts w:ascii="Times New Roman" w:hAnsi="Times New Roman" w:cs="Times New Roman"/>
          <w:color w:val="00000A"/>
          <w:sz w:val="20"/>
          <w:szCs w:val="20"/>
          <w:lang w:bidi="en-US"/>
        </w:rPr>
        <w:t>Seminar and Forum proposals are due by Wednesday, February 25</w:t>
      </w:r>
      <w:r w:rsidR="008224E3" w:rsidRPr="008224E3">
        <w:rPr>
          <w:rFonts w:ascii="Times New Roman" w:hAnsi="Times New Roman" w:cs="Times New Roman"/>
          <w:color w:val="00000A"/>
          <w:sz w:val="20"/>
          <w:szCs w:val="20"/>
          <w:vertAlign w:val="superscript"/>
          <w:lang w:bidi="en-US"/>
        </w:rPr>
        <w:t>th</w:t>
      </w:r>
      <w:r w:rsidR="008224E3" w:rsidRPr="008224E3">
        <w:rPr>
          <w:rFonts w:ascii="Times New Roman" w:hAnsi="Times New Roman" w:cs="Times New Roman"/>
          <w:color w:val="00000A"/>
          <w:sz w:val="20"/>
          <w:szCs w:val="20"/>
          <w:lang w:bidi="en-US"/>
        </w:rPr>
        <w:t>, 2026.</w:t>
      </w:r>
    </w:p>
    <w:p w14:paraId="6BC9B8EB" w14:textId="77777777" w:rsidR="004555FD" w:rsidRPr="004555FD" w:rsidRDefault="004555FD" w:rsidP="004555FD">
      <w:pPr>
        <w:autoSpaceDE w:val="0"/>
        <w:autoSpaceDN w:val="0"/>
        <w:adjustRightInd w:val="0"/>
        <w:spacing w:after="0" w:line="240" w:lineRule="auto"/>
        <w:rPr>
          <w:rFonts w:ascii="Times New Roman" w:hAnsi="Times New Roman" w:cs="Times New Roman"/>
          <w:color w:val="00000A"/>
          <w:sz w:val="20"/>
          <w:szCs w:val="20"/>
        </w:rPr>
      </w:pPr>
    </w:p>
    <w:p w14:paraId="78E51956" w14:textId="71E1817A" w:rsidR="004555FD" w:rsidRPr="004555FD" w:rsidRDefault="004555FD" w:rsidP="004555FD">
      <w:pPr>
        <w:autoSpaceDE w:val="0"/>
        <w:autoSpaceDN w:val="0"/>
        <w:adjustRightInd w:val="0"/>
        <w:spacing w:after="0" w:line="240" w:lineRule="auto"/>
        <w:rPr>
          <w:rFonts w:ascii="Times New Roman" w:hAnsi="Times New Roman" w:cs="Times New Roman"/>
          <w:color w:val="00000A"/>
          <w:sz w:val="20"/>
          <w:szCs w:val="20"/>
        </w:rPr>
      </w:pPr>
      <w:r w:rsidRPr="004555FD">
        <w:rPr>
          <w:rFonts w:ascii="Times New Roman" w:hAnsi="Times New Roman" w:cs="Times New Roman"/>
          <w:color w:val="00000A"/>
          <w:sz w:val="20"/>
          <w:szCs w:val="20"/>
        </w:rPr>
        <w:t xml:space="preserve">Session 2: Germicidal Ultraviolet (GUV) Systems: Bridging Laboratory Findings to Real-World Installations to Reduce Infectious Aerosols </w:t>
      </w:r>
      <w:r w:rsidR="008224E3">
        <w:rPr>
          <w:rFonts w:ascii="Times New Roman" w:hAnsi="Times New Roman" w:cs="Times New Roman"/>
          <w:color w:val="00000A"/>
          <w:sz w:val="20"/>
          <w:szCs w:val="20"/>
        </w:rPr>
        <w:t xml:space="preserve">- </w:t>
      </w:r>
      <w:r w:rsidRPr="002E4677">
        <w:rPr>
          <w:rFonts w:ascii="Times New Roman" w:hAnsi="Times New Roman" w:cs="Times New Roman"/>
          <w:color w:val="00000A"/>
          <w:sz w:val="20"/>
          <w:szCs w:val="20"/>
          <w:highlight w:val="yellow"/>
        </w:rPr>
        <w:t>Tuesday, February 3 10:30 AM – 12:30 PM PST</w:t>
      </w:r>
      <w:r w:rsidRPr="004555FD">
        <w:rPr>
          <w:rFonts w:ascii="Times New Roman" w:hAnsi="Times New Roman" w:cs="Times New Roman"/>
          <w:color w:val="00000A"/>
          <w:sz w:val="20"/>
          <w:szCs w:val="20"/>
        </w:rPr>
        <w:t xml:space="preserve"> </w:t>
      </w:r>
    </w:p>
    <w:p w14:paraId="0809FD52" w14:textId="019FDCD2" w:rsidR="004555FD" w:rsidRPr="004555FD" w:rsidRDefault="00BC7661" w:rsidP="004555FD">
      <w:pPr>
        <w:autoSpaceDE w:val="0"/>
        <w:autoSpaceDN w:val="0"/>
        <w:adjustRightInd w:val="0"/>
        <w:spacing w:after="0" w:line="240" w:lineRule="auto"/>
        <w:rPr>
          <w:rFonts w:ascii="Times New Roman" w:hAnsi="Times New Roman" w:cs="Times New Roman"/>
          <w:color w:val="00000A"/>
          <w:sz w:val="20"/>
          <w:szCs w:val="20"/>
        </w:rPr>
      </w:pPr>
      <w:r>
        <w:rPr>
          <w:rFonts w:ascii="Times New Roman" w:hAnsi="Times New Roman" w:cs="Times New Roman"/>
          <w:color w:val="00000A"/>
          <w:sz w:val="20"/>
          <w:szCs w:val="20"/>
        </w:rPr>
        <w:t xml:space="preserve">TC 2.09 sponsored this one and it is going to be a great seminar.  The DOE has put a ban on DOE employees from participating in the seminar so Kathrine is going to look at either presenting the findings of the DOE staff or replacing the section of the presentation with something else. Please attend if you are able. </w:t>
      </w:r>
    </w:p>
    <w:p w14:paraId="0247D6AF" w14:textId="77777777" w:rsidR="004555FD" w:rsidRPr="00FA69FD" w:rsidRDefault="004555FD" w:rsidP="004555FD">
      <w:pPr>
        <w:autoSpaceDE w:val="0"/>
        <w:autoSpaceDN w:val="0"/>
        <w:adjustRightInd w:val="0"/>
        <w:spacing w:after="0" w:line="240" w:lineRule="auto"/>
        <w:rPr>
          <w:rFonts w:ascii="Times New Roman" w:hAnsi="Times New Roman" w:cs="Times New Roman"/>
          <w:b/>
          <w:bCs/>
          <w:color w:val="00000A"/>
          <w:sz w:val="20"/>
          <w:szCs w:val="20"/>
        </w:rPr>
      </w:pPr>
      <w:r w:rsidRPr="004555FD">
        <w:rPr>
          <w:rFonts w:ascii="Times New Roman" w:hAnsi="Times New Roman" w:cs="Times New Roman"/>
          <w:b/>
          <w:bCs/>
          <w:color w:val="00000A"/>
          <w:sz w:val="20"/>
          <w:szCs w:val="20"/>
        </w:rPr>
        <w:t xml:space="preserve">Chair: </w:t>
      </w:r>
      <w:r w:rsidRPr="00FA69FD">
        <w:rPr>
          <w:rFonts w:ascii="Times New Roman" w:hAnsi="Times New Roman" w:cs="Times New Roman"/>
          <w:b/>
          <w:bCs/>
          <w:color w:val="00000A"/>
          <w:sz w:val="20"/>
          <w:szCs w:val="20"/>
        </w:rPr>
        <w:t xml:space="preserve">Katherine Ratliff </w:t>
      </w:r>
    </w:p>
    <w:p w14:paraId="1903AB47" w14:textId="77777777" w:rsidR="004555FD" w:rsidRPr="004555FD" w:rsidRDefault="004555FD" w:rsidP="004555FD">
      <w:pPr>
        <w:autoSpaceDE w:val="0"/>
        <w:autoSpaceDN w:val="0"/>
        <w:adjustRightInd w:val="0"/>
        <w:spacing w:after="0" w:line="240" w:lineRule="auto"/>
        <w:rPr>
          <w:rFonts w:ascii="Times New Roman" w:hAnsi="Times New Roman" w:cs="Times New Roman"/>
          <w:color w:val="00000A"/>
          <w:sz w:val="20"/>
          <w:szCs w:val="20"/>
        </w:rPr>
      </w:pPr>
      <w:r w:rsidRPr="004555FD">
        <w:rPr>
          <w:rFonts w:ascii="Times New Roman" w:hAnsi="Times New Roman" w:cs="Times New Roman"/>
          <w:b/>
          <w:bCs/>
          <w:color w:val="00000A"/>
          <w:sz w:val="20"/>
          <w:szCs w:val="20"/>
        </w:rPr>
        <w:t xml:space="preserve">Technical Committee: </w:t>
      </w:r>
      <w:r w:rsidRPr="004555FD">
        <w:rPr>
          <w:rFonts w:ascii="Times New Roman" w:hAnsi="Times New Roman" w:cs="Times New Roman"/>
          <w:color w:val="00000A"/>
          <w:sz w:val="20"/>
          <w:szCs w:val="20"/>
        </w:rPr>
        <w:t xml:space="preserve">2.9 Ultraviolet Air and Surface Treatment </w:t>
      </w:r>
    </w:p>
    <w:p w14:paraId="0AEE9E0B" w14:textId="3CCE8302" w:rsidR="004555FD" w:rsidRPr="004555FD" w:rsidRDefault="004555FD" w:rsidP="004555FD">
      <w:pPr>
        <w:autoSpaceDE w:val="0"/>
        <w:autoSpaceDN w:val="0"/>
        <w:adjustRightInd w:val="0"/>
        <w:spacing w:after="0" w:line="240" w:lineRule="auto"/>
        <w:rPr>
          <w:rFonts w:ascii="Times New Roman" w:hAnsi="Times New Roman" w:cs="Times New Roman"/>
          <w:color w:val="00000A"/>
          <w:sz w:val="20"/>
          <w:szCs w:val="20"/>
        </w:rPr>
      </w:pPr>
      <w:r w:rsidRPr="004555FD">
        <w:rPr>
          <w:rFonts w:ascii="Times New Roman" w:hAnsi="Times New Roman" w:cs="Times New Roman"/>
          <w:color w:val="00000A"/>
          <w:sz w:val="20"/>
          <w:szCs w:val="20"/>
        </w:rPr>
        <w:t>Location: Las Vegas Convention Center, 2, S224</w:t>
      </w:r>
    </w:p>
    <w:p w14:paraId="7318988E" w14:textId="77777777" w:rsidR="004555FD" w:rsidRDefault="004555FD" w:rsidP="004555FD">
      <w:pPr>
        <w:autoSpaceDE w:val="0"/>
        <w:autoSpaceDN w:val="0"/>
        <w:adjustRightInd w:val="0"/>
        <w:spacing w:after="0" w:line="240" w:lineRule="auto"/>
        <w:rPr>
          <w:rFonts w:ascii="Times New Roman" w:hAnsi="Times New Roman" w:cs="Times New Roman"/>
          <w:b/>
          <w:bCs/>
          <w:color w:val="00000A"/>
          <w:sz w:val="20"/>
          <w:szCs w:val="20"/>
        </w:rPr>
      </w:pPr>
    </w:p>
    <w:p w14:paraId="3B1F9B54" w14:textId="77777777" w:rsidR="004E6F67" w:rsidRDefault="004E6F67" w:rsidP="004555FD">
      <w:pPr>
        <w:autoSpaceDE w:val="0"/>
        <w:autoSpaceDN w:val="0"/>
        <w:adjustRightInd w:val="0"/>
        <w:spacing w:after="0" w:line="240" w:lineRule="auto"/>
        <w:rPr>
          <w:rFonts w:ascii="Times New Roman" w:hAnsi="Times New Roman" w:cs="Times New Roman"/>
          <w:b/>
          <w:bCs/>
          <w:color w:val="00000A"/>
          <w:sz w:val="20"/>
          <w:szCs w:val="20"/>
        </w:rPr>
      </w:pPr>
    </w:p>
    <w:p w14:paraId="56C8D941" w14:textId="3D7900D9" w:rsidR="004D4CFF" w:rsidRPr="004034FE" w:rsidRDefault="004D4CFF" w:rsidP="004555FD">
      <w:pPr>
        <w:autoSpaceDE w:val="0"/>
        <w:autoSpaceDN w:val="0"/>
        <w:adjustRightInd w:val="0"/>
        <w:spacing w:after="0" w:line="240" w:lineRule="auto"/>
        <w:rPr>
          <w:rFonts w:ascii="Times New Roman" w:hAnsi="Times New Roman" w:cs="Times New Roman"/>
          <w:color w:val="00000A"/>
          <w:sz w:val="20"/>
          <w:szCs w:val="20"/>
        </w:rPr>
      </w:pPr>
      <w:r w:rsidRPr="004034FE">
        <w:rPr>
          <w:rFonts w:ascii="Times New Roman" w:hAnsi="Times New Roman" w:cs="Times New Roman"/>
          <w:b/>
          <w:bCs/>
          <w:color w:val="00000A"/>
          <w:sz w:val="20"/>
          <w:szCs w:val="20"/>
        </w:rPr>
        <w:lastRenderedPageBreak/>
        <w:t>Handbook Subcommittee</w:t>
      </w:r>
      <w:r w:rsidRPr="004034FE">
        <w:rPr>
          <w:rFonts w:ascii="Times New Roman" w:hAnsi="Times New Roman" w:cs="Times New Roman"/>
          <w:color w:val="00000A"/>
          <w:sz w:val="20"/>
          <w:szCs w:val="20"/>
        </w:rPr>
        <w:t>,</w:t>
      </w:r>
      <w:r w:rsidRPr="00291C6B">
        <w:rPr>
          <w:rFonts w:ascii="Times New Roman" w:hAnsi="Times New Roman" w:cs="Times New Roman"/>
          <w:color w:val="00000A"/>
          <w:sz w:val="20"/>
          <w:szCs w:val="20"/>
        </w:rPr>
        <w:t xml:space="preserve"> </w:t>
      </w:r>
      <w:r w:rsidR="00C62734">
        <w:rPr>
          <w:rFonts w:ascii="Times New Roman" w:hAnsi="Times New Roman" w:cs="Times New Roman"/>
          <w:color w:val="00000A"/>
          <w:sz w:val="20"/>
          <w:szCs w:val="20"/>
        </w:rPr>
        <w:t>Ashish Mathur</w:t>
      </w:r>
      <w:r w:rsidRPr="004034FE">
        <w:rPr>
          <w:rFonts w:ascii="Times New Roman" w:hAnsi="Times New Roman" w:cs="Times New Roman"/>
          <w:color w:val="00000A"/>
          <w:sz w:val="20"/>
          <w:szCs w:val="20"/>
        </w:rPr>
        <w:t xml:space="preserve">, </w:t>
      </w:r>
      <w:r w:rsidR="000F5F53" w:rsidRPr="004034FE">
        <w:rPr>
          <w:rFonts w:ascii="Times New Roman" w:hAnsi="Times New Roman" w:cs="Times New Roman"/>
          <w:color w:val="00000A"/>
          <w:sz w:val="20"/>
          <w:szCs w:val="20"/>
        </w:rPr>
        <w:t>Chair</w:t>
      </w:r>
      <w:r w:rsidR="000F5F53" w:rsidRPr="004034FE">
        <w:rPr>
          <w:rFonts w:ascii="Times New Roman" w:hAnsi="Times New Roman" w:cs="Times New Roman"/>
          <w:color w:val="00000A"/>
          <w:sz w:val="20"/>
          <w:szCs w:val="20"/>
        </w:rPr>
        <w:tab/>
      </w:r>
      <w:r w:rsidR="000F5F53"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4B5E4B" w:rsidRPr="004034FE">
        <w:rPr>
          <w:rFonts w:ascii="Times New Roman" w:hAnsi="Times New Roman" w:cs="Times New Roman"/>
          <w:color w:val="00000A"/>
          <w:sz w:val="20"/>
          <w:szCs w:val="20"/>
        </w:rPr>
        <w:tab/>
      </w:r>
      <w:r w:rsidR="00A92838">
        <w:rPr>
          <w:rFonts w:ascii="Times New Roman" w:hAnsi="Times New Roman" w:cs="Times New Roman"/>
          <w:color w:val="00000A"/>
          <w:sz w:val="20"/>
          <w:szCs w:val="20"/>
        </w:rPr>
        <w:tab/>
      </w:r>
      <w:r w:rsidR="004034FE" w:rsidRPr="004034FE">
        <w:rPr>
          <w:rFonts w:ascii="Times New Roman" w:hAnsi="Times New Roman" w:cs="Times New Roman"/>
          <w:color w:val="00000A"/>
          <w:sz w:val="20"/>
          <w:szCs w:val="20"/>
        </w:rPr>
        <w:t>5</w:t>
      </w:r>
      <w:r w:rsidRPr="004034FE">
        <w:rPr>
          <w:rFonts w:ascii="Times New Roman" w:hAnsi="Times New Roman" w:cs="Times New Roman"/>
          <w:color w:val="00000A"/>
          <w:sz w:val="20"/>
          <w:szCs w:val="20"/>
        </w:rPr>
        <w:t xml:space="preserve"> minutes</w:t>
      </w:r>
    </w:p>
    <w:p w14:paraId="724368DA" w14:textId="1C50F3FA" w:rsidR="004D4CFF" w:rsidRDefault="009B6160" w:rsidP="007B347A">
      <w:pPr>
        <w:autoSpaceDE w:val="0"/>
        <w:autoSpaceDN w:val="0"/>
        <w:adjustRightInd w:val="0"/>
        <w:spacing w:after="120" w:line="240" w:lineRule="auto"/>
        <w:rPr>
          <w:rFonts w:ascii="Times New Roman" w:hAnsi="Times New Roman" w:cs="Times New Roman"/>
          <w:color w:val="00000A"/>
          <w:sz w:val="20"/>
          <w:szCs w:val="20"/>
        </w:rPr>
      </w:pPr>
      <w:r>
        <w:rPr>
          <w:rFonts w:ascii="Times New Roman" w:hAnsi="Times New Roman" w:cs="Times New Roman"/>
          <w:color w:val="00000A"/>
          <w:sz w:val="20"/>
          <w:szCs w:val="20"/>
        </w:rPr>
        <w:t>Handbook sub-committee meeting on 1-12-2026 Ashish proposed reformatting chapter to make it more user friendly.  The group discussed expanding individual application sections to include LED and 222 sources as opposed to having them in a separate section as “new technologies or other sources”</w:t>
      </w:r>
      <w:r w:rsidR="00450439">
        <w:rPr>
          <w:rFonts w:ascii="Times New Roman" w:hAnsi="Times New Roman" w:cs="Times New Roman"/>
          <w:color w:val="00000A"/>
          <w:sz w:val="20"/>
          <w:szCs w:val="20"/>
        </w:rPr>
        <w:t>.</w:t>
      </w:r>
      <w:r w:rsidR="00560BB6">
        <w:rPr>
          <w:rFonts w:ascii="Times New Roman" w:hAnsi="Times New Roman" w:cs="Times New Roman"/>
          <w:color w:val="00000A"/>
          <w:sz w:val="20"/>
          <w:szCs w:val="20"/>
        </w:rPr>
        <w:t xml:space="preserve">  Ashish is working to update working draft and recruit more people to contribute to the individual sections. </w:t>
      </w:r>
    </w:p>
    <w:p w14:paraId="356DE4BF" w14:textId="7ED2E8D1" w:rsidR="00722F65" w:rsidRPr="005B45F8" w:rsidRDefault="00722F65" w:rsidP="00722F65">
      <w:pPr>
        <w:pStyle w:val="NoSpacing"/>
        <w:rPr>
          <w:rFonts w:ascii="Times New Roman" w:hAnsi="Times New Roman" w:cs="Times New Roman"/>
          <w:sz w:val="20"/>
          <w:szCs w:val="20"/>
          <w:highlight w:val="yellow"/>
        </w:rPr>
      </w:pPr>
      <w:r w:rsidRPr="002E4677">
        <w:rPr>
          <w:rFonts w:ascii="Times New Roman" w:hAnsi="Times New Roman" w:cs="Times New Roman"/>
          <w:b/>
          <w:bCs/>
          <w:sz w:val="20"/>
          <w:szCs w:val="20"/>
        </w:rPr>
        <w:t>Communications Subcommittee</w:t>
      </w:r>
      <w:r w:rsidRPr="002E4677">
        <w:rPr>
          <w:rFonts w:ascii="Times New Roman" w:hAnsi="Times New Roman" w:cs="Times New Roman"/>
          <w:sz w:val="20"/>
          <w:szCs w:val="20"/>
        </w:rPr>
        <w:t>, Aaron Engle Chair</w:t>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2E4677">
        <w:rPr>
          <w:rFonts w:ascii="Times New Roman" w:hAnsi="Times New Roman" w:cs="Times New Roman"/>
          <w:sz w:val="20"/>
          <w:szCs w:val="20"/>
        </w:rPr>
        <w:tab/>
      </w:r>
      <w:r w:rsidR="002E4677" w:rsidRPr="004034FE">
        <w:rPr>
          <w:rFonts w:ascii="Times New Roman" w:hAnsi="Times New Roman" w:cs="Times New Roman"/>
          <w:color w:val="00000A"/>
          <w:sz w:val="20"/>
          <w:szCs w:val="20"/>
        </w:rPr>
        <w:t>5 minutes</w:t>
      </w:r>
    </w:p>
    <w:p w14:paraId="78BF1DD1" w14:textId="10DC053E" w:rsidR="003C61BF" w:rsidRDefault="002E4677" w:rsidP="002E4677">
      <w:pPr>
        <w:pStyle w:val="NoSpacing"/>
        <w:rPr>
          <w:rFonts w:ascii="Times New Roman" w:hAnsi="Times New Roman" w:cs="Times New Roman"/>
          <w:sz w:val="20"/>
          <w:szCs w:val="20"/>
        </w:rPr>
      </w:pPr>
      <w:r>
        <w:rPr>
          <w:rFonts w:ascii="Times New Roman" w:hAnsi="Times New Roman" w:cs="Times New Roman"/>
          <w:color w:val="00000A"/>
          <w:sz w:val="20"/>
          <w:szCs w:val="20"/>
        </w:rPr>
        <w:t>Communications sub-committee meeting on 1-1</w:t>
      </w:r>
      <w:r w:rsidR="00E734EC">
        <w:rPr>
          <w:rFonts w:ascii="Times New Roman" w:hAnsi="Times New Roman" w:cs="Times New Roman"/>
          <w:color w:val="00000A"/>
          <w:sz w:val="20"/>
          <w:szCs w:val="20"/>
        </w:rPr>
        <w:t>4</w:t>
      </w:r>
      <w:r>
        <w:rPr>
          <w:rFonts w:ascii="Times New Roman" w:hAnsi="Times New Roman" w:cs="Times New Roman"/>
          <w:color w:val="00000A"/>
          <w:sz w:val="20"/>
          <w:szCs w:val="20"/>
        </w:rPr>
        <w:t>-2026 Aaron</w:t>
      </w:r>
      <w:r w:rsidRPr="00852E0C">
        <w:rPr>
          <w:rFonts w:ascii="Times New Roman" w:hAnsi="Times New Roman" w:cs="Times New Roman"/>
          <w:b/>
          <w:bCs/>
          <w:sz w:val="20"/>
          <w:szCs w:val="20"/>
        </w:rPr>
        <w:t xml:space="preserve"> </w:t>
      </w:r>
      <w:r w:rsidR="001011A1">
        <w:rPr>
          <w:rFonts w:ascii="Times New Roman" w:hAnsi="Times New Roman" w:cs="Times New Roman"/>
          <w:sz w:val="20"/>
          <w:szCs w:val="20"/>
        </w:rPr>
        <w:t>explained the purpose of the subcommittee, who we are hoping to attract, and expressed the need for submissions f</w:t>
      </w:r>
      <w:r w:rsidR="00831B79">
        <w:rPr>
          <w:rFonts w:ascii="Times New Roman" w:hAnsi="Times New Roman" w:cs="Times New Roman"/>
          <w:sz w:val="20"/>
          <w:szCs w:val="20"/>
        </w:rPr>
        <w:t>rom</w:t>
      </w:r>
      <w:r w:rsidR="001011A1">
        <w:rPr>
          <w:rFonts w:ascii="Times New Roman" w:hAnsi="Times New Roman" w:cs="Times New Roman"/>
          <w:sz w:val="20"/>
          <w:szCs w:val="20"/>
        </w:rPr>
        <w:t xml:space="preserve"> the membership. We also discussed outreach to other organizations involved with UV like IUVA, IES, ICFUST, APIC, NALMCO, and NIST for content. </w:t>
      </w:r>
    </w:p>
    <w:p w14:paraId="2D824796" w14:textId="77777777" w:rsidR="00E734EC" w:rsidRPr="002E4677" w:rsidRDefault="00E734EC" w:rsidP="002E4677">
      <w:pPr>
        <w:pStyle w:val="NoSpacing"/>
        <w:rPr>
          <w:rFonts w:ascii="Times New Roman" w:hAnsi="Times New Roman" w:cs="Times New Roman"/>
          <w:b/>
          <w:bCs/>
          <w:sz w:val="20"/>
          <w:szCs w:val="20"/>
        </w:rPr>
      </w:pPr>
    </w:p>
    <w:p w14:paraId="2C9CF807" w14:textId="0C2C48EA" w:rsidR="005430BB" w:rsidRPr="0073603E" w:rsidRDefault="004D4CFF" w:rsidP="00860904">
      <w:pPr>
        <w:autoSpaceDE w:val="0"/>
        <w:autoSpaceDN w:val="0"/>
        <w:adjustRightInd w:val="0"/>
        <w:spacing w:after="0" w:line="240" w:lineRule="auto"/>
        <w:rPr>
          <w:rFonts w:ascii="Times New Roman" w:hAnsi="Times New Roman" w:cs="Times New Roman"/>
          <w:color w:val="00000A"/>
          <w:sz w:val="20"/>
          <w:szCs w:val="20"/>
        </w:rPr>
      </w:pPr>
      <w:r w:rsidRPr="0073603E">
        <w:rPr>
          <w:rFonts w:ascii="Times New Roman" w:hAnsi="Times New Roman" w:cs="Times New Roman"/>
          <w:b/>
          <w:bCs/>
          <w:color w:val="00000A"/>
          <w:sz w:val="20"/>
          <w:szCs w:val="20"/>
        </w:rPr>
        <w:t>Membership Subcommittee</w:t>
      </w:r>
      <w:r w:rsidRPr="0073603E">
        <w:rPr>
          <w:rFonts w:ascii="Times New Roman" w:hAnsi="Times New Roman" w:cs="Times New Roman"/>
          <w:color w:val="00000A"/>
          <w:sz w:val="20"/>
          <w:szCs w:val="20"/>
        </w:rPr>
        <w:t xml:space="preserve">, </w:t>
      </w:r>
      <w:r w:rsidR="000F5F53" w:rsidRPr="0073603E">
        <w:rPr>
          <w:rFonts w:ascii="Times New Roman" w:hAnsi="Times New Roman" w:cs="Times New Roman"/>
          <w:color w:val="00000A"/>
          <w:sz w:val="20"/>
          <w:szCs w:val="20"/>
        </w:rPr>
        <w:t>Stephen Martin, Chair</w:t>
      </w:r>
      <w:r w:rsidR="000F5F53" w:rsidRPr="0073603E">
        <w:rPr>
          <w:rFonts w:ascii="Times New Roman" w:hAnsi="Times New Roman" w:cs="Times New Roman"/>
          <w:color w:val="00000A"/>
          <w:sz w:val="20"/>
          <w:szCs w:val="20"/>
        </w:rPr>
        <w:tab/>
      </w:r>
      <w:r w:rsidR="000F5F53" w:rsidRPr="0073603E">
        <w:rPr>
          <w:rFonts w:ascii="Times New Roman" w:hAnsi="Times New Roman" w:cs="Times New Roman"/>
          <w:color w:val="00000A"/>
          <w:sz w:val="20"/>
          <w:szCs w:val="20"/>
        </w:rPr>
        <w:tab/>
      </w:r>
      <w:r w:rsidR="000F5F53" w:rsidRPr="0073603E">
        <w:rPr>
          <w:rFonts w:ascii="Times New Roman" w:hAnsi="Times New Roman" w:cs="Times New Roman"/>
          <w:color w:val="00000A"/>
          <w:sz w:val="20"/>
          <w:szCs w:val="20"/>
        </w:rPr>
        <w:tab/>
      </w:r>
      <w:r w:rsidR="00A60483" w:rsidRPr="0073603E">
        <w:rPr>
          <w:rFonts w:ascii="Times New Roman" w:hAnsi="Times New Roman" w:cs="Times New Roman"/>
          <w:color w:val="00000A"/>
          <w:sz w:val="20"/>
          <w:szCs w:val="20"/>
        </w:rPr>
        <w:tab/>
      </w:r>
      <w:r w:rsidR="00A60483" w:rsidRPr="0073603E">
        <w:rPr>
          <w:rFonts w:ascii="Times New Roman" w:hAnsi="Times New Roman" w:cs="Times New Roman"/>
          <w:color w:val="00000A"/>
          <w:sz w:val="20"/>
          <w:szCs w:val="20"/>
        </w:rPr>
        <w:tab/>
      </w:r>
      <w:r w:rsidR="00A92838" w:rsidRPr="0073603E">
        <w:rPr>
          <w:rFonts w:ascii="Times New Roman" w:hAnsi="Times New Roman" w:cs="Times New Roman"/>
          <w:color w:val="00000A"/>
          <w:sz w:val="20"/>
          <w:szCs w:val="20"/>
        </w:rPr>
        <w:tab/>
      </w:r>
      <w:r w:rsidRPr="0073603E">
        <w:rPr>
          <w:rFonts w:ascii="Times New Roman" w:hAnsi="Times New Roman" w:cs="Times New Roman"/>
          <w:color w:val="00000A"/>
          <w:sz w:val="20"/>
          <w:szCs w:val="20"/>
        </w:rPr>
        <w:t>5 minutes</w:t>
      </w:r>
    </w:p>
    <w:p w14:paraId="22F87F98" w14:textId="75047ABD" w:rsidR="00A92838" w:rsidRPr="0073603E" w:rsidRDefault="004D4CFF" w:rsidP="00A92838">
      <w:pPr>
        <w:pStyle w:val="NoSpacing"/>
        <w:rPr>
          <w:rFonts w:ascii="Times New Roman" w:hAnsi="Times New Roman" w:cs="Times New Roman"/>
          <w:sz w:val="20"/>
          <w:szCs w:val="20"/>
        </w:rPr>
      </w:pPr>
      <w:r w:rsidRPr="0073603E">
        <w:rPr>
          <w:rFonts w:ascii="Times New Roman" w:hAnsi="Times New Roman" w:cs="Times New Roman"/>
          <w:sz w:val="20"/>
          <w:szCs w:val="20"/>
        </w:rPr>
        <w:t>TC roster summary, membership updates and corrections</w:t>
      </w:r>
    </w:p>
    <w:p w14:paraId="2381766A" w14:textId="77777777" w:rsidR="00560BB6" w:rsidRDefault="00A92838" w:rsidP="00A92838">
      <w:pPr>
        <w:pStyle w:val="NoSpacing"/>
        <w:rPr>
          <w:rFonts w:ascii="Times New Roman" w:hAnsi="Times New Roman" w:cs="Times New Roman"/>
          <w:sz w:val="20"/>
          <w:szCs w:val="20"/>
        </w:rPr>
      </w:pPr>
      <w:r w:rsidRPr="0073603E">
        <w:rPr>
          <w:rFonts w:ascii="Times New Roman" w:hAnsi="Times New Roman" w:cs="Times New Roman"/>
          <w:sz w:val="20"/>
          <w:szCs w:val="20"/>
        </w:rPr>
        <w:t>Voting members rolling on / off</w:t>
      </w:r>
      <w:r w:rsidR="00560BB6">
        <w:rPr>
          <w:rFonts w:ascii="Times New Roman" w:hAnsi="Times New Roman" w:cs="Times New Roman"/>
          <w:sz w:val="20"/>
          <w:szCs w:val="20"/>
        </w:rPr>
        <w:t>.</w:t>
      </w:r>
      <w:r w:rsidR="0073603E">
        <w:rPr>
          <w:rFonts w:ascii="Times New Roman" w:hAnsi="Times New Roman" w:cs="Times New Roman"/>
          <w:sz w:val="20"/>
          <w:szCs w:val="20"/>
        </w:rPr>
        <w:t xml:space="preserve"> </w:t>
      </w:r>
      <w:r w:rsidR="00560BB6">
        <w:rPr>
          <w:rFonts w:ascii="Times New Roman" w:hAnsi="Times New Roman" w:cs="Times New Roman"/>
          <w:sz w:val="20"/>
          <w:szCs w:val="20"/>
        </w:rPr>
        <w:t>C</w:t>
      </w:r>
      <w:r w:rsidR="0073603E">
        <w:rPr>
          <w:rFonts w:ascii="Times New Roman" w:hAnsi="Times New Roman" w:cs="Times New Roman"/>
          <w:sz w:val="20"/>
          <w:szCs w:val="20"/>
        </w:rPr>
        <w:t xml:space="preserve">urrently (7) voting members – </w:t>
      </w:r>
      <w:r w:rsidR="00560BB6">
        <w:rPr>
          <w:rFonts w:ascii="Times New Roman" w:hAnsi="Times New Roman" w:cs="Times New Roman"/>
          <w:sz w:val="20"/>
          <w:szCs w:val="20"/>
        </w:rPr>
        <w:t>Steve has proposed adding (5) more this turn</w:t>
      </w:r>
    </w:p>
    <w:p w14:paraId="6FBBB005" w14:textId="387A4015" w:rsidR="00A92838" w:rsidRPr="00A92838" w:rsidRDefault="00560BB6" w:rsidP="00A92838">
      <w:pPr>
        <w:pStyle w:val="NoSpacing"/>
        <w:rPr>
          <w:rFonts w:ascii="Times New Roman" w:hAnsi="Times New Roman" w:cs="Times New Roman"/>
          <w:sz w:val="20"/>
          <w:szCs w:val="20"/>
        </w:rPr>
      </w:pPr>
      <w:r>
        <w:rPr>
          <w:rFonts w:ascii="Times New Roman" w:hAnsi="Times New Roman" w:cs="Times New Roman"/>
          <w:sz w:val="20"/>
          <w:szCs w:val="20"/>
        </w:rPr>
        <w:t>Katherine Ratliff, Robert Bak, Janet Price, Katja Auer, and Scott Sherwood</w:t>
      </w:r>
      <w:r w:rsidR="0073603E">
        <w:rPr>
          <w:rFonts w:ascii="Times New Roman" w:hAnsi="Times New Roman" w:cs="Times New Roman"/>
          <w:sz w:val="20"/>
          <w:szCs w:val="20"/>
        </w:rPr>
        <w:t>.</w:t>
      </w:r>
      <w:r>
        <w:rPr>
          <w:rFonts w:ascii="Times New Roman" w:hAnsi="Times New Roman" w:cs="Times New Roman"/>
          <w:sz w:val="20"/>
          <w:szCs w:val="20"/>
        </w:rPr>
        <w:t xml:space="preserve">  Congratulations, and thank you for willingness to help. </w:t>
      </w:r>
      <w:r w:rsidR="0073603E">
        <w:rPr>
          <w:rFonts w:ascii="Times New Roman" w:hAnsi="Times New Roman" w:cs="Times New Roman"/>
          <w:sz w:val="20"/>
          <w:szCs w:val="20"/>
        </w:rPr>
        <w:t xml:space="preserve"> </w:t>
      </w:r>
      <w:r>
        <w:rPr>
          <w:rFonts w:ascii="Times New Roman" w:hAnsi="Times New Roman" w:cs="Times New Roman"/>
          <w:sz w:val="20"/>
          <w:szCs w:val="20"/>
        </w:rPr>
        <w:t>Their term will start a</w:t>
      </w:r>
      <w:r w:rsidR="001011A1">
        <w:rPr>
          <w:rFonts w:ascii="Times New Roman" w:hAnsi="Times New Roman" w:cs="Times New Roman"/>
          <w:sz w:val="20"/>
          <w:szCs w:val="20"/>
        </w:rPr>
        <w:t>fter</w:t>
      </w:r>
      <w:r>
        <w:rPr>
          <w:rFonts w:ascii="Times New Roman" w:hAnsi="Times New Roman" w:cs="Times New Roman"/>
          <w:sz w:val="20"/>
          <w:szCs w:val="20"/>
        </w:rPr>
        <w:t xml:space="preserve"> the </w:t>
      </w:r>
      <w:r w:rsidR="009C5A3D">
        <w:rPr>
          <w:rFonts w:ascii="Times New Roman" w:hAnsi="Times New Roman" w:cs="Times New Roman"/>
          <w:sz w:val="20"/>
          <w:szCs w:val="20"/>
        </w:rPr>
        <w:t>summer</w:t>
      </w:r>
      <w:r>
        <w:rPr>
          <w:rFonts w:ascii="Times New Roman" w:hAnsi="Times New Roman" w:cs="Times New Roman"/>
          <w:sz w:val="20"/>
          <w:szCs w:val="20"/>
        </w:rPr>
        <w:t xml:space="preserve"> meeting in Austin.</w:t>
      </w:r>
    </w:p>
    <w:p w14:paraId="1EEC75C3" w14:textId="77777777" w:rsidR="005430BB" w:rsidRDefault="005430BB" w:rsidP="00A67C05">
      <w:pPr>
        <w:autoSpaceDE w:val="0"/>
        <w:autoSpaceDN w:val="0"/>
        <w:adjustRightInd w:val="0"/>
        <w:spacing w:after="0" w:line="222" w:lineRule="exact"/>
        <w:rPr>
          <w:rFonts w:ascii="Times New Roman" w:hAnsi="Times New Roman" w:cs="Times New Roman"/>
          <w:b/>
          <w:bCs/>
          <w:color w:val="000009"/>
          <w:spacing w:val="1"/>
          <w:sz w:val="20"/>
          <w:szCs w:val="20"/>
        </w:rPr>
      </w:pPr>
    </w:p>
    <w:p w14:paraId="087C5281" w14:textId="30ADC1A7" w:rsidR="00A67C05" w:rsidRPr="004034FE" w:rsidRDefault="00A67C05" w:rsidP="00A67C05">
      <w:pPr>
        <w:autoSpaceDE w:val="0"/>
        <w:autoSpaceDN w:val="0"/>
        <w:adjustRightInd w:val="0"/>
        <w:spacing w:after="0" w:line="222" w:lineRule="exact"/>
        <w:rPr>
          <w:rFonts w:ascii="Times New Roman" w:hAnsi="Times New Roman" w:cs="Times New Roman"/>
          <w:color w:val="000000"/>
          <w:sz w:val="20"/>
          <w:szCs w:val="20"/>
        </w:rPr>
      </w:pP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z w:val="20"/>
          <w:szCs w:val="20"/>
        </w:rPr>
        <w:t>e</w:t>
      </w:r>
      <w:r w:rsidRPr="004034FE">
        <w:rPr>
          <w:rFonts w:ascii="Times New Roman" w:hAnsi="Times New Roman" w:cs="Times New Roman"/>
          <w:b/>
          <w:bCs/>
          <w:color w:val="000009"/>
          <w:spacing w:val="-1"/>
          <w:sz w:val="20"/>
          <w:szCs w:val="20"/>
        </w:rPr>
        <w:t>p</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rts</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f</w:t>
      </w: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m</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TC</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L</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pacing w:val="1"/>
          <w:sz w:val="20"/>
          <w:szCs w:val="20"/>
        </w:rPr>
        <w:t>a</w:t>
      </w:r>
      <w:r w:rsidRPr="004034FE">
        <w:rPr>
          <w:rFonts w:ascii="Times New Roman" w:hAnsi="Times New Roman" w:cs="Times New Roman"/>
          <w:b/>
          <w:bCs/>
          <w:color w:val="000009"/>
          <w:spacing w:val="-1"/>
          <w:sz w:val="20"/>
          <w:szCs w:val="20"/>
        </w:rPr>
        <w:t>is</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 xml:space="preserve">ns                                                                                                                </w:t>
      </w:r>
      <w:r w:rsidR="00B8732B">
        <w:rPr>
          <w:rFonts w:ascii="Times New Roman" w:hAnsi="Times New Roman" w:cs="Times New Roman"/>
          <w:b/>
          <w:bCs/>
          <w:color w:val="000009"/>
          <w:spacing w:val="30"/>
          <w:sz w:val="20"/>
          <w:szCs w:val="20"/>
        </w:rPr>
        <w:t xml:space="preserve"> </w:t>
      </w:r>
      <w:r w:rsidR="003C73D4">
        <w:rPr>
          <w:rFonts w:ascii="Times New Roman" w:hAnsi="Times New Roman" w:cs="Times New Roman"/>
          <w:color w:val="000009"/>
          <w:sz w:val="20"/>
          <w:szCs w:val="20"/>
        </w:rPr>
        <w:t>10</w:t>
      </w:r>
      <w:r w:rsidR="00B8732B">
        <w:rPr>
          <w:rFonts w:ascii="Times New Roman" w:hAnsi="Times New Roman" w:cs="Times New Roman"/>
          <w:color w:val="000009"/>
          <w:sz w:val="20"/>
          <w:szCs w:val="20"/>
        </w:rPr>
        <w:t xml:space="preserve"> </w:t>
      </w:r>
      <w:r w:rsidRPr="004034FE">
        <w:rPr>
          <w:rFonts w:ascii="Times New Roman" w:hAnsi="Times New Roman" w:cs="Times New Roman"/>
          <w:color w:val="000009"/>
          <w:sz w:val="20"/>
          <w:szCs w:val="20"/>
        </w:rPr>
        <w:t>m</w:t>
      </w:r>
      <w:r w:rsidRPr="004034FE">
        <w:rPr>
          <w:rFonts w:ascii="Times New Roman" w:hAnsi="Times New Roman" w:cs="Times New Roman"/>
          <w:color w:val="000009"/>
          <w:spacing w:val="-1"/>
          <w:sz w:val="20"/>
          <w:szCs w:val="20"/>
        </w:rPr>
        <w:t>in</w:t>
      </w:r>
      <w:r w:rsidRPr="004034FE">
        <w:rPr>
          <w:rFonts w:ascii="Times New Roman" w:hAnsi="Times New Roman" w:cs="Times New Roman"/>
          <w:color w:val="000009"/>
          <w:spacing w:val="1"/>
          <w:sz w:val="20"/>
          <w:szCs w:val="20"/>
        </w:rPr>
        <w:t>u</w:t>
      </w:r>
      <w:r w:rsidRPr="004034FE">
        <w:rPr>
          <w:rFonts w:ascii="Times New Roman" w:hAnsi="Times New Roman" w:cs="Times New Roman"/>
          <w:color w:val="000009"/>
          <w:spacing w:val="-1"/>
          <w:sz w:val="20"/>
          <w:szCs w:val="20"/>
        </w:rPr>
        <w:t>t</w:t>
      </w:r>
      <w:r w:rsidRPr="004034FE">
        <w:rPr>
          <w:rFonts w:ascii="Times New Roman" w:hAnsi="Times New Roman" w:cs="Times New Roman"/>
          <w:color w:val="000009"/>
          <w:sz w:val="20"/>
          <w:szCs w:val="20"/>
        </w:rPr>
        <w:t>es</w:t>
      </w:r>
    </w:p>
    <w:p w14:paraId="089598EA" w14:textId="054838FF" w:rsidR="001B4514" w:rsidRPr="000B4989" w:rsidRDefault="00A67C05" w:rsidP="00A67C05">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62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z w:val="20"/>
          <w:szCs w:val="20"/>
        </w:rPr>
        <w:t>1,</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pacing w:val="-1"/>
          <w:sz w:val="20"/>
          <w:szCs w:val="20"/>
        </w:rPr>
        <w:t>V</w:t>
      </w:r>
      <w:r w:rsidRPr="004034FE">
        <w:rPr>
          <w:rFonts w:ascii="Times New Roman" w:hAnsi="Times New Roman" w:cs="Times New Roman"/>
          <w:i/>
          <w:iCs/>
          <w:color w:val="000009"/>
          <w:sz w:val="20"/>
          <w:szCs w:val="20"/>
        </w:rPr>
        <w:t>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ilation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for</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ce</w:t>
      </w:r>
      <w:r w:rsidRPr="004034FE">
        <w:rPr>
          <w:rFonts w:ascii="Times New Roman" w:hAnsi="Times New Roman" w:cs="Times New Roman"/>
          <w:i/>
          <w:iCs/>
          <w:color w:val="000009"/>
          <w:spacing w:val="-1"/>
          <w:sz w:val="20"/>
          <w:szCs w:val="20"/>
        </w:rPr>
        <w:t>p</w:t>
      </w:r>
      <w:r w:rsidRPr="004034FE">
        <w:rPr>
          <w:rFonts w:ascii="Times New Roman" w:hAnsi="Times New Roman" w:cs="Times New Roman"/>
          <w:i/>
          <w:iCs/>
          <w:color w:val="000009"/>
          <w:sz w:val="20"/>
          <w:szCs w:val="20"/>
        </w:rPr>
        <w:t>table Indoor Air</w:t>
      </w:r>
      <w:r w:rsidRPr="004034FE">
        <w:rPr>
          <w:rFonts w:ascii="Times New Roman" w:hAnsi="Times New Roman" w:cs="Times New Roman"/>
          <w:i/>
          <w:iCs/>
          <w:color w:val="000009"/>
          <w:spacing w:val="-2"/>
          <w:sz w:val="20"/>
          <w:szCs w:val="20"/>
        </w:rPr>
        <w:t xml:space="preserve"> </w:t>
      </w:r>
      <w:r w:rsidRPr="004034FE">
        <w:rPr>
          <w:rFonts w:ascii="Times New Roman" w:hAnsi="Times New Roman" w:cs="Times New Roman"/>
          <w:i/>
          <w:iCs/>
          <w:color w:val="000009"/>
          <w:sz w:val="20"/>
          <w:szCs w:val="20"/>
        </w:rPr>
        <w:t>Qualit</w:t>
      </w:r>
      <w:r w:rsidRPr="004034FE">
        <w:rPr>
          <w:rFonts w:ascii="Times New Roman" w:hAnsi="Times New Roman" w:cs="Times New Roman"/>
          <w:i/>
          <w:iCs/>
          <w:color w:val="000009"/>
          <w:spacing w:val="-1"/>
          <w:sz w:val="20"/>
          <w:szCs w:val="20"/>
        </w:rPr>
        <w:t>y</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005B45F8" w:rsidRPr="00297F0A">
        <w:rPr>
          <w:rFonts w:ascii="Times New Roman" w:hAnsi="Times New Roman" w:cs="Times New Roman"/>
          <w:b/>
          <w:bCs/>
          <w:color w:val="000009"/>
          <w:sz w:val="20"/>
          <w:szCs w:val="20"/>
        </w:rPr>
        <w:t>Meghan McNulty</w:t>
      </w:r>
    </w:p>
    <w:p w14:paraId="45DCEE96" w14:textId="77777777" w:rsidR="006A6601" w:rsidRDefault="006A6601" w:rsidP="00622DEF">
      <w:pPr>
        <w:autoSpaceDE w:val="0"/>
        <w:autoSpaceDN w:val="0"/>
        <w:adjustRightInd w:val="0"/>
        <w:spacing w:after="0" w:line="240" w:lineRule="auto"/>
        <w:rPr>
          <w:rFonts w:ascii="Times New Roman" w:hAnsi="Times New Roman" w:cs="Times New Roman"/>
          <w:color w:val="000009"/>
          <w:sz w:val="20"/>
          <w:szCs w:val="20"/>
        </w:rPr>
      </w:pPr>
    </w:p>
    <w:p w14:paraId="3BFBD4FA" w14:textId="77777777" w:rsidR="00DF02BE" w:rsidRDefault="00A67C05" w:rsidP="00622DEF">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62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z w:val="20"/>
          <w:szCs w:val="20"/>
        </w:rPr>
        <w:t>2,</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pacing w:val="-1"/>
          <w:sz w:val="20"/>
          <w:szCs w:val="20"/>
        </w:rPr>
        <w:t>V</w:t>
      </w:r>
      <w:r w:rsidRPr="004034FE">
        <w:rPr>
          <w:rFonts w:ascii="Times New Roman" w:hAnsi="Times New Roman" w:cs="Times New Roman"/>
          <w:i/>
          <w:iCs/>
          <w:color w:val="000009"/>
          <w:sz w:val="20"/>
          <w:szCs w:val="20"/>
        </w:rPr>
        <w:t>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ilation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c</w:t>
      </w:r>
      <w:r w:rsidRPr="004034FE">
        <w:rPr>
          <w:rFonts w:ascii="Times New Roman" w:hAnsi="Times New Roman" w:cs="Times New Roman"/>
          <w:i/>
          <w:iCs/>
          <w:color w:val="000009"/>
          <w:spacing w:val="-1"/>
          <w:sz w:val="20"/>
          <w:szCs w:val="20"/>
        </w:rPr>
        <w:t>e</w:t>
      </w:r>
      <w:r w:rsidRPr="004034FE">
        <w:rPr>
          <w:rFonts w:ascii="Times New Roman" w:hAnsi="Times New Roman" w:cs="Times New Roman"/>
          <w:i/>
          <w:iCs/>
          <w:color w:val="000009"/>
          <w:sz w:val="20"/>
          <w:szCs w:val="20"/>
        </w:rPr>
        <w:t>ptable Indoor A</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r Quality in</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Res</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dential B</w:t>
      </w:r>
      <w:r w:rsidRPr="004034FE">
        <w:rPr>
          <w:rFonts w:ascii="Times New Roman" w:hAnsi="Times New Roman" w:cs="Times New Roman"/>
          <w:i/>
          <w:iCs/>
          <w:color w:val="000009"/>
          <w:spacing w:val="-1"/>
          <w:sz w:val="20"/>
          <w:szCs w:val="20"/>
        </w:rPr>
        <w:t>u</w:t>
      </w:r>
      <w:r w:rsidRPr="004034FE">
        <w:rPr>
          <w:rFonts w:ascii="Times New Roman" w:hAnsi="Times New Roman" w:cs="Times New Roman"/>
          <w:i/>
          <w:iCs/>
          <w:color w:val="000009"/>
          <w:sz w:val="20"/>
          <w:szCs w:val="20"/>
        </w:rPr>
        <w:t>ildin</w:t>
      </w:r>
      <w:r w:rsidRPr="004034FE">
        <w:rPr>
          <w:rFonts w:ascii="Times New Roman" w:hAnsi="Times New Roman" w:cs="Times New Roman"/>
          <w:i/>
          <w:iCs/>
          <w:color w:val="000009"/>
          <w:spacing w:val="-1"/>
          <w:sz w:val="20"/>
          <w:szCs w:val="20"/>
        </w:rPr>
        <w:t>g</w:t>
      </w:r>
      <w:r w:rsidRPr="004034FE">
        <w:rPr>
          <w:rFonts w:ascii="Times New Roman" w:hAnsi="Times New Roman" w:cs="Times New Roman"/>
          <w:i/>
          <w:iCs/>
          <w:color w:val="000009"/>
          <w:sz w:val="20"/>
          <w:szCs w:val="20"/>
        </w:rPr>
        <w:t>s</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297F0A">
        <w:rPr>
          <w:rFonts w:ascii="Times New Roman" w:hAnsi="Times New Roman" w:cs="Times New Roman"/>
          <w:b/>
          <w:bCs/>
          <w:color w:val="000009"/>
          <w:sz w:val="20"/>
          <w:szCs w:val="20"/>
        </w:rPr>
        <w:t>Henry</w:t>
      </w:r>
      <w:r w:rsidRPr="00297F0A">
        <w:rPr>
          <w:rFonts w:ascii="Times New Roman" w:hAnsi="Times New Roman" w:cs="Times New Roman"/>
          <w:b/>
          <w:bCs/>
          <w:color w:val="000009"/>
          <w:spacing w:val="1"/>
          <w:sz w:val="20"/>
          <w:szCs w:val="20"/>
        </w:rPr>
        <w:t xml:space="preserve"> </w:t>
      </w:r>
      <w:r w:rsidRPr="00297F0A">
        <w:rPr>
          <w:rFonts w:ascii="Times New Roman" w:hAnsi="Times New Roman" w:cs="Times New Roman"/>
          <w:b/>
          <w:bCs/>
          <w:color w:val="000009"/>
          <w:sz w:val="20"/>
          <w:szCs w:val="20"/>
        </w:rPr>
        <w:t>Gr</w:t>
      </w:r>
      <w:r w:rsidRPr="00297F0A">
        <w:rPr>
          <w:rFonts w:ascii="Times New Roman" w:hAnsi="Times New Roman" w:cs="Times New Roman"/>
          <w:b/>
          <w:bCs/>
          <w:color w:val="000009"/>
          <w:spacing w:val="-1"/>
          <w:sz w:val="20"/>
          <w:szCs w:val="20"/>
        </w:rPr>
        <w:t>e</w:t>
      </w:r>
      <w:r w:rsidRPr="00297F0A">
        <w:rPr>
          <w:rFonts w:ascii="Times New Roman" w:hAnsi="Times New Roman" w:cs="Times New Roman"/>
          <w:b/>
          <w:bCs/>
          <w:color w:val="000009"/>
          <w:sz w:val="20"/>
          <w:szCs w:val="20"/>
        </w:rPr>
        <w:t>is</w:t>
      </w:r>
      <w:r w:rsidR="00DF02BE" w:rsidRPr="00297F0A">
        <w:rPr>
          <w:rFonts w:ascii="Times New Roman" w:hAnsi="Times New Roman" w:cs="Times New Roman"/>
          <w:b/>
          <w:bCs/>
          <w:color w:val="000009"/>
          <w:sz w:val="20"/>
          <w:szCs w:val="20"/>
        </w:rPr>
        <w:t>t</w:t>
      </w:r>
    </w:p>
    <w:p w14:paraId="04C1FCA6" w14:textId="77777777" w:rsidR="000F222C" w:rsidRDefault="000F222C" w:rsidP="00622DEF">
      <w:pPr>
        <w:autoSpaceDE w:val="0"/>
        <w:autoSpaceDN w:val="0"/>
        <w:adjustRightInd w:val="0"/>
        <w:spacing w:after="0" w:line="240" w:lineRule="auto"/>
        <w:rPr>
          <w:rFonts w:ascii="Times New Roman" w:hAnsi="Times New Roman" w:cs="Times New Roman"/>
          <w:color w:val="000009"/>
          <w:sz w:val="20"/>
          <w:szCs w:val="20"/>
        </w:rPr>
      </w:pPr>
    </w:p>
    <w:p w14:paraId="47B0AF57" w14:textId="696550D4" w:rsidR="00A67C05" w:rsidRDefault="00A67C05" w:rsidP="00622DEF">
      <w:pPr>
        <w:autoSpaceDE w:val="0"/>
        <w:autoSpaceDN w:val="0"/>
        <w:adjustRightInd w:val="0"/>
        <w:spacing w:after="0" w:line="240" w:lineRule="auto"/>
        <w:rPr>
          <w:rFonts w:ascii="Times New Roman" w:hAnsi="Times New Roman" w:cs="Times New Roman"/>
          <w:color w:val="000009"/>
          <w:sz w:val="20"/>
          <w:szCs w:val="20"/>
        </w:rPr>
      </w:pPr>
      <w:r w:rsidRPr="004034FE">
        <w:rPr>
          <w:rFonts w:ascii="Times New Roman" w:hAnsi="Times New Roman" w:cs="Times New Roman"/>
          <w:color w:val="000009"/>
          <w:sz w:val="20"/>
          <w:szCs w:val="20"/>
        </w:rPr>
        <w:t>SSPC</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145</w:t>
      </w:r>
      <w:r w:rsidR="00F82E2D">
        <w:rPr>
          <w:rFonts w:ascii="Times New Roman" w:hAnsi="Times New Roman" w:cs="Times New Roman"/>
          <w:color w:val="000009"/>
          <w:sz w:val="20"/>
          <w:szCs w:val="20"/>
        </w:rPr>
        <w:t>.1</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z w:val="20"/>
          <w:szCs w:val="20"/>
        </w:rPr>
        <w:t>Test Method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for Ass</w:t>
      </w:r>
      <w:r w:rsidRPr="004034FE">
        <w:rPr>
          <w:rFonts w:ascii="Times New Roman" w:hAnsi="Times New Roman" w:cs="Times New Roman"/>
          <w:i/>
          <w:iCs/>
          <w:color w:val="000009"/>
          <w:spacing w:val="-1"/>
          <w:sz w:val="20"/>
          <w:szCs w:val="20"/>
        </w:rPr>
        <w:t>e</w:t>
      </w:r>
      <w:r w:rsidRPr="004034FE">
        <w:rPr>
          <w:rFonts w:ascii="Times New Roman" w:hAnsi="Times New Roman" w:cs="Times New Roman"/>
          <w:i/>
          <w:iCs/>
          <w:color w:val="000009"/>
          <w:sz w:val="20"/>
          <w:szCs w:val="20"/>
        </w:rPr>
        <w:t>ssing</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the Perfo</w:t>
      </w:r>
      <w:r w:rsidRPr="004034FE">
        <w:rPr>
          <w:rFonts w:ascii="Times New Roman" w:hAnsi="Times New Roman" w:cs="Times New Roman"/>
          <w:i/>
          <w:iCs/>
          <w:color w:val="000009"/>
          <w:spacing w:val="-2"/>
          <w:sz w:val="20"/>
          <w:szCs w:val="20"/>
        </w:rPr>
        <w:t>r</w:t>
      </w:r>
      <w:r w:rsidRPr="004034FE">
        <w:rPr>
          <w:rFonts w:ascii="Times New Roman" w:hAnsi="Times New Roman" w:cs="Times New Roman"/>
          <w:i/>
          <w:iCs/>
          <w:color w:val="000009"/>
          <w:sz w:val="20"/>
          <w:szCs w:val="20"/>
        </w:rPr>
        <w:t>mance</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of Gas-</w:t>
      </w:r>
      <w:r w:rsidRPr="004034FE">
        <w:rPr>
          <w:rFonts w:ascii="Times New Roman" w:hAnsi="Times New Roman" w:cs="Times New Roman"/>
          <w:i/>
          <w:iCs/>
          <w:color w:val="000009"/>
          <w:spacing w:val="-1"/>
          <w:sz w:val="20"/>
          <w:szCs w:val="20"/>
        </w:rPr>
        <w:t>P</w:t>
      </w:r>
      <w:r w:rsidRPr="004034FE">
        <w:rPr>
          <w:rFonts w:ascii="Times New Roman" w:hAnsi="Times New Roman" w:cs="Times New Roman"/>
          <w:i/>
          <w:iCs/>
          <w:color w:val="000009"/>
          <w:sz w:val="20"/>
          <w:szCs w:val="20"/>
        </w:rPr>
        <w:t>hase</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 xml:space="preserve">Air </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leani</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g</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Equipme</w:t>
      </w:r>
      <w:r w:rsidRPr="004034FE">
        <w:rPr>
          <w:rFonts w:ascii="Times New Roman" w:hAnsi="Times New Roman" w:cs="Times New Roman"/>
          <w:i/>
          <w:iCs/>
          <w:color w:val="000009"/>
          <w:spacing w:val="-1"/>
          <w:sz w:val="20"/>
          <w:szCs w:val="20"/>
        </w:rPr>
        <w:t>n</w:t>
      </w:r>
      <w:r w:rsidR="00297F0A">
        <w:rPr>
          <w:rFonts w:ascii="Times New Roman" w:hAnsi="Times New Roman" w:cs="Times New Roman"/>
          <w:i/>
          <w:iCs/>
          <w:color w:val="000009"/>
          <w:spacing w:val="1"/>
          <w:sz w:val="20"/>
          <w:szCs w:val="20"/>
        </w:rPr>
        <w:t xml:space="preserve">t </w:t>
      </w:r>
      <w:r w:rsidR="00297F0A" w:rsidRPr="00297F0A">
        <w:rPr>
          <w:rFonts w:ascii="Times New Roman" w:hAnsi="Times New Roman" w:cs="Times New Roman"/>
          <w:b/>
          <w:bCs/>
          <w:color w:val="000009"/>
          <w:sz w:val="20"/>
          <w:szCs w:val="20"/>
        </w:rPr>
        <w:t>Kevin Kwong</w:t>
      </w:r>
    </w:p>
    <w:p w14:paraId="4186C42A" w14:textId="77777777" w:rsidR="00FA69FD" w:rsidRDefault="00FA69FD" w:rsidP="00622DEF">
      <w:pPr>
        <w:autoSpaceDE w:val="0"/>
        <w:autoSpaceDN w:val="0"/>
        <w:adjustRightInd w:val="0"/>
        <w:spacing w:after="0" w:line="240" w:lineRule="auto"/>
        <w:rPr>
          <w:rFonts w:ascii="Times New Roman" w:hAnsi="Times New Roman" w:cs="Times New Roman"/>
          <w:color w:val="000009"/>
          <w:sz w:val="20"/>
          <w:szCs w:val="20"/>
        </w:rPr>
      </w:pPr>
    </w:p>
    <w:p w14:paraId="763D4D72" w14:textId="74DF9C94" w:rsidR="00F82E2D" w:rsidRDefault="00F82E2D" w:rsidP="00622DEF">
      <w:pPr>
        <w:autoSpaceDE w:val="0"/>
        <w:autoSpaceDN w:val="0"/>
        <w:adjustRightInd w:val="0"/>
        <w:spacing w:after="0" w:line="240" w:lineRule="auto"/>
        <w:rPr>
          <w:rFonts w:ascii="Times New Roman" w:hAnsi="Times New Roman" w:cs="Times New Roman"/>
          <w:color w:val="000009"/>
          <w:sz w:val="20"/>
          <w:szCs w:val="20"/>
        </w:rPr>
      </w:pPr>
      <w:r>
        <w:rPr>
          <w:rFonts w:ascii="Times New Roman" w:hAnsi="Times New Roman" w:cs="Times New Roman"/>
          <w:color w:val="000009"/>
          <w:sz w:val="20"/>
          <w:szCs w:val="20"/>
        </w:rPr>
        <w:t>SSPC 145.2</w:t>
      </w:r>
      <w:r w:rsidR="00C60CDA">
        <w:rPr>
          <w:rFonts w:ascii="Times New Roman" w:hAnsi="Times New Roman" w:cs="Times New Roman"/>
          <w:color w:val="000009"/>
          <w:sz w:val="20"/>
          <w:szCs w:val="20"/>
        </w:rPr>
        <w:t xml:space="preserve"> </w:t>
      </w:r>
      <w:r w:rsidR="00297F0A" w:rsidRPr="00297F0A">
        <w:rPr>
          <w:rFonts w:ascii="Times New Roman" w:hAnsi="Times New Roman" w:cs="Times New Roman"/>
          <w:i/>
          <w:iCs/>
          <w:color w:val="000009"/>
          <w:sz w:val="20"/>
          <w:szCs w:val="20"/>
        </w:rPr>
        <w:t>Laboratory Test Method for Assessing the Performance of Gas-Phase Air-Cleaning Systems: Air-Cleaning Devices</w:t>
      </w:r>
      <w:r w:rsidR="00297F0A">
        <w:rPr>
          <w:rFonts w:ascii="Times New Roman" w:hAnsi="Times New Roman" w:cs="Times New Roman"/>
          <w:i/>
          <w:iCs/>
          <w:color w:val="000009"/>
          <w:sz w:val="20"/>
          <w:szCs w:val="20"/>
        </w:rPr>
        <w:t xml:space="preserve">, </w:t>
      </w:r>
      <w:r w:rsidR="00297F0A" w:rsidRPr="00297F0A">
        <w:rPr>
          <w:rFonts w:ascii="Times New Roman" w:hAnsi="Times New Roman" w:cs="Times New Roman"/>
          <w:b/>
          <w:bCs/>
          <w:color w:val="000009"/>
          <w:sz w:val="20"/>
          <w:szCs w:val="20"/>
        </w:rPr>
        <w:t>Kevin Kwong</w:t>
      </w:r>
    </w:p>
    <w:p w14:paraId="759F6A68" w14:textId="77777777" w:rsidR="00FA69FD" w:rsidRDefault="00FA69FD" w:rsidP="00622DEF">
      <w:pPr>
        <w:autoSpaceDE w:val="0"/>
        <w:autoSpaceDN w:val="0"/>
        <w:adjustRightInd w:val="0"/>
        <w:spacing w:after="0" w:line="240" w:lineRule="auto"/>
        <w:rPr>
          <w:rFonts w:ascii="Times New Roman" w:hAnsi="Times New Roman" w:cs="Times New Roman"/>
          <w:color w:val="000009"/>
          <w:sz w:val="20"/>
          <w:szCs w:val="20"/>
        </w:rPr>
      </w:pPr>
    </w:p>
    <w:p w14:paraId="6854E6CC" w14:textId="6A205666" w:rsidR="00F82E2D" w:rsidRPr="00297F0A" w:rsidRDefault="00F82E2D" w:rsidP="00622DEF">
      <w:pPr>
        <w:autoSpaceDE w:val="0"/>
        <w:autoSpaceDN w:val="0"/>
        <w:adjustRightInd w:val="0"/>
        <w:spacing w:after="0" w:line="240" w:lineRule="auto"/>
        <w:rPr>
          <w:rFonts w:ascii="Times New Roman" w:hAnsi="Times New Roman" w:cs="Times New Roman"/>
          <w:color w:val="000009"/>
          <w:sz w:val="20"/>
          <w:szCs w:val="20"/>
          <w:u w:val="single"/>
        </w:rPr>
      </w:pPr>
      <w:r>
        <w:rPr>
          <w:rFonts w:ascii="Times New Roman" w:hAnsi="Times New Roman" w:cs="Times New Roman"/>
          <w:color w:val="000009"/>
          <w:sz w:val="20"/>
          <w:szCs w:val="20"/>
        </w:rPr>
        <w:t xml:space="preserve">SSPC </w:t>
      </w:r>
      <w:r w:rsidR="005C0A9D">
        <w:rPr>
          <w:rFonts w:ascii="Times New Roman" w:hAnsi="Times New Roman" w:cs="Times New Roman"/>
          <w:color w:val="000009"/>
          <w:sz w:val="20"/>
          <w:szCs w:val="20"/>
        </w:rPr>
        <w:t>145.4</w:t>
      </w:r>
      <w:r w:rsidR="00C60CDA">
        <w:rPr>
          <w:rFonts w:ascii="Times New Roman" w:hAnsi="Times New Roman" w:cs="Times New Roman"/>
          <w:color w:val="000009"/>
          <w:sz w:val="20"/>
          <w:szCs w:val="20"/>
        </w:rPr>
        <w:t xml:space="preserve"> </w:t>
      </w:r>
      <w:r w:rsidR="00297F0A" w:rsidRPr="00297F0A">
        <w:rPr>
          <w:rFonts w:ascii="Times New Roman" w:hAnsi="Times New Roman" w:cs="Times New Roman"/>
          <w:i/>
          <w:iCs/>
          <w:color w:val="000009"/>
          <w:sz w:val="20"/>
          <w:szCs w:val="20"/>
        </w:rPr>
        <w:t>Method of Test for Assessing the Gas-Phase Performance of Air Cleaning Devices and Systems in a Duct-Chamber Apparatus</w:t>
      </w:r>
      <w:r w:rsidR="00297F0A">
        <w:rPr>
          <w:rFonts w:ascii="Times New Roman" w:hAnsi="Times New Roman" w:cs="Times New Roman"/>
          <w:i/>
          <w:iCs/>
          <w:color w:val="000009"/>
          <w:sz w:val="20"/>
          <w:szCs w:val="20"/>
        </w:rPr>
        <w:t xml:space="preserve">, </w:t>
      </w:r>
      <w:r w:rsidR="00297F0A" w:rsidRPr="00297F0A">
        <w:rPr>
          <w:rFonts w:ascii="Times New Roman" w:hAnsi="Times New Roman" w:cs="Times New Roman"/>
          <w:b/>
          <w:bCs/>
          <w:color w:val="000009"/>
          <w:sz w:val="20"/>
          <w:szCs w:val="20"/>
        </w:rPr>
        <w:t>Kevin Kwong</w:t>
      </w:r>
    </w:p>
    <w:p w14:paraId="53CB72FE" w14:textId="77777777" w:rsidR="009E0021" w:rsidRDefault="009E0021" w:rsidP="00A67C05">
      <w:pPr>
        <w:autoSpaceDE w:val="0"/>
        <w:autoSpaceDN w:val="0"/>
        <w:adjustRightInd w:val="0"/>
        <w:spacing w:after="0" w:line="206" w:lineRule="exact"/>
        <w:rPr>
          <w:rFonts w:ascii="Times New Roman" w:hAnsi="Times New Roman" w:cs="Times New Roman"/>
          <w:color w:val="000009"/>
          <w:sz w:val="20"/>
          <w:szCs w:val="20"/>
        </w:rPr>
      </w:pPr>
    </w:p>
    <w:p w14:paraId="16DBE852" w14:textId="3F0752EA" w:rsidR="00A67C05" w:rsidRDefault="00A67C05" w:rsidP="00A67C05">
      <w:pPr>
        <w:autoSpaceDE w:val="0"/>
        <w:autoSpaceDN w:val="0"/>
        <w:adjustRightInd w:val="0"/>
        <w:spacing w:after="0" w:line="206" w:lineRule="exact"/>
        <w:rPr>
          <w:rFonts w:ascii="Times New Roman" w:hAnsi="Times New Roman" w:cs="Times New Roman"/>
          <w:color w:val="000009"/>
          <w:sz w:val="20"/>
          <w:szCs w:val="20"/>
        </w:rPr>
      </w:pPr>
      <w:r w:rsidRPr="004034FE">
        <w:rPr>
          <w:rFonts w:ascii="Times New Roman" w:hAnsi="Times New Roman" w:cs="Times New Roman"/>
          <w:color w:val="000009"/>
          <w:sz w:val="20"/>
          <w:szCs w:val="20"/>
        </w:rPr>
        <w:t>TC 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pacing w:val="-1"/>
          <w:sz w:val="20"/>
          <w:szCs w:val="20"/>
        </w:rPr>
        <w:t>3</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i/>
          <w:iCs/>
          <w:color w:val="000009"/>
          <w:sz w:val="20"/>
          <w:szCs w:val="20"/>
        </w:rPr>
        <w:t>Gaseous</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Air Co</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tamina</w:t>
      </w:r>
      <w:r w:rsidRPr="004034FE">
        <w:rPr>
          <w:rFonts w:ascii="Times New Roman" w:hAnsi="Times New Roman" w:cs="Times New Roman"/>
          <w:i/>
          <w:iCs/>
          <w:color w:val="000009"/>
          <w:spacing w:val="-1"/>
          <w:sz w:val="20"/>
          <w:szCs w:val="20"/>
        </w:rPr>
        <w:t>n</w:t>
      </w:r>
      <w:r w:rsidRPr="004034FE">
        <w:rPr>
          <w:rFonts w:ascii="Times New Roman" w:hAnsi="Times New Roman" w:cs="Times New Roman"/>
          <w:i/>
          <w:iCs/>
          <w:color w:val="000009"/>
          <w:sz w:val="20"/>
          <w:szCs w:val="20"/>
        </w:rPr>
        <w:t>ts 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Gas Con</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aminant</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pacing w:val="-1"/>
          <w:sz w:val="20"/>
          <w:szCs w:val="20"/>
        </w:rPr>
        <w:t>R</w:t>
      </w:r>
      <w:r w:rsidRPr="004034FE">
        <w:rPr>
          <w:rFonts w:ascii="Times New Roman" w:hAnsi="Times New Roman" w:cs="Times New Roman"/>
          <w:i/>
          <w:iCs/>
          <w:color w:val="000009"/>
          <w:sz w:val="20"/>
          <w:szCs w:val="20"/>
        </w:rPr>
        <w:t>emov</w:t>
      </w:r>
      <w:r w:rsidRPr="004034FE">
        <w:rPr>
          <w:rFonts w:ascii="Times New Roman" w:hAnsi="Times New Roman" w:cs="Times New Roman"/>
          <w:i/>
          <w:iCs/>
          <w:color w:val="000009"/>
          <w:spacing w:val="-1"/>
          <w:sz w:val="20"/>
          <w:szCs w:val="20"/>
        </w:rPr>
        <w:t>a</w:t>
      </w:r>
      <w:r w:rsidRPr="004034FE">
        <w:rPr>
          <w:rFonts w:ascii="Times New Roman" w:hAnsi="Times New Roman" w:cs="Times New Roman"/>
          <w:i/>
          <w:iCs/>
          <w:color w:val="000009"/>
          <w:sz w:val="20"/>
          <w:szCs w:val="20"/>
        </w:rPr>
        <w:t>l</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Eq</w:t>
      </w:r>
      <w:r w:rsidRPr="004034FE">
        <w:rPr>
          <w:rFonts w:ascii="Times New Roman" w:hAnsi="Times New Roman" w:cs="Times New Roman"/>
          <w:i/>
          <w:iCs/>
          <w:color w:val="000009"/>
          <w:spacing w:val="-1"/>
          <w:sz w:val="20"/>
          <w:szCs w:val="20"/>
        </w:rPr>
        <w:t>u</w:t>
      </w:r>
      <w:r w:rsidRPr="004034FE">
        <w:rPr>
          <w:rFonts w:ascii="Times New Roman" w:hAnsi="Times New Roman" w:cs="Times New Roman"/>
          <w:i/>
          <w:iCs/>
          <w:color w:val="000009"/>
          <w:sz w:val="20"/>
          <w:szCs w:val="20"/>
        </w:rPr>
        <w:t>ipmen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color w:val="000009"/>
          <w:sz w:val="20"/>
          <w:szCs w:val="20"/>
        </w:rPr>
        <w:t xml:space="preserve">, </w:t>
      </w:r>
      <w:r w:rsidR="005F451D" w:rsidRPr="00297F0A">
        <w:rPr>
          <w:rFonts w:ascii="Times New Roman" w:hAnsi="Times New Roman" w:cs="Times New Roman"/>
          <w:b/>
          <w:bCs/>
          <w:color w:val="000009"/>
          <w:sz w:val="20"/>
          <w:szCs w:val="20"/>
        </w:rPr>
        <w:t xml:space="preserve">Kevin </w:t>
      </w:r>
      <w:bookmarkStart w:id="3" w:name="_Hlk198539967"/>
      <w:r w:rsidR="005F451D" w:rsidRPr="00297F0A">
        <w:rPr>
          <w:rFonts w:ascii="Times New Roman" w:hAnsi="Times New Roman" w:cs="Times New Roman"/>
          <w:b/>
          <w:bCs/>
          <w:color w:val="000009"/>
          <w:sz w:val="20"/>
          <w:szCs w:val="20"/>
        </w:rPr>
        <w:t>Kwong</w:t>
      </w:r>
      <w:bookmarkEnd w:id="3"/>
      <w:r w:rsidR="009B6F68">
        <w:rPr>
          <w:rFonts w:ascii="Times New Roman" w:hAnsi="Times New Roman" w:cs="Times New Roman"/>
          <w:color w:val="000009"/>
          <w:sz w:val="20"/>
          <w:szCs w:val="20"/>
        </w:rPr>
        <w:t xml:space="preserve"> </w:t>
      </w:r>
    </w:p>
    <w:p w14:paraId="29EB6265" w14:textId="77777777" w:rsidR="009E0021" w:rsidRPr="004034FE" w:rsidRDefault="009E0021" w:rsidP="00A67C05">
      <w:pPr>
        <w:autoSpaceDE w:val="0"/>
        <w:autoSpaceDN w:val="0"/>
        <w:adjustRightInd w:val="0"/>
        <w:spacing w:after="0" w:line="206" w:lineRule="exact"/>
        <w:rPr>
          <w:rFonts w:ascii="Times New Roman" w:hAnsi="Times New Roman" w:cs="Times New Roman"/>
          <w:color w:val="000000"/>
          <w:sz w:val="20"/>
          <w:szCs w:val="20"/>
        </w:rPr>
      </w:pPr>
    </w:p>
    <w:p w14:paraId="6D9AD78A" w14:textId="10ADEE94" w:rsidR="00A67C05" w:rsidRDefault="00A67C05" w:rsidP="009E0021">
      <w:pPr>
        <w:autoSpaceDE w:val="0"/>
        <w:autoSpaceDN w:val="0"/>
        <w:adjustRightInd w:val="0"/>
        <w:spacing w:after="0" w:line="240" w:lineRule="auto"/>
        <w:rPr>
          <w:rFonts w:ascii="Times New Roman" w:hAnsi="Times New Roman" w:cs="Times New Roman"/>
          <w:color w:val="000009"/>
          <w:spacing w:val="-2"/>
          <w:sz w:val="20"/>
          <w:szCs w:val="20"/>
        </w:rPr>
      </w:pPr>
      <w:r w:rsidRPr="004034FE">
        <w:rPr>
          <w:rFonts w:ascii="Times New Roman" w:hAnsi="Times New Roman" w:cs="Times New Roman"/>
          <w:color w:val="000009"/>
          <w:sz w:val="20"/>
          <w:szCs w:val="20"/>
        </w:rPr>
        <w:t>TC 2</w:t>
      </w:r>
      <w:r w:rsidRPr="004034FE">
        <w:rPr>
          <w:rFonts w:ascii="Times New Roman" w:hAnsi="Times New Roman" w:cs="Times New Roman"/>
          <w:color w:val="000009"/>
          <w:spacing w:val="1"/>
          <w:sz w:val="20"/>
          <w:szCs w:val="20"/>
        </w:rPr>
        <w:t>.</w:t>
      </w:r>
      <w:r w:rsidRPr="004034FE">
        <w:rPr>
          <w:rFonts w:ascii="Times New Roman" w:hAnsi="Times New Roman" w:cs="Times New Roman"/>
          <w:color w:val="000009"/>
          <w:spacing w:val="-1"/>
          <w:sz w:val="20"/>
          <w:szCs w:val="20"/>
        </w:rPr>
        <w:t>4</w:t>
      </w:r>
      <w:r w:rsidRPr="004034FE">
        <w:rPr>
          <w:rFonts w:ascii="Times New Roman" w:hAnsi="Times New Roman" w:cs="Times New Roman"/>
          <w:color w:val="000009"/>
          <w:sz w:val="20"/>
          <w:szCs w:val="20"/>
        </w:rPr>
        <w:t xml:space="preserve">, </w:t>
      </w:r>
      <w:r w:rsidRPr="004034FE">
        <w:rPr>
          <w:rFonts w:ascii="Times New Roman" w:hAnsi="Times New Roman" w:cs="Times New Roman"/>
          <w:i/>
          <w:iCs/>
          <w:color w:val="000009"/>
          <w:sz w:val="20"/>
          <w:szCs w:val="20"/>
        </w:rPr>
        <w:t>Partic</w:t>
      </w:r>
      <w:r w:rsidRPr="004034FE">
        <w:rPr>
          <w:rFonts w:ascii="Times New Roman" w:hAnsi="Times New Roman" w:cs="Times New Roman"/>
          <w:i/>
          <w:iCs/>
          <w:color w:val="000009"/>
          <w:spacing w:val="-1"/>
          <w:sz w:val="20"/>
          <w:szCs w:val="20"/>
        </w:rPr>
        <w:t>ul</w:t>
      </w:r>
      <w:r w:rsidRPr="004034FE">
        <w:rPr>
          <w:rFonts w:ascii="Times New Roman" w:hAnsi="Times New Roman" w:cs="Times New Roman"/>
          <w:i/>
          <w:iCs/>
          <w:color w:val="000009"/>
          <w:sz w:val="20"/>
          <w:szCs w:val="20"/>
        </w:rPr>
        <w:t>ate Air Contam</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nants and</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z w:val="20"/>
          <w:szCs w:val="20"/>
        </w:rPr>
        <w:t>Par</w:t>
      </w:r>
      <w:r w:rsidRPr="004034FE">
        <w:rPr>
          <w:rFonts w:ascii="Times New Roman" w:hAnsi="Times New Roman" w:cs="Times New Roman"/>
          <w:i/>
          <w:iCs/>
          <w:color w:val="000009"/>
          <w:spacing w:val="-1"/>
          <w:sz w:val="20"/>
          <w:szCs w:val="20"/>
        </w:rPr>
        <w:t>t</w:t>
      </w:r>
      <w:r w:rsidRPr="004034FE">
        <w:rPr>
          <w:rFonts w:ascii="Times New Roman" w:hAnsi="Times New Roman" w:cs="Times New Roman"/>
          <w:i/>
          <w:iCs/>
          <w:color w:val="000009"/>
          <w:sz w:val="20"/>
          <w:szCs w:val="20"/>
        </w:rPr>
        <w:t>i</w:t>
      </w:r>
      <w:r w:rsidRPr="004034FE">
        <w:rPr>
          <w:rFonts w:ascii="Times New Roman" w:hAnsi="Times New Roman" w:cs="Times New Roman"/>
          <w:i/>
          <w:iCs/>
          <w:color w:val="000009"/>
          <w:spacing w:val="-1"/>
          <w:sz w:val="20"/>
          <w:szCs w:val="20"/>
        </w:rPr>
        <w:t>c</w:t>
      </w:r>
      <w:r w:rsidRPr="004034FE">
        <w:rPr>
          <w:rFonts w:ascii="Times New Roman" w:hAnsi="Times New Roman" w:cs="Times New Roman"/>
          <w:i/>
          <w:iCs/>
          <w:color w:val="000009"/>
          <w:sz w:val="20"/>
          <w:szCs w:val="20"/>
        </w:rPr>
        <w:t>ulate Contamin</w:t>
      </w:r>
      <w:r w:rsidRPr="004034FE">
        <w:rPr>
          <w:rFonts w:ascii="Times New Roman" w:hAnsi="Times New Roman" w:cs="Times New Roman"/>
          <w:i/>
          <w:iCs/>
          <w:color w:val="000009"/>
          <w:spacing w:val="-1"/>
          <w:sz w:val="20"/>
          <w:szCs w:val="20"/>
        </w:rPr>
        <w:t>a</w:t>
      </w:r>
      <w:r w:rsidRPr="004034FE">
        <w:rPr>
          <w:rFonts w:ascii="Times New Roman" w:hAnsi="Times New Roman" w:cs="Times New Roman"/>
          <w:i/>
          <w:iCs/>
          <w:color w:val="000009"/>
          <w:sz w:val="20"/>
          <w:szCs w:val="20"/>
        </w:rPr>
        <w:t>nt</w:t>
      </w:r>
      <w:r w:rsidRPr="004034FE">
        <w:rPr>
          <w:rFonts w:ascii="Times New Roman" w:hAnsi="Times New Roman" w:cs="Times New Roman"/>
          <w:i/>
          <w:iCs/>
          <w:color w:val="000009"/>
          <w:spacing w:val="1"/>
          <w:sz w:val="20"/>
          <w:szCs w:val="20"/>
        </w:rPr>
        <w:t xml:space="preserve"> </w:t>
      </w:r>
      <w:r w:rsidRPr="004034FE">
        <w:rPr>
          <w:rFonts w:ascii="Times New Roman" w:hAnsi="Times New Roman" w:cs="Times New Roman"/>
          <w:i/>
          <w:iCs/>
          <w:color w:val="000009"/>
          <w:spacing w:val="-1"/>
          <w:sz w:val="20"/>
          <w:szCs w:val="20"/>
        </w:rPr>
        <w:t>R</w:t>
      </w:r>
      <w:r w:rsidRPr="004034FE">
        <w:rPr>
          <w:rFonts w:ascii="Times New Roman" w:hAnsi="Times New Roman" w:cs="Times New Roman"/>
          <w:i/>
          <w:iCs/>
          <w:color w:val="000009"/>
          <w:sz w:val="20"/>
          <w:szCs w:val="20"/>
        </w:rPr>
        <w:t>emoval Equ</w:t>
      </w:r>
      <w:r w:rsidRPr="004034FE">
        <w:rPr>
          <w:rFonts w:ascii="Times New Roman" w:hAnsi="Times New Roman" w:cs="Times New Roman"/>
          <w:i/>
          <w:iCs/>
          <w:color w:val="000009"/>
          <w:spacing w:val="-1"/>
          <w:sz w:val="20"/>
          <w:szCs w:val="20"/>
        </w:rPr>
        <w:t>i</w:t>
      </w:r>
      <w:r w:rsidRPr="004034FE">
        <w:rPr>
          <w:rFonts w:ascii="Times New Roman" w:hAnsi="Times New Roman" w:cs="Times New Roman"/>
          <w:i/>
          <w:iCs/>
          <w:color w:val="000009"/>
          <w:sz w:val="20"/>
          <w:szCs w:val="20"/>
        </w:rPr>
        <w:t>pmen</w:t>
      </w:r>
      <w:r w:rsidRPr="004034FE">
        <w:rPr>
          <w:rFonts w:ascii="Times New Roman" w:hAnsi="Times New Roman" w:cs="Times New Roman"/>
          <w:i/>
          <w:iCs/>
          <w:color w:val="000009"/>
          <w:spacing w:val="1"/>
          <w:sz w:val="20"/>
          <w:szCs w:val="20"/>
        </w:rPr>
        <w:t>t</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00F06111" w:rsidRPr="00297F0A">
        <w:rPr>
          <w:rFonts w:ascii="Times New Roman" w:hAnsi="Times New Roman" w:cs="Times New Roman"/>
          <w:b/>
          <w:bCs/>
          <w:color w:val="000009"/>
          <w:spacing w:val="-2"/>
          <w:sz w:val="20"/>
          <w:szCs w:val="20"/>
        </w:rPr>
        <w:t xml:space="preserve">Kevin </w:t>
      </w:r>
      <w:r w:rsidR="009E0021" w:rsidRPr="00297F0A">
        <w:rPr>
          <w:rFonts w:ascii="Times New Roman" w:hAnsi="Times New Roman" w:cs="Times New Roman"/>
          <w:b/>
          <w:bCs/>
          <w:color w:val="000009"/>
          <w:sz w:val="20"/>
          <w:szCs w:val="20"/>
        </w:rPr>
        <w:t>Kwong</w:t>
      </w:r>
    </w:p>
    <w:p w14:paraId="4B043804" w14:textId="77777777" w:rsidR="009E0021" w:rsidRPr="004034FE" w:rsidRDefault="009E0021" w:rsidP="009E0021">
      <w:pPr>
        <w:autoSpaceDE w:val="0"/>
        <w:autoSpaceDN w:val="0"/>
        <w:adjustRightInd w:val="0"/>
        <w:spacing w:after="0" w:line="240" w:lineRule="auto"/>
        <w:rPr>
          <w:rFonts w:ascii="Times New Roman" w:hAnsi="Times New Roman" w:cs="Times New Roman"/>
          <w:color w:val="000000"/>
          <w:sz w:val="20"/>
          <w:szCs w:val="20"/>
        </w:rPr>
      </w:pPr>
    </w:p>
    <w:p w14:paraId="4EE9CECE" w14:textId="77777777" w:rsidR="0041729B" w:rsidRDefault="00A67C05" w:rsidP="00A67C05">
      <w:pPr>
        <w:autoSpaceDE w:val="0"/>
        <w:autoSpaceDN w:val="0"/>
        <w:adjustRightInd w:val="0"/>
        <w:spacing w:after="0" w:line="240" w:lineRule="auto"/>
        <w:rPr>
          <w:rFonts w:ascii="Times New Roman" w:hAnsi="Times New Roman" w:cs="Times New Roman"/>
          <w:b/>
          <w:bCs/>
          <w:color w:val="000009"/>
          <w:sz w:val="20"/>
          <w:szCs w:val="20"/>
        </w:rPr>
      </w:pP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z w:val="20"/>
          <w:szCs w:val="20"/>
        </w:rPr>
        <w:t>e</w:t>
      </w:r>
      <w:r w:rsidRPr="004034FE">
        <w:rPr>
          <w:rFonts w:ascii="Times New Roman" w:hAnsi="Times New Roman" w:cs="Times New Roman"/>
          <w:b/>
          <w:bCs/>
          <w:color w:val="000009"/>
          <w:spacing w:val="-1"/>
          <w:sz w:val="20"/>
          <w:szCs w:val="20"/>
        </w:rPr>
        <w:t>p</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rts</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f</w:t>
      </w:r>
      <w:r w:rsidRPr="004034FE">
        <w:rPr>
          <w:rFonts w:ascii="Times New Roman" w:hAnsi="Times New Roman" w:cs="Times New Roman"/>
          <w:b/>
          <w:bCs/>
          <w:color w:val="000009"/>
          <w:spacing w:val="-1"/>
          <w:sz w:val="20"/>
          <w:szCs w:val="20"/>
        </w:rPr>
        <w:t>r</w:t>
      </w:r>
      <w:r w:rsidRPr="004034FE">
        <w:rPr>
          <w:rFonts w:ascii="Times New Roman" w:hAnsi="Times New Roman" w:cs="Times New Roman"/>
          <w:b/>
          <w:bCs/>
          <w:color w:val="000009"/>
          <w:spacing w:val="1"/>
          <w:sz w:val="20"/>
          <w:szCs w:val="20"/>
        </w:rPr>
        <w:t>o</w:t>
      </w:r>
      <w:r w:rsidRPr="004034FE">
        <w:rPr>
          <w:rFonts w:ascii="Times New Roman" w:hAnsi="Times New Roman" w:cs="Times New Roman"/>
          <w:b/>
          <w:bCs/>
          <w:color w:val="000009"/>
          <w:sz w:val="20"/>
          <w:szCs w:val="20"/>
        </w:rPr>
        <w:t>m</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Other</w:t>
      </w:r>
      <w:r w:rsidRPr="004034FE">
        <w:rPr>
          <w:rFonts w:ascii="Times New Roman" w:hAnsi="Times New Roman" w:cs="Times New Roman"/>
          <w:b/>
          <w:bCs/>
          <w:color w:val="000009"/>
          <w:spacing w:val="-1"/>
          <w:sz w:val="20"/>
          <w:szCs w:val="20"/>
        </w:rPr>
        <w:t xml:space="preserve"> </w:t>
      </w:r>
      <w:r w:rsidRPr="004034FE">
        <w:rPr>
          <w:rFonts w:ascii="Times New Roman" w:hAnsi="Times New Roman" w:cs="Times New Roman"/>
          <w:b/>
          <w:bCs/>
          <w:color w:val="000009"/>
          <w:sz w:val="20"/>
          <w:szCs w:val="20"/>
        </w:rPr>
        <w:t>L</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pacing w:val="1"/>
          <w:sz w:val="20"/>
          <w:szCs w:val="20"/>
        </w:rPr>
        <w:t>a</w:t>
      </w:r>
      <w:r w:rsidRPr="004034FE">
        <w:rPr>
          <w:rFonts w:ascii="Times New Roman" w:hAnsi="Times New Roman" w:cs="Times New Roman"/>
          <w:b/>
          <w:bCs/>
          <w:color w:val="000009"/>
          <w:spacing w:val="-1"/>
          <w:sz w:val="20"/>
          <w:szCs w:val="20"/>
        </w:rPr>
        <w:t>i</w:t>
      </w:r>
      <w:r w:rsidRPr="004034FE">
        <w:rPr>
          <w:rFonts w:ascii="Times New Roman" w:hAnsi="Times New Roman" w:cs="Times New Roman"/>
          <w:b/>
          <w:bCs/>
          <w:color w:val="000009"/>
          <w:sz w:val="20"/>
          <w:szCs w:val="20"/>
        </w:rPr>
        <w:t>s</w:t>
      </w:r>
      <w:r w:rsidRPr="004034FE">
        <w:rPr>
          <w:rFonts w:ascii="Times New Roman" w:hAnsi="Times New Roman" w:cs="Times New Roman"/>
          <w:b/>
          <w:bCs/>
          <w:color w:val="000009"/>
          <w:spacing w:val="-1"/>
          <w:sz w:val="20"/>
          <w:szCs w:val="20"/>
        </w:rPr>
        <w:t>on</w:t>
      </w:r>
      <w:r w:rsidRPr="004034FE">
        <w:rPr>
          <w:rFonts w:ascii="Times New Roman" w:hAnsi="Times New Roman" w:cs="Times New Roman"/>
          <w:b/>
          <w:bCs/>
          <w:color w:val="000009"/>
          <w:sz w:val="20"/>
          <w:szCs w:val="20"/>
        </w:rPr>
        <w:t>s</w:t>
      </w:r>
      <w:r w:rsidR="002E5EF3">
        <w:rPr>
          <w:rFonts w:ascii="Times New Roman" w:hAnsi="Times New Roman" w:cs="Times New Roman"/>
          <w:b/>
          <w:bCs/>
          <w:color w:val="000009"/>
          <w:sz w:val="20"/>
          <w:szCs w:val="20"/>
        </w:rPr>
        <w:tab/>
      </w:r>
    </w:p>
    <w:p w14:paraId="0810FE2A" w14:textId="609DD336" w:rsidR="00605E73" w:rsidRDefault="002E5EF3" w:rsidP="00A67C05">
      <w:pPr>
        <w:autoSpaceDE w:val="0"/>
        <w:autoSpaceDN w:val="0"/>
        <w:adjustRightInd w:val="0"/>
        <w:spacing w:after="0" w:line="240" w:lineRule="auto"/>
        <w:rPr>
          <w:rFonts w:ascii="Times New Roman" w:hAnsi="Times New Roman" w:cs="Times New Roman"/>
          <w:b/>
          <w:bCs/>
          <w:color w:val="000009"/>
          <w:sz w:val="20"/>
          <w:szCs w:val="20"/>
        </w:rPr>
      </w:pP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t xml:space="preserve"> </w:t>
      </w:r>
      <w:r w:rsidR="000B2B92">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r>
      <w:r w:rsidR="000B2B92">
        <w:rPr>
          <w:rFonts w:ascii="Times New Roman" w:hAnsi="Times New Roman" w:cs="Times New Roman"/>
          <w:b/>
          <w:bCs/>
          <w:color w:val="000009"/>
          <w:sz w:val="20"/>
          <w:szCs w:val="20"/>
        </w:rPr>
        <w:tab/>
      </w:r>
      <w:r>
        <w:rPr>
          <w:rFonts w:ascii="Times New Roman" w:hAnsi="Times New Roman" w:cs="Times New Roman"/>
          <w:color w:val="000009"/>
          <w:spacing w:val="1"/>
          <w:sz w:val="20"/>
          <w:szCs w:val="20"/>
        </w:rPr>
        <w:t>10</w:t>
      </w:r>
      <w:r w:rsidRPr="004034FE">
        <w:rPr>
          <w:rFonts w:ascii="Times New Roman" w:hAnsi="Times New Roman" w:cs="Times New Roman"/>
          <w:color w:val="000009"/>
          <w:sz w:val="20"/>
          <w:szCs w:val="20"/>
        </w:rPr>
        <w:t xml:space="preserve"> m</w:t>
      </w:r>
      <w:r w:rsidRPr="004034FE">
        <w:rPr>
          <w:rFonts w:ascii="Times New Roman" w:hAnsi="Times New Roman" w:cs="Times New Roman"/>
          <w:color w:val="000009"/>
          <w:spacing w:val="-1"/>
          <w:sz w:val="20"/>
          <w:szCs w:val="20"/>
        </w:rPr>
        <w:t>in</w:t>
      </w:r>
      <w:r w:rsidRPr="004034FE">
        <w:rPr>
          <w:rFonts w:ascii="Times New Roman" w:hAnsi="Times New Roman" w:cs="Times New Roman"/>
          <w:color w:val="000009"/>
          <w:spacing w:val="1"/>
          <w:sz w:val="20"/>
          <w:szCs w:val="20"/>
        </w:rPr>
        <w:t>u</w:t>
      </w:r>
      <w:r w:rsidRPr="004034FE">
        <w:rPr>
          <w:rFonts w:ascii="Times New Roman" w:hAnsi="Times New Roman" w:cs="Times New Roman"/>
          <w:color w:val="000009"/>
          <w:spacing w:val="-1"/>
          <w:sz w:val="20"/>
          <w:szCs w:val="20"/>
        </w:rPr>
        <w:t>t</w:t>
      </w:r>
      <w:r w:rsidRPr="004034FE">
        <w:rPr>
          <w:rFonts w:ascii="Times New Roman" w:hAnsi="Times New Roman" w:cs="Times New Roman"/>
          <w:color w:val="000009"/>
          <w:sz w:val="20"/>
          <w:szCs w:val="20"/>
        </w:rPr>
        <w:t>es</w:t>
      </w:r>
    </w:p>
    <w:p w14:paraId="6EB1456A" w14:textId="444605FF" w:rsidR="009E0021" w:rsidRPr="009E0021" w:rsidRDefault="00605E73" w:rsidP="002E5EF3">
      <w:pPr>
        <w:pStyle w:val="NoSpacing"/>
        <w:rPr>
          <w:rFonts w:ascii="Times New Roman" w:hAnsi="Times New Roman" w:cs="Times New Roman"/>
          <w:b/>
          <w:bCs/>
          <w:sz w:val="20"/>
          <w:szCs w:val="20"/>
        </w:rPr>
      </w:pPr>
      <w:r w:rsidRPr="00605E73">
        <w:rPr>
          <w:rFonts w:ascii="Times New Roman" w:hAnsi="Times New Roman" w:cs="Times New Roman"/>
          <w:b/>
          <w:bCs/>
          <w:sz w:val="20"/>
          <w:szCs w:val="20"/>
          <w:shd w:val="clear" w:color="auto" w:fill="FFFFFF"/>
        </w:rPr>
        <w:t>IUVA</w:t>
      </w:r>
      <w:r w:rsidR="002E5EF3">
        <w:rPr>
          <w:rFonts w:ascii="Times New Roman" w:hAnsi="Times New Roman" w:cs="Times New Roman"/>
          <w:sz w:val="20"/>
          <w:szCs w:val="20"/>
          <w:shd w:val="clear" w:color="auto" w:fill="FFFFFF"/>
        </w:rPr>
        <w:t xml:space="preserve"> </w:t>
      </w:r>
      <w:r w:rsidR="005B45F8">
        <w:rPr>
          <w:rFonts w:ascii="Times New Roman" w:hAnsi="Times New Roman" w:cs="Times New Roman"/>
          <w:sz w:val="20"/>
          <w:szCs w:val="20"/>
          <w:shd w:val="clear" w:color="auto" w:fill="FFFFFF"/>
        </w:rPr>
        <w:t>–</w:t>
      </w:r>
      <w:r w:rsidR="0010062E">
        <w:rPr>
          <w:rFonts w:ascii="Times New Roman" w:hAnsi="Times New Roman" w:cs="Times New Roman"/>
          <w:sz w:val="20"/>
          <w:szCs w:val="20"/>
          <w:shd w:val="clear" w:color="auto" w:fill="FFFFFF"/>
        </w:rPr>
        <w:t xml:space="preserve"> Leadership status</w:t>
      </w:r>
      <w:r w:rsidR="00D73EF7">
        <w:rPr>
          <w:rFonts w:ascii="Times New Roman" w:hAnsi="Times New Roman" w:cs="Times New Roman"/>
          <w:sz w:val="20"/>
          <w:szCs w:val="20"/>
          <w:shd w:val="clear" w:color="auto" w:fill="FFFFFF"/>
        </w:rPr>
        <w:t xml:space="preserve"> update</w:t>
      </w:r>
      <w:r w:rsidR="0010062E">
        <w:rPr>
          <w:rFonts w:ascii="Times New Roman" w:hAnsi="Times New Roman" w:cs="Times New Roman"/>
          <w:sz w:val="20"/>
          <w:szCs w:val="20"/>
          <w:shd w:val="clear" w:color="auto" w:fill="FFFFFF"/>
        </w:rPr>
        <w:t xml:space="preserve"> </w:t>
      </w:r>
    </w:p>
    <w:p w14:paraId="684BCBE1" w14:textId="2DFD6FA8" w:rsidR="00A67C05" w:rsidRPr="002E5EF3" w:rsidRDefault="004034FE" w:rsidP="002E5EF3">
      <w:pPr>
        <w:pStyle w:val="NoSpacing"/>
        <w:rPr>
          <w:rFonts w:ascii="Times New Roman" w:hAnsi="Times New Roman" w:cs="Times New Roman"/>
          <w:sz w:val="20"/>
          <w:szCs w:val="20"/>
          <w:shd w:val="clear" w:color="auto" w:fill="FFFFFF"/>
        </w:rPr>
      </w:pPr>
      <w:r w:rsidRPr="004034FE">
        <w:rPr>
          <w:rFonts w:ascii="Times New Roman" w:hAnsi="Times New Roman" w:cs="Times New Roman"/>
          <w:b/>
          <w:bCs/>
          <w:color w:val="000009"/>
          <w:sz w:val="20"/>
          <w:szCs w:val="20"/>
        </w:rPr>
        <w:tab/>
      </w:r>
    </w:p>
    <w:p w14:paraId="3ED97598" w14:textId="770CD489" w:rsidR="00A67C05" w:rsidRDefault="00A67C05" w:rsidP="00A67C05">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UL Standards</w:t>
      </w:r>
      <w:r w:rsidR="002E5EF3">
        <w:rPr>
          <w:rFonts w:ascii="Times New Roman" w:hAnsi="Times New Roman" w:cs="Times New Roman"/>
          <w:color w:val="000009"/>
          <w:sz w:val="20"/>
          <w:szCs w:val="20"/>
        </w:rPr>
        <w:t xml:space="preserve"> </w:t>
      </w:r>
      <w:r w:rsidRPr="004034FE">
        <w:rPr>
          <w:rFonts w:ascii="Times New Roman" w:hAnsi="Times New Roman" w:cs="Times New Roman"/>
          <w:color w:val="000009"/>
          <w:sz w:val="20"/>
          <w:szCs w:val="20"/>
        </w:rPr>
        <w:t>- UL-1995</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z w:val="20"/>
          <w:szCs w:val="20"/>
        </w:rPr>
        <w:t>/</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2"/>
          <w:sz w:val="20"/>
          <w:szCs w:val="20"/>
        </w:rPr>
        <w:t>U</w:t>
      </w:r>
      <w:r w:rsidRPr="004034FE">
        <w:rPr>
          <w:rFonts w:ascii="Times New Roman" w:hAnsi="Times New Roman" w:cs="Times New Roman"/>
          <w:color w:val="000009"/>
          <w:sz w:val="20"/>
          <w:szCs w:val="20"/>
        </w:rPr>
        <w:t>L</w:t>
      </w:r>
      <w:r w:rsidRPr="004034FE">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6</w:t>
      </w:r>
      <w:r w:rsidRPr="004034FE">
        <w:rPr>
          <w:rFonts w:ascii="Times New Roman" w:hAnsi="Times New Roman" w:cs="Times New Roman"/>
          <w:color w:val="000009"/>
          <w:sz w:val="20"/>
          <w:szCs w:val="20"/>
        </w:rPr>
        <w:t>0335-2-40/</w:t>
      </w:r>
      <w:r w:rsidRPr="004034FE">
        <w:rPr>
          <w:rFonts w:ascii="Times New Roman" w:hAnsi="Times New Roman" w:cs="Times New Roman"/>
          <w:color w:val="000009"/>
          <w:spacing w:val="1"/>
          <w:sz w:val="20"/>
          <w:szCs w:val="20"/>
        </w:rPr>
        <w:t xml:space="preserve"> US 8802/UL</w:t>
      </w:r>
      <w:r w:rsidR="00B308DA">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8803</w:t>
      </w:r>
      <w:r w:rsidR="00FA69FD">
        <w:rPr>
          <w:rFonts w:ascii="Times New Roman" w:hAnsi="Times New Roman" w:cs="Times New Roman"/>
          <w:color w:val="000009"/>
          <w:spacing w:val="1"/>
          <w:sz w:val="20"/>
          <w:szCs w:val="20"/>
        </w:rPr>
        <w:t xml:space="preserve"> -</w:t>
      </w:r>
      <w:r w:rsidRPr="004034FE">
        <w:rPr>
          <w:rFonts w:ascii="Times New Roman" w:hAnsi="Times New Roman" w:cs="Times New Roman"/>
          <w:color w:val="000009"/>
          <w:spacing w:val="1"/>
          <w:sz w:val="20"/>
          <w:szCs w:val="20"/>
        </w:rPr>
        <w:t xml:space="preserve"> </w:t>
      </w:r>
      <w:r w:rsidR="00ED5759" w:rsidRPr="00FA69FD">
        <w:rPr>
          <w:rFonts w:ascii="Times New Roman" w:hAnsi="Times New Roman" w:cs="Times New Roman"/>
          <w:b/>
          <w:bCs/>
          <w:color w:val="000009"/>
          <w:sz w:val="20"/>
          <w:szCs w:val="20"/>
        </w:rPr>
        <w:t>Mike O’Boyle</w:t>
      </w:r>
    </w:p>
    <w:p w14:paraId="5A91AE94" w14:textId="77777777" w:rsidR="009E0021" w:rsidRPr="004034FE" w:rsidRDefault="009E0021" w:rsidP="00A67C05">
      <w:pPr>
        <w:autoSpaceDE w:val="0"/>
        <w:autoSpaceDN w:val="0"/>
        <w:adjustRightInd w:val="0"/>
        <w:spacing w:after="0" w:line="240" w:lineRule="auto"/>
        <w:rPr>
          <w:rFonts w:ascii="Times New Roman" w:hAnsi="Times New Roman" w:cs="Times New Roman"/>
          <w:color w:val="000000"/>
          <w:sz w:val="20"/>
          <w:szCs w:val="20"/>
        </w:rPr>
      </w:pPr>
    </w:p>
    <w:p w14:paraId="369887D0" w14:textId="348DEF96" w:rsidR="009E0021" w:rsidRDefault="00A67C05" w:rsidP="009E0021">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US TAG for</w:t>
      </w:r>
      <w:r w:rsidRPr="002E5EF3">
        <w:rPr>
          <w:rFonts w:ascii="Times New Roman" w:hAnsi="Times New Roman" w:cs="Times New Roman"/>
          <w:b/>
          <w:bCs/>
          <w:color w:val="000009"/>
          <w:spacing w:val="1"/>
          <w:sz w:val="20"/>
          <w:szCs w:val="20"/>
        </w:rPr>
        <w:t xml:space="preserve"> </w:t>
      </w:r>
      <w:r w:rsidRPr="002E5EF3">
        <w:rPr>
          <w:rFonts w:ascii="Times New Roman" w:hAnsi="Times New Roman" w:cs="Times New Roman"/>
          <w:b/>
          <w:bCs/>
          <w:color w:val="000009"/>
          <w:sz w:val="20"/>
          <w:szCs w:val="20"/>
        </w:rPr>
        <w:t>ISO/TC</w:t>
      </w:r>
      <w:r w:rsidRPr="002E5EF3">
        <w:rPr>
          <w:rFonts w:ascii="Times New Roman" w:hAnsi="Times New Roman" w:cs="Times New Roman"/>
          <w:b/>
          <w:bCs/>
          <w:color w:val="000009"/>
          <w:spacing w:val="1"/>
          <w:sz w:val="20"/>
          <w:szCs w:val="20"/>
        </w:rPr>
        <w:t xml:space="preserve"> </w:t>
      </w:r>
      <w:r w:rsidRPr="002E5EF3">
        <w:rPr>
          <w:rFonts w:ascii="Times New Roman" w:hAnsi="Times New Roman" w:cs="Times New Roman"/>
          <w:b/>
          <w:bCs/>
          <w:color w:val="000009"/>
          <w:sz w:val="20"/>
          <w:szCs w:val="20"/>
        </w:rPr>
        <w:t>142</w:t>
      </w:r>
      <w:r w:rsidR="009E0021">
        <w:rPr>
          <w:rFonts w:ascii="Times New Roman" w:hAnsi="Times New Roman" w:cs="Times New Roman"/>
          <w:color w:val="000009"/>
          <w:sz w:val="20"/>
          <w:szCs w:val="20"/>
        </w:rPr>
        <w:t xml:space="preserve"> - </w:t>
      </w:r>
      <w:r w:rsidR="00C37F82" w:rsidRPr="000627D0">
        <w:rPr>
          <w:rFonts w:ascii="Times New Roman" w:hAnsi="Times New Roman" w:cs="Times New Roman"/>
          <w:b/>
          <w:bCs/>
          <w:color w:val="000009"/>
          <w:sz w:val="20"/>
          <w:szCs w:val="20"/>
        </w:rPr>
        <w:t>Working Group – 2 -</w:t>
      </w:r>
      <w:r w:rsidR="00274BD7" w:rsidRPr="000627D0">
        <w:rPr>
          <w:rFonts w:ascii="Times New Roman" w:hAnsi="Times New Roman" w:cs="Times New Roman"/>
          <w:b/>
          <w:bCs/>
          <w:color w:val="000009"/>
          <w:sz w:val="20"/>
          <w:szCs w:val="20"/>
        </w:rPr>
        <w:t>Katja Auer</w:t>
      </w:r>
      <w:r w:rsidR="00C37F82">
        <w:rPr>
          <w:rFonts w:ascii="Times New Roman" w:hAnsi="Times New Roman" w:cs="Times New Roman"/>
          <w:color w:val="000009"/>
          <w:sz w:val="20"/>
          <w:szCs w:val="20"/>
        </w:rPr>
        <w:t xml:space="preserve"> </w:t>
      </w:r>
      <w:r w:rsidR="00C37F82" w:rsidRPr="009E0021">
        <w:rPr>
          <w:rFonts w:ascii="Times New Roman" w:hAnsi="Times New Roman" w:cs="Times New Roman"/>
          <w:color w:val="000009"/>
          <w:sz w:val="20"/>
          <w:szCs w:val="20"/>
        </w:rPr>
        <w:t>1</w:t>
      </w:r>
      <w:r w:rsidR="00A218FB" w:rsidRPr="009E0021">
        <w:rPr>
          <w:rFonts w:ascii="Times New Roman" w:hAnsi="Times New Roman" w:cs="Times New Roman"/>
          <w:color w:val="000009"/>
          <w:sz w:val="20"/>
          <w:szCs w:val="20"/>
        </w:rPr>
        <w:t>5714</w:t>
      </w:r>
      <w:r w:rsidR="00A218FB" w:rsidRPr="00C60CDA">
        <w:rPr>
          <w:rFonts w:ascii="Times New Roman" w:hAnsi="Times New Roman" w:cs="Times New Roman"/>
          <w:color w:val="000009"/>
          <w:sz w:val="20"/>
          <w:szCs w:val="20"/>
          <w:highlight w:val="yellow"/>
        </w:rPr>
        <w:t xml:space="preserve"> </w:t>
      </w:r>
    </w:p>
    <w:p w14:paraId="34ACB7F2" w14:textId="77777777" w:rsidR="009E0021" w:rsidRDefault="009E0021" w:rsidP="009E0021">
      <w:pPr>
        <w:autoSpaceDE w:val="0"/>
        <w:autoSpaceDN w:val="0"/>
        <w:adjustRightInd w:val="0"/>
        <w:spacing w:after="0" w:line="240" w:lineRule="auto"/>
        <w:rPr>
          <w:rFonts w:ascii="Times New Roman" w:hAnsi="Times New Roman" w:cs="Times New Roman"/>
          <w:color w:val="000009"/>
          <w:sz w:val="20"/>
          <w:szCs w:val="20"/>
        </w:rPr>
      </w:pPr>
    </w:p>
    <w:p w14:paraId="660A3BF5" w14:textId="49044D04" w:rsidR="00A67C05" w:rsidRDefault="00A67C05" w:rsidP="009E0021">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IES</w:t>
      </w:r>
      <w:r w:rsidR="00FA69FD">
        <w:rPr>
          <w:rFonts w:ascii="Times New Roman" w:hAnsi="Times New Roman" w:cs="Times New Roman"/>
          <w:color w:val="000009"/>
          <w:sz w:val="20"/>
          <w:szCs w:val="20"/>
        </w:rPr>
        <w:t xml:space="preserve"> -</w:t>
      </w:r>
      <w:r w:rsidRPr="004034FE">
        <w:rPr>
          <w:rFonts w:ascii="Times New Roman" w:hAnsi="Times New Roman" w:cs="Times New Roman"/>
          <w:color w:val="000009"/>
          <w:spacing w:val="1"/>
          <w:sz w:val="20"/>
          <w:szCs w:val="20"/>
        </w:rPr>
        <w:t xml:space="preserve"> </w:t>
      </w:r>
      <w:r w:rsidRPr="00FA69FD">
        <w:rPr>
          <w:rFonts w:ascii="Times New Roman" w:hAnsi="Times New Roman" w:cs="Times New Roman"/>
          <w:b/>
          <w:bCs/>
          <w:color w:val="000009"/>
          <w:sz w:val="20"/>
          <w:szCs w:val="20"/>
        </w:rPr>
        <w:t>R</w:t>
      </w:r>
      <w:r w:rsidRPr="00FA69FD">
        <w:rPr>
          <w:rFonts w:ascii="Times New Roman" w:hAnsi="Times New Roman" w:cs="Times New Roman"/>
          <w:b/>
          <w:bCs/>
          <w:color w:val="000009"/>
          <w:spacing w:val="-1"/>
          <w:sz w:val="20"/>
          <w:szCs w:val="20"/>
        </w:rPr>
        <w:t>i</w:t>
      </w:r>
      <w:r w:rsidRPr="00FA69FD">
        <w:rPr>
          <w:rFonts w:ascii="Times New Roman" w:hAnsi="Times New Roman" w:cs="Times New Roman"/>
          <w:b/>
          <w:bCs/>
          <w:color w:val="000009"/>
          <w:sz w:val="20"/>
          <w:szCs w:val="20"/>
        </w:rPr>
        <w:t>chard</w:t>
      </w:r>
      <w:r w:rsidRPr="00FA69FD">
        <w:rPr>
          <w:rFonts w:ascii="Times New Roman" w:hAnsi="Times New Roman" w:cs="Times New Roman"/>
          <w:b/>
          <w:bCs/>
          <w:color w:val="000009"/>
          <w:spacing w:val="-1"/>
          <w:sz w:val="20"/>
          <w:szCs w:val="20"/>
        </w:rPr>
        <w:t xml:space="preserve"> </w:t>
      </w:r>
      <w:r w:rsidRPr="00FA69FD">
        <w:rPr>
          <w:rFonts w:ascii="Times New Roman" w:hAnsi="Times New Roman" w:cs="Times New Roman"/>
          <w:b/>
          <w:bCs/>
          <w:color w:val="000009"/>
          <w:sz w:val="20"/>
          <w:szCs w:val="20"/>
        </w:rPr>
        <w:t>V</w:t>
      </w:r>
      <w:r w:rsidRPr="00FA69FD">
        <w:rPr>
          <w:rFonts w:ascii="Times New Roman" w:hAnsi="Times New Roman" w:cs="Times New Roman"/>
          <w:b/>
          <w:bCs/>
          <w:color w:val="000009"/>
          <w:spacing w:val="-1"/>
          <w:sz w:val="20"/>
          <w:szCs w:val="20"/>
        </w:rPr>
        <w:t>i</w:t>
      </w:r>
      <w:r w:rsidRPr="00FA69FD">
        <w:rPr>
          <w:rFonts w:ascii="Times New Roman" w:hAnsi="Times New Roman" w:cs="Times New Roman"/>
          <w:b/>
          <w:bCs/>
          <w:color w:val="000009"/>
          <w:sz w:val="20"/>
          <w:szCs w:val="20"/>
        </w:rPr>
        <w:t>ncent</w:t>
      </w:r>
      <w:r w:rsidRPr="004034FE">
        <w:rPr>
          <w:rFonts w:ascii="Times New Roman" w:hAnsi="Times New Roman" w:cs="Times New Roman"/>
          <w:color w:val="000009"/>
          <w:sz w:val="20"/>
          <w:szCs w:val="20"/>
        </w:rPr>
        <w:t xml:space="preserve"> </w:t>
      </w:r>
    </w:p>
    <w:p w14:paraId="2C316ADE" w14:textId="77777777" w:rsidR="009E0021" w:rsidRPr="004034FE" w:rsidRDefault="009E0021" w:rsidP="009E0021">
      <w:pPr>
        <w:autoSpaceDE w:val="0"/>
        <w:autoSpaceDN w:val="0"/>
        <w:adjustRightInd w:val="0"/>
        <w:spacing w:after="0" w:line="240" w:lineRule="auto"/>
        <w:rPr>
          <w:rFonts w:ascii="Times New Roman" w:hAnsi="Times New Roman" w:cs="Times New Roman"/>
          <w:color w:val="000000"/>
          <w:sz w:val="20"/>
          <w:szCs w:val="20"/>
        </w:rPr>
      </w:pPr>
    </w:p>
    <w:p w14:paraId="370ED816" w14:textId="2535EFD5" w:rsidR="004034FE" w:rsidRDefault="00A67C05" w:rsidP="00860904">
      <w:pPr>
        <w:autoSpaceDE w:val="0"/>
        <w:autoSpaceDN w:val="0"/>
        <w:adjustRightInd w:val="0"/>
        <w:spacing w:after="0" w:line="240" w:lineRule="auto"/>
        <w:rPr>
          <w:rFonts w:ascii="Times New Roman" w:hAnsi="Times New Roman" w:cs="Times New Roman"/>
          <w:color w:val="000009"/>
          <w:sz w:val="20"/>
          <w:szCs w:val="20"/>
        </w:rPr>
      </w:pPr>
      <w:r w:rsidRPr="002E5EF3">
        <w:rPr>
          <w:rFonts w:ascii="Times New Roman" w:hAnsi="Times New Roman" w:cs="Times New Roman"/>
          <w:b/>
          <w:bCs/>
          <w:color w:val="000009"/>
          <w:sz w:val="20"/>
          <w:szCs w:val="20"/>
        </w:rPr>
        <w:t>NEMA</w:t>
      </w:r>
      <w:r w:rsidRPr="004034FE">
        <w:rPr>
          <w:rFonts w:ascii="Times New Roman" w:hAnsi="Times New Roman" w:cs="Times New Roman"/>
          <w:color w:val="000009"/>
          <w:spacing w:val="1"/>
          <w:sz w:val="20"/>
          <w:szCs w:val="20"/>
        </w:rPr>
        <w:t xml:space="preserve"> </w:t>
      </w:r>
      <w:r w:rsidR="00FA69FD">
        <w:rPr>
          <w:rFonts w:ascii="Times New Roman" w:hAnsi="Times New Roman" w:cs="Times New Roman"/>
          <w:color w:val="000009"/>
          <w:spacing w:val="1"/>
          <w:sz w:val="20"/>
          <w:szCs w:val="20"/>
        </w:rPr>
        <w:t xml:space="preserve">- </w:t>
      </w:r>
      <w:r w:rsidRPr="00FA69FD">
        <w:rPr>
          <w:rFonts w:ascii="Times New Roman" w:hAnsi="Times New Roman" w:cs="Times New Roman"/>
          <w:b/>
          <w:bCs/>
          <w:color w:val="000009"/>
          <w:sz w:val="20"/>
          <w:szCs w:val="20"/>
        </w:rPr>
        <w:t>Mic</w:t>
      </w:r>
      <w:r w:rsidRPr="00FA69FD">
        <w:rPr>
          <w:rFonts w:ascii="Times New Roman" w:hAnsi="Times New Roman" w:cs="Times New Roman"/>
          <w:b/>
          <w:bCs/>
          <w:color w:val="000009"/>
          <w:spacing w:val="-1"/>
          <w:sz w:val="20"/>
          <w:szCs w:val="20"/>
        </w:rPr>
        <w:t>h</w:t>
      </w:r>
      <w:r w:rsidRPr="00FA69FD">
        <w:rPr>
          <w:rFonts w:ascii="Times New Roman" w:hAnsi="Times New Roman" w:cs="Times New Roman"/>
          <w:b/>
          <w:bCs/>
          <w:color w:val="000009"/>
          <w:sz w:val="20"/>
          <w:szCs w:val="20"/>
        </w:rPr>
        <w:t>ael</w:t>
      </w:r>
      <w:r w:rsidRPr="00FA69FD">
        <w:rPr>
          <w:rFonts w:ascii="Times New Roman" w:hAnsi="Times New Roman" w:cs="Times New Roman"/>
          <w:b/>
          <w:bCs/>
          <w:color w:val="000009"/>
          <w:spacing w:val="-1"/>
          <w:sz w:val="20"/>
          <w:szCs w:val="20"/>
        </w:rPr>
        <w:t xml:space="preserve"> </w:t>
      </w:r>
      <w:r w:rsidRPr="00FA69FD">
        <w:rPr>
          <w:rFonts w:ascii="Times New Roman" w:hAnsi="Times New Roman" w:cs="Times New Roman"/>
          <w:b/>
          <w:bCs/>
          <w:color w:val="000009"/>
          <w:sz w:val="20"/>
          <w:szCs w:val="20"/>
        </w:rPr>
        <w:t>O’Boyle</w:t>
      </w:r>
      <w:r w:rsidR="004B3122">
        <w:rPr>
          <w:rFonts w:ascii="Times New Roman" w:hAnsi="Times New Roman" w:cs="Times New Roman"/>
          <w:color w:val="000009"/>
          <w:sz w:val="20"/>
          <w:szCs w:val="20"/>
        </w:rPr>
        <w:t xml:space="preserve"> </w:t>
      </w:r>
      <w:r w:rsidR="00831F78">
        <w:rPr>
          <w:rFonts w:ascii="Times New Roman" w:hAnsi="Times New Roman" w:cs="Times New Roman"/>
          <w:color w:val="000009"/>
          <w:sz w:val="20"/>
          <w:szCs w:val="20"/>
        </w:rPr>
        <w:t xml:space="preserve">- </w:t>
      </w:r>
      <w:r w:rsidR="00831F78" w:rsidRPr="00852E0C">
        <w:rPr>
          <w:rFonts w:ascii="Times New Roman" w:hAnsi="Times New Roman" w:cs="Times New Roman"/>
          <w:color w:val="000009"/>
          <w:sz w:val="20"/>
          <w:szCs w:val="20"/>
        </w:rPr>
        <w:t>labeling</w:t>
      </w:r>
      <w:r w:rsidR="00852E0C">
        <w:rPr>
          <w:rFonts w:ascii="Times New Roman" w:hAnsi="Times New Roman" w:cs="Times New Roman"/>
          <w:color w:val="000009"/>
          <w:sz w:val="20"/>
          <w:szCs w:val="20"/>
        </w:rPr>
        <w:t xml:space="preserve"> initiative update</w:t>
      </w:r>
    </w:p>
    <w:p w14:paraId="495061CD" w14:textId="77777777" w:rsidR="009E0021" w:rsidRPr="002E5EF3" w:rsidRDefault="009E0021" w:rsidP="00860904">
      <w:pPr>
        <w:autoSpaceDE w:val="0"/>
        <w:autoSpaceDN w:val="0"/>
        <w:adjustRightInd w:val="0"/>
        <w:spacing w:after="0" w:line="240" w:lineRule="auto"/>
        <w:rPr>
          <w:rFonts w:ascii="Times New Roman" w:hAnsi="Times New Roman" w:cs="Times New Roman"/>
          <w:color w:val="000000"/>
          <w:sz w:val="20"/>
          <w:szCs w:val="20"/>
        </w:rPr>
      </w:pPr>
    </w:p>
    <w:p w14:paraId="0E8EF683" w14:textId="1D616D55" w:rsidR="001659F5" w:rsidRPr="00291C6B" w:rsidRDefault="00D73EF7" w:rsidP="00860904">
      <w:pPr>
        <w:autoSpaceDE w:val="0"/>
        <w:autoSpaceDN w:val="0"/>
        <w:adjustRightInd w:val="0"/>
        <w:spacing w:after="0" w:line="240" w:lineRule="auto"/>
        <w:rPr>
          <w:rFonts w:ascii="Times New Roman" w:hAnsi="Times New Roman" w:cs="Times New Roman"/>
          <w:bCs/>
          <w:iCs/>
          <w:color w:val="00000A"/>
          <w:sz w:val="20"/>
          <w:szCs w:val="20"/>
        </w:rPr>
      </w:pPr>
      <w:r>
        <w:rPr>
          <w:rFonts w:ascii="Times New Roman" w:hAnsi="Times New Roman" w:cs="Times New Roman"/>
          <w:b/>
          <w:bCs/>
          <w:color w:val="00000A"/>
          <w:sz w:val="20"/>
          <w:szCs w:val="20"/>
        </w:rPr>
        <w:t>NALMCO Update</w:t>
      </w:r>
      <w:r w:rsidR="000D3157">
        <w:rPr>
          <w:rFonts w:ascii="Times New Roman" w:hAnsi="Times New Roman" w:cs="Times New Roman"/>
          <w:b/>
          <w:bCs/>
          <w:color w:val="00000A"/>
          <w:sz w:val="20"/>
          <w:szCs w:val="20"/>
        </w:rPr>
        <w:t xml:space="preserve"> – </w:t>
      </w:r>
      <w:r w:rsidR="000D3157" w:rsidRPr="00FA69FD">
        <w:rPr>
          <w:rFonts w:ascii="Times New Roman" w:hAnsi="Times New Roman" w:cs="Times New Roman"/>
          <w:b/>
          <w:bCs/>
          <w:color w:val="00000A"/>
          <w:sz w:val="20"/>
          <w:szCs w:val="20"/>
        </w:rPr>
        <w:t>Erik Ennen</w:t>
      </w:r>
      <w:r w:rsidR="000D3157">
        <w:rPr>
          <w:rFonts w:ascii="Times New Roman" w:hAnsi="Times New Roman" w:cs="Times New Roman"/>
          <w:color w:val="00000A"/>
          <w:sz w:val="20"/>
          <w:szCs w:val="20"/>
        </w:rPr>
        <w:tab/>
      </w:r>
      <w:r>
        <w:rPr>
          <w:rFonts w:ascii="Times New Roman" w:hAnsi="Times New Roman" w:cs="Times New Roman"/>
          <w:bCs/>
          <w:iCs/>
          <w:color w:val="00000A"/>
          <w:sz w:val="20"/>
          <w:szCs w:val="20"/>
        </w:rPr>
        <w:t>March 3</w:t>
      </w:r>
      <w:r w:rsidR="00291C6B">
        <w:rPr>
          <w:rFonts w:ascii="Times New Roman" w:hAnsi="Times New Roman" w:cs="Times New Roman"/>
          <w:bCs/>
          <w:iCs/>
          <w:color w:val="00000A"/>
          <w:sz w:val="20"/>
          <w:szCs w:val="20"/>
        </w:rPr>
        <w:t xml:space="preserve">, </w:t>
      </w:r>
      <w:r w:rsidR="00497C72">
        <w:rPr>
          <w:rFonts w:ascii="Times New Roman" w:hAnsi="Times New Roman" w:cs="Times New Roman"/>
          <w:bCs/>
          <w:iCs/>
          <w:color w:val="00000A"/>
          <w:sz w:val="20"/>
          <w:szCs w:val="20"/>
        </w:rPr>
        <w:t>2026,</w:t>
      </w:r>
      <w:r w:rsidR="00291C6B">
        <w:rPr>
          <w:rFonts w:ascii="Times New Roman" w:hAnsi="Times New Roman" w:cs="Times New Roman"/>
          <w:bCs/>
          <w:iCs/>
          <w:color w:val="00000A"/>
          <w:sz w:val="20"/>
          <w:szCs w:val="20"/>
        </w:rPr>
        <w:t xml:space="preserve"> </w:t>
      </w:r>
      <w:r w:rsidR="00EF6F77">
        <w:rPr>
          <w:rFonts w:ascii="Times New Roman" w:hAnsi="Times New Roman" w:cs="Times New Roman"/>
          <w:bCs/>
          <w:iCs/>
          <w:color w:val="00000A"/>
          <w:sz w:val="20"/>
          <w:szCs w:val="20"/>
        </w:rPr>
        <w:t xml:space="preserve">NALMCO </w:t>
      </w:r>
      <w:r>
        <w:rPr>
          <w:rFonts w:ascii="Times New Roman" w:hAnsi="Times New Roman" w:cs="Times New Roman"/>
          <w:bCs/>
          <w:iCs/>
          <w:color w:val="00000A"/>
          <w:sz w:val="20"/>
          <w:szCs w:val="20"/>
        </w:rPr>
        <w:t>spring seminar – King of Prussia, PA</w:t>
      </w:r>
    </w:p>
    <w:p w14:paraId="45664F10" w14:textId="77777777" w:rsidR="001659F5" w:rsidRPr="00291C6B" w:rsidRDefault="001659F5" w:rsidP="00860904">
      <w:pPr>
        <w:autoSpaceDE w:val="0"/>
        <w:autoSpaceDN w:val="0"/>
        <w:adjustRightInd w:val="0"/>
        <w:spacing w:after="0" w:line="240" w:lineRule="auto"/>
        <w:rPr>
          <w:rFonts w:ascii="Times New Roman" w:hAnsi="Times New Roman" w:cs="Times New Roman"/>
          <w:bCs/>
          <w:iCs/>
          <w:color w:val="00000A"/>
          <w:sz w:val="20"/>
          <w:szCs w:val="20"/>
        </w:rPr>
      </w:pPr>
    </w:p>
    <w:p w14:paraId="1B6754A7" w14:textId="51159B16" w:rsidR="000D3157" w:rsidRPr="000D3157" w:rsidRDefault="001659F5" w:rsidP="00860904">
      <w:pPr>
        <w:autoSpaceDE w:val="0"/>
        <w:autoSpaceDN w:val="0"/>
        <w:adjustRightInd w:val="0"/>
        <w:spacing w:after="0" w:line="240" w:lineRule="auto"/>
        <w:rPr>
          <w:rFonts w:ascii="Times New Roman" w:hAnsi="Times New Roman" w:cs="Times New Roman"/>
          <w:color w:val="00000A"/>
          <w:sz w:val="20"/>
          <w:szCs w:val="20"/>
        </w:rPr>
      </w:pPr>
      <w:r w:rsidRPr="001659F5">
        <w:rPr>
          <w:rFonts w:ascii="Times New Roman" w:hAnsi="Times New Roman" w:cs="Times New Roman"/>
          <w:b/>
          <w:bCs/>
          <w:color w:val="00000A"/>
          <w:sz w:val="20"/>
          <w:szCs w:val="20"/>
        </w:rPr>
        <w:t>ICFUST</w:t>
      </w:r>
      <w:r>
        <w:rPr>
          <w:rFonts w:ascii="Times New Roman" w:hAnsi="Times New Roman" w:cs="Times New Roman"/>
          <w:color w:val="00000A"/>
          <w:sz w:val="20"/>
          <w:szCs w:val="20"/>
        </w:rPr>
        <w:t xml:space="preserve">  - </w:t>
      </w:r>
      <w:r>
        <w:rPr>
          <w:rFonts w:ascii="Times New Roman" w:hAnsi="Times New Roman" w:cs="Times New Roman"/>
          <w:b/>
          <w:bCs/>
          <w:color w:val="00000A"/>
          <w:sz w:val="20"/>
          <w:szCs w:val="20"/>
        </w:rPr>
        <w:t>Kathrine Ratliff</w:t>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r w:rsidR="000D3157">
        <w:rPr>
          <w:rFonts w:ascii="Times New Roman" w:hAnsi="Times New Roman" w:cs="Times New Roman"/>
          <w:color w:val="00000A"/>
          <w:sz w:val="20"/>
          <w:szCs w:val="20"/>
        </w:rPr>
        <w:tab/>
      </w:r>
    </w:p>
    <w:p w14:paraId="134F09CD" w14:textId="77777777" w:rsidR="00FA69FD" w:rsidRDefault="00FA69FD" w:rsidP="001659F5">
      <w:pPr>
        <w:autoSpaceDE w:val="0"/>
        <w:autoSpaceDN w:val="0"/>
        <w:adjustRightInd w:val="0"/>
        <w:spacing w:after="0" w:line="240" w:lineRule="auto"/>
        <w:rPr>
          <w:rFonts w:ascii="Times New Roman" w:hAnsi="Times New Roman" w:cs="Times New Roman"/>
          <w:b/>
          <w:bCs/>
          <w:color w:val="00000A"/>
          <w:sz w:val="20"/>
          <w:szCs w:val="20"/>
        </w:rPr>
      </w:pPr>
    </w:p>
    <w:p w14:paraId="3392A92F" w14:textId="2A04C039" w:rsidR="00081BBA" w:rsidRPr="001659F5" w:rsidRDefault="004D4CFF" w:rsidP="001659F5">
      <w:pPr>
        <w:autoSpaceDE w:val="0"/>
        <w:autoSpaceDN w:val="0"/>
        <w:adjustRightInd w:val="0"/>
        <w:spacing w:after="0" w:line="240" w:lineRule="auto"/>
        <w:rPr>
          <w:rFonts w:ascii="Times New Roman" w:hAnsi="Times New Roman" w:cs="Times New Roman"/>
          <w:color w:val="00000A"/>
          <w:sz w:val="20"/>
          <w:szCs w:val="20"/>
        </w:rPr>
      </w:pPr>
      <w:r w:rsidRPr="004034FE">
        <w:rPr>
          <w:rFonts w:ascii="Times New Roman" w:hAnsi="Times New Roman" w:cs="Times New Roman"/>
          <w:b/>
          <w:bCs/>
          <w:color w:val="00000A"/>
          <w:sz w:val="20"/>
          <w:szCs w:val="20"/>
        </w:rPr>
        <w:t>Old Business:</w:t>
      </w:r>
      <w:r w:rsidRPr="004034FE">
        <w:rPr>
          <w:rFonts w:ascii="Times New Roman" w:hAnsi="Times New Roman" w:cs="Times New Roman"/>
          <w:color w:val="00000A"/>
          <w:sz w:val="20"/>
          <w:szCs w:val="20"/>
        </w:rPr>
        <w:t xml:space="preserve"> </w:t>
      </w:r>
      <w:r w:rsidR="00A60483" w:rsidRPr="004034FE">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r>
      <w:r w:rsidR="002E5EF3">
        <w:rPr>
          <w:rFonts w:ascii="Times New Roman" w:hAnsi="Times New Roman" w:cs="Times New Roman"/>
          <w:color w:val="00000A"/>
          <w:sz w:val="20"/>
          <w:szCs w:val="20"/>
        </w:rPr>
        <w:tab/>
        <w:t>5 minutes</w:t>
      </w:r>
    </w:p>
    <w:p w14:paraId="65D59A66" w14:textId="77777777" w:rsidR="009E0021" w:rsidRDefault="009E0021" w:rsidP="00860904">
      <w:pPr>
        <w:autoSpaceDE w:val="0"/>
        <w:autoSpaceDN w:val="0"/>
        <w:adjustRightInd w:val="0"/>
        <w:spacing w:after="0" w:line="240" w:lineRule="auto"/>
        <w:rPr>
          <w:rFonts w:ascii="Times New Roman" w:hAnsi="Times New Roman" w:cs="Times New Roman"/>
          <w:b/>
          <w:bCs/>
          <w:color w:val="00000A"/>
          <w:sz w:val="20"/>
          <w:szCs w:val="20"/>
        </w:rPr>
      </w:pPr>
    </w:p>
    <w:p w14:paraId="5A71A6F5" w14:textId="09B850FC" w:rsidR="00FA69FD" w:rsidRPr="004E6F67" w:rsidRDefault="009E0021" w:rsidP="007C5D86">
      <w:pPr>
        <w:autoSpaceDE w:val="0"/>
        <w:autoSpaceDN w:val="0"/>
        <w:adjustRightInd w:val="0"/>
        <w:spacing w:after="0" w:line="240" w:lineRule="auto"/>
        <w:rPr>
          <w:rFonts w:ascii="Times New Roman" w:hAnsi="Times New Roman" w:cs="Times New Roman"/>
          <w:color w:val="00000A"/>
          <w:sz w:val="20"/>
          <w:szCs w:val="20"/>
        </w:rPr>
      </w:pPr>
      <w:r>
        <w:rPr>
          <w:rFonts w:ascii="Times New Roman" w:hAnsi="Times New Roman" w:cs="Times New Roman"/>
          <w:b/>
          <w:bCs/>
          <w:color w:val="00000A"/>
          <w:sz w:val="20"/>
          <w:szCs w:val="20"/>
        </w:rPr>
        <w:t xml:space="preserve">20-year TC 2.09 anniversary </w:t>
      </w:r>
      <w:r w:rsidR="007C5D86">
        <w:rPr>
          <w:rFonts w:ascii="Times New Roman" w:hAnsi="Times New Roman" w:cs="Times New Roman"/>
          <w:b/>
          <w:bCs/>
          <w:color w:val="00000A"/>
          <w:sz w:val="20"/>
          <w:szCs w:val="20"/>
        </w:rPr>
        <w:t xml:space="preserve">– </w:t>
      </w:r>
      <w:r w:rsidR="007C5D86" w:rsidRPr="007C5D86">
        <w:rPr>
          <w:rFonts w:ascii="Times New Roman" w:hAnsi="Times New Roman" w:cs="Times New Roman"/>
          <w:color w:val="00000A"/>
          <w:sz w:val="20"/>
          <w:szCs w:val="20"/>
        </w:rPr>
        <w:t>on website please provide Aaron relevant historical information.</w:t>
      </w:r>
    </w:p>
    <w:p w14:paraId="20BEBA73" w14:textId="77777777" w:rsidR="00FA69FD" w:rsidRDefault="00FA69FD" w:rsidP="007C5D86">
      <w:pPr>
        <w:autoSpaceDE w:val="0"/>
        <w:autoSpaceDN w:val="0"/>
        <w:adjustRightInd w:val="0"/>
        <w:spacing w:after="0" w:line="240" w:lineRule="auto"/>
        <w:rPr>
          <w:rFonts w:ascii="Times New Roman" w:hAnsi="Times New Roman" w:cs="Times New Roman"/>
          <w:b/>
          <w:bCs/>
          <w:color w:val="00000A"/>
          <w:sz w:val="20"/>
          <w:szCs w:val="20"/>
        </w:rPr>
      </w:pPr>
    </w:p>
    <w:p w14:paraId="1416A207" w14:textId="551EFC37" w:rsidR="007C5D86" w:rsidRDefault="00DA4EF8" w:rsidP="007C5D86">
      <w:pPr>
        <w:autoSpaceDE w:val="0"/>
        <w:autoSpaceDN w:val="0"/>
        <w:adjustRightInd w:val="0"/>
        <w:spacing w:after="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 xml:space="preserve">New </w:t>
      </w:r>
      <w:r w:rsidR="004D4CFF" w:rsidRPr="004034FE">
        <w:rPr>
          <w:rFonts w:ascii="Times New Roman" w:hAnsi="Times New Roman" w:cs="Times New Roman"/>
          <w:b/>
          <w:bCs/>
          <w:color w:val="00000A"/>
          <w:sz w:val="20"/>
          <w:szCs w:val="20"/>
        </w:rPr>
        <w:t>Business / Action Items</w:t>
      </w:r>
      <w:r w:rsidR="008D3581">
        <w:rPr>
          <w:rFonts w:ascii="Times New Roman" w:hAnsi="Times New Roman" w:cs="Times New Roman"/>
          <w:b/>
          <w:bCs/>
          <w:color w:val="00000A"/>
          <w:sz w:val="20"/>
          <w:szCs w:val="20"/>
        </w:rPr>
        <w:t>:</w:t>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b/>
          <w:bCs/>
          <w:color w:val="00000A"/>
          <w:sz w:val="20"/>
          <w:szCs w:val="20"/>
        </w:rPr>
        <w:tab/>
      </w:r>
      <w:r w:rsidR="007C5D86">
        <w:rPr>
          <w:rFonts w:ascii="Times New Roman" w:hAnsi="Times New Roman" w:cs="Times New Roman"/>
          <w:color w:val="00000A"/>
          <w:sz w:val="20"/>
          <w:szCs w:val="20"/>
        </w:rPr>
        <w:t>5</w:t>
      </w:r>
      <w:r w:rsidR="007C5D86" w:rsidRPr="005430BB">
        <w:rPr>
          <w:rFonts w:ascii="Times New Roman" w:hAnsi="Times New Roman" w:cs="Times New Roman"/>
          <w:color w:val="00000A"/>
          <w:sz w:val="20"/>
          <w:szCs w:val="20"/>
        </w:rPr>
        <w:t xml:space="preserve"> minutes</w:t>
      </w:r>
    </w:p>
    <w:p w14:paraId="2A9C40A0" w14:textId="52DA4443" w:rsidR="004D4CFF" w:rsidRDefault="004D4CFF" w:rsidP="00860904">
      <w:pPr>
        <w:autoSpaceDE w:val="0"/>
        <w:autoSpaceDN w:val="0"/>
        <w:adjustRightInd w:val="0"/>
        <w:spacing w:after="0" w:line="240" w:lineRule="auto"/>
        <w:rPr>
          <w:rFonts w:ascii="Times New Roman" w:hAnsi="Times New Roman" w:cs="Times New Roman"/>
          <w:b/>
          <w:bCs/>
          <w:color w:val="00000A"/>
          <w:sz w:val="20"/>
          <w:szCs w:val="20"/>
        </w:rPr>
      </w:pPr>
    </w:p>
    <w:p w14:paraId="6754BCF4" w14:textId="77777777" w:rsidR="00497C72" w:rsidRDefault="00C62734" w:rsidP="007C5D86">
      <w:pPr>
        <w:autoSpaceDE w:val="0"/>
        <w:autoSpaceDN w:val="0"/>
        <w:adjustRightInd w:val="0"/>
        <w:spacing w:after="0" w:line="240" w:lineRule="auto"/>
        <w:rPr>
          <w:rFonts w:ascii="Times New Roman" w:hAnsi="Times New Roman" w:cs="Times New Roman"/>
          <w:i/>
          <w:iCs/>
          <w:color w:val="00000A"/>
          <w:sz w:val="20"/>
          <w:szCs w:val="20"/>
        </w:rPr>
      </w:pPr>
      <w:r w:rsidRPr="00B22678">
        <w:rPr>
          <w:rFonts w:ascii="Times New Roman" w:hAnsi="Times New Roman" w:cs="Times New Roman"/>
          <w:b/>
          <w:bCs/>
          <w:i/>
          <w:iCs/>
          <w:color w:val="00000A"/>
          <w:sz w:val="20"/>
          <w:szCs w:val="20"/>
        </w:rPr>
        <w:t>UV Solutions Magazine</w:t>
      </w:r>
      <w:r>
        <w:rPr>
          <w:rFonts w:ascii="Times New Roman" w:hAnsi="Times New Roman" w:cs="Times New Roman"/>
          <w:i/>
          <w:iCs/>
          <w:color w:val="00000A"/>
          <w:sz w:val="20"/>
          <w:szCs w:val="20"/>
        </w:rPr>
        <w:t xml:space="preserve"> </w:t>
      </w:r>
      <w:r w:rsidR="00BF6904">
        <w:rPr>
          <w:rFonts w:ascii="Times New Roman" w:hAnsi="Times New Roman" w:cs="Times New Roman"/>
          <w:i/>
          <w:iCs/>
          <w:color w:val="00000A"/>
          <w:sz w:val="20"/>
          <w:szCs w:val="20"/>
        </w:rPr>
        <w:t>–</w:t>
      </w:r>
      <w:r>
        <w:rPr>
          <w:rFonts w:ascii="Times New Roman" w:hAnsi="Times New Roman" w:cs="Times New Roman"/>
          <w:i/>
          <w:iCs/>
          <w:color w:val="00000A"/>
          <w:sz w:val="20"/>
          <w:szCs w:val="20"/>
        </w:rPr>
        <w:t xml:space="preserve"> </w:t>
      </w:r>
      <w:r w:rsidR="00BF6904" w:rsidRPr="00FA69FD">
        <w:rPr>
          <w:rFonts w:ascii="Times New Roman" w:hAnsi="Times New Roman" w:cs="Times New Roman"/>
          <w:b/>
          <w:bCs/>
          <w:color w:val="00000A"/>
          <w:sz w:val="20"/>
          <w:szCs w:val="20"/>
        </w:rPr>
        <w:t>Dianna Brodine</w:t>
      </w:r>
      <w:r w:rsidR="00BF6904">
        <w:rPr>
          <w:rFonts w:ascii="Times New Roman" w:hAnsi="Times New Roman" w:cs="Times New Roman"/>
          <w:i/>
          <w:iCs/>
          <w:color w:val="00000A"/>
          <w:sz w:val="20"/>
          <w:szCs w:val="20"/>
        </w:rPr>
        <w:t xml:space="preserve"> </w:t>
      </w:r>
      <w:r w:rsidR="00504D22">
        <w:rPr>
          <w:rFonts w:ascii="Times New Roman" w:hAnsi="Times New Roman" w:cs="Times New Roman"/>
          <w:i/>
          <w:iCs/>
          <w:color w:val="00000A"/>
          <w:sz w:val="20"/>
          <w:szCs w:val="20"/>
        </w:rPr>
        <w:tab/>
      </w:r>
    </w:p>
    <w:p w14:paraId="46E015D2" w14:textId="77777777" w:rsidR="00497C72" w:rsidRDefault="00497C72" w:rsidP="007C5D86">
      <w:pPr>
        <w:autoSpaceDE w:val="0"/>
        <w:autoSpaceDN w:val="0"/>
        <w:adjustRightInd w:val="0"/>
        <w:spacing w:after="0" w:line="240" w:lineRule="auto"/>
        <w:rPr>
          <w:rFonts w:ascii="Times New Roman" w:hAnsi="Times New Roman" w:cs="Times New Roman"/>
          <w:i/>
          <w:iCs/>
          <w:color w:val="00000A"/>
          <w:sz w:val="20"/>
          <w:szCs w:val="20"/>
        </w:rPr>
      </w:pPr>
    </w:p>
    <w:p w14:paraId="1476014F" w14:textId="1CE907EF" w:rsidR="00497C72" w:rsidRDefault="00497C72" w:rsidP="007C5D86">
      <w:pPr>
        <w:autoSpaceDE w:val="0"/>
        <w:autoSpaceDN w:val="0"/>
        <w:adjustRightInd w:val="0"/>
        <w:spacing w:after="0" w:line="240" w:lineRule="auto"/>
        <w:rPr>
          <w:rFonts w:ascii="Times New Roman" w:hAnsi="Times New Roman" w:cs="Times New Roman"/>
          <w:i/>
          <w:iCs/>
          <w:color w:val="00000A"/>
          <w:sz w:val="20"/>
          <w:szCs w:val="20"/>
        </w:rPr>
      </w:pPr>
      <w:r w:rsidRPr="00B22678">
        <w:rPr>
          <w:rFonts w:ascii="Times New Roman" w:hAnsi="Times New Roman" w:cs="Times New Roman"/>
          <w:b/>
          <w:bCs/>
          <w:i/>
          <w:iCs/>
          <w:color w:val="00000A"/>
          <w:sz w:val="20"/>
          <w:szCs w:val="20"/>
        </w:rPr>
        <w:t>FDA</w:t>
      </w:r>
      <w:r>
        <w:rPr>
          <w:rFonts w:ascii="Times New Roman" w:hAnsi="Times New Roman" w:cs="Times New Roman"/>
          <w:i/>
          <w:iCs/>
          <w:color w:val="00000A"/>
          <w:sz w:val="20"/>
          <w:szCs w:val="20"/>
        </w:rPr>
        <w:t xml:space="preserve"> – </w:t>
      </w:r>
      <w:r w:rsidRPr="004E6F67">
        <w:rPr>
          <w:rFonts w:ascii="Times New Roman" w:hAnsi="Times New Roman" w:cs="Times New Roman"/>
          <w:color w:val="00000A"/>
          <w:sz w:val="20"/>
          <w:szCs w:val="20"/>
        </w:rPr>
        <w:t>webinar on UV-C</w:t>
      </w:r>
      <w:r w:rsidR="00B22678" w:rsidRPr="004E6F67">
        <w:rPr>
          <w:rFonts w:ascii="Times New Roman" w:hAnsi="Times New Roman" w:cs="Times New Roman"/>
          <w:color w:val="00000A"/>
          <w:sz w:val="20"/>
          <w:szCs w:val="20"/>
        </w:rPr>
        <w:t xml:space="preserve"> pointed out that the FDA doesn’t accept the “Spaulding hierarchy”. This prohibits them from approving devices without additional testing.</w:t>
      </w:r>
      <w:r w:rsidR="00B22678">
        <w:rPr>
          <w:rFonts w:ascii="Times New Roman" w:hAnsi="Times New Roman" w:cs="Times New Roman"/>
          <w:i/>
          <w:iCs/>
          <w:color w:val="00000A"/>
          <w:sz w:val="20"/>
          <w:szCs w:val="20"/>
        </w:rPr>
        <w:t xml:space="preserve"> </w:t>
      </w:r>
    </w:p>
    <w:p w14:paraId="1B68BDCA" w14:textId="7DA74103" w:rsidR="004D4CFF" w:rsidRPr="004034FE" w:rsidRDefault="00504D22" w:rsidP="007C5D86">
      <w:pPr>
        <w:autoSpaceDE w:val="0"/>
        <w:autoSpaceDN w:val="0"/>
        <w:adjustRightInd w:val="0"/>
        <w:spacing w:after="0" w:line="240" w:lineRule="auto"/>
        <w:rPr>
          <w:rFonts w:ascii="Times New Roman" w:hAnsi="Times New Roman" w:cs="Times New Roman"/>
          <w:b/>
          <w:bCs/>
          <w:i/>
          <w:iCs/>
          <w:color w:val="000000"/>
          <w:sz w:val="20"/>
          <w:szCs w:val="20"/>
        </w:rPr>
      </w:pPr>
      <w:r>
        <w:rPr>
          <w:rFonts w:ascii="Times New Roman" w:hAnsi="Times New Roman" w:cs="Times New Roman"/>
          <w:i/>
          <w:i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5430BB">
        <w:rPr>
          <w:rFonts w:ascii="Times New Roman" w:hAnsi="Times New Roman" w:cs="Times New Roman"/>
          <w:b/>
          <w:bCs/>
          <w:color w:val="00000A"/>
          <w:sz w:val="20"/>
          <w:szCs w:val="20"/>
        </w:rPr>
        <w:tab/>
      </w:r>
      <w:r w:rsidR="002C3554">
        <w:rPr>
          <w:rFonts w:ascii="Times New Roman" w:hAnsi="Times New Roman" w:cs="Times New Roman"/>
          <w:b/>
          <w:bCs/>
          <w:color w:val="00000A"/>
          <w:sz w:val="20"/>
          <w:szCs w:val="20"/>
        </w:rPr>
        <w:tab/>
      </w:r>
    </w:p>
    <w:p w14:paraId="0AA65220" w14:textId="1825F391" w:rsidR="00C22495" w:rsidRDefault="004D4CFF" w:rsidP="007B347A">
      <w:pPr>
        <w:spacing w:after="120" w:line="240" w:lineRule="auto"/>
        <w:rPr>
          <w:rFonts w:ascii="Times New Roman" w:hAnsi="Times New Roman" w:cs="Times New Roman"/>
          <w:b/>
          <w:bCs/>
          <w:color w:val="00000A"/>
          <w:sz w:val="20"/>
          <w:szCs w:val="20"/>
        </w:rPr>
      </w:pPr>
      <w:r w:rsidRPr="004034FE">
        <w:rPr>
          <w:rFonts w:ascii="Times New Roman" w:hAnsi="Times New Roman" w:cs="Times New Roman"/>
          <w:b/>
          <w:bCs/>
          <w:color w:val="00000A"/>
          <w:sz w:val="20"/>
          <w:szCs w:val="20"/>
        </w:rPr>
        <w:t>Adjourn</w:t>
      </w:r>
    </w:p>
    <w:p w14:paraId="559A2310" w14:textId="77777777" w:rsidR="00C22495" w:rsidRPr="00A1511C" w:rsidRDefault="00C22495" w:rsidP="00C22495">
      <w:pPr>
        <w:pStyle w:val="ListParagraph"/>
        <w:widowControl w:val="0"/>
        <w:tabs>
          <w:tab w:val="left" w:pos="939"/>
        </w:tabs>
        <w:autoSpaceDE w:val="0"/>
        <w:autoSpaceDN w:val="0"/>
        <w:spacing w:before="4" w:after="0" w:line="240" w:lineRule="auto"/>
        <w:ind w:left="938" w:right="720"/>
        <w:contextualSpacing w:val="0"/>
        <w:jc w:val="center"/>
        <w:rPr>
          <w:b/>
        </w:rPr>
      </w:pPr>
      <w:r w:rsidRPr="00A1511C">
        <w:rPr>
          <w:b/>
          <w:u w:val="single"/>
        </w:rPr>
        <w:lastRenderedPageBreak/>
        <w:t>Caesars Palace Resort &amp; Casino</w:t>
      </w:r>
      <w:r w:rsidRPr="00A1511C">
        <w:rPr>
          <w:b/>
        </w:rPr>
        <w:t xml:space="preserve"> </w:t>
      </w:r>
      <w:r w:rsidRPr="00A1511C">
        <w:rPr>
          <w:b/>
        </w:rPr>
        <w:br/>
        <w:t xml:space="preserve">Network: </w:t>
      </w:r>
      <w:r w:rsidRPr="00A1511C">
        <w:rPr>
          <w:bCs/>
        </w:rPr>
        <w:t>ASHRAE Conference</w:t>
      </w:r>
    </w:p>
    <w:p w14:paraId="6131FBEA" w14:textId="41B01990" w:rsidR="00C22495" w:rsidRPr="004034FE" w:rsidRDefault="00C22495" w:rsidP="00C22495">
      <w:pPr>
        <w:spacing w:after="120" w:line="240" w:lineRule="auto"/>
        <w:jc w:val="center"/>
        <w:rPr>
          <w:rFonts w:ascii="Times New Roman" w:hAnsi="Times New Roman" w:cs="Times New Roman"/>
          <w:sz w:val="20"/>
          <w:szCs w:val="20"/>
        </w:rPr>
      </w:pPr>
      <w:r w:rsidRPr="00A1511C">
        <w:rPr>
          <w:b/>
        </w:rPr>
        <w:t xml:space="preserve">Password: </w:t>
      </w:r>
      <w:r w:rsidRPr="00A1511C">
        <w:rPr>
          <w:bCs/>
        </w:rPr>
        <w:t>winter2026</w:t>
      </w:r>
    </w:p>
    <w:sectPr w:rsidR="00C22495" w:rsidRPr="004034FE" w:rsidSect="00450DF5">
      <w:pgSz w:w="12240" w:h="15840"/>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E37"/>
    <w:multiLevelType w:val="hybridMultilevel"/>
    <w:tmpl w:val="2020EEE2"/>
    <w:lvl w:ilvl="0" w:tplc="DB6ECF6E">
      <w:start w:val="1"/>
      <w:numFmt w:val="upperLetter"/>
      <w:lvlText w:val="%1."/>
      <w:lvlJc w:val="left"/>
      <w:pPr>
        <w:ind w:left="480" w:hanging="363"/>
        <w:jc w:val="right"/>
      </w:pPr>
      <w:rPr>
        <w:rFonts w:ascii="Arial" w:eastAsia="Arial" w:hAnsi="Arial" w:cs="Arial" w:hint="default"/>
        <w:b/>
        <w:bCs/>
        <w:spacing w:val="-2"/>
        <w:w w:val="99"/>
        <w:sz w:val="22"/>
        <w:szCs w:val="22"/>
        <w:lang w:val="en-US" w:eastAsia="en-US" w:bidi="en-US"/>
      </w:rPr>
    </w:lvl>
    <w:lvl w:ilvl="1" w:tplc="273A5078">
      <w:start w:val="1"/>
      <w:numFmt w:val="decimal"/>
      <w:lvlText w:val="%2."/>
      <w:lvlJc w:val="left"/>
      <w:pPr>
        <w:ind w:left="936" w:hanging="360"/>
      </w:pPr>
      <w:rPr>
        <w:rFonts w:hint="default"/>
        <w:b/>
        <w:bCs/>
        <w:spacing w:val="-4"/>
        <w:w w:val="99"/>
        <w:lang w:val="en-US" w:eastAsia="en-US" w:bidi="en-US"/>
      </w:rPr>
    </w:lvl>
    <w:lvl w:ilvl="2" w:tplc="7BC6D1D4">
      <w:numFmt w:val="bullet"/>
      <w:lvlText w:val=""/>
      <w:lvlJc w:val="left"/>
      <w:pPr>
        <w:ind w:left="1260" w:hanging="360"/>
      </w:pPr>
      <w:rPr>
        <w:rFonts w:ascii="Symbol" w:eastAsia="Symbol" w:hAnsi="Symbol" w:cs="Symbol" w:hint="default"/>
        <w:w w:val="100"/>
        <w:sz w:val="22"/>
        <w:szCs w:val="22"/>
        <w:lang w:val="en-US" w:eastAsia="en-US" w:bidi="en-US"/>
      </w:rPr>
    </w:lvl>
    <w:lvl w:ilvl="3" w:tplc="29C86890">
      <w:numFmt w:val="bullet"/>
      <w:lvlText w:val="•"/>
      <w:lvlJc w:val="left"/>
      <w:pPr>
        <w:ind w:left="2021" w:hanging="360"/>
      </w:pPr>
      <w:rPr>
        <w:rFonts w:ascii="Arial" w:eastAsia="Arial" w:hAnsi="Arial" w:cs="Arial" w:hint="default"/>
        <w:w w:val="100"/>
        <w:sz w:val="22"/>
        <w:szCs w:val="22"/>
        <w:lang w:val="en-US" w:eastAsia="en-US" w:bidi="en-US"/>
      </w:rPr>
    </w:lvl>
    <w:lvl w:ilvl="4" w:tplc="EF9480BC">
      <w:numFmt w:val="bullet"/>
      <w:lvlText w:val="•"/>
      <w:lvlJc w:val="left"/>
      <w:pPr>
        <w:ind w:left="1260" w:hanging="360"/>
      </w:pPr>
      <w:rPr>
        <w:rFonts w:hint="default"/>
        <w:lang w:val="en-US" w:eastAsia="en-US" w:bidi="en-US"/>
      </w:rPr>
    </w:lvl>
    <w:lvl w:ilvl="5" w:tplc="18A2804A">
      <w:numFmt w:val="bullet"/>
      <w:lvlText w:val="•"/>
      <w:lvlJc w:val="left"/>
      <w:pPr>
        <w:ind w:left="2020" w:hanging="360"/>
      </w:pPr>
      <w:rPr>
        <w:rFonts w:hint="default"/>
        <w:lang w:val="en-US" w:eastAsia="en-US" w:bidi="en-US"/>
      </w:rPr>
    </w:lvl>
    <w:lvl w:ilvl="6" w:tplc="1E32CB36">
      <w:numFmt w:val="bullet"/>
      <w:lvlText w:val="•"/>
      <w:lvlJc w:val="left"/>
      <w:pPr>
        <w:ind w:left="3560" w:hanging="360"/>
      </w:pPr>
      <w:rPr>
        <w:rFonts w:hint="default"/>
        <w:lang w:val="en-US" w:eastAsia="en-US" w:bidi="en-US"/>
      </w:rPr>
    </w:lvl>
    <w:lvl w:ilvl="7" w:tplc="82E4E540">
      <w:numFmt w:val="bullet"/>
      <w:lvlText w:val="•"/>
      <w:lvlJc w:val="left"/>
      <w:pPr>
        <w:ind w:left="5100" w:hanging="360"/>
      </w:pPr>
      <w:rPr>
        <w:rFonts w:hint="default"/>
        <w:lang w:val="en-US" w:eastAsia="en-US" w:bidi="en-US"/>
      </w:rPr>
    </w:lvl>
    <w:lvl w:ilvl="8" w:tplc="4DD08562">
      <w:numFmt w:val="bullet"/>
      <w:lvlText w:val="•"/>
      <w:lvlJc w:val="left"/>
      <w:pPr>
        <w:ind w:left="6640" w:hanging="360"/>
      </w:pPr>
      <w:rPr>
        <w:rFonts w:hint="default"/>
        <w:lang w:val="en-US" w:eastAsia="en-US" w:bidi="en-US"/>
      </w:rPr>
    </w:lvl>
  </w:abstractNum>
  <w:abstractNum w:abstractNumId="1" w15:restartNumberingAfterBreak="0">
    <w:nsid w:val="270C3E34"/>
    <w:multiLevelType w:val="hybridMultilevel"/>
    <w:tmpl w:val="F2CE6C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9A234D"/>
    <w:multiLevelType w:val="hybridMultilevel"/>
    <w:tmpl w:val="31C4AA2A"/>
    <w:lvl w:ilvl="0" w:tplc="0CE89604">
      <w:start w:val="1"/>
      <w:numFmt w:val="decimal"/>
      <w:pStyle w:val="Style1"/>
      <w:lvlText w:val="%1."/>
      <w:lvlJc w:val="left"/>
      <w:pPr>
        <w:tabs>
          <w:tab w:val="num" w:pos="720"/>
        </w:tabs>
        <w:ind w:left="72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E7AE88FC">
      <w:start w:val="1"/>
      <w:numFmt w:val="lowerRoman"/>
      <w:lvlText w:val="%3."/>
      <w:lvlJc w:val="right"/>
      <w:pPr>
        <w:tabs>
          <w:tab w:val="num" w:pos="1350"/>
        </w:tabs>
        <w:ind w:left="1350" w:hanging="360"/>
      </w:pPr>
      <w:rPr>
        <w:rFonts w:hint="default"/>
        <w:b w:val="0"/>
        <w:bCs/>
        <w:color w:val="4F81BD" w:themeColor="accent1"/>
      </w:rPr>
    </w:lvl>
    <w:lvl w:ilvl="3" w:tplc="1D3E417C">
      <w:start w:val="1"/>
      <w:numFmt w:val="decimal"/>
      <w:lvlText w:val="%4."/>
      <w:lvlJc w:val="left"/>
      <w:pPr>
        <w:tabs>
          <w:tab w:val="num" w:pos="990"/>
        </w:tabs>
        <w:ind w:left="990" w:hanging="360"/>
      </w:pPr>
      <w:rPr>
        <w:rFonts w:hint="default"/>
        <w:b w:val="0"/>
        <w:bCs/>
        <w:color w:val="000000" w:themeColor="text1"/>
        <w:sz w:val="22"/>
        <w:szCs w:val="22"/>
      </w:rPr>
    </w:lvl>
    <w:lvl w:ilvl="4" w:tplc="76783834">
      <w:start w:val="1"/>
      <w:numFmt w:val="lowerRoman"/>
      <w:lvlText w:val="%5."/>
      <w:lvlJc w:val="right"/>
      <w:pPr>
        <w:tabs>
          <w:tab w:val="num" w:pos="2340"/>
        </w:tabs>
        <w:ind w:left="2340" w:hanging="360"/>
      </w:pPr>
      <w:rPr>
        <w:color w:val="0070C0"/>
      </w:rPr>
    </w:lvl>
    <w:lvl w:ilvl="5" w:tplc="04090013">
      <w:start w:val="1"/>
      <w:numFmt w:val="upperRoman"/>
      <w:lvlText w:val="%6."/>
      <w:lvlJc w:val="right"/>
      <w:pPr>
        <w:tabs>
          <w:tab w:val="num" w:pos="2790"/>
        </w:tabs>
        <w:ind w:left="2790" w:hanging="180"/>
      </w:pPr>
      <w:rPr>
        <w:color w:val="FF0000"/>
      </w:rPr>
    </w:lvl>
    <w:lvl w:ilvl="6" w:tplc="3500954A">
      <w:start w:val="10"/>
      <w:numFmt w:val="bullet"/>
      <w:lvlText w:val="-"/>
      <w:lvlJc w:val="left"/>
      <w:pPr>
        <w:ind w:left="5040" w:hanging="360"/>
      </w:pPr>
      <w:rPr>
        <w:rFonts w:ascii="Calibri" w:eastAsia="Batang" w:hAnsi="Calibri" w:cs="Calibri"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9B53127"/>
    <w:multiLevelType w:val="hybridMultilevel"/>
    <w:tmpl w:val="57DAAC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6C68DF"/>
    <w:multiLevelType w:val="hybridMultilevel"/>
    <w:tmpl w:val="73A2A70E"/>
    <w:lvl w:ilvl="0" w:tplc="1DC2E4E2">
      <w:start w:val="20"/>
      <w:numFmt w:val="bullet"/>
      <w:lvlText w:val="-"/>
      <w:lvlJc w:val="left"/>
      <w:pPr>
        <w:ind w:left="1080" w:hanging="360"/>
      </w:pPr>
      <w:rPr>
        <w:rFonts w:ascii="TimesNewRomanPSMT" w:eastAsiaTheme="minorHAnsi" w:hAnsi="TimesNewRomanPSMT" w:cs="TimesNewRomanPSMT"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1D7AF0"/>
    <w:multiLevelType w:val="hybridMultilevel"/>
    <w:tmpl w:val="540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434645">
    <w:abstractNumId w:val="2"/>
  </w:num>
  <w:num w:numId="2" w16cid:durableId="470830185">
    <w:abstractNumId w:val="1"/>
  </w:num>
  <w:num w:numId="3" w16cid:durableId="1709142034">
    <w:abstractNumId w:val="3"/>
  </w:num>
  <w:num w:numId="4" w16cid:durableId="365184130">
    <w:abstractNumId w:val="5"/>
  </w:num>
  <w:num w:numId="5" w16cid:durableId="790058112">
    <w:abstractNumId w:val="1"/>
  </w:num>
  <w:num w:numId="6" w16cid:durableId="610670373">
    <w:abstractNumId w:val="4"/>
  </w:num>
  <w:num w:numId="7" w16cid:durableId="141971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CzsLA0MDO0NDayNDZR0lEKTi0uzszPAykwrAUAhxJdfywAAAA="/>
  </w:docVars>
  <w:rsids>
    <w:rsidRoot w:val="004D4CFF"/>
    <w:rsid w:val="000027B7"/>
    <w:rsid w:val="00004C35"/>
    <w:rsid w:val="000273F6"/>
    <w:rsid w:val="00027FDD"/>
    <w:rsid w:val="0005594C"/>
    <w:rsid w:val="000627D0"/>
    <w:rsid w:val="00070C54"/>
    <w:rsid w:val="00073F7F"/>
    <w:rsid w:val="00081BBA"/>
    <w:rsid w:val="000912C5"/>
    <w:rsid w:val="000A3F1C"/>
    <w:rsid w:val="000B2B92"/>
    <w:rsid w:val="000B4757"/>
    <w:rsid w:val="000B4989"/>
    <w:rsid w:val="000C7905"/>
    <w:rsid w:val="000D3157"/>
    <w:rsid w:val="000D3E0B"/>
    <w:rsid w:val="000D4183"/>
    <w:rsid w:val="000E326E"/>
    <w:rsid w:val="000F222C"/>
    <w:rsid w:val="000F2F6F"/>
    <w:rsid w:val="000F5F53"/>
    <w:rsid w:val="000F64D0"/>
    <w:rsid w:val="000F7598"/>
    <w:rsid w:val="0010062E"/>
    <w:rsid w:val="001011A1"/>
    <w:rsid w:val="00101542"/>
    <w:rsid w:val="001030D5"/>
    <w:rsid w:val="0012176C"/>
    <w:rsid w:val="00123877"/>
    <w:rsid w:val="00141759"/>
    <w:rsid w:val="00161A0E"/>
    <w:rsid w:val="001659F5"/>
    <w:rsid w:val="001704C1"/>
    <w:rsid w:val="0017394F"/>
    <w:rsid w:val="001B4514"/>
    <w:rsid w:val="001E0961"/>
    <w:rsid w:val="001E6F6D"/>
    <w:rsid w:val="001F5491"/>
    <w:rsid w:val="00205956"/>
    <w:rsid w:val="00214B51"/>
    <w:rsid w:val="00226813"/>
    <w:rsid w:val="0023024C"/>
    <w:rsid w:val="0023070A"/>
    <w:rsid w:val="00230F38"/>
    <w:rsid w:val="002355FB"/>
    <w:rsid w:val="00241B97"/>
    <w:rsid w:val="00242013"/>
    <w:rsid w:val="00273FCA"/>
    <w:rsid w:val="00274BD7"/>
    <w:rsid w:val="00277F87"/>
    <w:rsid w:val="00286926"/>
    <w:rsid w:val="00291C6B"/>
    <w:rsid w:val="00297F0A"/>
    <w:rsid w:val="002C3554"/>
    <w:rsid w:val="002C52E5"/>
    <w:rsid w:val="002E4677"/>
    <w:rsid w:val="002E5EF3"/>
    <w:rsid w:val="0033265F"/>
    <w:rsid w:val="00375B71"/>
    <w:rsid w:val="00382721"/>
    <w:rsid w:val="00387476"/>
    <w:rsid w:val="0039129C"/>
    <w:rsid w:val="003C5E08"/>
    <w:rsid w:val="003C61BF"/>
    <w:rsid w:val="003C73D4"/>
    <w:rsid w:val="003D40FA"/>
    <w:rsid w:val="003E4C63"/>
    <w:rsid w:val="003F07CE"/>
    <w:rsid w:val="003F6A20"/>
    <w:rsid w:val="00400FDA"/>
    <w:rsid w:val="004034FE"/>
    <w:rsid w:val="00415607"/>
    <w:rsid w:val="0041729B"/>
    <w:rsid w:val="004201F4"/>
    <w:rsid w:val="00431A59"/>
    <w:rsid w:val="004329B1"/>
    <w:rsid w:val="0044229D"/>
    <w:rsid w:val="00442342"/>
    <w:rsid w:val="00450439"/>
    <w:rsid w:val="00450DF5"/>
    <w:rsid w:val="004547EB"/>
    <w:rsid w:val="004555FD"/>
    <w:rsid w:val="004572F3"/>
    <w:rsid w:val="004744BB"/>
    <w:rsid w:val="00481C33"/>
    <w:rsid w:val="00496612"/>
    <w:rsid w:val="00497C72"/>
    <w:rsid w:val="004A381A"/>
    <w:rsid w:val="004B0493"/>
    <w:rsid w:val="004B3122"/>
    <w:rsid w:val="004B39BB"/>
    <w:rsid w:val="004B5E4B"/>
    <w:rsid w:val="004C63A8"/>
    <w:rsid w:val="004D4CFF"/>
    <w:rsid w:val="004E6F67"/>
    <w:rsid w:val="00500D39"/>
    <w:rsid w:val="00504BEF"/>
    <w:rsid w:val="00504D22"/>
    <w:rsid w:val="00522DD8"/>
    <w:rsid w:val="005430BB"/>
    <w:rsid w:val="00560BB6"/>
    <w:rsid w:val="005652BA"/>
    <w:rsid w:val="00575127"/>
    <w:rsid w:val="005B45F8"/>
    <w:rsid w:val="005C0A9D"/>
    <w:rsid w:val="005C3046"/>
    <w:rsid w:val="005F451D"/>
    <w:rsid w:val="00604C88"/>
    <w:rsid w:val="00605ABB"/>
    <w:rsid w:val="00605E73"/>
    <w:rsid w:val="00613BC4"/>
    <w:rsid w:val="00622DEF"/>
    <w:rsid w:val="00623A38"/>
    <w:rsid w:val="006602E8"/>
    <w:rsid w:val="006748FE"/>
    <w:rsid w:val="0068201D"/>
    <w:rsid w:val="00684215"/>
    <w:rsid w:val="0069705E"/>
    <w:rsid w:val="006A1E95"/>
    <w:rsid w:val="006A2C3F"/>
    <w:rsid w:val="006A6601"/>
    <w:rsid w:val="006E0DD1"/>
    <w:rsid w:val="006F0B58"/>
    <w:rsid w:val="006F2094"/>
    <w:rsid w:val="006F29DB"/>
    <w:rsid w:val="006F52E0"/>
    <w:rsid w:val="00701A46"/>
    <w:rsid w:val="00716C28"/>
    <w:rsid w:val="00722F65"/>
    <w:rsid w:val="0073603E"/>
    <w:rsid w:val="00755635"/>
    <w:rsid w:val="00755FBD"/>
    <w:rsid w:val="007B19FE"/>
    <w:rsid w:val="007B347A"/>
    <w:rsid w:val="007C5D86"/>
    <w:rsid w:val="007C6B20"/>
    <w:rsid w:val="007C7D46"/>
    <w:rsid w:val="007D0B24"/>
    <w:rsid w:val="008224E3"/>
    <w:rsid w:val="00831B79"/>
    <w:rsid w:val="00831F78"/>
    <w:rsid w:val="00840B99"/>
    <w:rsid w:val="00852E0C"/>
    <w:rsid w:val="00860904"/>
    <w:rsid w:val="008830A7"/>
    <w:rsid w:val="008A7645"/>
    <w:rsid w:val="008C4FCD"/>
    <w:rsid w:val="008C7037"/>
    <w:rsid w:val="008D3581"/>
    <w:rsid w:val="008E7570"/>
    <w:rsid w:val="00904652"/>
    <w:rsid w:val="00907A75"/>
    <w:rsid w:val="009444B1"/>
    <w:rsid w:val="00952FC5"/>
    <w:rsid w:val="00953DE4"/>
    <w:rsid w:val="00960E59"/>
    <w:rsid w:val="00971FDF"/>
    <w:rsid w:val="009A76F6"/>
    <w:rsid w:val="009B6160"/>
    <w:rsid w:val="009B6F68"/>
    <w:rsid w:val="009B6F96"/>
    <w:rsid w:val="009C454E"/>
    <w:rsid w:val="009C5A3D"/>
    <w:rsid w:val="009E0021"/>
    <w:rsid w:val="009E5F90"/>
    <w:rsid w:val="009F2599"/>
    <w:rsid w:val="00A06905"/>
    <w:rsid w:val="00A06D22"/>
    <w:rsid w:val="00A115C3"/>
    <w:rsid w:val="00A12197"/>
    <w:rsid w:val="00A1407B"/>
    <w:rsid w:val="00A218FB"/>
    <w:rsid w:val="00A3491E"/>
    <w:rsid w:val="00A60483"/>
    <w:rsid w:val="00A6183F"/>
    <w:rsid w:val="00A67A5C"/>
    <w:rsid w:val="00A67C05"/>
    <w:rsid w:val="00A8618A"/>
    <w:rsid w:val="00A92838"/>
    <w:rsid w:val="00A9322F"/>
    <w:rsid w:val="00A964E7"/>
    <w:rsid w:val="00A97AAC"/>
    <w:rsid w:val="00AF7A4D"/>
    <w:rsid w:val="00B1037C"/>
    <w:rsid w:val="00B174AA"/>
    <w:rsid w:val="00B22678"/>
    <w:rsid w:val="00B22A72"/>
    <w:rsid w:val="00B23395"/>
    <w:rsid w:val="00B308DA"/>
    <w:rsid w:val="00B37054"/>
    <w:rsid w:val="00B5628D"/>
    <w:rsid w:val="00B73FEB"/>
    <w:rsid w:val="00B75996"/>
    <w:rsid w:val="00B8732B"/>
    <w:rsid w:val="00BB086A"/>
    <w:rsid w:val="00BB381C"/>
    <w:rsid w:val="00BB5608"/>
    <w:rsid w:val="00BC1BF6"/>
    <w:rsid w:val="00BC35B7"/>
    <w:rsid w:val="00BC7324"/>
    <w:rsid w:val="00BC7661"/>
    <w:rsid w:val="00BD009C"/>
    <w:rsid w:val="00BD10A5"/>
    <w:rsid w:val="00BD4539"/>
    <w:rsid w:val="00BF6904"/>
    <w:rsid w:val="00C01F01"/>
    <w:rsid w:val="00C11A70"/>
    <w:rsid w:val="00C1464E"/>
    <w:rsid w:val="00C22495"/>
    <w:rsid w:val="00C37F82"/>
    <w:rsid w:val="00C44421"/>
    <w:rsid w:val="00C45221"/>
    <w:rsid w:val="00C56151"/>
    <w:rsid w:val="00C60CDA"/>
    <w:rsid w:val="00C62734"/>
    <w:rsid w:val="00C65D30"/>
    <w:rsid w:val="00CA1C1E"/>
    <w:rsid w:val="00CC78D8"/>
    <w:rsid w:val="00CD0357"/>
    <w:rsid w:val="00CE3D12"/>
    <w:rsid w:val="00CE7029"/>
    <w:rsid w:val="00CF531A"/>
    <w:rsid w:val="00CF7FC1"/>
    <w:rsid w:val="00D15D41"/>
    <w:rsid w:val="00D30208"/>
    <w:rsid w:val="00D32F11"/>
    <w:rsid w:val="00D34CC4"/>
    <w:rsid w:val="00D34ED2"/>
    <w:rsid w:val="00D509FD"/>
    <w:rsid w:val="00D55183"/>
    <w:rsid w:val="00D565D4"/>
    <w:rsid w:val="00D73EF7"/>
    <w:rsid w:val="00D84588"/>
    <w:rsid w:val="00DA06D0"/>
    <w:rsid w:val="00DA359F"/>
    <w:rsid w:val="00DA4EF8"/>
    <w:rsid w:val="00DC160F"/>
    <w:rsid w:val="00DC5B7A"/>
    <w:rsid w:val="00DE16AF"/>
    <w:rsid w:val="00DE43CD"/>
    <w:rsid w:val="00DF02BE"/>
    <w:rsid w:val="00DF51EA"/>
    <w:rsid w:val="00E130F3"/>
    <w:rsid w:val="00E26C0E"/>
    <w:rsid w:val="00E35083"/>
    <w:rsid w:val="00E43A1D"/>
    <w:rsid w:val="00E71958"/>
    <w:rsid w:val="00E734EC"/>
    <w:rsid w:val="00E74A6F"/>
    <w:rsid w:val="00E765D8"/>
    <w:rsid w:val="00E76EBA"/>
    <w:rsid w:val="00EC783D"/>
    <w:rsid w:val="00ED2B25"/>
    <w:rsid w:val="00ED5759"/>
    <w:rsid w:val="00EF6F77"/>
    <w:rsid w:val="00F02216"/>
    <w:rsid w:val="00F040AE"/>
    <w:rsid w:val="00F06111"/>
    <w:rsid w:val="00F82E2D"/>
    <w:rsid w:val="00F8670A"/>
    <w:rsid w:val="00FA3A2C"/>
    <w:rsid w:val="00FA4AB0"/>
    <w:rsid w:val="00FA69FD"/>
    <w:rsid w:val="00FC2179"/>
    <w:rsid w:val="00FC57DE"/>
    <w:rsid w:val="00FD085B"/>
    <w:rsid w:val="00FD6345"/>
    <w:rsid w:val="00FF3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4202B"/>
  <w15:chartTrackingRefBased/>
  <w15:docId w15:val="{E22DFABD-7B6D-4310-B775-D7914169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022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BD10A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A4EF8"/>
    <w:rPr>
      <w:color w:val="0000FF"/>
      <w:u w:val="single"/>
    </w:rPr>
  </w:style>
  <w:style w:type="character" w:styleId="UnresolvedMention">
    <w:name w:val="Unresolved Mention"/>
    <w:basedOn w:val="DefaultParagraphFont"/>
    <w:uiPriority w:val="99"/>
    <w:semiHidden/>
    <w:unhideWhenUsed/>
    <w:rsid w:val="000912C5"/>
    <w:rPr>
      <w:color w:val="605E5C"/>
      <w:shd w:val="clear" w:color="auto" w:fill="E1DFDD"/>
    </w:rPr>
  </w:style>
  <w:style w:type="character" w:styleId="FollowedHyperlink">
    <w:name w:val="FollowedHyperlink"/>
    <w:basedOn w:val="DefaultParagraphFont"/>
    <w:uiPriority w:val="99"/>
    <w:semiHidden/>
    <w:unhideWhenUsed/>
    <w:rsid w:val="000912C5"/>
    <w:rPr>
      <w:color w:val="800080" w:themeColor="followedHyperlink"/>
      <w:u w:val="single"/>
    </w:rPr>
  </w:style>
  <w:style w:type="paragraph" w:customStyle="1" w:styleId="Style1">
    <w:name w:val="Style1"/>
    <w:basedOn w:val="Normal"/>
    <w:link w:val="Style1Char"/>
    <w:qFormat/>
    <w:rsid w:val="000912C5"/>
    <w:pPr>
      <w:numPr>
        <w:numId w:val="1"/>
      </w:numPr>
      <w:autoSpaceDE w:val="0"/>
      <w:autoSpaceDN w:val="0"/>
      <w:adjustRightInd w:val="0"/>
      <w:spacing w:before="240" w:after="0" w:line="240" w:lineRule="auto"/>
    </w:pPr>
    <w:rPr>
      <w:rFonts w:ascii="Calibri" w:eastAsia="Batang" w:hAnsi="Calibri" w:cs="Arial"/>
      <w:b/>
      <w:color w:val="000000"/>
      <w:szCs w:val="24"/>
      <w:lang w:eastAsia="ja-JP"/>
    </w:rPr>
  </w:style>
  <w:style w:type="character" w:customStyle="1" w:styleId="Style1Char">
    <w:name w:val="Style1 Char"/>
    <w:basedOn w:val="DefaultParagraphFont"/>
    <w:link w:val="Style1"/>
    <w:rsid w:val="000912C5"/>
    <w:rPr>
      <w:rFonts w:ascii="Calibri" w:eastAsia="Batang" w:hAnsi="Calibri" w:cs="Arial"/>
      <w:b/>
      <w:color w:val="000000"/>
      <w:szCs w:val="24"/>
      <w:lang w:eastAsia="ja-JP"/>
    </w:rPr>
  </w:style>
  <w:style w:type="character" w:customStyle="1" w:styleId="Heading4Char">
    <w:name w:val="Heading 4 Char"/>
    <w:basedOn w:val="DefaultParagraphFont"/>
    <w:link w:val="Heading4"/>
    <w:uiPriority w:val="9"/>
    <w:rsid w:val="00BD10A5"/>
    <w:rPr>
      <w:rFonts w:ascii="Times New Roman" w:eastAsia="Times New Roman" w:hAnsi="Times New Roman" w:cs="Times New Roman"/>
      <w:b/>
      <w:bCs/>
      <w:sz w:val="24"/>
      <w:szCs w:val="24"/>
    </w:rPr>
  </w:style>
  <w:style w:type="paragraph" w:styleId="ListParagraph">
    <w:name w:val="List Paragraph"/>
    <w:basedOn w:val="Normal"/>
    <w:uiPriority w:val="1"/>
    <w:qFormat/>
    <w:rsid w:val="00A67C05"/>
    <w:pPr>
      <w:ind w:left="720"/>
      <w:contextualSpacing/>
    </w:pPr>
  </w:style>
  <w:style w:type="paragraph" w:customStyle="1" w:styleId="xxxmsonormal">
    <w:name w:val="x_xxmsonormal"/>
    <w:basedOn w:val="Normal"/>
    <w:rsid w:val="00A06D22"/>
    <w:pPr>
      <w:spacing w:after="0" w:line="240" w:lineRule="auto"/>
    </w:pPr>
    <w:rPr>
      <w:rFonts w:ascii="Calibri" w:hAnsi="Calibri" w:cs="Calibri"/>
    </w:rPr>
  </w:style>
  <w:style w:type="table" w:styleId="TableGrid">
    <w:name w:val="Table Grid"/>
    <w:basedOn w:val="TableNormal"/>
    <w:uiPriority w:val="59"/>
    <w:rsid w:val="00230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D4183"/>
    <w:rPr>
      <w:b/>
      <w:bCs/>
    </w:rPr>
  </w:style>
  <w:style w:type="paragraph" w:styleId="NoSpacing">
    <w:name w:val="No Spacing"/>
    <w:uiPriority w:val="1"/>
    <w:qFormat/>
    <w:rsid w:val="00605E73"/>
    <w:pPr>
      <w:spacing w:after="0" w:line="240" w:lineRule="auto"/>
    </w:pPr>
  </w:style>
  <w:style w:type="paragraph" w:styleId="Revision">
    <w:name w:val="Revision"/>
    <w:hidden/>
    <w:uiPriority w:val="99"/>
    <w:semiHidden/>
    <w:rsid w:val="006A1E95"/>
    <w:pPr>
      <w:spacing w:after="0" w:line="240" w:lineRule="auto"/>
    </w:pPr>
  </w:style>
  <w:style w:type="character" w:styleId="CommentReference">
    <w:name w:val="annotation reference"/>
    <w:basedOn w:val="DefaultParagraphFont"/>
    <w:uiPriority w:val="99"/>
    <w:semiHidden/>
    <w:unhideWhenUsed/>
    <w:rsid w:val="004C63A8"/>
    <w:rPr>
      <w:sz w:val="16"/>
      <w:szCs w:val="16"/>
    </w:rPr>
  </w:style>
  <w:style w:type="paragraph" w:styleId="CommentText">
    <w:name w:val="annotation text"/>
    <w:basedOn w:val="Normal"/>
    <w:link w:val="CommentTextChar"/>
    <w:uiPriority w:val="99"/>
    <w:unhideWhenUsed/>
    <w:rsid w:val="004C63A8"/>
    <w:pPr>
      <w:spacing w:line="240" w:lineRule="auto"/>
    </w:pPr>
    <w:rPr>
      <w:sz w:val="20"/>
      <w:szCs w:val="20"/>
    </w:rPr>
  </w:style>
  <w:style w:type="character" w:customStyle="1" w:styleId="CommentTextChar">
    <w:name w:val="Comment Text Char"/>
    <w:basedOn w:val="DefaultParagraphFont"/>
    <w:link w:val="CommentText"/>
    <w:uiPriority w:val="99"/>
    <w:rsid w:val="004C63A8"/>
    <w:rPr>
      <w:sz w:val="20"/>
      <w:szCs w:val="20"/>
    </w:rPr>
  </w:style>
  <w:style w:type="paragraph" w:styleId="CommentSubject">
    <w:name w:val="annotation subject"/>
    <w:basedOn w:val="CommentText"/>
    <w:next w:val="CommentText"/>
    <w:link w:val="CommentSubjectChar"/>
    <w:uiPriority w:val="99"/>
    <w:semiHidden/>
    <w:unhideWhenUsed/>
    <w:rsid w:val="004C63A8"/>
    <w:rPr>
      <w:b/>
      <w:bCs/>
    </w:rPr>
  </w:style>
  <w:style w:type="character" w:customStyle="1" w:styleId="CommentSubjectChar">
    <w:name w:val="Comment Subject Char"/>
    <w:basedOn w:val="CommentTextChar"/>
    <w:link w:val="CommentSubject"/>
    <w:uiPriority w:val="99"/>
    <w:semiHidden/>
    <w:rsid w:val="004C63A8"/>
    <w:rPr>
      <w:b/>
      <w:bCs/>
      <w:sz w:val="20"/>
      <w:szCs w:val="20"/>
    </w:rPr>
  </w:style>
  <w:style w:type="character" w:customStyle="1" w:styleId="Heading2Char">
    <w:name w:val="Heading 2 Char"/>
    <w:basedOn w:val="DefaultParagraphFont"/>
    <w:link w:val="Heading2"/>
    <w:uiPriority w:val="9"/>
    <w:semiHidden/>
    <w:rsid w:val="00F0221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36459">
      <w:bodyDiv w:val="1"/>
      <w:marLeft w:val="0"/>
      <w:marRight w:val="0"/>
      <w:marTop w:val="0"/>
      <w:marBottom w:val="0"/>
      <w:divBdr>
        <w:top w:val="none" w:sz="0" w:space="0" w:color="auto"/>
        <w:left w:val="none" w:sz="0" w:space="0" w:color="auto"/>
        <w:bottom w:val="none" w:sz="0" w:space="0" w:color="auto"/>
        <w:right w:val="none" w:sz="0" w:space="0" w:color="auto"/>
      </w:divBdr>
    </w:div>
    <w:div w:id="991568712">
      <w:bodyDiv w:val="1"/>
      <w:marLeft w:val="0"/>
      <w:marRight w:val="0"/>
      <w:marTop w:val="0"/>
      <w:marBottom w:val="0"/>
      <w:divBdr>
        <w:top w:val="none" w:sz="0" w:space="0" w:color="auto"/>
        <w:left w:val="none" w:sz="0" w:space="0" w:color="auto"/>
        <w:bottom w:val="none" w:sz="0" w:space="0" w:color="auto"/>
        <w:right w:val="none" w:sz="0" w:space="0" w:color="auto"/>
      </w:divBdr>
    </w:div>
    <w:div w:id="1184325765">
      <w:bodyDiv w:val="1"/>
      <w:marLeft w:val="0"/>
      <w:marRight w:val="0"/>
      <w:marTop w:val="0"/>
      <w:marBottom w:val="0"/>
      <w:divBdr>
        <w:top w:val="none" w:sz="0" w:space="0" w:color="auto"/>
        <w:left w:val="none" w:sz="0" w:space="0" w:color="auto"/>
        <w:bottom w:val="none" w:sz="0" w:space="0" w:color="auto"/>
        <w:right w:val="none" w:sz="0" w:space="0" w:color="auto"/>
      </w:divBdr>
    </w:div>
    <w:div w:id="1294480435">
      <w:bodyDiv w:val="1"/>
      <w:marLeft w:val="0"/>
      <w:marRight w:val="0"/>
      <w:marTop w:val="0"/>
      <w:marBottom w:val="0"/>
      <w:divBdr>
        <w:top w:val="none" w:sz="0" w:space="0" w:color="auto"/>
        <w:left w:val="none" w:sz="0" w:space="0" w:color="auto"/>
        <w:bottom w:val="none" w:sz="0" w:space="0" w:color="auto"/>
        <w:right w:val="none" w:sz="0" w:space="0" w:color="auto"/>
      </w:divBdr>
    </w:div>
    <w:div w:id="1679848841">
      <w:bodyDiv w:val="1"/>
      <w:marLeft w:val="0"/>
      <w:marRight w:val="0"/>
      <w:marTop w:val="0"/>
      <w:marBottom w:val="0"/>
      <w:divBdr>
        <w:top w:val="none" w:sz="0" w:space="0" w:color="auto"/>
        <w:left w:val="none" w:sz="0" w:space="0" w:color="auto"/>
        <w:bottom w:val="none" w:sz="0" w:space="0" w:color="auto"/>
        <w:right w:val="none" w:sz="0" w:space="0" w:color="auto"/>
      </w:divBdr>
    </w:div>
    <w:div w:id="1837839766">
      <w:bodyDiv w:val="1"/>
      <w:marLeft w:val="0"/>
      <w:marRight w:val="0"/>
      <w:marTop w:val="0"/>
      <w:marBottom w:val="0"/>
      <w:divBdr>
        <w:top w:val="none" w:sz="0" w:space="0" w:color="auto"/>
        <w:left w:val="none" w:sz="0" w:space="0" w:color="auto"/>
        <w:bottom w:val="none" w:sz="0" w:space="0" w:color="auto"/>
        <w:right w:val="none" w:sz="0" w:space="0" w:color="auto"/>
      </w:divBdr>
    </w:div>
    <w:div w:id="1980963011">
      <w:bodyDiv w:val="1"/>
      <w:marLeft w:val="0"/>
      <w:marRight w:val="0"/>
      <w:marTop w:val="0"/>
      <w:marBottom w:val="0"/>
      <w:divBdr>
        <w:top w:val="none" w:sz="0" w:space="0" w:color="auto"/>
        <w:left w:val="none" w:sz="0" w:space="0" w:color="auto"/>
        <w:bottom w:val="none" w:sz="0" w:space="0" w:color="auto"/>
        <w:right w:val="none" w:sz="0" w:space="0" w:color="auto"/>
      </w:divBdr>
    </w:div>
    <w:div w:id="201807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OWVhNjQzNDktZWE4OC00N2EzLWEwNjktYWQ0MWU2YzE1N2E5%40thread.v2/0?context=%7b%22Tid%22%3a%22032b90aa-1ad1-47ba-9938-c32ad43e5c94%22%2c%22Oid%22%3a%2215cafd91-808c-45d9-90da-fbb625bde558%22%7d" TargetMode="Externa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rldefense.proofpoint.com/v2/url?u=https-3A__www.ashrae.org_about-2Dashrae_ashrae-2Dcode-2Dof-2Dethics&amp;d=DwMGaQ&amp;c=8hUWFZcy2Z-Za5rBPlktOQ&amp;r=Tg0ZeFy3TXWwE2VmlAAoQg&amp;m=LFjlJtgYSByx4XjqP16oPD2uqUMMWl-VOJkwBD0Csmc&amp;s=vpbOTGU3sKjfVTsKksKrpJY-g7ADyscviPf38elJHeU&amp;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pc.ashrae.org/?cmtKey=e94e5979-e432-4716-a91f-ff438f192a2f" TargetMode="External"/><Relationship Id="rId5" Type="http://schemas.openxmlformats.org/officeDocument/2006/relationships/styles" Target="styles.xml"/><Relationship Id="rId15" Type="http://schemas.openxmlformats.org/officeDocument/2006/relationships/hyperlink" Target="https://www.ashrae.org/technical-resources/bookstore/ashrae-standard-241-control-of-infectious-aerosols" TargetMode="External"/><Relationship Id="rId10" Type="http://schemas.openxmlformats.org/officeDocument/2006/relationships/hyperlink" Target="https://teams.microsoft.com/l/meetup-join/19%3ameeting_NmM2NWZhYjItNzFiMS00YzNmLTkwMDUtNTRkNDY0NzIzYmI3%40thread.v2/0?context=%7b%22Tid%22%3a%22032b90aa-1ad1-47ba-9938-c32ad43e5c94%22%2c%22Oid%22%3a%2215cafd91-808c-45d9-90da-fbb625bde558%22%7d" TargetMode="External"/><Relationship Id="rId4" Type="http://schemas.openxmlformats.org/officeDocument/2006/relationships/numbering" Target="numbering.xml"/><Relationship Id="rId9" Type="http://schemas.openxmlformats.org/officeDocument/2006/relationships/hyperlink" Target="https://teams.microsoft.com/l/meetup-join/19%3ameeting_NWNjOWM0MTMtYTdmNS00YmE5LWIzMTMtMTJkODA4NWQ2NTBh%40thread.v2/0?context=%7b%22Tid%22%3a%22032b90aa-1ad1-47ba-9938-c32ad43e5c94%22%2c%22Oid%22%3a%2215cafd91-808c-45d9-90da-fbb625bde558%22%7d" TargetMode="External"/><Relationship Id="rId14" Type="http://schemas.openxmlformats.org/officeDocument/2006/relationships/hyperlink" Target="http://www.ashra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B396D29A445D45B42B9289F97EDFAD" ma:contentTypeVersion="15" ma:contentTypeDescription="Create a new document." ma:contentTypeScope="" ma:versionID="91854315a8e57b2d486ea3c38faa55c7">
  <xsd:schema xmlns:xsd="http://www.w3.org/2001/XMLSchema" xmlns:xs="http://www.w3.org/2001/XMLSchema" xmlns:p="http://schemas.microsoft.com/office/2006/metadata/properties" xmlns:ns2="91ea4b3f-e2dc-4dca-8966-c563fed7ca6e" xmlns:ns3="9c84a6e0-628c-447e-b499-004f03e71361" targetNamespace="http://schemas.microsoft.com/office/2006/metadata/properties" ma:root="true" ma:fieldsID="fd45f80bc17f3d01432ae9a383b1c5ad" ns2:_="" ns3:_="">
    <xsd:import namespace="91ea4b3f-e2dc-4dca-8966-c563fed7ca6e"/>
    <xsd:import namespace="9c84a6e0-628c-447e-b499-004f03e713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b3f-e2dc-4dca-8966-c563fed7c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c8dbb2-add7-412b-9fa1-038b30a1fe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84a6e0-628c-447e-b499-004f03e713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81d9f29-e70b-40cd-8ac3-5572052c9e3e}" ma:internalName="TaxCatchAll" ma:showField="CatchAllData" ma:web="9c84a6e0-628c-447e-b499-004f03e713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c84a6e0-628c-447e-b499-004f03e71361" xsi:nil="true"/>
    <lcf76f155ced4ddcb4097134ff3c332f xmlns="91ea4b3f-e2dc-4dca-8966-c563fed7ca6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F38809-31C0-4EA9-A085-7EFA1FF36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a4b3f-e2dc-4dca-8966-c563fed7ca6e"/>
    <ds:schemaRef ds:uri="9c84a6e0-628c-447e-b499-004f03e713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CB253C-5C93-4970-BB01-967A145CA21E}">
  <ds:schemaRefs>
    <ds:schemaRef ds:uri="http://schemas.microsoft.com/office/2006/metadata/properties"/>
    <ds:schemaRef ds:uri="http://schemas.microsoft.com/office/infopath/2007/PartnerControls"/>
    <ds:schemaRef ds:uri="9c84a6e0-628c-447e-b499-004f03e71361"/>
    <ds:schemaRef ds:uri="91ea4b3f-e2dc-4dca-8966-c563fed7ca6e"/>
  </ds:schemaRefs>
</ds:datastoreItem>
</file>

<file path=customXml/itemProps3.xml><?xml version="1.0" encoding="utf-8"?>
<ds:datastoreItem xmlns:ds="http://schemas.openxmlformats.org/officeDocument/2006/customXml" ds:itemID="{19EBF54C-DC80-47F3-8C02-148B055050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1982</Words>
  <Characters>11004</Characters>
  <Application>Microsoft Office Word</Application>
  <DocSecurity>0</DocSecurity>
  <Lines>314</Lines>
  <Paragraphs>216</Paragraphs>
  <ScaleCrop>false</ScaleCrop>
  <HeadingPairs>
    <vt:vector size="2" baseType="variant">
      <vt:variant>
        <vt:lpstr>Title</vt:lpstr>
      </vt:variant>
      <vt:variant>
        <vt:i4>1</vt:i4>
      </vt:variant>
    </vt:vector>
  </HeadingPairs>
  <TitlesOfParts>
    <vt:vector size="1" baseType="lpstr">
      <vt:lpstr/>
    </vt:vector>
  </TitlesOfParts>
  <Company>LII</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dc:creator>
  <cp:keywords/>
  <dc:description/>
  <cp:lastModifiedBy>Sam Guzman</cp:lastModifiedBy>
  <cp:revision>4</cp:revision>
  <cp:lastPrinted>2026-01-28T17:19:00Z</cp:lastPrinted>
  <dcterms:created xsi:type="dcterms:W3CDTF">2026-01-28T16:25:00Z</dcterms:created>
  <dcterms:modified xsi:type="dcterms:W3CDTF">2026-01-28T17:22:00Z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0x010100F9B396D29A445D45B42B9289F97EDFAD</vt:lpwstr>
  </property>
  <property fmtid="{D5CDD505-2E9C-101B-9397-08002B2CF9AE}" pid="3" name="MediaServiceImageTags">
    <vt:lpwstr/>
  </property>
</Properties>
</file>