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DD18E1" w14:textId="77777777" w:rsidR="00BC2D2B" w:rsidRPr="00155A17" w:rsidRDefault="00B44551" w:rsidP="00B44551">
      <w:pPr>
        <w:autoSpaceDE w:val="0"/>
        <w:autoSpaceDN w:val="0"/>
        <w:adjustRightInd w:val="0"/>
        <w:spacing w:after="0" w:line="240" w:lineRule="auto"/>
        <w:ind w:left="2880" w:firstLine="720"/>
        <w:rPr>
          <w:rFonts w:ascii="Times New Roman" w:hAnsi="Times New Roman" w:cs="Times New Roman"/>
          <w:b/>
          <w:bCs/>
          <w:sz w:val="24"/>
        </w:rPr>
      </w:pPr>
      <w:r>
        <w:rPr>
          <w:rFonts w:ascii="Times New Roman" w:hAnsi="Times New Roman" w:cs="Times New Roman"/>
          <w:b/>
          <w:bCs/>
          <w:sz w:val="24"/>
        </w:rPr>
        <w:t xml:space="preserve">    </w:t>
      </w:r>
      <w:r w:rsidR="00513337">
        <w:rPr>
          <w:rFonts w:ascii="Times New Roman" w:hAnsi="Times New Roman" w:cs="Times New Roman"/>
          <w:b/>
          <w:bCs/>
          <w:sz w:val="24"/>
        </w:rPr>
        <w:t>ASHRAE</w:t>
      </w:r>
      <w:r w:rsidR="00BC2D2B" w:rsidRPr="00155A17">
        <w:rPr>
          <w:rFonts w:ascii="Times New Roman" w:hAnsi="Times New Roman" w:cs="Times New Roman"/>
          <w:b/>
          <w:bCs/>
          <w:sz w:val="24"/>
        </w:rPr>
        <w:t>, INC.</w:t>
      </w:r>
    </w:p>
    <w:p w14:paraId="36105784" w14:textId="77777777" w:rsidR="00B44551" w:rsidRDefault="00BC2D2B" w:rsidP="00B44551">
      <w:pPr>
        <w:autoSpaceDE w:val="0"/>
        <w:autoSpaceDN w:val="0"/>
        <w:adjustRightInd w:val="0"/>
        <w:spacing w:after="0" w:line="240" w:lineRule="auto"/>
        <w:jc w:val="center"/>
        <w:rPr>
          <w:rFonts w:ascii="Times New Roman" w:hAnsi="Times New Roman" w:cs="Times New Roman"/>
          <w:b/>
          <w:bCs/>
          <w:sz w:val="24"/>
          <w:lang w:val="en-US"/>
        </w:rPr>
      </w:pPr>
      <w:r w:rsidRPr="00266667">
        <w:rPr>
          <w:rFonts w:ascii="Times New Roman" w:hAnsi="Times New Roman" w:cs="Times New Roman"/>
          <w:b/>
          <w:bCs/>
          <w:sz w:val="24"/>
          <w:lang w:val="en-US"/>
        </w:rPr>
        <w:t>1791 Tullie Circle, NE / Atlanta, GA 30329</w:t>
      </w:r>
    </w:p>
    <w:p w14:paraId="2BFA2C62" w14:textId="77777777" w:rsidR="00BC2D2B" w:rsidRPr="00B44551" w:rsidRDefault="00BC2D2B" w:rsidP="00B44551">
      <w:pPr>
        <w:autoSpaceDE w:val="0"/>
        <w:autoSpaceDN w:val="0"/>
        <w:adjustRightInd w:val="0"/>
        <w:spacing w:after="0" w:line="240" w:lineRule="auto"/>
        <w:jc w:val="center"/>
        <w:rPr>
          <w:rFonts w:ascii="Times New Roman" w:hAnsi="Times New Roman" w:cs="Times New Roman"/>
          <w:b/>
          <w:bCs/>
          <w:sz w:val="24"/>
          <w:lang w:val="en-US"/>
        </w:rPr>
      </w:pPr>
      <w:r w:rsidRPr="00155A17">
        <w:rPr>
          <w:rFonts w:ascii="Times New Roman" w:hAnsi="Times New Roman" w:cs="Times New Roman"/>
          <w:b/>
          <w:bCs/>
          <w:sz w:val="24"/>
        </w:rPr>
        <w:t>404-636-8400</w:t>
      </w:r>
    </w:p>
    <w:p w14:paraId="378585BE" w14:textId="77777777" w:rsidR="00B44551" w:rsidRDefault="00BC2D2B" w:rsidP="00513337">
      <w:pPr>
        <w:autoSpaceDE w:val="0"/>
        <w:autoSpaceDN w:val="0"/>
        <w:adjustRightInd w:val="0"/>
        <w:spacing w:after="0" w:line="240" w:lineRule="auto"/>
        <w:jc w:val="center"/>
        <w:rPr>
          <w:rFonts w:ascii="Times New Roman" w:hAnsi="Times New Roman" w:cs="Times New Roman"/>
          <w:b/>
          <w:bCs/>
          <w:sz w:val="24"/>
        </w:rPr>
      </w:pPr>
      <w:r w:rsidRPr="00155A17">
        <w:rPr>
          <w:rFonts w:ascii="Times New Roman" w:hAnsi="Times New Roman" w:cs="Times New Roman"/>
          <w:b/>
          <w:bCs/>
          <w:sz w:val="24"/>
        </w:rPr>
        <w:t>TC/TG/TRG MINUTES COVER SHEET</w:t>
      </w:r>
    </w:p>
    <w:p w14:paraId="18689135" w14:textId="77777777" w:rsidR="00BC2D2B" w:rsidRPr="00155A17" w:rsidRDefault="00BC2D2B" w:rsidP="00513337">
      <w:pPr>
        <w:autoSpaceDE w:val="0"/>
        <w:autoSpaceDN w:val="0"/>
        <w:adjustRightInd w:val="0"/>
        <w:spacing w:after="0" w:line="240" w:lineRule="auto"/>
        <w:jc w:val="center"/>
        <w:rPr>
          <w:rFonts w:ascii="Times New Roman" w:hAnsi="Times New Roman" w:cs="Times New Roman"/>
          <w:b/>
          <w:bCs/>
          <w:sz w:val="24"/>
        </w:rPr>
      </w:pPr>
    </w:p>
    <w:p w14:paraId="462A146D" w14:textId="77777777" w:rsidR="00BC2D2B" w:rsidRPr="00155A17" w:rsidRDefault="00BC2D2B" w:rsidP="00513337">
      <w:pPr>
        <w:tabs>
          <w:tab w:val="left" w:pos="9214"/>
        </w:tabs>
        <w:autoSpaceDE w:val="0"/>
        <w:autoSpaceDN w:val="0"/>
        <w:adjustRightInd w:val="0"/>
        <w:spacing w:after="0" w:line="240" w:lineRule="auto"/>
        <w:ind w:left="426" w:right="146"/>
        <w:jc w:val="center"/>
        <w:rPr>
          <w:rFonts w:ascii="Times New Roman" w:hAnsi="Times New Roman" w:cs="Times New Roman"/>
          <w:b/>
          <w:bCs/>
          <w:sz w:val="18"/>
          <w:szCs w:val="18"/>
        </w:rPr>
      </w:pPr>
    </w:p>
    <w:p w14:paraId="575E863E" w14:textId="77777777" w:rsidR="00BC2D2B" w:rsidRPr="00155A17" w:rsidRDefault="00BC2D2B" w:rsidP="00513337">
      <w:pPr>
        <w:widowControl w:val="0"/>
        <w:autoSpaceDE w:val="0"/>
        <w:autoSpaceDN w:val="0"/>
        <w:adjustRightInd w:val="0"/>
        <w:spacing w:after="0" w:line="360" w:lineRule="auto"/>
        <w:rPr>
          <w:rFonts w:ascii="Times New Roman" w:hAnsi="Times New Roman" w:cs="Times New Roman"/>
          <w:b/>
          <w:bCs/>
          <w:sz w:val="20"/>
          <w:szCs w:val="20"/>
        </w:rPr>
      </w:pPr>
      <w:r w:rsidRPr="00155A17">
        <w:rPr>
          <w:rFonts w:ascii="Times New Roman" w:hAnsi="Times New Roman" w:cs="Times New Roman"/>
          <w:sz w:val="20"/>
          <w:szCs w:val="20"/>
        </w:rPr>
        <w:t xml:space="preserve">TC/TG/TRG NO.: </w:t>
      </w:r>
      <w:r w:rsidRPr="00155A17">
        <w:rPr>
          <w:rFonts w:ascii="Times New Roman" w:hAnsi="Times New Roman" w:cs="Times New Roman"/>
          <w:b/>
          <w:bCs/>
          <w:sz w:val="20"/>
          <w:szCs w:val="20"/>
          <w:u w:val="single"/>
        </w:rPr>
        <w:t>TC 1.12</w:t>
      </w:r>
    </w:p>
    <w:p w14:paraId="6050E0E6" w14:textId="77777777" w:rsidR="00BC2D2B" w:rsidRPr="00155A17" w:rsidRDefault="00BC2D2B" w:rsidP="00513337">
      <w:pPr>
        <w:widowControl w:val="0"/>
        <w:autoSpaceDE w:val="0"/>
        <w:autoSpaceDN w:val="0"/>
        <w:adjustRightInd w:val="0"/>
        <w:spacing w:after="0" w:line="360" w:lineRule="auto"/>
        <w:rPr>
          <w:rFonts w:ascii="Times New Roman" w:hAnsi="Times New Roman" w:cs="Times New Roman"/>
          <w:b/>
          <w:bCs/>
          <w:sz w:val="20"/>
          <w:szCs w:val="20"/>
        </w:rPr>
      </w:pPr>
      <w:r w:rsidRPr="00155A17">
        <w:rPr>
          <w:rFonts w:ascii="Times New Roman" w:hAnsi="Times New Roman" w:cs="Times New Roman"/>
          <w:sz w:val="20"/>
          <w:szCs w:val="20"/>
        </w:rPr>
        <w:t xml:space="preserve">TC/TG/TRG TITLE: </w:t>
      </w:r>
      <w:r w:rsidRPr="00155A17">
        <w:rPr>
          <w:rFonts w:ascii="Times New Roman" w:hAnsi="Times New Roman" w:cs="Times New Roman"/>
          <w:b/>
          <w:bCs/>
          <w:sz w:val="20"/>
          <w:szCs w:val="20"/>
          <w:u w:val="single"/>
        </w:rPr>
        <w:t>Moisture Management in Buildings</w:t>
      </w:r>
      <w:bookmarkStart w:id="0" w:name="_GoBack"/>
      <w:bookmarkEnd w:id="0"/>
    </w:p>
    <w:p w14:paraId="19D0B25F" w14:textId="7D7C24AA" w:rsidR="00513337" w:rsidRDefault="00BC2D2B" w:rsidP="00513337">
      <w:pPr>
        <w:pStyle w:val="CM23"/>
        <w:spacing w:line="360" w:lineRule="auto"/>
        <w:rPr>
          <w:color w:val="000000"/>
          <w:sz w:val="20"/>
          <w:szCs w:val="20"/>
        </w:rPr>
      </w:pPr>
      <w:r w:rsidRPr="00155A17">
        <w:rPr>
          <w:color w:val="000000"/>
          <w:sz w:val="20"/>
          <w:szCs w:val="20"/>
        </w:rPr>
        <w:t xml:space="preserve">DATE OF MEETING: </w:t>
      </w:r>
      <w:r w:rsidR="00AD27FE" w:rsidRPr="00AD27FE">
        <w:rPr>
          <w:color w:val="000000"/>
          <w:sz w:val="20"/>
          <w:szCs w:val="20"/>
        </w:rPr>
        <w:t xml:space="preserve"> </w:t>
      </w:r>
      <w:r w:rsidR="0074192A">
        <w:rPr>
          <w:b/>
          <w:color w:val="000000"/>
          <w:sz w:val="20"/>
          <w:szCs w:val="20"/>
        </w:rPr>
        <w:t>June</w:t>
      </w:r>
      <w:r w:rsidR="00994065">
        <w:rPr>
          <w:b/>
          <w:color w:val="000000"/>
          <w:sz w:val="20"/>
          <w:szCs w:val="20"/>
        </w:rPr>
        <w:t xml:space="preserve"> </w:t>
      </w:r>
      <w:r w:rsidR="00BD305B">
        <w:rPr>
          <w:b/>
          <w:color w:val="000000"/>
          <w:sz w:val="20"/>
          <w:szCs w:val="20"/>
        </w:rPr>
        <w:t>2</w:t>
      </w:r>
      <w:r w:rsidR="0074192A">
        <w:rPr>
          <w:b/>
          <w:color w:val="000000"/>
          <w:sz w:val="20"/>
          <w:szCs w:val="20"/>
        </w:rPr>
        <w:t>5</w:t>
      </w:r>
      <w:r w:rsidR="00AD27FE" w:rsidRPr="00AD27FE">
        <w:rPr>
          <w:b/>
          <w:color w:val="000000"/>
          <w:sz w:val="20"/>
          <w:szCs w:val="20"/>
        </w:rPr>
        <w:t xml:space="preserve">, </w:t>
      </w:r>
      <w:r w:rsidR="00C849EC" w:rsidRPr="00AD27FE">
        <w:rPr>
          <w:b/>
          <w:color w:val="000000"/>
          <w:sz w:val="20"/>
          <w:szCs w:val="20"/>
        </w:rPr>
        <w:t>201</w:t>
      </w:r>
      <w:r w:rsidR="00C6446D">
        <w:rPr>
          <w:b/>
          <w:color w:val="000000"/>
          <w:sz w:val="20"/>
          <w:szCs w:val="20"/>
        </w:rPr>
        <w:t>6</w:t>
      </w:r>
      <w:r w:rsidR="00AD27FE" w:rsidRPr="00AD27FE">
        <w:rPr>
          <w:b/>
          <w:color w:val="000000"/>
          <w:sz w:val="20"/>
          <w:szCs w:val="20"/>
        </w:rPr>
        <w:t xml:space="preserve">, </w:t>
      </w:r>
      <w:r w:rsidRPr="00155A17">
        <w:rPr>
          <w:b/>
          <w:color w:val="000000"/>
          <w:sz w:val="20"/>
          <w:szCs w:val="20"/>
        </w:rPr>
        <w:t>1pm to</w:t>
      </w:r>
      <w:r w:rsidR="00B34894">
        <w:rPr>
          <w:b/>
          <w:color w:val="000000"/>
          <w:sz w:val="20"/>
          <w:szCs w:val="20"/>
        </w:rPr>
        <w:t xml:space="preserve"> </w:t>
      </w:r>
      <w:r w:rsidRPr="00155A17">
        <w:rPr>
          <w:b/>
          <w:color w:val="000000"/>
          <w:sz w:val="20"/>
          <w:szCs w:val="20"/>
        </w:rPr>
        <w:t>3pm</w:t>
      </w:r>
      <w:r w:rsidR="00AD27FE" w:rsidRPr="00AD27FE">
        <w:rPr>
          <w:color w:val="000000"/>
          <w:sz w:val="20"/>
          <w:szCs w:val="20"/>
        </w:rPr>
        <w:t>.</w:t>
      </w:r>
      <w:r w:rsidR="00513337">
        <w:rPr>
          <w:color w:val="000000"/>
          <w:sz w:val="20"/>
          <w:szCs w:val="20"/>
        </w:rPr>
        <w:t xml:space="preserve"> </w:t>
      </w:r>
    </w:p>
    <w:p w14:paraId="24ACFBF7" w14:textId="66A676D6" w:rsidR="005367D4" w:rsidRPr="004D5B60" w:rsidRDefault="00BC2D2B" w:rsidP="004D5B60">
      <w:pPr>
        <w:pStyle w:val="CM23"/>
        <w:spacing w:line="360" w:lineRule="auto"/>
        <w:rPr>
          <w:b/>
          <w:color w:val="000000"/>
          <w:sz w:val="20"/>
          <w:szCs w:val="20"/>
        </w:rPr>
      </w:pPr>
      <w:r w:rsidRPr="00155A17">
        <w:rPr>
          <w:color w:val="000000"/>
          <w:sz w:val="20"/>
          <w:szCs w:val="20"/>
        </w:rPr>
        <w:t xml:space="preserve">LOCATION: </w:t>
      </w:r>
      <w:r w:rsidR="002916A7">
        <w:rPr>
          <w:color w:val="000000"/>
          <w:sz w:val="20"/>
          <w:szCs w:val="20"/>
        </w:rPr>
        <w:t xml:space="preserve"> </w:t>
      </w:r>
      <w:r w:rsidR="0074192A">
        <w:rPr>
          <w:b/>
          <w:color w:val="000000"/>
          <w:sz w:val="20"/>
          <w:szCs w:val="20"/>
        </w:rPr>
        <w:t>Convention Center</w:t>
      </w:r>
      <w:r w:rsidR="00C6446D">
        <w:rPr>
          <w:b/>
          <w:color w:val="000000"/>
          <w:sz w:val="20"/>
          <w:szCs w:val="20"/>
        </w:rPr>
        <w:t xml:space="preserve"> </w:t>
      </w:r>
      <w:r w:rsidR="0074192A">
        <w:rPr>
          <w:b/>
          <w:color w:val="000000"/>
          <w:sz w:val="20"/>
          <w:szCs w:val="20"/>
        </w:rPr>
        <w:t>Room 240</w:t>
      </w:r>
    </w:p>
    <w:tbl>
      <w:tblPr>
        <w:tblStyle w:val="TableGrid"/>
        <w:tblW w:w="0" w:type="auto"/>
        <w:tblBorders>
          <w:insideH w:val="dotted" w:sz="4" w:space="0" w:color="auto"/>
          <w:insideV w:val="dotted" w:sz="4" w:space="0" w:color="auto"/>
        </w:tblBorders>
        <w:tblLook w:val="04A0" w:firstRow="1" w:lastRow="0" w:firstColumn="1" w:lastColumn="0" w:noHBand="0" w:noVBand="1"/>
      </w:tblPr>
      <w:tblGrid>
        <w:gridCol w:w="3078"/>
        <w:gridCol w:w="3240"/>
        <w:gridCol w:w="3258"/>
      </w:tblGrid>
      <w:tr w:rsidR="005367D4" w14:paraId="679BF929" w14:textId="77777777" w:rsidTr="00397379">
        <w:tc>
          <w:tcPr>
            <w:tcW w:w="3078" w:type="dxa"/>
          </w:tcPr>
          <w:p w14:paraId="1EC58A8B" w14:textId="2AA45C5F" w:rsidR="005367D4" w:rsidRPr="005367D4" w:rsidRDefault="005367D4" w:rsidP="005367D4">
            <w:pPr>
              <w:rPr>
                <w:rFonts w:ascii="Times New Roman" w:hAnsi="Times New Roman" w:cs="Times New Roman"/>
                <w:b/>
                <w:sz w:val="20"/>
                <w:szCs w:val="20"/>
              </w:rPr>
            </w:pPr>
            <w:r>
              <w:rPr>
                <w:rFonts w:ascii="Times New Roman" w:hAnsi="Times New Roman" w:cs="Times New Roman"/>
                <w:b/>
                <w:sz w:val="20"/>
                <w:szCs w:val="20"/>
              </w:rPr>
              <w:t xml:space="preserve">Voting </w:t>
            </w:r>
            <w:r w:rsidRPr="005367D4">
              <w:rPr>
                <w:rFonts w:ascii="Times New Roman" w:hAnsi="Times New Roman" w:cs="Times New Roman"/>
                <w:b/>
                <w:sz w:val="20"/>
                <w:szCs w:val="20"/>
              </w:rPr>
              <w:t>Members Present</w:t>
            </w:r>
          </w:p>
        </w:tc>
        <w:tc>
          <w:tcPr>
            <w:tcW w:w="3240" w:type="dxa"/>
          </w:tcPr>
          <w:p w14:paraId="73E4EB4C" w14:textId="763671D8" w:rsidR="005367D4" w:rsidRPr="005367D4" w:rsidRDefault="005367D4" w:rsidP="005367D4">
            <w:pPr>
              <w:rPr>
                <w:rFonts w:ascii="Times New Roman" w:hAnsi="Times New Roman" w:cs="Times New Roman"/>
                <w:b/>
                <w:sz w:val="20"/>
                <w:szCs w:val="20"/>
              </w:rPr>
            </w:pPr>
            <w:r w:rsidRPr="005367D4">
              <w:rPr>
                <w:rFonts w:ascii="Times New Roman" w:hAnsi="Times New Roman" w:cs="Times New Roman"/>
                <w:b/>
                <w:sz w:val="20"/>
                <w:szCs w:val="20"/>
              </w:rPr>
              <w:t>Corresponding Members Present</w:t>
            </w:r>
          </w:p>
        </w:tc>
        <w:tc>
          <w:tcPr>
            <w:tcW w:w="3258" w:type="dxa"/>
          </w:tcPr>
          <w:p w14:paraId="1B60B211" w14:textId="4080229E" w:rsidR="005367D4" w:rsidRPr="005367D4" w:rsidRDefault="005367D4" w:rsidP="005367D4">
            <w:pPr>
              <w:rPr>
                <w:rFonts w:ascii="Times New Roman" w:hAnsi="Times New Roman" w:cs="Times New Roman"/>
                <w:b/>
                <w:sz w:val="20"/>
                <w:szCs w:val="20"/>
              </w:rPr>
            </w:pPr>
            <w:r w:rsidRPr="005367D4">
              <w:rPr>
                <w:rFonts w:ascii="Times New Roman" w:hAnsi="Times New Roman" w:cs="Times New Roman"/>
                <w:b/>
                <w:sz w:val="20"/>
                <w:szCs w:val="20"/>
              </w:rPr>
              <w:t>Co</w:t>
            </w:r>
            <w:r>
              <w:rPr>
                <w:rFonts w:ascii="Times New Roman" w:hAnsi="Times New Roman" w:cs="Times New Roman"/>
                <w:b/>
                <w:sz w:val="20"/>
                <w:szCs w:val="20"/>
              </w:rPr>
              <w:t>rresponding Members Cont’d</w:t>
            </w:r>
          </w:p>
        </w:tc>
      </w:tr>
      <w:tr w:rsidR="005367D4" w14:paraId="3E1D1DD6" w14:textId="77777777" w:rsidTr="00397379">
        <w:tc>
          <w:tcPr>
            <w:tcW w:w="3078" w:type="dxa"/>
          </w:tcPr>
          <w:p w14:paraId="65B28291" w14:textId="5ED1CD4B" w:rsidR="005367D4" w:rsidRDefault="005367D4" w:rsidP="005367D4">
            <w:pPr>
              <w:rPr>
                <w:rFonts w:ascii="Times New Roman" w:hAnsi="Times New Roman" w:cs="Times New Roman"/>
                <w:sz w:val="20"/>
                <w:szCs w:val="20"/>
              </w:rPr>
            </w:pPr>
            <w:r>
              <w:rPr>
                <w:rFonts w:ascii="Times New Roman" w:hAnsi="Times New Roman" w:cs="Times New Roman"/>
                <w:sz w:val="20"/>
                <w:szCs w:val="20"/>
              </w:rPr>
              <w:t>George Dubose</w:t>
            </w:r>
          </w:p>
        </w:tc>
        <w:tc>
          <w:tcPr>
            <w:tcW w:w="3240" w:type="dxa"/>
          </w:tcPr>
          <w:p w14:paraId="66461F45" w14:textId="0EBCE403" w:rsidR="005367D4" w:rsidRDefault="005367D4" w:rsidP="005367D4">
            <w:pPr>
              <w:rPr>
                <w:rFonts w:ascii="Times New Roman" w:hAnsi="Times New Roman" w:cs="Times New Roman"/>
                <w:sz w:val="20"/>
                <w:szCs w:val="20"/>
              </w:rPr>
            </w:pPr>
            <w:r>
              <w:rPr>
                <w:rFonts w:ascii="Times New Roman" w:hAnsi="Times New Roman" w:cs="Times New Roman"/>
                <w:sz w:val="20"/>
                <w:szCs w:val="20"/>
              </w:rPr>
              <w:t xml:space="preserve">Andre </w:t>
            </w:r>
            <w:proofErr w:type="spellStart"/>
            <w:r>
              <w:rPr>
                <w:rFonts w:ascii="Times New Roman" w:hAnsi="Times New Roman" w:cs="Times New Roman"/>
                <w:sz w:val="20"/>
                <w:szCs w:val="20"/>
              </w:rPr>
              <w:t>Dejarlais</w:t>
            </w:r>
            <w:proofErr w:type="spellEnd"/>
          </w:p>
        </w:tc>
        <w:tc>
          <w:tcPr>
            <w:tcW w:w="3258" w:type="dxa"/>
          </w:tcPr>
          <w:p w14:paraId="0C47EB5E" w14:textId="01409E92" w:rsidR="005367D4" w:rsidRDefault="004D5B60" w:rsidP="005367D4">
            <w:pPr>
              <w:rPr>
                <w:rFonts w:ascii="Times New Roman" w:hAnsi="Times New Roman" w:cs="Times New Roman"/>
                <w:sz w:val="20"/>
                <w:szCs w:val="20"/>
              </w:rPr>
            </w:pPr>
            <w:r>
              <w:rPr>
                <w:rFonts w:ascii="Times New Roman" w:hAnsi="Times New Roman" w:cs="Times New Roman"/>
                <w:sz w:val="20"/>
                <w:szCs w:val="20"/>
              </w:rPr>
              <w:t xml:space="preserve">Keith </w:t>
            </w:r>
            <w:proofErr w:type="spellStart"/>
            <w:r>
              <w:rPr>
                <w:rFonts w:ascii="Times New Roman" w:hAnsi="Times New Roman" w:cs="Times New Roman"/>
                <w:sz w:val="20"/>
                <w:szCs w:val="20"/>
              </w:rPr>
              <w:t>Esary</w:t>
            </w:r>
            <w:proofErr w:type="spellEnd"/>
          </w:p>
        </w:tc>
      </w:tr>
      <w:tr w:rsidR="005367D4" w14:paraId="756EE999" w14:textId="77777777" w:rsidTr="00397379">
        <w:tc>
          <w:tcPr>
            <w:tcW w:w="3078" w:type="dxa"/>
          </w:tcPr>
          <w:p w14:paraId="7E0E666B" w14:textId="31BDACDC" w:rsidR="005367D4" w:rsidRDefault="005367D4" w:rsidP="005367D4">
            <w:pPr>
              <w:rPr>
                <w:rFonts w:ascii="Times New Roman" w:hAnsi="Times New Roman" w:cs="Times New Roman"/>
                <w:sz w:val="20"/>
                <w:szCs w:val="20"/>
              </w:rPr>
            </w:pPr>
            <w:r>
              <w:rPr>
                <w:rFonts w:ascii="Times New Roman" w:hAnsi="Times New Roman" w:cs="Times New Roman"/>
                <w:sz w:val="20"/>
                <w:szCs w:val="20"/>
              </w:rPr>
              <w:t>Carl Grimes</w:t>
            </w:r>
          </w:p>
        </w:tc>
        <w:tc>
          <w:tcPr>
            <w:tcW w:w="3240" w:type="dxa"/>
          </w:tcPr>
          <w:p w14:paraId="1BE04114" w14:textId="7F840E0B" w:rsidR="005367D4" w:rsidRDefault="005367D4" w:rsidP="005367D4">
            <w:pPr>
              <w:rPr>
                <w:rFonts w:ascii="Times New Roman" w:hAnsi="Times New Roman" w:cs="Times New Roman"/>
                <w:sz w:val="20"/>
                <w:szCs w:val="20"/>
              </w:rPr>
            </w:pPr>
            <w:r>
              <w:rPr>
                <w:rFonts w:ascii="Times New Roman" w:hAnsi="Times New Roman" w:cs="Times New Roman"/>
                <w:sz w:val="20"/>
                <w:szCs w:val="20"/>
              </w:rPr>
              <w:t>Joe Simmons</w:t>
            </w:r>
          </w:p>
        </w:tc>
        <w:tc>
          <w:tcPr>
            <w:tcW w:w="3258" w:type="dxa"/>
          </w:tcPr>
          <w:p w14:paraId="097C023F" w14:textId="271007B4" w:rsidR="005367D4" w:rsidRDefault="004D5B60" w:rsidP="005367D4">
            <w:pPr>
              <w:rPr>
                <w:rFonts w:ascii="Times New Roman" w:hAnsi="Times New Roman" w:cs="Times New Roman"/>
                <w:sz w:val="20"/>
                <w:szCs w:val="20"/>
              </w:rPr>
            </w:pPr>
            <w:r>
              <w:rPr>
                <w:rFonts w:ascii="Times New Roman" w:hAnsi="Times New Roman" w:cs="Times New Roman"/>
                <w:sz w:val="20"/>
                <w:szCs w:val="20"/>
              </w:rPr>
              <w:t>Charlie Petty</w:t>
            </w:r>
          </w:p>
        </w:tc>
      </w:tr>
      <w:tr w:rsidR="005367D4" w14:paraId="506E39D5" w14:textId="77777777" w:rsidTr="00397379">
        <w:tc>
          <w:tcPr>
            <w:tcW w:w="3078" w:type="dxa"/>
          </w:tcPr>
          <w:p w14:paraId="3B04940F" w14:textId="549D3C01" w:rsidR="005367D4" w:rsidRDefault="005367D4" w:rsidP="005367D4">
            <w:pPr>
              <w:rPr>
                <w:rFonts w:ascii="Times New Roman" w:hAnsi="Times New Roman" w:cs="Times New Roman"/>
                <w:sz w:val="20"/>
                <w:szCs w:val="20"/>
              </w:rPr>
            </w:pPr>
            <w:proofErr w:type="spellStart"/>
            <w:r>
              <w:rPr>
                <w:rFonts w:ascii="Times New Roman" w:hAnsi="Times New Roman" w:cs="Times New Roman"/>
                <w:sz w:val="20"/>
                <w:szCs w:val="20"/>
              </w:rPr>
              <w:t>Fitsum</w:t>
            </w:r>
            <w:proofErr w:type="spellEnd"/>
            <w:r>
              <w:rPr>
                <w:rFonts w:ascii="Times New Roman" w:hAnsi="Times New Roman" w:cs="Times New Roman"/>
                <w:sz w:val="20"/>
                <w:szCs w:val="20"/>
              </w:rPr>
              <w:t xml:space="preserve"> Tariku</w:t>
            </w:r>
          </w:p>
        </w:tc>
        <w:tc>
          <w:tcPr>
            <w:tcW w:w="3240" w:type="dxa"/>
          </w:tcPr>
          <w:p w14:paraId="37CBCD03" w14:textId="081BBCBA" w:rsidR="005367D4" w:rsidRDefault="005367D4" w:rsidP="005367D4">
            <w:pPr>
              <w:rPr>
                <w:rFonts w:ascii="Times New Roman" w:hAnsi="Times New Roman" w:cs="Times New Roman"/>
                <w:sz w:val="20"/>
                <w:szCs w:val="20"/>
              </w:rPr>
            </w:pPr>
            <w:r>
              <w:rPr>
                <w:rFonts w:ascii="Times New Roman" w:hAnsi="Times New Roman" w:cs="Times New Roman"/>
                <w:sz w:val="20"/>
                <w:szCs w:val="20"/>
              </w:rPr>
              <w:t>Bill Chadwick</w:t>
            </w:r>
          </w:p>
        </w:tc>
        <w:tc>
          <w:tcPr>
            <w:tcW w:w="3258" w:type="dxa"/>
          </w:tcPr>
          <w:p w14:paraId="39B0D87E" w14:textId="2D0454DE" w:rsidR="005367D4" w:rsidRDefault="004D5B60" w:rsidP="005367D4">
            <w:pPr>
              <w:rPr>
                <w:rFonts w:ascii="Times New Roman" w:hAnsi="Times New Roman" w:cs="Times New Roman"/>
                <w:sz w:val="20"/>
                <w:szCs w:val="20"/>
              </w:rPr>
            </w:pPr>
            <w:r>
              <w:rPr>
                <w:rFonts w:ascii="Times New Roman" w:hAnsi="Times New Roman" w:cs="Times New Roman"/>
                <w:sz w:val="20"/>
                <w:szCs w:val="20"/>
              </w:rPr>
              <w:t>Alejandra Nieto</w:t>
            </w:r>
          </w:p>
        </w:tc>
      </w:tr>
      <w:tr w:rsidR="005367D4" w14:paraId="78CBE67E" w14:textId="77777777" w:rsidTr="00397379">
        <w:tc>
          <w:tcPr>
            <w:tcW w:w="3078" w:type="dxa"/>
          </w:tcPr>
          <w:p w14:paraId="2FAD74F9" w14:textId="2F13C22A" w:rsidR="005367D4" w:rsidRDefault="005367D4" w:rsidP="005367D4">
            <w:pPr>
              <w:rPr>
                <w:rFonts w:ascii="Times New Roman" w:hAnsi="Times New Roman" w:cs="Times New Roman"/>
                <w:sz w:val="20"/>
                <w:szCs w:val="20"/>
              </w:rPr>
            </w:pPr>
            <w:r>
              <w:rPr>
                <w:rFonts w:ascii="Times New Roman" w:hAnsi="Times New Roman" w:cs="Times New Roman"/>
                <w:sz w:val="20"/>
                <w:szCs w:val="20"/>
              </w:rPr>
              <w:t xml:space="preserve">Mikael </w:t>
            </w:r>
            <w:proofErr w:type="spellStart"/>
            <w:r>
              <w:rPr>
                <w:rFonts w:ascii="Times New Roman" w:hAnsi="Times New Roman" w:cs="Times New Roman"/>
                <w:sz w:val="20"/>
                <w:szCs w:val="20"/>
              </w:rPr>
              <w:t>Salonvaara</w:t>
            </w:r>
            <w:proofErr w:type="spellEnd"/>
          </w:p>
        </w:tc>
        <w:tc>
          <w:tcPr>
            <w:tcW w:w="3240" w:type="dxa"/>
          </w:tcPr>
          <w:p w14:paraId="216AA478" w14:textId="2B23E172" w:rsidR="005367D4" w:rsidRDefault="005367D4" w:rsidP="005367D4">
            <w:pPr>
              <w:rPr>
                <w:rFonts w:ascii="Times New Roman" w:hAnsi="Times New Roman" w:cs="Times New Roman"/>
                <w:sz w:val="20"/>
                <w:szCs w:val="20"/>
              </w:rPr>
            </w:pPr>
            <w:proofErr w:type="spellStart"/>
            <w:r>
              <w:rPr>
                <w:rFonts w:ascii="Times New Roman" w:hAnsi="Times New Roman" w:cs="Times New Roman"/>
                <w:sz w:val="20"/>
                <w:szCs w:val="20"/>
              </w:rPr>
              <w:t>Lan</w:t>
            </w:r>
            <w:proofErr w:type="spellEnd"/>
            <w:r>
              <w:rPr>
                <w:rFonts w:ascii="Times New Roman" w:hAnsi="Times New Roman" w:cs="Times New Roman"/>
                <w:sz w:val="20"/>
                <w:szCs w:val="20"/>
              </w:rPr>
              <w:t xml:space="preserve"> Chi Nguyen Weekes</w:t>
            </w:r>
          </w:p>
        </w:tc>
        <w:tc>
          <w:tcPr>
            <w:tcW w:w="3258" w:type="dxa"/>
          </w:tcPr>
          <w:p w14:paraId="2C6D5112" w14:textId="1A388AC6" w:rsidR="005367D4" w:rsidRDefault="004D5B60" w:rsidP="005367D4">
            <w:pPr>
              <w:rPr>
                <w:rFonts w:ascii="Times New Roman" w:hAnsi="Times New Roman" w:cs="Times New Roman"/>
                <w:sz w:val="20"/>
                <w:szCs w:val="20"/>
              </w:rPr>
            </w:pPr>
            <w:r>
              <w:rPr>
                <w:rFonts w:ascii="Times New Roman" w:hAnsi="Times New Roman" w:cs="Times New Roman"/>
                <w:sz w:val="20"/>
                <w:szCs w:val="20"/>
              </w:rPr>
              <w:t xml:space="preserve">Taylor </w:t>
            </w:r>
            <w:proofErr w:type="spellStart"/>
            <w:r>
              <w:rPr>
                <w:rFonts w:ascii="Times New Roman" w:hAnsi="Times New Roman" w:cs="Times New Roman"/>
                <w:sz w:val="20"/>
                <w:szCs w:val="20"/>
              </w:rPr>
              <w:t>Seabaugh</w:t>
            </w:r>
            <w:proofErr w:type="spellEnd"/>
          </w:p>
        </w:tc>
      </w:tr>
      <w:tr w:rsidR="005367D4" w14:paraId="64D6AF23" w14:textId="77777777" w:rsidTr="00397379">
        <w:tc>
          <w:tcPr>
            <w:tcW w:w="3078" w:type="dxa"/>
          </w:tcPr>
          <w:p w14:paraId="41567080" w14:textId="240C89E5" w:rsidR="005367D4" w:rsidRDefault="005367D4" w:rsidP="005367D4">
            <w:pPr>
              <w:rPr>
                <w:rFonts w:ascii="Times New Roman" w:hAnsi="Times New Roman" w:cs="Times New Roman"/>
                <w:sz w:val="20"/>
                <w:szCs w:val="20"/>
              </w:rPr>
            </w:pPr>
            <w:r>
              <w:rPr>
                <w:rFonts w:ascii="Times New Roman" w:hAnsi="Times New Roman" w:cs="Times New Roman"/>
                <w:sz w:val="20"/>
                <w:szCs w:val="20"/>
              </w:rPr>
              <w:t>Theresa Weston</w:t>
            </w:r>
          </w:p>
        </w:tc>
        <w:tc>
          <w:tcPr>
            <w:tcW w:w="3240" w:type="dxa"/>
          </w:tcPr>
          <w:p w14:paraId="5B8A06D5" w14:textId="1A8C9CE5" w:rsidR="005367D4" w:rsidRDefault="005367D4" w:rsidP="005367D4">
            <w:pPr>
              <w:rPr>
                <w:rFonts w:ascii="Times New Roman" w:hAnsi="Times New Roman" w:cs="Times New Roman"/>
                <w:sz w:val="20"/>
                <w:szCs w:val="20"/>
              </w:rPr>
            </w:pPr>
            <w:proofErr w:type="spellStart"/>
            <w:r>
              <w:rPr>
                <w:rFonts w:ascii="Times New Roman" w:hAnsi="Times New Roman" w:cs="Times New Roman"/>
                <w:sz w:val="20"/>
                <w:szCs w:val="20"/>
              </w:rPr>
              <w:t>Huojun</w:t>
            </w:r>
            <w:proofErr w:type="spellEnd"/>
            <w:r>
              <w:rPr>
                <w:rFonts w:ascii="Times New Roman" w:hAnsi="Times New Roman" w:cs="Times New Roman"/>
                <w:sz w:val="20"/>
                <w:szCs w:val="20"/>
              </w:rPr>
              <w:t xml:space="preserve"> Yang</w:t>
            </w:r>
          </w:p>
        </w:tc>
        <w:tc>
          <w:tcPr>
            <w:tcW w:w="3258" w:type="dxa"/>
          </w:tcPr>
          <w:p w14:paraId="2C26BABD" w14:textId="0630A004" w:rsidR="005367D4" w:rsidRDefault="004D5B60" w:rsidP="005367D4">
            <w:pPr>
              <w:rPr>
                <w:rFonts w:ascii="Times New Roman" w:hAnsi="Times New Roman" w:cs="Times New Roman"/>
                <w:sz w:val="20"/>
                <w:szCs w:val="20"/>
              </w:rPr>
            </w:pPr>
            <w:r>
              <w:rPr>
                <w:rFonts w:ascii="Times New Roman" w:hAnsi="Times New Roman" w:cs="Times New Roman"/>
                <w:sz w:val="20"/>
                <w:szCs w:val="20"/>
              </w:rPr>
              <w:t>Roderick Jackson</w:t>
            </w:r>
          </w:p>
        </w:tc>
      </w:tr>
      <w:tr w:rsidR="005367D4" w14:paraId="7296BA88" w14:textId="77777777" w:rsidTr="00397379">
        <w:tc>
          <w:tcPr>
            <w:tcW w:w="3078" w:type="dxa"/>
          </w:tcPr>
          <w:p w14:paraId="1B09C0B0" w14:textId="1012D85B" w:rsidR="005367D4" w:rsidRDefault="005367D4" w:rsidP="005367D4">
            <w:pPr>
              <w:rPr>
                <w:rFonts w:ascii="Times New Roman" w:hAnsi="Times New Roman" w:cs="Times New Roman"/>
                <w:sz w:val="20"/>
                <w:szCs w:val="20"/>
              </w:rPr>
            </w:pPr>
            <w:r>
              <w:rPr>
                <w:rFonts w:ascii="Times New Roman" w:hAnsi="Times New Roman" w:cs="Times New Roman"/>
                <w:sz w:val="20"/>
                <w:szCs w:val="20"/>
              </w:rPr>
              <w:t xml:space="preserve">Florian </w:t>
            </w:r>
            <w:proofErr w:type="spellStart"/>
            <w:r>
              <w:rPr>
                <w:rFonts w:ascii="Times New Roman" w:hAnsi="Times New Roman" w:cs="Times New Roman"/>
                <w:sz w:val="20"/>
                <w:szCs w:val="20"/>
              </w:rPr>
              <w:t>Antretter</w:t>
            </w:r>
            <w:proofErr w:type="spellEnd"/>
          </w:p>
        </w:tc>
        <w:tc>
          <w:tcPr>
            <w:tcW w:w="3240" w:type="dxa"/>
          </w:tcPr>
          <w:p w14:paraId="62297D12" w14:textId="1F6BC5CD" w:rsidR="005367D4" w:rsidRDefault="005367D4" w:rsidP="005367D4">
            <w:pPr>
              <w:rPr>
                <w:rFonts w:ascii="Times New Roman" w:hAnsi="Times New Roman" w:cs="Times New Roman"/>
                <w:sz w:val="20"/>
                <w:szCs w:val="20"/>
              </w:rPr>
            </w:pPr>
            <w:r>
              <w:rPr>
                <w:rFonts w:ascii="Times New Roman" w:hAnsi="Times New Roman" w:cs="Times New Roman"/>
                <w:sz w:val="20"/>
                <w:szCs w:val="20"/>
              </w:rPr>
              <w:t xml:space="preserve">Simon </w:t>
            </w:r>
            <w:proofErr w:type="spellStart"/>
            <w:r>
              <w:rPr>
                <w:rFonts w:ascii="Times New Roman" w:hAnsi="Times New Roman" w:cs="Times New Roman"/>
                <w:sz w:val="20"/>
                <w:szCs w:val="20"/>
              </w:rPr>
              <w:t>Pallin</w:t>
            </w:r>
            <w:proofErr w:type="spellEnd"/>
          </w:p>
        </w:tc>
        <w:tc>
          <w:tcPr>
            <w:tcW w:w="3258" w:type="dxa"/>
          </w:tcPr>
          <w:p w14:paraId="6031D3C9" w14:textId="12777FA0" w:rsidR="005367D4" w:rsidRDefault="004D5B60" w:rsidP="005367D4">
            <w:pPr>
              <w:rPr>
                <w:rFonts w:ascii="Times New Roman" w:hAnsi="Times New Roman" w:cs="Times New Roman"/>
                <w:sz w:val="20"/>
                <w:szCs w:val="20"/>
              </w:rPr>
            </w:pPr>
            <w:proofErr w:type="spellStart"/>
            <w:r>
              <w:rPr>
                <w:rFonts w:ascii="Times New Roman" w:hAnsi="Times New Roman" w:cs="Times New Roman"/>
                <w:sz w:val="20"/>
                <w:szCs w:val="20"/>
              </w:rPr>
              <w:t>Calina</w:t>
            </w:r>
            <w:proofErr w:type="spellEnd"/>
            <w:r>
              <w:rPr>
                <w:rFonts w:ascii="Times New Roman" w:hAnsi="Times New Roman" w:cs="Times New Roman"/>
                <w:sz w:val="20"/>
                <w:szCs w:val="20"/>
              </w:rPr>
              <w:t xml:space="preserve"> Ferraro (via telephone)</w:t>
            </w:r>
          </w:p>
        </w:tc>
      </w:tr>
      <w:tr w:rsidR="005367D4" w14:paraId="355663DE" w14:textId="77777777" w:rsidTr="00397379">
        <w:tc>
          <w:tcPr>
            <w:tcW w:w="3078" w:type="dxa"/>
          </w:tcPr>
          <w:p w14:paraId="3DA395B4" w14:textId="4E421171" w:rsidR="005367D4" w:rsidRDefault="005367D4" w:rsidP="005367D4">
            <w:pPr>
              <w:rPr>
                <w:rFonts w:ascii="Times New Roman" w:hAnsi="Times New Roman" w:cs="Times New Roman"/>
                <w:sz w:val="20"/>
                <w:szCs w:val="20"/>
              </w:rPr>
            </w:pPr>
            <w:r>
              <w:rPr>
                <w:rFonts w:ascii="Times New Roman" w:hAnsi="Times New Roman" w:cs="Times New Roman"/>
                <w:sz w:val="20"/>
                <w:szCs w:val="20"/>
              </w:rPr>
              <w:t>Sam Glass</w:t>
            </w:r>
          </w:p>
        </w:tc>
        <w:tc>
          <w:tcPr>
            <w:tcW w:w="3240" w:type="dxa"/>
          </w:tcPr>
          <w:p w14:paraId="38031DC7" w14:textId="048FFD54" w:rsidR="005367D4" w:rsidRDefault="005367D4" w:rsidP="005367D4">
            <w:pPr>
              <w:rPr>
                <w:rFonts w:ascii="Times New Roman" w:hAnsi="Times New Roman" w:cs="Times New Roman"/>
                <w:sz w:val="20"/>
                <w:szCs w:val="20"/>
              </w:rPr>
            </w:pPr>
            <w:r>
              <w:rPr>
                <w:rFonts w:ascii="Times New Roman" w:hAnsi="Times New Roman" w:cs="Times New Roman"/>
                <w:sz w:val="20"/>
                <w:szCs w:val="20"/>
              </w:rPr>
              <w:t>Gordon Hart</w:t>
            </w:r>
          </w:p>
        </w:tc>
        <w:tc>
          <w:tcPr>
            <w:tcW w:w="3258" w:type="dxa"/>
          </w:tcPr>
          <w:p w14:paraId="47B2E70B" w14:textId="0D67E7DF" w:rsidR="005367D4" w:rsidRDefault="004D5B60" w:rsidP="005367D4">
            <w:pPr>
              <w:rPr>
                <w:rFonts w:ascii="Times New Roman" w:hAnsi="Times New Roman" w:cs="Times New Roman"/>
                <w:sz w:val="20"/>
                <w:szCs w:val="20"/>
              </w:rPr>
            </w:pPr>
            <w:r>
              <w:rPr>
                <w:rFonts w:ascii="Times New Roman" w:hAnsi="Times New Roman" w:cs="Times New Roman"/>
                <w:sz w:val="20"/>
                <w:szCs w:val="20"/>
              </w:rPr>
              <w:t xml:space="preserve">Diana </w:t>
            </w:r>
            <w:proofErr w:type="spellStart"/>
            <w:r>
              <w:rPr>
                <w:rFonts w:ascii="Times New Roman" w:hAnsi="Times New Roman" w:cs="Times New Roman"/>
                <w:sz w:val="20"/>
                <w:szCs w:val="20"/>
              </w:rPr>
              <w:t>Fisler</w:t>
            </w:r>
            <w:proofErr w:type="spellEnd"/>
            <w:r>
              <w:rPr>
                <w:rFonts w:ascii="Times New Roman" w:hAnsi="Times New Roman" w:cs="Times New Roman"/>
                <w:sz w:val="20"/>
                <w:szCs w:val="20"/>
              </w:rPr>
              <w:t xml:space="preserve"> (via telephone)</w:t>
            </w:r>
          </w:p>
        </w:tc>
      </w:tr>
      <w:tr w:rsidR="005367D4" w14:paraId="1685996F" w14:textId="77777777" w:rsidTr="00397379">
        <w:tc>
          <w:tcPr>
            <w:tcW w:w="3078" w:type="dxa"/>
          </w:tcPr>
          <w:p w14:paraId="15C8ECA7" w14:textId="57A3F511" w:rsidR="005367D4" w:rsidRDefault="005367D4" w:rsidP="005367D4">
            <w:pPr>
              <w:rPr>
                <w:rFonts w:ascii="Times New Roman" w:hAnsi="Times New Roman" w:cs="Times New Roman"/>
                <w:sz w:val="20"/>
                <w:szCs w:val="20"/>
              </w:rPr>
            </w:pPr>
            <w:r>
              <w:rPr>
                <w:rFonts w:ascii="Times New Roman" w:hAnsi="Times New Roman" w:cs="Times New Roman"/>
                <w:sz w:val="20"/>
                <w:szCs w:val="20"/>
              </w:rPr>
              <w:t>Lew Harriman</w:t>
            </w:r>
          </w:p>
        </w:tc>
        <w:tc>
          <w:tcPr>
            <w:tcW w:w="3240" w:type="dxa"/>
          </w:tcPr>
          <w:p w14:paraId="38BBAD9C" w14:textId="22F6274E" w:rsidR="005367D4" w:rsidRDefault="005367D4" w:rsidP="005367D4">
            <w:pPr>
              <w:rPr>
                <w:rFonts w:ascii="Times New Roman" w:hAnsi="Times New Roman" w:cs="Times New Roman"/>
                <w:sz w:val="20"/>
                <w:szCs w:val="20"/>
              </w:rPr>
            </w:pPr>
            <w:r>
              <w:rPr>
                <w:rFonts w:ascii="Times New Roman" w:hAnsi="Times New Roman" w:cs="Times New Roman"/>
                <w:sz w:val="20"/>
                <w:szCs w:val="20"/>
              </w:rPr>
              <w:t>Christopher Martinez</w:t>
            </w:r>
          </w:p>
        </w:tc>
        <w:tc>
          <w:tcPr>
            <w:tcW w:w="3258" w:type="dxa"/>
          </w:tcPr>
          <w:p w14:paraId="582B771E" w14:textId="6A9A33A2" w:rsidR="005367D4" w:rsidRDefault="005367D4" w:rsidP="005367D4">
            <w:pPr>
              <w:rPr>
                <w:rFonts w:ascii="Times New Roman" w:hAnsi="Times New Roman" w:cs="Times New Roman"/>
                <w:sz w:val="20"/>
                <w:szCs w:val="20"/>
              </w:rPr>
            </w:pPr>
          </w:p>
        </w:tc>
      </w:tr>
      <w:tr w:rsidR="005367D4" w14:paraId="514D291C" w14:textId="77777777" w:rsidTr="00397379">
        <w:tc>
          <w:tcPr>
            <w:tcW w:w="3078" w:type="dxa"/>
          </w:tcPr>
          <w:p w14:paraId="5B1FB6D2" w14:textId="182F09D1" w:rsidR="005367D4" w:rsidRDefault="005367D4" w:rsidP="005367D4">
            <w:pPr>
              <w:rPr>
                <w:rFonts w:ascii="Times New Roman" w:hAnsi="Times New Roman" w:cs="Times New Roman"/>
                <w:sz w:val="20"/>
                <w:szCs w:val="20"/>
              </w:rPr>
            </w:pPr>
            <w:r>
              <w:rPr>
                <w:rFonts w:ascii="Times New Roman" w:hAnsi="Times New Roman" w:cs="Times New Roman"/>
                <w:sz w:val="20"/>
                <w:szCs w:val="20"/>
              </w:rPr>
              <w:t>Hugo Hens</w:t>
            </w:r>
          </w:p>
        </w:tc>
        <w:tc>
          <w:tcPr>
            <w:tcW w:w="3240" w:type="dxa"/>
          </w:tcPr>
          <w:p w14:paraId="05C29136" w14:textId="49ABCAEE" w:rsidR="005367D4" w:rsidRDefault="004D5B60" w:rsidP="005367D4">
            <w:pPr>
              <w:rPr>
                <w:rFonts w:ascii="Times New Roman" w:hAnsi="Times New Roman" w:cs="Times New Roman"/>
                <w:sz w:val="20"/>
                <w:szCs w:val="20"/>
              </w:rPr>
            </w:pPr>
            <w:r>
              <w:rPr>
                <w:rFonts w:ascii="Times New Roman" w:hAnsi="Times New Roman" w:cs="Times New Roman"/>
                <w:sz w:val="20"/>
                <w:szCs w:val="20"/>
              </w:rPr>
              <w:t>Elliott Horner</w:t>
            </w:r>
          </w:p>
        </w:tc>
        <w:tc>
          <w:tcPr>
            <w:tcW w:w="3258" w:type="dxa"/>
          </w:tcPr>
          <w:p w14:paraId="6AB588C7" w14:textId="130018C2" w:rsidR="005367D4" w:rsidRDefault="005367D4" w:rsidP="005367D4">
            <w:pPr>
              <w:rPr>
                <w:rFonts w:ascii="Times New Roman" w:hAnsi="Times New Roman" w:cs="Times New Roman"/>
                <w:sz w:val="20"/>
                <w:szCs w:val="20"/>
              </w:rPr>
            </w:pPr>
          </w:p>
        </w:tc>
      </w:tr>
      <w:tr w:rsidR="005367D4" w14:paraId="6914AAAF" w14:textId="77777777" w:rsidTr="00397379">
        <w:tc>
          <w:tcPr>
            <w:tcW w:w="3078" w:type="dxa"/>
          </w:tcPr>
          <w:p w14:paraId="0886FBC7" w14:textId="58E4DE8E" w:rsidR="005367D4" w:rsidRDefault="005367D4" w:rsidP="005367D4">
            <w:pPr>
              <w:rPr>
                <w:rFonts w:ascii="Times New Roman" w:hAnsi="Times New Roman" w:cs="Times New Roman"/>
                <w:sz w:val="20"/>
                <w:szCs w:val="20"/>
              </w:rPr>
            </w:pPr>
            <w:r>
              <w:rPr>
                <w:rFonts w:ascii="Times New Roman" w:hAnsi="Times New Roman" w:cs="Times New Roman"/>
                <w:sz w:val="20"/>
                <w:szCs w:val="20"/>
              </w:rPr>
              <w:t>Christine Cronin</w:t>
            </w:r>
          </w:p>
        </w:tc>
        <w:tc>
          <w:tcPr>
            <w:tcW w:w="3240" w:type="dxa"/>
          </w:tcPr>
          <w:p w14:paraId="6442E35A" w14:textId="5E94E480" w:rsidR="005367D4" w:rsidRDefault="004D5B60" w:rsidP="005367D4">
            <w:pPr>
              <w:rPr>
                <w:rFonts w:ascii="Times New Roman" w:hAnsi="Times New Roman" w:cs="Times New Roman"/>
                <w:sz w:val="20"/>
                <w:szCs w:val="20"/>
              </w:rPr>
            </w:pPr>
            <w:r>
              <w:rPr>
                <w:rFonts w:ascii="Times New Roman" w:hAnsi="Times New Roman" w:cs="Times New Roman"/>
                <w:sz w:val="20"/>
                <w:szCs w:val="20"/>
              </w:rPr>
              <w:t>Pail Shipp</w:t>
            </w:r>
          </w:p>
        </w:tc>
        <w:tc>
          <w:tcPr>
            <w:tcW w:w="3258" w:type="dxa"/>
          </w:tcPr>
          <w:p w14:paraId="3D75BE5C" w14:textId="14498A14" w:rsidR="005367D4" w:rsidRDefault="005367D4" w:rsidP="005367D4">
            <w:pPr>
              <w:rPr>
                <w:rFonts w:ascii="Times New Roman" w:hAnsi="Times New Roman" w:cs="Times New Roman"/>
                <w:sz w:val="20"/>
                <w:szCs w:val="20"/>
              </w:rPr>
            </w:pPr>
          </w:p>
        </w:tc>
      </w:tr>
      <w:tr w:rsidR="005367D4" w14:paraId="2EBD0277" w14:textId="77777777" w:rsidTr="00397379">
        <w:tc>
          <w:tcPr>
            <w:tcW w:w="3078" w:type="dxa"/>
          </w:tcPr>
          <w:p w14:paraId="4A1C6F68" w14:textId="24146639" w:rsidR="005367D4" w:rsidRDefault="005367D4" w:rsidP="005367D4">
            <w:pPr>
              <w:rPr>
                <w:rFonts w:ascii="Times New Roman" w:hAnsi="Times New Roman" w:cs="Times New Roman"/>
                <w:sz w:val="20"/>
                <w:szCs w:val="20"/>
              </w:rPr>
            </w:pPr>
            <w:r>
              <w:rPr>
                <w:rFonts w:ascii="Times New Roman" w:hAnsi="Times New Roman" w:cs="Times New Roman"/>
                <w:sz w:val="20"/>
                <w:szCs w:val="20"/>
              </w:rPr>
              <w:t xml:space="preserve">Stan </w:t>
            </w:r>
            <w:proofErr w:type="spellStart"/>
            <w:r>
              <w:rPr>
                <w:rFonts w:ascii="Times New Roman" w:hAnsi="Times New Roman" w:cs="Times New Roman"/>
                <w:sz w:val="20"/>
                <w:szCs w:val="20"/>
              </w:rPr>
              <w:t>Gatland</w:t>
            </w:r>
            <w:proofErr w:type="spellEnd"/>
          </w:p>
        </w:tc>
        <w:tc>
          <w:tcPr>
            <w:tcW w:w="3240" w:type="dxa"/>
          </w:tcPr>
          <w:p w14:paraId="54C284BB" w14:textId="110EECC0" w:rsidR="005367D4" w:rsidRDefault="004D5B60" w:rsidP="005367D4">
            <w:pPr>
              <w:rPr>
                <w:rFonts w:ascii="Times New Roman" w:hAnsi="Times New Roman" w:cs="Times New Roman"/>
                <w:sz w:val="20"/>
                <w:szCs w:val="20"/>
              </w:rPr>
            </w:pPr>
            <w:r>
              <w:rPr>
                <w:rFonts w:ascii="Times New Roman" w:hAnsi="Times New Roman" w:cs="Times New Roman"/>
                <w:sz w:val="20"/>
                <w:szCs w:val="20"/>
              </w:rPr>
              <w:t>John Davis</w:t>
            </w:r>
          </w:p>
        </w:tc>
        <w:tc>
          <w:tcPr>
            <w:tcW w:w="3258" w:type="dxa"/>
          </w:tcPr>
          <w:p w14:paraId="3FEAD368" w14:textId="7518D579" w:rsidR="005367D4" w:rsidRDefault="005367D4" w:rsidP="005367D4">
            <w:pPr>
              <w:rPr>
                <w:rFonts w:ascii="Times New Roman" w:hAnsi="Times New Roman" w:cs="Times New Roman"/>
                <w:sz w:val="20"/>
                <w:szCs w:val="20"/>
              </w:rPr>
            </w:pPr>
          </w:p>
        </w:tc>
      </w:tr>
      <w:tr w:rsidR="005367D4" w14:paraId="473DC85E" w14:textId="77777777" w:rsidTr="00397379">
        <w:tc>
          <w:tcPr>
            <w:tcW w:w="3078" w:type="dxa"/>
          </w:tcPr>
          <w:p w14:paraId="74D3A4A0" w14:textId="1B679E2A" w:rsidR="005367D4" w:rsidRDefault="005367D4" w:rsidP="005367D4">
            <w:pPr>
              <w:rPr>
                <w:rFonts w:ascii="Times New Roman" w:hAnsi="Times New Roman" w:cs="Times New Roman"/>
                <w:sz w:val="20"/>
                <w:szCs w:val="20"/>
              </w:rPr>
            </w:pPr>
            <w:r>
              <w:rPr>
                <w:rFonts w:ascii="Times New Roman" w:hAnsi="Times New Roman" w:cs="Times New Roman"/>
                <w:sz w:val="20"/>
                <w:szCs w:val="20"/>
              </w:rPr>
              <w:t>Ed Light</w:t>
            </w:r>
          </w:p>
        </w:tc>
        <w:tc>
          <w:tcPr>
            <w:tcW w:w="3240" w:type="dxa"/>
          </w:tcPr>
          <w:p w14:paraId="31C07CC5" w14:textId="049D4AF5" w:rsidR="005367D4" w:rsidRDefault="004D5B60" w:rsidP="005367D4">
            <w:pPr>
              <w:rPr>
                <w:rFonts w:ascii="Times New Roman" w:hAnsi="Times New Roman" w:cs="Times New Roman"/>
                <w:sz w:val="20"/>
                <w:szCs w:val="20"/>
              </w:rPr>
            </w:pPr>
            <w:r>
              <w:rPr>
                <w:rFonts w:ascii="Times New Roman" w:hAnsi="Times New Roman" w:cs="Times New Roman"/>
                <w:sz w:val="20"/>
                <w:szCs w:val="20"/>
              </w:rPr>
              <w:t>Rick Peters</w:t>
            </w:r>
          </w:p>
        </w:tc>
        <w:tc>
          <w:tcPr>
            <w:tcW w:w="3258" w:type="dxa"/>
          </w:tcPr>
          <w:p w14:paraId="765F75F9" w14:textId="456AEADA" w:rsidR="005367D4" w:rsidRDefault="005367D4" w:rsidP="005367D4">
            <w:pPr>
              <w:rPr>
                <w:rFonts w:ascii="Times New Roman" w:hAnsi="Times New Roman" w:cs="Times New Roman"/>
                <w:sz w:val="20"/>
                <w:szCs w:val="20"/>
              </w:rPr>
            </w:pPr>
          </w:p>
        </w:tc>
      </w:tr>
    </w:tbl>
    <w:p w14:paraId="428960F4" w14:textId="4134E11D" w:rsidR="005367D4" w:rsidRDefault="005367D4" w:rsidP="005367D4">
      <w:pPr>
        <w:rPr>
          <w:rFonts w:ascii="Times New Roman" w:hAnsi="Times New Roman" w:cs="Times New Roman"/>
          <w:sz w:val="20"/>
          <w:szCs w:val="20"/>
        </w:rPr>
      </w:pPr>
    </w:p>
    <w:p w14:paraId="7114190D" w14:textId="77777777" w:rsidR="00BC2D2B" w:rsidRPr="00155A17" w:rsidRDefault="00BC2D2B" w:rsidP="00BC2D2B">
      <w:pPr>
        <w:spacing w:after="0"/>
        <w:jc w:val="center"/>
        <w:rPr>
          <w:rFonts w:ascii="Times New Roman" w:hAnsi="Times New Roman" w:cs="Times New Roman"/>
          <w:b/>
          <w:sz w:val="24"/>
        </w:rPr>
      </w:pPr>
      <w:r w:rsidRPr="00155A17">
        <w:rPr>
          <w:rFonts w:ascii="Times New Roman" w:hAnsi="Times New Roman" w:cs="Times New Roman"/>
          <w:b/>
          <w:sz w:val="24"/>
        </w:rPr>
        <w:t>TC 1.12 Moisture Management in Buildings</w:t>
      </w:r>
    </w:p>
    <w:p w14:paraId="2B11FFD6" w14:textId="3443C39F" w:rsidR="006D32E3" w:rsidRDefault="00E50078" w:rsidP="00AD27FE">
      <w:pPr>
        <w:spacing w:after="0"/>
        <w:jc w:val="center"/>
        <w:rPr>
          <w:rFonts w:ascii="Times New Roman" w:hAnsi="Times New Roman" w:cs="Times New Roman"/>
          <w:b/>
          <w:sz w:val="20"/>
        </w:rPr>
      </w:pPr>
      <w:proofErr w:type="gramStart"/>
      <w:r>
        <w:rPr>
          <w:rFonts w:ascii="Times New Roman" w:hAnsi="Times New Roman" w:cs="Times New Roman"/>
          <w:b/>
          <w:sz w:val="20"/>
        </w:rPr>
        <w:t>June 2</w:t>
      </w:r>
      <w:r w:rsidR="00BD305B">
        <w:rPr>
          <w:rFonts w:ascii="Times New Roman" w:hAnsi="Times New Roman" w:cs="Times New Roman"/>
          <w:b/>
          <w:sz w:val="20"/>
        </w:rPr>
        <w:t>8</w:t>
      </w:r>
      <w:r>
        <w:rPr>
          <w:rFonts w:ascii="Times New Roman" w:hAnsi="Times New Roman" w:cs="Times New Roman"/>
          <w:b/>
          <w:sz w:val="20"/>
        </w:rPr>
        <w:t>, 201</w:t>
      </w:r>
      <w:r w:rsidR="00BD305B">
        <w:rPr>
          <w:rFonts w:ascii="Times New Roman" w:hAnsi="Times New Roman" w:cs="Times New Roman"/>
          <w:b/>
          <w:sz w:val="20"/>
        </w:rPr>
        <w:t>4</w:t>
      </w:r>
      <w:r w:rsidR="006D32E3" w:rsidRPr="006D32E3">
        <w:rPr>
          <w:rFonts w:ascii="Times New Roman" w:hAnsi="Times New Roman" w:cs="Times New Roman"/>
          <w:b/>
          <w:sz w:val="20"/>
        </w:rPr>
        <w:t>, 1pm to3pm.</w:t>
      </w:r>
      <w:proofErr w:type="gramEnd"/>
      <w:r w:rsidR="006D32E3" w:rsidRPr="006D32E3">
        <w:rPr>
          <w:rFonts w:ascii="Times New Roman" w:hAnsi="Times New Roman" w:cs="Times New Roman"/>
          <w:b/>
          <w:sz w:val="20"/>
        </w:rPr>
        <w:t xml:space="preserve"> </w:t>
      </w:r>
    </w:p>
    <w:p w14:paraId="6C906ECF" w14:textId="6D2F47A9" w:rsidR="00E50078" w:rsidRPr="00E50078" w:rsidRDefault="0074192A" w:rsidP="00E50078">
      <w:pPr>
        <w:spacing w:after="0"/>
        <w:jc w:val="center"/>
        <w:rPr>
          <w:rFonts w:ascii="Times New Roman" w:hAnsi="Times New Roman" w:cs="Times New Roman"/>
          <w:b/>
          <w:sz w:val="20"/>
        </w:rPr>
      </w:pPr>
      <w:r>
        <w:rPr>
          <w:rFonts w:ascii="Times New Roman" w:hAnsi="Times New Roman" w:cs="Times New Roman"/>
          <w:b/>
          <w:sz w:val="20"/>
        </w:rPr>
        <w:t>St. Louis, MO</w:t>
      </w:r>
    </w:p>
    <w:p w14:paraId="7BF7F2A2" w14:textId="77777777" w:rsidR="00E50078" w:rsidRDefault="00E50078" w:rsidP="00AD27FE">
      <w:pPr>
        <w:spacing w:after="0"/>
        <w:jc w:val="center"/>
        <w:rPr>
          <w:rFonts w:ascii="Times New Roman" w:hAnsi="Times New Roman" w:cs="Times New Roman"/>
          <w:b/>
          <w:sz w:val="20"/>
        </w:rPr>
      </w:pPr>
    </w:p>
    <w:p w14:paraId="72241F5E" w14:textId="765BCD0C" w:rsidR="00BC2D2B" w:rsidRPr="00155A17" w:rsidRDefault="00BC2D2B" w:rsidP="00BC2D2B">
      <w:pPr>
        <w:pStyle w:val="ListParagraph"/>
        <w:numPr>
          <w:ilvl w:val="0"/>
          <w:numId w:val="1"/>
        </w:numPr>
        <w:spacing w:after="0"/>
        <w:ind w:left="714" w:hanging="357"/>
        <w:rPr>
          <w:rFonts w:ascii="Times New Roman" w:hAnsi="Times New Roman" w:cs="Times New Roman"/>
          <w:b/>
          <w:sz w:val="20"/>
          <w:szCs w:val="20"/>
        </w:rPr>
      </w:pPr>
      <w:r w:rsidRPr="00155A17">
        <w:rPr>
          <w:rFonts w:ascii="Times New Roman" w:hAnsi="Times New Roman" w:cs="Times New Roman"/>
          <w:b/>
          <w:sz w:val="20"/>
          <w:szCs w:val="20"/>
        </w:rPr>
        <w:t xml:space="preserve">Call to order – </w:t>
      </w:r>
      <w:r w:rsidR="00C6446D">
        <w:rPr>
          <w:rFonts w:ascii="Times New Roman" w:hAnsi="Times New Roman" w:cs="Times New Roman"/>
          <w:b/>
          <w:sz w:val="20"/>
          <w:szCs w:val="20"/>
        </w:rPr>
        <w:t xml:space="preserve">George </w:t>
      </w:r>
      <w:proofErr w:type="spellStart"/>
      <w:r w:rsidR="00C6446D">
        <w:rPr>
          <w:rFonts w:ascii="Times New Roman" w:hAnsi="Times New Roman" w:cs="Times New Roman"/>
          <w:b/>
          <w:sz w:val="20"/>
          <w:szCs w:val="20"/>
        </w:rPr>
        <w:t>DuBose</w:t>
      </w:r>
      <w:proofErr w:type="spellEnd"/>
      <w:r w:rsidR="00A17854">
        <w:rPr>
          <w:rFonts w:ascii="Times New Roman" w:hAnsi="Times New Roman" w:cs="Times New Roman"/>
          <w:b/>
          <w:sz w:val="20"/>
          <w:szCs w:val="20"/>
        </w:rPr>
        <w:t xml:space="preserve">, </w:t>
      </w:r>
      <w:r w:rsidRPr="00155A17">
        <w:rPr>
          <w:rFonts w:ascii="Times New Roman" w:hAnsi="Times New Roman" w:cs="Times New Roman"/>
          <w:b/>
          <w:sz w:val="20"/>
          <w:szCs w:val="20"/>
        </w:rPr>
        <w:t>Chair</w:t>
      </w:r>
    </w:p>
    <w:p w14:paraId="6ED4565A" w14:textId="7C1A82B6" w:rsidR="00BC2D2B" w:rsidRDefault="00C10BDD" w:rsidP="006F60CF">
      <w:pPr>
        <w:pStyle w:val="ListParagraph"/>
        <w:spacing w:after="0"/>
        <w:ind w:left="1080"/>
        <w:rPr>
          <w:rFonts w:ascii="Times New Roman" w:hAnsi="Times New Roman" w:cs="Times New Roman"/>
          <w:sz w:val="20"/>
          <w:szCs w:val="20"/>
        </w:rPr>
      </w:pPr>
      <w:r>
        <w:rPr>
          <w:rFonts w:ascii="Times New Roman" w:hAnsi="Times New Roman" w:cs="Times New Roman"/>
          <w:sz w:val="20"/>
          <w:szCs w:val="20"/>
        </w:rPr>
        <w:t xml:space="preserve">The </w:t>
      </w:r>
      <w:r w:rsidR="00A64548" w:rsidRPr="00155A17">
        <w:rPr>
          <w:rFonts w:ascii="Times New Roman" w:hAnsi="Times New Roman" w:cs="Times New Roman"/>
          <w:sz w:val="20"/>
          <w:szCs w:val="20"/>
        </w:rPr>
        <w:t>Chair called</w:t>
      </w:r>
      <w:r w:rsidR="00AD27FE">
        <w:rPr>
          <w:rFonts w:ascii="Times New Roman" w:hAnsi="Times New Roman" w:cs="Times New Roman"/>
          <w:sz w:val="20"/>
          <w:szCs w:val="20"/>
        </w:rPr>
        <w:t xml:space="preserve"> meeting to order and read the TC 1.12 </w:t>
      </w:r>
      <w:r w:rsidR="00C6446D">
        <w:rPr>
          <w:rFonts w:ascii="Times New Roman" w:hAnsi="Times New Roman" w:cs="Times New Roman"/>
          <w:sz w:val="20"/>
          <w:szCs w:val="20"/>
        </w:rPr>
        <w:t xml:space="preserve">title and </w:t>
      </w:r>
      <w:r w:rsidR="00AD27FE">
        <w:rPr>
          <w:rFonts w:ascii="Times New Roman" w:hAnsi="Times New Roman" w:cs="Times New Roman"/>
          <w:sz w:val="20"/>
          <w:szCs w:val="20"/>
        </w:rPr>
        <w:t>scope statement.</w:t>
      </w:r>
    </w:p>
    <w:p w14:paraId="6301A89D" w14:textId="77777777" w:rsidR="002D0B5C" w:rsidRPr="00155A17" w:rsidRDefault="002D0B5C" w:rsidP="006F60CF">
      <w:pPr>
        <w:pStyle w:val="ListParagraph"/>
        <w:spacing w:after="0"/>
        <w:ind w:left="1080"/>
        <w:rPr>
          <w:rFonts w:ascii="Times New Roman" w:hAnsi="Times New Roman" w:cs="Times New Roman"/>
          <w:sz w:val="20"/>
          <w:szCs w:val="20"/>
        </w:rPr>
      </w:pPr>
    </w:p>
    <w:p w14:paraId="51AE7ADB" w14:textId="179CC395" w:rsidR="003A7A55" w:rsidRPr="00F61C2A" w:rsidRDefault="00BC2D2B" w:rsidP="003A7A55">
      <w:pPr>
        <w:pStyle w:val="ListParagraph"/>
        <w:numPr>
          <w:ilvl w:val="0"/>
          <w:numId w:val="1"/>
        </w:numPr>
        <w:spacing w:after="0"/>
        <w:rPr>
          <w:rFonts w:ascii="Times New Roman" w:hAnsi="Times New Roman" w:cs="Times New Roman"/>
          <w:sz w:val="20"/>
          <w:szCs w:val="20"/>
        </w:rPr>
      </w:pPr>
      <w:r w:rsidRPr="00F61C2A">
        <w:rPr>
          <w:rFonts w:ascii="Times New Roman" w:hAnsi="Times New Roman" w:cs="Times New Roman"/>
          <w:b/>
          <w:sz w:val="20"/>
          <w:szCs w:val="20"/>
        </w:rPr>
        <w:t>Self-Introduction of members and guests</w:t>
      </w:r>
    </w:p>
    <w:p w14:paraId="2DAC0C03" w14:textId="26E0888C" w:rsidR="00BC2D2B" w:rsidRDefault="00AD27FE" w:rsidP="003A7A55">
      <w:pPr>
        <w:pStyle w:val="ListParagraph"/>
        <w:spacing w:after="0"/>
        <w:ind w:left="1080"/>
        <w:rPr>
          <w:rFonts w:ascii="Times New Roman" w:hAnsi="Times New Roman" w:cs="Times New Roman"/>
          <w:sz w:val="20"/>
          <w:szCs w:val="20"/>
        </w:rPr>
      </w:pPr>
      <w:r>
        <w:rPr>
          <w:rFonts w:ascii="Times New Roman" w:hAnsi="Times New Roman" w:cs="Times New Roman"/>
          <w:sz w:val="20"/>
          <w:szCs w:val="20"/>
        </w:rPr>
        <w:t>T</w:t>
      </w:r>
      <w:r w:rsidR="00E5732E" w:rsidRPr="003A7A55">
        <w:rPr>
          <w:rFonts w:ascii="Times New Roman" w:hAnsi="Times New Roman" w:cs="Times New Roman"/>
          <w:sz w:val="20"/>
          <w:szCs w:val="20"/>
        </w:rPr>
        <w:t>hose present introduced themselves</w:t>
      </w:r>
      <w:r w:rsidR="0074192A">
        <w:rPr>
          <w:rFonts w:ascii="Times New Roman" w:hAnsi="Times New Roman" w:cs="Times New Roman"/>
          <w:sz w:val="20"/>
          <w:szCs w:val="20"/>
        </w:rPr>
        <w:t>, as well as two corresponding members (</w:t>
      </w:r>
      <w:proofErr w:type="spellStart"/>
      <w:r w:rsidR="0074192A">
        <w:rPr>
          <w:rFonts w:ascii="Times New Roman" w:hAnsi="Times New Roman" w:cs="Times New Roman"/>
          <w:sz w:val="20"/>
          <w:szCs w:val="20"/>
        </w:rPr>
        <w:t>Calina</w:t>
      </w:r>
      <w:proofErr w:type="spellEnd"/>
      <w:r w:rsidR="0074192A">
        <w:rPr>
          <w:rFonts w:ascii="Times New Roman" w:hAnsi="Times New Roman" w:cs="Times New Roman"/>
          <w:sz w:val="20"/>
          <w:szCs w:val="20"/>
        </w:rPr>
        <w:t xml:space="preserve"> Ferraro and Diana </w:t>
      </w:r>
      <w:proofErr w:type="spellStart"/>
      <w:r w:rsidR="0074192A">
        <w:rPr>
          <w:rFonts w:ascii="Times New Roman" w:hAnsi="Times New Roman" w:cs="Times New Roman"/>
          <w:sz w:val="20"/>
          <w:szCs w:val="20"/>
        </w:rPr>
        <w:t>Fistler</w:t>
      </w:r>
      <w:proofErr w:type="spellEnd"/>
      <w:r w:rsidR="0074192A">
        <w:rPr>
          <w:rFonts w:ascii="Times New Roman" w:hAnsi="Times New Roman" w:cs="Times New Roman"/>
          <w:sz w:val="20"/>
          <w:szCs w:val="20"/>
        </w:rPr>
        <w:t>) who called-in</w:t>
      </w:r>
      <w:r w:rsidR="003A7A55">
        <w:rPr>
          <w:rFonts w:ascii="Times New Roman" w:hAnsi="Times New Roman" w:cs="Times New Roman"/>
          <w:sz w:val="20"/>
          <w:szCs w:val="20"/>
        </w:rPr>
        <w:t>.</w:t>
      </w:r>
      <w:r w:rsidR="004353B2">
        <w:rPr>
          <w:rFonts w:ascii="Times New Roman" w:hAnsi="Times New Roman" w:cs="Times New Roman"/>
          <w:sz w:val="20"/>
          <w:szCs w:val="20"/>
        </w:rPr>
        <w:t xml:space="preserve"> </w:t>
      </w:r>
      <w:r w:rsidR="00C6446D">
        <w:rPr>
          <w:rFonts w:ascii="Times New Roman" w:hAnsi="Times New Roman" w:cs="Times New Roman"/>
          <w:sz w:val="20"/>
          <w:szCs w:val="20"/>
        </w:rPr>
        <w:t>Twelve</w:t>
      </w:r>
      <w:r w:rsidR="00BD305B">
        <w:rPr>
          <w:rFonts w:ascii="Times New Roman" w:hAnsi="Times New Roman" w:cs="Times New Roman"/>
          <w:sz w:val="20"/>
          <w:szCs w:val="20"/>
        </w:rPr>
        <w:t xml:space="preserve"> voting members were present.  </w:t>
      </w:r>
      <w:r w:rsidR="004353B2">
        <w:rPr>
          <w:rFonts w:ascii="Times New Roman" w:hAnsi="Times New Roman" w:cs="Times New Roman"/>
          <w:sz w:val="20"/>
          <w:szCs w:val="20"/>
        </w:rPr>
        <w:t>Quorum was established.</w:t>
      </w:r>
    </w:p>
    <w:p w14:paraId="118E858C" w14:textId="77777777" w:rsidR="00BD305B" w:rsidRPr="00BD305B" w:rsidRDefault="00BD305B" w:rsidP="00BD305B">
      <w:pPr>
        <w:spacing w:after="0"/>
        <w:rPr>
          <w:rFonts w:ascii="Times New Roman" w:hAnsi="Times New Roman" w:cs="Times New Roman"/>
          <w:sz w:val="20"/>
          <w:szCs w:val="20"/>
        </w:rPr>
      </w:pPr>
    </w:p>
    <w:p w14:paraId="31CE5D17" w14:textId="2FDBE02C" w:rsidR="00BD305B" w:rsidRPr="00BD305B" w:rsidRDefault="00BD305B" w:rsidP="00213F1E">
      <w:pPr>
        <w:pStyle w:val="ListParagraph"/>
        <w:numPr>
          <w:ilvl w:val="0"/>
          <w:numId w:val="1"/>
        </w:numPr>
        <w:spacing w:after="0"/>
        <w:rPr>
          <w:rFonts w:ascii="Times New Roman" w:hAnsi="Times New Roman" w:cs="Times New Roman"/>
          <w:sz w:val="20"/>
          <w:szCs w:val="20"/>
        </w:rPr>
      </w:pPr>
      <w:r>
        <w:rPr>
          <w:rFonts w:ascii="Times New Roman" w:hAnsi="Times New Roman" w:cs="Times New Roman"/>
          <w:b/>
          <w:sz w:val="20"/>
          <w:szCs w:val="20"/>
        </w:rPr>
        <w:t>Review Agenda</w:t>
      </w:r>
    </w:p>
    <w:p w14:paraId="54D5F9C5" w14:textId="1C9EEFC0" w:rsidR="00BD305B" w:rsidRDefault="00BD305B" w:rsidP="00201195">
      <w:pPr>
        <w:spacing w:after="0"/>
        <w:ind w:left="720"/>
        <w:rPr>
          <w:rFonts w:ascii="Times New Roman" w:hAnsi="Times New Roman" w:cs="Times New Roman"/>
          <w:sz w:val="20"/>
          <w:szCs w:val="20"/>
        </w:rPr>
      </w:pPr>
      <w:r>
        <w:rPr>
          <w:rFonts w:ascii="Times New Roman" w:hAnsi="Times New Roman" w:cs="Times New Roman"/>
          <w:sz w:val="20"/>
          <w:szCs w:val="20"/>
        </w:rPr>
        <w:t xml:space="preserve">No </w:t>
      </w:r>
      <w:r w:rsidR="00C6446D">
        <w:rPr>
          <w:rFonts w:ascii="Times New Roman" w:hAnsi="Times New Roman" w:cs="Times New Roman"/>
          <w:sz w:val="20"/>
          <w:szCs w:val="20"/>
        </w:rPr>
        <w:t>changes</w:t>
      </w:r>
      <w:r>
        <w:rPr>
          <w:rFonts w:ascii="Times New Roman" w:hAnsi="Times New Roman" w:cs="Times New Roman"/>
          <w:sz w:val="20"/>
          <w:szCs w:val="20"/>
        </w:rPr>
        <w:t xml:space="preserve"> were made to the agenda.</w:t>
      </w:r>
    </w:p>
    <w:p w14:paraId="26D7321A" w14:textId="77777777" w:rsidR="00BD305B" w:rsidRPr="00BD305B" w:rsidRDefault="00BD305B" w:rsidP="00BD305B">
      <w:pPr>
        <w:spacing w:after="0"/>
        <w:rPr>
          <w:rFonts w:ascii="Times New Roman" w:hAnsi="Times New Roman" w:cs="Times New Roman"/>
          <w:sz w:val="20"/>
          <w:szCs w:val="20"/>
        </w:rPr>
      </w:pPr>
    </w:p>
    <w:p w14:paraId="38AF78A4" w14:textId="022EDAC8" w:rsidR="00213F1E" w:rsidRPr="000379DF" w:rsidRDefault="00213F1E" w:rsidP="00213F1E">
      <w:pPr>
        <w:pStyle w:val="ListParagraph"/>
        <w:numPr>
          <w:ilvl w:val="0"/>
          <w:numId w:val="1"/>
        </w:numPr>
        <w:spacing w:after="0"/>
        <w:rPr>
          <w:rFonts w:ascii="Times New Roman" w:hAnsi="Times New Roman" w:cs="Times New Roman"/>
          <w:sz w:val="20"/>
          <w:szCs w:val="20"/>
        </w:rPr>
      </w:pPr>
      <w:r w:rsidRPr="000379DF">
        <w:rPr>
          <w:rFonts w:ascii="Times New Roman" w:hAnsi="Times New Roman" w:cs="Times New Roman"/>
          <w:b/>
          <w:sz w:val="20"/>
          <w:szCs w:val="20"/>
        </w:rPr>
        <w:t>Approval</w:t>
      </w:r>
      <w:r w:rsidRPr="000379DF">
        <w:rPr>
          <w:rFonts w:ascii="Times New Roman" w:hAnsi="Times New Roman" w:cs="Times New Roman"/>
          <w:sz w:val="20"/>
          <w:szCs w:val="20"/>
        </w:rPr>
        <w:t xml:space="preserve"> </w:t>
      </w:r>
      <w:r w:rsidRPr="000379DF">
        <w:rPr>
          <w:rFonts w:ascii="Times New Roman" w:hAnsi="Times New Roman" w:cs="Times New Roman"/>
          <w:b/>
          <w:sz w:val="20"/>
          <w:szCs w:val="20"/>
        </w:rPr>
        <w:t>of minutes</w:t>
      </w:r>
      <w:r w:rsidR="00BD305B">
        <w:rPr>
          <w:rFonts w:ascii="Times New Roman" w:hAnsi="Times New Roman" w:cs="Times New Roman"/>
          <w:b/>
          <w:sz w:val="20"/>
          <w:szCs w:val="20"/>
        </w:rPr>
        <w:t xml:space="preserve"> from </w:t>
      </w:r>
      <w:proofErr w:type="spellStart"/>
      <w:r w:rsidR="0074192A">
        <w:rPr>
          <w:rFonts w:ascii="Times New Roman" w:hAnsi="Times New Roman" w:cs="Times New Roman"/>
          <w:b/>
          <w:sz w:val="20"/>
          <w:szCs w:val="20"/>
        </w:rPr>
        <w:t>Orlando</w:t>
      </w:r>
      <w:proofErr w:type="spellEnd"/>
      <w:r w:rsidR="00BD305B">
        <w:rPr>
          <w:rFonts w:ascii="Times New Roman" w:hAnsi="Times New Roman" w:cs="Times New Roman"/>
          <w:b/>
          <w:sz w:val="20"/>
          <w:szCs w:val="20"/>
        </w:rPr>
        <w:t xml:space="preserve"> </w:t>
      </w:r>
      <w:r w:rsidR="0074192A">
        <w:rPr>
          <w:rFonts w:ascii="Times New Roman" w:hAnsi="Times New Roman" w:cs="Times New Roman"/>
          <w:b/>
          <w:sz w:val="20"/>
          <w:szCs w:val="20"/>
        </w:rPr>
        <w:t>January</w:t>
      </w:r>
      <w:r w:rsidR="00BD305B">
        <w:rPr>
          <w:rFonts w:ascii="Times New Roman" w:hAnsi="Times New Roman" w:cs="Times New Roman"/>
          <w:b/>
          <w:sz w:val="20"/>
          <w:szCs w:val="20"/>
        </w:rPr>
        <w:t xml:space="preserve"> 201</w:t>
      </w:r>
      <w:r w:rsidR="0074192A">
        <w:rPr>
          <w:rFonts w:ascii="Times New Roman" w:hAnsi="Times New Roman" w:cs="Times New Roman"/>
          <w:b/>
          <w:sz w:val="20"/>
          <w:szCs w:val="20"/>
        </w:rPr>
        <w:t>6</w:t>
      </w:r>
      <w:r w:rsidR="00BD305B">
        <w:rPr>
          <w:rFonts w:ascii="Times New Roman" w:hAnsi="Times New Roman" w:cs="Times New Roman"/>
          <w:b/>
          <w:sz w:val="20"/>
          <w:szCs w:val="20"/>
        </w:rPr>
        <w:t xml:space="preserve"> meeting</w:t>
      </w:r>
      <w:r w:rsidRPr="000379DF">
        <w:rPr>
          <w:rFonts w:ascii="Times New Roman" w:hAnsi="Times New Roman" w:cs="Times New Roman"/>
          <w:b/>
          <w:sz w:val="20"/>
          <w:szCs w:val="20"/>
        </w:rPr>
        <w:t xml:space="preserve"> </w:t>
      </w:r>
    </w:p>
    <w:p w14:paraId="3EB3F622" w14:textId="4E7408C8" w:rsidR="002D0B5C" w:rsidRDefault="0074192A" w:rsidP="00201195">
      <w:pPr>
        <w:pStyle w:val="ListParagraph"/>
        <w:rPr>
          <w:rFonts w:ascii="Times New Roman" w:hAnsi="Times New Roman" w:cs="Times New Roman"/>
          <w:sz w:val="20"/>
          <w:szCs w:val="20"/>
        </w:rPr>
      </w:pPr>
      <w:r>
        <w:rPr>
          <w:rFonts w:ascii="Times New Roman" w:hAnsi="Times New Roman" w:cs="Times New Roman"/>
          <w:sz w:val="20"/>
          <w:szCs w:val="20"/>
        </w:rPr>
        <w:t>Minutes had been posted to the TC 1.12 website.  Sam Taylor moved</w:t>
      </w:r>
      <w:r w:rsidR="00BD305B">
        <w:rPr>
          <w:rFonts w:ascii="Times New Roman" w:hAnsi="Times New Roman" w:cs="Times New Roman"/>
          <w:sz w:val="20"/>
          <w:szCs w:val="20"/>
        </w:rPr>
        <w:t xml:space="preserve"> </w:t>
      </w:r>
      <w:r w:rsidR="00213F1E" w:rsidRPr="000379DF">
        <w:rPr>
          <w:rFonts w:ascii="Times New Roman" w:hAnsi="Times New Roman" w:cs="Times New Roman"/>
          <w:sz w:val="20"/>
          <w:szCs w:val="20"/>
        </w:rPr>
        <w:t xml:space="preserve">moved </w:t>
      </w:r>
      <w:r w:rsidR="00BD305B">
        <w:rPr>
          <w:rFonts w:ascii="Times New Roman" w:hAnsi="Times New Roman" w:cs="Times New Roman"/>
          <w:sz w:val="20"/>
          <w:szCs w:val="20"/>
        </w:rPr>
        <w:t xml:space="preserve">to approve the minutes.  </w:t>
      </w:r>
      <w:r>
        <w:rPr>
          <w:rFonts w:ascii="Times New Roman" w:hAnsi="Times New Roman" w:cs="Times New Roman"/>
          <w:sz w:val="20"/>
          <w:szCs w:val="20"/>
        </w:rPr>
        <w:t xml:space="preserve">Florian </w:t>
      </w:r>
      <w:proofErr w:type="spellStart"/>
      <w:r>
        <w:rPr>
          <w:rFonts w:ascii="Times New Roman" w:hAnsi="Times New Roman" w:cs="Times New Roman"/>
          <w:sz w:val="20"/>
          <w:szCs w:val="20"/>
        </w:rPr>
        <w:t>Antretter</w:t>
      </w:r>
      <w:proofErr w:type="spellEnd"/>
      <w:r w:rsidR="00BD305B">
        <w:rPr>
          <w:rFonts w:ascii="Times New Roman" w:hAnsi="Times New Roman" w:cs="Times New Roman"/>
          <w:sz w:val="20"/>
          <w:szCs w:val="20"/>
        </w:rPr>
        <w:t xml:space="preserve"> seconded.  </w:t>
      </w:r>
      <w:r w:rsidR="00213F1E" w:rsidRPr="003D6407">
        <w:rPr>
          <w:rFonts w:ascii="Times New Roman" w:hAnsi="Times New Roman" w:cs="Times New Roman"/>
          <w:i/>
          <w:color w:val="FF0000"/>
          <w:sz w:val="20"/>
          <w:szCs w:val="20"/>
        </w:rPr>
        <w:t xml:space="preserve">Minutes approved </w:t>
      </w:r>
      <w:r w:rsidR="00A17854" w:rsidRPr="003D6407">
        <w:rPr>
          <w:rFonts w:ascii="Times New Roman" w:hAnsi="Times New Roman" w:cs="Times New Roman"/>
          <w:i/>
          <w:color w:val="FF0000"/>
          <w:sz w:val="20"/>
          <w:szCs w:val="20"/>
        </w:rPr>
        <w:t>(</w:t>
      </w:r>
      <w:r w:rsidR="00C6446D" w:rsidRPr="003D6407">
        <w:rPr>
          <w:rFonts w:ascii="Times New Roman" w:hAnsi="Times New Roman" w:cs="Times New Roman"/>
          <w:i/>
          <w:color w:val="FF0000"/>
          <w:sz w:val="20"/>
          <w:szCs w:val="20"/>
        </w:rPr>
        <w:t>10</w:t>
      </w:r>
      <w:r w:rsidR="00A17854" w:rsidRPr="003D6407">
        <w:rPr>
          <w:rFonts w:ascii="Times New Roman" w:hAnsi="Times New Roman" w:cs="Times New Roman"/>
          <w:i/>
          <w:color w:val="FF0000"/>
          <w:sz w:val="20"/>
          <w:szCs w:val="20"/>
        </w:rPr>
        <w:t xml:space="preserve"> </w:t>
      </w:r>
      <w:r w:rsidR="007B3EA9">
        <w:rPr>
          <w:rFonts w:ascii="Times New Roman" w:hAnsi="Times New Roman" w:cs="Times New Roman"/>
          <w:i/>
          <w:color w:val="FF0000"/>
          <w:sz w:val="20"/>
          <w:szCs w:val="20"/>
        </w:rPr>
        <w:t xml:space="preserve">in </w:t>
      </w:r>
      <w:proofErr w:type="spellStart"/>
      <w:r w:rsidR="007B3EA9">
        <w:rPr>
          <w:rFonts w:ascii="Times New Roman" w:hAnsi="Times New Roman" w:cs="Times New Roman"/>
          <w:i/>
          <w:color w:val="FF0000"/>
          <w:sz w:val="20"/>
          <w:szCs w:val="20"/>
        </w:rPr>
        <w:t>favor</w:t>
      </w:r>
      <w:proofErr w:type="spellEnd"/>
      <w:r w:rsidR="00A17854" w:rsidRPr="003D6407">
        <w:rPr>
          <w:rFonts w:ascii="Times New Roman" w:hAnsi="Times New Roman" w:cs="Times New Roman"/>
          <w:i/>
          <w:color w:val="FF0000"/>
          <w:sz w:val="20"/>
          <w:szCs w:val="20"/>
        </w:rPr>
        <w:t xml:space="preserve">, </w:t>
      </w:r>
      <w:r>
        <w:rPr>
          <w:rFonts w:ascii="Times New Roman" w:hAnsi="Times New Roman" w:cs="Times New Roman"/>
          <w:i/>
          <w:color w:val="FF0000"/>
          <w:sz w:val="20"/>
          <w:szCs w:val="20"/>
        </w:rPr>
        <w:t>2</w:t>
      </w:r>
      <w:r w:rsidR="00C6446D" w:rsidRPr="003D6407">
        <w:rPr>
          <w:rFonts w:ascii="Times New Roman" w:hAnsi="Times New Roman" w:cs="Times New Roman"/>
          <w:i/>
          <w:color w:val="FF0000"/>
          <w:sz w:val="20"/>
          <w:szCs w:val="20"/>
        </w:rPr>
        <w:t xml:space="preserve"> abstentions, 0 </w:t>
      </w:r>
      <w:r w:rsidR="007B3EA9">
        <w:rPr>
          <w:rFonts w:ascii="Times New Roman" w:hAnsi="Times New Roman" w:cs="Times New Roman"/>
          <w:i/>
          <w:color w:val="FF0000"/>
          <w:sz w:val="20"/>
          <w:szCs w:val="20"/>
        </w:rPr>
        <w:t>opposed</w:t>
      </w:r>
      <w:r w:rsidR="00A17854" w:rsidRPr="003D6407">
        <w:rPr>
          <w:rFonts w:ascii="Times New Roman" w:hAnsi="Times New Roman" w:cs="Times New Roman"/>
          <w:i/>
          <w:color w:val="FF0000"/>
          <w:sz w:val="20"/>
          <w:szCs w:val="20"/>
        </w:rPr>
        <w:t>)</w:t>
      </w:r>
      <w:r w:rsidR="00213F1E" w:rsidRPr="003D6407">
        <w:rPr>
          <w:rFonts w:ascii="Times New Roman" w:hAnsi="Times New Roman" w:cs="Times New Roman"/>
          <w:i/>
          <w:color w:val="FF0000"/>
          <w:sz w:val="20"/>
          <w:szCs w:val="20"/>
        </w:rPr>
        <w:t>.</w:t>
      </w:r>
    </w:p>
    <w:p w14:paraId="18F645EE" w14:textId="77777777" w:rsidR="00213F1E" w:rsidRPr="003A7A55" w:rsidRDefault="00213F1E" w:rsidP="006F60CF">
      <w:pPr>
        <w:pStyle w:val="ListParagraph"/>
        <w:ind w:left="1080"/>
        <w:rPr>
          <w:rFonts w:ascii="Times New Roman" w:hAnsi="Times New Roman" w:cs="Times New Roman"/>
          <w:sz w:val="20"/>
          <w:szCs w:val="20"/>
        </w:rPr>
      </w:pPr>
    </w:p>
    <w:p w14:paraId="3AE56B31" w14:textId="6673D2F4" w:rsidR="00BC2D2B" w:rsidRPr="00155A17" w:rsidRDefault="00BD305B" w:rsidP="00BC2D2B">
      <w:pPr>
        <w:pStyle w:val="ListParagraph"/>
        <w:numPr>
          <w:ilvl w:val="0"/>
          <w:numId w:val="1"/>
        </w:numPr>
        <w:spacing w:after="0"/>
        <w:rPr>
          <w:rFonts w:ascii="Times New Roman" w:hAnsi="Times New Roman" w:cs="Times New Roman"/>
          <w:b/>
          <w:sz w:val="20"/>
          <w:szCs w:val="20"/>
        </w:rPr>
      </w:pPr>
      <w:r>
        <w:rPr>
          <w:rFonts w:ascii="Times New Roman" w:hAnsi="Times New Roman" w:cs="Times New Roman"/>
          <w:b/>
          <w:sz w:val="20"/>
          <w:szCs w:val="20"/>
        </w:rPr>
        <w:t>Chairman’s Report</w:t>
      </w:r>
      <w:r w:rsidR="00BC2D2B" w:rsidRPr="00155A17">
        <w:rPr>
          <w:rFonts w:ascii="Times New Roman" w:hAnsi="Times New Roman" w:cs="Times New Roman"/>
          <w:b/>
          <w:sz w:val="20"/>
          <w:szCs w:val="20"/>
        </w:rPr>
        <w:t xml:space="preserve"> – </w:t>
      </w:r>
      <w:r w:rsidR="00C6446D">
        <w:rPr>
          <w:rFonts w:ascii="Times New Roman" w:hAnsi="Times New Roman" w:cs="Times New Roman"/>
          <w:b/>
          <w:sz w:val="20"/>
          <w:szCs w:val="20"/>
        </w:rPr>
        <w:t xml:space="preserve">George </w:t>
      </w:r>
      <w:proofErr w:type="spellStart"/>
      <w:r w:rsidR="00C6446D">
        <w:rPr>
          <w:rFonts w:ascii="Times New Roman" w:hAnsi="Times New Roman" w:cs="Times New Roman"/>
          <w:b/>
          <w:sz w:val="20"/>
          <w:szCs w:val="20"/>
        </w:rPr>
        <w:t>DuBose</w:t>
      </w:r>
      <w:proofErr w:type="spellEnd"/>
    </w:p>
    <w:p w14:paraId="0E4E0554" w14:textId="3CBBA966" w:rsidR="006C6F44" w:rsidRDefault="0074192A" w:rsidP="00201195">
      <w:pPr>
        <w:spacing w:after="0"/>
        <w:ind w:left="720"/>
        <w:rPr>
          <w:rFonts w:ascii="Times New Roman" w:hAnsi="Times New Roman" w:cs="Times New Roman"/>
          <w:sz w:val="20"/>
          <w:szCs w:val="20"/>
          <w:lang w:val="en-US"/>
        </w:rPr>
      </w:pPr>
      <w:r>
        <w:rPr>
          <w:rFonts w:ascii="Times New Roman" w:hAnsi="Times New Roman" w:cs="Times New Roman"/>
          <w:sz w:val="20"/>
          <w:szCs w:val="20"/>
          <w:lang w:val="en-US"/>
        </w:rPr>
        <w:t>George Dubose indicated that the report would be distributed after the meeting via email</w:t>
      </w:r>
      <w:r w:rsidR="007E35FB">
        <w:rPr>
          <w:rFonts w:ascii="Times New Roman" w:hAnsi="Times New Roman" w:cs="Times New Roman"/>
          <w:sz w:val="20"/>
          <w:szCs w:val="20"/>
          <w:lang w:val="en-US"/>
        </w:rPr>
        <w:t>.</w:t>
      </w:r>
    </w:p>
    <w:p w14:paraId="1462D7E0" w14:textId="75ED8307" w:rsidR="009E1CEF" w:rsidRDefault="006C6F44" w:rsidP="00712ECA">
      <w:pPr>
        <w:spacing w:after="0"/>
        <w:ind w:left="1080"/>
        <w:rPr>
          <w:rFonts w:ascii="Times New Roman" w:hAnsi="Times New Roman" w:cs="Times New Roman"/>
          <w:sz w:val="20"/>
          <w:szCs w:val="20"/>
          <w:lang w:val="en-US"/>
        </w:rPr>
      </w:pPr>
      <w:r>
        <w:rPr>
          <w:rFonts w:ascii="Times New Roman" w:hAnsi="Times New Roman" w:cs="Times New Roman"/>
          <w:sz w:val="20"/>
          <w:szCs w:val="20"/>
          <w:lang w:val="en-US"/>
        </w:rPr>
        <w:t xml:space="preserve"> </w:t>
      </w:r>
    </w:p>
    <w:p w14:paraId="2F0055F6" w14:textId="0906E27A" w:rsidR="009E1CEF" w:rsidRPr="00885D8E" w:rsidRDefault="009E1CEF" w:rsidP="009E1CEF">
      <w:pPr>
        <w:pStyle w:val="ListParagraph"/>
        <w:numPr>
          <w:ilvl w:val="0"/>
          <w:numId w:val="1"/>
        </w:numPr>
        <w:spacing w:after="0"/>
        <w:rPr>
          <w:rFonts w:ascii="Times New Roman" w:hAnsi="Times New Roman" w:cs="Times New Roman"/>
          <w:b/>
          <w:sz w:val="20"/>
          <w:szCs w:val="20"/>
        </w:rPr>
      </w:pPr>
      <w:r w:rsidRPr="00155A17">
        <w:rPr>
          <w:rFonts w:ascii="Times New Roman" w:hAnsi="Times New Roman" w:cs="Times New Roman"/>
          <w:b/>
          <w:sz w:val="20"/>
          <w:szCs w:val="20"/>
        </w:rPr>
        <w:t>Research –</w:t>
      </w:r>
      <w:r>
        <w:rPr>
          <w:rFonts w:ascii="Times New Roman" w:hAnsi="Times New Roman" w:cs="Times New Roman"/>
          <w:b/>
          <w:sz w:val="20"/>
          <w:szCs w:val="20"/>
        </w:rPr>
        <w:t xml:space="preserve"> </w:t>
      </w:r>
      <w:proofErr w:type="spellStart"/>
      <w:r w:rsidR="00C6446D">
        <w:rPr>
          <w:rFonts w:ascii="Times New Roman" w:hAnsi="Times New Roman" w:cs="Times New Roman"/>
          <w:b/>
          <w:sz w:val="20"/>
          <w:szCs w:val="20"/>
        </w:rPr>
        <w:t>Fitsum</w:t>
      </w:r>
      <w:proofErr w:type="spellEnd"/>
      <w:r w:rsidR="00C6446D">
        <w:rPr>
          <w:rFonts w:ascii="Times New Roman" w:hAnsi="Times New Roman" w:cs="Times New Roman"/>
          <w:b/>
          <w:sz w:val="20"/>
          <w:szCs w:val="20"/>
        </w:rPr>
        <w:t xml:space="preserve"> Tariku</w:t>
      </w:r>
    </w:p>
    <w:p w14:paraId="0906D8A1" w14:textId="11A2B3A1" w:rsidR="00B63629" w:rsidRPr="00B63629" w:rsidRDefault="00B63629" w:rsidP="00B63629">
      <w:pPr>
        <w:pStyle w:val="Default"/>
        <w:numPr>
          <w:ilvl w:val="1"/>
          <w:numId w:val="1"/>
        </w:numPr>
        <w:rPr>
          <w:rFonts w:ascii="Times New Roman" w:hAnsi="Times New Roman" w:cs="Times New Roman"/>
          <w:sz w:val="20"/>
          <w:szCs w:val="20"/>
        </w:rPr>
      </w:pPr>
      <w:r w:rsidRPr="00964C09">
        <w:rPr>
          <w:rFonts w:ascii="Times New Roman" w:hAnsi="Times New Roman" w:cs="Times New Roman"/>
          <w:i/>
          <w:sz w:val="20"/>
          <w:szCs w:val="20"/>
        </w:rPr>
        <w:lastRenderedPageBreak/>
        <w:t>Multidisciplinary Task Group “Damp Definition”</w:t>
      </w:r>
      <w:r w:rsidRPr="00885D8E">
        <w:rPr>
          <w:rFonts w:ascii="Times New Roman" w:hAnsi="Times New Roman" w:cs="Times New Roman"/>
          <w:sz w:val="20"/>
          <w:szCs w:val="20"/>
        </w:rPr>
        <w:t xml:space="preserve"> – </w:t>
      </w:r>
      <w:r w:rsidR="001E6932">
        <w:rPr>
          <w:rFonts w:ascii="Times New Roman" w:hAnsi="Times New Roman" w:cs="Times New Roman"/>
          <w:sz w:val="20"/>
          <w:szCs w:val="20"/>
        </w:rPr>
        <w:t xml:space="preserve">The task group’s report was distributed in the subcommittee meeting and Lew Harriman issued an open invitation to send comments for the task group’s consideration.  Lew noted that this document is not one that TC 1.12 has to </w:t>
      </w:r>
      <w:proofErr w:type="gramStart"/>
      <w:r w:rsidR="001E6932">
        <w:rPr>
          <w:rFonts w:ascii="Times New Roman" w:hAnsi="Times New Roman" w:cs="Times New Roman"/>
          <w:sz w:val="20"/>
          <w:szCs w:val="20"/>
        </w:rPr>
        <w:t>approve,</w:t>
      </w:r>
      <w:proofErr w:type="gramEnd"/>
      <w:r w:rsidR="001E6932">
        <w:rPr>
          <w:rFonts w:ascii="Times New Roman" w:hAnsi="Times New Roman" w:cs="Times New Roman"/>
          <w:sz w:val="20"/>
          <w:szCs w:val="20"/>
        </w:rPr>
        <w:t xml:space="preserve"> rather it is a report to the TAC that they may ignore or accept.   Recall that per previous TC discussions, the recommendation is that</w:t>
      </w:r>
      <w:r w:rsidR="001E6932" w:rsidRPr="001E6932">
        <w:rPr>
          <w:rFonts w:ascii="Times New Roman" w:hAnsi="Times New Roman" w:cs="Times New Roman"/>
          <w:color w:val="auto"/>
          <w:sz w:val="20"/>
          <w:szCs w:val="20"/>
        </w:rPr>
        <w:t xml:space="preserve"> </w:t>
      </w:r>
      <w:r w:rsidRPr="001E6932">
        <w:rPr>
          <w:rFonts w:ascii="Times New Roman" w:hAnsi="Times New Roman" w:cs="Times New Roman"/>
          <w:color w:val="auto"/>
          <w:sz w:val="20"/>
          <w:szCs w:val="20"/>
        </w:rPr>
        <w:t xml:space="preserve">ASHRAE </w:t>
      </w:r>
      <w:r w:rsidR="001E6932" w:rsidRPr="001E6932">
        <w:rPr>
          <w:rFonts w:ascii="Times New Roman" w:hAnsi="Times New Roman" w:cs="Times New Roman"/>
          <w:color w:val="auto"/>
          <w:sz w:val="20"/>
          <w:szCs w:val="20"/>
        </w:rPr>
        <w:t>not</w:t>
      </w:r>
      <w:r w:rsidRPr="001E6932">
        <w:rPr>
          <w:rFonts w:ascii="Times New Roman" w:hAnsi="Times New Roman" w:cs="Times New Roman"/>
          <w:color w:val="auto"/>
          <w:sz w:val="20"/>
          <w:szCs w:val="20"/>
        </w:rPr>
        <w:t xml:space="preserve"> provide a </w:t>
      </w:r>
      <w:r w:rsidR="00885D8E" w:rsidRPr="001E6932">
        <w:rPr>
          <w:rFonts w:ascii="Times New Roman" w:hAnsi="Times New Roman" w:cs="Times New Roman"/>
          <w:color w:val="auto"/>
          <w:sz w:val="20"/>
          <w:szCs w:val="20"/>
        </w:rPr>
        <w:t>“</w:t>
      </w:r>
      <w:r w:rsidRPr="001E6932">
        <w:rPr>
          <w:rFonts w:ascii="Times New Roman" w:hAnsi="Times New Roman" w:cs="Times New Roman"/>
          <w:color w:val="auto"/>
          <w:sz w:val="20"/>
          <w:szCs w:val="20"/>
        </w:rPr>
        <w:t>definition</w:t>
      </w:r>
      <w:r w:rsidR="00885D8E" w:rsidRPr="001E6932">
        <w:rPr>
          <w:rFonts w:ascii="Times New Roman" w:hAnsi="Times New Roman" w:cs="Times New Roman"/>
          <w:color w:val="auto"/>
          <w:sz w:val="20"/>
          <w:szCs w:val="20"/>
        </w:rPr>
        <w:t xml:space="preserve">” for damp buildings but should instead provide </w:t>
      </w:r>
      <w:r w:rsidRPr="001E6932">
        <w:rPr>
          <w:rFonts w:ascii="Times New Roman" w:hAnsi="Times New Roman" w:cs="Times New Roman"/>
          <w:color w:val="auto"/>
          <w:sz w:val="20"/>
          <w:szCs w:val="20"/>
        </w:rPr>
        <w:t>a “description</w:t>
      </w:r>
      <w:r w:rsidR="00885D8E" w:rsidRPr="001E6932">
        <w:rPr>
          <w:rFonts w:ascii="Times New Roman" w:hAnsi="Times New Roman" w:cs="Times New Roman"/>
          <w:color w:val="auto"/>
          <w:sz w:val="20"/>
          <w:szCs w:val="20"/>
        </w:rPr>
        <w:t>.</w:t>
      </w:r>
      <w:r w:rsidRPr="001E6932">
        <w:rPr>
          <w:rFonts w:ascii="Times New Roman" w:hAnsi="Times New Roman" w:cs="Times New Roman"/>
          <w:color w:val="auto"/>
          <w:sz w:val="20"/>
          <w:szCs w:val="20"/>
        </w:rPr>
        <w:t>”</w:t>
      </w:r>
    </w:p>
    <w:p w14:paraId="66B14046" w14:textId="29D1E7A1" w:rsidR="00B63629" w:rsidRPr="00B63629" w:rsidRDefault="00B63629" w:rsidP="00B63629">
      <w:pPr>
        <w:pStyle w:val="Default"/>
        <w:numPr>
          <w:ilvl w:val="1"/>
          <w:numId w:val="1"/>
        </w:numPr>
        <w:rPr>
          <w:rFonts w:ascii="Times New Roman" w:hAnsi="Times New Roman" w:cs="Times New Roman"/>
          <w:sz w:val="20"/>
          <w:szCs w:val="20"/>
        </w:rPr>
      </w:pPr>
      <w:r w:rsidRPr="00964C09">
        <w:rPr>
          <w:rFonts w:ascii="Times New Roman" w:hAnsi="Times New Roman" w:cs="Times New Roman"/>
          <w:i/>
          <w:sz w:val="20"/>
          <w:szCs w:val="20"/>
        </w:rPr>
        <w:t>DOAS design guide 1712-RP</w:t>
      </w:r>
      <w:r w:rsidRPr="00B63629">
        <w:rPr>
          <w:rFonts w:ascii="Times New Roman" w:hAnsi="Times New Roman" w:cs="Times New Roman"/>
          <w:sz w:val="20"/>
          <w:szCs w:val="20"/>
        </w:rPr>
        <w:t xml:space="preserve"> – </w:t>
      </w:r>
      <w:r w:rsidR="001E6932">
        <w:rPr>
          <w:rFonts w:ascii="Times New Roman" w:hAnsi="Times New Roman" w:cs="Times New Roman"/>
          <w:sz w:val="20"/>
          <w:szCs w:val="20"/>
        </w:rPr>
        <w:t>Lew Harriman reported that the book’s first draft should be completed by October 2016 and indicated that this endeavor included three deliverables: a book, a seminar, and a condensed version for a new handbook chapter for 2020</w:t>
      </w:r>
      <w:r w:rsidRPr="00592B41">
        <w:rPr>
          <w:rFonts w:ascii="Times New Roman" w:hAnsi="Times New Roman" w:cs="Times New Roman"/>
          <w:i/>
          <w:color w:val="1F497D" w:themeColor="text2"/>
          <w:sz w:val="20"/>
          <w:szCs w:val="20"/>
        </w:rPr>
        <w:t>.</w:t>
      </w:r>
    </w:p>
    <w:p w14:paraId="38FBA894" w14:textId="74AFD18B" w:rsidR="00B63629" w:rsidRPr="00592B41" w:rsidRDefault="00B63629" w:rsidP="00B63629">
      <w:pPr>
        <w:pStyle w:val="Default"/>
        <w:numPr>
          <w:ilvl w:val="1"/>
          <w:numId w:val="1"/>
        </w:numPr>
        <w:rPr>
          <w:rFonts w:ascii="Times New Roman" w:hAnsi="Times New Roman" w:cs="Times New Roman"/>
          <w:color w:val="auto"/>
          <w:sz w:val="20"/>
          <w:szCs w:val="20"/>
        </w:rPr>
      </w:pPr>
      <w:r w:rsidRPr="00592B41">
        <w:rPr>
          <w:rFonts w:ascii="Times New Roman" w:hAnsi="Times New Roman" w:cs="Times New Roman"/>
          <w:i/>
          <w:color w:val="auto"/>
          <w:sz w:val="20"/>
          <w:szCs w:val="20"/>
        </w:rPr>
        <w:t>Pool evaporation work statement (WS-1566</w:t>
      </w:r>
      <w:r w:rsidRPr="001E6932">
        <w:rPr>
          <w:rFonts w:ascii="Times New Roman" w:hAnsi="Times New Roman" w:cs="Times New Roman"/>
          <w:i/>
          <w:color w:val="auto"/>
          <w:sz w:val="20"/>
          <w:szCs w:val="20"/>
        </w:rPr>
        <w:t>)</w:t>
      </w:r>
      <w:r w:rsidRPr="001E6932">
        <w:rPr>
          <w:rFonts w:ascii="Times New Roman" w:hAnsi="Times New Roman" w:cs="Times New Roman"/>
          <w:color w:val="auto"/>
          <w:sz w:val="20"/>
          <w:szCs w:val="20"/>
        </w:rPr>
        <w:t xml:space="preserve"> – No </w:t>
      </w:r>
      <w:r w:rsidR="001E6932" w:rsidRPr="001E6932">
        <w:rPr>
          <w:rFonts w:ascii="Times New Roman" w:hAnsi="Times New Roman" w:cs="Times New Roman"/>
          <w:color w:val="auto"/>
          <w:sz w:val="20"/>
          <w:szCs w:val="20"/>
        </w:rPr>
        <w:t>update.</w:t>
      </w:r>
    </w:p>
    <w:p w14:paraId="297F05DE" w14:textId="1806BB55" w:rsidR="00B63629" w:rsidRPr="00592B41" w:rsidRDefault="001E6932" w:rsidP="00B63629">
      <w:pPr>
        <w:pStyle w:val="Default"/>
        <w:numPr>
          <w:ilvl w:val="1"/>
          <w:numId w:val="1"/>
        </w:numPr>
        <w:rPr>
          <w:rFonts w:ascii="Times New Roman" w:hAnsi="Times New Roman" w:cs="Times New Roman"/>
          <w:color w:val="auto"/>
          <w:sz w:val="20"/>
          <w:szCs w:val="20"/>
        </w:rPr>
      </w:pPr>
      <w:hyperlink r:id="rId9" w:history="1">
        <w:r w:rsidR="00B63629" w:rsidRPr="00592B41">
          <w:rPr>
            <w:rFonts w:ascii="Times New Roman" w:hAnsi="Times New Roman" w:cs="Times New Roman"/>
            <w:i/>
            <w:color w:val="auto"/>
            <w:sz w:val="20"/>
            <w:szCs w:val="20"/>
          </w:rPr>
          <w:t xml:space="preserve">1718-WS: Development of a method to determine the moisture transport properties of a roof shingle </w:t>
        </w:r>
        <w:r w:rsidR="00B63629" w:rsidRPr="00592B41">
          <w:rPr>
            <w:rFonts w:ascii="Times New Roman" w:hAnsi="Times New Roman" w:cs="Times New Roman"/>
            <w:i/>
            <w:color w:val="auto"/>
            <w:sz w:val="20"/>
            <w:szCs w:val="20"/>
          </w:rPr>
          <w:t>s</w:t>
        </w:r>
        <w:r w:rsidR="00B63629" w:rsidRPr="00592B41">
          <w:rPr>
            <w:rFonts w:ascii="Times New Roman" w:hAnsi="Times New Roman" w:cs="Times New Roman"/>
            <w:i/>
            <w:color w:val="auto"/>
            <w:sz w:val="20"/>
            <w:szCs w:val="20"/>
          </w:rPr>
          <w:t>ystem under real conditions</w:t>
        </w:r>
      </w:hyperlink>
      <w:r w:rsidR="00B63629" w:rsidRPr="00592B41">
        <w:rPr>
          <w:rFonts w:ascii="Times New Roman" w:hAnsi="Times New Roman" w:cs="Times New Roman"/>
          <w:color w:val="auto"/>
          <w:sz w:val="20"/>
          <w:szCs w:val="20"/>
        </w:rPr>
        <w:t xml:space="preserve"> – </w:t>
      </w:r>
      <w:r>
        <w:rPr>
          <w:rFonts w:ascii="Times New Roman" w:hAnsi="Times New Roman" w:cs="Times New Roman"/>
          <w:color w:val="auto"/>
          <w:sz w:val="20"/>
          <w:szCs w:val="20"/>
        </w:rPr>
        <w:t>No update</w:t>
      </w:r>
      <w:r w:rsidR="00B63629" w:rsidRPr="00592B41">
        <w:rPr>
          <w:rFonts w:ascii="Times New Roman" w:hAnsi="Times New Roman" w:cs="Times New Roman"/>
          <w:i/>
          <w:color w:val="auto"/>
          <w:sz w:val="20"/>
          <w:szCs w:val="20"/>
        </w:rPr>
        <w:t>.</w:t>
      </w:r>
    </w:p>
    <w:p w14:paraId="0910CFCC" w14:textId="554D6CD7" w:rsidR="00B63629" w:rsidRPr="00B63629" w:rsidRDefault="00B63629" w:rsidP="00B63629">
      <w:pPr>
        <w:pStyle w:val="Default"/>
        <w:numPr>
          <w:ilvl w:val="1"/>
          <w:numId w:val="1"/>
        </w:numPr>
        <w:rPr>
          <w:rFonts w:ascii="Times New Roman" w:hAnsi="Times New Roman" w:cs="Times New Roman"/>
          <w:sz w:val="20"/>
          <w:szCs w:val="20"/>
        </w:rPr>
      </w:pPr>
      <w:r w:rsidRPr="00964C09">
        <w:rPr>
          <w:rFonts w:ascii="Times New Roman" w:hAnsi="Times New Roman" w:cs="Times New Roman"/>
          <w:i/>
          <w:sz w:val="20"/>
          <w:szCs w:val="20"/>
        </w:rPr>
        <w:t>RTAR: A method to determine residential whole home dehumidification capacity requirements.</w:t>
      </w:r>
      <w:r w:rsidRPr="00964C09">
        <w:rPr>
          <w:rFonts w:ascii="Times New Roman" w:hAnsi="Times New Roman" w:cs="Times New Roman"/>
          <w:sz w:val="20"/>
          <w:szCs w:val="20"/>
        </w:rPr>
        <w:t xml:space="preserve"> TC 1.12 (TC 8.10 co-sponsor) –</w:t>
      </w:r>
      <w:r w:rsidR="00964C09" w:rsidRPr="00964C09">
        <w:rPr>
          <w:rFonts w:ascii="Times New Roman" w:hAnsi="Times New Roman" w:cs="Times New Roman"/>
          <w:sz w:val="20"/>
          <w:szCs w:val="20"/>
        </w:rPr>
        <w:t xml:space="preserve"> </w:t>
      </w:r>
      <w:r w:rsidR="00ED61BC">
        <w:rPr>
          <w:rFonts w:ascii="Times New Roman" w:hAnsi="Times New Roman" w:cs="Times New Roman"/>
          <w:sz w:val="20"/>
          <w:szCs w:val="20"/>
        </w:rPr>
        <w:t>Redevelopment of this RTAR is ongoing. The RTAR will propose taking actual measurements and gathering data</w:t>
      </w:r>
      <w:r w:rsidRPr="00592B41">
        <w:rPr>
          <w:rFonts w:ascii="Times New Roman" w:hAnsi="Times New Roman" w:cs="Times New Roman"/>
          <w:i/>
          <w:color w:val="1F497D" w:themeColor="text2"/>
          <w:sz w:val="20"/>
          <w:szCs w:val="20"/>
        </w:rPr>
        <w:t>.</w:t>
      </w:r>
    </w:p>
    <w:p w14:paraId="650076C9" w14:textId="16556074" w:rsidR="00B63629" w:rsidRPr="00ED61BC" w:rsidRDefault="00B63629" w:rsidP="00B63629">
      <w:pPr>
        <w:pStyle w:val="Default"/>
        <w:numPr>
          <w:ilvl w:val="1"/>
          <w:numId w:val="1"/>
        </w:numPr>
        <w:rPr>
          <w:rFonts w:ascii="Times New Roman" w:hAnsi="Times New Roman" w:cs="Times New Roman"/>
          <w:sz w:val="20"/>
          <w:szCs w:val="20"/>
        </w:rPr>
      </w:pPr>
      <w:r w:rsidRPr="00964C09">
        <w:rPr>
          <w:rFonts w:ascii="Times New Roman" w:hAnsi="Times New Roman" w:cs="Times New Roman"/>
          <w:i/>
          <w:sz w:val="20"/>
          <w:szCs w:val="20"/>
        </w:rPr>
        <w:t>RTAR 1761 Modeling Water Vapor Permeation in Pipe Insulation (TC 1.8)</w:t>
      </w:r>
      <w:r w:rsidRPr="00B63629">
        <w:rPr>
          <w:rFonts w:ascii="Times New Roman" w:hAnsi="Times New Roman" w:cs="Times New Roman"/>
          <w:sz w:val="20"/>
          <w:szCs w:val="20"/>
        </w:rPr>
        <w:t xml:space="preserve"> –</w:t>
      </w:r>
      <w:r w:rsidRPr="00D90CAF">
        <w:rPr>
          <w:rFonts w:ascii="Times New Roman" w:hAnsi="Times New Roman" w:cs="Times New Roman"/>
          <w:sz w:val="20"/>
          <w:szCs w:val="20"/>
        </w:rPr>
        <w:t xml:space="preserve">Manfred </w:t>
      </w:r>
      <w:proofErr w:type="spellStart"/>
      <w:r w:rsidR="00D90CAF" w:rsidRPr="00D90CAF">
        <w:rPr>
          <w:rFonts w:ascii="Times New Roman" w:hAnsi="Times New Roman" w:cs="Times New Roman"/>
          <w:sz w:val="20"/>
          <w:szCs w:val="20"/>
        </w:rPr>
        <w:t>Kehrer</w:t>
      </w:r>
      <w:proofErr w:type="spellEnd"/>
      <w:r w:rsidR="00D90CAF" w:rsidRPr="00D90CAF">
        <w:rPr>
          <w:rFonts w:ascii="Times New Roman" w:hAnsi="Times New Roman" w:cs="Times New Roman"/>
          <w:sz w:val="20"/>
          <w:szCs w:val="20"/>
        </w:rPr>
        <w:t xml:space="preserve"> </w:t>
      </w:r>
      <w:r w:rsidRPr="00D90CAF">
        <w:rPr>
          <w:rFonts w:ascii="Times New Roman" w:hAnsi="Times New Roman" w:cs="Times New Roman"/>
          <w:sz w:val="20"/>
          <w:szCs w:val="20"/>
        </w:rPr>
        <w:t>is pursuing a re-write</w:t>
      </w:r>
      <w:r w:rsidR="00ED61BC">
        <w:rPr>
          <w:rFonts w:ascii="Times New Roman" w:hAnsi="Times New Roman" w:cs="Times New Roman"/>
          <w:sz w:val="20"/>
          <w:szCs w:val="20"/>
        </w:rPr>
        <w:t xml:space="preserve"> to refine the RTAR</w:t>
      </w:r>
      <w:r w:rsidRPr="00D90CAF">
        <w:rPr>
          <w:rFonts w:ascii="Times New Roman" w:hAnsi="Times New Roman" w:cs="Times New Roman"/>
          <w:sz w:val="20"/>
          <w:szCs w:val="20"/>
        </w:rPr>
        <w:t>.</w:t>
      </w:r>
    </w:p>
    <w:p w14:paraId="5DA85A64" w14:textId="74BF101A" w:rsidR="00ED61BC" w:rsidRPr="00B63629" w:rsidRDefault="00ED61BC" w:rsidP="00B63629">
      <w:pPr>
        <w:pStyle w:val="Default"/>
        <w:numPr>
          <w:ilvl w:val="1"/>
          <w:numId w:val="1"/>
        </w:numPr>
        <w:rPr>
          <w:rFonts w:ascii="Times New Roman" w:hAnsi="Times New Roman" w:cs="Times New Roman"/>
          <w:sz w:val="20"/>
          <w:szCs w:val="20"/>
        </w:rPr>
      </w:pPr>
      <w:r>
        <w:rPr>
          <w:rFonts w:ascii="Times New Roman" w:hAnsi="Times New Roman" w:cs="Times New Roman"/>
          <w:i/>
          <w:sz w:val="20"/>
          <w:szCs w:val="20"/>
        </w:rPr>
        <w:t xml:space="preserve">WS 1664 Conditioning of Replacement Air for Commercial Kitchen HVAC – </w:t>
      </w:r>
      <w:r>
        <w:rPr>
          <w:rFonts w:ascii="Times New Roman" w:hAnsi="Times New Roman" w:cs="Times New Roman"/>
          <w:sz w:val="20"/>
          <w:szCs w:val="20"/>
        </w:rPr>
        <w:t xml:space="preserve">Steve Brown of TC 4.1 was at the subcommittee meeting to explain this WS and request co-sponsorship from TC 1.12.  Per Lew Harriman, we do not need to actually be on the committee to co-sponsor the work statement. </w:t>
      </w:r>
      <w:r w:rsidRPr="00ED61BC">
        <w:rPr>
          <w:rFonts w:ascii="Times New Roman" w:hAnsi="Times New Roman" w:cs="Times New Roman"/>
          <w:i/>
          <w:color w:val="FF0000"/>
          <w:sz w:val="20"/>
          <w:szCs w:val="20"/>
        </w:rPr>
        <w:t xml:space="preserve">Lew moved that we co-sponsor WS 1664.  </w:t>
      </w:r>
      <w:proofErr w:type="spellStart"/>
      <w:r w:rsidRPr="00ED61BC">
        <w:rPr>
          <w:rFonts w:ascii="Times New Roman" w:hAnsi="Times New Roman" w:cs="Times New Roman"/>
          <w:i/>
          <w:color w:val="FF0000"/>
          <w:sz w:val="20"/>
          <w:szCs w:val="20"/>
        </w:rPr>
        <w:t>Fitsum</w:t>
      </w:r>
      <w:proofErr w:type="spellEnd"/>
      <w:r w:rsidRPr="00ED61BC">
        <w:rPr>
          <w:rFonts w:ascii="Times New Roman" w:hAnsi="Times New Roman" w:cs="Times New Roman"/>
          <w:i/>
          <w:color w:val="FF0000"/>
          <w:sz w:val="20"/>
          <w:szCs w:val="20"/>
        </w:rPr>
        <w:t xml:space="preserve"> Tariku seconded. Approved (12 </w:t>
      </w:r>
      <w:r w:rsidR="007B3EA9">
        <w:rPr>
          <w:rFonts w:ascii="Times New Roman" w:hAnsi="Times New Roman" w:cs="Times New Roman"/>
          <w:i/>
          <w:color w:val="FF0000"/>
          <w:sz w:val="20"/>
          <w:szCs w:val="20"/>
        </w:rPr>
        <w:t>in favor</w:t>
      </w:r>
      <w:r w:rsidRPr="00ED61BC">
        <w:rPr>
          <w:rFonts w:ascii="Times New Roman" w:hAnsi="Times New Roman" w:cs="Times New Roman"/>
          <w:i/>
          <w:color w:val="FF0000"/>
          <w:sz w:val="20"/>
          <w:szCs w:val="20"/>
        </w:rPr>
        <w:t xml:space="preserve">, 0 abstentions, 0 </w:t>
      </w:r>
      <w:r w:rsidR="007B3EA9">
        <w:rPr>
          <w:rFonts w:ascii="Times New Roman" w:hAnsi="Times New Roman" w:cs="Times New Roman"/>
          <w:i/>
          <w:color w:val="FF0000"/>
          <w:sz w:val="20"/>
          <w:szCs w:val="20"/>
        </w:rPr>
        <w:t>opposed</w:t>
      </w:r>
      <w:r w:rsidRPr="00ED61BC">
        <w:rPr>
          <w:rFonts w:ascii="Times New Roman" w:hAnsi="Times New Roman" w:cs="Times New Roman"/>
          <w:i/>
          <w:color w:val="FF0000"/>
          <w:sz w:val="20"/>
          <w:szCs w:val="20"/>
        </w:rPr>
        <w:t>).</w:t>
      </w:r>
      <w:r>
        <w:rPr>
          <w:rFonts w:ascii="Times New Roman" w:hAnsi="Times New Roman" w:cs="Times New Roman"/>
          <w:i/>
          <w:sz w:val="20"/>
          <w:szCs w:val="20"/>
        </w:rPr>
        <w:t xml:space="preserve"> </w:t>
      </w:r>
    </w:p>
    <w:p w14:paraId="5DD9E744" w14:textId="3B6B18A0" w:rsidR="00B63629" w:rsidRPr="00B63629" w:rsidRDefault="003D6407" w:rsidP="00B63629">
      <w:pPr>
        <w:pStyle w:val="Default"/>
        <w:numPr>
          <w:ilvl w:val="1"/>
          <w:numId w:val="1"/>
        </w:numPr>
        <w:rPr>
          <w:rFonts w:ascii="Times New Roman" w:hAnsi="Times New Roman" w:cs="Times New Roman"/>
          <w:sz w:val="20"/>
          <w:szCs w:val="20"/>
        </w:rPr>
      </w:pPr>
      <w:r>
        <w:rPr>
          <w:rFonts w:ascii="Times New Roman" w:hAnsi="Times New Roman" w:cs="Times New Roman"/>
          <w:sz w:val="20"/>
          <w:szCs w:val="20"/>
        </w:rPr>
        <w:t>Potential new RTAR</w:t>
      </w:r>
      <w:r w:rsidR="00B63629" w:rsidRPr="00B63629">
        <w:rPr>
          <w:rFonts w:ascii="Times New Roman" w:hAnsi="Times New Roman" w:cs="Times New Roman"/>
          <w:sz w:val="20"/>
          <w:szCs w:val="20"/>
        </w:rPr>
        <w:t>s</w:t>
      </w:r>
      <w:r w:rsidR="00ED61BC">
        <w:rPr>
          <w:rFonts w:ascii="Times New Roman" w:hAnsi="Times New Roman" w:cs="Times New Roman"/>
          <w:sz w:val="20"/>
          <w:szCs w:val="20"/>
        </w:rPr>
        <w:t xml:space="preserve"> – No updates. We will have a brainstorming session next subcommittee meeting to discuss the following items:</w:t>
      </w:r>
    </w:p>
    <w:p w14:paraId="0B8A0B46" w14:textId="0F089087" w:rsidR="00B63629" w:rsidRPr="003D6407" w:rsidRDefault="00B63629" w:rsidP="00B63629">
      <w:pPr>
        <w:pStyle w:val="Default"/>
        <w:numPr>
          <w:ilvl w:val="2"/>
          <w:numId w:val="1"/>
        </w:numPr>
        <w:rPr>
          <w:rFonts w:ascii="Times New Roman" w:hAnsi="Times New Roman" w:cs="Times New Roman"/>
          <w:color w:val="auto"/>
          <w:sz w:val="20"/>
          <w:szCs w:val="20"/>
        </w:rPr>
      </w:pPr>
      <w:r w:rsidRPr="003D6407">
        <w:rPr>
          <w:rFonts w:ascii="Times New Roman" w:hAnsi="Times New Roman" w:cs="Times New Roman"/>
          <w:color w:val="auto"/>
          <w:sz w:val="20"/>
          <w:szCs w:val="20"/>
        </w:rPr>
        <w:t>Techniques for Limiting Indoor Dampness and Microbial Growth During Unoccupied Hours and In Buildings That are Seasonally Occupied</w:t>
      </w:r>
    </w:p>
    <w:p w14:paraId="49DF41AA" w14:textId="5B484A8B" w:rsidR="00B63629" w:rsidRPr="003D6407" w:rsidRDefault="00B63629" w:rsidP="00B63629">
      <w:pPr>
        <w:pStyle w:val="Default"/>
        <w:numPr>
          <w:ilvl w:val="2"/>
          <w:numId w:val="1"/>
        </w:numPr>
        <w:rPr>
          <w:rFonts w:ascii="Times New Roman" w:hAnsi="Times New Roman" w:cs="Times New Roman"/>
          <w:color w:val="auto"/>
          <w:sz w:val="20"/>
          <w:szCs w:val="20"/>
        </w:rPr>
      </w:pPr>
      <w:r w:rsidRPr="003D6407">
        <w:rPr>
          <w:rFonts w:ascii="Times New Roman" w:hAnsi="Times New Roman" w:cs="Times New Roman"/>
          <w:color w:val="auto"/>
          <w:sz w:val="20"/>
          <w:szCs w:val="20"/>
        </w:rPr>
        <w:t>Humidity Loads Generated in Non-residential Buildings</w:t>
      </w:r>
    </w:p>
    <w:p w14:paraId="14E6EA4E" w14:textId="7F609653" w:rsidR="00B63629" w:rsidRPr="00B63629" w:rsidRDefault="00B63629" w:rsidP="00B63629">
      <w:pPr>
        <w:pStyle w:val="Default"/>
        <w:numPr>
          <w:ilvl w:val="2"/>
          <w:numId w:val="1"/>
        </w:numPr>
        <w:rPr>
          <w:rFonts w:ascii="Times New Roman" w:hAnsi="Times New Roman" w:cs="Times New Roman"/>
          <w:sz w:val="20"/>
          <w:szCs w:val="20"/>
        </w:rPr>
      </w:pPr>
      <w:r w:rsidRPr="00B63629">
        <w:rPr>
          <w:rFonts w:ascii="Times New Roman" w:hAnsi="Times New Roman" w:cs="Times New Roman"/>
          <w:sz w:val="20"/>
          <w:szCs w:val="20"/>
        </w:rPr>
        <w:t>Techniques for Limiting Indoor Dampness and Microbial Growth in Heritage and Special-purpose Buildings</w:t>
      </w:r>
    </w:p>
    <w:p w14:paraId="79B77A1D" w14:textId="4A940D3E" w:rsidR="00B63629" w:rsidRPr="00B63629" w:rsidRDefault="00B63629" w:rsidP="00B63629">
      <w:pPr>
        <w:pStyle w:val="Default"/>
        <w:numPr>
          <w:ilvl w:val="2"/>
          <w:numId w:val="1"/>
        </w:numPr>
        <w:rPr>
          <w:rFonts w:ascii="Times New Roman" w:hAnsi="Times New Roman" w:cs="Times New Roman"/>
          <w:sz w:val="20"/>
          <w:szCs w:val="20"/>
        </w:rPr>
      </w:pPr>
      <w:r w:rsidRPr="00B63629">
        <w:rPr>
          <w:rFonts w:ascii="Times New Roman" w:hAnsi="Times New Roman" w:cs="Times New Roman"/>
          <w:sz w:val="20"/>
          <w:szCs w:val="20"/>
        </w:rPr>
        <w:t>New RTAR measured water activity and drying</w:t>
      </w:r>
    </w:p>
    <w:p w14:paraId="04381C55" w14:textId="77777777" w:rsidR="005225EE" w:rsidRDefault="005225EE" w:rsidP="005225EE">
      <w:pPr>
        <w:pStyle w:val="ListParagraph"/>
        <w:autoSpaceDE w:val="0"/>
        <w:autoSpaceDN w:val="0"/>
        <w:adjustRightInd w:val="0"/>
        <w:spacing w:after="0" w:line="240" w:lineRule="auto"/>
        <w:ind w:left="1080"/>
        <w:rPr>
          <w:rFonts w:ascii="Times New Roman" w:hAnsi="Times New Roman" w:cs="Times New Roman"/>
          <w:sz w:val="20"/>
          <w:szCs w:val="20"/>
        </w:rPr>
      </w:pPr>
    </w:p>
    <w:p w14:paraId="77A3A737" w14:textId="2BC5A45D" w:rsidR="005225EE" w:rsidRDefault="005225EE" w:rsidP="005225EE">
      <w:pPr>
        <w:pStyle w:val="ListParagraph"/>
        <w:numPr>
          <w:ilvl w:val="0"/>
          <w:numId w:val="1"/>
        </w:numPr>
        <w:spacing w:after="0"/>
        <w:rPr>
          <w:rFonts w:ascii="Times New Roman" w:hAnsi="Times New Roman" w:cs="Times New Roman"/>
          <w:b/>
          <w:sz w:val="20"/>
          <w:szCs w:val="20"/>
        </w:rPr>
      </w:pPr>
      <w:r>
        <w:rPr>
          <w:rFonts w:ascii="Times New Roman" w:hAnsi="Times New Roman" w:cs="Times New Roman"/>
          <w:b/>
          <w:sz w:val="20"/>
          <w:szCs w:val="20"/>
        </w:rPr>
        <w:t xml:space="preserve">Handbook – </w:t>
      </w:r>
      <w:r w:rsidR="007E16B1">
        <w:rPr>
          <w:rFonts w:ascii="Times New Roman" w:hAnsi="Times New Roman" w:cs="Times New Roman"/>
          <w:b/>
          <w:sz w:val="20"/>
          <w:szCs w:val="20"/>
        </w:rPr>
        <w:t xml:space="preserve">Hugo Hens, </w:t>
      </w:r>
      <w:r w:rsidR="00495387">
        <w:rPr>
          <w:rFonts w:ascii="Times New Roman" w:hAnsi="Times New Roman" w:cs="Times New Roman"/>
          <w:b/>
          <w:sz w:val="20"/>
          <w:szCs w:val="20"/>
        </w:rPr>
        <w:t xml:space="preserve">Lew Harriman </w:t>
      </w:r>
    </w:p>
    <w:p w14:paraId="7480798B" w14:textId="73017C0E" w:rsidR="00006D1A" w:rsidRPr="007E16B1" w:rsidRDefault="00495387" w:rsidP="00006D1A">
      <w:pPr>
        <w:pStyle w:val="ListParagraph"/>
        <w:numPr>
          <w:ilvl w:val="1"/>
          <w:numId w:val="1"/>
        </w:numPr>
        <w:autoSpaceDE w:val="0"/>
        <w:autoSpaceDN w:val="0"/>
        <w:adjustRightInd w:val="0"/>
        <w:spacing w:after="0" w:line="240" w:lineRule="auto"/>
        <w:ind w:left="1080"/>
        <w:rPr>
          <w:rFonts w:ascii="Times New Roman" w:hAnsi="Times New Roman" w:cs="Times New Roman"/>
          <w:sz w:val="20"/>
          <w:szCs w:val="20"/>
          <w:lang w:val="en-US"/>
        </w:rPr>
      </w:pPr>
      <w:r>
        <w:rPr>
          <w:rFonts w:ascii="Times New Roman" w:hAnsi="Times New Roman" w:cs="Times New Roman"/>
          <w:sz w:val="20"/>
          <w:szCs w:val="20"/>
          <w:lang w:val="en-US"/>
        </w:rPr>
        <w:t xml:space="preserve">Handbook Applications Chapter – </w:t>
      </w:r>
      <w:r w:rsidR="007E16B1" w:rsidRPr="007E16B1">
        <w:rPr>
          <w:rFonts w:ascii="Times New Roman" w:hAnsi="Times New Roman" w:cs="Times New Roman"/>
          <w:sz w:val="20"/>
          <w:szCs w:val="20"/>
          <w:lang w:val="en-US"/>
        </w:rPr>
        <w:t>Hugo Hens would like to start a review and Lew Harriman has a list of items we’d like to add to the chapter based on discussion in the subcommittee meeting.</w:t>
      </w:r>
    </w:p>
    <w:p w14:paraId="7FC3AEA5" w14:textId="36AAFB0B" w:rsidR="00006D1A" w:rsidRPr="002C21C5" w:rsidRDefault="00006D1A" w:rsidP="00006D1A">
      <w:pPr>
        <w:pStyle w:val="ListParagraph"/>
        <w:numPr>
          <w:ilvl w:val="1"/>
          <w:numId w:val="1"/>
        </w:numPr>
        <w:autoSpaceDE w:val="0"/>
        <w:autoSpaceDN w:val="0"/>
        <w:adjustRightInd w:val="0"/>
        <w:spacing w:after="0" w:line="240" w:lineRule="auto"/>
        <w:ind w:left="1080"/>
        <w:rPr>
          <w:rFonts w:ascii="Times New Roman" w:hAnsi="Times New Roman" w:cs="Times New Roman"/>
          <w:sz w:val="20"/>
          <w:szCs w:val="20"/>
          <w:lang w:val="en-US"/>
        </w:rPr>
      </w:pPr>
      <w:r>
        <w:rPr>
          <w:rFonts w:ascii="Times New Roman" w:hAnsi="Times New Roman" w:cs="Times New Roman"/>
          <w:sz w:val="20"/>
          <w:szCs w:val="20"/>
          <w:lang w:val="en-US"/>
        </w:rPr>
        <w:t xml:space="preserve">Handbook </w:t>
      </w:r>
      <w:r w:rsidR="00495387">
        <w:rPr>
          <w:rFonts w:ascii="Times New Roman" w:hAnsi="Times New Roman" w:cs="Times New Roman"/>
          <w:sz w:val="20"/>
          <w:szCs w:val="20"/>
          <w:lang w:val="en-US"/>
        </w:rPr>
        <w:t xml:space="preserve">Fundamentals </w:t>
      </w:r>
      <w:r>
        <w:rPr>
          <w:rFonts w:ascii="Times New Roman" w:hAnsi="Times New Roman" w:cs="Times New Roman"/>
          <w:sz w:val="20"/>
          <w:szCs w:val="20"/>
          <w:lang w:val="en-US"/>
        </w:rPr>
        <w:t>chapter</w:t>
      </w:r>
      <w:r w:rsidR="002C21C5">
        <w:rPr>
          <w:rFonts w:ascii="Times New Roman" w:hAnsi="Times New Roman" w:cs="Times New Roman"/>
          <w:sz w:val="20"/>
          <w:szCs w:val="20"/>
          <w:lang w:val="en-US"/>
        </w:rPr>
        <w:t xml:space="preserve"> – </w:t>
      </w:r>
      <w:r w:rsidR="007B3EA9">
        <w:rPr>
          <w:rFonts w:ascii="Times New Roman" w:hAnsi="Times New Roman" w:cs="Times New Roman"/>
          <w:sz w:val="20"/>
          <w:szCs w:val="20"/>
          <w:lang w:val="en-US"/>
        </w:rPr>
        <w:t xml:space="preserve">The chair stated that we needed to vote on a new chapter, noting that the chapter will be submitted without conversion to IP units.  Lew Harriman moved to approve version 10 of the Chapter and send it to the Handbook Committee for inclusion in Fundamentals.  Stan </w:t>
      </w:r>
      <w:proofErr w:type="spellStart"/>
      <w:r w:rsidR="007B3EA9">
        <w:rPr>
          <w:rFonts w:ascii="Times New Roman" w:hAnsi="Times New Roman" w:cs="Times New Roman"/>
          <w:sz w:val="20"/>
          <w:szCs w:val="20"/>
          <w:lang w:val="en-US"/>
        </w:rPr>
        <w:t>Gatland</w:t>
      </w:r>
      <w:proofErr w:type="spellEnd"/>
      <w:r w:rsidR="007B3EA9">
        <w:rPr>
          <w:rFonts w:ascii="Times New Roman" w:hAnsi="Times New Roman" w:cs="Times New Roman"/>
          <w:sz w:val="20"/>
          <w:szCs w:val="20"/>
          <w:lang w:val="en-US"/>
        </w:rPr>
        <w:t xml:space="preserve"> seconded. </w:t>
      </w:r>
      <w:r w:rsidR="007B3EA9" w:rsidRPr="007B3EA9">
        <w:rPr>
          <w:rFonts w:ascii="Times New Roman" w:hAnsi="Times New Roman" w:cs="Times New Roman"/>
          <w:i/>
          <w:color w:val="FF0000"/>
          <w:sz w:val="20"/>
          <w:szCs w:val="20"/>
          <w:lang w:val="en-US"/>
        </w:rPr>
        <w:t xml:space="preserve">Approved (11 in favor, 1 abstention, 0 </w:t>
      </w:r>
      <w:r w:rsidR="007B3EA9">
        <w:rPr>
          <w:rFonts w:ascii="Times New Roman" w:hAnsi="Times New Roman" w:cs="Times New Roman"/>
          <w:i/>
          <w:color w:val="FF0000"/>
          <w:sz w:val="20"/>
          <w:szCs w:val="20"/>
          <w:lang w:val="en-US"/>
        </w:rPr>
        <w:t>opposed</w:t>
      </w:r>
      <w:r w:rsidR="007B3EA9" w:rsidRPr="007B3EA9">
        <w:rPr>
          <w:rFonts w:ascii="Times New Roman" w:hAnsi="Times New Roman" w:cs="Times New Roman"/>
          <w:i/>
          <w:color w:val="FF0000"/>
          <w:sz w:val="20"/>
          <w:szCs w:val="20"/>
          <w:lang w:val="en-US"/>
        </w:rPr>
        <w:t>)</w:t>
      </w:r>
      <w:r w:rsidR="007B3EA9">
        <w:rPr>
          <w:rFonts w:ascii="Times New Roman" w:hAnsi="Times New Roman" w:cs="Times New Roman"/>
          <w:sz w:val="20"/>
          <w:szCs w:val="20"/>
          <w:lang w:val="en-US"/>
        </w:rPr>
        <w:t xml:space="preserve">. </w:t>
      </w:r>
    </w:p>
    <w:p w14:paraId="294254ED" w14:textId="77777777" w:rsidR="00006D1A" w:rsidRDefault="00006D1A" w:rsidP="005225EE">
      <w:pPr>
        <w:pStyle w:val="ListParagraph"/>
        <w:autoSpaceDE w:val="0"/>
        <w:autoSpaceDN w:val="0"/>
        <w:adjustRightInd w:val="0"/>
        <w:spacing w:after="0" w:line="240" w:lineRule="auto"/>
        <w:ind w:left="1080"/>
        <w:rPr>
          <w:rFonts w:ascii="Times New Roman" w:hAnsi="Times New Roman" w:cs="Times New Roman"/>
          <w:sz w:val="20"/>
          <w:szCs w:val="20"/>
          <w:lang w:val="en-US"/>
        </w:rPr>
      </w:pPr>
    </w:p>
    <w:p w14:paraId="70C0C96F" w14:textId="337D9A5A" w:rsidR="00FC5305" w:rsidRDefault="003A7A55" w:rsidP="00BC2D2B">
      <w:pPr>
        <w:pStyle w:val="ListParagraph"/>
        <w:numPr>
          <w:ilvl w:val="0"/>
          <w:numId w:val="1"/>
        </w:numPr>
        <w:spacing w:after="0"/>
        <w:rPr>
          <w:rFonts w:ascii="Times New Roman" w:hAnsi="Times New Roman" w:cs="Times New Roman"/>
          <w:b/>
          <w:sz w:val="20"/>
          <w:szCs w:val="20"/>
        </w:rPr>
      </w:pPr>
      <w:r>
        <w:rPr>
          <w:rFonts w:ascii="Times New Roman" w:hAnsi="Times New Roman" w:cs="Times New Roman"/>
          <w:b/>
          <w:sz w:val="20"/>
          <w:szCs w:val="20"/>
        </w:rPr>
        <w:t>Program</w:t>
      </w:r>
      <w:r w:rsidR="00FC5305" w:rsidRPr="00FC5305">
        <w:rPr>
          <w:rFonts w:ascii="Times New Roman" w:hAnsi="Times New Roman" w:cs="Times New Roman"/>
          <w:b/>
          <w:sz w:val="20"/>
          <w:szCs w:val="20"/>
        </w:rPr>
        <w:t xml:space="preserve"> – </w:t>
      </w:r>
      <w:r w:rsidR="002C21C5">
        <w:rPr>
          <w:rFonts w:ascii="Times New Roman" w:hAnsi="Times New Roman" w:cs="Times New Roman"/>
          <w:b/>
          <w:sz w:val="20"/>
          <w:szCs w:val="20"/>
        </w:rPr>
        <w:t>Norm Nelson</w:t>
      </w:r>
    </w:p>
    <w:p w14:paraId="633CD604" w14:textId="77777777" w:rsidR="007B3EA9" w:rsidRDefault="007B3EA9" w:rsidP="002C21C5">
      <w:pPr>
        <w:pStyle w:val="ListParagraph"/>
        <w:numPr>
          <w:ilvl w:val="1"/>
          <w:numId w:val="1"/>
        </w:numPr>
        <w:autoSpaceDE w:val="0"/>
        <w:autoSpaceDN w:val="0"/>
        <w:adjustRightInd w:val="0"/>
        <w:spacing w:after="0" w:line="240" w:lineRule="auto"/>
        <w:ind w:left="1080"/>
        <w:rPr>
          <w:rFonts w:ascii="Times New Roman" w:hAnsi="Times New Roman" w:cs="Times New Roman"/>
          <w:sz w:val="20"/>
          <w:szCs w:val="20"/>
        </w:rPr>
      </w:pPr>
      <w:r>
        <w:rPr>
          <w:rFonts w:ascii="Times New Roman" w:hAnsi="Times New Roman" w:cs="Times New Roman"/>
          <w:sz w:val="20"/>
          <w:szCs w:val="20"/>
        </w:rPr>
        <w:t xml:space="preserve">Proposed programs for future conferences – January 2016: A seminar with three speakers (Lew Harriman, Hugo Hens, Carl Grimes) on the new ASHRAE guidance for moisture management in buildings with </w:t>
      </w:r>
      <w:proofErr w:type="spellStart"/>
      <w:r>
        <w:rPr>
          <w:rFonts w:ascii="Times New Roman" w:hAnsi="Times New Roman" w:cs="Times New Roman"/>
          <w:sz w:val="20"/>
          <w:szCs w:val="20"/>
        </w:rPr>
        <w:t>Lan</w:t>
      </w:r>
      <w:proofErr w:type="spellEnd"/>
      <w:r>
        <w:rPr>
          <w:rFonts w:ascii="Times New Roman" w:hAnsi="Times New Roman" w:cs="Times New Roman"/>
          <w:sz w:val="20"/>
          <w:szCs w:val="20"/>
        </w:rPr>
        <w:t xml:space="preserve"> Chi to chair.  The intent is to submit this seminar to ASHRAE by August 8, 2016.</w:t>
      </w:r>
    </w:p>
    <w:p w14:paraId="7CCD92DA" w14:textId="0EC84609" w:rsidR="0031657D" w:rsidRPr="002C21C5" w:rsidRDefault="007B3EA9" w:rsidP="002C21C5">
      <w:pPr>
        <w:pStyle w:val="ListParagraph"/>
        <w:numPr>
          <w:ilvl w:val="1"/>
          <w:numId w:val="1"/>
        </w:numPr>
        <w:autoSpaceDE w:val="0"/>
        <w:autoSpaceDN w:val="0"/>
        <w:adjustRightInd w:val="0"/>
        <w:spacing w:after="0" w:line="240" w:lineRule="auto"/>
        <w:ind w:left="1080"/>
        <w:rPr>
          <w:rFonts w:ascii="Times New Roman" w:hAnsi="Times New Roman" w:cs="Times New Roman"/>
          <w:sz w:val="20"/>
          <w:szCs w:val="20"/>
        </w:rPr>
      </w:pPr>
      <w:proofErr w:type="spellStart"/>
      <w:r>
        <w:rPr>
          <w:rFonts w:ascii="Times New Roman" w:hAnsi="Times New Roman" w:cs="Times New Roman"/>
          <w:sz w:val="20"/>
          <w:szCs w:val="20"/>
        </w:rPr>
        <w:t>Eliott</w:t>
      </w:r>
      <w:proofErr w:type="spellEnd"/>
      <w:r>
        <w:rPr>
          <w:rFonts w:ascii="Times New Roman" w:hAnsi="Times New Roman" w:cs="Times New Roman"/>
          <w:sz w:val="20"/>
          <w:szCs w:val="20"/>
        </w:rPr>
        <w:t xml:space="preserve"> Horner is requesting co-sponsorship of a seminar, forum or workshop for Las Vegas regarding ASHRAE’s environmental health committee EHC program to discuss the JACI (Journal of Allergy and Clinical Immunology) on moisture and </w:t>
      </w:r>
      <w:proofErr w:type="spellStart"/>
      <w:r>
        <w:rPr>
          <w:rFonts w:ascii="Times New Roman" w:hAnsi="Times New Roman" w:cs="Times New Roman"/>
          <w:sz w:val="20"/>
          <w:szCs w:val="20"/>
        </w:rPr>
        <w:t>mold</w:t>
      </w:r>
      <w:proofErr w:type="spellEnd"/>
      <w:r>
        <w:rPr>
          <w:rFonts w:ascii="Times New Roman" w:hAnsi="Times New Roman" w:cs="Times New Roman"/>
          <w:sz w:val="20"/>
          <w:szCs w:val="20"/>
        </w:rPr>
        <w:t xml:space="preserve">.  Carl Grimes moves for </w:t>
      </w:r>
      <w:proofErr w:type="spellStart"/>
      <w:r>
        <w:rPr>
          <w:rFonts w:ascii="Times New Roman" w:hAnsi="Times New Roman" w:cs="Times New Roman"/>
          <w:sz w:val="20"/>
          <w:szCs w:val="20"/>
        </w:rPr>
        <w:t>cosponsorship</w:t>
      </w:r>
      <w:proofErr w:type="spellEnd"/>
      <w:r>
        <w:rPr>
          <w:rFonts w:ascii="Times New Roman" w:hAnsi="Times New Roman" w:cs="Times New Roman"/>
          <w:sz w:val="20"/>
          <w:szCs w:val="20"/>
        </w:rPr>
        <w:t xml:space="preserve">.  Hugo Hens seconds.  </w:t>
      </w:r>
      <w:r w:rsidRPr="007B3EA9">
        <w:rPr>
          <w:rFonts w:ascii="Times New Roman" w:hAnsi="Times New Roman" w:cs="Times New Roman"/>
          <w:i/>
          <w:color w:val="FF0000"/>
          <w:sz w:val="20"/>
          <w:szCs w:val="20"/>
        </w:rPr>
        <w:t xml:space="preserve">Approved. (12 in </w:t>
      </w:r>
      <w:proofErr w:type="spellStart"/>
      <w:r w:rsidRPr="007B3EA9">
        <w:rPr>
          <w:rFonts w:ascii="Times New Roman" w:hAnsi="Times New Roman" w:cs="Times New Roman"/>
          <w:i/>
          <w:color w:val="FF0000"/>
          <w:sz w:val="20"/>
          <w:szCs w:val="20"/>
        </w:rPr>
        <w:t>favor</w:t>
      </w:r>
      <w:proofErr w:type="spellEnd"/>
      <w:r w:rsidRPr="007B3EA9">
        <w:rPr>
          <w:rFonts w:ascii="Times New Roman" w:hAnsi="Times New Roman" w:cs="Times New Roman"/>
          <w:i/>
          <w:color w:val="FF0000"/>
          <w:sz w:val="20"/>
          <w:szCs w:val="20"/>
        </w:rPr>
        <w:t>, 0 abstentions, 0 opposed).</w:t>
      </w:r>
      <w:r>
        <w:rPr>
          <w:rFonts w:ascii="Times New Roman" w:hAnsi="Times New Roman" w:cs="Times New Roman"/>
          <w:sz w:val="20"/>
          <w:szCs w:val="20"/>
        </w:rPr>
        <w:t xml:space="preserve"> </w:t>
      </w:r>
    </w:p>
    <w:p w14:paraId="76203B2E" w14:textId="77777777" w:rsidR="001A67E2" w:rsidRPr="00155A17" w:rsidRDefault="001A67E2" w:rsidP="00F60F42">
      <w:pPr>
        <w:spacing w:after="0"/>
        <w:ind w:left="1134"/>
        <w:rPr>
          <w:rFonts w:ascii="Times New Roman" w:hAnsi="Times New Roman" w:cs="Times New Roman"/>
          <w:sz w:val="20"/>
          <w:szCs w:val="20"/>
        </w:rPr>
      </w:pPr>
    </w:p>
    <w:p w14:paraId="2296EEE9" w14:textId="3AF26FFF" w:rsidR="00E71262" w:rsidRPr="00E71262" w:rsidRDefault="003900A3" w:rsidP="002C59AA">
      <w:pPr>
        <w:pStyle w:val="ListParagraph"/>
        <w:numPr>
          <w:ilvl w:val="0"/>
          <w:numId w:val="1"/>
        </w:numPr>
        <w:spacing w:after="0"/>
        <w:rPr>
          <w:rFonts w:ascii="Times New Roman" w:hAnsi="Times New Roman" w:cs="Times New Roman"/>
          <w:b/>
          <w:sz w:val="20"/>
          <w:szCs w:val="20"/>
        </w:rPr>
      </w:pPr>
      <w:r>
        <w:rPr>
          <w:rFonts w:ascii="Times New Roman" w:hAnsi="Times New Roman" w:cs="Times New Roman"/>
          <w:b/>
          <w:sz w:val="20"/>
          <w:szCs w:val="20"/>
        </w:rPr>
        <w:t>S</w:t>
      </w:r>
      <w:r w:rsidR="00E71262">
        <w:rPr>
          <w:rFonts w:ascii="Times New Roman" w:hAnsi="Times New Roman" w:cs="Times New Roman"/>
          <w:b/>
          <w:sz w:val="20"/>
          <w:szCs w:val="20"/>
        </w:rPr>
        <w:t xml:space="preserve">tandards – </w:t>
      </w:r>
      <w:r w:rsidR="007B3EA9">
        <w:rPr>
          <w:rFonts w:ascii="Times New Roman" w:hAnsi="Times New Roman" w:cs="Times New Roman"/>
          <w:sz w:val="20"/>
          <w:szCs w:val="20"/>
        </w:rPr>
        <w:t xml:space="preserve">George </w:t>
      </w:r>
      <w:proofErr w:type="spellStart"/>
      <w:r w:rsidR="007B3EA9">
        <w:rPr>
          <w:rFonts w:ascii="Times New Roman" w:hAnsi="Times New Roman" w:cs="Times New Roman"/>
          <w:sz w:val="20"/>
          <w:szCs w:val="20"/>
        </w:rPr>
        <w:t>DuBose</w:t>
      </w:r>
      <w:proofErr w:type="spellEnd"/>
      <w:r w:rsidR="007B3EA9">
        <w:rPr>
          <w:rFonts w:ascii="Times New Roman" w:hAnsi="Times New Roman" w:cs="Times New Roman"/>
          <w:sz w:val="20"/>
          <w:szCs w:val="20"/>
        </w:rPr>
        <w:t xml:space="preserve"> provided updates from the subcommittee meeting earlier this morning.  Stan </w:t>
      </w:r>
      <w:proofErr w:type="spellStart"/>
      <w:r w:rsidR="007B3EA9">
        <w:rPr>
          <w:rFonts w:ascii="Times New Roman" w:hAnsi="Times New Roman" w:cs="Times New Roman"/>
          <w:sz w:val="20"/>
          <w:szCs w:val="20"/>
        </w:rPr>
        <w:t>Gatland</w:t>
      </w:r>
      <w:proofErr w:type="spellEnd"/>
      <w:r w:rsidR="007B3EA9">
        <w:rPr>
          <w:rFonts w:ascii="Times New Roman" w:hAnsi="Times New Roman" w:cs="Times New Roman"/>
          <w:sz w:val="20"/>
          <w:szCs w:val="20"/>
        </w:rPr>
        <w:t xml:space="preserve"> reported regarding Standard 160 that the criteria for </w:t>
      </w:r>
      <w:proofErr w:type="spellStart"/>
      <w:r w:rsidR="007B3EA9">
        <w:rPr>
          <w:rFonts w:ascii="Times New Roman" w:hAnsi="Times New Roman" w:cs="Times New Roman"/>
          <w:sz w:val="20"/>
          <w:szCs w:val="20"/>
        </w:rPr>
        <w:t>mold</w:t>
      </w:r>
      <w:proofErr w:type="spellEnd"/>
      <w:r w:rsidR="007B3EA9">
        <w:rPr>
          <w:rFonts w:ascii="Times New Roman" w:hAnsi="Times New Roman" w:cs="Times New Roman"/>
          <w:sz w:val="20"/>
          <w:szCs w:val="20"/>
        </w:rPr>
        <w:t xml:space="preserve"> growth </w:t>
      </w:r>
      <w:r w:rsidR="00892C53">
        <w:rPr>
          <w:rFonts w:ascii="Times New Roman" w:hAnsi="Times New Roman" w:cs="Times New Roman"/>
          <w:sz w:val="20"/>
          <w:szCs w:val="20"/>
        </w:rPr>
        <w:t xml:space="preserve">went out for review after several years of debate and should be published later in 2016.  Theresa Weston noted that the current edition of Standard 90.2 is very </w:t>
      </w:r>
      <w:r w:rsidR="00E71262">
        <w:rPr>
          <w:rFonts w:ascii="Times New Roman" w:hAnsi="Times New Roman" w:cs="Times New Roman"/>
          <w:sz w:val="20"/>
          <w:szCs w:val="20"/>
        </w:rPr>
        <w:t>o</w:t>
      </w:r>
      <w:r w:rsidR="00892C53">
        <w:rPr>
          <w:rFonts w:ascii="Times New Roman" w:hAnsi="Times New Roman" w:cs="Times New Roman"/>
          <w:sz w:val="20"/>
          <w:szCs w:val="20"/>
        </w:rPr>
        <w:t xml:space="preserve">ld and that the committee has been struggling to develop new 90.2 recommendations and that it will be transitioned from a prescriptive to a performance standard (which will be 50% greater than the energy target in the 2006 IECC Residential section). </w:t>
      </w:r>
    </w:p>
    <w:p w14:paraId="26659B9D" w14:textId="13582728" w:rsidR="00E71262" w:rsidRDefault="00E71262" w:rsidP="00E71262">
      <w:pPr>
        <w:pStyle w:val="ListParagraph"/>
        <w:spacing w:after="0"/>
        <w:rPr>
          <w:rFonts w:ascii="Times New Roman" w:hAnsi="Times New Roman" w:cs="Times New Roman"/>
          <w:b/>
          <w:sz w:val="20"/>
          <w:szCs w:val="20"/>
        </w:rPr>
      </w:pPr>
      <w:r>
        <w:rPr>
          <w:rFonts w:ascii="Times New Roman" w:hAnsi="Times New Roman" w:cs="Times New Roman"/>
          <w:sz w:val="20"/>
          <w:szCs w:val="20"/>
        </w:rPr>
        <w:t xml:space="preserve"> </w:t>
      </w:r>
    </w:p>
    <w:p w14:paraId="4AAB0B33" w14:textId="14D37BE5" w:rsidR="00D00E03" w:rsidRDefault="00E71262" w:rsidP="002C59AA">
      <w:pPr>
        <w:pStyle w:val="ListParagraph"/>
        <w:numPr>
          <w:ilvl w:val="0"/>
          <w:numId w:val="1"/>
        </w:numPr>
        <w:spacing w:after="0"/>
        <w:rPr>
          <w:rFonts w:ascii="Times New Roman" w:hAnsi="Times New Roman" w:cs="Times New Roman"/>
          <w:b/>
          <w:sz w:val="20"/>
          <w:szCs w:val="20"/>
        </w:rPr>
      </w:pPr>
      <w:r>
        <w:rPr>
          <w:rFonts w:ascii="Times New Roman" w:hAnsi="Times New Roman" w:cs="Times New Roman"/>
          <w:b/>
          <w:sz w:val="20"/>
          <w:szCs w:val="20"/>
        </w:rPr>
        <w:lastRenderedPageBreak/>
        <w:t xml:space="preserve">Special Publication </w:t>
      </w:r>
      <w:r w:rsidR="003900A3">
        <w:rPr>
          <w:rFonts w:ascii="Times New Roman" w:hAnsi="Times New Roman" w:cs="Times New Roman"/>
          <w:b/>
          <w:sz w:val="20"/>
          <w:szCs w:val="20"/>
        </w:rPr>
        <w:t xml:space="preserve"> </w:t>
      </w:r>
      <w:r w:rsidR="003900A3">
        <w:rPr>
          <w:rFonts w:ascii="Times New Roman" w:hAnsi="Times New Roman" w:cs="Times New Roman"/>
          <w:sz w:val="20"/>
          <w:szCs w:val="20"/>
        </w:rPr>
        <w:t>“Techniques for Minimizing Construction Moisture Pr</w:t>
      </w:r>
      <w:r>
        <w:rPr>
          <w:rFonts w:ascii="Times New Roman" w:hAnsi="Times New Roman" w:cs="Times New Roman"/>
          <w:sz w:val="20"/>
          <w:szCs w:val="20"/>
        </w:rPr>
        <w:t xml:space="preserve">oblems.”  Paul Shipp, Ed Light.  </w:t>
      </w:r>
      <w:r w:rsidR="00892C53">
        <w:rPr>
          <w:rFonts w:ascii="Times New Roman" w:hAnsi="Times New Roman" w:cs="Times New Roman"/>
          <w:sz w:val="20"/>
          <w:szCs w:val="20"/>
        </w:rPr>
        <w:t>Ed Light stated that he is continuing to draft moisture control guidelines and solicited help from the TC, asking members to email him if they wished to be included in an upcoming conference call</w:t>
      </w:r>
      <w:r>
        <w:rPr>
          <w:rFonts w:ascii="Times New Roman" w:hAnsi="Times New Roman" w:cs="Times New Roman"/>
          <w:sz w:val="20"/>
          <w:szCs w:val="20"/>
        </w:rPr>
        <w:t>.</w:t>
      </w:r>
      <w:r w:rsidR="003900A3">
        <w:rPr>
          <w:rFonts w:ascii="Times New Roman" w:hAnsi="Times New Roman" w:cs="Times New Roman"/>
          <w:sz w:val="20"/>
          <w:szCs w:val="20"/>
        </w:rPr>
        <w:t xml:space="preserve">  </w:t>
      </w:r>
    </w:p>
    <w:p w14:paraId="433E0400" w14:textId="77777777" w:rsidR="00D00E03" w:rsidRPr="00D00E03" w:rsidRDefault="00D00E03" w:rsidP="00D00E03">
      <w:pPr>
        <w:spacing w:after="0"/>
        <w:rPr>
          <w:rFonts w:ascii="Times New Roman" w:hAnsi="Times New Roman" w:cs="Times New Roman"/>
          <w:b/>
          <w:sz w:val="20"/>
          <w:szCs w:val="20"/>
        </w:rPr>
      </w:pPr>
    </w:p>
    <w:p w14:paraId="39210E73" w14:textId="2ABBDEB8" w:rsidR="00BC2D2B" w:rsidRPr="00F51751" w:rsidRDefault="00BC2D2B" w:rsidP="002C59AA">
      <w:pPr>
        <w:pStyle w:val="ListParagraph"/>
        <w:numPr>
          <w:ilvl w:val="0"/>
          <w:numId w:val="1"/>
        </w:numPr>
        <w:spacing w:after="0"/>
        <w:rPr>
          <w:rFonts w:ascii="Times New Roman" w:hAnsi="Times New Roman" w:cs="Times New Roman"/>
          <w:b/>
          <w:sz w:val="20"/>
          <w:szCs w:val="20"/>
        </w:rPr>
      </w:pPr>
      <w:r w:rsidRPr="00F51751">
        <w:rPr>
          <w:rFonts w:ascii="Times New Roman" w:hAnsi="Times New Roman" w:cs="Times New Roman"/>
          <w:b/>
          <w:sz w:val="20"/>
          <w:szCs w:val="20"/>
        </w:rPr>
        <w:t>Old Business</w:t>
      </w:r>
      <w:r w:rsidR="006D3B88" w:rsidRPr="00F51751">
        <w:rPr>
          <w:rFonts w:ascii="Times New Roman" w:hAnsi="Times New Roman" w:cs="Times New Roman"/>
          <w:b/>
          <w:sz w:val="20"/>
          <w:szCs w:val="20"/>
        </w:rPr>
        <w:t xml:space="preserve"> – </w:t>
      </w:r>
      <w:r w:rsidR="00E71262">
        <w:rPr>
          <w:rFonts w:ascii="Times New Roman" w:hAnsi="Times New Roman" w:cs="Times New Roman"/>
          <w:b/>
          <w:sz w:val="20"/>
          <w:szCs w:val="20"/>
        </w:rPr>
        <w:t xml:space="preserve">George </w:t>
      </w:r>
      <w:proofErr w:type="spellStart"/>
      <w:r w:rsidR="00E71262">
        <w:rPr>
          <w:rFonts w:ascii="Times New Roman" w:hAnsi="Times New Roman" w:cs="Times New Roman"/>
          <w:b/>
          <w:sz w:val="20"/>
          <w:szCs w:val="20"/>
        </w:rPr>
        <w:t>DuBose</w:t>
      </w:r>
      <w:proofErr w:type="spellEnd"/>
    </w:p>
    <w:p w14:paraId="44341A3C" w14:textId="77777777" w:rsidR="00633CE8" w:rsidRPr="00633CE8" w:rsidRDefault="00633CE8" w:rsidP="00633CE8">
      <w:pPr>
        <w:spacing w:after="0"/>
        <w:ind w:left="1080"/>
        <w:rPr>
          <w:rFonts w:ascii="Times New Roman" w:hAnsi="Times New Roman" w:cs="Times New Roman"/>
          <w:sz w:val="20"/>
          <w:szCs w:val="20"/>
        </w:rPr>
      </w:pPr>
      <w:r w:rsidRPr="00633CE8">
        <w:rPr>
          <w:rFonts w:ascii="Times New Roman" w:hAnsi="Times New Roman" w:cs="Times New Roman"/>
          <w:sz w:val="20"/>
          <w:szCs w:val="20"/>
        </w:rPr>
        <w:t xml:space="preserve">There was no </w:t>
      </w:r>
      <w:r>
        <w:rPr>
          <w:rFonts w:ascii="Times New Roman" w:hAnsi="Times New Roman" w:cs="Times New Roman"/>
          <w:sz w:val="20"/>
          <w:szCs w:val="20"/>
        </w:rPr>
        <w:t>old</w:t>
      </w:r>
      <w:r w:rsidRPr="00633CE8">
        <w:rPr>
          <w:rFonts w:ascii="Times New Roman" w:hAnsi="Times New Roman" w:cs="Times New Roman"/>
          <w:sz w:val="20"/>
          <w:szCs w:val="20"/>
        </w:rPr>
        <w:t xml:space="preserve"> business to report</w:t>
      </w:r>
    </w:p>
    <w:p w14:paraId="1DDF3C14" w14:textId="77777777" w:rsidR="004C4BD8" w:rsidRDefault="004C4BD8" w:rsidP="00911EAF">
      <w:pPr>
        <w:spacing w:after="0"/>
        <w:ind w:left="1080"/>
        <w:rPr>
          <w:rFonts w:ascii="Times New Roman" w:hAnsi="Times New Roman" w:cs="Times New Roman"/>
          <w:sz w:val="20"/>
          <w:szCs w:val="20"/>
        </w:rPr>
      </w:pPr>
    </w:p>
    <w:p w14:paraId="18107B4C" w14:textId="0D8EAE34" w:rsidR="00BC2D2B" w:rsidRDefault="00BC2D2B" w:rsidP="002C59AA">
      <w:pPr>
        <w:pStyle w:val="ListParagraph"/>
        <w:numPr>
          <w:ilvl w:val="0"/>
          <w:numId w:val="1"/>
        </w:numPr>
        <w:spacing w:after="0"/>
        <w:rPr>
          <w:rFonts w:ascii="Times New Roman" w:hAnsi="Times New Roman" w:cs="Times New Roman"/>
          <w:b/>
          <w:sz w:val="20"/>
          <w:szCs w:val="20"/>
        </w:rPr>
      </w:pPr>
      <w:r w:rsidRPr="00E20120">
        <w:rPr>
          <w:rFonts w:ascii="Times New Roman" w:hAnsi="Times New Roman" w:cs="Times New Roman"/>
          <w:b/>
          <w:sz w:val="20"/>
          <w:szCs w:val="20"/>
        </w:rPr>
        <w:t xml:space="preserve">New </w:t>
      </w:r>
      <w:r w:rsidRPr="006D3B88">
        <w:rPr>
          <w:rFonts w:ascii="Times New Roman" w:hAnsi="Times New Roman" w:cs="Times New Roman"/>
          <w:b/>
          <w:sz w:val="20"/>
          <w:szCs w:val="20"/>
        </w:rPr>
        <w:t>Business</w:t>
      </w:r>
      <w:r w:rsidR="006D3B88" w:rsidRPr="006D3B88">
        <w:rPr>
          <w:rFonts w:ascii="Times New Roman" w:hAnsi="Times New Roman" w:cs="Times New Roman"/>
          <w:b/>
          <w:sz w:val="20"/>
          <w:szCs w:val="20"/>
        </w:rPr>
        <w:t xml:space="preserve"> – </w:t>
      </w:r>
      <w:r w:rsidR="00E71262">
        <w:rPr>
          <w:rFonts w:ascii="Times New Roman" w:hAnsi="Times New Roman" w:cs="Times New Roman"/>
          <w:b/>
          <w:sz w:val="20"/>
          <w:szCs w:val="20"/>
        </w:rPr>
        <w:t xml:space="preserve">George </w:t>
      </w:r>
      <w:proofErr w:type="spellStart"/>
      <w:r w:rsidR="00E71262">
        <w:rPr>
          <w:rFonts w:ascii="Times New Roman" w:hAnsi="Times New Roman" w:cs="Times New Roman"/>
          <w:b/>
          <w:sz w:val="20"/>
          <w:szCs w:val="20"/>
        </w:rPr>
        <w:t>DuBose</w:t>
      </w:r>
      <w:proofErr w:type="spellEnd"/>
      <w:r w:rsidR="004D1D3F">
        <w:rPr>
          <w:rFonts w:ascii="Times New Roman" w:hAnsi="Times New Roman" w:cs="Times New Roman"/>
          <w:b/>
          <w:sz w:val="20"/>
          <w:szCs w:val="20"/>
        </w:rPr>
        <w:t xml:space="preserve"> - Announcements</w:t>
      </w:r>
    </w:p>
    <w:p w14:paraId="0DDC4EDB" w14:textId="35BDC201" w:rsidR="004D1D3F" w:rsidRDefault="004D1D3F" w:rsidP="004D1D3F">
      <w:pPr>
        <w:pStyle w:val="ListParagraph"/>
        <w:numPr>
          <w:ilvl w:val="1"/>
          <w:numId w:val="1"/>
        </w:numPr>
        <w:spacing w:after="0"/>
        <w:rPr>
          <w:rFonts w:ascii="Times New Roman" w:hAnsi="Times New Roman" w:cs="Times New Roman"/>
          <w:sz w:val="20"/>
          <w:szCs w:val="20"/>
        </w:rPr>
      </w:pPr>
      <w:r>
        <w:rPr>
          <w:rFonts w:ascii="Times New Roman" w:hAnsi="Times New Roman" w:cs="Times New Roman"/>
          <w:sz w:val="20"/>
          <w:szCs w:val="20"/>
        </w:rPr>
        <w:t xml:space="preserve">Lew’s guide (EPA Moisture Control Guidance) has now been printed and published by ASHRAE and is in the </w:t>
      </w:r>
      <w:proofErr w:type="gramStart"/>
      <w:r>
        <w:rPr>
          <w:rFonts w:ascii="Times New Roman" w:hAnsi="Times New Roman" w:cs="Times New Roman"/>
          <w:sz w:val="20"/>
          <w:szCs w:val="20"/>
        </w:rPr>
        <w:t>book store</w:t>
      </w:r>
      <w:proofErr w:type="gramEnd"/>
      <w:r>
        <w:rPr>
          <w:rFonts w:ascii="Times New Roman" w:hAnsi="Times New Roman" w:cs="Times New Roman"/>
          <w:sz w:val="20"/>
          <w:szCs w:val="20"/>
        </w:rPr>
        <w:t>, as well as on our website.</w:t>
      </w:r>
    </w:p>
    <w:p w14:paraId="5FBA56B5" w14:textId="2B7CAD0A" w:rsidR="004D1D3F" w:rsidRPr="004D1D3F" w:rsidRDefault="004D1D3F" w:rsidP="004D1D3F">
      <w:pPr>
        <w:pStyle w:val="ListParagraph"/>
        <w:numPr>
          <w:ilvl w:val="1"/>
          <w:numId w:val="1"/>
        </w:numPr>
        <w:spacing w:after="0"/>
        <w:rPr>
          <w:rFonts w:ascii="Times New Roman" w:hAnsi="Times New Roman" w:cs="Times New Roman"/>
          <w:b/>
          <w:sz w:val="20"/>
          <w:szCs w:val="20"/>
        </w:rPr>
      </w:pPr>
      <w:r>
        <w:rPr>
          <w:rFonts w:ascii="Times New Roman" w:hAnsi="Times New Roman" w:cs="Times New Roman"/>
          <w:sz w:val="20"/>
          <w:szCs w:val="20"/>
        </w:rPr>
        <w:t xml:space="preserve">There will be a scoping meeting on </w:t>
      </w:r>
      <w:proofErr w:type="spellStart"/>
      <w:r>
        <w:rPr>
          <w:rFonts w:ascii="Times New Roman" w:hAnsi="Times New Roman" w:cs="Times New Roman"/>
          <w:sz w:val="20"/>
          <w:szCs w:val="20"/>
        </w:rPr>
        <w:t>hygrothermal</w:t>
      </w:r>
      <w:proofErr w:type="spellEnd"/>
      <w:r>
        <w:rPr>
          <w:rFonts w:ascii="Times New Roman" w:hAnsi="Times New Roman" w:cs="Times New Roman"/>
          <w:sz w:val="20"/>
          <w:szCs w:val="20"/>
        </w:rPr>
        <w:t xml:space="preserve"> analysis.  Attendees will include John </w:t>
      </w:r>
      <w:proofErr w:type="spellStart"/>
      <w:r>
        <w:rPr>
          <w:rFonts w:ascii="Times New Roman" w:hAnsi="Times New Roman" w:cs="Times New Roman"/>
          <w:sz w:val="20"/>
          <w:szCs w:val="20"/>
        </w:rPr>
        <w:t>Straube</w:t>
      </w:r>
      <w:proofErr w:type="spellEnd"/>
      <w:r>
        <w:rPr>
          <w:rFonts w:ascii="Times New Roman" w:hAnsi="Times New Roman" w:cs="Times New Roman"/>
          <w:sz w:val="20"/>
          <w:szCs w:val="20"/>
        </w:rPr>
        <w:t xml:space="preserve"> and Bill Rose. TC 1.12 members are invited to participate. </w:t>
      </w:r>
    </w:p>
    <w:p w14:paraId="6907274E" w14:textId="77777777" w:rsidR="004D1D3F" w:rsidRPr="0080233B" w:rsidRDefault="004D1D3F" w:rsidP="004D1D3F">
      <w:pPr>
        <w:pStyle w:val="ListParagraph"/>
        <w:spacing w:after="0"/>
        <w:ind w:left="1440"/>
        <w:rPr>
          <w:rFonts w:ascii="Times New Roman" w:hAnsi="Times New Roman" w:cs="Times New Roman"/>
          <w:b/>
          <w:sz w:val="20"/>
          <w:szCs w:val="20"/>
        </w:rPr>
      </w:pPr>
    </w:p>
    <w:p w14:paraId="0F682192" w14:textId="7309E12B" w:rsidR="00BC2D2B" w:rsidRPr="00155A17" w:rsidRDefault="00BC2D2B" w:rsidP="002C59AA">
      <w:pPr>
        <w:pStyle w:val="ListParagraph"/>
        <w:numPr>
          <w:ilvl w:val="0"/>
          <w:numId w:val="1"/>
        </w:numPr>
        <w:spacing w:after="0"/>
        <w:rPr>
          <w:rFonts w:ascii="Times New Roman" w:hAnsi="Times New Roman" w:cs="Times New Roman"/>
          <w:b/>
          <w:sz w:val="20"/>
          <w:szCs w:val="20"/>
        </w:rPr>
      </w:pPr>
      <w:r w:rsidRPr="00C63854">
        <w:rPr>
          <w:rFonts w:ascii="Times New Roman" w:hAnsi="Times New Roman" w:cs="Times New Roman"/>
          <w:b/>
          <w:sz w:val="20"/>
          <w:szCs w:val="20"/>
        </w:rPr>
        <w:t>Adjourn –</w:t>
      </w:r>
      <w:r w:rsidRPr="00155A17">
        <w:rPr>
          <w:rFonts w:ascii="Times New Roman" w:hAnsi="Times New Roman" w:cs="Times New Roman"/>
          <w:b/>
          <w:sz w:val="20"/>
          <w:szCs w:val="20"/>
        </w:rPr>
        <w:t xml:space="preserve"> </w:t>
      </w:r>
      <w:r w:rsidR="004D1D3F">
        <w:rPr>
          <w:rFonts w:ascii="Times New Roman" w:hAnsi="Times New Roman" w:cs="Times New Roman"/>
          <w:sz w:val="20"/>
          <w:szCs w:val="20"/>
        </w:rPr>
        <w:t>Lew Harriman</w:t>
      </w:r>
      <w:r w:rsidR="00E77A9B">
        <w:rPr>
          <w:rFonts w:ascii="Times New Roman" w:hAnsi="Times New Roman" w:cs="Times New Roman"/>
          <w:sz w:val="20"/>
          <w:szCs w:val="20"/>
        </w:rPr>
        <w:t xml:space="preserve"> </w:t>
      </w:r>
      <w:r w:rsidR="00D00E03">
        <w:rPr>
          <w:rFonts w:ascii="Times New Roman" w:hAnsi="Times New Roman" w:cs="Times New Roman"/>
          <w:sz w:val="20"/>
          <w:szCs w:val="20"/>
        </w:rPr>
        <w:t>moved to adjourn the meeting</w:t>
      </w:r>
      <w:r w:rsidR="00E77A9B">
        <w:rPr>
          <w:rFonts w:ascii="Times New Roman" w:hAnsi="Times New Roman" w:cs="Times New Roman"/>
          <w:sz w:val="20"/>
          <w:szCs w:val="20"/>
        </w:rPr>
        <w:t>.</w:t>
      </w:r>
    </w:p>
    <w:p w14:paraId="28DC8C6C" w14:textId="77777777" w:rsidR="00BC2D2B" w:rsidRPr="00155A17" w:rsidRDefault="00BC2D2B" w:rsidP="00BC2D2B">
      <w:pPr>
        <w:spacing w:after="0"/>
        <w:jc w:val="center"/>
        <w:rPr>
          <w:rFonts w:ascii="Times New Roman" w:hAnsi="Times New Roman" w:cs="Times New Roman"/>
          <w:b/>
          <w:sz w:val="20"/>
          <w:szCs w:val="20"/>
        </w:rPr>
      </w:pPr>
    </w:p>
    <w:p w14:paraId="3003CF6C" w14:textId="621DF58F" w:rsidR="00BC2D2B" w:rsidRPr="00155A17" w:rsidRDefault="00BC2D2B" w:rsidP="00BC2D2B">
      <w:pPr>
        <w:spacing w:after="0" w:line="240" w:lineRule="auto"/>
        <w:rPr>
          <w:rFonts w:ascii="Times New Roman" w:hAnsi="Times New Roman" w:cs="Times New Roman"/>
          <w:b/>
          <w:sz w:val="20"/>
          <w:szCs w:val="20"/>
          <w:lang w:val="en-US"/>
        </w:rPr>
      </w:pPr>
      <w:r w:rsidRPr="006E56F0">
        <w:rPr>
          <w:rFonts w:ascii="Times New Roman" w:hAnsi="Times New Roman" w:cs="Times New Roman"/>
          <w:b/>
          <w:i/>
          <w:sz w:val="20"/>
          <w:szCs w:val="20"/>
          <w:lang w:val="en-US"/>
        </w:rPr>
        <w:t>Next meeting</w:t>
      </w:r>
      <w:r w:rsidR="006B26F8" w:rsidRPr="006E56F0">
        <w:rPr>
          <w:rFonts w:ascii="Times New Roman" w:hAnsi="Times New Roman" w:cs="Times New Roman"/>
          <w:b/>
          <w:i/>
          <w:sz w:val="20"/>
          <w:szCs w:val="20"/>
          <w:lang w:val="en-US"/>
        </w:rPr>
        <w:t>:</w:t>
      </w:r>
      <w:r w:rsidR="0093531C" w:rsidRPr="006E56F0">
        <w:rPr>
          <w:rFonts w:ascii="Times New Roman" w:hAnsi="Times New Roman" w:cs="Times New Roman"/>
          <w:b/>
          <w:i/>
          <w:sz w:val="20"/>
          <w:szCs w:val="20"/>
          <w:lang w:val="en-US"/>
        </w:rPr>
        <w:t xml:space="preserve"> </w:t>
      </w:r>
      <w:r w:rsidR="004D1D3F">
        <w:rPr>
          <w:rFonts w:ascii="Times New Roman" w:hAnsi="Times New Roman" w:cs="Times New Roman"/>
          <w:b/>
          <w:i/>
          <w:sz w:val="20"/>
          <w:szCs w:val="20"/>
          <w:lang w:val="en-US"/>
        </w:rPr>
        <w:t>Las Vegas, NV</w:t>
      </w:r>
      <w:r w:rsidRPr="006E56F0">
        <w:rPr>
          <w:rFonts w:ascii="Times New Roman" w:hAnsi="Times New Roman" w:cs="Times New Roman"/>
          <w:b/>
          <w:i/>
          <w:sz w:val="20"/>
          <w:szCs w:val="20"/>
          <w:lang w:val="en-US"/>
        </w:rPr>
        <w:t xml:space="preserve">, Saturday </w:t>
      </w:r>
      <w:r w:rsidR="00E77A9B">
        <w:rPr>
          <w:rFonts w:ascii="Times New Roman" w:hAnsi="Times New Roman" w:cs="Times New Roman"/>
          <w:b/>
          <w:i/>
          <w:sz w:val="20"/>
          <w:szCs w:val="20"/>
          <w:lang w:val="en-US"/>
        </w:rPr>
        <w:t>J</w:t>
      </w:r>
      <w:r w:rsidR="004D1D3F">
        <w:rPr>
          <w:rFonts w:ascii="Times New Roman" w:hAnsi="Times New Roman" w:cs="Times New Roman"/>
          <w:b/>
          <w:i/>
          <w:sz w:val="20"/>
          <w:szCs w:val="20"/>
          <w:lang w:val="en-US"/>
        </w:rPr>
        <w:t>anuary</w:t>
      </w:r>
      <w:r w:rsidR="00BD50B7" w:rsidRPr="006E56F0">
        <w:rPr>
          <w:rFonts w:ascii="Times New Roman" w:hAnsi="Times New Roman" w:cs="Times New Roman"/>
          <w:b/>
          <w:i/>
          <w:sz w:val="20"/>
          <w:szCs w:val="20"/>
          <w:lang w:val="en-US"/>
        </w:rPr>
        <w:t xml:space="preserve"> 2</w:t>
      </w:r>
      <w:r w:rsidR="004D1D3F">
        <w:rPr>
          <w:rFonts w:ascii="Times New Roman" w:hAnsi="Times New Roman" w:cs="Times New Roman"/>
          <w:b/>
          <w:i/>
          <w:sz w:val="20"/>
          <w:szCs w:val="20"/>
          <w:lang w:val="en-US"/>
        </w:rPr>
        <w:t>8</w:t>
      </w:r>
      <w:r w:rsidR="00BD50B7" w:rsidRPr="006E56F0">
        <w:rPr>
          <w:rFonts w:ascii="Times New Roman" w:hAnsi="Times New Roman" w:cs="Times New Roman"/>
          <w:b/>
          <w:i/>
          <w:sz w:val="20"/>
          <w:szCs w:val="20"/>
          <w:lang w:val="en-US"/>
        </w:rPr>
        <w:t>, 201</w:t>
      </w:r>
      <w:r w:rsidR="004D1D3F">
        <w:rPr>
          <w:rFonts w:ascii="Times New Roman" w:hAnsi="Times New Roman" w:cs="Times New Roman"/>
          <w:b/>
          <w:i/>
          <w:sz w:val="20"/>
          <w:szCs w:val="20"/>
          <w:lang w:val="en-US"/>
        </w:rPr>
        <w:t>7</w:t>
      </w:r>
      <w:r w:rsidR="00BD50B7" w:rsidRPr="006E56F0">
        <w:rPr>
          <w:rFonts w:ascii="Times New Roman" w:hAnsi="Times New Roman" w:cs="Times New Roman"/>
          <w:b/>
          <w:i/>
          <w:sz w:val="20"/>
          <w:szCs w:val="20"/>
          <w:lang w:val="en-US"/>
        </w:rPr>
        <w:t xml:space="preserve"> </w:t>
      </w:r>
      <w:r w:rsidR="004D1D3F">
        <w:rPr>
          <w:rFonts w:ascii="Times New Roman" w:hAnsi="Times New Roman" w:cs="Times New Roman"/>
          <w:b/>
          <w:i/>
          <w:sz w:val="20"/>
          <w:szCs w:val="20"/>
          <w:lang w:val="en-US"/>
        </w:rPr>
        <w:t>–</w:t>
      </w:r>
      <w:r w:rsidR="00BD50B7" w:rsidRPr="006E56F0">
        <w:rPr>
          <w:rFonts w:ascii="Times New Roman" w:hAnsi="Times New Roman" w:cs="Times New Roman"/>
          <w:b/>
          <w:i/>
          <w:sz w:val="20"/>
          <w:szCs w:val="20"/>
          <w:lang w:val="en-US"/>
        </w:rPr>
        <w:t xml:space="preserve"> </w:t>
      </w:r>
      <w:r w:rsidR="00693E1B" w:rsidRPr="006E56F0">
        <w:rPr>
          <w:rFonts w:ascii="Times New Roman" w:hAnsi="Times New Roman" w:cs="Times New Roman"/>
          <w:b/>
          <w:i/>
          <w:sz w:val="20"/>
          <w:szCs w:val="20"/>
          <w:lang w:val="en-US"/>
        </w:rPr>
        <w:t>1</w:t>
      </w:r>
      <w:r w:rsidR="004D1D3F">
        <w:rPr>
          <w:rFonts w:ascii="Times New Roman" w:hAnsi="Times New Roman" w:cs="Times New Roman"/>
          <w:b/>
          <w:i/>
          <w:sz w:val="20"/>
          <w:szCs w:val="20"/>
          <w:lang w:val="en-US"/>
        </w:rPr>
        <w:t>pm-3pm</w:t>
      </w:r>
    </w:p>
    <w:p w14:paraId="5E5ECE70" w14:textId="77777777" w:rsidR="009C21EE" w:rsidRDefault="009C21EE" w:rsidP="00BC2D2B">
      <w:pPr>
        <w:spacing w:after="0" w:line="240" w:lineRule="auto"/>
        <w:rPr>
          <w:rFonts w:ascii="Times New Roman" w:hAnsi="Times New Roman" w:cs="Times New Roman"/>
          <w:b/>
          <w:lang w:val="en-US"/>
        </w:rPr>
      </w:pPr>
    </w:p>
    <w:p w14:paraId="76229A04" w14:textId="54DD4843" w:rsidR="00A8699B" w:rsidRDefault="00BC2D2B" w:rsidP="00CF61E2">
      <w:pPr>
        <w:rPr>
          <w:rFonts w:ascii="Times New Roman" w:hAnsi="Times New Roman" w:cs="Times New Roman"/>
          <w:b/>
          <w:bCs/>
          <w:color w:val="000000"/>
          <w:sz w:val="24"/>
          <w:szCs w:val="28"/>
          <w:lang w:val="en-US"/>
        </w:rPr>
      </w:pPr>
      <w:r w:rsidRPr="00155A17">
        <w:rPr>
          <w:rFonts w:ascii="Times New Roman" w:hAnsi="Times New Roman" w:cs="Times New Roman"/>
          <w:b/>
          <w:i/>
          <w:sz w:val="20"/>
          <w:szCs w:val="20"/>
          <w:lang w:val="en-US"/>
        </w:rPr>
        <w:t xml:space="preserve">Minutes prepared by </w:t>
      </w:r>
      <w:r w:rsidR="00F973A7">
        <w:rPr>
          <w:rFonts w:ascii="Times New Roman" w:hAnsi="Times New Roman" w:cs="Times New Roman"/>
          <w:b/>
          <w:i/>
          <w:sz w:val="20"/>
          <w:szCs w:val="20"/>
          <w:lang w:val="en-US"/>
        </w:rPr>
        <w:t>C. Cronin</w:t>
      </w:r>
    </w:p>
    <w:sectPr w:rsidR="00A8699B" w:rsidSect="00B810A5">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65D15F" w14:textId="77777777" w:rsidR="005367D4" w:rsidRDefault="005367D4" w:rsidP="00976048">
      <w:pPr>
        <w:spacing w:after="0" w:line="240" w:lineRule="auto"/>
      </w:pPr>
      <w:r>
        <w:separator/>
      </w:r>
    </w:p>
  </w:endnote>
  <w:endnote w:type="continuationSeparator" w:id="0">
    <w:p w14:paraId="6AF59918" w14:textId="77777777" w:rsidR="005367D4" w:rsidRDefault="005367D4" w:rsidP="00976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MS">
    <w:altName w:val="Cambria"/>
    <w:panose1 w:val="00000000000000000000"/>
    <w:charset w:val="00"/>
    <w:family w:val="swiss"/>
    <w:notTrueType/>
    <w:pitch w:val="default"/>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7B8AE8" w14:textId="77777777" w:rsidR="005367D4" w:rsidRDefault="005367D4" w:rsidP="00976048">
      <w:pPr>
        <w:spacing w:after="0" w:line="240" w:lineRule="auto"/>
      </w:pPr>
      <w:r>
        <w:separator/>
      </w:r>
    </w:p>
  </w:footnote>
  <w:footnote w:type="continuationSeparator" w:id="0">
    <w:p w14:paraId="008AF8C0" w14:textId="77777777" w:rsidR="005367D4" w:rsidRDefault="005367D4" w:rsidP="0097604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079B3"/>
    <w:multiLevelType w:val="hybridMultilevel"/>
    <w:tmpl w:val="31947040"/>
    <w:lvl w:ilvl="0" w:tplc="652E119C">
      <w:start w:val="1"/>
      <w:numFmt w:val="lowerLetter"/>
      <w:lvlText w:val="%1."/>
      <w:lvlJc w:val="left"/>
      <w:pPr>
        <w:ind w:left="1440" w:hanging="360"/>
      </w:pPr>
      <w:rPr>
        <w:rFonts w:ascii="Times New Roman" w:eastAsiaTheme="minorHAnsi" w:hAnsi="Times New Roman" w:cs="Times New Roman"/>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384F9D"/>
    <w:multiLevelType w:val="hybridMultilevel"/>
    <w:tmpl w:val="224627FE"/>
    <w:lvl w:ilvl="0" w:tplc="10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9B6BFB"/>
    <w:multiLevelType w:val="hybridMultilevel"/>
    <w:tmpl w:val="75604046"/>
    <w:lvl w:ilvl="0" w:tplc="0AEC6306">
      <w:start w:val="1"/>
      <w:numFmt w:val="lowerLetter"/>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617BBA"/>
    <w:multiLevelType w:val="hybridMultilevel"/>
    <w:tmpl w:val="D494D102"/>
    <w:lvl w:ilvl="0" w:tplc="0409001B">
      <w:start w:val="1"/>
      <w:numFmt w:val="lowerRoman"/>
      <w:lvlText w:val="%1."/>
      <w:lvlJc w:val="right"/>
      <w:pPr>
        <w:ind w:left="1440" w:hanging="360"/>
      </w:pPr>
      <w:rPr>
        <w:b w:val="0"/>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3C64B9"/>
    <w:multiLevelType w:val="hybridMultilevel"/>
    <w:tmpl w:val="C90A27A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4570A5D"/>
    <w:multiLevelType w:val="hybridMultilevel"/>
    <w:tmpl w:val="74EE6EE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5D25D2C"/>
    <w:multiLevelType w:val="hybridMultilevel"/>
    <w:tmpl w:val="C1962CBA"/>
    <w:lvl w:ilvl="0" w:tplc="1242E41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71C3898"/>
    <w:multiLevelType w:val="hybridMultilevel"/>
    <w:tmpl w:val="A1361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6F0298"/>
    <w:multiLevelType w:val="hybridMultilevel"/>
    <w:tmpl w:val="10B44020"/>
    <w:lvl w:ilvl="0" w:tplc="7326EB0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4430CE"/>
    <w:multiLevelType w:val="hybridMultilevel"/>
    <w:tmpl w:val="6CB83090"/>
    <w:lvl w:ilvl="0" w:tplc="04090019">
      <w:start w:val="1"/>
      <w:numFmt w:val="lowerLetter"/>
      <w:lvlText w:val="%1."/>
      <w:lvlJc w:val="left"/>
      <w:pPr>
        <w:ind w:left="1800" w:hanging="360"/>
      </w:pPr>
    </w:lvl>
    <w:lvl w:ilvl="1" w:tplc="0409001B">
      <w:start w:val="1"/>
      <w:numFmt w:val="lowerRoman"/>
      <w:lvlText w:val="%2."/>
      <w:lvlJc w:val="righ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5BD7665"/>
    <w:multiLevelType w:val="hybridMultilevel"/>
    <w:tmpl w:val="378A19D2"/>
    <w:lvl w:ilvl="0" w:tplc="CF6CF1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64D0177"/>
    <w:multiLevelType w:val="hybridMultilevel"/>
    <w:tmpl w:val="C2D8701C"/>
    <w:lvl w:ilvl="0" w:tplc="D506C818">
      <w:start w:val="2"/>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E984218"/>
    <w:multiLevelType w:val="hybridMultilevel"/>
    <w:tmpl w:val="84040E0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76B46C8"/>
    <w:multiLevelType w:val="multilevel"/>
    <w:tmpl w:val="23525D3C"/>
    <w:lvl w:ilvl="0">
      <w:start w:val="1"/>
      <w:numFmt w:val="lowerRoman"/>
      <w:lvlText w:val="%1."/>
      <w:lvlJc w:val="righ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4">
    <w:nsid w:val="37FA418A"/>
    <w:multiLevelType w:val="hybridMultilevel"/>
    <w:tmpl w:val="D494D102"/>
    <w:lvl w:ilvl="0" w:tplc="0409001B">
      <w:start w:val="1"/>
      <w:numFmt w:val="lowerRoman"/>
      <w:lvlText w:val="%1."/>
      <w:lvlJc w:val="right"/>
      <w:pPr>
        <w:ind w:left="1440" w:hanging="360"/>
      </w:pPr>
      <w:rPr>
        <w:b w:val="0"/>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26282D"/>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16">
    <w:nsid w:val="397758AE"/>
    <w:multiLevelType w:val="hybridMultilevel"/>
    <w:tmpl w:val="D494D102"/>
    <w:lvl w:ilvl="0" w:tplc="0409001B">
      <w:start w:val="1"/>
      <w:numFmt w:val="lowerRoman"/>
      <w:lvlText w:val="%1."/>
      <w:lvlJc w:val="right"/>
      <w:pPr>
        <w:ind w:left="1440" w:hanging="360"/>
      </w:pPr>
      <w:rPr>
        <w:b w:val="0"/>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BB7B5A"/>
    <w:multiLevelType w:val="hybridMultilevel"/>
    <w:tmpl w:val="3076910C"/>
    <w:lvl w:ilvl="0" w:tplc="546E582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C256185"/>
    <w:multiLevelType w:val="hybridMultilevel"/>
    <w:tmpl w:val="CCE890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55F60650"/>
    <w:multiLevelType w:val="hybridMultilevel"/>
    <w:tmpl w:val="F2C89F6A"/>
    <w:lvl w:ilvl="0" w:tplc="4474AC14">
      <w:start w:val="1"/>
      <w:numFmt w:val="lowerLetter"/>
      <w:lvlText w:val="%1."/>
      <w:lvlJc w:val="left"/>
      <w:pPr>
        <w:ind w:left="1854" w:hanging="360"/>
      </w:pPr>
      <w:rPr>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5CC66F38"/>
    <w:multiLevelType w:val="hybridMultilevel"/>
    <w:tmpl w:val="A224BE24"/>
    <w:lvl w:ilvl="0" w:tplc="E3EC7F1C">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
    <w:nsid w:val="5D2341BA"/>
    <w:multiLevelType w:val="multilevel"/>
    <w:tmpl w:val="D494D102"/>
    <w:lvl w:ilvl="0">
      <w:start w:val="1"/>
      <w:numFmt w:val="lowerRoman"/>
      <w:lvlText w:val="%1."/>
      <w:lvlJc w:val="right"/>
      <w:pPr>
        <w:ind w:left="1440" w:hanging="360"/>
      </w:pPr>
      <w:rPr>
        <w:b w:val="0"/>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E4B1B85"/>
    <w:multiLevelType w:val="hybridMultilevel"/>
    <w:tmpl w:val="338A8246"/>
    <w:lvl w:ilvl="0" w:tplc="10090019">
      <w:start w:val="1"/>
      <w:numFmt w:val="lowerLetter"/>
      <w:lvlText w:val="%1."/>
      <w:lvlJc w:val="left"/>
      <w:pPr>
        <w:ind w:left="720" w:hanging="360"/>
      </w:pPr>
    </w:lvl>
    <w:lvl w:ilvl="1" w:tplc="569CF484">
      <w:start w:val="6"/>
      <w:numFmt w:val="bullet"/>
      <w:lvlText w:val="-"/>
      <w:lvlJc w:val="left"/>
      <w:pPr>
        <w:ind w:left="1440" w:hanging="360"/>
      </w:pPr>
      <w:rPr>
        <w:rFonts w:ascii="TimesNewRomanMS" w:eastAsiaTheme="minorEastAsia" w:hAnsi="TimesNewRomanMS" w:cs="TimesNewRomanMS" w:hint="default"/>
        <w:b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04045F7"/>
    <w:multiLevelType w:val="multilevel"/>
    <w:tmpl w:val="23525D3C"/>
    <w:lvl w:ilvl="0">
      <w:start w:val="1"/>
      <w:numFmt w:val="lowerRoman"/>
      <w:lvlText w:val="%1."/>
      <w:lvlJc w:val="righ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81C53F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B5B58BB"/>
    <w:multiLevelType w:val="hybridMultilevel"/>
    <w:tmpl w:val="5002B2DE"/>
    <w:lvl w:ilvl="0" w:tplc="0E4E3F56">
      <w:start w:val="1"/>
      <w:numFmt w:val="decimal"/>
      <w:lvlText w:val="%1."/>
      <w:lvlJc w:val="left"/>
      <w:pPr>
        <w:ind w:left="720" w:hanging="360"/>
      </w:pPr>
      <w:rPr>
        <w:rFonts w:hint="default"/>
        <w:b/>
      </w:rPr>
    </w:lvl>
    <w:lvl w:ilvl="1" w:tplc="652E119C">
      <w:start w:val="1"/>
      <w:numFmt w:val="lowerLetter"/>
      <w:lvlText w:val="%2."/>
      <w:lvlJc w:val="left"/>
      <w:pPr>
        <w:ind w:left="1440" w:hanging="360"/>
      </w:pPr>
      <w:rPr>
        <w:rFonts w:ascii="Times New Roman" w:eastAsiaTheme="minorHAnsi" w:hAnsi="Times New Roman" w:cs="Times New Roman"/>
        <w:b w:val="0"/>
        <w:i/>
      </w:rPr>
    </w:lvl>
    <w:lvl w:ilvl="2" w:tplc="31643A82">
      <w:start w:val="1"/>
      <w:numFmt w:val="lowerRoman"/>
      <w:lvlText w:val="%3."/>
      <w:lvlJc w:val="right"/>
      <w:pPr>
        <w:ind w:left="2160" w:hanging="180"/>
      </w:pPr>
      <w:rPr>
        <w:rFonts w:hint="default"/>
        <w:b w:val="0"/>
        <w:i w:val="0"/>
      </w:rPr>
    </w:lvl>
    <w:lvl w:ilvl="3" w:tplc="8EC0FEE4">
      <w:start w:val="1"/>
      <w:numFmt w:val="decimal"/>
      <w:lvlText w:val="(%4)"/>
      <w:lvlJc w:val="left"/>
      <w:pPr>
        <w:ind w:left="2880" w:hanging="36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073291A"/>
    <w:multiLevelType w:val="hybridMultilevel"/>
    <w:tmpl w:val="0AF4757C"/>
    <w:lvl w:ilvl="0" w:tplc="9DF0A7A4">
      <w:start w:val="1"/>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760CB4"/>
    <w:multiLevelType w:val="hybridMultilevel"/>
    <w:tmpl w:val="823A5796"/>
    <w:lvl w:ilvl="0" w:tplc="1009001B">
      <w:start w:val="1"/>
      <w:numFmt w:val="lowerRoman"/>
      <w:lvlText w:val="%1."/>
      <w:lvlJc w:val="righ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nsid w:val="760B529E"/>
    <w:multiLevelType w:val="hybridMultilevel"/>
    <w:tmpl w:val="823A5796"/>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9">
    <w:nsid w:val="7A07330C"/>
    <w:multiLevelType w:val="hybridMultilevel"/>
    <w:tmpl w:val="35BE0710"/>
    <w:lvl w:ilvl="0" w:tplc="652E119C">
      <w:start w:val="1"/>
      <w:numFmt w:val="lowerLetter"/>
      <w:lvlText w:val="%1."/>
      <w:lvlJc w:val="left"/>
      <w:pPr>
        <w:ind w:left="1440" w:hanging="360"/>
      </w:pPr>
      <w:rPr>
        <w:rFonts w:ascii="Times New Roman" w:eastAsiaTheme="minorHAnsi" w:hAnsi="Times New Roman" w:cs="Times New Roman"/>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8"/>
  </w:num>
  <w:num w:numId="3">
    <w:abstractNumId w:val="1"/>
  </w:num>
  <w:num w:numId="4">
    <w:abstractNumId w:val="2"/>
  </w:num>
  <w:num w:numId="5">
    <w:abstractNumId w:val="17"/>
  </w:num>
  <w:num w:numId="6">
    <w:abstractNumId w:val="6"/>
  </w:num>
  <w:num w:numId="7">
    <w:abstractNumId w:val="10"/>
  </w:num>
  <w:num w:numId="8">
    <w:abstractNumId w:val="26"/>
  </w:num>
  <w:num w:numId="9">
    <w:abstractNumId w:val="27"/>
  </w:num>
  <w:num w:numId="10">
    <w:abstractNumId w:val="4"/>
  </w:num>
  <w:num w:numId="11">
    <w:abstractNumId w:val="11"/>
  </w:num>
  <w:num w:numId="12">
    <w:abstractNumId w:val="20"/>
  </w:num>
  <w:num w:numId="13">
    <w:abstractNumId w:val="8"/>
  </w:num>
  <w:num w:numId="14">
    <w:abstractNumId w:val="0"/>
  </w:num>
  <w:num w:numId="15">
    <w:abstractNumId w:val="7"/>
  </w:num>
  <w:num w:numId="16">
    <w:abstractNumId w:val="15"/>
  </w:num>
  <w:num w:numId="17">
    <w:abstractNumId w:val="29"/>
  </w:num>
  <w:num w:numId="18">
    <w:abstractNumId w:val="24"/>
  </w:num>
  <w:num w:numId="19">
    <w:abstractNumId w:val="22"/>
  </w:num>
  <w:num w:numId="20">
    <w:abstractNumId w:val="18"/>
  </w:num>
  <w:num w:numId="21">
    <w:abstractNumId w:val="9"/>
  </w:num>
  <w:num w:numId="22">
    <w:abstractNumId w:val="14"/>
  </w:num>
  <w:num w:numId="23">
    <w:abstractNumId w:val="16"/>
  </w:num>
  <w:num w:numId="24">
    <w:abstractNumId w:val="13"/>
  </w:num>
  <w:num w:numId="25">
    <w:abstractNumId w:val="19"/>
  </w:num>
  <w:num w:numId="26">
    <w:abstractNumId w:val="3"/>
  </w:num>
  <w:num w:numId="27">
    <w:abstractNumId w:val="23"/>
  </w:num>
  <w:num w:numId="28">
    <w:abstractNumId w:val="21"/>
  </w:num>
  <w:num w:numId="29">
    <w:abstractNumId w:val="12"/>
  </w:num>
  <w:num w:numId="3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D2B"/>
    <w:rsid w:val="000007C9"/>
    <w:rsid w:val="00006D1A"/>
    <w:rsid w:val="000138CC"/>
    <w:rsid w:val="000166BF"/>
    <w:rsid w:val="00017778"/>
    <w:rsid w:val="00023770"/>
    <w:rsid w:val="00026921"/>
    <w:rsid w:val="0003250E"/>
    <w:rsid w:val="00034120"/>
    <w:rsid w:val="00034CF1"/>
    <w:rsid w:val="00034EC6"/>
    <w:rsid w:val="000379DF"/>
    <w:rsid w:val="00042615"/>
    <w:rsid w:val="0006405A"/>
    <w:rsid w:val="00072E3F"/>
    <w:rsid w:val="00081381"/>
    <w:rsid w:val="00085EA8"/>
    <w:rsid w:val="000B0193"/>
    <w:rsid w:val="000B160C"/>
    <w:rsid w:val="000C4EA7"/>
    <w:rsid w:val="000D154D"/>
    <w:rsid w:val="000E2323"/>
    <w:rsid w:val="000E3493"/>
    <w:rsid w:val="000E3FE4"/>
    <w:rsid w:val="001117EB"/>
    <w:rsid w:val="00114B7D"/>
    <w:rsid w:val="001164F3"/>
    <w:rsid w:val="00117E80"/>
    <w:rsid w:val="00124E83"/>
    <w:rsid w:val="00124F7E"/>
    <w:rsid w:val="00127C89"/>
    <w:rsid w:val="001372DD"/>
    <w:rsid w:val="00151BC2"/>
    <w:rsid w:val="0015274D"/>
    <w:rsid w:val="0015520E"/>
    <w:rsid w:val="00155A17"/>
    <w:rsid w:val="00165AEF"/>
    <w:rsid w:val="00171069"/>
    <w:rsid w:val="001831CE"/>
    <w:rsid w:val="00193183"/>
    <w:rsid w:val="001955C8"/>
    <w:rsid w:val="001A2547"/>
    <w:rsid w:val="001A4202"/>
    <w:rsid w:val="001A44E3"/>
    <w:rsid w:val="001A67E2"/>
    <w:rsid w:val="001A7FCE"/>
    <w:rsid w:val="001B7292"/>
    <w:rsid w:val="001C63C8"/>
    <w:rsid w:val="001D4BA1"/>
    <w:rsid w:val="001D5B5C"/>
    <w:rsid w:val="001D7943"/>
    <w:rsid w:val="001E0A38"/>
    <w:rsid w:val="001E31E2"/>
    <w:rsid w:val="001E333F"/>
    <w:rsid w:val="001E6932"/>
    <w:rsid w:val="001F3EBD"/>
    <w:rsid w:val="001F5F89"/>
    <w:rsid w:val="00200488"/>
    <w:rsid w:val="00201195"/>
    <w:rsid w:val="0020297C"/>
    <w:rsid w:val="00213F1E"/>
    <w:rsid w:val="002202F4"/>
    <w:rsid w:val="0022063E"/>
    <w:rsid w:val="002322E5"/>
    <w:rsid w:val="002528FE"/>
    <w:rsid w:val="00254F35"/>
    <w:rsid w:val="00261A88"/>
    <w:rsid w:val="00261C66"/>
    <w:rsid w:val="00266667"/>
    <w:rsid w:val="002669BE"/>
    <w:rsid w:val="00270893"/>
    <w:rsid w:val="00281410"/>
    <w:rsid w:val="00283AC7"/>
    <w:rsid w:val="002916A7"/>
    <w:rsid w:val="002A46B7"/>
    <w:rsid w:val="002B0183"/>
    <w:rsid w:val="002B5CB0"/>
    <w:rsid w:val="002B7789"/>
    <w:rsid w:val="002C21C5"/>
    <w:rsid w:val="002C59AA"/>
    <w:rsid w:val="002D0B5C"/>
    <w:rsid w:val="002D49AF"/>
    <w:rsid w:val="002E2A5E"/>
    <w:rsid w:val="002E377E"/>
    <w:rsid w:val="002E3C22"/>
    <w:rsid w:val="002E6024"/>
    <w:rsid w:val="002E638F"/>
    <w:rsid w:val="002E7589"/>
    <w:rsid w:val="002F4E8B"/>
    <w:rsid w:val="002F7EBB"/>
    <w:rsid w:val="00301C6B"/>
    <w:rsid w:val="0031657D"/>
    <w:rsid w:val="0032526F"/>
    <w:rsid w:val="0032727D"/>
    <w:rsid w:val="00327BED"/>
    <w:rsid w:val="00342404"/>
    <w:rsid w:val="00342EF1"/>
    <w:rsid w:val="003441C8"/>
    <w:rsid w:val="003461CC"/>
    <w:rsid w:val="00361127"/>
    <w:rsid w:val="00367637"/>
    <w:rsid w:val="00377227"/>
    <w:rsid w:val="00380A34"/>
    <w:rsid w:val="003900A3"/>
    <w:rsid w:val="00391360"/>
    <w:rsid w:val="00391A3A"/>
    <w:rsid w:val="003938FA"/>
    <w:rsid w:val="00397379"/>
    <w:rsid w:val="003A143F"/>
    <w:rsid w:val="003A7A55"/>
    <w:rsid w:val="003B2C7C"/>
    <w:rsid w:val="003B305F"/>
    <w:rsid w:val="003B5156"/>
    <w:rsid w:val="003B67D9"/>
    <w:rsid w:val="003C0B35"/>
    <w:rsid w:val="003C15C1"/>
    <w:rsid w:val="003C555A"/>
    <w:rsid w:val="003D6407"/>
    <w:rsid w:val="003D6F08"/>
    <w:rsid w:val="003E7DFF"/>
    <w:rsid w:val="003F2EC8"/>
    <w:rsid w:val="003F7E37"/>
    <w:rsid w:val="00400B8D"/>
    <w:rsid w:val="00411052"/>
    <w:rsid w:val="00417154"/>
    <w:rsid w:val="00420C76"/>
    <w:rsid w:val="004353B2"/>
    <w:rsid w:val="00447EC7"/>
    <w:rsid w:val="00463284"/>
    <w:rsid w:val="0046460C"/>
    <w:rsid w:val="0048210C"/>
    <w:rsid w:val="00493048"/>
    <w:rsid w:val="00495387"/>
    <w:rsid w:val="004A4AB8"/>
    <w:rsid w:val="004B0E20"/>
    <w:rsid w:val="004B2841"/>
    <w:rsid w:val="004C28F4"/>
    <w:rsid w:val="004C4BD8"/>
    <w:rsid w:val="004D1D3F"/>
    <w:rsid w:val="004D1F0C"/>
    <w:rsid w:val="004D5B60"/>
    <w:rsid w:val="004D7D6F"/>
    <w:rsid w:val="004E1A74"/>
    <w:rsid w:val="004E290F"/>
    <w:rsid w:val="004F3FE6"/>
    <w:rsid w:val="005062AF"/>
    <w:rsid w:val="00510FEA"/>
    <w:rsid w:val="0051289E"/>
    <w:rsid w:val="00513337"/>
    <w:rsid w:val="005222AB"/>
    <w:rsid w:val="005225EE"/>
    <w:rsid w:val="00523419"/>
    <w:rsid w:val="00524355"/>
    <w:rsid w:val="0052714E"/>
    <w:rsid w:val="00531A35"/>
    <w:rsid w:val="005350B2"/>
    <w:rsid w:val="005367D4"/>
    <w:rsid w:val="00545B3A"/>
    <w:rsid w:val="0055483D"/>
    <w:rsid w:val="0055747D"/>
    <w:rsid w:val="00557FCC"/>
    <w:rsid w:val="00560B88"/>
    <w:rsid w:val="00561F34"/>
    <w:rsid w:val="0056315C"/>
    <w:rsid w:val="00566E51"/>
    <w:rsid w:val="00567B92"/>
    <w:rsid w:val="005712CC"/>
    <w:rsid w:val="005715E5"/>
    <w:rsid w:val="0057186B"/>
    <w:rsid w:val="00571D8E"/>
    <w:rsid w:val="00585BFB"/>
    <w:rsid w:val="005903B3"/>
    <w:rsid w:val="005904AC"/>
    <w:rsid w:val="00590E40"/>
    <w:rsid w:val="00591ED8"/>
    <w:rsid w:val="00592B41"/>
    <w:rsid w:val="00593920"/>
    <w:rsid w:val="00594548"/>
    <w:rsid w:val="00596E01"/>
    <w:rsid w:val="005A1B48"/>
    <w:rsid w:val="005B7E86"/>
    <w:rsid w:val="005C504C"/>
    <w:rsid w:val="005C5553"/>
    <w:rsid w:val="005E40A8"/>
    <w:rsid w:val="005E4C59"/>
    <w:rsid w:val="005E536F"/>
    <w:rsid w:val="005E59B0"/>
    <w:rsid w:val="005F13AB"/>
    <w:rsid w:val="005F6EC2"/>
    <w:rsid w:val="00601879"/>
    <w:rsid w:val="0060292D"/>
    <w:rsid w:val="00606427"/>
    <w:rsid w:val="00607A56"/>
    <w:rsid w:val="006102C6"/>
    <w:rsid w:val="00611037"/>
    <w:rsid w:val="006124BA"/>
    <w:rsid w:val="0061401E"/>
    <w:rsid w:val="00620899"/>
    <w:rsid w:val="006231EE"/>
    <w:rsid w:val="00633CE8"/>
    <w:rsid w:val="00634D88"/>
    <w:rsid w:val="00642189"/>
    <w:rsid w:val="00643E7C"/>
    <w:rsid w:val="006448DD"/>
    <w:rsid w:val="0064697D"/>
    <w:rsid w:val="00662ABF"/>
    <w:rsid w:val="00665BFE"/>
    <w:rsid w:val="00671A14"/>
    <w:rsid w:val="00676A47"/>
    <w:rsid w:val="00680EFA"/>
    <w:rsid w:val="0068510B"/>
    <w:rsid w:val="006872FE"/>
    <w:rsid w:val="00692293"/>
    <w:rsid w:val="00693CF4"/>
    <w:rsid w:val="00693E1B"/>
    <w:rsid w:val="00696E4A"/>
    <w:rsid w:val="006A4075"/>
    <w:rsid w:val="006A439D"/>
    <w:rsid w:val="006A66FA"/>
    <w:rsid w:val="006B26F8"/>
    <w:rsid w:val="006B5D5F"/>
    <w:rsid w:val="006C6F44"/>
    <w:rsid w:val="006C7140"/>
    <w:rsid w:val="006D2AD3"/>
    <w:rsid w:val="006D32E3"/>
    <w:rsid w:val="006D3B88"/>
    <w:rsid w:val="006E56F0"/>
    <w:rsid w:val="006E739B"/>
    <w:rsid w:val="006F60CF"/>
    <w:rsid w:val="006F6800"/>
    <w:rsid w:val="00705D0D"/>
    <w:rsid w:val="00712ECA"/>
    <w:rsid w:val="00717B46"/>
    <w:rsid w:val="0072287A"/>
    <w:rsid w:val="00724CC0"/>
    <w:rsid w:val="007277DD"/>
    <w:rsid w:val="00736D64"/>
    <w:rsid w:val="0074192A"/>
    <w:rsid w:val="00742735"/>
    <w:rsid w:val="00747885"/>
    <w:rsid w:val="00751FAF"/>
    <w:rsid w:val="0075509A"/>
    <w:rsid w:val="00761C45"/>
    <w:rsid w:val="00774861"/>
    <w:rsid w:val="00784292"/>
    <w:rsid w:val="00795DAC"/>
    <w:rsid w:val="007A658C"/>
    <w:rsid w:val="007B3C38"/>
    <w:rsid w:val="007B3EA9"/>
    <w:rsid w:val="007B3F20"/>
    <w:rsid w:val="007D01B2"/>
    <w:rsid w:val="007E0580"/>
    <w:rsid w:val="007E1549"/>
    <w:rsid w:val="007E16B1"/>
    <w:rsid w:val="007E35FB"/>
    <w:rsid w:val="007E4E6A"/>
    <w:rsid w:val="007F0418"/>
    <w:rsid w:val="007F3226"/>
    <w:rsid w:val="007F69B3"/>
    <w:rsid w:val="0080233B"/>
    <w:rsid w:val="00817A83"/>
    <w:rsid w:val="008317AA"/>
    <w:rsid w:val="00843A60"/>
    <w:rsid w:val="00847626"/>
    <w:rsid w:val="00853524"/>
    <w:rsid w:val="008555B8"/>
    <w:rsid w:val="00866A48"/>
    <w:rsid w:val="008742DB"/>
    <w:rsid w:val="00874608"/>
    <w:rsid w:val="008748DD"/>
    <w:rsid w:val="00881FD5"/>
    <w:rsid w:val="00885D8E"/>
    <w:rsid w:val="00892C53"/>
    <w:rsid w:val="00893726"/>
    <w:rsid w:val="0089580D"/>
    <w:rsid w:val="008A183A"/>
    <w:rsid w:val="008B103D"/>
    <w:rsid w:val="008B1F66"/>
    <w:rsid w:val="008B4486"/>
    <w:rsid w:val="008D6D66"/>
    <w:rsid w:val="008E48BE"/>
    <w:rsid w:val="008E57D6"/>
    <w:rsid w:val="008E61E4"/>
    <w:rsid w:val="008F1839"/>
    <w:rsid w:val="008F4F43"/>
    <w:rsid w:val="008F63E7"/>
    <w:rsid w:val="008F741B"/>
    <w:rsid w:val="00901E9D"/>
    <w:rsid w:val="00901F20"/>
    <w:rsid w:val="00904608"/>
    <w:rsid w:val="00911EAF"/>
    <w:rsid w:val="00917CEE"/>
    <w:rsid w:val="009218AB"/>
    <w:rsid w:val="00925860"/>
    <w:rsid w:val="0093531C"/>
    <w:rsid w:val="00935A68"/>
    <w:rsid w:val="00947C30"/>
    <w:rsid w:val="00951366"/>
    <w:rsid w:val="00953507"/>
    <w:rsid w:val="0095352F"/>
    <w:rsid w:val="00953A90"/>
    <w:rsid w:val="009621C5"/>
    <w:rsid w:val="00964C09"/>
    <w:rsid w:val="00970906"/>
    <w:rsid w:val="0097220C"/>
    <w:rsid w:val="00976048"/>
    <w:rsid w:val="009803B0"/>
    <w:rsid w:val="0098375A"/>
    <w:rsid w:val="00994065"/>
    <w:rsid w:val="00995F01"/>
    <w:rsid w:val="009C21EE"/>
    <w:rsid w:val="009C4B54"/>
    <w:rsid w:val="009C7C8F"/>
    <w:rsid w:val="009D1A8C"/>
    <w:rsid w:val="009E1CEF"/>
    <w:rsid w:val="009E4B1B"/>
    <w:rsid w:val="009E6316"/>
    <w:rsid w:val="009F2EE5"/>
    <w:rsid w:val="009F3243"/>
    <w:rsid w:val="00A026AD"/>
    <w:rsid w:val="00A02CF7"/>
    <w:rsid w:val="00A03943"/>
    <w:rsid w:val="00A12763"/>
    <w:rsid w:val="00A17373"/>
    <w:rsid w:val="00A17854"/>
    <w:rsid w:val="00A25B95"/>
    <w:rsid w:val="00A34481"/>
    <w:rsid w:val="00A539C9"/>
    <w:rsid w:val="00A64548"/>
    <w:rsid w:val="00A70895"/>
    <w:rsid w:val="00A71661"/>
    <w:rsid w:val="00A83FD1"/>
    <w:rsid w:val="00A85DEF"/>
    <w:rsid w:val="00A8699B"/>
    <w:rsid w:val="00A87AD3"/>
    <w:rsid w:val="00A91062"/>
    <w:rsid w:val="00A952BD"/>
    <w:rsid w:val="00A973E1"/>
    <w:rsid w:val="00AC2C9F"/>
    <w:rsid w:val="00AC785F"/>
    <w:rsid w:val="00AD0EA9"/>
    <w:rsid w:val="00AD1071"/>
    <w:rsid w:val="00AD27FE"/>
    <w:rsid w:val="00AD2CDD"/>
    <w:rsid w:val="00AE0666"/>
    <w:rsid w:val="00AE3A15"/>
    <w:rsid w:val="00AE4E1A"/>
    <w:rsid w:val="00AE6A99"/>
    <w:rsid w:val="00AF43A6"/>
    <w:rsid w:val="00B06D41"/>
    <w:rsid w:val="00B10932"/>
    <w:rsid w:val="00B11A9C"/>
    <w:rsid w:val="00B12E32"/>
    <w:rsid w:val="00B27A53"/>
    <w:rsid w:val="00B314BE"/>
    <w:rsid w:val="00B34894"/>
    <w:rsid w:val="00B44551"/>
    <w:rsid w:val="00B44710"/>
    <w:rsid w:val="00B47C3C"/>
    <w:rsid w:val="00B5699B"/>
    <w:rsid w:val="00B5775E"/>
    <w:rsid w:val="00B63629"/>
    <w:rsid w:val="00B67EAE"/>
    <w:rsid w:val="00B716C7"/>
    <w:rsid w:val="00B750A1"/>
    <w:rsid w:val="00B769B7"/>
    <w:rsid w:val="00B80D30"/>
    <w:rsid w:val="00B810A5"/>
    <w:rsid w:val="00B869E3"/>
    <w:rsid w:val="00B87C95"/>
    <w:rsid w:val="00B93247"/>
    <w:rsid w:val="00B94137"/>
    <w:rsid w:val="00B956C2"/>
    <w:rsid w:val="00B97BEC"/>
    <w:rsid w:val="00BB0C3E"/>
    <w:rsid w:val="00BC25BC"/>
    <w:rsid w:val="00BC2D2B"/>
    <w:rsid w:val="00BD1E9F"/>
    <w:rsid w:val="00BD305B"/>
    <w:rsid w:val="00BD3DCA"/>
    <w:rsid w:val="00BD50B7"/>
    <w:rsid w:val="00BE18B6"/>
    <w:rsid w:val="00BE3FCA"/>
    <w:rsid w:val="00BE55EE"/>
    <w:rsid w:val="00BE7A08"/>
    <w:rsid w:val="00BF3694"/>
    <w:rsid w:val="00C0031F"/>
    <w:rsid w:val="00C06205"/>
    <w:rsid w:val="00C10BDD"/>
    <w:rsid w:val="00C12EE3"/>
    <w:rsid w:val="00C1512E"/>
    <w:rsid w:val="00C16967"/>
    <w:rsid w:val="00C22C95"/>
    <w:rsid w:val="00C233F7"/>
    <w:rsid w:val="00C63854"/>
    <w:rsid w:val="00C6446D"/>
    <w:rsid w:val="00C64DA7"/>
    <w:rsid w:val="00C65E96"/>
    <w:rsid w:val="00C7794B"/>
    <w:rsid w:val="00C849EC"/>
    <w:rsid w:val="00C94557"/>
    <w:rsid w:val="00C96592"/>
    <w:rsid w:val="00CA0800"/>
    <w:rsid w:val="00CB7893"/>
    <w:rsid w:val="00CC0FC4"/>
    <w:rsid w:val="00CD0EFE"/>
    <w:rsid w:val="00CD2D2A"/>
    <w:rsid w:val="00CD6E4B"/>
    <w:rsid w:val="00CE3328"/>
    <w:rsid w:val="00CE43C4"/>
    <w:rsid w:val="00CE47E1"/>
    <w:rsid w:val="00CE6BCF"/>
    <w:rsid w:val="00CF2341"/>
    <w:rsid w:val="00CF61E2"/>
    <w:rsid w:val="00D00E03"/>
    <w:rsid w:val="00D01ABB"/>
    <w:rsid w:val="00D04B27"/>
    <w:rsid w:val="00D075C1"/>
    <w:rsid w:val="00D20CDD"/>
    <w:rsid w:val="00D246C9"/>
    <w:rsid w:val="00D24CF1"/>
    <w:rsid w:val="00D250F3"/>
    <w:rsid w:val="00D26E34"/>
    <w:rsid w:val="00D273A6"/>
    <w:rsid w:val="00D30D6A"/>
    <w:rsid w:val="00D32222"/>
    <w:rsid w:val="00D515F5"/>
    <w:rsid w:val="00D51C0C"/>
    <w:rsid w:val="00D60142"/>
    <w:rsid w:val="00D702D8"/>
    <w:rsid w:val="00D739B2"/>
    <w:rsid w:val="00D82EB2"/>
    <w:rsid w:val="00D85EBA"/>
    <w:rsid w:val="00D90CAF"/>
    <w:rsid w:val="00D92EEE"/>
    <w:rsid w:val="00DA3E68"/>
    <w:rsid w:val="00DA6F47"/>
    <w:rsid w:val="00DB0DCA"/>
    <w:rsid w:val="00DC168F"/>
    <w:rsid w:val="00DC1D6C"/>
    <w:rsid w:val="00DC76B2"/>
    <w:rsid w:val="00DE008F"/>
    <w:rsid w:val="00DE38C0"/>
    <w:rsid w:val="00DE7061"/>
    <w:rsid w:val="00E04327"/>
    <w:rsid w:val="00E10A12"/>
    <w:rsid w:val="00E1397D"/>
    <w:rsid w:val="00E20120"/>
    <w:rsid w:val="00E44940"/>
    <w:rsid w:val="00E4570A"/>
    <w:rsid w:val="00E4762B"/>
    <w:rsid w:val="00E50078"/>
    <w:rsid w:val="00E5732E"/>
    <w:rsid w:val="00E61F35"/>
    <w:rsid w:val="00E62343"/>
    <w:rsid w:val="00E7122D"/>
    <w:rsid w:val="00E71262"/>
    <w:rsid w:val="00E77A9B"/>
    <w:rsid w:val="00E81D1B"/>
    <w:rsid w:val="00E91EE6"/>
    <w:rsid w:val="00EA3F80"/>
    <w:rsid w:val="00EC4E1B"/>
    <w:rsid w:val="00EC4F99"/>
    <w:rsid w:val="00EC7EB7"/>
    <w:rsid w:val="00ED2E4F"/>
    <w:rsid w:val="00ED575F"/>
    <w:rsid w:val="00ED61BC"/>
    <w:rsid w:val="00ED73E8"/>
    <w:rsid w:val="00EE7BBF"/>
    <w:rsid w:val="00EF4054"/>
    <w:rsid w:val="00EF6764"/>
    <w:rsid w:val="00F02B3F"/>
    <w:rsid w:val="00F03889"/>
    <w:rsid w:val="00F15079"/>
    <w:rsid w:val="00F169E2"/>
    <w:rsid w:val="00F208B7"/>
    <w:rsid w:val="00F25B61"/>
    <w:rsid w:val="00F356F0"/>
    <w:rsid w:val="00F4782A"/>
    <w:rsid w:val="00F51751"/>
    <w:rsid w:val="00F556AB"/>
    <w:rsid w:val="00F56EAC"/>
    <w:rsid w:val="00F60F42"/>
    <w:rsid w:val="00F61C2A"/>
    <w:rsid w:val="00F67399"/>
    <w:rsid w:val="00F73255"/>
    <w:rsid w:val="00F7696F"/>
    <w:rsid w:val="00F81183"/>
    <w:rsid w:val="00F8459A"/>
    <w:rsid w:val="00F973A7"/>
    <w:rsid w:val="00FA16B3"/>
    <w:rsid w:val="00FA1AAC"/>
    <w:rsid w:val="00FA3254"/>
    <w:rsid w:val="00FA624F"/>
    <w:rsid w:val="00FB0EF7"/>
    <w:rsid w:val="00FB24DD"/>
    <w:rsid w:val="00FB27AD"/>
    <w:rsid w:val="00FC5305"/>
    <w:rsid w:val="00FD2363"/>
    <w:rsid w:val="00FE19C3"/>
    <w:rsid w:val="00FE1D96"/>
    <w:rsid w:val="00FF04E5"/>
    <w:rsid w:val="00FF371D"/>
    <w:rsid w:val="00FF4C4A"/>
    <w:rsid w:val="00FF50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C22C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D2B"/>
  </w:style>
  <w:style w:type="paragraph" w:styleId="Heading9">
    <w:name w:val="heading 9"/>
    <w:basedOn w:val="Normal"/>
    <w:next w:val="Normal"/>
    <w:link w:val="Heading9Char"/>
    <w:qFormat/>
    <w:rsid w:val="00817A83"/>
    <w:pPr>
      <w:keepNext/>
      <w:suppressAutoHyphens/>
      <w:spacing w:after="0" w:line="240" w:lineRule="auto"/>
      <w:ind w:left="6480" w:hanging="180"/>
      <w:outlineLvl w:val="8"/>
    </w:pPr>
    <w:rPr>
      <w:rFonts w:ascii="Times New Roman" w:eastAsia="Times New Roman" w:hAnsi="Times New Roman" w:cs="Times New Roman"/>
      <w:b/>
      <w:sz w:val="28"/>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23">
    <w:name w:val="CM23"/>
    <w:basedOn w:val="Normal"/>
    <w:next w:val="Normal"/>
    <w:uiPriority w:val="99"/>
    <w:rsid w:val="00BC2D2B"/>
    <w:pPr>
      <w:widowControl w:val="0"/>
      <w:autoSpaceDE w:val="0"/>
      <w:autoSpaceDN w:val="0"/>
      <w:adjustRightInd w:val="0"/>
      <w:spacing w:after="95" w:line="240" w:lineRule="auto"/>
    </w:pPr>
    <w:rPr>
      <w:rFonts w:ascii="Times New Roman" w:eastAsiaTheme="minorEastAsia" w:hAnsi="Times New Roman" w:cs="Times New Roman"/>
      <w:sz w:val="24"/>
      <w:szCs w:val="24"/>
      <w:lang w:eastAsia="en-CA"/>
    </w:rPr>
  </w:style>
  <w:style w:type="table" w:styleId="TableGrid">
    <w:name w:val="Table Grid"/>
    <w:basedOn w:val="TableNormal"/>
    <w:uiPriority w:val="59"/>
    <w:rsid w:val="00BC2D2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C2D2B"/>
    <w:pPr>
      <w:ind w:left="720"/>
      <w:contextualSpacing/>
    </w:pPr>
  </w:style>
  <w:style w:type="paragraph" w:styleId="Header">
    <w:name w:val="header"/>
    <w:basedOn w:val="Normal"/>
    <w:link w:val="HeaderChar"/>
    <w:uiPriority w:val="99"/>
    <w:unhideWhenUsed/>
    <w:rsid w:val="00BC2D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2D2B"/>
  </w:style>
  <w:style w:type="paragraph" w:styleId="Footer">
    <w:name w:val="footer"/>
    <w:basedOn w:val="Normal"/>
    <w:link w:val="FooterChar"/>
    <w:uiPriority w:val="99"/>
    <w:unhideWhenUsed/>
    <w:rsid w:val="00BC2D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2D2B"/>
  </w:style>
  <w:style w:type="character" w:styleId="CommentReference">
    <w:name w:val="annotation reference"/>
    <w:basedOn w:val="DefaultParagraphFont"/>
    <w:uiPriority w:val="99"/>
    <w:semiHidden/>
    <w:unhideWhenUsed/>
    <w:rsid w:val="00866A48"/>
    <w:rPr>
      <w:sz w:val="16"/>
      <w:szCs w:val="16"/>
    </w:rPr>
  </w:style>
  <w:style w:type="paragraph" w:styleId="CommentText">
    <w:name w:val="annotation text"/>
    <w:basedOn w:val="Normal"/>
    <w:link w:val="CommentTextChar"/>
    <w:uiPriority w:val="99"/>
    <w:semiHidden/>
    <w:unhideWhenUsed/>
    <w:rsid w:val="00866A48"/>
    <w:pPr>
      <w:spacing w:line="240" w:lineRule="auto"/>
    </w:pPr>
    <w:rPr>
      <w:sz w:val="20"/>
      <w:szCs w:val="20"/>
    </w:rPr>
  </w:style>
  <w:style w:type="character" w:customStyle="1" w:styleId="CommentTextChar">
    <w:name w:val="Comment Text Char"/>
    <w:basedOn w:val="DefaultParagraphFont"/>
    <w:link w:val="CommentText"/>
    <w:uiPriority w:val="99"/>
    <w:semiHidden/>
    <w:rsid w:val="00866A48"/>
    <w:rPr>
      <w:sz w:val="20"/>
      <w:szCs w:val="20"/>
    </w:rPr>
  </w:style>
  <w:style w:type="paragraph" w:styleId="BalloonText">
    <w:name w:val="Balloon Text"/>
    <w:basedOn w:val="Normal"/>
    <w:link w:val="BalloonTextChar"/>
    <w:uiPriority w:val="99"/>
    <w:semiHidden/>
    <w:unhideWhenUsed/>
    <w:rsid w:val="00866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6A48"/>
    <w:rPr>
      <w:rFonts w:ascii="Tahoma" w:hAnsi="Tahoma" w:cs="Tahoma"/>
      <w:sz w:val="16"/>
      <w:szCs w:val="16"/>
    </w:rPr>
  </w:style>
  <w:style w:type="character" w:customStyle="1" w:styleId="Heading9Char">
    <w:name w:val="Heading 9 Char"/>
    <w:basedOn w:val="DefaultParagraphFont"/>
    <w:link w:val="Heading9"/>
    <w:rsid w:val="00817A83"/>
    <w:rPr>
      <w:rFonts w:ascii="Times New Roman" w:eastAsia="Times New Roman" w:hAnsi="Times New Roman" w:cs="Times New Roman"/>
      <w:b/>
      <w:sz w:val="28"/>
      <w:szCs w:val="24"/>
      <w:lang w:eastAsia="ar-SA"/>
    </w:rPr>
  </w:style>
  <w:style w:type="character" w:customStyle="1" w:styleId="apple-style-span">
    <w:name w:val="apple-style-span"/>
    <w:basedOn w:val="DefaultParagraphFont"/>
    <w:rsid w:val="00017778"/>
  </w:style>
  <w:style w:type="character" w:styleId="Hyperlink">
    <w:name w:val="Hyperlink"/>
    <w:basedOn w:val="DefaultParagraphFont"/>
    <w:rsid w:val="00151BC2"/>
    <w:rPr>
      <w:color w:val="0000FF"/>
      <w:u w:val="single"/>
    </w:rPr>
  </w:style>
  <w:style w:type="paragraph" w:customStyle="1" w:styleId="Default">
    <w:name w:val="Default"/>
    <w:rsid w:val="00F67399"/>
    <w:pPr>
      <w:autoSpaceDE w:val="0"/>
      <w:autoSpaceDN w:val="0"/>
      <w:adjustRightInd w:val="0"/>
      <w:spacing w:after="0" w:line="240" w:lineRule="auto"/>
    </w:pPr>
    <w:rPr>
      <w:rFonts w:ascii="Arial"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784292"/>
    <w:rPr>
      <w:b/>
      <w:bCs/>
    </w:rPr>
  </w:style>
  <w:style w:type="character" w:customStyle="1" w:styleId="CommentSubjectChar">
    <w:name w:val="Comment Subject Char"/>
    <w:basedOn w:val="CommentTextChar"/>
    <w:link w:val="CommentSubject"/>
    <w:uiPriority w:val="99"/>
    <w:semiHidden/>
    <w:rsid w:val="00784292"/>
    <w:rPr>
      <w:b/>
      <w:bCs/>
      <w:sz w:val="20"/>
      <w:szCs w:val="20"/>
    </w:rPr>
  </w:style>
  <w:style w:type="paragraph" w:customStyle="1" w:styleId="FreeForm">
    <w:name w:val="Free Form"/>
    <w:rsid w:val="00A8699B"/>
    <w:pPr>
      <w:spacing w:after="0" w:line="240" w:lineRule="auto"/>
    </w:pPr>
    <w:rPr>
      <w:rFonts w:ascii="Helvetica" w:eastAsia="ヒラギノ角ゴ Pro W3" w:hAnsi="Helvetica" w:cs="Times New Roman"/>
      <w:color w:val="000000"/>
      <w:sz w:val="24"/>
      <w:szCs w:val="20"/>
      <w:lang w:val="en-US"/>
    </w:rPr>
  </w:style>
  <w:style w:type="paragraph" w:styleId="NoSpacing">
    <w:name w:val="No Spacing"/>
    <w:uiPriority w:val="1"/>
    <w:qFormat/>
    <w:rsid w:val="00D24CF1"/>
    <w:pPr>
      <w:spacing w:after="0" w:line="240" w:lineRule="auto"/>
    </w:pPr>
  </w:style>
  <w:style w:type="character" w:customStyle="1" w:styleId="apple-converted-space">
    <w:name w:val="apple-converted-space"/>
    <w:basedOn w:val="DefaultParagraphFont"/>
    <w:rsid w:val="00FE19C3"/>
  </w:style>
  <w:style w:type="character" w:customStyle="1" w:styleId="spelle">
    <w:name w:val="spelle"/>
    <w:basedOn w:val="DefaultParagraphFont"/>
    <w:rsid w:val="00FE19C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D2B"/>
  </w:style>
  <w:style w:type="paragraph" w:styleId="Heading9">
    <w:name w:val="heading 9"/>
    <w:basedOn w:val="Normal"/>
    <w:next w:val="Normal"/>
    <w:link w:val="Heading9Char"/>
    <w:qFormat/>
    <w:rsid w:val="00817A83"/>
    <w:pPr>
      <w:keepNext/>
      <w:suppressAutoHyphens/>
      <w:spacing w:after="0" w:line="240" w:lineRule="auto"/>
      <w:ind w:left="6480" w:hanging="180"/>
      <w:outlineLvl w:val="8"/>
    </w:pPr>
    <w:rPr>
      <w:rFonts w:ascii="Times New Roman" w:eastAsia="Times New Roman" w:hAnsi="Times New Roman" w:cs="Times New Roman"/>
      <w:b/>
      <w:sz w:val="28"/>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23">
    <w:name w:val="CM23"/>
    <w:basedOn w:val="Normal"/>
    <w:next w:val="Normal"/>
    <w:uiPriority w:val="99"/>
    <w:rsid w:val="00BC2D2B"/>
    <w:pPr>
      <w:widowControl w:val="0"/>
      <w:autoSpaceDE w:val="0"/>
      <w:autoSpaceDN w:val="0"/>
      <w:adjustRightInd w:val="0"/>
      <w:spacing w:after="95" w:line="240" w:lineRule="auto"/>
    </w:pPr>
    <w:rPr>
      <w:rFonts w:ascii="Times New Roman" w:eastAsiaTheme="minorEastAsia" w:hAnsi="Times New Roman" w:cs="Times New Roman"/>
      <w:sz w:val="24"/>
      <w:szCs w:val="24"/>
      <w:lang w:eastAsia="en-CA"/>
    </w:rPr>
  </w:style>
  <w:style w:type="table" w:styleId="TableGrid">
    <w:name w:val="Table Grid"/>
    <w:basedOn w:val="TableNormal"/>
    <w:uiPriority w:val="59"/>
    <w:rsid w:val="00BC2D2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C2D2B"/>
    <w:pPr>
      <w:ind w:left="720"/>
      <w:contextualSpacing/>
    </w:pPr>
  </w:style>
  <w:style w:type="paragraph" w:styleId="Header">
    <w:name w:val="header"/>
    <w:basedOn w:val="Normal"/>
    <w:link w:val="HeaderChar"/>
    <w:uiPriority w:val="99"/>
    <w:unhideWhenUsed/>
    <w:rsid w:val="00BC2D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2D2B"/>
  </w:style>
  <w:style w:type="paragraph" w:styleId="Footer">
    <w:name w:val="footer"/>
    <w:basedOn w:val="Normal"/>
    <w:link w:val="FooterChar"/>
    <w:uiPriority w:val="99"/>
    <w:unhideWhenUsed/>
    <w:rsid w:val="00BC2D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2D2B"/>
  </w:style>
  <w:style w:type="character" w:styleId="CommentReference">
    <w:name w:val="annotation reference"/>
    <w:basedOn w:val="DefaultParagraphFont"/>
    <w:uiPriority w:val="99"/>
    <w:semiHidden/>
    <w:unhideWhenUsed/>
    <w:rsid w:val="00866A48"/>
    <w:rPr>
      <w:sz w:val="16"/>
      <w:szCs w:val="16"/>
    </w:rPr>
  </w:style>
  <w:style w:type="paragraph" w:styleId="CommentText">
    <w:name w:val="annotation text"/>
    <w:basedOn w:val="Normal"/>
    <w:link w:val="CommentTextChar"/>
    <w:uiPriority w:val="99"/>
    <w:semiHidden/>
    <w:unhideWhenUsed/>
    <w:rsid w:val="00866A48"/>
    <w:pPr>
      <w:spacing w:line="240" w:lineRule="auto"/>
    </w:pPr>
    <w:rPr>
      <w:sz w:val="20"/>
      <w:szCs w:val="20"/>
    </w:rPr>
  </w:style>
  <w:style w:type="character" w:customStyle="1" w:styleId="CommentTextChar">
    <w:name w:val="Comment Text Char"/>
    <w:basedOn w:val="DefaultParagraphFont"/>
    <w:link w:val="CommentText"/>
    <w:uiPriority w:val="99"/>
    <w:semiHidden/>
    <w:rsid w:val="00866A48"/>
    <w:rPr>
      <w:sz w:val="20"/>
      <w:szCs w:val="20"/>
    </w:rPr>
  </w:style>
  <w:style w:type="paragraph" w:styleId="BalloonText">
    <w:name w:val="Balloon Text"/>
    <w:basedOn w:val="Normal"/>
    <w:link w:val="BalloonTextChar"/>
    <w:uiPriority w:val="99"/>
    <w:semiHidden/>
    <w:unhideWhenUsed/>
    <w:rsid w:val="00866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6A48"/>
    <w:rPr>
      <w:rFonts w:ascii="Tahoma" w:hAnsi="Tahoma" w:cs="Tahoma"/>
      <w:sz w:val="16"/>
      <w:szCs w:val="16"/>
    </w:rPr>
  </w:style>
  <w:style w:type="character" w:customStyle="1" w:styleId="Heading9Char">
    <w:name w:val="Heading 9 Char"/>
    <w:basedOn w:val="DefaultParagraphFont"/>
    <w:link w:val="Heading9"/>
    <w:rsid w:val="00817A83"/>
    <w:rPr>
      <w:rFonts w:ascii="Times New Roman" w:eastAsia="Times New Roman" w:hAnsi="Times New Roman" w:cs="Times New Roman"/>
      <w:b/>
      <w:sz w:val="28"/>
      <w:szCs w:val="24"/>
      <w:lang w:eastAsia="ar-SA"/>
    </w:rPr>
  </w:style>
  <w:style w:type="character" w:customStyle="1" w:styleId="apple-style-span">
    <w:name w:val="apple-style-span"/>
    <w:basedOn w:val="DefaultParagraphFont"/>
    <w:rsid w:val="00017778"/>
  </w:style>
  <w:style w:type="character" w:styleId="Hyperlink">
    <w:name w:val="Hyperlink"/>
    <w:basedOn w:val="DefaultParagraphFont"/>
    <w:rsid w:val="00151BC2"/>
    <w:rPr>
      <w:color w:val="0000FF"/>
      <w:u w:val="single"/>
    </w:rPr>
  </w:style>
  <w:style w:type="paragraph" w:customStyle="1" w:styleId="Default">
    <w:name w:val="Default"/>
    <w:rsid w:val="00F67399"/>
    <w:pPr>
      <w:autoSpaceDE w:val="0"/>
      <w:autoSpaceDN w:val="0"/>
      <w:adjustRightInd w:val="0"/>
      <w:spacing w:after="0" w:line="240" w:lineRule="auto"/>
    </w:pPr>
    <w:rPr>
      <w:rFonts w:ascii="Arial"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784292"/>
    <w:rPr>
      <w:b/>
      <w:bCs/>
    </w:rPr>
  </w:style>
  <w:style w:type="character" w:customStyle="1" w:styleId="CommentSubjectChar">
    <w:name w:val="Comment Subject Char"/>
    <w:basedOn w:val="CommentTextChar"/>
    <w:link w:val="CommentSubject"/>
    <w:uiPriority w:val="99"/>
    <w:semiHidden/>
    <w:rsid w:val="00784292"/>
    <w:rPr>
      <w:b/>
      <w:bCs/>
      <w:sz w:val="20"/>
      <w:szCs w:val="20"/>
    </w:rPr>
  </w:style>
  <w:style w:type="paragraph" w:customStyle="1" w:styleId="FreeForm">
    <w:name w:val="Free Form"/>
    <w:rsid w:val="00A8699B"/>
    <w:pPr>
      <w:spacing w:after="0" w:line="240" w:lineRule="auto"/>
    </w:pPr>
    <w:rPr>
      <w:rFonts w:ascii="Helvetica" w:eastAsia="ヒラギノ角ゴ Pro W3" w:hAnsi="Helvetica" w:cs="Times New Roman"/>
      <w:color w:val="000000"/>
      <w:sz w:val="24"/>
      <w:szCs w:val="20"/>
      <w:lang w:val="en-US"/>
    </w:rPr>
  </w:style>
  <w:style w:type="paragraph" w:styleId="NoSpacing">
    <w:name w:val="No Spacing"/>
    <w:uiPriority w:val="1"/>
    <w:qFormat/>
    <w:rsid w:val="00D24CF1"/>
    <w:pPr>
      <w:spacing w:after="0" w:line="240" w:lineRule="auto"/>
    </w:pPr>
  </w:style>
  <w:style w:type="character" w:customStyle="1" w:styleId="apple-converted-space">
    <w:name w:val="apple-converted-space"/>
    <w:basedOn w:val="DefaultParagraphFont"/>
    <w:rsid w:val="00FE19C3"/>
  </w:style>
  <w:style w:type="character" w:customStyle="1" w:styleId="spelle">
    <w:name w:val="spelle"/>
    <w:basedOn w:val="DefaultParagraphFont"/>
    <w:rsid w:val="00FE1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7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sites.google.com/site/ashraetc112/home/research-page-1/co-sponsorshipupdateon1718-rtardevelopmentofamethodtodeterminethemoisturetransportpropertiesofaroofshinglesystemunderrealconditions"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36C63-6BA4-CB4A-AFFD-27B750F30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Pages>
  <Words>1014</Words>
  <Characters>5781</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NRC-CNRC</Company>
  <LinksUpToDate>false</LinksUpToDate>
  <CharactersWithSpaces>6782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Reviewer</dc:creator>
  <cp:lastModifiedBy>Christine Cronin</cp:lastModifiedBy>
  <cp:revision>8</cp:revision>
  <dcterms:created xsi:type="dcterms:W3CDTF">2017-01-27T18:16:00Z</dcterms:created>
  <dcterms:modified xsi:type="dcterms:W3CDTF">2017-01-27T19:26:00Z</dcterms:modified>
</cp:coreProperties>
</file>