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B97EA" w14:textId="77777777" w:rsidR="004936CA" w:rsidRPr="00B6777D" w:rsidRDefault="004936CA" w:rsidP="0034380B">
      <w:pPr>
        <w:autoSpaceDE w:val="0"/>
        <w:autoSpaceDN w:val="0"/>
        <w:adjustRightInd w:val="0"/>
        <w:spacing w:after="0" w:line="240" w:lineRule="auto"/>
        <w:jc w:val="center"/>
        <w:rPr>
          <w:rFonts w:ascii="Arial" w:hAnsi="Arial" w:cs="Arial"/>
          <w:color w:val="000000" w:themeColor="text1"/>
        </w:rPr>
      </w:pPr>
    </w:p>
    <w:p w14:paraId="7CAAEA8C" w14:textId="77777777" w:rsidR="004936CA" w:rsidRPr="00B6777D" w:rsidRDefault="004936CA" w:rsidP="0034380B">
      <w:pPr>
        <w:autoSpaceDE w:val="0"/>
        <w:autoSpaceDN w:val="0"/>
        <w:adjustRightInd w:val="0"/>
        <w:spacing w:after="0" w:line="240" w:lineRule="auto"/>
        <w:jc w:val="center"/>
        <w:rPr>
          <w:rFonts w:ascii="Arial" w:hAnsi="Arial" w:cs="Arial"/>
          <w:color w:val="000000" w:themeColor="text1"/>
        </w:rPr>
      </w:pPr>
    </w:p>
    <w:p w14:paraId="292FBA0A" w14:textId="77777777" w:rsidR="004936CA" w:rsidRPr="00B6777D" w:rsidRDefault="004936CA" w:rsidP="0034380B">
      <w:pPr>
        <w:autoSpaceDE w:val="0"/>
        <w:autoSpaceDN w:val="0"/>
        <w:adjustRightInd w:val="0"/>
        <w:spacing w:after="0" w:line="240" w:lineRule="auto"/>
        <w:jc w:val="center"/>
        <w:rPr>
          <w:rFonts w:ascii="Arial" w:hAnsi="Arial" w:cs="Arial"/>
          <w:color w:val="000000" w:themeColor="text1"/>
        </w:rPr>
      </w:pPr>
    </w:p>
    <w:p w14:paraId="141E9406" w14:textId="2700E69A" w:rsidR="00AA6770" w:rsidRPr="00B6777D" w:rsidRDefault="00AA6770" w:rsidP="0034380B">
      <w:pPr>
        <w:autoSpaceDE w:val="0"/>
        <w:autoSpaceDN w:val="0"/>
        <w:adjustRightInd w:val="0"/>
        <w:spacing w:after="0" w:line="240" w:lineRule="auto"/>
        <w:jc w:val="center"/>
        <w:rPr>
          <w:rFonts w:ascii="Arial" w:hAnsi="Arial" w:cs="Arial"/>
          <w:color w:val="000000" w:themeColor="text1"/>
        </w:rPr>
      </w:pPr>
      <w:r w:rsidRPr="00B6777D">
        <w:rPr>
          <w:rFonts w:ascii="Arial" w:hAnsi="Arial" w:cs="Arial"/>
          <w:noProof/>
          <w:color w:val="000000" w:themeColor="text1"/>
        </w:rPr>
        <w:drawing>
          <wp:anchor distT="0" distB="0" distL="114300" distR="114300" simplePos="0" relativeHeight="251660289" behindDoc="1" locked="0" layoutInCell="1" allowOverlap="1" wp14:anchorId="77CD315B" wp14:editId="436F730B">
            <wp:simplePos x="0" y="0"/>
            <wp:positionH relativeFrom="column">
              <wp:posOffset>1952625</wp:posOffset>
            </wp:positionH>
            <wp:positionV relativeFrom="paragraph">
              <wp:posOffset>104140</wp:posOffset>
            </wp:positionV>
            <wp:extent cx="1524000" cy="1047750"/>
            <wp:effectExtent l="0" t="0" r="0" b="0"/>
            <wp:wrapNone/>
            <wp:docPr id="2" name="Picture 2" descr="A blue hexagon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hexagon with blue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216CB7" w14:textId="77777777" w:rsidR="00AA6770" w:rsidRPr="00B6777D" w:rsidRDefault="00AA6770" w:rsidP="0034380B">
      <w:pPr>
        <w:autoSpaceDE w:val="0"/>
        <w:autoSpaceDN w:val="0"/>
        <w:adjustRightInd w:val="0"/>
        <w:spacing w:after="0" w:line="240" w:lineRule="auto"/>
        <w:jc w:val="center"/>
        <w:rPr>
          <w:rFonts w:ascii="Arial" w:hAnsi="Arial" w:cs="Arial"/>
          <w:color w:val="000000" w:themeColor="text1"/>
        </w:rPr>
      </w:pPr>
    </w:p>
    <w:p w14:paraId="2179989A" w14:textId="77777777" w:rsidR="00AA6770" w:rsidRPr="00B6777D" w:rsidRDefault="00AA6770" w:rsidP="0034380B">
      <w:pPr>
        <w:autoSpaceDE w:val="0"/>
        <w:autoSpaceDN w:val="0"/>
        <w:adjustRightInd w:val="0"/>
        <w:spacing w:after="0" w:line="240" w:lineRule="auto"/>
        <w:jc w:val="center"/>
        <w:rPr>
          <w:rFonts w:ascii="Arial" w:hAnsi="Arial" w:cs="Arial"/>
          <w:b/>
          <w:color w:val="000000" w:themeColor="text1"/>
        </w:rPr>
      </w:pPr>
    </w:p>
    <w:p w14:paraId="165CC9C8" w14:textId="77777777" w:rsidR="004A0B5D" w:rsidRPr="00B6777D" w:rsidRDefault="004A0B5D" w:rsidP="0034380B">
      <w:pPr>
        <w:autoSpaceDE w:val="0"/>
        <w:autoSpaceDN w:val="0"/>
        <w:adjustRightInd w:val="0"/>
        <w:spacing w:after="0" w:line="240" w:lineRule="auto"/>
        <w:jc w:val="center"/>
        <w:rPr>
          <w:rFonts w:ascii="Arial" w:hAnsi="Arial" w:cs="Arial"/>
          <w:b/>
          <w:color w:val="000000" w:themeColor="text1"/>
        </w:rPr>
      </w:pPr>
    </w:p>
    <w:p w14:paraId="5467C1E3" w14:textId="77777777" w:rsidR="004A0B5D" w:rsidRPr="00B6777D" w:rsidRDefault="004A0B5D" w:rsidP="0034380B">
      <w:pPr>
        <w:autoSpaceDE w:val="0"/>
        <w:autoSpaceDN w:val="0"/>
        <w:adjustRightInd w:val="0"/>
        <w:spacing w:after="0" w:line="240" w:lineRule="auto"/>
        <w:jc w:val="center"/>
        <w:rPr>
          <w:rFonts w:ascii="Arial" w:hAnsi="Arial" w:cs="Arial"/>
          <w:b/>
          <w:color w:val="000000" w:themeColor="text1"/>
        </w:rPr>
      </w:pPr>
    </w:p>
    <w:p w14:paraId="246FED61" w14:textId="77777777" w:rsidR="001171D3" w:rsidRPr="00B6777D" w:rsidRDefault="001171D3" w:rsidP="0034380B">
      <w:pPr>
        <w:autoSpaceDE w:val="0"/>
        <w:autoSpaceDN w:val="0"/>
        <w:adjustRightInd w:val="0"/>
        <w:spacing w:after="0" w:line="240" w:lineRule="auto"/>
        <w:jc w:val="center"/>
        <w:rPr>
          <w:rFonts w:ascii="Arial" w:hAnsi="Arial" w:cs="Arial"/>
          <w:b/>
          <w:color w:val="000000" w:themeColor="text1"/>
        </w:rPr>
      </w:pPr>
    </w:p>
    <w:p w14:paraId="0FFFFCF5" w14:textId="77777777" w:rsidR="001171D3" w:rsidRPr="00B6777D" w:rsidRDefault="001171D3" w:rsidP="0034380B">
      <w:pPr>
        <w:autoSpaceDE w:val="0"/>
        <w:autoSpaceDN w:val="0"/>
        <w:adjustRightInd w:val="0"/>
        <w:spacing w:after="0" w:line="240" w:lineRule="auto"/>
        <w:jc w:val="center"/>
        <w:rPr>
          <w:rFonts w:ascii="Arial" w:hAnsi="Arial" w:cs="Arial"/>
          <w:b/>
          <w:color w:val="000000" w:themeColor="text1"/>
        </w:rPr>
      </w:pPr>
    </w:p>
    <w:p w14:paraId="63C9137D" w14:textId="77777777" w:rsidR="001171D3" w:rsidRPr="00B6777D" w:rsidRDefault="001171D3" w:rsidP="0034380B">
      <w:pPr>
        <w:autoSpaceDE w:val="0"/>
        <w:autoSpaceDN w:val="0"/>
        <w:adjustRightInd w:val="0"/>
        <w:spacing w:after="0" w:line="240" w:lineRule="auto"/>
        <w:jc w:val="center"/>
        <w:rPr>
          <w:rFonts w:ascii="Arial" w:hAnsi="Arial" w:cs="Arial"/>
          <w:b/>
          <w:color w:val="000000" w:themeColor="text1"/>
        </w:rPr>
      </w:pPr>
    </w:p>
    <w:p w14:paraId="24207509" w14:textId="77777777" w:rsidR="001171D3" w:rsidRPr="00B6777D" w:rsidRDefault="001171D3" w:rsidP="0034380B">
      <w:pPr>
        <w:autoSpaceDE w:val="0"/>
        <w:autoSpaceDN w:val="0"/>
        <w:adjustRightInd w:val="0"/>
        <w:spacing w:after="0" w:line="240" w:lineRule="auto"/>
        <w:jc w:val="center"/>
        <w:rPr>
          <w:rFonts w:ascii="Arial" w:hAnsi="Arial" w:cs="Arial"/>
          <w:b/>
          <w:color w:val="000000" w:themeColor="text1"/>
        </w:rPr>
      </w:pPr>
    </w:p>
    <w:p w14:paraId="47E95626" w14:textId="77777777" w:rsidR="004936CA" w:rsidRPr="00B6777D" w:rsidRDefault="004936CA" w:rsidP="0034380B">
      <w:pPr>
        <w:autoSpaceDE w:val="0"/>
        <w:autoSpaceDN w:val="0"/>
        <w:adjustRightInd w:val="0"/>
        <w:spacing w:after="0" w:line="240" w:lineRule="auto"/>
        <w:jc w:val="center"/>
        <w:rPr>
          <w:rFonts w:ascii="Arial" w:hAnsi="Arial" w:cs="Arial"/>
          <w:b/>
          <w:color w:val="000000" w:themeColor="text1"/>
        </w:rPr>
      </w:pPr>
    </w:p>
    <w:p w14:paraId="50E00830" w14:textId="77777777" w:rsidR="00AA6770" w:rsidRPr="00B6777D" w:rsidRDefault="00AA6770" w:rsidP="001171D3">
      <w:pPr>
        <w:autoSpaceDE w:val="0"/>
        <w:autoSpaceDN w:val="0"/>
        <w:adjustRightInd w:val="0"/>
        <w:spacing w:after="0"/>
        <w:jc w:val="center"/>
        <w:rPr>
          <w:rFonts w:ascii="Arial" w:hAnsi="Arial" w:cs="Arial"/>
          <w:b/>
          <w:color w:val="000000" w:themeColor="text1"/>
        </w:rPr>
      </w:pPr>
      <w:r w:rsidRPr="00B6777D">
        <w:rPr>
          <w:rFonts w:ascii="Arial" w:hAnsi="Arial" w:cs="Arial"/>
          <w:b/>
          <w:color w:val="000000" w:themeColor="text1"/>
        </w:rPr>
        <w:t>M I N U T E S</w:t>
      </w:r>
    </w:p>
    <w:p w14:paraId="3DA6F4C7" w14:textId="77777777" w:rsidR="00AA6770" w:rsidRPr="00B6777D" w:rsidRDefault="00AA6770" w:rsidP="001171D3">
      <w:pPr>
        <w:autoSpaceDE w:val="0"/>
        <w:autoSpaceDN w:val="0"/>
        <w:adjustRightInd w:val="0"/>
        <w:spacing w:after="0" w:line="240" w:lineRule="auto"/>
        <w:jc w:val="center"/>
        <w:outlineLvl w:val="8"/>
        <w:rPr>
          <w:rFonts w:ascii="Arial" w:hAnsi="Arial" w:cs="Arial"/>
          <w:b/>
          <w:bCs/>
          <w:color w:val="000000" w:themeColor="text1"/>
        </w:rPr>
      </w:pPr>
    </w:p>
    <w:p w14:paraId="490939E1" w14:textId="77777777" w:rsidR="00AA6770" w:rsidRPr="00B6777D" w:rsidRDefault="00AA6770" w:rsidP="001171D3">
      <w:pPr>
        <w:autoSpaceDE w:val="0"/>
        <w:autoSpaceDN w:val="0"/>
        <w:adjustRightInd w:val="0"/>
        <w:spacing w:after="0" w:line="240" w:lineRule="auto"/>
        <w:jc w:val="center"/>
        <w:outlineLvl w:val="8"/>
        <w:rPr>
          <w:rFonts w:ascii="Arial" w:hAnsi="Arial" w:cs="Arial"/>
          <w:b/>
          <w:bCs/>
          <w:color w:val="000000" w:themeColor="text1"/>
        </w:rPr>
      </w:pPr>
    </w:p>
    <w:p w14:paraId="01FE4070" w14:textId="77777777" w:rsidR="00AA6770" w:rsidRPr="00B6777D" w:rsidRDefault="00AA6770" w:rsidP="001171D3">
      <w:pPr>
        <w:autoSpaceDE w:val="0"/>
        <w:autoSpaceDN w:val="0"/>
        <w:adjustRightInd w:val="0"/>
        <w:spacing w:after="0" w:line="240" w:lineRule="auto"/>
        <w:jc w:val="center"/>
        <w:outlineLvl w:val="8"/>
        <w:rPr>
          <w:rFonts w:ascii="Arial" w:hAnsi="Arial" w:cs="Arial"/>
          <w:b/>
          <w:bCs/>
          <w:color w:val="000000" w:themeColor="text1"/>
        </w:rPr>
      </w:pPr>
    </w:p>
    <w:p w14:paraId="11FAB80C" w14:textId="77777777" w:rsidR="00AA6770" w:rsidRPr="00B6777D" w:rsidRDefault="00AA6770" w:rsidP="001171D3">
      <w:pPr>
        <w:autoSpaceDE w:val="0"/>
        <w:autoSpaceDN w:val="0"/>
        <w:adjustRightInd w:val="0"/>
        <w:spacing w:after="0"/>
        <w:jc w:val="center"/>
        <w:outlineLvl w:val="8"/>
        <w:rPr>
          <w:rFonts w:ascii="Arial" w:hAnsi="Arial" w:cs="Arial"/>
          <w:b/>
          <w:bCs/>
          <w:color w:val="000000" w:themeColor="text1"/>
        </w:rPr>
      </w:pPr>
    </w:p>
    <w:p w14:paraId="14D2A2DF" w14:textId="77777777" w:rsidR="00AA6770" w:rsidRPr="00B6777D" w:rsidRDefault="00AA6770" w:rsidP="001171D3">
      <w:pPr>
        <w:autoSpaceDE w:val="0"/>
        <w:autoSpaceDN w:val="0"/>
        <w:adjustRightInd w:val="0"/>
        <w:spacing w:after="0" w:line="240" w:lineRule="auto"/>
        <w:jc w:val="center"/>
        <w:outlineLvl w:val="8"/>
        <w:rPr>
          <w:rFonts w:ascii="Arial" w:hAnsi="Arial" w:cs="Arial"/>
          <w:b/>
          <w:bCs/>
          <w:color w:val="000000" w:themeColor="text1"/>
        </w:rPr>
      </w:pPr>
    </w:p>
    <w:p w14:paraId="6FBEF590" w14:textId="77777777" w:rsidR="00AA6770" w:rsidRPr="00B6777D" w:rsidRDefault="00AA6770" w:rsidP="001171D3">
      <w:pPr>
        <w:autoSpaceDE w:val="0"/>
        <w:autoSpaceDN w:val="0"/>
        <w:adjustRightInd w:val="0"/>
        <w:spacing w:after="0" w:line="240" w:lineRule="auto"/>
        <w:jc w:val="center"/>
        <w:outlineLvl w:val="8"/>
        <w:rPr>
          <w:rFonts w:ascii="Arial" w:hAnsi="Arial" w:cs="Arial"/>
          <w:b/>
          <w:bCs/>
          <w:color w:val="000000" w:themeColor="text1"/>
        </w:rPr>
      </w:pPr>
    </w:p>
    <w:p w14:paraId="0BDF8A21" w14:textId="77777777" w:rsidR="00AA6770" w:rsidRPr="00B6777D" w:rsidRDefault="00AA6770" w:rsidP="001171D3">
      <w:pPr>
        <w:autoSpaceDE w:val="0"/>
        <w:autoSpaceDN w:val="0"/>
        <w:adjustRightInd w:val="0"/>
        <w:spacing w:after="0" w:line="240" w:lineRule="auto"/>
        <w:jc w:val="center"/>
        <w:outlineLvl w:val="8"/>
        <w:rPr>
          <w:rFonts w:ascii="Arial" w:hAnsi="Arial" w:cs="Arial"/>
          <w:color w:val="000000" w:themeColor="text1"/>
        </w:rPr>
      </w:pPr>
      <w:r w:rsidRPr="00B6777D">
        <w:rPr>
          <w:rFonts w:ascii="Arial" w:hAnsi="Arial" w:cs="Arial"/>
          <w:b/>
          <w:bCs/>
          <w:color w:val="000000" w:themeColor="text1"/>
        </w:rPr>
        <w:t>TECHNICAL COMMITTEE</w:t>
      </w:r>
    </w:p>
    <w:p w14:paraId="19C2CE5C" w14:textId="77777777" w:rsidR="00AA6770" w:rsidRPr="00B6777D" w:rsidRDefault="00AA6770" w:rsidP="001171D3">
      <w:pPr>
        <w:autoSpaceDE w:val="0"/>
        <w:autoSpaceDN w:val="0"/>
        <w:adjustRightInd w:val="0"/>
        <w:spacing w:after="0" w:line="240" w:lineRule="auto"/>
        <w:jc w:val="center"/>
        <w:rPr>
          <w:rFonts w:ascii="Arial" w:hAnsi="Arial" w:cs="Arial"/>
          <w:color w:val="000000" w:themeColor="text1"/>
        </w:rPr>
      </w:pPr>
    </w:p>
    <w:p w14:paraId="61736601" w14:textId="40FB15E7" w:rsidR="00AA6770" w:rsidRPr="00B6777D" w:rsidRDefault="00AA6770" w:rsidP="001171D3">
      <w:pPr>
        <w:autoSpaceDE w:val="0"/>
        <w:autoSpaceDN w:val="0"/>
        <w:adjustRightInd w:val="0"/>
        <w:spacing w:after="0" w:line="240" w:lineRule="auto"/>
        <w:jc w:val="center"/>
        <w:rPr>
          <w:rFonts w:ascii="Arial" w:hAnsi="Arial" w:cs="Arial"/>
          <w:color w:val="000000" w:themeColor="text1"/>
        </w:rPr>
      </w:pPr>
      <w:r w:rsidRPr="00B6777D">
        <w:rPr>
          <w:rFonts w:ascii="Arial" w:hAnsi="Arial" w:cs="Arial"/>
          <w:color w:val="000000" w:themeColor="text1"/>
        </w:rPr>
        <w:t>20</w:t>
      </w:r>
      <w:r w:rsidR="001171D3" w:rsidRPr="00B6777D">
        <w:rPr>
          <w:rFonts w:ascii="Arial" w:hAnsi="Arial" w:cs="Arial"/>
          <w:color w:val="000000" w:themeColor="text1"/>
        </w:rPr>
        <w:t>25</w:t>
      </w:r>
      <w:r w:rsidRPr="00B6777D">
        <w:rPr>
          <w:rFonts w:ascii="Arial" w:hAnsi="Arial" w:cs="Arial"/>
          <w:color w:val="000000" w:themeColor="text1"/>
        </w:rPr>
        <w:t xml:space="preserve"> Winter Meeting</w:t>
      </w:r>
    </w:p>
    <w:p w14:paraId="231D1240" w14:textId="77777777" w:rsidR="00AA6770" w:rsidRPr="00B6777D" w:rsidRDefault="00AA6770" w:rsidP="001171D3">
      <w:pPr>
        <w:autoSpaceDE w:val="0"/>
        <w:autoSpaceDN w:val="0"/>
        <w:adjustRightInd w:val="0"/>
        <w:spacing w:after="0" w:line="240" w:lineRule="auto"/>
        <w:jc w:val="center"/>
        <w:rPr>
          <w:rFonts w:ascii="Arial" w:hAnsi="Arial" w:cs="Arial"/>
          <w:color w:val="000000" w:themeColor="text1"/>
        </w:rPr>
      </w:pPr>
    </w:p>
    <w:p w14:paraId="2D51EB95" w14:textId="77777777" w:rsidR="00AA6770" w:rsidRPr="00B6777D" w:rsidRDefault="00AA6770" w:rsidP="001171D3">
      <w:pPr>
        <w:autoSpaceDE w:val="0"/>
        <w:autoSpaceDN w:val="0"/>
        <w:adjustRightInd w:val="0"/>
        <w:spacing w:after="0" w:line="240" w:lineRule="auto"/>
        <w:jc w:val="center"/>
        <w:rPr>
          <w:rFonts w:ascii="Arial" w:hAnsi="Arial" w:cs="Arial"/>
          <w:color w:val="000000" w:themeColor="text1"/>
        </w:rPr>
      </w:pPr>
    </w:p>
    <w:p w14:paraId="3AC76DCC" w14:textId="77777777" w:rsidR="00AA6770" w:rsidRPr="00B6777D" w:rsidRDefault="00AA6770" w:rsidP="001171D3">
      <w:pPr>
        <w:autoSpaceDE w:val="0"/>
        <w:autoSpaceDN w:val="0"/>
        <w:adjustRightInd w:val="0"/>
        <w:spacing w:after="0" w:line="240" w:lineRule="auto"/>
        <w:jc w:val="center"/>
        <w:rPr>
          <w:rFonts w:ascii="Arial" w:hAnsi="Arial" w:cs="Arial"/>
          <w:color w:val="000000" w:themeColor="text1"/>
        </w:rPr>
      </w:pPr>
    </w:p>
    <w:p w14:paraId="0FCC0D92" w14:textId="346C38E1" w:rsidR="00AA6770" w:rsidRPr="00B6777D" w:rsidRDefault="004936CA" w:rsidP="001171D3">
      <w:pPr>
        <w:autoSpaceDE w:val="0"/>
        <w:autoSpaceDN w:val="0"/>
        <w:adjustRightInd w:val="0"/>
        <w:spacing w:after="0" w:line="240" w:lineRule="auto"/>
        <w:jc w:val="center"/>
        <w:rPr>
          <w:rFonts w:ascii="Arial" w:hAnsi="Arial" w:cs="Arial"/>
          <w:b/>
          <w:color w:val="000000" w:themeColor="text1"/>
        </w:rPr>
      </w:pPr>
      <w:r w:rsidRPr="00B6777D">
        <w:rPr>
          <w:rFonts w:ascii="Arial" w:hAnsi="Arial" w:cs="Arial"/>
          <w:b/>
          <w:color w:val="000000" w:themeColor="text1"/>
        </w:rPr>
        <w:t>February</w:t>
      </w:r>
      <w:r w:rsidR="00AA6770" w:rsidRPr="00B6777D">
        <w:rPr>
          <w:rFonts w:ascii="Arial" w:hAnsi="Arial" w:cs="Arial"/>
          <w:b/>
          <w:color w:val="000000" w:themeColor="text1"/>
        </w:rPr>
        <w:t xml:space="preserve"> </w:t>
      </w:r>
      <w:r w:rsidRPr="00B6777D">
        <w:rPr>
          <w:rFonts w:ascii="Arial" w:hAnsi="Arial" w:cs="Arial"/>
          <w:b/>
          <w:color w:val="000000" w:themeColor="text1"/>
        </w:rPr>
        <w:t>11</w:t>
      </w:r>
      <w:r w:rsidR="00AA6770" w:rsidRPr="00B6777D">
        <w:rPr>
          <w:rFonts w:ascii="Arial" w:hAnsi="Arial" w:cs="Arial"/>
          <w:b/>
          <w:color w:val="000000" w:themeColor="text1"/>
        </w:rPr>
        <w:t>, 20</w:t>
      </w:r>
      <w:r w:rsidRPr="00B6777D">
        <w:rPr>
          <w:rFonts w:ascii="Arial" w:hAnsi="Arial" w:cs="Arial"/>
          <w:b/>
          <w:color w:val="000000" w:themeColor="text1"/>
        </w:rPr>
        <w:t>25</w:t>
      </w:r>
    </w:p>
    <w:p w14:paraId="3BAEA0AF" w14:textId="77777777" w:rsidR="00AA6770" w:rsidRPr="00B6777D" w:rsidRDefault="00AA6770" w:rsidP="001171D3">
      <w:pPr>
        <w:autoSpaceDE w:val="0"/>
        <w:autoSpaceDN w:val="0"/>
        <w:adjustRightInd w:val="0"/>
        <w:spacing w:after="0" w:line="240" w:lineRule="auto"/>
        <w:jc w:val="center"/>
        <w:rPr>
          <w:rFonts w:ascii="Arial" w:hAnsi="Arial" w:cs="Arial"/>
          <w:b/>
          <w:color w:val="000000" w:themeColor="text1"/>
        </w:rPr>
      </w:pPr>
    </w:p>
    <w:p w14:paraId="3557282D" w14:textId="77777777" w:rsidR="00AA6770" w:rsidRPr="00B6777D" w:rsidRDefault="00AA6770" w:rsidP="001171D3">
      <w:pPr>
        <w:autoSpaceDE w:val="0"/>
        <w:autoSpaceDN w:val="0"/>
        <w:adjustRightInd w:val="0"/>
        <w:spacing w:after="0" w:line="240" w:lineRule="auto"/>
        <w:jc w:val="center"/>
        <w:rPr>
          <w:rFonts w:ascii="Arial" w:hAnsi="Arial" w:cs="Arial"/>
          <w:b/>
          <w:color w:val="000000" w:themeColor="text1"/>
        </w:rPr>
      </w:pPr>
    </w:p>
    <w:p w14:paraId="0299EABB"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488AEAB7"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0A5A4157"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062F565E"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646FC187"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409960E5"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1151D2E6"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2B9B1CEA"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3B92C258"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2B749004"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0721D11E"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7CDD0056"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7F6B8AC2"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1EC02522"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34F848E1" w14:textId="77777777" w:rsidR="002C34A9" w:rsidRPr="00B6777D" w:rsidRDefault="002C34A9" w:rsidP="001171D3">
      <w:pPr>
        <w:autoSpaceDE w:val="0"/>
        <w:autoSpaceDN w:val="0"/>
        <w:adjustRightInd w:val="0"/>
        <w:spacing w:after="0" w:line="240" w:lineRule="auto"/>
        <w:jc w:val="center"/>
        <w:rPr>
          <w:rFonts w:ascii="Arial" w:hAnsi="Arial" w:cs="Arial"/>
          <w:b/>
          <w:color w:val="000000" w:themeColor="text1"/>
        </w:rPr>
      </w:pPr>
    </w:p>
    <w:p w14:paraId="29BF5CB0" w14:textId="77777777" w:rsidR="00AA6770" w:rsidRPr="00B6777D" w:rsidRDefault="00AA6770" w:rsidP="001171D3">
      <w:pPr>
        <w:autoSpaceDE w:val="0"/>
        <w:autoSpaceDN w:val="0"/>
        <w:adjustRightInd w:val="0"/>
        <w:spacing w:after="0" w:line="240" w:lineRule="auto"/>
        <w:rPr>
          <w:rFonts w:ascii="Arial" w:hAnsi="Arial" w:cs="Arial"/>
          <w:b/>
          <w:color w:val="000000" w:themeColor="text1"/>
        </w:rPr>
      </w:pPr>
    </w:p>
    <w:p w14:paraId="00811662" w14:textId="77777777" w:rsidR="002C34A9" w:rsidRPr="00B6777D" w:rsidRDefault="002C34A9" w:rsidP="001171D3">
      <w:pPr>
        <w:autoSpaceDE w:val="0"/>
        <w:autoSpaceDN w:val="0"/>
        <w:adjustRightInd w:val="0"/>
        <w:spacing w:after="0" w:line="240" w:lineRule="auto"/>
        <w:rPr>
          <w:rFonts w:ascii="Arial" w:hAnsi="Arial" w:cs="Arial"/>
          <w:b/>
          <w:color w:val="000000" w:themeColor="text1"/>
        </w:rPr>
      </w:pPr>
    </w:p>
    <w:p w14:paraId="06DD1A8E" w14:textId="73E67999" w:rsidR="00650188" w:rsidRPr="00B6777D" w:rsidRDefault="00197829" w:rsidP="007F23A3">
      <w:pPr>
        <w:autoSpaceDE w:val="0"/>
        <w:autoSpaceDN w:val="0"/>
        <w:adjustRightInd w:val="0"/>
        <w:spacing w:after="0" w:line="240" w:lineRule="auto"/>
        <w:rPr>
          <w:rFonts w:cstheme="minorHAnsi"/>
          <w:b/>
          <w:bCs/>
          <w:color w:val="000000" w:themeColor="text1"/>
          <w:sz w:val="24"/>
        </w:rPr>
        <w:sectPr w:rsidR="00650188" w:rsidRPr="00B6777D" w:rsidSect="00197829">
          <w:headerReference w:type="even" r:id="rId9"/>
          <w:headerReference w:type="default" r:id="rId10"/>
          <w:footerReference w:type="default" r:id="rId11"/>
          <w:headerReference w:type="first" r:id="rId12"/>
          <w:pgSz w:w="12240" w:h="15840"/>
          <w:pgMar w:top="715" w:right="1400" w:bottom="1440" w:left="1420" w:header="720" w:footer="720" w:gutter="0"/>
          <w:cols w:space="720" w:equalWidth="0">
            <w:col w:w="9420"/>
          </w:cols>
          <w:noEndnote/>
          <w:titlePg/>
          <w:docGrid w:linePitch="299"/>
        </w:sectPr>
      </w:pPr>
      <w:r w:rsidRPr="00B6777D">
        <w:rPr>
          <w:rFonts w:ascii="Arial" w:hAnsi="Arial" w:cs="Arial"/>
          <w:color w:val="000000" w:themeColor="text1"/>
        </w:rPr>
        <w:br w:type="page"/>
      </w:r>
    </w:p>
    <w:p w14:paraId="3A9405F1" w14:textId="77777777" w:rsidR="00781A41" w:rsidRPr="00B6777D" w:rsidRDefault="00781A41" w:rsidP="00386589">
      <w:pPr>
        <w:spacing w:after="0" w:line="216" w:lineRule="auto"/>
        <w:jc w:val="both"/>
        <w:rPr>
          <w:color w:val="000000" w:themeColor="text1"/>
          <w:u w:val="double"/>
        </w:rPr>
      </w:pPr>
      <w:r w:rsidRPr="00B6777D">
        <w:rPr>
          <w:rFonts w:ascii="CG Times" w:hAnsi="CG Times"/>
          <w:b/>
          <w:noProof/>
          <w:color w:val="000000" w:themeColor="text1"/>
          <w:spacing w:val="-2"/>
          <w:sz w:val="24"/>
        </w:rPr>
        <w:lastRenderedPageBreak/>
        <w:drawing>
          <wp:anchor distT="0" distB="0" distL="114300" distR="114300" simplePos="0" relativeHeight="251662337" behindDoc="1" locked="0" layoutInCell="1" allowOverlap="1" wp14:anchorId="03DD7BBC" wp14:editId="503B9B8B">
            <wp:simplePos x="0" y="0"/>
            <wp:positionH relativeFrom="column">
              <wp:posOffset>2206625</wp:posOffset>
            </wp:positionH>
            <wp:positionV relativeFrom="paragraph">
              <wp:posOffset>-260350</wp:posOffset>
            </wp:positionV>
            <wp:extent cx="1524000" cy="1047750"/>
            <wp:effectExtent l="0" t="0" r="0" b="0"/>
            <wp:wrapNone/>
            <wp:docPr id="33226123" name="Picture 33226123"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4AF10" w14:textId="77777777" w:rsidR="00781A41" w:rsidRPr="00B6777D" w:rsidRDefault="00781A41" w:rsidP="00386589">
      <w:pPr>
        <w:tabs>
          <w:tab w:val="center" w:pos="5400"/>
        </w:tabs>
        <w:suppressAutoHyphens/>
        <w:spacing w:after="0" w:line="216" w:lineRule="auto"/>
        <w:jc w:val="center"/>
        <w:rPr>
          <w:rFonts w:ascii="CG Times" w:hAnsi="CG Times"/>
          <w:b/>
          <w:color w:val="000000" w:themeColor="text1"/>
          <w:spacing w:val="-2"/>
          <w:sz w:val="24"/>
        </w:rPr>
      </w:pPr>
    </w:p>
    <w:p w14:paraId="3DACE1B6" w14:textId="77777777" w:rsidR="00781A41" w:rsidRPr="00B6777D" w:rsidRDefault="00781A41" w:rsidP="00386589">
      <w:pPr>
        <w:tabs>
          <w:tab w:val="center" w:pos="5400"/>
        </w:tabs>
        <w:suppressAutoHyphens/>
        <w:spacing w:after="0" w:line="216" w:lineRule="auto"/>
        <w:jc w:val="center"/>
        <w:rPr>
          <w:rFonts w:ascii="CG Times" w:hAnsi="CG Times"/>
          <w:b/>
          <w:color w:val="000000" w:themeColor="text1"/>
          <w:spacing w:val="-2"/>
          <w:sz w:val="24"/>
        </w:rPr>
      </w:pPr>
    </w:p>
    <w:p w14:paraId="0A0C936D" w14:textId="77777777" w:rsidR="00386589" w:rsidRPr="00B6777D" w:rsidRDefault="00386589" w:rsidP="00386589">
      <w:pPr>
        <w:tabs>
          <w:tab w:val="center" w:pos="5400"/>
        </w:tabs>
        <w:suppressAutoHyphens/>
        <w:spacing w:after="0" w:line="216" w:lineRule="auto"/>
        <w:jc w:val="center"/>
        <w:rPr>
          <w:rFonts w:ascii="CG Times" w:hAnsi="CG Times"/>
          <w:b/>
          <w:color w:val="000000" w:themeColor="text1"/>
          <w:spacing w:val="-2"/>
          <w:sz w:val="24"/>
        </w:rPr>
      </w:pPr>
    </w:p>
    <w:p w14:paraId="20075BAB" w14:textId="77777777" w:rsidR="00386589" w:rsidRPr="00B6777D" w:rsidRDefault="00386589" w:rsidP="00386589">
      <w:pPr>
        <w:tabs>
          <w:tab w:val="center" w:pos="5400"/>
        </w:tabs>
        <w:suppressAutoHyphens/>
        <w:spacing w:after="0" w:line="216" w:lineRule="auto"/>
        <w:jc w:val="center"/>
        <w:rPr>
          <w:rFonts w:ascii="CG Times" w:hAnsi="CG Times"/>
          <w:b/>
          <w:color w:val="000000" w:themeColor="text1"/>
          <w:spacing w:val="-2"/>
          <w:sz w:val="24"/>
        </w:rPr>
      </w:pPr>
    </w:p>
    <w:p w14:paraId="2C5BE859" w14:textId="77777777" w:rsidR="00781A41" w:rsidRPr="00B6777D" w:rsidRDefault="00781A41" w:rsidP="00386589">
      <w:pPr>
        <w:tabs>
          <w:tab w:val="center" w:pos="5400"/>
        </w:tabs>
        <w:suppressAutoHyphens/>
        <w:spacing w:after="0" w:line="216" w:lineRule="auto"/>
        <w:jc w:val="center"/>
        <w:rPr>
          <w:rFonts w:ascii="CG Times" w:hAnsi="CG Times"/>
          <w:b/>
          <w:color w:val="000000" w:themeColor="text1"/>
          <w:spacing w:val="-2"/>
          <w:sz w:val="24"/>
        </w:rPr>
      </w:pPr>
    </w:p>
    <w:p w14:paraId="5CED6104" w14:textId="77777777" w:rsidR="00781A41" w:rsidRPr="00B6777D" w:rsidRDefault="00781A41" w:rsidP="00386589">
      <w:pPr>
        <w:tabs>
          <w:tab w:val="center" w:pos="5400"/>
        </w:tabs>
        <w:suppressAutoHyphens/>
        <w:spacing w:after="0" w:line="216" w:lineRule="auto"/>
        <w:jc w:val="center"/>
        <w:rPr>
          <w:rFonts w:ascii="CG Times" w:hAnsi="CG Times"/>
          <w:b/>
          <w:color w:val="000000" w:themeColor="text1"/>
          <w:spacing w:val="-2"/>
          <w:sz w:val="24"/>
        </w:rPr>
      </w:pPr>
      <w:r w:rsidRPr="00B6777D">
        <w:rPr>
          <w:rFonts w:ascii="CG Times" w:hAnsi="CG Times"/>
          <w:b/>
          <w:color w:val="000000" w:themeColor="text1"/>
          <w:spacing w:val="-2"/>
          <w:sz w:val="24"/>
        </w:rPr>
        <w:t>180 Technology Parkway NW, Peachtree Corners, GA 30092</w:t>
      </w:r>
    </w:p>
    <w:p w14:paraId="19AFC99F" w14:textId="77777777" w:rsidR="00781A41" w:rsidRPr="00B6777D" w:rsidRDefault="00781A41" w:rsidP="00386589">
      <w:pPr>
        <w:tabs>
          <w:tab w:val="center" w:pos="5400"/>
        </w:tabs>
        <w:suppressAutoHyphens/>
        <w:spacing w:after="0" w:line="216" w:lineRule="auto"/>
        <w:jc w:val="center"/>
        <w:rPr>
          <w:rFonts w:ascii="CG Times" w:hAnsi="CG Times"/>
          <w:b/>
          <w:color w:val="000000" w:themeColor="text1"/>
          <w:spacing w:val="-2"/>
          <w:sz w:val="24"/>
        </w:rPr>
      </w:pPr>
      <w:r w:rsidRPr="00B6777D">
        <w:rPr>
          <w:rFonts w:ascii="CG Times" w:hAnsi="CG Times"/>
          <w:b/>
          <w:color w:val="000000" w:themeColor="text1"/>
          <w:spacing w:val="-2"/>
          <w:sz w:val="24"/>
        </w:rPr>
        <w:t>404-636-8400</w:t>
      </w:r>
    </w:p>
    <w:p w14:paraId="31BDCCE5" w14:textId="77777777" w:rsidR="00B6777D" w:rsidRPr="00B6777D" w:rsidRDefault="00B6777D" w:rsidP="0038658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Arial" w:hAnsi="Arial" w:cs="Arial"/>
          <w:b/>
          <w:bCs/>
          <w:color w:val="000000" w:themeColor="text1"/>
          <w:sz w:val="36"/>
          <w:szCs w:val="36"/>
        </w:rPr>
      </w:pPr>
    </w:p>
    <w:p w14:paraId="4DDA25CE" w14:textId="77777777" w:rsidR="00781A41" w:rsidRPr="00B6777D" w:rsidRDefault="00781A41" w:rsidP="0038658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hAnsi="CG Times"/>
          <w:b/>
          <w:color w:val="000000" w:themeColor="text1"/>
          <w:spacing w:val="-2"/>
          <w:sz w:val="24"/>
        </w:rPr>
      </w:pPr>
    </w:p>
    <w:p w14:paraId="44E9299A" w14:textId="77777777" w:rsidR="00781A41" w:rsidRPr="00B6777D" w:rsidRDefault="00781A41" w:rsidP="00386589">
      <w:pPr>
        <w:pStyle w:val="Heading1"/>
        <w:spacing w:line="216" w:lineRule="auto"/>
        <w:jc w:val="center"/>
        <w:rPr>
          <w:rFonts w:ascii="CG Times" w:hAnsi="CG Times"/>
          <w:color w:val="000000" w:themeColor="text1"/>
          <w:sz w:val="24"/>
        </w:rPr>
      </w:pPr>
      <w:r w:rsidRPr="00B6777D">
        <w:rPr>
          <w:rFonts w:ascii="CG Times" w:hAnsi="CG Times"/>
          <w:color w:val="000000" w:themeColor="text1"/>
          <w:sz w:val="24"/>
        </w:rPr>
        <w:t>TC/TG/MTG/TRG MINUTES COVER SHEET</w:t>
      </w:r>
    </w:p>
    <w:p w14:paraId="3FEDC3A6" w14:textId="77777777" w:rsidR="00781A41" w:rsidRPr="00B6777D"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rPr>
      </w:pPr>
    </w:p>
    <w:p w14:paraId="1F7794D1" w14:textId="77777777" w:rsidR="00781A41" w:rsidRPr="00B6777D"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hAnsi="CG Times"/>
          <w:color w:val="000000" w:themeColor="text1"/>
          <w:sz w:val="20"/>
          <w:szCs w:val="20"/>
        </w:rPr>
      </w:pPr>
      <w:r w:rsidRPr="00B6777D">
        <w:rPr>
          <w:rFonts w:ascii="CG Times" w:hAnsi="CG Times"/>
          <w:b/>
          <w:color w:val="000000" w:themeColor="text1"/>
          <w:sz w:val="20"/>
          <w:szCs w:val="20"/>
        </w:rPr>
        <w:t>(Minutes of all Meetings are to be distributed to all persons listed below within 60 days following the meeting.)</w:t>
      </w:r>
    </w:p>
    <w:p w14:paraId="4994E3C7" w14:textId="77777777" w:rsidR="00781A41" w:rsidRPr="00B6777D"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rPr>
      </w:pPr>
    </w:p>
    <w:p w14:paraId="6FF31891" w14:textId="26611C55" w:rsidR="00781A41" w:rsidRPr="00B6777D"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sz w:val="20"/>
          <w:szCs w:val="20"/>
          <w:u w:val="single"/>
        </w:rPr>
      </w:pPr>
      <w:r w:rsidRPr="00B6777D">
        <w:rPr>
          <w:rFonts w:ascii="CG Times" w:hAnsi="CG Times"/>
          <w:color w:val="000000" w:themeColor="text1"/>
          <w:spacing w:val="-1"/>
          <w:sz w:val="20"/>
          <w:szCs w:val="20"/>
        </w:rPr>
        <w:t>TC/TG/MTG/TRG No.</w:t>
      </w:r>
      <w:r w:rsidRPr="00B6777D">
        <w:rPr>
          <w:rFonts w:ascii="CG Times" w:hAnsi="CG Times"/>
          <w:color w:val="000000" w:themeColor="text1"/>
          <w:spacing w:val="-1"/>
          <w:sz w:val="20"/>
          <w:szCs w:val="20"/>
          <w:u w:val="single"/>
        </w:rPr>
        <w:tab/>
      </w:r>
      <w:r w:rsidR="00270A00" w:rsidRPr="00B6777D">
        <w:rPr>
          <w:rFonts w:ascii="CG Times" w:hAnsi="CG Times"/>
          <w:b/>
          <w:bCs/>
          <w:color w:val="000000" w:themeColor="text1"/>
          <w:spacing w:val="-1"/>
          <w:sz w:val="20"/>
          <w:szCs w:val="20"/>
          <w:u w:val="single"/>
        </w:rPr>
        <w:t>8.4</w:t>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rPr>
        <w:t>DATE</w:t>
      </w:r>
      <w:r w:rsidRPr="00B6777D">
        <w:rPr>
          <w:rFonts w:ascii="CG Times" w:hAnsi="CG Times"/>
          <w:color w:val="000000" w:themeColor="text1"/>
          <w:spacing w:val="-1"/>
          <w:sz w:val="20"/>
          <w:szCs w:val="20"/>
          <w:u w:val="single"/>
        </w:rPr>
        <w:tab/>
      </w:r>
      <w:r w:rsidR="00B11D69" w:rsidRPr="00B6777D">
        <w:rPr>
          <w:rFonts w:ascii="CG Times" w:hAnsi="CG Times"/>
          <w:color w:val="000000" w:themeColor="text1"/>
          <w:spacing w:val="-1"/>
          <w:sz w:val="20"/>
          <w:szCs w:val="20"/>
          <w:u w:val="single"/>
        </w:rPr>
        <w:t>02/11/2025</w:t>
      </w:r>
      <w:r w:rsidRPr="00B6777D">
        <w:rPr>
          <w:rFonts w:ascii="CG Times" w:hAnsi="CG Times"/>
          <w:color w:val="000000" w:themeColor="text1"/>
          <w:spacing w:val="-1"/>
          <w:sz w:val="20"/>
          <w:szCs w:val="20"/>
          <w:u w:val="single"/>
        </w:rPr>
        <w:t xml:space="preserve"> </w:t>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p>
    <w:p w14:paraId="5C025342" w14:textId="77777777" w:rsidR="00781A41" w:rsidRPr="00B6777D"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sz w:val="20"/>
          <w:szCs w:val="20"/>
        </w:rPr>
      </w:pPr>
    </w:p>
    <w:p w14:paraId="6040EA0F" w14:textId="05ABBE32" w:rsidR="00781A41" w:rsidRPr="00B6777D"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sz w:val="20"/>
          <w:szCs w:val="20"/>
          <w:u w:val="single"/>
        </w:rPr>
      </w:pPr>
      <w:r w:rsidRPr="00B6777D">
        <w:rPr>
          <w:rFonts w:ascii="CG Times" w:hAnsi="CG Times"/>
          <w:color w:val="000000" w:themeColor="text1"/>
          <w:spacing w:val="-1"/>
          <w:sz w:val="20"/>
          <w:szCs w:val="20"/>
        </w:rPr>
        <w:t>TC/TG/MTG/TRG TITLE</w:t>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00C03180" w:rsidRPr="00B6777D">
        <w:rPr>
          <w:rFonts w:ascii="CG Times" w:hAnsi="CG Times"/>
          <w:color w:val="000000" w:themeColor="text1"/>
          <w:spacing w:val="-1"/>
          <w:sz w:val="20"/>
          <w:szCs w:val="20"/>
          <w:u w:val="single"/>
        </w:rPr>
        <w:t>Air-to-refrigerant heat transfer equipment</w:t>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p>
    <w:p w14:paraId="35602E8C" w14:textId="77777777" w:rsidR="00781A41" w:rsidRPr="00B6777D"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sz w:val="20"/>
          <w:szCs w:val="20"/>
        </w:rPr>
      </w:pPr>
    </w:p>
    <w:p w14:paraId="45E67651" w14:textId="11A4B651" w:rsidR="00781A41" w:rsidRPr="00B6777D"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sz w:val="20"/>
          <w:szCs w:val="20"/>
        </w:rPr>
      </w:pPr>
      <w:r w:rsidRPr="00B6777D">
        <w:rPr>
          <w:rFonts w:ascii="CG Times" w:hAnsi="CG Times"/>
          <w:color w:val="000000" w:themeColor="text1"/>
          <w:spacing w:val="-1"/>
          <w:sz w:val="20"/>
          <w:szCs w:val="20"/>
        </w:rPr>
        <w:t>DATE OF MEETING</w:t>
      </w:r>
      <w:r w:rsidRPr="00B6777D">
        <w:rPr>
          <w:rFonts w:ascii="CG Times" w:hAnsi="CG Times"/>
          <w:color w:val="000000" w:themeColor="text1"/>
          <w:spacing w:val="-1"/>
          <w:sz w:val="20"/>
          <w:szCs w:val="20"/>
          <w:u w:val="single"/>
        </w:rPr>
        <w:t xml:space="preserve"> </w:t>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00C03180" w:rsidRPr="00B6777D">
        <w:rPr>
          <w:rFonts w:ascii="CG Times" w:hAnsi="CG Times"/>
          <w:color w:val="000000" w:themeColor="text1"/>
          <w:spacing w:val="-1"/>
          <w:sz w:val="20"/>
          <w:szCs w:val="20"/>
          <w:u w:val="single"/>
        </w:rPr>
        <w:t xml:space="preserve">February 11, </w:t>
      </w:r>
      <w:proofErr w:type="gramStart"/>
      <w:r w:rsidR="00C03180" w:rsidRPr="00B6777D">
        <w:rPr>
          <w:rFonts w:ascii="CG Times" w:hAnsi="CG Times"/>
          <w:color w:val="000000" w:themeColor="text1"/>
          <w:spacing w:val="-1"/>
          <w:sz w:val="20"/>
          <w:szCs w:val="20"/>
          <w:u w:val="single"/>
        </w:rPr>
        <w:t>2025</w:t>
      </w:r>
      <w:proofErr w:type="gramEnd"/>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rPr>
        <w:t>LOCATION</w:t>
      </w:r>
      <w:r w:rsidRPr="00B6777D">
        <w:rPr>
          <w:rFonts w:ascii="CG Times" w:hAnsi="CG Times"/>
          <w:color w:val="000000" w:themeColor="text1"/>
          <w:spacing w:val="-1"/>
          <w:sz w:val="20"/>
          <w:szCs w:val="20"/>
          <w:u w:val="single"/>
        </w:rPr>
        <w:tab/>
      </w:r>
      <w:r w:rsidR="00C03180" w:rsidRPr="00B6777D">
        <w:rPr>
          <w:rFonts w:ascii="CG Times" w:hAnsi="CG Times"/>
          <w:color w:val="000000" w:themeColor="text1"/>
          <w:spacing w:val="-1"/>
          <w:sz w:val="20"/>
          <w:szCs w:val="20"/>
          <w:u w:val="single"/>
        </w:rPr>
        <w:t>Orlando, FL</w:t>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r w:rsidRPr="00B6777D">
        <w:rPr>
          <w:rFonts w:ascii="CG Times" w:hAnsi="CG Times"/>
          <w:color w:val="000000" w:themeColor="text1"/>
          <w:spacing w:val="-1"/>
          <w:sz w:val="20"/>
          <w:szCs w:val="20"/>
          <w:u w:val="single"/>
        </w:rPr>
        <w:tab/>
      </w:r>
    </w:p>
    <w:p w14:paraId="3555E9E0" w14:textId="77777777" w:rsidR="00781A41" w:rsidRPr="00B6777D"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sz w:val="20"/>
          <w:szCs w:val="20"/>
        </w:rPr>
      </w:pPr>
    </w:p>
    <w:tbl>
      <w:tblPr>
        <w:tblW w:w="10359" w:type="dxa"/>
        <w:tblInd w:w="-8" w:type="dxa"/>
        <w:tblLayout w:type="fixed"/>
        <w:tblCellMar>
          <w:left w:w="120" w:type="dxa"/>
          <w:right w:w="120" w:type="dxa"/>
        </w:tblCellMar>
        <w:tblLook w:val="0000" w:firstRow="0" w:lastRow="0" w:firstColumn="0" w:lastColumn="0" w:noHBand="0" w:noVBand="0"/>
      </w:tblPr>
      <w:tblGrid>
        <w:gridCol w:w="2790"/>
        <w:gridCol w:w="1080"/>
        <w:gridCol w:w="1643"/>
        <w:gridCol w:w="1021"/>
        <w:gridCol w:w="1028"/>
        <w:gridCol w:w="2790"/>
        <w:gridCol w:w="7"/>
      </w:tblGrid>
      <w:tr w:rsidR="00B6777D" w:rsidRPr="00B6777D" w14:paraId="7E7F1000" w14:textId="77777777" w:rsidTr="00356551">
        <w:trPr>
          <w:gridAfter w:val="1"/>
          <w:wAfter w:w="7" w:type="dxa"/>
          <w:trHeight w:val="543"/>
        </w:trPr>
        <w:tc>
          <w:tcPr>
            <w:tcW w:w="2790" w:type="dxa"/>
            <w:tcBorders>
              <w:top w:val="single" w:sz="6" w:space="0" w:color="auto"/>
              <w:left w:val="single" w:sz="6" w:space="0" w:color="auto"/>
            </w:tcBorders>
          </w:tcPr>
          <w:p w14:paraId="3BFA1828" w14:textId="77777777" w:rsidR="00781A41" w:rsidRPr="00B6777D" w:rsidRDefault="00781A41"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rFonts w:ascii="CG Times" w:hAnsi="CG Times"/>
                <w:color w:val="000000" w:themeColor="text1"/>
                <w:spacing w:val="-1"/>
                <w:sz w:val="24"/>
              </w:rPr>
            </w:pPr>
            <w:r w:rsidRPr="00B6777D">
              <w:rPr>
                <w:rFonts w:ascii="CG Times" w:hAnsi="CG Times"/>
                <w:color w:val="000000" w:themeColor="text1"/>
                <w:spacing w:val="-1"/>
                <w:sz w:val="24"/>
              </w:rPr>
              <w:t>MEMBERS PRESENT</w:t>
            </w:r>
          </w:p>
        </w:tc>
        <w:tc>
          <w:tcPr>
            <w:tcW w:w="1080" w:type="dxa"/>
            <w:tcBorders>
              <w:top w:val="single" w:sz="6" w:space="0" w:color="auto"/>
              <w:left w:val="single" w:sz="6" w:space="0" w:color="auto"/>
            </w:tcBorders>
          </w:tcPr>
          <w:p w14:paraId="047D91F3" w14:textId="77777777" w:rsidR="00781A41" w:rsidRPr="00B6777D" w:rsidRDefault="00781A41" w:rsidP="00386589">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after="0" w:line="216" w:lineRule="auto"/>
              <w:rPr>
                <w:rFonts w:ascii="CG Times" w:hAnsi="CG Times"/>
                <w:color w:val="000000" w:themeColor="text1"/>
                <w:spacing w:val="-1"/>
                <w:sz w:val="24"/>
              </w:rPr>
            </w:pPr>
            <w:r w:rsidRPr="00B6777D">
              <w:rPr>
                <w:rFonts w:ascii="CG Times" w:hAnsi="CG Times"/>
                <w:color w:val="000000" w:themeColor="text1"/>
                <w:spacing w:val="-1"/>
                <w:sz w:val="24"/>
              </w:rPr>
              <w:t>YEAR APPTD</w:t>
            </w:r>
          </w:p>
        </w:tc>
        <w:tc>
          <w:tcPr>
            <w:tcW w:w="2664" w:type="dxa"/>
            <w:gridSpan w:val="2"/>
            <w:tcBorders>
              <w:top w:val="single" w:sz="6" w:space="0" w:color="auto"/>
              <w:left w:val="single" w:sz="6" w:space="0" w:color="auto"/>
            </w:tcBorders>
          </w:tcPr>
          <w:p w14:paraId="6054BB77" w14:textId="77777777" w:rsidR="00781A41" w:rsidRPr="00B6777D" w:rsidRDefault="00781A41" w:rsidP="00386589">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line="216" w:lineRule="auto"/>
              <w:rPr>
                <w:rFonts w:ascii="CG Times" w:hAnsi="CG Times"/>
                <w:color w:val="000000" w:themeColor="text1"/>
                <w:spacing w:val="-1"/>
              </w:rPr>
            </w:pPr>
            <w:r w:rsidRPr="00B6777D">
              <w:rPr>
                <w:rFonts w:ascii="CG Times" w:hAnsi="CG Times"/>
                <w:color w:val="000000" w:themeColor="text1"/>
                <w:spacing w:val="-1"/>
              </w:rPr>
              <w:t>MEMBERS ABSENT</w:t>
            </w:r>
          </w:p>
        </w:tc>
        <w:tc>
          <w:tcPr>
            <w:tcW w:w="1028" w:type="dxa"/>
            <w:tcBorders>
              <w:top w:val="single" w:sz="6" w:space="0" w:color="auto"/>
              <w:left w:val="single" w:sz="6" w:space="0" w:color="auto"/>
            </w:tcBorders>
          </w:tcPr>
          <w:p w14:paraId="2DA8BA2B" w14:textId="77777777" w:rsidR="00781A41" w:rsidRPr="00B6777D" w:rsidRDefault="00781A41" w:rsidP="00386589">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after="0" w:line="216" w:lineRule="auto"/>
              <w:rPr>
                <w:rFonts w:ascii="CG Times" w:hAnsi="CG Times"/>
                <w:color w:val="000000" w:themeColor="text1"/>
                <w:spacing w:val="-1"/>
                <w:sz w:val="24"/>
              </w:rPr>
            </w:pPr>
            <w:r w:rsidRPr="00B6777D">
              <w:rPr>
                <w:rFonts w:ascii="CG Times" w:hAnsi="CG Times"/>
                <w:color w:val="000000" w:themeColor="text1"/>
                <w:spacing w:val="-1"/>
                <w:sz w:val="24"/>
              </w:rPr>
              <w:t>YEAR APPTD</w:t>
            </w:r>
          </w:p>
        </w:tc>
        <w:tc>
          <w:tcPr>
            <w:tcW w:w="2790" w:type="dxa"/>
            <w:tcBorders>
              <w:top w:val="single" w:sz="6" w:space="0" w:color="auto"/>
              <w:left w:val="single" w:sz="6" w:space="0" w:color="auto"/>
              <w:right w:val="single" w:sz="6" w:space="0" w:color="auto"/>
            </w:tcBorders>
          </w:tcPr>
          <w:p w14:paraId="3CFAD9B7" w14:textId="77777777" w:rsidR="00781A41" w:rsidRPr="00B6777D" w:rsidRDefault="00781A41" w:rsidP="00386589">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after="0" w:line="216" w:lineRule="auto"/>
              <w:rPr>
                <w:rFonts w:ascii="CG Times" w:hAnsi="CG Times"/>
                <w:color w:val="000000" w:themeColor="text1"/>
                <w:spacing w:val="-1"/>
                <w:sz w:val="24"/>
              </w:rPr>
            </w:pPr>
            <w:r w:rsidRPr="00B6777D">
              <w:rPr>
                <w:rFonts w:ascii="CG Times" w:hAnsi="CG Times"/>
                <w:color w:val="000000" w:themeColor="text1"/>
                <w:spacing w:val="-1"/>
                <w:sz w:val="24"/>
              </w:rPr>
              <w:t>EX-OFFICIO MEMBERS AND ADDITIONAL ATTENDANCE</w:t>
            </w:r>
          </w:p>
        </w:tc>
      </w:tr>
      <w:tr w:rsidR="00B6777D" w:rsidRPr="00B6777D" w14:paraId="34FF8D65"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6B95DDFD" w14:textId="471DB42E" w:rsidR="00781A41" w:rsidRPr="00B6777D" w:rsidRDefault="0028574B"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Arindom Joardar (</w:t>
            </w:r>
            <w:r w:rsidR="00027866" w:rsidRPr="00B6777D">
              <w:rPr>
                <w:color w:val="000000" w:themeColor="text1"/>
                <w:spacing w:val="-1"/>
                <w:sz w:val="18"/>
                <w:szCs w:val="18"/>
              </w:rPr>
              <w:t>V</w:t>
            </w:r>
            <w:r w:rsidR="000B753E" w:rsidRPr="00B6777D">
              <w:rPr>
                <w:color w:val="000000" w:themeColor="text1"/>
                <w:spacing w:val="-1"/>
                <w:sz w:val="18"/>
                <w:szCs w:val="18"/>
              </w:rPr>
              <w:t xml:space="preserve">ice </w:t>
            </w:r>
            <w:r w:rsidR="00027866" w:rsidRPr="00B6777D">
              <w:rPr>
                <w:color w:val="000000" w:themeColor="text1"/>
                <w:spacing w:val="-1"/>
                <w:sz w:val="18"/>
                <w:szCs w:val="18"/>
              </w:rPr>
              <w:t>C</w:t>
            </w:r>
            <w:r w:rsidR="000B753E" w:rsidRPr="00B6777D">
              <w:rPr>
                <w:color w:val="000000" w:themeColor="text1"/>
                <w:spacing w:val="-1"/>
                <w:sz w:val="18"/>
                <w:szCs w:val="18"/>
              </w:rPr>
              <w:t>hair</w:t>
            </w:r>
            <w:r w:rsidR="00027866" w:rsidRPr="00B6777D">
              <w:rPr>
                <w:color w:val="000000" w:themeColor="text1"/>
                <w:spacing w:val="-1"/>
                <w:sz w:val="18"/>
                <w:szCs w:val="18"/>
              </w:rPr>
              <w:t>, VM)</w:t>
            </w:r>
          </w:p>
        </w:tc>
        <w:tc>
          <w:tcPr>
            <w:tcW w:w="1080" w:type="dxa"/>
            <w:tcBorders>
              <w:top w:val="single" w:sz="6" w:space="0" w:color="auto"/>
              <w:left w:val="single" w:sz="6" w:space="0" w:color="auto"/>
              <w:bottom w:val="single" w:sz="6" w:space="0" w:color="auto"/>
              <w:right w:val="single" w:sz="6" w:space="0" w:color="auto"/>
            </w:tcBorders>
          </w:tcPr>
          <w:p w14:paraId="6F7214D7" w14:textId="06FEBCEA" w:rsidR="00781A41" w:rsidRPr="00B6777D" w:rsidRDefault="00027866"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2024</w:t>
            </w:r>
          </w:p>
        </w:tc>
        <w:tc>
          <w:tcPr>
            <w:tcW w:w="2664" w:type="dxa"/>
            <w:gridSpan w:val="2"/>
            <w:tcBorders>
              <w:top w:val="single" w:sz="6" w:space="0" w:color="auto"/>
              <w:left w:val="single" w:sz="6" w:space="0" w:color="auto"/>
              <w:bottom w:val="single" w:sz="6" w:space="0" w:color="auto"/>
              <w:right w:val="single" w:sz="6" w:space="0" w:color="auto"/>
            </w:tcBorders>
          </w:tcPr>
          <w:p w14:paraId="06966589" w14:textId="6FF17ADB" w:rsidR="00781A41" w:rsidRPr="00B6777D" w:rsidRDefault="002A6D69"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Ratnesh Tiwari (Mem. SC Chair)</w:t>
            </w:r>
          </w:p>
        </w:tc>
        <w:tc>
          <w:tcPr>
            <w:tcW w:w="1028" w:type="dxa"/>
            <w:tcBorders>
              <w:top w:val="single" w:sz="6" w:space="0" w:color="auto"/>
              <w:left w:val="single" w:sz="6" w:space="0" w:color="auto"/>
              <w:bottom w:val="single" w:sz="6" w:space="0" w:color="auto"/>
              <w:right w:val="single" w:sz="6" w:space="0" w:color="auto"/>
            </w:tcBorders>
          </w:tcPr>
          <w:p w14:paraId="52C1DBC3" w14:textId="0EBEB39F" w:rsidR="00781A41" w:rsidRPr="00B6777D" w:rsidRDefault="002A6D69"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2018</w:t>
            </w:r>
          </w:p>
        </w:tc>
        <w:tc>
          <w:tcPr>
            <w:tcW w:w="2790" w:type="dxa"/>
            <w:tcBorders>
              <w:top w:val="single" w:sz="6" w:space="0" w:color="auto"/>
              <w:left w:val="single" w:sz="6" w:space="0" w:color="auto"/>
              <w:bottom w:val="single" w:sz="6" w:space="0" w:color="auto"/>
              <w:right w:val="single" w:sz="6" w:space="0" w:color="auto"/>
            </w:tcBorders>
          </w:tcPr>
          <w:p w14:paraId="72189B02" w14:textId="77777777" w:rsidR="00781A41" w:rsidRPr="00B6777D" w:rsidRDefault="00781A41"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34CD4781"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4AE0244C" w14:textId="328F47EE" w:rsidR="00781A41" w:rsidRPr="00B6777D" w:rsidRDefault="00027866"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 xml:space="preserve">Dhruv </w:t>
            </w:r>
            <w:proofErr w:type="spellStart"/>
            <w:r w:rsidRPr="00B6777D">
              <w:rPr>
                <w:color w:val="000000" w:themeColor="text1"/>
                <w:spacing w:val="-1"/>
                <w:sz w:val="18"/>
                <w:szCs w:val="18"/>
              </w:rPr>
              <w:t>Hoysall</w:t>
            </w:r>
            <w:proofErr w:type="spellEnd"/>
            <w:r w:rsidRPr="00B6777D">
              <w:rPr>
                <w:color w:val="000000" w:themeColor="text1"/>
                <w:spacing w:val="-1"/>
                <w:sz w:val="18"/>
                <w:szCs w:val="18"/>
              </w:rPr>
              <w:t xml:space="preserve"> (</w:t>
            </w:r>
            <w:r w:rsidR="000B753E" w:rsidRPr="00B6777D">
              <w:rPr>
                <w:color w:val="000000" w:themeColor="text1"/>
                <w:spacing w:val="-1"/>
                <w:sz w:val="18"/>
                <w:szCs w:val="18"/>
              </w:rPr>
              <w:t>*</w:t>
            </w:r>
            <w:r w:rsidRPr="00B6777D">
              <w:rPr>
                <w:color w:val="000000" w:themeColor="text1"/>
                <w:spacing w:val="-1"/>
                <w:sz w:val="18"/>
                <w:szCs w:val="18"/>
              </w:rPr>
              <w:t>VM</w:t>
            </w:r>
            <w:r w:rsidR="00197C9F" w:rsidRPr="00B6777D">
              <w:rPr>
                <w:color w:val="000000" w:themeColor="text1"/>
                <w:spacing w:val="-1"/>
                <w:sz w:val="18"/>
                <w:szCs w:val="18"/>
              </w:rPr>
              <w:t>)</w:t>
            </w:r>
          </w:p>
        </w:tc>
        <w:tc>
          <w:tcPr>
            <w:tcW w:w="1080" w:type="dxa"/>
            <w:tcBorders>
              <w:top w:val="single" w:sz="6" w:space="0" w:color="auto"/>
              <w:left w:val="single" w:sz="6" w:space="0" w:color="auto"/>
              <w:bottom w:val="single" w:sz="6" w:space="0" w:color="auto"/>
              <w:right w:val="single" w:sz="6" w:space="0" w:color="auto"/>
            </w:tcBorders>
          </w:tcPr>
          <w:p w14:paraId="13DD51D3" w14:textId="4EE1E814" w:rsidR="00781A41" w:rsidRPr="00B6777D" w:rsidRDefault="005E6971"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2025</w:t>
            </w:r>
          </w:p>
        </w:tc>
        <w:tc>
          <w:tcPr>
            <w:tcW w:w="2664" w:type="dxa"/>
            <w:gridSpan w:val="2"/>
            <w:tcBorders>
              <w:top w:val="single" w:sz="6" w:space="0" w:color="auto"/>
              <w:left w:val="single" w:sz="6" w:space="0" w:color="auto"/>
              <w:bottom w:val="single" w:sz="6" w:space="0" w:color="auto"/>
              <w:right w:val="single" w:sz="6" w:space="0" w:color="auto"/>
            </w:tcBorders>
          </w:tcPr>
          <w:p w14:paraId="2C98D9CE" w14:textId="3C3B6F2F" w:rsidR="00781A41" w:rsidRPr="00B6777D" w:rsidRDefault="00D56064"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Antonio Oliveria (VM)</w:t>
            </w:r>
          </w:p>
        </w:tc>
        <w:tc>
          <w:tcPr>
            <w:tcW w:w="1028" w:type="dxa"/>
            <w:tcBorders>
              <w:top w:val="single" w:sz="6" w:space="0" w:color="auto"/>
              <w:left w:val="single" w:sz="6" w:space="0" w:color="auto"/>
              <w:bottom w:val="single" w:sz="6" w:space="0" w:color="auto"/>
              <w:right w:val="single" w:sz="6" w:space="0" w:color="auto"/>
            </w:tcBorders>
          </w:tcPr>
          <w:p w14:paraId="7EE8789E" w14:textId="74D739E1" w:rsidR="00781A41" w:rsidRPr="00B6777D" w:rsidRDefault="00D56064"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2024</w:t>
            </w:r>
          </w:p>
        </w:tc>
        <w:tc>
          <w:tcPr>
            <w:tcW w:w="2790" w:type="dxa"/>
            <w:tcBorders>
              <w:top w:val="single" w:sz="6" w:space="0" w:color="auto"/>
              <w:left w:val="single" w:sz="6" w:space="0" w:color="auto"/>
              <w:bottom w:val="single" w:sz="6" w:space="0" w:color="auto"/>
              <w:right w:val="single" w:sz="6" w:space="0" w:color="auto"/>
            </w:tcBorders>
          </w:tcPr>
          <w:p w14:paraId="37683BDC" w14:textId="77777777" w:rsidR="00781A41" w:rsidRPr="00B6777D" w:rsidRDefault="00781A41" w:rsidP="0038658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67175930"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423CFEDF" w14:textId="12BC5EF3"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Christian Bach (Chair, VM)</w:t>
            </w:r>
          </w:p>
        </w:tc>
        <w:tc>
          <w:tcPr>
            <w:tcW w:w="1080" w:type="dxa"/>
            <w:tcBorders>
              <w:top w:val="single" w:sz="6" w:space="0" w:color="auto"/>
              <w:left w:val="single" w:sz="6" w:space="0" w:color="auto"/>
              <w:bottom w:val="single" w:sz="6" w:space="0" w:color="auto"/>
              <w:right w:val="single" w:sz="6" w:space="0" w:color="auto"/>
            </w:tcBorders>
          </w:tcPr>
          <w:p w14:paraId="390A9724" w14:textId="15F6558E"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2024</w:t>
            </w:r>
          </w:p>
        </w:tc>
        <w:tc>
          <w:tcPr>
            <w:tcW w:w="2664" w:type="dxa"/>
            <w:gridSpan w:val="2"/>
            <w:tcBorders>
              <w:top w:val="single" w:sz="6" w:space="0" w:color="auto"/>
              <w:left w:val="single" w:sz="6" w:space="0" w:color="auto"/>
              <w:bottom w:val="single" w:sz="6" w:space="0" w:color="auto"/>
              <w:right w:val="single" w:sz="6" w:space="0" w:color="auto"/>
            </w:tcBorders>
          </w:tcPr>
          <w:p w14:paraId="665509A8" w14:textId="0C482CAB"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rFonts w:cstheme="minorHAnsi"/>
                <w:color w:val="000000" w:themeColor="text1"/>
                <w:spacing w:val="-1"/>
                <w:sz w:val="20"/>
                <w:szCs w:val="20"/>
              </w:rPr>
              <w:t>Bill Fox (Standards Chair)</w:t>
            </w:r>
          </w:p>
        </w:tc>
        <w:tc>
          <w:tcPr>
            <w:tcW w:w="1028" w:type="dxa"/>
            <w:tcBorders>
              <w:top w:val="single" w:sz="6" w:space="0" w:color="auto"/>
              <w:left w:val="single" w:sz="6" w:space="0" w:color="auto"/>
              <w:bottom w:val="single" w:sz="6" w:space="0" w:color="auto"/>
              <w:right w:val="single" w:sz="6" w:space="0" w:color="auto"/>
            </w:tcBorders>
          </w:tcPr>
          <w:p w14:paraId="67605A1B" w14:textId="47E65F42"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rFonts w:cstheme="minorHAnsi"/>
                <w:color w:val="000000" w:themeColor="text1"/>
                <w:spacing w:val="-1"/>
                <w:sz w:val="20"/>
                <w:szCs w:val="20"/>
              </w:rPr>
              <w:t>2020</w:t>
            </w:r>
          </w:p>
        </w:tc>
        <w:tc>
          <w:tcPr>
            <w:tcW w:w="2790" w:type="dxa"/>
            <w:tcBorders>
              <w:top w:val="single" w:sz="6" w:space="0" w:color="auto"/>
              <w:left w:val="single" w:sz="6" w:space="0" w:color="auto"/>
              <w:bottom w:val="single" w:sz="6" w:space="0" w:color="auto"/>
              <w:right w:val="single" w:sz="6" w:space="0" w:color="auto"/>
            </w:tcBorders>
          </w:tcPr>
          <w:p w14:paraId="766DA31C"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73F0EC9C"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05C5758F" w14:textId="3915E8AC"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Pedro Perez (Program Chair, VM)</w:t>
            </w:r>
          </w:p>
        </w:tc>
        <w:tc>
          <w:tcPr>
            <w:tcW w:w="1080" w:type="dxa"/>
            <w:tcBorders>
              <w:top w:val="single" w:sz="6" w:space="0" w:color="auto"/>
              <w:left w:val="single" w:sz="6" w:space="0" w:color="auto"/>
              <w:bottom w:val="single" w:sz="6" w:space="0" w:color="auto"/>
              <w:right w:val="single" w:sz="6" w:space="0" w:color="auto"/>
            </w:tcBorders>
          </w:tcPr>
          <w:p w14:paraId="033BB0BE" w14:textId="16CE84B5"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2024</w:t>
            </w:r>
          </w:p>
        </w:tc>
        <w:tc>
          <w:tcPr>
            <w:tcW w:w="2664" w:type="dxa"/>
            <w:gridSpan w:val="2"/>
            <w:tcBorders>
              <w:top w:val="single" w:sz="6" w:space="0" w:color="auto"/>
              <w:left w:val="single" w:sz="6" w:space="0" w:color="auto"/>
              <w:bottom w:val="single" w:sz="6" w:space="0" w:color="auto"/>
              <w:right w:val="single" w:sz="6" w:space="0" w:color="auto"/>
            </w:tcBorders>
          </w:tcPr>
          <w:p w14:paraId="23F80892"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7D6D8E92"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6F037D75"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329712F9"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7CB2074B" w14:textId="3F3753E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Yang Zou (VM)</w:t>
            </w:r>
          </w:p>
        </w:tc>
        <w:tc>
          <w:tcPr>
            <w:tcW w:w="1080" w:type="dxa"/>
            <w:tcBorders>
              <w:top w:val="single" w:sz="6" w:space="0" w:color="auto"/>
              <w:left w:val="single" w:sz="6" w:space="0" w:color="auto"/>
              <w:bottom w:val="single" w:sz="6" w:space="0" w:color="auto"/>
              <w:right w:val="single" w:sz="6" w:space="0" w:color="auto"/>
            </w:tcBorders>
          </w:tcPr>
          <w:p w14:paraId="54CEB45E" w14:textId="4B2E1702"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2021</w:t>
            </w:r>
          </w:p>
        </w:tc>
        <w:tc>
          <w:tcPr>
            <w:tcW w:w="2664" w:type="dxa"/>
            <w:gridSpan w:val="2"/>
            <w:tcBorders>
              <w:top w:val="single" w:sz="6" w:space="0" w:color="auto"/>
              <w:left w:val="single" w:sz="6" w:space="0" w:color="auto"/>
              <w:bottom w:val="single" w:sz="6" w:space="0" w:color="auto"/>
              <w:right w:val="single" w:sz="6" w:space="0" w:color="auto"/>
            </w:tcBorders>
          </w:tcPr>
          <w:p w14:paraId="18EA5830"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7145DB56"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1FFC7166"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3C3009FD"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68BFA7C8" w14:textId="2804C376"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Khaled Hassan Saleh (VM)</w:t>
            </w:r>
          </w:p>
        </w:tc>
        <w:tc>
          <w:tcPr>
            <w:tcW w:w="1080" w:type="dxa"/>
            <w:tcBorders>
              <w:top w:val="single" w:sz="6" w:space="0" w:color="auto"/>
              <w:left w:val="single" w:sz="6" w:space="0" w:color="auto"/>
              <w:bottom w:val="single" w:sz="6" w:space="0" w:color="auto"/>
              <w:right w:val="single" w:sz="6" w:space="0" w:color="auto"/>
            </w:tcBorders>
          </w:tcPr>
          <w:p w14:paraId="1B948EE2" w14:textId="7DBC331E"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2021</w:t>
            </w:r>
          </w:p>
        </w:tc>
        <w:tc>
          <w:tcPr>
            <w:tcW w:w="2664" w:type="dxa"/>
            <w:gridSpan w:val="2"/>
            <w:tcBorders>
              <w:top w:val="single" w:sz="6" w:space="0" w:color="auto"/>
              <w:left w:val="single" w:sz="6" w:space="0" w:color="auto"/>
              <w:bottom w:val="single" w:sz="6" w:space="0" w:color="auto"/>
              <w:right w:val="single" w:sz="6" w:space="0" w:color="auto"/>
            </w:tcBorders>
          </w:tcPr>
          <w:p w14:paraId="2D3A24CE"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2AA2CF39"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42F4961F"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729AFA59"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19FC09E0" w14:textId="3F2CBE5A"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Kashif Nawaz (Handbook Chair, *VM)</w:t>
            </w:r>
          </w:p>
        </w:tc>
        <w:tc>
          <w:tcPr>
            <w:tcW w:w="1080" w:type="dxa"/>
            <w:tcBorders>
              <w:top w:val="single" w:sz="6" w:space="0" w:color="auto"/>
              <w:left w:val="single" w:sz="6" w:space="0" w:color="auto"/>
              <w:bottom w:val="single" w:sz="6" w:space="0" w:color="auto"/>
              <w:right w:val="single" w:sz="6" w:space="0" w:color="auto"/>
            </w:tcBorders>
          </w:tcPr>
          <w:p w14:paraId="75139D7B" w14:textId="7C9785C2"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2022</w:t>
            </w:r>
          </w:p>
        </w:tc>
        <w:tc>
          <w:tcPr>
            <w:tcW w:w="2664" w:type="dxa"/>
            <w:gridSpan w:val="2"/>
            <w:tcBorders>
              <w:top w:val="single" w:sz="6" w:space="0" w:color="auto"/>
              <w:left w:val="single" w:sz="6" w:space="0" w:color="auto"/>
              <w:bottom w:val="single" w:sz="6" w:space="0" w:color="auto"/>
              <w:right w:val="single" w:sz="6" w:space="0" w:color="auto"/>
            </w:tcBorders>
          </w:tcPr>
          <w:p w14:paraId="0C8D5FFD"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26A81A65"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1A0951FC"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3B7DDADC"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3E832550" w14:textId="2621392C"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 xml:space="preserve">Kishan </w:t>
            </w:r>
            <w:proofErr w:type="spellStart"/>
            <w:r w:rsidRPr="00B6777D">
              <w:rPr>
                <w:color w:val="000000" w:themeColor="text1"/>
                <w:spacing w:val="-1"/>
                <w:sz w:val="18"/>
                <w:szCs w:val="18"/>
              </w:rPr>
              <w:t>Padakannaya</w:t>
            </w:r>
            <w:proofErr w:type="spellEnd"/>
            <w:r w:rsidRPr="00B6777D">
              <w:rPr>
                <w:color w:val="000000" w:themeColor="text1"/>
                <w:spacing w:val="-1"/>
                <w:sz w:val="18"/>
                <w:szCs w:val="18"/>
              </w:rPr>
              <w:t xml:space="preserve"> (Research Chair, VM)</w:t>
            </w:r>
          </w:p>
        </w:tc>
        <w:tc>
          <w:tcPr>
            <w:tcW w:w="1080" w:type="dxa"/>
            <w:tcBorders>
              <w:top w:val="single" w:sz="6" w:space="0" w:color="auto"/>
              <w:left w:val="single" w:sz="6" w:space="0" w:color="auto"/>
              <w:bottom w:val="single" w:sz="6" w:space="0" w:color="auto"/>
              <w:right w:val="single" w:sz="6" w:space="0" w:color="auto"/>
            </w:tcBorders>
          </w:tcPr>
          <w:p w14:paraId="483B4701" w14:textId="354ECC9B"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w:t>
            </w:r>
            <w:r w:rsidR="00B066D7" w:rsidRPr="00B6777D">
              <w:rPr>
                <w:color w:val="000000" w:themeColor="text1"/>
                <w:spacing w:val="-1"/>
                <w:sz w:val="18"/>
                <w:szCs w:val="18"/>
              </w:rPr>
              <w:t>1</w:t>
            </w:r>
          </w:p>
        </w:tc>
        <w:tc>
          <w:tcPr>
            <w:tcW w:w="2664" w:type="dxa"/>
            <w:gridSpan w:val="2"/>
            <w:tcBorders>
              <w:top w:val="single" w:sz="6" w:space="0" w:color="auto"/>
              <w:left w:val="single" w:sz="6" w:space="0" w:color="auto"/>
              <w:bottom w:val="single" w:sz="6" w:space="0" w:color="auto"/>
              <w:right w:val="single" w:sz="6" w:space="0" w:color="auto"/>
            </w:tcBorders>
          </w:tcPr>
          <w:p w14:paraId="251FBC25"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4D81958E"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7F5358AD"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62F3BA7A"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6E4992E2" w14:textId="158417EB"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 xml:space="preserve">Pratik </w:t>
            </w:r>
            <w:proofErr w:type="spellStart"/>
            <w:r w:rsidRPr="00B6777D">
              <w:rPr>
                <w:color w:val="000000" w:themeColor="text1"/>
                <w:spacing w:val="-1"/>
                <w:sz w:val="18"/>
                <w:szCs w:val="18"/>
              </w:rPr>
              <w:t>Deokar</w:t>
            </w:r>
            <w:proofErr w:type="spellEnd"/>
            <w:r w:rsidRPr="00B6777D">
              <w:rPr>
                <w:color w:val="000000" w:themeColor="text1"/>
                <w:spacing w:val="-1"/>
                <w:sz w:val="18"/>
                <w:szCs w:val="18"/>
              </w:rPr>
              <w:t xml:space="preserve"> (Webmaster, VM)</w:t>
            </w:r>
          </w:p>
        </w:tc>
        <w:tc>
          <w:tcPr>
            <w:tcW w:w="1080" w:type="dxa"/>
            <w:tcBorders>
              <w:top w:val="single" w:sz="6" w:space="0" w:color="auto"/>
              <w:left w:val="single" w:sz="6" w:space="0" w:color="auto"/>
              <w:bottom w:val="single" w:sz="6" w:space="0" w:color="auto"/>
              <w:right w:val="single" w:sz="6" w:space="0" w:color="auto"/>
            </w:tcBorders>
          </w:tcPr>
          <w:p w14:paraId="1794CE75" w14:textId="618615E4"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w:t>
            </w:r>
            <w:r w:rsidR="00B066D7" w:rsidRPr="00B6777D">
              <w:rPr>
                <w:color w:val="000000" w:themeColor="text1"/>
                <w:spacing w:val="-1"/>
                <w:sz w:val="18"/>
                <w:szCs w:val="18"/>
              </w:rPr>
              <w:t>1</w:t>
            </w:r>
          </w:p>
        </w:tc>
        <w:tc>
          <w:tcPr>
            <w:tcW w:w="2664" w:type="dxa"/>
            <w:gridSpan w:val="2"/>
            <w:tcBorders>
              <w:top w:val="single" w:sz="6" w:space="0" w:color="auto"/>
              <w:left w:val="single" w:sz="6" w:space="0" w:color="auto"/>
              <w:bottom w:val="single" w:sz="6" w:space="0" w:color="auto"/>
              <w:right w:val="single" w:sz="6" w:space="0" w:color="auto"/>
            </w:tcBorders>
          </w:tcPr>
          <w:p w14:paraId="42C116C6"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04939395"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2C9172F4"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06C67EDA"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3B45D13B" w14:textId="1A46F783"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Matthew Baker (VM)</w:t>
            </w:r>
          </w:p>
        </w:tc>
        <w:tc>
          <w:tcPr>
            <w:tcW w:w="1080" w:type="dxa"/>
            <w:tcBorders>
              <w:top w:val="single" w:sz="6" w:space="0" w:color="auto"/>
              <w:left w:val="single" w:sz="6" w:space="0" w:color="auto"/>
              <w:bottom w:val="single" w:sz="6" w:space="0" w:color="auto"/>
              <w:right w:val="single" w:sz="6" w:space="0" w:color="auto"/>
            </w:tcBorders>
          </w:tcPr>
          <w:p w14:paraId="0078A864" w14:textId="50418C89"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2022</w:t>
            </w:r>
          </w:p>
        </w:tc>
        <w:tc>
          <w:tcPr>
            <w:tcW w:w="2664" w:type="dxa"/>
            <w:gridSpan w:val="2"/>
            <w:tcBorders>
              <w:top w:val="single" w:sz="6" w:space="0" w:color="auto"/>
              <w:left w:val="single" w:sz="6" w:space="0" w:color="auto"/>
              <w:bottom w:val="single" w:sz="6" w:space="0" w:color="auto"/>
              <w:right w:val="single" w:sz="6" w:space="0" w:color="auto"/>
            </w:tcBorders>
          </w:tcPr>
          <w:p w14:paraId="2FE0C3A5"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5CBE5713"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0D1F59D9"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3B6D2727"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07FD1A56" w14:textId="1E444AE8"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Vikrant C Aute (MTG Liaison, VM)</w:t>
            </w:r>
          </w:p>
        </w:tc>
        <w:tc>
          <w:tcPr>
            <w:tcW w:w="1080" w:type="dxa"/>
            <w:tcBorders>
              <w:top w:val="single" w:sz="6" w:space="0" w:color="auto"/>
              <w:left w:val="single" w:sz="6" w:space="0" w:color="auto"/>
              <w:bottom w:val="single" w:sz="6" w:space="0" w:color="auto"/>
              <w:right w:val="single" w:sz="6" w:space="0" w:color="auto"/>
            </w:tcBorders>
          </w:tcPr>
          <w:p w14:paraId="13E7FE02" w14:textId="0F5ECF19"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2022</w:t>
            </w:r>
          </w:p>
        </w:tc>
        <w:tc>
          <w:tcPr>
            <w:tcW w:w="2664" w:type="dxa"/>
            <w:gridSpan w:val="2"/>
            <w:tcBorders>
              <w:top w:val="single" w:sz="6" w:space="0" w:color="auto"/>
              <w:left w:val="single" w:sz="6" w:space="0" w:color="auto"/>
              <w:bottom w:val="single" w:sz="6" w:space="0" w:color="auto"/>
              <w:right w:val="single" w:sz="6" w:space="0" w:color="auto"/>
            </w:tcBorders>
          </w:tcPr>
          <w:p w14:paraId="46083F02"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456616FA"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788C5A32"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065A246B"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6642070E" w14:textId="4008D44D"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 xml:space="preserve">Stanislav </w:t>
            </w:r>
            <w:proofErr w:type="spellStart"/>
            <w:r w:rsidRPr="00B6777D">
              <w:rPr>
                <w:color w:val="000000" w:themeColor="text1"/>
                <w:spacing w:val="-1"/>
                <w:sz w:val="18"/>
                <w:szCs w:val="18"/>
              </w:rPr>
              <w:t>Perencevic</w:t>
            </w:r>
            <w:proofErr w:type="spellEnd"/>
            <w:r w:rsidRPr="00B6777D">
              <w:rPr>
                <w:color w:val="000000" w:themeColor="text1"/>
                <w:spacing w:val="-1"/>
                <w:sz w:val="18"/>
                <w:szCs w:val="18"/>
              </w:rPr>
              <w:t xml:space="preserve"> (*VM)</w:t>
            </w:r>
          </w:p>
        </w:tc>
        <w:tc>
          <w:tcPr>
            <w:tcW w:w="1080" w:type="dxa"/>
            <w:tcBorders>
              <w:top w:val="single" w:sz="6" w:space="0" w:color="auto"/>
              <w:left w:val="single" w:sz="6" w:space="0" w:color="auto"/>
              <w:bottom w:val="single" w:sz="6" w:space="0" w:color="auto"/>
              <w:right w:val="single" w:sz="6" w:space="0" w:color="auto"/>
            </w:tcBorders>
          </w:tcPr>
          <w:p w14:paraId="0E159BD3" w14:textId="48ADCAE2"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2023</w:t>
            </w:r>
          </w:p>
        </w:tc>
        <w:tc>
          <w:tcPr>
            <w:tcW w:w="2664" w:type="dxa"/>
            <w:gridSpan w:val="2"/>
            <w:tcBorders>
              <w:top w:val="single" w:sz="6" w:space="0" w:color="auto"/>
              <w:left w:val="single" w:sz="6" w:space="0" w:color="auto"/>
              <w:bottom w:val="single" w:sz="6" w:space="0" w:color="auto"/>
              <w:right w:val="single" w:sz="6" w:space="0" w:color="auto"/>
            </w:tcBorders>
          </w:tcPr>
          <w:p w14:paraId="6E07AB2A"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373E6F55"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7141DA21"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6388274E"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4B33DD3C" w14:textId="3A892039"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Lokanath Mohanta (*Secretary)</w:t>
            </w:r>
          </w:p>
        </w:tc>
        <w:tc>
          <w:tcPr>
            <w:tcW w:w="1080" w:type="dxa"/>
            <w:tcBorders>
              <w:top w:val="single" w:sz="6" w:space="0" w:color="auto"/>
              <w:left w:val="single" w:sz="6" w:space="0" w:color="auto"/>
              <w:bottom w:val="single" w:sz="6" w:space="0" w:color="auto"/>
              <w:right w:val="single" w:sz="6" w:space="0" w:color="auto"/>
            </w:tcBorders>
          </w:tcPr>
          <w:p w14:paraId="1FBB21C3" w14:textId="451525C0"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2024</w:t>
            </w:r>
          </w:p>
        </w:tc>
        <w:tc>
          <w:tcPr>
            <w:tcW w:w="2664" w:type="dxa"/>
            <w:gridSpan w:val="2"/>
            <w:tcBorders>
              <w:top w:val="single" w:sz="6" w:space="0" w:color="auto"/>
              <w:left w:val="single" w:sz="6" w:space="0" w:color="auto"/>
              <w:bottom w:val="single" w:sz="6" w:space="0" w:color="auto"/>
              <w:right w:val="single" w:sz="6" w:space="0" w:color="auto"/>
            </w:tcBorders>
          </w:tcPr>
          <w:p w14:paraId="690AFCF2"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6596B836"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6225E9D3"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2F57A547" w14:textId="77777777" w:rsidTr="00356551">
        <w:trPr>
          <w:gridAfter w:val="1"/>
          <w:wAfter w:w="7" w:type="dxa"/>
          <w:cantSplit/>
          <w:trHeight w:val="288"/>
        </w:trPr>
        <w:tc>
          <w:tcPr>
            <w:tcW w:w="2790" w:type="dxa"/>
            <w:tcBorders>
              <w:top w:val="single" w:sz="6" w:space="0" w:color="auto"/>
              <w:left w:val="single" w:sz="6" w:space="0" w:color="auto"/>
              <w:bottom w:val="single" w:sz="6" w:space="0" w:color="auto"/>
              <w:right w:val="single" w:sz="6" w:space="0" w:color="auto"/>
            </w:tcBorders>
          </w:tcPr>
          <w:p w14:paraId="7D174623" w14:textId="2E813C0E"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Omar Abdelaziz (VM)</w:t>
            </w:r>
          </w:p>
        </w:tc>
        <w:tc>
          <w:tcPr>
            <w:tcW w:w="1080" w:type="dxa"/>
            <w:tcBorders>
              <w:top w:val="single" w:sz="6" w:space="0" w:color="auto"/>
              <w:left w:val="single" w:sz="6" w:space="0" w:color="auto"/>
              <w:bottom w:val="single" w:sz="6" w:space="0" w:color="auto"/>
              <w:right w:val="single" w:sz="6" w:space="0" w:color="auto"/>
            </w:tcBorders>
          </w:tcPr>
          <w:p w14:paraId="00EAB371" w14:textId="6BD8248A"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2024</w:t>
            </w:r>
          </w:p>
        </w:tc>
        <w:tc>
          <w:tcPr>
            <w:tcW w:w="2664" w:type="dxa"/>
            <w:gridSpan w:val="2"/>
            <w:tcBorders>
              <w:top w:val="single" w:sz="6" w:space="0" w:color="auto"/>
              <w:left w:val="single" w:sz="6" w:space="0" w:color="auto"/>
              <w:bottom w:val="single" w:sz="6" w:space="0" w:color="auto"/>
              <w:right w:val="single" w:sz="6" w:space="0" w:color="auto"/>
            </w:tcBorders>
          </w:tcPr>
          <w:p w14:paraId="46F299F1"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6" w:space="0" w:color="auto"/>
              <w:right w:val="single" w:sz="6" w:space="0" w:color="auto"/>
            </w:tcBorders>
          </w:tcPr>
          <w:p w14:paraId="64088C9D"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37075514"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32289DC9" w14:textId="77777777" w:rsidTr="00356551">
        <w:trPr>
          <w:gridAfter w:val="1"/>
          <w:wAfter w:w="7" w:type="dxa"/>
          <w:cantSplit/>
          <w:trHeight w:val="288"/>
        </w:trPr>
        <w:tc>
          <w:tcPr>
            <w:tcW w:w="2790" w:type="dxa"/>
            <w:tcBorders>
              <w:top w:val="single" w:sz="6" w:space="0" w:color="auto"/>
              <w:left w:val="single" w:sz="6" w:space="0" w:color="auto"/>
              <w:bottom w:val="single" w:sz="12" w:space="0" w:color="auto"/>
              <w:right w:val="single" w:sz="6" w:space="0" w:color="auto"/>
            </w:tcBorders>
          </w:tcPr>
          <w:p w14:paraId="7958CB80" w14:textId="41DA6F60"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Jun Li (VM)</w:t>
            </w:r>
          </w:p>
        </w:tc>
        <w:tc>
          <w:tcPr>
            <w:tcW w:w="1080" w:type="dxa"/>
            <w:tcBorders>
              <w:top w:val="single" w:sz="6" w:space="0" w:color="auto"/>
              <w:left w:val="single" w:sz="6" w:space="0" w:color="auto"/>
              <w:bottom w:val="single" w:sz="12" w:space="0" w:color="auto"/>
              <w:right w:val="single" w:sz="6" w:space="0" w:color="auto"/>
            </w:tcBorders>
          </w:tcPr>
          <w:p w14:paraId="5E83EA7B" w14:textId="3A6A7895"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B6777D">
              <w:rPr>
                <w:color w:val="000000" w:themeColor="text1"/>
                <w:spacing w:val="-1"/>
                <w:sz w:val="18"/>
                <w:szCs w:val="18"/>
              </w:rPr>
              <w:t>2022</w:t>
            </w:r>
          </w:p>
        </w:tc>
        <w:tc>
          <w:tcPr>
            <w:tcW w:w="2664" w:type="dxa"/>
            <w:gridSpan w:val="2"/>
            <w:tcBorders>
              <w:top w:val="single" w:sz="6" w:space="0" w:color="auto"/>
              <w:left w:val="single" w:sz="6" w:space="0" w:color="auto"/>
              <w:bottom w:val="single" w:sz="12" w:space="0" w:color="auto"/>
              <w:right w:val="single" w:sz="6" w:space="0" w:color="auto"/>
            </w:tcBorders>
          </w:tcPr>
          <w:p w14:paraId="05C749A1"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1028" w:type="dxa"/>
            <w:tcBorders>
              <w:top w:val="single" w:sz="6" w:space="0" w:color="auto"/>
              <w:left w:val="single" w:sz="6" w:space="0" w:color="auto"/>
              <w:bottom w:val="single" w:sz="12" w:space="0" w:color="auto"/>
              <w:right w:val="single" w:sz="6" w:space="0" w:color="auto"/>
            </w:tcBorders>
          </w:tcPr>
          <w:p w14:paraId="496049E7"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0E000766" w14:textId="77777777" w:rsidR="00C144C9" w:rsidRPr="00B6777D" w:rsidRDefault="00C144C9" w:rsidP="00C144C9">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r>
      <w:tr w:rsidR="00B6777D" w:rsidRPr="00B6777D" w14:paraId="59DF382E" w14:textId="77777777" w:rsidTr="003565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359" w:type="dxa"/>
            <w:gridSpan w:val="7"/>
            <w:vAlign w:val="center"/>
          </w:tcPr>
          <w:p w14:paraId="5B39F7AB" w14:textId="77777777" w:rsidR="00C144C9" w:rsidRPr="00B6777D" w:rsidRDefault="00C144C9" w:rsidP="00C144C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hAnsi="CG Times"/>
                <w:b/>
                <w:i/>
                <w:color w:val="000000" w:themeColor="text1"/>
                <w:spacing w:val="-1"/>
                <w:sz w:val="24"/>
              </w:rPr>
            </w:pPr>
            <w:r w:rsidRPr="00B6777D">
              <w:rPr>
                <w:rFonts w:ascii="CG Times" w:hAnsi="CG Times"/>
                <w:b/>
                <w:color w:val="000000" w:themeColor="text1"/>
                <w:spacing w:val="-1"/>
                <w:szCs w:val="20"/>
              </w:rPr>
              <w:t xml:space="preserve">DISTRIBUTION: </w:t>
            </w:r>
            <w:r w:rsidRPr="00B6777D">
              <w:rPr>
                <w:rFonts w:ascii="CG Times" w:hAnsi="CG Times"/>
                <w:b/>
                <w:i/>
                <w:color w:val="000000" w:themeColor="text1"/>
                <w:spacing w:val="-1"/>
                <w:szCs w:val="20"/>
              </w:rPr>
              <w:t>All Members of TC/TG/MTG/TRG plus the following:</w:t>
            </w:r>
          </w:p>
        </w:tc>
      </w:tr>
      <w:tr w:rsidR="00B6777D" w:rsidRPr="00B6777D" w14:paraId="1A45E1BA" w14:textId="77777777" w:rsidTr="003565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40"/>
        </w:trPr>
        <w:tc>
          <w:tcPr>
            <w:tcW w:w="5513" w:type="dxa"/>
            <w:gridSpan w:val="3"/>
          </w:tcPr>
          <w:p w14:paraId="078C8953" w14:textId="77777777" w:rsidR="00C144C9" w:rsidRPr="00B6777D" w:rsidRDefault="00C144C9" w:rsidP="00C144C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szCs w:val="20"/>
              </w:rPr>
            </w:pPr>
            <w:r w:rsidRPr="00B6777D">
              <w:rPr>
                <w:rFonts w:ascii="CG Times" w:hAnsi="CG Times"/>
                <w:color w:val="000000" w:themeColor="text1"/>
                <w:spacing w:val="-1"/>
                <w:szCs w:val="20"/>
              </w:rPr>
              <w:t>TAC Section Head:</w:t>
            </w:r>
          </w:p>
        </w:tc>
        <w:tc>
          <w:tcPr>
            <w:tcW w:w="4846" w:type="dxa"/>
            <w:gridSpan w:val="4"/>
            <w:vAlign w:val="center"/>
          </w:tcPr>
          <w:p w14:paraId="14A1B267" w14:textId="13DF70A4" w:rsidR="00C144C9" w:rsidRPr="00B6777D" w:rsidRDefault="00C144C9" w:rsidP="00C144C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hAnsi="CG Times"/>
                <w:color w:val="000000" w:themeColor="text1"/>
                <w:spacing w:val="-1"/>
                <w:szCs w:val="20"/>
              </w:rPr>
            </w:pPr>
            <w:r w:rsidRPr="00B6777D">
              <w:rPr>
                <w:rFonts w:ascii="CG Times" w:hAnsi="CG Times"/>
                <w:color w:val="000000" w:themeColor="text1"/>
                <w:spacing w:val="-1"/>
                <w:szCs w:val="20"/>
              </w:rPr>
              <w:t>SH0804@ashrae.net</w:t>
            </w:r>
          </w:p>
        </w:tc>
      </w:tr>
      <w:tr w:rsidR="00B6777D" w:rsidRPr="00B6777D" w14:paraId="7A2578FF" w14:textId="77777777" w:rsidTr="003565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5513" w:type="dxa"/>
            <w:gridSpan w:val="3"/>
            <w:tcBorders>
              <w:bottom w:val="single" w:sz="4" w:space="0" w:color="auto"/>
            </w:tcBorders>
          </w:tcPr>
          <w:p w14:paraId="17397B48" w14:textId="3AC1A77B" w:rsidR="00C144C9" w:rsidRPr="00B6777D" w:rsidRDefault="00C144C9" w:rsidP="00C144C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szCs w:val="20"/>
              </w:rPr>
            </w:pPr>
            <w:r w:rsidRPr="00B6777D">
              <w:rPr>
                <w:rFonts w:ascii="CG Times" w:hAnsi="CG Times"/>
                <w:color w:val="000000" w:themeColor="text1"/>
                <w:spacing w:val="-1"/>
                <w:szCs w:val="20"/>
              </w:rPr>
              <w:t>All Committee Liaisons as Shown On TC/TG/MTG/TRG Rosters (Research, Standards, ALI, etc.)</w:t>
            </w:r>
          </w:p>
        </w:tc>
        <w:tc>
          <w:tcPr>
            <w:tcW w:w="4846" w:type="dxa"/>
            <w:gridSpan w:val="4"/>
            <w:tcBorders>
              <w:bottom w:val="single" w:sz="4" w:space="0" w:color="auto"/>
            </w:tcBorders>
          </w:tcPr>
          <w:p w14:paraId="628A993C" w14:textId="77777777" w:rsidR="00C144C9" w:rsidRPr="00B6777D" w:rsidRDefault="00C144C9" w:rsidP="00C144C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hAnsi="CG Times"/>
                <w:color w:val="000000" w:themeColor="text1"/>
                <w:spacing w:val="-1"/>
                <w:szCs w:val="20"/>
              </w:rPr>
            </w:pPr>
            <w:r w:rsidRPr="00B6777D">
              <w:rPr>
                <w:rFonts w:ascii="CG Times" w:hAnsi="CG Times"/>
                <w:color w:val="000000" w:themeColor="text1"/>
                <w:spacing w:val="-1"/>
                <w:szCs w:val="20"/>
              </w:rPr>
              <w:t>See ASHRAE email alias list for needed addresses.</w:t>
            </w:r>
          </w:p>
        </w:tc>
      </w:tr>
      <w:tr w:rsidR="00B6777D" w:rsidRPr="00B6777D" w14:paraId="54C8ABAC" w14:textId="77777777" w:rsidTr="003565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50"/>
        </w:trPr>
        <w:tc>
          <w:tcPr>
            <w:tcW w:w="5513" w:type="dxa"/>
            <w:gridSpan w:val="3"/>
            <w:vAlign w:val="center"/>
          </w:tcPr>
          <w:p w14:paraId="0A9FC58D" w14:textId="77777777" w:rsidR="00C144C9" w:rsidRPr="00B6777D" w:rsidRDefault="00C144C9" w:rsidP="00C144C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hAnsi="CG Times"/>
                <w:color w:val="000000" w:themeColor="text1"/>
                <w:spacing w:val="-1"/>
                <w:szCs w:val="20"/>
              </w:rPr>
            </w:pPr>
            <w:r w:rsidRPr="00B6777D">
              <w:rPr>
                <w:rFonts w:ascii="CG Times" w:hAnsi="CG Times"/>
                <w:color w:val="000000" w:themeColor="text1"/>
                <w:spacing w:val="-1"/>
                <w:szCs w:val="20"/>
              </w:rPr>
              <w:t>Steve Hammerling,</w:t>
            </w:r>
          </w:p>
          <w:p w14:paraId="2E6A6FE4" w14:textId="77777777" w:rsidR="00C144C9" w:rsidRPr="00B6777D" w:rsidRDefault="00C144C9" w:rsidP="00C144C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hAnsi="CG Times"/>
                <w:color w:val="000000" w:themeColor="text1"/>
                <w:spacing w:val="-1"/>
                <w:szCs w:val="20"/>
              </w:rPr>
            </w:pPr>
            <w:r w:rsidRPr="00B6777D">
              <w:rPr>
                <w:rFonts w:ascii="CG Times" w:hAnsi="CG Times"/>
                <w:color w:val="000000" w:themeColor="text1"/>
                <w:spacing w:val="-1"/>
                <w:szCs w:val="20"/>
              </w:rPr>
              <w:t>Assistant Manager of Research &amp; Technical Services</w:t>
            </w:r>
          </w:p>
        </w:tc>
        <w:tc>
          <w:tcPr>
            <w:tcW w:w="4846" w:type="dxa"/>
            <w:gridSpan w:val="4"/>
          </w:tcPr>
          <w:p w14:paraId="4453441C" w14:textId="77777777" w:rsidR="00C144C9" w:rsidRPr="00B6777D" w:rsidRDefault="00C144C9" w:rsidP="00C144C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szCs w:val="20"/>
              </w:rPr>
            </w:pPr>
          </w:p>
          <w:p w14:paraId="4968CE8C" w14:textId="1347BEDF" w:rsidR="00C144C9" w:rsidRPr="00B6777D" w:rsidRDefault="00C144C9" w:rsidP="00C144C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color w:val="000000" w:themeColor="text1"/>
                <w:spacing w:val="-1"/>
                <w:szCs w:val="20"/>
              </w:rPr>
            </w:pPr>
            <w:r w:rsidRPr="00B6777D">
              <w:rPr>
                <w:rFonts w:ascii="CG Times" w:hAnsi="CG Times"/>
                <w:color w:val="000000" w:themeColor="text1"/>
                <w:spacing w:val="-1"/>
                <w:szCs w:val="20"/>
              </w:rPr>
              <w:t>MORTS@ashrae.net</w:t>
            </w:r>
          </w:p>
        </w:tc>
      </w:tr>
    </w:tbl>
    <w:p w14:paraId="316EC505" w14:textId="77777777" w:rsidR="00781A41" w:rsidRPr="00B6777D" w:rsidRDefault="00781A41" w:rsidP="00386589">
      <w:pPr>
        <w:autoSpaceDE w:val="0"/>
        <w:autoSpaceDN w:val="0"/>
        <w:adjustRightInd w:val="0"/>
        <w:spacing w:after="0" w:line="216" w:lineRule="auto"/>
        <w:rPr>
          <w:rFonts w:ascii="Arial" w:hAnsi="Arial" w:cs="Arial"/>
          <w:color w:val="000000" w:themeColor="text1"/>
        </w:rPr>
      </w:pPr>
    </w:p>
    <w:p w14:paraId="01891B00" w14:textId="6BD3E0C2" w:rsidR="00781A41" w:rsidRPr="00B6777D" w:rsidRDefault="00781A41" w:rsidP="00386589">
      <w:pPr>
        <w:autoSpaceDE w:val="0"/>
        <w:autoSpaceDN w:val="0"/>
        <w:adjustRightInd w:val="0"/>
        <w:spacing w:after="0" w:line="216" w:lineRule="auto"/>
        <w:rPr>
          <w:rFonts w:ascii="Arial" w:hAnsi="Arial" w:cs="Arial"/>
          <w:color w:val="000000" w:themeColor="text1"/>
        </w:rPr>
      </w:pPr>
    </w:p>
    <w:p w14:paraId="54A4C1C5" w14:textId="77777777" w:rsidR="00781A41" w:rsidRPr="00B6777D" w:rsidRDefault="00781A41" w:rsidP="00846288">
      <w:pPr>
        <w:jc w:val="center"/>
        <w:rPr>
          <w:rFonts w:cstheme="minorHAnsi"/>
          <w:b/>
          <w:bCs/>
          <w:color w:val="000000" w:themeColor="text1"/>
          <w:sz w:val="24"/>
        </w:rPr>
        <w:sectPr w:rsidR="00781A41" w:rsidRPr="00B6777D" w:rsidSect="00AB2CBA">
          <w:pgSz w:w="12240" w:h="15840"/>
          <w:pgMar w:top="900" w:right="1400" w:bottom="1170" w:left="1420" w:header="720" w:footer="720" w:gutter="0"/>
          <w:cols w:space="720" w:equalWidth="0">
            <w:col w:w="9420"/>
          </w:cols>
          <w:noEndnote/>
          <w:titlePg/>
          <w:docGrid w:linePitch="299"/>
        </w:sectPr>
      </w:pPr>
    </w:p>
    <w:p w14:paraId="0DEECBB6" w14:textId="3B9BF31E"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lastRenderedPageBreak/>
        <w:t xml:space="preserve">CALL TO ORDER </w:t>
      </w:r>
    </w:p>
    <w:p w14:paraId="1D09CE79" w14:textId="77777777" w:rsidR="00846288" w:rsidRPr="00B6777D" w:rsidRDefault="00846288" w:rsidP="00846288">
      <w:pPr>
        <w:widowControl w:val="0"/>
        <w:autoSpaceDE w:val="0"/>
        <w:autoSpaceDN w:val="0"/>
        <w:adjustRightInd w:val="0"/>
        <w:spacing w:after="0" w:line="53" w:lineRule="exact"/>
        <w:rPr>
          <w:rFonts w:cstheme="minorHAnsi"/>
          <w:b/>
          <w:bCs/>
          <w:color w:val="000000" w:themeColor="text1"/>
        </w:rPr>
      </w:pPr>
    </w:p>
    <w:p w14:paraId="1C42CB21" w14:textId="091C1DFD" w:rsidR="00846288" w:rsidRPr="00B6777D" w:rsidRDefault="003205D5" w:rsidP="00846288">
      <w:pPr>
        <w:widowControl w:val="0"/>
        <w:overflowPunct w:val="0"/>
        <w:autoSpaceDE w:val="0"/>
        <w:autoSpaceDN w:val="0"/>
        <w:adjustRightInd w:val="0"/>
        <w:spacing w:after="0" w:line="214" w:lineRule="auto"/>
        <w:ind w:left="720" w:right="260"/>
        <w:jc w:val="both"/>
        <w:rPr>
          <w:rFonts w:cstheme="minorHAnsi"/>
          <w:color w:val="000000" w:themeColor="text1"/>
        </w:rPr>
      </w:pPr>
      <w:r w:rsidRPr="00B6777D">
        <w:rPr>
          <w:rFonts w:cstheme="minorHAnsi"/>
          <w:color w:val="000000" w:themeColor="text1"/>
        </w:rPr>
        <w:t>Christian Bach</w:t>
      </w:r>
      <w:r w:rsidR="00EA2408" w:rsidRPr="00B6777D">
        <w:rPr>
          <w:rFonts w:cstheme="minorHAnsi"/>
          <w:color w:val="000000" w:themeColor="text1"/>
        </w:rPr>
        <w:t xml:space="preserve"> (Chair) called the meeting and welcomed all participants – both online and physically present in meeting room</w:t>
      </w:r>
      <w:r w:rsidR="00846288" w:rsidRPr="00B6777D">
        <w:rPr>
          <w:rFonts w:cstheme="minorHAnsi"/>
          <w:color w:val="000000" w:themeColor="text1"/>
        </w:rPr>
        <w:t xml:space="preserve">. </w:t>
      </w:r>
      <w:r w:rsidRPr="00B6777D">
        <w:rPr>
          <w:rFonts w:cstheme="minorHAnsi"/>
          <w:color w:val="000000" w:themeColor="text1"/>
        </w:rPr>
        <w:t>Christian</w:t>
      </w:r>
      <w:r w:rsidR="00846288" w:rsidRPr="00B6777D">
        <w:rPr>
          <w:rFonts w:cstheme="minorHAnsi"/>
          <w:color w:val="000000" w:themeColor="text1"/>
        </w:rPr>
        <w:t xml:space="preserve"> reminded everyone of the ASHRAE code of ethics. </w:t>
      </w:r>
    </w:p>
    <w:p w14:paraId="3360A9B5" w14:textId="77777777" w:rsidR="00B35AFC" w:rsidRPr="00B6777D" w:rsidRDefault="00B35AFC" w:rsidP="00846288">
      <w:pPr>
        <w:widowControl w:val="0"/>
        <w:overflowPunct w:val="0"/>
        <w:autoSpaceDE w:val="0"/>
        <w:autoSpaceDN w:val="0"/>
        <w:adjustRightInd w:val="0"/>
        <w:spacing w:after="0" w:line="214" w:lineRule="auto"/>
        <w:ind w:left="720" w:right="260"/>
        <w:jc w:val="both"/>
        <w:rPr>
          <w:rFonts w:cstheme="minorHAnsi"/>
          <w:color w:val="000000" w:themeColor="text1"/>
        </w:rPr>
      </w:pPr>
    </w:p>
    <w:p w14:paraId="2EFE84C9" w14:textId="310D6C58" w:rsidR="00B35AFC" w:rsidRPr="00B6777D" w:rsidRDefault="00B35AFC" w:rsidP="00846288">
      <w:pPr>
        <w:widowControl w:val="0"/>
        <w:overflowPunct w:val="0"/>
        <w:autoSpaceDE w:val="0"/>
        <w:autoSpaceDN w:val="0"/>
        <w:adjustRightInd w:val="0"/>
        <w:spacing w:after="0" w:line="214" w:lineRule="auto"/>
        <w:ind w:left="720" w:right="260"/>
        <w:jc w:val="both"/>
        <w:rPr>
          <w:rFonts w:cstheme="minorHAnsi"/>
          <w:color w:val="000000" w:themeColor="text1"/>
        </w:rPr>
      </w:pPr>
      <w:r w:rsidRPr="00B6777D">
        <w:rPr>
          <w:rFonts w:cstheme="minorHAnsi"/>
          <w:color w:val="000000" w:themeColor="text1"/>
        </w:rPr>
        <w:t>&gt;&gt;</w:t>
      </w:r>
      <w:r w:rsidRPr="00B6777D">
        <w:rPr>
          <w:rFonts w:cstheme="minorHAnsi"/>
          <w:color w:val="000000" w:themeColor="text1"/>
        </w:rPr>
        <w:br/>
      </w:r>
      <w:r w:rsidRPr="00B6777D">
        <w:rPr>
          <w:rFonts w:cstheme="minorHAnsi"/>
          <w:i/>
          <w:iCs/>
          <w:color w:val="000000" w:themeColor="text1"/>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B6777D">
        <w:rPr>
          <w:rFonts w:cstheme="minorHAnsi"/>
          <w:i/>
          <w:iCs/>
          <w:color w:val="000000" w:themeColor="text1"/>
        </w:rPr>
        <w:t>each individual</w:t>
      </w:r>
      <w:proofErr w:type="gramEnd"/>
      <w:r w:rsidRPr="00B6777D">
        <w:rPr>
          <w:rFonts w:cstheme="minorHAnsi"/>
          <w:i/>
          <w:iCs/>
          <w:color w:val="000000" w:themeColor="text1"/>
        </w:rPr>
        <w:t>.  We celebrate diverse and inclusive communities, understanding that doing so fuels better, more creative and more thoughtful ideas, solutions and strategies for the Society and the communities our Society serves. We respect and welcome all.</w:t>
      </w:r>
      <w:r w:rsidRPr="00B6777D">
        <w:rPr>
          <w:rFonts w:cstheme="minorHAnsi"/>
          <w:color w:val="000000" w:themeColor="text1"/>
        </w:rPr>
        <w:br/>
        <w:t>&lt;&lt;</w:t>
      </w:r>
    </w:p>
    <w:p w14:paraId="6A4CD64A" w14:textId="77777777" w:rsidR="00B35AFC" w:rsidRPr="00B6777D" w:rsidRDefault="00B35AFC" w:rsidP="00846288">
      <w:pPr>
        <w:widowControl w:val="0"/>
        <w:overflowPunct w:val="0"/>
        <w:autoSpaceDE w:val="0"/>
        <w:autoSpaceDN w:val="0"/>
        <w:adjustRightInd w:val="0"/>
        <w:spacing w:after="0" w:line="214" w:lineRule="auto"/>
        <w:ind w:left="720" w:right="260"/>
        <w:jc w:val="both"/>
        <w:rPr>
          <w:rFonts w:cstheme="minorHAnsi"/>
          <w:color w:val="000000" w:themeColor="text1"/>
        </w:rPr>
      </w:pPr>
    </w:p>
    <w:p w14:paraId="5BF1F3B0" w14:textId="755873EE" w:rsidR="00B35AFC" w:rsidRPr="00B6777D" w:rsidRDefault="00B35AFC" w:rsidP="00B35AFC">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Review of Scope</w:t>
      </w:r>
    </w:p>
    <w:p w14:paraId="7021A73F" w14:textId="1D1910EB" w:rsidR="00B35AFC" w:rsidRPr="00B6777D" w:rsidRDefault="00B35AFC" w:rsidP="00B35AFC">
      <w:pPr>
        <w:widowControl w:val="0"/>
        <w:overflowPunct w:val="0"/>
        <w:autoSpaceDE w:val="0"/>
        <w:autoSpaceDN w:val="0"/>
        <w:adjustRightInd w:val="0"/>
        <w:spacing w:after="0" w:line="240" w:lineRule="auto"/>
        <w:ind w:left="720"/>
        <w:jc w:val="both"/>
        <w:rPr>
          <w:rFonts w:cstheme="minorHAnsi"/>
          <w:color w:val="000000" w:themeColor="text1"/>
        </w:rPr>
      </w:pPr>
      <w:r w:rsidRPr="00B6777D">
        <w:rPr>
          <w:rFonts w:cstheme="minorHAnsi"/>
          <w:color w:val="000000" w:themeColor="text1"/>
        </w:rPr>
        <w:t>&gt;&gt;</w:t>
      </w:r>
      <w:r w:rsidRPr="00B6777D">
        <w:rPr>
          <w:rFonts w:cstheme="minorHAnsi"/>
          <w:color w:val="000000" w:themeColor="text1"/>
        </w:rPr>
        <w:br/>
        <w:t xml:space="preserve">TC 8.4 is concerned with design, performance, and application of heat transfer equipment in which a refrigerant, including water or brine, is used to transfer heat </w:t>
      </w:r>
      <w:proofErr w:type="gramStart"/>
      <w:r w:rsidRPr="00B6777D">
        <w:rPr>
          <w:rFonts w:cstheme="minorHAnsi"/>
          <w:color w:val="000000" w:themeColor="text1"/>
        </w:rPr>
        <w:t>with</w:t>
      </w:r>
      <w:proofErr w:type="gramEnd"/>
      <w:r w:rsidRPr="00B6777D">
        <w:rPr>
          <w:rFonts w:cstheme="minorHAnsi"/>
          <w:color w:val="000000" w:themeColor="text1"/>
        </w:rPr>
        <w:t xml:space="preserve"> air. The processes of concern to the committee include both sensible heat transfer and combined sensible and latent heat transfer.</w:t>
      </w:r>
    </w:p>
    <w:p w14:paraId="4B75136C" w14:textId="1F5AB546" w:rsidR="00B35AFC" w:rsidRPr="00B6777D" w:rsidRDefault="00B35AFC" w:rsidP="00B35AFC">
      <w:pPr>
        <w:widowControl w:val="0"/>
        <w:overflowPunct w:val="0"/>
        <w:autoSpaceDE w:val="0"/>
        <w:autoSpaceDN w:val="0"/>
        <w:adjustRightInd w:val="0"/>
        <w:spacing w:after="0" w:line="240" w:lineRule="auto"/>
        <w:ind w:left="720"/>
        <w:jc w:val="both"/>
        <w:rPr>
          <w:rFonts w:cstheme="minorHAnsi"/>
          <w:color w:val="000000" w:themeColor="text1"/>
        </w:rPr>
      </w:pPr>
      <w:r w:rsidRPr="00B6777D">
        <w:rPr>
          <w:rFonts w:cstheme="minorHAnsi"/>
          <w:color w:val="000000" w:themeColor="text1"/>
        </w:rPr>
        <w:t>&lt;&lt;</w:t>
      </w:r>
    </w:p>
    <w:p w14:paraId="49777C4A" w14:textId="77777777" w:rsidR="00846288" w:rsidRPr="00B6777D" w:rsidRDefault="00846288" w:rsidP="00846288">
      <w:pPr>
        <w:widowControl w:val="0"/>
        <w:autoSpaceDE w:val="0"/>
        <w:autoSpaceDN w:val="0"/>
        <w:adjustRightInd w:val="0"/>
        <w:spacing w:after="0" w:line="254" w:lineRule="exact"/>
        <w:rPr>
          <w:rFonts w:cstheme="minorHAnsi"/>
          <w:color w:val="000000" w:themeColor="text1"/>
          <w:sz w:val="24"/>
          <w:szCs w:val="24"/>
        </w:rPr>
      </w:pPr>
    </w:p>
    <w:p w14:paraId="07E811C8" w14:textId="77777777"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 xml:space="preserve">SELF INTRODUCTIONS AND ATTENDENCE: </w:t>
      </w:r>
    </w:p>
    <w:p w14:paraId="6CFED289" w14:textId="77777777" w:rsidR="00846288" w:rsidRPr="00B6777D" w:rsidRDefault="00846288" w:rsidP="00846288">
      <w:pPr>
        <w:widowControl w:val="0"/>
        <w:autoSpaceDE w:val="0"/>
        <w:autoSpaceDN w:val="0"/>
        <w:adjustRightInd w:val="0"/>
        <w:spacing w:after="0" w:line="53" w:lineRule="exact"/>
        <w:rPr>
          <w:rFonts w:cstheme="minorHAnsi"/>
          <w:b/>
          <w:bCs/>
          <w:color w:val="000000" w:themeColor="text1"/>
        </w:rPr>
      </w:pPr>
    </w:p>
    <w:p w14:paraId="10B1032D" w14:textId="63D7E039" w:rsidR="00EA2408" w:rsidRPr="00B6777D" w:rsidRDefault="00EA2408" w:rsidP="00C9626E">
      <w:pPr>
        <w:pStyle w:val="ListParagraph"/>
        <w:widowControl w:val="0"/>
        <w:numPr>
          <w:ilvl w:val="0"/>
          <w:numId w:val="33"/>
        </w:numPr>
        <w:overflowPunct w:val="0"/>
        <w:autoSpaceDE w:val="0"/>
        <w:autoSpaceDN w:val="0"/>
        <w:adjustRightInd w:val="0"/>
        <w:spacing w:line="214" w:lineRule="auto"/>
        <w:ind w:left="1080" w:right="240"/>
        <w:jc w:val="both"/>
        <w:rPr>
          <w:rFonts w:cstheme="minorHAnsi"/>
          <w:color w:val="000000" w:themeColor="text1"/>
        </w:rPr>
      </w:pPr>
      <w:r w:rsidRPr="00B6777D">
        <w:rPr>
          <w:rFonts w:cstheme="minorHAnsi"/>
          <w:color w:val="000000" w:themeColor="text1"/>
        </w:rPr>
        <w:t xml:space="preserve">The Chair requested everyone present to introduce themselves with names and affiliations and indicate if they are international / YEA. An attendance sheet was available in the meeting room to sign for those physically present. Chair identified </w:t>
      </w:r>
      <w:r w:rsidR="000862A6" w:rsidRPr="00B6777D">
        <w:rPr>
          <w:rFonts w:cstheme="minorHAnsi"/>
          <w:color w:val="000000" w:themeColor="text1"/>
        </w:rPr>
        <w:t>1</w:t>
      </w:r>
      <w:r w:rsidR="00517E92" w:rsidRPr="00B6777D">
        <w:rPr>
          <w:rFonts w:cstheme="minorHAnsi"/>
          <w:color w:val="000000" w:themeColor="text1"/>
        </w:rPr>
        <w:t>3</w:t>
      </w:r>
      <w:r w:rsidR="00EA1EB0" w:rsidRPr="00B6777D">
        <w:rPr>
          <w:rFonts w:cstheme="minorHAnsi"/>
          <w:color w:val="000000" w:themeColor="text1"/>
        </w:rPr>
        <w:t xml:space="preserve"> </w:t>
      </w:r>
      <w:r w:rsidRPr="00B6777D">
        <w:rPr>
          <w:rFonts w:cstheme="minorHAnsi"/>
          <w:color w:val="000000" w:themeColor="text1"/>
        </w:rPr>
        <w:t xml:space="preserve">out of total </w:t>
      </w:r>
      <w:r w:rsidR="00D656EF" w:rsidRPr="00B6777D">
        <w:rPr>
          <w:rFonts w:cstheme="minorHAnsi"/>
          <w:color w:val="000000" w:themeColor="text1"/>
        </w:rPr>
        <w:t>1</w:t>
      </w:r>
      <w:r w:rsidR="00517E92" w:rsidRPr="00B6777D">
        <w:rPr>
          <w:rFonts w:cstheme="minorHAnsi"/>
          <w:color w:val="000000" w:themeColor="text1"/>
        </w:rPr>
        <w:t>5</w:t>
      </w:r>
      <w:r w:rsidR="003F2F6B" w:rsidRPr="00B6777D">
        <w:rPr>
          <w:rFonts w:cstheme="minorHAnsi"/>
          <w:color w:val="000000" w:themeColor="text1"/>
        </w:rPr>
        <w:t xml:space="preserve"> (excluding </w:t>
      </w:r>
      <w:r w:rsidR="001A6799" w:rsidRPr="00B6777D">
        <w:rPr>
          <w:rFonts w:cstheme="minorHAnsi"/>
          <w:color w:val="000000" w:themeColor="text1"/>
        </w:rPr>
        <w:t>himself) voting</w:t>
      </w:r>
      <w:r w:rsidRPr="00B6777D">
        <w:rPr>
          <w:rFonts w:cstheme="minorHAnsi"/>
          <w:color w:val="000000" w:themeColor="text1"/>
        </w:rPr>
        <w:t xml:space="preserve"> members at the meeting</w:t>
      </w:r>
      <w:r w:rsidR="00F569A7" w:rsidRPr="00B6777D">
        <w:rPr>
          <w:rFonts w:cstheme="minorHAnsi"/>
          <w:color w:val="000000" w:themeColor="text1"/>
        </w:rPr>
        <w:t xml:space="preserve"> (</w:t>
      </w:r>
      <w:r w:rsidR="000862A6" w:rsidRPr="00B6777D">
        <w:rPr>
          <w:rFonts w:cstheme="minorHAnsi"/>
          <w:color w:val="000000" w:themeColor="text1"/>
        </w:rPr>
        <w:t>Matt</w:t>
      </w:r>
      <w:r w:rsidR="0025440D" w:rsidRPr="00B6777D">
        <w:rPr>
          <w:rFonts w:cstheme="minorHAnsi"/>
          <w:color w:val="000000" w:themeColor="text1"/>
        </w:rPr>
        <w:t>hew</w:t>
      </w:r>
      <w:r w:rsidR="000862A6" w:rsidRPr="00B6777D">
        <w:rPr>
          <w:rFonts w:cstheme="minorHAnsi"/>
          <w:color w:val="000000" w:themeColor="text1"/>
        </w:rPr>
        <w:t xml:space="preserve"> Baker</w:t>
      </w:r>
      <w:r w:rsidR="00EF50AE" w:rsidRPr="00B6777D">
        <w:rPr>
          <w:rFonts w:cstheme="minorHAnsi"/>
          <w:color w:val="000000" w:themeColor="text1"/>
        </w:rPr>
        <w:t xml:space="preserve"> and Omar</w:t>
      </w:r>
      <w:r w:rsidR="0025440D" w:rsidRPr="00B6777D">
        <w:rPr>
          <w:rFonts w:cstheme="minorHAnsi"/>
          <w:color w:val="000000" w:themeColor="text1"/>
        </w:rPr>
        <w:t xml:space="preserve"> </w:t>
      </w:r>
      <w:r w:rsidR="009D74E3" w:rsidRPr="00B6777D">
        <w:rPr>
          <w:rFonts w:cstheme="minorHAnsi"/>
          <w:color w:val="000000" w:themeColor="text1"/>
        </w:rPr>
        <w:t>Abdelaziz joined</w:t>
      </w:r>
      <w:r w:rsidR="00F569A7" w:rsidRPr="00B6777D">
        <w:rPr>
          <w:rFonts w:cstheme="minorHAnsi"/>
          <w:color w:val="000000" w:themeColor="text1"/>
        </w:rPr>
        <w:t xml:space="preserve"> late)</w:t>
      </w:r>
      <w:r w:rsidRPr="00B6777D">
        <w:rPr>
          <w:rFonts w:cstheme="minorHAnsi"/>
          <w:color w:val="000000" w:themeColor="text1"/>
        </w:rPr>
        <w:t xml:space="preserve">. </w:t>
      </w:r>
      <w:proofErr w:type="gramStart"/>
      <w:r w:rsidRPr="00B6777D">
        <w:rPr>
          <w:rFonts w:cstheme="minorHAnsi"/>
          <w:color w:val="000000" w:themeColor="text1"/>
        </w:rPr>
        <w:t>Quorum</w:t>
      </w:r>
      <w:proofErr w:type="gramEnd"/>
      <w:r w:rsidRPr="00B6777D">
        <w:rPr>
          <w:rFonts w:cstheme="minorHAnsi"/>
          <w:color w:val="000000" w:themeColor="text1"/>
        </w:rPr>
        <w:t xml:space="preserve"> was met and the voting member attendance is listed on the cover sheet. </w:t>
      </w:r>
      <w:proofErr w:type="gramStart"/>
      <w:r w:rsidRPr="00B6777D">
        <w:rPr>
          <w:rFonts w:cstheme="minorHAnsi"/>
          <w:color w:val="000000" w:themeColor="text1"/>
        </w:rPr>
        <w:t>Chair</w:t>
      </w:r>
      <w:proofErr w:type="gramEnd"/>
      <w:r w:rsidRPr="00B6777D">
        <w:rPr>
          <w:rFonts w:cstheme="minorHAnsi"/>
          <w:color w:val="000000" w:themeColor="text1"/>
        </w:rPr>
        <w:t xml:space="preserve"> reviewed the agenda with members.</w:t>
      </w:r>
    </w:p>
    <w:p w14:paraId="5CD2C5B3" w14:textId="567F2AF4" w:rsidR="00EA2408" w:rsidRPr="00B6777D" w:rsidRDefault="00EA2408" w:rsidP="00C63D5C">
      <w:pPr>
        <w:pStyle w:val="ListParagraph"/>
        <w:widowControl w:val="0"/>
        <w:numPr>
          <w:ilvl w:val="0"/>
          <w:numId w:val="33"/>
        </w:numPr>
        <w:overflowPunct w:val="0"/>
        <w:autoSpaceDE w:val="0"/>
        <w:autoSpaceDN w:val="0"/>
        <w:adjustRightInd w:val="0"/>
        <w:spacing w:line="214" w:lineRule="auto"/>
        <w:ind w:left="1080" w:right="240"/>
        <w:jc w:val="both"/>
        <w:rPr>
          <w:rFonts w:cstheme="minorHAnsi"/>
          <w:color w:val="000000" w:themeColor="text1"/>
        </w:rPr>
      </w:pPr>
      <w:r w:rsidRPr="00B6777D">
        <w:rPr>
          <w:rFonts w:cstheme="minorHAnsi"/>
          <w:color w:val="000000" w:themeColor="text1"/>
        </w:rPr>
        <w:t xml:space="preserve">The full list of the attendees is included in the appendix. Please reach out to the </w:t>
      </w:r>
      <w:r w:rsidR="00C9626E" w:rsidRPr="00B6777D">
        <w:rPr>
          <w:rFonts w:cstheme="minorHAnsi"/>
          <w:color w:val="000000" w:themeColor="text1"/>
        </w:rPr>
        <w:t xml:space="preserve">Chair </w:t>
      </w:r>
      <w:r w:rsidRPr="00B6777D">
        <w:rPr>
          <w:rFonts w:cstheme="minorHAnsi"/>
          <w:color w:val="000000" w:themeColor="text1"/>
        </w:rPr>
        <w:t>(</w:t>
      </w:r>
      <w:r w:rsidR="007F09E4" w:rsidRPr="00B6777D">
        <w:rPr>
          <w:rFonts w:cstheme="minorHAnsi"/>
          <w:color w:val="000000" w:themeColor="text1"/>
        </w:rPr>
        <w:t>Christian Bach, cbach@okstate.edu</w:t>
      </w:r>
      <w:r w:rsidRPr="00B6777D">
        <w:rPr>
          <w:rFonts w:cstheme="minorHAnsi"/>
          <w:color w:val="000000" w:themeColor="text1"/>
        </w:rPr>
        <w:t>) if anyone attended and name is missing from the attendance list.</w:t>
      </w:r>
    </w:p>
    <w:p w14:paraId="56A7406A" w14:textId="77777777" w:rsidR="00EA2408" w:rsidRPr="00B6777D" w:rsidRDefault="00EA2408" w:rsidP="00846288">
      <w:pPr>
        <w:widowControl w:val="0"/>
        <w:overflowPunct w:val="0"/>
        <w:autoSpaceDE w:val="0"/>
        <w:autoSpaceDN w:val="0"/>
        <w:adjustRightInd w:val="0"/>
        <w:spacing w:after="0" w:line="214" w:lineRule="auto"/>
        <w:ind w:left="720" w:right="240"/>
        <w:jc w:val="both"/>
        <w:rPr>
          <w:rFonts w:cstheme="minorHAnsi"/>
          <w:color w:val="000000" w:themeColor="text1"/>
        </w:rPr>
      </w:pPr>
    </w:p>
    <w:p w14:paraId="11246AAF" w14:textId="1583416B" w:rsidR="00EA2408" w:rsidRPr="00B6777D" w:rsidRDefault="00EA2408" w:rsidP="00EA240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 xml:space="preserve">APPROVAL OF </w:t>
      </w:r>
      <w:r w:rsidR="00F569A7" w:rsidRPr="00B6777D">
        <w:rPr>
          <w:rFonts w:cstheme="minorHAnsi"/>
          <w:b/>
          <w:bCs/>
          <w:color w:val="000000" w:themeColor="text1"/>
        </w:rPr>
        <w:t>202</w:t>
      </w:r>
      <w:r w:rsidR="00B35AFC" w:rsidRPr="00B6777D">
        <w:rPr>
          <w:rFonts w:cstheme="minorHAnsi"/>
          <w:b/>
          <w:bCs/>
          <w:color w:val="000000" w:themeColor="text1"/>
        </w:rPr>
        <w:t>4</w:t>
      </w:r>
      <w:r w:rsidR="00F569A7" w:rsidRPr="00B6777D">
        <w:rPr>
          <w:rFonts w:cstheme="minorHAnsi"/>
          <w:b/>
          <w:bCs/>
          <w:color w:val="000000" w:themeColor="text1"/>
        </w:rPr>
        <w:t xml:space="preserve"> </w:t>
      </w:r>
      <w:r w:rsidR="005B04A2" w:rsidRPr="00B6777D">
        <w:rPr>
          <w:rFonts w:cstheme="minorHAnsi"/>
          <w:b/>
          <w:bCs/>
          <w:color w:val="000000" w:themeColor="text1"/>
        </w:rPr>
        <w:t xml:space="preserve">SUMMER </w:t>
      </w:r>
      <w:proofErr w:type="gramStart"/>
      <w:r w:rsidR="00B35AFC" w:rsidRPr="00B6777D">
        <w:rPr>
          <w:rFonts w:cstheme="minorHAnsi"/>
          <w:b/>
          <w:bCs/>
          <w:color w:val="000000" w:themeColor="text1"/>
        </w:rPr>
        <w:t>Indianapolis</w:t>
      </w:r>
      <w:r w:rsidRPr="00B6777D">
        <w:rPr>
          <w:rFonts w:cstheme="minorHAnsi"/>
          <w:b/>
          <w:bCs/>
          <w:color w:val="000000" w:themeColor="text1"/>
        </w:rPr>
        <w:t xml:space="preserve"> MEETING</w:t>
      </w:r>
      <w:proofErr w:type="gramEnd"/>
      <w:r w:rsidRPr="00B6777D">
        <w:rPr>
          <w:rFonts w:cstheme="minorHAnsi"/>
          <w:b/>
          <w:bCs/>
          <w:color w:val="000000" w:themeColor="text1"/>
        </w:rPr>
        <w:t xml:space="preserve"> MINUTES: </w:t>
      </w:r>
    </w:p>
    <w:p w14:paraId="5F9748FB" w14:textId="5CBCC191" w:rsidR="00846288" w:rsidRPr="00B6777D" w:rsidRDefault="007F09E4" w:rsidP="00795390">
      <w:pPr>
        <w:widowControl w:val="0"/>
        <w:overflowPunct w:val="0"/>
        <w:autoSpaceDE w:val="0"/>
        <w:autoSpaceDN w:val="0"/>
        <w:adjustRightInd w:val="0"/>
        <w:spacing w:before="120" w:after="0" w:line="214" w:lineRule="auto"/>
        <w:ind w:left="720" w:right="245"/>
        <w:jc w:val="both"/>
        <w:rPr>
          <w:rFonts w:cstheme="minorHAnsi"/>
          <w:color w:val="000000" w:themeColor="text1"/>
        </w:rPr>
      </w:pPr>
      <w:r w:rsidRPr="00B6777D">
        <w:rPr>
          <w:rFonts w:cstheme="minorHAnsi"/>
          <w:color w:val="000000" w:themeColor="text1"/>
        </w:rPr>
        <w:t>Indianapolis</w:t>
      </w:r>
      <w:r w:rsidR="00EA2408" w:rsidRPr="00B6777D">
        <w:rPr>
          <w:rFonts w:cstheme="minorHAnsi"/>
          <w:color w:val="000000" w:themeColor="text1"/>
        </w:rPr>
        <w:t xml:space="preserve"> minutes</w:t>
      </w:r>
      <w:r w:rsidR="00795390" w:rsidRPr="00B6777D">
        <w:rPr>
          <w:rFonts w:cstheme="minorHAnsi"/>
          <w:color w:val="000000" w:themeColor="text1"/>
        </w:rPr>
        <w:t xml:space="preserve"> </w:t>
      </w:r>
      <w:r w:rsidR="00EA2408" w:rsidRPr="00B6777D">
        <w:rPr>
          <w:rFonts w:ascii="Garamond" w:hAnsi="Garamond" w:cstheme="minorHAnsi"/>
          <w:color w:val="000000" w:themeColor="text1"/>
        </w:rPr>
        <w:t>─</w:t>
      </w:r>
      <w:r w:rsidR="00795390" w:rsidRPr="00B6777D">
        <w:rPr>
          <w:rFonts w:ascii="Garamond" w:hAnsi="Garamond" w:cstheme="minorHAnsi"/>
          <w:color w:val="000000" w:themeColor="text1"/>
        </w:rPr>
        <w:t xml:space="preserve"> </w:t>
      </w:r>
      <w:r w:rsidR="000960E5" w:rsidRPr="00B6777D">
        <w:rPr>
          <w:rFonts w:cstheme="minorHAnsi"/>
          <w:color w:val="000000" w:themeColor="text1"/>
        </w:rPr>
        <w:t>Arindom</w:t>
      </w:r>
      <w:r w:rsidR="00B749E2" w:rsidRPr="00B6777D">
        <w:rPr>
          <w:rFonts w:cstheme="minorHAnsi"/>
          <w:color w:val="000000" w:themeColor="text1"/>
        </w:rPr>
        <w:t xml:space="preserve"> </w:t>
      </w:r>
      <w:r w:rsidR="004914D8" w:rsidRPr="00B6777D">
        <w:rPr>
          <w:rFonts w:cstheme="minorHAnsi"/>
          <w:color w:val="000000" w:themeColor="text1"/>
        </w:rPr>
        <w:t xml:space="preserve">Joardar </w:t>
      </w:r>
      <w:r w:rsidR="00EA2408" w:rsidRPr="00B6777D">
        <w:rPr>
          <w:rFonts w:cstheme="minorHAnsi"/>
          <w:color w:val="000000" w:themeColor="text1"/>
        </w:rPr>
        <w:t xml:space="preserve">motions to approve minutes, </w:t>
      </w:r>
      <w:r w:rsidR="00B749E2" w:rsidRPr="00B6777D">
        <w:rPr>
          <w:rFonts w:cstheme="minorHAnsi"/>
          <w:color w:val="000000" w:themeColor="text1"/>
        </w:rPr>
        <w:t>Vikrant</w:t>
      </w:r>
      <w:r w:rsidR="004914D8" w:rsidRPr="00B6777D">
        <w:rPr>
          <w:rFonts w:cstheme="minorHAnsi"/>
          <w:color w:val="000000" w:themeColor="text1"/>
        </w:rPr>
        <w:t xml:space="preserve"> Aute</w:t>
      </w:r>
      <w:r w:rsidR="00B749E2" w:rsidRPr="00B6777D">
        <w:rPr>
          <w:rFonts w:cstheme="minorHAnsi"/>
          <w:color w:val="000000" w:themeColor="text1"/>
        </w:rPr>
        <w:t xml:space="preserve"> </w:t>
      </w:r>
      <w:r w:rsidR="00EA2408" w:rsidRPr="00B6777D">
        <w:rPr>
          <w:rFonts w:cstheme="minorHAnsi"/>
          <w:color w:val="000000" w:themeColor="text1"/>
        </w:rPr>
        <w:t xml:space="preserve">seconds. </w:t>
      </w:r>
      <w:r w:rsidRPr="00B6777D">
        <w:rPr>
          <w:rFonts w:cstheme="minorHAnsi"/>
          <w:color w:val="000000" w:themeColor="text1"/>
        </w:rPr>
        <w:t>M</w:t>
      </w:r>
      <w:r w:rsidR="00EA2408" w:rsidRPr="00B6777D">
        <w:rPr>
          <w:rFonts w:cstheme="minorHAnsi"/>
          <w:color w:val="000000" w:themeColor="text1"/>
        </w:rPr>
        <w:t xml:space="preserve">inutes approved </w:t>
      </w:r>
      <w:r w:rsidR="00F85F26" w:rsidRPr="00B6777D">
        <w:rPr>
          <w:rFonts w:cstheme="minorHAnsi"/>
          <w:color w:val="000000" w:themeColor="text1"/>
        </w:rPr>
        <w:t>1</w:t>
      </w:r>
      <w:r w:rsidR="004A71DA" w:rsidRPr="00B6777D">
        <w:rPr>
          <w:rFonts w:cstheme="minorHAnsi"/>
          <w:color w:val="000000" w:themeColor="text1"/>
        </w:rPr>
        <w:t>2</w:t>
      </w:r>
      <w:r w:rsidR="00EA2408" w:rsidRPr="00B6777D">
        <w:rPr>
          <w:rFonts w:cstheme="minorHAnsi"/>
          <w:color w:val="000000" w:themeColor="text1"/>
        </w:rPr>
        <w:t>-0-0.</w:t>
      </w:r>
    </w:p>
    <w:p w14:paraId="2BA918AD" w14:textId="77777777" w:rsidR="00EA2408" w:rsidRPr="00B6777D" w:rsidRDefault="00EA2408" w:rsidP="00846288">
      <w:pPr>
        <w:widowControl w:val="0"/>
        <w:overflowPunct w:val="0"/>
        <w:autoSpaceDE w:val="0"/>
        <w:autoSpaceDN w:val="0"/>
        <w:adjustRightInd w:val="0"/>
        <w:spacing w:after="0" w:line="214" w:lineRule="auto"/>
        <w:ind w:right="240"/>
        <w:jc w:val="both"/>
        <w:rPr>
          <w:rFonts w:cstheme="minorHAnsi"/>
          <w:color w:val="000000" w:themeColor="text1"/>
        </w:rPr>
      </w:pPr>
    </w:p>
    <w:p w14:paraId="49D7A71D" w14:textId="4CF4797A"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UPDATE FROM CHAIR’s BREAKFAST REPORT (</w:t>
      </w:r>
      <w:r w:rsidR="007F09E4" w:rsidRPr="00B6777D">
        <w:rPr>
          <w:rFonts w:cstheme="minorHAnsi"/>
          <w:b/>
          <w:bCs/>
          <w:color w:val="000000" w:themeColor="text1"/>
        </w:rPr>
        <w:t>Christian Bach</w:t>
      </w:r>
      <w:r w:rsidRPr="00B6777D">
        <w:rPr>
          <w:rFonts w:cstheme="minorHAnsi"/>
          <w:b/>
          <w:bCs/>
          <w:color w:val="000000" w:themeColor="text1"/>
        </w:rPr>
        <w:t>)</w:t>
      </w:r>
    </w:p>
    <w:p w14:paraId="615D6396" w14:textId="3CF5A7B6" w:rsidR="00256A50" w:rsidRPr="00B6777D" w:rsidRDefault="00256A50" w:rsidP="00795390">
      <w:pPr>
        <w:widowControl w:val="0"/>
        <w:overflowPunct w:val="0"/>
        <w:autoSpaceDE w:val="0"/>
        <w:autoSpaceDN w:val="0"/>
        <w:adjustRightInd w:val="0"/>
        <w:spacing w:before="120" w:after="120" w:line="240" w:lineRule="auto"/>
        <w:ind w:left="720"/>
        <w:jc w:val="both"/>
        <w:rPr>
          <w:rFonts w:cstheme="minorHAnsi"/>
          <w:color w:val="000000" w:themeColor="text1"/>
        </w:rPr>
      </w:pPr>
      <w:r w:rsidRPr="00B6777D">
        <w:rPr>
          <w:rFonts w:cstheme="minorHAnsi"/>
          <w:color w:val="000000" w:themeColor="text1"/>
        </w:rPr>
        <w:t xml:space="preserve">The Chair attended the TCs Chair’s Breakfast </w:t>
      </w:r>
      <w:r w:rsidR="007F09E4" w:rsidRPr="00B6777D">
        <w:rPr>
          <w:rFonts w:cstheme="minorHAnsi"/>
          <w:color w:val="000000" w:themeColor="text1"/>
        </w:rPr>
        <w:t>meeting</w:t>
      </w:r>
      <w:r w:rsidR="005C608B" w:rsidRPr="00B6777D">
        <w:rPr>
          <w:rFonts w:cstheme="minorHAnsi"/>
          <w:color w:val="000000" w:themeColor="text1"/>
        </w:rPr>
        <w:t xml:space="preserve"> </w:t>
      </w:r>
      <w:r w:rsidRPr="00B6777D">
        <w:rPr>
          <w:rFonts w:cstheme="minorHAnsi"/>
          <w:color w:val="000000" w:themeColor="text1"/>
        </w:rPr>
        <w:t>and presented the relevant highlights from the Sunday morning meeting as noted below.</w:t>
      </w:r>
    </w:p>
    <w:p w14:paraId="041135DC" w14:textId="77777777" w:rsidR="00FD2D95" w:rsidRPr="00B6777D" w:rsidRDefault="00FD2D95" w:rsidP="00C9626E">
      <w:pPr>
        <w:numPr>
          <w:ilvl w:val="1"/>
          <w:numId w:val="8"/>
        </w:numPr>
        <w:tabs>
          <w:tab w:val="left" w:pos="360"/>
          <w:tab w:val="right" w:pos="9360"/>
        </w:tabs>
        <w:spacing w:before="120" w:after="0" w:line="240" w:lineRule="auto"/>
        <w:ind w:left="1080"/>
        <w:rPr>
          <w:b/>
          <w:bCs/>
          <w:color w:val="000000" w:themeColor="text1"/>
        </w:rPr>
      </w:pPr>
      <w:r w:rsidRPr="00B6777D">
        <w:rPr>
          <w:b/>
          <w:bCs/>
          <w:color w:val="000000" w:themeColor="text1"/>
        </w:rPr>
        <w:t>TAC Update</w:t>
      </w:r>
    </w:p>
    <w:p w14:paraId="4F48CD4D" w14:textId="26A0DB7E" w:rsidR="00FD2D95" w:rsidRPr="00B6777D" w:rsidRDefault="00FD2D95" w:rsidP="00FD2D95">
      <w:pPr>
        <w:numPr>
          <w:ilvl w:val="3"/>
          <w:numId w:val="8"/>
        </w:numPr>
        <w:tabs>
          <w:tab w:val="left" w:pos="360"/>
          <w:tab w:val="right" w:pos="9360"/>
        </w:tabs>
        <w:spacing w:before="120" w:after="0" w:line="240" w:lineRule="auto"/>
        <w:rPr>
          <w:color w:val="000000" w:themeColor="text1"/>
        </w:rPr>
      </w:pPr>
      <w:r w:rsidRPr="00B6777D">
        <w:rPr>
          <w:color w:val="000000" w:themeColor="text1"/>
        </w:rPr>
        <w:t>YEA Mentor Program during conferences, link in TAC update slides</w:t>
      </w:r>
    </w:p>
    <w:p w14:paraId="1AB3A987" w14:textId="0F884FAC" w:rsidR="00FD2D95" w:rsidRPr="00B6777D" w:rsidRDefault="00FD2D95" w:rsidP="00FD2D95">
      <w:pPr>
        <w:numPr>
          <w:ilvl w:val="3"/>
          <w:numId w:val="8"/>
        </w:numPr>
        <w:tabs>
          <w:tab w:val="left" w:pos="360"/>
          <w:tab w:val="right" w:pos="9360"/>
        </w:tabs>
        <w:spacing w:before="120" w:after="0" w:line="240" w:lineRule="auto"/>
        <w:rPr>
          <w:color w:val="000000" w:themeColor="text1"/>
        </w:rPr>
      </w:pPr>
      <w:r w:rsidRPr="00B6777D">
        <w:rPr>
          <w:color w:val="000000" w:themeColor="text1"/>
        </w:rPr>
        <w:t>Streamlining activity forms – automatic update of available information</w:t>
      </w:r>
    </w:p>
    <w:p w14:paraId="752CB782" w14:textId="72A1156C" w:rsidR="00FD2D95" w:rsidRPr="00B6777D" w:rsidRDefault="00FD2D95" w:rsidP="00FD2D95">
      <w:pPr>
        <w:numPr>
          <w:ilvl w:val="3"/>
          <w:numId w:val="8"/>
        </w:numPr>
        <w:tabs>
          <w:tab w:val="left" w:pos="360"/>
          <w:tab w:val="right" w:pos="9360"/>
        </w:tabs>
        <w:spacing w:before="120" w:after="0" w:line="240" w:lineRule="auto"/>
        <w:rPr>
          <w:color w:val="000000" w:themeColor="text1"/>
        </w:rPr>
      </w:pPr>
      <w:r w:rsidRPr="00B6777D">
        <w:rPr>
          <w:color w:val="000000" w:themeColor="text1"/>
        </w:rPr>
        <w:t>2025-2028 Strategic plan on website</w:t>
      </w:r>
    </w:p>
    <w:p w14:paraId="067ACF5F" w14:textId="72411CA4" w:rsidR="00FD2D95" w:rsidRPr="00B6777D" w:rsidRDefault="00FD2D95" w:rsidP="00C9626E">
      <w:pPr>
        <w:numPr>
          <w:ilvl w:val="1"/>
          <w:numId w:val="8"/>
        </w:numPr>
        <w:tabs>
          <w:tab w:val="left" w:pos="360"/>
          <w:tab w:val="right" w:pos="9360"/>
        </w:tabs>
        <w:spacing w:before="120" w:after="0" w:line="240" w:lineRule="auto"/>
        <w:ind w:left="1080"/>
        <w:rPr>
          <w:color w:val="000000" w:themeColor="text1"/>
        </w:rPr>
      </w:pPr>
      <w:r w:rsidRPr="00B6777D">
        <w:rPr>
          <w:b/>
          <w:bCs/>
          <w:color w:val="000000" w:themeColor="text1"/>
        </w:rPr>
        <w:t>Center of Excellence for Building Decarbonization (CEBD) Update</w:t>
      </w:r>
    </w:p>
    <w:p w14:paraId="3F635B74" w14:textId="7FCA1933" w:rsidR="00FD2D95" w:rsidRPr="00B6777D" w:rsidRDefault="00FD2D95" w:rsidP="00FD2D95">
      <w:pPr>
        <w:numPr>
          <w:ilvl w:val="3"/>
          <w:numId w:val="8"/>
        </w:numPr>
        <w:tabs>
          <w:tab w:val="left" w:pos="360"/>
          <w:tab w:val="right" w:pos="9360"/>
        </w:tabs>
        <w:spacing w:before="120" w:after="0" w:line="240" w:lineRule="auto"/>
        <w:rPr>
          <w:color w:val="000000" w:themeColor="text1"/>
        </w:rPr>
      </w:pPr>
      <w:r w:rsidRPr="00B6777D">
        <w:rPr>
          <w:color w:val="000000" w:themeColor="text1"/>
        </w:rPr>
        <w:t>Primary responsibilities: Strategy, thought leadership, collaboration, public advocacy</w:t>
      </w:r>
    </w:p>
    <w:p w14:paraId="34B57A93" w14:textId="5B23BF22" w:rsidR="00FD2D95" w:rsidRPr="00B6777D" w:rsidRDefault="00FD2D95" w:rsidP="00FD2D95">
      <w:pPr>
        <w:numPr>
          <w:ilvl w:val="3"/>
          <w:numId w:val="8"/>
        </w:numPr>
        <w:tabs>
          <w:tab w:val="left" w:pos="360"/>
          <w:tab w:val="right" w:pos="9360"/>
        </w:tabs>
        <w:spacing w:before="120" w:after="0" w:line="240" w:lineRule="auto"/>
        <w:rPr>
          <w:color w:val="000000" w:themeColor="text1"/>
        </w:rPr>
      </w:pPr>
      <w:r w:rsidRPr="00B6777D">
        <w:rPr>
          <w:color w:val="000000" w:themeColor="text1"/>
        </w:rPr>
        <w:lastRenderedPageBreak/>
        <w:t>Strategic partnerships, including government and international agencies</w:t>
      </w:r>
    </w:p>
    <w:p w14:paraId="117329A1" w14:textId="57265B06" w:rsidR="00FD2D95" w:rsidRPr="00B6777D" w:rsidRDefault="00FD2D95" w:rsidP="00FD2D95">
      <w:pPr>
        <w:numPr>
          <w:ilvl w:val="3"/>
          <w:numId w:val="8"/>
        </w:numPr>
        <w:tabs>
          <w:tab w:val="left" w:pos="360"/>
          <w:tab w:val="right" w:pos="9360"/>
        </w:tabs>
        <w:spacing w:before="120" w:after="0" w:line="240" w:lineRule="auto"/>
        <w:rPr>
          <w:color w:val="000000" w:themeColor="text1"/>
        </w:rPr>
      </w:pPr>
      <w:r w:rsidRPr="00B6777D">
        <w:rPr>
          <w:color w:val="000000" w:themeColor="text1"/>
        </w:rPr>
        <w:t>Certification as decarb professional, publications, training and education</w:t>
      </w:r>
    </w:p>
    <w:p w14:paraId="6CAFEF56" w14:textId="16DC0898" w:rsidR="00BF2D7E" w:rsidRPr="00B6777D" w:rsidRDefault="00BF2D7E" w:rsidP="00BF2D7E">
      <w:pPr>
        <w:numPr>
          <w:ilvl w:val="2"/>
          <w:numId w:val="8"/>
        </w:numPr>
        <w:tabs>
          <w:tab w:val="left" w:pos="360"/>
          <w:tab w:val="right" w:pos="9360"/>
        </w:tabs>
        <w:spacing w:before="120" w:after="0" w:line="240" w:lineRule="auto"/>
        <w:rPr>
          <w:color w:val="000000" w:themeColor="text1"/>
        </w:rPr>
      </w:pPr>
      <w:r w:rsidRPr="00B6777D">
        <w:rPr>
          <w:color w:val="000000" w:themeColor="text1"/>
        </w:rPr>
        <w:t>Technology Council for CEBD</w:t>
      </w:r>
    </w:p>
    <w:p w14:paraId="72331439" w14:textId="5064D658" w:rsidR="00BF2D7E" w:rsidRPr="00B6777D" w:rsidRDefault="00BF2D7E" w:rsidP="00BF2D7E">
      <w:pPr>
        <w:numPr>
          <w:ilvl w:val="3"/>
          <w:numId w:val="8"/>
        </w:numPr>
        <w:tabs>
          <w:tab w:val="left" w:pos="360"/>
          <w:tab w:val="right" w:pos="9360"/>
        </w:tabs>
        <w:spacing w:before="120" w:after="0" w:line="240" w:lineRule="auto"/>
        <w:rPr>
          <w:color w:val="000000" w:themeColor="text1"/>
        </w:rPr>
      </w:pPr>
      <w:r w:rsidRPr="00B6777D">
        <w:rPr>
          <w:color w:val="000000" w:themeColor="text1"/>
        </w:rPr>
        <w:t>Special projects – outside of typical research projects</w:t>
      </w:r>
    </w:p>
    <w:p w14:paraId="11B25551" w14:textId="538C1EFD" w:rsidR="00BF2D7E" w:rsidRPr="00B6777D" w:rsidRDefault="00BF2D7E" w:rsidP="00BF2D7E">
      <w:pPr>
        <w:numPr>
          <w:ilvl w:val="4"/>
          <w:numId w:val="8"/>
        </w:numPr>
        <w:tabs>
          <w:tab w:val="left" w:pos="360"/>
          <w:tab w:val="right" w:pos="9360"/>
        </w:tabs>
        <w:spacing w:before="120" w:after="0" w:line="240" w:lineRule="auto"/>
        <w:rPr>
          <w:color w:val="000000" w:themeColor="text1"/>
        </w:rPr>
      </w:pPr>
      <w:r w:rsidRPr="00B6777D">
        <w:rPr>
          <w:color w:val="000000" w:themeColor="text1"/>
        </w:rPr>
        <w:t xml:space="preserve">Examples of planned projects: </w:t>
      </w:r>
    </w:p>
    <w:p w14:paraId="0DE46D92" w14:textId="0D47AC86" w:rsidR="00BF2D7E" w:rsidRPr="00B6777D" w:rsidRDefault="00BF2D7E" w:rsidP="00BF2D7E">
      <w:pPr>
        <w:numPr>
          <w:ilvl w:val="5"/>
          <w:numId w:val="8"/>
        </w:numPr>
        <w:tabs>
          <w:tab w:val="left" w:pos="360"/>
          <w:tab w:val="right" w:pos="9360"/>
        </w:tabs>
        <w:spacing w:before="120" w:after="0" w:line="240" w:lineRule="auto"/>
        <w:rPr>
          <w:color w:val="000000" w:themeColor="text1"/>
        </w:rPr>
      </w:pPr>
      <w:r w:rsidRPr="00B6777D">
        <w:rPr>
          <w:color w:val="000000" w:themeColor="text1"/>
        </w:rPr>
        <w:t>Evaluating Global ASHRAE Membership Needs for Building Decarbonization Education</w:t>
      </w:r>
    </w:p>
    <w:p w14:paraId="605ED168" w14:textId="092D0F47" w:rsidR="00BF2D7E" w:rsidRPr="00B6777D" w:rsidRDefault="00BF2D7E" w:rsidP="00BF2D7E">
      <w:pPr>
        <w:numPr>
          <w:ilvl w:val="5"/>
          <w:numId w:val="8"/>
        </w:numPr>
        <w:tabs>
          <w:tab w:val="left" w:pos="360"/>
          <w:tab w:val="right" w:pos="9360"/>
        </w:tabs>
        <w:spacing w:before="120" w:after="0" w:line="240" w:lineRule="auto"/>
        <w:rPr>
          <w:color w:val="000000" w:themeColor="text1"/>
        </w:rPr>
      </w:pPr>
      <w:r w:rsidRPr="00B6777D">
        <w:rPr>
          <w:color w:val="000000" w:themeColor="text1"/>
        </w:rPr>
        <w:t>Refrigerant Emissions Management/Tracking</w:t>
      </w:r>
    </w:p>
    <w:p w14:paraId="11C49831" w14:textId="64333E08" w:rsidR="00BF2D7E" w:rsidRPr="00B6777D" w:rsidRDefault="00BF2D7E" w:rsidP="00BF2D7E">
      <w:pPr>
        <w:numPr>
          <w:ilvl w:val="5"/>
          <w:numId w:val="8"/>
        </w:numPr>
        <w:tabs>
          <w:tab w:val="left" w:pos="360"/>
          <w:tab w:val="right" w:pos="9360"/>
        </w:tabs>
        <w:spacing w:before="120" w:after="0" w:line="240" w:lineRule="auto"/>
        <w:rPr>
          <w:color w:val="000000" w:themeColor="text1"/>
        </w:rPr>
      </w:pPr>
      <w:r w:rsidRPr="00B6777D">
        <w:rPr>
          <w:color w:val="000000" w:themeColor="text1"/>
        </w:rPr>
        <w:t>Harmonizing Global Decarbonization Standards or Streamlined Compliance</w:t>
      </w:r>
    </w:p>
    <w:p w14:paraId="4844189A" w14:textId="6E8D49E1" w:rsidR="00BF2D7E" w:rsidRPr="00B6777D" w:rsidRDefault="00BF2D7E" w:rsidP="00BF2D7E">
      <w:pPr>
        <w:numPr>
          <w:ilvl w:val="5"/>
          <w:numId w:val="8"/>
        </w:numPr>
        <w:tabs>
          <w:tab w:val="left" w:pos="360"/>
          <w:tab w:val="right" w:pos="9360"/>
        </w:tabs>
        <w:spacing w:before="120" w:after="0" w:line="240" w:lineRule="auto"/>
        <w:rPr>
          <w:color w:val="000000" w:themeColor="text1"/>
        </w:rPr>
      </w:pPr>
      <w:r w:rsidRPr="00B6777D">
        <w:rPr>
          <w:color w:val="000000" w:themeColor="text1"/>
        </w:rPr>
        <w:t>Streamlined International Building Code Framework</w:t>
      </w:r>
    </w:p>
    <w:p w14:paraId="7B6C0F36" w14:textId="26179E32" w:rsidR="00BF2D7E" w:rsidRPr="00B6777D" w:rsidRDefault="00BF2D7E" w:rsidP="00BF2D7E">
      <w:pPr>
        <w:numPr>
          <w:ilvl w:val="5"/>
          <w:numId w:val="8"/>
        </w:numPr>
        <w:tabs>
          <w:tab w:val="left" w:pos="360"/>
          <w:tab w:val="right" w:pos="9360"/>
        </w:tabs>
        <w:spacing w:before="120" w:after="0" w:line="240" w:lineRule="auto"/>
        <w:rPr>
          <w:color w:val="000000" w:themeColor="text1"/>
        </w:rPr>
      </w:pPr>
      <w:r w:rsidRPr="00B6777D">
        <w:rPr>
          <w:color w:val="000000" w:themeColor="text1"/>
        </w:rPr>
        <w:t>Optimizing PCR Protocols for Enhanced EPD Precision in HVAC&amp;R</w:t>
      </w:r>
    </w:p>
    <w:p w14:paraId="2DBB202E" w14:textId="5365C727" w:rsidR="00BF2D7E" w:rsidRPr="00B6777D" w:rsidRDefault="00BF2D7E" w:rsidP="00BF2D7E">
      <w:pPr>
        <w:numPr>
          <w:ilvl w:val="5"/>
          <w:numId w:val="8"/>
        </w:numPr>
        <w:tabs>
          <w:tab w:val="left" w:pos="360"/>
          <w:tab w:val="right" w:pos="9360"/>
        </w:tabs>
        <w:spacing w:before="120" w:after="0" w:line="240" w:lineRule="auto"/>
        <w:rPr>
          <w:color w:val="000000" w:themeColor="text1"/>
        </w:rPr>
      </w:pPr>
      <w:r w:rsidRPr="00B6777D">
        <w:rPr>
          <w:color w:val="000000" w:themeColor="text1"/>
        </w:rPr>
        <w:t>Update HVAC Equipment Service Life Data</w:t>
      </w:r>
    </w:p>
    <w:p w14:paraId="52652160" w14:textId="5CE835F2" w:rsidR="00BF2D7E" w:rsidRPr="00B6777D" w:rsidRDefault="00BF2D7E" w:rsidP="00BF2D7E">
      <w:pPr>
        <w:numPr>
          <w:ilvl w:val="5"/>
          <w:numId w:val="8"/>
        </w:numPr>
        <w:tabs>
          <w:tab w:val="left" w:pos="360"/>
          <w:tab w:val="right" w:pos="9360"/>
        </w:tabs>
        <w:spacing w:before="120" w:after="0" w:line="240" w:lineRule="auto"/>
        <w:rPr>
          <w:color w:val="000000" w:themeColor="text1"/>
        </w:rPr>
      </w:pPr>
      <w:r w:rsidRPr="00B6777D">
        <w:rPr>
          <w:color w:val="000000" w:themeColor="text1"/>
        </w:rPr>
        <w:t>Decarb Single Family homes (guide)</w:t>
      </w:r>
    </w:p>
    <w:p w14:paraId="74458A71" w14:textId="58B57F22" w:rsidR="00BF2D7E" w:rsidRPr="00B6777D" w:rsidRDefault="00BF2D7E" w:rsidP="00BF2D7E">
      <w:pPr>
        <w:numPr>
          <w:ilvl w:val="4"/>
          <w:numId w:val="8"/>
        </w:numPr>
        <w:tabs>
          <w:tab w:val="left" w:pos="360"/>
          <w:tab w:val="right" w:pos="9360"/>
        </w:tabs>
        <w:spacing w:before="120" w:after="0" w:line="240" w:lineRule="auto"/>
        <w:rPr>
          <w:color w:val="000000" w:themeColor="text1"/>
        </w:rPr>
      </w:pPr>
      <w:r w:rsidRPr="00B6777D">
        <w:rPr>
          <w:color w:val="000000" w:themeColor="text1"/>
        </w:rPr>
        <w:t>Reach out to chair of tech council if want to collaborate</w:t>
      </w:r>
    </w:p>
    <w:p w14:paraId="052CB7E9" w14:textId="7865A093" w:rsidR="00BF2D7E" w:rsidRPr="00B6777D" w:rsidRDefault="00BF2D7E" w:rsidP="00BF2D7E">
      <w:pPr>
        <w:numPr>
          <w:ilvl w:val="2"/>
          <w:numId w:val="8"/>
        </w:numPr>
        <w:tabs>
          <w:tab w:val="left" w:pos="360"/>
          <w:tab w:val="right" w:pos="9360"/>
        </w:tabs>
        <w:spacing w:before="120" w:after="0" w:line="240" w:lineRule="auto"/>
        <w:rPr>
          <w:color w:val="000000" w:themeColor="text1"/>
        </w:rPr>
      </w:pPr>
      <w:r w:rsidRPr="00B6777D">
        <w:rPr>
          <w:color w:val="000000" w:themeColor="text1"/>
        </w:rPr>
        <w:t>Conferences and Exposition Committee (CEC)</w:t>
      </w:r>
    </w:p>
    <w:p w14:paraId="159EFBFE" w14:textId="4F923FEC" w:rsidR="00BF2D7E" w:rsidRPr="00B6777D" w:rsidRDefault="00BF2D7E" w:rsidP="00BF2D7E">
      <w:pPr>
        <w:numPr>
          <w:ilvl w:val="3"/>
          <w:numId w:val="8"/>
        </w:numPr>
        <w:tabs>
          <w:tab w:val="left" w:pos="360"/>
          <w:tab w:val="right" w:pos="9360"/>
        </w:tabs>
        <w:spacing w:before="120" w:after="0" w:line="240" w:lineRule="auto"/>
        <w:rPr>
          <w:color w:val="000000" w:themeColor="text1"/>
        </w:rPr>
      </w:pPr>
      <w:r w:rsidRPr="00B6777D">
        <w:rPr>
          <w:color w:val="000000" w:themeColor="text1"/>
        </w:rPr>
        <w:t>Orlando: Almost 200 proposals submitted for programs, 75 accepted</w:t>
      </w:r>
    </w:p>
    <w:p w14:paraId="2EE4F60B" w14:textId="3B8C2214" w:rsidR="00BF2D7E" w:rsidRPr="00B6777D" w:rsidRDefault="00BF2D7E" w:rsidP="00BF2D7E">
      <w:pPr>
        <w:numPr>
          <w:ilvl w:val="3"/>
          <w:numId w:val="8"/>
        </w:numPr>
        <w:tabs>
          <w:tab w:val="left" w:pos="360"/>
          <w:tab w:val="right" w:pos="9360"/>
        </w:tabs>
        <w:spacing w:before="120" w:after="0" w:line="240" w:lineRule="auto"/>
        <w:rPr>
          <w:color w:val="000000" w:themeColor="text1"/>
        </w:rPr>
      </w:pPr>
      <w:r w:rsidRPr="00B6777D">
        <w:rPr>
          <w:color w:val="000000" w:themeColor="text1"/>
        </w:rPr>
        <w:t>Phoenix conference in planning, chair Craig Bradshaw</w:t>
      </w:r>
    </w:p>
    <w:p w14:paraId="5B0D284D" w14:textId="14BFDF6E" w:rsidR="00BF2D7E" w:rsidRPr="00B6777D" w:rsidRDefault="00BF2D7E" w:rsidP="00BF2D7E">
      <w:pPr>
        <w:numPr>
          <w:ilvl w:val="4"/>
          <w:numId w:val="8"/>
        </w:numPr>
        <w:tabs>
          <w:tab w:val="left" w:pos="360"/>
          <w:tab w:val="right" w:pos="9360"/>
        </w:tabs>
        <w:spacing w:before="120" w:after="0" w:line="240" w:lineRule="auto"/>
        <w:rPr>
          <w:color w:val="000000" w:themeColor="text1"/>
        </w:rPr>
      </w:pPr>
      <w:r w:rsidRPr="00B6777D">
        <w:rPr>
          <w:color w:val="000000" w:themeColor="text1"/>
        </w:rPr>
        <w:t>Abstracts due November 20</w:t>
      </w:r>
      <w:r w:rsidRPr="00B6777D">
        <w:rPr>
          <w:color w:val="000000" w:themeColor="text1"/>
          <w:vertAlign w:val="superscript"/>
        </w:rPr>
        <w:t>th</w:t>
      </w:r>
    </w:p>
    <w:p w14:paraId="1F4529FB" w14:textId="3EC46082" w:rsidR="00BF2D7E" w:rsidRPr="00B6777D" w:rsidRDefault="00BF2D7E" w:rsidP="00BF2D7E">
      <w:pPr>
        <w:numPr>
          <w:ilvl w:val="3"/>
          <w:numId w:val="8"/>
        </w:numPr>
        <w:tabs>
          <w:tab w:val="left" w:pos="360"/>
          <w:tab w:val="right" w:pos="9360"/>
        </w:tabs>
        <w:spacing w:before="120" w:after="0" w:line="240" w:lineRule="auto"/>
        <w:rPr>
          <w:color w:val="000000" w:themeColor="text1"/>
        </w:rPr>
      </w:pPr>
      <w:r w:rsidRPr="00B6777D">
        <w:rPr>
          <w:color w:val="000000" w:themeColor="text1"/>
        </w:rPr>
        <w:t>Las Vegas wint</w:t>
      </w:r>
      <w:r w:rsidR="0002678D" w:rsidRPr="00B6777D">
        <w:rPr>
          <w:color w:val="000000" w:themeColor="text1"/>
        </w:rPr>
        <w:t>e</w:t>
      </w:r>
      <w:r w:rsidRPr="00B6777D">
        <w:rPr>
          <w:color w:val="000000" w:themeColor="text1"/>
        </w:rPr>
        <w:t>r conference Aaron Boranian</w:t>
      </w:r>
    </w:p>
    <w:p w14:paraId="11EE0644" w14:textId="694D18D2" w:rsidR="00BF2D7E" w:rsidRPr="00B6777D" w:rsidRDefault="00BF2D7E" w:rsidP="00BF2D7E">
      <w:pPr>
        <w:numPr>
          <w:ilvl w:val="3"/>
          <w:numId w:val="8"/>
        </w:numPr>
        <w:tabs>
          <w:tab w:val="left" w:pos="360"/>
          <w:tab w:val="right" w:pos="9360"/>
        </w:tabs>
        <w:spacing w:before="120" w:after="0" w:line="240" w:lineRule="auto"/>
        <w:rPr>
          <w:color w:val="000000" w:themeColor="text1"/>
        </w:rPr>
      </w:pPr>
      <w:r w:rsidRPr="00B6777D">
        <w:rPr>
          <w:color w:val="000000" w:themeColor="text1"/>
        </w:rPr>
        <w:t>Tracks are in TC Chair Breakfast slides for both upcoming conferences</w:t>
      </w:r>
    </w:p>
    <w:p w14:paraId="131DD18B" w14:textId="1BE73829" w:rsidR="00D8528E" w:rsidRPr="00B6777D" w:rsidRDefault="00D8528E" w:rsidP="00BF2D7E">
      <w:pPr>
        <w:numPr>
          <w:ilvl w:val="3"/>
          <w:numId w:val="8"/>
        </w:numPr>
        <w:tabs>
          <w:tab w:val="left" w:pos="360"/>
          <w:tab w:val="right" w:pos="9360"/>
        </w:tabs>
        <w:spacing w:before="120" w:after="0" w:line="240" w:lineRule="auto"/>
        <w:rPr>
          <w:color w:val="000000" w:themeColor="text1"/>
        </w:rPr>
      </w:pPr>
      <w:r w:rsidRPr="00B6777D">
        <w:rPr>
          <w:color w:val="000000" w:themeColor="text1"/>
        </w:rPr>
        <w:t>Mentioned other international conferences</w:t>
      </w:r>
    </w:p>
    <w:p w14:paraId="26C6060F" w14:textId="475FF255" w:rsidR="00D8528E" w:rsidRPr="00B6777D" w:rsidRDefault="00D8528E" w:rsidP="00BF2D7E">
      <w:pPr>
        <w:numPr>
          <w:ilvl w:val="3"/>
          <w:numId w:val="8"/>
        </w:numPr>
        <w:tabs>
          <w:tab w:val="left" w:pos="360"/>
          <w:tab w:val="right" w:pos="9360"/>
        </w:tabs>
        <w:spacing w:before="120" w:after="0" w:line="240" w:lineRule="auto"/>
        <w:rPr>
          <w:color w:val="000000" w:themeColor="text1"/>
        </w:rPr>
      </w:pPr>
      <w:r w:rsidRPr="00B6777D">
        <w:rPr>
          <w:b/>
          <w:bCs/>
          <w:color w:val="000000" w:themeColor="text1"/>
        </w:rPr>
        <w:t>TC Program chair training on Tuesday, attend to increase chance for acceptance of submissions</w:t>
      </w:r>
    </w:p>
    <w:p w14:paraId="58522163" w14:textId="2DC8551A" w:rsidR="00D8528E" w:rsidRPr="00B6777D" w:rsidRDefault="00D8528E" w:rsidP="00D8528E">
      <w:pPr>
        <w:numPr>
          <w:ilvl w:val="2"/>
          <w:numId w:val="8"/>
        </w:numPr>
        <w:tabs>
          <w:tab w:val="left" w:pos="360"/>
          <w:tab w:val="right" w:pos="9360"/>
        </w:tabs>
        <w:spacing w:before="120" w:after="0" w:line="240" w:lineRule="auto"/>
        <w:rPr>
          <w:color w:val="000000" w:themeColor="text1"/>
        </w:rPr>
      </w:pPr>
      <w:r w:rsidRPr="00B6777D">
        <w:rPr>
          <w:b/>
          <w:bCs/>
          <w:color w:val="000000" w:themeColor="text1"/>
        </w:rPr>
        <w:t>Government Affairs Updates (Alice Yates)</w:t>
      </w:r>
    </w:p>
    <w:p w14:paraId="2DD2A1E1" w14:textId="3CD9186E" w:rsidR="00D8528E" w:rsidRPr="00B6777D" w:rsidRDefault="00D8528E" w:rsidP="00D8528E">
      <w:pPr>
        <w:numPr>
          <w:ilvl w:val="3"/>
          <w:numId w:val="8"/>
        </w:numPr>
        <w:tabs>
          <w:tab w:val="left" w:pos="360"/>
          <w:tab w:val="right" w:pos="9360"/>
        </w:tabs>
        <w:spacing w:before="120" w:after="0" w:line="240" w:lineRule="auto"/>
        <w:rPr>
          <w:color w:val="000000" w:themeColor="text1"/>
        </w:rPr>
      </w:pPr>
      <w:r w:rsidRPr="00B6777D">
        <w:rPr>
          <w:color w:val="000000" w:themeColor="text1"/>
        </w:rPr>
        <w:t xml:space="preserve">Can reach out – </w:t>
      </w:r>
      <w:hyperlink r:id="rId14" w:history="1">
        <w:r w:rsidRPr="00B6777D">
          <w:rPr>
            <w:rStyle w:val="Hyperlink"/>
            <w:color w:val="000000" w:themeColor="text1"/>
          </w:rPr>
          <w:t>GovAffairs@ashrae.org</w:t>
        </w:r>
      </w:hyperlink>
      <w:r w:rsidRPr="00B6777D">
        <w:rPr>
          <w:color w:val="000000" w:themeColor="text1"/>
        </w:rPr>
        <w:t xml:space="preserve"> </w:t>
      </w:r>
    </w:p>
    <w:p w14:paraId="61594951" w14:textId="5DC7E217" w:rsidR="00D8528E" w:rsidRPr="00B6777D" w:rsidRDefault="00D8528E" w:rsidP="00D8528E">
      <w:pPr>
        <w:numPr>
          <w:ilvl w:val="3"/>
          <w:numId w:val="8"/>
        </w:numPr>
        <w:tabs>
          <w:tab w:val="left" w:pos="360"/>
          <w:tab w:val="right" w:pos="9360"/>
        </w:tabs>
        <w:spacing w:before="120" w:after="0" w:line="240" w:lineRule="auto"/>
        <w:rPr>
          <w:color w:val="000000" w:themeColor="text1"/>
        </w:rPr>
      </w:pPr>
      <w:hyperlink r:id="rId15" w:history="1">
        <w:r w:rsidRPr="00B6777D">
          <w:rPr>
            <w:rStyle w:val="Hyperlink"/>
            <w:color w:val="000000" w:themeColor="text1"/>
          </w:rPr>
          <w:t>https://www.ashrae.org/about/government-affairs</w:t>
        </w:r>
      </w:hyperlink>
      <w:r w:rsidRPr="00B6777D">
        <w:rPr>
          <w:color w:val="000000" w:themeColor="text1"/>
        </w:rPr>
        <w:t xml:space="preserve"> </w:t>
      </w:r>
    </w:p>
    <w:p w14:paraId="435E69B6" w14:textId="1F7A0033" w:rsidR="00D8528E" w:rsidRPr="00B6777D" w:rsidRDefault="00D8528E" w:rsidP="00D8528E">
      <w:pPr>
        <w:numPr>
          <w:ilvl w:val="3"/>
          <w:numId w:val="8"/>
        </w:numPr>
        <w:tabs>
          <w:tab w:val="left" w:pos="360"/>
          <w:tab w:val="right" w:pos="9360"/>
        </w:tabs>
        <w:spacing w:before="120" w:after="0" w:line="240" w:lineRule="auto"/>
        <w:rPr>
          <w:color w:val="000000" w:themeColor="text1"/>
        </w:rPr>
      </w:pPr>
      <w:r w:rsidRPr="00B6777D">
        <w:rPr>
          <w:color w:val="000000" w:themeColor="text1"/>
        </w:rPr>
        <w:t>Connect tech expertise of ASHRAE with policy makers</w:t>
      </w:r>
    </w:p>
    <w:p w14:paraId="411C6B7F" w14:textId="56EE5F62" w:rsidR="00D8528E" w:rsidRPr="00B6777D" w:rsidRDefault="00D8528E" w:rsidP="00D8528E">
      <w:pPr>
        <w:numPr>
          <w:ilvl w:val="3"/>
          <w:numId w:val="8"/>
        </w:numPr>
        <w:tabs>
          <w:tab w:val="left" w:pos="360"/>
          <w:tab w:val="right" w:pos="9360"/>
        </w:tabs>
        <w:spacing w:before="120" w:after="0" w:line="240" w:lineRule="auto"/>
        <w:rPr>
          <w:color w:val="000000" w:themeColor="text1"/>
        </w:rPr>
      </w:pPr>
      <w:r w:rsidRPr="00B6777D">
        <w:rPr>
          <w:color w:val="000000" w:themeColor="text1"/>
        </w:rPr>
        <w:t>Import Tariffs – cost impacts standards</w:t>
      </w:r>
    </w:p>
    <w:p w14:paraId="2C803187" w14:textId="17DA980D" w:rsidR="00D8528E" w:rsidRPr="00B6777D" w:rsidRDefault="00D8528E" w:rsidP="00D8528E">
      <w:pPr>
        <w:numPr>
          <w:ilvl w:val="3"/>
          <w:numId w:val="8"/>
        </w:numPr>
        <w:tabs>
          <w:tab w:val="left" w:pos="360"/>
          <w:tab w:val="right" w:pos="9360"/>
        </w:tabs>
        <w:spacing w:before="120" w:after="0" w:line="240" w:lineRule="auto"/>
        <w:rPr>
          <w:color w:val="000000" w:themeColor="text1"/>
        </w:rPr>
      </w:pPr>
      <w:r w:rsidRPr="00B6777D">
        <w:rPr>
          <w:color w:val="000000" w:themeColor="text1"/>
        </w:rPr>
        <w:t>Threats – climate/decarb/energy codes/long standing partnership with government employees, executive orders to support fossil fuels, possible taxation of nonprofits including ASHRAE, cuts of incentives for HVAC&amp;R investments</w:t>
      </w:r>
    </w:p>
    <w:p w14:paraId="4EF97632" w14:textId="3E577373" w:rsidR="00B640C0" w:rsidRPr="00B6777D" w:rsidRDefault="00B640C0" w:rsidP="00D8528E">
      <w:pPr>
        <w:numPr>
          <w:ilvl w:val="3"/>
          <w:numId w:val="8"/>
        </w:numPr>
        <w:tabs>
          <w:tab w:val="left" w:pos="360"/>
          <w:tab w:val="right" w:pos="9360"/>
        </w:tabs>
        <w:spacing w:before="120" w:after="0" w:line="240" w:lineRule="auto"/>
        <w:rPr>
          <w:color w:val="000000" w:themeColor="text1"/>
        </w:rPr>
      </w:pPr>
      <w:r w:rsidRPr="00B6777D">
        <w:rPr>
          <w:color w:val="000000" w:themeColor="text1"/>
        </w:rPr>
        <w:t xml:space="preserve">Encouraged to sign up as a subject matter expert (SME) for government outreach – email </w:t>
      </w:r>
      <w:hyperlink r:id="rId16" w:history="1">
        <w:r w:rsidRPr="00B6777D">
          <w:rPr>
            <w:rStyle w:val="Hyperlink"/>
            <w:color w:val="000000" w:themeColor="text1"/>
          </w:rPr>
          <w:t>GovAffairs@ashrae.org</w:t>
        </w:r>
      </w:hyperlink>
      <w:r w:rsidRPr="00B6777D">
        <w:rPr>
          <w:color w:val="000000" w:themeColor="text1"/>
        </w:rPr>
        <w:t xml:space="preserve"> if interested.</w:t>
      </w:r>
    </w:p>
    <w:p w14:paraId="289AB438" w14:textId="7F2F93E6" w:rsidR="00FD2D95" w:rsidRPr="00B6777D" w:rsidRDefault="00B640C0" w:rsidP="00C9626E">
      <w:pPr>
        <w:numPr>
          <w:ilvl w:val="1"/>
          <w:numId w:val="8"/>
        </w:numPr>
        <w:tabs>
          <w:tab w:val="left" w:pos="360"/>
          <w:tab w:val="right" w:pos="9360"/>
        </w:tabs>
        <w:spacing w:before="120" w:after="0" w:line="240" w:lineRule="auto"/>
        <w:ind w:left="1080"/>
        <w:rPr>
          <w:color w:val="000000" w:themeColor="text1"/>
        </w:rPr>
      </w:pPr>
      <w:r w:rsidRPr="00B6777D">
        <w:rPr>
          <w:b/>
          <w:bCs/>
          <w:color w:val="000000" w:themeColor="text1"/>
        </w:rPr>
        <w:t xml:space="preserve">Global Technical Interactions Committee (GTIC) update (Steve </w:t>
      </w:r>
      <w:proofErr w:type="spellStart"/>
      <w:r w:rsidRPr="00B6777D">
        <w:rPr>
          <w:b/>
          <w:bCs/>
          <w:color w:val="000000" w:themeColor="text1"/>
        </w:rPr>
        <w:t>Buschby</w:t>
      </w:r>
      <w:proofErr w:type="spellEnd"/>
      <w:r w:rsidRPr="00B6777D">
        <w:rPr>
          <w:b/>
          <w:bCs/>
          <w:color w:val="000000" w:themeColor="text1"/>
        </w:rPr>
        <w:t>)</w:t>
      </w:r>
    </w:p>
    <w:p w14:paraId="3A7D09DB" w14:textId="33CC5DB5" w:rsidR="00B640C0" w:rsidRPr="00B6777D" w:rsidRDefault="00B640C0" w:rsidP="00B640C0">
      <w:pPr>
        <w:numPr>
          <w:ilvl w:val="3"/>
          <w:numId w:val="8"/>
        </w:numPr>
        <w:tabs>
          <w:tab w:val="left" w:pos="360"/>
          <w:tab w:val="right" w:pos="9360"/>
        </w:tabs>
        <w:spacing w:before="120" w:after="0" w:line="240" w:lineRule="auto"/>
        <w:rPr>
          <w:color w:val="000000" w:themeColor="text1"/>
        </w:rPr>
      </w:pPr>
      <w:r w:rsidRPr="00B6777D">
        <w:rPr>
          <w:color w:val="000000" w:themeColor="text1"/>
        </w:rPr>
        <w:lastRenderedPageBreak/>
        <w:t>ISO workshop September 2024 – discussion on globalization of standards, link to presentations in breakfast slides</w:t>
      </w:r>
    </w:p>
    <w:p w14:paraId="524DA5F9" w14:textId="03FF0C4D" w:rsidR="00B640C0" w:rsidRPr="00B6777D" w:rsidRDefault="00B640C0" w:rsidP="00B640C0">
      <w:pPr>
        <w:numPr>
          <w:ilvl w:val="3"/>
          <w:numId w:val="8"/>
        </w:numPr>
        <w:tabs>
          <w:tab w:val="left" w:pos="360"/>
          <w:tab w:val="right" w:pos="9360"/>
        </w:tabs>
        <w:spacing w:before="120" w:after="0" w:line="240" w:lineRule="auto"/>
        <w:rPr>
          <w:color w:val="000000" w:themeColor="text1"/>
        </w:rPr>
      </w:pPr>
      <w:r w:rsidRPr="00B6777D">
        <w:rPr>
          <w:color w:val="000000" w:themeColor="text1"/>
        </w:rPr>
        <w:t>GTIC interactions subcommittee to interact with non-</w:t>
      </w:r>
      <w:proofErr w:type="gramStart"/>
      <w:r w:rsidRPr="00B6777D">
        <w:rPr>
          <w:color w:val="000000" w:themeColor="text1"/>
        </w:rPr>
        <w:t>North-American</w:t>
      </w:r>
      <w:proofErr w:type="gramEnd"/>
      <w:r w:rsidRPr="00B6777D">
        <w:rPr>
          <w:color w:val="000000" w:themeColor="text1"/>
        </w:rPr>
        <w:t xml:space="preserve"> ASHRAE chapters; conducted survey to determine most important standards and who has an interest to better understand whom to customize them/consider their input for</w:t>
      </w:r>
    </w:p>
    <w:p w14:paraId="31E01D99" w14:textId="30F6AFD8" w:rsidR="00B640C0" w:rsidRPr="00B6777D" w:rsidRDefault="00B640C0" w:rsidP="00B640C0">
      <w:pPr>
        <w:numPr>
          <w:ilvl w:val="3"/>
          <w:numId w:val="8"/>
        </w:numPr>
        <w:tabs>
          <w:tab w:val="left" w:pos="360"/>
          <w:tab w:val="right" w:pos="9360"/>
        </w:tabs>
        <w:spacing w:before="120" w:after="0" w:line="240" w:lineRule="auto"/>
        <w:rPr>
          <w:color w:val="000000" w:themeColor="text1"/>
        </w:rPr>
      </w:pPr>
      <w:r w:rsidRPr="00B6777D">
        <w:rPr>
          <w:color w:val="000000" w:themeColor="text1"/>
        </w:rPr>
        <w:t>Technical Advisory Group (TAG) to interact with ISO; ASHRAE supports interacts with ISO on behalf of ANSI</w:t>
      </w:r>
    </w:p>
    <w:p w14:paraId="4E9976D5" w14:textId="710D8177" w:rsidR="00B640C0" w:rsidRPr="00B6777D" w:rsidRDefault="00B640C0" w:rsidP="00B640C0">
      <w:pPr>
        <w:numPr>
          <w:ilvl w:val="3"/>
          <w:numId w:val="8"/>
        </w:numPr>
        <w:tabs>
          <w:tab w:val="left" w:pos="360"/>
          <w:tab w:val="right" w:pos="9360"/>
        </w:tabs>
        <w:spacing w:before="120" w:after="0" w:line="240" w:lineRule="auto"/>
        <w:rPr>
          <w:color w:val="000000" w:themeColor="text1"/>
        </w:rPr>
      </w:pPr>
      <w:r w:rsidRPr="00B6777D">
        <w:rPr>
          <w:color w:val="000000" w:themeColor="text1"/>
        </w:rPr>
        <w:t>Introduced several IS)/TCs (85, 205</w:t>
      </w:r>
      <w:r w:rsidR="009D23EF" w:rsidRPr="00B6777D">
        <w:rPr>
          <w:color w:val="000000" w:themeColor="text1"/>
        </w:rPr>
        <w:t>, 163, 59 BIM</w:t>
      </w:r>
      <w:r w:rsidRPr="00B6777D">
        <w:rPr>
          <w:color w:val="000000" w:themeColor="text1"/>
        </w:rPr>
        <w:t>)</w:t>
      </w:r>
    </w:p>
    <w:p w14:paraId="006AA4AB" w14:textId="0A8B46BB" w:rsidR="009D23EF" w:rsidRPr="00B6777D" w:rsidRDefault="009D23EF" w:rsidP="00B640C0">
      <w:pPr>
        <w:numPr>
          <w:ilvl w:val="3"/>
          <w:numId w:val="8"/>
        </w:numPr>
        <w:tabs>
          <w:tab w:val="left" w:pos="360"/>
          <w:tab w:val="right" w:pos="9360"/>
        </w:tabs>
        <w:spacing w:before="120" w:after="0" w:line="240" w:lineRule="auto"/>
        <w:rPr>
          <w:color w:val="000000" w:themeColor="text1"/>
        </w:rPr>
      </w:pPr>
      <w:r w:rsidRPr="00B6777D">
        <w:rPr>
          <w:color w:val="000000" w:themeColor="text1"/>
        </w:rPr>
        <w:t>Potential engagement ways: join a US TAG, agree to be a resource to TAGs to review standards/documents, attend ISO meetings as US expert (reach out to TC chair/vice chair if interested)</w:t>
      </w:r>
    </w:p>
    <w:p w14:paraId="5AB8BE0B" w14:textId="1B52F214" w:rsidR="009D23EF" w:rsidRPr="00B6777D" w:rsidRDefault="009D23EF" w:rsidP="009D23EF">
      <w:pPr>
        <w:numPr>
          <w:ilvl w:val="2"/>
          <w:numId w:val="8"/>
        </w:numPr>
        <w:tabs>
          <w:tab w:val="left" w:pos="360"/>
          <w:tab w:val="right" w:pos="9360"/>
        </w:tabs>
        <w:spacing w:before="120" w:after="0" w:line="240" w:lineRule="auto"/>
        <w:rPr>
          <w:color w:val="000000" w:themeColor="text1"/>
        </w:rPr>
      </w:pPr>
      <w:r w:rsidRPr="00B6777D">
        <w:rPr>
          <w:b/>
          <w:bCs/>
          <w:color w:val="000000" w:themeColor="text1"/>
        </w:rPr>
        <w:t>Publications Committee</w:t>
      </w:r>
    </w:p>
    <w:p w14:paraId="39B46759" w14:textId="4D365370" w:rsidR="009D23EF" w:rsidRPr="00B6777D" w:rsidRDefault="009D23EF" w:rsidP="009D23EF">
      <w:pPr>
        <w:numPr>
          <w:ilvl w:val="3"/>
          <w:numId w:val="8"/>
        </w:numPr>
        <w:tabs>
          <w:tab w:val="left" w:pos="360"/>
          <w:tab w:val="right" w:pos="9360"/>
        </w:tabs>
        <w:spacing w:before="120" w:after="0" w:line="240" w:lineRule="auto"/>
        <w:rPr>
          <w:color w:val="000000" w:themeColor="text1"/>
        </w:rPr>
      </w:pPr>
      <w:r w:rsidRPr="00B6777D">
        <w:rPr>
          <w:color w:val="000000" w:themeColor="text1"/>
        </w:rPr>
        <w:t>Oversees publications that are not handbook or standards</w:t>
      </w:r>
    </w:p>
    <w:p w14:paraId="02F330D0" w14:textId="3C148174" w:rsidR="009D23EF" w:rsidRPr="00B6777D" w:rsidRDefault="009D23EF" w:rsidP="009D23EF">
      <w:pPr>
        <w:numPr>
          <w:ilvl w:val="3"/>
          <w:numId w:val="8"/>
        </w:numPr>
        <w:tabs>
          <w:tab w:val="left" w:pos="360"/>
          <w:tab w:val="right" w:pos="9360"/>
        </w:tabs>
        <w:spacing w:before="120" w:after="0" w:line="240" w:lineRule="auto"/>
        <w:rPr>
          <w:color w:val="000000" w:themeColor="text1"/>
        </w:rPr>
      </w:pPr>
      <w:r w:rsidRPr="00B6777D">
        <w:rPr>
          <w:color w:val="000000" w:themeColor="text1"/>
        </w:rPr>
        <w:t>Master spreadsheet with all publications (where available)</w:t>
      </w:r>
    </w:p>
    <w:p w14:paraId="7E6BDC31" w14:textId="4A3621CD" w:rsidR="009D23EF" w:rsidRPr="00B6777D" w:rsidRDefault="009D23EF" w:rsidP="009D23EF">
      <w:pPr>
        <w:numPr>
          <w:ilvl w:val="4"/>
          <w:numId w:val="8"/>
        </w:numPr>
        <w:tabs>
          <w:tab w:val="left" w:pos="360"/>
          <w:tab w:val="right" w:pos="9360"/>
        </w:tabs>
        <w:spacing w:before="120" w:after="0" w:line="240" w:lineRule="auto"/>
        <w:rPr>
          <w:color w:val="000000" w:themeColor="text1"/>
        </w:rPr>
      </w:pPr>
      <w:r w:rsidRPr="00B6777D">
        <w:rPr>
          <w:color w:val="000000" w:themeColor="text1"/>
        </w:rPr>
        <w:t>Need reviews every 4 years, they have a checklist for those reviews</w:t>
      </w:r>
    </w:p>
    <w:p w14:paraId="4BA3BFAA" w14:textId="517D57E4" w:rsidR="009D23EF" w:rsidRPr="00B6777D" w:rsidRDefault="009D23EF" w:rsidP="009D23EF">
      <w:pPr>
        <w:numPr>
          <w:ilvl w:val="3"/>
          <w:numId w:val="8"/>
        </w:numPr>
        <w:tabs>
          <w:tab w:val="left" w:pos="360"/>
          <w:tab w:val="right" w:pos="9360"/>
        </w:tabs>
        <w:spacing w:before="120" w:after="0" w:line="240" w:lineRule="auto"/>
        <w:rPr>
          <w:color w:val="000000" w:themeColor="text1"/>
        </w:rPr>
      </w:pPr>
      <w:r w:rsidRPr="00B6777D">
        <w:rPr>
          <w:color w:val="000000" w:themeColor="text1"/>
        </w:rPr>
        <w:t xml:space="preserve">Flowchart for publishing with ASHRAE (lots of steps); authoring tools on ASHRAE </w:t>
      </w:r>
    </w:p>
    <w:p w14:paraId="6479E927" w14:textId="1865F770" w:rsidR="009D23EF" w:rsidRPr="00B6777D" w:rsidRDefault="009D23EF" w:rsidP="009D23EF">
      <w:pPr>
        <w:numPr>
          <w:ilvl w:val="3"/>
          <w:numId w:val="8"/>
        </w:numPr>
        <w:tabs>
          <w:tab w:val="left" w:pos="360"/>
          <w:tab w:val="right" w:pos="9360"/>
        </w:tabs>
        <w:spacing w:before="120" w:after="0" w:line="240" w:lineRule="auto"/>
        <w:rPr>
          <w:color w:val="000000" w:themeColor="text1"/>
        </w:rPr>
      </w:pPr>
      <w:hyperlink r:id="rId17" w:history="1">
        <w:r w:rsidRPr="00B6777D">
          <w:rPr>
            <w:rStyle w:val="Hyperlink"/>
            <w:color w:val="000000" w:themeColor="text1"/>
          </w:rPr>
          <w:t>PubChair@ashrae.org</w:t>
        </w:r>
      </w:hyperlink>
      <w:r w:rsidRPr="00B6777D">
        <w:rPr>
          <w:color w:val="000000" w:themeColor="text1"/>
        </w:rPr>
        <w:t xml:space="preserve"> is contact address</w:t>
      </w:r>
    </w:p>
    <w:p w14:paraId="780CFB1D" w14:textId="6D29C01B" w:rsidR="009D23EF" w:rsidRPr="00B6777D" w:rsidRDefault="009D23EF" w:rsidP="009D23EF">
      <w:pPr>
        <w:numPr>
          <w:ilvl w:val="2"/>
          <w:numId w:val="8"/>
        </w:numPr>
        <w:tabs>
          <w:tab w:val="left" w:pos="360"/>
          <w:tab w:val="right" w:pos="9360"/>
        </w:tabs>
        <w:spacing w:before="120" w:after="0" w:line="240" w:lineRule="auto"/>
        <w:rPr>
          <w:b/>
          <w:bCs/>
          <w:color w:val="000000" w:themeColor="text1"/>
        </w:rPr>
      </w:pPr>
      <w:r w:rsidRPr="00B6777D">
        <w:rPr>
          <w:b/>
          <w:bCs/>
          <w:color w:val="000000" w:themeColor="text1"/>
        </w:rPr>
        <w:t>ASHRAE Fellows</w:t>
      </w:r>
    </w:p>
    <w:p w14:paraId="3C63F0BE" w14:textId="79D57E70" w:rsidR="009D23EF" w:rsidRPr="00B6777D" w:rsidRDefault="009D23EF" w:rsidP="009D23EF">
      <w:pPr>
        <w:numPr>
          <w:ilvl w:val="3"/>
          <w:numId w:val="8"/>
        </w:numPr>
        <w:tabs>
          <w:tab w:val="left" w:pos="360"/>
          <w:tab w:val="right" w:pos="9360"/>
        </w:tabs>
        <w:spacing w:before="120" w:after="0" w:line="240" w:lineRule="auto"/>
        <w:rPr>
          <w:color w:val="000000" w:themeColor="text1"/>
        </w:rPr>
      </w:pPr>
      <w:r w:rsidRPr="00B6777D">
        <w:rPr>
          <w:color w:val="000000" w:themeColor="text1"/>
        </w:rPr>
        <w:t>Member grade of fellow highest award that can have in ASHRAE</w:t>
      </w:r>
    </w:p>
    <w:p w14:paraId="289E9ADA" w14:textId="049EDABC" w:rsidR="009D23EF" w:rsidRPr="00B6777D" w:rsidRDefault="009D23EF" w:rsidP="009D23EF">
      <w:pPr>
        <w:numPr>
          <w:ilvl w:val="4"/>
          <w:numId w:val="8"/>
        </w:numPr>
        <w:tabs>
          <w:tab w:val="left" w:pos="360"/>
          <w:tab w:val="right" w:pos="9360"/>
        </w:tabs>
        <w:spacing w:before="120" w:after="0" w:line="240" w:lineRule="auto"/>
        <w:rPr>
          <w:color w:val="000000" w:themeColor="text1"/>
        </w:rPr>
      </w:pPr>
      <w:r w:rsidRPr="00B6777D">
        <w:rPr>
          <w:color w:val="000000" w:themeColor="text1"/>
        </w:rPr>
        <w:t>Distinction and substantial contribution</w:t>
      </w:r>
      <w:r w:rsidR="007C47E3" w:rsidRPr="00B6777D">
        <w:rPr>
          <w:color w:val="000000" w:themeColor="text1"/>
        </w:rPr>
        <w:t xml:space="preserve"> in HVAC&amp;R and the built Environment</w:t>
      </w:r>
    </w:p>
    <w:p w14:paraId="180AC7A1" w14:textId="09C38277" w:rsidR="007C47E3" w:rsidRPr="00B6777D" w:rsidRDefault="007C47E3" w:rsidP="007C47E3">
      <w:pPr>
        <w:numPr>
          <w:ilvl w:val="3"/>
          <w:numId w:val="8"/>
        </w:numPr>
        <w:tabs>
          <w:tab w:val="left" w:pos="360"/>
          <w:tab w:val="right" w:pos="9360"/>
        </w:tabs>
        <w:spacing w:before="120" w:after="0" w:line="240" w:lineRule="auto"/>
        <w:rPr>
          <w:color w:val="000000" w:themeColor="text1"/>
        </w:rPr>
      </w:pPr>
      <w:r w:rsidRPr="00B6777D">
        <w:rPr>
          <w:color w:val="000000" w:themeColor="text1"/>
        </w:rPr>
        <w:t>Tips and suggestions for application – should include 1-3 key projects, will be reviewed thoroughly. A fellow grade member should attest that deserve fellow grade – this could be after application – do not need application to be submitted by a fellow.</w:t>
      </w:r>
    </w:p>
    <w:p w14:paraId="776D1C3B" w14:textId="057787AC" w:rsidR="007C47E3" w:rsidRPr="00B6777D" w:rsidRDefault="007C47E3" w:rsidP="007C47E3">
      <w:pPr>
        <w:numPr>
          <w:ilvl w:val="3"/>
          <w:numId w:val="8"/>
        </w:numPr>
        <w:tabs>
          <w:tab w:val="left" w:pos="360"/>
          <w:tab w:val="right" w:pos="9360"/>
        </w:tabs>
        <w:spacing w:before="120" w:after="0" w:line="240" w:lineRule="auto"/>
        <w:rPr>
          <w:color w:val="000000" w:themeColor="text1"/>
        </w:rPr>
      </w:pPr>
      <w:r w:rsidRPr="00B6777D">
        <w:rPr>
          <w:color w:val="000000" w:themeColor="text1"/>
        </w:rPr>
        <w:t>Minimum 10 years as full member – check ASHRAE website for how to upgrade from associate to full membership if you are an associate member.</w:t>
      </w:r>
    </w:p>
    <w:p w14:paraId="7185D8F3" w14:textId="7E8BDCBB" w:rsidR="007C47E3" w:rsidRPr="00B6777D" w:rsidRDefault="007C47E3" w:rsidP="007C47E3">
      <w:pPr>
        <w:numPr>
          <w:ilvl w:val="3"/>
          <w:numId w:val="8"/>
        </w:numPr>
        <w:tabs>
          <w:tab w:val="left" w:pos="360"/>
          <w:tab w:val="right" w:pos="9360"/>
        </w:tabs>
        <w:spacing w:before="120" w:after="0" w:line="240" w:lineRule="auto"/>
        <w:rPr>
          <w:color w:val="000000" w:themeColor="text1"/>
        </w:rPr>
      </w:pPr>
      <w:r w:rsidRPr="00B6777D">
        <w:rPr>
          <w:color w:val="000000" w:themeColor="text1"/>
        </w:rPr>
        <w:t>College of Fellows reports to Member Council</w:t>
      </w:r>
    </w:p>
    <w:p w14:paraId="52A5A89D" w14:textId="0AE5AECB" w:rsidR="007C47E3" w:rsidRPr="00B6777D" w:rsidRDefault="007C47E3" w:rsidP="007C47E3">
      <w:pPr>
        <w:numPr>
          <w:ilvl w:val="3"/>
          <w:numId w:val="8"/>
        </w:numPr>
        <w:tabs>
          <w:tab w:val="left" w:pos="360"/>
          <w:tab w:val="right" w:pos="9360"/>
        </w:tabs>
        <w:spacing w:before="120" w:after="0" w:line="240" w:lineRule="auto"/>
        <w:rPr>
          <w:color w:val="000000" w:themeColor="text1"/>
        </w:rPr>
      </w:pPr>
      <w:r w:rsidRPr="00B6777D">
        <w:rPr>
          <w:color w:val="000000" w:themeColor="text1"/>
        </w:rPr>
        <w:t>Has some funds to support student travel awards and other activities</w:t>
      </w:r>
    </w:p>
    <w:p w14:paraId="540547C8" w14:textId="37FF7D3A" w:rsidR="007C47E3" w:rsidRPr="00B6777D" w:rsidRDefault="007C47E3" w:rsidP="007C47E3">
      <w:pPr>
        <w:numPr>
          <w:ilvl w:val="3"/>
          <w:numId w:val="8"/>
        </w:numPr>
        <w:tabs>
          <w:tab w:val="left" w:pos="360"/>
          <w:tab w:val="right" w:pos="9360"/>
        </w:tabs>
        <w:spacing w:before="120" w:after="0" w:line="240" w:lineRule="auto"/>
        <w:rPr>
          <w:color w:val="000000" w:themeColor="text1"/>
        </w:rPr>
      </w:pPr>
      <w:r w:rsidRPr="00B6777D">
        <w:rPr>
          <w:color w:val="000000" w:themeColor="text1"/>
        </w:rPr>
        <w:t>Several links in presentation</w:t>
      </w:r>
    </w:p>
    <w:p w14:paraId="7CD73508" w14:textId="6E7D699C" w:rsidR="007C47E3" w:rsidRPr="00B6777D" w:rsidRDefault="007C47E3" w:rsidP="007C47E3">
      <w:pPr>
        <w:numPr>
          <w:ilvl w:val="2"/>
          <w:numId w:val="8"/>
        </w:numPr>
        <w:tabs>
          <w:tab w:val="left" w:pos="360"/>
          <w:tab w:val="right" w:pos="9360"/>
        </w:tabs>
        <w:spacing w:before="120" w:after="0" w:line="240" w:lineRule="auto"/>
        <w:rPr>
          <w:b/>
          <w:bCs/>
          <w:color w:val="000000" w:themeColor="text1"/>
        </w:rPr>
      </w:pPr>
      <w:r w:rsidRPr="00B6777D">
        <w:rPr>
          <w:b/>
          <w:bCs/>
          <w:color w:val="000000" w:themeColor="text1"/>
        </w:rPr>
        <w:t>Roster Update (Vikrant)</w:t>
      </w:r>
    </w:p>
    <w:p w14:paraId="1681F5A7" w14:textId="5ECEC884" w:rsidR="007C47E3" w:rsidRPr="00B6777D" w:rsidRDefault="007C47E3" w:rsidP="007C47E3">
      <w:pPr>
        <w:numPr>
          <w:ilvl w:val="3"/>
          <w:numId w:val="8"/>
        </w:numPr>
        <w:tabs>
          <w:tab w:val="left" w:pos="360"/>
          <w:tab w:val="right" w:pos="9360"/>
        </w:tabs>
        <w:spacing w:before="120" w:after="0" w:line="240" w:lineRule="auto"/>
        <w:rPr>
          <w:b/>
          <w:bCs/>
          <w:color w:val="000000" w:themeColor="text1"/>
        </w:rPr>
      </w:pPr>
      <w:r w:rsidRPr="00B6777D">
        <w:rPr>
          <w:color w:val="000000" w:themeColor="text1"/>
        </w:rPr>
        <w:t>Walked through roster update process</w:t>
      </w:r>
    </w:p>
    <w:p w14:paraId="4F80EFA6" w14:textId="3332515E" w:rsidR="00B2693B" w:rsidRPr="00B6777D" w:rsidRDefault="007C47E3" w:rsidP="00B2693B">
      <w:pPr>
        <w:numPr>
          <w:ilvl w:val="3"/>
          <w:numId w:val="8"/>
        </w:numPr>
        <w:tabs>
          <w:tab w:val="left" w:pos="360"/>
          <w:tab w:val="right" w:pos="9360"/>
        </w:tabs>
        <w:spacing w:before="120" w:after="0" w:line="240" w:lineRule="auto"/>
        <w:rPr>
          <w:b/>
          <w:bCs/>
          <w:color w:val="000000" w:themeColor="text1"/>
        </w:rPr>
      </w:pPr>
      <w:r w:rsidRPr="00B6777D">
        <w:rPr>
          <w:color w:val="000000" w:themeColor="text1"/>
        </w:rPr>
        <w:t>P</w:t>
      </w:r>
      <w:r w:rsidR="00B2693B" w:rsidRPr="00B6777D">
        <w:rPr>
          <w:color w:val="000000" w:themeColor="text1"/>
        </w:rPr>
        <w:t xml:space="preserve">rovided concise summary of </w:t>
      </w:r>
      <w:r w:rsidRPr="00B6777D">
        <w:rPr>
          <w:color w:val="000000" w:themeColor="text1"/>
        </w:rPr>
        <w:t xml:space="preserve">term limitations and requirements for </w:t>
      </w:r>
      <w:r w:rsidR="00B2693B" w:rsidRPr="00B6777D">
        <w:rPr>
          <w:color w:val="000000" w:themeColor="text1"/>
        </w:rPr>
        <w:t>officer positions, FG manual for more details</w:t>
      </w:r>
    </w:p>
    <w:p w14:paraId="42DB9D99" w14:textId="3E7D1DFE" w:rsidR="00B23B18" w:rsidRPr="00B6777D" w:rsidRDefault="00B23B18" w:rsidP="00B23B18">
      <w:pPr>
        <w:numPr>
          <w:ilvl w:val="2"/>
          <w:numId w:val="8"/>
        </w:numPr>
        <w:tabs>
          <w:tab w:val="left" w:pos="360"/>
          <w:tab w:val="right" w:pos="9360"/>
        </w:tabs>
        <w:spacing w:before="120" w:after="0" w:line="240" w:lineRule="auto"/>
        <w:rPr>
          <w:b/>
          <w:bCs/>
          <w:color w:val="000000" w:themeColor="text1"/>
        </w:rPr>
      </w:pPr>
      <w:r w:rsidRPr="00B6777D">
        <w:rPr>
          <w:b/>
          <w:bCs/>
          <w:color w:val="000000" w:themeColor="text1"/>
        </w:rPr>
        <w:t>Meeting with Section head (Kashif Nawaz)</w:t>
      </w:r>
    </w:p>
    <w:p w14:paraId="1CCE72C3" w14:textId="6771681B" w:rsidR="00B23B18" w:rsidRPr="00B6777D" w:rsidRDefault="00B23B18" w:rsidP="00B23B18">
      <w:pPr>
        <w:numPr>
          <w:ilvl w:val="3"/>
          <w:numId w:val="8"/>
        </w:numPr>
        <w:tabs>
          <w:tab w:val="left" w:pos="360"/>
          <w:tab w:val="right" w:pos="9360"/>
        </w:tabs>
        <w:spacing w:before="120" w:after="0" w:line="240" w:lineRule="auto"/>
        <w:rPr>
          <w:b/>
          <w:bCs/>
          <w:color w:val="000000" w:themeColor="text1"/>
        </w:rPr>
      </w:pPr>
      <w:r w:rsidRPr="00B6777D">
        <w:rPr>
          <w:color w:val="000000" w:themeColor="text1"/>
        </w:rPr>
        <w:t>Introductions of section</w:t>
      </w:r>
      <w:r w:rsidR="00B35AFC" w:rsidRPr="00B6777D">
        <w:rPr>
          <w:color w:val="000000" w:themeColor="text1"/>
        </w:rPr>
        <w:t xml:space="preserve"> </w:t>
      </w:r>
      <w:r w:rsidRPr="00B6777D">
        <w:rPr>
          <w:color w:val="000000" w:themeColor="text1"/>
        </w:rPr>
        <w:t>8 chairs/vice chairs</w:t>
      </w:r>
    </w:p>
    <w:p w14:paraId="7AAE1003" w14:textId="43A5CA95" w:rsidR="00B23B18" w:rsidRPr="00B6777D" w:rsidRDefault="00B23B18" w:rsidP="00B23B18">
      <w:pPr>
        <w:numPr>
          <w:ilvl w:val="3"/>
          <w:numId w:val="8"/>
        </w:numPr>
        <w:tabs>
          <w:tab w:val="left" w:pos="360"/>
          <w:tab w:val="right" w:pos="9360"/>
        </w:tabs>
        <w:spacing w:before="120" w:after="0" w:line="240" w:lineRule="auto"/>
        <w:rPr>
          <w:b/>
          <w:bCs/>
          <w:color w:val="000000" w:themeColor="text1"/>
        </w:rPr>
      </w:pPr>
      <w:r w:rsidRPr="00B6777D">
        <w:rPr>
          <w:color w:val="000000" w:themeColor="text1"/>
        </w:rPr>
        <w:t>Reminder to use correct activities form, sent out Saturday night</w:t>
      </w:r>
    </w:p>
    <w:p w14:paraId="6806597F" w14:textId="7C5322BB" w:rsidR="00B23B18" w:rsidRPr="00B6777D" w:rsidRDefault="00B23B18" w:rsidP="00B23B18">
      <w:pPr>
        <w:numPr>
          <w:ilvl w:val="3"/>
          <w:numId w:val="8"/>
        </w:numPr>
        <w:tabs>
          <w:tab w:val="left" w:pos="360"/>
          <w:tab w:val="right" w:pos="9360"/>
        </w:tabs>
        <w:spacing w:before="120" w:after="0" w:line="240" w:lineRule="auto"/>
        <w:rPr>
          <w:b/>
          <w:bCs/>
          <w:color w:val="000000" w:themeColor="text1"/>
        </w:rPr>
      </w:pPr>
      <w:r w:rsidRPr="00B6777D">
        <w:rPr>
          <w:color w:val="000000" w:themeColor="text1"/>
        </w:rPr>
        <w:t xml:space="preserve">TC 8.2 has roster issues, unclear why, maybe </w:t>
      </w:r>
      <w:proofErr w:type="gramStart"/>
      <w:r w:rsidRPr="00B6777D">
        <w:rPr>
          <w:color w:val="000000" w:themeColor="text1"/>
        </w:rPr>
        <w:t>previous</w:t>
      </w:r>
      <w:proofErr w:type="gramEnd"/>
      <w:r w:rsidRPr="00B6777D">
        <w:rPr>
          <w:color w:val="000000" w:themeColor="text1"/>
        </w:rPr>
        <w:t xml:space="preserve"> chair forgot to hit submit button? TC 8.4 chair to make sure to submit roster!</w:t>
      </w:r>
    </w:p>
    <w:p w14:paraId="68968EFB" w14:textId="17CF327C" w:rsidR="00B23B18" w:rsidRPr="00B6777D" w:rsidRDefault="00B23B18" w:rsidP="00B23B18">
      <w:pPr>
        <w:numPr>
          <w:ilvl w:val="3"/>
          <w:numId w:val="8"/>
        </w:numPr>
        <w:tabs>
          <w:tab w:val="left" w:pos="360"/>
          <w:tab w:val="right" w:pos="9360"/>
        </w:tabs>
        <w:spacing w:before="120" w:after="0" w:line="240" w:lineRule="auto"/>
        <w:rPr>
          <w:b/>
          <w:bCs/>
          <w:color w:val="000000" w:themeColor="text1"/>
        </w:rPr>
      </w:pPr>
      <w:r w:rsidRPr="00B6777D">
        <w:rPr>
          <w:color w:val="000000" w:themeColor="text1"/>
        </w:rPr>
        <w:lastRenderedPageBreak/>
        <w:t>Clean up PCM members that are no longer interested in attending?</w:t>
      </w:r>
    </w:p>
    <w:p w14:paraId="6D8037C8" w14:textId="3C71F9DD" w:rsidR="00C9626E" w:rsidRPr="00B6777D" w:rsidRDefault="00C9626E" w:rsidP="007B4FDA">
      <w:pPr>
        <w:widowControl w:val="0"/>
        <w:numPr>
          <w:ilvl w:val="2"/>
          <w:numId w:val="8"/>
        </w:numPr>
        <w:tabs>
          <w:tab w:val="left" w:pos="360"/>
          <w:tab w:val="right" w:pos="9360"/>
        </w:tabs>
        <w:overflowPunct w:val="0"/>
        <w:autoSpaceDE w:val="0"/>
        <w:autoSpaceDN w:val="0"/>
        <w:adjustRightInd w:val="0"/>
        <w:spacing w:before="120" w:after="0" w:line="240" w:lineRule="auto"/>
        <w:jc w:val="both"/>
        <w:rPr>
          <w:rFonts w:cstheme="minorHAnsi"/>
          <w:color w:val="000000" w:themeColor="text1"/>
        </w:rPr>
      </w:pPr>
      <w:r w:rsidRPr="00B6777D">
        <w:rPr>
          <w:b/>
          <w:bCs/>
          <w:i/>
          <w:iCs/>
          <w:color w:val="000000" w:themeColor="text1"/>
        </w:rPr>
        <w:t>Next Meeting:</w:t>
      </w:r>
      <w:r w:rsidR="007F09E4" w:rsidRPr="00B6777D">
        <w:rPr>
          <w:color w:val="000000" w:themeColor="text1"/>
        </w:rPr>
        <w:t xml:space="preserve"> ASHRA</w:t>
      </w:r>
      <w:r w:rsidR="000E4627" w:rsidRPr="00B6777D">
        <w:rPr>
          <w:color w:val="000000" w:themeColor="text1"/>
        </w:rPr>
        <w:t>E</w:t>
      </w:r>
      <w:r w:rsidR="007F09E4" w:rsidRPr="00B6777D">
        <w:rPr>
          <w:color w:val="000000" w:themeColor="text1"/>
        </w:rPr>
        <w:t xml:space="preserve"> Annual Conference - June 21-25, 2025 – Phoenix, AZ</w:t>
      </w:r>
    </w:p>
    <w:p w14:paraId="3B952FF8" w14:textId="77777777" w:rsidR="00890D01" w:rsidRPr="00B6777D" w:rsidRDefault="00256A50" w:rsidP="00846288">
      <w:pPr>
        <w:widowControl w:val="0"/>
        <w:numPr>
          <w:ilvl w:val="2"/>
          <w:numId w:val="8"/>
        </w:numPr>
        <w:overflowPunct w:val="0"/>
        <w:autoSpaceDE w:val="0"/>
        <w:autoSpaceDN w:val="0"/>
        <w:adjustRightInd w:val="0"/>
        <w:spacing w:before="120" w:after="0" w:line="240" w:lineRule="auto"/>
        <w:jc w:val="both"/>
        <w:rPr>
          <w:rFonts w:cstheme="minorHAnsi"/>
          <w:color w:val="000000" w:themeColor="text1"/>
        </w:rPr>
      </w:pPr>
      <w:r w:rsidRPr="00B6777D">
        <w:rPr>
          <w:color w:val="000000" w:themeColor="text1"/>
        </w:rPr>
        <w:t xml:space="preserve">Contact </w:t>
      </w:r>
      <w:hyperlink r:id="rId18" w:history="1">
        <w:r w:rsidRPr="00B6777D">
          <w:rPr>
            <w:rStyle w:val="Hyperlink"/>
            <w:rFonts w:cstheme="minorHAnsi"/>
            <w:color w:val="000000" w:themeColor="text1"/>
          </w:rPr>
          <w:t>TAC@ashrae.net</w:t>
        </w:r>
      </w:hyperlink>
      <w:r w:rsidRPr="00B6777D">
        <w:rPr>
          <w:rFonts w:cstheme="minorHAnsi"/>
          <w:color w:val="000000" w:themeColor="text1"/>
        </w:rPr>
        <w:t xml:space="preserve"> for any suggestions. </w:t>
      </w:r>
    </w:p>
    <w:p w14:paraId="441A265A" w14:textId="1653921D" w:rsidR="00EE7454" w:rsidRPr="00B6777D" w:rsidRDefault="00256A50" w:rsidP="00846288">
      <w:pPr>
        <w:widowControl w:val="0"/>
        <w:numPr>
          <w:ilvl w:val="2"/>
          <w:numId w:val="8"/>
        </w:numPr>
        <w:overflowPunct w:val="0"/>
        <w:autoSpaceDE w:val="0"/>
        <w:autoSpaceDN w:val="0"/>
        <w:adjustRightInd w:val="0"/>
        <w:spacing w:before="120" w:after="0" w:line="240" w:lineRule="auto"/>
        <w:jc w:val="both"/>
        <w:rPr>
          <w:rFonts w:cstheme="minorHAnsi"/>
          <w:color w:val="000000" w:themeColor="text1"/>
        </w:rPr>
      </w:pPr>
      <w:r w:rsidRPr="00B6777D">
        <w:rPr>
          <w:rFonts w:cstheme="minorHAnsi"/>
          <w:color w:val="000000" w:themeColor="text1"/>
        </w:rPr>
        <w:t xml:space="preserve">The TCs chair breakfast meeting slides are </w:t>
      </w:r>
      <w:r w:rsidR="00890D01" w:rsidRPr="00B6777D">
        <w:rPr>
          <w:rFonts w:cstheme="minorHAnsi"/>
          <w:color w:val="000000" w:themeColor="text1"/>
        </w:rPr>
        <w:t xml:space="preserve">available here: </w:t>
      </w:r>
      <w:r w:rsidR="00890D01" w:rsidRPr="00B6777D">
        <w:rPr>
          <w:rFonts w:cstheme="minorHAnsi"/>
          <w:color w:val="000000" w:themeColor="text1"/>
        </w:rPr>
        <w:object w:dxaOrig="1485" w:dyaOrig="991" w14:anchorId="5CD53C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65pt;height:23.25pt" o:ole="">
            <v:imagedata r:id="rId19" o:title=""/>
          </v:shape>
          <o:OLEObject Type="Embed" ProgID="Acrobat.Document.DC" ShapeID="_x0000_i1025" DrawAspect="Icon" ObjectID="_1813643034" r:id="rId20"/>
        </w:object>
      </w:r>
    </w:p>
    <w:p w14:paraId="68D30916" w14:textId="04936F8C" w:rsidR="00663E68" w:rsidRPr="00B6777D" w:rsidRDefault="00663E68" w:rsidP="00846288">
      <w:pPr>
        <w:widowControl w:val="0"/>
        <w:overflowPunct w:val="0"/>
        <w:autoSpaceDE w:val="0"/>
        <w:autoSpaceDN w:val="0"/>
        <w:adjustRightInd w:val="0"/>
        <w:spacing w:after="0" w:line="240" w:lineRule="auto"/>
        <w:jc w:val="both"/>
        <w:rPr>
          <w:rFonts w:cstheme="minorHAnsi"/>
          <w:color w:val="000000" w:themeColor="text1"/>
        </w:rPr>
      </w:pPr>
    </w:p>
    <w:p w14:paraId="54007F18" w14:textId="77777777"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 xml:space="preserve">RESEARCH BREAKFAST UPDATE (Kishan </w:t>
      </w:r>
      <w:proofErr w:type="spellStart"/>
      <w:r w:rsidRPr="00B6777D">
        <w:rPr>
          <w:rFonts w:cstheme="minorHAnsi"/>
          <w:b/>
          <w:bCs/>
          <w:color w:val="000000" w:themeColor="text1"/>
        </w:rPr>
        <w:t>Padakannaya</w:t>
      </w:r>
      <w:proofErr w:type="spellEnd"/>
      <w:r w:rsidRPr="00B6777D">
        <w:rPr>
          <w:rFonts w:cstheme="minorHAnsi"/>
          <w:b/>
          <w:bCs/>
          <w:color w:val="000000" w:themeColor="text1"/>
        </w:rPr>
        <w:t>)</w:t>
      </w:r>
    </w:p>
    <w:p w14:paraId="35ADFDF6" w14:textId="31E73818" w:rsidR="00846288" w:rsidRPr="00B6777D" w:rsidRDefault="00623670" w:rsidP="001C3B9A">
      <w:pPr>
        <w:pStyle w:val="ListParagraph"/>
        <w:widowControl w:val="0"/>
        <w:numPr>
          <w:ilvl w:val="2"/>
          <w:numId w:val="8"/>
        </w:numPr>
        <w:overflowPunct w:val="0"/>
        <w:autoSpaceDE w:val="0"/>
        <w:autoSpaceDN w:val="0"/>
        <w:adjustRightInd w:val="0"/>
        <w:spacing w:before="240"/>
        <w:jc w:val="both"/>
        <w:rPr>
          <w:rFonts w:cstheme="minorHAnsi"/>
          <w:color w:val="000000" w:themeColor="text1"/>
        </w:rPr>
      </w:pPr>
      <w:r w:rsidRPr="00B6777D">
        <w:rPr>
          <w:rFonts w:cstheme="minorHAnsi"/>
          <w:color w:val="000000" w:themeColor="text1"/>
        </w:rPr>
        <w:t xml:space="preserve">The attached presentation from </w:t>
      </w:r>
      <w:proofErr w:type="gramStart"/>
      <w:r w:rsidRPr="00B6777D">
        <w:rPr>
          <w:rFonts w:cstheme="minorHAnsi"/>
          <w:color w:val="000000" w:themeColor="text1"/>
        </w:rPr>
        <w:t>RAC</w:t>
      </w:r>
      <w:proofErr w:type="gramEnd"/>
      <w:r w:rsidRPr="00B6777D">
        <w:rPr>
          <w:rFonts w:cstheme="minorHAnsi"/>
          <w:color w:val="000000" w:themeColor="text1"/>
        </w:rPr>
        <w:t xml:space="preserve"> breakfast meeting below provides more details:</w:t>
      </w:r>
    </w:p>
    <w:p w14:paraId="52952EFF" w14:textId="36A58E47" w:rsidR="00A32B42" w:rsidRPr="00B6777D" w:rsidRDefault="00A32B42" w:rsidP="001C3B9A">
      <w:pPr>
        <w:pStyle w:val="ListParagraph"/>
        <w:widowControl w:val="0"/>
        <w:numPr>
          <w:ilvl w:val="2"/>
          <w:numId w:val="8"/>
        </w:numPr>
        <w:overflowPunct w:val="0"/>
        <w:autoSpaceDE w:val="0"/>
        <w:autoSpaceDN w:val="0"/>
        <w:adjustRightInd w:val="0"/>
        <w:spacing w:before="240"/>
        <w:jc w:val="both"/>
        <w:rPr>
          <w:rFonts w:cstheme="minorHAnsi"/>
          <w:color w:val="000000" w:themeColor="text1"/>
        </w:rPr>
      </w:pPr>
      <w:r w:rsidRPr="00B6777D">
        <w:rPr>
          <w:rFonts w:cstheme="minorHAnsi"/>
          <w:color w:val="000000" w:themeColor="text1"/>
        </w:rPr>
        <w:t xml:space="preserve">0 RTAR </w:t>
      </w:r>
      <w:r w:rsidR="00A72856" w:rsidRPr="00B6777D">
        <w:rPr>
          <w:rFonts w:cstheme="minorHAnsi"/>
          <w:color w:val="000000" w:themeColor="text1"/>
        </w:rPr>
        <w:t>requests, 5 Work statements, 3 Accepted with comments, 2 returned and 8 projects out for bid</w:t>
      </w:r>
    </w:p>
    <w:p w14:paraId="5D04718C" w14:textId="079033E6" w:rsidR="007F5992" w:rsidRPr="00B6777D" w:rsidRDefault="007F5992" w:rsidP="001C3B9A">
      <w:pPr>
        <w:pStyle w:val="ListParagraph"/>
        <w:widowControl w:val="0"/>
        <w:numPr>
          <w:ilvl w:val="2"/>
          <w:numId w:val="8"/>
        </w:numPr>
        <w:overflowPunct w:val="0"/>
        <w:autoSpaceDE w:val="0"/>
        <w:autoSpaceDN w:val="0"/>
        <w:adjustRightInd w:val="0"/>
        <w:spacing w:before="240"/>
        <w:jc w:val="both"/>
        <w:rPr>
          <w:rFonts w:cstheme="minorHAnsi"/>
          <w:color w:val="000000" w:themeColor="text1"/>
        </w:rPr>
      </w:pPr>
      <w:r w:rsidRPr="00B6777D">
        <w:rPr>
          <w:rFonts w:cstheme="minorHAnsi"/>
          <w:color w:val="000000" w:themeColor="text1"/>
        </w:rPr>
        <w:t xml:space="preserve">New strategy plan for ASHRAE for 2025-2028 and </w:t>
      </w:r>
      <w:r w:rsidR="00F93F2F" w:rsidRPr="00B6777D">
        <w:rPr>
          <w:rFonts w:cstheme="minorHAnsi"/>
          <w:color w:val="000000" w:themeColor="text1"/>
        </w:rPr>
        <w:t>ASHRAE Research strategic plan for 2025-2030.</w:t>
      </w:r>
    </w:p>
    <w:p w14:paraId="6EFBA85E" w14:textId="20AA5A46" w:rsidR="00F93F2F" w:rsidRPr="00B6777D" w:rsidRDefault="00441C2C" w:rsidP="001C3B9A">
      <w:pPr>
        <w:pStyle w:val="ListParagraph"/>
        <w:widowControl w:val="0"/>
        <w:numPr>
          <w:ilvl w:val="2"/>
          <w:numId w:val="8"/>
        </w:numPr>
        <w:overflowPunct w:val="0"/>
        <w:autoSpaceDE w:val="0"/>
        <w:autoSpaceDN w:val="0"/>
        <w:adjustRightInd w:val="0"/>
        <w:spacing w:before="240"/>
        <w:jc w:val="both"/>
        <w:rPr>
          <w:rFonts w:cstheme="minorHAnsi"/>
          <w:color w:val="000000" w:themeColor="text1"/>
        </w:rPr>
      </w:pPr>
      <w:r w:rsidRPr="00B6777D">
        <w:rPr>
          <w:rFonts w:cstheme="minorHAnsi"/>
          <w:color w:val="000000" w:themeColor="text1"/>
        </w:rPr>
        <w:t>Detailed budget estimation is encouraged for RTAR</w:t>
      </w:r>
    </w:p>
    <w:p w14:paraId="1A155E90" w14:textId="1F1923F3" w:rsidR="00C0488A" w:rsidRPr="00B6777D" w:rsidRDefault="00890D01" w:rsidP="00B6777D">
      <w:pPr>
        <w:pStyle w:val="ListParagraph"/>
        <w:widowControl w:val="0"/>
        <w:numPr>
          <w:ilvl w:val="2"/>
          <w:numId w:val="8"/>
        </w:numPr>
        <w:overflowPunct w:val="0"/>
        <w:autoSpaceDE w:val="0"/>
        <w:autoSpaceDN w:val="0"/>
        <w:adjustRightInd w:val="0"/>
        <w:spacing w:before="240"/>
        <w:jc w:val="both"/>
        <w:rPr>
          <w:rFonts w:cstheme="minorHAnsi"/>
          <w:color w:val="000000" w:themeColor="text1"/>
        </w:rPr>
      </w:pPr>
      <w:r w:rsidRPr="00B6777D">
        <w:rPr>
          <w:rFonts w:cstheme="minorHAnsi"/>
          <w:color w:val="000000" w:themeColor="text1"/>
        </w:rPr>
        <w:t xml:space="preserve">Slide deck available here: </w:t>
      </w:r>
      <w:r w:rsidRPr="00B6777D">
        <w:rPr>
          <w:rFonts w:cstheme="minorHAnsi"/>
          <w:color w:val="000000" w:themeColor="text1"/>
        </w:rPr>
        <w:object w:dxaOrig="1532" w:dyaOrig="991" w14:anchorId="2CB723AA">
          <v:shape id="_x0000_i1026" type="#_x0000_t75" style="width:40.9pt;height:26.25pt" o:ole="">
            <v:imagedata r:id="rId21" o:title=""/>
          </v:shape>
          <o:OLEObject Type="Embed" ProgID="Acrobat.Document.DC" ShapeID="_x0000_i1026" DrawAspect="Icon" ObjectID="_1813643035" r:id="rId22"/>
        </w:object>
      </w:r>
      <w:r w:rsidR="002F359E" w:rsidRPr="00B6777D">
        <w:rPr>
          <w:rFonts w:cstheme="minorHAnsi"/>
          <w:color w:val="000000" w:themeColor="text1"/>
        </w:rPr>
        <w:t xml:space="preserve">  </w:t>
      </w:r>
    </w:p>
    <w:p w14:paraId="2DBE91DF" w14:textId="77777777" w:rsidR="00117044" w:rsidRPr="00B6777D" w:rsidRDefault="00117044" w:rsidP="00846288">
      <w:pPr>
        <w:widowControl w:val="0"/>
        <w:overflowPunct w:val="0"/>
        <w:autoSpaceDE w:val="0"/>
        <w:autoSpaceDN w:val="0"/>
        <w:adjustRightInd w:val="0"/>
        <w:spacing w:after="0" w:line="240" w:lineRule="auto"/>
        <w:rPr>
          <w:rFonts w:cstheme="minorHAnsi"/>
          <w:color w:val="000000" w:themeColor="text1"/>
        </w:rPr>
      </w:pPr>
    </w:p>
    <w:p w14:paraId="44CD3690" w14:textId="77777777"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bookmarkStart w:id="0" w:name="_Ref32137365"/>
      <w:r w:rsidRPr="00B6777D">
        <w:rPr>
          <w:rFonts w:cstheme="minorHAnsi"/>
          <w:b/>
          <w:bCs/>
          <w:color w:val="000000" w:themeColor="text1"/>
        </w:rPr>
        <w:t xml:space="preserve">RESEARCH SUBCOMMITTEE REPORT (Kishan </w:t>
      </w:r>
      <w:bookmarkStart w:id="1" w:name="_Hlk143273340"/>
      <w:proofErr w:type="spellStart"/>
      <w:r w:rsidRPr="00B6777D">
        <w:rPr>
          <w:rFonts w:cstheme="minorHAnsi"/>
          <w:b/>
          <w:bCs/>
          <w:color w:val="000000" w:themeColor="text1"/>
        </w:rPr>
        <w:t>Padakannaya</w:t>
      </w:r>
      <w:bookmarkEnd w:id="1"/>
      <w:proofErr w:type="spellEnd"/>
      <w:r w:rsidRPr="00B6777D">
        <w:rPr>
          <w:rFonts w:cstheme="minorHAnsi"/>
          <w:b/>
          <w:bCs/>
          <w:color w:val="000000" w:themeColor="text1"/>
        </w:rPr>
        <w:t>)</w:t>
      </w:r>
      <w:bookmarkEnd w:id="0"/>
    </w:p>
    <w:p w14:paraId="042037FB" w14:textId="757F8FF9" w:rsidR="00D74905" w:rsidRPr="00B6777D" w:rsidRDefault="00D74905" w:rsidP="00D74905">
      <w:pPr>
        <w:pStyle w:val="ListParagraph"/>
        <w:widowControl w:val="0"/>
        <w:numPr>
          <w:ilvl w:val="0"/>
          <w:numId w:val="14"/>
        </w:numPr>
        <w:overflowPunct w:val="0"/>
        <w:autoSpaceDE w:val="0"/>
        <w:autoSpaceDN w:val="0"/>
        <w:adjustRightInd w:val="0"/>
        <w:ind w:left="432"/>
        <w:rPr>
          <w:rFonts w:cstheme="minorHAnsi"/>
          <w:color w:val="000000" w:themeColor="text1"/>
        </w:rPr>
      </w:pPr>
      <w:r w:rsidRPr="00B6777D">
        <w:rPr>
          <w:rFonts w:cstheme="minorHAnsi"/>
          <w:color w:val="000000" w:themeColor="text1"/>
        </w:rPr>
        <w:t xml:space="preserve">Research Sub-committee Chair Meeting in </w:t>
      </w:r>
      <w:r w:rsidR="008D4BE6" w:rsidRPr="00B6777D">
        <w:rPr>
          <w:rFonts w:cstheme="minorHAnsi"/>
          <w:color w:val="000000" w:themeColor="text1"/>
        </w:rPr>
        <w:t>Orlando</w:t>
      </w:r>
      <w:r w:rsidRPr="00B6777D">
        <w:rPr>
          <w:rFonts w:cstheme="minorHAnsi"/>
          <w:color w:val="000000" w:themeColor="text1"/>
        </w:rPr>
        <w:t xml:space="preserve"> – </w:t>
      </w:r>
      <w:r w:rsidR="00954942" w:rsidRPr="00B6777D">
        <w:rPr>
          <w:rFonts w:cstheme="minorHAnsi"/>
          <w:color w:val="000000" w:themeColor="text1"/>
        </w:rPr>
        <w:t>Monday</w:t>
      </w:r>
      <w:r w:rsidRPr="00B6777D">
        <w:rPr>
          <w:rFonts w:cstheme="minorHAnsi"/>
          <w:color w:val="000000" w:themeColor="text1"/>
        </w:rPr>
        <w:t xml:space="preserve">, </w:t>
      </w:r>
      <w:r w:rsidR="00954942" w:rsidRPr="00B6777D">
        <w:rPr>
          <w:rFonts w:cstheme="minorHAnsi"/>
          <w:color w:val="000000" w:themeColor="text1"/>
        </w:rPr>
        <w:t>February 10</w:t>
      </w:r>
      <w:r w:rsidRPr="00B6777D">
        <w:rPr>
          <w:rFonts w:cstheme="minorHAnsi"/>
          <w:color w:val="000000" w:themeColor="text1"/>
        </w:rPr>
        <w:t>, 202</w:t>
      </w:r>
      <w:r w:rsidR="00954942" w:rsidRPr="00B6777D">
        <w:rPr>
          <w:rFonts w:cstheme="minorHAnsi"/>
          <w:color w:val="000000" w:themeColor="text1"/>
        </w:rPr>
        <w:t>5</w:t>
      </w:r>
    </w:p>
    <w:p w14:paraId="2B893CC0" w14:textId="77777777" w:rsidR="00890D01" w:rsidRPr="00B6777D" w:rsidRDefault="00890D01" w:rsidP="00890D01">
      <w:pPr>
        <w:pStyle w:val="ListParagraph"/>
        <w:widowControl w:val="0"/>
        <w:numPr>
          <w:ilvl w:val="0"/>
          <w:numId w:val="40"/>
        </w:numPr>
        <w:overflowPunct w:val="0"/>
        <w:autoSpaceDE w:val="0"/>
        <w:autoSpaceDN w:val="0"/>
        <w:adjustRightInd w:val="0"/>
        <w:rPr>
          <w:rFonts w:cstheme="minorHAnsi"/>
          <w:color w:val="000000" w:themeColor="text1"/>
        </w:rPr>
      </w:pPr>
      <w:r w:rsidRPr="00B6777D">
        <w:rPr>
          <w:rFonts w:cstheme="minorHAnsi"/>
          <w:color w:val="000000" w:themeColor="text1"/>
        </w:rPr>
        <w:t xml:space="preserve">Research subcommittee meeting </w:t>
      </w:r>
      <w:proofErr w:type="gramStart"/>
      <w:r w:rsidRPr="00B6777D">
        <w:rPr>
          <w:rFonts w:cstheme="minorHAnsi"/>
          <w:color w:val="000000" w:themeColor="text1"/>
        </w:rPr>
        <w:t>held</w:t>
      </w:r>
      <w:proofErr w:type="gramEnd"/>
      <w:r w:rsidRPr="00B6777D">
        <w:rPr>
          <w:rFonts w:cstheme="minorHAnsi"/>
          <w:color w:val="000000" w:themeColor="text1"/>
        </w:rPr>
        <w:t xml:space="preserve"> on Feb4, 2025. </w:t>
      </w:r>
    </w:p>
    <w:p w14:paraId="2043C145" w14:textId="602CFBE4" w:rsidR="00B17CEB" w:rsidRPr="00B6777D" w:rsidRDefault="00B17CEB" w:rsidP="00B17CEB">
      <w:pPr>
        <w:pStyle w:val="ListParagraph"/>
        <w:numPr>
          <w:ilvl w:val="0"/>
          <w:numId w:val="40"/>
        </w:numPr>
        <w:rPr>
          <w:rFonts w:cstheme="minorHAnsi"/>
          <w:color w:val="000000" w:themeColor="text1"/>
        </w:rPr>
      </w:pPr>
      <w:r w:rsidRPr="00B6777D">
        <w:rPr>
          <w:rFonts w:cstheme="minorHAnsi"/>
          <w:color w:val="000000" w:themeColor="text1"/>
        </w:rPr>
        <w:t xml:space="preserve">The attached document provides more details of the </w:t>
      </w:r>
      <w:r w:rsidR="00890D01" w:rsidRPr="00B6777D">
        <w:rPr>
          <w:rFonts w:cstheme="minorHAnsi"/>
          <w:color w:val="000000" w:themeColor="text1"/>
        </w:rPr>
        <w:t>R</w:t>
      </w:r>
      <w:r w:rsidR="009122DC" w:rsidRPr="00B6777D">
        <w:rPr>
          <w:rFonts w:cstheme="minorHAnsi"/>
          <w:color w:val="000000" w:themeColor="text1"/>
        </w:rPr>
        <w:t xml:space="preserve">esearch </w:t>
      </w:r>
      <w:r w:rsidR="00890D01" w:rsidRPr="00B6777D">
        <w:rPr>
          <w:rFonts w:cstheme="minorHAnsi"/>
          <w:color w:val="000000" w:themeColor="text1"/>
        </w:rPr>
        <w:t>Subcommittee</w:t>
      </w:r>
      <w:r w:rsidRPr="00B6777D">
        <w:rPr>
          <w:rFonts w:cstheme="minorHAnsi"/>
          <w:color w:val="000000" w:themeColor="text1"/>
        </w:rPr>
        <w:t>:</w:t>
      </w:r>
    </w:p>
    <w:bookmarkStart w:id="2" w:name="_MON_1800964937"/>
    <w:bookmarkEnd w:id="2"/>
    <w:p w14:paraId="27F86010" w14:textId="6E269224" w:rsidR="00D74905" w:rsidRPr="00B6777D" w:rsidRDefault="008D4BE6" w:rsidP="00714F9A">
      <w:pPr>
        <w:pStyle w:val="ListParagraph"/>
        <w:widowControl w:val="0"/>
        <w:overflowPunct w:val="0"/>
        <w:autoSpaceDE w:val="0"/>
        <w:autoSpaceDN w:val="0"/>
        <w:adjustRightInd w:val="0"/>
        <w:ind w:left="1512"/>
        <w:rPr>
          <w:rFonts w:cstheme="minorBidi"/>
          <w:color w:val="000000" w:themeColor="text1"/>
        </w:rPr>
      </w:pPr>
      <w:r w:rsidRPr="00B6777D">
        <w:rPr>
          <w:rFonts w:cstheme="minorBidi"/>
          <w:color w:val="000000" w:themeColor="text1"/>
        </w:rPr>
        <w:object w:dxaOrig="1532" w:dyaOrig="991" w14:anchorId="58C15B46">
          <v:shape id="_x0000_i1027" type="#_x0000_t75" style="width:76.5pt;height:49.5pt" o:ole="">
            <v:imagedata r:id="rId23" o:title=""/>
          </v:shape>
          <o:OLEObject Type="Embed" ProgID="Word.Document.12" ShapeID="_x0000_i1027" DrawAspect="Icon" ObjectID="_1813643036" r:id="rId24">
            <o:FieldCodes>\s</o:FieldCodes>
          </o:OLEObject>
        </w:object>
      </w:r>
    </w:p>
    <w:p w14:paraId="5428D57F" w14:textId="77777777" w:rsidR="00B17CEB" w:rsidRPr="00B6777D" w:rsidRDefault="00B17CEB" w:rsidP="00714F9A">
      <w:pPr>
        <w:pStyle w:val="ListParagraph"/>
        <w:widowControl w:val="0"/>
        <w:overflowPunct w:val="0"/>
        <w:autoSpaceDE w:val="0"/>
        <w:autoSpaceDN w:val="0"/>
        <w:adjustRightInd w:val="0"/>
        <w:ind w:left="1512"/>
        <w:rPr>
          <w:rFonts w:cstheme="minorBidi"/>
          <w:color w:val="000000" w:themeColor="text1"/>
        </w:rPr>
      </w:pPr>
    </w:p>
    <w:p w14:paraId="7E8A0D24" w14:textId="77777777" w:rsidR="00D74905" w:rsidRPr="00B6777D" w:rsidRDefault="00D74905" w:rsidP="00D74905">
      <w:pPr>
        <w:widowControl w:val="0"/>
        <w:overflowPunct w:val="0"/>
        <w:autoSpaceDE w:val="0"/>
        <w:autoSpaceDN w:val="0"/>
        <w:adjustRightInd w:val="0"/>
        <w:spacing w:after="0" w:line="240" w:lineRule="auto"/>
        <w:rPr>
          <w:rFonts w:cstheme="minorHAnsi"/>
          <w:color w:val="000000" w:themeColor="text1"/>
          <w:sz w:val="24"/>
          <w:szCs w:val="24"/>
        </w:rPr>
      </w:pPr>
    </w:p>
    <w:p w14:paraId="11271B49" w14:textId="77777777" w:rsidR="00D74905" w:rsidRPr="00B6777D" w:rsidRDefault="00D74905" w:rsidP="00D74905">
      <w:pPr>
        <w:pStyle w:val="ListParagraph"/>
        <w:widowControl w:val="0"/>
        <w:numPr>
          <w:ilvl w:val="0"/>
          <w:numId w:val="14"/>
        </w:numPr>
        <w:overflowPunct w:val="0"/>
        <w:autoSpaceDE w:val="0"/>
        <w:autoSpaceDN w:val="0"/>
        <w:adjustRightInd w:val="0"/>
        <w:ind w:left="360"/>
        <w:rPr>
          <w:rFonts w:cstheme="minorHAnsi"/>
          <w:color w:val="000000" w:themeColor="text1"/>
        </w:rPr>
      </w:pPr>
      <w:r w:rsidRPr="00B6777D">
        <w:rPr>
          <w:rFonts w:cstheme="minorHAnsi"/>
          <w:color w:val="000000" w:themeColor="text1"/>
        </w:rPr>
        <w:t>Current Research Projects</w:t>
      </w:r>
    </w:p>
    <w:p w14:paraId="244E8714" w14:textId="77777777" w:rsidR="00D74905" w:rsidRPr="00B6777D" w:rsidRDefault="00D74905" w:rsidP="00D74905">
      <w:pPr>
        <w:widowControl w:val="0"/>
        <w:numPr>
          <w:ilvl w:val="3"/>
          <w:numId w:val="37"/>
        </w:numPr>
        <w:overflowPunct w:val="0"/>
        <w:autoSpaceDE w:val="0"/>
        <w:autoSpaceDN w:val="0"/>
        <w:adjustRightInd w:val="0"/>
        <w:spacing w:after="0" w:line="240" w:lineRule="auto"/>
        <w:ind w:left="792"/>
        <w:rPr>
          <w:rFonts w:cstheme="minorHAnsi"/>
          <w:color w:val="000000" w:themeColor="text1"/>
          <w:sz w:val="24"/>
          <w:szCs w:val="24"/>
        </w:rPr>
      </w:pPr>
      <w:r w:rsidRPr="00B6777D">
        <w:rPr>
          <w:rFonts w:cstheme="minorHAnsi"/>
          <w:color w:val="000000" w:themeColor="text1"/>
          <w:sz w:val="24"/>
          <w:szCs w:val="24"/>
        </w:rPr>
        <w:t>No active research as lead TC</w:t>
      </w:r>
    </w:p>
    <w:p w14:paraId="73A0CFA5" w14:textId="77777777" w:rsidR="00D74905" w:rsidRPr="00B6777D" w:rsidRDefault="00D74905" w:rsidP="00D74905">
      <w:pPr>
        <w:widowControl w:val="0"/>
        <w:numPr>
          <w:ilvl w:val="3"/>
          <w:numId w:val="37"/>
        </w:numPr>
        <w:overflowPunct w:val="0"/>
        <w:autoSpaceDE w:val="0"/>
        <w:autoSpaceDN w:val="0"/>
        <w:adjustRightInd w:val="0"/>
        <w:spacing w:after="0" w:line="240" w:lineRule="auto"/>
        <w:ind w:left="792"/>
        <w:rPr>
          <w:rFonts w:cstheme="minorHAnsi"/>
          <w:color w:val="000000" w:themeColor="text1"/>
          <w:sz w:val="24"/>
          <w:szCs w:val="24"/>
        </w:rPr>
      </w:pPr>
      <w:r w:rsidRPr="00B6777D">
        <w:rPr>
          <w:rFonts w:cstheme="minorHAnsi"/>
          <w:color w:val="000000" w:themeColor="text1"/>
          <w:sz w:val="24"/>
          <w:szCs w:val="24"/>
        </w:rPr>
        <w:t>Co-sponsor with TC 8.11 for RP1785 Charge Project</w:t>
      </w:r>
    </w:p>
    <w:p w14:paraId="059DA900" w14:textId="7D26B79A" w:rsidR="00D74905" w:rsidRPr="00B6777D" w:rsidRDefault="00D74905" w:rsidP="007F09E4">
      <w:pPr>
        <w:widowControl w:val="0"/>
        <w:numPr>
          <w:ilvl w:val="4"/>
          <w:numId w:val="37"/>
        </w:numPr>
        <w:overflowPunct w:val="0"/>
        <w:autoSpaceDE w:val="0"/>
        <w:autoSpaceDN w:val="0"/>
        <w:adjustRightInd w:val="0"/>
        <w:spacing w:after="0" w:line="240" w:lineRule="auto"/>
        <w:ind w:left="1224"/>
        <w:rPr>
          <w:rFonts w:cstheme="minorHAnsi"/>
          <w:color w:val="000000" w:themeColor="text1"/>
          <w:sz w:val="24"/>
          <w:szCs w:val="24"/>
        </w:rPr>
      </w:pPr>
      <w:r w:rsidRPr="00B6777D">
        <w:rPr>
          <w:rFonts w:cstheme="minorHAnsi"/>
          <w:color w:val="000000" w:themeColor="text1"/>
          <w:sz w:val="24"/>
          <w:szCs w:val="24"/>
        </w:rPr>
        <w:t>Ray Rite (PMS chair), Christian Bach (PI)</w:t>
      </w:r>
    </w:p>
    <w:p w14:paraId="28AC233C" w14:textId="03F4A084" w:rsidR="00695BE7" w:rsidRPr="00B6777D" w:rsidRDefault="009122DC" w:rsidP="007F09E4">
      <w:pPr>
        <w:widowControl w:val="0"/>
        <w:numPr>
          <w:ilvl w:val="4"/>
          <w:numId w:val="37"/>
        </w:numPr>
        <w:overflowPunct w:val="0"/>
        <w:autoSpaceDE w:val="0"/>
        <w:autoSpaceDN w:val="0"/>
        <w:adjustRightInd w:val="0"/>
        <w:spacing w:after="0" w:line="240" w:lineRule="auto"/>
        <w:ind w:left="1224"/>
        <w:rPr>
          <w:rFonts w:cstheme="minorHAnsi"/>
          <w:color w:val="000000" w:themeColor="text1"/>
          <w:sz w:val="24"/>
          <w:szCs w:val="24"/>
        </w:rPr>
      </w:pPr>
      <w:r w:rsidRPr="00B6777D">
        <w:rPr>
          <w:rFonts w:cstheme="minorHAnsi"/>
          <w:color w:val="000000" w:themeColor="text1"/>
          <w:sz w:val="24"/>
          <w:szCs w:val="24"/>
        </w:rPr>
        <w:t xml:space="preserve">Final report </w:t>
      </w:r>
      <w:r w:rsidR="0009296A" w:rsidRPr="00B6777D">
        <w:rPr>
          <w:rFonts w:cstheme="minorHAnsi"/>
          <w:color w:val="000000" w:themeColor="text1"/>
          <w:sz w:val="24"/>
          <w:szCs w:val="24"/>
        </w:rPr>
        <w:t xml:space="preserve">to be submitted </w:t>
      </w:r>
      <w:r w:rsidRPr="00B6777D">
        <w:rPr>
          <w:rFonts w:cstheme="minorHAnsi"/>
          <w:color w:val="000000" w:themeColor="text1"/>
          <w:sz w:val="24"/>
          <w:szCs w:val="24"/>
        </w:rPr>
        <w:t xml:space="preserve">by March 2025 </w:t>
      </w:r>
      <w:r w:rsidR="0009296A" w:rsidRPr="00B6777D">
        <w:rPr>
          <w:rFonts w:cstheme="minorHAnsi"/>
          <w:color w:val="000000" w:themeColor="text1"/>
          <w:sz w:val="24"/>
          <w:szCs w:val="24"/>
        </w:rPr>
        <w:t>and PMS will review after that</w:t>
      </w:r>
    </w:p>
    <w:p w14:paraId="0C6920B9" w14:textId="77777777" w:rsidR="00D74905" w:rsidRPr="00B6777D" w:rsidRDefault="00D74905" w:rsidP="00D74905">
      <w:pPr>
        <w:widowControl w:val="0"/>
        <w:numPr>
          <w:ilvl w:val="3"/>
          <w:numId w:val="37"/>
        </w:numPr>
        <w:overflowPunct w:val="0"/>
        <w:autoSpaceDE w:val="0"/>
        <w:autoSpaceDN w:val="0"/>
        <w:adjustRightInd w:val="0"/>
        <w:spacing w:after="0" w:line="240" w:lineRule="auto"/>
        <w:ind w:left="792"/>
        <w:rPr>
          <w:rFonts w:cstheme="minorHAnsi"/>
          <w:color w:val="000000" w:themeColor="text1"/>
          <w:sz w:val="24"/>
          <w:szCs w:val="24"/>
        </w:rPr>
      </w:pPr>
      <w:r w:rsidRPr="00B6777D">
        <w:rPr>
          <w:rFonts w:cstheme="minorHAnsi"/>
          <w:color w:val="000000" w:themeColor="text1"/>
          <w:sz w:val="24"/>
          <w:szCs w:val="24"/>
        </w:rPr>
        <w:t>Co-sponsor with TC 1.3 for RP1683 Ammonia U-Bend Project</w:t>
      </w:r>
    </w:p>
    <w:p w14:paraId="32B256A3" w14:textId="0F55B30D" w:rsidR="00D74905" w:rsidRPr="00B6777D" w:rsidRDefault="00D74905" w:rsidP="007F09E4">
      <w:pPr>
        <w:widowControl w:val="0"/>
        <w:numPr>
          <w:ilvl w:val="4"/>
          <w:numId w:val="37"/>
        </w:numPr>
        <w:overflowPunct w:val="0"/>
        <w:autoSpaceDE w:val="0"/>
        <w:autoSpaceDN w:val="0"/>
        <w:adjustRightInd w:val="0"/>
        <w:spacing w:after="0" w:line="240" w:lineRule="auto"/>
        <w:ind w:left="1224"/>
        <w:rPr>
          <w:rFonts w:cstheme="minorHAnsi"/>
          <w:color w:val="000000" w:themeColor="text1"/>
          <w:sz w:val="24"/>
          <w:szCs w:val="24"/>
        </w:rPr>
      </w:pPr>
      <w:r w:rsidRPr="00B6777D">
        <w:rPr>
          <w:rFonts w:cstheme="minorHAnsi"/>
          <w:color w:val="000000" w:themeColor="text1"/>
          <w:sz w:val="24"/>
          <w:szCs w:val="24"/>
        </w:rPr>
        <w:t>Ray Rite (PMS Chair), Chad Bowers (PMS), Dr. Abbas (PI, GIK Institute), Lorenzo Cremaschi (Co PI)</w:t>
      </w:r>
    </w:p>
    <w:p w14:paraId="5BCE0E9C" w14:textId="09E625E7" w:rsidR="0009296A" w:rsidRPr="00B6777D" w:rsidRDefault="00ED6F56" w:rsidP="007F09E4">
      <w:pPr>
        <w:widowControl w:val="0"/>
        <w:numPr>
          <w:ilvl w:val="4"/>
          <w:numId w:val="37"/>
        </w:numPr>
        <w:overflowPunct w:val="0"/>
        <w:autoSpaceDE w:val="0"/>
        <w:autoSpaceDN w:val="0"/>
        <w:adjustRightInd w:val="0"/>
        <w:spacing w:after="0" w:line="240" w:lineRule="auto"/>
        <w:ind w:left="1224"/>
        <w:rPr>
          <w:rFonts w:cstheme="minorHAnsi"/>
          <w:color w:val="000000" w:themeColor="text1"/>
          <w:sz w:val="24"/>
          <w:szCs w:val="24"/>
        </w:rPr>
      </w:pPr>
      <w:r w:rsidRPr="00B6777D">
        <w:rPr>
          <w:rFonts w:cstheme="minorHAnsi"/>
          <w:color w:val="000000" w:themeColor="text1"/>
          <w:sz w:val="24"/>
          <w:szCs w:val="24"/>
        </w:rPr>
        <w:t>Final report will be submitted in a couple of weeks</w:t>
      </w:r>
    </w:p>
    <w:p w14:paraId="2AFA859A" w14:textId="34C2219A" w:rsidR="008D5076" w:rsidRPr="00B6777D" w:rsidRDefault="008D5076" w:rsidP="007F09E4">
      <w:pPr>
        <w:widowControl w:val="0"/>
        <w:numPr>
          <w:ilvl w:val="4"/>
          <w:numId w:val="37"/>
        </w:numPr>
        <w:overflowPunct w:val="0"/>
        <w:autoSpaceDE w:val="0"/>
        <w:autoSpaceDN w:val="0"/>
        <w:adjustRightInd w:val="0"/>
        <w:spacing w:after="0" w:line="240" w:lineRule="auto"/>
        <w:ind w:left="1224"/>
        <w:rPr>
          <w:rFonts w:cstheme="minorHAnsi"/>
          <w:color w:val="000000" w:themeColor="text1"/>
          <w:sz w:val="24"/>
          <w:szCs w:val="24"/>
        </w:rPr>
      </w:pPr>
      <w:r w:rsidRPr="00B6777D">
        <w:rPr>
          <w:rFonts w:cstheme="minorHAnsi"/>
          <w:color w:val="000000" w:themeColor="text1"/>
          <w:sz w:val="24"/>
          <w:szCs w:val="24"/>
        </w:rPr>
        <w:t>Chad Bowers and Stanislav will re</w:t>
      </w:r>
      <w:r w:rsidR="00BF231A" w:rsidRPr="00B6777D">
        <w:rPr>
          <w:rFonts w:cstheme="minorHAnsi"/>
          <w:color w:val="000000" w:themeColor="text1"/>
          <w:sz w:val="24"/>
          <w:szCs w:val="24"/>
        </w:rPr>
        <w:t xml:space="preserve">view the report </w:t>
      </w:r>
    </w:p>
    <w:p w14:paraId="7EB27C49" w14:textId="77777777" w:rsidR="00D74905" w:rsidRPr="00B6777D" w:rsidRDefault="00D74905" w:rsidP="00D74905">
      <w:pPr>
        <w:widowControl w:val="0"/>
        <w:overflowPunct w:val="0"/>
        <w:autoSpaceDE w:val="0"/>
        <w:autoSpaceDN w:val="0"/>
        <w:adjustRightInd w:val="0"/>
        <w:spacing w:after="0" w:line="240" w:lineRule="auto"/>
        <w:rPr>
          <w:rFonts w:cstheme="minorHAnsi"/>
          <w:color w:val="000000" w:themeColor="text1"/>
          <w:sz w:val="24"/>
          <w:szCs w:val="24"/>
        </w:rPr>
      </w:pPr>
    </w:p>
    <w:p w14:paraId="1E6C7258" w14:textId="4EB81C0E" w:rsidR="00D74905" w:rsidRPr="00B6777D" w:rsidRDefault="00BF231A" w:rsidP="008D0AEF">
      <w:pPr>
        <w:widowControl w:val="0"/>
        <w:numPr>
          <w:ilvl w:val="3"/>
          <w:numId w:val="37"/>
        </w:numPr>
        <w:overflowPunct w:val="0"/>
        <w:autoSpaceDE w:val="0"/>
        <w:autoSpaceDN w:val="0"/>
        <w:adjustRightInd w:val="0"/>
        <w:spacing w:after="0" w:line="240" w:lineRule="auto"/>
        <w:ind w:left="792"/>
        <w:rPr>
          <w:rFonts w:cstheme="minorHAnsi"/>
          <w:color w:val="000000" w:themeColor="text1"/>
          <w:sz w:val="24"/>
          <w:szCs w:val="24"/>
        </w:rPr>
      </w:pPr>
      <w:r w:rsidRPr="00B6777D">
        <w:rPr>
          <w:rFonts w:cstheme="minorHAnsi"/>
          <w:color w:val="000000" w:themeColor="text1"/>
          <w:sz w:val="24"/>
          <w:szCs w:val="24"/>
        </w:rPr>
        <w:t xml:space="preserve">Old </w:t>
      </w:r>
      <w:r w:rsidR="00D74905" w:rsidRPr="00B6777D">
        <w:rPr>
          <w:rFonts w:cstheme="minorHAnsi"/>
          <w:color w:val="000000" w:themeColor="text1"/>
          <w:sz w:val="24"/>
          <w:szCs w:val="24"/>
        </w:rPr>
        <w:t xml:space="preserve">Ideas for RTARS/WS </w:t>
      </w:r>
    </w:p>
    <w:p w14:paraId="48E66333" w14:textId="43BBF409" w:rsidR="00BF231A" w:rsidRPr="00B6777D" w:rsidRDefault="00BF231A" w:rsidP="008D0AEF">
      <w:pPr>
        <w:widowControl w:val="0"/>
        <w:numPr>
          <w:ilvl w:val="3"/>
          <w:numId w:val="37"/>
        </w:numPr>
        <w:overflowPunct w:val="0"/>
        <w:autoSpaceDE w:val="0"/>
        <w:autoSpaceDN w:val="0"/>
        <w:adjustRightInd w:val="0"/>
        <w:spacing w:after="0" w:line="240" w:lineRule="auto"/>
        <w:ind w:left="792"/>
        <w:rPr>
          <w:rFonts w:cstheme="minorHAnsi"/>
          <w:color w:val="000000" w:themeColor="text1"/>
          <w:sz w:val="24"/>
          <w:szCs w:val="24"/>
        </w:rPr>
      </w:pPr>
      <w:r w:rsidRPr="00B6777D">
        <w:rPr>
          <w:rFonts w:cstheme="minorHAnsi"/>
          <w:color w:val="000000" w:themeColor="text1"/>
          <w:sz w:val="24"/>
          <w:szCs w:val="24"/>
        </w:rPr>
        <w:t xml:space="preserve">Discussion happened on whether to keep it for future review or to be dropped </w:t>
      </w:r>
    </w:p>
    <w:p w14:paraId="457B3059" w14:textId="53619C1D" w:rsidR="004B6486" w:rsidRPr="00B6777D" w:rsidRDefault="00E12AD4" w:rsidP="00E12AD4">
      <w:pPr>
        <w:widowControl w:val="0"/>
        <w:numPr>
          <w:ilvl w:val="3"/>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Model for flow in distributors idea to be reviewed in future meeting</w:t>
      </w:r>
    </w:p>
    <w:p w14:paraId="1210D6BF" w14:textId="6A502A3F" w:rsidR="006976AF" w:rsidRPr="00B6777D" w:rsidRDefault="00412E02" w:rsidP="00412E02">
      <w:pPr>
        <w:widowControl w:val="0"/>
        <w:numPr>
          <w:ilvl w:val="3"/>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 xml:space="preserve">Indus supplier can </w:t>
      </w:r>
      <w:r w:rsidR="00613C2F" w:rsidRPr="00B6777D">
        <w:rPr>
          <w:rFonts w:cstheme="minorHAnsi"/>
          <w:color w:val="000000" w:themeColor="text1"/>
          <w:sz w:val="24"/>
          <w:szCs w:val="24"/>
        </w:rPr>
        <w:t>provide 4 mm tube</w:t>
      </w:r>
    </w:p>
    <w:p w14:paraId="44FBCA83" w14:textId="51BD3CDF" w:rsidR="00613C2F" w:rsidRPr="00B6777D" w:rsidRDefault="00613C2F" w:rsidP="00412E02">
      <w:pPr>
        <w:widowControl w:val="0"/>
        <w:numPr>
          <w:ilvl w:val="3"/>
          <w:numId w:val="37"/>
        </w:numPr>
        <w:overflowPunct w:val="0"/>
        <w:autoSpaceDE w:val="0"/>
        <w:autoSpaceDN w:val="0"/>
        <w:adjustRightInd w:val="0"/>
        <w:spacing w:after="0" w:line="240" w:lineRule="auto"/>
        <w:rPr>
          <w:rFonts w:cstheme="minorHAnsi"/>
          <w:color w:val="000000" w:themeColor="text1"/>
          <w:sz w:val="24"/>
          <w:szCs w:val="24"/>
        </w:rPr>
      </w:pPr>
      <w:proofErr w:type="spellStart"/>
      <w:r w:rsidRPr="00B6777D">
        <w:rPr>
          <w:rFonts w:cstheme="minorHAnsi"/>
          <w:color w:val="000000" w:themeColor="text1"/>
          <w:sz w:val="24"/>
          <w:szCs w:val="24"/>
        </w:rPr>
        <w:t>BurrOak</w:t>
      </w:r>
      <w:proofErr w:type="spellEnd"/>
      <w:r w:rsidRPr="00B6777D">
        <w:rPr>
          <w:rFonts w:cstheme="minorHAnsi"/>
          <w:color w:val="000000" w:themeColor="text1"/>
          <w:sz w:val="24"/>
          <w:szCs w:val="24"/>
        </w:rPr>
        <w:t xml:space="preserve"> has </w:t>
      </w:r>
      <w:proofErr w:type="gramStart"/>
      <w:r w:rsidRPr="00B6777D">
        <w:rPr>
          <w:rFonts w:cstheme="minorHAnsi"/>
          <w:color w:val="000000" w:themeColor="text1"/>
          <w:sz w:val="24"/>
          <w:szCs w:val="24"/>
        </w:rPr>
        <w:t>3mm</w:t>
      </w:r>
      <w:proofErr w:type="gramEnd"/>
      <w:r w:rsidRPr="00B6777D">
        <w:rPr>
          <w:rFonts w:cstheme="minorHAnsi"/>
          <w:color w:val="000000" w:themeColor="text1"/>
          <w:sz w:val="24"/>
          <w:szCs w:val="24"/>
        </w:rPr>
        <w:t xml:space="preserve"> tube and HTT can make </w:t>
      </w:r>
      <w:r w:rsidR="007F02B9" w:rsidRPr="00B6777D">
        <w:rPr>
          <w:rFonts w:cstheme="minorHAnsi"/>
          <w:color w:val="000000" w:themeColor="text1"/>
          <w:sz w:val="24"/>
          <w:szCs w:val="24"/>
        </w:rPr>
        <w:t xml:space="preserve">tube. </w:t>
      </w:r>
      <w:proofErr w:type="spellStart"/>
      <w:r w:rsidR="007F02B9" w:rsidRPr="00B6777D">
        <w:rPr>
          <w:rFonts w:cstheme="minorHAnsi"/>
          <w:color w:val="000000" w:themeColor="text1"/>
          <w:sz w:val="24"/>
          <w:szCs w:val="24"/>
        </w:rPr>
        <w:t>BurrOak</w:t>
      </w:r>
      <w:proofErr w:type="spellEnd"/>
      <w:r w:rsidR="007F02B9" w:rsidRPr="00B6777D">
        <w:rPr>
          <w:rFonts w:cstheme="minorHAnsi"/>
          <w:color w:val="000000" w:themeColor="text1"/>
          <w:sz w:val="24"/>
          <w:szCs w:val="24"/>
        </w:rPr>
        <w:t xml:space="preserve"> agreed to expand </w:t>
      </w:r>
      <w:proofErr w:type="gramStart"/>
      <w:r w:rsidR="007F02B9" w:rsidRPr="00B6777D">
        <w:rPr>
          <w:rFonts w:cstheme="minorHAnsi"/>
          <w:color w:val="000000" w:themeColor="text1"/>
          <w:sz w:val="24"/>
          <w:szCs w:val="24"/>
        </w:rPr>
        <w:t>3 mm</w:t>
      </w:r>
      <w:proofErr w:type="gramEnd"/>
      <w:r w:rsidR="007F02B9" w:rsidRPr="00B6777D">
        <w:rPr>
          <w:rFonts w:cstheme="minorHAnsi"/>
          <w:color w:val="000000" w:themeColor="text1"/>
          <w:sz w:val="24"/>
          <w:szCs w:val="24"/>
        </w:rPr>
        <w:t xml:space="preserve"> tube using hydraulic expander</w:t>
      </w:r>
    </w:p>
    <w:p w14:paraId="03C2C108" w14:textId="34E6AFC5" w:rsidR="007F02B9" w:rsidRPr="00B6777D" w:rsidRDefault="00CB5195" w:rsidP="00412E02">
      <w:pPr>
        <w:widowControl w:val="0"/>
        <w:numPr>
          <w:ilvl w:val="3"/>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 xml:space="preserve">Air-side </w:t>
      </w:r>
      <w:r w:rsidR="003D5C61" w:rsidRPr="00B6777D">
        <w:rPr>
          <w:rFonts w:cstheme="minorHAnsi"/>
          <w:color w:val="000000" w:themeColor="text1"/>
          <w:sz w:val="24"/>
          <w:szCs w:val="24"/>
        </w:rPr>
        <w:t xml:space="preserve">characterization for 4 mm tube: CFD model can be used for spacing </w:t>
      </w:r>
    </w:p>
    <w:p w14:paraId="2CE1D1F9" w14:textId="531C7A78" w:rsidR="003D5C61" w:rsidRPr="00B6777D" w:rsidRDefault="003D5C61" w:rsidP="00412E02">
      <w:pPr>
        <w:widowControl w:val="0"/>
        <w:numPr>
          <w:ilvl w:val="3"/>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lastRenderedPageBreak/>
        <w:t xml:space="preserve">Kishan </w:t>
      </w:r>
      <w:proofErr w:type="spellStart"/>
      <w:r w:rsidRPr="00B6777D">
        <w:rPr>
          <w:rFonts w:cstheme="minorHAnsi"/>
          <w:color w:val="000000" w:themeColor="text1"/>
          <w:sz w:val="24"/>
          <w:szCs w:val="24"/>
        </w:rPr>
        <w:t>Padaka</w:t>
      </w:r>
      <w:r w:rsidR="000A7B39" w:rsidRPr="00B6777D">
        <w:rPr>
          <w:rFonts w:cstheme="minorHAnsi"/>
          <w:color w:val="000000" w:themeColor="text1"/>
          <w:sz w:val="24"/>
          <w:szCs w:val="24"/>
        </w:rPr>
        <w:t>nya</w:t>
      </w:r>
      <w:proofErr w:type="spellEnd"/>
      <w:r w:rsidR="000A7B39" w:rsidRPr="00B6777D">
        <w:rPr>
          <w:rFonts w:cstheme="minorHAnsi"/>
          <w:color w:val="000000" w:themeColor="text1"/>
          <w:sz w:val="24"/>
          <w:szCs w:val="24"/>
        </w:rPr>
        <w:t xml:space="preserve"> will hold </w:t>
      </w:r>
      <w:proofErr w:type="spellStart"/>
      <w:proofErr w:type="gramStart"/>
      <w:r w:rsidR="000A7B39" w:rsidRPr="00B6777D">
        <w:rPr>
          <w:rFonts w:cstheme="minorHAnsi"/>
          <w:color w:val="000000" w:themeColor="text1"/>
          <w:sz w:val="24"/>
          <w:szCs w:val="24"/>
        </w:rPr>
        <w:t>a</w:t>
      </w:r>
      <w:proofErr w:type="spellEnd"/>
      <w:proofErr w:type="gramEnd"/>
      <w:r w:rsidR="000A7B39" w:rsidRPr="00B6777D">
        <w:rPr>
          <w:rFonts w:cstheme="minorHAnsi"/>
          <w:color w:val="000000" w:themeColor="text1"/>
          <w:sz w:val="24"/>
          <w:szCs w:val="24"/>
        </w:rPr>
        <w:t xml:space="preserve"> interim meeting to discuss test matrix for </w:t>
      </w:r>
      <w:proofErr w:type="gramStart"/>
      <w:r w:rsidR="000A7B39" w:rsidRPr="00B6777D">
        <w:rPr>
          <w:rFonts w:cstheme="minorHAnsi"/>
          <w:color w:val="000000" w:themeColor="text1"/>
          <w:sz w:val="24"/>
          <w:szCs w:val="24"/>
        </w:rPr>
        <w:t>3 and 4 mm</w:t>
      </w:r>
      <w:proofErr w:type="gramEnd"/>
      <w:r w:rsidR="000A7B39" w:rsidRPr="00B6777D">
        <w:rPr>
          <w:rFonts w:cstheme="minorHAnsi"/>
          <w:color w:val="000000" w:themeColor="text1"/>
          <w:sz w:val="24"/>
          <w:szCs w:val="24"/>
        </w:rPr>
        <w:t xml:space="preserve"> tube</w:t>
      </w:r>
    </w:p>
    <w:p w14:paraId="2E54348D" w14:textId="555E15B3" w:rsidR="00C27427" w:rsidRPr="00B6777D" w:rsidRDefault="00C27427" w:rsidP="00412E02">
      <w:pPr>
        <w:widowControl w:val="0"/>
        <w:numPr>
          <w:ilvl w:val="3"/>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 xml:space="preserve">Anti Frost surfaces: </w:t>
      </w:r>
      <w:r w:rsidR="00AC2344" w:rsidRPr="00B6777D">
        <w:rPr>
          <w:rFonts w:cstheme="minorHAnsi"/>
          <w:color w:val="000000" w:themeColor="text1"/>
          <w:sz w:val="24"/>
          <w:szCs w:val="24"/>
        </w:rPr>
        <w:t xml:space="preserve">may be submitted again </w:t>
      </w:r>
      <w:r w:rsidR="007007B4" w:rsidRPr="00B6777D">
        <w:rPr>
          <w:rFonts w:cstheme="minorHAnsi"/>
          <w:color w:val="000000" w:themeColor="text1"/>
          <w:sz w:val="24"/>
          <w:szCs w:val="24"/>
        </w:rPr>
        <w:t>without</w:t>
      </w:r>
      <w:r w:rsidR="00AC2344" w:rsidRPr="00B6777D">
        <w:rPr>
          <w:rFonts w:cstheme="minorHAnsi"/>
          <w:color w:val="000000" w:themeColor="text1"/>
          <w:sz w:val="24"/>
          <w:szCs w:val="24"/>
        </w:rPr>
        <w:t xml:space="preserve"> TC Co-sponsor</w:t>
      </w:r>
    </w:p>
    <w:p w14:paraId="37073082" w14:textId="52AF68CC" w:rsidR="00376C9F" w:rsidRPr="00B6777D" w:rsidRDefault="00C431B3" w:rsidP="00412E02">
      <w:pPr>
        <w:widowControl w:val="0"/>
        <w:numPr>
          <w:ilvl w:val="3"/>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Work Statement for Fouling Project RP 1705 follow-up – dropped</w:t>
      </w:r>
    </w:p>
    <w:p w14:paraId="7AC9495C" w14:textId="6B38FDAC" w:rsidR="00C431B3" w:rsidRPr="00B6777D" w:rsidRDefault="007007B4" w:rsidP="00412E02">
      <w:pPr>
        <w:widowControl w:val="0"/>
        <w:numPr>
          <w:ilvl w:val="3"/>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Low GWP</w:t>
      </w:r>
      <w:r w:rsidR="00AC2344" w:rsidRPr="00B6777D">
        <w:rPr>
          <w:rFonts w:cstheme="minorHAnsi"/>
          <w:color w:val="000000" w:themeColor="text1"/>
          <w:sz w:val="24"/>
          <w:szCs w:val="24"/>
        </w:rPr>
        <w:t xml:space="preserve"> Charge modeling for MCHX</w:t>
      </w:r>
      <w:r w:rsidR="00D53D3D" w:rsidRPr="00B6777D">
        <w:rPr>
          <w:rFonts w:cstheme="minorHAnsi"/>
          <w:color w:val="000000" w:themeColor="text1"/>
          <w:sz w:val="24"/>
          <w:szCs w:val="24"/>
        </w:rPr>
        <w:t xml:space="preserve">: to be discussed in the interim meeting </w:t>
      </w:r>
    </w:p>
    <w:p w14:paraId="25C60740" w14:textId="4B6DBC93" w:rsidR="00865EDE" w:rsidRPr="00B6777D" w:rsidRDefault="00865EDE" w:rsidP="00865EDE">
      <w:pPr>
        <w:widowControl w:val="0"/>
        <w:numPr>
          <w:ilvl w:val="1"/>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New RTAR Ideas</w:t>
      </w:r>
    </w:p>
    <w:p w14:paraId="111DE49A" w14:textId="6AE08228" w:rsidR="00B07634" w:rsidRPr="00B6777D" w:rsidRDefault="001D54E8" w:rsidP="00B07634">
      <w:pPr>
        <w:widowControl w:val="0"/>
        <w:numPr>
          <w:ilvl w:val="2"/>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 xml:space="preserve">High glide refrigerant in HX’s and charge modeling </w:t>
      </w:r>
    </w:p>
    <w:p w14:paraId="6A317F8F" w14:textId="7A1F7ACF" w:rsidR="001D54E8" w:rsidRPr="00B6777D" w:rsidRDefault="001D54E8" w:rsidP="00B07634">
      <w:pPr>
        <w:widowControl w:val="0"/>
        <w:numPr>
          <w:ilvl w:val="2"/>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Advanced fin evaluation using C</w:t>
      </w:r>
      <w:r w:rsidR="004431B3" w:rsidRPr="00B6777D">
        <w:rPr>
          <w:rFonts w:cstheme="minorHAnsi"/>
          <w:color w:val="000000" w:themeColor="text1"/>
          <w:sz w:val="24"/>
          <w:szCs w:val="24"/>
        </w:rPr>
        <w:t>FD or PIV, Validation of HT and DP for airside</w:t>
      </w:r>
    </w:p>
    <w:p w14:paraId="285EBF11" w14:textId="6B228FB5" w:rsidR="004431B3" w:rsidRPr="00B6777D" w:rsidRDefault="004A564F" w:rsidP="00B07634">
      <w:pPr>
        <w:widowControl w:val="0"/>
        <w:numPr>
          <w:ilvl w:val="2"/>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Low temperature Evaporation HT and DP correlation limit</w:t>
      </w:r>
      <w:r w:rsidR="00012B65" w:rsidRPr="00B6777D">
        <w:rPr>
          <w:rFonts w:cstheme="minorHAnsi"/>
          <w:color w:val="000000" w:themeColor="text1"/>
          <w:sz w:val="24"/>
          <w:szCs w:val="24"/>
        </w:rPr>
        <w:t xml:space="preserve">ed for comfort </w:t>
      </w:r>
      <w:r w:rsidR="00FF5716" w:rsidRPr="00B6777D">
        <w:rPr>
          <w:rFonts w:cstheme="minorHAnsi"/>
          <w:color w:val="000000" w:themeColor="text1"/>
          <w:sz w:val="24"/>
          <w:szCs w:val="24"/>
        </w:rPr>
        <w:t>cooling;</w:t>
      </w:r>
      <w:r w:rsidR="007007B4" w:rsidRPr="00B6777D">
        <w:rPr>
          <w:rFonts w:cstheme="minorHAnsi"/>
          <w:color w:val="000000" w:themeColor="text1"/>
          <w:sz w:val="24"/>
          <w:szCs w:val="24"/>
        </w:rPr>
        <w:t xml:space="preserve"> </w:t>
      </w:r>
      <w:r w:rsidR="00FF5716" w:rsidRPr="00B6777D">
        <w:rPr>
          <w:rFonts w:cstheme="minorHAnsi"/>
          <w:color w:val="000000" w:themeColor="text1"/>
          <w:sz w:val="24"/>
          <w:szCs w:val="24"/>
        </w:rPr>
        <w:t xml:space="preserve">updated correlation needed for lower temp </w:t>
      </w:r>
    </w:p>
    <w:p w14:paraId="783996D4" w14:textId="2EBCEF32" w:rsidR="00FF5716" w:rsidRPr="00B6777D" w:rsidRDefault="00FF5716" w:rsidP="00FF5716">
      <w:pPr>
        <w:widowControl w:val="0"/>
        <w:numPr>
          <w:ilvl w:val="3"/>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Co-sponsor with TC1.</w:t>
      </w:r>
      <w:r w:rsidR="005B7294" w:rsidRPr="00B6777D">
        <w:rPr>
          <w:rFonts w:cstheme="minorHAnsi"/>
          <w:color w:val="000000" w:themeColor="text1"/>
          <w:sz w:val="24"/>
          <w:szCs w:val="24"/>
        </w:rPr>
        <w:t>3:</w:t>
      </w:r>
      <w:r w:rsidRPr="00B6777D">
        <w:rPr>
          <w:rFonts w:cstheme="minorHAnsi"/>
          <w:color w:val="000000" w:themeColor="text1"/>
          <w:sz w:val="24"/>
          <w:szCs w:val="24"/>
        </w:rPr>
        <w:t xml:space="preserve"> to be discussed in the interim meeting </w:t>
      </w:r>
    </w:p>
    <w:p w14:paraId="23DB819E" w14:textId="5EEE1AB5" w:rsidR="00D4146F" w:rsidRPr="00B6777D" w:rsidRDefault="00890D01" w:rsidP="00D4146F">
      <w:pPr>
        <w:widowControl w:val="0"/>
        <w:numPr>
          <w:ilvl w:val="2"/>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i/>
          <w:iCs/>
          <w:color w:val="000000" w:themeColor="text1"/>
          <w:sz w:val="24"/>
          <w:szCs w:val="24"/>
        </w:rPr>
        <w:t xml:space="preserve">Aluminum </w:t>
      </w:r>
      <w:r w:rsidR="00D4146F" w:rsidRPr="00B6777D">
        <w:rPr>
          <w:rFonts w:cstheme="minorHAnsi"/>
          <w:i/>
          <w:iCs/>
          <w:color w:val="000000" w:themeColor="text1"/>
          <w:sz w:val="24"/>
          <w:szCs w:val="24"/>
        </w:rPr>
        <w:t>tube vs. copper tube</w:t>
      </w:r>
    </w:p>
    <w:p w14:paraId="0CE0A112" w14:textId="5259F545" w:rsidR="00D4146F" w:rsidRPr="00B6777D" w:rsidRDefault="00D4146F" w:rsidP="00D4146F">
      <w:pPr>
        <w:widowControl w:val="0"/>
        <w:numPr>
          <w:ilvl w:val="3"/>
          <w:numId w:val="37"/>
        </w:numPr>
        <w:overflowPunct w:val="0"/>
        <w:autoSpaceDE w:val="0"/>
        <w:autoSpaceDN w:val="0"/>
        <w:adjustRightInd w:val="0"/>
        <w:spacing w:after="0" w:line="240" w:lineRule="auto"/>
        <w:rPr>
          <w:rFonts w:cstheme="minorHAnsi"/>
          <w:color w:val="000000" w:themeColor="text1"/>
          <w:sz w:val="24"/>
          <w:szCs w:val="24"/>
        </w:rPr>
      </w:pPr>
      <w:r w:rsidRPr="00B6777D">
        <w:rPr>
          <w:rFonts w:cstheme="minorHAnsi"/>
          <w:color w:val="000000" w:themeColor="text1"/>
          <w:sz w:val="24"/>
          <w:szCs w:val="24"/>
        </w:rPr>
        <w:t xml:space="preserve">Separate meeting is </w:t>
      </w:r>
      <w:proofErr w:type="gramStart"/>
      <w:r w:rsidRPr="00B6777D">
        <w:rPr>
          <w:rFonts w:cstheme="minorHAnsi"/>
          <w:color w:val="000000" w:themeColor="text1"/>
          <w:sz w:val="24"/>
          <w:szCs w:val="24"/>
        </w:rPr>
        <w:t>need</w:t>
      </w:r>
      <w:proofErr w:type="gramEnd"/>
      <w:r w:rsidRPr="00B6777D">
        <w:rPr>
          <w:rFonts w:cstheme="minorHAnsi"/>
          <w:color w:val="000000" w:themeColor="text1"/>
          <w:sz w:val="24"/>
          <w:szCs w:val="24"/>
        </w:rPr>
        <w:t xml:space="preserve"> for tube test</w:t>
      </w:r>
      <w:r w:rsidR="00CC4B5B" w:rsidRPr="00B6777D">
        <w:rPr>
          <w:rFonts w:cstheme="minorHAnsi"/>
          <w:color w:val="000000" w:themeColor="text1"/>
          <w:sz w:val="24"/>
          <w:szCs w:val="24"/>
        </w:rPr>
        <w:t xml:space="preserve"> to determine HTC</w:t>
      </w:r>
    </w:p>
    <w:p w14:paraId="61AD115A" w14:textId="77777777" w:rsidR="001C3B9A" w:rsidRPr="00B6777D" w:rsidRDefault="001C3B9A" w:rsidP="00144B1E">
      <w:pPr>
        <w:widowControl w:val="0"/>
        <w:overflowPunct w:val="0"/>
        <w:autoSpaceDE w:val="0"/>
        <w:autoSpaceDN w:val="0"/>
        <w:adjustRightInd w:val="0"/>
        <w:spacing w:after="0" w:line="240" w:lineRule="auto"/>
        <w:rPr>
          <w:rFonts w:cstheme="minorHAnsi"/>
          <w:color w:val="000000" w:themeColor="text1"/>
          <w:sz w:val="24"/>
          <w:szCs w:val="24"/>
        </w:rPr>
      </w:pPr>
    </w:p>
    <w:p w14:paraId="2FA9FE8D" w14:textId="77777777" w:rsidR="000A3409" w:rsidRPr="00B6777D" w:rsidRDefault="000A3409" w:rsidP="00846288">
      <w:pPr>
        <w:widowControl w:val="0"/>
        <w:overflowPunct w:val="0"/>
        <w:autoSpaceDE w:val="0"/>
        <w:autoSpaceDN w:val="0"/>
        <w:adjustRightInd w:val="0"/>
        <w:spacing w:after="0" w:line="240" w:lineRule="auto"/>
        <w:jc w:val="both"/>
        <w:rPr>
          <w:rFonts w:cstheme="minorHAnsi"/>
          <w:color w:val="000000" w:themeColor="text1"/>
        </w:rPr>
      </w:pPr>
    </w:p>
    <w:p w14:paraId="108DF476" w14:textId="28F80814" w:rsidR="00890D01"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TAC SECTION HEAD REPORT (</w:t>
      </w:r>
      <w:r w:rsidR="00890D01" w:rsidRPr="00B6777D">
        <w:rPr>
          <w:rFonts w:cstheme="minorHAnsi"/>
          <w:b/>
          <w:bCs/>
          <w:color w:val="000000" w:themeColor="text1"/>
        </w:rPr>
        <w:t>NA)</w:t>
      </w:r>
    </w:p>
    <w:p w14:paraId="37219B5A" w14:textId="77777777" w:rsidR="00846288" w:rsidRPr="00B6777D" w:rsidRDefault="00846288" w:rsidP="00B6777D">
      <w:pPr>
        <w:widowControl w:val="0"/>
        <w:overflowPunct w:val="0"/>
        <w:autoSpaceDE w:val="0"/>
        <w:autoSpaceDN w:val="0"/>
        <w:adjustRightInd w:val="0"/>
        <w:spacing w:after="0" w:line="240" w:lineRule="auto"/>
        <w:ind w:left="720"/>
        <w:jc w:val="both"/>
        <w:rPr>
          <w:rFonts w:cstheme="minorHAnsi"/>
          <w:color w:val="000000" w:themeColor="text1"/>
        </w:rPr>
      </w:pPr>
    </w:p>
    <w:p w14:paraId="1F519ABF" w14:textId="77777777"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HANDBOOK SUBCOMMITTEE REPORT (Kashif Nawaz)</w:t>
      </w:r>
    </w:p>
    <w:p w14:paraId="347F22DE" w14:textId="4548F5F1" w:rsidR="00594069" w:rsidRPr="00B6777D" w:rsidRDefault="00594069" w:rsidP="00795390">
      <w:pPr>
        <w:widowControl w:val="0"/>
        <w:overflowPunct w:val="0"/>
        <w:autoSpaceDE w:val="0"/>
        <w:autoSpaceDN w:val="0"/>
        <w:adjustRightInd w:val="0"/>
        <w:spacing w:before="120" w:after="0" w:line="240" w:lineRule="auto"/>
        <w:ind w:left="720"/>
        <w:jc w:val="both"/>
        <w:rPr>
          <w:rFonts w:cstheme="minorHAnsi"/>
          <w:color w:val="000000" w:themeColor="text1"/>
        </w:rPr>
      </w:pPr>
      <w:r w:rsidRPr="00B6777D">
        <w:rPr>
          <w:rFonts w:cstheme="minorHAnsi"/>
          <w:color w:val="000000" w:themeColor="text1"/>
        </w:rPr>
        <w:t>The handbook subcommittee chair, Kashif Nawaz presented an update on the activities as below:</w:t>
      </w:r>
    </w:p>
    <w:p w14:paraId="5AC11A2F" w14:textId="77777777" w:rsidR="00846288" w:rsidRPr="00B6777D" w:rsidRDefault="00846288" w:rsidP="00846288">
      <w:pPr>
        <w:widowControl w:val="0"/>
        <w:numPr>
          <w:ilvl w:val="2"/>
          <w:numId w:val="8"/>
        </w:numPr>
        <w:overflowPunct w:val="0"/>
        <w:autoSpaceDE w:val="0"/>
        <w:autoSpaceDN w:val="0"/>
        <w:adjustRightInd w:val="0"/>
        <w:spacing w:after="0" w:line="240" w:lineRule="auto"/>
        <w:jc w:val="both"/>
        <w:rPr>
          <w:rFonts w:cstheme="minorHAnsi"/>
          <w:color w:val="000000" w:themeColor="text1"/>
        </w:rPr>
      </w:pPr>
      <w:r w:rsidRPr="00B6777D">
        <w:rPr>
          <w:rFonts w:cstheme="minorHAnsi"/>
          <w:color w:val="000000" w:themeColor="text1"/>
        </w:rPr>
        <w:t xml:space="preserve">TC 8.4 is responsible for 4 chapters HVAC Systems and Equipment HB chapters (23, 27, &amp; 39) as well as for 1 Refrigeration HB chapter (14: Forced-Circulation Air Coolers). Titles of chapter are available on </w:t>
      </w:r>
      <w:proofErr w:type="gramStart"/>
      <w:r w:rsidRPr="00B6777D">
        <w:rPr>
          <w:rFonts w:cstheme="minorHAnsi"/>
          <w:color w:val="000000" w:themeColor="text1"/>
        </w:rPr>
        <w:t>committee</w:t>
      </w:r>
      <w:proofErr w:type="gramEnd"/>
      <w:r w:rsidRPr="00B6777D">
        <w:rPr>
          <w:rFonts w:cstheme="minorHAnsi"/>
          <w:color w:val="000000" w:themeColor="text1"/>
        </w:rPr>
        <w:t xml:space="preserve"> scope on our website.</w:t>
      </w:r>
    </w:p>
    <w:p w14:paraId="6296A814" w14:textId="77777777" w:rsidR="001511B7" w:rsidRPr="00B6777D" w:rsidRDefault="001511B7" w:rsidP="001511B7">
      <w:pPr>
        <w:pStyle w:val="ListParagraph"/>
        <w:widowControl w:val="0"/>
        <w:numPr>
          <w:ilvl w:val="1"/>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4 chapters needed revision, 3 in HVAC and 1 in refrigeration </w:t>
      </w:r>
      <w:r w:rsidRPr="00B6777D">
        <w:rPr>
          <w:rFonts w:cstheme="minorHAnsi"/>
          <w:color w:val="000000" w:themeColor="text1"/>
        </w:rPr>
        <w:tab/>
      </w:r>
    </w:p>
    <w:p w14:paraId="48BAEBD2" w14:textId="77777777"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Air cooling and dehumidification </w:t>
      </w:r>
    </w:p>
    <w:p w14:paraId="45F5A7FD" w14:textId="77777777"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Air heaters </w:t>
      </w:r>
    </w:p>
    <w:p w14:paraId="7C3A606F" w14:textId="77777777"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Condensers </w:t>
      </w:r>
    </w:p>
    <w:p w14:paraId="6692861F" w14:textId="77777777"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Forced circulation air coolers </w:t>
      </w:r>
    </w:p>
    <w:p w14:paraId="1E304096" w14:textId="77777777" w:rsidR="001511B7" w:rsidRPr="00B6777D" w:rsidRDefault="001511B7" w:rsidP="001511B7">
      <w:pPr>
        <w:pStyle w:val="ListParagraph"/>
        <w:widowControl w:val="0"/>
        <w:numPr>
          <w:ilvl w:val="1"/>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Interim meeting to be held for review </w:t>
      </w:r>
    </w:p>
    <w:p w14:paraId="3C2A6E7E" w14:textId="77777777" w:rsidR="001511B7" w:rsidRPr="00B6777D" w:rsidRDefault="001511B7" w:rsidP="001511B7">
      <w:pPr>
        <w:pStyle w:val="ListParagraph"/>
        <w:widowControl w:val="0"/>
        <w:numPr>
          <w:ilvl w:val="1"/>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Volunteers for review </w:t>
      </w:r>
    </w:p>
    <w:p w14:paraId="42DDB3DC" w14:textId="7933F21D"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Amir Jokar : Chapter 39</w:t>
      </w:r>
    </w:p>
    <w:p w14:paraId="4E49E1D4" w14:textId="5D76117C"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Ray Rite: Chapter 14 </w:t>
      </w:r>
    </w:p>
    <w:p w14:paraId="036952DE" w14:textId="4310F099"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Chad Bowers: Chapter 23 </w:t>
      </w:r>
    </w:p>
    <w:p w14:paraId="7A9CC1BF" w14:textId="77777777"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Omar Abdelaziz: Chapter 23 and 39 </w:t>
      </w:r>
    </w:p>
    <w:p w14:paraId="6AC1B7F1" w14:textId="77777777"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Lokanath Mohanta: Chapter 23</w:t>
      </w:r>
    </w:p>
    <w:p w14:paraId="24BA869F" w14:textId="77777777"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Dhruv </w:t>
      </w:r>
      <w:proofErr w:type="spellStart"/>
      <w:r w:rsidRPr="00B6777D">
        <w:rPr>
          <w:rFonts w:cstheme="minorHAnsi"/>
          <w:color w:val="000000" w:themeColor="text1"/>
        </w:rPr>
        <w:t>Hoysall</w:t>
      </w:r>
      <w:proofErr w:type="spellEnd"/>
      <w:r w:rsidRPr="00B6777D">
        <w:rPr>
          <w:rFonts w:cstheme="minorHAnsi"/>
          <w:color w:val="000000" w:themeColor="text1"/>
        </w:rPr>
        <w:t xml:space="preserve">: Chapter 39 </w:t>
      </w:r>
    </w:p>
    <w:p w14:paraId="22CB5516" w14:textId="77777777" w:rsidR="001511B7" w:rsidRPr="00B6777D" w:rsidRDefault="001511B7" w:rsidP="001511B7">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Sankar </w:t>
      </w:r>
      <w:proofErr w:type="spellStart"/>
      <w:r w:rsidRPr="00B6777D">
        <w:rPr>
          <w:rFonts w:cstheme="minorHAnsi"/>
          <w:color w:val="000000" w:themeColor="text1"/>
        </w:rPr>
        <w:t>Padhmanabhan</w:t>
      </w:r>
      <w:proofErr w:type="spellEnd"/>
      <w:r w:rsidRPr="00B6777D">
        <w:rPr>
          <w:rFonts w:cstheme="minorHAnsi"/>
          <w:color w:val="000000" w:themeColor="text1"/>
        </w:rPr>
        <w:t>: Chapter 23</w:t>
      </w:r>
    </w:p>
    <w:p w14:paraId="18F91EE5" w14:textId="6A4D65AC" w:rsidR="00594069" w:rsidRPr="00B6777D" w:rsidRDefault="00594069" w:rsidP="005B7294">
      <w:pPr>
        <w:widowControl w:val="0"/>
        <w:overflowPunct w:val="0"/>
        <w:autoSpaceDE w:val="0"/>
        <w:autoSpaceDN w:val="0"/>
        <w:adjustRightInd w:val="0"/>
        <w:spacing w:after="0" w:line="240" w:lineRule="auto"/>
        <w:ind w:left="1080"/>
        <w:jc w:val="both"/>
        <w:rPr>
          <w:rFonts w:cstheme="minorHAnsi"/>
          <w:color w:val="000000" w:themeColor="text1"/>
        </w:rPr>
      </w:pPr>
    </w:p>
    <w:p w14:paraId="0CE84FEA" w14:textId="77777777" w:rsidR="00846288" w:rsidRPr="00B6777D" w:rsidRDefault="00846288" w:rsidP="00846288">
      <w:pPr>
        <w:widowControl w:val="0"/>
        <w:overflowPunct w:val="0"/>
        <w:autoSpaceDE w:val="0"/>
        <w:autoSpaceDN w:val="0"/>
        <w:adjustRightInd w:val="0"/>
        <w:spacing w:after="0" w:line="240" w:lineRule="auto"/>
        <w:jc w:val="both"/>
        <w:rPr>
          <w:rFonts w:cstheme="minorHAnsi"/>
          <w:b/>
          <w:bCs/>
          <w:color w:val="000000" w:themeColor="text1"/>
        </w:rPr>
      </w:pPr>
    </w:p>
    <w:p w14:paraId="474E7336" w14:textId="77777777"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 xml:space="preserve">PROGRAMS SUBCOMMITTEE REPORT (Pedro Perez) </w:t>
      </w:r>
    </w:p>
    <w:p w14:paraId="6BB097E1" w14:textId="35A067D5" w:rsidR="00A63A09" w:rsidRPr="00B6777D" w:rsidRDefault="00A63A09" w:rsidP="00A63A09">
      <w:pPr>
        <w:pStyle w:val="ListParagraph"/>
        <w:widowControl w:val="0"/>
        <w:numPr>
          <w:ilvl w:val="1"/>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There are </w:t>
      </w:r>
      <w:proofErr w:type="gramStart"/>
      <w:r w:rsidRPr="00B6777D">
        <w:rPr>
          <w:rFonts w:cstheme="minorHAnsi"/>
          <w:color w:val="000000" w:themeColor="text1"/>
        </w:rPr>
        <w:t>total</w:t>
      </w:r>
      <w:proofErr w:type="gramEnd"/>
      <w:r w:rsidRPr="00B6777D">
        <w:rPr>
          <w:rFonts w:cstheme="minorHAnsi"/>
          <w:color w:val="000000" w:themeColor="text1"/>
        </w:rPr>
        <w:t xml:space="preserve"> of </w:t>
      </w:r>
      <w:r w:rsidR="002B2D6D" w:rsidRPr="00B6777D">
        <w:rPr>
          <w:rFonts w:cstheme="minorHAnsi"/>
          <w:color w:val="000000" w:themeColor="text1"/>
        </w:rPr>
        <w:t xml:space="preserve">113 </w:t>
      </w:r>
      <w:proofErr w:type="gramStart"/>
      <w:r w:rsidR="002B2D6D" w:rsidRPr="00B6777D">
        <w:rPr>
          <w:rFonts w:cstheme="minorHAnsi"/>
          <w:color w:val="000000" w:themeColor="text1"/>
        </w:rPr>
        <w:t>presentation</w:t>
      </w:r>
      <w:proofErr w:type="gramEnd"/>
      <w:r w:rsidR="002B2D6D" w:rsidRPr="00B6777D">
        <w:rPr>
          <w:rFonts w:cstheme="minorHAnsi"/>
          <w:color w:val="000000" w:themeColor="text1"/>
        </w:rPr>
        <w:t xml:space="preserve"> and posters</w:t>
      </w:r>
    </w:p>
    <w:p w14:paraId="7F8A0666" w14:textId="2C7F636E" w:rsidR="002B2D6D" w:rsidRPr="00B6777D" w:rsidRDefault="002B2D6D" w:rsidP="00A63A09">
      <w:pPr>
        <w:pStyle w:val="ListParagraph"/>
        <w:widowControl w:val="0"/>
        <w:numPr>
          <w:ilvl w:val="1"/>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TC 8.4 Semi</w:t>
      </w:r>
      <w:r w:rsidR="00B701BD" w:rsidRPr="00B6777D">
        <w:rPr>
          <w:rFonts w:cstheme="minorHAnsi"/>
          <w:color w:val="000000" w:themeColor="text1"/>
        </w:rPr>
        <w:t>n</w:t>
      </w:r>
      <w:r w:rsidRPr="00B6777D">
        <w:rPr>
          <w:rFonts w:cstheme="minorHAnsi"/>
          <w:color w:val="000000" w:themeColor="text1"/>
        </w:rPr>
        <w:t xml:space="preserve">ar </w:t>
      </w:r>
      <w:r w:rsidR="00B701BD" w:rsidRPr="00B6777D">
        <w:rPr>
          <w:rFonts w:cstheme="minorHAnsi"/>
          <w:color w:val="000000" w:themeColor="text1"/>
        </w:rPr>
        <w:t xml:space="preserve">State of Art dynamic modeling of HX and HVAC system </w:t>
      </w:r>
      <w:r w:rsidRPr="00B6777D">
        <w:rPr>
          <w:rFonts w:cstheme="minorHAnsi"/>
          <w:color w:val="000000" w:themeColor="text1"/>
        </w:rPr>
        <w:t>did not get accepted</w:t>
      </w:r>
      <w:r w:rsidR="00D034D3" w:rsidRPr="00B6777D">
        <w:rPr>
          <w:rFonts w:cstheme="minorHAnsi"/>
          <w:color w:val="000000" w:themeColor="text1"/>
        </w:rPr>
        <w:t xml:space="preserve">: To be resubmitted </w:t>
      </w:r>
    </w:p>
    <w:p w14:paraId="50A4ED46" w14:textId="145B3BCC" w:rsidR="007D6EFD" w:rsidRPr="00B6777D" w:rsidRDefault="007D6EFD" w:rsidP="007D6EFD">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Track to be changed to </w:t>
      </w:r>
      <w:r w:rsidR="00A46F8B" w:rsidRPr="00B6777D">
        <w:rPr>
          <w:rFonts w:cstheme="minorHAnsi"/>
          <w:color w:val="000000" w:themeColor="text1"/>
        </w:rPr>
        <w:t xml:space="preserve">track-6 heat pump and decarbonization </w:t>
      </w:r>
    </w:p>
    <w:p w14:paraId="249953AB" w14:textId="22F667BB" w:rsidR="00F67221" w:rsidRPr="00B6777D" w:rsidRDefault="00F67221" w:rsidP="007D6EFD">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Name change suggested as Transient modeling</w:t>
      </w:r>
      <w:r w:rsidR="005B1E94" w:rsidRPr="00B6777D">
        <w:rPr>
          <w:rFonts w:cstheme="minorHAnsi"/>
          <w:color w:val="000000" w:themeColor="text1"/>
        </w:rPr>
        <w:t xml:space="preserve"> and simulation</w:t>
      </w:r>
      <w:r w:rsidRPr="00B6777D">
        <w:rPr>
          <w:rFonts w:cstheme="minorHAnsi"/>
          <w:color w:val="000000" w:themeColor="text1"/>
        </w:rPr>
        <w:t xml:space="preserve"> of frost </w:t>
      </w:r>
      <w:r w:rsidR="005B1E94" w:rsidRPr="00B6777D">
        <w:rPr>
          <w:rFonts w:cstheme="minorHAnsi"/>
          <w:color w:val="000000" w:themeColor="text1"/>
        </w:rPr>
        <w:t>in heat pump</w:t>
      </w:r>
    </w:p>
    <w:p w14:paraId="6AED1B7A" w14:textId="2E8BD357" w:rsidR="00440FEC" w:rsidRPr="00B6777D" w:rsidRDefault="00440FEC" w:rsidP="007D6EFD">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lastRenderedPageBreak/>
        <w:t xml:space="preserve">Vikrant and Christian will review the topic </w:t>
      </w:r>
    </w:p>
    <w:p w14:paraId="7C826335" w14:textId="26F7E409" w:rsidR="00440FEC" w:rsidRPr="00B6777D" w:rsidRDefault="00440FEC" w:rsidP="007D6EFD">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TC 8.11 may cosponsor the seminar: Pedro to reach out</w:t>
      </w:r>
      <w:r w:rsidR="00EC50C6" w:rsidRPr="00B6777D">
        <w:rPr>
          <w:rFonts w:cstheme="minorHAnsi"/>
          <w:color w:val="000000" w:themeColor="text1"/>
        </w:rPr>
        <w:t xml:space="preserve"> to TC 8.11</w:t>
      </w:r>
    </w:p>
    <w:p w14:paraId="3EE4BB55" w14:textId="4500D754" w:rsidR="00EC50C6" w:rsidRPr="00B6777D" w:rsidRDefault="00EC50C6" w:rsidP="007D6EFD">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Kashif will provide a name for speaker</w:t>
      </w:r>
    </w:p>
    <w:p w14:paraId="6B990A39" w14:textId="5DD05921" w:rsidR="00BD1076" w:rsidRPr="00B6777D" w:rsidRDefault="00BD1076" w:rsidP="007D6EFD">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XXXX co-sponsored project was not accepted</w:t>
      </w:r>
    </w:p>
    <w:p w14:paraId="762FD543" w14:textId="3686E1B7" w:rsidR="00BD1076" w:rsidRPr="00B6777D" w:rsidRDefault="00BD1076" w:rsidP="00BD1076">
      <w:pPr>
        <w:pStyle w:val="ListParagraph"/>
        <w:widowControl w:val="0"/>
        <w:numPr>
          <w:ilvl w:val="3"/>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 P</w:t>
      </w:r>
      <w:r w:rsidR="00451A8D" w:rsidRPr="00B6777D">
        <w:rPr>
          <w:rFonts w:cstheme="minorHAnsi"/>
          <w:color w:val="000000" w:themeColor="text1"/>
        </w:rPr>
        <w:t xml:space="preserve">ratik will check with TC 1.3 </w:t>
      </w:r>
    </w:p>
    <w:p w14:paraId="360B337F" w14:textId="0C7BA2AB" w:rsidR="00451A8D" w:rsidRPr="00B6777D" w:rsidRDefault="00451A8D" w:rsidP="00451A8D">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BPHX liquid to liquid heat transfer project : not relevant to TC8.4</w:t>
      </w:r>
    </w:p>
    <w:p w14:paraId="1A3C1630" w14:textId="1C27A39E" w:rsidR="00451A8D" w:rsidRPr="00B6777D" w:rsidRDefault="00E97474" w:rsidP="00E97474">
      <w:pPr>
        <w:pStyle w:val="ListParagraph"/>
        <w:widowControl w:val="0"/>
        <w:numPr>
          <w:ilvl w:val="1"/>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New Ideas</w:t>
      </w:r>
    </w:p>
    <w:p w14:paraId="5DB8A8E4" w14:textId="591A38FA" w:rsidR="00E97474" w:rsidRPr="00B6777D" w:rsidRDefault="00E97474" w:rsidP="00E97474">
      <w:pPr>
        <w:pStyle w:val="ListParagraph"/>
        <w:widowControl w:val="0"/>
        <w:numPr>
          <w:ilvl w:val="2"/>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Multifunction Heat exchangers </w:t>
      </w:r>
    </w:p>
    <w:p w14:paraId="011BB585" w14:textId="59CD30DC" w:rsidR="00E66710" w:rsidRPr="00B6777D" w:rsidRDefault="00E66710" w:rsidP="00E97474">
      <w:pPr>
        <w:pStyle w:val="ListParagraph"/>
        <w:widowControl w:val="0"/>
        <w:numPr>
          <w:ilvl w:val="3"/>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Vikrant will chair the session</w:t>
      </w:r>
    </w:p>
    <w:p w14:paraId="16FDC067" w14:textId="231E89E1" w:rsidR="00E66710" w:rsidRPr="00B6777D" w:rsidRDefault="00E66710" w:rsidP="00E97474">
      <w:pPr>
        <w:pStyle w:val="ListParagraph"/>
        <w:widowControl w:val="0"/>
        <w:numPr>
          <w:ilvl w:val="3"/>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Christian Bach and Kashif will contribute to the </w:t>
      </w:r>
      <w:r w:rsidR="00FE5A87" w:rsidRPr="00B6777D">
        <w:rPr>
          <w:rFonts w:cstheme="minorHAnsi"/>
          <w:color w:val="000000" w:themeColor="text1"/>
        </w:rPr>
        <w:t>seminar</w:t>
      </w:r>
    </w:p>
    <w:p w14:paraId="0DA86828" w14:textId="26ED8533" w:rsidR="00E97474" w:rsidRPr="00B6777D" w:rsidRDefault="00E97474" w:rsidP="00E97474">
      <w:pPr>
        <w:pStyle w:val="ListParagraph"/>
        <w:widowControl w:val="0"/>
        <w:numPr>
          <w:ilvl w:val="3"/>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 xml:space="preserve">Omar Abdelaziz will </w:t>
      </w:r>
      <w:r w:rsidR="00E66710" w:rsidRPr="00B6777D">
        <w:rPr>
          <w:rFonts w:cstheme="minorHAnsi"/>
          <w:color w:val="000000" w:themeColor="text1"/>
        </w:rPr>
        <w:t>propose a speaker name</w:t>
      </w:r>
    </w:p>
    <w:p w14:paraId="36BB5F95" w14:textId="4E5AA77B" w:rsidR="00FE5A87" w:rsidRPr="00B6777D" w:rsidRDefault="00FE5A87" w:rsidP="00E97474">
      <w:pPr>
        <w:pStyle w:val="ListParagraph"/>
        <w:widowControl w:val="0"/>
        <w:numPr>
          <w:ilvl w:val="3"/>
          <w:numId w:val="8"/>
        </w:numPr>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Track is not decided</w:t>
      </w:r>
      <w:r w:rsidR="00F53448" w:rsidRPr="00B6777D">
        <w:rPr>
          <w:rFonts w:cstheme="minorHAnsi"/>
          <w:color w:val="000000" w:themeColor="text1"/>
        </w:rPr>
        <w:t xml:space="preserve">: Vikrant will reach out and suggest (Fundamental and Application or System and Equipment’s) </w:t>
      </w:r>
    </w:p>
    <w:p w14:paraId="470788DD" w14:textId="135639EF" w:rsidR="00073673" w:rsidRPr="00B6777D" w:rsidRDefault="00073673" w:rsidP="00A35C39">
      <w:pPr>
        <w:widowControl w:val="0"/>
        <w:overflowPunct w:val="0"/>
        <w:autoSpaceDE w:val="0"/>
        <w:autoSpaceDN w:val="0"/>
        <w:adjustRightInd w:val="0"/>
        <w:spacing w:after="0" w:line="240" w:lineRule="auto"/>
        <w:rPr>
          <w:rFonts w:cstheme="minorHAnsi"/>
          <w:color w:val="000000" w:themeColor="text1"/>
        </w:rPr>
      </w:pPr>
    </w:p>
    <w:p w14:paraId="4947459B" w14:textId="77777777" w:rsidR="00687A10" w:rsidRPr="00B6777D" w:rsidRDefault="00687A10" w:rsidP="00846288">
      <w:pPr>
        <w:widowControl w:val="0"/>
        <w:overflowPunct w:val="0"/>
        <w:autoSpaceDE w:val="0"/>
        <w:autoSpaceDN w:val="0"/>
        <w:adjustRightInd w:val="0"/>
        <w:spacing w:after="0" w:line="240" w:lineRule="auto"/>
        <w:jc w:val="both"/>
        <w:rPr>
          <w:rFonts w:cstheme="minorHAnsi"/>
          <w:color w:val="000000" w:themeColor="text1"/>
        </w:rPr>
      </w:pPr>
    </w:p>
    <w:p w14:paraId="081B3131" w14:textId="0F786A8D"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MEMBERSHIP REPORT (</w:t>
      </w:r>
      <w:r w:rsidR="007F09E4" w:rsidRPr="00B6777D">
        <w:rPr>
          <w:rFonts w:cstheme="minorHAnsi"/>
          <w:b/>
          <w:bCs/>
          <w:color w:val="000000" w:themeColor="text1"/>
        </w:rPr>
        <w:t>Ratnesh Tiwari</w:t>
      </w:r>
      <w:r w:rsidRPr="00B6777D">
        <w:rPr>
          <w:rFonts w:cstheme="minorHAnsi"/>
          <w:b/>
          <w:bCs/>
          <w:color w:val="000000" w:themeColor="text1"/>
        </w:rPr>
        <w:t>)</w:t>
      </w:r>
    </w:p>
    <w:p w14:paraId="0B5E017F" w14:textId="2A1F1C32" w:rsidR="00E9742C" w:rsidRPr="00B6777D" w:rsidRDefault="00A84E54" w:rsidP="00846288">
      <w:pPr>
        <w:widowControl w:val="0"/>
        <w:numPr>
          <w:ilvl w:val="2"/>
          <w:numId w:val="8"/>
        </w:numPr>
        <w:overflowPunct w:val="0"/>
        <w:autoSpaceDE w:val="0"/>
        <w:autoSpaceDN w:val="0"/>
        <w:adjustRightInd w:val="0"/>
        <w:spacing w:after="0" w:line="240" w:lineRule="auto"/>
        <w:jc w:val="both"/>
        <w:rPr>
          <w:rFonts w:cstheme="minorHAnsi"/>
          <w:color w:val="000000" w:themeColor="text1"/>
        </w:rPr>
      </w:pPr>
      <w:r w:rsidRPr="00B6777D">
        <w:rPr>
          <w:rFonts w:cstheme="minorHAnsi"/>
          <w:color w:val="000000" w:themeColor="text1"/>
        </w:rPr>
        <w:t xml:space="preserve">Alfredo Olveira will be standard </w:t>
      </w:r>
      <w:proofErr w:type="spellStart"/>
      <w:r w:rsidR="0046517E" w:rsidRPr="00B6777D">
        <w:rPr>
          <w:rFonts w:cstheme="minorHAnsi"/>
          <w:color w:val="000000" w:themeColor="text1"/>
        </w:rPr>
        <w:t>sub committee</w:t>
      </w:r>
      <w:proofErr w:type="spellEnd"/>
      <w:r w:rsidR="0046517E" w:rsidRPr="00B6777D">
        <w:rPr>
          <w:rFonts w:cstheme="minorHAnsi"/>
          <w:color w:val="000000" w:themeColor="text1"/>
        </w:rPr>
        <w:t xml:space="preserve"> chair </w:t>
      </w:r>
    </w:p>
    <w:p w14:paraId="6094DA55" w14:textId="5F7A799D" w:rsidR="0046517E" w:rsidRPr="00B6777D" w:rsidRDefault="005F0CD0" w:rsidP="00846288">
      <w:pPr>
        <w:widowControl w:val="0"/>
        <w:numPr>
          <w:ilvl w:val="2"/>
          <w:numId w:val="8"/>
        </w:numPr>
        <w:overflowPunct w:val="0"/>
        <w:autoSpaceDE w:val="0"/>
        <w:autoSpaceDN w:val="0"/>
        <w:adjustRightInd w:val="0"/>
        <w:spacing w:after="0" w:line="240" w:lineRule="auto"/>
        <w:jc w:val="both"/>
        <w:rPr>
          <w:rFonts w:cstheme="minorHAnsi"/>
          <w:color w:val="000000" w:themeColor="text1"/>
        </w:rPr>
      </w:pPr>
      <w:r w:rsidRPr="00B6777D">
        <w:rPr>
          <w:rFonts w:cstheme="minorHAnsi"/>
          <w:color w:val="000000" w:themeColor="text1"/>
        </w:rPr>
        <w:t xml:space="preserve">Min Che and Lokanath will email Christian to become </w:t>
      </w:r>
      <w:r w:rsidR="004518A9" w:rsidRPr="00B6777D">
        <w:rPr>
          <w:rFonts w:cstheme="minorHAnsi"/>
          <w:color w:val="000000" w:themeColor="text1"/>
        </w:rPr>
        <w:t>Corresponding member</w:t>
      </w:r>
    </w:p>
    <w:p w14:paraId="0B5C136D" w14:textId="55D76022" w:rsidR="004518A9" w:rsidRPr="00B6777D" w:rsidRDefault="004518A9" w:rsidP="00846288">
      <w:pPr>
        <w:widowControl w:val="0"/>
        <w:numPr>
          <w:ilvl w:val="2"/>
          <w:numId w:val="8"/>
        </w:numPr>
        <w:overflowPunct w:val="0"/>
        <w:autoSpaceDE w:val="0"/>
        <w:autoSpaceDN w:val="0"/>
        <w:adjustRightInd w:val="0"/>
        <w:spacing w:after="0" w:line="240" w:lineRule="auto"/>
        <w:jc w:val="both"/>
        <w:rPr>
          <w:rFonts w:cstheme="minorHAnsi"/>
          <w:color w:val="000000" w:themeColor="text1"/>
        </w:rPr>
      </w:pPr>
      <w:r w:rsidRPr="00B6777D">
        <w:rPr>
          <w:rFonts w:cstheme="minorHAnsi"/>
          <w:color w:val="000000" w:themeColor="text1"/>
        </w:rPr>
        <w:t xml:space="preserve">Pedro will be a voting member from 2025 June </w:t>
      </w:r>
    </w:p>
    <w:p w14:paraId="22939292" w14:textId="6E0B249F" w:rsidR="004518A9" w:rsidRPr="00B6777D" w:rsidRDefault="004518A9" w:rsidP="00846288">
      <w:pPr>
        <w:widowControl w:val="0"/>
        <w:numPr>
          <w:ilvl w:val="2"/>
          <w:numId w:val="8"/>
        </w:numPr>
        <w:overflowPunct w:val="0"/>
        <w:autoSpaceDE w:val="0"/>
        <w:autoSpaceDN w:val="0"/>
        <w:adjustRightInd w:val="0"/>
        <w:spacing w:after="0" w:line="240" w:lineRule="auto"/>
        <w:jc w:val="both"/>
        <w:rPr>
          <w:rFonts w:cstheme="minorHAnsi"/>
          <w:color w:val="000000" w:themeColor="text1"/>
        </w:rPr>
      </w:pPr>
      <w:r w:rsidRPr="00B6777D">
        <w:rPr>
          <w:rFonts w:cstheme="minorHAnsi"/>
          <w:color w:val="000000" w:themeColor="text1"/>
        </w:rPr>
        <w:t xml:space="preserve">Dhruv will help </w:t>
      </w:r>
      <w:proofErr w:type="gramStart"/>
      <w:r w:rsidRPr="00B6777D">
        <w:rPr>
          <w:rFonts w:cstheme="minorHAnsi"/>
          <w:color w:val="000000" w:themeColor="text1"/>
        </w:rPr>
        <w:t>membership</w:t>
      </w:r>
      <w:proofErr w:type="gramEnd"/>
      <w:r w:rsidRPr="00B6777D">
        <w:rPr>
          <w:rFonts w:cstheme="minorHAnsi"/>
          <w:color w:val="000000" w:themeColor="text1"/>
        </w:rPr>
        <w:t xml:space="preserve"> chair</w:t>
      </w:r>
    </w:p>
    <w:p w14:paraId="30C237E9" w14:textId="77777777" w:rsidR="00846288" w:rsidRPr="00B6777D" w:rsidRDefault="00846288" w:rsidP="00846288">
      <w:pPr>
        <w:widowControl w:val="0"/>
        <w:overflowPunct w:val="0"/>
        <w:autoSpaceDE w:val="0"/>
        <w:autoSpaceDN w:val="0"/>
        <w:adjustRightInd w:val="0"/>
        <w:spacing w:after="0" w:line="240" w:lineRule="auto"/>
        <w:jc w:val="both"/>
        <w:rPr>
          <w:rFonts w:cstheme="minorHAnsi"/>
          <w:color w:val="000000" w:themeColor="text1"/>
        </w:rPr>
      </w:pPr>
    </w:p>
    <w:p w14:paraId="75DA5B29" w14:textId="6F51AB2F" w:rsidR="00F231B1" w:rsidRPr="00B6777D" w:rsidRDefault="00846288" w:rsidP="008D0AEF">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S</w:t>
      </w:r>
      <w:r w:rsidR="00EC0A72" w:rsidRPr="00B6777D">
        <w:rPr>
          <w:rFonts w:cstheme="minorHAnsi"/>
          <w:b/>
          <w:bCs/>
          <w:color w:val="000000" w:themeColor="text1"/>
        </w:rPr>
        <w:t>TANDARDS</w:t>
      </w:r>
      <w:r w:rsidRPr="00B6777D">
        <w:rPr>
          <w:rFonts w:cstheme="minorHAnsi"/>
          <w:b/>
          <w:bCs/>
          <w:color w:val="000000" w:themeColor="text1"/>
        </w:rPr>
        <w:t xml:space="preserve"> </w:t>
      </w:r>
      <w:r w:rsidR="00EC0A72" w:rsidRPr="00B6777D">
        <w:rPr>
          <w:rFonts w:cstheme="minorHAnsi"/>
          <w:b/>
          <w:bCs/>
          <w:color w:val="000000" w:themeColor="text1"/>
        </w:rPr>
        <w:t xml:space="preserve">SUBCOMMITTEE REPORT (Arindom Joardar) </w:t>
      </w:r>
      <w:r w:rsidRPr="00B6777D">
        <w:rPr>
          <w:rFonts w:cstheme="minorHAnsi"/>
          <w:b/>
          <w:bCs/>
          <w:color w:val="000000" w:themeColor="text1"/>
        </w:rPr>
        <w:t xml:space="preserve"> </w:t>
      </w:r>
    </w:p>
    <w:p w14:paraId="1754888E" w14:textId="40846325" w:rsidR="00FB637E" w:rsidRPr="00B6777D" w:rsidRDefault="00FB637E" w:rsidP="00FB637E">
      <w:pPr>
        <w:widowControl w:val="0"/>
        <w:numPr>
          <w:ilvl w:val="2"/>
          <w:numId w:val="1"/>
        </w:numPr>
        <w:overflowPunct w:val="0"/>
        <w:autoSpaceDE w:val="0"/>
        <w:autoSpaceDN w:val="0"/>
        <w:adjustRightInd w:val="0"/>
        <w:spacing w:after="0" w:line="240" w:lineRule="auto"/>
        <w:ind w:left="1080" w:hanging="360"/>
        <w:jc w:val="both"/>
        <w:rPr>
          <w:rFonts w:cstheme="minorHAnsi"/>
          <w:color w:val="000000" w:themeColor="text1"/>
        </w:rPr>
      </w:pPr>
      <w:r w:rsidRPr="00B6777D">
        <w:rPr>
          <w:rFonts w:cstheme="minorHAnsi"/>
          <w:color w:val="000000" w:themeColor="text1"/>
        </w:rPr>
        <w:t xml:space="preserve">3 reports are under revision </w:t>
      </w:r>
    </w:p>
    <w:p w14:paraId="41E733C8" w14:textId="65885B2F" w:rsidR="00954968" w:rsidRPr="00B6777D" w:rsidRDefault="00954968" w:rsidP="00FB637E">
      <w:pPr>
        <w:widowControl w:val="0"/>
        <w:numPr>
          <w:ilvl w:val="2"/>
          <w:numId w:val="1"/>
        </w:numPr>
        <w:overflowPunct w:val="0"/>
        <w:autoSpaceDE w:val="0"/>
        <w:autoSpaceDN w:val="0"/>
        <w:adjustRightInd w:val="0"/>
        <w:spacing w:after="0" w:line="240" w:lineRule="auto"/>
        <w:ind w:left="1080" w:hanging="360"/>
        <w:jc w:val="both"/>
        <w:rPr>
          <w:rFonts w:cstheme="minorHAnsi"/>
          <w:color w:val="000000" w:themeColor="text1"/>
        </w:rPr>
      </w:pPr>
      <w:r w:rsidRPr="00B6777D">
        <w:rPr>
          <w:rFonts w:cstheme="minorHAnsi"/>
          <w:color w:val="000000" w:themeColor="text1"/>
        </w:rPr>
        <w:t xml:space="preserve">Arindom </w:t>
      </w:r>
      <w:proofErr w:type="gramStart"/>
      <w:r w:rsidRPr="00B6777D">
        <w:rPr>
          <w:rFonts w:cstheme="minorHAnsi"/>
          <w:color w:val="000000" w:themeColor="text1"/>
        </w:rPr>
        <w:t>reached out to</w:t>
      </w:r>
      <w:proofErr w:type="gramEnd"/>
      <w:r w:rsidRPr="00B6777D">
        <w:rPr>
          <w:rFonts w:cstheme="minorHAnsi"/>
          <w:color w:val="000000" w:themeColor="text1"/>
        </w:rPr>
        <w:t xml:space="preserve"> </w:t>
      </w:r>
      <w:proofErr w:type="spellStart"/>
      <w:r w:rsidRPr="00B6777D">
        <w:rPr>
          <w:rFonts w:cstheme="minorHAnsi"/>
          <w:color w:val="000000" w:themeColor="text1"/>
        </w:rPr>
        <w:t>Ashrae</w:t>
      </w:r>
      <w:proofErr w:type="spellEnd"/>
      <w:r w:rsidRPr="00B6777D">
        <w:rPr>
          <w:rFonts w:cstheme="minorHAnsi"/>
          <w:color w:val="000000" w:themeColor="text1"/>
        </w:rPr>
        <w:t xml:space="preserve"> to postpone standard 20 </w:t>
      </w:r>
    </w:p>
    <w:p w14:paraId="30FE2176" w14:textId="0F7527D7" w:rsidR="00954968" w:rsidRPr="00B6777D" w:rsidRDefault="00954968" w:rsidP="00FB637E">
      <w:pPr>
        <w:widowControl w:val="0"/>
        <w:numPr>
          <w:ilvl w:val="2"/>
          <w:numId w:val="1"/>
        </w:numPr>
        <w:overflowPunct w:val="0"/>
        <w:autoSpaceDE w:val="0"/>
        <w:autoSpaceDN w:val="0"/>
        <w:adjustRightInd w:val="0"/>
        <w:spacing w:after="0" w:line="240" w:lineRule="auto"/>
        <w:ind w:left="1080" w:hanging="360"/>
        <w:jc w:val="both"/>
        <w:rPr>
          <w:rFonts w:cstheme="minorHAnsi"/>
          <w:color w:val="000000" w:themeColor="text1"/>
        </w:rPr>
      </w:pPr>
      <w:r w:rsidRPr="00B6777D">
        <w:rPr>
          <w:rFonts w:cstheme="minorHAnsi"/>
          <w:color w:val="000000" w:themeColor="text1"/>
        </w:rPr>
        <w:t>In review committee one user is needed</w:t>
      </w:r>
    </w:p>
    <w:p w14:paraId="5D32BAF8" w14:textId="77777777" w:rsidR="00FB637E" w:rsidRPr="00B6777D" w:rsidRDefault="00FB637E" w:rsidP="00FB637E">
      <w:pPr>
        <w:widowControl w:val="0"/>
        <w:overflowPunct w:val="0"/>
        <w:autoSpaceDE w:val="0"/>
        <w:autoSpaceDN w:val="0"/>
        <w:adjustRightInd w:val="0"/>
        <w:spacing w:after="0" w:line="240" w:lineRule="auto"/>
        <w:ind w:left="720"/>
        <w:jc w:val="both"/>
        <w:rPr>
          <w:rFonts w:cstheme="minorHAnsi"/>
          <w:b/>
          <w:bCs/>
          <w:color w:val="000000" w:themeColor="text1"/>
        </w:rPr>
      </w:pPr>
    </w:p>
    <w:p w14:paraId="72F52105" w14:textId="77777777" w:rsidR="00687A10" w:rsidRPr="00B6777D" w:rsidRDefault="00687A10" w:rsidP="00846288">
      <w:pPr>
        <w:widowControl w:val="0"/>
        <w:overflowPunct w:val="0"/>
        <w:autoSpaceDE w:val="0"/>
        <w:autoSpaceDN w:val="0"/>
        <w:adjustRightInd w:val="0"/>
        <w:spacing w:after="0" w:line="240" w:lineRule="auto"/>
        <w:jc w:val="both"/>
        <w:rPr>
          <w:rFonts w:cstheme="minorHAnsi"/>
          <w:color w:val="000000" w:themeColor="text1"/>
        </w:rPr>
      </w:pPr>
    </w:p>
    <w:p w14:paraId="339C1A3F" w14:textId="06D7E6B7" w:rsidR="00890D01"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lang w:val="de-DE"/>
        </w:rPr>
      </w:pPr>
      <w:r w:rsidRPr="00B6777D">
        <w:rPr>
          <w:rFonts w:cstheme="minorHAnsi"/>
          <w:b/>
          <w:bCs/>
          <w:color w:val="000000" w:themeColor="text1"/>
          <w:lang w:val="de-DE"/>
        </w:rPr>
        <w:t>MTG L</w:t>
      </w:r>
      <w:r w:rsidR="00EC0A72" w:rsidRPr="00B6777D">
        <w:rPr>
          <w:rFonts w:cstheme="minorHAnsi"/>
          <w:b/>
          <w:bCs/>
          <w:color w:val="000000" w:themeColor="text1"/>
          <w:lang w:val="de-DE"/>
        </w:rPr>
        <w:t>IAISON REPORT</w:t>
      </w:r>
      <w:r w:rsidRPr="00B6777D">
        <w:rPr>
          <w:rFonts w:cstheme="minorHAnsi"/>
          <w:b/>
          <w:bCs/>
          <w:color w:val="000000" w:themeColor="text1"/>
          <w:lang w:val="de-DE"/>
        </w:rPr>
        <w:t xml:space="preserve"> (Vikrant Aute)</w:t>
      </w:r>
    </w:p>
    <w:p w14:paraId="5F269284" w14:textId="628855FE" w:rsidR="00134284" w:rsidRPr="00B6777D" w:rsidRDefault="00890D01" w:rsidP="00B6777D">
      <w:pPr>
        <w:widowControl w:val="0"/>
        <w:numPr>
          <w:ilvl w:val="2"/>
          <w:numId w:val="1"/>
        </w:numPr>
        <w:overflowPunct w:val="0"/>
        <w:autoSpaceDE w:val="0"/>
        <w:autoSpaceDN w:val="0"/>
        <w:adjustRightInd w:val="0"/>
        <w:spacing w:after="0" w:line="240" w:lineRule="auto"/>
        <w:ind w:left="1080" w:hanging="360"/>
        <w:jc w:val="both"/>
        <w:rPr>
          <w:rFonts w:cstheme="minorHAnsi"/>
          <w:color w:val="000000" w:themeColor="text1"/>
        </w:rPr>
      </w:pPr>
      <w:r w:rsidRPr="00B6777D">
        <w:rPr>
          <w:rFonts w:cstheme="minorHAnsi"/>
          <w:color w:val="000000" w:themeColor="text1"/>
        </w:rPr>
        <w:t>No details reported.</w:t>
      </w:r>
    </w:p>
    <w:p w14:paraId="6EA0E838" w14:textId="77777777" w:rsidR="00756372" w:rsidRPr="00B6777D" w:rsidRDefault="00756372" w:rsidP="00846288">
      <w:pPr>
        <w:widowControl w:val="0"/>
        <w:overflowPunct w:val="0"/>
        <w:autoSpaceDE w:val="0"/>
        <w:autoSpaceDN w:val="0"/>
        <w:adjustRightInd w:val="0"/>
        <w:spacing w:after="0" w:line="240" w:lineRule="auto"/>
        <w:jc w:val="both"/>
        <w:rPr>
          <w:rFonts w:cstheme="minorHAnsi"/>
          <w:b/>
          <w:bCs/>
          <w:color w:val="000000" w:themeColor="text1"/>
        </w:rPr>
      </w:pPr>
    </w:p>
    <w:p w14:paraId="48889676" w14:textId="77777777" w:rsidR="00846288" w:rsidRPr="00B6777D" w:rsidRDefault="00846288" w:rsidP="00846288">
      <w:pPr>
        <w:pStyle w:val="ListParagraph"/>
        <w:numPr>
          <w:ilvl w:val="0"/>
          <w:numId w:val="1"/>
        </w:numPr>
        <w:rPr>
          <w:rFonts w:eastAsiaTheme="minorEastAsia" w:cstheme="minorHAnsi"/>
          <w:b/>
          <w:bCs/>
          <w:color w:val="000000" w:themeColor="text1"/>
          <w:sz w:val="22"/>
          <w:szCs w:val="22"/>
        </w:rPr>
      </w:pPr>
      <w:r w:rsidRPr="00B6777D">
        <w:rPr>
          <w:rFonts w:eastAsiaTheme="minorEastAsia" w:cstheme="minorHAnsi"/>
          <w:b/>
          <w:bCs/>
          <w:color w:val="000000" w:themeColor="text1"/>
          <w:sz w:val="22"/>
          <w:szCs w:val="22"/>
        </w:rPr>
        <w:t xml:space="preserve">WEBMASTERS REPORT (Pratik </w:t>
      </w:r>
      <w:proofErr w:type="spellStart"/>
      <w:r w:rsidRPr="00B6777D">
        <w:rPr>
          <w:rFonts w:eastAsiaTheme="minorEastAsia" w:cstheme="minorHAnsi"/>
          <w:b/>
          <w:bCs/>
          <w:color w:val="000000" w:themeColor="text1"/>
          <w:sz w:val="22"/>
          <w:szCs w:val="22"/>
        </w:rPr>
        <w:t>Deokar</w:t>
      </w:r>
      <w:proofErr w:type="spellEnd"/>
      <w:r w:rsidRPr="00B6777D">
        <w:rPr>
          <w:rFonts w:eastAsiaTheme="minorEastAsia" w:cstheme="minorHAnsi"/>
          <w:b/>
          <w:bCs/>
          <w:color w:val="000000" w:themeColor="text1"/>
          <w:sz w:val="22"/>
          <w:szCs w:val="22"/>
        </w:rPr>
        <w:t>)</w:t>
      </w:r>
    </w:p>
    <w:p w14:paraId="3B010F79" w14:textId="77777777" w:rsidR="00846288" w:rsidRPr="00B6777D" w:rsidRDefault="00846288" w:rsidP="00795390">
      <w:pPr>
        <w:widowControl w:val="0"/>
        <w:overflowPunct w:val="0"/>
        <w:autoSpaceDE w:val="0"/>
        <w:autoSpaceDN w:val="0"/>
        <w:adjustRightInd w:val="0"/>
        <w:spacing w:before="120" w:after="0" w:line="240" w:lineRule="auto"/>
        <w:ind w:left="720"/>
        <w:jc w:val="both"/>
        <w:rPr>
          <w:rFonts w:cstheme="minorHAnsi"/>
          <w:color w:val="000000" w:themeColor="text1"/>
        </w:rPr>
      </w:pPr>
      <w:r w:rsidRPr="00B6777D">
        <w:rPr>
          <w:rFonts w:cstheme="minorHAnsi"/>
          <w:color w:val="000000" w:themeColor="text1"/>
        </w:rPr>
        <w:t xml:space="preserve">Pratik </w:t>
      </w:r>
      <w:proofErr w:type="spellStart"/>
      <w:r w:rsidRPr="00B6777D">
        <w:rPr>
          <w:rFonts w:cstheme="minorHAnsi"/>
          <w:color w:val="000000" w:themeColor="text1"/>
        </w:rPr>
        <w:t>Deokar</w:t>
      </w:r>
      <w:proofErr w:type="spellEnd"/>
      <w:r w:rsidRPr="00B6777D">
        <w:rPr>
          <w:rFonts w:cstheme="minorHAnsi"/>
          <w:color w:val="000000" w:themeColor="text1"/>
        </w:rPr>
        <w:t xml:space="preserve"> relayed that the website was up to date.</w:t>
      </w:r>
    </w:p>
    <w:p w14:paraId="32BB704C" w14:textId="77777777" w:rsidR="00846288" w:rsidRPr="00B6777D" w:rsidRDefault="00846288" w:rsidP="00846288">
      <w:pPr>
        <w:widowControl w:val="0"/>
        <w:overflowPunct w:val="0"/>
        <w:autoSpaceDE w:val="0"/>
        <w:autoSpaceDN w:val="0"/>
        <w:adjustRightInd w:val="0"/>
        <w:spacing w:after="0" w:line="240" w:lineRule="auto"/>
        <w:jc w:val="both"/>
        <w:rPr>
          <w:rFonts w:cstheme="minorHAnsi"/>
          <w:b/>
          <w:bCs/>
          <w:color w:val="000000" w:themeColor="text1"/>
        </w:rPr>
      </w:pPr>
    </w:p>
    <w:p w14:paraId="5BCFD731" w14:textId="77777777"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OLD BUSINESS</w:t>
      </w:r>
    </w:p>
    <w:p w14:paraId="4F7F6CDC" w14:textId="77777777" w:rsidR="00846288" w:rsidRPr="00B6777D" w:rsidRDefault="00846288" w:rsidP="00795390">
      <w:pPr>
        <w:pStyle w:val="ListParagraph"/>
        <w:widowControl w:val="0"/>
        <w:overflowPunct w:val="0"/>
        <w:autoSpaceDE w:val="0"/>
        <w:autoSpaceDN w:val="0"/>
        <w:adjustRightInd w:val="0"/>
        <w:spacing w:before="120"/>
        <w:jc w:val="both"/>
        <w:rPr>
          <w:rFonts w:cstheme="minorHAnsi"/>
          <w:color w:val="000000" w:themeColor="text1"/>
        </w:rPr>
      </w:pPr>
      <w:r w:rsidRPr="00B6777D">
        <w:rPr>
          <w:rFonts w:cstheme="minorHAnsi"/>
          <w:color w:val="000000" w:themeColor="text1"/>
        </w:rPr>
        <w:t>None</w:t>
      </w:r>
    </w:p>
    <w:p w14:paraId="668009A3" w14:textId="77777777" w:rsidR="00846288" w:rsidRPr="00B6777D" w:rsidRDefault="00846288" w:rsidP="00A213A3">
      <w:pPr>
        <w:widowControl w:val="0"/>
        <w:overflowPunct w:val="0"/>
        <w:autoSpaceDE w:val="0"/>
        <w:autoSpaceDN w:val="0"/>
        <w:adjustRightInd w:val="0"/>
        <w:spacing w:after="0" w:line="239" w:lineRule="auto"/>
        <w:jc w:val="both"/>
        <w:rPr>
          <w:rFonts w:cstheme="minorHAnsi"/>
          <w:color w:val="000000" w:themeColor="text1"/>
        </w:rPr>
      </w:pPr>
    </w:p>
    <w:p w14:paraId="58FEAAA0" w14:textId="77777777"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NEW BUSINESS</w:t>
      </w:r>
    </w:p>
    <w:p w14:paraId="07E48BAD" w14:textId="52A59D76" w:rsidR="00B10022" w:rsidRPr="00B6777D" w:rsidRDefault="008D0AEF" w:rsidP="008D0AEF">
      <w:pPr>
        <w:pStyle w:val="ListParagraph"/>
        <w:widowControl w:val="0"/>
        <w:numPr>
          <w:ilvl w:val="2"/>
          <w:numId w:val="1"/>
        </w:numPr>
        <w:overflowPunct w:val="0"/>
        <w:autoSpaceDE w:val="0"/>
        <w:autoSpaceDN w:val="0"/>
        <w:adjustRightInd w:val="0"/>
        <w:spacing w:before="120"/>
        <w:ind w:left="990" w:hanging="180"/>
        <w:jc w:val="both"/>
        <w:rPr>
          <w:rFonts w:cstheme="minorHAnsi"/>
          <w:color w:val="000000" w:themeColor="text1"/>
        </w:rPr>
      </w:pPr>
      <w:r w:rsidRPr="00B6777D">
        <w:rPr>
          <w:rFonts w:cstheme="minorHAnsi"/>
          <w:color w:val="000000" w:themeColor="text1"/>
        </w:rPr>
        <w:t>update roster:</w:t>
      </w:r>
    </w:p>
    <w:p w14:paraId="4A04770E" w14:textId="6544BA2D" w:rsidR="008D0AEF" w:rsidRPr="00B6777D" w:rsidRDefault="008D0AEF" w:rsidP="008D0AEF">
      <w:pPr>
        <w:pStyle w:val="ListParagraph"/>
        <w:widowControl w:val="0"/>
        <w:numPr>
          <w:ilvl w:val="1"/>
          <w:numId w:val="1"/>
        </w:numPr>
        <w:overflowPunct w:val="0"/>
        <w:autoSpaceDE w:val="0"/>
        <w:autoSpaceDN w:val="0"/>
        <w:adjustRightInd w:val="0"/>
        <w:spacing w:before="120"/>
        <w:ind w:firstLine="810"/>
        <w:jc w:val="both"/>
        <w:rPr>
          <w:rFonts w:cstheme="minorHAnsi"/>
          <w:color w:val="000000" w:themeColor="text1"/>
        </w:rPr>
      </w:pPr>
      <w:r w:rsidRPr="00B6777D">
        <w:rPr>
          <w:rFonts w:cstheme="minorHAnsi"/>
          <w:color w:val="000000" w:themeColor="text1"/>
        </w:rPr>
        <w:t>Min Che: CM</w:t>
      </w:r>
      <w:r w:rsidR="00890D01" w:rsidRPr="00B6777D">
        <w:rPr>
          <w:rFonts w:cstheme="minorHAnsi"/>
          <w:color w:val="000000" w:themeColor="text1"/>
        </w:rPr>
        <w:t xml:space="preserve"> (completed after meeting)</w:t>
      </w:r>
    </w:p>
    <w:p w14:paraId="4C9E381E" w14:textId="5AA01CE8" w:rsidR="008D0AEF" w:rsidRPr="00B6777D" w:rsidRDefault="008D0AEF" w:rsidP="008D0AEF">
      <w:pPr>
        <w:pStyle w:val="ListParagraph"/>
        <w:widowControl w:val="0"/>
        <w:numPr>
          <w:ilvl w:val="1"/>
          <w:numId w:val="1"/>
        </w:numPr>
        <w:overflowPunct w:val="0"/>
        <w:autoSpaceDE w:val="0"/>
        <w:autoSpaceDN w:val="0"/>
        <w:adjustRightInd w:val="0"/>
        <w:spacing w:before="120"/>
        <w:ind w:firstLine="810"/>
        <w:jc w:val="both"/>
        <w:rPr>
          <w:rFonts w:cstheme="minorHAnsi"/>
          <w:color w:val="000000" w:themeColor="text1"/>
        </w:rPr>
      </w:pPr>
      <w:r w:rsidRPr="00B6777D">
        <w:rPr>
          <w:rFonts w:cstheme="minorHAnsi"/>
          <w:color w:val="000000" w:themeColor="text1"/>
        </w:rPr>
        <w:t>Confirm correctness of officers as per meeting minutes on roster</w:t>
      </w:r>
      <w:r w:rsidR="00813262" w:rsidRPr="00B6777D">
        <w:rPr>
          <w:rFonts w:cstheme="minorHAnsi"/>
          <w:color w:val="000000" w:themeColor="text1"/>
        </w:rPr>
        <w:t>; see indicated changes on first page</w:t>
      </w:r>
    </w:p>
    <w:p w14:paraId="69E9117C" w14:textId="77777777" w:rsidR="008D0AEF" w:rsidRPr="00B6777D" w:rsidRDefault="008D0AEF" w:rsidP="008D0AEF">
      <w:pPr>
        <w:pStyle w:val="ListParagraph"/>
        <w:widowControl w:val="0"/>
        <w:numPr>
          <w:ilvl w:val="3"/>
          <w:numId w:val="1"/>
        </w:numPr>
        <w:overflowPunct w:val="0"/>
        <w:autoSpaceDE w:val="0"/>
        <w:autoSpaceDN w:val="0"/>
        <w:adjustRightInd w:val="0"/>
        <w:spacing w:before="120"/>
        <w:jc w:val="both"/>
        <w:rPr>
          <w:rFonts w:cstheme="minorHAnsi"/>
          <w:color w:val="000000" w:themeColor="text1"/>
        </w:rPr>
      </w:pPr>
    </w:p>
    <w:p w14:paraId="27C19D42" w14:textId="77777777" w:rsidR="00846288" w:rsidRPr="00B6777D" w:rsidRDefault="00846288" w:rsidP="00846288">
      <w:pPr>
        <w:widowControl w:val="0"/>
        <w:overflowPunct w:val="0"/>
        <w:autoSpaceDE w:val="0"/>
        <w:autoSpaceDN w:val="0"/>
        <w:adjustRightInd w:val="0"/>
        <w:spacing w:after="0" w:line="240" w:lineRule="auto"/>
        <w:jc w:val="both"/>
        <w:rPr>
          <w:rFonts w:cstheme="minorHAnsi"/>
          <w:color w:val="000000" w:themeColor="text1"/>
        </w:rPr>
      </w:pPr>
    </w:p>
    <w:p w14:paraId="49BABA9A" w14:textId="77777777"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ADJOURNMENT</w:t>
      </w:r>
    </w:p>
    <w:p w14:paraId="1B9586AE" w14:textId="0072FFBB" w:rsidR="00846288" w:rsidRPr="00B6777D" w:rsidRDefault="00846288" w:rsidP="00827780">
      <w:pPr>
        <w:widowControl w:val="0"/>
        <w:overflowPunct w:val="0"/>
        <w:autoSpaceDE w:val="0"/>
        <w:autoSpaceDN w:val="0"/>
        <w:adjustRightInd w:val="0"/>
        <w:spacing w:before="120" w:after="0" w:line="240" w:lineRule="auto"/>
        <w:ind w:left="720"/>
        <w:jc w:val="both"/>
        <w:rPr>
          <w:rFonts w:cstheme="minorHAnsi"/>
          <w:color w:val="000000" w:themeColor="text1"/>
        </w:rPr>
      </w:pPr>
      <w:r w:rsidRPr="00B6777D">
        <w:rPr>
          <w:rFonts w:cstheme="minorHAnsi"/>
          <w:color w:val="000000" w:themeColor="text1"/>
        </w:rPr>
        <w:t>Committee adjourned after completion of discussions. (</w:t>
      </w:r>
      <w:r w:rsidR="000109E0" w:rsidRPr="00B6777D">
        <w:rPr>
          <w:rFonts w:cstheme="minorHAnsi"/>
          <w:color w:val="000000" w:themeColor="text1"/>
        </w:rPr>
        <w:t>Vikrant</w:t>
      </w:r>
      <w:r w:rsidR="00454AFD" w:rsidRPr="00B6777D">
        <w:rPr>
          <w:rFonts w:cstheme="minorHAnsi"/>
          <w:color w:val="000000" w:themeColor="text1"/>
        </w:rPr>
        <w:t xml:space="preserve"> </w:t>
      </w:r>
      <w:r w:rsidRPr="00B6777D">
        <w:rPr>
          <w:rFonts w:cstheme="minorHAnsi"/>
          <w:color w:val="000000" w:themeColor="text1"/>
        </w:rPr>
        <w:t xml:space="preserve">motions, </w:t>
      </w:r>
      <w:r w:rsidR="000109E0" w:rsidRPr="00B6777D">
        <w:rPr>
          <w:rFonts w:cstheme="minorHAnsi"/>
          <w:color w:val="000000" w:themeColor="text1"/>
        </w:rPr>
        <w:t>Arindom</w:t>
      </w:r>
      <w:r w:rsidRPr="00B6777D">
        <w:rPr>
          <w:rFonts w:cstheme="minorHAnsi"/>
          <w:color w:val="000000" w:themeColor="text1"/>
        </w:rPr>
        <w:t xml:space="preserve"> seconds</w:t>
      </w:r>
      <w:r w:rsidR="00B10022" w:rsidRPr="00B6777D">
        <w:rPr>
          <w:rFonts w:cstheme="minorHAnsi"/>
          <w:color w:val="000000" w:themeColor="text1"/>
        </w:rPr>
        <w:t xml:space="preserve">, all in </w:t>
      </w:r>
      <w:r w:rsidR="00B10022" w:rsidRPr="00B6777D">
        <w:rPr>
          <w:rFonts w:cstheme="minorHAnsi"/>
          <w:color w:val="000000" w:themeColor="text1"/>
        </w:rPr>
        <w:lastRenderedPageBreak/>
        <w:t>favor</w:t>
      </w:r>
      <w:r w:rsidRPr="00B6777D">
        <w:rPr>
          <w:rFonts w:cstheme="minorHAnsi"/>
          <w:color w:val="000000" w:themeColor="text1"/>
        </w:rPr>
        <w:t>)</w:t>
      </w:r>
    </w:p>
    <w:p w14:paraId="525C87CB" w14:textId="77777777" w:rsidR="00846288" w:rsidRPr="00B6777D" w:rsidRDefault="00846288" w:rsidP="00846288">
      <w:pPr>
        <w:widowControl w:val="0"/>
        <w:overflowPunct w:val="0"/>
        <w:autoSpaceDE w:val="0"/>
        <w:autoSpaceDN w:val="0"/>
        <w:adjustRightInd w:val="0"/>
        <w:spacing w:after="0" w:line="240" w:lineRule="auto"/>
        <w:jc w:val="both"/>
        <w:rPr>
          <w:rFonts w:cstheme="minorHAnsi"/>
          <w:b/>
          <w:bCs/>
          <w:color w:val="000000" w:themeColor="text1"/>
        </w:rPr>
      </w:pPr>
    </w:p>
    <w:p w14:paraId="42D254A2" w14:textId="77777777" w:rsidR="00846288" w:rsidRPr="00B6777D"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B6777D">
        <w:rPr>
          <w:rFonts w:cstheme="minorHAnsi"/>
          <w:b/>
          <w:bCs/>
          <w:color w:val="000000" w:themeColor="text1"/>
        </w:rPr>
        <w:t>ATTENDANCE</w:t>
      </w:r>
    </w:p>
    <w:p w14:paraId="1A05952F" w14:textId="77777777" w:rsidR="00846288" w:rsidRPr="00B6777D" w:rsidRDefault="00846288" w:rsidP="00846288">
      <w:pPr>
        <w:widowControl w:val="0"/>
        <w:autoSpaceDE w:val="0"/>
        <w:autoSpaceDN w:val="0"/>
        <w:adjustRightInd w:val="0"/>
        <w:spacing w:after="0" w:line="1" w:lineRule="exact"/>
        <w:rPr>
          <w:rFonts w:cstheme="minorHAnsi"/>
          <w:b/>
          <w:bCs/>
          <w:color w:val="000000" w:themeColor="text1"/>
        </w:rPr>
      </w:pPr>
    </w:p>
    <w:p w14:paraId="6338E6BE" w14:textId="2357DF7F" w:rsidR="00846288" w:rsidRPr="00B6777D" w:rsidRDefault="004D237D" w:rsidP="0001685D">
      <w:pPr>
        <w:widowControl w:val="0"/>
        <w:overflowPunct w:val="0"/>
        <w:autoSpaceDE w:val="0"/>
        <w:autoSpaceDN w:val="0"/>
        <w:adjustRightInd w:val="0"/>
        <w:spacing w:before="120" w:after="0" w:line="240" w:lineRule="auto"/>
        <w:jc w:val="both"/>
        <w:rPr>
          <w:rFonts w:cstheme="minorHAnsi"/>
          <w:color w:val="000000" w:themeColor="text1"/>
        </w:rPr>
      </w:pPr>
      <w:r w:rsidRPr="00B6777D">
        <w:rPr>
          <w:rFonts w:cstheme="minorHAnsi"/>
          <w:color w:val="000000" w:themeColor="text1"/>
        </w:rPr>
        <w:t xml:space="preserve">Note: Matthew </w:t>
      </w:r>
      <w:r w:rsidR="007007B4" w:rsidRPr="00B6777D">
        <w:rPr>
          <w:rFonts w:cstheme="minorHAnsi"/>
          <w:color w:val="000000" w:themeColor="text1"/>
        </w:rPr>
        <w:t xml:space="preserve">baker was present in the room (Vikrant Aute indicated Secretary) but has not signed the attendance sheet. </w:t>
      </w:r>
    </w:p>
    <w:p w14:paraId="0CC7D19C" w14:textId="7548367E" w:rsidR="00505A04" w:rsidRPr="00B6777D" w:rsidRDefault="00505A04" w:rsidP="0001685D">
      <w:pPr>
        <w:widowControl w:val="0"/>
        <w:overflowPunct w:val="0"/>
        <w:autoSpaceDE w:val="0"/>
        <w:autoSpaceDN w:val="0"/>
        <w:adjustRightInd w:val="0"/>
        <w:spacing w:before="120" w:after="0" w:line="240" w:lineRule="auto"/>
        <w:jc w:val="both"/>
        <w:rPr>
          <w:rFonts w:cstheme="minorHAnsi"/>
          <w:color w:val="000000" w:themeColor="text1"/>
        </w:rPr>
      </w:pPr>
      <w:r w:rsidRPr="00B6777D">
        <w:rPr>
          <w:rFonts w:cstheme="minorHAnsi"/>
          <w:color w:val="000000" w:themeColor="text1"/>
        </w:rPr>
        <w:t>*  Roster needs to be updated</w:t>
      </w:r>
    </w:p>
    <w:p w14:paraId="16662A8F" w14:textId="6544CBB6" w:rsidR="00027426" w:rsidRPr="00B6777D" w:rsidRDefault="004A3EAA" w:rsidP="0001685D">
      <w:pPr>
        <w:widowControl w:val="0"/>
        <w:overflowPunct w:val="0"/>
        <w:autoSpaceDE w:val="0"/>
        <w:autoSpaceDN w:val="0"/>
        <w:adjustRightInd w:val="0"/>
        <w:spacing w:before="120" w:after="0" w:line="240" w:lineRule="auto"/>
        <w:jc w:val="both"/>
        <w:rPr>
          <w:rFonts w:cstheme="minorHAnsi"/>
          <w:color w:val="000000" w:themeColor="text1"/>
        </w:rPr>
      </w:pPr>
      <w:r w:rsidRPr="00B6777D">
        <w:rPr>
          <w:rFonts w:cstheme="minorHAnsi"/>
          <w:noProof/>
          <w:color w:val="000000" w:themeColor="text1"/>
        </w:rPr>
        <w:lastRenderedPageBreak/>
        <w:drawing>
          <wp:inline distT="0" distB="0" distL="0" distR="0" wp14:anchorId="20A1191E" wp14:editId="5586B847">
            <wp:extent cx="3590925" cy="7429500"/>
            <wp:effectExtent l="0" t="0" r="9525" b="0"/>
            <wp:docPr id="2041158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b="8651"/>
                    <a:stretch/>
                  </pic:blipFill>
                  <pic:spPr bwMode="auto">
                    <a:xfrm>
                      <a:off x="0" y="0"/>
                      <a:ext cx="3590925" cy="7429500"/>
                    </a:xfrm>
                    <a:prstGeom prst="rect">
                      <a:avLst/>
                    </a:prstGeom>
                    <a:noFill/>
                    <a:ln>
                      <a:noFill/>
                    </a:ln>
                    <a:extLst>
                      <a:ext uri="{53640926-AAD7-44D8-BBD7-CCE9431645EC}">
                        <a14:shadowObscured xmlns:a14="http://schemas.microsoft.com/office/drawing/2010/main"/>
                      </a:ext>
                    </a:extLst>
                  </pic:spPr>
                </pic:pic>
              </a:graphicData>
            </a:graphic>
          </wp:inline>
        </w:drawing>
      </w:r>
    </w:p>
    <w:p w14:paraId="150C2F13" w14:textId="41EBBB8B" w:rsidR="00196C61" w:rsidRPr="00B6777D" w:rsidRDefault="00196C61" w:rsidP="0001685D">
      <w:pPr>
        <w:widowControl w:val="0"/>
        <w:overflowPunct w:val="0"/>
        <w:autoSpaceDE w:val="0"/>
        <w:autoSpaceDN w:val="0"/>
        <w:adjustRightInd w:val="0"/>
        <w:spacing w:before="120" w:after="0" w:line="240" w:lineRule="auto"/>
        <w:jc w:val="both"/>
        <w:rPr>
          <w:rFonts w:cstheme="minorHAnsi"/>
          <w:color w:val="000000" w:themeColor="text1"/>
        </w:rPr>
      </w:pPr>
    </w:p>
    <w:p w14:paraId="69A2E731" w14:textId="0E482842" w:rsidR="0070553C" w:rsidRPr="00B6777D" w:rsidRDefault="0070553C" w:rsidP="0001685D">
      <w:pPr>
        <w:widowControl w:val="0"/>
        <w:overflowPunct w:val="0"/>
        <w:autoSpaceDE w:val="0"/>
        <w:autoSpaceDN w:val="0"/>
        <w:adjustRightInd w:val="0"/>
        <w:spacing w:before="120" w:after="0" w:line="240" w:lineRule="auto"/>
        <w:jc w:val="both"/>
        <w:rPr>
          <w:rFonts w:cstheme="minorHAnsi"/>
          <w:color w:val="000000" w:themeColor="text1"/>
        </w:rPr>
      </w:pPr>
      <w:r w:rsidRPr="00B6777D">
        <w:rPr>
          <w:rFonts w:cstheme="minorHAnsi"/>
          <w:noProof/>
          <w:color w:val="000000" w:themeColor="text1"/>
        </w:rPr>
        <w:lastRenderedPageBreak/>
        <w:drawing>
          <wp:inline distT="0" distB="0" distL="0" distR="0" wp14:anchorId="013D2AD8" wp14:editId="22A16328">
            <wp:extent cx="4580017" cy="6073666"/>
            <wp:effectExtent l="0" t="0" r="0" b="3810"/>
            <wp:docPr id="480819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819350" name=""/>
                    <pic:cNvPicPr/>
                  </pic:nvPicPr>
                  <pic:blipFill>
                    <a:blip r:embed="rId26"/>
                    <a:stretch>
                      <a:fillRect/>
                    </a:stretch>
                  </pic:blipFill>
                  <pic:spPr>
                    <a:xfrm>
                      <a:off x="0" y="0"/>
                      <a:ext cx="4580017" cy="6073666"/>
                    </a:xfrm>
                    <a:prstGeom prst="rect">
                      <a:avLst/>
                    </a:prstGeom>
                  </pic:spPr>
                </pic:pic>
              </a:graphicData>
            </a:graphic>
          </wp:inline>
        </w:drawing>
      </w:r>
    </w:p>
    <w:p w14:paraId="2F6DC2F0" w14:textId="281550E4" w:rsidR="004D237D" w:rsidRPr="00B6777D" w:rsidRDefault="004D237D" w:rsidP="0001685D">
      <w:pPr>
        <w:widowControl w:val="0"/>
        <w:overflowPunct w:val="0"/>
        <w:autoSpaceDE w:val="0"/>
        <w:autoSpaceDN w:val="0"/>
        <w:adjustRightInd w:val="0"/>
        <w:spacing w:before="120" w:after="0" w:line="240" w:lineRule="auto"/>
        <w:jc w:val="both"/>
        <w:rPr>
          <w:rFonts w:cstheme="minorHAnsi"/>
          <w:color w:val="000000" w:themeColor="text1"/>
        </w:rPr>
      </w:pPr>
      <w:r w:rsidRPr="00B6777D">
        <w:rPr>
          <w:rFonts w:cstheme="minorHAnsi"/>
          <w:noProof/>
          <w:color w:val="000000" w:themeColor="text1"/>
        </w:rPr>
        <w:lastRenderedPageBreak/>
        <w:drawing>
          <wp:inline distT="0" distB="0" distL="0" distR="0" wp14:anchorId="54CCFABE" wp14:editId="56BC228A">
            <wp:extent cx="4861981" cy="6149873"/>
            <wp:effectExtent l="0" t="0" r="0" b="3810"/>
            <wp:docPr id="90833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330723" name=""/>
                    <pic:cNvPicPr/>
                  </pic:nvPicPr>
                  <pic:blipFill>
                    <a:blip r:embed="rId27"/>
                    <a:stretch>
                      <a:fillRect/>
                    </a:stretch>
                  </pic:blipFill>
                  <pic:spPr>
                    <a:xfrm>
                      <a:off x="0" y="0"/>
                      <a:ext cx="4861981" cy="6149873"/>
                    </a:xfrm>
                    <a:prstGeom prst="rect">
                      <a:avLst/>
                    </a:prstGeom>
                  </pic:spPr>
                </pic:pic>
              </a:graphicData>
            </a:graphic>
          </wp:inline>
        </w:drawing>
      </w:r>
    </w:p>
    <w:p w14:paraId="31BB362C" w14:textId="3CAB5298" w:rsidR="003C5ABB" w:rsidRPr="00B6777D" w:rsidRDefault="003C5ABB" w:rsidP="0001685D">
      <w:pPr>
        <w:widowControl w:val="0"/>
        <w:overflowPunct w:val="0"/>
        <w:autoSpaceDE w:val="0"/>
        <w:autoSpaceDN w:val="0"/>
        <w:adjustRightInd w:val="0"/>
        <w:spacing w:before="120" w:after="0" w:line="240" w:lineRule="auto"/>
        <w:jc w:val="both"/>
        <w:rPr>
          <w:rFonts w:cstheme="minorHAnsi"/>
          <w:color w:val="000000" w:themeColor="text1"/>
        </w:rPr>
      </w:pPr>
      <w:r w:rsidRPr="00B6777D">
        <w:rPr>
          <w:rFonts w:cstheme="minorHAnsi"/>
          <w:color w:val="000000" w:themeColor="text1"/>
        </w:rPr>
        <w:object w:dxaOrig="1350" w:dyaOrig="810" w14:anchorId="24659E45">
          <v:shape id="_x0000_i1028" type="#_x0000_t75" style="width:67.5pt;height:40.5pt" o:ole="">
            <v:imagedata r:id="rId28" o:title=""/>
          </v:shape>
          <o:OLEObject Type="Embed" ProgID="Package" ShapeID="_x0000_i1028" DrawAspect="Content" ObjectID="_1813643037" r:id="rId29"/>
        </w:object>
      </w:r>
    </w:p>
    <w:p w14:paraId="7A7C1771" w14:textId="54CE0EF8" w:rsidR="00B12704" w:rsidRPr="00B6777D" w:rsidRDefault="00B12704" w:rsidP="0001685D">
      <w:pPr>
        <w:widowControl w:val="0"/>
        <w:overflowPunct w:val="0"/>
        <w:autoSpaceDE w:val="0"/>
        <w:autoSpaceDN w:val="0"/>
        <w:adjustRightInd w:val="0"/>
        <w:spacing w:before="120" w:after="0" w:line="240" w:lineRule="auto"/>
        <w:jc w:val="both"/>
        <w:rPr>
          <w:rFonts w:cstheme="minorHAnsi"/>
          <w:color w:val="000000" w:themeColor="text1"/>
        </w:rPr>
      </w:pPr>
      <w:r w:rsidRPr="00B6777D">
        <w:rPr>
          <w:rFonts w:cstheme="minorHAnsi"/>
          <w:color w:val="000000" w:themeColor="text1"/>
        </w:rPr>
        <w:object w:dxaOrig="1350" w:dyaOrig="811" w14:anchorId="00211451">
          <v:shape id="_x0000_i1029" type="#_x0000_t75" style="width:67.5pt;height:40.5pt" o:ole="">
            <v:imagedata r:id="rId30" o:title=""/>
          </v:shape>
          <o:OLEObject Type="Embed" ProgID="Package" ShapeID="_x0000_i1029" DrawAspect="Content" ObjectID="_1813643038" r:id="rId31"/>
        </w:object>
      </w:r>
    </w:p>
    <w:sectPr w:rsidR="00B12704" w:rsidRPr="00B6777D">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EB011" w14:textId="77777777" w:rsidR="00B54BB6" w:rsidRDefault="00B54BB6" w:rsidP="00F7468E">
      <w:pPr>
        <w:spacing w:after="0" w:line="240" w:lineRule="auto"/>
      </w:pPr>
      <w:r>
        <w:separator/>
      </w:r>
    </w:p>
  </w:endnote>
  <w:endnote w:type="continuationSeparator" w:id="0">
    <w:p w14:paraId="248E7E8A" w14:textId="77777777" w:rsidR="00B54BB6" w:rsidRDefault="00B54BB6" w:rsidP="00F7468E">
      <w:pPr>
        <w:spacing w:after="0" w:line="240" w:lineRule="auto"/>
      </w:pPr>
      <w:r>
        <w:continuationSeparator/>
      </w:r>
    </w:p>
  </w:endnote>
  <w:endnote w:type="continuationNotice" w:id="1">
    <w:p w14:paraId="5599A5EF" w14:textId="77777777" w:rsidR="00B54BB6" w:rsidRDefault="00B54B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Kartika">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582507"/>
      <w:docPartObj>
        <w:docPartGallery w:val="Page Numbers (Bottom of Page)"/>
        <w:docPartUnique/>
      </w:docPartObj>
    </w:sdtPr>
    <w:sdtEndPr/>
    <w:sdtContent>
      <w:sdt>
        <w:sdtPr>
          <w:id w:val="860082579"/>
          <w:docPartObj>
            <w:docPartGallery w:val="Page Numbers (Top of Page)"/>
            <w:docPartUnique/>
          </w:docPartObj>
        </w:sdtPr>
        <w:sdtEndPr/>
        <w:sdtContent>
          <w:p w14:paraId="212ECCC4" w14:textId="05F91078" w:rsidR="002561BE" w:rsidRDefault="002561B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1B723F64" w14:textId="77777777" w:rsidR="002561BE" w:rsidRDefault="00256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3F83C" w14:textId="77777777" w:rsidR="00B54BB6" w:rsidRDefault="00B54BB6" w:rsidP="00F7468E">
      <w:pPr>
        <w:spacing w:after="0" w:line="240" w:lineRule="auto"/>
      </w:pPr>
      <w:r>
        <w:separator/>
      </w:r>
    </w:p>
  </w:footnote>
  <w:footnote w:type="continuationSeparator" w:id="0">
    <w:p w14:paraId="6B61C333" w14:textId="77777777" w:rsidR="00B54BB6" w:rsidRDefault="00B54BB6" w:rsidP="00F7468E">
      <w:pPr>
        <w:spacing w:after="0" w:line="240" w:lineRule="auto"/>
      </w:pPr>
      <w:r>
        <w:continuationSeparator/>
      </w:r>
    </w:p>
  </w:footnote>
  <w:footnote w:type="continuationNotice" w:id="1">
    <w:p w14:paraId="772D5B21" w14:textId="77777777" w:rsidR="00B54BB6" w:rsidRDefault="00B54B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130F9" w14:textId="6F17EC8C" w:rsidR="002561BE" w:rsidRDefault="002561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D2FA8" w14:textId="1C43D315" w:rsidR="002561BE" w:rsidRDefault="002561B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Meeting Minutes</w:t>
    </w:r>
    <w:r>
      <w:rPr>
        <w:rFonts w:ascii="Times New Roman" w:hAnsi="Times New Roman" w:cs="Times New Roman"/>
        <w:sz w:val="24"/>
        <w:szCs w:val="24"/>
      </w:rPr>
      <w:tab/>
    </w:r>
    <w:r w:rsidR="00E136A3">
      <w:rPr>
        <w:rFonts w:ascii="Calibri" w:hAnsi="Calibri" w:cs="Calibri"/>
      </w:rPr>
      <w:t>Orlando</w:t>
    </w:r>
    <w:r>
      <w:rPr>
        <w:rFonts w:ascii="Calibri" w:hAnsi="Calibri" w:cs="Calibri"/>
      </w:rPr>
      <w:t xml:space="preserve">, </w:t>
    </w:r>
    <w:r w:rsidR="00E136A3">
      <w:rPr>
        <w:rFonts w:ascii="Calibri" w:hAnsi="Calibri" w:cs="Calibri"/>
      </w:rPr>
      <w:t>February</w:t>
    </w:r>
    <w:r w:rsidR="00E107EC">
      <w:rPr>
        <w:rFonts w:ascii="Calibri" w:hAnsi="Calibri" w:cs="Calibri"/>
      </w:rPr>
      <w:t xml:space="preserve"> </w:t>
    </w:r>
    <w:r w:rsidR="00E136A3">
      <w:rPr>
        <w:rFonts w:ascii="Calibri" w:hAnsi="Calibri" w:cs="Calibri"/>
      </w:rPr>
      <w:t>11</w:t>
    </w:r>
    <w:r w:rsidR="00E136A3" w:rsidRPr="00E136A3">
      <w:rPr>
        <w:rFonts w:ascii="Calibri" w:hAnsi="Calibri" w:cs="Calibri"/>
        <w:vertAlign w:val="superscript"/>
      </w:rPr>
      <w:t>th</w:t>
    </w:r>
    <w:r w:rsidR="00EA3470">
      <w:rPr>
        <w:rFonts w:ascii="Calibri" w:hAnsi="Calibri" w:cs="Calibri"/>
      </w:rPr>
      <w:t>,</w:t>
    </w:r>
    <w:r>
      <w:rPr>
        <w:rFonts w:ascii="Calibri" w:hAnsi="Calibri" w:cs="Calibri"/>
      </w:rPr>
      <w:t xml:space="preserve"> 20</w:t>
    </w:r>
    <w:r w:rsidR="00FF13DE">
      <w:rPr>
        <w:rFonts w:ascii="Calibri" w:hAnsi="Calibri" w:cs="Calibri"/>
      </w:rPr>
      <w:t>2</w:t>
    </w:r>
    <w:r w:rsidR="00E136A3">
      <w:rPr>
        <w:rFonts w:ascii="Calibri" w:hAnsi="Calibri" w:cs="Calibri"/>
      </w:rPr>
      <w:t>5</w:t>
    </w:r>
    <w:r>
      <w:rPr>
        <w:rFonts w:ascii="Times New Roman" w:hAnsi="Times New Roman" w:cs="Times New Roman"/>
        <w:sz w:val="24"/>
        <w:szCs w:val="24"/>
      </w:rPr>
      <w:tab/>
    </w:r>
  </w:p>
  <w:p w14:paraId="459A56E0" w14:textId="03DAA6CE" w:rsidR="002561BE" w:rsidRPr="005C5BBD" w:rsidRDefault="002561B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9E71B" w14:textId="1C04615D" w:rsidR="002561BE" w:rsidRDefault="002561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47AB4"/>
    <w:multiLevelType w:val="hybridMultilevel"/>
    <w:tmpl w:val="5CF6C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E5B0F"/>
    <w:multiLevelType w:val="hybridMultilevel"/>
    <w:tmpl w:val="B5FE69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FD642CD"/>
    <w:multiLevelType w:val="multilevel"/>
    <w:tmpl w:val="E450667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numFmt w:val="bullet"/>
      <w:lvlText w:val=""/>
      <w:lvlJc w:val="left"/>
      <w:pPr>
        <w:ind w:left="1080" w:hanging="360"/>
      </w:pPr>
      <w:rPr>
        <w:rFonts w:ascii="Wingdings" w:hAnsi="Wingdings" w:hint="default"/>
      </w:rPr>
    </w:lvl>
    <w:lvl w:ilvl="3">
      <w:numFmt w:val="bullet"/>
      <w:lvlText w:val=""/>
      <w:lvlJc w:val="left"/>
      <w:pPr>
        <w:ind w:left="1440" w:hanging="360"/>
      </w:pPr>
      <w:rPr>
        <w:rFonts w:ascii="Symbol" w:hAnsi="Symbol" w:hint="default"/>
      </w:rPr>
    </w:lvl>
    <w:lvl w:ilvl="4">
      <w:numFmt w:val="bullet"/>
      <w:lvlText w:val=""/>
      <w:lvlJc w:val="left"/>
      <w:pPr>
        <w:ind w:left="1800" w:hanging="360"/>
      </w:pPr>
      <w:rPr>
        <w:rFonts w:ascii="Symbol" w:hAnsi="Symbol" w:hint="default"/>
      </w:rPr>
    </w:lvl>
    <w:lvl w:ilvl="5">
      <w:numFmt w:val="bullet"/>
      <w:lvlText w:val=""/>
      <w:lvlJc w:val="left"/>
      <w:pPr>
        <w:ind w:left="2160" w:hanging="360"/>
      </w:pPr>
      <w:rPr>
        <w:rFonts w:ascii="Wingdings" w:hAnsi="Wingdings" w:hint="default"/>
      </w:rPr>
    </w:lvl>
    <w:lvl w:ilvl="6">
      <w:numFmt w:val="bullet"/>
      <w:lvlText w:val=""/>
      <w:lvlJc w:val="left"/>
      <w:pPr>
        <w:ind w:left="2520" w:hanging="360"/>
      </w:pPr>
      <w:rPr>
        <w:rFonts w:ascii="Wingdings" w:hAnsi="Wingdings" w:hint="default"/>
      </w:rPr>
    </w:lvl>
    <w:lvl w:ilvl="7">
      <w:numFmt w:val="bullet"/>
      <w:lvlText w:val=""/>
      <w:lvlJc w:val="left"/>
      <w:pPr>
        <w:ind w:left="2880" w:hanging="360"/>
      </w:pPr>
      <w:rPr>
        <w:rFonts w:ascii="Symbol" w:hAnsi="Symbol" w:hint="default"/>
      </w:rPr>
    </w:lvl>
    <w:lvl w:ilvl="8">
      <w:numFmt w:val="bullet"/>
      <w:lvlText w:val=""/>
      <w:lvlJc w:val="left"/>
      <w:pPr>
        <w:ind w:left="3240" w:hanging="360"/>
      </w:pPr>
      <w:rPr>
        <w:rFonts w:ascii="Symbol" w:hAnsi="Symbol" w:hint="default"/>
      </w:rPr>
    </w:lvl>
  </w:abstractNum>
  <w:abstractNum w:abstractNumId="3" w15:restartNumberingAfterBreak="0">
    <w:nsid w:val="14A12508"/>
    <w:multiLevelType w:val="hybridMultilevel"/>
    <w:tmpl w:val="D0BAF4A8"/>
    <w:lvl w:ilvl="0" w:tplc="04090003">
      <w:start w:val="1"/>
      <w:numFmt w:val="bullet"/>
      <w:lvlText w:val="o"/>
      <w:lvlJc w:val="left"/>
      <w:pPr>
        <w:ind w:left="1728" w:hanging="360"/>
      </w:pPr>
      <w:rPr>
        <w:rFonts w:ascii="Courier New" w:hAnsi="Courier New" w:cs="Courier New" w:hint="default"/>
      </w:rPr>
    </w:lvl>
    <w:lvl w:ilvl="1" w:tplc="535A25DA">
      <w:numFmt w:val="bullet"/>
      <w:lvlText w:val="•"/>
      <w:lvlJc w:val="left"/>
      <w:pPr>
        <w:ind w:left="2448" w:hanging="360"/>
      </w:pPr>
      <w:rPr>
        <w:rFonts w:hint="default"/>
        <w:lang w:val="en-US" w:eastAsia="en-US" w:bidi="ar-SA"/>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4"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634C74"/>
    <w:multiLevelType w:val="hybridMultilevel"/>
    <w:tmpl w:val="7D7EC1D0"/>
    <w:lvl w:ilvl="0" w:tplc="BCA6C1F0">
      <w:start w:val="1"/>
      <w:numFmt w:val="bullet"/>
      <w:lvlText w:val="•"/>
      <w:lvlJc w:val="left"/>
      <w:pPr>
        <w:tabs>
          <w:tab w:val="num" w:pos="720"/>
        </w:tabs>
        <w:ind w:left="720" w:hanging="360"/>
      </w:pPr>
      <w:rPr>
        <w:rFonts w:ascii="Arial" w:hAnsi="Arial" w:hint="default"/>
      </w:rPr>
    </w:lvl>
    <w:lvl w:ilvl="1" w:tplc="C0925BF4" w:tentative="1">
      <w:start w:val="1"/>
      <w:numFmt w:val="bullet"/>
      <w:lvlText w:val="•"/>
      <w:lvlJc w:val="left"/>
      <w:pPr>
        <w:tabs>
          <w:tab w:val="num" w:pos="1440"/>
        </w:tabs>
        <w:ind w:left="1440" w:hanging="360"/>
      </w:pPr>
      <w:rPr>
        <w:rFonts w:ascii="Arial" w:hAnsi="Arial" w:hint="default"/>
      </w:rPr>
    </w:lvl>
    <w:lvl w:ilvl="2" w:tplc="1D2A5DA6" w:tentative="1">
      <w:start w:val="1"/>
      <w:numFmt w:val="bullet"/>
      <w:lvlText w:val="•"/>
      <w:lvlJc w:val="left"/>
      <w:pPr>
        <w:tabs>
          <w:tab w:val="num" w:pos="2160"/>
        </w:tabs>
        <w:ind w:left="2160" w:hanging="360"/>
      </w:pPr>
      <w:rPr>
        <w:rFonts w:ascii="Arial" w:hAnsi="Arial" w:hint="default"/>
      </w:rPr>
    </w:lvl>
    <w:lvl w:ilvl="3" w:tplc="444814BA" w:tentative="1">
      <w:start w:val="1"/>
      <w:numFmt w:val="bullet"/>
      <w:lvlText w:val="•"/>
      <w:lvlJc w:val="left"/>
      <w:pPr>
        <w:tabs>
          <w:tab w:val="num" w:pos="2880"/>
        </w:tabs>
        <w:ind w:left="2880" w:hanging="360"/>
      </w:pPr>
      <w:rPr>
        <w:rFonts w:ascii="Arial" w:hAnsi="Arial" w:hint="default"/>
      </w:rPr>
    </w:lvl>
    <w:lvl w:ilvl="4" w:tplc="94726B9C" w:tentative="1">
      <w:start w:val="1"/>
      <w:numFmt w:val="bullet"/>
      <w:lvlText w:val="•"/>
      <w:lvlJc w:val="left"/>
      <w:pPr>
        <w:tabs>
          <w:tab w:val="num" w:pos="3600"/>
        </w:tabs>
        <w:ind w:left="3600" w:hanging="360"/>
      </w:pPr>
      <w:rPr>
        <w:rFonts w:ascii="Arial" w:hAnsi="Arial" w:hint="default"/>
      </w:rPr>
    </w:lvl>
    <w:lvl w:ilvl="5" w:tplc="C2BE7D66" w:tentative="1">
      <w:start w:val="1"/>
      <w:numFmt w:val="bullet"/>
      <w:lvlText w:val="•"/>
      <w:lvlJc w:val="left"/>
      <w:pPr>
        <w:tabs>
          <w:tab w:val="num" w:pos="4320"/>
        </w:tabs>
        <w:ind w:left="4320" w:hanging="360"/>
      </w:pPr>
      <w:rPr>
        <w:rFonts w:ascii="Arial" w:hAnsi="Arial" w:hint="default"/>
      </w:rPr>
    </w:lvl>
    <w:lvl w:ilvl="6" w:tplc="3B7C5AE4" w:tentative="1">
      <w:start w:val="1"/>
      <w:numFmt w:val="bullet"/>
      <w:lvlText w:val="•"/>
      <w:lvlJc w:val="left"/>
      <w:pPr>
        <w:tabs>
          <w:tab w:val="num" w:pos="5040"/>
        </w:tabs>
        <w:ind w:left="5040" w:hanging="360"/>
      </w:pPr>
      <w:rPr>
        <w:rFonts w:ascii="Arial" w:hAnsi="Arial" w:hint="default"/>
      </w:rPr>
    </w:lvl>
    <w:lvl w:ilvl="7" w:tplc="6258476A" w:tentative="1">
      <w:start w:val="1"/>
      <w:numFmt w:val="bullet"/>
      <w:lvlText w:val="•"/>
      <w:lvlJc w:val="left"/>
      <w:pPr>
        <w:tabs>
          <w:tab w:val="num" w:pos="5760"/>
        </w:tabs>
        <w:ind w:left="5760" w:hanging="360"/>
      </w:pPr>
      <w:rPr>
        <w:rFonts w:ascii="Arial" w:hAnsi="Arial" w:hint="default"/>
      </w:rPr>
    </w:lvl>
    <w:lvl w:ilvl="8" w:tplc="14C0509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0DF44B3"/>
    <w:multiLevelType w:val="hybridMultilevel"/>
    <w:tmpl w:val="152CA7D4"/>
    <w:lvl w:ilvl="0" w:tplc="04090005">
      <w:start w:val="1"/>
      <w:numFmt w:val="bullet"/>
      <w:lvlText w:val=""/>
      <w:lvlJc w:val="left"/>
      <w:pPr>
        <w:ind w:left="288" w:hanging="360"/>
      </w:pPr>
      <w:rPr>
        <w:rFonts w:ascii="Wingdings" w:hAnsi="Wingdings" w:hint="default"/>
      </w:rPr>
    </w:lvl>
    <w:lvl w:ilvl="1" w:tplc="04090003">
      <w:start w:val="1"/>
      <w:numFmt w:val="bullet"/>
      <w:lvlText w:val="o"/>
      <w:lvlJc w:val="left"/>
      <w:pPr>
        <w:ind w:left="1008" w:hanging="360"/>
      </w:pPr>
      <w:rPr>
        <w:rFonts w:ascii="Courier New" w:hAnsi="Courier New" w:cs="Courier New" w:hint="default"/>
      </w:rPr>
    </w:lvl>
    <w:lvl w:ilvl="2" w:tplc="04090005">
      <w:start w:val="1"/>
      <w:numFmt w:val="bullet"/>
      <w:lvlText w:val=""/>
      <w:lvlJc w:val="left"/>
      <w:pPr>
        <w:ind w:left="1728" w:hanging="360"/>
      </w:pPr>
      <w:rPr>
        <w:rFonts w:ascii="Wingdings" w:hAnsi="Wingdings" w:hint="default"/>
      </w:rPr>
    </w:lvl>
    <w:lvl w:ilvl="3" w:tplc="04090001">
      <w:start w:val="1"/>
      <w:numFmt w:val="bullet"/>
      <w:lvlText w:val=""/>
      <w:lvlJc w:val="left"/>
      <w:pPr>
        <w:ind w:left="2448" w:hanging="360"/>
      </w:pPr>
      <w:rPr>
        <w:rFonts w:ascii="Symbol" w:hAnsi="Symbol" w:hint="default"/>
      </w:rPr>
    </w:lvl>
    <w:lvl w:ilvl="4" w:tplc="04090003">
      <w:start w:val="1"/>
      <w:numFmt w:val="bullet"/>
      <w:lvlText w:val="o"/>
      <w:lvlJc w:val="left"/>
      <w:pPr>
        <w:ind w:left="3168" w:hanging="360"/>
      </w:pPr>
      <w:rPr>
        <w:rFonts w:ascii="Courier New" w:hAnsi="Courier New" w:cs="Courier New" w:hint="default"/>
      </w:rPr>
    </w:lvl>
    <w:lvl w:ilvl="5" w:tplc="04090005">
      <w:start w:val="1"/>
      <w:numFmt w:val="bullet"/>
      <w:lvlText w:val=""/>
      <w:lvlJc w:val="left"/>
      <w:pPr>
        <w:ind w:left="3888" w:hanging="360"/>
      </w:pPr>
      <w:rPr>
        <w:rFonts w:ascii="Wingdings" w:hAnsi="Wingdings" w:hint="default"/>
      </w:rPr>
    </w:lvl>
    <w:lvl w:ilvl="6" w:tplc="04090001">
      <w:start w:val="1"/>
      <w:numFmt w:val="bullet"/>
      <w:lvlText w:val=""/>
      <w:lvlJc w:val="left"/>
      <w:pPr>
        <w:ind w:left="4608" w:hanging="360"/>
      </w:pPr>
      <w:rPr>
        <w:rFonts w:ascii="Symbol" w:hAnsi="Symbol" w:hint="default"/>
      </w:rPr>
    </w:lvl>
    <w:lvl w:ilvl="7" w:tplc="04090003">
      <w:start w:val="1"/>
      <w:numFmt w:val="bullet"/>
      <w:lvlText w:val="o"/>
      <w:lvlJc w:val="left"/>
      <w:pPr>
        <w:ind w:left="5328" w:hanging="360"/>
      </w:pPr>
      <w:rPr>
        <w:rFonts w:ascii="Courier New" w:hAnsi="Courier New" w:cs="Courier New" w:hint="default"/>
      </w:rPr>
    </w:lvl>
    <w:lvl w:ilvl="8" w:tplc="04090005">
      <w:start w:val="1"/>
      <w:numFmt w:val="bullet"/>
      <w:lvlText w:val=""/>
      <w:lvlJc w:val="left"/>
      <w:pPr>
        <w:ind w:left="6048" w:hanging="360"/>
      </w:pPr>
      <w:rPr>
        <w:rFonts w:ascii="Wingdings" w:hAnsi="Wingdings" w:hint="default"/>
      </w:rPr>
    </w:lvl>
  </w:abstractNum>
  <w:abstractNum w:abstractNumId="7"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5B55024"/>
    <w:multiLevelType w:val="hybridMultilevel"/>
    <w:tmpl w:val="15CCA322"/>
    <w:lvl w:ilvl="0" w:tplc="04090013">
      <w:start w:val="1"/>
      <w:numFmt w:val="upperRoman"/>
      <w:lvlText w:val="%1."/>
      <w:lvlJc w:val="right"/>
      <w:pPr>
        <w:tabs>
          <w:tab w:val="num" w:pos="720"/>
        </w:tabs>
        <w:ind w:left="720" w:hanging="360"/>
      </w:pPr>
    </w:lvl>
    <w:lvl w:ilvl="1" w:tplc="04090003">
      <w:start w:val="1"/>
      <w:numFmt w:val="bullet"/>
      <w:lvlText w:val="o"/>
      <w:lvlJc w:val="left"/>
      <w:pPr>
        <w:ind w:left="360" w:hanging="360"/>
      </w:pPr>
      <w:rPr>
        <w:rFonts w:ascii="Courier New" w:hAnsi="Courier New" w:cs="Courier New" w:hint="default"/>
      </w:rPr>
    </w:lvl>
    <w:lvl w:ilvl="2" w:tplc="04090001">
      <w:start w:val="1"/>
      <w:numFmt w:val="bullet"/>
      <w:lvlText w:val=""/>
      <w:lvlJc w:val="left"/>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8D94DBB"/>
    <w:multiLevelType w:val="hybridMultilevel"/>
    <w:tmpl w:val="B3149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B3E29E2"/>
    <w:multiLevelType w:val="hybridMultilevel"/>
    <w:tmpl w:val="A67C645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305A2C92"/>
    <w:multiLevelType w:val="hybridMultilevel"/>
    <w:tmpl w:val="8DBAAD16"/>
    <w:lvl w:ilvl="0" w:tplc="1002854E">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21783F"/>
    <w:multiLevelType w:val="hybridMultilevel"/>
    <w:tmpl w:val="404E6F4C"/>
    <w:lvl w:ilvl="0" w:tplc="1CA8A0AA">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1654BF5"/>
    <w:multiLevelType w:val="hybridMultilevel"/>
    <w:tmpl w:val="5D3406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15" w15:restartNumberingAfterBreak="0">
    <w:nsid w:val="616354BD"/>
    <w:multiLevelType w:val="hybridMultilevel"/>
    <w:tmpl w:val="1A6C1750"/>
    <w:lvl w:ilvl="0" w:tplc="04090001">
      <w:start w:val="1"/>
      <w:numFmt w:val="bullet"/>
      <w:lvlText w:val=""/>
      <w:lvlJc w:val="left"/>
      <w:pPr>
        <w:ind w:left="1728" w:hanging="360"/>
      </w:pPr>
      <w:rPr>
        <w:rFonts w:ascii="Symbol" w:hAnsi="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6" w15:restartNumberingAfterBreak="0">
    <w:nsid w:val="68777371"/>
    <w:multiLevelType w:val="hybridMultilevel"/>
    <w:tmpl w:val="309C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852E4B"/>
    <w:multiLevelType w:val="hybridMultilevel"/>
    <w:tmpl w:val="81D8BB4A"/>
    <w:lvl w:ilvl="0" w:tplc="04090003">
      <w:start w:val="1"/>
      <w:numFmt w:val="bullet"/>
      <w:lvlText w:val="o"/>
      <w:lvlJc w:val="left"/>
      <w:pPr>
        <w:ind w:left="1728" w:hanging="360"/>
      </w:pPr>
      <w:rPr>
        <w:rFonts w:ascii="Courier New" w:hAnsi="Courier New" w:cs="Courier New" w:hint="default"/>
      </w:rPr>
    </w:lvl>
    <w:lvl w:ilvl="1" w:tplc="04090003">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8" w15:restartNumberingAfterBreak="0">
    <w:nsid w:val="6B2F4B38"/>
    <w:multiLevelType w:val="hybridMultilevel"/>
    <w:tmpl w:val="76DA24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B893D71"/>
    <w:multiLevelType w:val="hybridMultilevel"/>
    <w:tmpl w:val="C560AA82"/>
    <w:lvl w:ilvl="0" w:tplc="0409000F">
      <w:start w:val="1"/>
      <w:numFmt w:val="decimal"/>
      <w:lvlText w:val="%1."/>
      <w:lvlJc w:val="left"/>
      <w:pPr>
        <w:ind w:left="460" w:hanging="360"/>
      </w:pPr>
      <w:rPr>
        <w:rFonts w:hint="default"/>
        <w:b/>
        <w:bCs/>
        <w:i w:val="0"/>
        <w:iCs w:val="0"/>
        <w:spacing w:val="-1"/>
        <w:w w:val="99"/>
        <w:sz w:val="20"/>
        <w:szCs w:val="20"/>
        <w:lang w:val="en-US" w:eastAsia="en-US" w:bidi="ar-SA"/>
      </w:rPr>
    </w:lvl>
    <w:lvl w:ilvl="1" w:tplc="2EBE8F8A">
      <w:start w:val="1"/>
      <w:numFmt w:val="lowerLetter"/>
      <w:lvlText w:val="%2."/>
      <w:lvlJc w:val="left"/>
      <w:pPr>
        <w:ind w:left="1180" w:hanging="360"/>
      </w:pPr>
      <w:rPr>
        <w:rFonts w:ascii="Arial" w:eastAsia="Arial" w:hAnsi="Arial" w:cs="Arial" w:hint="default"/>
        <w:b w:val="0"/>
        <w:bCs w:val="0"/>
        <w:i w:val="0"/>
        <w:iCs w:val="0"/>
        <w:spacing w:val="-1"/>
        <w:w w:val="99"/>
        <w:sz w:val="20"/>
        <w:szCs w:val="20"/>
        <w:lang w:val="en-US" w:eastAsia="en-US" w:bidi="ar-SA"/>
      </w:rPr>
    </w:lvl>
    <w:lvl w:ilvl="2" w:tplc="037AD3DC">
      <w:start w:val="1"/>
      <w:numFmt w:val="lowerRoman"/>
      <w:lvlText w:val="%3."/>
      <w:lvlJc w:val="left"/>
      <w:pPr>
        <w:ind w:left="1900" w:hanging="461"/>
      </w:pPr>
      <w:rPr>
        <w:rFonts w:ascii="Arial" w:eastAsia="Arial" w:hAnsi="Arial" w:cs="Arial" w:hint="default"/>
        <w:b w:val="0"/>
        <w:bCs w:val="0"/>
        <w:i w:val="0"/>
        <w:iCs w:val="0"/>
        <w:spacing w:val="-2"/>
        <w:w w:val="99"/>
        <w:sz w:val="20"/>
        <w:szCs w:val="20"/>
        <w:lang w:val="en-US" w:eastAsia="en-US" w:bidi="ar-SA"/>
      </w:rPr>
    </w:lvl>
    <w:lvl w:ilvl="3" w:tplc="535A25DA">
      <w:numFmt w:val="bullet"/>
      <w:lvlText w:val="•"/>
      <w:lvlJc w:val="left"/>
      <w:pPr>
        <w:ind w:left="2887" w:hanging="461"/>
      </w:pPr>
      <w:rPr>
        <w:rFonts w:hint="default"/>
        <w:lang w:val="en-US" w:eastAsia="en-US" w:bidi="ar-SA"/>
      </w:rPr>
    </w:lvl>
    <w:lvl w:ilvl="4" w:tplc="AA54CD60">
      <w:numFmt w:val="bullet"/>
      <w:lvlText w:val="•"/>
      <w:lvlJc w:val="left"/>
      <w:pPr>
        <w:ind w:left="3875" w:hanging="461"/>
      </w:pPr>
      <w:rPr>
        <w:rFonts w:hint="default"/>
        <w:lang w:val="en-US" w:eastAsia="en-US" w:bidi="ar-SA"/>
      </w:rPr>
    </w:lvl>
    <w:lvl w:ilvl="5" w:tplc="635A1246">
      <w:numFmt w:val="bullet"/>
      <w:lvlText w:val="•"/>
      <w:lvlJc w:val="left"/>
      <w:pPr>
        <w:ind w:left="4862" w:hanging="461"/>
      </w:pPr>
      <w:rPr>
        <w:rFonts w:hint="default"/>
        <w:lang w:val="en-US" w:eastAsia="en-US" w:bidi="ar-SA"/>
      </w:rPr>
    </w:lvl>
    <w:lvl w:ilvl="6" w:tplc="5DC81698">
      <w:numFmt w:val="bullet"/>
      <w:lvlText w:val="•"/>
      <w:lvlJc w:val="left"/>
      <w:pPr>
        <w:ind w:left="5850" w:hanging="461"/>
      </w:pPr>
      <w:rPr>
        <w:rFonts w:hint="default"/>
        <w:lang w:val="en-US" w:eastAsia="en-US" w:bidi="ar-SA"/>
      </w:rPr>
    </w:lvl>
    <w:lvl w:ilvl="7" w:tplc="3F40DCEE">
      <w:numFmt w:val="bullet"/>
      <w:lvlText w:val="•"/>
      <w:lvlJc w:val="left"/>
      <w:pPr>
        <w:ind w:left="6837" w:hanging="461"/>
      </w:pPr>
      <w:rPr>
        <w:rFonts w:hint="default"/>
        <w:lang w:val="en-US" w:eastAsia="en-US" w:bidi="ar-SA"/>
      </w:rPr>
    </w:lvl>
    <w:lvl w:ilvl="8" w:tplc="4F6A0FE2">
      <w:numFmt w:val="bullet"/>
      <w:lvlText w:val="•"/>
      <w:lvlJc w:val="left"/>
      <w:pPr>
        <w:ind w:left="7825" w:hanging="461"/>
      </w:pPr>
      <w:rPr>
        <w:rFonts w:hint="default"/>
        <w:lang w:val="en-US" w:eastAsia="en-US" w:bidi="ar-SA"/>
      </w:rPr>
    </w:lvl>
  </w:abstractNum>
  <w:abstractNum w:abstractNumId="20" w15:restartNumberingAfterBreak="0">
    <w:nsid w:val="756B686C"/>
    <w:multiLevelType w:val="multilevel"/>
    <w:tmpl w:val="A3DA69B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o"/>
      <w:lvlJc w:val="left"/>
      <w:pPr>
        <w:ind w:left="1440" w:hanging="360"/>
      </w:pPr>
      <w:rPr>
        <w:rFonts w:ascii="Courier New" w:hAnsi="Courier New" w:cs="Courier New" w:hint="default"/>
      </w:rPr>
    </w:lvl>
    <w:lvl w:ilvl="4">
      <w:start w:val="1"/>
      <w:numFmt w:val="bullet"/>
      <w:lvlText w:val="o"/>
      <w:lvlJc w:val="left"/>
      <w:pPr>
        <w:ind w:left="1800" w:hanging="360"/>
      </w:pPr>
      <w:rPr>
        <w:rFonts w:ascii="Courier New" w:hAnsi="Courier New" w:cs="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79F16637"/>
    <w:multiLevelType w:val="multilevel"/>
    <w:tmpl w:val="E66445CC"/>
    <w:lvl w:ilvl="0">
      <w:start w:val="2"/>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7CD835FF"/>
    <w:multiLevelType w:val="hybridMultilevel"/>
    <w:tmpl w:val="4896FAB6"/>
    <w:lvl w:ilvl="0" w:tplc="04090001">
      <w:start w:val="1"/>
      <w:numFmt w:val="bullet"/>
      <w:lvlText w:val=""/>
      <w:lvlJc w:val="left"/>
      <w:pPr>
        <w:ind w:left="1728" w:hanging="360"/>
      </w:pPr>
      <w:rPr>
        <w:rFonts w:ascii="Symbol" w:hAnsi="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23" w15:restartNumberingAfterBreak="0">
    <w:nsid w:val="7E2F1A1A"/>
    <w:multiLevelType w:val="hybridMultilevel"/>
    <w:tmpl w:val="05F85060"/>
    <w:lvl w:ilvl="0" w:tplc="04090003">
      <w:start w:val="1"/>
      <w:numFmt w:val="bullet"/>
      <w:lvlText w:val="o"/>
      <w:lvlJc w:val="left"/>
      <w:pPr>
        <w:ind w:left="1728" w:hanging="360"/>
      </w:pPr>
      <w:rPr>
        <w:rFonts w:ascii="Courier New" w:hAnsi="Courier New" w:cs="Courier New"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num w:numId="1" w16cid:durableId="84082957">
    <w:abstractNumId w:val="8"/>
  </w:num>
  <w:num w:numId="2" w16cid:durableId="806703054">
    <w:abstractNumId w:val="7"/>
  </w:num>
  <w:num w:numId="3" w16cid:durableId="1066535901">
    <w:abstractNumId w:val="16"/>
  </w:num>
  <w:num w:numId="4" w16cid:durableId="343947740">
    <w:abstractNumId w:val="14"/>
  </w:num>
  <w:num w:numId="5" w16cid:durableId="522135843">
    <w:abstractNumId w:val="4"/>
  </w:num>
  <w:num w:numId="6" w16cid:durableId="1963339268">
    <w:abstractNumId w:val="13"/>
  </w:num>
  <w:num w:numId="7" w16cid:durableId="550045557">
    <w:abstractNumId w:val="9"/>
  </w:num>
  <w:num w:numId="8" w16cid:durableId="906960494">
    <w:abstractNumId w:val="20"/>
  </w:num>
  <w:num w:numId="9" w16cid:durableId="97064694">
    <w:abstractNumId w:val="20"/>
    <w:lvlOverride w:ilvl="0">
      <w:startOverride w:val="1"/>
    </w:lvlOverride>
    <w:lvlOverride w:ilvl="1"/>
    <w:lvlOverride w:ilvl="2"/>
    <w:lvlOverride w:ilvl="3"/>
    <w:lvlOverride w:ilvl="4"/>
    <w:lvlOverride w:ilvl="5"/>
    <w:lvlOverride w:ilvl="6"/>
    <w:lvlOverride w:ilvl="7"/>
    <w:lvlOverride w:ilvl="8"/>
  </w:num>
  <w:num w:numId="10" w16cid:durableId="1031956560">
    <w:abstractNumId w:val="2"/>
    <w:lvlOverride w:ilvl="0">
      <w:startOverride w:val="5"/>
    </w:lvlOverride>
    <w:lvlOverride w:ilvl="1"/>
    <w:lvlOverride w:ilvl="2"/>
    <w:lvlOverride w:ilvl="3"/>
    <w:lvlOverride w:ilvl="4"/>
    <w:lvlOverride w:ilvl="5"/>
    <w:lvlOverride w:ilvl="6"/>
    <w:lvlOverride w:ilvl="7"/>
    <w:lvlOverride w:ilvl="8"/>
  </w:num>
  <w:num w:numId="11" w16cid:durableId="1474366331">
    <w:abstractNumId w:val="2"/>
    <w:lvlOverride w:ilvl="0">
      <w:startOverride w:val="5"/>
    </w:lvlOverride>
    <w:lvlOverride w:ilvl="1"/>
    <w:lvlOverride w:ilvl="2"/>
    <w:lvlOverride w:ilvl="3"/>
    <w:lvlOverride w:ilvl="4"/>
    <w:lvlOverride w:ilvl="5"/>
    <w:lvlOverride w:ilvl="6"/>
    <w:lvlOverride w:ilvl="7"/>
    <w:lvlOverride w:ilvl="8"/>
  </w:num>
  <w:num w:numId="12" w16cid:durableId="1338193985">
    <w:abstractNumId w:val="2"/>
    <w:lvlOverride w:ilvl="0">
      <w:startOverride w:val="5"/>
    </w:lvlOverride>
    <w:lvlOverride w:ilvl="1"/>
    <w:lvlOverride w:ilvl="2"/>
    <w:lvlOverride w:ilvl="3"/>
    <w:lvlOverride w:ilvl="4"/>
    <w:lvlOverride w:ilvl="5"/>
    <w:lvlOverride w:ilvl="6"/>
    <w:lvlOverride w:ilvl="7"/>
    <w:lvlOverride w:ilvl="8"/>
  </w:num>
  <w:num w:numId="13" w16cid:durableId="863515183">
    <w:abstractNumId w:val="6"/>
  </w:num>
  <w:num w:numId="14" w16cid:durableId="19496610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7996033">
    <w:abstractNumId w:val="20"/>
    <w:lvlOverride w:ilvl="0">
      <w:startOverride w:val="1"/>
    </w:lvlOverride>
    <w:lvlOverride w:ilvl="1"/>
    <w:lvlOverride w:ilvl="2"/>
    <w:lvlOverride w:ilvl="3"/>
    <w:lvlOverride w:ilvl="4"/>
    <w:lvlOverride w:ilvl="5"/>
    <w:lvlOverride w:ilvl="6"/>
    <w:lvlOverride w:ilvl="7"/>
    <w:lvlOverride w:ilvl="8"/>
  </w:num>
  <w:num w:numId="16" w16cid:durableId="1215041645">
    <w:abstractNumId w:val="2"/>
  </w:num>
  <w:num w:numId="17" w16cid:durableId="2015257913">
    <w:abstractNumId w:val="6"/>
  </w:num>
  <w:num w:numId="18" w16cid:durableId="606737386">
    <w:abstractNumId w:val="1"/>
  </w:num>
  <w:num w:numId="19" w16cid:durableId="1435978010">
    <w:abstractNumId w:val="20"/>
    <w:lvlOverride w:ilvl="0">
      <w:startOverride w:val="1"/>
    </w:lvlOverride>
    <w:lvlOverride w:ilvl="1"/>
    <w:lvlOverride w:ilvl="2"/>
    <w:lvlOverride w:ilvl="3"/>
    <w:lvlOverride w:ilvl="4"/>
    <w:lvlOverride w:ilvl="5"/>
    <w:lvlOverride w:ilvl="6"/>
    <w:lvlOverride w:ilvl="7"/>
    <w:lvlOverride w:ilvl="8"/>
  </w:num>
  <w:num w:numId="20" w16cid:durableId="1805657791">
    <w:abstractNumId w:val="20"/>
    <w:lvlOverride w:ilvl="0">
      <w:startOverride w:val="1"/>
    </w:lvlOverride>
    <w:lvlOverride w:ilvl="1"/>
    <w:lvlOverride w:ilvl="2"/>
    <w:lvlOverride w:ilvl="3"/>
    <w:lvlOverride w:ilvl="4"/>
    <w:lvlOverride w:ilvl="5"/>
    <w:lvlOverride w:ilvl="6"/>
    <w:lvlOverride w:ilvl="7"/>
    <w:lvlOverride w:ilvl="8"/>
  </w:num>
  <w:num w:numId="21" w16cid:durableId="1530297009">
    <w:abstractNumId w:val="2"/>
    <w:lvlOverride w:ilvl="0">
      <w:startOverride w:val="5"/>
    </w:lvlOverride>
    <w:lvlOverride w:ilvl="1"/>
    <w:lvlOverride w:ilvl="2"/>
    <w:lvlOverride w:ilvl="3"/>
    <w:lvlOverride w:ilvl="4"/>
    <w:lvlOverride w:ilvl="5"/>
    <w:lvlOverride w:ilvl="6"/>
    <w:lvlOverride w:ilvl="7"/>
    <w:lvlOverride w:ilvl="8"/>
  </w:num>
  <w:num w:numId="22" w16cid:durableId="1006253985">
    <w:abstractNumId w:val="6"/>
  </w:num>
  <w:num w:numId="23" w16cid:durableId="1465273266">
    <w:abstractNumId w:val="21"/>
  </w:num>
  <w:num w:numId="24" w16cid:durableId="449931843">
    <w:abstractNumId w:val="12"/>
  </w:num>
  <w:num w:numId="25" w16cid:durableId="1870097757">
    <w:abstractNumId w:val="6"/>
  </w:num>
  <w:num w:numId="26" w16cid:durableId="386497283">
    <w:abstractNumId w:val="2"/>
  </w:num>
  <w:num w:numId="27" w16cid:durableId="1555576534">
    <w:abstractNumId w:val="19"/>
  </w:num>
  <w:num w:numId="28" w16cid:durableId="922496622">
    <w:abstractNumId w:val="5"/>
  </w:num>
  <w:num w:numId="29" w16cid:durableId="1295016272">
    <w:abstractNumId w:val="17"/>
  </w:num>
  <w:num w:numId="30" w16cid:durableId="1085347113">
    <w:abstractNumId w:val="23"/>
  </w:num>
  <w:num w:numId="31" w16cid:durableId="1413088094">
    <w:abstractNumId w:val="3"/>
  </w:num>
  <w:num w:numId="32" w16cid:durableId="929971228">
    <w:abstractNumId w:val="10"/>
  </w:num>
  <w:num w:numId="33" w16cid:durableId="1702588799">
    <w:abstractNumId w:val="18"/>
  </w:num>
  <w:num w:numId="34" w16cid:durableId="1389450755">
    <w:abstractNumId w:val="22"/>
  </w:num>
  <w:num w:numId="35" w16cid:durableId="331832071">
    <w:abstractNumId w:val="15"/>
  </w:num>
  <w:num w:numId="36" w16cid:durableId="339745396">
    <w:abstractNumId w:val="6"/>
  </w:num>
  <w:num w:numId="37" w16cid:durableId="1056584194">
    <w:abstractNumId w:val="20"/>
    <w:lvlOverride w:ilvl="0">
      <w:startOverride w:val="1"/>
    </w:lvlOverride>
    <w:lvlOverride w:ilvl="1"/>
    <w:lvlOverride w:ilvl="2"/>
    <w:lvlOverride w:ilvl="3"/>
    <w:lvlOverride w:ilvl="4"/>
    <w:lvlOverride w:ilvl="5"/>
    <w:lvlOverride w:ilvl="6"/>
    <w:lvlOverride w:ilvl="7"/>
    <w:lvlOverride w:ilvl="8"/>
  </w:num>
  <w:num w:numId="38" w16cid:durableId="1992102687">
    <w:abstractNumId w:val="2"/>
  </w:num>
  <w:num w:numId="39" w16cid:durableId="1943339698">
    <w:abstractNumId w:val="11"/>
  </w:num>
  <w:num w:numId="40" w16cid:durableId="207015543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trackRevision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5"/>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NDA2MDKyMLQwNDdX0lEKTi0uzszPAykwrAUAstuLeywAAAA="/>
  </w:docVars>
  <w:rsids>
    <w:rsidRoot w:val="00D76928"/>
    <w:rsid w:val="000000F5"/>
    <w:rsid w:val="00000553"/>
    <w:rsid w:val="000010EC"/>
    <w:rsid w:val="00005F9B"/>
    <w:rsid w:val="00007473"/>
    <w:rsid w:val="00007DC2"/>
    <w:rsid w:val="000106CD"/>
    <w:rsid w:val="000109E0"/>
    <w:rsid w:val="00011EB6"/>
    <w:rsid w:val="00012B65"/>
    <w:rsid w:val="0001355B"/>
    <w:rsid w:val="00013F23"/>
    <w:rsid w:val="000152D6"/>
    <w:rsid w:val="0001541A"/>
    <w:rsid w:val="0001685D"/>
    <w:rsid w:val="00017B0E"/>
    <w:rsid w:val="00020AD3"/>
    <w:rsid w:val="000217C8"/>
    <w:rsid w:val="00023FC3"/>
    <w:rsid w:val="0002678D"/>
    <w:rsid w:val="00027426"/>
    <w:rsid w:val="00027747"/>
    <w:rsid w:val="00027866"/>
    <w:rsid w:val="000308E7"/>
    <w:rsid w:val="00030B44"/>
    <w:rsid w:val="0003266F"/>
    <w:rsid w:val="00034845"/>
    <w:rsid w:val="00035748"/>
    <w:rsid w:val="000405F4"/>
    <w:rsid w:val="000464E5"/>
    <w:rsid w:val="00047ADB"/>
    <w:rsid w:val="0005050A"/>
    <w:rsid w:val="00052012"/>
    <w:rsid w:val="000525EA"/>
    <w:rsid w:val="00054385"/>
    <w:rsid w:val="000554D4"/>
    <w:rsid w:val="00056183"/>
    <w:rsid w:val="00057508"/>
    <w:rsid w:val="0006096E"/>
    <w:rsid w:val="00060DDD"/>
    <w:rsid w:val="0006483A"/>
    <w:rsid w:val="00065046"/>
    <w:rsid w:val="0006525E"/>
    <w:rsid w:val="00066AD8"/>
    <w:rsid w:val="000676A6"/>
    <w:rsid w:val="00070507"/>
    <w:rsid w:val="000715D4"/>
    <w:rsid w:val="00072852"/>
    <w:rsid w:val="00073673"/>
    <w:rsid w:val="00074359"/>
    <w:rsid w:val="0008084A"/>
    <w:rsid w:val="00080CB0"/>
    <w:rsid w:val="000837A1"/>
    <w:rsid w:val="00085195"/>
    <w:rsid w:val="000862A6"/>
    <w:rsid w:val="00090C85"/>
    <w:rsid w:val="0009296A"/>
    <w:rsid w:val="00093F0D"/>
    <w:rsid w:val="000960E5"/>
    <w:rsid w:val="00096931"/>
    <w:rsid w:val="000978E6"/>
    <w:rsid w:val="000A02FC"/>
    <w:rsid w:val="000A3409"/>
    <w:rsid w:val="000A3678"/>
    <w:rsid w:val="000A4A41"/>
    <w:rsid w:val="000A5025"/>
    <w:rsid w:val="000A6E8E"/>
    <w:rsid w:val="000A7ACF"/>
    <w:rsid w:val="000A7B39"/>
    <w:rsid w:val="000B125A"/>
    <w:rsid w:val="000B2FCD"/>
    <w:rsid w:val="000B3519"/>
    <w:rsid w:val="000B4D75"/>
    <w:rsid w:val="000B5E90"/>
    <w:rsid w:val="000B753E"/>
    <w:rsid w:val="000C08EE"/>
    <w:rsid w:val="000C2526"/>
    <w:rsid w:val="000C28C9"/>
    <w:rsid w:val="000C68D9"/>
    <w:rsid w:val="000C75EE"/>
    <w:rsid w:val="000D09C1"/>
    <w:rsid w:val="000D2B17"/>
    <w:rsid w:val="000D51BB"/>
    <w:rsid w:val="000D5F23"/>
    <w:rsid w:val="000E4627"/>
    <w:rsid w:val="000E7B53"/>
    <w:rsid w:val="000F18A0"/>
    <w:rsid w:val="000F298A"/>
    <w:rsid w:val="000F4C9E"/>
    <w:rsid w:val="000F50B7"/>
    <w:rsid w:val="000F6C50"/>
    <w:rsid w:val="0010372F"/>
    <w:rsid w:val="0010447B"/>
    <w:rsid w:val="00104DCA"/>
    <w:rsid w:val="001063EF"/>
    <w:rsid w:val="00110A77"/>
    <w:rsid w:val="0011231C"/>
    <w:rsid w:val="001132D9"/>
    <w:rsid w:val="00115729"/>
    <w:rsid w:val="00116266"/>
    <w:rsid w:val="00116686"/>
    <w:rsid w:val="00116D33"/>
    <w:rsid w:val="00117044"/>
    <w:rsid w:val="001171D3"/>
    <w:rsid w:val="00117E49"/>
    <w:rsid w:val="001210DD"/>
    <w:rsid w:val="001227F3"/>
    <w:rsid w:val="0012442E"/>
    <w:rsid w:val="00125FD4"/>
    <w:rsid w:val="00130068"/>
    <w:rsid w:val="0013020B"/>
    <w:rsid w:val="0013161C"/>
    <w:rsid w:val="00132697"/>
    <w:rsid w:val="00133409"/>
    <w:rsid w:val="00133502"/>
    <w:rsid w:val="00133C0C"/>
    <w:rsid w:val="00134284"/>
    <w:rsid w:val="001347F7"/>
    <w:rsid w:val="00135B1C"/>
    <w:rsid w:val="00136F55"/>
    <w:rsid w:val="00137782"/>
    <w:rsid w:val="00141C7B"/>
    <w:rsid w:val="00142422"/>
    <w:rsid w:val="00144B1E"/>
    <w:rsid w:val="0014627D"/>
    <w:rsid w:val="001468C5"/>
    <w:rsid w:val="001475DA"/>
    <w:rsid w:val="001511B7"/>
    <w:rsid w:val="001524DD"/>
    <w:rsid w:val="00152B3D"/>
    <w:rsid w:val="00153064"/>
    <w:rsid w:val="0015476C"/>
    <w:rsid w:val="00165119"/>
    <w:rsid w:val="0016529C"/>
    <w:rsid w:val="00172987"/>
    <w:rsid w:val="0017303E"/>
    <w:rsid w:val="0017343F"/>
    <w:rsid w:val="0017423D"/>
    <w:rsid w:val="001753E4"/>
    <w:rsid w:val="00175B30"/>
    <w:rsid w:val="00176507"/>
    <w:rsid w:val="00176AE3"/>
    <w:rsid w:val="00176CDA"/>
    <w:rsid w:val="0017752B"/>
    <w:rsid w:val="0018058A"/>
    <w:rsid w:val="0018071F"/>
    <w:rsid w:val="00183F22"/>
    <w:rsid w:val="001856B8"/>
    <w:rsid w:val="00185B75"/>
    <w:rsid w:val="0018713D"/>
    <w:rsid w:val="00190735"/>
    <w:rsid w:val="001907F5"/>
    <w:rsid w:val="001928C8"/>
    <w:rsid w:val="00196C61"/>
    <w:rsid w:val="00197756"/>
    <w:rsid w:val="00197829"/>
    <w:rsid w:val="00197C9F"/>
    <w:rsid w:val="00197DC5"/>
    <w:rsid w:val="00197F42"/>
    <w:rsid w:val="001A6799"/>
    <w:rsid w:val="001B0ECC"/>
    <w:rsid w:val="001B132A"/>
    <w:rsid w:val="001B2C08"/>
    <w:rsid w:val="001B435D"/>
    <w:rsid w:val="001B460A"/>
    <w:rsid w:val="001B462F"/>
    <w:rsid w:val="001B6F84"/>
    <w:rsid w:val="001C0E9A"/>
    <w:rsid w:val="001C3B9A"/>
    <w:rsid w:val="001C5BFA"/>
    <w:rsid w:val="001C78A6"/>
    <w:rsid w:val="001D0DC0"/>
    <w:rsid w:val="001D2142"/>
    <w:rsid w:val="001D54E8"/>
    <w:rsid w:val="001D67A6"/>
    <w:rsid w:val="001D7FF7"/>
    <w:rsid w:val="001E240A"/>
    <w:rsid w:val="001E3B05"/>
    <w:rsid w:val="001E47B6"/>
    <w:rsid w:val="001E4EE6"/>
    <w:rsid w:val="001E62B8"/>
    <w:rsid w:val="001E64CB"/>
    <w:rsid w:val="001E6D51"/>
    <w:rsid w:val="001E6F9F"/>
    <w:rsid w:val="001F154A"/>
    <w:rsid w:val="001F2F13"/>
    <w:rsid w:val="001F3296"/>
    <w:rsid w:val="001F37F7"/>
    <w:rsid w:val="001F6222"/>
    <w:rsid w:val="001F758F"/>
    <w:rsid w:val="00203433"/>
    <w:rsid w:val="0020640A"/>
    <w:rsid w:val="002111B5"/>
    <w:rsid w:val="0021250C"/>
    <w:rsid w:val="00212F1C"/>
    <w:rsid w:val="00216555"/>
    <w:rsid w:val="00216BF4"/>
    <w:rsid w:val="00217040"/>
    <w:rsid w:val="00222113"/>
    <w:rsid w:val="002221DB"/>
    <w:rsid w:val="002239B8"/>
    <w:rsid w:val="00225706"/>
    <w:rsid w:val="002301E1"/>
    <w:rsid w:val="002312C1"/>
    <w:rsid w:val="00233EA5"/>
    <w:rsid w:val="00234216"/>
    <w:rsid w:val="00235232"/>
    <w:rsid w:val="0023595E"/>
    <w:rsid w:val="00235960"/>
    <w:rsid w:val="00235D91"/>
    <w:rsid w:val="00236EC0"/>
    <w:rsid w:val="002377DF"/>
    <w:rsid w:val="002400B7"/>
    <w:rsid w:val="00247078"/>
    <w:rsid w:val="00252F36"/>
    <w:rsid w:val="0025440D"/>
    <w:rsid w:val="002561BE"/>
    <w:rsid w:val="00256A50"/>
    <w:rsid w:val="00257C21"/>
    <w:rsid w:val="0026391D"/>
    <w:rsid w:val="00264A93"/>
    <w:rsid w:val="00267C1B"/>
    <w:rsid w:val="00270A00"/>
    <w:rsid w:val="00270E57"/>
    <w:rsid w:val="00274EAB"/>
    <w:rsid w:val="00274F2A"/>
    <w:rsid w:val="002754D0"/>
    <w:rsid w:val="00276C94"/>
    <w:rsid w:val="00280288"/>
    <w:rsid w:val="00284E52"/>
    <w:rsid w:val="002853F0"/>
    <w:rsid w:val="0028574B"/>
    <w:rsid w:val="00285807"/>
    <w:rsid w:val="00285CE4"/>
    <w:rsid w:val="00286A9B"/>
    <w:rsid w:val="0028746D"/>
    <w:rsid w:val="002878D3"/>
    <w:rsid w:val="00290A78"/>
    <w:rsid w:val="00292397"/>
    <w:rsid w:val="00292DE8"/>
    <w:rsid w:val="002934BF"/>
    <w:rsid w:val="00295ABA"/>
    <w:rsid w:val="0029625F"/>
    <w:rsid w:val="002975FC"/>
    <w:rsid w:val="0029767C"/>
    <w:rsid w:val="002A14A3"/>
    <w:rsid w:val="002A43E7"/>
    <w:rsid w:val="002A466D"/>
    <w:rsid w:val="002A527C"/>
    <w:rsid w:val="002A6156"/>
    <w:rsid w:val="002A6D69"/>
    <w:rsid w:val="002B0C44"/>
    <w:rsid w:val="002B0FEF"/>
    <w:rsid w:val="002B132A"/>
    <w:rsid w:val="002B1F98"/>
    <w:rsid w:val="002B2D6D"/>
    <w:rsid w:val="002B5B62"/>
    <w:rsid w:val="002C0AAD"/>
    <w:rsid w:val="002C34A9"/>
    <w:rsid w:val="002C4178"/>
    <w:rsid w:val="002C4FCD"/>
    <w:rsid w:val="002C5FBD"/>
    <w:rsid w:val="002D1488"/>
    <w:rsid w:val="002D182B"/>
    <w:rsid w:val="002D44DF"/>
    <w:rsid w:val="002D6280"/>
    <w:rsid w:val="002D6424"/>
    <w:rsid w:val="002D7F75"/>
    <w:rsid w:val="002E0C09"/>
    <w:rsid w:val="002E1232"/>
    <w:rsid w:val="002E158E"/>
    <w:rsid w:val="002E39ED"/>
    <w:rsid w:val="002E3E81"/>
    <w:rsid w:val="002E4D8C"/>
    <w:rsid w:val="002E586D"/>
    <w:rsid w:val="002E6D4C"/>
    <w:rsid w:val="002F14CC"/>
    <w:rsid w:val="002F3162"/>
    <w:rsid w:val="002F359E"/>
    <w:rsid w:val="002F48EC"/>
    <w:rsid w:val="0030101E"/>
    <w:rsid w:val="0030114A"/>
    <w:rsid w:val="00302A25"/>
    <w:rsid w:val="003036E8"/>
    <w:rsid w:val="00303B94"/>
    <w:rsid w:val="003065D1"/>
    <w:rsid w:val="00312A2D"/>
    <w:rsid w:val="00314893"/>
    <w:rsid w:val="00315B51"/>
    <w:rsid w:val="003205D5"/>
    <w:rsid w:val="00323AF3"/>
    <w:rsid w:val="00324EF3"/>
    <w:rsid w:val="00325F6E"/>
    <w:rsid w:val="00331C3C"/>
    <w:rsid w:val="00333151"/>
    <w:rsid w:val="00333A9A"/>
    <w:rsid w:val="003361D1"/>
    <w:rsid w:val="003367D4"/>
    <w:rsid w:val="00337581"/>
    <w:rsid w:val="00337999"/>
    <w:rsid w:val="00337D99"/>
    <w:rsid w:val="00340266"/>
    <w:rsid w:val="00343443"/>
    <w:rsid w:val="0034380B"/>
    <w:rsid w:val="00344ECF"/>
    <w:rsid w:val="00346A32"/>
    <w:rsid w:val="003511A2"/>
    <w:rsid w:val="003516DC"/>
    <w:rsid w:val="00352B37"/>
    <w:rsid w:val="003531A3"/>
    <w:rsid w:val="00356551"/>
    <w:rsid w:val="00360E62"/>
    <w:rsid w:val="00365162"/>
    <w:rsid w:val="00365FC1"/>
    <w:rsid w:val="00367B7D"/>
    <w:rsid w:val="00367C23"/>
    <w:rsid w:val="00371517"/>
    <w:rsid w:val="00372264"/>
    <w:rsid w:val="00375D11"/>
    <w:rsid w:val="00375F5A"/>
    <w:rsid w:val="00376677"/>
    <w:rsid w:val="00376C9F"/>
    <w:rsid w:val="003808F4"/>
    <w:rsid w:val="0038155D"/>
    <w:rsid w:val="00381A83"/>
    <w:rsid w:val="00381D85"/>
    <w:rsid w:val="0038374A"/>
    <w:rsid w:val="00386589"/>
    <w:rsid w:val="00386A2A"/>
    <w:rsid w:val="003947F1"/>
    <w:rsid w:val="00394801"/>
    <w:rsid w:val="00394814"/>
    <w:rsid w:val="003A00B0"/>
    <w:rsid w:val="003A3217"/>
    <w:rsid w:val="003A3C7C"/>
    <w:rsid w:val="003A5D55"/>
    <w:rsid w:val="003A7515"/>
    <w:rsid w:val="003A7CA9"/>
    <w:rsid w:val="003B360A"/>
    <w:rsid w:val="003B3E3B"/>
    <w:rsid w:val="003B5BC4"/>
    <w:rsid w:val="003B5E91"/>
    <w:rsid w:val="003B7B15"/>
    <w:rsid w:val="003C2ABA"/>
    <w:rsid w:val="003C4329"/>
    <w:rsid w:val="003C5ABB"/>
    <w:rsid w:val="003C5C8F"/>
    <w:rsid w:val="003C5DFD"/>
    <w:rsid w:val="003C61AE"/>
    <w:rsid w:val="003D176E"/>
    <w:rsid w:val="003D24AA"/>
    <w:rsid w:val="003D5C61"/>
    <w:rsid w:val="003D6012"/>
    <w:rsid w:val="003D692E"/>
    <w:rsid w:val="003D7472"/>
    <w:rsid w:val="003E23D5"/>
    <w:rsid w:val="003E7EC3"/>
    <w:rsid w:val="003F0D8F"/>
    <w:rsid w:val="003F137D"/>
    <w:rsid w:val="003F2B04"/>
    <w:rsid w:val="003F2F6B"/>
    <w:rsid w:val="003F39E1"/>
    <w:rsid w:val="00401797"/>
    <w:rsid w:val="0040206C"/>
    <w:rsid w:val="004037B9"/>
    <w:rsid w:val="0040563D"/>
    <w:rsid w:val="00411819"/>
    <w:rsid w:val="00411873"/>
    <w:rsid w:val="004129C4"/>
    <w:rsid w:val="00412E02"/>
    <w:rsid w:val="00413811"/>
    <w:rsid w:val="00414AAB"/>
    <w:rsid w:val="004151F9"/>
    <w:rsid w:val="004216C8"/>
    <w:rsid w:val="00422FD2"/>
    <w:rsid w:val="00423BFD"/>
    <w:rsid w:val="00424690"/>
    <w:rsid w:val="00432458"/>
    <w:rsid w:val="00433275"/>
    <w:rsid w:val="004345E2"/>
    <w:rsid w:val="00436351"/>
    <w:rsid w:val="00437031"/>
    <w:rsid w:val="00437517"/>
    <w:rsid w:val="00440FEC"/>
    <w:rsid w:val="00441C2C"/>
    <w:rsid w:val="004431B3"/>
    <w:rsid w:val="004470B0"/>
    <w:rsid w:val="004470EE"/>
    <w:rsid w:val="00450965"/>
    <w:rsid w:val="004518A9"/>
    <w:rsid w:val="00451A8D"/>
    <w:rsid w:val="00451FDD"/>
    <w:rsid w:val="00454AFD"/>
    <w:rsid w:val="00456246"/>
    <w:rsid w:val="00456761"/>
    <w:rsid w:val="00457A69"/>
    <w:rsid w:val="00460896"/>
    <w:rsid w:val="0046107B"/>
    <w:rsid w:val="0046517E"/>
    <w:rsid w:val="00466A79"/>
    <w:rsid w:val="004672E7"/>
    <w:rsid w:val="0047055A"/>
    <w:rsid w:val="004722AA"/>
    <w:rsid w:val="004724EA"/>
    <w:rsid w:val="00474F80"/>
    <w:rsid w:val="0047588E"/>
    <w:rsid w:val="0047668E"/>
    <w:rsid w:val="00482B7D"/>
    <w:rsid w:val="00483871"/>
    <w:rsid w:val="004861BE"/>
    <w:rsid w:val="0048622A"/>
    <w:rsid w:val="00486E66"/>
    <w:rsid w:val="004875CE"/>
    <w:rsid w:val="00490164"/>
    <w:rsid w:val="004911A4"/>
    <w:rsid w:val="004914D8"/>
    <w:rsid w:val="00492981"/>
    <w:rsid w:val="00493633"/>
    <w:rsid w:val="004936CA"/>
    <w:rsid w:val="00496B8F"/>
    <w:rsid w:val="00497863"/>
    <w:rsid w:val="004A0A2A"/>
    <w:rsid w:val="004A0B5D"/>
    <w:rsid w:val="004A0EB3"/>
    <w:rsid w:val="004A2206"/>
    <w:rsid w:val="004A3EAA"/>
    <w:rsid w:val="004A564F"/>
    <w:rsid w:val="004A5C6D"/>
    <w:rsid w:val="004A6027"/>
    <w:rsid w:val="004A71DA"/>
    <w:rsid w:val="004B07DB"/>
    <w:rsid w:val="004B381D"/>
    <w:rsid w:val="004B4772"/>
    <w:rsid w:val="004B6486"/>
    <w:rsid w:val="004B6A87"/>
    <w:rsid w:val="004C0A84"/>
    <w:rsid w:val="004C39EA"/>
    <w:rsid w:val="004C51EA"/>
    <w:rsid w:val="004C7C90"/>
    <w:rsid w:val="004D09B5"/>
    <w:rsid w:val="004D237D"/>
    <w:rsid w:val="004D3A48"/>
    <w:rsid w:val="004D753D"/>
    <w:rsid w:val="004E4B79"/>
    <w:rsid w:val="004E5E34"/>
    <w:rsid w:val="004E606C"/>
    <w:rsid w:val="004F07FD"/>
    <w:rsid w:val="004F3872"/>
    <w:rsid w:val="004F6045"/>
    <w:rsid w:val="004F697E"/>
    <w:rsid w:val="005057FD"/>
    <w:rsid w:val="00505A04"/>
    <w:rsid w:val="005101FB"/>
    <w:rsid w:val="00510415"/>
    <w:rsid w:val="00510E5B"/>
    <w:rsid w:val="005119D7"/>
    <w:rsid w:val="005169EC"/>
    <w:rsid w:val="00516EC4"/>
    <w:rsid w:val="00517E92"/>
    <w:rsid w:val="00525B13"/>
    <w:rsid w:val="00530630"/>
    <w:rsid w:val="00531992"/>
    <w:rsid w:val="00533F80"/>
    <w:rsid w:val="00534D17"/>
    <w:rsid w:val="0053679F"/>
    <w:rsid w:val="00541984"/>
    <w:rsid w:val="005466BF"/>
    <w:rsid w:val="005467BF"/>
    <w:rsid w:val="00550A39"/>
    <w:rsid w:val="00550DC9"/>
    <w:rsid w:val="00550E25"/>
    <w:rsid w:val="005518AB"/>
    <w:rsid w:val="00553C13"/>
    <w:rsid w:val="00554562"/>
    <w:rsid w:val="00554C24"/>
    <w:rsid w:val="00556D3C"/>
    <w:rsid w:val="0056190B"/>
    <w:rsid w:val="00563BB7"/>
    <w:rsid w:val="005645F4"/>
    <w:rsid w:val="00564DB4"/>
    <w:rsid w:val="00567036"/>
    <w:rsid w:val="00571821"/>
    <w:rsid w:val="00576AB0"/>
    <w:rsid w:val="00577308"/>
    <w:rsid w:val="00577640"/>
    <w:rsid w:val="00577839"/>
    <w:rsid w:val="00577C7B"/>
    <w:rsid w:val="00580308"/>
    <w:rsid w:val="00581A8A"/>
    <w:rsid w:val="00582A4D"/>
    <w:rsid w:val="00582BC9"/>
    <w:rsid w:val="00582C2C"/>
    <w:rsid w:val="00584435"/>
    <w:rsid w:val="00585DC7"/>
    <w:rsid w:val="00593394"/>
    <w:rsid w:val="00593987"/>
    <w:rsid w:val="00594069"/>
    <w:rsid w:val="00594E74"/>
    <w:rsid w:val="00597D92"/>
    <w:rsid w:val="005A10D4"/>
    <w:rsid w:val="005A1783"/>
    <w:rsid w:val="005A4012"/>
    <w:rsid w:val="005A49E2"/>
    <w:rsid w:val="005A5659"/>
    <w:rsid w:val="005A7CBA"/>
    <w:rsid w:val="005B03AE"/>
    <w:rsid w:val="005B04A2"/>
    <w:rsid w:val="005B128B"/>
    <w:rsid w:val="005B1E94"/>
    <w:rsid w:val="005B37F3"/>
    <w:rsid w:val="005B3CBB"/>
    <w:rsid w:val="005B658F"/>
    <w:rsid w:val="005B7294"/>
    <w:rsid w:val="005B7545"/>
    <w:rsid w:val="005C41AF"/>
    <w:rsid w:val="005C4B75"/>
    <w:rsid w:val="005C529C"/>
    <w:rsid w:val="005C5BBD"/>
    <w:rsid w:val="005C608B"/>
    <w:rsid w:val="005C62CA"/>
    <w:rsid w:val="005C7A61"/>
    <w:rsid w:val="005D280F"/>
    <w:rsid w:val="005D2857"/>
    <w:rsid w:val="005D36CF"/>
    <w:rsid w:val="005E0A4F"/>
    <w:rsid w:val="005E1BF2"/>
    <w:rsid w:val="005E1EF4"/>
    <w:rsid w:val="005E6971"/>
    <w:rsid w:val="005E7A38"/>
    <w:rsid w:val="005F0CD0"/>
    <w:rsid w:val="005F0DF3"/>
    <w:rsid w:val="005F52A7"/>
    <w:rsid w:val="005F7CC4"/>
    <w:rsid w:val="0060103E"/>
    <w:rsid w:val="00601DF8"/>
    <w:rsid w:val="006031AF"/>
    <w:rsid w:val="0060433F"/>
    <w:rsid w:val="00605C03"/>
    <w:rsid w:val="00607DAD"/>
    <w:rsid w:val="00610027"/>
    <w:rsid w:val="00610BEF"/>
    <w:rsid w:val="006138F5"/>
    <w:rsid w:val="00613C2F"/>
    <w:rsid w:val="00623670"/>
    <w:rsid w:val="00625024"/>
    <w:rsid w:val="00625B90"/>
    <w:rsid w:val="006276D1"/>
    <w:rsid w:val="00627CAA"/>
    <w:rsid w:val="006313AA"/>
    <w:rsid w:val="0063398E"/>
    <w:rsid w:val="00633CCD"/>
    <w:rsid w:val="00640AF5"/>
    <w:rsid w:val="00641445"/>
    <w:rsid w:val="00641576"/>
    <w:rsid w:val="006424A7"/>
    <w:rsid w:val="00644224"/>
    <w:rsid w:val="006444CB"/>
    <w:rsid w:val="00644669"/>
    <w:rsid w:val="006461C5"/>
    <w:rsid w:val="0064629E"/>
    <w:rsid w:val="006464AF"/>
    <w:rsid w:val="0064794A"/>
    <w:rsid w:val="00647D2C"/>
    <w:rsid w:val="00650188"/>
    <w:rsid w:val="0065192C"/>
    <w:rsid w:val="006524C6"/>
    <w:rsid w:val="006525FF"/>
    <w:rsid w:val="00653EB6"/>
    <w:rsid w:val="00654846"/>
    <w:rsid w:val="00654C7C"/>
    <w:rsid w:val="006554D7"/>
    <w:rsid w:val="00661297"/>
    <w:rsid w:val="0066284F"/>
    <w:rsid w:val="00663378"/>
    <w:rsid w:val="00663E68"/>
    <w:rsid w:val="00664A1E"/>
    <w:rsid w:val="00664C1F"/>
    <w:rsid w:val="0067124A"/>
    <w:rsid w:val="006713F1"/>
    <w:rsid w:val="0067238F"/>
    <w:rsid w:val="00672A16"/>
    <w:rsid w:val="00676803"/>
    <w:rsid w:val="00680F03"/>
    <w:rsid w:val="00681DFA"/>
    <w:rsid w:val="00683115"/>
    <w:rsid w:val="00683878"/>
    <w:rsid w:val="00684858"/>
    <w:rsid w:val="0068657C"/>
    <w:rsid w:val="006866E0"/>
    <w:rsid w:val="006875DA"/>
    <w:rsid w:val="00687A10"/>
    <w:rsid w:val="00695BE7"/>
    <w:rsid w:val="006976AF"/>
    <w:rsid w:val="00697EA2"/>
    <w:rsid w:val="006A292D"/>
    <w:rsid w:val="006A4499"/>
    <w:rsid w:val="006A603E"/>
    <w:rsid w:val="006B4D1F"/>
    <w:rsid w:val="006B4F69"/>
    <w:rsid w:val="006C0BF1"/>
    <w:rsid w:val="006C292E"/>
    <w:rsid w:val="006C47AC"/>
    <w:rsid w:val="006C4943"/>
    <w:rsid w:val="006C4E01"/>
    <w:rsid w:val="006C5DE3"/>
    <w:rsid w:val="006C604E"/>
    <w:rsid w:val="006C663C"/>
    <w:rsid w:val="006C6DD3"/>
    <w:rsid w:val="006C7F58"/>
    <w:rsid w:val="006D30CE"/>
    <w:rsid w:val="006D54D7"/>
    <w:rsid w:val="006D6E3B"/>
    <w:rsid w:val="006E5DE6"/>
    <w:rsid w:val="006E6149"/>
    <w:rsid w:val="006F0698"/>
    <w:rsid w:val="006F0C2D"/>
    <w:rsid w:val="006F2B55"/>
    <w:rsid w:val="006F2FC7"/>
    <w:rsid w:val="007007B4"/>
    <w:rsid w:val="007028EB"/>
    <w:rsid w:val="00704C45"/>
    <w:rsid w:val="007051C8"/>
    <w:rsid w:val="0070553C"/>
    <w:rsid w:val="00710D96"/>
    <w:rsid w:val="00714F9A"/>
    <w:rsid w:val="007173EF"/>
    <w:rsid w:val="00717CAA"/>
    <w:rsid w:val="00722174"/>
    <w:rsid w:val="00722495"/>
    <w:rsid w:val="00723BB5"/>
    <w:rsid w:val="00731CE4"/>
    <w:rsid w:val="007338A1"/>
    <w:rsid w:val="00734A54"/>
    <w:rsid w:val="00742AD3"/>
    <w:rsid w:val="007438BC"/>
    <w:rsid w:val="00750982"/>
    <w:rsid w:val="00750FCB"/>
    <w:rsid w:val="00753676"/>
    <w:rsid w:val="00756052"/>
    <w:rsid w:val="00756372"/>
    <w:rsid w:val="00761D2F"/>
    <w:rsid w:val="0076211B"/>
    <w:rsid w:val="00765109"/>
    <w:rsid w:val="007666B4"/>
    <w:rsid w:val="00767A84"/>
    <w:rsid w:val="00777FCF"/>
    <w:rsid w:val="00780BD3"/>
    <w:rsid w:val="00781A41"/>
    <w:rsid w:val="0078411C"/>
    <w:rsid w:val="00784F3A"/>
    <w:rsid w:val="00785E5B"/>
    <w:rsid w:val="00790695"/>
    <w:rsid w:val="0079148E"/>
    <w:rsid w:val="00795390"/>
    <w:rsid w:val="007A3E05"/>
    <w:rsid w:val="007A60F6"/>
    <w:rsid w:val="007A65F9"/>
    <w:rsid w:val="007A6F0B"/>
    <w:rsid w:val="007A7416"/>
    <w:rsid w:val="007B2D4C"/>
    <w:rsid w:val="007C2254"/>
    <w:rsid w:val="007C47E3"/>
    <w:rsid w:val="007C4E33"/>
    <w:rsid w:val="007C7D7B"/>
    <w:rsid w:val="007D22AA"/>
    <w:rsid w:val="007D349C"/>
    <w:rsid w:val="007D507D"/>
    <w:rsid w:val="007D6C91"/>
    <w:rsid w:val="007D6D6D"/>
    <w:rsid w:val="007D6E29"/>
    <w:rsid w:val="007D6EFD"/>
    <w:rsid w:val="007E0594"/>
    <w:rsid w:val="007E0C22"/>
    <w:rsid w:val="007E256B"/>
    <w:rsid w:val="007E3937"/>
    <w:rsid w:val="007E5130"/>
    <w:rsid w:val="007F02B9"/>
    <w:rsid w:val="007F09E4"/>
    <w:rsid w:val="007F1560"/>
    <w:rsid w:val="007F23A3"/>
    <w:rsid w:val="007F3575"/>
    <w:rsid w:val="007F3B07"/>
    <w:rsid w:val="007F5992"/>
    <w:rsid w:val="007F62EE"/>
    <w:rsid w:val="007F73F3"/>
    <w:rsid w:val="008035C2"/>
    <w:rsid w:val="00804006"/>
    <w:rsid w:val="00807A3F"/>
    <w:rsid w:val="00807FB2"/>
    <w:rsid w:val="00811FDC"/>
    <w:rsid w:val="00813262"/>
    <w:rsid w:val="008141C6"/>
    <w:rsid w:val="00815CE1"/>
    <w:rsid w:val="00816535"/>
    <w:rsid w:val="00817804"/>
    <w:rsid w:val="008224C0"/>
    <w:rsid w:val="00825864"/>
    <w:rsid w:val="0082653C"/>
    <w:rsid w:val="00827780"/>
    <w:rsid w:val="00831E2E"/>
    <w:rsid w:val="008327B9"/>
    <w:rsid w:val="00836506"/>
    <w:rsid w:val="00836B91"/>
    <w:rsid w:val="00840506"/>
    <w:rsid w:val="00840805"/>
    <w:rsid w:val="00841B42"/>
    <w:rsid w:val="00842599"/>
    <w:rsid w:val="00843074"/>
    <w:rsid w:val="008436C9"/>
    <w:rsid w:val="00846288"/>
    <w:rsid w:val="00850901"/>
    <w:rsid w:val="008509AF"/>
    <w:rsid w:val="00853114"/>
    <w:rsid w:val="0085665A"/>
    <w:rsid w:val="00856D64"/>
    <w:rsid w:val="00856E21"/>
    <w:rsid w:val="00861183"/>
    <w:rsid w:val="00863069"/>
    <w:rsid w:val="00863137"/>
    <w:rsid w:val="008649E2"/>
    <w:rsid w:val="00864AD3"/>
    <w:rsid w:val="00865EDE"/>
    <w:rsid w:val="00866AAD"/>
    <w:rsid w:val="00866C47"/>
    <w:rsid w:val="00867F3F"/>
    <w:rsid w:val="00870703"/>
    <w:rsid w:val="00870A65"/>
    <w:rsid w:val="00872BC8"/>
    <w:rsid w:val="0087540D"/>
    <w:rsid w:val="00877544"/>
    <w:rsid w:val="00881CD8"/>
    <w:rsid w:val="00885DD7"/>
    <w:rsid w:val="008861A2"/>
    <w:rsid w:val="0088627E"/>
    <w:rsid w:val="00886B22"/>
    <w:rsid w:val="0089067A"/>
    <w:rsid w:val="00890D01"/>
    <w:rsid w:val="00891A36"/>
    <w:rsid w:val="00892645"/>
    <w:rsid w:val="00892783"/>
    <w:rsid w:val="00894962"/>
    <w:rsid w:val="00895041"/>
    <w:rsid w:val="00897E77"/>
    <w:rsid w:val="008A3081"/>
    <w:rsid w:val="008A4470"/>
    <w:rsid w:val="008A601B"/>
    <w:rsid w:val="008A64DC"/>
    <w:rsid w:val="008A7B66"/>
    <w:rsid w:val="008A7E9D"/>
    <w:rsid w:val="008B1C35"/>
    <w:rsid w:val="008B3BD7"/>
    <w:rsid w:val="008B4D26"/>
    <w:rsid w:val="008B5265"/>
    <w:rsid w:val="008B5F84"/>
    <w:rsid w:val="008B7D31"/>
    <w:rsid w:val="008C18CE"/>
    <w:rsid w:val="008C2786"/>
    <w:rsid w:val="008C2E90"/>
    <w:rsid w:val="008C373A"/>
    <w:rsid w:val="008C4058"/>
    <w:rsid w:val="008C471C"/>
    <w:rsid w:val="008C4D22"/>
    <w:rsid w:val="008C4E3E"/>
    <w:rsid w:val="008C615C"/>
    <w:rsid w:val="008C6270"/>
    <w:rsid w:val="008C7858"/>
    <w:rsid w:val="008D0AEF"/>
    <w:rsid w:val="008D17A6"/>
    <w:rsid w:val="008D4BE6"/>
    <w:rsid w:val="008D5076"/>
    <w:rsid w:val="008E2868"/>
    <w:rsid w:val="008E3236"/>
    <w:rsid w:val="008E43CE"/>
    <w:rsid w:val="008E45CF"/>
    <w:rsid w:val="008E5240"/>
    <w:rsid w:val="008E6C98"/>
    <w:rsid w:val="008F4998"/>
    <w:rsid w:val="008F4AE9"/>
    <w:rsid w:val="008F5D25"/>
    <w:rsid w:val="00901A14"/>
    <w:rsid w:val="00903307"/>
    <w:rsid w:val="00904C09"/>
    <w:rsid w:val="00905769"/>
    <w:rsid w:val="009058C1"/>
    <w:rsid w:val="00906FBA"/>
    <w:rsid w:val="00907ABF"/>
    <w:rsid w:val="00911B41"/>
    <w:rsid w:val="009122DC"/>
    <w:rsid w:val="00912683"/>
    <w:rsid w:val="0091407D"/>
    <w:rsid w:val="00914D60"/>
    <w:rsid w:val="00916B63"/>
    <w:rsid w:val="0092012A"/>
    <w:rsid w:val="0092167A"/>
    <w:rsid w:val="00922CB8"/>
    <w:rsid w:val="00924E2D"/>
    <w:rsid w:val="00925DD2"/>
    <w:rsid w:val="00934E22"/>
    <w:rsid w:val="00935298"/>
    <w:rsid w:val="00937FF7"/>
    <w:rsid w:val="0094044D"/>
    <w:rsid w:val="00942E72"/>
    <w:rsid w:val="009432FA"/>
    <w:rsid w:val="00944D05"/>
    <w:rsid w:val="00950E1E"/>
    <w:rsid w:val="00954942"/>
    <w:rsid w:val="00954968"/>
    <w:rsid w:val="00954E88"/>
    <w:rsid w:val="009555B6"/>
    <w:rsid w:val="009564E8"/>
    <w:rsid w:val="00957E7B"/>
    <w:rsid w:val="009602B6"/>
    <w:rsid w:val="00961F2B"/>
    <w:rsid w:val="00962D1F"/>
    <w:rsid w:val="00962D65"/>
    <w:rsid w:val="0096306F"/>
    <w:rsid w:val="00965966"/>
    <w:rsid w:val="00967206"/>
    <w:rsid w:val="0097012F"/>
    <w:rsid w:val="00971A7D"/>
    <w:rsid w:val="009737B4"/>
    <w:rsid w:val="009772D8"/>
    <w:rsid w:val="00977EA2"/>
    <w:rsid w:val="009818F9"/>
    <w:rsid w:val="00982C4F"/>
    <w:rsid w:val="009866E5"/>
    <w:rsid w:val="00990CFE"/>
    <w:rsid w:val="00991A0E"/>
    <w:rsid w:val="009A0624"/>
    <w:rsid w:val="009A0676"/>
    <w:rsid w:val="009A387F"/>
    <w:rsid w:val="009A4791"/>
    <w:rsid w:val="009A6E67"/>
    <w:rsid w:val="009A702D"/>
    <w:rsid w:val="009B0097"/>
    <w:rsid w:val="009B1EDB"/>
    <w:rsid w:val="009B2761"/>
    <w:rsid w:val="009B46D6"/>
    <w:rsid w:val="009B5343"/>
    <w:rsid w:val="009B5A93"/>
    <w:rsid w:val="009B6FC8"/>
    <w:rsid w:val="009C28DE"/>
    <w:rsid w:val="009C57D7"/>
    <w:rsid w:val="009D1305"/>
    <w:rsid w:val="009D1D72"/>
    <w:rsid w:val="009D23EF"/>
    <w:rsid w:val="009D293C"/>
    <w:rsid w:val="009D2CE1"/>
    <w:rsid w:val="009D46FC"/>
    <w:rsid w:val="009D5192"/>
    <w:rsid w:val="009D6527"/>
    <w:rsid w:val="009D74E3"/>
    <w:rsid w:val="009E38F0"/>
    <w:rsid w:val="009E3DBC"/>
    <w:rsid w:val="009E40B8"/>
    <w:rsid w:val="009E4BF8"/>
    <w:rsid w:val="009E4F8A"/>
    <w:rsid w:val="009E6A9C"/>
    <w:rsid w:val="009F0416"/>
    <w:rsid w:val="009F0796"/>
    <w:rsid w:val="009F1E19"/>
    <w:rsid w:val="009F3439"/>
    <w:rsid w:val="00A018AC"/>
    <w:rsid w:val="00A02747"/>
    <w:rsid w:val="00A0315D"/>
    <w:rsid w:val="00A06733"/>
    <w:rsid w:val="00A07C6B"/>
    <w:rsid w:val="00A15320"/>
    <w:rsid w:val="00A164DA"/>
    <w:rsid w:val="00A213A3"/>
    <w:rsid w:val="00A2240A"/>
    <w:rsid w:val="00A2283B"/>
    <w:rsid w:val="00A24A5C"/>
    <w:rsid w:val="00A25ACA"/>
    <w:rsid w:val="00A263F8"/>
    <w:rsid w:val="00A26666"/>
    <w:rsid w:val="00A2678E"/>
    <w:rsid w:val="00A26C6B"/>
    <w:rsid w:val="00A30A44"/>
    <w:rsid w:val="00A32B42"/>
    <w:rsid w:val="00A3480B"/>
    <w:rsid w:val="00A35C39"/>
    <w:rsid w:val="00A365C4"/>
    <w:rsid w:val="00A3692B"/>
    <w:rsid w:val="00A3707A"/>
    <w:rsid w:val="00A44D57"/>
    <w:rsid w:val="00A46F8B"/>
    <w:rsid w:val="00A470E0"/>
    <w:rsid w:val="00A47161"/>
    <w:rsid w:val="00A50B80"/>
    <w:rsid w:val="00A52834"/>
    <w:rsid w:val="00A553F5"/>
    <w:rsid w:val="00A60EAB"/>
    <w:rsid w:val="00A62D01"/>
    <w:rsid w:val="00A62DAC"/>
    <w:rsid w:val="00A63A09"/>
    <w:rsid w:val="00A64CAC"/>
    <w:rsid w:val="00A65AB2"/>
    <w:rsid w:val="00A7214D"/>
    <w:rsid w:val="00A72856"/>
    <w:rsid w:val="00A728E4"/>
    <w:rsid w:val="00A7478D"/>
    <w:rsid w:val="00A74C7E"/>
    <w:rsid w:val="00A83CC6"/>
    <w:rsid w:val="00A84E54"/>
    <w:rsid w:val="00A85641"/>
    <w:rsid w:val="00A86376"/>
    <w:rsid w:val="00A92219"/>
    <w:rsid w:val="00A92B58"/>
    <w:rsid w:val="00A9729F"/>
    <w:rsid w:val="00AA111A"/>
    <w:rsid w:val="00AA1C48"/>
    <w:rsid w:val="00AA3A74"/>
    <w:rsid w:val="00AA624A"/>
    <w:rsid w:val="00AA6770"/>
    <w:rsid w:val="00AA678A"/>
    <w:rsid w:val="00AA6E0E"/>
    <w:rsid w:val="00AA75F3"/>
    <w:rsid w:val="00AB10A2"/>
    <w:rsid w:val="00AB1E14"/>
    <w:rsid w:val="00AB2CBA"/>
    <w:rsid w:val="00AB64B5"/>
    <w:rsid w:val="00AB64C5"/>
    <w:rsid w:val="00AB67DF"/>
    <w:rsid w:val="00AB6A51"/>
    <w:rsid w:val="00AB6BB7"/>
    <w:rsid w:val="00AB7E2F"/>
    <w:rsid w:val="00AC07B2"/>
    <w:rsid w:val="00AC0A32"/>
    <w:rsid w:val="00AC0EF4"/>
    <w:rsid w:val="00AC2344"/>
    <w:rsid w:val="00AC273B"/>
    <w:rsid w:val="00AC3F23"/>
    <w:rsid w:val="00AC4CAD"/>
    <w:rsid w:val="00AC5EA2"/>
    <w:rsid w:val="00AC6940"/>
    <w:rsid w:val="00AD285D"/>
    <w:rsid w:val="00AD3E93"/>
    <w:rsid w:val="00AD506C"/>
    <w:rsid w:val="00AD59E6"/>
    <w:rsid w:val="00AD7958"/>
    <w:rsid w:val="00AE2246"/>
    <w:rsid w:val="00AE2F18"/>
    <w:rsid w:val="00AE503B"/>
    <w:rsid w:val="00AE631E"/>
    <w:rsid w:val="00AE75FF"/>
    <w:rsid w:val="00AF5845"/>
    <w:rsid w:val="00AF5B99"/>
    <w:rsid w:val="00AF5E8A"/>
    <w:rsid w:val="00B031C2"/>
    <w:rsid w:val="00B03A05"/>
    <w:rsid w:val="00B03DB5"/>
    <w:rsid w:val="00B0435D"/>
    <w:rsid w:val="00B066D7"/>
    <w:rsid w:val="00B07634"/>
    <w:rsid w:val="00B10022"/>
    <w:rsid w:val="00B11AA6"/>
    <w:rsid w:val="00B11D69"/>
    <w:rsid w:val="00B12704"/>
    <w:rsid w:val="00B1282D"/>
    <w:rsid w:val="00B13B39"/>
    <w:rsid w:val="00B154B5"/>
    <w:rsid w:val="00B17CEB"/>
    <w:rsid w:val="00B20EEB"/>
    <w:rsid w:val="00B2154D"/>
    <w:rsid w:val="00B21E36"/>
    <w:rsid w:val="00B22062"/>
    <w:rsid w:val="00B228EC"/>
    <w:rsid w:val="00B22A0D"/>
    <w:rsid w:val="00B23B18"/>
    <w:rsid w:val="00B23CA1"/>
    <w:rsid w:val="00B2427E"/>
    <w:rsid w:val="00B2450B"/>
    <w:rsid w:val="00B260BF"/>
    <w:rsid w:val="00B2693B"/>
    <w:rsid w:val="00B32A3E"/>
    <w:rsid w:val="00B34CB9"/>
    <w:rsid w:val="00B34CFC"/>
    <w:rsid w:val="00B3521B"/>
    <w:rsid w:val="00B35AFC"/>
    <w:rsid w:val="00B36427"/>
    <w:rsid w:val="00B36E3D"/>
    <w:rsid w:val="00B46675"/>
    <w:rsid w:val="00B4745B"/>
    <w:rsid w:val="00B509D5"/>
    <w:rsid w:val="00B54BB6"/>
    <w:rsid w:val="00B55275"/>
    <w:rsid w:val="00B61263"/>
    <w:rsid w:val="00B640C0"/>
    <w:rsid w:val="00B6425F"/>
    <w:rsid w:val="00B65238"/>
    <w:rsid w:val="00B6777D"/>
    <w:rsid w:val="00B701BD"/>
    <w:rsid w:val="00B724B1"/>
    <w:rsid w:val="00B749E2"/>
    <w:rsid w:val="00B80442"/>
    <w:rsid w:val="00B8109B"/>
    <w:rsid w:val="00B8249C"/>
    <w:rsid w:val="00B824CC"/>
    <w:rsid w:val="00B85B0E"/>
    <w:rsid w:val="00B86242"/>
    <w:rsid w:val="00B911B1"/>
    <w:rsid w:val="00B94BD9"/>
    <w:rsid w:val="00BA196D"/>
    <w:rsid w:val="00BA222E"/>
    <w:rsid w:val="00BA32E1"/>
    <w:rsid w:val="00BA5066"/>
    <w:rsid w:val="00BA6920"/>
    <w:rsid w:val="00BA7321"/>
    <w:rsid w:val="00BB04B7"/>
    <w:rsid w:val="00BB1259"/>
    <w:rsid w:val="00BB1F91"/>
    <w:rsid w:val="00BB5C1D"/>
    <w:rsid w:val="00BB7379"/>
    <w:rsid w:val="00BB766B"/>
    <w:rsid w:val="00BC08EC"/>
    <w:rsid w:val="00BC1647"/>
    <w:rsid w:val="00BC6805"/>
    <w:rsid w:val="00BC6B4D"/>
    <w:rsid w:val="00BC79E4"/>
    <w:rsid w:val="00BD1076"/>
    <w:rsid w:val="00BD5EC5"/>
    <w:rsid w:val="00BE049F"/>
    <w:rsid w:val="00BE3721"/>
    <w:rsid w:val="00BE3771"/>
    <w:rsid w:val="00BE4AC2"/>
    <w:rsid w:val="00BE77A4"/>
    <w:rsid w:val="00BE7DD2"/>
    <w:rsid w:val="00BF175F"/>
    <w:rsid w:val="00BF231A"/>
    <w:rsid w:val="00BF2D7E"/>
    <w:rsid w:val="00BF3998"/>
    <w:rsid w:val="00BF5405"/>
    <w:rsid w:val="00C0097A"/>
    <w:rsid w:val="00C00ECF"/>
    <w:rsid w:val="00C02C19"/>
    <w:rsid w:val="00C03180"/>
    <w:rsid w:val="00C03AE1"/>
    <w:rsid w:val="00C0439E"/>
    <w:rsid w:val="00C0488A"/>
    <w:rsid w:val="00C0645C"/>
    <w:rsid w:val="00C06580"/>
    <w:rsid w:val="00C079F8"/>
    <w:rsid w:val="00C10AD9"/>
    <w:rsid w:val="00C110FC"/>
    <w:rsid w:val="00C112DD"/>
    <w:rsid w:val="00C11A8C"/>
    <w:rsid w:val="00C13D40"/>
    <w:rsid w:val="00C144C9"/>
    <w:rsid w:val="00C219F2"/>
    <w:rsid w:val="00C22768"/>
    <w:rsid w:val="00C25D4F"/>
    <w:rsid w:val="00C272A7"/>
    <w:rsid w:val="00C27427"/>
    <w:rsid w:val="00C317AB"/>
    <w:rsid w:val="00C321BE"/>
    <w:rsid w:val="00C37B64"/>
    <w:rsid w:val="00C4248F"/>
    <w:rsid w:val="00C431B3"/>
    <w:rsid w:val="00C45381"/>
    <w:rsid w:val="00C455F8"/>
    <w:rsid w:val="00C47BE7"/>
    <w:rsid w:val="00C51548"/>
    <w:rsid w:val="00C5187E"/>
    <w:rsid w:val="00C54091"/>
    <w:rsid w:val="00C563F8"/>
    <w:rsid w:val="00C60ED6"/>
    <w:rsid w:val="00C61AB8"/>
    <w:rsid w:val="00C62651"/>
    <w:rsid w:val="00C666DE"/>
    <w:rsid w:val="00C678F7"/>
    <w:rsid w:val="00C67EB1"/>
    <w:rsid w:val="00C67ECA"/>
    <w:rsid w:val="00C737BC"/>
    <w:rsid w:val="00C754D8"/>
    <w:rsid w:val="00C77E2D"/>
    <w:rsid w:val="00C77FF8"/>
    <w:rsid w:val="00C80632"/>
    <w:rsid w:val="00C809DA"/>
    <w:rsid w:val="00C80B69"/>
    <w:rsid w:val="00C8243B"/>
    <w:rsid w:val="00C82703"/>
    <w:rsid w:val="00C85053"/>
    <w:rsid w:val="00C85F1E"/>
    <w:rsid w:val="00C87C90"/>
    <w:rsid w:val="00C90BF0"/>
    <w:rsid w:val="00C9175B"/>
    <w:rsid w:val="00C9327D"/>
    <w:rsid w:val="00C95E61"/>
    <w:rsid w:val="00C9626E"/>
    <w:rsid w:val="00C977E7"/>
    <w:rsid w:val="00CA233C"/>
    <w:rsid w:val="00CA2972"/>
    <w:rsid w:val="00CA7790"/>
    <w:rsid w:val="00CA794E"/>
    <w:rsid w:val="00CB03F0"/>
    <w:rsid w:val="00CB0AE0"/>
    <w:rsid w:val="00CB11AD"/>
    <w:rsid w:val="00CB14DA"/>
    <w:rsid w:val="00CB2CA4"/>
    <w:rsid w:val="00CB5195"/>
    <w:rsid w:val="00CB618F"/>
    <w:rsid w:val="00CC0097"/>
    <w:rsid w:val="00CC0394"/>
    <w:rsid w:val="00CC2A60"/>
    <w:rsid w:val="00CC4B5B"/>
    <w:rsid w:val="00CC6C1E"/>
    <w:rsid w:val="00CC71F4"/>
    <w:rsid w:val="00CD631F"/>
    <w:rsid w:val="00CE08DC"/>
    <w:rsid w:val="00CE1783"/>
    <w:rsid w:val="00CE2C88"/>
    <w:rsid w:val="00CE519A"/>
    <w:rsid w:val="00CE791C"/>
    <w:rsid w:val="00CF04E8"/>
    <w:rsid w:val="00CF332F"/>
    <w:rsid w:val="00CF5321"/>
    <w:rsid w:val="00CF6AEF"/>
    <w:rsid w:val="00D00277"/>
    <w:rsid w:val="00D01EEC"/>
    <w:rsid w:val="00D0206B"/>
    <w:rsid w:val="00D034D3"/>
    <w:rsid w:val="00D05E55"/>
    <w:rsid w:val="00D0621A"/>
    <w:rsid w:val="00D07084"/>
    <w:rsid w:val="00D104A1"/>
    <w:rsid w:val="00D11DC1"/>
    <w:rsid w:val="00D13029"/>
    <w:rsid w:val="00D1695C"/>
    <w:rsid w:val="00D208A3"/>
    <w:rsid w:val="00D214CC"/>
    <w:rsid w:val="00D21766"/>
    <w:rsid w:val="00D23462"/>
    <w:rsid w:val="00D2352A"/>
    <w:rsid w:val="00D243F8"/>
    <w:rsid w:val="00D256DE"/>
    <w:rsid w:val="00D26512"/>
    <w:rsid w:val="00D270BD"/>
    <w:rsid w:val="00D309BE"/>
    <w:rsid w:val="00D3348E"/>
    <w:rsid w:val="00D34153"/>
    <w:rsid w:val="00D34402"/>
    <w:rsid w:val="00D34472"/>
    <w:rsid w:val="00D3586D"/>
    <w:rsid w:val="00D35B40"/>
    <w:rsid w:val="00D369B6"/>
    <w:rsid w:val="00D36AB9"/>
    <w:rsid w:val="00D4146F"/>
    <w:rsid w:val="00D43061"/>
    <w:rsid w:val="00D4365A"/>
    <w:rsid w:val="00D44B21"/>
    <w:rsid w:val="00D47C3F"/>
    <w:rsid w:val="00D5039D"/>
    <w:rsid w:val="00D52C88"/>
    <w:rsid w:val="00D53D3D"/>
    <w:rsid w:val="00D56064"/>
    <w:rsid w:val="00D604EF"/>
    <w:rsid w:val="00D60B51"/>
    <w:rsid w:val="00D6147E"/>
    <w:rsid w:val="00D646EC"/>
    <w:rsid w:val="00D64DED"/>
    <w:rsid w:val="00D6564E"/>
    <w:rsid w:val="00D656EF"/>
    <w:rsid w:val="00D66584"/>
    <w:rsid w:val="00D674C9"/>
    <w:rsid w:val="00D67907"/>
    <w:rsid w:val="00D705EA"/>
    <w:rsid w:val="00D7149B"/>
    <w:rsid w:val="00D734EB"/>
    <w:rsid w:val="00D74692"/>
    <w:rsid w:val="00D74905"/>
    <w:rsid w:val="00D7565B"/>
    <w:rsid w:val="00D76928"/>
    <w:rsid w:val="00D81743"/>
    <w:rsid w:val="00D8528E"/>
    <w:rsid w:val="00D87FF8"/>
    <w:rsid w:val="00D92152"/>
    <w:rsid w:val="00D9247E"/>
    <w:rsid w:val="00D92CA6"/>
    <w:rsid w:val="00D94E4C"/>
    <w:rsid w:val="00DA08FE"/>
    <w:rsid w:val="00DA134D"/>
    <w:rsid w:val="00DA2515"/>
    <w:rsid w:val="00DA2AB9"/>
    <w:rsid w:val="00DA3A68"/>
    <w:rsid w:val="00DA6D29"/>
    <w:rsid w:val="00DB2ED0"/>
    <w:rsid w:val="00DB433A"/>
    <w:rsid w:val="00DB4D0D"/>
    <w:rsid w:val="00DB4D77"/>
    <w:rsid w:val="00DB5D66"/>
    <w:rsid w:val="00DB6416"/>
    <w:rsid w:val="00DB6C90"/>
    <w:rsid w:val="00DC04AD"/>
    <w:rsid w:val="00DC06D6"/>
    <w:rsid w:val="00DC431E"/>
    <w:rsid w:val="00DC61B1"/>
    <w:rsid w:val="00DC7BAC"/>
    <w:rsid w:val="00DC7C2B"/>
    <w:rsid w:val="00DC7CA2"/>
    <w:rsid w:val="00DD1132"/>
    <w:rsid w:val="00DD24EC"/>
    <w:rsid w:val="00DD2E7F"/>
    <w:rsid w:val="00DD309B"/>
    <w:rsid w:val="00DD38B6"/>
    <w:rsid w:val="00DD3BDE"/>
    <w:rsid w:val="00DD3E60"/>
    <w:rsid w:val="00DD56F1"/>
    <w:rsid w:val="00DE0991"/>
    <w:rsid w:val="00DE2D15"/>
    <w:rsid w:val="00DE53AF"/>
    <w:rsid w:val="00DF10BA"/>
    <w:rsid w:val="00DF28E2"/>
    <w:rsid w:val="00DF4BA5"/>
    <w:rsid w:val="00DF5114"/>
    <w:rsid w:val="00DF586A"/>
    <w:rsid w:val="00DF5AF1"/>
    <w:rsid w:val="00DF5DB2"/>
    <w:rsid w:val="00DF77B9"/>
    <w:rsid w:val="00E01493"/>
    <w:rsid w:val="00E019FC"/>
    <w:rsid w:val="00E028C9"/>
    <w:rsid w:val="00E02A14"/>
    <w:rsid w:val="00E05007"/>
    <w:rsid w:val="00E05F6F"/>
    <w:rsid w:val="00E06735"/>
    <w:rsid w:val="00E079BD"/>
    <w:rsid w:val="00E07D2B"/>
    <w:rsid w:val="00E107EC"/>
    <w:rsid w:val="00E124B3"/>
    <w:rsid w:val="00E12AD4"/>
    <w:rsid w:val="00E136A3"/>
    <w:rsid w:val="00E138D6"/>
    <w:rsid w:val="00E14AB9"/>
    <w:rsid w:val="00E1784A"/>
    <w:rsid w:val="00E224E3"/>
    <w:rsid w:val="00E239BD"/>
    <w:rsid w:val="00E241F4"/>
    <w:rsid w:val="00E246B5"/>
    <w:rsid w:val="00E24FBF"/>
    <w:rsid w:val="00E25C18"/>
    <w:rsid w:val="00E26D66"/>
    <w:rsid w:val="00E2724D"/>
    <w:rsid w:val="00E275AF"/>
    <w:rsid w:val="00E339DF"/>
    <w:rsid w:val="00E37E8D"/>
    <w:rsid w:val="00E40505"/>
    <w:rsid w:val="00E41F78"/>
    <w:rsid w:val="00E424FF"/>
    <w:rsid w:val="00E42BD8"/>
    <w:rsid w:val="00E437CE"/>
    <w:rsid w:val="00E44B1A"/>
    <w:rsid w:val="00E44F7D"/>
    <w:rsid w:val="00E50AD1"/>
    <w:rsid w:val="00E51B0A"/>
    <w:rsid w:val="00E5254C"/>
    <w:rsid w:val="00E5608A"/>
    <w:rsid w:val="00E60417"/>
    <w:rsid w:val="00E6265B"/>
    <w:rsid w:val="00E62FD7"/>
    <w:rsid w:val="00E66710"/>
    <w:rsid w:val="00E73B0D"/>
    <w:rsid w:val="00E73B43"/>
    <w:rsid w:val="00E743FA"/>
    <w:rsid w:val="00E74432"/>
    <w:rsid w:val="00E827D5"/>
    <w:rsid w:val="00E83019"/>
    <w:rsid w:val="00E851A6"/>
    <w:rsid w:val="00E86780"/>
    <w:rsid w:val="00E869B0"/>
    <w:rsid w:val="00E86F4D"/>
    <w:rsid w:val="00E96ED3"/>
    <w:rsid w:val="00E9742C"/>
    <w:rsid w:val="00E97474"/>
    <w:rsid w:val="00EA1EB0"/>
    <w:rsid w:val="00EA2408"/>
    <w:rsid w:val="00EA3470"/>
    <w:rsid w:val="00EA5240"/>
    <w:rsid w:val="00EA5342"/>
    <w:rsid w:val="00EA5452"/>
    <w:rsid w:val="00EA6247"/>
    <w:rsid w:val="00EA656C"/>
    <w:rsid w:val="00EA79C2"/>
    <w:rsid w:val="00EB1524"/>
    <w:rsid w:val="00EB2A5E"/>
    <w:rsid w:val="00EB42DD"/>
    <w:rsid w:val="00EB752C"/>
    <w:rsid w:val="00EC00FF"/>
    <w:rsid w:val="00EC0A72"/>
    <w:rsid w:val="00EC1C0F"/>
    <w:rsid w:val="00EC2CF0"/>
    <w:rsid w:val="00EC3700"/>
    <w:rsid w:val="00EC3898"/>
    <w:rsid w:val="00EC476A"/>
    <w:rsid w:val="00EC50C6"/>
    <w:rsid w:val="00EC611F"/>
    <w:rsid w:val="00ED2107"/>
    <w:rsid w:val="00ED320C"/>
    <w:rsid w:val="00ED3FC0"/>
    <w:rsid w:val="00ED4CC3"/>
    <w:rsid w:val="00ED519E"/>
    <w:rsid w:val="00ED6F56"/>
    <w:rsid w:val="00EE077C"/>
    <w:rsid w:val="00EE259B"/>
    <w:rsid w:val="00EE4F32"/>
    <w:rsid w:val="00EE4F94"/>
    <w:rsid w:val="00EE66DC"/>
    <w:rsid w:val="00EE7454"/>
    <w:rsid w:val="00EE7C4B"/>
    <w:rsid w:val="00EF338C"/>
    <w:rsid w:val="00EF3559"/>
    <w:rsid w:val="00EF401F"/>
    <w:rsid w:val="00EF40FA"/>
    <w:rsid w:val="00EF4671"/>
    <w:rsid w:val="00EF4710"/>
    <w:rsid w:val="00EF4A33"/>
    <w:rsid w:val="00EF50AE"/>
    <w:rsid w:val="00F00DAF"/>
    <w:rsid w:val="00F010F3"/>
    <w:rsid w:val="00F01316"/>
    <w:rsid w:val="00F019F2"/>
    <w:rsid w:val="00F02A28"/>
    <w:rsid w:val="00F03D1A"/>
    <w:rsid w:val="00F047EE"/>
    <w:rsid w:val="00F04F45"/>
    <w:rsid w:val="00F0507F"/>
    <w:rsid w:val="00F119D1"/>
    <w:rsid w:val="00F121B3"/>
    <w:rsid w:val="00F12B3F"/>
    <w:rsid w:val="00F1373C"/>
    <w:rsid w:val="00F14CFA"/>
    <w:rsid w:val="00F15274"/>
    <w:rsid w:val="00F16058"/>
    <w:rsid w:val="00F20483"/>
    <w:rsid w:val="00F21003"/>
    <w:rsid w:val="00F231B1"/>
    <w:rsid w:val="00F2567E"/>
    <w:rsid w:val="00F277BB"/>
    <w:rsid w:val="00F279E0"/>
    <w:rsid w:val="00F30109"/>
    <w:rsid w:val="00F30671"/>
    <w:rsid w:val="00F3070A"/>
    <w:rsid w:val="00F310FA"/>
    <w:rsid w:val="00F33D64"/>
    <w:rsid w:val="00F35558"/>
    <w:rsid w:val="00F356CD"/>
    <w:rsid w:val="00F35777"/>
    <w:rsid w:val="00F35A1F"/>
    <w:rsid w:val="00F408D5"/>
    <w:rsid w:val="00F40AB5"/>
    <w:rsid w:val="00F40E0C"/>
    <w:rsid w:val="00F4215C"/>
    <w:rsid w:val="00F42C2B"/>
    <w:rsid w:val="00F43331"/>
    <w:rsid w:val="00F45EB0"/>
    <w:rsid w:val="00F46854"/>
    <w:rsid w:val="00F46B2A"/>
    <w:rsid w:val="00F47727"/>
    <w:rsid w:val="00F50864"/>
    <w:rsid w:val="00F512DB"/>
    <w:rsid w:val="00F52928"/>
    <w:rsid w:val="00F53448"/>
    <w:rsid w:val="00F54150"/>
    <w:rsid w:val="00F569A7"/>
    <w:rsid w:val="00F577AF"/>
    <w:rsid w:val="00F6050D"/>
    <w:rsid w:val="00F613B8"/>
    <w:rsid w:val="00F62F03"/>
    <w:rsid w:val="00F63757"/>
    <w:rsid w:val="00F63BF4"/>
    <w:rsid w:val="00F67221"/>
    <w:rsid w:val="00F71C7B"/>
    <w:rsid w:val="00F7468E"/>
    <w:rsid w:val="00F77938"/>
    <w:rsid w:val="00F809FC"/>
    <w:rsid w:val="00F810EC"/>
    <w:rsid w:val="00F8361B"/>
    <w:rsid w:val="00F84A13"/>
    <w:rsid w:val="00F85F26"/>
    <w:rsid w:val="00F86119"/>
    <w:rsid w:val="00F87B53"/>
    <w:rsid w:val="00F90E24"/>
    <w:rsid w:val="00F9121B"/>
    <w:rsid w:val="00F9150A"/>
    <w:rsid w:val="00F920E5"/>
    <w:rsid w:val="00F93F2F"/>
    <w:rsid w:val="00F9436B"/>
    <w:rsid w:val="00FA0AA2"/>
    <w:rsid w:val="00FA17DE"/>
    <w:rsid w:val="00FA24E2"/>
    <w:rsid w:val="00FB1E3E"/>
    <w:rsid w:val="00FB2687"/>
    <w:rsid w:val="00FB3059"/>
    <w:rsid w:val="00FB354E"/>
    <w:rsid w:val="00FB4D35"/>
    <w:rsid w:val="00FB637E"/>
    <w:rsid w:val="00FC01EB"/>
    <w:rsid w:val="00FC097E"/>
    <w:rsid w:val="00FC32FF"/>
    <w:rsid w:val="00FC732B"/>
    <w:rsid w:val="00FD1B84"/>
    <w:rsid w:val="00FD2D95"/>
    <w:rsid w:val="00FD338D"/>
    <w:rsid w:val="00FD5516"/>
    <w:rsid w:val="00FD554B"/>
    <w:rsid w:val="00FD74E3"/>
    <w:rsid w:val="00FE05E1"/>
    <w:rsid w:val="00FE0D8F"/>
    <w:rsid w:val="00FE4883"/>
    <w:rsid w:val="00FE4CDD"/>
    <w:rsid w:val="00FE5A87"/>
    <w:rsid w:val="00FE5F00"/>
    <w:rsid w:val="00FE6B8D"/>
    <w:rsid w:val="00FE6CA9"/>
    <w:rsid w:val="00FE7A6E"/>
    <w:rsid w:val="00FF0516"/>
    <w:rsid w:val="00FF13DE"/>
    <w:rsid w:val="00FF169C"/>
    <w:rsid w:val="00FF1E02"/>
    <w:rsid w:val="00FF1EEF"/>
    <w:rsid w:val="00FF37D8"/>
    <w:rsid w:val="00FF5716"/>
    <w:rsid w:val="00FF5982"/>
    <w:rsid w:val="00FF6B22"/>
    <w:rsid w:val="00FF7FD1"/>
    <w:rsid w:val="0898C7C2"/>
    <w:rsid w:val="22DFBEC5"/>
    <w:rsid w:val="3D05C7B2"/>
    <w:rsid w:val="3FDD0343"/>
    <w:rsid w:val="42B9156A"/>
    <w:rsid w:val="4C9EE96B"/>
    <w:rsid w:val="5208066B"/>
    <w:rsid w:val="6A92B539"/>
    <w:rsid w:val="6D7B0C89"/>
    <w:rsid w:val="7038D36C"/>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2"/>
    </o:shapelayout>
  </w:shapeDefaults>
  <w:decimalSymbol w:val="."/>
  <w:listSeparator w:val=","/>
  <w14:docId w14:val="34DB4911"/>
  <w14:defaultImageDpi w14:val="0"/>
  <w15:docId w15:val="{120E34E3-42FC-4613-B567-18C8581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B1E"/>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l">
    <w:name w:val="_pe_l"/>
    <w:basedOn w:val="DefaultParagraphFont"/>
    <w:rsid w:val="00BC6805"/>
  </w:style>
  <w:style w:type="character" w:customStyle="1" w:styleId="bidi">
    <w:name w:val="bidi"/>
    <w:basedOn w:val="DefaultParagraphFont"/>
    <w:rsid w:val="00BC6805"/>
  </w:style>
  <w:style w:type="character" w:customStyle="1" w:styleId="rpv1">
    <w:name w:val="_rp_v1"/>
    <w:basedOn w:val="DefaultParagraphFont"/>
    <w:rsid w:val="00BC6805"/>
  </w:style>
  <w:style w:type="character" w:customStyle="1" w:styleId="allowtextselection">
    <w:name w:val="allowtextselection"/>
    <w:basedOn w:val="DefaultParagraphFont"/>
    <w:rsid w:val="00BC6805"/>
  </w:style>
  <w:style w:type="character" w:styleId="UnresolvedMention">
    <w:name w:val="Unresolved Mention"/>
    <w:basedOn w:val="DefaultParagraphFont"/>
    <w:uiPriority w:val="99"/>
    <w:semiHidden/>
    <w:unhideWhenUsed/>
    <w:rsid w:val="005467BF"/>
    <w:rPr>
      <w:color w:val="605E5C"/>
      <w:shd w:val="clear" w:color="auto" w:fill="E1DFDD"/>
    </w:rPr>
  </w:style>
  <w:style w:type="paragraph" w:styleId="Revision">
    <w:name w:val="Revision"/>
    <w:hidden/>
    <w:uiPriority w:val="99"/>
    <w:semiHidden/>
    <w:rsid w:val="005518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8670">
      <w:bodyDiv w:val="1"/>
      <w:marLeft w:val="0"/>
      <w:marRight w:val="0"/>
      <w:marTop w:val="0"/>
      <w:marBottom w:val="0"/>
      <w:divBdr>
        <w:top w:val="none" w:sz="0" w:space="0" w:color="auto"/>
        <w:left w:val="none" w:sz="0" w:space="0" w:color="auto"/>
        <w:bottom w:val="none" w:sz="0" w:space="0" w:color="auto"/>
        <w:right w:val="none" w:sz="0" w:space="0" w:color="auto"/>
      </w:divBdr>
    </w:div>
    <w:div w:id="82185202">
      <w:bodyDiv w:val="1"/>
      <w:marLeft w:val="0"/>
      <w:marRight w:val="0"/>
      <w:marTop w:val="0"/>
      <w:marBottom w:val="0"/>
      <w:divBdr>
        <w:top w:val="none" w:sz="0" w:space="0" w:color="auto"/>
        <w:left w:val="none" w:sz="0" w:space="0" w:color="auto"/>
        <w:bottom w:val="none" w:sz="0" w:space="0" w:color="auto"/>
        <w:right w:val="none" w:sz="0" w:space="0" w:color="auto"/>
      </w:divBdr>
    </w:div>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110563046">
      <w:bodyDiv w:val="1"/>
      <w:marLeft w:val="0"/>
      <w:marRight w:val="0"/>
      <w:marTop w:val="0"/>
      <w:marBottom w:val="0"/>
      <w:divBdr>
        <w:top w:val="none" w:sz="0" w:space="0" w:color="auto"/>
        <w:left w:val="none" w:sz="0" w:space="0" w:color="auto"/>
        <w:bottom w:val="none" w:sz="0" w:space="0" w:color="auto"/>
        <w:right w:val="none" w:sz="0" w:space="0" w:color="auto"/>
      </w:divBdr>
    </w:div>
    <w:div w:id="165638337">
      <w:bodyDiv w:val="1"/>
      <w:marLeft w:val="0"/>
      <w:marRight w:val="0"/>
      <w:marTop w:val="0"/>
      <w:marBottom w:val="0"/>
      <w:divBdr>
        <w:top w:val="none" w:sz="0" w:space="0" w:color="auto"/>
        <w:left w:val="none" w:sz="0" w:space="0" w:color="auto"/>
        <w:bottom w:val="none" w:sz="0" w:space="0" w:color="auto"/>
        <w:right w:val="none" w:sz="0" w:space="0" w:color="auto"/>
      </w:divBdr>
    </w:div>
    <w:div w:id="282275402">
      <w:bodyDiv w:val="1"/>
      <w:marLeft w:val="0"/>
      <w:marRight w:val="0"/>
      <w:marTop w:val="0"/>
      <w:marBottom w:val="0"/>
      <w:divBdr>
        <w:top w:val="none" w:sz="0" w:space="0" w:color="auto"/>
        <w:left w:val="none" w:sz="0" w:space="0" w:color="auto"/>
        <w:bottom w:val="none" w:sz="0" w:space="0" w:color="auto"/>
        <w:right w:val="none" w:sz="0" w:space="0" w:color="auto"/>
      </w:divBdr>
    </w:div>
    <w:div w:id="287050636">
      <w:bodyDiv w:val="1"/>
      <w:marLeft w:val="0"/>
      <w:marRight w:val="0"/>
      <w:marTop w:val="0"/>
      <w:marBottom w:val="0"/>
      <w:divBdr>
        <w:top w:val="none" w:sz="0" w:space="0" w:color="auto"/>
        <w:left w:val="none" w:sz="0" w:space="0" w:color="auto"/>
        <w:bottom w:val="none" w:sz="0" w:space="0" w:color="auto"/>
        <w:right w:val="none" w:sz="0" w:space="0" w:color="auto"/>
      </w:divBdr>
    </w:div>
    <w:div w:id="304480379">
      <w:bodyDiv w:val="1"/>
      <w:marLeft w:val="0"/>
      <w:marRight w:val="0"/>
      <w:marTop w:val="0"/>
      <w:marBottom w:val="0"/>
      <w:divBdr>
        <w:top w:val="none" w:sz="0" w:space="0" w:color="auto"/>
        <w:left w:val="none" w:sz="0" w:space="0" w:color="auto"/>
        <w:bottom w:val="none" w:sz="0" w:space="0" w:color="auto"/>
        <w:right w:val="none" w:sz="0" w:space="0" w:color="auto"/>
      </w:divBdr>
    </w:div>
    <w:div w:id="335689676">
      <w:bodyDiv w:val="1"/>
      <w:marLeft w:val="0"/>
      <w:marRight w:val="0"/>
      <w:marTop w:val="0"/>
      <w:marBottom w:val="0"/>
      <w:divBdr>
        <w:top w:val="none" w:sz="0" w:space="0" w:color="auto"/>
        <w:left w:val="none" w:sz="0" w:space="0" w:color="auto"/>
        <w:bottom w:val="none" w:sz="0" w:space="0" w:color="auto"/>
        <w:right w:val="none" w:sz="0" w:space="0" w:color="auto"/>
      </w:divBdr>
    </w:div>
    <w:div w:id="342820760">
      <w:bodyDiv w:val="1"/>
      <w:marLeft w:val="0"/>
      <w:marRight w:val="0"/>
      <w:marTop w:val="0"/>
      <w:marBottom w:val="0"/>
      <w:divBdr>
        <w:top w:val="none" w:sz="0" w:space="0" w:color="auto"/>
        <w:left w:val="none" w:sz="0" w:space="0" w:color="auto"/>
        <w:bottom w:val="none" w:sz="0" w:space="0" w:color="auto"/>
        <w:right w:val="none" w:sz="0" w:space="0" w:color="auto"/>
      </w:divBdr>
    </w:div>
    <w:div w:id="353192830">
      <w:bodyDiv w:val="1"/>
      <w:marLeft w:val="0"/>
      <w:marRight w:val="0"/>
      <w:marTop w:val="0"/>
      <w:marBottom w:val="0"/>
      <w:divBdr>
        <w:top w:val="none" w:sz="0" w:space="0" w:color="auto"/>
        <w:left w:val="none" w:sz="0" w:space="0" w:color="auto"/>
        <w:bottom w:val="none" w:sz="0" w:space="0" w:color="auto"/>
        <w:right w:val="none" w:sz="0" w:space="0" w:color="auto"/>
      </w:divBdr>
    </w:div>
    <w:div w:id="421494651">
      <w:bodyDiv w:val="1"/>
      <w:marLeft w:val="0"/>
      <w:marRight w:val="0"/>
      <w:marTop w:val="0"/>
      <w:marBottom w:val="0"/>
      <w:divBdr>
        <w:top w:val="none" w:sz="0" w:space="0" w:color="auto"/>
        <w:left w:val="none" w:sz="0" w:space="0" w:color="auto"/>
        <w:bottom w:val="none" w:sz="0" w:space="0" w:color="auto"/>
        <w:right w:val="none" w:sz="0" w:space="0" w:color="auto"/>
      </w:divBdr>
    </w:div>
    <w:div w:id="445658762">
      <w:bodyDiv w:val="1"/>
      <w:marLeft w:val="0"/>
      <w:marRight w:val="0"/>
      <w:marTop w:val="0"/>
      <w:marBottom w:val="0"/>
      <w:divBdr>
        <w:top w:val="none" w:sz="0" w:space="0" w:color="auto"/>
        <w:left w:val="none" w:sz="0" w:space="0" w:color="auto"/>
        <w:bottom w:val="none" w:sz="0" w:space="0" w:color="auto"/>
        <w:right w:val="none" w:sz="0" w:space="0" w:color="auto"/>
      </w:divBdr>
    </w:div>
    <w:div w:id="498161097">
      <w:bodyDiv w:val="1"/>
      <w:marLeft w:val="0"/>
      <w:marRight w:val="0"/>
      <w:marTop w:val="0"/>
      <w:marBottom w:val="0"/>
      <w:divBdr>
        <w:top w:val="none" w:sz="0" w:space="0" w:color="auto"/>
        <w:left w:val="none" w:sz="0" w:space="0" w:color="auto"/>
        <w:bottom w:val="none" w:sz="0" w:space="0" w:color="auto"/>
        <w:right w:val="none" w:sz="0" w:space="0" w:color="auto"/>
      </w:divBdr>
    </w:div>
    <w:div w:id="516386212">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881206230">
      <w:bodyDiv w:val="1"/>
      <w:marLeft w:val="0"/>
      <w:marRight w:val="0"/>
      <w:marTop w:val="0"/>
      <w:marBottom w:val="0"/>
      <w:divBdr>
        <w:top w:val="none" w:sz="0" w:space="0" w:color="auto"/>
        <w:left w:val="none" w:sz="0" w:space="0" w:color="auto"/>
        <w:bottom w:val="none" w:sz="0" w:space="0" w:color="auto"/>
        <w:right w:val="none" w:sz="0" w:space="0" w:color="auto"/>
      </w:divBdr>
    </w:div>
    <w:div w:id="886113546">
      <w:bodyDiv w:val="1"/>
      <w:marLeft w:val="0"/>
      <w:marRight w:val="0"/>
      <w:marTop w:val="0"/>
      <w:marBottom w:val="0"/>
      <w:divBdr>
        <w:top w:val="none" w:sz="0" w:space="0" w:color="auto"/>
        <w:left w:val="none" w:sz="0" w:space="0" w:color="auto"/>
        <w:bottom w:val="none" w:sz="0" w:space="0" w:color="auto"/>
        <w:right w:val="none" w:sz="0" w:space="0" w:color="auto"/>
      </w:divBdr>
    </w:div>
    <w:div w:id="904342190">
      <w:bodyDiv w:val="1"/>
      <w:marLeft w:val="0"/>
      <w:marRight w:val="0"/>
      <w:marTop w:val="0"/>
      <w:marBottom w:val="0"/>
      <w:divBdr>
        <w:top w:val="none" w:sz="0" w:space="0" w:color="auto"/>
        <w:left w:val="none" w:sz="0" w:space="0" w:color="auto"/>
        <w:bottom w:val="none" w:sz="0" w:space="0" w:color="auto"/>
        <w:right w:val="none" w:sz="0" w:space="0" w:color="auto"/>
      </w:divBdr>
    </w:div>
    <w:div w:id="918906686">
      <w:bodyDiv w:val="1"/>
      <w:marLeft w:val="0"/>
      <w:marRight w:val="0"/>
      <w:marTop w:val="0"/>
      <w:marBottom w:val="0"/>
      <w:divBdr>
        <w:top w:val="none" w:sz="0" w:space="0" w:color="auto"/>
        <w:left w:val="none" w:sz="0" w:space="0" w:color="auto"/>
        <w:bottom w:val="none" w:sz="0" w:space="0" w:color="auto"/>
        <w:right w:val="none" w:sz="0" w:space="0" w:color="auto"/>
      </w:divBdr>
    </w:div>
    <w:div w:id="941572159">
      <w:bodyDiv w:val="1"/>
      <w:marLeft w:val="0"/>
      <w:marRight w:val="0"/>
      <w:marTop w:val="0"/>
      <w:marBottom w:val="0"/>
      <w:divBdr>
        <w:top w:val="none" w:sz="0" w:space="0" w:color="auto"/>
        <w:left w:val="none" w:sz="0" w:space="0" w:color="auto"/>
        <w:bottom w:val="none" w:sz="0" w:space="0" w:color="auto"/>
        <w:right w:val="none" w:sz="0" w:space="0" w:color="auto"/>
      </w:divBdr>
    </w:div>
    <w:div w:id="964233496">
      <w:bodyDiv w:val="1"/>
      <w:marLeft w:val="0"/>
      <w:marRight w:val="0"/>
      <w:marTop w:val="0"/>
      <w:marBottom w:val="0"/>
      <w:divBdr>
        <w:top w:val="none" w:sz="0" w:space="0" w:color="auto"/>
        <w:left w:val="none" w:sz="0" w:space="0" w:color="auto"/>
        <w:bottom w:val="none" w:sz="0" w:space="0" w:color="auto"/>
        <w:right w:val="none" w:sz="0" w:space="0" w:color="auto"/>
      </w:divBdr>
    </w:div>
    <w:div w:id="986855761">
      <w:bodyDiv w:val="1"/>
      <w:marLeft w:val="0"/>
      <w:marRight w:val="0"/>
      <w:marTop w:val="0"/>
      <w:marBottom w:val="0"/>
      <w:divBdr>
        <w:top w:val="none" w:sz="0" w:space="0" w:color="auto"/>
        <w:left w:val="none" w:sz="0" w:space="0" w:color="auto"/>
        <w:bottom w:val="none" w:sz="0" w:space="0" w:color="auto"/>
        <w:right w:val="none" w:sz="0" w:space="0" w:color="auto"/>
      </w:divBdr>
    </w:div>
    <w:div w:id="1040201222">
      <w:bodyDiv w:val="1"/>
      <w:marLeft w:val="0"/>
      <w:marRight w:val="0"/>
      <w:marTop w:val="0"/>
      <w:marBottom w:val="0"/>
      <w:divBdr>
        <w:top w:val="none" w:sz="0" w:space="0" w:color="auto"/>
        <w:left w:val="none" w:sz="0" w:space="0" w:color="auto"/>
        <w:bottom w:val="none" w:sz="0" w:space="0" w:color="auto"/>
        <w:right w:val="none" w:sz="0" w:space="0" w:color="auto"/>
      </w:divBdr>
    </w:div>
    <w:div w:id="1179347804">
      <w:bodyDiv w:val="1"/>
      <w:marLeft w:val="0"/>
      <w:marRight w:val="0"/>
      <w:marTop w:val="0"/>
      <w:marBottom w:val="0"/>
      <w:divBdr>
        <w:top w:val="none" w:sz="0" w:space="0" w:color="auto"/>
        <w:left w:val="none" w:sz="0" w:space="0" w:color="auto"/>
        <w:bottom w:val="none" w:sz="0" w:space="0" w:color="auto"/>
        <w:right w:val="none" w:sz="0" w:space="0" w:color="auto"/>
      </w:divBdr>
    </w:div>
    <w:div w:id="1204564346">
      <w:bodyDiv w:val="1"/>
      <w:marLeft w:val="0"/>
      <w:marRight w:val="0"/>
      <w:marTop w:val="0"/>
      <w:marBottom w:val="0"/>
      <w:divBdr>
        <w:top w:val="none" w:sz="0" w:space="0" w:color="auto"/>
        <w:left w:val="none" w:sz="0" w:space="0" w:color="auto"/>
        <w:bottom w:val="none" w:sz="0" w:space="0" w:color="auto"/>
        <w:right w:val="none" w:sz="0" w:space="0" w:color="auto"/>
      </w:divBdr>
    </w:div>
    <w:div w:id="1279869892">
      <w:bodyDiv w:val="1"/>
      <w:marLeft w:val="0"/>
      <w:marRight w:val="0"/>
      <w:marTop w:val="0"/>
      <w:marBottom w:val="0"/>
      <w:divBdr>
        <w:top w:val="none" w:sz="0" w:space="0" w:color="auto"/>
        <w:left w:val="none" w:sz="0" w:space="0" w:color="auto"/>
        <w:bottom w:val="none" w:sz="0" w:space="0" w:color="auto"/>
        <w:right w:val="none" w:sz="0" w:space="0" w:color="auto"/>
      </w:divBdr>
    </w:div>
    <w:div w:id="1437171245">
      <w:bodyDiv w:val="1"/>
      <w:marLeft w:val="0"/>
      <w:marRight w:val="0"/>
      <w:marTop w:val="0"/>
      <w:marBottom w:val="0"/>
      <w:divBdr>
        <w:top w:val="none" w:sz="0" w:space="0" w:color="auto"/>
        <w:left w:val="none" w:sz="0" w:space="0" w:color="auto"/>
        <w:bottom w:val="none" w:sz="0" w:space="0" w:color="auto"/>
        <w:right w:val="none" w:sz="0" w:space="0" w:color="auto"/>
      </w:divBdr>
    </w:div>
    <w:div w:id="1482113717">
      <w:bodyDiv w:val="1"/>
      <w:marLeft w:val="0"/>
      <w:marRight w:val="0"/>
      <w:marTop w:val="0"/>
      <w:marBottom w:val="0"/>
      <w:divBdr>
        <w:top w:val="none" w:sz="0" w:space="0" w:color="auto"/>
        <w:left w:val="none" w:sz="0" w:space="0" w:color="auto"/>
        <w:bottom w:val="none" w:sz="0" w:space="0" w:color="auto"/>
        <w:right w:val="none" w:sz="0" w:space="0" w:color="auto"/>
      </w:divBdr>
    </w:div>
    <w:div w:id="1545095873">
      <w:bodyDiv w:val="1"/>
      <w:marLeft w:val="0"/>
      <w:marRight w:val="0"/>
      <w:marTop w:val="0"/>
      <w:marBottom w:val="0"/>
      <w:divBdr>
        <w:top w:val="none" w:sz="0" w:space="0" w:color="auto"/>
        <w:left w:val="none" w:sz="0" w:space="0" w:color="auto"/>
        <w:bottom w:val="none" w:sz="0" w:space="0" w:color="auto"/>
        <w:right w:val="none" w:sz="0" w:space="0" w:color="auto"/>
      </w:divBdr>
    </w:div>
    <w:div w:id="1692297563">
      <w:bodyDiv w:val="1"/>
      <w:marLeft w:val="0"/>
      <w:marRight w:val="0"/>
      <w:marTop w:val="0"/>
      <w:marBottom w:val="0"/>
      <w:divBdr>
        <w:top w:val="none" w:sz="0" w:space="0" w:color="auto"/>
        <w:left w:val="none" w:sz="0" w:space="0" w:color="auto"/>
        <w:bottom w:val="none" w:sz="0" w:space="0" w:color="auto"/>
        <w:right w:val="none" w:sz="0" w:space="0" w:color="auto"/>
      </w:divBdr>
    </w:div>
    <w:div w:id="1883470312">
      <w:bodyDiv w:val="1"/>
      <w:marLeft w:val="0"/>
      <w:marRight w:val="0"/>
      <w:marTop w:val="0"/>
      <w:marBottom w:val="0"/>
      <w:divBdr>
        <w:top w:val="none" w:sz="0" w:space="0" w:color="auto"/>
        <w:left w:val="none" w:sz="0" w:space="0" w:color="auto"/>
        <w:bottom w:val="none" w:sz="0" w:space="0" w:color="auto"/>
        <w:right w:val="none" w:sz="0" w:space="0" w:color="auto"/>
      </w:divBdr>
      <w:divsChild>
        <w:div w:id="635373880">
          <w:marLeft w:val="0"/>
          <w:marRight w:val="0"/>
          <w:marTop w:val="0"/>
          <w:marBottom w:val="60"/>
          <w:divBdr>
            <w:top w:val="none" w:sz="0" w:space="0" w:color="auto"/>
            <w:left w:val="none" w:sz="0" w:space="0" w:color="auto"/>
            <w:bottom w:val="none" w:sz="0" w:space="0" w:color="auto"/>
            <w:right w:val="none" w:sz="0" w:space="0" w:color="auto"/>
          </w:divBdr>
          <w:divsChild>
            <w:div w:id="581720902">
              <w:marLeft w:val="0"/>
              <w:marRight w:val="0"/>
              <w:marTop w:val="0"/>
              <w:marBottom w:val="0"/>
              <w:divBdr>
                <w:top w:val="none" w:sz="0" w:space="0" w:color="auto"/>
                <w:left w:val="none" w:sz="0" w:space="0" w:color="auto"/>
                <w:bottom w:val="none" w:sz="0" w:space="0" w:color="auto"/>
                <w:right w:val="none" w:sz="0" w:space="0" w:color="auto"/>
              </w:divBdr>
              <w:divsChild>
                <w:div w:id="1708792371">
                  <w:marLeft w:val="0"/>
                  <w:marRight w:val="0"/>
                  <w:marTop w:val="0"/>
                  <w:marBottom w:val="0"/>
                  <w:divBdr>
                    <w:top w:val="none" w:sz="0" w:space="0" w:color="auto"/>
                    <w:left w:val="none" w:sz="0" w:space="0" w:color="auto"/>
                    <w:bottom w:val="none" w:sz="0" w:space="0" w:color="auto"/>
                    <w:right w:val="none" w:sz="0" w:space="0" w:color="auto"/>
                  </w:divBdr>
                  <w:divsChild>
                    <w:div w:id="795753962">
                      <w:marLeft w:val="0"/>
                      <w:marRight w:val="0"/>
                      <w:marTop w:val="0"/>
                      <w:marBottom w:val="30"/>
                      <w:divBdr>
                        <w:top w:val="none" w:sz="0" w:space="0" w:color="auto"/>
                        <w:left w:val="none" w:sz="0" w:space="0" w:color="auto"/>
                        <w:bottom w:val="none" w:sz="0" w:space="0" w:color="auto"/>
                        <w:right w:val="none" w:sz="0" w:space="0" w:color="auto"/>
                      </w:divBdr>
                      <w:divsChild>
                        <w:div w:id="888692297">
                          <w:marLeft w:val="0"/>
                          <w:marRight w:val="0"/>
                          <w:marTop w:val="0"/>
                          <w:marBottom w:val="0"/>
                          <w:divBdr>
                            <w:top w:val="none" w:sz="0" w:space="0" w:color="auto"/>
                            <w:left w:val="none" w:sz="0" w:space="0" w:color="auto"/>
                            <w:bottom w:val="none" w:sz="0" w:space="0" w:color="auto"/>
                            <w:right w:val="none" w:sz="0" w:space="0" w:color="auto"/>
                          </w:divBdr>
                          <w:divsChild>
                            <w:div w:id="1995210028">
                              <w:marLeft w:val="0"/>
                              <w:marRight w:val="0"/>
                              <w:marTop w:val="0"/>
                              <w:marBottom w:val="0"/>
                              <w:divBdr>
                                <w:top w:val="none" w:sz="0" w:space="0" w:color="auto"/>
                                <w:left w:val="none" w:sz="0" w:space="0" w:color="auto"/>
                                <w:bottom w:val="none" w:sz="0" w:space="0" w:color="auto"/>
                                <w:right w:val="none" w:sz="0" w:space="0" w:color="auto"/>
                              </w:divBdr>
                              <w:divsChild>
                                <w:div w:id="1651058108">
                                  <w:marLeft w:val="0"/>
                                  <w:marRight w:val="0"/>
                                  <w:marTop w:val="0"/>
                                  <w:marBottom w:val="0"/>
                                  <w:divBdr>
                                    <w:top w:val="none" w:sz="0" w:space="0" w:color="auto"/>
                                    <w:left w:val="none" w:sz="0" w:space="0" w:color="auto"/>
                                    <w:bottom w:val="none" w:sz="0" w:space="0" w:color="auto"/>
                                    <w:right w:val="none" w:sz="0" w:space="0" w:color="auto"/>
                                  </w:divBdr>
                                  <w:divsChild>
                                    <w:div w:id="326254028">
                                      <w:marLeft w:val="0"/>
                                      <w:marRight w:val="0"/>
                                      <w:marTop w:val="0"/>
                                      <w:marBottom w:val="0"/>
                                      <w:divBdr>
                                        <w:top w:val="none" w:sz="0" w:space="0" w:color="auto"/>
                                        <w:left w:val="none" w:sz="0" w:space="0" w:color="auto"/>
                                        <w:bottom w:val="none" w:sz="0" w:space="0" w:color="auto"/>
                                        <w:right w:val="none" w:sz="0" w:space="0" w:color="auto"/>
                                      </w:divBdr>
                                      <w:divsChild>
                                        <w:div w:id="1613589639">
                                          <w:marLeft w:val="0"/>
                                          <w:marRight w:val="0"/>
                                          <w:marTop w:val="0"/>
                                          <w:marBottom w:val="0"/>
                                          <w:divBdr>
                                            <w:top w:val="none" w:sz="0" w:space="0" w:color="auto"/>
                                            <w:left w:val="none" w:sz="0" w:space="0" w:color="auto"/>
                                            <w:bottom w:val="none" w:sz="0" w:space="0" w:color="auto"/>
                                            <w:right w:val="none" w:sz="0" w:space="0" w:color="auto"/>
                                          </w:divBdr>
                                          <w:divsChild>
                                            <w:div w:id="181668997">
                                              <w:marLeft w:val="0"/>
                                              <w:marRight w:val="0"/>
                                              <w:marTop w:val="0"/>
                                              <w:marBottom w:val="0"/>
                                              <w:divBdr>
                                                <w:top w:val="none" w:sz="0" w:space="0" w:color="auto"/>
                                                <w:left w:val="none" w:sz="0" w:space="0" w:color="auto"/>
                                                <w:bottom w:val="none" w:sz="0" w:space="0" w:color="auto"/>
                                                <w:right w:val="none" w:sz="0" w:space="0" w:color="auto"/>
                                              </w:divBdr>
                                              <w:divsChild>
                                                <w:div w:id="1450933877">
                                                  <w:marLeft w:val="0"/>
                                                  <w:marRight w:val="0"/>
                                                  <w:marTop w:val="0"/>
                                                  <w:marBottom w:val="75"/>
                                                  <w:divBdr>
                                                    <w:top w:val="none" w:sz="0" w:space="0" w:color="auto"/>
                                                    <w:left w:val="none" w:sz="0" w:space="0" w:color="auto"/>
                                                    <w:bottom w:val="none" w:sz="0" w:space="0" w:color="auto"/>
                                                    <w:right w:val="none" w:sz="0" w:space="0" w:color="auto"/>
                                                  </w:divBdr>
                                                  <w:divsChild>
                                                    <w:div w:id="498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356200">
                                  <w:marLeft w:val="0"/>
                                  <w:marRight w:val="0"/>
                                  <w:marTop w:val="0"/>
                                  <w:marBottom w:val="0"/>
                                  <w:divBdr>
                                    <w:top w:val="none" w:sz="0" w:space="0" w:color="auto"/>
                                    <w:left w:val="none" w:sz="0" w:space="0" w:color="auto"/>
                                    <w:bottom w:val="none" w:sz="0" w:space="0" w:color="auto"/>
                                    <w:right w:val="none" w:sz="0" w:space="0" w:color="auto"/>
                                  </w:divBdr>
                                  <w:divsChild>
                                    <w:div w:id="247154034">
                                      <w:marLeft w:val="0"/>
                                      <w:marRight w:val="0"/>
                                      <w:marTop w:val="0"/>
                                      <w:marBottom w:val="0"/>
                                      <w:divBdr>
                                        <w:top w:val="none" w:sz="0" w:space="0" w:color="auto"/>
                                        <w:left w:val="none" w:sz="0" w:space="0" w:color="auto"/>
                                        <w:bottom w:val="none" w:sz="0" w:space="0" w:color="auto"/>
                                        <w:right w:val="none" w:sz="0" w:space="0" w:color="auto"/>
                                      </w:divBdr>
                                      <w:divsChild>
                                        <w:div w:id="7219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581">
                                  <w:marLeft w:val="0"/>
                                  <w:marRight w:val="0"/>
                                  <w:marTop w:val="0"/>
                                  <w:marBottom w:val="0"/>
                                  <w:divBdr>
                                    <w:top w:val="none" w:sz="0" w:space="0" w:color="auto"/>
                                    <w:left w:val="none" w:sz="0" w:space="0" w:color="auto"/>
                                    <w:bottom w:val="none" w:sz="0" w:space="0" w:color="auto"/>
                                    <w:right w:val="none" w:sz="0" w:space="0" w:color="auto"/>
                                  </w:divBdr>
                                  <w:divsChild>
                                    <w:div w:id="1972124946">
                                      <w:marLeft w:val="0"/>
                                      <w:marRight w:val="0"/>
                                      <w:marTop w:val="0"/>
                                      <w:marBottom w:val="0"/>
                                      <w:divBdr>
                                        <w:top w:val="none" w:sz="0" w:space="0" w:color="auto"/>
                                        <w:left w:val="none" w:sz="0" w:space="0" w:color="auto"/>
                                        <w:bottom w:val="none" w:sz="0" w:space="0" w:color="auto"/>
                                        <w:right w:val="none" w:sz="0" w:space="0" w:color="auto"/>
                                      </w:divBdr>
                                      <w:divsChild>
                                        <w:div w:id="489103265">
                                          <w:marLeft w:val="0"/>
                                          <w:marRight w:val="0"/>
                                          <w:marTop w:val="0"/>
                                          <w:marBottom w:val="0"/>
                                          <w:divBdr>
                                            <w:top w:val="none" w:sz="0" w:space="0" w:color="auto"/>
                                            <w:left w:val="none" w:sz="0" w:space="0" w:color="auto"/>
                                            <w:bottom w:val="none" w:sz="0" w:space="0" w:color="auto"/>
                                            <w:right w:val="none" w:sz="0" w:space="0" w:color="auto"/>
                                          </w:divBdr>
                                          <w:divsChild>
                                            <w:div w:id="17981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461134">
          <w:marLeft w:val="930"/>
          <w:marRight w:val="0"/>
          <w:marTop w:val="180"/>
          <w:marBottom w:val="0"/>
          <w:divBdr>
            <w:top w:val="none" w:sz="0" w:space="0" w:color="auto"/>
            <w:left w:val="none" w:sz="0" w:space="0" w:color="auto"/>
            <w:bottom w:val="none" w:sz="0" w:space="0" w:color="auto"/>
            <w:right w:val="none" w:sz="0" w:space="0" w:color="auto"/>
          </w:divBdr>
          <w:divsChild>
            <w:div w:id="1637490705">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564873218">
                      <w:marLeft w:val="0"/>
                      <w:marRight w:val="0"/>
                      <w:marTop w:val="0"/>
                      <w:marBottom w:val="0"/>
                      <w:divBdr>
                        <w:top w:val="none" w:sz="0" w:space="0" w:color="auto"/>
                        <w:left w:val="none" w:sz="0" w:space="0" w:color="auto"/>
                        <w:bottom w:val="none" w:sz="0" w:space="0" w:color="auto"/>
                        <w:right w:val="none" w:sz="0" w:space="0" w:color="auto"/>
                      </w:divBdr>
                      <w:divsChild>
                        <w:div w:id="1270236466">
                          <w:marLeft w:val="0"/>
                          <w:marRight w:val="0"/>
                          <w:marTop w:val="0"/>
                          <w:marBottom w:val="0"/>
                          <w:divBdr>
                            <w:top w:val="none" w:sz="0" w:space="0" w:color="auto"/>
                            <w:left w:val="none" w:sz="0" w:space="0" w:color="auto"/>
                            <w:bottom w:val="none" w:sz="0" w:space="0" w:color="auto"/>
                            <w:right w:val="none" w:sz="0" w:space="0" w:color="auto"/>
                          </w:divBdr>
                          <w:divsChild>
                            <w:div w:id="2019304642">
                              <w:marLeft w:val="0"/>
                              <w:marRight w:val="0"/>
                              <w:marTop w:val="0"/>
                              <w:marBottom w:val="0"/>
                              <w:divBdr>
                                <w:top w:val="none" w:sz="0" w:space="0" w:color="auto"/>
                                <w:left w:val="none" w:sz="0" w:space="0" w:color="auto"/>
                                <w:bottom w:val="none" w:sz="0" w:space="0" w:color="auto"/>
                                <w:right w:val="none" w:sz="0" w:space="0" w:color="auto"/>
                              </w:divBdr>
                              <w:divsChild>
                                <w:div w:id="320039396">
                                  <w:marLeft w:val="0"/>
                                  <w:marRight w:val="0"/>
                                  <w:marTop w:val="0"/>
                                  <w:marBottom w:val="0"/>
                                  <w:divBdr>
                                    <w:top w:val="none" w:sz="0" w:space="0" w:color="auto"/>
                                    <w:left w:val="none" w:sz="0" w:space="0" w:color="auto"/>
                                    <w:bottom w:val="none" w:sz="0" w:space="0" w:color="auto"/>
                                    <w:right w:val="none" w:sz="0" w:space="0" w:color="auto"/>
                                  </w:divBdr>
                                  <w:divsChild>
                                    <w:div w:id="201526003">
                                      <w:marLeft w:val="0"/>
                                      <w:marRight w:val="0"/>
                                      <w:marTop w:val="0"/>
                                      <w:marBottom w:val="0"/>
                                      <w:divBdr>
                                        <w:top w:val="none" w:sz="0" w:space="0" w:color="auto"/>
                                        <w:left w:val="none" w:sz="0" w:space="0" w:color="auto"/>
                                        <w:bottom w:val="none" w:sz="0" w:space="0" w:color="auto"/>
                                        <w:right w:val="none" w:sz="0" w:space="0" w:color="auto"/>
                                      </w:divBdr>
                                      <w:divsChild>
                                        <w:div w:id="1167406396">
                                          <w:marLeft w:val="0"/>
                                          <w:marRight w:val="0"/>
                                          <w:marTop w:val="0"/>
                                          <w:marBottom w:val="0"/>
                                          <w:divBdr>
                                            <w:top w:val="none" w:sz="0" w:space="0" w:color="auto"/>
                                            <w:left w:val="none" w:sz="0" w:space="0" w:color="auto"/>
                                            <w:bottom w:val="none" w:sz="0" w:space="0" w:color="auto"/>
                                            <w:right w:val="none" w:sz="0" w:space="0" w:color="auto"/>
                                          </w:divBdr>
                                        </w:div>
                                        <w:div w:id="1763646774">
                                          <w:marLeft w:val="0"/>
                                          <w:marRight w:val="0"/>
                                          <w:marTop w:val="0"/>
                                          <w:marBottom w:val="0"/>
                                          <w:divBdr>
                                            <w:top w:val="none" w:sz="0" w:space="0" w:color="auto"/>
                                            <w:left w:val="none" w:sz="0" w:space="0" w:color="auto"/>
                                            <w:bottom w:val="none" w:sz="0" w:space="0" w:color="auto"/>
                                            <w:right w:val="none" w:sz="0" w:space="0" w:color="auto"/>
                                          </w:divBdr>
                                        </w:div>
                                        <w:div w:id="1053313249">
                                          <w:marLeft w:val="0"/>
                                          <w:marRight w:val="0"/>
                                          <w:marTop w:val="0"/>
                                          <w:marBottom w:val="0"/>
                                          <w:divBdr>
                                            <w:top w:val="none" w:sz="0" w:space="0" w:color="auto"/>
                                            <w:left w:val="none" w:sz="0" w:space="0" w:color="auto"/>
                                            <w:bottom w:val="none" w:sz="0" w:space="0" w:color="auto"/>
                                            <w:right w:val="none" w:sz="0" w:space="0" w:color="auto"/>
                                          </w:divBdr>
                                        </w:div>
                                        <w:div w:id="71705144">
                                          <w:marLeft w:val="0"/>
                                          <w:marRight w:val="0"/>
                                          <w:marTop w:val="0"/>
                                          <w:marBottom w:val="0"/>
                                          <w:divBdr>
                                            <w:top w:val="none" w:sz="0" w:space="0" w:color="auto"/>
                                            <w:left w:val="none" w:sz="0" w:space="0" w:color="auto"/>
                                            <w:bottom w:val="none" w:sz="0" w:space="0" w:color="auto"/>
                                            <w:right w:val="none" w:sz="0" w:space="0" w:color="auto"/>
                                          </w:divBdr>
                                        </w:div>
                                        <w:div w:id="1527526586">
                                          <w:marLeft w:val="0"/>
                                          <w:marRight w:val="0"/>
                                          <w:marTop w:val="0"/>
                                          <w:marBottom w:val="0"/>
                                          <w:divBdr>
                                            <w:top w:val="none" w:sz="0" w:space="0" w:color="auto"/>
                                            <w:left w:val="none" w:sz="0" w:space="0" w:color="auto"/>
                                            <w:bottom w:val="none" w:sz="0" w:space="0" w:color="auto"/>
                                            <w:right w:val="none" w:sz="0" w:space="0" w:color="auto"/>
                                          </w:divBdr>
                                        </w:div>
                                        <w:div w:id="1322394537">
                                          <w:marLeft w:val="0"/>
                                          <w:marRight w:val="0"/>
                                          <w:marTop w:val="0"/>
                                          <w:marBottom w:val="0"/>
                                          <w:divBdr>
                                            <w:top w:val="none" w:sz="0" w:space="0" w:color="auto"/>
                                            <w:left w:val="none" w:sz="0" w:space="0" w:color="auto"/>
                                            <w:bottom w:val="none" w:sz="0" w:space="0" w:color="auto"/>
                                            <w:right w:val="none" w:sz="0" w:space="0" w:color="auto"/>
                                          </w:divBdr>
                                        </w:div>
                                        <w:div w:id="348026341">
                                          <w:marLeft w:val="0"/>
                                          <w:marRight w:val="0"/>
                                          <w:marTop w:val="0"/>
                                          <w:marBottom w:val="0"/>
                                          <w:divBdr>
                                            <w:top w:val="none" w:sz="0" w:space="0" w:color="auto"/>
                                            <w:left w:val="none" w:sz="0" w:space="0" w:color="auto"/>
                                            <w:bottom w:val="none" w:sz="0" w:space="0" w:color="auto"/>
                                            <w:right w:val="none" w:sz="0" w:space="0" w:color="auto"/>
                                          </w:divBdr>
                                          <w:divsChild>
                                            <w:div w:id="787628788">
                                              <w:marLeft w:val="0"/>
                                              <w:marRight w:val="0"/>
                                              <w:marTop w:val="0"/>
                                              <w:marBottom w:val="0"/>
                                              <w:divBdr>
                                                <w:top w:val="none" w:sz="0" w:space="0" w:color="auto"/>
                                                <w:left w:val="none" w:sz="0" w:space="0" w:color="auto"/>
                                                <w:bottom w:val="none" w:sz="0" w:space="0" w:color="auto"/>
                                                <w:right w:val="none" w:sz="0" w:space="0" w:color="auto"/>
                                              </w:divBdr>
                                              <w:divsChild>
                                                <w:div w:id="1423180114">
                                                  <w:marLeft w:val="0"/>
                                                  <w:marRight w:val="0"/>
                                                  <w:marTop w:val="0"/>
                                                  <w:marBottom w:val="0"/>
                                                  <w:divBdr>
                                                    <w:top w:val="none" w:sz="0" w:space="0" w:color="auto"/>
                                                    <w:left w:val="none" w:sz="0" w:space="0" w:color="auto"/>
                                                    <w:bottom w:val="none" w:sz="0" w:space="0" w:color="auto"/>
                                                    <w:right w:val="none" w:sz="0" w:space="0" w:color="auto"/>
                                                  </w:divBdr>
                                                  <w:divsChild>
                                                    <w:div w:id="910426618">
                                                      <w:marLeft w:val="0"/>
                                                      <w:marRight w:val="0"/>
                                                      <w:marTop w:val="0"/>
                                                      <w:marBottom w:val="0"/>
                                                      <w:divBdr>
                                                        <w:top w:val="none" w:sz="0" w:space="0" w:color="auto"/>
                                                        <w:left w:val="none" w:sz="0" w:space="0" w:color="auto"/>
                                                        <w:bottom w:val="none" w:sz="0" w:space="0" w:color="auto"/>
                                                        <w:right w:val="none" w:sz="0" w:space="0" w:color="auto"/>
                                                      </w:divBdr>
                                                      <w:divsChild>
                                                        <w:div w:id="645743912">
                                                          <w:marLeft w:val="0"/>
                                                          <w:marRight w:val="0"/>
                                                          <w:marTop w:val="0"/>
                                                          <w:marBottom w:val="0"/>
                                                          <w:divBdr>
                                                            <w:top w:val="none" w:sz="0" w:space="0" w:color="auto"/>
                                                            <w:left w:val="none" w:sz="0" w:space="0" w:color="auto"/>
                                                            <w:bottom w:val="none" w:sz="0" w:space="0" w:color="auto"/>
                                                            <w:right w:val="none" w:sz="0" w:space="0" w:color="auto"/>
                                                          </w:divBdr>
                                                          <w:divsChild>
                                                            <w:div w:id="2048214032">
                                                              <w:marLeft w:val="0"/>
                                                              <w:marRight w:val="0"/>
                                                              <w:marTop w:val="0"/>
                                                              <w:marBottom w:val="0"/>
                                                              <w:divBdr>
                                                                <w:top w:val="none" w:sz="0" w:space="0" w:color="auto"/>
                                                                <w:left w:val="none" w:sz="0" w:space="0" w:color="auto"/>
                                                                <w:bottom w:val="none" w:sz="0" w:space="0" w:color="auto"/>
                                                                <w:right w:val="none" w:sz="0" w:space="0" w:color="auto"/>
                                                              </w:divBdr>
                                                              <w:divsChild>
                                                                <w:div w:id="1669214872">
                                                                  <w:marLeft w:val="0"/>
                                                                  <w:marRight w:val="0"/>
                                                                  <w:marTop w:val="0"/>
                                                                  <w:marBottom w:val="0"/>
                                                                  <w:divBdr>
                                                                    <w:top w:val="none" w:sz="0" w:space="0" w:color="auto"/>
                                                                    <w:left w:val="none" w:sz="0" w:space="0" w:color="auto"/>
                                                                    <w:bottom w:val="none" w:sz="0" w:space="0" w:color="auto"/>
                                                                    <w:right w:val="none" w:sz="0" w:space="0" w:color="auto"/>
                                                                  </w:divBdr>
                                                                  <w:divsChild>
                                                                    <w:div w:id="1770075276">
                                                                      <w:marLeft w:val="0"/>
                                                                      <w:marRight w:val="0"/>
                                                                      <w:marTop w:val="0"/>
                                                                      <w:marBottom w:val="0"/>
                                                                      <w:divBdr>
                                                                        <w:top w:val="none" w:sz="0" w:space="0" w:color="auto"/>
                                                                        <w:left w:val="none" w:sz="0" w:space="0" w:color="auto"/>
                                                                        <w:bottom w:val="none" w:sz="0" w:space="0" w:color="auto"/>
                                                                        <w:right w:val="none" w:sz="0" w:space="0" w:color="auto"/>
                                                                      </w:divBdr>
                                                                      <w:divsChild>
                                                                        <w:div w:id="1388916028">
                                                                          <w:marLeft w:val="0"/>
                                                                          <w:marRight w:val="0"/>
                                                                          <w:marTop w:val="0"/>
                                                                          <w:marBottom w:val="0"/>
                                                                          <w:divBdr>
                                                                            <w:top w:val="none" w:sz="0" w:space="0" w:color="auto"/>
                                                                            <w:left w:val="none" w:sz="0" w:space="0" w:color="auto"/>
                                                                            <w:bottom w:val="none" w:sz="0" w:space="0" w:color="auto"/>
                                                                            <w:right w:val="none" w:sz="0" w:space="0" w:color="auto"/>
                                                                          </w:divBdr>
                                                                          <w:divsChild>
                                                                            <w:div w:id="1116102077">
                                                                              <w:marLeft w:val="0"/>
                                                                              <w:marRight w:val="0"/>
                                                                              <w:marTop w:val="0"/>
                                                                              <w:marBottom w:val="0"/>
                                                                              <w:divBdr>
                                                                                <w:top w:val="none" w:sz="0" w:space="0" w:color="auto"/>
                                                                                <w:left w:val="none" w:sz="0" w:space="0" w:color="auto"/>
                                                                                <w:bottom w:val="none" w:sz="0" w:space="0" w:color="auto"/>
                                                                                <w:right w:val="none" w:sz="0" w:space="0" w:color="auto"/>
                                                                              </w:divBdr>
                                                                              <w:divsChild>
                                                                                <w:div w:id="2013290361">
                                                                                  <w:marLeft w:val="0"/>
                                                                                  <w:marRight w:val="0"/>
                                                                                  <w:marTop w:val="0"/>
                                                                                  <w:marBottom w:val="0"/>
                                                                                  <w:divBdr>
                                                                                    <w:top w:val="none" w:sz="0" w:space="0" w:color="auto"/>
                                                                                    <w:left w:val="none" w:sz="0" w:space="0" w:color="auto"/>
                                                                                    <w:bottom w:val="none" w:sz="0" w:space="0" w:color="auto"/>
                                                                                    <w:right w:val="none" w:sz="0" w:space="0" w:color="auto"/>
                                                                                  </w:divBdr>
                                                                                  <w:divsChild>
                                                                                    <w:div w:id="1993828556">
                                                                                      <w:marLeft w:val="0"/>
                                                                                      <w:marRight w:val="0"/>
                                                                                      <w:marTop w:val="0"/>
                                                                                      <w:marBottom w:val="0"/>
                                                                                      <w:divBdr>
                                                                                        <w:top w:val="none" w:sz="0" w:space="0" w:color="auto"/>
                                                                                        <w:left w:val="none" w:sz="0" w:space="0" w:color="auto"/>
                                                                                        <w:bottom w:val="none" w:sz="0" w:space="0" w:color="auto"/>
                                                                                        <w:right w:val="none" w:sz="0" w:space="0" w:color="auto"/>
                                                                                      </w:divBdr>
                                                                                      <w:divsChild>
                                                                                        <w:div w:id="1307708109">
                                                                                          <w:marLeft w:val="0"/>
                                                                                          <w:marRight w:val="0"/>
                                                                                          <w:marTop w:val="0"/>
                                                                                          <w:marBottom w:val="0"/>
                                                                                          <w:divBdr>
                                                                                            <w:top w:val="none" w:sz="0" w:space="0" w:color="auto"/>
                                                                                            <w:left w:val="none" w:sz="0" w:space="0" w:color="auto"/>
                                                                                            <w:bottom w:val="none" w:sz="0" w:space="0" w:color="auto"/>
                                                                                            <w:right w:val="none" w:sz="0" w:space="0" w:color="auto"/>
                                                                                          </w:divBdr>
                                                                                          <w:divsChild>
                                                                                            <w:div w:id="132793671">
                                                                                              <w:marLeft w:val="0"/>
                                                                                              <w:marRight w:val="0"/>
                                                                                              <w:marTop w:val="0"/>
                                                                                              <w:marBottom w:val="0"/>
                                                                                              <w:divBdr>
                                                                                                <w:top w:val="none" w:sz="0" w:space="0" w:color="auto"/>
                                                                                                <w:left w:val="none" w:sz="0" w:space="0" w:color="auto"/>
                                                                                                <w:bottom w:val="none" w:sz="0" w:space="0" w:color="auto"/>
                                                                                                <w:right w:val="none" w:sz="0" w:space="0" w:color="auto"/>
                                                                                              </w:divBdr>
                                                                                              <w:divsChild>
                                                                                                <w:div w:id="7987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636341">
      <w:bodyDiv w:val="1"/>
      <w:marLeft w:val="0"/>
      <w:marRight w:val="0"/>
      <w:marTop w:val="0"/>
      <w:marBottom w:val="0"/>
      <w:divBdr>
        <w:top w:val="none" w:sz="0" w:space="0" w:color="auto"/>
        <w:left w:val="none" w:sz="0" w:space="0" w:color="auto"/>
        <w:bottom w:val="none" w:sz="0" w:space="0" w:color="auto"/>
        <w:right w:val="none" w:sz="0" w:space="0" w:color="auto"/>
      </w:divBdr>
    </w:div>
    <w:div w:id="1969166255">
      <w:bodyDiv w:val="1"/>
      <w:marLeft w:val="0"/>
      <w:marRight w:val="0"/>
      <w:marTop w:val="0"/>
      <w:marBottom w:val="0"/>
      <w:divBdr>
        <w:top w:val="none" w:sz="0" w:space="0" w:color="auto"/>
        <w:left w:val="none" w:sz="0" w:space="0" w:color="auto"/>
        <w:bottom w:val="none" w:sz="0" w:space="0" w:color="auto"/>
        <w:right w:val="none" w:sz="0" w:space="0" w:color="auto"/>
      </w:divBdr>
      <w:divsChild>
        <w:div w:id="1221213358">
          <w:marLeft w:val="274"/>
          <w:marRight w:val="0"/>
          <w:marTop w:val="0"/>
          <w:marBottom w:val="0"/>
          <w:divBdr>
            <w:top w:val="none" w:sz="0" w:space="0" w:color="auto"/>
            <w:left w:val="none" w:sz="0" w:space="0" w:color="auto"/>
            <w:bottom w:val="none" w:sz="0" w:space="0" w:color="auto"/>
            <w:right w:val="none" w:sz="0" w:space="0" w:color="auto"/>
          </w:divBdr>
        </w:div>
      </w:divsChild>
    </w:div>
    <w:div w:id="1993605652">
      <w:bodyDiv w:val="1"/>
      <w:marLeft w:val="0"/>
      <w:marRight w:val="0"/>
      <w:marTop w:val="0"/>
      <w:marBottom w:val="0"/>
      <w:divBdr>
        <w:top w:val="none" w:sz="0" w:space="0" w:color="auto"/>
        <w:left w:val="none" w:sz="0" w:space="0" w:color="auto"/>
        <w:bottom w:val="none" w:sz="0" w:space="0" w:color="auto"/>
        <w:right w:val="none" w:sz="0" w:space="0" w:color="auto"/>
      </w:divBdr>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 w:id="2058695425">
      <w:bodyDiv w:val="1"/>
      <w:marLeft w:val="0"/>
      <w:marRight w:val="0"/>
      <w:marTop w:val="0"/>
      <w:marBottom w:val="0"/>
      <w:divBdr>
        <w:top w:val="none" w:sz="0" w:space="0" w:color="auto"/>
        <w:left w:val="none" w:sz="0" w:space="0" w:color="auto"/>
        <w:bottom w:val="none" w:sz="0" w:space="0" w:color="auto"/>
        <w:right w:val="none" w:sz="0" w:space="0" w:color="auto"/>
      </w:divBdr>
    </w:div>
    <w:div w:id="2104376673">
      <w:bodyDiv w:val="1"/>
      <w:marLeft w:val="0"/>
      <w:marRight w:val="0"/>
      <w:marTop w:val="0"/>
      <w:marBottom w:val="0"/>
      <w:divBdr>
        <w:top w:val="none" w:sz="0" w:space="0" w:color="auto"/>
        <w:left w:val="none" w:sz="0" w:space="0" w:color="auto"/>
        <w:bottom w:val="none" w:sz="0" w:space="0" w:color="auto"/>
        <w:right w:val="none" w:sz="0" w:space="0" w:color="auto"/>
      </w:divBdr>
    </w:div>
    <w:div w:id="210665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mailto:TAC@ashrae.net"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PubChair@ashrae.org" TargetMode="Externa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GovAffairs@ashrae.org" TargetMode="External"/><Relationship Id="rId20" Type="http://schemas.openxmlformats.org/officeDocument/2006/relationships/oleObject" Target="embeddings/oleObject1.bin"/><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package" Target="embeddings/Microsoft_Word_Document.docx"/><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shrae.org/about/government-affairs" TargetMode="External"/><Relationship Id="rId23" Type="http://schemas.openxmlformats.org/officeDocument/2006/relationships/image" Target="media/image5.emf"/><Relationship Id="rId28" Type="http://schemas.openxmlformats.org/officeDocument/2006/relationships/image" Target="media/image9.emf"/><Relationship Id="rId10" Type="http://schemas.openxmlformats.org/officeDocument/2006/relationships/header" Target="header2.xml"/><Relationship Id="rId19" Type="http://schemas.openxmlformats.org/officeDocument/2006/relationships/image" Target="media/image3.emf"/><Relationship Id="rId31"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GovAffairs@ashrae.org" TargetMode="External"/><Relationship Id="rId22" Type="http://schemas.openxmlformats.org/officeDocument/2006/relationships/oleObject" Target="embeddings/oleObject2.bin"/><Relationship Id="rId27" Type="http://schemas.openxmlformats.org/officeDocument/2006/relationships/image" Target="media/image8.png"/><Relationship Id="rId30" Type="http://schemas.openxmlformats.org/officeDocument/2006/relationships/image" Target="media/image10.emf"/><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84FE6CEB-7C59-45F7-B4CB-32B11857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2108</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13680</CharactersWithSpaces>
  <SharedDoc>false</SharedDoc>
  <HLinks>
    <vt:vector size="6" baseType="variant">
      <vt:variant>
        <vt:i4>5636193</vt:i4>
      </vt:variant>
      <vt:variant>
        <vt:i4>0</vt:i4>
      </vt:variant>
      <vt:variant>
        <vt:i4>0</vt:i4>
      </vt:variant>
      <vt:variant>
        <vt:i4>5</vt:i4>
      </vt:variant>
      <vt:variant>
        <vt:lpwstr>mailto:TAC@ashrae.net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Satyam Bendapudi</dc:creator>
  <cp:lastModifiedBy>Bach, Christian</cp:lastModifiedBy>
  <cp:revision>6</cp:revision>
  <cp:lastPrinted>2019-06-11T14:08:00Z</cp:lastPrinted>
  <dcterms:created xsi:type="dcterms:W3CDTF">2025-03-20T14:26:00Z</dcterms:created>
  <dcterms:modified xsi:type="dcterms:W3CDTF">2025-07-10T13:57:00Z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cpadakk@jci.com</vt:lpwstr>
  </property>
  <property fmtid="{D5CDD505-2E9C-101B-9397-08002B2CF9AE}" pid="5" name="MSIP_Label_6be01c0c-f9b3-4dc4-af0b-a82110cc37cd_SetDate">
    <vt:lpwstr>2019-07-03T18:47:54.7837023Z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417b969a-e438-4a75-85b3-4f62b0c697b6</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MSIP_Label_b7864bb8-b671-4bed-ba85-9478127ab5e9_Enabled">
    <vt:lpwstr>true</vt:lpwstr>
  </property>
  <property fmtid="{D5CDD505-2E9C-101B-9397-08002B2CF9AE}" pid="12" name="MSIP_Label_b7864bb8-b671-4bed-ba85-9478127ab5e9_SetDate">
    <vt:lpwstr>2024-01-29T16:39:49Z</vt:lpwstr>
  </property>
  <property fmtid="{D5CDD505-2E9C-101B-9397-08002B2CF9AE}" pid="13" name="MSIP_Label_b7864bb8-b671-4bed-ba85-9478127ab5e9_Method">
    <vt:lpwstr>Standard</vt:lpwstr>
  </property>
  <property fmtid="{D5CDD505-2E9C-101B-9397-08002B2CF9AE}" pid="14" name="MSIP_Label_b7864bb8-b671-4bed-ba85-9478127ab5e9_Name">
    <vt:lpwstr>Confidential – 2023</vt:lpwstr>
  </property>
  <property fmtid="{D5CDD505-2E9C-101B-9397-08002B2CF9AE}" pid="15" name="MSIP_Label_b7864bb8-b671-4bed-ba85-9478127ab5e9_SiteId">
    <vt:lpwstr>36839a65-7f3f-4bac-9ea4-f571f10a9a03</vt:lpwstr>
  </property>
  <property fmtid="{D5CDD505-2E9C-101B-9397-08002B2CF9AE}" pid="16" name="MSIP_Label_b7864bb8-b671-4bed-ba85-9478127ab5e9_ActionId">
    <vt:lpwstr>bf2689c6-2284-4db2-8197-f211434a9101</vt:lpwstr>
  </property>
  <property fmtid="{D5CDD505-2E9C-101B-9397-08002B2CF9AE}" pid="17" name="MSIP_Label_b7864bb8-b671-4bed-ba85-9478127ab5e9_ContentBits">
    <vt:lpwstr>0</vt:lpwstr>
  </property>
</Properties>
</file>