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72D4" w:rsidRPr="00BF4E14" w:rsidRDefault="009572D4" w:rsidP="009572D4">
      <w:pPr>
        <w:pStyle w:val="BodyText2"/>
        <w:rPr>
          <w:b w:val="0"/>
          <w:bCs w:val="0"/>
          <w:sz w:val="22"/>
          <w:szCs w:val="22"/>
        </w:rPr>
      </w:pPr>
      <w:bookmarkStart w:id="0" w:name="_GoBack"/>
      <w:bookmarkEnd w:id="0"/>
      <w:r w:rsidRPr="00BF4E14">
        <w:rPr>
          <w:b w:val="0"/>
          <w:bCs w:val="0"/>
          <w:sz w:val="22"/>
          <w:szCs w:val="22"/>
        </w:rPr>
        <w:t>AMERICAN SOCIETY OF HEATING, REFRIGERATING AND AIR-CONDITIONING ENGINEERS</w:t>
      </w:r>
      <w:proofErr w:type="gramStart"/>
      <w:r w:rsidRPr="00BF4E14">
        <w:rPr>
          <w:b w:val="0"/>
          <w:bCs w:val="0"/>
          <w:sz w:val="22"/>
          <w:szCs w:val="22"/>
        </w:rPr>
        <w:t>,INC</w:t>
      </w:r>
      <w:proofErr w:type="gramEnd"/>
      <w:r w:rsidRPr="00BF4E14">
        <w:rPr>
          <w:b w:val="0"/>
          <w:bCs w:val="0"/>
          <w:sz w:val="22"/>
          <w:szCs w:val="22"/>
        </w:rPr>
        <w:t>.</w:t>
      </w:r>
    </w:p>
    <w:p w:rsidR="009572D4" w:rsidRPr="00BF4E14" w:rsidRDefault="009572D4" w:rsidP="009572D4">
      <w:pPr>
        <w:tabs>
          <w:tab w:val="left" w:pos="-720"/>
        </w:tabs>
        <w:suppressAutoHyphens/>
        <w:jc w:val="center"/>
        <w:rPr>
          <w:rFonts w:ascii="Times New Roman" w:hAnsi="Times New Roman" w:cs="Times New Roman"/>
          <w:sz w:val="22"/>
          <w:szCs w:val="22"/>
          <w:lang w:val="it-IT"/>
        </w:rPr>
      </w:pPr>
      <w:r w:rsidRPr="00BF4E14">
        <w:rPr>
          <w:rFonts w:ascii="Times New Roman" w:hAnsi="Times New Roman" w:cs="Times New Roman"/>
          <w:sz w:val="22"/>
          <w:szCs w:val="22"/>
          <w:lang w:val="it-IT"/>
        </w:rPr>
        <w:t>1791 Tullie Circle, NE / Atlanta, GA  30329</w:t>
      </w:r>
    </w:p>
    <w:p w:rsidR="009572D4" w:rsidRPr="00BF4E14" w:rsidRDefault="009572D4" w:rsidP="009572D4">
      <w:pPr>
        <w:tabs>
          <w:tab w:val="left" w:pos="-720"/>
        </w:tabs>
        <w:suppressAutoHyphens/>
        <w:jc w:val="center"/>
        <w:rPr>
          <w:rFonts w:ascii="Times New Roman" w:hAnsi="Times New Roman" w:cs="Times New Roman"/>
          <w:sz w:val="22"/>
          <w:szCs w:val="22"/>
        </w:rPr>
      </w:pPr>
      <w:r w:rsidRPr="00BF4E14">
        <w:rPr>
          <w:rFonts w:ascii="Times New Roman" w:hAnsi="Times New Roman" w:cs="Times New Roman"/>
          <w:sz w:val="22"/>
          <w:szCs w:val="22"/>
        </w:rPr>
        <w:t>404-636-8400</w:t>
      </w:r>
    </w:p>
    <w:p w:rsidR="009572D4" w:rsidRPr="00BF4E14" w:rsidRDefault="009572D4" w:rsidP="009572D4">
      <w:pPr>
        <w:tabs>
          <w:tab w:val="left" w:pos="-720"/>
        </w:tabs>
        <w:suppressAutoHyphens/>
        <w:rPr>
          <w:rFonts w:cs="Times New Roman"/>
          <w:sz w:val="22"/>
          <w:szCs w:val="22"/>
          <w:u w:val="single"/>
        </w:rPr>
      </w:pPr>
    </w:p>
    <w:p w:rsidR="009572D4" w:rsidRPr="00BF4E14" w:rsidRDefault="009572D4" w:rsidP="009572D4">
      <w:pPr>
        <w:tabs>
          <w:tab w:val="left" w:pos="-720"/>
        </w:tabs>
        <w:suppressAutoHyphens/>
        <w:jc w:val="center"/>
        <w:rPr>
          <w:rFonts w:ascii="Times New Roman" w:hAnsi="Times New Roman" w:cs="Times New Roman"/>
          <w:sz w:val="22"/>
          <w:szCs w:val="22"/>
        </w:rPr>
      </w:pPr>
      <w:r w:rsidRPr="00BF4E14">
        <w:rPr>
          <w:rFonts w:ascii="Times New Roman" w:hAnsi="Times New Roman" w:cs="Times New Roman"/>
          <w:sz w:val="22"/>
          <w:szCs w:val="22"/>
          <w:u w:val="single"/>
        </w:rPr>
        <w:t>TC/TG/TRG MINUTES COVER SHEET</w:t>
      </w:r>
    </w:p>
    <w:p w:rsidR="009572D4" w:rsidRPr="00BF4E14" w:rsidRDefault="009572D4" w:rsidP="009572D4">
      <w:pPr>
        <w:tabs>
          <w:tab w:val="left" w:pos="-720"/>
        </w:tabs>
        <w:suppressAutoHyphens/>
        <w:jc w:val="center"/>
        <w:rPr>
          <w:rFonts w:ascii="Times New Roman" w:hAnsi="Times New Roman" w:cs="Times New Roman"/>
          <w:spacing w:val="-2"/>
          <w:sz w:val="22"/>
          <w:szCs w:val="22"/>
        </w:rPr>
      </w:pPr>
      <w:r w:rsidRPr="00BF4E14">
        <w:rPr>
          <w:rFonts w:ascii="Times New Roman" w:hAnsi="Times New Roman" w:cs="Times New Roman"/>
          <w:spacing w:val="-2"/>
          <w:sz w:val="22"/>
          <w:szCs w:val="22"/>
        </w:rPr>
        <w:t>(Minutes of all meetings are to be distributed to all persons listed below within 60 days following the meeting.)</w:t>
      </w:r>
    </w:p>
    <w:p w:rsidR="009572D4" w:rsidRPr="00BF4E14" w:rsidRDefault="009572D4" w:rsidP="009572D4">
      <w:pPr>
        <w:tabs>
          <w:tab w:val="left" w:pos="-720"/>
        </w:tabs>
        <w:suppressAutoHyphens/>
        <w:jc w:val="center"/>
        <w:rPr>
          <w:rFonts w:ascii="Times New Roman" w:hAnsi="Times New Roman" w:cs="Times New Roman"/>
          <w:spacing w:val="-2"/>
          <w:sz w:val="22"/>
          <w:szCs w:val="22"/>
        </w:rPr>
      </w:pPr>
    </w:p>
    <w:p w:rsidR="009572D4" w:rsidRPr="00BF4E14" w:rsidRDefault="009572D4" w:rsidP="009572D4">
      <w:pPr>
        <w:tabs>
          <w:tab w:val="left" w:pos="-720"/>
        </w:tabs>
        <w:suppressAutoHyphens/>
        <w:jc w:val="center"/>
        <w:rPr>
          <w:rFonts w:ascii="Times New Roman" w:hAnsi="Times New Roman" w:cs="Times New Roman"/>
          <w:spacing w:val="-2"/>
          <w:sz w:val="22"/>
          <w:szCs w:val="22"/>
        </w:rPr>
      </w:pPr>
      <w:r w:rsidRPr="00BF4E14">
        <w:rPr>
          <w:rFonts w:ascii="Times New Roman" w:hAnsi="Times New Roman" w:cs="Times New Roman"/>
          <w:spacing w:val="-2"/>
          <w:sz w:val="22"/>
          <w:szCs w:val="22"/>
        </w:rPr>
        <w:t xml:space="preserve">TC/TG/TRG No. </w:t>
      </w:r>
      <w:r w:rsidRPr="00BF4E14">
        <w:rPr>
          <w:rFonts w:ascii="Times New Roman" w:hAnsi="Times New Roman" w:cs="Times New Roman"/>
          <w:spacing w:val="-2"/>
          <w:sz w:val="22"/>
          <w:szCs w:val="22"/>
          <w:u w:val="single"/>
        </w:rPr>
        <w:t xml:space="preserve">    8.4                             </w:t>
      </w:r>
    </w:p>
    <w:p w:rsidR="009572D4" w:rsidRPr="00BF4E14" w:rsidRDefault="009572D4" w:rsidP="009572D4">
      <w:pPr>
        <w:tabs>
          <w:tab w:val="left" w:pos="-720"/>
        </w:tabs>
        <w:suppressAutoHyphens/>
        <w:jc w:val="center"/>
        <w:rPr>
          <w:rFonts w:ascii="Times New Roman" w:hAnsi="Times New Roman" w:cs="Times New Roman"/>
          <w:spacing w:val="-2"/>
          <w:sz w:val="22"/>
          <w:szCs w:val="22"/>
          <w:u w:val="single"/>
        </w:rPr>
      </w:pPr>
      <w:r w:rsidRPr="00BF4E14">
        <w:rPr>
          <w:rFonts w:ascii="Times New Roman" w:hAnsi="Times New Roman" w:cs="Times New Roman"/>
          <w:spacing w:val="-2"/>
          <w:sz w:val="22"/>
          <w:szCs w:val="22"/>
        </w:rPr>
        <w:t xml:space="preserve">TC/TG/TRG TITLE: </w:t>
      </w:r>
      <w:r w:rsidRPr="00BF4E14">
        <w:rPr>
          <w:rFonts w:ascii="Times New Roman" w:hAnsi="Times New Roman" w:cs="Times New Roman"/>
          <w:spacing w:val="-2"/>
          <w:sz w:val="22"/>
          <w:szCs w:val="22"/>
          <w:u w:val="single"/>
        </w:rPr>
        <w:t xml:space="preserve">    </w:t>
      </w:r>
      <w:bookmarkStart w:id="1" w:name="OLE_LINK2"/>
      <w:r w:rsidRPr="00BF4E14">
        <w:rPr>
          <w:rFonts w:ascii="Times New Roman" w:hAnsi="Times New Roman" w:cs="Times New Roman"/>
          <w:spacing w:val="-2"/>
          <w:sz w:val="22"/>
          <w:szCs w:val="22"/>
          <w:u w:val="single"/>
        </w:rPr>
        <w:t>Air-to-Refrigerant Heat Transfer Equipment</w:t>
      </w:r>
      <w:bookmarkEnd w:id="1"/>
    </w:p>
    <w:p w:rsidR="009572D4" w:rsidRPr="00BF4E14" w:rsidRDefault="009572D4" w:rsidP="009572D4">
      <w:pPr>
        <w:tabs>
          <w:tab w:val="left" w:pos="-720"/>
        </w:tabs>
        <w:suppressAutoHyphens/>
        <w:jc w:val="center"/>
        <w:rPr>
          <w:rFonts w:ascii="Times New Roman" w:hAnsi="Times New Roman" w:cs="Times New Roman"/>
          <w:spacing w:val="-2"/>
          <w:sz w:val="22"/>
          <w:szCs w:val="22"/>
          <w:u w:val="single"/>
        </w:rPr>
      </w:pPr>
      <w:r w:rsidRPr="00BF4E14">
        <w:rPr>
          <w:rFonts w:ascii="Times New Roman" w:hAnsi="Times New Roman" w:cs="Times New Roman"/>
          <w:spacing w:val="-2"/>
          <w:sz w:val="22"/>
          <w:szCs w:val="22"/>
        </w:rPr>
        <w:t xml:space="preserve">DATE OF MEETING: </w:t>
      </w:r>
      <w:r w:rsidR="0012666C">
        <w:rPr>
          <w:rFonts w:ascii="Times New Roman" w:hAnsi="Times New Roman" w:cs="Times New Roman"/>
          <w:spacing w:val="-2"/>
          <w:sz w:val="22"/>
          <w:szCs w:val="22"/>
          <w:u w:val="single"/>
        </w:rPr>
        <w:t>January</w:t>
      </w:r>
      <w:r w:rsidRPr="00BF4E14">
        <w:rPr>
          <w:rFonts w:ascii="Times New Roman" w:hAnsi="Times New Roman" w:cs="Times New Roman"/>
          <w:spacing w:val="-2"/>
          <w:sz w:val="22"/>
          <w:szCs w:val="22"/>
          <w:u w:val="single"/>
        </w:rPr>
        <w:t xml:space="preserve"> 2</w:t>
      </w:r>
      <w:r w:rsidR="0012666C">
        <w:rPr>
          <w:rFonts w:ascii="Times New Roman" w:hAnsi="Times New Roman" w:cs="Times New Roman"/>
          <w:spacing w:val="-2"/>
          <w:sz w:val="22"/>
          <w:szCs w:val="22"/>
          <w:u w:val="single"/>
        </w:rPr>
        <w:t>9</w:t>
      </w:r>
      <w:r w:rsidRPr="00BF4E14">
        <w:rPr>
          <w:rFonts w:ascii="Times New Roman" w:hAnsi="Times New Roman" w:cs="Times New Roman"/>
          <w:spacing w:val="-2"/>
          <w:sz w:val="22"/>
          <w:szCs w:val="22"/>
          <w:u w:val="single"/>
        </w:rPr>
        <w:t>, 201</w:t>
      </w:r>
      <w:r w:rsidR="0012666C">
        <w:rPr>
          <w:rFonts w:ascii="Times New Roman" w:hAnsi="Times New Roman" w:cs="Times New Roman"/>
          <w:spacing w:val="-2"/>
          <w:sz w:val="22"/>
          <w:szCs w:val="22"/>
          <w:u w:val="single"/>
        </w:rPr>
        <w:t>3</w:t>
      </w:r>
      <w:r w:rsidRPr="00BF4E14">
        <w:rPr>
          <w:rFonts w:ascii="Times New Roman" w:hAnsi="Times New Roman" w:cs="Times New Roman"/>
          <w:spacing w:val="-2"/>
          <w:sz w:val="22"/>
          <w:szCs w:val="22"/>
        </w:rPr>
        <w:tab/>
        <w:t xml:space="preserve">LOCATION: </w:t>
      </w:r>
      <w:r w:rsidRPr="00BF4E14">
        <w:rPr>
          <w:rFonts w:ascii="Times New Roman" w:hAnsi="Times New Roman" w:cs="Times New Roman"/>
          <w:spacing w:val="-2"/>
          <w:sz w:val="22"/>
          <w:szCs w:val="22"/>
          <w:u w:val="single"/>
        </w:rPr>
        <w:t xml:space="preserve">  </w:t>
      </w:r>
      <w:r w:rsidR="0012666C">
        <w:rPr>
          <w:rFonts w:ascii="Times New Roman" w:hAnsi="Times New Roman" w:cs="Times New Roman"/>
          <w:spacing w:val="-2"/>
          <w:sz w:val="22"/>
          <w:szCs w:val="22"/>
          <w:u w:val="single"/>
        </w:rPr>
        <w:t>Dallas</w:t>
      </w:r>
      <w:r w:rsidR="00DA6356" w:rsidRPr="00BF4E14">
        <w:rPr>
          <w:rFonts w:ascii="Times New Roman" w:hAnsi="Times New Roman" w:cs="Times New Roman"/>
          <w:spacing w:val="-2"/>
          <w:sz w:val="22"/>
          <w:szCs w:val="22"/>
          <w:u w:val="single"/>
        </w:rPr>
        <w:t xml:space="preserve"> TX</w:t>
      </w:r>
    </w:p>
    <w:p w:rsidR="009572D4" w:rsidRPr="007B493C" w:rsidRDefault="009572D4" w:rsidP="009572D4">
      <w:pPr>
        <w:rPr>
          <w:rFonts w:cs="Times New Roman"/>
          <w:sz w:val="22"/>
          <w:szCs w:val="22"/>
        </w:rPr>
      </w:pPr>
    </w:p>
    <w:tbl>
      <w:tblPr>
        <w:tblStyle w:val="TableGrid"/>
        <w:tblW w:w="9812" w:type="dxa"/>
        <w:tblLayout w:type="fixed"/>
        <w:tblLook w:val="04A0" w:firstRow="1" w:lastRow="0" w:firstColumn="1" w:lastColumn="0" w:noHBand="0" w:noVBand="1"/>
      </w:tblPr>
      <w:tblGrid>
        <w:gridCol w:w="3528"/>
        <w:gridCol w:w="630"/>
        <w:gridCol w:w="3060"/>
        <w:gridCol w:w="630"/>
        <w:gridCol w:w="1964"/>
      </w:tblGrid>
      <w:tr w:rsidR="007B493C" w:rsidRPr="007B493C" w:rsidTr="007B493C">
        <w:tc>
          <w:tcPr>
            <w:tcW w:w="3528"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Member present</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Year APP TD</w:t>
            </w:r>
          </w:p>
        </w:tc>
        <w:tc>
          <w:tcPr>
            <w:tcW w:w="306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 xml:space="preserve">Voting Member / Officer Absent </w:t>
            </w:r>
          </w:p>
        </w:tc>
        <w:tc>
          <w:tcPr>
            <w:tcW w:w="630"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Year APPTD</w:t>
            </w:r>
          </w:p>
        </w:tc>
        <w:tc>
          <w:tcPr>
            <w:tcW w:w="1964" w:type="dxa"/>
          </w:tcPr>
          <w:p w:rsidR="00C80F4F" w:rsidRPr="007B493C" w:rsidRDefault="00C80F4F" w:rsidP="009572D4">
            <w:pPr>
              <w:rPr>
                <w:rFonts w:ascii="Times New Roman" w:hAnsi="Times New Roman" w:cs="Times New Roman"/>
                <w:sz w:val="20"/>
                <w:szCs w:val="20"/>
              </w:rPr>
            </w:pPr>
            <w:r w:rsidRPr="007B493C">
              <w:rPr>
                <w:rFonts w:ascii="Times New Roman" w:hAnsi="Times New Roman" w:cs="Times New Roman"/>
                <w:sz w:val="20"/>
                <w:szCs w:val="20"/>
              </w:rPr>
              <w:t>Ex-officio members and additional attendance</w:t>
            </w:r>
          </w:p>
        </w:tc>
      </w:tr>
      <w:tr w:rsidR="00D739A8" w:rsidRPr="007B493C" w:rsidTr="007B493C">
        <w:tc>
          <w:tcPr>
            <w:tcW w:w="3528" w:type="dxa"/>
          </w:tcPr>
          <w:p w:rsidR="00D739A8" w:rsidRPr="007B493C" w:rsidRDefault="00D739A8" w:rsidP="009572D4">
            <w:pPr>
              <w:rPr>
                <w:rFonts w:ascii="Times New Roman" w:hAnsi="Times New Roman" w:cs="Times New Roman"/>
                <w:sz w:val="20"/>
                <w:szCs w:val="20"/>
              </w:rPr>
            </w:pPr>
            <w:r>
              <w:rPr>
                <w:rFonts w:ascii="Times New Roman" w:hAnsi="Times New Roman" w:cs="Times New Roman"/>
                <w:sz w:val="20"/>
                <w:szCs w:val="20"/>
              </w:rPr>
              <w:t>Chad Bower (Chair</w:t>
            </w:r>
            <w:r w:rsidRPr="007B493C">
              <w:rPr>
                <w:rFonts w:ascii="Times New Roman" w:hAnsi="Times New Roman" w:cs="Times New Roman"/>
                <w:sz w:val="20"/>
                <w:szCs w:val="20"/>
              </w:rPr>
              <w:t>) (VM)</w:t>
            </w:r>
          </w:p>
        </w:tc>
        <w:tc>
          <w:tcPr>
            <w:tcW w:w="630" w:type="dxa"/>
          </w:tcPr>
          <w:p w:rsidR="00D739A8" w:rsidRPr="007B493C" w:rsidRDefault="00D739A8" w:rsidP="009572D4">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Gary Price (VM)</w:t>
            </w:r>
          </w:p>
        </w:tc>
        <w:tc>
          <w:tcPr>
            <w:tcW w:w="63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11</w:t>
            </w: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MariaMelander</w:t>
            </w:r>
            <w:proofErr w:type="spellEnd"/>
          </w:p>
        </w:tc>
      </w:tr>
      <w:tr w:rsidR="00D739A8" w:rsidRPr="007B493C" w:rsidTr="007B493C">
        <w:tc>
          <w:tcPr>
            <w:tcW w:w="3528" w:type="dxa"/>
          </w:tcPr>
          <w:p w:rsidR="00D739A8" w:rsidRPr="007B493C" w:rsidRDefault="00D739A8" w:rsidP="005C374B">
            <w:pPr>
              <w:rPr>
                <w:rFonts w:ascii="Times New Roman" w:hAnsi="Times New Roman" w:cs="Times New Roman"/>
                <w:sz w:val="20"/>
                <w:szCs w:val="20"/>
              </w:rPr>
            </w:pPr>
            <w:r w:rsidRPr="007B493C">
              <w:rPr>
                <w:rFonts w:ascii="Times New Roman" w:hAnsi="Times New Roman" w:cs="Times New Roman"/>
                <w:sz w:val="20"/>
                <w:szCs w:val="20"/>
              </w:rPr>
              <w:t>Lorenzo Cremaschi (</w:t>
            </w:r>
            <w:r>
              <w:rPr>
                <w:rFonts w:ascii="Times New Roman" w:hAnsi="Times New Roman" w:cs="Times New Roman"/>
                <w:sz w:val="20"/>
                <w:szCs w:val="20"/>
              </w:rPr>
              <w:t>Vice Chair</w:t>
            </w:r>
            <w:r w:rsidRPr="007B493C">
              <w:rPr>
                <w:rFonts w:ascii="Times New Roman" w:hAnsi="Times New Roman" w:cs="Times New Roman"/>
                <w:sz w:val="20"/>
                <w:szCs w:val="20"/>
              </w:rPr>
              <w:t>) (VM)</w:t>
            </w:r>
          </w:p>
        </w:tc>
        <w:tc>
          <w:tcPr>
            <w:tcW w:w="630" w:type="dxa"/>
          </w:tcPr>
          <w:p w:rsidR="00D739A8" w:rsidRPr="007B493C" w:rsidRDefault="00D739A8" w:rsidP="00B4491F">
            <w:pPr>
              <w:rPr>
                <w:rFonts w:ascii="Times New Roman" w:hAnsi="Times New Roman" w:cs="Times New Roman"/>
                <w:sz w:val="20"/>
                <w:szCs w:val="20"/>
              </w:rPr>
            </w:pPr>
            <w:r w:rsidRPr="007B493C">
              <w:rPr>
                <w:rFonts w:ascii="Times New Roman" w:hAnsi="Times New Roman" w:cs="Times New Roman"/>
                <w:sz w:val="20"/>
                <w:szCs w:val="20"/>
              </w:rPr>
              <w:t>10</w:t>
            </w:r>
          </w:p>
        </w:tc>
        <w:tc>
          <w:tcPr>
            <w:tcW w:w="306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 xml:space="preserve">Kevin </w:t>
            </w:r>
            <w:proofErr w:type="spellStart"/>
            <w:r>
              <w:rPr>
                <w:rFonts w:ascii="Times New Roman" w:hAnsi="Times New Roman" w:cs="Times New Roman"/>
                <w:sz w:val="20"/>
                <w:szCs w:val="20"/>
              </w:rPr>
              <w:t>Dunshee</w:t>
            </w:r>
            <w:proofErr w:type="spellEnd"/>
            <w:r>
              <w:rPr>
                <w:rFonts w:ascii="Times New Roman" w:hAnsi="Times New Roman" w:cs="Times New Roman"/>
                <w:sz w:val="20"/>
                <w:szCs w:val="20"/>
              </w:rPr>
              <w:t xml:space="preserve"> (VM)</w:t>
            </w:r>
          </w:p>
        </w:tc>
        <w:tc>
          <w:tcPr>
            <w:tcW w:w="63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11</w:t>
            </w: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Stefan Elbel</w:t>
            </w:r>
          </w:p>
        </w:tc>
      </w:tr>
      <w:tr w:rsidR="00D739A8" w:rsidRPr="007B493C" w:rsidTr="007B493C">
        <w:tc>
          <w:tcPr>
            <w:tcW w:w="3528" w:type="dxa"/>
          </w:tcPr>
          <w:p w:rsidR="00D739A8" w:rsidRPr="007B493C" w:rsidRDefault="00D739A8" w:rsidP="00B4491F">
            <w:pPr>
              <w:rPr>
                <w:rFonts w:ascii="Times New Roman" w:hAnsi="Times New Roman" w:cs="Times New Roman"/>
                <w:sz w:val="20"/>
                <w:szCs w:val="20"/>
              </w:rPr>
            </w:pPr>
            <w:r>
              <w:rPr>
                <w:rFonts w:ascii="Times New Roman" w:hAnsi="Times New Roman" w:cs="Times New Roman"/>
                <w:sz w:val="20"/>
                <w:szCs w:val="20"/>
              </w:rPr>
              <w:t>Jun Wang (Secretary) (VM)</w:t>
            </w:r>
          </w:p>
        </w:tc>
        <w:tc>
          <w:tcPr>
            <w:tcW w:w="630" w:type="dxa"/>
          </w:tcPr>
          <w:p w:rsidR="00D739A8" w:rsidRPr="007B493C" w:rsidRDefault="00D739A8" w:rsidP="00B4491F">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D739A8" w:rsidRPr="007B493C" w:rsidRDefault="00D739A8" w:rsidP="002A241C">
            <w:pPr>
              <w:rPr>
                <w:rFonts w:ascii="Times New Roman" w:hAnsi="Times New Roman" w:cs="Times New Roman"/>
                <w:sz w:val="20"/>
                <w:szCs w:val="20"/>
              </w:rPr>
            </w:pPr>
            <w:proofErr w:type="spellStart"/>
            <w:r w:rsidRPr="007B493C">
              <w:rPr>
                <w:rFonts w:ascii="Times New Roman" w:hAnsi="Times New Roman" w:cs="Times New Roman"/>
                <w:sz w:val="20"/>
                <w:szCs w:val="20"/>
              </w:rPr>
              <w:t>Ebrahim</w:t>
            </w:r>
            <w:proofErr w:type="spellEnd"/>
            <w:r w:rsidRPr="007B493C">
              <w:rPr>
                <w:rFonts w:ascii="Times New Roman" w:hAnsi="Times New Roman" w:cs="Times New Roman"/>
                <w:sz w:val="20"/>
                <w:szCs w:val="20"/>
              </w:rPr>
              <w:t xml:space="preserve"> Al-</w:t>
            </w:r>
            <w:proofErr w:type="spellStart"/>
            <w:r w:rsidRPr="007B493C">
              <w:rPr>
                <w:rFonts w:ascii="Times New Roman" w:hAnsi="Times New Roman" w:cs="Times New Roman"/>
                <w:sz w:val="20"/>
                <w:szCs w:val="20"/>
              </w:rPr>
              <w:t>Hajri</w:t>
            </w:r>
            <w:proofErr w:type="spellEnd"/>
            <w:r w:rsidRPr="007B493C">
              <w:rPr>
                <w:rFonts w:ascii="Times New Roman" w:hAnsi="Times New Roman" w:cs="Times New Roman"/>
                <w:sz w:val="20"/>
                <w:szCs w:val="20"/>
              </w:rPr>
              <w:t xml:space="preserve"> (</w:t>
            </w:r>
            <w:proofErr w:type="spellStart"/>
            <w:r w:rsidRPr="007B493C">
              <w:rPr>
                <w:rFonts w:ascii="Times New Roman" w:hAnsi="Times New Roman" w:cs="Times New Roman"/>
                <w:sz w:val="20"/>
                <w:szCs w:val="20"/>
              </w:rPr>
              <w:t>web</w:t>
            </w:r>
            <w:r>
              <w:rPr>
                <w:rFonts w:ascii="Times New Roman" w:hAnsi="Times New Roman" w:cs="Times New Roman"/>
                <w:sz w:val="20"/>
                <w:szCs w:val="20"/>
              </w:rPr>
              <w:t>mast</w:t>
            </w:r>
            <w:proofErr w:type="spellEnd"/>
            <w:r w:rsidRPr="007B493C">
              <w:rPr>
                <w:rFonts w:ascii="Times New Roman" w:hAnsi="Times New Roman" w:cs="Times New Roman"/>
                <w:sz w:val="20"/>
                <w:szCs w:val="20"/>
              </w:rPr>
              <w:t>)</w:t>
            </w:r>
            <w:r>
              <w:rPr>
                <w:rFonts w:ascii="Times New Roman" w:hAnsi="Times New Roman" w:cs="Times New Roman"/>
                <w:sz w:val="20"/>
                <w:szCs w:val="20"/>
              </w:rPr>
              <w:t xml:space="preserve"> (VM)</w:t>
            </w:r>
          </w:p>
        </w:tc>
        <w:tc>
          <w:tcPr>
            <w:tcW w:w="630"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10</w:t>
            </w: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Ardi</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Yatim</w:t>
            </w:r>
            <w:proofErr w:type="spellEnd"/>
          </w:p>
        </w:tc>
      </w:tr>
      <w:tr w:rsidR="00D739A8" w:rsidRPr="007B493C" w:rsidTr="007B493C">
        <w:tc>
          <w:tcPr>
            <w:tcW w:w="3528" w:type="dxa"/>
          </w:tcPr>
          <w:p w:rsidR="00D739A8" w:rsidRPr="007B493C" w:rsidRDefault="00D739A8" w:rsidP="00B4491F">
            <w:pPr>
              <w:rPr>
                <w:rFonts w:ascii="Times New Roman" w:hAnsi="Times New Roman" w:cs="Times New Roman"/>
                <w:sz w:val="20"/>
                <w:szCs w:val="20"/>
              </w:rPr>
            </w:pPr>
            <w:r w:rsidRPr="007B493C">
              <w:rPr>
                <w:rFonts w:ascii="Times New Roman" w:hAnsi="Times New Roman" w:cs="Times New Roman"/>
                <w:sz w:val="20"/>
                <w:szCs w:val="20"/>
              </w:rPr>
              <w:t>Yi Qu (VM)</w:t>
            </w:r>
          </w:p>
        </w:tc>
        <w:tc>
          <w:tcPr>
            <w:tcW w:w="630" w:type="dxa"/>
          </w:tcPr>
          <w:p w:rsidR="00D739A8" w:rsidRPr="007B493C" w:rsidRDefault="00D739A8" w:rsidP="00B4491F">
            <w:pPr>
              <w:rPr>
                <w:rFonts w:ascii="Times New Roman" w:hAnsi="Times New Roman" w:cs="Times New Roman"/>
                <w:sz w:val="20"/>
                <w:szCs w:val="20"/>
              </w:rPr>
            </w:pPr>
            <w:r w:rsidRPr="007B493C">
              <w:rPr>
                <w:rFonts w:ascii="Times New Roman" w:hAnsi="Times New Roman" w:cs="Times New Roman"/>
                <w:sz w:val="20"/>
                <w:szCs w:val="20"/>
              </w:rPr>
              <w:t>11</w:t>
            </w:r>
          </w:p>
        </w:tc>
        <w:tc>
          <w:tcPr>
            <w:tcW w:w="3060"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Edward Vineyard (program)</w:t>
            </w:r>
          </w:p>
        </w:tc>
        <w:tc>
          <w:tcPr>
            <w:tcW w:w="63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09</w:t>
            </w: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Atharra</w:t>
            </w:r>
            <w:proofErr w:type="spellEnd"/>
            <w:r>
              <w:rPr>
                <w:rFonts w:ascii="Times New Roman" w:hAnsi="Times New Roman" w:cs="Times New Roman"/>
                <w:sz w:val="20"/>
                <w:szCs w:val="20"/>
              </w:rPr>
              <w:t xml:space="preserve"> Barre</w:t>
            </w:r>
          </w:p>
        </w:tc>
      </w:tr>
      <w:tr w:rsidR="00D739A8" w:rsidRPr="007B493C" w:rsidTr="007B493C">
        <w:tc>
          <w:tcPr>
            <w:tcW w:w="3528" w:type="dxa"/>
          </w:tcPr>
          <w:p w:rsidR="00D739A8" w:rsidRPr="007B493C" w:rsidRDefault="00D739A8" w:rsidP="000E65C9">
            <w:pPr>
              <w:rPr>
                <w:rFonts w:ascii="Times New Roman" w:hAnsi="Times New Roman" w:cs="Times New Roman"/>
                <w:sz w:val="20"/>
                <w:szCs w:val="20"/>
              </w:rPr>
            </w:pPr>
            <w:r>
              <w:rPr>
                <w:rFonts w:ascii="Times New Roman" w:hAnsi="Times New Roman" w:cs="Times New Roman"/>
                <w:sz w:val="20"/>
                <w:szCs w:val="20"/>
              </w:rPr>
              <w:t>Man-Hoe Kim (VM)</w:t>
            </w:r>
          </w:p>
        </w:tc>
        <w:tc>
          <w:tcPr>
            <w:tcW w:w="630" w:type="dxa"/>
          </w:tcPr>
          <w:p w:rsidR="00D739A8" w:rsidRPr="007B493C" w:rsidRDefault="00D739A8" w:rsidP="00B4491F">
            <w:pPr>
              <w:rPr>
                <w:rFonts w:ascii="Times New Roman" w:hAnsi="Times New Roman" w:cs="Times New Roman"/>
                <w:sz w:val="20"/>
                <w:szCs w:val="20"/>
              </w:rPr>
            </w:pPr>
            <w:r>
              <w:rPr>
                <w:rFonts w:ascii="Times New Roman" w:hAnsi="Times New Roman" w:cs="Times New Roman"/>
                <w:sz w:val="20"/>
                <w:szCs w:val="20"/>
              </w:rPr>
              <w:t>09</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Sriram</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Venkat</w:t>
            </w:r>
            <w:proofErr w:type="spellEnd"/>
          </w:p>
        </w:tc>
      </w:tr>
      <w:tr w:rsidR="00D739A8" w:rsidRPr="007B493C" w:rsidTr="007B493C">
        <w:tc>
          <w:tcPr>
            <w:tcW w:w="3528"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 xml:space="preserve">Stanislav </w:t>
            </w:r>
            <w:proofErr w:type="spellStart"/>
            <w:r w:rsidRPr="007B493C">
              <w:rPr>
                <w:rFonts w:ascii="Times New Roman" w:hAnsi="Times New Roman" w:cs="Times New Roman"/>
                <w:sz w:val="20"/>
                <w:szCs w:val="20"/>
              </w:rPr>
              <w:t>Perencevic</w:t>
            </w:r>
            <w:proofErr w:type="spellEnd"/>
            <w:r>
              <w:rPr>
                <w:rFonts w:ascii="Times New Roman" w:hAnsi="Times New Roman" w:cs="Times New Roman"/>
                <w:sz w:val="20"/>
                <w:szCs w:val="20"/>
              </w:rPr>
              <w:t xml:space="preserve"> (VM)</w:t>
            </w:r>
          </w:p>
        </w:tc>
        <w:tc>
          <w:tcPr>
            <w:tcW w:w="630" w:type="dxa"/>
          </w:tcPr>
          <w:p w:rsidR="00D739A8" w:rsidRPr="007B493C" w:rsidRDefault="00D739A8" w:rsidP="00A14A80">
            <w:pPr>
              <w:rPr>
                <w:rFonts w:ascii="Times New Roman" w:hAnsi="Times New Roman" w:cs="Times New Roman"/>
                <w:sz w:val="20"/>
                <w:szCs w:val="20"/>
              </w:rPr>
            </w:pPr>
            <w:r>
              <w:rPr>
                <w:rFonts w:ascii="Times New Roman" w:hAnsi="Times New Roman" w:cs="Times New Roman"/>
                <w:sz w:val="20"/>
                <w:szCs w:val="20"/>
              </w:rPr>
              <w:t>11</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Matt Baker</w:t>
            </w:r>
          </w:p>
        </w:tc>
      </w:tr>
      <w:tr w:rsidR="00D739A8" w:rsidRPr="007B493C" w:rsidTr="007B493C">
        <w:tc>
          <w:tcPr>
            <w:tcW w:w="3528" w:type="dxa"/>
          </w:tcPr>
          <w:p w:rsidR="00D739A8" w:rsidRPr="007B493C" w:rsidRDefault="00D739A8" w:rsidP="00A14A80">
            <w:pPr>
              <w:rPr>
                <w:rFonts w:ascii="Times New Roman" w:hAnsi="Times New Roman" w:cs="Times New Roman"/>
                <w:sz w:val="20"/>
                <w:szCs w:val="20"/>
              </w:rPr>
            </w:pPr>
            <w:r>
              <w:rPr>
                <w:rFonts w:ascii="Times New Roman" w:hAnsi="Times New Roman" w:cs="Times New Roman"/>
                <w:sz w:val="20"/>
                <w:szCs w:val="20"/>
              </w:rPr>
              <w:t>Vikrant Aute (VM)</w:t>
            </w:r>
          </w:p>
        </w:tc>
        <w:tc>
          <w:tcPr>
            <w:tcW w:w="630" w:type="dxa"/>
          </w:tcPr>
          <w:p w:rsidR="00D739A8" w:rsidRPr="007B493C" w:rsidRDefault="00D739A8" w:rsidP="00A14A80">
            <w:pPr>
              <w:rPr>
                <w:rFonts w:ascii="Times New Roman" w:hAnsi="Times New Roman" w:cs="Times New Roman"/>
                <w:sz w:val="20"/>
                <w:szCs w:val="20"/>
              </w:rPr>
            </w:pPr>
            <w:r>
              <w:rPr>
                <w:rFonts w:ascii="Times New Roman" w:hAnsi="Times New Roman" w:cs="Times New Roman"/>
                <w:sz w:val="20"/>
                <w:szCs w:val="20"/>
              </w:rPr>
              <w:t>12</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Lingjun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Meng</w:t>
            </w:r>
            <w:proofErr w:type="spellEnd"/>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Omar Abdelaziz</w:t>
            </w:r>
            <w:r>
              <w:rPr>
                <w:rFonts w:ascii="Times New Roman" w:hAnsi="Times New Roman" w:cs="Times New Roman"/>
                <w:sz w:val="20"/>
                <w:szCs w:val="20"/>
              </w:rPr>
              <w:t xml:space="preserve"> (VM)</w:t>
            </w:r>
          </w:p>
        </w:tc>
        <w:tc>
          <w:tcPr>
            <w:tcW w:w="630"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10</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Ankit Sethi</w:t>
            </w: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Mark Johnson</w:t>
            </w:r>
          </w:p>
        </w:tc>
        <w:tc>
          <w:tcPr>
            <w:tcW w:w="630" w:type="dxa"/>
          </w:tcPr>
          <w:p w:rsidR="00D739A8" w:rsidRPr="007B493C" w:rsidRDefault="00D739A8"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Gustavo Pottker</w:t>
            </w: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Bill Fox</w:t>
            </w:r>
          </w:p>
        </w:tc>
        <w:tc>
          <w:tcPr>
            <w:tcW w:w="630"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 xml:space="preserve">Jack </w:t>
            </w:r>
            <w:proofErr w:type="spellStart"/>
            <w:r>
              <w:rPr>
                <w:rFonts w:ascii="Times New Roman" w:hAnsi="Times New Roman" w:cs="Times New Roman"/>
                <w:sz w:val="20"/>
                <w:szCs w:val="20"/>
              </w:rPr>
              <w:t>Esformes</w:t>
            </w:r>
            <w:proofErr w:type="spellEnd"/>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Ray Rite</w:t>
            </w:r>
          </w:p>
        </w:tc>
        <w:tc>
          <w:tcPr>
            <w:tcW w:w="630"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 xml:space="preserve">Pradeep </w:t>
            </w:r>
            <w:proofErr w:type="spellStart"/>
            <w:r>
              <w:rPr>
                <w:rFonts w:ascii="Times New Roman" w:hAnsi="Times New Roman" w:cs="Times New Roman"/>
                <w:sz w:val="20"/>
                <w:szCs w:val="20"/>
              </w:rPr>
              <w:t>Shinok</w:t>
            </w:r>
            <w:proofErr w:type="spellEnd"/>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Jay Matter</w:t>
            </w:r>
            <w:r>
              <w:rPr>
                <w:rFonts w:ascii="Times New Roman" w:hAnsi="Times New Roman" w:cs="Times New Roman"/>
                <w:sz w:val="20"/>
                <w:szCs w:val="20"/>
              </w:rPr>
              <w:t xml:space="preserve"> (Research)</w:t>
            </w:r>
          </w:p>
        </w:tc>
        <w:tc>
          <w:tcPr>
            <w:tcW w:w="630"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Richie Mohan</w:t>
            </w: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Hyu</w:t>
            </w:r>
            <w:r w:rsidRPr="007B493C">
              <w:rPr>
                <w:rFonts w:ascii="Times New Roman" w:hAnsi="Times New Roman" w:cs="Times New Roman"/>
                <w:sz w:val="20"/>
                <w:szCs w:val="20"/>
              </w:rPr>
              <w:t>nyoung Kim</w:t>
            </w:r>
          </w:p>
        </w:tc>
        <w:tc>
          <w:tcPr>
            <w:tcW w:w="630"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Long Huang</w:t>
            </w:r>
          </w:p>
        </w:tc>
      </w:tr>
      <w:tr w:rsidR="00D739A8" w:rsidRPr="007B493C" w:rsidTr="007B493C">
        <w:tc>
          <w:tcPr>
            <w:tcW w:w="3528" w:type="dxa"/>
          </w:tcPr>
          <w:p w:rsidR="00D739A8" w:rsidRPr="007B493C" w:rsidRDefault="00D739A8" w:rsidP="000E65C9">
            <w:pPr>
              <w:rPr>
                <w:rFonts w:ascii="Times New Roman" w:hAnsi="Times New Roman" w:cs="Times New Roman"/>
                <w:sz w:val="20"/>
                <w:szCs w:val="20"/>
              </w:rPr>
            </w:pPr>
            <w:r>
              <w:rPr>
                <w:rFonts w:ascii="Times New Roman" w:hAnsi="Times New Roman" w:cs="Times New Roman"/>
                <w:sz w:val="20"/>
                <w:szCs w:val="20"/>
              </w:rPr>
              <w:t>Cheng-Xian Lin</w:t>
            </w:r>
          </w:p>
        </w:tc>
        <w:tc>
          <w:tcPr>
            <w:tcW w:w="630" w:type="dxa"/>
          </w:tcPr>
          <w:p w:rsidR="00D739A8" w:rsidRPr="007B493C" w:rsidRDefault="00D739A8"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Tony Fisher</w:t>
            </w: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proofErr w:type="spellStart"/>
            <w:r w:rsidRPr="007B493C">
              <w:rPr>
                <w:rFonts w:ascii="Times New Roman" w:hAnsi="Times New Roman" w:cs="Times New Roman"/>
                <w:sz w:val="20"/>
                <w:szCs w:val="20"/>
              </w:rPr>
              <w:t>Sankar</w:t>
            </w:r>
            <w:proofErr w:type="spellEnd"/>
            <w:r w:rsidRPr="007B493C">
              <w:rPr>
                <w:rFonts w:ascii="Times New Roman" w:hAnsi="Times New Roman" w:cs="Times New Roman"/>
                <w:sz w:val="20"/>
                <w:szCs w:val="20"/>
              </w:rPr>
              <w:t xml:space="preserve"> </w:t>
            </w:r>
            <w:proofErr w:type="spellStart"/>
            <w:r w:rsidRPr="007B493C">
              <w:rPr>
                <w:rFonts w:ascii="Times New Roman" w:hAnsi="Times New Roman" w:cs="Times New Roman"/>
                <w:sz w:val="20"/>
                <w:szCs w:val="20"/>
              </w:rPr>
              <w:t>Padhmanabhan</w:t>
            </w:r>
            <w:proofErr w:type="spellEnd"/>
          </w:p>
        </w:tc>
        <w:tc>
          <w:tcPr>
            <w:tcW w:w="630" w:type="dxa"/>
          </w:tcPr>
          <w:p w:rsidR="00D739A8" w:rsidRPr="007B493C" w:rsidRDefault="00D739A8"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proofErr w:type="spellStart"/>
            <w:r>
              <w:rPr>
                <w:rFonts w:ascii="Times New Roman" w:hAnsi="Times New Roman" w:cs="Times New Roman"/>
                <w:sz w:val="20"/>
                <w:szCs w:val="20"/>
              </w:rPr>
              <w:t>Kishan</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Padakannaya</w:t>
            </w:r>
            <w:proofErr w:type="spellEnd"/>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Kasey Worthington</w:t>
            </w:r>
          </w:p>
        </w:tc>
        <w:tc>
          <w:tcPr>
            <w:tcW w:w="630" w:type="dxa"/>
          </w:tcPr>
          <w:p w:rsidR="00D739A8" w:rsidRPr="007B493C" w:rsidRDefault="00D739A8" w:rsidP="00A14A80">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Xudong Wang</w:t>
            </w: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Gordon Struder</w:t>
            </w:r>
          </w:p>
        </w:tc>
        <w:tc>
          <w:tcPr>
            <w:tcW w:w="630" w:type="dxa"/>
          </w:tcPr>
          <w:p w:rsidR="00D739A8" w:rsidRPr="007B493C" w:rsidRDefault="00D739A8" w:rsidP="007B493C">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David Ellerbrock</w:t>
            </w:r>
          </w:p>
        </w:tc>
        <w:tc>
          <w:tcPr>
            <w:tcW w:w="630" w:type="dxa"/>
          </w:tcPr>
          <w:p w:rsidR="00D739A8" w:rsidRPr="007B493C" w:rsidRDefault="00D739A8" w:rsidP="007B493C">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Jon Hartfield</w:t>
            </w:r>
          </w:p>
        </w:tc>
        <w:tc>
          <w:tcPr>
            <w:tcW w:w="630" w:type="dxa"/>
          </w:tcPr>
          <w:p w:rsidR="00D739A8" w:rsidRPr="007B493C" w:rsidRDefault="00D739A8" w:rsidP="009572D4">
            <w:pPr>
              <w:rPr>
                <w:rFonts w:ascii="Times New Roman" w:hAnsi="Times New Roman" w:cs="Times New Roman"/>
                <w:sz w:val="20"/>
                <w:szCs w:val="20"/>
              </w:rPr>
            </w:pPr>
            <w:r w:rsidRPr="007B493C">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Default="00D739A8" w:rsidP="002A241C">
            <w:pPr>
              <w:rPr>
                <w:rFonts w:ascii="Times New Roman" w:hAnsi="Times New Roman" w:cs="Times New Roman"/>
                <w:sz w:val="20"/>
                <w:szCs w:val="20"/>
              </w:rPr>
            </w:pPr>
            <w:proofErr w:type="spellStart"/>
            <w:r w:rsidRPr="00B24FDA">
              <w:rPr>
                <w:rFonts w:ascii="Times New Roman" w:hAnsi="Times New Roman" w:cs="Times New Roman"/>
                <w:sz w:val="20"/>
                <w:szCs w:val="20"/>
              </w:rPr>
              <w:t>Claudi</w:t>
            </w:r>
            <w:proofErr w:type="spellEnd"/>
            <w:r w:rsidRPr="00B24FDA">
              <w:rPr>
                <w:rFonts w:ascii="Times New Roman" w:hAnsi="Times New Roman" w:cs="Times New Roman"/>
                <w:sz w:val="20"/>
                <w:szCs w:val="20"/>
              </w:rPr>
              <w:t xml:space="preserve"> Martin-</w:t>
            </w:r>
            <w:proofErr w:type="spellStart"/>
            <w:r w:rsidRPr="00B24FDA">
              <w:rPr>
                <w:rFonts w:ascii="Times New Roman" w:hAnsi="Times New Roman" w:cs="Times New Roman"/>
                <w:sz w:val="20"/>
                <w:szCs w:val="20"/>
              </w:rPr>
              <w:t>Callizo</w:t>
            </w:r>
            <w:proofErr w:type="spellEnd"/>
          </w:p>
        </w:tc>
        <w:tc>
          <w:tcPr>
            <w:tcW w:w="630" w:type="dxa"/>
          </w:tcPr>
          <w:p w:rsidR="00D739A8" w:rsidRPr="007B493C" w:rsidRDefault="00D739A8" w:rsidP="009572D4">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Scott Wujek</w:t>
            </w:r>
          </w:p>
        </w:tc>
        <w:tc>
          <w:tcPr>
            <w:tcW w:w="630" w:type="dxa"/>
          </w:tcPr>
          <w:p w:rsidR="00D739A8" w:rsidRPr="007B493C" w:rsidRDefault="00D739A8" w:rsidP="00A62266">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2A241C">
        <w:tc>
          <w:tcPr>
            <w:tcW w:w="3528" w:type="dxa"/>
          </w:tcPr>
          <w:p w:rsidR="00D739A8" w:rsidRPr="007B493C" w:rsidRDefault="00D739A8" w:rsidP="002A241C">
            <w:pPr>
              <w:rPr>
                <w:rFonts w:ascii="Times New Roman" w:hAnsi="Times New Roman" w:cs="Times New Roman"/>
                <w:sz w:val="20"/>
                <w:szCs w:val="20"/>
              </w:rPr>
            </w:pPr>
            <w:r w:rsidRPr="007B493C">
              <w:rPr>
                <w:rFonts w:ascii="Times New Roman" w:hAnsi="Times New Roman" w:cs="Times New Roman"/>
                <w:sz w:val="20"/>
                <w:szCs w:val="20"/>
              </w:rPr>
              <w:t>Liping Liu</w:t>
            </w:r>
          </w:p>
        </w:tc>
        <w:tc>
          <w:tcPr>
            <w:tcW w:w="63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D739A8" w:rsidRPr="007B493C" w:rsidRDefault="00D739A8" w:rsidP="002A241C">
            <w:pPr>
              <w:rPr>
                <w:rFonts w:ascii="Times New Roman" w:hAnsi="Times New Roman" w:cs="Times New Roman"/>
                <w:sz w:val="20"/>
                <w:szCs w:val="20"/>
              </w:rPr>
            </w:pPr>
          </w:p>
        </w:tc>
        <w:tc>
          <w:tcPr>
            <w:tcW w:w="630" w:type="dxa"/>
          </w:tcPr>
          <w:p w:rsidR="00D739A8" w:rsidRPr="007B493C" w:rsidRDefault="00D739A8" w:rsidP="002A241C">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Daryl Erbs</w:t>
            </w:r>
          </w:p>
        </w:tc>
        <w:tc>
          <w:tcPr>
            <w:tcW w:w="630"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r>
              <w:rPr>
                <w:rFonts w:ascii="Times New Roman" w:hAnsi="Times New Roman" w:cs="Times New Roman"/>
                <w:sz w:val="20"/>
                <w:szCs w:val="20"/>
              </w:rPr>
              <w:t>Shenghan Jin</w:t>
            </w:r>
          </w:p>
        </w:tc>
        <w:tc>
          <w:tcPr>
            <w:tcW w:w="630" w:type="dxa"/>
          </w:tcPr>
          <w:p w:rsidR="00D739A8" w:rsidRDefault="00D739A8" w:rsidP="002A241C">
            <w:pPr>
              <w:rPr>
                <w:rFonts w:ascii="Times New Roman" w:hAnsi="Times New Roman" w:cs="Times New Roman"/>
                <w:sz w:val="20"/>
                <w:szCs w:val="20"/>
              </w:rPr>
            </w:pPr>
            <w:r>
              <w:rPr>
                <w:rFonts w:ascii="Times New Roman" w:hAnsi="Times New Roman" w:cs="Times New Roman"/>
                <w:sz w:val="20"/>
                <w:szCs w:val="20"/>
              </w:rPr>
              <w:t>CM</w:t>
            </w: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p>
        </w:tc>
        <w:tc>
          <w:tcPr>
            <w:tcW w:w="630" w:type="dxa"/>
          </w:tcPr>
          <w:p w:rsidR="00D739A8" w:rsidRDefault="00D739A8" w:rsidP="002A241C">
            <w:pPr>
              <w:rPr>
                <w:rFonts w:ascii="Times New Roman" w:hAnsi="Times New Roman" w:cs="Times New Roman"/>
                <w:sz w:val="20"/>
                <w:szCs w:val="20"/>
              </w:rPr>
            </w:pP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r w:rsidR="00D739A8" w:rsidRPr="007B493C" w:rsidTr="002A241C">
        <w:tc>
          <w:tcPr>
            <w:tcW w:w="3528" w:type="dxa"/>
          </w:tcPr>
          <w:p w:rsidR="00D739A8" w:rsidRPr="007B493C" w:rsidRDefault="00D739A8" w:rsidP="002A241C">
            <w:pPr>
              <w:rPr>
                <w:rFonts w:ascii="Times New Roman" w:hAnsi="Times New Roman" w:cs="Times New Roman"/>
                <w:sz w:val="20"/>
                <w:szCs w:val="20"/>
              </w:rPr>
            </w:pPr>
          </w:p>
        </w:tc>
        <w:tc>
          <w:tcPr>
            <w:tcW w:w="630" w:type="dxa"/>
          </w:tcPr>
          <w:p w:rsidR="00D739A8" w:rsidRDefault="00D739A8" w:rsidP="002A241C">
            <w:pPr>
              <w:rPr>
                <w:rFonts w:ascii="Times New Roman" w:hAnsi="Times New Roman" w:cs="Times New Roman"/>
                <w:sz w:val="20"/>
                <w:szCs w:val="20"/>
              </w:rPr>
            </w:pPr>
          </w:p>
        </w:tc>
        <w:tc>
          <w:tcPr>
            <w:tcW w:w="3060" w:type="dxa"/>
          </w:tcPr>
          <w:p w:rsidR="00D739A8" w:rsidRPr="007B493C" w:rsidRDefault="00D739A8" w:rsidP="002A241C">
            <w:pPr>
              <w:rPr>
                <w:rFonts w:ascii="Times New Roman" w:hAnsi="Times New Roman" w:cs="Times New Roman"/>
                <w:sz w:val="20"/>
                <w:szCs w:val="20"/>
              </w:rPr>
            </w:pPr>
          </w:p>
        </w:tc>
        <w:tc>
          <w:tcPr>
            <w:tcW w:w="630" w:type="dxa"/>
          </w:tcPr>
          <w:p w:rsidR="00D739A8" w:rsidRPr="007B493C" w:rsidRDefault="00D739A8" w:rsidP="002A241C">
            <w:pPr>
              <w:rPr>
                <w:rFonts w:ascii="Times New Roman" w:hAnsi="Times New Roman" w:cs="Times New Roman"/>
                <w:sz w:val="20"/>
                <w:szCs w:val="20"/>
              </w:rPr>
            </w:pPr>
          </w:p>
        </w:tc>
        <w:tc>
          <w:tcPr>
            <w:tcW w:w="1964" w:type="dxa"/>
          </w:tcPr>
          <w:p w:rsidR="00D739A8" w:rsidRPr="007B493C" w:rsidRDefault="00D739A8" w:rsidP="002A241C">
            <w:pPr>
              <w:rPr>
                <w:rFonts w:ascii="Times New Roman" w:hAnsi="Times New Roman" w:cs="Times New Roman"/>
                <w:sz w:val="20"/>
                <w:szCs w:val="20"/>
              </w:rPr>
            </w:pPr>
          </w:p>
        </w:tc>
      </w:tr>
      <w:tr w:rsidR="00D739A8" w:rsidRPr="007B493C" w:rsidTr="007B493C">
        <w:tc>
          <w:tcPr>
            <w:tcW w:w="3528" w:type="dxa"/>
          </w:tcPr>
          <w:p w:rsidR="00D739A8" w:rsidRPr="007B493C" w:rsidRDefault="00D739A8" w:rsidP="002A241C">
            <w:pPr>
              <w:rPr>
                <w:rFonts w:ascii="Times New Roman" w:hAnsi="Times New Roman" w:cs="Times New Roman"/>
                <w:sz w:val="20"/>
                <w:szCs w:val="20"/>
              </w:rPr>
            </w:pPr>
          </w:p>
        </w:tc>
        <w:tc>
          <w:tcPr>
            <w:tcW w:w="630" w:type="dxa"/>
          </w:tcPr>
          <w:p w:rsidR="00D739A8" w:rsidRDefault="00D739A8" w:rsidP="009572D4">
            <w:pPr>
              <w:rPr>
                <w:rFonts w:ascii="Times New Roman" w:hAnsi="Times New Roman" w:cs="Times New Roman"/>
                <w:sz w:val="20"/>
                <w:szCs w:val="20"/>
              </w:rPr>
            </w:pPr>
          </w:p>
        </w:tc>
        <w:tc>
          <w:tcPr>
            <w:tcW w:w="3060" w:type="dxa"/>
          </w:tcPr>
          <w:p w:rsidR="00D739A8" w:rsidRPr="007B493C" w:rsidRDefault="00D739A8" w:rsidP="009572D4">
            <w:pPr>
              <w:rPr>
                <w:rFonts w:ascii="Times New Roman" w:hAnsi="Times New Roman" w:cs="Times New Roman"/>
                <w:sz w:val="20"/>
                <w:szCs w:val="20"/>
              </w:rPr>
            </w:pPr>
          </w:p>
        </w:tc>
        <w:tc>
          <w:tcPr>
            <w:tcW w:w="630" w:type="dxa"/>
          </w:tcPr>
          <w:p w:rsidR="00D739A8" w:rsidRPr="007B493C" w:rsidRDefault="00D739A8" w:rsidP="009572D4">
            <w:pPr>
              <w:rPr>
                <w:rFonts w:ascii="Times New Roman" w:hAnsi="Times New Roman" w:cs="Times New Roman"/>
                <w:sz w:val="20"/>
                <w:szCs w:val="20"/>
              </w:rPr>
            </w:pPr>
          </w:p>
        </w:tc>
        <w:tc>
          <w:tcPr>
            <w:tcW w:w="1964" w:type="dxa"/>
          </w:tcPr>
          <w:p w:rsidR="00D739A8" w:rsidRPr="007B493C" w:rsidRDefault="00D739A8" w:rsidP="009572D4">
            <w:pPr>
              <w:rPr>
                <w:rFonts w:ascii="Times New Roman" w:hAnsi="Times New Roman" w:cs="Times New Roman"/>
                <w:sz w:val="20"/>
                <w:szCs w:val="20"/>
              </w:rPr>
            </w:pPr>
          </w:p>
        </w:tc>
      </w:tr>
    </w:tbl>
    <w:p w:rsidR="007B493C" w:rsidRPr="007B493C" w:rsidRDefault="007B493C" w:rsidP="009572D4">
      <w:pPr>
        <w:rPr>
          <w:rFonts w:cs="Times New Roman"/>
          <w:sz w:val="22"/>
          <w:szCs w:val="22"/>
          <w:lang w:val="sv-SE"/>
        </w:rPr>
      </w:pPr>
    </w:p>
    <w:p w:rsidR="007B493C" w:rsidRPr="007B493C" w:rsidRDefault="007B493C" w:rsidP="009572D4">
      <w:pPr>
        <w:rPr>
          <w:rFonts w:cs="Times New Roman"/>
          <w:sz w:val="22"/>
          <w:szCs w:val="22"/>
          <w:lang w:val="sv-SE"/>
        </w:rPr>
      </w:pPr>
    </w:p>
    <w:p w:rsidR="009572D4" w:rsidRPr="007B493C" w:rsidRDefault="009572D4" w:rsidP="009572D4">
      <w:pPr>
        <w:pStyle w:val="Heading2"/>
        <w:jc w:val="center"/>
        <w:rPr>
          <w:rFonts w:eastAsia="Batang"/>
          <w:sz w:val="22"/>
          <w:szCs w:val="22"/>
        </w:rPr>
      </w:pPr>
      <w:r w:rsidRPr="007B493C">
        <w:rPr>
          <w:rFonts w:eastAsia="Batang"/>
          <w:sz w:val="22"/>
          <w:szCs w:val="22"/>
          <w:lang w:val="sv-SE"/>
        </w:rPr>
        <w:t>DISTRI</w:t>
      </w:r>
      <w:r w:rsidRPr="007B493C">
        <w:rPr>
          <w:rFonts w:eastAsia="Batang"/>
          <w:sz w:val="22"/>
          <w:szCs w:val="22"/>
        </w:rPr>
        <w:t>BUTION</w:t>
      </w:r>
    </w:p>
    <w:p w:rsidR="009572D4" w:rsidRPr="007B493C" w:rsidRDefault="009572D4" w:rsidP="009572D4">
      <w:pPr>
        <w:tabs>
          <w:tab w:val="left" w:pos="-720"/>
        </w:tabs>
        <w:suppressAutoHyphens/>
        <w:jc w:val="center"/>
        <w:rPr>
          <w:rFonts w:ascii="Times New Roman" w:hAnsi="Times New Roman" w:cs="Times New Roman"/>
          <w:spacing w:val="-3"/>
          <w:sz w:val="22"/>
          <w:szCs w:val="22"/>
        </w:rPr>
      </w:pPr>
      <w:r w:rsidRPr="007B493C">
        <w:rPr>
          <w:rFonts w:ascii="Times New Roman" w:hAnsi="Times New Roman" w:cs="Times New Roman"/>
          <w:spacing w:val="-3"/>
          <w:sz w:val="22"/>
          <w:szCs w:val="22"/>
        </w:rPr>
        <w:t>ALL MEMBERS OF TC/TG/TRG</w:t>
      </w:r>
    </w:p>
    <w:p w:rsidR="009572D4" w:rsidRPr="00D13D01" w:rsidRDefault="009572D4" w:rsidP="009572D4">
      <w:pPr>
        <w:tabs>
          <w:tab w:val="left" w:pos="-720"/>
        </w:tabs>
        <w:suppressAutoHyphens/>
        <w:rPr>
          <w:rFonts w:cs="Times New Roman"/>
          <w:spacing w:val="-3"/>
          <w:sz w:val="22"/>
          <w:szCs w:val="22"/>
        </w:rPr>
      </w:pPr>
      <w:r w:rsidRPr="00D13D01">
        <w:rPr>
          <w:rFonts w:ascii="Times New Roman" w:hAnsi="Times New Roman" w:cs="Times New Roman"/>
          <w:spacing w:val="-3"/>
          <w:sz w:val="22"/>
          <w:szCs w:val="22"/>
        </w:rPr>
        <w:t xml:space="preserve">TAC Chairman: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Bryan Becker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TAC Section Head: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 </w:t>
      </w:r>
      <w:r w:rsidRPr="00D13D01">
        <w:rPr>
          <w:rFonts w:ascii="Times New Roman" w:hAnsi="Times New Roman" w:cs="Times New Roman"/>
          <w:spacing w:val="-3"/>
          <w:sz w:val="22"/>
          <w:szCs w:val="22"/>
          <w:u w:val="single"/>
        </w:rPr>
        <w:t>Steve Duda</w:t>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Professional Development:</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Gordon </w:t>
      </w:r>
      <w:proofErr w:type="spellStart"/>
      <w:r w:rsidR="00D13D01">
        <w:rPr>
          <w:rFonts w:ascii="Times New Roman" w:hAnsi="Times New Roman" w:cs="Times New Roman"/>
          <w:spacing w:val="-3"/>
          <w:sz w:val="22"/>
          <w:szCs w:val="22"/>
          <w:u w:val="single"/>
        </w:rPr>
        <w:t>Holness</w:t>
      </w:r>
      <w:proofErr w:type="spellEnd"/>
      <w:r w:rsid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cs="Times New Roman"/>
          <w:spacing w:val="-3"/>
          <w:sz w:val="22"/>
          <w:szCs w:val="22"/>
          <w:u w:val="single"/>
        </w:rPr>
      </w:pP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lastRenderedPageBreak/>
        <w:t>LIAISONS:</w:t>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RAC Research: </w:t>
      </w:r>
      <w:r w:rsidR="00B55A2D" w:rsidRPr="00D13D01">
        <w:rPr>
          <w:rFonts w:ascii="Times New Roman" w:hAnsi="Times New Roman" w:cs="Times New Roman"/>
          <w:spacing w:val="-3"/>
          <w:sz w:val="22"/>
          <w:szCs w:val="22"/>
          <w:u w:val="single"/>
        </w:rPr>
        <w:t xml:space="preserve"> </w:t>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t>David Yashar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Program: </w:t>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Lynn </w:t>
      </w:r>
      <w:proofErr w:type="spellStart"/>
      <w:r w:rsidR="00D13D01">
        <w:rPr>
          <w:rFonts w:ascii="Times New Roman" w:hAnsi="Times New Roman" w:cs="Times New Roman"/>
          <w:spacing w:val="-3"/>
          <w:sz w:val="22"/>
          <w:szCs w:val="22"/>
          <w:u w:val="single"/>
        </w:rPr>
        <w:t>Werman</w:t>
      </w:r>
      <w:proofErr w:type="spellEnd"/>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Standards: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Michael Martin</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 xml:space="preserve"> </w:t>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Handbook: </w:t>
      </w:r>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Russ </w:t>
      </w:r>
      <w:proofErr w:type="spellStart"/>
      <w:r w:rsidR="00D13D01">
        <w:rPr>
          <w:rFonts w:ascii="Times New Roman" w:hAnsi="Times New Roman" w:cs="Times New Roman"/>
          <w:spacing w:val="-3"/>
          <w:sz w:val="22"/>
          <w:szCs w:val="22"/>
          <w:u w:val="single"/>
        </w:rPr>
        <w:t>Lendeman</w:t>
      </w:r>
      <w:proofErr w:type="spellEnd"/>
      <w:r w:rsidR="00D13D01">
        <w:rPr>
          <w:rFonts w:ascii="Times New Roman" w:hAnsi="Times New Roman" w:cs="Times New Roman"/>
          <w:spacing w:val="-3"/>
          <w:sz w:val="22"/>
          <w:szCs w:val="22"/>
          <w:u w:val="single"/>
        </w:rPr>
        <w:t xml:space="preserve"> </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 xml:space="preserve">Special Pubs: </w:t>
      </w:r>
      <w:r w:rsidR="00B55A2D" w:rsidRPr="00D13D01">
        <w:rPr>
          <w:rFonts w:ascii="Times New Roman" w:hAnsi="Times New Roman" w:cs="Times New Roman"/>
          <w:spacing w:val="-3"/>
          <w:sz w:val="22"/>
          <w:szCs w:val="22"/>
          <w:u w:val="single"/>
        </w:rPr>
        <w:t xml:space="preserve">     </w:t>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00B55A2D"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Julia Keen</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u w:val="single"/>
        </w:rPr>
      </w:pPr>
      <w:r w:rsidRPr="00D13D01">
        <w:rPr>
          <w:rFonts w:ascii="Times New Roman" w:hAnsi="Times New Roman" w:cs="Times New Roman"/>
          <w:spacing w:val="-3"/>
          <w:sz w:val="22"/>
          <w:szCs w:val="22"/>
        </w:rPr>
        <w:t>Chapter Technology Transfer:</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Nathan Hart</w:t>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rFonts w:ascii="Times New Roman" w:hAnsi="Times New Roman" w:cs="Times New Roman"/>
          <w:spacing w:val="-3"/>
          <w:sz w:val="22"/>
          <w:szCs w:val="22"/>
        </w:rPr>
      </w:pPr>
      <w:r w:rsidRPr="00D13D01">
        <w:rPr>
          <w:rFonts w:ascii="Times New Roman" w:hAnsi="Times New Roman" w:cs="Times New Roman"/>
          <w:spacing w:val="-3"/>
          <w:sz w:val="22"/>
          <w:szCs w:val="22"/>
        </w:rPr>
        <w:t xml:space="preserve">STANDARDS STAFF LIAISON: </w:t>
      </w:r>
      <w:r w:rsidRP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r>
      <w:r w:rsidR="00D13D01">
        <w:rPr>
          <w:rFonts w:ascii="Times New Roman" w:hAnsi="Times New Roman" w:cs="Times New Roman"/>
          <w:spacing w:val="-3"/>
          <w:sz w:val="22"/>
          <w:szCs w:val="22"/>
          <w:u w:val="single"/>
        </w:rPr>
        <w:tab/>
        <w:t xml:space="preserve">Claire </w:t>
      </w:r>
      <w:proofErr w:type="spellStart"/>
      <w:r w:rsidR="00D13D01">
        <w:rPr>
          <w:rFonts w:ascii="Times New Roman" w:hAnsi="Times New Roman" w:cs="Times New Roman"/>
          <w:spacing w:val="-3"/>
          <w:sz w:val="22"/>
          <w:szCs w:val="22"/>
          <w:u w:val="single"/>
        </w:rPr>
        <w:t>Ramspeck</w:t>
      </w:r>
      <w:proofErr w:type="spellEnd"/>
      <w:r w:rsid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r>
      <w:r w:rsidRPr="00D13D01">
        <w:rPr>
          <w:rFonts w:ascii="Times New Roman" w:hAnsi="Times New Roman" w:cs="Times New Roman"/>
          <w:spacing w:val="-3"/>
          <w:sz w:val="22"/>
          <w:szCs w:val="22"/>
          <w:u w:val="single"/>
        </w:rPr>
        <w:tab/>
      </w:r>
    </w:p>
    <w:p w:rsidR="009572D4" w:rsidRPr="00D13D01" w:rsidRDefault="009572D4" w:rsidP="009572D4">
      <w:pPr>
        <w:tabs>
          <w:tab w:val="left" w:pos="-720"/>
        </w:tabs>
        <w:suppressAutoHyphens/>
        <w:rPr>
          <w:spacing w:val="-3"/>
          <w:sz w:val="22"/>
          <w:szCs w:val="22"/>
          <w:u w:val="single"/>
        </w:rPr>
      </w:pPr>
      <w:r w:rsidRPr="00D13D01">
        <w:rPr>
          <w:rFonts w:ascii="Times New Roman" w:hAnsi="Times New Roman" w:cs="Times New Roman"/>
          <w:spacing w:val="-3"/>
          <w:sz w:val="22"/>
          <w:szCs w:val="22"/>
        </w:rPr>
        <w:t xml:space="preserve">TECH SERVICES/RESEARCH STAFF LIAISON: </w:t>
      </w:r>
      <w:r w:rsidRPr="00D13D01">
        <w:rPr>
          <w:rFonts w:ascii="Times New Roman" w:hAnsi="Times New Roman" w:cs="Times New Roman"/>
          <w:spacing w:val="-3"/>
          <w:sz w:val="22"/>
          <w:szCs w:val="22"/>
          <w:u w:val="single"/>
        </w:rPr>
        <w:t xml:space="preserve"> </w:t>
      </w:r>
      <w:r w:rsidRPr="00D13D01">
        <w:rPr>
          <w:rFonts w:ascii="Times New Roman" w:hAnsi="Times New Roman" w:cs="Times New Roman"/>
          <w:spacing w:val="-3"/>
          <w:sz w:val="22"/>
          <w:szCs w:val="22"/>
          <w:u w:val="single"/>
        </w:rPr>
        <w:tab/>
        <w:t>Mike Vaughn</w:t>
      </w:r>
      <w:r w:rsidRPr="00D13D01">
        <w:rPr>
          <w:rFonts w:cs="Times New Roman"/>
          <w:spacing w:val="-3"/>
          <w:sz w:val="22"/>
          <w:szCs w:val="22"/>
          <w:u w:val="single"/>
        </w:rPr>
        <w:tab/>
      </w:r>
      <w:r w:rsidRPr="00D13D01">
        <w:rPr>
          <w:rFonts w:cs="Times New Roman"/>
          <w:spacing w:val="-3"/>
          <w:sz w:val="22"/>
          <w:szCs w:val="22"/>
          <w:u w:val="single"/>
        </w:rPr>
        <w:tab/>
      </w:r>
      <w:r w:rsidR="00D13D01">
        <w:rPr>
          <w:rFonts w:cs="Times New Roman"/>
          <w:spacing w:val="-3"/>
          <w:sz w:val="22"/>
          <w:szCs w:val="22"/>
          <w:u w:val="single"/>
        </w:rPr>
        <w:tab/>
      </w:r>
      <w:r w:rsidRPr="00D13D01">
        <w:rPr>
          <w:rFonts w:cs="Times New Roman"/>
          <w:spacing w:val="-3"/>
          <w:sz w:val="22"/>
          <w:szCs w:val="22"/>
          <w:u w:val="single"/>
        </w:rPr>
        <w:tab/>
      </w:r>
      <w:r w:rsidR="00D13D01">
        <w:rPr>
          <w:spacing w:val="-3"/>
          <w:sz w:val="22"/>
          <w:szCs w:val="22"/>
          <w:u w:val="single"/>
        </w:rPr>
        <w:t xml:space="preserve">       </w:t>
      </w: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p>
    <w:p w:rsidR="009572D4" w:rsidRPr="00BF4E14" w:rsidRDefault="009572D4" w:rsidP="009572D4">
      <w:pPr>
        <w:tabs>
          <w:tab w:val="left" w:pos="-720"/>
        </w:tabs>
        <w:suppressAutoHyphens/>
        <w:rPr>
          <w:color w:val="FF0000"/>
          <w:spacing w:val="-3"/>
          <w:sz w:val="22"/>
          <w:szCs w:val="22"/>
          <w:u w:val="single"/>
        </w:rPr>
      </w:pPr>
      <w:r w:rsidRPr="00BF4E14">
        <w:rPr>
          <w:color w:val="FF0000"/>
          <w:spacing w:val="-3"/>
          <w:sz w:val="22"/>
          <w:szCs w:val="22"/>
          <w:u w:val="single"/>
        </w:rPr>
        <w:br w:type="page"/>
      </w:r>
    </w:p>
    <w:p w:rsidR="009572D4" w:rsidRPr="00BF4E14" w:rsidRDefault="009572D4" w:rsidP="009572D4">
      <w:pPr>
        <w:suppressAutoHyphens/>
        <w:rPr>
          <w:rFonts w:ascii="Times Roman" w:hAnsi="Times Roman" w:cs="Times Roman"/>
          <w:smallCaps/>
          <w:color w:val="FF0000"/>
          <w:spacing w:val="-3"/>
          <w:sz w:val="22"/>
          <w:szCs w:val="22"/>
        </w:rPr>
      </w:pP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color w:val="FF0000"/>
          <w:spacing w:val="-3"/>
          <w:sz w:val="22"/>
          <w:szCs w:val="22"/>
        </w:rPr>
        <w:tab/>
      </w:r>
      <w:r w:rsidRPr="00BF4E14">
        <w:rPr>
          <w:rFonts w:ascii="Times Roman" w:hAnsi="Times Roman" w:cs="Times Roman"/>
          <w:smallCaps/>
          <w:spacing w:val="-3"/>
          <w:sz w:val="22"/>
          <w:szCs w:val="22"/>
        </w:rPr>
        <w:t>DRAFT Minutes</w:t>
      </w:r>
      <w:r w:rsidR="00806BA1" w:rsidRPr="00BF4E14">
        <w:rPr>
          <w:rFonts w:ascii="Times Roman" w:hAnsi="Times Roman" w:cs="Times Roman"/>
          <w:smallCaps/>
          <w:spacing w:val="-3"/>
          <w:sz w:val="22"/>
          <w:szCs w:val="22"/>
        </w:rPr>
        <w:fldChar w:fldCharType="begin"/>
      </w:r>
      <w:r w:rsidRPr="00BF4E14">
        <w:rPr>
          <w:rFonts w:ascii="Times Roman" w:hAnsi="Times Roman" w:cs="Times Roman"/>
          <w:smallCaps/>
          <w:spacing w:val="-3"/>
          <w:sz w:val="22"/>
          <w:szCs w:val="22"/>
        </w:rPr>
        <w:instrText xml:space="preserve">PRIVATE </w:instrText>
      </w:r>
      <w:r w:rsidR="00806BA1" w:rsidRPr="00BF4E14">
        <w:rPr>
          <w:rFonts w:ascii="Times Roman" w:hAnsi="Times Roman" w:cs="Times Roman"/>
          <w:smallCaps/>
          <w:spacing w:val="-3"/>
          <w:sz w:val="22"/>
          <w:szCs w:val="22"/>
        </w:rPr>
        <w:fldChar w:fldCharType="end"/>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ASHRAE Technical Committee 8.4</w:t>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t>Air-To-Refrigerant Heat Transfer Equipment</w:t>
      </w:r>
      <w:r w:rsidRPr="00BF4E14">
        <w:rPr>
          <w:rFonts w:ascii="Times Roman" w:hAnsi="Times Roman" w:cs="Times Roman"/>
          <w:smallCaps/>
          <w:spacing w:val="-3"/>
          <w:sz w:val="22"/>
          <w:szCs w:val="22"/>
        </w:rPr>
        <w:tab/>
      </w:r>
    </w:p>
    <w:p w:rsidR="009572D4" w:rsidRPr="00BF4E14" w:rsidRDefault="009572D4" w:rsidP="009572D4">
      <w:pPr>
        <w:tabs>
          <w:tab w:val="center" w:pos="4680"/>
        </w:tabs>
        <w:suppressAutoHyphens/>
        <w:rPr>
          <w:rFonts w:ascii="Times Roman" w:hAnsi="Times Roman" w:cs="Times Roman"/>
          <w:smallCaps/>
          <w:spacing w:val="-3"/>
          <w:sz w:val="22"/>
          <w:szCs w:val="22"/>
        </w:rPr>
      </w:pPr>
      <w:r w:rsidRPr="00BF4E14">
        <w:rPr>
          <w:rFonts w:ascii="Times Roman" w:hAnsi="Times Roman" w:cs="Times Roman"/>
          <w:smallCaps/>
          <w:spacing w:val="-3"/>
          <w:sz w:val="22"/>
          <w:szCs w:val="22"/>
        </w:rPr>
        <w:tab/>
      </w:r>
      <w:r w:rsidR="0012666C">
        <w:rPr>
          <w:rFonts w:ascii="Times Roman" w:hAnsi="Times Roman" w:cs="Times Roman"/>
          <w:smallCaps/>
          <w:spacing w:val="-3"/>
          <w:sz w:val="22"/>
          <w:szCs w:val="22"/>
        </w:rPr>
        <w:t>Dallas</w:t>
      </w:r>
      <w:r w:rsidRPr="00BF4E14">
        <w:rPr>
          <w:rFonts w:ascii="Times Roman" w:hAnsi="Times Roman" w:cs="Times Roman"/>
          <w:smallCaps/>
          <w:spacing w:val="-3"/>
          <w:sz w:val="22"/>
          <w:szCs w:val="22"/>
        </w:rPr>
        <w:t>, TX</w:t>
      </w:r>
      <w:r w:rsidRPr="00BF4E14">
        <w:rPr>
          <w:rFonts w:ascii="Times Roman" w:hAnsi="Times Roman" w:cs="Times Roman"/>
          <w:smallCaps/>
          <w:spacing w:val="-3"/>
          <w:sz w:val="22"/>
          <w:szCs w:val="22"/>
        </w:rPr>
        <w:tab/>
      </w:r>
    </w:p>
    <w:p w:rsidR="009572D4" w:rsidRPr="00BF4E14" w:rsidRDefault="0012666C" w:rsidP="009572D4">
      <w:pPr>
        <w:tabs>
          <w:tab w:val="center" w:pos="4680"/>
        </w:tabs>
        <w:suppressAutoHyphens/>
        <w:rPr>
          <w:rFonts w:ascii="Times Roman" w:hAnsi="Times Roman" w:cs="Times Roman"/>
          <w:smallCaps/>
          <w:spacing w:val="-3"/>
          <w:sz w:val="22"/>
          <w:szCs w:val="22"/>
        </w:rPr>
      </w:pPr>
      <w:r>
        <w:rPr>
          <w:rFonts w:ascii="Times Roman" w:hAnsi="Times Roman" w:cs="Times Roman"/>
          <w:smallCaps/>
          <w:spacing w:val="-3"/>
          <w:sz w:val="22"/>
          <w:szCs w:val="22"/>
        </w:rPr>
        <w:tab/>
        <w:t>Tuesday, January 29</w:t>
      </w:r>
      <w:r w:rsidR="009572D4" w:rsidRPr="00BF4E14">
        <w:rPr>
          <w:rFonts w:ascii="Times Roman" w:hAnsi="Times Roman" w:cs="Times Roman"/>
          <w:smallCaps/>
          <w:spacing w:val="-3"/>
          <w:sz w:val="22"/>
          <w:szCs w:val="22"/>
        </w:rPr>
        <w:t>, 201</w:t>
      </w:r>
      <w:r w:rsidR="00AB7552">
        <w:rPr>
          <w:rFonts w:ascii="Times Roman" w:hAnsi="Times Roman" w:cs="Times Roman"/>
          <w:smallCaps/>
          <w:spacing w:val="-3"/>
          <w:sz w:val="22"/>
          <w:szCs w:val="22"/>
        </w:rPr>
        <w:t>3</w:t>
      </w:r>
    </w:p>
    <w:p w:rsidR="009572D4" w:rsidRPr="00BF4E14" w:rsidRDefault="009572D4" w:rsidP="009572D4">
      <w:pPr>
        <w:tabs>
          <w:tab w:val="left" w:pos="-720"/>
        </w:tabs>
        <w:suppressAutoHyphens/>
        <w:rPr>
          <w:rFonts w:ascii="Times New Roman" w:hAnsi="Times New Roman" w:cs="Times New Roman"/>
          <w:b/>
          <w:bCs/>
          <w:spacing w:val="-2"/>
          <w:sz w:val="22"/>
          <w:szCs w:val="22"/>
        </w:rPr>
      </w:pPr>
    </w:p>
    <w:p w:rsidR="009572D4" w:rsidRPr="00BF4E14" w:rsidRDefault="009572D4" w:rsidP="009572D4">
      <w:pPr>
        <w:tabs>
          <w:tab w:val="left" w:pos="-720"/>
        </w:tabs>
        <w:suppressAutoHyphens/>
        <w:rPr>
          <w:rFonts w:ascii="Times New Roman" w:hAnsi="Times New Roman" w:cs="Times New Roman"/>
          <w:b/>
          <w:bCs/>
          <w:spacing w:val="-3"/>
          <w:sz w:val="22"/>
          <w:szCs w:val="22"/>
        </w:rPr>
      </w:pPr>
      <w:r w:rsidRPr="00BF4E14">
        <w:rPr>
          <w:rFonts w:ascii="Times New Roman" w:hAnsi="Times New Roman" w:cs="Times New Roman"/>
          <w:b/>
          <w:bCs/>
          <w:spacing w:val="-3"/>
          <w:sz w:val="22"/>
          <w:szCs w:val="22"/>
        </w:rPr>
        <w:t xml:space="preserve">I </w:t>
      </w:r>
      <w:r w:rsidRPr="00BF4E14">
        <w:rPr>
          <w:rFonts w:ascii="Times New Roman" w:hAnsi="Times New Roman" w:cs="Times New Roman"/>
          <w:b/>
          <w:bCs/>
          <w:spacing w:val="-3"/>
          <w:sz w:val="22"/>
          <w:szCs w:val="22"/>
        </w:rPr>
        <w:tab/>
        <w:t>CALL TO ORDER</w:t>
      </w:r>
    </w:p>
    <w:p w:rsidR="009572D4" w:rsidRPr="00BF4E14" w:rsidRDefault="009572D4" w:rsidP="009572D4">
      <w:pPr>
        <w:ind w:left="720"/>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Chad Bowers, the Chair of TC8.4, called the meeting to order at </w:t>
      </w:r>
      <w:r w:rsidR="00F329B8">
        <w:rPr>
          <w:rFonts w:ascii="Times New Roman" w:hAnsi="Times New Roman" w:cs="Times New Roman"/>
          <w:b/>
          <w:spacing w:val="-3"/>
          <w:sz w:val="22"/>
          <w:szCs w:val="22"/>
        </w:rPr>
        <w:t>3:30</w:t>
      </w:r>
      <w:r w:rsidRPr="00BF4E14">
        <w:rPr>
          <w:rFonts w:ascii="Times New Roman" w:hAnsi="Times New Roman" w:cs="Times New Roman"/>
          <w:b/>
          <w:spacing w:val="-3"/>
          <w:sz w:val="22"/>
          <w:szCs w:val="22"/>
        </w:rPr>
        <w:t xml:space="preserve"> p.m</w:t>
      </w:r>
      <w:r w:rsidRPr="00BF4E14">
        <w:rPr>
          <w:rFonts w:ascii="Times New Roman" w:hAnsi="Times New Roman" w:cs="Times New Roman"/>
          <w:spacing w:val="-3"/>
          <w:sz w:val="22"/>
          <w:szCs w:val="22"/>
        </w:rPr>
        <w:t xml:space="preserve">.  </w:t>
      </w:r>
    </w:p>
    <w:p w:rsidR="009572D4" w:rsidRPr="00BF4E14" w:rsidRDefault="009572D4" w:rsidP="009572D4">
      <w:pPr>
        <w:pStyle w:val="Technical4"/>
        <w:rPr>
          <w:rFonts w:ascii="Times New Roman" w:hAnsi="Times New Roman" w:cs="Times New Roman"/>
          <w:b w:val="0"/>
          <w:bCs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 </w:t>
      </w:r>
      <w:r w:rsidRPr="00BF4E14">
        <w:rPr>
          <w:rFonts w:ascii="Times New Roman" w:hAnsi="Times New Roman" w:cs="Times New Roman"/>
          <w:spacing w:val="-3"/>
          <w:sz w:val="22"/>
          <w:szCs w:val="22"/>
        </w:rPr>
        <w:tab/>
        <w:t>SELF INTRODUCTIONS AND ATTENDENCE:</w:t>
      </w:r>
    </w:p>
    <w:p w:rsidR="009572D4" w:rsidRPr="00BF4E14" w:rsidRDefault="009572D4" w:rsidP="009572D4">
      <w:pPr>
        <w:tabs>
          <w:tab w:val="left" w:pos="-720"/>
        </w:tabs>
        <w:suppressAutoHyphens/>
        <w:ind w:left="720"/>
        <w:rPr>
          <w:rFonts w:ascii="Times New Roman" w:hAnsi="Times New Roman" w:cs="Times New Roman"/>
          <w:spacing w:val="-3"/>
          <w:sz w:val="22"/>
          <w:szCs w:val="22"/>
        </w:rPr>
      </w:pPr>
      <w:r w:rsidRPr="00BF4E14">
        <w:rPr>
          <w:rFonts w:ascii="Times New Roman" w:hAnsi="Times New Roman" w:cs="Times New Roman"/>
          <w:spacing w:val="-3"/>
          <w:sz w:val="22"/>
          <w:szCs w:val="22"/>
        </w:rPr>
        <w:t>Everyone present introduced themselves, and signed a roster sheet.</w:t>
      </w:r>
      <w:r w:rsidRPr="00BF4E14">
        <w:rPr>
          <w:rFonts w:ascii="Times New Roman" w:hAnsi="Times New Roman" w:cs="Times New Roman"/>
          <w:b/>
          <w:bCs/>
          <w:spacing w:val="-3"/>
          <w:sz w:val="22"/>
          <w:szCs w:val="22"/>
        </w:rPr>
        <w:t xml:space="preserve">  </w:t>
      </w:r>
      <w:r w:rsidRPr="00BF4E14">
        <w:rPr>
          <w:rFonts w:ascii="Times New Roman" w:hAnsi="Times New Roman" w:cs="Times New Roman"/>
          <w:spacing w:val="-3"/>
          <w:sz w:val="22"/>
          <w:szCs w:val="22"/>
        </w:rPr>
        <w:t xml:space="preserve">Chad Bowers identified </w:t>
      </w:r>
      <w:r w:rsidR="00585A6C">
        <w:rPr>
          <w:rFonts w:ascii="Times New Roman" w:hAnsi="Times New Roman" w:cs="Times New Roman"/>
          <w:spacing w:val="-3"/>
          <w:sz w:val="22"/>
          <w:szCs w:val="22"/>
        </w:rPr>
        <w:t>8</w:t>
      </w:r>
      <w:r w:rsidRPr="00BF4E14">
        <w:rPr>
          <w:rFonts w:ascii="Times New Roman" w:hAnsi="Times New Roman" w:cs="Times New Roman"/>
          <w:spacing w:val="-3"/>
          <w:sz w:val="22"/>
          <w:szCs w:val="22"/>
        </w:rPr>
        <w:t xml:space="preserve"> out of 11 voting members, w</w:t>
      </w:r>
      <w:r w:rsidR="00585A6C">
        <w:rPr>
          <w:rFonts w:ascii="Times New Roman" w:hAnsi="Times New Roman" w:cs="Times New Roman"/>
          <w:spacing w:val="-3"/>
          <w:sz w:val="22"/>
          <w:szCs w:val="22"/>
        </w:rPr>
        <w:t xml:space="preserve">hich </w:t>
      </w:r>
      <w:r w:rsidRPr="00BF4E14">
        <w:rPr>
          <w:rFonts w:ascii="Times New Roman" w:hAnsi="Times New Roman" w:cs="Times New Roman"/>
          <w:spacing w:val="-3"/>
          <w:sz w:val="22"/>
          <w:szCs w:val="22"/>
        </w:rPr>
        <w:t xml:space="preserve">confirm the quorum. There were also </w:t>
      </w:r>
      <w:r w:rsidR="00DA6356" w:rsidRPr="00BF4E14">
        <w:rPr>
          <w:rFonts w:ascii="Times New Roman" w:hAnsi="Times New Roman" w:cs="Times New Roman"/>
          <w:spacing w:val="-3"/>
          <w:sz w:val="22"/>
          <w:szCs w:val="22"/>
        </w:rPr>
        <w:t>1</w:t>
      </w:r>
      <w:r w:rsidR="00A11368">
        <w:rPr>
          <w:rFonts w:ascii="Times New Roman" w:hAnsi="Times New Roman" w:cs="Times New Roman"/>
          <w:spacing w:val="-3"/>
          <w:sz w:val="22"/>
          <w:szCs w:val="22"/>
        </w:rPr>
        <w:t>6</w:t>
      </w:r>
      <w:r w:rsidRPr="00BF4E14">
        <w:rPr>
          <w:rFonts w:ascii="Times New Roman" w:hAnsi="Times New Roman" w:cs="Times New Roman"/>
          <w:spacing w:val="-3"/>
          <w:sz w:val="22"/>
          <w:szCs w:val="22"/>
        </w:rPr>
        <w:t xml:space="preserve"> corresponding members and </w:t>
      </w:r>
      <w:r w:rsidR="00A11368">
        <w:rPr>
          <w:rFonts w:ascii="Times New Roman" w:hAnsi="Times New Roman" w:cs="Times New Roman"/>
          <w:spacing w:val="-3"/>
          <w:sz w:val="22"/>
          <w:szCs w:val="22"/>
        </w:rPr>
        <w:t>16</w:t>
      </w:r>
      <w:r w:rsidRPr="00BF4E14">
        <w:rPr>
          <w:rFonts w:ascii="Times New Roman" w:hAnsi="Times New Roman" w:cs="Times New Roman"/>
          <w:spacing w:val="-3"/>
          <w:sz w:val="22"/>
          <w:szCs w:val="22"/>
        </w:rPr>
        <w:t xml:space="preserve"> guests in attendance. </w:t>
      </w:r>
    </w:p>
    <w:p w:rsidR="009572D4" w:rsidRPr="00BF4E14" w:rsidRDefault="009572D4" w:rsidP="009572D4">
      <w:pPr>
        <w:pStyle w:val="Technical4"/>
        <w:rPr>
          <w:rFonts w:ascii="Times New Roman" w:hAnsi="Times New Roman" w:cs="Times New Roman"/>
          <w:b w:val="0"/>
          <w:bCs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 </w:t>
      </w:r>
      <w:r w:rsidRPr="00BF4E14">
        <w:rPr>
          <w:rFonts w:ascii="Times New Roman" w:hAnsi="Times New Roman" w:cs="Times New Roman"/>
          <w:spacing w:val="-3"/>
          <w:sz w:val="22"/>
          <w:szCs w:val="22"/>
        </w:rPr>
        <w:tab/>
        <w:t>ROSTER CHANGE</w:t>
      </w:r>
    </w:p>
    <w:p w:rsidR="009572D4" w:rsidRDefault="009572D4" w:rsidP="009572D4">
      <w:pPr>
        <w:pStyle w:val="Technical4"/>
        <w:rPr>
          <w:rFonts w:ascii="Times New Roman" w:hAnsi="Times New Roman" w:cs="Times New Roman"/>
          <w:b w:val="0"/>
          <w:spacing w:val="-3"/>
          <w:sz w:val="22"/>
          <w:szCs w:val="22"/>
        </w:rPr>
      </w:pPr>
      <w:r w:rsidRPr="00BF4E14">
        <w:rPr>
          <w:rFonts w:ascii="Times New Roman" w:hAnsi="Times New Roman" w:cs="Times New Roman"/>
          <w:spacing w:val="-3"/>
          <w:sz w:val="22"/>
          <w:szCs w:val="22"/>
        </w:rPr>
        <w:tab/>
      </w:r>
      <w:r w:rsidR="001803E9" w:rsidRPr="001803E9">
        <w:rPr>
          <w:rFonts w:ascii="Times New Roman" w:hAnsi="Times New Roman" w:cs="Times New Roman"/>
          <w:b w:val="0"/>
          <w:spacing w:val="-3"/>
          <w:sz w:val="22"/>
          <w:szCs w:val="22"/>
        </w:rPr>
        <w:t xml:space="preserve">Lorenzo Cremaschi </w:t>
      </w:r>
      <w:r w:rsidR="001803E9">
        <w:rPr>
          <w:rFonts w:ascii="Times New Roman" w:hAnsi="Times New Roman" w:cs="Times New Roman"/>
          <w:b w:val="0"/>
          <w:spacing w:val="-3"/>
          <w:sz w:val="22"/>
          <w:szCs w:val="22"/>
        </w:rPr>
        <w:t>will be the new Chair.</w:t>
      </w:r>
    </w:p>
    <w:p w:rsidR="001803E9" w:rsidRDefault="00587C42" w:rsidP="00587C42">
      <w:pPr>
        <w:pStyle w:val="Technical4"/>
        <w:ind w:left="720"/>
        <w:rPr>
          <w:rFonts w:ascii="Times New Roman" w:hAnsi="Times New Roman" w:cs="Times New Roman"/>
          <w:b w:val="0"/>
          <w:spacing w:val="-3"/>
          <w:sz w:val="22"/>
          <w:szCs w:val="22"/>
        </w:rPr>
      </w:pPr>
      <w:r>
        <w:rPr>
          <w:rFonts w:ascii="Times New Roman" w:hAnsi="Times New Roman" w:cs="Times New Roman"/>
          <w:b w:val="0"/>
          <w:spacing w:val="-3"/>
          <w:sz w:val="22"/>
          <w:szCs w:val="22"/>
        </w:rPr>
        <w:t xml:space="preserve">Jun Wang will be Vice Chair after serving as Secretary for </w:t>
      </w:r>
      <w:r w:rsidR="00C726A5">
        <w:rPr>
          <w:rFonts w:ascii="Times New Roman" w:hAnsi="Times New Roman" w:cs="Times New Roman"/>
          <w:b w:val="0"/>
          <w:spacing w:val="-3"/>
          <w:sz w:val="22"/>
          <w:szCs w:val="22"/>
        </w:rPr>
        <w:t xml:space="preserve">over </w:t>
      </w:r>
      <w:r>
        <w:rPr>
          <w:rFonts w:ascii="Times New Roman" w:hAnsi="Times New Roman" w:cs="Times New Roman"/>
          <w:b w:val="0"/>
          <w:spacing w:val="-3"/>
          <w:sz w:val="22"/>
          <w:szCs w:val="22"/>
        </w:rPr>
        <w:t>3</w:t>
      </w:r>
      <w:r w:rsidR="001803E9">
        <w:rPr>
          <w:rFonts w:ascii="Times New Roman" w:hAnsi="Times New Roman" w:cs="Times New Roman"/>
          <w:b w:val="0"/>
          <w:spacing w:val="-3"/>
          <w:sz w:val="22"/>
          <w:szCs w:val="22"/>
        </w:rPr>
        <w:t xml:space="preserve"> years.</w:t>
      </w:r>
    </w:p>
    <w:p w:rsidR="00587C42" w:rsidRPr="00BF4E14" w:rsidRDefault="00587C42" w:rsidP="00587C42">
      <w:pPr>
        <w:pStyle w:val="Technical4"/>
        <w:ind w:left="720"/>
        <w:rPr>
          <w:rFonts w:ascii="Times New Roman" w:hAnsi="Times New Roman" w:cs="Times New Roman"/>
          <w:b w:val="0"/>
          <w:spacing w:val="-3"/>
          <w:sz w:val="22"/>
          <w:szCs w:val="22"/>
        </w:rPr>
      </w:pPr>
      <w:r>
        <w:rPr>
          <w:rFonts w:ascii="Times New Roman" w:hAnsi="Times New Roman" w:cs="Times New Roman"/>
          <w:b w:val="0"/>
          <w:spacing w:val="-3"/>
          <w:sz w:val="22"/>
          <w:szCs w:val="22"/>
        </w:rPr>
        <w:t>Shenghan Jin will be Secretary</w:t>
      </w:r>
      <w:r w:rsidR="00C726A5">
        <w:rPr>
          <w:rFonts w:ascii="Times New Roman" w:hAnsi="Times New Roman" w:cs="Times New Roman"/>
          <w:b w:val="0"/>
          <w:spacing w:val="-3"/>
          <w:sz w:val="22"/>
          <w:szCs w:val="22"/>
        </w:rPr>
        <w:t>.</w:t>
      </w:r>
    </w:p>
    <w:p w:rsidR="009572D4" w:rsidRPr="00BF4E14" w:rsidRDefault="009572D4" w:rsidP="009572D4">
      <w:pPr>
        <w:pStyle w:val="Technical4"/>
        <w:rPr>
          <w:rFonts w:ascii="Times New Roman" w:hAnsi="Times New Roman" w:cs="Times New Roman"/>
          <w:b w:val="0"/>
          <w:spacing w:val="-3"/>
          <w:sz w:val="22"/>
          <w:szCs w:val="22"/>
        </w:rPr>
      </w:pPr>
    </w:p>
    <w:p w:rsidR="009572D4" w:rsidRPr="00BF4E1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 xml:space="preserve">III </w:t>
      </w:r>
      <w:r w:rsidRPr="00BF4E14">
        <w:rPr>
          <w:rFonts w:ascii="Times New Roman" w:hAnsi="Times New Roman" w:cs="Times New Roman"/>
          <w:spacing w:val="-3"/>
          <w:sz w:val="22"/>
          <w:szCs w:val="22"/>
        </w:rPr>
        <w:tab/>
        <w:t>NOTE FROM SECTION HEAD:</w:t>
      </w:r>
    </w:p>
    <w:p w:rsidR="00E00685" w:rsidRDefault="00B55A2D" w:rsidP="00B55A2D">
      <w:pPr>
        <w:tabs>
          <w:tab w:val="left" w:pos="-720"/>
        </w:tabs>
        <w:suppressAutoHyphens/>
        <w:ind w:left="720"/>
        <w:rPr>
          <w:rFonts w:ascii="Times New Roman" w:hAnsi="Times New Roman" w:cs="Times New Roman"/>
          <w:sz w:val="22"/>
          <w:szCs w:val="22"/>
        </w:rPr>
      </w:pPr>
      <w:r w:rsidRPr="00BF4E14">
        <w:rPr>
          <w:rFonts w:ascii="Times New Roman" w:hAnsi="Times New Roman" w:cs="Times New Roman"/>
          <w:sz w:val="22"/>
          <w:szCs w:val="22"/>
        </w:rPr>
        <w:t xml:space="preserve">The </w:t>
      </w:r>
      <w:r>
        <w:rPr>
          <w:rFonts w:ascii="Times New Roman" w:hAnsi="Times New Roman" w:cs="Times New Roman"/>
          <w:sz w:val="22"/>
          <w:szCs w:val="22"/>
        </w:rPr>
        <w:t>Section Head</w:t>
      </w:r>
      <w:r w:rsidRPr="00BF4E14">
        <w:rPr>
          <w:rFonts w:ascii="Times New Roman" w:hAnsi="Times New Roman" w:cs="Times New Roman"/>
          <w:sz w:val="22"/>
          <w:szCs w:val="22"/>
        </w:rPr>
        <w:t xml:space="preserve"> </w:t>
      </w:r>
      <w:r w:rsidR="00587C42">
        <w:rPr>
          <w:rFonts w:ascii="Times New Roman" w:hAnsi="Times New Roman" w:cs="Times New Roman"/>
          <w:sz w:val="22"/>
          <w:szCs w:val="22"/>
        </w:rPr>
        <w:t>noticed this TC meeting is well attended and t</w:t>
      </w:r>
      <w:r w:rsidR="00E00685">
        <w:rPr>
          <w:rFonts w:ascii="Times New Roman" w:hAnsi="Times New Roman" w:cs="Times New Roman"/>
          <w:sz w:val="22"/>
          <w:szCs w:val="22"/>
        </w:rPr>
        <w:t>hank</w:t>
      </w:r>
      <w:r w:rsidR="00587C42">
        <w:rPr>
          <w:rFonts w:ascii="Times New Roman" w:hAnsi="Times New Roman" w:cs="Times New Roman"/>
          <w:sz w:val="22"/>
          <w:szCs w:val="22"/>
        </w:rPr>
        <w:t>s</w:t>
      </w:r>
      <w:r w:rsidR="00E00685">
        <w:rPr>
          <w:rFonts w:ascii="Times New Roman" w:hAnsi="Times New Roman" w:cs="Times New Roman"/>
          <w:sz w:val="22"/>
          <w:szCs w:val="22"/>
        </w:rPr>
        <w:t xml:space="preserve"> </w:t>
      </w:r>
      <w:r w:rsidR="00587C42">
        <w:rPr>
          <w:rFonts w:ascii="Times New Roman" w:hAnsi="Times New Roman" w:cs="Times New Roman"/>
          <w:sz w:val="22"/>
          <w:szCs w:val="22"/>
        </w:rPr>
        <w:t xml:space="preserve">everybody </w:t>
      </w:r>
      <w:r w:rsidR="00E00685">
        <w:rPr>
          <w:rFonts w:ascii="Times New Roman" w:hAnsi="Times New Roman" w:cs="Times New Roman"/>
          <w:sz w:val="22"/>
          <w:szCs w:val="22"/>
        </w:rPr>
        <w:t>for attending</w:t>
      </w:r>
      <w:r w:rsidR="00587C42">
        <w:rPr>
          <w:rFonts w:ascii="Times New Roman" w:hAnsi="Times New Roman" w:cs="Times New Roman"/>
          <w:sz w:val="22"/>
          <w:szCs w:val="22"/>
        </w:rPr>
        <w:t xml:space="preserve">. He </w:t>
      </w:r>
      <w:r w:rsidR="00266196">
        <w:rPr>
          <w:rFonts w:ascii="Times New Roman" w:hAnsi="Times New Roman" w:cs="Times New Roman"/>
          <w:sz w:val="22"/>
          <w:szCs w:val="22"/>
        </w:rPr>
        <w:t>r</w:t>
      </w:r>
      <w:r w:rsidR="00587C42">
        <w:rPr>
          <w:rFonts w:ascii="Times New Roman" w:hAnsi="Times New Roman" w:cs="Times New Roman"/>
          <w:sz w:val="22"/>
          <w:szCs w:val="22"/>
        </w:rPr>
        <w:t>einforced importance of the</w:t>
      </w:r>
      <w:r w:rsidR="00E00685">
        <w:rPr>
          <w:rFonts w:ascii="Times New Roman" w:hAnsi="Times New Roman" w:cs="Times New Roman"/>
          <w:sz w:val="22"/>
          <w:szCs w:val="22"/>
        </w:rPr>
        <w:t xml:space="preserve"> chair breakfast meeting </w:t>
      </w:r>
      <w:r w:rsidR="00587C42">
        <w:rPr>
          <w:rFonts w:ascii="Times New Roman" w:hAnsi="Times New Roman" w:cs="Times New Roman"/>
          <w:sz w:val="22"/>
          <w:szCs w:val="22"/>
        </w:rPr>
        <w:t xml:space="preserve">and </w:t>
      </w:r>
      <w:r w:rsidR="00266196">
        <w:rPr>
          <w:rFonts w:ascii="Times New Roman" w:hAnsi="Times New Roman" w:cs="Times New Roman"/>
          <w:sz w:val="22"/>
          <w:szCs w:val="22"/>
        </w:rPr>
        <w:t>l</w:t>
      </w:r>
      <w:r w:rsidR="00E00685">
        <w:rPr>
          <w:rFonts w:ascii="Times New Roman" w:hAnsi="Times New Roman" w:cs="Times New Roman"/>
          <w:sz w:val="22"/>
          <w:szCs w:val="22"/>
        </w:rPr>
        <w:t>ocal chapter</w:t>
      </w:r>
      <w:r w:rsidR="00587C42">
        <w:rPr>
          <w:rFonts w:ascii="Times New Roman" w:hAnsi="Times New Roman" w:cs="Times New Roman"/>
          <w:sz w:val="22"/>
          <w:szCs w:val="22"/>
        </w:rPr>
        <w:t>s. He also o</w:t>
      </w:r>
      <w:r w:rsidR="00E00685">
        <w:rPr>
          <w:rFonts w:ascii="Times New Roman" w:hAnsi="Times New Roman" w:cs="Times New Roman"/>
          <w:sz w:val="22"/>
          <w:szCs w:val="22"/>
        </w:rPr>
        <w:t xml:space="preserve">ffered any assistance </w:t>
      </w:r>
      <w:r w:rsidR="00587C42">
        <w:rPr>
          <w:rFonts w:ascii="Times New Roman" w:hAnsi="Times New Roman" w:cs="Times New Roman"/>
          <w:sz w:val="22"/>
          <w:szCs w:val="22"/>
        </w:rPr>
        <w:t>if needed.</w:t>
      </w:r>
    </w:p>
    <w:p w:rsidR="00E00685" w:rsidRDefault="00E00685" w:rsidP="00B55A2D">
      <w:pPr>
        <w:tabs>
          <w:tab w:val="left" w:pos="-720"/>
        </w:tabs>
        <w:suppressAutoHyphens/>
        <w:ind w:left="720"/>
        <w:rPr>
          <w:rFonts w:ascii="Times New Roman" w:hAnsi="Times New Roman" w:cs="Times New Roman"/>
          <w:sz w:val="22"/>
          <w:szCs w:val="22"/>
        </w:rPr>
      </w:pPr>
    </w:p>
    <w:p w:rsidR="00B55A2D" w:rsidRPr="00587C42" w:rsidRDefault="00E00685" w:rsidP="00587C42">
      <w:pPr>
        <w:tabs>
          <w:tab w:val="left" w:pos="-720"/>
        </w:tabs>
        <w:suppressAutoHyphens/>
        <w:ind w:left="720"/>
        <w:rPr>
          <w:rFonts w:ascii="Times New Roman" w:hAnsi="Times New Roman" w:cs="Times New Roman"/>
          <w:sz w:val="22"/>
          <w:szCs w:val="22"/>
        </w:rPr>
      </w:pPr>
      <w:r>
        <w:rPr>
          <w:rFonts w:ascii="Times New Roman" w:hAnsi="Times New Roman" w:cs="Times New Roman"/>
          <w:sz w:val="22"/>
          <w:szCs w:val="22"/>
        </w:rPr>
        <w:t xml:space="preserve">Mark </w:t>
      </w:r>
      <w:r w:rsidR="00587C42">
        <w:rPr>
          <w:rFonts w:ascii="Times New Roman" w:hAnsi="Times New Roman" w:cs="Times New Roman"/>
          <w:sz w:val="22"/>
          <w:szCs w:val="22"/>
        </w:rPr>
        <w:t xml:space="preserve">Johnson </w:t>
      </w:r>
      <w:r>
        <w:rPr>
          <w:rFonts w:ascii="Times New Roman" w:hAnsi="Times New Roman" w:cs="Times New Roman"/>
          <w:sz w:val="22"/>
          <w:szCs w:val="22"/>
        </w:rPr>
        <w:t xml:space="preserve">requested putting more chairs in the meeting room. </w:t>
      </w:r>
    </w:p>
    <w:p w:rsidR="009572D4" w:rsidRPr="00BF4E14" w:rsidRDefault="009572D4" w:rsidP="009572D4">
      <w:pPr>
        <w:pStyle w:val="Technical4"/>
        <w:rPr>
          <w:rFonts w:ascii="Times New Roman" w:hAnsi="Times New Roman" w:cs="Times New Roman"/>
          <w:spacing w:val="-3"/>
          <w:sz w:val="22"/>
          <w:szCs w:val="22"/>
        </w:rPr>
      </w:pPr>
    </w:p>
    <w:p w:rsidR="009572D4" w:rsidRPr="00BF4E14" w:rsidRDefault="009572D4" w:rsidP="009572D4">
      <w:pPr>
        <w:tabs>
          <w:tab w:val="left" w:pos="-720"/>
        </w:tabs>
        <w:suppressAutoHyphens/>
        <w:rPr>
          <w:rFonts w:ascii="Times New Roman" w:hAnsi="Times New Roman" w:cs="Times New Roman"/>
          <w:b/>
          <w:bCs/>
          <w:strike/>
          <w:spacing w:val="-3"/>
          <w:sz w:val="22"/>
          <w:szCs w:val="22"/>
        </w:rPr>
      </w:pPr>
      <w:r w:rsidRPr="00BF4E14">
        <w:rPr>
          <w:rFonts w:ascii="Times New Roman" w:hAnsi="Times New Roman" w:cs="Times New Roman"/>
          <w:b/>
          <w:bCs/>
          <w:spacing w:val="-3"/>
          <w:sz w:val="22"/>
          <w:szCs w:val="22"/>
        </w:rPr>
        <w:t>IV</w:t>
      </w:r>
      <w:r w:rsidRPr="00BF4E14">
        <w:rPr>
          <w:rFonts w:ascii="Times New Roman" w:hAnsi="Times New Roman" w:cs="Times New Roman"/>
          <w:b/>
          <w:bCs/>
          <w:spacing w:val="-3"/>
          <w:sz w:val="22"/>
          <w:szCs w:val="22"/>
        </w:rPr>
        <w:tab/>
        <w:t xml:space="preserve">REPORT FROM </w:t>
      </w:r>
      <w:r w:rsidR="00E76411" w:rsidRPr="00BF4E14">
        <w:rPr>
          <w:rFonts w:ascii="Times New Roman" w:hAnsi="Times New Roman" w:cs="Times New Roman"/>
          <w:b/>
          <w:bCs/>
          <w:spacing w:val="-3"/>
          <w:sz w:val="22"/>
          <w:szCs w:val="22"/>
        </w:rPr>
        <w:t xml:space="preserve">PROGRAM </w:t>
      </w:r>
      <w:r w:rsidRPr="00BF4E14">
        <w:rPr>
          <w:rFonts w:ascii="Times New Roman" w:hAnsi="Times New Roman" w:cs="Times New Roman"/>
          <w:b/>
          <w:bCs/>
          <w:spacing w:val="-3"/>
          <w:sz w:val="22"/>
          <w:szCs w:val="22"/>
        </w:rPr>
        <w:t>LIAISON</w:t>
      </w:r>
    </w:p>
    <w:p w:rsidR="00987B84" w:rsidRDefault="00987B84" w:rsidP="00987B84">
      <w:pPr>
        <w:autoSpaceDE w:val="0"/>
        <w:autoSpaceDN w:val="0"/>
        <w:adjustRightInd w:val="0"/>
        <w:ind w:left="540"/>
        <w:rPr>
          <w:rFonts w:ascii="Times New Roman" w:hAnsi="Times New Roman" w:cs="Times New Roman"/>
          <w:b/>
          <w:sz w:val="22"/>
          <w:szCs w:val="22"/>
        </w:rPr>
      </w:pPr>
    </w:p>
    <w:p w:rsidR="00987B84" w:rsidRPr="00BF4E14" w:rsidRDefault="00987B84" w:rsidP="00987B84">
      <w:pPr>
        <w:autoSpaceDE w:val="0"/>
        <w:autoSpaceDN w:val="0"/>
        <w:adjustRightInd w:val="0"/>
        <w:ind w:left="540" w:firstLine="180"/>
        <w:rPr>
          <w:rFonts w:ascii="Times New Roman" w:hAnsi="Times New Roman" w:cs="Times New Roman"/>
          <w:b/>
          <w:sz w:val="22"/>
          <w:szCs w:val="22"/>
        </w:rPr>
      </w:pPr>
      <w:r w:rsidRPr="00BF4E14">
        <w:rPr>
          <w:rFonts w:ascii="Times New Roman" w:hAnsi="Times New Roman" w:cs="Times New Roman"/>
          <w:b/>
          <w:sz w:val="22"/>
          <w:szCs w:val="22"/>
        </w:rPr>
        <w:t>MTG on Low GWP refrigerants</w:t>
      </w:r>
      <w:r>
        <w:rPr>
          <w:rFonts w:ascii="Times New Roman" w:hAnsi="Times New Roman" w:cs="Times New Roman"/>
          <w:b/>
          <w:sz w:val="22"/>
          <w:szCs w:val="22"/>
        </w:rPr>
        <w:t>:</w:t>
      </w:r>
    </w:p>
    <w:p w:rsidR="00700352" w:rsidRPr="00BF4E14" w:rsidRDefault="00587C42" w:rsidP="00587C42">
      <w:pPr>
        <w:pStyle w:val="ListContinue2"/>
        <w:rPr>
          <w:rFonts w:ascii="Times New Roman" w:hAnsi="Times New Roman" w:cs="Times New Roman"/>
          <w:spacing w:val="-3"/>
          <w:sz w:val="22"/>
          <w:szCs w:val="22"/>
        </w:rPr>
      </w:pPr>
      <w:r>
        <w:rPr>
          <w:rFonts w:ascii="Times New Roman" w:hAnsi="Times New Roman" w:cs="Times New Roman"/>
          <w:bCs/>
          <w:sz w:val="22"/>
          <w:szCs w:val="22"/>
        </w:rPr>
        <w:t>Multi-</w:t>
      </w:r>
      <w:r w:rsidR="00987B84" w:rsidRPr="00BF4E14">
        <w:rPr>
          <w:rFonts w:ascii="Times New Roman" w:hAnsi="Times New Roman" w:cs="Times New Roman"/>
          <w:bCs/>
          <w:sz w:val="22"/>
          <w:szCs w:val="22"/>
        </w:rPr>
        <w:t>Task Gr</w:t>
      </w:r>
      <w:r w:rsidR="00987B84">
        <w:rPr>
          <w:rFonts w:ascii="Times New Roman" w:hAnsi="Times New Roman" w:cs="Times New Roman"/>
          <w:bCs/>
          <w:sz w:val="22"/>
          <w:szCs w:val="22"/>
        </w:rPr>
        <w:t>oup on low GWP Refrigerants established in 2011</w:t>
      </w:r>
      <w:r w:rsidR="00987B84" w:rsidRPr="00BF4E14">
        <w:rPr>
          <w:rFonts w:ascii="Times New Roman" w:hAnsi="Times New Roman" w:cs="Times New Roman"/>
          <w:bCs/>
          <w:sz w:val="22"/>
          <w:szCs w:val="22"/>
        </w:rPr>
        <w:t xml:space="preserve">. </w:t>
      </w:r>
      <w:r>
        <w:rPr>
          <w:rFonts w:ascii="Times New Roman" w:hAnsi="Times New Roman" w:cs="Times New Roman"/>
          <w:spacing w:val="-3"/>
          <w:sz w:val="22"/>
          <w:szCs w:val="22"/>
        </w:rPr>
        <w:t xml:space="preserve">Omar </w:t>
      </w:r>
      <w:r w:rsidRPr="007B493C">
        <w:rPr>
          <w:rFonts w:ascii="Times New Roman" w:hAnsi="Times New Roman" w:cs="Times New Roman"/>
        </w:rPr>
        <w:t>Abdelaziz</w:t>
      </w:r>
      <w:r>
        <w:rPr>
          <w:rFonts w:ascii="Times New Roman" w:hAnsi="Times New Roman" w:cs="Times New Roman"/>
          <w:spacing w:val="-3"/>
          <w:sz w:val="22"/>
          <w:szCs w:val="22"/>
        </w:rPr>
        <w:t xml:space="preserve"> is the chair for</w:t>
      </w:r>
      <w:r w:rsidR="00266196">
        <w:rPr>
          <w:rFonts w:ascii="Times New Roman" w:hAnsi="Times New Roman" w:cs="Times New Roman"/>
          <w:spacing w:val="-3"/>
          <w:sz w:val="22"/>
          <w:szCs w:val="22"/>
        </w:rPr>
        <w:t xml:space="preserve"> that</w:t>
      </w:r>
      <w:r>
        <w:rPr>
          <w:rFonts w:ascii="Times New Roman" w:hAnsi="Times New Roman" w:cs="Times New Roman"/>
          <w:spacing w:val="-3"/>
          <w:sz w:val="22"/>
          <w:szCs w:val="22"/>
        </w:rPr>
        <w:t xml:space="preserve"> MTG. </w:t>
      </w:r>
      <w:r w:rsidR="00987B84" w:rsidRPr="00BF4E14">
        <w:rPr>
          <w:rFonts w:ascii="Times New Roman" w:hAnsi="Times New Roman" w:cs="Times New Roman"/>
          <w:bCs/>
          <w:sz w:val="22"/>
          <w:szCs w:val="22"/>
        </w:rPr>
        <w:t>TC8.4 liaison with that MTG is Vikrant</w:t>
      </w:r>
      <w:r w:rsidR="00987B84">
        <w:rPr>
          <w:rFonts w:ascii="Times New Roman" w:hAnsi="Times New Roman" w:cs="Times New Roman"/>
          <w:bCs/>
          <w:sz w:val="22"/>
          <w:szCs w:val="22"/>
        </w:rPr>
        <w:t xml:space="preserve"> Cute</w:t>
      </w:r>
      <w:r w:rsidR="00987B84" w:rsidRPr="00BF4E14">
        <w:rPr>
          <w:rFonts w:ascii="Times New Roman" w:hAnsi="Times New Roman" w:cs="Times New Roman"/>
          <w:bCs/>
          <w:sz w:val="22"/>
          <w:szCs w:val="22"/>
        </w:rPr>
        <w:t>.</w:t>
      </w:r>
      <w:r w:rsidR="00987B84">
        <w:rPr>
          <w:rFonts w:ascii="Times New Roman" w:hAnsi="Times New Roman" w:cs="Times New Roman"/>
          <w:bCs/>
          <w:sz w:val="22"/>
          <w:szCs w:val="22"/>
        </w:rPr>
        <w:t xml:space="preserve"> The MTG is l</w:t>
      </w:r>
      <w:r w:rsidR="00700352">
        <w:rPr>
          <w:rFonts w:ascii="Times New Roman" w:hAnsi="Times New Roman" w:cs="Times New Roman"/>
          <w:spacing w:val="-3"/>
          <w:sz w:val="22"/>
          <w:szCs w:val="22"/>
        </w:rPr>
        <w:t>ooking for co-sponsorship from TC</w:t>
      </w:r>
      <w:r w:rsidR="00987B84">
        <w:rPr>
          <w:rFonts w:ascii="Times New Roman" w:hAnsi="Times New Roman" w:cs="Times New Roman"/>
          <w:spacing w:val="-3"/>
          <w:sz w:val="22"/>
          <w:szCs w:val="22"/>
        </w:rPr>
        <w:t>s</w:t>
      </w:r>
      <w:r w:rsidR="00700352">
        <w:rPr>
          <w:rFonts w:ascii="Times New Roman" w:hAnsi="Times New Roman" w:cs="Times New Roman"/>
          <w:spacing w:val="-3"/>
          <w:sz w:val="22"/>
          <w:szCs w:val="22"/>
        </w:rPr>
        <w:t xml:space="preserve"> on Low GWP refrigerants</w:t>
      </w:r>
      <w:r w:rsidR="00987B84">
        <w:rPr>
          <w:rFonts w:ascii="Times New Roman" w:hAnsi="Times New Roman" w:cs="Times New Roman"/>
          <w:spacing w:val="-3"/>
          <w:sz w:val="22"/>
          <w:szCs w:val="22"/>
        </w:rPr>
        <w:t xml:space="preserve">. </w:t>
      </w:r>
    </w:p>
    <w:p w:rsidR="009572D4" w:rsidRPr="00BF4E14" w:rsidRDefault="009572D4" w:rsidP="009572D4">
      <w:pPr>
        <w:tabs>
          <w:tab w:val="left" w:pos="-720"/>
        </w:tabs>
        <w:suppressAutoHyphens/>
        <w:ind w:left="720"/>
        <w:rPr>
          <w:rFonts w:ascii="Times New Roman" w:hAnsi="Times New Roman" w:cs="Times New Roman"/>
          <w:strike/>
          <w:spacing w:val="-3"/>
          <w:sz w:val="22"/>
          <w:szCs w:val="22"/>
        </w:rPr>
      </w:pPr>
    </w:p>
    <w:p w:rsidR="009572D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VI</w:t>
      </w:r>
      <w:r w:rsidRPr="00BF4E14">
        <w:rPr>
          <w:rFonts w:ascii="Times New Roman" w:hAnsi="Times New Roman" w:cs="Times New Roman"/>
          <w:spacing w:val="-3"/>
          <w:sz w:val="22"/>
          <w:szCs w:val="22"/>
        </w:rPr>
        <w:tab/>
        <w:t>MINUTES OF PREVIOUS MEETING</w:t>
      </w:r>
    </w:p>
    <w:p w:rsidR="00C64469" w:rsidRDefault="00C64469" w:rsidP="00266196">
      <w:pPr>
        <w:pStyle w:val="ListContinue2"/>
        <w:spacing w:after="0"/>
        <w:ind w:left="0"/>
        <w:rPr>
          <w:rFonts w:ascii="Times New Roman" w:hAnsi="Times New Roman" w:cs="Times New Roman"/>
        </w:rPr>
      </w:pPr>
    </w:p>
    <w:p w:rsidR="00D30953" w:rsidRDefault="00C64469" w:rsidP="00266196">
      <w:pPr>
        <w:pStyle w:val="ListContinue2"/>
        <w:spacing w:after="0"/>
        <w:rPr>
          <w:rFonts w:ascii="Times New Roman" w:hAnsi="Times New Roman"/>
          <w:sz w:val="24"/>
          <w:szCs w:val="24"/>
        </w:rPr>
      </w:pPr>
      <w:r w:rsidRPr="007257EC">
        <w:rPr>
          <w:rFonts w:ascii="Times New Roman" w:hAnsi="Times New Roman"/>
          <w:sz w:val="24"/>
          <w:szCs w:val="24"/>
        </w:rPr>
        <w:t xml:space="preserve">Meeting minutes from the TC 8.4 meeting in </w:t>
      </w:r>
      <w:r w:rsidR="00D30953">
        <w:rPr>
          <w:rFonts w:ascii="Times New Roman" w:hAnsi="Times New Roman"/>
          <w:sz w:val="24"/>
          <w:szCs w:val="24"/>
        </w:rPr>
        <w:t>San Antonio</w:t>
      </w:r>
      <w:r w:rsidRPr="007257EC">
        <w:rPr>
          <w:rFonts w:ascii="Times New Roman" w:hAnsi="Times New Roman"/>
          <w:sz w:val="24"/>
          <w:szCs w:val="24"/>
        </w:rPr>
        <w:t xml:space="preserve"> were </w:t>
      </w:r>
      <w:r w:rsidR="00D30953">
        <w:rPr>
          <w:rFonts w:ascii="Times New Roman" w:hAnsi="Times New Roman"/>
          <w:sz w:val="24"/>
          <w:szCs w:val="24"/>
        </w:rPr>
        <w:t>voted on, and approved by the four Voting members who attended San Antonio meeting</w:t>
      </w:r>
      <w:r w:rsidRPr="007257EC">
        <w:rPr>
          <w:rFonts w:ascii="Times New Roman" w:hAnsi="Times New Roman"/>
          <w:sz w:val="24"/>
          <w:szCs w:val="24"/>
        </w:rPr>
        <w:t xml:space="preserve"> (</w:t>
      </w:r>
      <w:r w:rsidR="00D30953">
        <w:rPr>
          <w:rFonts w:ascii="Times New Roman" w:hAnsi="Times New Roman"/>
          <w:sz w:val="24"/>
          <w:szCs w:val="24"/>
        </w:rPr>
        <w:t>4</w:t>
      </w:r>
      <w:r w:rsidRPr="007257EC">
        <w:rPr>
          <w:rFonts w:ascii="Times New Roman" w:hAnsi="Times New Roman"/>
          <w:sz w:val="24"/>
          <w:szCs w:val="24"/>
        </w:rPr>
        <w:t>-0</w:t>
      </w:r>
      <w:r>
        <w:rPr>
          <w:rFonts w:ascii="Times New Roman" w:hAnsi="Times New Roman"/>
          <w:sz w:val="24"/>
          <w:szCs w:val="24"/>
        </w:rPr>
        <w:t>-</w:t>
      </w:r>
      <w:r w:rsidR="00D30953">
        <w:rPr>
          <w:rFonts w:ascii="Times New Roman" w:hAnsi="Times New Roman"/>
          <w:sz w:val="24"/>
          <w:szCs w:val="24"/>
        </w:rPr>
        <w:t>4</w:t>
      </w:r>
      <w:r>
        <w:rPr>
          <w:rFonts w:ascii="Times New Roman" w:hAnsi="Times New Roman"/>
          <w:sz w:val="24"/>
          <w:szCs w:val="24"/>
        </w:rPr>
        <w:t>)</w:t>
      </w:r>
      <w:r w:rsidR="00D30953">
        <w:rPr>
          <w:rFonts w:ascii="Times New Roman" w:hAnsi="Times New Roman"/>
          <w:sz w:val="24"/>
          <w:szCs w:val="24"/>
        </w:rPr>
        <w:t xml:space="preserve">. </w:t>
      </w:r>
    </w:p>
    <w:p w:rsidR="00C64469" w:rsidRPr="007257EC" w:rsidRDefault="00C64469" w:rsidP="00C64469">
      <w:pPr>
        <w:pStyle w:val="ListContinue2"/>
        <w:spacing w:after="0"/>
        <w:rPr>
          <w:rFonts w:ascii="Times New Roman" w:hAnsi="Times New Roman"/>
          <w:sz w:val="24"/>
          <w:szCs w:val="24"/>
        </w:rPr>
      </w:pPr>
    </w:p>
    <w:p w:rsidR="00D70B23" w:rsidRDefault="009572D4" w:rsidP="00C64469">
      <w:pPr>
        <w:pStyle w:val="Technical4"/>
        <w:rPr>
          <w:rFonts w:ascii="Times New Roman" w:hAnsi="Times New Roman" w:cs="Times New Roman"/>
          <w:sz w:val="22"/>
          <w:szCs w:val="22"/>
        </w:rPr>
      </w:pPr>
      <w:r w:rsidRPr="00BF4E14">
        <w:rPr>
          <w:rFonts w:ascii="Times New Roman" w:hAnsi="Times New Roman" w:cs="Times New Roman"/>
          <w:sz w:val="22"/>
          <w:szCs w:val="22"/>
        </w:rPr>
        <w:t>VII</w:t>
      </w:r>
      <w:r w:rsidRPr="00BF4E14">
        <w:rPr>
          <w:rFonts w:ascii="Times New Roman" w:hAnsi="Times New Roman" w:cs="Times New Roman"/>
          <w:sz w:val="22"/>
          <w:szCs w:val="22"/>
        </w:rPr>
        <w:tab/>
        <w:t>Chairman’s notes on TC chair meeting:</w:t>
      </w:r>
    </w:p>
    <w:p w:rsidR="009572D4" w:rsidRPr="00BF4E14" w:rsidRDefault="009572D4" w:rsidP="00C64469">
      <w:pPr>
        <w:pStyle w:val="Technical4"/>
        <w:rPr>
          <w:rFonts w:ascii="Times New Roman" w:hAnsi="Times New Roman" w:cs="Times New Roman"/>
          <w:b w:val="0"/>
          <w:bCs w:val="0"/>
          <w:sz w:val="22"/>
          <w:szCs w:val="22"/>
        </w:rPr>
      </w:pPr>
      <w:r w:rsidRPr="00BF4E14">
        <w:rPr>
          <w:rFonts w:ascii="Times New Roman" w:hAnsi="Times New Roman" w:cs="Times New Roman"/>
          <w:sz w:val="22"/>
          <w:szCs w:val="22"/>
        </w:rPr>
        <w:tab/>
      </w:r>
    </w:p>
    <w:p w:rsidR="009572D4" w:rsidRPr="00BF4E14" w:rsidRDefault="009572D4" w:rsidP="008352A6">
      <w:pPr>
        <w:pStyle w:val="ListContinue2"/>
        <w:rPr>
          <w:rFonts w:ascii="Times New Roman" w:hAnsi="Times New Roman" w:cs="Times New Roman"/>
          <w:bCs/>
          <w:sz w:val="22"/>
          <w:szCs w:val="22"/>
        </w:rPr>
      </w:pPr>
      <w:r w:rsidRPr="00BF4E14">
        <w:rPr>
          <w:rFonts w:ascii="Times New Roman" w:hAnsi="Times New Roman" w:cs="Times New Roman"/>
          <w:bCs/>
          <w:sz w:val="22"/>
          <w:szCs w:val="22"/>
        </w:rPr>
        <w:t xml:space="preserve">Chad read the </w:t>
      </w:r>
      <w:r w:rsidR="00EE2D76" w:rsidRPr="00BF4E14">
        <w:rPr>
          <w:rFonts w:ascii="Times New Roman" w:hAnsi="Times New Roman" w:cs="Times New Roman"/>
          <w:bCs/>
          <w:sz w:val="22"/>
          <w:szCs w:val="22"/>
        </w:rPr>
        <w:t>minutes f</w:t>
      </w:r>
      <w:r w:rsidR="008352A6" w:rsidRPr="00BF4E14">
        <w:rPr>
          <w:rFonts w:ascii="Times New Roman" w:hAnsi="Times New Roman" w:cs="Times New Roman"/>
          <w:bCs/>
          <w:sz w:val="22"/>
          <w:szCs w:val="22"/>
        </w:rPr>
        <w:t xml:space="preserve">rom </w:t>
      </w:r>
      <w:r w:rsidR="00EE2D76" w:rsidRPr="00BF4E14">
        <w:rPr>
          <w:rFonts w:ascii="Times New Roman" w:hAnsi="Times New Roman" w:cs="Times New Roman"/>
          <w:bCs/>
          <w:sz w:val="22"/>
          <w:szCs w:val="22"/>
        </w:rPr>
        <w:t>the TC chair handout</w:t>
      </w:r>
      <w:r w:rsidR="008352A6" w:rsidRPr="00BF4E14">
        <w:rPr>
          <w:rFonts w:ascii="Times New Roman" w:hAnsi="Times New Roman" w:cs="Times New Roman"/>
          <w:bCs/>
          <w:sz w:val="22"/>
          <w:szCs w:val="22"/>
        </w:rPr>
        <w:t xml:space="preserve"> distributed during the breakfast chair meeting</w:t>
      </w:r>
      <w:r w:rsidR="00EE2D76" w:rsidRPr="00BF4E14">
        <w:rPr>
          <w:rFonts w:ascii="Times New Roman" w:hAnsi="Times New Roman" w:cs="Times New Roman"/>
          <w:bCs/>
          <w:sz w:val="22"/>
          <w:szCs w:val="22"/>
        </w:rPr>
        <w:t>.</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 xml:space="preserve">1. 2012-2013 Hightower Award Recipient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Lucas Hyman, TC 1.10</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Lucas B. Hyman has provided technical leadership to TC 1.10 (Cogeneration Systems) for</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more</w:t>
      </w:r>
      <w:proofErr w:type="gramEnd"/>
      <w:r>
        <w:rPr>
          <w:rFonts w:ascii="Arial" w:eastAsiaTheme="minorHAnsi" w:hAnsi="Arial" w:cs="Arial"/>
          <w:color w:val="000000"/>
          <w:sz w:val="22"/>
          <w:szCs w:val="22"/>
        </w:rPr>
        <w:t xml:space="preserve"> than four years. </w:t>
      </w:r>
    </w:p>
    <w:p w:rsidR="00266196"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b/>
          <w:bCs/>
          <w:color w:val="000000"/>
          <w:sz w:val="22"/>
          <w:szCs w:val="22"/>
        </w:rPr>
        <w:t>2. YEA/TC Mixer Sunday Afternoon in Dallas</w:t>
      </w:r>
      <w:r w:rsidRPr="00C726A5">
        <w:rPr>
          <w:rFonts w:ascii="Arial" w:eastAsiaTheme="minorHAnsi" w:hAnsi="Arial" w:cs="Arial"/>
          <w:color w:val="000000"/>
          <w:sz w:val="22"/>
          <w:szCs w:val="22"/>
        </w:rPr>
        <w:t xml:space="preserve"> </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3. 12-13 Roster update process and process for adding provisional CMs was described</w:t>
      </w:r>
    </w:p>
    <w:p w:rsidR="00C726A5" w:rsidRDefault="00C726A5" w:rsidP="00C726A5">
      <w:pPr>
        <w:autoSpaceDE w:val="0"/>
        <w:autoSpaceDN w:val="0"/>
        <w:adjustRightInd w:val="0"/>
        <w:rPr>
          <w:rFonts w:ascii="Arial,Bold" w:eastAsiaTheme="minorHAnsi" w:hAnsi="Arial,Bold" w:cs="Arial,Bold"/>
          <w:b/>
          <w:bCs/>
          <w:color w:val="000000"/>
          <w:sz w:val="22"/>
          <w:szCs w:val="22"/>
        </w:rPr>
      </w:pPr>
      <w:r>
        <w:rPr>
          <w:rFonts w:ascii="Arial" w:eastAsiaTheme="minorHAnsi" w:hAnsi="Arial" w:cs="Arial"/>
          <w:b/>
          <w:bCs/>
          <w:color w:val="000000"/>
          <w:sz w:val="22"/>
          <w:szCs w:val="22"/>
        </w:rPr>
        <w:t xml:space="preserve">4. </w:t>
      </w:r>
      <w:r>
        <w:rPr>
          <w:rFonts w:ascii="Arial,Bold" w:eastAsiaTheme="minorHAnsi" w:hAnsi="Arial,Bold" w:cs="Arial,Bold"/>
          <w:b/>
          <w:bCs/>
          <w:color w:val="000000"/>
          <w:sz w:val="22"/>
          <w:szCs w:val="22"/>
        </w:rPr>
        <w:t>TC/TG/TRG Chair’s Training Workshop Reminder</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5. Meeting Procedures updated in TC MOP</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Part 4 – Meetings of the Manual of Procedures (MOP) for ASHRAE technical committees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lastRenderedPageBreak/>
        <w:t>(TCs/TGs/MTGs/TRGs) has been revised to clarify that attendance at technical committee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meetings</w:t>
      </w:r>
      <w:proofErr w:type="gramEnd"/>
      <w:r>
        <w:rPr>
          <w:rFonts w:ascii="Arial" w:eastAsiaTheme="minorHAnsi" w:hAnsi="Arial" w:cs="Arial"/>
          <w:color w:val="000000"/>
          <w:sz w:val="22"/>
          <w:szCs w:val="22"/>
        </w:rPr>
        <w:t xml:space="preserve"> and subcommittee meetings must be open, except as allowed for by executive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session</w:t>
      </w:r>
      <w:proofErr w:type="gramEnd"/>
      <w:r>
        <w:rPr>
          <w:rFonts w:ascii="Arial" w:eastAsiaTheme="minorHAnsi" w:hAnsi="Arial" w:cs="Arial"/>
          <w:color w:val="000000"/>
          <w:sz w:val="22"/>
          <w:szCs w:val="22"/>
        </w:rPr>
        <w:t xml:space="preserve"> procedures, and that an interim meeting is allowed with proper notification. See</w:t>
      </w:r>
    </w:p>
    <w:p w:rsidR="00C726A5" w:rsidRDefault="00C726A5" w:rsidP="00C726A5">
      <w:pPr>
        <w:autoSpaceDE w:val="0"/>
        <w:autoSpaceDN w:val="0"/>
        <w:adjustRightInd w:val="0"/>
        <w:rPr>
          <w:rFonts w:ascii="Arial" w:eastAsiaTheme="minorHAnsi" w:hAnsi="Arial" w:cs="Arial"/>
          <w:color w:val="0000FF"/>
          <w:sz w:val="22"/>
          <w:szCs w:val="22"/>
        </w:rPr>
      </w:pPr>
      <w:proofErr w:type="gramStart"/>
      <w:r>
        <w:rPr>
          <w:rFonts w:ascii="Arial" w:eastAsiaTheme="minorHAnsi" w:hAnsi="Arial" w:cs="Arial"/>
          <w:color w:val="000000"/>
          <w:sz w:val="22"/>
          <w:szCs w:val="22"/>
        </w:rPr>
        <w:t>the</w:t>
      </w:r>
      <w:proofErr w:type="gramEnd"/>
      <w:r>
        <w:rPr>
          <w:rFonts w:ascii="Arial" w:eastAsiaTheme="minorHAnsi" w:hAnsi="Arial" w:cs="Arial"/>
          <w:color w:val="000000"/>
          <w:sz w:val="22"/>
          <w:szCs w:val="22"/>
        </w:rPr>
        <w:t xml:space="preserve"> following link for the latest version of the TC MOP: </w:t>
      </w:r>
      <w:r>
        <w:rPr>
          <w:rFonts w:ascii="Arial" w:eastAsiaTheme="minorHAnsi" w:hAnsi="Arial" w:cs="Arial"/>
          <w:color w:val="0000FF"/>
          <w:sz w:val="22"/>
          <w:szCs w:val="22"/>
        </w:rPr>
        <w:t>https://www.ashrae.org/standardsresearch--technology/technical-committees</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6. Request for each technical committee to review ASHRAE Code of Ethics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See the following link for the latest version of the ASHRAE Code of Ethics:</w:t>
      </w:r>
    </w:p>
    <w:p w:rsidR="00C726A5" w:rsidRDefault="00C726A5" w:rsidP="00266196">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 xml:space="preserve">https://www.ashrae.org/about-ashrae/ </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7. New TAC Presentation template for TC members to use with local Chapter</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8. 50% Draft Refrigeration Commissioning Guide Broad Peer Review Underway</w:t>
      </w:r>
    </w:p>
    <w:p w:rsidR="00C726A5" w:rsidRPr="006669B9" w:rsidRDefault="00C726A5" w:rsidP="006669B9">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9. Employment Discipline added to ASHRAE BIO Online Input Form</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10. E&amp;P Beta Test #3 TC meetings being Held in Dallas</w:t>
      </w:r>
    </w:p>
    <w:p w:rsidR="00C726A5" w:rsidRPr="00266196" w:rsidRDefault="00C726A5" w:rsidP="00C726A5">
      <w:pPr>
        <w:autoSpaceDE w:val="0"/>
        <w:autoSpaceDN w:val="0"/>
        <w:adjustRightInd w:val="0"/>
        <w:rPr>
          <w:rFonts w:ascii="Arial" w:eastAsiaTheme="minorHAnsi" w:hAnsi="Arial" w:cs="Arial"/>
          <w:b/>
          <w:bCs/>
          <w:i/>
          <w:iCs/>
          <w:color w:val="000000"/>
          <w:sz w:val="22"/>
          <w:szCs w:val="22"/>
        </w:rPr>
      </w:pPr>
      <w:r>
        <w:rPr>
          <w:rFonts w:ascii="Arial" w:eastAsiaTheme="minorHAnsi" w:hAnsi="Arial" w:cs="Arial"/>
          <w:b/>
          <w:bCs/>
          <w:color w:val="000000"/>
          <w:sz w:val="22"/>
          <w:szCs w:val="22"/>
        </w:rPr>
        <w:t xml:space="preserve">11. Opportunity to Comment </w:t>
      </w:r>
      <w:r>
        <w:rPr>
          <w:rFonts w:ascii="Arial,Bold" w:eastAsiaTheme="minorHAnsi" w:hAnsi="Arial,Bold" w:cs="Arial,Bold"/>
          <w:b/>
          <w:bCs/>
          <w:color w:val="000000"/>
          <w:sz w:val="22"/>
          <w:szCs w:val="22"/>
        </w:rPr>
        <w:t xml:space="preserve">on AIRAH’s </w:t>
      </w:r>
      <w:r>
        <w:rPr>
          <w:rFonts w:ascii="Arial" w:eastAsiaTheme="minorHAnsi" w:hAnsi="Arial" w:cs="Arial"/>
          <w:b/>
          <w:bCs/>
          <w:i/>
          <w:iCs/>
          <w:color w:val="000000"/>
          <w:sz w:val="22"/>
          <w:szCs w:val="22"/>
        </w:rPr>
        <w:t>Transition to Low Emission HVAC&amp;R Issues</w:t>
      </w:r>
      <w:r w:rsidR="00266196">
        <w:rPr>
          <w:rFonts w:ascii="Arial" w:eastAsiaTheme="minorHAnsi" w:hAnsi="Arial" w:cs="Arial"/>
          <w:b/>
          <w:bCs/>
          <w:i/>
          <w:iCs/>
          <w:color w:val="000000"/>
          <w:sz w:val="22"/>
          <w:szCs w:val="22"/>
        </w:rPr>
        <w:t xml:space="preserve"> </w:t>
      </w:r>
      <w:r>
        <w:rPr>
          <w:rFonts w:ascii="Arial" w:eastAsiaTheme="minorHAnsi" w:hAnsi="Arial" w:cs="Arial"/>
          <w:b/>
          <w:bCs/>
          <w:i/>
          <w:iCs/>
          <w:color w:val="000000"/>
          <w:sz w:val="22"/>
          <w:szCs w:val="22"/>
        </w:rPr>
        <w:t xml:space="preserve">and Solutions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Public Comment Draft (1/21 to 2/8)</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12. New TC Activity Form</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TAC has developed a new TC activity form that they would like all TCs to use at this</w:t>
      </w:r>
      <w:r w:rsidR="00266196">
        <w:rPr>
          <w:rFonts w:ascii="Arial" w:eastAsiaTheme="minorHAnsi" w:hAnsi="Arial" w:cs="Arial"/>
          <w:color w:val="000000"/>
          <w:sz w:val="22"/>
          <w:szCs w:val="22"/>
        </w:rPr>
        <w:t xml:space="preserve"> </w:t>
      </w:r>
      <w:r>
        <w:rPr>
          <w:rFonts w:ascii="Arial" w:eastAsiaTheme="minorHAnsi" w:hAnsi="Arial" w:cs="Arial"/>
          <w:color w:val="000000"/>
          <w:sz w:val="22"/>
          <w:szCs w:val="22"/>
        </w:rPr>
        <w:t>meeting to report to their section head. Section heads can also provide an electronic copy of the form if requested.</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 xml:space="preserve">13. Location of Section Head Mailboxes at this Society meeting &amp; Free </w:t>
      </w:r>
      <w:proofErr w:type="spellStart"/>
      <w:r>
        <w:rPr>
          <w:rFonts w:ascii="Arial" w:eastAsiaTheme="minorHAnsi" w:hAnsi="Arial" w:cs="Arial"/>
          <w:b/>
          <w:bCs/>
          <w:color w:val="000000"/>
          <w:sz w:val="22"/>
          <w:szCs w:val="22"/>
        </w:rPr>
        <w:t>WiFi</w:t>
      </w:r>
      <w:proofErr w:type="spellEnd"/>
      <w:r>
        <w:rPr>
          <w:rFonts w:ascii="Arial" w:eastAsiaTheme="minorHAnsi" w:hAnsi="Arial" w:cs="Arial"/>
          <w:b/>
          <w:bCs/>
          <w:color w:val="000000"/>
          <w:sz w:val="22"/>
          <w:szCs w:val="22"/>
        </w:rPr>
        <w:t xml:space="preserve"> Access at</w:t>
      </w:r>
    </w:p>
    <w:p w:rsidR="00C726A5" w:rsidRDefault="00C726A5" w:rsidP="00C726A5">
      <w:pPr>
        <w:autoSpaceDE w:val="0"/>
        <w:autoSpaceDN w:val="0"/>
        <w:adjustRightInd w:val="0"/>
        <w:rPr>
          <w:rFonts w:ascii="Arial" w:eastAsiaTheme="minorHAnsi" w:hAnsi="Arial" w:cs="Arial"/>
          <w:b/>
          <w:bCs/>
          <w:color w:val="000000"/>
          <w:sz w:val="22"/>
          <w:szCs w:val="22"/>
        </w:rPr>
      </w:pPr>
      <w:proofErr w:type="gramStart"/>
      <w:r>
        <w:rPr>
          <w:rFonts w:ascii="Arial" w:eastAsiaTheme="minorHAnsi" w:hAnsi="Arial" w:cs="Arial"/>
          <w:b/>
          <w:bCs/>
          <w:color w:val="000000"/>
          <w:sz w:val="22"/>
          <w:szCs w:val="22"/>
        </w:rPr>
        <w:t>this</w:t>
      </w:r>
      <w:proofErr w:type="gramEnd"/>
      <w:r>
        <w:rPr>
          <w:rFonts w:ascii="Arial" w:eastAsiaTheme="minorHAnsi" w:hAnsi="Arial" w:cs="Arial"/>
          <w:b/>
          <w:bCs/>
          <w:color w:val="000000"/>
          <w:sz w:val="22"/>
          <w:szCs w:val="22"/>
        </w:rPr>
        <w:t xml:space="preserve"> Society meeting</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14. Useful TC/TG/TRG/MTG Chair Information and forms on ASHRAE website</w:t>
      </w:r>
    </w:p>
    <w:p w:rsidR="00C726A5" w:rsidRPr="00266196"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Information for TC/TG/TRG and MTG chairs can be found on the Technical Committee</w:t>
      </w:r>
      <w:r w:rsidR="00266196">
        <w:rPr>
          <w:rFonts w:ascii="Arial" w:eastAsiaTheme="minorHAnsi" w:hAnsi="Arial" w:cs="Arial"/>
          <w:color w:val="000000"/>
          <w:sz w:val="22"/>
          <w:szCs w:val="22"/>
        </w:rPr>
        <w:t xml:space="preserve"> </w:t>
      </w:r>
      <w:r>
        <w:rPr>
          <w:rFonts w:ascii="Arial" w:eastAsiaTheme="minorHAnsi" w:hAnsi="Arial" w:cs="Arial"/>
          <w:color w:val="000000"/>
          <w:sz w:val="22"/>
          <w:szCs w:val="22"/>
        </w:rPr>
        <w:t xml:space="preserve">page of the ASHRAE website at the following link: </w:t>
      </w:r>
      <w:r>
        <w:rPr>
          <w:rFonts w:ascii="Arial" w:eastAsiaTheme="minorHAnsi" w:hAnsi="Arial" w:cs="Arial"/>
          <w:color w:val="0000FF"/>
          <w:sz w:val="22"/>
          <w:szCs w:val="22"/>
        </w:rPr>
        <w:t>http://www.ashrae.org/standardsresearch--</w:t>
      </w:r>
    </w:p>
    <w:p w:rsidR="00C726A5" w:rsidRDefault="00C726A5" w:rsidP="00C726A5">
      <w:pPr>
        <w:autoSpaceDE w:val="0"/>
        <w:autoSpaceDN w:val="0"/>
        <w:adjustRightInd w:val="0"/>
        <w:rPr>
          <w:rFonts w:ascii="Arial" w:eastAsiaTheme="minorHAnsi" w:hAnsi="Arial" w:cs="Arial"/>
          <w:color w:val="0000FF"/>
          <w:sz w:val="22"/>
          <w:szCs w:val="22"/>
        </w:rPr>
      </w:pPr>
      <w:proofErr w:type="gramStart"/>
      <w:r>
        <w:rPr>
          <w:rFonts w:ascii="Arial" w:eastAsiaTheme="minorHAnsi" w:hAnsi="Arial" w:cs="Arial"/>
          <w:color w:val="0000FF"/>
          <w:sz w:val="22"/>
          <w:szCs w:val="22"/>
        </w:rPr>
        <w:t>technology/technical-committees</w:t>
      </w:r>
      <w:proofErr w:type="gramEnd"/>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 xml:space="preserve">15. TC Master Calendar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Now Available through Google</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The Technical Committee Master Calendar is now available through Google. In order to</w:t>
      </w:r>
      <w:r w:rsidR="00266196">
        <w:rPr>
          <w:rFonts w:ascii="Arial" w:eastAsiaTheme="minorHAnsi" w:hAnsi="Arial" w:cs="Arial"/>
          <w:color w:val="000000"/>
          <w:sz w:val="22"/>
          <w:szCs w:val="22"/>
        </w:rPr>
        <w:t xml:space="preserve"> </w:t>
      </w:r>
      <w:r>
        <w:rPr>
          <w:rFonts w:ascii="Arial" w:eastAsiaTheme="minorHAnsi" w:hAnsi="Arial" w:cs="Arial"/>
          <w:color w:val="000000"/>
          <w:sz w:val="22"/>
          <w:szCs w:val="22"/>
        </w:rPr>
        <w:t>access this calendar you need to have a Google account.</w:t>
      </w:r>
    </w:p>
    <w:p w:rsidR="006669B9" w:rsidRDefault="006669B9" w:rsidP="00C726A5">
      <w:pPr>
        <w:autoSpaceDE w:val="0"/>
        <w:autoSpaceDN w:val="0"/>
        <w:adjustRightInd w:val="0"/>
        <w:rPr>
          <w:rFonts w:ascii="Arial" w:eastAsiaTheme="minorHAnsi" w:hAnsi="Arial" w:cs="Arial"/>
          <w:color w:val="000000"/>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16. New MTGs that have been formed</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TAC approved the formation of the following new Multidisciplinary Task Group (MTG) at</w:t>
      </w:r>
      <w:r w:rsidR="00266196">
        <w:rPr>
          <w:rFonts w:ascii="Arial" w:eastAsiaTheme="minorHAnsi" w:hAnsi="Arial" w:cs="Arial"/>
          <w:color w:val="000000"/>
          <w:sz w:val="22"/>
          <w:szCs w:val="22"/>
        </w:rPr>
        <w:t xml:space="preserve"> </w:t>
      </w:r>
      <w:r>
        <w:rPr>
          <w:rFonts w:ascii="Arial" w:eastAsiaTheme="minorHAnsi" w:hAnsi="Arial" w:cs="Arial"/>
          <w:color w:val="000000"/>
          <w:sz w:val="22"/>
          <w:szCs w:val="22"/>
        </w:rPr>
        <w:t>their fall meeting:</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 xml:space="preserve">MTG.CCDG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Cold Climate Design Guide Development</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Scope</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MTG.CCDG will coordinate TC/TG/TRG technical activities to help support the technical</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basis, development, and publication of a “Cold Climate Design Guide” in conjunction with</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REHVA and SCANVAC. Responsibilities include the development of supporting research,</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presentations, and content for the “Cold Climate Design Guide” special publication.</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xml:space="preserve">The chair and vice chair of the MTG are Frank Mills and Bjarne </w:t>
      </w:r>
      <w:proofErr w:type="spellStart"/>
      <w:r>
        <w:rPr>
          <w:rFonts w:ascii="Arial" w:eastAsiaTheme="minorHAnsi" w:hAnsi="Arial" w:cs="Arial"/>
          <w:color w:val="000000"/>
          <w:sz w:val="22"/>
          <w:szCs w:val="22"/>
        </w:rPr>
        <w:t>Olesen</w:t>
      </w:r>
      <w:proofErr w:type="spellEnd"/>
      <w:r>
        <w:rPr>
          <w:rFonts w:ascii="Arial" w:eastAsiaTheme="minorHAnsi" w:hAnsi="Arial" w:cs="Arial"/>
          <w:color w:val="000000"/>
          <w:sz w:val="22"/>
          <w:szCs w:val="22"/>
        </w:rPr>
        <w:t>, respectively.</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00"/>
          <w:sz w:val="22"/>
          <w:szCs w:val="22"/>
        </w:rPr>
        <w:t>For more information on this MTG and the six other MTGs, please go to the MTG section</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 xml:space="preserve">on the following web page: </w:t>
      </w:r>
      <w:r>
        <w:rPr>
          <w:rFonts w:ascii="Arial" w:eastAsiaTheme="minorHAnsi" w:hAnsi="Arial" w:cs="Arial"/>
          <w:color w:val="0000FF"/>
          <w:sz w:val="22"/>
          <w:szCs w:val="22"/>
        </w:rPr>
        <w:t>http://www.ashrae.org/standards-research--technology/technical-committees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xml:space="preserve">If </w:t>
      </w:r>
      <w:r w:rsidR="003A7920">
        <w:rPr>
          <w:rFonts w:ascii="Arial" w:eastAsiaTheme="minorHAnsi" w:hAnsi="Arial" w:cs="Arial"/>
          <w:color w:val="000000"/>
          <w:sz w:val="22"/>
          <w:szCs w:val="22"/>
        </w:rPr>
        <w:t>a</w:t>
      </w:r>
      <w:r>
        <w:rPr>
          <w:rFonts w:ascii="Arial" w:eastAsiaTheme="minorHAnsi" w:hAnsi="Arial" w:cs="Arial"/>
          <w:color w:val="000000"/>
          <w:sz w:val="22"/>
          <w:szCs w:val="22"/>
        </w:rPr>
        <w:t xml:space="preserve"> TC would like to have a voting representative on a particular MTG, please contact</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the ASHRAE Manager of Research and Technical Services, Mike Vaughn, at</w:t>
      </w:r>
      <w:r w:rsidR="006669B9">
        <w:rPr>
          <w:rFonts w:ascii="Arial" w:eastAsiaTheme="minorHAnsi" w:hAnsi="Arial" w:cs="Arial"/>
          <w:color w:val="000000"/>
          <w:sz w:val="22"/>
          <w:szCs w:val="22"/>
        </w:rPr>
        <w:t xml:space="preserve"> </w:t>
      </w:r>
      <w:r>
        <w:rPr>
          <w:rFonts w:ascii="Arial" w:eastAsiaTheme="minorHAnsi" w:hAnsi="Arial" w:cs="Arial"/>
          <w:color w:val="000000"/>
          <w:sz w:val="22"/>
          <w:szCs w:val="22"/>
        </w:rPr>
        <w:t>MORTS@ashrae.net.</w:t>
      </w:r>
    </w:p>
    <w:p w:rsidR="003A7920" w:rsidRDefault="003A7920" w:rsidP="00C726A5">
      <w:pPr>
        <w:autoSpaceDE w:val="0"/>
        <w:autoSpaceDN w:val="0"/>
        <w:adjustRightInd w:val="0"/>
        <w:rPr>
          <w:rFonts w:ascii="Arial" w:eastAsiaTheme="minorHAnsi" w:hAnsi="Arial" w:cs="Arial"/>
          <w:color w:val="000000"/>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17. TC Volunteers willing to Support Content Development and Quality Control for</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Society Technical Program at Society Meetings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Provide to your Section Head after each Society meeting a list of qualified volunteers from</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your TC that are potential Technical Session chairs and reviewers of session papers that</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are related to TC’s scope for use by the Conferences &amp; Expositions Committee (CEC) in</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developing technical content for future technical programs.</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18. CEC proposed or recently implemented technical program changes</w:t>
      </w:r>
    </w:p>
    <w:p w:rsidR="00C726A5" w:rsidRPr="006669B9" w:rsidRDefault="00C726A5" w:rsidP="006669B9">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lastRenderedPageBreak/>
        <w:t>19. Report on TC/TG/TRG websites in Section (SHs need to report to TCs which sites</w:t>
      </w:r>
      <w:r w:rsidR="003A7920">
        <w:rPr>
          <w:rFonts w:ascii="Arial" w:eastAsiaTheme="minorHAnsi" w:hAnsi="Arial" w:cs="Arial"/>
          <w:b/>
          <w:bCs/>
          <w:color w:val="000000"/>
          <w:sz w:val="22"/>
          <w:szCs w:val="22"/>
        </w:rPr>
        <w:t xml:space="preserve"> </w:t>
      </w:r>
      <w:r>
        <w:rPr>
          <w:rFonts w:ascii="Arial" w:eastAsiaTheme="minorHAnsi" w:hAnsi="Arial" w:cs="Arial"/>
          <w:b/>
          <w:bCs/>
          <w:color w:val="000000"/>
          <w:sz w:val="22"/>
          <w:szCs w:val="22"/>
        </w:rPr>
        <w:t>are not up to date.)</w:t>
      </w:r>
    </w:p>
    <w:p w:rsidR="00C726A5" w:rsidRDefault="00C726A5" w:rsidP="00C726A5">
      <w:pPr>
        <w:pStyle w:val="heading"/>
        <w:spacing w:before="0" w:beforeAutospacing="0" w:after="0" w:afterAutospacing="0"/>
        <w:ind w:left="540"/>
        <w:rPr>
          <w:rFonts w:ascii="Calibri" w:eastAsiaTheme="minorHAnsi" w:hAnsi="Calibri" w:cs="Calibri"/>
          <w:color w:val="1F497D"/>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20. Special effort to welcome new members, and visitors (potential members),</w:t>
      </w:r>
      <w:r w:rsidR="003A7920">
        <w:rPr>
          <w:rFonts w:ascii="Arial" w:eastAsiaTheme="minorHAnsi" w:hAnsi="Arial" w:cs="Arial"/>
          <w:b/>
          <w:bCs/>
          <w:color w:val="000000"/>
          <w:sz w:val="22"/>
          <w:szCs w:val="22"/>
        </w:rPr>
        <w:t xml:space="preserve"> </w:t>
      </w:r>
      <w:r>
        <w:rPr>
          <w:rFonts w:ascii="Arial" w:eastAsiaTheme="minorHAnsi" w:hAnsi="Arial" w:cs="Arial"/>
          <w:b/>
          <w:bCs/>
          <w:color w:val="000000"/>
          <w:sz w:val="22"/>
          <w:szCs w:val="22"/>
        </w:rPr>
        <w:t>particularly international members, to TC meetings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Potential new members for your committee have been encouraged to drop-by your</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meeting in Dallas. As a result, please make a special effort to recognize and warmly</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welcome all visitors to your meeting – A TC can never have too many willing and able</w:t>
      </w:r>
      <w:r w:rsidR="003A7920">
        <w:rPr>
          <w:rFonts w:ascii="Arial" w:eastAsiaTheme="minorHAnsi" w:hAnsi="Arial" w:cs="Arial"/>
          <w:color w:val="000000"/>
          <w:sz w:val="22"/>
          <w:szCs w:val="22"/>
        </w:rPr>
        <w:t xml:space="preserve"> </w:t>
      </w:r>
      <w:r>
        <w:rPr>
          <w:rFonts w:ascii="Arial" w:eastAsiaTheme="minorHAnsi" w:hAnsi="Arial" w:cs="Arial"/>
          <w:color w:val="000000"/>
          <w:sz w:val="22"/>
          <w:szCs w:val="22"/>
        </w:rPr>
        <w:t>volunteers.</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21. Option for TC Subcommittee Meetings via Conference Calls and Web Meetings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More and more TCs are taking advantage of a new Society service that allows TCs to hold</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subcommittee</w:t>
      </w:r>
      <w:proofErr w:type="gramEnd"/>
      <w:r>
        <w:rPr>
          <w:rFonts w:ascii="Arial" w:eastAsiaTheme="minorHAnsi" w:hAnsi="Arial" w:cs="Arial"/>
          <w:color w:val="000000"/>
          <w:sz w:val="22"/>
          <w:szCs w:val="22"/>
        </w:rPr>
        <w:t xml:space="preserve"> meetings by phone and/or web. Many TCs are finding this to be a more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efficient</w:t>
      </w:r>
      <w:proofErr w:type="gramEnd"/>
      <w:r>
        <w:rPr>
          <w:rFonts w:ascii="Arial" w:eastAsiaTheme="minorHAnsi" w:hAnsi="Arial" w:cs="Arial"/>
          <w:color w:val="000000"/>
          <w:sz w:val="22"/>
          <w:szCs w:val="22"/>
        </w:rPr>
        <w:t xml:space="preserve"> way for them to conduct subcommittee business and it also allows TC members</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that</w:t>
      </w:r>
      <w:proofErr w:type="gramEnd"/>
      <w:r>
        <w:rPr>
          <w:rFonts w:ascii="Arial" w:eastAsiaTheme="minorHAnsi" w:hAnsi="Arial" w:cs="Arial"/>
          <w:color w:val="000000"/>
          <w:sz w:val="22"/>
          <w:szCs w:val="22"/>
        </w:rPr>
        <w:t xml:space="preserve"> can’t travel to meetings on a regular basis a way to still contribute to the TC. Such a</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change</w:t>
      </w:r>
      <w:proofErr w:type="gramEnd"/>
      <w:r>
        <w:rPr>
          <w:rFonts w:ascii="Arial" w:eastAsiaTheme="minorHAnsi" w:hAnsi="Arial" w:cs="Arial"/>
          <w:color w:val="000000"/>
          <w:sz w:val="22"/>
          <w:szCs w:val="22"/>
        </w:rPr>
        <w:t xml:space="preserve"> can also eliminate potential conflicts with the TC’s program sessions at Society</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meetings</w:t>
      </w:r>
      <w:proofErr w:type="gramEnd"/>
      <w:r>
        <w:rPr>
          <w:rFonts w:ascii="Arial" w:eastAsiaTheme="minorHAnsi" w:hAnsi="Arial" w:cs="Arial"/>
          <w:color w:val="000000"/>
          <w:sz w:val="22"/>
          <w:szCs w:val="22"/>
        </w:rPr>
        <w:t>. Please pass your conference call/web meeting/webinar requests on to the</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Manager of Research and Technical Services, Mike Vaughn, at mvaughn@ashrae.org or</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MORTS@ashrae.net</w:t>
      </w:r>
    </w:p>
    <w:p w:rsidR="006669B9" w:rsidRDefault="006669B9" w:rsidP="00C726A5">
      <w:pPr>
        <w:autoSpaceDE w:val="0"/>
        <w:autoSpaceDN w:val="0"/>
        <w:adjustRightInd w:val="0"/>
        <w:rPr>
          <w:rFonts w:ascii="Arial" w:eastAsiaTheme="minorHAnsi" w:hAnsi="Arial" w:cs="Arial"/>
          <w:color w:val="000000"/>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22. Upcoming Program Dates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b/>
          <w:bCs/>
          <w:color w:val="000000"/>
          <w:sz w:val="22"/>
          <w:szCs w:val="22"/>
        </w:rPr>
        <w:t xml:space="preserve">Denver Meeting </w:t>
      </w:r>
      <w:r>
        <w:rPr>
          <w:rFonts w:ascii="Arial" w:eastAsiaTheme="minorHAnsi" w:hAnsi="Arial" w:cs="Arial"/>
          <w:color w:val="000000"/>
          <w:sz w:val="22"/>
          <w:szCs w:val="22"/>
        </w:rPr>
        <w:t>- June 22-26,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Conference Site Live: January 7,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Denver Seminar and Forum Session Proposals are due February 11,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Technical Papers Final Review Due – February 15,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Acceptance/Reject Notifications issued for Conference papers, Seminars and Forums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March 25,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All presentation files (PPT) due online – June 3, 2013</w:t>
      </w:r>
    </w:p>
    <w:p w:rsidR="00C726A5" w:rsidRDefault="00C726A5" w:rsidP="00C726A5">
      <w:pPr>
        <w:autoSpaceDE w:val="0"/>
        <w:autoSpaceDN w:val="0"/>
        <w:adjustRightInd w:val="0"/>
        <w:rPr>
          <w:rFonts w:ascii="Arial" w:eastAsiaTheme="minorHAnsi" w:hAnsi="Arial" w:cs="Arial"/>
          <w:color w:val="0000FF"/>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 xml:space="preserve">Conference Website: </w:t>
      </w:r>
      <w:r>
        <w:rPr>
          <w:rFonts w:ascii="Arial" w:eastAsiaTheme="minorHAnsi" w:hAnsi="Arial" w:cs="Arial"/>
          <w:color w:val="0000FF"/>
          <w:sz w:val="22"/>
          <w:szCs w:val="22"/>
        </w:rPr>
        <w:t>http://www.ashrae.org/denver/</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b/>
          <w:bCs/>
          <w:color w:val="000000"/>
          <w:sz w:val="22"/>
          <w:szCs w:val="22"/>
        </w:rPr>
        <w:t xml:space="preserve">New York Meeting </w:t>
      </w:r>
      <w:r>
        <w:rPr>
          <w:rFonts w:ascii="Arial" w:eastAsiaTheme="minorHAnsi" w:hAnsi="Arial" w:cs="Arial"/>
          <w:color w:val="000000"/>
          <w:sz w:val="22"/>
          <w:szCs w:val="22"/>
        </w:rPr>
        <w:t>– January 18-22, 2014</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Conference Paper Abstracts due March 15,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Acceptance/Reject Notifications issued for Conference papers abstracts – April 5,</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Technical Papers Due for Review – April 19,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Conference Site Live: June 3,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Web Site Opens for Seminar and Forum proposals – June 3,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Final Conference Papers Submitted for Review – July 3,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Technical Papers final review due August 12,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New York Seminar and Forum Session Proposals are due August 12, 2013</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All presentation files (PPT) due online – January 3, 2013</w:t>
      </w:r>
    </w:p>
    <w:p w:rsidR="00C726A5" w:rsidRDefault="00C726A5" w:rsidP="00C726A5">
      <w:pPr>
        <w:autoSpaceDE w:val="0"/>
        <w:autoSpaceDN w:val="0"/>
        <w:adjustRightInd w:val="0"/>
        <w:rPr>
          <w:rFonts w:ascii="Arial" w:eastAsiaTheme="minorHAnsi" w:hAnsi="Arial" w:cs="Arial"/>
          <w:color w:val="0000FF"/>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color w:val="000000"/>
          <w:sz w:val="22"/>
          <w:szCs w:val="22"/>
        </w:rPr>
        <w:t xml:space="preserve">Conference Website: </w:t>
      </w:r>
      <w:r>
        <w:rPr>
          <w:rFonts w:ascii="Arial" w:eastAsiaTheme="minorHAnsi" w:hAnsi="Arial" w:cs="Arial"/>
          <w:color w:val="0000FF"/>
          <w:sz w:val="22"/>
          <w:szCs w:val="22"/>
        </w:rPr>
        <w:t>http://www.ashrae.org/newyork/</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The Conferences and Expositions Committee (CEC) oversees ASHRAE’s annual and</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winter</w:t>
      </w:r>
      <w:proofErr w:type="gramEnd"/>
      <w:r>
        <w:rPr>
          <w:rFonts w:ascii="Arial" w:eastAsiaTheme="minorHAnsi" w:hAnsi="Arial" w:cs="Arial"/>
          <w:color w:val="000000"/>
          <w:sz w:val="22"/>
          <w:szCs w:val="22"/>
        </w:rPr>
        <w:t xml:space="preserve"> conferences and other specialty conferences and expositions globally. The CEC</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continually</w:t>
      </w:r>
      <w:proofErr w:type="gramEnd"/>
      <w:r>
        <w:rPr>
          <w:rFonts w:ascii="Arial" w:eastAsiaTheme="minorHAnsi" w:hAnsi="Arial" w:cs="Arial"/>
          <w:color w:val="000000"/>
          <w:sz w:val="22"/>
          <w:szCs w:val="22"/>
        </w:rPr>
        <w:t xml:space="preserve"> works to improve the conference experience for all attendees. To help keep a</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w:t>
      </w:r>
      <w:proofErr w:type="gramStart"/>
      <w:r>
        <w:rPr>
          <w:rFonts w:ascii="Arial" w:eastAsiaTheme="minorHAnsi" w:hAnsi="Arial" w:cs="Arial"/>
          <w:color w:val="000000"/>
          <w:sz w:val="22"/>
          <w:szCs w:val="22"/>
        </w:rPr>
        <w:t>pulse</w:t>
      </w:r>
      <w:proofErr w:type="gramEnd"/>
      <w:r>
        <w:rPr>
          <w:rFonts w:ascii="Arial" w:eastAsiaTheme="minorHAnsi" w:hAnsi="Arial" w:cs="Arial"/>
          <w:color w:val="000000"/>
          <w:sz w:val="22"/>
          <w:szCs w:val="22"/>
        </w:rPr>
        <w:t>” on the technical issues facing professionals in the HVAC&amp;R marketplace, the CEC</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seeks</w:t>
      </w:r>
      <w:proofErr w:type="gramEnd"/>
      <w:r>
        <w:rPr>
          <w:rFonts w:ascii="Arial" w:eastAsiaTheme="minorHAnsi" w:hAnsi="Arial" w:cs="Arial"/>
          <w:color w:val="000000"/>
          <w:sz w:val="22"/>
          <w:szCs w:val="22"/>
        </w:rPr>
        <w:t xml:space="preserve"> ideas for tracks for the Dallas and annual and winter conferences beyond as well as</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topics</w:t>
      </w:r>
      <w:proofErr w:type="gramEnd"/>
      <w:r>
        <w:rPr>
          <w:rFonts w:ascii="Arial" w:eastAsiaTheme="minorHAnsi" w:hAnsi="Arial" w:cs="Arial"/>
          <w:color w:val="000000"/>
          <w:sz w:val="22"/>
          <w:szCs w:val="22"/>
        </w:rPr>
        <w:t xml:space="preserve"> for specialty conferences from TC members.</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xml:space="preserve">Please submit your suggestions to ASHRAE Staff member Tony </w:t>
      </w:r>
      <w:proofErr w:type="spellStart"/>
      <w:r>
        <w:rPr>
          <w:rFonts w:ascii="Arial" w:eastAsiaTheme="minorHAnsi" w:hAnsi="Arial" w:cs="Arial"/>
          <w:color w:val="000000"/>
          <w:sz w:val="22"/>
          <w:szCs w:val="22"/>
        </w:rPr>
        <w:t>Giometti</w:t>
      </w:r>
      <w:proofErr w:type="spellEnd"/>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w:t>
      </w:r>
      <w:r>
        <w:rPr>
          <w:rFonts w:ascii="Arial" w:eastAsiaTheme="minorHAnsi" w:hAnsi="Arial" w:cs="Arial"/>
          <w:color w:val="0000FF"/>
          <w:sz w:val="22"/>
          <w:szCs w:val="22"/>
        </w:rPr>
        <w:t>Giometti@ashrae.org</w:t>
      </w:r>
      <w:r>
        <w:rPr>
          <w:rFonts w:ascii="Arial" w:eastAsiaTheme="minorHAnsi" w:hAnsi="Arial" w:cs="Arial"/>
          <w:color w:val="000000"/>
          <w:sz w:val="22"/>
          <w:szCs w:val="22"/>
        </w:rPr>
        <w:t>)</w:t>
      </w:r>
    </w:p>
    <w:p w:rsidR="003A7920" w:rsidRDefault="003A7920" w:rsidP="00C726A5">
      <w:pPr>
        <w:autoSpaceDE w:val="0"/>
        <w:autoSpaceDN w:val="0"/>
        <w:adjustRightInd w:val="0"/>
        <w:rPr>
          <w:rFonts w:ascii="Arial" w:eastAsiaTheme="minorHAnsi" w:hAnsi="Arial" w:cs="Arial"/>
          <w:color w:val="000000"/>
          <w:sz w:val="22"/>
          <w:szCs w:val="22"/>
        </w:rPr>
      </w:pPr>
    </w:p>
    <w:p w:rsidR="003A7920" w:rsidRDefault="003A7920" w:rsidP="00C726A5">
      <w:pPr>
        <w:autoSpaceDE w:val="0"/>
        <w:autoSpaceDN w:val="0"/>
        <w:adjustRightInd w:val="0"/>
        <w:rPr>
          <w:rFonts w:ascii="Arial" w:eastAsiaTheme="minorHAnsi" w:hAnsi="Arial" w:cs="Arial"/>
          <w:color w:val="000000"/>
          <w:sz w:val="22"/>
          <w:szCs w:val="22"/>
        </w:rPr>
      </w:pPr>
    </w:p>
    <w:p w:rsidR="006669B9" w:rsidRDefault="006669B9" w:rsidP="00C726A5">
      <w:pPr>
        <w:autoSpaceDE w:val="0"/>
        <w:autoSpaceDN w:val="0"/>
        <w:adjustRightInd w:val="0"/>
        <w:rPr>
          <w:rFonts w:ascii="Arial" w:eastAsiaTheme="minorHAnsi" w:hAnsi="Arial" w:cs="Arial"/>
          <w:color w:val="000000"/>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lastRenderedPageBreak/>
        <w:t>23. Upcoming Workshops and Conferences:</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ACREX India 2013</w:t>
      </w:r>
      <w:r>
        <w:rPr>
          <w:rFonts w:ascii="Arial" w:eastAsiaTheme="minorHAnsi" w:hAnsi="Arial" w:cs="Arial"/>
          <w:color w:val="000000"/>
          <w:sz w:val="22"/>
          <w:szCs w:val="22"/>
        </w:rPr>
        <w:t xml:space="preserve">, March 7 – 9, Mumbai, India. </w:t>
      </w:r>
      <w:r w:rsidR="003A7920">
        <w:rPr>
          <w:rFonts w:ascii="Arial" w:eastAsiaTheme="minorHAnsi" w:hAnsi="Arial" w:cs="Arial"/>
          <w:color w:val="000000"/>
          <w:sz w:val="22"/>
          <w:szCs w:val="22"/>
        </w:rPr>
        <w:t>Endorsed</w:t>
      </w:r>
      <w:r>
        <w:rPr>
          <w:rFonts w:ascii="Arial" w:eastAsiaTheme="minorHAnsi" w:hAnsi="Arial" w:cs="Arial"/>
          <w:color w:val="000000"/>
          <w:sz w:val="22"/>
          <w:szCs w:val="22"/>
        </w:rPr>
        <w:t xml:space="preserve"> by ASHRAE. Contact</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 xml:space="preserve">ishrae_m@vsnl.net </w:t>
      </w:r>
      <w:r>
        <w:rPr>
          <w:rFonts w:ascii="Arial" w:eastAsiaTheme="minorHAnsi" w:hAnsi="Arial" w:cs="Arial"/>
          <w:color w:val="000000"/>
          <w:sz w:val="22"/>
          <w:szCs w:val="22"/>
        </w:rPr>
        <w:t xml:space="preserve">or </w:t>
      </w:r>
      <w:r>
        <w:rPr>
          <w:rFonts w:ascii="Arial" w:eastAsiaTheme="minorHAnsi" w:hAnsi="Arial" w:cs="Arial"/>
          <w:color w:val="0000FF"/>
          <w:sz w:val="22"/>
          <w:szCs w:val="22"/>
        </w:rPr>
        <w:t>www.acrex.in</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HVACR &amp; Mechanical Conference for Professional Educators</w:t>
      </w:r>
      <w:r>
        <w:rPr>
          <w:rFonts w:ascii="Arial" w:eastAsiaTheme="minorHAnsi" w:hAnsi="Arial" w:cs="Arial"/>
          <w:color w:val="000000"/>
          <w:sz w:val="22"/>
          <w:szCs w:val="22"/>
        </w:rPr>
        <w:t>, March 11 – 13,</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Colorado Springs, CO. Endorsed by ASHRAE. Contact 703-600-0308 or</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FF"/>
          <w:sz w:val="22"/>
          <w:szCs w:val="22"/>
        </w:rPr>
        <w:t>www.instructorworkshop.org</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2</w:t>
      </w:r>
      <w:r>
        <w:rPr>
          <w:rFonts w:ascii="Arial" w:eastAsiaTheme="minorHAnsi" w:hAnsi="Arial" w:cs="Arial"/>
          <w:b/>
          <w:bCs/>
          <w:color w:val="000000"/>
          <w:sz w:val="14"/>
          <w:szCs w:val="14"/>
        </w:rPr>
        <w:t xml:space="preserve">nd </w:t>
      </w:r>
      <w:r>
        <w:rPr>
          <w:rFonts w:ascii="Arial" w:eastAsiaTheme="minorHAnsi" w:hAnsi="Arial" w:cs="Arial"/>
          <w:b/>
          <w:bCs/>
          <w:color w:val="000000"/>
          <w:sz w:val="22"/>
          <w:szCs w:val="22"/>
        </w:rPr>
        <w:t>IIR International Conference on Sustainability and the Cold Chain</w:t>
      </w:r>
      <w:r>
        <w:rPr>
          <w:rFonts w:ascii="Arial" w:eastAsiaTheme="minorHAnsi" w:hAnsi="Arial" w:cs="Arial"/>
          <w:color w:val="000000"/>
          <w:sz w:val="22"/>
          <w:szCs w:val="22"/>
        </w:rPr>
        <w:t>, April 2-4,</w:t>
      </w:r>
    </w:p>
    <w:p w:rsidR="00C726A5" w:rsidRDefault="00C726A5" w:rsidP="00C726A5">
      <w:pPr>
        <w:autoSpaceDE w:val="0"/>
        <w:autoSpaceDN w:val="0"/>
        <w:adjustRightInd w:val="0"/>
        <w:rPr>
          <w:rFonts w:ascii="Arial" w:eastAsiaTheme="minorHAnsi" w:hAnsi="Arial" w:cs="Arial"/>
          <w:color w:val="1F497D"/>
          <w:sz w:val="22"/>
          <w:szCs w:val="22"/>
        </w:rPr>
      </w:pPr>
      <w:r>
        <w:rPr>
          <w:rFonts w:ascii="Arial" w:eastAsiaTheme="minorHAnsi" w:hAnsi="Arial" w:cs="Arial"/>
          <w:color w:val="000000"/>
          <w:sz w:val="22"/>
          <w:szCs w:val="22"/>
        </w:rPr>
        <w:t xml:space="preserve">2013, Paris, France. </w:t>
      </w:r>
      <w:r>
        <w:rPr>
          <w:rFonts w:ascii="Arial" w:eastAsiaTheme="minorHAnsi" w:hAnsi="Arial" w:cs="Arial"/>
          <w:color w:val="0000FF"/>
          <w:sz w:val="22"/>
          <w:szCs w:val="22"/>
        </w:rPr>
        <w:t>www.iccc2013.com</w:t>
      </w:r>
      <w:r>
        <w:rPr>
          <w:rFonts w:ascii="Arial" w:eastAsiaTheme="minorHAnsi" w:hAnsi="Arial" w:cs="Arial"/>
          <w:color w:val="1F497D"/>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Architectural Engineering (AEI) Conference</w:t>
      </w:r>
      <w:r>
        <w:rPr>
          <w:rFonts w:ascii="Arial" w:eastAsiaTheme="minorHAnsi" w:hAnsi="Arial" w:cs="Arial"/>
          <w:color w:val="000000"/>
          <w:sz w:val="22"/>
          <w:szCs w:val="22"/>
        </w:rPr>
        <w:t>, April 3 – 5, State College, Pa.</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xml:space="preserve">Endorsed by ASHRAE. Contact 814-865-6395, </w:t>
      </w:r>
      <w:r>
        <w:rPr>
          <w:rFonts w:ascii="Arial" w:eastAsiaTheme="minorHAnsi" w:hAnsi="Arial" w:cs="Arial"/>
          <w:color w:val="0000FF"/>
          <w:sz w:val="22"/>
          <w:szCs w:val="22"/>
        </w:rPr>
        <w:t>njs1@psu.edu</w:t>
      </w:r>
      <w:r>
        <w:rPr>
          <w:rFonts w:ascii="Arial" w:eastAsiaTheme="minorHAnsi" w:hAnsi="Arial" w:cs="Arial"/>
          <w:color w:val="000000"/>
          <w:sz w:val="22"/>
          <w:szCs w:val="22"/>
        </w:rPr>
        <w:t>, or</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http://tinyurl.com/AEI2013</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China Refrigeration Expo, </w:t>
      </w:r>
      <w:r>
        <w:rPr>
          <w:rFonts w:ascii="Arial" w:eastAsiaTheme="minorHAnsi" w:hAnsi="Arial" w:cs="Arial"/>
          <w:color w:val="000000"/>
          <w:sz w:val="22"/>
          <w:szCs w:val="22"/>
        </w:rPr>
        <w:t>April 8 – 10, Shanghai, China. Endorsed by ASHRAE.</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00"/>
          <w:sz w:val="22"/>
          <w:szCs w:val="22"/>
        </w:rPr>
        <w:t xml:space="preserve">Contact </w:t>
      </w:r>
      <w:r>
        <w:rPr>
          <w:rFonts w:ascii="Arial" w:eastAsiaTheme="minorHAnsi" w:hAnsi="Arial" w:cs="Arial"/>
          <w:color w:val="0000FF"/>
          <w:sz w:val="22"/>
          <w:szCs w:val="22"/>
        </w:rPr>
        <w:t xml:space="preserve">crexpo@biec.com.cn </w:t>
      </w:r>
      <w:r>
        <w:rPr>
          <w:rFonts w:ascii="Arial" w:eastAsiaTheme="minorHAnsi" w:hAnsi="Arial" w:cs="Arial"/>
          <w:color w:val="000000"/>
          <w:sz w:val="22"/>
          <w:szCs w:val="22"/>
        </w:rPr>
        <w:t xml:space="preserve">or </w:t>
      </w:r>
      <w:r>
        <w:rPr>
          <w:rFonts w:ascii="Arial" w:eastAsiaTheme="minorHAnsi" w:hAnsi="Arial" w:cs="Arial"/>
          <w:color w:val="0000FF"/>
          <w:sz w:val="22"/>
          <w:szCs w:val="22"/>
        </w:rPr>
        <w:t>www.tinyurl.com/3us47qv</w:t>
      </w:r>
    </w:p>
    <w:p w:rsidR="00C726A5" w:rsidRDefault="00C726A5" w:rsidP="00C726A5">
      <w:pPr>
        <w:autoSpaceDE w:val="0"/>
        <w:autoSpaceDN w:val="0"/>
        <w:adjustRightInd w:val="0"/>
        <w:rPr>
          <w:rFonts w:ascii="Arial" w:eastAsiaTheme="minorHAnsi" w:hAnsi="Arial" w:cs="Arial"/>
          <w:b/>
          <w:bCs/>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ASHRAE Webcast</w:t>
      </w:r>
      <w:r>
        <w:rPr>
          <w:rFonts w:ascii="Arial" w:eastAsiaTheme="minorHAnsi" w:hAnsi="Arial" w:cs="Arial"/>
          <w:color w:val="000000"/>
          <w:sz w:val="22"/>
          <w:szCs w:val="22"/>
        </w:rPr>
        <w:t xml:space="preserve">, </w:t>
      </w:r>
      <w:r>
        <w:rPr>
          <w:rFonts w:ascii="Arial" w:eastAsiaTheme="minorHAnsi" w:hAnsi="Arial" w:cs="Arial"/>
          <w:b/>
          <w:bCs/>
          <w:color w:val="000000"/>
          <w:sz w:val="22"/>
          <w:szCs w:val="22"/>
        </w:rPr>
        <w:t>Assessing Building Energy Performance: From Principles to</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b/>
          <w:bCs/>
          <w:color w:val="000000"/>
          <w:sz w:val="22"/>
          <w:szCs w:val="22"/>
        </w:rPr>
        <w:t>Practice</w:t>
      </w:r>
      <w:r>
        <w:rPr>
          <w:rFonts w:ascii="Arial" w:eastAsiaTheme="minorHAnsi" w:hAnsi="Arial" w:cs="Arial"/>
          <w:color w:val="000000"/>
          <w:sz w:val="22"/>
          <w:szCs w:val="22"/>
        </w:rPr>
        <w:t xml:space="preserve">, April 18. Endorsed by ASHRAE. Contact (678)539-1200, </w:t>
      </w:r>
      <w:proofErr w:type="spellStart"/>
      <w:r>
        <w:rPr>
          <w:rFonts w:ascii="Arial" w:eastAsiaTheme="minorHAnsi" w:hAnsi="Arial" w:cs="Arial"/>
          <w:color w:val="0000FF"/>
          <w:sz w:val="22"/>
          <w:szCs w:val="22"/>
        </w:rPr>
        <w:t>ashraewebcast</w:t>
      </w:r>
      <w:proofErr w:type="spellEnd"/>
      <w:r>
        <w:rPr>
          <w:rFonts w:ascii="Arial" w:eastAsiaTheme="minorHAnsi" w:hAnsi="Arial" w:cs="Arial"/>
          <w:color w:val="0000FF"/>
          <w:sz w:val="22"/>
          <w:szCs w:val="22"/>
        </w:rPr>
        <w:t>@</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FF"/>
          <w:sz w:val="22"/>
          <w:szCs w:val="22"/>
        </w:rPr>
        <w:t>ashrae.org</w:t>
      </w:r>
      <w:r>
        <w:rPr>
          <w:rFonts w:ascii="Arial" w:eastAsiaTheme="minorHAnsi" w:hAnsi="Arial" w:cs="Arial"/>
          <w:color w:val="000000"/>
          <w:sz w:val="22"/>
          <w:szCs w:val="22"/>
        </w:rPr>
        <w:t xml:space="preserve">, or </w:t>
      </w:r>
      <w:r>
        <w:rPr>
          <w:rFonts w:ascii="Arial" w:eastAsiaTheme="minorHAnsi" w:hAnsi="Arial" w:cs="Arial"/>
          <w:color w:val="0000FF"/>
          <w:sz w:val="22"/>
          <w:szCs w:val="22"/>
        </w:rPr>
        <w:t>www.ashrae.org/ABEPwebcast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International Workshop on Building and Ductwork Airtightness, </w:t>
      </w:r>
      <w:r>
        <w:rPr>
          <w:rFonts w:ascii="Arial" w:eastAsiaTheme="minorHAnsi" w:hAnsi="Arial" w:cs="Arial"/>
          <w:color w:val="000000"/>
          <w:sz w:val="22"/>
          <w:szCs w:val="22"/>
        </w:rPr>
        <w:t>April 18 – 19,</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Washington. Endorsed by ASHRAE. Contact the Air Infiltration and Ventilation Centre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at</w:t>
      </w:r>
      <w:proofErr w:type="gramEnd"/>
      <w:r>
        <w:rPr>
          <w:rFonts w:ascii="Arial" w:eastAsiaTheme="minorHAnsi" w:hAnsi="Arial" w:cs="Arial"/>
          <w:color w:val="000000"/>
          <w:sz w:val="22"/>
          <w:szCs w:val="22"/>
        </w:rPr>
        <w:t xml:space="preserve"> 32 2 655 77 11, </w:t>
      </w:r>
      <w:r>
        <w:rPr>
          <w:rFonts w:ascii="Arial" w:eastAsiaTheme="minorHAnsi" w:hAnsi="Arial" w:cs="Arial"/>
          <w:color w:val="0000FF"/>
          <w:sz w:val="22"/>
          <w:szCs w:val="22"/>
        </w:rPr>
        <w:t>info@aivc.org</w:t>
      </w:r>
      <w:r>
        <w:rPr>
          <w:rFonts w:ascii="Arial" w:eastAsiaTheme="minorHAnsi" w:hAnsi="Arial" w:cs="Arial"/>
          <w:color w:val="000000"/>
          <w:sz w:val="22"/>
          <w:szCs w:val="22"/>
        </w:rPr>
        <w:t xml:space="preserve">, or </w:t>
      </w:r>
      <w:r>
        <w:rPr>
          <w:rFonts w:ascii="Arial" w:eastAsiaTheme="minorHAnsi" w:hAnsi="Arial" w:cs="Arial"/>
          <w:color w:val="0000FF"/>
          <w:sz w:val="22"/>
          <w:szCs w:val="22"/>
        </w:rPr>
        <w:t>http://tinyurl.com/ay9owvz</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5th International Conference Ammonia Refrigeration Technology, </w:t>
      </w:r>
      <w:r>
        <w:rPr>
          <w:rFonts w:ascii="Arial" w:eastAsiaTheme="minorHAnsi" w:hAnsi="Arial" w:cs="Arial"/>
          <w:color w:val="000000"/>
          <w:sz w:val="22"/>
          <w:szCs w:val="22"/>
        </w:rPr>
        <w:t>May 9-11,</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00"/>
          <w:sz w:val="22"/>
          <w:szCs w:val="22"/>
        </w:rPr>
        <w:t xml:space="preserve">2013, </w:t>
      </w:r>
      <w:proofErr w:type="spellStart"/>
      <w:r>
        <w:rPr>
          <w:rFonts w:ascii="Arial" w:eastAsiaTheme="minorHAnsi" w:hAnsi="Arial" w:cs="Arial"/>
          <w:color w:val="000000"/>
          <w:sz w:val="22"/>
          <w:szCs w:val="22"/>
        </w:rPr>
        <w:t>Ohrid</w:t>
      </w:r>
      <w:proofErr w:type="spellEnd"/>
      <w:r>
        <w:rPr>
          <w:rFonts w:ascii="Arial" w:eastAsiaTheme="minorHAnsi" w:hAnsi="Arial" w:cs="Arial"/>
          <w:color w:val="000000"/>
          <w:sz w:val="22"/>
          <w:szCs w:val="22"/>
        </w:rPr>
        <w:t xml:space="preserve">, R. Macedonia, </w:t>
      </w:r>
      <w:r>
        <w:rPr>
          <w:rFonts w:ascii="Arial" w:eastAsiaTheme="minorHAnsi" w:hAnsi="Arial" w:cs="Arial"/>
          <w:color w:val="0000FF"/>
          <w:sz w:val="22"/>
          <w:szCs w:val="22"/>
        </w:rPr>
        <w:t>http://www.mf.edu.mk/en/</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CLIMA 2013</w:t>
      </w:r>
      <w:r>
        <w:rPr>
          <w:rFonts w:ascii="Arial" w:eastAsiaTheme="minorHAnsi" w:hAnsi="Arial" w:cs="Arial"/>
          <w:color w:val="000000"/>
          <w:sz w:val="22"/>
          <w:szCs w:val="22"/>
        </w:rPr>
        <w:t>, June 16 – 19, Prague, Czech Republic. Endorsed by ASHRAE. Contact</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 xml:space="preserve">420 284 001 444, fax 420 284 001 448, </w:t>
      </w:r>
      <w:r>
        <w:rPr>
          <w:rFonts w:ascii="Arial" w:eastAsiaTheme="minorHAnsi" w:hAnsi="Arial" w:cs="Arial"/>
          <w:color w:val="0000FF"/>
          <w:sz w:val="22"/>
          <w:szCs w:val="22"/>
        </w:rPr>
        <w:t>clima2013@guarant.cz</w:t>
      </w:r>
      <w:r>
        <w:rPr>
          <w:rFonts w:ascii="Arial" w:eastAsiaTheme="minorHAnsi" w:hAnsi="Arial" w:cs="Arial"/>
          <w:color w:val="000000"/>
          <w:sz w:val="22"/>
          <w:szCs w:val="22"/>
        </w:rPr>
        <w:t>, or</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www.clima2013.org</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FF"/>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ECOS 2013, </w:t>
      </w:r>
      <w:r>
        <w:rPr>
          <w:rFonts w:ascii="Arial" w:eastAsiaTheme="minorHAnsi" w:hAnsi="Arial" w:cs="Arial"/>
          <w:color w:val="000000"/>
          <w:sz w:val="22"/>
          <w:szCs w:val="22"/>
        </w:rPr>
        <w:t xml:space="preserve">July 16 – 19, Guilin, China. Endorsed by ASHRAE. Contact </w:t>
      </w:r>
      <w:r>
        <w:rPr>
          <w:rFonts w:ascii="Arial" w:eastAsiaTheme="minorHAnsi" w:hAnsi="Arial" w:cs="Arial"/>
          <w:color w:val="0000FF"/>
          <w:sz w:val="22"/>
          <w:szCs w:val="22"/>
        </w:rPr>
        <w:t>ecos2013-</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 xml:space="preserve">china@iet.cn </w:t>
      </w:r>
      <w:r>
        <w:rPr>
          <w:rFonts w:ascii="Arial" w:eastAsiaTheme="minorHAnsi" w:hAnsi="Arial" w:cs="Arial"/>
          <w:color w:val="000000"/>
          <w:sz w:val="22"/>
          <w:szCs w:val="22"/>
        </w:rPr>
        <w:t xml:space="preserve">or </w:t>
      </w:r>
      <w:r>
        <w:rPr>
          <w:rFonts w:ascii="Arial" w:eastAsiaTheme="minorHAnsi" w:hAnsi="Arial" w:cs="Arial"/>
          <w:color w:val="0000FF"/>
          <w:sz w:val="22"/>
          <w:szCs w:val="22"/>
        </w:rPr>
        <w:t>http://tinyurl.com/d6s3gnk</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CIAR XX, </w:t>
      </w:r>
      <w:r>
        <w:rPr>
          <w:rFonts w:ascii="Arial" w:eastAsiaTheme="minorHAnsi" w:hAnsi="Arial" w:cs="Arial"/>
          <w:color w:val="000000"/>
          <w:sz w:val="22"/>
          <w:szCs w:val="22"/>
        </w:rPr>
        <w:t>July 22 – 23, Cartagena, Colombia. Endorsed by ASHRAE. Contact</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 xml:space="preserve">ciar2013@acaire.org </w:t>
      </w:r>
      <w:r>
        <w:rPr>
          <w:rFonts w:ascii="Arial" w:eastAsiaTheme="minorHAnsi" w:hAnsi="Arial" w:cs="Arial"/>
          <w:color w:val="000000"/>
          <w:sz w:val="22"/>
          <w:szCs w:val="22"/>
        </w:rPr>
        <w:t xml:space="preserve">or </w:t>
      </w:r>
      <w:r>
        <w:rPr>
          <w:rFonts w:ascii="Arial" w:eastAsiaTheme="minorHAnsi" w:hAnsi="Arial" w:cs="Arial"/>
          <w:color w:val="0000FF"/>
          <w:sz w:val="22"/>
          <w:szCs w:val="22"/>
        </w:rPr>
        <w:t>http://tinyurl.com/CIAR2013</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5</w:t>
      </w:r>
      <w:r>
        <w:rPr>
          <w:rFonts w:ascii="Arial" w:eastAsiaTheme="minorHAnsi" w:hAnsi="Arial" w:cs="Arial"/>
          <w:b/>
          <w:bCs/>
          <w:color w:val="000000"/>
          <w:sz w:val="14"/>
          <w:szCs w:val="14"/>
        </w:rPr>
        <w:t xml:space="preserve">th </w:t>
      </w:r>
      <w:r>
        <w:rPr>
          <w:rFonts w:ascii="Arial" w:eastAsiaTheme="minorHAnsi" w:hAnsi="Arial" w:cs="Arial"/>
          <w:b/>
          <w:bCs/>
          <w:color w:val="000000"/>
          <w:sz w:val="22"/>
          <w:szCs w:val="22"/>
        </w:rPr>
        <w:t xml:space="preserve">International Conference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Solar Air Conditioning</w:t>
      </w:r>
      <w:r>
        <w:rPr>
          <w:rFonts w:ascii="Arial" w:eastAsiaTheme="minorHAnsi" w:hAnsi="Arial" w:cs="Arial"/>
          <w:color w:val="000000"/>
          <w:sz w:val="22"/>
          <w:szCs w:val="22"/>
        </w:rPr>
        <w:t>, Sep. 25-27, Black Forest,</w:t>
      </w:r>
    </w:p>
    <w:p w:rsidR="00C726A5" w:rsidRDefault="00C726A5" w:rsidP="00C726A5">
      <w:pPr>
        <w:autoSpaceDE w:val="0"/>
        <w:autoSpaceDN w:val="0"/>
        <w:adjustRightInd w:val="0"/>
        <w:rPr>
          <w:rFonts w:ascii="Arial" w:eastAsiaTheme="minorHAnsi" w:hAnsi="Arial" w:cs="Arial"/>
          <w:color w:val="0000FF"/>
          <w:sz w:val="22"/>
          <w:szCs w:val="22"/>
        </w:rPr>
      </w:pPr>
      <w:r>
        <w:rPr>
          <w:rFonts w:ascii="Arial" w:eastAsiaTheme="minorHAnsi" w:hAnsi="Arial" w:cs="Arial"/>
          <w:color w:val="000000"/>
          <w:sz w:val="22"/>
          <w:szCs w:val="22"/>
        </w:rPr>
        <w:t xml:space="preserve">Bad </w:t>
      </w:r>
      <w:proofErr w:type="spellStart"/>
      <w:r>
        <w:rPr>
          <w:rFonts w:ascii="Arial" w:eastAsiaTheme="minorHAnsi" w:hAnsi="Arial" w:cs="Arial"/>
          <w:color w:val="000000"/>
          <w:sz w:val="22"/>
          <w:szCs w:val="22"/>
        </w:rPr>
        <w:t>Krozingen</w:t>
      </w:r>
      <w:proofErr w:type="spellEnd"/>
      <w:r>
        <w:rPr>
          <w:rFonts w:ascii="Arial" w:eastAsiaTheme="minorHAnsi" w:hAnsi="Arial" w:cs="Arial"/>
          <w:color w:val="000000"/>
          <w:sz w:val="22"/>
          <w:szCs w:val="22"/>
        </w:rPr>
        <w:t xml:space="preserve">, Germany. Endorsed by ASHRAE. Contact: </w:t>
      </w:r>
      <w:r>
        <w:rPr>
          <w:rFonts w:ascii="Arial" w:eastAsiaTheme="minorHAnsi" w:hAnsi="Arial" w:cs="Arial"/>
          <w:color w:val="0000FF"/>
          <w:sz w:val="22"/>
          <w:szCs w:val="22"/>
        </w:rPr>
        <w:t>http://solaircon.com/</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CLIMAMED, </w:t>
      </w:r>
      <w:r>
        <w:rPr>
          <w:rFonts w:ascii="Arial" w:eastAsiaTheme="minorHAnsi" w:hAnsi="Arial" w:cs="Arial"/>
          <w:color w:val="000000"/>
          <w:sz w:val="22"/>
          <w:szCs w:val="22"/>
        </w:rPr>
        <w:t>Oct. 3 – 4, Istanbul. Endorsed by ASHRAE. Contact 90 3124194571,</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ttmd@ttmd.org.tr</w:t>
      </w:r>
      <w:r>
        <w:rPr>
          <w:rFonts w:ascii="Arial" w:eastAsiaTheme="minorHAnsi" w:hAnsi="Arial" w:cs="Arial"/>
          <w:color w:val="000000"/>
          <w:sz w:val="22"/>
          <w:szCs w:val="22"/>
        </w:rPr>
        <w:t xml:space="preserve">, or </w:t>
      </w:r>
      <w:r>
        <w:rPr>
          <w:rFonts w:ascii="Arial" w:eastAsiaTheme="minorHAnsi" w:hAnsi="Arial" w:cs="Arial"/>
          <w:color w:val="0000FF"/>
          <w:sz w:val="22"/>
          <w:szCs w:val="22"/>
        </w:rPr>
        <w:t>www.climamed.org</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 xml:space="preserve">IAQ 2013: Environmental Health in Low Energy Buildings, </w:t>
      </w:r>
      <w:r>
        <w:rPr>
          <w:rFonts w:ascii="Arial" w:eastAsiaTheme="minorHAnsi" w:hAnsi="Arial" w:cs="Arial"/>
          <w:color w:val="000000"/>
          <w:sz w:val="22"/>
          <w:szCs w:val="22"/>
        </w:rPr>
        <w:t>Oct. 15 – 18,</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Vancouver, BC, Canada. Contact ASHRAE at 800-527-4723, ext. 1158,</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FF"/>
          <w:sz w:val="22"/>
          <w:szCs w:val="22"/>
        </w:rPr>
        <w:t>IAQ2013@ashrae.org</w:t>
      </w:r>
      <w:r>
        <w:rPr>
          <w:rFonts w:ascii="Arial" w:eastAsiaTheme="minorHAnsi" w:hAnsi="Arial" w:cs="Arial"/>
          <w:color w:val="000000"/>
          <w:sz w:val="22"/>
          <w:szCs w:val="22"/>
        </w:rPr>
        <w:t xml:space="preserve">, or </w:t>
      </w:r>
      <w:r>
        <w:rPr>
          <w:rFonts w:ascii="Arial" w:eastAsiaTheme="minorHAnsi" w:hAnsi="Arial" w:cs="Arial"/>
          <w:color w:val="0000FF"/>
          <w:sz w:val="22"/>
          <w:szCs w:val="22"/>
        </w:rPr>
        <w:t>www.ashrae.org/IAQ2013</w:t>
      </w:r>
      <w:r>
        <w:rPr>
          <w:rFonts w:ascii="Arial" w:eastAsiaTheme="minorHAnsi" w:hAnsi="Arial" w:cs="Arial"/>
          <w:color w:val="000000"/>
          <w:sz w:val="22"/>
          <w:szCs w:val="22"/>
        </w:rPr>
        <w:t>.</w:t>
      </w:r>
    </w:p>
    <w:p w:rsidR="00C726A5" w:rsidRDefault="00C726A5" w:rsidP="00C726A5">
      <w:pPr>
        <w:autoSpaceDE w:val="0"/>
        <w:autoSpaceDN w:val="0"/>
        <w:adjustRightInd w:val="0"/>
        <w:rPr>
          <w:rFonts w:ascii="Arial" w:eastAsiaTheme="minorHAnsi" w:hAnsi="Arial" w:cs="Arial"/>
          <w:color w:val="000000"/>
          <w:sz w:val="22"/>
          <w:szCs w:val="22"/>
        </w:rPr>
      </w:pPr>
      <w:r>
        <w:rPr>
          <w:rFonts w:ascii="Symbol" w:eastAsiaTheme="minorHAnsi" w:hAnsi="Symbol" w:cs="Symbol"/>
          <w:color w:val="000000"/>
          <w:sz w:val="22"/>
          <w:szCs w:val="22"/>
        </w:rPr>
        <w:t></w:t>
      </w:r>
      <w:r>
        <w:rPr>
          <w:rFonts w:ascii="Symbol" w:eastAsiaTheme="minorHAnsi" w:hAnsi="Symbol" w:cs="Symbol"/>
          <w:color w:val="000000"/>
          <w:sz w:val="22"/>
          <w:szCs w:val="22"/>
        </w:rPr>
        <w:t></w:t>
      </w:r>
      <w:r>
        <w:rPr>
          <w:rFonts w:ascii="Arial" w:eastAsiaTheme="minorHAnsi" w:hAnsi="Arial" w:cs="Arial"/>
          <w:b/>
          <w:bCs/>
          <w:color w:val="000000"/>
          <w:sz w:val="22"/>
          <w:szCs w:val="22"/>
        </w:rPr>
        <w:t>11</w:t>
      </w:r>
      <w:r>
        <w:rPr>
          <w:rFonts w:ascii="Arial" w:eastAsiaTheme="minorHAnsi" w:hAnsi="Arial" w:cs="Arial"/>
          <w:b/>
          <w:bCs/>
          <w:color w:val="000000"/>
          <w:sz w:val="14"/>
          <w:szCs w:val="14"/>
        </w:rPr>
        <w:t xml:space="preserve">th </w:t>
      </w:r>
      <w:r>
        <w:rPr>
          <w:rFonts w:ascii="Arial" w:eastAsiaTheme="minorHAnsi" w:hAnsi="Arial" w:cs="Arial"/>
          <w:b/>
          <w:bCs/>
          <w:color w:val="000000"/>
          <w:sz w:val="22"/>
          <w:szCs w:val="22"/>
        </w:rPr>
        <w:t xml:space="preserve">International Energy Agency (IEA) </w:t>
      </w:r>
      <w:r>
        <w:rPr>
          <w:rFonts w:ascii="Arial,Bold" w:eastAsiaTheme="minorHAnsi" w:hAnsi="Arial,Bold" w:cs="Arial,Bold"/>
          <w:b/>
          <w:bCs/>
          <w:color w:val="000000"/>
          <w:sz w:val="22"/>
          <w:szCs w:val="22"/>
        </w:rPr>
        <w:t xml:space="preserve">– </w:t>
      </w:r>
      <w:r>
        <w:rPr>
          <w:rFonts w:ascii="Arial" w:eastAsiaTheme="minorHAnsi" w:hAnsi="Arial" w:cs="Arial"/>
          <w:b/>
          <w:bCs/>
          <w:color w:val="000000"/>
          <w:sz w:val="22"/>
          <w:szCs w:val="22"/>
        </w:rPr>
        <w:t xml:space="preserve">Heat Pump Conference, </w:t>
      </w:r>
      <w:r>
        <w:rPr>
          <w:rFonts w:ascii="Arial" w:eastAsiaTheme="minorHAnsi" w:hAnsi="Arial" w:cs="Arial"/>
          <w:color w:val="000000"/>
          <w:sz w:val="22"/>
          <w:szCs w:val="22"/>
        </w:rPr>
        <w:t>May 12-16,</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2014, Montreal, Canada. Contact: www.iea-hpc2014.org. See attached call for papers</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pamphlet</w:t>
      </w:r>
      <w:proofErr w:type="gramEnd"/>
      <w:r>
        <w:rPr>
          <w:rFonts w:ascii="Arial" w:eastAsiaTheme="minorHAnsi" w:hAnsi="Arial" w:cs="Arial"/>
          <w:color w:val="000000"/>
          <w:sz w:val="22"/>
          <w:szCs w:val="22"/>
        </w:rPr>
        <w:t>. Paper Abstracts due April 15, 2013.</w:t>
      </w:r>
    </w:p>
    <w:p w:rsidR="006669B9" w:rsidRDefault="006669B9" w:rsidP="00C726A5">
      <w:pPr>
        <w:autoSpaceDE w:val="0"/>
        <w:autoSpaceDN w:val="0"/>
        <w:adjustRightInd w:val="0"/>
        <w:rPr>
          <w:rFonts w:ascii="Arial" w:eastAsiaTheme="minorHAnsi" w:hAnsi="Arial" w:cs="Arial"/>
          <w:color w:val="000000"/>
          <w:sz w:val="22"/>
          <w:szCs w:val="22"/>
        </w:rPr>
      </w:pPr>
    </w:p>
    <w:p w:rsidR="00C726A5" w:rsidRDefault="00C726A5" w:rsidP="00C726A5">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24. NEW ASHRAE Terminology WIKI Launched</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Over 7,500 definitions for terms found in ASHRAE publications can now be seen in the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new</w:t>
      </w:r>
      <w:proofErr w:type="gramEnd"/>
      <w:r>
        <w:rPr>
          <w:rFonts w:ascii="Arial" w:eastAsiaTheme="minorHAnsi" w:hAnsi="Arial" w:cs="Arial"/>
          <w:color w:val="000000"/>
          <w:sz w:val="22"/>
          <w:szCs w:val="22"/>
        </w:rPr>
        <w:t xml:space="preserve"> free </w:t>
      </w:r>
      <w:proofErr w:type="spellStart"/>
      <w:r>
        <w:rPr>
          <w:rFonts w:ascii="Arial" w:eastAsiaTheme="minorHAnsi" w:hAnsi="Arial" w:cs="Arial"/>
          <w:color w:val="000000"/>
          <w:sz w:val="22"/>
          <w:szCs w:val="22"/>
        </w:rPr>
        <w:t>ASHRAEwiki</w:t>
      </w:r>
      <w:proofErr w:type="spellEnd"/>
      <w:r>
        <w:rPr>
          <w:rFonts w:ascii="Arial" w:eastAsiaTheme="minorHAnsi" w:hAnsi="Arial" w:cs="Arial"/>
          <w:color w:val="000000"/>
          <w:sz w:val="22"/>
          <w:szCs w:val="22"/>
        </w:rPr>
        <w:t>, a centralized resource for referencing terminology definitions. Visit</w:t>
      </w:r>
    </w:p>
    <w:p w:rsidR="00C726A5" w:rsidRDefault="00C726A5" w:rsidP="00C726A5">
      <w:pPr>
        <w:autoSpaceDE w:val="0"/>
        <w:autoSpaceDN w:val="0"/>
        <w:adjustRightInd w:val="0"/>
        <w:rPr>
          <w:rFonts w:ascii="Arial" w:eastAsiaTheme="minorHAnsi" w:hAnsi="Arial" w:cs="Arial"/>
          <w:color w:val="000000"/>
          <w:sz w:val="22"/>
          <w:szCs w:val="22"/>
        </w:rPr>
      </w:pPr>
      <w:r>
        <w:rPr>
          <w:rFonts w:ascii="Arial" w:eastAsiaTheme="minorHAnsi" w:hAnsi="Arial" w:cs="Arial"/>
          <w:color w:val="000000"/>
          <w:sz w:val="22"/>
          <w:szCs w:val="22"/>
        </w:rPr>
        <w:t>ASHRAEwiki.org for numerous building terms focusing on mechanical, envelope,</w:t>
      </w:r>
    </w:p>
    <w:p w:rsidR="00C726A5" w:rsidRDefault="00C726A5" w:rsidP="00C726A5">
      <w:pPr>
        <w:autoSpaceDE w:val="0"/>
        <w:autoSpaceDN w:val="0"/>
        <w:adjustRightInd w:val="0"/>
        <w:rPr>
          <w:rFonts w:ascii="Arial" w:eastAsiaTheme="minorHAnsi" w:hAnsi="Arial" w:cs="Arial"/>
          <w:color w:val="000000"/>
          <w:sz w:val="22"/>
          <w:szCs w:val="22"/>
        </w:rPr>
      </w:pPr>
      <w:proofErr w:type="gramStart"/>
      <w:r>
        <w:rPr>
          <w:rFonts w:ascii="Arial" w:eastAsiaTheme="minorHAnsi" w:hAnsi="Arial" w:cs="Arial"/>
          <w:color w:val="000000"/>
          <w:sz w:val="22"/>
          <w:szCs w:val="22"/>
        </w:rPr>
        <w:t>electrical</w:t>
      </w:r>
      <w:proofErr w:type="gramEnd"/>
      <w:r>
        <w:rPr>
          <w:rFonts w:ascii="Arial" w:eastAsiaTheme="minorHAnsi" w:hAnsi="Arial" w:cs="Arial"/>
          <w:color w:val="000000"/>
          <w:sz w:val="22"/>
          <w:szCs w:val="22"/>
        </w:rPr>
        <w:t>, lighting, load calculations, design, water design/conservation and more.</w:t>
      </w:r>
    </w:p>
    <w:p w:rsidR="00C726A5" w:rsidRDefault="00C726A5" w:rsidP="00C726A5">
      <w:pPr>
        <w:pStyle w:val="heading"/>
        <w:spacing w:before="0" w:beforeAutospacing="0" w:after="0" w:afterAutospacing="0"/>
        <w:ind w:left="540"/>
        <w:rPr>
          <w:rFonts w:ascii="Times New Roman" w:eastAsia="Calibri" w:hAnsi="Times New Roman" w:cs="Times New Roman"/>
          <w:b w:val="0"/>
          <w:bCs w:val="0"/>
          <w:color w:val="auto"/>
          <w:sz w:val="22"/>
          <w:szCs w:val="22"/>
        </w:rPr>
      </w:pPr>
      <w:r>
        <w:rPr>
          <w:rFonts w:eastAsiaTheme="minorHAnsi"/>
          <w:color w:val="0000FF"/>
          <w:sz w:val="22"/>
          <w:szCs w:val="22"/>
        </w:rPr>
        <w:t>http://wiki.ashrae.org/index.php/ASHRAEwiki</w:t>
      </w:r>
    </w:p>
    <w:p w:rsidR="00674E1D" w:rsidRPr="00BF4E14" w:rsidRDefault="00674E1D" w:rsidP="00674E1D">
      <w:pPr>
        <w:pStyle w:val="heading"/>
        <w:spacing w:before="0" w:beforeAutospacing="0" w:after="0" w:afterAutospacing="0"/>
        <w:ind w:left="540"/>
        <w:rPr>
          <w:rFonts w:ascii="Times New Roman" w:eastAsia="Calibri" w:hAnsi="Times New Roman" w:cs="Times New Roman"/>
          <w:b w:val="0"/>
          <w:bCs w:val="0"/>
          <w:color w:val="auto"/>
          <w:sz w:val="22"/>
          <w:szCs w:val="22"/>
        </w:rPr>
      </w:pPr>
    </w:p>
    <w:p w:rsidR="00DC4BBA" w:rsidRDefault="00DC4BBA" w:rsidP="009572D4">
      <w:pPr>
        <w:pStyle w:val="PlainText"/>
        <w:tabs>
          <w:tab w:val="left" w:pos="1080"/>
        </w:tabs>
        <w:ind w:hanging="360"/>
        <w:rPr>
          <w:rFonts w:ascii="Times New Roman" w:hAnsi="Times New Roman" w:cs="Times New Roman"/>
          <w:sz w:val="22"/>
          <w:szCs w:val="22"/>
        </w:rPr>
      </w:pPr>
    </w:p>
    <w:p w:rsidR="003A7920" w:rsidRDefault="003A7920" w:rsidP="009572D4">
      <w:pPr>
        <w:pStyle w:val="PlainText"/>
        <w:tabs>
          <w:tab w:val="left" w:pos="1080"/>
        </w:tabs>
        <w:ind w:hanging="360"/>
        <w:rPr>
          <w:rFonts w:ascii="Times New Roman" w:hAnsi="Times New Roman" w:cs="Times New Roman"/>
          <w:sz w:val="22"/>
          <w:szCs w:val="22"/>
        </w:rPr>
      </w:pPr>
    </w:p>
    <w:p w:rsidR="003A7920" w:rsidRPr="00BF4E14" w:rsidRDefault="003A7920" w:rsidP="009572D4">
      <w:pPr>
        <w:pStyle w:val="PlainText"/>
        <w:tabs>
          <w:tab w:val="left" w:pos="1080"/>
        </w:tabs>
        <w:ind w:hanging="360"/>
        <w:rPr>
          <w:rFonts w:ascii="Times New Roman" w:hAnsi="Times New Roman" w:cs="Times New Roman"/>
          <w:sz w:val="22"/>
          <w:szCs w:val="22"/>
        </w:rPr>
      </w:pPr>
    </w:p>
    <w:p w:rsidR="009572D4" w:rsidRPr="00BF4E14" w:rsidRDefault="009572D4" w:rsidP="009572D4">
      <w:pPr>
        <w:pStyle w:val="Level1"/>
        <w:widowControl/>
        <w:numPr>
          <w:ilvl w:val="0"/>
          <w:numId w:val="0"/>
        </w:numPr>
        <w:tabs>
          <w:tab w:val="left" w:pos="720"/>
        </w:tabs>
        <w:ind w:left="1080" w:hanging="360"/>
        <w:outlineLvl w:val="9"/>
        <w:rPr>
          <w:sz w:val="22"/>
          <w:szCs w:val="22"/>
        </w:rPr>
      </w:pPr>
    </w:p>
    <w:p w:rsidR="009572D4" w:rsidRPr="00BF4E14" w:rsidRDefault="009572D4" w:rsidP="009572D4">
      <w:pPr>
        <w:pStyle w:val="BlockText"/>
        <w:numPr>
          <w:ilvl w:val="0"/>
          <w:numId w:val="6"/>
        </w:numPr>
        <w:tabs>
          <w:tab w:val="num" w:pos="720"/>
        </w:tabs>
        <w:ind w:left="720"/>
        <w:jc w:val="left"/>
        <w:rPr>
          <w:b/>
          <w:sz w:val="22"/>
          <w:szCs w:val="22"/>
        </w:rPr>
      </w:pPr>
      <w:r w:rsidRPr="00BF4E14">
        <w:rPr>
          <w:b/>
          <w:sz w:val="22"/>
          <w:szCs w:val="22"/>
        </w:rPr>
        <w:lastRenderedPageBreak/>
        <w:t>REMARKS FROM SOCIETY LIAISONS TO TC/TG/TRG CHAIRS</w:t>
      </w:r>
    </w:p>
    <w:p w:rsidR="00072625" w:rsidRDefault="00072625" w:rsidP="00072625">
      <w:pPr>
        <w:pStyle w:val="Technical4"/>
        <w:ind w:left="720"/>
        <w:rPr>
          <w:rFonts w:ascii="Times New Roman" w:hAnsi="Times New Roman" w:cs="Times New Roman"/>
          <w:spacing w:val="-3"/>
          <w:sz w:val="22"/>
          <w:szCs w:val="22"/>
        </w:rPr>
      </w:pPr>
    </w:p>
    <w:p w:rsidR="00072625" w:rsidRPr="00BF4E14" w:rsidRDefault="00072625" w:rsidP="00072625">
      <w:pPr>
        <w:pStyle w:val="Technical4"/>
        <w:rPr>
          <w:rFonts w:ascii="Times New Roman" w:hAnsi="Times New Roman" w:cs="Times New Roman"/>
          <w:spacing w:val="-3"/>
          <w:sz w:val="22"/>
          <w:szCs w:val="22"/>
        </w:rPr>
      </w:pPr>
      <w:r>
        <w:rPr>
          <w:rFonts w:ascii="Times New Roman" w:hAnsi="Times New Roman" w:cs="Times New Roman"/>
          <w:spacing w:val="-3"/>
          <w:sz w:val="22"/>
          <w:szCs w:val="22"/>
        </w:rPr>
        <w:tab/>
      </w:r>
      <w:r w:rsidRPr="00BF4E14">
        <w:rPr>
          <w:rFonts w:ascii="Times New Roman" w:hAnsi="Times New Roman" w:cs="Times New Roman"/>
          <w:spacing w:val="-3"/>
          <w:sz w:val="22"/>
          <w:szCs w:val="22"/>
        </w:rPr>
        <w:t>RESEARCH LIAISON REPORT</w:t>
      </w:r>
    </w:p>
    <w:p w:rsidR="00072625" w:rsidRPr="00BF4E14" w:rsidRDefault="00072625" w:rsidP="00072625">
      <w:pPr>
        <w:pStyle w:val="Technical4"/>
        <w:ind w:left="1080"/>
        <w:rPr>
          <w:rFonts w:ascii="Times New Roman" w:hAnsi="Times New Roman" w:cs="Times New Roman"/>
          <w:b w:val="0"/>
          <w:spacing w:val="-3"/>
          <w:sz w:val="22"/>
          <w:szCs w:val="22"/>
        </w:rPr>
      </w:pPr>
      <w:r w:rsidRPr="00BF4E14">
        <w:rPr>
          <w:rFonts w:ascii="Times New Roman" w:hAnsi="Times New Roman" w:cs="Times New Roman"/>
          <w:b w:val="0"/>
          <w:spacing w:val="-3"/>
          <w:sz w:val="22"/>
          <w:szCs w:val="22"/>
        </w:rPr>
        <w:t xml:space="preserve">David </w:t>
      </w:r>
      <w:r w:rsidR="00E464A6" w:rsidRPr="00E464A6">
        <w:rPr>
          <w:rFonts w:ascii="Times New Roman" w:hAnsi="Times New Roman" w:cs="Times New Roman"/>
          <w:b w:val="0"/>
          <w:spacing w:val="-3"/>
          <w:sz w:val="22"/>
          <w:szCs w:val="22"/>
        </w:rPr>
        <w:t xml:space="preserve">Yashar </w:t>
      </w:r>
      <w:r w:rsidRPr="00BF4E14">
        <w:rPr>
          <w:rFonts w:ascii="Times New Roman" w:hAnsi="Times New Roman" w:cs="Times New Roman"/>
          <w:b w:val="0"/>
          <w:spacing w:val="-3"/>
          <w:sz w:val="22"/>
          <w:szCs w:val="22"/>
        </w:rPr>
        <w:t xml:space="preserve">introduced himself and informed that he is available for any question or information </w:t>
      </w:r>
    </w:p>
    <w:p w:rsidR="00072625" w:rsidRPr="00BF4E14" w:rsidRDefault="00072625" w:rsidP="00072625">
      <w:pPr>
        <w:pStyle w:val="Technical4"/>
        <w:ind w:left="1080"/>
        <w:rPr>
          <w:rFonts w:ascii="Times New Roman" w:hAnsi="Times New Roman" w:cs="Times New Roman"/>
          <w:spacing w:val="-3"/>
          <w:sz w:val="22"/>
          <w:szCs w:val="22"/>
        </w:rPr>
      </w:pPr>
    </w:p>
    <w:p w:rsidR="00072625" w:rsidRPr="00BF4E14" w:rsidRDefault="00072625" w:rsidP="00072625">
      <w:pPr>
        <w:pStyle w:val="Technical4"/>
        <w:rPr>
          <w:rFonts w:ascii="Times New Roman" w:hAnsi="Times New Roman" w:cs="Times New Roman"/>
          <w:spacing w:val="-3"/>
          <w:sz w:val="22"/>
          <w:szCs w:val="22"/>
        </w:rPr>
      </w:pPr>
      <w:r>
        <w:rPr>
          <w:rFonts w:ascii="Times New Roman" w:hAnsi="Times New Roman" w:cs="Times New Roman"/>
          <w:spacing w:val="-3"/>
          <w:sz w:val="22"/>
          <w:szCs w:val="22"/>
        </w:rPr>
        <w:tab/>
      </w:r>
      <w:r w:rsidRPr="00BF4E14">
        <w:rPr>
          <w:rFonts w:ascii="Times New Roman" w:hAnsi="Times New Roman" w:cs="Times New Roman"/>
          <w:spacing w:val="-3"/>
          <w:sz w:val="22"/>
          <w:szCs w:val="22"/>
        </w:rPr>
        <w:t>LIAISON REPORTS FROM OTHER COMMITTEES</w:t>
      </w:r>
    </w:p>
    <w:p w:rsidR="00072625" w:rsidRPr="00072625" w:rsidRDefault="00072625" w:rsidP="00072625">
      <w:pPr>
        <w:pStyle w:val="ListParagraph"/>
        <w:tabs>
          <w:tab w:val="left" w:pos="-720"/>
        </w:tabs>
        <w:suppressAutoHyphens/>
        <w:ind w:left="1080"/>
        <w:rPr>
          <w:rFonts w:ascii="Times New Roman" w:hAnsi="Times New Roman" w:cs="Times New Roman"/>
          <w:spacing w:val="-3"/>
        </w:rPr>
      </w:pPr>
      <w:r w:rsidRPr="00072625">
        <w:rPr>
          <w:rFonts w:ascii="Times New Roman" w:hAnsi="Times New Roman" w:cs="Times New Roman"/>
          <w:spacing w:val="-3"/>
        </w:rPr>
        <w:t>None at this time.</w:t>
      </w:r>
    </w:p>
    <w:p w:rsidR="00E47E8F" w:rsidRPr="00BF4E14" w:rsidRDefault="00E47E8F" w:rsidP="00E47E8F">
      <w:pPr>
        <w:pStyle w:val="Level1"/>
        <w:widowControl/>
        <w:numPr>
          <w:ilvl w:val="0"/>
          <w:numId w:val="0"/>
        </w:numPr>
        <w:tabs>
          <w:tab w:val="left" w:pos="720"/>
        </w:tabs>
        <w:ind w:left="1080" w:hanging="360"/>
        <w:outlineLvl w:val="9"/>
        <w:rPr>
          <w:sz w:val="22"/>
          <w:szCs w:val="22"/>
        </w:rPr>
      </w:pPr>
    </w:p>
    <w:p w:rsidR="009572D4" w:rsidRPr="00BF4E14" w:rsidRDefault="009572D4" w:rsidP="00E47E8F">
      <w:pPr>
        <w:pStyle w:val="BlockText"/>
        <w:numPr>
          <w:ilvl w:val="0"/>
          <w:numId w:val="6"/>
        </w:numPr>
        <w:tabs>
          <w:tab w:val="num" w:pos="720"/>
        </w:tabs>
        <w:ind w:left="720"/>
        <w:jc w:val="left"/>
        <w:rPr>
          <w:b/>
          <w:sz w:val="22"/>
          <w:szCs w:val="22"/>
        </w:rPr>
      </w:pPr>
      <w:r w:rsidRPr="00BF4E14">
        <w:rPr>
          <w:b/>
          <w:bCs/>
          <w:spacing w:val="-3"/>
          <w:sz w:val="22"/>
          <w:szCs w:val="22"/>
        </w:rPr>
        <w:t>SUBCOMMITTEE REPORTS</w:t>
      </w:r>
    </w:p>
    <w:p w:rsidR="009572D4" w:rsidRPr="00BF4E14" w:rsidRDefault="009572D4" w:rsidP="009572D4">
      <w:pPr>
        <w:rPr>
          <w:rFonts w:ascii="Times New Roman" w:hAnsi="Times New Roman" w:cs="Times New Roman"/>
          <w:sz w:val="22"/>
          <w:szCs w:val="22"/>
        </w:rPr>
      </w:pPr>
    </w:p>
    <w:p w:rsidR="009572D4" w:rsidRPr="00BF4E14" w:rsidRDefault="009572D4" w:rsidP="009572D4">
      <w:pPr>
        <w:pStyle w:val="Heading1"/>
        <w:rPr>
          <w:rFonts w:eastAsia="Batang" w:cs="Times New Roman"/>
          <w:sz w:val="22"/>
          <w:szCs w:val="22"/>
          <w:lang w:val="sv-SE"/>
        </w:rPr>
      </w:pPr>
      <w:r w:rsidRPr="00BF4E14">
        <w:rPr>
          <w:rFonts w:eastAsia="Batang" w:cs="Times New Roman"/>
          <w:sz w:val="22"/>
          <w:szCs w:val="22"/>
        </w:rPr>
        <w:tab/>
      </w:r>
      <w:r w:rsidRPr="00BF4E14">
        <w:rPr>
          <w:rFonts w:eastAsia="Batang"/>
          <w:sz w:val="22"/>
          <w:szCs w:val="22"/>
        </w:rPr>
        <w:t>Program Subcommittee</w:t>
      </w:r>
      <w:r w:rsidRPr="00E464A6">
        <w:rPr>
          <w:rFonts w:eastAsia="Batang"/>
          <w:sz w:val="22"/>
          <w:szCs w:val="22"/>
        </w:rPr>
        <w:t>–</w:t>
      </w:r>
      <w:r w:rsidR="00E464A6" w:rsidRPr="00E464A6">
        <w:rPr>
          <w:rFonts w:ascii="Times New Roman" w:hAnsi="Times New Roman" w:cs="Times New Roman"/>
          <w:snapToGrid w:val="0"/>
          <w:sz w:val="22"/>
          <w:szCs w:val="22"/>
        </w:rPr>
        <w:t xml:space="preserve"> Omar</w:t>
      </w:r>
      <w:r w:rsidR="00E464A6" w:rsidRPr="00BF4E14">
        <w:rPr>
          <w:rFonts w:eastAsia="Batang"/>
          <w:sz w:val="22"/>
          <w:szCs w:val="22"/>
        </w:rPr>
        <w:t xml:space="preserve"> </w:t>
      </w:r>
      <w:proofErr w:type="gramStart"/>
      <w:r w:rsidR="00E464A6" w:rsidRPr="003A7920">
        <w:rPr>
          <w:rFonts w:ascii="Times New Roman" w:hAnsi="Times New Roman" w:cs="Times New Roman"/>
          <w:snapToGrid w:val="0"/>
          <w:sz w:val="22"/>
          <w:szCs w:val="22"/>
        </w:rPr>
        <w:t xml:space="preserve">Abdelaziz </w:t>
      </w:r>
      <w:r w:rsidR="00E464A6">
        <w:rPr>
          <w:rFonts w:ascii="Times New Roman" w:hAnsi="Times New Roman" w:cs="Times New Roman"/>
        </w:rPr>
        <w:t xml:space="preserve"> </w:t>
      </w:r>
      <w:r w:rsidR="00E464A6" w:rsidRPr="00E464A6">
        <w:rPr>
          <w:rFonts w:ascii="Times New Roman" w:hAnsi="Times New Roman" w:cs="Times New Roman"/>
          <w:smallCaps w:val="0"/>
        </w:rPr>
        <w:t>for</w:t>
      </w:r>
      <w:proofErr w:type="gramEnd"/>
      <w:r w:rsidR="00E464A6">
        <w:rPr>
          <w:rFonts w:ascii="Times New Roman" w:hAnsi="Times New Roman" w:cs="Times New Roman"/>
        </w:rPr>
        <w:t xml:space="preserve"> </w:t>
      </w:r>
      <w:r w:rsidR="00E464A6">
        <w:rPr>
          <w:rFonts w:eastAsia="Batang"/>
          <w:sz w:val="22"/>
          <w:szCs w:val="22"/>
        </w:rPr>
        <w:t xml:space="preserve"> </w:t>
      </w:r>
      <w:r w:rsidRPr="00BF4E14">
        <w:rPr>
          <w:rFonts w:eastAsia="Batang"/>
          <w:sz w:val="22"/>
          <w:szCs w:val="22"/>
        </w:rPr>
        <w:t>Ed Vineyard</w:t>
      </w:r>
    </w:p>
    <w:p w:rsidR="009572D4" w:rsidRPr="00BF4E14" w:rsidRDefault="009572D4" w:rsidP="009572D4">
      <w:pPr>
        <w:pStyle w:val="List2"/>
        <w:ind w:firstLine="0"/>
        <w:rPr>
          <w:rFonts w:ascii="Times New Roman" w:hAnsi="Times New Roman" w:cs="Times New Roman"/>
          <w:strike/>
          <w:snapToGrid w:val="0"/>
          <w:sz w:val="22"/>
          <w:szCs w:val="22"/>
        </w:rPr>
      </w:pPr>
    </w:p>
    <w:p w:rsidR="009572D4" w:rsidRDefault="009572D4" w:rsidP="00E47E8F">
      <w:pPr>
        <w:pStyle w:val="List2"/>
        <w:ind w:firstLine="0"/>
        <w:rPr>
          <w:rFonts w:ascii="Times New Roman" w:hAnsi="Times New Roman" w:cs="Times New Roman"/>
          <w:b/>
          <w:bCs/>
          <w:snapToGrid w:val="0"/>
          <w:sz w:val="22"/>
          <w:szCs w:val="22"/>
        </w:rPr>
      </w:pPr>
      <w:r w:rsidRPr="00BF4E14">
        <w:rPr>
          <w:rFonts w:ascii="Times New Roman" w:hAnsi="Times New Roman" w:cs="Times New Roman"/>
          <w:snapToGrid w:val="0"/>
          <w:sz w:val="22"/>
          <w:szCs w:val="22"/>
        </w:rPr>
        <w:t xml:space="preserve">1. </w:t>
      </w:r>
      <w:r w:rsidRPr="00BF4E14">
        <w:rPr>
          <w:rFonts w:ascii="Times New Roman" w:hAnsi="Times New Roman" w:cs="Times New Roman"/>
          <w:b/>
          <w:bCs/>
          <w:snapToGrid w:val="0"/>
          <w:sz w:val="22"/>
          <w:szCs w:val="22"/>
        </w:rPr>
        <w:t>General Comments and up</w:t>
      </w:r>
      <w:r w:rsidR="00E47E8F" w:rsidRPr="00BF4E14">
        <w:rPr>
          <w:rFonts w:ascii="Times New Roman" w:hAnsi="Times New Roman" w:cs="Times New Roman"/>
          <w:b/>
          <w:bCs/>
          <w:snapToGrid w:val="0"/>
          <w:sz w:val="22"/>
          <w:szCs w:val="22"/>
        </w:rPr>
        <w:t xml:space="preserve">coming conferences:  </w:t>
      </w:r>
    </w:p>
    <w:p w:rsidR="003836A8" w:rsidRDefault="003836A8" w:rsidP="00E47E8F">
      <w:pPr>
        <w:pStyle w:val="List2"/>
        <w:ind w:firstLine="0"/>
        <w:rPr>
          <w:rFonts w:ascii="Times New Roman" w:hAnsi="Times New Roman" w:cs="Times New Roman"/>
          <w:b/>
          <w:bCs/>
          <w:snapToGrid w:val="0"/>
          <w:sz w:val="22"/>
          <w:szCs w:val="22"/>
        </w:rPr>
      </w:pPr>
    </w:p>
    <w:p w:rsidR="003836A8" w:rsidRDefault="003836A8" w:rsidP="003836A8">
      <w:pPr>
        <w:pStyle w:val="List2"/>
        <w:numPr>
          <w:ilvl w:val="0"/>
          <w:numId w:val="7"/>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 xml:space="preserve">Seminars and conference papers should provide 6 objectives and 10 Q&amp;A. Note these requirements are not necessary for a forum. </w:t>
      </w:r>
    </w:p>
    <w:p w:rsidR="003836A8" w:rsidRDefault="003836A8" w:rsidP="00E47E8F">
      <w:pPr>
        <w:pStyle w:val="List2"/>
        <w:ind w:firstLine="0"/>
        <w:rPr>
          <w:rFonts w:ascii="Times New Roman" w:hAnsi="Times New Roman" w:cs="Times New Roman"/>
          <w:b/>
          <w:bCs/>
          <w:snapToGrid w:val="0"/>
          <w:sz w:val="22"/>
          <w:szCs w:val="22"/>
        </w:rPr>
      </w:pPr>
    </w:p>
    <w:p w:rsidR="003836A8" w:rsidRPr="00BF4E14" w:rsidRDefault="003836A8" w:rsidP="00E47E8F">
      <w:pPr>
        <w:pStyle w:val="List2"/>
        <w:ind w:firstLine="0"/>
        <w:rPr>
          <w:rFonts w:ascii="Times New Roman" w:hAnsi="Times New Roman" w:cs="Times New Roman"/>
          <w:b/>
          <w:bCs/>
          <w:snapToGrid w:val="0"/>
          <w:sz w:val="22"/>
          <w:szCs w:val="22"/>
        </w:rPr>
      </w:pPr>
    </w:p>
    <w:p w:rsidR="009572D4" w:rsidRDefault="00E0100B" w:rsidP="009572D4">
      <w:pPr>
        <w:pStyle w:val="Level1"/>
        <w:widowControl/>
        <w:numPr>
          <w:ilvl w:val="0"/>
          <w:numId w:val="7"/>
        </w:numPr>
        <w:outlineLvl w:val="9"/>
        <w:rPr>
          <w:sz w:val="22"/>
          <w:szCs w:val="22"/>
        </w:rPr>
      </w:pPr>
      <w:r>
        <w:rPr>
          <w:sz w:val="22"/>
          <w:szCs w:val="22"/>
        </w:rPr>
        <w:t>Dallas Meeting (this meeting)</w:t>
      </w:r>
    </w:p>
    <w:p w:rsidR="003836A8" w:rsidRPr="00BF4E14" w:rsidRDefault="003836A8" w:rsidP="003836A8">
      <w:pPr>
        <w:pStyle w:val="Level1"/>
        <w:widowControl/>
        <w:numPr>
          <w:ilvl w:val="0"/>
          <w:numId w:val="0"/>
        </w:numPr>
        <w:ind w:left="1080"/>
        <w:outlineLvl w:val="9"/>
        <w:rPr>
          <w:sz w:val="22"/>
          <w:szCs w:val="22"/>
        </w:rPr>
      </w:pPr>
    </w:p>
    <w:p w:rsidR="007255DF" w:rsidRPr="00E0100B" w:rsidRDefault="000E4EB7" w:rsidP="00E47E8F">
      <w:pPr>
        <w:pStyle w:val="Level1"/>
        <w:widowControl/>
        <w:numPr>
          <w:ilvl w:val="1"/>
          <w:numId w:val="7"/>
        </w:numPr>
        <w:outlineLvl w:val="9"/>
        <w:rPr>
          <w:sz w:val="22"/>
          <w:szCs w:val="22"/>
        </w:rPr>
      </w:pPr>
      <w:r>
        <w:rPr>
          <w:sz w:val="22"/>
          <w:szCs w:val="22"/>
        </w:rPr>
        <w:t xml:space="preserve">Seminar on </w:t>
      </w:r>
      <w:r>
        <w:rPr>
          <w:b/>
          <w:bCs/>
          <w:sz w:val="23"/>
          <w:szCs w:val="23"/>
        </w:rPr>
        <w:t xml:space="preserve">Heat Exchanger Tests with Alternative Refrigerants </w:t>
      </w:r>
      <w:r w:rsidRPr="00396034">
        <w:rPr>
          <w:bCs/>
          <w:sz w:val="23"/>
          <w:szCs w:val="23"/>
        </w:rPr>
        <w:t>was held on Sunday, January 27</w:t>
      </w:r>
    </w:p>
    <w:p w:rsidR="00E0100B" w:rsidRPr="00396034" w:rsidRDefault="00E0100B" w:rsidP="00E0100B">
      <w:pPr>
        <w:pStyle w:val="Level1"/>
        <w:widowControl/>
        <w:numPr>
          <w:ilvl w:val="0"/>
          <w:numId w:val="0"/>
        </w:numPr>
        <w:ind w:left="1800"/>
        <w:outlineLvl w:val="9"/>
        <w:rPr>
          <w:sz w:val="22"/>
          <w:szCs w:val="22"/>
        </w:rPr>
      </w:pPr>
      <w:r>
        <w:rPr>
          <w:snapToGrid w:val="0"/>
        </w:rPr>
        <w:t>The seminar was well attended and very successful</w:t>
      </w:r>
    </w:p>
    <w:p w:rsidR="003836A8" w:rsidRPr="00BF4E14" w:rsidRDefault="003836A8" w:rsidP="003836A8">
      <w:pPr>
        <w:pStyle w:val="Level1"/>
        <w:widowControl/>
        <w:numPr>
          <w:ilvl w:val="0"/>
          <w:numId w:val="0"/>
        </w:numPr>
        <w:ind w:left="1800"/>
        <w:outlineLvl w:val="9"/>
        <w:rPr>
          <w:sz w:val="22"/>
          <w:szCs w:val="22"/>
        </w:rPr>
      </w:pPr>
    </w:p>
    <w:p w:rsidR="003836A8" w:rsidRPr="00396034" w:rsidRDefault="00396034" w:rsidP="00396034">
      <w:pPr>
        <w:pStyle w:val="ListParagraph"/>
        <w:numPr>
          <w:ilvl w:val="0"/>
          <w:numId w:val="27"/>
        </w:numPr>
        <w:tabs>
          <w:tab w:val="left" w:pos="-1440"/>
        </w:tabs>
        <w:rPr>
          <w:rFonts w:ascii="Times New Roman" w:hAnsi="Times New Roman" w:cs="Times New Roman"/>
        </w:rPr>
      </w:pPr>
      <w:r>
        <w:rPr>
          <w:rFonts w:ascii="Times New Roman" w:hAnsi="Times New Roman" w:cs="Times New Roman"/>
        </w:rPr>
        <w:t>Denver</w:t>
      </w:r>
      <w:r w:rsidR="003836A8" w:rsidRPr="00396034">
        <w:rPr>
          <w:rFonts w:ascii="Times New Roman" w:hAnsi="Times New Roman" w:cs="Times New Roman"/>
        </w:rPr>
        <w:t xml:space="preserve"> meeting</w:t>
      </w:r>
      <w:r>
        <w:rPr>
          <w:rFonts w:ascii="Times New Roman" w:hAnsi="Times New Roman" w:cs="Times New Roman"/>
        </w:rPr>
        <w:t xml:space="preserve"> </w:t>
      </w:r>
      <w:r w:rsidRPr="00396034">
        <w:rPr>
          <w:rFonts w:ascii="Times New Roman" w:hAnsi="Times New Roman" w:cs="Times New Roman"/>
        </w:rPr>
        <w:t>(June 201</w:t>
      </w:r>
      <w:r>
        <w:rPr>
          <w:rFonts w:ascii="Times New Roman" w:hAnsi="Times New Roman" w:cs="Times New Roman"/>
        </w:rPr>
        <w:t>3</w:t>
      </w:r>
      <w:r w:rsidRPr="00396034">
        <w:rPr>
          <w:rFonts w:ascii="Times New Roman" w:hAnsi="Times New Roman" w:cs="Times New Roman"/>
        </w:rPr>
        <w:t>)</w:t>
      </w:r>
    </w:p>
    <w:p w:rsidR="003836A8" w:rsidRDefault="003836A8" w:rsidP="003836A8">
      <w:pPr>
        <w:tabs>
          <w:tab w:val="left" w:pos="-1440"/>
        </w:tabs>
        <w:ind w:left="2610" w:hanging="1890"/>
        <w:rPr>
          <w:rFonts w:ascii="Arial" w:hAnsi="Arial" w:cs="Arial"/>
          <w:sz w:val="18"/>
          <w:szCs w:val="18"/>
        </w:rPr>
      </w:pPr>
    </w:p>
    <w:p w:rsidR="003836A8" w:rsidRPr="00E0100B" w:rsidRDefault="003836A8" w:rsidP="00E0100B">
      <w:pPr>
        <w:pStyle w:val="ListContinue2"/>
        <w:numPr>
          <w:ilvl w:val="1"/>
          <w:numId w:val="7"/>
        </w:numPr>
        <w:rPr>
          <w:rFonts w:ascii="Times New Roman" w:hAnsi="Times New Roman" w:cs="Times New Roman"/>
          <w:bCs/>
          <w:sz w:val="22"/>
          <w:szCs w:val="22"/>
        </w:rPr>
      </w:pPr>
      <w:r w:rsidRPr="00BF4E14">
        <w:rPr>
          <w:rFonts w:ascii="Times New Roman" w:hAnsi="Times New Roman" w:cs="Times New Roman"/>
          <w:bCs/>
          <w:sz w:val="22"/>
          <w:szCs w:val="22"/>
        </w:rPr>
        <w:t>Seminar in Denver “Effect of frosting</w:t>
      </w:r>
      <w:r w:rsidR="00E00685">
        <w:rPr>
          <w:rFonts w:ascii="Times New Roman" w:hAnsi="Times New Roman" w:cs="Times New Roman"/>
          <w:bCs/>
          <w:sz w:val="22"/>
          <w:szCs w:val="22"/>
        </w:rPr>
        <w:t xml:space="preserve"> and water condensation on microchannel heat exchangers</w:t>
      </w:r>
      <w:r w:rsidRPr="00BF4E14">
        <w:rPr>
          <w:rFonts w:ascii="Times New Roman" w:hAnsi="Times New Roman" w:cs="Times New Roman"/>
          <w:bCs/>
          <w:sz w:val="22"/>
          <w:szCs w:val="22"/>
        </w:rPr>
        <w:t xml:space="preserve">”. Chair: </w:t>
      </w:r>
      <w:proofErr w:type="spellStart"/>
      <w:r w:rsidRPr="00BF4E14">
        <w:rPr>
          <w:rFonts w:ascii="Times New Roman" w:hAnsi="Times New Roman" w:cs="Times New Roman"/>
          <w:bCs/>
          <w:sz w:val="22"/>
          <w:szCs w:val="22"/>
        </w:rPr>
        <w:t>Sankar</w:t>
      </w:r>
      <w:proofErr w:type="spellEnd"/>
      <w:r w:rsidRPr="00BF4E14">
        <w:rPr>
          <w:rFonts w:ascii="Times New Roman" w:hAnsi="Times New Roman" w:cs="Times New Roman"/>
          <w:bCs/>
          <w:sz w:val="22"/>
          <w:szCs w:val="22"/>
        </w:rPr>
        <w:t xml:space="preserve"> </w:t>
      </w:r>
      <w:proofErr w:type="spellStart"/>
      <w:r w:rsidRPr="00BF4E14">
        <w:rPr>
          <w:rFonts w:ascii="Times New Roman" w:hAnsi="Times New Roman" w:cs="Times New Roman"/>
          <w:bCs/>
          <w:sz w:val="22"/>
          <w:szCs w:val="22"/>
        </w:rPr>
        <w:t>Padhmanhan</w:t>
      </w:r>
      <w:proofErr w:type="spellEnd"/>
      <w:r w:rsidRPr="00BF4E14">
        <w:rPr>
          <w:rFonts w:ascii="Times New Roman" w:hAnsi="Times New Roman" w:cs="Times New Roman"/>
          <w:bCs/>
          <w:sz w:val="22"/>
          <w:szCs w:val="22"/>
        </w:rPr>
        <w:t>. Potential presenters: Mark Johnson, Chad Bower, Lorenzo Cremaschi, Andrew Sommer</w:t>
      </w:r>
      <w:r>
        <w:rPr>
          <w:rFonts w:ascii="Times New Roman" w:hAnsi="Times New Roman" w:cs="Times New Roman"/>
          <w:bCs/>
          <w:sz w:val="22"/>
          <w:szCs w:val="22"/>
        </w:rPr>
        <w:t>s</w:t>
      </w:r>
    </w:p>
    <w:p w:rsidR="003836A8" w:rsidRDefault="003836A8" w:rsidP="003836A8">
      <w:pPr>
        <w:tabs>
          <w:tab w:val="left" w:pos="-1440"/>
        </w:tabs>
        <w:ind w:left="2610" w:hanging="1890"/>
        <w:rPr>
          <w:rFonts w:ascii="Arial" w:hAnsi="Arial" w:cs="Arial"/>
          <w:sz w:val="18"/>
          <w:szCs w:val="18"/>
        </w:rPr>
      </w:pPr>
    </w:p>
    <w:p w:rsidR="003836A8" w:rsidRPr="00E0100B" w:rsidRDefault="003836A8" w:rsidP="00E0100B">
      <w:pPr>
        <w:pStyle w:val="ListParagraph"/>
        <w:numPr>
          <w:ilvl w:val="0"/>
          <w:numId w:val="27"/>
        </w:numPr>
        <w:tabs>
          <w:tab w:val="left" w:pos="-1440"/>
        </w:tabs>
        <w:rPr>
          <w:rFonts w:ascii="Times New Roman" w:hAnsi="Times New Roman" w:cs="Times New Roman"/>
        </w:rPr>
      </w:pPr>
      <w:r w:rsidRPr="00E0100B">
        <w:rPr>
          <w:rFonts w:ascii="Times New Roman" w:hAnsi="Times New Roman" w:cs="Times New Roman"/>
        </w:rPr>
        <w:t>Future symposium/seminars for New York, NY (January 2014) meeting</w:t>
      </w:r>
    </w:p>
    <w:p w:rsidR="009572D4" w:rsidRPr="00BF4E14" w:rsidRDefault="004B3A5D" w:rsidP="004B3A5D">
      <w:pPr>
        <w:pStyle w:val="List2"/>
        <w:ind w:firstLine="0"/>
        <w:rPr>
          <w:rFonts w:ascii="Times New Roman" w:hAnsi="Times New Roman" w:cs="Times New Roman"/>
          <w:snapToGrid w:val="0"/>
          <w:sz w:val="22"/>
          <w:szCs w:val="22"/>
        </w:rPr>
      </w:pPr>
      <w:r w:rsidRPr="00E0100B">
        <w:rPr>
          <w:rFonts w:ascii="Times New Roman" w:hAnsi="Times New Roman" w:cs="Times New Roman"/>
          <w:bCs/>
          <w:sz w:val="22"/>
          <w:szCs w:val="22"/>
        </w:rPr>
        <w:t xml:space="preserve">Omar Abdelaziz mentioned a potential </w:t>
      </w:r>
      <w:r w:rsidR="003A7920">
        <w:rPr>
          <w:rFonts w:ascii="Times New Roman" w:hAnsi="Times New Roman" w:cs="Times New Roman"/>
          <w:snapToGrid w:val="0"/>
          <w:sz w:val="22"/>
          <w:szCs w:val="22"/>
        </w:rPr>
        <w:t>Conference/ T</w:t>
      </w:r>
      <w:r w:rsidRPr="00BF4E14">
        <w:rPr>
          <w:rFonts w:ascii="Times New Roman" w:hAnsi="Times New Roman" w:cs="Times New Roman"/>
          <w:snapToGrid w:val="0"/>
          <w:sz w:val="22"/>
          <w:szCs w:val="22"/>
        </w:rPr>
        <w:t>echnical paper</w:t>
      </w:r>
      <w:r w:rsidRPr="00E0100B">
        <w:rPr>
          <w:rFonts w:ascii="Times New Roman" w:hAnsi="Times New Roman" w:cs="Times New Roman"/>
          <w:bCs/>
          <w:sz w:val="22"/>
          <w:szCs w:val="22"/>
        </w:rPr>
        <w:t xml:space="preserve"> on “Optimization Techniques for Heat Exchangers”</w:t>
      </w:r>
      <w:r>
        <w:rPr>
          <w:rFonts w:ascii="Times New Roman" w:hAnsi="Times New Roman" w:cs="Times New Roman"/>
          <w:bCs/>
          <w:sz w:val="22"/>
          <w:szCs w:val="22"/>
        </w:rPr>
        <w:t xml:space="preserve"> which </w:t>
      </w:r>
      <w:r w:rsidRPr="00BF4E14">
        <w:rPr>
          <w:rFonts w:ascii="Times New Roman" w:hAnsi="Times New Roman" w:cs="Times New Roman"/>
          <w:snapToGrid w:val="0"/>
          <w:sz w:val="22"/>
          <w:szCs w:val="22"/>
        </w:rPr>
        <w:t xml:space="preserve">David </w:t>
      </w:r>
      <w:proofErr w:type="spellStart"/>
      <w:r w:rsidRPr="00BF4E14">
        <w:rPr>
          <w:rFonts w:ascii="Times New Roman" w:hAnsi="Times New Roman" w:cs="Times New Roman"/>
          <w:snapToGrid w:val="0"/>
          <w:sz w:val="22"/>
          <w:szCs w:val="22"/>
        </w:rPr>
        <w:t>Zietlow</w:t>
      </w:r>
      <w:proofErr w:type="spellEnd"/>
      <w:r w:rsidRPr="00BF4E14">
        <w:rPr>
          <w:rFonts w:ascii="Times New Roman" w:hAnsi="Times New Roman" w:cs="Times New Roman"/>
          <w:snapToGrid w:val="0"/>
          <w:sz w:val="22"/>
          <w:szCs w:val="22"/>
        </w:rPr>
        <w:t xml:space="preserve"> proposed</w:t>
      </w:r>
      <w:r>
        <w:rPr>
          <w:rFonts w:ascii="Times New Roman" w:hAnsi="Times New Roman" w:cs="Times New Roman"/>
          <w:snapToGrid w:val="0"/>
          <w:sz w:val="22"/>
          <w:szCs w:val="22"/>
        </w:rPr>
        <w:t xml:space="preserve"> in San Antonio </w:t>
      </w:r>
      <w:proofErr w:type="gramStart"/>
      <w:r>
        <w:rPr>
          <w:rFonts w:ascii="Times New Roman" w:hAnsi="Times New Roman" w:cs="Times New Roman"/>
          <w:snapToGrid w:val="0"/>
          <w:sz w:val="22"/>
          <w:szCs w:val="22"/>
        </w:rPr>
        <w:t xml:space="preserve">meeting </w:t>
      </w:r>
      <w:r w:rsidRPr="00E0100B">
        <w:rPr>
          <w:rFonts w:ascii="Times New Roman" w:hAnsi="Times New Roman" w:cs="Times New Roman"/>
          <w:bCs/>
          <w:sz w:val="22"/>
          <w:szCs w:val="22"/>
        </w:rPr>
        <w:t>.</w:t>
      </w:r>
      <w:proofErr w:type="gramEnd"/>
      <w:r>
        <w:rPr>
          <w:rFonts w:ascii="Times New Roman" w:hAnsi="Times New Roman" w:cs="Times New Roman"/>
          <w:bCs/>
          <w:sz w:val="22"/>
          <w:szCs w:val="22"/>
        </w:rPr>
        <w:t xml:space="preserve">  H</w:t>
      </w:r>
      <w:r w:rsidRPr="00E0100B">
        <w:rPr>
          <w:rFonts w:ascii="Times New Roman" w:hAnsi="Times New Roman" w:cs="Times New Roman"/>
          <w:bCs/>
          <w:sz w:val="22"/>
          <w:szCs w:val="22"/>
        </w:rPr>
        <w:t xml:space="preserve">e has </w:t>
      </w:r>
      <w:r>
        <w:rPr>
          <w:rFonts w:ascii="Times New Roman" w:hAnsi="Times New Roman" w:cs="Times New Roman"/>
          <w:bCs/>
          <w:sz w:val="22"/>
          <w:szCs w:val="22"/>
        </w:rPr>
        <w:t>four</w:t>
      </w:r>
      <w:r w:rsidRPr="00E0100B">
        <w:rPr>
          <w:rFonts w:ascii="Times New Roman" w:hAnsi="Times New Roman" w:cs="Times New Roman"/>
          <w:bCs/>
          <w:sz w:val="22"/>
          <w:szCs w:val="22"/>
        </w:rPr>
        <w:t xml:space="preserve"> potential presenters:</w:t>
      </w:r>
      <w:r w:rsidR="003A7920">
        <w:rPr>
          <w:rFonts w:ascii="Times New Roman" w:hAnsi="Times New Roman" w:cs="Times New Roman"/>
          <w:bCs/>
          <w:sz w:val="22"/>
          <w:szCs w:val="22"/>
        </w:rPr>
        <w:t xml:space="preserve"> Vikrant Aute, David</w:t>
      </w:r>
      <w:r w:rsidRPr="00E0100B">
        <w:rPr>
          <w:rFonts w:ascii="Times New Roman" w:hAnsi="Times New Roman" w:cs="Times New Roman"/>
          <w:bCs/>
          <w:sz w:val="22"/>
          <w:szCs w:val="22"/>
        </w:rPr>
        <w:t xml:space="preserve"> </w:t>
      </w:r>
      <w:proofErr w:type="spellStart"/>
      <w:r w:rsidRPr="00E0100B">
        <w:rPr>
          <w:rFonts w:ascii="Times New Roman" w:hAnsi="Times New Roman" w:cs="Times New Roman"/>
          <w:bCs/>
          <w:sz w:val="22"/>
          <w:szCs w:val="22"/>
        </w:rPr>
        <w:t>Yashar</w:t>
      </w:r>
      <w:proofErr w:type="spellEnd"/>
      <w:r w:rsidRPr="00E0100B">
        <w:rPr>
          <w:rFonts w:ascii="Times New Roman" w:hAnsi="Times New Roman" w:cs="Times New Roman"/>
          <w:bCs/>
          <w:sz w:val="22"/>
          <w:szCs w:val="22"/>
        </w:rPr>
        <w:t xml:space="preserve">, David </w:t>
      </w:r>
      <w:proofErr w:type="spellStart"/>
      <w:r w:rsidRPr="00E0100B">
        <w:rPr>
          <w:rFonts w:ascii="Times New Roman" w:hAnsi="Times New Roman" w:cs="Times New Roman"/>
          <w:bCs/>
          <w:sz w:val="22"/>
          <w:szCs w:val="22"/>
        </w:rPr>
        <w:t>Zietlow</w:t>
      </w:r>
      <w:proofErr w:type="spellEnd"/>
      <w:r w:rsidRPr="00E0100B">
        <w:rPr>
          <w:rFonts w:ascii="Times New Roman" w:hAnsi="Times New Roman" w:cs="Times New Roman"/>
          <w:bCs/>
          <w:sz w:val="22"/>
          <w:szCs w:val="22"/>
        </w:rPr>
        <w:t xml:space="preserve">, and Stanislav </w:t>
      </w:r>
      <w:proofErr w:type="spellStart"/>
      <w:r w:rsidRPr="00E0100B">
        <w:rPr>
          <w:rFonts w:ascii="Times New Roman" w:hAnsi="Times New Roman" w:cs="Times New Roman"/>
          <w:bCs/>
          <w:sz w:val="22"/>
          <w:szCs w:val="22"/>
        </w:rPr>
        <w:t>Perencevic</w:t>
      </w:r>
      <w:proofErr w:type="spellEnd"/>
    </w:p>
    <w:p w:rsidR="009572D4" w:rsidRPr="00BF4E14" w:rsidRDefault="009572D4" w:rsidP="009572D4">
      <w:pPr>
        <w:pStyle w:val="List2"/>
        <w:rPr>
          <w:rFonts w:ascii="Times New Roman" w:hAnsi="Times New Roman" w:cs="Times New Roman"/>
          <w:snapToGrid w:val="0"/>
          <w:sz w:val="22"/>
          <w:szCs w:val="22"/>
        </w:rPr>
      </w:pPr>
    </w:p>
    <w:p w:rsidR="00AD59F3" w:rsidRPr="004B3A5D" w:rsidRDefault="009572D4" w:rsidP="004B3A5D">
      <w:pPr>
        <w:pStyle w:val="List2"/>
        <w:numPr>
          <w:ilvl w:val="0"/>
          <w:numId w:val="8"/>
        </w:numPr>
        <w:rPr>
          <w:rFonts w:ascii="Times New Roman" w:hAnsi="Times New Roman" w:cs="Times New Roman"/>
          <w:snapToGrid w:val="0"/>
          <w:sz w:val="22"/>
          <w:szCs w:val="22"/>
        </w:rPr>
      </w:pPr>
      <w:r w:rsidRPr="00BF4E14">
        <w:rPr>
          <w:rFonts w:ascii="Times New Roman" w:hAnsi="Times New Roman" w:cs="Times New Roman"/>
          <w:b/>
          <w:bCs/>
          <w:spacing w:val="-3"/>
          <w:sz w:val="22"/>
          <w:szCs w:val="22"/>
        </w:rPr>
        <w:t>New Program Ideas</w:t>
      </w:r>
      <w:r w:rsidRPr="00BF4E14">
        <w:rPr>
          <w:rFonts w:ascii="Times New Roman" w:hAnsi="Times New Roman" w:cs="Times New Roman"/>
          <w:spacing w:val="-3"/>
          <w:sz w:val="22"/>
          <w:szCs w:val="22"/>
        </w:rPr>
        <w:t>:</w:t>
      </w:r>
    </w:p>
    <w:p w:rsidR="00AD59F3" w:rsidRDefault="00AD59F3" w:rsidP="00AD59F3">
      <w:pPr>
        <w:pStyle w:val="ListParagraph"/>
        <w:tabs>
          <w:tab w:val="left" w:pos="-1440"/>
        </w:tabs>
        <w:ind w:left="1080"/>
        <w:rPr>
          <w:rFonts w:ascii="Arial" w:hAnsi="Arial" w:cs="Arial"/>
          <w:sz w:val="18"/>
          <w:szCs w:val="18"/>
        </w:rPr>
      </w:pPr>
    </w:p>
    <w:p w:rsidR="00AD59F3" w:rsidRPr="00AD59F3" w:rsidRDefault="00AD59F3" w:rsidP="00AD59F3">
      <w:pPr>
        <w:pStyle w:val="ListParagraph"/>
        <w:numPr>
          <w:ilvl w:val="0"/>
          <w:numId w:val="27"/>
        </w:numPr>
        <w:tabs>
          <w:tab w:val="left" w:pos="-1440"/>
        </w:tabs>
        <w:rPr>
          <w:rFonts w:ascii="Times New Roman" w:hAnsi="Times New Roman" w:cs="Times New Roman"/>
          <w:bCs/>
        </w:rPr>
      </w:pPr>
      <w:r w:rsidRPr="00AD59F3">
        <w:rPr>
          <w:rFonts w:ascii="Times New Roman" w:hAnsi="Times New Roman" w:cs="Times New Roman"/>
          <w:bCs/>
        </w:rPr>
        <w:t>Daryl Erbs pointed out a Potential Forum</w:t>
      </w:r>
      <w:r w:rsidR="003A7920">
        <w:rPr>
          <w:rFonts w:ascii="Times New Roman" w:hAnsi="Times New Roman" w:cs="Times New Roman"/>
          <w:bCs/>
        </w:rPr>
        <w:t xml:space="preserve"> on high-</w:t>
      </w:r>
      <w:r w:rsidRPr="00AD59F3">
        <w:rPr>
          <w:rFonts w:ascii="Times New Roman" w:hAnsi="Times New Roman" w:cs="Times New Roman"/>
          <w:bCs/>
        </w:rPr>
        <w:t>glide refrigerant impact on heat exchanger performance.  Daryl will work on it.</w:t>
      </w:r>
    </w:p>
    <w:p w:rsidR="008C4BA8" w:rsidRDefault="00AD59F3" w:rsidP="009031B3">
      <w:pPr>
        <w:pStyle w:val="List2"/>
        <w:ind w:left="1080" w:firstLine="0"/>
        <w:rPr>
          <w:rFonts w:ascii="Times New Roman" w:hAnsi="Times New Roman" w:cs="Times New Roman"/>
          <w:snapToGrid w:val="0"/>
          <w:sz w:val="22"/>
          <w:szCs w:val="22"/>
        </w:rPr>
      </w:pPr>
      <w:r>
        <w:rPr>
          <w:rFonts w:ascii="Times New Roman" w:hAnsi="Times New Roman" w:cs="Times New Roman"/>
          <w:snapToGrid w:val="0"/>
          <w:sz w:val="22"/>
          <w:szCs w:val="22"/>
        </w:rPr>
        <w:t>Other</w:t>
      </w:r>
      <w:r w:rsidR="00ED054D" w:rsidRPr="00BF4E14">
        <w:rPr>
          <w:rFonts w:ascii="Times New Roman" w:hAnsi="Times New Roman" w:cs="Times New Roman"/>
          <w:snapToGrid w:val="0"/>
          <w:sz w:val="22"/>
          <w:szCs w:val="22"/>
        </w:rPr>
        <w:t xml:space="preserve"> topic discussed at the Chicago meeting were </w:t>
      </w:r>
      <w:r>
        <w:rPr>
          <w:rFonts w:ascii="Times New Roman" w:hAnsi="Times New Roman" w:cs="Times New Roman"/>
          <w:snapToGrid w:val="0"/>
          <w:sz w:val="22"/>
          <w:szCs w:val="22"/>
        </w:rPr>
        <w:t>also included here</w:t>
      </w:r>
      <w:r w:rsidR="004B3A5D">
        <w:rPr>
          <w:rFonts w:ascii="Times New Roman" w:hAnsi="Times New Roman" w:cs="Times New Roman"/>
          <w:snapToGrid w:val="0"/>
          <w:sz w:val="22"/>
          <w:szCs w:val="22"/>
        </w:rPr>
        <w:t xml:space="preserve"> for future consideration</w:t>
      </w:r>
      <w:r w:rsidR="00ED054D" w:rsidRPr="00BF4E14">
        <w:rPr>
          <w:rFonts w:ascii="Times New Roman" w:hAnsi="Times New Roman" w:cs="Times New Roman"/>
          <w:snapToGrid w:val="0"/>
          <w:sz w:val="22"/>
          <w:szCs w:val="22"/>
        </w:rPr>
        <w:t>:</w:t>
      </w:r>
    </w:p>
    <w:p w:rsidR="00E00685" w:rsidRPr="00BF4E14" w:rsidRDefault="00E00685" w:rsidP="00E00685">
      <w:pPr>
        <w:pStyle w:val="List2"/>
        <w:rPr>
          <w:rFonts w:ascii="Times New Roman" w:hAnsi="Times New Roman" w:cs="Times New Roman"/>
          <w:snapToGrid w:val="0"/>
          <w:sz w:val="22"/>
          <w:szCs w:val="22"/>
        </w:rPr>
      </w:pPr>
    </w:p>
    <w:p w:rsidR="00F466D4" w:rsidRDefault="009572D4" w:rsidP="00AD59F3">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lastRenderedPageBreak/>
        <w:t xml:space="preserve">Heat Exchanger corrosion topic: </w:t>
      </w:r>
      <w:r w:rsidR="00AD59F3">
        <w:rPr>
          <w:rFonts w:ascii="Times New Roman" w:hAnsi="Times New Roman" w:cs="Times New Roman"/>
          <w:snapToGrid w:val="0"/>
          <w:sz w:val="22"/>
          <w:szCs w:val="22"/>
        </w:rPr>
        <w:t xml:space="preserve">Omar informed </w:t>
      </w:r>
      <w:r w:rsidRPr="00BF4E14">
        <w:rPr>
          <w:rFonts w:ascii="Times New Roman" w:hAnsi="Times New Roman" w:cs="Times New Roman"/>
          <w:snapToGrid w:val="0"/>
          <w:sz w:val="22"/>
          <w:szCs w:val="22"/>
        </w:rPr>
        <w:t xml:space="preserve">Ed Vineyard </w:t>
      </w:r>
      <w:r w:rsidR="00AD59F3">
        <w:rPr>
          <w:rFonts w:ascii="Times New Roman" w:hAnsi="Times New Roman" w:cs="Times New Roman"/>
          <w:snapToGrid w:val="0"/>
          <w:sz w:val="22"/>
          <w:szCs w:val="22"/>
        </w:rPr>
        <w:t>want to remind</w:t>
      </w:r>
      <w:r w:rsidRPr="00BF4E14">
        <w:rPr>
          <w:rFonts w:ascii="Times New Roman" w:hAnsi="Times New Roman" w:cs="Times New Roman"/>
          <w:snapToGrid w:val="0"/>
          <w:sz w:val="22"/>
          <w:szCs w:val="22"/>
        </w:rPr>
        <w:t xml:space="preserve"> that the work has been done so it could be resubmitted. </w:t>
      </w:r>
      <w:r w:rsidR="00AD59F3">
        <w:rPr>
          <w:rFonts w:ascii="Times New Roman" w:hAnsi="Times New Roman" w:cs="Times New Roman"/>
          <w:snapToGrid w:val="0"/>
          <w:sz w:val="22"/>
          <w:szCs w:val="22"/>
        </w:rPr>
        <w:t>It was decided in San Antonio meeting not to re-submit</w:t>
      </w:r>
      <w:r w:rsidR="004B3A5D">
        <w:rPr>
          <w:rFonts w:ascii="Times New Roman" w:hAnsi="Times New Roman" w:cs="Times New Roman"/>
          <w:snapToGrid w:val="0"/>
          <w:sz w:val="22"/>
          <w:szCs w:val="22"/>
        </w:rPr>
        <w:t xml:space="preserve"> it</w:t>
      </w:r>
      <w:r w:rsidR="00AD59F3">
        <w:rPr>
          <w:rFonts w:ascii="Times New Roman" w:hAnsi="Times New Roman" w:cs="Times New Roman"/>
          <w:snapToGrid w:val="0"/>
          <w:sz w:val="22"/>
          <w:szCs w:val="22"/>
        </w:rPr>
        <w:t>.</w:t>
      </w:r>
    </w:p>
    <w:p w:rsidR="00F466D4" w:rsidRDefault="00F466D4" w:rsidP="00F466D4">
      <w:pPr>
        <w:pStyle w:val="List2"/>
        <w:ind w:left="1800" w:firstLine="0"/>
        <w:rPr>
          <w:rFonts w:ascii="Times New Roman" w:hAnsi="Times New Roman" w:cs="Times New Roman"/>
          <w:snapToGrid w:val="0"/>
          <w:sz w:val="22"/>
          <w:szCs w:val="22"/>
        </w:rPr>
      </w:pPr>
    </w:p>
    <w:p w:rsidR="009572D4" w:rsidRDefault="009572D4" w:rsidP="00ED054D">
      <w:pPr>
        <w:pStyle w:val="List2"/>
        <w:numPr>
          <w:ilvl w:val="1"/>
          <w:numId w:val="9"/>
        </w:numPr>
        <w:rPr>
          <w:rFonts w:ascii="Times New Roman" w:hAnsi="Times New Roman" w:cs="Times New Roman"/>
          <w:snapToGrid w:val="0"/>
          <w:sz w:val="22"/>
          <w:szCs w:val="22"/>
        </w:rPr>
      </w:pPr>
      <w:r w:rsidRPr="00BF4E14">
        <w:rPr>
          <w:rFonts w:ascii="Times New Roman" w:hAnsi="Times New Roman" w:cs="Times New Roman"/>
          <w:snapToGrid w:val="0"/>
          <w:sz w:val="22"/>
          <w:szCs w:val="22"/>
        </w:rPr>
        <w:t>Indoor evaporator requirements for low energy home and high moisture removal (Ram Narayanamurthy). Ram further explained this is about impact from high latent load (i.e. 60% latent load) and low air flow ( 200 CFM/ton) on Indoor heat exchanger design</w:t>
      </w:r>
    </w:p>
    <w:p w:rsidR="00BC7B23" w:rsidRPr="0093599E" w:rsidRDefault="00BC7B23" w:rsidP="0093599E">
      <w:pPr>
        <w:rPr>
          <w:rFonts w:ascii="Times New Roman" w:hAnsi="Times New Roman" w:cs="Times New Roman"/>
          <w:snapToGrid w:val="0"/>
        </w:rPr>
      </w:pPr>
    </w:p>
    <w:p w:rsidR="00BC7B23" w:rsidRDefault="00BC7B23" w:rsidP="00BC7B23">
      <w:pPr>
        <w:pStyle w:val="List2"/>
        <w:numPr>
          <w:ilvl w:val="2"/>
          <w:numId w:val="9"/>
        </w:numPr>
        <w:rPr>
          <w:rFonts w:ascii="Times New Roman" w:hAnsi="Times New Roman" w:cs="Times New Roman"/>
          <w:snapToGrid w:val="0"/>
          <w:sz w:val="22"/>
          <w:szCs w:val="22"/>
        </w:rPr>
      </w:pPr>
      <w:r>
        <w:rPr>
          <w:rFonts w:ascii="Times New Roman" w:hAnsi="Times New Roman" w:cs="Times New Roman"/>
          <w:snapToGrid w:val="0"/>
          <w:sz w:val="22"/>
          <w:szCs w:val="22"/>
        </w:rPr>
        <w:t xml:space="preserve">No further </w:t>
      </w:r>
      <w:r w:rsidR="0093599E">
        <w:rPr>
          <w:rFonts w:ascii="Times New Roman" w:hAnsi="Times New Roman" w:cs="Times New Roman"/>
          <w:snapToGrid w:val="0"/>
          <w:sz w:val="22"/>
          <w:szCs w:val="22"/>
        </w:rPr>
        <w:t>discussion</w:t>
      </w:r>
    </w:p>
    <w:p w:rsidR="00B24593" w:rsidRDefault="00B24593" w:rsidP="00B24593">
      <w:pPr>
        <w:pStyle w:val="List2"/>
        <w:rPr>
          <w:rFonts w:ascii="Times New Roman" w:hAnsi="Times New Roman" w:cs="Times New Roman"/>
          <w:snapToGrid w:val="0"/>
          <w:sz w:val="22"/>
          <w:szCs w:val="22"/>
        </w:rPr>
      </w:pPr>
    </w:p>
    <w:p w:rsidR="00B24593" w:rsidRDefault="00B24593" w:rsidP="00B24593">
      <w:pPr>
        <w:pStyle w:val="List2"/>
        <w:rPr>
          <w:rFonts w:ascii="Times New Roman" w:hAnsi="Times New Roman" w:cs="Times New Roman"/>
          <w:snapToGrid w:val="0"/>
          <w:sz w:val="22"/>
          <w:szCs w:val="22"/>
        </w:rPr>
      </w:pPr>
    </w:p>
    <w:p w:rsidR="009572D4" w:rsidRPr="00BF4E14" w:rsidRDefault="009572D4" w:rsidP="009572D4">
      <w:pPr>
        <w:tabs>
          <w:tab w:val="left" w:pos="-720"/>
          <w:tab w:val="left" w:pos="0"/>
        </w:tabs>
        <w:suppressAutoHyphens/>
        <w:rPr>
          <w:rFonts w:ascii="Times New Roman" w:hAnsi="Times New Roman" w:cs="Times New Roman"/>
          <w:strike/>
          <w:spacing w:val="-2"/>
          <w:sz w:val="22"/>
          <w:szCs w:val="22"/>
        </w:rPr>
      </w:pPr>
    </w:p>
    <w:p w:rsidR="009572D4" w:rsidRPr="00BF4E14" w:rsidRDefault="009572D4" w:rsidP="009572D4">
      <w:pPr>
        <w:pStyle w:val="Heading1"/>
        <w:rPr>
          <w:rFonts w:ascii="Times New Roman" w:eastAsia="Batang" w:hAnsi="Times New Roman" w:cs="Times New Roman"/>
          <w:sz w:val="22"/>
          <w:szCs w:val="22"/>
        </w:rPr>
      </w:pPr>
      <w:r w:rsidRPr="00BF4E14">
        <w:rPr>
          <w:rFonts w:eastAsia="Batang" w:cs="Times New Roman"/>
          <w:sz w:val="22"/>
          <w:szCs w:val="22"/>
        </w:rPr>
        <w:tab/>
      </w:r>
      <w:r w:rsidRPr="00BF4E14">
        <w:rPr>
          <w:rFonts w:ascii="Times New Roman" w:eastAsia="Batang" w:hAnsi="Times New Roman" w:cs="Times New Roman"/>
          <w:sz w:val="22"/>
          <w:szCs w:val="22"/>
        </w:rPr>
        <w:t xml:space="preserve">Research Subcommittee – </w:t>
      </w:r>
      <w:r w:rsidR="0012666C" w:rsidRPr="00BF4E14">
        <w:rPr>
          <w:rFonts w:ascii="Times New Roman" w:hAnsi="Times New Roman" w:cs="Times New Roman"/>
          <w:b w:val="0"/>
          <w:spacing w:val="-3"/>
          <w:sz w:val="22"/>
          <w:szCs w:val="22"/>
        </w:rPr>
        <w:t>Jay Matter</w:t>
      </w:r>
    </w:p>
    <w:p w:rsidR="009572D4" w:rsidRPr="00BF4E14" w:rsidRDefault="009572D4" w:rsidP="009572D4">
      <w:pPr>
        <w:rPr>
          <w:sz w:val="22"/>
          <w:szCs w:val="22"/>
        </w:rPr>
      </w:pPr>
    </w:p>
    <w:p w:rsidR="008C4BA8" w:rsidRPr="00072625" w:rsidRDefault="008C4BA8" w:rsidP="00072625">
      <w:pPr>
        <w:rPr>
          <w:rFonts w:ascii="Times New Roman" w:hAnsi="Times New Roman" w:cs="Times New Roman"/>
          <w:bCs/>
        </w:rPr>
      </w:pPr>
    </w:p>
    <w:p w:rsidR="00072625" w:rsidRDefault="00072625" w:rsidP="00072625">
      <w:pPr>
        <w:pStyle w:val="ListParagraph"/>
        <w:contextualSpacing/>
        <w:jc w:val="both"/>
        <w:rPr>
          <w:rFonts w:ascii="Times New Roman" w:hAnsi="Times New Roman" w:cs="Times New Roman"/>
          <w:b/>
          <w:bCs/>
        </w:rPr>
      </w:pPr>
      <w:r w:rsidRPr="00072625">
        <w:rPr>
          <w:rFonts w:ascii="Times New Roman" w:hAnsi="Times New Roman" w:cs="Times New Roman"/>
          <w:b/>
          <w:bCs/>
        </w:rPr>
        <w:t>Active Research Projects</w:t>
      </w:r>
    </w:p>
    <w:p w:rsidR="004B3A5D" w:rsidRPr="00072625" w:rsidRDefault="004B3A5D" w:rsidP="00072625">
      <w:pPr>
        <w:pStyle w:val="ListParagraph"/>
        <w:contextualSpacing/>
        <w:jc w:val="both"/>
        <w:rPr>
          <w:rFonts w:ascii="Times New Roman" w:hAnsi="Times New Roman" w:cs="Times New Roman"/>
          <w:b/>
          <w:bCs/>
        </w:rPr>
      </w:pPr>
    </w:p>
    <w:p w:rsidR="00072625" w:rsidRPr="00072625" w:rsidRDefault="00072625" w:rsidP="004B3A5D">
      <w:pPr>
        <w:pStyle w:val="ListParagraph"/>
        <w:numPr>
          <w:ilvl w:val="0"/>
          <w:numId w:val="27"/>
        </w:numPr>
        <w:rPr>
          <w:rFonts w:ascii="Times New Roman" w:hAnsi="Times New Roman" w:cs="Times New Roman"/>
          <w:bCs/>
        </w:rPr>
      </w:pPr>
      <w:r w:rsidRPr="00072625">
        <w:rPr>
          <w:rFonts w:ascii="Times New Roman" w:hAnsi="Times New Roman" w:cs="Times New Roman"/>
          <w:bCs/>
        </w:rPr>
        <w:t>Research Project #1564  - Measurement of Oil Retention in the Microchannel Heat Exchangers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Contractor: Prof. Cremaschi, Oklahoma State University</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 xml:space="preserve">Project Monitoring Subcommittee: Samuel Yana Motta, Amir </w:t>
      </w:r>
      <w:proofErr w:type="spellStart"/>
      <w:r w:rsidRPr="00072625">
        <w:rPr>
          <w:rFonts w:ascii="Times New Roman" w:hAnsi="Times New Roman" w:cs="Times New Roman"/>
          <w:bCs/>
        </w:rPr>
        <w:t>Jokar</w:t>
      </w:r>
      <w:proofErr w:type="spellEnd"/>
      <w:r w:rsidRPr="00072625">
        <w:rPr>
          <w:rFonts w:ascii="Times New Roman" w:hAnsi="Times New Roman" w:cs="Times New Roman"/>
          <w:bCs/>
        </w:rPr>
        <w:t xml:space="preserve">, Yi Qu, Omar </w:t>
      </w:r>
      <w:proofErr w:type="spellStart"/>
      <w:r w:rsidRPr="00072625">
        <w:rPr>
          <w:rFonts w:ascii="Times New Roman" w:hAnsi="Times New Roman" w:cs="Times New Roman"/>
          <w:bCs/>
        </w:rPr>
        <w:t>Abdelaziz</w:t>
      </w:r>
      <w:proofErr w:type="spellEnd"/>
    </w:p>
    <w:p w:rsidR="00072625" w:rsidRPr="00E933DC" w:rsidRDefault="00072625" w:rsidP="00072625">
      <w:pPr>
        <w:pStyle w:val="ListParagraph"/>
        <w:rPr>
          <w:rFonts w:ascii="Times New Roman" w:hAnsi="Times New Roman" w:cs="Times New Roman"/>
          <w:bCs/>
        </w:rPr>
      </w:pPr>
      <w:r w:rsidRPr="00072625">
        <w:rPr>
          <w:rFonts w:ascii="Times New Roman" w:hAnsi="Times New Roman" w:cs="Times New Roman"/>
          <w:bCs/>
        </w:rPr>
        <w:t xml:space="preserve">Prof. Cremaschi </w:t>
      </w:r>
      <w:r w:rsidR="00E933DC">
        <w:rPr>
          <w:rFonts w:ascii="Times New Roman" w:hAnsi="Times New Roman" w:cs="Times New Roman"/>
        </w:rPr>
        <w:t xml:space="preserve">provided a verbal update.  Test matrix has been agreed to with PI.  PMSC provided recommendations which are being implemented. </w:t>
      </w:r>
      <w:r w:rsidR="00E659C2" w:rsidRPr="00E933DC">
        <w:rPr>
          <w:rFonts w:ascii="Times New Roman" w:hAnsi="Times New Roman" w:cs="Times New Roman"/>
          <w:bCs/>
        </w:rPr>
        <w:t>30%</w:t>
      </w:r>
      <w:r w:rsidR="00E933DC">
        <w:rPr>
          <w:rFonts w:ascii="Times New Roman" w:hAnsi="Times New Roman" w:cs="Times New Roman"/>
          <w:bCs/>
        </w:rPr>
        <w:t xml:space="preserve"> data collection</w:t>
      </w:r>
      <w:r w:rsidR="00E659C2" w:rsidRPr="00E933DC">
        <w:rPr>
          <w:rFonts w:ascii="Times New Roman" w:hAnsi="Times New Roman" w:cs="Times New Roman"/>
          <w:bCs/>
        </w:rPr>
        <w:t xml:space="preserve"> is done</w:t>
      </w:r>
      <w:r w:rsidR="00E933DC" w:rsidRPr="00E933DC">
        <w:rPr>
          <w:rFonts w:ascii="Times New Roman" w:hAnsi="Times New Roman" w:cs="Times New Roman"/>
          <w:bCs/>
        </w:rPr>
        <w:t>.</w:t>
      </w:r>
      <w:r w:rsidR="00E659C2" w:rsidRPr="00E933DC">
        <w:rPr>
          <w:rFonts w:ascii="Times New Roman" w:hAnsi="Times New Roman" w:cs="Times New Roman"/>
          <w:bCs/>
        </w:rPr>
        <w:t xml:space="preserve"> </w:t>
      </w:r>
      <w:r w:rsidR="00E933DC" w:rsidRPr="00E933DC">
        <w:rPr>
          <w:rFonts w:ascii="Times New Roman" w:hAnsi="Times New Roman" w:cs="Times New Roman"/>
        </w:rPr>
        <w:t xml:space="preserve">Completion of data collection is estimated for November. </w:t>
      </w:r>
      <w:r w:rsidR="00E933DC" w:rsidRPr="00E933DC">
        <w:rPr>
          <w:rFonts w:ascii="Times New Roman" w:hAnsi="Times New Roman" w:cs="Times New Roman"/>
          <w:bCs/>
        </w:rPr>
        <w:t>I</w:t>
      </w:r>
      <w:r w:rsidR="00E659C2" w:rsidRPr="00E933DC">
        <w:rPr>
          <w:rFonts w:ascii="Times New Roman" w:hAnsi="Times New Roman" w:cs="Times New Roman"/>
          <w:bCs/>
        </w:rPr>
        <w:t xml:space="preserve">n Denver meeting in June Lorenzo will present more date and he is projecting a no cost extension and will determine that in June.  </w:t>
      </w:r>
    </w:p>
    <w:p w:rsidR="00E659C2" w:rsidRPr="004B3A5D" w:rsidRDefault="00E659C2" w:rsidP="004B3A5D">
      <w:pPr>
        <w:rPr>
          <w:rFonts w:ascii="Times New Roman" w:hAnsi="Times New Roman" w:cs="Times New Roman"/>
          <w:bCs/>
        </w:rPr>
      </w:pPr>
    </w:p>
    <w:p w:rsidR="00072625" w:rsidRPr="00072625" w:rsidRDefault="00072625" w:rsidP="004B3A5D">
      <w:pPr>
        <w:pStyle w:val="ListParagraph"/>
        <w:numPr>
          <w:ilvl w:val="0"/>
          <w:numId w:val="27"/>
        </w:numPr>
        <w:rPr>
          <w:rFonts w:ascii="Times New Roman" w:hAnsi="Times New Roman" w:cs="Times New Roman"/>
          <w:bCs/>
        </w:rPr>
      </w:pPr>
      <w:r w:rsidRPr="00072625">
        <w:rPr>
          <w:rFonts w:ascii="Times New Roman" w:hAnsi="Times New Roman" w:cs="Times New Roman"/>
          <w:bCs/>
        </w:rPr>
        <w:t>Research Project #1535  - A Heat Transfer and Friction Factor Correlation for Low Air-side Reynolds Number Applications of Compact Heat Exchangers</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Contractor: Prof. Cheng-Xian (Charlie) Lin</w:t>
      </w:r>
    </w:p>
    <w:p w:rsidR="00072625" w:rsidRPr="00072625" w:rsidRDefault="00072625" w:rsidP="00072625">
      <w:pPr>
        <w:pStyle w:val="ListParagraph"/>
        <w:rPr>
          <w:rFonts w:ascii="Times New Roman" w:hAnsi="Times New Roman" w:cs="Times New Roman"/>
          <w:bCs/>
        </w:rPr>
      </w:pPr>
      <w:r w:rsidRPr="00072625">
        <w:rPr>
          <w:rFonts w:ascii="Times New Roman" w:hAnsi="Times New Roman" w:cs="Times New Roman"/>
          <w:bCs/>
        </w:rPr>
        <w:t>Project Monitoring Subcommittee: Chad Bowers, Mark Johnson, Omar Abdelaziz, Xudong Wang</w:t>
      </w:r>
    </w:p>
    <w:p w:rsidR="00072625" w:rsidRDefault="00E933DC" w:rsidP="00072625">
      <w:pPr>
        <w:pStyle w:val="ListParagraph"/>
        <w:rPr>
          <w:rFonts w:ascii="Times New Roman" w:hAnsi="Times New Roman" w:cs="Times New Roman"/>
          <w:bCs/>
        </w:rPr>
      </w:pPr>
      <w:r>
        <w:rPr>
          <w:rFonts w:ascii="Times New Roman" w:hAnsi="Times New Roman" w:cs="Times New Roman"/>
        </w:rPr>
        <w:t>Professor Lin provided a verbal update.  Literature review is complete.  Test facility has been operated after replacing</w:t>
      </w:r>
      <w:r w:rsidR="000E68D0">
        <w:rPr>
          <w:rFonts w:ascii="Times New Roman" w:hAnsi="Times New Roman" w:cs="Times New Roman"/>
        </w:rPr>
        <w:t xml:space="preserve"> the</w:t>
      </w:r>
      <w:r>
        <w:rPr>
          <w:rFonts w:ascii="Times New Roman" w:hAnsi="Times New Roman" w:cs="Times New Roman"/>
        </w:rPr>
        <w:t xml:space="preserve"> water loop.  Testing has been completed for both water and air sides.  Test matrix consists of 22 heat exchanger samples.  Uncertainty analysis is complete.  Potential errors for j and f factors have been completed with worst case f factor of 10%.  </w:t>
      </w:r>
      <w:r w:rsidR="000E68D0">
        <w:rPr>
          <w:rFonts w:ascii="Times New Roman" w:hAnsi="Times New Roman" w:cs="Times New Roman"/>
        </w:rPr>
        <w:t>Prof Lin pointed out m</w:t>
      </w:r>
      <w:r>
        <w:rPr>
          <w:rFonts w:ascii="Times New Roman" w:hAnsi="Times New Roman" w:cs="Times New Roman"/>
        </w:rPr>
        <w:t>ost of samples are from Chinese companies</w:t>
      </w:r>
      <w:r w:rsidR="000E68D0">
        <w:rPr>
          <w:rFonts w:ascii="Times New Roman" w:hAnsi="Times New Roman" w:cs="Times New Roman"/>
        </w:rPr>
        <w:t xml:space="preserve"> and he is l</w:t>
      </w:r>
      <w:r>
        <w:rPr>
          <w:rFonts w:ascii="Times New Roman" w:hAnsi="Times New Roman" w:cs="Times New Roman"/>
        </w:rPr>
        <w:t>ooking for samples from US vendors, but samples in use are satisfactory.</w:t>
      </w:r>
      <w:r w:rsidR="00E659C2">
        <w:rPr>
          <w:rFonts w:ascii="Times New Roman" w:hAnsi="Times New Roman" w:cs="Times New Roman"/>
          <w:bCs/>
        </w:rPr>
        <w:br/>
      </w:r>
    </w:p>
    <w:p w:rsidR="000E68D0" w:rsidRDefault="000E68D0" w:rsidP="00072625">
      <w:pPr>
        <w:pStyle w:val="ListParagraph"/>
        <w:rPr>
          <w:rFonts w:ascii="Times New Roman" w:hAnsi="Times New Roman" w:cs="Times New Roman"/>
          <w:bCs/>
        </w:rPr>
      </w:pPr>
    </w:p>
    <w:p w:rsidR="000E68D0" w:rsidRPr="00072625" w:rsidRDefault="000E68D0" w:rsidP="00072625">
      <w:pPr>
        <w:pStyle w:val="ListParagraph"/>
        <w:rPr>
          <w:rFonts w:ascii="Times New Roman" w:hAnsi="Times New Roman" w:cs="Times New Roman"/>
          <w:bCs/>
        </w:rPr>
      </w:pPr>
    </w:p>
    <w:p w:rsidR="00072625" w:rsidRDefault="00072625" w:rsidP="00072625">
      <w:pPr>
        <w:pStyle w:val="ListParagraph"/>
        <w:contextualSpacing/>
        <w:rPr>
          <w:rFonts w:ascii="Times New Roman" w:hAnsi="Times New Roman" w:cs="Times New Roman"/>
          <w:b/>
          <w:bCs/>
        </w:rPr>
      </w:pPr>
      <w:r w:rsidRPr="00072625">
        <w:rPr>
          <w:rFonts w:ascii="Times New Roman" w:hAnsi="Times New Roman" w:cs="Times New Roman"/>
          <w:b/>
          <w:bCs/>
        </w:rPr>
        <w:lastRenderedPageBreak/>
        <w:t>Potential Research Projects</w:t>
      </w:r>
    </w:p>
    <w:p w:rsidR="00072625" w:rsidRPr="00072625" w:rsidRDefault="00072625" w:rsidP="00072625">
      <w:pPr>
        <w:pStyle w:val="ListParagraph"/>
        <w:contextualSpacing/>
        <w:rPr>
          <w:rFonts w:ascii="Times New Roman" w:hAnsi="Times New Roman" w:cs="Times New Roman"/>
          <w:b/>
          <w:bCs/>
        </w:rPr>
      </w:pPr>
    </w:p>
    <w:p w:rsidR="00072625" w:rsidRPr="00072625" w:rsidRDefault="00072625" w:rsidP="004B3A5D">
      <w:pPr>
        <w:pStyle w:val="ListParagraph"/>
        <w:numPr>
          <w:ilvl w:val="0"/>
          <w:numId w:val="27"/>
        </w:numPr>
        <w:rPr>
          <w:rFonts w:ascii="Times New Roman" w:hAnsi="Times New Roman" w:cs="Times New Roman"/>
          <w:bCs/>
        </w:rPr>
      </w:pPr>
      <w:r w:rsidRPr="00072625">
        <w:rPr>
          <w:rFonts w:ascii="Times New Roman" w:hAnsi="Times New Roman" w:cs="Times New Roman"/>
          <w:bCs/>
        </w:rPr>
        <w:t>Work Statement #</w:t>
      </w:r>
      <w:r w:rsidR="000E68D0">
        <w:rPr>
          <w:rFonts w:ascii="Times New Roman" w:hAnsi="Times New Roman" w:cs="Times New Roman"/>
          <w:bCs/>
        </w:rPr>
        <w:t>1645  “Development of New Accele</w:t>
      </w:r>
      <w:r w:rsidRPr="00072625">
        <w:rPr>
          <w:rFonts w:ascii="Times New Roman" w:hAnsi="Times New Roman" w:cs="Times New Roman"/>
          <w:bCs/>
        </w:rPr>
        <w:t>rated Corrosion Test for All-Aluminum Microchannel and Tube and Fin Heat Exchangers” – David Ellerbrock</w:t>
      </w:r>
    </w:p>
    <w:p w:rsidR="00072625" w:rsidRPr="000E68D0" w:rsidRDefault="003D5146" w:rsidP="000E68D0">
      <w:pPr>
        <w:pStyle w:val="ListParagraph"/>
        <w:ind w:firstLine="360"/>
        <w:rPr>
          <w:rFonts w:ascii="Times New Roman" w:hAnsi="Times New Roman" w:cs="Times New Roman"/>
          <w:b/>
          <w:bCs/>
        </w:rPr>
      </w:pPr>
      <w:r>
        <w:rPr>
          <w:rFonts w:ascii="Times New Roman" w:hAnsi="Times New Roman" w:cs="Times New Roman"/>
        </w:rPr>
        <w:t>Updated work statement was approved by RAC</w:t>
      </w:r>
      <w:r>
        <w:rPr>
          <w:rFonts w:ascii="Times New Roman" w:hAnsi="Times New Roman" w:cs="Times New Roman"/>
          <w:bCs/>
        </w:rPr>
        <w:t>.</w:t>
      </w:r>
      <w:r w:rsidR="000E68D0" w:rsidRPr="000E68D0">
        <w:rPr>
          <w:rFonts w:ascii="Times New Roman" w:hAnsi="Times New Roman" w:cs="Times New Roman"/>
          <w:b/>
          <w:bCs/>
        </w:rPr>
        <w:t xml:space="preserve"> </w:t>
      </w:r>
      <w:r w:rsidR="000E68D0" w:rsidRPr="004B3A5D">
        <w:rPr>
          <w:rFonts w:ascii="Times New Roman" w:hAnsi="Times New Roman" w:cs="Times New Roman"/>
          <w:b/>
          <w:bCs/>
        </w:rPr>
        <w:t>It is ready to go out for bid.</w:t>
      </w:r>
    </w:p>
    <w:p w:rsidR="00072625" w:rsidRDefault="00072625" w:rsidP="003D5146">
      <w:pPr>
        <w:pStyle w:val="ListParagraph"/>
        <w:ind w:firstLine="360"/>
        <w:rPr>
          <w:rFonts w:ascii="Times New Roman" w:hAnsi="Times New Roman" w:cs="Times New Roman"/>
          <w:bCs/>
        </w:rPr>
      </w:pPr>
      <w:r w:rsidRPr="00072625">
        <w:rPr>
          <w:rFonts w:ascii="Times New Roman" w:hAnsi="Times New Roman" w:cs="Times New Roman"/>
          <w:bCs/>
        </w:rPr>
        <w:t>Confirmed with Xudong Wang, that AHRI will contribute 15% (~$27k) to the project</w:t>
      </w:r>
    </w:p>
    <w:p w:rsidR="00F466D4" w:rsidRPr="004B3A5D" w:rsidRDefault="00F466D4" w:rsidP="004B3A5D">
      <w:pPr>
        <w:rPr>
          <w:rFonts w:ascii="Times New Roman" w:hAnsi="Times New Roman" w:cs="Times New Roman"/>
          <w:bCs/>
        </w:rPr>
      </w:pPr>
    </w:p>
    <w:p w:rsidR="00F466D4" w:rsidRPr="003D5146" w:rsidRDefault="00072625" w:rsidP="00F466D4">
      <w:pPr>
        <w:pStyle w:val="ListParagraph"/>
        <w:numPr>
          <w:ilvl w:val="0"/>
          <w:numId w:val="27"/>
        </w:numPr>
        <w:rPr>
          <w:rFonts w:ascii="Times New Roman" w:hAnsi="Times New Roman" w:cs="Times New Roman"/>
          <w:bCs/>
        </w:rPr>
      </w:pPr>
      <w:r w:rsidRPr="00072625">
        <w:rPr>
          <w:rFonts w:ascii="Times New Roman" w:hAnsi="Times New Roman" w:cs="Times New Roman"/>
          <w:bCs/>
        </w:rPr>
        <w:t xml:space="preserve">Work Statement #1577 “Tube to Tube Conduction Effects” </w:t>
      </w:r>
      <w:r w:rsidR="00D858F4">
        <w:rPr>
          <w:rFonts w:ascii="Times New Roman" w:hAnsi="Times New Roman" w:cs="Times New Roman"/>
          <w:bCs/>
        </w:rPr>
        <w:t xml:space="preserve">is done. Chad sent email </w:t>
      </w:r>
      <w:r w:rsidR="00D858F4" w:rsidRPr="00072625">
        <w:rPr>
          <w:rFonts w:ascii="Times New Roman" w:hAnsi="Times New Roman" w:cs="Times New Roman"/>
          <w:bCs/>
        </w:rPr>
        <w:t>to the committee</w:t>
      </w:r>
      <w:r w:rsidR="00D858F4">
        <w:rPr>
          <w:rFonts w:ascii="Times New Roman" w:hAnsi="Times New Roman" w:cs="Times New Roman"/>
          <w:bCs/>
        </w:rPr>
        <w:t xml:space="preserve"> voting member, but didn’t get enough interest. </w:t>
      </w:r>
      <w:r w:rsidR="003D5146">
        <w:rPr>
          <w:rFonts w:ascii="Times New Roman" w:hAnsi="Times New Roman" w:cs="Times New Roman"/>
          <w:bCs/>
        </w:rPr>
        <w:t>A</w:t>
      </w:r>
      <w:r w:rsidRPr="00072625">
        <w:rPr>
          <w:rFonts w:ascii="Times New Roman" w:hAnsi="Times New Roman" w:cs="Times New Roman"/>
          <w:bCs/>
        </w:rPr>
        <w:t>s it needs to be accepted by RAC prior to Feb 15th, or it will be shelved</w:t>
      </w:r>
      <w:r w:rsidR="003D5146">
        <w:rPr>
          <w:rFonts w:ascii="Times New Roman" w:hAnsi="Times New Roman" w:cs="Times New Roman"/>
          <w:bCs/>
        </w:rPr>
        <w:t xml:space="preserve">, </w:t>
      </w:r>
      <w:r w:rsidR="00D858F4" w:rsidRPr="003D5146">
        <w:rPr>
          <w:rFonts w:ascii="Times New Roman" w:hAnsi="Times New Roman" w:cs="Times New Roman"/>
          <w:bCs/>
        </w:rPr>
        <w:t>Chad will send it out one more time and ask for vote in a week after that</w:t>
      </w:r>
      <w:r w:rsidR="003D5146">
        <w:rPr>
          <w:rFonts w:ascii="Times New Roman" w:hAnsi="Times New Roman" w:cs="Times New Roman"/>
          <w:bCs/>
        </w:rPr>
        <w:t xml:space="preserve"> to determine whether to submit to RAC</w:t>
      </w:r>
      <w:r w:rsidR="00D858F4" w:rsidRPr="003D5146">
        <w:rPr>
          <w:rFonts w:ascii="Times New Roman" w:hAnsi="Times New Roman" w:cs="Times New Roman"/>
          <w:bCs/>
        </w:rPr>
        <w:t>.</w:t>
      </w:r>
    </w:p>
    <w:p w:rsidR="00F466D4" w:rsidRPr="000E68D0" w:rsidRDefault="00F466D4" w:rsidP="000E68D0">
      <w:pPr>
        <w:rPr>
          <w:rFonts w:ascii="Times New Roman" w:hAnsi="Times New Roman" w:cs="Times New Roman"/>
          <w:bCs/>
        </w:rPr>
      </w:pPr>
    </w:p>
    <w:p w:rsidR="003D5146" w:rsidRPr="003D5146" w:rsidRDefault="003D5146" w:rsidP="003D5146">
      <w:pPr>
        <w:pStyle w:val="ListParagraph"/>
        <w:numPr>
          <w:ilvl w:val="0"/>
          <w:numId w:val="27"/>
        </w:numPr>
        <w:tabs>
          <w:tab w:val="left" w:pos="-1440"/>
        </w:tabs>
        <w:rPr>
          <w:rFonts w:ascii="Times New Roman" w:hAnsi="Times New Roman" w:cs="Times New Roman"/>
        </w:rPr>
      </w:pPr>
      <w:r w:rsidRPr="003D5146">
        <w:rPr>
          <w:rFonts w:ascii="Times New Roman" w:hAnsi="Times New Roman" w:cs="Times New Roman"/>
        </w:rPr>
        <w:t xml:space="preserve">Investigation of Airside Fouling on Outdoor Condensing Heat Exchangers </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Liping Liu submitted an RTAR which was circulated prior to the meeting, but there was not enough time for members to review.  The RTAR is thorough and has nearly all necessary content for a work statement.  Liping and the committee agreed that it could be submitted as a work statement instead of an RTAR to expedite based on confidence of its good alignment to ASHRAE research goals.  If complete in time, it will be sent out for email ballet to the committee by May 15.  PES: Chad Bowers, Bill Fox, and Yi Qu.  TC8.11 will co-sponsor.</w:t>
      </w:r>
    </w:p>
    <w:p w:rsidR="003D5146" w:rsidRDefault="003D5146"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28"/>
        </w:numPr>
        <w:tabs>
          <w:tab w:val="left" w:pos="-1440"/>
        </w:tabs>
        <w:rPr>
          <w:rFonts w:ascii="Times New Roman" w:hAnsi="Times New Roman" w:cs="Times New Roman"/>
        </w:rPr>
      </w:pPr>
      <w:r w:rsidRPr="003D5146">
        <w:rPr>
          <w:rFonts w:ascii="Times New Roman" w:hAnsi="Times New Roman" w:cs="Times New Roman"/>
        </w:rPr>
        <w:t>Charge Minimization</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Daryl Erbs is working on RTAR for 10.7.  TC8.4 will co-sponsor if enough emphasis on air to refrigerant heat exchangers.  Daryl has a draft and is looking for a couple of volunteers from TC10.7 in order to move forward to make the May 15 deadline.  Mark Johnson agreed to be TC8.4 contact person.</w:t>
      </w:r>
    </w:p>
    <w:p w:rsidR="003D5146" w:rsidRDefault="003D5146"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28"/>
        </w:numPr>
        <w:tabs>
          <w:tab w:val="left" w:pos="-1440"/>
        </w:tabs>
        <w:rPr>
          <w:rFonts w:ascii="Times New Roman" w:hAnsi="Times New Roman" w:cs="Times New Roman"/>
        </w:rPr>
      </w:pPr>
      <w:r w:rsidRPr="003D5146">
        <w:rPr>
          <w:rFonts w:ascii="Times New Roman" w:hAnsi="Times New Roman" w:cs="Times New Roman"/>
        </w:rPr>
        <w:t>Charge sensitivity and Dynamic Effects in a System with Heat Exchangers with Lower Internal Volumes</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There was discussion around inaccuracy of current void fraction models.  It was decided that this topic is more appropriate for TC8.11 to propose with TC8.4 co-sponsorship.  Ray Rite will bring this topic up at next TC8.11 research subcommittee meeting.</w:t>
      </w:r>
    </w:p>
    <w:p w:rsidR="003D5146" w:rsidRDefault="003D5146"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28"/>
        </w:numPr>
        <w:tabs>
          <w:tab w:val="left" w:pos="-1440"/>
        </w:tabs>
        <w:rPr>
          <w:rFonts w:ascii="Times New Roman" w:hAnsi="Times New Roman" w:cs="Times New Roman"/>
        </w:rPr>
      </w:pPr>
      <w:r w:rsidRPr="003D5146">
        <w:rPr>
          <w:rFonts w:ascii="Times New Roman" w:hAnsi="Times New Roman" w:cs="Times New Roman"/>
        </w:rPr>
        <w:t>Impact of Hydrophilic and Hydrophobic Surfaces on Heat and Mass Transfer</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RTAR is being written by TC1.3 and is 90% complete according to Liping Liu.  TC8.4 may wish to co-sponsor.  Chad will contact Amir.</w:t>
      </w:r>
    </w:p>
    <w:p w:rsidR="003D5146" w:rsidRDefault="003D5146" w:rsidP="003D5146">
      <w:pPr>
        <w:tabs>
          <w:tab w:val="left" w:pos="-1440"/>
        </w:tabs>
        <w:ind w:left="1080"/>
        <w:rPr>
          <w:rFonts w:ascii="Times New Roman" w:hAnsi="Times New Roman" w:cs="Times New Roman"/>
        </w:rPr>
      </w:pPr>
    </w:p>
    <w:p w:rsidR="003D5146" w:rsidRPr="000E68D0" w:rsidRDefault="003D5146" w:rsidP="000E68D0">
      <w:pPr>
        <w:pStyle w:val="ListParagraph"/>
        <w:numPr>
          <w:ilvl w:val="0"/>
          <w:numId w:val="28"/>
        </w:numPr>
        <w:tabs>
          <w:tab w:val="left" w:pos="-1440"/>
        </w:tabs>
        <w:rPr>
          <w:rFonts w:ascii="Times New Roman" w:hAnsi="Times New Roman" w:cs="Times New Roman"/>
        </w:rPr>
      </w:pPr>
      <w:r w:rsidRPr="000E68D0">
        <w:rPr>
          <w:rFonts w:ascii="Times New Roman" w:hAnsi="Times New Roman" w:cs="Times New Roman"/>
        </w:rPr>
        <w:t>Boiling on Nano-Surfaces</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lastRenderedPageBreak/>
        <w:t>RTAR is being written by TC1.3 according to Liping Liu.  TC8.4 may wish to co-sponsor.  Chad will contact Amir.</w:t>
      </w:r>
    </w:p>
    <w:p w:rsidR="003D5146" w:rsidRDefault="003D5146" w:rsidP="003D5146">
      <w:pPr>
        <w:tabs>
          <w:tab w:val="left" w:pos="-1440"/>
        </w:tabs>
        <w:ind w:left="1080"/>
        <w:rPr>
          <w:rFonts w:ascii="Times New Roman" w:hAnsi="Times New Roman" w:cs="Times New Roman"/>
        </w:rPr>
      </w:pPr>
    </w:p>
    <w:p w:rsidR="003D5146" w:rsidRPr="000E68D0" w:rsidRDefault="003D5146" w:rsidP="000E68D0">
      <w:pPr>
        <w:pStyle w:val="ListParagraph"/>
        <w:numPr>
          <w:ilvl w:val="0"/>
          <w:numId w:val="28"/>
        </w:numPr>
        <w:tabs>
          <w:tab w:val="left" w:pos="-1440"/>
        </w:tabs>
        <w:rPr>
          <w:rFonts w:ascii="Times New Roman" w:hAnsi="Times New Roman" w:cs="Times New Roman"/>
        </w:rPr>
      </w:pPr>
      <w:r w:rsidRPr="000E68D0">
        <w:rPr>
          <w:rFonts w:ascii="Times New Roman" w:hAnsi="Times New Roman" w:cs="Times New Roman"/>
        </w:rPr>
        <w:t>Design of Super Compact Heat Exchangers Optimized Using Biological Principles.</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This topic will no longer be pursued as an RTAR.  Liping Liu and Shaobo Jia submitted for Innovative Research Grant instead.  RAC is reviewing 30-Jan-2013.</w:t>
      </w:r>
    </w:p>
    <w:p w:rsidR="00623C97" w:rsidRDefault="00623C97" w:rsidP="00072625">
      <w:pPr>
        <w:pStyle w:val="ListParagraph"/>
        <w:rPr>
          <w:rFonts w:ascii="Times New Roman" w:hAnsi="Times New Roman" w:cs="Times New Roman"/>
          <w:bCs/>
        </w:rPr>
      </w:pPr>
    </w:p>
    <w:p w:rsidR="00072625" w:rsidRPr="003D5146" w:rsidRDefault="003D5146" w:rsidP="00072625">
      <w:pPr>
        <w:pStyle w:val="ListParagraph"/>
        <w:rPr>
          <w:rFonts w:ascii="Times New Roman" w:hAnsi="Times New Roman" w:cs="Times New Roman"/>
          <w:b/>
          <w:bCs/>
        </w:rPr>
      </w:pPr>
      <w:r w:rsidRPr="003D5146">
        <w:rPr>
          <w:rFonts w:ascii="Times New Roman" w:hAnsi="Times New Roman" w:cs="Times New Roman"/>
          <w:b/>
          <w:bCs/>
        </w:rPr>
        <w:t xml:space="preserve">In the meeting, it was re-emphasized that </w:t>
      </w:r>
      <w:r w:rsidR="00623C97" w:rsidRPr="003D5146">
        <w:rPr>
          <w:rFonts w:ascii="Times New Roman" w:hAnsi="Times New Roman" w:cs="Times New Roman"/>
          <w:b/>
          <w:bCs/>
        </w:rPr>
        <w:t>Research committee has a guideline to keep RTAR with</w:t>
      </w:r>
      <w:r w:rsidR="0095125E">
        <w:rPr>
          <w:rFonts w:ascii="Times New Roman" w:hAnsi="Times New Roman" w:cs="Times New Roman"/>
          <w:b/>
          <w:bCs/>
        </w:rPr>
        <w:t>in</w:t>
      </w:r>
      <w:r w:rsidR="00623C97" w:rsidRPr="003D5146">
        <w:rPr>
          <w:rFonts w:ascii="Times New Roman" w:hAnsi="Times New Roman" w:cs="Times New Roman"/>
          <w:b/>
          <w:bCs/>
        </w:rPr>
        <w:t xml:space="preserve"> 2-3 pages without Literature Review.</w:t>
      </w:r>
    </w:p>
    <w:p w:rsidR="00072625" w:rsidRPr="00072625" w:rsidRDefault="00072625" w:rsidP="00072625">
      <w:pPr>
        <w:pStyle w:val="ListParagraph"/>
        <w:rPr>
          <w:rFonts w:ascii="Times New Roman" w:hAnsi="Times New Roman" w:cs="Times New Roman"/>
          <w:bCs/>
        </w:rPr>
      </w:pPr>
    </w:p>
    <w:p w:rsidR="00072625" w:rsidRDefault="00072625" w:rsidP="00072625">
      <w:pPr>
        <w:pStyle w:val="ListParagraph"/>
        <w:contextualSpacing/>
        <w:jc w:val="both"/>
        <w:rPr>
          <w:rFonts w:ascii="Times New Roman" w:hAnsi="Times New Roman" w:cs="Times New Roman"/>
          <w:b/>
          <w:bCs/>
        </w:rPr>
      </w:pPr>
      <w:r w:rsidRPr="00072625">
        <w:rPr>
          <w:rFonts w:ascii="Times New Roman" w:hAnsi="Times New Roman" w:cs="Times New Roman"/>
          <w:b/>
          <w:bCs/>
        </w:rPr>
        <w:t>New Ideas</w:t>
      </w:r>
    </w:p>
    <w:p w:rsidR="003D5146" w:rsidRDefault="003D5146" w:rsidP="00072625">
      <w:pPr>
        <w:pStyle w:val="ListParagraph"/>
        <w:contextualSpacing/>
        <w:jc w:val="both"/>
        <w:rPr>
          <w:rFonts w:ascii="Times New Roman" w:hAnsi="Times New Roman" w:cs="Times New Roman"/>
          <w:b/>
          <w:bCs/>
        </w:rPr>
      </w:pPr>
    </w:p>
    <w:p w:rsidR="003D5146" w:rsidRPr="003D5146" w:rsidRDefault="003D5146" w:rsidP="003D5146">
      <w:pPr>
        <w:pStyle w:val="ListParagraph"/>
        <w:numPr>
          <w:ilvl w:val="0"/>
          <w:numId w:val="28"/>
        </w:numPr>
        <w:tabs>
          <w:tab w:val="left" w:pos="-1440"/>
        </w:tabs>
        <w:rPr>
          <w:rFonts w:ascii="Times New Roman" w:hAnsi="Times New Roman" w:cs="Times New Roman"/>
        </w:rPr>
      </w:pPr>
      <w:r w:rsidRPr="003D5146">
        <w:rPr>
          <w:rFonts w:ascii="Times New Roman" w:hAnsi="Times New Roman" w:cs="Times New Roman"/>
        </w:rPr>
        <w:t>Design of Heat</w:t>
      </w:r>
      <w:r w:rsidR="000E68D0">
        <w:rPr>
          <w:rFonts w:ascii="Times New Roman" w:hAnsi="Times New Roman" w:cs="Times New Roman"/>
        </w:rPr>
        <w:t xml:space="preserve"> Exchangers to Account for High-</w:t>
      </w:r>
      <w:r w:rsidRPr="003D5146">
        <w:rPr>
          <w:rFonts w:ascii="Times New Roman" w:hAnsi="Times New Roman" w:cs="Times New Roman"/>
        </w:rPr>
        <w:t>Glide Refrigerants</w:t>
      </w:r>
      <w:r w:rsidR="000E68D0">
        <w:rPr>
          <w:rFonts w:ascii="Times New Roman" w:hAnsi="Times New Roman" w:cs="Times New Roman"/>
        </w:rPr>
        <w:t xml:space="preserve"> was</w:t>
      </w:r>
      <w:r w:rsidRPr="003D5146">
        <w:rPr>
          <w:rFonts w:ascii="Times New Roman" w:hAnsi="Times New Roman" w:cs="Times New Roman"/>
        </w:rPr>
        <w:t xml:space="preserve"> bro</w:t>
      </w:r>
      <w:r w:rsidR="00CD7452">
        <w:rPr>
          <w:rFonts w:ascii="Times New Roman" w:hAnsi="Times New Roman" w:cs="Times New Roman"/>
        </w:rPr>
        <w:t>u</w:t>
      </w:r>
      <w:r w:rsidRPr="003D5146">
        <w:rPr>
          <w:rFonts w:ascii="Times New Roman" w:hAnsi="Times New Roman" w:cs="Times New Roman"/>
        </w:rPr>
        <w:t>ght up by Daryl Erbs.</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 xml:space="preserve">Several concepts were discussed such as; which temperature to use (dew point, bubble point, other), sizing guidelines, how to apply catalog data.  It may be a good seminar topic.  </w:t>
      </w:r>
    </w:p>
    <w:p w:rsidR="003D5146" w:rsidRDefault="003D5146"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28"/>
        </w:numPr>
        <w:tabs>
          <w:tab w:val="left" w:pos="-1440"/>
        </w:tabs>
        <w:rPr>
          <w:rFonts w:ascii="Times New Roman" w:hAnsi="Times New Roman" w:cs="Times New Roman"/>
        </w:rPr>
      </w:pPr>
      <w:r w:rsidRPr="003D5146">
        <w:rPr>
          <w:rFonts w:ascii="Times New Roman" w:hAnsi="Times New Roman" w:cs="Times New Roman"/>
        </w:rPr>
        <w:t>Microchannel Evaporator Issues; Refrigerant Distribution, Water Retention, and Odor</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 xml:space="preserve">It may be a good seminar topic.  </w:t>
      </w:r>
    </w:p>
    <w:p w:rsidR="00CD7452" w:rsidRDefault="00CD7452"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30"/>
        </w:numPr>
        <w:tabs>
          <w:tab w:val="left" w:pos="-1440"/>
        </w:tabs>
        <w:rPr>
          <w:rFonts w:ascii="Times New Roman" w:hAnsi="Times New Roman" w:cs="Times New Roman"/>
        </w:rPr>
      </w:pPr>
      <w:r w:rsidRPr="003D5146">
        <w:rPr>
          <w:rFonts w:ascii="Times New Roman" w:hAnsi="Times New Roman" w:cs="Times New Roman"/>
        </w:rPr>
        <w:t>Figure of Merit for Heat Exchanger Performance</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A discussion was held about existing figures of merits that combine heat transfer and air side pressure drop into one factor.  There was some discussion on whether there is a need for this with existing simulation codes.  No champion was identified.</w:t>
      </w:r>
    </w:p>
    <w:p w:rsidR="003D5146" w:rsidRDefault="003D5146" w:rsidP="003D5146">
      <w:pPr>
        <w:tabs>
          <w:tab w:val="left" w:pos="-1440"/>
        </w:tabs>
        <w:ind w:left="1080"/>
        <w:rPr>
          <w:rFonts w:ascii="Times New Roman" w:hAnsi="Times New Roman" w:cs="Times New Roman"/>
        </w:rPr>
      </w:pPr>
    </w:p>
    <w:p w:rsidR="003D5146" w:rsidRPr="003D5146" w:rsidRDefault="003D5146" w:rsidP="003D5146">
      <w:pPr>
        <w:pStyle w:val="ListParagraph"/>
        <w:numPr>
          <w:ilvl w:val="0"/>
          <w:numId w:val="30"/>
        </w:numPr>
        <w:tabs>
          <w:tab w:val="left" w:pos="-1440"/>
        </w:tabs>
        <w:rPr>
          <w:rFonts w:ascii="Times New Roman" w:hAnsi="Times New Roman" w:cs="Times New Roman"/>
        </w:rPr>
      </w:pPr>
      <w:r w:rsidRPr="003D5146">
        <w:rPr>
          <w:rFonts w:ascii="Times New Roman" w:hAnsi="Times New Roman" w:cs="Times New Roman"/>
        </w:rPr>
        <w:t>Figure of Merit for Heat Exchanger Frosting</w:t>
      </w:r>
    </w:p>
    <w:p w:rsidR="003D5146" w:rsidRDefault="00CD7452" w:rsidP="003D5146">
      <w:pPr>
        <w:tabs>
          <w:tab w:val="left" w:pos="-1440"/>
        </w:tabs>
        <w:ind w:left="1080"/>
        <w:rPr>
          <w:rFonts w:ascii="Times New Roman" w:hAnsi="Times New Roman" w:cs="Times New Roman"/>
        </w:rPr>
      </w:pPr>
      <w:r>
        <w:rPr>
          <w:rFonts w:ascii="Times New Roman" w:hAnsi="Times New Roman" w:cs="Times New Roman"/>
        </w:rPr>
        <w:t>A</w:t>
      </w:r>
      <w:r w:rsidR="003D5146">
        <w:rPr>
          <w:rFonts w:ascii="Times New Roman" w:hAnsi="Times New Roman" w:cs="Times New Roman"/>
        </w:rPr>
        <w:t xml:space="preserve"> discussion was held about developing a figure of merit for heat exchanger performance in frosting conditions.  This could help with comparisons of different geometry’s sensitivity to frost.  This topic was also brought up with TC1.3 but there was no champion.  TC8.4 will propose a program for the summer meeting including the topic of frost on microchannel heat exchangers.  It was decided to revisit this topic in the research subcommittee meeting this summer.</w:t>
      </w:r>
    </w:p>
    <w:p w:rsidR="003D5146" w:rsidRDefault="003D5146" w:rsidP="003D5146">
      <w:pPr>
        <w:tabs>
          <w:tab w:val="left" w:pos="-1440"/>
        </w:tabs>
        <w:ind w:left="1080"/>
        <w:rPr>
          <w:rFonts w:ascii="Times New Roman" w:hAnsi="Times New Roman" w:cs="Times New Roman"/>
        </w:rPr>
      </w:pPr>
      <w:r>
        <w:rPr>
          <w:rFonts w:ascii="Times New Roman" w:hAnsi="Times New Roman" w:cs="Times New Roman"/>
        </w:rPr>
        <w:t xml:space="preserve"> </w:t>
      </w:r>
    </w:p>
    <w:p w:rsidR="000E68D0" w:rsidRDefault="000E68D0" w:rsidP="003D5146">
      <w:pPr>
        <w:tabs>
          <w:tab w:val="left" w:pos="-1440"/>
        </w:tabs>
        <w:ind w:left="1080"/>
        <w:rPr>
          <w:rFonts w:ascii="Times New Roman" w:hAnsi="Times New Roman" w:cs="Times New Roman"/>
        </w:rPr>
      </w:pPr>
    </w:p>
    <w:p w:rsidR="003D5146" w:rsidRDefault="003D5146" w:rsidP="00072625">
      <w:pPr>
        <w:pStyle w:val="ListParagraph"/>
        <w:contextualSpacing/>
        <w:jc w:val="both"/>
        <w:rPr>
          <w:rFonts w:ascii="Times New Roman" w:hAnsi="Times New Roman" w:cs="Times New Roman"/>
          <w:b/>
          <w:bCs/>
        </w:rPr>
      </w:pPr>
    </w:p>
    <w:p w:rsidR="003D5146" w:rsidRDefault="003D5146" w:rsidP="00072625">
      <w:pPr>
        <w:pStyle w:val="ListParagraph"/>
        <w:contextualSpacing/>
        <w:jc w:val="both"/>
        <w:rPr>
          <w:rFonts w:ascii="Times New Roman" w:hAnsi="Times New Roman" w:cs="Times New Roman"/>
          <w:b/>
          <w:bCs/>
        </w:rPr>
      </w:pPr>
    </w:p>
    <w:p w:rsidR="003D5146" w:rsidRPr="00072625" w:rsidRDefault="003D5146" w:rsidP="00072625">
      <w:pPr>
        <w:pStyle w:val="ListParagraph"/>
        <w:contextualSpacing/>
        <w:jc w:val="both"/>
        <w:rPr>
          <w:rFonts w:ascii="Times New Roman" w:hAnsi="Times New Roman" w:cs="Times New Roman"/>
          <w:b/>
          <w:bCs/>
        </w:rPr>
      </w:pPr>
    </w:p>
    <w:p w:rsidR="00635EA2" w:rsidRDefault="00635EA2" w:rsidP="00635EA2">
      <w:pPr>
        <w:pStyle w:val="Heading5"/>
        <w:rPr>
          <w:rFonts w:ascii="Times New Roman" w:eastAsia="Batang" w:hAnsi="Times New Roman" w:cs="Times New Roman"/>
          <w:sz w:val="22"/>
          <w:szCs w:val="22"/>
        </w:rPr>
      </w:pPr>
      <w:r w:rsidRPr="00BF4E14">
        <w:rPr>
          <w:rFonts w:ascii="Times New Roman" w:eastAsia="Batang" w:hAnsi="Times New Roman" w:cs="Times New Roman"/>
          <w:sz w:val="22"/>
          <w:szCs w:val="22"/>
        </w:rPr>
        <w:lastRenderedPageBreak/>
        <w:t>Stand</w:t>
      </w:r>
      <w:r w:rsidR="00B55A2D">
        <w:rPr>
          <w:rFonts w:ascii="Times New Roman" w:eastAsia="Batang" w:hAnsi="Times New Roman" w:cs="Times New Roman"/>
          <w:sz w:val="22"/>
          <w:szCs w:val="22"/>
        </w:rPr>
        <w:t>ards Subcommittee</w:t>
      </w:r>
    </w:p>
    <w:p w:rsidR="001803E9" w:rsidRPr="001803E9" w:rsidRDefault="001803E9" w:rsidP="001803E9"/>
    <w:p w:rsidR="00635EA2" w:rsidRPr="00BF4E14" w:rsidRDefault="00635EA2" w:rsidP="006436E8">
      <w:pPr>
        <w:pStyle w:val="ListContinue2"/>
        <w:numPr>
          <w:ilvl w:val="0"/>
          <w:numId w:val="18"/>
        </w:numPr>
        <w:ind w:left="360"/>
        <w:rPr>
          <w:rFonts w:ascii="Times New Roman" w:hAnsi="Times New Roman" w:cs="Times New Roman"/>
          <w:bCs/>
          <w:sz w:val="22"/>
          <w:szCs w:val="22"/>
        </w:rPr>
      </w:pPr>
      <w:r w:rsidRPr="00BF4E14">
        <w:rPr>
          <w:rFonts w:ascii="Times New Roman" w:hAnsi="Times New Roman" w:cs="Times New Roman"/>
          <w:bCs/>
          <w:sz w:val="22"/>
          <w:szCs w:val="22"/>
        </w:rPr>
        <w:t xml:space="preserve">Standard 33 – </w:t>
      </w:r>
      <w:r w:rsidR="00BF4E14" w:rsidRPr="00BF4E14">
        <w:rPr>
          <w:rFonts w:ascii="Times New Roman" w:hAnsi="Times New Roman" w:cs="Times New Roman"/>
          <w:sz w:val="22"/>
          <w:szCs w:val="22"/>
        </w:rPr>
        <w:t xml:space="preserve">Ram </w:t>
      </w:r>
      <w:proofErr w:type="gramStart"/>
      <w:r w:rsidR="00BF4E14" w:rsidRPr="00BF4E14">
        <w:rPr>
          <w:rFonts w:ascii="Times New Roman" w:hAnsi="Times New Roman" w:cs="Times New Roman"/>
          <w:sz w:val="22"/>
          <w:szCs w:val="22"/>
        </w:rPr>
        <w:t>Narayanamurthy</w:t>
      </w:r>
      <w:r w:rsidR="00BF4E14" w:rsidRPr="00BF4E14">
        <w:rPr>
          <w:rFonts w:ascii="Times New Roman" w:hAnsi="Times New Roman" w:cs="Times New Roman"/>
          <w:bCs/>
          <w:sz w:val="22"/>
          <w:szCs w:val="22"/>
        </w:rPr>
        <w:t xml:space="preserve"> ,</w:t>
      </w:r>
      <w:proofErr w:type="gramEnd"/>
      <w:r w:rsidR="00BF4E14" w:rsidRPr="00BF4E14">
        <w:rPr>
          <w:rFonts w:ascii="Times New Roman" w:hAnsi="Times New Roman" w:cs="Times New Roman"/>
          <w:bCs/>
          <w:sz w:val="22"/>
          <w:szCs w:val="22"/>
        </w:rPr>
        <w:t xml:space="preserve"> </w:t>
      </w:r>
      <w:r w:rsidRPr="00BF4E14">
        <w:rPr>
          <w:rFonts w:ascii="Times New Roman" w:hAnsi="Times New Roman" w:cs="Times New Roman"/>
          <w:bCs/>
          <w:sz w:val="22"/>
          <w:szCs w:val="22"/>
        </w:rPr>
        <w:t>Method of Testing Forced Circulation Air Cooling and Air Heating Coils</w:t>
      </w:r>
      <w:r w:rsidR="00BF4E14" w:rsidRPr="00BF4E14">
        <w:rPr>
          <w:rFonts w:ascii="Times New Roman" w:hAnsi="Times New Roman" w:cs="Times New Roman"/>
          <w:bCs/>
          <w:sz w:val="22"/>
          <w:szCs w:val="22"/>
        </w:rPr>
        <w:t xml:space="preserve">. </w:t>
      </w:r>
    </w:p>
    <w:p w:rsidR="00F466D4" w:rsidRPr="00BF4E14" w:rsidRDefault="006436E8" w:rsidP="006436E8">
      <w:pPr>
        <w:tabs>
          <w:tab w:val="left" w:pos="-1440"/>
        </w:tabs>
        <w:ind w:left="360" w:hanging="360"/>
        <w:rPr>
          <w:rFonts w:ascii="Times New Roman" w:hAnsi="Times New Roman" w:cs="Times New Roman"/>
          <w:sz w:val="22"/>
          <w:szCs w:val="22"/>
        </w:rPr>
      </w:pPr>
      <w:r>
        <w:rPr>
          <w:rFonts w:ascii="Times New Roman" w:hAnsi="Times New Roman" w:cs="Times New Roman"/>
          <w:sz w:val="22"/>
          <w:szCs w:val="22"/>
        </w:rPr>
        <w:tab/>
      </w:r>
      <w:r w:rsidR="00BF4E14" w:rsidRPr="00BF4E14">
        <w:rPr>
          <w:rFonts w:ascii="Times New Roman" w:hAnsi="Times New Roman" w:cs="Times New Roman"/>
          <w:sz w:val="22"/>
          <w:szCs w:val="22"/>
        </w:rPr>
        <w:t xml:space="preserve">Status: Completed. </w:t>
      </w:r>
    </w:p>
    <w:p w:rsidR="00F466D4" w:rsidRPr="00F466D4" w:rsidRDefault="00F466D4" w:rsidP="00F466D4">
      <w:pPr>
        <w:pStyle w:val="ListContinue2"/>
        <w:tabs>
          <w:tab w:val="left" w:pos="-1440"/>
        </w:tabs>
        <w:ind w:left="360"/>
        <w:rPr>
          <w:rFonts w:ascii="Times New Roman" w:hAnsi="Times New Roman" w:cs="Times New Roman"/>
          <w:sz w:val="22"/>
          <w:szCs w:val="22"/>
        </w:rPr>
      </w:pPr>
    </w:p>
    <w:p w:rsidR="00635EA2" w:rsidRDefault="00635EA2" w:rsidP="006436E8">
      <w:pPr>
        <w:pStyle w:val="ListContinue2"/>
        <w:numPr>
          <w:ilvl w:val="0"/>
          <w:numId w:val="18"/>
        </w:numPr>
        <w:tabs>
          <w:tab w:val="left" w:pos="-1440"/>
        </w:tabs>
        <w:ind w:left="360"/>
        <w:rPr>
          <w:rFonts w:ascii="Times New Roman" w:hAnsi="Times New Roman" w:cs="Times New Roman"/>
          <w:sz w:val="22"/>
          <w:szCs w:val="22"/>
        </w:rPr>
      </w:pPr>
      <w:r w:rsidRPr="00BF4E14">
        <w:rPr>
          <w:rFonts w:ascii="Times New Roman" w:hAnsi="Times New Roman" w:cs="Times New Roman"/>
          <w:bCs/>
          <w:sz w:val="22"/>
          <w:szCs w:val="22"/>
        </w:rPr>
        <w:t>Standard</w:t>
      </w:r>
      <w:r w:rsidRPr="00BF4E14">
        <w:rPr>
          <w:rFonts w:ascii="Times New Roman" w:hAnsi="Times New Roman" w:cs="Times New Roman"/>
          <w:sz w:val="22"/>
          <w:szCs w:val="22"/>
        </w:rPr>
        <w:t xml:space="preserve"> 25. Gary Price. </w:t>
      </w:r>
      <w:r w:rsidR="000032F6">
        <w:rPr>
          <w:rFonts w:ascii="Times New Roman" w:hAnsi="Times New Roman" w:cs="Times New Roman"/>
          <w:sz w:val="22"/>
          <w:szCs w:val="22"/>
        </w:rPr>
        <w:t>(Mark, Omar, Gary are on this subcommittee)</w:t>
      </w:r>
    </w:p>
    <w:p w:rsidR="000032F6" w:rsidRDefault="000032F6" w:rsidP="001803E9">
      <w:pPr>
        <w:pStyle w:val="ListContinue2"/>
        <w:tabs>
          <w:tab w:val="left" w:pos="-1440"/>
        </w:tabs>
        <w:ind w:left="1440"/>
        <w:rPr>
          <w:rFonts w:ascii="Times New Roman" w:hAnsi="Times New Roman" w:cs="Times New Roman"/>
          <w:sz w:val="22"/>
          <w:szCs w:val="22"/>
        </w:rPr>
      </w:pPr>
      <w:r>
        <w:rPr>
          <w:rFonts w:ascii="Times New Roman" w:hAnsi="Times New Roman" w:cs="Times New Roman"/>
          <w:sz w:val="22"/>
          <w:szCs w:val="22"/>
        </w:rPr>
        <w:t>Shoot for a draft in the first of June 2013</w:t>
      </w:r>
      <w:r w:rsidR="00C94B6B">
        <w:rPr>
          <w:rFonts w:ascii="Times New Roman" w:hAnsi="Times New Roman" w:cs="Times New Roman"/>
          <w:sz w:val="22"/>
          <w:szCs w:val="22"/>
        </w:rPr>
        <w:t xml:space="preserve">. </w:t>
      </w:r>
    </w:p>
    <w:p w:rsidR="00F466D4" w:rsidRPr="00F466D4" w:rsidRDefault="00F466D4" w:rsidP="00F466D4">
      <w:pPr>
        <w:pStyle w:val="ListContinue2"/>
        <w:ind w:left="360"/>
        <w:rPr>
          <w:rFonts w:ascii="Times New Roman" w:hAnsi="Times New Roman" w:cs="Times New Roman"/>
          <w:sz w:val="22"/>
          <w:szCs w:val="22"/>
        </w:rPr>
      </w:pPr>
    </w:p>
    <w:p w:rsidR="00635EA2" w:rsidRPr="00BF4E14" w:rsidRDefault="00635EA2" w:rsidP="006436E8">
      <w:pPr>
        <w:pStyle w:val="ListContinue2"/>
        <w:numPr>
          <w:ilvl w:val="0"/>
          <w:numId w:val="18"/>
        </w:numPr>
        <w:ind w:left="360"/>
        <w:rPr>
          <w:rFonts w:ascii="Times New Roman" w:hAnsi="Times New Roman" w:cs="Times New Roman"/>
          <w:sz w:val="22"/>
          <w:szCs w:val="22"/>
        </w:rPr>
      </w:pPr>
      <w:r w:rsidRPr="00BF4E14">
        <w:rPr>
          <w:rFonts w:ascii="Times New Roman" w:hAnsi="Times New Roman" w:cs="Times New Roman"/>
          <w:bCs/>
          <w:sz w:val="22"/>
          <w:szCs w:val="22"/>
        </w:rPr>
        <w:t>Standard</w:t>
      </w:r>
      <w:r w:rsidRPr="00BF4E14">
        <w:rPr>
          <w:rFonts w:ascii="Times New Roman" w:hAnsi="Times New Roman" w:cs="Times New Roman"/>
          <w:sz w:val="22"/>
          <w:szCs w:val="22"/>
        </w:rPr>
        <w:t xml:space="preserve"> 20 - Method of testing for Air Cooled Condensers</w:t>
      </w:r>
    </w:p>
    <w:p w:rsidR="00BF4E14" w:rsidRDefault="001803E9" w:rsidP="001803E9">
      <w:pPr>
        <w:tabs>
          <w:tab w:val="left" w:pos="-1440"/>
        </w:tabs>
        <w:ind w:left="360"/>
        <w:rPr>
          <w:rFonts w:ascii="Times New Roman" w:hAnsi="Times New Roman" w:cs="Times New Roman"/>
          <w:sz w:val="22"/>
          <w:szCs w:val="22"/>
        </w:rPr>
      </w:pPr>
      <w:r>
        <w:rPr>
          <w:rFonts w:ascii="Times New Roman" w:hAnsi="Times New Roman" w:cs="Times New Roman"/>
          <w:sz w:val="22"/>
          <w:szCs w:val="22"/>
        </w:rPr>
        <w:t>No update.</w:t>
      </w:r>
    </w:p>
    <w:p w:rsidR="000032F6" w:rsidRDefault="000032F6" w:rsidP="006436E8">
      <w:pPr>
        <w:tabs>
          <w:tab w:val="left" w:pos="-1440"/>
        </w:tabs>
        <w:ind w:left="360" w:hanging="360"/>
        <w:rPr>
          <w:rFonts w:ascii="Times New Roman" w:hAnsi="Times New Roman" w:cs="Times New Roman"/>
          <w:sz w:val="22"/>
          <w:szCs w:val="22"/>
        </w:rPr>
      </w:pPr>
    </w:p>
    <w:p w:rsidR="000032F6" w:rsidRPr="00BF4E14" w:rsidRDefault="000032F6" w:rsidP="006436E8">
      <w:pPr>
        <w:tabs>
          <w:tab w:val="left" w:pos="-1440"/>
        </w:tabs>
        <w:ind w:left="360" w:hanging="360"/>
        <w:rPr>
          <w:rFonts w:ascii="Times New Roman" w:hAnsi="Times New Roman" w:cs="Times New Roman"/>
          <w:sz w:val="22"/>
          <w:szCs w:val="22"/>
        </w:rPr>
      </w:pPr>
      <w:r>
        <w:rPr>
          <w:rFonts w:ascii="Times New Roman" w:hAnsi="Times New Roman" w:cs="Times New Roman"/>
          <w:sz w:val="22"/>
          <w:szCs w:val="22"/>
        </w:rPr>
        <w:tab/>
      </w:r>
    </w:p>
    <w:p w:rsidR="00F466D4" w:rsidRDefault="00BF4E14" w:rsidP="00BF4E14">
      <w:pPr>
        <w:pStyle w:val="Heading1"/>
        <w:rPr>
          <w:rFonts w:ascii="Times New Roman" w:eastAsia="Batang" w:hAnsi="Times New Roman" w:cs="Times New Roman"/>
          <w:sz w:val="22"/>
          <w:szCs w:val="22"/>
        </w:rPr>
      </w:pPr>
      <w:r w:rsidRPr="00BF4E14">
        <w:rPr>
          <w:rFonts w:ascii="Times New Roman" w:eastAsia="Batang" w:hAnsi="Times New Roman" w:cs="Times New Roman"/>
          <w:sz w:val="22"/>
          <w:szCs w:val="22"/>
        </w:rPr>
        <w:tab/>
      </w:r>
    </w:p>
    <w:p w:rsidR="009572D4" w:rsidRPr="00BF4E14" w:rsidRDefault="009572D4" w:rsidP="009572D4">
      <w:pPr>
        <w:tabs>
          <w:tab w:val="left" w:pos="-1440"/>
        </w:tabs>
        <w:ind w:left="720"/>
        <w:rPr>
          <w:rFonts w:ascii="Times New Roman" w:hAnsi="Times New Roman" w:cs="Times New Roman"/>
          <w:sz w:val="22"/>
          <w:szCs w:val="22"/>
        </w:rPr>
      </w:pPr>
    </w:p>
    <w:p w:rsidR="009572D4" w:rsidRDefault="009572D4" w:rsidP="009572D4">
      <w:pPr>
        <w:pStyle w:val="Heading1"/>
        <w:rPr>
          <w:rFonts w:ascii="Times New Roman" w:eastAsia="Batang" w:hAnsi="Times New Roman" w:cs="Times New Roman"/>
          <w:sz w:val="22"/>
          <w:szCs w:val="22"/>
        </w:rPr>
      </w:pPr>
      <w:r w:rsidRPr="00BF4E14">
        <w:rPr>
          <w:rFonts w:ascii="Times New Roman" w:eastAsia="Batang" w:hAnsi="Times New Roman" w:cs="Times New Roman"/>
          <w:sz w:val="22"/>
          <w:szCs w:val="22"/>
        </w:rPr>
        <w:t xml:space="preserve">Handbook Subcommittee – </w:t>
      </w:r>
      <w:proofErr w:type="gramStart"/>
      <w:r w:rsidRPr="00BF4E14">
        <w:rPr>
          <w:rFonts w:ascii="Times New Roman" w:eastAsia="Batang" w:hAnsi="Times New Roman" w:cs="Times New Roman"/>
          <w:sz w:val="22"/>
          <w:szCs w:val="22"/>
        </w:rPr>
        <w:t>Ram  Narayanamurthy</w:t>
      </w:r>
      <w:proofErr w:type="gramEnd"/>
    </w:p>
    <w:p w:rsidR="008B6682" w:rsidRPr="008B6682" w:rsidRDefault="008B6682" w:rsidP="008B6682"/>
    <w:p w:rsidR="00547BCA" w:rsidRDefault="00BF4E14" w:rsidP="008B6682">
      <w:pPr>
        <w:pStyle w:val="ListContinue2"/>
        <w:rPr>
          <w:rFonts w:ascii="Times New Roman" w:hAnsi="Times New Roman" w:cs="Times New Roman"/>
          <w:bCs/>
          <w:sz w:val="22"/>
          <w:szCs w:val="22"/>
        </w:rPr>
      </w:pPr>
      <w:r w:rsidRPr="00BF4E14">
        <w:rPr>
          <w:rFonts w:ascii="Times New Roman" w:hAnsi="Times New Roman" w:cs="Times New Roman"/>
          <w:bCs/>
          <w:sz w:val="22"/>
          <w:szCs w:val="22"/>
        </w:rPr>
        <w:t>B</w:t>
      </w:r>
      <w:r w:rsidR="00635EA2" w:rsidRPr="00BF4E14">
        <w:rPr>
          <w:rFonts w:ascii="Times New Roman" w:hAnsi="Times New Roman" w:cs="Times New Roman"/>
          <w:bCs/>
          <w:sz w:val="22"/>
          <w:szCs w:val="22"/>
        </w:rPr>
        <w:t xml:space="preserve">ill Fox will be the new handbook </w:t>
      </w:r>
      <w:r w:rsidRPr="00BF4E14">
        <w:rPr>
          <w:rFonts w:ascii="Times New Roman" w:hAnsi="Times New Roman" w:cs="Times New Roman"/>
          <w:bCs/>
          <w:sz w:val="22"/>
          <w:szCs w:val="22"/>
        </w:rPr>
        <w:t>subcommittee c</w:t>
      </w:r>
      <w:r w:rsidR="00635EA2" w:rsidRPr="00BF4E14">
        <w:rPr>
          <w:rFonts w:ascii="Times New Roman" w:hAnsi="Times New Roman" w:cs="Times New Roman"/>
          <w:bCs/>
          <w:sz w:val="22"/>
          <w:szCs w:val="22"/>
        </w:rPr>
        <w:t>hair</w:t>
      </w:r>
      <w:r w:rsidRPr="00BF4E14">
        <w:rPr>
          <w:rFonts w:ascii="Times New Roman" w:hAnsi="Times New Roman" w:cs="Times New Roman"/>
          <w:bCs/>
          <w:sz w:val="22"/>
          <w:szCs w:val="22"/>
        </w:rPr>
        <w:t>.</w:t>
      </w:r>
    </w:p>
    <w:p w:rsidR="009572D4" w:rsidRDefault="009572D4" w:rsidP="009572D4">
      <w:pPr>
        <w:pStyle w:val="BodyTextIndent2"/>
        <w:tabs>
          <w:tab w:val="clear" w:pos="-720"/>
          <w:tab w:val="left" w:pos="720"/>
        </w:tabs>
        <w:suppressAutoHyphens w:val="0"/>
        <w:rPr>
          <w:rFonts w:ascii="Times New Roman" w:hAnsi="Times New Roman" w:cs="Times New Roman"/>
          <w:strike/>
          <w:spacing w:val="0"/>
          <w:sz w:val="22"/>
          <w:szCs w:val="22"/>
        </w:rPr>
      </w:pPr>
    </w:p>
    <w:p w:rsidR="00547BCA" w:rsidRDefault="00547BCA" w:rsidP="00547BCA">
      <w:pPr>
        <w:pStyle w:val="Heading1"/>
        <w:rPr>
          <w:rFonts w:ascii="Times New Roman" w:eastAsia="Batang" w:hAnsi="Times New Roman" w:cs="Times New Roman"/>
          <w:sz w:val="22"/>
          <w:szCs w:val="22"/>
        </w:rPr>
      </w:pPr>
      <w:r w:rsidRPr="00BF4E14">
        <w:rPr>
          <w:rFonts w:ascii="Times New Roman" w:eastAsia="Batang" w:hAnsi="Times New Roman" w:cs="Times New Roman"/>
          <w:sz w:val="22"/>
          <w:szCs w:val="22"/>
        </w:rPr>
        <w:t>Membership</w:t>
      </w:r>
    </w:p>
    <w:p w:rsidR="0014366C" w:rsidRPr="0014366C" w:rsidRDefault="0014366C" w:rsidP="0014366C"/>
    <w:p w:rsidR="00D52B60" w:rsidRDefault="00037278" w:rsidP="00547BCA">
      <w:pPr>
        <w:pStyle w:val="ListContinue2"/>
        <w:ind w:left="0"/>
        <w:rPr>
          <w:rFonts w:ascii="Times New Roman" w:hAnsi="Times New Roman" w:cs="Times New Roman"/>
          <w:bCs/>
          <w:sz w:val="22"/>
          <w:szCs w:val="22"/>
        </w:rPr>
      </w:pPr>
      <w:r>
        <w:rPr>
          <w:rFonts w:ascii="Times New Roman" w:hAnsi="Times New Roman" w:cs="Times New Roman"/>
          <w:bCs/>
          <w:sz w:val="22"/>
          <w:szCs w:val="22"/>
        </w:rPr>
        <w:t>I</w:t>
      </w:r>
      <w:r w:rsidR="00547BCA" w:rsidRPr="00BF4E14">
        <w:rPr>
          <w:rFonts w:ascii="Times New Roman" w:hAnsi="Times New Roman" w:cs="Times New Roman"/>
          <w:bCs/>
          <w:sz w:val="22"/>
          <w:szCs w:val="22"/>
        </w:rPr>
        <w:t xml:space="preserve">n two years this TC will have 4 VM rolling off. </w:t>
      </w:r>
      <w:r w:rsidR="00D52B60">
        <w:rPr>
          <w:rFonts w:ascii="Times New Roman" w:hAnsi="Times New Roman" w:cs="Times New Roman"/>
          <w:bCs/>
          <w:sz w:val="22"/>
          <w:szCs w:val="22"/>
        </w:rPr>
        <w:t xml:space="preserve"> It would be great to have one more voting member and one for non-quorum.</w:t>
      </w:r>
    </w:p>
    <w:p w:rsidR="00D52B60" w:rsidRPr="00BF4E14" w:rsidRDefault="00D52B60" w:rsidP="00547BCA">
      <w:pPr>
        <w:pStyle w:val="ListContinue2"/>
        <w:ind w:left="0"/>
        <w:rPr>
          <w:rFonts w:ascii="Times New Roman" w:hAnsi="Times New Roman" w:cs="Times New Roman"/>
          <w:bCs/>
          <w:sz w:val="22"/>
          <w:szCs w:val="22"/>
        </w:rPr>
      </w:pPr>
      <w:r>
        <w:rPr>
          <w:rFonts w:ascii="Times New Roman" w:hAnsi="Times New Roman" w:cs="Times New Roman"/>
          <w:bCs/>
          <w:sz w:val="22"/>
          <w:szCs w:val="22"/>
        </w:rPr>
        <w:t xml:space="preserve">Mark Johnson is willing to become a voting member in July 2013. </w:t>
      </w:r>
    </w:p>
    <w:p w:rsidR="00547BCA" w:rsidRDefault="00547BCA" w:rsidP="009572D4">
      <w:pPr>
        <w:pStyle w:val="BodyTextIndent2"/>
        <w:tabs>
          <w:tab w:val="clear" w:pos="-720"/>
          <w:tab w:val="left" w:pos="720"/>
        </w:tabs>
        <w:suppressAutoHyphens w:val="0"/>
        <w:rPr>
          <w:rFonts w:ascii="Times New Roman" w:hAnsi="Times New Roman" w:cs="Times New Roman"/>
          <w:strike/>
          <w:spacing w:val="0"/>
          <w:sz w:val="22"/>
          <w:szCs w:val="22"/>
        </w:rPr>
      </w:pPr>
    </w:p>
    <w:p w:rsidR="00547BCA" w:rsidRPr="00BF4E14" w:rsidRDefault="00547BCA" w:rsidP="009572D4">
      <w:pPr>
        <w:pStyle w:val="BodyTextIndent2"/>
        <w:tabs>
          <w:tab w:val="clear" w:pos="-720"/>
          <w:tab w:val="left" w:pos="720"/>
        </w:tabs>
        <w:suppressAutoHyphens w:val="0"/>
        <w:rPr>
          <w:rFonts w:ascii="Times New Roman" w:hAnsi="Times New Roman" w:cs="Times New Roman"/>
          <w:strike/>
          <w:spacing w:val="0"/>
          <w:sz w:val="22"/>
          <w:szCs w:val="22"/>
        </w:rPr>
      </w:pPr>
    </w:p>
    <w:p w:rsidR="009572D4" w:rsidRPr="00BF4E14" w:rsidRDefault="009572D4" w:rsidP="009572D4">
      <w:pPr>
        <w:pStyle w:val="Heading1"/>
        <w:tabs>
          <w:tab w:val="left" w:pos="0"/>
        </w:tabs>
        <w:rPr>
          <w:rFonts w:ascii="Times New Roman" w:eastAsia="Batang" w:hAnsi="Times New Roman" w:cs="Times New Roman"/>
          <w:spacing w:val="0"/>
          <w:sz w:val="22"/>
          <w:szCs w:val="22"/>
        </w:rPr>
      </w:pPr>
      <w:r w:rsidRPr="00BF4E14">
        <w:rPr>
          <w:rFonts w:ascii="Times New Roman" w:eastAsia="Batang" w:hAnsi="Times New Roman" w:cs="Times New Roman"/>
          <w:spacing w:val="0"/>
          <w:sz w:val="22"/>
          <w:szCs w:val="22"/>
        </w:rPr>
        <w:t>IX</w:t>
      </w:r>
      <w:r w:rsidRPr="00BF4E14">
        <w:rPr>
          <w:rFonts w:ascii="Times New Roman" w:eastAsia="Batang" w:hAnsi="Times New Roman" w:cs="Times New Roman"/>
          <w:spacing w:val="0"/>
          <w:sz w:val="22"/>
          <w:szCs w:val="22"/>
        </w:rPr>
        <w:tab/>
        <w:t xml:space="preserve">Web Page </w:t>
      </w:r>
    </w:p>
    <w:p w:rsidR="00635EA2" w:rsidRPr="00BF4E14" w:rsidRDefault="00635EA2" w:rsidP="00635EA2">
      <w:pPr>
        <w:pStyle w:val="ListContinue2"/>
        <w:ind w:left="0" w:firstLine="720"/>
        <w:rPr>
          <w:rFonts w:ascii="Times New Roman" w:hAnsi="Times New Roman" w:cs="Times New Roman"/>
          <w:bCs/>
          <w:sz w:val="22"/>
          <w:szCs w:val="22"/>
        </w:rPr>
      </w:pPr>
      <w:r w:rsidRPr="00BF4E14">
        <w:rPr>
          <w:rFonts w:ascii="Times New Roman" w:hAnsi="Times New Roman" w:cs="Times New Roman"/>
          <w:bCs/>
          <w:sz w:val="22"/>
          <w:szCs w:val="22"/>
        </w:rPr>
        <w:t>The website is in good shape and include</w:t>
      </w:r>
      <w:r w:rsidR="00B55A2D">
        <w:rPr>
          <w:rFonts w:ascii="Times New Roman" w:hAnsi="Times New Roman" w:cs="Times New Roman"/>
          <w:bCs/>
          <w:sz w:val="22"/>
          <w:szCs w:val="22"/>
        </w:rPr>
        <w:t>s</w:t>
      </w:r>
      <w:r w:rsidRPr="00BF4E14">
        <w:rPr>
          <w:rFonts w:ascii="Times New Roman" w:hAnsi="Times New Roman" w:cs="Times New Roman"/>
          <w:bCs/>
          <w:sz w:val="22"/>
          <w:szCs w:val="22"/>
        </w:rPr>
        <w:t xml:space="preserve"> the new logo. </w:t>
      </w:r>
    </w:p>
    <w:p w:rsidR="009572D4" w:rsidRPr="00BF4E14" w:rsidRDefault="009572D4" w:rsidP="009572D4">
      <w:pPr>
        <w:tabs>
          <w:tab w:val="left" w:pos="-720"/>
          <w:tab w:val="left" w:pos="720"/>
        </w:tabs>
        <w:suppressAutoHyphens/>
        <w:ind w:left="720"/>
        <w:jc w:val="both"/>
        <w:rPr>
          <w:rFonts w:ascii="Times New Roman" w:hAnsi="Times New Roman" w:cs="Times New Roman"/>
          <w:sz w:val="22"/>
          <w:szCs w:val="22"/>
        </w:rPr>
      </w:pPr>
      <w:r w:rsidRPr="00BF4E14">
        <w:rPr>
          <w:rFonts w:ascii="Times New Roman" w:hAnsi="Times New Roman" w:cs="Times New Roman"/>
          <w:sz w:val="22"/>
          <w:szCs w:val="22"/>
        </w:rPr>
        <w:t>Please be sure to check the website for TC information.</w:t>
      </w:r>
    </w:p>
    <w:p w:rsidR="009572D4" w:rsidRPr="00BF4E14" w:rsidRDefault="009572D4" w:rsidP="009572D4">
      <w:pPr>
        <w:tabs>
          <w:tab w:val="left" w:pos="-720"/>
          <w:tab w:val="left" w:pos="0"/>
        </w:tabs>
        <w:suppressAutoHyphens/>
        <w:rPr>
          <w:rFonts w:ascii="Times New Roman" w:hAnsi="Times New Roman" w:cs="Times New Roman"/>
          <w:sz w:val="22"/>
          <w:szCs w:val="22"/>
        </w:rPr>
      </w:pPr>
      <w:r w:rsidRPr="00BF4E14">
        <w:rPr>
          <w:rFonts w:ascii="Times New Roman" w:hAnsi="Times New Roman" w:cs="Times New Roman"/>
          <w:sz w:val="22"/>
          <w:szCs w:val="22"/>
        </w:rPr>
        <w:tab/>
      </w:r>
    </w:p>
    <w:p w:rsidR="009572D4" w:rsidRPr="00BF4E14" w:rsidRDefault="009572D4" w:rsidP="009572D4">
      <w:pPr>
        <w:pStyle w:val="Heading1"/>
        <w:tabs>
          <w:tab w:val="left" w:pos="0"/>
        </w:tabs>
        <w:rPr>
          <w:rFonts w:ascii="Times New Roman" w:eastAsia="Batang" w:hAnsi="Times New Roman" w:cs="Times New Roman"/>
          <w:sz w:val="22"/>
          <w:szCs w:val="22"/>
        </w:rPr>
      </w:pPr>
      <w:r w:rsidRPr="00BF4E14">
        <w:rPr>
          <w:rFonts w:ascii="Times New Roman" w:eastAsia="Batang" w:hAnsi="Times New Roman" w:cs="Times New Roman"/>
          <w:sz w:val="22"/>
          <w:szCs w:val="22"/>
        </w:rPr>
        <w:t>X</w:t>
      </w:r>
      <w:r w:rsidRPr="00BF4E14">
        <w:rPr>
          <w:rFonts w:ascii="Times New Roman" w:eastAsia="Batang" w:hAnsi="Times New Roman" w:cs="Times New Roman"/>
          <w:sz w:val="22"/>
          <w:szCs w:val="22"/>
        </w:rPr>
        <w:tab/>
        <w:t>OLD BUSINESS</w:t>
      </w:r>
    </w:p>
    <w:p w:rsidR="009572D4" w:rsidRDefault="009572D4" w:rsidP="009572D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None.</w:t>
      </w:r>
    </w:p>
    <w:p w:rsidR="009572D4" w:rsidRPr="00BF4E14" w:rsidRDefault="009572D4" w:rsidP="009572D4">
      <w:pPr>
        <w:rPr>
          <w:rFonts w:ascii="Times New Roman" w:hAnsi="Times New Roman" w:cs="Times New Roman"/>
          <w:sz w:val="22"/>
          <w:szCs w:val="22"/>
        </w:rPr>
      </w:pPr>
    </w:p>
    <w:p w:rsidR="009572D4" w:rsidRPr="00BF4E14" w:rsidRDefault="009572D4" w:rsidP="009572D4">
      <w:pPr>
        <w:rPr>
          <w:rFonts w:ascii="Times New Roman" w:hAnsi="Times New Roman" w:cs="Times New Roman"/>
          <w:b/>
          <w:bCs/>
          <w:smallCaps/>
          <w:sz w:val="22"/>
          <w:szCs w:val="22"/>
        </w:rPr>
      </w:pPr>
      <w:r w:rsidRPr="00BF4E14">
        <w:rPr>
          <w:rFonts w:ascii="Times New Roman" w:hAnsi="Times New Roman" w:cs="Times New Roman"/>
          <w:b/>
          <w:bCs/>
          <w:sz w:val="22"/>
          <w:szCs w:val="22"/>
        </w:rPr>
        <w:t>XI</w:t>
      </w:r>
      <w:r w:rsidRPr="00BF4E14">
        <w:rPr>
          <w:rFonts w:ascii="Times New Roman" w:hAnsi="Times New Roman" w:cs="Times New Roman"/>
          <w:b/>
          <w:bCs/>
          <w:smallCaps/>
          <w:sz w:val="22"/>
          <w:szCs w:val="22"/>
        </w:rPr>
        <w:tab/>
        <w:t>NEW BUSINESS</w:t>
      </w:r>
    </w:p>
    <w:p w:rsidR="00BF4E14" w:rsidRPr="00BF4E14" w:rsidRDefault="00BF4E14" w:rsidP="00BF4E14">
      <w:pPr>
        <w:pStyle w:val="ListContinue2"/>
        <w:spacing w:after="0"/>
        <w:rPr>
          <w:rFonts w:ascii="Times New Roman" w:hAnsi="Times New Roman" w:cs="Times New Roman"/>
          <w:sz w:val="22"/>
          <w:szCs w:val="22"/>
        </w:rPr>
      </w:pPr>
      <w:r w:rsidRPr="00BF4E14">
        <w:rPr>
          <w:rFonts w:ascii="Times New Roman" w:hAnsi="Times New Roman" w:cs="Times New Roman"/>
          <w:sz w:val="22"/>
          <w:szCs w:val="22"/>
        </w:rPr>
        <w:t>None.</w:t>
      </w:r>
    </w:p>
    <w:p w:rsidR="009572D4" w:rsidRPr="00BF4E14" w:rsidRDefault="009572D4" w:rsidP="009572D4">
      <w:pPr>
        <w:rPr>
          <w:rFonts w:ascii="Times New Roman" w:hAnsi="Times New Roman" w:cs="Times New Roman"/>
          <w:sz w:val="22"/>
          <w:szCs w:val="22"/>
        </w:rPr>
      </w:pPr>
    </w:p>
    <w:p w:rsidR="009572D4" w:rsidRDefault="009572D4" w:rsidP="009572D4">
      <w:pPr>
        <w:pStyle w:val="Technical4"/>
        <w:rPr>
          <w:rFonts w:ascii="Times New Roman" w:hAnsi="Times New Roman" w:cs="Times New Roman"/>
          <w:spacing w:val="-3"/>
          <w:sz w:val="22"/>
          <w:szCs w:val="22"/>
        </w:rPr>
      </w:pPr>
      <w:r w:rsidRPr="00BF4E14">
        <w:rPr>
          <w:rFonts w:ascii="Times New Roman" w:hAnsi="Times New Roman" w:cs="Times New Roman"/>
          <w:spacing w:val="-3"/>
          <w:sz w:val="22"/>
          <w:szCs w:val="22"/>
        </w:rPr>
        <w:t>XII</w:t>
      </w:r>
      <w:r w:rsidRPr="00BF4E14">
        <w:rPr>
          <w:rFonts w:ascii="Times New Roman" w:hAnsi="Times New Roman" w:cs="Times New Roman"/>
          <w:spacing w:val="-3"/>
          <w:sz w:val="22"/>
          <w:szCs w:val="22"/>
        </w:rPr>
        <w:tab/>
        <w:t>ADJOURNMENT</w:t>
      </w:r>
    </w:p>
    <w:p w:rsidR="001A7B37" w:rsidRPr="00BF4E14" w:rsidRDefault="001A7B37" w:rsidP="009572D4">
      <w:pPr>
        <w:pStyle w:val="Technical4"/>
        <w:rPr>
          <w:rFonts w:ascii="Times New Roman" w:hAnsi="Times New Roman" w:cs="Times New Roman"/>
          <w:spacing w:val="-3"/>
          <w:sz w:val="22"/>
          <w:szCs w:val="22"/>
        </w:rPr>
      </w:pPr>
    </w:p>
    <w:p w:rsidR="00332577" w:rsidRPr="00BF4E14" w:rsidRDefault="00037278" w:rsidP="009572D4">
      <w:pPr>
        <w:tabs>
          <w:tab w:val="left" w:pos="-720"/>
          <w:tab w:val="left" w:pos="0"/>
        </w:tabs>
        <w:suppressAutoHyphens/>
        <w:ind w:left="720" w:hanging="720"/>
        <w:rPr>
          <w:rFonts w:ascii="Times New Roman" w:hAnsi="Times New Roman" w:cs="Times New Roman"/>
          <w:spacing w:val="-2"/>
          <w:sz w:val="22"/>
          <w:szCs w:val="22"/>
        </w:rPr>
      </w:pPr>
      <w:r>
        <w:rPr>
          <w:rFonts w:ascii="Times New Roman" w:hAnsi="Times New Roman" w:cs="Times New Roman"/>
          <w:spacing w:val="-2"/>
          <w:sz w:val="22"/>
          <w:szCs w:val="22"/>
        </w:rPr>
        <w:t>Meeting adjourned at 5:30</w:t>
      </w:r>
      <w:r w:rsidR="00332577">
        <w:rPr>
          <w:rFonts w:ascii="Times New Roman" w:hAnsi="Times New Roman" w:cs="Times New Roman"/>
          <w:spacing w:val="-2"/>
          <w:sz w:val="22"/>
          <w:szCs w:val="22"/>
        </w:rPr>
        <w:t>pm.</w:t>
      </w:r>
    </w:p>
    <w:sectPr w:rsidR="00332577" w:rsidRPr="00BF4E14" w:rsidSect="000373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imes Roman">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952AF412"/>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lowerLetter"/>
      <w:pStyle w:val="Level2"/>
      <w:lvlText w:val="%2."/>
      <w:lvlJc w:val="left"/>
      <w:pPr>
        <w:tabs>
          <w:tab w:val="num" w:pos="1440"/>
        </w:tabs>
        <w:ind w:left="1440" w:hanging="720"/>
      </w:pPr>
      <w:rPr>
        <w:rFonts w:cs="Times New Roman"/>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numFmt w:val="decimal"/>
      <w:lvlText w:val=""/>
      <w:lvlJc w:val="left"/>
      <w:pPr>
        <w:ind w:left="0" w:firstLine="0"/>
      </w:pPr>
      <w:rPr>
        <w:rFonts w:cs="Times New Roman"/>
      </w:rPr>
    </w:lvl>
  </w:abstractNum>
  <w:abstractNum w:abstractNumId="1" w15:restartNumberingAfterBreak="0">
    <w:nsid w:val="03DF42BD"/>
    <w:multiLevelType w:val="hybridMultilevel"/>
    <w:tmpl w:val="BD54C2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AB0CD1"/>
    <w:multiLevelType w:val="hybridMultilevel"/>
    <w:tmpl w:val="AE42A96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15:restartNumberingAfterBreak="0">
    <w:nsid w:val="174E33AA"/>
    <w:multiLevelType w:val="hybridMultilevel"/>
    <w:tmpl w:val="18EA1D6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18AD639C"/>
    <w:multiLevelType w:val="hybridMultilevel"/>
    <w:tmpl w:val="4BBCDE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B943A75"/>
    <w:multiLevelType w:val="hybridMultilevel"/>
    <w:tmpl w:val="206E6FB0"/>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0EB1BE2"/>
    <w:multiLevelType w:val="hybridMultilevel"/>
    <w:tmpl w:val="D1EE14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23971E65"/>
    <w:multiLevelType w:val="hybridMultilevel"/>
    <w:tmpl w:val="AD80BB48"/>
    <w:lvl w:ilvl="0" w:tplc="6ECE4B22">
      <w:start w:val="1"/>
      <w:numFmt w:val="decimal"/>
      <w:lvlText w:val="%1"/>
      <w:lvlJc w:val="left"/>
      <w:pPr>
        <w:ind w:left="1080" w:hanging="36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249D566F"/>
    <w:multiLevelType w:val="hybridMultilevel"/>
    <w:tmpl w:val="6AC800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259F0C2C"/>
    <w:multiLevelType w:val="hybridMultilevel"/>
    <w:tmpl w:val="99C8298E"/>
    <w:lvl w:ilvl="0" w:tplc="B7AA84E4">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5EE648F"/>
    <w:multiLevelType w:val="hybridMultilevel"/>
    <w:tmpl w:val="88349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8A1C78"/>
    <w:multiLevelType w:val="hybridMultilevel"/>
    <w:tmpl w:val="C032BEEA"/>
    <w:lvl w:ilvl="0" w:tplc="0409000F">
      <w:start w:val="1"/>
      <w:numFmt w:val="decimal"/>
      <w:lvlText w:val="%1."/>
      <w:lvlJc w:val="left"/>
      <w:pPr>
        <w:ind w:left="1080" w:hanging="360"/>
      </w:pPr>
      <w:rPr>
        <w:rFonts w:cs="Times New Roman"/>
        <w:color w:val="000000"/>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15:restartNumberingAfterBreak="0">
    <w:nsid w:val="2B867B55"/>
    <w:multiLevelType w:val="hybridMultilevel"/>
    <w:tmpl w:val="020263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Times New Roman"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Times New Roman"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Times New Roman" w:hint="default"/>
      </w:rPr>
    </w:lvl>
    <w:lvl w:ilvl="8" w:tplc="04090005">
      <w:start w:val="1"/>
      <w:numFmt w:val="bullet"/>
      <w:lvlText w:val=""/>
      <w:lvlJc w:val="left"/>
      <w:pPr>
        <w:ind w:left="7920" w:hanging="360"/>
      </w:pPr>
      <w:rPr>
        <w:rFonts w:ascii="Wingdings" w:hAnsi="Wingdings" w:hint="default"/>
      </w:rPr>
    </w:lvl>
  </w:abstractNum>
  <w:abstractNum w:abstractNumId="13" w15:restartNumberingAfterBreak="0">
    <w:nsid w:val="2BC83FF8"/>
    <w:multiLevelType w:val="hybridMultilevel"/>
    <w:tmpl w:val="8AA69C0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4" w15:restartNumberingAfterBreak="0">
    <w:nsid w:val="2F7A0B6E"/>
    <w:multiLevelType w:val="hybridMultilevel"/>
    <w:tmpl w:val="57F2645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40EA02E5"/>
    <w:multiLevelType w:val="hybridMultilevel"/>
    <w:tmpl w:val="73889D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4A015188"/>
    <w:multiLevelType w:val="hybridMultilevel"/>
    <w:tmpl w:val="3D1CADE6"/>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abstractNum w:abstractNumId="17" w15:restartNumberingAfterBreak="0">
    <w:nsid w:val="4C325C6D"/>
    <w:multiLevelType w:val="hybridMultilevel"/>
    <w:tmpl w:val="35709A68"/>
    <w:lvl w:ilvl="0" w:tplc="01E64E8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C4959D7"/>
    <w:multiLevelType w:val="hybridMultilevel"/>
    <w:tmpl w:val="FC1C4D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9" w15:restartNumberingAfterBreak="0">
    <w:nsid w:val="50C25C66"/>
    <w:multiLevelType w:val="hybridMultilevel"/>
    <w:tmpl w:val="AA9C9EFA"/>
    <w:lvl w:ilvl="0" w:tplc="1584EF3E">
      <w:start w:val="8"/>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15:restartNumberingAfterBreak="0">
    <w:nsid w:val="58B313A2"/>
    <w:multiLevelType w:val="hybridMultilevel"/>
    <w:tmpl w:val="81668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C070AC8"/>
    <w:multiLevelType w:val="hybridMultilevel"/>
    <w:tmpl w:val="ADC4BF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71A46592"/>
    <w:multiLevelType w:val="hybridMultilevel"/>
    <w:tmpl w:val="080ADBD6"/>
    <w:lvl w:ilvl="0" w:tplc="B7AA84E4">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73B53774"/>
    <w:multiLevelType w:val="hybridMultilevel"/>
    <w:tmpl w:val="8B581C34"/>
    <w:lvl w:ilvl="0" w:tplc="0E589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172727"/>
    <w:multiLevelType w:val="hybridMultilevel"/>
    <w:tmpl w:val="016E48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D5C7601"/>
    <w:multiLevelType w:val="hybridMultilevel"/>
    <w:tmpl w:val="BD6C4E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F343C80"/>
    <w:multiLevelType w:val="hybridMultilevel"/>
    <w:tmpl w:val="51AED3F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lvlOverride w:ilvl="0">
      <w:lvl w:ilvl="0">
        <w:start w:val="1"/>
        <w:numFmt w:val="decimal"/>
        <w:pStyle w:val="Level1"/>
        <w:lvlText w:val="%1"/>
        <w:lvlJc w:val="left"/>
        <w:pPr>
          <w:tabs>
            <w:tab w:val="num" w:pos="432"/>
          </w:tabs>
          <w:ind w:left="432" w:hanging="432"/>
        </w:pPr>
        <w:rPr>
          <w:rFonts w:ascii="Times New Roman" w:hAnsi="Times New Roman" w:cs="Times New Roman"/>
          <w:sz w:val="24"/>
          <w:szCs w:val="24"/>
        </w:rPr>
      </w:lvl>
    </w:lvlOverride>
    <w:lvlOverride w:ilvl="1">
      <w:lvl w:ilvl="1">
        <w:start w:val="1"/>
        <w:numFmt w:val="decimal"/>
        <w:pStyle w:val="Level2"/>
        <w:lvlText w:val="%1.%2"/>
        <w:lvlJc w:val="left"/>
        <w:pPr>
          <w:tabs>
            <w:tab w:val="num" w:pos="576"/>
          </w:tabs>
          <w:ind w:left="576" w:hanging="576"/>
        </w:pPr>
        <w:rPr>
          <w:rFonts w:cs="Times New Roman"/>
        </w:rPr>
      </w:lvl>
    </w:lvlOverride>
    <w:lvlOverride w:ilvl="2">
      <w:lvl w:ilvl="2">
        <w:start w:val="1"/>
        <w:numFmt w:val="decimal"/>
        <w:lvlText w:val="%1.%2.%3"/>
        <w:lvlJc w:val="left"/>
        <w:pPr>
          <w:tabs>
            <w:tab w:val="num" w:pos="720"/>
          </w:tabs>
          <w:ind w:left="720" w:hanging="720"/>
        </w:pPr>
        <w:rPr>
          <w:rFonts w:cs="Times New Roman"/>
        </w:rPr>
      </w:lvl>
    </w:lvlOverride>
    <w:lvlOverride w:ilvl="3">
      <w:lvl w:ilvl="3">
        <w:start w:val="1"/>
        <w:numFmt w:val="decimal"/>
        <w:lvlText w:val="%1.%2.%3.%4"/>
        <w:lvlJc w:val="left"/>
        <w:pPr>
          <w:tabs>
            <w:tab w:val="num" w:pos="864"/>
          </w:tabs>
          <w:ind w:left="864" w:hanging="864"/>
        </w:pPr>
        <w:rPr>
          <w:rFonts w:cs="Times New Roman"/>
        </w:rPr>
      </w:lvl>
    </w:lvlOverride>
    <w:lvlOverride w:ilvl="4">
      <w:lvl w:ilvl="4">
        <w:start w:val="1"/>
        <w:numFmt w:val="decimal"/>
        <w:lvlText w:val="%1.%2.%3.%4.%5"/>
        <w:lvlJc w:val="left"/>
        <w:pPr>
          <w:tabs>
            <w:tab w:val="num" w:pos="1008"/>
          </w:tabs>
          <w:ind w:left="1008" w:hanging="1008"/>
        </w:pPr>
        <w:rPr>
          <w:rFonts w:cs="Times New Roman"/>
        </w:rPr>
      </w:lvl>
    </w:lvlOverride>
    <w:lvlOverride w:ilvl="5">
      <w:lvl w:ilvl="5">
        <w:start w:val="1"/>
        <w:numFmt w:val="decimal"/>
        <w:lvlText w:val="%1.%2.%3.%4.%5.%6"/>
        <w:lvlJc w:val="left"/>
        <w:pPr>
          <w:tabs>
            <w:tab w:val="num" w:pos="1152"/>
          </w:tabs>
          <w:ind w:left="1152" w:hanging="1152"/>
        </w:pPr>
        <w:rPr>
          <w:rFonts w:cs="Times New Roman"/>
        </w:rPr>
      </w:lvl>
    </w:lvlOverride>
    <w:lvlOverride w:ilvl="6">
      <w:lvl w:ilvl="6">
        <w:start w:val="1"/>
        <w:numFmt w:val="decimal"/>
        <w:lvlText w:val="%1.%2.%3.%4.%5.%6.%7"/>
        <w:lvlJc w:val="left"/>
        <w:pPr>
          <w:tabs>
            <w:tab w:val="num" w:pos="1296"/>
          </w:tabs>
          <w:ind w:left="1296" w:hanging="1296"/>
        </w:pPr>
        <w:rPr>
          <w:rFonts w:cs="Times New Roman"/>
        </w:rPr>
      </w:lvl>
    </w:lvlOverride>
    <w:lvlOverride w:ilvl="7">
      <w:lvl w:ilvl="7">
        <w:start w:val="1"/>
        <w:numFmt w:val="decimal"/>
        <w:lvlText w:val="%1.%2.%3.%4.%5.%6.%7.%8"/>
        <w:lvlJc w:val="left"/>
        <w:pPr>
          <w:tabs>
            <w:tab w:val="num" w:pos="1440"/>
          </w:tabs>
          <w:ind w:left="1440" w:hanging="1440"/>
        </w:pPr>
        <w:rPr>
          <w:rFonts w:cs="Times New Roman"/>
        </w:rPr>
      </w:lvl>
    </w:lvlOverride>
    <w:lvlOverride w:ilvl="8">
      <w:lvl w:ilvl="8">
        <w:numFmt w:val="decimal"/>
        <w:lvlText w:val="%1.%2.%3.%4.%5.%6.%7.%8.%9"/>
        <w:lvlJc w:val="left"/>
        <w:pPr>
          <w:tabs>
            <w:tab w:val="num" w:pos="1584"/>
          </w:tabs>
          <w:ind w:left="1584" w:hanging="1584"/>
        </w:pPr>
        <w:rPr>
          <w:rFonts w:cs="Times New Roman"/>
        </w:rPr>
      </w:lvl>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6"/>
  </w:num>
  <w:num w:numId="5">
    <w:abstractNumId w:val="12"/>
  </w:num>
  <w:num w:numId="6">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21"/>
  </w:num>
  <w:num w:numId="15">
    <w:abstractNumId w:val="2"/>
  </w:num>
  <w:num w:numId="16">
    <w:abstractNumId w:val="8"/>
  </w:num>
  <w:num w:numId="17">
    <w:abstractNumId w:val="13"/>
  </w:num>
  <w:num w:numId="18">
    <w:abstractNumId w:val="26"/>
  </w:num>
  <w:num w:numId="19">
    <w:abstractNumId w:val="3"/>
  </w:num>
  <w:num w:numId="20">
    <w:abstractNumId w:val="0"/>
    <w:lvlOverride w:ilvl="0">
      <w:lvl w:ilvl="0">
        <w:start w:val="1"/>
        <w:numFmt w:val="decimal"/>
        <w:pStyle w:val="Level1"/>
        <w:lvlText w:val="%1"/>
        <w:lvlJc w:val="left"/>
        <w:pPr>
          <w:tabs>
            <w:tab w:val="num" w:pos="432"/>
          </w:tabs>
          <w:ind w:left="432" w:hanging="432"/>
        </w:pPr>
        <w:rPr>
          <w:rFonts w:ascii="Times New Roman" w:hAnsi="Times New Roman" w:cs="Times New Roman"/>
          <w:sz w:val="24"/>
          <w:szCs w:val="24"/>
        </w:rPr>
      </w:lvl>
    </w:lvlOverride>
    <w:lvlOverride w:ilvl="1">
      <w:lvl w:ilvl="1">
        <w:start w:val="1"/>
        <w:numFmt w:val="decimal"/>
        <w:pStyle w:val="Level2"/>
        <w:lvlText w:val="%1.%2"/>
        <w:lvlJc w:val="left"/>
        <w:pPr>
          <w:tabs>
            <w:tab w:val="num" w:pos="576"/>
          </w:tabs>
          <w:ind w:left="576" w:hanging="576"/>
        </w:pPr>
        <w:rPr>
          <w:rFonts w:cs="Times New Roman"/>
        </w:rPr>
      </w:lvl>
    </w:lvlOverride>
    <w:lvlOverride w:ilvl="2">
      <w:lvl w:ilvl="2">
        <w:start w:val="1"/>
        <w:numFmt w:val="decimal"/>
        <w:lvlText w:val="%1.%2.%3"/>
        <w:lvlJc w:val="left"/>
        <w:pPr>
          <w:tabs>
            <w:tab w:val="num" w:pos="720"/>
          </w:tabs>
          <w:ind w:left="720" w:hanging="720"/>
        </w:pPr>
        <w:rPr>
          <w:rFonts w:cs="Times New Roman"/>
        </w:rPr>
      </w:lvl>
    </w:lvlOverride>
    <w:lvlOverride w:ilvl="3">
      <w:lvl w:ilvl="3">
        <w:start w:val="1"/>
        <w:numFmt w:val="decimal"/>
        <w:lvlText w:val="%1.%2.%3.%4"/>
        <w:lvlJc w:val="left"/>
        <w:pPr>
          <w:tabs>
            <w:tab w:val="num" w:pos="864"/>
          </w:tabs>
          <w:ind w:left="864" w:hanging="864"/>
        </w:pPr>
        <w:rPr>
          <w:rFonts w:cs="Times New Roman"/>
        </w:rPr>
      </w:lvl>
    </w:lvlOverride>
    <w:lvlOverride w:ilvl="4">
      <w:lvl w:ilvl="4">
        <w:start w:val="1"/>
        <w:numFmt w:val="decimal"/>
        <w:lvlText w:val="%1.%2.%3.%4.%5"/>
        <w:lvlJc w:val="left"/>
        <w:pPr>
          <w:tabs>
            <w:tab w:val="num" w:pos="1008"/>
          </w:tabs>
          <w:ind w:left="1008" w:hanging="1008"/>
        </w:pPr>
        <w:rPr>
          <w:rFonts w:cs="Times New Roman"/>
        </w:rPr>
      </w:lvl>
    </w:lvlOverride>
    <w:lvlOverride w:ilvl="5">
      <w:lvl w:ilvl="5">
        <w:start w:val="1"/>
        <w:numFmt w:val="decimal"/>
        <w:lvlText w:val="%1.%2.%3.%4.%5.%6"/>
        <w:lvlJc w:val="left"/>
        <w:pPr>
          <w:tabs>
            <w:tab w:val="num" w:pos="1152"/>
          </w:tabs>
          <w:ind w:left="1152" w:hanging="1152"/>
        </w:pPr>
        <w:rPr>
          <w:rFonts w:cs="Times New Roman"/>
        </w:rPr>
      </w:lvl>
    </w:lvlOverride>
    <w:lvlOverride w:ilvl="6">
      <w:lvl w:ilvl="6">
        <w:start w:val="1"/>
        <w:numFmt w:val="decimal"/>
        <w:lvlText w:val="%1.%2.%3.%4.%5.%6.%7"/>
        <w:lvlJc w:val="left"/>
        <w:pPr>
          <w:tabs>
            <w:tab w:val="num" w:pos="1296"/>
          </w:tabs>
          <w:ind w:left="1296" w:hanging="1296"/>
        </w:pPr>
        <w:rPr>
          <w:rFonts w:cs="Times New Roman"/>
        </w:rPr>
      </w:lvl>
    </w:lvlOverride>
    <w:lvlOverride w:ilvl="7">
      <w:lvl w:ilvl="7">
        <w:start w:val="1"/>
        <w:numFmt w:val="decimal"/>
        <w:lvlText w:val="%1.%2.%3.%4.%5.%6.%7.%8"/>
        <w:lvlJc w:val="left"/>
        <w:pPr>
          <w:tabs>
            <w:tab w:val="num" w:pos="1440"/>
          </w:tabs>
          <w:ind w:left="1440" w:hanging="1440"/>
        </w:pPr>
        <w:rPr>
          <w:rFonts w:cs="Times New Roman"/>
        </w:rPr>
      </w:lvl>
    </w:lvlOverride>
    <w:lvlOverride w:ilvl="8">
      <w:lvl w:ilvl="8">
        <w:numFmt w:val="decimal"/>
        <w:lvlText w:val="%1.%2.%3.%4.%5.%6.%7.%8.%9"/>
        <w:lvlJc w:val="left"/>
        <w:pPr>
          <w:tabs>
            <w:tab w:val="num" w:pos="1584"/>
          </w:tabs>
          <w:ind w:left="1584" w:hanging="1584"/>
        </w:pPr>
        <w:rPr>
          <w:rFonts w:cs="Times New Roman"/>
        </w:rPr>
      </w:lvl>
    </w:lvlOverride>
  </w:num>
  <w:num w:numId="21">
    <w:abstractNumId w:val="7"/>
  </w:num>
  <w:num w:numId="22">
    <w:abstractNumId w:val="25"/>
  </w:num>
  <w:num w:numId="23">
    <w:abstractNumId w:val="22"/>
  </w:num>
  <w:num w:numId="24">
    <w:abstractNumId w:val="23"/>
  </w:num>
  <w:num w:numId="25">
    <w:abstractNumId w:val="20"/>
  </w:num>
  <w:num w:numId="26">
    <w:abstractNumId w:val="10"/>
  </w:num>
  <w:num w:numId="27">
    <w:abstractNumId w:val="24"/>
  </w:num>
  <w:num w:numId="28">
    <w:abstractNumId w:val="1"/>
  </w:num>
  <w:num w:numId="29">
    <w:abstractNumId w:val="14"/>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BDF"/>
    <w:rsid w:val="000032F6"/>
    <w:rsid w:val="00037278"/>
    <w:rsid w:val="0003737F"/>
    <w:rsid w:val="0004467B"/>
    <w:rsid w:val="0006652C"/>
    <w:rsid w:val="000719BE"/>
    <w:rsid w:val="00072625"/>
    <w:rsid w:val="00087BAF"/>
    <w:rsid w:val="000E4EB7"/>
    <w:rsid w:val="000E65C9"/>
    <w:rsid w:val="000E68D0"/>
    <w:rsid w:val="0012666C"/>
    <w:rsid w:val="0014366C"/>
    <w:rsid w:val="001803E9"/>
    <w:rsid w:val="00193911"/>
    <w:rsid w:val="001A7B37"/>
    <w:rsid w:val="001D4B9B"/>
    <w:rsid w:val="00266196"/>
    <w:rsid w:val="002E41BF"/>
    <w:rsid w:val="00332577"/>
    <w:rsid w:val="00374154"/>
    <w:rsid w:val="003836A8"/>
    <w:rsid w:val="00396034"/>
    <w:rsid w:val="003A7920"/>
    <w:rsid w:val="003D5146"/>
    <w:rsid w:val="004173D7"/>
    <w:rsid w:val="00453448"/>
    <w:rsid w:val="00482FEF"/>
    <w:rsid w:val="004B0579"/>
    <w:rsid w:val="004B3A5D"/>
    <w:rsid w:val="004D6A0A"/>
    <w:rsid w:val="00547BCA"/>
    <w:rsid w:val="00585A6C"/>
    <w:rsid w:val="00587C42"/>
    <w:rsid w:val="005C309B"/>
    <w:rsid w:val="005C374B"/>
    <w:rsid w:val="00605F5E"/>
    <w:rsid w:val="00607688"/>
    <w:rsid w:val="00623C97"/>
    <w:rsid w:val="006262CE"/>
    <w:rsid w:val="00635EA2"/>
    <w:rsid w:val="006436E8"/>
    <w:rsid w:val="006669B9"/>
    <w:rsid w:val="00674E1D"/>
    <w:rsid w:val="00675FC3"/>
    <w:rsid w:val="006B5C33"/>
    <w:rsid w:val="006D3394"/>
    <w:rsid w:val="00700352"/>
    <w:rsid w:val="00721910"/>
    <w:rsid w:val="007255DF"/>
    <w:rsid w:val="007820DE"/>
    <w:rsid w:val="007863DA"/>
    <w:rsid w:val="007B493C"/>
    <w:rsid w:val="00806BA1"/>
    <w:rsid w:val="00823954"/>
    <w:rsid w:val="008352A6"/>
    <w:rsid w:val="008B6682"/>
    <w:rsid w:val="008C4BA8"/>
    <w:rsid w:val="009031B3"/>
    <w:rsid w:val="00903F11"/>
    <w:rsid w:val="0093599E"/>
    <w:rsid w:val="0095125E"/>
    <w:rsid w:val="009572D4"/>
    <w:rsid w:val="00966F02"/>
    <w:rsid w:val="00970429"/>
    <w:rsid w:val="009772C0"/>
    <w:rsid w:val="00981CA3"/>
    <w:rsid w:val="00987B84"/>
    <w:rsid w:val="00990DDB"/>
    <w:rsid w:val="009D238E"/>
    <w:rsid w:val="009E4B0B"/>
    <w:rsid w:val="00A11368"/>
    <w:rsid w:val="00A14A80"/>
    <w:rsid w:val="00AA5304"/>
    <w:rsid w:val="00AA6415"/>
    <w:rsid w:val="00AA6D34"/>
    <w:rsid w:val="00AB7552"/>
    <w:rsid w:val="00AC11ED"/>
    <w:rsid w:val="00AD58D7"/>
    <w:rsid w:val="00AD59F3"/>
    <w:rsid w:val="00B24593"/>
    <w:rsid w:val="00B24FDA"/>
    <w:rsid w:val="00B50674"/>
    <w:rsid w:val="00B55A2D"/>
    <w:rsid w:val="00B561FA"/>
    <w:rsid w:val="00B65877"/>
    <w:rsid w:val="00BC7B23"/>
    <w:rsid w:val="00BF4E14"/>
    <w:rsid w:val="00C07C87"/>
    <w:rsid w:val="00C12AEF"/>
    <w:rsid w:val="00C64469"/>
    <w:rsid w:val="00C726A5"/>
    <w:rsid w:val="00C80F4F"/>
    <w:rsid w:val="00C939AF"/>
    <w:rsid w:val="00C94B6B"/>
    <w:rsid w:val="00CB612A"/>
    <w:rsid w:val="00CD7452"/>
    <w:rsid w:val="00D13D01"/>
    <w:rsid w:val="00D30953"/>
    <w:rsid w:val="00D52B60"/>
    <w:rsid w:val="00D57F22"/>
    <w:rsid w:val="00D70B23"/>
    <w:rsid w:val="00D739A8"/>
    <w:rsid w:val="00D858F4"/>
    <w:rsid w:val="00DA6356"/>
    <w:rsid w:val="00DC4BBA"/>
    <w:rsid w:val="00DC67EC"/>
    <w:rsid w:val="00E00685"/>
    <w:rsid w:val="00E0100B"/>
    <w:rsid w:val="00E049C7"/>
    <w:rsid w:val="00E464A6"/>
    <w:rsid w:val="00E47E8F"/>
    <w:rsid w:val="00E659C2"/>
    <w:rsid w:val="00E76411"/>
    <w:rsid w:val="00E933DC"/>
    <w:rsid w:val="00ED054D"/>
    <w:rsid w:val="00EE2D76"/>
    <w:rsid w:val="00EF4BDF"/>
    <w:rsid w:val="00F329B8"/>
    <w:rsid w:val="00F466D4"/>
    <w:rsid w:val="00F54614"/>
    <w:rsid w:val="00FA3B1A"/>
    <w:rsid w:val="00FE0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D1A2BF-5A6D-4AF0-844A-AE4D03647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2D4"/>
    <w:pPr>
      <w:spacing w:after="0" w:line="240" w:lineRule="auto"/>
    </w:pPr>
    <w:rPr>
      <w:rFonts w:ascii="Courier" w:eastAsia="Batang" w:hAnsi="Courier" w:cs="Courier"/>
      <w:sz w:val="24"/>
      <w:szCs w:val="24"/>
    </w:rPr>
  </w:style>
  <w:style w:type="paragraph" w:styleId="Heading1">
    <w:name w:val="heading 1"/>
    <w:basedOn w:val="Normal"/>
    <w:next w:val="Normal"/>
    <w:link w:val="Heading1Char"/>
    <w:qFormat/>
    <w:rsid w:val="009572D4"/>
    <w:pPr>
      <w:keepNext/>
      <w:tabs>
        <w:tab w:val="left" w:pos="-720"/>
      </w:tabs>
      <w:suppressAutoHyphens/>
      <w:outlineLvl w:val="0"/>
    </w:pPr>
    <w:rPr>
      <w:rFonts w:ascii="Times Roman" w:eastAsia="Times New Roman" w:hAnsi="Times Roman" w:cs="Times Roman"/>
      <w:b/>
      <w:bCs/>
      <w:smallCaps/>
      <w:spacing w:val="-2"/>
      <w:sz w:val="20"/>
      <w:szCs w:val="20"/>
    </w:rPr>
  </w:style>
  <w:style w:type="paragraph" w:styleId="Heading2">
    <w:name w:val="heading 2"/>
    <w:basedOn w:val="Normal"/>
    <w:next w:val="Normal"/>
    <w:link w:val="Heading2Char"/>
    <w:semiHidden/>
    <w:unhideWhenUsed/>
    <w:qFormat/>
    <w:rsid w:val="009572D4"/>
    <w:pPr>
      <w:keepNext/>
      <w:tabs>
        <w:tab w:val="left" w:pos="-720"/>
      </w:tabs>
      <w:suppressAutoHyphens/>
      <w:outlineLvl w:val="1"/>
    </w:pPr>
    <w:rPr>
      <w:rFonts w:ascii="Times New Roman" w:eastAsia="Times New Roman" w:hAnsi="Times New Roman" w:cs="Times New Roman"/>
      <w:spacing w:val="-3"/>
      <w:u w:val="single"/>
    </w:rPr>
  </w:style>
  <w:style w:type="paragraph" w:styleId="Heading5">
    <w:name w:val="heading 5"/>
    <w:basedOn w:val="Normal"/>
    <w:next w:val="Normal"/>
    <w:link w:val="Heading5Char"/>
    <w:semiHidden/>
    <w:unhideWhenUsed/>
    <w:qFormat/>
    <w:rsid w:val="009572D4"/>
    <w:pPr>
      <w:keepNext/>
      <w:tabs>
        <w:tab w:val="left" w:pos="-720"/>
      </w:tabs>
      <w:suppressAutoHyphens/>
      <w:outlineLvl w:val="4"/>
    </w:pPr>
    <w:rPr>
      <w:rFonts w:ascii="Times Roman" w:eastAsia="Times New Roman" w:hAnsi="Times Roman" w:cs="Times Roman"/>
      <w:b/>
      <w:bCs/>
      <w:smallCaps/>
      <w:spacing w:val="-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72D4"/>
    <w:rPr>
      <w:rFonts w:ascii="Times Roman" w:eastAsia="Times New Roman" w:hAnsi="Times Roman" w:cs="Times Roman"/>
      <w:b/>
      <w:bCs/>
      <w:smallCaps/>
      <w:spacing w:val="-2"/>
      <w:sz w:val="20"/>
      <w:szCs w:val="20"/>
    </w:rPr>
  </w:style>
  <w:style w:type="character" w:customStyle="1" w:styleId="Heading2Char">
    <w:name w:val="Heading 2 Char"/>
    <w:basedOn w:val="DefaultParagraphFont"/>
    <w:link w:val="Heading2"/>
    <w:semiHidden/>
    <w:rsid w:val="009572D4"/>
    <w:rPr>
      <w:rFonts w:ascii="Times New Roman" w:eastAsia="Times New Roman" w:hAnsi="Times New Roman" w:cs="Times New Roman"/>
      <w:spacing w:val="-3"/>
      <w:sz w:val="24"/>
      <w:szCs w:val="24"/>
      <w:u w:val="single"/>
    </w:rPr>
  </w:style>
  <w:style w:type="character" w:customStyle="1" w:styleId="Heading5Char">
    <w:name w:val="Heading 5 Char"/>
    <w:basedOn w:val="DefaultParagraphFont"/>
    <w:link w:val="Heading5"/>
    <w:semiHidden/>
    <w:rsid w:val="009572D4"/>
    <w:rPr>
      <w:rFonts w:ascii="Times Roman" w:eastAsia="Times New Roman" w:hAnsi="Times Roman" w:cs="Times Roman"/>
      <w:b/>
      <w:bCs/>
      <w:smallCaps/>
      <w:spacing w:val="-2"/>
      <w:sz w:val="20"/>
      <w:szCs w:val="20"/>
    </w:rPr>
  </w:style>
  <w:style w:type="character" w:styleId="Hyperlink">
    <w:name w:val="Hyperlink"/>
    <w:basedOn w:val="DefaultParagraphFont"/>
    <w:unhideWhenUsed/>
    <w:rsid w:val="009572D4"/>
    <w:rPr>
      <w:rFonts w:ascii="Times New Roman" w:hAnsi="Times New Roman" w:cs="Times New Roman" w:hint="default"/>
      <w:color w:val="0000FF"/>
      <w:u w:val="single"/>
    </w:rPr>
  </w:style>
  <w:style w:type="paragraph" w:styleId="TOAHeading">
    <w:name w:val="toa heading"/>
    <w:basedOn w:val="Normal"/>
    <w:next w:val="Normal"/>
    <w:semiHidden/>
    <w:unhideWhenUsed/>
    <w:rsid w:val="009572D4"/>
    <w:pPr>
      <w:tabs>
        <w:tab w:val="left" w:pos="9000"/>
        <w:tab w:val="right" w:pos="9360"/>
      </w:tabs>
      <w:suppressAutoHyphens/>
    </w:pPr>
  </w:style>
  <w:style w:type="paragraph" w:styleId="List2">
    <w:name w:val="List 2"/>
    <w:basedOn w:val="Normal"/>
    <w:unhideWhenUsed/>
    <w:rsid w:val="009572D4"/>
    <w:pPr>
      <w:ind w:left="720" w:hanging="360"/>
    </w:pPr>
    <w:rPr>
      <w:rFonts w:ascii="Arial" w:hAnsi="Arial" w:cs="Arial"/>
      <w:sz w:val="20"/>
      <w:szCs w:val="20"/>
    </w:rPr>
  </w:style>
  <w:style w:type="paragraph" w:styleId="BodyText">
    <w:name w:val="Body Text"/>
    <w:basedOn w:val="Normal"/>
    <w:link w:val="BodyTextChar"/>
    <w:unhideWhenUsed/>
    <w:rsid w:val="009572D4"/>
    <w:pPr>
      <w:tabs>
        <w:tab w:val="left" w:pos="-720"/>
      </w:tabs>
      <w:suppressAutoHyphens/>
    </w:pPr>
    <w:rPr>
      <w:spacing w:val="-2"/>
      <w:sz w:val="20"/>
      <w:szCs w:val="20"/>
    </w:rPr>
  </w:style>
  <w:style w:type="character" w:customStyle="1" w:styleId="BodyTextChar">
    <w:name w:val="Body Text Char"/>
    <w:basedOn w:val="DefaultParagraphFont"/>
    <w:link w:val="BodyText"/>
    <w:rsid w:val="009572D4"/>
    <w:rPr>
      <w:rFonts w:ascii="Courier" w:eastAsia="Batang" w:hAnsi="Courier" w:cs="Courier"/>
      <w:spacing w:val="-2"/>
      <w:sz w:val="20"/>
      <w:szCs w:val="20"/>
    </w:rPr>
  </w:style>
  <w:style w:type="paragraph" w:styleId="ListContinue2">
    <w:name w:val="List Continue 2"/>
    <w:basedOn w:val="Normal"/>
    <w:unhideWhenUsed/>
    <w:rsid w:val="009572D4"/>
    <w:pPr>
      <w:spacing w:after="120"/>
      <w:ind w:left="720"/>
    </w:pPr>
    <w:rPr>
      <w:rFonts w:ascii="Arial" w:hAnsi="Arial" w:cs="Arial"/>
      <w:sz w:val="20"/>
      <w:szCs w:val="20"/>
    </w:rPr>
  </w:style>
  <w:style w:type="paragraph" w:styleId="BodyText2">
    <w:name w:val="Body Text 2"/>
    <w:basedOn w:val="Normal"/>
    <w:link w:val="BodyText2Char"/>
    <w:semiHidden/>
    <w:unhideWhenUsed/>
    <w:rsid w:val="009572D4"/>
    <w:pPr>
      <w:tabs>
        <w:tab w:val="left" w:pos="-720"/>
      </w:tabs>
      <w:suppressAutoHyphens/>
      <w:jc w:val="center"/>
    </w:pPr>
    <w:rPr>
      <w:rFonts w:ascii="Times New Roman" w:hAnsi="Times New Roman" w:cs="Times New Roman"/>
      <w:b/>
      <w:bCs/>
      <w:sz w:val="20"/>
      <w:szCs w:val="20"/>
    </w:rPr>
  </w:style>
  <w:style w:type="character" w:customStyle="1" w:styleId="BodyText2Char">
    <w:name w:val="Body Text 2 Char"/>
    <w:basedOn w:val="DefaultParagraphFont"/>
    <w:link w:val="BodyText2"/>
    <w:semiHidden/>
    <w:rsid w:val="009572D4"/>
    <w:rPr>
      <w:rFonts w:ascii="Times New Roman" w:eastAsia="Batang" w:hAnsi="Times New Roman" w:cs="Times New Roman"/>
      <w:b/>
      <w:bCs/>
      <w:sz w:val="20"/>
      <w:szCs w:val="20"/>
    </w:rPr>
  </w:style>
  <w:style w:type="paragraph" w:styleId="BodyTextIndent2">
    <w:name w:val="Body Text Indent 2"/>
    <w:basedOn w:val="Normal"/>
    <w:link w:val="BodyTextIndent2Char"/>
    <w:semiHidden/>
    <w:unhideWhenUsed/>
    <w:rsid w:val="009572D4"/>
    <w:pPr>
      <w:tabs>
        <w:tab w:val="left" w:pos="-720"/>
      </w:tabs>
      <w:suppressAutoHyphens/>
      <w:ind w:left="720"/>
    </w:pPr>
    <w:rPr>
      <w:rFonts w:ascii="Times Roman" w:hAnsi="Times Roman" w:cs="Times Roman"/>
      <w:spacing w:val="-3"/>
      <w:sz w:val="20"/>
      <w:szCs w:val="20"/>
    </w:rPr>
  </w:style>
  <w:style w:type="character" w:customStyle="1" w:styleId="BodyTextIndent2Char">
    <w:name w:val="Body Text Indent 2 Char"/>
    <w:basedOn w:val="DefaultParagraphFont"/>
    <w:link w:val="BodyTextIndent2"/>
    <w:semiHidden/>
    <w:rsid w:val="009572D4"/>
    <w:rPr>
      <w:rFonts w:ascii="Times Roman" w:eastAsia="Batang" w:hAnsi="Times Roman" w:cs="Times Roman"/>
      <w:spacing w:val="-3"/>
      <w:sz w:val="20"/>
      <w:szCs w:val="20"/>
    </w:rPr>
  </w:style>
  <w:style w:type="paragraph" w:styleId="BodyTextIndent3">
    <w:name w:val="Body Text Indent 3"/>
    <w:basedOn w:val="Normal"/>
    <w:link w:val="BodyTextIndent3Char"/>
    <w:semiHidden/>
    <w:unhideWhenUsed/>
    <w:rsid w:val="009572D4"/>
    <w:pPr>
      <w:tabs>
        <w:tab w:val="left" w:pos="-720"/>
        <w:tab w:val="left" w:pos="0"/>
      </w:tabs>
      <w:suppressAutoHyphens/>
      <w:ind w:left="720" w:hanging="720"/>
    </w:pPr>
    <w:rPr>
      <w:rFonts w:ascii="Times Roman" w:hAnsi="Times Roman" w:cs="Times Roman"/>
      <w:spacing w:val="-2"/>
      <w:sz w:val="20"/>
      <w:szCs w:val="20"/>
    </w:rPr>
  </w:style>
  <w:style w:type="character" w:customStyle="1" w:styleId="BodyTextIndent3Char">
    <w:name w:val="Body Text Indent 3 Char"/>
    <w:basedOn w:val="DefaultParagraphFont"/>
    <w:link w:val="BodyTextIndent3"/>
    <w:semiHidden/>
    <w:rsid w:val="009572D4"/>
    <w:rPr>
      <w:rFonts w:ascii="Times Roman" w:eastAsia="Batang" w:hAnsi="Times Roman" w:cs="Times Roman"/>
      <w:spacing w:val="-2"/>
      <w:sz w:val="20"/>
      <w:szCs w:val="20"/>
    </w:rPr>
  </w:style>
  <w:style w:type="paragraph" w:styleId="BlockText">
    <w:name w:val="Block Text"/>
    <w:basedOn w:val="Normal"/>
    <w:unhideWhenUsed/>
    <w:rsid w:val="009572D4"/>
    <w:pPr>
      <w:ind w:left="720" w:right="-180" w:hanging="720"/>
      <w:jc w:val="both"/>
    </w:pPr>
    <w:rPr>
      <w:rFonts w:ascii="Times New Roman" w:hAnsi="Times New Roman" w:cs="Times New Roman"/>
    </w:rPr>
  </w:style>
  <w:style w:type="paragraph" w:styleId="PlainText">
    <w:name w:val="Plain Text"/>
    <w:basedOn w:val="Normal"/>
    <w:link w:val="PlainTextChar"/>
    <w:uiPriority w:val="99"/>
    <w:semiHidden/>
    <w:unhideWhenUsed/>
    <w:rsid w:val="009572D4"/>
    <w:pPr>
      <w:ind w:left="1080"/>
    </w:pPr>
    <w:rPr>
      <w:rFonts w:ascii="Arial" w:eastAsia="Times New Roman" w:hAnsi="Arial" w:cs="Arial"/>
      <w:sz w:val="21"/>
      <w:szCs w:val="21"/>
    </w:rPr>
  </w:style>
  <w:style w:type="character" w:customStyle="1" w:styleId="PlainTextChar">
    <w:name w:val="Plain Text Char"/>
    <w:basedOn w:val="DefaultParagraphFont"/>
    <w:link w:val="PlainText"/>
    <w:uiPriority w:val="99"/>
    <w:semiHidden/>
    <w:rsid w:val="009572D4"/>
    <w:rPr>
      <w:rFonts w:ascii="Arial" w:eastAsia="Times New Roman" w:hAnsi="Arial" w:cs="Arial"/>
      <w:sz w:val="21"/>
      <w:szCs w:val="21"/>
    </w:rPr>
  </w:style>
  <w:style w:type="paragraph" w:styleId="ListParagraph">
    <w:name w:val="List Paragraph"/>
    <w:basedOn w:val="Normal"/>
    <w:uiPriority w:val="34"/>
    <w:qFormat/>
    <w:rsid w:val="009572D4"/>
    <w:pPr>
      <w:spacing w:after="200" w:line="276" w:lineRule="auto"/>
      <w:ind w:left="720"/>
    </w:pPr>
    <w:rPr>
      <w:rFonts w:ascii="Calibri" w:hAnsi="Calibri" w:cs="Calibri"/>
      <w:sz w:val="22"/>
      <w:szCs w:val="22"/>
    </w:rPr>
  </w:style>
  <w:style w:type="paragraph" w:customStyle="1" w:styleId="Technical4">
    <w:name w:val="Technical 4"/>
    <w:rsid w:val="009572D4"/>
    <w:pPr>
      <w:tabs>
        <w:tab w:val="left" w:pos="-720"/>
      </w:tabs>
      <w:suppressAutoHyphens/>
      <w:spacing w:after="0" w:line="240" w:lineRule="auto"/>
    </w:pPr>
    <w:rPr>
      <w:rFonts w:ascii="Courier" w:eastAsia="Batang" w:hAnsi="Courier" w:cs="Courier"/>
      <w:b/>
      <w:bCs/>
      <w:sz w:val="24"/>
      <w:szCs w:val="24"/>
    </w:rPr>
  </w:style>
  <w:style w:type="paragraph" w:customStyle="1" w:styleId="Default">
    <w:name w:val="Default"/>
    <w:rsid w:val="009572D4"/>
    <w:pPr>
      <w:autoSpaceDE w:val="0"/>
      <w:autoSpaceDN w:val="0"/>
      <w:adjustRightInd w:val="0"/>
      <w:spacing w:after="0" w:line="240" w:lineRule="auto"/>
    </w:pPr>
    <w:rPr>
      <w:rFonts w:ascii="Times New Roman" w:eastAsia="Batang" w:hAnsi="Times New Roman" w:cs="Times New Roman"/>
      <w:color w:val="000000"/>
      <w:sz w:val="24"/>
      <w:szCs w:val="24"/>
    </w:rPr>
  </w:style>
  <w:style w:type="paragraph" w:customStyle="1" w:styleId="Level1">
    <w:name w:val="Level 1"/>
    <w:basedOn w:val="Normal"/>
    <w:rsid w:val="009572D4"/>
    <w:pPr>
      <w:widowControl w:val="0"/>
      <w:numPr>
        <w:numId w:val="1"/>
      </w:numPr>
      <w:outlineLvl w:val="0"/>
    </w:pPr>
    <w:rPr>
      <w:rFonts w:ascii="Times New Roman" w:hAnsi="Times New Roman" w:cs="Times New Roman"/>
    </w:rPr>
  </w:style>
  <w:style w:type="paragraph" w:customStyle="1" w:styleId="Level2">
    <w:name w:val="Level 2"/>
    <w:basedOn w:val="Normal"/>
    <w:rsid w:val="009572D4"/>
    <w:pPr>
      <w:widowControl w:val="0"/>
      <w:numPr>
        <w:ilvl w:val="1"/>
        <w:numId w:val="1"/>
      </w:numPr>
      <w:ind w:left="1440" w:hanging="720"/>
      <w:outlineLvl w:val="1"/>
    </w:pPr>
    <w:rPr>
      <w:rFonts w:ascii="Times New Roman" w:hAnsi="Times New Roman" w:cs="Times New Roman"/>
    </w:rPr>
  </w:style>
  <w:style w:type="paragraph" w:customStyle="1" w:styleId="heading">
    <w:name w:val="heading"/>
    <w:basedOn w:val="Normal"/>
    <w:rsid w:val="009572D4"/>
    <w:pPr>
      <w:spacing w:before="100" w:beforeAutospacing="1" w:after="100" w:afterAutospacing="1"/>
    </w:pPr>
    <w:rPr>
      <w:rFonts w:ascii="Arial" w:eastAsia="Times New Roman" w:hAnsi="Arial" w:cs="Arial"/>
      <w:b/>
      <w:bCs/>
      <w:color w:val="000080"/>
      <w:sz w:val="30"/>
      <w:szCs w:val="30"/>
    </w:rPr>
  </w:style>
  <w:style w:type="character" w:styleId="Strong">
    <w:name w:val="Strong"/>
    <w:basedOn w:val="DefaultParagraphFont"/>
    <w:uiPriority w:val="22"/>
    <w:qFormat/>
    <w:rsid w:val="009572D4"/>
    <w:rPr>
      <w:b/>
      <w:bCs/>
    </w:rPr>
  </w:style>
  <w:style w:type="table" w:styleId="TableGrid">
    <w:name w:val="Table Grid"/>
    <w:basedOn w:val="TableNormal"/>
    <w:uiPriority w:val="59"/>
    <w:rsid w:val="00087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55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3155</Words>
  <Characters>17985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Cremaschi</dc:creator>
  <cp:lastModifiedBy>Ken</cp:lastModifiedBy>
  <cp:revision>2</cp:revision>
  <dcterms:created xsi:type="dcterms:W3CDTF">2015-11-09T15:53:00Z</dcterms:created>
  <dcterms:modified xsi:type="dcterms:W3CDTF">2015-11-09T15:53:00Z</dcterms:modified>
</cp:coreProperties>
</file>