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6" w:type="dxa"/>
        <w:jc w:val="center"/>
        <w:tblLook w:val="0000" w:firstRow="0" w:lastRow="0" w:firstColumn="0" w:lastColumn="0" w:noHBand="0" w:noVBand="0"/>
      </w:tblPr>
      <w:tblGrid>
        <w:gridCol w:w="10306"/>
      </w:tblGrid>
      <w:tr w:rsidR="00BF6B8F" w:rsidTr="006857A6">
        <w:trPr>
          <w:trHeight w:val="300"/>
          <w:jc w:val="center"/>
        </w:trPr>
        <w:tc>
          <w:tcPr>
            <w:tcW w:w="10306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BF6B8F" w:rsidRPr="00FD1D08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>TC 7.6 Building Energy Performance</w:t>
            </w:r>
          </w:p>
          <w:p w:rsidR="00BF6B8F" w:rsidRPr="00FD1D08" w:rsidRDefault="00AE50B3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hyperlink r:id="rId8" w:history="1">
              <w:r w:rsidR="00BF6B8F" w:rsidRPr="00FD1D08">
                <w:rPr>
                  <w:rStyle w:val="Hyperlink"/>
                  <w:b/>
                  <w:sz w:val="24"/>
                  <w:szCs w:val="24"/>
                </w:rPr>
                <w:t>www.tc76.org</w:t>
              </w:r>
            </w:hyperlink>
            <w:r w:rsidR="00BF6B8F" w:rsidRPr="00FD1D08">
              <w:rPr>
                <w:b/>
                <w:sz w:val="24"/>
                <w:szCs w:val="24"/>
              </w:rPr>
              <w:t xml:space="preserve"> </w:t>
            </w:r>
          </w:p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 xml:space="preserve">Tuesday, </w:t>
            </w:r>
            <w:r w:rsidR="005E6C04">
              <w:rPr>
                <w:b/>
                <w:sz w:val="24"/>
                <w:szCs w:val="24"/>
              </w:rPr>
              <w:t>January 29, 2013</w:t>
            </w:r>
            <w:r w:rsidRPr="00FD1D08">
              <w:rPr>
                <w:b/>
                <w:sz w:val="24"/>
                <w:szCs w:val="24"/>
              </w:rPr>
              <w:t xml:space="preserve">, 1:00-3:30 pm, </w:t>
            </w:r>
          </w:p>
          <w:p w:rsidR="00BF6B8F" w:rsidRPr="00FD1D08" w:rsidRDefault="005E6C04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Dallas</w:t>
            </w:r>
            <w:r w:rsidR="00BF6B8F">
              <w:rPr>
                <w:b/>
                <w:sz w:val="24"/>
                <w:szCs w:val="24"/>
              </w:rPr>
              <w:t>, Texas</w:t>
            </w: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3356"/>
              <w:gridCol w:w="3359"/>
              <w:gridCol w:w="3359"/>
            </w:tblGrid>
            <w:tr w:rsidR="00DD2BE4" w:rsidRPr="00D94315" w:rsidTr="005951C9">
              <w:trPr>
                <w:trHeight w:val="489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PRESENT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5007"/>
                      <w:tab w:val="left" w:pos="-4287"/>
                      <w:tab w:val="left" w:pos="-3567"/>
                      <w:tab w:val="left" w:pos="-2847"/>
                      <w:tab w:val="left" w:pos="-2573"/>
                      <w:tab w:val="left" w:pos="-2127"/>
                      <w:tab w:val="left" w:pos="-1407"/>
                      <w:tab w:val="left" w:pos="-687"/>
                      <w:tab w:val="left" w:pos="33"/>
                      <w:tab w:val="left" w:pos="753"/>
                      <w:tab w:val="left" w:pos="1473"/>
                      <w:tab w:val="left" w:pos="2193"/>
                      <w:tab w:val="left" w:pos="2913"/>
                      <w:tab w:val="left" w:pos="3633"/>
                      <w:tab w:val="left" w:pos="4353"/>
                      <w:tab w:val="left" w:pos="5073"/>
                      <w:tab w:val="left" w:pos="5793"/>
                      <w:tab w:val="left" w:pos="6513"/>
                      <w:tab w:val="left" w:pos="7233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</w:rPr>
                    <w:t>EX-OFFICIO MEMBERS AND ADDITIONAL ATTENDANCE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7582"/>
                      <w:tab w:val="left" w:pos="-6862"/>
                      <w:tab w:val="left" w:pos="-6142"/>
                      <w:tab w:val="left" w:pos="-5422"/>
                      <w:tab w:val="left" w:pos="-5148"/>
                      <w:tab w:val="left" w:pos="-4702"/>
                      <w:tab w:val="left" w:pos="-3982"/>
                      <w:tab w:val="left" w:pos="-3262"/>
                      <w:tab w:val="left" w:pos="-2542"/>
                      <w:tab w:val="left" w:pos="-1822"/>
                      <w:tab w:val="left" w:pos="-1102"/>
                      <w:tab w:val="left" w:pos="-382"/>
                      <w:tab w:val="left" w:pos="338"/>
                      <w:tab w:val="left" w:pos="1058"/>
                      <w:tab w:val="left" w:pos="1778"/>
                      <w:tab w:val="left" w:pos="2498"/>
                      <w:tab w:val="left" w:pos="3218"/>
                      <w:tab w:val="left" w:pos="3938"/>
                      <w:tab w:val="left" w:pos="4658"/>
                      <w:tab w:val="left" w:pos="5378"/>
                      <w:tab w:val="left" w:pos="6098"/>
                      <w:tab w:val="left" w:pos="6818"/>
                      <w:tab w:val="left" w:pos="7538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EX-OFFICIO MEMBERS AND ADDITIONAL ATTENDANCE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2547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Jay Enck</w:t>
                  </w:r>
                  <w:r w:rsidR="00DD2BE4"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, Chair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Nate Boyd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Gallagher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Janice Peterson, </w:t>
                  </w:r>
                  <w:r w:rsidR="008B0576">
                    <w:rPr>
                      <w:b/>
                      <w:spacing w:val="-1"/>
                      <w:sz w:val="22"/>
                      <w:szCs w:val="24"/>
                      <w:lang w:val="es-MX"/>
                    </w:rPr>
                    <w:t>Vice Chair</w:t>
                  </w: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ab/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Serdar Celik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Mike Brandehuehl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Stanton Stafford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Michael Deru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Ersin Gerak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Keith Emerson, Standards</w:t>
                  </w: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ab/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Chris Balbach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Vincent Galatro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Jim Kelsey, Webmaster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Steve Carlson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Lucas Janes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Dennis Landsberg, Energy Perf.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David Eldridge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Scott Hackel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Dick Pearson, Energy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Mgmt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Michele Friedrich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Sam Jasinski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Sahil Popli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Adrienne Thomle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Kris Xu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271D4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Pam Androff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ABSENT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Agami Reddy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271D4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Kelton Friedrich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Hashem Akbari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Jeff Haberl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271D4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Cindy Bittel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F1D2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Case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Ralph Muehleisen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271D4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John Kimla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William Bordass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Ron Nelson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271D4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Kevin Christman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Daniel Choiniere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Bruce Hunn, Secretary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271D4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Marija Trcka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Kimberly Pierson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</w:tbl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CG Times" w:hAnsi="CG Times"/>
                <w:b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spacing w:val="-1"/>
                <w:sz w:val="18"/>
                <w:szCs w:val="24"/>
              </w:rPr>
            </w:pPr>
            <w:r w:rsidRPr="00FD1D08">
              <w:rPr>
                <w:rFonts w:ascii="CG Times" w:hAnsi="CG Times"/>
                <w:b/>
                <w:spacing w:val="-1"/>
                <w:sz w:val="24"/>
                <w:szCs w:val="24"/>
              </w:rPr>
              <w:t>DISTRIBUTION</w:t>
            </w:r>
          </w:p>
          <w:tbl>
            <w:tblPr>
              <w:tblW w:w="10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99"/>
              <w:gridCol w:w="4781"/>
            </w:tblGrid>
            <w:tr w:rsidR="00BF6B8F" w:rsidRPr="00FD1D08" w:rsidTr="00FD1D08">
              <w:trPr>
                <w:cantSplit/>
                <w:trHeight w:val="208"/>
              </w:trPr>
              <w:tc>
                <w:tcPr>
                  <w:tcW w:w="10080" w:type="dxa"/>
                  <w:gridSpan w:val="2"/>
                </w:tcPr>
                <w:p w:rsidR="00BF6B8F" w:rsidRPr="00FD1D08" w:rsidRDefault="00BF6B8F" w:rsidP="00FF0EB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center"/>
                    <w:textAlignment w:val="auto"/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  <w:t>All Members of TC plus the following: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Section Head: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  <w:p w:rsidR="00BF6B8F" w:rsidRPr="00FD1D08" w:rsidRDefault="00B00789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Adrienne Thomle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  <w:tcBorders>
                    <w:bottom w:val="single" w:sz="4" w:space="0" w:color="auto"/>
                  </w:tcBorders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Chair:</w:t>
                  </w:r>
                </w:p>
              </w:tc>
              <w:tc>
                <w:tcPr>
                  <w:tcW w:w="4781" w:type="dxa"/>
                  <w:tcBorders>
                    <w:bottom w:val="single" w:sz="4" w:space="0" w:color="auto"/>
                  </w:tcBorders>
                </w:tcPr>
                <w:p w:rsidR="00BF6B8F" w:rsidRPr="00543CA7" w:rsidRDefault="00543CA7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Bill </w:t>
                  </w:r>
                  <w:proofErr w:type="spellStart"/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McQuade</w:t>
                  </w:r>
                  <w:proofErr w:type="spellEnd"/>
                </w:p>
              </w:tc>
            </w:tr>
            <w:tr w:rsidR="00BF6B8F" w:rsidRPr="00FD1D08" w:rsidTr="00FD1D08">
              <w:trPr>
                <w:cantSplit/>
                <w:trHeight w:val="458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Manager Of Standards 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Manager Of Research &amp; Technical Services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Stephanie Reiniche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Mike Vaughn</w:t>
                  </w:r>
                </w:p>
              </w:tc>
            </w:tr>
          </w:tbl>
          <w:p w:rsidR="00BF6B8F" w:rsidRPr="00BF6B8F" w:rsidRDefault="00BF6B8F" w:rsidP="006857A6">
            <w:pPr>
              <w:pStyle w:val="WfxFaxNum"/>
              <w:rPr>
                <w:rFonts w:ascii="Arial" w:hAnsi="Arial"/>
              </w:rPr>
            </w:pPr>
          </w:p>
        </w:tc>
      </w:tr>
    </w:tbl>
    <w:p w:rsid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  <w:sectPr w:rsidR="006857A6" w:rsidSect="00F11D97">
          <w:headerReference w:type="default" r:id="rId9"/>
          <w:footerReference w:type="default" r:id="rId10"/>
          <w:pgSz w:w="12240" w:h="15840" w:code="1"/>
          <w:pgMar w:top="1440" w:right="1440" w:bottom="1320" w:left="1440" w:header="720" w:footer="720" w:gutter="0"/>
          <w:cols w:space="720"/>
          <w:docGrid w:linePitch="272"/>
        </w:sect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1.  </w:t>
      </w:r>
      <w:r w:rsidR="0025554C" w:rsidRPr="0025554C">
        <w:rPr>
          <w:rFonts w:ascii="Arial" w:hAnsi="Arial" w:cs="Arial"/>
          <w:b/>
          <w:sz w:val="22"/>
          <w:szCs w:val="22"/>
        </w:rPr>
        <w:t>Call to O</w:t>
      </w:r>
      <w:r w:rsidRPr="0025554C">
        <w:rPr>
          <w:rFonts w:ascii="Arial" w:hAnsi="Arial" w:cs="Arial"/>
          <w:b/>
          <w:sz w:val="22"/>
          <w:szCs w:val="22"/>
        </w:rPr>
        <w:t>rder</w:t>
      </w:r>
      <w:r>
        <w:rPr>
          <w:rFonts w:ascii="Arial" w:hAnsi="Arial" w:cs="Arial"/>
          <w:sz w:val="22"/>
          <w:szCs w:val="22"/>
        </w:rPr>
        <w:t xml:space="preserve"> by chair </w:t>
      </w:r>
      <w:r w:rsidR="006E660A">
        <w:rPr>
          <w:rFonts w:ascii="Arial" w:hAnsi="Arial" w:cs="Arial"/>
          <w:sz w:val="22"/>
          <w:szCs w:val="22"/>
        </w:rPr>
        <w:t>Jay Enck</w:t>
      </w:r>
      <w:r>
        <w:rPr>
          <w:rFonts w:ascii="Arial" w:hAnsi="Arial" w:cs="Arial"/>
          <w:sz w:val="22"/>
          <w:szCs w:val="22"/>
        </w:rPr>
        <w:t xml:space="preserve"> followed by roll call and introductions.</w:t>
      </w:r>
    </w:p>
    <w:p w:rsid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 </w:t>
      </w:r>
      <w:r w:rsidRPr="00265D13">
        <w:rPr>
          <w:rFonts w:ascii="Arial" w:hAnsi="Arial" w:cs="Arial"/>
          <w:b/>
          <w:sz w:val="22"/>
          <w:szCs w:val="22"/>
        </w:rPr>
        <w:t>Motion:</w:t>
      </w:r>
      <w:r>
        <w:rPr>
          <w:rFonts w:ascii="Arial" w:hAnsi="Arial" w:cs="Arial"/>
          <w:sz w:val="22"/>
          <w:szCs w:val="22"/>
        </w:rPr>
        <w:t xml:space="preserve"> to a</w:t>
      </w:r>
      <w:r w:rsidR="006857A6" w:rsidRPr="006857A6">
        <w:rPr>
          <w:rFonts w:ascii="Arial" w:hAnsi="Arial" w:cs="Arial"/>
          <w:sz w:val="22"/>
          <w:szCs w:val="22"/>
        </w:rPr>
        <w:t xml:space="preserve">ccept </w:t>
      </w:r>
      <w:r>
        <w:rPr>
          <w:rFonts w:ascii="Arial" w:hAnsi="Arial" w:cs="Arial"/>
          <w:sz w:val="22"/>
          <w:szCs w:val="22"/>
        </w:rPr>
        <w:t xml:space="preserve">the </w:t>
      </w:r>
      <w:r w:rsidR="006857A6" w:rsidRPr="006857A6">
        <w:rPr>
          <w:rFonts w:ascii="Arial" w:hAnsi="Arial" w:cs="Arial"/>
          <w:sz w:val="22"/>
          <w:szCs w:val="22"/>
        </w:rPr>
        <w:t>agenda</w:t>
      </w:r>
      <w:r>
        <w:rPr>
          <w:rFonts w:ascii="Arial" w:hAnsi="Arial" w:cs="Arial"/>
          <w:sz w:val="22"/>
          <w:szCs w:val="22"/>
        </w:rPr>
        <w:t xml:space="preserve"> and </w:t>
      </w:r>
      <w:r w:rsidR="006857A6" w:rsidRPr="006857A6">
        <w:rPr>
          <w:rFonts w:ascii="Arial" w:hAnsi="Arial" w:cs="Arial"/>
          <w:sz w:val="22"/>
          <w:szCs w:val="22"/>
        </w:rPr>
        <w:t xml:space="preserve">approve </w:t>
      </w:r>
      <w:r>
        <w:rPr>
          <w:rFonts w:ascii="Arial" w:hAnsi="Arial" w:cs="Arial"/>
          <w:sz w:val="22"/>
          <w:szCs w:val="22"/>
        </w:rPr>
        <w:t xml:space="preserve">the </w:t>
      </w:r>
      <w:r w:rsidR="006857A6" w:rsidRPr="006857A6">
        <w:rPr>
          <w:rFonts w:ascii="Arial" w:hAnsi="Arial" w:cs="Arial"/>
          <w:sz w:val="22"/>
          <w:szCs w:val="22"/>
        </w:rPr>
        <w:t xml:space="preserve">minutes of </w:t>
      </w:r>
      <w:r w:rsidR="008B0576">
        <w:rPr>
          <w:rFonts w:ascii="Arial" w:hAnsi="Arial" w:cs="Arial"/>
          <w:sz w:val="22"/>
          <w:szCs w:val="22"/>
        </w:rPr>
        <w:t>San Antonio</w:t>
      </w:r>
      <w:r w:rsidR="006857A6" w:rsidRPr="006857A6">
        <w:rPr>
          <w:rFonts w:ascii="Arial" w:hAnsi="Arial" w:cs="Arial"/>
          <w:sz w:val="22"/>
          <w:szCs w:val="22"/>
        </w:rPr>
        <w:t xml:space="preserve"> meeting</w:t>
      </w:r>
      <w:r>
        <w:rPr>
          <w:rFonts w:ascii="Arial" w:hAnsi="Arial" w:cs="Arial"/>
          <w:sz w:val="22"/>
          <w:szCs w:val="22"/>
        </w:rPr>
        <w:t>.</w:t>
      </w:r>
    </w:p>
    <w:p w:rsidR="006857A6" w:rsidRDefault="00265D13" w:rsidP="00543CA7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</w:t>
      </w:r>
      <w:r w:rsidR="004A0AD3">
        <w:rPr>
          <w:rFonts w:ascii="Arial" w:hAnsi="Arial" w:cs="Arial"/>
          <w:sz w:val="22"/>
          <w:szCs w:val="22"/>
        </w:rPr>
        <w:t xml:space="preserve"> </w:t>
      </w:r>
      <w:r w:rsidR="003D3623">
        <w:rPr>
          <w:rFonts w:ascii="Arial" w:hAnsi="Arial" w:cs="Arial"/>
          <w:sz w:val="22"/>
          <w:szCs w:val="22"/>
        </w:rPr>
        <w:t>Peterson</w:t>
      </w:r>
      <w:r>
        <w:rPr>
          <w:rFonts w:ascii="Arial" w:hAnsi="Arial" w:cs="Arial"/>
          <w:sz w:val="22"/>
          <w:szCs w:val="22"/>
        </w:rPr>
        <w:t>, second</w:t>
      </w:r>
      <w:r w:rsidR="006E660A">
        <w:rPr>
          <w:rFonts w:ascii="Arial" w:hAnsi="Arial" w:cs="Arial"/>
          <w:sz w:val="22"/>
          <w:szCs w:val="22"/>
        </w:rPr>
        <w:t xml:space="preserve"> </w:t>
      </w:r>
      <w:r w:rsidR="003D3623">
        <w:rPr>
          <w:rFonts w:ascii="Arial" w:hAnsi="Arial" w:cs="Arial"/>
          <w:sz w:val="22"/>
          <w:szCs w:val="22"/>
        </w:rPr>
        <w:t>Emerson, approved 6</w:t>
      </w:r>
      <w:r>
        <w:rPr>
          <w:rFonts w:ascii="Arial" w:hAnsi="Arial" w:cs="Arial"/>
          <w:sz w:val="22"/>
          <w:szCs w:val="22"/>
        </w:rPr>
        <w:t>-0-0 CV</w:t>
      </w:r>
    </w:p>
    <w:p w:rsidR="00265D13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8246C4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246C4">
        <w:rPr>
          <w:rFonts w:ascii="Arial" w:hAnsi="Arial" w:cs="Arial"/>
          <w:b/>
          <w:sz w:val="22"/>
          <w:szCs w:val="22"/>
        </w:rPr>
        <w:t>Announcements</w:t>
      </w:r>
      <w:r w:rsidR="006857A6" w:rsidRPr="006857A6">
        <w:rPr>
          <w:rFonts w:ascii="Arial" w:hAnsi="Arial" w:cs="Arial"/>
          <w:sz w:val="22"/>
          <w:szCs w:val="22"/>
        </w:rPr>
        <w:tab/>
      </w:r>
      <w:r w:rsidR="006E660A">
        <w:rPr>
          <w:rFonts w:ascii="Arial" w:hAnsi="Arial" w:cs="Arial"/>
          <w:sz w:val="22"/>
          <w:szCs w:val="22"/>
        </w:rPr>
        <w:t>Enck</w:t>
      </w:r>
    </w:p>
    <w:p w:rsidR="004A0AD3" w:rsidRPr="00543CA7" w:rsidRDefault="004A0AD3" w:rsidP="00543CA7">
      <w:pPr>
        <w:pStyle w:val="ListParagraph"/>
        <w:numPr>
          <w:ilvl w:val="0"/>
          <w:numId w:val="35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543CA7">
        <w:rPr>
          <w:rFonts w:ascii="Arial" w:hAnsi="Arial" w:cs="Arial"/>
          <w:sz w:val="22"/>
          <w:szCs w:val="22"/>
        </w:rPr>
        <w:t>Nominations for Hightower Award: Michael Deru will be submitted by Jay Enck</w:t>
      </w:r>
    </w:p>
    <w:p w:rsidR="00151020" w:rsidRPr="00543CA7" w:rsidRDefault="00543CA7" w:rsidP="00543CA7">
      <w:pPr>
        <w:pStyle w:val="ListParagraph"/>
        <w:numPr>
          <w:ilvl w:val="0"/>
          <w:numId w:val="35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50% draft commissioning</w:t>
      </w:r>
      <w:r w:rsidR="00151020" w:rsidRPr="00543CA7">
        <w:rPr>
          <w:rFonts w:ascii="Arial" w:hAnsi="Arial" w:cs="Arial"/>
          <w:sz w:val="22"/>
          <w:szCs w:val="22"/>
        </w:rPr>
        <w:t xml:space="preserve"> guide peer review underway</w:t>
      </w:r>
    </w:p>
    <w:p w:rsidR="00151020" w:rsidRPr="00543CA7" w:rsidRDefault="00543CA7" w:rsidP="00543CA7">
      <w:pPr>
        <w:pStyle w:val="ListParagraph"/>
        <w:numPr>
          <w:ilvl w:val="0"/>
          <w:numId w:val="35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 urged to s</w:t>
      </w:r>
      <w:r w:rsidR="00151020" w:rsidRPr="00543CA7">
        <w:rPr>
          <w:rFonts w:ascii="Arial" w:hAnsi="Arial" w:cs="Arial"/>
          <w:sz w:val="22"/>
          <w:szCs w:val="22"/>
        </w:rPr>
        <w:t xml:space="preserve">elect a discipline on </w:t>
      </w:r>
      <w:r>
        <w:rPr>
          <w:rFonts w:ascii="Arial" w:hAnsi="Arial" w:cs="Arial"/>
          <w:sz w:val="22"/>
          <w:szCs w:val="22"/>
        </w:rPr>
        <w:t>their</w:t>
      </w:r>
      <w:r w:rsidR="00151020" w:rsidRPr="00543CA7">
        <w:rPr>
          <w:rFonts w:ascii="Arial" w:hAnsi="Arial" w:cs="Arial"/>
          <w:sz w:val="22"/>
          <w:szCs w:val="22"/>
        </w:rPr>
        <w:t xml:space="preserve"> ASHRAE bio</w:t>
      </w:r>
    </w:p>
    <w:p w:rsidR="00151020" w:rsidRPr="00543CA7" w:rsidRDefault="00543CA7" w:rsidP="00543CA7">
      <w:pPr>
        <w:pStyle w:val="ListParagraph"/>
        <w:numPr>
          <w:ilvl w:val="0"/>
          <w:numId w:val="35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TAC is e</w:t>
      </w:r>
      <w:r w:rsidR="00151020" w:rsidRPr="00543CA7">
        <w:rPr>
          <w:rFonts w:ascii="Arial" w:hAnsi="Arial" w:cs="Arial"/>
          <w:sz w:val="22"/>
          <w:szCs w:val="22"/>
        </w:rPr>
        <w:t>ncouraging electronic participation in meetings</w:t>
      </w:r>
    </w:p>
    <w:p w:rsidR="00151020" w:rsidRPr="00543CA7" w:rsidRDefault="00151020" w:rsidP="00543CA7">
      <w:pPr>
        <w:pStyle w:val="ListParagraph"/>
        <w:numPr>
          <w:ilvl w:val="0"/>
          <w:numId w:val="35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543CA7">
        <w:rPr>
          <w:rFonts w:ascii="Arial" w:hAnsi="Arial" w:cs="Arial"/>
          <w:sz w:val="22"/>
          <w:szCs w:val="22"/>
        </w:rPr>
        <w:t>AIRAH Solutions document out for public comment</w:t>
      </w:r>
    </w:p>
    <w:p w:rsidR="00151020" w:rsidRPr="00543CA7" w:rsidRDefault="00543CA7" w:rsidP="00543CA7">
      <w:pPr>
        <w:pStyle w:val="ListParagraph"/>
        <w:numPr>
          <w:ilvl w:val="0"/>
          <w:numId w:val="35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Standard </w:t>
      </w:r>
      <w:r w:rsidR="00151020" w:rsidRPr="00543CA7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P</w:t>
      </w:r>
      <w:r w:rsidR="00151020" w:rsidRPr="00543CA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 in second Public Review</w:t>
      </w:r>
    </w:p>
    <w:p w:rsidR="00151020" w:rsidRPr="00543CA7" w:rsidRDefault="00543CA7" w:rsidP="00543CA7">
      <w:pPr>
        <w:pStyle w:val="ListParagraph"/>
        <w:numPr>
          <w:ilvl w:val="0"/>
          <w:numId w:val="35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151020" w:rsidRPr="00543CA7">
        <w:rPr>
          <w:rFonts w:ascii="Arial" w:hAnsi="Arial" w:cs="Arial"/>
          <w:sz w:val="22"/>
          <w:szCs w:val="22"/>
        </w:rPr>
        <w:t xml:space="preserve">TC master calendar </w:t>
      </w:r>
      <w:r>
        <w:rPr>
          <w:rFonts w:ascii="Arial" w:hAnsi="Arial" w:cs="Arial"/>
          <w:sz w:val="22"/>
          <w:szCs w:val="22"/>
        </w:rPr>
        <w:t xml:space="preserve">is </w:t>
      </w:r>
      <w:r w:rsidR="00151020" w:rsidRPr="00543CA7">
        <w:rPr>
          <w:rFonts w:ascii="Arial" w:hAnsi="Arial" w:cs="Arial"/>
          <w:sz w:val="22"/>
          <w:szCs w:val="22"/>
        </w:rPr>
        <w:t>available through Google</w:t>
      </w:r>
    </w:p>
    <w:p w:rsidR="00265D13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8246C4">
        <w:rPr>
          <w:rFonts w:ascii="Arial" w:hAnsi="Arial" w:cs="Arial"/>
          <w:b/>
          <w:sz w:val="22"/>
          <w:szCs w:val="22"/>
        </w:rPr>
        <w:t xml:space="preserve">. </w:t>
      </w:r>
      <w:r w:rsidR="006857A6" w:rsidRPr="008246C4">
        <w:rPr>
          <w:rFonts w:ascii="Arial" w:hAnsi="Arial" w:cs="Arial"/>
          <w:b/>
          <w:sz w:val="22"/>
          <w:szCs w:val="22"/>
        </w:rPr>
        <w:t xml:space="preserve">Standing Committee Liaisons   </w:t>
      </w:r>
    </w:p>
    <w:p w:rsidR="006857A6" w:rsidRPr="006857A6" w:rsidRDefault="006857A6" w:rsidP="00543CA7">
      <w:pPr>
        <w:overflowPunct/>
        <w:autoSpaceDE/>
        <w:autoSpaceDN/>
        <w:adjustRightInd/>
        <w:ind w:firstLine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Phillip Haves</w:t>
      </w:r>
      <w:r w:rsidR="003138C0">
        <w:rPr>
          <w:rFonts w:ascii="Arial" w:hAnsi="Arial" w:cs="Arial"/>
          <w:sz w:val="22"/>
          <w:szCs w:val="22"/>
        </w:rPr>
        <w:t>,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3A6AC3">
        <w:rPr>
          <w:rFonts w:ascii="Arial" w:hAnsi="Arial" w:cs="Arial"/>
          <w:sz w:val="22"/>
          <w:szCs w:val="22"/>
        </w:rPr>
        <w:t>S</w:t>
      </w:r>
      <w:r w:rsidRPr="006857A6">
        <w:rPr>
          <w:rFonts w:ascii="Arial" w:hAnsi="Arial" w:cs="Arial"/>
          <w:sz w:val="22"/>
          <w:szCs w:val="22"/>
        </w:rPr>
        <w:t>ect</w:t>
      </w:r>
      <w:r w:rsidR="003138C0">
        <w:rPr>
          <w:rFonts w:ascii="Arial" w:hAnsi="Arial" w:cs="Arial"/>
          <w:sz w:val="22"/>
          <w:szCs w:val="22"/>
        </w:rPr>
        <w:t>ion</w:t>
      </w:r>
      <w:r w:rsidRPr="006857A6">
        <w:rPr>
          <w:rFonts w:ascii="Arial" w:hAnsi="Arial" w:cs="Arial"/>
          <w:sz w:val="22"/>
          <w:szCs w:val="22"/>
        </w:rPr>
        <w:t xml:space="preserve"> 7 RAC liaison</w:t>
      </w:r>
      <w:r w:rsidR="003138C0">
        <w:rPr>
          <w:rFonts w:ascii="Arial" w:hAnsi="Arial" w:cs="Arial"/>
          <w:sz w:val="22"/>
          <w:szCs w:val="22"/>
        </w:rPr>
        <w:t xml:space="preserve">, </w:t>
      </w:r>
      <w:r w:rsidRPr="006857A6">
        <w:rPr>
          <w:rFonts w:ascii="Arial" w:hAnsi="Arial" w:cs="Arial"/>
          <w:sz w:val="22"/>
          <w:szCs w:val="22"/>
        </w:rPr>
        <w:t>introduce</w:t>
      </w:r>
      <w:r w:rsidR="003A6AC3">
        <w:rPr>
          <w:rFonts w:ascii="Arial" w:hAnsi="Arial" w:cs="Arial"/>
          <w:sz w:val="22"/>
          <w:szCs w:val="22"/>
        </w:rPr>
        <w:t>d</w:t>
      </w:r>
      <w:r w:rsidRPr="006857A6">
        <w:rPr>
          <w:rFonts w:ascii="Arial" w:hAnsi="Arial" w:cs="Arial"/>
          <w:sz w:val="22"/>
          <w:szCs w:val="22"/>
        </w:rPr>
        <w:t xml:space="preserve"> himself.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5.  </w:t>
      </w:r>
      <w:r w:rsidR="006857A6" w:rsidRPr="008C739B">
        <w:rPr>
          <w:rFonts w:ascii="Arial" w:hAnsi="Arial" w:cs="Arial"/>
          <w:b/>
          <w:sz w:val="22"/>
          <w:szCs w:val="22"/>
        </w:rPr>
        <w:t>Subcommittee Reports</w:t>
      </w:r>
      <w:r w:rsidR="006857A6" w:rsidRPr="008C739B">
        <w:rPr>
          <w:rFonts w:ascii="Arial" w:hAnsi="Arial" w:cs="Arial"/>
          <w:b/>
          <w:sz w:val="22"/>
          <w:szCs w:val="22"/>
        </w:rPr>
        <w:tab/>
      </w:r>
    </w:p>
    <w:p w:rsidR="008C739B" w:rsidRPr="008C739B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:rsidR="00151020" w:rsidRPr="00153A9D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5.1 </w:t>
      </w:r>
      <w:r w:rsidRPr="00760C9B">
        <w:rPr>
          <w:rFonts w:ascii="Arial" w:hAnsi="Arial" w:cs="Arial"/>
          <w:b/>
          <w:sz w:val="22"/>
          <w:szCs w:val="22"/>
          <w:u w:val="single"/>
        </w:rPr>
        <w:t>Membership</w:t>
      </w:r>
      <w:r w:rsidR="008B0576">
        <w:rPr>
          <w:rFonts w:ascii="Arial" w:hAnsi="Arial" w:cs="Arial"/>
          <w:sz w:val="22"/>
          <w:szCs w:val="22"/>
        </w:rPr>
        <w:t xml:space="preserve"> </w:t>
      </w:r>
      <w:r w:rsidR="00151020">
        <w:rPr>
          <w:rFonts w:ascii="Arial" w:hAnsi="Arial" w:cs="Arial"/>
          <w:sz w:val="22"/>
          <w:szCs w:val="22"/>
        </w:rPr>
        <w:t>–</w:t>
      </w:r>
      <w:r w:rsidR="008B0576">
        <w:rPr>
          <w:rFonts w:ascii="Arial" w:hAnsi="Arial" w:cs="Arial"/>
          <w:sz w:val="22"/>
          <w:szCs w:val="22"/>
        </w:rPr>
        <w:t xml:space="preserve"> Peterson</w:t>
      </w:r>
      <w:r w:rsidR="00D176D6">
        <w:rPr>
          <w:rFonts w:ascii="Arial" w:hAnsi="Arial" w:cs="Arial"/>
          <w:sz w:val="22"/>
          <w:szCs w:val="22"/>
        </w:rPr>
        <w:t xml:space="preserve"> - </w:t>
      </w:r>
      <w:r w:rsidR="00151020">
        <w:rPr>
          <w:rFonts w:ascii="Arial" w:hAnsi="Arial" w:cs="Arial"/>
          <w:sz w:val="22"/>
          <w:szCs w:val="22"/>
        </w:rPr>
        <w:t>No report</w:t>
      </w:r>
    </w:p>
    <w:p w:rsidR="008C739B" w:rsidRPr="006857A6" w:rsidRDefault="008C739B" w:rsidP="00D176D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CF62EA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5.2 </w:t>
      </w:r>
      <w:r w:rsidRPr="00760C9B">
        <w:rPr>
          <w:rFonts w:ascii="Arial" w:hAnsi="Arial" w:cs="Arial"/>
          <w:b/>
          <w:sz w:val="22"/>
          <w:szCs w:val="22"/>
          <w:u w:val="single"/>
        </w:rPr>
        <w:t>Research</w:t>
      </w:r>
      <w:r w:rsidR="00CF62EA">
        <w:rPr>
          <w:rFonts w:ascii="Arial" w:hAnsi="Arial" w:cs="Arial"/>
          <w:sz w:val="22"/>
          <w:szCs w:val="22"/>
        </w:rPr>
        <w:t xml:space="preserve"> – Eldridge </w:t>
      </w:r>
      <w:r w:rsidR="00151020">
        <w:rPr>
          <w:rFonts w:ascii="Arial" w:hAnsi="Arial" w:cs="Arial"/>
          <w:sz w:val="22"/>
          <w:szCs w:val="22"/>
        </w:rPr>
        <w:t>(report distributed</w:t>
      </w:r>
      <w:r w:rsidR="00254F97">
        <w:rPr>
          <w:rFonts w:ascii="Arial" w:hAnsi="Arial" w:cs="Arial"/>
          <w:sz w:val="22"/>
          <w:szCs w:val="22"/>
        </w:rPr>
        <w:t xml:space="preserve"> and see on website</w:t>
      </w:r>
      <w:r w:rsidR="00151020">
        <w:rPr>
          <w:rFonts w:ascii="Arial" w:hAnsi="Arial" w:cs="Arial"/>
          <w:sz w:val="22"/>
          <w:szCs w:val="22"/>
        </w:rPr>
        <w:t>)</w:t>
      </w:r>
    </w:p>
    <w:p w:rsidR="00151020" w:rsidRDefault="00D176D6" w:rsidP="00D176D6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 the San Antonio meeting an</w:t>
      </w:r>
      <w:r w:rsidR="00DA1DE5">
        <w:rPr>
          <w:rFonts w:ascii="Arial" w:hAnsi="Arial" w:cs="Arial"/>
          <w:sz w:val="22"/>
          <w:szCs w:val="22"/>
        </w:rPr>
        <w:t xml:space="preserve"> RTAR was introduced</w:t>
      </w:r>
      <w:r w:rsidR="006857A6" w:rsidRPr="006857A6">
        <w:rPr>
          <w:rFonts w:ascii="Arial" w:hAnsi="Arial" w:cs="Arial"/>
          <w:sz w:val="22"/>
          <w:szCs w:val="22"/>
        </w:rPr>
        <w:t xml:space="preserve"> by Hywel Davies</w:t>
      </w:r>
      <w:r w:rsidR="00DA1DE5">
        <w:rPr>
          <w:rFonts w:ascii="Arial" w:hAnsi="Arial" w:cs="Arial"/>
          <w:sz w:val="22"/>
          <w:szCs w:val="22"/>
        </w:rPr>
        <w:t xml:space="preserve"> and </w:t>
      </w:r>
      <w:r w:rsidR="006857A6" w:rsidRPr="006857A6">
        <w:rPr>
          <w:rFonts w:ascii="Arial" w:hAnsi="Arial" w:cs="Arial"/>
          <w:sz w:val="22"/>
          <w:szCs w:val="22"/>
        </w:rPr>
        <w:t>Amy Musser</w:t>
      </w:r>
      <w:r w:rsidR="00C22CCB">
        <w:rPr>
          <w:rFonts w:ascii="Arial" w:hAnsi="Arial" w:cs="Arial"/>
          <w:sz w:val="22"/>
          <w:szCs w:val="22"/>
        </w:rPr>
        <w:t xml:space="preserve"> on behalf of the </w:t>
      </w:r>
      <w:proofErr w:type="spellStart"/>
      <w:r w:rsidR="00C22CCB">
        <w:rPr>
          <w:rFonts w:ascii="Arial" w:hAnsi="Arial" w:cs="Arial"/>
          <w:sz w:val="22"/>
          <w:szCs w:val="22"/>
        </w:rPr>
        <w:t>bEQ</w:t>
      </w:r>
      <w:proofErr w:type="spellEnd"/>
      <w:r w:rsidR="00C22CCB">
        <w:rPr>
          <w:rFonts w:ascii="Arial" w:hAnsi="Arial" w:cs="Arial"/>
          <w:sz w:val="22"/>
          <w:szCs w:val="22"/>
        </w:rPr>
        <w:t xml:space="preserve"> Committee</w:t>
      </w:r>
      <w:r w:rsidR="006857A6" w:rsidRPr="006857A6">
        <w:rPr>
          <w:rFonts w:ascii="Arial" w:hAnsi="Arial" w:cs="Arial"/>
          <w:sz w:val="22"/>
          <w:szCs w:val="22"/>
        </w:rPr>
        <w:t xml:space="preserve">.  </w:t>
      </w:r>
      <w:r w:rsidR="00DA1DE5">
        <w:rPr>
          <w:rFonts w:ascii="Arial" w:hAnsi="Arial" w:cs="Arial"/>
          <w:sz w:val="22"/>
          <w:szCs w:val="22"/>
        </w:rPr>
        <w:t>It r</w:t>
      </w:r>
      <w:r w:rsidR="006857A6" w:rsidRPr="006857A6">
        <w:rPr>
          <w:rFonts w:ascii="Arial" w:hAnsi="Arial" w:cs="Arial"/>
          <w:sz w:val="22"/>
          <w:szCs w:val="22"/>
        </w:rPr>
        <w:t>eference</w:t>
      </w:r>
      <w:r w:rsidR="00C22CCB">
        <w:rPr>
          <w:rFonts w:ascii="Arial" w:hAnsi="Arial" w:cs="Arial"/>
          <w:sz w:val="22"/>
          <w:szCs w:val="22"/>
        </w:rPr>
        <w:t>s</w:t>
      </w:r>
      <w:r w:rsidR="006857A6" w:rsidRPr="006857A6">
        <w:rPr>
          <w:rFonts w:ascii="Arial" w:hAnsi="Arial" w:cs="Arial"/>
          <w:sz w:val="22"/>
          <w:szCs w:val="22"/>
        </w:rPr>
        <w:t xml:space="preserve"> Source En</w:t>
      </w:r>
      <w:r>
        <w:rPr>
          <w:rFonts w:ascii="Arial" w:hAnsi="Arial" w:cs="Arial"/>
          <w:sz w:val="22"/>
          <w:szCs w:val="22"/>
        </w:rPr>
        <w:t>ergy EUIs for ASHRAE</w:t>
      </w:r>
      <w:r w:rsidR="007A205B">
        <w:rPr>
          <w:rFonts w:ascii="Arial" w:hAnsi="Arial" w:cs="Arial"/>
          <w:sz w:val="22"/>
          <w:szCs w:val="22"/>
        </w:rPr>
        <w:t>’s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bEQ</w:t>
      </w:r>
      <w:proofErr w:type="spellEnd"/>
      <w:r>
        <w:rPr>
          <w:rFonts w:ascii="Arial" w:hAnsi="Arial" w:cs="Arial"/>
          <w:sz w:val="22"/>
          <w:szCs w:val="22"/>
        </w:rPr>
        <w:t xml:space="preserve"> Rating. T</w:t>
      </w:r>
      <w:r w:rsidR="007A205B">
        <w:rPr>
          <w:rFonts w:ascii="Arial" w:hAnsi="Arial" w:cs="Arial"/>
          <w:sz w:val="22"/>
          <w:szCs w:val="22"/>
        </w:rPr>
        <w:t xml:space="preserve">he </w:t>
      </w:r>
      <w:proofErr w:type="spellStart"/>
      <w:r w:rsidR="007A205B">
        <w:rPr>
          <w:rFonts w:ascii="Arial" w:hAnsi="Arial" w:cs="Arial"/>
          <w:sz w:val="22"/>
          <w:szCs w:val="22"/>
        </w:rPr>
        <w:t>bEQ</w:t>
      </w:r>
      <w:proofErr w:type="spellEnd"/>
      <w:r w:rsidR="007A205B">
        <w:rPr>
          <w:rFonts w:ascii="Arial" w:hAnsi="Arial" w:cs="Arial"/>
          <w:sz w:val="22"/>
          <w:szCs w:val="22"/>
        </w:rPr>
        <w:t xml:space="preserve"> committee is taking a simpler, short-term approach and has determined that the RTAR is not </w:t>
      </w:r>
      <w:r w:rsidR="00151020">
        <w:rPr>
          <w:rFonts w:ascii="Arial" w:hAnsi="Arial" w:cs="Arial"/>
          <w:sz w:val="22"/>
          <w:szCs w:val="22"/>
        </w:rPr>
        <w:t>needed</w:t>
      </w:r>
      <w:r>
        <w:rPr>
          <w:rFonts w:ascii="Arial" w:hAnsi="Arial" w:cs="Arial"/>
          <w:sz w:val="22"/>
          <w:szCs w:val="22"/>
        </w:rPr>
        <w:t>.</w:t>
      </w:r>
    </w:p>
    <w:p w:rsidR="00151020" w:rsidRDefault="00151020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151020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 1647 - dropped</w:t>
      </w:r>
    </w:p>
    <w:p w:rsidR="00151020" w:rsidRDefault="00D176D6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RTAR 1648 (</w:t>
      </w:r>
      <w:r w:rsidR="00151020">
        <w:rPr>
          <w:rFonts w:ascii="Arial" w:hAnsi="Arial" w:cs="Arial"/>
          <w:sz w:val="22"/>
          <w:szCs w:val="22"/>
        </w:rPr>
        <w:t>Models for Energy Performance of Existing Buildings</w:t>
      </w:r>
      <w:r>
        <w:rPr>
          <w:rFonts w:ascii="Arial" w:hAnsi="Arial" w:cs="Arial"/>
          <w:sz w:val="22"/>
          <w:szCs w:val="22"/>
        </w:rPr>
        <w:t xml:space="preserve">) </w:t>
      </w:r>
      <w:r w:rsidR="00151020">
        <w:rPr>
          <w:rFonts w:ascii="Arial" w:hAnsi="Arial" w:cs="Arial"/>
          <w:sz w:val="22"/>
          <w:szCs w:val="22"/>
        </w:rPr>
        <w:t>– rejected by RAC.</w:t>
      </w:r>
      <w:proofErr w:type="gramEnd"/>
      <w:r w:rsidR="00151020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It was noted that </w:t>
      </w:r>
      <w:r w:rsidR="00151020">
        <w:rPr>
          <w:rFonts w:ascii="Arial" w:hAnsi="Arial" w:cs="Arial"/>
          <w:sz w:val="22"/>
          <w:szCs w:val="22"/>
        </w:rPr>
        <w:t>NREL has a good start on this</w:t>
      </w:r>
      <w:r>
        <w:rPr>
          <w:rFonts w:ascii="Arial" w:hAnsi="Arial" w:cs="Arial"/>
          <w:sz w:val="22"/>
          <w:szCs w:val="22"/>
        </w:rPr>
        <w:t xml:space="preserve"> modeling</w:t>
      </w:r>
      <w:r w:rsidR="00151020">
        <w:rPr>
          <w:rFonts w:ascii="Arial" w:hAnsi="Arial" w:cs="Arial"/>
          <w:sz w:val="22"/>
          <w:szCs w:val="22"/>
        </w:rPr>
        <w:t xml:space="preserve">.  TC 7.6 </w:t>
      </w:r>
      <w:r>
        <w:rPr>
          <w:rFonts w:ascii="Arial" w:hAnsi="Arial" w:cs="Arial"/>
          <w:sz w:val="22"/>
          <w:szCs w:val="22"/>
        </w:rPr>
        <w:t xml:space="preserve">has no response to this decision </w:t>
      </w:r>
      <w:r w:rsidR="00151020">
        <w:rPr>
          <w:rFonts w:ascii="Arial" w:hAnsi="Arial" w:cs="Arial"/>
          <w:sz w:val="22"/>
          <w:szCs w:val="22"/>
        </w:rPr>
        <w:t xml:space="preserve">at this </w:t>
      </w:r>
      <w:r>
        <w:rPr>
          <w:rFonts w:ascii="Arial" w:hAnsi="Arial" w:cs="Arial"/>
          <w:sz w:val="22"/>
          <w:szCs w:val="22"/>
        </w:rPr>
        <w:t>time</w:t>
      </w:r>
      <w:r w:rsidR="00151020">
        <w:rPr>
          <w:rFonts w:ascii="Arial" w:hAnsi="Arial" w:cs="Arial"/>
          <w:sz w:val="22"/>
          <w:szCs w:val="22"/>
        </w:rPr>
        <w:t>.</w:t>
      </w:r>
    </w:p>
    <w:p w:rsidR="00151020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 1608</w:t>
      </w:r>
      <w:r w:rsidR="00D176D6">
        <w:rPr>
          <w:rFonts w:ascii="Arial" w:hAnsi="Arial" w:cs="Arial"/>
          <w:sz w:val="22"/>
          <w:szCs w:val="22"/>
        </w:rPr>
        <w:t xml:space="preserve"> – conditionally accepted with </w:t>
      </w:r>
      <w:r w:rsidR="00AE7949">
        <w:rPr>
          <w:rFonts w:ascii="Arial" w:hAnsi="Arial" w:cs="Arial"/>
          <w:sz w:val="22"/>
          <w:szCs w:val="22"/>
        </w:rPr>
        <w:t>minor changes</w:t>
      </w:r>
    </w:p>
    <w:p w:rsidR="00151020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RP 1651</w:t>
      </w:r>
      <w:r w:rsidR="00AE7949">
        <w:rPr>
          <w:rFonts w:ascii="Arial" w:hAnsi="Arial" w:cs="Arial"/>
          <w:sz w:val="22"/>
          <w:szCs w:val="22"/>
        </w:rPr>
        <w:t xml:space="preserve"> – </w:t>
      </w:r>
      <w:r w:rsidR="00D176D6">
        <w:rPr>
          <w:rFonts w:ascii="Arial" w:hAnsi="Arial" w:cs="Arial"/>
          <w:sz w:val="22"/>
          <w:szCs w:val="22"/>
        </w:rPr>
        <w:t xml:space="preserve">a </w:t>
      </w:r>
      <w:r w:rsidR="00AE7949">
        <w:rPr>
          <w:rFonts w:ascii="Arial" w:hAnsi="Arial" w:cs="Arial"/>
          <w:sz w:val="22"/>
          <w:szCs w:val="22"/>
        </w:rPr>
        <w:t xml:space="preserve">survey </w:t>
      </w:r>
      <w:r w:rsidR="00D176D6">
        <w:rPr>
          <w:rFonts w:ascii="Arial" w:hAnsi="Arial" w:cs="Arial"/>
          <w:sz w:val="22"/>
          <w:szCs w:val="22"/>
        </w:rPr>
        <w:t xml:space="preserve">is </w:t>
      </w:r>
      <w:r w:rsidR="00AE7949">
        <w:rPr>
          <w:rFonts w:ascii="Arial" w:hAnsi="Arial" w:cs="Arial"/>
          <w:sz w:val="22"/>
          <w:szCs w:val="22"/>
        </w:rPr>
        <w:t xml:space="preserve">posted on </w:t>
      </w:r>
      <w:r w:rsidR="00D176D6">
        <w:rPr>
          <w:rFonts w:ascii="Arial" w:hAnsi="Arial" w:cs="Arial"/>
          <w:sz w:val="22"/>
          <w:szCs w:val="22"/>
        </w:rPr>
        <w:t xml:space="preserve">the </w:t>
      </w:r>
      <w:r w:rsidR="00AE7949">
        <w:rPr>
          <w:rFonts w:ascii="Arial" w:hAnsi="Arial" w:cs="Arial"/>
          <w:sz w:val="22"/>
          <w:szCs w:val="22"/>
        </w:rPr>
        <w:t>bldg.-</w:t>
      </w:r>
      <w:proofErr w:type="spellStart"/>
      <w:r w:rsidR="00AE7949">
        <w:rPr>
          <w:rFonts w:ascii="Arial" w:hAnsi="Arial" w:cs="Arial"/>
          <w:sz w:val="22"/>
          <w:szCs w:val="22"/>
        </w:rPr>
        <w:t>sim</w:t>
      </w:r>
      <w:proofErr w:type="spellEnd"/>
      <w:r w:rsidR="00AE7949">
        <w:rPr>
          <w:rFonts w:ascii="Arial" w:hAnsi="Arial" w:cs="Arial"/>
          <w:sz w:val="22"/>
          <w:szCs w:val="22"/>
        </w:rPr>
        <w:t xml:space="preserve"> listserv</w:t>
      </w:r>
    </w:p>
    <w:p w:rsidR="00151020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RP 1633</w:t>
      </w:r>
      <w:r w:rsidR="00D176D6">
        <w:rPr>
          <w:rFonts w:ascii="Arial" w:hAnsi="Arial" w:cs="Arial"/>
          <w:sz w:val="22"/>
          <w:szCs w:val="22"/>
        </w:rPr>
        <w:t xml:space="preserve"> – this building energy d</w:t>
      </w:r>
      <w:r w:rsidR="00AE7949">
        <w:rPr>
          <w:rFonts w:ascii="Arial" w:hAnsi="Arial" w:cs="Arial"/>
          <w:sz w:val="22"/>
          <w:szCs w:val="22"/>
        </w:rPr>
        <w:t xml:space="preserve">ashboard project </w:t>
      </w:r>
      <w:r w:rsidR="00D176D6">
        <w:rPr>
          <w:rFonts w:ascii="Arial" w:hAnsi="Arial" w:cs="Arial"/>
          <w:sz w:val="22"/>
          <w:szCs w:val="22"/>
        </w:rPr>
        <w:t xml:space="preserve">is being conducted by KGS; the </w:t>
      </w:r>
      <w:r w:rsidR="00AE7949">
        <w:rPr>
          <w:rFonts w:ascii="Arial" w:hAnsi="Arial" w:cs="Arial"/>
          <w:sz w:val="22"/>
          <w:szCs w:val="22"/>
        </w:rPr>
        <w:t xml:space="preserve">work </w:t>
      </w:r>
      <w:r w:rsidR="00D176D6">
        <w:rPr>
          <w:rFonts w:ascii="Arial" w:hAnsi="Arial" w:cs="Arial"/>
          <w:sz w:val="22"/>
          <w:szCs w:val="22"/>
        </w:rPr>
        <w:t xml:space="preserve">is </w:t>
      </w:r>
      <w:r w:rsidR="00AE7949">
        <w:rPr>
          <w:rFonts w:ascii="Arial" w:hAnsi="Arial" w:cs="Arial"/>
          <w:sz w:val="22"/>
          <w:szCs w:val="22"/>
        </w:rPr>
        <w:t>underway</w:t>
      </w:r>
    </w:p>
    <w:p w:rsidR="00AE7949" w:rsidRDefault="00D176D6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 w:rsidRPr="00703984">
        <w:rPr>
          <w:rFonts w:ascii="Arial" w:hAnsi="Arial" w:cs="Arial"/>
          <w:sz w:val="22"/>
          <w:szCs w:val="22"/>
        </w:rPr>
        <w:t>A p</w:t>
      </w:r>
      <w:r w:rsidR="00AE7949" w:rsidRPr="00703984">
        <w:rPr>
          <w:rFonts w:ascii="Arial" w:hAnsi="Arial" w:cs="Arial"/>
          <w:sz w:val="22"/>
          <w:szCs w:val="22"/>
        </w:rPr>
        <w:t>roposed RTAR for case studies</w:t>
      </w:r>
      <w:r w:rsidR="00D25EFC" w:rsidRPr="00703984">
        <w:rPr>
          <w:rFonts w:ascii="Arial" w:hAnsi="Arial" w:cs="Arial"/>
          <w:sz w:val="22"/>
          <w:szCs w:val="22"/>
        </w:rPr>
        <w:t xml:space="preserve"> for PMP</w:t>
      </w:r>
      <w:r w:rsidR="00CE784C" w:rsidRPr="00703984">
        <w:rPr>
          <w:rFonts w:ascii="Arial" w:hAnsi="Arial" w:cs="Arial"/>
          <w:sz w:val="22"/>
          <w:szCs w:val="22"/>
        </w:rPr>
        <w:t xml:space="preserve"> was described</w:t>
      </w:r>
      <w:r w:rsidRPr="00703984">
        <w:rPr>
          <w:rFonts w:ascii="Arial" w:hAnsi="Arial" w:cs="Arial"/>
          <w:sz w:val="22"/>
          <w:szCs w:val="22"/>
        </w:rPr>
        <w:t>.</w:t>
      </w:r>
      <w:r w:rsidR="00CE784C" w:rsidRPr="00703984">
        <w:rPr>
          <w:rFonts w:ascii="Arial" w:hAnsi="Arial" w:cs="Arial"/>
          <w:sz w:val="22"/>
          <w:szCs w:val="22"/>
        </w:rPr>
        <w:t xml:space="preserve"> </w:t>
      </w:r>
      <w:r w:rsidRPr="00703984">
        <w:rPr>
          <w:rFonts w:ascii="Arial" w:hAnsi="Arial" w:cs="Arial"/>
          <w:sz w:val="22"/>
          <w:szCs w:val="22"/>
        </w:rPr>
        <w:t>After Hunn reviews a copy of RTAR 1627 (TC 2.8), which has been conditionally accepted by RAC, the</w:t>
      </w:r>
      <w:r w:rsidR="00CE784C" w:rsidRPr="00703984">
        <w:rPr>
          <w:rFonts w:ascii="Arial" w:hAnsi="Arial" w:cs="Arial"/>
          <w:sz w:val="22"/>
          <w:szCs w:val="22"/>
        </w:rPr>
        <w:t xml:space="preserve"> draft will be sent to TC</w:t>
      </w:r>
      <w:r w:rsidRPr="00703984">
        <w:rPr>
          <w:rFonts w:ascii="Arial" w:hAnsi="Arial" w:cs="Arial"/>
          <w:sz w:val="22"/>
          <w:szCs w:val="22"/>
        </w:rPr>
        <w:t xml:space="preserve"> 7.6 for approval</w:t>
      </w:r>
      <w:r w:rsidR="00CE784C" w:rsidRPr="00703984">
        <w:rPr>
          <w:rFonts w:ascii="Arial" w:hAnsi="Arial" w:cs="Arial"/>
          <w:sz w:val="22"/>
          <w:szCs w:val="22"/>
        </w:rPr>
        <w:t xml:space="preserve"> (Philip Haves is to be kept in the loop).</w:t>
      </w:r>
      <w:r w:rsidR="00CE784C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760C9B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5.3</w:t>
      </w:r>
      <w:r w:rsidRPr="006857A6">
        <w:rPr>
          <w:rFonts w:ascii="Arial" w:hAnsi="Arial" w:cs="Arial"/>
          <w:sz w:val="22"/>
          <w:szCs w:val="22"/>
        </w:rPr>
        <w:tab/>
      </w:r>
      <w:r w:rsidRPr="00760C9B">
        <w:rPr>
          <w:rFonts w:ascii="Arial" w:hAnsi="Arial" w:cs="Arial"/>
          <w:b/>
          <w:sz w:val="22"/>
          <w:szCs w:val="22"/>
          <w:u w:val="single"/>
        </w:rPr>
        <w:t>Handbook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- Stafford</w:t>
      </w: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760C9B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Committee members met to prepare revision</w:t>
      </w:r>
      <w:r w:rsidR="00CA1685">
        <w:rPr>
          <w:rFonts w:ascii="Arial" w:hAnsi="Arial" w:cs="Arial"/>
          <w:sz w:val="22"/>
          <w:szCs w:val="22"/>
        </w:rPr>
        <w:t>s</w:t>
      </w:r>
      <w:r w:rsidR="00AE7949">
        <w:rPr>
          <w:rFonts w:ascii="Arial" w:hAnsi="Arial" w:cs="Arial"/>
          <w:sz w:val="22"/>
          <w:szCs w:val="22"/>
        </w:rPr>
        <w:t xml:space="preserve"> </w:t>
      </w:r>
      <w:r w:rsidR="00760C9B">
        <w:rPr>
          <w:rFonts w:ascii="Arial" w:hAnsi="Arial" w:cs="Arial"/>
          <w:sz w:val="22"/>
          <w:szCs w:val="22"/>
        </w:rPr>
        <w:t>to</w:t>
      </w:r>
      <w:r w:rsidR="00AE7949">
        <w:rPr>
          <w:rFonts w:ascii="Arial" w:hAnsi="Arial" w:cs="Arial"/>
          <w:sz w:val="22"/>
          <w:szCs w:val="22"/>
        </w:rPr>
        <w:t xml:space="preserve"> Chapter </w:t>
      </w:r>
      <w:r w:rsidR="00760C9B">
        <w:rPr>
          <w:rFonts w:ascii="Arial" w:hAnsi="Arial" w:cs="Arial"/>
          <w:sz w:val="22"/>
          <w:szCs w:val="22"/>
        </w:rPr>
        <w:t>41 (Building</w:t>
      </w:r>
      <w:r w:rsidRPr="006857A6">
        <w:rPr>
          <w:rFonts w:ascii="Arial" w:hAnsi="Arial" w:cs="Arial"/>
          <w:sz w:val="22"/>
          <w:szCs w:val="22"/>
        </w:rPr>
        <w:t xml:space="preserve"> Energy Monitoring) of Applications volume.  </w:t>
      </w:r>
      <w:r w:rsidR="00E41F5C">
        <w:rPr>
          <w:rFonts w:ascii="Arial" w:hAnsi="Arial" w:cs="Arial"/>
          <w:sz w:val="22"/>
          <w:szCs w:val="22"/>
        </w:rPr>
        <w:t xml:space="preserve">It is suggested </w:t>
      </w:r>
      <w:r w:rsidRPr="006857A6">
        <w:rPr>
          <w:rFonts w:ascii="Arial" w:hAnsi="Arial" w:cs="Arial"/>
          <w:sz w:val="22"/>
          <w:szCs w:val="22"/>
        </w:rPr>
        <w:t xml:space="preserve">that the </w:t>
      </w:r>
      <w:r w:rsidRPr="00E41F5C">
        <w:rPr>
          <w:rFonts w:ascii="Arial" w:hAnsi="Arial" w:cs="Arial"/>
          <w:i/>
          <w:sz w:val="22"/>
          <w:szCs w:val="22"/>
        </w:rPr>
        <w:t>Perfo</w:t>
      </w:r>
      <w:r w:rsidR="00E41F5C" w:rsidRPr="00E41F5C">
        <w:rPr>
          <w:rFonts w:ascii="Arial" w:hAnsi="Arial" w:cs="Arial"/>
          <w:i/>
          <w:sz w:val="22"/>
          <w:szCs w:val="22"/>
        </w:rPr>
        <w:t>rmance Measurement Protocols: Best Practices G</w:t>
      </w:r>
      <w:r w:rsidRPr="00E41F5C">
        <w:rPr>
          <w:rFonts w:ascii="Arial" w:hAnsi="Arial" w:cs="Arial"/>
          <w:i/>
          <w:sz w:val="22"/>
          <w:szCs w:val="22"/>
        </w:rPr>
        <w:t>uide</w:t>
      </w:r>
      <w:r w:rsidRPr="006857A6">
        <w:rPr>
          <w:rFonts w:ascii="Arial" w:hAnsi="Arial" w:cs="Arial"/>
          <w:sz w:val="22"/>
          <w:szCs w:val="22"/>
        </w:rPr>
        <w:t xml:space="preserve"> be the basis for the rewritten chapter.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D56CF4" w:rsidRDefault="00D56CF4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5.4</w:t>
      </w:r>
      <w:r>
        <w:rPr>
          <w:rFonts w:ascii="Arial" w:hAnsi="Arial" w:cs="Arial"/>
          <w:sz w:val="22"/>
          <w:szCs w:val="22"/>
        </w:rPr>
        <w:tab/>
      </w:r>
      <w:r w:rsidR="006857A6" w:rsidRPr="00760C9B">
        <w:rPr>
          <w:rFonts w:ascii="Arial" w:hAnsi="Arial" w:cs="Arial"/>
          <w:b/>
          <w:sz w:val="22"/>
          <w:szCs w:val="22"/>
          <w:u w:val="single"/>
        </w:rPr>
        <w:t>Standards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AE7949">
        <w:rPr>
          <w:rFonts w:ascii="Arial" w:hAnsi="Arial" w:cs="Arial"/>
          <w:sz w:val="22"/>
          <w:szCs w:val="22"/>
        </w:rPr>
        <w:t>–</w:t>
      </w:r>
      <w:r w:rsidR="00466958">
        <w:rPr>
          <w:rFonts w:ascii="Arial" w:hAnsi="Arial" w:cs="Arial"/>
          <w:sz w:val="22"/>
          <w:szCs w:val="22"/>
        </w:rPr>
        <w:t xml:space="preserve"> Emerson</w:t>
      </w:r>
      <w:r w:rsidR="00AE7949">
        <w:rPr>
          <w:rFonts w:ascii="Arial" w:hAnsi="Arial" w:cs="Arial"/>
          <w:sz w:val="22"/>
          <w:szCs w:val="22"/>
        </w:rPr>
        <w:t xml:space="preserve"> (see report</w:t>
      </w:r>
      <w:r w:rsidR="00254F97">
        <w:rPr>
          <w:rFonts w:ascii="Arial" w:hAnsi="Arial" w:cs="Arial"/>
          <w:sz w:val="22"/>
          <w:szCs w:val="22"/>
        </w:rPr>
        <w:t xml:space="preserve"> on website</w:t>
      </w:r>
      <w:r w:rsidR="00AE7949">
        <w:rPr>
          <w:rFonts w:ascii="Arial" w:hAnsi="Arial" w:cs="Arial"/>
          <w:sz w:val="22"/>
          <w:szCs w:val="22"/>
        </w:rPr>
        <w:t>)</w:t>
      </w:r>
    </w:p>
    <w:p w:rsidR="006857A6" w:rsidRDefault="00970B53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90.1-</w:t>
      </w:r>
      <w:r w:rsidR="00AE7949">
        <w:rPr>
          <w:rFonts w:ascii="Arial" w:hAnsi="Arial" w:cs="Arial"/>
          <w:sz w:val="22"/>
          <w:szCs w:val="22"/>
        </w:rPr>
        <w:t>2010 addenda (there are 112 under consideration)</w:t>
      </w:r>
    </w:p>
    <w:p w:rsidR="00AE7949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AE7949">
        <w:rPr>
          <w:rFonts w:ascii="Arial" w:hAnsi="Arial" w:cs="Arial"/>
          <w:sz w:val="22"/>
          <w:szCs w:val="22"/>
        </w:rPr>
        <w:t>90.1 User</w:t>
      </w:r>
      <w:r>
        <w:rPr>
          <w:rFonts w:ascii="Arial" w:hAnsi="Arial" w:cs="Arial"/>
          <w:sz w:val="22"/>
          <w:szCs w:val="22"/>
        </w:rPr>
        <w:t>’</w:t>
      </w:r>
      <w:r w:rsidR="00AE7949">
        <w:rPr>
          <w:rFonts w:ascii="Arial" w:hAnsi="Arial" w:cs="Arial"/>
          <w:sz w:val="22"/>
          <w:szCs w:val="22"/>
        </w:rPr>
        <w:t>s Manual –</w:t>
      </w:r>
      <w:r>
        <w:rPr>
          <w:rFonts w:ascii="Arial" w:hAnsi="Arial" w:cs="Arial"/>
          <w:sz w:val="22"/>
          <w:szCs w:val="22"/>
        </w:rPr>
        <w:t xml:space="preserve"> </w:t>
      </w:r>
      <w:r w:rsidR="00AE7949">
        <w:rPr>
          <w:rFonts w:ascii="Arial" w:hAnsi="Arial" w:cs="Arial"/>
          <w:sz w:val="22"/>
          <w:szCs w:val="22"/>
        </w:rPr>
        <w:t>funding</w:t>
      </w:r>
      <w:r>
        <w:rPr>
          <w:rFonts w:ascii="Arial" w:hAnsi="Arial" w:cs="Arial"/>
          <w:sz w:val="22"/>
          <w:szCs w:val="22"/>
        </w:rPr>
        <w:t xml:space="preserve"> is being solicited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>90.2 – agreed on econ</w:t>
      </w:r>
      <w:r>
        <w:rPr>
          <w:rFonts w:ascii="Arial" w:hAnsi="Arial" w:cs="Arial"/>
          <w:sz w:val="22"/>
          <w:szCs w:val="22"/>
        </w:rPr>
        <w:t>omic</w:t>
      </w:r>
      <w:r w:rsidR="00D25EFC">
        <w:rPr>
          <w:rFonts w:ascii="Arial" w:hAnsi="Arial" w:cs="Arial"/>
          <w:sz w:val="22"/>
          <w:szCs w:val="22"/>
        </w:rPr>
        <w:t xml:space="preserve"> eval</w:t>
      </w:r>
      <w:r>
        <w:rPr>
          <w:rFonts w:ascii="Arial" w:hAnsi="Arial" w:cs="Arial"/>
          <w:sz w:val="22"/>
          <w:szCs w:val="22"/>
        </w:rPr>
        <w:t>uation</w:t>
      </w:r>
      <w:r w:rsidR="00D25EFC">
        <w:rPr>
          <w:rFonts w:ascii="Arial" w:hAnsi="Arial" w:cs="Arial"/>
          <w:sz w:val="22"/>
          <w:szCs w:val="22"/>
        </w:rPr>
        <w:t xml:space="preserve"> conditions and </w:t>
      </w:r>
      <w:r>
        <w:rPr>
          <w:rFonts w:ascii="Arial" w:hAnsi="Arial" w:cs="Arial"/>
          <w:sz w:val="22"/>
          <w:szCs w:val="22"/>
        </w:rPr>
        <w:t>is developing</w:t>
      </w:r>
      <w:r w:rsidR="00D25EFC">
        <w:rPr>
          <w:rFonts w:ascii="Arial" w:hAnsi="Arial" w:cs="Arial"/>
          <w:sz w:val="22"/>
          <w:szCs w:val="22"/>
        </w:rPr>
        <w:t xml:space="preserve"> compliance paths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100 – first Public Review yielded 180 comments, which</w:t>
      </w:r>
      <w:r w:rsidR="00D25EFC">
        <w:rPr>
          <w:rFonts w:ascii="Arial" w:hAnsi="Arial" w:cs="Arial"/>
          <w:sz w:val="22"/>
          <w:szCs w:val="22"/>
        </w:rPr>
        <w:t xml:space="preserve"> are under review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lastRenderedPageBreak/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>105 – second P</w:t>
      </w:r>
      <w:r>
        <w:rPr>
          <w:rFonts w:ascii="Arial" w:hAnsi="Arial" w:cs="Arial"/>
          <w:sz w:val="22"/>
          <w:szCs w:val="22"/>
        </w:rPr>
        <w:t xml:space="preserve">ublic </w:t>
      </w:r>
      <w:r w:rsidR="00D25EFC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eview of ISCs; </w:t>
      </w:r>
      <w:r w:rsidR="00D25EFC">
        <w:rPr>
          <w:rFonts w:ascii="Arial" w:hAnsi="Arial" w:cs="Arial"/>
          <w:sz w:val="22"/>
          <w:szCs w:val="22"/>
        </w:rPr>
        <w:t xml:space="preserve">27 comments </w:t>
      </w:r>
      <w:r>
        <w:rPr>
          <w:rFonts w:ascii="Arial" w:hAnsi="Arial" w:cs="Arial"/>
          <w:sz w:val="22"/>
          <w:szCs w:val="22"/>
        </w:rPr>
        <w:t>are under review; a</w:t>
      </w:r>
      <w:r w:rsidR="00D25EFC">
        <w:rPr>
          <w:rFonts w:ascii="Arial" w:hAnsi="Arial" w:cs="Arial"/>
          <w:sz w:val="22"/>
          <w:szCs w:val="22"/>
        </w:rPr>
        <w:t xml:space="preserve"> third P</w:t>
      </w:r>
      <w:r>
        <w:rPr>
          <w:rFonts w:ascii="Arial" w:hAnsi="Arial" w:cs="Arial"/>
          <w:sz w:val="22"/>
          <w:szCs w:val="22"/>
        </w:rPr>
        <w:t xml:space="preserve">ublic </w:t>
      </w:r>
      <w:r w:rsidR="00D25EFC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eview likely will not be needed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211 – first </w:t>
      </w:r>
      <w:r>
        <w:rPr>
          <w:rFonts w:ascii="Arial" w:hAnsi="Arial" w:cs="Arial"/>
          <w:sz w:val="22"/>
          <w:szCs w:val="22"/>
        </w:rPr>
        <w:t xml:space="preserve">SPC </w:t>
      </w:r>
      <w:r w:rsidR="00D25EFC">
        <w:rPr>
          <w:rFonts w:ascii="Arial" w:hAnsi="Arial" w:cs="Arial"/>
          <w:sz w:val="22"/>
          <w:szCs w:val="22"/>
        </w:rPr>
        <w:t xml:space="preserve">meeting </w:t>
      </w:r>
      <w:r>
        <w:rPr>
          <w:rFonts w:ascii="Arial" w:hAnsi="Arial" w:cs="Arial"/>
          <w:sz w:val="22"/>
          <w:szCs w:val="22"/>
        </w:rPr>
        <w:t xml:space="preserve">was held at this meeting; </w:t>
      </w:r>
      <w:r w:rsidR="00D25EFC">
        <w:rPr>
          <w:rFonts w:ascii="Arial" w:hAnsi="Arial" w:cs="Arial"/>
          <w:sz w:val="22"/>
          <w:szCs w:val="22"/>
        </w:rPr>
        <w:t>ACCA may cosponsor</w:t>
      </w:r>
    </w:p>
    <w:p w:rsidR="00D25EFC" w:rsidRDefault="00D25EFC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Gdl</w:t>
      </w:r>
      <w:proofErr w:type="spellEnd"/>
      <w:r w:rsidR="00970B53">
        <w:rPr>
          <w:rFonts w:ascii="Arial" w:hAnsi="Arial" w:cs="Arial"/>
          <w:sz w:val="22"/>
          <w:szCs w:val="22"/>
        </w:rPr>
        <w:t xml:space="preserve"> 14 -</w:t>
      </w:r>
      <w:r>
        <w:rPr>
          <w:rFonts w:ascii="Arial" w:hAnsi="Arial" w:cs="Arial"/>
          <w:sz w:val="22"/>
          <w:szCs w:val="22"/>
        </w:rPr>
        <w:t xml:space="preserve"> first draft </w:t>
      </w:r>
      <w:r w:rsidR="00760C9B">
        <w:rPr>
          <w:rFonts w:ascii="Arial" w:hAnsi="Arial" w:cs="Arial"/>
          <w:sz w:val="22"/>
          <w:szCs w:val="22"/>
        </w:rPr>
        <w:t xml:space="preserve">out </w:t>
      </w:r>
      <w:r>
        <w:rPr>
          <w:rFonts w:ascii="Arial" w:hAnsi="Arial" w:cs="Arial"/>
          <w:sz w:val="22"/>
          <w:szCs w:val="22"/>
        </w:rPr>
        <w:t>for P</w:t>
      </w:r>
      <w:r w:rsidR="00760C9B">
        <w:rPr>
          <w:rFonts w:ascii="Arial" w:hAnsi="Arial" w:cs="Arial"/>
          <w:sz w:val="22"/>
          <w:szCs w:val="22"/>
        </w:rPr>
        <w:t xml:space="preserve">ublic </w:t>
      </w:r>
      <w:r>
        <w:rPr>
          <w:rFonts w:ascii="Arial" w:hAnsi="Arial" w:cs="Arial"/>
          <w:sz w:val="22"/>
          <w:szCs w:val="22"/>
        </w:rPr>
        <w:t>R</w:t>
      </w:r>
      <w:r w:rsidR="00760C9B">
        <w:rPr>
          <w:rFonts w:ascii="Arial" w:hAnsi="Arial" w:cs="Arial"/>
          <w:sz w:val="22"/>
          <w:szCs w:val="22"/>
        </w:rPr>
        <w:t xml:space="preserve">eview; </w:t>
      </w:r>
      <w:r>
        <w:rPr>
          <w:rFonts w:ascii="Arial" w:hAnsi="Arial" w:cs="Arial"/>
          <w:sz w:val="22"/>
          <w:szCs w:val="22"/>
        </w:rPr>
        <w:t>57 comments to be addressed by end of Feb.</w:t>
      </w:r>
      <w:proofErr w:type="gramEnd"/>
    </w:p>
    <w:p w:rsidR="00D25EFC" w:rsidRDefault="00D25EFC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Energy Guideline for Historic </w:t>
      </w:r>
      <w:proofErr w:type="spellStart"/>
      <w:r>
        <w:rPr>
          <w:rFonts w:ascii="Arial" w:hAnsi="Arial" w:cs="Arial"/>
          <w:sz w:val="22"/>
          <w:szCs w:val="22"/>
        </w:rPr>
        <w:t>Bldgs</w:t>
      </w:r>
      <w:proofErr w:type="spellEnd"/>
      <w:r>
        <w:rPr>
          <w:rFonts w:ascii="Arial" w:hAnsi="Arial" w:cs="Arial"/>
          <w:sz w:val="22"/>
          <w:szCs w:val="22"/>
        </w:rPr>
        <w:t xml:space="preserve"> – no report</w:t>
      </w:r>
      <w:r w:rsidR="002E25EB">
        <w:rPr>
          <w:rFonts w:ascii="Arial" w:hAnsi="Arial" w:cs="Arial"/>
          <w:sz w:val="22"/>
          <w:szCs w:val="22"/>
        </w:rPr>
        <w:t>.</w:t>
      </w:r>
      <w:proofErr w:type="gramEnd"/>
    </w:p>
    <w:p w:rsidR="002E25EB" w:rsidRDefault="002E25E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2E25EB" w:rsidRDefault="002E25E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Emerson completes term </w:t>
      </w:r>
      <w:r w:rsidR="00760C9B">
        <w:rPr>
          <w:rFonts w:ascii="Arial" w:hAnsi="Arial" w:cs="Arial"/>
          <w:sz w:val="22"/>
          <w:szCs w:val="22"/>
        </w:rPr>
        <w:t>as chair after Denver so a new chair is solicited (</w:t>
      </w:r>
      <w:r>
        <w:rPr>
          <w:rFonts w:ascii="Arial" w:hAnsi="Arial" w:cs="Arial"/>
          <w:sz w:val="22"/>
          <w:szCs w:val="22"/>
        </w:rPr>
        <w:t>see Enck</w:t>
      </w:r>
      <w:r w:rsidR="00760C9B">
        <w:rPr>
          <w:rFonts w:ascii="Arial" w:hAnsi="Arial" w:cs="Arial"/>
          <w:sz w:val="22"/>
          <w:szCs w:val="22"/>
        </w:rPr>
        <w:t xml:space="preserve"> if interested)</w:t>
      </w:r>
      <w:r>
        <w:rPr>
          <w:rFonts w:ascii="Arial" w:hAnsi="Arial" w:cs="Arial"/>
          <w:sz w:val="22"/>
          <w:szCs w:val="22"/>
        </w:rPr>
        <w:t>.</w:t>
      </w:r>
    </w:p>
    <w:p w:rsidR="00D25EFC" w:rsidRDefault="00D25EFC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D25EFC" w:rsidRDefault="00D25EFC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Philip Haves – RAC</w:t>
      </w:r>
      <w:r w:rsidR="00216FE9">
        <w:rPr>
          <w:rFonts w:ascii="Arial" w:hAnsi="Arial" w:cs="Arial"/>
          <w:sz w:val="22"/>
          <w:szCs w:val="22"/>
        </w:rPr>
        <w:t xml:space="preserve"> Liaison</w:t>
      </w:r>
      <w:r>
        <w:rPr>
          <w:rFonts w:ascii="Arial" w:hAnsi="Arial" w:cs="Arial"/>
          <w:sz w:val="22"/>
          <w:szCs w:val="22"/>
        </w:rPr>
        <w:t xml:space="preserve">.  </w:t>
      </w:r>
      <w:r w:rsidR="00216FE9">
        <w:rPr>
          <w:rFonts w:ascii="Arial" w:hAnsi="Arial" w:cs="Arial"/>
          <w:sz w:val="22"/>
          <w:szCs w:val="22"/>
        </w:rPr>
        <w:t>RAC is s</w:t>
      </w:r>
      <w:r>
        <w:rPr>
          <w:rFonts w:ascii="Arial" w:hAnsi="Arial" w:cs="Arial"/>
          <w:sz w:val="22"/>
          <w:szCs w:val="22"/>
        </w:rPr>
        <w:t xml:space="preserve">oliciting </w:t>
      </w:r>
      <w:r w:rsidR="00216FE9">
        <w:rPr>
          <w:rFonts w:ascii="Arial" w:hAnsi="Arial" w:cs="Arial"/>
          <w:sz w:val="22"/>
          <w:szCs w:val="22"/>
        </w:rPr>
        <w:t>research project</w:t>
      </w:r>
      <w:r>
        <w:rPr>
          <w:rFonts w:ascii="Arial" w:hAnsi="Arial" w:cs="Arial"/>
          <w:sz w:val="22"/>
          <w:szCs w:val="22"/>
        </w:rPr>
        <w:t>s, not many</w:t>
      </w:r>
      <w:r w:rsidR="00216FE9">
        <w:rPr>
          <w:rFonts w:ascii="Arial" w:hAnsi="Arial" w:cs="Arial"/>
          <w:sz w:val="22"/>
          <w:szCs w:val="22"/>
        </w:rPr>
        <w:t xml:space="preserve"> are</w:t>
      </w:r>
      <w:r>
        <w:rPr>
          <w:rFonts w:ascii="Arial" w:hAnsi="Arial" w:cs="Arial"/>
          <w:sz w:val="22"/>
          <w:szCs w:val="22"/>
        </w:rPr>
        <w:t xml:space="preserve"> in </w:t>
      </w:r>
      <w:r w:rsidR="00216FE9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 xml:space="preserve">pipeline.  </w:t>
      </w:r>
      <w:r w:rsidR="00216FE9">
        <w:rPr>
          <w:rFonts w:ascii="Arial" w:hAnsi="Arial" w:cs="Arial"/>
          <w:sz w:val="22"/>
          <w:szCs w:val="22"/>
        </w:rPr>
        <w:t xml:space="preserve">RAC is developing instructions to facilitate </w:t>
      </w:r>
      <w:r>
        <w:rPr>
          <w:rFonts w:ascii="Arial" w:hAnsi="Arial" w:cs="Arial"/>
          <w:sz w:val="22"/>
          <w:szCs w:val="22"/>
        </w:rPr>
        <w:t>briefer RTARs.</w:t>
      </w:r>
    </w:p>
    <w:p w:rsidR="00AE7949" w:rsidRDefault="00AE7949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AE7949" w:rsidRDefault="00AE7949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5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Monitoring &amp; Energy Performance</w:t>
      </w:r>
      <w:r w:rsidR="00466958">
        <w:rPr>
          <w:rFonts w:ascii="Arial" w:hAnsi="Arial" w:cs="Arial"/>
          <w:sz w:val="22"/>
          <w:szCs w:val="22"/>
        </w:rPr>
        <w:t xml:space="preserve"> – Landsberg</w:t>
      </w:r>
      <w:r w:rsidR="00D25EFC">
        <w:rPr>
          <w:rFonts w:ascii="Arial" w:hAnsi="Arial" w:cs="Arial"/>
          <w:sz w:val="22"/>
          <w:szCs w:val="22"/>
        </w:rPr>
        <w:t xml:space="preserve"> (see report</w:t>
      </w:r>
      <w:r w:rsidR="00254F97">
        <w:rPr>
          <w:rFonts w:ascii="Arial" w:hAnsi="Arial" w:cs="Arial"/>
          <w:sz w:val="22"/>
          <w:szCs w:val="22"/>
        </w:rPr>
        <w:t xml:space="preserve"> on website</w:t>
      </w:r>
      <w:r w:rsidR="00D25EFC">
        <w:rPr>
          <w:rFonts w:ascii="Arial" w:hAnsi="Arial" w:cs="Arial"/>
          <w:sz w:val="22"/>
          <w:szCs w:val="22"/>
        </w:rPr>
        <w:t xml:space="preserve">) </w:t>
      </w:r>
    </w:p>
    <w:p w:rsidR="006857A6" w:rsidRDefault="00D25EFC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28 </w:t>
      </w:r>
      <w:r w:rsidR="00216FE9">
        <w:rPr>
          <w:rFonts w:ascii="Arial" w:hAnsi="Arial" w:cs="Arial"/>
          <w:sz w:val="22"/>
          <w:szCs w:val="22"/>
        </w:rPr>
        <w:t xml:space="preserve">were </w:t>
      </w:r>
      <w:r>
        <w:rPr>
          <w:rFonts w:ascii="Arial" w:hAnsi="Arial" w:cs="Arial"/>
          <w:sz w:val="22"/>
          <w:szCs w:val="22"/>
        </w:rPr>
        <w:t>in attendance.</w:t>
      </w:r>
    </w:p>
    <w:p w:rsidR="00D25EFC" w:rsidRDefault="00216FE9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Status of </w:t>
      </w:r>
      <w:r w:rsidR="00D25EFC">
        <w:rPr>
          <w:rFonts w:ascii="Arial" w:hAnsi="Arial" w:cs="Arial"/>
          <w:sz w:val="22"/>
          <w:szCs w:val="22"/>
        </w:rPr>
        <w:t>DASH</w:t>
      </w:r>
      <w:r>
        <w:rPr>
          <w:rFonts w:ascii="Arial" w:hAnsi="Arial" w:cs="Arial"/>
          <w:sz w:val="22"/>
          <w:szCs w:val="22"/>
        </w:rPr>
        <w:t xml:space="preserve"> project was presented by Hunn</w:t>
      </w:r>
    </w:p>
    <w:p w:rsidR="00D25EFC" w:rsidRDefault="00216FE9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wide variety of available e</w:t>
      </w:r>
      <w:r w:rsidR="00D25EFC">
        <w:rPr>
          <w:rFonts w:ascii="Arial" w:hAnsi="Arial" w:cs="Arial"/>
          <w:sz w:val="22"/>
          <w:szCs w:val="22"/>
        </w:rPr>
        <w:t xml:space="preserve">nergy databases </w:t>
      </w:r>
      <w:r>
        <w:rPr>
          <w:rFonts w:ascii="Arial" w:hAnsi="Arial" w:cs="Arial"/>
          <w:sz w:val="22"/>
          <w:szCs w:val="22"/>
        </w:rPr>
        <w:t>was discussed</w:t>
      </w:r>
    </w:p>
    <w:p w:rsidR="00D25EFC" w:rsidRDefault="00D25EFC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European</w:t>
      </w:r>
      <w:r w:rsidR="00216FE9">
        <w:rPr>
          <w:rFonts w:ascii="Arial" w:hAnsi="Arial" w:cs="Arial"/>
          <w:sz w:val="22"/>
          <w:szCs w:val="22"/>
        </w:rPr>
        <w:t xml:space="preserve"> database activities were reviewed</w:t>
      </w:r>
    </w:p>
    <w:p w:rsidR="001C28A5" w:rsidRDefault="00216FE9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m</w:t>
      </w:r>
      <w:r w:rsidR="001C28A5">
        <w:rPr>
          <w:rFonts w:ascii="Arial" w:hAnsi="Arial" w:cs="Arial"/>
          <w:sz w:val="22"/>
          <w:szCs w:val="22"/>
        </w:rPr>
        <w:t xml:space="preserve">otion </w:t>
      </w:r>
      <w:r>
        <w:rPr>
          <w:rFonts w:ascii="Arial" w:hAnsi="Arial" w:cs="Arial"/>
          <w:sz w:val="22"/>
          <w:szCs w:val="22"/>
        </w:rPr>
        <w:t xml:space="preserve">regarding the DASH project was made (moved by </w:t>
      </w:r>
      <w:r w:rsidR="001C28A5">
        <w:rPr>
          <w:rFonts w:ascii="Arial" w:hAnsi="Arial" w:cs="Arial"/>
          <w:sz w:val="22"/>
          <w:szCs w:val="22"/>
        </w:rPr>
        <w:t xml:space="preserve">Landsberg, </w:t>
      </w:r>
      <w:r>
        <w:rPr>
          <w:rFonts w:ascii="Arial" w:hAnsi="Arial" w:cs="Arial"/>
          <w:sz w:val="22"/>
          <w:szCs w:val="22"/>
        </w:rPr>
        <w:t xml:space="preserve">seconded by </w:t>
      </w:r>
      <w:r w:rsidR="001C28A5">
        <w:rPr>
          <w:rFonts w:ascii="Arial" w:hAnsi="Arial" w:cs="Arial"/>
          <w:sz w:val="22"/>
          <w:szCs w:val="22"/>
        </w:rPr>
        <w:t>Pearson</w:t>
      </w:r>
      <w:r>
        <w:rPr>
          <w:rFonts w:ascii="Arial" w:hAnsi="Arial" w:cs="Arial"/>
          <w:sz w:val="22"/>
          <w:szCs w:val="22"/>
        </w:rPr>
        <w:t>):</w:t>
      </w:r>
      <w:r w:rsidR="001C28A5">
        <w:rPr>
          <w:rFonts w:ascii="Arial" w:hAnsi="Arial" w:cs="Arial"/>
          <w:sz w:val="22"/>
          <w:szCs w:val="22"/>
        </w:rPr>
        <w:t xml:space="preserve"> </w:t>
      </w:r>
    </w:p>
    <w:p w:rsidR="009D717C" w:rsidRDefault="009D717C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216FE9" w:rsidRDefault="009D717C" w:rsidP="00216FE9">
      <w:pPr>
        <w:ind w:left="1080" w:hanging="360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b/>
          <w:i/>
          <w:sz w:val="22"/>
          <w:szCs w:val="22"/>
          <w:u w:val="single"/>
        </w:rPr>
        <w:t>Background</w:t>
      </w:r>
      <w:r w:rsidRPr="00A21694">
        <w:rPr>
          <w:rFonts w:ascii="Arial" w:hAnsi="Arial" w:cs="Arial"/>
          <w:i/>
          <w:sz w:val="22"/>
          <w:szCs w:val="22"/>
        </w:rPr>
        <w:t>:  Since 2008 ASHRAE has worked as a co-developer of the DASH commercial buildings performance database.  With completion in September 2012 of the NIST contract, which facilitated the development of the DASH web interface and commissioning module through a subcontract with the Green Building Alliance, DASH is now a reality and is poised to begin alpha and beta testing, followed by considerable further development.  This provides a great opportunity for ASHRAE to participate actively in the testing, application, and continued development of DASH.  Note that GBA will manage the project and DASH database/web interface development, as well as handle fiscal and funding tasks.</w:t>
      </w:r>
    </w:p>
    <w:p w:rsidR="009D717C" w:rsidRPr="00A21694" w:rsidRDefault="009D717C" w:rsidP="00216FE9">
      <w:pPr>
        <w:ind w:left="1080" w:hanging="360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 xml:space="preserve">  </w:t>
      </w:r>
    </w:p>
    <w:p w:rsidR="009D717C" w:rsidRPr="00A21694" w:rsidRDefault="009D717C" w:rsidP="00216FE9">
      <w:pPr>
        <w:ind w:left="1440" w:hanging="360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This partnership will benefit ASHRAE because it will:</w:t>
      </w:r>
    </w:p>
    <w:p w:rsidR="009D717C" w:rsidRPr="00A21694" w:rsidRDefault="009D717C" w:rsidP="00216FE9">
      <w:pPr>
        <w:pStyle w:val="ListParagraph"/>
        <w:numPr>
          <w:ilvl w:val="0"/>
          <w:numId w:val="34"/>
        </w:numPr>
        <w:overflowPunct/>
        <w:autoSpaceDE/>
        <w:autoSpaceDN/>
        <w:adjustRightInd/>
        <w:spacing w:after="200"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Provide an opportunity for ASHRAE members to submit  and/or query a broad range of measured building performance data for comparison with peer buildings,</w:t>
      </w:r>
    </w:p>
    <w:p w:rsidR="009D717C" w:rsidRPr="00A21694" w:rsidRDefault="009D717C" w:rsidP="00216FE9">
      <w:pPr>
        <w:pStyle w:val="ListParagraph"/>
        <w:numPr>
          <w:ilvl w:val="0"/>
          <w:numId w:val="34"/>
        </w:numPr>
        <w:overflowPunct/>
        <w:autoSpaceDE/>
        <w:autoSpaceDN/>
        <w:adjustRightInd/>
        <w:spacing w:after="200"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Provide an opportunity for ASHRAE members to participate in alpha and beta testing and further development of DASH,</w:t>
      </w:r>
    </w:p>
    <w:p w:rsidR="009D717C" w:rsidRPr="00A21694" w:rsidRDefault="009D717C" w:rsidP="00216FE9">
      <w:pPr>
        <w:pStyle w:val="ListParagraph"/>
        <w:numPr>
          <w:ilvl w:val="0"/>
          <w:numId w:val="34"/>
        </w:numPr>
        <w:overflowPunct/>
        <w:autoSpaceDE/>
        <w:autoSpaceDN/>
        <w:adjustRightInd/>
        <w:spacing w:after="200"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Facilitate application of ASHRAE’s performance measurement protocols that are documented in Performance Measurement Protocols for Commercial Buildings.</w:t>
      </w:r>
    </w:p>
    <w:p w:rsidR="009D717C" w:rsidRPr="00A21694" w:rsidRDefault="009D717C" w:rsidP="00216FE9">
      <w:pPr>
        <w:ind w:left="1440" w:hanging="360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To facilitate a partnership between ASHRAE and GBA the following action is proposed.</w:t>
      </w:r>
    </w:p>
    <w:p w:rsidR="00A21694" w:rsidRPr="00A21694" w:rsidRDefault="00A21694" w:rsidP="00216FE9">
      <w:pPr>
        <w:ind w:left="1080" w:hanging="360"/>
        <w:rPr>
          <w:rFonts w:ascii="Arial" w:hAnsi="Arial" w:cs="Arial"/>
          <w:b/>
          <w:i/>
          <w:sz w:val="22"/>
          <w:szCs w:val="22"/>
          <w:u w:val="single"/>
        </w:rPr>
      </w:pPr>
    </w:p>
    <w:p w:rsidR="009D717C" w:rsidRPr="00A21694" w:rsidRDefault="009D717C" w:rsidP="00216FE9">
      <w:pPr>
        <w:ind w:left="1080" w:hanging="360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b/>
          <w:i/>
          <w:sz w:val="22"/>
          <w:szCs w:val="22"/>
          <w:u w:val="single"/>
        </w:rPr>
        <w:t xml:space="preserve">Motion: </w:t>
      </w:r>
      <w:r w:rsidRPr="00A21694">
        <w:rPr>
          <w:rFonts w:ascii="Arial" w:hAnsi="Arial" w:cs="Arial"/>
          <w:i/>
          <w:sz w:val="22"/>
          <w:szCs w:val="22"/>
        </w:rPr>
        <w:t>that ASHRAE, through TC 7.6 (Building Energy Performance) in collaboration with other appropriate TCs, will:</w:t>
      </w:r>
    </w:p>
    <w:p w:rsidR="009D717C" w:rsidRPr="00A21694" w:rsidRDefault="009D717C" w:rsidP="00970B53">
      <w:pPr>
        <w:numPr>
          <w:ilvl w:val="1"/>
          <w:numId w:val="32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Serve as the primary technical resource for protocol development,</w:t>
      </w:r>
    </w:p>
    <w:p w:rsidR="009D717C" w:rsidRPr="00A21694" w:rsidRDefault="009D717C" w:rsidP="00970B53">
      <w:pPr>
        <w:numPr>
          <w:ilvl w:val="0"/>
          <w:numId w:val="32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Actively participate in the alpha and beta testing of DASH, via its web interface,</w:t>
      </w:r>
    </w:p>
    <w:p w:rsidR="009D717C" w:rsidRPr="00A21694" w:rsidRDefault="009D717C" w:rsidP="00970B53">
      <w:pPr>
        <w:numPr>
          <w:ilvl w:val="0"/>
          <w:numId w:val="32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Serve as an active user of DASH for the benefit of ASHRAE members and provide feedback to GBA regarding its applicability,</w:t>
      </w:r>
    </w:p>
    <w:p w:rsidR="009D717C" w:rsidRPr="00A21694" w:rsidRDefault="009D717C" w:rsidP="00970B53">
      <w:pPr>
        <w:numPr>
          <w:ilvl w:val="0"/>
          <w:numId w:val="32"/>
        </w:numPr>
        <w:overflowPunct/>
        <w:autoSpaceDE/>
        <w:autoSpaceDN/>
        <w:adjustRightInd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lastRenderedPageBreak/>
        <w:t>Actively support, document, and disseminate DASH information to ASHRAE members, including provision of periodic DASH updates,</w:t>
      </w:r>
    </w:p>
    <w:p w:rsidR="009D717C" w:rsidRPr="00A21694" w:rsidRDefault="009D717C" w:rsidP="00216FE9">
      <w:pPr>
        <w:numPr>
          <w:ilvl w:val="0"/>
          <w:numId w:val="32"/>
        </w:numPr>
        <w:overflowPunct/>
        <w:autoSpaceDE/>
        <w:autoSpaceDN/>
        <w:adjustRightInd/>
        <w:spacing w:after="120"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 xml:space="preserve">Propose ASHRAE research projects for DASH development as needed </w:t>
      </w:r>
    </w:p>
    <w:p w:rsidR="009D717C" w:rsidRPr="00A21694" w:rsidRDefault="009D717C" w:rsidP="00216FE9">
      <w:pPr>
        <w:spacing w:after="120"/>
        <w:ind w:left="1440" w:hanging="360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To facilitate this partnership it is proposed that an MOU be signed by ASHRAE and GBA that will</w:t>
      </w:r>
    </w:p>
    <w:p w:rsidR="009D717C" w:rsidRPr="00A21694" w:rsidRDefault="009D717C" w:rsidP="00216FE9">
      <w:pPr>
        <w:pStyle w:val="ListParagraph"/>
        <w:numPr>
          <w:ilvl w:val="0"/>
          <w:numId w:val="33"/>
        </w:numPr>
        <w:tabs>
          <w:tab w:val="left" w:pos="3590"/>
        </w:tabs>
        <w:overflowPunct/>
        <w:autoSpaceDE/>
        <w:autoSpaceDN/>
        <w:adjustRightInd/>
        <w:spacing w:after="200"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List GBA and ASHRAE roles,</w:t>
      </w:r>
    </w:p>
    <w:p w:rsidR="009D717C" w:rsidRPr="00A21694" w:rsidRDefault="009D717C" w:rsidP="00216FE9">
      <w:pPr>
        <w:pStyle w:val="ListParagraph"/>
        <w:numPr>
          <w:ilvl w:val="0"/>
          <w:numId w:val="33"/>
        </w:numPr>
        <w:tabs>
          <w:tab w:val="left" w:pos="3590"/>
        </w:tabs>
        <w:overflowPunct/>
        <w:autoSpaceDE/>
        <w:autoSpaceDN/>
        <w:adjustRightInd/>
        <w:spacing w:after="200"/>
        <w:ind w:left="1800"/>
        <w:textAlignment w:val="auto"/>
        <w:rPr>
          <w:rFonts w:ascii="Arial" w:hAnsi="Arial" w:cs="Arial"/>
          <w:i/>
          <w:sz w:val="22"/>
          <w:szCs w:val="22"/>
        </w:rPr>
      </w:pPr>
      <w:r w:rsidRPr="00A21694">
        <w:rPr>
          <w:rFonts w:ascii="Arial" w:hAnsi="Arial" w:cs="Arial"/>
          <w:i/>
          <w:sz w:val="22"/>
          <w:szCs w:val="22"/>
        </w:rPr>
        <w:t>Provide for the ASHRAE logo to be used on the DASH homepage to indicate ASHRAE as a partner with GBA.</w:t>
      </w:r>
    </w:p>
    <w:p w:rsidR="001C28A5" w:rsidRDefault="0026682E" w:rsidP="00216FE9">
      <w:pPr>
        <w:overflowPunct/>
        <w:autoSpaceDE/>
        <w:autoSpaceDN/>
        <w:adjustRightInd/>
        <w:ind w:left="108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Approved,</w:t>
      </w:r>
      <w:r w:rsidR="00254F97">
        <w:rPr>
          <w:rFonts w:ascii="Arial" w:hAnsi="Arial" w:cs="Arial"/>
          <w:sz w:val="22"/>
          <w:szCs w:val="22"/>
        </w:rPr>
        <w:t xml:space="preserve"> 7</w:t>
      </w:r>
      <w:r w:rsidR="009D717C">
        <w:rPr>
          <w:rFonts w:ascii="Arial" w:hAnsi="Arial" w:cs="Arial"/>
          <w:sz w:val="22"/>
          <w:szCs w:val="22"/>
        </w:rPr>
        <w:t>-0-0 CV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9D717C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6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Energy Management</w:t>
      </w:r>
      <w:r w:rsidRPr="006857A6">
        <w:rPr>
          <w:rFonts w:ascii="Arial" w:hAnsi="Arial" w:cs="Arial"/>
          <w:sz w:val="22"/>
          <w:szCs w:val="22"/>
        </w:rPr>
        <w:t xml:space="preserve">.  </w:t>
      </w:r>
      <w:r w:rsidR="00466958" w:rsidRPr="006857A6">
        <w:rPr>
          <w:rFonts w:ascii="Arial" w:hAnsi="Arial" w:cs="Arial"/>
          <w:sz w:val="22"/>
          <w:szCs w:val="22"/>
        </w:rPr>
        <w:t>Pearson</w:t>
      </w:r>
      <w:r w:rsidR="009D717C">
        <w:rPr>
          <w:rFonts w:ascii="Arial" w:hAnsi="Arial" w:cs="Arial"/>
          <w:sz w:val="22"/>
          <w:szCs w:val="22"/>
        </w:rPr>
        <w:t xml:space="preserve"> (</w:t>
      </w:r>
      <w:r w:rsidR="008E0BEF">
        <w:rPr>
          <w:rFonts w:ascii="Arial" w:hAnsi="Arial" w:cs="Arial"/>
          <w:sz w:val="22"/>
          <w:szCs w:val="22"/>
        </w:rPr>
        <w:t xml:space="preserve">see </w:t>
      </w:r>
      <w:r w:rsidR="009D717C">
        <w:rPr>
          <w:rFonts w:ascii="Arial" w:hAnsi="Arial" w:cs="Arial"/>
          <w:sz w:val="22"/>
          <w:szCs w:val="22"/>
        </w:rPr>
        <w:t>report)</w:t>
      </w:r>
    </w:p>
    <w:p w:rsidR="009D717C" w:rsidRDefault="009D717C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14 </w:t>
      </w:r>
      <w:r w:rsidR="00216FE9">
        <w:rPr>
          <w:rFonts w:ascii="Arial" w:hAnsi="Arial" w:cs="Arial"/>
          <w:sz w:val="22"/>
          <w:szCs w:val="22"/>
        </w:rPr>
        <w:t xml:space="preserve">were </w:t>
      </w:r>
      <w:r>
        <w:rPr>
          <w:rFonts w:ascii="Arial" w:hAnsi="Arial" w:cs="Arial"/>
          <w:sz w:val="22"/>
          <w:szCs w:val="22"/>
        </w:rPr>
        <w:t>in attendance</w:t>
      </w:r>
    </w:p>
    <w:p w:rsidR="009D717C" w:rsidRDefault="00216FE9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="007A205B">
        <w:rPr>
          <w:rFonts w:ascii="Arial" w:hAnsi="Arial" w:cs="Arial"/>
          <w:sz w:val="22"/>
          <w:szCs w:val="22"/>
        </w:rPr>
        <w:t>3-hour course on energy management</w:t>
      </w:r>
      <w:r w:rsidR="009D71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was conducted </w:t>
      </w:r>
      <w:r w:rsidR="007A205B">
        <w:rPr>
          <w:rFonts w:ascii="Arial" w:hAnsi="Arial" w:cs="Arial"/>
          <w:sz w:val="22"/>
          <w:szCs w:val="22"/>
        </w:rPr>
        <w:t xml:space="preserve">by Pearson </w:t>
      </w:r>
      <w:r>
        <w:rPr>
          <w:rFonts w:ascii="Arial" w:hAnsi="Arial" w:cs="Arial"/>
          <w:sz w:val="22"/>
          <w:szCs w:val="22"/>
        </w:rPr>
        <w:t xml:space="preserve">at this meeting, with </w:t>
      </w:r>
      <w:r w:rsidR="009D717C">
        <w:rPr>
          <w:rFonts w:ascii="Arial" w:hAnsi="Arial" w:cs="Arial"/>
          <w:sz w:val="22"/>
          <w:szCs w:val="22"/>
        </w:rPr>
        <w:t>60 in attendance</w:t>
      </w:r>
      <w:r w:rsidR="007A205B">
        <w:rPr>
          <w:rFonts w:ascii="Arial" w:hAnsi="Arial" w:cs="Arial"/>
          <w:sz w:val="22"/>
          <w:szCs w:val="22"/>
        </w:rPr>
        <w:t>.</w:t>
      </w:r>
    </w:p>
    <w:p w:rsidR="009D717C" w:rsidRDefault="00216FE9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Three</w:t>
      </w:r>
      <w:r w:rsidR="009D717C">
        <w:rPr>
          <w:rFonts w:ascii="Arial" w:hAnsi="Arial" w:cs="Arial"/>
          <w:sz w:val="22"/>
          <w:szCs w:val="22"/>
        </w:rPr>
        <w:t xml:space="preserve"> courses of varying length, plus supplemental information, are complete and </w:t>
      </w:r>
      <w:r w:rsidR="00DC03B3">
        <w:rPr>
          <w:rFonts w:ascii="Arial" w:hAnsi="Arial" w:cs="Arial"/>
          <w:sz w:val="22"/>
          <w:szCs w:val="22"/>
        </w:rPr>
        <w:t xml:space="preserve">are available </w:t>
      </w:r>
      <w:r w:rsidR="009D717C">
        <w:rPr>
          <w:rFonts w:ascii="Arial" w:hAnsi="Arial" w:cs="Arial"/>
          <w:sz w:val="22"/>
          <w:szCs w:val="22"/>
        </w:rPr>
        <w:t xml:space="preserve">on </w:t>
      </w:r>
      <w:r>
        <w:rPr>
          <w:rFonts w:ascii="Arial" w:hAnsi="Arial" w:cs="Arial"/>
          <w:sz w:val="22"/>
          <w:szCs w:val="22"/>
        </w:rPr>
        <w:t xml:space="preserve">the </w:t>
      </w:r>
      <w:r w:rsidR="009D717C">
        <w:rPr>
          <w:rFonts w:ascii="Arial" w:hAnsi="Arial" w:cs="Arial"/>
          <w:sz w:val="22"/>
          <w:szCs w:val="22"/>
        </w:rPr>
        <w:t>TC website</w:t>
      </w:r>
      <w:r w:rsidR="007A205B">
        <w:rPr>
          <w:rFonts w:ascii="Arial" w:hAnsi="Arial" w:cs="Arial"/>
          <w:sz w:val="22"/>
          <w:szCs w:val="22"/>
        </w:rPr>
        <w:t>.</w:t>
      </w:r>
    </w:p>
    <w:p w:rsidR="00DC03B3" w:rsidRDefault="00DC03B3" w:rsidP="00DC03B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revised scope for the subcommittee was proposed by Pearson, which includes reference to the Chapters Technology Transfer Committee (CTTC).</w:t>
      </w:r>
    </w:p>
    <w:p w:rsidR="009D717C" w:rsidRDefault="00216FE9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l</w:t>
      </w:r>
      <w:r w:rsidR="009D717C">
        <w:rPr>
          <w:rFonts w:ascii="Arial" w:hAnsi="Arial" w:cs="Arial"/>
          <w:sz w:val="22"/>
          <w:szCs w:val="22"/>
        </w:rPr>
        <w:t>etter to Bill Bahnfleth</w:t>
      </w:r>
      <w:r>
        <w:rPr>
          <w:rFonts w:ascii="Arial" w:hAnsi="Arial" w:cs="Arial"/>
          <w:sz w:val="22"/>
          <w:szCs w:val="22"/>
        </w:rPr>
        <w:t>, Pres. Elect,</w:t>
      </w:r>
      <w:r w:rsidR="009D717C">
        <w:rPr>
          <w:rFonts w:ascii="Arial" w:hAnsi="Arial" w:cs="Arial"/>
          <w:sz w:val="22"/>
          <w:szCs w:val="22"/>
        </w:rPr>
        <w:t xml:space="preserve"> </w:t>
      </w:r>
      <w:r w:rsidR="00852C2C">
        <w:rPr>
          <w:rFonts w:ascii="Arial" w:hAnsi="Arial" w:cs="Arial"/>
          <w:sz w:val="22"/>
          <w:szCs w:val="22"/>
        </w:rPr>
        <w:t xml:space="preserve">was drafted </w:t>
      </w:r>
      <w:r w:rsidR="007C3508">
        <w:rPr>
          <w:rFonts w:ascii="Arial" w:hAnsi="Arial" w:cs="Arial"/>
          <w:sz w:val="22"/>
          <w:szCs w:val="22"/>
        </w:rPr>
        <w:t xml:space="preserve">urging him </w:t>
      </w:r>
      <w:r w:rsidR="009D717C">
        <w:rPr>
          <w:rFonts w:ascii="Arial" w:hAnsi="Arial" w:cs="Arial"/>
          <w:sz w:val="22"/>
          <w:szCs w:val="22"/>
        </w:rPr>
        <w:t>to emphasize the value of energy management and conservation in existing buildings</w:t>
      </w:r>
      <w:r w:rsidR="007A205B">
        <w:rPr>
          <w:rFonts w:ascii="Arial" w:hAnsi="Arial" w:cs="Arial"/>
          <w:sz w:val="22"/>
          <w:szCs w:val="22"/>
        </w:rPr>
        <w:t>.</w:t>
      </w:r>
      <w:r w:rsidR="00852C2C">
        <w:rPr>
          <w:rFonts w:ascii="Arial" w:hAnsi="Arial" w:cs="Arial"/>
          <w:sz w:val="22"/>
          <w:szCs w:val="22"/>
        </w:rPr>
        <w:t xml:space="preserve">  This may come forward for letter ballot of the full TC.</w:t>
      </w:r>
    </w:p>
    <w:p w:rsidR="009D717C" w:rsidRDefault="007C3508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l</w:t>
      </w:r>
      <w:r w:rsidR="009D717C">
        <w:rPr>
          <w:rFonts w:ascii="Arial" w:hAnsi="Arial" w:cs="Arial"/>
          <w:sz w:val="22"/>
          <w:szCs w:val="22"/>
        </w:rPr>
        <w:t xml:space="preserve">etter </w:t>
      </w:r>
      <w:r>
        <w:rPr>
          <w:rFonts w:ascii="Arial" w:hAnsi="Arial" w:cs="Arial"/>
          <w:sz w:val="22"/>
          <w:szCs w:val="22"/>
        </w:rPr>
        <w:t xml:space="preserve">was sent </w:t>
      </w:r>
      <w:r w:rsidR="009D717C">
        <w:rPr>
          <w:rFonts w:ascii="Arial" w:hAnsi="Arial" w:cs="Arial"/>
          <w:sz w:val="22"/>
          <w:szCs w:val="22"/>
        </w:rPr>
        <w:t xml:space="preserve">to </w:t>
      </w:r>
      <w:r>
        <w:rPr>
          <w:rFonts w:ascii="Arial" w:hAnsi="Arial" w:cs="Arial"/>
          <w:sz w:val="22"/>
          <w:szCs w:val="22"/>
        </w:rPr>
        <w:t>TAC</w:t>
      </w:r>
      <w:r w:rsidR="009D717C">
        <w:rPr>
          <w:rFonts w:ascii="Arial" w:hAnsi="Arial" w:cs="Arial"/>
          <w:sz w:val="22"/>
          <w:szCs w:val="22"/>
        </w:rPr>
        <w:t xml:space="preserve"> requesting that ASHRAE collaborate with sister societies</w:t>
      </w:r>
      <w:r>
        <w:rPr>
          <w:rFonts w:ascii="Arial" w:hAnsi="Arial" w:cs="Arial"/>
          <w:sz w:val="22"/>
          <w:szCs w:val="22"/>
        </w:rPr>
        <w:t xml:space="preserve"> to promote energy management.  The </w:t>
      </w:r>
      <w:r w:rsidR="009D717C">
        <w:rPr>
          <w:rFonts w:ascii="Arial" w:hAnsi="Arial" w:cs="Arial"/>
          <w:sz w:val="22"/>
          <w:szCs w:val="22"/>
        </w:rPr>
        <w:t xml:space="preserve">response is that this is beyond scope of TAC and that we should proceed to </w:t>
      </w:r>
      <w:r w:rsidR="008E0BEF">
        <w:rPr>
          <w:rFonts w:ascii="Arial" w:hAnsi="Arial" w:cs="Arial"/>
          <w:sz w:val="22"/>
          <w:szCs w:val="22"/>
        </w:rPr>
        <w:t>seek this collaboration through Publications staff.  Pearson will follow up.</w:t>
      </w:r>
      <w:r w:rsidR="00986E87">
        <w:rPr>
          <w:rFonts w:ascii="Arial" w:hAnsi="Arial" w:cs="Arial"/>
          <w:sz w:val="22"/>
          <w:szCs w:val="22"/>
        </w:rPr>
        <w:t xml:space="preserve">  Pearson has also </w:t>
      </w:r>
      <w:r w:rsidR="00852C2C">
        <w:rPr>
          <w:rFonts w:ascii="Arial" w:hAnsi="Arial" w:cs="Arial"/>
          <w:sz w:val="22"/>
          <w:szCs w:val="22"/>
        </w:rPr>
        <w:t>drafted a letter</w:t>
      </w:r>
      <w:r w:rsidR="00986E87">
        <w:rPr>
          <w:rFonts w:ascii="Arial" w:hAnsi="Arial" w:cs="Arial"/>
          <w:sz w:val="22"/>
          <w:szCs w:val="22"/>
        </w:rPr>
        <w:t xml:space="preserve"> to Mike Vaughn, Manager of Research and Technical Services, recommending that ASHRAE co-sponsor presentation of ASHRAE energy management materials with these sister societies.</w:t>
      </w:r>
      <w:r w:rsidR="00852C2C">
        <w:rPr>
          <w:rFonts w:ascii="Arial" w:hAnsi="Arial" w:cs="Arial"/>
          <w:sz w:val="22"/>
          <w:szCs w:val="22"/>
        </w:rPr>
        <w:t xml:space="preserve">  This letter also may come forward for letter ballot of the full TC.</w:t>
      </w:r>
    </w:p>
    <w:p w:rsidR="006857A6" w:rsidRPr="006857A6" w:rsidRDefault="006857A6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7</w:t>
      </w:r>
      <w:r w:rsidRPr="006857A6">
        <w:rPr>
          <w:rFonts w:ascii="Arial" w:hAnsi="Arial" w:cs="Arial"/>
          <w:sz w:val="22"/>
          <w:szCs w:val="22"/>
        </w:rPr>
        <w:tab/>
      </w:r>
      <w:r w:rsidRPr="007C3508">
        <w:rPr>
          <w:rFonts w:ascii="Arial" w:hAnsi="Arial" w:cs="Arial"/>
          <w:b/>
          <w:sz w:val="22"/>
          <w:szCs w:val="22"/>
          <w:u w:val="single"/>
        </w:rPr>
        <w:t>Web Site</w:t>
      </w:r>
      <w:r w:rsidRPr="006857A6">
        <w:rPr>
          <w:rFonts w:ascii="Arial" w:hAnsi="Arial" w:cs="Arial"/>
          <w:sz w:val="22"/>
          <w:szCs w:val="22"/>
        </w:rPr>
        <w:t xml:space="preserve">. </w:t>
      </w:r>
      <w:r w:rsidR="00466958"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Kelsey</w:t>
      </w:r>
    </w:p>
    <w:p w:rsidR="006857A6" w:rsidRDefault="008E0BEF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7.6 (</w:t>
      </w:r>
      <w:hyperlink r:id="rId11" w:history="1">
        <w:r w:rsidRPr="00EF686A">
          <w:rPr>
            <w:rStyle w:val="Hyperlink"/>
            <w:rFonts w:ascii="Arial" w:hAnsi="Arial" w:cs="Arial"/>
            <w:sz w:val="22"/>
            <w:szCs w:val="22"/>
          </w:rPr>
          <w:t>www.tc76.org</w:t>
        </w:r>
      </w:hyperlink>
      <w:r>
        <w:rPr>
          <w:rFonts w:ascii="Arial" w:hAnsi="Arial" w:cs="Arial"/>
          <w:sz w:val="22"/>
          <w:szCs w:val="22"/>
        </w:rPr>
        <w:t>) website was cited as exemplary!  Items are posted by next day.</w:t>
      </w:r>
    </w:p>
    <w:p w:rsidR="00466958" w:rsidRDefault="00466958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8</w:t>
      </w:r>
      <w:r w:rsidRPr="006857A6">
        <w:rPr>
          <w:rFonts w:ascii="Arial" w:hAnsi="Arial" w:cs="Arial"/>
          <w:sz w:val="22"/>
          <w:szCs w:val="22"/>
        </w:rPr>
        <w:tab/>
      </w:r>
      <w:r w:rsidRPr="007C3508">
        <w:rPr>
          <w:rFonts w:ascii="Arial" w:hAnsi="Arial" w:cs="Arial"/>
          <w:b/>
          <w:sz w:val="22"/>
          <w:szCs w:val="22"/>
          <w:u w:val="single"/>
        </w:rPr>
        <w:t>Commercial Building Audits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Kelsey</w:t>
      </w:r>
    </w:p>
    <w:p w:rsidR="008E0BEF" w:rsidRDefault="008E0BEF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15 </w:t>
      </w:r>
      <w:r w:rsidR="007C3508">
        <w:rPr>
          <w:rFonts w:ascii="Arial" w:hAnsi="Arial" w:cs="Arial"/>
          <w:sz w:val="22"/>
          <w:szCs w:val="22"/>
        </w:rPr>
        <w:t xml:space="preserve">were </w:t>
      </w:r>
      <w:r>
        <w:rPr>
          <w:rFonts w:ascii="Arial" w:hAnsi="Arial" w:cs="Arial"/>
          <w:sz w:val="22"/>
          <w:szCs w:val="22"/>
        </w:rPr>
        <w:t xml:space="preserve">in attendance.  </w:t>
      </w:r>
      <w:r w:rsidR="007C3508">
        <w:rPr>
          <w:rFonts w:ascii="Arial" w:hAnsi="Arial" w:cs="Arial"/>
          <w:sz w:val="22"/>
          <w:szCs w:val="22"/>
        </w:rPr>
        <w:t xml:space="preserve">The initial development of </w:t>
      </w: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211P</w:t>
      </w:r>
      <w:r w:rsidR="007C3508">
        <w:rPr>
          <w:rFonts w:ascii="Arial" w:hAnsi="Arial" w:cs="Arial"/>
          <w:sz w:val="22"/>
          <w:szCs w:val="22"/>
        </w:rPr>
        <w:t xml:space="preserve"> was discussed</w:t>
      </w:r>
      <w:r>
        <w:rPr>
          <w:rFonts w:ascii="Arial" w:hAnsi="Arial" w:cs="Arial"/>
          <w:sz w:val="22"/>
          <w:szCs w:val="22"/>
        </w:rPr>
        <w:t xml:space="preserve">.  </w:t>
      </w:r>
    </w:p>
    <w:p w:rsidR="006857A6" w:rsidRPr="006857A6" w:rsidRDefault="006857A6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</w:t>
      </w:r>
      <w:r w:rsidR="007C3508">
        <w:rPr>
          <w:rFonts w:ascii="Arial" w:hAnsi="Arial" w:cs="Arial"/>
          <w:sz w:val="22"/>
          <w:szCs w:val="22"/>
        </w:rPr>
        <w:t xml:space="preserve">A </w:t>
      </w:r>
      <w:r w:rsidRPr="006857A6">
        <w:rPr>
          <w:rFonts w:ascii="Arial" w:hAnsi="Arial" w:cs="Arial"/>
          <w:sz w:val="22"/>
          <w:szCs w:val="22"/>
        </w:rPr>
        <w:t>PDC course based on the Commercial Audit Guide</w:t>
      </w:r>
      <w:r w:rsidR="007C3508">
        <w:rPr>
          <w:rFonts w:ascii="Arial" w:hAnsi="Arial" w:cs="Arial"/>
          <w:sz w:val="22"/>
          <w:szCs w:val="22"/>
        </w:rPr>
        <w:t xml:space="preserve"> was </w:t>
      </w:r>
      <w:proofErr w:type="gramStart"/>
      <w:r w:rsidR="007C3508">
        <w:rPr>
          <w:rFonts w:ascii="Arial" w:hAnsi="Arial" w:cs="Arial"/>
          <w:sz w:val="22"/>
          <w:szCs w:val="22"/>
        </w:rPr>
        <w:t>the  subject</w:t>
      </w:r>
      <w:proofErr w:type="gramEnd"/>
      <w:r w:rsidR="007C3508">
        <w:rPr>
          <w:rFonts w:ascii="Arial" w:hAnsi="Arial" w:cs="Arial"/>
          <w:sz w:val="22"/>
          <w:szCs w:val="22"/>
        </w:rPr>
        <w:t xml:space="preserve"> of an RFP;</w:t>
      </w:r>
      <w:r w:rsidR="008E0BEF">
        <w:rPr>
          <w:rFonts w:ascii="Arial" w:hAnsi="Arial" w:cs="Arial"/>
          <w:sz w:val="22"/>
          <w:szCs w:val="22"/>
        </w:rPr>
        <w:t xml:space="preserve"> a single bid was received</w:t>
      </w:r>
      <w:r w:rsidR="004A0AA7">
        <w:rPr>
          <w:rFonts w:ascii="Arial" w:hAnsi="Arial" w:cs="Arial"/>
          <w:sz w:val="22"/>
          <w:szCs w:val="22"/>
        </w:rPr>
        <w:t xml:space="preserve"> </w:t>
      </w:r>
      <w:r w:rsidR="007C3508">
        <w:rPr>
          <w:rFonts w:ascii="Arial" w:hAnsi="Arial" w:cs="Arial"/>
          <w:sz w:val="22"/>
          <w:szCs w:val="22"/>
        </w:rPr>
        <w:t>and</w:t>
      </w:r>
      <w:r w:rsidR="004A0AA7">
        <w:rPr>
          <w:rFonts w:ascii="Arial" w:hAnsi="Arial" w:cs="Arial"/>
          <w:sz w:val="22"/>
          <w:szCs w:val="22"/>
        </w:rPr>
        <w:t xml:space="preserve"> is being processed.</w:t>
      </w: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6857A6" w:rsidRPr="003D0AD1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5.8 </w:t>
      </w:r>
      <w:r w:rsidRPr="007C3508">
        <w:rPr>
          <w:rFonts w:ascii="Arial" w:hAnsi="Arial" w:cs="Arial"/>
          <w:b/>
          <w:sz w:val="22"/>
          <w:szCs w:val="22"/>
          <w:u w:val="single"/>
        </w:rPr>
        <w:t>Program</w:t>
      </w:r>
      <w:r w:rsidR="003D0AD1">
        <w:rPr>
          <w:rFonts w:ascii="Arial" w:hAnsi="Arial" w:cs="Arial"/>
          <w:sz w:val="22"/>
          <w:szCs w:val="22"/>
        </w:rPr>
        <w:t xml:space="preserve"> - </w:t>
      </w:r>
      <w:r w:rsidR="003D0AD1" w:rsidRPr="006857A6">
        <w:rPr>
          <w:rFonts w:ascii="Arial" w:hAnsi="Arial" w:cs="Arial"/>
          <w:sz w:val="22"/>
          <w:szCs w:val="22"/>
        </w:rPr>
        <w:t>Carlson</w:t>
      </w:r>
    </w:p>
    <w:p w:rsidR="006857A6" w:rsidRDefault="007F344C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Energy opportunities in multi-family buildings – soliciting reviewers for a conference paper on this topic for Denver.</w:t>
      </w:r>
    </w:p>
    <w:p w:rsidR="004A0AA7" w:rsidRDefault="004A0AA7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Forum 5 on building performance databases at this meeting was well attended</w:t>
      </w:r>
    </w:p>
    <w:p w:rsidR="004A0AA7" w:rsidRDefault="004A0AA7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Proposed Seminar on Measured Performance for Denver (DASH, Jim Kelsey, </w:t>
      </w:r>
      <w:proofErr w:type="gramStart"/>
      <w:r>
        <w:rPr>
          <w:rFonts w:ascii="Arial" w:hAnsi="Arial" w:cs="Arial"/>
          <w:sz w:val="22"/>
          <w:szCs w:val="22"/>
        </w:rPr>
        <w:t>Marija,…)</w:t>
      </w:r>
      <w:proofErr w:type="gramEnd"/>
      <w:r>
        <w:rPr>
          <w:rFonts w:ascii="Arial" w:hAnsi="Arial" w:cs="Arial"/>
          <w:sz w:val="22"/>
          <w:szCs w:val="22"/>
        </w:rPr>
        <w:t xml:space="preserve"> Hunn will chair and submit form by Feb. 11.</w:t>
      </w:r>
    </w:p>
    <w:p w:rsidR="004A0AA7" w:rsidRDefault="004A0AA7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York meeting</w:t>
      </w:r>
      <w:r w:rsidR="00846BE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- Alexander </w:t>
      </w:r>
      <w:proofErr w:type="spellStart"/>
      <w:r>
        <w:rPr>
          <w:rFonts w:ascii="Arial" w:hAnsi="Arial" w:cs="Arial"/>
          <w:sz w:val="22"/>
          <w:szCs w:val="22"/>
        </w:rPr>
        <w:t>Zhivov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3E236C">
        <w:rPr>
          <w:rFonts w:ascii="Arial" w:hAnsi="Arial" w:cs="Arial"/>
          <w:sz w:val="22"/>
          <w:szCs w:val="22"/>
        </w:rPr>
        <w:t>will chair</w:t>
      </w:r>
      <w:r>
        <w:rPr>
          <w:rFonts w:ascii="Arial" w:hAnsi="Arial" w:cs="Arial"/>
          <w:sz w:val="22"/>
          <w:szCs w:val="22"/>
        </w:rPr>
        <w:t xml:space="preserve"> a conference paper session</w:t>
      </w:r>
      <w:r w:rsidR="00254F97">
        <w:rPr>
          <w:rFonts w:ascii="Arial" w:hAnsi="Arial" w:cs="Arial"/>
          <w:sz w:val="22"/>
          <w:szCs w:val="22"/>
        </w:rPr>
        <w:t xml:space="preserve"> on optimization of HVAC systems on military bases</w:t>
      </w:r>
      <w:r>
        <w:rPr>
          <w:rFonts w:ascii="Arial" w:hAnsi="Arial" w:cs="Arial"/>
          <w:sz w:val="22"/>
          <w:szCs w:val="22"/>
        </w:rPr>
        <w:t xml:space="preserve">.  </w:t>
      </w:r>
      <w:r w:rsidR="003E236C">
        <w:rPr>
          <w:rFonts w:ascii="Arial" w:hAnsi="Arial" w:cs="Arial"/>
          <w:sz w:val="22"/>
          <w:szCs w:val="22"/>
        </w:rPr>
        <w:t>It was recommended that a</w:t>
      </w:r>
      <w:r w:rsidR="00254F9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conference paper session </w:t>
      </w:r>
      <w:r w:rsidR="003E236C">
        <w:rPr>
          <w:rFonts w:ascii="Arial" w:hAnsi="Arial" w:cs="Arial"/>
          <w:sz w:val="22"/>
          <w:szCs w:val="22"/>
        </w:rPr>
        <w:t xml:space="preserve">be developed </w:t>
      </w:r>
      <w:r>
        <w:rPr>
          <w:rFonts w:ascii="Arial" w:hAnsi="Arial" w:cs="Arial"/>
          <w:sz w:val="22"/>
          <w:szCs w:val="22"/>
        </w:rPr>
        <w:t>on the NYC mandatory building reporting</w:t>
      </w:r>
      <w:r w:rsidR="00254F97">
        <w:rPr>
          <w:rFonts w:ascii="Arial" w:hAnsi="Arial" w:cs="Arial"/>
          <w:sz w:val="22"/>
          <w:szCs w:val="22"/>
        </w:rPr>
        <w:t xml:space="preserve"> program, which will fit in well track on building performance and </w:t>
      </w:r>
      <w:proofErr w:type="spellStart"/>
      <w:r w:rsidR="00254F97">
        <w:rPr>
          <w:rFonts w:ascii="Arial" w:hAnsi="Arial" w:cs="Arial"/>
          <w:sz w:val="22"/>
          <w:szCs w:val="22"/>
        </w:rPr>
        <w:t>Cx</w:t>
      </w:r>
      <w:proofErr w:type="spellEnd"/>
      <w:r w:rsidR="003E236C">
        <w:rPr>
          <w:rFonts w:ascii="Arial" w:hAnsi="Arial" w:cs="Arial"/>
          <w:sz w:val="22"/>
          <w:szCs w:val="22"/>
        </w:rPr>
        <w:t xml:space="preserve"> for operation and management.  </w:t>
      </w:r>
      <w:r w:rsidR="00254F97">
        <w:rPr>
          <w:rFonts w:ascii="Arial" w:hAnsi="Arial" w:cs="Arial"/>
          <w:sz w:val="22"/>
          <w:szCs w:val="22"/>
        </w:rPr>
        <w:t>Carlson will contact those expressing interest</w:t>
      </w:r>
      <w:r>
        <w:rPr>
          <w:rFonts w:ascii="Arial" w:hAnsi="Arial" w:cs="Arial"/>
          <w:sz w:val="22"/>
          <w:szCs w:val="22"/>
        </w:rPr>
        <w:t>.</w:t>
      </w:r>
    </w:p>
    <w:p w:rsidR="007F344C" w:rsidRDefault="007F344C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8246C4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5.10 </w:t>
      </w:r>
      <w:r w:rsidRPr="007C3508">
        <w:rPr>
          <w:rFonts w:ascii="Arial" w:hAnsi="Arial" w:cs="Arial"/>
          <w:b/>
          <w:sz w:val="22"/>
          <w:szCs w:val="22"/>
          <w:u w:val="single"/>
        </w:rPr>
        <w:t>AEDG U</w:t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pdate</w:t>
      </w:r>
      <w:r>
        <w:rPr>
          <w:rFonts w:ascii="Arial" w:hAnsi="Arial" w:cs="Arial"/>
          <w:sz w:val="22"/>
          <w:szCs w:val="22"/>
        </w:rPr>
        <w:t xml:space="preserve"> - Thomle</w:t>
      </w:r>
    </w:p>
    <w:p w:rsidR="006857A6" w:rsidRPr="006857A6" w:rsidRDefault="002E25EB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DOE is now using a more rigorous screening process for funding of projects, as part of their strategic plan, based on estimated $/</w:t>
      </w:r>
      <w:proofErr w:type="spellStart"/>
      <w:r>
        <w:rPr>
          <w:rFonts w:ascii="Arial" w:hAnsi="Arial" w:cs="Arial"/>
          <w:sz w:val="22"/>
          <w:szCs w:val="22"/>
        </w:rPr>
        <w:t>MBtu</w:t>
      </w:r>
      <w:proofErr w:type="spellEnd"/>
      <w:r>
        <w:rPr>
          <w:rFonts w:ascii="Arial" w:hAnsi="Arial" w:cs="Arial"/>
          <w:sz w:val="22"/>
          <w:szCs w:val="22"/>
        </w:rPr>
        <w:t xml:space="preserve"> saved</w:t>
      </w:r>
      <w:r w:rsidR="003E4920">
        <w:rPr>
          <w:rFonts w:ascii="Arial" w:hAnsi="Arial" w:cs="Arial"/>
          <w:sz w:val="22"/>
          <w:szCs w:val="22"/>
        </w:rPr>
        <w:t xml:space="preserve">.  </w:t>
      </w:r>
      <w:r w:rsidR="003E236C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AEDG committee is developing input data for the prop</w:t>
      </w:r>
      <w:r w:rsidR="003E236C">
        <w:rPr>
          <w:rFonts w:ascii="Arial" w:hAnsi="Arial" w:cs="Arial"/>
          <w:sz w:val="22"/>
          <w:szCs w:val="22"/>
        </w:rPr>
        <w:t xml:space="preserve">osed AEDGs; either another </w:t>
      </w:r>
      <w:r w:rsidR="003E4920">
        <w:rPr>
          <w:rFonts w:ascii="Arial" w:hAnsi="Arial" w:cs="Arial"/>
          <w:sz w:val="22"/>
          <w:szCs w:val="22"/>
        </w:rPr>
        <w:t>50% guide or a 70% guide</w:t>
      </w:r>
      <w:r>
        <w:rPr>
          <w:rFonts w:ascii="Arial" w:hAnsi="Arial" w:cs="Arial"/>
          <w:sz w:val="22"/>
          <w:szCs w:val="22"/>
        </w:rPr>
        <w:t xml:space="preserve"> will be the next one proposed</w:t>
      </w:r>
      <w:r w:rsidR="006857A6" w:rsidRPr="006857A6">
        <w:rPr>
          <w:rFonts w:ascii="Arial" w:hAnsi="Arial" w:cs="Arial"/>
          <w:sz w:val="22"/>
          <w:szCs w:val="22"/>
        </w:rPr>
        <w:t>.</w:t>
      </w:r>
    </w:p>
    <w:p w:rsidR="008246C4" w:rsidRDefault="008246C4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8246C4">
        <w:rPr>
          <w:rFonts w:ascii="Arial" w:hAnsi="Arial" w:cs="Arial"/>
          <w:b/>
          <w:sz w:val="22"/>
          <w:szCs w:val="22"/>
        </w:rPr>
        <w:t>6.</w:t>
      </w:r>
      <w:r w:rsidR="001B31F2">
        <w:rPr>
          <w:rFonts w:ascii="Arial" w:hAnsi="Arial" w:cs="Arial"/>
          <w:b/>
          <w:sz w:val="22"/>
          <w:szCs w:val="22"/>
        </w:rPr>
        <w:t xml:space="preserve"> </w:t>
      </w:r>
      <w:r w:rsidRPr="008246C4">
        <w:rPr>
          <w:rFonts w:ascii="Arial" w:hAnsi="Arial" w:cs="Arial"/>
          <w:b/>
          <w:sz w:val="22"/>
          <w:szCs w:val="22"/>
        </w:rPr>
        <w:t>Old Business</w:t>
      </w:r>
      <w:r w:rsidRPr="008246C4">
        <w:rPr>
          <w:rFonts w:ascii="Arial" w:hAnsi="Arial" w:cs="Arial"/>
          <w:b/>
          <w:sz w:val="22"/>
          <w:szCs w:val="22"/>
        </w:rPr>
        <w:tab/>
      </w:r>
    </w:p>
    <w:p w:rsidR="006857A6" w:rsidRPr="006857A6" w:rsidRDefault="008246C4" w:rsidP="007C350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6.1 </w:t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P</w:t>
      </w:r>
      <w:r w:rsidR="00D27715" w:rsidRPr="007C3508">
        <w:rPr>
          <w:rFonts w:ascii="Arial" w:hAnsi="Arial" w:cs="Arial"/>
          <w:b/>
          <w:sz w:val="22"/>
          <w:szCs w:val="22"/>
          <w:u w:val="single"/>
        </w:rPr>
        <w:t>residential Site-</w:t>
      </w:r>
      <w:r w:rsidRPr="007C3508">
        <w:rPr>
          <w:rFonts w:ascii="Arial" w:hAnsi="Arial" w:cs="Arial"/>
          <w:b/>
          <w:sz w:val="22"/>
          <w:szCs w:val="22"/>
          <w:u w:val="single"/>
        </w:rPr>
        <w:t>Source Ad Hoc C</w:t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ommittee</w:t>
      </w:r>
      <w:r w:rsidR="00153A9D">
        <w:rPr>
          <w:rFonts w:ascii="Arial" w:hAnsi="Arial" w:cs="Arial"/>
          <w:sz w:val="22"/>
          <w:szCs w:val="22"/>
        </w:rPr>
        <w:t xml:space="preserve"> - Deru</w:t>
      </w:r>
    </w:p>
    <w:p w:rsidR="00666493" w:rsidRDefault="00666493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Ad Hoc Site-Sou</w:t>
      </w:r>
      <w:r w:rsidR="00DD2BE4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ce Committee submitted its report to the BOD, where it was accepted but action was postponed until Dallas</w:t>
      </w:r>
      <w:r w:rsidR="003E4920">
        <w:rPr>
          <w:rFonts w:ascii="Arial" w:hAnsi="Arial" w:cs="Arial"/>
          <w:sz w:val="22"/>
          <w:szCs w:val="22"/>
        </w:rPr>
        <w:t xml:space="preserve"> – it is not clear what action is to be taken</w:t>
      </w:r>
      <w:r>
        <w:rPr>
          <w:rFonts w:ascii="Arial" w:hAnsi="Arial" w:cs="Arial"/>
          <w:sz w:val="22"/>
          <w:szCs w:val="22"/>
        </w:rPr>
        <w:t>.</w:t>
      </w:r>
      <w:r w:rsidR="003E4920">
        <w:rPr>
          <w:rFonts w:ascii="Arial" w:hAnsi="Arial" w:cs="Arial"/>
          <w:sz w:val="22"/>
          <w:szCs w:val="22"/>
        </w:rPr>
        <w:t xml:space="preserve">  </w:t>
      </w:r>
    </w:p>
    <w:p w:rsidR="00666493" w:rsidRDefault="00666493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66493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Ad Hoc Committee developing </w:t>
      </w:r>
      <w:r w:rsidR="006857A6" w:rsidRPr="006857A6">
        <w:rPr>
          <w:rFonts w:ascii="Arial" w:hAnsi="Arial" w:cs="Arial"/>
          <w:sz w:val="22"/>
          <w:szCs w:val="22"/>
        </w:rPr>
        <w:t>EUI definitions</w:t>
      </w:r>
      <w:r>
        <w:rPr>
          <w:rFonts w:ascii="Arial" w:hAnsi="Arial" w:cs="Arial"/>
          <w:sz w:val="22"/>
          <w:szCs w:val="22"/>
        </w:rPr>
        <w:t xml:space="preserve"> </w:t>
      </w:r>
      <w:r w:rsidR="003E4920">
        <w:rPr>
          <w:rFonts w:ascii="Arial" w:hAnsi="Arial" w:cs="Arial"/>
          <w:sz w:val="22"/>
          <w:szCs w:val="22"/>
        </w:rPr>
        <w:t>was to approve final report at Dallas meeting</w:t>
      </w:r>
      <w:r w:rsidR="006857A6" w:rsidRPr="006857A6">
        <w:rPr>
          <w:rFonts w:ascii="Arial" w:hAnsi="Arial" w:cs="Arial"/>
          <w:sz w:val="22"/>
          <w:szCs w:val="22"/>
        </w:rPr>
        <w:t xml:space="preserve">.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3E4920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 w:rsidRPr="00CF62EA">
        <w:rPr>
          <w:rFonts w:ascii="Arial" w:hAnsi="Arial" w:cs="Arial"/>
          <w:b/>
          <w:sz w:val="22"/>
          <w:szCs w:val="22"/>
        </w:rPr>
        <w:t>7.</w:t>
      </w:r>
      <w:r w:rsidR="00CF62EA" w:rsidRPr="00CF62EA">
        <w:rPr>
          <w:rFonts w:ascii="Arial" w:hAnsi="Arial" w:cs="Arial"/>
          <w:b/>
          <w:sz w:val="22"/>
          <w:szCs w:val="22"/>
        </w:rPr>
        <w:t xml:space="preserve"> </w:t>
      </w:r>
      <w:r w:rsidRPr="00CF62EA">
        <w:rPr>
          <w:rFonts w:ascii="Arial" w:hAnsi="Arial" w:cs="Arial"/>
          <w:b/>
          <w:sz w:val="22"/>
          <w:szCs w:val="22"/>
        </w:rPr>
        <w:t>New business</w:t>
      </w:r>
    </w:p>
    <w:p w:rsidR="006857A6" w:rsidRPr="004A0AA7" w:rsidRDefault="003E4920" w:rsidP="007C350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of FAQs - s</w:t>
      </w:r>
      <w:r w:rsidR="005036AE">
        <w:rPr>
          <w:rFonts w:ascii="Arial" w:hAnsi="Arial" w:cs="Arial"/>
          <w:sz w:val="22"/>
          <w:szCs w:val="22"/>
        </w:rPr>
        <w:t>ome have been assigned, the remainder were assigned by Chair Enck.</w:t>
      </w:r>
      <w:r w:rsidR="006857A6" w:rsidRPr="00CF62EA">
        <w:rPr>
          <w:rFonts w:ascii="Arial" w:hAnsi="Arial" w:cs="Arial"/>
          <w:b/>
          <w:sz w:val="22"/>
          <w:szCs w:val="22"/>
        </w:rPr>
        <w:tab/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ab/>
      </w:r>
    </w:p>
    <w:p w:rsidR="006857A6" w:rsidRPr="00DD2BE4" w:rsidRDefault="003E236C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8. </w:t>
      </w:r>
      <w:r w:rsidR="006857A6" w:rsidRPr="00DD2BE4">
        <w:rPr>
          <w:rFonts w:ascii="Arial" w:hAnsi="Arial" w:cs="Arial"/>
          <w:b/>
          <w:sz w:val="22"/>
          <w:szCs w:val="22"/>
        </w:rPr>
        <w:t>Adjourn</w:t>
      </w:r>
      <w:r w:rsidR="006857A6" w:rsidRPr="00DD2BE4">
        <w:rPr>
          <w:rFonts w:ascii="Arial" w:hAnsi="Arial" w:cs="Arial"/>
          <w:b/>
          <w:sz w:val="22"/>
          <w:szCs w:val="22"/>
        </w:rPr>
        <w:tab/>
      </w:r>
    </w:p>
    <w:p w:rsidR="006857A6" w:rsidRDefault="007C3508" w:rsidP="003E236C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Meeting a</w:t>
      </w:r>
      <w:r w:rsidR="002E25EB" w:rsidRPr="002E25EB">
        <w:rPr>
          <w:rFonts w:ascii="Arial" w:hAnsi="Arial" w:cs="Arial"/>
          <w:sz w:val="22"/>
          <w:szCs w:val="22"/>
        </w:rPr>
        <w:t>djourned at 2:35</w:t>
      </w:r>
      <w:r w:rsidR="00543CA7">
        <w:rPr>
          <w:rFonts w:ascii="Arial" w:hAnsi="Arial" w:cs="Arial"/>
          <w:sz w:val="22"/>
          <w:szCs w:val="22"/>
        </w:rPr>
        <w:t xml:space="preserve"> p.m.</w:t>
      </w:r>
    </w:p>
    <w:p w:rsidR="00543CA7" w:rsidRPr="002E25EB" w:rsidRDefault="00543CA7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NEXT MEETING:  Tuesday, </w:t>
      </w:r>
      <w:r w:rsidR="00AD0B07">
        <w:rPr>
          <w:rFonts w:ascii="Arial" w:hAnsi="Arial" w:cs="Arial"/>
          <w:sz w:val="22"/>
          <w:szCs w:val="22"/>
        </w:rPr>
        <w:t xml:space="preserve">June </w:t>
      </w:r>
      <w:r w:rsidR="009919DD">
        <w:rPr>
          <w:rFonts w:ascii="Arial" w:hAnsi="Arial" w:cs="Arial"/>
          <w:sz w:val="22"/>
          <w:szCs w:val="22"/>
        </w:rPr>
        <w:t>25</w:t>
      </w:r>
      <w:r w:rsidR="00AD0B07">
        <w:rPr>
          <w:rFonts w:ascii="Arial" w:hAnsi="Arial" w:cs="Arial"/>
          <w:sz w:val="22"/>
          <w:szCs w:val="22"/>
        </w:rPr>
        <w:t>, 2013</w:t>
      </w:r>
      <w:r w:rsidR="003E236C">
        <w:rPr>
          <w:rFonts w:ascii="Arial" w:hAnsi="Arial" w:cs="Arial"/>
          <w:sz w:val="22"/>
          <w:szCs w:val="22"/>
        </w:rPr>
        <w:t>, in</w:t>
      </w:r>
      <w:r w:rsidR="00AD0B07">
        <w:rPr>
          <w:rFonts w:ascii="Arial" w:hAnsi="Arial" w:cs="Arial"/>
          <w:sz w:val="22"/>
          <w:szCs w:val="22"/>
        </w:rPr>
        <w:t xml:space="preserve"> Denver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 </w:t>
      </w:r>
    </w:p>
    <w:p w:rsidR="003E236C" w:rsidRDefault="003E236C" w:rsidP="00AD0B07">
      <w:pPr>
        <w:overflowPunct/>
        <w:textAlignment w:val="auto"/>
        <w:rPr>
          <w:b/>
          <w:bCs/>
          <w:color w:val="000000"/>
          <w:sz w:val="23"/>
          <w:szCs w:val="23"/>
        </w:rPr>
      </w:pPr>
    </w:p>
    <w:p w:rsidR="003E236C" w:rsidRPr="003E236C" w:rsidRDefault="003E236C" w:rsidP="00AD0B07">
      <w:pPr>
        <w:overflowPunct/>
        <w:textAlignment w:val="auto"/>
        <w:rPr>
          <w:b/>
          <w:bCs/>
          <w:color w:val="000000"/>
          <w:sz w:val="28"/>
          <w:szCs w:val="28"/>
        </w:rPr>
      </w:pPr>
      <w:r w:rsidRPr="003E236C">
        <w:rPr>
          <w:b/>
          <w:bCs/>
          <w:color w:val="000000"/>
          <w:sz w:val="28"/>
          <w:szCs w:val="28"/>
        </w:rPr>
        <w:t xml:space="preserve">TC 7.6 Program </w:t>
      </w:r>
      <w:r>
        <w:rPr>
          <w:b/>
          <w:bCs/>
          <w:color w:val="000000"/>
          <w:sz w:val="28"/>
          <w:szCs w:val="28"/>
        </w:rPr>
        <w:t>at this M</w:t>
      </w:r>
      <w:r w:rsidRPr="003E236C">
        <w:rPr>
          <w:b/>
          <w:bCs/>
          <w:color w:val="000000"/>
          <w:sz w:val="28"/>
          <w:szCs w:val="28"/>
        </w:rPr>
        <w:t>eeting</w:t>
      </w:r>
    </w:p>
    <w:p w:rsidR="00AD0B07" w:rsidRPr="00EE1407" w:rsidRDefault="00AD0B07" w:rsidP="00AD0B07">
      <w:pPr>
        <w:overflowPunct/>
        <w:textAlignment w:val="auto"/>
        <w:rPr>
          <w:color w:val="000000"/>
          <w:sz w:val="23"/>
          <w:szCs w:val="23"/>
        </w:rPr>
      </w:pPr>
      <w:r w:rsidRPr="00EE1407">
        <w:rPr>
          <w:b/>
          <w:bCs/>
          <w:color w:val="000000"/>
          <w:sz w:val="23"/>
          <w:szCs w:val="23"/>
        </w:rPr>
        <w:t xml:space="preserve">Tuesday, January 29, 9:45 AM-10:45 AM </w:t>
      </w:r>
    </w:p>
    <w:p w:rsidR="00AD0B07" w:rsidRPr="00EE1407" w:rsidRDefault="00AD0B07" w:rsidP="00AD0B07">
      <w:pPr>
        <w:overflowPunct/>
        <w:textAlignment w:val="auto"/>
        <w:rPr>
          <w:sz w:val="23"/>
          <w:szCs w:val="23"/>
        </w:rPr>
      </w:pPr>
      <w:r w:rsidRPr="00EE1407">
        <w:rPr>
          <w:b/>
          <w:bCs/>
          <w:sz w:val="23"/>
          <w:szCs w:val="23"/>
        </w:rPr>
        <w:t xml:space="preserve">FORUM 5 (INTERMEDIATE) </w:t>
      </w:r>
    </w:p>
    <w:p w:rsidR="00AD0B07" w:rsidRPr="00EE1407" w:rsidRDefault="00AD0B07" w:rsidP="00AD0B07">
      <w:pPr>
        <w:overflowPunct/>
        <w:textAlignment w:val="auto"/>
        <w:rPr>
          <w:sz w:val="23"/>
          <w:szCs w:val="23"/>
        </w:rPr>
      </w:pPr>
      <w:r w:rsidRPr="00EE1407">
        <w:rPr>
          <w:b/>
          <w:bCs/>
          <w:sz w:val="23"/>
          <w:szCs w:val="23"/>
        </w:rPr>
        <w:t xml:space="preserve">The DOE Buildings Performance Database - How Can It Help You and How Can You Help It? </w:t>
      </w:r>
    </w:p>
    <w:p w:rsidR="00AD0B07" w:rsidRPr="00EE1407" w:rsidRDefault="00AD0B07" w:rsidP="00AD0B07">
      <w:pPr>
        <w:overflowPunct/>
        <w:textAlignment w:val="auto"/>
      </w:pPr>
      <w:r w:rsidRPr="00EE1407">
        <w:t xml:space="preserve">Track: Facility Management; Operations, Technology and Energy Improvements </w:t>
      </w:r>
    </w:p>
    <w:p w:rsidR="00AD0B07" w:rsidRPr="00EE1407" w:rsidRDefault="00AD0B07" w:rsidP="00AD0B07">
      <w:pPr>
        <w:overflowPunct/>
        <w:textAlignment w:val="auto"/>
      </w:pPr>
      <w:r w:rsidRPr="00EE1407">
        <w:rPr>
          <w:b/>
          <w:bCs/>
        </w:rPr>
        <w:t xml:space="preserve">Room: Dallas A2 </w:t>
      </w:r>
    </w:p>
    <w:p w:rsidR="00AD0B07" w:rsidRDefault="00AD0B07" w:rsidP="00AD0B07"/>
    <w:p w:rsidR="00AD0B07" w:rsidRDefault="00AD0B07" w:rsidP="00AD0B07"/>
    <w:p w:rsidR="00AD0B07" w:rsidRPr="00E20220" w:rsidRDefault="00AD0B07" w:rsidP="00AD0B07">
      <w:pPr>
        <w:rPr>
          <w:b/>
          <w:sz w:val="28"/>
        </w:rPr>
      </w:pPr>
      <w:r w:rsidRPr="00E20220">
        <w:rPr>
          <w:b/>
          <w:sz w:val="28"/>
        </w:rPr>
        <w:t>TC 7.6 Meetings</w:t>
      </w:r>
    </w:p>
    <w:p w:rsidR="00AD0B07" w:rsidRDefault="00AD0B07" w:rsidP="00AD0B07">
      <w:pPr>
        <w:pStyle w:val="TCMtghead"/>
        <w:spacing w:before="60"/>
        <w:rPr>
          <w:rFonts w:ascii="Times New Roman" w:hAnsi="Times New Roman" w:cs="Times New Roman"/>
          <w:b w:val="0"/>
          <w:color w:val="auto"/>
          <w:sz w:val="22"/>
        </w:rPr>
      </w:pPr>
      <w:r w:rsidRPr="00C716A6">
        <w:rPr>
          <w:rFonts w:ascii="Times New Roman" w:hAnsi="Times New Roman" w:cs="Times New Roman"/>
          <w:b w:val="0"/>
          <w:color w:val="auto"/>
          <w:sz w:val="22"/>
        </w:rPr>
        <w:t>Building Energy Performance (50)</w:t>
      </w:r>
      <w:r>
        <w:rPr>
          <w:rFonts w:ascii="Times New Roman" w:hAnsi="Times New Roman" w:cs="Times New Roman"/>
          <w:b w:val="0"/>
          <w:color w:val="auto"/>
          <w:sz w:val="22"/>
        </w:rPr>
        <w:t xml:space="preserve"> </w:t>
      </w:r>
      <w:r w:rsidRPr="00C716A6">
        <w:rPr>
          <w:rFonts w:ascii="Times New Roman" w:hAnsi="Times New Roman" w:cs="Times New Roman"/>
          <w:b w:val="0"/>
          <w:color w:val="auto"/>
          <w:sz w:val="22"/>
        </w:rPr>
        <w:t>Tuesday 1:00-3:30p Lone Star Ballroom C1 (CC2)</w:t>
      </w:r>
    </w:p>
    <w:p w:rsidR="00AD0B07" w:rsidRPr="00DF756C" w:rsidRDefault="00AD0B07" w:rsidP="00AD0B07">
      <w:pPr>
        <w:pStyle w:val="TCMtghead"/>
        <w:spacing w:before="60" w:line="240" w:lineRule="auto"/>
        <w:rPr>
          <w:rFonts w:ascii="Times New Roman" w:hAnsi="Times New Roman" w:cs="Times New Roman"/>
          <w:b w:val="0"/>
          <w:color w:val="auto"/>
          <w:sz w:val="22"/>
        </w:rPr>
      </w:pPr>
      <w:r w:rsidRPr="00DF756C">
        <w:rPr>
          <w:rFonts w:ascii="Times New Roman" w:hAnsi="Times New Roman" w:cs="Times New Roman"/>
          <w:b w:val="0"/>
          <w:color w:val="auto"/>
          <w:sz w:val="22"/>
        </w:rPr>
        <w:t xml:space="preserve">Research (12) Sunday 1:00-2:00p City View 3 (H4) </w:t>
      </w:r>
    </w:p>
    <w:p w:rsidR="00AD0B07" w:rsidRPr="00DF756C" w:rsidRDefault="00AD0B07" w:rsidP="00AD0B07">
      <w:pPr>
        <w:pStyle w:val="TCMtghead"/>
        <w:spacing w:before="60" w:line="240" w:lineRule="auto"/>
        <w:rPr>
          <w:rFonts w:ascii="Times New Roman" w:hAnsi="Times New Roman" w:cs="Times New Roman"/>
          <w:b w:val="0"/>
          <w:color w:val="auto"/>
          <w:sz w:val="22"/>
        </w:rPr>
      </w:pPr>
      <w:r w:rsidRPr="00DF756C">
        <w:rPr>
          <w:rFonts w:ascii="Times New Roman" w:hAnsi="Times New Roman" w:cs="Times New Roman"/>
          <w:b w:val="0"/>
          <w:color w:val="auto"/>
          <w:sz w:val="22"/>
        </w:rPr>
        <w:t xml:space="preserve">Commercial Building Energy Audit (15) Sunday 2:00-3:00p City View 3 (H4) </w:t>
      </w:r>
    </w:p>
    <w:p w:rsidR="00AD0B07" w:rsidRPr="00DF756C" w:rsidRDefault="00AD0B07" w:rsidP="00AD0B07">
      <w:pPr>
        <w:pStyle w:val="TCMtghead"/>
        <w:spacing w:before="60" w:line="240" w:lineRule="auto"/>
        <w:rPr>
          <w:rFonts w:ascii="Times New Roman" w:hAnsi="Times New Roman" w:cs="Times New Roman"/>
          <w:b w:val="0"/>
          <w:color w:val="auto"/>
          <w:sz w:val="22"/>
        </w:rPr>
      </w:pPr>
      <w:r w:rsidRPr="00DF756C">
        <w:rPr>
          <w:rFonts w:ascii="Times New Roman" w:hAnsi="Times New Roman" w:cs="Times New Roman"/>
          <w:b w:val="0"/>
          <w:color w:val="auto"/>
          <w:sz w:val="22"/>
        </w:rPr>
        <w:t xml:space="preserve">Handbook (8) Sunday 3:00-4:00p City View 3 (H4) </w:t>
      </w:r>
    </w:p>
    <w:p w:rsidR="00AD0B07" w:rsidRPr="00DF756C" w:rsidRDefault="00AD0B07" w:rsidP="00AD0B07">
      <w:pPr>
        <w:pStyle w:val="TCMtghead"/>
        <w:spacing w:before="60" w:line="240" w:lineRule="auto"/>
        <w:rPr>
          <w:rFonts w:ascii="Times New Roman" w:hAnsi="Times New Roman" w:cs="Times New Roman"/>
          <w:b w:val="0"/>
          <w:color w:val="auto"/>
          <w:sz w:val="22"/>
        </w:rPr>
      </w:pPr>
      <w:r w:rsidRPr="00DF756C">
        <w:rPr>
          <w:rFonts w:ascii="Times New Roman" w:hAnsi="Times New Roman" w:cs="Times New Roman"/>
          <w:b w:val="0"/>
          <w:color w:val="auto"/>
          <w:sz w:val="22"/>
        </w:rPr>
        <w:t>Monitoring &amp; Energy Performance (24</w:t>
      </w:r>
      <w:r w:rsidRPr="00C716A6">
        <w:rPr>
          <w:rFonts w:ascii="Times New Roman" w:hAnsi="Times New Roman" w:cs="Times New Roman"/>
          <w:b w:val="0"/>
          <w:color w:val="auto"/>
          <w:sz w:val="22"/>
        </w:rPr>
        <w:t>) Monday</w:t>
      </w:r>
      <w:r w:rsidRPr="00DF756C">
        <w:rPr>
          <w:rFonts w:ascii="Times New Roman" w:hAnsi="Times New Roman" w:cs="Times New Roman"/>
          <w:b w:val="0"/>
          <w:color w:val="auto"/>
          <w:sz w:val="22"/>
        </w:rPr>
        <w:t xml:space="preserve"> 2:15-4:15p Pearl 2 (H2) </w:t>
      </w:r>
    </w:p>
    <w:p w:rsidR="00AD0B07" w:rsidRPr="00DF756C" w:rsidRDefault="00AD0B07" w:rsidP="00AD0B07">
      <w:pPr>
        <w:pStyle w:val="TCMtghead"/>
        <w:spacing w:before="60" w:line="240" w:lineRule="auto"/>
        <w:rPr>
          <w:rFonts w:ascii="Times New Roman" w:hAnsi="Times New Roman" w:cs="Times New Roman"/>
          <w:b w:val="0"/>
          <w:color w:val="auto"/>
          <w:sz w:val="22"/>
        </w:rPr>
      </w:pPr>
      <w:r w:rsidRPr="00DF756C">
        <w:rPr>
          <w:rFonts w:ascii="Times New Roman" w:hAnsi="Times New Roman" w:cs="Times New Roman"/>
          <w:b w:val="0"/>
          <w:color w:val="auto"/>
          <w:sz w:val="22"/>
        </w:rPr>
        <w:t>Energy Management (12</w:t>
      </w:r>
      <w:r w:rsidRPr="00C716A6">
        <w:rPr>
          <w:rFonts w:ascii="Times New Roman" w:hAnsi="Times New Roman" w:cs="Times New Roman"/>
          <w:b w:val="0"/>
          <w:color w:val="auto"/>
          <w:sz w:val="22"/>
        </w:rPr>
        <w:t>) Monday</w:t>
      </w:r>
      <w:r w:rsidRPr="00DF756C">
        <w:rPr>
          <w:rFonts w:ascii="Times New Roman" w:hAnsi="Times New Roman" w:cs="Times New Roman"/>
          <w:b w:val="0"/>
          <w:color w:val="auto"/>
          <w:sz w:val="22"/>
        </w:rPr>
        <w:t xml:space="preserve"> 4:15-5:15p Pearl 2 (H2) </w:t>
      </w:r>
    </w:p>
    <w:p w:rsidR="00AD0B07" w:rsidRPr="00DF756C" w:rsidRDefault="00AD0B07" w:rsidP="00AD0B07">
      <w:pPr>
        <w:pStyle w:val="TCMtghead"/>
        <w:spacing w:before="60" w:line="240" w:lineRule="auto"/>
        <w:rPr>
          <w:rFonts w:ascii="Times New Roman" w:hAnsi="Times New Roman" w:cs="Times New Roman"/>
          <w:b w:val="0"/>
          <w:color w:val="auto"/>
          <w:sz w:val="22"/>
        </w:rPr>
      </w:pPr>
      <w:r w:rsidRPr="00DF756C">
        <w:rPr>
          <w:rFonts w:ascii="Times New Roman" w:hAnsi="Times New Roman" w:cs="Times New Roman"/>
          <w:b w:val="0"/>
          <w:color w:val="auto"/>
          <w:sz w:val="22"/>
        </w:rPr>
        <w:t xml:space="preserve">Standards (12) Monday 5:15-6:15p Pearl 2 (H2) </w:t>
      </w:r>
    </w:p>
    <w:p w:rsidR="00AD0B07" w:rsidRDefault="00AD0B07" w:rsidP="00AD0B07">
      <w:pPr>
        <w:pStyle w:val="TCMtghead"/>
        <w:spacing w:before="60" w:line="240" w:lineRule="auto"/>
        <w:rPr>
          <w:rFonts w:ascii="Times New Roman" w:hAnsi="Times New Roman" w:cs="Times New Roman"/>
          <w:b w:val="0"/>
          <w:color w:val="auto"/>
          <w:sz w:val="22"/>
        </w:rPr>
      </w:pPr>
      <w:r w:rsidRPr="00DF756C">
        <w:rPr>
          <w:rFonts w:ascii="Times New Roman" w:hAnsi="Times New Roman" w:cs="Times New Roman"/>
          <w:b w:val="0"/>
          <w:color w:val="auto"/>
          <w:sz w:val="22"/>
        </w:rPr>
        <w:t xml:space="preserve">Executive (12) </w:t>
      </w:r>
      <w:r w:rsidRPr="00C716A6">
        <w:rPr>
          <w:rFonts w:ascii="Times New Roman" w:hAnsi="Times New Roman" w:cs="Times New Roman"/>
          <w:b w:val="0"/>
          <w:color w:val="auto"/>
          <w:sz w:val="22"/>
        </w:rPr>
        <w:t>Monday 6:15-6:45p Pearl 2 (H2)</w:t>
      </w:r>
    </w:p>
    <w:p w:rsidR="00AD0B07" w:rsidRPr="00B66200" w:rsidRDefault="00AD0B07" w:rsidP="00AD0B07">
      <w:pPr>
        <w:rPr>
          <w:sz w:val="22"/>
        </w:rPr>
      </w:pPr>
    </w:p>
    <w:p w:rsidR="00AD0B07" w:rsidRDefault="00AD0B07" w:rsidP="00AD0B07">
      <w:pPr>
        <w:pStyle w:val="TCMtghead"/>
        <w:rPr>
          <w:rFonts w:ascii="Times New Roman" w:hAnsi="Times New Roman" w:cs="Times New Roman"/>
          <w:b w:val="0"/>
          <w:color w:val="auto"/>
          <w:sz w:val="22"/>
        </w:rPr>
      </w:pPr>
      <w:r w:rsidRPr="005A55E2">
        <w:rPr>
          <w:rFonts w:ascii="Times New Roman" w:hAnsi="Times New Roman" w:cs="Times New Roman"/>
          <w:b w:val="0"/>
          <w:color w:val="auto"/>
          <w:sz w:val="22"/>
        </w:rPr>
        <w:t>SPC 100 Energy Efficiency in Existing Buildings (20/20)(E/Screen)</w:t>
      </w:r>
      <w:r>
        <w:rPr>
          <w:rFonts w:ascii="Times New Roman" w:hAnsi="Times New Roman" w:cs="Times New Roman"/>
          <w:b w:val="0"/>
          <w:color w:val="auto"/>
          <w:sz w:val="22"/>
        </w:rPr>
        <w:t xml:space="preserve"> </w:t>
      </w:r>
      <w:r w:rsidRPr="005A55E2">
        <w:rPr>
          <w:rFonts w:ascii="Times New Roman" w:hAnsi="Times New Roman" w:cs="Times New Roman"/>
          <w:b w:val="0"/>
          <w:color w:val="auto"/>
          <w:sz w:val="22"/>
        </w:rPr>
        <w:t>Tuesday 8:00-12:00p City View 6 (H4)</w:t>
      </w:r>
    </w:p>
    <w:p w:rsidR="00AD0B07" w:rsidRPr="005A55E2" w:rsidRDefault="00AD0B07" w:rsidP="00AD0B07">
      <w:pPr>
        <w:pStyle w:val="TCMtghead"/>
        <w:rPr>
          <w:rFonts w:ascii="Times New Roman" w:hAnsi="Times New Roman" w:cs="Times New Roman"/>
          <w:b w:val="0"/>
          <w:color w:val="auto"/>
          <w:sz w:val="22"/>
        </w:rPr>
      </w:pPr>
      <w:r w:rsidRPr="005A55E2">
        <w:rPr>
          <w:rFonts w:ascii="Times New Roman" w:hAnsi="Times New Roman" w:cs="Times New Roman"/>
          <w:b w:val="0"/>
          <w:color w:val="auto"/>
          <w:sz w:val="22"/>
        </w:rPr>
        <w:t>SPC 105 Standard Methods of Measuring and Expressing</w:t>
      </w:r>
      <w:r>
        <w:rPr>
          <w:rFonts w:ascii="Times New Roman" w:hAnsi="Times New Roman" w:cs="Times New Roman"/>
          <w:b w:val="0"/>
          <w:color w:val="auto"/>
          <w:sz w:val="22"/>
        </w:rPr>
        <w:t xml:space="preserve"> </w:t>
      </w:r>
      <w:r w:rsidRPr="005A55E2">
        <w:rPr>
          <w:rFonts w:ascii="Times New Roman" w:hAnsi="Times New Roman" w:cs="Times New Roman"/>
          <w:b w:val="0"/>
          <w:color w:val="auto"/>
          <w:sz w:val="22"/>
        </w:rPr>
        <w:t>Building Energy Performance (7/20) (Screen)</w:t>
      </w:r>
    </w:p>
    <w:p w:rsidR="00AD0B07" w:rsidRDefault="00AD0B07" w:rsidP="00AD0B07">
      <w:pPr>
        <w:pStyle w:val="TCMtghead"/>
        <w:rPr>
          <w:rFonts w:ascii="Times New Roman" w:hAnsi="Times New Roman" w:cs="Times New Roman"/>
          <w:b w:val="0"/>
          <w:color w:val="auto"/>
          <w:sz w:val="22"/>
        </w:rPr>
      </w:pPr>
      <w:r w:rsidRPr="005A55E2">
        <w:rPr>
          <w:rFonts w:ascii="Times New Roman" w:hAnsi="Times New Roman" w:cs="Times New Roman"/>
          <w:b w:val="0"/>
          <w:color w:val="auto"/>
          <w:sz w:val="22"/>
        </w:rPr>
        <w:t>Sunday 9:00a-1:00p Trinity 1 (H3)</w:t>
      </w:r>
    </w:p>
    <w:p w:rsidR="00AD0B07" w:rsidRDefault="00AD0B07" w:rsidP="00AD0B07">
      <w:pPr>
        <w:pStyle w:val="TCMtghead"/>
        <w:rPr>
          <w:rFonts w:ascii="Times New Roman" w:hAnsi="Times New Roman" w:cs="Times New Roman"/>
          <w:b w:val="0"/>
          <w:color w:val="auto"/>
          <w:sz w:val="22"/>
        </w:rPr>
      </w:pPr>
      <w:r w:rsidRPr="005A55E2">
        <w:rPr>
          <w:rFonts w:ascii="Times New Roman" w:hAnsi="Times New Roman" w:cs="Times New Roman"/>
          <w:b w:val="0"/>
          <w:color w:val="auto"/>
          <w:sz w:val="22"/>
        </w:rPr>
        <w:t>GPC 14 Measuring Energy Demand and Water (8/6)(Screen)</w:t>
      </w:r>
      <w:r>
        <w:rPr>
          <w:rFonts w:ascii="Times New Roman" w:hAnsi="Times New Roman" w:cs="Times New Roman"/>
          <w:b w:val="0"/>
          <w:color w:val="auto"/>
          <w:sz w:val="22"/>
        </w:rPr>
        <w:t xml:space="preserve"> </w:t>
      </w:r>
      <w:r w:rsidRPr="005A55E2">
        <w:rPr>
          <w:rFonts w:ascii="Times New Roman" w:hAnsi="Times New Roman" w:cs="Times New Roman"/>
          <w:b w:val="0"/>
          <w:color w:val="auto"/>
          <w:sz w:val="22"/>
        </w:rPr>
        <w:t>Sunday 6:00-10:00p Pearl 4 (H2)</w:t>
      </w:r>
    </w:p>
    <w:p w:rsidR="00AD0B07" w:rsidRPr="005A55E2" w:rsidRDefault="00AD0B07" w:rsidP="00AD0B07">
      <w:pPr>
        <w:rPr>
          <w:bCs/>
          <w:sz w:val="22"/>
        </w:rPr>
      </w:pPr>
    </w:p>
    <w:p w:rsidR="00AD0B07" w:rsidRPr="005A55E2" w:rsidRDefault="00AD0B07" w:rsidP="00AD0B07">
      <w:pPr>
        <w:rPr>
          <w:bCs/>
          <w:sz w:val="22"/>
        </w:rPr>
      </w:pPr>
      <w:r w:rsidRPr="005A55E2">
        <w:rPr>
          <w:bCs/>
          <w:sz w:val="22"/>
        </w:rPr>
        <w:t>SPC – 211 Standard for Commercial Building Energy Audits Monday, January 28, 2013, 8:00 am -12:00 pm</w:t>
      </w:r>
      <w:r>
        <w:rPr>
          <w:bCs/>
          <w:sz w:val="22"/>
        </w:rPr>
        <w:t xml:space="preserve"> </w:t>
      </w:r>
      <w:r w:rsidRPr="005A55E2">
        <w:rPr>
          <w:bCs/>
          <w:sz w:val="22"/>
        </w:rPr>
        <w:t>Sheraton Dallas, Majestic 8</w:t>
      </w:r>
    </w:p>
    <w:p w:rsidR="00AD0B07" w:rsidRDefault="00AD0B07" w:rsidP="00AD0B07"/>
    <w:p w:rsidR="00AD0B07" w:rsidRDefault="00AD0B07" w:rsidP="00AD0B07">
      <w:pPr>
        <w:rPr>
          <w:b/>
          <w:sz w:val="28"/>
        </w:rPr>
      </w:pPr>
      <w:r>
        <w:rPr>
          <w:b/>
          <w:sz w:val="28"/>
        </w:rPr>
        <w:t>TC 7.6 email Listserv</w:t>
      </w:r>
    </w:p>
    <w:p w:rsidR="00AD0B07" w:rsidRPr="00B66200" w:rsidRDefault="00AD0B07" w:rsidP="00AD0B0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B66200">
        <w:rPr>
          <w:rFonts w:ascii="Times New Roman" w:hAnsi="Times New Roman" w:cs="Times New Roman"/>
          <w:sz w:val="22"/>
          <w:szCs w:val="22"/>
        </w:rPr>
        <w:t xml:space="preserve">We have switched to a new listserv at </w:t>
      </w:r>
      <w:hyperlink r:id="rId12" w:history="1">
        <w:r w:rsidRPr="00B66200">
          <w:rPr>
            <w:rStyle w:val="Hyperlink"/>
            <w:rFonts w:ascii="Times New Roman" w:hAnsi="Times New Roman" w:cs="Times New Roman"/>
            <w:sz w:val="22"/>
            <w:szCs w:val="22"/>
          </w:rPr>
          <w:t>tc76-l@lists.onebuilding.org</w:t>
        </w:r>
      </w:hyperlink>
      <w:r w:rsidRPr="00B66200">
        <w:rPr>
          <w:rFonts w:ascii="Times New Roman" w:hAnsi="Times New Roman" w:cs="Times New Roman"/>
          <w:sz w:val="22"/>
          <w:szCs w:val="22"/>
        </w:rPr>
        <w:t xml:space="preserve">.  Subscribe by sending a blank email to </w:t>
      </w:r>
      <w:hyperlink r:id="rId13" w:history="1">
        <w:r w:rsidRPr="00B66200">
          <w:rPr>
            <w:rStyle w:val="Hyperlink"/>
            <w:rFonts w:ascii="Times New Roman" w:hAnsi="Times New Roman" w:cs="Times New Roman"/>
            <w:sz w:val="22"/>
            <w:szCs w:val="22"/>
          </w:rPr>
          <w:t>tc76-l-subscribe@onebuilding.org</w:t>
        </w:r>
      </w:hyperlink>
      <w:r w:rsidRPr="00B66200">
        <w:rPr>
          <w:rFonts w:ascii="Times New Roman" w:hAnsi="Times New Roman" w:cs="Times New Roman"/>
          <w:sz w:val="22"/>
          <w:szCs w:val="22"/>
        </w:rPr>
        <w:t xml:space="preserve"> and unsubscribe by sending a blank email to </w:t>
      </w:r>
      <w:r w:rsidRPr="00B66200">
        <w:rPr>
          <w:rFonts w:ascii="Times New Roman" w:hAnsi="Times New Roman" w:cs="Times New Roman"/>
          <w:sz w:val="22"/>
          <w:szCs w:val="22"/>
        </w:rPr>
        <w:br/>
      </w:r>
      <w:hyperlink r:id="rId14" w:history="1">
        <w:r w:rsidRPr="00B66200">
          <w:rPr>
            <w:rStyle w:val="Hyperlink"/>
            <w:rFonts w:ascii="Times New Roman" w:hAnsi="Times New Roman" w:cs="Times New Roman"/>
            <w:sz w:val="22"/>
            <w:szCs w:val="22"/>
          </w:rPr>
          <w:t>tc76-l-unsubscribe@onebuilding.org</w:t>
        </w:r>
      </w:hyperlink>
      <w:r w:rsidRPr="00B66200">
        <w:rPr>
          <w:rFonts w:ascii="Times New Roman" w:hAnsi="Times New Roman" w:cs="Times New Roman"/>
          <w:sz w:val="22"/>
          <w:szCs w:val="22"/>
        </w:rPr>
        <w:t>.</w:t>
      </w:r>
    </w:p>
    <w:p w:rsidR="00AD0B07" w:rsidRDefault="00AD0B07" w:rsidP="00AD0B07">
      <w:pPr>
        <w:pStyle w:val="PlainText"/>
        <w:rPr>
          <w:rFonts w:ascii="Times New Roman" w:hAnsi="Times New Roman" w:cs="Times New Roman"/>
          <w:sz w:val="20"/>
        </w:rPr>
      </w:pPr>
    </w:p>
    <w:p w:rsidR="00AD0B07" w:rsidRDefault="00AD0B07" w:rsidP="00AD0B07">
      <w:pPr>
        <w:pStyle w:val="PlainText"/>
        <w:rPr>
          <w:rFonts w:ascii="Times New Roman" w:hAnsi="Times New Roman" w:cs="Times New Roman"/>
          <w:sz w:val="20"/>
        </w:rPr>
      </w:pPr>
    </w:p>
    <w:p w:rsidR="00AD0B07" w:rsidRDefault="00AD0B07" w:rsidP="00AD0B07">
      <w:pPr>
        <w:rPr>
          <w:b/>
          <w:sz w:val="28"/>
        </w:rPr>
      </w:pPr>
      <w:r>
        <w:rPr>
          <w:b/>
          <w:sz w:val="28"/>
        </w:rPr>
        <w:t>ASHRAE Conferences</w:t>
      </w:r>
    </w:p>
    <w:p w:rsidR="00AD0B07" w:rsidRPr="00EC1325" w:rsidRDefault="00AD0B07" w:rsidP="00AD0B07">
      <w:pPr>
        <w:overflowPunct/>
        <w:textAlignment w:val="auto"/>
        <w:rPr>
          <w:color w:val="000000"/>
          <w:sz w:val="24"/>
          <w:szCs w:val="24"/>
        </w:rPr>
      </w:pPr>
    </w:p>
    <w:tbl>
      <w:tblPr>
        <w:tblW w:w="9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6"/>
        <w:gridCol w:w="4886"/>
      </w:tblGrid>
      <w:tr w:rsidR="00AD0B07" w:rsidRPr="00EC1325" w:rsidTr="00BE3CFF">
        <w:trPr>
          <w:trHeight w:val="150"/>
        </w:trPr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color w:val="000000"/>
                <w:sz w:val="24"/>
                <w:szCs w:val="24"/>
              </w:rPr>
              <w:t xml:space="preserve"> </w:t>
            </w: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Conference </w:t>
            </w:r>
          </w:p>
        </w:tc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Hotel/Web Site </w:t>
            </w:r>
          </w:p>
        </w:tc>
      </w:tr>
      <w:tr w:rsidR="00AD0B07" w:rsidRPr="00EC1325" w:rsidTr="00BE3CFF">
        <w:trPr>
          <w:trHeight w:val="279"/>
        </w:trPr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FF0000"/>
                <w:sz w:val="22"/>
                <w:szCs w:val="22"/>
              </w:rPr>
            </w:pPr>
            <w:r w:rsidRPr="00EC1325">
              <w:rPr>
                <w:color w:val="FF0000"/>
                <w:sz w:val="22"/>
                <w:szCs w:val="22"/>
              </w:rPr>
              <w:t xml:space="preserve">2013 Annual, Denver </w:t>
            </w:r>
          </w:p>
          <w:p w:rsidR="00AD0B07" w:rsidRPr="00EC1325" w:rsidRDefault="00AD0B07" w:rsidP="00BE3CFF">
            <w:pPr>
              <w:overflowPunct/>
              <w:textAlignment w:val="auto"/>
              <w:rPr>
                <w:color w:val="FF0000"/>
                <w:sz w:val="22"/>
                <w:szCs w:val="22"/>
              </w:rPr>
            </w:pPr>
            <w:r w:rsidRPr="00EC1325">
              <w:rPr>
                <w:color w:val="FF0000"/>
                <w:sz w:val="22"/>
                <w:szCs w:val="22"/>
              </w:rPr>
              <w:t xml:space="preserve">June 22-26, 2013 </w:t>
            </w:r>
          </w:p>
        </w:tc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Denver Sheraton </w:t>
            </w:r>
          </w:p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www.ashrae.org/denver </w:t>
            </w:r>
          </w:p>
        </w:tc>
      </w:tr>
      <w:tr w:rsidR="00AD0B07" w:rsidRPr="00EC1325" w:rsidTr="00BE3CFF">
        <w:trPr>
          <w:trHeight w:val="279"/>
        </w:trPr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FF0000"/>
                <w:sz w:val="22"/>
                <w:szCs w:val="22"/>
              </w:rPr>
            </w:pPr>
            <w:r w:rsidRPr="00EC1325">
              <w:rPr>
                <w:color w:val="FF0000"/>
                <w:sz w:val="22"/>
                <w:szCs w:val="22"/>
              </w:rPr>
              <w:t xml:space="preserve">2014 Winter, New York </w:t>
            </w:r>
          </w:p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color w:val="FF0000"/>
                <w:sz w:val="22"/>
                <w:szCs w:val="22"/>
              </w:rPr>
              <w:t xml:space="preserve">January 18-22, 2014 </w:t>
            </w:r>
          </w:p>
        </w:tc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New York Hilton </w:t>
            </w:r>
          </w:p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>www.ashrae.org/newyork</w:t>
            </w:r>
          </w:p>
        </w:tc>
      </w:tr>
    </w:tbl>
    <w:p w:rsidR="00AD0B07" w:rsidRPr="00EC1325" w:rsidRDefault="00AD0B07" w:rsidP="00AD0B07">
      <w:pPr>
        <w:rPr>
          <w:sz w:val="28"/>
        </w:rPr>
      </w:pPr>
    </w:p>
    <w:p w:rsidR="00AD0B07" w:rsidRDefault="00AD0B07" w:rsidP="00AD0B07">
      <w:pPr>
        <w:rPr>
          <w:b/>
          <w:sz w:val="28"/>
        </w:rPr>
      </w:pPr>
      <w:r>
        <w:rPr>
          <w:b/>
          <w:sz w:val="28"/>
        </w:rPr>
        <w:t>Conferences Websites</w:t>
      </w:r>
    </w:p>
    <w:p w:rsidR="00AD0B07" w:rsidRPr="00C11CCA" w:rsidRDefault="00AD0B07" w:rsidP="00AD0B07">
      <w:pPr>
        <w:overflowPunct/>
        <w:autoSpaceDE/>
        <w:autoSpaceDN/>
        <w:adjustRightInd/>
        <w:spacing w:before="100" w:beforeAutospacing="1" w:after="100" w:afterAutospacing="1"/>
        <w:contextualSpacing/>
        <w:textAlignment w:val="auto"/>
        <w:rPr>
          <w:sz w:val="22"/>
        </w:rPr>
      </w:pPr>
      <w:r w:rsidRPr="00C11CCA">
        <w:rPr>
          <w:sz w:val="22"/>
        </w:rPr>
        <w:t>The following Conference websites will be available January 2013:</w:t>
      </w:r>
    </w:p>
    <w:p w:rsidR="00AD0B07" w:rsidRPr="004234FD" w:rsidRDefault="00AD0B07" w:rsidP="00AD0B07">
      <w:pPr>
        <w:pStyle w:val="ListParagraph"/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2"/>
        </w:rPr>
      </w:pPr>
      <w:r w:rsidRPr="004234FD">
        <w:rPr>
          <w:sz w:val="22"/>
        </w:rPr>
        <w:t>Tall Buildings Conference (will be held in conjunction with the 2014 Winter Conference)</w:t>
      </w:r>
    </w:p>
    <w:p w:rsidR="00AD0B07" w:rsidRPr="004234FD" w:rsidRDefault="00AD0B07" w:rsidP="00AD0B07">
      <w:pPr>
        <w:pStyle w:val="ListParagraph"/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</w:pPr>
      <w:r w:rsidRPr="004234FD">
        <w:rPr>
          <w:sz w:val="22"/>
        </w:rPr>
        <w:t>2014 ASHRAE Winter Conference - NY</w:t>
      </w:r>
      <w:r w:rsidRPr="004234FD">
        <w:t> </w:t>
      </w:r>
    </w:p>
    <w:p w:rsidR="00AD0B07" w:rsidRDefault="00AD0B07" w:rsidP="00AD0B07">
      <w:pPr>
        <w:rPr>
          <w:b/>
          <w:sz w:val="28"/>
        </w:rPr>
      </w:pPr>
      <w:r>
        <w:rPr>
          <w:b/>
          <w:sz w:val="28"/>
        </w:rPr>
        <w:t>Specialty Conferences</w:t>
      </w:r>
    </w:p>
    <w:p w:rsidR="00AD0B07" w:rsidRPr="004234FD" w:rsidRDefault="00AD0B07" w:rsidP="00AD0B07">
      <w:pPr>
        <w:overflowPunct/>
        <w:textAlignment w:val="auto"/>
        <w:rPr>
          <w:color w:val="0000FF"/>
        </w:rPr>
      </w:pPr>
      <w:r>
        <w:rPr>
          <w:b/>
          <w:bCs/>
          <w:color w:val="000000"/>
          <w:sz w:val="22"/>
          <w:szCs w:val="22"/>
        </w:rPr>
        <w:t>7</w:t>
      </w:r>
      <w:r>
        <w:rPr>
          <w:b/>
          <w:bCs/>
          <w:color w:val="000000"/>
          <w:sz w:val="14"/>
          <w:szCs w:val="14"/>
        </w:rPr>
        <w:t xml:space="preserve">th </w:t>
      </w:r>
      <w:r>
        <w:rPr>
          <w:b/>
          <w:bCs/>
          <w:color w:val="000000"/>
          <w:sz w:val="22"/>
          <w:szCs w:val="22"/>
        </w:rPr>
        <w:t xml:space="preserve">International Cold Climate HVAC Conference </w:t>
      </w:r>
      <w:r>
        <w:rPr>
          <w:color w:val="000000"/>
          <w:sz w:val="22"/>
          <w:szCs w:val="22"/>
        </w:rPr>
        <w:t xml:space="preserve">November 12-14, 2012 Calgary, Alberta, Canada </w:t>
      </w:r>
      <w:r>
        <w:rPr>
          <w:color w:val="0000FF"/>
          <w:sz w:val="22"/>
          <w:szCs w:val="22"/>
        </w:rPr>
        <w:t>www.ashrae.org/ColdClimate</w:t>
      </w:r>
      <w:r w:rsidRPr="004234FD">
        <w:rPr>
          <w:color w:val="0000FF"/>
        </w:rPr>
        <w:t>                       </w:t>
      </w:r>
    </w:p>
    <w:p w:rsidR="00B66200" w:rsidRPr="00C32D39" w:rsidRDefault="00B66200" w:rsidP="00B66200">
      <w:pPr>
        <w:overflowPunct/>
        <w:textAlignment w:val="auto"/>
      </w:pPr>
      <w:r>
        <w:rPr>
          <w:color w:val="0000FF"/>
          <w:sz w:val="22"/>
          <w:szCs w:val="22"/>
        </w:rPr>
        <w:t xml:space="preserve"> </w:t>
      </w:r>
    </w:p>
    <w:sectPr w:rsidR="00B66200" w:rsidRPr="00C32D39" w:rsidSect="00F11D97">
      <w:headerReference w:type="default" r:id="rId15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0FA" w:rsidRDefault="00FE30FA">
      <w:r>
        <w:separator/>
      </w:r>
    </w:p>
  </w:endnote>
  <w:endnote w:type="continuationSeparator" w:id="0">
    <w:p w:rsidR="00FE30FA" w:rsidRDefault="00FE3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EA3" w:rsidRDefault="000B1EA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0FA" w:rsidRDefault="00FE30FA">
      <w:r>
        <w:separator/>
      </w:r>
    </w:p>
  </w:footnote>
  <w:footnote w:type="continuationSeparator" w:id="0">
    <w:p w:rsidR="00FE30FA" w:rsidRDefault="00FE30F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08" w:rsidRDefault="00FD1D08">
    <w:pPr>
      <w:pStyle w:val="Header"/>
    </w:pPr>
    <w:r w:rsidRPr="00FD1D08">
      <w:rPr>
        <w:noProof/>
        <w:color w:val="FF0000"/>
        <w:sz w:val="18"/>
        <w:szCs w:val="18"/>
      </w:rPr>
      <w:drawing>
        <wp:inline distT="0" distB="0" distL="0" distR="0">
          <wp:extent cx="804999" cy="552450"/>
          <wp:effectExtent l="19050" t="0" r="0" b="0"/>
          <wp:docPr id="3" name="Picture 1" descr="http://ashrae.org/Image%20Library/Static/logo_ashrae.png?code=72c4166c-fe1f-490d-abad-d16d2147f7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shrae.org/Image%20Library/Static/logo_ashrae.png?code=72c4166c-fe1f-490d-abad-d16d2147f7f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999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D1D08">
      <w:rPr>
        <w:b/>
        <w:bCs/>
        <w:i/>
        <w:iCs/>
        <w:color w:val="FF0000"/>
        <w:sz w:val="22"/>
      </w:rPr>
      <w:t>Shaping Tomorrow’s Built Environment Today</w:t>
    </w:r>
    <w:r>
      <w:rPr>
        <w:b/>
        <w:bCs/>
        <w:i/>
        <w:iCs/>
        <w:color w:val="FF0000"/>
        <w:sz w:val="22"/>
      </w:rPr>
      <w:t xml:space="preserve"> </w:t>
    </w:r>
    <w:r>
      <w:ptab w:relativeTo="margin" w:alignment="right" w:leader="none"/>
    </w:r>
    <w:sdt>
      <w:sdtPr>
        <w:id w:val="968859952"/>
        <w:placeholder>
          <w:docPart w:val="935DB52C0CF8464FA2B1B4DE85FA62EB"/>
        </w:placeholder>
        <w:temporary/>
        <w:showingPlcHdr/>
      </w:sdtPr>
      <w:sdtEndPr/>
      <w:sdtContent>
        <w:r>
          <w:t>[Type text]</w:t>
        </w:r>
      </w:sdtContent>
    </w:sdt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D13" w:rsidRDefault="00265D13">
    <w:pPr>
      <w:pStyle w:val="Header"/>
    </w:pPr>
    <w:r>
      <w:ptab w:relativeTo="margin" w:alignment="right" w:leader="none"/>
    </w:r>
    <w:sdt>
      <w:sdtPr>
        <w:id w:val="308130803"/>
        <w:placeholder>
          <w:docPart w:val="FCC46380AA8943739F6B32A251A7016C"/>
        </w:placeholder>
        <w:temporary/>
        <w:showingPlcHdr/>
      </w:sdtPr>
      <w:sdtEndPr/>
      <w:sdtContent>
        <w:r>
          <w:t>[Type text]</w:t>
        </w:r>
      </w:sdtContent>
    </w:sdt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07C"/>
    <w:multiLevelType w:val="hybridMultilevel"/>
    <w:tmpl w:val="FAA8A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2D4336"/>
    <w:multiLevelType w:val="hybridMultilevel"/>
    <w:tmpl w:val="65E6A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A6531F"/>
    <w:multiLevelType w:val="hybridMultilevel"/>
    <w:tmpl w:val="155E19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1B51E4"/>
    <w:multiLevelType w:val="hybridMultilevel"/>
    <w:tmpl w:val="9EAA6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D23CF"/>
    <w:multiLevelType w:val="hybridMultilevel"/>
    <w:tmpl w:val="D9EA69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671CD1"/>
    <w:multiLevelType w:val="hybridMultilevel"/>
    <w:tmpl w:val="89D2E0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CC7244"/>
    <w:multiLevelType w:val="hybridMultilevel"/>
    <w:tmpl w:val="C708FE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A8210F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21015112"/>
    <w:multiLevelType w:val="hybridMultilevel"/>
    <w:tmpl w:val="A1BACDAA"/>
    <w:lvl w:ilvl="0" w:tplc="04090001">
      <w:start w:val="1"/>
      <w:numFmt w:val="bullet"/>
      <w:lvlText w:val=""/>
      <w:lvlJc w:val="left"/>
      <w:pPr>
        <w:tabs>
          <w:tab w:val="num" w:pos="639"/>
        </w:tabs>
        <w:ind w:left="63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59"/>
        </w:tabs>
        <w:ind w:left="13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9"/>
        </w:tabs>
        <w:ind w:left="20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9"/>
        </w:tabs>
        <w:ind w:left="27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9"/>
        </w:tabs>
        <w:ind w:left="35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9"/>
        </w:tabs>
        <w:ind w:left="42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9"/>
        </w:tabs>
        <w:ind w:left="49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9"/>
        </w:tabs>
        <w:ind w:left="56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9"/>
        </w:tabs>
        <w:ind w:left="6399" w:hanging="360"/>
      </w:pPr>
      <w:rPr>
        <w:rFonts w:ascii="Wingdings" w:hAnsi="Wingdings" w:hint="default"/>
      </w:rPr>
    </w:lvl>
  </w:abstractNum>
  <w:abstractNum w:abstractNumId="9">
    <w:nsid w:val="254466A9"/>
    <w:multiLevelType w:val="hybridMultilevel"/>
    <w:tmpl w:val="5E36C88C"/>
    <w:lvl w:ilvl="0" w:tplc="820203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">
    <w:nsid w:val="27676347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">
    <w:nsid w:val="314431BD"/>
    <w:multiLevelType w:val="hybridMultilevel"/>
    <w:tmpl w:val="A26A654A"/>
    <w:lvl w:ilvl="0" w:tplc="820203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D867B58"/>
    <w:multiLevelType w:val="hybridMultilevel"/>
    <w:tmpl w:val="60E6F5B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641EA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D8842B5"/>
    <w:multiLevelType w:val="hybridMultilevel"/>
    <w:tmpl w:val="3B4AEA5E"/>
    <w:lvl w:ilvl="0" w:tplc="8E12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406FA3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41366D8E"/>
    <w:multiLevelType w:val="multilevel"/>
    <w:tmpl w:val="80666A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474012B8"/>
    <w:multiLevelType w:val="hybridMultilevel"/>
    <w:tmpl w:val="6A269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510A1D"/>
    <w:multiLevelType w:val="hybridMultilevel"/>
    <w:tmpl w:val="862E127C"/>
    <w:lvl w:ilvl="0" w:tplc="625AB0E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DBB3EF8"/>
    <w:multiLevelType w:val="multilevel"/>
    <w:tmpl w:val="330E0BA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>
    <w:nsid w:val="4EAD0882"/>
    <w:multiLevelType w:val="hybridMultilevel"/>
    <w:tmpl w:val="3FB20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F5D75"/>
    <w:multiLevelType w:val="multilevel"/>
    <w:tmpl w:val="2B26C7B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CB83672"/>
    <w:multiLevelType w:val="hybridMultilevel"/>
    <w:tmpl w:val="EF32E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2102FD"/>
    <w:multiLevelType w:val="hybridMultilevel"/>
    <w:tmpl w:val="C046D3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5774864"/>
    <w:multiLevelType w:val="hybridMultilevel"/>
    <w:tmpl w:val="DE8410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6CA271D"/>
    <w:multiLevelType w:val="hybridMultilevel"/>
    <w:tmpl w:val="6B0EC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67B25300"/>
    <w:multiLevelType w:val="multilevel"/>
    <w:tmpl w:val="B5F6524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8E859F8"/>
    <w:multiLevelType w:val="hybridMultilevel"/>
    <w:tmpl w:val="17DA4D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B835B04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28">
    <w:nsid w:val="6F5D0BAF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29">
    <w:nsid w:val="6F9A2474"/>
    <w:multiLevelType w:val="multilevel"/>
    <w:tmpl w:val="689A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75FB745F"/>
    <w:multiLevelType w:val="multilevel"/>
    <w:tmpl w:val="9A789A6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1">
    <w:nsid w:val="76461BD9"/>
    <w:multiLevelType w:val="hybridMultilevel"/>
    <w:tmpl w:val="14D8F5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A764A7D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3">
    <w:nsid w:val="7D351C16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4">
    <w:nsid w:val="7DF168B4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7"/>
  </w:num>
  <w:num w:numId="2">
    <w:abstractNumId w:val="28"/>
  </w:num>
  <w:num w:numId="3">
    <w:abstractNumId w:val="12"/>
  </w:num>
  <w:num w:numId="4">
    <w:abstractNumId w:val="29"/>
  </w:num>
  <w:num w:numId="5">
    <w:abstractNumId w:val="1"/>
  </w:num>
  <w:num w:numId="6">
    <w:abstractNumId w:val="23"/>
  </w:num>
  <w:num w:numId="7">
    <w:abstractNumId w:val="25"/>
  </w:num>
  <w:num w:numId="8">
    <w:abstractNumId w:val="20"/>
  </w:num>
  <w:num w:numId="9">
    <w:abstractNumId w:val="15"/>
  </w:num>
  <w:num w:numId="10">
    <w:abstractNumId w:val="8"/>
  </w:num>
  <w:num w:numId="11">
    <w:abstractNumId w:val="17"/>
  </w:num>
  <w:num w:numId="12">
    <w:abstractNumId w:val="11"/>
  </w:num>
  <w:num w:numId="13">
    <w:abstractNumId w:val="9"/>
  </w:num>
  <w:num w:numId="14">
    <w:abstractNumId w:val="13"/>
  </w:num>
  <w:num w:numId="15">
    <w:abstractNumId w:val="19"/>
  </w:num>
  <w:num w:numId="16">
    <w:abstractNumId w:val="2"/>
  </w:num>
  <w:num w:numId="17">
    <w:abstractNumId w:val="6"/>
  </w:num>
  <w:num w:numId="18">
    <w:abstractNumId w:val="0"/>
  </w:num>
  <w:num w:numId="19">
    <w:abstractNumId w:val="10"/>
  </w:num>
  <w:num w:numId="20">
    <w:abstractNumId w:val="14"/>
  </w:num>
  <w:num w:numId="21">
    <w:abstractNumId w:val="33"/>
  </w:num>
  <w:num w:numId="22">
    <w:abstractNumId w:val="32"/>
  </w:num>
  <w:num w:numId="23">
    <w:abstractNumId w:val="22"/>
  </w:num>
  <w:num w:numId="24">
    <w:abstractNumId w:val="24"/>
  </w:num>
  <w:num w:numId="25">
    <w:abstractNumId w:val="7"/>
  </w:num>
  <w:num w:numId="26">
    <w:abstractNumId w:val="30"/>
  </w:num>
  <w:num w:numId="27">
    <w:abstractNumId w:val="18"/>
  </w:num>
  <w:num w:numId="28">
    <w:abstractNumId w:val="34"/>
  </w:num>
  <w:num w:numId="29">
    <w:abstractNumId w:val="21"/>
  </w:num>
  <w:num w:numId="30">
    <w:abstractNumId w:val="3"/>
  </w:num>
  <w:num w:numId="31">
    <w:abstractNumId w:val="16"/>
  </w:num>
  <w:num w:numId="32">
    <w:abstractNumId w:val="26"/>
  </w:num>
  <w:num w:numId="33">
    <w:abstractNumId w:val="4"/>
  </w:num>
  <w:num w:numId="34">
    <w:abstractNumId w:val="5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61"/>
    <w:rsid w:val="00005393"/>
    <w:rsid w:val="00006B97"/>
    <w:rsid w:val="00015DCA"/>
    <w:rsid w:val="00025CE1"/>
    <w:rsid w:val="00036AA2"/>
    <w:rsid w:val="00041094"/>
    <w:rsid w:val="00042D2B"/>
    <w:rsid w:val="0004411E"/>
    <w:rsid w:val="0005063E"/>
    <w:rsid w:val="00057725"/>
    <w:rsid w:val="000602C6"/>
    <w:rsid w:val="00061BD5"/>
    <w:rsid w:val="000716E8"/>
    <w:rsid w:val="000753C2"/>
    <w:rsid w:val="00084652"/>
    <w:rsid w:val="000916A9"/>
    <w:rsid w:val="00091919"/>
    <w:rsid w:val="000939BD"/>
    <w:rsid w:val="000A0319"/>
    <w:rsid w:val="000A2F15"/>
    <w:rsid w:val="000A6B9F"/>
    <w:rsid w:val="000B1BAC"/>
    <w:rsid w:val="000B1CCA"/>
    <w:rsid w:val="000B1EA3"/>
    <w:rsid w:val="000C34CF"/>
    <w:rsid w:val="000C63C9"/>
    <w:rsid w:val="000D3BF5"/>
    <w:rsid w:val="000E2FCB"/>
    <w:rsid w:val="000F1543"/>
    <w:rsid w:val="000F3555"/>
    <w:rsid w:val="00103780"/>
    <w:rsid w:val="0010574E"/>
    <w:rsid w:val="001104F4"/>
    <w:rsid w:val="001109CC"/>
    <w:rsid w:val="00113D71"/>
    <w:rsid w:val="001216EC"/>
    <w:rsid w:val="00122113"/>
    <w:rsid w:val="001300D0"/>
    <w:rsid w:val="001357B9"/>
    <w:rsid w:val="0013615B"/>
    <w:rsid w:val="001369EE"/>
    <w:rsid w:val="00137C65"/>
    <w:rsid w:val="00140B86"/>
    <w:rsid w:val="00143410"/>
    <w:rsid w:val="00143673"/>
    <w:rsid w:val="001444FA"/>
    <w:rsid w:val="00151020"/>
    <w:rsid w:val="001514AB"/>
    <w:rsid w:val="00153A9D"/>
    <w:rsid w:val="00170164"/>
    <w:rsid w:val="0017162C"/>
    <w:rsid w:val="001721A1"/>
    <w:rsid w:val="001744C7"/>
    <w:rsid w:val="00174817"/>
    <w:rsid w:val="00181CA7"/>
    <w:rsid w:val="00195225"/>
    <w:rsid w:val="001A1CDD"/>
    <w:rsid w:val="001A5D5D"/>
    <w:rsid w:val="001B31F2"/>
    <w:rsid w:val="001B6287"/>
    <w:rsid w:val="001C0129"/>
    <w:rsid w:val="001C28A5"/>
    <w:rsid w:val="001D0170"/>
    <w:rsid w:val="001D57AF"/>
    <w:rsid w:val="001E5ABF"/>
    <w:rsid w:val="001F0740"/>
    <w:rsid w:val="001F0968"/>
    <w:rsid w:val="001F7E12"/>
    <w:rsid w:val="00205C24"/>
    <w:rsid w:val="00206564"/>
    <w:rsid w:val="00210ECA"/>
    <w:rsid w:val="00216FE9"/>
    <w:rsid w:val="002355C7"/>
    <w:rsid w:val="00237048"/>
    <w:rsid w:val="002474C8"/>
    <w:rsid w:val="00254F97"/>
    <w:rsid w:val="0025554C"/>
    <w:rsid w:val="0026146C"/>
    <w:rsid w:val="00265D13"/>
    <w:rsid w:val="0026682E"/>
    <w:rsid w:val="00271D43"/>
    <w:rsid w:val="002738A2"/>
    <w:rsid w:val="00274FB4"/>
    <w:rsid w:val="00275334"/>
    <w:rsid w:val="002755F1"/>
    <w:rsid w:val="00276550"/>
    <w:rsid w:val="00277E14"/>
    <w:rsid w:val="00280189"/>
    <w:rsid w:val="00280934"/>
    <w:rsid w:val="00290DB1"/>
    <w:rsid w:val="0029428C"/>
    <w:rsid w:val="002A3ACB"/>
    <w:rsid w:val="002B06D5"/>
    <w:rsid w:val="002C59B8"/>
    <w:rsid w:val="002C76F0"/>
    <w:rsid w:val="002E0AE4"/>
    <w:rsid w:val="002E1E99"/>
    <w:rsid w:val="002E25EB"/>
    <w:rsid w:val="002F0FD9"/>
    <w:rsid w:val="002F5054"/>
    <w:rsid w:val="002F7EBB"/>
    <w:rsid w:val="003025CB"/>
    <w:rsid w:val="00302B36"/>
    <w:rsid w:val="0030311A"/>
    <w:rsid w:val="003105AE"/>
    <w:rsid w:val="003138C0"/>
    <w:rsid w:val="00315D7B"/>
    <w:rsid w:val="003203E1"/>
    <w:rsid w:val="0032342C"/>
    <w:rsid w:val="003244A9"/>
    <w:rsid w:val="00334B1F"/>
    <w:rsid w:val="00341D1D"/>
    <w:rsid w:val="00341F2D"/>
    <w:rsid w:val="0034724E"/>
    <w:rsid w:val="00355C57"/>
    <w:rsid w:val="00362D25"/>
    <w:rsid w:val="00365CD2"/>
    <w:rsid w:val="00374C95"/>
    <w:rsid w:val="003764C5"/>
    <w:rsid w:val="00377309"/>
    <w:rsid w:val="003838DA"/>
    <w:rsid w:val="00392A0D"/>
    <w:rsid w:val="003A26B5"/>
    <w:rsid w:val="003A44D9"/>
    <w:rsid w:val="003A6AC3"/>
    <w:rsid w:val="003A72C0"/>
    <w:rsid w:val="003B0C2F"/>
    <w:rsid w:val="003C6E89"/>
    <w:rsid w:val="003D0AD1"/>
    <w:rsid w:val="003D1C5C"/>
    <w:rsid w:val="003D3623"/>
    <w:rsid w:val="003D4BDC"/>
    <w:rsid w:val="003D618C"/>
    <w:rsid w:val="003D68DB"/>
    <w:rsid w:val="003E236C"/>
    <w:rsid w:val="003E4920"/>
    <w:rsid w:val="003E6A76"/>
    <w:rsid w:val="003F70B7"/>
    <w:rsid w:val="003F7968"/>
    <w:rsid w:val="00401144"/>
    <w:rsid w:val="00403237"/>
    <w:rsid w:val="00407CC3"/>
    <w:rsid w:val="00413653"/>
    <w:rsid w:val="004155BC"/>
    <w:rsid w:val="0041653C"/>
    <w:rsid w:val="00424415"/>
    <w:rsid w:val="00443237"/>
    <w:rsid w:val="00445A3E"/>
    <w:rsid w:val="0044780C"/>
    <w:rsid w:val="004506EF"/>
    <w:rsid w:val="0045243F"/>
    <w:rsid w:val="00466958"/>
    <w:rsid w:val="00470B5E"/>
    <w:rsid w:val="00472878"/>
    <w:rsid w:val="004878BD"/>
    <w:rsid w:val="00495E32"/>
    <w:rsid w:val="00497D36"/>
    <w:rsid w:val="004A0AA7"/>
    <w:rsid w:val="004A0AD3"/>
    <w:rsid w:val="004A6721"/>
    <w:rsid w:val="004A6F45"/>
    <w:rsid w:val="004B2B97"/>
    <w:rsid w:val="004C0C31"/>
    <w:rsid w:val="004C0F49"/>
    <w:rsid w:val="004C3697"/>
    <w:rsid w:val="004D039B"/>
    <w:rsid w:val="004E00D6"/>
    <w:rsid w:val="004E2C73"/>
    <w:rsid w:val="004E381C"/>
    <w:rsid w:val="004F21E5"/>
    <w:rsid w:val="004F629F"/>
    <w:rsid w:val="005036AE"/>
    <w:rsid w:val="005079A7"/>
    <w:rsid w:val="005104E4"/>
    <w:rsid w:val="00511839"/>
    <w:rsid w:val="00512173"/>
    <w:rsid w:val="00513F03"/>
    <w:rsid w:val="005142B8"/>
    <w:rsid w:val="00514BA6"/>
    <w:rsid w:val="00521CFD"/>
    <w:rsid w:val="00525393"/>
    <w:rsid w:val="00533E23"/>
    <w:rsid w:val="00543CA7"/>
    <w:rsid w:val="00543E97"/>
    <w:rsid w:val="0054499D"/>
    <w:rsid w:val="0055074E"/>
    <w:rsid w:val="0055088D"/>
    <w:rsid w:val="005539BD"/>
    <w:rsid w:val="00556523"/>
    <w:rsid w:val="00556E22"/>
    <w:rsid w:val="00560EB4"/>
    <w:rsid w:val="00564939"/>
    <w:rsid w:val="00566E39"/>
    <w:rsid w:val="00570B9D"/>
    <w:rsid w:val="00582BA7"/>
    <w:rsid w:val="00583D75"/>
    <w:rsid w:val="005926CD"/>
    <w:rsid w:val="005A3D96"/>
    <w:rsid w:val="005A5FB7"/>
    <w:rsid w:val="005B6357"/>
    <w:rsid w:val="005C5614"/>
    <w:rsid w:val="005D563A"/>
    <w:rsid w:val="005E0CDF"/>
    <w:rsid w:val="005E2C4D"/>
    <w:rsid w:val="005E33E3"/>
    <w:rsid w:val="005E448F"/>
    <w:rsid w:val="005E47DC"/>
    <w:rsid w:val="005E5BAC"/>
    <w:rsid w:val="005E6C04"/>
    <w:rsid w:val="00601DE1"/>
    <w:rsid w:val="00605030"/>
    <w:rsid w:val="00612A73"/>
    <w:rsid w:val="00615483"/>
    <w:rsid w:val="00615A76"/>
    <w:rsid w:val="00625474"/>
    <w:rsid w:val="00626FA1"/>
    <w:rsid w:val="0063780E"/>
    <w:rsid w:val="006503B0"/>
    <w:rsid w:val="00650972"/>
    <w:rsid w:val="00655048"/>
    <w:rsid w:val="00657BFA"/>
    <w:rsid w:val="00666493"/>
    <w:rsid w:val="00666D27"/>
    <w:rsid w:val="00683229"/>
    <w:rsid w:val="006857A6"/>
    <w:rsid w:val="00686D75"/>
    <w:rsid w:val="006873C2"/>
    <w:rsid w:val="00696856"/>
    <w:rsid w:val="006968D0"/>
    <w:rsid w:val="006A27D6"/>
    <w:rsid w:val="006B1FA6"/>
    <w:rsid w:val="006C0269"/>
    <w:rsid w:val="006C376D"/>
    <w:rsid w:val="006D2FFC"/>
    <w:rsid w:val="006E5390"/>
    <w:rsid w:val="006E660A"/>
    <w:rsid w:val="0070177B"/>
    <w:rsid w:val="00703984"/>
    <w:rsid w:val="007054A0"/>
    <w:rsid w:val="007105A8"/>
    <w:rsid w:val="007135DE"/>
    <w:rsid w:val="007138DE"/>
    <w:rsid w:val="00731CC9"/>
    <w:rsid w:val="00732CA6"/>
    <w:rsid w:val="0073758E"/>
    <w:rsid w:val="007375FD"/>
    <w:rsid w:val="00737C7E"/>
    <w:rsid w:val="0074348E"/>
    <w:rsid w:val="0074436D"/>
    <w:rsid w:val="0075584B"/>
    <w:rsid w:val="00760C9B"/>
    <w:rsid w:val="0076625C"/>
    <w:rsid w:val="0076729B"/>
    <w:rsid w:val="00767551"/>
    <w:rsid w:val="0077169E"/>
    <w:rsid w:val="00780C65"/>
    <w:rsid w:val="00785B6A"/>
    <w:rsid w:val="007911EA"/>
    <w:rsid w:val="00793047"/>
    <w:rsid w:val="00793F55"/>
    <w:rsid w:val="00794CF7"/>
    <w:rsid w:val="0079588C"/>
    <w:rsid w:val="007A205B"/>
    <w:rsid w:val="007B30BA"/>
    <w:rsid w:val="007B347B"/>
    <w:rsid w:val="007B3521"/>
    <w:rsid w:val="007B4C0B"/>
    <w:rsid w:val="007C3508"/>
    <w:rsid w:val="007C4E3A"/>
    <w:rsid w:val="007D6BB7"/>
    <w:rsid w:val="007E6AB0"/>
    <w:rsid w:val="007F2026"/>
    <w:rsid w:val="007F344C"/>
    <w:rsid w:val="007F5FFF"/>
    <w:rsid w:val="007F7E4E"/>
    <w:rsid w:val="00800319"/>
    <w:rsid w:val="00807CB8"/>
    <w:rsid w:val="008246C4"/>
    <w:rsid w:val="00826790"/>
    <w:rsid w:val="0083373D"/>
    <w:rsid w:val="00846BE4"/>
    <w:rsid w:val="00846E29"/>
    <w:rsid w:val="00847B1E"/>
    <w:rsid w:val="00852C2C"/>
    <w:rsid w:val="00852D70"/>
    <w:rsid w:val="00853089"/>
    <w:rsid w:val="00864AE4"/>
    <w:rsid w:val="00870812"/>
    <w:rsid w:val="008723C7"/>
    <w:rsid w:val="00877565"/>
    <w:rsid w:val="00880FB9"/>
    <w:rsid w:val="0088493A"/>
    <w:rsid w:val="008A002F"/>
    <w:rsid w:val="008A18D5"/>
    <w:rsid w:val="008A1DC6"/>
    <w:rsid w:val="008A2532"/>
    <w:rsid w:val="008B0576"/>
    <w:rsid w:val="008B0638"/>
    <w:rsid w:val="008B3800"/>
    <w:rsid w:val="008B43F9"/>
    <w:rsid w:val="008C6C15"/>
    <w:rsid w:val="008C6EB5"/>
    <w:rsid w:val="008C739B"/>
    <w:rsid w:val="008D1C95"/>
    <w:rsid w:val="008D46C0"/>
    <w:rsid w:val="008D65BA"/>
    <w:rsid w:val="008D7E2A"/>
    <w:rsid w:val="008E0BEF"/>
    <w:rsid w:val="008E63AD"/>
    <w:rsid w:val="008F2D5C"/>
    <w:rsid w:val="009007F9"/>
    <w:rsid w:val="00906E61"/>
    <w:rsid w:val="00914C39"/>
    <w:rsid w:val="00924A03"/>
    <w:rsid w:val="009412F8"/>
    <w:rsid w:val="009422DA"/>
    <w:rsid w:val="009433D9"/>
    <w:rsid w:val="00953540"/>
    <w:rsid w:val="00956E48"/>
    <w:rsid w:val="009624D5"/>
    <w:rsid w:val="009644E2"/>
    <w:rsid w:val="00967D70"/>
    <w:rsid w:val="00970B53"/>
    <w:rsid w:val="0097291F"/>
    <w:rsid w:val="00975AF9"/>
    <w:rsid w:val="00977B15"/>
    <w:rsid w:val="00984CA7"/>
    <w:rsid w:val="00986E87"/>
    <w:rsid w:val="009909C1"/>
    <w:rsid w:val="009919DD"/>
    <w:rsid w:val="009A4E23"/>
    <w:rsid w:val="009B0EBB"/>
    <w:rsid w:val="009B3D44"/>
    <w:rsid w:val="009C064A"/>
    <w:rsid w:val="009C1493"/>
    <w:rsid w:val="009D297A"/>
    <w:rsid w:val="009D717C"/>
    <w:rsid w:val="009E1F71"/>
    <w:rsid w:val="009E663E"/>
    <w:rsid w:val="009E71F8"/>
    <w:rsid w:val="009F1A0C"/>
    <w:rsid w:val="009F6242"/>
    <w:rsid w:val="009F638B"/>
    <w:rsid w:val="00A0411A"/>
    <w:rsid w:val="00A05988"/>
    <w:rsid w:val="00A10B2F"/>
    <w:rsid w:val="00A15290"/>
    <w:rsid w:val="00A21694"/>
    <w:rsid w:val="00A23D12"/>
    <w:rsid w:val="00A2654A"/>
    <w:rsid w:val="00A338CD"/>
    <w:rsid w:val="00A3677B"/>
    <w:rsid w:val="00A57CDB"/>
    <w:rsid w:val="00A63470"/>
    <w:rsid w:val="00A747EC"/>
    <w:rsid w:val="00A776C0"/>
    <w:rsid w:val="00A8678D"/>
    <w:rsid w:val="00A96A9A"/>
    <w:rsid w:val="00AB63FE"/>
    <w:rsid w:val="00AC1815"/>
    <w:rsid w:val="00AC6A83"/>
    <w:rsid w:val="00AD0B07"/>
    <w:rsid w:val="00AD1172"/>
    <w:rsid w:val="00AE50B3"/>
    <w:rsid w:val="00AE6B96"/>
    <w:rsid w:val="00AE7949"/>
    <w:rsid w:val="00AF5F75"/>
    <w:rsid w:val="00B00789"/>
    <w:rsid w:val="00B03AB6"/>
    <w:rsid w:val="00B03CCE"/>
    <w:rsid w:val="00B10C4D"/>
    <w:rsid w:val="00B11B90"/>
    <w:rsid w:val="00B25AF6"/>
    <w:rsid w:val="00B305CB"/>
    <w:rsid w:val="00B32063"/>
    <w:rsid w:val="00B370CA"/>
    <w:rsid w:val="00B40440"/>
    <w:rsid w:val="00B42B53"/>
    <w:rsid w:val="00B45CAB"/>
    <w:rsid w:val="00B46349"/>
    <w:rsid w:val="00B501FD"/>
    <w:rsid w:val="00B622C5"/>
    <w:rsid w:val="00B62B50"/>
    <w:rsid w:val="00B64DD7"/>
    <w:rsid w:val="00B66200"/>
    <w:rsid w:val="00B96937"/>
    <w:rsid w:val="00BA7870"/>
    <w:rsid w:val="00BC2D50"/>
    <w:rsid w:val="00BD1DA7"/>
    <w:rsid w:val="00BE15F0"/>
    <w:rsid w:val="00BE625B"/>
    <w:rsid w:val="00BF1668"/>
    <w:rsid w:val="00BF585F"/>
    <w:rsid w:val="00BF6B8F"/>
    <w:rsid w:val="00BF7FF9"/>
    <w:rsid w:val="00C02CA8"/>
    <w:rsid w:val="00C11804"/>
    <w:rsid w:val="00C1754C"/>
    <w:rsid w:val="00C21630"/>
    <w:rsid w:val="00C22CCB"/>
    <w:rsid w:val="00C2618A"/>
    <w:rsid w:val="00C27D53"/>
    <w:rsid w:val="00C30D63"/>
    <w:rsid w:val="00C32D39"/>
    <w:rsid w:val="00C35DDD"/>
    <w:rsid w:val="00C36048"/>
    <w:rsid w:val="00C36E5F"/>
    <w:rsid w:val="00C406FD"/>
    <w:rsid w:val="00C50D2B"/>
    <w:rsid w:val="00C51B30"/>
    <w:rsid w:val="00C53E14"/>
    <w:rsid w:val="00C53FF4"/>
    <w:rsid w:val="00C73369"/>
    <w:rsid w:val="00C83F26"/>
    <w:rsid w:val="00C8571F"/>
    <w:rsid w:val="00C95175"/>
    <w:rsid w:val="00C96907"/>
    <w:rsid w:val="00CA1685"/>
    <w:rsid w:val="00CA6C3F"/>
    <w:rsid w:val="00CB3F4B"/>
    <w:rsid w:val="00CB40BD"/>
    <w:rsid w:val="00CC2DD7"/>
    <w:rsid w:val="00CC40BB"/>
    <w:rsid w:val="00CC6EB8"/>
    <w:rsid w:val="00CE5E82"/>
    <w:rsid w:val="00CE784C"/>
    <w:rsid w:val="00CE7D22"/>
    <w:rsid w:val="00CF19A8"/>
    <w:rsid w:val="00CF5823"/>
    <w:rsid w:val="00CF62EA"/>
    <w:rsid w:val="00D010AE"/>
    <w:rsid w:val="00D0332F"/>
    <w:rsid w:val="00D11EFD"/>
    <w:rsid w:val="00D176D6"/>
    <w:rsid w:val="00D17C54"/>
    <w:rsid w:val="00D25EFC"/>
    <w:rsid w:val="00D27715"/>
    <w:rsid w:val="00D40819"/>
    <w:rsid w:val="00D51E7A"/>
    <w:rsid w:val="00D56CF4"/>
    <w:rsid w:val="00D61D28"/>
    <w:rsid w:val="00D715F0"/>
    <w:rsid w:val="00D721E6"/>
    <w:rsid w:val="00D74095"/>
    <w:rsid w:val="00D83A53"/>
    <w:rsid w:val="00D85C04"/>
    <w:rsid w:val="00DA0467"/>
    <w:rsid w:val="00DA1DE5"/>
    <w:rsid w:val="00DA30A6"/>
    <w:rsid w:val="00DA4922"/>
    <w:rsid w:val="00DA7030"/>
    <w:rsid w:val="00DA7230"/>
    <w:rsid w:val="00DA72B3"/>
    <w:rsid w:val="00DA7363"/>
    <w:rsid w:val="00DB0986"/>
    <w:rsid w:val="00DB46BF"/>
    <w:rsid w:val="00DB4A46"/>
    <w:rsid w:val="00DC03B3"/>
    <w:rsid w:val="00DC3EF8"/>
    <w:rsid w:val="00DD2BE4"/>
    <w:rsid w:val="00DE2DC2"/>
    <w:rsid w:val="00DF442F"/>
    <w:rsid w:val="00E22882"/>
    <w:rsid w:val="00E3245C"/>
    <w:rsid w:val="00E34033"/>
    <w:rsid w:val="00E34E26"/>
    <w:rsid w:val="00E353E3"/>
    <w:rsid w:val="00E35D89"/>
    <w:rsid w:val="00E41F5C"/>
    <w:rsid w:val="00E44931"/>
    <w:rsid w:val="00E46138"/>
    <w:rsid w:val="00E51E0C"/>
    <w:rsid w:val="00E60B4E"/>
    <w:rsid w:val="00E622D7"/>
    <w:rsid w:val="00E71A29"/>
    <w:rsid w:val="00E74387"/>
    <w:rsid w:val="00E8212E"/>
    <w:rsid w:val="00E85E03"/>
    <w:rsid w:val="00E90C21"/>
    <w:rsid w:val="00E967F5"/>
    <w:rsid w:val="00EA4DD0"/>
    <w:rsid w:val="00EA662F"/>
    <w:rsid w:val="00EA7FB4"/>
    <w:rsid w:val="00EB022D"/>
    <w:rsid w:val="00EB3F72"/>
    <w:rsid w:val="00EB5426"/>
    <w:rsid w:val="00EB7A6A"/>
    <w:rsid w:val="00EC4850"/>
    <w:rsid w:val="00EC4B92"/>
    <w:rsid w:val="00ED27B9"/>
    <w:rsid w:val="00ED74C3"/>
    <w:rsid w:val="00EE47DC"/>
    <w:rsid w:val="00EF009E"/>
    <w:rsid w:val="00EF35E1"/>
    <w:rsid w:val="00F00A83"/>
    <w:rsid w:val="00F11D97"/>
    <w:rsid w:val="00F12CC0"/>
    <w:rsid w:val="00F13A7C"/>
    <w:rsid w:val="00F144C3"/>
    <w:rsid w:val="00F17610"/>
    <w:rsid w:val="00F22D1B"/>
    <w:rsid w:val="00F232F8"/>
    <w:rsid w:val="00F409CE"/>
    <w:rsid w:val="00F430C2"/>
    <w:rsid w:val="00F44F14"/>
    <w:rsid w:val="00F565DA"/>
    <w:rsid w:val="00F572EF"/>
    <w:rsid w:val="00F61CD7"/>
    <w:rsid w:val="00F84D77"/>
    <w:rsid w:val="00F92955"/>
    <w:rsid w:val="00FA18F9"/>
    <w:rsid w:val="00FA2E9D"/>
    <w:rsid w:val="00FA5307"/>
    <w:rsid w:val="00FA560D"/>
    <w:rsid w:val="00FB0661"/>
    <w:rsid w:val="00FC12C2"/>
    <w:rsid w:val="00FD0665"/>
    <w:rsid w:val="00FD1D08"/>
    <w:rsid w:val="00FD5DA0"/>
    <w:rsid w:val="00FE30FA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tc76.org" TargetMode="External"/><Relationship Id="rId12" Type="http://schemas.openxmlformats.org/officeDocument/2006/relationships/hyperlink" Target="mailto:tc76-l@lists.onebuilding.org" TargetMode="External"/><Relationship Id="rId13" Type="http://schemas.openxmlformats.org/officeDocument/2006/relationships/hyperlink" Target="mailto:tc76-l-subscribe@onebuilding.org" TargetMode="External"/><Relationship Id="rId14" Type="http://schemas.openxmlformats.org/officeDocument/2006/relationships/hyperlink" Target="mailto:tc76-l-unsubscribe@onebuilding.org" TargetMode="External"/><Relationship Id="rId15" Type="http://schemas.openxmlformats.org/officeDocument/2006/relationships/header" Target="header2.xml"/><Relationship Id="rId16" Type="http://schemas.openxmlformats.org/officeDocument/2006/relationships/fontTable" Target="fontTable.xml"/><Relationship Id="rId17" Type="http://schemas.openxmlformats.org/officeDocument/2006/relationships/glossaryDocument" Target="glossary/document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c76.or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5DB52C0CF8464FA2B1B4DE85FA6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5B7D1-1741-458F-85FB-1DE4E840961F}"/>
      </w:docPartPr>
      <w:docPartBody>
        <w:p w:rsidR="00B921A5" w:rsidRDefault="00910E49" w:rsidP="00910E49">
          <w:pPr>
            <w:pStyle w:val="935DB52C0CF8464FA2B1B4DE85FA62E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10E49"/>
    <w:rsid w:val="00193FD4"/>
    <w:rsid w:val="00202F24"/>
    <w:rsid w:val="00284E9E"/>
    <w:rsid w:val="002D086A"/>
    <w:rsid w:val="002F35E6"/>
    <w:rsid w:val="003613D3"/>
    <w:rsid w:val="004350E0"/>
    <w:rsid w:val="00486F96"/>
    <w:rsid w:val="00567040"/>
    <w:rsid w:val="00594341"/>
    <w:rsid w:val="005D3CEC"/>
    <w:rsid w:val="00773D67"/>
    <w:rsid w:val="00775CDD"/>
    <w:rsid w:val="007A64B6"/>
    <w:rsid w:val="008D679E"/>
    <w:rsid w:val="00910E49"/>
    <w:rsid w:val="00AF03BE"/>
    <w:rsid w:val="00B921A5"/>
    <w:rsid w:val="00D96AC8"/>
    <w:rsid w:val="00EB5D6C"/>
    <w:rsid w:val="00FB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E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1550736F94489988B55418595D9E26">
    <w:name w:val="1F1550736F94489988B55418595D9E26"/>
    <w:rsid w:val="00910E49"/>
  </w:style>
  <w:style w:type="paragraph" w:customStyle="1" w:styleId="5623AA82F93146F19D877A39DF8E985D">
    <w:name w:val="5623AA82F93146F19D877A39DF8E985D"/>
    <w:rsid w:val="00910E49"/>
  </w:style>
  <w:style w:type="paragraph" w:customStyle="1" w:styleId="935DB52C0CF8464FA2B1B4DE85FA62EB">
    <w:name w:val="935DB52C0CF8464FA2B1B4DE85FA62EB"/>
    <w:rsid w:val="00910E49"/>
  </w:style>
  <w:style w:type="paragraph" w:customStyle="1" w:styleId="FCC46380AA8943739F6B32A251A7016C">
    <w:name w:val="FCC46380AA8943739F6B32A251A7016C"/>
    <w:rsid w:val="00910E49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1770</Words>
  <Characters>10091</Characters>
  <Application>Microsoft Macintosh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11838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Kim Hicks</cp:lastModifiedBy>
  <cp:revision>2</cp:revision>
  <cp:lastPrinted>2013-02-05T16:01:00Z</cp:lastPrinted>
  <dcterms:created xsi:type="dcterms:W3CDTF">2015-11-20T23:01:00Z</dcterms:created>
  <dcterms:modified xsi:type="dcterms:W3CDTF">2015-11-20T23:01:00Z</dcterms:modified>
</cp:coreProperties>
</file>