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9CA61" w14:textId="70076A4D" w:rsidR="00B51089" w:rsidRPr="00362F63" w:rsidRDefault="00B51089">
      <w:pPr>
        <w:rPr>
          <w:b/>
          <w:bCs/>
        </w:rPr>
      </w:pPr>
      <w:r w:rsidRPr="00362F63">
        <w:rPr>
          <w:b/>
          <w:bCs/>
        </w:rPr>
        <w:t>Update on TC Reorganization</w:t>
      </w:r>
      <w:r w:rsidR="000D74F3">
        <w:rPr>
          <w:b/>
          <w:bCs/>
        </w:rPr>
        <w:t xml:space="preserve"> for TC leadership</w:t>
      </w:r>
      <w:r w:rsidR="00362F63">
        <w:rPr>
          <w:b/>
          <w:bCs/>
        </w:rPr>
        <w:t>, 1</w:t>
      </w:r>
      <w:r w:rsidR="000D74F3">
        <w:rPr>
          <w:b/>
          <w:bCs/>
        </w:rPr>
        <w:t>2</w:t>
      </w:r>
      <w:r w:rsidR="00362F63">
        <w:rPr>
          <w:b/>
          <w:bCs/>
        </w:rPr>
        <w:t>/2019</w:t>
      </w:r>
    </w:p>
    <w:p w14:paraId="729B38B7" w14:textId="7135ECEA" w:rsidR="00B51089" w:rsidRDefault="003B004B">
      <w:r>
        <w:t>In an effort to keep all TC leadership in the loop</w:t>
      </w:r>
      <w:r w:rsidR="00B51089">
        <w:t xml:space="preserve">, </w:t>
      </w:r>
      <w:r>
        <w:t>TAC</w:t>
      </w:r>
      <w:r w:rsidR="00B51089">
        <w:t xml:space="preserve"> thought it was a good idea to give you </w:t>
      </w:r>
      <w:r w:rsidR="00362F63">
        <w:t xml:space="preserve">a little history, </w:t>
      </w:r>
      <w:r w:rsidR="00B51089">
        <w:t>an update</w:t>
      </w:r>
      <w:r w:rsidR="00483AC4">
        <w:t>, and possible future steps</w:t>
      </w:r>
      <w:r w:rsidR="00B51089">
        <w:t xml:space="preserve"> </w:t>
      </w:r>
      <w:r w:rsidR="00483AC4">
        <w:t>i</w:t>
      </w:r>
      <w:r w:rsidR="00B51089">
        <w:t>n the efforts of the TC Reorganization</w:t>
      </w:r>
      <w:r w:rsidR="00291CD4">
        <w:t>.</w:t>
      </w:r>
    </w:p>
    <w:p w14:paraId="5596996D" w14:textId="442CD912" w:rsidR="00B51089" w:rsidRPr="00362F63" w:rsidRDefault="00B51089">
      <w:pPr>
        <w:rPr>
          <w:b/>
          <w:bCs/>
        </w:rPr>
      </w:pPr>
      <w:r w:rsidRPr="00362F63">
        <w:rPr>
          <w:b/>
          <w:bCs/>
        </w:rPr>
        <w:t>History</w:t>
      </w:r>
    </w:p>
    <w:p w14:paraId="07906401" w14:textId="46FF4942" w:rsidR="00B51089" w:rsidRDefault="00B51089">
      <w:r>
        <w:t>The direction to look at the TC structure ca</w:t>
      </w:r>
      <w:r w:rsidR="003B004B">
        <w:t>me</w:t>
      </w:r>
      <w:r>
        <w:t xml:space="preserve"> from the 2014 strategic plan.  Based on a survey of TC chair and vice-chairs, we found the following issues were important to our members:</w:t>
      </w:r>
    </w:p>
    <w:p w14:paraId="30CF5284" w14:textId="3531628C" w:rsidR="00B51089" w:rsidRDefault="00AE4012" w:rsidP="00B51089">
      <w:pPr>
        <w:pStyle w:val="ListParagraph"/>
        <w:numPr>
          <w:ilvl w:val="0"/>
          <w:numId w:val="1"/>
        </w:numPr>
      </w:pPr>
      <w:r>
        <w:t>We are w</w:t>
      </w:r>
      <w:r w:rsidR="00B51089">
        <w:t>orking in silos; too specific; need wider perspective</w:t>
      </w:r>
    </w:p>
    <w:p w14:paraId="1C9D68A6" w14:textId="58A7E439" w:rsidR="00B51089" w:rsidRDefault="00AE4012" w:rsidP="00B51089">
      <w:pPr>
        <w:pStyle w:val="ListParagraph"/>
        <w:numPr>
          <w:ilvl w:val="0"/>
          <w:numId w:val="1"/>
        </w:numPr>
      </w:pPr>
      <w:r>
        <w:t>We need to b</w:t>
      </w:r>
      <w:r w:rsidR="00362F63">
        <w:t>etter m</w:t>
      </w:r>
      <w:r w:rsidR="00B51089">
        <w:t>anage stagnant TCs and membership</w:t>
      </w:r>
    </w:p>
    <w:p w14:paraId="51EAAEDA" w14:textId="77777777" w:rsidR="00B51089" w:rsidRDefault="00B51089" w:rsidP="00B51089">
      <w:pPr>
        <w:pStyle w:val="ListParagraph"/>
        <w:numPr>
          <w:ilvl w:val="0"/>
          <w:numId w:val="1"/>
        </w:numPr>
      </w:pPr>
      <w:r>
        <w:t>Takes too long to change things; get discouraged</w:t>
      </w:r>
    </w:p>
    <w:p w14:paraId="3342C60D" w14:textId="296DCB2F" w:rsidR="00B51089" w:rsidRDefault="00AE4012" w:rsidP="00B51089">
      <w:pPr>
        <w:pStyle w:val="ListParagraph"/>
        <w:numPr>
          <w:ilvl w:val="0"/>
          <w:numId w:val="1"/>
        </w:numPr>
      </w:pPr>
      <w:r>
        <w:t>We are not m</w:t>
      </w:r>
      <w:r w:rsidR="00B51089">
        <w:t>aintain</w:t>
      </w:r>
      <w:r>
        <w:t>ing</w:t>
      </w:r>
      <w:r w:rsidR="00B51089">
        <w:t xml:space="preserve"> industry leadership</w:t>
      </w:r>
    </w:p>
    <w:p w14:paraId="23B4A6EF" w14:textId="1FD2FAD8" w:rsidR="00B51089" w:rsidRDefault="00AE4012" w:rsidP="00B51089">
      <w:pPr>
        <w:pStyle w:val="ListParagraph"/>
        <w:numPr>
          <w:ilvl w:val="0"/>
          <w:numId w:val="1"/>
        </w:numPr>
      </w:pPr>
      <w:r>
        <w:t>We need to d</w:t>
      </w:r>
      <w:r w:rsidR="00B51089">
        <w:t xml:space="preserve">o </w:t>
      </w:r>
      <w:r>
        <w:t xml:space="preserve">a </w:t>
      </w:r>
      <w:r w:rsidR="00B51089">
        <w:t>better job of sharing best practices</w:t>
      </w:r>
    </w:p>
    <w:p w14:paraId="595BA36F" w14:textId="77777777" w:rsidR="00DE39D6" w:rsidRDefault="00DE39D6" w:rsidP="00DE39D6">
      <w:pPr>
        <w:spacing w:after="120"/>
      </w:pPr>
      <w:r>
        <w:t>By taking on this reorganization, we hope to accomplish many things, including:</w:t>
      </w:r>
    </w:p>
    <w:p w14:paraId="2B99AC6C" w14:textId="77777777" w:rsidR="00DE39D6" w:rsidRDefault="00DE39D6" w:rsidP="00DE39D6">
      <w:pPr>
        <w:pStyle w:val="ListParagraph"/>
        <w:numPr>
          <w:ilvl w:val="0"/>
          <w:numId w:val="1"/>
        </w:numPr>
      </w:pPr>
      <w:r>
        <w:t>Increase opportunity for collaboration for programs &amp; research</w:t>
      </w:r>
    </w:p>
    <w:p w14:paraId="41786F92" w14:textId="77777777" w:rsidR="00DE39D6" w:rsidRDefault="00DE39D6" w:rsidP="00DE39D6">
      <w:pPr>
        <w:pStyle w:val="ListParagraph"/>
        <w:numPr>
          <w:ilvl w:val="0"/>
          <w:numId w:val="1"/>
        </w:numPr>
      </w:pPr>
      <w:r>
        <w:t>Increase opportunity for workshops for Handbook</w:t>
      </w:r>
    </w:p>
    <w:p w14:paraId="3EF0592C" w14:textId="6A17B175" w:rsidR="00DE39D6" w:rsidRDefault="00DE39D6" w:rsidP="00AE4012">
      <w:pPr>
        <w:pStyle w:val="ListParagraph"/>
        <w:numPr>
          <w:ilvl w:val="0"/>
          <w:numId w:val="1"/>
        </w:numPr>
      </w:pPr>
      <w:r>
        <w:t>Increase meeting efficiency</w:t>
      </w:r>
      <w:r w:rsidR="00AE4012">
        <w:t xml:space="preserve"> and in</w:t>
      </w:r>
      <w:r>
        <w:t>crease effectiveness of members’ volunteer time</w:t>
      </w:r>
    </w:p>
    <w:p w14:paraId="66A7B2C8" w14:textId="19739E51" w:rsidR="00B51089" w:rsidRDefault="00B51089" w:rsidP="00B51089">
      <w:pPr>
        <w:spacing w:after="120"/>
      </w:pPr>
      <w:r>
        <w:t xml:space="preserve">We asked our SHs to discuss </w:t>
      </w:r>
      <w:r w:rsidR="00DE39D6">
        <w:t>restructuring the TCs</w:t>
      </w:r>
      <w:r w:rsidR="003B004B">
        <w:t xml:space="preserve"> with TC leadership</w:t>
      </w:r>
      <w:r w:rsidR="00DE39D6">
        <w:t>- this could include merging some TCs or creating a new TC organizational structure for example</w:t>
      </w:r>
      <w:r>
        <w:t>.  As with major change anywhere, some TCs took this as an opportunity for real change and some dug in their heels.</w:t>
      </w:r>
    </w:p>
    <w:p w14:paraId="760261C9" w14:textId="7E935858" w:rsidR="00DE39D6" w:rsidRPr="00362F63" w:rsidRDefault="00DE39D6" w:rsidP="00B51089">
      <w:pPr>
        <w:spacing w:after="120"/>
        <w:rPr>
          <w:b/>
          <w:bCs/>
        </w:rPr>
      </w:pPr>
      <w:r w:rsidRPr="00362F63">
        <w:rPr>
          <w:b/>
          <w:bCs/>
        </w:rPr>
        <w:t>Update</w:t>
      </w:r>
    </w:p>
    <w:p w14:paraId="668DB877" w14:textId="151B6131" w:rsidR="00DE39D6" w:rsidRDefault="003B004B" w:rsidP="00B51089">
      <w:pPr>
        <w:spacing w:after="120"/>
      </w:pPr>
      <w:r>
        <w:t>In the past year, TAC has looked into making s</w:t>
      </w:r>
      <w:r w:rsidR="00DE39D6">
        <w:t>mall changes to the processes</w:t>
      </w:r>
      <w:r>
        <w:t xml:space="preserve"> we have</w:t>
      </w:r>
      <w:r w:rsidR="00DE39D6">
        <w:t xml:space="preserve"> in place, in an effort to seek collaboration and meeting efficiency.  </w:t>
      </w:r>
    </w:p>
    <w:p w14:paraId="75B124A5" w14:textId="7E24BF4F" w:rsidR="00DE39D6" w:rsidRDefault="00DE39D6" w:rsidP="00B51089">
      <w:pPr>
        <w:spacing w:after="120"/>
      </w:pPr>
      <w:r w:rsidRPr="00362F63">
        <w:rPr>
          <w:b/>
          <w:bCs/>
          <w:i/>
          <w:iCs/>
        </w:rPr>
        <w:t>TC Breakfast</w:t>
      </w:r>
      <w:r>
        <w:t>: In Kansas City, we rolled out a joint breakfast for the first time.  The reasons for this were many, including a more efficient way of getting important information in</w:t>
      </w:r>
      <w:r w:rsidR="003B004B">
        <w:t>to</w:t>
      </w:r>
      <w:r>
        <w:t xml:space="preserve"> everyone’s hands and increasing collaboration.  Overall this effort was well-received, with a couple details to work out.  In Orlando we will have larger tables and a bigger room, offering less background noise and enough room for everyone to have a seat at the table.  This format has been very successful for RAC, so it is not a new concept.</w:t>
      </w:r>
    </w:p>
    <w:p w14:paraId="3B01822F" w14:textId="5661E5B3" w:rsidR="00362F63" w:rsidRPr="00362F63" w:rsidRDefault="00362F63" w:rsidP="00B51089">
      <w:pPr>
        <w:spacing w:after="120"/>
        <w:rPr>
          <w:b/>
          <w:bCs/>
          <w:i/>
          <w:iCs/>
        </w:rPr>
      </w:pPr>
      <w:r w:rsidRPr="00362F63">
        <w:rPr>
          <w:b/>
          <w:bCs/>
          <w:i/>
          <w:iCs/>
        </w:rPr>
        <w:t>Large Meeting Room for small meetings:</w:t>
      </w:r>
    </w:p>
    <w:p w14:paraId="04B5F9D2" w14:textId="26423F04" w:rsidR="00362F63" w:rsidRDefault="00362F63" w:rsidP="00B51089">
      <w:pPr>
        <w:spacing w:after="120"/>
      </w:pPr>
      <w:r>
        <w:t>In Orlando, we are working with staff to offer a large meeting room (similar to Atlanta, if you remember) which will be setup with many round tables.  There will also be a quiet area if members need to get work done.  Smaller TCs or subcommittees (10 people or less) will be encouraged to utilize this area instead of taking up multiple meeting rooms, and/or cancelling last minute.  This will most likely continue in future meetings, depending on feedback in Orlando.</w:t>
      </w:r>
    </w:p>
    <w:p w14:paraId="05C1144D" w14:textId="0C52F3E0" w:rsidR="00DE39D6" w:rsidRDefault="00DE39D6" w:rsidP="00B51089">
      <w:pPr>
        <w:spacing w:after="120"/>
      </w:pPr>
      <w:r w:rsidRPr="007C2136">
        <w:rPr>
          <w:b/>
          <w:bCs/>
          <w:i/>
          <w:iCs/>
        </w:rPr>
        <w:t>TC Mergers:</w:t>
      </w:r>
      <w:r w:rsidRPr="007C2136">
        <w:t xml:space="preserve"> Many TCs are looking into restructuring.  </w:t>
      </w:r>
      <w:r w:rsidR="003D2342">
        <w:t>We encourage all TCs to voluntarily consider their scope, membership and leadership, and how they can be merged with other, similar, TCs with a vote on this action at the Orlando meeting</w:t>
      </w:r>
      <w:r w:rsidR="00676215" w:rsidRPr="007C2136">
        <w:t>. That being stated, TAC may need to take a more proactive approach, if there is evidence of an unwillingness on the part of Functional Groups to consider change. The first round of change needs to be wrapping up in Orlando, so staff</w:t>
      </w:r>
      <w:bookmarkStart w:id="0" w:name="_GoBack"/>
      <w:bookmarkEnd w:id="0"/>
      <w:r w:rsidR="00676215" w:rsidRPr="007C2136">
        <w:t xml:space="preserve"> has time to update rosters as part of the regular</w:t>
      </w:r>
      <w:r w:rsidR="00AE54FF" w:rsidRPr="007C2136">
        <w:t xml:space="preserve"> timeline</w:t>
      </w:r>
      <w:r w:rsidR="00676215" w:rsidRPr="007C2136">
        <w:t>.</w:t>
      </w:r>
    </w:p>
    <w:p w14:paraId="6CC08623" w14:textId="4A0DC8DC" w:rsidR="003B004B" w:rsidRPr="007C2136" w:rsidRDefault="003B004B" w:rsidP="00B51089">
      <w:pPr>
        <w:spacing w:after="120"/>
      </w:pPr>
      <w:r>
        <w:t>For TCs looking into mergers, we would recommend that the merging TCs have a revised Title, Purpose &amp; Scope ready for TC vote in Orlando.</w:t>
      </w:r>
      <w:r w:rsidR="00291CD4">
        <w:t xml:space="preserve">  In addition, proposed leadership and voting roster should be completed.</w:t>
      </w:r>
    </w:p>
    <w:p w14:paraId="0087385A" w14:textId="4C3CC576" w:rsidR="00AE54FF" w:rsidRPr="007C2136" w:rsidRDefault="00AE54FF" w:rsidP="00AE54FF">
      <w:pPr>
        <w:spacing w:after="120"/>
      </w:pPr>
      <w:r w:rsidRPr="007C2136">
        <w:rPr>
          <w:b/>
          <w:i/>
        </w:rPr>
        <w:lastRenderedPageBreak/>
        <w:t>Review Reminder:</w:t>
      </w:r>
      <w:r w:rsidRPr="007C2136">
        <w:t xml:space="preserve"> Please recall that there is an annual review requirement for each committee as detailed below. We will ask each Section Head to report the recommendations from each committee </w:t>
      </w:r>
      <w:r w:rsidR="003B004B">
        <w:t>to</w:t>
      </w:r>
      <w:r w:rsidRPr="007C2136">
        <w:t xml:space="preserve"> their Section at the Annual meeting in Austin. If not already on the agenda, your committee should be prepared to start discussing this recommendation in Orlando.</w:t>
      </w:r>
    </w:p>
    <w:p w14:paraId="5E897942" w14:textId="77777777" w:rsidR="00AE54FF" w:rsidRPr="007C2136" w:rsidRDefault="00AE54FF" w:rsidP="00AE54FF">
      <w:pPr>
        <w:spacing w:after="120"/>
      </w:pPr>
      <w:r w:rsidRPr="007C2136">
        <w:t>From the Manual of Operating Procedures (MOP):</w:t>
      </w:r>
    </w:p>
    <w:p w14:paraId="5AFDCB64" w14:textId="77777777" w:rsidR="00AE54FF" w:rsidRPr="007C2136" w:rsidRDefault="00AE54FF" w:rsidP="00AE54FF">
      <w:pPr>
        <w:spacing w:after="120"/>
      </w:pPr>
      <w:r w:rsidRPr="007C2136">
        <w:t xml:space="preserve">1.5. Review </w:t>
      </w:r>
    </w:p>
    <w:p w14:paraId="5570AEA4" w14:textId="77777777" w:rsidR="00AE54FF" w:rsidRPr="007C2136" w:rsidRDefault="00AE54FF" w:rsidP="00AE54FF">
      <w:pPr>
        <w:spacing w:after="120"/>
        <w:ind w:firstLine="720"/>
      </w:pPr>
      <w:r w:rsidRPr="007C2136">
        <w:t>1.5.1.</w:t>
      </w:r>
    </w:p>
    <w:p w14:paraId="5EE8B852" w14:textId="77777777" w:rsidR="00AE54FF" w:rsidRPr="007C2136" w:rsidRDefault="00AE54FF" w:rsidP="00AE54FF">
      <w:pPr>
        <w:spacing w:after="120"/>
        <w:ind w:left="1440"/>
      </w:pPr>
      <w:r w:rsidRPr="007C2136">
        <w:t xml:space="preserve">Once a year, preferably at, or prior to, each Annual meeting, the Committee Chair and Committee Membership shall evaluate their progress in accomplishing the purpose for which they were constituted and recommend one of the following actions to their Section Head: </w:t>
      </w:r>
    </w:p>
    <w:p w14:paraId="20F40D77" w14:textId="77777777" w:rsidR="00AE54FF" w:rsidRPr="007C2136" w:rsidRDefault="00AE54FF" w:rsidP="00AE54FF">
      <w:pPr>
        <w:spacing w:after="120"/>
        <w:ind w:left="1440"/>
      </w:pPr>
      <w:r w:rsidRPr="007C2136">
        <w:t xml:space="preserve">a) Continue as a TC, TG, MTG, or TRG </w:t>
      </w:r>
    </w:p>
    <w:p w14:paraId="4DB54261" w14:textId="77777777" w:rsidR="00AE54FF" w:rsidRPr="007C2136" w:rsidRDefault="00AE54FF" w:rsidP="00AE54FF">
      <w:pPr>
        <w:spacing w:after="120"/>
        <w:ind w:left="1440"/>
      </w:pPr>
      <w:r w:rsidRPr="007C2136">
        <w:t xml:space="preserve">b) Convert from a TG to a TC </w:t>
      </w:r>
    </w:p>
    <w:p w14:paraId="3DC06D43" w14:textId="77777777" w:rsidR="00AE54FF" w:rsidRPr="007C2136" w:rsidRDefault="00AE54FF" w:rsidP="00AE54FF">
      <w:pPr>
        <w:spacing w:after="120"/>
        <w:ind w:left="1440"/>
      </w:pPr>
      <w:r w:rsidRPr="007C2136">
        <w:t xml:space="preserve">c) Convert from a TRG to a TG or TC </w:t>
      </w:r>
    </w:p>
    <w:p w14:paraId="1A2C7E01" w14:textId="77777777" w:rsidR="00AE54FF" w:rsidRPr="007C2136" w:rsidRDefault="00AE54FF" w:rsidP="00AE54FF">
      <w:pPr>
        <w:spacing w:after="120"/>
        <w:ind w:left="1440"/>
      </w:pPr>
      <w:r w:rsidRPr="007C2136">
        <w:t xml:space="preserve">d) Merge with a TC/TG/TRG and submit a revised scope for the merged committee </w:t>
      </w:r>
    </w:p>
    <w:p w14:paraId="37EABDF6" w14:textId="383A1FC6" w:rsidR="00AE54FF" w:rsidRPr="007C2136" w:rsidRDefault="00AE54FF" w:rsidP="00AE54FF">
      <w:pPr>
        <w:spacing w:after="120"/>
        <w:ind w:left="1440"/>
      </w:pPr>
      <w:r w:rsidRPr="007C2136">
        <w:t>e) Dissolve the TC, TG, MTG, or TRG</w:t>
      </w:r>
    </w:p>
    <w:p w14:paraId="38B6C34D" w14:textId="28E1B37E" w:rsidR="00AE54FF" w:rsidRPr="007C2136" w:rsidRDefault="00AE54FF" w:rsidP="00AE54FF">
      <w:pPr>
        <w:spacing w:after="120"/>
        <w:ind w:left="1440"/>
      </w:pPr>
      <w:r w:rsidRPr="007C2136">
        <w:t>i) If a TC/TG/TRG/MTG votes to disband, it must establish whether any current responsibilities should be continued and, if so, recommend existing TC/TRG/MTG(s) to assume responsibility and obtain those committee’s written concurrence</w:t>
      </w:r>
    </w:p>
    <w:p w14:paraId="5BA539B5" w14:textId="0ADDCF2C" w:rsidR="00483AC4" w:rsidRDefault="00483AC4" w:rsidP="00483AC4">
      <w:pPr>
        <w:spacing w:after="120"/>
        <w:rPr>
          <w:b/>
          <w:bCs/>
        </w:rPr>
      </w:pPr>
      <w:r>
        <w:rPr>
          <w:b/>
          <w:bCs/>
        </w:rPr>
        <w:t>Future Steps</w:t>
      </w:r>
    </w:p>
    <w:p w14:paraId="7A617876" w14:textId="7F134F25" w:rsidR="00483AC4" w:rsidRDefault="00483AC4" w:rsidP="00F9070D">
      <w:r w:rsidRPr="00AE4012">
        <w:t>So</w:t>
      </w:r>
      <w:r w:rsidR="00676215">
        <w:t>,</w:t>
      </w:r>
      <w:r w:rsidRPr="00AE4012">
        <w:t xml:space="preserve"> a couple things that were identified early on, are still in process</w:t>
      </w:r>
      <w:r w:rsidR="00AE4012" w:rsidRPr="00AE4012">
        <w:t>:</w:t>
      </w:r>
    </w:p>
    <w:p w14:paraId="4A4B7C9E" w14:textId="68FC4108" w:rsidR="00AE4012" w:rsidRDefault="00AE4012" w:rsidP="00AE4012">
      <w:pPr>
        <w:pStyle w:val="ListParagraph"/>
        <w:numPr>
          <w:ilvl w:val="0"/>
          <w:numId w:val="1"/>
        </w:numPr>
      </w:pPr>
      <w:r>
        <w:t>Review functional group definitions and scopes of work to determine if current groups are efficient and best use of volunteer time.</w:t>
      </w:r>
    </w:p>
    <w:p w14:paraId="44523ADD" w14:textId="27DC7B12" w:rsidR="00676215" w:rsidRDefault="00676215" w:rsidP="00AE4012">
      <w:pPr>
        <w:pStyle w:val="ListParagraph"/>
        <w:numPr>
          <w:ilvl w:val="0"/>
          <w:numId w:val="1"/>
        </w:numPr>
      </w:pPr>
      <w:r>
        <w:t>Clarify procedures for combin</w:t>
      </w:r>
      <w:r w:rsidR="00B87289">
        <w:t>in</w:t>
      </w:r>
      <w:r>
        <w:t>g and/or dissolving FGs.</w:t>
      </w:r>
    </w:p>
    <w:p w14:paraId="11E0BDE9" w14:textId="35AFBCEB" w:rsidR="00AE4012" w:rsidRDefault="00AE4012" w:rsidP="00AE4012">
      <w:pPr>
        <w:pStyle w:val="ListParagraph"/>
        <w:numPr>
          <w:ilvl w:val="0"/>
          <w:numId w:val="1"/>
        </w:numPr>
      </w:pPr>
      <w:r>
        <w:t>SHs to review Activity Forms and determine which TCs are not performing.  Determine plan for TC to perform or dissolve</w:t>
      </w:r>
      <w:r w:rsidR="00676215">
        <w:t>.</w:t>
      </w:r>
    </w:p>
    <w:p w14:paraId="1DA5D06D" w14:textId="77777777" w:rsidR="00F9070D" w:rsidRDefault="00F9070D" w:rsidP="00F9070D">
      <w:pPr>
        <w:pStyle w:val="ListParagraph"/>
        <w:numPr>
          <w:ilvl w:val="0"/>
          <w:numId w:val="1"/>
        </w:numPr>
      </w:pPr>
      <w:r>
        <w:t>Adjusting meeting times into a block schedule.  We currently have many meetings happening at non-standard times which leads to conflicts in people’s schedules and is a very inefficient use of meeting space.</w:t>
      </w:r>
    </w:p>
    <w:p w14:paraId="35912B89" w14:textId="3532129B" w:rsidR="00AE4012" w:rsidRDefault="00F9070D" w:rsidP="00F9070D">
      <w:pPr>
        <w:pStyle w:val="ListParagraph"/>
        <w:numPr>
          <w:ilvl w:val="0"/>
          <w:numId w:val="1"/>
        </w:numPr>
      </w:pPr>
      <w:r>
        <w:t>Looking into moving subcommittee meetings into a time slot on the same day</w:t>
      </w:r>
      <w:r w:rsidR="003B004B">
        <w:t xml:space="preserve"> as the main TC meeting</w:t>
      </w:r>
      <w:r>
        <w:t>, and maybe immediately before the main group meeting.  This way, if someone can only attend for a few days, they can attend all meetings for a functional group.</w:t>
      </w:r>
    </w:p>
    <w:p w14:paraId="66AB6494" w14:textId="5DE53E8F" w:rsidR="00AE4012" w:rsidRDefault="00AE4012" w:rsidP="00483AC4">
      <w:pPr>
        <w:spacing w:after="120"/>
      </w:pPr>
    </w:p>
    <w:p w14:paraId="6D27F42D" w14:textId="4BAF5F29" w:rsidR="00B51089" w:rsidRDefault="00AE4012" w:rsidP="00AE54FF">
      <w:pPr>
        <w:spacing w:after="120" w:line="276" w:lineRule="auto"/>
      </w:pPr>
      <w:r w:rsidRPr="00AE4012">
        <w:rPr>
          <w:rFonts w:ascii="Calibri" w:eastAsia="Calibri" w:hAnsi="Calibri" w:cs="Times New Roman"/>
        </w:rPr>
        <w:t xml:space="preserve">As we embark in the effort of organizational restructuring to become more efficient and effective in this new strategic plan, </w:t>
      </w:r>
      <w:r w:rsidR="00AE54FF">
        <w:rPr>
          <w:rFonts w:ascii="Calibri" w:eastAsia="Calibri" w:hAnsi="Calibri" w:cs="Times New Roman"/>
        </w:rPr>
        <w:t>we</w:t>
      </w:r>
      <w:r w:rsidRPr="00AE4012">
        <w:rPr>
          <w:rFonts w:ascii="Calibri" w:eastAsia="Calibri" w:hAnsi="Calibri" w:cs="Times New Roman"/>
        </w:rPr>
        <w:t xml:space="preserve"> think it is important to focus on what makes </w:t>
      </w:r>
      <w:r w:rsidR="00AE54FF">
        <w:rPr>
          <w:rFonts w:ascii="Calibri" w:eastAsia="Calibri" w:hAnsi="Calibri" w:cs="Times New Roman"/>
        </w:rPr>
        <w:t>ASHRAE</w:t>
      </w:r>
      <w:r w:rsidRPr="00AE4012">
        <w:rPr>
          <w:rFonts w:ascii="Calibri" w:eastAsia="Calibri" w:hAnsi="Calibri" w:cs="Times New Roman"/>
        </w:rPr>
        <w:t xml:space="preserve"> special.  If someone in the HVAC industry could only afford to attend one conference a year, why would they come to ASHRAE? </w:t>
      </w:r>
      <w:r w:rsidR="00AE54FF">
        <w:rPr>
          <w:rFonts w:ascii="Calibri" w:eastAsia="Calibri" w:hAnsi="Calibri" w:cs="Times New Roman"/>
        </w:rPr>
        <w:t>Are</w:t>
      </w:r>
      <w:r w:rsidRPr="00AE4012">
        <w:rPr>
          <w:rFonts w:ascii="Calibri" w:eastAsia="Calibri" w:hAnsi="Calibri" w:cs="Times New Roman"/>
        </w:rPr>
        <w:t xml:space="preserve"> we showcasing </w:t>
      </w:r>
      <w:r w:rsidR="00AE54FF">
        <w:rPr>
          <w:rFonts w:ascii="Calibri" w:eastAsia="Calibri" w:hAnsi="Calibri" w:cs="Times New Roman"/>
        </w:rPr>
        <w:t>our volunteers and their knowledge</w:t>
      </w:r>
      <w:r w:rsidRPr="00AE4012">
        <w:rPr>
          <w:rFonts w:ascii="Calibri" w:eastAsia="Calibri" w:hAnsi="Calibri" w:cs="Times New Roman"/>
        </w:rPr>
        <w:t xml:space="preserve"> effectively?  </w:t>
      </w:r>
      <w:r w:rsidR="00AE54FF">
        <w:rPr>
          <w:rFonts w:ascii="Calibri" w:eastAsia="Calibri" w:hAnsi="Calibri" w:cs="Times New Roman"/>
        </w:rPr>
        <w:t>We</w:t>
      </w:r>
      <w:r w:rsidRPr="00AE4012">
        <w:rPr>
          <w:rFonts w:ascii="Calibri" w:eastAsia="Calibri" w:hAnsi="Calibri" w:cs="Times New Roman"/>
        </w:rPr>
        <w:t xml:space="preserve"> think what makes our conference great is the ability to collaborate with professionals from all over the world.  Meet real people and serve humanity by solving real problems.  Together.  We need to step up our game</w:t>
      </w:r>
      <w:r w:rsidR="00AE54FF">
        <w:rPr>
          <w:rFonts w:ascii="Calibri" w:eastAsia="Calibri" w:hAnsi="Calibri" w:cs="Times New Roman"/>
        </w:rPr>
        <w:t>- p</w:t>
      </w:r>
      <w:r w:rsidRPr="00AE4012">
        <w:rPr>
          <w:rFonts w:ascii="Calibri" w:eastAsia="Calibri" w:hAnsi="Calibri" w:cs="Times New Roman"/>
        </w:rPr>
        <w:t>rovide more opportunities for the dispersion &amp; discussion of technical information.  This is where the FG Reorganization can make a difference.</w:t>
      </w:r>
    </w:p>
    <w:sectPr w:rsidR="00B51089" w:rsidSect="00AE54FF">
      <w:pgSz w:w="12240" w:h="15840"/>
      <w:pgMar w:top="1152" w:right="1152" w:bottom="1152"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581561"/>
    <w:multiLevelType w:val="hybridMultilevel"/>
    <w:tmpl w:val="9DB82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DF4BF0"/>
    <w:multiLevelType w:val="hybridMultilevel"/>
    <w:tmpl w:val="F92CD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089"/>
    <w:rsid w:val="00001F45"/>
    <w:rsid w:val="0009029B"/>
    <w:rsid w:val="000D74F3"/>
    <w:rsid w:val="00291CD4"/>
    <w:rsid w:val="00362F63"/>
    <w:rsid w:val="003B004B"/>
    <w:rsid w:val="003D2342"/>
    <w:rsid w:val="003F7302"/>
    <w:rsid w:val="00483AC4"/>
    <w:rsid w:val="00676215"/>
    <w:rsid w:val="007C2136"/>
    <w:rsid w:val="008C3920"/>
    <w:rsid w:val="00AE4012"/>
    <w:rsid w:val="00AE54FF"/>
    <w:rsid w:val="00B51089"/>
    <w:rsid w:val="00B87289"/>
    <w:rsid w:val="00DE39D6"/>
    <w:rsid w:val="00F90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D41B2"/>
  <w15:chartTrackingRefBased/>
  <w15:docId w15:val="{0C6FD118-00E2-4D8F-9550-5BF1A69BB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0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9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885</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Maston</dc:creator>
  <cp:keywords/>
  <dc:description/>
  <cp:lastModifiedBy>Sarah Maston</cp:lastModifiedBy>
  <cp:revision>3</cp:revision>
  <dcterms:created xsi:type="dcterms:W3CDTF">2019-12-10T14:51:00Z</dcterms:created>
  <dcterms:modified xsi:type="dcterms:W3CDTF">2019-12-16T20:31:00Z</dcterms:modified>
</cp:coreProperties>
</file>