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F1DF1" w14:textId="77777777"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Meeting Minutes</w:t>
      </w:r>
    </w:p>
    <w:p w14:paraId="120EA786" w14:textId="1418B826"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TC 1.10 Combined Heat &amp; Power Systems</w:t>
      </w:r>
    </w:p>
    <w:p w14:paraId="03FE042A" w14:textId="50E09EEB" w:rsidR="00510A53" w:rsidRDefault="00514292" w:rsidP="00514292">
      <w:pPr>
        <w:autoSpaceDE w:val="0"/>
        <w:autoSpaceDN w:val="0"/>
        <w:adjustRightInd w:val="0"/>
        <w:jc w:val="center"/>
        <w:rPr>
          <w:rFonts w:asciiTheme="minorHAnsi" w:hAnsiTheme="minorHAnsi" w:cstheme="minorHAnsi"/>
          <w:b/>
          <w:bCs/>
        </w:rPr>
      </w:pPr>
      <w:r w:rsidRPr="00514292">
        <w:rPr>
          <w:rFonts w:asciiTheme="minorHAnsi" w:hAnsiTheme="minorHAnsi" w:cstheme="minorHAnsi"/>
          <w:b/>
          <w:bCs/>
        </w:rPr>
        <w:t xml:space="preserve">Tuesday, </w:t>
      </w:r>
      <w:r w:rsidR="00F75EDD">
        <w:rPr>
          <w:rFonts w:asciiTheme="minorHAnsi" w:hAnsiTheme="minorHAnsi" w:cstheme="minorHAnsi"/>
          <w:b/>
          <w:bCs/>
        </w:rPr>
        <w:t>June</w:t>
      </w:r>
      <w:r w:rsidRPr="00514292">
        <w:rPr>
          <w:rFonts w:asciiTheme="minorHAnsi" w:hAnsiTheme="minorHAnsi" w:cstheme="minorHAnsi"/>
          <w:b/>
          <w:bCs/>
        </w:rPr>
        <w:t xml:space="preserve"> 2</w:t>
      </w:r>
      <w:r w:rsidR="00F75EDD">
        <w:rPr>
          <w:rFonts w:asciiTheme="minorHAnsi" w:hAnsiTheme="minorHAnsi" w:cstheme="minorHAnsi"/>
          <w:b/>
          <w:bCs/>
        </w:rPr>
        <w:t>5</w:t>
      </w:r>
      <w:r w:rsidRPr="00514292">
        <w:rPr>
          <w:rFonts w:asciiTheme="minorHAnsi" w:hAnsiTheme="minorHAnsi" w:cstheme="minorHAnsi"/>
          <w:b/>
          <w:bCs/>
        </w:rPr>
        <w:t>, 202</w:t>
      </w:r>
      <w:r w:rsidR="00CB2E5B">
        <w:rPr>
          <w:rFonts w:asciiTheme="minorHAnsi" w:hAnsiTheme="minorHAnsi" w:cstheme="minorHAnsi"/>
          <w:b/>
          <w:bCs/>
        </w:rPr>
        <w:t>4</w:t>
      </w:r>
      <w:r w:rsidRPr="00514292">
        <w:rPr>
          <w:rFonts w:asciiTheme="minorHAnsi" w:hAnsiTheme="minorHAnsi" w:cstheme="minorHAnsi"/>
          <w:b/>
          <w:bCs/>
        </w:rPr>
        <w:t>: 2:30 PM</w:t>
      </w:r>
      <w:r w:rsidR="00F75EDD">
        <w:rPr>
          <w:rFonts w:asciiTheme="minorHAnsi" w:hAnsiTheme="minorHAnsi" w:cstheme="minorHAnsi"/>
          <w:b/>
          <w:bCs/>
        </w:rPr>
        <w:t xml:space="preserve"> </w:t>
      </w:r>
      <w:r w:rsidRPr="00514292">
        <w:rPr>
          <w:rFonts w:asciiTheme="minorHAnsi" w:hAnsiTheme="minorHAnsi" w:cstheme="minorHAnsi"/>
          <w:b/>
          <w:bCs/>
        </w:rPr>
        <w:t>-</w:t>
      </w:r>
      <w:r w:rsidR="00F75EDD">
        <w:rPr>
          <w:rFonts w:asciiTheme="minorHAnsi" w:hAnsiTheme="minorHAnsi" w:cstheme="minorHAnsi"/>
          <w:b/>
          <w:bCs/>
        </w:rPr>
        <w:t xml:space="preserve"> 4</w:t>
      </w:r>
      <w:r w:rsidRPr="00514292">
        <w:rPr>
          <w:rFonts w:asciiTheme="minorHAnsi" w:hAnsiTheme="minorHAnsi" w:cstheme="minorHAnsi"/>
          <w:b/>
          <w:bCs/>
        </w:rPr>
        <w:t xml:space="preserve">:00 PM </w:t>
      </w:r>
      <w:r w:rsidR="00F75EDD">
        <w:rPr>
          <w:rFonts w:asciiTheme="minorHAnsi" w:hAnsiTheme="minorHAnsi" w:cstheme="minorHAnsi"/>
          <w:b/>
          <w:bCs/>
        </w:rPr>
        <w:t>ED</w:t>
      </w:r>
      <w:r w:rsidRPr="00514292">
        <w:rPr>
          <w:rFonts w:asciiTheme="minorHAnsi" w:hAnsiTheme="minorHAnsi" w:cstheme="minorHAnsi"/>
          <w:b/>
          <w:bCs/>
        </w:rPr>
        <w:t>T</w:t>
      </w:r>
    </w:p>
    <w:p w14:paraId="3619498C" w14:textId="77777777" w:rsidR="00514292" w:rsidRDefault="00514292" w:rsidP="00514292">
      <w:pPr>
        <w:autoSpaceDE w:val="0"/>
        <w:autoSpaceDN w:val="0"/>
        <w:adjustRightInd w:val="0"/>
        <w:jc w:val="center"/>
        <w:rPr>
          <w:rFonts w:asciiTheme="minorHAnsi" w:hAnsiTheme="minorHAnsi" w:cstheme="minorHAnsi"/>
          <w:b/>
          <w:bCs/>
        </w:rPr>
      </w:pPr>
    </w:p>
    <w:p w14:paraId="7B531540" w14:textId="2A23B45D" w:rsidR="00514292" w:rsidRDefault="00510A53" w:rsidP="00514292">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 xml:space="preserve">Location: </w:t>
      </w:r>
      <w:r w:rsidR="00F75EDD" w:rsidRPr="00F75EDD">
        <w:rPr>
          <w:rFonts w:asciiTheme="minorHAnsi" w:hAnsiTheme="minorHAnsi" w:cstheme="minorHAnsi"/>
          <w:b/>
          <w:bCs/>
        </w:rPr>
        <w:t>JW Marriott, Room: 304 (3)</w:t>
      </w:r>
    </w:p>
    <w:p w14:paraId="37566CFE" w14:textId="68C57CD6" w:rsidR="00267F4E" w:rsidRPr="005B1C73" w:rsidRDefault="00510A53" w:rsidP="00514292">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Meeting Format: Hybrid</w:t>
      </w:r>
    </w:p>
    <w:p w14:paraId="4E38221A" w14:textId="77777777" w:rsidR="00334F91" w:rsidRPr="005B1C73" w:rsidRDefault="00334F91" w:rsidP="00510A53">
      <w:pPr>
        <w:autoSpaceDE w:val="0"/>
        <w:autoSpaceDN w:val="0"/>
        <w:adjustRightInd w:val="0"/>
        <w:jc w:val="center"/>
        <w:rPr>
          <w:rFonts w:asciiTheme="minorHAnsi" w:hAnsiTheme="minorHAnsi" w:cstheme="minorHAnsi"/>
          <w:b/>
          <w:bCs/>
        </w:rPr>
      </w:pPr>
    </w:p>
    <w:p w14:paraId="607B515A" w14:textId="553D5D51" w:rsidR="00267F4E" w:rsidRPr="005B1C73" w:rsidRDefault="009527D8" w:rsidP="005B33DB">
      <w:pPr>
        <w:autoSpaceDE w:val="0"/>
        <w:autoSpaceDN w:val="0"/>
        <w:adjustRightInd w:val="0"/>
        <w:rPr>
          <w:rFonts w:asciiTheme="minorHAnsi" w:eastAsiaTheme="minorHAnsi" w:hAnsiTheme="minorHAnsi" w:cstheme="minorHAnsi"/>
          <w:b/>
          <w:bCs/>
        </w:rPr>
      </w:pPr>
      <w:r w:rsidRPr="005B1C73">
        <w:rPr>
          <w:rFonts w:asciiTheme="minorHAnsi" w:eastAsiaTheme="minorHAnsi" w:hAnsiTheme="minorHAnsi" w:cstheme="minorHAnsi"/>
          <w:b/>
          <w:bCs/>
        </w:rPr>
        <w:t xml:space="preserve">Chairs and </w:t>
      </w:r>
      <w:r w:rsidR="005B33DB" w:rsidRPr="005B1C73">
        <w:rPr>
          <w:rFonts w:asciiTheme="minorHAnsi" w:eastAsiaTheme="minorHAnsi" w:hAnsiTheme="minorHAnsi" w:cstheme="minorHAnsi"/>
          <w:b/>
          <w:bCs/>
        </w:rPr>
        <w:t>Voting Members:</w:t>
      </w:r>
    </w:p>
    <w:p w14:paraId="2E31E031" w14:textId="77777777" w:rsidR="009264F7" w:rsidRPr="005B1C73" w:rsidRDefault="009264F7" w:rsidP="005B33DB">
      <w:pPr>
        <w:autoSpaceDE w:val="0"/>
        <w:autoSpaceDN w:val="0"/>
        <w:adjustRightInd w:val="0"/>
        <w:rPr>
          <w:rFonts w:asciiTheme="minorHAnsi" w:hAnsiTheme="minorHAnsi" w:cstheme="minorHAnsi"/>
          <w:b/>
          <w:bCs/>
        </w:rPr>
      </w:pPr>
    </w:p>
    <w:tbl>
      <w:tblPr>
        <w:tblStyle w:val="GridTable4"/>
        <w:tblW w:w="9350" w:type="dxa"/>
        <w:tblLook w:val="04A0" w:firstRow="1" w:lastRow="0" w:firstColumn="1" w:lastColumn="0" w:noHBand="0" w:noVBand="1"/>
      </w:tblPr>
      <w:tblGrid>
        <w:gridCol w:w="2350"/>
        <w:gridCol w:w="1432"/>
        <w:gridCol w:w="1945"/>
        <w:gridCol w:w="1847"/>
        <w:gridCol w:w="1776"/>
      </w:tblGrid>
      <w:tr w:rsidR="003F7621" w:rsidRPr="005B1C73" w14:paraId="77762A30" w14:textId="09EA3A15" w:rsidTr="003B13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1BD26800" w14:textId="61B0450E"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Position</w:t>
            </w:r>
          </w:p>
        </w:tc>
        <w:tc>
          <w:tcPr>
            <w:tcW w:w="1432" w:type="dxa"/>
          </w:tcPr>
          <w:p w14:paraId="71EC770D" w14:textId="48E668B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Term</w:t>
            </w:r>
          </w:p>
        </w:tc>
        <w:tc>
          <w:tcPr>
            <w:tcW w:w="1945" w:type="dxa"/>
          </w:tcPr>
          <w:p w14:paraId="17A030A0" w14:textId="7F999199"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Name</w:t>
            </w:r>
          </w:p>
        </w:tc>
        <w:tc>
          <w:tcPr>
            <w:tcW w:w="1847" w:type="dxa"/>
          </w:tcPr>
          <w:p w14:paraId="093AC976" w14:textId="5E93ADD2"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Voting Status</w:t>
            </w:r>
          </w:p>
        </w:tc>
        <w:tc>
          <w:tcPr>
            <w:tcW w:w="1776" w:type="dxa"/>
          </w:tcPr>
          <w:p w14:paraId="79C2E1F6" w14:textId="344D371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Present</w:t>
            </w:r>
          </w:p>
        </w:tc>
      </w:tr>
      <w:tr w:rsidR="003F7621" w:rsidRPr="005B1C73" w14:paraId="54059932" w14:textId="44638C42"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0B3D58E5" w14:textId="6A50FF2B"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Chair </w:t>
            </w:r>
          </w:p>
        </w:tc>
        <w:tc>
          <w:tcPr>
            <w:tcW w:w="1432" w:type="dxa"/>
          </w:tcPr>
          <w:p w14:paraId="4B87FA92" w14:textId="656D8D3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3AA4816A" w14:textId="36FCEFE4"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Geoffrey Bares</w:t>
            </w:r>
          </w:p>
        </w:tc>
        <w:tc>
          <w:tcPr>
            <w:tcW w:w="1847" w:type="dxa"/>
          </w:tcPr>
          <w:p w14:paraId="14B52736" w14:textId="5BE8829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A089D6A" w14:textId="0684592F"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1BFA807E" w14:textId="778BB263" w:rsidTr="003B133F">
        <w:tc>
          <w:tcPr>
            <w:cnfStyle w:val="001000000000" w:firstRow="0" w:lastRow="0" w:firstColumn="1" w:lastColumn="0" w:oddVBand="0" w:evenVBand="0" w:oddHBand="0" w:evenHBand="0" w:firstRowFirstColumn="0" w:firstRowLastColumn="0" w:lastRowFirstColumn="0" w:lastRowLastColumn="0"/>
            <w:tcW w:w="2350" w:type="dxa"/>
          </w:tcPr>
          <w:p w14:paraId="75D2FD42" w14:textId="1FFDBD82"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Vice Chair </w:t>
            </w:r>
          </w:p>
        </w:tc>
        <w:tc>
          <w:tcPr>
            <w:tcW w:w="1432" w:type="dxa"/>
          </w:tcPr>
          <w:p w14:paraId="3A4AD4F9" w14:textId="3DAEEEE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63D92202" w14:textId="64293B23"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Michael Calabrese</w:t>
            </w:r>
          </w:p>
        </w:tc>
        <w:tc>
          <w:tcPr>
            <w:tcW w:w="1847" w:type="dxa"/>
          </w:tcPr>
          <w:p w14:paraId="238428D6" w14:textId="72B3EDB6"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454779B9" w14:textId="22D92F50"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D90C4B6" w14:textId="62158E7D"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74202C79" w14:textId="3F35E259"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Secretary </w:t>
            </w:r>
          </w:p>
        </w:tc>
        <w:tc>
          <w:tcPr>
            <w:tcW w:w="1432" w:type="dxa"/>
          </w:tcPr>
          <w:p w14:paraId="115721D6" w14:textId="72E3A9C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56B9B63A" w14:textId="5CE8574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 xml:space="preserve">Praveen </w:t>
            </w:r>
            <w:proofErr w:type="spellStart"/>
            <w:r w:rsidRPr="005B1C73">
              <w:rPr>
                <w:rFonts w:asciiTheme="minorHAnsi" w:hAnsiTheme="minorHAnsi" w:cstheme="minorHAnsi"/>
              </w:rPr>
              <w:t>Cheekatamarla</w:t>
            </w:r>
            <w:proofErr w:type="spellEnd"/>
          </w:p>
        </w:tc>
        <w:tc>
          <w:tcPr>
            <w:tcW w:w="1847" w:type="dxa"/>
          </w:tcPr>
          <w:p w14:paraId="705A3B8B" w14:textId="0FEC652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Non-VM</w:t>
            </w:r>
          </w:p>
        </w:tc>
        <w:tc>
          <w:tcPr>
            <w:tcW w:w="1776" w:type="dxa"/>
          </w:tcPr>
          <w:p w14:paraId="70083AE8" w14:textId="00F8E35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0C1C11D2" w14:textId="06C8CCE6" w:rsidTr="003B133F">
        <w:tc>
          <w:tcPr>
            <w:cnfStyle w:val="001000000000" w:firstRow="0" w:lastRow="0" w:firstColumn="1" w:lastColumn="0" w:oddVBand="0" w:evenVBand="0" w:oddHBand="0" w:evenHBand="0" w:firstRowFirstColumn="0" w:firstRowLastColumn="0" w:lastRowFirstColumn="0" w:lastRowLastColumn="0"/>
            <w:tcW w:w="2350" w:type="dxa"/>
          </w:tcPr>
          <w:p w14:paraId="1956370B" w14:textId="259DFF43"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Program Subcommittee Chair </w:t>
            </w:r>
          </w:p>
          <w:p w14:paraId="25D73457" w14:textId="11393BCA" w:rsidR="003F7621" w:rsidRPr="005B1C73" w:rsidRDefault="003F7621" w:rsidP="00E544C0">
            <w:pPr>
              <w:autoSpaceDE w:val="0"/>
              <w:autoSpaceDN w:val="0"/>
              <w:adjustRightInd w:val="0"/>
              <w:rPr>
                <w:rFonts w:asciiTheme="minorHAnsi" w:hAnsiTheme="minorHAnsi" w:cstheme="minorHAnsi"/>
              </w:rPr>
            </w:pPr>
          </w:p>
        </w:tc>
        <w:tc>
          <w:tcPr>
            <w:tcW w:w="1432" w:type="dxa"/>
          </w:tcPr>
          <w:p w14:paraId="4BFFA640" w14:textId="6A4FD85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2999CB61" w14:textId="55AF98A7"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Gearoid Foley</w:t>
            </w:r>
          </w:p>
        </w:tc>
        <w:tc>
          <w:tcPr>
            <w:tcW w:w="1847" w:type="dxa"/>
          </w:tcPr>
          <w:p w14:paraId="50EA2E78" w14:textId="73E3F5A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60693558" w14:textId="34128260" w:rsidR="003F7621" w:rsidRPr="005B1C73" w:rsidRDefault="000D5092"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Yes</w:t>
            </w:r>
          </w:p>
        </w:tc>
      </w:tr>
      <w:tr w:rsidR="003F7621" w:rsidRPr="005B1C73" w14:paraId="632B9E07" w14:textId="3F306E19"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237C1BE7"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Handbook/Standards Subcommittee Chair</w:t>
            </w:r>
          </w:p>
          <w:p w14:paraId="2BE46701" w14:textId="5BB7647C" w:rsidR="003F7621" w:rsidRPr="005B1C73" w:rsidRDefault="003F7621" w:rsidP="00E544C0">
            <w:pPr>
              <w:autoSpaceDE w:val="0"/>
              <w:autoSpaceDN w:val="0"/>
              <w:adjustRightInd w:val="0"/>
              <w:rPr>
                <w:rFonts w:asciiTheme="minorHAnsi" w:hAnsiTheme="minorHAnsi" w:cstheme="minorHAnsi"/>
              </w:rPr>
            </w:pPr>
          </w:p>
        </w:tc>
        <w:tc>
          <w:tcPr>
            <w:tcW w:w="1432" w:type="dxa"/>
          </w:tcPr>
          <w:p w14:paraId="7450504D" w14:textId="5B0D7748"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482589FE" w14:textId="38ABEA9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 xml:space="preserve">Dragos </w:t>
            </w:r>
            <w:proofErr w:type="spellStart"/>
            <w:r w:rsidRPr="005B1C73">
              <w:rPr>
                <w:rFonts w:asciiTheme="minorHAnsi" w:hAnsiTheme="minorHAnsi" w:cstheme="minorHAnsi"/>
              </w:rPr>
              <w:t>Paraschiv</w:t>
            </w:r>
            <w:proofErr w:type="spellEnd"/>
          </w:p>
        </w:tc>
        <w:tc>
          <w:tcPr>
            <w:tcW w:w="1847" w:type="dxa"/>
          </w:tcPr>
          <w:p w14:paraId="485E0081" w14:textId="12B9E8B6"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FFC9BF5" w14:textId="7C1857DD"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6D53203D" w14:textId="58F7EEE7" w:rsidTr="003B133F">
        <w:tc>
          <w:tcPr>
            <w:cnfStyle w:val="001000000000" w:firstRow="0" w:lastRow="0" w:firstColumn="1" w:lastColumn="0" w:oddVBand="0" w:evenVBand="0" w:oddHBand="0" w:evenHBand="0" w:firstRowFirstColumn="0" w:firstRowLastColumn="0" w:lastRowFirstColumn="0" w:lastRowLastColumn="0"/>
            <w:tcW w:w="2350" w:type="dxa"/>
          </w:tcPr>
          <w:p w14:paraId="5E0360A5"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Research Subcommittee Chair</w:t>
            </w:r>
          </w:p>
          <w:p w14:paraId="1B5A5AB2" w14:textId="2596DA6A" w:rsidR="003F7621" w:rsidRPr="005B1C73" w:rsidRDefault="003F7621" w:rsidP="00E544C0">
            <w:pPr>
              <w:autoSpaceDE w:val="0"/>
              <w:autoSpaceDN w:val="0"/>
              <w:adjustRightInd w:val="0"/>
              <w:rPr>
                <w:rFonts w:asciiTheme="minorHAnsi" w:hAnsiTheme="minorHAnsi" w:cstheme="minorHAnsi"/>
              </w:rPr>
            </w:pPr>
          </w:p>
        </w:tc>
        <w:tc>
          <w:tcPr>
            <w:tcW w:w="1432" w:type="dxa"/>
          </w:tcPr>
          <w:p w14:paraId="74562492" w14:textId="2512912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27C5E0F0" w14:textId="2BF2D39D"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Farzin</w:t>
            </w:r>
            <w:proofErr w:type="spellEnd"/>
            <w:r w:rsidRPr="005B1C73">
              <w:rPr>
                <w:rFonts w:asciiTheme="minorHAnsi" w:hAnsiTheme="minorHAnsi" w:cstheme="minorHAnsi"/>
              </w:rPr>
              <w:t xml:space="preserve"> M Rad</w:t>
            </w:r>
          </w:p>
        </w:tc>
        <w:tc>
          <w:tcPr>
            <w:tcW w:w="1847" w:type="dxa"/>
          </w:tcPr>
          <w:p w14:paraId="725579C3" w14:textId="012141B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A94F926" w14:textId="4CEFBEBB"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263A7CD" w14:textId="0026E97F"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72F37624" w14:textId="726A36EA"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01084A8D" w14:textId="23D1F46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06/30/2027</w:t>
            </w:r>
          </w:p>
        </w:tc>
        <w:tc>
          <w:tcPr>
            <w:tcW w:w="1945" w:type="dxa"/>
          </w:tcPr>
          <w:p w14:paraId="3620C649" w14:textId="29AD949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Zhiming</w:t>
            </w:r>
            <w:proofErr w:type="spellEnd"/>
            <w:r w:rsidRPr="005B1C73">
              <w:rPr>
                <w:rFonts w:asciiTheme="minorHAnsi" w:hAnsiTheme="minorHAnsi" w:cstheme="minorHAnsi"/>
              </w:rPr>
              <w:t xml:space="preserve"> Gao</w:t>
            </w:r>
          </w:p>
        </w:tc>
        <w:tc>
          <w:tcPr>
            <w:tcW w:w="1847" w:type="dxa"/>
          </w:tcPr>
          <w:p w14:paraId="6174EE89" w14:textId="2FFAE8E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6FD85393" w14:textId="61EDB2AA" w:rsidR="003F7621" w:rsidRPr="005B1C73" w:rsidRDefault="000D5092"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Yes</w:t>
            </w:r>
          </w:p>
        </w:tc>
      </w:tr>
      <w:tr w:rsidR="003F7621" w:rsidRPr="005B1C73" w14:paraId="522EB23D" w14:textId="590B0F36" w:rsidTr="003B133F">
        <w:tc>
          <w:tcPr>
            <w:cnfStyle w:val="001000000000" w:firstRow="0" w:lastRow="0" w:firstColumn="1" w:lastColumn="0" w:oddVBand="0" w:evenVBand="0" w:oddHBand="0" w:evenHBand="0" w:firstRowFirstColumn="0" w:firstRowLastColumn="0" w:lastRowFirstColumn="0" w:lastRowLastColumn="0"/>
            <w:tcW w:w="2350" w:type="dxa"/>
          </w:tcPr>
          <w:p w14:paraId="0A090309" w14:textId="2DF8291C"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16C6349B" w14:textId="3C4801FC"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5" w:type="dxa"/>
          </w:tcPr>
          <w:p w14:paraId="4CDCEAF6" w14:textId="59FAFE7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Vikas Patnaik</w:t>
            </w:r>
          </w:p>
        </w:tc>
        <w:tc>
          <w:tcPr>
            <w:tcW w:w="1847" w:type="dxa"/>
          </w:tcPr>
          <w:p w14:paraId="583A4A4C" w14:textId="6627B9D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1853668F" w14:textId="31223EAF" w:rsidR="003F7621" w:rsidRPr="005B1C73" w:rsidRDefault="006E2DC0"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Yes</w:t>
            </w:r>
          </w:p>
        </w:tc>
      </w:tr>
      <w:tr w:rsidR="003F7621" w:rsidRPr="005B1C73" w14:paraId="10445B2F" w14:textId="52922A8E" w:rsidTr="003B13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350" w:type="dxa"/>
          </w:tcPr>
          <w:p w14:paraId="3F820BE8" w14:textId="244DF595"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7B0F9BC5" w14:textId="3A496E3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5" w:type="dxa"/>
          </w:tcPr>
          <w:p w14:paraId="20D7C243" w14:textId="6BCAEBD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William A Ryan</w:t>
            </w:r>
          </w:p>
        </w:tc>
        <w:tc>
          <w:tcPr>
            <w:tcW w:w="1847" w:type="dxa"/>
          </w:tcPr>
          <w:p w14:paraId="0FAB389A" w14:textId="38C25815"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4C7762AD" w14:textId="32F0DB21"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bl>
    <w:p w14:paraId="18C83CEA" w14:textId="4245D489" w:rsidR="00267F4E" w:rsidRPr="005B1C73" w:rsidRDefault="00267F4E" w:rsidP="00190746">
      <w:pPr>
        <w:autoSpaceDE w:val="0"/>
        <w:autoSpaceDN w:val="0"/>
        <w:adjustRightInd w:val="0"/>
        <w:rPr>
          <w:rFonts w:asciiTheme="minorHAnsi" w:eastAsiaTheme="minorHAnsi" w:hAnsiTheme="minorHAnsi" w:cstheme="minorHAnsi"/>
          <w:b/>
          <w:bCs/>
        </w:rPr>
      </w:pPr>
    </w:p>
    <w:p w14:paraId="5C9814B7" w14:textId="56509D55" w:rsidR="00180DB8" w:rsidRPr="005B1C73" w:rsidRDefault="003F7621" w:rsidP="00190746">
      <w:pPr>
        <w:autoSpaceDE w:val="0"/>
        <w:autoSpaceDN w:val="0"/>
        <w:adjustRightInd w:val="0"/>
        <w:rPr>
          <w:rFonts w:asciiTheme="minorHAnsi" w:eastAsiaTheme="minorHAnsi" w:hAnsiTheme="minorHAnsi" w:cstheme="minorHAnsi"/>
        </w:rPr>
      </w:pPr>
      <w:r w:rsidRPr="005B1C73">
        <w:rPr>
          <w:rFonts w:asciiTheme="minorHAnsi" w:eastAsiaTheme="minorHAnsi" w:hAnsiTheme="minorHAnsi" w:cstheme="minorHAnsi"/>
          <w:b/>
          <w:bCs/>
        </w:rPr>
        <w:t>Guest Attendees</w:t>
      </w:r>
      <w:r w:rsidR="00180DB8" w:rsidRPr="005B1C73">
        <w:rPr>
          <w:rFonts w:asciiTheme="minorHAnsi" w:eastAsiaTheme="minorHAnsi" w:hAnsiTheme="minorHAnsi" w:cstheme="minorHAnsi"/>
          <w:b/>
          <w:bCs/>
        </w:rPr>
        <w:t>:</w:t>
      </w:r>
      <w:r w:rsidR="00D452C6" w:rsidRPr="005B1C73">
        <w:rPr>
          <w:rFonts w:asciiTheme="minorHAnsi" w:eastAsiaTheme="minorHAnsi" w:hAnsiTheme="minorHAnsi" w:cstheme="minorHAnsi"/>
          <w:b/>
          <w:bCs/>
        </w:rPr>
        <w:t xml:space="preserve"> </w:t>
      </w:r>
      <w:r w:rsidR="00D452C6" w:rsidRPr="005B1C73">
        <w:rPr>
          <w:rFonts w:asciiTheme="minorHAnsi" w:eastAsiaTheme="minorHAnsi" w:hAnsiTheme="minorHAnsi" w:cstheme="minorHAnsi"/>
        </w:rPr>
        <w:t xml:space="preserve">Complete attendance list in </w:t>
      </w:r>
      <w:r w:rsidR="009264F7" w:rsidRPr="005B1C73">
        <w:rPr>
          <w:rFonts w:asciiTheme="minorHAnsi" w:eastAsiaTheme="minorHAnsi" w:hAnsiTheme="minorHAnsi" w:cstheme="minorHAnsi"/>
        </w:rPr>
        <w:t>Appendix A</w:t>
      </w:r>
      <w:r w:rsidR="00C87487" w:rsidRPr="005B1C73">
        <w:rPr>
          <w:rFonts w:asciiTheme="minorHAnsi" w:eastAsiaTheme="minorHAnsi" w:hAnsiTheme="minorHAnsi" w:cstheme="minorHAnsi"/>
        </w:rPr>
        <w:t>.</w:t>
      </w:r>
    </w:p>
    <w:p w14:paraId="2DB35E82" w14:textId="77777777" w:rsidR="009264F7" w:rsidRPr="005B1C73" w:rsidRDefault="009264F7" w:rsidP="00190746">
      <w:pPr>
        <w:autoSpaceDE w:val="0"/>
        <w:autoSpaceDN w:val="0"/>
        <w:adjustRightInd w:val="0"/>
        <w:rPr>
          <w:rFonts w:asciiTheme="minorHAnsi" w:eastAsiaTheme="minorHAnsi" w:hAnsiTheme="minorHAnsi" w:cstheme="minorHAnsi"/>
          <w:b/>
          <w:bCs/>
        </w:rPr>
      </w:pPr>
    </w:p>
    <w:tbl>
      <w:tblPr>
        <w:tblStyle w:val="GridTable4"/>
        <w:tblW w:w="9355" w:type="dxa"/>
        <w:tblLook w:val="04A0" w:firstRow="1" w:lastRow="0" w:firstColumn="1" w:lastColumn="0" w:noHBand="0" w:noVBand="1"/>
      </w:tblPr>
      <w:tblGrid>
        <w:gridCol w:w="2515"/>
        <w:gridCol w:w="3150"/>
        <w:gridCol w:w="3690"/>
      </w:tblGrid>
      <w:tr w:rsidR="003F7621" w:rsidRPr="005B1C73" w14:paraId="5025D9A8" w14:textId="293B66CF" w:rsidTr="00586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A3D4049" w14:textId="51FA122D" w:rsidR="003F7621" w:rsidRPr="005B1C73" w:rsidRDefault="003F7621" w:rsidP="00190746">
            <w:pPr>
              <w:autoSpaceDE w:val="0"/>
              <w:autoSpaceDN w:val="0"/>
              <w:adjustRightInd w:val="0"/>
              <w:rPr>
                <w:rFonts w:asciiTheme="minorHAnsi" w:hAnsiTheme="minorHAnsi" w:cstheme="minorHAnsi"/>
                <w:b w:val="0"/>
                <w:bCs w:val="0"/>
              </w:rPr>
            </w:pPr>
            <w:r w:rsidRPr="005B1C73">
              <w:rPr>
                <w:rFonts w:asciiTheme="minorHAnsi" w:hAnsiTheme="minorHAnsi" w:cstheme="minorHAnsi"/>
                <w:b w:val="0"/>
                <w:bCs w:val="0"/>
              </w:rPr>
              <w:t>Position</w:t>
            </w:r>
          </w:p>
        </w:tc>
        <w:tc>
          <w:tcPr>
            <w:tcW w:w="3150" w:type="dxa"/>
          </w:tcPr>
          <w:p w14:paraId="7AD81EE3" w14:textId="168E18E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Name</w:t>
            </w:r>
          </w:p>
        </w:tc>
        <w:tc>
          <w:tcPr>
            <w:tcW w:w="3690" w:type="dxa"/>
          </w:tcPr>
          <w:p w14:paraId="66E3EDC9" w14:textId="7E6FB85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Present</w:t>
            </w:r>
          </w:p>
        </w:tc>
      </w:tr>
      <w:tr w:rsidR="003F7621" w:rsidRPr="005B1C73" w14:paraId="08864AEA" w14:textId="51262903"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71BF126" w14:textId="3BD565A9" w:rsidR="003F7621" w:rsidRPr="005B1C73" w:rsidRDefault="00045874" w:rsidP="00190746">
            <w:pPr>
              <w:autoSpaceDE w:val="0"/>
              <w:autoSpaceDN w:val="0"/>
              <w:adjustRightInd w:val="0"/>
              <w:rPr>
                <w:rFonts w:asciiTheme="minorHAnsi" w:hAnsiTheme="minorHAnsi" w:cstheme="minorHAnsi"/>
              </w:rPr>
            </w:pPr>
            <w:r w:rsidRPr="005B1C73">
              <w:rPr>
                <w:rFonts w:asciiTheme="minorHAnsi" w:hAnsiTheme="minorHAnsi" w:cstheme="minorHAnsi"/>
              </w:rPr>
              <w:t>TAC Section Head</w:t>
            </w:r>
          </w:p>
        </w:tc>
        <w:tc>
          <w:tcPr>
            <w:tcW w:w="3150" w:type="dxa"/>
          </w:tcPr>
          <w:p w14:paraId="65FF26F4" w14:textId="391F3D43" w:rsidR="003F7621" w:rsidRPr="005B1C73" w:rsidRDefault="000D5092"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Jason </w:t>
            </w:r>
            <w:proofErr w:type="spellStart"/>
            <w:r>
              <w:rPr>
                <w:rFonts w:asciiTheme="minorHAnsi" w:hAnsiTheme="minorHAnsi" w:cstheme="minorHAnsi"/>
              </w:rPr>
              <w:t>Atkisson</w:t>
            </w:r>
            <w:proofErr w:type="spellEnd"/>
          </w:p>
        </w:tc>
        <w:tc>
          <w:tcPr>
            <w:tcW w:w="3690" w:type="dxa"/>
          </w:tcPr>
          <w:p w14:paraId="40002EA2" w14:textId="26687C5F" w:rsidR="003F7621" w:rsidRPr="005B1C73" w:rsidRDefault="00D452C6"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D452C6" w:rsidRPr="005B1C73" w14:paraId="164F669E"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31B0920D" w14:textId="477080FF" w:rsidR="00D452C6" w:rsidRPr="005B1C73" w:rsidRDefault="005866DE" w:rsidP="00190746">
            <w:pPr>
              <w:autoSpaceDE w:val="0"/>
              <w:autoSpaceDN w:val="0"/>
              <w:adjustRightInd w:val="0"/>
              <w:rPr>
                <w:rFonts w:asciiTheme="minorHAnsi" w:hAnsiTheme="minorHAnsi" w:cstheme="minorHAnsi"/>
              </w:rPr>
            </w:pPr>
            <w:r w:rsidRPr="005B1C73">
              <w:rPr>
                <w:rFonts w:asciiTheme="minorHAnsi" w:hAnsiTheme="minorHAnsi" w:cstheme="minorHAnsi"/>
              </w:rPr>
              <w:t>Member</w:t>
            </w:r>
            <w:r w:rsidR="000D5092">
              <w:rPr>
                <w:rFonts w:asciiTheme="minorHAnsi" w:hAnsiTheme="minorHAnsi" w:cstheme="minorHAnsi"/>
              </w:rPr>
              <w:t>/DOE Liaison</w:t>
            </w:r>
          </w:p>
        </w:tc>
        <w:tc>
          <w:tcPr>
            <w:tcW w:w="3150" w:type="dxa"/>
          </w:tcPr>
          <w:p w14:paraId="5DDFC447" w14:textId="6016F1D9" w:rsidR="00D452C6" w:rsidRPr="005B1C73" w:rsidRDefault="005866DE"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Mahabir Bhandari</w:t>
            </w:r>
          </w:p>
        </w:tc>
        <w:tc>
          <w:tcPr>
            <w:tcW w:w="3690" w:type="dxa"/>
          </w:tcPr>
          <w:p w14:paraId="6C79C38A" w14:textId="0244DFEB" w:rsidR="00D452C6" w:rsidRPr="005B1C73" w:rsidRDefault="00D452C6"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0D5092" w:rsidRPr="005B1C73" w14:paraId="6E40A71D" w14:textId="77777777"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32C71D0B" w14:textId="30AC34FC" w:rsidR="000D5092" w:rsidRPr="005B1C73" w:rsidRDefault="000D5092" w:rsidP="000D5092">
            <w:pPr>
              <w:autoSpaceDE w:val="0"/>
              <w:autoSpaceDN w:val="0"/>
              <w:adjustRightInd w:val="0"/>
              <w:rPr>
                <w:rFonts w:asciiTheme="minorHAnsi" w:hAnsiTheme="minorHAnsi" w:cstheme="minorHAnsi"/>
              </w:rPr>
            </w:pPr>
            <w:r w:rsidRPr="005B1C73">
              <w:rPr>
                <w:rFonts w:asciiTheme="minorHAnsi" w:hAnsiTheme="minorHAnsi" w:cstheme="minorHAnsi"/>
              </w:rPr>
              <w:t>TC 8.3, Programs Chair</w:t>
            </w:r>
          </w:p>
        </w:tc>
        <w:tc>
          <w:tcPr>
            <w:tcW w:w="3150" w:type="dxa"/>
          </w:tcPr>
          <w:p w14:paraId="1BB208B0" w14:textId="597969EF" w:rsidR="000D5092" w:rsidRPr="005B1C73" w:rsidRDefault="000D5092" w:rsidP="000D509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Bill Ryan</w:t>
            </w:r>
          </w:p>
        </w:tc>
        <w:tc>
          <w:tcPr>
            <w:tcW w:w="3690" w:type="dxa"/>
          </w:tcPr>
          <w:p w14:paraId="18040BAD" w14:textId="21E1CD1E" w:rsidR="000D5092" w:rsidRPr="005B1C73" w:rsidRDefault="000D5092" w:rsidP="000D509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0D5092" w:rsidRPr="005B1C73" w14:paraId="0090DB89"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6DA5EF51" w14:textId="5D76A950" w:rsidR="000D5092" w:rsidRPr="005B1C73" w:rsidRDefault="000D5092" w:rsidP="000D5092">
            <w:pPr>
              <w:autoSpaceDE w:val="0"/>
              <w:autoSpaceDN w:val="0"/>
              <w:adjustRightInd w:val="0"/>
              <w:rPr>
                <w:rFonts w:asciiTheme="minorHAnsi" w:hAnsiTheme="minorHAnsi" w:cstheme="minorHAnsi"/>
              </w:rPr>
            </w:pPr>
          </w:p>
        </w:tc>
        <w:tc>
          <w:tcPr>
            <w:tcW w:w="3150" w:type="dxa"/>
          </w:tcPr>
          <w:p w14:paraId="11DAF86E" w14:textId="6D291E27" w:rsidR="000D5092" w:rsidRPr="005B1C73" w:rsidRDefault="000D5092" w:rsidP="000D50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3690" w:type="dxa"/>
          </w:tcPr>
          <w:p w14:paraId="18794D22" w14:textId="2A0A6DF5" w:rsidR="000D5092" w:rsidRPr="005B1C73" w:rsidRDefault="000D5092" w:rsidP="000D50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0BF76EE7" w14:textId="3F312CFF" w:rsidR="00190746" w:rsidRPr="005B1C73" w:rsidRDefault="00190746" w:rsidP="00190746">
      <w:pPr>
        <w:autoSpaceDE w:val="0"/>
        <w:autoSpaceDN w:val="0"/>
        <w:adjustRightInd w:val="0"/>
        <w:rPr>
          <w:rFonts w:asciiTheme="minorHAnsi" w:hAnsiTheme="minorHAnsi" w:cstheme="minorHAnsi"/>
          <w:b/>
          <w:bCs/>
        </w:rPr>
      </w:pPr>
    </w:p>
    <w:p w14:paraId="50DEC379" w14:textId="3265515A" w:rsidR="00C87487" w:rsidRPr="005B1C73" w:rsidRDefault="00C87487" w:rsidP="003B1437">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 xml:space="preserve">The Chair (Geoff Bares) </w:t>
      </w:r>
      <w:r w:rsidR="004D7332">
        <w:rPr>
          <w:rFonts w:asciiTheme="minorHAnsi" w:hAnsiTheme="minorHAnsi" w:cstheme="minorHAnsi"/>
        </w:rPr>
        <w:t>C</w:t>
      </w:r>
      <w:r w:rsidRPr="005B1C73">
        <w:rPr>
          <w:rFonts w:asciiTheme="minorHAnsi" w:hAnsiTheme="minorHAnsi" w:cstheme="minorHAnsi"/>
        </w:rPr>
        <w:t xml:space="preserve">alled to Order at 2:30 pm </w:t>
      </w:r>
    </w:p>
    <w:p w14:paraId="0D60E33A" w14:textId="77777777" w:rsidR="00E22CAE" w:rsidRPr="005B1C73" w:rsidRDefault="00E22CAE" w:rsidP="00E22CAE">
      <w:pPr>
        <w:pStyle w:val="ListParagraph"/>
        <w:autoSpaceDE w:val="0"/>
        <w:autoSpaceDN w:val="0"/>
        <w:adjustRightInd w:val="0"/>
        <w:ind w:left="540"/>
        <w:rPr>
          <w:rFonts w:asciiTheme="minorHAnsi" w:hAnsiTheme="minorHAnsi" w:cstheme="minorHAnsi"/>
        </w:rPr>
      </w:pPr>
    </w:p>
    <w:p w14:paraId="7AAC20B5" w14:textId="77777777" w:rsidR="00FE1D68" w:rsidRDefault="00FE1D68" w:rsidP="00FE1D68">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The chair (Geoff Bares) discussed the Purpose Statement</w:t>
      </w:r>
    </w:p>
    <w:p w14:paraId="386FBAF0" w14:textId="77777777" w:rsidR="00FE1D68" w:rsidRPr="005B1C73" w:rsidRDefault="00FE1D68" w:rsidP="00FE1D68">
      <w:pPr>
        <w:pStyle w:val="ListParagraph"/>
        <w:autoSpaceDE w:val="0"/>
        <w:autoSpaceDN w:val="0"/>
        <w:adjustRightInd w:val="0"/>
        <w:ind w:left="540"/>
        <w:rPr>
          <w:rFonts w:asciiTheme="minorHAnsi" w:hAnsiTheme="minorHAnsi" w:cstheme="minorHAnsi"/>
        </w:rPr>
      </w:pPr>
    </w:p>
    <w:p w14:paraId="31635457" w14:textId="77777777" w:rsidR="00FE1D68" w:rsidRDefault="00FE1D68" w:rsidP="00FE1D68">
      <w:pPr>
        <w:pStyle w:val="ListParagraph"/>
        <w:autoSpaceDE w:val="0"/>
        <w:autoSpaceDN w:val="0"/>
        <w:adjustRightInd w:val="0"/>
        <w:rPr>
          <w:rFonts w:asciiTheme="minorHAnsi" w:hAnsiTheme="minorHAnsi" w:cstheme="minorHAnsi"/>
        </w:rPr>
      </w:pPr>
      <w:r w:rsidRPr="005B1C73">
        <w:rPr>
          <w:rFonts w:asciiTheme="minorHAnsi" w:hAnsiTheme="minorHAnsi" w:cstheme="minorHAnsi"/>
        </w:rPr>
        <w:t xml:space="preserve">Technical Committee (TC) 1.10 is concerned with combined heat and power (CHP) systems, their cycles and components including heat recovery, combustion turbine inlet cooling (CTIC), energy conversion and system integration. The systems provide both power (electric and/or mechanical) and </w:t>
      </w:r>
      <w:r w:rsidRPr="00FE1D68">
        <w:rPr>
          <w:rFonts w:asciiTheme="minorHAnsi" w:hAnsiTheme="minorHAnsi" w:cstheme="minorHAnsi"/>
        </w:rPr>
        <w:t xml:space="preserve">cooling/heating thermal energy </w:t>
      </w:r>
      <w:r w:rsidRPr="005B1C73">
        <w:rPr>
          <w:rFonts w:asciiTheme="minorHAnsi" w:hAnsiTheme="minorHAnsi" w:cstheme="minorHAnsi"/>
        </w:rPr>
        <w:t xml:space="preserve">and are </w:t>
      </w:r>
      <w:r>
        <w:rPr>
          <w:rFonts w:asciiTheme="minorHAnsi" w:hAnsiTheme="minorHAnsi" w:cstheme="minorHAnsi"/>
        </w:rPr>
        <w:t>also</w:t>
      </w:r>
      <w:r w:rsidRPr="005B1C73">
        <w:rPr>
          <w:rFonts w:asciiTheme="minorHAnsi" w:hAnsiTheme="minorHAnsi" w:cstheme="minorHAnsi"/>
        </w:rPr>
        <w:t xml:space="preserve"> known as cogeneration systems; trigeneration systems</w:t>
      </w:r>
      <w:r>
        <w:rPr>
          <w:rFonts w:asciiTheme="minorHAnsi" w:hAnsiTheme="minorHAnsi" w:cstheme="minorHAnsi"/>
        </w:rPr>
        <w:t xml:space="preserve">; </w:t>
      </w:r>
      <w:r w:rsidRPr="005B1C73">
        <w:rPr>
          <w:rFonts w:asciiTheme="minorHAnsi" w:hAnsiTheme="minorHAnsi" w:cstheme="minorHAnsi"/>
        </w:rPr>
        <w:t>and combined cooling, heating and power (CCHP) systems.</w:t>
      </w:r>
    </w:p>
    <w:p w14:paraId="144965CE" w14:textId="77777777" w:rsidR="00FE1D68" w:rsidRDefault="00FE1D68" w:rsidP="00FE1D68">
      <w:pPr>
        <w:pStyle w:val="ListParagraph"/>
        <w:autoSpaceDE w:val="0"/>
        <w:autoSpaceDN w:val="0"/>
        <w:adjustRightInd w:val="0"/>
        <w:rPr>
          <w:rFonts w:asciiTheme="minorHAnsi" w:hAnsiTheme="minorHAnsi" w:cstheme="minorHAnsi"/>
        </w:rPr>
      </w:pPr>
    </w:p>
    <w:p w14:paraId="32147EC0" w14:textId="690BB9DC" w:rsidR="00D83810" w:rsidRPr="005B1C73" w:rsidRDefault="00D83810" w:rsidP="00D83810">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ASHRAE Code of Ethics Commitment – Announced by TC Chair (Geoff Bares)</w:t>
      </w:r>
    </w:p>
    <w:p w14:paraId="2CE3D34D" w14:textId="77777777" w:rsidR="00D83810" w:rsidRPr="005B1C73" w:rsidRDefault="00D83810" w:rsidP="00D83810">
      <w:pPr>
        <w:pStyle w:val="ListParagraph"/>
        <w:autoSpaceDE w:val="0"/>
        <w:autoSpaceDN w:val="0"/>
        <w:adjustRightInd w:val="0"/>
        <w:rPr>
          <w:rFonts w:asciiTheme="minorHAnsi" w:eastAsiaTheme="minorHAnsi" w:hAnsiTheme="minorHAnsi" w:cstheme="minorHAnsi"/>
          <w:color w:val="000000"/>
        </w:rPr>
      </w:pPr>
    </w:p>
    <w:p w14:paraId="01E60A96" w14:textId="22658D20" w:rsidR="00D83810" w:rsidRPr="005B1C73" w:rsidRDefault="00D83810" w:rsidP="00D83810">
      <w:pPr>
        <w:pStyle w:val="ListParagraph"/>
        <w:autoSpaceDE w:val="0"/>
        <w:autoSpaceDN w:val="0"/>
        <w:adjustRightInd w:val="0"/>
        <w:rPr>
          <w:rFonts w:asciiTheme="minorHAnsi" w:hAnsiTheme="minorHAnsi" w:cstheme="minorHAnsi"/>
        </w:rPr>
      </w:pPr>
      <w:r w:rsidRPr="005B1C73">
        <w:rPr>
          <w:rFonts w:asciiTheme="minorHAnsi" w:eastAsiaTheme="minorHAnsi" w:hAnsiTheme="minorHAnsi" w:cstheme="minorHAnsi"/>
          <w:color w:val="000000"/>
        </w:rPr>
        <w:t>In this an all other ASHRAE meetings, we will act with honesty, fairness, courtesy, competence, integrity and respect for others, and we shall avoid all real or perceived conflicts of interest. (</w:t>
      </w:r>
      <w:proofErr w:type="gramStart"/>
      <w:r w:rsidRPr="005B1C73">
        <w:rPr>
          <w:rFonts w:asciiTheme="minorHAnsi" w:eastAsiaTheme="minorHAnsi" w:hAnsiTheme="minorHAnsi" w:cstheme="minorHAnsi"/>
          <w:color w:val="000000"/>
        </w:rPr>
        <w:t>see</w:t>
      </w:r>
      <w:proofErr w:type="gramEnd"/>
      <w:r w:rsidRPr="005B1C73">
        <w:rPr>
          <w:rFonts w:asciiTheme="minorHAnsi" w:eastAsiaTheme="minorHAnsi" w:hAnsiTheme="minorHAnsi" w:cstheme="minorHAnsi"/>
          <w:color w:val="000000"/>
        </w:rPr>
        <w:t xml:space="preserve"> full code of ethics: </w:t>
      </w:r>
      <w:r w:rsidRPr="005B1C73">
        <w:rPr>
          <w:rFonts w:asciiTheme="minorHAnsi" w:eastAsiaTheme="minorHAnsi" w:hAnsiTheme="minorHAnsi" w:cstheme="minorHAnsi"/>
          <w:color w:val="0000FF"/>
        </w:rPr>
        <w:t>https://www.ashrae.org/about-ashrae/ashrae-code-of-ethics</w:t>
      </w:r>
      <w:r w:rsidRPr="005B1C73">
        <w:rPr>
          <w:rFonts w:asciiTheme="minorHAnsi" w:eastAsiaTheme="minorHAnsi" w:hAnsiTheme="minorHAnsi" w:cstheme="minorHAnsi"/>
          <w:color w:val="000000"/>
        </w:rPr>
        <w:t>.)</w:t>
      </w:r>
    </w:p>
    <w:p w14:paraId="1D63BFAA" w14:textId="77777777" w:rsidR="00FE1D68" w:rsidRPr="005B1C73" w:rsidRDefault="00FE1D68" w:rsidP="00FE1D68">
      <w:pPr>
        <w:pStyle w:val="ListParagraph"/>
        <w:autoSpaceDE w:val="0"/>
        <w:autoSpaceDN w:val="0"/>
        <w:adjustRightInd w:val="0"/>
        <w:rPr>
          <w:rFonts w:asciiTheme="minorHAnsi" w:hAnsiTheme="minorHAnsi" w:cstheme="minorHAnsi"/>
        </w:rPr>
      </w:pPr>
    </w:p>
    <w:p w14:paraId="55F20D18" w14:textId="549388F2" w:rsidR="00E22CAE" w:rsidRPr="005B1C73" w:rsidRDefault="00D83810" w:rsidP="00E22CAE">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Introductions</w:t>
      </w:r>
      <w:r w:rsidR="00E22CAE" w:rsidRPr="005B1C73">
        <w:rPr>
          <w:rFonts w:asciiTheme="minorHAnsi" w:hAnsiTheme="minorHAnsi" w:cstheme="minorHAnsi"/>
        </w:rPr>
        <w:t xml:space="preserve"> – TC Chair (Geoff Bares) hosted the virtual meeting</w:t>
      </w:r>
      <w:r w:rsidR="00416BEE">
        <w:rPr>
          <w:rFonts w:asciiTheme="minorHAnsi" w:hAnsiTheme="minorHAnsi" w:cstheme="minorHAnsi"/>
        </w:rPr>
        <w:t xml:space="preserve"> and</w:t>
      </w:r>
      <w:r w:rsidR="00E22CAE" w:rsidRPr="005B1C73">
        <w:rPr>
          <w:rFonts w:asciiTheme="minorHAnsi" w:hAnsiTheme="minorHAnsi" w:cstheme="minorHAnsi"/>
        </w:rPr>
        <w:t xml:space="preserve"> the in-person meeting.</w:t>
      </w:r>
    </w:p>
    <w:p w14:paraId="68DAE2B1" w14:textId="1F826E79" w:rsidR="00D83810" w:rsidRPr="005B1C73" w:rsidRDefault="00D83810"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Name, organization, and positions on committee</w:t>
      </w:r>
      <w:r w:rsidR="00E22CAE" w:rsidRPr="005B1C73">
        <w:rPr>
          <w:rFonts w:asciiTheme="minorHAnsi" w:hAnsiTheme="minorHAnsi" w:cstheme="minorHAnsi"/>
        </w:rPr>
        <w:t>. Roll call.</w:t>
      </w:r>
    </w:p>
    <w:p w14:paraId="4EA72353" w14:textId="2AC1A594" w:rsidR="00E22CAE" w:rsidRDefault="00E22CAE"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Quorum has been established with </w:t>
      </w:r>
      <w:r w:rsidR="004D7332">
        <w:rPr>
          <w:rFonts w:asciiTheme="minorHAnsi" w:hAnsiTheme="minorHAnsi" w:cstheme="minorHAnsi"/>
        </w:rPr>
        <w:t>8</w:t>
      </w:r>
      <w:r w:rsidRPr="005B1C73">
        <w:rPr>
          <w:rFonts w:asciiTheme="minorHAnsi" w:hAnsiTheme="minorHAnsi" w:cstheme="minorHAnsi"/>
        </w:rPr>
        <w:t xml:space="preserve"> voting members </w:t>
      </w:r>
      <w:r w:rsidR="00AD1293" w:rsidRPr="005B1C73">
        <w:rPr>
          <w:rFonts w:asciiTheme="minorHAnsi" w:hAnsiTheme="minorHAnsi" w:cstheme="minorHAnsi"/>
        </w:rPr>
        <w:t>present.</w:t>
      </w:r>
    </w:p>
    <w:p w14:paraId="53E66F70" w14:textId="77777777" w:rsidR="004D7332" w:rsidRPr="005B1C73" w:rsidRDefault="004D7332" w:rsidP="004D7332">
      <w:pPr>
        <w:pStyle w:val="ListParagraph"/>
        <w:autoSpaceDE w:val="0"/>
        <w:autoSpaceDN w:val="0"/>
        <w:adjustRightInd w:val="0"/>
        <w:ind w:left="1440"/>
        <w:rPr>
          <w:rFonts w:asciiTheme="minorHAnsi" w:hAnsiTheme="minorHAnsi" w:cstheme="minorHAnsi"/>
        </w:rPr>
      </w:pPr>
    </w:p>
    <w:p w14:paraId="21B8B00A" w14:textId="46562ECA" w:rsidR="004D7332" w:rsidRPr="005B1C73" w:rsidRDefault="004D7332" w:rsidP="004D7332">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Meeting Minutes from the 202</w:t>
      </w:r>
      <w:r>
        <w:rPr>
          <w:rFonts w:asciiTheme="minorHAnsi" w:hAnsiTheme="minorHAnsi" w:cstheme="minorHAnsi"/>
        </w:rPr>
        <w:t>4</w:t>
      </w:r>
      <w:r w:rsidRPr="005B1C73">
        <w:rPr>
          <w:rFonts w:asciiTheme="minorHAnsi" w:hAnsiTheme="minorHAnsi" w:cstheme="minorHAnsi"/>
        </w:rPr>
        <w:t xml:space="preserve"> (</w:t>
      </w:r>
      <w:r>
        <w:rPr>
          <w:rFonts w:asciiTheme="minorHAnsi" w:hAnsiTheme="minorHAnsi" w:cstheme="minorHAnsi"/>
        </w:rPr>
        <w:t>Chicago</w:t>
      </w:r>
      <w:r w:rsidRPr="005B1C73">
        <w:rPr>
          <w:rFonts w:asciiTheme="minorHAnsi" w:hAnsiTheme="minorHAnsi" w:cstheme="minorHAnsi"/>
        </w:rPr>
        <w:t>) Winter Meeting</w:t>
      </w:r>
    </w:p>
    <w:p w14:paraId="45463EFB" w14:textId="39E2238D" w:rsidR="004D7332" w:rsidRPr="005B1C73" w:rsidRDefault="004D7332" w:rsidP="004D7332">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Copies of the draft minutes of the </w:t>
      </w:r>
      <w:r>
        <w:rPr>
          <w:rFonts w:asciiTheme="minorHAnsi" w:hAnsiTheme="minorHAnsi" w:cstheme="minorHAnsi"/>
        </w:rPr>
        <w:t>Chicago</w:t>
      </w:r>
      <w:r w:rsidRPr="005B1C73">
        <w:rPr>
          <w:rFonts w:asciiTheme="minorHAnsi" w:hAnsiTheme="minorHAnsi" w:cstheme="minorHAnsi"/>
        </w:rPr>
        <w:t xml:space="preserve"> meeting were distributed to the members.</w:t>
      </w:r>
    </w:p>
    <w:p w14:paraId="32EB0ABC" w14:textId="77777777" w:rsidR="004D7332" w:rsidRPr="005B1C73" w:rsidRDefault="004D7332" w:rsidP="004D7332">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A motion to approve the meeting minutes of the 202</w:t>
      </w:r>
      <w:r>
        <w:rPr>
          <w:rFonts w:asciiTheme="minorHAnsi" w:hAnsiTheme="minorHAnsi" w:cstheme="minorHAnsi"/>
        </w:rPr>
        <w:t>4</w:t>
      </w:r>
      <w:r w:rsidRPr="005B1C73">
        <w:rPr>
          <w:rFonts w:asciiTheme="minorHAnsi" w:hAnsiTheme="minorHAnsi" w:cstheme="minorHAnsi"/>
        </w:rPr>
        <w:t xml:space="preserve"> Winter Meeting.</w:t>
      </w:r>
    </w:p>
    <w:p w14:paraId="7E07A92E" w14:textId="2DFCC634" w:rsidR="004D7332" w:rsidRDefault="004D7332" w:rsidP="004D7332">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Motion by </w:t>
      </w:r>
      <w:r>
        <w:rPr>
          <w:rFonts w:asciiTheme="minorHAnsi" w:hAnsiTheme="minorHAnsi" w:cstheme="minorHAnsi"/>
        </w:rPr>
        <w:t>TC Chair (Geoff Bares)</w:t>
      </w:r>
      <w:r w:rsidRPr="005B1C73">
        <w:rPr>
          <w:rFonts w:asciiTheme="minorHAnsi" w:hAnsiTheme="minorHAnsi" w:cstheme="minorHAnsi"/>
        </w:rPr>
        <w:t xml:space="preserve">-VM, second by </w:t>
      </w:r>
      <w:r>
        <w:rPr>
          <w:rFonts w:asciiTheme="minorHAnsi" w:hAnsiTheme="minorHAnsi" w:cstheme="minorHAnsi"/>
        </w:rPr>
        <w:t>Michael Calabrese</w:t>
      </w:r>
      <w:r w:rsidRPr="005B1C73">
        <w:rPr>
          <w:rFonts w:asciiTheme="minorHAnsi" w:hAnsiTheme="minorHAnsi" w:cstheme="minorHAnsi"/>
        </w:rPr>
        <w:t>-VM, all Yea, no Nay. Motion passed unanimously</w:t>
      </w:r>
      <w:r>
        <w:rPr>
          <w:rFonts w:asciiTheme="minorHAnsi" w:hAnsiTheme="minorHAnsi" w:cstheme="minorHAnsi"/>
        </w:rPr>
        <w:t>, 8-0-0-CNV.</w:t>
      </w:r>
    </w:p>
    <w:p w14:paraId="19F031D4" w14:textId="77777777" w:rsidR="004D7332" w:rsidRDefault="004D7332" w:rsidP="004D7332">
      <w:pPr>
        <w:pStyle w:val="ListParagraph"/>
        <w:autoSpaceDE w:val="0"/>
        <w:autoSpaceDN w:val="0"/>
        <w:adjustRightInd w:val="0"/>
        <w:ind w:left="1440"/>
        <w:rPr>
          <w:rFonts w:asciiTheme="minorHAnsi" w:hAnsiTheme="minorHAnsi" w:cstheme="minorHAnsi"/>
        </w:rPr>
      </w:pPr>
    </w:p>
    <w:p w14:paraId="33240831" w14:textId="50A1B637" w:rsidR="0085316B" w:rsidRDefault="0085316B" w:rsidP="004D7332">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The chair (Geoff Bares) discussed the</w:t>
      </w:r>
      <w:r>
        <w:rPr>
          <w:rFonts w:asciiTheme="minorHAnsi" w:hAnsiTheme="minorHAnsi" w:cstheme="minorHAnsi"/>
        </w:rPr>
        <w:t xml:space="preserve"> Chair Breakfast meeting minutes</w:t>
      </w:r>
    </w:p>
    <w:p w14:paraId="0ECE7C2D" w14:textId="63648A54" w:rsidR="0085316B" w:rsidRDefault="003E46EC" w:rsidP="0085316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Presentations were provided by society groups, code interaction subcommittee</w:t>
      </w:r>
    </w:p>
    <w:p w14:paraId="3C428900" w14:textId="7CE2212E" w:rsidR="003E46EC" w:rsidRDefault="003E46EC" w:rsidP="0085316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Government Affairs Committee (GAC) is looking for potential volunteers to participate in Adoption of Codes and Standards activities</w:t>
      </w:r>
    </w:p>
    <w:p w14:paraId="77D8300A" w14:textId="301B931A" w:rsidR="003E46EC" w:rsidRDefault="003E46EC" w:rsidP="0085316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Global Technical Interaction Committee (GTIC) promotes ASHRAE standards and participation at international stages. GTIC can be reached out directly for collaboration and participation</w:t>
      </w:r>
    </w:p>
    <w:p w14:paraId="36BAFDF9" w14:textId="2C6F9ABD" w:rsidR="003E46EC" w:rsidRDefault="003E46EC" w:rsidP="0085316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A new committee was announced - </w:t>
      </w:r>
      <w:r w:rsidRPr="003E46EC">
        <w:rPr>
          <w:rFonts w:asciiTheme="minorHAnsi" w:hAnsiTheme="minorHAnsi" w:cstheme="minorHAnsi"/>
        </w:rPr>
        <w:t>Residential Buildings Committee (RBC) is responsible for identifying major residential trends impacting the practice of HVAC&amp;R</w:t>
      </w:r>
      <w:r>
        <w:rPr>
          <w:rFonts w:asciiTheme="minorHAnsi" w:hAnsiTheme="minorHAnsi" w:cstheme="minorHAnsi"/>
        </w:rPr>
        <w:t>.</w:t>
      </w:r>
      <w:r w:rsidRPr="003E46EC">
        <w:rPr>
          <w:rFonts w:asciiTheme="minorHAnsi" w:hAnsiTheme="minorHAnsi" w:cstheme="minorHAnsi"/>
        </w:rPr>
        <w:t xml:space="preserve"> The committee will identify, recommend and coordinate relationships with societies and organizations that focus on residential buildings.</w:t>
      </w:r>
    </w:p>
    <w:p w14:paraId="42315A38" w14:textId="2C795810" w:rsidR="003E46EC" w:rsidRPr="003C3FE6" w:rsidRDefault="00917FDB" w:rsidP="0085316B">
      <w:pPr>
        <w:pStyle w:val="ListParagraph"/>
        <w:numPr>
          <w:ilvl w:val="1"/>
          <w:numId w:val="2"/>
        </w:numPr>
        <w:autoSpaceDE w:val="0"/>
        <w:autoSpaceDN w:val="0"/>
        <w:adjustRightInd w:val="0"/>
        <w:rPr>
          <w:rFonts w:asciiTheme="minorHAnsi" w:hAnsiTheme="minorHAnsi" w:cstheme="minorHAnsi"/>
        </w:rPr>
      </w:pPr>
      <w:r w:rsidRPr="003C3FE6">
        <w:rPr>
          <w:rFonts w:asciiTheme="minorHAnsi" w:hAnsiTheme="minorHAnsi" w:cstheme="minorHAnsi"/>
        </w:rPr>
        <w:t>RTAR is moving online and is expected to be introduced in the Fall</w:t>
      </w:r>
    </w:p>
    <w:p w14:paraId="73C3C1E1" w14:textId="7B75E5AF" w:rsidR="00917FDB" w:rsidRPr="00917FDB" w:rsidRDefault="00917FDB" w:rsidP="00917FDB">
      <w:pPr>
        <w:pStyle w:val="ListParagraph"/>
        <w:numPr>
          <w:ilvl w:val="1"/>
          <w:numId w:val="2"/>
        </w:numPr>
        <w:rPr>
          <w:rFonts w:asciiTheme="minorHAnsi" w:hAnsiTheme="minorHAnsi" w:cstheme="minorHAnsi"/>
        </w:rPr>
      </w:pPr>
      <w:r w:rsidRPr="00917FDB">
        <w:rPr>
          <w:rFonts w:asciiTheme="minorHAnsi" w:hAnsiTheme="minorHAnsi" w:cstheme="minorHAnsi"/>
        </w:rPr>
        <w:t>A</w:t>
      </w:r>
      <w:r>
        <w:rPr>
          <w:rFonts w:asciiTheme="minorHAnsi" w:hAnsiTheme="minorHAnsi" w:cstheme="minorHAnsi"/>
        </w:rPr>
        <w:t>SHRAE</w:t>
      </w:r>
      <w:r w:rsidRPr="00917FDB">
        <w:rPr>
          <w:rFonts w:asciiTheme="minorHAnsi" w:hAnsiTheme="minorHAnsi" w:cstheme="minorHAnsi"/>
        </w:rPr>
        <w:t xml:space="preserve"> has developed a policy on AI – </w:t>
      </w:r>
      <w:r w:rsidR="003C3FE6" w:rsidRPr="003C3FE6">
        <w:rPr>
          <w:rFonts w:asciiTheme="minorHAnsi" w:hAnsiTheme="minorHAnsi" w:cstheme="minorHAnsi"/>
        </w:rPr>
        <w:t>ASHRAE prohibits the entry of content from any ASHRAE publication or related ASHRAE intellectual property (IP) into any AI tool, including but not limited to ChatGPT. Additionally, creating derivative works of ASHRAE IP using AI is also prohibited without express written permission from ASHRAE</w:t>
      </w:r>
    </w:p>
    <w:p w14:paraId="5F74D040" w14:textId="5FD5F47D" w:rsidR="00917FDB" w:rsidRDefault="003C3FE6" w:rsidP="0085316B">
      <w:pPr>
        <w:pStyle w:val="ListParagraph"/>
        <w:numPr>
          <w:ilvl w:val="1"/>
          <w:numId w:val="2"/>
        </w:numPr>
        <w:autoSpaceDE w:val="0"/>
        <w:autoSpaceDN w:val="0"/>
        <w:adjustRightInd w:val="0"/>
        <w:rPr>
          <w:rFonts w:asciiTheme="minorHAnsi" w:hAnsiTheme="minorHAnsi" w:cstheme="minorHAnsi"/>
        </w:rPr>
      </w:pPr>
      <w:r w:rsidRPr="003C3FE6">
        <w:rPr>
          <w:rFonts w:asciiTheme="minorHAnsi" w:hAnsiTheme="minorHAnsi" w:cstheme="minorHAnsi"/>
        </w:rPr>
        <w:t>Section Head for Section 1 has confirmed the move of TC 1.10 to Section</w:t>
      </w:r>
      <w:r>
        <w:rPr>
          <w:rFonts w:asciiTheme="minorHAnsi" w:hAnsiTheme="minorHAnsi" w:cstheme="minorHAnsi"/>
        </w:rPr>
        <w:t xml:space="preserve"> </w:t>
      </w:r>
      <w:r w:rsidRPr="003C3FE6">
        <w:rPr>
          <w:rFonts w:asciiTheme="minorHAnsi" w:hAnsiTheme="minorHAnsi" w:cstheme="minorHAnsi"/>
        </w:rPr>
        <w:t>6</w:t>
      </w:r>
    </w:p>
    <w:p w14:paraId="6A62E928" w14:textId="197481DE" w:rsidR="003C3FE6" w:rsidRDefault="003C3FE6" w:rsidP="003C3FE6">
      <w:pPr>
        <w:pStyle w:val="ListParagraph"/>
        <w:numPr>
          <w:ilvl w:val="2"/>
          <w:numId w:val="2"/>
        </w:numPr>
        <w:autoSpaceDE w:val="0"/>
        <w:autoSpaceDN w:val="0"/>
        <w:adjustRightInd w:val="0"/>
        <w:rPr>
          <w:rFonts w:asciiTheme="minorHAnsi" w:hAnsiTheme="minorHAnsi" w:cstheme="minorHAnsi"/>
        </w:rPr>
      </w:pPr>
      <w:r w:rsidRPr="003C3FE6">
        <w:rPr>
          <w:rFonts w:asciiTheme="minorHAnsi" w:hAnsiTheme="minorHAnsi" w:cstheme="minorHAnsi"/>
        </w:rPr>
        <w:t xml:space="preserve">Motion by </w:t>
      </w:r>
      <w:r>
        <w:rPr>
          <w:rFonts w:asciiTheme="minorHAnsi" w:hAnsiTheme="minorHAnsi" w:cstheme="minorHAnsi"/>
        </w:rPr>
        <w:t xml:space="preserve">Dragos </w:t>
      </w:r>
      <w:proofErr w:type="spellStart"/>
      <w:r>
        <w:rPr>
          <w:rFonts w:asciiTheme="minorHAnsi" w:hAnsiTheme="minorHAnsi" w:cstheme="minorHAnsi"/>
        </w:rPr>
        <w:t>Paraschiv</w:t>
      </w:r>
      <w:proofErr w:type="spellEnd"/>
      <w:r>
        <w:rPr>
          <w:rFonts w:asciiTheme="minorHAnsi" w:hAnsiTheme="minorHAnsi" w:cstheme="minorHAnsi"/>
        </w:rPr>
        <w:t>-VM</w:t>
      </w:r>
      <w:r w:rsidRPr="003C3FE6">
        <w:rPr>
          <w:rFonts w:asciiTheme="minorHAnsi" w:hAnsiTheme="minorHAnsi" w:cstheme="minorHAnsi"/>
        </w:rPr>
        <w:t xml:space="preserve">, second by </w:t>
      </w:r>
      <w:r>
        <w:rPr>
          <w:rFonts w:asciiTheme="minorHAnsi" w:hAnsiTheme="minorHAnsi" w:cstheme="minorHAnsi"/>
        </w:rPr>
        <w:t>William Ryan</w:t>
      </w:r>
      <w:r w:rsidRPr="003C3FE6">
        <w:rPr>
          <w:rFonts w:asciiTheme="minorHAnsi" w:hAnsiTheme="minorHAnsi" w:cstheme="minorHAnsi"/>
        </w:rPr>
        <w:t xml:space="preserve">-VM, all Yea, no Nay. Motion passed </w:t>
      </w:r>
      <w:r>
        <w:rPr>
          <w:rFonts w:asciiTheme="minorHAnsi" w:hAnsiTheme="minorHAnsi" w:cstheme="minorHAnsi"/>
        </w:rPr>
        <w:t>unanimously</w:t>
      </w:r>
    </w:p>
    <w:p w14:paraId="230C39E0" w14:textId="06F40B10" w:rsidR="00365871" w:rsidRDefault="00365871" w:rsidP="003C3FE6">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Amend the motion to request 6.4 as the new TC designation. Motion by William Ryan-VM, second by </w:t>
      </w:r>
      <w:proofErr w:type="spellStart"/>
      <w:r>
        <w:rPr>
          <w:rFonts w:asciiTheme="minorHAnsi" w:hAnsiTheme="minorHAnsi" w:cstheme="minorHAnsi"/>
        </w:rPr>
        <w:t>Farzin</w:t>
      </w:r>
      <w:proofErr w:type="spellEnd"/>
      <w:r>
        <w:rPr>
          <w:rFonts w:asciiTheme="minorHAnsi" w:hAnsiTheme="minorHAnsi" w:cstheme="minorHAnsi"/>
        </w:rPr>
        <w:t xml:space="preserve"> Rad-VM, </w:t>
      </w:r>
      <w:r w:rsidRPr="003C3FE6">
        <w:rPr>
          <w:rFonts w:asciiTheme="minorHAnsi" w:hAnsiTheme="minorHAnsi" w:cstheme="minorHAnsi"/>
        </w:rPr>
        <w:t xml:space="preserve">all Yea, no Nay. Motion passed </w:t>
      </w:r>
      <w:r>
        <w:rPr>
          <w:rFonts w:asciiTheme="minorHAnsi" w:hAnsiTheme="minorHAnsi" w:cstheme="minorHAnsi"/>
        </w:rPr>
        <w:t>unanimously.</w:t>
      </w:r>
    </w:p>
    <w:p w14:paraId="6F50784E" w14:textId="770AB329" w:rsidR="003B6861" w:rsidRPr="007203C1" w:rsidRDefault="003B6861" w:rsidP="003C3FE6">
      <w:pPr>
        <w:pStyle w:val="ListParagraph"/>
        <w:numPr>
          <w:ilvl w:val="2"/>
          <w:numId w:val="2"/>
        </w:numPr>
        <w:autoSpaceDE w:val="0"/>
        <w:autoSpaceDN w:val="0"/>
        <w:adjustRightInd w:val="0"/>
        <w:rPr>
          <w:rFonts w:asciiTheme="minorHAnsi" w:hAnsiTheme="minorHAnsi" w:cstheme="minorHAnsi"/>
        </w:rPr>
      </w:pPr>
      <w:r w:rsidRPr="007203C1">
        <w:rPr>
          <w:rFonts w:asciiTheme="minorHAnsi" w:hAnsiTheme="minorHAnsi" w:cstheme="minorHAnsi"/>
        </w:rPr>
        <w:t>TC Chair (Geoff Bares)-VM to inform Section Head for further processing</w:t>
      </w:r>
    </w:p>
    <w:p w14:paraId="6C359B31" w14:textId="6EA50EB1" w:rsidR="0000478A" w:rsidRDefault="0000478A" w:rsidP="007203C1">
      <w:pPr>
        <w:pStyle w:val="ListParagraph"/>
        <w:numPr>
          <w:ilvl w:val="0"/>
          <w:numId w:val="2"/>
        </w:numPr>
        <w:autoSpaceDE w:val="0"/>
        <w:autoSpaceDN w:val="0"/>
        <w:adjustRightInd w:val="0"/>
        <w:rPr>
          <w:rFonts w:asciiTheme="minorHAnsi" w:hAnsiTheme="minorHAnsi" w:cstheme="minorHAnsi"/>
        </w:rPr>
      </w:pPr>
      <w:r w:rsidRPr="007203C1">
        <w:rPr>
          <w:rFonts w:asciiTheme="minorHAnsi" w:hAnsiTheme="minorHAnsi" w:cstheme="minorHAnsi"/>
        </w:rPr>
        <w:t xml:space="preserve">Jason </w:t>
      </w:r>
      <w:proofErr w:type="spellStart"/>
      <w:r w:rsidRPr="007203C1">
        <w:rPr>
          <w:rFonts w:asciiTheme="minorHAnsi" w:hAnsiTheme="minorHAnsi" w:cstheme="minorHAnsi"/>
        </w:rPr>
        <w:t>Atkisson</w:t>
      </w:r>
      <w:proofErr w:type="spellEnd"/>
      <w:r w:rsidRPr="007203C1">
        <w:rPr>
          <w:rFonts w:asciiTheme="minorHAnsi" w:hAnsiTheme="minorHAnsi" w:cstheme="minorHAnsi"/>
        </w:rPr>
        <w:t xml:space="preserve"> (TAC Section 1 Chair)</w:t>
      </w:r>
      <w:r w:rsidR="007203C1" w:rsidRPr="007203C1">
        <w:rPr>
          <w:rFonts w:asciiTheme="minorHAnsi" w:hAnsiTheme="minorHAnsi" w:cstheme="minorHAnsi"/>
        </w:rPr>
        <w:t xml:space="preserve"> </w:t>
      </w:r>
      <w:r w:rsidRPr="007203C1">
        <w:rPr>
          <w:rFonts w:asciiTheme="minorHAnsi" w:hAnsiTheme="minorHAnsi" w:cstheme="minorHAnsi"/>
        </w:rPr>
        <w:t>Jason updated highlights from the Chairs meeting</w:t>
      </w:r>
    </w:p>
    <w:p w14:paraId="7EFE0445" w14:textId="5B90F277" w:rsidR="007203C1" w:rsidRDefault="007203C1" w:rsidP="007203C1">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ASHRAE’s AI policy was reiterated</w:t>
      </w:r>
    </w:p>
    <w:p w14:paraId="7D0DE683" w14:textId="4CCF5FD3" w:rsidR="007203C1" w:rsidRDefault="007203C1" w:rsidP="007203C1">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ASHRAE has 100 Functional Groups</w:t>
      </w:r>
    </w:p>
    <w:p w14:paraId="77FA7FBC" w14:textId="1F0F7188" w:rsidR="007203C1" w:rsidRDefault="007203C1" w:rsidP="007203C1">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lastRenderedPageBreak/>
        <w:t xml:space="preserve">Three new </w:t>
      </w:r>
      <w:r w:rsidR="00A62DA3">
        <w:rPr>
          <w:rFonts w:asciiTheme="minorHAnsi" w:hAnsiTheme="minorHAnsi" w:cstheme="minorHAnsi"/>
        </w:rPr>
        <w:t>Groups/</w:t>
      </w:r>
      <w:r>
        <w:rPr>
          <w:rFonts w:asciiTheme="minorHAnsi" w:hAnsiTheme="minorHAnsi" w:cstheme="minorHAnsi"/>
        </w:rPr>
        <w:t>Committees have been formed</w:t>
      </w:r>
    </w:p>
    <w:p w14:paraId="5BC43130" w14:textId="78E4AE2A" w:rsidR="007203C1" w:rsidRDefault="007203C1" w:rsidP="007203C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TC 9.13, </w:t>
      </w:r>
      <w:r w:rsidRPr="007203C1">
        <w:rPr>
          <w:rFonts w:asciiTheme="minorHAnsi" w:hAnsiTheme="minorHAnsi" w:cstheme="minorHAnsi"/>
        </w:rPr>
        <w:t>TG9.Extraterrestrial and Deep Space Environmental Control Systems</w:t>
      </w:r>
    </w:p>
    <w:p w14:paraId="77CECD1C" w14:textId="15417DAC" w:rsidR="007203C1" w:rsidRDefault="00A62DA3" w:rsidP="007203C1">
      <w:pPr>
        <w:pStyle w:val="ListParagraph"/>
        <w:numPr>
          <w:ilvl w:val="2"/>
          <w:numId w:val="2"/>
        </w:numPr>
        <w:autoSpaceDE w:val="0"/>
        <w:autoSpaceDN w:val="0"/>
        <w:adjustRightInd w:val="0"/>
        <w:rPr>
          <w:rFonts w:asciiTheme="minorHAnsi" w:hAnsiTheme="minorHAnsi" w:cstheme="minorHAnsi"/>
        </w:rPr>
      </w:pPr>
      <w:r w:rsidRPr="00A62DA3">
        <w:rPr>
          <w:rFonts w:asciiTheme="minorHAnsi" w:hAnsiTheme="minorHAnsi" w:cstheme="minorHAnsi"/>
        </w:rPr>
        <w:t>MTG.BEQ will be responsible for the technical development, business development, planning, training, and marketing of programs for the Building EQ enterprise. Responsibilities include suggestions for research, development, and presentation of technical programs of all types on Building EQ and special publications detailing aspects of the Building EQ program.</w:t>
      </w:r>
    </w:p>
    <w:p w14:paraId="7EC3DBC5" w14:textId="3F2EBB3D" w:rsidR="00A62DA3" w:rsidRPr="00FC7428" w:rsidRDefault="00A62DA3" w:rsidP="007203C1">
      <w:pPr>
        <w:pStyle w:val="ListParagraph"/>
        <w:numPr>
          <w:ilvl w:val="2"/>
          <w:numId w:val="2"/>
        </w:numPr>
        <w:autoSpaceDE w:val="0"/>
        <w:autoSpaceDN w:val="0"/>
        <w:adjustRightInd w:val="0"/>
        <w:rPr>
          <w:rFonts w:asciiTheme="minorHAnsi" w:hAnsiTheme="minorHAnsi" w:cstheme="minorHAnsi"/>
        </w:rPr>
      </w:pPr>
      <w:r w:rsidRPr="00FC7428">
        <w:rPr>
          <w:rFonts w:asciiTheme="minorHAnsi" w:hAnsiTheme="minorHAnsi" w:cstheme="minorHAnsi"/>
        </w:rPr>
        <w:t>MTG.AI</w:t>
      </w:r>
      <w:r w:rsidR="00FC7428">
        <w:rPr>
          <w:rFonts w:asciiTheme="minorHAnsi" w:hAnsiTheme="minorHAnsi" w:cstheme="minorHAnsi"/>
        </w:rPr>
        <w:t xml:space="preserve"> will review the integration of Artificial Intelligence capabilities into the industry, the boundaries that need to be established around AI produced content and Intellectual Property of ASHRAE and its members.  </w:t>
      </w:r>
    </w:p>
    <w:p w14:paraId="1C84E328" w14:textId="12E38A5B" w:rsidR="00A62DA3" w:rsidRDefault="00A62DA3" w:rsidP="00A62DA3">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Current Roster ends on </w:t>
      </w:r>
      <w:proofErr w:type="gramStart"/>
      <w:r>
        <w:rPr>
          <w:rFonts w:asciiTheme="minorHAnsi" w:hAnsiTheme="minorHAnsi" w:cstheme="minorHAnsi"/>
        </w:rPr>
        <w:t>June,</w:t>
      </w:r>
      <w:proofErr w:type="gramEnd"/>
      <w:r>
        <w:rPr>
          <w:rFonts w:asciiTheme="minorHAnsi" w:hAnsiTheme="minorHAnsi" w:cstheme="minorHAnsi"/>
        </w:rPr>
        <w:t xml:space="preserve"> 30</w:t>
      </w:r>
      <w:r w:rsidRPr="00A62DA3">
        <w:rPr>
          <w:rFonts w:asciiTheme="minorHAnsi" w:hAnsiTheme="minorHAnsi" w:cstheme="minorHAnsi"/>
          <w:vertAlign w:val="superscript"/>
        </w:rPr>
        <w:t>th</w:t>
      </w:r>
      <w:r>
        <w:rPr>
          <w:rFonts w:asciiTheme="minorHAnsi" w:hAnsiTheme="minorHAnsi" w:cstheme="minorHAnsi"/>
        </w:rPr>
        <w:t>. New Roster will be updated and distributed</w:t>
      </w:r>
    </w:p>
    <w:p w14:paraId="23D7B341" w14:textId="43FCA0C2" w:rsidR="00A62DA3" w:rsidRDefault="00A62DA3" w:rsidP="00A62DA3">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Jason </w:t>
      </w:r>
      <w:proofErr w:type="spellStart"/>
      <w:r>
        <w:rPr>
          <w:rFonts w:asciiTheme="minorHAnsi" w:hAnsiTheme="minorHAnsi" w:cstheme="minorHAnsi"/>
        </w:rPr>
        <w:t>Atkission</w:t>
      </w:r>
      <w:proofErr w:type="spellEnd"/>
      <w:r>
        <w:rPr>
          <w:rFonts w:asciiTheme="minorHAnsi" w:hAnsiTheme="minorHAnsi" w:cstheme="minorHAnsi"/>
        </w:rPr>
        <w:t xml:space="preserve"> (TAC Section 1 Chair) to move motion in TAC for moving TC 1.10 to Section 6. Expected to be completed and announced in the Winter Conference in Orlando</w:t>
      </w:r>
    </w:p>
    <w:p w14:paraId="70F46546" w14:textId="77777777" w:rsidR="005B1C73" w:rsidRPr="00E20D25" w:rsidRDefault="005B1C73" w:rsidP="005B1C73">
      <w:pPr>
        <w:pStyle w:val="ListParagraph"/>
        <w:autoSpaceDE w:val="0"/>
        <w:autoSpaceDN w:val="0"/>
        <w:adjustRightInd w:val="0"/>
        <w:ind w:left="1440"/>
        <w:rPr>
          <w:rFonts w:asciiTheme="minorHAnsi" w:hAnsiTheme="minorHAnsi" w:cstheme="minorHAnsi"/>
        </w:rPr>
      </w:pPr>
    </w:p>
    <w:p w14:paraId="0811A36C" w14:textId="32B87D49" w:rsidR="00231DE0" w:rsidRPr="00E20D25" w:rsidRDefault="00231DE0" w:rsidP="00231DE0">
      <w:pPr>
        <w:pStyle w:val="ListParagraph"/>
        <w:numPr>
          <w:ilvl w:val="0"/>
          <w:numId w:val="2"/>
        </w:numPr>
        <w:autoSpaceDE w:val="0"/>
        <w:autoSpaceDN w:val="0"/>
        <w:adjustRightInd w:val="0"/>
        <w:rPr>
          <w:rFonts w:asciiTheme="minorHAnsi" w:hAnsiTheme="minorHAnsi" w:cstheme="minorHAnsi"/>
        </w:rPr>
      </w:pPr>
      <w:r w:rsidRPr="00E20D25">
        <w:rPr>
          <w:rFonts w:asciiTheme="minorHAnsi" w:hAnsiTheme="minorHAnsi" w:cstheme="minorHAnsi"/>
        </w:rPr>
        <w:t>Sub-Committee Reports:</w:t>
      </w:r>
    </w:p>
    <w:p w14:paraId="6AAB1DC7" w14:textId="0470F69B" w:rsidR="00231DE0" w:rsidRPr="00E20D25" w:rsidRDefault="00231DE0" w:rsidP="00231DE0">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Program: </w:t>
      </w:r>
      <w:r w:rsidR="0033379C" w:rsidRPr="00E20D25">
        <w:rPr>
          <w:rFonts w:asciiTheme="minorHAnsi" w:hAnsiTheme="minorHAnsi" w:cstheme="minorHAnsi"/>
        </w:rPr>
        <w:t>Gearoid Foley</w:t>
      </w:r>
      <w:r w:rsidR="00CB1520" w:rsidRPr="00E20D25">
        <w:rPr>
          <w:rFonts w:asciiTheme="minorHAnsi" w:hAnsiTheme="minorHAnsi" w:cstheme="minorHAnsi"/>
        </w:rPr>
        <w:t xml:space="preserve"> (</w:t>
      </w:r>
      <w:r w:rsidR="0033379C" w:rsidRPr="00E20D25">
        <w:rPr>
          <w:rFonts w:asciiTheme="minorHAnsi" w:hAnsiTheme="minorHAnsi" w:cstheme="minorHAnsi"/>
        </w:rPr>
        <w:t xml:space="preserve">Voting Member, </w:t>
      </w:r>
      <w:r w:rsidR="00CB1520" w:rsidRPr="00E20D25">
        <w:rPr>
          <w:rFonts w:asciiTheme="minorHAnsi" w:hAnsiTheme="minorHAnsi" w:cstheme="minorHAnsi"/>
        </w:rPr>
        <w:t>Subcommittee Chair)</w:t>
      </w:r>
    </w:p>
    <w:p w14:paraId="3E1F9A29" w14:textId="1C360694" w:rsidR="00305614" w:rsidRDefault="00C744A2"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Winter Seminar Scope was discussed – proposed Energy Storage and Grid Resilience topics</w:t>
      </w:r>
    </w:p>
    <w:p w14:paraId="27BB66CA" w14:textId="74613574" w:rsidR="00C744A2" w:rsidRDefault="00C744A2"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Mahabir Bhandari (CM) proposed two topics – Thermal/Electric coupling, Flexible CHP</w:t>
      </w:r>
    </w:p>
    <w:p w14:paraId="27EF4F9C" w14:textId="734AFE2E" w:rsidR="00C744A2" w:rsidRDefault="00C744A2"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John </w:t>
      </w:r>
      <w:proofErr w:type="spellStart"/>
      <w:r>
        <w:rPr>
          <w:rFonts w:asciiTheme="minorHAnsi" w:hAnsiTheme="minorHAnsi" w:cstheme="minorHAnsi"/>
        </w:rPr>
        <w:t>Randtke</w:t>
      </w:r>
      <w:proofErr w:type="spellEnd"/>
      <w:r>
        <w:rPr>
          <w:rFonts w:asciiTheme="minorHAnsi" w:hAnsiTheme="minorHAnsi" w:cstheme="minorHAnsi"/>
        </w:rPr>
        <w:t xml:space="preserve"> (CM) announced that Jerry Kimmel (CM) is interested in presenting their work on Organic Rankine Cycle</w:t>
      </w:r>
    </w:p>
    <w:p w14:paraId="4B5E3CAE" w14:textId="57694133" w:rsidR="00C744A2" w:rsidRDefault="00C744A2"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Gearoid Foley (SC Chair) proposed CHPs role in electrification as another topic to consider</w:t>
      </w:r>
    </w:p>
    <w:p w14:paraId="528B4F30" w14:textId="6EE6C59C" w:rsidR="00C744A2" w:rsidRDefault="00C744A2" w:rsidP="009D2241">
      <w:pPr>
        <w:pStyle w:val="ListParagraph"/>
        <w:numPr>
          <w:ilvl w:val="2"/>
          <w:numId w:val="2"/>
        </w:numPr>
        <w:autoSpaceDE w:val="0"/>
        <w:autoSpaceDN w:val="0"/>
        <w:adjustRightInd w:val="0"/>
        <w:rPr>
          <w:rFonts w:asciiTheme="minorHAnsi" w:hAnsiTheme="minorHAnsi" w:cstheme="minorHAnsi"/>
        </w:rPr>
      </w:pPr>
      <w:proofErr w:type="spellStart"/>
      <w:r>
        <w:rPr>
          <w:rFonts w:asciiTheme="minorHAnsi" w:hAnsiTheme="minorHAnsi" w:cstheme="minorHAnsi"/>
        </w:rPr>
        <w:t>Farzin</w:t>
      </w:r>
      <w:proofErr w:type="spellEnd"/>
      <w:r>
        <w:rPr>
          <w:rFonts w:asciiTheme="minorHAnsi" w:hAnsiTheme="minorHAnsi" w:cstheme="minorHAnsi"/>
        </w:rPr>
        <w:t xml:space="preserve"> Rad-VM proposed another topic focused on Microgrid and </w:t>
      </w:r>
      <w:proofErr w:type="spellStart"/>
      <w:r>
        <w:rPr>
          <w:rFonts w:asciiTheme="minorHAnsi" w:hAnsiTheme="minorHAnsi" w:cstheme="minorHAnsi"/>
        </w:rPr>
        <w:t>Nanogrid</w:t>
      </w:r>
      <w:proofErr w:type="spellEnd"/>
      <w:r>
        <w:rPr>
          <w:rFonts w:asciiTheme="minorHAnsi" w:hAnsiTheme="minorHAnsi" w:cstheme="minorHAnsi"/>
        </w:rPr>
        <w:t xml:space="preserve"> – to discuss further with Gearoid Foley (SC Chair)</w:t>
      </w:r>
    </w:p>
    <w:p w14:paraId="477B5BD5" w14:textId="141AE085" w:rsidR="00C744A2" w:rsidRDefault="0042025C" w:rsidP="009D2241">
      <w:pPr>
        <w:pStyle w:val="ListParagraph"/>
        <w:numPr>
          <w:ilvl w:val="2"/>
          <w:numId w:val="2"/>
        </w:numPr>
        <w:autoSpaceDE w:val="0"/>
        <w:autoSpaceDN w:val="0"/>
        <w:adjustRightInd w:val="0"/>
        <w:rPr>
          <w:rFonts w:asciiTheme="minorHAnsi" w:hAnsiTheme="minorHAnsi" w:cstheme="minorHAnsi"/>
        </w:rPr>
      </w:pPr>
      <w:bookmarkStart w:id="0" w:name="_Hlk171607102"/>
      <w:r w:rsidRPr="005B1C73">
        <w:rPr>
          <w:rFonts w:asciiTheme="minorHAnsi" w:hAnsiTheme="minorHAnsi" w:cstheme="minorHAnsi"/>
        </w:rPr>
        <w:t xml:space="preserve">Motion </w:t>
      </w:r>
      <w:r>
        <w:rPr>
          <w:rFonts w:asciiTheme="minorHAnsi" w:hAnsiTheme="minorHAnsi" w:cstheme="minorHAnsi"/>
        </w:rPr>
        <w:t xml:space="preserve">to sponsor a submittal of </w:t>
      </w:r>
      <w:r w:rsidR="006E2DC0">
        <w:rPr>
          <w:rFonts w:asciiTheme="minorHAnsi" w:hAnsiTheme="minorHAnsi" w:cstheme="minorHAnsi"/>
        </w:rPr>
        <w:t xml:space="preserve">TC 1.10 </w:t>
      </w:r>
      <w:r>
        <w:rPr>
          <w:rFonts w:asciiTheme="minorHAnsi" w:hAnsiTheme="minorHAnsi" w:cstheme="minorHAnsi"/>
        </w:rPr>
        <w:t xml:space="preserve">Seminar </w:t>
      </w:r>
      <w:r w:rsidRPr="005B1C73">
        <w:rPr>
          <w:rFonts w:asciiTheme="minorHAnsi" w:hAnsiTheme="minorHAnsi" w:cstheme="minorHAnsi"/>
        </w:rPr>
        <w:t xml:space="preserve">by </w:t>
      </w:r>
      <w:proofErr w:type="spellStart"/>
      <w:r>
        <w:rPr>
          <w:rFonts w:asciiTheme="minorHAnsi" w:hAnsiTheme="minorHAnsi" w:cstheme="minorHAnsi"/>
        </w:rPr>
        <w:t>Farzin</w:t>
      </w:r>
      <w:proofErr w:type="spellEnd"/>
      <w:r>
        <w:rPr>
          <w:rFonts w:asciiTheme="minorHAnsi" w:hAnsiTheme="minorHAnsi" w:cstheme="minorHAnsi"/>
        </w:rPr>
        <w:t xml:space="preserve"> Rad</w:t>
      </w:r>
      <w:r w:rsidRPr="005B1C73">
        <w:rPr>
          <w:rFonts w:asciiTheme="minorHAnsi" w:hAnsiTheme="minorHAnsi" w:cstheme="minorHAnsi"/>
        </w:rPr>
        <w:t xml:space="preserve">-VM, second by </w:t>
      </w:r>
      <w:r>
        <w:rPr>
          <w:rFonts w:asciiTheme="minorHAnsi" w:hAnsiTheme="minorHAnsi" w:cstheme="minorHAnsi"/>
        </w:rPr>
        <w:t>William Ryan</w:t>
      </w:r>
      <w:r w:rsidRPr="005B1C73">
        <w:rPr>
          <w:rFonts w:asciiTheme="minorHAnsi" w:hAnsiTheme="minorHAnsi" w:cstheme="minorHAnsi"/>
        </w:rPr>
        <w:t>-VM, all Yea, no Nay. Motion passed unanimously</w:t>
      </w:r>
      <w:r>
        <w:rPr>
          <w:rFonts w:asciiTheme="minorHAnsi" w:hAnsiTheme="minorHAnsi" w:cstheme="minorHAnsi"/>
        </w:rPr>
        <w:t>, 8-0-0-CNV</w:t>
      </w:r>
    </w:p>
    <w:bookmarkEnd w:id="0"/>
    <w:p w14:paraId="6B8C6853" w14:textId="03963674" w:rsidR="0042025C" w:rsidRDefault="00723AEB"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William</w:t>
      </w:r>
      <w:r w:rsidRPr="00E20D25">
        <w:rPr>
          <w:rFonts w:asciiTheme="minorHAnsi" w:hAnsiTheme="minorHAnsi" w:cstheme="minorHAnsi"/>
        </w:rPr>
        <w:t xml:space="preserve"> Ryan (TC 8.3 Chair)</w:t>
      </w:r>
      <w:r w:rsidR="006E2DC0">
        <w:rPr>
          <w:rFonts w:asciiTheme="minorHAnsi" w:hAnsiTheme="minorHAnsi" w:cstheme="minorHAnsi"/>
        </w:rPr>
        <w:t xml:space="preserve"> is developing three presentations for the Winter Conference – utilization of alternative fuels and waste heat in absorption systems and tri-generation systems</w:t>
      </w:r>
    </w:p>
    <w:p w14:paraId="27AF04AC" w14:textId="1D2D7966" w:rsidR="006E2DC0" w:rsidRDefault="006E2DC0" w:rsidP="006E2DC0">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Gearoid Foley-VM is interested in joining</w:t>
      </w:r>
    </w:p>
    <w:p w14:paraId="61B9322A" w14:textId="2DECD095" w:rsidR="006E2DC0" w:rsidRDefault="006E2DC0" w:rsidP="006E2DC0">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Co-sponsorship of TC 8.3 Seminar by TC 1.10 was proposed by William Ryan-VM</w:t>
      </w:r>
    </w:p>
    <w:p w14:paraId="796C9551" w14:textId="662411AD" w:rsidR="006E2DC0" w:rsidRPr="006E2DC0" w:rsidRDefault="006E2DC0" w:rsidP="006E2DC0">
      <w:pPr>
        <w:pStyle w:val="ListParagraph"/>
        <w:numPr>
          <w:ilvl w:val="4"/>
          <w:numId w:val="2"/>
        </w:numPr>
        <w:rPr>
          <w:rFonts w:asciiTheme="minorHAnsi" w:hAnsiTheme="minorHAnsi" w:cstheme="minorHAnsi"/>
        </w:rPr>
      </w:pPr>
      <w:r w:rsidRPr="006E2DC0">
        <w:rPr>
          <w:rFonts w:asciiTheme="minorHAnsi" w:hAnsiTheme="minorHAnsi" w:cstheme="minorHAnsi"/>
        </w:rPr>
        <w:t xml:space="preserve">Motion by </w:t>
      </w:r>
      <w:r>
        <w:rPr>
          <w:rFonts w:asciiTheme="minorHAnsi" w:hAnsiTheme="minorHAnsi" w:cstheme="minorHAnsi"/>
        </w:rPr>
        <w:t>Vikas Patnaik</w:t>
      </w:r>
      <w:r w:rsidRPr="006E2DC0">
        <w:rPr>
          <w:rFonts w:asciiTheme="minorHAnsi" w:hAnsiTheme="minorHAnsi" w:cstheme="minorHAnsi"/>
        </w:rPr>
        <w:t xml:space="preserve">-VM, second by </w:t>
      </w:r>
      <w:r>
        <w:rPr>
          <w:rFonts w:asciiTheme="minorHAnsi" w:hAnsiTheme="minorHAnsi" w:cstheme="minorHAnsi"/>
        </w:rPr>
        <w:t xml:space="preserve">Dragos </w:t>
      </w:r>
      <w:proofErr w:type="spellStart"/>
      <w:r>
        <w:rPr>
          <w:rFonts w:asciiTheme="minorHAnsi" w:hAnsiTheme="minorHAnsi" w:cstheme="minorHAnsi"/>
        </w:rPr>
        <w:t>Paraschiv</w:t>
      </w:r>
      <w:proofErr w:type="spellEnd"/>
      <w:r w:rsidRPr="006E2DC0">
        <w:rPr>
          <w:rFonts w:asciiTheme="minorHAnsi" w:hAnsiTheme="minorHAnsi" w:cstheme="minorHAnsi"/>
        </w:rPr>
        <w:t>-VM, all Yea, no Nay. Motion passed unanimously, 8-0-0-CNV</w:t>
      </w:r>
    </w:p>
    <w:p w14:paraId="674889D8" w14:textId="000F9891" w:rsidR="009D2241" w:rsidRPr="00E20D25" w:rsidRDefault="009D2241" w:rsidP="009D2241">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Research</w:t>
      </w:r>
      <w:r w:rsidR="00EC387A" w:rsidRPr="00E20D25">
        <w:rPr>
          <w:rFonts w:asciiTheme="minorHAnsi" w:hAnsiTheme="minorHAnsi" w:cstheme="minorHAnsi"/>
        </w:rPr>
        <w:t xml:space="preserve"> and Publications</w:t>
      </w:r>
      <w:r w:rsidRPr="00E20D25">
        <w:rPr>
          <w:rFonts w:asciiTheme="minorHAnsi" w:hAnsiTheme="minorHAnsi" w:cstheme="minorHAnsi"/>
        </w:rPr>
        <w:t xml:space="preserve">: </w:t>
      </w:r>
      <w:proofErr w:type="spellStart"/>
      <w:r w:rsidRPr="00E20D25">
        <w:rPr>
          <w:rFonts w:asciiTheme="minorHAnsi" w:hAnsiTheme="minorHAnsi" w:cstheme="minorHAnsi"/>
        </w:rPr>
        <w:t>Farzin</w:t>
      </w:r>
      <w:proofErr w:type="spellEnd"/>
      <w:r w:rsidRPr="00E20D25">
        <w:rPr>
          <w:rFonts w:asciiTheme="minorHAnsi" w:hAnsiTheme="minorHAnsi" w:cstheme="minorHAnsi"/>
        </w:rPr>
        <w:t xml:space="preserve"> Rad (Subcommittee Chair)</w:t>
      </w:r>
    </w:p>
    <w:p w14:paraId="3CD26EFB" w14:textId="77777777" w:rsidR="0022217B" w:rsidRDefault="0022217B" w:rsidP="007A0E5C">
      <w:pPr>
        <w:pStyle w:val="ListParagraph"/>
        <w:numPr>
          <w:ilvl w:val="2"/>
          <w:numId w:val="2"/>
        </w:numPr>
        <w:autoSpaceDE w:val="0"/>
        <w:autoSpaceDN w:val="0"/>
        <w:adjustRightInd w:val="0"/>
        <w:rPr>
          <w:rFonts w:asciiTheme="minorHAnsi" w:hAnsiTheme="minorHAnsi" w:cstheme="minorHAnsi"/>
        </w:rPr>
      </w:pPr>
      <w:proofErr w:type="spellStart"/>
      <w:r>
        <w:rPr>
          <w:rFonts w:asciiTheme="minorHAnsi" w:hAnsiTheme="minorHAnsi" w:cstheme="minorHAnsi"/>
        </w:rPr>
        <w:t>Farzin</w:t>
      </w:r>
      <w:proofErr w:type="spellEnd"/>
      <w:r>
        <w:rPr>
          <w:rFonts w:asciiTheme="minorHAnsi" w:hAnsiTheme="minorHAnsi" w:cstheme="minorHAnsi"/>
        </w:rPr>
        <w:t xml:space="preserve"> Rad-VM updated the research SC highlights. </w:t>
      </w:r>
    </w:p>
    <w:p w14:paraId="4A2B6398" w14:textId="77777777"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Research is being supported via $2.4M in total funding. </w:t>
      </w:r>
    </w:p>
    <w:p w14:paraId="60D59566" w14:textId="67F8ADAB"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Two out of three RTARs were accepted along with four publications </w:t>
      </w:r>
    </w:p>
    <w:p w14:paraId="184D9E77" w14:textId="77777777"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27 out of 67 student grant applications were accepted</w:t>
      </w:r>
    </w:p>
    <w:p w14:paraId="167B935F" w14:textId="77777777"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RTAR funding has been increased to $350k</w:t>
      </w:r>
    </w:p>
    <w:p w14:paraId="20E6DEF3" w14:textId="77777777"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lastRenderedPageBreak/>
        <w:t>A new Strategic Research Plan Guide is being developed</w:t>
      </w:r>
    </w:p>
    <w:p w14:paraId="0C3A9205" w14:textId="5F87DC5D" w:rsidR="0022217B" w:rsidRDefault="0022217B"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RTAR web portal will be launched soon</w:t>
      </w:r>
    </w:p>
    <w:p w14:paraId="3FA699F6" w14:textId="4CA52775" w:rsidR="0022217B" w:rsidRDefault="0022217B" w:rsidP="0022217B">
      <w:pPr>
        <w:pStyle w:val="ListParagraph"/>
        <w:numPr>
          <w:ilvl w:val="2"/>
          <w:numId w:val="2"/>
        </w:numPr>
        <w:rPr>
          <w:rFonts w:asciiTheme="minorHAnsi" w:hAnsiTheme="minorHAnsi" w:cstheme="minorHAnsi"/>
        </w:rPr>
      </w:pPr>
      <w:r w:rsidRPr="0022217B">
        <w:rPr>
          <w:rFonts w:asciiTheme="minorHAnsi" w:hAnsiTheme="minorHAnsi" w:cstheme="minorHAnsi"/>
        </w:rPr>
        <w:t xml:space="preserve">Dragos </w:t>
      </w:r>
      <w:proofErr w:type="spellStart"/>
      <w:r w:rsidRPr="0022217B">
        <w:rPr>
          <w:rFonts w:asciiTheme="minorHAnsi" w:hAnsiTheme="minorHAnsi" w:cstheme="minorHAnsi"/>
        </w:rPr>
        <w:t>Paraschiv</w:t>
      </w:r>
      <w:proofErr w:type="spellEnd"/>
      <w:r w:rsidRPr="0022217B">
        <w:rPr>
          <w:rFonts w:asciiTheme="minorHAnsi" w:hAnsiTheme="minorHAnsi" w:cstheme="minorHAnsi"/>
        </w:rPr>
        <w:t xml:space="preserve"> (VM) to pursue </w:t>
      </w:r>
      <w:r>
        <w:rPr>
          <w:rFonts w:asciiTheme="minorHAnsi" w:hAnsiTheme="minorHAnsi" w:cstheme="minorHAnsi"/>
        </w:rPr>
        <w:t>P</w:t>
      </w:r>
      <w:r w:rsidRPr="0022217B">
        <w:rPr>
          <w:rFonts w:asciiTheme="minorHAnsi" w:hAnsiTheme="minorHAnsi" w:cstheme="minorHAnsi"/>
        </w:rPr>
        <w:t xml:space="preserve">TAR funding to revise the </w:t>
      </w:r>
      <w:r w:rsidR="00921EE1">
        <w:rPr>
          <w:rFonts w:asciiTheme="minorHAnsi" w:hAnsiTheme="minorHAnsi" w:cstheme="minorHAnsi"/>
        </w:rPr>
        <w:t>D</w:t>
      </w:r>
      <w:r w:rsidRPr="0022217B">
        <w:rPr>
          <w:rFonts w:asciiTheme="minorHAnsi" w:hAnsiTheme="minorHAnsi" w:cstheme="minorHAnsi"/>
        </w:rPr>
        <w:t xml:space="preserve">esign </w:t>
      </w:r>
      <w:r w:rsidR="00921EE1">
        <w:rPr>
          <w:rFonts w:asciiTheme="minorHAnsi" w:hAnsiTheme="minorHAnsi" w:cstheme="minorHAnsi"/>
        </w:rPr>
        <w:t>G</w:t>
      </w:r>
      <w:r w:rsidRPr="0022217B">
        <w:rPr>
          <w:rFonts w:asciiTheme="minorHAnsi" w:hAnsiTheme="minorHAnsi" w:cstheme="minorHAnsi"/>
        </w:rPr>
        <w:t>uide and Fuel Cell applications in buildings</w:t>
      </w:r>
    </w:p>
    <w:p w14:paraId="3BCE06CD" w14:textId="4CB161D4" w:rsidR="0022217B" w:rsidRPr="00921EE1" w:rsidRDefault="00AD2FB9" w:rsidP="003D1F48">
      <w:pPr>
        <w:pStyle w:val="ListParagraph"/>
        <w:numPr>
          <w:ilvl w:val="3"/>
          <w:numId w:val="2"/>
        </w:numPr>
        <w:rPr>
          <w:rFonts w:asciiTheme="minorHAnsi" w:hAnsiTheme="minorHAnsi" w:cstheme="minorHAnsi"/>
        </w:rPr>
      </w:pPr>
      <w:r w:rsidRPr="00921EE1">
        <w:rPr>
          <w:rFonts w:asciiTheme="minorHAnsi" w:hAnsiTheme="minorHAnsi" w:cstheme="minorHAnsi"/>
        </w:rPr>
        <w:t>Dragos found original research guide and will share with RSC and TC chairs</w:t>
      </w:r>
      <w:r w:rsidR="00921EE1" w:rsidRPr="00921EE1">
        <w:rPr>
          <w:rFonts w:asciiTheme="minorHAnsi" w:hAnsiTheme="minorHAnsi" w:cstheme="minorHAnsi"/>
        </w:rPr>
        <w:t xml:space="preserve"> - "Fuel cells for building applications, fundamentals, how cogeneration fits in commercial and residential buildings”</w:t>
      </w:r>
    </w:p>
    <w:p w14:paraId="3B186842" w14:textId="0B9A84A3" w:rsidR="00921EE1" w:rsidRPr="00921EE1" w:rsidRDefault="00921EE1" w:rsidP="00921EE1">
      <w:pPr>
        <w:pStyle w:val="ListParagraph"/>
        <w:numPr>
          <w:ilvl w:val="3"/>
          <w:numId w:val="2"/>
        </w:numPr>
        <w:rPr>
          <w:rFonts w:asciiTheme="minorHAnsi" w:hAnsiTheme="minorHAnsi" w:cstheme="minorHAnsi"/>
        </w:rPr>
      </w:pPr>
      <w:r w:rsidRPr="00921EE1">
        <w:rPr>
          <w:rFonts w:asciiTheme="minorHAnsi" w:hAnsiTheme="minorHAnsi" w:cstheme="minorHAnsi"/>
        </w:rPr>
        <w:t xml:space="preserve">SPC Std 204 – TEST method for </w:t>
      </w:r>
      <w:r>
        <w:rPr>
          <w:rFonts w:asciiTheme="minorHAnsi" w:hAnsiTheme="minorHAnsi" w:cstheme="minorHAnsi"/>
        </w:rPr>
        <w:t>micro-</w:t>
      </w:r>
      <w:r w:rsidRPr="00921EE1">
        <w:rPr>
          <w:rFonts w:asciiTheme="minorHAnsi" w:hAnsiTheme="minorHAnsi" w:cstheme="minorHAnsi"/>
        </w:rPr>
        <w:t>CHP</w:t>
      </w:r>
    </w:p>
    <w:p w14:paraId="32648D62" w14:textId="53E9BCE9" w:rsidR="00921EE1" w:rsidRPr="00921EE1" w:rsidRDefault="00921EE1" w:rsidP="00921EE1">
      <w:pPr>
        <w:pStyle w:val="ListParagraph"/>
        <w:numPr>
          <w:ilvl w:val="3"/>
          <w:numId w:val="2"/>
        </w:numPr>
        <w:rPr>
          <w:rFonts w:asciiTheme="minorHAnsi" w:hAnsiTheme="minorHAnsi" w:cstheme="minorHAnsi"/>
        </w:rPr>
      </w:pPr>
      <w:r w:rsidRPr="00921EE1">
        <w:rPr>
          <w:rFonts w:asciiTheme="minorHAnsi" w:hAnsiTheme="minorHAnsi" w:cstheme="minorHAnsi"/>
        </w:rPr>
        <w:t>PTAR to be submitted in the next meeting in O</w:t>
      </w:r>
      <w:r>
        <w:rPr>
          <w:rFonts w:asciiTheme="minorHAnsi" w:hAnsiTheme="minorHAnsi" w:cstheme="minorHAnsi"/>
        </w:rPr>
        <w:t>rl</w:t>
      </w:r>
      <w:r w:rsidRPr="00921EE1">
        <w:rPr>
          <w:rFonts w:asciiTheme="minorHAnsi" w:hAnsiTheme="minorHAnsi" w:cstheme="minorHAnsi"/>
        </w:rPr>
        <w:t>ando</w:t>
      </w:r>
    </w:p>
    <w:p w14:paraId="12828392" w14:textId="636B583F" w:rsidR="00731582" w:rsidRPr="00731582" w:rsidRDefault="00731582" w:rsidP="00731582">
      <w:pPr>
        <w:pStyle w:val="ListParagraph"/>
        <w:numPr>
          <w:ilvl w:val="2"/>
          <w:numId w:val="2"/>
        </w:numPr>
        <w:rPr>
          <w:rFonts w:asciiTheme="minorHAnsi" w:hAnsiTheme="minorHAnsi" w:cstheme="minorHAnsi"/>
        </w:rPr>
      </w:pPr>
      <w:r w:rsidRPr="00731582">
        <w:rPr>
          <w:rFonts w:asciiTheme="minorHAnsi" w:hAnsiTheme="minorHAnsi" w:cstheme="minorHAnsi"/>
        </w:rPr>
        <w:t>Another</w:t>
      </w:r>
      <w:r>
        <w:rPr>
          <w:rFonts w:asciiTheme="minorHAnsi" w:hAnsiTheme="minorHAnsi" w:cstheme="minorHAnsi"/>
        </w:rPr>
        <w:t xml:space="preserve"> RTAR</w:t>
      </w:r>
      <w:r w:rsidRPr="00731582">
        <w:rPr>
          <w:rFonts w:asciiTheme="minorHAnsi" w:hAnsiTheme="minorHAnsi" w:cstheme="minorHAnsi"/>
        </w:rPr>
        <w:t xml:space="preserve"> topic</w:t>
      </w:r>
      <w:r>
        <w:rPr>
          <w:rFonts w:asciiTheme="minorHAnsi" w:hAnsiTheme="minorHAnsi" w:cstheme="minorHAnsi"/>
        </w:rPr>
        <w:t xml:space="preserve"> submitted by</w:t>
      </w:r>
      <w:r w:rsidRPr="00731582">
        <w:rPr>
          <w:rFonts w:asciiTheme="minorHAnsi" w:hAnsiTheme="minorHAnsi" w:cstheme="minorHAnsi"/>
        </w:rPr>
        <w:t xml:space="preserve"> John Willis</w:t>
      </w:r>
      <w:r>
        <w:rPr>
          <w:rFonts w:asciiTheme="minorHAnsi" w:hAnsiTheme="minorHAnsi" w:cstheme="minorHAnsi"/>
        </w:rPr>
        <w:t xml:space="preserve"> (CM)</w:t>
      </w:r>
      <w:r w:rsidRPr="00731582">
        <w:rPr>
          <w:rFonts w:asciiTheme="minorHAnsi" w:hAnsiTheme="minorHAnsi" w:cstheme="minorHAnsi"/>
        </w:rPr>
        <w:t xml:space="preserve"> on </w:t>
      </w:r>
      <w:proofErr w:type="spellStart"/>
      <w:r w:rsidRPr="00731582">
        <w:rPr>
          <w:rFonts w:asciiTheme="minorHAnsi" w:hAnsiTheme="minorHAnsi" w:cstheme="minorHAnsi"/>
        </w:rPr>
        <w:t>stirling</w:t>
      </w:r>
      <w:proofErr w:type="spellEnd"/>
      <w:r w:rsidRPr="00731582">
        <w:rPr>
          <w:rFonts w:asciiTheme="minorHAnsi" w:hAnsiTheme="minorHAnsi" w:cstheme="minorHAnsi"/>
        </w:rPr>
        <w:t>/solar thermal/PV</w:t>
      </w:r>
      <w:r>
        <w:rPr>
          <w:rFonts w:asciiTheme="minorHAnsi" w:hAnsiTheme="minorHAnsi" w:cstheme="minorHAnsi"/>
        </w:rPr>
        <w:t xml:space="preserve"> system’s Lifecycle Analysis wasn’t accepted</w:t>
      </w:r>
      <w:r w:rsidRPr="00731582">
        <w:rPr>
          <w:rFonts w:asciiTheme="minorHAnsi" w:hAnsiTheme="minorHAnsi" w:cstheme="minorHAnsi"/>
        </w:rPr>
        <w:t xml:space="preserve"> due to COI</w:t>
      </w:r>
    </w:p>
    <w:p w14:paraId="5F5E88E6" w14:textId="50BAD011" w:rsidR="00603E5B" w:rsidRPr="00603E5B" w:rsidRDefault="00603E5B" w:rsidP="00603E5B">
      <w:pPr>
        <w:pStyle w:val="ListParagraph"/>
        <w:numPr>
          <w:ilvl w:val="2"/>
          <w:numId w:val="2"/>
        </w:numPr>
        <w:rPr>
          <w:rFonts w:asciiTheme="minorHAnsi" w:hAnsiTheme="minorHAnsi" w:cstheme="minorHAnsi"/>
        </w:rPr>
      </w:pPr>
      <w:r w:rsidRPr="00603E5B">
        <w:rPr>
          <w:rFonts w:asciiTheme="minorHAnsi" w:hAnsiTheme="minorHAnsi" w:cstheme="minorHAnsi"/>
        </w:rPr>
        <w:t>New topic</w:t>
      </w:r>
      <w:r>
        <w:rPr>
          <w:rFonts w:asciiTheme="minorHAnsi" w:hAnsiTheme="minorHAnsi" w:cstheme="minorHAnsi"/>
        </w:rPr>
        <w:t xml:space="preserve"> was proposed</w:t>
      </w:r>
      <w:r w:rsidRPr="00603E5B">
        <w:rPr>
          <w:rFonts w:asciiTheme="minorHAnsi" w:hAnsiTheme="minorHAnsi" w:cstheme="minorHAnsi"/>
        </w:rPr>
        <w:t xml:space="preserve"> – integration of solar thermal energy storage in buildings – benefit of integration of nano</w:t>
      </w:r>
      <w:r>
        <w:rPr>
          <w:rFonts w:asciiTheme="minorHAnsi" w:hAnsiTheme="minorHAnsi" w:cstheme="minorHAnsi"/>
        </w:rPr>
        <w:t>-</w:t>
      </w:r>
      <w:r w:rsidRPr="00603E5B">
        <w:rPr>
          <w:rFonts w:asciiTheme="minorHAnsi" w:hAnsiTheme="minorHAnsi" w:cstheme="minorHAnsi"/>
        </w:rPr>
        <w:t xml:space="preserve">grid with CHP – </w:t>
      </w:r>
      <w:r>
        <w:rPr>
          <w:rFonts w:asciiTheme="minorHAnsi" w:hAnsiTheme="minorHAnsi" w:cstheme="minorHAnsi"/>
        </w:rPr>
        <w:t xml:space="preserve">A focused study on </w:t>
      </w:r>
      <w:r w:rsidRPr="00603E5B">
        <w:rPr>
          <w:rFonts w:asciiTheme="minorHAnsi" w:hAnsiTheme="minorHAnsi" w:cstheme="minorHAnsi"/>
        </w:rPr>
        <w:t>cycle efficiency</w:t>
      </w:r>
      <w:r>
        <w:rPr>
          <w:rFonts w:asciiTheme="minorHAnsi" w:hAnsiTheme="minorHAnsi" w:cstheme="minorHAnsi"/>
        </w:rPr>
        <w:t xml:space="preserve">, </w:t>
      </w:r>
      <w:r w:rsidRPr="00603E5B">
        <w:rPr>
          <w:rFonts w:asciiTheme="minorHAnsi" w:hAnsiTheme="minorHAnsi" w:cstheme="minorHAnsi"/>
        </w:rPr>
        <w:t>cost</w:t>
      </w:r>
      <w:r>
        <w:rPr>
          <w:rFonts w:asciiTheme="minorHAnsi" w:hAnsiTheme="minorHAnsi" w:cstheme="minorHAnsi"/>
        </w:rPr>
        <w:t xml:space="preserve">, and </w:t>
      </w:r>
      <w:r w:rsidRPr="00603E5B">
        <w:rPr>
          <w:rFonts w:asciiTheme="minorHAnsi" w:hAnsiTheme="minorHAnsi" w:cstheme="minorHAnsi"/>
        </w:rPr>
        <w:t>resiliency</w:t>
      </w:r>
    </w:p>
    <w:p w14:paraId="48B6CE13" w14:textId="5D429859" w:rsidR="00603E5B" w:rsidRPr="00603E5B" w:rsidRDefault="00603E5B" w:rsidP="00603E5B">
      <w:pPr>
        <w:pStyle w:val="ListParagraph"/>
        <w:numPr>
          <w:ilvl w:val="3"/>
          <w:numId w:val="2"/>
        </w:numPr>
        <w:rPr>
          <w:rFonts w:asciiTheme="minorHAnsi" w:hAnsiTheme="minorHAnsi" w:cstheme="minorHAnsi"/>
        </w:rPr>
      </w:pPr>
      <w:r w:rsidRPr="00603E5B">
        <w:rPr>
          <w:rFonts w:asciiTheme="minorHAnsi" w:hAnsiTheme="minorHAnsi" w:cstheme="minorHAnsi"/>
        </w:rPr>
        <w:t>P</w:t>
      </w:r>
      <w:r>
        <w:rPr>
          <w:rFonts w:asciiTheme="minorHAnsi" w:hAnsiTheme="minorHAnsi" w:cstheme="minorHAnsi"/>
        </w:rPr>
        <w:t xml:space="preserve">raveen </w:t>
      </w:r>
      <w:proofErr w:type="spellStart"/>
      <w:r>
        <w:rPr>
          <w:rFonts w:asciiTheme="minorHAnsi" w:hAnsiTheme="minorHAnsi" w:cstheme="minorHAnsi"/>
        </w:rPr>
        <w:t>Cheekatamarla</w:t>
      </w:r>
      <w:proofErr w:type="spellEnd"/>
      <w:r>
        <w:rPr>
          <w:rFonts w:asciiTheme="minorHAnsi" w:hAnsiTheme="minorHAnsi" w:cstheme="minorHAnsi"/>
        </w:rPr>
        <w:t xml:space="preserve"> (CM) expressed interest in participating and contributing</w:t>
      </w:r>
    </w:p>
    <w:p w14:paraId="280C9123" w14:textId="7C4BAE2C" w:rsidR="00603E5B" w:rsidRPr="00603E5B" w:rsidRDefault="00603E5B" w:rsidP="00603E5B">
      <w:pPr>
        <w:pStyle w:val="ListParagraph"/>
        <w:numPr>
          <w:ilvl w:val="3"/>
          <w:numId w:val="2"/>
        </w:numPr>
        <w:rPr>
          <w:rFonts w:asciiTheme="minorHAnsi" w:hAnsiTheme="minorHAnsi" w:cstheme="minorHAnsi"/>
        </w:rPr>
      </w:pPr>
      <w:proofErr w:type="spellStart"/>
      <w:r w:rsidRPr="00603E5B">
        <w:rPr>
          <w:rFonts w:asciiTheme="minorHAnsi" w:hAnsiTheme="minorHAnsi" w:cstheme="minorHAnsi"/>
        </w:rPr>
        <w:t>F</w:t>
      </w:r>
      <w:r>
        <w:rPr>
          <w:rFonts w:asciiTheme="minorHAnsi" w:hAnsiTheme="minorHAnsi" w:cstheme="minorHAnsi"/>
        </w:rPr>
        <w:t>arzin</w:t>
      </w:r>
      <w:proofErr w:type="spellEnd"/>
      <w:r>
        <w:rPr>
          <w:rFonts w:asciiTheme="minorHAnsi" w:hAnsiTheme="minorHAnsi" w:cstheme="minorHAnsi"/>
        </w:rPr>
        <w:t xml:space="preserve">-VM </w:t>
      </w:r>
      <w:r w:rsidRPr="00603E5B">
        <w:rPr>
          <w:rFonts w:asciiTheme="minorHAnsi" w:hAnsiTheme="minorHAnsi" w:cstheme="minorHAnsi"/>
        </w:rPr>
        <w:t xml:space="preserve">to supply abstract for consideration </w:t>
      </w:r>
      <w:r>
        <w:rPr>
          <w:rFonts w:asciiTheme="minorHAnsi" w:hAnsiTheme="minorHAnsi" w:cstheme="minorHAnsi"/>
        </w:rPr>
        <w:t>to TC Chair</w:t>
      </w:r>
      <w:r w:rsidRPr="00603E5B">
        <w:rPr>
          <w:rFonts w:asciiTheme="minorHAnsi" w:hAnsiTheme="minorHAnsi" w:cstheme="minorHAnsi"/>
        </w:rPr>
        <w:t xml:space="preserve"> before </w:t>
      </w:r>
      <w:r>
        <w:rPr>
          <w:rFonts w:asciiTheme="minorHAnsi" w:hAnsiTheme="minorHAnsi" w:cstheme="minorHAnsi"/>
        </w:rPr>
        <w:t>December 2024.</w:t>
      </w:r>
    </w:p>
    <w:p w14:paraId="372A4BA9" w14:textId="7D14330F" w:rsidR="0021348A" w:rsidRPr="00E20D25" w:rsidRDefault="0021348A" w:rsidP="0021348A">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Handbook: Dragos </w:t>
      </w:r>
      <w:proofErr w:type="spellStart"/>
      <w:r w:rsidRPr="00E20D25">
        <w:rPr>
          <w:rFonts w:asciiTheme="minorHAnsi" w:hAnsiTheme="minorHAnsi" w:cstheme="minorHAnsi"/>
        </w:rPr>
        <w:t>Paraschiv</w:t>
      </w:r>
      <w:proofErr w:type="spellEnd"/>
      <w:r w:rsidRPr="00E20D25">
        <w:rPr>
          <w:rFonts w:asciiTheme="minorHAnsi" w:hAnsiTheme="minorHAnsi" w:cstheme="minorHAnsi"/>
        </w:rPr>
        <w:t xml:space="preserve"> (Subcommittee Chair)</w:t>
      </w:r>
    </w:p>
    <w:p w14:paraId="25D32E3E" w14:textId="359B183C" w:rsidR="003B06DB" w:rsidRPr="003B06DB" w:rsidRDefault="0054500E" w:rsidP="003B06DB">
      <w:pPr>
        <w:pStyle w:val="ListParagraph"/>
        <w:numPr>
          <w:ilvl w:val="2"/>
          <w:numId w:val="2"/>
        </w:numPr>
        <w:autoSpaceDE w:val="0"/>
        <w:autoSpaceDN w:val="0"/>
        <w:adjustRightInd w:val="0"/>
        <w:rPr>
          <w:rFonts w:asciiTheme="minorHAnsi" w:hAnsiTheme="minorHAnsi" w:cstheme="minorHAnsi"/>
        </w:rPr>
      </w:pPr>
      <w:r w:rsidRPr="00E20D25">
        <w:rPr>
          <w:rFonts w:asciiTheme="minorHAnsi" w:hAnsiTheme="minorHAnsi" w:cstheme="minorHAnsi"/>
        </w:rPr>
        <w:t>No changes to Chapter 7</w:t>
      </w:r>
      <w:r w:rsidR="003B06DB">
        <w:rPr>
          <w:rFonts w:asciiTheme="minorHAnsi" w:hAnsiTheme="minorHAnsi" w:cstheme="minorHAnsi"/>
        </w:rPr>
        <w:t xml:space="preserve"> - </w:t>
      </w:r>
      <w:r w:rsidR="003B06DB" w:rsidRPr="003B06DB">
        <w:rPr>
          <w:rFonts w:asciiTheme="minorHAnsi" w:hAnsiTheme="minorHAnsi" w:cstheme="minorHAnsi"/>
        </w:rPr>
        <w:t xml:space="preserve">to be implemented in 2028 cycle due to significant </w:t>
      </w:r>
      <w:r w:rsidR="003B06DB">
        <w:rPr>
          <w:rFonts w:asciiTheme="minorHAnsi" w:hAnsiTheme="minorHAnsi" w:cstheme="minorHAnsi"/>
        </w:rPr>
        <w:t xml:space="preserve">number of </w:t>
      </w:r>
      <w:r w:rsidR="003B06DB" w:rsidRPr="003B06DB">
        <w:rPr>
          <w:rFonts w:asciiTheme="minorHAnsi" w:hAnsiTheme="minorHAnsi" w:cstheme="minorHAnsi"/>
        </w:rPr>
        <w:t>updat</w:t>
      </w:r>
      <w:r w:rsidR="003B06DB">
        <w:rPr>
          <w:rFonts w:asciiTheme="minorHAnsi" w:hAnsiTheme="minorHAnsi" w:cstheme="minorHAnsi"/>
        </w:rPr>
        <w:t xml:space="preserve">es. </w:t>
      </w:r>
      <w:r w:rsidR="00B22AC7">
        <w:rPr>
          <w:rFonts w:asciiTheme="minorHAnsi" w:hAnsiTheme="minorHAnsi" w:cstheme="minorHAnsi"/>
        </w:rPr>
        <w:t>Also,</w:t>
      </w:r>
      <w:r w:rsidR="003B06DB">
        <w:rPr>
          <w:rFonts w:asciiTheme="minorHAnsi" w:hAnsiTheme="minorHAnsi" w:cstheme="minorHAnsi"/>
        </w:rPr>
        <w:t xml:space="preserve"> DOE-ASHRAE copyright issue prevented the effort from moving forward</w:t>
      </w:r>
    </w:p>
    <w:p w14:paraId="1C9B23C3" w14:textId="48D9F1C2" w:rsidR="0054500E" w:rsidRPr="004D3629" w:rsidRDefault="0054500E" w:rsidP="004D3629">
      <w:pPr>
        <w:pStyle w:val="ListParagraph"/>
        <w:numPr>
          <w:ilvl w:val="2"/>
          <w:numId w:val="2"/>
        </w:numPr>
        <w:autoSpaceDE w:val="0"/>
        <w:autoSpaceDN w:val="0"/>
        <w:adjustRightInd w:val="0"/>
        <w:rPr>
          <w:rFonts w:asciiTheme="minorHAnsi" w:hAnsiTheme="minorHAnsi" w:cstheme="minorHAnsi"/>
          <w:strike/>
        </w:rPr>
      </w:pPr>
      <w:r w:rsidRPr="00554693">
        <w:rPr>
          <w:rFonts w:asciiTheme="minorHAnsi" w:hAnsiTheme="minorHAnsi" w:cstheme="minorHAnsi"/>
          <w:strike/>
        </w:rPr>
        <w:t xml:space="preserve">Chapter 8 </w:t>
      </w:r>
      <w:r w:rsidR="00450D8A" w:rsidRPr="00554693">
        <w:rPr>
          <w:rFonts w:asciiTheme="minorHAnsi" w:hAnsiTheme="minorHAnsi" w:cstheme="minorHAnsi"/>
          <w:strike/>
        </w:rPr>
        <w:t xml:space="preserve">will be </w:t>
      </w:r>
      <w:r w:rsidRPr="00554693">
        <w:rPr>
          <w:rFonts w:asciiTheme="minorHAnsi" w:hAnsiTheme="minorHAnsi" w:cstheme="minorHAnsi"/>
          <w:strike/>
        </w:rPr>
        <w:t xml:space="preserve">revised </w:t>
      </w:r>
      <w:r w:rsidR="00450D8A" w:rsidRPr="00554693">
        <w:rPr>
          <w:rFonts w:asciiTheme="minorHAnsi" w:hAnsiTheme="minorHAnsi" w:cstheme="minorHAnsi"/>
          <w:strike/>
        </w:rPr>
        <w:t>further</w:t>
      </w:r>
      <w:r w:rsidRPr="00554693">
        <w:rPr>
          <w:rFonts w:asciiTheme="minorHAnsi" w:hAnsiTheme="minorHAnsi" w:cstheme="minorHAnsi"/>
          <w:strike/>
        </w:rPr>
        <w:t>, based on CTIC design guide.</w:t>
      </w:r>
      <w:r w:rsidR="004D3629" w:rsidRPr="004D3629">
        <w:rPr>
          <w:rFonts w:asciiTheme="minorHAnsi" w:hAnsiTheme="minorHAnsi" w:cstheme="minorHAnsi"/>
        </w:rPr>
        <w:t xml:space="preserve">  </w:t>
      </w:r>
      <w:r w:rsidR="004D3629" w:rsidRPr="004D3629">
        <w:rPr>
          <w:rFonts w:asciiTheme="minorHAnsi" w:hAnsiTheme="minorHAnsi" w:cstheme="minorHAnsi"/>
          <w:i/>
          <w:iCs/>
          <w:color w:val="0070C0"/>
        </w:rPr>
        <w:t xml:space="preserve">[Outdated note. </w:t>
      </w:r>
      <w:r w:rsidR="00227A6C">
        <w:rPr>
          <w:rFonts w:asciiTheme="minorHAnsi" w:hAnsiTheme="minorHAnsi" w:cstheme="minorHAnsi"/>
          <w:i/>
          <w:iCs/>
          <w:color w:val="0070C0"/>
        </w:rPr>
        <w:t>R</w:t>
      </w:r>
      <w:r w:rsidR="00227A6C" w:rsidRPr="004D3629">
        <w:rPr>
          <w:rFonts w:asciiTheme="minorHAnsi" w:hAnsiTheme="minorHAnsi" w:cstheme="minorHAnsi"/>
          <w:i/>
          <w:iCs/>
          <w:color w:val="0070C0"/>
        </w:rPr>
        <w:t>emove</w:t>
      </w:r>
      <w:r w:rsidR="00227A6C">
        <w:rPr>
          <w:rFonts w:asciiTheme="minorHAnsi" w:hAnsiTheme="minorHAnsi" w:cstheme="minorHAnsi"/>
          <w:i/>
          <w:iCs/>
          <w:color w:val="0070C0"/>
        </w:rPr>
        <w:t>d</w:t>
      </w:r>
      <w:r w:rsidR="004D3629" w:rsidRPr="004D3629">
        <w:rPr>
          <w:rFonts w:asciiTheme="minorHAnsi" w:hAnsiTheme="minorHAnsi" w:cstheme="minorHAnsi"/>
          <w:i/>
          <w:iCs/>
          <w:color w:val="0070C0"/>
        </w:rPr>
        <w:t xml:space="preserve"> with approved minutes</w:t>
      </w:r>
      <w:r w:rsidR="00227A6C">
        <w:rPr>
          <w:rFonts w:asciiTheme="minorHAnsi" w:hAnsiTheme="minorHAnsi" w:cstheme="minorHAnsi"/>
          <w:i/>
          <w:iCs/>
          <w:color w:val="0070C0"/>
        </w:rPr>
        <w:t>, Orlando Winter 2025 meeting</w:t>
      </w:r>
      <w:r w:rsidR="004D3629">
        <w:rPr>
          <w:rFonts w:asciiTheme="minorHAnsi" w:hAnsiTheme="minorHAnsi" w:cstheme="minorHAnsi"/>
          <w:i/>
          <w:iCs/>
          <w:color w:val="0070C0"/>
        </w:rPr>
        <w:t>.</w:t>
      </w:r>
      <w:r w:rsidR="004D3629" w:rsidRPr="004D3629">
        <w:rPr>
          <w:rFonts w:asciiTheme="minorHAnsi" w:hAnsiTheme="minorHAnsi" w:cstheme="minorHAnsi"/>
          <w:i/>
          <w:iCs/>
          <w:color w:val="0070C0"/>
        </w:rPr>
        <w:t>]</w:t>
      </w:r>
    </w:p>
    <w:p w14:paraId="1BEFABFB" w14:textId="36794D40" w:rsidR="00450D8A" w:rsidRDefault="003B06DB" w:rsidP="003B06DB">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Starting July 1</w:t>
      </w:r>
      <w:r w:rsidRPr="003B06DB">
        <w:rPr>
          <w:rFonts w:asciiTheme="minorHAnsi" w:hAnsiTheme="minorHAnsi" w:cstheme="minorHAnsi"/>
          <w:vertAlign w:val="superscript"/>
        </w:rPr>
        <w:t>st</w:t>
      </w:r>
      <w:proofErr w:type="gramStart"/>
      <w:r>
        <w:rPr>
          <w:rFonts w:asciiTheme="minorHAnsi" w:hAnsiTheme="minorHAnsi" w:cstheme="minorHAnsi"/>
        </w:rPr>
        <w:t xml:space="preserve"> 2024</w:t>
      </w:r>
      <w:proofErr w:type="gramEnd"/>
      <w:r>
        <w:rPr>
          <w:rFonts w:asciiTheme="minorHAnsi" w:hAnsiTheme="minorHAnsi" w:cstheme="minorHAnsi"/>
        </w:rPr>
        <w:t>, Alok Kumar (VM) will be the new Handbook SC Chair</w:t>
      </w:r>
    </w:p>
    <w:p w14:paraId="04269691" w14:textId="4F5D557E" w:rsidR="003B06DB" w:rsidRPr="00E20D25" w:rsidRDefault="003B06DB" w:rsidP="003B06D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Standards</w:t>
      </w:r>
      <w:r w:rsidRPr="00E20D25">
        <w:rPr>
          <w:rFonts w:asciiTheme="minorHAnsi" w:hAnsiTheme="minorHAnsi" w:cstheme="minorHAnsi"/>
        </w:rPr>
        <w:t xml:space="preserve">: Dragos </w:t>
      </w:r>
      <w:proofErr w:type="spellStart"/>
      <w:r w:rsidRPr="00E20D25">
        <w:rPr>
          <w:rFonts w:asciiTheme="minorHAnsi" w:hAnsiTheme="minorHAnsi" w:cstheme="minorHAnsi"/>
        </w:rPr>
        <w:t>Paraschiv</w:t>
      </w:r>
      <w:proofErr w:type="spellEnd"/>
      <w:r w:rsidRPr="00E20D25">
        <w:rPr>
          <w:rFonts w:asciiTheme="minorHAnsi" w:hAnsiTheme="minorHAnsi" w:cstheme="minorHAnsi"/>
        </w:rPr>
        <w:t xml:space="preserve"> (Subcommittee Chair)</w:t>
      </w:r>
    </w:p>
    <w:p w14:paraId="131F518C" w14:textId="08237AD1" w:rsidR="00263170" w:rsidRPr="00263170" w:rsidRDefault="00263170" w:rsidP="00263170">
      <w:pPr>
        <w:pStyle w:val="ListParagraph"/>
        <w:numPr>
          <w:ilvl w:val="2"/>
          <w:numId w:val="2"/>
        </w:numPr>
        <w:autoSpaceDE w:val="0"/>
        <w:autoSpaceDN w:val="0"/>
        <w:adjustRightInd w:val="0"/>
        <w:rPr>
          <w:rFonts w:asciiTheme="minorHAnsi" w:hAnsiTheme="minorHAnsi" w:cstheme="minorHAnsi"/>
        </w:rPr>
      </w:pPr>
      <w:r w:rsidRPr="00263170">
        <w:rPr>
          <w:rFonts w:asciiTheme="minorHAnsi" w:hAnsiTheme="minorHAnsi" w:cstheme="minorHAnsi"/>
        </w:rPr>
        <w:t xml:space="preserve">SPC 204 – members are on roster after Jan meeting (MOT for </w:t>
      </w:r>
      <w:proofErr w:type="spellStart"/>
      <w:r w:rsidRPr="00263170">
        <w:rPr>
          <w:rFonts w:asciiTheme="minorHAnsi" w:hAnsiTheme="minorHAnsi" w:cstheme="minorHAnsi"/>
        </w:rPr>
        <w:t>mCHP</w:t>
      </w:r>
      <w:proofErr w:type="spellEnd"/>
      <w:r w:rsidRPr="00263170">
        <w:rPr>
          <w:rFonts w:asciiTheme="minorHAnsi" w:hAnsiTheme="minorHAnsi" w:cstheme="minorHAnsi"/>
        </w:rPr>
        <w:t>),</w:t>
      </w:r>
      <w:r>
        <w:rPr>
          <w:rFonts w:asciiTheme="minorHAnsi" w:hAnsiTheme="minorHAnsi" w:cstheme="minorHAnsi"/>
        </w:rPr>
        <w:t xml:space="preserve"> TC</w:t>
      </w:r>
      <w:r w:rsidRPr="00263170">
        <w:rPr>
          <w:rFonts w:asciiTheme="minorHAnsi" w:hAnsiTheme="minorHAnsi" w:cstheme="minorHAnsi"/>
        </w:rPr>
        <w:t xml:space="preserve"> 1.10 is responsible</w:t>
      </w:r>
    </w:p>
    <w:p w14:paraId="33883197" w14:textId="77777777" w:rsidR="00263170" w:rsidRPr="00263170" w:rsidRDefault="00263170" w:rsidP="00263170">
      <w:pPr>
        <w:pStyle w:val="ListParagraph"/>
        <w:numPr>
          <w:ilvl w:val="2"/>
          <w:numId w:val="2"/>
        </w:numPr>
        <w:autoSpaceDE w:val="0"/>
        <w:autoSpaceDN w:val="0"/>
        <w:adjustRightInd w:val="0"/>
        <w:rPr>
          <w:rFonts w:asciiTheme="minorHAnsi" w:hAnsiTheme="minorHAnsi" w:cstheme="minorHAnsi"/>
        </w:rPr>
      </w:pPr>
      <w:r w:rsidRPr="00263170">
        <w:rPr>
          <w:rFonts w:asciiTheme="minorHAnsi" w:hAnsiTheme="minorHAnsi" w:cstheme="minorHAnsi"/>
        </w:rPr>
        <w:t>Chair of committee – 7 members on the chapter</w:t>
      </w:r>
    </w:p>
    <w:p w14:paraId="0AE33D82" w14:textId="55A2E266" w:rsidR="00263170" w:rsidRPr="00263170" w:rsidRDefault="00263170" w:rsidP="00263170">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Updates to be provided in the </w:t>
      </w:r>
      <w:r w:rsidRPr="00263170">
        <w:rPr>
          <w:rFonts w:asciiTheme="minorHAnsi" w:hAnsiTheme="minorHAnsi" w:cstheme="minorHAnsi"/>
        </w:rPr>
        <w:t>Basecamp site</w:t>
      </w:r>
      <w:r>
        <w:rPr>
          <w:rFonts w:asciiTheme="minorHAnsi" w:hAnsiTheme="minorHAnsi" w:cstheme="minorHAnsi"/>
        </w:rPr>
        <w:t xml:space="preserve"> </w:t>
      </w:r>
    </w:p>
    <w:p w14:paraId="4ABB5AED" w14:textId="1D7AEA59" w:rsidR="00263170" w:rsidRPr="00263170" w:rsidRDefault="00263170" w:rsidP="00263170">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N</w:t>
      </w:r>
      <w:r w:rsidRPr="00263170">
        <w:rPr>
          <w:rFonts w:asciiTheme="minorHAnsi" w:hAnsiTheme="minorHAnsi" w:cstheme="minorHAnsi"/>
        </w:rPr>
        <w:t xml:space="preserve">ew meeting timeslot to </w:t>
      </w:r>
      <w:r>
        <w:rPr>
          <w:rFonts w:asciiTheme="minorHAnsi" w:hAnsiTheme="minorHAnsi" w:cstheme="minorHAnsi"/>
        </w:rPr>
        <w:t>Tuesday</w:t>
      </w:r>
      <w:r w:rsidRPr="00263170">
        <w:rPr>
          <w:rFonts w:asciiTheme="minorHAnsi" w:hAnsiTheme="minorHAnsi" w:cstheme="minorHAnsi"/>
        </w:rPr>
        <w:t xml:space="preserve"> after TC1.10 meeting</w:t>
      </w:r>
    </w:p>
    <w:p w14:paraId="6C1B810B" w14:textId="58DD75CA" w:rsidR="00AA2061" w:rsidRDefault="004542E8" w:rsidP="00AA2061">
      <w:pPr>
        <w:pStyle w:val="ListParagraph"/>
        <w:numPr>
          <w:ilvl w:val="0"/>
          <w:numId w:val="2"/>
        </w:numPr>
        <w:autoSpaceDE w:val="0"/>
        <w:autoSpaceDN w:val="0"/>
        <w:adjustRightInd w:val="0"/>
        <w:rPr>
          <w:rFonts w:asciiTheme="minorHAnsi" w:hAnsiTheme="minorHAnsi" w:cstheme="minorHAnsi"/>
        </w:rPr>
      </w:pPr>
      <w:r w:rsidRPr="00E20D25">
        <w:rPr>
          <w:rFonts w:asciiTheme="minorHAnsi" w:hAnsiTheme="minorHAnsi" w:cstheme="minorHAnsi"/>
        </w:rPr>
        <w:t>Announcements</w:t>
      </w:r>
      <w:r w:rsidR="004E035E">
        <w:rPr>
          <w:rFonts w:asciiTheme="minorHAnsi" w:hAnsiTheme="minorHAnsi" w:cstheme="minorHAnsi"/>
        </w:rPr>
        <w:t xml:space="preserve"> by Geoff Bares (TC Chair)</w:t>
      </w:r>
    </w:p>
    <w:p w14:paraId="791E431F" w14:textId="27A518CE" w:rsidR="00B604F5" w:rsidRDefault="004E035E" w:rsidP="00B604F5">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Geoff Bares to roll off as Chair on June 30, 2024. Michael Calabrese-VM and TC Vice Chair will be the new Chair starting July 1</w:t>
      </w:r>
      <w:r w:rsidRPr="004E035E">
        <w:rPr>
          <w:rFonts w:asciiTheme="minorHAnsi" w:hAnsiTheme="minorHAnsi" w:cstheme="minorHAnsi"/>
          <w:vertAlign w:val="superscript"/>
        </w:rPr>
        <w:t>st</w:t>
      </w:r>
      <w:r>
        <w:rPr>
          <w:rFonts w:asciiTheme="minorHAnsi" w:hAnsiTheme="minorHAnsi" w:cstheme="minorHAnsi"/>
        </w:rPr>
        <w:t>, 2024</w:t>
      </w:r>
    </w:p>
    <w:p w14:paraId="6162FD85" w14:textId="130ECA46" w:rsidR="004E035E" w:rsidRDefault="004E035E" w:rsidP="00B604F5">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Praveen </w:t>
      </w:r>
      <w:proofErr w:type="spellStart"/>
      <w:r>
        <w:rPr>
          <w:rFonts w:asciiTheme="minorHAnsi" w:hAnsiTheme="minorHAnsi" w:cstheme="minorHAnsi"/>
        </w:rPr>
        <w:t>Cheekatamarla</w:t>
      </w:r>
      <w:proofErr w:type="spellEnd"/>
      <w:r>
        <w:rPr>
          <w:rFonts w:asciiTheme="minorHAnsi" w:hAnsiTheme="minorHAnsi" w:cstheme="minorHAnsi"/>
        </w:rPr>
        <w:t xml:space="preserve"> (CM) will assume the role of Vice Chair, starting July 1</w:t>
      </w:r>
      <w:r w:rsidRPr="004E035E">
        <w:rPr>
          <w:rFonts w:asciiTheme="minorHAnsi" w:hAnsiTheme="minorHAnsi" w:cstheme="minorHAnsi"/>
          <w:vertAlign w:val="superscript"/>
        </w:rPr>
        <w:t>st</w:t>
      </w:r>
      <w:r>
        <w:rPr>
          <w:rFonts w:asciiTheme="minorHAnsi" w:hAnsiTheme="minorHAnsi" w:cstheme="minorHAnsi"/>
        </w:rPr>
        <w:t>, 2024</w:t>
      </w:r>
    </w:p>
    <w:p w14:paraId="7292E7A7" w14:textId="77777777" w:rsidR="004E035E" w:rsidRDefault="004E035E" w:rsidP="004E035E">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Kathryn Hinkelman (CM) will assume the role of Secretary, starting July 1</w:t>
      </w:r>
      <w:r w:rsidRPr="004E035E">
        <w:rPr>
          <w:rFonts w:asciiTheme="minorHAnsi" w:hAnsiTheme="minorHAnsi" w:cstheme="minorHAnsi"/>
          <w:vertAlign w:val="superscript"/>
        </w:rPr>
        <w:t>st</w:t>
      </w:r>
      <w:r>
        <w:rPr>
          <w:rFonts w:asciiTheme="minorHAnsi" w:hAnsiTheme="minorHAnsi" w:cstheme="minorHAnsi"/>
        </w:rPr>
        <w:t>, 2024</w:t>
      </w:r>
    </w:p>
    <w:p w14:paraId="70B7167F" w14:textId="31D1B6D3" w:rsidR="0063130F" w:rsidRDefault="0063130F" w:rsidP="0063130F">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7 voting members in the TC, starting July 1</w:t>
      </w:r>
      <w:r w:rsidRPr="004E035E">
        <w:rPr>
          <w:rFonts w:asciiTheme="minorHAnsi" w:hAnsiTheme="minorHAnsi" w:cstheme="minorHAnsi"/>
          <w:vertAlign w:val="superscript"/>
        </w:rPr>
        <w:t>st</w:t>
      </w:r>
      <w:r>
        <w:rPr>
          <w:rFonts w:asciiTheme="minorHAnsi" w:hAnsiTheme="minorHAnsi" w:cstheme="minorHAnsi"/>
        </w:rPr>
        <w:t>, 2024</w:t>
      </w:r>
    </w:p>
    <w:p w14:paraId="565B87C0" w14:textId="77777777" w:rsidR="0063130F" w:rsidRDefault="0063130F" w:rsidP="0063130F">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Joel </w:t>
      </w:r>
      <w:proofErr w:type="spellStart"/>
      <w:r>
        <w:rPr>
          <w:rFonts w:asciiTheme="minorHAnsi" w:hAnsiTheme="minorHAnsi" w:cstheme="minorHAnsi"/>
        </w:rPr>
        <w:t>Deddens</w:t>
      </w:r>
      <w:proofErr w:type="spellEnd"/>
      <w:r>
        <w:rPr>
          <w:rFonts w:asciiTheme="minorHAnsi" w:hAnsiTheme="minorHAnsi" w:cstheme="minorHAnsi"/>
        </w:rPr>
        <w:t xml:space="preserve"> will be the new Webmaster, starting July 1</w:t>
      </w:r>
      <w:r w:rsidRPr="004E035E">
        <w:rPr>
          <w:rFonts w:asciiTheme="minorHAnsi" w:hAnsiTheme="minorHAnsi" w:cstheme="minorHAnsi"/>
          <w:vertAlign w:val="superscript"/>
        </w:rPr>
        <w:t>st</w:t>
      </w:r>
      <w:r>
        <w:rPr>
          <w:rFonts w:asciiTheme="minorHAnsi" w:hAnsiTheme="minorHAnsi" w:cstheme="minorHAnsi"/>
        </w:rPr>
        <w:t>, 2024</w:t>
      </w:r>
    </w:p>
    <w:p w14:paraId="10110EC1" w14:textId="6B751190" w:rsidR="00D83810" w:rsidRPr="00E20D25" w:rsidRDefault="00D83810" w:rsidP="004542E8">
      <w:pPr>
        <w:pStyle w:val="ListParagraph"/>
        <w:autoSpaceDE w:val="0"/>
        <w:autoSpaceDN w:val="0"/>
        <w:adjustRightInd w:val="0"/>
        <w:ind w:left="1440"/>
        <w:rPr>
          <w:rFonts w:asciiTheme="minorHAnsi" w:hAnsiTheme="minorHAnsi" w:cstheme="minorHAnsi"/>
        </w:rPr>
      </w:pPr>
    </w:p>
    <w:p w14:paraId="04CD70EF" w14:textId="4B0ACA52" w:rsidR="004542E8" w:rsidRPr="00E20D25" w:rsidRDefault="004542E8" w:rsidP="004542E8">
      <w:pPr>
        <w:pStyle w:val="ListParagraph"/>
        <w:numPr>
          <w:ilvl w:val="0"/>
          <w:numId w:val="2"/>
        </w:numPr>
        <w:autoSpaceDE w:val="0"/>
        <w:autoSpaceDN w:val="0"/>
        <w:adjustRightInd w:val="0"/>
        <w:rPr>
          <w:rFonts w:asciiTheme="minorHAnsi" w:hAnsiTheme="minorHAnsi" w:cstheme="minorHAnsi"/>
        </w:rPr>
      </w:pPr>
      <w:r w:rsidRPr="00E20D25">
        <w:rPr>
          <w:rFonts w:asciiTheme="minorHAnsi" w:hAnsiTheme="minorHAnsi" w:cstheme="minorHAnsi"/>
        </w:rPr>
        <w:t>Old Business</w:t>
      </w:r>
    </w:p>
    <w:p w14:paraId="6A34AA99" w14:textId="733EFE2C" w:rsidR="002B4DD9" w:rsidRDefault="004542E8" w:rsidP="004542E8">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TC </w:t>
      </w:r>
      <w:r w:rsidR="002B4DD9" w:rsidRPr="00E20D25">
        <w:rPr>
          <w:rFonts w:asciiTheme="minorHAnsi" w:hAnsiTheme="minorHAnsi" w:cstheme="minorHAnsi"/>
        </w:rPr>
        <w:t xml:space="preserve">Website has been updated by Geoff Bares (TC Chair) </w:t>
      </w:r>
      <w:r w:rsidR="0063130F">
        <w:rPr>
          <w:rFonts w:asciiTheme="minorHAnsi" w:hAnsiTheme="minorHAnsi" w:cstheme="minorHAnsi"/>
        </w:rPr>
        <w:t xml:space="preserve"> </w:t>
      </w:r>
    </w:p>
    <w:p w14:paraId="59E027A2" w14:textId="1088A7F3" w:rsidR="0063130F" w:rsidRDefault="0063130F" w:rsidP="004542E8">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Approved meeting minutes from Chicago will be posted by </w:t>
      </w:r>
      <w:r w:rsidRPr="00E20D25">
        <w:rPr>
          <w:rFonts w:asciiTheme="minorHAnsi" w:hAnsiTheme="minorHAnsi" w:cstheme="minorHAnsi"/>
        </w:rPr>
        <w:t xml:space="preserve">Geoff Bares (TC Chair) </w:t>
      </w:r>
      <w:r>
        <w:rPr>
          <w:rFonts w:asciiTheme="minorHAnsi" w:hAnsiTheme="minorHAnsi" w:cstheme="minorHAnsi"/>
        </w:rPr>
        <w:t xml:space="preserve"> </w:t>
      </w:r>
    </w:p>
    <w:p w14:paraId="168D2538" w14:textId="76EA8685" w:rsidR="0063130F" w:rsidRPr="00E20D25" w:rsidRDefault="0063130F" w:rsidP="004542E8">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New information related to completed research, papers, etc. can be posted on the website</w:t>
      </w:r>
    </w:p>
    <w:p w14:paraId="226CA9D5" w14:textId="31305B49" w:rsidR="004542E8" w:rsidRDefault="004542E8" w:rsidP="004542E8">
      <w:pPr>
        <w:pStyle w:val="ListParagraph"/>
        <w:numPr>
          <w:ilvl w:val="0"/>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 New Business</w:t>
      </w:r>
    </w:p>
    <w:p w14:paraId="1882F57C" w14:textId="3B9BD986" w:rsidR="00636A1B" w:rsidRDefault="00E85088" w:rsidP="00636A1B">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lastRenderedPageBreak/>
        <w:t xml:space="preserve">IDEA Liaison report - John </w:t>
      </w:r>
      <w:proofErr w:type="spellStart"/>
      <w:r w:rsidR="00FC7428">
        <w:rPr>
          <w:rFonts w:asciiTheme="minorHAnsi" w:hAnsiTheme="minorHAnsi" w:cstheme="minorHAnsi"/>
        </w:rPr>
        <w:t>Andrepont</w:t>
      </w:r>
      <w:proofErr w:type="spellEnd"/>
      <w:r w:rsidR="00FC7428">
        <w:rPr>
          <w:rFonts w:asciiTheme="minorHAnsi" w:hAnsiTheme="minorHAnsi" w:cstheme="minorHAnsi"/>
        </w:rPr>
        <w:t xml:space="preserve"> </w:t>
      </w:r>
      <w:r>
        <w:rPr>
          <w:rFonts w:asciiTheme="minorHAnsi" w:hAnsiTheme="minorHAnsi" w:cstheme="minorHAnsi"/>
        </w:rPr>
        <w:t>sent the minutes to Geoff Bares (TC Chair)</w:t>
      </w:r>
    </w:p>
    <w:p w14:paraId="54D783C3" w14:textId="32AF38E4" w:rsidR="002B4DD9" w:rsidRDefault="00E85088" w:rsidP="0085337B">
      <w:pPr>
        <w:pStyle w:val="ListParagraph"/>
        <w:numPr>
          <w:ilvl w:val="2"/>
          <w:numId w:val="2"/>
        </w:numPr>
        <w:rPr>
          <w:rFonts w:asciiTheme="minorHAnsi" w:hAnsiTheme="minorHAnsi" w:cstheme="minorHAnsi"/>
        </w:rPr>
      </w:pPr>
      <w:r w:rsidRPr="00E85088">
        <w:rPr>
          <w:rFonts w:asciiTheme="minorHAnsi" w:hAnsiTheme="minorHAnsi" w:cstheme="minorHAnsi"/>
        </w:rPr>
        <w:t>IDEA is an industry association with 3000 members from district energy/utilities/facilities/ manufacturers/suppliers from around the world. They have a quarterly magazine and conduct two conferences each year. Next meeting is going to be in Feb. 2025 in Boston</w:t>
      </w:r>
    </w:p>
    <w:p w14:paraId="2CE0CFF5" w14:textId="2A3799A3" w:rsidR="003433DC" w:rsidRPr="00E20D25" w:rsidRDefault="003433DC" w:rsidP="003433DC">
      <w:pPr>
        <w:pStyle w:val="ListParagraph"/>
        <w:numPr>
          <w:ilvl w:val="0"/>
          <w:numId w:val="2"/>
        </w:numPr>
        <w:autoSpaceDE w:val="0"/>
        <w:autoSpaceDN w:val="0"/>
        <w:adjustRightInd w:val="0"/>
        <w:rPr>
          <w:rFonts w:asciiTheme="minorHAnsi" w:hAnsiTheme="minorHAnsi" w:cstheme="minorHAnsi"/>
        </w:rPr>
      </w:pPr>
      <w:r w:rsidRPr="00E20D25">
        <w:rPr>
          <w:rFonts w:asciiTheme="minorHAnsi" w:hAnsiTheme="minorHAnsi" w:cstheme="minorHAnsi"/>
        </w:rPr>
        <w:t>Adjourn</w:t>
      </w:r>
    </w:p>
    <w:p w14:paraId="4796B2C2" w14:textId="580BFA29" w:rsidR="003433DC" w:rsidRPr="00E20D25" w:rsidRDefault="003433DC" w:rsidP="003433DC">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Announcement by TC Chair (Geoff Bares) to close this session at </w:t>
      </w:r>
      <w:r w:rsidR="0063130F">
        <w:rPr>
          <w:rFonts w:asciiTheme="minorHAnsi" w:hAnsiTheme="minorHAnsi" w:cstheme="minorHAnsi"/>
        </w:rPr>
        <w:t>4</w:t>
      </w:r>
      <w:r w:rsidRPr="00E20D25">
        <w:rPr>
          <w:rFonts w:asciiTheme="minorHAnsi" w:hAnsiTheme="minorHAnsi" w:cstheme="minorHAnsi"/>
        </w:rPr>
        <w:t>:00 pm.</w:t>
      </w:r>
    </w:p>
    <w:p w14:paraId="4075E39D" w14:textId="66BD1664" w:rsidR="003433DC" w:rsidRPr="00E20D25" w:rsidRDefault="003433DC" w:rsidP="003433DC">
      <w:pPr>
        <w:pStyle w:val="ListParagraph"/>
        <w:numPr>
          <w:ilvl w:val="1"/>
          <w:numId w:val="2"/>
        </w:numPr>
        <w:autoSpaceDE w:val="0"/>
        <w:autoSpaceDN w:val="0"/>
        <w:adjustRightInd w:val="0"/>
        <w:rPr>
          <w:rFonts w:asciiTheme="minorHAnsi" w:hAnsiTheme="minorHAnsi" w:cstheme="minorHAnsi"/>
        </w:rPr>
      </w:pPr>
      <w:r w:rsidRPr="00E20D25">
        <w:rPr>
          <w:rFonts w:asciiTheme="minorHAnsi" w:hAnsiTheme="minorHAnsi" w:cstheme="minorHAnsi"/>
        </w:rPr>
        <w:t xml:space="preserve">Motion by </w:t>
      </w:r>
      <w:proofErr w:type="spellStart"/>
      <w:r w:rsidR="0063130F">
        <w:rPr>
          <w:rFonts w:asciiTheme="minorHAnsi" w:hAnsiTheme="minorHAnsi" w:cstheme="minorHAnsi"/>
        </w:rPr>
        <w:t>Farzin</w:t>
      </w:r>
      <w:proofErr w:type="spellEnd"/>
      <w:r w:rsidR="0063130F">
        <w:rPr>
          <w:rFonts w:asciiTheme="minorHAnsi" w:hAnsiTheme="minorHAnsi" w:cstheme="minorHAnsi"/>
        </w:rPr>
        <w:t xml:space="preserve"> Rad</w:t>
      </w:r>
      <w:r w:rsidRPr="00E20D25">
        <w:rPr>
          <w:rFonts w:asciiTheme="minorHAnsi" w:hAnsiTheme="minorHAnsi" w:cstheme="minorHAnsi"/>
        </w:rPr>
        <w:t xml:space="preserve"> -V</w:t>
      </w:r>
      <w:r w:rsidR="0063130F">
        <w:rPr>
          <w:rFonts w:asciiTheme="minorHAnsi" w:hAnsiTheme="minorHAnsi" w:cstheme="minorHAnsi"/>
        </w:rPr>
        <w:t>M</w:t>
      </w:r>
      <w:r w:rsidRPr="00E20D25">
        <w:rPr>
          <w:rFonts w:asciiTheme="minorHAnsi" w:hAnsiTheme="minorHAnsi" w:cstheme="minorHAnsi"/>
        </w:rPr>
        <w:t xml:space="preserve">, second by </w:t>
      </w:r>
      <w:r w:rsidR="0063130F">
        <w:rPr>
          <w:rFonts w:asciiTheme="minorHAnsi" w:hAnsiTheme="minorHAnsi" w:cstheme="minorHAnsi"/>
        </w:rPr>
        <w:t>William Ryan</w:t>
      </w:r>
      <w:r w:rsidRPr="00E20D25">
        <w:rPr>
          <w:rFonts w:asciiTheme="minorHAnsi" w:hAnsiTheme="minorHAnsi" w:cstheme="minorHAnsi"/>
        </w:rPr>
        <w:t>-VM, all Yea, no Nay. Motion passed</w:t>
      </w:r>
      <w:r w:rsidR="00190637" w:rsidRPr="00E20D25">
        <w:rPr>
          <w:rFonts w:asciiTheme="minorHAnsi" w:hAnsiTheme="minorHAnsi" w:cstheme="minorHAnsi"/>
        </w:rPr>
        <w:t xml:space="preserve"> </w:t>
      </w:r>
      <w:r w:rsidR="0063130F">
        <w:rPr>
          <w:rFonts w:asciiTheme="minorHAnsi" w:hAnsiTheme="minorHAnsi" w:cstheme="minorHAnsi"/>
        </w:rPr>
        <w:t>unanimously</w:t>
      </w:r>
      <w:r w:rsidRPr="00E20D25">
        <w:rPr>
          <w:rFonts w:asciiTheme="minorHAnsi" w:hAnsiTheme="minorHAnsi" w:cstheme="minorHAnsi"/>
        </w:rPr>
        <w:t>.</w:t>
      </w:r>
    </w:p>
    <w:p w14:paraId="38C04FE7" w14:textId="77777777" w:rsidR="00050B65" w:rsidRPr="00E20D25" w:rsidRDefault="00050B65" w:rsidP="00050B65">
      <w:pPr>
        <w:pStyle w:val="ListParagraph"/>
        <w:autoSpaceDE w:val="0"/>
        <w:autoSpaceDN w:val="0"/>
        <w:adjustRightInd w:val="0"/>
        <w:ind w:left="2160"/>
        <w:rPr>
          <w:rFonts w:asciiTheme="minorHAnsi" w:hAnsiTheme="minorHAnsi" w:cstheme="minorHAnsi"/>
        </w:rPr>
      </w:pPr>
    </w:p>
    <w:p w14:paraId="4B53B8A2" w14:textId="27F48477" w:rsidR="00050B65" w:rsidRPr="00E20D25" w:rsidRDefault="00050B65" w:rsidP="00434541">
      <w:pPr>
        <w:autoSpaceDE w:val="0"/>
        <w:autoSpaceDN w:val="0"/>
        <w:adjustRightInd w:val="0"/>
        <w:rPr>
          <w:rFonts w:asciiTheme="minorHAnsi" w:hAnsiTheme="minorHAnsi" w:cstheme="minorHAnsi"/>
        </w:rPr>
      </w:pPr>
    </w:p>
    <w:p w14:paraId="6A8A98A7" w14:textId="686CAD27" w:rsidR="00434541" w:rsidRPr="00E20D25" w:rsidRDefault="00434541" w:rsidP="00434541">
      <w:pPr>
        <w:autoSpaceDE w:val="0"/>
        <w:autoSpaceDN w:val="0"/>
        <w:adjustRightInd w:val="0"/>
        <w:rPr>
          <w:rFonts w:asciiTheme="minorHAnsi" w:hAnsiTheme="minorHAnsi" w:cstheme="minorHAnsi"/>
        </w:rPr>
      </w:pPr>
      <w:r w:rsidRPr="00E20D25">
        <w:rPr>
          <w:rFonts w:asciiTheme="minorHAnsi" w:hAnsiTheme="minorHAnsi" w:cstheme="minorHAnsi"/>
        </w:rPr>
        <w:t>Submitted by</w:t>
      </w:r>
    </w:p>
    <w:p w14:paraId="2C3BA276" w14:textId="291363EF" w:rsidR="00434541" w:rsidRPr="00E20D25" w:rsidRDefault="00434541" w:rsidP="00434541">
      <w:pPr>
        <w:autoSpaceDE w:val="0"/>
        <w:autoSpaceDN w:val="0"/>
        <w:adjustRightInd w:val="0"/>
        <w:rPr>
          <w:rFonts w:asciiTheme="minorHAnsi" w:hAnsiTheme="minorHAnsi" w:cstheme="minorHAnsi"/>
        </w:rPr>
      </w:pPr>
      <w:r w:rsidRPr="00E20D25">
        <w:rPr>
          <w:rFonts w:asciiTheme="minorHAnsi" w:hAnsiTheme="minorHAnsi" w:cstheme="minorHAnsi"/>
        </w:rPr>
        <w:t xml:space="preserve">Praveen </w:t>
      </w:r>
      <w:proofErr w:type="spellStart"/>
      <w:r w:rsidRPr="00E20D25">
        <w:rPr>
          <w:rFonts w:asciiTheme="minorHAnsi" w:hAnsiTheme="minorHAnsi" w:cstheme="minorHAnsi"/>
        </w:rPr>
        <w:t>Cheekatamarla</w:t>
      </w:r>
      <w:proofErr w:type="spellEnd"/>
      <w:r w:rsidRPr="00E20D25">
        <w:rPr>
          <w:rFonts w:asciiTheme="minorHAnsi" w:hAnsiTheme="minorHAnsi" w:cstheme="minorHAnsi"/>
        </w:rPr>
        <w:t>, Ph.D.</w:t>
      </w:r>
    </w:p>
    <w:p w14:paraId="67ED8E68" w14:textId="76AF7C96" w:rsidR="008A2C19" w:rsidRPr="00E20D25" w:rsidRDefault="00434541" w:rsidP="00434541">
      <w:pPr>
        <w:autoSpaceDE w:val="0"/>
        <w:autoSpaceDN w:val="0"/>
        <w:adjustRightInd w:val="0"/>
        <w:rPr>
          <w:rFonts w:asciiTheme="minorHAnsi" w:hAnsiTheme="minorHAnsi" w:cstheme="minorHAnsi"/>
        </w:rPr>
      </w:pPr>
      <w:r w:rsidRPr="00E20D25">
        <w:rPr>
          <w:rFonts w:asciiTheme="minorHAnsi" w:hAnsiTheme="minorHAnsi" w:cstheme="minorHAnsi"/>
        </w:rPr>
        <w:t>Secretary, TC 1.10.</w:t>
      </w:r>
    </w:p>
    <w:p w14:paraId="454B86FF" w14:textId="77777777" w:rsidR="008A2C19" w:rsidRPr="00E20D25" w:rsidRDefault="008A2C19">
      <w:pPr>
        <w:spacing w:after="160" w:line="259" w:lineRule="auto"/>
        <w:rPr>
          <w:rFonts w:asciiTheme="minorHAnsi" w:hAnsiTheme="minorHAnsi" w:cstheme="minorHAnsi"/>
        </w:rPr>
      </w:pPr>
      <w:r w:rsidRPr="00E20D25">
        <w:rPr>
          <w:rFonts w:asciiTheme="minorHAnsi" w:hAnsiTheme="minorHAnsi" w:cstheme="minorHAnsi"/>
        </w:rPr>
        <w:br w:type="page"/>
      </w:r>
    </w:p>
    <w:p w14:paraId="54CF84D3" w14:textId="77777777" w:rsidR="00E85088" w:rsidRDefault="00E85088" w:rsidP="00E85088">
      <w:pPr>
        <w:autoSpaceDE w:val="0"/>
        <w:autoSpaceDN w:val="0"/>
        <w:adjustRightInd w:val="0"/>
        <w:jc w:val="center"/>
        <w:rPr>
          <w:b/>
          <w:bCs/>
          <w:sz w:val="32"/>
          <w:szCs w:val="32"/>
        </w:rPr>
      </w:pPr>
      <w:r>
        <w:rPr>
          <w:b/>
          <w:bCs/>
          <w:sz w:val="32"/>
          <w:szCs w:val="32"/>
        </w:rPr>
        <w:lastRenderedPageBreak/>
        <w:t>TC 1.10 COMBINED HEAT AND POWER SYSTEMS</w:t>
      </w:r>
    </w:p>
    <w:p w14:paraId="38277722" w14:textId="77777777" w:rsidR="00E85088" w:rsidRDefault="00E85088" w:rsidP="00E85088">
      <w:pPr>
        <w:autoSpaceDE w:val="0"/>
        <w:autoSpaceDN w:val="0"/>
        <w:adjustRightInd w:val="0"/>
        <w:jc w:val="center"/>
        <w:rPr>
          <w:bCs/>
          <w:sz w:val="28"/>
          <w:szCs w:val="28"/>
        </w:rPr>
      </w:pPr>
      <w:r>
        <w:rPr>
          <w:bCs/>
          <w:sz w:val="28"/>
          <w:szCs w:val="28"/>
        </w:rPr>
        <w:t>2024 ASHRAE Annual Meeting (June 22-26, 2024); Indianapolis, IN</w:t>
      </w:r>
    </w:p>
    <w:p w14:paraId="5D121D14" w14:textId="77777777" w:rsidR="00E85088" w:rsidRDefault="00E85088" w:rsidP="00E85088">
      <w:pPr>
        <w:pStyle w:val="Default"/>
        <w:jc w:val="both"/>
        <w:rPr>
          <w:rFonts w:ascii="Times New Roman" w:hAnsi="Times New Roman" w:cs="Times New Roman"/>
          <w:sz w:val="22"/>
          <w:szCs w:val="22"/>
        </w:rPr>
      </w:pPr>
    </w:p>
    <w:p w14:paraId="1AF27E48" w14:textId="77777777" w:rsidR="00E85088" w:rsidRPr="00180825" w:rsidRDefault="00E85088" w:rsidP="00E85088">
      <w:pPr>
        <w:autoSpaceDE w:val="0"/>
        <w:autoSpaceDN w:val="0"/>
        <w:adjustRightInd w:val="0"/>
        <w:jc w:val="center"/>
        <w:rPr>
          <w:b/>
          <w:i/>
          <w:iCs/>
          <w:sz w:val="22"/>
          <w:szCs w:val="22"/>
        </w:rPr>
      </w:pPr>
      <w:r w:rsidRPr="00180825">
        <w:rPr>
          <w:b/>
          <w:i/>
          <w:iCs/>
          <w:sz w:val="22"/>
          <w:szCs w:val="22"/>
        </w:rPr>
        <w:t>Subcommittee Meetings</w:t>
      </w:r>
    </w:p>
    <w:p w14:paraId="63E346DA" w14:textId="77777777" w:rsidR="00E85088" w:rsidRPr="00180825" w:rsidRDefault="00E85088" w:rsidP="00E85088">
      <w:pPr>
        <w:autoSpaceDE w:val="0"/>
        <w:autoSpaceDN w:val="0"/>
        <w:adjustRightInd w:val="0"/>
        <w:jc w:val="center"/>
        <w:rPr>
          <w:i/>
          <w:iCs/>
          <w:sz w:val="22"/>
          <w:szCs w:val="22"/>
        </w:rPr>
      </w:pPr>
      <w:r w:rsidRPr="00180825">
        <w:rPr>
          <w:i/>
          <w:iCs/>
          <w:sz w:val="22"/>
          <w:szCs w:val="22"/>
        </w:rPr>
        <w:t xml:space="preserve">Handbook, Program, Research, Membership Subcommittee </w:t>
      </w:r>
    </w:p>
    <w:p w14:paraId="212209F7" w14:textId="77777777" w:rsidR="00E85088" w:rsidRDefault="00E85088" w:rsidP="00E85088">
      <w:pPr>
        <w:autoSpaceDE w:val="0"/>
        <w:autoSpaceDN w:val="0"/>
        <w:adjustRightInd w:val="0"/>
        <w:jc w:val="center"/>
        <w:rPr>
          <w:i/>
          <w:iCs/>
          <w:sz w:val="22"/>
          <w:szCs w:val="22"/>
        </w:rPr>
      </w:pPr>
      <w:r w:rsidRPr="00180825">
        <w:rPr>
          <w:i/>
          <w:iCs/>
          <w:sz w:val="22"/>
          <w:szCs w:val="22"/>
        </w:rPr>
        <w:t xml:space="preserve">Tuesday, </w:t>
      </w:r>
      <w:r>
        <w:rPr>
          <w:i/>
          <w:iCs/>
          <w:sz w:val="22"/>
          <w:szCs w:val="22"/>
        </w:rPr>
        <w:t>June 4</w:t>
      </w:r>
      <w:r w:rsidRPr="00180825">
        <w:rPr>
          <w:i/>
          <w:iCs/>
          <w:sz w:val="22"/>
          <w:szCs w:val="22"/>
        </w:rPr>
        <w:t>, 20</w:t>
      </w:r>
      <w:r>
        <w:rPr>
          <w:i/>
          <w:iCs/>
          <w:sz w:val="22"/>
          <w:szCs w:val="22"/>
        </w:rPr>
        <w:t>24</w:t>
      </w:r>
      <w:r w:rsidRPr="00180825">
        <w:rPr>
          <w:i/>
          <w:iCs/>
          <w:sz w:val="22"/>
          <w:szCs w:val="22"/>
        </w:rPr>
        <w:t>: 1:</w:t>
      </w:r>
      <w:r>
        <w:rPr>
          <w:i/>
          <w:iCs/>
          <w:sz w:val="22"/>
          <w:szCs w:val="22"/>
        </w:rPr>
        <w:t>3</w:t>
      </w:r>
      <w:r w:rsidRPr="00180825">
        <w:rPr>
          <w:i/>
          <w:iCs/>
          <w:sz w:val="22"/>
          <w:szCs w:val="22"/>
        </w:rPr>
        <w:t>0 PM-</w:t>
      </w:r>
      <w:r>
        <w:rPr>
          <w:i/>
          <w:iCs/>
          <w:sz w:val="22"/>
          <w:szCs w:val="22"/>
        </w:rPr>
        <w:t>3</w:t>
      </w:r>
      <w:r w:rsidRPr="00180825">
        <w:rPr>
          <w:i/>
          <w:iCs/>
          <w:sz w:val="22"/>
          <w:szCs w:val="22"/>
        </w:rPr>
        <w:t>:</w:t>
      </w:r>
      <w:r>
        <w:rPr>
          <w:i/>
          <w:iCs/>
          <w:sz w:val="22"/>
          <w:szCs w:val="22"/>
        </w:rPr>
        <w:t>0</w:t>
      </w:r>
      <w:r w:rsidRPr="00180825">
        <w:rPr>
          <w:i/>
          <w:iCs/>
          <w:sz w:val="22"/>
          <w:szCs w:val="22"/>
        </w:rPr>
        <w:t>0 PM</w:t>
      </w:r>
      <w:r>
        <w:rPr>
          <w:i/>
          <w:iCs/>
          <w:sz w:val="22"/>
          <w:szCs w:val="22"/>
        </w:rPr>
        <w:t xml:space="preserve"> EDT</w:t>
      </w:r>
      <w:r w:rsidRPr="00180825">
        <w:rPr>
          <w:i/>
          <w:iCs/>
          <w:sz w:val="22"/>
          <w:szCs w:val="22"/>
        </w:rPr>
        <w:t xml:space="preserve">; </w:t>
      </w:r>
      <w:r>
        <w:rPr>
          <w:i/>
          <w:iCs/>
          <w:sz w:val="22"/>
          <w:szCs w:val="22"/>
        </w:rPr>
        <w:t>Virtual</w:t>
      </w:r>
    </w:p>
    <w:p w14:paraId="31E50A5E" w14:textId="77777777" w:rsidR="00E85088" w:rsidRDefault="00E85088" w:rsidP="00E85088">
      <w:pPr>
        <w:jc w:val="center"/>
        <w:rPr>
          <w:rFonts w:ascii="Segoe UI" w:hAnsi="Segoe UI" w:cs="Segoe UI"/>
          <w:color w:val="252424"/>
          <w:sz w:val="22"/>
          <w:szCs w:val="22"/>
        </w:rPr>
      </w:pPr>
      <w:hyperlink r:id="rId5" w:tgtFrame="_blank" w:history="1">
        <w:r>
          <w:rPr>
            <w:rStyle w:val="Hyperlink"/>
            <w:rFonts w:ascii="Segoe UI Semibold" w:hAnsi="Segoe UI Semibold" w:cs="Segoe UI Semibold"/>
            <w:color w:val="6264A7"/>
            <w:sz w:val="21"/>
            <w:szCs w:val="21"/>
          </w:rPr>
          <w:t>Click here to join the meeting</w:t>
        </w:r>
      </w:hyperlink>
    </w:p>
    <w:p w14:paraId="3ACB967C" w14:textId="77777777" w:rsidR="00E85088" w:rsidRDefault="00E85088" w:rsidP="00E85088">
      <w:pPr>
        <w:jc w:val="center"/>
        <w:rPr>
          <w:rFonts w:ascii="Segoe UI" w:hAnsi="Segoe UI" w:cs="Segoe UI"/>
          <w:color w:val="252424"/>
        </w:rPr>
      </w:pPr>
      <w:r>
        <w:rPr>
          <w:rFonts w:ascii="Segoe UI" w:hAnsi="Segoe UI" w:cs="Segoe UI"/>
          <w:color w:val="252424"/>
          <w:sz w:val="21"/>
          <w:szCs w:val="21"/>
        </w:rPr>
        <w:t xml:space="preserve">Meeting ID: </w:t>
      </w:r>
      <w:r>
        <w:rPr>
          <w:rFonts w:ascii="Segoe UI" w:hAnsi="Segoe UI" w:cs="Segoe UI"/>
          <w:color w:val="252424"/>
        </w:rPr>
        <w:t>269 455 245 024</w:t>
      </w:r>
      <w:r>
        <w:rPr>
          <w:rFonts w:ascii="Segoe UI" w:hAnsi="Segoe UI" w:cs="Segoe UI"/>
          <w:color w:val="252424"/>
          <w:sz w:val="21"/>
          <w:szCs w:val="21"/>
        </w:rPr>
        <w:t xml:space="preserve"> </w:t>
      </w:r>
      <w:r>
        <w:rPr>
          <w:rFonts w:ascii="Segoe UI" w:hAnsi="Segoe UI" w:cs="Segoe UI"/>
          <w:color w:val="252424"/>
        </w:rPr>
        <w:br/>
      </w:r>
      <w:r>
        <w:rPr>
          <w:rFonts w:ascii="Segoe UI" w:hAnsi="Segoe UI" w:cs="Segoe UI"/>
          <w:color w:val="252424"/>
          <w:sz w:val="21"/>
          <w:szCs w:val="21"/>
        </w:rPr>
        <w:t xml:space="preserve">Passcode: </w:t>
      </w:r>
      <w:r>
        <w:rPr>
          <w:rFonts w:ascii="Segoe UI" w:hAnsi="Segoe UI" w:cs="Segoe UI"/>
          <w:color w:val="252424"/>
        </w:rPr>
        <w:t>gLfb8i</w:t>
      </w:r>
    </w:p>
    <w:p w14:paraId="2F58E0D3" w14:textId="77777777" w:rsidR="00E85088" w:rsidRDefault="00E85088" w:rsidP="00E85088">
      <w:pPr>
        <w:jc w:val="center"/>
        <w:rPr>
          <w:rFonts w:ascii="Segoe UI" w:hAnsi="Segoe UI" w:cs="Segoe UI"/>
          <w:color w:val="252424"/>
          <w:sz w:val="21"/>
          <w:szCs w:val="21"/>
        </w:rPr>
      </w:pPr>
      <w:hyperlink r:id="rId6" w:tgtFrame="_blank" w:history="1">
        <w:r>
          <w:rPr>
            <w:rStyle w:val="Hyperlink"/>
            <w:rFonts w:ascii="Segoe UI" w:hAnsi="Segoe UI" w:cs="Segoe UI"/>
            <w:color w:val="6264A7"/>
            <w:sz w:val="21"/>
            <w:szCs w:val="21"/>
          </w:rPr>
          <w:t>Download Teams</w:t>
        </w:r>
      </w:hyperlink>
      <w:r>
        <w:rPr>
          <w:rFonts w:ascii="Segoe UI" w:hAnsi="Segoe UI" w:cs="Segoe UI"/>
          <w:color w:val="252424"/>
          <w:sz w:val="21"/>
          <w:szCs w:val="21"/>
        </w:rPr>
        <w:t xml:space="preserve"> | </w:t>
      </w:r>
      <w:hyperlink r:id="rId7" w:tgtFrame="_blank" w:history="1">
        <w:r>
          <w:rPr>
            <w:rStyle w:val="Hyperlink"/>
            <w:rFonts w:ascii="Segoe UI" w:hAnsi="Segoe UI" w:cs="Segoe UI"/>
            <w:color w:val="6264A7"/>
            <w:sz w:val="21"/>
            <w:szCs w:val="21"/>
          </w:rPr>
          <w:t>Join on the web</w:t>
        </w:r>
      </w:hyperlink>
    </w:p>
    <w:p w14:paraId="7FB5C6F4" w14:textId="77777777" w:rsidR="00E85088" w:rsidRDefault="00E85088" w:rsidP="00E85088">
      <w:pPr>
        <w:jc w:val="center"/>
        <w:rPr>
          <w:rFonts w:ascii="Segoe UI" w:hAnsi="Segoe UI" w:cs="Segoe UI"/>
          <w:color w:val="252424"/>
          <w:sz w:val="22"/>
          <w:szCs w:val="22"/>
        </w:rPr>
      </w:pPr>
      <w:r>
        <w:rPr>
          <w:rFonts w:ascii="Segoe UI" w:hAnsi="Segoe UI" w:cs="Segoe UI"/>
          <w:b/>
          <w:bCs/>
          <w:color w:val="252424"/>
          <w:sz w:val="21"/>
          <w:szCs w:val="21"/>
        </w:rPr>
        <w:t>Or call in (audio only)</w:t>
      </w:r>
    </w:p>
    <w:p w14:paraId="7B9E89B4" w14:textId="77777777" w:rsidR="00E85088" w:rsidRDefault="00E85088" w:rsidP="00E85088">
      <w:pPr>
        <w:jc w:val="center"/>
        <w:rPr>
          <w:rFonts w:ascii="Segoe UI" w:hAnsi="Segoe UI" w:cs="Segoe UI"/>
          <w:color w:val="252424"/>
        </w:rPr>
      </w:pPr>
      <w:hyperlink r:id="rId8" w:anchor=" " w:history="1">
        <w:r>
          <w:rPr>
            <w:rStyle w:val="Hyperlink"/>
            <w:rFonts w:ascii="Segoe UI" w:hAnsi="Segoe UI" w:cs="Segoe UI"/>
            <w:color w:val="6264A7"/>
            <w:sz w:val="21"/>
            <w:szCs w:val="21"/>
          </w:rPr>
          <w:t>+1 872-256-</w:t>
        </w:r>
        <w:proofErr w:type="gramStart"/>
        <w:r>
          <w:rPr>
            <w:rStyle w:val="Hyperlink"/>
            <w:rFonts w:ascii="Segoe UI" w:hAnsi="Segoe UI" w:cs="Segoe UI"/>
            <w:color w:val="6264A7"/>
            <w:sz w:val="21"/>
            <w:szCs w:val="21"/>
          </w:rPr>
          <w:t>4257,,</w:t>
        </w:r>
        <w:proofErr w:type="gramEnd"/>
        <w:r>
          <w:rPr>
            <w:rStyle w:val="Hyperlink"/>
            <w:rFonts w:ascii="Segoe UI" w:hAnsi="Segoe UI" w:cs="Segoe UI"/>
            <w:color w:val="6264A7"/>
            <w:sz w:val="21"/>
            <w:szCs w:val="21"/>
          </w:rPr>
          <w:t>43395480#</w:t>
        </w:r>
      </w:hyperlink>
      <w:r>
        <w:rPr>
          <w:rFonts w:ascii="Segoe UI" w:hAnsi="Segoe UI" w:cs="Segoe UI"/>
          <w:color w:val="252424"/>
        </w:rPr>
        <w:t xml:space="preserve"> </w:t>
      </w:r>
      <w:r>
        <w:rPr>
          <w:rFonts w:ascii="Segoe UI" w:hAnsi="Segoe UI" w:cs="Segoe UI"/>
          <w:color w:val="252424"/>
          <w:sz w:val="21"/>
          <w:szCs w:val="21"/>
        </w:rPr>
        <w:t>  United States, Chicago</w:t>
      </w:r>
    </w:p>
    <w:p w14:paraId="0C15C364" w14:textId="77777777" w:rsidR="00E85088" w:rsidRDefault="00E85088" w:rsidP="00E85088">
      <w:pPr>
        <w:jc w:val="center"/>
        <w:rPr>
          <w:rFonts w:ascii="Segoe UI" w:hAnsi="Segoe UI" w:cs="Segoe UI"/>
          <w:color w:val="252424"/>
        </w:rPr>
      </w:pPr>
      <w:r>
        <w:rPr>
          <w:rFonts w:ascii="Segoe UI" w:hAnsi="Segoe UI" w:cs="Segoe UI"/>
          <w:color w:val="252424"/>
          <w:sz w:val="21"/>
          <w:szCs w:val="21"/>
        </w:rPr>
        <w:t xml:space="preserve">Phone Conference ID: </w:t>
      </w:r>
      <w:r>
        <w:rPr>
          <w:rFonts w:ascii="Segoe UI" w:hAnsi="Segoe UI" w:cs="Segoe UI"/>
          <w:color w:val="252424"/>
        </w:rPr>
        <w:t>433 954 80#</w:t>
      </w:r>
    </w:p>
    <w:p w14:paraId="39F596B0" w14:textId="77777777" w:rsidR="00E85088" w:rsidRDefault="00E85088" w:rsidP="00E85088">
      <w:pPr>
        <w:autoSpaceDE w:val="0"/>
        <w:autoSpaceDN w:val="0"/>
        <w:adjustRightInd w:val="0"/>
        <w:jc w:val="center"/>
        <w:rPr>
          <w:b/>
          <w:i/>
          <w:iCs/>
          <w:sz w:val="22"/>
          <w:szCs w:val="22"/>
        </w:rPr>
      </w:pPr>
    </w:p>
    <w:p w14:paraId="1DA2C318" w14:textId="77777777" w:rsidR="00E85088" w:rsidRPr="00180825" w:rsidRDefault="00E85088" w:rsidP="00E85088">
      <w:pPr>
        <w:autoSpaceDE w:val="0"/>
        <w:autoSpaceDN w:val="0"/>
        <w:adjustRightInd w:val="0"/>
        <w:jc w:val="center"/>
        <w:rPr>
          <w:b/>
          <w:i/>
          <w:iCs/>
          <w:sz w:val="22"/>
          <w:szCs w:val="22"/>
        </w:rPr>
      </w:pPr>
      <w:r w:rsidRPr="00180825">
        <w:rPr>
          <w:b/>
          <w:i/>
          <w:iCs/>
          <w:sz w:val="22"/>
          <w:szCs w:val="22"/>
        </w:rPr>
        <w:t>TC 1.10 Committee Meeting</w:t>
      </w:r>
    </w:p>
    <w:p w14:paraId="08232B71" w14:textId="77777777" w:rsidR="00E85088" w:rsidRPr="00180825" w:rsidRDefault="00E85088" w:rsidP="00E85088">
      <w:pPr>
        <w:autoSpaceDE w:val="0"/>
        <w:autoSpaceDN w:val="0"/>
        <w:adjustRightInd w:val="0"/>
        <w:jc w:val="center"/>
        <w:rPr>
          <w:i/>
          <w:iCs/>
          <w:sz w:val="22"/>
          <w:szCs w:val="22"/>
        </w:rPr>
      </w:pPr>
      <w:r w:rsidRPr="00180825">
        <w:rPr>
          <w:i/>
          <w:iCs/>
          <w:sz w:val="22"/>
          <w:szCs w:val="22"/>
        </w:rPr>
        <w:t xml:space="preserve">Tuesday, </w:t>
      </w:r>
      <w:r>
        <w:rPr>
          <w:i/>
          <w:iCs/>
          <w:sz w:val="22"/>
          <w:szCs w:val="22"/>
        </w:rPr>
        <w:t>June 25</w:t>
      </w:r>
      <w:r w:rsidRPr="00180825">
        <w:rPr>
          <w:i/>
          <w:iCs/>
          <w:sz w:val="22"/>
          <w:szCs w:val="22"/>
        </w:rPr>
        <w:t>, 20</w:t>
      </w:r>
      <w:r>
        <w:rPr>
          <w:i/>
          <w:iCs/>
          <w:sz w:val="22"/>
          <w:szCs w:val="22"/>
        </w:rPr>
        <w:t>24</w:t>
      </w:r>
      <w:r w:rsidRPr="00180825">
        <w:rPr>
          <w:i/>
          <w:iCs/>
          <w:sz w:val="22"/>
          <w:szCs w:val="22"/>
        </w:rPr>
        <w:t xml:space="preserve">: </w:t>
      </w:r>
      <w:r>
        <w:rPr>
          <w:i/>
          <w:iCs/>
          <w:sz w:val="22"/>
          <w:szCs w:val="22"/>
        </w:rPr>
        <w:t>2</w:t>
      </w:r>
      <w:r w:rsidRPr="00180825">
        <w:rPr>
          <w:i/>
          <w:iCs/>
          <w:sz w:val="22"/>
          <w:szCs w:val="22"/>
        </w:rPr>
        <w:t>:30 PM-</w:t>
      </w:r>
      <w:r>
        <w:rPr>
          <w:i/>
          <w:iCs/>
          <w:sz w:val="22"/>
          <w:szCs w:val="22"/>
        </w:rPr>
        <w:t>4</w:t>
      </w:r>
      <w:r w:rsidRPr="00180825">
        <w:rPr>
          <w:i/>
          <w:iCs/>
          <w:sz w:val="22"/>
          <w:szCs w:val="22"/>
        </w:rPr>
        <w:t>:00 PM</w:t>
      </w:r>
      <w:r>
        <w:rPr>
          <w:i/>
          <w:iCs/>
          <w:sz w:val="22"/>
          <w:szCs w:val="22"/>
        </w:rPr>
        <w:t xml:space="preserve"> EDT</w:t>
      </w:r>
      <w:r w:rsidRPr="00180825">
        <w:rPr>
          <w:i/>
          <w:iCs/>
          <w:sz w:val="22"/>
          <w:szCs w:val="22"/>
        </w:rPr>
        <w:t xml:space="preserve">; </w:t>
      </w:r>
      <w:r w:rsidRPr="00017B96">
        <w:rPr>
          <w:i/>
          <w:iCs/>
          <w:sz w:val="22"/>
          <w:szCs w:val="22"/>
        </w:rPr>
        <w:t xml:space="preserve">JW Marriott, </w:t>
      </w:r>
      <w:r>
        <w:rPr>
          <w:i/>
          <w:iCs/>
          <w:sz w:val="22"/>
          <w:szCs w:val="22"/>
        </w:rPr>
        <w:t xml:space="preserve">Room: </w:t>
      </w:r>
      <w:r w:rsidRPr="00017B96">
        <w:rPr>
          <w:i/>
          <w:iCs/>
          <w:sz w:val="22"/>
          <w:szCs w:val="22"/>
        </w:rPr>
        <w:t>304 (3)</w:t>
      </w:r>
    </w:p>
    <w:p w14:paraId="4846389C" w14:textId="77777777" w:rsidR="00E85088" w:rsidRPr="00180825" w:rsidRDefault="00E85088" w:rsidP="00E85088">
      <w:pPr>
        <w:autoSpaceDE w:val="0"/>
        <w:autoSpaceDN w:val="0"/>
        <w:adjustRightInd w:val="0"/>
        <w:jc w:val="center"/>
        <w:rPr>
          <w:i/>
          <w:iCs/>
          <w:sz w:val="22"/>
          <w:szCs w:val="22"/>
        </w:rPr>
      </w:pPr>
    </w:p>
    <w:p w14:paraId="48F6991B" w14:textId="77777777" w:rsidR="00E85088" w:rsidRPr="00180825" w:rsidRDefault="00E85088" w:rsidP="00E85088">
      <w:pPr>
        <w:autoSpaceDE w:val="0"/>
        <w:autoSpaceDN w:val="0"/>
        <w:adjustRightInd w:val="0"/>
        <w:jc w:val="center"/>
        <w:rPr>
          <w:b/>
          <w:i/>
          <w:iCs/>
          <w:sz w:val="22"/>
          <w:szCs w:val="22"/>
        </w:rPr>
      </w:pPr>
      <w:r w:rsidRPr="00180825">
        <w:rPr>
          <w:b/>
          <w:i/>
          <w:iCs/>
          <w:sz w:val="22"/>
          <w:szCs w:val="22"/>
        </w:rPr>
        <w:t>TC 1.10 Sponsored Seminar</w:t>
      </w:r>
      <w:r>
        <w:rPr>
          <w:b/>
          <w:i/>
          <w:iCs/>
          <w:sz w:val="22"/>
          <w:szCs w:val="22"/>
        </w:rPr>
        <w:t>s</w:t>
      </w:r>
    </w:p>
    <w:p w14:paraId="375C71E2" w14:textId="77777777" w:rsidR="00E85088" w:rsidRDefault="00E85088" w:rsidP="00E85088">
      <w:pPr>
        <w:autoSpaceDE w:val="0"/>
        <w:autoSpaceDN w:val="0"/>
        <w:adjustRightInd w:val="0"/>
        <w:jc w:val="center"/>
        <w:rPr>
          <w:i/>
          <w:iCs/>
          <w:sz w:val="22"/>
          <w:szCs w:val="22"/>
        </w:rPr>
      </w:pPr>
      <w:r w:rsidRPr="004E3A4D">
        <w:rPr>
          <w:i/>
          <w:iCs/>
          <w:sz w:val="22"/>
          <w:szCs w:val="22"/>
        </w:rPr>
        <w:t>Seminar 33: LIVESTREAM: Mitigating Electrification Pitfalls with Thermally Driven Heat Pumps</w:t>
      </w:r>
    </w:p>
    <w:p w14:paraId="7089B31B" w14:textId="77777777" w:rsidR="00E85088" w:rsidRPr="00366A89" w:rsidRDefault="00E85088" w:rsidP="00E85088">
      <w:pPr>
        <w:autoSpaceDE w:val="0"/>
        <w:autoSpaceDN w:val="0"/>
        <w:adjustRightInd w:val="0"/>
        <w:jc w:val="center"/>
        <w:rPr>
          <w:i/>
          <w:iCs/>
          <w:sz w:val="22"/>
          <w:szCs w:val="22"/>
        </w:rPr>
      </w:pPr>
      <w:r>
        <w:rPr>
          <w:i/>
          <w:iCs/>
          <w:sz w:val="22"/>
          <w:szCs w:val="22"/>
        </w:rPr>
        <w:t>Tues</w:t>
      </w:r>
      <w:r w:rsidRPr="00366A89">
        <w:rPr>
          <w:i/>
          <w:iCs/>
          <w:sz w:val="22"/>
          <w:szCs w:val="22"/>
        </w:rPr>
        <w:t>day, J</w:t>
      </w:r>
      <w:r>
        <w:rPr>
          <w:i/>
          <w:iCs/>
          <w:sz w:val="22"/>
          <w:szCs w:val="22"/>
        </w:rPr>
        <w:t>une</w:t>
      </w:r>
      <w:r w:rsidRPr="00366A89">
        <w:rPr>
          <w:i/>
          <w:iCs/>
          <w:sz w:val="22"/>
          <w:szCs w:val="22"/>
        </w:rPr>
        <w:t xml:space="preserve"> 2</w:t>
      </w:r>
      <w:r>
        <w:rPr>
          <w:i/>
          <w:iCs/>
          <w:sz w:val="22"/>
          <w:szCs w:val="22"/>
        </w:rPr>
        <w:t>5</w:t>
      </w:r>
      <w:r w:rsidRPr="00366A89">
        <w:rPr>
          <w:i/>
          <w:iCs/>
          <w:sz w:val="22"/>
          <w:szCs w:val="22"/>
        </w:rPr>
        <w:t xml:space="preserve"> 8:00 AM – 9:30 AM </w:t>
      </w:r>
      <w:r>
        <w:rPr>
          <w:i/>
          <w:iCs/>
          <w:sz w:val="22"/>
          <w:szCs w:val="22"/>
        </w:rPr>
        <w:t>ED</w:t>
      </w:r>
      <w:r w:rsidRPr="00366A89">
        <w:rPr>
          <w:i/>
          <w:iCs/>
          <w:sz w:val="22"/>
          <w:szCs w:val="22"/>
        </w:rPr>
        <w:t>T</w:t>
      </w:r>
    </w:p>
    <w:p w14:paraId="6DA90200" w14:textId="77777777" w:rsidR="00E85088" w:rsidRPr="00E30D78" w:rsidRDefault="00E85088" w:rsidP="00E85088">
      <w:pPr>
        <w:autoSpaceDE w:val="0"/>
        <w:autoSpaceDN w:val="0"/>
        <w:adjustRightInd w:val="0"/>
        <w:jc w:val="center"/>
        <w:rPr>
          <w:i/>
          <w:iCs/>
          <w:sz w:val="22"/>
          <w:szCs w:val="22"/>
        </w:rPr>
      </w:pPr>
      <w:r w:rsidRPr="004E3A4D">
        <w:rPr>
          <w:i/>
          <w:iCs/>
          <w:sz w:val="22"/>
          <w:szCs w:val="22"/>
        </w:rPr>
        <w:t>JW Marriott – Indianapolis, 3, Grand Ballroom 4</w:t>
      </w:r>
    </w:p>
    <w:p w14:paraId="07BEA91F" w14:textId="77777777" w:rsidR="00E85088" w:rsidRDefault="00E85088" w:rsidP="00E85088">
      <w:pPr>
        <w:autoSpaceDE w:val="0"/>
        <w:autoSpaceDN w:val="0"/>
        <w:adjustRightInd w:val="0"/>
        <w:jc w:val="center"/>
        <w:rPr>
          <w:i/>
          <w:iCs/>
          <w:sz w:val="22"/>
          <w:szCs w:val="22"/>
        </w:rPr>
      </w:pPr>
    </w:p>
    <w:p w14:paraId="386ACC20" w14:textId="77777777" w:rsidR="00E85088" w:rsidRDefault="00E85088" w:rsidP="00E85088">
      <w:pPr>
        <w:autoSpaceDE w:val="0"/>
        <w:autoSpaceDN w:val="0"/>
        <w:adjustRightInd w:val="0"/>
        <w:jc w:val="center"/>
        <w:rPr>
          <w:i/>
          <w:iCs/>
          <w:sz w:val="22"/>
          <w:szCs w:val="22"/>
        </w:rPr>
      </w:pPr>
    </w:p>
    <w:p w14:paraId="7425B480" w14:textId="77777777" w:rsidR="00E85088" w:rsidRPr="00622C14" w:rsidRDefault="00E85088" w:rsidP="00E85088">
      <w:pPr>
        <w:autoSpaceDE w:val="0"/>
        <w:autoSpaceDN w:val="0"/>
        <w:adjustRightInd w:val="0"/>
        <w:ind w:left="720"/>
        <w:jc w:val="center"/>
        <w:rPr>
          <w:sz w:val="22"/>
          <w:szCs w:val="22"/>
          <w:u w:val="single"/>
        </w:rPr>
      </w:pPr>
      <w:r w:rsidRPr="00622C14">
        <w:rPr>
          <w:sz w:val="22"/>
          <w:szCs w:val="22"/>
          <w:u w:val="single"/>
        </w:rPr>
        <w:t>AGENDA</w:t>
      </w:r>
    </w:p>
    <w:p w14:paraId="658A7A46" w14:textId="77777777" w:rsidR="00E85088" w:rsidRPr="00622C14" w:rsidRDefault="00E85088" w:rsidP="00E85088">
      <w:pPr>
        <w:autoSpaceDE w:val="0"/>
        <w:autoSpaceDN w:val="0"/>
        <w:adjustRightInd w:val="0"/>
        <w:ind w:left="720"/>
        <w:jc w:val="center"/>
        <w:rPr>
          <w:sz w:val="22"/>
          <w:szCs w:val="22"/>
        </w:rPr>
      </w:pPr>
    </w:p>
    <w:p w14:paraId="0C81BF4D" w14:textId="77777777" w:rsidR="00E85088" w:rsidRPr="00622C14" w:rsidRDefault="00E85088" w:rsidP="00E85088">
      <w:pPr>
        <w:autoSpaceDE w:val="0"/>
        <w:autoSpaceDN w:val="0"/>
        <w:adjustRightInd w:val="0"/>
        <w:ind w:left="720"/>
        <w:rPr>
          <w:sz w:val="22"/>
          <w:szCs w:val="22"/>
        </w:rPr>
      </w:pPr>
      <w:r w:rsidRPr="00622C14">
        <w:rPr>
          <w:sz w:val="22"/>
          <w:szCs w:val="22"/>
        </w:rPr>
        <w:t xml:space="preserve">1. Welcome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6894A7B7"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2. Roll Call / Introductions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 xml:space="preserve">Geoff Bares / </w:t>
      </w:r>
      <w:r w:rsidRPr="00622C14">
        <w:rPr>
          <w:sz w:val="22"/>
          <w:szCs w:val="22"/>
        </w:rPr>
        <w:t>All</w:t>
      </w:r>
    </w:p>
    <w:p w14:paraId="29F300E8"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3. Introduction of ASHRAE Liaisons on Arrival </w:t>
      </w:r>
      <w:r w:rsidRPr="00622C14">
        <w:rPr>
          <w:sz w:val="22"/>
          <w:szCs w:val="22"/>
        </w:rPr>
        <w:tab/>
      </w:r>
      <w:r w:rsidRPr="00622C14">
        <w:rPr>
          <w:sz w:val="22"/>
          <w:szCs w:val="22"/>
        </w:rPr>
        <w:tab/>
      </w:r>
      <w:r>
        <w:rPr>
          <w:sz w:val="22"/>
          <w:szCs w:val="22"/>
        </w:rPr>
        <w:tab/>
        <w:t>Geoff Bares</w:t>
      </w:r>
    </w:p>
    <w:p w14:paraId="6A768D8F"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4. Establishment of Quorum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 xml:space="preserve">Praveen </w:t>
      </w:r>
      <w:proofErr w:type="spellStart"/>
      <w:r>
        <w:rPr>
          <w:sz w:val="22"/>
          <w:szCs w:val="22"/>
        </w:rPr>
        <w:t>Cheekatamarla</w:t>
      </w:r>
      <w:proofErr w:type="spellEnd"/>
    </w:p>
    <w:p w14:paraId="61219983" w14:textId="77777777" w:rsidR="00E85088" w:rsidRDefault="00E85088" w:rsidP="00E85088">
      <w:pPr>
        <w:autoSpaceDE w:val="0"/>
        <w:autoSpaceDN w:val="0"/>
        <w:adjustRightInd w:val="0"/>
        <w:ind w:firstLine="720"/>
        <w:rPr>
          <w:sz w:val="22"/>
          <w:szCs w:val="22"/>
        </w:rPr>
      </w:pPr>
      <w:r w:rsidRPr="00622C14">
        <w:rPr>
          <w:sz w:val="22"/>
          <w:szCs w:val="22"/>
        </w:rPr>
        <w:t xml:space="preserve">5. TC1.10 Purpose Statement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610B2C60" w14:textId="77777777" w:rsidR="00E85088" w:rsidRPr="00622C14" w:rsidRDefault="00E85088" w:rsidP="00E85088">
      <w:pPr>
        <w:autoSpaceDE w:val="0"/>
        <w:autoSpaceDN w:val="0"/>
        <w:adjustRightInd w:val="0"/>
        <w:ind w:firstLine="720"/>
        <w:rPr>
          <w:sz w:val="22"/>
          <w:szCs w:val="22"/>
        </w:rPr>
      </w:pPr>
      <w:r w:rsidRPr="00622C14">
        <w:rPr>
          <w:sz w:val="22"/>
          <w:szCs w:val="22"/>
        </w:rPr>
        <w:t>6. Minutes of the 20</w:t>
      </w:r>
      <w:r>
        <w:rPr>
          <w:sz w:val="22"/>
          <w:szCs w:val="22"/>
        </w:rPr>
        <w:t>23 Summer Meeting (Tampa)</w:t>
      </w:r>
      <w:r>
        <w:rPr>
          <w:sz w:val="22"/>
          <w:szCs w:val="22"/>
        </w:rPr>
        <w:tab/>
      </w:r>
      <w:r>
        <w:rPr>
          <w:sz w:val="22"/>
          <w:szCs w:val="22"/>
        </w:rPr>
        <w:tab/>
        <w:t>Geoff Bares</w:t>
      </w:r>
    </w:p>
    <w:p w14:paraId="04B24D66" w14:textId="77777777" w:rsidR="00E85088" w:rsidRPr="00622C14" w:rsidRDefault="00E85088" w:rsidP="00E85088">
      <w:pPr>
        <w:autoSpaceDE w:val="0"/>
        <w:autoSpaceDN w:val="0"/>
        <w:adjustRightInd w:val="0"/>
        <w:ind w:firstLine="720"/>
        <w:rPr>
          <w:sz w:val="22"/>
          <w:szCs w:val="22"/>
        </w:rPr>
      </w:pPr>
      <w:r w:rsidRPr="00622C14">
        <w:rPr>
          <w:sz w:val="22"/>
          <w:szCs w:val="22"/>
        </w:rPr>
        <w:t>7. Subcommittee Reports</w:t>
      </w:r>
    </w:p>
    <w:p w14:paraId="474FF275" w14:textId="77777777" w:rsidR="00E85088" w:rsidRPr="00622C14" w:rsidRDefault="00E85088" w:rsidP="00E85088">
      <w:pPr>
        <w:autoSpaceDE w:val="0"/>
        <w:autoSpaceDN w:val="0"/>
        <w:adjustRightInd w:val="0"/>
        <w:ind w:left="1440" w:firstLine="720"/>
        <w:rPr>
          <w:sz w:val="22"/>
          <w:szCs w:val="22"/>
        </w:rPr>
      </w:pPr>
      <w:r w:rsidRPr="00622C14">
        <w:rPr>
          <w:sz w:val="22"/>
          <w:szCs w:val="22"/>
        </w:rPr>
        <w:t xml:space="preserve">a. Program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Gearoid Foley</w:t>
      </w:r>
    </w:p>
    <w:p w14:paraId="61155961" w14:textId="77777777" w:rsidR="00E85088" w:rsidRDefault="00E85088" w:rsidP="00E85088">
      <w:pPr>
        <w:autoSpaceDE w:val="0"/>
        <w:autoSpaceDN w:val="0"/>
        <w:adjustRightInd w:val="0"/>
        <w:ind w:left="1440" w:firstLine="720"/>
        <w:rPr>
          <w:sz w:val="22"/>
          <w:szCs w:val="22"/>
        </w:rPr>
      </w:pPr>
      <w:r w:rsidRPr="00622C14">
        <w:rPr>
          <w:sz w:val="22"/>
          <w:szCs w:val="22"/>
        </w:rPr>
        <w:t xml:space="preserve">b. Research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proofErr w:type="spellStart"/>
      <w:r>
        <w:rPr>
          <w:sz w:val="22"/>
          <w:szCs w:val="22"/>
        </w:rPr>
        <w:t>Farzin</w:t>
      </w:r>
      <w:proofErr w:type="spellEnd"/>
      <w:r>
        <w:rPr>
          <w:sz w:val="22"/>
          <w:szCs w:val="22"/>
        </w:rPr>
        <w:t xml:space="preserve"> Rad</w:t>
      </w:r>
    </w:p>
    <w:p w14:paraId="0B12C724" w14:textId="77777777" w:rsidR="00E85088" w:rsidRPr="00622C14" w:rsidRDefault="00E85088" w:rsidP="00E85088">
      <w:pPr>
        <w:autoSpaceDE w:val="0"/>
        <w:autoSpaceDN w:val="0"/>
        <w:adjustRightInd w:val="0"/>
        <w:ind w:left="1440" w:right="-180" w:firstLine="720"/>
        <w:rPr>
          <w:sz w:val="22"/>
          <w:szCs w:val="22"/>
        </w:rPr>
      </w:pPr>
      <w:r>
        <w:rPr>
          <w:sz w:val="22"/>
          <w:szCs w:val="22"/>
        </w:rPr>
        <w:t xml:space="preserve">c. Handbook </w:t>
      </w:r>
      <w:r>
        <w:rPr>
          <w:sz w:val="22"/>
          <w:szCs w:val="22"/>
        </w:rPr>
        <w:tab/>
      </w:r>
      <w:r>
        <w:rPr>
          <w:sz w:val="22"/>
          <w:szCs w:val="22"/>
        </w:rPr>
        <w:tab/>
      </w:r>
      <w:r>
        <w:rPr>
          <w:sz w:val="22"/>
          <w:szCs w:val="22"/>
        </w:rPr>
        <w:tab/>
      </w:r>
      <w:r>
        <w:rPr>
          <w:sz w:val="22"/>
          <w:szCs w:val="22"/>
        </w:rPr>
        <w:tab/>
      </w:r>
      <w:r>
        <w:rPr>
          <w:sz w:val="22"/>
          <w:szCs w:val="22"/>
        </w:rPr>
        <w:tab/>
        <w:t xml:space="preserve">Dragos </w:t>
      </w:r>
      <w:proofErr w:type="spellStart"/>
      <w:r>
        <w:rPr>
          <w:sz w:val="22"/>
          <w:szCs w:val="22"/>
        </w:rPr>
        <w:t>Paraschiv</w:t>
      </w:r>
      <w:proofErr w:type="spellEnd"/>
    </w:p>
    <w:p w14:paraId="6A6E6EF1" w14:textId="77777777" w:rsidR="00E85088" w:rsidRPr="00622C14" w:rsidRDefault="00E85088" w:rsidP="00E85088">
      <w:pPr>
        <w:autoSpaceDE w:val="0"/>
        <w:autoSpaceDN w:val="0"/>
        <w:adjustRightInd w:val="0"/>
        <w:ind w:left="1440" w:firstLine="720"/>
        <w:rPr>
          <w:sz w:val="22"/>
          <w:szCs w:val="22"/>
        </w:rPr>
      </w:pPr>
      <w:r>
        <w:rPr>
          <w:sz w:val="22"/>
          <w:szCs w:val="22"/>
        </w:rPr>
        <w:t>d</w:t>
      </w:r>
      <w:r w:rsidRPr="00622C14">
        <w:rPr>
          <w:sz w:val="22"/>
          <w:szCs w:val="22"/>
        </w:rPr>
        <w:t xml:space="preserve">. Standards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 xml:space="preserve">Dragos </w:t>
      </w:r>
      <w:proofErr w:type="spellStart"/>
      <w:r>
        <w:rPr>
          <w:sz w:val="22"/>
          <w:szCs w:val="22"/>
        </w:rPr>
        <w:t>Paraschiv</w:t>
      </w:r>
      <w:proofErr w:type="spellEnd"/>
    </w:p>
    <w:p w14:paraId="29A2FC9A" w14:textId="77777777" w:rsidR="00E85088" w:rsidRPr="00622C14" w:rsidRDefault="00E85088" w:rsidP="00E85088">
      <w:pPr>
        <w:autoSpaceDE w:val="0"/>
        <w:autoSpaceDN w:val="0"/>
        <w:adjustRightInd w:val="0"/>
        <w:ind w:left="1440" w:firstLine="720"/>
        <w:rPr>
          <w:sz w:val="22"/>
          <w:szCs w:val="22"/>
        </w:rPr>
      </w:pPr>
      <w:r>
        <w:rPr>
          <w:sz w:val="22"/>
          <w:szCs w:val="22"/>
        </w:rPr>
        <w:t>e</w:t>
      </w:r>
      <w:r w:rsidRPr="00622C14">
        <w:rPr>
          <w:sz w:val="22"/>
          <w:szCs w:val="22"/>
        </w:rPr>
        <w:t xml:space="preserve">. Membership </w:t>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ab/>
        <w:t>Geoff Bares</w:t>
      </w:r>
    </w:p>
    <w:p w14:paraId="6CC16CBF" w14:textId="77777777" w:rsidR="00E85088" w:rsidRPr="00622C14" w:rsidRDefault="00E85088" w:rsidP="00E85088">
      <w:pPr>
        <w:autoSpaceDE w:val="0"/>
        <w:autoSpaceDN w:val="0"/>
        <w:adjustRightInd w:val="0"/>
        <w:ind w:left="1440" w:firstLine="720"/>
        <w:rPr>
          <w:sz w:val="22"/>
          <w:szCs w:val="22"/>
          <w:lang w:val="fr-FR"/>
        </w:rPr>
      </w:pPr>
      <w:r>
        <w:rPr>
          <w:sz w:val="22"/>
          <w:szCs w:val="22"/>
          <w:lang w:val="fr-FR"/>
        </w:rPr>
        <w:t>f</w:t>
      </w:r>
      <w:r w:rsidRPr="00622C14">
        <w:rPr>
          <w:sz w:val="22"/>
          <w:szCs w:val="22"/>
          <w:lang w:val="fr-FR"/>
        </w:rPr>
        <w:t>.</w:t>
      </w:r>
      <w:r>
        <w:rPr>
          <w:sz w:val="22"/>
          <w:szCs w:val="22"/>
          <w:lang w:val="fr-FR"/>
        </w:rPr>
        <w:t xml:space="preserve"> </w:t>
      </w:r>
      <w:r w:rsidRPr="00622C14">
        <w:rPr>
          <w:sz w:val="22"/>
          <w:szCs w:val="22"/>
          <w:lang w:val="fr-FR"/>
        </w:rPr>
        <w:t xml:space="preserve">TC </w:t>
      </w:r>
      <w:proofErr w:type="spellStart"/>
      <w:r w:rsidRPr="00622C14">
        <w:rPr>
          <w:sz w:val="22"/>
          <w:szCs w:val="22"/>
          <w:lang w:val="fr-FR"/>
        </w:rPr>
        <w:t>Website</w:t>
      </w:r>
      <w:proofErr w:type="spellEnd"/>
      <w:r w:rsidRPr="00622C14">
        <w:rPr>
          <w:sz w:val="22"/>
          <w:szCs w:val="22"/>
          <w:lang w:val="fr-FR"/>
        </w:rPr>
        <w:t xml:space="preserve"> </w:t>
      </w:r>
      <w:r w:rsidRPr="00622C14">
        <w:rPr>
          <w:sz w:val="22"/>
          <w:szCs w:val="22"/>
          <w:lang w:val="fr-FR"/>
        </w:rPr>
        <w:tab/>
      </w:r>
      <w:r w:rsidRPr="00622C14">
        <w:rPr>
          <w:sz w:val="22"/>
          <w:szCs w:val="22"/>
          <w:lang w:val="fr-FR"/>
        </w:rPr>
        <w:tab/>
      </w:r>
      <w:r w:rsidRPr="00622C14">
        <w:rPr>
          <w:sz w:val="22"/>
          <w:szCs w:val="22"/>
          <w:lang w:val="fr-FR"/>
        </w:rPr>
        <w:tab/>
      </w:r>
      <w:r w:rsidRPr="00622C14">
        <w:rPr>
          <w:sz w:val="22"/>
          <w:szCs w:val="22"/>
          <w:lang w:val="fr-FR"/>
        </w:rPr>
        <w:tab/>
      </w:r>
      <w:r w:rsidRPr="00622C14">
        <w:rPr>
          <w:sz w:val="22"/>
          <w:szCs w:val="22"/>
          <w:lang w:val="fr-FR"/>
        </w:rPr>
        <w:tab/>
      </w:r>
      <w:r>
        <w:rPr>
          <w:sz w:val="22"/>
          <w:szCs w:val="22"/>
          <w:lang w:val="fr-FR"/>
        </w:rPr>
        <w:t xml:space="preserve">Geoff </w:t>
      </w:r>
      <w:proofErr w:type="spellStart"/>
      <w:r>
        <w:rPr>
          <w:sz w:val="22"/>
          <w:szCs w:val="22"/>
          <w:lang w:val="fr-FR"/>
        </w:rPr>
        <w:t>Bares</w:t>
      </w:r>
      <w:proofErr w:type="spellEnd"/>
    </w:p>
    <w:p w14:paraId="5375BC31" w14:textId="77777777" w:rsidR="00E85088" w:rsidRPr="00622C14" w:rsidRDefault="00E85088" w:rsidP="00E85088">
      <w:pPr>
        <w:autoSpaceDE w:val="0"/>
        <w:autoSpaceDN w:val="0"/>
        <w:adjustRightInd w:val="0"/>
        <w:ind w:left="1440" w:firstLine="720"/>
        <w:rPr>
          <w:sz w:val="22"/>
          <w:szCs w:val="22"/>
        </w:rPr>
      </w:pPr>
      <w:r>
        <w:rPr>
          <w:sz w:val="22"/>
          <w:szCs w:val="22"/>
        </w:rPr>
        <w:t>g</w:t>
      </w:r>
      <w:r w:rsidRPr="00622C14">
        <w:rPr>
          <w:sz w:val="22"/>
          <w:szCs w:val="22"/>
        </w:rPr>
        <w:t>. Honors &amp; Awards</w:t>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66C197B6" w14:textId="77777777" w:rsidR="00E85088" w:rsidRPr="00622C14" w:rsidRDefault="00E85088" w:rsidP="00E85088">
      <w:pPr>
        <w:autoSpaceDE w:val="0"/>
        <w:autoSpaceDN w:val="0"/>
        <w:adjustRightInd w:val="0"/>
        <w:ind w:firstLine="720"/>
        <w:rPr>
          <w:sz w:val="22"/>
          <w:szCs w:val="22"/>
        </w:rPr>
      </w:pPr>
      <w:r w:rsidRPr="00622C14">
        <w:rPr>
          <w:sz w:val="22"/>
          <w:szCs w:val="22"/>
        </w:rPr>
        <w:t>8. Chairman’s Overview and Report</w:t>
      </w:r>
      <w:r w:rsidRPr="00622C14">
        <w:rPr>
          <w:sz w:val="22"/>
          <w:szCs w:val="22"/>
        </w:rPr>
        <w:tab/>
      </w:r>
      <w:r w:rsidRPr="00622C14">
        <w:rPr>
          <w:sz w:val="22"/>
          <w:szCs w:val="22"/>
        </w:rPr>
        <w:tab/>
      </w:r>
      <w:r w:rsidRPr="00622C14">
        <w:rPr>
          <w:sz w:val="22"/>
          <w:szCs w:val="22"/>
        </w:rPr>
        <w:tab/>
      </w:r>
      <w:r w:rsidRPr="00622C14">
        <w:rPr>
          <w:sz w:val="22"/>
          <w:szCs w:val="22"/>
        </w:rPr>
        <w:tab/>
      </w:r>
      <w:bookmarkStart w:id="1" w:name="_Hlk124154919"/>
      <w:r>
        <w:rPr>
          <w:sz w:val="22"/>
          <w:szCs w:val="22"/>
        </w:rPr>
        <w:t>Geoff Bares</w:t>
      </w:r>
      <w:bookmarkEnd w:id="1"/>
    </w:p>
    <w:p w14:paraId="2BE6213F" w14:textId="77777777" w:rsidR="00E85088" w:rsidRDefault="00E85088" w:rsidP="00E85088">
      <w:pPr>
        <w:autoSpaceDE w:val="0"/>
        <w:autoSpaceDN w:val="0"/>
        <w:adjustRightInd w:val="0"/>
        <w:ind w:firstLine="720"/>
        <w:rPr>
          <w:sz w:val="22"/>
          <w:szCs w:val="22"/>
        </w:rPr>
      </w:pPr>
      <w:r w:rsidRPr="00622C14">
        <w:rPr>
          <w:sz w:val="22"/>
          <w:szCs w:val="22"/>
        </w:rPr>
        <w:t xml:space="preserve">9. Old Business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FA3418">
        <w:rPr>
          <w:sz w:val="22"/>
          <w:szCs w:val="22"/>
        </w:rPr>
        <w:t>Geoff Bares</w:t>
      </w:r>
    </w:p>
    <w:p w14:paraId="36963897"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10. New Business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t>All</w:t>
      </w:r>
    </w:p>
    <w:p w14:paraId="3C05D65E"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11. Next Subcommittee and Committee </w:t>
      </w:r>
      <w:r>
        <w:rPr>
          <w:sz w:val="22"/>
          <w:szCs w:val="22"/>
        </w:rPr>
        <w:t>M</w:t>
      </w:r>
      <w:r w:rsidRPr="00622C14">
        <w:rPr>
          <w:sz w:val="22"/>
          <w:szCs w:val="22"/>
        </w:rPr>
        <w:t>eetings</w:t>
      </w:r>
      <w:r>
        <w:rPr>
          <w:sz w:val="22"/>
          <w:szCs w:val="22"/>
        </w:rPr>
        <w:tab/>
      </w:r>
      <w:r>
        <w:rPr>
          <w:sz w:val="22"/>
          <w:szCs w:val="22"/>
        </w:rPr>
        <w:tab/>
      </w:r>
      <w:r w:rsidRPr="00FA3418">
        <w:rPr>
          <w:sz w:val="22"/>
          <w:szCs w:val="22"/>
        </w:rPr>
        <w:t>Geoff Bares</w:t>
      </w:r>
    </w:p>
    <w:p w14:paraId="46FDA200" w14:textId="77777777" w:rsidR="00E85088" w:rsidRPr="00622C14" w:rsidRDefault="00E85088" w:rsidP="00E85088">
      <w:pPr>
        <w:autoSpaceDE w:val="0"/>
        <w:autoSpaceDN w:val="0"/>
        <w:adjustRightInd w:val="0"/>
        <w:ind w:firstLine="720"/>
        <w:rPr>
          <w:sz w:val="22"/>
          <w:szCs w:val="22"/>
        </w:rPr>
      </w:pPr>
      <w:r w:rsidRPr="00622C14">
        <w:rPr>
          <w:sz w:val="22"/>
          <w:szCs w:val="22"/>
        </w:rPr>
        <w:t xml:space="preserve">12. Adjourn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t>All</w:t>
      </w:r>
    </w:p>
    <w:p w14:paraId="0B3CA947" w14:textId="77777777" w:rsidR="00E85088" w:rsidRDefault="00E85088" w:rsidP="00E85088">
      <w:pPr>
        <w:autoSpaceDE w:val="0"/>
        <w:autoSpaceDN w:val="0"/>
        <w:adjustRightInd w:val="0"/>
        <w:rPr>
          <w:sz w:val="22"/>
          <w:szCs w:val="22"/>
        </w:rPr>
      </w:pPr>
    </w:p>
    <w:p w14:paraId="3136C303" w14:textId="77777777" w:rsidR="00E85088" w:rsidRPr="0055400C" w:rsidRDefault="00E85088" w:rsidP="00E85088">
      <w:pPr>
        <w:autoSpaceDE w:val="0"/>
        <w:autoSpaceDN w:val="0"/>
        <w:adjustRightInd w:val="0"/>
        <w:rPr>
          <w:sz w:val="22"/>
          <w:szCs w:val="22"/>
          <w:u w:val="single"/>
        </w:rPr>
      </w:pPr>
      <w:r w:rsidRPr="0055400C">
        <w:rPr>
          <w:sz w:val="22"/>
          <w:szCs w:val="22"/>
          <w:u w:val="single"/>
        </w:rPr>
        <w:t>Attachment 1: Mission Statement:</w:t>
      </w:r>
    </w:p>
    <w:p w14:paraId="1CE4291A" w14:textId="77777777" w:rsidR="00E85088" w:rsidRPr="0055400C" w:rsidRDefault="00E85088" w:rsidP="00E85088">
      <w:pPr>
        <w:autoSpaceDE w:val="0"/>
        <w:autoSpaceDN w:val="0"/>
        <w:adjustRightInd w:val="0"/>
        <w:rPr>
          <w:sz w:val="22"/>
          <w:szCs w:val="22"/>
        </w:rPr>
      </w:pPr>
      <w:r w:rsidRPr="0055400C">
        <w:rPr>
          <w:bCs/>
          <w:sz w:val="22"/>
          <w:szCs w:val="22"/>
        </w:rPr>
        <w:t xml:space="preserve">“TC 1.10 is concerned with combined heat and power (CHP) systems, their cycles and components including heat recovery, combustion turbine inlet cooling (CTIC), energy conversion and system integration. The systems provide both electrical/mechanical </w:t>
      </w:r>
      <w:r>
        <w:rPr>
          <w:bCs/>
          <w:sz w:val="22"/>
          <w:szCs w:val="22"/>
        </w:rPr>
        <w:t xml:space="preserve">power </w:t>
      </w:r>
      <w:r w:rsidRPr="0055400C">
        <w:rPr>
          <w:bCs/>
          <w:sz w:val="22"/>
          <w:szCs w:val="22"/>
        </w:rPr>
        <w:t>and cooling/heating thermal energy and are also known as cogeneration systems; trigeneration systems; and combined cooling heating and power systems.”</w:t>
      </w:r>
    </w:p>
    <w:p w14:paraId="6A55E4FB" w14:textId="00BCF28C" w:rsidR="00E41F59" w:rsidRDefault="00E41F59">
      <w:pPr>
        <w:spacing w:after="160" w:line="259" w:lineRule="auto"/>
        <w:rPr>
          <w:rFonts w:asciiTheme="minorHAnsi" w:hAnsiTheme="minorHAnsi" w:cstheme="minorHAnsi"/>
          <w:b/>
          <w:bCs/>
        </w:rPr>
      </w:pPr>
      <w:r>
        <w:rPr>
          <w:rFonts w:asciiTheme="minorHAnsi" w:hAnsiTheme="minorHAnsi" w:cstheme="minorHAnsi"/>
          <w:b/>
          <w:bCs/>
        </w:rPr>
        <w:br w:type="page"/>
      </w:r>
    </w:p>
    <w:p w14:paraId="6BB18680" w14:textId="77777777" w:rsidR="008A2C19" w:rsidRDefault="008A2C19" w:rsidP="009264F7">
      <w:pPr>
        <w:jc w:val="center"/>
        <w:rPr>
          <w:rFonts w:asciiTheme="minorHAnsi" w:hAnsiTheme="minorHAnsi" w:cstheme="minorHAnsi"/>
          <w:b/>
          <w:bCs/>
        </w:rPr>
      </w:pPr>
    </w:p>
    <w:p w14:paraId="6DFADF85" w14:textId="1E1D6FC7" w:rsidR="009264F7" w:rsidRDefault="009264F7" w:rsidP="009264F7">
      <w:pPr>
        <w:jc w:val="center"/>
        <w:rPr>
          <w:rFonts w:asciiTheme="minorHAnsi" w:hAnsiTheme="minorHAnsi" w:cstheme="minorHAnsi"/>
          <w:b/>
          <w:bCs/>
        </w:rPr>
      </w:pPr>
      <w:r w:rsidRPr="005B1C73">
        <w:rPr>
          <w:rFonts w:asciiTheme="minorHAnsi" w:hAnsiTheme="minorHAnsi" w:cstheme="minorHAnsi"/>
          <w:b/>
          <w:bCs/>
        </w:rPr>
        <w:t>Appendix A</w:t>
      </w:r>
      <w:r w:rsidR="002028DF" w:rsidRPr="005B1C73">
        <w:rPr>
          <w:rFonts w:asciiTheme="minorHAnsi" w:hAnsiTheme="minorHAnsi" w:cstheme="minorHAnsi"/>
          <w:b/>
          <w:bCs/>
        </w:rPr>
        <w:t xml:space="preserve">: </w:t>
      </w:r>
      <w:r w:rsidR="009906B8">
        <w:rPr>
          <w:rFonts w:asciiTheme="minorHAnsi" w:hAnsiTheme="minorHAnsi" w:cstheme="minorHAnsi"/>
          <w:b/>
          <w:bCs/>
        </w:rPr>
        <w:t>Attendees</w:t>
      </w:r>
    </w:p>
    <w:p w14:paraId="54933DDF" w14:textId="2DAFF151" w:rsidR="009906B8" w:rsidRDefault="009906B8" w:rsidP="009264F7">
      <w:pPr>
        <w:jc w:val="center"/>
        <w:rPr>
          <w:rFonts w:asciiTheme="minorHAnsi" w:hAnsiTheme="minorHAnsi" w:cstheme="minorHAnsi"/>
          <w:b/>
          <w:bCs/>
        </w:rPr>
      </w:pPr>
    </w:p>
    <w:p w14:paraId="7777BE47" w14:textId="768800A6" w:rsidR="009264F7" w:rsidRDefault="009906B8" w:rsidP="00514292">
      <w:pPr>
        <w:rPr>
          <w:rFonts w:asciiTheme="minorHAnsi" w:hAnsiTheme="minorHAnsi" w:cstheme="minorHAnsi"/>
          <w:b/>
          <w:bCs/>
        </w:rPr>
      </w:pPr>
      <w:r>
        <w:rPr>
          <w:rFonts w:asciiTheme="minorHAnsi" w:hAnsiTheme="minorHAnsi" w:cstheme="minorHAnsi"/>
          <w:b/>
          <w:bCs/>
        </w:rPr>
        <w:t>In-person attendees:</w:t>
      </w:r>
    </w:p>
    <w:p w14:paraId="0CD9F05C" w14:textId="4E1441F7" w:rsidR="00E85088" w:rsidRDefault="00AB04E2" w:rsidP="00514292">
      <w:pPr>
        <w:rPr>
          <w:rFonts w:asciiTheme="minorHAnsi" w:hAnsiTheme="minorHAnsi" w:cstheme="minorHAnsi"/>
        </w:rPr>
      </w:pPr>
      <w:r>
        <w:rPr>
          <w:noProof/>
        </w:rPr>
        <w:drawing>
          <wp:inline distT="0" distB="0" distL="0" distR="0" wp14:anchorId="7CB1C47D" wp14:editId="5D002DFC">
            <wp:extent cx="5943600" cy="4555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555490"/>
                    </a:xfrm>
                    <a:prstGeom prst="rect">
                      <a:avLst/>
                    </a:prstGeom>
                    <a:noFill/>
                    <a:ln>
                      <a:noFill/>
                    </a:ln>
                  </pic:spPr>
                </pic:pic>
              </a:graphicData>
            </a:graphic>
          </wp:inline>
        </w:drawing>
      </w:r>
    </w:p>
    <w:p w14:paraId="3EB08D8B" w14:textId="77777777" w:rsidR="00E85088" w:rsidRDefault="00E85088" w:rsidP="00514292">
      <w:pPr>
        <w:rPr>
          <w:rFonts w:asciiTheme="minorHAnsi" w:hAnsiTheme="minorHAnsi" w:cstheme="minorHAnsi"/>
        </w:rPr>
      </w:pPr>
    </w:p>
    <w:p w14:paraId="3938078C" w14:textId="77777777" w:rsidR="00E85088" w:rsidRDefault="00E85088" w:rsidP="00514292">
      <w:pPr>
        <w:rPr>
          <w:rFonts w:asciiTheme="minorHAnsi" w:hAnsiTheme="minorHAnsi" w:cstheme="minorHAnsi"/>
        </w:rPr>
      </w:pPr>
    </w:p>
    <w:p w14:paraId="33EFE9BE" w14:textId="77777777" w:rsidR="00AB04E2" w:rsidRDefault="00AB04E2" w:rsidP="00514292">
      <w:pPr>
        <w:rPr>
          <w:rFonts w:asciiTheme="minorHAnsi" w:hAnsiTheme="minorHAnsi" w:cstheme="minorHAnsi"/>
        </w:rPr>
      </w:pPr>
    </w:p>
    <w:p w14:paraId="58EAC904" w14:textId="77777777" w:rsidR="00AB04E2" w:rsidRDefault="00AB04E2" w:rsidP="00514292">
      <w:pPr>
        <w:rPr>
          <w:rFonts w:asciiTheme="minorHAnsi" w:hAnsiTheme="minorHAnsi" w:cstheme="minorHAnsi"/>
        </w:rPr>
      </w:pPr>
    </w:p>
    <w:p w14:paraId="0DF46DF6" w14:textId="77777777" w:rsidR="00AB04E2" w:rsidRDefault="00AB04E2" w:rsidP="00514292">
      <w:pPr>
        <w:rPr>
          <w:rFonts w:asciiTheme="minorHAnsi" w:hAnsiTheme="minorHAnsi" w:cstheme="minorHAnsi"/>
        </w:rPr>
      </w:pPr>
    </w:p>
    <w:p w14:paraId="1569A434" w14:textId="77777777" w:rsidR="00AB04E2" w:rsidRDefault="00AB04E2" w:rsidP="00514292">
      <w:pPr>
        <w:rPr>
          <w:rFonts w:asciiTheme="minorHAnsi" w:hAnsiTheme="minorHAnsi" w:cstheme="minorHAnsi"/>
        </w:rPr>
      </w:pPr>
    </w:p>
    <w:p w14:paraId="25CDB741" w14:textId="77777777" w:rsidR="00AB04E2" w:rsidRDefault="00AB04E2" w:rsidP="00514292">
      <w:pPr>
        <w:rPr>
          <w:rFonts w:asciiTheme="minorHAnsi" w:hAnsiTheme="minorHAnsi" w:cstheme="minorHAnsi"/>
        </w:rPr>
      </w:pPr>
    </w:p>
    <w:p w14:paraId="617CDEEB" w14:textId="77777777" w:rsidR="00AB04E2" w:rsidRDefault="00AB04E2" w:rsidP="00514292">
      <w:pPr>
        <w:rPr>
          <w:rFonts w:asciiTheme="minorHAnsi" w:hAnsiTheme="minorHAnsi" w:cstheme="minorHAnsi"/>
        </w:rPr>
      </w:pPr>
    </w:p>
    <w:p w14:paraId="7DD003F4" w14:textId="77777777" w:rsidR="00AB04E2" w:rsidRDefault="00AB04E2" w:rsidP="00514292">
      <w:pPr>
        <w:rPr>
          <w:rFonts w:asciiTheme="minorHAnsi" w:hAnsiTheme="minorHAnsi" w:cstheme="minorHAnsi"/>
        </w:rPr>
      </w:pPr>
    </w:p>
    <w:p w14:paraId="6FDB526B" w14:textId="77777777" w:rsidR="00AB04E2" w:rsidRDefault="00AB04E2" w:rsidP="00514292">
      <w:pPr>
        <w:rPr>
          <w:rFonts w:asciiTheme="minorHAnsi" w:hAnsiTheme="minorHAnsi" w:cstheme="minorHAnsi"/>
        </w:rPr>
      </w:pPr>
    </w:p>
    <w:p w14:paraId="2FE8FAA6" w14:textId="77777777" w:rsidR="00AB04E2" w:rsidRDefault="00AB04E2" w:rsidP="00514292">
      <w:pPr>
        <w:rPr>
          <w:rFonts w:asciiTheme="minorHAnsi" w:hAnsiTheme="minorHAnsi" w:cstheme="minorHAnsi"/>
        </w:rPr>
      </w:pPr>
    </w:p>
    <w:p w14:paraId="348568C3" w14:textId="77777777" w:rsidR="00AB04E2" w:rsidRDefault="00AB04E2" w:rsidP="00514292">
      <w:pPr>
        <w:rPr>
          <w:rFonts w:asciiTheme="minorHAnsi" w:hAnsiTheme="minorHAnsi" w:cstheme="minorHAnsi"/>
        </w:rPr>
      </w:pPr>
    </w:p>
    <w:p w14:paraId="0A8DF7CB" w14:textId="77777777" w:rsidR="00AB04E2" w:rsidRDefault="00AB04E2" w:rsidP="00514292">
      <w:pPr>
        <w:rPr>
          <w:rFonts w:asciiTheme="minorHAnsi" w:hAnsiTheme="minorHAnsi" w:cstheme="minorHAnsi"/>
        </w:rPr>
      </w:pPr>
    </w:p>
    <w:p w14:paraId="40B01F73" w14:textId="77777777" w:rsidR="00AB04E2" w:rsidRDefault="00AB04E2" w:rsidP="00514292">
      <w:pPr>
        <w:rPr>
          <w:rFonts w:asciiTheme="minorHAnsi" w:hAnsiTheme="minorHAnsi" w:cstheme="minorHAnsi"/>
        </w:rPr>
      </w:pPr>
    </w:p>
    <w:p w14:paraId="5F52ABF2" w14:textId="77777777" w:rsidR="00AB04E2" w:rsidRDefault="00AB04E2" w:rsidP="00514292">
      <w:pPr>
        <w:rPr>
          <w:rFonts w:asciiTheme="minorHAnsi" w:hAnsiTheme="minorHAnsi" w:cstheme="minorHAnsi"/>
        </w:rPr>
      </w:pPr>
    </w:p>
    <w:p w14:paraId="3FC65820" w14:textId="77777777" w:rsidR="00AB04E2" w:rsidRDefault="00AB04E2" w:rsidP="00514292">
      <w:pPr>
        <w:rPr>
          <w:rFonts w:asciiTheme="minorHAnsi" w:hAnsiTheme="minorHAnsi" w:cstheme="minorHAnsi"/>
        </w:rPr>
      </w:pPr>
    </w:p>
    <w:p w14:paraId="7B327450" w14:textId="77777777" w:rsidR="00E85088" w:rsidRPr="005B1C73" w:rsidRDefault="00E85088" w:rsidP="00514292">
      <w:pPr>
        <w:rPr>
          <w:rFonts w:asciiTheme="minorHAnsi" w:hAnsiTheme="minorHAnsi" w:cstheme="minorHAnsi"/>
        </w:rPr>
      </w:pPr>
    </w:p>
    <w:p w14:paraId="14AC9853" w14:textId="7B987496" w:rsidR="009906B8" w:rsidRDefault="009906B8">
      <w:pPr>
        <w:rPr>
          <w:rFonts w:asciiTheme="minorHAnsi" w:hAnsiTheme="minorHAnsi" w:cstheme="minorHAnsi"/>
        </w:rPr>
      </w:pPr>
    </w:p>
    <w:p w14:paraId="67519AE7" w14:textId="25CEB10C" w:rsidR="009264F7" w:rsidRDefault="009906B8">
      <w:pPr>
        <w:rPr>
          <w:rFonts w:asciiTheme="minorHAnsi" w:hAnsiTheme="minorHAnsi" w:cstheme="minorHAnsi"/>
          <w:b/>
          <w:bCs/>
        </w:rPr>
      </w:pPr>
      <w:r>
        <w:rPr>
          <w:rFonts w:asciiTheme="minorHAnsi" w:hAnsiTheme="minorHAnsi" w:cstheme="minorHAnsi"/>
          <w:b/>
          <w:bCs/>
        </w:rPr>
        <w:lastRenderedPageBreak/>
        <w:t>Virtual attendees</w:t>
      </w:r>
      <w:r w:rsidRPr="009906B8">
        <w:rPr>
          <w:rFonts w:asciiTheme="minorHAnsi" w:hAnsiTheme="minorHAnsi" w:cstheme="minorHAnsi"/>
          <w:b/>
          <w:bCs/>
        </w:rPr>
        <w:t>:</w:t>
      </w:r>
    </w:p>
    <w:p w14:paraId="61D7421F" w14:textId="29AF5065" w:rsidR="00514292" w:rsidRPr="00514292" w:rsidRDefault="00E85088" w:rsidP="00B82BE0">
      <w:pPr>
        <w:pStyle w:val="ListParagraph"/>
        <w:rPr>
          <w:rFonts w:asciiTheme="minorHAnsi" w:hAnsiTheme="minorHAnsi" w:cstheme="minorHAnsi"/>
          <w:noProof/>
        </w:rPr>
      </w:pPr>
      <w:r>
        <w:rPr>
          <w:noProof/>
        </w:rPr>
        <w:drawing>
          <wp:inline distT="0" distB="0" distL="0" distR="0" wp14:anchorId="45ABF4EE" wp14:editId="044D012A">
            <wp:extent cx="2381003" cy="7447511"/>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434" t="8175" b="5270"/>
                    <a:stretch/>
                  </pic:blipFill>
                  <pic:spPr bwMode="auto">
                    <a:xfrm>
                      <a:off x="0" y="0"/>
                      <a:ext cx="2394098" cy="7488471"/>
                    </a:xfrm>
                    <a:prstGeom prst="rect">
                      <a:avLst/>
                    </a:prstGeom>
                    <a:ln>
                      <a:noFill/>
                    </a:ln>
                    <a:extLst>
                      <a:ext uri="{53640926-AAD7-44D8-BBD7-CCE9431645EC}">
                        <a14:shadowObscured xmlns:a14="http://schemas.microsoft.com/office/drawing/2010/main"/>
                      </a:ext>
                    </a:extLst>
                  </pic:spPr>
                </pic:pic>
              </a:graphicData>
            </a:graphic>
          </wp:inline>
        </w:drawing>
      </w:r>
    </w:p>
    <w:p w14:paraId="12090C04" w14:textId="77777777" w:rsidR="00514292" w:rsidRPr="009906B8" w:rsidRDefault="00514292">
      <w:pPr>
        <w:rPr>
          <w:rFonts w:asciiTheme="minorHAnsi" w:hAnsiTheme="minorHAnsi" w:cstheme="minorHAnsi"/>
          <w:b/>
          <w:bCs/>
        </w:rPr>
      </w:pPr>
    </w:p>
    <w:p w14:paraId="2EA1335C" w14:textId="4440C461" w:rsidR="009906B8" w:rsidRPr="005B1C73" w:rsidRDefault="009906B8">
      <w:pPr>
        <w:rPr>
          <w:rFonts w:asciiTheme="minorHAnsi" w:hAnsiTheme="minorHAnsi" w:cstheme="minorHAnsi"/>
        </w:rPr>
      </w:pPr>
    </w:p>
    <w:sectPr w:rsidR="009906B8" w:rsidRPr="005B1C73" w:rsidSect="006523C1">
      <w:pgSz w:w="12240" w:h="15840"/>
      <w:pgMar w:top="1008" w:right="1440" w:bottom="1008" w:left="1440" w:header="720" w:footer="72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New Roman PS">
    <w:altName w:val="Times New Roman"/>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35F59"/>
    <w:multiLevelType w:val="hybridMultilevel"/>
    <w:tmpl w:val="4BAEE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4F04D9"/>
    <w:multiLevelType w:val="hybridMultilevel"/>
    <w:tmpl w:val="884C4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CA235B"/>
    <w:multiLevelType w:val="hybridMultilevel"/>
    <w:tmpl w:val="1BFE3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7588135">
    <w:abstractNumId w:val="0"/>
  </w:num>
  <w:num w:numId="2" w16cid:durableId="458379110">
    <w:abstractNumId w:val="1"/>
  </w:num>
  <w:num w:numId="3" w16cid:durableId="15807509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1C"/>
    <w:rsid w:val="0000478A"/>
    <w:rsid w:val="000335D1"/>
    <w:rsid w:val="00045874"/>
    <w:rsid w:val="00046483"/>
    <w:rsid w:val="00050B65"/>
    <w:rsid w:val="00050F63"/>
    <w:rsid w:val="00091E98"/>
    <w:rsid w:val="000A413E"/>
    <w:rsid w:val="000D5092"/>
    <w:rsid w:val="00100034"/>
    <w:rsid w:val="00123A16"/>
    <w:rsid w:val="00124393"/>
    <w:rsid w:val="00174DA9"/>
    <w:rsid w:val="00180DB8"/>
    <w:rsid w:val="00190637"/>
    <w:rsid w:val="00190746"/>
    <w:rsid w:val="001D54B8"/>
    <w:rsid w:val="002028DF"/>
    <w:rsid w:val="0021348A"/>
    <w:rsid w:val="0022217B"/>
    <w:rsid w:val="00227A6C"/>
    <w:rsid w:val="00231DE0"/>
    <w:rsid w:val="00263170"/>
    <w:rsid w:val="00267F4E"/>
    <w:rsid w:val="00277802"/>
    <w:rsid w:val="00281900"/>
    <w:rsid w:val="002A6C9F"/>
    <w:rsid w:val="002B4DD9"/>
    <w:rsid w:val="002E3F6D"/>
    <w:rsid w:val="002F6362"/>
    <w:rsid w:val="00305614"/>
    <w:rsid w:val="0033379C"/>
    <w:rsid w:val="00334ED4"/>
    <w:rsid w:val="00334F91"/>
    <w:rsid w:val="003433DC"/>
    <w:rsid w:val="00365871"/>
    <w:rsid w:val="003A0B07"/>
    <w:rsid w:val="003B06DB"/>
    <w:rsid w:val="003B133F"/>
    <w:rsid w:val="003B6861"/>
    <w:rsid w:val="003C3FE6"/>
    <w:rsid w:val="003E46EC"/>
    <w:rsid w:val="003F1B24"/>
    <w:rsid w:val="003F7621"/>
    <w:rsid w:val="004163E4"/>
    <w:rsid w:val="00416BEE"/>
    <w:rsid w:val="0042025C"/>
    <w:rsid w:val="00421726"/>
    <w:rsid w:val="00434541"/>
    <w:rsid w:val="00450D8A"/>
    <w:rsid w:val="004542E8"/>
    <w:rsid w:val="004A7D5C"/>
    <w:rsid w:val="004D2EB5"/>
    <w:rsid w:val="004D3629"/>
    <w:rsid w:val="004D7332"/>
    <w:rsid w:val="004E035E"/>
    <w:rsid w:val="00510A53"/>
    <w:rsid w:val="00514292"/>
    <w:rsid w:val="00524A88"/>
    <w:rsid w:val="005359EC"/>
    <w:rsid w:val="0054500E"/>
    <w:rsid w:val="00554693"/>
    <w:rsid w:val="0058446A"/>
    <w:rsid w:val="005866DE"/>
    <w:rsid w:val="0059641C"/>
    <w:rsid w:val="005B1C73"/>
    <w:rsid w:val="005B33DB"/>
    <w:rsid w:val="005C3450"/>
    <w:rsid w:val="005E221E"/>
    <w:rsid w:val="00603E5B"/>
    <w:rsid w:val="00623AB6"/>
    <w:rsid w:val="0063130F"/>
    <w:rsid w:val="00636A1B"/>
    <w:rsid w:val="0064008D"/>
    <w:rsid w:val="006816BB"/>
    <w:rsid w:val="006E2DC0"/>
    <w:rsid w:val="006E63DC"/>
    <w:rsid w:val="007203C1"/>
    <w:rsid w:val="00723AEB"/>
    <w:rsid w:val="00731582"/>
    <w:rsid w:val="007335D2"/>
    <w:rsid w:val="0074570E"/>
    <w:rsid w:val="0084481B"/>
    <w:rsid w:val="0085316B"/>
    <w:rsid w:val="008A2C19"/>
    <w:rsid w:val="008D7AEF"/>
    <w:rsid w:val="008F2E43"/>
    <w:rsid w:val="00902B54"/>
    <w:rsid w:val="00917FDB"/>
    <w:rsid w:val="00921EE1"/>
    <w:rsid w:val="009264F7"/>
    <w:rsid w:val="009354B4"/>
    <w:rsid w:val="009520B3"/>
    <w:rsid w:val="009527D8"/>
    <w:rsid w:val="009906B8"/>
    <w:rsid w:val="00994F24"/>
    <w:rsid w:val="009B5E24"/>
    <w:rsid w:val="009D2241"/>
    <w:rsid w:val="009D4EC5"/>
    <w:rsid w:val="00A62DA3"/>
    <w:rsid w:val="00A67C03"/>
    <w:rsid w:val="00AA2061"/>
    <w:rsid w:val="00AB04E2"/>
    <w:rsid w:val="00AD1293"/>
    <w:rsid w:val="00AD2FB9"/>
    <w:rsid w:val="00B11A93"/>
    <w:rsid w:val="00B17955"/>
    <w:rsid w:val="00B22AC7"/>
    <w:rsid w:val="00B604F5"/>
    <w:rsid w:val="00B802D3"/>
    <w:rsid w:val="00B82BE0"/>
    <w:rsid w:val="00BF70E3"/>
    <w:rsid w:val="00C400CF"/>
    <w:rsid w:val="00C51CA9"/>
    <w:rsid w:val="00C744A2"/>
    <w:rsid w:val="00C87487"/>
    <w:rsid w:val="00CB1520"/>
    <w:rsid w:val="00CB2E5B"/>
    <w:rsid w:val="00CE66C2"/>
    <w:rsid w:val="00D15792"/>
    <w:rsid w:val="00D239F4"/>
    <w:rsid w:val="00D452C6"/>
    <w:rsid w:val="00D806BB"/>
    <w:rsid w:val="00D815BF"/>
    <w:rsid w:val="00D83810"/>
    <w:rsid w:val="00D92DF7"/>
    <w:rsid w:val="00D97F22"/>
    <w:rsid w:val="00DD6BDB"/>
    <w:rsid w:val="00E20D25"/>
    <w:rsid w:val="00E22CAE"/>
    <w:rsid w:val="00E41F59"/>
    <w:rsid w:val="00E5348B"/>
    <w:rsid w:val="00E544C0"/>
    <w:rsid w:val="00E54AC1"/>
    <w:rsid w:val="00E70A71"/>
    <w:rsid w:val="00E8486F"/>
    <w:rsid w:val="00E85088"/>
    <w:rsid w:val="00EB77C0"/>
    <w:rsid w:val="00EC387A"/>
    <w:rsid w:val="00F75EDD"/>
    <w:rsid w:val="00FC47E3"/>
    <w:rsid w:val="00FC7428"/>
    <w:rsid w:val="00FD3F6C"/>
    <w:rsid w:val="00FE1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863F"/>
  <w15:chartTrackingRefBased/>
  <w15:docId w15:val="{4655FFF7-E9E3-4039-81F6-0CFE7807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7F4E"/>
    <w:pPr>
      <w:autoSpaceDE w:val="0"/>
      <w:autoSpaceDN w:val="0"/>
      <w:adjustRightInd w:val="0"/>
      <w:spacing w:after="0" w:line="240" w:lineRule="auto"/>
    </w:pPr>
    <w:rPr>
      <w:rFonts w:ascii="Times New Roman PS" w:eastAsia="Times New Roman" w:hAnsi="Times New Roman PS" w:cs="Times New Roman PS"/>
      <w:color w:val="000000"/>
      <w:sz w:val="24"/>
      <w:szCs w:val="24"/>
    </w:rPr>
  </w:style>
  <w:style w:type="character" w:styleId="Hyperlink">
    <w:name w:val="Hyperlink"/>
    <w:uiPriority w:val="99"/>
    <w:unhideWhenUsed/>
    <w:rsid w:val="00267F4E"/>
    <w:rPr>
      <w:color w:val="0563C1"/>
      <w:u w:val="single"/>
    </w:rPr>
  </w:style>
  <w:style w:type="table" w:styleId="TableGrid">
    <w:name w:val="Table Grid"/>
    <w:basedOn w:val="TableNormal"/>
    <w:uiPriority w:val="39"/>
    <w:rsid w:val="0051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A413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0A41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452C6"/>
    <w:pPr>
      <w:ind w:left="720"/>
      <w:contextualSpacing/>
    </w:pPr>
  </w:style>
  <w:style w:type="character" w:styleId="UnresolvedMention">
    <w:name w:val="Unresolved Mention"/>
    <w:basedOn w:val="DefaultParagraphFont"/>
    <w:uiPriority w:val="99"/>
    <w:semiHidden/>
    <w:unhideWhenUsed/>
    <w:rsid w:val="004542E8"/>
    <w:rPr>
      <w:color w:val="605E5C"/>
      <w:shd w:val="clear" w:color="auto" w:fill="E1DFDD"/>
    </w:rPr>
  </w:style>
  <w:style w:type="paragraph" w:styleId="Revision">
    <w:name w:val="Revision"/>
    <w:hidden/>
    <w:uiPriority w:val="99"/>
    <w:semiHidden/>
    <w:rsid w:val="009D4EC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557616">
      <w:bodyDiv w:val="1"/>
      <w:marLeft w:val="0"/>
      <w:marRight w:val="0"/>
      <w:marTop w:val="0"/>
      <w:marBottom w:val="0"/>
      <w:divBdr>
        <w:top w:val="none" w:sz="0" w:space="0" w:color="auto"/>
        <w:left w:val="none" w:sz="0" w:space="0" w:color="auto"/>
        <w:bottom w:val="none" w:sz="0" w:space="0" w:color="auto"/>
        <w:right w:val="none" w:sz="0" w:space="0" w:color="auto"/>
      </w:divBdr>
    </w:div>
    <w:div w:id="1710717789">
      <w:bodyDiv w:val="1"/>
      <w:marLeft w:val="0"/>
      <w:marRight w:val="0"/>
      <w:marTop w:val="0"/>
      <w:marBottom w:val="0"/>
      <w:divBdr>
        <w:top w:val="none" w:sz="0" w:space="0" w:color="auto"/>
        <w:left w:val="none" w:sz="0" w:space="0" w:color="auto"/>
        <w:bottom w:val="none" w:sz="0" w:space="0" w:color="auto"/>
        <w:right w:val="none" w:sz="0" w:space="0" w:color="auto"/>
      </w:divBdr>
      <w:divsChild>
        <w:div w:id="197789062">
          <w:marLeft w:val="0"/>
          <w:marRight w:val="0"/>
          <w:marTop w:val="90"/>
          <w:marBottom w:val="0"/>
          <w:divBdr>
            <w:top w:val="none" w:sz="0" w:space="0" w:color="auto"/>
            <w:left w:val="none" w:sz="0" w:space="0" w:color="auto"/>
            <w:bottom w:val="none" w:sz="0" w:space="0" w:color="auto"/>
            <w:right w:val="none" w:sz="0" w:space="0" w:color="auto"/>
          </w:divBdr>
        </w:div>
        <w:div w:id="875197177">
          <w:marLeft w:val="0"/>
          <w:marRight w:val="0"/>
          <w:marTop w:val="90"/>
          <w:marBottom w:val="0"/>
          <w:divBdr>
            <w:top w:val="none" w:sz="0" w:space="0" w:color="auto"/>
            <w:left w:val="none" w:sz="0" w:space="0" w:color="auto"/>
            <w:bottom w:val="none" w:sz="0" w:space="0" w:color="auto"/>
            <w:right w:val="none" w:sz="0" w:space="0" w:color="auto"/>
          </w:divBdr>
          <w:divsChild>
            <w:div w:id="20716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8722564257,,43395480" TargetMode="External"/><Relationship Id="rId3" Type="http://schemas.openxmlformats.org/officeDocument/2006/relationships/settings" Target="settings.xml"/><Relationship Id="rId7" Type="http://schemas.openxmlformats.org/officeDocument/2006/relationships/hyperlink" Target="https://www.microsoft.com/microsoft-teams/join-a-meet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crosoft.com/en-us/microsoft-teams/download-app" TargetMode="External"/><Relationship Id="rId11" Type="http://schemas.openxmlformats.org/officeDocument/2006/relationships/fontTable" Target="fontTable.xml"/><Relationship Id="rId5" Type="http://schemas.openxmlformats.org/officeDocument/2006/relationships/hyperlink" Target="https://teams.microsoft.com/l/meetup-join/19%3ameeting_ZTAxYjc5YzgtNWM0Ny00MWE5LTgwYjYtNGQwNTFhYTdkNjM4%40thread.v2/0?context=%7b%22Tid%22%3a%22d07a7476-f52b-4e78-9cd4-5d1f7f0dd3e3%22%2c%22Oid%22%3a%221a468e24-92d6-4499-bd02-3e39f8c4162d%22%7d"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1798</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Cheekatamarla, Praveen</dc:creator>
  <cp:keywords/>
  <dc:description/>
  <cp:lastModifiedBy>Kathryn Hinkelman (she/her)</cp:lastModifiedBy>
  <cp:revision>4</cp:revision>
  <dcterms:created xsi:type="dcterms:W3CDTF">2025-02-17T17:40:00Z</dcterms:created>
  <dcterms:modified xsi:type="dcterms:W3CDTF">2025-02-17T17:47:00Z</dcterms:modified>
</cp:coreProperties>
</file>