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CC942" w14:textId="05B3B028" w:rsidR="004D4CFF" w:rsidRDefault="004D4CFF" w:rsidP="004D4CFF">
      <w:pPr>
        <w:autoSpaceDE w:val="0"/>
        <w:autoSpaceDN w:val="0"/>
        <w:adjustRightInd w:val="0"/>
        <w:spacing w:after="0" w:line="240" w:lineRule="auto"/>
        <w:jc w:val="center"/>
        <w:rPr>
          <w:rFonts w:ascii="TimesNewRomanPS-BoldMT" w:hAnsi="TimesNewRomanPS-BoldMT" w:cs="TimesNewRomanPS-BoldMT"/>
          <w:b/>
          <w:bCs/>
          <w:color w:val="00000A"/>
          <w:sz w:val="28"/>
          <w:szCs w:val="28"/>
        </w:rPr>
      </w:pPr>
      <w:r>
        <w:rPr>
          <w:rFonts w:ascii="TimesNewRomanPS-BoldMT" w:hAnsi="TimesNewRomanPS-BoldMT" w:cs="TimesNewRomanPS-BoldMT"/>
          <w:b/>
          <w:bCs/>
          <w:color w:val="00000A"/>
          <w:sz w:val="28"/>
          <w:szCs w:val="28"/>
        </w:rPr>
        <w:t>TC</w:t>
      </w:r>
      <w:r w:rsidR="00D55183">
        <w:rPr>
          <w:rFonts w:ascii="TimesNewRomanPS-BoldMT" w:hAnsi="TimesNewRomanPS-BoldMT" w:cs="TimesNewRomanPS-BoldMT"/>
          <w:b/>
          <w:bCs/>
          <w:color w:val="00000A"/>
          <w:sz w:val="28"/>
          <w:szCs w:val="28"/>
        </w:rPr>
        <w:t xml:space="preserve"> </w:t>
      </w:r>
      <w:r>
        <w:rPr>
          <w:rFonts w:ascii="TimesNewRomanPS-BoldMT" w:hAnsi="TimesNewRomanPS-BoldMT" w:cs="TimesNewRomanPS-BoldMT"/>
          <w:b/>
          <w:bCs/>
          <w:color w:val="00000A"/>
          <w:sz w:val="28"/>
          <w:szCs w:val="28"/>
        </w:rPr>
        <w:t>2.9 ULTRAVIOLET AIR AND SURFACE TREATMENT</w:t>
      </w:r>
    </w:p>
    <w:p w14:paraId="434E6A16" w14:textId="77777777" w:rsidR="00D55183" w:rsidRDefault="00D55183" w:rsidP="004D4CFF">
      <w:pPr>
        <w:autoSpaceDE w:val="0"/>
        <w:autoSpaceDN w:val="0"/>
        <w:adjustRightInd w:val="0"/>
        <w:spacing w:after="0" w:line="240" w:lineRule="auto"/>
        <w:jc w:val="center"/>
        <w:rPr>
          <w:rFonts w:ascii="TimesNewRomanPS-BoldMT" w:hAnsi="TimesNewRomanPS-BoldMT" w:cs="TimesNewRomanPS-BoldMT"/>
          <w:b/>
          <w:bCs/>
          <w:color w:val="00000A"/>
          <w:sz w:val="28"/>
          <w:szCs w:val="28"/>
        </w:rPr>
      </w:pPr>
    </w:p>
    <w:p w14:paraId="1881BCF9" w14:textId="32DE567F" w:rsidR="004D4CFF" w:rsidRDefault="005B45F8" w:rsidP="004D4CFF">
      <w:pPr>
        <w:autoSpaceDE w:val="0"/>
        <w:autoSpaceDN w:val="0"/>
        <w:adjustRightInd w:val="0"/>
        <w:spacing w:after="0" w:line="240" w:lineRule="auto"/>
        <w:jc w:val="center"/>
        <w:rPr>
          <w:rFonts w:ascii="TimesNewRomanPS-BoldMT" w:hAnsi="TimesNewRomanPS-BoldMT" w:cs="TimesNewRomanPS-BoldMT"/>
          <w:b/>
          <w:bCs/>
          <w:color w:val="00000A"/>
          <w:sz w:val="20"/>
          <w:szCs w:val="20"/>
        </w:rPr>
      </w:pPr>
      <w:r w:rsidRPr="005B45F8">
        <w:rPr>
          <w:rFonts w:ascii="TimesNewRomanPS-BoldMT" w:hAnsi="TimesNewRomanPS-BoldMT" w:cs="TimesNewRomanPS-BoldMT"/>
          <w:b/>
          <w:bCs/>
          <w:color w:val="00000A"/>
          <w:sz w:val="20"/>
          <w:szCs w:val="20"/>
          <w:highlight w:val="yellow"/>
        </w:rPr>
        <w:t xml:space="preserve">DRAFT </w:t>
      </w:r>
      <w:r w:rsidR="004D4CFF" w:rsidRPr="005B45F8">
        <w:rPr>
          <w:rFonts w:ascii="TimesNewRomanPS-BoldMT" w:hAnsi="TimesNewRomanPS-BoldMT" w:cs="TimesNewRomanPS-BoldMT"/>
          <w:b/>
          <w:bCs/>
          <w:color w:val="00000A"/>
          <w:sz w:val="20"/>
          <w:szCs w:val="20"/>
          <w:highlight w:val="yellow"/>
        </w:rPr>
        <w:t>MEETING AGENDA</w:t>
      </w:r>
    </w:p>
    <w:p w14:paraId="277E1203" w14:textId="6BBF1A99" w:rsidR="00D55183" w:rsidRPr="008341D5" w:rsidRDefault="008341D5" w:rsidP="004D4CFF">
      <w:pPr>
        <w:autoSpaceDE w:val="0"/>
        <w:autoSpaceDN w:val="0"/>
        <w:adjustRightInd w:val="0"/>
        <w:spacing w:after="0" w:line="240" w:lineRule="auto"/>
        <w:jc w:val="center"/>
        <w:rPr>
          <w:rFonts w:ascii="TimesNewRomanPS-BoldMT" w:hAnsi="TimesNewRomanPS-BoldMT" w:cs="TimesNewRomanPS-BoldMT"/>
          <w:b/>
          <w:bCs/>
          <w:color w:val="FF0000"/>
          <w:sz w:val="20"/>
          <w:szCs w:val="20"/>
        </w:rPr>
      </w:pPr>
      <w:r w:rsidRPr="008341D5">
        <w:rPr>
          <w:rFonts w:ascii="TimesNewRomanPS-BoldMT" w:hAnsi="TimesNewRomanPS-BoldMT" w:cs="TimesNewRomanPS-BoldMT"/>
          <w:b/>
          <w:bCs/>
          <w:color w:val="00000A"/>
          <w:sz w:val="20"/>
          <w:szCs w:val="20"/>
          <w:highlight w:val="yellow"/>
        </w:rPr>
        <w:t xml:space="preserve">Main Meeting </w:t>
      </w:r>
      <w:r w:rsidRPr="008341D5">
        <w:rPr>
          <w:rFonts w:ascii="TimesNewRomanPS-BoldMT" w:hAnsi="TimesNewRomanPS-BoldMT" w:cs="TimesNewRomanPS-BoldMT"/>
          <w:b/>
          <w:bCs/>
          <w:i/>
          <w:iCs/>
          <w:color w:val="00000A"/>
          <w:sz w:val="20"/>
          <w:szCs w:val="20"/>
          <w:highlight w:val="yellow"/>
        </w:rPr>
        <w:t xml:space="preserve">Part </w:t>
      </w:r>
      <w:r w:rsidR="00527BDA" w:rsidRPr="00527BDA">
        <w:rPr>
          <w:rFonts w:ascii="TimesNewRomanPS-BoldMT" w:hAnsi="TimesNewRomanPS-BoldMT" w:cs="TimesNewRomanPS-BoldMT"/>
          <w:b/>
          <w:bCs/>
          <w:i/>
          <w:iCs/>
          <w:color w:val="00000A"/>
          <w:sz w:val="20"/>
          <w:szCs w:val="20"/>
          <w:highlight w:val="yellow"/>
        </w:rPr>
        <w:t>1</w:t>
      </w:r>
    </w:p>
    <w:p w14:paraId="43DD468B" w14:textId="528ACBFB" w:rsidR="005B45F8" w:rsidRDefault="004D4CFF" w:rsidP="004D4CFF">
      <w:pPr>
        <w:autoSpaceDE w:val="0"/>
        <w:autoSpaceDN w:val="0"/>
        <w:adjustRightInd w:val="0"/>
        <w:spacing w:after="0" w:line="240" w:lineRule="auto"/>
        <w:jc w:val="center"/>
        <w:rPr>
          <w:rFonts w:ascii="TimesNewRomanPSMT" w:hAnsi="TimesNewRomanPSMT" w:cs="TimesNewRomanPSMT"/>
          <w:b/>
          <w:bCs/>
          <w:color w:val="00000A"/>
          <w:sz w:val="28"/>
          <w:szCs w:val="28"/>
        </w:rPr>
      </w:pPr>
      <w:r w:rsidRPr="00D55183">
        <w:rPr>
          <w:rFonts w:ascii="TimesNewRomanPSMT" w:hAnsi="TimesNewRomanPSMT" w:cs="TimesNewRomanPSMT"/>
          <w:b/>
          <w:bCs/>
          <w:color w:val="00000A"/>
          <w:sz w:val="28"/>
          <w:szCs w:val="28"/>
        </w:rPr>
        <w:t>202</w:t>
      </w:r>
      <w:r w:rsidR="005B45F8">
        <w:rPr>
          <w:rFonts w:ascii="TimesNewRomanPSMT" w:hAnsi="TimesNewRomanPSMT" w:cs="TimesNewRomanPSMT"/>
          <w:b/>
          <w:bCs/>
          <w:color w:val="00000A"/>
          <w:sz w:val="28"/>
          <w:szCs w:val="28"/>
        </w:rPr>
        <w:t>6</w:t>
      </w:r>
      <w:r w:rsidRPr="00D55183">
        <w:rPr>
          <w:rFonts w:ascii="TimesNewRomanPSMT" w:hAnsi="TimesNewRomanPSMT" w:cs="TimesNewRomanPSMT"/>
          <w:b/>
          <w:bCs/>
          <w:color w:val="00000A"/>
          <w:sz w:val="28"/>
          <w:szCs w:val="28"/>
        </w:rPr>
        <w:t xml:space="preserve"> </w:t>
      </w:r>
      <w:r w:rsidR="009E405E">
        <w:rPr>
          <w:rFonts w:ascii="TimesNewRomanPSMT" w:hAnsi="TimesNewRomanPSMT" w:cs="TimesNewRomanPSMT"/>
          <w:b/>
          <w:bCs/>
          <w:color w:val="00000A"/>
          <w:sz w:val="28"/>
          <w:szCs w:val="28"/>
        </w:rPr>
        <w:t>Summ</w:t>
      </w:r>
      <w:r w:rsidR="008830A7">
        <w:rPr>
          <w:rFonts w:ascii="TimesNewRomanPSMT" w:hAnsi="TimesNewRomanPSMT" w:cs="TimesNewRomanPSMT"/>
          <w:b/>
          <w:bCs/>
          <w:color w:val="00000A"/>
          <w:sz w:val="28"/>
          <w:szCs w:val="28"/>
        </w:rPr>
        <w:t>er</w:t>
      </w:r>
      <w:r w:rsidR="006602E8" w:rsidRPr="00D55183">
        <w:rPr>
          <w:rFonts w:ascii="TimesNewRomanPSMT" w:hAnsi="TimesNewRomanPSMT" w:cs="TimesNewRomanPSMT"/>
          <w:b/>
          <w:bCs/>
          <w:color w:val="00000A"/>
          <w:sz w:val="28"/>
          <w:szCs w:val="28"/>
        </w:rPr>
        <w:t xml:space="preserve"> </w:t>
      </w:r>
      <w:r w:rsidRPr="00D55183">
        <w:rPr>
          <w:rFonts w:ascii="TimesNewRomanPSMT" w:hAnsi="TimesNewRomanPSMT" w:cs="TimesNewRomanPSMT"/>
          <w:b/>
          <w:bCs/>
          <w:color w:val="00000A"/>
          <w:sz w:val="28"/>
          <w:szCs w:val="28"/>
        </w:rPr>
        <w:t>Meeting</w:t>
      </w:r>
      <w:r w:rsidR="00D55183" w:rsidRPr="00D55183">
        <w:rPr>
          <w:rFonts w:ascii="TimesNewRomanPSMT" w:hAnsi="TimesNewRomanPSMT" w:cs="TimesNewRomanPSMT"/>
          <w:b/>
          <w:bCs/>
          <w:color w:val="00000A"/>
          <w:sz w:val="28"/>
          <w:szCs w:val="28"/>
        </w:rPr>
        <w:t xml:space="preserve"> </w:t>
      </w:r>
    </w:p>
    <w:p w14:paraId="7BA8A830" w14:textId="65EA06A8" w:rsidR="000912C5" w:rsidRPr="00DC160F" w:rsidRDefault="009E405E" w:rsidP="00DC160F">
      <w:pPr>
        <w:autoSpaceDE w:val="0"/>
        <w:autoSpaceDN w:val="0"/>
        <w:adjustRightInd w:val="0"/>
        <w:spacing w:after="0" w:line="240" w:lineRule="auto"/>
        <w:jc w:val="center"/>
        <w:rPr>
          <w:rFonts w:ascii="TimesNewRomanPSMT" w:hAnsi="TimesNewRomanPSMT" w:cs="TimesNewRomanPSMT"/>
          <w:b/>
          <w:bCs/>
          <w:color w:val="00000A"/>
          <w:sz w:val="28"/>
          <w:szCs w:val="28"/>
        </w:rPr>
      </w:pPr>
      <w:r>
        <w:rPr>
          <w:rFonts w:ascii="TimesNewRomanPSMT" w:hAnsi="TimesNewRomanPSMT" w:cs="TimesNewRomanPSMT"/>
          <w:b/>
          <w:bCs/>
          <w:color w:val="00000A"/>
          <w:sz w:val="28"/>
          <w:szCs w:val="28"/>
        </w:rPr>
        <w:t>Austin</w:t>
      </w:r>
      <w:r w:rsidR="005B45F8">
        <w:rPr>
          <w:rFonts w:ascii="TimesNewRomanPSMT" w:hAnsi="TimesNewRomanPSMT" w:cs="TimesNewRomanPSMT"/>
          <w:b/>
          <w:bCs/>
          <w:color w:val="00000A"/>
          <w:sz w:val="28"/>
          <w:szCs w:val="28"/>
        </w:rPr>
        <w:t xml:space="preserve">, </w:t>
      </w:r>
      <w:r>
        <w:rPr>
          <w:rFonts w:ascii="TimesNewRomanPSMT" w:hAnsi="TimesNewRomanPSMT" w:cs="TimesNewRomanPSMT"/>
          <w:b/>
          <w:bCs/>
          <w:color w:val="00000A"/>
          <w:sz w:val="28"/>
          <w:szCs w:val="28"/>
        </w:rPr>
        <w:t>TX</w:t>
      </w:r>
      <w:r w:rsidR="005B45F8">
        <w:rPr>
          <w:rFonts w:ascii="TimesNewRomanPSMT" w:hAnsi="TimesNewRomanPSMT" w:cs="TimesNewRomanPSMT"/>
          <w:b/>
          <w:bCs/>
          <w:color w:val="00000A"/>
          <w:sz w:val="28"/>
          <w:szCs w:val="28"/>
        </w:rPr>
        <w:t>.</w:t>
      </w:r>
    </w:p>
    <w:p w14:paraId="2D8C6877" w14:textId="0314FA3B" w:rsidR="000912C5" w:rsidRPr="00A97096" w:rsidRDefault="000912C5" w:rsidP="000912C5">
      <w:pPr>
        <w:autoSpaceDE w:val="0"/>
        <w:autoSpaceDN w:val="0"/>
        <w:adjustRightInd w:val="0"/>
        <w:spacing w:after="0" w:line="240" w:lineRule="auto"/>
        <w:rPr>
          <w:rFonts w:ascii="Times New Roman" w:hAnsi="Times New Roman" w:cs="Times New Roman"/>
          <w:color w:val="00000A"/>
          <w:sz w:val="20"/>
          <w:szCs w:val="20"/>
        </w:rPr>
      </w:pPr>
      <w:r w:rsidRPr="00A97096">
        <w:rPr>
          <w:rFonts w:ascii="Times New Roman" w:hAnsi="Times New Roman" w:cs="Times New Roman"/>
          <w:color w:val="00000A"/>
          <w:sz w:val="20"/>
          <w:szCs w:val="20"/>
        </w:rPr>
        <w:t xml:space="preserve">Date: </w:t>
      </w:r>
      <w:r w:rsidR="006602E8" w:rsidRPr="00A97096">
        <w:rPr>
          <w:rFonts w:ascii="Times New Roman" w:hAnsi="Times New Roman" w:cs="Times New Roman"/>
          <w:color w:val="00000A"/>
          <w:sz w:val="20"/>
          <w:szCs w:val="20"/>
        </w:rPr>
        <w:t>Mond</w:t>
      </w:r>
      <w:r w:rsidR="004D4CFF" w:rsidRPr="00A97096">
        <w:rPr>
          <w:rFonts w:ascii="Times New Roman" w:hAnsi="Times New Roman" w:cs="Times New Roman"/>
          <w:color w:val="00000A"/>
          <w:sz w:val="20"/>
          <w:szCs w:val="20"/>
        </w:rPr>
        <w:t xml:space="preserve">ay, </w:t>
      </w:r>
      <w:r w:rsidR="009E405E" w:rsidRPr="00A97096">
        <w:rPr>
          <w:rFonts w:ascii="Times New Roman" w:hAnsi="Times New Roman" w:cs="Times New Roman"/>
          <w:color w:val="00000A"/>
          <w:sz w:val="20"/>
          <w:szCs w:val="20"/>
        </w:rPr>
        <w:t>June 29</w:t>
      </w:r>
      <w:r w:rsidR="009E405E" w:rsidRPr="00A97096">
        <w:rPr>
          <w:rFonts w:ascii="Times New Roman" w:hAnsi="Times New Roman" w:cs="Times New Roman"/>
          <w:color w:val="00000A"/>
          <w:sz w:val="20"/>
          <w:szCs w:val="20"/>
          <w:vertAlign w:val="superscript"/>
        </w:rPr>
        <w:t>th</w:t>
      </w:r>
      <w:r w:rsidR="001C2216" w:rsidRPr="00A97096">
        <w:rPr>
          <w:rFonts w:ascii="Times New Roman" w:hAnsi="Times New Roman" w:cs="Times New Roman"/>
          <w:color w:val="00000A"/>
          <w:sz w:val="20"/>
          <w:szCs w:val="20"/>
        </w:rPr>
        <w:t>, 2026</w:t>
      </w:r>
    </w:p>
    <w:p w14:paraId="65D9F2B9" w14:textId="11207423" w:rsidR="00D55183" w:rsidRPr="00A97096" w:rsidRDefault="000912C5" w:rsidP="000912C5">
      <w:pPr>
        <w:autoSpaceDE w:val="0"/>
        <w:autoSpaceDN w:val="0"/>
        <w:adjustRightInd w:val="0"/>
        <w:spacing w:after="0" w:line="240" w:lineRule="auto"/>
        <w:rPr>
          <w:rFonts w:ascii="Times New Roman" w:hAnsi="Times New Roman" w:cs="Times New Roman"/>
          <w:color w:val="00000A"/>
          <w:sz w:val="20"/>
          <w:szCs w:val="20"/>
        </w:rPr>
      </w:pPr>
      <w:r w:rsidRPr="00A97096">
        <w:rPr>
          <w:rFonts w:ascii="Times New Roman" w:hAnsi="Times New Roman" w:cs="Times New Roman"/>
          <w:color w:val="00000A"/>
          <w:sz w:val="20"/>
          <w:szCs w:val="20"/>
        </w:rPr>
        <w:t xml:space="preserve">Time: </w:t>
      </w:r>
      <w:r w:rsidR="00527BDA" w:rsidRPr="00A97096">
        <w:rPr>
          <w:rFonts w:ascii="Times New Roman" w:hAnsi="Times New Roman" w:cs="Times New Roman"/>
          <w:color w:val="00000A"/>
          <w:sz w:val="20"/>
          <w:szCs w:val="20"/>
        </w:rPr>
        <w:t>9</w:t>
      </w:r>
      <w:r w:rsidR="004D4CFF" w:rsidRPr="00A97096">
        <w:rPr>
          <w:rFonts w:ascii="Times New Roman" w:hAnsi="Times New Roman" w:cs="Times New Roman"/>
          <w:color w:val="00000A"/>
          <w:sz w:val="20"/>
          <w:szCs w:val="20"/>
        </w:rPr>
        <w:t>:</w:t>
      </w:r>
      <w:r w:rsidR="00527BDA" w:rsidRPr="00A97096">
        <w:rPr>
          <w:rFonts w:ascii="Times New Roman" w:hAnsi="Times New Roman" w:cs="Times New Roman"/>
          <w:color w:val="00000A"/>
          <w:sz w:val="20"/>
          <w:szCs w:val="20"/>
        </w:rPr>
        <w:t>0</w:t>
      </w:r>
      <w:r w:rsidR="004D4CFF" w:rsidRPr="00A97096">
        <w:rPr>
          <w:rFonts w:ascii="Times New Roman" w:hAnsi="Times New Roman" w:cs="Times New Roman"/>
          <w:color w:val="00000A"/>
          <w:sz w:val="20"/>
          <w:szCs w:val="20"/>
        </w:rPr>
        <w:t>0</w:t>
      </w:r>
      <w:r w:rsidR="005B45F8" w:rsidRPr="00A97096">
        <w:rPr>
          <w:rFonts w:ascii="Times New Roman" w:hAnsi="Times New Roman" w:cs="Times New Roman"/>
          <w:color w:val="00000A"/>
          <w:sz w:val="20"/>
          <w:szCs w:val="20"/>
        </w:rPr>
        <w:t xml:space="preserve"> AM</w:t>
      </w:r>
      <w:r w:rsidR="004D4CFF" w:rsidRPr="00A97096">
        <w:rPr>
          <w:rFonts w:ascii="Times New Roman" w:hAnsi="Times New Roman" w:cs="Times New Roman"/>
          <w:color w:val="00000A"/>
          <w:sz w:val="20"/>
          <w:szCs w:val="20"/>
        </w:rPr>
        <w:t xml:space="preserve"> to </w:t>
      </w:r>
      <w:r w:rsidR="00527BDA" w:rsidRPr="00A97096">
        <w:rPr>
          <w:rFonts w:ascii="Times New Roman" w:hAnsi="Times New Roman" w:cs="Times New Roman"/>
          <w:color w:val="00000A"/>
          <w:sz w:val="20"/>
          <w:szCs w:val="20"/>
        </w:rPr>
        <w:t>11</w:t>
      </w:r>
      <w:r w:rsidR="004D4CFF" w:rsidRPr="00A97096">
        <w:rPr>
          <w:rFonts w:ascii="Times New Roman" w:hAnsi="Times New Roman" w:cs="Times New Roman"/>
          <w:color w:val="00000A"/>
          <w:sz w:val="20"/>
          <w:szCs w:val="20"/>
        </w:rPr>
        <w:t>:</w:t>
      </w:r>
      <w:r w:rsidR="00527BDA" w:rsidRPr="00A97096">
        <w:rPr>
          <w:rFonts w:ascii="Times New Roman" w:hAnsi="Times New Roman" w:cs="Times New Roman"/>
          <w:color w:val="00000A"/>
          <w:sz w:val="20"/>
          <w:szCs w:val="20"/>
        </w:rPr>
        <w:t>0</w:t>
      </w:r>
      <w:r w:rsidR="004D4CFF" w:rsidRPr="00A97096">
        <w:rPr>
          <w:rFonts w:ascii="Times New Roman" w:hAnsi="Times New Roman" w:cs="Times New Roman"/>
          <w:color w:val="00000A"/>
          <w:sz w:val="20"/>
          <w:szCs w:val="20"/>
        </w:rPr>
        <w:t xml:space="preserve">0 PM </w:t>
      </w:r>
      <w:r w:rsidR="00E62460" w:rsidRPr="00A97096">
        <w:rPr>
          <w:rFonts w:ascii="Times New Roman" w:hAnsi="Times New Roman" w:cs="Times New Roman"/>
          <w:color w:val="00000A"/>
          <w:sz w:val="20"/>
          <w:szCs w:val="20"/>
        </w:rPr>
        <w:t>C</w:t>
      </w:r>
      <w:r w:rsidR="00D509FD" w:rsidRPr="00A97096">
        <w:rPr>
          <w:rFonts w:ascii="Times New Roman" w:hAnsi="Times New Roman" w:cs="Times New Roman"/>
          <w:color w:val="00000A"/>
          <w:sz w:val="20"/>
          <w:szCs w:val="20"/>
        </w:rPr>
        <w:t>S</w:t>
      </w:r>
      <w:r w:rsidR="004D4CFF" w:rsidRPr="00A97096">
        <w:rPr>
          <w:rFonts w:ascii="Times New Roman" w:hAnsi="Times New Roman" w:cs="Times New Roman"/>
          <w:color w:val="00000A"/>
          <w:sz w:val="20"/>
          <w:szCs w:val="20"/>
        </w:rPr>
        <w:t>T</w:t>
      </w:r>
    </w:p>
    <w:p w14:paraId="1CE58783" w14:textId="37CC5F79" w:rsidR="00A06D22" w:rsidRPr="00A97096" w:rsidRDefault="00D55183" w:rsidP="00A06D22">
      <w:pPr>
        <w:pStyle w:val="xxxmsonormal"/>
        <w:rPr>
          <w:rFonts w:ascii="Times New Roman" w:hAnsi="Times New Roman" w:cs="Times New Roman"/>
          <w:sz w:val="20"/>
          <w:szCs w:val="20"/>
        </w:rPr>
      </w:pPr>
      <w:r w:rsidRPr="00A97096">
        <w:rPr>
          <w:rFonts w:ascii="Times New Roman" w:hAnsi="Times New Roman" w:cs="Times New Roman"/>
          <w:color w:val="000000" w:themeColor="text1"/>
          <w:sz w:val="20"/>
          <w:szCs w:val="20"/>
        </w:rPr>
        <w:t>Location</w:t>
      </w:r>
      <w:r w:rsidR="00E55B19" w:rsidRPr="00A97096">
        <w:rPr>
          <w:rFonts w:ascii="Times New Roman" w:hAnsi="Times New Roman" w:cs="Times New Roman"/>
          <w:color w:val="000000" w:themeColor="text1"/>
          <w:sz w:val="20"/>
          <w:szCs w:val="20"/>
        </w:rPr>
        <w:t>: JW Marriott Austin, JW - Grand Ballroom 8 - L4</w:t>
      </w:r>
      <w:r w:rsidR="001C2216" w:rsidRPr="00A97096">
        <w:rPr>
          <w:rFonts w:ascii="Times New Roman" w:hAnsi="Times New Roman" w:cs="Times New Roman"/>
          <w:color w:val="000000" w:themeColor="text1"/>
          <w:sz w:val="20"/>
          <w:szCs w:val="20"/>
        </w:rPr>
        <w:t xml:space="preserve"> </w:t>
      </w:r>
    </w:p>
    <w:p w14:paraId="337C65A5" w14:textId="173FD311" w:rsidR="00A92838" w:rsidRPr="00A97096" w:rsidRDefault="000912C5" w:rsidP="00A92838">
      <w:pPr>
        <w:pStyle w:val="xxxmsonormal"/>
        <w:rPr>
          <w:rFonts w:ascii="Times New Roman" w:hAnsi="Times New Roman" w:cs="Times New Roman"/>
          <w:color w:val="00000A"/>
          <w:sz w:val="20"/>
          <w:szCs w:val="20"/>
        </w:rPr>
      </w:pPr>
      <w:r w:rsidRPr="00A97096">
        <w:rPr>
          <w:rFonts w:ascii="Times New Roman" w:hAnsi="Times New Roman" w:cs="Times New Roman"/>
          <w:color w:val="00000A"/>
          <w:sz w:val="20"/>
          <w:szCs w:val="20"/>
        </w:rPr>
        <w:t xml:space="preserve">Link: </w:t>
      </w:r>
      <w:hyperlink r:id="rId8" w:tgtFrame="_blank" w:tooltip="Meeting join link" w:history="1"/>
      <w:r w:rsidR="00291C6B" w:rsidRPr="00A97096">
        <w:rPr>
          <w:rFonts w:ascii="Times New Roman" w:hAnsi="Times New Roman" w:cs="Times New Roman"/>
          <w:sz w:val="20"/>
          <w:szCs w:val="20"/>
        </w:rPr>
        <w:t xml:space="preserve"> </w:t>
      </w:r>
      <w:hyperlink r:id="rId9" w:tgtFrame="_blank" w:tooltip="Meeting join" w:history="1">
        <w:r w:rsidR="00D512FF" w:rsidRPr="00A97096">
          <w:rPr>
            <w:rStyle w:val="Hyperlink"/>
            <w:rFonts w:ascii="Times New Roman" w:hAnsi="Times New Roman" w:cs="Times New Roman"/>
            <w:sz w:val="20"/>
            <w:szCs w:val="20"/>
          </w:rPr>
          <w:t>https://teams.microsoft.com/meet/22673522598259?p=qoN3S1Hy5Cuy97IF4D</w:t>
        </w:r>
      </w:hyperlink>
    </w:p>
    <w:p w14:paraId="40FCE4E1" w14:textId="7B7A73F1" w:rsidR="008830A7" w:rsidRPr="00A97096" w:rsidRDefault="009A76F6" w:rsidP="008830A7">
      <w:pPr>
        <w:pStyle w:val="xxxmsonormal"/>
        <w:rPr>
          <w:rFonts w:ascii="Times New Roman" w:hAnsi="Times New Roman" w:cs="Times New Roman"/>
          <w:sz w:val="20"/>
          <w:szCs w:val="20"/>
        </w:rPr>
      </w:pPr>
      <w:r w:rsidRPr="00A97096">
        <w:rPr>
          <w:rFonts w:ascii="Times New Roman" w:hAnsi="Times New Roman" w:cs="Times New Roman"/>
          <w:sz w:val="20"/>
          <w:szCs w:val="20"/>
        </w:rPr>
        <w:t>Meeting ID:</w:t>
      </w:r>
      <w:r w:rsidR="00291C6B" w:rsidRPr="00A97096">
        <w:rPr>
          <w:rFonts w:ascii="Times New Roman" w:hAnsi="Times New Roman" w:cs="Times New Roman"/>
          <w:sz w:val="20"/>
          <w:szCs w:val="20"/>
        </w:rPr>
        <w:t xml:space="preserve"> </w:t>
      </w:r>
      <w:r w:rsidR="00D512FF" w:rsidRPr="00A97096">
        <w:rPr>
          <w:rFonts w:ascii="Times New Roman" w:hAnsi="Times New Roman" w:cs="Times New Roman"/>
          <w:sz w:val="20"/>
          <w:szCs w:val="20"/>
        </w:rPr>
        <w:t>226 735 225 982 59</w:t>
      </w:r>
      <w:r w:rsidRPr="00A97096">
        <w:rPr>
          <w:rFonts w:ascii="Times New Roman" w:hAnsi="Times New Roman" w:cs="Times New Roman"/>
          <w:sz w:val="20"/>
          <w:szCs w:val="20"/>
        </w:rPr>
        <w:br/>
        <w:t xml:space="preserve">Passcode: </w:t>
      </w:r>
      <w:r w:rsidR="00291C6B" w:rsidRPr="00A97096">
        <w:rPr>
          <w:rFonts w:ascii="Times New Roman" w:hAnsi="Times New Roman" w:cs="Times New Roman"/>
          <w:sz w:val="20"/>
          <w:szCs w:val="20"/>
        </w:rPr>
        <w:t xml:space="preserve"> </w:t>
      </w:r>
      <w:r w:rsidR="00D512FF" w:rsidRPr="00A97096">
        <w:rPr>
          <w:rFonts w:ascii="Times New Roman" w:hAnsi="Times New Roman" w:cs="Times New Roman"/>
          <w:sz w:val="20"/>
          <w:szCs w:val="20"/>
        </w:rPr>
        <w:t>Tq6B6wJ7</w:t>
      </w:r>
      <w:r w:rsidR="008341D5" w:rsidRPr="00A97096">
        <w:rPr>
          <w:rFonts w:ascii="Times New Roman" w:hAnsi="Times New Roman" w:cs="Times New Roman"/>
          <w:sz w:val="20"/>
          <w:szCs w:val="20"/>
        </w:rPr>
        <w:t xml:space="preserve"> </w:t>
      </w:r>
      <w:hyperlink r:id="rId10" w:history="1"/>
    </w:p>
    <w:p w14:paraId="2403DDCF" w14:textId="7C61E34C" w:rsidR="000912C5" w:rsidRPr="00DC160F" w:rsidRDefault="000912C5" w:rsidP="000912C5">
      <w:pPr>
        <w:autoSpaceDE w:val="0"/>
        <w:autoSpaceDN w:val="0"/>
        <w:adjustRightInd w:val="0"/>
        <w:spacing w:after="0" w:line="240" w:lineRule="auto"/>
        <w:rPr>
          <w:rFonts w:ascii="TimesNewRomanPSMT" w:hAnsi="TimesNewRomanPSMT" w:cs="TimesNewRomanPSMT"/>
          <w:color w:val="00000A"/>
          <w:sz w:val="16"/>
          <w:szCs w:val="16"/>
        </w:rPr>
      </w:pPr>
    </w:p>
    <w:p w14:paraId="43A77472" w14:textId="77777777" w:rsidR="004D4CFF" w:rsidRPr="007B347A" w:rsidRDefault="004D4CFF" w:rsidP="004D4CFF">
      <w:pPr>
        <w:autoSpaceDE w:val="0"/>
        <w:autoSpaceDN w:val="0"/>
        <w:adjustRightInd w:val="0"/>
        <w:spacing w:after="0" w:line="240" w:lineRule="auto"/>
        <w:jc w:val="center"/>
        <w:rPr>
          <w:rFonts w:ascii="TimesNewRomanPSMT" w:hAnsi="TimesNewRomanPSMT" w:cs="TimesNewRomanPSMT"/>
          <w:color w:val="00000A"/>
          <w:sz w:val="8"/>
          <w:szCs w:val="8"/>
        </w:rPr>
      </w:pPr>
    </w:p>
    <w:p w14:paraId="0DEBE1DF" w14:textId="683BAD85" w:rsidR="004D4CFF" w:rsidRDefault="004D4CFF" w:rsidP="004D4CFF">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TC</w:t>
      </w:r>
      <w:r w:rsidR="00ED2B25">
        <w:rPr>
          <w:rFonts w:ascii="TimesNewRomanPSMT" w:hAnsi="TimesNewRomanPSMT" w:cs="TimesNewRomanPSMT"/>
          <w:color w:val="00000A"/>
          <w:sz w:val="20"/>
          <w:szCs w:val="20"/>
        </w:rPr>
        <w:t xml:space="preserve"> </w:t>
      </w:r>
      <w:r>
        <w:rPr>
          <w:rFonts w:ascii="TimesNewRomanPSMT" w:hAnsi="TimesNewRomanPSMT" w:cs="TimesNewRomanPSMT"/>
          <w:color w:val="00000A"/>
          <w:sz w:val="20"/>
          <w:szCs w:val="20"/>
        </w:rPr>
        <w:t>2.9 Scope – TC2.9 is concerned with all aspects of equipment and systems that utilize ultraviolet radiation to</w:t>
      </w:r>
    </w:p>
    <w:p w14:paraId="2D44D38C" w14:textId="77777777" w:rsidR="004D4CFF" w:rsidRDefault="004D4CFF" w:rsidP="004D4CFF">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destroy or deactivate chemical and/or biological air and surface contaminants in HVAC systems and indoor spaces,</w:t>
      </w:r>
    </w:p>
    <w:p w14:paraId="447469CA" w14:textId="516B8A33" w:rsidR="004D4CFF" w:rsidRDefault="004D4CFF" w:rsidP="004D4CFF">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including, but not limited to, effectiveness, safety, maintenance, and economics.</w:t>
      </w:r>
    </w:p>
    <w:p w14:paraId="25A19E32" w14:textId="77777777" w:rsidR="000912C5" w:rsidRDefault="000912C5" w:rsidP="004D4CFF">
      <w:pPr>
        <w:autoSpaceDE w:val="0"/>
        <w:autoSpaceDN w:val="0"/>
        <w:adjustRightInd w:val="0"/>
        <w:spacing w:after="0" w:line="240" w:lineRule="auto"/>
        <w:rPr>
          <w:rFonts w:ascii="TimesNewRomanPSMT" w:hAnsi="TimesNewRomanPSMT" w:cs="TimesNewRomanPSMT"/>
          <w:color w:val="00000A"/>
          <w:sz w:val="20"/>
          <w:szCs w:val="20"/>
        </w:rPr>
      </w:pPr>
    </w:p>
    <w:p w14:paraId="62FEA84A" w14:textId="7BD8A847" w:rsidR="000912C5" w:rsidRDefault="000912C5" w:rsidP="004D4CFF">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 xml:space="preserve">Website: </w:t>
      </w:r>
      <w:hyperlink r:id="rId11" w:history="1">
        <w:r w:rsidRPr="00607B6F">
          <w:rPr>
            <w:rStyle w:val="Hyperlink"/>
            <w:rFonts w:ascii="TimesNewRomanPSMT" w:hAnsi="TimesNewRomanPSMT" w:cs="TimesNewRomanPSMT"/>
            <w:sz w:val="20"/>
            <w:szCs w:val="20"/>
          </w:rPr>
          <w:t>https://tpc.ashrae.org/?cmtKey=e94e5979-e432-4716-a91f-ff438f192a2f</w:t>
        </w:r>
      </w:hyperlink>
    </w:p>
    <w:p w14:paraId="09EA7C29" w14:textId="77777777" w:rsidR="000912C5" w:rsidRDefault="000912C5" w:rsidP="004D4CFF">
      <w:pPr>
        <w:autoSpaceDE w:val="0"/>
        <w:autoSpaceDN w:val="0"/>
        <w:adjustRightInd w:val="0"/>
        <w:spacing w:after="0" w:line="240" w:lineRule="auto"/>
        <w:rPr>
          <w:rFonts w:ascii="TimesNewRomanPSMT" w:hAnsi="TimesNewRomanPSMT" w:cs="TimesNewRomanPSMT"/>
          <w:color w:val="00000A"/>
          <w:sz w:val="20"/>
          <w:szCs w:val="20"/>
        </w:rPr>
      </w:pPr>
    </w:p>
    <w:p w14:paraId="2FE7E94C" w14:textId="3348DDDA" w:rsidR="004D4CFF" w:rsidRDefault="00DC160F" w:rsidP="004D4CFF">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noProof/>
          <w:color w:val="00000A"/>
          <w:sz w:val="20"/>
          <w:szCs w:val="20"/>
        </w:rPr>
        <mc:AlternateContent>
          <mc:Choice Requires="wps">
            <w:drawing>
              <wp:anchor distT="0" distB="0" distL="114300" distR="114300" simplePos="0" relativeHeight="251658240" behindDoc="0" locked="0" layoutInCell="1" allowOverlap="1" wp14:anchorId="4FF551B0" wp14:editId="7E2053F5">
                <wp:simplePos x="0" y="0"/>
                <wp:positionH relativeFrom="margin">
                  <wp:align>center</wp:align>
                </wp:positionH>
                <wp:positionV relativeFrom="paragraph">
                  <wp:posOffset>64770</wp:posOffset>
                </wp:positionV>
                <wp:extent cx="6400800" cy="803910"/>
                <wp:effectExtent l="0" t="0" r="19050" b="15240"/>
                <wp:wrapNone/>
                <wp:docPr id="3" name="Rectangle 3"/>
                <wp:cNvGraphicFramePr/>
                <a:graphic xmlns:a="http://schemas.openxmlformats.org/drawingml/2006/main">
                  <a:graphicData uri="http://schemas.microsoft.com/office/word/2010/wordprocessingShape">
                    <wps:wsp>
                      <wps:cNvSpPr/>
                      <wps:spPr>
                        <a:xfrm>
                          <a:off x="0" y="0"/>
                          <a:ext cx="6400800" cy="8039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332FF2" id="Rectangle 3" o:spid="_x0000_s1026" style="position:absolute;margin-left:0;margin-top:5.1pt;width:7in;height:63.3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" filled="f" strokecolor="black [3213]" strokeweight="1pt">
                <w10:wrap anchorx="margin"/>
              </v:rect>
            </w:pict>
          </mc:Fallback>
        </mc:AlternateContent>
      </w:r>
    </w:p>
    <w:p w14:paraId="773CF793" w14:textId="762C97D5" w:rsidR="00DE16AF" w:rsidRPr="00DE16AF" w:rsidRDefault="004D4CFF" w:rsidP="00DE16AF">
      <w:pPr>
        <w:autoSpaceDE w:val="0"/>
        <w:autoSpaceDN w:val="0"/>
        <w:adjustRightInd w:val="0"/>
        <w:spacing w:after="0" w:line="240" w:lineRule="auto"/>
        <w:rPr>
          <w:rFonts w:ascii="TimesNewRomanPSMT" w:hAnsi="TimesNewRomanPSMT" w:cs="TimesNewRomanPSMT"/>
          <w:color w:val="00000A"/>
          <w:sz w:val="16"/>
          <w:szCs w:val="16"/>
        </w:rPr>
      </w:pPr>
      <w:r>
        <w:rPr>
          <w:rFonts w:ascii="TimesNewRomanPSMT" w:hAnsi="TimesNewRomanPSMT" w:cs="TimesNewRomanPSMT"/>
          <w:color w:val="00000A"/>
          <w:sz w:val="16"/>
          <w:szCs w:val="16"/>
        </w:rPr>
        <w:t>©2</w:t>
      </w:r>
      <w:r w:rsidR="00DE16AF">
        <w:rPr>
          <w:rFonts w:ascii="TimesNewRomanPSMT" w:hAnsi="TimesNewRomanPSMT" w:cs="TimesNewRomanPSMT"/>
          <w:color w:val="00000A"/>
          <w:sz w:val="16"/>
          <w:szCs w:val="16"/>
        </w:rPr>
        <w:t>020</w:t>
      </w:r>
      <w:r>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ASHRAE. All rights reserved. This is a draft</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document intended for review only by the cognizant ASHRAE groups and other</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designated reviewers and is not for distribution to any private interests, individuals, or</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third parties that are not designated as ASHRAE reviewers for this document. This</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document may not be distributed in whole or in part in either paper or digital form</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without the express permission of the chair of the committee originating this</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document. The appearance of any technical data or editorial material in this draft</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document does not constitute endorsement, warranty, or guaranty by ASHRAE of any</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product, service, process, procedure, design, or the like, and ASHRAE expressly</w:t>
      </w:r>
    </w:p>
    <w:p w14:paraId="35D05610" w14:textId="303953C9" w:rsidR="004D4CFF" w:rsidRDefault="00DE16AF" w:rsidP="00DE16AF">
      <w:pPr>
        <w:autoSpaceDE w:val="0"/>
        <w:autoSpaceDN w:val="0"/>
        <w:adjustRightInd w:val="0"/>
        <w:spacing w:after="0" w:line="240" w:lineRule="auto"/>
        <w:rPr>
          <w:rFonts w:ascii="TimesNewRomanPSMT" w:hAnsi="TimesNewRomanPSMT" w:cs="TimesNewRomanPSMT"/>
          <w:color w:val="00000A"/>
          <w:sz w:val="16"/>
          <w:szCs w:val="16"/>
        </w:rPr>
      </w:pPr>
      <w:r w:rsidRPr="00DE16AF">
        <w:rPr>
          <w:rFonts w:ascii="TimesNewRomanPSMT" w:hAnsi="TimesNewRomanPSMT" w:cs="TimesNewRomanPSMT"/>
          <w:color w:val="00000A"/>
          <w:sz w:val="16"/>
          <w:szCs w:val="16"/>
        </w:rPr>
        <w:t>disclaims same.</w:t>
      </w:r>
    </w:p>
    <w:p w14:paraId="225002CA" w14:textId="77777777" w:rsidR="00DE16AF" w:rsidRDefault="00DE16AF" w:rsidP="00DE16AF">
      <w:pPr>
        <w:autoSpaceDE w:val="0"/>
        <w:autoSpaceDN w:val="0"/>
        <w:adjustRightInd w:val="0"/>
        <w:spacing w:after="0" w:line="240" w:lineRule="auto"/>
        <w:rPr>
          <w:rFonts w:ascii="TimesNewRomanPSMT" w:hAnsi="TimesNewRomanPSMT" w:cs="TimesNewRomanPSMT"/>
          <w:color w:val="00000A"/>
          <w:sz w:val="16"/>
          <w:szCs w:val="16"/>
        </w:rPr>
      </w:pPr>
    </w:p>
    <w:p w14:paraId="367EE48E" w14:textId="1B69F61D" w:rsidR="004B5E4B" w:rsidRDefault="00DA359F" w:rsidP="00BD4539">
      <w:pPr>
        <w:autoSpaceDE w:val="0"/>
        <w:autoSpaceDN w:val="0"/>
        <w:adjustRightInd w:val="0"/>
        <w:spacing w:after="0" w:line="240" w:lineRule="auto"/>
        <w:rPr>
          <w:rFonts w:ascii="TimesNewRomanPSMT" w:hAnsi="TimesNewRomanPSMT" w:cs="TimesNewRomanPSMT"/>
          <w:color w:val="00000A"/>
          <w:sz w:val="24"/>
          <w:szCs w:val="24"/>
        </w:rPr>
      </w:pPr>
      <w:r w:rsidRPr="00E734EC">
        <w:rPr>
          <w:rFonts w:ascii="TimesNewRomanPSMT" w:hAnsi="TimesNewRomanPSMT" w:cs="TimesNewRomanPSMT"/>
          <w:b/>
          <w:bCs/>
          <w:color w:val="00000A"/>
          <w:sz w:val="24"/>
          <w:szCs w:val="24"/>
        </w:rPr>
        <w:t xml:space="preserve">Welcome, </w:t>
      </w:r>
      <w:r w:rsidR="00B23395" w:rsidRPr="00E734EC">
        <w:rPr>
          <w:rFonts w:ascii="TimesNewRomanPSMT" w:hAnsi="TimesNewRomanPSMT" w:cs="TimesNewRomanPSMT"/>
          <w:b/>
          <w:bCs/>
          <w:color w:val="00000A"/>
          <w:sz w:val="24"/>
          <w:szCs w:val="24"/>
        </w:rPr>
        <w:t>Call to Order</w:t>
      </w:r>
      <w:r w:rsidR="00E734EC">
        <w:rPr>
          <w:rFonts w:ascii="TimesNewRomanPSMT" w:hAnsi="TimesNewRomanPSMT" w:cs="TimesNewRomanPSMT"/>
          <w:b/>
          <w:bCs/>
          <w:color w:val="00000A"/>
          <w:sz w:val="24"/>
          <w:szCs w:val="24"/>
        </w:rPr>
        <w:t xml:space="preserve"> </w:t>
      </w:r>
      <w:r w:rsidR="008341D5" w:rsidRPr="00E734EC">
        <w:rPr>
          <w:rFonts w:ascii="TimesNewRomanPSMT" w:hAnsi="TimesNewRomanPSMT" w:cs="TimesNewRomanPSMT"/>
          <w:b/>
          <w:bCs/>
          <w:color w:val="00000A"/>
          <w:sz w:val="24"/>
          <w:szCs w:val="24"/>
        </w:rPr>
        <w:t xml:space="preserve">- </w:t>
      </w:r>
      <w:r w:rsidR="008341D5">
        <w:rPr>
          <w:rFonts w:ascii="TimesNewRomanPSMT" w:hAnsi="TimesNewRomanPSMT" w:cs="TimesNewRomanPSMT"/>
          <w:b/>
          <w:bCs/>
          <w:color w:val="00000A"/>
          <w:sz w:val="24"/>
          <w:szCs w:val="24"/>
        </w:rPr>
        <w:tab/>
      </w:r>
      <w:r w:rsidR="008341D5">
        <w:rPr>
          <w:rFonts w:ascii="TimesNewRomanPSMT" w:hAnsi="TimesNewRomanPSMT" w:cs="TimesNewRomanPSMT"/>
          <w:b/>
          <w:bCs/>
          <w:color w:val="00000A"/>
          <w:sz w:val="24"/>
          <w:szCs w:val="24"/>
        </w:rPr>
        <w:tab/>
      </w:r>
      <w:r w:rsidR="008341D5">
        <w:rPr>
          <w:rFonts w:ascii="TimesNewRomanPSMT" w:hAnsi="TimesNewRomanPSMT" w:cs="TimesNewRomanPSMT"/>
          <w:b/>
          <w:bCs/>
          <w:color w:val="00000A"/>
          <w:sz w:val="24"/>
          <w:szCs w:val="24"/>
        </w:rPr>
        <w:tab/>
      </w:r>
      <w:r w:rsidR="008341D5">
        <w:rPr>
          <w:rFonts w:ascii="TimesNewRomanPSMT" w:hAnsi="TimesNewRomanPSMT" w:cs="TimesNewRomanPSMT"/>
          <w:b/>
          <w:bCs/>
          <w:color w:val="00000A"/>
          <w:sz w:val="24"/>
          <w:szCs w:val="24"/>
        </w:rPr>
        <w:tab/>
      </w:r>
      <w:r w:rsidR="008341D5">
        <w:rPr>
          <w:rFonts w:ascii="TimesNewRomanPSMT" w:hAnsi="TimesNewRomanPSMT" w:cs="TimesNewRomanPSMT"/>
          <w:b/>
          <w:bCs/>
          <w:color w:val="00000A"/>
          <w:sz w:val="24"/>
          <w:szCs w:val="24"/>
        </w:rPr>
        <w:tab/>
      </w:r>
      <w:r w:rsidR="00DA4EF8" w:rsidRPr="00E734EC">
        <w:rPr>
          <w:rFonts w:ascii="TimesNewRomanPSMT" w:hAnsi="TimesNewRomanPSMT" w:cs="TimesNewRomanPSMT"/>
          <w:color w:val="00000A"/>
          <w:sz w:val="24"/>
          <w:szCs w:val="24"/>
        </w:rPr>
        <w:tab/>
      </w:r>
      <w:r w:rsidR="00DA4EF8" w:rsidRPr="00E734EC">
        <w:rPr>
          <w:rFonts w:ascii="TimesNewRomanPSMT" w:hAnsi="TimesNewRomanPSMT" w:cs="TimesNewRomanPSMT"/>
          <w:color w:val="00000A"/>
          <w:sz w:val="24"/>
          <w:szCs w:val="24"/>
        </w:rPr>
        <w:tab/>
      </w:r>
      <w:r w:rsidR="00B23395" w:rsidRPr="00E734EC">
        <w:rPr>
          <w:rFonts w:ascii="TimesNewRomanPSMT" w:hAnsi="TimesNewRomanPSMT" w:cs="TimesNewRomanPSMT"/>
          <w:color w:val="00000A"/>
          <w:sz w:val="24"/>
          <w:szCs w:val="24"/>
        </w:rPr>
        <w:tab/>
        <w:t>1</w:t>
      </w:r>
      <w:r w:rsidR="00DA4EF8" w:rsidRPr="00E734EC">
        <w:rPr>
          <w:rFonts w:ascii="TimesNewRomanPSMT" w:hAnsi="TimesNewRomanPSMT" w:cs="TimesNewRomanPSMT"/>
          <w:color w:val="00000A"/>
          <w:sz w:val="24"/>
          <w:szCs w:val="24"/>
        </w:rPr>
        <w:t xml:space="preserve"> minute</w:t>
      </w:r>
    </w:p>
    <w:p w14:paraId="0ECE2A8D" w14:textId="269669E8" w:rsidR="00E734EC" w:rsidRPr="00E734EC" w:rsidRDefault="00E734EC" w:rsidP="00BD4539">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 xml:space="preserve"> - </w:t>
      </w:r>
      <w:r w:rsidR="008341D5">
        <w:rPr>
          <w:rFonts w:ascii="TimesNewRomanPSMT" w:hAnsi="TimesNewRomanPSMT" w:cs="TimesNewRomanPSMT"/>
          <w:color w:val="00000A"/>
          <w:sz w:val="20"/>
          <w:szCs w:val="20"/>
        </w:rPr>
        <w:t>T</w:t>
      </w:r>
      <w:r w:rsidRPr="00E734EC">
        <w:rPr>
          <w:rFonts w:ascii="TimesNewRomanPSMT" w:hAnsi="TimesNewRomanPSMT" w:cs="TimesNewRomanPSMT"/>
          <w:color w:val="00000A"/>
          <w:sz w:val="20"/>
          <w:szCs w:val="20"/>
        </w:rPr>
        <w:t>h</w:t>
      </w:r>
      <w:r w:rsidR="00D512FF">
        <w:rPr>
          <w:rFonts w:ascii="TimesNewRomanPSMT" w:hAnsi="TimesNewRomanPSMT" w:cs="TimesNewRomanPSMT"/>
          <w:color w:val="00000A"/>
          <w:sz w:val="20"/>
          <w:szCs w:val="20"/>
        </w:rPr>
        <w:t xml:space="preserve">is is a new format, and we are having a two-part Main meeting to comply with the changes ASHRAE has made to in person scheduling.  This meeting will be used to discuss and resolve any open items from the virtual subcommittee meetings. </w:t>
      </w:r>
      <w:r w:rsidRPr="00E734EC">
        <w:rPr>
          <w:rFonts w:ascii="TimesNewRomanPSMT" w:hAnsi="TimesNewRomanPSMT" w:cs="TimesNewRomanPSMT"/>
          <w:color w:val="00000A"/>
          <w:sz w:val="20"/>
          <w:szCs w:val="20"/>
        </w:rPr>
        <w:t xml:space="preserve"> </w:t>
      </w:r>
    </w:p>
    <w:p w14:paraId="5EFCB5A8" w14:textId="1FD1E6E5" w:rsidR="000912C5" w:rsidRDefault="000912C5" w:rsidP="00BD4539">
      <w:pPr>
        <w:autoSpaceDE w:val="0"/>
        <w:autoSpaceDN w:val="0"/>
        <w:adjustRightInd w:val="0"/>
        <w:spacing w:after="0" w:line="240" w:lineRule="auto"/>
        <w:rPr>
          <w:rFonts w:ascii="TimesNewRomanPSMT" w:hAnsi="TimesNewRomanPSMT" w:cs="TimesNewRomanPSMT"/>
          <w:color w:val="00000A"/>
          <w:sz w:val="20"/>
          <w:szCs w:val="20"/>
        </w:rPr>
      </w:pPr>
    </w:p>
    <w:p w14:paraId="52939224" w14:textId="60BD8E16" w:rsidR="000912C5" w:rsidRPr="00FA3A2C" w:rsidRDefault="000912C5" w:rsidP="00BD4539">
      <w:pPr>
        <w:autoSpaceDE w:val="0"/>
        <w:autoSpaceDN w:val="0"/>
        <w:adjustRightInd w:val="0"/>
        <w:spacing w:after="0" w:line="240" w:lineRule="auto"/>
        <w:rPr>
          <w:rFonts w:ascii="Times New Roman" w:hAnsi="Times New Roman" w:cs="Times New Roman"/>
          <w:color w:val="00000A"/>
          <w:sz w:val="24"/>
          <w:szCs w:val="24"/>
        </w:rPr>
      </w:pPr>
      <w:r w:rsidRPr="00FA3A2C">
        <w:rPr>
          <w:rFonts w:ascii="Times New Roman" w:hAnsi="Times New Roman" w:cs="Times New Roman"/>
          <w:b/>
          <w:bCs/>
          <w:color w:val="00000A"/>
          <w:sz w:val="24"/>
          <w:szCs w:val="24"/>
        </w:rPr>
        <w:t>ASHRAE Code of Ethics</w:t>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t>1 minute</w:t>
      </w:r>
    </w:p>
    <w:p w14:paraId="6B41E430" w14:textId="14074A54" w:rsidR="00DA359F" w:rsidRPr="00FA3A2C" w:rsidRDefault="00DA359F" w:rsidP="000912C5">
      <w:pPr>
        <w:spacing w:after="120" w:line="240" w:lineRule="auto"/>
        <w:rPr>
          <w:rFonts w:ascii="Times New Roman" w:hAnsi="Times New Roman" w:cs="Times New Roman"/>
          <w:color w:val="000000"/>
          <w:sz w:val="24"/>
          <w:szCs w:val="24"/>
        </w:rPr>
      </w:pPr>
      <w:r w:rsidRPr="00FA3A2C">
        <w:rPr>
          <w:rFonts w:ascii="Times New Roman" w:hAnsi="Times New Roman" w:cs="Times New Roman"/>
          <w:color w:val="000000"/>
          <w:sz w:val="24"/>
          <w:szCs w:val="24"/>
        </w:rPr>
        <w:t xml:space="preserve">“ In this and all other ASHRAE meetings, we will act with honesty, fairness, courtesy, competence, integrity and respect for others, and we shall avoid all real or perceived conflicts of interests. (See full Code of Ethics: </w:t>
      </w:r>
      <w:hyperlink r:id="rId12" w:history="1">
        <w:r w:rsidRPr="00FA3A2C">
          <w:rPr>
            <w:rStyle w:val="Hyperlink"/>
            <w:rFonts w:ascii="Times New Roman" w:hAnsi="Times New Roman" w:cs="Times New Roman"/>
            <w:sz w:val="24"/>
            <w:szCs w:val="24"/>
          </w:rPr>
          <w:t>https://www.ashrae.org/about-ashrae/ashrae-code-of-ethics</w:t>
        </w:r>
      </w:hyperlink>
      <w:r w:rsidRPr="00FA3A2C">
        <w:rPr>
          <w:rFonts w:ascii="Times New Roman" w:hAnsi="Times New Roman" w:cs="Times New Roman"/>
          <w:color w:val="000000"/>
          <w:sz w:val="24"/>
          <w:szCs w:val="24"/>
        </w:rPr>
        <w:t>.)”</w:t>
      </w:r>
    </w:p>
    <w:p w14:paraId="55488625" w14:textId="77777777" w:rsidR="00B23395" w:rsidRPr="00FA3A2C" w:rsidRDefault="000912C5" w:rsidP="00B23395">
      <w:pPr>
        <w:spacing w:after="0" w:line="240" w:lineRule="auto"/>
        <w:rPr>
          <w:rFonts w:ascii="Times New Roman" w:hAnsi="Times New Roman" w:cs="Times New Roman"/>
          <w:b/>
          <w:bCs/>
          <w:color w:val="000000"/>
          <w:sz w:val="24"/>
          <w:szCs w:val="24"/>
        </w:rPr>
      </w:pPr>
      <w:r w:rsidRPr="00FA3A2C">
        <w:rPr>
          <w:rFonts w:ascii="Times New Roman" w:hAnsi="Times New Roman" w:cs="Times New Roman"/>
          <w:b/>
          <w:bCs/>
          <w:color w:val="000000"/>
          <w:sz w:val="24"/>
          <w:szCs w:val="24"/>
        </w:rPr>
        <w:t xml:space="preserve">ASHRAE Diversity </w:t>
      </w:r>
      <w:r w:rsidR="00B23395" w:rsidRPr="00FA3A2C">
        <w:rPr>
          <w:rFonts w:ascii="Times New Roman" w:hAnsi="Times New Roman" w:cs="Times New Roman"/>
          <w:b/>
          <w:bCs/>
          <w:color w:val="000000"/>
          <w:sz w:val="24"/>
          <w:szCs w:val="24"/>
        </w:rPr>
        <w:t>Commitment</w:t>
      </w:r>
    </w:p>
    <w:p w14:paraId="1D4F143A" w14:textId="693ABADA" w:rsidR="000912C5" w:rsidRPr="00FA3A2C" w:rsidRDefault="00B23395" w:rsidP="00B23395">
      <w:pPr>
        <w:spacing w:after="0" w:line="240" w:lineRule="auto"/>
        <w:rPr>
          <w:rFonts w:ascii="Times New Roman" w:hAnsi="Times New Roman" w:cs="Times New Roman"/>
          <w:color w:val="000000"/>
          <w:sz w:val="24"/>
          <w:szCs w:val="24"/>
        </w:rPr>
      </w:pPr>
      <w:r w:rsidRPr="00FA3A2C">
        <w:rPr>
          <w:rFonts w:ascii="Times New Roman" w:hAnsi="Times New Roman" w:cs="Times New Roman"/>
          <w:bCs/>
          <w:color w:val="000000" w:themeColor="text1"/>
          <w:sz w:val="24"/>
          <w:szCs w:val="24"/>
        </w:rPr>
        <w:t>“ASHRAE is committed to providing a welcoming environment. Our culture is one of inclusiveness, acknowledging the inherent value and dignity of each individual. We proactively pursue and celebrate diverse and inclusive communities understanding that doing so fuels better, more creative, and more thoughtful ideas, solutions, and strategies for the Society and for the communities our Society serves. We respect and welcome all people regardless of age, gender, ethnicity, physical appearance, thought styles, religion, nationality, socio-economic status, belief systems, sexual orientation, or education,”</w:t>
      </w:r>
    </w:p>
    <w:p w14:paraId="732D32B2" w14:textId="77777777" w:rsidR="00B23395" w:rsidRPr="00FA3A2C" w:rsidRDefault="00B23395" w:rsidP="00BD4539">
      <w:pPr>
        <w:autoSpaceDE w:val="0"/>
        <w:autoSpaceDN w:val="0"/>
        <w:adjustRightInd w:val="0"/>
        <w:spacing w:after="0" w:line="240" w:lineRule="auto"/>
        <w:rPr>
          <w:rFonts w:ascii="Times New Roman" w:hAnsi="Times New Roman" w:cs="Times New Roman"/>
          <w:color w:val="000000"/>
          <w:sz w:val="24"/>
          <w:szCs w:val="24"/>
        </w:rPr>
      </w:pPr>
    </w:p>
    <w:p w14:paraId="194A3644" w14:textId="58104118" w:rsidR="004B5E4B" w:rsidRPr="00FA3A2C" w:rsidRDefault="00B23395" w:rsidP="00BD4539">
      <w:pPr>
        <w:autoSpaceDE w:val="0"/>
        <w:autoSpaceDN w:val="0"/>
        <w:adjustRightInd w:val="0"/>
        <w:spacing w:after="0" w:line="240" w:lineRule="auto"/>
        <w:rPr>
          <w:rFonts w:ascii="Times New Roman" w:hAnsi="Times New Roman" w:cs="Times New Roman"/>
          <w:color w:val="00000A"/>
          <w:sz w:val="24"/>
          <w:szCs w:val="24"/>
        </w:rPr>
      </w:pPr>
      <w:r w:rsidRPr="00FA3A2C">
        <w:rPr>
          <w:rFonts w:ascii="Times New Roman" w:hAnsi="Times New Roman" w:cs="Times New Roman"/>
          <w:b/>
          <w:bCs/>
          <w:color w:val="00000A"/>
          <w:sz w:val="24"/>
          <w:szCs w:val="24"/>
        </w:rPr>
        <w:t xml:space="preserve">Introductions (Name and Affiliation) </w:t>
      </w:r>
      <w:r w:rsidR="004D4CFF" w:rsidRPr="00FA3A2C">
        <w:rPr>
          <w:rFonts w:ascii="Times New Roman" w:hAnsi="Times New Roman" w:cs="Times New Roman"/>
          <w:b/>
          <w:bCs/>
          <w:color w:val="00000A"/>
          <w:sz w:val="24"/>
          <w:szCs w:val="24"/>
        </w:rPr>
        <w:t>Sign-in Sheet</w:t>
      </w:r>
      <w:r w:rsidR="00DA4EF8" w:rsidRPr="00FA3A2C">
        <w:rPr>
          <w:rFonts w:ascii="Times New Roman" w:hAnsi="Times New Roman" w:cs="Times New Roman"/>
          <w:color w:val="00000A"/>
          <w:sz w:val="24"/>
          <w:szCs w:val="24"/>
        </w:rPr>
        <w:tab/>
      </w:r>
      <w:r w:rsidR="00DA4EF8" w:rsidRPr="00FA3A2C">
        <w:rPr>
          <w:rFonts w:ascii="Times New Roman" w:hAnsi="Times New Roman" w:cs="Times New Roman"/>
          <w:color w:val="00000A"/>
          <w:sz w:val="24"/>
          <w:szCs w:val="24"/>
        </w:rPr>
        <w:tab/>
      </w:r>
      <w:r w:rsidR="00DA4EF8" w:rsidRPr="00FA3A2C">
        <w:rPr>
          <w:rFonts w:ascii="Times New Roman" w:hAnsi="Times New Roman" w:cs="Times New Roman"/>
          <w:color w:val="00000A"/>
          <w:sz w:val="24"/>
          <w:szCs w:val="24"/>
        </w:rPr>
        <w:tab/>
      </w:r>
      <w:r w:rsidR="00DA4EF8" w:rsidRPr="00FA3A2C">
        <w:rPr>
          <w:rFonts w:ascii="Times New Roman" w:hAnsi="Times New Roman" w:cs="Times New Roman"/>
          <w:color w:val="00000A"/>
          <w:sz w:val="24"/>
          <w:szCs w:val="24"/>
        </w:rPr>
        <w:tab/>
      </w:r>
      <w:r w:rsidR="000F5BC0">
        <w:rPr>
          <w:rFonts w:ascii="Times New Roman" w:hAnsi="Times New Roman" w:cs="Times New Roman"/>
          <w:color w:val="00000A"/>
          <w:sz w:val="24"/>
          <w:szCs w:val="24"/>
        </w:rPr>
        <w:t xml:space="preserve"> 1</w:t>
      </w:r>
      <w:r w:rsidR="00DA4EF8" w:rsidRPr="00FA3A2C">
        <w:rPr>
          <w:rFonts w:ascii="Times New Roman" w:hAnsi="Times New Roman" w:cs="Times New Roman"/>
          <w:color w:val="00000A"/>
          <w:sz w:val="24"/>
          <w:szCs w:val="24"/>
        </w:rPr>
        <w:t xml:space="preserve"> minute</w:t>
      </w:r>
    </w:p>
    <w:p w14:paraId="5A881F77" w14:textId="24F39896" w:rsidR="004D4CFF" w:rsidRPr="00FA3A2C" w:rsidRDefault="004B5E4B" w:rsidP="00B23395">
      <w:pPr>
        <w:autoSpaceDE w:val="0"/>
        <w:autoSpaceDN w:val="0"/>
        <w:adjustRightInd w:val="0"/>
        <w:spacing w:after="120" w:line="240" w:lineRule="auto"/>
        <w:rPr>
          <w:rFonts w:ascii="Times New Roman" w:hAnsi="Times New Roman" w:cs="Times New Roman"/>
          <w:color w:val="00000A"/>
          <w:sz w:val="24"/>
          <w:szCs w:val="24"/>
        </w:rPr>
      </w:pPr>
      <w:r w:rsidRPr="00FA3A2C">
        <w:rPr>
          <w:rFonts w:ascii="Times New Roman" w:hAnsi="Times New Roman" w:cs="Times New Roman"/>
          <w:color w:val="00000A"/>
          <w:sz w:val="24"/>
          <w:szCs w:val="24"/>
        </w:rPr>
        <w:t>Use Chat and type your Name, Affiliation, E-mail, Member Status (Voting, Corresponding, Guest,) and YEA if you are a Young Engineer in ASHRAE, ≤35 years old</w:t>
      </w:r>
    </w:p>
    <w:p w14:paraId="670BBDD1" w14:textId="32285723" w:rsidR="00A92838" w:rsidRPr="00FA3A2C" w:rsidRDefault="00DC160F" w:rsidP="00DC160F">
      <w:pPr>
        <w:autoSpaceDE w:val="0"/>
        <w:autoSpaceDN w:val="0"/>
        <w:adjustRightInd w:val="0"/>
        <w:spacing w:after="0" w:line="240" w:lineRule="auto"/>
        <w:jc w:val="center"/>
        <w:rPr>
          <w:rFonts w:ascii="Times New Roman" w:hAnsi="Times New Roman" w:cs="Times New Roman"/>
          <w:sz w:val="24"/>
          <w:szCs w:val="24"/>
        </w:rPr>
      </w:pPr>
      <w:r w:rsidRPr="00DC160F">
        <w:rPr>
          <w:rFonts w:ascii="Times New Roman" w:hAnsi="Times New Roman" w:cs="Times New Roman"/>
          <w:noProof/>
          <w:sz w:val="24"/>
          <w:szCs w:val="24"/>
        </w:rPr>
        <w:drawing>
          <wp:inline distT="0" distB="0" distL="0" distR="0" wp14:anchorId="50A3ADEF" wp14:editId="5A8B258A">
            <wp:extent cx="1249393" cy="1239831"/>
            <wp:effectExtent l="0" t="0" r="8255" b="0"/>
            <wp:docPr id="13083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3493" name=""/>
                    <pic:cNvPicPr/>
                  </pic:nvPicPr>
                  <pic:blipFill>
                    <a:blip r:embed="rId13"/>
                    <a:stretch>
                      <a:fillRect/>
                    </a:stretch>
                  </pic:blipFill>
                  <pic:spPr>
                    <a:xfrm>
                      <a:off x="0" y="0"/>
                      <a:ext cx="1261241" cy="1251589"/>
                    </a:xfrm>
                    <a:prstGeom prst="rect">
                      <a:avLst/>
                    </a:prstGeom>
                  </pic:spPr>
                </pic:pic>
              </a:graphicData>
            </a:graphic>
          </wp:inline>
        </w:drawing>
      </w:r>
    </w:p>
    <w:p w14:paraId="08D8EA59" w14:textId="77777777" w:rsidR="00DC160F" w:rsidRDefault="00DC160F" w:rsidP="00DC160F">
      <w:pPr>
        <w:autoSpaceDE w:val="0"/>
        <w:autoSpaceDN w:val="0"/>
        <w:adjustRightInd w:val="0"/>
        <w:spacing w:after="0" w:line="240" w:lineRule="auto"/>
        <w:rPr>
          <w:rFonts w:ascii="TimesNewRomanPSMT" w:hAnsi="TimesNewRomanPSMT" w:cs="TimesNewRomanPSMT"/>
          <w:b/>
          <w:bCs/>
          <w:color w:val="00000A"/>
          <w:sz w:val="20"/>
          <w:szCs w:val="20"/>
        </w:rPr>
      </w:pPr>
    </w:p>
    <w:p w14:paraId="4E918404" w14:textId="16158957" w:rsidR="008830A7" w:rsidRPr="00DC160F" w:rsidRDefault="004D4CFF" w:rsidP="00DC160F">
      <w:pPr>
        <w:autoSpaceDE w:val="0"/>
        <w:autoSpaceDN w:val="0"/>
        <w:adjustRightInd w:val="0"/>
        <w:spacing w:after="0" w:line="240" w:lineRule="auto"/>
        <w:rPr>
          <w:rFonts w:ascii="Times New Roman" w:hAnsi="Times New Roman" w:cs="Times New Roman"/>
          <w:color w:val="00000A"/>
          <w:sz w:val="24"/>
          <w:szCs w:val="24"/>
        </w:rPr>
      </w:pPr>
      <w:r w:rsidRPr="00840B99">
        <w:rPr>
          <w:rFonts w:ascii="TimesNewRomanPSMT" w:hAnsi="TimesNewRomanPSMT" w:cs="TimesNewRomanPSMT"/>
          <w:b/>
          <w:bCs/>
          <w:color w:val="00000A"/>
          <w:sz w:val="20"/>
          <w:szCs w:val="20"/>
        </w:rPr>
        <w:t xml:space="preserve">Roll Call of Voting Members; </w:t>
      </w:r>
      <w:r w:rsidR="00DA359F" w:rsidRPr="00840B99">
        <w:rPr>
          <w:rFonts w:ascii="TimesNewRomanPSMT" w:hAnsi="TimesNewRomanPSMT" w:cs="TimesNewRomanPSMT"/>
          <w:b/>
          <w:bCs/>
          <w:color w:val="00000A"/>
          <w:sz w:val="20"/>
          <w:szCs w:val="20"/>
        </w:rPr>
        <w:t>Q</w:t>
      </w:r>
      <w:r w:rsidRPr="00840B99">
        <w:rPr>
          <w:rFonts w:ascii="TimesNewRomanPSMT" w:hAnsi="TimesNewRomanPSMT" w:cs="TimesNewRomanPSMT"/>
          <w:b/>
          <w:bCs/>
          <w:color w:val="00000A"/>
          <w:sz w:val="20"/>
          <w:szCs w:val="20"/>
        </w:rPr>
        <w:t xml:space="preserve">uorum </w:t>
      </w:r>
      <w:r w:rsidR="00DA359F" w:rsidRPr="00840B99">
        <w:rPr>
          <w:rFonts w:ascii="TimesNewRomanPSMT" w:hAnsi="TimesNewRomanPSMT" w:cs="TimesNewRomanPSMT"/>
          <w:b/>
          <w:bCs/>
          <w:color w:val="00000A"/>
          <w:sz w:val="20"/>
          <w:szCs w:val="20"/>
        </w:rPr>
        <w:t>Check</w:t>
      </w:r>
      <w:r w:rsidR="00DA359F" w:rsidRPr="00DA359F">
        <w:rPr>
          <w:rFonts w:ascii="Times New Roman" w:hAnsi="Times New Roman" w:cs="Times New Roman"/>
          <w:color w:val="00000A"/>
          <w:sz w:val="20"/>
          <w:szCs w:val="20"/>
        </w:rPr>
        <w:t xml:space="preserve"> </w:t>
      </w:r>
      <w:r w:rsidR="00DA359F">
        <w:rPr>
          <w:rFonts w:ascii="Times New Roman" w:hAnsi="Times New Roman" w:cs="Times New Roman"/>
          <w:color w:val="00000A"/>
          <w:sz w:val="20"/>
          <w:szCs w:val="20"/>
        </w:rPr>
        <w:tab/>
      </w:r>
      <w:r w:rsidR="00DA359F">
        <w:rPr>
          <w:rFonts w:ascii="Times New Roman" w:hAnsi="Times New Roman" w:cs="Times New Roman"/>
          <w:color w:val="00000A"/>
          <w:sz w:val="20"/>
          <w:szCs w:val="20"/>
        </w:rPr>
        <w:tab/>
      </w:r>
      <w:r w:rsidR="00DA359F">
        <w:rPr>
          <w:rFonts w:ascii="Times New Roman" w:hAnsi="Times New Roman" w:cs="Times New Roman"/>
          <w:color w:val="00000A"/>
          <w:sz w:val="20"/>
          <w:szCs w:val="20"/>
        </w:rPr>
        <w:tab/>
      </w:r>
      <w:r w:rsidR="00DA359F">
        <w:rPr>
          <w:rFonts w:ascii="Times New Roman" w:hAnsi="Times New Roman" w:cs="Times New Roman"/>
          <w:color w:val="00000A"/>
          <w:sz w:val="20"/>
          <w:szCs w:val="20"/>
        </w:rPr>
        <w:tab/>
      </w:r>
      <w:r w:rsidR="00DA359F">
        <w:rPr>
          <w:rFonts w:ascii="Times New Roman" w:hAnsi="Times New Roman" w:cs="Times New Roman"/>
          <w:color w:val="00000A"/>
          <w:sz w:val="20"/>
          <w:szCs w:val="20"/>
        </w:rPr>
        <w:tab/>
      </w:r>
      <w:r w:rsidR="00DA359F">
        <w:rPr>
          <w:rFonts w:ascii="Times New Roman" w:hAnsi="Times New Roman" w:cs="Times New Roman"/>
          <w:color w:val="00000A"/>
          <w:sz w:val="20"/>
          <w:szCs w:val="20"/>
        </w:rPr>
        <w:tab/>
      </w:r>
      <w:r w:rsidR="00DA359F" w:rsidRPr="00DA4EF8">
        <w:rPr>
          <w:rFonts w:ascii="TimesNewRomanPSMT" w:hAnsi="TimesNewRomanPSMT" w:cs="TimesNewRomanPSMT"/>
          <w:color w:val="00000A"/>
          <w:sz w:val="20"/>
          <w:szCs w:val="20"/>
        </w:rPr>
        <w:t>1 minut</w:t>
      </w:r>
      <w:r w:rsidR="000049EC">
        <w:rPr>
          <w:rFonts w:ascii="TimesNewRomanPSMT" w:hAnsi="TimesNewRomanPSMT" w:cs="TimesNewRomanPSMT"/>
          <w:color w:val="00000A"/>
          <w:sz w:val="20"/>
          <w:szCs w:val="20"/>
        </w:rPr>
        <w:t>e</w:t>
      </w:r>
    </w:p>
    <w:tbl>
      <w:tblPr>
        <w:tblStyle w:val="TableGrid"/>
        <w:tblpPr w:leftFromText="180" w:rightFromText="180" w:vertAnchor="text" w:horzAnchor="margin" w:tblpY="30"/>
        <w:tblW w:w="0" w:type="auto"/>
        <w:tblLook w:val="04A0" w:firstRow="1" w:lastRow="0" w:firstColumn="1" w:lastColumn="0" w:noHBand="0" w:noVBand="1"/>
      </w:tblPr>
      <w:tblGrid>
        <w:gridCol w:w="1963"/>
        <w:gridCol w:w="2335"/>
        <w:gridCol w:w="1793"/>
        <w:gridCol w:w="848"/>
        <w:gridCol w:w="1117"/>
        <w:gridCol w:w="1294"/>
      </w:tblGrid>
      <w:tr w:rsidR="000049EC" w14:paraId="016E073E" w14:textId="77777777" w:rsidTr="003E652C">
        <w:trPr>
          <w:trHeight w:val="437"/>
        </w:trPr>
        <w:tc>
          <w:tcPr>
            <w:tcW w:w="1963" w:type="dxa"/>
            <w:tcBorders>
              <w:top w:val="single" w:sz="4" w:space="0" w:color="auto"/>
              <w:left w:val="single" w:sz="4" w:space="0" w:color="auto"/>
              <w:bottom w:val="single" w:sz="4" w:space="0" w:color="auto"/>
              <w:right w:val="single" w:sz="4" w:space="0" w:color="auto"/>
            </w:tcBorders>
            <w:vAlign w:val="bottom"/>
            <w:hideMark/>
          </w:tcPr>
          <w:p w14:paraId="2B68D7BF" w14:textId="77777777" w:rsidR="000049EC" w:rsidRPr="002B1E97" w:rsidRDefault="000049EC" w:rsidP="003E652C">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Name</w:t>
            </w:r>
          </w:p>
        </w:tc>
        <w:tc>
          <w:tcPr>
            <w:tcW w:w="2335" w:type="dxa"/>
            <w:tcBorders>
              <w:top w:val="single" w:sz="4" w:space="0" w:color="auto"/>
              <w:left w:val="single" w:sz="4" w:space="0" w:color="auto"/>
              <w:bottom w:val="single" w:sz="4" w:space="0" w:color="auto"/>
              <w:right w:val="single" w:sz="4" w:space="0" w:color="auto"/>
            </w:tcBorders>
            <w:vAlign w:val="bottom"/>
            <w:hideMark/>
          </w:tcPr>
          <w:p w14:paraId="70297E92" w14:textId="77777777" w:rsidR="000049EC" w:rsidRPr="002B1E97" w:rsidRDefault="000049EC" w:rsidP="003E652C">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Affiliation</w:t>
            </w:r>
          </w:p>
        </w:tc>
        <w:tc>
          <w:tcPr>
            <w:tcW w:w="1793" w:type="dxa"/>
            <w:tcBorders>
              <w:top w:val="single" w:sz="4" w:space="0" w:color="auto"/>
              <w:left w:val="single" w:sz="4" w:space="0" w:color="auto"/>
              <w:bottom w:val="single" w:sz="4" w:space="0" w:color="auto"/>
              <w:right w:val="single" w:sz="4" w:space="0" w:color="auto"/>
            </w:tcBorders>
            <w:vAlign w:val="bottom"/>
            <w:hideMark/>
          </w:tcPr>
          <w:p w14:paraId="02E98C1F" w14:textId="77777777" w:rsidR="000049EC" w:rsidRPr="002B1E97" w:rsidRDefault="000049EC" w:rsidP="003E652C">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TC Position</w:t>
            </w:r>
          </w:p>
        </w:tc>
        <w:tc>
          <w:tcPr>
            <w:tcW w:w="848" w:type="dxa"/>
            <w:tcBorders>
              <w:top w:val="single" w:sz="4" w:space="0" w:color="auto"/>
              <w:left w:val="single" w:sz="4" w:space="0" w:color="auto"/>
              <w:bottom w:val="single" w:sz="4" w:space="0" w:color="auto"/>
              <w:right w:val="single" w:sz="4" w:space="0" w:color="auto"/>
            </w:tcBorders>
            <w:vAlign w:val="bottom"/>
            <w:hideMark/>
          </w:tcPr>
          <w:p w14:paraId="54B13616" w14:textId="77777777" w:rsidR="000049EC" w:rsidRPr="002B1E97" w:rsidRDefault="000049EC" w:rsidP="003E652C">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Voting Status</w:t>
            </w:r>
          </w:p>
        </w:tc>
        <w:tc>
          <w:tcPr>
            <w:tcW w:w="1117" w:type="dxa"/>
            <w:tcBorders>
              <w:top w:val="single" w:sz="4" w:space="0" w:color="auto"/>
              <w:left w:val="single" w:sz="4" w:space="0" w:color="auto"/>
              <w:bottom w:val="single" w:sz="4" w:space="0" w:color="auto"/>
              <w:right w:val="single" w:sz="4" w:space="0" w:color="auto"/>
            </w:tcBorders>
            <w:vAlign w:val="bottom"/>
            <w:hideMark/>
          </w:tcPr>
          <w:p w14:paraId="2D74C602" w14:textId="77777777" w:rsidR="000049EC" w:rsidRPr="002B1E97" w:rsidRDefault="000049EC" w:rsidP="003E652C">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Appointed</w:t>
            </w:r>
          </w:p>
        </w:tc>
        <w:tc>
          <w:tcPr>
            <w:tcW w:w="1294" w:type="dxa"/>
            <w:tcBorders>
              <w:top w:val="single" w:sz="4" w:space="0" w:color="auto"/>
              <w:left w:val="single" w:sz="4" w:space="0" w:color="auto"/>
              <w:bottom w:val="single" w:sz="4" w:space="0" w:color="auto"/>
              <w:right w:val="single" w:sz="4" w:space="0" w:color="auto"/>
            </w:tcBorders>
            <w:vAlign w:val="bottom"/>
            <w:hideMark/>
          </w:tcPr>
          <w:p w14:paraId="73DD074D" w14:textId="77777777" w:rsidR="000049EC" w:rsidRPr="002B1E97" w:rsidRDefault="000049EC" w:rsidP="003E652C">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End Year</w:t>
            </w:r>
          </w:p>
        </w:tc>
      </w:tr>
      <w:tr w:rsidR="000049EC" w14:paraId="2A737862" w14:textId="77777777" w:rsidTr="003E652C">
        <w:trPr>
          <w:trHeight w:val="302"/>
        </w:trPr>
        <w:tc>
          <w:tcPr>
            <w:tcW w:w="1963" w:type="dxa"/>
            <w:tcBorders>
              <w:top w:val="single" w:sz="4" w:space="0" w:color="auto"/>
              <w:left w:val="single" w:sz="4" w:space="0" w:color="auto"/>
              <w:bottom w:val="single" w:sz="4" w:space="0" w:color="auto"/>
              <w:right w:val="single" w:sz="4" w:space="0" w:color="auto"/>
            </w:tcBorders>
          </w:tcPr>
          <w:p w14:paraId="75188925" w14:textId="77777777" w:rsidR="000049EC" w:rsidRPr="002B1E97" w:rsidRDefault="000049EC" w:rsidP="003E652C">
            <w:pPr>
              <w:autoSpaceDE w:val="0"/>
              <w:autoSpaceDN w:val="0"/>
              <w:adjustRightInd w:val="0"/>
              <w:spacing w:after="120"/>
              <w:rPr>
                <w:rFonts w:cstheme="minorHAnsi"/>
              </w:rPr>
            </w:pPr>
            <w:r w:rsidRPr="002B1E97">
              <w:rPr>
                <w:rFonts w:cstheme="minorHAnsi"/>
                <w:sz w:val="20"/>
                <w:szCs w:val="20"/>
              </w:rPr>
              <w:t>Sam Guzman</w:t>
            </w:r>
          </w:p>
        </w:tc>
        <w:tc>
          <w:tcPr>
            <w:tcW w:w="2335" w:type="dxa"/>
            <w:tcBorders>
              <w:top w:val="single" w:sz="4" w:space="0" w:color="auto"/>
              <w:left w:val="single" w:sz="4" w:space="0" w:color="auto"/>
              <w:bottom w:val="single" w:sz="4" w:space="0" w:color="auto"/>
              <w:right w:val="single" w:sz="4" w:space="0" w:color="auto"/>
            </w:tcBorders>
          </w:tcPr>
          <w:p w14:paraId="4952566A" w14:textId="77777777" w:rsidR="000049EC" w:rsidRPr="002B1E97" w:rsidRDefault="000049EC" w:rsidP="003E652C">
            <w:pPr>
              <w:autoSpaceDE w:val="0"/>
              <w:autoSpaceDN w:val="0"/>
              <w:adjustRightInd w:val="0"/>
              <w:spacing w:after="120"/>
              <w:rPr>
                <w:rFonts w:cstheme="minorHAnsi"/>
              </w:rPr>
            </w:pPr>
            <w:r w:rsidRPr="002B1E97">
              <w:rPr>
                <w:rFonts w:cstheme="minorHAnsi"/>
                <w:sz w:val="20"/>
                <w:szCs w:val="20"/>
              </w:rPr>
              <w:t>American Ultraviolet</w:t>
            </w:r>
          </w:p>
        </w:tc>
        <w:tc>
          <w:tcPr>
            <w:tcW w:w="1793" w:type="dxa"/>
            <w:tcBorders>
              <w:top w:val="single" w:sz="4" w:space="0" w:color="auto"/>
              <w:left w:val="single" w:sz="4" w:space="0" w:color="auto"/>
              <w:bottom w:val="single" w:sz="4" w:space="0" w:color="auto"/>
              <w:right w:val="single" w:sz="4" w:space="0" w:color="auto"/>
            </w:tcBorders>
          </w:tcPr>
          <w:p w14:paraId="76C9FD31" w14:textId="77777777" w:rsidR="000049EC" w:rsidRPr="002B1E97" w:rsidRDefault="000049EC" w:rsidP="003E652C">
            <w:pPr>
              <w:autoSpaceDE w:val="0"/>
              <w:autoSpaceDN w:val="0"/>
              <w:adjustRightInd w:val="0"/>
              <w:spacing w:after="120"/>
              <w:rPr>
                <w:rFonts w:cstheme="minorHAnsi"/>
              </w:rPr>
            </w:pPr>
            <w:r w:rsidRPr="002B1E97">
              <w:rPr>
                <w:rFonts w:cstheme="minorHAnsi"/>
                <w:sz w:val="20"/>
                <w:szCs w:val="20"/>
              </w:rPr>
              <w:t>Chair</w:t>
            </w:r>
          </w:p>
        </w:tc>
        <w:tc>
          <w:tcPr>
            <w:tcW w:w="848" w:type="dxa"/>
            <w:tcBorders>
              <w:top w:val="single" w:sz="4" w:space="0" w:color="auto"/>
              <w:left w:val="single" w:sz="4" w:space="0" w:color="auto"/>
              <w:bottom w:val="single" w:sz="4" w:space="0" w:color="auto"/>
              <w:right w:val="single" w:sz="4" w:space="0" w:color="auto"/>
            </w:tcBorders>
          </w:tcPr>
          <w:p w14:paraId="3E033517" w14:textId="77777777" w:rsidR="000049EC" w:rsidRPr="002B1E97" w:rsidRDefault="000049EC" w:rsidP="003E652C">
            <w:pPr>
              <w:autoSpaceDE w:val="0"/>
              <w:autoSpaceDN w:val="0"/>
              <w:adjustRightInd w:val="0"/>
              <w:spacing w:after="120"/>
              <w:rPr>
                <w:rFonts w:cstheme="minorHAnsi"/>
                <w:b/>
                <w:bCs/>
              </w:rPr>
            </w:pPr>
            <w:r w:rsidRPr="002B1E97">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1C18899A" w14:textId="77777777" w:rsidR="000049EC" w:rsidRPr="002B1E97" w:rsidRDefault="000049EC" w:rsidP="003E652C">
            <w:pPr>
              <w:autoSpaceDE w:val="0"/>
              <w:autoSpaceDN w:val="0"/>
              <w:adjustRightInd w:val="0"/>
              <w:spacing w:after="120"/>
              <w:rPr>
                <w:rFonts w:cstheme="minorHAnsi"/>
                <w:sz w:val="20"/>
                <w:szCs w:val="20"/>
              </w:rPr>
            </w:pPr>
            <w:r w:rsidRPr="002B1E97">
              <w:rPr>
                <w:rFonts w:cstheme="minorHAnsi"/>
                <w:sz w:val="20"/>
                <w:szCs w:val="20"/>
              </w:rPr>
              <w:t>7/1/202</w:t>
            </w:r>
            <w:r>
              <w:rPr>
                <w:rFonts w:cstheme="minorHAnsi"/>
                <w:sz w:val="20"/>
                <w:szCs w:val="20"/>
              </w:rPr>
              <w:t>4</w:t>
            </w:r>
          </w:p>
        </w:tc>
        <w:tc>
          <w:tcPr>
            <w:tcW w:w="1294" w:type="dxa"/>
            <w:tcBorders>
              <w:top w:val="single" w:sz="4" w:space="0" w:color="auto"/>
              <w:left w:val="single" w:sz="4" w:space="0" w:color="auto"/>
              <w:bottom w:val="single" w:sz="4" w:space="0" w:color="auto"/>
              <w:right w:val="single" w:sz="4" w:space="0" w:color="auto"/>
            </w:tcBorders>
          </w:tcPr>
          <w:p w14:paraId="74638F0A" w14:textId="77777777" w:rsidR="000049EC" w:rsidRPr="002B1E97" w:rsidRDefault="000049EC" w:rsidP="003E652C">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6</w:t>
            </w:r>
          </w:p>
        </w:tc>
      </w:tr>
      <w:tr w:rsidR="000049EC" w14:paraId="2AB9B145" w14:textId="77777777" w:rsidTr="003E652C">
        <w:trPr>
          <w:trHeight w:val="302"/>
        </w:trPr>
        <w:tc>
          <w:tcPr>
            <w:tcW w:w="1963" w:type="dxa"/>
            <w:tcBorders>
              <w:top w:val="single" w:sz="4" w:space="0" w:color="auto"/>
              <w:left w:val="single" w:sz="4" w:space="0" w:color="auto"/>
              <w:bottom w:val="single" w:sz="4" w:space="0" w:color="auto"/>
              <w:right w:val="single" w:sz="4" w:space="0" w:color="auto"/>
            </w:tcBorders>
          </w:tcPr>
          <w:p w14:paraId="2ADE03EC" w14:textId="77777777" w:rsidR="000049EC" w:rsidRPr="002B1E97" w:rsidRDefault="000049EC" w:rsidP="003E652C">
            <w:pPr>
              <w:autoSpaceDE w:val="0"/>
              <w:autoSpaceDN w:val="0"/>
              <w:adjustRightInd w:val="0"/>
              <w:spacing w:after="120"/>
              <w:rPr>
                <w:rFonts w:cstheme="minorHAnsi"/>
              </w:rPr>
            </w:pPr>
            <w:r w:rsidRPr="002B1E97">
              <w:rPr>
                <w:rFonts w:cstheme="minorHAnsi"/>
                <w:sz w:val="20"/>
                <w:szCs w:val="20"/>
              </w:rPr>
              <w:t>Aaron Engel</w:t>
            </w:r>
          </w:p>
        </w:tc>
        <w:tc>
          <w:tcPr>
            <w:tcW w:w="2335" w:type="dxa"/>
            <w:tcBorders>
              <w:top w:val="single" w:sz="4" w:space="0" w:color="auto"/>
              <w:left w:val="single" w:sz="4" w:space="0" w:color="auto"/>
              <w:bottom w:val="single" w:sz="4" w:space="0" w:color="auto"/>
              <w:right w:val="single" w:sz="4" w:space="0" w:color="auto"/>
            </w:tcBorders>
          </w:tcPr>
          <w:p w14:paraId="224930AE" w14:textId="77777777" w:rsidR="000049EC" w:rsidRPr="002B1E97" w:rsidRDefault="000049EC" w:rsidP="003E652C">
            <w:pPr>
              <w:autoSpaceDE w:val="0"/>
              <w:autoSpaceDN w:val="0"/>
              <w:adjustRightInd w:val="0"/>
              <w:spacing w:after="120"/>
              <w:rPr>
                <w:rFonts w:cstheme="minorHAnsi"/>
              </w:rPr>
            </w:pPr>
            <w:r w:rsidRPr="002B1E97">
              <w:rPr>
                <w:rFonts w:cstheme="minorHAnsi"/>
                <w:sz w:val="20"/>
                <w:szCs w:val="20"/>
              </w:rPr>
              <w:t>Fresh-Aire UV</w:t>
            </w:r>
          </w:p>
        </w:tc>
        <w:tc>
          <w:tcPr>
            <w:tcW w:w="1793" w:type="dxa"/>
            <w:tcBorders>
              <w:top w:val="single" w:sz="4" w:space="0" w:color="auto"/>
              <w:left w:val="single" w:sz="4" w:space="0" w:color="auto"/>
              <w:bottom w:val="single" w:sz="4" w:space="0" w:color="auto"/>
              <w:right w:val="single" w:sz="4" w:space="0" w:color="auto"/>
            </w:tcBorders>
          </w:tcPr>
          <w:p w14:paraId="6CDD42AC" w14:textId="77777777" w:rsidR="000049EC" w:rsidRPr="00FF1380" w:rsidRDefault="000049EC" w:rsidP="003E652C">
            <w:pPr>
              <w:pStyle w:val="NoSpacing"/>
              <w:rPr>
                <w:sz w:val="20"/>
                <w:szCs w:val="20"/>
              </w:rPr>
            </w:pPr>
            <w:r w:rsidRPr="00FF1380">
              <w:rPr>
                <w:sz w:val="20"/>
                <w:szCs w:val="20"/>
              </w:rPr>
              <w:t>Vice Chair</w:t>
            </w:r>
          </w:p>
          <w:p w14:paraId="7F53BAEA" w14:textId="77777777" w:rsidR="000049EC" w:rsidRPr="002B1E97" w:rsidRDefault="000049EC" w:rsidP="003E652C">
            <w:pPr>
              <w:pStyle w:val="NoSpacing"/>
            </w:pPr>
            <w:r w:rsidRPr="00FF1380">
              <w:rPr>
                <w:sz w:val="20"/>
                <w:szCs w:val="20"/>
              </w:rPr>
              <w:t>Communications SC Chair</w:t>
            </w:r>
          </w:p>
        </w:tc>
        <w:tc>
          <w:tcPr>
            <w:tcW w:w="848" w:type="dxa"/>
            <w:tcBorders>
              <w:top w:val="single" w:sz="4" w:space="0" w:color="auto"/>
              <w:left w:val="single" w:sz="4" w:space="0" w:color="auto"/>
              <w:bottom w:val="single" w:sz="4" w:space="0" w:color="auto"/>
              <w:right w:val="single" w:sz="4" w:space="0" w:color="auto"/>
            </w:tcBorders>
          </w:tcPr>
          <w:p w14:paraId="4A369BB8" w14:textId="77777777" w:rsidR="000049EC" w:rsidRPr="002B1E97" w:rsidRDefault="000049EC" w:rsidP="003E652C">
            <w:pPr>
              <w:autoSpaceDE w:val="0"/>
              <w:autoSpaceDN w:val="0"/>
              <w:adjustRightInd w:val="0"/>
              <w:spacing w:after="120"/>
              <w:rPr>
                <w:rFonts w:cstheme="minorHAnsi"/>
                <w:b/>
                <w:bCs/>
              </w:rPr>
            </w:pPr>
            <w:r w:rsidRPr="002B1E97">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2C00AD4C" w14:textId="77777777" w:rsidR="000049EC" w:rsidRPr="002B1E97" w:rsidRDefault="000049EC" w:rsidP="003E652C">
            <w:pPr>
              <w:autoSpaceDE w:val="0"/>
              <w:autoSpaceDN w:val="0"/>
              <w:adjustRightInd w:val="0"/>
              <w:spacing w:after="120"/>
              <w:rPr>
                <w:rFonts w:cstheme="minorHAnsi"/>
                <w:sz w:val="20"/>
                <w:szCs w:val="20"/>
              </w:rPr>
            </w:pPr>
            <w:r w:rsidRPr="002B1E97">
              <w:rPr>
                <w:rFonts w:cstheme="minorHAnsi"/>
                <w:sz w:val="20"/>
                <w:szCs w:val="20"/>
              </w:rPr>
              <w:t>7/1/202</w:t>
            </w:r>
            <w:r>
              <w:rPr>
                <w:rFonts w:cstheme="minorHAnsi"/>
                <w:sz w:val="20"/>
                <w:szCs w:val="20"/>
              </w:rPr>
              <w:t>4</w:t>
            </w:r>
          </w:p>
        </w:tc>
        <w:tc>
          <w:tcPr>
            <w:tcW w:w="1294" w:type="dxa"/>
            <w:tcBorders>
              <w:top w:val="single" w:sz="4" w:space="0" w:color="auto"/>
              <w:left w:val="single" w:sz="4" w:space="0" w:color="auto"/>
              <w:bottom w:val="single" w:sz="4" w:space="0" w:color="auto"/>
              <w:right w:val="single" w:sz="4" w:space="0" w:color="auto"/>
            </w:tcBorders>
          </w:tcPr>
          <w:p w14:paraId="31051314" w14:textId="77777777" w:rsidR="000049EC" w:rsidRPr="002B1E97" w:rsidRDefault="000049EC" w:rsidP="003E652C">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8</w:t>
            </w:r>
          </w:p>
        </w:tc>
      </w:tr>
      <w:tr w:rsidR="000049EC" w14:paraId="7FD585D8" w14:textId="77777777" w:rsidTr="003E652C">
        <w:trPr>
          <w:trHeight w:val="302"/>
        </w:trPr>
        <w:tc>
          <w:tcPr>
            <w:tcW w:w="1963" w:type="dxa"/>
            <w:tcBorders>
              <w:top w:val="single" w:sz="4" w:space="0" w:color="auto"/>
              <w:left w:val="single" w:sz="4" w:space="0" w:color="auto"/>
              <w:bottom w:val="single" w:sz="4" w:space="0" w:color="auto"/>
              <w:right w:val="single" w:sz="4" w:space="0" w:color="auto"/>
            </w:tcBorders>
          </w:tcPr>
          <w:p w14:paraId="30D27717" w14:textId="77777777" w:rsidR="000049EC" w:rsidRPr="002B1E97" w:rsidRDefault="000049EC" w:rsidP="003E652C">
            <w:pPr>
              <w:autoSpaceDE w:val="0"/>
              <w:autoSpaceDN w:val="0"/>
              <w:adjustRightInd w:val="0"/>
              <w:spacing w:after="120"/>
              <w:rPr>
                <w:rFonts w:cstheme="minorHAnsi"/>
                <w:sz w:val="20"/>
                <w:szCs w:val="20"/>
              </w:rPr>
            </w:pPr>
            <w:r>
              <w:rPr>
                <w:rFonts w:cstheme="minorHAnsi"/>
                <w:sz w:val="20"/>
                <w:szCs w:val="20"/>
              </w:rPr>
              <w:t>Derek Sears</w:t>
            </w:r>
          </w:p>
        </w:tc>
        <w:tc>
          <w:tcPr>
            <w:tcW w:w="2335" w:type="dxa"/>
            <w:tcBorders>
              <w:top w:val="single" w:sz="4" w:space="0" w:color="auto"/>
              <w:left w:val="single" w:sz="4" w:space="0" w:color="auto"/>
              <w:bottom w:val="single" w:sz="4" w:space="0" w:color="auto"/>
              <w:right w:val="single" w:sz="4" w:space="0" w:color="auto"/>
            </w:tcBorders>
          </w:tcPr>
          <w:p w14:paraId="152F6ABA" w14:textId="77777777" w:rsidR="000049EC" w:rsidRPr="002B1E97" w:rsidRDefault="000049EC" w:rsidP="003E652C">
            <w:pPr>
              <w:autoSpaceDE w:val="0"/>
              <w:autoSpaceDN w:val="0"/>
              <w:adjustRightInd w:val="0"/>
              <w:spacing w:after="120"/>
              <w:rPr>
                <w:rFonts w:cstheme="minorHAnsi"/>
                <w:sz w:val="20"/>
                <w:szCs w:val="20"/>
              </w:rPr>
            </w:pPr>
            <w:proofErr w:type="spellStart"/>
            <w:r>
              <w:rPr>
                <w:rFonts w:cstheme="minorHAnsi"/>
                <w:sz w:val="20"/>
                <w:szCs w:val="20"/>
              </w:rPr>
              <w:t>Lumalier</w:t>
            </w:r>
            <w:proofErr w:type="spellEnd"/>
            <w:r>
              <w:rPr>
                <w:rFonts w:cstheme="minorHAnsi"/>
                <w:sz w:val="20"/>
                <w:szCs w:val="20"/>
              </w:rPr>
              <w:t xml:space="preserve"> Ultraviolet</w:t>
            </w:r>
          </w:p>
        </w:tc>
        <w:tc>
          <w:tcPr>
            <w:tcW w:w="1793" w:type="dxa"/>
            <w:tcBorders>
              <w:top w:val="single" w:sz="4" w:space="0" w:color="auto"/>
              <w:left w:val="single" w:sz="4" w:space="0" w:color="auto"/>
              <w:bottom w:val="single" w:sz="4" w:space="0" w:color="auto"/>
              <w:right w:val="single" w:sz="4" w:space="0" w:color="auto"/>
            </w:tcBorders>
          </w:tcPr>
          <w:p w14:paraId="571E0BFB" w14:textId="77777777" w:rsidR="000049EC" w:rsidRDefault="000049EC" w:rsidP="003E652C">
            <w:pPr>
              <w:autoSpaceDE w:val="0"/>
              <w:autoSpaceDN w:val="0"/>
              <w:adjustRightInd w:val="0"/>
              <w:spacing w:after="120"/>
              <w:rPr>
                <w:rFonts w:cstheme="minorHAnsi"/>
                <w:color w:val="00000A"/>
                <w:sz w:val="20"/>
                <w:szCs w:val="20"/>
              </w:rPr>
            </w:pPr>
            <w:r>
              <w:rPr>
                <w:rFonts w:cstheme="minorHAnsi"/>
                <w:color w:val="00000A"/>
                <w:sz w:val="20"/>
                <w:szCs w:val="20"/>
              </w:rPr>
              <w:t>Secretary</w:t>
            </w:r>
          </w:p>
        </w:tc>
        <w:tc>
          <w:tcPr>
            <w:tcW w:w="848" w:type="dxa"/>
            <w:tcBorders>
              <w:top w:val="single" w:sz="4" w:space="0" w:color="auto"/>
              <w:left w:val="single" w:sz="4" w:space="0" w:color="auto"/>
              <w:bottom w:val="single" w:sz="4" w:space="0" w:color="auto"/>
              <w:right w:val="single" w:sz="4" w:space="0" w:color="auto"/>
            </w:tcBorders>
          </w:tcPr>
          <w:p w14:paraId="36BE6EAE" w14:textId="77777777" w:rsidR="000049EC" w:rsidRDefault="000049EC" w:rsidP="003E652C">
            <w:pPr>
              <w:autoSpaceDE w:val="0"/>
              <w:autoSpaceDN w:val="0"/>
              <w:adjustRightInd w:val="0"/>
              <w:spacing w:after="120"/>
              <w:rPr>
                <w:rFonts w:cstheme="minorHAnsi"/>
                <w:b/>
                <w:bCs/>
                <w:sz w:val="20"/>
                <w:szCs w:val="20"/>
              </w:rPr>
            </w:pPr>
            <w:r>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42A8E287" w14:textId="77777777" w:rsidR="000049EC" w:rsidRPr="002B1E97" w:rsidRDefault="000049EC" w:rsidP="003E652C">
            <w:pPr>
              <w:autoSpaceDE w:val="0"/>
              <w:autoSpaceDN w:val="0"/>
              <w:adjustRightInd w:val="0"/>
              <w:spacing w:after="120"/>
              <w:rPr>
                <w:rFonts w:cstheme="minorHAnsi"/>
                <w:sz w:val="20"/>
                <w:szCs w:val="20"/>
              </w:rPr>
            </w:pPr>
            <w:r>
              <w:rPr>
                <w:rFonts w:cstheme="minorHAnsi"/>
                <w:sz w:val="20"/>
                <w:szCs w:val="20"/>
              </w:rPr>
              <w:t>7/1/2024</w:t>
            </w:r>
          </w:p>
        </w:tc>
        <w:tc>
          <w:tcPr>
            <w:tcW w:w="1294" w:type="dxa"/>
            <w:tcBorders>
              <w:top w:val="single" w:sz="4" w:space="0" w:color="auto"/>
              <w:left w:val="single" w:sz="4" w:space="0" w:color="auto"/>
              <w:bottom w:val="single" w:sz="4" w:space="0" w:color="auto"/>
              <w:right w:val="single" w:sz="4" w:space="0" w:color="auto"/>
            </w:tcBorders>
          </w:tcPr>
          <w:p w14:paraId="64071C4C" w14:textId="77777777" w:rsidR="000049EC" w:rsidRPr="002B1E97" w:rsidRDefault="000049EC" w:rsidP="003E652C">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8</w:t>
            </w:r>
          </w:p>
        </w:tc>
      </w:tr>
      <w:tr w:rsidR="000049EC" w14:paraId="3F17959B" w14:textId="77777777" w:rsidTr="003E652C">
        <w:tc>
          <w:tcPr>
            <w:tcW w:w="1963" w:type="dxa"/>
            <w:tcBorders>
              <w:top w:val="single" w:sz="4" w:space="0" w:color="auto"/>
              <w:left w:val="single" w:sz="4" w:space="0" w:color="auto"/>
              <w:bottom w:val="single" w:sz="4" w:space="0" w:color="auto"/>
              <w:right w:val="single" w:sz="4" w:space="0" w:color="auto"/>
            </w:tcBorders>
          </w:tcPr>
          <w:p w14:paraId="3D7CA16F" w14:textId="77777777" w:rsidR="000049EC" w:rsidRPr="0015713C" w:rsidRDefault="000049EC" w:rsidP="003E652C">
            <w:pPr>
              <w:autoSpaceDE w:val="0"/>
              <w:autoSpaceDN w:val="0"/>
              <w:adjustRightInd w:val="0"/>
              <w:spacing w:after="120"/>
              <w:rPr>
                <w:rFonts w:cstheme="minorHAnsi"/>
                <w:color w:val="00000A"/>
                <w:sz w:val="20"/>
                <w:szCs w:val="20"/>
              </w:rPr>
            </w:pPr>
            <w:r w:rsidRPr="0015713C">
              <w:rPr>
                <w:rFonts w:cstheme="minorHAnsi"/>
                <w:sz w:val="20"/>
                <w:szCs w:val="20"/>
              </w:rPr>
              <w:t>Robert Coleman</w:t>
            </w:r>
          </w:p>
        </w:tc>
        <w:tc>
          <w:tcPr>
            <w:tcW w:w="2335" w:type="dxa"/>
            <w:tcBorders>
              <w:top w:val="single" w:sz="4" w:space="0" w:color="auto"/>
              <w:left w:val="single" w:sz="4" w:space="0" w:color="auto"/>
              <w:bottom w:val="single" w:sz="4" w:space="0" w:color="auto"/>
              <w:right w:val="single" w:sz="4" w:space="0" w:color="auto"/>
            </w:tcBorders>
          </w:tcPr>
          <w:p w14:paraId="714A03CD" w14:textId="77777777" w:rsidR="000049EC" w:rsidRPr="0015713C" w:rsidRDefault="000049EC" w:rsidP="003E652C">
            <w:pPr>
              <w:autoSpaceDE w:val="0"/>
              <w:autoSpaceDN w:val="0"/>
              <w:adjustRightInd w:val="0"/>
              <w:spacing w:after="120"/>
              <w:rPr>
                <w:rFonts w:cstheme="minorHAnsi"/>
                <w:color w:val="00000A"/>
                <w:sz w:val="20"/>
                <w:szCs w:val="20"/>
              </w:rPr>
            </w:pPr>
            <w:r w:rsidRPr="0015713C">
              <w:rPr>
                <w:rFonts w:cstheme="minorHAnsi"/>
                <w:sz w:val="20"/>
                <w:szCs w:val="20"/>
              </w:rPr>
              <w:t>Trane Technologies</w:t>
            </w:r>
          </w:p>
        </w:tc>
        <w:tc>
          <w:tcPr>
            <w:tcW w:w="1793" w:type="dxa"/>
            <w:tcBorders>
              <w:top w:val="single" w:sz="4" w:space="0" w:color="auto"/>
              <w:left w:val="single" w:sz="4" w:space="0" w:color="auto"/>
              <w:bottom w:val="single" w:sz="4" w:space="0" w:color="auto"/>
              <w:right w:val="single" w:sz="4" w:space="0" w:color="auto"/>
            </w:tcBorders>
          </w:tcPr>
          <w:p w14:paraId="3F80BF91" w14:textId="77777777" w:rsidR="000049EC" w:rsidRPr="0015713C" w:rsidRDefault="000049EC" w:rsidP="003E652C">
            <w:pPr>
              <w:autoSpaceDE w:val="0"/>
              <w:autoSpaceDN w:val="0"/>
              <w:adjustRightInd w:val="0"/>
              <w:spacing w:after="120"/>
              <w:rPr>
                <w:rFonts w:cstheme="minorHAnsi"/>
                <w:color w:val="00000A"/>
                <w:sz w:val="20"/>
                <w:szCs w:val="20"/>
              </w:rPr>
            </w:pPr>
            <w:r w:rsidRPr="0015713C">
              <w:rPr>
                <w:rFonts w:cstheme="minorHAnsi"/>
                <w:sz w:val="20"/>
                <w:szCs w:val="20"/>
              </w:rPr>
              <w:t>Webmaster</w:t>
            </w:r>
          </w:p>
        </w:tc>
        <w:tc>
          <w:tcPr>
            <w:tcW w:w="848" w:type="dxa"/>
            <w:tcBorders>
              <w:top w:val="single" w:sz="4" w:space="0" w:color="auto"/>
              <w:left w:val="single" w:sz="4" w:space="0" w:color="auto"/>
              <w:bottom w:val="single" w:sz="4" w:space="0" w:color="auto"/>
              <w:right w:val="single" w:sz="4" w:space="0" w:color="auto"/>
            </w:tcBorders>
          </w:tcPr>
          <w:p w14:paraId="4941ED53" w14:textId="77777777" w:rsidR="000049EC" w:rsidRPr="0015713C" w:rsidRDefault="000049EC" w:rsidP="003E652C">
            <w:pPr>
              <w:autoSpaceDE w:val="0"/>
              <w:autoSpaceDN w:val="0"/>
              <w:adjustRightInd w:val="0"/>
              <w:spacing w:after="120"/>
              <w:rPr>
                <w:rFonts w:cstheme="minorHAnsi"/>
                <w:b/>
                <w:bCs/>
                <w:i/>
                <w:iCs/>
                <w:color w:val="00000A"/>
                <w:sz w:val="20"/>
                <w:szCs w:val="20"/>
              </w:rPr>
            </w:pPr>
            <w:r w:rsidRPr="0015713C">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013A6638" w14:textId="77777777" w:rsidR="000049EC" w:rsidRPr="0015713C" w:rsidRDefault="000049EC" w:rsidP="003E652C">
            <w:pPr>
              <w:autoSpaceDE w:val="0"/>
              <w:autoSpaceDN w:val="0"/>
              <w:adjustRightInd w:val="0"/>
              <w:spacing w:after="120"/>
              <w:rPr>
                <w:rFonts w:cstheme="minorHAnsi"/>
                <w:color w:val="00000A"/>
                <w:sz w:val="20"/>
                <w:szCs w:val="20"/>
              </w:rPr>
            </w:pPr>
            <w:r w:rsidRPr="0015713C">
              <w:rPr>
                <w:rFonts w:cstheme="minorHAnsi"/>
                <w:sz w:val="20"/>
                <w:szCs w:val="20"/>
              </w:rPr>
              <w:t>7/1/2022</w:t>
            </w:r>
          </w:p>
        </w:tc>
        <w:tc>
          <w:tcPr>
            <w:tcW w:w="1294" w:type="dxa"/>
            <w:tcBorders>
              <w:top w:val="single" w:sz="4" w:space="0" w:color="auto"/>
              <w:left w:val="single" w:sz="4" w:space="0" w:color="auto"/>
              <w:bottom w:val="single" w:sz="4" w:space="0" w:color="auto"/>
              <w:right w:val="single" w:sz="4" w:space="0" w:color="auto"/>
            </w:tcBorders>
          </w:tcPr>
          <w:p w14:paraId="38701663" w14:textId="77777777" w:rsidR="000049EC" w:rsidRPr="0015713C" w:rsidRDefault="000049EC" w:rsidP="003E652C">
            <w:pPr>
              <w:autoSpaceDE w:val="0"/>
              <w:autoSpaceDN w:val="0"/>
              <w:adjustRightInd w:val="0"/>
              <w:spacing w:after="120"/>
              <w:rPr>
                <w:rFonts w:cstheme="minorHAnsi"/>
                <w:color w:val="00000A"/>
                <w:sz w:val="20"/>
                <w:szCs w:val="20"/>
              </w:rPr>
            </w:pPr>
            <w:r w:rsidRPr="0015713C">
              <w:rPr>
                <w:rFonts w:cstheme="minorHAnsi"/>
                <w:sz w:val="20"/>
                <w:szCs w:val="20"/>
              </w:rPr>
              <w:t>6/30/2026</w:t>
            </w:r>
          </w:p>
        </w:tc>
      </w:tr>
      <w:tr w:rsidR="000049EC" w14:paraId="1BBC4B2F" w14:textId="77777777" w:rsidTr="003E652C">
        <w:tc>
          <w:tcPr>
            <w:tcW w:w="1963" w:type="dxa"/>
            <w:tcBorders>
              <w:top w:val="single" w:sz="4" w:space="0" w:color="auto"/>
              <w:left w:val="single" w:sz="4" w:space="0" w:color="auto"/>
              <w:bottom w:val="single" w:sz="4" w:space="0" w:color="auto"/>
              <w:right w:val="single" w:sz="4" w:space="0" w:color="auto"/>
            </w:tcBorders>
          </w:tcPr>
          <w:p w14:paraId="06D31EBF" w14:textId="77777777" w:rsidR="000049EC" w:rsidRPr="002B1E97" w:rsidRDefault="000049EC" w:rsidP="003E652C">
            <w:pPr>
              <w:autoSpaceDE w:val="0"/>
              <w:autoSpaceDN w:val="0"/>
              <w:adjustRightInd w:val="0"/>
              <w:spacing w:after="120"/>
              <w:rPr>
                <w:rFonts w:cstheme="minorHAnsi"/>
                <w:sz w:val="20"/>
                <w:szCs w:val="20"/>
              </w:rPr>
            </w:pPr>
            <w:r>
              <w:rPr>
                <w:rFonts w:cstheme="minorHAnsi"/>
                <w:sz w:val="20"/>
                <w:szCs w:val="20"/>
              </w:rPr>
              <w:t>Carl Bloomfield</w:t>
            </w:r>
          </w:p>
        </w:tc>
        <w:tc>
          <w:tcPr>
            <w:tcW w:w="2335" w:type="dxa"/>
            <w:tcBorders>
              <w:top w:val="single" w:sz="4" w:space="0" w:color="auto"/>
              <w:left w:val="single" w:sz="4" w:space="0" w:color="auto"/>
              <w:bottom w:val="single" w:sz="4" w:space="0" w:color="auto"/>
              <w:right w:val="single" w:sz="4" w:space="0" w:color="auto"/>
            </w:tcBorders>
          </w:tcPr>
          <w:p w14:paraId="6C4F4B25" w14:textId="77777777" w:rsidR="000049EC" w:rsidRPr="002B1E97" w:rsidRDefault="000049EC" w:rsidP="003E652C">
            <w:pPr>
              <w:autoSpaceDE w:val="0"/>
              <w:autoSpaceDN w:val="0"/>
              <w:adjustRightInd w:val="0"/>
              <w:spacing w:after="120"/>
              <w:rPr>
                <w:rFonts w:cstheme="minorHAnsi"/>
                <w:sz w:val="20"/>
                <w:szCs w:val="20"/>
              </w:rPr>
            </w:pPr>
            <w:r>
              <w:rPr>
                <w:rFonts w:cstheme="minorHAnsi"/>
                <w:sz w:val="20"/>
                <w:szCs w:val="20"/>
              </w:rPr>
              <w:t>Intertek Testing Services</w:t>
            </w:r>
          </w:p>
        </w:tc>
        <w:tc>
          <w:tcPr>
            <w:tcW w:w="1793" w:type="dxa"/>
            <w:tcBorders>
              <w:top w:val="single" w:sz="4" w:space="0" w:color="auto"/>
              <w:left w:val="single" w:sz="4" w:space="0" w:color="auto"/>
              <w:bottom w:val="single" w:sz="4" w:space="0" w:color="auto"/>
              <w:right w:val="single" w:sz="4" w:space="0" w:color="auto"/>
            </w:tcBorders>
            <w:vAlign w:val="bottom"/>
          </w:tcPr>
          <w:p w14:paraId="3902A867" w14:textId="77777777" w:rsidR="000049EC" w:rsidRPr="002B1E97" w:rsidRDefault="000049EC" w:rsidP="003E652C">
            <w:pPr>
              <w:autoSpaceDE w:val="0"/>
              <w:autoSpaceDN w:val="0"/>
              <w:adjustRightInd w:val="0"/>
              <w:spacing w:after="120"/>
              <w:rPr>
                <w:rFonts w:cstheme="minorHAnsi"/>
                <w:sz w:val="20"/>
                <w:szCs w:val="20"/>
              </w:rPr>
            </w:pPr>
            <w:r>
              <w:rPr>
                <w:rFonts w:cstheme="minorHAnsi"/>
                <w:sz w:val="20"/>
                <w:szCs w:val="20"/>
              </w:rPr>
              <w:t>Member</w:t>
            </w:r>
          </w:p>
        </w:tc>
        <w:tc>
          <w:tcPr>
            <w:tcW w:w="848" w:type="dxa"/>
            <w:tcBorders>
              <w:top w:val="single" w:sz="4" w:space="0" w:color="auto"/>
              <w:left w:val="single" w:sz="4" w:space="0" w:color="auto"/>
              <w:bottom w:val="single" w:sz="4" w:space="0" w:color="auto"/>
              <w:right w:val="single" w:sz="4" w:space="0" w:color="auto"/>
            </w:tcBorders>
          </w:tcPr>
          <w:p w14:paraId="360348DE" w14:textId="77777777" w:rsidR="000049EC" w:rsidRPr="00E26C0E" w:rsidRDefault="000049EC" w:rsidP="003E652C">
            <w:pPr>
              <w:autoSpaceDE w:val="0"/>
              <w:autoSpaceDN w:val="0"/>
              <w:adjustRightInd w:val="0"/>
              <w:spacing w:after="120"/>
              <w:rPr>
                <w:rFonts w:cstheme="minorHAnsi"/>
                <w:b/>
                <w:bCs/>
                <w:sz w:val="20"/>
                <w:szCs w:val="20"/>
              </w:rPr>
            </w:pPr>
            <w:r w:rsidRPr="00E26C0E">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370F3122" w14:textId="77777777" w:rsidR="000049EC" w:rsidRPr="002B1E97" w:rsidRDefault="000049EC" w:rsidP="003E652C">
            <w:pPr>
              <w:autoSpaceDE w:val="0"/>
              <w:autoSpaceDN w:val="0"/>
              <w:adjustRightInd w:val="0"/>
              <w:spacing w:after="120"/>
              <w:rPr>
                <w:rFonts w:cstheme="minorHAnsi"/>
                <w:color w:val="00000A"/>
                <w:sz w:val="20"/>
                <w:szCs w:val="20"/>
              </w:rPr>
            </w:pPr>
            <w:r w:rsidRPr="002B1E97">
              <w:rPr>
                <w:rFonts w:cstheme="minorHAnsi"/>
                <w:sz w:val="20"/>
                <w:szCs w:val="20"/>
              </w:rPr>
              <w:t>7/1/202</w:t>
            </w:r>
            <w:r>
              <w:rPr>
                <w:rFonts w:cstheme="minorHAnsi"/>
                <w:sz w:val="20"/>
                <w:szCs w:val="20"/>
              </w:rPr>
              <w:t>3</w:t>
            </w:r>
          </w:p>
        </w:tc>
        <w:tc>
          <w:tcPr>
            <w:tcW w:w="1294" w:type="dxa"/>
            <w:tcBorders>
              <w:top w:val="single" w:sz="4" w:space="0" w:color="auto"/>
              <w:left w:val="single" w:sz="4" w:space="0" w:color="auto"/>
              <w:bottom w:val="single" w:sz="4" w:space="0" w:color="auto"/>
              <w:right w:val="single" w:sz="4" w:space="0" w:color="auto"/>
            </w:tcBorders>
          </w:tcPr>
          <w:p w14:paraId="5CDCBFF0" w14:textId="77777777" w:rsidR="000049EC" w:rsidRPr="002B1E97" w:rsidRDefault="000049EC" w:rsidP="003E652C">
            <w:pPr>
              <w:autoSpaceDE w:val="0"/>
              <w:autoSpaceDN w:val="0"/>
              <w:adjustRightInd w:val="0"/>
              <w:spacing w:after="120"/>
              <w:rPr>
                <w:rFonts w:cstheme="minorHAnsi"/>
                <w:color w:val="00000A"/>
                <w:sz w:val="20"/>
                <w:szCs w:val="20"/>
              </w:rPr>
            </w:pPr>
            <w:r w:rsidRPr="002B1E97">
              <w:rPr>
                <w:rFonts w:cstheme="minorHAnsi"/>
                <w:sz w:val="20"/>
                <w:szCs w:val="20"/>
              </w:rPr>
              <w:t>6/30/202</w:t>
            </w:r>
            <w:r>
              <w:rPr>
                <w:rFonts w:cstheme="minorHAnsi"/>
                <w:sz w:val="20"/>
                <w:szCs w:val="20"/>
              </w:rPr>
              <w:t>7</w:t>
            </w:r>
          </w:p>
        </w:tc>
      </w:tr>
      <w:tr w:rsidR="000049EC" w14:paraId="70DA5437" w14:textId="77777777" w:rsidTr="003E652C">
        <w:tc>
          <w:tcPr>
            <w:tcW w:w="1963" w:type="dxa"/>
            <w:tcBorders>
              <w:top w:val="single" w:sz="4" w:space="0" w:color="auto"/>
              <w:left w:val="single" w:sz="4" w:space="0" w:color="auto"/>
              <w:bottom w:val="single" w:sz="4" w:space="0" w:color="auto"/>
              <w:right w:val="single" w:sz="4" w:space="0" w:color="auto"/>
            </w:tcBorders>
          </w:tcPr>
          <w:p w14:paraId="219CFA41" w14:textId="77777777" w:rsidR="000049EC" w:rsidRPr="002B1E97" w:rsidRDefault="000049EC" w:rsidP="003E652C">
            <w:pPr>
              <w:autoSpaceDE w:val="0"/>
              <w:autoSpaceDN w:val="0"/>
              <w:adjustRightInd w:val="0"/>
              <w:spacing w:after="120"/>
              <w:rPr>
                <w:rFonts w:cstheme="minorHAnsi"/>
                <w:sz w:val="20"/>
                <w:szCs w:val="20"/>
              </w:rPr>
            </w:pPr>
            <w:r>
              <w:rPr>
                <w:rFonts w:cstheme="minorHAnsi"/>
                <w:sz w:val="20"/>
                <w:szCs w:val="20"/>
              </w:rPr>
              <w:t>Robert Bak</w:t>
            </w:r>
          </w:p>
        </w:tc>
        <w:tc>
          <w:tcPr>
            <w:tcW w:w="2335" w:type="dxa"/>
            <w:tcBorders>
              <w:top w:val="single" w:sz="4" w:space="0" w:color="auto"/>
              <w:left w:val="single" w:sz="4" w:space="0" w:color="auto"/>
              <w:bottom w:val="single" w:sz="4" w:space="0" w:color="auto"/>
              <w:right w:val="single" w:sz="4" w:space="0" w:color="auto"/>
            </w:tcBorders>
          </w:tcPr>
          <w:p w14:paraId="1E396196" w14:textId="77777777" w:rsidR="000049EC" w:rsidRPr="002B1E97" w:rsidRDefault="000049EC" w:rsidP="003E652C">
            <w:pPr>
              <w:autoSpaceDE w:val="0"/>
              <w:autoSpaceDN w:val="0"/>
              <w:adjustRightInd w:val="0"/>
              <w:spacing w:after="120"/>
              <w:rPr>
                <w:rFonts w:cstheme="minorHAnsi"/>
                <w:sz w:val="20"/>
                <w:szCs w:val="20"/>
              </w:rPr>
            </w:pPr>
            <w:r>
              <w:rPr>
                <w:rFonts w:cstheme="minorHAnsi"/>
                <w:sz w:val="20"/>
                <w:szCs w:val="20"/>
              </w:rPr>
              <w:t>Signify</w:t>
            </w:r>
          </w:p>
        </w:tc>
        <w:tc>
          <w:tcPr>
            <w:tcW w:w="1793" w:type="dxa"/>
            <w:tcBorders>
              <w:top w:val="single" w:sz="4" w:space="0" w:color="auto"/>
              <w:left w:val="single" w:sz="4" w:space="0" w:color="auto"/>
              <w:bottom w:val="single" w:sz="4" w:space="0" w:color="auto"/>
              <w:right w:val="single" w:sz="4" w:space="0" w:color="auto"/>
            </w:tcBorders>
          </w:tcPr>
          <w:p w14:paraId="1A618665" w14:textId="77777777" w:rsidR="000049EC" w:rsidRDefault="000049EC" w:rsidP="003E652C">
            <w:pPr>
              <w:autoSpaceDE w:val="0"/>
              <w:autoSpaceDN w:val="0"/>
              <w:adjustRightInd w:val="0"/>
              <w:spacing w:after="120"/>
              <w:rPr>
                <w:rFonts w:cstheme="minorHAnsi"/>
                <w:sz w:val="20"/>
                <w:szCs w:val="20"/>
              </w:rPr>
            </w:pPr>
            <w:r>
              <w:rPr>
                <w:rFonts w:cstheme="minorHAnsi"/>
                <w:sz w:val="20"/>
                <w:szCs w:val="20"/>
              </w:rPr>
              <w:t>Member (NQ)</w:t>
            </w:r>
          </w:p>
        </w:tc>
        <w:tc>
          <w:tcPr>
            <w:tcW w:w="848" w:type="dxa"/>
            <w:tcBorders>
              <w:top w:val="single" w:sz="4" w:space="0" w:color="auto"/>
              <w:left w:val="single" w:sz="4" w:space="0" w:color="auto"/>
              <w:bottom w:val="single" w:sz="4" w:space="0" w:color="auto"/>
              <w:right w:val="single" w:sz="4" w:space="0" w:color="auto"/>
            </w:tcBorders>
          </w:tcPr>
          <w:p w14:paraId="2A6D8E6F" w14:textId="77777777" w:rsidR="000049EC" w:rsidRPr="002B1E97" w:rsidRDefault="000049EC" w:rsidP="003E652C">
            <w:pPr>
              <w:autoSpaceDE w:val="0"/>
              <w:autoSpaceDN w:val="0"/>
              <w:adjustRightInd w:val="0"/>
              <w:spacing w:after="120"/>
              <w:rPr>
                <w:rFonts w:cstheme="minorHAnsi"/>
                <w:b/>
                <w:bCs/>
              </w:rPr>
            </w:pPr>
            <w:r>
              <w:rPr>
                <w:rFonts w:cstheme="minorHAnsi"/>
                <w:b/>
                <w:bCs/>
              </w:rPr>
              <w:t>VM</w:t>
            </w:r>
          </w:p>
        </w:tc>
        <w:tc>
          <w:tcPr>
            <w:tcW w:w="1117" w:type="dxa"/>
            <w:tcBorders>
              <w:top w:val="single" w:sz="4" w:space="0" w:color="auto"/>
              <w:left w:val="single" w:sz="4" w:space="0" w:color="auto"/>
              <w:bottom w:val="single" w:sz="4" w:space="0" w:color="auto"/>
              <w:right w:val="single" w:sz="4" w:space="0" w:color="auto"/>
            </w:tcBorders>
          </w:tcPr>
          <w:p w14:paraId="47FE0593" w14:textId="77777777" w:rsidR="000049EC" w:rsidRPr="002B1E97" w:rsidRDefault="000049EC" w:rsidP="003E652C">
            <w:pPr>
              <w:autoSpaceDE w:val="0"/>
              <w:autoSpaceDN w:val="0"/>
              <w:adjustRightInd w:val="0"/>
              <w:spacing w:after="120"/>
              <w:rPr>
                <w:rFonts w:cstheme="minorHAnsi"/>
                <w:sz w:val="20"/>
                <w:szCs w:val="20"/>
              </w:rPr>
            </w:pPr>
            <w:r w:rsidRPr="002B1E97">
              <w:rPr>
                <w:rFonts w:cstheme="minorHAnsi"/>
                <w:sz w:val="20"/>
                <w:szCs w:val="20"/>
              </w:rPr>
              <w:t>7/1/202</w:t>
            </w:r>
            <w:r>
              <w:rPr>
                <w:rFonts w:cstheme="minorHAnsi"/>
                <w:sz w:val="20"/>
                <w:szCs w:val="20"/>
              </w:rPr>
              <w:t>5</w:t>
            </w:r>
          </w:p>
        </w:tc>
        <w:tc>
          <w:tcPr>
            <w:tcW w:w="1294" w:type="dxa"/>
            <w:tcBorders>
              <w:top w:val="single" w:sz="4" w:space="0" w:color="auto"/>
              <w:left w:val="single" w:sz="4" w:space="0" w:color="auto"/>
              <w:bottom w:val="single" w:sz="4" w:space="0" w:color="auto"/>
              <w:right w:val="single" w:sz="4" w:space="0" w:color="auto"/>
            </w:tcBorders>
          </w:tcPr>
          <w:p w14:paraId="7728BCA7" w14:textId="77777777" w:rsidR="000049EC" w:rsidRPr="002B1E97" w:rsidRDefault="000049EC" w:rsidP="003E652C">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9</w:t>
            </w:r>
          </w:p>
        </w:tc>
      </w:tr>
      <w:tr w:rsidR="000049EC" w14:paraId="210524A1" w14:textId="77777777" w:rsidTr="003E652C">
        <w:tc>
          <w:tcPr>
            <w:tcW w:w="1963" w:type="dxa"/>
            <w:tcBorders>
              <w:top w:val="single" w:sz="4" w:space="0" w:color="auto"/>
              <w:left w:val="single" w:sz="4" w:space="0" w:color="auto"/>
              <w:bottom w:val="single" w:sz="4" w:space="0" w:color="auto"/>
              <w:right w:val="single" w:sz="4" w:space="0" w:color="auto"/>
            </w:tcBorders>
          </w:tcPr>
          <w:p w14:paraId="02DDC46F" w14:textId="77777777" w:rsidR="000049EC" w:rsidRPr="002B1E97" w:rsidRDefault="000049EC" w:rsidP="003E652C">
            <w:pPr>
              <w:autoSpaceDE w:val="0"/>
              <w:autoSpaceDN w:val="0"/>
              <w:adjustRightInd w:val="0"/>
              <w:spacing w:after="120"/>
              <w:rPr>
                <w:rFonts w:cstheme="minorHAnsi"/>
                <w:sz w:val="20"/>
                <w:szCs w:val="20"/>
              </w:rPr>
            </w:pPr>
            <w:r>
              <w:rPr>
                <w:rFonts w:cstheme="minorHAnsi"/>
                <w:sz w:val="20"/>
                <w:szCs w:val="20"/>
              </w:rPr>
              <w:t>Janet Price</w:t>
            </w:r>
          </w:p>
        </w:tc>
        <w:tc>
          <w:tcPr>
            <w:tcW w:w="2335" w:type="dxa"/>
            <w:tcBorders>
              <w:top w:val="single" w:sz="4" w:space="0" w:color="auto"/>
              <w:left w:val="single" w:sz="4" w:space="0" w:color="auto"/>
              <w:bottom w:val="single" w:sz="4" w:space="0" w:color="auto"/>
              <w:right w:val="single" w:sz="4" w:space="0" w:color="auto"/>
            </w:tcBorders>
          </w:tcPr>
          <w:p w14:paraId="10C592F2" w14:textId="77777777" w:rsidR="000049EC" w:rsidRPr="002B1E97" w:rsidRDefault="000049EC" w:rsidP="003E652C">
            <w:pPr>
              <w:autoSpaceDE w:val="0"/>
              <w:autoSpaceDN w:val="0"/>
              <w:adjustRightInd w:val="0"/>
              <w:spacing w:after="120"/>
              <w:rPr>
                <w:rFonts w:cstheme="minorHAnsi"/>
                <w:sz w:val="20"/>
                <w:szCs w:val="20"/>
              </w:rPr>
            </w:pPr>
            <w:proofErr w:type="spellStart"/>
            <w:r>
              <w:rPr>
                <w:rFonts w:cstheme="minorHAnsi"/>
                <w:sz w:val="20"/>
                <w:szCs w:val="20"/>
              </w:rPr>
              <w:t>Visium</w:t>
            </w:r>
            <w:proofErr w:type="spellEnd"/>
          </w:p>
        </w:tc>
        <w:tc>
          <w:tcPr>
            <w:tcW w:w="1793" w:type="dxa"/>
            <w:tcBorders>
              <w:top w:val="single" w:sz="4" w:space="0" w:color="auto"/>
              <w:left w:val="single" w:sz="4" w:space="0" w:color="auto"/>
              <w:bottom w:val="single" w:sz="4" w:space="0" w:color="auto"/>
              <w:right w:val="single" w:sz="4" w:space="0" w:color="auto"/>
            </w:tcBorders>
          </w:tcPr>
          <w:p w14:paraId="06A2FF5F" w14:textId="77777777" w:rsidR="000049EC" w:rsidRDefault="000049EC" w:rsidP="003E652C">
            <w:pPr>
              <w:autoSpaceDE w:val="0"/>
              <w:autoSpaceDN w:val="0"/>
              <w:adjustRightInd w:val="0"/>
              <w:spacing w:after="120"/>
              <w:rPr>
                <w:rFonts w:cstheme="minorHAnsi"/>
                <w:sz w:val="20"/>
                <w:szCs w:val="20"/>
              </w:rPr>
            </w:pPr>
            <w:r>
              <w:rPr>
                <w:rFonts w:cstheme="minorHAnsi"/>
                <w:sz w:val="20"/>
                <w:szCs w:val="20"/>
              </w:rPr>
              <w:t>Member</w:t>
            </w:r>
          </w:p>
        </w:tc>
        <w:tc>
          <w:tcPr>
            <w:tcW w:w="848" w:type="dxa"/>
            <w:tcBorders>
              <w:top w:val="single" w:sz="4" w:space="0" w:color="auto"/>
              <w:left w:val="single" w:sz="4" w:space="0" w:color="auto"/>
              <w:bottom w:val="single" w:sz="4" w:space="0" w:color="auto"/>
              <w:right w:val="single" w:sz="4" w:space="0" w:color="auto"/>
            </w:tcBorders>
          </w:tcPr>
          <w:p w14:paraId="362BA57F" w14:textId="77777777" w:rsidR="000049EC" w:rsidRPr="002B1E97" w:rsidRDefault="000049EC" w:rsidP="003E652C">
            <w:pPr>
              <w:autoSpaceDE w:val="0"/>
              <w:autoSpaceDN w:val="0"/>
              <w:adjustRightInd w:val="0"/>
              <w:spacing w:after="120"/>
              <w:rPr>
                <w:rFonts w:cstheme="minorHAnsi"/>
                <w:b/>
                <w:bCs/>
              </w:rPr>
            </w:pPr>
            <w:r>
              <w:rPr>
                <w:rFonts w:cstheme="minorHAnsi"/>
                <w:b/>
                <w:bCs/>
              </w:rPr>
              <w:t>VM</w:t>
            </w:r>
          </w:p>
        </w:tc>
        <w:tc>
          <w:tcPr>
            <w:tcW w:w="1117" w:type="dxa"/>
            <w:tcBorders>
              <w:top w:val="single" w:sz="4" w:space="0" w:color="auto"/>
              <w:left w:val="single" w:sz="4" w:space="0" w:color="auto"/>
              <w:bottom w:val="single" w:sz="4" w:space="0" w:color="auto"/>
              <w:right w:val="single" w:sz="4" w:space="0" w:color="auto"/>
            </w:tcBorders>
          </w:tcPr>
          <w:p w14:paraId="4378C5A3" w14:textId="77777777" w:rsidR="000049EC" w:rsidRPr="002B1E97" w:rsidRDefault="000049EC" w:rsidP="003E652C">
            <w:pPr>
              <w:autoSpaceDE w:val="0"/>
              <w:autoSpaceDN w:val="0"/>
              <w:adjustRightInd w:val="0"/>
              <w:spacing w:after="120"/>
              <w:rPr>
                <w:rFonts w:cstheme="minorHAnsi"/>
                <w:sz w:val="20"/>
                <w:szCs w:val="20"/>
              </w:rPr>
            </w:pPr>
            <w:r w:rsidRPr="002B1E97">
              <w:rPr>
                <w:rFonts w:cstheme="minorHAnsi"/>
                <w:sz w:val="20"/>
                <w:szCs w:val="20"/>
              </w:rPr>
              <w:t>7/1/202</w:t>
            </w:r>
            <w:r>
              <w:rPr>
                <w:rFonts w:cstheme="minorHAnsi"/>
                <w:sz w:val="20"/>
                <w:szCs w:val="20"/>
              </w:rPr>
              <w:t>5</w:t>
            </w:r>
          </w:p>
        </w:tc>
        <w:tc>
          <w:tcPr>
            <w:tcW w:w="1294" w:type="dxa"/>
            <w:tcBorders>
              <w:top w:val="single" w:sz="4" w:space="0" w:color="auto"/>
              <w:left w:val="single" w:sz="4" w:space="0" w:color="auto"/>
              <w:bottom w:val="single" w:sz="4" w:space="0" w:color="auto"/>
              <w:right w:val="single" w:sz="4" w:space="0" w:color="auto"/>
            </w:tcBorders>
          </w:tcPr>
          <w:p w14:paraId="0B42E984" w14:textId="77777777" w:rsidR="000049EC" w:rsidRPr="002B1E97" w:rsidRDefault="000049EC" w:rsidP="003E652C">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9</w:t>
            </w:r>
          </w:p>
        </w:tc>
      </w:tr>
      <w:tr w:rsidR="000049EC" w14:paraId="233C9890" w14:textId="77777777" w:rsidTr="003E652C">
        <w:tc>
          <w:tcPr>
            <w:tcW w:w="1963" w:type="dxa"/>
            <w:tcBorders>
              <w:top w:val="single" w:sz="4" w:space="0" w:color="auto"/>
              <w:left w:val="single" w:sz="4" w:space="0" w:color="auto"/>
              <w:bottom w:val="single" w:sz="4" w:space="0" w:color="auto"/>
              <w:right w:val="single" w:sz="4" w:space="0" w:color="auto"/>
            </w:tcBorders>
          </w:tcPr>
          <w:p w14:paraId="5D5AE664" w14:textId="77777777" w:rsidR="000049EC" w:rsidRPr="002B1E97" w:rsidRDefault="000049EC" w:rsidP="003E652C">
            <w:pPr>
              <w:autoSpaceDE w:val="0"/>
              <w:autoSpaceDN w:val="0"/>
              <w:adjustRightInd w:val="0"/>
              <w:spacing w:after="120"/>
              <w:rPr>
                <w:rFonts w:cstheme="minorHAnsi"/>
                <w:sz w:val="20"/>
                <w:szCs w:val="20"/>
              </w:rPr>
            </w:pPr>
            <w:r w:rsidRPr="002B1E97">
              <w:rPr>
                <w:rFonts w:cstheme="minorHAnsi"/>
                <w:sz w:val="20"/>
                <w:szCs w:val="20"/>
              </w:rPr>
              <w:t>Kevin Kwong</w:t>
            </w:r>
          </w:p>
        </w:tc>
        <w:tc>
          <w:tcPr>
            <w:tcW w:w="2335" w:type="dxa"/>
            <w:tcBorders>
              <w:top w:val="single" w:sz="4" w:space="0" w:color="auto"/>
              <w:left w:val="single" w:sz="4" w:space="0" w:color="auto"/>
              <w:bottom w:val="single" w:sz="4" w:space="0" w:color="auto"/>
              <w:right w:val="single" w:sz="4" w:space="0" w:color="auto"/>
            </w:tcBorders>
          </w:tcPr>
          <w:p w14:paraId="0345631F" w14:textId="77777777" w:rsidR="000049EC" w:rsidRPr="002B1E97" w:rsidRDefault="000049EC" w:rsidP="003E652C">
            <w:pPr>
              <w:autoSpaceDE w:val="0"/>
              <w:autoSpaceDN w:val="0"/>
              <w:adjustRightInd w:val="0"/>
              <w:spacing w:after="120"/>
              <w:rPr>
                <w:rFonts w:cstheme="minorHAnsi"/>
                <w:sz w:val="20"/>
                <w:szCs w:val="20"/>
              </w:rPr>
            </w:pPr>
            <w:r w:rsidRPr="002B1E97">
              <w:rPr>
                <w:rFonts w:cstheme="minorHAnsi"/>
                <w:sz w:val="20"/>
                <w:szCs w:val="20"/>
              </w:rPr>
              <w:t>LMS Technologies</w:t>
            </w:r>
          </w:p>
        </w:tc>
        <w:tc>
          <w:tcPr>
            <w:tcW w:w="1793" w:type="dxa"/>
            <w:tcBorders>
              <w:top w:val="single" w:sz="4" w:space="0" w:color="auto"/>
              <w:left w:val="single" w:sz="4" w:space="0" w:color="auto"/>
              <w:bottom w:val="single" w:sz="4" w:space="0" w:color="auto"/>
              <w:right w:val="single" w:sz="4" w:space="0" w:color="auto"/>
            </w:tcBorders>
          </w:tcPr>
          <w:p w14:paraId="17F8591B" w14:textId="77777777" w:rsidR="000049EC" w:rsidRPr="002B1E97" w:rsidRDefault="000049EC" w:rsidP="003E652C">
            <w:pPr>
              <w:autoSpaceDE w:val="0"/>
              <w:autoSpaceDN w:val="0"/>
              <w:adjustRightInd w:val="0"/>
              <w:spacing w:after="120"/>
              <w:rPr>
                <w:rFonts w:cstheme="minorHAnsi"/>
                <w:sz w:val="20"/>
                <w:szCs w:val="20"/>
              </w:rPr>
            </w:pPr>
            <w:r>
              <w:rPr>
                <w:rFonts w:cstheme="minorHAnsi"/>
                <w:sz w:val="20"/>
                <w:szCs w:val="20"/>
              </w:rPr>
              <w:t>Member</w:t>
            </w:r>
          </w:p>
        </w:tc>
        <w:tc>
          <w:tcPr>
            <w:tcW w:w="848" w:type="dxa"/>
            <w:tcBorders>
              <w:top w:val="single" w:sz="4" w:space="0" w:color="auto"/>
              <w:left w:val="single" w:sz="4" w:space="0" w:color="auto"/>
              <w:bottom w:val="single" w:sz="4" w:space="0" w:color="auto"/>
              <w:right w:val="single" w:sz="4" w:space="0" w:color="auto"/>
            </w:tcBorders>
          </w:tcPr>
          <w:p w14:paraId="2D7F272C" w14:textId="77777777" w:rsidR="000049EC" w:rsidRPr="002B1E97" w:rsidRDefault="000049EC" w:rsidP="003E652C">
            <w:pPr>
              <w:autoSpaceDE w:val="0"/>
              <w:autoSpaceDN w:val="0"/>
              <w:adjustRightInd w:val="0"/>
              <w:spacing w:after="120"/>
              <w:rPr>
                <w:rFonts w:cstheme="minorHAnsi"/>
                <w:sz w:val="20"/>
                <w:szCs w:val="20"/>
              </w:rPr>
            </w:pPr>
            <w:r w:rsidRPr="002B1E97">
              <w:rPr>
                <w:rFonts w:cstheme="minorHAnsi"/>
                <w:b/>
                <w:bCs/>
              </w:rPr>
              <w:t>VM</w:t>
            </w:r>
          </w:p>
        </w:tc>
        <w:tc>
          <w:tcPr>
            <w:tcW w:w="1117" w:type="dxa"/>
            <w:tcBorders>
              <w:top w:val="single" w:sz="4" w:space="0" w:color="auto"/>
              <w:left w:val="single" w:sz="4" w:space="0" w:color="auto"/>
              <w:bottom w:val="single" w:sz="4" w:space="0" w:color="auto"/>
              <w:right w:val="single" w:sz="4" w:space="0" w:color="auto"/>
            </w:tcBorders>
          </w:tcPr>
          <w:p w14:paraId="020E7C9C" w14:textId="77777777" w:rsidR="000049EC" w:rsidRPr="002B1E97" w:rsidRDefault="000049EC" w:rsidP="003E652C">
            <w:pPr>
              <w:autoSpaceDE w:val="0"/>
              <w:autoSpaceDN w:val="0"/>
              <w:adjustRightInd w:val="0"/>
              <w:spacing w:after="120"/>
              <w:rPr>
                <w:rFonts w:cstheme="minorHAnsi"/>
                <w:color w:val="00000A"/>
                <w:sz w:val="20"/>
                <w:szCs w:val="20"/>
              </w:rPr>
            </w:pPr>
            <w:r w:rsidRPr="002B1E97">
              <w:rPr>
                <w:rFonts w:cstheme="minorHAnsi"/>
                <w:sz w:val="20"/>
                <w:szCs w:val="20"/>
              </w:rPr>
              <w:t>7/1/2022</w:t>
            </w:r>
          </w:p>
        </w:tc>
        <w:tc>
          <w:tcPr>
            <w:tcW w:w="1294" w:type="dxa"/>
            <w:tcBorders>
              <w:top w:val="single" w:sz="4" w:space="0" w:color="auto"/>
              <w:left w:val="single" w:sz="4" w:space="0" w:color="auto"/>
              <w:bottom w:val="single" w:sz="4" w:space="0" w:color="auto"/>
              <w:right w:val="single" w:sz="4" w:space="0" w:color="auto"/>
            </w:tcBorders>
          </w:tcPr>
          <w:p w14:paraId="00CF13F0" w14:textId="77777777" w:rsidR="000049EC" w:rsidRPr="002B1E97" w:rsidRDefault="000049EC" w:rsidP="003E652C">
            <w:pPr>
              <w:autoSpaceDE w:val="0"/>
              <w:autoSpaceDN w:val="0"/>
              <w:adjustRightInd w:val="0"/>
              <w:spacing w:after="120"/>
              <w:rPr>
                <w:rFonts w:cstheme="minorHAnsi"/>
                <w:color w:val="00000A"/>
                <w:sz w:val="20"/>
                <w:szCs w:val="20"/>
              </w:rPr>
            </w:pPr>
            <w:r w:rsidRPr="002B1E97">
              <w:rPr>
                <w:rFonts w:cstheme="minorHAnsi"/>
                <w:sz w:val="20"/>
                <w:szCs w:val="20"/>
              </w:rPr>
              <w:t>6/30/2026</w:t>
            </w:r>
          </w:p>
        </w:tc>
      </w:tr>
      <w:tr w:rsidR="000049EC" w14:paraId="061AFFB1" w14:textId="77777777" w:rsidTr="003E652C">
        <w:tc>
          <w:tcPr>
            <w:tcW w:w="1963" w:type="dxa"/>
            <w:tcBorders>
              <w:top w:val="single" w:sz="4" w:space="0" w:color="auto"/>
              <w:left w:val="single" w:sz="4" w:space="0" w:color="auto"/>
              <w:bottom w:val="single" w:sz="4" w:space="0" w:color="auto"/>
              <w:right w:val="single" w:sz="4" w:space="0" w:color="auto"/>
            </w:tcBorders>
          </w:tcPr>
          <w:p w14:paraId="66B58387" w14:textId="77777777" w:rsidR="000049EC" w:rsidRPr="002B1E97" w:rsidRDefault="000049EC" w:rsidP="003E652C">
            <w:pPr>
              <w:autoSpaceDE w:val="0"/>
              <w:autoSpaceDN w:val="0"/>
              <w:adjustRightInd w:val="0"/>
              <w:spacing w:after="120"/>
              <w:rPr>
                <w:rFonts w:cstheme="minorHAnsi"/>
                <w:sz w:val="20"/>
                <w:szCs w:val="20"/>
              </w:rPr>
            </w:pPr>
            <w:r>
              <w:rPr>
                <w:rFonts w:cstheme="minorHAnsi"/>
                <w:sz w:val="20"/>
                <w:szCs w:val="20"/>
              </w:rPr>
              <w:t>Katja Auer</w:t>
            </w:r>
          </w:p>
        </w:tc>
        <w:tc>
          <w:tcPr>
            <w:tcW w:w="2335" w:type="dxa"/>
            <w:tcBorders>
              <w:top w:val="single" w:sz="4" w:space="0" w:color="auto"/>
              <w:left w:val="single" w:sz="4" w:space="0" w:color="auto"/>
              <w:bottom w:val="single" w:sz="4" w:space="0" w:color="auto"/>
              <w:right w:val="single" w:sz="4" w:space="0" w:color="auto"/>
            </w:tcBorders>
          </w:tcPr>
          <w:p w14:paraId="5C83BA14" w14:textId="77777777" w:rsidR="000049EC" w:rsidRDefault="000049EC" w:rsidP="003E652C">
            <w:pPr>
              <w:autoSpaceDE w:val="0"/>
              <w:autoSpaceDN w:val="0"/>
              <w:adjustRightInd w:val="0"/>
              <w:spacing w:after="120"/>
              <w:rPr>
                <w:rFonts w:cstheme="minorHAnsi"/>
                <w:sz w:val="20"/>
                <w:szCs w:val="20"/>
              </w:rPr>
            </w:pPr>
            <w:r>
              <w:rPr>
                <w:rFonts w:ascii="Calibri" w:eastAsia="Times New Roman" w:hAnsi="Calibri" w:cs="Calibri"/>
                <w:color w:val="000000"/>
              </w:rPr>
              <w:t>Dr. Katja Auer Wellness Consultants, LLC</w:t>
            </w:r>
          </w:p>
        </w:tc>
        <w:tc>
          <w:tcPr>
            <w:tcW w:w="1793" w:type="dxa"/>
            <w:tcBorders>
              <w:top w:val="single" w:sz="4" w:space="0" w:color="auto"/>
              <w:left w:val="single" w:sz="4" w:space="0" w:color="auto"/>
              <w:bottom w:val="single" w:sz="4" w:space="0" w:color="auto"/>
              <w:right w:val="single" w:sz="4" w:space="0" w:color="auto"/>
            </w:tcBorders>
            <w:vAlign w:val="bottom"/>
          </w:tcPr>
          <w:p w14:paraId="4486864E" w14:textId="77777777" w:rsidR="000049EC" w:rsidRPr="002B1E97" w:rsidRDefault="000049EC" w:rsidP="003E652C">
            <w:pPr>
              <w:autoSpaceDE w:val="0"/>
              <w:autoSpaceDN w:val="0"/>
              <w:adjustRightInd w:val="0"/>
              <w:spacing w:after="120"/>
              <w:rPr>
                <w:rFonts w:cstheme="minorHAnsi"/>
                <w:sz w:val="20"/>
                <w:szCs w:val="20"/>
              </w:rPr>
            </w:pPr>
            <w:r>
              <w:rPr>
                <w:rFonts w:cstheme="minorHAnsi"/>
                <w:sz w:val="20"/>
                <w:szCs w:val="20"/>
              </w:rPr>
              <w:t>SSPC-185 Chair</w:t>
            </w:r>
          </w:p>
        </w:tc>
        <w:tc>
          <w:tcPr>
            <w:tcW w:w="848" w:type="dxa"/>
            <w:tcBorders>
              <w:top w:val="single" w:sz="4" w:space="0" w:color="auto"/>
              <w:left w:val="single" w:sz="4" w:space="0" w:color="auto"/>
              <w:bottom w:val="single" w:sz="4" w:space="0" w:color="auto"/>
              <w:right w:val="single" w:sz="4" w:space="0" w:color="auto"/>
            </w:tcBorders>
          </w:tcPr>
          <w:p w14:paraId="77DB2D88" w14:textId="77777777" w:rsidR="000049EC" w:rsidRPr="002B1E97" w:rsidRDefault="000049EC" w:rsidP="003E652C">
            <w:pPr>
              <w:autoSpaceDE w:val="0"/>
              <w:autoSpaceDN w:val="0"/>
              <w:adjustRightInd w:val="0"/>
              <w:spacing w:after="120"/>
              <w:rPr>
                <w:rFonts w:cstheme="minorHAnsi"/>
                <w:sz w:val="20"/>
                <w:szCs w:val="20"/>
              </w:rPr>
            </w:pPr>
            <w:r>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2E6EBA63" w14:textId="77777777" w:rsidR="000049EC" w:rsidRPr="002B1E97" w:rsidRDefault="000049EC" w:rsidP="003E652C">
            <w:pPr>
              <w:autoSpaceDE w:val="0"/>
              <w:autoSpaceDN w:val="0"/>
              <w:adjustRightInd w:val="0"/>
              <w:spacing w:after="120"/>
              <w:rPr>
                <w:rFonts w:cstheme="minorHAnsi"/>
                <w:color w:val="00000A"/>
                <w:sz w:val="20"/>
                <w:szCs w:val="20"/>
              </w:rPr>
            </w:pPr>
            <w:r w:rsidRPr="002B1E97">
              <w:rPr>
                <w:rFonts w:cstheme="minorHAnsi"/>
                <w:sz w:val="20"/>
                <w:szCs w:val="20"/>
              </w:rPr>
              <w:t>7/1/202</w:t>
            </w:r>
            <w:r>
              <w:rPr>
                <w:rFonts w:cstheme="minorHAnsi"/>
                <w:sz w:val="20"/>
                <w:szCs w:val="20"/>
              </w:rPr>
              <w:t>5</w:t>
            </w:r>
          </w:p>
        </w:tc>
        <w:tc>
          <w:tcPr>
            <w:tcW w:w="1294" w:type="dxa"/>
            <w:tcBorders>
              <w:top w:val="single" w:sz="4" w:space="0" w:color="auto"/>
              <w:left w:val="single" w:sz="4" w:space="0" w:color="auto"/>
              <w:bottom w:val="single" w:sz="4" w:space="0" w:color="auto"/>
              <w:right w:val="single" w:sz="4" w:space="0" w:color="auto"/>
            </w:tcBorders>
          </w:tcPr>
          <w:p w14:paraId="68F124BB" w14:textId="77777777" w:rsidR="000049EC" w:rsidRPr="002B1E97" w:rsidRDefault="000049EC" w:rsidP="003E652C">
            <w:pPr>
              <w:autoSpaceDE w:val="0"/>
              <w:autoSpaceDN w:val="0"/>
              <w:adjustRightInd w:val="0"/>
              <w:spacing w:after="120"/>
              <w:rPr>
                <w:rFonts w:cstheme="minorHAnsi"/>
                <w:color w:val="00000A"/>
                <w:sz w:val="20"/>
                <w:szCs w:val="20"/>
              </w:rPr>
            </w:pPr>
            <w:r w:rsidRPr="002B1E97">
              <w:rPr>
                <w:rFonts w:cstheme="minorHAnsi"/>
                <w:sz w:val="20"/>
                <w:szCs w:val="20"/>
              </w:rPr>
              <w:t>6/30/202</w:t>
            </w:r>
            <w:r>
              <w:rPr>
                <w:rFonts w:cstheme="minorHAnsi"/>
                <w:sz w:val="20"/>
                <w:szCs w:val="20"/>
              </w:rPr>
              <w:t>9</w:t>
            </w:r>
          </w:p>
        </w:tc>
      </w:tr>
      <w:tr w:rsidR="000049EC" w14:paraId="631F8D4A" w14:textId="77777777" w:rsidTr="003E652C">
        <w:tc>
          <w:tcPr>
            <w:tcW w:w="1963" w:type="dxa"/>
            <w:tcBorders>
              <w:top w:val="single" w:sz="4" w:space="0" w:color="auto"/>
              <w:left w:val="single" w:sz="4" w:space="0" w:color="auto"/>
              <w:bottom w:val="single" w:sz="4" w:space="0" w:color="auto"/>
              <w:right w:val="single" w:sz="4" w:space="0" w:color="auto"/>
            </w:tcBorders>
          </w:tcPr>
          <w:p w14:paraId="54CFD00A" w14:textId="77777777" w:rsidR="000049EC" w:rsidRDefault="000049EC" w:rsidP="003E652C">
            <w:pPr>
              <w:autoSpaceDE w:val="0"/>
              <w:autoSpaceDN w:val="0"/>
              <w:adjustRightInd w:val="0"/>
              <w:spacing w:after="120"/>
              <w:rPr>
                <w:rFonts w:cstheme="minorHAnsi"/>
                <w:sz w:val="20"/>
                <w:szCs w:val="20"/>
              </w:rPr>
            </w:pPr>
            <w:r w:rsidRPr="002B1E97">
              <w:rPr>
                <w:rFonts w:cstheme="minorHAnsi"/>
                <w:sz w:val="20"/>
                <w:szCs w:val="20"/>
              </w:rPr>
              <w:t>Stephen Martin</w:t>
            </w:r>
          </w:p>
        </w:tc>
        <w:tc>
          <w:tcPr>
            <w:tcW w:w="2335" w:type="dxa"/>
            <w:tcBorders>
              <w:top w:val="single" w:sz="4" w:space="0" w:color="auto"/>
              <w:left w:val="single" w:sz="4" w:space="0" w:color="auto"/>
              <w:bottom w:val="single" w:sz="4" w:space="0" w:color="auto"/>
              <w:right w:val="single" w:sz="4" w:space="0" w:color="auto"/>
            </w:tcBorders>
          </w:tcPr>
          <w:p w14:paraId="436CE5F3" w14:textId="77777777" w:rsidR="000049EC" w:rsidRDefault="000049EC" w:rsidP="003E652C">
            <w:pPr>
              <w:autoSpaceDE w:val="0"/>
              <w:autoSpaceDN w:val="0"/>
              <w:adjustRightInd w:val="0"/>
              <w:spacing w:after="120"/>
              <w:rPr>
                <w:rFonts w:ascii="Calibri" w:eastAsia="Times New Roman" w:hAnsi="Calibri" w:cs="Calibri"/>
                <w:color w:val="000000"/>
              </w:rPr>
            </w:pPr>
            <w:r>
              <w:rPr>
                <w:rFonts w:cstheme="minorHAnsi"/>
                <w:sz w:val="20"/>
                <w:szCs w:val="20"/>
              </w:rPr>
              <w:t>Blueprint Biosecurity</w:t>
            </w:r>
          </w:p>
        </w:tc>
        <w:tc>
          <w:tcPr>
            <w:tcW w:w="1793" w:type="dxa"/>
            <w:tcBorders>
              <w:top w:val="single" w:sz="4" w:space="0" w:color="auto"/>
              <w:left w:val="single" w:sz="4" w:space="0" w:color="auto"/>
              <w:bottom w:val="single" w:sz="4" w:space="0" w:color="auto"/>
              <w:right w:val="single" w:sz="4" w:space="0" w:color="auto"/>
            </w:tcBorders>
          </w:tcPr>
          <w:p w14:paraId="43BE7EB5" w14:textId="77777777" w:rsidR="000049EC" w:rsidRDefault="000049EC" w:rsidP="003E652C">
            <w:pPr>
              <w:autoSpaceDE w:val="0"/>
              <w:autoSpaceDN w:val="0"/>
              <w:adjustRightInd w:val="0"/>
              <w:spacing w:after="120"/>
              <w:rPr>
                <w:rFonts w:cstheme="minorHAnsi"/>
                <w:sz w:val="20"/>
                <w:szCs w:val="20"/>
              </w:rPr>
            </w:pPr>
            <w:r w:rsidRPr="002B1E97">
              <w:rPr>
                <w:rFonts w:cstheme="minorHAnsi"/>
                <w:sz w:val="20"/>
                <w:szCs w:val="20"/>
              </w:rPr>
              <w:t>Membership SC Chair</w:t>
            </w:r>
          </w:p>
        </w:tc>
        <w:tc>
          <w:tcPr>
            <w:tcW w:w="848" w:type="dxa"/>
            <w:tcBorders>
              <w:top w:val="single" w:sz="4" w:space="0" w:color="auto"/>
              <w:left w:val="single" w:sz="4" w:space="0" w:color="auto"/>
              <w:bottom w:val="single" w:sz="4" w:space="0" w:color="auto"/>
              <w:right w:val="single" w:sz="4" w:space="0" w:color="auto"/>
            </w:tcBorders>
          </w:tcPr>
          <w:p w14:paraId="7E0FC103" w14:textId="77777777" w:rsidR="000049EC" w:rsidRPr="00FF1380" w:rsidRDefault="000049EC" w:rsidP="003E652C">
            <w:pPr>
              <w:autoSpaceDE w:val="0"/>
              <w:autoSpaceDN w:val="0"/>
              <w:adjustRightInd w:val="0"/>
              <w:spacing w:after="120"/>
              <w:rPr>
                <w:rFonts w:cstheme="minorHAnsi"/>
                <w:b/>
                <w:bCs/>
                <w:sz w:val="20"/>
                <w:szCs w:val="20"/>
              </w:rPr>
            </w:pPr>
            <w:r w:rsidRPr="00FF1380">
              <w:rPr>
                <w:rFonts w:cstheme="minorHAnsi"/>
                <w:b/>
                <w:bCs/>
                <w:sz w:val="20"/>
                <w:szCs w:val="20"/>
              </w:rPr>
              <w:t>NVM</w:t>
            </w:r>
          </w:p>
        </w:tc>
        <w:tc>
          <w:tcPr>
            <w:tcW w:w="1117" w:type="dxa"/>
            <w:tcBorders>
              <w:top w:val="single" w:sz="4" w:space="0" w:color="auto"/>
              <w:left w:val="single" w:sz="4" w:space="0" w:color="auto"/>
              <w:bottom w:val="single" w:sz="4" w:space="0" w:color="auto"/>
              <w:right w:val="single" w:sz="4" w:space="0" w:color="auto"/>
            </w:tcBorders>
          </w:tcPr>
          <w:p w14:paraId="3D6C996F" w14:textId="77777777" w:rsidR="000049EC" w:rsidRPr="002B1E97" w:rsidRDefault="000049EC" w:rsidP="003E652C">
            <w:pPr>
              <w:autoSpaceDE w:val="0"/>
              <w:autoSpaceDN w:val="0"/>
              <w:adjustRightInd w:val="0"/>
              <w:spacing w:after="120"/>
              <w:rPr>
                <w:rFonts w:cstheme="minorHAnsi"/>
                <w:sz w:val="20"/>
                <w:szCs w:val="20"/>
              </w:rPr>
            </w:pPr>
            <w:r w:rsidRPr="002B1E97">
              <w:rPr>
                <w:rFonts w:cstheme="minorHAnsi"/>
                <w:color w:val="00000A"/>
                <w:sz w:val="20"/>
                <w:szCs w:val="20"/>
              </w:rPr>
              <w:t>N/A</w:t>
            </w:r>
          </w:p>
        </w:tc>
        <w:tc>
          <w:tcPr>
            <w:tcW w:w="1294" w:type="dxa"/>
            <w:tcBorders>
              <w:top w:val="single" w:sz="4" w:space="0" w:color="auto"/>
              <w:left w:val="single" w:sz="4" w:space="0" w:color="auto"/>
              <w:bottom w:val="single" w:sz="4" w:space="0" w:color="auto"/>
              <w:right w:val="single" w:sz="4" w:space="0" w:color="auto"/>
            </w:tcBorders>
          </w:tcPr>
          <w:p w14:paraId="0A470F38" w14:textId="77777777" w:rsidR="000049EC" w:rsidRPr="002B1E97" w:rsidRDefault="000049EC" w:rsidP="003E652C">
            <w:pPr>
              <w:autoSpaceDE w:val="0"/>
              <w:autoSpaceDN w:val="0"/>
              <w:adjustRightInd w:val="0"/>
              <w:spacing w:after="120"/>
              <w:rPr>
                <w:rFonts w:cstheme="minorHAnsi"/>
                <w:sz w:val="20"/>
                <w:szCs w:val="20"/>
              </w:rPr>
            </w:pPr>
            <w:r w:rsidRPr="002B1E97">
              <w:rPr>
                <w:rFonts w:cstheme="minorHAnsi"/>
                <w:color w:val="00000A"/>
                <w:sz w:val="20"/>
                <w:szCs w:val="20"/>
              </w:rPr>
              <w:t>N/A</w:t>
            </w:r>
          </w:p>
        </w:tc>
      </w:tr>
      <w:tr w:rsidR="000049EC" w14:paraId="6F62A918" w14:textId="77777777" w:rsidTr="003E652C">
        <w:tc>
          <w:tcPr>
            <w:tcW w:w="1963" w:type="dxa"/>
            <w:tcBorders>
              <w:top w:val="single" w:sz="4" w:space="0" w:color="auto"/>
              <w:left w:val="single" w:sz="4" w:space="0" w:color="auto"/>
              <w:bottom w:val="single" w:sz="4" w:space="0" w:color="auto"/>
              <w:right w:val="single" w:sz="4" w:space="0" w:color="auto"/>
            </w:tcBorders>
          </w:tcPr>
          <w:p w14:paraId="4C7C47B1" w14:textId="77777777" w:rsidR="000049EC" w:rsidRPr="002B1E97" w:rsidRDefault="000049EC" w:rsidP="003E652C">
            <w:pPr>
              <w:autoSpaceDE w:val="0"/>
              <w:autoSpaceDN w:val="0"/>
              <w:adjustRightInd w:val="0"/>
              <w:spacing w:after="120"/>
              <w:rPr>
                <w:rFonts w:cstheme="minorHAnsi"/>
                <w:sz w:val="20"/>
                <w:szCs w:val="20"/>
              </w:rPr>
            </w:pPr>
            <w:r w:rsidRPr="006543C1">
              <w:rPr>
                <w:rFonts w:cstheme="minorHAnsi"/>
                <w:sz w:val="20"/>
                <w:szCs w:val="20"/>
              </w:rPr>
              <w:t>Richard Vincent</w:t>
            </w:r>
          </w:p>
        </w:tc>
        <w:tc>
          <w:tcPr>
            <w:tcW w:w="2335" w:type="dxa"/>
            <w:tcBorders>
              <w:top w:val="single" w:sz="4" w:space="0" w:color="auto"/>
              <w:left w:val="single" w:sz="4" w:space="0" w:color="auto"/>
              <w:bottom w:val="single" w:sz="4" w:space="0" w:color="auto"/>
              <w:right w:val="single" w:sz="4" w:space="0" w:color="auto"/>
            </w:tcBorders>
          </w:tcPr>
          <w:p w14:paraId="56D73C26" w14:textId="77777777" w:rsidR="000049EC" w:rsidRPr="002B1E97" w:rsidRDefault="000049EC" w:rsidP="003E652C">
            <w:pPr>
              <w:autoSpaceDE w:val="0"/>
              <w:autoSpaceDN w:val="0"/>
              <w:adjustRightInd w:val="0"/>
              <w:spacing w:after="120"/>
              <w:rPr>
                <w:rFonts w:cstheme="minorHAnsi"/>
                <w:sz w:val="20"/>
                <w:szCs w:val="20"/>
              </w:rPr>
            </w:pPr>
            <w:r w:rsidRPr="006543C1">
              <w:rPr>
                <w:rFonts w:cstheme="minorHAnsi"/>
                <w:sz w:val="20"/>
                <w:szCs w:val="20"/>
              </w:rPr>
              <w:t>Mount Sinai Hospital</w:t>
            </w:r>
          </w:p>
        </w:tc>
        <w:tc>
          <w:tcPr>
            <w:tcW w:w="1793" w:type="dxa"/>
            <w:tcBorders>
              <w:top w:val="single" w:sz="4" w:space="0" w:color="auto"/>
              <w:left w:val="single" w:sz="4" w:space="0" w:color="auto"/>
              <w:bottom w:val="single" w:sz="4" w:space="0" w:color="auto"/>
              <w:right w:val="single" w:sz="4" w:space="0" w:color="auto"/>
            </w:tcBorders>
          </w:tcPr>
          <w:p w14:paraId="1A2B5865" w14:textId="77777777" w:rsidR="000049EC" w:rsidRPr="002B1E97" w:rsidRDefault="000049EC" w:rsidP="003E652C">
            <w:pPr>
              <w:autoSpaceDE w:val="0"/>
              <w:autoSpaceDN w:val="0"/>
              <w:adjustRightInd w:val="0"/>
              <w:spacing w:after="120"/>
              <w:rPr>
                <w:rFonts w:cstheme="minorHAnsi"/>
                <w:sz w:val="20"/>
                <w:szCs w:val="20"/>
              </w:rPr>
            </w:pPr>
            <w:r w:rsidRPr="006543C1">
              <w:rPr>
                <w:rFonts w:cstheme="minorHAnsi"/>
                <w:sz w:val="20"/>
                <w:szCs w:val="20"/>
              </w:rPr>
              <w:t>Research SC Chair</w:t>
            </w:r>
          </w:p>
        </w:tc>
        <w:tc>
          <w:tcPr>
            <w:tcW w:w="848" w:type="dxa"/>
            <w:tcBorders>
              <w:top w:val="single" w:sz="4" w:space="0" w:color="auto"/>
              <w:left w:val="single" w:sz="4" w:space="0" w:color="auto"/>
              <w:bottom w:val="single" w:sz="4" w:space="0" w:color="auto"/>
              <w:right w:val="single" w:sz="4" w:space="0" w:color="auto"/>
            </w:tcBorders>
          </w:tcPr>
          <w:p w14:paraId="0BEAE553" w14:textId="77777777" w:rsidR="000049EC" w:rsidRPr="00FF1380" w:rsidRDefault="000049EC" w:rsidP="003E652C">
            <w:pPr>
              <w:autoSpaceDE w:val="0"/>
              <w:autoSpaceDN w:val="0"/>
              <w:adjustRightInd w:val="0"/>
              <w:spacing w:after="120"/>
              <w:rPr>
                <w:rFonts w:cstheme="minorHAnsi"/>
                <w:b/>
                <w:bCs/>
                <w:sz w:val="20"/>
                <w:szCs w:val="20"/>
              </w:rPr>
            </w:pPr>
            <w:r w:rsidRPr="00FF1380">
              <w:rPr>
                <w:rFonts w:cstheme="minorHAnsi"/>
                <w:b/>
                <w:bCs/>
                <w:sz w:val="20"/>
                <w:szCs w:val="20"/>
              </w:rPr>
              <w:t>NVM</w:t>
            </w:r>
          </w:p>
        </w:tc>
        <w:tc>
          <w:tcPr>
            <w:tcW w:w="1117" w:type="dxa"/>
            <w:tcBorders>
              <w:top w:val="single" w:sz="4" w:space="0" w:color="auto"/>
              <w:left w:val="single" w:sz="4" w:space="0" w:color="auto"/>
              <w:bottom w:val="single" w:sz="4" w:space="0" w:color="auto"/>
              <w:right w:val="single" w:sz="4" w:space="0" w:color="auto"/>
            </w:tcBorders>
          </w:tcPr>
          <w:p w14:paraId="4D6C5155" w14:textId="77777777" w:rsidR="000049EC" w:rsidRPr="002B1E97" w:rsidRDefault="000049EC" w:rsidP="003E652C">
            <w:pPr>
              <w:autoSpaceDE w:val="0"/>
              <w:autoSpaceDN w:val="0"/>
              <w:adjustRightInd w:val="0"/>
              <w:spacing w:after="120"/>
              <w:rPr>
                <w:rFonts w:cstheme="minorHAnsi"/>
                <w:sz w:val="20"/>
                <w:szCs w:val="20"/>
              </w:rPr>
            </w:pPr>
            <w:r w:rsidRPr="006543C1">
              <w:rPr>
                <w:rFonts w:cstheme="minorHAnsi"/>
                <w:color w:val="00000A"/>
                <w:sz w:val="20"/>
                <w:szCs w:val="20"/>
              </w:rPr>
              <w:t>N/A</w:t>
            </w:r>
          </w:p>
        </w:tc>
        <w:tc>
          <w:tcPr>
            <w:tcW w:w="1294" w:type="dxa"/>
            <w:tcBorders>
              <w:top w:val="single" w:sz="4" w:space="0" w:color="auto"/>
              <w:left w:val="single" w:sz="4" w:space="0" w:color="auto"/>
              <w:bottom w:val="single" w:sz="4" w:space="0" w:color="auto"/>
              <w:right w:val="single" w:sz="4" w:space="0" w:color="auto"/>
            </w:tcBorders>
          </w:tcPr>
          <w:p w14:paraId="4F78FBDA" w14:textId="77777777" w:rsidR="000049EC" w:rsidRPr="002B1E97" w:rsidRDefault="000049EC" w:rsidP="003E652C">
            <w:pPr>
              <w:autoSpaceDE w:val="0"/>
              <w:autoSpaceDN w:val="0"/>
              <w:adjustRightInd w:val="0"/>
              <w:spacing w:after="120"/>
              <w:rPr>
                <w:rFonts w:cstheme="minorHAnsi"/>
                <w:sz w:val="20"/>
                <w:szCs w:val="20"/>
              </w:rPr>
            </w:pPr>
            <w:r w:rsidRPr="006543C1">
              <w:rPr>
                <w:rFonts w:cstheme="minorHAnsi"/>
                <w:color w:val="00000A"/>
                <w:sz w:val="20"/>
                <w:szCs w:val="20"/>
              </w:rPr>
              <w:t>N/A</w:t>
            </w:r>
          </w:p>
        </w:tc>
      </w:tr>
      <w:tr w:rsidR="000049EC" w14:paraId="19271A60" w14:textId="77777777" w:rsidTr="003E652C">
        <w:tc>
          <w:tcPr>
            <w:tcW w:w="1963" w:type="dxa"/>
            <w:tcBorders>
              <w:top w:val="single" w:sz="4" w:space="0" w:color="auto"/>
              <w:left w:val="single" w:sz="4" w:space="0" w:color="auto"/>
              <w:bottom w:val="single" w:sz="4" w:space="0" w:color="auto"/>
              <w:right w:val="single" w:sz="4" w:space="0" w:color="auto"/>
            </w:tcBorders>
          </w:tcPr>
          <w:p w14:paraId="36FDE1D3" w14:textId="77777777" w:rsidR="000049EC" w:rsidRPr="006543C1" w:rsidRDefault="000049EC" w:rsidP="003E652C">
            <w:pPr>
              <w:autoSpaceDE w:val="0"/>
              <w:autoSpaceDN w:val="0"/>
              <w:adjustRightInd w:val="0"/>
              <w:spacing w:after="120"/>
              <w:rPr>
                <w:rFonts w:cstheme="minorHAnsi"/>
                <w:sz w:val="20"/>
                <w:szCs w:val="20"/>
              </w:rPr>
            </w:pPr>
            <w:r>
              <w:rPr>
                <w:rFonts w:cstheme="minorHAnsi"/>
                <w:sz w:val="20"/>
                <w:szCs w:val="20"/>
              </w:rPr>
              <w:t>Ashish Mathur</w:t>
            </w:r>
          </w:p>
        </w:tc>
        <w:tc>
          <w:tcPr>
            <w:tcW w:w="2335" w:type="dxa"/>
            <w:tcBorders>
              <w:top w:val="single" w:sz="4" w:space="0" w:color="auto"/>
              <w:left w:val="single" w:sz="4" w:space="0" w:color="auto"/>
              <w:bottom w:val="single" w:sz="4" w:space="0" w:color="auto"/>
              <w:right w:val="single" w:sz="4" w:space="0" w:color="auto"/>
            </w:tcBorders>
          </w:tcPr>
          <w:p w14:paraId="44CD28E7" w14:textId="77777777" w:rsidR="000049EC" w:rsidRPr="006543C1" w:rsidRDefault="000049EC" w:rsidP="003E652C">
            <w:pPr>
              <w:autoSpaceDE w:val="0"/>
              <w:autoSpaceDN w:val="0"/>
              <w:adjustRightInd w:val="0"/>
              <w:spacing w:after="120"/>
              <w:rPr>
                <w:rFonts w:cstheme="minorHAnsi"/>
                <w:sz w:val="20"/>
                <w:szCs w:val="20"/>
              </w:rPr>
            </w:pPr>
            <w:r>
              <w:rPr>
                <w:rFonts w:cstheme="minorHAnsi"/>
                <w:sz w:val="20"/>
                <w:szCs w:val="20"/>
              </w:rPr>
              <w:t>UVDI</w:t>
            </w:r>
          </w:p>
        </w:tc>
        <w:tc>
          <w:tcPr>
            <w:tcW w:w="1793" w:type="dxa"/>
            <w:tcBorders>
              <w:top w:val="single" w:sz="4" w:space="0" w:color="auto"/>
              <w:left w:val="single" w:sz="4" w:space="0" w:color="auto"/>
              <w:bottom w:val="single" w:sz="4" w:space="0" w:color="auto"/>
              <w:right w:val="single" w:sz="4" w:space="0" w:color="auto"/>
            </w:tcBorders>
          </w:tcPr>
          <w:p w14:paraId="0DA70A2D" w14:textId="77777777" w:rsidR="000049EC" w:rsidRPr="006543C1" w:rsidRDefault="000049EC" w:rsidP="003E652C">
            <w:pPr>
              <w:autoSpaceDE w:val="0"/>
              <w:autoSpaceDN w:val="0"/>
              <w:adjustRightInd w:val="0"/>
              <w:spacing w:after="120"/>
              <w:rPr>
                <w:rFonts w:cstheme="minorHAnsi"/>
                <w:sz w:val="20"/>
                <w:szCs w:val="20"/>
              </w:rPr>
            </w:pPr>
            <w:r w:rsidRPr="006543C1">
              <w:rPr>
                <w:rFonts w:cstheme="minorHAnsi"/>
                <w:sz w:val="20"/>
                <w:szCs w:val="20"/>
              </w:rPr>
              <w:t>Handbook SC Chair</w:t>
            </w:r>
          </w:p>
        </w:tc>
        <w:tc>
          <w:tcPr>
            <w:tcW w:w="848" w:type="dxa"/>
            <w:tcBorders>
              <w:top w:val="single" w:sz="4" w:space="0" w:color="auto"/>
              <w:left w:val="single" w:sz="4" w:space="0" w:color="auto"/>
              <w:bottom w:val="single" w:sz="4" w:space="0" w:color="auto"/>
              <w:right w:val="single" w:sz="4" w:space="0" w:color="auto"/>
            </w:tcBorders>
          </w:tcPr>
          <w:p w14:paraId="5C3E152C" w14:textId="77777777" w:rsidR="000049EC" w:rsidRPr="00FF1380" w:rsidRDefault="000049EC" w:rsidP="003E652C">
            <w:pPr>
              <w:autoSpaceDE w:val="0"/>
              <w:autoSpaceDN w:val="0"/>
              <w:adjustRightInd w:val="0"/>
              <w:spacing w:after="120"/>
              <w:rPr>
                <w:rFonts w:cstheme="minorHAnsi"/>
                <w:b/>
                <w:bCs/>
                <w:sz w:val="20"/>
                <w:szCs w:val="20"/>
              </w:rPr>
            </w:pPr>
            <w:r w:rsidRPr="00FF1380">
              <w:rPr>
                <w:rFonts w:cstheme="minorHAnsi"/>
                <w:b/>
                <w:bCs/>
                <w:sz w:val="20"/>
                <w:szCs w:val="20"/>
              </w:rPr>
              <w:t>NVM</w:t>
            </w:r>
          </w:p>
        </w:tc>
        <w:tc>
          <w:tcPr>
            <w:tcW w:w="1117" w:type="dxa"/>
            <w:tcBorders>
              <w:top w:val="single" w:sz="4" w:space="0" w:color="auto"/>
              <w:left w:val="single" w:sz="4" w:space="0" w:color="auto"/>
              <w:bottom w:val="single" w:sz="4" w:space="0" w:color="auto"/>
              <w:right w:val="single" w:sz="4" w:space="0" w:color="auto"/>
            </w:tcBorders>
          </w:tcPr>
          <w:p w14:paraId="54BF14FF" w14:textId="77777777" w:rsidR="000049EC" w:rsidRPr="006543C1" w:rsidRDefault="000049EC" w:rsidP="003E652C">
            <w:pPr>
              <w:autoSpaceDE w:val="0"/>
              <w:autoSpaceDN w:val="0"/>
              <w:adjustRightInd w:val="0"/>
              <w:spacing w:after="120"/>
              <w:rPr>
                <w:rFonts w:cstheme="minorHAnsi"/>
                <w:sz w:val="20"/>
                <w:szCs w:val="20"/>
              </w:rPr>
            </w:pPr>
            <w:r w:rsidRPr="006543C1">
              <w:rPr>
                <w:rFonts w:cstheme="minorHAnsi"/>
                <w:color w:val="00000A"/>
                <w:sz w:val="20"/>
                <w:szCs w:val="20"/>
              </w:rPr>
              <w:t>N/A</w:t>
            </w:r>
          </w:p>
        </w:tc>
        <w:tc>
          <w:tcPr>
            <w:tcW w:w="1294" w:type="dxa"/>
            <w:tcBorders>
              <w:top w:val="single" w:sz="4" w:space="0" w:color="auto"/>
              <w:left w:val="single" w:sz="4" w:space="0" w:color="auto"/>
              <w:bottom w:val="single" w:sz="4" w:space="0" w:color="auto"/>
              <w:right w:val="single" w:sz="4" w:space="0" w:color="auto"/>
            </w:tcBorders>
          </w:tcPr>
          <w:p w14:paraId="41955693" w14:textId="77777777" w:rsidR="000049EC" w:rsidRPr="006543C1" w:rsidRDefault="000049EC" w:rsidP="003E652C">
            <w:pPr>
              <w:autoSpaceDE w:val="0"/>
              <w:autoSpaceDN w:val="0"/>
              <w:adjustRightInd w:val="0"/>
              <w:spacing w:after="120"/>
              <w:rPr>
                <w:rFonts w:cstheme="minorHAnsi"/>
                <w:sz w:val="20"/>
                <w:szCs w:val="20"/>
              </w:rPr>
            </w:pPr>
            <w:r w:rsidRPr="006543C1">
              <w:rPr>
                <w:rFonts w:cstheme="minorHAnsi"/>
                <w:color w:val="00000A"/>
                <w:sz w:val="20"/>
                <w:szCs w:val="20"/>
              </w:rPr>
              <w:t>N/A</w:t>
            </w:r>
          </w:p>
        </w:tc>
      </w:tr>
      <w:tr w:rsidR="000049EC" w14:paraId="7E1B47C4" w14:textId="77777777" w:rsidTr="003E652C">
        <w:tc>
          <w:tcPr>
            <w:tcW w:w="1963" w:type="dxa"/>
            <w:tcBorders>
              <w:top w:val="single" w:sz="4" w:space="0" w:color="auto"/>
              <w:left w:val="single" w:sz="4" w:space="0" w:color="auto"/>
              <w:bottom w:val="single" w:sz="4" w:space="0" w:color="auto"/>
              <w:right w:val="single" w:sz="4" w:space="0" w:color="auto"/>
            </w:tcBorders>
          </w:tcPr>
          <w:p w14:paraId="0C2B879B" w14:textId="77777777" w:rsidR="000049EC" w:rsidRDefault="000049EC" w:rsidP="003E652C">
            <w:pPr>
              <w:autoSpaceDE w:val="0"/>
              <w:autoSpaceDN w:val="0"/>
              <w:adjustRightInd w:val="0"/>
              <w:spacing w:after="120"/>
              <w:rPr>
                <w:rFonts w:cstheme="minorHAnsi"/>
                <w:sz w:val="20"/>
                <w:szCs w:val="20"/>
              </w:rPr>
            </w:pPr>
            <w:r w:rsidRPr="002B1E97">
              <w:rPr>
                <w:rFonts w:cstheme="minorHAnsi"/>
                <w:sz w:val="20"/>
                <w:szCs w:val="20"/>
              </w:rPr>
              <w:t>Larry Fletcher</w:t>
            </w:r>
          </w:p>
        </w:tc>
        <w:tc>
          <w:tcPr>
            <w:tcW w:w="2335" w:type="dxa"/>
            <w:tcBorders>
              <w:top w:val="single" w:sz="4" w:space="0" w:color="auto"/>
              <w:left w:val="single" w:sz="4" w:space="0" w:color="auto"/>
              <w:bottom w:val="single" w:sz="4" w:space="0" w:color="auto"/>
              <w:right w:val="single" w:sz="4" w:space="0" w:color="auto"/>
            </w:tcBorders>
          </w:tcPr>
          <w:p w14:paraId="7CFDF7A8" w14:textId="77777777" w:rsidR="000049EC" w:rsidRDefault="000049EC" w:rsidP="003E652C">
            <w:pPr>
              <w:autoSpaceDE w:val="0"/>
              <w:autoSpaceDN w:val="0"/>
              <w:adjustRightInd w:val="0"/>
              <w:spacing w:after="120"/>
              <w:rPr>
                <w:rFonts w:cstheme="minorHAnsi"/>
                <w:sz w:val="20"/>
                <w:szCs w:val="20"/>
              </w:rPr>
            </w:pPr>
            <w:r w:rsidRPr="002B1E97">
              <w:rPr>
                <w:rFonts w:cstheme="minorHAnsi"/>
                <w:sz w:val="20"/>
                <w:szCs w:val="20"/>
              </w:rPr>
              <w:t>RGF Environmental</w:t>
            </w:r>
          </w:p>
        </w:tc>
        <w:tc>
          <w:tcPr>
            <w:tcW w:w="1793" w:type="dxa"/>
            <w:tcBorders>
              <w:top w:val="single" w:sz="4" w:space="0" w:color="auto"/>
              <w:left w:val="single" w:sz="4" w:space="0" w:color="auto"/>
              <w:bottom w:val="single" w:sz="4" w:space="0" w:color="auto"/>
              <w:right w:val="single" w:sz="4" w:space="0" w:color="auto"/>
            </w:tcBorders>
            <w:vAlign w:val="bottom"/>
          </w:tcPr>
          <w:p w14:paraId="3612EAA2" w14:textId="77777777" w:rsidR="000049EC" w:rsidRPr="006543C1" w:rsidRDefault="000049EC" w:rsidP="003E652C">
            <w:pPr>
              <w:autoSpaceDE w:val="0"/>
              <w:autoSpaceDN w:val="0"/>
              <w:adjustRightInd w:val="0"/>
              <w:spacing w:after="120"/>
              <w:rPr>
                <w:rFonts w:cstheme="minorHAnsi"/>
                <w:sz w:val="20"/>
                <w:szCs w:val="20"/>
              </w:rPr>
            </w:pPr>
            <w:r w:rsidRPr="002B1E97">
              <w:rPr>
                <w:rFonts w:cstheme="minorHAnsi"/>
                <w:sz w:val="20"/>
                <w:szCs w:val="20"/>
              </w:rPr>
              <w:t>Standards SC Chair</w:t>
            </w:r>
          </w:p>
        </w:tc>
        <w:tc>
          <w:tcPr>
            <w:tcW w:w="848" w:type="dxa"/>
            <w:tcBorders>
              <w:top w:val="single" w:sz="4" w:space="0" w:color="auto"/>
              <w:left w:val="single" w:sz="4" w:space="0" w:color="auto"/>
              <w:bottom w:val="single" w:sz="4" w:space="0" w:color="auto"/>
              <w:right w:val="single" w:sz="4" w:space="0" w:color="auto"/>
            </w:tcBorders>
          </w:tcPr>
          <w:p w14:paraId="0EC01369" w14:textId="77777777" w:rsidR="000049EC" w:rsidRPr="006543C1" w:rsidRDefault="000049EC" w:rsidP="003E652C">
            <w:pPr>
              <w:autoSpaceDE w:val="0"/>
              <w:autoSpaceDN w:val="0"/>
              <w:adjustRightInd w:val="0"/>
              <w:spacing w:after="120"/>
              <w:rPr>
                <w:rFonts w:cstheme="minorHAnsi"/>
                <w:sz w:val="20"/>
                <w:szCs w:val="20"/>
              </w:rPr>
            </w:pPr>
            <w:r>
              <w:rPr>
                <w:rFonts w:cstheme="minorHAnsi"/>
                <w:b/>
                <w:bCs/>
                <w:sz w:val="20"/>
                <w:szCs w:val="20"/>
              </w:rPr>
              <w:t>N</w:t>
            </w:r>
            <w:r w:rsidRPr="002B1E97">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79B54C5A" w14:textId="77777777" w:rsidR="000049EC" w:rsidRPr="006543C1" w:rsidRDefault="000049EC" w:rsidP="003E652C">
            <w:pPr>
              <w:autoSpaceDE w:val="0"/>
              <w:autoSpaceDN w:val="0"/>
              <w:adjustRightInd w:val="0"/>
              <w:spacing w:after="120"/>
              <w:rPr>
                <w:rFonts w:cstheme="minorHAnsi"/>
                <w:color w:val="00000A"/>
                <w:sz w:val="20"/>
                <w:szCs w:val="20"/>
              </w:rPr>
            </w:pPr>
            <w:r>
              <w:rPr>
                <w:rFonts w:cstheme="minorHAnsi"/>
                <w:sz w:val="20"/>
                <w:szCs w:val="20"/>
              </w:rPr>
              <w:t>N/A</w:t>
            </w:r>
          </w:p>
        </w:tc>
        <w:tc>
          <w:tcPr>
            <w:tcW w:w="1294" w:type="dxa"/>
            <w:tcBorders>
              <w:top w:val="single" w:sz="4" w:space="0" w:color="auto"/>
              <w:left w:val="single" w:sz="4" w:space="0" w:color="auto"/>
              <w:bottom w:val="single" w:sz="4" w:space="0" w:color="auto"/>
              <w:right w:val="single" w:sz="4" w:space="0" w:color="auto"/>
            </w:tcBorders>
          </w:tcPr>
          <w:p w14:paraId="3B3F1527" w14:textId="77777777" w:rsidR="000049EC" w:rsidRPr="006543C1" w:rsidRDefault="000049EC" w:rsidP="003E652C">
            <w:pPr>
              <w:autoSpaceDE w:val="0"/>
              <w:autoSpaceDN w:val="0"/>
              <w:adjustRightInd w:val="0"/>
              <w:spacing w:after="120"/>
              <w:rPr>
                <w:rFonts w:cstheme="minorHAnsi"/>
                <w:color w:val="00000A"/>
                <w:sz w:val="20"/>
                <w:szCs w:val="20"/>
              </w:rPr>
            </w:pPr>
            <w:r>
              <w:rPr>
                <w:rFonts w:cstheme="minorHAnsi"/>
                <w:sz w:val="20"/>
                <w:szCs w:val="20"/>
              </w:rPr>
              <w:t>N/A</w:t>
            </w:r>
          </w:p>
        </w:tc>
      </w:tr>
      <w:tr w:rsidR="000049EC" w14:paraId="7F3D1F78" w14:textId="77777777" w:rsidTr="003E652C">
        <w:tc>
          <w:tcPr>
            <w:tcW w:w="1963" w:type="dxa"/>
            <w:tcBorders>
              <w:top w:val="single" w:sz="4" w:space="0" w:color="auto"/>
              <w:left w:val="single" w:sz="4" w:space="0" w:color="auto"/>
              <w:bottom w:val="single" w:sz="4" w:space="0" w:color="auto"/>
              <w:right w:val="single" w:sz="4" w:space="0" w:color="auto"/>
            </w:tcBorders>
          </w:tcPr>
          <w:p w14:paraId="779D18CB" w14:textId="77777777" w:rsidR="000049EC" w:rsidRDefault="000049EC" w:rsidP="003E652C">
            <w:pPr>
              <w:autoSpaceDE w:val="0"/>
              <w:autoSpaceDN w:val="0"/>
              <w:adjustRightInd w:val="0"/>
              <w:spacing w:after="120"/>
              <w:rPr>
                <w:rFonts w:cstheme="minorHAnsi"/>
                <w:sz w:val="20"/>
                <w:szCs w:val="20"/>
              </w:rPr>
            </w:pPr>
            <w:r w:rsidRPr="002B1E97">
              <w:rPr>
                <w:rFonts w:cstheme="minorHAnsi"/>
                <w:sz w:val="20"/>
                <w:szCs w:val="20"/>
              </w:rPr>
              <w:t>Scott Sherwood</w:t>
            </w:r>
          </w:p>
        </w:tc>
        <w:tc>
          <w:tcPr>
            <w:tcW w:w="2335" w:type="dxa"/>
            <w:tcBorders>
              <w:top w:val="single" w:sz="4" w:space="0" w:color="auto"/>
              <w:left w:val="single" w:sz="4" w:space="0" w:color="auto"/>
              <w:bottom w:val="single" w:sz="4" w:space="0" w:color="auto"/>
              <w:right w:val="single" w:sz="4" w:space="0" w:color="auto"/>
            </w:tcBorders>
          </w:tcPr>
          <w:p w14:paraId="60CD27D8" w14:textId="77777777" w:rsidR="000049EC" w:rsidRDefault="000049EC" w:rsidP="003E652C">
            <w:pPr>
              <w:autoSpaceDE w:val="0"/>
              <w:autoSpaceDN w:val="0"/>
              <w:adjustRightInd w:val="0"/>
              <w:spacing w:after="120"/>
              <w:rPr>
                <w:rFonts w:cstheme="minorHAnsi"/>
                <w:sz w:val="20"/>
                <w:szCs w:val="20"/>
              </w:rPr>
            </w:pPr>
            <w:r w:rsidRPr="002B1E97">
              <w:rPr>
                <w:rFonts w:cstheme="minorHAnsi"/>
                <w:sz w:val="20"/>
                <w:szCs w:val="20"/>
              </w:rPr>
              <w:t>Eco Care Corporation</w:t>
            </w:r>
          </w:p>
        </w:tc>
        <w:tc>
          <w:tcPr>
            <w:tcW w:w="1793" w:type="dxa"/>
            <w:tcBorders>
              <w:top w:val="single" w:sz="4" w:space="0" w:color="auto"/>
              <w:left w:val="single" w:sz="4" w:space="0" w:color="auto"/>
              <w:bottom w:val="single" w:sz="4" w:space="0" w:color="auto"/>
              <w:right w:val="single" w:sz="4" w:space="0" w:color="auto"/>
            </w:tcBorders>
            <w:vAlign w:val="bottom"/>
          </w:tcPr>
          <w:p w14:paraId="397E6C4D" w14:textId="77777777" w:rsidR="000049EC" w:rsidRPr="006543C1" w:rsidRDefault="000049EC" w:rsidP="003E652C">
            <w:pPr>
              <w:autoSpaceDE w:val="0"/>
              <w:autoSpaceDN w:val="0"/>
              <w:adjustRightInd w:val="0"/>
              <w:spacing w:after="120"/>
              <w:rPr>
                <w:rFonts w:cstheme="minorHAnsi"/>
                <w:sz w:val="20"/>
                <w:szCs w:val="20"/>
              </w:rPr>
            </w:pPr>
            <w:r w:rsidRPr="002B1E97">
              <w:rPr>
                <w:rFonts w:cstheme="minorHAnsi"/>
                <w:sz w:val="20"/>
                <w:szCs w:val="20"/>
              </w:rPr>
              <w:t>Program SC Chair</w:t>
            </w:r>
          </w:p>
        </w:tc>
        <w:tc>
          <w:tcPr>
            <w:tcW w:w="848" w:type="dxa"/>
            <w:tcBorders>
              <w:top w:val="single" w:sz="4" w:space="0" w:color="auto"/>
              <w:left w:val="single" w:sz="4" w:space="0" w:color="auto"/>
              <w:bottom w:val="single" w:sz="4" w:space="0" w:color="auto"/>
              <w:right w:val="single" w:sz="4" w:space="0" w:color="auto"/>
            </w:tcBorders>
          </w:tcPr>
          <w:p w14:paraId="420D8FDA" w14:textId="77777777" w:rsidR="000049EC" w:rsidRPr="006543C1" w:rsidRDefault="000049EC" w:rsidP="003E652C">
            <w:pPr>
              <w:autoSpaceDE w:val="0"/>
              <w:autoSpaceDN w:val="0"/>
              <w:adjustRightInd w:val="0"/>
              <w:spacing w:after="120"/>
              <w:rPr>
                <w:rFonts w:cstheme="minorHAnsi"/>
                <w:sz w:val="20"/>
                <w:szCs w:val="20"/>
              </w:rPr>
            </w:pPr>
            <w:r>
              <w:rPr>
                <w:rFonts w:cstheme="minorHAnsi"/>
                <w:b/>
                <w:bCs/>
                <w:sz w:val="20"/>
                <w:szCs w:val="20"/>
              </w:rPr>
              <w:t>N</w:t>
            </w:r>
            <w:r w:rsidRPr="002B1E97">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1D547BC8" w14:textId="77777777" w:rsidR="000049EC" w:rsidRPr="006543C1" w:rsidRDefault="000049EC" w:rsidP="003E652C">
            <w:pPr>
              <w:autoSpaceDE w:val="0"/>
              <w:autoSpaceDN w:val="0"/>
              <w:adjustRightInd w:val="0"/>
              <w:spacing w:after="120"/>
              <w:rPr>
                <w:rFonts w:cstheme="minorHAnsi"/>
                <w:color w:val="00000A"/>
                <w:sz w:val="20"/>
                <w:szCs w:val="20"/>
              </w:rPr>
            </w:pPr>
            <w:r>
              <w:rPr>
                <w:rFonts w:cstheme="minorHAnsi"/>
                <w:sz w:val="20"/>
                <w:szCs w:val="20"/>
              </w:rPr>
              <w:t>N/A</w:t>
            </w:r>
          </w:p>
        </w:tc>
        <w:tc>
          <w:tcPr>
            <w:tcW w:w="1294" w:type="dxa"/>
            <w:tcBorders>
              <w:top w:val="single" w:sz="4" w:space="0" w:color="auto"/>
              <w:left w:val="single" w:sz="4" w:space="0" w:color="auto"/>
              <w:bottom w:val="single" w:sz="4" w:space="0" w:color="auto"/>
              <w:right w:val="single" w:sz="4" w:space="0" w:color="auto"/>
            </w:tcBorders>
          </w:tcPr>
          <w:p w14:paraId="4D1D7C79" w14:textId="77777777" w:rsidR="000049EC" w:rsidRPr="006543C1" w:rsidRDefault="000049EC" w:rsidP="003E652C">
            <w:pPr>
              <w:autoSpaceDE w:val="0"/>
              <w:autoSpaceDN w:val="0"/>
              <w:adjustRightInd w:val="0"/>
              <w:spacing w:after="120"/>
              <w:rPr>
                <w:rFonts w:cstheme="minorHAnsi"/>
                <w:color w:val="00000A"/>
                <w:sz w:val="20"/>
                <w:szCs w:val="20"/>
              </w:rPr>
            </w:pPr>
            <w:r>
              <w:rPr>
                <w:rFonts w:cstheme="minorHAnsi"/>
                <w:sz w:val="20"/>
                <w:szCs w:val="20"/>
              </w:rPr>
              <w:t>N/A</w:t>
            </w:r>
          </w:p>
        </w:tc>
      </w:tr>
    </w:tbl>
    <w:p w14:paraId="26589D1A" w14:textId="77777777" w:rsidR="008830A7" w:rsidRDefault="008830A7" w:rsidP="007B347A">
      <w:pPr>
        <w:autoSpaceDE w:val="0"/>
        <w:autoSpaceDN w:val="0"/>
        <w:adjustRightInd w:val="0"/>
        <w:spacing w:after="120" w:line="240" w:lineRule="auto"/>
        <w:rPr>
          <w:rFonts w:ascii="TimesNewRomanPSMT" w:hAnsi="TimesNewRomanPSMT" w:cs="TimesNewRomanPSMT"/>
          <w:b/>
          <w:bCs/>
          <w:color w:val="00000A"/>
          <w:sz w:val="20"/>
          <w:szCs w:val="20"/>
        </w:rPr>
      </w:pPr>
    </w:p>
    <w:p w14:paraId="7D6DF265" w14:textId="5346EE54" w:rsidR="00DA359F" w:rsidRDefault="00DA359F" w:rsidP="007B347A">
      <w:pPr>
        <w:autoSpaceDE w:val="0"/>
        <w:autoSpaceDN w:val="0"/>
        <w:adjustRightInd w:val="0"/>
        <w:spacing w:after="120" w:line="240" w:lineRule="auto"/>
        <w:rPr>
          <w:rFonts w:ascii="TimesNewRomanPSMT" w:hAnsi="TimesNewRomanPSMT" w:cs="TimesNewRomanPSMT"/>
          <w:color w:val="00000A"/>
          <w:sz w:val="20"/>
          <w:szCs w:val="20"/>
        </w:rPr>
      </w:pPr>
      <w:r w:rsidRPr="00840B99">
        <w:rPr>
          <w:rFonts w:ascii="TimesNewRomanPSMT" w:hAnsi="TimesNewRomanPSMT" w:cs="TimesNewRomanPSMT"/>
          <w:b/>
          <w:bCs/>
          <w:color w:val="00000A"/>
          <w:sz w:val="20"/>
          <w:szCs w:val="20"/>
        </w:rPr>
        <w:t>Review Agenda</w:t>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sidR="000F5BC0">
        <w:rPr>
          <w:rFonts w:ascii="TimesNewRomanPSMT" w:hAnsi="TimesNewRomanPSMT" w:cs="TimesNewRomanPSMT"/>
          <w:color w:val="00000A"/>
          <w:sz w:val="20"/>
          <w:szCs w:val="20"/>
        </w:rPr>
        <w:t xml:space="preserve">   </w:t>
      </w:r>
      <w:r w:rsidR="00A97096">
        <w:rPr>
          <w:rFonts w:ascii="TimesNewRomanPSMT" w:hAnsi="TimesNewRomanPSMT" w:cs="TimesNewRomanPSMT"/>
          <w:color w:val="00000A"/>
          <w:sz w:val="20"/>
          <w:szCs w:val="20"/>
        </w:rPr>
        <w:t>2</w:t>
      </w:r>
      <w:r>
        <w:rPr>
          <w:rFonts w:ascii="TimesNewRomanPSMT" w:hAnsi="TimesNewRomanPSMT" w:cs="TimesNewRomanPSMT"/>
          <w:color w:val="00000A"/>
          <w:sz w:val="20"/>
          <w:szCs w:val="20"/>
        </w:rPr>
        <w:t xml:space="preserve"> minute</w:t>
      </w:r>
      <w:r w:rsidR="00BB5A93">
        <w:rPr>
          <w:rFonts w:ascii="TimesNewRomanPSMT" w:hAnsi="TimesNewRomanPSMT" w:cs="TimesNewRomanPSMT"/>
          <w:color w:val="00000A"/>
          <w:sz w:val="20"/>
          <w:szCs w:val="20"/>
        </w:rPr>
        <w:t>s</w:t>
      </w:r>
    </w:p>
    <w:p w14:paraId="3C30FD54" w14:textId="6331F63D" w:rsidR="004D4CFF" w:rsidRDefault="00E76EBA" w:rsidP="007B347A">
      <w:pPr>
        <w:autoSpaceDE w:val="0"/>
        <w:autoSpaceDN w:val="0"/>
        <w:adjustRightInd w:val="0"/>
        <w:spacing w:after="120" w:line="240" w:lineRule="auto"/>
        <w:rPr>
          <w:rFonts w:ascii="TimesNewRomanPSMT" w:hAnsi="TimesNewRomanPSMT" w:cs="TimesNewRomanPSMT"/>
          <w:color w:val="00000A"/>
          <w:sz w:val="20"/>
          <w:szCs w:val="20"/>
        </w:rPr>
      </w:pPr>
      <w:r>
        <w:rPr>
          <w:rFonts w:ascii="TimesNewRomanPSMT" w:hAnsi="TimesNewRomanPSMT" w:cs="TimesNewRomanPSMT"/>
          <w:b/>
          <w:bCs/>
          <w:color w:val="00000A"/>
          <w:sz w:val="20"/>
          <w:szCs w:val="20"/>
        </w:rPr>
        <w:t xml:space="preserve">Approve </w:t>
      </w:r>
      <w:r w:rsidR="00D512FF">
        <w:rPr>
          <w:rFonts w:ascii="TimesNewRomanPSMT" w:hAnsi="TimesNewRomanPSMT" w:cs="TimesNewRomanPSMT"/>
          <w:b/>
          <w:bCs/>
          <w:color w:val="00000A"/>
          <w:sz w:val="20"/>
          <w:szCs w:val="20"/>
        </w:rPr>
        <w:t>agenda for Part 1 Main meeting</w:t>
      </w:r>
      <w:r w:rsidR="00D512FF">
        <w:rPr>
          <w:rFonts w:ascii="TimesNewRomanPSMT" w:hAnsi="TimesNewRomanPSMT" w:cs="TimesNewRomanPSMT"/>
          <w:b/>
          <w:bCs/>
          <w:color w:val="00000A"/>
          <w:sz w:val="20"/>
          <w:szCs w:val="20"/>
        </w:rPr>
        <w:tab/>
      </w:r>
      <w:r w:rsidR="00D512FF">
        <w:rPr>
          <w:rFonts w:ascii="TimesNewRomanPSMT" w:hAnsi="TimesNewRomanPSMT" w:cs="TimesNewRomanPSMT"/>
          <w:b/>
          <w:bCs/>
          <w:color w:val="00000A"/>
          <w:sz w:val="20"/>
          <w:szCs w:val="20"/>
        </w:rPr>
        <w:tab/>
      </w:r>
      <w:r w:rsidR="00D512FF">
        <w:rPr>
          <w:rFonts w:ascii="TimesNewRomanPSMT" w:hAnsi="TimesNewRomanPSMT" w:cs="TimesNewRomanPSMT"/>
          <w:b/>
          <w:bCs/>
          <w:color w:val="00000A"/>
          <w:sz w:val="20"/>
          <w:szCs w:val="20"/>
        </w:rPr>
        <w:tab/>
      </w:r>
      <w:r w:rsidR="000912C5">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0F5BC0">
        <w:rPr>
          <w:rFonts w:ascii="TimesNewRomanPSMT" w:hAnsi="TimesNewRomanPSMT" w:cs="TimesNewRomanPSMT"/>
          <w:color w:val="00000A"/>
          <w:sz w:val="20"/>
          <w:szCs w:val="20"/>
        </w:rPr>
        <w:t xml:space="preserve">   </w:t>
      </w:r>
      <w:r w:rsidR="00A97096">
        <w:rPr>
          <w:rFonts w:ascii="TimesNewRomanPSMT" w:hAnsi="TimesNewRomanPSMT" w:cs="TimesNewRomanPSMT"/>
          <w:color w:val="00000A"/>
          <w:sz w:val="20"/>
          <w:szCs w:val="20"/>
        </w:rPr>
        <w:t>2</w:t>
      </w:r>
      <w:r w:rsidR="004D4CFF">
        <w:rPr>
          <w:rFonts w:ascii="TimesNewRomanPSMT" w:hAnsi="TimesNewRomanPSMT" w:cs="TimesNewRomanPSMT"/>
          <w:color w:val="00000A"/>
          <w:sz w:val="20"/>
          <w:szCs w:val="20"/>
        </w:rPr>
        <w:t xml:space="preserve"> minute</w:t>
      </w:r>
      <w:r w:rsidR="00BB5A93">
        <w:rPr>
          <w:rFonts w:ascii="TimesNewRomanPSMT" w:hAnsi="TimesNewRomanPSMT" w:cs="TimesNewRomanPSMT"/>
          <w:color w:val="00000A"/>
          <w:sz w:val="20"/>
          <w:szCs w:val="20"/>
        </w:rPr>
        <w:t>s</w:t>
      </w:r>
    </w:p>
    <w:p w14:paraId="59450582" w14:textId="447B8AFF" w:rsidR="00FA69FD" w:rsidRDefault="00FA69FD" w:rsidP="007B347A">
      <w:pPr>
        <w:autoSpaceDE w:val="0"/>
        <w:autoSpaceDN w:val="0"/>
        <w:adjustRightInd w:val="0"/>
        <w:spacing w:after="12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Motion / vote</w:t>
      </w:r>
      <w:r w:rsidR="00245603">
        <w:rPr>
          <w:rFonts w:ascii="TimesNewRomanPSMT" w:hAnsi="TimesNewRomanPSMT" w:cs="TimesNewRomanPSMT"/>
          <w:color w:val="00000A"/>
          <w:sz w:val="20"/>
          <w:szCs w:val="20"/>
        </w:rPr>
        <w:t>? -</w:t>
      </w:r>
    </w:p>
    <w:p w14:paraId="63A5C751" w14:textId="0EC06751" w:rsidR="00DA4EF8" w:rsidRDefault="000049EC" w:rsidP="00DA359F">
      <w:pPr>
        <w:autoSpaceDE w:val="0"/>
        <w:autoSpaceDN w:val="0"/>
        <w:adjustRightInd w:val="0"/>
        <w:spacing w:after="120" w:line="240" w:lineRule="auto"/>
        <w:rPr>
          <w:rFonts w:ascii="TimesNewRomanPSMT" w:hAnsi="TimesNewRomanPSMT" w:cs="TimesNewRomanPSMT"/>
          <w:color w:val="00000A"/>
          <w:sz w:val="20"/>
          <w:szCs w:val="20"/>
        </w:rPr>
      </w:pPr>
      <w:r>
        <w:rPr>
          <w:rFonts w:ascii="TimesNewRomanPSMT" w:hAnsi="TimesNewRomanPSMT" w:cs="TimesNewRomanPSMT"/>
          <w:b/>
          <w:bCs/>
          <w:color w:val="00000A"/>
          <w:sz w:val="20"/>
          <w:szCs w:val="20"/>
        </w:rPr>
        <w:t>Main meeting Part 1...</w:t>
      </w:r>
      <w:r w:rsidR="00DA4EF8">
        <w:rPr>
          <w:rFonts w:ascii="TimesNewRomanPSMT" w:hAnsi="TimesNewRomanPSMT" w:cs="TimesNewRomanPSMT"/>
          <w:color w:val="00000A"/>
          <w:sz w:val="20"/>
          <w:szCs w:val="20"/>
        </w:rPr>
        <w:tab/>
      </w:r>
      <w:r w:rsidR="00DA4EF8">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sidR="00DA4EF8">
        <w:rPr>
          <w:rFonts w:ascii="TimesNewRomanPSMT" w:hAnsi="TimesNewRomanPSMT" w:cs="TimesNewRomanPSMT"/>
          <w:color w:val="00000A"/>
          <w:sz w:val="20"/>
          <w:szCs w:val="20"/>
        </w:rPr>
        <w:tab/>
      </w:r>
      <w:r w:rsidR="00DA359F">
        <w:rPr>
          <w:rFonts w:ascii="TimesNewRomanPSMT" w:hAnsi="TimesNewRomanPSMT" w:cs="TimesNewRomanPSMT"/>
          <w:color w:val="00000A"/>
          <w:sz w:val="20"/>
          <w:szCs w:val="20"/>
        </w:rPr>
        <w:tab/>
      </w:r>
      <w:r w:rsidR="00DA359F">
        <w:rPr>
          <w:rFonts w:ascii="TimesNewRomanPSMT" w:hAnsi="TimesNewRomanPSMT" w:cs="TimesNewRomanPSMT"/>
          <w:color w:val="00000A"/>
          <w:sz w:val="20"/>
          <w:szCs w:val="20"/>
        </w:rPr>
        <w:tab/>
      </w:r>
      <w:r w:rsidR="00DA359F">
        <w:rPr>
          <w:rFonts w:ascii="TimesNewRomanPSMT" w:hAnsi="TimesNewRomanPSMT" w:cs="TimesNewRomanPSMT"/>
          <w:color w:val="00000A"/>
          <w:sz w:val="20"/>
          <w:szCs w:val="20"/>
        </w:rPr>
        <w:tab/>
      </w:r>
      <w:r w:rsidR="000F5BC0">
        <w:rPr>
          <w:rFonts w:ascii="TimesNewRomanPSMT" w:hAnsi="TimesNewRomanPSMT" w:cs="TimesNewRomanPSMT"/>
          <w:color w:val="00000A"/>
          <w:sz w:val="20"/>
          <w:szCs w:val="20"/>
        </w:rPr>
        <w:t xml:space="preserve">   </w:t>
      </w:r>
      <w:r w:rsidR="00A97096">
        <w:rPr>
          <w:rFonts w:ascii="TimesNewRomanPSMT" w:hAnsi="TimesNewRomanPSMT" w:cs="TimesNewRomanPSMT"/>
          <w:color w:val="00000A"/>
          <w:sz w:val="20"/>
          <w:szCs w:val="20"/>
        </w:rPr>
        <w:t>3</w:t>
      </w:r>
      <w:r w:rsidR="00DA4EF8">
        <w:rPr>
          <w:rFonts w:ascii="TimesNewRomanPSMT" w:hAnsi="TimesNewRomanPSMT" w:cs="TimesNewRomanPSMT"/>
          <w:color w:val="00000A"/>
          <w:sz w:val="20"/>
          <w:szCs w:val="20"/>
        </w:rPr>
        <w:t xml:space="preserve"> minute</w:t>
      </w:r>
      <w:r w:rsidR="00BB5A93">
        <w:rPr>
          <w:rFonts w:ascii="TimesNewRomanPSMT" w:hAnsi="TimesNewRomanPSMT" w:cs="TimesNewRomanPSMT"/>
          <w:color w:val="00000A"/>
          <w:sz w:val="20"/>
          <w:szCs w:val="20"/>
        </w:rPr>
        <w:t>s</w:t>
      </w:r>
    </w:p>
    <w:p w14:paraId="5A1A4E72" w14:textId="1A535D92" w:rsidR="00291C6B" w:rsidRPr="000049EC" w:rsidRDefault="000049EC" w:rsidP="007B347A">
      <w:pPr>
        <w:pStyle w:val="ListParagraph"/>
        <w:numPr>
          <w:ilvl w:val="0"/>
          <w:numId w:val="4"/>
        </w:numPr>
        <w:autoSpaceDE w:val="0"/>
        <w:autoSpaceDN w:val="0"/>
        <w:adjustRightInd w:val="0"/>
        <w:spacing w:after="120" w:line="240" w:lineRule="auto"/>
        <w:rPr>
          <w:rFonts w:ascii="Times New Roman" w:hAnsi="Times New Roman" w:cs="Times New Roman"/>
          <w:sz w:val="20"/>
          <w:szCs w:val="20"/>
        </w:rPr>
      </w:pPr>
      <w:r w:rsidRPr="000049EC">
        <w:rPr>
          <w:rFonts w:ascii="Times New Roman" w:hAnsi="Times New Roman" w:cs="Times New Roman"/>
          <w:sz w:val="20"/>
          <w:szCs w:val="20"/>
        </w:rPr>
        <w:t xml:space="preserve">New ASHRAE rules for scheduling did not allow for subcommittee meetings so I booked two sessions for T.C. 2.09 and we will use this early session to quickly review the virtual subcommittee meetings and address any open or outstanding issues that are better handles in person. </w:t>
      </w:r>
    </w:p>
    <w:p w14:paraId="39D46BE0" w14:textId="77777777" w:rsidR="00A97096" w:rsidRDefault="00A97096" w:rsidP="007B347A">
      <w:pPr>
        <w:autoSpaceDE w:val="0"/>
        <w:autoSpaceDN w:val="0"/>
        <w:adjustRightInd w:val="0"/>
        <w:spacing w:after="120" w:line="240" w:lineRule="auto"/>
        <w:rPr>
          <w:rFonts w:ascii="TimesNewRomanPS-BoldMT" w:hAnsi="TimesNewRomanPS-BoldMT" w:cs="TimesNewRomanPS-BoldMT"/>
          <w:b/>
          <w:bCs/>
          <w:color w:val="00000A"/>
          <w:sz w:val="20"/>
          <w:szCs w:val="20"/>
        </w:rPr>
      </w:pPr>
    </w:p>
    <w:p w14:paraId="16CC27E0" w14:textId="4C321ECD" w:rsidR="00291C6B" w:rsidRPr="00F040AE" w:rsidRDefault="00291C6B" w:rsidP="007B347A">
      <w:pPr>
        <w:autoSpaceDE w:val="0"/>
        <w:autoSpaceDN w:val="0"/>
        <w:adjustRightInd w:val="0"/>
        <w:spacing w:after="120" w:line="240" w:lineRule="auto"/>
        <w:rPr>
          <w:rFonts w:ascii="TimesNewRomanPS-BoldMT" w:hAnsi="TimesNewRomanPS-BoldMT" w:cs="TimesNewRomanPS-BoldMT"/>
          <w:b/>
          <w:bCs/>
          <w:color w:val="00000A"/>
          <w:sz w:val="20"/>
          <w:szCs w:val="20"/>
        </w:rPr>
      </w:pPr>
      <w:r>
        <w:rPr>
          <w:rFonts w:ascii="TimesNewRomanPS-BoldMT" w:hAnsi="TimesNewRomanPS-BoldMT" w:cs="TimesNewRomanPS-BoldMT"/>
          <w:b/>
          <w:bCs/>
          <w:color w:val="00000A"/>
          <w:sz w:val="20"/>
          <w:szCs w:val="20"/>
        </w:rPr>
        <w:t xml:space="preserve">SUBCOMMITTEE </w:t>
      </w:r>
      <w:r w:rsidR="000049EC">
        <w:rPr>
          <w:rFonts w:ascii="TimesNewRomanPS-BoldMT" w:hAnsi="TimesNewRomanPS-BoldMT" w:cs="TimesNewRomanPS-BoldMT"/>
          <w:b/>
          <w:bCs/>
          <w:color w:val="00000A"/>
          <w:sz w:val="20"/>
          <w:szCs w:val="20"/>
        </w:rPr>
        <w:t>OPEN ISSUES AND DISCUSSION</w:t>
      </w:r>
    </w:p>
    <w:p w14:paraId="3B29EB0B" w14:textId="77777777" w:rsidR="00E26C0E" w:rsidRDefault="00E26C0E" w:rsidP="00860904">
      <w:pPr>
        <w:autoSpaceDE w:val="0"/>
        <w:autoSpaceDN w:val="0"/>
        <w:adjustRightInd w:val="0"/>
        <w:spacing w:after="0" w:line="240" w:lineRule="auto"/>
        <w:rPr>
          <w:rFonts w:ascii="TimesNewRomanPS-BoldMT" w:hAnsi="TimesNewRomanPS-BoldMT" w:cs="TimesNewRomanPS-BoldMT"/>
          <w:b/>
          <w:bCs/>
          <w:color w:val="00000A"/>
          <w:sz w:val="20"/>
          <w:szCs w:val="20"/>
        </w:rPr>
      </w:pPr>
    </w:p>
    <w:p w14:paraId="040B124F" w14:textId="17921253" w:rsidR="004D4CFF" w:rsidRDefault="004D4CFF" w:rsidP="00860904">
      <w:pPr>
        <w:autoSpaceDE w:val="0"/>
        <w:autoSpaceDN w:val="0"/>
        <w:adjustRightInd w:val="0"/>
        <w:spacing w:after="0" w:line="240" w:lineRule="auto"/>
        <w:rPr>
          <w:rFonts w:ascii="TimesNewRomanPSMT" w:hAnsi="TimesNewRomanPSMT" w:cs="TimesNewRomanPSMT"/>
          <w:color w:val="00000A"/>
          <w:sz w:val="20"/>
          <w:szCs w:val="20"/>
        </w:rPr>
      </w:pPr>
      <w:r>
        <w:rPr>
          <w:rFonts w:ascii="TimesNewRomanPS-BoldMT" w:hAnsi="TimesNewRomanPS-BoldMT" w:cs="TimesNewRomanPS-BoldMT"/>
          <w:b/>
          <w:bCs/>
          <w:color w:val="00000A"/>
          <w:sz w:val="20"/>
          <w:szCs w:val="20"/>
        </w:rPr>
        <w:t>Research Subcommittee</w:t>
      </w:r>
      <w:r>
        <w:rPr>
          <w:rFonts w:ascii="TimesNewRomanPSMT" w:hAnsi="TimesNewRomanPSMT" w:cs="TimesNewRomanPSMT"/>
          <w:color w:val="00000A"/>
          <w:sz w:val="20"/>
          <w:szCs w:val="20"/>
        </w:rPr>
        <w:t xml:space="preserve">, Richard Vincent, </w:t>
      </w:r>
      <w:r w:rsidR="007B347A">
        <w:rPr>
          <w:rFonts w:ascii="TimesNewRomanPSMT" w:hAnsi="TimesNewRomanPSMT" w:cs="TimesNewRomanPSMT"/>
          <w:color w:val="00000A"/>
          <w:sz w:val="20"/>
          <w:szCs w:val="20"/>
        </w:rPr>
        <w:t>S</w:t>
      </w:r>
      <w:r w:rsidR="000F5F53">
        <w:rPr>
          <w:rFonts w:ascii="TimesNewRomanPSMT" w:hAnsi="TimesNewRomanPSMT" w:cs="TimesNewRomanPSMT"/>
          <w:color w:val="00000A"/>
          <w:sz w:val="20"/>
          <w:szCs w:val="20"/>
        </w:rPr>
        <w:t>C</w:t>
      </w:r>
      <w:r w:rsidR="007B347A">
        <w:rPr>
          <w:rFonts w:ascii="TimesNewRomanPSMT" w:hAnsi="TimesNewRomanPSMT" w:cs="TimesNewRomanPSMT"/>
          <w:color w:val="00000A"/>
          <w:sz w:val="20"/>
          <w:szCs w:val="20"/>
        </w:rPr>
        <w:t xml:space="preserve"> </w:t>
      </w:r>
      <w:r>
        <w:rPr>
          <w:rFonts w:ascii="TimesNewRomanPSMT" w:hAnsi="TimesNewRomanPSMT" w:cs="TimesNewRomanPSMT"/>
          <w:color w:val="00000A"/>
          <w:sz w:val="20"/>
          <w:szCs w:val="20"/>
        </w:rPr>
        <w:t>Chair</w:t>
      </w:r>
      <w:r w:rsidR="000F5F53">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A97096">
        <w:rPr>
          <w:rFonts w:ascii="TimesNewRomanPSMT" w:hAnsi="TimesNewRomanPSMT" w:cs="TimesNewRomanPSMT"/>
          <w:color w:val="00000A"/>
          <w:sz w:val="20"/>
          <w:szCs w:val="20"/>
        </w:rPr>
        <w:t xml:space="preserve"> 2</w:t>
      </w:r>
      <w:r w:rsidR="00DE52D6">
        <w:rPr>
          <w:rFonts w:ascii="TimesNewRomanPSMT" w:hAnsi="TimesNewRomanPSMT" w:cs="TimesNewRomanPSMT"/>
          <w:color w:val="00000A"/>
          <w:sz w:val="20"/>
          <w:szCs w:val="20"/>
        </w:rPr>
        <w:t>5</w:t>
      </w:r>
      <w:r>
        <w:rPr>
          <w:rFonts w:ascii="TimesNewRomanPSMT" w:hAnsi="TimesNewRomanPSMT" w:cs="TimesNewRomanPSMT"/>
          <w:color w:val="00000A"/>
          <w:sz w:val="20"/>
          <w:szCs w:val="20"/>
        </w:rPr>
        <w:t xml:space="preserve"> minutes</w:t>
      </w:r>
    </w:p>
    <w:p w14:paraId="37CA0664" w14:textId="60DC44EA" w:rsidR="004D4CFF" w:rsidRPr="00953DE4" w:rsidRDefault="004D4CFF" w:rsidP="00860904">
      <w:pPr>
        <w:autoSpaceDE w:val="0"/>
        <w:autoSpaceDN w:val="0"/>
        <w:adjustRightInd w:val="0"/>
        <w:spacing w:after="0" w:line="240" w:lineRule="auto"/>
        <w:rPr>
          <w:rFonts w:ascii="TimesNewRomanPSMT" w:hAnsi="TimesNewRomanPSMT" w:cs="TimesNewRomanPSMT"/>
          <w:color w:val="00000A"/>
          <w:sz w:val="20"/>
          <w:szCs w:val="20"/>
        </w:rPr>
      </w:pPr>
      <w:r w:rsidRPr="000049EC">
        <w:rPr>
          <w:rFonts w:ascii="TimesNewRomanPSMT" w:hAnsi="TimesNewRomanPSMT" w:cs="TimesNewRomanPSMT"/>
          <w:color w:val="00000A"/>
          <w:sz w:val="20"/>
          <w:szCs w:val="20"/>
          <w:highlight w:val="yellow"/>
        </w:rPr>
        <w:t>Update on activities from TC Research Meeting</w:t>
      </w:r>
      <w:r w:rsidR="00C60CDA" w:rsidRPr="000049EC">
        <w:rPr>
          <w:rFonts w:ascii="TimesNewRomanPSMT" w:hAnsi="TimesNewRomanPSMT" w:cs="TimesNewRomanPSMT"/>
          <w:color w:val="00000A"/>
          <w:sz w:val="20"/>
          <w:szCs w:val="20"/>
          <w:highlight w:val="yellow"/>
        </w:rPr>
        <w:t xml:space="preserve"> </w:t>
      </w:r>
      <w:r w:rsidR="005A3743" w:rsidRPr="000049EC">
        <w:rPr>
          <w:rFonts w:ascii="TimesNewRomanPSMT" w:hAnsi="TimesNewRomanPSMT" w:cs="TimesNewRomanPSMT"/>
          <w:color w:val="00000A"/>
          <w:sz w:val="20"/>
          <w:szCs w:val="20"/>
          <w:highlight w:val="yellow"/>
        </w:rPr>
        <w:t xml:space="preserve">- </w:t>
      </w:r>
      <w:r w:rsidR="005A3743" w:rsidRPr="000049EC">
        <w:rPr>
          <w:rFonts w:ascii="TimesNewRomanPSMT" w:hAnsi="TimesNewRomanPSMT" w:cs="TimesNewRomanPSMT"/>
          <w:b/>
          <w:bCs/>
          <w:color w:val="00000A"/>
          <w:sz w:val="20"/>
          <w:szCs w:val="20"/>
          <w:highlight w:val="yellow"/>
        </w:rPr>
        <w:t>6-22-26</w:t>
      </w:r>
    </w:p>
    <w:p w14:paraId="635A6EFB" w14:textId="1C0C4C8D" w:rsidR="005A3743" w:rsidRDefault="005A3743" w:rsidP="005A3743">
      <w:pPr>
        <w:pStyle w:val="NoSpacing"/>
        <w:rPr>
          <w:rFonts w:ascii="Times New Roman" w:hAnsi="Times New Roman" w:cs="Times New Roman"/>
          <w:sz w:val="20"/>
          <w:szCs w:val="20"/>
        </w:rPr>
      </w:pPr>
      <w:r>
        <w:rPr>
          <w:rFonts w:ascii="Times New Roman" w:hAnsi="Times New Roman" w:cs="Times New Roman"/>
          <w:sz w:val="20"/>
          <w:szCs w:val="20"/>
        </w:rPr>
        <w:tab/>
        <w:t>- Quick summary and open discussion</w:t>
      </w:r>
    </w:p>
    <w:p w14:paraId="0DE1B006" w14:textId="77777777" w:rsidR="000049EC" w:rsidRPr="005A3743" w:rsidRDefault="000049EC" w:rsidP="005A3743">
      <w:pPr>
        <w:pStyle w:val="NoSpacing"/>
        <w:rPr>
          <w:rFonts w:ascii="Times New Roman" w:hAnsi="Times New Roman" w:cs="Times New Roman"/>
          <w:sz w:val="20"/>
          <w:szCs w:val="20"/>
        </w:rPr>
      </w:pPr>
    </w:p>
    <w:p w14:paraId="0AF2168C" w14:textId="518E317F" w:rsidR="004D4CFF" w:rsidRPr="002E4677" w:rsidRDefault="004D4CFF" w:rsidP="002E4677">
      <w:pPr>
        <w:pStyle w:val="NoSpacing"/>
        <w:rPr>
          <w:rFonts w:ascii="Times New Roman" w:hAnsi="Times New Roman" w:cs="Times New Roman"/>
          <w:sz w:val="20"/>
          <w:szCs w:val="20"/>
        </w:rPr>
      </w:pPr>
      <w:bookmarkStart w:id="0" w:name="_Hlk219190554"/>
      <w:r w:rsidRPr="002E4677">
        <w:rPr>
          <w:rFonts w:ascii="Times New Roman" w:hAnsi="Times New Roman" w:cs="Times New Roman"/>
          <w:b/>
          <w:bCs/>
          <w:sz w:val="20"/>
          <w:szCs w:val="20"/>
        </w:rPr>
        <w:t>Standards Subcommittee</w:t>
      </w:r>
      <w:r w:rsidRPr="002E4677">
        <w:rPr>
          <w:rFonts w:ascii="Times New Roman" w:hAnsi="Times New Roman" w:cs="Times New Roman"/>
          <w:sz w:val="20"/>
          <w:szCs w:val="20"/>
        </w:rPr>
        <w:t xml:space="preserve">, </w:t>
      </w:r>
      <w:r w:rsidR="00BD10A5" w:rsidRPr="002E4677">
        <w:rPr>
          <w:rFonts w:ascii="Times New Roman" w:hAnsi="Times New Roman" w:cs="Times New Roman"/>
          <w:sz w:val="20"/>
          <w:szCs w:val="20"/>
        </w:rPr>
        <w:t>Larry Fletcher</w:t>
      </w:r>
      <w:r w:rsidRPr="002E4677">
        <w:rPr>
          <w:rFonts w:ascii="Times New Roman" w:hAnsi="Times New Roman" w:cs="Times New Roman"/>
          <w:sz w:val="20"/>
          <w:szCs w:val="20"/>
        </w:rPr>
        <w:t xml:space="preserve">, </w:t>
      </w:r>
      <w:r w:rsidR="000F5F53" w:rsidRPr="002E4677">
        <w:rPr>
          <w:rFonts w:ascii="Times New Roman" w:hAnsi="Times New Roman" w:cs="Times New Roman"/>
          <w:sz w:val="20"/>
          <w:szCs w:val="20"/>
        </w:rPr>
        <w:t>Chair</w:t>
      </w:r>
      <w:r w:rsidR="005A3743">
        <w:rPr>
          <w:rFonts w:ascii="Times New Roman" w:hAnsi="Times New Roman" w:cs="Times New Roman"/>
          <w:sz w:val="20"/>
          <w:szCs w:val="20"/>
        </w:rPr>
        <w:t xml:space="preserve"> – </w:t>
      </w:r>
      <w:r w:rsidR="005A3743" w:rsidRPr="005A3743">
        <w:rPr>
          <w:rFonts w:ascii="Times New Roman" w:hAnsi="Times New Roman" w:cs="Times New Roman"/>
          <w:b/>
          <w:bCs/>
          <w:sz w:val="20"/>
          <w:szCs w:val="20"/>
        </w:rPr>
        <w:t>6-15-26</w:t>
      </w:r>
      <w:r w:rsidR="000F5F53" w:rsidRPr="002E4677">
        <w:rPr>
          <w:rFonts w:ascii="Times New Roman" w:hAnsi="Times New Roman" w:cs="Times New Roman"/>
          <w:sz w:val="20"/>
          <w:szCs w:val="20"/>
        </w:rPr>
        <w:tab/>
      </w:r>
      <w:r w:rsidR="000F5F53" w:rsidRPr="002E4677">
        <w:rPr>
          <w:rFonts w:ascii="Times New Roman" w:hAnsi="Times New Roman" w:cs="Times New Roman"/>
          <w:sz w:val="20"/>
          <w:szCs w:val="20"/>
        </w:rPr>
        <w:tab/>
      </w:r>
      <w:r w:rsidR="004B5E4B" w:rsidRPr="002E4677">
        <w:rPr>
          <w:rFonts w:ascii="Times New Roman" w:hAnsi="Times New Roman" w:cs="Times New Roman"/>
          <w:sz w:val="20"/>
          <w:szCs w:val="20"/>
        </w:rPr>
        <w:tab/>
      </w:r>
      <w:r w:rsidR="004B5E4B" w:rsidRPr="002E4677">
        <w:rPr>
          <w:rFonts w:ascii="Times New Roman" w:hAnsi="Times New Roman" w:cs="Times New Roman"/>
          <w:sz w:val="20"/>
          <w:szCs w:val="20"/>
        </w:rPr>
        <w:tab/>
      </w:r>
      <w:r w:rsidR="004B5E4B" w:rsidRPr="002E4677">
        <w:rPr>
          <w:rFonts w:ascii="Times New Roman" w:hAnsi="Times New Roman" w:cs="Times New Roman"/>
          <w:sz w:val="20"/>
          <w:szCs w:val="20"/>
        </w:rPr>
        <w:tab/>
      </w:r>
      <w:r w:rsidR="00245603">
        <w:rPr>
          <w:rFonts w:ascii="Times New Roman" w:hAnsi="Times New Roman" w:cs="Times New Roman"/>
          <w:sz w:val="20"/>
          <w:szCs w:val="20"/>
        </w:rPr>
        <w:t xml:space="preserve"> </w:t>
      </w:r>
      <w:r w:rsidR="00DE52D6">
        <w:rPr>
          <w:rFonts w:ascii="Times New Roman" w:hAnsi="Times New Roman" w:cs="Times New Roman"/>
          <w:sz w:val="20"/>
          <w:szCs w:val="20"/>
        </w:rPr>
        <w:t>25</w:t>
      </w:r>
      <w:r w:rsidRPr="002E4677">
        <w:rPr>
          <w:rFonts w:ascii="Times New Roman" w:hAnsi="Times New Roman" w:cs="Times New Roman"/>
          <w:sz w:val="20"/>
          <w:szCs w:val="20"/>
        </w:rPr>
        <w:t xml:space="preserve"> minutes</w:t>
      </w:r>
    </w:p>
    <w:p w14:paraId="517BC3A0" w14:textId="03032F08" w:rsidR="009E405E" w:rsidRDefault="009E405E" w:rsidP="002E4677">
      <w:pPr>
        <w:pStyle w:val="NoSpacing"/>
        <w:rPr>
          <w:rFonts w:ascii="Times New Roman" w:hAnsi="Times New Roman" w:cs="Times New Roman"/>
          <w:sz w:val="20"/>
          <w:szCs w:val="20"/>
        </w:rPr>
      </w:pPr>
      <w:r w:rsidRPr="006F0314">
        <w:rPr>
          <w:rFonts w:ascii="Times New Roman" w:hAnsi="Times New Roman" w:cs="Times New Roman"/>
          <w:sz w:val="20"/>
          <w:szCs w:val="20"/>
          <w:highlight w:val="yellow"/>
        </w:rPr>
        <w:t xml:space="preserve">Update after </w:t>
      </w:r>
      <w:r w:rsidR="00FA69FD" w:rsidRPr="006F0314">
        <w:rPr>
          <w:rFonts w:ascii="Times New Roman" w:hAnsi="Times New Roman" w:cs="Times New Roman"/>
          <w:sz w:val="20"/>
          <w:szCs w:val="20"/>
          <w:highlight w:val="yellow"/>
        </w:rPr>
        <w:t>Standards</w:t>
      </w:r>
      <w:r w:rsidR="002E4677" w:rsidRPr="006F0314">
        <w:rPr>
          <w:rFonts w:ascii="Times New Roman" w:hAnsi="Times New Roman" w:cs="Times New Roman"/>
          <w:sz w:val="20"/>
          <w:szCs w:val="20"/>
          <w:highlight w:val="yellow"/>
        </w:rPr>
        <w:t xml:space="preserve"> sub-committee meeting</w:t>
      </w:r>
      <w:r w:rsidR="002E4677" w:rsidRPr="002E4677">
        <w:rPr>
          <w:rFonts w:ascii="Times New Roman" w:hAnsi="Times New Roman" w:cs="Times New Roman"/>
          <w:sz w:val="20"/>
          <w:szCs w:val="20"/>
        </w:rPr>
        <w:t xml:space="preserve"> </w:t>
      </w:r>
    </w:p>
    <w:p w14:paraId="6DFFF53A" w14:textId="60A620AB" w:rsidR="005A3743" w:rsidRDefault="005A3743" w:rsidP="00245603">
      <w:pPr>
        <w:pStyle w:val="NoSpacing"/>
        <w:rPr>
          <w:rFonts w:ascii="Times New Roman" w:hAnsi="Times New Roman" w:cs="Times New Roman"/>
          <w:sz w:val="20"/>
          <w:szCs w:val="20"/>
        </w:rPr>
      </w:pPr>
      <w:r>
        <w:rPr>
          <w:rFonts w:ascii="Times New Roman" w:hAnsi="Times New Roman" w:cs="Times New Roman"/>
          <w:sz w:val="20"/>
          <w:szCs w:val="20"/>
        </w:rPr>
        <w:tab/>
        <w:t>- Quick summary and open discussion</w:t>
      </w:r>
    </w:p>
    <w:p w14:paraId="16B7402D" w14:textId="77777777" w:rsidR="00A97096" w:rsidRDefault="00A97096" w:rsidP="000049EC">
      <w:pPr>
        <w:pStyle w:val="NoSpacing"/>
        <w:rPr>
          <w:rFonts w:ascii="Times New Roman" w:hAnsi="Times New Roman" w:cs="Times New Roman"/>
          <w:sz w:val="20"/>
          <w:szCs w:val="20"/>
        </w:rPr>
      </w:pPr>
    </w:p>
    <w:p w14:paraId="2D752F63" w14:textId="4F26988D" w:rsidR="000049EC" w:rsidRPr="009E405E" w:rsidRDefault="000049EC" w:rsidP="000049EC">
      <w:pPr>
        <w:pStyle w:val="NoSpacing"/>
        <w:rPr>
          <w:rFonts w:ascii="TimesNewRomanPSMT" w:hAnsi="TimesNewRomanPSMT" w:cs="TimesNewRomanPSMT"/>
          <w:color w:val="00000A"/>
          <w:sz w:val="20"/>
          <w:szCs w:val="20"/>
        </w:rPr>
      </w:pPr>
      <w:r>
        <w:rPr>
          <w:rFonts w:ascii="Times New Roman" w:hAnsi="Times New Roman" w:cs="Times New Roman"/>
          <w:sz w:val="20"/>
          <w:szCs w:val="20"/>
        </w:rPr>
        <w:t xml:space="preserve">Larry has </w:t>
      </w:r>
      <w:r>
        <w:rPr>
          <w:rFonts w:ascii="TimesNewRomanPSMT" w:hAnsi="TimesNewRomanPSMT" w:cs="TimesNewRomanPSMT"/>
          <w:color w:val="00000A"/>
          <w:sz w:val="20"/>
          <w:szCs w:val="20"/>
        </w:rPr>
        <w:t>updated list of UV-C related standards and guidelines posted on the TC 2.09 website.</w:t>
      </w:r>
    </w:p>
    <w:p w14:paraId="19B47B90" w14:textId="77777777" w:rsidR="00245603" w:rsidRPr="00245603" w:rsidRDefault="00245603" w:rsidP="00245603">
      <w:pPr>
        <w:pStyle w:val="NoSpacing"/>
        <w:rPr>
          <w:rFonts w:ascii="Times New Roman" w:hAnsi="Times New Roman" w:cs="Times New Roman"/>
          <w:sz w:val="20"/>
          <w:szCs w:val="20"/>
        </w:rPr>
      </w:pPr>
    </w:p>
    <w:p w14:paraId="26B758EA" w14:textId="40A9AA63" w:rsidR="00273FCA" w:rsidRPr="00245603" w:rsidRDefault="008341D5" w:rsidP="00245603">
      <w:pPr>
        <w:pStyle w:val="NoSpacing"/>
        <w:rPr>
          <w:rFonts w:ascii="Times New Roman" w:hAnsi="Times New Roman" w:cs="Times New Roman"/>
          <w:sz w:val="20"/>
          <w:szCs w:val="20"/>
        </w:rPr>
      </w:pPr>
      <w:r w:rsidRPr="00245603">
        <w:rPr>
          <w:rFonts w:ascii="Times New Roman" w:hAnsi="Times New Roman" w:cs="Times New Roman"/>
          <w:b/>
          <w:bCs/>
          <w:sz w:val="20"/>
          <w:szCs w:val="20"/>
        </w:rPr>
        <w:t>Update</w:t>
      </w:r>
      <w:r w:rsidR="00273FCA" w:rsidRPr="00245603">
        <w:rPr>
          <w:rFonts w:ascii="Times New Roman" w:hAnsi="Times New Roman" w:cs="Times New Roman"/>
          <w:b/>
          <w:bCs/>
          <w:sz w:val="20"/>
          <w:szCs w:val="20"/>
        </w:rPr>
        <w:t xml:space="preserve"> regarding </w:t>
      </w:r>
      <w:r w:rsidR="00BC7661" w:rsidRPr="00245603">
        <w:rPr>
          <w:rFonts w:ascii="Times New Roman" w:hAnsi="Times New Roman" w:cs="Times New Roman"/>
          <w:b/>
          <w:bCs/>
          <w:sz w:val="20"/>
          <w:szCs w:val="20"/>
        </w:rPr>
        <w:t xml:space="preserve">a </w:t>
      </w:r>
      <w:r w:rsidR="00273FCA" w:rsidRPr="00245603">
        <w:rPr>
          <w:rFonts w:ascii="Times New Roman" w:hAnsi="Times New Roman" w:cs="Times New Roman"/>
          <w:b/>
          <w:bCs/>
          <w:sz w:val="20"/>
          <w:szCs w:val="20"/>
        </w:rPr>
        <w:t xml:space="preserve">method of </w:t>
      </w:r>
      <w:r w:rsidR="00BC7661" w:rsidRPr="00245603">
        <w:rPr>
          <w:rFonts w:ascii="Times New Roman" w:hAnsi="Times New Roman" w:cs="Times New Roman"/>
          <w:b/>
          <w:bCs/>
          <w:sz w:val="20"/>
          <w:szCs w:val="20"/>
        </w:rPr>
        <w:t>testing</w:t>
      </w:r>
      <w:r w:rsidR="00273FCA" w:rsidRPr="00245603">
        <w:rPr>
          <w:rFonts w:ascii="Times New Roman" w:hAnsi="Times New Roman" w:cs="Times New Roman"/>
          <w:b/>
          <w:bCs/>
          <w:sz w:val="20"/>
          <w:szCs w:val="20"/>
        </w:rPr>
        <w:t xml:space="preserve"> for developing K values</w:t>
      </w:r>
      <w:r w:rsidR="00226813" w:rsidRPr="00245603">
        <w:rPr>
          <w:rFonts w:ascii="Times New Roman" w:hAnsi="Times New Roman" w:cs="Times New Roman"/>
          <w:b/>
          <w:bCs/>
          <w:sz w:val="20"/>
          <w:szCs w:val="20"/>
        </w:rPr>
        <w:t>.</w:t>
      </w:r>
      <w:r w:rsidR="00245603" w:rsidRPr="00245603">
        <w:rPr>
          <w:rFonts w:ascii="Times New Roman" w:hAnsi="Times New Roman" w:cs="Times New Roman"/>
          <w:b/>
          <w:bCs/>
          <w:sz w:val="20"/>
          <w:szCs w:val="20"/>
        </w:rPr>
        <w:tab/>
      </w:r>
      <w:r w:rsidR="00245603" w:rsidRPr="00245603">
        <w:rPr>
          <w:rFonts w:ascii="Times New Roman" w:hAnsi="Times New Roman" w:cs="Times New Roman"/>
          <w:sz w:val="20"/>
          <w:szCs w:val="20"/>
        </w:rPr>
        <w:tab/>
      </w:r>
      <w:r w:rsidR="00245603" w:rsidRPr="00245603">
        <w:rPr>
          <w:rFonts w:ascii="Times New Roman" w:hAnsi="Times New Roman" w:cs="Times New Roman"/>
          <w:sz w:val="20"/>
          <w:szCs w:val="20"/>
        </w:rPr>
        <w:tab/>
      </w:r>
      <w:r w:rsidR="00245603" w:rsidRPr="00245603">
        <w:rPr>
          <w:rFonts w:ascii="Times New Roman" w:hAnsi="Times New Roman" w:cs="Times New Roman"/>
          <w:sz w:val="20"/>
          <w:szCs w:val="20"/>
        </w:rPr>
        <w:tab/>
        <w:t xml:space="preserve"> </w:t>
      </w:r>
      <w:r w:rsidR="00A97096">
        <w:rPr>
          <w:rFonts w:ascii="Times New Roman" w:hAnsi="Times New Roman" w:cs="Times New Roman"/>
          <w:sz w:val="20"/>
          <w:szCs w:val="20"/>
        </w:rPr>
        <w:t xml:space="preserve"> </w:t>
      </w:r>
    </w:p>
    <w:p w14:paraId="2A16396D" w14:textId="77777777" w:rsidR="00A97096" w:rsidRPr="00A97096" w:rsidRDefault="000049EC" w:rsidP="00A97096">
      <w:pPr>
        <w:pStyle w:val="NoSpacing"/>
        <w:rPr>
          <w:rFonts w:ascii="Times New Roman" w:hAnsi="Times New Roman" w:cs="Times New Roman"/>
          <w:sz w:val="20"/>
          <w:szCs w:val="20"/>
        </w:rPr>
      </w:pPr>
      <w:r w:rsidRPr="00A97096">
        <w:rPr>
          <w:rFonts w:ascii="Times New Roman" w:hAnsi="Times New Roman" w:cs="Times New Roman"/>
          <w:sz w:val="20"/>
          <w:szCs w:val="20"/>
          <w:highlight w:val="yellow"/>
        </w:rPr>
        <w:t>Need a “Lead” or “Chair” and to set a date for a kick-off meeting.</w:t>
      </w:r>
    </w:p>
    <w:p w14:paraId="12472CF1" w14:textId="29011884" w:rsidR="00273FCA" w:rsidRPr="00A97096" w:rsidRDefault="005A3743" w:rsidP="00A97096">
      <w:pPr>
        <w:pStyle w:val="NoSpacing"/>
      </w:pPr>
      <w:r w:rsidRPr="00A97096">
        <w:rPr>
          <w:rFonts w:ascii="Times New Roman" w:hAnsi="Times New Roman" w:cs="Times New Roman"/>
          <w:sz w:val="20"/>
          <w:szCs w:val="20"/>
        </w:rPr>
        <w:t>We need to</w:t>
      </w:r>
      <w:r w:rsidR="00273FCA" w:rsidRPr="00A97096">
        <w:rPr>
          <w:rFonts w:ascii="Times New Roman" w:hAnsi="Times New Roman" w:cs="Times New Roman"/>
          <w:sz w:val="20"/>
          <w:szCs w:val="20"/>
        </w:rPr>
        <w:t xml:space="preserve"> develop a TPS (one each for Air and Surface).</w:t>
      </w:r>
      <w:r w:rsidR="00273FCA" w:rsidRPr="00245603">
        <w:tab/>
      </w:r>
      <w:r w:rsidR="00273FCA" w:rsidRPr="00245603">
        <w:tab/>
      </w:r>
      <w:r w:rsidR="00273FCA" w:rsidRPr="00245603">
        <w:tab/>
      </w:r>
      <w:r w:rsidR="00273FCA" w:rsidRPr="00245603">
        <w:tab/>
      </w:r>
    </w:p>
    <w:p w14:paraId="7DDFCE3D" w14:textId="77777777" w:rsidR="00245603" w:rsidRDefault="00245603" w:rsidP="00245603">
      <w:pPr>
        <w:pStyle w:val="NoSpacing"/>
        <w:rPr>
          <w:rFonts w:ascii="Times New Roman" w:hAnsi="Times New Roman" w:cs="Times New Roman"/>
          <w:sz w:val="20"/>
          <w:szCs w:val="20"/>
        </w:rPr>
      </w:pPr>
    </w:p>
    <w:p w14:paraId="2639365D" w14:textId="27715CF2" w:rsidR="00226813" w:rsidRPr="00245603" w:rsidRDefault="000049EC" w:rsidP="00245603">
      <w:pPr>
        <w:pStyle w:val="NoSpacing"/>
        <w:rPr>
          <w:rFonts w:ascii="Times New Roman" w:hAnsi="Times New Roman" w:cs="Times New Roman"/>
          <w:sz w:val="20"/>
          <w:szCs w:val="20"/>
        </w:rPr>
      </w:pPr>
      <w:r>
        <w:rPr>
          <w:rFonts w:ascii="Times New Roman" w:hAnsi="Times New Roman" w:cs="Times New Roman"/>
          <w:sz w:val="20"/>
          <w:szCs w:val="20"/>
        </w:rPr>
        <w:t>V</w:t>
      </w:r>
      <w:r w:rsidR="00273FCA" w:rsidRPr="00245603">
        <w:rPr>
          <w:rFonts w:ascii="Times New Roman" w:hAnsi="Times New Roman" w:cs="Times New Roman"/>
          <w:sz w:val="20"/>
          <w:szCs w:val="20"/>
        </w:rPr>
        <w:t>olunteers for “Surface TPS” are Richard Vincent, Steve Martin, Ashish Mathur, Janet Price, Katherine Ratliff, Larry Fletcher, Katja Auer – Possibly reach out to Kevin Kwong, Nick Unger, Nancy McClellan</w:t>
      </w:r>
      <w:r w:rsidR="00FC57DE" w:rsidRPr="00245603">
        <w:rPr>
          <w:rFonts w:ascii="Times New Roman" w:hAnsi="Times New Roman" w:cs="Times New Roman"/>
          <w:sz w:val="20"/>
          <w:szCs w:val="20"/>
        </w:rPr>
        <w:t>(?)</w:t>
      </w:r>
    </w:p>
    <w:p w14:paraId="7B69A941" w14:textId="77777777" w:rsidR="00245603" w:rsidRDefault="00245603" w:rsidP="00273FCA">
      <w:pPr>
        <w:rPr>
          <w:rFonts w:ascii="Times New Roman" w:hAnsi="Times New Roman" w:cs="Times New Roman"/>
          <w:sz w:val="20"/>
          <w:szCs w:val="20"/>
        </w:rPr>
      </w:pPr>
    </w:p>
    <w:p w14:paraId="559229AC" w14:textId="29B43F4A" w:rsidR="005A3743" w:rsidRPr="00245603" w:rsidRDefault="000049EC" w:rsidP="00273FCA">
      <w:pPr>
        <w:rPr>
          <w:rFonts w:ascii="Times New Roman" w:hAnsi="Times New Roman" w:cs="Times New Roman"/>
          <w:sz w:val="20"/>
          <w:szCs w:val="20"/>
        </w:rPr>
      </w:pPr>
      <w:r>
        <w:rPr>
          <w:rFonts w:ascii="Times New Roman" w:hAnsi="Times New Roman" w:cs="Times New Roman"/>
          <w:sz w:val="20"/>
          <w:szCs w:val="20"/>
        </w:rPr>
        <w:t>V</w:t>
      </w:r>
      <w:r w:rsidR="005A3743" w:rsidRPr="00245603">
        <w:rPr>
          <w:rFonts w:ascii="Times New Roman" w:hAnsi="Times New Roman" w:cs="Times New Roman"/>
          <w:sz w:val="20"/>
          <w:szCs w:val="20"/>
        </w:rPr>
        <w:t>olunteers for “Air TPS” are Linda Lee, Steve Martin, Kathleen Owen, Janet Price, Katherine Ratliff, Vivian Belenky, Lexuan Zhong, Larry Fletcher, Sam Guzman</w:t>
      </w:r>
    </w:p>
    <w:bookmarkEnd w:id="0"/>
    <w:p w14:paraId="557EBB10" w14:textId="42346339" w:rsidR="00497C72" w:rsidRPr="00245603" w:rsidRDefault="003C61BF" w:rsidP="00245603">
      <w:pPr>
        <w:rPr>
          <w:rFonts w:ascii="Times New Roman" w:hAnsi="Times New Roman" w:cs="Times New Roman"/>
          <w:sz w:val="20"/>
          <w:szCs w:val="20"/>
        </w:rPr>
      </w:pPr>
      <w:r w:rsidRPr="00245603">
        <w:rPr>
          <w:rFonts w:ascii="Times New Roman" w:hAnsi="Times New Roman" w:cs="Times New Roman"/>
          <w:b/>
          <w:bCs/>
          <w:sz w:val="20"/>
          <w:szCs w:val="20"/>
        </w:rPr>
        <w:t>P</w:t>
      </w:r>
      <w:r w:rsidR="00273FCA" w:rsidRPr="00245603">
        <w:rPr>
          <w:rFonts w:ascii="Times New Roman" w:hAnsi="Times New Roman" w:cs="Times New Roman"/>
          <w:b/>
          <w:bCs/>
          <w:sz w:val="20"/>
          <w:szCs w:val="20"/>
        </w:rPr>
        <w:t>ossible standard for Photodegradation of materials</w:t>
      </w:r>
      <w:r w:rsidR="00273FCA" w:rsidRPr="002E4677">
        <w:rPr>
          <w:rFonts w:ascii="Times New Roman" w:hAnsi="Times New Roman" w:cs="Times New Roman"/>
          <w:sz w:val="20"/>
          <w:szCs w:val="20"/>
        </w:rPr>
        <w:t xml:space="preserve"> – There was discussion of RP-1509 and some of the ASTM standards – with a focus on structural changes to the material.</w:t>
      </w:r>
      <w:r w:rsidR="00FA69FD">
        <w:rPr>
          <w:rFonts w:ascii="Times New Roman" w:hAnsi="Times New Roman" w:cs="Times New Roman"/>
          <w:sz w:val="20"/>
          <w:szCs w:val="20"/>
        </w:rPr>
        <w:t xml:space="preserve"> IUVA paper – Norm Horn</w:t>
      </w:r>
    </w:p>
    <w:p w14:paraId="0457A645" w14:textId="7A203851" w:rsidR="004D4CFF" w:rsidRDefault="004D4CFF" w:rsidP="00860904">
      <w:pPr>
        <w:autoSpaceDE w:val="0"/>
        <w:autoSpaceDN w:val="0"/>
        <w:adjustRightInd w:val="0"/>
        <w:spacing w:after="0" w:line="240" w:lineRule="auto"/>
        <w:rPr>
          <w:rFonts w:ascii="TimesNewRomanPSMT" w:hAnsi="TimesNewRomanPSMT" w:cs="TimesNewRomanPSMT"/>
          <w:color w:val="00000A"/>
          <w:sz w:val="20"/>
          <w:szCs w:val="20"/>
        </w:rPr>
      </w:pPr>
      <w:r w:rsidRPr="002E4677">
        <w:rPr>
          <w:rFonts w:ascii="TimesNewRomanPS-BoldMT" w:hAnsi="TimesNewRomanPS-BoldMT" w:cs="TimesNewRomanPS-BoldMT"/>
          <w:b/>
          <w:bCs/>
          <w:color w:val="00000A"/>
          <w:sz w:val="20"/>
          <w:szCs w:val="20"/>
        </w:rPr>
        <w:t>Program Subcommittee</w:t>
      </w:r>
      <w:r w:rsidRPr="002E4677">
        <w:rPr>
          <w:rFonts w:ascii="TimesNewRomanPSMT" w:hAnsi="TimesNewRomanPSMT" w:cs="TimesNewRomanPSMT"/>
          <w:color w:val="00000A"/>
          <w:sz w:val="20"/>
          <w:szCs w:val="20"/>
        </w:rPr>
        <w:t xml:space="preserve">, </w:t>
      </w:r>
      <w:r w:rsidR="00286926" w:rsidRPr="00FA69FD">
        <w:rPr>
          <w:rFonts w:ascii="TimesNewRomanPSMT" w:hAnsi="TimesNewRomanPSMT" w:cs="TimesNewRomanPSMT"/>
          <w:b/>
          <w:bCs/>
          <w:color w:val="00000A"/>
          <w:sz w:val="20"/>
          <w:szCs w:val="20"/>
        </w:rPr>
        <w:t>Scott Sherwood</w:t>
      </w:r>
      <w:r w:rsidRPr="00FA69FD">
        <w:rPr>
          <w:rFonts w:ascii="TimesNewRomanPSMT" w:hAnsi="TimesNewRomanPSMT" w:cs="TimesNewRomanPSMT"/>
          <w:b/>
          <w:bCs/>
          <w:color w:val="00000A"/>
          <w:sz w:val="20"/>
          <w:szCs w:val="20"/>
        </w:rPr>
        <w:t xml:space="preserve">, </w:t>
      </w:r>
      <w:r w:rsidR="000F5F53" w:rsidRPr="00FA69FD">
        <w:rPr>
          <w:rFonts w:ascii="TimesNewRomanPSMT" w:hAnsi="TimesNewRomanPSMT" w:cs="TimesNewRomanPSMT"/>
          <w:b/>
          <w:bCs/>
          <w:color w:val="00000A"/>
          <w:sz w:val="20"/>
          <w:szCs w:val="20"/>
        </w:rPr>
        <w:t>Chair</w:t>
      </w:r>
      <w:r w:rsidR="000F5F53" w:rsidRPr="002E4677">
        <w:rPr>
          <w:rFonts w:ascii="TimesNewRomanPSMT" w:hAnsi="TimesNewRomanPSMT" w:cs="TimesNewRomanPSMT"/>
          <w:color w:val="00000A"/>
          <w:sz w:val="20"/>
          <w:szCs w:val="20"/>
        </w:rPr>
        <w:tab/>
      </w:r>
      <w:r w:rsidR="000F5F53" w:rsidRPr="002E4677">
        <w:rPr>
          <w:rFonts w:ascii="TimesNewRomanPSMT" w:hAnsi="TimesNewRomanPSMT" w:cs="TimesNewRomanPSMT"/>
          <w:color w:val="00000A"/>
          <w:sz w:val="20"/>
          <w:szCs w:val="20"/>
        </w:rPr>
        <w:tab/>
      </w:r>
      <w:r w:rsidR="004B5E4B" w:rsidRPr="002E4677">
        <w:rPr>
          <w:rFonts w:ascii="TimesNewRomanPSMT" w:hAnsi="TimesNewRomanPSMT" w:cs="TimesNewRomanPSMT"/>
          <w:color w:val="00000A"/>
          <w:sz w:val="20"/>
          <w:szCs w:val="20"/>
        </w:rPr>
        <w:tab/>
      </w:r>
      <w:r w:rsidR="004B5E4B" w:rsidRPr="002E4677">
        <w:rPr>
          <w:rFonts w:ascii="TimesNewRomanPSMT" w:hAnsi="TimesNewRomanPSMT" w:cs="TimesNewRomanPSMT"/>
          <w:color w:val="00000A"/>
          <w:sz w:val="20"/>
          <w:szCs w:val="20"/>
        </w:rPr>
        <w:tab/>
      </w:r>
      <w:r w:rsidR="004B5E4B" w:rsidRPr="002E4677">
        <w:rPr>
          <w:rFonts w:ascii="TimesNewRomanPSMT" w:hAnsi="TimesNewRomanPSMT" w:cs="TimesNewRomanPSMT"/>
          <w:color w:val="00000A"/>
          <w:sz w:val="20"/>
          <w:szCs w:val="20"/>
        </w:rPr>
        <w:tab/>
      </w:r>
      <w:r w:rsidR="004B5E4B" w:rsidRPr="002E4677">
        <w:rPr>
          <w:rFonts w:ascii="TimesNewRomanPSMT" w:hAnsi="TimesNewRomanPSMT" w:cs="TimesNewRomanPSMT"/>
          <w:color w:val="00000A"/>
          <w:sz w:val="20"/>
          <w:szCs w:val="20"/>
        </w:rPr>
        <w:tab/>
      </w:r>
      <w:r w:rsidR="00A97096">
        <w:rPr>
          <w:rFonts w:ascii="TimesNewRomanPSMT" w:hAnsi="TimesNewRomanPSMT" w:cs="TimesNewRomanPSMT"/>
          <w:color w:val="00000A"/>
          <w:sz w:val="20"/>
          <w:szCs w:val="20"/>
        </w:rPr>
        <w:t>30</w:t>
      </w:r>
      <w:r w:rsidRPr="002E4677">
        <w:rPr>
          <w:rFonts w:ascii="TimesNewRomanPSMT" w:hAnsi="TimesNewRomanPSMT" w:cs="TimesNewRomanPSMT"/>
          <w:color w:val="00000A"/>
          <w:sz w:val="20"/>
          <w:szCs w:val="20"/>
        </w:rPr>
        <w:t xml:space="preserve"> minutes</w:t>
      </w:r>
    </w:p>
    <w:p w14:paraId="5F40D987" w14:textId="7D68F51B" w:rsidR="000049EC" w:rsidRPr="002E4677" w:rsidRDefault="000049EC" w:rsidP="00860904">
      <w:pPr>
        <w:autoSpaceDE w:val="0"/>
        <w:autoSpaceDN w:val="0"/>
        <w:adjustRightInd w:val="0"/>
        <w:spacing w:after="0" w:line="240" w:lineRule="auto"/>
        <w:rPr>
          <w:rFonts w:ascii="TimesNewRomanPSMT" w:hAnsi="TimesNewRomanPSMT" w:cs="TimesNewRomanPSMT"/>
          <w:color w:val="00000A"/>
          <w:sz w:val="20"/>
          <w:szCs w:val="20"/>
        </w:rPr>
      </w:pPr>
      <w:r w:rsidRPr="005A3743">
        <w:rPr>
          <w:rFonts w:ascii="Times New Roman" w:hAnsi="Times New Roman" w:cs="Times New Roman"/>
          <w:sz w:val="20"/>
          <w:szCs w:val="20"/>
          <w:highlight w:val="yellow"/>
        </w:rPr>
        <w:t xml:space="preserve">Update after </w:t>
      </w:r>
      <w:r>
        <w:rPr>
          <w:rFonts w:ascii="Times New Roman" w:hAnsi="Times New Roman" w:cs="Times New Roman"/>
          <w:sz w:val="20"/>
          <w:szCs w:val="20"/>
          <w:highlight w:val="yellow"/>
        </w:rPr>
        <w:t>Program</w:t>
      </w:r>
      <w:r w:rsidRPr="005A3743">
        <w:rPr>
          <w:rFonts w:ascii="Times New Roman" w:hAnsi="Times New Roman" w:cs="Times New Roman"/>
          <w:sz w:val="20"/>
          <w:szCs w:val="20"/>
          <w:highlight w:val="yellow"/>
        </w:rPr>
        <w:t xml:space="preserve"> Subcommittee virtual meeting</w:t>
      </w:r>
    </w:p>
    <w:p w14:paraId="7318988E" w14:textId="660A6AB0" w:rsidR="004555FD" w:rsidRPr="00245603" w:rsidRDefault="00245603" w:rsidP="00245603">
      <w:pPr>
        <w:pStyle w:val="NoSpacing"/>
        <w:rPr>
          <w:rFonts w:ascii="Times New Roman" w:hAnsi="Times New Roman" w:cs="Times New Roman"/>
          <w:sz w:val="20"/>
          <w:szCs w:val="20"/>
        </w:rPr>
      </w:pPr>
      <w:r>
        <w:rPr>
          <w:rFonts w:ascii="Times New Roman" w:hAnsi="Times New Roman" w:cs="Times New Roman"/>
          <w:sz w:val="20"/>
          <w:szCs w:val="20"/>
        </w:rPr>
        <w:tab/>
        <w:t>- Quick summary and open discussion</w:t>
      </w:r>
    </w:p>
    <w:p w14:paraId="3B1F9B54" w14:textId="77777777" w:rsidR="004E6F67" w:rsidRDefault="004E6F67" w:rsidP="004555FD">
      <w:pPr>
        <w:autoSpaceDE w:val="0"/>
        <w:autoSpaceDN w:val="0"/>
        <w:adjustRightInd w:val="0"/>
        <w:spacing w:after="0" w:line="240" w:lineRule="auto"/>
        <w:rPr>
          <w:rFonts w:ascii="Times New Roman" w:hAnsi="Times New Roman" w:cs="Times New Roman"/>
          <w:b/>
          <w:bCs/>
          <w:color w:val="00000A"/>
          <w:sz w:val="20"/>
          <w:szCs w:val="20"/>
        </w:rPr>
      </w:pPr>
    </w:p>
    <w:p w14:paraId="56C8D941" w14:textId="22564A3C" w:rsidR="004D4CFF" w:rsidRPr="004034FE" w:rsidRDefault="004D4CFF" w:rsidP="004555FD">
      <w:pPr>
        <w:autoSpaceDE w:val="0"/>
        <w:autoSpaceDN w:val="0"/>
        <w:adjustRightInd w:val="0"/>
        <w:spacing w:after="0" w:line="240" w:lineRule="auto"/>
        <w:rPr>
          <w:rFonts w:ascii="Times New Roman" w:hAnsi="Times New Roman" w:cs="Times New Roman"/>
          <w:color w:val="00000A"/>
          <w:sz w:val="20"/>
          <w:szCs w:val="20"/>
        </w:rPr>
      </w:pPr>
      <w:r w:rsidRPr="004034FE">
        <w:rPr>
          <w:rFonts w:ascii="Times New Roman" w:hAnsi="Times New Roman" w:cs="Times New Roman"/>
          <w:b/>
          <w:bCs/>
          <w:color w:val="00000A"/>
          <w:sz w:val="20"/>
          <w:szCs w:val="20"/>
        </w:rPr>
        <w:t>Handbook Subcommittee</w:t>
      </w:r>
      <w:r w:rsidRPr="004034FE">
        <w:rPr>
          <w:rFonts w:ascii="Times New Roman" w:hAnsi="Times New Roman" w:cs="Times New Roman"/>
          <w:color w:val="00000A"/>
          <w:sz w:val="20"/>
          <w:szCs w:val="20"/>
        </w:rPr>
        <w:t>,</w:t>
      </w:r>
      <w:r w:rsidRPr="00291C6B">
        <w:rPr>
          <w:rFonts w:ascii="Times New Roman" w:hAnsi="Times New Roman" w:cs="Times New Roman"/>
          <w:color w:val="00000A"/>
          <w:sz w:val="20"/>
          <w:szCs w:val="20"/>
        </w:rPr>
        <w:t xml:space="preserve"> </w:t>
      </w:r>
      <w:r w:rsidR="00C62734">
        <w:rPr>
          <w:rFonts w:ascii="Times New Roman" w:hAnsi="Times New Roman" w:cs="Times New Roman"/>
          <w:color w:val="00000A"/>
          <w:sz w:val="20"/>
          <w:szCs w:val="20"/>
        </w:rPr>
        <w:t>Ashish Mathur</w:t>
      </w:r>
      <w:r w:rsidRPr="004034FE">
        <w:rPr>
          <w:rFonts w:ascii="Times New Roman" w:hAnsi="Times New Roman" w:cs="Times New Roman"/>
          <w:color w:val="00000A"/>
          <w:sz w:val="20"/>
          <w:szCs w:val="20"/>
        </w:rPr>
        <w:t xml:space="preserve">, </w:t>
      </w:r>
      <w:r w:rsidR="000F5F53" w:rsidRPr="004034FE">
        <w:rPr>
          <w:rFonts w:ascii="Times New Roman" w:hAnsi="Times New Roman" w:cs="Times New Roman"/>
          <w:color w:val="00000A"/>
          <w:sz w:val="20"/>
          <w:szCs w:val="20"/>
        </w:rPr>
        <w:t>Chair</w:t>
      </w:r>
      <w:r w:rsidR="000F5F53" w:rsidRPr="004034FE">
        <w:rPr>
          <w:rFonts w:ascii="Times New Roman" w:hAnsi="Times New Roman" w:cs="Times New Roman"/>
          <w:color w:val="00000A"/>
          <w:sz w:val="20"/>
          <w:szCs w:val="20"/>
        </w:rPr>
        <w:tab/>
      </w:r>
      <w:r w:rsidR="000F5F53" w:rsidRPr="004034FE">
        <w:rPr>
          <w:rFonts w:ascii="Times New Roman" w:hAnsi="Times New Roman" w:cs="Times New Roman"/>
          <w:color w:val="00000A"/>
          <w:sz w:val="20"/>
          <w:szCs w:val="20"/>
        </w:rPr>
        <w:tab/>
      </w:r>
      <w:r w:rsidR="004B5E4B" w:rsidRPr="004034FE">
        <w:rPr>
          <w:rFonts w:ascii="Times New Roman" w:hAnsi="Times New Roman" w:cs="Times New Roman"/>
          <w:color w:val="00000A"/>
          <w:sz w:val="20"/>
          <w:szCs w:val="20"/>
        </w:rPr>
        <w:tab/>
      </w:r>
      <w:r w:rsidR="004B5E4B" w:rsidRPr="004034FE">
        <w:rPr>
          <w:rFonts w:ascii="Times New Roman" w:hAnsi="Times New Roman" w:cs="Times New Roman"/>
          <w:color w:val="00000A"/>
          <w:sz w:val="20"/>
          <w:szCs w:val="20"/>
        </w:rPr>
        <w:tab/>
      </w:r>
      <w:r w:rsidR="004B5E4B" w:rsidRPr="004034FE">
        <w:rPr>
          <w:rFonts w:ascii="Times New Roman" w:hAnsi="Times New Roman" w:cs="Times New Roman"/>
          <w:color w:val="00000A"/>
          <w:sz w:val="20"/>
          <w:szCs w:val="20"/>
        </w:rPr>
        <w:tab/>
      </w:r>
      <w:r w:rsidR="00A92838">
        <w:rPr>
          <w:rFonts w:ascii="Times New Roman" w:hAnsi="Times New Roman" w:cs="Times New Roman"/>
          <w:color w:val="00000A"/>
          <w:sz w:val="20"/>
          <w:szCs w:val="20"/>
        </w:rPr>
        <w:tab/>
      </w:r>
      <w:r w:rsidR="00A97096">
        <w:rPr>
          <w:rFonts w:ascii="Times New Roman" w:hAnsi="Times New Roman" w:cs="Times New Roman"/>
          <w:color w:val="00000A"/>
          <w:sz w:val="20"/>
          <w:szCs w:val="20"/>
        </w:rPr>
        <w:t>30</w:t>
      </w:r>
      <w:r w:rsidRPr="004034FE">
        <w:rPr>
          <w:rFonts w:ascii="Times New Roman" w:hAnsi="Times New Roman" w:cs="Times New Roman"/>
          <w:color w:val="00000A"/>
          <w:sz w:val="20"/>
          <w:szCs w:val="20"/>
        </w:rPr>
        <w:t xml:space="preserve"> minutes</w:t>
      </w:r>
    </w:p>
    <w:p w14:paraId="05CFE995" w14:textId="58F5E1B2" w:rsidR="00245603" w:rsidRDefault="00245603" w:rsidP="00245603">
      <w:pPr>
        <w:pStyle w:val="NoSpacing"/>
        <w:rPr>
          <w:rFonts w:ascii="Times New Roman" w:hAnsi="Times New Roman" w:cs="Times New Roman"/>
          <w:sz w:val="20"/>
          <w:szCs w:val="20"/>
        </w:rPr>
      </w:pPr>
      <w:r>
        <w:rPr>
          <w:rFonts w:ascii="Times New Roman" w:hAnsi="Times New Roman" w:cs="Times New Roman"/>
          <w:sz w:val="20"/>
          <w:szCs w:val="20"/>
        </w:rPr>
        <w:tab/>
        <w:t>- Quick summary, review status and assignments, open discussion</w:t>
      </w:r>
    </w:p>
    <w:p w14:paraId="1B6754A7" w14:textId="08E430CB" w:rsidR="000D3157" w:rsidRPr="000D3157" w:rsidRDefault="000D3157" w:rsidP="00860904">
      <w:pPr>
        <w:autoSpaceDE w:val="0"/>
        <w:autoSpaceDN w:val="0"/>
        <w:adjustRightInd w:val="0"/>
        <w:spacing w:after="0" w:line="240" w:lineRule="auto"/>
        <w:rPr>
          <w:rFonts w:ascii="Times New Roman" w:hAnsi="Times New Roman" w:cs="Times New Roman"/>
          <w:color w:val="00000A"/>
          <w:sz w:val="20"/>
          <w:szCs w:val="20"/>
        </w:rPr>
      </w:pPr>
      <w:r>
        <w:rPr>
          <w:rFonts w:ascii="Times New Roman" w:hAnsi="Times New Roman" w:cs="Times New Roman"/>
          <w:color w:val="00000A"/>
          <w:sz w:val="20"/>
          <w:szCs w:val="20"/>
        </w:rPr>
        <w:tab/>
      </w:r>
      <w:r>
        <w:rPr>
          <w:rFonts w:ascii="Times New Roman" w:hAnsi="Times New Roman" w:cs="Times New Roman"/>
          <w:color w:val="00000A"/>
          <w:sz w:val="20"/>
          <w:szCs w:val="20"/>
        </w:rPr>
        <w:tab/>
      </w:r>
      <w:r>
        <w:rPr>
          <w:rFonts w:ascii="Times New Roman" w:hAnsi="Times New Roman" w:cs="Times New Roman"/>
          <w:color w:val="00000A"/>
          <w:sz w:val="20"/>
          <w:szCs w:val="20"/>
        </w:rPr>
        <w:tab/>
      </w:r>
      <w:r>
        <w:rPr>
          <w:rFonts w:ascii="Times New Roman" w:hAnsi="Times New Roman" w:cs="Times New Roman"/>
          <w:color w:val="00000A"/>
          <w:sz w:val="20"/>
          <w:szCs w:val="20"/>
        </w:rPr>
        <w:tab/>
      </w:r>
      <w:r>
        <w:rPr>
          <w:rFonts w:ascii="Times New Roman" w:hAnsi="Times New Roman" w:cs="Times New Roman"/>
          <w:color w:val="00000A"/>
          <w:sz w:val="20"/>
          <w:szCs w:val="20"/>
        </w:rPr>
        <w:tab/>
      </w:r>
    </w:p>
    <w:p w14:paraId="1416A207" w14:textId="6CC59663" w:rsidR="007C5D86" w:rsidRDefault="00DA4EF8" w:rsidP="007C5D86">
      <w:pPr>
        <w:autoSpaceDE w:val="0"/>
        <w:autoSpaceDN w:val="0"/>
        <w:adjustRightInd w:val="0"/>
        <w:spacing w:after="0" w:line="240" w:lineRule="auto"/>
        <w:rPr>
          <w:rFonts w:ascii="Times New Roman" w:hAnsi="Times New Roman" w:cs="Times New Roman"/>
          <w:b/>
          <w:bCs/>
          <w:color w:val="00000A"/>
          <w:sz w:val="20"/>
          <w:szCs w:val="20"/>
        </w:rPr>
      </w:pPr>
      <w:r w:rsidRPr="004034FE">
        <w:rPr>
          <w:rFonts w:ascii="Times New Roman" w:hAnsi="Times New Roman" w:cs="Times New Roman"/>
          <w:b/>
          <w:bCs/>
          <w:color w:val="00000A"/>
          <w:sz w:val="20"/>
          <w:szCs w:val="20"/>
        </w:rPr>
        <w:t xml:space="preserve">New </w:t>
      </w:r>
      <w:r w:rsidR="004D4CFF" w:rsidRPr="004034FE">
        <w:rPr>
          <w:rFonts w:ascii="Times New Roman" w:hAnsi="Times New Roman" w:cs="Times New Roman"/>
          <w:b/>
          <w:bCs/>
          <w:color w:val="00000A"/>
          <w:sz w:val="20"/>
          <w:szCs w:val="20"/>
        </w:rPr>
        <w:t>Business / Action Items</w:t>
      </w:r>
      <w:r w:rsidR="008D3581">
        <w:rPr>
          <w:rFonts w:ascii="Times New Roman" w:hAnsi="Times New Roman" w:cs="Times New Roman"/>
          <w:b/>
          <w:bCs/>
          <w:color w:val="00000A"/>
          <w:sz w:val="20"/>
          <w:szCs w:val="20"/>
        </w:rPr>
        <w:t>:</w:t>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0F5BC0">
        <w:rPr>
          <w:rFonts w:ascii="Times New Roman" w:hAnsi="Times New Roman" w:cs="Times New Roman"/>
          <w:b/>
          <w:bCs/>
          <w:color w:val="00000A"/>
          <w:sz w:val="20"/>
          <w:szCs w:val="20"/>
        </w:rPr>
        <w:t xml:space="preserve"> </w:t>
      </w:r>
      <w:r w:rsidR="00A97096">
        <w:rPr>
          <w:rFonts w:ascii="Times New Roman" w:hAnsi="Times New Roman" w:cs="Times New Roman"/>
          <w:color w:val="00000A"/>
          <w:sz w:val="20"/>
          <w:szCs w:val="20"/>
        </w:rPr>
        <w:t>3</w:t>
      </w:r>
      <w:r w:rsidR="007C5D86" w:rsidRPr="005430BB">
        <w:rPr>
          <w:rFonts w:ascii="Times New Roman" w:hAnsi="Times New Roman" w:cs="Times New Roman"/>
          <w:color w:val="00000A"/>
          <w:sz w:val="20"/>
          <w:szCs w:val="20"/>
        </w:rPr>
        <w:t xml:space="preserve"> minutes</w:t>
      </w:r>
    </w:p>
    <w:p w14:paraId="2A9C40A0" w14:textId="2DEC5577" w:rsidR="004D4CFF" w:rsidRPr="000F5BC0" w:rsidRDefault="000F5BC0" w:rsidP="00860904">
      <w:pPr>
        <w:autoSpaceDE w:val="0"/>
        <w:autoSpaceDN w:val="0"/>
        <w:adjustRightInd w:val="0"/>
        <w:spacing w:after="0" w:line="240" w:lineRule="auto"/>
        <w:rPr>
          <w:rFonts w:ascii="Times New Roman" w:hAnsi="Times New Roman" w:cs="Times New Roman"/>
          <w:color w:val="00000A"/>
          <w:sz w:val="20"/>
          <w:szCs w:val="20"/>
        </w:rPr>
      </w:pPr>
      <w:r w:rsidRPr="000F5BC0">
        <w:rPr>
          <w:rFonts w:ascii="Times New Roman" w:hAnsi="Times New Roman" w:cs="Times New Roman"/>
          <w:color w:val="00000A"/>
          <w:sz w:val="20"/>
          <w:szCs w:val="20"/>
        </w:rPr>
        <w:t>Open discussion regarding the dual Main meeting format</w:t>
      </w:r>
    </w:p>
    <w:p w14:paraId="1B68BDCA" w14:textId="18D6F2EA" w:rsidR="004D4CFF" w:rsidRPr="004034FE" w:rsidRDefault="005430BB" w:rsidP="007C5D86">
      <w:pPr>
        <w:autoSpaceDE w:val="0"/>
        <w:autoSpaceDN w:val="0"/>
        <w:adjustRightInd w:val="0"/>
        <w:spacing w:after="0" w:line="240" w:lineRule="auto"/>
        <w:rPr>
          <w:rFonts w:ascii="Times New Roman" w:hAnsi="Times New Roman" w:cs="Times New Roman"/>
          <w:b/>
          <w:bCs/>
          <w:i/>
          <w:iCs/>
          <w:color w:val="000000"/>
          <w:sz w:val="20"/>
          <w:szCs w:val="20"/>
        </w:rPr>
      </w:pPr>
      <w:r>
        <w:rPr>
          <w:rFonts w:ascii="Times New Roman" w:hAnsi="Times New Roman" w:cs="Times New Roman"/>
          <w:b/>
          <w:bCs/>
          <w:color w:val="00000A"/>
          <w:sz w:val="20"/>
          <w:szCs w:val="20"/>
        </w:rPr>
        <w:tab/>
      </w:r>
      <w:r>
        <w:rPr>
          <w:rFonts w:ascii="Times New Roman" w:hAnsi="Times New Roman" w:cs="Times New Roman"/>
          <w:b/>
          <w:bCs/>
          <w:color w:val="00000A"/>
          <w:sz w:val="20"/>
          <w:szCs w:val="20"/>
        </w:rPr>
        <w:tab/>
      </w:r>
      <w:r>
        <w:rPr>
          <w:rFonts w:ascii="Times New Roman" w:hAnsi="Times New Roman" w:cs="Times New Roman"/>
          <w:b/>
          <w:bCs/>
          <w:color w:val="00000A"/>
          <w:sz w:val="20"/>
          <w:szCs w:val="20"/>
        </w:rPr>
        <w:tab/>
      </w:r>
      <w:r w:rsidR="002C3554">
        <w:rPr>
          <w:rFonts w:ascii="Times New Roman" w:hAnsi="Times New Roman" w:cs="Times New Roman"/>
          <w:b/>
          <w:bCs/>
          <w:color w:val="00000A"/>
          <w:sz w:val="20"/>
          <w:szCs w:val="20"/>
        </w:rPr>
        <w:tab/>
      </w:r>
    </w:p>
    <w:p w14:paraId="0AA65220" w14:textId="1825F391" w:rsidR="00C22495" w:rsidRDefault="004D4CFF" w:rsidP="007B347A">
      <w:pPr>
        <w:spacing w:after="120" w:line="240" w:lineRule="auto"/>
        <w:rPr>
          <w:rFonts w:ascii="Times New Roman" w:hAnsi="Times New Roman" w:cs="Times New Roman"/>
          <w:b/>
          <w:bCs/>
          <w:color w:val="00000A"/>
          <w:sz w:val="20"/>
          <w:szCs w:val="20"/>
        </w:rPr>
      </w:pPr>
      <w:r w:rsidRPr="004034FE">
        <w:rPr>
          <w:rFonts w:ascii="Times New Roman" w:hAnsi="Times New Roman" w:cs="Times New Roman"/>
          <w:b/>
          <w:bCs/>
          <w:color w:val="00000A"/>
          <w:sz w:val="20"/>
          <w:szCs w:val="20"/>
        </w:rPr>
        <w:t>Adjourn</w:t>
      </w:r>
    </w:p>
    <w:p w14:paraId="6131FBEA" w14:textId="0501278A" w:rsidR="00C22495" w:rsidRPr="004034FE" w:rsidRDefault="00C22495" w:rsidP="00C22495">
      <w:pPr>
        <w:spacing w:after="120" w:line="240" w:lineRule="auto"/>
        <w:jc w:val="center"/>
        <w:rPr>
          <w:rFonts w:ascii="Times New Roman" w:hAnsi="Times New Roman" w:cs="Times New Roman"/>
          <w:sz w:val="20"/>
          <w:szCs w:val="20"/>
        </w:rPr>
      </w:pPr>
    </w:p>
    <w:sectPr w:rsidR="00C22495" w:rsidRPr="004034FE" w:rsidSect="00450DF5">
      <w:pgSz w:w="12240" w:h="15840"/>
      <w:pgMar w:top="81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83E37"/>
    <w:multiLevelType w:val="hybridMultilevel"/>
    <w:tmpl w:val="2020EEE2"/>
    <w:lvl w:ilvl="0" w:tplc="DB6ECF6E">
      <w:start w:val="1"/>
      <w:numFmt w:val="upperLetter"/>
      <w:lvlText w:val="%1."/>
      <w:lvlJc w:val="left"/>
      <w:pPr>
        <w:ind w:left="480" w:hanging="363"/>
        <w:jc w:val="right"/>
      </w:pPr>
      <w:rPr>
        <w:rFonts w:ascii="Arial" w:eastAsia="Arial" w:hAnsi="Arial" w:cs="Arial" w:hint="default"/>
        <w:b/>
        <w:bCs/>
        <w:spacing w:val="-2"/>
        <w:w w:val="99"/>
        <w:sz w:val="22"/>
        <w:szCs w:val="22"/>
        <w:lang w:val="en-US" w:eastAsia="en-US" w:bidi="en-US"/>
      </w:rPr>
    </w:lvl>
    <w:lvl w:ilvl="1" w:tplc="273A5078">
      <w:start w:val="1"/>
      <w:numFmt w:val="decimal"/>
      <w:lvlText w:val="%2."/>
      <w:lvlJc w:val="left"/>
      <w:pPr>
        <w:ind w:left="936" w:hanging="360"/>
      </w:pPr>
      <w:rPr>
        <w:rFonts w:hint="default"/>
        <w:b/>
        <w:bCs/>
        <w:spacing w:val="-4"/>
        <w:w w:val="99"/>
        <w:lang w:val="en-US" w:eastAsia="en-US" w:bidi="en-US"/>
      </w:rPr>
    </w:lvl>
    <w:lvl w:ilvl="2" w:tplc="7BC6D1D4">
      <w:numFmt w:val="bullet"/>
      <w:lvlText w:val=""/>
      <w:lvlJc w:val="left"/>
      <w:pPr>
        <w:ind w:left="1260" w:hanging="360"/>
      </w:pPr>
      <w:rPr>
        <w:rFonts w:ascii="Symbol" w:eastAsia="Symbol" w:hAnsi="Symbol" w:cs="Symbol" w:hint="default"/>
        <w:w w:val="100"/>
        <w:sz w:val="22"/>
        <w:szCs w:val="22"/>
        <w:lang w:val="en-US" w:eastAsia="en-US" w:bidi="en-US"/>
      </w:rPr>
    </w:lvl>
    <w:lvl w:ilvl="3" w:tplc="29C86890">
      <w:numFmt w:val="bullet"/>
      <w:lvlText w:val="•"/>
      <w:lvlJc w:val="left"/>
      <w:pPr>
        <w:ind w:left="2021" w:hanging="360"/>
      </w:pPr>
      <w:rPr>
        <w:rFonts w:ascii="Arial" w:eastAsia="Arial" w:hAnsi="Arial" w:cs="Arial" w:hint="default"/>
        <w:w w:val="100"/>
        <w:sz w:val="22"/>
        <w:szCs w:val="22"/>
        <w:lang w:val="en-US" w:eastAsia="en-US" w:bidi="en-US"/>
      </w:rPr>
    </w:lvl>
    <w:lvl w:ilvl="4" w:tplc="EF9480BC">
      <w:numFmt w:val="bullet"/>
      <w:lvlText w:val="•"/>
      <w:lvlJc w:val="left"/>
      <w:pPr>
        <w:ind w:left="1260" w:hanging="360"/>
      </w:pPr>
      <w:rPr>
        <w:rFonts w:hint="default"/>
        <w:lang w:val="en-US" w:eastAsia="en-US" w:bidi="en-US"/>
      </w:rPr>
    </w:lvl>
    <w:lvl w:ilvl="5" w:tplc="18A2804A">
      <w:numFmt w:val="bullet"/>
      <w:lvlText w:val="•"/>
      <w:lvlJc w:val="left"/>
      <w:pPr>
        <w:ind w:left="2020" w:hanging="360"/>
      </w:pPr>
      <w:rPr>
        <w:rFonts w:hint="default"/>
        <w:lang w:val="en-US" w:eastAsia="en-US" w:bidi="en-US"/>
      </w:rPr>
    </w:lvl>
    <w:lvl w:ilvl="6" w:tplc="1E32CB36">
      <w:numFmt w:val="bullet"/>
      <w:lvlText w:val="•"/>
      <w:lvlJc w:val="left"/>
      <w:pPr>
        <w:ind w:left="3560" w:hanging="360"/>
      </w:pPr>
      <w:rPr>
        <w:rFonts w:hint="default"/>
        <w:lang w:val="en-US" w:eastAsia="en-US" w:bidi="en-US"/>
      </w:rPr>
    </w:lvl>
    <w:lvl w:ilvl="7" w:tplc="82E4E540">
      <w:numFmt w:val="bullet"/>
      <w:lvlText w:val="•"/>
      <w:lvlJc w:val="left"/>
      <w:pPr>
        <w:ind w:left="5100" w:hanging="360"/>
      </w:pPr>
      <w:rPr>
        <w:rFonts w:hint="default"/>
        <w:lang w:val="en-US" w:eastAsia="en-US" w:bidi="en-US"/>
      </w:rPr>
    </w:lvl>
    <w:lvl w:ilvl="8" w:tplc="4DD08562">
      <w:numFmt w:val="bullet"/>
      <w:lvlText w:val="•"/>
      <w:lvlJc w:val="left"/>
      <w:pPr>
        <w:ind w:left="6640" w:hanging="360"/>
      </w:pPr>
      <w:rPr>
        <w:rFonts w:hint="default"/>
        <w:lang w:val="en-US" w:eastAsia="en-US" w:bidi="en-US"/>
      </w:rPr>
    </w:lvl>
  </w:abstractNum>
  <w:abstractNum w:abstractNumId="1" w15:restartNumberingAfterBreak="0">
    <w:nsid w:val="270C3E34"/>
    <w:multiLevelType w:val="hybridMultilevel"/>
    <w:tmpl w:val="F2CE6C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99A234D"/>
    <w:multiLevelType w:val="hybridMultilevel"/>
    <w:tmpl w:val="31C4AA2A"/>
    <w:lvl w:ilvl="0" w:tplc="0CE89604">
      <w:start w:val="1"/>
      <w:numFmt w:val="decimal"/>
      <w:pStyle w:val="Style1"/>
      <w:lvlText w:val="%1."/>
      <w:lvlJc w:val="left"/>
      <w:pPr>
        <w:tabs>
          <w:tab w:val="num" w:pos="720"/>
        </w:tabs>
        <w:ind w:left="72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E7AE88FC">
      <w:start w:val="1"/>
      <w:numFmt w:val="lowerRoman"/>
      <w:lvlText w:val="%3."/>
      <w:lvlJc w:val="right"/>
      <w:pPr>
        <w:tabs>
          <w:tab w:val="num" w:pos="1350"/>
        </w:tabs>
        <w:ind w:left="1350" w:hanging="360"/>
      </w:pPr>
      <w:rPr>
        <w:rFonts w:hint="default"/>
        <w:b w:val="0"/>
        <w:bCs/>
        <w:color w:val="4F81BD" w:themeColor="accent1"/>
      </w:rPr>
    </w:lvl>
    <w:lvl w:ilvl="3" w:tplc="1D3E417C">
      <w:start w:val="1"/>
      <w:numFmt w:val="decimal"/>
      <w:lvlText w:val="%4."/>
      <w:lvlJc w:val="left"/>
      <w:pPr>
        <w:tabs>
          <w:tab w:val="num" w:pos="990"/>
        </w:tabs>
        <w:ind w:left="990" w:hanging="360"/>
      </w:pPr>
      <w:rPr>
        <w:rFonts w:hint="default"/>
        <w:b w:val="0"/>
        <w:bCs/>
        <w:color w:val="000000" w:themeColor="text1"/>
        <w:sz w:val="22"/>
        <w:szCs w:val="22"/>
      </w:rPr>
    </w:lvl>
    <w:lvl w:ilvl="4" w:tplc="76783834">
      <w:start w:val="1"/>
      <w:numFmt w:val="lowerRoman"/>
      <w:lvlText w:val="%5."/>
      <w:lvlJc w:val="right"/>
      <w:pPr>
        <w:tabs>
          <w:tab w:val="num" w:pos="2340"/>
        </w:tabs>
        <w:ind w:left="2340" w:hanging="360"/>
      </w:pPr>
      <w:rPr>
        <w:color w:val="0070C0"/>
      </w:rPr>
    </w:lvl>
    <w:lvl w:ilvl="5" w:tplc="04090013">
      <w:start w:val="1"/>
      <w:numFmt w:val="upperRoman"/>
      <w:lvlText w:val="%6."/>
      <w:lvlJc w:val="right"/>
      <w:pPr>
        <w:tabs>
          <w:tab w:val="num" w:pos="2790"/>
        </w:tabs>
        <w:ind w:left="2790" w:hanging="180"/>
      </w:pPr>
      <w:rPr>
        <w:color w:val="FF0000"/>
      </w:rPr>
    </w:lvl>
    <w:lvl w:ilvl="6" w:tplc="3500954A">
      <w:start w:val="10"/>
      <w:numFmt w:val="bullet"/>
      <w:lvlText w:val="-"/>
      <w:lvlJc w:val="left"/>
      <w:pPr>
        <w:ind w:left="5040" w:hanging="360"/>
      </w:pPr>
      <w:rPr>
        <w:rFonts w:ascii="Calibri" w:eastAsia="Batang" w:hAnsi="Calibri" w:cs="Calibri"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9B53127"/>
    <w:multiLevelType w:val="hybridMultilevel"/>
    <w:tmpl w:val="57DAAC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D6C68DF"/>
    <w:multiLevelType w:val="hybridMultilevel"/>
    <w:tmpl w:val="73A2A70E"/>
    <w:lvl w:ilvl="0" w:tplc="1DC2E4E2">
      <w:start w:val="20"/>
      <w:numFmt w:val="bullet"/>
      <w:lvlText w:val="-"/>
      <w:lvlJc w:val="left"/>
      <w:pPr>
        <w:ind w:left="1080" w:hanging="360"/>
      </w:pPr>
      <w:rPr>
        <w:rFonts w:ascii="TimesNewRomanPSMT" w:eastAsiaTheme="minorHAnsi" w:hAnsi="TimesNewRomanPSMT" w:cs="TimesNewRomanPSMT"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41D7AF0"/>
    <w:multiLevelType w:val="hybridMultilevel"/>
    <w:tmpl w:val="540EF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434645">
    <w:abstractNumId w:val="2"/>
  </w:num>
  <w:num w:numId="2" w16cid:durableId="470830185">
    <w:abstractNumId w:val="1"/>
  </w:num>
  <w:num w:numId="3" w16cid:durableId="1709142034">
    <w:abstractNumId w:val="3"/>
  </w:num>
  <w:num w:numId="4" w16cid:durableId="365184130">
    <w:abstractNumId w:val="5"/>
  </w:num>
  <w:num w:numId="5" w16cid:durableId="790058112">
    <w:abstractNumId w:val="1"/>
  </w:num>
  <w:num w:numId="6" w16cid:durableId="610670373">
    <w:abstractNumId w:val="4"/>
  </w:num>
  <w:num w:numId="7" w16cid:durableId="141971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jCzsLA0MDO0NDayNDZR0lEKTi0uzszPAykwrAUAhxJdfywAAAA="/>
  </w:docVars>
  <w:rsids>
    <w:rsidRoot w:val="004D4CFF"/>
    <w:rsid w:val="000027B7"/>
    <w:rsid w:val="000049EC"/>
    <w:rsid w:val="00004C35"/>
    <w:rsid w:val="000273F6"/>
    <w:rsid w:val="00027FDD"/>
    <w:rsid w:val="0005594C"/>
    <w:rsid w:val="000627D0"/>
    <w:rsid w:val="00070C54"/>
    <w:rsid w:val="00073F7F"/>
    <w:rsid w:val="00081BBA"/>
    <w:rsid w:val="000912C5"/>
    <w:rsid w:val="000A3F1C"/>
    <w:rsid w:val="000B2B92"/>
    <w:rsid w:val="000B4757"/>
    <w:rsid w:val="000B4989"/>
    <w:rsid w:val="000C7905"/>
    <w:rsid w:val="000D3157"/>
    <w:rsid w:val="000D3E0B"/>
    <w:rsid w:val="000D4183"/>
    <w:rsid w:val="000E326E"/>
    <w:rsid w:val="000F222C"/>
    <w:rsid w:val="000F2F6F"/>
    <w:rsid w:val="000F5BC0"/>
    <w:rsid w:val="000F5F53"/>
    <w:rsid w:val="000F64D0"/>
    <w:rsid w:val="000F7598"/>
    <w:rsid w:val="0010062E"/>
    <w:rsid w:val="001011A1"/>
    <w:rsid w:val="00101542"/>
    <w:rsid w:val="001030D5"/>
    <w:rsid w:val="0012176C"/>
    <w:rsid w:val="00123877"/>
    <w:rsid w:val="00141759"/>
    <w:rsid w:val="00161A0E"/>
    <w:rsid w:val="001659F5"/>
    <w:rsid w:val="001704C1"/>
    <w:rsid w:val="0017394F"/>
    <w:rsid w:val="00184445"/>
    <w:rsid w:val="001B4514"/>
    <w:rsid w:val="001C2216"/>
    <w:rsid w:val="001E0961"/>
    <w:rsid w:val="001E6F6D"/>
    <w:rsid w:val="001F5491"/>
    <w:rsid w:val="00205956"/>
    <w:rsid w:val="00214B51"/>
    <w:rsid w:val="00226813"/>
    <w:rsid w:val="0023024C"/>
    <w:rsid w:val="0023070A"/>
    <w:rsid w:val="00230F38"/>
    <w:rsid w:val="002355FB"/>
    <w:rsid w:val="00241B97"/>
    <w:rsid w:val="00242013"/>
    <w:rsid w:val="00245603"/>
    <w:rsid w:val="00273FCA"/>
    <w:rsid w:val="00274BD7"/>
    <w:rsid w:val="00277F87"/>
    <w:rsid w:val="00286926"/>
    <w:rsid w:val="00291C6B"/>
    <w:rsid w:val="00297F0A"/>
    <w:rsid w:val="002C3554"/>
    <w:rsid w:val="002C52E5"/>
    <w:rsid w:val="002E4677"/>
    <w:rsid w:val="002E5EF3"/>
    <w:rsid w:val="00302DA1"/>
    <w:rsid w:val="0033265F"/>
    <w:rsid w:val="00333475"/>
    <w:rsid w:val="00355407"/>
    <w:rsid w:val="00375B71"/>
    <w:rsid w:val="00382721"/>
    <w:rsid w:val="00387476"/>
    <w:rsid w:val="0039129C"/>
    <w:rsid w:val="003B4206"/>
    <w:rsid w:val="003C5E08"/>
    <w:rsid w:val="003C61BF"/>
    <w:rsid w:val="003C73D4"/>
    <w:rsid w:val="003D40FA"/>
    <w:rsid w:val="003E4C63"/>
    <w:rsid w:val="003F07CE"/>
    <w:rsid w:val="003F6A20"/>
    <w:rsid w:val="00400FDA"/>
    <w:rsid w:val="004034FE"/>
    <w:rsid w:val="00415607"/>
    <w:rsid w:val="0041729B"/>
    <w:rsid w:val="004201F4"/>
    <w:rsid w:val="00431A59"/>
    <w:rsid w:val="004329B1"/>
    <w:rsid w:val="0044229D"/>
    <w:rsid w:val="00442342"/>
    <w:rsid w:val="00450439"/>
    <w:rsid w:val="00450DF5"/>
    <w:rsid w:val="004547EB"/>
    <w:rsid w:val="004555FD"/>
    <w:rsid w:val="004572F3"/>
    <w:rsid w:val="004744BB"/>
    <w:rsid w:val="00481C33"/>
    <w:rsid w:val="00496612"/>
    <w:rsid w:val="00497C72"/>
    <w:rsid w:val="004A381A"/>
    <w:rsid w:val="004B0493"/>
    <w:rsid w:val="004B3122"/>
    <w:rsid w:val="004B39BB"/>
    <w:rsid w:val="004B5E4B"/>
    <w:rsid w:val="004C63A8"/>
    <w:rsid w:val="004D4CFF"/>
    <w:rsid w:val="004D6AEA"/>
    <w:rsid w:val="004E6F67"/>
    <w:rsid w:val="00500D39"/>
    <w:rsid w:val="00504BEF"/>
    <w:rsid w:val="00504D22"/>
    <w:rsid w:val="00522DD8"/>
    <w:rsid w:val="00527BDA"/>
    <w:rsid w:val="005430BB"/>
    <w:rsid w:val="00560BB6"/>
    <w:rsid w:val="005652BA"/>
    <w:rsid w:val="00575127"/>
    <w:rsid w:val="005A3743"/>
    <w:rsid w:val="005B45F8"/>
    <w:rsid w:val="005C0A9D"/>
    <w:rsid w:val="005C3046"/>
    <w:rsid w:val="005F451D"/>
    <w:rsid w:val="00604C88"/>
    <w:rsid w:val="00605ABB"/>
    <w:rsid w:val="00605E73"/>
    <w:rsid w:val="00613BC4"/>
    <w:rsid w:val="00622DEF"/>
    <w:rsid w:val="00623A38"/>
    <w:rsid w:val="006602E8"/>
    <w:rsid w:val="006748FE"/>
    <w:rsid w:val="0068201D"/>
    <w:rsid w:val="00684215"/>
    <w:rsid w:val="0069705E"/>
    <w:rsid w:val="006A1E95"/>
    <w:rsid w:val="006A2C3F"/>
    <w:rsid w:val="006A5D51"/>
    <w:rsid w:val="006A6601"/>
    <w:rsid w:val="006E0DD1"/>
    <w:rsid w:val="006E1F86"/>
    <w:rsid w:val="006F0314"/>
    <w:rsid w:val="006F0B58"/>
    <w:rsid w:val="006F2094"/>
    <w:rsid w:val="006F29DB"/>
    <w:rsid w:val="006F52E0"/>
    <w:rsid w:val="00701A46"/>
    <w:rsid w:val="00716C28"/>
    <w:rsid w:val="00722F65"/>
    <w:rsid w:val="0073603E"/>
    <w:rsid w:val="00755635"/>
    <w:rsid w:val="00755FBD"/>
    <w:rsid w:val="007B19FE"/>
    <w:rsid w:val="007B347A"/>
    <w:rsid w:val="007C5D86"/>
    <w:rsid w:val="007C6B20"/>
    <w:rsid w:val="007C7D46"/>
    <w:rsid w:val="007D0B24"/>
    <w:rsid w:val="008224E3"/>
    <w:rsid w:val="00831B79"/>
    <w:rsid w:val="00831F78"/>
    <w:rsid w:val="008341D5"/>
    <w:rsid w:val="00840B99"/>
    <w:rsid w:val="00852E0C"/>
    <w:rsid w:val="00860904"/>
    <w:rsid w:val="008830A7"/>
    <w:rsid w:val="008A7645"/>
    <w:rsid w:val="008C4FCD"/>
    <w:rsid w:val="008C7037"/>
    <w:rsid w:val="008D3581"/>
    <w:rsid w:val="008E7570"/>
    <w:rsid w:val="008F5F16"/>
    <w:rsid w:val="00904652"/>
    <w:rsid w:val="00907A75"/>
    <w:rsid w:val="00923B41"/>
    <w:rsid w:val="009444B1"/>
    <w:rsid w:val="00952FC5"/>
    <w:rsid w:val="00953DE4"/>
    <w:rsid w:val="00960E59"/>
    <w:rsid w:val="00971FDF"/>
    <w:rsid w:val="00992143"/>
    <w:rsid w:val="009A2FA3"/>
    <w:rsid w:val="009A76F6"/>
    <w:rsid w:val="009B6160"/>
    <w:rsid w:val="009B6F68"/>
    <w:rsid w:val="009B6F96"/>
    <w:rsid w:val="009C454E"/>
    <w:rsid w:val="009C5A3D"/>
    <w:rsid w:val="009E0021"/>
    <w:rsid w:val="009E405E"/>
    <w:rsid w:val="009E4A77"/>
    <w:rsid w:val="009E5F90"/>
    <w:rsid w:val="009F2599"/>
    <w:rsid w:val="00A06905"/>
    <w:rsid w:val="00A06D22"/>
    <w:rsid w:val="00A115C3"/>
    <w:rsid w:val="00A12197"/>
    <w:rsid w:val="00A1407B"/>
    <w:rsid w:val="00A218FB"/>
    <w:rsid w:val="00A3491E"/>
    <w:rsid w:val="00A60483"/>
    <w:rsid w:val="00A6183F"/>
    <w:rsid w:val="00A67A5C"/>
    <w:rsid w:val="00A67C05"/>
    <w:rsid w:val="00A751B8"/>
    <w:rsid w:val="00A8618A"/>
    <w:rsid w:val="00A92838"/>
    <w:rsid w:val="00A9322F"/>
    <w:rsid w:val="00A964E7"/>
    <w:rsid w:val="00A97096"/>
    <w:rsid w:val="00A97AAC"/>
    <w:rsid w:val="00AF7A4D"/>
    <w:rsid w:val="00B1037C"/>
    <w:rsid w:val="00B174AA"/>
    <w:rsid w:val="00B22678"/>
    <w:rsid w:val="00B22A72"/>
    <w:rsid w:val="00B23395"/>
    <w:rsid w:val="00B308DA"/>
    <w:rsid w:val="00B37054"/>
    <w:rsid w:val="00B5628D"/>
    <w:rsid w:val="00B73FEB"/>
    <w:rsid w:val="00B75996"/>
    <w:rsid w:val="00B8732B"/>
    <w:rsid w:val="00BB086A"/>
    <w:rsid w:val="00BB381C"/>
    <w:rsid w:val="00BB5608"/>
    <w:rsid w:val="00BB5A93"/>
    <w:rsid w:val="00BC1BF6"/>
    <w:rsid w:val="00BC35B7"/>
    <w:rsid w:val="00BC7324"/>
    <w:rsid w:val="00BC7661"/>
    <w:rsid w:val="00BD009C"/>
    <w:rsid w:val="00BD10A5"/>
    <w:rsid w:val="00BD4539"/>
    <w:rsid w:val="00BF6904"/>
    <w:rsid w:val="00C01F01"/>
    <w:rsid w:val="00C11A70"/>
    <w:rsid w:val="00C1464E"/>
    <w:rsid w:val="00C22495"/>
    <w:rsid w:val="00C37F82"/>
    <w:rsid w:val="00C44421"/>
    <w:rsid w:val="00C45221"/>
    <w:rsid w:val="00C56151"/>
    <w:rsid w:val="00C60CDA"/>
    <w:rsid w:val="00C60E75"/>
    <w:rsid w:val="00C62734"/>
    <w:rsid w:val="00C65D30"/>
    <w:rsid w:val="00CA1C1E"/>
    <w:rsid w:val="00CA6DE8"/>
    <w:rsid w:val="00CC78D8"/>
    <w:rsid w:val="00CD0357"/>
    <w:rsid w:val="00CE3D12"/>
    <w:rsid w:val="00CE7029"/>
    <w:rsid w:val="00CF531A"/>
    <w:rsid w:val="00CF7FC1"/>
    <w:rsid w:val="00D15D41"/>
    <w:rsid w:val="00D30208"/>
    <w:rsid w:val="00D32F11"/>
    <w:rsid w:val="00D34CC4"/>
    <w:rsid w:val="00D34ED2"/>
    <w:rsid w:val="00D509FD"/>
    <w:rsid w:val="00D512FF"/>
    <w:rsid w:val="00D55183"/>
    <w:rsid w:val="00D565D4"/>
    <w:rsid w:val="00D73EF7"/>
    <w:rsid w:val="00D84588"/>
    <w:rsid w:val="00DA06D0"/>
    <w:rsid w:val="00DA359F"/>
    <w:rsid w:val="00DA4EF8"/>
    <w:rsid w:val="00DC160F"/>
    <w:rsid w:val="00DC5B7A"/>
    <w:rsid w:val="00DE16AF"/>
    <w:rsid w:val="00DE43CD"/>
    <w:rsid w:val="00DE52D6"/>
    <w:rsid w:val="00DF02BE"/>
    <w:rsid w:val="00DF51EA"/>
    <w:rsid w:val="00E130F3"/>
    <w:rsid w:val="00E26C0E"/>
    <w:rsid w:val="00E35083"/>
    <w:rsid w:val="00E43A1D"/>
    <w:rsid w:val="00E55B19"/>
    <w:rsid w:val="00E62460"/>
    <w:rsid w:val="00E71958"/>
    <w:rsid w:val="00E734EC"/>
    <w:rsid w:val="00E74A6F"/>
    <w:rsid w:val="00E765D8"/>
    <w:rsid w:val="00E76EBA"/>
    <w:rsid w:val="00EC2AD9"/>
    <w:rsid w:val="00EC783D"/>
    <w:rsid w:val="00ED2B25"/>
    <w:rsid w:val="00ED5759"/>
    <w:rsid w:val="00EF6F77"/>
    <w:rsid w:val="00F02216"/>
    <w:rsid w:val="00F040AE"/>
    <w:rsid w:val="00F06111"/>
    <w:rsid w:val="00F82E2D"/>
    <w:rsid w:val="00F8670A"/>
    <w:rsid w:val="00FA3A2C"/>
    <w:rsid w:val="00FA4AB0"/>
    <w:rsid w:val="00FA69FD"/>
    <w:rsid w:val="00FC2179"/>
    <w:rsid w:val="00FC57DE"/>
    <w:rsid w:val="00FD085B"/>
    <w:rsid w:val="00FD6345"/>
    <w:rsid w:val="00FF3F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4202B"/>
  <w15:chartTrackingRefBased/>
  <w15:docId w15:val="{E22DFABD-7B6D-4310-B775-D79141699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022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link w:val="Heading4Char"/>
    <w:uiPriority w:val="9"/>
    <w:qFormat/>
    <w:rsid w:val="00BD10A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A4EF8"/>
    <w:rPr>
      <w:color w:val="0000FF"/>
      <w:u w:val="single"/>
    </w:rPr>
  </w:style>
  <w:style w:type="character" w:styleId="UnresolvedMention">
    <w:name w:val="Unresolved Mention"/>
    <w:basedOn w:val="DefaultParagraphFont"/>
    <w:uiPriority w:val="99"/>
    <w:semiHidden/>
    <w:unhideWhenUsed/>
    <w:rsid w:val="000912C5"/>
    <w:rPr>
      <w:color w:val="605E5C"/>
      <w:shd w:val="clear" w:color="auto" w:fill="E1DFDD"/>
    </w:rPr>
  </w:style>
  <w:style w:type="character" w:styleId="FollowedHyperlink">
    <w:name w:val="FollowedHyperlink"/>
    <w:basedOn w:val="DefaultParagraphFont"/>
    <w:uiPriority w:val="99"/>
    <w:semiHidden/>
    <w:unhideWhenUsed/>
    <w:rsid w:val="000912C5"/>
    <w:rPr>
      <w:color w:val="800080" w:themeColor="followedHyperlink"/>
      <w:u w:val="single"/>
    </w:rPr>
  </w:style>
  <w:style w:type="paragraph" w:customStyle="1" w:styleId="Style1">
    <w:name w:val="Style1"/>
    <w:basedOn w:val="Normal"/>
    <w:link w:val="Style1Char"/>
    <w:qFormat/>
    <w:rsid w:val="000912C5"/>
    <w:pPr>
      <w:numPr>
        <w:numId w:val="1"/>
      </w:numPr>
      <w:autoSpaceDE w:val="0"/>
      <w:autoSpaceDN w:val="0"/>
      <w:adjustRightInd w:val="0"/>
      <w:spacing w:before="240" w:after="0" w:line="240" w:lineRule="auto"/>
    </w:pPr>
    <w:rPr>
      <w:rFonts w:ascii="Calibri" w:eastAsia="Batang" w:hAnsi="Calibri" w:cs="Arial"/>
      <w:b/>
      <w:color w:val="000000"/>
      <w:szCs w:val="24"/>
      <w:lang w:eastAsia="ja-JP"/>
    </w:rPr>
  </w:style>
  <w:style w:type="character" w:customStyle="1" w:styleId="Style1Char">
    <w:name w:val="Style1 Char"/>
    <w:basedOn w:val="DefaultParagraphFont"/>
    <w:link w:val="Style1"/>
    <w:rsid w:val="000912C5"/>
    <w:rPr>
      <w:rFonts w:ascii="Calibri" w:eastAsia="Batang" w:hAnsi="Calibri" w:cs="Arial"/>
      <w:b/>
      <w:color w:val="000000"/>
      <w:szCs w:val="24"/>
      <w:lang w:eastAsia="ja-JP"/>
    </w:rPr>
  </w:style>
  <w:style w:type="character" w:customStyle="1" w:styleId="Heading4Char">
    <w:name w:val="Heading 4 Char"/>
    <w:basedOn w:val="DefaultParagraphFont"/>
    <w:link w:val="Heading4"/>
    <w:uiPriority w:val="9"/>
    <w:rsid w:val="00BD10A5"/>
    <w:rPr>
      <w:rFonts w:ascii="Times New Roman" w:eastAsia="Times New Roman" w:hAnsi="Times New Roman" w:cs="Times New Roman"/>
      <w:b/>
      <w:bCs/>
      <w:sz w:val="24"/>
      <w:szCs w:val="24"/>
    </w:rPr>
  </w:style>
  <w:style w:type="paragraph" w:styleId="ListParagraph">
    <w:name w:val="List Paragraph"/>
    <w:basedOn w:val="Normal"/>
    <w:uiPriority w:val="1"/>
    <w:qFormat/>
    <w:rsid w:val="00A67C05"/>
    <w:pPr>
      <w:ind w:left="720"/>
      <w:contextualSpacing/>
    </w:pPr>
  </w:style>
  <w:style w:type="paragraph" w:customStyle="1" w:styleId="xxxmsonormal">
    <w:name w:val="x_xxmsonormal"/>
    <w:basedOn w:val="Normal"/>
    <w:rsid w:val="00A06D22"/>
    <w:pPr>
      <w:spacing w:after="0" w:line="240" w:lineRule="auto"/>
    </w:pPr>
    <w:rPr>
      <w:rFonts w:ascii="Calibri" w:hAnsi="Calibri" w:cs="Calibri"/>
    </w:rPr>
  </w:style>
  <w:style w:type="table" w:styleId="TableGrid">
    <w:name w:val="Table Grid"/>
    <w:basedOn w:val="TableNormal"/>
    <w:uiPriority w:val="59"/>
    <w:rsid w:val="002307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D4183"/>
    <w:rPr>
      <w:b/>
      <w:bCs/>
    </w:rPr>
  </w:style>
  <w:style w:type="paragraph" w:styleId="NoSpacing">
    <w:name w:val="No Spacing"/>
    <w:uiPriority w:val="1"/>
    <w:qFormat/>
    <w:rsid w:val="00605E73"/>
    <w:pPr>
      <w:spacing w:after="0" w:line="240" w:lineRule="auto"/>
    </w:pPr>
  </w:style>
  <w:style w:type="paragraph" w:styleId="Revision">
    <w:name w:val="Revision"/>
    <w:hidden/>
    <w:uiPriority w:val="99"/>
    <w:semiHidden/>
    <w:rsid w:val="006A1E95"/>
    <w:pPr>
      <w:spacing w:after="0" w:line="240" w:lineRule="auto"/>
    </w:pPr>
  </w:style>
  <w:style w:type="character" w:styleId="CommentReference">
    <w:name w:val="annotation reference"/>
    <w:basedOn w:val="DefaultParagraphFont"/>
    <w:uiPriority w:val="99"/>
    <w:semiHidden/>
    <w:unhideWhenUsed/>
    <w:rsid w:val="004C63A8"/>
    <w:rPr>
      <w:sz w:val="16"/>
      <w:szCs w:val="16"/>
    </w:rPr>
  </w:style>
  <w:style w:type="paragraph" w:styleId="CommentText">
    <w:name w:val="annotation text"/>
    <w:basedOn w:val="Normal"/>
    <w:link w:val="CommentTextChar"/>
    <w:uiPriority w:val="99"/>
    <w:unhideWhenUsed/>
    <w:rsid w:val="004C63A8"/>
    <w:pPr>
      <w:spacing w:line="240" w:lineRule="auto"/>
    </w:pPr>
    <w:rPr>
      <w:sz w:val="20"/>
      <w:szCs w:val="20"/>
    </w:rPr>
  </w:style>
  <w:style w:type="character" w:customStyle="1" w:styleId="CommentTextChar">
    <w:name w:val="Comment Text Char"/>
    <w:basedOn w:val="DefaultParagraphFont"/>
    <w:link w:val="CommentText"/>
    <w:uiPriority w:val="99"/>
    <w:rsid w:val="004C63A8"/>
    <w:rPr>
      <w:sz w:val="20"/>
      <w:szCs w:val="20"/>
    </w:rPr>
  </w:style>
  <w:style w:type="paragraph" w:styleId="CommentSubject">
    <w:name w:val="annotation subject"/>
    <w:basedOn w:val="CommentText"/>
    <w:next w:val="CommentText"/>
    <w:link w:val="CommentSubjectChar"/>
    <w:uiPriority w:val="99"/>
    <w:semiHidden/>
    <w:unhideWhenUsed/>
    <w:rsid w:val="004C63A8"/>
    <w:rPr>
      <w:b/>
      <w:bCs/>
    </w:rPr>
  </w:style>
  <w:style w:type="character" w:customStyle="1" w:styleId="CommentSubjectChar">
    <w:name w:val="Comment Subject Char"/>
    <w:basedOn w:val="CommentTextChar"/>
    <w:link w:val="CommentSubject"/>
    <w:uiPriority w:val="99"/>
    <w:semiHidden/>
    <w:rsid w:val="004C63A8"/>
    <w:rPr>
      <w:b/>
      <w:bCs/>
      <w:sz w:val="20"/>
      <w:szCs w:val="20"/>
    </w:rPr>
  </w:style>
  <w:style w:type="character" w:customStyle="1" w:styleId="Heading2Char">
    <w:name w:val="Heading 2 Char"/>
    <w:basedOn w:val="DefaultParagraphFont"/>
    <w:link w:val="Heading2"/>
    <w:uiPriority w:val="9"/>
    <w:semiHidden/>
    <w:rsid w:val="00F02216"/>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936459">
      <w:bodyDiv w:val="1"/>
      <w:marLeft w:val="0"/>
      <w:marRight w:val="0"/>
      <w:marTop w:val="0"/>
      <w:marBottom w:val="0"/>
      <w:divBdr>
        <w:top w:val="none" w:sz="0" w:space="0" w:color="auto"/>
        <w:left w:val="none" w:sz="0" w:space="0" w:color="auto"/>
        <w:bottom w:val="none" w:sz="0" w:space="0" w:color="auto"/>
        <w:right w:val="none" w:sz="0" w:space="0" w:color="auto"/>
      </w:divBdr>
    </w:div>
    <w:div w:id="991568712">
      <w:bodyDiv w:val="1"/>
      <w:marLeft w:val="0"/>
      <w:marRight w:val="0"/>
      <w:marTop w:val="0"/>
      <w:marBottom w:val="0"/>
      <w:divBdr>
        <w:top w:val="none" w:sz="0" w:space="0" w:color="auto"/>
        <w:left w:val="none" w:sz="0" w:space="0" w:color="auto"/>
        <w:bottom w:val="none" w:sz="0" w:space="0" w:color="auto"/>
        <w:right w:val="none" w:sz="0" w:space="0" w:color="auto"/>
      </w:divBdr>
    </w:div>
    <w:div w:id="1184325765">
      <w:bodyDiv w:val="1"/>
      <w:marLeft w:val="0"/>
      <w:marRight w:val="0"/>
      <w:marTop w:val="0"/>
      <w:marBottom w:val="0"/>
      <w:divBdr>
        <w:top w:val="none" w:sz="0" w:space="0" w:color="auto"/>
        <w:left w:val="none" w:sz="0" w:space="0" w:color="auto"/>
        <w:bottom w:val="none" w:sz="0" w:space="0" w:color="auto"/>
        <w:right w:val="none" w:sz="0" w:space="0" w:color="auto"/>
      </w:divBdr>
    </w:div>
    <w:div w:id="1294480435">
      <w:bodyDiv w:val="1"/>
      <w:marLeft w:val="0"/>
      <w:marRight w:val="0"/>
      <w:marTop w:val="0"/>
      <w:marBottom w:val="0"/>
      <w:divBdr>
        <w:top w:val="none" w:sz="0" w:space="0" w:color="auto"/>
        <w:left w:val="none" w:sz="0" w:space="0" w:color="auto"/>
        <w:bottom w:val="none" w:sz="0" w:space="0" w:color="auto"/>
        <w:right w:val="none" w:sz="0" w:space="0" w:color="auto"/>
      </w:divBdr>
    </w:div>
    <w:div w:id="1679848841">
      <w:bodyDiv w:val="1"/>
      <w:marLeft w:val="0"/>
      <w:marRight w:val="0"/>
      <w:marTop w:val="0"/>
      <w:marBottom w:val="0"/>
      <w:divBdr>
        <w:top w:val="none" w:sz="0" w:space="0" w:color="auto"/>
        <w:left w:val="none" w:sz="0" w:space="0" w:color="auto"/>
        <w:bottom w:val="none" w:sz="0" w:space="0" w:color="auto"/>
        <w:right w:val="none" w:sz="0" w:space="0" w:color="auto"/>
      </w:divBdr>
    </w:div>
    <w:div w:id="1837839766">
      <w:bodyDiv w:val="1"/>
      <w:marLeft w:val="0"/>
      <w:marRight w:val="0"/>
      <w:marTop w:val="0"/>
      <w:marBottom w:val="0"/>
      <w:divBdr>
        <w:top w:val="none" w:sz="0" w:space="0" w:color="auto"/>
        <w:left w:val="none" w:sz="0" w:space="0" w:color="auto"/>
        <w:bottom w:val="none" w:sz="0" w:space="0" w:color="auto"/>
        <w:right w:val="none" w:sz="0" w:space="0" w:color="auto"/>
      </w:divBdr>
    </w:div>
    <w:div w:id="1980963011">
      <w:bodyDiv w:val="1"/>
      <w:marLeft w:val="0"/>
      <w:marRight w:val="0"/>
      <w:marTop w:val="0"/>
      <w:marBottom w:val="0"/>
      <w:divBdr>
        <w:top w:val="none" w:sz="0" w:space="0" w:color="auto"/>
        <w:left w:val="none" w:sz="0" w:space="0" w:color="auto"/>
        <w:bottom w:val="none" w:sz="0" w:space="0" w:color="auto"/>
        <w:right w:val="none" w:sz="0" w:space="0" w:color="auto"/>
      </w:divBdr>
    </w:div>
    <w:div w:id="201807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l/meetup-join/19%3ameeting_OWVhNjQzNDktZWE4OC00N2EzLWEwNjktYWQ0MWU2YzE1N2E5%40thread.v2/0?context=%7b%22Tid%22%3a%22032b90aa-1ad1-47ba-9938-c32ad43e5c94%22%2c%22Oid%22%3a%2215cafd91-808c-45d9-90da-fbb625bde558%22%7d" TargetMode="Externa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rldefense.proofpoint.com/v2/url?u=https-3A__www.ashrae.org_about-2Dashrae_ashrae-2Dcode-2Dof-2Dethics&amp;d=DwMGaQ&amp;c=8hUWFZcy2Z-Za5rBPlktOQ&amp;r=Tg0ZeFy3TXWwE2VmlAAoQg&amp;m=LFjlJtgYSByx4XjqP16oPD2uqUMMWl-VOJkwBD0Csmc&amp;s=vpbOTGU3sKjfVTsKksKrpJY-g7ADyscviPf38elJHeU&am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pc.ashrae.org/?cmtKey=e94e5979-e432-4716-a91f-ff438f192a2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teams.microsoft.com/l/meetup-join/19%3ameeting_NmM2NWZhYjItNzFiMS00YzNmLTkwMDUtNTRkNDY0NzIzYmI3%40thread.v2/0?context=%7b%22Tid%22%3a%22032b90aa-1ad1-47ba-9938-c32ad43e5c94%22%2c%22Oid%22%3a%2215cafd91-808c-45d9-90da-fbb625bde558%22%7d" TargetMode="External"/><Relationship Id="rId4" Type="http://schemas.openxmlformats.org/officeDocument/2006/relationships/numbering" Target="numbering.xml"/><Relationship Id="rId9" Type="http://schemas.openxmlformats.org/officeDocument/2006/relationships/hyperlink" Target="https://teams.microsoft.com/meet/22673522598259?p=qoN3S1Hy5Cuy97IF4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c84a6e0-628c-447e-b499-004f03e71361" xsi:nil="true"/>
    <lcf76f155ced4ddcb4097134ff3c332f xmlns="91ea4b3f-e2dc-4dca-8966-c563fed7ca6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B396D29A445D45B42B9289F97EDFAD" ma:contentTypeVersion="15" ma:contentTypeDescription="Create a new document." ma:contentTypeScope="" ma:versionID="91854315a8e57b2d486ea3c38faa55c7">
  <xsd:schema xmlns:xsd="http://www.w3.org/2001/XMLSchema" xmlns:xs="http://www.w3.org/2001/XMLSchema" xmlns:p="http://schemas.microsoft.com/office/2006/metadata/properties" xmlns:ns2="91ea4b3f-e2dc-4dca-8966-c563fed7ca6e" xmlns:ns3="9c84a6e0-628c-447e-b499-004f03e71361" targetNamespace="http://schemas.microsoft.com/office/2006/metadata/properties" ma:root="true" ma:fieldsID="fd45f80bc17f3d01432ae9a383b1c5ad" ns2:_="" ns3:_="">
    <xsd:import namespace="91ea4b3f-e2dc-4dca-8966-c563fed7ca6e"/>
    <xsd:import namespace="9c84a6e0-628c-447e-b499-004f03e7136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ea4b3f-e2dc-4dca-8966-c563fed7ca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3c8dbb2-add7-412b-9fa1-038b30a1feb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84a6e0-628c-447e-b499-004f03e7136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81d9f29-e70b-40cd-8ac3-5572052c9e3e}" ma:internalName="TaxCatchAll" ma:showField="CatchAllData" ma:web="9c84a6e0-628c-447e-b499-004f03e7136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EBF54C-DC80-47F3-8C02-148B0550502D}">
  <ds:schemaRefs>
    <ds:schemaRef ds:uri="http://schemas.microsoft.com/sharepoint/v3/contenttype/forms"/>
  </ds:schemaRefs>
</ds:datastoreItem>
</file>

<file path=customXml/itemProps2.xml><?xml version="1.0" encoding="utf-8"?>
<ds:datastoreItem xmlns:ds="http://schemas.openxmlformats.org/officeDocument/2006/customXml" ds:itemID="{17CB253C-5C93-4970-BB01-967A145CA21E}">
  <ds:schemaRefs>
    <ds:schemaRef ds:uri="http://schemas.microsoft.com/office/2006/metadata/properties"/>
    <ds:schemaRef ds:uri="http://schemas.microsoft.com/office/infopath/2007/PartnerControls"/>
    <ds:schemaRef ds:uri="9c84a6e0-628c-447e-b499-004f03e71361"/>
    <ds:schemaRef ds:uri="91ea4b3f-e2dc-4dca-8966-c563fed7ca6e"/>
  </ds:schemaRefs>
</ds:datastoreItem>
</file>

<file path=customXml/itemProps3.xml><?xml version="1.0" encoding="utf-8"?>
<ds:datastoreItem xmlns:ds="http://schemas.openxmlformats.org/officeDocument/2006/customXml" ds:itemID="{65F38809-31C0-4EA9-A085-7EFA1FF36D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ea4b3f-e2dc-4dca-8966-c563fed7ca6e"/>
    <ds:schemaRef ds:uri="9c84a6e0-628c-447e-b499-004f03e713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1048</Words>
  <Characters>6009</Characters>
  <Application>Microsoft Office Word</Application>
  <DocSecurity>0</DocSecurity>
  <Lines>207</Lines>
  <Paragraphs>156</Paragraphs>
  <ScaleCrop>false</ScaleCrop>
  <HeadingPairs>
    <vt:vector size="2" baseType="variant">
      <vt:variant>
        <vt:lpstr>Title</vt:lpstr>
      </vt:variant>
      <vt:variant>
        <vt:i4>1</vt:i4>
      </vt:variant>
    </vt:vector>
  </HeadingPairs>
  <TitlesOfParts>
    <vt:vector size="1" baseType="lpstr">
      <vt:lpstr/>
    </vt:vector>
  </TitlesOfParts>
  <Company>LII</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dc:creator>
  <cp:keywords/>
  <dc:description/>
  <cp:lastModifiedBy>Sam Guzman</cp:lastModifiedBy>
  <cp:revision>8</cp:revision>
  <cp:lastPrinted>2026-01-28T17:19:00Z</cp:lastPrinted>
  <dcterms:created xsi:type="dcterms:W3CDTF">2026-05-29T12:43:00Z</dcterms:created>
  <dcterms:modified xsi:type="dcterms:W3CDTF">2026-06-02T16:54:00Z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0x010100F9B396D29A445D45B42B9289F97EDFAD</vt:lpwstr>
  </property>
  <property fmtid="{D5CDD505-2E9C-101B-9397-08002B2CF9AE}" pid="3" name="MediaServiceImageTags">
    <vt:lpwstr/>
  </property>
</Properties>
</file>