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CF0EF" w14:textId="37C495DF" w:rsidR="00D36A12" w:rsidRPr="00D36A12" w:rsidRDefault="00D36A12" w:rsidP="00971C17">
      <w:pPr>
        <w:rPr>
          <w:rFonts w:asciiTheme="minorHAnsi" w:hAnsiTheme="minorHAnsi" w:cstheme="minorHAnsi"/>
          <w:b/>
          <w:sz w:val="28"/>
          <w:szCs w:val="28"/>
          <w:u w:val="single"/>
        </w:rPr>
      </w:pPr>
      <w:r w:rsidRPr="00D36A12">
        <w:rPr>
          <w:rFonts w:ascii="CG Times" w:eastAsia="Times New Roman" w:hAnsi="CG Times" w:cs="Times New Roman"/>
          <w:b/>
          <w:noProof/>
          <w:spacing w:val="-2"/>
          <w:sz w:val="24"/>
          <w:szCs w:val="20"/>
        </w:rPr>
        <w:drawing>
          <wp:anchor distT="0" distB="0" distL="114300" distR="114300" simplePos="0" relativeHeight="251659264" behindDoc="1" locked="0" layoutInCell="1" allowOverlap="1" wp14:anchorId="0BB66EB2" wp14:editId="76A60A9B">
            <wp:simplePos x="0" y="0"/>
            <wp:positionH relativeFrom="margin">
              <wp:align>center</wp:align>
            </wp:positionH>
            <wp:positionV relativeFrom="paragraph">
              <wp:posOffset>9525</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52B06A" w14:textId="77777777" w:rsidR="00D36A12" w:rsidRPr="00D36A12" w:rsidRDefault="00D36A12" w:rsidP="00971C17">
      <w:pPr>
        <w:rPr>
          <w:rFonts w:asciiTheme="minorHAnsi" w:hAnsiTheme="minorHAnsi" w:cstheme="minorHAnsi"/>
          <w:b/>
          <w:sz w:val="28"/>
          <w:szCs w:val="28"/>
          <w:u w:val="single"/>
        </w:rPr>
      </w:pPr>
    </w:p>
    <w:p w14:paraId="2A3A74A4" w14:textId="77777777" w:rsidR="00D36A12" w:rsidRPr="00D36A12" w:rsidRDefault="00D36A12" w:rsidP="00971C17">
      <w:pPr>
        <w:rPr>
          <w:rFonts w:asciiTheme="minorHAnsi" w:hAnsiTheme="minorHAnsi" w:cstheme="minorHAnsi"/>
          <w:b/>
          <w:sz w:val="28"/>
          <w:szCs w:val="28"/>
          <w:u w:val="single"/>
        </w:rPr>
      </w:pPr>
    </w:p>
    <w:p w14:paraId="1D9EA0B1" w14:textId="64BA5793" w:rsidR="00D36A12" w:rsidRPr="00D36A12" w:rsidRDefault="000B5E3D" w:rsidP="00D36A12">
      <w:pPr>
        <w:pStyle w:val="Heading1"/>
        <w:jc w:val="center"/>
        <w:rPr>
          <w:rFonts w:asciiTheme="minorHAnsi" w:hAnsiTheme="minorHAnsi" w:cstheme="minorHAnsi"/>
          <w:sz w:val="24"/>
        </w:rPr>
      </w:pPr>
      <w:r>
        <w:rPr>
          <w:rFonts w:asciiTheme="minorHAnsi" w:hAnsiTheme="minorHAnsi" w:cstheme="minorHAnsi"/>
          <w:sz w:val="24"/>
        </w:rPr>
        <w:t>180 Technology Parkway NW, Peachtree City, GA 30092</w:t>
      </w:r>
    </w:p>
    <w:p w14:paraId="69875A99" w14:textId="1151EF33" w:rsidR="00D36A12" w:rsidRDefault="00D36A12" w:rsidP="00D36A12">
      <w:pPr>
        <w:tabs>
          <w:tab w:val="center" w:pos="5400"/>
        </w:tabs>
        <w:suppressAutoHyphens/>
        <w:jc w:val="center"/>
        <w:rPr>
          <w:rFonts w:asciiTheme="minorHAnsi" w:hAnsiTheme="minorHAnsi" w:cstheme="minorHAnsi"/>
          <w:b/>
          <w:spacing w:val="-2"/>
          <w:sz w:val="24"/>
        </w:rPr>
      </w:pPr>
      <w:r w:rsidRPr="00D36A12">
        <w:rPr>
          <w:rFonts w:asciiTheme="minorHAnsi" w:hAnsiTheme="minorHAnsi" w:cstheme="minorHAnsi"/>
          <w:b/>
          <w:spacing w:val="-2"/>
          <w:sz w:val="24"/>
        </w:rPr>
        <w:t>404-636-8400</w:t>
      </w:r>
    </w:p>
    <w:p w14:paraId="23CACAFE" w14:textId="5E60F6CE" w:rsidR="00971C17" w:rsidRPr="00D36A12" w:rsidRDefault="00D36A12" w:rsidP="00971C17">
      <w:pPr>
        <w:rPr>
          <w:rFonts w:asciiTheme="minorHAnsi" w:hAnsiTheme="minorHAnsi" w:cstheme="minorHAnsi"/>
          <w:sz w:val="28"/>
          <w:szCs w:val="28"/>
        </w:rPr>
      </w:pPr>
      <w:r>
        <w:rPr>
          <w:rFonts w:asciiTheme="minorHAnsi" w:hAnsiTheme="minorHAnsi" w:cstheme="minorHAnsi"/>
          <w:b/>
          <w:sz w:val="28"/>
          <w:szCs w:val="28"/>
          <w:u w:val="single"/>
        </w:rPr>
        <w:t>T</w:t>
      </w:r>
      <w:r w:rsidR="00971C17" w:rsidRPr="00D36A12">
        <w:rPr>
          <w:rFonts w:asciiTheme="minorHAnsi" w:hAnsiTheme="minorHAnsi" w:cstheme="minorHAnsi"/>
          <w:b/>
          <w:sz w:val="28"/>
          <w:szCs w:val="28"/>
          <w:u w:val="single"/>
        </w:rPr>
        <w:t>C 9.11 Clean Spaces</w:t>
      </w:r>
      <w:r w:rsidR="009857E6" w:rsidRPr="00D36A12">
        <w:rPr>
          <w:rFonts w:asciiTheme="minorHAnsi" w:hAnsiTheme="minorHAnsi" w:cstheme="minorHAnsi"/>
          <w:b/>
          <w:sz w:val="28"/>
          <w:szCs w:val="28"/>
          <w:u w:val="single"/>
        </w:rPr>
        <w:t xml:space="preserve"> </w:t>
      </w:r>
      <w:r w:rsidR="00971C17" w:rsidRPr="00D36A12">
        <w:rPr>
          <w:rFonts w:asciiTheme="minorHAnsi" w:hAnsiTheme="minorHAnsi" w:cstheme="minorHAnsi"/>
          <w:b/>
          <w:sz w:val="28"/>
          <w:szCs w:val="28"/>
          <w:u w:val="single"/>
        </w:rPr>
        <w:t xml:space="preserve">Committee Meeting Minutes – </w:t>
      </w:r>
      <w:r w:rsidR="000B5E3D">
        <w:rPr>
          <w:rFonts w:asciiTheme="minorHAnsi" w:hAnsiTheme="minorHAnsi" w:cstheme="minorHAnsi"/>
          <w:b/>
          <w:sz w:val="28"/>
          <w:szCs w:val="28"/>
          <w:u w:val="single"/>
        </w:rPr>
        <w:t>Tampa</w:t>
      </w:r>
    </w:p>
    <w:p w14:paraId="0E62775B" w14:textId="000B6AEC" w:rsidR="00971C17" w:rsidRPr="00D36A12" w:rsidRDefault="00971C17" w:rsidP="00971C17">
      <w:pPr>
        <w:spacing w:after="0"/>
        <w:rPr>
          <w:rFonts w:asciiTheme="minorHAnsi" w:hAnsiTheme="minorHAnsi" w:cstheme="minorHAnsi"/>
          <w:color w:val="323130"/>
          <w:sz w:val="24"/>
          <w:szCs w:val="24"/>
          <w:shd w:val="clear" w:color="auto" w:fill="FFFFFF"/>
        </w:rPr>
      </w:pPr>
      <w:r w:rsidRPr="00D36A12">
        <w:rPr>
          <w:rFonts w:asciiTheme="minorHAnsi" w:hAnsiTheme="minorHAnsi" w:cstheme="minorHAnsi"/>
          <w:sz w:val="24"/>
          <w:szCs w:val="24"/>
        </w:rPr>
        <w:t>Meeting Date:</w:t>
      </w:r>
      <w:r w:rsidRPr="00D36A12">
        <w:rPr>
          <w:rFonts w:asciiTheme="minorHAnsi" w:hAnsiTheme="minorHAnsi" w:cstheme="minorHAnsi"/>
          <w:sz w:val="24"/>
          <w:szCs w:val="24"/>
        </w:rPr>
        <w:tab/>
      </w:r>
      <w:r w:rsidR="005C4A6D">
        <w:rPr>
          <w:rFonts w:asciiTheme="minorHAnsi" w:hAnsiTheme="minorHAnsi" w:cstheme="minorHAnsi"/>
          <w:sz w:val="24"/>
          <w:szCs w:val="24"/>
        </w:rPr>
        <w:tab/>
      </w:r>
      <w:r w:rsidRPr="00D36A12">
        <w:rPr>
          <w:rFonts w:asciiTheme="minorHAnsi" w:hAnsiTheme="minorHAnsi" w:cstheme="minorHAnsi"/>
          <w:b/>
          <w:bCs/>
          <w:color w:val="323130"/>
          <w:sz w:val="24"/>
          <w:szCs w:val="24"/>
          <w:shd w:val="clear" w:color="auto" w:fill="FFFFFF"/>
        </w:rPr>
        <w:t xml:space="preserve">Monday, </w:t>
      </w:r>
      <w:r w:rsidR="000B5E3D">
        <w:rPr>
          <w:rFonts w:asciiTheme="minorHAnsi" w:hAnsiTheme="minorHAnsi" w:cstheme="minorHAnsi"/>
          <w:b/>
          <w:bCs/>
          <w:color w:val="323130"/>
          <w:sz w:val="24"/>
          <w:szCs w:val="24"/>
          <w:shd w:val="clear" w:color="auto" w:fill="FFFFFF"/>
        </w:rPr>
        <w:t>June 26, 2023</w:t>
      </w:r>
    </w:p>
    <w:p w14:paraId="72898A30" w14:textId="2E369BAD" w:rsidR="00971C17" w:rsidRPr="00D36A12" w:rsidRDefault="00971C17" w:rsidP="00971C17">
      <w:pPr>
        <w:spacing w:after="0"/>
        <w:rPr>
          <w:rFonts w:asciiTheme="minorHAnsi" w:hAnsiTheme="minorHAnsi" w:cstheme="minorHAnsi"/>
          <w:sz w:val="24"/>
          <w:szCs w:val="24"/>
        </w:rPr>
      </w:pPr>
      <w:r w:rsidRPr="00D36A12">
        <w:rPr>
          <w:rFonts w:asciiTheme="minorHAnsi" w:hAnsiTheme="minorHAnsi" w:cstheme="minorHAnsi"/>
          <w:sz w:val="24"/>
          <w:szCs w:val="24"/>
        </w:rPr>
        <w:t xml:space="preserve">Meeting Location: </w:t>
      </w:r>
      <w:r w:rsidRPr="00D36A12">
        <w:rPr>
          <w:rFonts w:asciiTheme="minorHAnsi" w:hAnsiTheme="minorHAnsi" w:cstheme="minorHAnsi"/>
          <w:sz w:val="24"/>
          <w:szCs w:val="24"/>
        </w:rPr>
        <w:tab/>
      </w:r>
      <w:r w:rsidRPr="00D36A12">
        <w:rPr>
          <w:rFonts w:asciiTheme="minorHAnsi" w:hAnsiTheme="minorHAnsi" w:cstheme="minorHAnsi"/>
          <w:b/>
          <w:bCs/>
          <w:sz w:val="24"/>
          <w:szCs w:val="24"/>
        </w:rPr>
        <w:t>In-Person (</w:t>
      </w:r>
      <w:r w:rsidR="000B5E3D">
        <w:rPr>
          <w:rFonts w:asciiTheme="minorHAnsi" w:hAnsiTheme="minorHAnsi" w:cstheme="minorHAnsi"/>
          <w:b/>
          <w:bCs/>
          <w:sz w:val="24"/>
          <w:szCs w:val="24"/>
        </w:rPr>
        <w:t>Marriot Waterside, Meeting Room 1 (2</w:t>
      </w:r>
      <w:r w:rsidRPr="00D36A12">
        <w:rPr>
          <w:rFonts w:asciiTheme="minorHAnsi" w:hAnsiTheme="minorHAnsi" w:cstheme="minorHAnsi"/>
          <w:b/>
          <w:bCs/>
          <w:sz w:val="24"/>
          <w:szCs w:val="24"/>
        </w:rPr>
        <w:t>) with Virtual option</w:t>
      </w:r>
    </w:p>
    <w:p w14:paraId="2187531E" w14:textId="583DCA05" w:rsidR="00971C17" w:rsidRPr="00D36A12" w:rsidRDefault="00971C17" w:rsidP="00971C17">
      <w:pPr>
        <w:spacing w:after="0"/>
        <w:rPr>
          <w:rFonts w:asciiTheme="minorHAnsi" w:hAnsiTheme="minorHAnsi" w:cstheme="minorHAnsi"/>
          <w:b/>
          <w:sz w:val="24"/>
          <w:szCs w:val="24"/>
        </w:rPr>
      </w:pPr>
      <w:r w:rsidRPr="00D36A12">
        <w:rPr>
          <w:rFonts w:asciiTheme="minorHAnsi" w:hAnsiTheme="minorHAnsi" w:cstheme="minorHAnsi"/>
          <w:sz w:val="24"/>
          <w:szCs w:val="24"/>
        </w:rPr>
        <w:t xml:space="preserve">Meeting time: </w:t>
      </w:r>
      <w:r w:rsidR="005C4A6D">
        <w:rPr>
          <w:rFonts w:asciiTheme="minorHAnsi" w:hAnsiTheme="minorHAnsi" w:cstheme="minorHAnsi"/>
          <w:sz w:val="24"/>
          <w:szCs w:val="24"/>
        </w:rPr>
        <w:tab/>
      </w:r>
      <w:r w:rsidRPr="00D36A12">
        <w:rPr>
          <w:rFonts w:asciiTheme="minorHAnsi" w:hAnsiTheme="minorHAnsi" w:cstheme="minorHAnsi"/>
          <w:sz w:val="24"/>
          <w:szCs w:val="24"/>
        </w:rPr>
        <w:tab/>
      </w:r>
      <w:r w:rsidRPr="00D36A12">
        <w:rPr>
          <w:rFonts w:asciiTheme="minorHAnsi" w:hAnsiTheme="minorHAnsi" w:cstheme="minorHAnsi"/>
          <w:b/>
          <w:sz w:val="24"/>
          <w:szCs w:val="24"/>
        </w:rPr>
        <w:t>2:</w:t>
      </w:r>
      <w:r w:rsidR="000B5E3D">
        <w:rPr>
          <w:rFonts w:asciiTheme="minorHAnsi" w:hAnsiTheme="minorHAnsi" w:cstheme="minorHAnsi"/>
          <w:b/>
          <w:sz w:val="24"/>
          <w:szCs w:val="24"/>
        </w:rPr>
        <w:t>15</w:t>
      </w:r>
      <w:r w:rsidRPr="00D36A12">
        <w:rPr>
          <w:rFonts w:asciiTheme="minorHAnsi" w:hAnsiTheme="minorHAnsi" w:cstheme="minorHAnsi"/>
          <w:b/>
          <w:sz w:val="24"/>
          <w:szCs w:val="24"/>
        </w:rPr>
        <w:t>-</w:t>
      </w:r>
      <w:r w:rsidR="000B5E3D">
        <w:rPr>
          <w:rFonts w:asciiTheme="minorHAnsi" w:hAnsiTheme="minorHAnsi" w:cstheme="minorHAnsi"/>
          <w:b/>
          <w:sz w:val="24"/>
          <w:szCs w:val="24"/>
        </w:rPr>
        <w:t>5:15</w:t>
      </w:r>
      <w:r w:rsidRPr="00D36A12">
        <w:rPr>
          <w:rFonts w:asciiTheme="minorHAnsi" w:hAnsiTheme="minorHAnsi" w:cstheme="minorHAnsi"/>
          <w:b/>
          <w:sz w:val="24"/>
          <w:szCs w:val="24"/>
        </w:rPr>
        <w:t xml:space="preserve"> pm </w:t>
      </w:r>
      <w:r w:rsidR="000B5E3D">
        <w:rPr>
          <w:rFonts w:asciiTheme="minorHAnsi" w:hAnsiTheme="minorHAnsi" w:cstheme="minorHAnsi"/>
          <w:b/>
          <w:sz w:val="24"/>
          <w:szCs w:val="24"/>
        </w:rPr>
        <w:t>ED</w:t>
      </w:r>
      <w:r w:rsidRPr="00D36A12">
        <w:rPr>
          <w:rFonts w:asciiTheme="minorHAnsi" w:hAnsiTheme="minorHAnsi" w:cstheme="minorHAnsi"/>
          <w:b/>
          <w:sz w:val="24"/>
          <w:szCs w:val="24"/>
        </w:rPr>
        <w:t>T Main Technical Committee</w:t>
      </w:r>
    </w:p>
    <w:p w14:paraId="5F8C6D27" w14:textId="1EBBE7D2" w:rsidR="00971C17" w:rsidRDefault="00971C17" w:rsidP="00971C17">
      <w:pPr>
        <w:spacing w:after="0"/>
        <w:rPr>
          <w:rFonts w:asciiTheme="minorHAnsi" w:hAnsiTheme="minorHAnsi" w:cstheme="minorHAnsi"/>
          <w:sz w:val="20"/>
          <w:szCs w:val="20"/>
        </w:rPr>
      </w:pPr>
    </w:p>
    <w:p w14:paraId="29B918B7" w14:textId="41EBFA87" w:rsidR="00D36A12" w:rsidRDefault="00D36A12" w:rsidP="00971C17">
      <w:pPr>
        <w:spacing w:after="0"/>
        <w:rPr>
          <w:rFonts w:asciiTheme="minorHAnsi" w:hAnsiTheme="minorHAnsi" w:cstheme="minorHAnsi"/>
          <w:sz w:val="20"/>
          <w:szCs w:val="20"/>
        </w:rPr>
      </w:pPr>
    </w:p>
    <w:p w14:paraId="14F6EAC8" w14:textId="6E4B69C7" w:rsidR="00C70C14" w:rsidRPr="00FF1A64" w:rsidRDefault="00C70C14" w:rsidP="00971C17">
      <w:pPr>
        <w:spacing w:after="0"/>
        <w:rPr>
          <w:rFonts w:asciiTheme="minorHAnsi" w:hAnsiTheme="minorHAnsi" w:cstheme="minorHAnsi"/>
          <w:b/>
          <w:bCs/>
          <w:i/>
          <w:iCs/>
          <w:u w:val="single"/>
        </w:rPr>
      </w:pPr>
      <w:r w:rsidRPr="00FF1A64">
        <w:rPr>
          <w:rFonts w:asciiTheme="minorHAnsi" w:hAnsiTheme="minorHAnsi" w:cstheme="minorHAnsi"/>
          <w:b/>
          <w:bCs/>
          <w:i/>
          <w:iCs/>
          <w:u w:val="single"/>
        </w:rPr>
        <w:t>0.0 Call to Order</w:t>
      </w:r>
    </w:p>
    <w:p w14:paraId="3326988F" w14:textId="25DDA6E3" w:rsidR="00C70C14" w:rsidRPr="00FF1A64" w:rsidRDefault="00DF78A8" w:rsidP="00DF78A8">
      <w:pPr>
        <w:tabs>
          <w:tab w:val="left" w:pos="6255"/>
        </w:tabs>
        <w:spacing w:after="0"/>
        <w:rPr>
          <w:rFonts w:asciiTheme="minorHAnsi" w:hAnsiTheme="minorHAnsi" w:cstheme="minorHAnsi"/>
        </w:rPr>
      </w:pPr>
      <w:r>
        <w:rPr>
          <w:rFonts w:asciiTheme="minorHAnsi" w:hAnsiTheme="minorHAnsi" w:cstheme="minorHAnsi"/>
        </w:rPr>
        <w:tab/>
      </w:r>
    </w:p>
    <w:p w14:paraId="63D94878" w14:textId="4456F74B" w:rsidR="00C70C14" w:rsidRPr="00FF1A64" w:rsidRDefault="000B5E3D" w:rsidP="00971C17">
      <w:pPr>
        <w:spacing w:after="0"/>
        <w:rPr>
          <w:rFonts w:asciiTheme="minorHAnsi" w:hAnsiTheme="minorHAnsi" w:cstheme="minorHAnsi"/>
        </w:rPr>
      </w:pPr>
      <w:r>
        <w:rPr>
          <w:rFonts w:asciiTheme="minorHAnsi" w:hAnsiTheme="minorHAnsi" w:cstheme="minorHAnsi"/>
        </w:rPr>
        <w:t>Russ Bailey</w:t>
      </w:r>
      <w:r w:rsidR="00C70C14" w:rsidRPr="00FF1A64">
        <w:rPr>
          <w:rFonts w:asciiTheme="minorHAnsi" w:hAnsiTheme="minorHAnsi" w:cstheme="minorHAnsi"/>
        </w:rPr>
        <w:t>/ Chair called the meeting to order.</w:t>
      </w:r>
    </w:p>
    <w:p w14:paraId="1E98C868" w14:textId="77777777" w:rsidR="00C70C14" w:rsidRDefault="00C70C14" w:rsidP="00971C17">
      <w:pPr>
        <w:spacing w:after="0"/>
        <w:rPr>
          <w:rFonts w:asciiTheme="minorHAnsi" w:hAnsiTheme="minorHAnsi" w:cstheme="minorHAnsi"/>
          <w:sz w:val="20"/>
          <w:szCs w:val="20"/>
        </w:rPr>
      </w:pPr>
    </w:p>
    <w:p w14:paraId="21961DBB" w14:textId="77777777" w:rsidR="00C70C14" w:rsidRDefault="00C70C14" w:rsidP="00C70C14">
      <w:pPr>
        <w:spacing w:after="0"/>
        <w:rPr>
          <w:rFonts w:asciiTheme="minorHAnsi" w:hAnsiTheme="minorHAnsi" w:cstheme="minorHAnsi"/>
        </w:rPr>
      </w:pPr>
      <w:r>
        <w:rPr>
          <w:rFonts w:asciiTheme="minorHAnsi" w:hAnsiTheme="minorHAnsi" w:cstheme="minorHAnsi"/>
        </w:rPr>
        <w:t xml:space="preserve">TC9.11 Scope:  </w:t>
      </w:r>
      <w:r w:rsidRPr="00943364">
        <w:rPr>
          <w:rFonts w:asciiTheme="minorHAnsi" w:hAnsiTheme="minorHAnsi" w:cstheme="minorHAnsi"/>
        </w:rPr>
        <w:t>TC 9.11 is concerned with air conditioning systems for</w:t>
      </w:r>
      <w:r>
        <w:rPr>
          <w:rFonts w:asciiTheme="minorHAnsi" w:hAnsiTheme="minorHAnsi" w:cstheme="minorHAnsi"/>
        </w:rPr>
        <w:t xml:space="preserve"> </w:t>
      </w:r>
      <w:r w:rsidRPr="00943364">
        <w:rPr>
          <w:rFonts w:asciiTheme="minorHAnsi" w:hAnsiTheme="minorHAnsi" w:cstheme="minorHAnsi"/>
        </w:rPr>
        <w:t>cleanrooms and spaces, including process, product and</w:t>
      </w:r>
      <w:r>
        <w:rPr>
          <w:rFonts w:asciiTheme="minorHAnsi" w:hAnsiTheme="minorHAnsi" w:cstheme="minorHAnsi"/>
        </w:rPr>
        <w:t xml:space="preserve"> </w:t>
      </w:r>
      <w:r w:rsidRPr="00943364">
        <w:rPr>
          <w:rFonts w:asciiTheme="minorHAnsi" w:hAnsiTheme="minorHAnsi" w:cstheme="minorHAnsi"/>
        </w:rPr>
        <w:t>facility air conditioning and related process ventilation for</w:t>
      </w:r>
      <w:r>
        <w:rPr>
          <w:rFonts w:asciiTheme="minorHAnsi" w:hAnsiTheme="minorHAnsi" w:cstheme="minorHAnsi"/>
        </w:rPr>
        <w:t xml:space="preserve"> </w:t>
      </w:r>
      <w:r w:rsidRPr="00943364">
        <w:rPr>
          <w:rFonts w:asciiTheme="minorHAnsi" w:hAnsiTheme="minorHAnsi" w:cstheme="minorHAnsi"/>
        </w:rPr>
        <w:t>Research and Development, manufacturing, assembly, test</w:t>
      </w:r>
      <w:r>
        <w:rPr>
          <w:rFonts w:asciiTheme="minorHAnsi" w:hAnsiTheme="minorHAnsi" w:cstheme="minorHAnsi"/>
        </w:rPr>
        <w:t xml:space="preserve"> </w:t>
      </w:r>
      <w:r w:rsidRPr="00943364">
        <w:rPr>
          <w:rFonts w:asciiTheme="minorHAnsi" w:hAnsiTheme="minorHAnsi" w:cstheme="minorHAnsi"/>
        </w:rPr>
        <w:t>and clean medical areas. This includes electronic,</w:t>
      </w:r>
      <w:r>
        <w:rPr>
          <w:rFonts w:asciiTheme="minorHAnsi" w:hAnsiTheme="minorHAnsi" w:cstheme="minorHAnsi"/>
        </w:rPr>
        <w:t xml:space="preserve"> </w:t>
      </w:r>
      <w:r w:rsidRPr="00943364">
        <w:rPr>
          <w:rFonts w:asciiTheme="minorHAnsi" w:hAnsiTheme="minorHAnsi" w:cstheme="minorHAnsi"/>
        </w:rPr>
        <w:t>microelectronic, pharmaceutical and aerospace facilities</w:t>
      </w:r>
      <w:r>
        <w:rPr>
          <w:rFonts w:asciiTheme="minorHAnsi" w:hAnsiTheme="minorHAnsi" w:cstheme="minorHAnsi"/>
        </w:rPr>
        <w:t xml:space="preserve"> </w:t>
      </w:r>
      <w:r w:rsidRPr="00943364">
        <w:rPr>
          <w:rFonts w:asciiTheme="minorHAnsi" w:hAnsiTheme="minorHAnsi" w:cstheme="minorHAnsi"/>
        </w:rPr>
        <w:t>and operating rooms.</w:t>
      </w:r>
    </w:p>
    <w:p w14:paraId="16FF6002" w14:textId="77777777" w:rsidR="00C70C14" w:rsidRDefault="00C70C14" w:rsidP="00C70C14">
      <w:pPr>
        <w:spacing w:after="0"/>
        <w:rPr>
          <w:rFonts w:asciiTheme="minorHAnsi" w:hAnsiTheme="minorHAnsi" w:cstheme="minorHAnsi"/>
        </w:rPr>
      </w:pPr>
    </w:p>
    <w:p w14:paraId="5E12F4BB" w14:textId="470A82AA" w:rsidR="00C70C14" w:rsidRPr="00943364" w:rsidRDefault="00C70C14" w:rsidP="00C70C14">
      <w:pPr>
        <w:spacing w:after="0"/>
        <w:rPr>
          <w:rFonts w:asciiTheme="minorHAnsi" w:hAnsiTheme="minorHAnsi" w:cstheme="minorHAnsi"/>
        </w:rPr>
      </w:pPr>
      <w:r w:rsidRPr="00943364">
        <w:rPr>
          <w:rFonts w:asciiTheme="minorHAnsi" w:hAnsiTheme="minorHAnsi" w:cstheme="minorHAnsi"/>
          <w:b/>
          <w:bCs/>
        </w:rPr>
        <w:t>ASHRAE Code of Ethics Commitment</w:t>
      </w:r>
    </w:p>
    <w:p w14:paraId="5EF7433B" w14:textId="77777777" w:rsidR="004B18E2" w:rsidRPr="004B18E2" w:rsidRDefault="004B18E2" w:rsidP="004B18E2">
      <w:pPr>
        <w:spacing w:after="0"/>
        <w:rPr>
          <w:rFonts w:asciiTheme="minorHAnsi" w:hAnsiTheme="minorHAnsi" w:cstheme="minorHAnsi"/>
        </w:rPr>
      </w:pPr>
      <w:r w:rsidRPr="004B18E2">
        <w:rPr>
          <w:rFonts w:asciiTheme="minorHAnsi" w:hAnsiTheme="minorHAnsi" w:cstheme="minorHAnsi"/>
        </w:rPr>
        <w:t xml:space="preserve">The ASHRAE Code of Ethics is to be adhered to by those doing ASHRAE business whether or not </w:t>
      </w:r>
    </w:p>
    <w:p w14:paraId="18439921" w14:textId="4EDB086C" w:rsidR="00C70C14" w:rsidRDefault="004B18E2" w:rsidP="004B18E2">
      <w:pPr>
        <w:spacing w:after="0"/>
        <w:rPr>
          <w:rFonts w:asciiTheme="minorHAnsi" w:hAnsiTheme="minorHAnsi" w:cstheme="minorHAnsi"/>
        </w:rPr>
      </w:pPr>
      <w:proofErr w:type="gramStart"/>
      <w:r w:rsidRPr="004B18E2">
        <w:rPr>
          <w:rFonts w:asciiTheme="minorHAnsi" w:hAnsiTheme="minorHAnsi" w:cstheme="minorHAnsi"/>
        </w:rPr>
        <w:t>they</w:t>
      </w:r>
      <w:proofErr w:type="gramEnd"/>
      <w:r w:rsidRPr="004B18E2">
        <w:rPr>
          <w:rFonts w:asciiTheme="minorHAnsi" w:hAnsiTheme="minorHAnsi" w:cstheme="minorHAnsi"/>
        </w:rPr>
        <w:t xml:space="preserve"> are an ASHRAE member.  </w:t>
      </w:r>
      <w:r w:rsidR="00C70C14" w:rsidRPr="00943364">
        <w:rPr>
          <w:rFonts w:asciiTheme="minorHAnsi" w:hAnsiTheme="minorHAnsi" w:cstheme="minorHAnsi"/>
        </w:rPr>
        <w:t xml:space="preserve">“In this and all other ASHRAE meetings, we will act with honesty, fairness, courtesy, competence, integrity and respect for others, and we shall avoid all real or perceived conflicts of interests.”    See full ASHRAE Code of Ethics: </w:t>
      </w:r>
      <w:hyperlink r:id="rId9" w:history="1">
        <w:r w:rsidR="00C70C14" w:rsidRPr="005920E4">
          <w:rPr>
            <w:rStyle w:val="Hyperlink"/>
            <w:rFonts w:asciiTheme="minorHAnsi" w:hAnsiTheme="minorHAnsi" w:cstheme="minorHAnsi"/>
          </w:rPr>
          <w:t>https://www.ashrae.org/about-ashrae/ashrae-code-of-ethics</w:t>
        </w:r>
      </w:hyperlink>
      <w:r w:rsidR="00C70C14">
        <w:rPr>
          <w:rFonts w:asciiTheme="minorHAnsi" w:hAnsiTheme="minorHAnsi" w:cstheme="minorHAnsi"/>
        </w:rPr>
        <w:t xml:space="preserve"> </w:t>
      </w:r>
    </w:p>
    <w:p w14:paraId="259FFBF3" w14:textId="77777777" w:rsidR="00C70C14" w:rsidRPr="00D36A12" w:rsidRDefault="00C70C14" w:rsidP="00971C17">
      <w:pPr>
        <w:spacing w:after="0"/>
        <w:rPr>
          <w:rFonts w:asciiTheme="minorHAnsi" w:hAnsiTheme="minorHAnsi" w:cstheme="minorHAnsi"/>
          <w:sz w:val="20"/>
          <w:szCs w:val="20"/>
        </w:rPr>
      </w:pPr>
    </w:p>
    <w:p w14:paraId="26D6006D" w14:textId="1EEBEFF5" w:rsidR="002D63D8" w:rsidRPr="00A547C6" w:rsidRDefault="002D63D8" w:rsidP="00960239">
      <w:pPr>
        <w:pStyle w:val="ListParagraph"/>
        <w:numPr>
          <w:ilvl w:val="0"/>
          <w:numId w:val="2"/>
        </w:numPr>
        <w:rPr>
          <w:rFonts w:asciiTheme="minorHAnsi" w:hAnsiTheme="minorHAnsi" w:cstheme="minorHAnsi"/>
          <w:i/>
          <w:iCs/>
          <w:sz w:val="24"/>
          <w:szCs w:val="24"/>
        </w:rPr>
      </w:pPr>
      <w:r w:rsidRPr="00D36A12">
        <w:rPr>
          <w:rFonts w:asciiTheme="minorHAnsi" w:hAnsiTheme="minorHAnsi" w:cstheme="minorHAnsi"/>
          <w:b/>
          <w:bCs/>
          <w:i/>
          <w:iCs/>
          <w:sz w:val="24"/>
          <w:szCs w:val="24"/>
          <w:u w:val="single"/>
        </w:rPr>
        <w:t>Introduction of Attendees</w:t>
      </w:r>
      <w:r w:rsidR="00914389">
        <w:rPr>
          <w:rFonts w:asciiTheme="minorHAnsi" w:hAnsiTheme="minorHAnsi" w:cstheme="minorHAnsi"/>
          <w:b/>
          <w:bCs/>
          <w:i/>
          <w:iCs/>
          <w:sz w:val="24"/>
          <w:szCs w:val="24"/>
          <w:u w:val="single"/>
        </w:rPr>
        <w:t>:</w:t>
      </w:r>
    </w:p>
    <w:p w14:paraId="361FC08F" w14:textId="10384F42" w:rsidR="00387DF7" w:rsidRPr="00D36A12" w:rsidRDefault="002D63D8" w:rsidP="00971C17">
      <w:pPr>
        <w:spacing w:after="0"/>
        <w:rPr>
          <w:rFonts w:asciiTheme="minorHAnsi" w:hAnsiTheme="minorHAnsi" w:cstheme="minorHAnsi"/>
        </w:rPr>
      </w:pPr>
      <w:r w:rsidRPr="00D36A12">
        <w:rPr>
          <w:rFonts w:asciiTheme="minorHAnsi" w:hAnsiTheme="minorHAnsi" w:cstheme="minorHAnsi"/>
        </w:rPr>
        <w:t xml:space="preserve">1.1 Roll Call of Voting </w:t>
      </w:r>
      <w:r w:rsidR="00960239" w:rsidRPr="00D36A12">
        <w:rPr>
          <w:rFonts w:asciiTheme="minorHAnsi" w:hAnsiTheme="minorHAnsi" w:cstheme="minorHAnsi"/>
        </w:rPr>
        <w:t>Member</w:t>
      </w:r>
    </w:p>
    <w:p w14:paraId="543CE6A3" w14:textId="77777777" w:rsidR="00165266" w:rsidRPr="00D36A12" w:rsidRDefault="00165266" w:rsidP="00971C17">
      <w:pPr>
        <w:spacing w:after="0"/>
        <w:rPr>
          <w:rFonts w:asciiTheme="minorHAnsi" w:hAnsiTheme="minorHAnsi" w:cstheme="minorHAnsi"/>
        </w:rPr>
      </w:pPr>
    </w:p>
    <w:p w14:paraId="6540092B" w14:textId="17A1E76E" w:rsidR="00943364" w:rsidRPr="00943364" w:rsidRDefault="00943364" w:rsidP="00943364">
      <w:pPr>
        <w:spacing w:after="0"/>
        <w:rPr>
          <w:rFonts w:asciiTheme="minorHAnsi" w:hAnsiTheme="minorHAnsi" w:cstheme="minorHAnsi"/>
          <w:i/>
        </w:rPr>
      </w:pPr>
      <w:r w:rsidRPr="00943364">
        <w:rPr>
          <w:rFonts w:asciiTheme="minorHAnsi" w:hAnsiTheme="minorHAnsi" w:cstheme="minorHAnsi"/>
          <w:i/>
        </w:rPr>
        <w:t>VOTING MEMBERS FOR THIS MEETING (Need (4) or ½+1 for a Quorum)</w:t>
      </w:r>
    </w:p>
    <w:p w14:paraId="7A30B7B9" w14:textId="77777777" w:rsidR="00943364" w:rsidRPr="00D36A12" w:rsidRDefault="00943364" w:rsidP="00971C17">
      <w:pPr>
        <w:spacing w:after="0"/>
        <w:rPr>
          <w:rFonts w:asciiTheme="minorHAnsi" w:hAnsiTheme="minorHAnsi" w:cstheme="minorHAnsi"/>
        </w:rPr>
      </w:pPr>
    </w:p>
    <w:tbl>
      <w:tblPr>
        <w:tblW w:w="6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5"/>
        <w:gridCol w:w="1425"/>
        <w:gridCol w:w="1425"/>
      </w:tblGrid>
      <w:tr w:rsidR="00F64C50" w:rsidRPr="00F64C50" w14:paraId="2BFB7F08" w14:textId="77777777" w:rsidTr="0B15BFA2">
        <w:trPr>
          <w:trHeight w:val="279"/>
        </w:trPr>
        <w:tc>
          <w:tcPr>
            <w:tcW w:w="3465" w:type="dxa"/>
            <w:shd w:val="clear" w:color="auto" w:fill="auto"/>
          </w:tcPr>
          <w:p w14:paraId="0A21FBD3" w14:textId="108851C5" w:rsidR="00D36A12" w:rsidRPr="00F64C50" w:rsidRDefault="00D36A12" w:rsidP="00473C73">
            <w:pPr>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Voting Member</w:t>
            </w:r>
          </w:p>
        </w:tc>
        <w:tc>
          <w:tcPr>
            <w:tcW w:w="1425" w:type="dxa"/>
          </w:tcPr>
          <w:p w14:paraId="6FF776EC" w14:textId="504542BA" w:rsidR="00D36A12" w:rsidRPr="00F64C50" w:rsidRDefault="00D36A12"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Roll-on Date</w:t>
            </w:r>
          </w:p>
        </w:tc>
        <w:tc>
          <w:tcPr>
            <w:tcW w:w="1425" w:type="dxa"/>
            <w:tcBorders>
              <w:right w:val="single" w:sz="4" w:space="0" w:color="auto"/>
            </w:tcBorders>
            <w:shd w:val="clear" w:color="auto" w:fill="auto"/>
            <w:vAlign w:val="center"/>
          </w:tcPr>
          <w:p w14:paraId="54C6760A" w14:textId="2A99F923" w:rsidR="00D36A12" w:rsidRPr="00F64C50" w:rsidRDefault="00D36A12"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Roll-off Date</w:t>
            </w:r>
          </w:p>
        </w:tc>
      </w:tr>
      <w:tr w:rsidR="00F64C50" w:rsidRPr="00F64C50" w14:paraId="085B4574" w14:textId="77777777" w:rsidTr="0B15BFA2">
        <w:trPr>
          <w:trHeight w:val="279"/>
        </w:trPr>
        <w:tc>
          <w:tcPr>
            <w:tcW w:w="3465" w:type="dxa"/>
            <w:shd w:val="clear" w:color="auto" w:fill="auto"/>
          </w:tcPr>
          <w:p w14:paraId="66EDF40B" w14:textId="529E2297" w:rsidR="00D36A12" w:rsidRPr="00F64C50" w:rsidRDefault="00D36A12" w:rsidP="00914389">
            <w:pPr>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 xml:space="preserve">Russ Bailey </w:t>
            </w:r>
          </w:p>
        </w:tc>
        <w:tc>
          <w:tcPr>
            <w:tcW w:w="1425" w:type="dxa"/>
          </w:tcPr>
          <w:p w14:paraId="1A64F032" w14:textId="49B0C6CF" w:rsidR="00D36A12" w:rsidRPr="00F64C50" w:rsidRDefault="00F01F3B"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7/1/2019</w:t>
            </w:r>
          </w:p>
        </w:tc>
        <w:tc>
          <w:tcPr>
            <w:tcW w:w="1425" w:type="dxa"/>
            <w:tcBorders>
              <w:right w:val="single" w:sz="4" w:space="0" w:color="auto"/>
            </w:tcBorders>
            <w:shd w:val="clear" w:color="auto" w:fill="auto"/>
            <w:vAlign w:val="center"/>
          </w:tcPr>
          <w:p w14:paraId="51B82FD3" w14:textId="5C9D5223" w:rsidR="00D36A12" w:rsidRPr="00F64C50" w:rsidRDefault="00D36A12"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6/30/2023</w:t>
            </w:r>
          </w:p>
        </w:tc>
      </w:tr>
      <w:tr w:rsidR="00F64C50" w:rsidRPr="00F64C50" w14:paraId="34BC0380" w14:textId="77777777" w:rsidTr="0B15BFA2">
        <w:trPr>
          <w:trHeight w:val="279"/>
        </w:trPr>
        <w:tc>
          <w:tcPr>
            <w:tcW w:w="3465" w:type="dxa"/>
            <w:shd w:val="clear" w:color="auto" w:fill="auto"/>
          </w:tcPr>
          <w:p w14:paraId="30841B3B" w14:textId="4C49A372" w:rsidR="00D36A12" w:rsidRPr="00F64C50" w:rsidRDefault="00D36A12" w:rsidP="00473C73">
            <w:pPr>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Phil Naughton</w:t>
            </w:r>
          </w:p>
        </w:tc>
        <w:tc>
          <w:tcPr>
            <w:tcW w:w="1425" w:type="dxa"/>
          </w:tcPr>
          <w:p w14:paraId="62F183C8" w14:textId="0FB57E03" w:rsidR="00D36A12" w:rsidRPr="00F64C50" w:rsidRDefault="00F01F3B"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7/1/2019</w:t>
            </w:r>
          </w:p>
        </w:tc>
        <w:tc>
          <w:tcPr>
            <w:tcW w:w="1425" w:type="dxa"/>
            <w:tcBorders>
              <w:right w:val="single" w:sz="4" w:space="0" w:color="auto"/>
            </w:tcBorders>
            <w:shd w:val="clear" w:color="auto" w:fill="auto"/>
          </w:tcPr>
          <w:p w14:paraId="571560BA" w14:textId="666F9D46" w:rsidR="00D36A12" w:rsidRPr="00F64C50" w:rsidRDefault="00D36A12"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6/30/2023</w:t>
            </w:r>
          </w:p>
        </w:tc>
      </w:tr>
      <w:tr w:rsidR="00F64C50" w:rsidRPr="00F64C50" w14:paraId="4A227FC6" w14:textId="77777777" w:rsidTr="0B15BFA2">
        <w:trPr>
          <w:trHeight w:val="279"/>
        </w:trPr>
        <w:tc>
          <w:tcPr>
            <w:tcW w:w="3465" w:type="dxa"/>
            <w:shd w:val="clear" w:color="auto" w:fill="auto"/>
          </w:tcPr>
          <w:p w14:paraId="2BDF1659" w14:textId="6DA6DD94" w:rsidR="00D36A12" w:rsidRPr="00F64C50" w:rsidRDefault="00D36A12" w:rsidP="00473C73">
            <w:pPr>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Gordon Sharp</w:t>
            </w:r>
          </w:p>
        </w:tc>
        <w:tc>
          <w:tcPr>
            <w:tcW w:w="1425" w:type="dxa"/>
          </w:tcPr>
          <w:p w14:paraId="6E0E6EEE" w14:textId="017CFAB5" w:rsidR="00D36A12" w:rsidRPr="00F64C50" w:rsidRDefault="00F01F3B"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7/1/2019</w:t>
            </w:r>
          </w:p>
        </w:tc>
        <w:tc>
          <w:tcPr>
            <w:tcW w:w="1425" w:type="dxa"/>
            <w:tcBorders>
              <w:right w:val="single" w:sz="4" w:space="0" w:color="auto"/>
            </w:tcBorders>
            <w:shd w:val="clear" w:color="auto" w:fill="auto"/>
            <w:vAlign w:val="center"/>
          </w:tcPr>
          <w:p w14:paraId="28692DCC" w14:textId="08458510" w:rsidR="00D36A12" w:rsidRPr="00F64C50" w:rsidRDefault="00D36A12"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6/30/2023</w:t>
            </w:r>
          </w:p>
        </w:tc>
      </w:tr>
      <w:tr w:rsidR="00F64C50" w:rsidRPr="00F64C50" w14:paraId="60BA41ED" w14:textId="77777777" w:rsidTr="0B15BFA2">
        <w:trPr>
          <w:trHeight w:val="279"/>
        </w:trPr>
        <w:tc>
          <w:tcPr>
            <w:tcW w:w="3465" w:type="dxa"/>
            <w:shd w:val="clear" w:color="auto" w:fill="auto"/>
          </w:tcPr>
          <w:p w14:paraId="288CB535" w14:textId="33B04698" w:rsidR="00D36A12" w:rsidRPr="00F64C50" w:rsidRDefault="00D36A12" w:rsidP="00473C73">
            <w:pPr>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Ivan Thomas</w:t>
            </w:r>
          </w:p>
        </w:tc>
        <w:tc>
          <w:tcPr>
            <w:tcW w:w="1425" w:type="dxa"/>
          </w:tcPr>
          <w:p w14:paraId="401103FD" w14:textId="5F6A7AE0" w:rsidR="00D36A12" w:rsidRPr="00F64C50" w:rsidRDefault="00F01F3B"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7/1/2019</w:t>
            </w:r>
          </w:p>
        </w:tc>
        <w:tc>
          <w:tcPr>
            <w:tcW w:w="1425" w:type="dxa"/>
            <w:tcBorders>
              <w:right w:val="single" w:sz="4" w:space="0" w:color="auto"/>
            </w:tcBorders>
            <w:shd w:val="clear" w:color="auto" w:fill="auto"/>
          </w:tcPr>
          <w:p w14:paraId="391089C5" w14:textId="1EF88B9F" w:rsidR="00D36A12" w:rsidRPr="00F64C50" w:rsidRDefault="00D36A12"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6/30/2023</w:t>
            </w:r>
          </w:p>
        </w:tc>
      </w:tr>
      <w:tr w:rsidR="00F64C50" w:rsidRPr="00F64C50" w14:paraId="02AFAC1B" w14:textId="77777777" w:rsidTr="0B15BFA2">
        <w:trPr>
          <w:trHeight w:val="279"/>
        </w:trPr>
        <w:tc>
          <w:tcPr>
            <w:tcW w:w="3465" w:type="dxa"/>
            <w:shd w:val="clear" w:color="auto" w:fill="auto"/>
          </w:tcPr>
          <w:p w14:paraId="07EA03B3" w14:textId="1E38A573" w:rsidR="00D36A12" w:rsidRPr="00F64C50" w:rsidRDefault="00D36A12" w:rsidP="00473C73">
            <w:pPr>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lastRenderedPageBreak/>
              <w:t xml:space="preserve">Yusuf </w:t>
            </w:r>
            <w:proofErr w:type="spellStart"/>
            <w:r w:rsidRPr="00F64C50">
              <w:rPr>
                <w:rFonts w:asciiTheme="minorHAnsi" w:eastAsia="Times New Roman" w:hAnsiTheme="minorHAnsi" w:cstheme="minorHAnsi"/>
                <w:sz w:val="20"/>
                <w:szCs w:val="20"/>
              </w:rPr>
              <w:t>Bhetasiwala</w:t>
            </w:r>
            <w:proofErr w:type="spellEnd"/>
            <w:r w:rsidR="00914389">
              <w:rPr>
                <w:rFonts w:asciiTheme="minorHAnsi" w:eastAsia="Times New Roman" w:hAnsiTheme="minorHAnsi" w:cstheme="minorHAnsi"/>
                <w:sz w:val="20"/>
                <w:szCs w:val="20"/>
              </w:rPr>
              <w:t xml:space="preserve"> (absent)</w:t>
            </w:r>
          </w:p>
        </w:tc>
        <w:tc>
          <w:tcPr>
            <w:tcW w:w="1425" w:type="dxa"/>
          </w:tcPr>
          <w:p w14:paraId="1F03B46E" w14:textId="002275A2" w:rsidR="00D36A12" w:rsidRPr="00F64C50" w:rsidRDefault="00F01F3B"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7/1/2019</w:t>
            </w:r>
          </w:p>
        </w:tc>
        <w:tc>
          <w:tcPr>
            <w:tcW w:w="1425" w:type="dxa"/>
            <w:tcBorders>
              <w:right w:val="single" w:sz="4" w:space="0" w:color="auto"/>
            </w:tcBorders>
            <w:shd w:val="clear" w:color="auto" w:fill="auto"/>
          </w:tcPr>
          <w:p w14:paraId="379CA8E5" w14:textId="00B79CB6" w:rsidR="00D36A12" w:rsidRPr="00F64C50" w:rsidRDefault="00D36A12" w:rsidP="00473C73">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6/30/2023</w:t>
            </w:r>
          </w:p>
        </w:tc>
      </w:tr>
      <w:tr w:rsidR="00914389" w:rsidRPr="00F64C50" w14:paraId="5BA4D8E5" w14:textId="77777777" w:rsidTr="0B15BFA2">
        <w:trPr>
          <w:trHeight w:val="279"/>
        </w:trPr>
        <w:tc>
          <w:tcPr>
            <w:tcW w:w="3465" w:type="dxa"/>
            <w:shd w:val="clear" w:color="auto" w:fill="auto"/>
          </w:tcPr>
          <w:p w14:paraId="548F3898" w14:textId="2EE8796A" w:rsidR="00914389" w:rsidRPr="00F64C50" w:rsidRDefault="00914389" w:rsidP="00473C73">
            <w:pPr>
              <w:spacing w:after="0" w:line="240" w:lineRule="auto"/>
              <w:rPr>
                <w:rFonts w:asciiTheme="minorHAnsi" w:eastAsia="Times New Roman" w:hAnsiTheme="minorHAnsi" w:cstheme="minorHAnsi"/>
                <w:sz w:val="20"/>
                <w:szCs w:val="20"/>
              </w:rPr>
            </w:pPr>
            <w:proofErr w:type="spellStart"/>
            <w:r>
              <w:rPr>
                <w:rFonts w:asciiTheme="minorHAnsi" w:eastAsia="Times New Roman" w:hAnsiTheme="minorHAnsi" w:cstheme="minorHAnsi"/>
                <w:sz w:val="20"/>
                <w:szCs w:val="20"/>
              </w:rPr>
              <w:t>Conor</w:t>
            </w:r>
            <w:proofErr w:type="spellEnd"/>
            <w:r>
              <w:rPr>
                <w:rFonts w:asciiTheme="minorHAnsi" w:eastAsia="Times New Roman" w:hAnsiTheme="minorHAnsi" w:cstheme="minorHAnsi"/>
                <w:sz w:val="20"/>
                <w:szCs w:val="20"/>
              </w:rPr>
              <w:t xml:space="preserve"> Murray</w:t>
            </w:r>
          </w:p>
        </w:tc>
        <w:tc>
          <w:tcPr>
            <w:tcW w:w="1425" w:type="dxa"/>
          </w:tcPr>
          <w:p w14:paraId="157AF0AB" w14:textId="27869553" w:rsidR="00914389" w:rsidRPr="00F64C50" w:rsidRDefault="00914389" w:rsidP="00473C73">
            <w:pPr>
              <w:tabs>
                <w:tab w:val="right" w:pos="4109"/>
              </w:tabs>
              <w:spacing w:after="0" w:line="240" w:lineRule="auto"/>
              <w:rPr>
                <w:rFonts w:asciiTheme="minorHAnsi" w:eastAsia="Times New Roman" w:hAnsiTheme="minorHAnsi" w:cstheme="minorHAnsi"/>
                <w:sz w:val="20"/>
                <w:szCs w:val="20"/>
              </w:rPr>
            </w:pPr>
            <w:r>
              <w:rPr>
                <w:rFonts w:asciiTheme="minorHAnsi" w:eastAsia="Times New Roman" w:hAnsiTheme="minorHAnsi" w:cstheme="minorHAnsi"/>
                <w:sz w:val="20"/>
                <w:szCs w:val="20"/>
              </w:rPr>
              <w:t>7/1/2021</w:t>
            </w:r>
          </w:p>
        </w:tc>
        <w:tc>
          <w:tcPr>
            <w:tcW w:w="1425" w:type="dxa"/>
            <w:tcBorders>
              <w:right w:val="single" w:sz="4" w:space="0" w:color="auto"/>
            </w:tcBorders>
            <w:shd w:val="clear" w:color="auto" w:fill="auto"/>
          </w:tcPr>
          <w:p w14:paraId="286F949B" w14:textId="711B655E" w:rsidR="00914389" w:rsidRPr="00F64C50" w:rsidRDefault="00914389" w:rsidP="00473C73">
            <w:pPr>
              <w:tabs>
                <w:tab w:val="right" w:pos="4109"/>
              </w:tabs>
              <w:spacing w:after="0" w:line="240" w:lineRule="auto"/>
              <w:rPr>
                <w:rFonts w:asciiTheme="minorHAnsi" w:eastAsia="Times New Roman" w:hAnsiTheme="minorHAnsi" w:cstheme="minorHAnsi"/>
                <w:sz w:val="20"/>
                <w:szCs w:val="20"/>
              </w:rPr>
            </w:pPr>
            <w:r>
              <w:rPr>
                <w:rFonts w:asciiTheme="minorHAnsi" w:eastAsia="Times New Roman" w:hAnsiTheme="minorHAnsi" w:cstheme="minorHAnsi"/>
                <w:sz w:val="20"/>
                <w:szCs w:val="20"/>
              </w:rPr>
              <w:t>6/30/2025</w:t>
            </w:r>
          </w:p>
        </w:tc>
      </w:tr>
      <w:tr w:rsidR="00F64C50" w:rsidRPr="00F64C50" w14:paraId="635F6D4E" w14:textId="77777777" w:rsidTr="0B15BFA2">
        <w:trPr>
          <w:trHeight w:val="279"/>
        </w:trPr>
        <w:tc>
          <w:tcPr>
            <w:tcW w:w="3465" w:type="dxa"/>
            <w:shd w:val="clear" w:color="auto" w:fill="auto"/>
          </w:tcPr>
          <w:p w14:paraId="66931F5A" w14:textId="0D39EC68" w:rsidR="00D36A12" w:rsidRPr="00F64C50" w:rsidRDefault="00914389" w:rsidP="0B15BFA2">
            <w:pPr>
              <w:spacing w:after="0" w:line="240" w:lineRule="auto"/>
              <w:rPr>
                <w:rFonts w:asciiTheme="minorHAnsi" w:eastAsia="Times New Roman" w:hAnsiTheme="minorHAnsi"/>
                <w:sz w:val="20"/>
                <w:szCs w:val="20"/>
              </w:rPr>
            </w:pPr>
            <w:r>
              <w:rPr>
                <w:rFonts w:asciiTheme="minorHAnsi" w:eastAsia="Times New Roman" w:hAnsiTheme="minorHAnsi"/>
                <w:sz w:val="20"/>
                <w:szCs w:val="20"/>
              </w:rPr>
              <w:t>Vincent Sakraida</w:t>
            </w:r>
          </w:p>
        </w:tc>
        <w:tc>
          <w:tcPr>
            <w:tcW w:w="1425" w:type="dxa"/>
          </w:tcPr>
          <w:p w14:paraId="14E32177" w14:textId="1513DD67" w:rsidR="00D36A12" w:rsidRPr="00F64C50" w:rsidRDefault="00F01F3B" w:rsidP="00BB1D28">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7/1/2021</w:t>
            </w:r>
          </w:p>
        </w:tc>
        <w:tc>
          <w:tcPr>
            <w:tcW w:w="1425" w:type="dxa"/>
            <w:tcBorders>
              <w:right w:val="single" w:sz="4" w:space="0" w:color="auto"/>
            </w:tcBorders>
            <w:shd w:val="clear" w:color="auto" w:fill="auto"/>
          </w:tcPr>
          <w:p w14:paraId="35269C88" w14:textId="60CF5FE1" w:rsidR="00D36A12" w:rsidRPr="00F64C50" w:rsidRDefault="00D36A12" w:rsidP="00BB1D28">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6/30/202</w:t>
            </w:r>
            <w:r w:rsidR="00F01F3B" w:rsidRPr="00F64C50">
              <w:rPr>
                <w:rFonts w:asciiTheme="minorHAnsi" w:eastAsia="Times New Roman" w:hAnsiTheme="minorHAnsi" w:cstheme="minorHAnsi"/>
                <w:sz w:val="20"/>
                <w:szCs w:val="20"/>
              </w:rPr>
              <w:t>5</w:t>
            </w:r>
          </w:p>
        </w:tc>
      </w:tr>
      <w:tr w:rsidR="00F64C50" w:rsidRPr="00F64C50" w14:paraId="5BE88371" w14:textId="77777777" w:rsidTr="0B15BFA2">
        <w:trPr>
          <w:trHeight w:val="279"/>
        </w:trPr>
        <w:tc>
          <w:tcPr>
            <w:tcW w:w="3465" w:type="dxa"/>
            <w:shd w:val="clear" w:color="auto" w:fill="auto"/>
          </w:tcPr>
          <w:p w14:paraId="3584D5F3" w14:textId="6AC59693" w:rsidR="00D36A12" w:rsidRPr="00F64C50" w:rsidRDefault="00D36A12" w:rsidP="00BB1D28">
            <w:pPr>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 xml:space="preserve">Roland </w:t>
            </w:r>
            <w:proofErr w:type="spellStart"/>
            <w:r w:rsidRPr="00F64C50">
              <w:rPr>
                <w:rFonts w:asciiTheme="minorHAnsi" w:eastAsia="Times New Roman" w:hAnsiTheme="minorHAnsi" w:cstheme="minorHAnsi"/>
                <w:sz w:val="20"/>
                <w:szCs w:val="20"/>
              </w:rPr>
              <w:t>Charneux</w:t>
            </w:r>
            <w:proofErr w:type="spellEnd"/>
          </w:p>
        </w:tc>
        <w:tc>
          <w:tcPr>
            <w:tcW w:w="1425" w:type="dxa"/>
          </w:tcPr>
          <w:p w14:paraId="0515E8B1" w14:textId="4B74129E" w:rsidR="00D36A12" w:rsidRPr="00F64C50" w:rsidRDefault="00F01F3B" w:rsidP="00BB1D28">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7/1/2021</w:t>
            </w:r>
          </w:p>
        </w:tc>
        <w:tc>
          <w:tcPr>
            <w:tcW w:w="1425" w:type="dxa"/>
            <w:tcBorders>
              <w:right w:val="single" w:sz="4" w:space="0" w:color="auto"/>
            </w:tcBorders>
            <w:shd w:val="clear" w:color="auto" w:fill="auto"/>
          </w:tcPr>
          <w:p w14:paraId="4410A38B" w14:textId="6800E31E" w:rsidR="00D36A12" w:rsidRPr="00F64C50" w:rsidRDefault="00D36A12" w:rsidP="00BB1D28">
            <w:pPr>
              <w:tabs>
                <w:tab w:val="right" w:pos="4109"/>
              </w:tabs>
              <w:spacing w:after="0" w:line="240" w:lineRule="auto"/>
              <w:rPr>
                <w:rFonts w:asciiTheme="minorHAnsi" w:eastAsia="Times New Roman" w:hAnsiTheme="minorHAnsi" w:cstheme="minorHAnsi"/>
                <w:sz w:val="20"/>
                <w:szCs w:val="20"/>
              </w:rPr>
            </w:pPr>
            <w:r w:rsidRPr="00F64C50">
              <w:rPr>
                <w:rFonts w:asciiTheme="minorHAnsi" w:eastAsia="Times New Roman" w:hAnsiTheme="minorHAnsi" w:cstheme="minorHAnsi"/>
                <w:sz w:val="20"/>
                <w:szCs w:val="20"/>
              </w:rPr>
              <w:t>6/30/2025</w:t>
            </w:r>
          </w:p>
        </w:tc>
      </w:tr>
    </w:tbl>
    <w:p w14:paraId="537E040F" w14:textId="7CA0BE7C" w:rsidR="002A5BF6" w:rsidRPr="00D36A12" w:rsidRDefault="002A5BF6" w:rsidP="00971C17">
      <w:pPr>
        <w:spacing w:after="0"/>
        <w:rPr>
          <w:rFonts w:asciiTheme="minorHAnsi" w:hAnsiTheme="minorHAnsi" w:cstheme="minorHAnsi"/>
        </w:rPr>
      </w:pPr>
    </w:p>
    <w:p w14:paraId="37F2648E" w14:textId="25076DC8" w:rsidR="002A5BF6" w:rsidRPr="00D36A12" w:rsidRDefault="00BB1D28" w:rsidP="0B15BFA2">
      <w:pPr>
        <w:spacing w:after="0"/>
        <w:rPr>
          <w:rFonts w:asciiTheme="minorHAnsi" w:hAnsiTheme="minorHAnsi"/>
        </w:rPr>
      </w:pPr>
      <w:r w:rsidRPr="0B15BFA2">
        <w:rPr>
          <w:rFonts w:asciiTheme="minorHAnsi" w:hAnsiTheme="minorHAnsi"/>
        </w:rPr>
        <w:t xml:space="preserve">1.2 </w:t>
      </w:r>
      <w:r w:rsidR="00914389">
        <w:rPr>
          <w:rFonts w:asciiTheme="minorHAnsi" w:hAnsiTheme="minorHAnsi"/>
        </w:rPr>
        <w:t>Vincent Sakraida</w:t>
      </w:r>
      <w:r w:rsidR="002A5BF6" w:rsidRPr="0B15BFA2">
        <w:rPr>
          <w:rFonts w:asciiTheme="minorHAnsi" w:hAnsiTheme="minorHAnsi"/>
        </w:rPr>
        <w:t xml:space="preserve"> – TC</w:t>
      </w:r>
      <w:r w:rsidR="00DD2BC5" w:rsidRPr="0B15BFA2">
        <w:rPr>
          <w:rFonts w:asciiTheme="minorHAnsi" w:hAnsiTheme="minorHAnsi"/>
        </w:rPr>
        <w:t xml:space="preserve"> </w:t>
      </w:r>
      <w:r w:rsidR="002A5BF6" w:rsidRPr="0B15BFA2">
        <w:rPr>
          <w:rFonts w:asciiTheme="minorHAnsi" w:hAnsiTheme="minorHAnsi"/>
        </w:rPr>
        <w:t xml:space="preserve">9.11 </w:t>
      </w:r>
      <w:r w:rsidR="00914389">
        <w:rPr>
          <w:rFonts w:asciiTheme="minorHAnsi" w:hAnsiTheme="minorHAnsi"/>
        </w:rPr>
        <w:t>Vice Chair</w:t>
      </w:r>
      <w:r w:rsidR="00DA07F6" w:rsidRPr="0B15BFA2">
        <w:rPr>
          <w:rFonts w:asciiTheme="minorHAnsi" w:hAnsiTheme="minorHAnsi"/>
        </w:rPr>
        <w:t xml:space="preserve"> </w:t>
      </w:r>
      <w:r w:rsidR="002A5BF6" w:rsidRPr="0B15BFA2">
        <w:rPr>
          <w:rFonts w:asciiTheme="minorHAnsi" w:hAnsiTheme="minorHAnsi"/>
        </w:rPr>
        <w:t xml:space="preserve">led the </w:t>
      </w:r>
      <w:r w:rsidR="00165266" w:rsidRPr="0B15BFA2">
        <w:rPr>
          <w:rFonts w:asciiTheme="minorHAnsi" w:hAnsiTheme="minorHAnsi"/>
        </w:rPr>
        <w:t>R</w:t>
      </w:r>
      <w:r w:rsidR="002A5BF6" w:rsidRPr="0B15BFA2">
        <w:rPr>
          <w:rFonts w:asciiTheme="minorHAnsi" w:hAnsiTheme="minorHAnsi"/>
        </w:rPr>
        <w:t>ol</w:t>
      </w:r>
      <w:r w:rsidR="009857E6" w:rsidRPr="0B15BFA2">
        <w:rPr>
          <w:rFonts w:asciiTheme="minorHAnsi" w:hAnsiTheme="minorHAnsi"/>
        </w:rPr>
        <w:t>l</w:t>
      </w:r>
      <w:r w:rsidR="002A5BF6" w:rsidRPr="0B15BFA2">
        <w:rPr>
          <w:rFonts w:asciiTheme="minorHAnsi" w:hAnsiTheme="minorHAnsi"/>
        </w:rPr>
        <w:t xml:space="preserve"> </w:t>
      </w:r>
      <w:r w:rsidR="00165266" w:rsidRPr="0B15BFA2">
        <w:rPr>
          <w:rFonts w:asciiTheme="minorHAnsi" w:hAnsiTheme="minorHAnsi"/>
        </w:rPr>
        <w:t>C</w:t>
      </w:r>
      <w:r w:rsidR="002A5BF6" w:rsidRPr="0B15BFA2">
        <w:rPr>
          <w:rFonts w:asciiTheme="minorHAnsi" w:hAnsiTheme="minorHAnsi"/>
        </w:rPr>
        <w:t xml:space="preserve">all of Voting Members.  </w:t>
      </w:r>
      <w:r w:rsidR="001877F8">
        <w:rPr>
          <w:rFonts w:asciiTheme="minorHAnsi" w:hAnsiTheme="minorHAnsi"/>
        </w:rPr>
        <w:t>Based on the official Roster, t</w:t>
      </w:r>
      <w:r w:rsidR="002A5BF6" w:rsidRPr="0B15BFA2">
        <w:rPr>
          <w:rFonts w:asciiTheme="minorHAnsi" w:hAnsiTheme="minorHAnsi"/>
        </w:rPr>
        <w:t xml:space="preserve">here were </w:t>
      </w:r>
      <w:r w:rsidR="00893DE6" w:rsidRPr="0B15BFA2">
        <w:rPr>
          <w:rFonts w:asciiTheme="minorHAnsi" w:hAnsiTheme="minorHAnsi"/>
        </w:rPr>
        <w:t>five</w:t>
      </w:r>
      <w:r w:rsidR="002A5BF6" w:rsidRPr="0B15BFA2">
        <w:rPr>
          <w:rFonts w:asciiTheme="minorHAnsi" w:hAnsiTheme="minorHAnsi"/>
        </w:rPr>
        <w:t xml:space="preserve"> </w:t>
      </w:r>
      <w:r w:rsidR="00165266" w:rsidRPr="0B15BFA2">
        <w:rPr>
          <w:rFonts w:asciiTheme="minorHAnsi" w:hAnsiTheme="minorHAnsi"/>
        </w:rPr>
        <w:t xml:space="preserve">confirmed </w:t>
      </w:r>
      <w:r w:rsidR="002A5BF6" w:rsidRPr="0B15BFA2">
        <w:rPr>
          <w:rFonts w:asciiTheme="minorHAnsi" w:hAnsiTheme="minorHAnsi"/>
        </w:rPr>
        <w:t xml:space="preserve">voting members </w:t>
      </w:r>
      <w:r w:rsidR="00D841D7">
        <w:rPr>
          <w:rFonts w:asciiTheme="minorHAnsi" w:hAnsiTheme="minorHAnsi"/>
        </w:rPr>
        <w:t xml:space="preserve">present (online or in person) </w:t>
      </w:r>
      <w:r w:rsidR="002A5BF6" w:rsidRPr="0B15BFA2">
        <w:rPr>
          <w:rFonts w:asciiTheme="minorHAnsi" w:hAnsiTheme="minorHAnsi"/>
        </w:rPr>
        <w:t xml:space="preserve">and </w:t>
      </w:r>
      <w:r w:rsidR="00DD2BC5" w:rsidRPr="0B15BFA2">
        <w:rPr>
          <w:rFonts w:asciiTheme="minorHAnsi" w:hAnsiTheme="minorHAnsi"/>
        </w:rPr>
        <w:t>two were</w:t>
      </w:r>
      <w:r w:rsidR="002A5BF6" w:rsidRPr="0B15BFA2">
        <w:rPr>
          <w:rFonts w:asciiTheme="minorHAnsi" w:hAnsiTheme="minorHAnsi"/>
        </w:rPr>
        <w:t xml:space="preserve"> not able to attend.  </w:t>
      </w:r>
      <w:r w:rsidR="008F25BC">
        <w:rPr>
          <w:rFonts w:asciiTheme="minorHAnsi" w:hAnsiTheme="minorHAnsi"/>
        </w:rPr>
        <w:t>Russ Bailey</w:t>
      </w:r>
      <w:r w:rsidR="002A5BF6" w:rsidRPr="0B15BFA2">
        <w:rPr>
          <w:rFonts w:asciiTheme="minorHAnsi" w:hAnsiTheme="minorHAnsi"/>
        </w:rPr>
        <w:t xml:space="preserve"> confirmed TC </w:t>
      </w:r>
      <w:r w:rsidR="00893DE6" w:rsidRPr="0B15BFA2">
        <w:rPr>
          <w:rFonts w:asciiTheme="minorHAnsi" w:hAnsiTheme="minorHAnsi"/>
        </w:rPr>
        <w:t xml:space="preserve">9.11 </w:t>
      </w:r>
      <w:r w:rsidR="002A5BF6" w:rsidRPr="0B15BFA2">
        <w:rPr>
          <w:rFonts w:asciiTheme="minorHAnsi" w:hAnsiTheme="minorHAnsi"/>
        </w:rPr>
        <w:t>had a Quorum</w:t>
      </w:r>
      <w:r w:rsidR="00FF05FD" w:rsidRPr="0B15BFA2">
        <w:rPr>
          <w:rFonts w:asciiTheme="minorHAnsi" w:hAnsiTheme="minorHAnsi"/>
        </w:rPr>
        <w:t>.</w:t>
      </w:r>
    </w:p>
    <w:p w14:paraId="403FCC62" w14:textId="77777777" w:rsidR="00971C17" w:rsidRPr="00D36A12" w:rsidRDefault="00971C17" w:rsidP="00971C17">
      <w:pPr>
        <w:spacing w:after="0"/>
        <w:rPr>
          <w:rFonts w:asciiTheme="minorHAnsi" w:hAnsiTheme="minorHAnsi" w:cstheme="minorHAnsi"/>
          <w:sz w:val="20"/>
          <w:szCs w:val="20"/>
        </w:rPr>
      </w:pPr>
    </w:p>
    <w:p w14:paraId="408F63EF" w14:textId="271DA9D2" w:rsidR="009E2BEB" w:rsidRPr="009E2BEB" w:rsidRDefault="00BB1D28">
      <w:pPr>
        <w:rPr>
          <w:rFonts w:asciiTheme="minorHAnsi" w:hAnsiTheme="minorHAnsi" w:cstheme="minorHAnsi"/>
          <w:b/>
          <w:u w:val="single"/>
        </w:rPr>
      </w:pPr>
      <w:r w:rsidRPr="009E2BEB">
        <w:rPr>
          <w:rFonts w:asciiTheme="minorHAnsi" w:hAnsiTheme="minorHAnsi" w:cstheme="minorHAnsi"/>
          <w:b/>
          <w:u w:val="single"/>
        </w:rPr>
        <w:t xml:space="preserve">2.0 </w:t>
      </w:r>
      <w:r w:rsidR="009E2BEB">
        <w:rPr>
          <w:rFonts w:asciiTheme="minorHAnsi" w:hAnsiTheme="minorHAnsi" w:cstheme="minorHAnsi"/>
          <w:b/>
          <w:u w:val="single"/>
        </w:rPr>
        <w:t>Review of Previous Meeting Minutes</w:t>
      </w:r>
    </w:p>
    <w:p w14:paraId="6DA35700" w14:textId="4D415508" w:rsidR="002E61B5" w:rsidRPr="00D36A12" w:rsidRDefault="008F25BC">
      <w:pPr>
        <w:rPr>
          <w:rFonts w:asciiTheme="minorHAnsi" w:hAnsiTheme="minorHAnsi" w:cstheme="minorHAnsi"/>
        </w:rPr>
      </w:pPr>
      <w:r>
        <w:rPr>
          <w:rFonts w:asciiTheme="minorHAnsi" w:hAnsiTheme="minorHAnsi" w:cstheme="minorHAnsi"/>
        </w:rPr>
        <w:t>Russ Bailey</w:t>
      </w:r>
      <w:r w:rsidR="002A5BF6" w:rsidRPr="00D36A12">
        <w:rPr>
          <w:rFonts w:asciiTheme="minorHAnsi" w:hAnsiTheme="minorHAnsi" w:cstheme="minorHAnsi"/>
        </w:rPr>
        <w:t xml:space="preserve"> </w:t>
      </w:r>
      <w:r w:rsidR="00B60BA9" w:rsidRPr="00D36A12">
        <w:rPr>
          <w:rFonts w:asciiTheme="minorHAnsi" w:hAnsiTheme="minorHAnsi" w:cstheme="minorHAnsi"/>
        </w:rPr>
        <w:t xml:space="preserve">shared </w:t>
      </w:r>
      <w:r w:rsidR="002420D7" w:rsidRPr="00D36A12">
        <w:rPr>
          <w:rFonts w:asciiTheme="minorHAnsi" w:hAnsiTheme="minorHAnsi" w:cstheme="minorHAnsi"/>
        </w:rPr>
        <w:t xml:space="preserve">that </w:t>
      </w:r>
      <w:r w:rsidR="00B60BA9" w:rsidRPr="00D36A12">
        <w:rPr>
          <w:rFonts w:asciiTheme="minorHAnsi" w:hAnsiTheme="minorHAnsi" w:cstheme="minorHAnsi"/>
        </w:rPr>
        <w:t xml:space="preserve">written minutes of the previous meeting </w:t>
      </w:r>
      <w:r w:rsidR="00FF05FD" w:rsidRPr="00D36A12">
        <w:rPr>
          <w:rFonts w:asciiTheme="minorHAnsi" w:hAnsiTheme="minorHAnsi" w:cstheme="minorHAnsi"/>
        </w:rPr>
        <w:t>a</w:t>
      </w:r>
      <w:r w:rsidR="008A1299" w:rsidRPr="00D36A12">
        <w:rPr>
          <w:rFonts w:asciiTheme="minorHAnsi" w:hAnsiTheme="minorHAnsi" w:cstheme="minorHAnsi"/>
        </w:rPr>
        <w:t>re</w:t>
      </w:r>
      <w:r w:rsidR="00B60BA9" w:rsidRPr="00D36A12">
        <w:rPr>
          <w:rFonts w:asciiTheme="minorHAnsi" w:hAnsiTheme="minorHAnsi" w:cstheme="minorHAnsi"/>
        </w:rPr>
        <w:t xml:space="preserve"> not available.</w:t>
      </w:r>
      <w:r w:rsidR="00D4227D">
        <w:rPr>
          <w:rFonts w:asciiTheme="minorHAnsi" w:hAnsiTheme="minorHAnsi" w:cstheme="minorHAnsi"/>
        </w:rPr>
        <w:t xml:space="preserve">  </w:t>
      </w:r>
      <w:r w:rsidR="009E2BEB">
        <w:rPr>
          <w:rFonts w:asciiTheme="minorHAnsi" w:hAnsiTheme="minorHAnsi" w:cstheme="minorHAnsi"/>
        </w:rPr>
        <w:t>The m</w:t>
      </w:r>
      <w:r w:rsidR="00D4227D">
        <w:rPr>
          <w:rFonts w:asciiTheme="minorHAnsi" w:hAnsiTheme="minorHAnsi" w:cstheme="minorHAnsi"/>
        </w:rPr>
        <w:t>eeting minutes to be emailed to voting members for approval.</w:t>
      </w:r>
    </w:p>
    <w:p w14:paraId="36AB9EF9" w14:textId="2208A42F" w:rsidR="008A1299" w:rsidRPr="00D36A12" w:rsidRDefault="0041470D">
      <w:pPr>
        <w:rPr>
          <w:rFonts w:asciiTheme="minorHAnsi" w:hAnsiTheme="minorHAnsi" w:cstheme="minorHAnsi"/>
          <w:b/>
          <w:bCs/>
          <w:i/>
          <w:iCs/>
          <w:sz w:val="24"/>
          <w:szCs w:val="24"/>
          <w:u w:val="single"/>
        </w:rPr>
      </w:pPr>
      <w:bookmarkStart w:id="0" w:name="_Hlk104378325"/>
      <w:r w:rsidRPr="00D36A12">
        <w:rPr>
          <w:rFonts w:asciiTheme="minorHAnsi" w:hAnsiTheme="minorHAnsi" w:cstheme="minorHAnsi"/>
          <w:b/>
          <w:bCs/>
          <w:i/>
          <w:iCs/>
          <w:sz w:val="24"/>
          <w:szCs w:val="24"/>
          <w:u w:val="single"/>
        </w:rPr>
        <w:t xml:space="preserve">3.0 </w:t>
      </w:r>
      <w:r w:rsidR="009E2BEB">
        <w:rPr>
          <w:rFonts w:asciiTheme="minorHAnsi" w:hAnsiTheme="minorHAnsi" w:cstheme="minorHAnsi"/>
          <w:b/>
          <w:bCs/>
          <w:i/>
          <w:iCs/>
          <w:sz w:val="24"/>
          <w:szCs w:val="24"/>
          <w:u w:val="single"/>
        </w:rPr>
        <w:t>Section</w:t>
      </w:r>
      <w:r w:rsidR="008A1299" w:rsidRPr="00D36A12">
        <w:rPr>
          <w:rFonts w:asciiTheme="minorHAnsi" w:hAnsiTheme="minorHAnsi" w:cstheme="minorHAnsi"/>
          <w:b/>
          <w:bCs/>
          <w:i/>
          <w:iCs/>
          <w:sz w:val="24"/>
          <w:szCs w:val="24"/>
          <w:u w:val="single"/>
        </w:rPr>
        <w:t xml:space="preserve"> Reports</w:t>
      </w:r>
    </w:p>
    <w:bookmarkEnd w:id="0"/>
    <w:p w14:paraId="3EBB802B" w14:textId="77777777" w:rsidR="003458E5" w:rsidRPr="003458E5" w:rsidRDefault="003458E5" w:rsidP="003458E5">
      <w:pPr>
        <w:rPr>
          <w:rFonts w:asciiTheme="minorHAnsi" w:hAnsiTheme="minorHAnsi" w:cstheme="minorHAnsi"/>
          <w:bCs/>
        </w:rPr>
      </w:pPr>
      <w:r w:rsidRPr="003458E5">
        <w:rPr>
          <w:rFonts w:asciiTheme="minorHAnsi" w:hAnsiTheme="minorHAnsi" w:cstheme="minorHAnsi"/>
          <w:bCs/>
        </w:rPr>
        <w:t>Report from the Chair Breakfast and TAC Section Head 9</w:t>
      </w:r>
    </w:p>
    <w:p w14:paraId="7CE34092" w14:textId="77777777" w:rsidR="003458E5" w:rsidRPr="003458E5" w:rsidRDefault="003458E5" w:rsidP="003458E5">
      <w:pPr>
        <w:rPr>
          <w:rFonts w:asciiTheme="minorHAnsi" w:hAnsiTheme="minorHAnsi" w:cstheme="minorHAnsi"/>
          <w:bCs/>
        </w:rPr>
      </w:pPr>
      <w:r w:rsidRPr="003458E5">
        <w:rPr>
          <w:rFonts w:asciiTheme="minorHAnsi" w:hAnsiTheme="minorHAnsi" w:cstheme="minorHAnsi"/>
          <w:bCs/>
        </w:rPr>
        <w:t xml:space="preserve">The </w:t>
      </w:r>
      <w:proofErr w:type="spellStart"/>
      <w:r w:rsidRPr="003458E5">
        <w:rPr>
          <w:rFonts w:asciiTheme="minorHAnsi" w:hAnsiTheme="minorHAnsi" w:cstheme="minorHAnsi"/>
          <w:bCs/>
        </w:rPr>
        <w:t>Decarbonization</w:t>
      </w:r>
      <w:proofErr w:type="spellEnd"/>
      <w:r w:rsidRPr="003458E5">
        <w:rPr>
          <w:rFonts w:asciiTheme="minorHAnsi" w:hAnsiTheme="minorHAnsi" w:cstheme="minorHAnsi"/>
          <w:bCs/>
        </w:rPr>
        <w:t xml:space="preserve"> Task force is looking for representation from TC9.11</w:t>
      </w:r>
    </w:p>
    <w:p w14:paraId="35311B66" w14:textId="77777777" w:rsidR="003458E5" w:rsidRPr="003458E5" w:rsidRDefault="003458E5" w:rsidP="003458E5">
      <w:pPr>
        <w:pStyle w:val="ListParagraph"/>
        <w:numPr>
          <w:ilvl w:val="0"/>
          <w:numId w:val="17"/>
        </w:numPr>
        <w:rPr>
          <w:rFonts w:asciiTheme="minorHAnsi" w:hAnsiTheme="minorHAnsi" w:cstheme="minorHAnsi"/>
          <w:bCs/>
        </w:rPr>
      </w:pPr>
      <w:r w:rsidRPr="003458E5">
        <w:rPr>
          <w:rFonts w:asciiTheme="minorHAnsi" w:hAnsiTheme="minorHAnsi" w:cstheme="minorHAnsi"/>
          <w:bCs/>
        </w:rPr>
        <w:t>Wei Sun will be reaching out to Ken Peterson on the Decarb force and send him ISO 14644-16</w:t>
      </w:r>
    </w:p>
    <w:p w14:paraId="37F4E35C" w14:textId="77777777" w:rsidR="003458E5" w:rsidRPr="003458E5" w:rsidRDefault="003458E5" w:rsidP="003458E5">
      <w:pPr>
        <w:pStyle w:val="ListParagraph"/>
        <w:numPr>
          <w:ilvl w:val="0"/>
          <w:numId w:val="17"/>
        </w:numPr>
        <w:rPr>
          <w:rFonts w:asciiTheme="minorHAnsi" w:hAnsiTheme="minorHAnsi" w:cstheme="minorHAnsi"/>
          <w:bCs/>
        </w:rPr>
      </w:pPr>
      <w:r w:rsidRPr="003458E5">
        <w:rPr>
          <w:rFonts w:asciiTheme="minorHAnsi" w:hAnsiTheme="minorHAnsi" w:cstheme="minorHAnsi"/>
          <w:bCs/>
        </w:rPr>
        <w:t xml:space="preserve">We could update the Clean Spaces Energy Efficiency White Paper to incorporate </w:t>
      </w:r>
      <w:proofErr w:type="spellStart"/>
      <w:r w:rsidRPr="003458E5">
        <w:rPr>
          <w:rFonts w:asciiTheme="minorHAnsi" w:hAnsiTheme="minorHAnsi" w:cstheme="minorHAnsi"/>
          <w:bCs/>
        </w:rPr>
        <w:t>decarbonization</w:t>
      </w:r>
      <w:proofErr w:type="spellEnd"/>
      <w:r w:rsidRPr="003458E5">
        <w:rPr>
          <w:rFonts w:asciiTheme="minorHAnsi" w:hAnsiTheme="minorHAnsi" w:cstheme="minorHAnsi"/>
          <w:bCs/>
        </w:rPr>
        <w:t xml:space="preserve"> efforts by the Energy Efficiency Sub-Committee. Lead by Phil </w:t>
      </w:r>
      <w:proofErr w:type="spellStart"/>
      <w:r w:rsidRPr="003458E5">
        <w:rPr>
          <w:rFonts w:asciiTheme="minorHAnsi" w:hAnsiTheme="minorHAnsi" w:cstheme="minorHAnsi"/>
          <w:bCs/>
        </w:rPr>
        <w:t>Naughton</w:t>
      </w:r>
      <w:proofErr w:type="spellEnd"/>
      <w:r w:rsidRPr="003458E5">
        <w:rPr>
          <w:rFonts w:asciiTheme="minorHAnsi" w:hAnsiTheme="minorHAnsi" w:cstheme="minorHAnsi"/>
          <w:bCs/>
        </w:rPr>
        <w:t xml:space="preserve">, chair of the Energy Sub-committee: Wei Sun, Conner Murray, Vince </w:t>
      </w:r>
      <w:proofErr w:type="spellStart"/>
      <w:r w:rsidRPr="003458E5">
        <w:rPr>
          <w:rFonts w:asciiTheme="minorHAnsi" w:hAnsiTheme="minorHAnsi" w:cstheme="minorHAnsi"/>
          <w:bCs/>
        </w:rPr>
        <w:t>Sakraida</w:t>
      </w:r>
      <w:proofErr w:type="spellEnd"/>
      <w:r w:rsidRPr="003458E5">
        <w:rPr>
          <w:rFonts w:asciiTheme="minorHAnsi" w:hAnsiTheme="minorHAnsi" w:cstheme="minorHAnsi"/>
          <w:bCs/>
        </w:rPr>
        <w:t xml:space="preserve">, Jason </w:t>
      </w:r>
      <w:proofErr w:type="spellStart"/>
      <w:r w:rsidRPr="003458E5">
        <w:rPr>
          <w:rFonts w:asciiTheme="minorHAnsi" w:hAnsiTheme="minorHAnsi" w:cstheme="minorHAnsi"/>
          <w:bCs/>
        </w:rPr>
        <w:t>Leffingwell</w:t>
      </w:r>
      <w:proofErr w:type="spellEnd"/>
      <w:r w:rsidRPr="003458E5">
        <w:rPr>
          <w:rFonts w:asciiTheme="minorHAnsi" w:hAnsiTheme="minorHAnsi" w:cstheme="minorHAnsi"/>
          <w:bCs/>
        </w:rPr>
        <w:t xml:space="preserve">, </w:t>
      </w:r>
      <w:proofErr w:type="spellStart"/>
      <w:r w:rsidRPr="003458E5">
        <w:rPr>
          <w:rFonts w:asciiTheme="minorHAnsi" w:hAnsiTheme="minorHAnsi" w:cstheme="minorHAnsi"/>
          <w:bCs/>
        </w:rPr>
        <w:t>Sina</w:t>
      </w:r>
      <w:proofErr w:type="spellEnd"/>
      <w:r w:rsidRPr="003458E5">
        <w:rPr>
          <w:rFonts w:asciiTheme="minorHAnsi" w:hAnsiTheme="minorHAnsi" w:cstheme="minorHAnsi"/>
          <w:bCs/>
        </w:rPr>
        <w:t xml:space="preserve"> </w:t>
      </w:r>
      <w:proofErr w:type="spellStart"/>
      <w:r w:rsidRPr="003458E5">
        <w:rPr>
          <w:rFonts w:asciiTheme="minorHAnsi" w:hAnsiTheme="minorHAnsi" w:cstheme="minorHAnsi"/>
          <w:bCs/>
        </w:rPr>
        <w:t>Yousefi</w:t>
      </w:r>
      <w:proofErr w:type="spellEnd"/>
      <w:r w:rsidRPr="003458E5">
        <w:rPr>
          <w:rFonts w:asciiTheme="minorHAnsi" w:hAnsiTheme="minorHAnsi" w:cstheme="minorHAnsi"/>
          <w:bCs/>
        </w:rPr>
        <w:t xml:space="preserve">, Roland </w:t>
      </w:r>
      <w:proofErr w:type="spellStart"/>
      <w:r w:rsidRPr="003458E5">
        <w:rPr>
          <w:rFonts w:ascii="Calibri" w:eastAsia="Times New Roman" w:hAnsi="Calibri" w:cs="Calibri"/>
          <w:color w:val="000000"/>
        </w:rPr>
        <w:t>Charneux</w:t>
      </w:r>
      <w:proofErr w:type="spellEnd"/>
      <w:r w:rsidRPr="003458E5">
        <w:rPr>
          <w:rFonts w:asciiTheme="minorHAnsi" w:hAnsiTheme="minorHAnsi" w:cstheme="minorHAnsi"/>
          <w:bCs/>
        </w:rPr>
        <w:t xml:space="preserve">, &amp; Vladimir </w:t>
      </w:r>
      <w:proofErr w:type="spellStart"/>
      <w:r w:rsidRPr="003458E5">
        <w:rPr>
          <w:rFonts w:asciiTheme="minorHAnsi" w:hAnsiTheme="minorHAnsi" w:cstheme="minorHAnsi"/>
          <w:bCs/>
        </w:rPr>
        <w:t>Lazov</w:t>
      </w:r>
      <w:proofErr w:type="spellEnd"/>
    </w:p>
    <w:p w14:paraId="48C308F4" w14:textId="77777777" w:rsidR="003458E5" w:rsidRPr="003458E5" w:rsidRDefault="003458E5" w:rsidP="003458E5">
      <w:pPr>
        <w:pStyle w:val="ListParagraph"/>
        <w:numPr>
          <w:ilvl w:val="0"/>
          <w:numId w:val="17"/>
        </w:numPr>
        <w:rPr>
          <w:rFonts w:asciiTheme="minorHAnsi" w:hAnsiTheme="minorHAnsi" w:cstheme="minorHAnsi"/>
          <w:bCs/>
        </w:rPr>
      </w:pPr>
      <w:r w:rsidRPr="003458E5">
        <w:rPr>
          <w:rFonts w:asciiTheme="minorHAnsi" w:hAnsiTheme="minorHAnsi" w:cstheme="minorHAnsi"/>
          <w:bCs/>
        </w:rPr>
        <w:t>There is not much desire to drill into embedded Carbon as other groups (such as MEP2040) are already looking into this issue.</w:t>
      </w:r>
    </w:p>
    <w:p w14:paraId="47F29403" w14:textId="77777777" w:rsidR="00813437" w:rsidRDefault="0041470D" w:rsidP="00DA1572">
      <w:pPr>
        <w:spacing w:line="240" w:lineRule="auto"/>
        <w:rPr>
          <w:rFonts w:asciiTheme="minorHAnsi" w:hAnsiTheme="minorHAnsi" w:cstheme="minorHAnsi"/>
          <w:u w:val="single"/>
        </w:rPr>
      </w:pPr>
      <w:r w:rsidRPr="00813437">
        <w:rPr>
          <w:rFonts w:asciiTheme="minorHAnsi" w:hAnsiTheme="minorHAnsi" w:cstheme="minorHAnsi"/>
          <w:b/>
          <w:u w:val="single"/>
        </w:rPr>
        <w:t xml:space="preserve">4.0 </w:t>
      </w:r>
      <w:r w:rsidR="003A4E89" w:rsidRPr="00813437">
        <w:rPr>
          <w:rFonts w:asciiTheme="minorHAnsi" w:hAnsiTheme="minorHAnsi" w:cstheme="minorHAnsi"/>
          <w:b/>
          <w:u w:val="single"/>
        </w:rPr>
        <w:t>Membership Status</w:t>
      </w:r>
      <w:r w:rsidR="00DA1572" w:rsidRPr="00D36A12">
        <w:rPr>
          <w:rFonts w:asciiTheme="minorHAnsi" w:hAnsiTheme="minorHAnsi" w:cstheme="minorHAnsi"/>
          <w:u w:val="single"/>
        </w:rPr>
        <w:t xml:space="preserve"> </w:t>
      </w:r>
    </w:p>
    <w:p w14:paraId="3571191A" w14:textId="77777777" w:rsidR="00813437" w:rsidRDefault="00813437" w:rsidP="00DA1572">
      <w:pPr>
        <w:spacing w:line="240" w:lineRule="auto"/>
        <w:rPr>
          <w:rFonts w:asciiTheme="minorHAnsi" w:hAnsiTheme="minorHAnsi" w:cstheme="minorHAnsi"/>
        </w:rPr>
      </w:pPr>
      <w:r w:rsidRPr="00813437">
        <w:rPr>
          <w:rFonts w:asciiTheme="minorHAnsi" w:hAnsiTheme="minorHAnsi" w:cstheme="minorHAnsi"/>
        </w:rPr>
        <w:t>Russ Baily</w:t>
      </w:r>
      <w:r>
        <w:rPr>
          <w:rFonts w:asciiTheme="minorHAnsi" w:hAnsiTheme="minorHAnsi" w:cstheme="minorHAnsi"/>
        </w:rPr>
        <w:t xml:space="preserve"> discussed the changes to the TC9.11 voting membership</w:t>
      </w:r>
      <w:r w:rsidR="00DA1572" w:rsidRPr="00813437">
        <w:rPr>
          <w:rFonts w:asciiTheme="minorHAnsi" w:hAnsiTheme="minorHAnsi" w:cstheme="minorHAnsi"/>
        </w:rPr>
        <w:t xml:space="preserve">. </w:t>
      </w:r>
    </w:p>
    <w:p w14:paraId="49F51913" w14:textId="057C841C" w:rsidR="00813437" w:rsidRDefault="00813437" w:rsidP="00DA1572">
      <w:pPr>
        <w:spacing w:line="240" w:lineRule="auto"/>
        <w:rPr>
          <w:rFonts w:asciiTheme="minorHAnsi" w:hAnsiTheme="minorHAnsi" w:cstheme="minorHAnsi"/>
        </w:rPr>
      </w:pPr>
      <w:r>
        <w:rPr>
          <w:rFonts w:asciiTheme="minorHAnsi" w:hAnsiTheme="minorHAnsi" w:cstheme="minorHAnsi"/>
        </w:rPr>
        <w:t xml:space="preserve">The following voting members are rolling off as voting members: Russ Bailey, Gordon Sharp, Ivan Thomas, </w:t>
      </w:r>
      <w:proofErr w:type="spellStart"/>
      <w:proofErr w:type="gramStart"/>
      <w:r>
        <w:rPr>
          <w:rFonts w:asciiTheme="minorHAnsi" w:hAnsiTheme="minorHAnsi" w:cstheme="minorHAnsi"/>
        </w:rPr>
        <w:t>Yusef</w:t>
      </w:r>
      <w:proofErr w:type="spellEnd"/>
      <w:proofErr w:type="gramEnd"/>
      <w:r>
        <w:rPr>
          <w:rFonts w:asciiTheme="minorHAnsi" w:hAnsiTheme="minorHAnsi" w:cstheme="minorHAnsi"/>
        </w:rPr>
        <w:t xml:space="preserve"> </w:t>
      </w:r>
      <w:proofErr w:type="spellStart"/>
      <w:r>
        <w:rPr>
          <w:rFonts w:asciiTheme="minorHAnsi" w:hAnsiTheme="minorHAnsi" w:cstheme="minorHAnsi"/>
        </w:rPr>
        <w:t>Bhetasiwala</w:t>
      </w:r>
      <w:proofErr w:type="spellEnd"/>
      <w:r>
        <w:rPr>
          <w:rFonts w:asciiTheme="minorHAnsi" w:hAnsiTheme="minorHAnsi" w:cstheme="minorHAnsi"/>
        </w:rPr>
        <w:t>.</w:t>
      </w:r>
    </w:p>
    <w:p w14:paraId="7C508D64" w14:textId="52D39DAB" w:rsidR="00813437" w:rsidRPr="00813437" w:rsidRDefault="00813437" w:rsidP="00DA1572">
      <w:pPr>
        <w:spacing w:line="240" w:lineRule="auto"/>
        <w:rPr>
          <w:rFonts w:asciiTheme="minorHAnsi" w:hAnsiTheme="minorHAnsi" w:cstheme="minorHAnsi"/>
        </w:rPr>
      </w:pPr>
      <w:r>
        <w:rPr>
          <w:rFonts w:asciiTheme="minorHAnsi" w:hAnsiTheme="minorHAnsi" w:cstheme="minorHAnsi"/>
        </w:rPr>
        <w:t xml:space="preserve">The following TC9.11 members are rolling on as voting members: Wei Sun, Kurt </w:t>
      </w:r>
      <w:proofErr w:type="spellStart"/>
      <w:r>
        <w:rPr>
          <w:rFonts w:asciiTheme="minorHAnsi" w:hAnsiTheme="minorHAnsi" w:cstheme="minorHAnsi"/>
        </w:rPr>
        <w:t>Montiero</w:t>
      </w:r>
      <w:proofErr w:type="spellEnd"/>
      <w:r>
        <w:rPr>
          <w:rFonts w:asciiTheme="minorHAnsi" w:hAnsiTheme="minorHAnsi" w:cstheme="minorHAnsi"/>
        </w:rPr>
        <w:t xml:space="preserve">, </w:t>
      </w:r>
      <w:proofErr w:type="spellStart"/>
      <w:r>
        <w:rPr>
          <w:rFonts w:asciiTheme="minorHAnsi" w:hAnsiTheme="minorHAnsi" w:cstheme="minorHAnsi"/>
        </w:rPr>
        <w:t>Sina</w:t>
      </w:r>
      <w:proofErr w:type="spellEnd"/>
      <w:r>
        <w:rPr>
          <w:rFonts w:asciiTheme="minorHAnsi" w:hAnsiTheme="minorHAnsi" w:cstheme="minorHAnsi"/>
        </w:rPr>
        <w:t xml:space="preserve"> </w:t>
      </w:r>
      <w:proofErr w:type="spellStart"/>
      <w:r>
        <w:rPr>
          <w:rFonts w:asciiTheme="minorHAnsi" w:hAnsiTheme="minorHAnsi" w:cstheme="minorHAnsi"/>
        </w:rPr>
        <w:t>Yousefi</w:t>
      </w:r>
      <w:proofErr w:type="spellEnd"/>
      <w:r>
        <w:rPr>
          <w:rFonts w:asciiTheme="minorHAnsi" w:hAnsiTheme="minorHAnsi" w:cstheme="minorHAnsi"/>
        </w:rPr>
        <w:t xml:space="preserve">, </w:t>
      </w:r>
      <w:proofErr w:type="gramStart"/>
      <w:r w:rsidR="009E2BEB">
        <w:rPr>
          <w:rFonts w:asciiTheme="minorHAnsi" w:hAnsiTheme="minorHAnsi" w:cstheme="minorHAnsi"/>
        </w:rPr>
        <w:t>Jake</w:t>
      </w:r>
      <w:proofErr w:type="gramEnd"/>
      <w:r w:rsidR="009E2BEB">
        <w:rPr>
          <w:rFonts w:asciiTheme="minorHAnsi" w:hAnsiTheme="minorHAnsi" w:cstheme="minorHAnsi"/>
        </w:rPr>
        <w:t xml:space="preserve"> Edmonds.</w:t>
      </w:r>
    </w:p>
    <w:p w14:paraId="6B089459" w14:textId="53747A92" w:rsidR="005C2898" w:rsidRPr="00D36A12" w:rsidRDefault="0041470D" w:rsidP="005C2898">
      <w:pPr>
        <w:rPr>
          <w:rFonts w:asciiTheme="minorHAnsi" w:hAnsiTheme="minorHAnsi" w:cstheme="minorHAnsi"/>
          <w:b/>
          <w:bCs/>
          <w:i/>
          <w:iCs/>
          <w:sz w:val="24"/>
          <w:szCs w:val="24"/>
          <w:u w:val="single"/>
        </w:rPr>
      </w:pPr>
      <w:r w:rsidRPr="00D36A12">
        <w:rPr>
          <w:rFonts w:asciiTheme="minorHAnsi" w:hAnsiTheme="minorHAnsi" w:cstheme="minorHAnsi"/>
          <w:b/>
          <w:bCs/>
          <w:i/>
          <w:iCs/>
          <w:sz w:val="24"/>
          <w:szCs w:val="24"/>
          <w:u w:val="single"/>
        </w:rPr>
        <w:t xml:space="preserve">5.0 </w:t>
      </w:r>
      <w:r w:rsidR="002E7985">
        <w:rPr>
          <w:rFonts w:asciiTheme="minorHAnsi" w:hAnsiTheme="minorHAnsi" w:cstheme="minorHAnsi"/>
          <w:b/>
          <w:bCs/>
          <w:i/>
          <w:iCs/>
          <w:sz w:val="24"/>
          <w:szCs w:val="24"/>
          <w:u w:val="single"/>
        </w:rPr>
        <w:t>Sub-Committee</w:t>
      </w:r>
      <w:r w:rsidR="005C2898" w:rsidRPr="00D36A12">
        <w:rPr>
          <w:rFonts w:asciiTheme="minorHAnsi" w:hAnsiTheme="minorHAnsi" w:cstheme="minorHAnsi"/>
          <w:b/>
          <w:bCs/>
          <w:i/>
          <w:iCs/>
          <w:sz w:val="24"/>
          <w:szCs w:val="24"/>
          <w:u w:val="single"/>
        </w:rPr>
        <w:t xml:space="preserve"> Reports</w:t>
      </w:r>
    </w:p>
    <w:p w14:paraId="2C809494" w14:textId="45830C8E" w:rsidR="002E7985" w:rsidRPr="003458E5" w:rsidRDefault="002E7985" w:rsidP="002E7985">
      <w:pPr>
        <w:spacing w:line="240" w:lineRule="auto"/>
        <w:rPr>
          <w:rFonts w:asciiTheme="minorHAnsi" w:hAnsiTheme="minorHAnsi"/>
        </w:rPr>
      </w:pPr>
      <w:r w:rsidRPr="002E7985">
        <w:rPr>
          <w:rFonts w:asciiTheme="minorHAnsi" w:hAnsiTheme="minorHAnsi"/>
        </w:rPr>
        <w:t xml:space="preserve">5.1 </w:t>
      </w:r>
      <w:r w:rsidRPr="003458E5">
        <w:rPr>
          <w:rFonts w:asciiTheme="minorHAnsi" w:hAnsiTheme="minorHAnsi"/>
        </w:rPr>
        <w:t>Research:  Phil Naughton</w:t>
      </w:r>
    </w:p>
    <w:p w14:paraId="19082ED8" w14:textId="77777777" w:rsidR="003458E5" w:rsidRPr="003458E5" w:rsidRDefault="003458E5" w:rsidP="003458E5">
      <w:pPr>
        <w:rPr>
          <w:rFonts w:asciiTheme="minorHAnsi" w:hAnsiTheme="minorHAnsi" w:cstheme="minorHAnsi"/>
        </w:rPr>
      </w:pPr>
      <w:r w:rsidRPr="003458E5">
        <w:rPr>
          <w:rFonts w:asciiTheme="minorHAnsi" w:hAnsiTheme="minorHAnsi" w:cstheme="minorHAnsi"/>
        </w:rPr>
        <w:t>Virtual Subcommittee Meeting:</w:t>
      </w:r>
    </w:p>
    <w:p w14:paraId="69F9E4DD" w14:textId="77777777" w:rsidR="003458E5" w:rsidRPr="003458E5" w:rsidRDefault="003458E5" w:rsidP="003458E5">
      <w:pPr>
        <w:pStyle w:val="ListParagraph"/>
        <w:numPr>
          <w:ilvl w:val="0"/>
          <w:numId w:val="3"/>
        </w:numPr>
        <w:rPr>
          <w:rFonts w:asciiTheme="minorHAnsi" w:hAnsiTheme="minorHAnsi" w:cstheme="minorHAnsi"/>
        </w:rPr>
      </w:pPr>
      <w:r w:rsidRPr="003458E5">
        <w:rPr>
          <w:rFonts w:asciiTheme="minorHAnsi" w:hAnsiTheme="minorHAnsi" w:cstheme="minorHAnsi"/>
        </w:rPr>
        <w:t>We have not active research projects at this time.</w:t>
      </w:r>
    </w:p>
    <w:p w14:paraId="32CDEEAB" w14:textId="77777777" w:rsidR="003458E5" w:rsidRPr="003458E5" w:rsidRDefault="003458E5" w:rsidP="003458E5">
      <w:pPr>
        <w:pStyle w:val="ListParagraph"/>
        <w:numPr>
          <w:ilvl w:val="0"/>
          <w:numId w:val="3"/>
        </w:numPr>
        <w:rPr>
          <w:rFonts w:asciiTheme="minorHAnsi" w:hAnsiTheme="minorHAnsi" w:cstheme="minorHAnsi"/>
        </w:rPr>
      </w:pPr>
      <w:r w:rsidRPr="003458E5">
        <w:rPr>
          <w:rFonts w:asciiTheme="minorHAnsi" w:hAnsiTheme="minorHAnsi" w:cstheme="minorHAnsi"/>
        </w:rPr>
        <w:t xml:space="preserve">For those who have research project ideas please write an RTAR (Research Topic Acceptance Report) with P. </w:t>
      </w:r>
      <w:proofErr w:type="spellStart"/>
      <w:r w:rsidRPr="003458E5">
        <w:rPr>
          <w:rFonts w:asciiTheme="minorHAnsi" w:hAnsiTheme="minorHAnsi" w:cstheme="minorHAnsi"/>
        </w:rPr>
        <w:t>Naughton’s</w:t>
      </w:r>
      <w:proofErr w:type="spellEnd"/>
      <w:r w:rsidRPr="003458E5">
        <w:rPr>
          <w:rFonts w:asciiTheme="minorHAnsi" w:hAnsiTheme="minorHAnsi" w:cstheme="minorHAnsi"/>
        </w:rPr>
        <w:t xml:space="preserve"> assistance.</w:t>
      </w:r>
    </w:p>
    <w:p w14:paraId="3340A9AE" w14:textId="2149DDAE" w:rsidR="002E7985" w:rsidRPr="003458E5" w:rsidRDefault="003458E5" w:rsidP="003458E5">
      <w:pPr>
        <w:pStyle w:val="ListParagraph"/>
        <w:numPr>
          <w:ilvl w:val="0"/>
          <w:numId w:val="3"/>
        </w:numPr>
        <w:spacing w:line="240" w:lineRule="auto"/>
        <w:rPr>
          <w:rFonts w:asciiTheme="minorHAnsi" w:hAnsiTheme="minorHAnsi" w:cstheme="minorHAnsi"/>
        </w:rPr>
      </w:pPr>
      <w:r w:rsidRPr="003458E5">
        <w:rPr>
          <w:rFonts w:asciiTheme="minorHAnsi" w:hAnsiTheme="minorHAnsi" w:cstheme="minorHAnsi"/>
        </w:rPr>
        <w:lastRenderedPageBreak/>
        <w:t xml:space="preserve">Roland is currently on RAC (Research Advisory Committee) and noted that research projects up to $350,000 from $250,000 can be approved by RAC without Board </w:t>
      </w:r>
      <w:proofErr w:type="spellStart"/>
      <w:r w:rsidRPr="003458E5">
        <w:rPr>
          <w:rFonts w:asciiTheme="minorHAnsi" w:hAnsiTheme="minorHAnsi" w:cstheme="minorHAnsi"/>
        </w:rPr>
        <w:t>approval.</w:t>
      </w:r>
      <w:r w:rsidR="002E7985" w:rsidRPr="003458E5">
        <w:rPr>
          <w:rFonts w:asciiTheme="minorHAnsi" w:hAnsiTheme="minorHAnsi" w:cstheme="minorHAnsi"/>
        </w:rPr>
        <w:t>There</w:t>
      </w:r>
      <w:proofErr w:type="spellEnd"/>
      <w:r w:rsidR="002E7985" w:rsidRPr="003458E5">
        <w:rPr>
          <w:rFonts w:asciiTheme="minorHAnsi" w:hAnsiTheme="minorHAnsi" w:cstheme="minorHAnsi"/>
        </w:rPr>
        <w:t xml:space="preserve"> are no active RTAR proposals.</w:t>
      </w:r>
    </w:p>
    <w:p w14:paraId="52BA51C0" w14:textId="50742165" w:rsidR="002E7985" w:rsidRPr="002E7985" w:rsidRDefault="002E7985" w:rsidP="002E7985">
      <w:pPr>
        <w:spacing w:line="240" w:lineRule="auto"/>
        <w:rPr>
          <w:rFonts w:asciiTheme="minorHAnsi" w:hAnsiTheme="minorHAnsi" w:cstheme="minorHAnsi"/>
        </w:rPr>
      </w:pPr>
      <w:r>
        <w:rPr>
          <w:rFonts w:asciiTheme="minorHAnsi" w:hAnsiTheme="minorHAnsi" w:cstheme="minorHAnsi"/>
        </w:rPr>
        <w:t>5</w:t>
      </w:r>
      <w:r w:rsidRPr="002E7985">
        <w:rPr>
          <w:rFonts w:asciiTheme="minorHAnsi" w:hAnsiTheme="minorHAnsi" w:cstheme="minorHAnsi"/>
        </w:rPr>
        <w:t xml:space="preserve">.2 Programs:  Roland </w:t>
      </w:r>
      <w:proofErr w:type="spellStart"/>
      <w:r w:rsidRPr="002E7985">
        <w:rPr>
          <w:rFonts w:asciiTheme="minorHAnsi" w:hAnsiTheme="minorHAnsi" w:cstheme="minorHAnsi"/>
        </w:rPr>
        <w:t>Charneux</w:t>
      </w:r>
      <w:proofErr w:type="spellEnd"/>
    </w:p>
    <w:p w14:paraId="50DF0EE9" w14:textId="77777777" w:rsidR="002E7985" w:rsidRPr="002E7985" w:rsidRDefault="002E7985" w:rsidP="002E7985">
      <w:pPr>
        <w:pStyle w:val="ListParagraph"/>
        <w:numPr>
          <w:ilvl w:val="0"/>
          <w:numId w:val="4"/>
        </w:numPr>
        <w:spacing w:line="240" w:lineRule="auto"/>
        <w:ind w:left="720"/>
        <w:rPr>
          <w:rFonts w:asciiTheme="minorHAnsi" w:hAnsiTheme="minorHAnsi" w:cstheme="minorHAnsi"/>
        </w:rPr>
      </w:pPr>
      <w:bookmarkStart w:id="1" w:name="_Hlk104382561"/>
      <w:r w:rsidRPr="002E7985">
        <w:rPr>
          <w:rFonts w:asciiTheme="minorHAnsi" w:hAnsiTheme="minorHAnsi" w:cstheme="minorHAnsi"/>
        </w:rPr>
        <w:t xml:space="preserve">Seminar 24: High Intensity to Net-Zero. How High EUI Cleanrooms are </w:t>
      </w:r>
      <w:proofErr w:type="gramStart"/>
      <w:r w:rsidRPr="002E7985">
        <w:rPr>
          <w:rFonts w:asciiTheme="minorHAnsi" w:hAnsiTheme="minorHAnsi" w:cstheme="minorHAnsi"/>
        </w:rPr>
        <w:t>Taking</w:t>
      </w:r>
      <w:proofErr w:type="gramEnd"/>
      <w:r w:rsidRPr="002E7985">
        <w:rPr>
          <w:rFonts w:asciiTheme="minorHAnsi" w:hAnsiTheme="minorHAnsi" w:cstheme="minorHAnsi"/>
        </w:rPr>
        <w:t xml:space="preserve"> on the Net-Zero Challenge in morning session.</w:t>
      </w:r>
    </w:p>
    <w:p w14:paraId="184BEA85" w14:textId="77777777" w:rsidR="002E7985" w:rsidRPr="002E7985" w:rsidRDefault="002E7985" w:rsidP="002E7985">
      <w:pPr>
        <w:pStyle w:val="ListParagraph"/>
        <w:numPr>
          <w:ilvl w:val="0"/>
          <w:numId w:val="4"/>
        </w:numPr>
        <w:spacing w:line="240" w:lineRule="auto"/>
        <w:ind w:left="720"/>
        <w:rPr>
          <w:rFonts w:asciiTheme="minorHAnsi" w:hAnsiTheme="minorHAnsi"/>
        </w:rPr>
      </w:pPr>
      <w:r w:rsidRPr="002E7985">
        <w:rPr>
          <w:rFonts w:asciiTheme="minorHAnsi" w:hAnsiTheme="minorHAnsi"/>
          <w:i/>
          <w:iCs/>
          <w:u w:val="single"/>
        </w:rPr>
        <w:t>Possible Seminar for Chicago</w:t>
      </w:r>
      <w:r w:rsidRPr="002E7985">
        <w:rPr>
          <w:rFonts w:asciiTheme="minorHAnsi" w:hAnsiTheme="minorHAnsi"/>
          <w:i/>
          <w:iCs/>
        </w:rPr>
        <w:t xml:space="preserve"> </w:t>
      </w:r>
      <w:r w:rsidRPr="002E7985">
        <w:rPr>
          <w:rFonts w:asciiTheme="minorHAnsi" w:hAnsiTheme="minorHAnsi"/>
        </w:rPr>
        <w:t xml:space="preserve">– Wei Sun to put together seminar proposal for Design of HVAC Systems for Aseptic Manufacturing Facilities.  Roland </w:t>
      </w:r>
      <w:proofErr w:type="spellStart"/>
      <w:r w:rsidRPr="002E7985">
        <w:rPr>
          <w:rFonts w:asciiTheme="minorHAnsi" w:hAnsiTheme="minorHAnsi"/>
        </w:rPr>
        <w:t>Charmeux</w:t>
      </w:r>
      <w:proofErr w:type="spellEnd"/>
      <w:r w:rsidRPr="002E7985">
        <w:rPr>
          <w:rFonts w:asciiTheme="minorHAnsi" w:hAnsiTheme="minorHAnsi"/>
        </w:rPr>
        <w:t xml:space="preserve"> </w:t>
      </w:r>
      <w:bookmarkEnd w:id="1"/>
      <w:r w:rsidRPr="002E7985">
        <w:rPr>
          <w:rFonts w:asciiTheme="minorHAnsi" w:hAnsiTheme="minorHAnsi"/>
        </w:rPr>
        <w:t>to put together seminar proposal for Opportunity and Energy Density Challenge of Lithium Ion Battery Dry Cleanrooms in Climate Rebalancing and Carbon Reduction from Fossil Fuels.</w:t>
      </w:r>
    </w:p>
    <w:p w14:paraId="722D453C" w14:textId="4F160985" w:rsidR="000D714C" w:rsidRDefault="002E7985" w:rsidP="002E7985">
      <w:pPr>
        <w:spacing w:line="240" w:lineRule="auto"/>
        <w:rPr>
          <w:rFonts w:asciiTheme="minorHAnsi" w:hAnsiTheme="minorHAnsi" w:cstheme="minorHAnsi"/>
        </w:rPr>
      </w:pPr>
      <w:r>
        <w:rPr>
          <w:rFonts w:asciiTheme="minorHAnsi" w:hAnsiTheme="minorHAnsi" w:cstheme="minorHAnsi"/>
        </w:rPr>
        <w:t>5</w:t>
      </w:r>
      <w:r w:rsidRPr="002E7985">
        <w:rPr>
          <w:rFonts w:asciiTheme="minorHAnsi" w:hAnsiTheme="minorHAnsi" w:cstheme="minorHAnsi"/>
        </w:rPr>
        <w:t xml:space="preserve">.3 </w:t>
      </w:r>
      <w:r>
        <w:rPr>
          <w:rFonts w:asciiTheme="minorHAnsi" w:hAnsiTheme="minorHAnsi" w:cstheme="minorHAnsi"/>
        </w:rPr>
        <w:t xml:space="preserve">Handbook:  </w:t>
      </w:r>
      <w:r w:rsidR="003458E5">
        <w:rPr>
          <w:rFonts w:asciiTheme="minorHAnsi" w:hAnsiTheme="minorHAnsi" w:cstheme="minorHAnsi"/>
        </w:rPr>
        <w:t>Wei Sun</w:t>
      </w:r>
      <w:r>
        <w:rPr>
          <w:rFonts w:asciiTheme="minorHAnsi" w:hAnsiTheme="minorHAnsi" w:cstheme="minorHAnsi"/>
        </w:rPr>
        <w:t xml:space="preserve"> </w:t>
      </w:r>
    </w:p>
    <w:p w14:paraId="05531E9A" w14:textId="77777777" w:rsidR="003458E5" w:rsidRPr="003458E5" w:rsidRDefault="003458E5" w:rsidP="003458E5">
      <w:pPr>
        <w:pStyle w:val="ListParagraph"/>
        <w:numPr>
          <w:ilvl w:val="0"/>
          <w:numId w:val="19"/>
        </w:numPr>
        <w:spacing w:after="0" w:line="240" w:lineRule="auto"/>
        <w:ind w:left="720"/>
        <w:rPr>
          <w:rFonts w:asciiTheme="minorHAnsi" w:hAnsiTheme="minorHAnsi" w:cstheme="minorHAnsi"/>
        </w:rPr>
      </w:pPr>
      <w:r w:rsidRPr="003458E5">
        <w:rPr>
          <w:rFonts w:asciiTheme="minorHAnsi" w:hAnsiTheme="minorHAnsi" w:cstheme="minorHAnsi"/>
        </w:rPr>
        <w:t>2023 Handbook Chapter 19 was published.</w:t>
      </w:r>
    </w:p>
    <w:p w14:paraId="60C9BA02" w14:textId="77777777" w:rsidR="003458E5" w:rsidRPr="003458E5" w:rsidRDefault="003458E5" w:rsidP="003458E5">
      <w:pPr>
        <w:pStyle w:val="ListParagraph"/>
        <w:numPr>
          <w:ilvl w:val="0"/>
          <w:numId w:val="19"/>
        </w:numPr>
        <w:spacing w:after="0" w:line="240" w:lineRule="auto"/>
        <w:ind w:left="720"/>
        <w:rPr>
          <w:rFonts w:asciiTheme="minorHAnsi" w:hAnsiTheme="minorHAnsi" w:cstheme="minorHAnsi"/>
        </w:rPr>
      </w:pPr>
      <w:r w:rsidRPr="003458E5">
        <w:rPr>
          <w:rFonts w:asciiTheme="minorHAnsi" w:hAnsiTheme="minorHAnsi" w:cstheme="minorHAnsi"/>
        </w:rPr>
        <w:t>Connor Murray will be the Chair of the Handbook Sub-Committee to focus on incorporating ISO standards.</w:t>
      </w:r>
    </w:p>
    <w:p w14:paraId="35F1C42E" w14:textId="64175E3E" w:rsidR="003458E5" w:rsidRDefault="003458E5" w:rsidP="003458E5">
      <w:pPr>
        <w:pStyle w:val="ListParagraph"/>
        <w:numPr>
          <w:ilvl w:val="0"/>
          <w:numId w:val="19"/>
        </w:numPr>
        <w:spacing w:after="0" w:line="240" w:lineRule="auto"/>
        <w:ind w:left="720"/>
        <w:rPr>
          <w:rFonts w:asciiTheme="minorHAnsi" w:hAnsiTheme="minorHAnsi" w:cstheme="minorHAnsi"/>
        </w:rPr>
      </w:pPr>
      <w:r w:rsidRPr="003458E5">
        <w:rPr>
          <w:rFonts w:asciiTheme="minorHAnsi" w:hAnsiTheme="minorHAnsi" w:cstheme="minorHAnsi"/>
        </w:rPr>
        <w:t xml:space="preserve">A decision has to be made by Chicago 2024 </w:t>
      </w:r>
      <w:proofErr w:type="gramStart"/>
      <w:r w:rsidRPr="003458E5">
        <w:rPr>
          <w:rFonts w:asciiTheme="minorHAnsi" w:hAnsiTheme="minorHAnsi" w:cstheme="minorHAnsi"/>
        </w:rPr>
        <w:t>Winter</w:t>
      </w:r>
      <w:proofErr w:type="gramEnd"/>
      <w:r w:rsidRPr="003458E5">
        <w:rPr>
          <w:rFonts w:asciiTheme="minorHAnsi" w:hAnsiTheme="minorHAnsi" w:cstheme="minorHAnsi"/>
        </w:rPr>
        <w:t xml:space="preserve"> meeting if the Cleanroom Design Guide will be updated, as the last edition is already 5 years old.</w:t>
      </w:r>
    </w:p>
    <w:p w14:paraId="6F875CCB" w14:textId="77777777" w:rsidR="003458E5" w:rsidRPr="003458E5" w:rsidRDefault="003458E5" w:rsidP="003458E5">
      <w:pPr>
        <w:spacing w:after="0" w:line="240" w:lineRule="auto"/>
        <w:ind w:left="360"/>
        <w:rPr>
          <w:rFonts w:asciiTheme="minorHAnsi" w:hAnsiTheme="minorHAnsi" w:cstheme="minorHAnsi"/>
        </w:rPr>
      </w:pPr>
    </w:p>
    <w:p w14:paraId="5CC3636B" w14:textId="651A1A29" w:rsidR="000D714C" w:rsidRDefault="00DC0F12" w:rsidP="002E7985">
      <w:pPr>
        <w:spacing w:line="240" w:lineRule="auto"/>
        <w:rPr>
          <w:rFonts w:asciiTheme="minorHAnsi" w:hAnsiTheme="minorHAnsi" w:cstheme="minorHAnsi"/>
        </w:rPr>
      </w:pPr>
      <w:r>
        <w:rPr>
          <w:rFonts w:asciiTheme="minorHAnsi" w:hAnsiTheme="minorHAnsi" w:cstheme="minorHAnsi"/>
        </w:rPr>
        <w:t>5</w:t>
      </w:r>
      <w:r w:rsidR="002E7985" w:rsidRPr="000D714C">
        <w:rPr>
          <w:rFonts w:asciiTheme="minorHAnsi" w:hAnsiTheme="minorHAnsi" w:cstheme="minorHAnsi"/>
        </w:rPr>
        <w:t>.4 Journal:</w:t>
      </w:r>
      <w:r w:rsidR="002E7985" w:rsidRPr="001877F8">
        <w:rPr>
          <w:rFonts w:asciiTheme="minorHAnsi" w:hAnsiTheme="minorHAnsi" w:cstheme="minorHAnsi"/>
        </w:rPr>
        <w:t xml:space="preserve">  </w:t>
      </w:r>
      <w:r w:rsidR="000D714C">
        <w:rPr>
          <w:rFonts w:asciiTheme="minorHAnsi" w:hAnsiTheme="minorHAnsi" w:cstheme="minorHAnsi"/>
        </w:rPr>
        <w:t xml:space="preserve">Vincent </w:t>
      </w:r>
      <w:proofErr w:type="spellStart"/>
      <w:r w:rsidR="000D714C">
        <w:rPr>
          <w:rFonts w:asciiTheme="minorHAnsi" w:hAnsiTheme="minorHAnsi" w:cstheme="minorHAnsi"/>
        </w:rPr>
        <w:t>Sakraida</w:t>
      </w:r>
      <w:proofErr w:type="spellEnd"/>
      <w:r w:rsidR="000D714C">
        <w:rPr>
          <w:rFonts w:asciiTheme="minorHAnsi" w:hAnsiTheme="minorHAnsi" w:cstheme="minorHAnsi"/>
        </w:rPr>
        <w:t xml:space="preserve"> </w:t>
      </w:r>
    </w:p>
    <w:p w14:paraId="071128D7" w14:textId="4789EC9F" w:rsidR="002E7985" w:rsidRPr="000D714C" w:rsidRDefault="000D714C" w:rsidP="000D714C">
      <w:pPr>
        <w:pStyle w:val="ListParagraph"/>
        <w:numPr>
          <w:ilvl w:val="0"/>
          <w:numId w:val="6"/>
        </w:numPr>
        <w:spacing w:line="240" w:lineRule="auto"/>
        <w:rPr>
          <w:rFonts w:asciiTheme="minorHAnsi" w:hAnsiTheme="minorHAnsi" w:cstheme="minorHAnsi"/>
          <w:u w:val="single"/>
        </w:rPr>
      </w:pPr>
      <w:r>
        <w:rPr>
          <w:rFonts w:asciiTheme="minorHAnsi" w:hAnsiTheme="minorHAnsi" w:cstheme="minorHAnsi"/>
        </w:rPr>
        <w:t xml:space="preserve">Vincent </w:t>
      </w:r>
      <w:proofErr w:type="spellStart"/>
      <w:r>
        <w:rPr>
          <w:rFonts w:asciiTheme="minorHAnsi" w:hAnsiTheme="minorHAnsi" w:cstheme="minorHAnsi"/>
        </w:rPr>
        <w:t>Sakraida</w:t>
      </w:r>
      <w:proofErr w:type="spellEnd"/>
      <w:r>
        <w:rPr>
          <w:rFonts w:asciiTheme="minorHAnsi" w:hAnsiTheme="minorHAnsi" w:cstheme="minorHAnsi"/>
        </w:rPr>
        <w:t xml:space="preserve"> </w:t>
      </w:r>
      <w:r w:rsidRPr="000D714C">
        <w:rPr>
          <w:rFonts w:asciiTheme="minorHAnsi" w:hAnsiTheme="minorHAnsi" w:cstheme="minorHAnsi"/>
        </w:rPr>
        <w:t xml:space="preserve">noted </w:t>
      </w:r>
      <w:proofErr w:type="spellStart"/>
      <w:r>
        <w:rPr>
          <w:rFonts w:asciiTheme="minorHAnsi" w:hAnsiTheme="minorHAnsi" w:cstheme="minorHAnsi"/>
        </w:rPr>
        <w:t>Kishor</w:t>
      </w:r>
      <w:proofErr w:type="spellEnd"/>
      <w:r>
        <w:rPr>
          <w:rFonts w:asciiTheme="minorHAnsi" w:hAnsiTheme="minorHAnsi" w:cstheme="minorHAnsi"/>
        </w:rPr>
        <w:t xml:space="preserve"> K had an article published in the ASHRAE Journal on UVC lighting and the spread of </w:t>
      </w:r>
      <w:proofErr w:type="spellStart"/>
      <w:r>
        <w:rPr>
          <w:rFonts w:asciiTheme="minorHAnsi" w:hAnsiTheme="minorHAnsi" w:cstheme="minorHAnsi"/>
        </w:rPr>
        <w:t>Covid</w:t>
      </w:r>
      <w:proofErr w:type="spellEnd"/>
      <w:r>
        <w:rPr>
          <w:rFonts w:asciiTheme="minorHAnsi" w:hAnsiTheme="minorHAnsi" w:cstheme="minorHAnsi"/>
        </w:rPr>
        <w:t xml:space="preserve"> in a space.</w:t>
      </w:r>
    </w:p>
    <w:p w14:paraId="5B1ECC21" w14:textId="4FCC6FB8" w:rsidR="000D714C" w:rsidRPr="000D714C" w:rsidRDefault="000D714C" w:rsidP="000D714C">
      <w:pPr>
        <w:pStyle w:val="ListParagraph"/>
        <w:numPr>
          <w:ilvl w:val="0"/>
          <w:numId w:val="6"/>
        </w:numPr>
        <w:spacing w:line="240" w:lineRule="auto"/>
        <w:rPr>
          <w:rFonts w:asciiTheme="minorHAnsi" w:hAnsiTheme="minorHAnsi" w:cstheme="minorHAnsi"/>
          <w:u w:val="single"/>
        </w:rPr>
      </w:pPr>
      <w:r>
        <w:rPr>
          <w:rFonts w:asciiTheme="minorHAnsi" w:hAnsiTheme="minorHAnsi" w:cstheme="minorHAnsi"/>
        </w:rPr>
        <w:t>There was an interest in publishing an article on dry cleanrooms.</w:t>
      </w:r>
    </w:p>
    <w:p w14:paraId="388CA0C8" w14:textId="52538CDC" w:rsidR="00DC0F12" w:rsidRDefault="00DC0F12" w:rsidP="00DC0F12">
      <w:pPr>
        <w:spacing w:line="240" w:lineRule="auto"/>
        <w:rPr>
          <w:rFonts w:asciiTheme="minorHAnsi" w:hAnsiTheme="minorHAnsi" w:cstheme="minorHAnsi"/>
        </w:rPr>
      </w:pPr>
      <w:r>
        <w:rPr>
          <w:rFonts w:asciiTheme="minorHAnsi" w:hAnsiTheme="minorHAnsi" w:cstheme="minorHAnsi"/>
        </w:rPr>
        <w:t>5</w:t>
      </w:r>
      <w:r w:rsidR="002E7985" w:rsidRPr="000D714C">
        <w:rPr>
          <w:rFonts w:asciiTheme="minorHAnsi" w:hAnsiTheme="minorHAnsi" w:cstheme="minorHAnsi"/>
        </w:rPr>
        <w:t>.5 Web page:</w:t>
      </w:r>
      <w:r w:rsidR="002E7985" w:rsidRPr="001877F8">
        <w:rPr>
          <w:rFonts w:asciiTheme="minorHAnsi" w:hAnsiTheme="minorHAnsi" w:cstheme="minorHAnsi"/>
        </w:rPr>
        <w:t xml:space="preserve">   </w:t>
      </w:r>
      <w:proofErr w:type="spellStart"/>
      <w:r w:rsidR="002E7985" w:rsidRPr="001877F8">
        <w:rPr>
          <w:rFonts w:asciiTheme="minorHAnsi" w:hAnsiTheme="minorHAnsi" w:cstheme="minorHAnsi"/>
        </w:rPr>
        <w:t>Sina</w:t>
      </w:r>
      <w:proofErr w:type="spellEnd"/>
      <w:r w:rsidR="002E7985" w:rsidRPr="001877F8">
        <w:rPr>
          <w:rFonts w:asciiTheme="minorHAnsi" w:hAnsiTheme="minorHAnsi" w:cstheme="minorHAnsi"/>
        </w:rPr>
        <w:t xml:space="preserve"> </w:t>
      </w:r>
      <w:proofErr w:type="spellStart"/>
      <w:r w:rsidR="002E7985" w:rsidRPr="001877F8">
        <w:rPr>
          <w:rFonts w:asciiTheme="minorHAnsi" w:hAnsiTheme="minorHAnsi" w:cstheme="minorHAnsi"/>
        </w:rPr>
        <w:t>Yousef</w:t>
      </w:r>
      <w:r w:rsidR="000D714C">
        <w:rPr>
          <w:rFonts w:asciiTheme="minorHAnsi" w:hAnsiTheme="minorHAnsi" w:cstheme="minorHAnsi"/>
        </w:rPr>
        <w:t>I</w:t>
      </w:r>
      <w:proofErr w:type="spellEnd"/>
      <w:r w:rsidR="000D714C">
        <w:rPr>
          <w:rFonts w:asciiTheme="minorHAnsi" w:hAnsiTheme="minorHAnsi" w:cstheme="minorHAnsi"/>
        </w:rPr>
        <w:t xml:space="preserve">  </w:t>
      </w:r>
    </w:p>
    <w:p w14:paraId="2BC50F41" w14:textId="77777777" w:rsidR="00DC0F12" w:rsidRPr="00DC0F12" w:rsidRDefault="000D714C" w:rsidP="00DC0F12">
      <w:pPr>
        <w:pStyle w:val="ListParagraph"/>
        <w:numPr>
          <w:ilvl w:val="0"/>
          <w:numId w:val="8"/>
        </w:numPr>
        <w:spacing w:line="240" w:lineRule="auto"/>
        <w:rPr>
          <w:rFonts w:asciiTheme="minorHAnsi" w:hAnsiTheme="minorHAnsi" w:cstheme="minorHAnsi"/>
        </w:rPr>
      </w:pPr>
      <w:proofErr w:type="spellStart"/>
      <w:r w:rsidRPr="00DC0F12">
        <w:rPr>
          <w:rFonts w:asciiTheme="minorHAnsi" w:hAnsiTheme="minorHAnsi" w:cstheme="minorHAnsi"/>
        </w:rPr>
        <w:t>Sina</w:t>
      </w:r>
      <w:proofErr w:type="spellEnd"/>
      <w:r w:rsidRPr="00DC0F12">
        <w:rPr>
          <w:rFonts w:asciiTheme="minorHAnsi" w:hAnsiTheme="minorHAnsi" w:cstheme="minorHAnsi"/>
        </w:rPr>
        <w:t xml:space="preserve"> </w:t>
      </w:r>
      <w:proofErr w:type="spellStart"/>
      <w:r w:rsidRPr="00DC0F12">
        <w:rPr>
          <w:rFonts w:asciiTheme="minorHAnsi" w:hAnsiTheme="minorHAnsi" w:cstheme="minorHAnsi"/>
        </w:rPr>
        <w:t>Yousefi</w:t>
      </w:r>
      <w:proofErr w:type="spellEnd"/>
      <w:r w:rsidRPr="00DC0F12">
        <w:rPr>
          <w:rFonts w:asciiTheme="minorHAnsi" w:hAnsiTheme="minorHAnsi" w:cstheme="minorHAnsi"/>
        </w:rPr>
        <w:t xml:space="preserve"> has requested </w:t>
      </w:r>
      <w:r w:rsidR="00DC0F12" w:rsidRPr="00DC0F12">
        <w:rPr>
          <w:rFonts w:asciiTheme="minorHAnsi" w:hAnsiTheme="minorHAnsi" w:cstheme="minorHAnsi"/>
        </w:rPr>
        <w:t>the Atlanta meeting minutes so they can be put on the TC9.11 web page.</w:t>
      </w:r>
    </w:p>
    <w:p w14:paraId="11CC37C8" w14:textId="59F20903" w:rsidR="002E7985" w:rsidRPr="00DC0F12" w:rsidRDefault="00DC0F12" w:rsidP="002E7985">
      <w:pPr>
        <w:spacing w:line="240" w:lineRule="auto"/>
        <w:rPr>
          <w:rFonts w:asciiTheme="minorHAnsi" w:hAnsiTheme="minorHAnsi" w:cstheme="minorHAnsi"/>
        </w:rPr>
      </w:pPr>
      <w:r>
        <w:rPr>
          <w:rFonts w:asciiTheme="minorHAnsi" w:hAnsiTheme="minorHAnsi" w:cstheme="minorHAnsi"/>
        </w:rPr>
        <w:t>5</w:t>
      </w:r>
      <w:r w:rsidR="002E7985" w:rsidRPr="00DC0F12">
        <w:rPr>
          <w:rFonts w:asciiTheme="minorHAnsi" w:hAnsiTheme="minorHAnsi" w:cstheme="minorHAnsi"/>
        </w:rPr>
        <w:t xml:space="preserve">.6 </w:t>
      </w:r>
      <w:r>
        <w:rPr>
          <w:rFonts w:asciiTheme="minorHAnsi" w:hAnsiTheme="minorHAnsi" w:cstheme="minorHAnsi"/>
        </w:rPr>
        <w:t xml:space="preserve">Energy Efficiency: </w:t>
      </w:r>
      <w:r w:rsidR="002E7985" w:rsidRPr="00DC0F12">
        <w:rPr>
          <w:rFonts w:asciiTheme="minorHAnsi" w:hAnsiTheme="minorHAnsi" w:cstheme="minorHAnsi"/>
        </w:rPr>
        <w:t>Phil Naughton</w:t>
      </w:r>
    </w:p>
    <w:p w14:paraId="6284BF68" w14:textId="247AE546" w:rsidR="002E7985" w:rsidRDefault="003458E5" w:rsidP="00DC0F12">
      <w:pPr>
        <w:pStyle w:val="ListParagraph"/>
        <w:numPr>
          <w:ilvl w:val="0"/>
          <w:numId w:val="9"/>
        </w:numPr>
        <w:spacing w:line="240" w:lineRule="auto"/>
        <w:rPr>
          <w:rFonts w:asciiTheme="minorHAnsi" w:hAnsiTheme="minorHAnsi" w:cstheme="minorHAnsi"/>
        </w:rPr>
      </w:pPr>
      <w:r>
        <w:rPr>
          <w:rFonts w:asciiTheme="minorHAnsi" w:hAnsiTheme="minorHAnsi" w:cstheme="minorHAnsi"/>
        </w:rPr>
        <w:t>Energy subcommittee did not meet.</w:t>
      </w:r>
    </w:p>
    <w:p w14:paraId="19BA83B3" w14:textId="5EEC8D58" w:rsidR="003458E5" w:rsidRPr="00DC0F12" w:rsidRDefault="003458E5" w:rsidP="00DC0F12">
      <w:pPr>
        <w:pStyle w:val="ListParagraph"/>
        <w:numPr>
          <w:ilvl w:val="0"/>
          <w:numId w:val="9"/>
        </w:numPr>
        <w:spacing w:line="240" w:lineRule="auto"/>
        <w:rPr>
          <w:rFonts w:asciiTheme="minorHAnsi" w:hAnsiTheme="minorHAnsi" w:cstheme="minorHAnsi"/>
        </w:rPr>
      </w:pPr>
      <w:r>
        <w:rPr>
          <w:rFonts w:asciiTheme="minorHAnsi" w:hAnsiTheme="minorHAnsi" w:cstheme="minorHAnsi"/>
        </w:rPr>
        <w:t xml:space="preserve">Phil </w:t>
      </w:r>
      <w:proofErr w:type="spellStart"/>
      <w:r>
        <w:rPr>
          <w:rFonts w:asciiTheme="minorHAnsi" w:hAnsiTheme="minorHAnsi" w:cstheme="minorHAnsi"/>
        </w:rPr>
        <w:t>Naughton</w:t>
      </w:r>
      <w:proofErr w:type="spellEnd"/>
      <w:r>
        <w:rPr>
          <w:rFonts w:asciiTheme="minorHAnsi" w:hAnsiTheme="minorHAnsi" w:cstheme="minorHAnsi"/>
        </w:rPr>
        <w:t xml:space="preserve"> is stepping down as energy subcommittee chair.</w:t>
      </w:r>
    </w:p>
    <w:p w14:paraId="3550B0BA" w14:textId="090A0226" w:rsidR="00DC0F12" w:rsidRDefault="00DC0F12" w:rsidP="005C2898">
      <w:pPr>
        <w:spacing w:line="240" w:lineRule="auto"/>
        <w:rPr>
          <w:rFonts w:asciiTheme="minorHAnsi" w:hAnsiTheme="minorHAnsi" w:cstheme="minorHAnsi"/>
        </w:rPr>
      </w:pPr>
      <w:r>
        <w:rPr>
          <w:rFonts w:asciiTheme="minorHAnsi" w:hAnsiTheme="minorHAnsi" w:cstheme="minorHAnsi"/>
        </w:rPr>
        <w:t>5.7 MTR ACR: Phil Naughton</w:t>
      </w:r>
    </w:p>
    <w:p w14:paraId="6BF3F4FA" w14:textId="735BCF44" w:rsidR="00DC0F12" w:rsidRDefault="0093338D" w:rsidP="00DC0F12">
      <w:pPr>
        <w:pStyle w:val="ListParagraph"/>
        <w:numPr>
          <w:ilvl w:val="0"/>
          <w:numId w:val="10"/>
        </w:numPr>
        <w:spacing w:line="240" w:lineRule="auto"/>
        <w:rPr>
          <w:rFonts w:asciiTheme="minorHAnsi" w:hAnsiTheme="minorHAnsi" w:cstheme="minorHAnsi"/>
        </w:rPr>
      </w:pPr>
      <w:r>
        <w:rPr>
          <w:rFonts w:asciiTheme="minorHAnsi" w:hAnsiTheme="minorHAnsi" w:cstheme="minorHAnsi"/>
        </w:rPr>
        <w:t xml:space="preserve">#1936 – Contamination Removal Effectiveness  </w:t>
      </w:r>
    </w:p>
    <w:p w14:paraId="61BE8B9B" w14:textId="1A0D29EA" w:rsidR="000912B1" w:rsidRPr="000912B1" w:rsidRDefault="000912B1" w:rsidP="005C2898">
      <w:pPr>
        <w:spacing w:line="240" w:lineRule="auto"/>
        <w:rPr>
          <w:rFonts w:asciiTheme="minorHAnsi" w:hAnsiTheme="minorHAnsi" w:cstheme="minorHAnsi"/>
          <w:b/>
          <w:u w:val="single"/>
        </w:rPr>
      </w:pPr>
      <w:r>
        <w:rPr>
          <w:rFonts w:asciiTheme="minorHAnsi" w:hAnsiTheme="minorHAnsi" w:cstheme="minorHAnsi"/>
          <w:b/>
          <w:u w:val="single"/>
        </w:rPr>
        <w:t>6.0 Liaison Report</w:t>
      </w:r>
    </w:p>
    <w:p w14:paraId="139D1D3B" w14:textId="47546B05" w:rsidR="008F25BC" w:rsidRDefault="008F25BC" w:rsidP="005C2898">
      <w:pPr>
        <w:spacing w:line="240" w:lineRule="auto"/>
        <w:rPr>
          <w:rFonts w:asciiTheme="minorHAnsi" w:hAnsiTheme="minorHAnsi" w:cstheme="minorHAnsi"/>
        </w:rPr>
      </w:pPr>
      <w:r w:rsidRPr="008F25BC">
        <w:rPr>
          <w:rFonts w:asciiTheme="minorHAnsi" w:hAnsiTheme="minorHAnsi" w:cstheme="minorHAnsi"/>
        </w:rPr>
        <w:t>6</w:t>
      </w:r>
      <w:r w:rsidR="0041470D" w:rsidRPr="008F25BC">
        <w:rPr>
          <w:rFonts w:asciiTheme="minorHAnsi" w:hAnsiTheme="minorHAnsi" w:cstheme="minorHAnsi"/>
        </w:rPr>
        <w:t xml:space="preserve">.1 </w:t>
      </w:r>
      <w:r>
        <w:rPr>
          <w:rFonts w:asciiTheme="minorHAnsi" w:hAnsiTheme="minorHAnsi" w:cstheme="minorHAnsi"/>
        </w:rPr>
        <w:t>YEA – Need liaison. No report out.</w:t>
      </w:r>
    </w:p>
    <w:p w14:paraId="46C43D7E" w14:textId="77777777" w:rsidR="00334434" w:rsidRPr="00334434" w:rsidRDefault="008F25BC" w:rsidP="00334434">
      <w:pPr>
        <w:rPr>
          <w:rFonts w:asciiTheme="minorHAnsi" w:hAnsiTheme="minorHAnsi" w:cstheme="minorHAnsi"/>
        </w:rPr>
      </w:pPr>
      <w:r w:rsidRPr="00334434">
        <w:rPr>
          <w:rFonts w:asciiTheme="minorHAnsi" w:hAnsiTheme="minorHAnsi" w:cstheme="minorHAnsi"/>
        </w:rPr>
        <w:t xml:space="preserve">6.2 </w:t>
      </w:r>
      <w:r w:rsidR="005C2898" w:rsidRPr="00334434">
        <w:rPr>
          <w:rFonts w:asciiTheme="minorHAnsi" w:hAnsiTheme="minorHAnsi" w:cstheme="minorHAnsi"/>
        </w:rPr>
        <w:t xml:space="preserve">ISO 14644 – </w:t>
      </w:r>
      <w:r w:rsidRPr="00334434">
        <w:rPr>
          <w:rFonts w:asciiTheme="minorHAnsi" w:hAnsiTheme="minorHAnsi" w:cstheme="minorHAnsi"/>
        </w:rPr>
        <w:t xml:space="preserve">Vincent </w:t>
      </w:r>
      <w:proofErr w:type="spellStart"/>
      <w:proofErr w:type="gramStart"/>
      <w:r w:rsidRPr="00334434">
        <w:rPr>
          <w:rFonts w:asciiTheme="minorHAnsi" w:hAnsiTheme="minorHAnsi" w:cstheme="minorHAnsi"/>
        </w:rPr>
        <w:t>Sakraida</w:t>
      </w:r>
      <w:proofErr w:type="spellEnd"/>
      <w:r w:rsidRPr="00334434">
        <w:rPr>
          <w:rFonts w:asciiTheme="minorHAnsi" w:hAnsiTheme="minorHAnsi" w:cstheme="minorHAnsi"/>
        </w:rPr>
        <w:t xml:space="preserve"> </w:t>
      </w:r>
      <w:r w:rsidR="003458E5" w:rsidRPr="00334434">
        <w:rPr>
          <w:rFonts w:asciiTheme="minorHAnsi" w:hAnsiTheme="minorHAnsi" w:cstheme="minorHAnsi"/>
        </w:rPr>
        <w:t xml:space="preserve"> is</w:t>
      </w:r>
      <w:proofErr w:type="gramEnd"/>
      <w:r w:rsidRPr="00334434">
        <w:rPr>
          <w:rFonts w:asciiTheme="minorHAnsi" w:hAnsiTheme="minorHAnsi" w:cstheme="minorHAnsi"/>
        </w:rPr>
        <w:t xml:space="preserve"> ASHRAE</w:t>
      </w:r>
      <w:r w:rsidR="003458E5" w:rsidRPr="00334434">
        <w:rPr>
          <w:rFonts w:asciiTheme="minorHAnsi" w:hAnsiTheme="minorHAnsi" w:cstheme="minorHAnsi"/>
        </w:rPr>
        <w:t xml:space="preserve">’s </w:t>
      </w:r>
      <w:r w:rsidRPr="00334434">
        <w:rPr>
          <w:rFonts w:asciiTheme="minorHAnsi" w:hAnsiTheme="minorHAnsi" w:cstheme="minorHAnsi"/>
        </w:rPr>
        <w:t xml:space="preserve"> representative to the ISO 14644 Standard US TAG.</w:t>
      </w:r>
      <w:r w:rsidR="00334434" w:rsidRPr="00334434">
        <w:rPr>
          <w:rFonts w:asciiTheme="minorHAnsi" w:hAnsiTheme="minorHAnsi" w:cstheme="minorHAnsi"/>
        </w:rPr>
        <w:t xml:space="preserve"> </w:t>
      </w:r>
      <w:r w:rsidR="00334434" w:rsidRPr="00334434">
        <w:rPr>
          <w:rFonts w:asciiTheme="minorHAnsi" w:hAnsiTheme="minorHAnsi" w:cstheme="minorHAnsi"/>
        </w:rPr>
        <w:t>Vince will be distributing Section 16 to the committee and is looking for comments by August 5</w:t>
      </w:r>
      <w:r w:rsidR="00334434" w:rsidRPr="00334434">
        <w:rPr>
          <w:rFonts w:asciiTheme="minorHAnsi" w:hAnsiTheme="minorHAnsi" w:cstheme="minorHAnsi"/>
          <w:vertAlign w:val="superscript"/>
        </w:rPr>
        <w:t>th</w:t>
      </w:r>
      <w:r w:rsidR="00334434" w:rsidRPr="00334434">
        <w:rPr>
          <w:rFonts w:asciiTheme="minorHAnsi" w:hAnsiTheme="minorHAnsi" w:cstheme="minorHAnsi"/>
        </w:rPr>
        <w:t xml:space="preserve"> 2023, so he can submit revisions by August 12</w:t>
      </w:r>
      <w:r w:rsidR="00334434" w:rsidRPr="00334434">
        <w:rPr>
          <w:rFonts w:asciiTheme="minorHAnsi" w:hAnsiTheme="minorHAnsi" w:cstheme="minorHAnsi"/>
          <w:vertAlign w:val="superscript"/>
        </w:rPr>
        <w:t>th</w:t>
      </w:r>
      <w:r w:rsidR="00334434" w:rsidRPr="00334434">
        <w:rPr>
          <w:rFonts w:asciiTheme="minorHAnsi" w:hAnsiTheme="minorHAnsi" w:cstheme="minorHAnsi"/>
        </w:rPr>
        <w:t xml:space="preserve"> 2023.</w:t>
      </w:r>
    </w:p>
    <w:p w14:paraId="0A63723D" w14:textId="352C70BF" w:rsidR="005C2898" w:rsidRPr="00D36A12" w:rsidRDefault="005C2898" w:rsidP="005C2898">
      <w:pPr>
        <w:spacing w:line="240" w:lineRule="auto"/>
        <w:rPr>
          <w:rFonts w:asciiTheme="minorHAnsi" w:hAnsiTheme="minorHAnsi" w:cstheme="minorHAnsi"/>
        </w:rPr>
      </w:pPr>
    </w:p>
    <w:p w14:paraId="7BD8D415" w14:textId="3A1A02C9" w:rsidR="0041470D" w:rsidRPr="00D36A12" w:rsidRDefault="008F25BC" w:rsidP="005C2898">
      <w:pPr>
        <w:spacing w:line="240" w:lineRule="auto"/>
        <w:rPr>
          <w:rFonts w:asciiTheme="minorHAnsi" w:hAnsiTheme="minorHAnsi" w:cstheme="minorHAnsi"/>
        </w:rPr>
      </w:pPr>
      <w:r>
        <w:rPr>
          <w:rFonts w:asciiTheme="minorHAnsi" w:hAnsiTheme="minorHAnsi" w:cstheme="minorHAnsi"/>
        </w:rPr>
        <w:lastRenderedPageBreak/>
        <w:t xml:space="preserve">6.3 IEST/ISO </w:t>
      </w:r>
      <w:r w:rsidR="00E93B05">
        <w:rPr>
          <w:rFonts w:asciiTheme="minorHAnsi" w:hAnsiTheme="minorHAnsi" w:cstheme="minorHAnsi"/>
        </w:rPr>
        <w:t>–</w:t>
      </w:r>
      <w:r w:rsidR="0041470D" w:rsidRPr="00D36A12">
        <w:rPr>
          <w:rFonts w:asciiTheme="minorHAnsi" w:hAnsiTheme="minorHAnsi" w:cstheme="minorHAnsi"/>
        </w:rPr>
        <w:t xml:space="preserve"> </w:t>
      </w:r>
      <w:r w:rsidR="00E93B05">
        <w:rPr>
          <w:rFonts w:asciiTheme="minorHAnsi" w:hAnsiTheme="minorHAnsi" w:cstheme="minorHAnsi"/>
        </w:rPr>
        <w:t xml:space="preserve">Wei Sun noted </w:t>
      </w:r>
      <w:r w:rsidR="00E93B05" w:rsidRPr="00E93B05">
        <w:rPr>
          <w:rFonts w:asciiTheme="minorHAnsi" w:hAnsiTheme="minorHAnsi" w:cstheme="minorHAnsi"/>
        </w:rPr>
        <w:t>12.4 will be published later this year</w:t>
      </w:r>
      <w:r w:rsidR="0041470D" w:rsidRPr="00E93B05">
        <w:rPr>
          <w:rFonts w:asciiTheme="minorHAnsi" w:hAnsiTheme="minorHAnsi" w:cstheme="minorHAnsi"/>
        </w:rPr>
        <w:t>.</w:t>
      </w:r>
    </w:p>
    <w:p w14:paraId="4252872C" w14:textId="6E9D39B4" w:rsidR="00834765" w:rsidRPr="00D36A12" w:rsidRDefault="008F25BC" w:rsidP="008F25BC">
      <w:pPr>
        <w:spacing w:line="240" w:lineRule="auto"/>
        <w:rPr>
          <w:rFonts w:asciiTheme="minorHAnsi" w:hAnsiTheme="minorHAnsi" w:cstheme="minorHAnsi"/>
        </w:rPr>
      </w:pPr>
      <w:r w:rsidRPr="008F25BC">
        <w:rPr>
          <w:rFonts w:asciiTheme="minorHAnsi" w:hAnsiTheme="minorHAnsi" w:cstheme="minorHAnsi"/>
        </w:rPr>
        <w:t>6.4</w:t>
      </w:r>
      <w:r w:rsidR="0041470D" w:rsidRPr="008F25BC">
        <w:rPr>
          <w:rFonts w:asciiTheme="minorHAnsi" w:hAnsiTheme="minorHAnsi" w:cstheme="minorHAnsi"/>
        </w:rPr>
        <w:t xml:space="preserve"> </w:t>
      </w:r>
      <w:r w:rsidR="00834765" w:rsidRPr="008F25BC">
        <w:rPr>
          <w:rFonts w:asciiTheme="minorHAnsi" w:hAnsiTheme="minorHAnsi" w:cstheme="minorHAnsi"/>
        </w:rPr>
        <w:t>ISPE</w:t>
      </w:r>
      <w:r w:rsidR="00834765" w:rsidRPr="00D36A12">
        <w:rPr>
          <w:rFonts w:asciiTheme="minorHAnsi" w:hAnsiTheme="minorHAnsi" w:cstheme="minorHAnsi"/>
        </w:rPr>
        <w:t xml:space="preserve"> </w:t>
      </w:r>
      <w:r w:rsidR="00336D21" w:rsidRPr="00D36A12">
        <w:rPr>
          <w:rFonts w:asciiTheme="minorHAnsi" w:hAnsiTheme="minorHAnsi" w:cstheme="minorHAnsi"/>
        </w:rPr>
        <w:t>–</w:t>
      </w:r>
      <w:r w:rsidR="00834765" w:rsidRPr="00D36A12">
        <w:rPr>
          <w:rFonts w:asciiTheme="minorHAnsi" w:hAnsiTheme="minorHAnsi" w:cstheme="minorHAnsi"/>
        </w:rPr>
        <w:t xml:space="preserve"> </w:t>
      </w:r>
      <w:r>
        <w:rPr>
          <w:rFonts w:asciiTheme="minorHAnsi" w:hAnsiTheme="minorHAnsi" w:cstheme="minorHAnsi"/>
        </w:rPr>
        <w:t>No Report.</w:t>
      </w:r>
    </w:p>
    <w:p w14:paraId="7C0102D0" w14:textId="71D45248" w:rsidR="0041470D" w:rsidRPr="008F25BC" w:rsidRDefault="008F25BC" w:rsidP="005C2898">
      <w:pPr>
        <w:spacing w:line="240" w:lineRule="auto"/>
        <w:rPr>
          <w:rFonts w:asciiTheme="minorHAnsi" w:hAnsiTheme="minorHAnsi" w:cstheme="minorHAnsi"/>
        </w:rPr>
      </w:pPr>
      <w:r>
        <w:rPr>
          <w:rFonts w:asciiTheme="minorHAnsi" w:hAnsiTheme="minorHAnsi" w:cstheme="minorHAnsi"/>
        </w:rPr>
        <w:t>6</w:t>
      </w:r>
      <w:r w:rsidR="0041470D" w:rsidRPr="008F25BC">
        <w:rPr>
          <w:rFonts w:asciiTheme="minorHAnsi" w:hAnsiTheme="minorHAnsi" w:cstheme="minorHAnsi"/>
        </w:rPr>
        <w:t>.</w:t>
      </w:r>
      <w:r>
        <w:rPr>
          <w:rFonts w:asciiTheme="minorHAnsi" w:hAnsiTheme="minorHAnsi" w:cstheme="minorHAnsi"/>
        </w:rPr>
        <w:t>5</w:t>
      </w:r>
      <w:r w:rsidR="0041470D" w:rsidRPr="008F25BC">
        <w:rPr>
          <w:rFonts w:asciiTheme="minorHAnsi" w:hAnsiTheme="minorHAnsi" w:cstheme="minorHAnsi"/>
        </w:rPr>
        <w:t xml:space="preserve"> CDC/NIOSH</w:t>
      </w:r>
      <w:r>
        <w:rPr>
          <w:rFonts w:asciiTheme="minorHAnsi" w:hAnsiTheme="minorHAnsi" w:cstheme="minorHAnsi"/>
        </w:rPr>
        <w:t xml:space="preserve"> -</w:t>
      </w:r>
      <w:r w:rsidR="0041470D" w:rsidRPr="008F25BC">
        <w:rPr>
          <w:rFonts w:asciiTheme="minorHAnsi" w:hAnsiTheme="minorHAnsi" w:cstheme="minorHAnsi"/>
        </w:rPr>
        <w:t xml:space="preserve"> No Report</w:t>
      </w:r>
      <w:r>
        <w:rPr>
          <w:rFonts w:asciiTheme="minorHAnsi" w:hAnsiTheme="minorHAnsi" w:cstheme="minorHAnsi"/>
        </w:rPr>
        <w:t>.</w:t>
      </w:r>
      <w:r w:rsidR="0041470D" w:rsidRPr="008F25BC">
        <w:rPr>
          <w:rFonts w:asciiTheme="minorHAnsi" w:hAnsiTheme="minorHAnsi" w:cstheme="minorHAnsi"/>
        </w:rPr>
        <w:t xml:space="preserve"> </w:t>
      </w:r>
    </w:p>
    <w:p w14:paraId="6B244B94" w14:textId="5450E21E" w:rsidR="00E93B05" w:rsidRDefault="008F25BC" w:rsidP="005C2898">
      <w:pPr>
        <w:spacing w:line="240" w:lineRule="auto"/>
        <w:rPr>
          <w:rFonts w:asciiTheme="minorHAnsi" w:hAnsiTheme="minorHAnsi" w:cstheme="minorHAnsi"/>
        </w:rPr>
      </w:pPr>
      <w:r w:rsidRPr="008F25BC">
        <w:rPr>
          <w:rFonts w:asciiTheme="minorHAnsi" w:hAnsiTheme="minorHAnsi" w:cstheme="minorHAnsi"/>
        </w:rPr>
        <w:t xml:space="preserve">6.6 </w:t>
      </w:r>
      <w:r w:rsidR="00C7210A" w:rsidRPr="008F25BC">
        <w:rPr>
          <w:rFonts w:asciiTheme="minorHAnsi" w:hAnsiTheme="minorHAnsi" w:cstheme="minorHAnsi"/>
        </w:rPr>
        <w:t>TC 1.6</w:t>
      </w:r>
      <w:r>
        <w:rPr>
          <w:rFonts w:asciiTheme="minorHAnsi" w:hAnsiTheme="minorHAnsi" w:cstheme="minorHAnsi"/>
        </w:rPr>
        <w:t xml:space="preserve"> </w:t>
      </w:r>
      <w:r w:rsidR="00E93B05">
        <w:rPr>
          <w:rFonts w:asciiTheme="minorHAnsi" w:hAnsiTheme="minorHAnsi" w:cstheme="minorHAnsi"/>
        </w:rPr>
        <w:t>–</w:t>
      </w:r>
      <w:r w:rsidR="002D699D" w:rsidRPr="00D36A12">
        <w:rPr>
          <w:rFonts w:asciiTheme="minorHAnsi" w:hAnsiTheme="minorHAnsi" w:cstheme="minorHAnsi"/>
        </w:rPr>
        <w:t xml:space="preserve"> </w:t>
      </w:r>
      <w:r w:rsidR="00E93B05">
        <w:rPr>
          <w:rFonts w:asciiTheme="minorHAnsi" w:hAnsiTheme="minorHAnsi" w:cstheme="minorHAnsi"/>
        </w:rPr>
        <w:t xml:space="preserve">R. </w:t>
      </w:r>
      <w:proofErr w:type="spellStart"/>
      <w:r w:rsidR="00E93B05">
        <w:rPr>
          <w:rFonts w:asciiTheme="minorHAnsi" w:hAnsiTheme="minorHAnsi" w:cstheme="minorHAnsi"/>
        </w:rPr>
        <w:t>Lautz</w:t>
      </w:r>
      <w:proofErr w:type="spellEnd"/>
      <w:r w:rsidR="00E93B05">
        <w:rPr>
          <w:rFonts w:asciiTheme="minorHAnsi" w:hAnsiTheme="minorHAnsi" w:cstheme="minorHAnsi"/>
        </w:rPr>
        <w:t xml:space="preserve"> t</w:t>
      </w:r>
      <w:r w:rsidR="00E93B05" w:rsidRPr="00E93B05">
        <w:rPr>
          <w:rFonts w:asciiTheme="minorHAnsi" w:hAnsiTheme="minorHAnsi" w:cstheme="minorHAnsi"/>
        </w:rPr>
        <w:t>ry</w:t>
      </w:r>
      <w:r w:rsidR="00E93B05">
        <w:rPr>
          <w:rFonts w:asciiTheme="minorHAnsi" w:hAnsiTheme="minorHAnsi" w:cstheme="minorHAnsi"/>
        </w:rPr>
        <w:t>ing</w:t>
      </w:r>
      <w:r w:rsidR="00E93B05" w:rsidRPr="00E93B05">
        <w:rPr>
          <w:rFonts w:asciiTheme="minorHAnsi" w:hAnsiTheme="minorHAnsi" w:cstheme="minorHAnsi"/>
        </w:rPr>
        <w:t xml:space="preserve"> to </w:t>
      </w:r>
      <w:r w:rsidR="00E93B05">
        <w:rPr>
          <w:rFonts w:asciiTheme="minorHAnsi" w:hAnsiTheme="minorHAnsi" w:cstheme="minorHAnsi"/>
        </w:rPr>
        <w:t>get</w:t>
      </w:r>
      <w:r w:rsidR="00E93B05" w:rsidRPr="00E93B05">
        <w:rPr>
          <w:rFonts w:asciiTheme="minorHAnsi" w:hAnsiTheme="minorHAnsi" w:cstheme="minorHAnsi"/>
        </w:rPr>
        <w:t xml:space="preserve"> the official terminology index before using new terms.</w:t>
      </w:r>
    </w:p>
    <w:p w14:paraId="5B053522" w14:textId="25B6A6A8" w:rsidR="008F25BC" w:rsidRPr="00D36A12" w:rsidRDefault="008F25BC" w:rsidP="005C2898">
      <w:pPr>
        <w:spacing w:line="240" w:lineRule="auto"/>
        <w:rPr>
          <w:rFonts w:asciiTheme="minorHAnsi" w:hAnsiTheme="minorHAnsi" w:cstheme="minorHAnsi"/>
        </w:rPr>
      </w:pPr>
      <w:r>
        <w:rPr>
          <w:rFonts w:asciiTheme="minorHAnsi" w:hAnsiTheme="minorHAnsi" w:cstheme="minorHAnsi"/>
        </w:rPr>
        <w:t>6.7 TC 9.6 – No Report.</w:t>
      </w:r>
    </w:p>
    <w:p w14:paraId="22537600" w14:textId="3FB925A8" w:rsidR="00765500" w:rsidRPr="00E93B05" w:rsidRDefault="008F25BC" w:rsidP="00765500">
      <w:pPr>
        <w:spacing w:line="240" w:lineRule="auto"/>
        <w:rPr>
          <w:rFonts w:asciiTheme="minorHAnsi" w:hAnsiTheme="minorHAnsi" w:cstheme="minorHAnsi"/>
        </w:rPr>
      </w:pPr>
      <w:r w:rsidRPr="008F25BC">
        <w:rPr>
          <w:rFonts w:asciiTheme="minorHAnsi" w:hAnsiTheme="minorHAnsi" w:cstheme="minorHAnsi"/>
        </w:rPr>
        <w:t>6.8</w:t>
      </w:r>
      <w:r w:rsidR="00090A14" w:rsidRPr="008F25BC">
        <w:rPr>
          <w:rFonts w:asciiTheme="minorHAnsi" w:hAnsiTheme="minorHAnsi" w:cstheme="minorHAnsi"/>
        </w:rPr>
        <w:t xml:space="preserve"> </w:t>
      </w:r>
      <w:r w:rsidR="00765500" w:rsidRPr="008F25BC">
        <w:rPr>
          <w:rFonts w:asciiTheme="minorHAnsi" w:hAnsiTheme="minorHAnsi" w:cstheme="minorHAnsi"/>
        </w:rPr>
        <w:t>TC 9.10</w:t>
      </w:r>
      <w:r w:rsidR="00765500" w:rsidRPr="00D36A12">
        <w:rPr>
          <w:rFonts w:asciiTheme="minorHAnsi" w:hAnsiTheme="minorHAnsi" w:cstheme="minorHAnsi"/>
        </w:rPr>
        <w:t xml:space="preserve"> – </w:t>
      </w:r>
      <w:r w:rsidR="00E93B05">
        <w:rPr>
          <w:rFonts w:asciiTheme="minorHAnsi" w:hAnsiTheme="minorHAnsi" w:cstheme="minorHAnsi"/>
        </w:rPr>
        <w:t xml:space="preserve">Roland </w:t>
      </w:r>
      <w:proofErr w:type="spellStart"/>
      <w:r w:rsidR="00E93B05">
        <w:rPr>
          <w:rFonts w:asciiTheme="minorHAnsi" w:hAnsiTheme="minorHAnsi" w:cstheme="minorHAnsi"/>
        </w:rPr>
        <w:t>Charneux</w:t>
      </w:r>
      <w:proofErr w:type="spellEnd"/>
      <w:r w:rsidR="00E93B05">
        <w:rPr>
          <w:rFonts w:asciiTheme="minorHAnsi" w:hAnsiTheme="minorHAnsi" w:cstheme="minorHAnsi"/>
        </w:rPr>
        <w:t xml:space="preserve"> </w:t>
      </w:r>
      <w:r w:rsidR="00E93B05" w:rsidRPr="00E93B05">
        <w:rPr>
          <w:rFonts w:asciiTheme="minorHAnsi" w:hAnsiTheme="minorHAnsi" w:cstheme="minorHAnsi"/>
        </w:rPr>
        <w:t xml:space="preserve">noted there is a </w:t>
      </w:r>
      <w:r w:rsidR="00E93B05" w:rsidRPr="00E93B05">
        <w:rPr>
          <w:rFonts w:asciiTheme="minorHAnsi" w:hAnsiTheme="minorHAnsi" w:cstheme="minorHAnsi"/>
        </w:rPr>
        <w:t>study on enthalpy recovery wheels show that there is cross contamination of some chemical though absorption, desor</w:t>
      </w:r>
      <w:r w:rsidR="00E93B05">
        <w:rPr>
          <w:rFonts w:asciiTheme="minorHAnsi" w:hAnsiTheme="minorHAnsi" w:cstheme="minorHAnsi"/>
        </w:rPr>
        <w:t>p</w:t>
      </w:r>
      <w:r w:rsidR="00E93B05" w:rsidRPr="00E93B05">
        <w:rPr>
          <w:rFonts w:asciiTheme="minorHAnsi" w:hAnsiTheme="minorHAnsi" w:cstheme="minorHAnsi"/>
        </w:rPr>
        <w:t>tion.</w:t>
      </w:r>
    </w:p>
    <w:p w14:paraId="0A7D6CBB" w14:textId="56B329E5" w:rsidR="008F25BC" w:rsidRDefault="008F25BC" w:rsidP="00765500">
      <w:pPr>
        <w:spacing w:line="240" w:lineRule="auto"/>
        <w:rPr>
          <w:rFonts w:asciiTheme="minorHAnsi" w:hAnsiTheme="minorHAnsi" w:cstheme="minorHAnsi"/>
        </w:rPr>
      </w:pPr>
      <w:r>
        <w:rPr>
          <w:rFonts w:asciiTheme="minorHAnsi" w:hAnsiTheme="minorHAnsi" w:cstheme="minorHAnsi"/>
        </w:rPr>
        <w:t>6.9 TC 7.1 – No Report.</w:t>
      </w:r>
    </w:p>
    <w:p w14:paraId="32E53930" w14:textId="0E363FC4" w:rsidR="00E93B05" w:rsidRPr="00E93B05" w:rsidRDefault="008F25BC" w:rsidP="00E93B05">
      <w:pPr>
        <w:rPr>
          <w:rFonts w:asciiTheme="minorHAnsi" w:hAnsiTheme="minorHAnsi" w:cstheme="minorHAnsi"/>
        </w:rPr>
      </w:pPr>
      <w:r w:rsidRPr="00E93B05">
        <w:rPr>
          <w:rFonts w:asciiTheme="minorHAnsi" w:hAnsiTheme="minorHAnsi" w:cstheme="minorHAnsi"/>
        </w:rPr>
        <w:t xml:space="preserve">6.10 TC 7.2 – </w:t>
      </w:r>
      <w:r w:rsidR="00E93B05" w:rsidRPr="00E93B05">
        <w:rPr>
          <w:rFonts w:asciiTheme="minorHAnsi" w:hAnsiTheme="minorHAnsi" w:cstheme="minorHAnsi"/>
        </w:rPr>
        <w:t>M. Swann will be writing up terminology to assist new members of the industry</w:t>
      </w:r>
      <w:r w:rsidR="00E93B05">
        <w:rPr>
          <w:rFonts w:asciiTheme="minorHAnsi" w:hAnsiTheme="minorHAnsi" w:cstheme="minorHAnsi"/>
        </w:rPr>
        <w:t>.</w:t>
      </w:r>
    </w:p>
    <w:p w14:paraId="6088B7A7" w14:textId="2F74E796" w:rsidR="00765500" w:rsidRPr="00D36A12" w:rsidRDefault="008F25BC" w:rsidP="005C2898">
      <w:pPr>
        <w:spacing w:line="240" w:lineRule="auto"/>
        <w:rPr>
          <w:rFonts w:asciiTheme="minorHAnsi" w:hAnsiTheme="minorHAnsi" w:cstheme="minorHAnsi"/>
        </w:rPr>
      </w:pPr>
      <w:r>
        <w:rPr>
          <w:rFonts w:asciiTheme="minorHAnsi" w:hAnsiTheme="minorHAnsi" w:cstheme="minorHAnsi"/>
        </w:rPr>
        <w:t>6.11</w:t>
      </w:r>
      <w:r w:rsidR="00090A14" w:rsidRPr="008F25BC">
        <w:rPr>
          <w:rFonts w:asciiTheme="minorHAnsi" w:hAnsiTheme="minorHAnsi" w:cstheme="minorHAnsi"/>
        </w:rPr>
        <w:t xml:space="preserve"> </w:t>
      </w:r>
      <w:r w:rsidR="00765500" w:rsidRPr="008F25BC">
        <w:rPr>
          <w:rFonts w:asciiTheme="minorHAnsi" w:hAnsiTheme="minorHAnsi" w:cstheme="minorHAnsi"/>
        </w:rPr>
        <w:t xml:space="preserve">NEBB </w:t>
      </w:r>
      <w:r w:rsidR="00371B70" w:rsidRPr="008F25BC">
        <w:rPr>
          <w:rFonts w:asciiTheme="minorHAnsi" w:hAnsiTheme="minorHAnsi" w:cstheme="minorHAnsi"/>
        </w:rPr>
        <w:t>–</w:t>
      </w:r>
      <w:r w:rsidR="00765500" w:rsidRPr="008F25BC">
        <w:rPr>
          <w:rFonts w:asciiTheme="minorHAnsi" w:hAnsiTheme="minorHAnsi" w:cstheme="minorHAnsi"/>
        </w:rPr>
        <w:t xml:space="preserve"> </w:t>
      </w:r>
      <w:r w:rsidR="00371B70" w:rsidRPr="008F25BC">
        <w:rPr>
          <w:rFonts w:asciiTheme="minorHAnsi" w:hAnsiTheme="minorHAnsi" w:cstheme="minorHAnsi"/>
        </w:rPr>
        <w:t xml:space="preserve">Vince </w:t>
      </w:r>
      <w:proofErr w:type="spellStart"/>
      <w:r w:rsidR="00371B70" w:rsidRPr="008F25BC">
        <w:rPr>
          <w:rFonts w:asciiTheme="minorHAnsi" w:hAnsiTheme="minorHAnsi" w:cstheme="minorHAnsi"/>
        </w:rPr>
        <w:t>Sakraida</w:t>
      </w:r>
      <w:proofErr w:type="spellEnd"/>
      <w:r w:rsidR="00371B70" w:rsidRPr="008F25BC">
        <w:rPr>
          <w:rFonts w:asciiTheme="minorHAnsi" w:hAnsiTheme="minorHAnsi" w:cstheme="minorHAnsi"/>
        </w:rPr>
        <w:t xml:space="preserve"> </w:t>
      </w:r>
      <w:r>
        <w:rPr>
          <w:rFonts w:asciiTheme="minorHAnsi" w:hAnsiTheme="minorHAnsi" w:cstheme="minorHAnsi"/>
        </w:rPr>
        <w:t>reported the Cleanroom Functional Performance Testing Standard Committee had completed the standard and have submitted the completed standard to the NEBB board of directors for review.</w:t>
      </w:r>
    </w:p>
    <w:p w14:paraId="3E68320E" w14:textId="53312C1D" w:rsidR="00371B70" w:rsidRPr="00D36A12" w:rsidRDefault="00090A14" w:rsidP="00371B70">
      <w:pPr>
        <w:rPr>
          <w:rFonts w:asciiTheme="minorHAnsi" w:hAnsiTheme="minorHAnsi" w:cstheme="minorHAnsi"/>
          <w:b/>
          <w:bCs/>
          <w:i/>
          <w:iCs/>
          <w:sz w:val="24"/>
          <w:szCs w:val="24"/>
          <w:u w:val="single"/>
        </w:rPr>
      </w:pPr>
      <w:r w:rsidRPr="00D36A12">
        <w:rPr>
          <w:rFonts w:asciiTheme="minorHAnsi" w:hAnsiTheme="minorHAnsi" w:cstheme="minorHAnsi"/>
          <w:b/>
          <w:bCs/>
          <w:i/>
          <w:iCs/>
          <w:sz w:val="24"/>
          <w:szCs w:val="24"/>
          <w:u w:val="single"/>
        </w:rPr>
        <w:t xml:space="preserve">6.0 </w:t>
      </w:r>
      <w:r w:rsidR="00EF15CA" w:rsidRPr="00D36A12">
        <w:rPr>
          <w:rFonts w:asciiTheme="minorHAnsi" w:hAnsiTheme="minorHAnsi" w:cstheme="minorHAnsi"/>
          <w:b/>
          <w:bCs/>
          <w:i/>
          <w:iCs/>
          <w:sz w:val="24"/>
          <w:szCs w:val="24"/>
          <w:u w:val="single"/>
        </w:rPr>
        <w:t>Old</w:t>
      </w:r>
      <w:r w:rsidR="00371B70" w:rsidRPr="00D36A12">
        <w:rPr>
          <w:rFonts w:asciiTheme="minorHAnsi" w:hAnsiTheme="minorHAnsi" w:cstheme="minorHAnsi"/>
          <w:b/>
          <w:bCs/>
          <w:i/>
          <w:iCs/>
          <w:sz w:val="24"/>
          <w:szCs w:val="24"/>
          <w:u w:val="single"/>
        </w:rPr>
        <w:t xml:space="preserve"> Business</w:t>
      </w:r>
      <w:r w:rsidR="00FA6FA0" w:rsidRPr="00D36A12">
        <w:rPr>
          <w:rFonts w:asciiTheme="minorHAnsi" w:hAnsiTheme="minorHAnsi" w:cstheme="minorHAnsi"/>
          <w:b/>
          <w:bCs/>
          <w:i/>
          <w:iCs/>
          <w:sz w:val="24"/>
          <w:szCs w:val="24"/>
          <w:u w:val="single"/>
        </w:rPr>
        <w:t xml:space="preserve"> - None</w:t>
      </w:r>
    </w:p>
    <w:p w14:paraId="09B4ADE8" w14:textId="350B14D8" w:rsidR="00EF15CA" w:rsidRDefault="00090A14" w:rsidP="00371B70">
      <w:pPr>
        <w:rPr>
          <w:rFonts w:asciiTheme="minorHAnsi" w:hAnsiTheme="minorHAnsi" w:cstheme="minorHAnsi"/>
          <w:b/>
          <w:bCs/>
          <w:i/>
          <w:iCs/>
          <w:sz w:val="24"/>
          <w:szCs w:val="24"/>
          <w:u w:val="single"/>
        </w:rPr>
      </w:pPr>
      <w:r w:rsidRPr="00D36A12">
        <w:rPr>
          <w:rFonts w:asciiTheme="minorHAnsi" w:hAnsiTheme="minorHAnsi" w:cstheme="minorHAnsi"/>
          <w:b/>
          <w:bCs/>
          <w:i/>
          <w:iCs/>
          <w:sz w:val="24"/>
          <w:szCs w:val="24"/>
          <w:u w:val="single"/>
        </w:rPr>
        <w:t xml:space="preserve">7.0 </w:t>
      </w:r>
      <w:r w:rsidR="00EF15CA" w:rsidRPr="00D36A12">
        <w:rPr>
          <w:rFonts w:asciiTheme="minorHAnsi" w:hAnsiTheme="minorHAnsi" w:cstheme="minorHAnsi"/>
          <w:b/>
          <w:bCs/>
          <w:i/>
          <w:iCs/>
          <w:sz w:val="24"/>
          <w:szCs w:val="24"/>
          <w:u w:val="single"/>
        </w:rPr>
        <w:t>New Business</w:t>
      </w:r>
    </w:p>
    <w:p w14:paraId="2AEE73DB" w14:textId="77777777" w:rsidR="00610EFF" w:rsidRPr="00610EFF" w:rsidRDefault="00610EFF" w:rsidP="00610EFF">
      <w:pPr>
        <w:pStyle w:val="ListParagraph"/>
        <w:numPr>
          <w:ilvl w:val="0"/>
          <w:numId w:val="24"/>
        </w:numPr>
        <w:ind w:left="720"/>
        <w:rPr>
          <w:rFonts w:asciiTheme="minorHAnsi" w:hAnsiTheme="minorHAnsi" w:cstheme="minorHAnsi"/>
          <w:bCs/>
        </w:rPr>
      </w:pPr>
      <w:r w:rsidRPr="00610EFF">
        <w:rPr>
          <w:rFonts w:asciiTheme="minorHAnsi" w:hAnsiTheme="minorHAnsi" w:cstheme="minorHAnsi"/>
          <w:bCs/>
        </w:rPr>
        <w:t>New engineers to ASHRAE will be free for the conference.</w:t>
      </w:r>
    </w:p>
    <w:p w14:paraId="18DF6B22" w14:textId="77777777" w:rsidR="00610EFF" w:rsidRPr="00610EFF" w:rsidRDefault="00610EFF" w:rsidP="00610EFF">
      <w:pPr>
        <w:pStyle w:val="ListParagraph"/>
        <w:numPr>
          <w:ilvl w:val="0"/>
          <w:numId w:val="24"/>
        </w:numPr>
        <w:ind w:left="720"/>
        <w:rPr>
          <w:rFonts w:asciiTheme="minorHAnsi" w:hAnsiTheme="minorHAnsi" w:cstheme="minorHAnsi"/>
          <w:bCs/>
        </w:rPr>
      </w:pPr>
      <w:r w:rsidRPr="00610EFF">
        <w:rPr>
          <w:rFonts w:asciiTheme="minorHAnsi" w:hAnsiTheme="minorHAnsi" w:cstheme="minorHAnsi"/>
          <w:bCs/>
        </w:rPr>
        <w:t>The new roster tracking system will be updated by Chicago Winter 2024 meeting</w:t>
      </w:r>
    </w:p>
    <w:p w14:paraId="4E1DB145" w14:textId="77777777" w:rsidR="00610EFF" w:rsidRPr="00610EFF" w:rsidRDefault="00610EFF" w:rsidP="00610EFF">
      <w:pPr>
        <w:pStyle w:val="ListParagraph"/>
        <w:numPr>
          <w:ilvl w:val="0"/>
          <w:numId w:val="24"/>
        </w:numPr>
        <w:ind w:left="720"/>
        <w:rPr>
          <w:rFonts w:asciiTheme="minorHAnsi" w:hAnsiTheme="minorHAnsi" w:cstheme="minorHAnsi"/>
          <w:bCs/>
        </w:rPr>
      </w:pPr>
      <w:r w:rsidRPr="00610EFF">
        <w:rPr>
          <w:rFonts w:asciiTheme="minorHAnsi" w:hAnsiTheme="minorHAnsi" w:cstheme="minorHAnsi"/>
          <w:bCs/>
        </w:rPr>
        <w:t>Update your Bio under your employment to add discipline to ensure we have good balance on all committees</w:t>
      </w:r>
    </w:p>
    <w:p w14:paraId="052B659C" w14:textId="64268D90" w:rsidR="00610EFF" w:rsidRPr="00610EFF" w:rsidRDefault="00610EFF" w:rsidP="00610EFF">
      <w:pPr>
        <w:pStyle w:val="ListParagraph"/>
        <w:numPr>
          <w:ilvl w:val="0"/>
          <w:numId w:val="24"/>
        </w:numPr>
        <w:ind w:left="720"/>
        <w:rPr>
          <w:rFonts w:asciiTheme="minorHAnsi" w:hAnsiTheme="minorHAnsi" w:cstheme="minorHAnsi"/>
          <w:bCs/>
          <w:iCs/>
        </w:rPr>
      </w:pPr>
      <w:r w:rsidRPr="00610EFF">
        <w:rPr>
          <w:rFonts w:asciiTheme="minorHAnsi" w:hAnsiTheme="minorHAnsi" w:cstheme="minorHAnsi"/>
          <w:bCs/>
        </w:rPr>
        <w:t>Applications Handbook is 6inches, and they are asking each committee to reduce the content that might be out of date.</w:t>
      </w:r>
    </w:p>
    <w:p w14:paraId="5407347E" w14:textId="59347C07" w:rsidR="008A0F3E" w:rsidRPr="00D36A12" w:rsidRDefault="00090A14" w:rsidP="00EF15CA">
      <w:pPr>
        <w:rPr>
          <w:rFonts w:asciiTheme="minorHAnsi" w:hAnsiTheme="minorHAnsi" w:cstheme="minorHAnsi"/>
          <w:b/>
          <w:bCs/>
          <w:i/>
          <w:iCs/>
          <w:sz w:val="24"/>
          <w:szCs w:val="24"/>
          <w:u w:val="single"/>
        </w:rPr>
      </w:pPr>
      <w:proofErr w:type="gramStart"/>
      <w:r w:rsidRPr="00D36A12">
        <w:rPr>
          <w:rFonts w:asciiTheme="minorHAnsi" w:hAnsiTheme="minorHAnsi" w:cstheme="minorHAnsi"/>
          <w:b/>
          <w:bCs/>
          <w:i/>
          <w:iCs/>
          <w:sz w:val="24"/>
          <w:szCs w:val="24"/>
          <w:u w:val="single"/>
        </w:rPr>
        <w:t xml:space="preserve">8.0  </w:t>
      </w:r>
      <w:r w:rsidR="008A0F3E" w:rsidRPr="00D36A12">
        <w:rPr>
          <w:rFonts w:asciiTheme="minorHAnsi" w:hAnsiTheme="minorHAnsi" w:cstheme="minorHAnsi"/>
          <w:b/>
          <w:bCs/>
          <w:i/>
          <w:iCs/>
          <w:sz w:val="24"/>
          <w:szCs w:val="24"/>
          <w:u w:val="single"/>
        </w:rPr>
        <w:t>Future</w:t>
      </w:r>
      <w:proofErr w:type="gramEnd"/>
      <w:r w:rsidR="008A0F3E" w:rsidRPr="00D36A12">
        <w:rPr>
          <w:rFonts w:asciiTheme="minorHAnsi" w:hAnsiTheme="minorHAnsi" w:cstheme="minorHAnsi"/>
          <w:b/>
          <w:bCs/>
          <w:i/>
          <w:iCs/>
          <w:sz w:val="24"/>
          <w:szCs w:val="24"/>
          <w:u w:val="single"/>
        </w:rPr>
        <w:t xml:space="preserve"> Meetings</w:t>
      </w:r>
    </w:p>
    <w:p w14:paraId="64E92ECB" w14:textId="540CDA0F" w:rsidR="008A0F3E" w:rsidRPr="00D36A12" w:rsidRDefault="00090A14" w:rsidP="008A0F3E">
      <w:pPr>
        <w:spacing w:line="240" w:lineRule="auto"/>
        <w:rPr>
          <w:rFonts w:asciiTheme="minorHAnsi" w:hAnsiTheme="minorHAnsi" w:cstheme="minorHAnsi"/>
        </w:rPr>
      </w:pPr>
      <w:r w:rsidRPr="00D36A12">
        <w:rPr>
          <w:rFonts w:asciiTheme="minorHAnsi" w:hAnsiTheme="minorHAnsi" w:cstheme="minorHAnsi"/>
        </w:rPr>
        <w:t>8.</w:t>
      </w:r>
      <w:r w:rsidR="008F25BC">
        <w:rPr>
          <w:rFonts w:asciiTheme="minorHAnsi" w:hAnsiTheme="minorHAnsi" w:cstheme="minorHAnsi"/>
        </w:rPr>
        <w:t>1</w:t>
      </w:r>
      <w:r w:rsidRPr="00D36A12">
        <w:rPr>
          <w:rFonts w:asciiTheme="minorHAnsi" w:hAnsiTheme="minorHAnsi" w:cstheme="minorHAnsi"/>
        </w:rPr>
        <w:t xml:space="preserve"> </w:t>
      </w:r>
      <w:r w:rsidR="007138C6">
        <w:rPr>
          <w:rFonts w:asciiTheme="minorHAnsi" w:hAnsiTheme="minorHAnsi" w:cstheme="minorHAnsi"/>
        </w:rPr>
        <w:t>Indianapolis</w:t>
      </w:r>
      <w:r w:rsidR="008A0F3E" w:rsidRPr="00D36A12">
        <w:rPr>
          <w:rFonts w:asciiTheme="minorHAnsi" w:hAnsiTheme="minorHAnsi" w:cstheme="minorHAnsi"/>
        </w:rPr>
        <w:t xml:space="preserve"> Meeting – June </w:t>
      </w:r>
      <w:r w:rsidR="00382686" w:rsidRPr="00D36A12">
        <w:rPr>
          <w:rFonts w:asciiTheme="minorHAnsi" w:hAnsiTheme="minorHAnsi" w:cstheme="minorHAnsi"/>
        </w:rPr>
        <w:t>2</w:t>
      </w:r>
      <w:r w:rsidR="007138C6">
        <w:rPr>
          <w:rFonts w:asciiTheme="minorHAnsi" w:hAnsiTheme="minorHAnsi" w:cstheme="minorHAnsi"/>
        </w:rPr>
        <w:t>2</w:t>
      </w:r>
      <w:r w:rsidR="00382686" w:rsidRPr="00D36A12">
        <w:rPr>
          <w:rFonts w:asciiTheme="minorHAnsi" w:hAnsiTheme="minorHAnsi" w:cstheme="minorHAnsi"/>
        </w:rPr>
        <w:t xml:space="preserve"> through 2</w:t>
      </w:r>
      <w:r w:rsidR="007138C6">
        <w:rPr>
          <w:rFonts w:asciiTheme="minorHAnsi" w:hAnsiTheme="minorHAnsi" w:cstheme="minorHAnsi"/>
        </w:rPr>
        <w:t>6</w:t>
      </w:r>
      <w:r w:rsidR="00382686" w:rsidRPr="00D36A12">
        <w:rPr>
          <w:rFonts w:asciiTheme="minorHAnsi" w:hAnsiTheme="minorHAnsi" w:cstheme="minorHAnsi"/>
        </w:rPr>
        <w:t xml:space="preserve">th - the </w:t>
      </w:r>
      <w:r w:rsidR="007138C6">
        <w:rPr>
          <w:rFonts w:asciiTheme="minorHAnsi" w:hAnsiTheme="minorHAnsi" w:cstheme="minorHAnsi"/>
        </w:rPr>
        <w:t>m</w:t>
      </w:r>
      <w:r w:rsidR="00382686" w:rsidRPr="00D36A12">
        <w:rPr>
          <w:rFonts w:asciiTheme="minorHAnsi" w:hAnsiTheme="minorHAnsi" w:cstheme="minorHAnsi"/>
        </w:rPr>
        <w:t xml:space="preserve">ain TC 9.11 Technical Committee Meeting </w:t>
      </w:r>
      <w:r w:rsidR="007138C6">
        <w:rPr>
          <w:rFonts w:asciiTheme="minorHAnsi" w:hAnsiTheme="minorHAnsi" w:cstheme="minorHAnsi"/>
        </w:rPr>
        <w:t xml:space="preserve">will be held </w:t>
      </w:r>
      <w:r w:rsidR="00382686" w:rsidRPr="00D36A12">
        <w:rPr>
          <w:rFonts w:asciiTheme="minorHAnsi" w:hAnsiTheme="minorHAnsi" w:cstheme="minorHAnsi"/>
        </w:rPr>
        <w:t>on Monday, June 2</w:t>
      </w:r>
      <w:r w:rsidR="007138C6">
        <w:rPr>
          <w:rFonts w:asciiTheme="minorHAnsi" w:hAnsiTheme="minorHAnsi" w:cstheme="minorHAnsi"/>
        </w:rPr>
        <w:t>4</w:t>
      </w:r>
      <w:r w:rsidR="00382686" w:rsidRPr="00D36A12">
        <w:rPr>
          <w:rFonts w:asciiTheme="minorHAnsi" w:hAnsiTheme="minorHAnsi" w:cstheme="minorHAnsi"/>
        </w:rPr>
        <w:t>, 202</w:t>
      </w:r>
      <w:r w:rsidR="007138C6">
        <w:rPr>
          <w:rFonts w:asciiTheme="minorHAnsi" w:hAnsiTheme="minorHAnsi" w:cstheme="minorHAnsi"/>
        </w:rPr>
        <w:t>4</w:t>
      </w:r>
      <w:r w:rsidR="00382686" w:rsidRPr="00D36A12">
        <w:rPr>
          <w:rFonts w:asciiTheme="minorHAnsi" w:hAnsiTheme="minorHAnsi" w:cstheme="minorHAnsi"/>
        </w:rPr>
        <w:t>.  This will be in person and virtual starting at 2:</w:t>
      </w:r>
      <w:r w:rsidR="007138C6">
        <w:rPr>
          <w:rFonts w:asciiTheme="minorHAnsi" w:hAnsiTheme="minorHAnsi" w:cstheme="minorHAnsi"/>
        </w:rPr>
        <w:t>15</w:t>
      </w:r>
      <w:r w:rsidR="00382686" w:rsidRPr="00D36A12">
        <w:rPr>
          <w:rFonts w:asciiTheme="minorHAnsi" w:hAnsiTheme="minorHAnsi" w:cstheme="minorHAnsi"/>
        </w:rPr>
        <w:t xml:space="preserve"> PM until </w:t>
      </w:r>
      <w:r w:rsidR="007138C6">
        <w:rPr>
          <w:rFonts w:asciiTheme="minorHAnsi" w:hAnsiTheme="minorHAnsi" w:cstheme="minorHAnsi"/>
        </w:rPr>
        <w:t>5:15</w:t>
      </w:r>
      <w:r w:rsidR="00382686" w:rsidRPr="00D36A12">
        <w:rPr>
          <w:rFonts w:asciiTheme="minorHAnsi" w:hAnsiTheme="minorHAnsi" w:cstheme="minorHAnsi"/>
        </w:rPr>
        <w:t xml:space="preserve"> PM.</w:t>
      </w:r>
    </w:p>
    <w:p w14:paraId="016B01C0" w14:textId="41F74A0B" w:rsidR="00EF15CA" w:rsidRPr="00D36A12" w:rsidRDefault="00561C74" w:rsidP="005C2898">
      <w:pPr>
        <w:spacing w:line="240" w:lineRule="auto"/>
        <w:rPr>
          <w:rFonts w:asciiTheme="minorHAnsi" w:hAnsiTheme="minorHAnsi" w:cstheme="minorHAnsi"/>
        </w:rPr>
      </w:pPr>
      <w:r w:rsidRPr="00D36A12">
        <w:rPr>
          <w:rFonts w:asciiTheme="minorHAnsi" w:hAnsiTheme="minorHAnsi" w:cstheme="minorHAnsi"/>
        </w:rPr>
        <w:t xml:space="preserve">Meeting was adjourned by Mr. </w:t>
      </w:r>
      <w:r w:rsidR="008F25BC">
        <w:rPr>
          <w:rFonts w:asciiTheme="minorHAnsi" w:hAnsiTheme="minorHAnsi" w:cstheme="minorHAnsi"/>
        </w:rPr>
        <w:t>R. Bailey</w:t>
      </w:r>
      <w:bookmarkStart w:id="2" w:name="_GoBack"/>
      <w:bookmarkEnd w:id="2"/>
    </w:p>
    <w:p w14:paraId="16CFD3E2" w14:textId="60EA7423" w:rsidR="002F567B" w:rsidRDefault="002F567B">
      <w:pPr>
        <w:spacing w:after="160" w:line="259" w:lineRule="auto"/>
        <w:rPr>
          <w:rFonts w:asciiTheme="minorHAnsi" w:hAnsiTheme="minorHAnsi" w:cstheme="minorHAnsi"/>
        </w:rPr>
      </w:pPr>
      <w:r>
        <w:rPr>
          <w:rFonts w:asciiTheme="minorHAnsi" w:hAnsiTheme="minorHAnsi" w:cstheme="minorHAnsi"/>
        </w:rPr>
        <w:br w:type="page"/>
      </w:r>
    </w:p>
    <w:p w14:paraId="601CD5CB" w14:textId="77777777" w:rsidR="002F567B" w:rsidRPr="00F354DC" w:rsidRDefault="002F567B" w:rsidP="002F567B">
      <w:pPr>
        <w:rPr>
          <w:rFonts w:ascii="Calibri" w:hAnsi="Calibri" w:cs="Calibri"/>
          <w:b/>
          <w:bCs/>
        </w:rPr>
      </w:pPr>
      <w:r w:rsidRPr="00F354DC">
        <w:rPr>
          <w:rFonts w:ascii="Calibri" w:hAnsi="Calibri" w:cs="Calibri"/>
          <w:b/>
          <w:bCs/>
        </w:rPr>
        <w:lastRenderedPageBreak/>
        <w:t>TC-9.11 Sub-committee Program meeting June 5</w:t>
      </w:r>
      <w:r w:rsidRPr="00F354DC">
        <w:rPr>
          <w:rFonts w:ascii="Calibri" w:hAnsi="Calibri" w:cs="Calibri"/>
          <w:b/>
          <w:bCs/>
          <w:vertAlign w:val="superscript"/>
        </w:rPr>
        <w:t>th</w:t>
      </w:r>
      <w:r w:rsidRPr="00F354DC">
        <w:rPr>
          <w:rFonts w:ascii="Calibri" w:hAnsi="Calibri" w:cs="Calibri"/>
          <w:b/>
          <w:bCs/>
        </w:rPr>
        <w:t xml:space="preserve"> 2023 and e-mails discussions</w:t>
      </w:r>
    </w:p>
    <w:p w14:paraId="4D42BC3D" w14:textId="77777777" w:rsidR="002F567B" w:rsidRPr="00F354DC" w:rsidRDefault="002F567B" w:rsidP="002F567B">
      <w:pPr>
        <w:rPr>
          <w:rFonts w:ascii="Calibri" w:hAnsi="Calibri" w:cs="Calibri"/>
          <w:bCs/>
        </w:rPr>
      </w:pPr>
      <w:r w:rsidRPr="00F354DC">
        <w:rPr>
          <w:rFonts w:ascii="Calibri" w:hAnsi="Calibri" w:cs="Calibri"/>
          <w:b/>
          <w:bCs/>
        </w:rPr>
        <w:t xml:space="preserve">Tampa </w:t>
      </w:r>
    </w:p>
    <w:p w14:paraId="143C54CB" w14:textId="77777777" w:rsidR="002F567B" w:rsidRPr="00F354DC" w:rsidRDefault="002F567B" w:rsidP="002F567B">
      <w:pPr>
        <w:numPr>
          <w:ilvl w:val="1"/>
          <w:numId w:val="11"/>
        </w:numPr>
        <w:spacing w:after="160" w:line="259" w:lineRule="auto"/>
        <w:rPr>
          <w:rFonts w:ascii="Calibri" w:hAnsi="Calibri" w:cs="Calibri"/>
          <w:bCs/>
          <w:lang w:val="en"/>
        </w:rPr>
      </w:pPr>
      <w:r w:rsidRPr="00F354DC">
        <w:rPr>
          <w:rFonts w:ascii="Calibri" w:hAnsi="Calibri" w:cs="Calibri"/>
          <w:b/>
          <w:bCs/>
          <w:lang w:val="en"/>
        </w:rPr>
        <w:t>Seminar</w:t>
      </w:r>
      <w:r w:rsidRPr="00F354DC">
        <w:rPr>
          <w:rFonts w:ascii="Calibri" w:hAnsi="Calibri" w:cs="Calibri"/>
          <w:bCs/>
          <w:lang w:val="en"/>
        </w:rPr>
        <w:t xml:space="preserve">:  High Intensity to Net-Zero. How High EUI Cleanrooms are </w:t>
      </w:r>
      <w:proofErr w:type="gramStart"/>
      <w:r w:rsidRPr="00F354DC">
        <w:rPr>
          <w:rFonts w:ascii="Calibri" w:hAnsi="Calibri" w:cs="Calibri"/>
          <w:bCs/>
          <w:lang w:val="en"/>
        </w:rPr>
        <w:t>Taking</w:t>
      </w:r>
      <w:proofErr w:type="gramEnd"/>
      <w:r w:rsidRPr="00F354DC">
        <w:rPr>
          <w:rFonts w:ascii="Calibri" w:hAnsi="Calibri" w:cs="Calibri"/>
          <w:bCs/>
          <w:lang w:val="en"/>
        </w:rPr>
        <w:t xml:space="preserve"> on the Net-zero Challenge - Monday, June 26, 2023 at 8:00 AM to 9:30 AM.  </w:t>
      </w:r>
    </w:p>
    <w:p w14:paraId="698DA10C" w14:textId="77777777" w:rsidR="002F567B" w:rsidRPr="00F354DC" w:rsidRDefault="002F567B" w:rsidP="002F567B">
      <w:pPr>
        <w:ind w:left="1440"/>
        <w:rPr>
          <w:rFonts w:ascii="Calibri" w:hAnsi="Calibri" w:cs="Calibri"/>
          <w:bCs/>
          <w:lang w:val="en"/>
        </w:rPr>
      </w:pPr>
      <w:r w:rsidRPr="00F354DC">
        <w:rPr>
          <w:rFonts w:ascii="Calibri" w:hAnsi="Calibri" w:cs="Calibri"/>
          <w:bCs/>
          <w:lang w:val="en"/>
        </w:rPr>
        <w:t xml:space="preserve">Chair: Phil </w:t>
      </w:r>
    </w:p>
    <w:p w14:paraId="79683720" w14:textId="77777777" w:rsidR="002F567B" w:rsidRPr="00F354DC" w:rsidRDefault="002F567B" w:rsidP="002F567B">
      <w:pPr>
        <w:rPr>
          <w:rFonts w:ascii="Calibri" w:hAnsi="Calibri" w:cs="Calibri"/>
          <w:bCs/>
          <w:lang w:val="en"/>
        </w:rPr>
      </w:pPr>
      <w:r w:rsidRPr="00F354DC">
        <w:rPr>
          <w:rFonts w:ascii="Calibri" w:hAnsi="Calibri" w:cs="Calibri"/>
          <w:bCs/>
          <w:lang w:val="en"/>
        </w:rPr>
        <w:t xml:space="preserve">Speakers: </w:t>
      </w:r>
      <w:proofErr w:type="spellStart"/>
      <w:r w:rsidRPr="00F354DC">
        <w:rPr>
          <w:rFonts w:ascii="Calibri" w:hAnsi="Calibri" w:cs="Calibri"/>
          <w:bCs/>
          <w:lang w:val="en"/>
        </w:rPr>
        <w:t>Yussuf</w:t>
      </w:r>
      <w:proofErr w:type="spellEnd"/>
      <w:r w:rsidRPr="00F354DC">
        <w:rPr>
          <w:rFonts w:ascii="Calibri" w:hAnsi="Calibri" w:cs="Calibri"/>
          <w:bCs/>
          <w:lang w:val="en"/>
        </w:rPr>
        <w:t xml:space="preserve"> </w:t>
      </w:r>
      <w:proofErr w:type="spellStart"/>
      <w:r w:rsidRPr="00F354DC">
        <w:rPr>
          <w:rFonts w:ascii="Calibri" w:hAnsi="Calibri" w:cs="Calibri"/>
          <w:bCs/>
          <w:lang w:val="en"/>
        </w:rPr>
        <w:t>Bhetasi</w:t>
      </w:r>
      <w:proofErr w:type="spellEnd"/>
      <w:r w:rsidRPr="00F354DC">
        <w:rPr>
          <w:rFonts w:ascii="Calibri" w:hAnsi="Calibri" w:cs="Calibri"/>
          <w:bCs/>
          <w:lang w:val="en"/>
        </w:rPr>
        <w:t xml:space="preserve">, Connor Murray, Wei </w:t>
      </w:r>
      <w:proofErr w:type="gramStart"/>
      <w:r w:rsidRPr="00F354DC">
        <w:rPr>
          <w:rFonts w:ascii="Calibri" w:hAnsi="Calibri" w:cs="Calibri"/>
          <w:bCs/>
          <w:lang w:val="en"/>
        </w:rPr>
        <w:t>Sun :</w:t>
      </w:r>
      <w:proofErr w:type="gramEnd"/>
      <w:r w:rsidRPr="00F354DC">
        <w:rPr>
          <w:rFonts w:ascii="Calibri" w:hAnsi="Calibri" w:cs="Calibri"/>
          <w:bCs/>
          <w:lang w:val="en"/>
        </w:rPr>
        <w:t xml:space="preserve"> </w:t>
      </w:r>
    </w:p>
    <w:p w14:paraId="61CBDDD5" w14:textId="77777777" w:rsidR="002F567B" w:rsidRPr="00F354DC" w:rsidRDefault="002F567B" w:rsidP="002F567B">
      <w:pPr>
        <w:rPr>
          <w:rFonts w:ascii="Calibri" w:hAnsi="Calibri" w:cs="Calibri"/>
          <w:b/>
          <w:bCs/>
          <w:lang w:val="en"/>
        </w:rPr>
      </w:pPr>
      <w:r w:rsidRPr="00F354DC">
        <w:rPr>
          <w:rFonts w:ascii="Calibri" w:hAnsi="Calibri" w:cs="Calibri"/>
          <w:b/>
          <w:bCs/>
          <w:lang w:val="en"/>
        </w:rPr>
        <w:t>Planning for Chicago</w:t>
      </w:r>
    </w:p>
    <w:p w14:paraId="650A1988" w14:textId="77777777" w:rsidR="002F567B" w:rsidRPr="00F354DC" w:rsidRDefault="002F567B" w:rsidP="002F567B">
      <w:pPr>
        <w:numPr>
          <w:ilvl w:val="0"/>
          <w:numId w:val="12"/>
        </w:numPr>
        <w:spacing w:after="160" w:line="259" w:lineRule="auto"/>
        <w:rPr>
          <w:rFonts w:ascii="Calibri" w:hAnsi="Calibri" w:cs="Calibri"/>
          <w:bCs/>
          <w:lang w:val="en"/>
        </w:rPr>
      </w:pPr>
      <w:r w:rsidRPr="00F354DC">
        <w:rPr>
          <w:rFonts w:ascii="Calibri" w:hAnsi="Calibri" w:cs="Calibri"/>
          <w:b/>
          <w:bCs/>
          <w:lang w:val="en"/>
        </w:rPr>
        <w:t xml:space="preserve">Dry cleanrooms (Low RH cleanrooms) </w:t>
      </w:r>
      <w:r w:rsidRPr="00F354DC">
        <w:rPr>
          <w:rFonts w:ascii="Calibri" w:hAnsi="Calibri" w:cs="Calibri"/>
          <w:bCs/>
          <w:lang w:val="en"/>
        </w:rPr>
        <w:t xml:space="preserve">Chair: Connor Murray </w:t>
      </w:r>
    </w:p>
    <w:p w14:paraId="4F82587D" w14:textId="77777777" w:rsidR="002F567B" w:rsidRPr="00F354DC" w:rsidRDefault="002F567B" w:rsidP="002F567B">
      <w:pPr>
        <w:rPr>
          <w:rFonts w:ascii="Calibri" w:hAnsi="Calibri" w:cs="Calibri"/>
          <w:bCs/>
          <w:lang w:val="en"/>
        </w:rPr>
      </w:pPr>
      <w:r w:rsidRPr="00F354DC">
        <w:rPr>
          <w:rFonts w:ascii="Calibri" w:hAnsi="Calibri" w:cs="Calibri"/>
          <w:bCs/>
          <w:lang w:val="en"/>
        </w:rPr>
        <w:t xml:space="preserve">              Speakers: Connor Murray, Erich </w:t>
      </w:r>
      <w:proofErr w:type="gramStart"/>
      <w:r w:rsidRPr="00F354DC">
        <w:rPr>
          <w:rFonts w:ascii="Calibri" w:hAnsi="Calibri" w:cs="Calibri"/>
          <w:bCs/>
          <w:lang w:val="en"/>
        </w:rPr>
        <w:t>Binder, ….</w:t>
      </w:r>
      <w:proofErr w:type="gramEnd"/>
      <w:r w:rsidRPr="00F354DC">
        <w:rPr>
          <w:rFonts w:ascii="Calibri" w:hAnsi="Calibri" w:cs="Calibri"/>
          <w:bCs/>
          <w:lang w:val="en"/>
        </w:rPr>
        <w:t xml:space="preserve"> </w:t>
      </w:r>
    </w:p>
    <w:p w14:paraId="56898455" w14:textId="77777777" w:rsidR="002F567B" w:rsidRPr="00F354DC" w:rsidRDefault="002F567B" w:rsidP="002F567B">
      <w:pPr>
        <w:numPr>
          <w:ilvl w:val="0"/>
          <w:numId w:val="12"/>
        </w:numPr>
        <w:spacing w:after="160" w:line="259" w:lineRule="auto"/>
        <w:rPr>
          <w:rFonts w:ascii="Calibri" w:hAnsi="Calibri" w:cs="Calibri"/>
          <w:bCs/>
          <w:lang w:val="en"/>
        </w:rPr>
      </w:pPr>
      <w:r w:rsidRPr="00F354DC">
        <w:rPr>
          <w:rFonts w:ascii="Calibri" w:hAnsi="Calibri" w:cs="Calibri"/>
          <w:b/>
          <w:bCs/>
          <w:lang w:val="en"/>
        </w:rPr>
        <w:t>Design, construction, start-up of cleanroom</w:t>
      </w:r>
      <w:r w:rsidRPr="00F354DC">
        <w:rPr>
          <w:rFonts w:ascii="Calibri" w:hAnsi="Calibri" w:cs="Calibri"/>
          <w:bCs/>
          <w:lang w:val="en"/>
        </w:rPr>
        <w:t xml:space="preserve">, Chair: Vincent </w:t>
      </w:r>
      <w:proofErr w:type="spellStart"/>
      <w:r w:rsidRPr="00F354DC">
        <w:rPr>
          <w:rFonts w:ascii="Calibri" w:hAnsi="Calibri" w:cs="Calibri"/>
          <w:bCs/>
          <w:lang w:val="en"/>
        </w:rPr>
        <w:t>Sakraida</w:t>
      </w:r>
      <w:proofErr w:type="spellEnd"/>
      <w:r w:rsidRPr="00F354DC">
        <w:rPr>
          <w:rFonts w:ascii="Calibri" w:hAnsi="Calibri" w:cs="Calibri"/>
          <w:bCs/>
          <w:lang w:val="en"/>
        </w:rPr>
        <w:t xml:space="preserve"> </w:t>
      </w:r>
    </w:p>
    <w:p w14:paraId="74A6914F" w14:textId="77777777" w:rsidR="002F567B" w:rsidRPr="00F354DC" w:rsidRDefault="002F567B" w:rsidP="002F567B">
      <w:pPr>
        <w:ind w:left="1080"/>
        <w:rPr>
          <w:rFonts w:ascii="Calibri" w:hAnsi="Calibri" w:cs="Calibri"/>
          <w:bCs/>
          <w:lang w:val="en"/>
        </w:rPr>
      </w:pPr>
      <w:r w:rsidRPr="00F354DC">
        <w:rPr>
          <w:rFonts w:ascii="Calibri" w:hAnsi="Calibri" w:cs="Calibri"/>
          <w:bCs/>
          <w:lang w:val="en"/>
        </w:rPr>
        <w:t xml:space="preserve">Speakers: Wei Sun, Vincent </w:t>
      </w:r>
      <w:proofErr w:type="spellStart"/>
      <w:r w:rsidRPr="00F354DC">
        <w:rPr>
          <w:rFonts w:ascii="Calibri" w:hAnsi="Calibri" w:cs="Calibri"/>
          <w:bCs/>
          <w:lang w:val="en"/>
        </w:rPr>
        <w:t>Sakraida</w:t>
      </w:r>
      <w:proofErr w:type="spellEnd"/>
      <w:r w:rsidRPr="00F354DC">
        <w:rPr>
          <w:rFonts w:ascii="Calibri" w:hAnsi="Calibri" w:cs="Calibri"/>
          <w:bCs/>
          <w:lang w:val="en"/>
        </w:rPr>
        <w:t xml:space="preserve">, Connor Murray </w:t>
      </w:r>
    </w:p>
    <w:p w14:paraId="35217B23" w14:textId="77777777" w:rsidR="002F567B" w:rsidRPr="00F354DC" w:rsidRDefault="002F567B" w:rsidP="002F567B">
      <w:pPr>
        <w:numPr>
          <w:ilvl w:val="0"/>
          <w:numId w:val="12"/>
        </w:numPr>
        <w:spacing w:after="160" w:line="259" w:lineRule="auto"/>
        <w:rPr>
          <w:rFonts w:ascii="Calibri" w:hAnsi="Calibri" w:cs="Calibri"/>
          <w:bCs/>
          <w:lang w:val="en"/>
        </w:rPr>
      </w:pPr>
      <w:r w:rsidRPr="00F354DC">
        <w:rPr>
          <w:rFonts w:ascii="Calibri" w:hAnsi="Calibri" w:cs="Calibri"/>
          <w:b/>
          <w:bCs/>
          <w:lang w:val="en"/>
        </w:rPr>
        <w:t>Barriers in aseptic manufacturing and its implication on the HVAC design,</w:t>
      </w:r>
      <w:r w:rsidRPr="00F354DC">
        <w:rPr>
          <w:rFonts w:ascii="Calibri" w:hAnsi="Calibri" w:cs="Calibri"/>
          <w:bCs/>
          <w:lang w:val="en"/>
        </w:rPr>
        <w:t xml:space="preserve"> Chair: Yusuf </w:t>
      </w:r>
      <w:proofErr w:type="spellStart"/>
      <w:r w:rsidRPr="00F354DC">
        <w:rPr>
          <w:rFonts w:ascii="Calibri" w:hAnsi="Calibri" w:cs="Calibri"/>
          <w:bCs/>
          <w:lang w:val="en"/>
        </w:rPr>
        <w:t>Bhetasi</w:t>
      </w:r>
      <w:proofErr w:type="spellEnd"/>
    </w:p>
    <w:p w14:paraId="607DB5DE" w14:textId="77777777" w:rsidR="002F567B" w:rsidRPr="00F354DC" w:rsidRDefault="002F567B" w:rsidP="002F567B">
      <w:pPr>
        <w:ind w:left="1080"/>
        <w:rPr>
          <w:rFonts w:ascii="Calibri" w:hAnsi="Calibri" w:cs="Calibri"/>
          <w:bCs/>
          <w:lang w:val="en"/>
        </w:rPr>
      </w:pPr>
      <w:r w:rsidRPr="00F354DC">
        <w:rPr>
          <w:rFonts w:ascii="Calibri" w:hAnsi="Calibri" w:cs="Calibri"/>
          <w:bCs/>
          <w:lang w:val="en"/>
        </w:rPr>
        <w:t xml:space="preserve">Speakers: Yusuf </w:t>
      </w:r>
      <w:proofErr w:type="spellStart"/>
      <w:r w:rsidRPr="00F354DC">
        <w:rPr>
          <w:rFonts w:ascii="Calibri" w:hAnsi="Calibri" w:cs="Calibri"/>
          <w:bCs/>
          <w:lang w:val="en"/>
        </w:rPr>
        <w:t>Bethasi</w:t>
      </w:r>
      <w:proofErr w:type="spellEnd"/>
      <w:r w:rsidRPr="00F354DC">
        <w:rPr>
          <w:rFonts w:ascii="Calibri" w:hAnsi="Calibri" w:cs="Calibri"/>
          <w:bCs/>
          <w:lang w:val="en"/>
        </w:rPr>
        <w:t xml:space="preserve">, Connor Murray, Wei Sun </w:t>
      </w:r>
    </w:p>
    <w:p w14:paraId="51B702C7" w14:textId="77777777" w:rsidR="002F567B" w:rsidRPr="00F354DC" w:rsidRDefault="002F567B" w:rsidP="002F567B">
      <w:pPr>
        <w:pStyle w:val="ListParagraph"/>
        <w:numPr>
          <w:ilvl w:val="0"/>
          <w:numId w:val="12"/>
        </w:numPr>
        <w:spacing w:after="160" w:line="259" w:lineRule="auto"/>
        <w:rPr>
          <w:rFonts w:ascii="Calibri" w:hAnsi="Calibri" w:cs="Calibri"/>
          <w:bCs/>
          <w:lang w:val="en"/>
        </w:rPr>
      </w:pPr>
      <w:r w:rsidRPr="00F354DC">
        <w:rPr>
          <w:rFonts w:ascii="Calibri" w:hAnsi="Calibri" w:cs="Calibri"/>
          <w:bCs/>
          <w:lang w:val="en"/>
        </w:rPr>
        <w:t xml:space="preserve">Forum:  Moving away from using ACR in Cleanroom Design Criteria. Can we do </w:t>
      </w:r>
      <w:proofErr w:type="gramStart"/>
      <w:r w:rsidRPr="00F354DC">
        <w:rPr>
          <w:rFonts w:ascii="Calibri" w:hAnsi="Calibri" w:cs="Calibri"/>
          <w:bCs/>
          <w:lang w:val="en"/>
        </w:rPr>
        <w:t>this ?</w:t>
      </w:r>
      <w:proofErr w:type="gramEnd"/>
      <w:r w:rsidRPr="00F354DC">
        <w:rPr>
          <w:rFonts w:ascii="Calibri" w:hAnsi="Calibri" w:cs="Calibri"/>
          <w:bCs/>
          <w:lang w:val="en"/>
        </w:rPr>
        <w:t xml:space="preserve">   Moderator Jason </w:t>
      </w:r>
      <w:proofErr w:type="spellStart"/>
      <w:r w:rsidRPr="00F354DC">
        <w:rPr>
          <w:rFonts w:ascii="Calibri" w:hAnsi="Calibri" w:cs="Calibri"/>
          <w:bCs/>
          <w:lang w:val="en"/>
        </w:rPr>
        <w:t>Leffingwell</w:t>
      </w:r>
      <w:proofErr w:type="spellEnd"/>
    </w:p>
    <w:p w14:paraId="74F2732B" w14:textId="77777777" w:rsidR="002F567B" w:rsidRPr="00F354DC" w:rsidRDefault="002F567B" w:rsidP="002F567B">
      <w:pPr>
        <w:rPr>
          <w:rFonts w:ascii="Calibri" w:hAnsi="Calibri" w:cs="Calibri"/>
          <w:bCs/>
          <w:lang w:val="en"/>
        </w:rPr>
      </w:pPr>
    </w:p>
    <w:p w14:paraId="14392186" w14:textId="77777777" w:rsidR="002F567B" w:rsidRPr="00F354DC" w:rsidRDefault="002F567B" w:rsidP="002F567B">
      <w:pPr>
        <w:rPr>
          <w:rFonts w:ascii="Calibri" w:hAnsi="Calibri" w:cs="Calibri"/>
          <w:b/>
          <w:bCs/>
          <w:lang w:val="en"/>
        </w:rPr>
      </w:pPr>
      <w:r w:rsidRPr="00F354DC">
        <w:rPr>
          <w:rFonts w:ascii="Calibri" w:hAnsi="Calibri" w:cs="Calibri"/>
          <w:b/>
          <w:bCs/>
          <w:lang w:val="en"/>
        </w:rPr>
        <w:t>Planning for Indianapolis</w:t>
      </w:r>
    </w:p>
    <w:p w14:paraId="27E3C0D0" w14:textId="77777777" w:rsidR="002F567B" w:rsidRPr="00F354DC" w:rsidRDefault="002F567B" w:rsidP="002F567B">
      <w:pPr>
        <w:rPr>
          <w:rFonts w:ascii="Calibri" w:hAnsi="Calibri" w:cs="Calibri"/>
          <w:b/>
          <w:bCs/>
        </w:rPr>
      </w:pPr>
      <w:r w:rsidRPr="00F354DC">
        <w:rPr>
          <w:rFonts w:ascii="Calibri" w:hAnsi="Calibri" w:cs="Calibri"/>
          <w:b/>
          <w:bCs/>
        </w:rPr>
        <w:t>Important dates</w:t>
      </w:r>
    </w:p>
    <w:p w14:paraId="6768B3F2" w14:textId="77777777" w:rsidR="002F567B" w:rsidRPr="00F354DC" w:rsidRDefault="002F567B" w:rsidP="002F567B">
      <w:pPr>
        <w:rPr>
          <w:rFonts w:ascii="Calibri" w:hAnsi="Calibri" w:cs="Calibri"/>
          <w:b/>
          <w:bCs/>
          <w:highlight w:val="yellow"/>
        </w:rPr>
      </w:pPr>
      <w:r w:rsidRPr="002F567B">
        <w:rPr>
          <w:rFonts w:ascii="Calibri" w:hAnsi="Calibri" w:cs="Calibri"/>
          <w:b/>
          <w:bCs/>
        </w:rPr>
        <w:t>Wednesday, August 2, 2023 | Debate, Panel, Seminar, Forum, Workshop, and Debate Proposals Due</w:t>
      </w:r>
    </w:p>
    <w:p w14:paraId="36CC273A" w14:textId="77777777" w:rsidR="002F567B" w:rsidRPr="00F354DC" w:rsidRDefault="002F567B" w:rsidP="002F567B">
      <w:pPr>
        <w:numPr>
          <w:ilvl w:val="0"/>
          <w:numId w:val="13"/>
        </w:numPr>
        <w:spacing w:after="160" w:line="259" w:lineRule="auto"/>
        <w:rPr>
          <w:rFonts w:ascii="Calibri" w:hAnsi="Calibri" w:cs="Calibri"/>
          <w:b/>
          <w:bCs/>
        </w:rPr>
      </w:pPr>
      <w:r w:rsidRPr="00F354DC">
        <w:rPr>
          <w:rFonts w:ascii="Calibri" w:hAnsi="Calibri" w:cs="Calibri"/>
          <w:b/>
          <w:bCs/>
        </w:rPr>
        <w:t>Monday, April 24, 2023 | Technical Papers Due</w:t>
      </w:r>
    </w:p>
    <w:p w14:paraId="5109AD84" w14:textId="77777777" w:rsidR="002F567B" w:rsidRPr="00F354DC" w:rsidRDefault="002F567B" w:rsidP="002F567B">
      <w:pPr>
        <w:numPr>
          <w:ilvl w:val="0"/>
          <w:numId w:val="13"/>
        </w:numPr>
        <w:spacing w:after="160" w:line="259" w:lineRule="auto"/>
        <w:rPr>
          <w:rFonts w:ascii="Calibri" w:hAnsi="Calibri" w:cs="Calibri"/>
          <w:b/>
          <w:bCs/>
        </w:rPr>
      </w:pPr>
      <w:r w:rsidRPr="00F354DC">
        <w:rPr>
          <w:rFonts w:ascii="Calibri" w:hAnsi="Calibri" w:cs="Calibri"/>
          <w:b/>
          <w:bCs/>
        </w:rPr>
        <w:t>Wednesday, June 14, 2023 | Website Opens for Seminar, Workshop, Forum, Debate and Panel Proposals</w:t>
      </w:r>
    </w:p>
    <w:p w14:paraId="7B528BCC" w14:textId="77777777" w:rsidR="002F567B" w:rsidRPr="00F354DC" w:rsidRDefault="002F567B" w:rsidP="002F567B">
      <w:pPr>
        <w:numPr>
          <w:ilvl w:val="0"/>
          <w:numId w:val="13"/>
        </w:numPr>
        <w:spacing w:after="160" w:line="259" w:lineRule="auto"/>
        <w:rPr>
          <w:rFonts w:ascii="Calibri" w:hAnsi="Calibri" w:cs="Calibri"/>
          <w:b/>
          <w:bCs/>
        </w:rPr>
      </w:pPr>
      <w:r w:rsidRPr="00F354DC">
        <w:rPr>
          <w:rFonts w:ascii="Calibri" w:hAnsi="Calibri" w:cs="Calibri"/>
          <w:b/>
          <w:bCs/>
        </w:rPr>
        <w:t>Wednesday, June 28, 2023 | CP Abstracts, and Paper Session Requests Due</w:t>
      </w:r>
    </w:p>
    <w:p w14:paraId="28CA1210" w14:textId="77777777" w:rsidR="002F567B" w:rsidRPr="00F354DC" w:rsidRDefault="002F567B" w:rsidP="002F567B">
      <w:pPr>
        <w:numPr>
          <w:ilvl w:val="0"/>
          <w:numId w:val="13"/>
        </w:numPr>
        <w:spacing w:after="160" w:line="259" w:lineRule="auto"/>
        <w:rPr>
          <w:rFonts w:ascii="Calibri" w:hAnsi="Calibri" w:cs="Calibri"/>
          <w:b/>
          <w:bCs/>
        </w:rPr>
      </w:pPr>
      <w:r w:rsidRPr="00F354DC">
        <w:rPr>
          <w:rFonts w:ascii="Calibri" w:hAnsi="Calibri" w:cs="Calibri"/>
          <w:b/>
          <w:bCs/>
        </w:rPr>
        <w:t>Monday, July 17, 2023 | Conference Paper Abstract Reviews Due</w:t>
      </w:r>
    </w:p>
    <w:p w14:paraId="6B23BA84" w14:textId="77777777" w:rsidR="002F567B" w:rsidRPr="00F354DC" w:rsidRDefault="002F567B" w:rsidP="002F567B">
      <w:pPr>
        <w:numPr>
          <w:ilvl w:val="0"/>
          <w:numId w:val="13"/>
        </w:numPr>
        <w:spacing w:after="160" w:line="259" w:lineRule="auto"/>
        <w:rPr>
          <w:rFonts w:ascii="Calibri" w:hAnsi="Calibri" w:cs="Calibri"/>
          <w:b/>
          <w:bCs/>
        </w:rPr>
      </w:pPr>
      <w:r w:rsidRPr="00F354DC">
        <w:rPr>
          <w:rFonts w:ascii="Calibri" w:hAnsi="Calibri" w:cs="Calibri"/>
          <w:b/>
          <w:bCs/>
        </w:rPr>
        <w:t>Wednesday, July 19, 2023 | Conference Paper Abstract Accept/Reject Notifications</w:t>
      </w:r>
    </w:p>
    <w:p w14:paraId="54B73776" w14:textId="77777777" w:rsidR="002F567B" w:rsidRPr="00F354DC" w:rsidRDefault="002F567B" w:rsidP="002F567B">
      <w:pPr>
        <w:numPr>
          <w:ilvl w:val="0"/>
          <w:numId w:val="13"/>
        </w:numPr>
        <w:spacing w:after="160" w:line="259" w:lineRule="auto"/>
        <w:rPr>
          <w:rFonts w:ascii="Calibri" w:hAnsi="Calibri" w:cs="Calibri"/>
          <w:b/>
          <w:bCs/>
        </w:rPr>
      </w:pPr>
      <w:r w:rsidRPr="00F354DC">
        <w:rPr>
          <w:rFonts w:ascii="Calibri" w:hAnsi="Calibri" w:cs="Calibri"/>
          <w:b/>
          <w:bCs/>
        </w:rPr>
        <w:t>Wednesday, August 2, 2023 | Debate, Panel, Seminar, Forum, Workshop, and Debate Proposals Due</w:t>
      </w:r>
    </w:p>
    <w:p w14:paraId="13D79E16" w14:textId="77777777" w:rsidR="002F567B" w:rsidRPr="00F354DC" w:rsidRDefault="002F567B" w:rsidP="002F567B">
      <w:pPr>
        <w:numPr>
          <w:ilvl w:val="0"/>
          <w:numId w:val="13"/>
        </w:numPr>
        <w:spacing w:after="160" w:line="259" w:lineRule="auto"/>
        <w:rPr>
          <w:rFonts w:ascii="Calibri" w:hAnsi="Calibri" w:cs="Calibri"/>
          <w:b/>
          <w:bCs/>
        </w:rPr>
      </w:pPr>
      <w:r w:rsidRPr="00F354DC">
        <w:rPr>
          <w:rFonts w:ascii="Calibri" w:hAnsi="Calibri" w:cs="Calibri"/>
          <w:b/>
          <w:bCs/>
        </w:rPr>
        <w:t>Monday, October 16, 2023 | Full Conference Papers Due; Request for Conference Paper Sessions Due</w:t>
      </w:r>
    </w:p>
    <w:p w14:paraId="51D85AE7" w14:textId="77777777" w:rsidR="002F567B" w:rsidRPr="00F354DC" w:rsidRDefault="002F567B" w:rsidP="002F567B">
      <w:pPr>
        <w:numPr>
          <w:ilvl w:val="0"/>
          <w:numId w:val="13"/>
        </w:numPr>
        <w:spacing w:after="160" w:line="259" w:lineRule="auto"/>
        <w:rPr>
          <w:rFonts w:ascii="Calibri" w:hAnsi="Calibri" w:cs="Calibri"/>
          <w:b/>
          <w:bCs/>
        </w:rPr>
      </w:pPr>
      <w:r w:rsidRPr="00F354DC">
        <w:rPr>
          <w:rFonts w:ascii="Calibri" w:hAnsi="Calibri" w:cs="Calibri"/>
          <w:b/>
          <w:bCs/>
        </w:rPr>
        <w:lastRenderedPageBreak/>
        <w:t>Wednesday, November 8, 2023 | Conference Paper Accept/Revise/Reject Notifications</w:t>
      </w:r>
    </w:p>
    <w:p w14:paraId="7424307F" w14:textId="77777777" w:rsidR="002F567B" w:rsidRPr="00F354DC" w:rsidRDefault="002F567B" w:rsidP="002F567B">
      <w:pPr>
        <w:numPr>
          <w:ilvl w:val="0"/>
          <w:numId w:val="13"/>
        </w:numPr>
        <w:spacing w:after="160" w:line="259" w:lineRule="auto"/>
        <w:rPr>
          <w:rFonts w:ascii="Calibri" w:hAnsi="Calibri" w:cs="Calibri"/>
          <w:b/>
          <w:bCs/>
        </w:rPr>
      </w:pPr>
      <w:r w:rsidRPr="00F354DC">
        <w:rPr>
          <w:rFonts w:ascii="Calibri" w:hAnsi="Calibri" w:cs="Calibri"/>
          <w:b/>
          <w:bCs/>
        </w:rPr>
        <w:t>Friday, November 24, 2023 | Revised Conference Papers Due</w:t>
      </w:r>
    </w:p>
    <w:p w14:paraId="2B657D83" w14:textId="77777777" w:rsidR="002F567B" w:rsidRPr="00F354DC" w:rsidRDefault="002F567B" w:rsidP="002F567B">
      <w:pPr>
        <w:numPr>
          <w:ilvl w:val="0"/>
          <w:numId w:val="13"/>
        </w:numPr>
        <w:spacing w:after="160" w:line="259" w:lineRule="auto"/>
        <w:rPr>
          <w:rFonts w:ascii="Calibri" w:hAnsi="Calibri" w:cs="Calibri"/>
          <w:b/>
          <w:bCs/>
        </w:rPr>
      </w:pPr>
      <w:r w:rsidRPr="00F354DC">
        <w:rPr>
          <w:rFonts w:ascii="Calibri" w:hAnsi="Calibri" w:cs="Calibri"/>
          <w:b/>
          <w:bCs/>
        </w:rPr>
        <w:t>Wednesday, December 6, 2023 | Conference Paper Final Accept/Reject Notifications</w:t>
      </w:r>
    </w:p>
    <w:p w14:paraId="6F8CCA5A" w14:textId="77777777" w:rsidR="002F567B" w:rsidRPr="00F354DC" w:rsidRDefault="002F567B" w:rsidP="002F567B">
      <w:pPr>
        <w:rPr>
          <w:rFonts w:ascii="Calibri" w:hAnsi="Calibri" w:cs="Calibri"/>
        </w:rPr>
      </w:pPr>
    </w:p>
    <w:p w14:paraId="073BCEA4" w14:textId="77777777" w:rsidR="002F567B" w:rsidRPr="00F354DC" w:rsidRDefault="002F567B" w:rsidP="002F567B">
      <w:pPr>
        <w:rPr>
          <w:rFonts w:ascii="Calibri" w:hAnsi="Calibri" w:cs="Calibri"/>
          <w:b/>
        </w:rPr>
      </w:pPr>
      <w:r w:rsidRPr="00F354DC">
        <w:rPr>
          <w:rFonts w:ascii="Calibri" w:hAnsi="Calibri" w:cs="Calibri"/>
          <w:b/>
        </w:rPr>
        <w:t>The following are the program tracks for Chicago:</w:t>
      </w:r>
    </w:p>
    <w:p w14:paraId="1C732B71" w14:textId="77777777" w:rsidR="002F567B" w:rsidRPr="00F354DC" w:rsidRDefault="002F567B" w:rsidP="002F567B">
      <w:pPr>
        <w:rPr>
          <w:rFonts w:ascii="Calibri" w:hAnsi="Calibri" w:cs="Calibri"/>
        </w:rPr>
      </w:pPr>
      <w:r w:rsidRPr="00F354DC">
        <w:rPr>
          <w:rFonts w:ascii="Calibri" w:hAnsi="Calibri" w:cs="Calibri"/>
          <w:b/>
          <w:bCs/>
        </w:rPr>
        <w:t>1.</w:t>
      </w:r>
      <w:r w:rsidRPr="00F354DC">
        <w:rPr>
          <w:rFonts w:ascii="Calibri" w:hAnsi="Calibri" w:cs="Calibri"/>
          <w:b/>
        </w:rPr>
        <w:t> Fundamentals and Applications</w:t>
      </w:r>
      <w:r w:rsidRPr="00F354DC">
        <w:rPr>
          <w:rFonts w:ascii="Calibri" w:hAnsi="Calibri" w:cs="Calibri"/>
        </w:rPr>
        <w:t xml:space="preserve"> Fundamentals are the foundation for understanding applications in engineering. Key components of ASHRAE fundamentals include thermodynamics, </w:t>
      </w:r>
      <w:proofErr w:type="spellStart"/>
      <w:r w:rsidRPr="00F354DC">
        <w:rPr>
          <w:rFonts w:ascii="Calibri" w:hAnsi="Calibri" w:cs="Calibri"/>
        </w:rPr>
        <w:t>psychrometrics</w:t>
      </w:r>
      <w:proofErr w:type="spellEnd"/>
      <w:r w:rsidRPr="00F354DC">
        <w:rPr>
          <w:rFonts w:ascii="Calibri" w:hAnsi="Calibri" w:cs="Calibri"/>
        </w:rPr>
        <w:t>, fluid and mass flow. This track provides opportunities for papers and presentations of varying levels across a large topic base. Concepts, design elements and shared experiences for theoretical and applied concepts of HVAC&amp;R design are included.</w:t>
      </w:r>
    </w:p>
    <w:p w14:paraId="09565AEE" w14:textId="77777777" w:rsidR="002F567B" w:rsidRPr="00F354DC" w:rsidRDefault="002F567B" w:rsidP="002F567B">
      <w:pPr>
        <w:rPr>
          <w:rFonts w:ascii="Calibri" w:hAnsi="Calibri" w:cs="Calibri"/>
        </w:rPr>
      </w:pPr>
      <w:r w:rsidRPr="00F354DC">
        <w:rPr>
          <w:rFonts w:ascii="Calibri" w:hAnsi="Calibri" w:cs="Calibri"/>
          <w:b/>
          <w:bCs/>
        </w:rPr>
        <w:t>Track Chair: Craig Bradshaw | </w:t>
      </w:r>
      <w:hyperlink r:id="rId10" w:history="1">
        <w:r w:rsidRPr="00F354DC">
          <w:rPr>
            <w:rStyle w:val="Hyperlink"/>
            <w:rFonts w:ascii="Calibri" w:hAnsi="Calibri" w:cs="Calibri"/>
            <w:b/>
            <w:bCs/>
          </w:rPr>
          <w:t>craig.bradshaw@okstate.edu</w:t>
        </w:r>
      </w:hyperlink>
    </w:p>
    <w:p w14:paraId="66E5E3CD" w14:textId="77777777" w:rsidR="002F567B" w:rsidRPr="00F354DC" w:rsidRDefault="002F567B" w:rsidP="002F567B">
      <w:pPr>
        <w:rPr>
          <w:rFonts w:ascii="Calibri" w:hAnsi="Calibri" w:cs="Calibri"/>
        </w:rPr>
      </w:pPr>
      <w:r w:rsidRPr="00F354DC">
        <w:rPr>
          <w:rFonts w:ascii="Calibri" w:hAnsi="Calibri" w:cs="Calibri"/>
          <w:b/>
          <w:bCs/>
        </w:rPr>
        <w:t>2.</w:t>
      </w:r>
      <w:r w:rsidRPr="00F354DC">
        <w:rPr>
          <w:rFonts w:ascii="Calibri" w:hAnsi="Calibri" w:cs="Calibri"/>
          <w:b/>
        </w:rPr>
        <w:t xml:space="preserve"> HVAC&amp;R Systems and </w:t>
      </w:r>
      <w:proofErr w:type="spellStart"/>
      <w:r w:rsidRPr="00F354DC">
        <w:rPr>
          <w:rFonts w:ascii="Calibri" w:hAnsi="Calibri" w:cs="Calibri"/>
          <w:b/>
        </w:rPr>
        <w:t>Equipments</w:t>
      </w:r>
      <w:proofErr w:type="spellEnd"/>
      <w:r w:rsidRPr="00F354DC">
        <w:rPr>
          <w:rFonts w:ascii="Calibri" w:hAnsi="Calibri" w:cs="Calibri"/>
        </w:rPr>
        <w:t xml:space="preserve"> HVAC&amp;R systems and equipment are constantly evolving to address the changing requirements of the built environment. Papers and programs in this track focus on the development of new systems and equipment, improvements to existing systems and equipment and the proper application and operation of systems and equipment.</w:t>
      </w:r>
    </w:p>
    <w:p w14:paraId="1C612FFA" w14:textId="77777777" w:rsidR="002F567B" w:rsidRPr="00F354DC" w:rsidRDefault="002F567B" w:rsidP="002F567B">
      <w:pPr>
        <w:rPr>
          <w:rFonts w:ascii="Calibri" w:hAnsi="Calibri" w:cs="Calibri"/>
        </w:rPr>
      </w:pPr>
      <w:r w:rsidRPr="00F354DC">
        <w:rPr>
          <w:rFonts w:ascii="Calibri" w:hAnsi="Calibri" w:cs="Calibri"/>
          <w:b/>
          <w:bCs/>
        </w:rPr>
        <w:t>Track Chair: Ng Yong Kong | </w:t>
      </w:r>
      <w:hyperlink r:id="rId11" w:history="1">
        <w:r w:rsidRPr="00F354DC">
          <w:rPr>
            <w:rStyle w:val="Hyperlink"/>
            <w:rFonts w:ascii="Calibri" w:hAnsi="Calibri" w:cs="Calibri"/>
            <w:b/>
            <w:bCs/>
          </w:rPr>
          <w:t>nyk@nyk.com.my</w:t>
        </w:r>
      </w:hyperlink>
    </w:p>
    <w:p w14:paraId="0A825C46" w14:textId="77777777" w:rsidR="002F567B" w:rsidRPr="00F354DC" w:rsidRDefault="002F567B" w:rsidP="002F567B">
      <w:pPr>
        <w:rPr>
          <w:rFonts w:ascii="Calibri" w:hAnsi="Calibri" w:cs="Calibri"/>
        </w:rPr>
      </w:pPr>
      <w:r w:rsidRPr="00F354DC">
        <w:rPr>
          <w:rFonts w:ascii="Calibri" w:hAnsi="Calibri" w:cs="Calibri"/>
          <w:b/>
          <w:bCs/>
        </w:rPr>
        <w:t>3.</w:t>
      </w:r>
      <w:r w:rsidRPr="00F354DC">
        <w:rPr>
          <w:rFonts w:ascii="Calibri" w:hAnsi="Calibri" w:cs="Calibri"/>
          <w:b/>
        </w:rPr>
        <w:t> Refrigeration &amp; Refrigerants</w:t>
      </w:r>
      <w:r w:rsidRPr="00F354DC">
        <w:rPr>
          <w:rFonts w:ascii="Calibri" w:hAnsi="Calibri" w:cs="Calibri"/>
        </w:rPr>
        <w:t xml:space="preserve"> Refrigeration systems generate and use cold for a range of processes, from food preparation and conservation to vaccine preservation, to long-term protection of fragile ancient inks of historic documents and others. Differences in technologies and equipment, performances, refrigerants, etc., may hide synergies from which both industrial and commercial systems might benefit, also, but not only, from the points of view of reducing direct and indirect GHG emissions.</w:t>
      </w:r>
    </w:p>
    <w:p w14:paraId="461A92CA" w14:textId="77777777" w:rsidR="002F567B" w:rsidRPr="00F354DC" w:rsidRDefault="002F567B" w:rsidP="002F567B">
      <w:pPr>
        <w:rPr>
          <w:rFonts w:ascii="Calibri" w:hAnsi="Calibri" w:cs="Calibri"/>
        </w:rPr>
      </w:pPr>
      <w:r w:rsidRPr="00F354DC">
        <w:rPr>
          <w:rFonts w:ascii="Calibri" w:hAnsi="Calibri" w:cs="Calibri"/>
          <w:b/>
          <w:bCs/>
        </w:rPr>
        <w:t>Track Chair: </w:t>
      </w:r>
      <w:proofErr w:type="spellStart"/>
      <w:r w:rsidRPr="00F354DC">
        <w:rPr>
          <w:rFonts w:ascii="Calibri" w:hAnsi="Calibri" w:cs="Calibri"/>
          <w:b/>
          <w:bCs/>
        </w:rPr>
        <w:t>Atilla</w:t>
      </w:r>
      <w:proofErr w:type="spellEnd"/>
      <w:r w:rsidRPr="00F354DC">
        <w:rPr>
          <w:rFonts w:ascii="Calibri" w:hAnsi="Calibri" w:cs="Calibri"/>
          <w:b/>
          <w:bCs/>
        </w:rPr>
        <w:t xml:space="preserve"> </w:t>
      </w:r>
      <w:proofErr w:type="spellStart"/>
      <w:r w:rsidRPr="00F354DC">
        <w:rPr>
          <w:rFonts w:ascii="Calibri" w:hAnsi="Calibri" w:cs="Calibri"/>
          <w:b/>
          <w:bCs/>
        </w:rPr>
        <w:t>Biyikoglu</w:t>
      </w:r>
      <w:proofErr w:type="spellEnd"/>
      <w:r w:rsidRPr="00F354DC">
        <w:rPr>
          <w:rFonts w:ascii="Calibri" w:hAnsi="Calibri" w:cs="Calibri"/>
          <w:b/>
          <w:bCs/>
        </w:rPr>
        <w:t> | </w:t>
      </w:r>
      <w:hyperlink r:id="rId12" w:history="1">
        <w:r w:rsidRPr="00F354DC">
          <w:rPr>
            <w:rStyle w:val="Hyperlink"/>
            <w:rFonts w:ascii="Calibri" w:hAnsi="Calibri" w:cs="Calibri"/>
            <w:b/>
            <w:bCs/>
          </w:rPr>
          <w:t>abiyik@gazi.edu.tr</w:t>
        </w:r>
      </w:hyperlink>
    </w:p>
    <w:p w14:paraId="78872FCA" w14:textId="77777777" w:rsidR="002F567B" w:rsidRPr="00F354DC" w:rsidRDefault="002F567B" w:rsidP="002F567B">
      <w:pPr>
        <w:rPr>
          <w:rFonts w:ascii="Calibri" w:hAnsi="Calibri" w:cs="Calibri"/>
        </w:rPr>
      </w:pPr>
      <w:r w:rsidRPr="00F354DC">
        <w:rPr>
          <w:rFonts w:ascii="Calibri" w:hAnsi="Calibri" w:cs="Calibri"/>
          <w:b/>
          <w:bCs/>
        </w:rPr>
        <w:t>4.</w:t>
      </w:r>
      <w:r w:rsidRPr="00F354DC">
        <w:rPr>
          <w:rFonts w:ascii="Calibri" w:hAnsi="Calibri" w:cs="Calibri"/>
        </w:rPr>
        <w:t> </w:t>
      </w:r>
      <w:proofErr w:type="spellStart"/>
      <w:r w:rsidRPr="00F354DC">
        <w:rPr>
          <w:rFonts w:ascii="Calibri" w:hAnsi="Calibri" w:cs="Calibri"/>
          <w:b/>
        </w:rPr>
        <w:t>Decarbonization</w:t>
      </w:r>
      <w:proofErr w:type="spellEnd"/>
      <w:r w:rsidRPr="00F354DC">
        <w:rPr>
          <w:rFonts w:ascii="Calibri" w:hAnsi="Calibri" w:cs="Calibri"/>
          <w:b/>
        </w:rPr>
        <w:t xml:space="preserve"> &amp; </w:t>
      </w:r>
      <w:proofErr w:type="spellStart"/>
      <w:r w:rsidRPr="00F354DC">
        <w:rPr>
          <w:rFonts w:ascii="Calibri" w:hAnsi="Calibri" w:cs="Calibri"/>
          <w:b/>
        </w:rPr>
        <w:t>Claimate</w:t>
      </w:r>
      <w:proofErr w:type="spellEnd"/>
      <w:r w:rsidRPr="00F354DC">
        <w:rPr>
          <w:rFonts w:ascii="Calibri" w:hAnsi="Calibri" w:cs="Calibri"/>
          <w:b/>
        </w:rPr>
        <w:t xml:space="preserve"> Change</w:t>
      </w:r>
      <w:r w:rsidRPr="00F354DC">
        <w:rPr>
          <w:rFonts w:ascii="Calibri" w:hAnsi="Calibri" w:cs="Calibri"/>
        </w:rPr>
        <w:t xml:space="preserve"> Jurisdictions globally are confronting climate change and recognizing that building </w:t>
      </w:r>
      <w:proofErr w:type="spellStart"/>
      <w:r w:rsidRPr="00F354DC">
        <w:rPr>
          <w:rFonts w:ascii="Calibri" w:hAnsi="Calibri" w:cs="Calibri"/>
        </w:rPr>
        <w:t>decarbonization</w:t>
      </w:r>
      <w:proofErr w:type="spellEnd"/>
      <w:r w:rsidRPr="00F354DC">
        <w:rPr>
          <w:rFonts w:ascii="Calibri" w:hAnsi="Calibri" w:cs="Calibri"/>
        </w:rPr>
        <w:t xml:space="preserve"> is an important component in their efforts. The worldwide building sector accounts for about 40% of energy-related carbon emissions and buildings remain a major sector that lacks sufficient mitigation policies. As the standards authority for energy usage in buildings, ASHRAE recognizes that our long-standing initiatives in energy efficiency should be expanded to building </w:t>
      </w:r>
      <w:proofErr w:type="spellStart"/>
      <w:r w:rsidRPr="00F354DC">
        <w:rPr>
          <w:rFonts w:ascii="Calibri" w:hAnsi="Calibri" w:cs="Calibri"/>
        </w:rPr>
        <w:t>decarbonization</w:t>
      </w:r>
      <w:proofErr w:type="spellEnd"/>
      <w:r w:rsidRPr="00F354DC">
        <w:rPr>
          <w:rFonts w:ascii="Calibri" w:hAnsi="Calibri" w:cs="Calibri"/>
        </w:rPr>
        <w:t xml:space="preserve">. This track seeks papers and programs that demonstrate the industry’s </w:t>
      </w:r>
      <w:proofErr w:type="spellStart"/>
      <w:r w:rsidRPr="00F354DC">
        <w:rPr>
          <w:rFonts w:ascii="Calibri" w:hAnsi="Calibri" w:cs="Calibri"/>
        </w:rPr>
        <w:t>decarbonization</w:t>
      </w:r>
      <w:proofErr w:type="spellEnd"/>
      <w:r w:rsidRPr="00F354DC">
        <w:rPr>
          <w:rFonts w:ascii="Calibri" w:hAnsi="Calibri" w:cs="Calibri"/>
        </w:rPr>
        <w:t xml:space="preserve"> efforts.</w:t>
      </w:r>
    </w:p>
    <w:p w14:paraId="754140C1" w14:textId="77777777" w:rsidR="002F567B" w:rsidRPr="00F354DC" w:rsidRDefault="002F567B" w:rsidP="002F567B">
      <w:pPr>
        <w:rPr>
          <w:rFonts w:ascii="Calibri" w:hAnsi="Calibri" w:cs="Calibri"/>
        </w:rPr>
      </w:pPr>
      <w:r w:rsidRPr="00F354DC">
        <w:rPr>
          <w:rFonts w:ascii="Calibri" w:hAnsi="Calibri" w:cs="Calibri"/>
          <w:b/>
          <w:bCs/>
        </w:rPr>
        <w:t>Track Chair: </w:t>
      </w:r>
      <w:proofErr w:type="spellStart"/>
      <w:r w:rsidRPr="00F354DC">
        <w:rPr>
          <w:rFonts w:ascii="Calibri" w:hAnsi="Calibri" w:cs="Calibri"/>
          <w:b/>
          <w:bCs/>
        </w:rPr>
        <w:t>Som</w:t>
      </w:r>
      <w:proofErr w:type="spellEnd"/>
      <w:r w:rsidRPr="00F354DC">
        <w:rPr>
          <w:rFonts w:ascii="Calibri" w:hAnsi="Calibri" w:cs="Calibri"/>
          <w:b/>
          <w:bCs/>
        </w:rPr>
        <w:t xml:space="preserve"> Shrestha | </w:t>
      </w:r>
      <w:hyperlink r:id="rId13" w:history="1">
        <w:r w:rsidRPr="00F354DC">
          <w:rPr>
            <w:rStyle w:val="Hyperlink"/>
            <w:rFonts w:ascii="Calibri" w:hAnsi="Calibri" w:cs="Calibri"/>
            <w:b/>
            <w:bCs/>
          </w:rPr>
          <w:t>shresthass@ornl.gov</w:t>
        </w:r>
      </w:hyperlink>
    </w:p>
    <w:p w14:paraId="635E2D5D" w14:textId="77777777" w:rsidR="002F567B" w:rsidRPr="00F354DC" w:rsidRDefault="002F567B" w:rsidP="002F567B">
      <w:pPr>
        <w:rPr>
          <w:rFonts w:ascii="Calibri" w:hAnsi="Calibri" w:cs="Calibri"/>
        </w:rPr>
      </w:pPr>
    </w:p>
    <w:p w14:paraId="2EFF2F5D" w14:textId="77777777" w:rsidR="002F567B" w:rsidRPr="00F354DC" w:rsidRDefault="002F567B" w:rsidP="002F567B">
      <w:pPr>
        <w:rPr>
          <w:rFonts w:ascii="Calibri" w:hAnsi="Calibri" w:cs="Calibri"/>
        </w:rPr>
      </w:pPr>
      <w:r w:rsidRPr="00F354DC">
        <w:rPr>
          <w:rFonts w:ascii="Calibri" w:hAnsi="Calibri" w:cs="Calibri"/>
          <w:b/>
          <w:bCs/>
        </w:rPr>
        <w:lastRenderedPageBreak/>
        <w:br/>
        <w:t xml:space="preserve">5. Hydronic </w:t>
      </w:r>
      <w:proofErr w:type="spellStart"/>
      <w:proofErr w:type="gramStart"/>
      <w:r w:rsidRPr="00F354DC">
        <w:rPr>
          <w:rFonts w:ascii="Calibri" w:hAnsi="Calibri" w:cs="Calibri"/>
          <w:b/>
          <w:bCs/>
        </w:rPr>
        <w:t>Systyems</w:t>
      </w:r>
      <w:proofErr w:type="spellEnd"/>
      <w:r w:rsidRPr="00F354DC">
        <w:rPr>
          <w:rFonts w:ascii="Calibri" w:hAnsi="Calibri" w:cs="Calibri"/>
          <w:b/>
          <w:bCs/>
        </w:rPr>
        <w:t xml:space="preserve"> </w:t>
      </w:r>
      <w:r w:rsidRPr="00F354DC">
        <w:rPr>
          <w:rFonts w:ascii="Calibri" w:hAnsi="Calibri" w:cs="Calibri"/>
        </w:rPr>
        <w:t> Many</w:t>
      </w:r>
      <w:proofErr w:type="gramEnd"/>
      <w:r w:rsidRPr="00F354DC">
        <w:rPr>
          <w:rFonts w:ascii="Calibri" w:hAnsi="Calibri" w:cs="Calibri"/>
        </w:rPr>
        <w:t xml:space="preserve"> different hydronic systems are used in the built environment. This track looks at heating hot water, domestic water, chilled water, condenser water, etc.</w:t>
      </w:r>
    </w:p>
    <w:p w14:paraId="0EC8CFD1" w14:textId="77777777" w:rsidR="002F567B" w:rsidRPr="00F354DC" w:rsidRDefault="002F567B" w:rsidP="002F567B">
      <w:pPr>
        <w:rPr>
          <w:rFonts w:ascii="Calibri" w:hAnsi="Calibri" w:cs="Calibri"/>
        </w:rPr>
      </w:pPr>
      <w:r w:rsidRPr="00F354DC">
        <w:rPr>
          <w:rFonts w:ascii="Calibri" w:hAnsi="Calibri" w:cs="Calibri"/>
          <w:b/>
          <w:bCs/>
        </w:rPr>
        <w:t>Track Chair: Joe Chow | </w:t>
      </w:r>
      <w:hyperlink r:id="rId14" w:history="1">
        <w:r w:rsidRPr="00F354DC">
          <w:rPr>
            <w:rStyle w:val="Hyperlink"/>
            <w:rFonts w:ascii="Calibri" w:hAnsi="Calibri" w:cs="Calibri"/>
            <w:b/>
            <w:bCs/>
          </w:rPr>
          <w:t>joe.ashrae@gmail.com</w:t>
        </w:r>
      </w:hyperlink>
      <w:r w:rsidRPr="00F354DC">
        <w:rPr>
          <w:rFonts w:ascii="Calibri" w:hAnsi="Calibri" w:cs="Calibri"/>
        </w:rPr>
        <w:t xml:space="preserve"> </w:t>
      </w:r>
    </w:p>
    <w:p w14:paraId="4EC32B32" w14:textId="77777777" w:rsidR="002F567B" w:rsidRPr="00F354DC" w:rsidRDefault="002F567B" w:rsidP="002F567B">
      <w:pPr>
        <w:rPr>
          <w:rFonts w:ascii="Calibri" w:hAnsi="Calibri" w:cs="Calibri"/>
        </w:rPr>
      </w:pPr>
      <w:r w:rsidRPr="00F354DC">
        <w:rPr>
          <w:rFonts w:ascii="Calibri" w:hAnsi="Calibri" w:cs="Calibri"/>
          <w:b/>
          <w:bCs/>
        </w:rPr>
        <w:t>6.</w:t>
      </w:r>
      <w:r w:rsidRPr="00F354DC">
        <w:rPr>
          <w:rFonts w:ascii="Calibri" w:hAnsi="Calibri" w:cs="Calibri"/>
        </w:rPr>
        <w:t> </w:t>
      </w:r>
      <w:r w:rsidRPr="00F354DC">
        <w:rPr>
          <w:rFonts w:ascii="Calibri" w:hAnsi="Calibri" w:cs="Calibri"/>
          <w:b/>
        </w:rPr>
        <w:t xml:space="preserve">Ventilation, Indoor Air Quality and Air Distribution Systems </w:t>
      </w:r>
      <w:r w:rsidRPr="00F354DC">
        <w:rPr>
          <w:rFonts w:ascii="Calibri" w:hAnsi="Calibri" w:cs="Calibri"/>
        </w:rPr>
        <w:t>Many different parameters come into play when designing and constructing a finished space. This track looks at how these parameters work with and against each other.</w:t>
      </w:r>
    </w:p>
    <w:p w14:paraId="305CF80E" w14:textId="77777777" w:rsidR="002F567B" w:rsidRPr="00F354DC" w:rsidRDefault="002F567B" w:rsidP="002F567B">
      <w:pPr>
        <w:rPr>
          <w:rFonts w:ascii="Calibri" w:hAnsi="Calibri" w:cs="Calibri"/>
        </w:rPr>
      </w:pPr>
      <w:r w:rsidRPr="00F354DC">
        <w:rPr>
          <w:rFonts w:ascii="Calibri" w:hAnsi="Calibri" w:cs="Calibri"/>
          <w:b/>
          <w:bCs/>
        </w:rPr>
        <w:t>Track Chair: Ahmed H Abdel Salam | </w:t>
      </w:r>
      <w:hyperlink r:id="rId15" w:history="1">
        <w:r w:rsidRPr="00F354DC">
          <w:rPr>
            <w:rStyle w:val="Hyperlink"/>
            <w:rFonts w:ascii="Calibri" w:hAnsi="Calibri" w:cs="Calibri"/>
            <w:b/>
            <w:bCs/>
          </w:rPr>
          <w:t>ahmed.abdel-salam@usask.ca</w:t>
        </w:r>
      </w:hyperlink>
      <w:r w:rsidRPr="00F354DC">
        <w:rPr>
          <w:rFonts w:ascii="Calibri" w:hAnsi="Calibri" w:cs="Calibri"/>
        </w:rPr>
        <w:t xml:space="preserve"> </w:t>
      </w:r>
    </w:p>
    <w:p w14:paraId="47C70421" w14:textId="77777777" w:rsidR="002F567B" w:rsidRPr="00F354DC" w:rsidRDefault="002F567B" w:rsidP="002F567B">
      <w:pPr>
        <w:rPr>
          <w:rFonts w:ascii="Calibri" w:hAnsi="Calibri" w:cs="Calibri"/>
        </w:rPr>
      </w:pPr>
      <w:r w:rsidRPr="00F354DC">
        <w:rPr>
          <w:rFonts w:ascii="Calibri" w:hAnsi="Calibri" w:cs="Calibri"/>
          <w:b/>
          <w:bCs/>
        </w:rPr>
        <w:t xml:space="preserve">7. Comfort, Indoor Environmental Quality and Energy Efficiency. </w:t>
      </w:r>
      <w:r w:rsidRPr="00F354DC">
        <w:rPr>
          <w:rFonts w:ascii="Calibri" w:hAnsi="Calibri" w:cs="Calibri"/>
        </w:rPr>
        <w:t>ASHRAE Standards 55, 62 and 90 require many things – some of which seem to be in conflict with each other.  This track looks at these standards as well as Guideline 10 and their effect on the final project as well as on each other. </w:t>
      </w:r>
    </w:p>
    <w:p w14:paraId="38F63989" w14:textId="77777777" w:rsidR="002F567B" w:rsidRPr="00F354DC" w:rsidRDefault="002F567B" w:rsidP="002F567B">
      <w:pPr>
        <w:rPr>
          <w:rFonts w:ascii="Calibri" w:hAnsi="Calibri" w:cs="Calibri"/>
        </w:rPr>
      </w:pPr>
      <w:r w:rsidRPr="00F354DC">
        <w:rPr>
          <w:rFonts w:ascii="Calibri" w:hAnsi="Calibri" w:cs="Calibri"/>
          <w:b/>
          <w:bCs/>
        </w:rPr>
        <w:t>Track Chair: Kristen Cetin | </w:t>
      </w:r>
      <w:hyperlink r:id="rId16" w:history="1">
        <w:r w:rsidRPr="00F354DC">
          <w:rPr>
            <w:rStyle w:val="Hyperlink"/>
            <w:rFonts w:ascii="Calibri" w:hAnsi="Calibri" w:cs="Calibri"/>
            <w:b/>
            <w:bCs/>
          </w:rPr>
          <w:t>cetinkri@msu.edu</w:t>
        </w:r>
      </w:hyperlink>
      <w:r w:rsidRPr="00F354DC">
        <w:rPr>
          <w:rFonts w:ascii="Calibri" w:hAnsi="Calibri" w:cs="Calibri"/>
        </w:rPr>
        <w:t xml:space="preserve"> </w:t>
      </w:r>
    </w:p>
    <w:p w14:paraId="705D6F82" w14:textId="77777777" w:rsidR="002F567B" w:rsidRPr="00F354DC" w:rsidRDefault="002F567B" w:rsidP="002F567B">
      <w:pPr>
        <w:rPr>
          <w:rFonts w:ascii="Calibri" w:hAnsi="Calibri" w:cs="Calibri"/>
        </w:rPr>
      </w:pPr>
      <w:r w:rsidRPr="00F354DC">
        <w:rPr>
          <w:rFonts w:ascii="Calibri" w:hAnsi="Calibri" w:cs="Calibri"/>
          <w:b/>
          <w:bCs/>
        </w:rPr>
        <w:t xml:space="preserve">8. HVAC&amp;R Controls. </w:t>
      </w:r>
      <w:r w:rsidRPr="00F354DC">
        <w:rPr>
          <w:rFonts w:ascii="Calibri" w:hAnsi="Calibri" w:cs="Calibri"/>
        </w:rPr>
        <w:t>Determining the best system for a project only goes as far as the control system design that makes all of the elements function together and properly. This track looks at various control strategies and their application within the built environment.</w:t>
      </w:r>
    </w:p>
    <w:p w14:paraId="4B8BC9B5" w14:textId="77777777" w:rsidR="002F567B" w:rsidRPr="00F354DC" w:rsidRDefault="002F567B" w:rsidP="002F567B">
      <w:pPr>
        <w:rPr>
          <w:rFonts w:ascii="Calibri" w:hAnsi="Calibri" w:cs="Calibri"/>
        </w:rPr>
      </w:pPr>
      <w:r w:rsidRPr="00F354DC">
        <w:rPr>
          <w:rFonts w:ascii="Calibri" w:hAnsi="Calibri" w:cs="Calibri"/>
          <w:b/>
          <w:bCs/>
        </w:rPr>
        <w:t>Track Chair: </w:t>
      </w:r>
      <w:proofErr w:type="spellStart"/>
      <w:r w:rsidRPr="00F354DC">
        <w:rPr>
          <w:rFonts w:ascii="Calibri" w:hAnsi="Calibri" w:cs="Calibri"/>
          <w:b/>
          <w:bCs/>
        </w:rPr>
        <w:t>Alekhya</w:t>
      </w:r>
      <w:proofErr w:type="spellEnd"/>
      <w:r w:rsidRPr="00F354DC">
        <w:rPr>
          <w:rFonts w:ascii="Calibri" w:hAnsi="Calibri" w:cs="Calibri"/>
          <w:b/>
          <w:bCs/>
        </w:rPr>
        <w:t xml:space="preserve"> </w:t>
      </w:r>
      <w:proofErr w:type="spellStart"/>
      <w:r w:rsidRPr="00F354DC">
        <w:rPr>
          <w:rFonts w:ascii="Calibri" w:hAnsi="Calibri" w:cs="Calibri"/>
          <w:b/>
          <w:bCs/>
        </w:rPr>
        <w:t>Kaianathbhatta</w:t>
      </w:r>
      <w:proofErr w:type="spellEnd"/>
      <w:r w:rsidRPr="00F354DC">
        <w:rPr>
          <w:rFonts w:ascii="Calibri" w:hAnsi="Calibri" w:cs="Calibri"/>
          <w:b/>
          <w:bCs/>
        </w:rPr>
        <w:t> | </w:t>
      </w:r>
      <w:hyperlink r:id="rId17" w:history="1">
        <w:r w:rsidRPr="00F354DC">
          <w:rPr>
            <w:rStyle w:val="Hyperlink"/>
            <w:rFonts w:ascii="Calibri" w:hAnsi="Calibri" w:cs="Calibri"/>
            <w:b/>
            <w:bCs/>
          </w:rPr>
          <w:t>alekhya_k@rogers.com</w:t>
        </w:r>
      </w:hyperlink>
    </w:p>
    <w:p w14:paraId="64BEC821" w14:textId="77777777" w:rsidR="002F567B" w:rsidRPr="00F354DC" w:rsidRDefault="002F567B" w:rsidP="002F567B">
      <w:pPr>
        <w:rPr>
          <w:rFonts w:ascii="Calibri" w:hAnsi="Calibri" w:cs="Calibri"/>
        </w:rPr>
      </w:pPr>
      <w:r w:rsidRPr="00F354DC">
        <w:rPr>
          <w:rFonts w:ascii="Calibri" w:hAnsi="Calibri" w:cs="Calibri"/>
          <w:b/>
          <w:bCs/>
        </w:rPr>
        <w:t>9. Project Delivery Methods. </w:t>
      </w:r>
      <w:r w:rsidRPr="00F354DC">
        <w:rPr>
          <w:rFonts w:ascii="Calibri" w:hAnsi="Calibri" w:cs="Calibri"/>
        </w:rPr>
        <w:t>There are numerous methods for delivering the final project (design-bid-build, design-build, construction manager at risk, indefinite-delivery/indefinite-quantity, etc.).  This track looks at the different methods and how they produce the best results for the project delivery. </w:t>
      </w:r>
    </w:p>
    <w:p w14:paraId="061076FA" w14:textId="77777777" w:rsidR="002F567B" w:rsidRPr="00F354DC" w:rsidRDefault="002F567B" w:rsidP="002F567B">
      <w:pPr>
        <w:rPr>
          <w:rFonts w:ascii="Calibri" w:hAnsi="Calibri" w:cs="Calibri"/>
        </w:rPr>
      </w:pPr>
      <w:r w:rsidRPr="00F354DC">
        <w:rPr>
          <w:rFonts w:ascii="Calibri" w:hAnsi="Calibri" w:cs="Calibri"/>
          <w:b/>
          <w:bCs/>
        </w:rPr>
        <w:t>Track Chair: </w:t>
      </w:r>
      <w:proofErr w:type="spellStart"/>
      <w:r w:rsidRPr="00F354DC">
        <w:rPr>
          <w:rFonts w:ascii="Calibri" w:hAnsi="Calibri" w:cs="Calibri"/>
          <w:b/>
          <w:bCs/>
        </w:rPr>
        <w:t>Ehab</w:t>
      </w:r>
      <w:proofErr w:type="spellEnd"/>
      <w:r w:rsidRPr="00F354DC">
        <w:rPr>
          <w:rFonts w:ascii="Calibri" w:hAnsi="Calibri" w:cs="Calibri"/>
          <w:b/>
          <w:bCs/>
        </w:rPr>
        <w:t xml:space="preserve"> </w:t>
      </w:r>
      <w:proofErr w:type="spellStart"/>
      <w:r w:rsidRPr="00F354DC">
        <w:rPr>
          <w:rFonts w:ascii="Calibri" w:hAnsi="Calibri" w:cs="Calibri"/>
          <w:b/>
          <w:bCs/>
        </w:rPr>
        <w:t>Mamdouh</w:t>
      </w:r>
      <w:proofErr w:type="spellEnd"/>
      <w:r w:rsidRPr="00F354DC">
        <w:rPr>
          <w:rFonts w:ascii="Calibri" w:hAnsi="Calibri" w:cs="Calibri"/>
          <w:b/>
          <w:bCs/>
        </w:rPr>
        <w:t xml:space="preserve"> Abu </w:t>
      </w:r>
      <w:proofErr w:type="spellStart"/>
      <w:r w:rsidRPr="00F354DC">
        <w:rPr>
          <w:rFonts w:ascii="Calibri" w:hAnsi="Calibri" w:cs="Calibri"/>
          <w:b/>
          <w:bCs/>
        </w:rPr>
        <w:t>Taleb</w:t>
      </w:r>
      <w:proofErr w:type="spellEnd"/>
      <w:r w:rsidRPr="00F354DC">
        <w:rPr>
          <w:rFonts w:ascii="Calibri" w:hAnsi="Calibri" w:cs="Calibri"/>
          <w:b/>
          <w:bCs/>
        </w:rPr>
        <w:t> | </w:t>
      </w:r>
      <w:hyperlink r:id="rId18" w:history="1">
        <w:r w:rsidRPr="00F354DC">
          <w:rPr>
            <w:rStyle w:val="Hyperlink"/>
            <w:rFonts w:ascii="Calibri" w:hAnsi="Calibri" w:cs="Calibri"/>
            <w:b/>
            <w:bCs/>
          </w:rPr>
          <w:t>ehab.mamdouh@ipec-eg.net</w:t>
        </w:r>
      </w:hyperlink>
      <w:r w:rsidRPr="00F354DC">
        <w:rPr>
          <w:rFonts w:ascii="Calibri" w:hAnsi="Calibri" w:cs="Calibri"/>
        </w:rPr>
        <w:t xml:space="preserve"> </w:t>
      </w:r>
    </w:p>
    <w:p w14:paraId="64FC61BC" w14:textId="77777777" w:rsidR="002F567B" w:rsidRPr="00F354DC" w:rsidRDefault="002F567B" w:rsidP="002F567B">
      <w:pPr>
        <w:rPr>
          <w:rFonts w:ascii="Calibri" w:hAnsi="Calibri" w:cs="Calibri"/>
          <w:b/>
        </w:rPr>
      </w:pPr>
      <w:r w:rsidRPr="002F567B">
        <w:rPr>
          <w:rFonts w:ascii="Calibri" w:hAnsi="Calibri" w:cs="Calibri"/>
          <w:b/>
          <w:bCs/>
        </w:rPr>
        <w:t>In addition to the tracks above, papers and programs that address Cold Climates are appropriate and encouraged</w:t>
      </w:r>
    </w:p>
    <w:p w14:paraId="1D76580E" w14:textId="77777777" w:rsidR="00EF15CA" w:rsidRDefault="00EF15CA" w:rsidP="005C2898">
      <w:pPr>
        <w:spacing w:line="240" w:lineRule="auto"/>
        <w:rPr>
          <w:rFonts w:asciiTheme="minorHAnsi" w:hAnsiTheme="minorHAnsi" w:cstheme="minorHAnsi"/>
        </w:rPr>
      </w:pPr>
    </w:p>
    <w:p w14:paraId="25A5489B" w14:textId="42DCD4B6" w:rsidR="004B18E2" w:rsidRDefault="004B18E2" w:rsidP="005C2898">
      <w:pPr>
        <w:spacing w:line="240" w:lineRule="auto"/>
        <w:rPr>
          <w:rFonts w:asciiTheme="minorHAnsi" w:hAnsiTheme="minorHAnsi" w:cstheme="minorHAnsi"/>
        </w:rPr>
      </w:pPr>
    </w:p>
    <w:p w14:paraId="2CD91858" w14:textId="77777777" w:rsidR="004B18E2" w:rsidRPr="00D36A12" w:rsidRDefault="004B18E2" w:rsidP="005C2898">
      <w:pPr>
        <w:spacing w:line="240" w:lineRule="auto"/>
        <w:rPr>
          <w:rFonts w:asciiTheme="minorHAnsi" w:hAnsiTheme="minorHAnsi" w:cstheme="minorHAnsi"/>
        </w:rPr>
      </w:pPr>
    </w:p>
    <w:sectPr w:rsidR="004B18E2" w:rsidRPr="00D36A12">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67BBE6" w14:textId="77777777" w:rsidR="001938DD" w:rsidRDefault="001938DD" w:rsidP="001938DD">
      <w:pPr>
        <w:spacing w:after="0" w:line="240" w:lineRule="auto"/>
      </w:pPr>
      <w:r>
        <w:separator/>
      </w:r>
    </w:p>
  </w:endnote>
  <w:endnote w:type="continuationSeparator" w:id="0">
    <w:p w14:paraId="089A367F" w14:textId="77777777" w:rsidR="001938DD" w:rsidRDefault="001938DD" w:rsidP="00193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3C265" w14:textId="77777777" w:rsidR="001938DD" w:rsidRDefault="001938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3490F" w14:textId="77777777" w:rsidR="001938DD" w:rsidRDefault="001938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AC51D" w14:textId="77777777" w:rsidR="001938DD" w:rsidRDefault="00193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FD50BD" w14:textId="77777777" w:rsidR="001938DD" w:rsidRDefault="001938DD" w:rsidP="001938DD">
      <w:pPr>
        <w:spacing w:after="0" w:line="240" w:lineRule="auto"/>
      </w:pPr>
      <w:r>
        <w:separator/>
      </w:r>
    </w:p>
  </w:footnote>
  <w:footnote w:type="continuationSeparator" w:id="0">
    <w:p w14:paraId="38DAB892" w14:textId="77777777" w:rsidR="001938DD" w:rsidRDefault="001938DD" w:rsidP="001938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390BE" w14:textId="77777777" w:rsidR="001938DD" w:rsidRDefault="001938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BD116" w14:textId="6DF1BA2B" w:rsidR="001938DD" w:rsidRDefault="001938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638D4" w14:textId="77777777" w:rsidR="001938DD" w:rsidRDefault="001938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10675"/>
    <w:multiLevelType w:val="hybridMultilevel"/>
    <w:tmpl w:val="68D093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A2821"/>
    <w:multiLevelType w:val="hybridMultilevel"/>
    <w:tmpl w:val="75BE7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A830E4"/>
    <w:multiLevelType w:val="hybridMultilevel"/>
    <w:tmpl w:val="A76EC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C08241F"/>
    <w:multiLevelType w:val="hybridMultilevel"/>
    <w:tmpl w:val="E70EB23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F70F07"/>
    <w:multiLevelType w:val="hybridMultilevel"/>
    <w:tmpl w:val="55AC24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866D19"/>
    <w:multiLevelType w:val="multilevel"/>
    <w:tmpl w:val="66BC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3F2200"/>
    <w:multiLevelType w:val="hybridMultilevel"/>
    <w:tmpl w:val="C0005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116295"/>
    <w:multiLevelType w:val="hybridMultilevel"/>
    <w:tmpl w:val="69A07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D54CF2"/>
    <w:multiLevelType w:val="hybridMultilevel"/>
    <w:tmpl w:val="53566068"/>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42615845"/>
    <w:multiLevelType w:val="hybridMultilevel"/>
    <w:tmpl w:val="68D093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D654AC"/>
    <w:multiLevelType w:val="hybridMultilevel"/>
    <w:tmpl w:val="DC44DECC"/>
    <w:lvl w:ilvl="0" w:tplc="10090001">
      <w:start w:val="1"/>
      <w:numFmt w:val="bullet"/>
      <w:lvlText w:val=""/>
      <w:lvlJc w:val="left"/>
      <w:pPr>
        <w:ind w:left="1428" w:hanging="360"/>
      </w:pPr>
      <w:rPr>
        <w:rFonts w:ascii="Symbol" w:hAnsi="Symbol" w:hint="default"/>
      </w:rPr>
    </w:lvl>
    <w:lvl w:ilvl="1" w:tplc="10090003" w:tentative="1">
      <w:start w:val="1"/>
      <w:numFmt w:val="bullet"/>
      <w:lvlText w:val="o"/>
      <w:lvlJc w:val="left"/>
      <w:pPr>
        <w:ind w:left="2148" w:hanging="360"/>
      </w:pPr>
      <w:rPr>
        <w:rFonts w:ascii="Courier New" w:hAnsi="Courier New" w:cs="Courier New" w:hint="default"/>
      </w:rPr>
    </w:lvl>
    <w:lvl w:ilvl="2" w:tplc="10090005" w:tentative="1">
      <w:start w:val="1"/>
      <w:numFmt w:val="bullet"/>
      <w:lvlText w:val=""/>
      <w:lvlJc w:val="left"/>
      <w:pPr>
        <w:ind w:left="2868" w:hanging="360"/>
      </w:pPr>
      <w:rPr>
        <w:rFonts w:ascii="Wingdings" w:hAnsi="Wingdings" w:hint="default"/>
      </w:rPr>
    </w:lvl>
    <w:lvl w:ilvl="3" w:tplc="10090001" w:tentative="1">
      <w:start w:val="1"/>
      <w:numFmt w:val="bullet"/>
      <w:lvlText w:val=""/>
      <w:lvlJc w:val="left"/>
      <w:pPr>
        <w:ind w:left="3588" w:hanging="360"/>
      </w:pPr>
      <w:rPr>
        <w:rFonts w:ascii="Symbol" w:hAnsi="Symbol" w:hint="default"/>
      </w:rPr>
    </w:lvl>
    <w:lvl w:ilvl="4" w:tplc="10090003" w:tentative="1">
      <w:start w:val="1"/>
      <w:numFmt w:val="bullet"/>
      <w:lvlText w:val="o"/>
      <w:lvlJc w:val="left"/>
      <w:pPr>
        <w:ind w:left="4308" w:hanging="360"/>
      </w:pPr>
      <w:rPr>
        <w:rFonts w:ascii="Courier New" w:hAnsi="Courier New" w:cs="Courier New" w:hint="default"/>
      </w:rPr>
    </w:lvl>
    <w:lvl w:ilvl="5" w:tplc="10090005" w:tentative="1">
      <w:start w:val="1"/>
      <w:numFmt w:val="bullet"/>
      <w:lvlText w:val=""/>
      <w:lvlJc w:val="left"/>
      <w:pPr>
        <w:ind w:left="5028" w:hanging="360"/>
      </w:pPr>
      <w:rPr>
        <w:rFonts w:ascii="Wingdings" w:hAnsi="Wingdings" w:hint="default"/>
      </w:rPr>
    </w:lvl>
    <w:lvl w:ilvl="6" w:tplc="10090001" w:tentative="1">
      <w:start w:val="1"/>
      <w:numFmt w:val="bullet"/>
      <w:lvlText w:val=""/>
      <w:lvlJc w:val="left"/>
      <w:pPr>
        <w:ind w:left="5748" w:hanging="360"/>
      </w:pPr>
      <w:rPr>
        <w:rFonts w:ascii="Symbol" w:hAnsi="Symbol" w:hint="default"/>
      </w:rPr>
    </w:lvl>
    <w:lvl w:ilvl="7" w:tplc="10090003" w:tentative="1">
      <w:start w:val="1"/>
      <w:numFmt w:val="bullet"/>
      <w:lvlText w:val="o"/>
      <w:lvlJc w:val="left"/>
      <w:pPr>
        <w:ind w:left="6468" w:hanging="360"/>
      </w:pPr>
      <w:rPr>
        <w:rFonts w:ascii="Courier New" w:hAnsi="Courier New" w:cs="Courier New" w:hint="default"/>
      </w:rPr>
    </w:lvl>
    <w:lvl w:ilvl="8" w:tplc="10090005" w:tentative="1">
      <w:start w:val="1"/>
      <w:numFmt w:val="bullet"/>
      <w:lvlText w:val=""/>
      <w:lvlJc w:val="left"/>
      <w:pPr>
        <w:ind w:left="7188" w:hanging="360"/>
      </w:pPr>
      <w:rPr>
        <w:rFonts w:ascii="Wingdings" w:hAnsi="Wingdings" w:hint="default"/>
      </w:rPr>
    </w:lvl>
  </w:abstractNum>
  <w:abstractNum w:abstractNumId="11" w15:restartNumberingAfterBreak="0">
    <w:nsid w:val="456C0D9A"/>
    <w:multiLevelType w:val="hybridMultilevel"/>
    <w:tmpl w:val="6F72F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7B643D7"/>
    <w:multiLevelType w:val="hybridMultilevel"/>
    <w:tmpl w:val="93BC21F6"/>
    <w:lvl w:ilvl="0" w:tplc="04090015">
      <w:start w:val="1"/>
      <w:numFmt w:val="upperLetter"/>
      <w:lvlText w:val="%1."/>
      <w:lvlJc w:val="left"/>
      <w:pPr>
        <w:ind w:left="1428" w:hanging="360"/>
      </w:pPr>
      <w:rPr>
        <w:rFonts w:hint="default"/>
      </w:rPr>
    </w:lvl>
    <w:lvl w:ilvl="1" w:tplc="10090003" w:tentative="1">
      <w:start w:val="1"/>
      <w:numFmt w:val="bullet"/>
      <w:lvlText w:val="o"/>
      <w:lvlJc w:val="left"/>
      <w:pPr>
        <w:ind w:left="2148" w:hanging="360"/>
      </w:pPr>
      <w:rPr>
        <w:rFonts w:ascii="Courier New" w:hAnsi="Courier New" w:cs="Courier New" w:hint="default"/>
      </w:rPr>
    </w:lvl>
    <w:lvl w:ilvl="2" w:tplc="10090005" w:tentative="1">
      <w:start w:val="1"/>
      <w:numFmt w:val="bullet"/>
      <w:lvlText w:val=""/>
      <w:lvlJc w:val="left"/>
      <w:pPr>
        <w:ind w:left="2868" w:hanging="360"/>
      </w:pPr>
      <w:rPr>
        <w:rFonts w:ascii="Wingdings" w:hAnsi="Wingdings" w:hint="default"/>
      </w:rPr>
    </w:lvl>
    <w:lvl w:ilvl="3" w:tplc="10090001" w:tentative="1">
      <w:start w:val="1"/>
      <w:numFmt w:val="bullet"/>
      <w:lvlText w:val=""/>
      <w:lvlJc w:val="left"/>
      <w:pPr>
        <w:ind w:left="3588" w:hanging="360"/>
      </w:pPr>
      <w:rPr>
        <w:rFonts w:ascii="Symbol" w:hAnsi="Symbol" w:hint="default"/>
      </w:rPr>
    </w:lvl>
    <w:lvl w:ilvl="4" w:tplc="10090003" w:tentative="1">
      <w:start w:val="1"/>
      <w:numFmt w:val="bullet"/>
      <w:lvlText w:val="o"/>
      <w:lvlJc w:val="left"/>
      <w:pPr>
        <w:ind w:left="4308" w:hanging="360"/>
      </w:pPr>
      <w:rPr>
        <w:rFonts w:ascii="Courier New" w:hAnsi="Courier New" w:cs="Courier New" w:hint="default"/>
      </w:rPr>
    </w:lvl>
    <w:lvl w:ilvl="5" w:tplc="10090005" w:tentative="1">
      <w:start w:val="1"/>
      <w:numFmt w:val="bullet"/>
      <w:lvlText w:val=""/>
      <w:lvlJc w:val="left"/>
      <w:pPr>
        <w:ind w:left="5028" w:hanging="360"/>
      </w:pPr>
      <w:rPr>
        <w:rFonts w:ascii="Wingdings" w:hAnsi="Wingdings" w:hint="default"/>
      </w:rPr>
    </w:lvl>
    <w:lvl w:ilvl="6" w:tplc="10090001" w:tentative="1">
      <w:start w:val="1"/>
      <w:numFmt w:val="bullet"/>
      <w:lvlText w:val=""/>
      <w:lvlJc w:val="left"/>
      <w:pPr>
        <w:ind w:left="5748" w:hanging="360"/>
      </w:pPr>
      <w:rPr>
        <w:rFonts w:ascii="Symbol" w:hAnsi="Symbol" w:hint="default"/>
      </w:rPr>
    </w:lvl>
    <w:lvl w:ilvl="7" w:tplc="10090003" w:tentative="1">
      <w:start w:val="1"/>
      <w:numFmt w:val="bullet"/>
      <w:lvlText w:val="o"/>
      <w:lvlJc w:val="left"/>
      <w:pPr>
        <w:ind w:left="6468" w:hanging="360"/>
      </w:pPr>
      <w:rPr>
        <w:rFonts w:ascii="Courier New" w:hAnsi="Courier New" w:cs="Courier New" w:hint="default"/>
      </w:rPr>
    </w:lvl>
    <w:lvl w:ilvl="8" w:tplc="10090005" w:tentative="1">
      <w:start w:val="1"/>
      <w:numFmt w:val="bullet"/>
      <w:lvlText w:val=""/>
      <w:lvlJc w:val="left"/>
      <w:pPr>
        <w:ind w:left="7188" w:hanging="360"/>
      </w:pPr>
      <w:rPr>
        <w:rFonts w:ascii="Wingdings" w:hAnsi="Wingdings" w:hint="default"/>
      </w:rPr>
    </w:lvl>
  </w:abstractNum>
  <w:abstractNum w:abstractNumId="13" w15:restartNumberingAfterBreak="0">
    <w:nsid w:val="4D9640C5"/>
    <w:multiLevelType w:val="hybridMultilevel"/>
    <w:tmpl w:val="FE26856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5AFA68BA"/>
    <w:multiLevelType w:val="hybridMultilevel"/>
    <w:tmpl w:val="FFB209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5D7543"/>
    <w:multiLevelType w:val="hybridMultilevel"/>
    <w:tmpl w:val="AB88FAB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DB70E5E"/>
    <w:multiLevelType w:val="hybridMultilevel"/>
    <w:tmpl w:val="A8DEF6B2"/>
    <w:lvl w:ilvl="0" w:tplc="04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5FF0554F"/>
    <w:multiLevelType w:val="hybridMultilevel"/>
    <w:tmpl w:val="19983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1E85C9C"/>
    <w:multiLevelType w:val="hybridMultilevel"/>
    <w:tmpl w:val="10CA7C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4247676"/>
    <w:multiLevelType w:val="hybridMultilevel"/>
    <w:tmpl w:val="C0005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732130"/>
    <w:multiLevelType w:val="hybridMultilevel"/>
    <w:tmpl w:val="8EC237B2"/>
    <w:lvl w:ilvl="0" w:tplc="88BCFD7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3605C5"/>
    <w:multiLevelType w:val="hybridMultilevel"/>
    <w:tmpl w:val="915274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580E28"/>
    <w:multiLevelType w:val="multilevel"/>
    <w:tmpl w:val="4B2673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8A378C"/>
    <w:multiLevelType w:val="multilevel"/>
    <w:tmpl w:val="8A6604F6"/>
    <w:lvl w:ilvl="0">
      <w:start w:val="1"/>
      <w:numFmt w:val="decimal"/>
      <w:lvlText w:val="%1.0"/>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23"/>
  </w:num>
  <w:num w:numId="3">
    <w:abstractNumId w:val="4"/>
  </w:num>
  <w:num w:numId="4">
    <w:abstractNumId w:val="3"/>
  </w:num>
  <w:num w:numId="5">
    <w:abstractNumId w:val="9"/>
  </w:num>
  <w:num w:numId="6">
    <w:abstractNumId w:val="0"/>
  </w:num>
  <w:num w:numId="7">
    <w:abstractNumId w:val="14"/>
  </w:num>
  <w:num w:numId="8">
    <w:abstractNumId w:val="21"/>
  </w:num>
  <w:num w:numId="9">
    <w:abstractNumId w:val="6"/>
  </w:num>
  <w:num w:numId="10">
    <w:abstractNumId w:val="19"/>
  </w:num>
  <w:num w:numId="11">
    <w:abstractNumId w:val="22"/>
  </w:num>
  <w:num w:numId="12">
    <w:abstractNumId w:val="20"/>
  </w:num>
  <w:num w:numId="13">
    <w:abstractNumId w:val="5"/>
  </w:num>
  <w:num w:numId="14">
    <w:abstractNumId w:val="13"/>
  </w:num>
  <w:num w:numId="15">
    <w:abstractNumId w:val="8"/>
  </w:num>
  <w:num w:numId="16">
    <w:abstractNumId w:val="17"/>
  </w:num>
  <w:num w:numId="17">
    <w:abstractNumId w:val="16"/>
  </w:num>
  <w:num w:numId="18">
    <w:abstractNumId w:val="10"/>
  </w:num>
  <w:num w:numId="19">
    <w:abstractNumId w:val="12"/>
  </w:num>
  <w:num w:numId="20">
    <w:abstractNumId w:val="18"/>
  </w:num>
  <w:num w:numId="21">
    <w:abstractNumId w:val="11"/>
  </w:num>
  <w:num w:numId="22">
    <w:abstractNumId w:val="2"/>
  </w:num>
  <w:num w:numId="23">
    <w:abstractNumId w:val="7"/>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C17"/>
    <w:rsid w:val="00090A14"/>
    <w:rsid w:val="000912B1"/>
    <w:rsid w:val="000B5E3D"/>
    <w:rsid w:val="000D0CAC"/>
    <w:rsid w:val="000D3B9A"/>
    <w:rsid w:val="000D714C"/>
    <w:rsid w:val="000E396C"/>
    <w:rsid w:val="000F1B5E"/>
    <w:rsid w:val="00165266"/>
    <w:rsid w:val="001877F8"/>
    <w:rsid w:val="001938DD"/>
    <w:rsid w:val="00193CA1"/>
    <w:rsid w:val="0019577B"/>
    <w:rsid w:val="001C02A7"/>
    <w:rsid w:val="001F7200"/>
    <w:rsid w:val="002001AC"/>
    <w:rsid w:val="002163BD"/>
    <w:rsid w:val="0023417C"/>
    <w:rsid w:val="002420D7"/>
    <w:rsid w:val="00257038"/>
    <w:rsid w:val="00266F2E"/>
    <w:rsid w:val="00283FEF"/>
    <w:rsid w:val="002A5BF6"/>
    <w:rsid w:val="002B2DB9"/>
    <w:rsid w:val="002D63D8"/>
    <w:rsid w:val="002D699D"/>
    <w:rsid w:val="002E61B5"/>
    <w:rsid w:val="002E7985"/>
    <w:rsid w:val="002F567B"/>
    <w:rsid w:val="00333B2B"/>
    <w:rsid w:val="00334434"/>
    <w:rsid w:val="00336D21"/>
    <w:rsid w:val="003458E5"/>
    <w:rsid w:val="00345F4A"/>
    <w:rsid w:val="003478EC"/>
    <w:rsid w:val="00371B70"/>
    <w:rsid w:val="00382686"/>
    <w:rsid w:val="00387DF7"/>
    <w:rsid w:val="003A1E22"/>
    <w:rsid w:val="003A4E89"/>
    <w:rsid w:val="003F3A54"/>
    <w:rsid w:val="0041470D"/>
    <w:rsid w:val="004333AF"/>
    <w:rsid w:val="00450F7D"/>
    <w:rsid w:val="00451E45"/>
    <w:rsid w:val="004670CA"/>
    <w:rsid w:val="00473C73"/>
    <w:rsid w:val="004B18E2"/>
    <w:rsid w:val="004C184B"/>
    <w:rsid w:val="004E6F27"/>
    <w:rsid w:val="005521AA"/>
    <w:rsid w:val="00556C0B"/>
    <w:rsid w:val="005605C4"/>
    <w:rsid w:val="00561C74"/>
    <w:rsid w:val="0057065B"/>
    <w:rsid w:val="0057100F"/>
    <w:rsid w:val="005C2898"/>
    <w:rsid w:val="005C4A6D"/>
    <w:rsid w:val="005F0798"/>
    <w:rsid w:val="005F3FF2"/>
    <w:rsid w:val="00601B73"/>
    <w:rsid w:val="00610EFF"/>
    <w:rsid w:val="00651CE7"/>
    <w:rsid w:val="00655BBF"/>
    <w:rsid w:val="00666184"/>
    <w:rsid w:val="006A4DFC"/>
    <w:rsid w:val="006A7FC2"/>
    <w:rsid w:val="006D187A"/>
    <w:rsid w:val="006E54F2"/>
    <w:rsid w:val="00710409"/>
    <w:rsid w:val="007138C6"/>
    <w:rsid w:val="00723CC8"/>
    <w:rsid w:val="007302BC"/>
    <w:rsid w:val="0074130F"/>
    <w:rsid w:val="00765500"/>
    <w:rsid w:val="00782774"/>
    <w:rsid w:val="007B4C3A"/>
    <w:rsid w:val="008003F1"/>
    <w:rsid w:val="00813437"/>
    <w:rsid w:val="00830815"/>
    <w:rsid w:val="00834765"/>
    <w:rsid w:val="0086734F"/>
    <w:rsid w:val="00880995"/>
    <w:rsid w:val="00893DE6"/>
    <w:rsid w:val="008A0F3E"/>
    <w:rsid w:val="008A1299"/>
    <w:rsid w:val="008A5B80"/>
    <w:rsid w:val="008B08E0"/>
    <w:rsid w:val="008B4A31"/>
    <w:rsid w:val="008E2D5A"/>
    <w:rsid w:val="008F25BC"/>
    <w:rsid w:val="0090117A"/>
    <w:rsid w:val="00914389"/>
    <w:rsid w:val="009316D4"/>
    <w:rsid w:val="0093338D"/>
    <w:rsid w:val="00943364"/>
    <w:rsid w:val="00960239"/>
    <w:rsid w:val="0096037F"/>
    <w:rsid w:val="00971C17"/>
    <w:rsid w:val="00984737"/>
    <w:rsid w:val="009857E6"/>
    <w:rsid w:val="009E2BEB"/>
    <w:rsid w:val="009E49E9"/>
    <w:rsid w:val="009E6E2C"/>
    <w:rsid w:val="00A21472"/>
    <w:rsid w:val="00A22C2F"/>
    <w:rsid w:val="00A24DED"/>
    <w:rsid w:val="00A34B0F"/>
    <w:rsid w:val="00A520FB"/>
    <w:rsid w:val="00A547C6"/>
    <w:rsid w:val="00AA20C8"/>
    <w:rsid w:val="00AC56FF"/>
    <w:rsid w:val="00AD3428"/>
    <w:rsid w:val="00AD705B"/>
    <w:rsid w:val="00AF1C03"/>
    <w:rsid w:val="00B21257"/>
    <w:rsid w:val="00B505B8"/>
    <w:rsid w:val="00B51EA5"/>
    <w:rsid w:val="00B60BA9"/>
    <w:rsid w:val="00BB1D28"/>
    <w:rsid w:val="00BC3638"/>
    <w:rsid w:val="00C25C54"/>
    <w:rsid w:val="00C70C14"/>
    <w:rsid w:val="00C7210A"/>
    <w:rsid w:val="00D0262B"/>
    <w:rsid w:val="00D22873"/>
    <w:rsid w:val="00D36A12"/>
    <w:rsid w:val="00D4227D"/>
    <w:rsid w:val="00D8184A"/>
    <w:rsid w:val="00D841D7"/>
    <w:rsid w:val="00DA07F6"/>
    <w:rsid w:val="00DA1572"/>
    <w:rsid w:val="00DC0F12"/>
    <w:rsid w:val="00DD2BC5"/>
    <w:rsid w:val="00DF78A8"/>
    <w:rsid w:val="00E365A2"/>
    <w:rsid w:val="00E45DD8"/>
    <w:rsid w:val="00E53C56"/>
    <w:rsid w:val="00E658D8"/>
    <w:rsid w:val="00E87E88"/>
    <w:rsid w:val="00E93B05"/>
    <w:rsid w:val="00EF15CA"/>
    <w:rsid w:val="00F01F3B"/>
    <w:rsid w:val="00F4150C"/>
    <w:rsid w:val="00F57AE8"/>
    <w:rsid w:val="00F64C50"/>
    <w:rsid w:val="00F6687C"/>
    <w:rsid w:val="00F74E7F"/>
    <w:rsid w:val="00FA6FA0"/>
    <w:rsid w:val="00FD36F1"/>
    <w:rsid w:val="00FF05FD"/>
    <w:rsid w:val="00FF1A64"/>
    <w:rsid w:val="0B15BFA2"/>
    <w:rsid w:val="0B8B18AA"/>
    <w:rsid w:val="0CD9A0EA"/>
    <w:rsid w:val="0D2A430A"/>
    <w:rsid w:val="0EDBE1C9"/>
    <w:rsid w:val="11B9EC2E"/>
    <w:rsid w:val="1213828B"/>
    <w:rsid w:val="1B8B6E16"/>
    <w:rsid w:val="23B43BDF"/>
    <w:rsid w:val="2532505C"/>
    <w:rsid w:val="2BA97F66"/>
    <w:rsid w:val="3073A23D"/>
    <w:rsid w:val="339B68EE"/>
    <w:rsid w:val="355061AC"/>
    <w:rsid w:val="37DB6C11"/>
    <w:rsid w:val="3FD1DE88"/>
    <w:rsid w:val="3FE7ACE6"/>
    <w:rsid w:val="43097F4A"/>
    <w:rsid w:val="47DCF06D"/>
    <w:rsid w:val="5747ACCA"/>
    <w:rsid w:val="5760D527"/>
    <w:rsid w:val="5C1B1DED"/>
    <w:rsid w:val="5DB6EE4E"/>
    <w:rsid w:val="5F52BEAF"/>
    <w:rsid w:val="61E25203"/>
    <w:rsid w:val="6E5A648D"/>
    <w:rsid w:val="728E1974"/>
    <w:rsid w:val="737B1DD1"/>
    <w:rsid w:val="7901E3E7"/>
    <w:rsid w:val="7A9DB448"/>
    <w:rsid w:val="7AB382A6"/>
    <w:rsid w:val="7DD55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DE3FE20"/>
  <w15:docId w15:val="{04E7DFAB-3651-41E3-9C12-D8E285AAF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3D8"/>
    <w:pPr>
      <w:spacing w:after="200" w:line="276" w:lineRule="auto"/>
    </w:pPr>
    <w:rPr>
      <w:rFonts w:ascii="Arial" w:hAnsi="Arial"/>
    </w:rPr>
  </w:style>
  <w:style w:type="paragraph" w:styleId="Heading1">
    <w:name w:val="heading 1"/>
    <w:basedOn w:val="Normal"/>
    <w:next w:val="Normal"/>
    <w:link w:val="Heading1Char"/>
    <w:qFormat/>
    <w:rsid w:val="00D36A12"/>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5B8"/>
    <w:pPr>
      <w:ind w:left="720"/>
      <w:contextualSpacing/>
    </w:pPr>
  </w:style>
  <w:style w:type="paragraph" w:styleId="Revision">
    <w:name w:val="Revision"/>
    <w:hidden/>
    <w:uiPriority w:val="99"/>
    <w:semiHidden/>
    <w:rsid w:val="009316D4"/>
    <w:pPr>
      <w:spacing w:after="0" w:line="240" w:lineRule="auto"/>
    </w:pPr>
    <w:rPr>
      <w:rFonts w:ascii="Arial" w:hAnsi="Arial"/>
      <w:lang w:val="fr-CA"/>
    </w:rPr>
  </w:style>
  <w:style w:type="character" w:styleId="Hyperlink">
    <w:name w:val="Hyperlink"/>
    <w:basedOn w:val="DefaultParagraphFont"/>
    <w:uiPriority w:val="99"/>
    <w:unhideWhenUsed/>
    <w:rsid w:val="00F6687C"/>
    <w:rPr>
      <w:color w:val="0563C1" w:themeColor="hyperlink"/>
      <w:u w:val="single"/>
    </w:rPr>
  </w:style>
  <w:style w:type="character" w:customStyle="1" w:styleId="UnresolvedMention">
    <w:name w:val="Unresolved Mention"/>
    <w:basedOn w:val="DefaultParagraphFont"/>
    <w:uiPriority w:val="99"/>
    <w:semiHidden/>
    <w:unhideWhenUsed/>
    <w:rsid w:val="00F6687C"/>
    <w:rPr>
      <w:color w:val="605E5C"/>
      <w:shd w:val="clear" w:color="auto" w:fill="E1DFDD"/>
    </w:rPr>
  </w:style>
  <w:style w:type="character" w:customStyle="1" w:styleId="Heading1Char">
    <w:name w:val="Heading 1 Char"/>
    <w:basedOn w:val="DefaultParagraphFont"/>
    <w:link w:val="Heading1"/>
    <w:rsid w:val="00D36A12"/>
    <w:rPr>
      <w:rFonts w:ascii="TmsRmn 18pt Bold" w:eastAsia="Times New Roman" w:hAnsi="TmsRmn 18pt Bold" w:cs="Times New Roman"/>
      <w:b/>
      <w:spacing w:val="-4"/>
      <w:sz w:val="28"/>
      <w:szCs w:val="20"/>
    </w:rPr>
  </w:style>
  <w:style w:type="paragraph" w:styleId="Header">
    <w:name w:val="header"/>
    <w:basedOn w:val="Normal"/>
    <w:link w:val="HeaderChar"/>
    <w:uiPriority w:val="99"/>
    <w:unhideWhenUsed/>
    <w:rsid w:val="001938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38DD"/>
    <w:rPr>
      <w:rFonts w:ascii="Arial" w:hAnsi="Arial"/>
    </w:rPr>
  </w:style>
  <w:style w:type="paragraph" w:styleId="Footer">
    <w:name w:val="footer"/>
    <w:basedOn w:val="Normal"/>
    <w:link w:val="FooterChar"/>
    <w:uiPriority w:val="99"/>
    <w:unhideWhenUsed/>
    <w:rsid w:val="001938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38DD"/>
    <w:rPr>
      <w:rFonts w:ascii="Arial" w:hAnsi="Arial"/>
    </w:rPr>
  </w:style>
  <w:style w:type="table" w:styleId="TableGrid">
    <w:name w:val="Table Grid"/>
    <w:basedOn w:val="TableNormal"/>
    <w:uiPriority w:val="59"/>
    <w:rsid w:val="003458E5"/>
    <w:pPr>
      <w:spacing w:after="0" w:line="240" w:lineRule="auto"/>
    </w:pPr>
    <w:rPr>
      <w:rFonts w:ascii="Arial" w:hAnsi="Arial"/>
      <w:lang w:val="fr-C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hresthass@ornl.gov" TargetMode="External"/><Relationship Id="rId18" Type="http://schemas.openxmlformats.org/officeDocument/2006/relationships/hyperlink" Target="mailto:ehab.mamdouh@ipec-eg.ne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abiyik@gazi.edu.tr" TargetMode="External"/><Relationship Id="rId17" Type="http://schemas.openxmlformats.org/officeDocument/2006/relationships/hyperlink" Target="mailto:alekhya_k@rogers.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etinkri@msu.ed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yk@nyk.com.my"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ahmed.abdel-salam@usask.ca" TargetMode="External"/><Relationship Id="rId23" Type="http://schemas.openxmlformats.org/officeDocument/2006/relationships/header" Target="header3.xml"/><Relationship Id="rId10" Type="http://schemas.openxmlformats.org/officeDocument/2006/relationships/hyperlink" Target="mailto:craig.bradshaw@okstate.ed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hyperlink" Target="mailto:joe.ashrae@gmail.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5E045-1B73-48F1-BF16-39E48F229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594</TotalTime>
  <Pages>7</Pages>
  <Words>1889</Words>
  <Characters>10772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Wells</dc:creator>
  <cp:lastModifiedBy>GCLS</cp:lastModifiedBy>
  <cp:revision>17</cp:revision>
  <cp:lastPrinted>2022-03-05T03:00:00Z</cp:lastPrinted>
  <dcterms:created xsi:type="dcterms:W3CDTF">2024-01-07T20:27:00Z</dcterms:created>
  <dcterms:modified xsi:type="dcterms:W3CDTF">2024-01-13T19:37:00Z</dcterms:modified>
</cp:coreProperties>
</file>