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06" w:type="dxa"/>
        <w:jc w:val="center"/>
        <w:tblLook w:val="0000" w:firstRow="0" w:lastRow="0" w:firstColumn="0" w:lastColumn="0" w:noHBand="0" w:noVBand="0"/>
      </w:tblPr>
      <w:tblGrid>
        <w:gridCol w:w="10306"/>
      </w:tblGrid>
      <w:tr w:rsidR="00BF6B8F" w:rsidTr="006857A6">
        <w:trPr>
          <w:trHeight w:val="300"/>
          <w:jc w:val="center"/>
        </w:trPr>
        <w:tc>
          <w:tcPr>
            <w:tcW w:w="10306" w:type="dxa"/>
            <w:tcBorders>
              <w:top w:val="single" w:sz="6" w:space="0" w:color="auto"/>
              <w:left w:val="nil"/>
              <w:right w:val="nil"/>
            </w:tcBorders>
            <w:vAlign w:val="center"/>
          </w:tcPr>
          <w:p w:rsidR="00BF6B8F" w:rsidRDefault="00BF6B8F" w:rsidP="00FD1D08">
            <w:pPr>
              <w:overflowPunct/>
              <w:autoSpaceDE/>
              <w:autoSpaceDN/>
              <w:adjustRightInd/>
              <w:jc w:val="center"/>
              <w:textAlignment w:val="auto"/>
              <w:rPr>
                <w:b/>
                <w:sz w:val="24"/>
                <w:szCs w:val="24"/>
              </w:rPr>
            </w:pPr>
            <w:bookmarkStart w:id="0" w:name="_GoBack"/>
            <w:bookmarkEnd w:id="0"/>
          </w:p>
          <w:p w:rsidR="00BF6B8F" w:rsidRPr="00FD1D08" w:rsidRDefault="00BF6B8F" w:rsidP="00FD1D08">
            <w:pPr>
              <w:overflowPunct/>
              <w:autoSpaceDE/>
              <w:autoSpaceDN/>
              <w:adjustRightInd/>
              <w:jc w:val="center"/>
              <w:textAlignment w:val="auto"/>
              <w:rPr>
                <w:b/>
                <w:sz w:val="24"/>
                <w:szCs w:val="24"/>
              </w:rPr>
            </w:pPr>
            <w:r w:rsidRPr="00FD1D08">
              <w:rPr>
                <w:b/>
                <w:sz w:val="24"/>
                <w:szCs w:val="24"/>
              </w:rPr>
              <w:t>TC 7.6 Building</w:t>
            </w:r>
            <w:r w:rsidR="005B5C02">
              <w:rPr>
                <w:b/>
                <w:sz w:val="24"/>
                <w:szCs w:val="24"/>
              </w:rPr>
              <w:t xml:space="preserve"> </w:t>
            </w:r>
            <w:r w:rsidRPr="00FD1D08">
              <w:rPr>
                <w:b/>
                <w:sz w:val="24"/>
                <w:szCs w:val="24"/>
              </w:rPr>
              <w:t>Energy Performance</w:t>
            </w:r>
          </w:p>
          <w:p w:rsidR="00BF6B8F" w:rsidRPr="00FD1D08" w:rsidRDefault="00507038" w:rsidP="00FD1D08">
            <w:pPr>
              <w:overflowPunct/>
              <w:autoSpaceDE/>
              <w:autoSpaceDN/>
              <w:adjustRightInd/>
              <w:jc w:val="center"/>
              <w:textAlignment w:val="auto"/>
              <w:rPr>
                <w:b/>
                <w:sz w:val="24"/>
                <w:szCs w:val="24"/>
              </w:rPr>
            </w:pPr>
            <w:hyperlink r:id="rId8" w:history="1">
              <w:r w:rsidR="00BF6B8F" w:rsidRPr="00FD1D08">
                <w:rPr>
                  <w:rStyle w:val="Hyperlink"/>
                  <w:b/>
                  <w:sz w:val="24"/>
                  <w:szCs w:val="24"/>
                </w:rPr>
                <w:t>www.tc76.org</w:t>
              </w:r>
            </w:hyperlink>
            <w:r w:rsidR="00BF6B8F" w:rsidRPr="00FD1D08">
              <w:rPr>
                <w:b/>
                <w:sz w:val="24"/>
                <w:szCs w:val="24"/>
              </w:rPr>
              <w:t xml:space="preserve"> </w:t>
            </w:r>
          </w:p>
          <w:p w:rsidR="00BF6B8F" w:rsidRDefault="00BF6B8F" w:rsidP="00FD1D08">
            <w:pPr>
              <w:overflowPunct/>
              <w:autoSpaceDE/>
              <w:autoSpaceDN/>
              <w:adjustRightInd/>
              <w:jc w:val="center"/>
              <w:textAlignment w:val="auto"/>
              <w:rPr>
                <w:b/>
                <w:sz w:val="24"/>
                <w:szCs w:val="24"/>
              </w:rPr>
            </w:pPr>
            <w:r w:rsidRPr="00FD1D08">
              <w:rPr>
                <w:b/>
                <w:sz w:val="24"/>
                <w:szCs w:val="24"/>
              </w:rPr>
              <w:t xml:space="preserve">Tuesday, </w:t>
            </w:r>
            <w:r w:rsidR="004B4B12">
              <w:rPr>
                <w:b/>
                <w:sz w:val="24"/>
                <w:szCs w:val="24"/>
              </w:rPr>
              <w:t>J</w:t>
            </w:r>
            <w:r w:rsidR="00BD20AD">
              <w:rPr>
                <w:b/>
                <w:sz w:val="24"/>
                <w:szCs w:val="24"/>
              </w:rPr>
              <w:t>une</w:t>
            </w:r>
            <w:r w:rsidR="004B4B12">
              <w:rPr>
                <w:b/>
                <w:sz w:val="24"/>
                <w:szCs w:val="24"/>
              </w:rPr>
              <w:t xml:space="preserve"> </w:t>
            </w:r>
            <w:r w:rsidR="00BD20AD">
              <w:rPr>
                <w:b/>
                <w:sz w:val="24"/>
                <w:szCs w:val="24"/>
              </w:rPr>
              <w:t>30</w:t>
            </w:r>
            <w:r w:rsidR="001507A8">
              <w:rPr>
                <w:b/>
                <w:sz w:val="24"/>
                <w:szCs w:val="24"/>
              </w:rPr>
              <w:t>, 201</w:t>
            </w:r>
            <w:r w:rsidR="005144FF">
              <w:rPr>
                <w:b/>
                <w:sz w:val="24"/>
                <w:szCs w:val="24"/>
              </w:rPr>
              <w:t>5</w:t>
            </w:r>
            <w:r w:rsidRPr="00FD1D08">
              <w:rPr>
                <w:b/>
                <w:sz w:val="24"/>
                <w:szCs w:val="24"/>
              </w:rPr>
              <w:t xml:space="preserve">, 1:00-3:30 pm, </w:t>
            </w:r>
          </w:p>
          <w:p w:rsidR="00BF6B8F" w:rsidRPr="00FD1D08" w:rsidRDefault="000E0557" w:rsidP="00FD1D08">
            <w:pPr>
              <w:overflowPunct/>
              <w:autoSpaceDE/>
              <w:autoSpaceDN/>
              <w:adjustRightInd/>
              <w:jc w:val="center"/>
              <w:textAlignment w:val="auto"/>
              <w:rPr>
                <w:b/>
                <w:sz w:val="24"/>
                <w:szCs w:val="24"/>
              </w:rPr>
            </w:pPr>
            <w:r>
              <w:rPr>
                <w:b/>
                <w:sz w:val="24"/>
                <w:szCs w:val="24"/>
              </w:rPr>
              <w:t>Atlanta, Georgia</w:t>
            </w:r>
          </w:p>
          <w:p w:rsidR="00BF6B8F" w:rsidRPr="00FD1D08"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CG Times" w:hAnsi="CG Times"/>
                <w:spacing w:val="-1"/>
                <w:sz w:val="24"/>
                <w:szCs w:val="24"/>
              </w:rPr>
            </w:pPr>
          </w:p>
          <w:tbl>
            <w:tblPr>
              <w:tblW w:w="5000" w:type="pct"/>
              <w:tblCellMar>
                <w:left w:w="120" w:type="dxa"/>
                <w:right w:w="120" w:type="dxa"/>
              </w:tblCellMar>
              <w:tblLook w:val="0000" w:firstRow="0" w:lastRow="0" w:firstColumn="0" w:lastColumn="0" w:noHBand="0" w:noVBand="0"/>
            </w:tblPr>
            <w:tblGrid>
              <w:gridCol w:w="3356"/>
              <w:gridCol w:w="3359"/>
              <w:gridCol w:w="3359"/>
            </w:tblGrid>
            <w:tr w:rsidR="00DD2BE4" w:rsidRPr="00D94315" w:rsidTr="00FE4C6A">
              <w:trPr>
                <w:trHeight w:val="489"/>
              </w:trPr>
              <w:tc>
                <w:tcPr>
                  <w:tcW w:w="1666" w:type="pct"/>
                  <w:tcBorders>
                    <w:top w:val="single" w:sz="6" w:space="0" w:color="auto"/>
                    <w:left w:val="single" w:sz="6" w:space="0" w:color="auto"/>
                  </w:tcBorders>
                </w:tcPr>
                <w:p w:rsidR="00DD2BE4" w:rsidRPr="00D94315" w:rsidRDefault="00DD2BE4" w:rsidP="00FE4C6A">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after="54" w:line="216" w:lineRule="auto"/>
                    <w:textAlignment w:val="auto"/>
                    <w:rPr>
                      <w:rFonts w:ascii="CG Times" w:hAnsi="CG Times"/>
                      <w:spacing w:val="-1"/>
                      <w:sz w:val="24"/>
                      <w:szCs w:val="24"/>
                    </w:rPr>
                  </w:pPr>
                  <w:r w:rsidRPr="00D94315">
                    <w:rPr>
                      <w:rFonts w:ascii="CG Times" w:hAnsi="CG Times"/>
                      <w:spacing w:val="-1"/>
                      <w:sz w:val="24"/>
                      <w:szCs w:val="24"/>
                    </w:rPr>
                    <w:t>MEMBERS PRESENT</w:t>
                  </w:r>
                </w:p>
              </w:tc>
              <w:tc>
                <w:tcPr>
                  <w:tcW w:w="1667" w:type="pct"/>
                  <w:tcBorders>
                    <w:top w:val="single" w:sz="6" w:space="0" w:color="auto"/>
                    <w:left w:val="single" w:sz="6" w:space="0" w:color="auto"/>
                  </w:tcBorders>
                </w:tcPr>
                <w:p w:rsidR="00DD2BE4" w:rsidRPr="00D94315" w:rsidRDefault="00DD2BE4" w:rsidP="00FE4C6A">
                  <w:pPr>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overflowPunct/>
                    <w:autoSpaceDE/>
                    <w:autoSpaceDN/>
                    <w:adjustRightInd/>
                    <w:spacing w:before="90" w:after="54" w:line="216" w:lineRule="auto"/>
                    <w:textAlignment w:val="auto"/>
                    <w:rPr>
                      <w:rFonts w:ascii="CG Times" w:hAnsi="CG Times"/>
                      <w:spacing w:val="-1"/>
                      <w:sz w:val="24"/>
                    </w:rPr>
                  </w:pPr>
                  <w:r w:rsidRPr="00D94315">
                    <w:rPr>
                      <w:rFonts w:ascii="CG Times" w:hAnsi="CG Times"/>
                      <w:spacing w:val="-1"/>
                      <w:sz w:val="24"/>
                    </w:rPr>
                    <w:t>EX-OFFICIO MEMBERS AND ADDITIONAL ATTENDANCE</w:t>
                  </w:r>
                </w:p>
              </w:tc>
              <w:tc>
                <w:tcPr>
                  <w:tcW w:w="1667" w:type="pct"/>
                  <w:tcBorders>
                    <w:top w:val="single" w:sz="6" w:space="0" w:color="auto"/>
                    <w:left w:val="single" w:sz="6" w:space="0" w:color="auto"/>
                    <w:right w:val="single" w:sz="6" w:space="0" w:color="auto"/>
                  </w:tcBorders>
                </w:tcPr>
                <w:p w:rsidR="00DD2BE4" w:rsidRPr="00D94315" w:rsidRDefault="00DD2BE4" w:rsidP="00FE4C6A">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overflowPunct/>
                    <w:autoSpaceDE/>
                    <w:autoSpaceDN/>
                    <w:adjustRightInd/>
                    <w:spacing w:before="90" w:after="54" w:line="216" w:lineRule="auto"/>
                    <w:textAlignment w:val="auto"/>
                    <w:rPr>
                      <w:rFonts w:ascii="CG Times" w:hAnsi="CG Times"/>
                      <w:spacing w:val="-1"/>
                      <w:sz w:val="24"/>
                      <w:szCs w:val="24"/>
                    </w:rPr>
                  </w:pPr>
                  <w:r w:rsidRPr="00D94315">
                    <w:rPr>
                      <w:rFonts w:ascii="CG Times" w:hAnsi="CG Times"/>
                      <w:spacing w:val="-1"/>
                      <w:sz w:val="24"/>
                      <w:szCs w:val="24"/>
                    </w:rPr>
                    <w:t>EX-OFFICIO MEMBERS AND ADDITIONAL ATTENDANCE</w:t>
                  </w:r>
                </w:p>
              </w:tc>
            </w:tr>
            <w:tr w:rsidR="00112821" w:rsidRPr="00D94315" w:rsidTr="00FE4C6A">
              <w:trPr>
                <w:cantSplit/>
                <w:trHeight w:hRule="exact" w:val="400"/>
              </w:trPr>
              <w:tc>
                <w:tcPr>
                  <w:tcW w:w="1666" w:type="pct"/>
                  <w:tcBorders>
                    <w:top w:val="single" w:sz="6" w:space="0" w:color="auto"/>
                    <w:left w:val="single" w:sz="6" w:space="0" w:color="auto"/>
                    <w:bottom w:val="single" w:sz="6" w:space="0" w:color="auto"/>
                    <w:right w:val="single" w:sz="6" w:space="0" w:color="auto"/>
                  </w:tcBorders>
                </w:tcPr>
                <w:p w:rsidR="00112821" w:rsidRPr="00112821" w:rsidRDefault="00112821" w:rsidP="00AF76C6">
                  <w:pPr>
                    <w:rPr>
                      <w:b/>
                      <w:sz w:val="22"/>
                      <w:szCs w:val="22"/>
                    </w:rPr>
                  </w:pPr>
                  <w:r w:rsidRPr="00112821">
                    <w:rPr>
                      <w:b/>
                      <w:sz w:val="22"/>
                      <w:szCs w:val="22"/>
                    </w:rPr>
                    <w:t>Janice Peterson, Chair</w:t>
                  </w:r>
                </w:p>
              </w:tc>
              <w:tc>
                <w:tcPr>
                  <w:tcW w:w="1667" w:type="pct"/>
                  <w:tcBorders>
                    <w:top w:val="single" w:sz="6" w:space="0" w:color="auto"/>
                    <w:left w:val="single" w:sz="6" w:space="0" w:color="auto"/>
                    <w:bottom w:val="single" w:sz="6" w:space="0" w:color="auto"/>
                    <w:right w:val="single" w:sz="6" w:space="0" w:color="auto"/>
                  </w:tcBorders>
                </w:tcPr>
                <w:p w:rsidR="00112821" w:rsidRPr="00D94315" w:rsidRDefault="00112821" w:rsidP="005144FF">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Pr>
                      <w:b/>
                      <w:spacing w:val="-1"/>
                      <w:sz w:val="22"/>
                      <w:szCs w:val="24"/>
                      <w:lang w:val="de-DE"/>
                    </w:rPr>
                    <w:t>Dennis Landsberg, Secretary SecretarySecretaryNovosel, Standards</w:t>
                  </w: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0F460A" w:rsidP="00433ADF">
                  <w:pPr>
                    <w:rPr>
                      <w:b/>
                    </w:rPr>
                  </w:pPr>
                  <w:r>
                    <w:rPr>
                      <w:b/>
                    </w:rPr>
                    <w:t>Jeff Haberl</w:t>
                  </w:r>
                </w:p>
              </w:tc>
            </w:tr>
            <w:tr w:rsidR="00112821" w:rsidRPr="00D94315" w:rsidTr="00FE4C6A">
              <w:trPr>
                <w:cantSplit/>
                <w:trHeight w:hRule="exact" w:val="400"/>
              </w:trPr>
              <w:tc>
                <w:tcPr>
                  <w:tcW w:w="1666" w:type="pct"/>
                  <w:tcBorders>
                    <w:top w:val="single" w:sz="6" w:space="0" w:color="auto"/>
                    <w:left w:val="single" w:sz="6" w:space="0" w:color="auto"/>
                    <w:bottom w:val="single" w:sz="6" w:space="0" w:color="auto"/>
                    <w:right w:val="single" w:sz="6" w:space="0" w:color="auto"/>
                  </w:tcBorders>
                </w:tcPr>
                <w:p w:rsidR="00112821" w:rsidRPr="00112821" w:rsidRDefault="00112821" w:rsidP="00AF76C6">
                  <w:pPr>
                    <w:rPr>
                      <w:b/>
                      <w:sz w:val="22"/>
                      <w:szCs w:val="22"/>
                    </w:rPr>
                  </w:pPr>
                  <w:r w:rsidRPr="00112821">
                    <w:rPr>
                      <w:b/>
                      <w:sz w:val="22"/>
                      <w:szCs w:val="22"/>
                    </w:rPr>
                    <w:t>Bruce Hunn, VC</w:t>
                  </w:r>
                </w:p>
              </w:tc>
              <w:tc>
                <w:tcPr>
                  <w:tcW w:w="1667" w:type="pct"/>
                  <w:tcBorders>
                    <w:top w:val="single" w:sz="6" w:space="0" w:color="auto"/>
                    <w:left w:val="single" w:sz="6" w:space="0" w:color="auto"/>
                    <w:bottom w:val="single" w:sz="6" w:space="0" w:color="auto"/>
                    <w:right w:val="single" w:sz="6" w:space="0" w:color="auto"/>
                  </w:tcBorders>
                </w:tcPr>
                <w:p w:rsidR="00112821" w:rsidRPr="00D94315" w:rsidRDefault="00112821" w:rsidP="00FE4C6A">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sidRPr="00D94315">
                    <w:rPr>
                      <w:b/>
                      <w:spacing w:val="-1"/>
                      <w:sz w:val="22"/>
                      <w:szCs w:val="24"/>
                    </w:rPr>
                    <w:t xml:space="preserve">Dick Pearson, Energy </w:t>
                  </w:r>
                  <w:proofErr w:type="spellStart"/>
                  <w:r w:rsidRPr="00D94315">
                    <w:rPr>
                      <w:b/>
                      <w:spacing w:val="-1"/>
                      <w:sz w:val="22"/>
                      <w:szCs w:val="24"/>
                    </w:rPr>
                    <w:t>Mgmt</w:t>
                  </w:r>
                  <w:proofErr w:type="spellEnd"/>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0F460A" w:rsidP="00433ADF">
                  <w:pPr>
                    <w:rPr>
                      <w:b/>
                    </w:rPr>
                  </w:pPr>
                  <w:proofErr w:type="spellStart"/>
                  <w:r>
                    <w:rPr>
                      <w:b/>
                    </w:rPr>
                    <w:t>Zuhuira</w:t>
                  </w:r>
                  <w:proofErr w:type="spellEnd"/>
                  <w:r>
                    <w:rPr>
                      <w:b/>
                    </w:rPr>
                    <w:t xml:space="preserve"> </w:t>
                  </w:r>
                  <w:proofErr w:type="spellStart"/>
                  <w:r>
                    <w:rPr>
                      <w:b/>
                    </w:rPr>
                    <w:t>Alhafi</w:t>
                  </w:r>
                  <w:proofErr w:type="spellEnd"/>
                </w:p>
              </w:tc>
            </w:tr>
            <w:tr w:rsidR="00112821" w:rsidRPr="00D94315" w:rsidTr="00FE4C6A">
              <w:trPr>
                <w:cantSplit/>
                <w:trHeight w:hRule="exact" w:val="400"/>
              </w:trPr>
              <w:tc>
                <w:tcPr>
                  <w:tcW w:w="1666" w:type="pct"/>
                  <w:tcBorders>
                    <w:top w:val="single" w:sz="6" w:space="0" w:color="auto"/>
                    <w:left w:val="single" w:sz="6" w:space="0" w:color="auto"/>
                    <w:bottom w:val="single" w:sz="6" w:space="0" w:color="auto"/>
                    <w:right w:val="single" w:sz="6" w:space="0" w:color="auto"/>
                  </w:tcBorders>
                </w:tcPr>
                <w:p w:rsidR="00112821" w:rsidRPr="00112821" w:rsidRDefault="00112821" w:rsidP="00AF76C6">
                  <w:pPr>
                    <w:rPr>
                      <w:b/>
                      <w:sz w:val="22"/>
                      <w:szCs w:val="22"/>
                    </w:rPr>
                  </w:pPr>
                  <w:r w:rsidRPr="00112821">
                    <w:rPr>
                      <w:b/>
                      <w:sz w:val="22"/>
                      <w:szCs w:val="22"/>
                    </w:rPr>
                    <w:t>David Eldridge, Research</w:t>
                  </w: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112821" w:rsidP="00112821">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sidRPr="00112821">
                    <w:rPr>
                      <w:b/>
                      <w:spacing w:val="-1"/>
                      <w:sz w:val="22"/>
                      <w:szCs w:val="24"/>
                      <w:lang w:val="de-DE"/>
                    </w:rPr>
                    <w:t>Davor Novosel, Standards</w:t>
                  </w:r>
                </w:p>
                <w:p w:rsidR="00112821" w:rsidRPr="00112821" w:rsidRDefault="00112821" w:rsidP="00112821">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sidRPr="00112821">
                    <w:rPr>
                      <w:b/>
                      <w:spacing w:val="-1"/>
                      <w:sz w:val="22"/>
                      <w:szCs w:val="24"/>
                      <w:lang w:val="de-DE"/>
                    </w:rPr>
                    <w:t>J. Patrick Carpenter</w:t>
                  </w:r>
                </w:p>
                <w:p w:rsidR="00112821" w:rsidRPr="00112821" w:rsidRDefault="00112821" w:rsidP="00112821">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sidRPr="00112821">
                    <w:rPr>
                      <w:b/>
                      <w:spacing w:val="-1"/>
                      <w:sz w:val="22"/>
                      <w:szCs w:val="24"/>
                      <w:lang w:val="de-DE"/>
                    </w:rPr>
                    <w:t>Randy Teed</w:t>
                  </w:r>
                </w:p>
                <w:p w:rsidR="00112821" w:rsidRPr="00112821" w:rsidRDefault="00112821" w:rsidP="00112821">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sidRPr="00112821">
                    <w:rPr>
                      <w:b/>
                      <w:spacing w:val="-1"/>
                      <w:sz w:val="22"/>
                      <w:szCs w:val="24"/>
                      <w:lang w:val="de-DE"/>
                    </w:rPr>
                    <w:t>Som Shresthos</w:t>
                  </w:r>
                </w:p>
                <w:p w:rsidR="00112821" w:rsidRPr="00112821" w:rsidRDefault="00112821" w:rsidP="00112821">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sidRPr="00112821">
                    <w:rPr>
                      <w:b/>
                      <w:spacing w:val="-1"/>
                      <w:sz w:val="22"/>
                      <w:szCs w:val="24"/>
                      <w:lang w:val="de-DE"/>
                    </w:rPr>
                    <w:t>Krishnan Gowri</w:t>
                  </w:r>
                </w:p>
                <w:p w:rsidR="00112821" w:rsidRPr="00112821" w:rsidRDefault="00112821" w:rsidP="00112821">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sidRPr="00112821">
                    <w:rPr>
                      <w:b/>
                      <w:spacing w:val="-1"/>
                      <w:sz w:val="22"/>
                      <w:szCs w:val="24"/>
                      <w:lang w:val="de-DE"/>
                    </w:rPr>
                    <w:t>Colin Umbach</w:t>
                  </w:r>
                </w:p>
                <w:p w:rsidR="00112821" w:rsidRPr="00112821" w:rsidRDefault="00112821" w:rsidP="00112821">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sidRPr="00112821">
                    <w:rPr>
                      <w:b/>
                      <w:spacing w:val="-1"/>
                      <w:sz w:val="22"/>
                      <w:szCs w:val="24"/>
                      <w:lang w:val="de-DE"/>
                    </w:rPr>
                    <w:t>Joe Hofstetter</w:t>
                  </w:r>
                </w:p>
                <w:p w:rsidR="00112821" w:rsidRPr="00112821" w:rsidRDefault="00112821" w:rsidP="00112821">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sidRPr="00112821">
                    <w:rPr>
                      <w:b/>
                      <w:spacing w:val="-1"/>
                      <w:sz w:val="22"/>
                      <w:szCs w:val="24"/>
                      <w:lang w:val="de-DE"/>
                    </w:rPr>
                    <w:t>Fred Goldner</w:t>
                  </w:r>
                </w:p>
                <w:p w:rsidR="00112821" w:rsidRPr="00112821" w:rsidRDefault="00112821" w:rsidP="00112821">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sidRPr="00112821">
                    <w:rPr>
                      <w:b/>
                      <w:spacing w:val="-1"/>
                      <w:sz w:val="22"/>
                      <w:szCs w:val="24"/>
                      <w:lang w:val="de-DE"/>
                    </w:rPr>
                    <w:t>Audrey Dupuis</w:t>
                  </w:r>
                </w:p>
                <w:p w:rsidR="00112821" w:rsidRPr="00112821" w:rsidRDefault="00112821" w:rsidP="00112821">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sidRPr="00112821">
                    <w:rPr>
                      <w:b/>
                      <w:spacing w:val="-1"/>
                      <w:sz w:val="22"/>
                      <w:szCs w:val="24"/>
                      <w:lang w:val="de-DE"/>
                    </w:rPr>
                    <w:t>Mini Malhotra</w:t>
                  </w:r>
                </w:p>
                <w:p w:rsidR="00112821" w:rsidRPr="00112821" w:rsidRDefault="00112821" w:rsidP="00112821">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sidRPr="00112821">
                    <w:rPr>
                      <w:b/>
                      <w:spacing w:val="-1"/>
                      <w:sz w:val="22"/>
                      <w:szCs w:val="24"/>
                      <w:lang w:val="de-DE"/>
                    </w:rPr>
                    <w:t>Anthony York</w:t>
                  </w:r>
                </w:p>
                <w:p w:rsidR="00112821" w:rsidRPr="00112821" w:rsidRDefault="00112821" w:rsidP="00112821">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sidRPr="00112821">
                    <w:rPr>
                      <w:b/>
                      <w:spacing w:val="-1"/>
                      <w:sz w:val="22"/>
                      <w:szCs w:val="24"/>
                      <w:lang w:val="de-DE"/>
                    </w:rPr>
                    <w:t>Nate Boyd</w:t>
                  </w:r>
                </w:p>
                <w:p w:rsidR="00112821" w:rsidRPr="00112821" w:rsidRDefault="00112821" w:rsidP="00112821">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sidRPr="00112821">
                    <w:rPr>
                      <w:b/>
                      <w:spacing w:val="-1"/>
                      <w:sz w:val="22"/>
                      <w:szCs w:val="24"/>
                      <w:lang w:val="de-DE"/>
                    </w:rPr>
                    <w:t>Christine Reinders</w:t>
                  </w:r>
                </w:p>
                <w:p w:rsidR="00112821" w:rsidRPr="00112821" w:rsidRDefault="00112821" w:rsidP="00112821">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sidRPr="00112821">
                    <w:rPr>
                      <w:b/>
                      <w:spacing w:val="-1"/>
                      <w:sz w:val="22"/>
                      <w:szCs w:val="24"/>
                      <w:lang w:val="de-DE"/>
                    </w:rPr>
                    <w:t>Thomas J. Kelly</w:t>
                  </w:r>
                </w:p>
                <w:p w:rsidR="00112821" w:rsidRPr="00112821" w:rsidRDefault="00112821" w:rsidP="00112821">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sidRPr="00112821">
                    <w:rPr>
                      <w:b/>
                      <w:spacing w:val="-1"/>
                      <w:sz w:val="22"/>
                      <w:szCs w:val="24"/>
                      <w:lang w:val="de-DE"/>
                    </w:rPr>
                    <w:t>Doug Tucker</w:t>
                  </w:r>
                </w:p>
                <w:p w:rsidR="00112821" w:rsidRPr="00112821" w:rsidRDefault="00112821" w:rsidP="00112821">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sidRPr="00112821">
                    <w:rPr>
                      <w:b/>
                      <w:spacing w:val="-1"/>
                      <w:sz w:val="22"/>
                      <w:szCs w:val="24"/>
                      <w:lang w:val="de-DE"/>
                    </w:rPr>
                    <w:t>Salvador Acha</w:t>
                  </w:r>
                </w:p>
                <w:p w:rsidR="00112821" w:rsidRPr="00112821" w:rsidRDefault="00112821" w:rsidP="00112821">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sidRPr="00112821">
                    <w:rPr>
                      <w:b/>
                      <w:spacing w:val="-1"/>
                      <w:sz w:val="22"/>
                      <w:szCs w:val="24"/>
                      <w:lang w:val="de-DE"/>
                    </w:rPr>
                    <w:t>Edmund Wong</w:t>
                  </w:r>
                </w:p>
                <w:p w:rsidR="00112821" w:rsidRPr="00D94315" w:rsidRDefault="00112821" w:rsidP="00112821">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sidRPr="00112821">
                    <w:rPr>
                      <w:b/>
                      <w:spacing w:val="-1"/>
                      <w:sz w:val="22"/>
                      <w:szCs w:val="24"/>
                      <w:lang w:val="de-DE"/>
                    </w:rPr>
                    <w:t>Mark Moore</w:t>
                  </w: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112821" w:rsidP="00433ADF">
                  <w:pPr>
                    <w:rPr>
                      <w:b/>
                    </w:rPr>
                  </w:pPr>
                  <w:r w:rsidRPr="00112821">
                    <w:rPr>
                      <w:b/>
                    </w:rPr>
                    <w:t>Alexander Zhivov, Federal Buildings</w:t>
                  </w:r>
                </w:p>
              </w:tc>
            </w:tr>
            <w:tr w:rsidR="00112821" w:rsidRPr="00D94315" w:rsidTr="00FE4C6A">
              <w:trPr>
                <w:cantSplit/>
                <w:trHeight w:hRule="exact" w:val="400"/>
              </w:trPr>
              <w:tc>
                <w:tcPr>
                  <w:tcW w:w="1666" w:type="pct"/>
                  <w:tcBorders>
                    <w:top w:val="single" w:sz="6" w:space="0" w:color="auto"/>
                    <w:left w:val="single" w:sz="6" w:space="0" w:color="auto"/>
                    <w:bottom w:val="single" w:sz="6" w:space="0" w:color="auto"/>
                    <w:right w:val="single" w:sz="6" w:space="0" w:color="auto"/>
                  </w:tcBorders>
                </w:tcPr>
                <w:p w:rsidR="00112821" w:rsidRPr="00112821" w:rsidRDefault="00112821" w:rsidP="00AF76C6">
                  <w:pPr>
                    <w:rPr>
                      <w:b/>
                      <w:sz w:val="22"/>
                      <w:szCs w:val="22"/>
                    </w:rPr>
                  </w:pPr>
                  <w:r w:rsidRPr="00112821">
                    <w:rPr>
                      <w:b/>
                      <w:sz w:val="22"/>
                      <w:szCs w:val="22"/>
                    </w:rPr>
                    <w:t>Adrienne Thomle</w:t>
                  </w: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112821" w:rsidP="00B05570">
                  <w:pPr>
                    <w:rPr>
                      <w:b/>
                    </w:rPr>
                  </w:pPr>
                  <w:r w:rsidRPr="00112821">
                    <w:rPr>
                      <w:b/>
                    </w:rPr>
                    <w:t>J. Patrick Carpenter</w:t>
                  </w: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0F460A" w:rsidP="00C74026">
                  <w:pPr>
                    <w:rPr>
                      <w:b/>
                    </w:rPr>
                  </w:pPr>
                  <w:r>
                    <w:rPr>
                      <w:b/>
                    </w:rPr>
                    <w:t xml:space="preserve">M </w:t>
                  </w:r>
                  <w:proofErr w:type="spellStart"/>
                  <w:r>
                    <w:rPr>
                      <w:b/>
                    </w:rPr>
                    <w:t>Devce</w:t>
                  </w:r>
                  <w:proofErr w:type="spellEnd"/>
                </w:p>
              </w:tc>
            </w:tr>
            <w:tr w:rsidR="00112821" w:rsidRPr="00D94315" w:rsidTr="00FE4C6A">
              <w:trPr>
                <w:cantSplit/>
                <w:trHeight w:hRule="exact" w:val="400"/>
              </w:trPr>
              <w:tc>
                <w:tcPr>
                  <w:tcW w:w="1666" w:type="pct"/>
                  <w:tcBorders>
                    <w:top w:val="single" w:sz="6" w:space="0" w:color="auto"/>
                    <w:left w:val="single" w:sz="6" w:space="0" w:color="auto"/>
                    <w:bottom w:val="single" w:sz="6" w:space="0" w:color="auto"/>
                    <w:right w:val="single" w:sz="6" w:space="0" w:color="auto"/>
                  </w:tcBorders>
                </w:tcPr>
                <w:p w:rsidR="00112821" w:rsidRPr="00112821" w:rsidRDefault="00112821" w:rsidP="00AF76C6">
                  <w:pPr>
                    <w:rPr>
                      <w:b/>
                      <w:sz w:val="22"/>
                      <w:szCs w:val="22"/>
                    </w:rPr>
                  </w:pPr>
                  <w:r w:rsidRPr="00112821">
                    <w:rPr>
                      <w:b/>
                      <w:sz w:val="22"/>
                      <w:szCs w:val="22"/>
                    </w:rPr>
                    <w:t xml:space="preserve">Gary </w:t>
                  </w:r>
                  <w:proofErr w:type="spellStart"/>
                  <w:r w:rsidRPr="00112821">
                    <w:rPr>
                      <w:b/>
                      <w:sz w:val="22"/>
                      <w:szCs w:val="22"/>
                    </w:rPr>
                    <w:t>Andis</w:t>
                  </w:r>
                  <w:proofErr w:type="spellEnd"/>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C64E12" w:rsidP="00B05570">
                  <w:pPr>
                    <w:rPr>
                      <w:b/>
                    </w:rPr>
                  </w:pPr>
                  <w:r>
                    <w:rPr>
                      <w:b/>
                    </w:rPr>
                    <w:t>Steven Carlson</w:t>
                  </w: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0F460A" w:rsidP="00C74026">
                  <w:pPr>
                    <w:rPr>
                      <w:b/>
                    </w:rPr>
                  </w:pPr>
                  <w:r>
                    <w:rPr>
                      <w:b/>
                    </w:rPr>
                    <w:t>Darin Nutter</w:t>
                  </w:r>
                </w:p>
              </w:tc>
            </w:tr>
            <w:tr w:rsidR="00112821" w:rsidRPr="00D94315" w:rsidTr="00FE4C6A">
              <w:trPr>
                <w:cantSplit/>
                <w:trHeight w:hRule="exact" w:val="400"/>
              </w:trPr>
              <w:tc>
                <w:tcPr>
                  <w:tcW w:w="1666" w:type="pct"/>
                  <w:tcBorders>
                    <w:top w:val="single" w:sz="6" w:space="0" w:color="auto"/>
                    <w:left w:val="single" w:sz="6" w:space="0" w:color="auto"/>
                    <w:bottom w:val="single" w:sz="6" w:space="0" w:color="auto"/>
                    <w:right w:val="single" w:sz="6" w:space="0" w:color="auto"/>
                  </w:tcBorders>
                </w:tcPr>
                <w:p w:rsidR="00112821" w:rsidRPr="00112821" w:rsidRDefault="00112821" w:rsidP="001F25A2">
                  <w:pPr>
                    <w:rPr>
                      <w:b/>
                      <w:sz w:val="22"/>
                      <w:szCs w:val="22"/>
                    </w:rPr>
                  </w:pPr>
                  <w:r w:rsidRPr="00112821">
                    <w:rPr>
                      <w:b/>
                      <w:sz w:val="22"/>
                      <w:szCs w:val="22"/>
                    </w:rPr>
                    <w:t>Stanton Stafford</w:t>
                  </w: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C64E12" w:rsidP="00B05570">
                  <w:pPr>
                    <w:rPr>
                      <w:b/>
                    </w:rPr>
                  </w:pPr>
                  <w:r>
                    <w:rPr>
                      <w:b/>
                    </w:rPr>
                    <w:t>Michele Friedrich</w:t>
                  </w: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0F460A" w:rsidP="00C74026">
                  <w:pPr>
                    <w:rPr>
                      <w:b/>
                    </w:rPr>
                  </w:pPr>
                  <w:proofErr w:type="spellStart"/>
                  <w:r>
                    <w:rPr>
                      <w:b/>
                    </w:rPr>
                    <w:t>Guanjing</w:t>
                  </w:r>
                  <w:proofErr w:type="spellEnd"/>
                  <w:r>
                    <w:rPr>
                      <w:b/>
                    </w:rPr>
                    <w:t xml:space="preserve"> Lin</w:t>
                  </w:r>
                </w:p>
              </w:tc>
            </w:tr>
            <w:tr w:rsidR="00112821" w:rsidRPr="00D94315" w:rsidTr="00FE4C6A">
              <w:trPr>
                <w:cantSplit/>
                <w:trHeight w:hRule="exact" w:val="400"/>
              </w:trPr>
              <w:tc>
                <w:tcPr>
                  <w:tcW w:w="1666" w:type="pct"/>
                  <w:tcBorders>
                    <w:top w:val="single" w:sz="6" w:space="0" w:color="auto"/>
                    <w:left w:val="single" w:sz="6" w:space="0" w:color="auto"/>
                    <w:bottom w:val="single" w:sz="6" w:space="0" w:color="auto"/>
                    <w:right w:val="single" w:sz="6" w:space="0" w:color="auto"/>
                  </w:tcBorders>
                </w:tcPr>
                <w:p w:rsidR="000A1943" w:rsidRPr="00112821" w:rsidRDefault="000A1943" w:rsidP="000A1943">
                  <w:pPr>
                    <w:overflowPunct/>
                    <w:autoSpaceDE/>
                    <w:autoSpaceDN/>
                    <w:adjustRightInd/>
                    <w:spacing w:line="276" w:lineRule="auto"/>
                    <w:textAlignment w:val="auto"/>
                    <w:rPr>
                      <w:rFonts w:ascii="Calibri" w:eastAsia="Calibri" w:hAnsi="Calibri"/>
                      <w:b/>
                      <w:sz w:val="22"/>
                      <w:szCs w:val="22"/>
                    </w:rPr>
                  </w:pPr>
                  <w:r w:rsidRPr="00112821">
                    <w:rPr>
                      <w:rFonts w:ascii="Calibri" w:eastAsia="Calibri" w:hAnsi="Calibri"/>
                      <w:b/>
                      <w:sz w:val="22"/>
                      <w:szCs w:val="22"/>
                    </w:rPr>
                    <w:t>Kimberly Pierson</w:t>
                  </w:r>
                </w:p>
                <w:p w:rsidR="00112821" w:rsidRPr="00D94315" w:rsidRDefault="00112821" w:rsidP="002F454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C64E12" w:rsidP="00B05570">
                  <w:pPr>
                    <w:rPr>
                      <w:b/>
                    </w:rPr>
                  </w:pPr>
                  <w:r>
                    <w:rPr>
                      <w:b/>
                    </w:rPr>
                    <w:t xml:space="preserve">Cindy </w:t>
                  </w:r>
                  <w:proofErr w:type="spellStart"/>
                  <w:r>
                    <w:rPr>
                      <w:b/>
                    </w:rPr>
                    <w:t>Bittel</w:t>
                  </w:r>
                  <w:proofErr w:type="spellEnd"/>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0F460A" w:rsidP="00C74026">
                  <w:pPr>
                    <w:rPr>
                      <w:b/>
                    </w:rPr>
                  </w:pPr>
                  <w:proofErr w:type="spellStart"/>
                  <w:r>
                    <w:rPr>
                      <w:b/>
                    </w:rPr>
                    <w:t>Adeeba</w:t>
                  </w:r>
                  <w:proofErr w:type="spellEnd"/>
                  <w:r>
                    <w:rPr>
                      <w:b/>
                    </w:rPr>
                    <w:t xml:space="preserve"> </w:t>
                  </w:r>
                  <w:proofErr w:type="spellStart"/>
                  <w:r>
                    <w:rPr>
                      <w:b/>
                    </w:rPr>
                    <w:t>Mehboob</w:t>
                  </w:r>
                  <w:proofErr w:type="spellEnd"/>
                </w:p>
              </w:tc>
            </w:tr>
            <w:tr w:rsidR="00112821" w:rsidRPr="00D94315" w:rsidTr="00FE4C6A">
              <w:trPr>
                <w:cantSplit/>
                <w:trHeight w:hRule="exact" w:val="400"/>
              </w:trPr>
              <w:tc>
                <w:tcPr>
                  <w:tcW w:w="1666" w:type="pct"/>
                  <w:tcBorders>
                    <w:top w:val="single" w:sz="6" w:space="0" w:color="auto"/>
                    <w:left w:val="single" w:sz="6" w:space="0" w:color="auto"/>
                    <w:bottom w:val="single" w:sz="6" w:space="0" w:color="auto"/>
                    <w:right w:val="single" w:sz="6" w:space="0" w:color="auto"/>
                  </w:tcBorders>
                </w:tcPr>
                <w:p w:rsidR="00112821" w:rsidRPr="00D94315" w:rsidRDefault="00112821" w:rsidP="002F454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C64E12" w:rsidP="00B05570">
                  <w:pPr>
                    <w:rPr>
                      <w:b/>
                    </w:rPr>
                  </w:pPr>
                  <w:r>
                    <w:rPr>
                      <w:b/>
                    </w:rPr>
                    <w:t>Mini Malhotra</w:t>
                  </w: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112821" w:rsidP="00C74026">
                  <w:pPr>
                    <w:rPr>
                      <w:b/>
                    </w:rPr>
                  </w:pPr>
                  <w:r w:rsidRPr="00112821">
                    <w:rPr>
                      <w:b/>
                    </w:rPr>
                    <w:t>Jim Kelsey, Energy Audits</w:t>
                  </w:r>
                </w:p>
              </w:tc>
            </w:tr>
            <w:tr w:rsidR="00112821" w:rsidRPr="00D94315" w:rsidTr="00FE4C6A">
              <w:trPr>
                <w:cantSplit/>
                <w:trHeight w:hRule="exact" w:val="400"/>
              </w:trPr>
              <w:tc>
                <w:tcPr>
                  <w:tcW w:w="1666" w:type="pct"/>
                  <w:tcBorders>
                    <w:top w:val="single" w:sz="6" w:space="0" w:color="auto"/>
                    <w:left w:val="single" w:sz="6" w:space="0" w:color="auto"/>
                    <w:bottom w:val="single" w:sz="6" w:space="0" w:color="auto"/>
                    <w:right w:val="single" w:sz="6" w:space="0" w:color="auto"/>
                  </w:tcBorders>
                </w:tcPr>
                <w:p w:rsidR="00112821" w:rsidRPr="00D94315" w:rsidRDefault="00112821" w:rsidP="00401A31">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C64E12" w:rsidP="00B05570">
                  <w:pPr>
                    <w:rPr>
                      <w:b/>
                    </w:rPr>
                  </w:pPr>
                  <w:proofErr w:type="spellStart"/>
                  <w:r>
                    <w:rPr>
                      <w:b/>
                    </w:rPr>
                    <w:t>Aya</w:t>
                  </w:r>
                  <w:proofErr w:type="spellEnd"/>
                  <w:r>
                    <w:rPr>
                      <w:b/>
                    </w:rPr>
                    <w:t xml:space="preserve"> Mukhopadhyay</w:t>
                  </w: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0F460A" w:rsidP="00C74026">
                  <w:pPr>
                    <w:rPr>
                      <w:b/>
                    </w:rPr>
                  </w:pPr>
                  <w:r>
                    <w:rPr>
                      <w:b/>
                    </w:rPr>
                    <w:t xml:space="preserve">Paul </w:t>
                  </w:r>
                  <w:proofErr w:type="spellStart"/>
                  <w:r>
                    <w:rPr>
                      <w:b/>
                    </w:rPr>
                    <w:t>Torellini</w:t>
                  </w:r>
                  <w:proofErr w:type="spellEnd"/>
                </w:p>
              </w:tc>
            </w:tr>
            <w:tr w:rsidR="00112821" w:rsidRPr="00D94315" w:rsidTr="00FE4C6A">
              <w:trPr>
                <w:cantSplit/>
                <w:trHeight w:hRule="exact" w:val="400"/>
              </w:trPr>
              <w:tc>
                <w:tcPr>
                  <w:tcW w:w="1666" w:type="pct"/>
                  <w:tcBorders>
                    <w:top w:val="single" w:sz="6" w:space="0" w:color="auto"/>
                    <w:left w:val="single" w:sz="6" w:space="0" w:color="auto"/>
                    <w:bottom w:val="single" w:sz="6" w:space="0" w:color="auto"/>
                    <w:right w:val="single" w:sz="6" w:space="0" w:color="auto"/>
                  </w:tcBorders>
                </w:tcPr>
                <w:p w:rsidR="00112821" w:rsidRPr="00D94315" w:rsidRDefault="00112821" w:rsidP="00FE4C6A">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112821" w:rsidP="00FC6FD4">
                  <w:pPr>
                    <w:rPr>
                      <w:b/>
                    </w:rPr>
                  </w:pPr>
                  <w:r w:rsidRPr="00112821">
                    <w:rPr>
                      <w:b/>
                    </w:rPr>
                    <w:t>Fred Goldner</w:t>
                  </w: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0F460A" w:rsidP="003078BD">
                  <w:pPr>
                    <w:rPr>
                      <w:b/>
                    </w:rPr>
                  </w:pPr>
                  <w:r>
                    <w:rPr>
                      <w:b/>
                    </w:rPr>
                    <w:t>Robert Chase</w:t>
                  </w:r>
                </w:p>
              </w:tc>
            </w:tr>
            <w:tr w:rsidR="00112821" w:rsidRPr="00D94315" w:rsidTr="00FE4C6A">
              <w:trPr>
                <w:cantSplit/>
                <w:trHeight w:hRule="exact" w:val="400"/>
              </w:trPr>
              <w:tc>
                <w:tcPr>
                  <w:tcW w:w="1666" w:type="pct"/>
                  <w:tcBorders>
                    <w:top w:val="single" w:sz="6" w:space="0" w:color="auto"/>
                    <w:left w:val="single" w:sz="6" w:space="0" w:color="auto"/>
                    <w:bottom w:val="single" w:sz="6" w:space="0" w:color="auto"/>
                    <w:right w:val="single" w:sz="6" w:space="0" w:color="auto"/>
                  </w:tcBorders>
                </w:tcPr>
                <w:p w:rsidR="00112821" w:rsidRPr="00D94315" w:rsidRDefault="00112821" w:rsidP="00FE4C6A">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112821" w:rsidP="00C64E12">
                  <w:pPr>
                    <w:rPr>
                      <w:b/>
                    </w:rPr>
                  </w:pPr>
                  <w:r w:rsidRPr="00112821">
                    <w:rPr>
                      <w:b/>
                    </w:rPr>
                    <w:t>A</w:t>
                  </w:r>
                  <w:r w:rsidR="00C64E12">
                    <w:rPr>
                      <w:b/>
                    </w:rPr>
                    <w:t>nnie Smith</w:t>
                  </w: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112821" w:rsidP="003078BD">
                  <w:pPr>
                    <w:rPr>
                      <w:b/>
                    </w:rPr>
                  </w:pPr>
                  <w:r w:rsidRPr="00112821">
                    <w:rPr>
                      <w:b/>
                    </w:rPr>
                    <w:t>Michael Deru</w:t>
                  </w:r>
                </w:p>
              </w:tc>
            </w:tr>
            <w:tr w:rsidR="00112821" w:rsidRPr="00D94315" w:rsidTr="00FE4C6A">
              <w:trPr>
                <w:cantSplit/>
                <w:trHeight w:hRule="exact" w:val="400"/>
              </w:trPr>
              <w:tc>
                <w:tcPr>
                  <w:tcW w:w="1666" w:type="pct"/>
                  <w:tcBorders>
                    <w:top w:val="single" w:sz="6" w:space="0" w:color="auto"/>
                    <w:left w:val="single" w:sz="6" w:space="0" w:color="auto"/>
                    <w:bottom w:val="single" w:sz="6" w:space="0" w:color="auto"/>
                    <w:right w:val="single" w:sz="6" w:space="0" w:color="auto"/>
                  </w:tcBorders>
                </w:tcPr>
                <w:p w:rsidR="00112821" w:rsidRPr="00D94315" w:rsidRDefault="00112821" w:rsidP="00FE4C6A">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C64E12" w:rsidP="00FC6FD4">
                  <w:pPr>
                    <w:rPr>
                      <w:b/>
                    </w:rPr>
                  </w:pPr>
                  <w:r>
                    <w:rPr>
                      <w:b/>
                    </w:rPr>
                    <w:t>John Constantinide</w:t>
                  </w: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112821" w:rsidP="003078BD">
                  <w:pPr>
                    <w:rPr>
                      <w:b/>
                    </w:rPr>
                  </w:pPr>
                  <w:proofErr w:type="spellStart"/>
                  <w:r w:rsidRPr="00112821">
                    <w:rPr>
                      <w:b/>
                    </w:rPr>
                    <w:t>Mahabir</w:t>
                  </w:r>
                  <w:proofErr w:type="spellEnd"/>
                  <w:r w:rsidRPr="00112821">
                    <w:rPr>
                      <w:b/>
                    </w:rPr>
                    <w:t xml:space="preserve"> Bhandari</w:t>
                  </w:r>
                </w:p>
              </w:tc>
            </w:tr>
            <w:tr w:rsidR="00112821" w:rsidRPr="00D94315" w:rsidTr="00FE4C6A">
              <w:trPr>
                <w:cantSplit/>
                <w:trHeight w:hRule="exact" w:val="400"/>
              </w:trPr>
              <w:tc>
                <w:tcPr>
                  <w:tcW w:w="1666" w:type="pct"/>
                  <w:tcBorders>
                    <w:top w:val="single" w:sz="6" w:space="0" w:color="auto"/>
                    <w:left w:val="single" w:sz="6" w:space="0" w:color="auto"/>
                    <w:bottom w:val="single" w:sz="6" w:space="0" w:color="auto"/>
                    <w:right w:val="single" w:sz="6" w:space="0" w:color="auto"/>
                  </w:tcBorders>
                </w:tcPr>
                <w:p w:rsidR="00112821" w:rsidRPr="00D94315" w:rsidRDefault="00112821" w:rsidP="00FE4C6A">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112821" w:rsidP="00FC6FD4">
                  <w:pPr>
                    <w:rPr>
                      <w:b/>
                    </w:rPr>
                  </w:pPr>
                  <w:r w:rsidRPr="00112821">
                    <w:rPr>
                      <w:b/>
                    </w:rPr>
                    <w:t>Anthony York</w:t>
                  </w:r>
                  <w:r w:rsidR="001F25A2">
                    <w:rPr>
                      <w:b/>
                    </w:rPr>
                    <w:t>, Program</w:t>
                  </w: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112821" w:rsidP="003078BD">
                  <w:pPr>
                    <w:rPr>
                      <w:b/>
                    </w:rPr>
                  </w:pPr>
                  <w:r w:rsidRPr="00112821">
                    <w:rPr>
                      <w:b/>
                    </w:rPr>
                    <w:t>David Heinzerling, Webmaster</w:t>
                  </w:r>
                </w:p>
              </w:tc>
            </w:tr>
            <w:tr w:rsidR="00112821" w:rsidRPr="00D94315" w:rsidTr="00FE4C6A">
              <w:trPr>
                <w:cantSplit/>
                <w:trHeight w:hRule="exact" w:val="400"/>
              </w:trPr>
              <w:tc>
                <w:tcPr>
                  <w:tcW w:w="1666" w:type="pct"/>
                  <w:tcBorders>
                    <w:top w:val="single" w:sz="6" w:space="0" w:color="auto"/>
                    <w:left w:val="single" w:sz="6" w:space="0" w:color="auto"/>
                    <w:bottom w:val="single" w:sz="6" w:space="0" w:color="auto"/>
                    <w:right w:val="single" w:sz="6" w:space="0" w:color="auto"/>
                  </w:tcBorders>
                </w:tcPr>
                <w:p w:rsidR="00112821" w:rsidRPr="00D94315" w:rsidRDefault="00112821" w:rsidP="00FE4C6A">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112821" w:rsidP="00FC6FD4">
                  <w:pPr>
                    <w:rPr>
                      <w:b/>
                    </w:rPr>
                  </w:pPr>
                  <w:r w:rsidRPr="00112821">
                    <w:rPr>
                      <w:b/>
                    </w:rPr>
                    <w:t>Nate Boyd</w:t>
                  </w:r>
                  <w:r w:rsidR="001F25A2">
                    <w:rPr>
                      <w:b/>
                    </w:rPr>
                    <w:t>, Handbook</w:t>
                  </w: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112821" w:rsidP="003078BD">
                  <w:pPr>
                    <w:rPr>
                      <w:b/>
                    </w:rPr>
                  </w:pPr>
                </w:p>
              </w:tc>
            </w:tr>
            <w:tr w:rsidR="00112821" w:rsidRPr="00D94315" w:rsidTr="00FE4C6A">
              <w:trPr>
                <w:cantSplit/>
                <w:trHeight w:hRule="exact" w:val="400"/>
              </w:trPr>
              <w:tc>
                <w:tcPr>
                  <w:tcW w:w="1666" w:type="pct"/>
                  <w:tcBorders>
                    <w:top w:val="single" w:sz="6" w:space="0" w:color="auto"/>
                    <w:left w:val="single" w:sz="6" w:space="0" w:color="auto"/>
                    <w:bottom w:val="single" w:sz="6" w:space="0" w:color="auto"/>
                    <w:right w:val="single" w:sz="6" w:space="0" w:color="auto"/>
                  </w:tcBorders>
                </w:tcPr>
                <w:p w:rsidR="00112821" w:rsidRPr="00D94315" w:rsidRDefault="00112821" w:rsidP="00FE4C6A">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C64E12" w:rsidP="00FC6FD4">
                  <w:pPr>
                    <w:rPr>
                      <w:b/>
                    </w:rPr>
                  </w:pPr>
                  <w:r>
                    <w:rPr>
                      <w:b/>
                    </w:rPr>
                    <w:t xml:space="preserve">Maeda </w:t>
                  </w:r>
                  <w:proofErr w:type="spellStart"/>
                  <w:r>
                    <w:rPr>
                      <w:b/>
                    </w:rPr>
                    <w:t>Lelek</w:t>
                  </w:r>
                  <w:proofErr w:type="spellEnd"/>
                </w:p>
              </w:tc>
              <w:tc>
                <w:tcPr>
                  <w:tcW w:w="1667" w:type="pct"/>
                  <w:tcBorders>
                    <w:top w:val="single" w:sz="6" w:space="0" w:color="auto"/>
                    <w:left w:val="single" w:sz="6" w:space="0" w:color="auto"/>
                    <w:bottom w:val="single" w:sz="6" w:space="0" w:color="auto"/>
                    <w:right w:val="single" w:sz="6" w:space="0" w:color="auto"/>
                  </w:tcBorders>
                </w:tcPr>
                <w:p w:rsidR="00112821" w:rsidRPr="00D94315" w:rsidRDefault="00112821" w:rsidP="00FE4C6A">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p>
              </w:tc>
            </w:tr>
            <w:tr w:rsidR="00112821" w:rsidRPr="00D94315" w:rsidTr="00FE4C6A">
              <w:trPr>
                <w:cantSplit/>
                <w:trHeight w:hRule="exact" w:val="400"/>
              </w:trPr>
              <w:tc>
                <w:tcPr>
                  <w:tcW w:w="1666" w:type="pct"/>
                  <w:tcBorders>
                    <w:top w:val="single" w:sz="6" w:space="0" w:color="auto"/>
                    <w:left w:val="single" w:sz="6" w:space="0" w:color="auto"/>
                    <w:bottom w:val="single" w:sz="6" w:space="0" w:color="auto"/>
                    <w:right w:val="single" w:sz="6" w:space="0" w:color="auto"/>
                  </w:tcBorders>
                </w:tcPr>
                <w:p w:rsidR="00112821" w:rsidRPr="00D94315" w:rsidRDefault="00112821" w:rsidP="002F454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r w:rsidRPr="00D94315">
                    <w:rPr>
                      <w:rFonts w:ascii="CG Times" w:hAnsi="CG Times"/>
                      <w:spacing w:val="-1"/>
                      <w:sz w:val="24"/>
                      <w:szCs w:val="24"/>
                    </w:rPr>
                    <w:t>MEMBERS ABSENT</w:t>
                  </w: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C64E12" w:rsidP="00FC6FD4">
                  <w:pPr>
                    <w:rPr>
                      <w:b/>
                    </w:rPr>
                  </w:pPr>
                  <w:r>
                    <w:rPr>
                      <w:b/>
                    </w:rPr>
                    <w:t xml:space="preserve">Ali </w:t>
                  </w:r>
                  <w:proofErr w:type="spellStart"/>
                  <w:r>
                    <w:rPr>
                      <w:b/>
                    </w:rPr>
                    <w:t>Fallahi</w:t>
                  </w:r>
                  <w:proofErr w:type="spellEnd"/>
                </w:p>
              </w:tc>
              <w:tc>
                <w:tcPr>
                  <w:tcW w:w="1667" w:type="pct"/>
                  <w:tcBorders>
                    <w:top w:val="single" w:sz="6" w:space="0" w:color="auto"/>
                    <w:left w:val="single" w:sz="6" w:space="0" w:color="auto"/>
                    <w:bottom w:val="single" w:sz="6" w:space="0" w:color="auto"/>
                    <w:right w:val="single" w:sz="6" w:space="0" w:color="auto"/>
                  </w:tcBorders>
                </w:tcPr>
                <w:p w:rsidR="00112821" w:rsidRDefault="00112821" w:rsidP="00FE4C6A">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p>
              </w:tc>
            </w:tr>
            <w:tr w:rsidR="00112821" w:rsidRPr="00D94315" w:rsidTr="00FE4C6A">
              <w:trPr>
                <w:cantSplit/>
                <w:trHeight w:hRule="exact" w:val="400"/>
              </w:trPr>
              <w:tc>
                <w:tcPr>
                  <w:tcW w:w="1666" w:type="pct"/>
                  <w:tcBorders>
                    <w:top w:val="single" w:sz="6" w:space="0" w:color="auto"/>
                    <w:left w:val="single" w:sz="6" w:space="0" w:color="auto"/>
                    <w:bottom w:val="single" w:sz="6" w:space="0" w:color="auto"/>
                    <w:right w:val="single" w:sz="6" w:space="0" w:color="auto"/>
                  </w:tcBorders>
                </w:tcPr>
                <w:p w:rsidR="00112821" w:rsidRPr="00112821" w:rsidRDefault="00112821" w:rsidP="00112821">
                  <w:pPr>
                    <w:overflowPunct/>
                    <w:autoSpaceDE/>
                    <w:autoSpaceDN/>
                    <w:adjustRightInd/>
                    <w:spacing w:line="276" w:lineRule="auto"/>
                    <w:textAlignment w:val="auto"/>
                    <w:rPr>
                      <w:rFonts w:ascii="Calibri" w:eastAsia="Calibri" w:hAnsi="Calibri"/>
                      <w:b/>
                      <w:sz w:val="22"/>
                      <w:szCs w:val="22"/>
                    </w:rPr>
                  </w:pPr>
                  <w:proofErr w:type="spellStart"/>
                  <w:r w:rsidRPr="00112821">
                    <w:rPr>
                      <w:rFonts w:ascii="Calibri" w:eastAsia="Calibri" w:hAnsi="Calibri"/>
                      <w:b/>
                      <w:sz w:val="22"/>
                      <w:szCs w:val="22"/>
                    </w:rPr>
                    <w:t>Xiufeng</w:t>
                  </w:r>
                  <w:proofErr w:type="spellEnd"/>
                  <w:r w:rsidRPr="00112821">
                    <w:rPr>
                      <w:rFonts w:ascii="Calibri" w:eastAsia="Calibri" w:hAnsi="Calibri"/>
                      <w:b/>
                      <w:sz w:val="22"/>
                      <w:szCs w:val="22"/>
                    </w:rPr>
                    <w:t xml:space="preserve"> Pang</w:t>
                  </w:r>
                </w:p>
                <w:p w:rsidR="00112821" w:rsidRPr="00112821" w:rsidRDefault="00112821" w:rsidP="00112821">
                  <w:pPr>
                    <w:overflowPunct/>
                    <w:autoSpaceDE/>
                    <w:autoSpaceDN/>
                    <w:adjustRightInd/>
                    <w:spacing w:line="276" w:lineRule="auto"/>
                    <w:textAlignment w:val="auto"/>
                    <w:rPr>
                      <w:rFonts w:ascii="Calibri" w:eastAsia="Calibri" w:hAnsi="Calibri"/>
                      <w:b/>
                      <w:sz w:val="22"/>
                      <w:szCs w:val="22"/>
                    </w:rPr>
                  </w:pPr>
                  <w:r w:rsidRPr="00112821">
                    <w:rPr>
                      <w:rFonts w:ascii="Calibri" w:eastAsia="Calibri" w:hAnsi="Calibri"/>
                      <w:b/>
                      <w:sz w:val="22"/>
                      <w:szCs w:val="22"/>
                    </w:rPr>
                    <w:t>Kimberly Pierson</w:t>
                  </w:r>
                </w:p>
                <w:p w:rsidR="00112821" w:rsidRPr="00112821" w:rsidRDefault="00112821" w:rsidP="00112821">
                  <w:pPr>
                    <w:overflowPunct/>
                    <w:autoSpaceDE/>
                    <w:autoSpaceDN/>
                    <w:adjustRightInd/>
                    <w:spacing w:line="276" w:lineRule="auto"/>
                    <w:textAlignment w:val="auto"/>
                    <w:rPr>
                      <w:rFonts w:ascii="Calibri" w:eastAsia="Calibri" w:hAnsi="Calibri"/>
                      <w:b/>
                      <w:sz w:val="22"/>
                      <w:szCs w:val="22"/>
                    </w:rPr>
                  </w:pPr>
                </w:p>
                <w:p w:rsidR="00112821" w:rsidRPr="00112821" w:rsidRDefault="00112821" w:rsidP="002F454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0F460A" w:rsidP="00FC6FD4">
                  <w:pPr>
                    <w:rPr>
                      <w:b/>
                    </w:rPr>
                  </w:pPr>
                  <w:r>
                    <w:rPr>
                      <w:b/>
                    </w:rPr>
                    <w:t>Amber Buhl</w:t>
                  </w:r>
                </w:p>
              </w:tc>
              <w:tc>
                <w:tcPr>
                  <w:tcW w:w="1667" w:type="pct"/>
                  <w:tcBorders>
                    <w:top w:val="single" w:sz="6" w:space="0" w:color="auto"/>
                    <w:left w:val="single" w:sz="6" w:space="0" w:color="auto"/>
                    <w:bottom w:val="single" w:sz="6" w:space="0" w:color="auto"/>
                    <w:right w:val="single" w:sz="6" w:space="0" w:color="auto"/>
                  </w:tcBorders>
                </w:tcPr>
                <w:p w:rsidR="00112821" w:rsidRDefault="00112821" w:rsidP="00FE4C6A">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p>
              </w:tc>
            </w:tr>
            <w:tr w:rsidR="00112821" w:rsidRPr="00D94315" w:rsidTr="00FE4C6A">
              <w:trPr>
                <w:cantSplit/>
                <w:trHeight w:hRule="exact" w:val="400"/>
              </w:trPr>
              <w:tc>
                <w:tcPr>
                  <w:tcW w:w="1666" w:type="pct"/>
                  <w:tcBorders>
                    <w:top w:val="single" w:sz="6" w:space="0" w:color="auto"/>
                    <w:left w:val="single" w:sz="6" w:space="0" w:color="auto"/>
                    <w:bottom w:val="single" w:sz="6" w:space="0" w:color="auto"/>
                    <w:right w:val="single" w:sz="6" w:space="0" w:color="auto"/>
                  </w:tcBorders>
                </w:tcPr>
                <w:p w:rsidR="00112821" w:rsidRPr="00112821" w:rsidRDefault="00112821" w:rsidP="000A1943">
                  <w:pPr>
                    <w:overflowPunct/>
                    <w:autoSpaceDE/>
                    <w:autoSpaceDN/>
                    <w:adjustRightInd/>
                    <w:spacing w:line="276" w:lineRule="auto"/>
                    <w:textAlignment w:val="auto"/>
                    <w:rPr>
                      <w:b/>
                      <w:spacing w:val="-1"/>
                      <w:sz w:val="22"/>
                      <w:szCs w:val="24"/>
                      <w:lang w:val="de-DE"/>
                    </w:rPr>
                  </w:pP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0F460A" w:rsidP="00FC6FD4">
                  <w:pPr>
                    <w:rPr>
                      <w:b/>
                    </w:rPr>
                  </w:pPr>
                  <w:r>
                    <w:rPr>
                      <w:b/>
                    </w:rPr>
                    <w:t>Mike Brandemuehl</w:t>
                  </w:r>
                </w:p>
              </w:tc>
              <w:tc>
                <w:tcPr>
                  <w:tcW w:w="1667" w:type="pct"/>
                  <w:tcBorders>
                    <w:top w:val="single" w:sz="6" w:space="0" w:color="auto"/>
                    <w:left w:val="single" w:sz="6" w:space="0" w:color="auto"/>
                    <w:bottom w:val="single" w:sz="6" w:space="0" w:color="auto"/>
                    <w:right w:val="single" w:sz="6" w:space="0" w:color="auto"/>
                  </w:tcBorders>
                </w:tcPr>
                <w:p w:rsidR="00112821" w:rsidRDefault="00112821" w:rsidP="00FE4C6A">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p>
              </w:tc>
            </w:tr>
            <w:tr w:rsidR="00112821" w:rsidRPr="00D94315" w:rsidTr="00FE4C6A">
              <w:trPr>
                <w:cantSplit/>
                <w:trHeight w:hRule="exact" w:val="400"/>
              </w:trPr>
              <w:tc>
                <w:tcPr>
                  <w:tcW w:w="1666" w:type="pct"/>
                  <w:tcBorders>
                    <w:top w:val="single" w:sz="6" w:space="0" w:color="auto"/>
                    <w:left w:val="single" w:sz="6" w:space="0" w:color="auto"/>
                    <w:bottom w:val="single" w:sz="6" w:space="0" w:color="auto"/>
                    <w:right w:val="single" w:sz="6" w:space="0" w:color="auto"/>
                  </w:tcBorders>
                </w:tcPr>
                <w:p w:rsidR="00112821" w:rsidRPr="00D94315" w:rsidRDefault="00112821" w:rsidP="002F454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p>
              </w:tc>
              <w:tc>
                <w:tcPr>
                  <w:tcW w:w="1667" w:type="pct"/>
                  <w:tcBorders>
                    <w:top w:val="single" w:sz="6" w:space="0" w:color="auto"/>
                    <w:left w:val="single" w:sz="6" w:space="0" w:color="auto"/>
                    <w:bottom w:val="single" w:sz="6" w:space="0" w:color="auto"/>
                    <w:right w:val="single" w:sz="6" w:space="0" w:color="auto"/>
                  </w:tcBorders>
                </w:tcPr>
                <w:p w:rsidR="00112821" w:rsidRPr="00112821" w:rsidRDefault="000F460A" w:rsidP="00FC6FD4">
                  <w:pPr>
                    <w:rPr>
                      <w:b/>
                    </w:rPr>
                  </w:pPr>
                  <w:r>
                    <w:rPr>
                      <w:b/>
                    </w:rPr>
                    <w:t xml:space="preserve">Christine </w:t>
                  </w:r>
                  <w:proofErr w:type="spellStart"/>
                  <w:r>
                    <w:rPr>
                      <w:b/>
                    </w:rPr>
                    <w:t>Reinders</w:t>
                  </w:r>
                  <w:proofErr w:type="spellEnd"/>
                </w:p>
              </w:tc>
              <w:tc>
                <w:tcPr>
                  <w:tcW w:w="1667" w:type="pct"/>
                  <w:tcBorders>
                    <w:top w:val="single" w:sz="6" w:space="0" w:color="auto"/>
                    <w:left w:val="single" w:sz="6" w:space="0" w:color="auto"/>
                    <w:bottom w:val="single" w:sz="6" w:space="0" w:color="auto"/>
                    <w:right w:val="single" w:sz="6" w:space="0" w:color="auto"/>
                  </w:tcBorders>
                </w:tcPr>
                <w:p w:rsidR="00112821" w:rsidRDefault="00112821" w:rsidP="00FE4C6A">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b/>
                      <w:spacing w:val="-1"/>
                      <w:sz w:val="22"/>
                      <w:szCs w:val="24"/>
                      <w:lang w:val="de-DE"/>
                    </w:rPr>
                  </w:pPr>
                </w:p>
              </w:tc>
            </w:tr>
          </w:tbl>
          <w:p w:rsidR="00BF6B8F" w:rsidRPr="00FD1D08"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CG Times" w:hAnsi="CG Times"/>
                <w:spacing w:val="-1"/>
                <w:sz w:val="24"/>
                <w:szCs w:val="24"/>
              </w:rPr>
            </w:pPr>
          </w:p>
          <w:p w:rsidR="00BF6B8F" w:rsidRPr="00FD1D08"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center"/>
              <w:textAlignment w:val="auto"/>
              <w:rPr>
                <w:rFonts w:ascii="CG Times" w:hAnsi="CG Times"/>
                <w:b/>
                <w:spacing w:val="-1"/>
                <w:sz w:val="24"/>
                <w:szCs w:val="24"/>
              </w:rPr>
            </w:pPr>
          </w:p>
          <w:p w:rsidR="00BF6B8F" w:rsidRPr="00FD1D08"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center"/>
              <w:textAlignment w:val="auto"/>
              <w:rPr>
                <w:spacing w:val="-1"/>
                <w:sz w:val="18"/>
                <w:szCs w:val="24"/>
              </w:rPr>
            </w:pPr>
            <w:r w:rsidRPr="00FD1D08">
              <w:rPr>
                <w:rFonts w:ascii="CG Times" w:hAnsi="CG Times"/>
                <w:b/>
                <w:spacing w:val="-1"/>
                <w:sz w:val="24"/>
                <w:szCs w:val="24"/>
              </w:rPr>
              <w:t>DISTRIBUTION</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99"/>
              <w:gridCol w:w="4781"/>
            </w:tblGrid>
            <w:tr w:rsidR="00BF6B8F" w:rsidRPr="00FD1D08" w:rsidTr="00FD1D08">
              <w:trPr>
                <w:cantSplit/>
                <w:trHeight w:val="208"/>
              </w:trPr>
              <w:tc>
                <w:tcPr>
                  <w:tcW w:w="10080" w:type="dxa"/>
                  <w:gridSpan w:val="2"/>
                </w:tcPr>
                <w:p w:rsidR="00BF6B8F" w:rsidRPr="00FD1D08" w:rsidRDefault="00BF6B8F" w:rsidP="00FF0EB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center"/>
                    <w:textAlignment w:val="auto"/>
                    <w:rPr>
                      <w:rFonts w:ascii="CG Times" w:hAnsi="CG Times"/>
                      <w:b/>
                      <w:i/>
                      <w:spacing w:val="-1"/>
                      <w:sz w:val="24"/>
                      <w:szCs w:val="24"/>
                    </w:rPr>
                  </w:pPr>
                  <w:r w:rsidRPr="00FD1D08">
                    <w:rPr>
                      <w:rFonts w:ascii="CG Times" w:hAnsi="CG Times"/>
                      <w:b/>
                      <w:i/>
                      <w:spacing w:val="-1"/>
                      <w:sz w:val="24"/>
                      <w:szCs w:val="24"/>
                    </w:rPr>
                    <w:t>All Members of TC plus the following:</w:t>
                  </w:r>
                </w:p>
              </w:tc>
            </w:tr>
            <w:tr w:rsidR="00BF6B8F" w:rsidRPr="00FD1D08" w:rsidTr="00FD1D08">
              <w:trPr>
                <w:trHeight w:val="206"/>
              </w:trPr>
              <w:tc>
                <w:tcPr>
                  <w:tcW w:w="5299" w:type="dxa"/>
                </w:tcPr>
                <w:p w:rsidR="00BF6B8F" w:rsidRPr="00FD1D08"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CG Times" w:hAnsi="CG Times"/>
                      <w:spacing w:val="-1"/>
                      <w:sz w:val="24"/>
                      <w:szCs w:val="24"/>
                    </w:rPr>
                  </w:pPr>
                </w:p>
                <w:p w:rsidR="00BF6B8F" w:rsidRPr="00FD1D08"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CG Times" w:hAnsi="CG Times"/>
                      <w:spacing w:val="-1"/>
                      <w:sz w:val="24"/>
                      <w:szCs w:val="24"/>
                    </w:rPr>
                  </w:pPr>
                  <w:r w:rsidRPr="00FD1D08">
                    <w:rPr>
                      <w:rFonts w:ascii="CG Times" w:hAnsi="CG Times"/>
                      <w:spacing w:val="-1"/>
                      <w:sz w:val="24"/>
                      <w:szCs w:val="24"/>
                    </w:rPr>
                    <w:t>TAC Section Head:</w:t>
                  </w:r>
                </w:p>
              </w:tc>
              <w:tc>
                <w:tcPr>
                  <w:tcW w:w="4781" w:type="dxa"/>
                </w:tcPr>
                <w:p w:rsidR="00BF6B8F" w:rsidRPr="00FD1D08"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CG Times" w:hAnsi="CG Times"/>
                      <w:b/>
                      <w:spacing w:val="-1"/>
                      <w:sz w:val="24"/>
                      <w:szCs w:val="24"/>
                      <w:u w:val="single"/>
                    </w:rPr>
                  </w:pPr>
                </w:p>
                <w:p w:rsidR="00BF6B8F" w:rsidRPr="00FD1D08" w:rsidRDefault="00B00789"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CG Times" w:hAnsi="CG Times"/>
                      <w:spacing w:val="-1"/>
                      <w:sz w:val="24"/>
                      <w:szCs w:val="24"/>
                    </w:rPr>
                  </w:pPr>
                  <w:r>
                    <w:rPr>
                      <w:rFonts w:ascii="CG Times" w:hAnsi="CG Times"/>
                      <w:spacing w:val="-1"/>
                      <w:sz w:val="24"/>
                      <w:szCs w:val="24"/>
                    </w:rPr>
                    <w:t>Adrienne Thomle</w:t>
                  </w:r>
                </w:p>
              </w:tc>
            </w:tr>
            <w:tr w:rsidR="00BF6B8F" w:rsidRPr="00FD1D08" w:rsidTr="00FD1D08">
              <w:trPr>
                <w:trHeight w:val="206"/>
              </w:trPr>
              <w:tc>
                <w:tcPr>
                  <w:tcW w:w="5299" w:type="dxa"/>
                  <w:tcBorders>
                    <w:bottom w:val="single" w:sz="4" w:space="0" w:color="auto"/>
                  </w:tcBorders>
                </w:tcPr>
                <w:p w:rsidR="00BF6B8F" w:rsidRPr="00FD1D08"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CG Times" w:hAnsi="CG Times"/>
                      <w:spacing w:val="-1"/>
                      <w:sz w:val="24"/>
                      <w:szCs w:val="24"/>
                    </w:rPr>
                  </w:pPr>
                </w:p>
                <w:p w:rsidR="00BF6B8F" w:rsidRPr="00FD1D08"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CG Times" w:hAnsi="CG Times"/>
                      <w:spacing w:val="-1"/>
                      <w:sz w:val="24"/>
                      <w:szCs w:val="24"/>
                    </w:rPr>
                  </w:pPr>
                  <w:r w:rsidRPr="00FD1D08">
                    <w:rPr>
                      <w:rFonts w:ascii="CG Times" w:hAnsi="CG Times"/>
                      <w:spacing w:val="-1"/>
                      <w:sz w:val="24"/>
                      <w:szCs w:val="24"/>
                    </w:rPr>
                    <w:t>TAC Chair:</w:t>
                  </w:r>
                </w:p>
              </w:tc>
              <w:tc>
                <w:tcPr>
                  <w:tcW w:w="4781" w:type="dxa"/>
                  <w:tcBorders>
                    <w:bottom w:val="single" w:sz="4" w:space="0" w:color="auto"/>
                  </w:tcBorders>
                </w:tcPr>
                <w:p w:rsidR="00BF6B8F" w:rsidRDefault="00BF6B8F" w:rsidP="00543CA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textAlignment w:val="auto"/>
                    <w:rPr>
                      <w:rFonts w:ascii="CG Times" w:hAnsi="CG Times"/>
                      <w:spacing w:val="-1"/>
                      <w:sz w:val="24"/>
                      <w:szCs w:val="24"/>
                    </w:rPr>
                  </w:pPr>
                </w:p>
                <w:p w:rsidR="00A51CE7" w:rsidRPr="00543CA7" w:rsidRDefault="00A51CE7" w:rsidP="00543CA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textAlignment w:val="auto"/>
                    <w:rPr>
                      <w:rFonts w:ascii="CG Times" w:hAnsi="CG Times"/>
                      <w:spacing w:val="-1"/>
                      <w:sz w:val="24"/>
                      <w:szCs w:val="24"/>
                    </w:rPr>
                  </w:pPr>
                  <w:r w:rsidRPr="00543CA7">
                    <w:rPr>
                      <w:rFonts w:ascii="CG Times" w:hAnsi="CG Times"/>
                      <w:spacing w:val="-1"/>
                      <w:sz w:val="24"/>
                      <w:szCs w:val="24"/>
                    </w:rPr>
                    <w:t xml:space="preserve">Bill </w:t>
                  </w:r>
                  <w:proofErr w:type="spellStart"/>
                  <w:r w:rsidRPr="00543CA7">
                    <w:rPr>
                      <w:rFonts w:ascii="CG Times" w:hAnsi="CG Times"/>
                      <w:spacing w:val="-1"/>
                      <w:sz w:val="24"/>
                      <w:szCs w:val="24"/>
                    </w:rPr>
                    <w:t>McQuade</w:t>
                  </w:r>
                  <w:proofErr w:type="spellEnd"/>
                </w:p>
              </w:tc>
            </w:tr>
            <w:tr w:rsidR="00BF6B8F" w:rsidRPr="00FD1D08" w:rsidTr="00FD1D08">
              <w:trPr>
                <w:cantSplit/>
                <w:trHeight w:val="458"/>
              </w:trPr>
              <w:tc>
                <w:tcPr>
                  <w:tcW w:w="5299" w:type="dxa"/>
                </w:tcPr>
                <w:p w:rsidR="00BF6B8F" w:rsidRPr="00FD1D08"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CG Times" w:hAnsi="CG Times"/>
                      <w:spacing w:val="-1"/>
                      <w:sz w:val="24"/>
                      <w:szCs w:val="24"/>
                    </w:rPr>
                  </w:pPr>
                  <w:r w:rsidRPr="00FD1D08">
                    <w:rPr>
                      <w:rFonts w:ascii="CG Times" w:hAnsi="CG Times"/>
                      <w:spacing w:val="-1"/>
                      <w:sz w:val="24"/>
                      <w:szCs w:val="24"/>
                    </w:rPr>
                    <w:t xml:space="preserve">Manager Of Standards </w:t>
                  </w:r>
                </w:p>
                <w:p w:rsidR="00BF6B8F" w:rsidRPr="00FD1D08"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CG Times" w:hAnsi="CG Times"/>
                      <w:spacing w:val="-1"/>
                      <w:sz w:val="24"/>
                      <w:szCs w:val="24"/>
                    </w:rPr>
                  </w:pPr>
                  <w:r w:rsidRPr="00FD1D08">
                    <w:rPr>
                      <w:rFonts w:ascii="CG Times" w:hAnsi="CG Times"/>
                      <w:spacing w:val="-1"/>
                      <w:sz w:val="24"/>
                      <w:szCs w:val="24"/>
                    </w:rPr>
                    <w:t>Manager Of Research &amp; Technical Services</w:t>
                  </w:r>
                </w:p>
              </w:tc>
              <w:tc>
                <w:tcPr>
                  <w:tcW w:w="4781" w:type="dxa"/>
                </w:tcPr>
                <w:p w:rsidR="00BF6B8F" w:rsidRPr="00FD1D08"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CG Times" w:hAnsi="CG Times"/>
                      <w:spacing w:val="-1"/>
                      <w:sz w:val="24"/>
                      <w:szCs w:val="24"/>
                    </w:rPr>
                  </w:pPr>
                  <w:r w:rsidRPr="00FD1D08">
                    <w:rPr>
                      <w:rFonts w:ascii="CG Times" w:hAnsi="CG Times"/>
                      <w:spacing w:val="-1"/>
                      <w:sz w:val="24"/>
                      <w:szCs w:val="24"/>
                    </w:rPr>
                    <w:t>Stephanie Reiniche</w:t>
                  </w:r>
                </w:p>
                <w:p w:rsidR="00BF6B8F" w:rsidRPr="00FD1D08"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CG Times" w:hAnsi="CG Times"/>
                      <w:spacing w:val="-1"/>
                      <w:sz w:val="24"/>
                      <w:szCs w:val="24"/>
                    </w:rPr>
                  </w:pPr>
                  <w:r w:rsidRPr="00FD1D08">
                    <w:rPr>
                      <w:rFonts w:ascii="CG Times" w:hAnsi="CG Times"/>
                      <w:spacing w:val="-1"/>
                      <w:sz w:val="24"/>
                      <w:szCs w:val="24"/>
                    </w:rPr>
                    <w:t>Mike Vaughn</w:t>
                  </w:r>
                </w:p>
              </w:tc>
            </w:tr>
          </w:tbl>
          <w:p w:rsidR="00BF6B8F" w:rsidRPr="00BF6B8F" w:rsidRDefault="00BF6B8F" w:rsidP="006857A6">
            <w:pPr>
              <w:pStyle w:val="WfxFaxNum"/>
              <w:rPr>
                <w:rFonts w:ascii="Arial" w:hAnsi="Arial"/>
              </w:rPr>
            </w:pPr>
          </w:p>
        </w:tc>
      </w:tr>
    </w:tbl>
    <w:p w:rsidR="006857A6" w:rsidRDefault="006857A6" w:rsidP="006857A6">
      <w:pPr>
        <w:overflowPunct/>
        <w:autoSpaceDE/>
        <w:autoSpaceDN/>
        <w:adjustRightInd/>
        <w:textAlignment w:val="auto"/>
        <w:rPr>
          <w:rFonts w:ascii="Arial" w:hAnsi="Arial" w:cs="Arial"/>
          <w:sz w:val="22"/>
          <w:szCs w:val="22"/>
        </w:rPr>
        <w:sectPr w:rsidR="006857A6" w:rsidSect="00F11D97">
          <w:headerReference w:type="default" r:id="rId9"/>
          <w:footerReference w:type="default" r:id="rId10"/>
          <w:pgSz w:w="12240" w:h="15840" w:code="1"/>
          <w:pgMar w:top="1440" w:right="1440" w:bottom="1320" w:left="1440" w:header="720" w:footer="720" w:gutter="0"/>
          <w:cols w:space="720"/>
          <w:docGrid w:linePitch="272"/>
        </w:sectPr>
      </w:pPr>
    </w:p>
    <w:p w:rsidR="006857A6" w:rsidRDefault="0025554C" w:rsidP="00D50A65">
      <w:pPr>
        <w:pStyle w:val="ListParagraph"/>
        <w:numPr>
          <w:ilvl w:val="0"/>
          <w:numId w:val="1"/>
        </w:numPr>
        <w:overflowPunct/>
        <w:autoSpaceDE/>
        <w:autoSpaceDN/>
        <w:adjustRightInd/>
        <w:ind w:left="360"/>
        <w:textAlignment w:val="auto"/>
        <w:rPr>
          <w:rFonts w:ascii="Arial" w:hAnsi="Arial" w:cs="Arial"/>
          <w:sz w:val="22"/>
          <w:szCs w:val="22"/>
        </w:rPr>
      </w:pPr>
      <w:r w:rsidRPr="00413895">
        <w:rPr>
          <w:rFonts w:ascii="Arial" w:hAnsi="Arial" w:cs="Arial"/>
          <w:b/>
          <w:sz w:val="22"/>
          <w:szCs w:val="22"/>
        </w:rPr>
        <w:lastRenderedPageBreak/>
        <w:t>Call to O</w:t>
      </w:r>
      <w:r w:rsidR="006857A6" w:rsidRPr="00413895">
        <w:rPr>
          <w:rFonts w:ascii="Arial" w:hAnsi="Arial" w:cs="Arial"/>
          <w:b/>
          <w:sz w:val="22"/>
          <w:szCs w:val="22"/>
        </w:rPr>
        <w:t>rder</w:t>
      </w:r>
      <w:r w:rsidR="006857A6" w:rsidRPr="00413895">
        <w:rPr>
          <w:rFonts w:ascii="Arial" w:hAnsi="Arial" w:cs="Arial"/>
          <w:sz w:val="22"/>
          <w:szCs w:val="22"/>
        </w:rPr>
        <w:t xml:space="preserve"> </w:t>
      </w:r>
      <w:r w:rsidR="00D562E8">
        <w:rPr>
          <w:rFonts w:ascii="Arial" w:hAnsi="Arial" w:cs="Arial"/>
          <w:sz w:val="22"/>
          <w:szCs w:val="22"/>
        </w:rPr>
        <w:t>at 1:</w:t>
      </w:r>
      <w:r w:rsidR="005144FF">
        <w:rPr>
          <w:rFonts w:ascii="Arial" w:hAnsi="Arial" w:cs="Arial"/>
          <w:sz w:val="22"/>
          <w:szCs w:val="22"/>
        </w:rPr>
        <w:t>0</w:t>
      </w:r>
      <w:r w:rsidR="00D562E8">
        <w:rPr>
          <w:rFonts w:ascii="Arial" w:hAnsi="Arial" w:cs="Arial"/>
          <w:sz w:val="22"/>
          <w:szCs w:val="22"/>
        </w:rPr>
        <w:t>0</w:t>
      </w:r>
      <w:r w:rsidR="00A51CE7">
        <w:rPr>
          <w:rFonts w:ascii="Arial" w:hAnsi="Arial" w:cs="Arial"/>
          <w:sz w:val="22"/>
          <w:szCs w:val="22"/>
        </w:rPr>
        <w:t xml:space="preserve"> pm </w:t>
      </w:r>
      <w:r w:rsidR="006857A6" w:rsidRPr="00413895">
        <w:rPr>
          <w:rFonts w:ascii="Arial" w:hAnsi="Arial" w:cs="Arial"/>
          <w:sz w:val="22"/>
          <w:szCs w:val="22"/>
        </w:rPr>
        <w:t xml:space="preserve">by chair </w:t>
      </w:r>
      <w:r w:rsidR="00564F4B">
        <w:rPr>
          <w:rFonts w:ascii="Arial" w:hAnsi="Arial" w:cs="Arial"/>
          <w:sz w:val="22"/>
          <w:szCs w:val="22"/>
        </w:rPr>
        <w:t>Janice Peterson</w:t>
      </w:r>
      <w:r w:rsidR="006857A6" w:rsidRPr="00413895">
        <w:rPr>
          <w:rFonts w:ascii="Arial" w:hAnsi="Arial" w:cs="Arial"/>
          <w:sz w:val="22"/>
          <w:szCs w:val="22"/>
        </w:rPr>
        <w:t xml:space="preserve"> followed</w:t>
      </w:r>
      <w:r w:rsidR="00AA643C">
        <w:rPr>
          <w:rFonts w:ascii="Arial" w:hAnsi="Arial" w:cs="Arial"/>
          <w:sz w:val="22"/>
          <w:szCs w:val="22"/>
        </w:rPr>
        <w:t xml:space="preserve"> by introductions.</w:t>
      </w:r>
    </w:p>
    <w:p w:rsidR="00AA643C" w:rsidRPr="00413895" w:rsidRDefault="00AA643C" w:rsidP="00AA643C">
      <w:pPr>
        <w:pStyle w:val="ListParagraph"/>
        <w:overflowPunct/>
        <w:autoSpaceDE/>
        <w:autoSpaceDN/>
        <w:adjustRightInd/>
        <w:ind w:left="360"/>
        <w:textAlignment w:val="auto"/>
        <w:rPr>
          <w:rFonts w:ascii="Arial" w:hAnsi="Arial" w:cs="Arial"/>
          <w:sz w:val="22"/>
          <w:szCs w:val="22"/>
        </w:rPr>
      </w:pPr>
    </w:p>
    <w:p w:rsidR="00413895" w:rsidRPr="00BB65A4" w:rsidRDefault="00413895" w:rsidP="00D50A65">
      <w:pPr>
        <w:pStyle w:val="ListParagraph"/>
        <w:numPr>
          <w:ilvl w:val="0"/>
          <w:numId w:val="1"/>
        </w:numPr>
        <w:overflowPunct/>
        <w:autoSpaceDE/>
        <w:autoSpaceDN/>
        <w:adjustRightInd/>
        <w:ind w:left="360"/>
        <w:textAlignment w:val="auto"/>
        <w:rPr>
          <w:rFonts w:ascii="Arial" w:hAnsi="Arial" w:cs="Arial"/>
          <w:sz w:val="22"/>
          <w:szCs w:val="22"/>
        </w:rPr>
      </w:pPr>
      <w:r>
        <w:rPr>
          <w:rFonts w:ascii="Arial" w:hAnsi="Arial" w:cs="Arial"/>
          <w:b/>
          <w:sz w:val="22"/>
          <w:szCs w:val="22"/>
        </w:rPr>
        <w:t xml:space="preserve">Roll call.  </w:t>
      </w:r>
      <w:r w:rsidR="001F162D" w:rsidRPr="001F162D">
        <w:rPr>
          <w:rFonts w:ascii="Arial" w:hAnsi="Arial" w:cs="Arial"/>
          <w:sz w:val="22"/>
          <w:szCs w:val="22"/>
        </w:rPr>
        <w:t>Quorum of</w:t>
      </w:r>
      <w:r w:rsidR="001F162D">
        <w:rPr>
          <w:rFonts w:ascii="Arial" w:hAnsi="Arial" w:cs="Arial"/>
          <w:b/>
          <w:sz w:val="22"/>
          <w:szCs w:val="22"/>
        </w:rPr>
        <w:t xml:space="preserve"> </w:t>
      </w:r>
      <w:r w:rsidR="000A1943">
        <w:rPr>
          <w:rFonts w:ascii="Arial" w:hAnsi="Arial" w:cs="Arial"/>
          <w:b/>
          <w:sz w:val="22"/>
          <w:szCs w:val="22"/>
        </w:rPr>
        <w:t>7</w:t>
      </w:r>
      <w:r w:rsidR="00D562E8">
        <w:rPr>
          <w:rFonts w:ascii="Arial" w:hAnsi="Arial" w:cs="Arial"/>
          <w:sz w:val="22"/>
          <w:szCs w:val="22"/>
        </w:rPr>
        <w:t xml:space="preserve"> of </w:t>
      </w:r>
      <w:r w:rsidR="00564F4B">
        <w:rPr>
          <w:rFonts w:ascii="Arial" w:hAnsi="Arial" w:cs="Arial"/>
          <w:sz w:val="22"/>
          <w:szCs w:val="22"/>
        </w:rPr>
        <w:t>8</w:t>
      </w:r>
      <w:r w:rsidRPr="00413895">
        <w:rPr>
          <w:rFonts w:ascii="Arial" w:hAnsi="Arial" w:cs="Arial"/>
          <w:sz w:val="22"/>
          <w:szCs w:val="22"/>
        </w:rPr>
        <w:t xml:space="preserve"> voting members present.</w:t>
      </w:r>
      <w:r w:rsidR="00B87C7D">
        <w:rPr>
          <w:rFonts w:ascii="Arial" w:hAnsi="Arial" w:cs="Arial"/>
          <w:sz w:val="22"/>
          <w:szCs w:val="22"/>
        </w:rPr>
        <w:t xml:space="preserve"> </w:t>
      </w:r>
    </w:p>
    <w:p w:rsidR="006857A6" w:rsidRPr="00413895" w:rsidRDefault="006857A6" w:rsidP="006857A6">
      <w:pPr>
        <w:overflowPunct/>
        <w:autoSpaceDE/>
        <w:autoSpaceDN/>
        <w:adjustRightInd/>
        <w:textAlignment w:val="auto"/>
        <w:rPr>
          <w:rFonts w:ascii="Arial" w:hAnsi="Arial" w:cs="Arial"/>
          <w:sz w:val="22"/>
          <w:szCs w:val="22"/>
        </w:rPr>
      </w:pPr>
    </w:p>
    <w:p w:rsidR="006857A6" w:rsidRPr="00B34722" w:rsidRDefault="00265D13" w:rsidP="00D50A65">
      <w:pPr>
        <w:pStyle w:val="ListParagraph"/>
        <w:numPr>
          <w:ilvl w:val="0"/>
          <w:numId w:val="1"/>
        </w:numPr>
        <w:overflowPunct/>
        <w:autoSpaceDE/>
        <w:autoSpaceDN/>
        <w:adjustRightInd/>
        <w:ind w:left="360"/>
        <w:textAlignment w:val="auto"/>
        <w:rPr>
          <w:rFonts w:ascii="Arial" w:hAnsi="Arial" w:cs="Arial"/>
          <w:i/>
          <w:sz w:val="22"/>
          <w:szCs w:val="22"/>
        </w:rPr>
      </w:pPr>
      <w:r w:rsidRPr="00B34722">
        <w:rPr>
          <w:rFonts w:ascii="Arial" w:hAnsi="Arial" w:cs="Arial"/>
          <w:b/>
          <w:i/>
          <w:sz w:val="22"/>
          <w:szCs w:val="22"/>
        </w:rPr>
        <w:t>Motion:</w:t>
      </w:r>
      <w:r w:rsidRPr="00B34722">
        <w:rPr>
          <w:rFonts w:ascii="Arial" w:hAnsi="Arial" w:cs="Arial"/>
          <w:i/>
          <w:sz w:val="22"/>
          <w:szCs w:val="22"/>
        </w:rPr>
        <w:t xml:space="preserve"> to a</w:t>
      </w:r>
      <w:r w:rsidR="006857A6" w:rsidRPr="00B34722">
        <w:rPr>
          <w:rFonts w:ascii="Arial" w:hAnsi="Arial" w:cs="Arial"/>
          <w:i/>
          <w:sz w:val="22"/>
          <w:szCs w:val="22"/>
        </w:rPr>
        <w:t xml:space="preserve">ccept </w:t>
      </w:r>
      <w:r w:rsidRPr="00B34722">
        <w:rPr>
          <w:rFonts w:ascii="Arial" w:hAnsi="Arial" w:cs="Arial"/>
          <w:i/>
          <w:sz w:val="22"/>
          <w:szCs w:val="22"/>
        </w:rPr>
        <w:t xml:space="preserve">the </w:t>
      </w:r>
      <w:r w:rsidR="006857A6" w:rsidRPr="00B34722">
        <w:rPr>
          <w:rFonts w:ascii="Arial" w:hAnsi="Arial" w:cs="Arial"/>
          <w:i/>
          <w:sz w:val="22"/>
          <w:szCs w:val="22"/>
        </w:rPr>
        <w:t>agenda</w:t>
      </w:r>
      <w:r w:rsidRPr="00B34722">
        <w:rPr>
          <w:rFonts w:ascii="Arial" w:hAnsi="Arial" w:cs="Arial"/>
          <w:i/>
          <w:sz w:val="22"/>
          <w:szCs w:val="22"/>
        </w:rPr>
        <w:t xml:space="preserve"> and </w:t>
      </w:r>
      <w:r w:rsidR="006857A6" w:rsidRPr="00B34722">
        <w:rPr>
          <w:rFonts w:ascii="Arial" w:hAnsi="Arial" w:cs="Arial"/>
          <w:i/>
          <w:sz w:val="22"/>
          <w:szCs w:val="22"/>
        </w:rPr>
        <w:t xml:space="preserve">approve </w:t>
      </w:r>
      <w:r w:rsidRPr="00B34722">
        <w:rPr>
          <w:rFonts w:ascii="Arial" w:hAnsi="Arial" w:cs="Arial"/>
          <w:i/>
          <w:sz w:val="22"/>
          <w:szCs w:val="22"/>
        </w:rPr>
        <w:t xml:space="preserve">the </w:t>
      </w:r>
      <w:r w:rsidR="006857A6" w:rsidRPr="00B34722">
        <w:rPr>
          <w:rFonts w:ascii="Arial" w:hAnsi="Arial" w:cs="Arial"/>
          <w:i/>
          <w:sz w:val="22"/>
          <w:szCs w:val="22"/>
        </w:rPr>
        <w:t xml:space="preserve">minutes of </w:t>
      </w:r>
      <w:r w:rsidR="005B5B3A">
        <w:rPr>
          <w:rFonts w:ascii="Arial" w:hAnsi="Arial" w:cs="Arial"/>
          <w:i/>
          <w:sz w:val="22"/>
          <w:szCs w:val="22"/>
        </w:rPr>
        <w:t>Chicago</w:t>
      </w:r>
      <w:r w:rsidR="00401A31">
        <w:rPr>
          <w:rFonts w:ascii="Arial" w:hAnsi="Arial" w:cs="Arial"/>
          <w:i/>
          <w:sz w:val="22"/>
          <w:szCs w:val="22"/>
        </w:rPr>
        <w:t>, 201</w:t>
      </w:r>
      <w:r w:rsidR="005B5B3A">
        <w:rPr>
          <w:rFonts w:ascii="Arial" w:hAnsi="Arial" w:cs="Arial"/>
          <w:i/>
          <w:sz w:val="22"/>
          <w:szCs w:val="22"/>
        </w:rPr>
        <w:t>5</w:t>
      </w:r>
      <w:r w:rsidR="006857A6" w:rsidRPr="00B34722">
        <w:rPr>
          <w:rFonts w:ascii="Arial" w:hAnsi="Arial" w:cs="Arial"/>
          <w:i/>
          <w:sz w:val="22"/>
          <w:szCs w:val="22"/>
        </w:rPr>
        <w:t xml:space="preserve"> meeting</w:t>
      </w:r>
      <w:r w:rsidRPr="00B34722">
        <w:rPr>
          <w:rFonts w:ascii="Arial" w:hAnsi="Arial" w:cs="Arial"/>
          <w:i/>
          <w:sz w:val="22"/>
          <w:szCs w:val="22"/>
        </w:rPr>
        <w:t>.</w:t>
      </w:r>
    </w:p>
    <w:p w:rsidR="006857A6" w:rsidRDefault="006F3AF2" w:rsidP="0064626A">
      <w:pPr>
        <w:overflowPunct/>
        <w:autoSpaceDE/>
        <w:autoSpaceDN/>
        <w:adjustRightInd/>
        <w:ind w:left="360"/>
        <w:textAlignment w:val="auto"/>
        <w:rPr>
          <w:rFonts w:ascii="Arial" w:hAnsi="Arial" w:cs="Arial"/>
          <w:sz w:val="22"/>
          <w:szCs w:val="22"/>
        </w:rPr>
      </w:pPr>
      <w:r>
        <w:rPr>
          <w:rFonts w:ascii="Arial" w:hAnsi="Arial" w:cs="Arial"/>
          <w:i/>
          <w:sz w:val="22"/>
          <w:szCs w:val="22"/>
        </w:rPr>
        <w:t>Moved b</w:t>
      </w:r>
      <w:r w:rsidR="00265D13" w:rsidRPr="00B34722">
        <w:rPr>
          <w:rFonts w:ascii="Arial" w:hAnsi="Arial" w:cs="Arial"/>
          <w:i/>
          <w:sz w:val="22"/>
          <w:szCs w:val="22"/>
        </w:rPr>
        <w:t>y</w:t>
      </w:r>
      <w:r w:rsidR="0064626A" w:rsidRPr="00B34722">
        <w:rPr>
          <w:rFonts w:ascii="Arial" w:hAnsi="Arial" w:cs="Arial"/>
          <w:i/>
          <w:sz w:val="22"/>
          <w:szCs w:val="22"/>
        </w:rPr>
        <w:t xml:space="preserve"> </w:t>
      </w:r>
      <w:proofErr w:type="spellStart"/>
      <w:r w:rsidR="00301EC6">
        <w:rPr>
          <w:rFonts w:ascii="Arial" w:hAnsi="Arial" w:cs="Arial"/>
          <w:i/>
          <w:sz w:val="22"/>
          <w:szCs w:val="22"/>
        </w:rPr>
        <w:t>Hunn</w:t>
      </w:r>
      <w:proofErr w:type="spellEnd"/>
      <w:r w:rsidR="00265D13" w:rsidRPr="00B34722">
        <w:rPr>
          <w:rFonts w:ascii="Arial" w:hAnsi="Arial" w:cs="Arial"/>
          <w:i/>
          <w:sz w:val="22"/>
          <w:szCs w:val="22"/>
        </w:rPr>
        <w:t>, second</w:t>
      </w:r>
      <w:r w:rsidR="006E660A" w:rsidRPr="00B34722">
        <w:rPr>
          <w:rFonts w:ascii="Arial" w:hAnsi="Arial" w:cs="Arial"/>
          <w:i/>
          <w:sz w:val="22"/>
          <w:szCs w:val="22"/>
        </w:rPr>
        <w:t xml:space="preserve"> </w:t>
      </w:r>
      <w:proofErr w:type="spellStart"/>
      <w:r w:rsidR="00444BB9">
        <w:rPr>
          <w:rFonts w:ascii="Arial" w:hAnsi="Arial" w:cs="Arial"/>
          <w:i/>
          <w:sz w:val="22"/>
          <w:szCs w:val="22"/>
        </w:rPr>
        <w:t>Andis</w:t>
      </w:r>
      <w:proofErr w:type="spellEnd"/>
      <w:r>
        <w:rPr>
          <w:rFonts w:ascii="Arial" w:hAnsi="Arial" w:cs="Arial"/>
          <w:i/>
          <w:sz w:val="22"/>
          <w:szCs w:val="22"/>
        </w:rPr>
        <w:t xml:space="preserve">, </w:t>
      </w:r>
      <w:r w:rsidR="00616024">
        <w:rPr>
          <w:rFonts w:ascii="Arial" w:hAnsi="Arial" w:cs="Arial"/>
          <w:i/>
          <w:sz w:val="22"/>
          <w:szCs w:val="22"/>
        </w:rPr>
        <w:t>pass</w:t>
      </w:r>
      <w:r>
        <w:rPr>
          <w:rFonts w:ascii="Arial" w:hAnsi="Arial" w:cs="Arial"/>
          <w:i/>
          <w:sz w:val="22"/>
          <w:szCs w:val="22"/>
        </w:rPr>
        <w:t xml:space="preserve">ed </w:t>
      </w:r>
      <w:r w:rsidR="00564F4B">
        <w:rPr>
          <w:rFonts w:ascii="Arial" w:hAnsi="Arial" w:cs="Arial"/>
          <w:i/>
          <w:sz w:val="22"/>
          <w:szCs w:val="22"/>
        </w:rPr>
        <w:t>6</w:t>
      </w:r>
      <w:r w:rsidR="00265D13" w:rsidRPr="00B34722">
        <w:rPr>
          <w:rFonts w:ascii="Arial" w:hAnsi="Arial" w:cs="Arial"/>
          <w:i/>
          <w:sz w:val="22"/>
          <w:szCs w:val="22"/>
        </w:rPr>
        <w:t>-0-0 CV</w:t>
      </w:r>
    </w:p>
    <w:p w:rsidR="00265D13" w:rsidRPr="006857A6" w:rsidRDefault="00265D13" w:rsidP="00B34722">
      <w:pPr>
        <w:overflowPunct/>
        <w:autoSpaceDE/>
        <w:autoSpaceDN/>
        <w:adjustRightInd/>
        <w:jc w:val="center"/>
        <w:textAlignment w:val="auto"/>
        <w:rPr>
          <w:rFonts w:ascii="Arial" w:hAnsi="Arial" w:cs="Arial"/>
          <w:sz w:val="22"/>
          <w:szCs w:val="22"/>
        </w:rPr>
      </w:pPr>
    </w:p>
    <w:p w:rsidR="00EF7234" w:rsidRPr="00D562E8" w:rsidRDefault="001F0CB1" w:rsidP="00D562E8">
      <w:pPr>
        <w:overflowPunct/>
        <w:autoSpaceDE/>
        <w:autoSpaceDN/>
        <w:adjustRightInd/>
        <w:textAlignment w:val="auto"/>
        <w:rPr>
          <w:rFonts w:ascii="Arial" w:hAnsi="Arial" w:cs="Arial"/>
          <w:sz w:val="22"/>
          <w:szCs w:val="22"/>
        </w:rPr>
      </w:pPr>
      <w:r>
        <w:rPr>
          <w:rFonts w:ascii="Arial" w:hAnsi="Arial" w:cs="Arial"/>
          <w:sz w:val="22"/>
          <w:szCs w:val="22"/>
        </w:rPr>
        <w:t>4</w:t>
      </w:r>
      <w:r w:rsidR="00265D13" w:rsidRPr="008246C4">
        <w:rPr>
          <w:rFonts w:ascii="Arial" w:hAnsi="Arial" w:cs="Arial"/>
          <w:b/>
          <w:sz w:val="22"/>
          <w:szCs w:val="22"/>
        </w:rPr>
        <w:t xml:space="preserve">.  </w:t>
      </w:r>
      <w:r w:rsidR="006857A6" w:rsidRPr="008246C4">
        <w:rPr>
          <w:rFonts w:ascii="Arial" w:hAnsi="Arial" w:cs="Arial"/>
          <w:b/>
          <w:sz w:val="22"/>
          <w:szCs w:val="22"/>
        </w:rPr>
        <w:t>Announcements</w:t>
      </w:r>
      <w:r w:rsidR="006857A6" w:rsidRPr="006857A6">
        <w:rPr>
          <w:rFonts w:ascii="Arial" w:hAnsi="Arial" w:cs="Arial"/>
          <w:sz w:val="22"/>
          <w:szCs w:val="22"/>
        </w:rPr>
        <w:tab/>
      </w:r>
      <w:r w:rsidR="005144FF">
        <w:rPr>
          <w:rFonts w:ascii="Arial" w:hAnsi="Arial" w:cs="Arial"/>
          <w:sz w:val="22"/>
          <w:szCs w:val="22"/>
        </w:rPr>
        <w:t>Peterson</w:t>
      </w:r>
    </w:p>
    <w:p w:rsidR="005B5B3A" w:rsidRDefault="00301EC6" w:rsidP="00D50A65">
      <w:pPr>
        <w:pStyle w:val="ListParagraph"/>
        <w:numPr>
          <w:ilvl w:val="0"/>
          <w:numId w:val="2"/>
        </w:numPr>
        <w:overflowPunct/>
        <w:autoSpaceDE/>
        <w:autoSpaceDN/>
        <w:adjustRightInd/>
        <w:textAlignment w:val="auto"/>
        <w:rPr>
          <w:rFonts w:ascii="Arial" w:hAnsi="Arial" w:cs="Arial"/>
          <w:sz w:val="22"/>
          <w:szCs w:val="22"/>
        </w:rPr>
      </w:pPr>
      <w:r>
        <w:rPr>
          <w:rFonts w:ascii="Arial" w:hAnsi="Arial" w:cs="Arial"/>
          <w:sz w:val="22"/>
          <w:szCs w:val="22"/>
        </w:rPr>
        <w:t>New process to become provisional corresponding member online.  After 2 years must inform committee if wish to continue as normal corresponding member.</w:t>
      </w:r>
    </w:p>
    <w:p w:rsidR="0064626A" w:rsidRPr="00301EC6" w:rsidRDefault="00301EC6" w:rsidP="00D50A65">
      <w:pPr>
        <w:pStyle w:val="ListParagraph"/>
        <w:numPr>
          <w:ilvl w:val="0"/>
          <w:numId w:val="2"/>
        </w:numPr>
        <w:overflowPunct/>
        <w:autoSpaceDE/>
        <w:autoSpaceDN/>
        <w:adjustRightInd/>
        <w:textAlignment w:val="auto"/>
        <w:rPr>
          <w:rFonts w:ascii="Arial" w:hAnsi="Arial" w:cs="Arial"/>
          <w:sz w:val="22"/>
          <w:szCs w:val="22"/>
        </w:rPr>
      </w:pPr>
      <w:r w:rsidRPr="00301EC6">
        <w:rPr>
          <w:rFonts w:ascii="Arial" w:hAnsi="Arial" w:cs="Arial"/>
          <w:sz w:val="22"/>
          <w:szCs w:val="22"/>
        </w:rPr>
        <w:t>Beginning of July will get e-mail re t</w:t>
      </w:r>
      <w:r w:rsidR="00EF7234" w:rsidRPr="00301EC6">
        <w:rPr>
          <w:rFonts w:ascii="Arial" w:hAnsi="Arial" w:cs="Arial"/>
          <w:sz w:val="22"/>
          <w:szCs w:val="22"/>
        </w:rPr>
        <w:t xml:space="preserve">hank you letters to employers </w:t>
      </w:r>
      <w:r w:rsidR="008D25C8" w:rsidRPr="00301EC6">
        <w:rPr>
          <w:rFonts w:ascii="Arial" w:hAnsi="Arial" w:cs="Arial"/>
          <w:sz w:val="22"/>
          <w:szCs w:val="22"/>
        </w:rPr>
        <w:t xml:space="preserve">can be obtained </w:t>
      </w:r>
      <w:r w:rsidR="00EF7234" w:rsidRPr="00301EC6">
        <w:rPr>
          <w:rFonts w:ascii="Arial" w:hAnsi="Arial" w:cs="Arial"/>
          <w:sz w:val="22"/>
          <w:szCs w:val="22"/>
        </w:rPr>
        <w:t>on ASHRAE web site</w:t>
      </w:r>
      <w:r>
        <w:rPr>
          <w:rFonts w:ascii="Arial" w:hAnsi="Arial" w:cs="Arial"/>
          <w:sz w:val="22"/>
          <w:szCs w:val="22"/>
        </w:rPr>
        <w:t>.</w:t>
      </w:r>
    </w:p>
    <w:p w:rsidR="00301EC6" w:rsidRDefault="00301EC6" w:rsidP="00D50A65">
      <w:pPr>
        <w:pStyle w:val="ListParagraph"/>
        <w:numPr>
          <w:ilvl w:val="0"/>
          <w:numId w:val="2"/>
        </w:numPr>
        <w:overflowPunct/>
        <w:autoSpaceDE/>
        <w:autoSpaceDN/>
        <w:adjustRightInd/>
        <w:textAlignment w:val="auto"/>
        <w:rPr>
          <w:rFonts w:ascii="Arial" w:hAnsi="Arial" w:cs="Arial"/>
          <w:sz w:val="22"/>
          <w:szCs w:val="22"/>
        </w:rPr>
      </w:pPr>
      <w:r>
        <w:rPr>
          <w:rFonts w:ascii="Arial" w:hAnsi="Arial" w:cs="Arial"/>
          <w:sz w:val="22"/>
          <w:szCs w:val="22"/>
        </w:rPr>
        <w:t>Hightower Award nomination due by September 1 for outstanding work on TC or TG</w:t>
      </w:r>
    </w:p>
    <w:p w:rsidR="00301EC6" w:rsidRDefault="00301EC6" w:rsidP="00D50A65">
      <w:pPr>
        <w:pStyle w:val="ListParagraph"/>
        <w:numPr>
          <w:ilvl w:val="0"/>
          <w:numId w:val="2"/>
        </w:numPr>
        <w:overflowPunct/>
        <w:autoSpaceDE/>
        <w:autoSpaceDN/>
        <w:adjustRightInd/>
        <w:textAlignment w:val="auto"/>
        <w:rPr>
          <w:rFonts w:ascii="Arial" w:hAnsi="Arial" w:cs="Arial"/>
          <w:sz w:val="22"/>
          <w:szCs w:val="22"/>
        </w:rPr>
      </w:pPr>
      <w:r>
        <w:rPr>
          <w:rFonts w:ascii="Arial" w:hAnsi="Arial" w:cs="Arial"/>
          <w:sz w:val="22"/>
          <w:szCs w:val="22"/>
        </w:rPr>
        <w:t>Nominations for Service to ASHRAE Research Award due by September 1</w:t>
      </w:r>
    </w:p>
    <w:p w:rsidR="00301EC6" w:rsidRDefault="00301EC6" w:rsidP="00D50A65">
      <w:pPr>
        <w:pStyle w:val="ListParagraph"/>
        <w:numPr>
          <w:ilvl w:val="0"/>
          <w:numId w:val="2"/>
        </w:numPr>
        <w:overflowPunct/>
        <w:autoSpaceDE/>
        <w:autoSpaceDN/>
        <w:adjustRightInd/>
        <w:textAlignment w:val="auto"/>
        <w:rPr>
          <w:rFonts w:ascii="Arial" w:hAnsi="Arial" w:cs="Arial"/>
          <w:sz w:val="22"/>
          <w:szCs w:val="22"/>
        </w:rPr>
      </w:pPr>
      <w:proofErr w:type="gramStart"/>
      <w:r>
        <w:rPr>
          <w:rFonts w:ascii="Arial" w:hAnsi="Arial" w:cs="Arial"/>
          <w:sz w:val="22"/>
          <w:szCs w:val="22"/>
        </w:rPr>
        <w:t>Emphasis being placed on having programs correspond</w:t>
      </w:r>
      <w:proofErr w:type="gramEnd"/>
      <w:r>
        <w:rPr>
          <w:rFonts w:ascii="Arial" w:hAnsi="Arial" w:cs="Arial"/>
          <w:sz w:val="22"/>
          <w:szCs w:val="22"/>
        </w:rPr>
        <w:t xml:space="preserve"> to conference tracks.  Can propose new tracks starting with Las Vegas.</w:t>
      </w:r>
    </w:p>
    <w:p w:rsidR="00301EC6" w:rsidRDefault="00301EC6" w:rsidP="00D50A65">
      <w:pPr>
        <w:pStyle w:val="ListParagraph"/>
        <w:numPr>
          <w:ilvl w:val="0"/>
          <w:numId w:val="2"/>
        </w:numPr>
        <w:overflowPunct/>
        <w:autoSpaceDE/>
        <w:autoSpaceDN/>
        <w:adjustRightInd/>
        <w:textAlignment w:val="auto"/>
        <w:rPr>
          <w:rFonts w:ascii="Arial" w:hAnsi="Arial" w:cs="Arial"/>
          <w:sz w:val="22"/>
          <w:szCs w:val="22"/>
        </w:rPr>
      </w:pPr>
      <w:r>
        <w:rPr>
          <w:rFonts w:ascii="Arial" w:hAnsi="Arial" w:cs="Arial"/>
          <w:sz w:val="22"/>
          <w:szCs w:val="22"/>
        </w:rPr>
        <w:t>Reminder to update bio with employment discipline.</w:t>
      </w:r>
    </w:p>
    <w:p w:rsidR="00301EC6" w:rsidRDefault="00301EC6" w:rsidP="00D50A65">
      <w:pPr>
        <w:pStyle w:val="ListParagraph"/>
        <w:numPr>
          <w:ilvl w:val="0"/>
          <w:numId w:val="2"/>
        </w:numPr>
        <w:overflowPunct/>
        <w:autoSpaceDE/>
        <w:autoSpaceDN/>
        <w:adjustRightInd/>
        <w:textAlignment w:val="auto"/>
        <w:rPr>
          <w:rFonts w:ascii="Arial" w:hAnsi="Arial" w:cs="Arial"/>
          <w:sz w:val="22"/>
          <w:szCs w:val="22"/>
        </w:rPr>
      </w:pPr>
      <w:r>
        <w:rPr>
          <w:rFonts w:ascii="Arial" w:hAnsi="Arial" w:cs="Arial"/>
          <w:sz w:val="22"/>
          <w:szCs w:val="22"/>
        </w:rPr>
        <w:t>Asking for TC support for volunteers to support content control for meetings.</w:t>
      </w:r>
    </w:p>
    <w:p w:rsidR="00301EC6" w:rsidRDefault="00301EC6" w:rsidP="00D50A65">
      <w:pPr>
        <w:pStyle w:val="ListParagraph"/>
        <w:numPr>
          <w:ilvl w:val="0"/>
          <w:numId w:val="2"/>
        </w:numPr>
        <w:overflowPunct/>
        <w:autoSpaceDE/>
        <w:autoSpaceDN/>
        <w:adjustRightInd/>
        <w:textAlignment w:val="auto"/>
        <w:rPr>
          <w:rFonts w:ascii="Arial" w:hAnsi="Arial" w:cs="Arial"/>
          <w:sz w:val="22"/>
          <w:szCs w:val="22"/>
        </w:rPr>
      </w:pPr>
      <w:r>
        <w:rPr>
          <w:rFonts w:ascii="Arial" w:hAnsi="Arial" w:cs="Arial"/>
          <w:sz w:val="22"/>
          <w:szCs w:val="22"/>
        </w:rPr>
        <w:t>New Roster goes into effect tomorrow. Going from 8 to 9 voting members. Michael Deru and Patrick Carpenter joining and Kimberley Pierson rolling off</w:t>
      </w:r>
      <w:r w:rsidR="006831C5">
        <w:rPr>
          <w:rFonts w:ascii="Arial" w:hAnsi="Arial" w:cs="Arial"/>
          <w:sz w:val="22"/>
          <w:szCs w:val="22"/>
        </w:rPr>
        <w:t xml:space="preserve"> (but wishes to stay on since her new employer supports her attendance)</w:t>
      </w:r>
      <w:r>
        <w:rPr>
          <w:rFonts w:ascii="Arial" w:hAnsi="Arial" w:cs="Arial"/>
          <w:sz w:val="22"/>
          <w:szCs w:val="22"/>
        </w:rPr>
        <w:t>.</w:t>
      </w:r>
    </w:p>
    <w:p w:rsidR="00301EC6" w:rsidRDefault="00301EC6" w:rsidP="00301EC6">
      <w:pPr>
        <w:overflowPunct/>
        <w:autoSpaceDE/>
        <w:autoSpaceDN/>
        <w:adjustRightInd/>
        <w:textAlignment w:val="auto"/>
        <w:rPr>
          <w:rFonts w:ascii="Arial" w:hAnsi="Arial" w:cs="Arial"/>
          <w:sz w:val="22"/>
          <w:szCs w:val="22"/>
        </w:rPr>
      </w:pPr>
    </w:p>
    <w:p w:rsidR="008E439E" w:rsidRDefault="008E439E" w:rsidP="006857A6">
      <w:pPr>
        <w:overflowPunct/>
        <w:autoSpaceDE/>
        <w:autoSpaceDN/>
        <w:adjustRightInd/>
        <w:textAlignment w:val="auto"/>
        <w:rPr>
          <w:rFonts w:ascii="Arial" w:hAnsi="Arial" w:cs="Arial"/>
          <w:sz w:val="22"/>
          <w:szCs w:val="22"/>
        </w:rPr>
      </w:pPr>
    </w:p>
    <w:p w:rsidR="006857A6" w:rsidRPr="008246C4" w:rsidRDefault="001F0CB1" w:rsidP="006857A6">
      <w:pPr>
        <w:overflowPunct/>
        <w:autoSpaceDE/>
        <w:autoSpaceDN/>
        <w:adjustRightInd/>
        <w:textAlignment w:val="auto"/>
        <w:rPr>
          <w:rFonts w:ascii="Arial" w:hAnsi="Arial" w:cs="Arial"/>
          <w:b/>
          <w:sz w:val="22"/>
          <w:szCs w:val="22"/>
        </w:rPr>
      </w:pPr>
      <w:r>
        <w:rPr>
          <w:rFonts w:ascii="Arial" w:hAnsi="Arial" w:cs="Arial"/>
          <w:sz w:val="22"/>
          <w:szCs w:val="22"/>
        </w:rPr>
        <w:t>5</w:t>
      </w:r>
      <w:r w:rsidR="008246C4">
        <w:rPr>
          <w:rFonts w:ascii="Arial" w:hAnsi="Arial" w:cs="Arial"/>
          <w:b/>
          <w:sz w:val="22"/>
          <w:szCs w:val="22"/>
        </w:rPr>
        <w:t xml:space="preserve">. </w:t>
      </w:r>
      <w:r w:rsidR="006857A6" w:rsidRPr="008246C4">
        <w:rPr>
          <w:rFonts w:ascii="Arial" w:hAnsi="Arial" w:cs="Arial"/>
          <w:b/>
          <w:sz w:val="22"/>
          <w:szCs w:val="22"/>
        </w:rPr>
        <w:t>Standing Committee Liaisons</w:t>
      </w:r>
      <w:r w:rsidR="00F45DD3">
        <w:rPr>
          <w:rFonts w:ascii="Arial" w:hAnsi="Arial" w:cs="Arial"/>
          <w:b/>
          <w:sz w:val="22"/>
          <w:szCs w:val="22"/>
        </w:rPr>
        <w:t xml:space="preserve"> </w:t>
      </w:r>
      <w:r w:rsidR="00F45DD3" w:rsidRPr="00F45DD3">
        <w:rPr>
          <w:rFonts w:ascii="Arial" w:hAnsi="Arial" w:cs="Arial"/>
          <w:sz w:val="22"/>
          <w:szCs w:val="22"/>
        </w:rPr>
        <w:t>no report</w:t>
      </w:r>
      <w:r w:rsidR="006857A6" w:rsidRPr="008246C4">
        <w:rPr>
          <w:rFonts w:ascii="Arial" w:hAnsi="Arial" w:cs="Arial"/>
          <w:b/>
          <w:sz w:val="22"/>
          <w:szCs w:val="22"/>
        </w:rPr>
        <w:t xml:space="preserve">   </w:t>
      </w:r>
    </w:p>
    <w:p w:rsidR="006857A6" w:rsidRPr="006857A6" w:rsidRDefault="006857A6" w:rsidP="006857A6">
      <w:pPr>
        <w:overflowPunct/>
        <w:autoSpaceDE/>
        <w:autoSpaceDN/>
        <w:adjustRightInd/>
        <w:textAlignment w:val="auto"/>
        <w:rPr>
          <w:rFonts w:ascii="Arial" w:hAnsi="Arial" w:cs="Arial"/>
          <w:sz w:val="22"/>
          <w:szCs w:val="22"/>
        </w:rPr>
      </w:pPr>
    </w:p>
    <w:p w:rsidR="006857A6" w:rsidRDefault="001F0CB1" w:rsidP="006857A6">
      <w:pPr>
        <w:overflowPunct/>
        <w:autoSpaceDE/>
        <w:autoSpaceDN/>
        <w:adjustRightInd/>
        <w:textAlignment w:val="auto"/>
        <w:rPr>
          <w:rFonts w:ascii="Arial" w:hAnsi="Arial" w:cs="Arial"/>
          <w:b/>
          <w:sz w:val="22"/>
          <w:szCs w:val="22"/>
        </w:rPr>
      </w:pPr>
      <w:r>
        <w:rPr>
          <w:rFonts w:ascii="Arial" w:hAnsi="Arial" w:cs="Arial"/>
          <w:b/>
          <w:sz w:val="22"/>
          <w:szCs w:val="22"/>
        </w:rPr>
        <w:t>6</w:t>
      </w:r>
      <w:r w:rsidR="008C739B">
        <w:rPr>
          <w:rFonts w:ascii="Arial" w:hAnsi="Arial" w:cs="Arial"/>
          <w:b/>
          <w:sz w:val="22"/>
          <w:szCs w:val="22"/>
        </w:rPr>
        <w:t xml:space="preserve">.  </w:t>
      </w:r>
      <w:r w:rsidR="006857A6" w:rsidRPr="008C739B">
        <w:rPr>
          <w:rFonts w:ascii="Arial" w:hAnsi="Arial" w:cs="Arial"/>
          <w:b/>
          <w:sz w:val="22"/>
          <w:szCs w:val="22"/>
        </w:rPr>
        <w:t>Subcommittee Reports</w:t>
      </w:r>
      <w:r w:rsidR="006857A6" w:rsidRPr="008C739B">
        <w:rPr>
          <w:rFonts w:ascii="Arial" w:hAnsi="Arial" w:cs="Arial"/>
          <w:b/>
          <w:sz w:val="22"/>
          <w:szCs w:val="22"/>
        </w:rPr>
        <w:tab/>
      </w:r>
    </w:p>
    <w:p w:rsidR="008C739B" w:rsidRPr="008C739B" w:rsidRDefault="008C739B" w:rsidP="006857A6">
      <w:pPr>
        <w:overflowPunct/>
        <w:autoSpaceDE/>
        <w:autoSpaceDN/>
        <w:adjustRightInd/>
        <w:textAlignment w:val="auto"/>
        <w:rPr>
          <w:rFonts w:ascii="Arial" w:hAnsi="Arial" w:cs="Arial"/>
          <w:b/>
          <w:sz w:val="22"/>
          <w:szCs w:val="22"/>
        </w:rPr>
      </w:pPr>
    </w:p>
    <w:p w:rsidR="00F45DD3" w:rsidRDefault="008E439E" w:rsidP="00D176D6">
      <w:pPr>
        <w:overflowPunct/>
        <w:autoSpaceDE/>
        <w:autoSpaceDN/>
        <w:adjustRightInd/>
        <w:ind w:left="720" w:hanging="360"/>
        <w:textAlignment w:val="auto"/>
        <w:rPr>
          <w:rFonts w:ascii="Arial" w:hAnsi="Arial" w:cs="Arial"/>
          <w:sz w:val="22"/>
          <w:szCs w:val="22"/>
        </w:rPr>
      </w:pPr>
      <w:r>
        <w:rPr>
          <w:rFonts w:ascii="Arial" w:hAnsi="Arial" w:cs="Arial"/>
          <w:sz w:val="22"/>
          <w:szCs w:val="22"/>
        </w:rPr>
        <w:t>6</w:t>
      </w:r>
      <w:r w:rsidR="006857A6" w:rsidRPr="006857A6">
        <w:rPr>
          <w:rFonts w:ascii="Arial" w:hAnsi="Arial" w:cs="Arial"/>
          <w:sz w:val="22"/>
          <w:szCs w:val="22"/>
        </w:rPr>
        <w:t xml:space="preserve">.1 </w:t>
      </w:r>
      <w:r w:rsidR="000A1943">
        <w:rPr>
          <w:rFonts w:ascii="Arial" w:hAnsi="Arial" w:cs="Arial"/>
          <w:sz w:val="22"/>
          <w:szCs w:val="22"/>
        </w:rPr>
        <w:tab/>
      </w:r>
      <w:r w:rsidR="006857A6" w:rsidRPr="00760C9B">
        <w:rPr>
          <w:rFonts w:ascii="Arial" w:hAnsi="Arial" w:cs="Arial"/>
          <w:b/>
          <w:sz w:val="22"/>
          <w:szCs w:val="22"/>
          <w:u w:val="single"/>
        </w:rPr>
        <w:t>Membership</w:t>
      </w:r>
      <w:r w:rsidR="008B0576">
        <w:rPr>
          <w:rFonts w:ascii="Arial" w:hAnsi="Arial" w:cs="Arial"/>
          <w:sz w:val="22"/>
          <w:szCs w:val="22"/>
        </w:rPr>
        <w:t xml:space="preserve"> </w:t>
      </w:r>
      <w:r w:rsidR="00151020">
        <w:rPr>
          <w:rFonts w:ascii="Arial" w:hAnsi="Arial" w:cs="Arial"/>
          <w:sz w:val="22"/>
          <w:szCs w:val="22"/>
        </w:rPr>
        <w:t>–</w:t>
      </w:r>
      <w:r w:rsidR="00B8476A">
        <w:rPr>
          <w:rFonts w:ascii="Arial" w:hAnsi="Arial" w:cs="Arial"/>
          <w:sz w:val="22"/>
          <w:szCs w:val="22"/>
        </w:rPr>
        <w:t>Hunn (report)</w:t>
      </w:r>
    </w:p>
    <w:p w:rsidR="00151020" w:rsidRDefault="004B1EB8" w:rsidP="00395E3D">
      <w:pPr>
        <w:pStyle w:val="ListParagraph"/>
        <w:numPr>
          <w:ilvl w:val="0"/>
          <w:numId w:val="11"/>
        </w:numPr>
        <w:overflowPunct/>
        <w:autoSpaceDE/>
        <w:autoSpaceDN/>
        <w:adjustRightInd/>
        <w:ind w:left="1260"/>
        <w:textAlignment w:val="auto"/>
        <w:rPr>
          <w:rFonts w:ascii="Arial" w:hAnsi="Arial" w:cs="Arial"/>
          <w:sz w:val="22"/>
          <w:szCs w:val="22"/>
        </w:rPr>
      </w:pPr>
      <w:r>
        <w:rPr>
          <w:rFonts w:ascii="Arial" w:hAnsi="Arial" w:cs="Arial"/>
          <w:sz w:val="22"/>
          <w:szCs w:val="22"/>
        </w:rPr>
        <w:t xml:space="preserve">8 voting </w:t>
      </w:r>
      <w:r w:rsidR="00F45DD3">
        <w:rPr>
          <w:rFonts w:ascii="Arial" w:hAnsi="Arial" w:cs="Arial"/>
          <w:sz w:val="22"/>
          <w:szCs w:val="22"/>
        </w:rPr>
        <w:t>members- plan to add 2 more</w:t>
      </w:r>
      <w:r w:rsidR="00A430F0" w:rsidRPr="00F45DD3">
        <w:rPr>
          <w:rFonts w:ascii="Arial" w:hAnsi="Arial" w:cs="Arial"/>
          <w:sz w:val="22"/>
          <w:szCs w:val="22"/>
        </w:rPr>
        <w:t>.</w:t>
      </w:r>
      <w:r w:rsidR="000A1943">
        <w:rPr>
          <w:rFonts w:ascii="Arial" w:hAnsi="Arial" w:cs="Arial"/>
          <w:sz w:val="22"/>
          <w:szCs w:val="22"/>
        </w:rPr>
        <w:t xml:space="preserve"> One </w:t>
      </w:r>
      <w:r w:rsidR="006831C5">
        <w:rPr>
          <w:rFonts w:ascii="Arial" w:hAnsi="Arial" w:cs="Arial"/>
          <w:sz w:val="22"/>
          <w:szCs w:val="22"/>
        </w:rPr>
        <w:t xml:space="preserve">(Pierson) </w:t>
      </w:r>
      <w:r w:rsidR="000A1943">
        <w:rPr>
          <w:rFonts w:ascii="Arial" w:hAnsi="Arial" w:cs="Arial"/>
          <w:sz w:val="22"/>
          <w:szCs w:val="22"/>
        </w:rPr>
        <w:t>rolling off</w:t>
      </w:r>
      <w:r w:rsidR="006831C5">
        <w:rPr>
          <w:rFonts w:ascii="Arial" w:hAnsi="Arial" w:cs="Arial"/>
          <w:sz w:val="22"/>
          <w:szCs w:val="22"/>
        </w:rPr>
        <w:t xml:space="preserve"> (but wishes to stay on since her new employer supports her attendance)</w:t>
      </w:r>
      <w:r w:rsidR="000A1943">
        <w:rPr>
          <w:rFonts w:ascii="Arial" w:hAnsi="Arial" w:cs="Arial"/>
          <w:sz w:val="22"/>
          <w:szCs w:val="22"/>
        </w:rPr>
        <w:t>.</w:t>
      </w:r>
    </w:p>
    <w:p w:rsidR="006831C5" w:rsidRDefault="006831C5" w:rsidP="00395E3D">
      <w:pPr>
        <w:pStyle w:val="ListParagraph"/>
        <w:numPr>
          <w:ilvl w:val="0"/>
          <w:numId w:val="11"/>
        </w:numPr>
        <w:overflowPunct/>
        <w:autoSpaceDE/>
        <w:autoSpaceDN/>
        <w:adjustRightInd/>
        <w:ind w:left="1260"/>
        <w:textAlignment w:val="auto"/>
        <w:rPr>
          <w:rFonts w:ascii="Arial" w:hAnsi="Arial" w:cs="Arial"/>
          <w:sz w:val="22"/>
          <w:szCs w:val="22"/>
        </w:rPr>
      </w:pPr>
      <w:r>
        <w:rPr>
          <w:rFonts w:ascii="Arial" w:hAnsi="Arial" w:cs="Arial"/>
          <w:sz w:val="22"/>
          <w:szCs w:val="22"/>
        </w:rPr>
        <w:t>Potential new members</w:t>
      </w:r>
      <w:r w:rsidR="009A09B0">
        <w:rPr>
          <w:rFonts w:ascii="Arial" w:hAnsi="Arial" w:cs="Arial"/>
          <w:sz w:val="22"/>
          <w:szCs w:val="22"/>
        </w:rPr>
        <w:t xml:space="preserve"> expressing interest</w:t>
      </w:r>
      <w:r>
        <w:rPr>
          <w:rFonts w:ascii="Arial" w:hAnsi="Arial" w:cs="Arial"/>
          <w:sz w:val="22"/>
          <w:szCs w:val="22"/>
        </w:rPr>
        <w:t xml:space="preserve">: Kelsey, Goldner, York, Zhivov, Christine </w:t>
      </w:r>
      <w:proofErr w:type="spellStart"/>
      <w:r>
        <w:rPr>
          <w:rFonts w:ascii="Arial" w:hAnsi="Arial" w:cs="Arial"/>
          <w:sz w:val="22"/>
          <w:szCs w:val="22"/>
        </w:rPr>
        <w:t>Reinders</w:t>
      </w:r>
      <w:proofErr w:type="spellEnd"/>
    </w:p>
    <w:p w:rsidR="00B8476A" w:rsidRPr="00F45DD3" w:rsidRDefault="00B8476A" w:rsidP="00395E3D">
      <w:pPr>
        <w:pStyle w:val="ListParagraph"/>
        <w:numPr>
          <w:ilvl w:val="0"/>
          <w:numId w:val="11"/>
        </w:numPr>
        <w:overflowPunct/>
        <w:autoSpaceDE/>
        <w:autoSpaceDN/>
        <w:adjustRightInd/>
        <w:ind w:left="1260"/>
        <w:textAlignment w:val="auto"/>
        <w:rPr>
          <w:rFonts w:ascii="Arial" w:hAnsi="Arial" w:cs="Arial"/>
          <w:sz w:val="22"/>
          <w:szCs w:val="22"/>
        </w:rPr>
      </w:pPr>
      <w:r>
        <w:rPr>
          <w:rFonts w:ascii="Arial" w:hAnsi="Arial" w:cs="Arial"/>
          <w:sz w:val="22"/>
          <w:szCs w:val="22"/>
        </w:rPr>
        <w:t>Contacting inactive corresponding members</w:t>
      </w:r>
      <w:r w:rsidR="000A1943">
        <w:rPr>
          <w:rFonts w:ascii="Arial" w:hAnsi="Arial" w:cs="Arial"/>
          <w:sz w:val="22"/>
          <w:szCs w:val="22"/>
        </w:rPr>
        <w:t>- updating list</w:t>
      </w:r>
    </w:p>
    <w:p w:rsidR="008C739B" w:rsidRPr="006857A6" w:rsidRDefault="008C739B" w:rsidP="00395E3D">
      <w:pPr>
        <w:overflowPunct/>
        <w:autoSpaceDE/>
        <w:autoSpaceDN/>
        <w:adjustRightInd/>
        <w:ind w:left="1260" w:hanging="360"/>
        <w:textAlignment w:val="auto"/>
        <w:rPr>
          <w:rFonts w:ascii="Arial" w:hAnsi="Arial" w:cs="Arial"/>
          <w:sz w:val="22"/>
          <w:szCs w:val="22"/>
        </w:rPr>
      </w:pPr>
    </w:p>
    <w:p w:rsidR="00F74748" w:rsidRDefault="008E439E" w:rsidP="000409A1">
      <w:pPr>
        <w:overflowPunct/>
        <w:autoSpaceDE/>
        <w:autoSpaceDN/>
        <w:adjustRightInd/>
        <w:ind w:left="720" w:hanging="360"/>
        <w:textAlignment w:val="auto"/>
        <w:rPr>
          <w:rFonts w:ascii="Arial" w:hAnsi="Arial" w:cs="Arial"/>
          <w:sz w:val="22"/>
          <w:szCs w:val="22"/>
        </w:rPr>
      </w:pPr>
      <w:r>
        <w:rPr>
          <w:rFonts w:ascii="Arial" w:hAnsi="Arial" w:cs="Arial"/>
          <w:sz w:val="22"/>
          <w:szCs w:val="22"/>
        </w:rPr>
        <w:t>6</w:t>
      </w:r>
      <w:r w:rsidR="006857A6" w:rsidRPr="006857A6">
        <w:rPr>
          <w:rFonts w:ascii="Arial" w:hAnsi="Arial" w:cs="Arial"/>
          <w:sz w:val="22"/>
          <w:szCs w:val="22"/>
        </w:rPr>
        <w:t xml:space="preserve">.2 </w:t>
      </w:r>
      <w:r w:rsidR="000A1943">
        <w:rPr>
          <w:rFonts w:ascii="Arial" w:hAnsi="Arial" w:cs="Arial"/>
          <w:sz w:val="22"/>
          <w:szCs w:val="22"/>
        </w:rPr>
        <w:tab/>
      </w:r>
      <w:r w:rsidR="006857A6" w:rsidRPr="00760C9B">
        <w:rPr>
          <w:rFonts w:ascii="Arial" w:hAnsi="Arial" w:cs="Arial"/>
          <w:b/>
          <w:sz w:val="22"/>
          <w:szCs w:val="22"/>
          <w:u w:val="single"/>
        </w:rPr>
        <w:t>Research</w:t>
      </w:r>
      <w:r w:rsidR="00CF62EA">
        <w:rPr>
          <w:rFonts w:ascii="Arial" w:hAnsi="Arial" w:cs="Arial"/>
          <w:sz w:val="22"/>
          <w:szCs w:val="22"/>
        </w:rPr>
        <w:t xml:space="preserve"> – Eldridge </w:t>
      </w:r>
      <w:r w:rsidR="00151020">
        <w:rPr>
          <w:rFonts w:ascii="Arial" w:hAnsi="Arial" w:cs="Arial"/>
          <w:sz w:val="22"/>
          <w:szCs w:val="22"/>
        </w:rPr>
        <w:t>(report distributed)</w:t>
      </w:r>
    </w:p>
    <w:p w:rsidR="000D4F22" w:rsidRDefault="006A1D34" w:rsidP="000409A1">
      <w:pPr>
        <w:overflowPunct/>
        <w:autoSpaceDE/>
        <w:autoSpaceDN/>
        <w:adjustRightInd/>
        <w:ind w:left="720" w:hanging="360"/>
        <w:textAlignment w:val="auto"/>
        <w:rPr>
          <w:rFonts w:ascii="Arial" w:hAnsi="Arial" w:cs="Arial"/>
          <w:sz w:val="22"/>
          <w:szCs w:val="22"/>
        </w:rPr>
      </w:pPr>
      <w:r>
        <w:rPr>
          <w:rFonts w:ascii="Arial" w:hAnsi="Arial" w:cs="Arial"/>
          <w:sz w:val="22"/>
          <w:szCs w:val="22"/>
        </w:rPr>
        <w:tab/>
        <w:t>1</w:t>
      </w:r>
      <w:r w:rsidR="00B8476A">
        <w:rPr>
          <w:rFonts w:ascii="Arial" w:hAnsi="Arial" w:cs="Arial"/>
          <w:sz w:val="22"/>
          <w:szCs w:val="22"/>
        </w:rPr>
        <w:t>7</w:t>
      </w:r>
      <w:r w:rsidR="00F74748">
        <w:rPr>
          <w:rFonts w:ascii="Arial" w:hAnsi="Arial" w:cs="Arial"/>
          <w:sz w:val="22"/>
          <w:szCs w:val="22"/>
        </w:rPr>
        <w:t xml:space="preserve"> in attendance</w:t>
      </w:r>
    </w:p>
    <w:p w:rsidR="00065BC8" w:rsidRDefault="000D4F22" w:rsidP="00ED3CD6">
      <w:pPr>
        <w:overflowPunct/>
        <w:autoSpaceDE/>
        <w:autoSpaceDN/>
        <w:adjustRightInd/>
        <w:ind w:left="1080" w:hanging="360"/>
        <w:textAlignment w:val="auto"/>
        <w:rPr>
          <w:rFonts w:ascii="Arial" w:hAnsi="Arial" w:cs="Arial"/>
          <w:sz w:val="22"/>
          <w:szCs w:val="22"/>
        </w:rPr>
      </w:pPr>
      <w:r>
        <w:rPr>
          <w:rFonts w:ascii="Arial" w:hAnsi="Arial" w:cs="Arial"/>
          <w:sz w:val="22"/>
          <w:szCs w:val="22"/>
        </w:rPr>
        <w:t>RAC</w:t>
      </w:r>
      <w:r w:rsidR="006831C5">
        <w:rPr>
          <w:rFonts w:ascii="Arial" w:hAnsi="Arial" w:cs="Arial"/>
          <w:sz w:val="22"/>
          <w:szCs w:val="22"/>
        </w:rPr>
        <w:t xml:space="preserve"> activities reported</w:t>
      </w:r>
      <w:r>
        <w:rPr>
          <w:rFonts w:ascii="Arial" w:hAnsi="Arial" w:cs="Arial"/>
          <w:sz w:val="22"/>
          <w:szCs w:val="22"/>
        </w:rPr>
        <w:t xml:space="preserve"> </w:t>
      </w:r>
    </w:p>
    <w:p w:rsidR="00B8476A" w:rsidRDefault="00B8476A" w:rsidP="00D50A65">
      <w:pPr>
        <w:pStyle w:val="ListParagraph"/>
        <w:numPr>
          <w:ilvl w:val="0"/>
          <w:numId w:val="7"/>
        </w:numPr>
        <w:overflowPunct/>
        <w:autoSpaceDE/>
        <w:autoSpaceDN/>
        <w:adjustRightInd/>
        <w:textAlignment w:val="auto"/>
        <w:rPr>
          <w:rFonts w:ascii="Arial" w:hAnsi="Arial" w:cs="Arial"/>
          <w:sz w:val="22"/>
          <w:szCs w:val="22"/>
        </w:rPr>
      </w:pPr>
      <w:r>
        <w:rPr>
          <w:rFonts w:ascii="Arial" w:hAnsi="Arial" w:cs="Arial"/>
          <w:sz w:val="22"/>
          <w:szCs w:val="22"/>
        </w:rPr>
        <w:t>Reviewed ASHRAE research procedures</w:t>
      </w:r>
    </w:p>
    <w:p w:rsidR="00B8476A" w:rsidRDefault="00BD1C13" w:rsidP="00D50A65">
      <w:pPr>
        <w:pStyle w:val="ListParagraph"/>
        <w:numPr>
          <w:ilvl w:val="0"/>
          <w:numId w:val="7"/>
        </w:numPr>
        <w:overflowPunct/>
        <w:autoSpaceDE/>
        <w:autoSpaceDN/>
        <w:adjustRightInd/>
        <w:textAlignment w:val="auto"/>
        <w:rPr>
          <w:rFonts w:ascii="Arial" w:hAnsi="Arial" w:cs="Arial"/>
          <w:sz w:val="22"/>
          <w:szCs w:val="22"/>
        </w:rPr>
      </w:pPr>
      <w:r>
        <w:rPr>
          <w:rFonts w:ascii="Arial" w:hAnsi="Arial" w:cs="Arial"/>
          <w:sz w:val="22"/>
          <w:szCs w:val="22"/>
        </w:rPr>
        <w:t>61</w:t>
      </w:r>
      <w:r w:rsidR="004B1EB8">
        <w:rPr>
          <w:rFonts w:ascii="Arial" w:hAnsi="Arial" w:cs="Arial"/>
          <w:sz w:val="22"/>
          <w:szCs w:val="22"/>
        </w:rPr>
        <w:t xml:space="preserve"> </w:t>
      </w:r>
      <w:r w:rsidR="00B8476A">
        <w:rPr>
          <w:rFonts w:ascii="Arial" w:hAnsi="Arial" w:cs="Arial"/>
          <w:sz w:val="22"/>
          <w:szCs w:val="22"/>
        </w:rPr>
        <w:t>projects with $1</w:t>
      </w:r>
      <w:r>
        <w:rPr>
          <w:rFonts w:ascii="Arial" w:hAnsi="Arial" w:cs="Arial"/>
          <w:sz w:val="22"/>
          <w:szCs w:val="22"/>
        </w:rPr>
        <w:t>0</w:t>
      </w:r>
      <w:r w:rsidR="00B8476A">
        <w:rPr>
          <w:rFonts w:ascii="Arial" w:hAnsi="Arial" w:cs="Arial"/>
          <w:sz w:val="22"/>
          <w:szCs w:val="22"/>
        </w:rPr>
        <w:t xml:space="preserve"> million in funding</w:t>
      </w:r>
    </w:p>
    <w:p w:rsidR="00B8476A" w:rsidRDefault="00BD1C13" w:rsidP="00D50A65">
      <w:pPr>
        <w:pStyle w:val="ListParagraph"/>
        <w:numPr>
          <w:ilvl w:val="0"/>
          <w:numId w:val="7"/>
        </w:numPr>
        <w:overflowPunct/>
        <w:autoSpaceDE/>
        <w:autoSpaceDN/>
        <w:adjustRightInd/>
        <w:textAlignment w:val="auto"/>
        <w:rPr>
          <w:rFonts w:ascii="Arial" w:hAnsi="Arial" w:cs="Arial"/>
          <w:sz w:val="22"/>
          <w:szCs w:val="22"/>
        </w:rPr>
      </w:pPr>
      <w:r>
        <w:rPr>
          <w:rFonts w:ascii="Arial" w:hAnsi="Arial" w:cs="Arial"/>
          <w:sz w:val="22"/>
          <w:szCs w:val="22"/>
        </w:rPr>
        <w:t xml:space="preserve">11 projects completed </w:t>
      </w:r>
      <w:r w:rsidR="00B8476A">
        <w:rPr>
          <w:rFonts w:ascii="Arial" w:hAnsi="Arial" w:cs="Arial"/>
          <w:sz w:val="22"/>
          <w:szCs w:val="22"/>
        </w:rPr>
        <w:t>1</w:t>
      </w:r>
      <w:r>
        <w:rPr>
          <w:rFonts w:ascii="Arial" w:hAnsi="Arial" w:cs="Arial"/>
          <w:sz w:val="22"/>
          <w:szCs w:val="22"/>
        </w:rPr>
        <w:t>3</w:t>
      </w:r>
      <w:r w:rsidR="00B8476A">
        <w:rPr>
          <w:rFonts w:ascii="Arial" w:hAnsi="Arial" w:cs="Arial"/>
          <w:sz w:val="22"/>
          <w:szCs w:val="22"/>
        </w:rPr>
        <w:t xml:space="preserve"> new projects started</w:t>
      </w:r>
      <w:r>
        <w:rPr>
          <w:rFonts w:ascii="Arial" w:hAnsi="Arial" w:cs="Arial"/>
          <w:sz w:val="22"/>
          <w:szCs w:val="22"/>
        </w:rPr>
        <w:t xml:space="preserve"> 13 TRPs issued</w:t>
      </w:r>
    </w:p>
    <w:p w:rsidR="00510E4A" w:rsidRDefault="00B8476A" w:rsidP="00D50A65">
      <w:pPr>
        <w:pStyle w:val="ListParagraph"/>
        <w:numPr>
          <w:ilvl w:val="0"/>
          <w:numId w:val="7"/>
        </w:numPr>
        <w:overflowPunct/>
        <w:autoSpaceDE/>
        <w:autoSpaceDN/>
        <w:adjustRightInd/>
        <w:textAlignment w:val="auto"/>
        <w:rPr>
          <w:rFonts w:ascii="Arial" w:hAnsi="Arial" w:cs="Arial"/>
          <w:sz w:val="22"/>
          <w:szCs w:val="22"/>
        </w:rPr>
      </w:pPr>
      <w:r>
        <w:rPr>
          <w:rFonts w:ascii="Arial" w:hAnsi="Arial" w:cs="Arial"/>
          <w:sz w:val="22"/>
          <w:szCs w:val="22"/>
        </w:rPr>
        <w:t>Funding available for more projects</w:t>
      </w:r>
    </w:p>
    <w:p w:rsidR="00B8476A" w:rsidRDefault="00B8476A" w:rsidP="00D50A65">
      <w:pPr>
        <w:pStyle w:val="ListParagraph"/>
        <w:numPr>
          <w:ilvl w:val="0"/>
          <w:numId w:val="7"/>
        </w:numPr>
        <w:overflowPunct/>
        <w:autoSpaceDE/>
        <w:autoSpaceDN/>
        <w:adjustRightInd/>
        <w:textAlignment w:val="auto"/>
        <w:rPr>
          <w:rFonts w:ascii="Arial" w:hAnsi="Arial" w:cs="Arial"/>
          <w:sz w:val="22"/>
          <w:szCs w:val="22"/>
        </w:rPr>
      </w:pPr>
      <w:r>
        <w:rPr>
          <w:rFonts w:ascii="Arial" w:hAnsi="Arial" w:cs="Arial"/>
          <w:sz w:val="22"/>
          <w:szCs w:val="22"/>
        </w:rPr>
        <w:t>Strategic plan</w:t>
      </w:r>
      <w:r w:rsidR="004B1EB8">
        <w:rPr>
          <w:rFonts w:ascii="Arial" w:hAnsi="Arial" w:cs="Arial"/>
          <w:sz w:val="22"/>
          <w:szCs w:val="22"/>
        </w:rPr>
        <w:t xml:space="preserve"> for 2015-2020 </w:t>
      </w:r>
      <w:r w:rsidR="00BD1C13">
        <w:rPr>
          <w:rFonts w:ascii="Arial" w:hAnsi="Arial" w:cs="Arial"/>
          <w:sz w:val="22"/>
          <w:szCs w:val="22"/>
        </w:rPr>
        <w:t>available</w:t>
      </w:r>
    </w:p>
    <w:p w:rsidR="00BD1C13" w:rsidRDefault="00BD1C13" w:rsidP="00D50A65">
      <w:pPr>
        <w:pStyle w:val="ListParagraph"/>
        <w:numPr>
          <w:ilvl w:val="0"/>
          <w:numId w:val="7"/>
        </w:numPr>
        <w:overflowPunct/>
        <w:autoSpaceDE/>
        <w:autoSpaceDN/>
        <w:adjustRightInd/>
        <w:textAlignment w:val="auto"/>
        <w:rPr>
          <w:rFonts w:ascii="Arial" w:hAnsi="Arial" w:cs="Arial"/>
          <w:sz w:val="22"/>
          <w:szCs w:val="22"/>
        </w:rPr>
      </w:pPr>
      <w:r>
        <w:rPr>
          <w:rFonts w:ascii="Arial" w:hAnsi="Arial" w:cs="Arial"/>
          <w:sz w:val="22"/>
          <w:szCs w:val="22"/>
        </w:rPr>
        <w:t>Stage funding and project monitoring</w:t>
      </w:r>
    </w:p>
    <w:p w:rsidR="00BD1C13" w:rsidRDefault="00BD1C13" w:rsidP="00D50A65">
      <w:pPr>
        <w:pStyle w:val="ListParagraph"/>
        <w:numPr>
          <w:ilvl w:val="0"/>
          <w:numId w:val="7"/>
        </w:numPr>
        <w:overflowPunct/>
        <w:autoSpaceDE/>
        <w:autoSpaceDN/>
        <w:adjustRightInd/>
        <w:textAlignment w:val="auto"/>
        <w:rPr>
          <w:rFonts w:ascii="Arial" w:hAnsi="Arial" w:cs="Arial"/>
          <w:sz w:val="22"/>
          <w:szCs w:val="22"/>
        </w:rPr>
      </w:pPr>
      <w:r>
        <w:rPr>
          <w:rFonts w:ascii="Arial" w:hAnsi="Arial" w:cs="Arial"/>
          <w:sz w:val="22"/>
          <w:szCs w:val="22"/>
        </w:rPr>
        <w:t>Suggestions to improve research process – send suggestions to Mike Vaughn</w:t>
      </w:r>
    </w:p>
    <w:p w:rsidR="00BD1C13" w:rsidRDefault="00BD1C13" w:rsidP="00D50A65">
      <w:pPr>
        <w:pStyle w:val="ListParagraph"/>
        <w:numPr>
          <w:ilvl w:val="0"/>
          <w:numId w:val="7"/>
        </w:numPr>
        <w:overflowPunct/>
        <w:autoSpaceDE/>
        <w:autoSpaceDN/>
        <w:adjustRightInd/>
        <w:textAlignment w:val="auto"/>
        <w:rPr>
          <w:rFonts w:ascii="Arial" w:hAnsi="Arial" w:cs="Arial"/>
          <w:sz w:val="22"/>
          <w:szCs w:val="22"/>
        </w:rPr>
      </w:pPr>
      <w:r>
        <w:rPr>
          <w:rFonts w:ascii="Arial" w:hAnsi="Arial" w:cs="Arial"/>
          <w:sz w:val="22"/>
          <w:szCs w:val="22"/>
        </w:rPr>
        <w:t>Initiative 1B – research program to estimate the impact of ASHRAE research</w:t>
      </w:r>
    </w:p>
    <w:p w:rsidR="00BD1C13" w:rsidRPr="00065BC8" w:rsidRDefault="00BD1C13" w:rsidP="00D50A65">
      <w:pPr>
        <w:pStyle w:val="ListParagraph"/>
        <w:numPr>
          <w:ilvl w:val="0"/>
          <w:numId w:val="7"/>
        </w:numPr>
        <w:overflowPunct/>
        <w:autoSpaceDE/>
        <w:autoSpaceDN/>
        <w:adjustRightInd/>
        <w:textAlignment w:val="auto"/>
        <w:rPr>
          <w:rFonts w:ascii="Arial" w:hAnsi="Arial" w:cs="Arial"/>
          <w:sz w:val="22"/>
          <w:szCs w:val="22"/>
        </w:rPr>
      </w:pPr>
      <w:r>
        <w:rPr>
          <w:rFonts w:ascii="Arial" w:hAnsi="Arial" w:cs="Arial"/>
          <w:sz w:val="22"/>
          <w:szCs w:val="22"/>
        </w:rPr>
        <w:t>Develop web based training for RTAR development</w:t>
      </w:r>
    </w:p>
    <w:p w:rsidR="00486B5E" w:rsidRPr="00CF62EA" w:rsidRDefault="00486B5E" w:rsidP="000D4F22">
      <w:pPr>
        <w:pStyle w:val="ListParagraph"/>
        <w:overflowPunct/>
        <w:autoSpaceDE/>
        <w:autoSpaceDN/>
        <w:adjustRightInd/>
        <w:spacing w:line="276" w:lineRule="auto"/>
        <w:ind w:left="1080" w:hanging="360"/>
        <w:textAlignment w:val="auto"/>
        <w:rPr>
          <w:rFonts w:ascii="Arial" w:hAnsi="Arial" w:cs="Arial"/>
          <w:sz w:val="22"/>
          <w:szCs w:val="22"/>
        </w:rPr>
      </w:pPr>
    </w:p>
    <w:p w:rsidR="00151020" w:rsidRDefault="00413895" w:rsidP="00D176D6">
      <w:pPr>
        <w:tabs>
          <w:tab w:val="left" w:pos="1080"/>
        </w:tabs>
        <w:overflowPunct/>
        <w:autoSpaceDE/>
        <w:autoSpaceDN/>
        <w:adjustRightInd/>
        <w:ind w:left="1080" w:hanging="360"/>
        <w:textAlignment w:val="auto"/>
        <w:rPr>
          <w:rFonts w:ascii="Arial" w:hAnsi="Arial" w:cs="Arial"/>
          <w:sz w:val="22"/>
          <w:szCs w:val="22"/>
        </w:rPr>
      </w:pPr>
      <w:proofErr w:type="gramStart"/>
      <w:r>
        <w:rPr>
          <w:rFonts w:ascii="Arial" w:hAnsi="Arial" w:cs="Arial"/>
          <w:sz w:val="22"/>
          <w:szCs w:val="22"/>
        </w:rPr>
        <w:t>RP</w:t>
      </w:r>
      <w:r w:rsidR="00151020">
        <w:rPr>
          <w:rFonts w:ascii="Arial" w:hAnsi="Arial" w:cs="Arial"/>
          <w:sz w:val="22"/>
          <w:szCs w:val="22"/>
        </w:rPr>
        <w:t xml:space="preserve"> 1608</w:t>
      </w:r>
      <w:r w:rsidR="00D176D6">
        <w:rPr>
          <w:rFonts w:ascii="Arial" w:hAnsi="Arial" w:cs="Arial"/>
          <w:sz w:val="22"/>
          <w:szCs w:val="22"/>
        </w:rPr>
        <w:t xml:space="preserve"> </w:t>
      </w:r>
      <w:r w:rsidR="000D4F22" w:rsidRPr="000D4F22">
        <w:rPr>
          <w:rFonts w:ascii="Arial" w:hAnsi="Arial" w:cs="Arial"/>
          <w:sz w:val="22"/>
          <w:szCs w:val="22"/>
        </w:rPr>
        <w:t>(Development of Load-Based Method of Test for Light Commercial Unitary HVAC)</w:t>
      </w:r>
      <w:r w:rsidR="000D4F22">
        <w:rPr>
          <w:rFonts w:ascii="Arial" w:hAnsi="Arial" w:cs="Arial"/>
          <w:sz w:val="22"/>
          <w:szCs w:val="22"/>
        </w:rPr>
        <w:t xml:space="preserve"> </w:t>
      </w:r>
      <w:r w:rsidR="00D176D6">
        <w:rPr>
          <w:rFonts w:ascii="Arial" w:hAnsi="Arial" w:cs="Arial"/>
          <w:sz w:val="22"/>
          <w:szCs w:val="22"/>
        </w:rPr>
        <w:t xml:space="preserve">– </w:t>
      </w:r>
      <w:r w:rsidR="000D4F22">
        <w:rPr>
          <w:rFonts w:ascii="Arial" w:hAnsi="Arial" w:cs="Arial"/>
          <w:sz w:val="22"/>
          <w:szCs w:val="22"/>
        </w:rPr>
        <w:t>sponsored by TC 8.11, co-sponsored by TC 7.6.</w:t>
      </w:r>
      <w:proofErr w:type="gramEnd"/>
      <w:r w:rsidR="000D4F22">
        <w:rPr>
          <w:rFonts w:ascii="Arial" w:hAnsi="Arial" w:cs="Arial"/>
          <w:sz w:val="22"/>
          <w:szCs w:val="22"/>
        </w:rPr>
        <w:t xml:space="preserve">  </w:t>
      </w:r>
      <w:proofErr w:type="gramStart"/>
      <w:r w:rsidR="00E37DE2">
        <w:rPr>
          <w:rFonts w:ascii="Arial" w:hAnsi="Arial" w:cs="Arial"/>
          <w:sz w:val="22"/>
          <w:szCs w:val="22"/>
        </w:rPr>
        <w:t>Deru on PMSC</w:t>
      </w:r>
      <w:r w:rsidR="00033431">
        <w:rPr>
          <w:rFonts w:ascii="Arial" w:hAnsi="Arial" w:cs="Arial"/>
          <w:sz w:val="22"/>
          <w:szCs w:val="22"/>
        </w:rPr>
        <w:t>.</w:t>
      </w:r>
      <w:proofErr w:type="gramEnd"/>
      <w:r w:rsidR="00E37DE2">
        <w:rPr>
          <w:rFonts w:ascii="Arial" w:hAnsi="Arial" w:cs="Arial"/>
          <w:sz w:val="22"/>
          <w:szCs w:val="22"/>
        </w:rPr>
        <w:t xml:space="preserve">  </w:t>
      </w:r>
      <w:r w:rsidR="00CE17F9">
        <w:rPr>
          <w:rFonts w:ascii="Arial" w:hAnsi="Arial" w:cs="Arial"/>
          <w:sz w:val="22"/>
          <w:szCs w:val="22"/>
        </w:rPr>
        <w:t>Oklahoma State is contractor</w:t>
      </w:r>
      <w:r w:rsidR="00E37DE2">
        <w:rPr>
          <w:rFonts w:ascii="Arial" w:hAnsi="Arial" w:cs="Arial"/>
          <w:sz w:val="22"/>
          <w:szCs w:val="22"/>
        </w:rPr>
        <w:t>.</w:t>
      </w:r>
      <w:r w:rsidR="00CE17F9" w:rsidRPr="00CE17F9">
        <w:t xml:space="preserve"> </w:t>
      </w:r>
      <w:r w:rsidR="00CE17F9">
        <w:rPr>
          <w:rFonts w:ascii="Arial" w:hAnsi="Arial" w:cs="Arial"/>
          <w:sz w:val="22"/>
          <w:szCs w:val="22"/>
        </w:rPr>
        <w:t>P</w:t>
      </w:r>
      <w:r w:rsidR="00CE17F9" w:rsidRPr="00CE17F9">
        <w:rPr>
          <w:rFonts w:ascii="Arial" w:hAnsi="Arial" w:cs="Arial"/>
          <w:sz w:val="22"/>
          <w:szCs w:val="22"/>
        </w:rPr>
        <w:t>roject uses a load-based metho</w:t>
      </w:r>
      <w:r w:rsidR="00197071">
        <w:rPr>
          <w:rFonts w:ascii="Arial" w:hAnsi="Arial" w:cs="Arial"/>
          <w:sz w:val="22"/>
          <w:szCs w:val="22"/>
        </w:rPr>
        <w:t xml:space="preserve">d (including </w:t>
      </w:r>
      <w:r w:rsidR="00197071">
        <w:rPr>
          <w:rFonts w:ascii="Arial" w:hAnsi="Arial" w:cs="Arial"/>
          <w:sz w:val="22"/>
          <w:szCs w:val="22"/>
        </w:rPr>
        <w:lastRenderedPageBreak/>
        <w:t>accessories)</w:t>
      </w:r>
      <w:r w:rsidR="00CE17F9">
        <w:rPr>
          <w:rFonts w:ascii="Arial" w:hAnsi="Arial" w:cs="Arial"/>
          <w:sz w:val="22"/>
          <w:szCs w:val="22"/>
        </w:rPr>
        <w:t xml:space="preserve">; </w:t>
      </w:r>
      <w:r w:rsidR="00CE17F9" w:rsidRPr="00CE17F9">
        <w:rPr>
          <w:rFonts w:ascii="Arial" w:hAnsi="Arial" w:cs="Arial"/>
          <w:sz w:val="22"/>
          <w:szCs w:val="22"/>
        </w:rPr>
        <w:t xml:space="preserve">the goal is to better predict </w:t>
      </w:r>
      <w:r w:rsidR="00F529A4">
        <w:rPr>
          <w:rFonts w:ascii="Arial" w:hAnsi="Arial" w:cs="Arial"/>
          <w:sz w:val="22"/>
          <w:szCs w:val="22"/>
        </w:rPr>
        <w:t xml:space="preserve">field </w:t>
      </w:r>
      <w:r w:rsidR="00CE17F9" w:rsidRPr="00CE17F9">
        <w:rPr>
          <w:rFonts w:ascii="Arial" w:hAnsi="Arial" w:cs="Arial"/>
          <w:sz w:val="22"/>
          <w:szCs w:val="22"/>
        </w:rPr>
        <w:t xml:space="preserve">performance than </w:t>
      </w:r>
      <w:r w:rsidR="00197071">
        <w:rPr>
          <w:rFonts w:ascii="Arial" w:hAnsi="Arial" w:cs="Arial"/>
          <w:sz w:val="22"/>
          <w:szCs w:val="22"/>
        </w:rPr>
        <w:t xml:space="preserve">possible with </w:t>
      </w:r>
      <w:r w:rsidR="00CE17F9" w:rsidRPr="00CE17F9">
        <w:rPr>
          <w:rFonts w:ascii="Arial" w:hAnsi="Arial" w:cs="Arial"/>
          <w:sz w:val="22"/>
          <w:szCs w:val="22"/>
        </w:rPr>
        <w:t>IEER</w:t>
      </w:r>
      <w:r w:rsidR="00197071">
        <w:rPr>
          <w:rFonts w:ascii="Arial" w:hAnsi="Arial" w:cs="Arial"/>
          <w:sz w:val="22"/>
          <w:szCs w:val="22"/>
        </w:rPr>
        <w:t>.</w:t>
      </w:r>
      <w:r w:rsidR="00BD1C13">
        <w:rPr>
          <w:rFonts w:ascii="Arial" w:hAnsi="Arial" w:cs="Arial"/>
          <w:sz w:val="22"/>
          <w:szCs w:val="22"/>
        </w:rPr>
        <w:t xml:space="preserve"> </w:t>
      </w:r>
      <w:proofErr w:type="gramStart"/>
      <w:r w:rsidR="00BD1C13">
        <w:rPr>
          <w:rFonts w:ascii="Arial" w:hAnsi="Arial" w:cs="Arial"/>
          <w:sz w:val="22"/>
          <w:szCs w:val="22"/>
        </w:rPr>
        <w:t>In initial stages.</w:t>
      </w:r>
      <w:proofErr w:type="gramEnd"/>
      <w:r w:rsidR="00CE17F9">
        <w:rPr>
          <w:rFonts w:ascii="Arial" w:hAnsi="Arial" w:cs="Arial"/>
          <w:sz w:val="22"/>
          <w:szCs w:val="22"/>
        </w:rPr>
        <w:t xml:space="preserve">  </w:t>
      </w:r>
      <w:r w:rsidR="006831C5">
        <w:rPr>
          <w:rFonts w:ascii="Arial" w:hAnsi="Arial" w:cs="Arial"/>
          <w:sz w:val="22"/>
          <w:szCs w:val="22"/>
        </w:rPr>
        <w:t>Project is nearing completion.</w:t>
      </w:r>
    </w:p>
    <w:p w:rsidR="00797267" w:rsidRDefault="00797267" w:rsidP="00797267">
      <w:pPr>
        <w:tabs>
          <w:tab w:val="left" w:pos="1080"/>
        </w:tabs>
        <w:overflowPunct/>
        <w:autoSpaceDE/>
        <w:autoSpaceDN/>
        <w:adjustRightInd/>
        <w:ind w:left="1080" w:hanging="360"/>
        <w:textAlignment w:val="auto"/>
        <w:rPr>
          <w:rFonts w:ascii="Arial" w:hAnsi="Arial" w:cs="Arial"/>
          <w:sz w:val="22"/>
          <w:szCs w:val="22"/>
        </w:rPr>
      </w:pPr>
      <w:proofErr w:type="gramStart"/>
      <w:r w:rsidRPr="00B8476A">
        <w:rPr>
          <w:rFonts w:ascii="Arial" w:hAnsi="Arial" w:cs="Arial"/>
          <w:sz w:val="22"/>
          <w:szCs w:val="22"/>
        </w:rPr>
        <w:t>RP 1633 – (Data and Interfaces for Advanced Building Maintenance and Operation) – co-sponsored by TC 7.6.</w:t>
      </w:r>
      <w:proofErr w:type="gramEnd"/>
      <w:r w:rsidRPr="00B8476A">
        <w:rPr>
          <w:rFonts w:ascii="Arial" w:hAnsi="Arial" w:cs="Arial"/>
          <w:sz w:val="22"/>
          <w:szCs w:val="22"/>
        </w:rPr>
        <w:t xml:space="preserve">  Building energy dashboard project </w:t>
      </w:r>
      <w:r>
        <w:rPr>
          <w:rFonts w:ascii="Arial" w:hAnsi="Arial" w:cs="Arial"/>
          <w:sz w:val="22"/>
          <w:szCs w:val="22"/>
        </w:rPr>
        <w:t>conducted by KGS.  Project complete and reported in Seminar 6</w:t>
      </w:r>
      <w:r w:rsidRPr="00B8476A">
        <w:rPr>
          <w:rFonts w:ascii="Arial" w:hAnsi="Arial" w:cs="Arial"/>
          <w:sz w:val="22"/>
          <w:szCs w:val="22"/>
        </w:rPr>
        <w:t>.</w:t>
      </w:r>
    </w:p>
    <w:p w:rsidR="00151020" w:rsidRPr="00B8476A" w:rsidRDefault="00151020" w:rsidP="00D176D6">
      <w:pPr>
        <w:tabs>
          <w:tab w:val="left" w:pos="1080"/>
        </w:tabs>
        <w:overflowPunct/>
        <w:autoSpaceDE/>
        <w:autoSpaceDN/>
        <w:adjustRightInd/>
        <w:ind w:left="1080" w:hanging="360"/>
        <w:textAlignment w:val="auto"/>
        <w:rPr>
          <w:rFonts w:ascii="Arial" w:hAnsi="Arial" w:cs="Arial"/>
          <w:sz w:val="22"/>
          <w:szCs w:val="22"/>
        </w:rPr>
      </w:pPr>
      <w:proofErr w:type="gramStart"/>
      <w:r w:rsidRPr="00B8476A">
        <w:rPr>
          <w:rFonts w:ascii="Arial" w:hAnsi="Arial" w:cs="Arial"/>
          <w:sz w:val="22"/>
          <w:szCs w:val="22"/>
        </w:rPr>
        <w:t>RP 1651</w:t>
      </w:r>
      <w:r w:rsidR="00BF55C2" w:rsidRPr="00B8476A">
        <w:rPr>
          <w:rFonts w:ascii="Arial" w:hAnsi="Arial" w:cs="Arial"/>
          <w:sz w:val="22"/>
          <w:szCs w:val="22"/>
        </w:rPr>
        <w:t xml:space="preserve"> </w:t>
      </w:r>
      <w:r w:rsidR="008B1A40" w:rsidRPr="00B8476A">
        <w:rPr>
          <w:rFonts w:ascii="Arial" w:hAnsi="Arial" w:cs="Arial"/>
          <w:sz w:val="22"/>
          <w:szCs w:val="22"/>
        </w:rPr>
        <w:t>(Maximum</w:t>
      </w:r>
      <w:r w:rsidR="001F0CB1" w:rsidRPr="00B8476A">
        <w:rPr>
          <w:rFonts w:ascii="Arial" w:hAnsi="Arial" w:cs="Arial"/>
          <w:sz w:val="22"/>
          <w:szCs w:val="22"/>
        </w:rPr>
        <w:t xml:space="preserve"> T</w:t>
      </w:r>
      <w:r w:rsidR="00413895" w:rsidRPr="00B8476A">
        <w:rPr>
          <w:rFonts w:ascii="Arial" w:hAnsi="Arial" w:cs="Arial"/>
          <w:sz w:val="22"/>
          <w:szCs w:val="22"/>
        </w:rPr>
        <w:t>ec</w:t>
      </w:r>
      <w:r w:rsidR="00594499" w:rsidRPr="00B8476A">
        <w:rPr>
          <w:rFonts w:ascii="Arial" w:hAnsi="Arial" w:cs="Arial"/>
          <w:sz w:val="22"/>
          <w:szCs w:val="22"/>
        </w:rPr>
        <w:t>hnical</w:t>
      </w:r>
      <w:r w:rsidR="001F0CB1" w:rsidRPr="00B8476A">
        <w:rPr>
          <w:rFonts w:ascii="Arial" w:hAnsi="Arial" w:cs="Arial"/>
          <w:sz w:val="22"/>
          <w:szCs w:val="22"/>
        </w:rPr>
        <w:t>ly Feasible Energy Use T</w:t>
      </w:r>
      <w:r w:rsidR="00413895" w:rsidRPr="00B8476A">
        <w:rPr>
          <w:rFonts w:ascii="Arial" w:hAnsi="Arial" w:cs="Arial"/>
          <w:sz w:val="22"/>
          <w:szCs w:val="22"/>
        </w:rPr>
        <w:t>argets</w:t>
      </w:r>
      <w:r w:rsidR="008B1A40" w:rsidRPr="00B8476A">
        <w:rPr>
          <w:rFonts w:ascii="Arial" w:hAnsi="Arial" w:cs="Arial"/>
          <w:sz w:val="22"/>
          <w:szCs w:val="22"/>
        </w:rPr>
        <w:t>)</w:t>
      </w:r>
      <w:r w:rsidR="00CE17F9" w:rsidRPr="00B8476A">
        <w:rPr>
          <w:rFonts w:ascii="Arial" w:hAnsi="Arial" w:cs="Arial"/>
          <w:sz w:val="22"/>
          <w:szCs w:val="22"/>
        </w:rPr>
        <w:t xml:space="preserve"> – sponsored by Energy Targets MTG</w:t>
      </w:r>
      <w:r w:rsidR="00413895" w:rsidRPr="00B8476A">
        <w:rPr>
          <w:rFonts w:ascii="Arial" w:hAnsi="Arial" w:cs="Arial"/>
          <w:sz w:val="22"/>
          <w:szCs w:val="22"/>
        </w:rPr>
        <w:t>.</w:t>
      </w:r>
      <w:proofErr w:type="gramEnd"/>
      <w:r w:rsidR="00413895" w:rsidRPr="00B8476A">
        <w:rPr>
          <w:rFonts w:ascii="Arial" w:hAnsi="Arial" w:cs="Arial"/>
          <w:sz w:val="22"/>
          <w:szCs w:val="22"/>
        </w:rPr>
        <w:t xml:space="preserve">  </w:t>
      </w:r>
      <w:r w:rsidR="00BD1C13">
        <w:rPr>
          <w:rFonts w:ascii="Arial" w:hAnsi="Arial" w:cs="Arial"/>
          <w:sz w:val="22"/>
          <w:szCs w:val="22"/>
        </w:rPr>
        <w:t>Undergoing scope review.</w:t>
      </w:r>
    </w:p>
    <w:p w:rsidR="002F188F" w:rsidRDefault="00AF399A" w:rsidP="00284C42">
      <w:pPr>
        <w:tabs>
          <w:tab w:val="left" w:pos="1080"/>
        </w:tabs>
        <w:overflowPunct/>
        <w:autoSpaceDE/>
        <w:autoSpaceDN/>
        <w:adjustRightInd/>
        <w:ind w:left="1080" w:hanging="360"/>
        <w:textAlignment w:val="auto"/>
        <w:rPr>
          <w:rFonts w:ascii="Arial" w:hAnsi="Arial" w:cs="Arial"/>
          <w:sz w:val="22"/>
          <w:szCs w:val="22"/>
        </w:rPr>
      </w:pPr>
      <w:r>
        <w:rPr>
          <w:rFonts w:ascii="Arial" w:hAnsi="Arial" w:cs="Arial"/>
          <w:sz w:val="22"/>
          <w:szCs w:val="22"/>
        </w:rPr>
        <w:t>WS</w:t>
      </w:r>
      <w:r w:rsidR="008E231E">
        <w:rPr>
          <w:rFonts w:ascii="Arial" w:hAnsi="Arial" w:cs="Arial"/>
          <w:sz w:val="22"/>
          <w:szCs w:val="22"/>
        </w:rPr>
        <w:t>-1702</w:t>
      </w:r>
      <w:r w:rsidR="00CE17F9">
        <w:rPr>
          <w:rFonts w:ascii="Arial" w:hAnsi="Arial" w:cs="Arial"/>
          <w:sz w:val="22"/>
          <w:szCs w:val="22"/>
        </w:rPr>
        <w:t xml:space="preserve"> (</w:t>
      </w:r>
      <w:r w:rsidR="00CE17F9" w:rsidRPr="00CE17F9">
        <w:rPr>
          <w:rFonts w:ascii="Arial" w:hAnsi="Arial" w:cs="Arial"/>
          <w:sz w:val="22"/>
          <w:szCs w:val="22"/>
        </w:rPr>
        <w:t>Case Studies to Test Performance Measurement Protocols</w:t>
      </w:r>
      <w:r w:rsidR="00CE17F9">
        <w:rPr>
          <w:rFonts w:ascii="Arial" w:hAnsi="Arial" w:cs="Arial"/>
          <w:sz w:val="22"/>
          <w:szCs w:val="22"/>
        </w:rPr>
        <w:t>)</w:t>
      </w:r>
      <w:r w:rsidR="008E231E">
        <w:rPr>
          <w:rFonts w:ascii="Arial" w:hAnsi="Arial" w:cs="Arial"/>
          <w:sz w:val="22"/>
          <w:szCs w:val="22"/>
        </w:rPr>
        <w:t xml:space="preserve"> </w:t>
      </w:r>
      <w:r w:rsidR="00CE17F9">
        <w:rPr>
          <w:rFonts w:ascii="Arial" w:hAnsi="Arial" w:cs="Arial"/>
          <w:sz w:val="22"/>
          <w:szCs w:val="22"/>
        </w:rPr>
        <w:t>–</w:t>
      </w:r>
      <w:r w:rsidR="00CA146F">
        <w:rPr>
          <w:rFonts w:ascii="Arial" w:hAnsi="Arial" w:cs="Arial"/>
          <w:sz w:val="22"/>
          <w:szCs w:val="22"/>
        </w:rPr>
        <w:t xml:space="preserve"> </w:t>
      </w:r>
      <w:r w:rsidR="00CE17F9">
        <w:rPr>
          <w:rFonts w:ascii="Arial" w:hAnsi="Arial" w:cs="Arial"/>
          <w:sz w:val="22"/>
          <w:szCs w:val="22"/>
        </w:rPr>
        <w:t xml:space="preserve">WS draft </w:t>
      </w:r>
      <w:r w:rsidR="004B1EB8">
        <w:rPr>
          <w:rFonts w:ascii="Arial" w:hAnsi="Arial" w:cs="Arial"/>
          <w:sz w:val="22"/>
          <w:szCs w:val="22"/>
        </w:rPr>
        <w:t>approved by</w:t>
      </w:r>
      <w:r>
        <w:rPr>
          <w:rFonts w:ascii="Arial" w:hAnsi="Arial" w:cs="Arial"/>
          <w:sz w:val="22"/>
          <w:szCs w:val="22"/>
        </w:rPr>
        <w:t xml:space="preserve"> RAC</w:t>
      </w:r>
      <w:r w:rsidR="00CE17F9">
        <w:rPr>
          <w:rFonts w:ascii="Arial" w:hAnsi="Arial" w:cs="Arial"/>
          <w:sz w:val="22"/>
          <w:szCs w:val="22"/>
        </w:rPr>
        <w:t xml:space="preserve"> at </w:t>
      </w:r>
      <w:r w:rsidR="004B1EB8">
        <w:rPr>
          <w:rFonts w:ascii="Arial" w:hAnsi="Arial" w:cs="Arial"/>
          <w:sz w:val="22"/>
          <w:szCs w:val="22"/>
        </w:rPr>
        <w:t>Seattle</w:t>
      </w:r>
      <w:r w:rsidR="00CE17F9">
        <w:rPr>
          <w:rFonts w:ascii="Arial" w:hAnsi="Arial" w:cs="Arial"/>
          <w:sz w:val="22"/>
          <w:szCs w:val="22"/>
        </w:rPr>
        <w:t xml:space="preserve"> meeting</w:t>
      </w:r>
      <w:r w:rsidR="004B1EB8">
        <w:rPr>
          <w:rFonts w:ascii="Arial" w:hAnsi="Arial" w:cs="Arial"/>
          <w:sz w:val="22"/>
          <w:szCs w:val="22"/>
        </w:rPr>
        <w:t xml:space="preserve"> and was bid in fall 2014</w:t>
      </w:r>
      <w:r w:rsidR="008E6E5B">
        <w:rPr>
          <w:rFonts w:ascii="Arial" w:hAnsi="Arial" w:cs="Arial"/>
          <w:sz w:val="22"/>
          <w:szCs w:val="22"/>
        </w:rPr>
        <w:t>.</w:t>
      </w:r>
      <w:r w:rsidR="00284C42">
        <w:rPr>
          <w:rFonts w:ascii="Arial" w:hAnsi="Arial" w:cs="Arial"/>
          <w:sz w:val="22"/>
          <w:szCs w:val="22"/>
        </w:rPr>
        <w:t xml:space="preserve"> </w:t>
      </w:r>
      <w:r w:rsidR="00BD1C13">
        <w:rPr>
          <w:rFonts w:ascii="Arial" w:hAnsi="Arial" w:cs="Arial"/>
          <w:sz w:val="22"/>
          <w:szCs w:val="22"/>
        </w:rPr>
        <w:t>Bids reviewed in closed session after meeting.</w:t>
      </w:r>
      <w:r w:rsidR="00C34F2F">
        <w:rPr>
          <w:rFonts w:ascii="Arial" w:hAnsi="Arial" w:cs="Arial"/>
          <w:sz w:val="22"/>
          <w:szCs w:val="22"/>
        </w:rPr>
        <w:t>WS-1650</w:t>
      </w:r>
      <w:r w:rsidR="0051139D" w:rsidRPr="0051139D">
        <w:rPr>
          <w:rFonts w:ascii="Arial" w:hAnsi="Arial" w:cs="Arial"/>
          <w:sz w:val="22"/>
          <w:szCs w:val="22"/>
        </w:rPr>
        <w:t xml:space="preserve"> </w:t>
      </w:r>
      <w:r w:rsidR="0051139D">
        <w:rPr>
          <w:rFonts w:ascii="Arial" w:hAnsi="Arial" w:cs="Arial"/>
          <w:sz w:val="22"/>
          <w:szCs w:val="22"/>
        </w:rPr>
        <w:t>(</w:t>
      </w:r>
      <w:r w:rsidR="0051139D" w:rsidRPr="0051139D">
        <w:rPr>
          <w:rFonts w:ascii="Arial" w:hAnsi="Arial" w:cs="Arial"/>
          <w:sz w:val="22"/>
          <w:szCs w:val="22"/>
        </w:rPr>
        <w:t>Training Requirements for Sustainable, High Performance Building Operation</w:t>
      </w:r>
      <w:r w:rsidR="00510E4A">
        <w:rPr>
          <w:rFonts w:ascii="Arial" w:hAnsi="Arial" w:cs="Arial"/>
          <w:sz w:val="22"/>
          <w:szCs w:val="22"/>
        </w:rPr>
        <w:t>s</w:t>
      </w:r>
      <w:r w:rsidR="0051139D">
        <w:rPr>
          <w:rFonts w:ascii="Arial" w:hAnsi="Arial" w:cs="Arial"/>
          <w:sz w:val="22"/>
          <w:szCs w:val="22"/>
        </w:rPr>
        <w:t>)</w:t>
      </w:r>
      <w:r w:rsidR="00C34F2F">
        <w:rPr>
          <w:rFonts w:ascii="Arial" w:hAnsi="Arial" w:cs="Arial"/>
          <w:sz w:val="22"/>
          <w:szCs w:val="22"/>
        </w:rPr>
        <w:t xml:space="preserve"> – sponsor</w:t>
      </w:r>
      <w:r w:rsidR="00197071">
        <w:rPr>
          <w:rFonts w:ascii="Arial" w:hAnsi="Arial" w:cs="Arial"/>
          <w:sz w:val="22"/>
          <w:szCs w:val="22"/>
        </w:rPr>
        <w:t>ed by</w:t>
      </w:r>
      <w:r w:rsidR="00C34F2F">
        <w:rPr>
          <w:rFonts w:ascii="Arial" w:hAnsi="Arial" w:cs="Arial"/>
          <w:sz w:val="22"/>
          <w:szCs w:val="22"/>
        </w:rPr>
        <w:t xml:space="preserve"> TC </w:t>
      </w:r>
      <w:r w:rsidR="00510E4A">
        <w:rPr>
          <w:rFonts w:ascii="Arial" w:hAnsi="Arial" w:cs="Arial"/>
          <w:sz w:val="22"/>
          <w:szCs w:val="22"/>
        </w:rPr>
        <w:t>7.3</w:t>
      </w:r>
      <w:r w:rsidR="00C34F2F">
        <w:rPr>
          <w:rFonts w:ascii="Arial" w:hAnsi="Arial" w:cs="Arial"/>
          <w:sz w:val="22"/>
          <w:szCs w:val="22"/>
        </w:rPr>
        <w:t xml:space="preserve"> and TC 7.6 is co-sponsor.  </w:t>
      </w:r>
      <w:r w:rsidR="00C34F2F" w:rsidRPr="00C34F2F">
        <w:rPr>
          <w:rFonts w:ascii="Arial" w:hAnsi="Arial" w:cs="Arial"/>
          <w:sz w:val="22"/>
          <w:szCs w:val="22"/>
        </w:rPr>
        <w:t>Eventually could lead to a body of knowledge that could be used for a personnel certificate</w:t>
      </w:r>
      <w:r w:rsidR="00C34F2F">
        <w:rPr>
          <w:rFonts w:ascii="Arial" w:hAnsi="Arial" w:cs="Arial"/>
          <w:sz w:val="22"/>
          <w:szCs w:val="22"/>
        </w:rPr>
        <w:t xml:space="preserve">; </w:t>
      </w:r>
      <w:r w:rsidR="00C34F2F" w:rsidRPr="00C34F2F">
        <w:rPr>
          <w:rFonts w:ascii="Arial" w:hAnsi="Arial" w:cs="Arial"/>
          <w:sz w:val="22"/>
          <w:szCs w:val="22"/>
        </w:rPr>
        <w:t>is specifically for chief en</w:t>
      </w:r>
      <w:r w:rsidR="00C34F2F">
        <w:rPr>
          <w:rFonts w:ascii="Arial" w:hAnsi="Arial" w:cs="Arial"/>
          <w:sz w:val="22"/>
          <w:szCs w:val="22"/>
        </w:rPr>
        <w:t xml:space="preserve">gineers and building engineers and </w:t>
      </w:r>
      <w:r w:rsidR="00C34F2F" w:rsidRPr="00C34F2F">
        <w:rPr>
          <w:rFonts w:ascii="Arial" w:hAnsi="Arial" w:cs="Arial"/>
          <w:sz w:val="22"/>
          <w:szCs w:val="22"/>
        </w:rPr>
        <w:t>operators.</w:t>
      </w:r>
      <w:r w:rsidR="00D0030B">
        <w:rPr>
          <w:rFonts w:ascii="Arial" w:hAnsi="Arial" w:cs="Arial"/>
          <w:sz w:val="22"/>
          <w:szCs w:val="22"/>
        </w:rPr>
        <w:t xml:space="preserve"> </w:t>
      </w:r>
      <w:r w:rsidR="005A67FF">
        <w:rPr>
          <w:rFonts w:ascii="Arial" w:hAnsi="Arial" w:cs="Arial"/>
          <w:sz w:val="22"/>
          <w:szCs w:val="22"/>
        </w:rPr>
        <w:t>Project somewhat behind but making good progress.</w:t>
      </w:r>
    </w:p>
    <w:p w:rsidR="008151E9" w:rsidRDefault="00D0030B" w:rsidP="00D176D6">
      <w:pPr>
        <w:tabs>
          <w:tab w:val="left" w:pos="1080"/>
        </w:tabs>
        <w:overflowPunct/>
        <w:autoSpaceDE/>
        <w:autoSpaceDN/>
        <w:adjustRightInd/>
        <w:ind w:left="1080" w:hanging="360"/>
        <w:textAlignment w:val="auto"/>
        <w:rPr>
          <w:rFonts w:ascii="Arial" w:hAnsi="Arial" w:cs="Arial"/>
          <w:sz w:val="22"/>
          <w:szCs w:val="22"/>
        </w:rPr>
      </w:pPr>
      <w:r>
        <w:rPr>
          <w:rFonts w:ascii="Arial" w:hAnsi="Arial" w:cs="Arial"/>
          <w:sz w:val="22"/>
          <w:szCs w:val="22"/>
        </w:rPr>
        <w:t xml:space="preserve">WS-1771 Co-Sponsorship of </w:t>
      </w:r>
      <w:proofErr w:type="spellStart"/>
      <w:r w:rsidR="00E25F67">
        <w:rPr>
          <w:rFonts w:ascii="Arial" w:hAnsi="Arial" w:cs="Arial"/>
          <w:sz w:val="22"/>
          <w:szCs w:val="22"/>
        </w:rPr>
        <w:t>bEQ</w:t>
      </w:r>
      <w:r w:rsidR="005A67FF">
        <w:rPr>
          <w:rFonts w:ascii="Arial" w:hAnsi="Arial" w:cs="Arial"/>
          <w:sz w:val="22"/>
          <w:szCs w:val="22"/>
        </w:rPr>
        <w:t>’s</w:t>
      </w:r>
      <w:proofErr w:type="spellEnd"/>
      <w:r w:rsidR="005A67FF">
        <w:rPr>
          <w:rFonts w:ascii="Arial" w:hAnsi="Arial" w:cs="Arial"/>
          <w:sz w:val="22"/>
          <w:szCs w:val="22"/>
        </w:rPr>
        <w:t xml:space="preserve"> </w:t>
      </w:r>
      <w:r>
        <w:rPr>
          <w:rFonts w:ascii="Arial" w:hAnsi="Arial" w:cs="Arial"/>
          <w:sz w:val="22"/>
          <w:szCs w:val="22"/>
        </w:rPr>
        <w:t xml:space="preserve">WS “Modeling of </w:t>
      </w:r>
      <w:proofErr w:type="spellStart"/>
      <w:r>
        <w:rPr>
          <w:rFonts w:ascii="Arial" w:hAnsi="Arial" w:cs="Arial"/>
          <w:sz w:val="22"/>
          <w:szCs w:val="22"/>
        </w:rPr>
        <w:t>Commercialbuildings</w:t>
      </w:r>
      <w:proofErr w:type="spellEnd"/>
      <w:r>
        <w:rPr>
          <w:rFonts w:ascii="Arial" w:hAnsi="Arial" w:cs="Arial"/>
          <w:sz w:val="22"/>
          <w:szCs w:val="22"/>
        </w:rPr>
        <w:t xml:space="preserve"> in Support of ASHRAE Building Energy Quotient Energy Rating Program” –approved</w:t>
      </w:r>
      <w:r w:rsidR="005A67FF">
        <w:rPr>
          <w:rFonts w:ascii="Arial" w:hAnsi="Arial" w:cs="Arial"/>
          <w:sz w:val="22"/>
          <w:szCs w:val="22"/>
        </w:rPr>
        <w:t xml:space="preserve"> for bid</w:t>
      </w:r>
      <w:r>
        <w:rPr>
          <w:rFonts w:ascii="Arial" w:hAnsi="Arial" w:cs="Arial"/>
          <w:sz w:val="22"/>
          <w:szCs w:val="22"/>
        </w:rPr>
        <w:t xml:space="preserve"> by RAC</w:t>
      </w:r>
      <w:r w:rsidR="005A67FF">
        <w:rPr>
          <w:rFonts w:ascii="Arial" w:hAnsi="Arial" w:cs="Arial"/>
          <w:sz w:val="22"/>
          <w:szCs w:val="22"/>
        </w:rPr>
        <w:t xml:space="preserve"> with estimated cost of $250k</w:t>
      </w:r>
      <w:r>
        <w:rPr>
          <w:rFonts w:ascii="Arial" w:hAnsi="Arial" w:cs="Arial"/>
          <w:sz w:val="22"/>
          <w:szCs w:val="22"/>
        </w:rPr>
        <w:t xml:space="preserve">.  </w:t>
      </w:r>
      <w:r w:rsidR="005A67FF">
        <w:rPr>
          <w:rFonts w:ascii="Arial" w:hAnsi="Arial" w:cs="Arial"/>
          <w:sz w:val="22"/>
          <w:szCs w:val="22"/>
        </w:rPr>
        <w:t>WS was modified in response to TCs 7.6 and 4.7.</w:t>
      </w:r>
    </w:p>
    <w:p w:rsidR="00D0030B" w:rsidRDefault="00D0030B" w:rsidP="00D176D6">
      <w:pPr>
        <w:tabs>
          <w:tab w:val="left" w:pos="1080"/>
        </w:tabs>
        <w:overflowPunct/>
        <w:autoSpaceDE/>
        <w:autoSpaceDN/>
        <w:adjustRightInd/>
        <w:ind w:left="1080" w:hanging="360"/>
        <w:textAlignment w:val="auto"/>
        <w:rPr>
          <w:rFonts w:ascii="Arial" w:hAnsi="Arial" w:cs="Arial"/>
          <w:sz w:val="22"/>
          <w:szCs w:val="22"/>
        </w:rPr>
      </w:pPr>
      <w:r>
        <w:rPr>
          <w:rFonts w:ascii="Arial" w:hAnsi="Arial" w:cs="Arial"/>
          <w:sz w:val="22"/>
          <w:szCs w:val="22"/>
        </w:rPr>
        <w:t xml:space="preserve">RTAR 1697 </w:t>
      </w:r>
      <w:r w:rsidR="006C3D66">
        <w:rPr>
          <w:rFonts w:ascii="Arial" w:hAnsi="Arial" w:cs="Arial"/>
          <w:sz w:val="22"/>
          <w:szCs w:val="22"/>
        </w:rPr>
        <w:t>(</w:t>
      </w:r>
      <w:r>
        <w:rPr>
          <w:rFonts w:ascii="Arial" w:hAnsi="Arial" w:cs="Arial"/>
          <w:sz w:val="22"/>
          <w:szCs w:val="22"/>
        </w:rPr>
        <w:t>si</w:t>
      </w:r>
      <w:r w:rsidR="006C3D66">
        <w:rPr>
          <w:rFonts w:ascii="Arial" w:hAnsi="Arial" w:cs="Arial"/>
          <w:sz w:val="22"/>
          <w:szCs w:val="22"/>
        </w:rPr>
        <w:t xml:space="preserve">multaneous heating and cooling) </w:t>
      </w:r>
      <w:r>
        <w:rPr>
          <w:rFonts w:ascii="Arial" w:hAnsi="Arial" w:cs="Arial"/>
          <w:sz w:val="22"/>
          <w:szCs w:val="22"/>
        </w:rPr>
        <w:t>with TC7.5</w:t>
      </w:r>
      <w:proofErr w:type="gramStart"/>
      <w:r>
        <w:rPr>
          <w:rFonts w:ascii="Arial" w:hAnsi="Arial" w:cs="Arial"/>
          <w:sz w:val="22"/>
          <w:szCs w:val="22"/>
        </w:rPr>
        <w:t>..</w:t>
      </w:r>
      <w:proofErr w:type="gramEnd"/>
      <w:r>
        <w:rPr>
          <w:rFonts w:ascii="Arial" w:hAnsi="Arial" w:cs="Arial"/>
          <w:sz w:val="22"/>
          <w:szCs w:val="22"/>
        </w:rPr>
        <w:t xml:space="preserve"> </w:t>
      </w:r>
      <w:proofErr w:type="gramStart"/>
      <w:r>
        <w:rPr>
          <w:rFonts w:ascii="Arial" w:hAnsi="Arial" w:cs="Arial"/>
          <w:sz w:val="22"/>
          <w:szCs w:val="22"/>
        </w:rPr>
        <w:t>RTAR currently in revision, no action.</w:t>
      </w:r>
      <w:proofErr w:type="gramEnd"/>
      <w:r>
        <w:rPr>
          <w:rFonts w:ascii="Arial" w:hAnsi="Arial" w:cs="Arial"/>
          <w:sz w:val="22"/>
          <w:szCs w:val="22"/>
        </w:rPr>
        <w:t xml:space="preserve"> Paul </w:t>
      </w:r>
      <w:proofErr w:type="spellStart"/>
      <w:r>
        <w:rPr>
          <w:rFonts w:ascii="Arial" w:hAnsi="Arial" w:cs="Arial"/>
          <w:sz w:val="22"/>
          <w:szCs w:val="22"/>
        </w:rPr>
        <w:t>Raferty</w:t>
      </w:r>
      <w:proofErr w:type="spellEnd"/>
      <w:r>
        <w:rPr>
          <w:rFonts w:ascii="Arial" w:hAnsi="Arial" w:cs="Arial"/>
          <w:sz w:val="22"/>
          <w:szCs w:val="22"/>
        </w:rPr>
        <w:t xml:space="preserve"> will follow up with Zheng O’Neill.</w:t>
      </w:r>
    </w:p>
    <w:p w:rsidR="00D0030B" w:rsidRDefault="00D0030B" w:rsidP="00D0030B">
      <w:pPr>
        <w:tabs>
          <w:tab w:val="left" w:pos="1080"/>
        </w:tabs>
        <w:overflowPunct/>
        <w:autoSpaceDE/>
        <w:autoSpaceDN/>
        <w:adjustRightInd/>
        <w:ind w:left="1080" w:hanging="360"/>
        <w:textAlignment w:val="auto"/>
        <w:rPr>
          <w:rFonts w:ascii="Arial" w:hAnsi="Arial" w:cs="Arial"/>
          <w:sz w:val="22"/>
          <w:szCs w:val="22"/>
        </w:rPr>
      </w:pPr>
      <w:r>
        <w:rPr>
          <w:rFonts w:ascii="Arial" w:hAnsi="Arial" w:cs="Arial"/>
          <w:sz w:val="22"/>
          <w:szCs w:val="22"/>
        </w:rPr>
        <w:t>New Business</w:t>
      </w:r>
    </w:p>
    <w:p w:rsidR="00D0030B" w:rsidRPr="003F122D" w:rsidRDefault="00D0030B" w:rsidP="003F122D">
      <w:pPr>
        <w:pStyle w:val="ListParagraph"/>
        <w:numPr>
          <w:ilvl w:val="0"/>
          <w:numId w:val="16"/>
        </w:numPr>
        <w:tabs>
          <w:tab w:val="left" w:pos="1080"/>
        </w:tabs>
        <w:overflowPunct/>
        <w:autoSpaceDE/>
        <w:autoSpaceDN/>
        <w:adjustRightInd/>
        <w:textAlignment w:val="auto"/>
        <w:rPr>
          <w:rFonts w:ascii="Arial" w:hAnsi="Arial" w:cs="Arial"/>
          <w:sz w:val="22"/>
          <w:szCs w:val="22"/>
        </w:rPr>
      </w:pPr>
      <w:r w:rsidRPr="003F122D">
        <w:rPr>
          <w:rFonts w:ascii="Arial" w:hAnsi="Arial" w:cs="Arial"/>
          <w:sz w:val="22"/>
          <w:szCs w:val="22"/>
        </w:rPr>
        <w:t>Request</w:t>
      </w:r>
      <w:r w:rsidR="006C3D66" w:rsidRPr="003F122D">
        <w:rPr>
          <w:rFonts w:ascii="Arial" w:hAnsi="Arial" w:cs="Arial"/>
          <w:sz w:val="22"/>
          <w:szCs w:val="22"/>
        </w:rPr>
        <w:t xml:space="preserve"> </w:t>
      </w:r>
      <w:r w:rsidRPr="003F122D">
        <w:rPr>
          <w:rFonts w:ascii="Arial" w:hAnsi="Arial" w:cs="Arial"/>
          <w:sz w:val="22"/>
          <w:szCs w:val="22"/>
        </w:rPr>
        <w:t>for participation by TC 6.8 to develop a method to calculate renewable ben</w:t>
      </w:r>
      <w:r w:rsidR="006C3D66" w:rsidRPr="003F122D">
        <w:rPr>
          <w:rFonts w:ascii="Arial" w:hAnsi="Arial" w:cs="Arial"/>
          <w:sz w:val="22"/>
          <w:szCs w:val="22"/>
        </w:rPr>
        <w:t xml:space="preserve">efit of </w:t>
      </w:r>
      <w:proofErr w:type="spellStart"/>
      <w:r w:rsidR="006C3D66" w:rsidRPr="003F122D">
        <w:rPr>
          <w:rFonts w:ascii="Arial" w:hAnsi="Arial" w:cs="Arial"/>
          <w:sz w:val="22"/>
          <w:szCs w:val="22"/>
        </w:rPr>
        <w:t>ghp</w:t>
      </w:r>
      <w:proofErr w:type="spellEnd"/>
      <w:r w:rsidR="006C3D66" w:rsidRPr="003F122D">
        <w:rPr>
          <w:rFonts w:ascii="Arial" w:hAnsi="Arial" w:cs="Arial"/>
          <w:sz w:val="22"/>
          <w:szCs w:val="22"/>
        </w:rPr>
        <w:t xml:space="preserve"> and other heat pump</w:t>
      </w:r>
      <w:r w:rsidRPr="003F122D">
        <w:rPr>
          <w:rFonts w:ascii="Arial" w:hAnsi="Arial" w:cs="Arial"/>
          <w:sz w:val="22"/>
          <w:szCs w:val="22"/>
        </w:rPr>
        <w:t xml:space="preserve"> systems.</w:t>
      </w:r>
    </w:p>
    <w:p w:rsidR="00B70B45" w:rsidRPr="003F122D" w:rsidRDefault="00B70B45" w:rsidP="003F122D">
      <w:pPr>
        <w:pStyle w:val="ListParagraph"/>
        <w:numPr>
          <w:ilvl w:val="0"/>
          <w:numId w:val="16"/>
        </w:numPr>
        <w:tabs>
          <w:tab w:val="left" w:pos="1080"/>
        </w:tabs>
        <w:overflowPunct/>
        <w:autoSpaceDE/>
        <w:autoSpaceDN/>
        <w:adjustRightInd/>
        <w:textAlignment w:val="auto"/>
        <w:rPr>
          <w:rFonts w:ascii="Arial" w:hAnsi="Arial" w:cs="Arial"/>
          <w:sz w:val="22"/>
          <w:szCs w:val="22"/>
        </w:rPr>
      </w:pPr>
      <w:r w:rsidRPr="003F122D">
        <w:rPr>
          <w:rFonts w:ascii="Arial" w:hAnsi="Arial" w:cs="Arial"/>
          <w:sz w:val="22"/>
          <w:szCs w:val="22"/>
        </w:rPr>
        <w:t xml:space="preserve">TC 7.9 </w:t>
      </w:r>
      <w:r w:rsidRPr="00B70B45">
        <w:rPr>
          <w:rFonts w:ascii="Arial" w:hAnsi="Arial" w:cs="Arial"/>
          <w:sz w:val="22"/>
          <w:szCs w:val="22"/>
        </w:rPr>
        <w:t xml:space="preserve">developing </w:t>
      </w:r>
      <w:r w:rsidRPr="003F122D">
        <w:rPr>
          <w:rFonts w:ascii="Arial" w:hAnsi="Arial" w:cs="Arial"/>
          <w:sz w:val="22"/>
          <w:szCs w:val="22"/>
        </w:rPr>
        <w:t>RTAR on a commissioning cost-benefit tool, based on the DASH commissioning module.  TC 7.6 to co-sponsor?</w:t>
      </w:r>
    </w:p>
    <w:p w:rsidR="00BE6A86" w:rsidRDefault="00BE6A86" w:rsidP="00510E4A">
      <w:pPr>
        <w:tabs>
          <w:tab w:val="left" w:pos="1080"/>
        </w:tabs>
        <w:overflowPunct/>
        <w:autoSpaceDE/>
        <w:autoSpaceDN/>
        <w:adjustRightInd/>
        <w:textAlignment w:val="auto"/>
        <w:rPr>
          <w:rFonts w:ascii="Arial" w:hAnsi="Arial" w:cs="Arial"/>
          <w:i/>
          <w:sz w:val="22"/>
          <w:szCs w:val="22"/>
        </w:rPr>
      </w:pPr>
    </w:p>
    <w:p w:rsidR="00D0030B" w:rsidRDefault="00D0030B" w:rsidP="00B70B45">
      <w:pPr>
        <w:tabs>
          <w:tab w:val="left" w:pos="1080"/>
        </w:tabs>
        <w:overflowPunct/>
        <w:autoSpaceDE/>
        <w:autoSpaceDN/>
        <w:adjustRightInd/>
        <w:ind w:left="1080" w:hanging="360"/>
        <w:textAlignment w:val="auto"/>
        <w:rPr>
          <w:rFonts w:ascii="Arial" w:hAnsi="Arial" w:cs="Arial"/>
          <w:sz w:val="22"/>
          <w:szCs w:val="22"/>
        </w:rPr>
      </w:pPr>
      <w:r>
        <w:rPr>
          <w:rFonts w:ascii="Arial" w:hAnsi="Arial" w:cs="Arial"/>
          <w:sz w:val="22"/>
          <w:szCs w:val="22"/>
        </w:rPr>
        <w:t>New RTARS:</w:t>
      </w:r>
    </w:p>
    <w:p w:rsidR="00D0030B" w:rsidRPr="00B70B45" w:rsidRDefault="00D0030B" w:rsidP="00B70B45">
      <w:pPr>
        <w:pStyle w:val="ListParagraph"/>
        <w:numPr>
          <w:ilvl w:val="0"/>
          <w:numId w:val="17"/>
        </w:numPr>
        <w:tabs>
          <w:tab w:val="left" w:pos="1080"/>
        </w:tabs>
        <w:overflowPunct/>
        <w:autoSpaceDE/>
        <w:autoSpaceDN/>
        <w:adjustRightInd/>
        <w:textAlignment w:val="auto"/>
        <w:rPr>
          <w:rFonts w:ascii="Arial" w:hAnsi="Arial" w:cs="Arial"/>
          <w:sz w:val="22"/>
          <w:szCs w:val="22"/>
        </w:rPr>
      </w:pPr>
      <w:r w:rsidRPr="00B70B45">
        <w:rPr>
          <w:rFonts w:ascii="Arial" w:hAnsi="Arial" w:cs="Arial"/>
          <w:sz w:val="22"/>
          <w:szCs w:val="22"/>
        </w:rPr>
        <w:t>Develop</w:t>
      </w:r>
      <w:r w:rsidR="00B70B45">
        <w:rPr>
          <w:rFonts w:ascii="Arial" w:hAnsi="Arial" w:cs="Arial"/>
          <w:sz w:val="22"/>
          <w:szCs w:val="22"/>
        </w:rPr>
        <w:t>ment</w:t>
      </w:r>
      <w:r w:rsidRPr="00B70B45">
        <w:rPr>
          <w:rFonts w:ascii="Arial" w:hAnsi="Arial" w:cs="Arial"/>
          <w:sz w:val="22"/>
          <w:szCs w:val="22"/>
        </w:rPr>
        <w:t xml:space="preserve"> and testing of stacked EUIs for use in Standard100 for setting targets by Building Type –Dennis Landsberg</w:t>
      </w:r>
    </w:p>
    <w:p w:rsidR="00D0030B" w:rsidRPr="00B70B45" w:rsidRDefault="00D0030B" w:rsidP="00B70B45">
      <w:pPr>
        <w:pStyle w:val="ListParagraph"/>
        <w:numPr>
          <w:ilvl w:val="0"/>
          <w:numId w:val="17"/>
        </w:numPr>
        <w:tabs>
          <w:tab w:val="left" w:pos="1080"/>
        </w:tabs>
        <w:overflowPunct/>
        <w:autoSpaceDE/>
        <w:autoSpaceDN/>
        <w:adjustRightInd/>
        <w:textAlignment w:val="auto"/>
        <w:rPr>
          <w:rFonts w:ascii="Arial" w:hAnsi="Arial" w:cs="Arial"/>
          <w:sz w:val="22"/>
          <w:szCs w:val="22"/>
        </w:rPr>
      </w:pPr>
      <w:r w:rsidRPr="00B70B45">
        <w:rPr>
          <w:rFonts w:ascii="Arial" w:hAnsi="Arial" w:cs="Arial"/>
          <w:sz w:val="22"/>
          <w:szCs w:val="22"/>
        </w:rPr>
        <w:t>Testin</w:t>
      </w:r>
      <w:r w:rsidR="00B70B45">
        <w:rPr>
          <w:rFonts w:ascii="Arial" w:hAnsi="Arial" w:cs="Arial"/>
          <w:sz w:val="22"/>
          <w:szCs w:val="22"/>
        </w:rPr>
        <w:t>g uncertainty e</w:t>
      </w:r>
      <w:r w:rsidRPr="00B70B45">
        <w:rPr>
          <w:rFonts w:ascii="Arial" w:hAnsi="Arial" w:cs="Arial"/>
          <w:sz w:val="22"/>
          <w:szCs w:val="22"/>
        </w:rPr>
        <w:t xml:space="preserve">quations in Guideline 14 coming from Jeff Haberl and Joshua New. </w:t>
      </w:r>
    </w:p>
    <w:p w:rsidR="004A6402" w:rsidRDefault="004A6402" w:rsidP="00AB6515">
      <w:pPr>
        <w:tabs>
          <w:tab w:val="left" w:pos="1080"/>
        </w:tabs>
        <w:overflowPunct/>
        <w:autoSpaceDE/>
        <w:autoSpaceDN/>
        <w:adjustRightInd/>
        <w:ind w:left="1080" w:hanging="360"/>
        <w:textAlignment w:val="auto"/>
        <w:rPr>
          <w:rFonts w:ascii="Arial" w:hAnsi="Arial" w:cs="Arial"/>
          <w:sz w:val="22"/>
          <w:szCs w:val="22"/>
        </w:rPr>
      </w:pPr>
    </w:p>
    <w:p w:rsidR="002F188F" w:rsidRDefault="006857A6" w:rsidP="00D176D6">
      <w:pPr>
        <w:overflowPunct/>
        <w:autoSpaceDE/>
        <w:autoSpaceDN/>
        <w:adjustRightInd/>
        <w:ind w:left="720" w:hanging="360"/>
        <w:textAlignment w:val="auto"/>
        <w:rPr>
          <w:rFonts w:ascii="Arial" w:hAnsi="Arial" w:cs="Arial"/>
          <w:sz w:val="22"/>
          <w:szCs w:val="22"/>
        </w:rPr>
      </w:pPr>
      <w:r w:rsidRPr="006857A6">
        <w:rPr>
          <w:rFonts w:ascii="Arial" w:hAnsi="Arial" w:cs="Arial"/>
          <w:sz w:val="22"/>
          <w:szCs w:val="22"/>
        </w:rPr>
        <w:t xml:space="preserve">  </w:t>
      </w:r>
      <w:r w:rsidR="008E439E">
        <w:rPr>
          <w:rFonts w:ascii="Arial" w:hAnsi="Arial" w:cs="Arial"/>
          <w:sz w:val="22"/>
          <w:szCs w:val="22"/>
        </w:rPr>
        <w:t>6</w:t>
      </w:r>
      <w:r w:rsidRPr="006857A6">
        <w:rPr>
          <w:rFonts w:ascii="Arial" w:hAnsi="Arial" w:cs="Arial"/>
          <w:sz w:val="22"/>
          <w:szCs w:val="22"/>
        </w:rPr>
        <w:t>.3</w:t>
      </w:r>
      <w:r w:rsidRPr="006857A6">
        <w:rPr>
          <w:rFonts w:ascii="Arial" w:hAnsi="Arial" w:cs="Arial"/>
          <w:sz w:val="22"/>
          <w:szCs w:val="22"/>
        </w:rPr>
        <w:tab/>
      </w:r>
      <w:r w:rsidRPr="00760C9B">
        <w:rPr>
          <w:rFonts w:ascii="Arial" w:hAnsi="Arial" w:cs="Arial"/>
          <w:b/>
          <w:sz w:val="22"/>
          <w:szCs w:val="22"/>
          <w:u w:val="single"/>
        </w:rPr>
        <w:t>Handbook</w:t>
      </w:r>
      <w:r w:rsidRPr="006857A6">
        <w:rPr>
          <w:rFonts w:ascii="Arial" w:hAnsi="Arial" w:cs="Arial"/>
          <w:sz w:val="22"/>
          <w:szCs w:val="22"/>
        </w:rPr>
        <w:t xml:space="preserve"> </w:t>
      </w:r>
      <w:r w:rsidR="002F188F">
        <w:rPr>
          <w:rFonts w:ascii="Arial" w:hAnsi="Arial" w:cs="Arial"/>
          <w:sz w:val="22"/>
          <w:szCs w:val="22"/>
        </w:rPr>
        <w:t>–</w:t>
      </w:r>
      <w:r w:rsidR="00466958">
        <w:rPr>
          <w:rFonts w:ascii="Arial" w:hAnsi="Arial" w:cs="Arial"/>
          <w:sz w:val="22"/>
          <w:szCs w:val="22"/>
        </w:rPr>
        <w:t xml:space="preserve"> </w:t>
      </w:r>
      <w:r w:rsidR="00BD20AD">
        <w:rPr>
          <w:rFonts w:ascii="Arial" w:hAnsi="Arial" w:cs="Arial"/>
          <w:sz w:val="22"/>
          <w:szCs w:val="22"/>
        </w:rPr>
        <w:t>Boyd</w:t>
      </w:r>
      <w:r w:rsidR="00260B3B">
        <w:rPr>
          <w:rFonts w:ascii="Arial" w:hAnsi="Arial" w:cs="Arial"/>
          <w:sz w:val="22"/>
          <w:szCs w:val="22"/>
        </w:rPr>
        <w:t xml:space="preserve"> (report)</w:t>
      </w:r>
    </w:p>
    <w:p w:rsidR="006857A6" w:rsidRPr="006857A6" w:rsidRDefault="002F188F" w:rsidP="002F188F">
      <w:pPr>
        <w:overflowPunct/>
        <w:autoSpaceDE/>
        <w:autoSpaceDN/>
        <w:adjustRightInd/>
        <w:ind w:left="720"/>
        <w:textAlignment w:val="auto"/>
        <w:rPr>
          <w:rFonts w:ascii="Arial" w:hAnsi="Arial" w:cs="Arial"/>
          <w:sz w:val="22"/>
          <w:szCs w:val="22"/>
        </w:rPr>
      </w:pPr>
      <w:r>
        <w:rPr>
          <w:rFonts w:ascii="Arial" w:hAnsi="Arial" w:cs="Arial"/>
          <w:sz w:val="22"/>
          <w:szCs w:val="22"/>
        </w:rPr>
        <w:t>12 in attendance</w:t>
      </w:r>
      <w:r w:rsidR="006857A6" w:rsidRPr="006857A6">
        <w:rPr>
          <w:rFonts w:ascii="Arial" w:hAnsi="Arial" w:cs="Arial"/>
          <w:sz w:val="22"/>
          <w:szCs w:val="22"/>
        </w:rPr>
        <w:t xml:space="preserve">  </w:t>
      </w:r>
    </w:p>
    <w:p w:rsidR="00714793" w:rsidRDefault="00714793" w:rsidP="00D50A65">
      <w:pPr>
        <w:pStyle w:val="ListParagraph"/>
        <w:numPr>
          <w:ilvl w:val="0"/>
          <w:numId w:val="2"/>
        </w:numPr>
        <w:overflowPunct/>
        <w:autoSpaceDE/>
        <w:autoSpaceDN/>
        <w:adjustRightInd/>
        <w:ind w:left="1080"/>
        <w:textAlignment w:val="auto"/>
        <w:rPr>
          <w:rFonts w:ascii="Arial" w:hAnsi="Arial" w:cs="Arial"/>
          <w:sz w:val="22"/>
          <w:szCs w:val="22"/>
        </w:rPr>
      </w:pPr>
      <w:r>
        <w:rPr>
          <w:rFonts w:ascii="Arial" w:hAnsi="Arial" w:cs="Arial"/>
          <w:sz w:val="22"/>
          <w:szCs w:val="22"/>
        </w:rPr>
        <w:t xml:space="preserve">Chapters 36 &amp; 41 </w:t>
      </w:r>
      <w:r w:rsidR="008E439E">
        <w:rPr>
          <w:rFonts w:ascii="Arial" w:hAnsi="Arial" w:cs="Arial"/>
          <w:sz w:val="22"/>
          <w:szCs w:val="22"/>
        </w:rPr>
        <w:t>failed to get updated</w:t>
      </w:r>
    </w:p>
    <w:p w:rsidR="008E439E" w:rsidRDefault="00150B2E" w:rsidP="00D50A65">
      <w:pPr>
        <w:pStyle w:val="ListParagraph"/>
        <w:numPr>
          <w:ilvl w:val="0"/>
          <w:numId w:val="2"/>
        </w:numPr>
        <w:overflowPunct/>
        <w:autoSpaceDE/>
        <w:autoSpaceDN/>
        <w:adjustRightInd/>
        <w:ind w:left="1080"/>
        <w:textAlignment w:val="auto"/>
        <w:rPr>
          <w:rFonts w:ascii="Arial" w:hAnsi="Arial" w:cs="Arial"/>
          <w:sz w:val="22"/>
          <w:szCs w:val="22"/>
        </w:rPr>
      </w:pPr>
      <w:r>
        <w:rPr>
          <w:rFonts w:ascii="Arial" w:hAnsi="Arial" w:cs="Arial"/>
          <w:sz w:val="22"/>
          <w:szCs w:val="22"/>
        </w:rPr>
        <w:t xml:space="preserve">Revised chapters </w:t>
      </w:r>
      <w:r w:rsidR="008E439E">
        <w:rPr>
          <w:rFonts w:ascii="Arial" w:hAnsi="Arial" w:cs="Arial"/>
          <w:sz w:val="22"/>
          <w:szCs w:val="22"/>
        </w:rPr>
        <w:t>went to liaison and nothing happened.  Will be in on-line version only with errata to list serve</w:t>
      </w:r>
    </w:p>
    <w:p w:rsidR="008E439E" w:rsidRDefault="008E439E" w:rsidP="00D50A65">
      <w:pPr>
        <w:pStyle w:val="ListParagraph"/>
        <w:numPr>
          <w:ilvl w:val="0"/>
          <w:numId w:val="2"/>
        </w:numPr>
        <w:overflowPunct/>
        <w:autoSpaceDE/>
        <w:autoSpaceDN/>
        <w:adjustRightInd/>
        <w:ind w:left="1080"/>
        <w:textAlignment w:val="auto"/>
        <w:rPr>
          <w:rFonts w:ascii="Arial" w:hAnsi="Arial" w:cs="Arial"/>
          <w:sz w:val="22"/>
          <w:szCs w:val="22"/>
        </w:rPr>
      </w:pPr>
      <w:r>
        <w:rPr>
          <w:rFonts w:ascii="Arial" w:hAnsi="Arial" w:cs="Arial"/>
          <w:sz w:val="22"/>
          <w:szCs w:val="22"/>
        </w:rPr>
        <w:t>Enhanced handbook training in Orlando</w:t>
      </w:r>
    </w:p>
    <w:p w:rsidR="006857A6" w:rsidRPr="006857A6" w:rsidRDefault="006857A6" w:rsidP="00D176D6">
      <w:pPr>
        <w:overflowPunct/>
        <w:autoSpaceDE/>
        <w:autoSpaceDN/>
        <w:adjustRightInd/>
        <w:ind w:left="720" w:hanging="360"/>
        <w:textAlignment w:val="auto"/>
        <w:rPr>
          <w:rFonts w:ascii="Arial" w:hAnsi="Arial" w:cs="Arial"/>
          <w:sz w:val="22"/>
          <w:szCs w:val="22"/>
        </w:rPr>
      </w:pPr>
    </w:p>
    <w:p w:rsidR="00D56CF4" w:rsidRDefault="008E439E" w:rsidP="000A1943">
      <w:pPr>
        <w:overflowPunct/>
        <w:autoSpaceDE/>
        <w:autoSpaceDN/>
        <w:adjustRightInd/>
        <w:ind w:left="720" w:hanging="180"/>
        <w:textAlignment w:val="auto"/>
        <w:rPr>
          <w:rFonts w:ascii="Arial" w:hAnsi="Arial" w:cs="Arial"/>
          <w:sz w:val="22"/>
          <w:szCs w:val="22"/>
        </w:rPr>
      </w:pPr>
      <w:r>
        <w:rPr>
          <w:rFonts w:ascii="Arial" w:hAnsi="Arial" w:cs="Arial"/>
          <w:sz w:val="22"/>
          <w:szCs w:val="22"/>
        </w:rPr>
        <w:t>6</w:t>
      </w:r>
      <w:r w:rsidR="00D56CF4">
        <w:rPr>
          <w:rFonts w:ascii="Arial" w:hAnsi="Arial" w:cs="Arial"/>
          <w:sz w:val="22"/>
          <w:szCs w:val="22"/>
        </w:rPr>
        <w:t>.4</w:t>
      </w:r>
      <w:r w:rsidR="00D56CF4">
        <w:rPr>
          <w:rFonts w:ascii="Arial" w:hAnsi="Arial" w:cs="Arial"/>
          <w:sz w:val="22"/>
          <w:szCs w:val="22"/>
        </w:rPr>
        <w:tab/>
      </w:r>
      <w:r w:rsidR="006857A6" w:rsidRPr="00760C9B">
        <w:rPr>
          <w:rFonts w:ascii="Arial" w:hAnsi="Arial" w:cs="Arial"/>
          <w:b/>
          <w:sz w:val="22"/>
          <w:szCs w:val="22"/>
          <w:u w:val="single"/>
        </w:rPr>
        <w:t>Standards</w:t>
      </w:r>
      <w:r w:rsidR="006857A6" w:rsidRPr="006857A6">
        <w:rPr>
          <w:rFonts w:ascii="Arial" w:hAnsi="Arial" w:cs="Arial"/>
          <w:sz w:val="22"/>
          <w:szCs w:val="22"/>
        </w:rPr>
        <w:t xml:space="preserve"> </w:t>
      </w:r>
      <w:r w:rsidR="004677CA">
        <w:rPr>
          <w:rFonts w:ascii="Arial" w:hAnsi="Arial" w:cs="Arial"/>
          <w:sz w:val="22"/>
          <w:szCs w:val="22"/>
        </w:rPr>
        <w:t xml:space="preserve">- </w:t>
      </w:r>
      <w:proofErr w:type="spellStart"/>
      <w:r w:rsidR="009B2DDD">
        <w:rPr>
          <w:rFonts w:ascii="Arial" w:hAnsi="Arial" w:cs="Arial"/>
          <w:sz w:val="22"/>
          <w:szCs w:val="22"/>
        </w:rPr>
        <w:t>Novosel</w:t>
      </w:r>
      <w:proofErr w:type="spellEnd"/>
      <w:r w:rsidR="00311C7A">
        <w:rPr>
          <w:rFonts w:ascii="Arial" w:hAnsi="Arial" w:cs="Arial"/>
          <w:sz w:val="22"/>
          <w:szCs w:val="22"/>
        </w:rPr>
        <w:t xml:space="preserve"> </w:t>
      </w:r>
      <w:r w:rsidR="009B2DDD">
        <w:rPr>
          <w:rFonts w:ascii="Arial" w:hAnsi="Arial" w:cs="Arial"/>
          <w:sz w:val="22"/>
          <w:szCs w:val="22"/>
        </w:rPr>
        <w:t>(report)</w:t>
      </w:r>
    </w:p>
    <w:p w:rsidR="002F188F" w:rsidRDefault="00395E3D" w:rsidP="002F188F">
      <w:pPr>
        <w:overflowPunct/>
        <w:autoSpaceDE/>
        <w:autoSpaceDN/>
        <w:adjustRightInd/>
        <w:ind w:left="720"/>
        <w:textAlignment w:val="auto"/>
        <w:rPr>
          <w:rFonts w:ascii="Arial" w:hAnsi="Arial" w:cs="Arial"/>
          <w:sz w:val="22"/>
          <w:szCs w:val="22"/>
        </w:rPr>
      </w:pPr>
      <w:r>
        <w:rPr>
          <w:rFonts w:ascii="Arial" w:hAnsi="Arial" w:cs="Arial"/>
          <w:sz w:val="22"/>
          <w:szCs w:val="22"/>
        </w:rPr>
        <w:t>6</w:t>
      </w:r>
      <w:r w:rsidR="002F188F">
        <w:rPr>
          <w:rFonts w:ascii="Arial" w:hAnsi="Arial" w:cs="Arial"/>
          <w:sz w:val="22"/>
          <w:szCs w:val="22"/>
        </w:rPr>
        <w:t xml:space="preserve"> in attendance</w:t>
      </w:r>
    </w:p>
    <w:p w:rsidR="00AE7949" w:rsidRPr="00D44BC0" w:rsidRDefault="00970B53" w:rsidP="00D44BC0">
      <w:pPr>
        <w:overflowPunct/>
        <w:autoSpaceDE/>
        <w:autoSpaceDN/>
        <w:adjustRightInd/>
        <w:ind w:left="1080" w:hanging="360"/>
        <w:textAlignment w:val="auto"/>
        <w:rPr>
          <w:rFonts w:asciiTheme="minorHAnsi" w:hAnsiTheme="minorHAnsi" w:cs="Arial"/>
          <w:sz w:val="22"/>
          <w:szCs w:val="22"/>
        </w:rPr>
      </w:pPr>
      <w:r>
        <w:rPr>
          <w:rFonts w:ascii="Arial" w:hAnsi="Arial" w:cs="Arial"/>
          <w:sz w:val="22"/>
          <w:szCs w:val="22"/>
        </w:rPr>
        <w:t>S</w:t>
      </w:r>
      <w:r w:rsidR="00395E3D">
        <w:rPr>
          <w:rFonts w:ascii="Arial" w:hAnsi="Arial" w:cs="Arial"/>
          <w:sz w:val="22"/>
          <w:szCs w:val="22"/>
        </w:rPr>
        <w:t>SPC</w:t>
      </w:r>
      <w:r>
        <w:rPr>
          <w:rFonts w:ascii="Arial" w:hAnsi="Arial" w:cs="Arial"/>
          <w:sz w:val="22"/>
          <w:szCs w:val="22"/>
        </w:rPr>
        <w:t xml:space="preserve"> 90.1</w:t>
      </w:r>
      <w:r w:rsidR="00395E3D">
        <w:rPr>
          <w:rFonts w:ascii="Arial" w:hAnsi="Arial" w:cs="Arial"/>
          <w:sz w:val="22"/>
          <w:szCs w:val="22"/>
        </w:rPr>
        <w:t xml:space="preserve"> </w:t>
      </w:r>
      <w:r w:rsidR="00150B2E">
        <w:rPr>
          <w:rFonts w:ascii="Arial" w:hAnsi="Arial" w:cs="Arial"/>
          <w:sz w:val="22"/>
          <w:szCs w:val="22"/>
        </w:rPr>
        <w:t xml:space="preserve">- </w:t>
      </w:r>
      <w:r w:rsidR="00395E3D">
        <w:rPr>
          <w:rFonts w:ascii="Arial" w:hAnsi="Arial" w:cs="Arial"/>
          <w:sz w:val="22"/>
          <w:szCs w:val="22"/>
        </w:rPr>
        <w:t>F</w:t>
      </w:r>
      <w:r w:rsidR="002F188F">
        <w:rPr>
          <w:rFonts w:ascii="Arial" w:hAnsi="Arial" w:cs="Arial"/>
          <w:sz w:val="22"/>
          <w:szCs w:val="22"/>
        </w:rPr>
        <w:t>ocus is on systems integration rather than components</w:t>
      </w:r>
      <w:r w:rsidR="00CE4292">
        <w:rPr>
          <w:rFonts w:ascii="Arial" w:hAnsi="Arial" w:cs="Arial"/>
          <w:sz w:val="22"/>
          <w:szCs w:val="22"/>
        </w:rPr>
        <w:t xml:space="preserve">.  </w:t>
      </w:r>
      <w:r w:rsidR="004D0DCC">
        <w:rPr>
          <w:rFonts w:ascii="Arial" w:hAnsi="Arial" w:cs="Arial"/>
          <w:sz w:val="22"/>
          <w:szCs w:val="22"/>
        </w:rPr>
        <w:t xml:space="preserve">  </w:t>
      </w:r>
    </w:p>
    <w:p w:rsidR="00D25EFC" w:rsidRDefault="00760C9B" w:rsidP="00760C9B">
      <w:pPr>
        <w:overflowPunct/>
        <w:autoSpaceDE/>
        <w:autoSpaceDN/>
        <w:adjustRightInd/>
        <w:ind w:left="1080" w:hanging="360"/>
        <w:textAlignment w:val="auto"/>
        <w:rPr>
          <w:rFonts w:ascii="Arial" w:hAnsi="Arial" w:cs="Arial"/>
          <w:sz w:val="22"/>
          <w:szCs w:val="22"/>
        </w:rPr>
      </w:pPr>
      <w:r>
        <w:rPr>
          <w:rFonts w:ascii="Arial" w:hAnsi="Arial" w:cs="Arial"/>
          <w:sz w:val="22"/>
          <w:szCs w:val="22"/>
        </w:rPr>
        <w:t>S</w:t>
      </w:r>
      <w:r w:rsidR="00395E3D">
        <w:rPr>
          <w:rFonts w:ascii="Arial" w:hAnsi="Arial" w:cs="Arial"/>
          <w:sz w:val="22"/>
          <w:szCs w:val="22"/>
        </w:rPr>
        <w:t>SPC</w:t>
      </w:r>
      <w:r>
        <w:rPr>
          <w:rFonts w:ascii="Arial" w:hAnsi="Arial" w:cs="Arial"/>
          <w:sz w:val="22"/>
          <w:szCs w:val="22"/>
        </w:rPr>
        <w:t xml:space="preserve"> </w:t>
      </w:r>
      <w:r w:rsidR="00D25EFC">
        <w:rPr>
          <w:rFonts w:ascii="Arial" w:hAnsi="Arial" w:cs="Arial"/>
          <w:sz w:val="22"/>
          <w:szCs w:val="22"/>
        </w:rPr>
        <w:t>90.2 –</w:t>
      </w:r>
      <w:r w:rsidR="008E231E">
        <w:rPr>
          <w:rFonts w:ascii="Arial" w:hAnsi="Arial" w:cs="Arial"/>
          <w:sz w:val="22"/>
          <w:szCs w:val="22"/>
        </w:rPr>
        <w:t xml:space="preserve">The new chair </w:t>
      </w:r>
      <w:r w:rsidR="00595C53">
        <w:rPr>
          <w:rFonts w:ascii="Arial" w:hAnsi="Arial" w:cs="Arial"/>
          <w:sz w:val="22"/>
          <w:szCs w:val="22"/>
        </w:rPr>
        <w:t>is</w:t>
      </w:r>
      <w:r w:rsidR="008E231E">
        <w:rPr>
          <w:rFonts w:ascii="Arial" w:hAnsi="Arial" w:cs="Arial"/>
          <w:sz w:val="22"/>
          <w:szCs w:val="22"/>
        </w:rPr>
        <w:t xml:space="preserve"> Philip</w:t>
      </w:r>
      <w:r w:rsidR="00CE4292">
        <w:rPr>
          <w:rFonts w:ascii="Arial" w:hAnsi="Arial" w:cs="Arial"/>
          <w:sz w:val="22"/>
          <w:szCs w:val="22"/>
        </w:rPr>
        <w:t xml:space="preserve"> </w:t>
      </w:r>
      <w:proofErr w:type="spellStart"/>
      <w:r w:rsidR="00CE4292">
        <w:rPr>
          <w:rFonts w:ascii="Arial" w:hAnsi="Arial" w:cs="Arial"/>
          <w:sz w:val="22"/>
          <w:szCs w:val="22"/>
        </w:rPr>
        <w:t>Fairey</w:t>
      </w:r>
      <w:proofErr w:type="spellEnd"/>
      <w:r w:rsidR="00CE4292">
        <w:rPr>
          <w:rFonts w:ascii="Arial" w:hAnsi="Arial" w:cs="Arial"/>
          <w:sz w:val="22"/>
          <w:szCs w:val="22"/>
        </w:rPr>
        <w:t>.</w:t>
      </w:r>
      <w:r w:rsidR="00395E3D">
        <w:rPr>
          <w:rFonts w:ascii="Arial" w:hAnsi="Arial" w:cs="Arial"/>
          <w:sz w:val="22"/>
          <w:szCs w:val="22"/>
        </w:rPr>
        <w:t xml:space="preserve">  Atlanta meeting</w:t>
      </w:r>
      <w:r w:rsidR="00150B2E">
        <w:rPr>
          <w:rFonts w:ascii="Arial" w:hAnsi="Arial" w:cs="Arial"/>
          <w:sz w:val="22"/>
          <w:szCs w:val="22"/>
        </w:rPr>
        <w:t xml:space="preserve"> </w:t>
      </w:r>
      <w:r w:rsidR="00395E3D">
        <w:rPr>
          <w:rFonts w:ascii="Arial" w:hAnsi="Arial" w:cs="Arial"/>
          <w:sz w:val="22"/>
          <w:szCs w:val="22"/>
        </w:rPr>
        <w:t xml:space="preserve">will “take stock” and develop future direction of </w:t>
      </w:r>
      <w:r w:rsidR="00150B2E">
        <w:rPr>
          <w:rFonts w:ascii="Arial" w:hAnsi="Arial" w:cs="Arial"/>
          <w:sz w:val="22"/>
          <w:szCs w:val="22"/>
        </w:rPr>
        <w:t>s</w:t>
      </w:r>
      <w:r w:rsidR="00395E3D">
        <w:rPr>
          <w:rFonts w:ascii="Arial" w:hAnsi="Arial" w:cs="Arial"/>
          <w:sz w:val="22"/>
          <w:szCs w:val="22"/>
        </w:rPr>
        <w:t>tandard.</w:t>
      </w:r>
      <w:r w:rsidR="0015357A">
        <w:rPr>
          <w:rFonts w:ascii="Arial" w:hAnsi="Arial" w:cs="Arial"/>
          <w:sz w:val="22"/>
          <w:szCs w:val="22"/>
        </w:rPr>
        <w:t xml:space="preserve">  </w:t>
      </w:r>
    </w:p>
    <w:p w:rsidR="00D25EFC" w:rsidRDefault="00760C9B" w:rsidP="00760C9B">
      <w:pPr>
        <w:overflowPunct/>
        <w:autoSpaceDE/>
        <w:autoSpaceDN/>
        <w:adjustRightInd/>
        <w:ind w:left="1080" w:hanging="360"/>
        <w:textAlignment w:val="auto"/>
        <w:rPr>
          <w:rFonts w:ascii="Arial" w:hAnsi="Arial" w:cs="Arial"/>
          <w:sz w:val="22"/>
          <w:szCs w:val="22"/>
        </w:rPr>
      </w:pPr>
      <w:r>
        <w:rPr>
          <w:rFonts w:ascii="Arial" w:hAnsi="Arial" w:cs="Arial"/>
          <w:sz w:val="22"/>
          <w:szCs w:val="22"/>
        </w:rPr>
        <w:t>S</w:t>
      </w:r>
      <w:r w:rsidR="00BD1C13">
        <w:rPr>
          <w:rFonts w:ascii="Arial" w:hAnsi="Arial" w:cs="Arial"/>
          <w:sz w:val="22"/>
          <w:szCs w:val="22"/>
        </w:rPr>
        <w:t>SPC</w:t>
      </w:r>
      <w:r>
        <w:rPr>
          <w:rFonts w:ascii="Arial" w:hAnsi="Arial" w:cs="Arial"/>
          <w:sz w:val="22"/>
          <w:szCs w:val="22"/>
        </w:rPr>
        <w:t xml:space="preserve"> 100 –</w:t>
      </w:r>
      <w:r w:rsidR="002F4243">
        <w:rPr>
          <w:rFonts w:ascii="Arial" w:hAnsi="Arial" w:cs="Arial"/>
          <w:sz w:val="22"/>
          <w:szCs w:val="22"/>
        </w:rPr>
        <w:t xml:space="preserve"> </w:t>
      </w:r>
      <w:r w:rsidR="00BE2BF1">
        <w:rPr>
          <w:rFonts w:ascii="Arial" w:hAnsi="Arial" w:cs="Arial"/>
          <w:sz w:val="22"/>
          <w:szCs w:val="22"/>
        </w:rPr>
        <w:t>(</w:t>
      </w:r>
      <w:r w:rsidR="002F4243">
        <w:rPr>
          <w:rFonts w:ascii="Arial" w:hAnsi="Arial" w:cs="Arial"/>
          <w:sz w:val="22"/>
          <w:szCs w:val="22"/>
        </w:rPr>
        <w:t>Energy Conservation in Existing Buildings</w:t>
      </w:r>
      <w:r w:rsidR="00BE2BF1">
        <w:rPr>
          <w:rFonts w:ascii="Arial" w:hAnsi="Arial" w:cs="Arial"/>
          <w:sz w:val="22"/>
          <w:szCs w:val="22"/>
        </w:rPr>
        <w:t>)</w:t>
      </w:r>
      <w:r w:rsidR="002F4243">
        <w:rPr>
          <w:rFonts w:ascii="Arial" w:hAnsi="Arial" w:cs="Arial"/>
          <w:sz w:val="22"/>
          <w:szCs w:val="22"/>
        </w:rPr>
        <w:t xml:space="preserve"> </w:t>
      </w:r>
      <w:r w:rsidR="009B2DDD">
        <w:rPr>
          <w:rFonts w:ascii="Arial" w:hAnsi="Arial" w:cs="Arial"/>
          <w:sz w:val="22"/>
          <w:szCs w:val="22"/>
        </w:rPr>
        <w:t>–</w:t>
      </w:r>
      <w:r w:rsidR="002F4243">
        <w:rPr>
          <w:rFonts w:ascii="Arial" w:hAnsi="Arial" w:cs="Arial"/>
          <w:sz w:val="22"/>
          <w:szCs w:val="22"/>
        </w:rPr>
        <w:t xml:space="preserve"> </w:t>
      </w:r>
      <w:r w:rsidR="00150B2E">
        <w:rPr>
          <w:rFonts w:ascii="Arial" w:hAnsi="Arial" w:cs="Arial"/>
          <w:sz w:val="22"/>
          <w:szCs w:val="22"/>
        </w:rPr>
        <w:t>Under</w:t>
      </w:r>
      <w:r w:rsidR="00D0030B">
        <w:rPr>
          <w:rFonts w:ascii="Arial" w:hAnsi="Arial" w:cs="Arial"/>
          <w:sz w:val="22"/>
          <w:szCs w:val="22"/>
        </w:rPr>
        <w:t xml:space="preserve"> continuous maintenance.</w:t>
      </w:r>
    </w:p>
    <w:p w:rsidR="00D25EFC" w:rsidRDefault="00760C9B" w:rsidP="00283D83">
      <w:pPr>
        <w:overflowPunct/>
        <w:autoSpaceDE/>
        <w:autoSpaceDN/>
        <w:adjustRightInd/>
        <w:ind w:left="1080" w:hanging="360"/>
        <w:textAlignment w:val="auto"/>
        <w:rPr>
          <w:rFonts w:ascii="Arial" w:hAnsi="Arial" w:cs="Arial"/>
          <w:sz w:val="22"/>
          <w:szCs w:val="22"/>
        </w:rPr>
      </w:pPr>
      <w:proofErr w:type="spellStart"/>
      <w:proofErr w:type="gramStart"/>
      <w:r>
        <w:rPr>
          <w:rFonts w:ascii="Arial" w:hAnsi="Arial" w:cs="Arial"/>
          <w:sz w:val="22"/>
          <w:szCs w:val="22"/>
        </w:rPr>
        <w:t>Std</w:t>
      </w:r>
      <w:proofErr w:type="spellEnd"/>
      <w:r>
        <w:rPr>
          <w:rFonts w:ascii="Arial" w:hAnsi="Arial" w:cs="Arial"/>
          <w:sz w:val="22"/>
          <w:szCs w:val="22"/>
        </w:rPr>
        <w:t xml:space="preserve"> </w:t>
      </w:r>
      <w:r w:rsidR="00D25EFC">
        <w:rPr>
          <w:rFonts w:ascii="Arial" w:hAnsi="Arial" w:cs="Arial"/>
          <w:sz w:val="22"/>
          <w:szCs w:val="22"/>
        </w:rPr>
        <w:t xml:space="preserve">211 – </w:t>
      </w:r>
      <w:r w:rsidR="00BE2BF1">
        <w:rPr>
          <w:rFonts w:ascii="Arial" w:hAnsi="Arial" w:cs="Arial"/>
          <w:sz w:val="22"/>
          <w:szCs w:val="22"/>
        </w:rPr>
        <w:t>(</w:t>
      </w:r>
      <w:r w:rsidR="002F4243">
        <w:rPr>
          <w:rFonts w:ascii="Arial" w:hAnsi="Arial" w:cs="Arial"/>
          <w:sz w:val="22"/>
          <w:szCs w:val="22"/>
        </w:rPr>
        <w:t>Commercial Building Energy Audits</w:t>
      </w:r>
      <w:r w:rsidR="00BE2BF1">
        <w:rPr>
          <w:rFonts w:ascii="Arial" w:hAnsi="Arial" w:cs="Arial"/>
          <w:sz w:val="22"/>
          <w:szCs w:val="22"/>
        </w:rPr>
        <w:t>)</w:t>
      </w:r>
      <w:r w:rsidR="002F4243">
        <w:rPr>
          <w:rFonts w:ascii="Arial" w:hAnsi="Arial" w:cs="Arial"/>
          <w:sz w:val="22"/>
          <w:szCs w:val="22"/>
        </w:rPr>
        <w:t xml:space="preserve"> </w:t>
      </w:r>
      <w:r w:rsidR="0015357A">
        <w:rPr>
          <w:rFonts w:ascii="Arial" w:hAnsi="Arial" w:cs="Arial"/>
          <w:sz w:val="22"/>
          <w:szCs w:val="22"/>
        </w:rPr>
        <w:t>–</w:t>
      </w:r>
      <w:r w:rsidR="002F4243">
        <w:rPr>
          <w:rFonts w:ascii="Arial" w:hAnsi="Arial" w:cs="Arial"/>
          <w:sz w:val="22"/>
          <w:szCs w:val="22"/>
        </w:rPr>
        <w:t xml:space="preserve"> </w:t>
      </w:r>
      <w:r w:rsidR="00C46C94">
        <w:rPr>
          <w:rFonts w:ascii="Arial" w:hAnsi="Arial" w:cs="Arial"/>
          <w:sz w:val="22"/>
          <w:szCs w:val="22"/>
        </w:rPr>
        <w:t>APR by September.</w:t>
      </w:r>
      <w:proofErr w:type="gramEnd"/>
    </w:p>
    <w:p w:rsidR="009B2DDD" w:rsidRDefault="00644201" w:rsidP="00E737D0">
      <w:pPr>
        <w:overflowPunct/>
        <w:autoSpaceDE/>
        <w:autoSpaceDN/>
        <w:adjustRightInd/>
        <w:ind w:left="1080" w:hanging="360"/>
        <w:textAlignment w:val="auto"/>
        <w:rPr>
          <w:rFonts w:ascii="Arial" w:hAnsi="Arial" w:cs="Arial"/>
          <w:sz w:val="22"/>
          <w:szCs w:val="22"/>
        </w:rPr>
      </w:pPr>
      <w:proofErr w:type="spellStart"/>
      <w:r>
        <w:rPr>
          <w:rFonts w:ascii="Arial" w:hAnsi="Arial" w:cs="Arial"/>
          <w:sz w:val="22"/>
          <w:szCs w:val="22"/>
        </w:rPr>
        <w:t>Gdl</w:t>
      </w:r>
      <w:proofErr w:type="spellEnd"/>
      <w:r>
        <w:rPr>
          <w:rFonts w:ascii="Arial" w:hAnsi="Arial" w:cs="Arial"/>
          <w:sz w:val="22"/>
          <w:szCs w:val="22"/>
        </w:rPr>
        <w:t xml:space="preserve"> 34P </w:t>
      </w:r>
      <w:r w:rsidR="00BE2BF1">
        <w:rPr>
          <w:rFonts w:ascii="Arial" w:hAnsi="Arial" w:cs="Arial"/>
          <w:sz w:val="22"/>
          <w:szCs w:val="22"/>
        </w:rPr>
        <w:t>–</w:t>
      </w:r>
      <w:r>
        <w:rPr>
          <w:rFonts w:ascii="Arial" w:hAnsi="Arial" w:cs="Arial"/>
          <w:sz w:val="22"/>
          <w:szCs w:val="22"/>
        </w:rPr>
        <w:t xml:space="preserve"> </w:t>
      </w:r>
      <w:r w:rsidR="00BE2BF1">
        <w:rPr>
          <w:rFonts w:ascii="Arial" w:hAnsi="Arial" w:cs="Arial"/>
          <w:sz w:val="22"/>
          <w:szCs w:val="22"/>
        </w:rPr>
        <w:t>(</w:t>
      </w:r>
      <w:r w:rsidR="00D25EFC">
        <w:rPr>
          <w:rFonts w:ascii="Arial" w:hAnsi="Arial" w:cs="Arial"/>
          <w:sz w:val="22"/>
          <w:szCs w:val="22"/>
        </w:rPr>
        <w:t>Ene</w:t>
      </w:r>
      <w:r w:rsidR="000479F7">
        <w:rPr>
          <w:rFonts w:ascii="Arial" w:hAnsi="Arial" w:cs="Arial"/>
          <w:sz w:val="22"/>
          <w:szCs w:val="22"/>
        </w:rPr>
        <w:t>rgy Guideline for Historic Buildings</w:t>
      </w:r>
      <w:r w:rsidR="001616F6">
        <w:rPr>
          <w:rFonts w:ascii="Arial" w:hAnsi="Arial" w:cs="Arial"/>
          <w:sz w:val="22"/>
          <w:szCs w:val="22"/>
        </w:rPr>
        <w:t xml:space="preserve"> and Structures</w:t>
      </w:r>
      <w:r w:rsidR="00BE2BF1">
        <w:rPr>
          <w:rFonts w:ascii="Arial" w:hAnsi="Arial" w:cs="Arial"/>
          <w:sz w:val="22"/>
          <w:szCs w:val="22"/>
        </w:rPr>
        <w:t>)</w:t>
      </w:r>
      <w:r w:rsidR="00D25EFC">
        <w:rPr>
          <w:rFonts w:ascii="Arial" w:hAnsi="Arial" w:cs="Arial"/>
          <w:sz w:val="22"/>
          <w:szCs w:val="22"/>
        </w:rPr>
        <w:t xml:space="preserve"> – </w:t>
      </w:r>
      <w:r w:rsidR="00846857">
        <w:rPr>
          <w:rFonts w:ascii="Arial" w:hAnsi="Arial" w:cs="Arial"/>
          <w:sz w:val="22"/>
          <w:szCs w:val="22"/>
        </w:rPr>
        <w:t xml:space="preserve">Sheila </w:t>
      </w:r>
      <w:proofErr w:type="spellStart"/>
      <w:r w:rsidR="00846857">
        <w:rPr>
          <w:rFonts w:ascii="Arial" w:hAnsi="Arial" w:cs="Arial"/>
          <w:sz w:val="22"/>
          <w:szCs w:val="22"/>
        </w:rPr>
        <w:t>Hayter</w:t>
      </w:r>
      <w:proofErr w:type="spellEnd"/>
      <w:r w:rsidR="00846857">
        <w:rPr>
          <w:rFonts w:ascii="Arial" w:hAnsi="Arial" w:cs="Arial"/>
          <w:sz w:val="22"/>
          <w:szCs w:val="22"/>
        </w:rPr>
        <w:t xml:space="preserve"> is chair</w:t>
      </w:r>
      <w:r w:rsidR="009F5378">
        <w:rPr>
          <w:rFonts w:ascii="Arial" w:hAnsi="Arial" w:cs="Arial"/>
          <w:sz w:val="22"/>
          <w:szCs w:val="22"/>
        </w:rPr>
        <w:t xml:space="preserve"> and </w:t>
      </w:r>
      <w:r w:rsidR="00283D83">
        <w:rPr>
          <w:rFonts w:ascii="Arial" w:hAnsi="Arial" w:cs="Arial"/>
          <w:sz w:val="22"/>
          <w:szCs w:val="22"/>
        </w:rPr>
        <w:t>SPC met</w:t>
      </w:r>
      <w:r w:rsidR="009F5378">
        <w:rPr>
          <w:rFonts w:ascii="Arial" w:hAnsi="Arial" w:cs="Arial"/>
          <w:sz w:val="22"/>
          <w:szCs w:val="22"/>
        </w:rPr>
        <w:t xml:space="preserve"> at this meeting</w:t>
      </w:r>
      <w:r w:rsidR="00846857">
        <w:rPr>
          <w:rFonts w:ascii="Arial" w:hAnsi="Arial" w:cs="Arial"/>
          <w:sz w:val="22"/>
          <w:szCs w:val="22"/>
        </w:rPr>
        <w:t>.</w:t>
      </w:r>
      <w:r w:rsidR="00C46C94">
        <w:rPr>
          <w:rFonts w:ascii="Arial" w:hAnsi="Arial" w:cs="Arial"/>
          <w:sz w:val="22"/>
          <w:szCs w:val="22"/>
        </w:rPr>
        <w:t xml:space="preserve"> Going out for APR.</w:t>
      </w:r>
    </w:p>
    <w:p w:rsidR="00D25EFC" w:rsidRDefault="009B2DDD" w:rsidP="00E737D0">
      <w:pPr>
        <w:overflowPunct/>
        <w:autoSpaceDE/>
        <w:autoSpaceDN/>
        <w:adjustRightInd/>
        <w:ind w:left="1080" w:hanging="360"/>
        <w:textAlignment w:val="auto"/>
        <w:rPr>
          <w:rFonts w:ascii="Arial" w:hAnsi="Arial" w:cs="Arial"/>
          <w:sz w:val="22"/>
          <w:szCs w:val="22"/>
        </w:rPr>
      </w:pPr>
      <w:r>
        <w:rPr>
          <w:rFonts w:ascii="Arial" w:hAnsi="Arial" w:cs="Arial"/>
          <w:sz w:val="22"/>
          <w:szCs w:val="22"/>
        </w:rPr>
        <w:lastRenderedPageBreak/>
        <w:t>SPC 214</w:t>
      </w:r>
      <w:r w:rsidR="00C46C94">
        <w:rPr>
          <w:rFonts w:ascii="Arial" w:hAnsi="Arial" w:cs="Arial"/>
          <w:sz w:val="22"/>
          <w:szCs w:val="22"/>
        </w:rPr>
        <w:t>P</w:t>
      </w:r>
      <w:r>
        <w:rPr>
          <w:rFonts w:ascii="Arial" w:hAnsi="Arial" w:cs="Arial"/>
          <w:sz w:val="22"/>
          <w:szCs w:val="22"/>
        </w:rPr>
        <w:t xml:space="preserve"> – (Measuring and Expressing Building Energy Performance in a Rating Program) – </w:t>
      </w:r>
      <w:r w:rsidR="00150B2E">
        <w:rPr>
          <w:rFonts w:ascii="Arial" w:hAnsi="Arial" w:cs="Arial"/>
          <w:sz w:val="22"/>
          <w:szCs w:val="22"/>
        </w:rPr>
        <w:t xml:space="preserve">TC 7.6 is sponsor and Wayne </w:t>
      </w:r>
      <w:r w:rsidR="00150B2E" w:rsidRPr="00BF55C2">
        <w:rPr>
          <w:rFonts w:ascii="Arial" w:hAnsi="Arial" w:cs="Arial"/>
          <w:sz w:val="22"/>
          <w:szCs w:val="22"/>
        </w:rPr>
        <w:t>Stoppelmoor</w:t>
      </w:r>
      <w:r w:rsidR="00150B2E">
        <w:rPr>
          <w:rFonts w:ascii="Arial" w:hAnsi="Arial" w:cs="Arial"/>
          <w:sz w:val="22"/>
          <w:szCs w:val="22"/>
        </w:rPr>
        <w:t xml:space="preserve"> is SPC chair. Patrick Carpenter is TC 7.6 rep.  </w:t>
      </w:r>
      <w:r w:rsidR="00C46C94">
        <w:rPr>
          <w:rFonts w:ascii="Arial" w:hAnsi="Arial" w:cs="Arial"/>
          <w:sz w:val="22"/>
          <w:szCs w:val="22"/>
        </w:rPr>
        <w:t>APC has been voted out.</w:t>
      </w:r>
    </w:p>
    <w:p w:rsidR="00C46C94" w:rsidRDefault="00C46C94" w:rsidP="00E737D0">
      <w:pPr>
        <w:overflowPunct/>
        <w:autoSpaceDE/>
        <w:autoSpaceDN/>
        <w:adjustRightInd/>
        <w:ind w:left="1080" w:hanging="360"/>
        <w:textAlignment w:val="auto"/>
        <w:rPr>
          <w:rFonts w:ascii="Arial" w:hAnsi="Arial" w:cs="Arial"/>
          <w:sz w:val="22"/>
          <w:szCs w:val="22"/>
        </w:rPr>
      </w:pPr>
      <w:r>
        <w:rPr>
          <w:rFonts w:ascii="Arial" w:hAnsi="Arial" w:cs="Arial"/>
          <w:sz w:val="22"/>
          <w:szCs w:val="22"/>
        </w:rPr>
        <w:t>SPC</w:t>
      </w:r>
      <w:r w:rsidR="00150B2E">
        <w:rPr>
          <w:rFonts w:ascii="Arial" w:hAnsi="Arial" w:cs="Arial"/>
          <w:sz w:val="22"/>
          <w:szCs w:val="22"/>
        </w:rPr>
        <w:t xml:space="preserve"> </w:t>
      </w:r>
      <w:r>
        <w:rPr>
          <w:rFonts w:ascii="Arial" w:hAnsi="Arial" w:cs="Arial"/>
          <w:sz w:val="22"/>
          <w:szCs w:val="22"/>
        </w:rPr>
        <w:t>203-2014P – Plug load standard</w:t>
      </w:r>
    </w:p>
    <w:p w:rsidR="00AE7949" w:rsidRDefault="00AE7949" w:rsidP="0054530C">
      <w:pPr>
        <w:overflowPunct/>
        <w:autoSpaceDE/>
        <w:autoSpaceDN/>
        <w:adjustRightInd/>
        <w:textAlignment w:val="auto"/>
        <w:rPr>
          <w:rFonts w:ascii="Arial" w:hAnsi="Arial" w:cs="Arial"/>
          <w:sz w:val="22"/>
          <w:szCs w:val="22"/>
        </w:rPr>
      </w:pPr>
    </w:p>
    <w:p w:rsidR="00466958" w:rsidRDefault="008E439E" w:rsidP="000A1943">
      <w:pPr>
        <w:overflowPunct/>
        <w:autoSpaceDE/>
        <w:autoSpaceDN/>
        <w:adjustRightInd/>
        <w:ind w:left="720" w:hanging="180"/>
        <w:textAlignment w:val="auto"/>
        <w:rPr>
          <w:rFonts w:ascii="Arial" w:hAnsi="Arial" w:cs="Arial"/>
          <w:sz w:val="22"/>
          <w:szCs w:val="22"/>
        </w:rPr>
      </w:pPr>
      <w:r>
        <w:rPr>
          <w:rFonts w:ascii="Arial" w:hAnsi="Arial" w:cs="Arial"/>
          <w:sz w:val="22"/>
          <w:szCs w:val="22"/>
        </w:rPr>
        <w:t>6</w:t>
      </w:r>
      <w:r w:rsidR="006857A6" w:rsidRPr="006857A6">
        <w:rPr>
          <w:rFonts w:ascii="Arial" w:hAnsi="Arial" w:cs="Arial"/>
          <w:sz w:val="22"/>
          <w:szCs w:val="22"/>
        </w:rPr>
        <w:t>.</w:t>
      </w:r>
      <w:r w:rsidR="00466958">
        <w:rPr>
          <w:rFonts w:ascii="Arial" w:hAnsi="Arial" w:cs="Arial"/>
          <w:sz w:val="22"/>
          <w:szCs w:val="22"/>
        </w:rPr>
        <w:t>5</w:t>
      </w:r>
      <w:r w:rsidR="006857A6" w:rsidRPr="006857A6">
        <w:rPr>
          <w:rFonts w:ascii="Arial" w:hAnsi="Arial" w:cs="Arial"/>
          <w:sz w:val="22"/>
          <w:szCs w:val="22"/>
        </w:rPr>
        <w:tab/>
      </w:r>
      <w:r w:rsidR="000A1943">
        <w:rPr>
          <w:rFonts w:ascii="Arial" w:hAnsi="Arial" w:cs="Arial"/>
          <w:sz w:val="22"/>
          <w:szCs w:val="22"/>
        </w:rPr>
        <w:tab/>
      </w:r>
      <w:r w:rsidR="006857A6" w:rsidRPr="00216FE9">
        <w:rPr>
          <w:rFonts w:ascii="Arial" w:hAnsi="Arial" w:cs="Arial"/>
          <w:b/>
          <w:sz w:val="22"/>
          <w:szCs w:val="22"/>
          <w:u w:val="single"/>
        </w:rPr>
        <w:t>Monitoring &amp; Energy Performance</w:t>
      </w:r>
      <w:r w:rsidR="00466958">
        <w:rPr>
          <w:rFonts w:ascii="Arial" w:hAnsi="Arial" w:cs="Arial"/>
          <w:sz w:val="22"/>
          <w:szCs w:val="22"/>
        </w:rPr>
        <w:t xml:space="preserve"> –Landsberg</w:t>
      </w:r>
      <w:r w:rsidR="0008790A">
        <w:rPr>
          <w:rFonts w:ascii="Arial" w:hAnsi="Arial" w:cs="Arial"/>
          <w:sz w:val="22"/>
          <w:szCs w:val="22"/>
        </w:rPr>
        <w:t xml:space="preserve"> (</w:t>
      </w:r>
      <w:r w:rsidR="00D25EFC">
        <w:rPr>
          <w:rFonts w:ascii="Arial" w:hAnsi="Arial" w:cs="Arial"/>
          <w:sz w:val="22"/>
          <w:szCs w:val="22"/>
        </w:rPr>
        <w:t xml:space="preserve">report) </w:t>
      </w:r>
    </w:p>
    <w:p w:rsidR="006857A6" w:rsidRDefault="00714793" w:rsidP="00216FE9">
      <w:pPr>
        <w:overflowPunct/>
        <w:autoSpaceDE/>
        <w:autoSpaceDN/>
        <w:adjustRightInd/>
        <w:ind w:left="1080" w:hanging="360"/>
        <w:textAlignment w:val="auto"/>
        <w:rPr>
          <w:rFonts w:ascii="Arial" w:hAnsi="Arial" w:cs="Arial"/>
          <w:sz w:val="22"/>
          <w:szCs w:val="22"/>
        </w:rPr>
      </w:pPr>
      <w:proofErr w:type="gramStart"/>
      <w:r>
        <w:rPr>
          <w:rFonts w:ascii="Arial" w:hAnsi="Arial" w:cs="Arial"/>
          <w:sz w:val="22"/>
          <w:szCs w:val="22"/>
        </w:rPr>
        <w:t>2</w:t>
      </w:r>
      <w:r w:rsidR="005B5B3A">
        <w:rPr>
          <w:rFonts w:ascii="Arial" w:hAnsi="Arial" w:cs="Arial"/>
          <w:sz w:val="22"/>
          <w:szCs w:val="22"/>
        </w:rPr>
        <w:t>6</w:t>
      </w:r>
      <w:r w:rsidR="00216FE9">
        <w:rPr>
          <w:rFonts w:ascii="Arial" w:hAnsi="Arial" w:cs="Arial"/>
          <w:sz w:val="22"/>
          <w:szCs w:val="22"/>
        </w:rPr>
        <w:t xml:space="preserve"> </w:t>
      </w:r>
      <w:r w:rsidR="00D25EFC">
        <w:rPr>
          <w:rFonts w:ascii="Arial" w:hAnsi="Arial" w:cs="Arial"/>
          <w:sz w:val="22"/>
          <w:szCs w:val="22"/>
        </w:rPr>
        <w:t>in attendance.</w:t>
      </w:r>
      <w:proofErr w:type="gramEnd"/>
    </w:p>
    <w:p w:rsidR="005B5B3A" w:rsidRDefault="00BC63CE" w:rsidP="00395E3D">
      <w:pPr>
        <w:pStyle w:val="ListParagraph"/>
        <w:numPr>
          <w:ilvl w:val="0"/>
          <w:numId w:val="2"/>
        </w:numPr>
        <w:overflowPunct/>
        <w:autoSpaceDE/>
        <w:autoSpaceDN/>
        <w:adjustRightInd/>
        <w:ind w:left="1080" w:firstLine="0"/>
        <w:textAlignment w:val="auto"/>
        <w:rPr>
          <w:rFonts w:ascii="Arial" w:hAnsi="Arial" w:cs="Arial"/>
          <w:sz w:val="22"/>
          <w:szCs w:val="22"/>
        </w:rPr>
      </w:pPr>
      <w:r w:rsidRPr="00BC63CE">
        <w:rPr>
          <w:rFonts w:ascii="Arial" w:hAnsi="Arial" w:cs="Arial"/>
          <w:sz w:val="22"/>
          <w:szCs w:val="22"/>
        </w:rPr>
        <w:t xml:space="preserve">The </w:t>
      </w:r>
      <w:r w:rsidR="004677CA" w:rsidRPr="00BC63CE">
        <w:rPr>
          <w:rFonts w:ascii="Arial" w:hAnsi="Arial" w:cs="Arial"/>
          <w:sz w:val="22"/>
          <w:szCs w:val="22"/>
        </w:rPr>
        <w:t>status of several re</w:t>
      </w:r>
      <w:r w:rsidR="001E7EA8">
        <w:rPr>
          <w:rFonts w:ascii="Arial" w:hAnsi="Arial" w:cs="Arial"/>
          <w:sz w:val="22"/>
          <w:szCs w:val="22"/>
        </w:rPr>
        <w:t>levant standards was reported</w:t>
      </w:r>
    </w:p>
    <w:p w:rsidR="002814EE" w:rsidRPr="00BC63CE" w:rsidRDefault="005B5B3A" w:rsidP="00395E3D">
      <w:pPr>
        <w:pStyle w:val="ListParagraph"/>
        <w:numPr>
          <w:ilvl w:val="0"/>
          <w:numId w:val="2"/>
        </w:numPr>
        <w:overflowPunct/>
        <w:autoSpaceDE/>
        <w:autoSpaceDN/>
        <w:adjustRightInd/>
        <w:ind w:left="1080" w:firstLine="0"/>
        <w:textAlignment w:val="auto"/>
        <w:rPr>
          <w:rFonts w:ascii="Arial" w:hAnsi="Arial" w:cs="Arial"/>
          <w:sz w:val="22"/>
          <w:szCs w:val="22"/>
        </w:rPr>
      </w:pPr>
      <w:r>
        <w:rPr>
          <w:rFonts w:ascii="Arial" w:hAnsi="Arial" w:cs="Arial"/>
          <w:sz w:val="22"/>
          <w:szCs w:val="22"/>
        </w:rPr>
        <w:t>T</w:t>
      </w:r>
      <w:r w:rsidR="001F0CB1" w:rsidRPr="00BC63CE">
        <w:rPr>
          <w:rFonts w:ascii="Arial" w:hAnsi="Arial" w:cs="Arial"/>
          <w:sz w:val="22"/>
          <w:szCs w:val="22"/>
        </w:rPr>
        <w:t>he status of the</w:t>
      </w:r>
      <w:r w:rsidR="002814EE" w:rsidRPr="00BC63CE">
        <w:rPr>
          <w:rFonts w:ascii="Arial" w:hAnsi="Arial" w:cs="Arial"/>
          <w:sz w:val="22"/>
          <w:szCs w:val="22"/>
        </w:rPr>
        <w:t xml:space="preserve"> </w:t>
      </w:r>
      <w:proofErr w:type="spellStart"/>
      <w:r w:rsidR="002814EE" w:rsidRPr="00BC63CE">
        <w:rPr>
          <w:rFonts w:ascii="Arial" w:hAnsi="Arial" w:cs="Arial"/>
          <w:sz w:val="22"/>
          <w:szCs w:val="22"/>
        </w:rPr>
        <w:t>bEQ</w:t>
      </w:r>
      <w:proofErr w:type="spellEnd"/>
      <w:r w:rsidR="002814EE" w:rsidRPr="00BC63CE">
        <w:rPr>
          <w:rFonts w:ascii="Arial" w:hAnsi="Arial" w:cs="Arial"/>
          <w:sz w:val="22"/>
          <w:szCs w:val="22"/>
        </w:rPr>
        <w:t xml:space="preserve"> </w:t>
      </w:r>
      <w:r w:rsidR="001F0CB1" w:rsidRPr="00BC63CE">
        <w:rPr>
          <w:rFonts w:ascii="Arial" w:hAnsi="Arial" w:cs="Arial"/>
          <w:sz w:val="22"/>
          <w:szCs w:val="22"/>
        </w:rPr>
        <w:t>labeling program was discussed.</w:t>
      </w:r>
    </w:p>
    <w:p w:rsidR="005B5B3A" w:rsidRDefault="005B5B3A" w:rsidP="00395E3D">
      <w:pPr>
        <w:pStyle w:val="ListParagraph"/>
        <w:numPr>
          <w:ilvl w:val="0"/>
          <w:numId w:val="2"/>
        </w:numPr>
        <w:overflowPunct/>
        <w:autoSpaceDE/>
        <w:autoSpaceDN/>
        <w:adjustRightInd/>
        <w:ind w:left="1080" w:firstLine="0"/>
        <w:textAlignment w:val="auto"/>
        <w:rPr>
          <w:rFonts w:ascii="Arial" w:hAnsi="Arial" w:cs="Arial"/>
          <w:sz w:val="22"/>
          <w:szCs w:val="22"/>
        </w:rPr>
      </w:pPr>
      <w:r w:rsidRPr="005B5B3A">
        <w:rPr>
          <w:rFonts w:ascii="Arial" w:hAnsi="Arial" w:cs="Arial"/>
          <w:sz w:val="22"/>
          <w:szCs w:val="22"/>
        </w:rPr>
        <w:t xml:space="preserve">Updates presented on </w:t>
      </w:r>
      <w:r w:rsidR="00021C7F">
        <w:rPr>
          <w:rFonts w:ascii="Arial" w:hAnsi="Arial" w:cs="Arial"/>
          <w:sz w:val="22"/>
          <w:szCs w:val="22"/>
        </w:rPr>
        <w:t xml:space="preserve">municipal </w:t>
      </w:r>
      <w:r w:rsidR="002814EE" w:rsidRPr="005B5B3A">
        <w:rPr>
          <w:rFonts w:ascii="Arial" w:hAnsi="Arial" w:cs="Arial"/>
          <w:sz w:val="22"/>
          <w:szCs w:val="22"/>
        </w:rPr>
        <w:t>benchmarking programs</w:t>
      </w:r>
      <w:r w:rsidR="00AB63B3" w:rsidRPr="005B5B3A">
        <w:rPr>
          <w:rFonts w:ascii="Arial" w:hAnsi="Arial" w:cs="Arial"/>
          <w:sz w:val="22"/>
          <w:szCs w:val="22"/>
        </w:rPr>
        <w:t xml:space="preserve"> </w:t>
      </w:r>
    </w:p>
    <w:p w:rsidR="005B5B3A" w:rsidRDefault="005B5B3A" w:rsidP="00395E3D">
      <w:pPr>
        <w:pStyle w:val="ListParagraph"/>
        <w:numPr>
          <w:ilvl w:val="0"/>
          <w:numId w:val="2"/>
        </w:numPr>
        <w:overflowPunct/>
        <w:autoSpaceDE/>
        <w:autoSpaceDN/>
        <w:adjustRightInd/>
        <w:ind w:left="1080" w:firstLine="0"/>
        <w:textAlignment w:val="auto"/>
        <w:rPr>
          <w:rFonts w:ascii="Arial" w:hAnsi="Arial" w:cs="Arial"/>
          <w:sz w:val="22"/>
          <w:szCs w:val="22"/>
        </w:rPr>
      </w:pPr>
      <w:r>
        <w:rPr>
          <w:rFonts w:ascii="Arial" w:hAnsi="Arial" w:cs="Arial"/>
          <w:sz w:val="22"/>
          <w:szCs w:val="22"/>
        </w:rPr>
        <w:t>Changes in US initiatives discussed</w:t>
      </w:r>
    </w:p>
    <w:p w:rsidR="005B5B3A" w:rsidRDefault="005B5B3A" w:rsidP="00395E3D">
      <w:pPr>
        <w:pStyle w:val="ListParagraph"/>
        <w:numPr>
          <w:ilvl w:val="0"/>
          <w:numId w:val="2"/>
        </w:numPr>
        <w:overflowPunct/>
        <w:autoSpaceDE/>
        <w:autoSpaceDN/>
        <w:adjustRightInd/>
        <w:ind w:left="1080" w:firstLine="0"/>
        <w:textAlignment w:val="auto"/>
        <w:rPr>
          <w:rFonts w:ascii="Arial" w:hAnsi="Arial" w:cs="Arial"/>
          <w:sz w:val="22"/>
          <w:szCs w:val="22"/>
        </w:rPr>
      </w:pPr>
      <w:r>
        <w:rPr>
          <w:rFonts w:ascii="Arial" w:hAnsi="Arial" w:cs="Arial"/>
          <w:sz w:val="22"/>
          <w:szCs w:val="22"/>
        </w:rPr>
        <w:t>Changes in world initiatives discussed</w:t>
      </w:r>
    </w:p>
    <w:p w:rsidR="005B5B3A" w:rsidRDefault="005B5B3A" w:rsidP="00395E3D">
      <w:pPr>
        <w:pStyle w:val="ListParagraph"/>
        <w:numPr>
          <w:ilvl w:val="0"/>
          <w:numId w:val="2"/>
        </w:numPr>
        <w:overflowPunct/>
        <w:autoSpaceDE/>
        <w:autoSpaceDN/>
        <w:adjustRightInd/>
        <w:ind w:left="1080" w:firstLine="0"/>
        <w:textAlignment w:val="auto"/>
        <w:rPr>
          <w:rFonts w:ascii="Arial" w:hAnsi="Arial" w:cs="Arial"/>
          <w:sz w:val="22"/>
          <w:szCs w:val="22"/>
        </w:rPr>
      </w:pPr>
      <w:r>
        <w:rPr>
          <w:rFonts w:ascii="Arial" w:hAnsi="Arial" w:cs="Arial"/>
          <w:sz w:val="22"/>
          <w:szCs w:val="22"/>
        </w:rPr>
        <w:t>LBNL assessing performance of automated M&amp;V methods</w:t>
      </w:r>
    </w:p>
    <w:p w:rsidR="005B5B3A" w:rsidRDefault="005B5B3A" w:rsidP="00395E3D">
      <w:pPr>
        <w:pStyle w:val="ListParagraph"/>
        <w:numPr>
          <w:ilvl w:val="0"/>
          <w:numId w:val="2"/>
        </w:numPr>
        <w:overflowPunct/>
        <w:autoSpaceDE/>
        <w:autoSpaceDN/>
        <w:adjustRightInd/>
        <w:ind w:left="1080" w:firstLine="0"/>
        <w:textAlignment w:val="auto"/>
        <w:rPr>
          <w:rFonts w:ascii="Arial" w:hAnsi="Arial" w:cs="Arial"/>
          <w:sz w:val="22"/>
          <w:szCs w:val="22"/>
        </w:rPr>
      </w:pPr>
      <w:r>
        <w:rPr>
          <w:rFonts w:ascii="Arial" w:hAnsi="Arial" w:cs="Arial"/>
          <w:sz w:val="22"/>
          <w:szCs w:val="22"/>
        </w:rPr>
        <w:t>Updates to DASH BEDES and SEED</w:t>
      </w:r>
    </w:p>
    <w:p w:rsidR="005B5B3A" w:rsidRDefault="00021C7F" w:rsidP="00395E3D">
      <w:pPr>
        <w:pStyle w:val="ListParagraph"/>
        <w:numPr>
          <w:ilvl w:val="0"/>
          <w:numId w:val="2"/>
        </w:numPr>
        <w:overflowPunct/>
        <w:autoSpaceDE/>
        <w:autoSpaceDN/>
        <w:adjustRightInd/>
        <w:ind w:left="1080" w:firstLine="0"/>
        <w:textAlignment w:val="auto"/>
        <w:rPr>
          <w:rFonts w:ascii="Arial" w:hAnsi="Arial" w:cs="Arial"/>
          <w:sz w:val="22"/>
          <w:szCs w:val="22"/>
        </w:rPr>
      </w:pPr>
      <w:r>
        <w:rPr>
          <w:rFonts w:ascii="Arial" w:hAnsi="Arial" w:cs="Arial"/>
          <w:sz w:val="22"/>
          <w:szCs w:val="22"/>
        </w:rPr>
        <w:t xml:space="preserve">TC 7.6 EUI </w:t>
      </w:r>
      <w:r w:rsidR="005B5B3A">
        <w:rPr>
          <w:rFonts w:ascii="Arial" w:hAnsi="Arial" w:cs="Arial"/>
          <w:sz w:val="22"/>
          <w:szCs w:val="22"/>
        </w:rPr>
        <w:t>Task Group</w:t>
      </w:r>
      <w:r>
        <w:rPr>
          <w:rFonts w:ascii="Arial" w:hAnsi="Arial" w:cs="Arial"/>
          <w:sz w:val="22"/>
          <w:szCs w:val="22"/>
        </w:rPr>
        <w:t xml:space="preserve"> – discussions continue</w:t>
      </w:r>
    </w:p>
    <w:p w:rsidR="00BD20AD" w:rsidRPr="006857A6" w:rsidRDefault="00BD20AD" w:rsidP="00D176D6">
      <w:pPr>
        <w:overflowPunct/>
        <w:autoSpaceDE/>
        <w:autoSpaceDN/>
        <w:adjustRightInd/>
        <w:ind w:left="720" w:hanging="360"/>
        <w:textAlignment w:val="auto"/>
        <w:rPr>
          <w:rFonts w:ascii="Arial" w:hAnsi="Arial" w:cs="Arial"/>
          <w:sz w:val="22"/>
          <w:szCs w:val="22"/>
        </w:rPr>
      </w:pPr>
    </w:p>
    <w:p w:rsidR="009D717C" w:rsidRDefault="008E439E" w:rsidP="000A1943">
      <w:pPr>
        <w:overflowPunct/>
        <w:autoSpaceDE/>
        <w:autoSpaceDN/>
        <w:adjustRightInd/>
        <w:ind w:left="720" w:hanging="180"/>
        <w:textAlignment w:val="auto"/>
        <w:rPr>
          <w:rFonts w:ascii="Arial" w:hAnsi="Arial" w:cs="Arial"/>
          <w:sz w:val="22"/>
          <w:szCs w:val="22"/>
        </w:rPr>
      </w:pPr>
      <w:r>
        <w:rPr>
          <w:rFonts w:ascii="Arial" w:hAnsi="Arial" w:cs="Arial"/>
          <w:sz w:val="22"/>
          <w:szCs w:val="22"/>
        </w:rPr>
        <w:t>6</w:t>
      </w:r>
      <w:r w:rsidR="006857A6" w:rsidRPr="006857A6">
        <w:rPr>
          <w:rFonts w:ascii="Arial" w:hAnsi="Arial" w:cs="Arial"/>
          <w:sz w:val="22"/>
          <w:szCs w:val="22"/>
        </w:rPr>
        <w:t>.</w:t>
      </w:r>
      <w:r w:rsidR="00466958">
        <w:rPr>
          <w:rFonts w:ascii="Arial" w:hAnsi="Arial" w:cs="Arial"/>
          <w:sz w:val="22"/>
          <w:szCs w:val="22"/>
        </w:rPr>
        <w:t>6</w:t>
      </w:r>
      <w:r w:rsidR="006857A6" w:rsidRPr="006857A6">
        <w:rPr>
          <w:rFonts w:ascii="Arial" w:hAnsi="Arial" w:cs="Arial"/>
          <w:sz w:val="22"/>
          <w:szCs w:val="22"/>
        </w:rPr>
        <w:tab/>
      </w:r>
      <w:r w:rsidR="000A1943">
        <w:rPr>
          <w:rFonts w:ascii="Arial" w:hAnsi="Arial" w:cs="Arial"/>
          <w:sz w:val="22"/>
          <w:szCs w:val="22"/>
        </w:rPr>
        <w:tab/>
      </w:r>
      <w:r w:rsidR="006857A6" w:rsidRPr="00216FE9">
        <w:rPr>
          <w:rFonts w:ascii="Arial" w:hAnsi="Arial" w:cs="Arial"/>
          <w:b/>
          <w:sz w:val="22"/>
          <w:szCs w:val="22"/>
          <w:u w:val="single"/>
        </w:rPr>
        <w:t>Energy Management</w:t>
      </w:r>
      <w:r w:rsidR="008475A0">
        <w:rPr>
          <w:rFonts w:ascii="Arial" w:hAnsi="Arial" w:cs="Arial"/>
          <w:sz w:val="22"/>
          <w:szCs w:val="22"/>
        </w:rPr>
        <w:t xml:space="preserve">. </w:t>
      </w:r>
      <w:r w:rsidR="00466958" w:rsidRPr="006857A6">
        <w:rPr>
          <w:rFonts w:ascii="Arial" w:hAnsi="Arial" w:cs="Arial"/>
          <w:sz w:val="22"/>
          <w:szCs w:val="22"/>
        </w:rPr>
        <w:t>Pearson</w:t>
      </w:r>
      <w:r w:rsidR="009D717C">
        <w:rPr>
          <w:rFonts w:ascii="Arial" w:hAnsi="Arial" w:cs="Arial"/>
          <w:sz w:val="22"/>
          <w:szCs w:val="22"/>
        </w:rPr>
        <w:t xml:space="preserve"> (report)</w:t>
      </w:r>
    </w:p>
    <w:p w:rsidR="009D717C" w:rsidRDefault="00C46C94" w:rsidP="00216FE9">
      <w:pPr>
        <w:overflowPunct/>
        <w:autoSpaceDE/>
        <w:autoSpaceDN/>
        <w:adjustRightInd/>
        <w:ind w:left="1080" w:hanging="360"/>
        <w:textAlignment w:val="auto"/>
        <w:rPr>
          <w:rFonts w:ascii="Arial" w:hAnsi="Arial" w:cs="Arial"/>
          <w:sz w:val="22"/>
          <w:szCs w:val="22"/>
        </w:rPr>
      </w:pPr>
      <w:r>
        <w:rPr>
          <w:rFonts w:ascii="Arial" w:hAnsi="Arial" w:cs="Arial"/>
          <w:sz w:val="22"/>
          <w:szCs w:val="22"/>
        </w:rPr>
        <w:t>5</w:t>
      </w:r>
      <w:r w:rsidR="00216FE9">
        <w:rPr>
          <w:rFonts w:ascii="Arial" w:hAnsi="Arial" w:cs="Arial"/>
          <w:sz w:val="22"/>
          <w:szCs w:val="22"/>
        </w:rPr>
        <w:t xml:space="preserve"> </w:t>
      </w:r>
      <w:r w:rsidR="009D717C">
        <w:rPr>
          <w:rFonts w:ascii="Arial" w:hAnsi="Arial" w:cs="Arial"/>
          <w:sz w:val="22"/>
          <w:szCs w:val="22"/>
        </w:rPr>
        <w:t>in attendance</w:t>
      </w:r>
    </w:p>
    <w:p w:rsidR="00B66140" w:rsidRDefault="00B66140" w:rsidP="004B3AF0">
      <w:pPr>
        <w:pStyle w:val="ListParagraph"/>
        <w:numPr>
          <w:ilvl w:val="0"/>
          <w:numId w:val="2"/>
        </w:numPr>
        <w:overflowPunct/>
        <w:autoSpaceDE/>
        <w:autoSpaceDN/>
        <w:adjustRightInd/>
        <w:ind w:left="1440"/>
        <w:textAlignment w:val="auto"/>
        <w:rPr>
          <w:rFonts w:ascii="Arial" w:hAnsi="Arial" w:cs="Arial"/>
          <w:sz w:val="22"/>
          <w:szCs w:val="22"/>
        </w:rPr>
      </w:pPr>
      <w:r>
        <w:rPr>
          <w:rFonts w:ascii="Arial" w:hAnsi="Arial" w:cs="Arial"/>
          <w:sz w:val="22"/>
          <w:szCs w:val="22"/>
        </w:rPr>
        <w:t>Three</w:t>
      </w:r>
      <w:r w:rsidR="009D717C" w:rsidRPr="00BC63CE">
        <w:rPr>
          <w:rFonts w:ascii="Arial" w:hAnsi="Arial" w:cs="Arial"/>
          <w:sz w:val="22"/>
          <w:szCs w:val="22"/>
        </w:rPr>
        <w:t xml:space="preserve"> courses of varying length</w:t>
      </w:r>
      <w:r w:rsidR="001507A8" w:rsidRPr="00BC63CE">
        <w:rPr>
          <w:rFonts w:ascii="Arial" w:hAnsi="Arial" w:cs="Arial"/>
          <w:sz w:val="22"/>
          <w:szCs w:val="22"/>
        </w:rPr>
        <w:t xml:space="preserve"> (20 min. up to 6 hours)</w:t>
      </w:r>
      <w:r w:rsidR="009D717C" w:rsidRPr="00BC63CE">
        <w:rPr>
          <w:rFonts w:ascii="Arial" w:hAnsi="Arial" w:cs="Arial"/>
          <w:sz w:val="22"/>
          <w:szCs w:val="22"/>
        </w:rPr>
        <w:t xml:space="preserve">, plus supplemental information, are </w:t>
      </w:r>
      <w:r w:rsidR="00DC03B3" w:rsidRPr="00BC63CE">
        <w:rPr>
          <w:rFonts w:ascii="Arial" w:hAnsi="Arial" w:cs="Arial"/>
          <w:sz w:val="22"/>
          <w:szCs w:val="22"/>
        </w:rPr>
        <w:t xml:space="preserve">available </w:t>
      </w:r>
      <w:r w:rsidR="009D717C" w:rsidRPr="00BC63CE">
        <w:rPr>
          <w:rFonts w:ascii="Arial" w:hAnsi="Arial" w:cs="Arial"/>
          <w:sz w:val="22"/>
          <w:szCs w:val="22"/>
        </w:rPr>
        <w:t xml:space="preserve">on </w:t>
      </w:r>
      <w:r w:rsidR="00216FE9" w:rsidRPr="00BC63CE">
        <w:rPr>
          <w:rFonts w:ascii="Arial" w:hAnsi="Arial" w:cs="Arial"/>
          <w:sz w:val="22"/>
          <w:szCs w:val="22"/>
        </w:rPr>
        <w:t xml:space="preserve">the </w:t>
      </w:r>
      <w:r w:rsidR="009D717C" w:rsidRPr="00BC63CE">
        <w:rPr>
          <w:rFonts w:ascii="Arial" w:hAnsi="Arial" w:cs="Arial"/>
          <w:sz w:val="22"/>
          <w:szCs w:val="22"/>
        </w:rPr>
        <w:t>TC website</w:t>
      </w:r>
      <w:r w:rsidR="007A205B" w:rsidRPr="00BC63CE">
        <w:rPr>
          <w:rFonts w:ascii="Arial" w:hAnsi="Arial" w:cs="Arial"/>
          <w:sz w:val="22"/>
          <w:szCs w:val="22"/>
        </w:rPr>
        <w:t>.</w:t>
      </w:r>
      <w:r>
        <w:rPr>
          <w:rFonts w:ascii="Arial" w:hAnsi="Arial" w:cs="Arial"/>
          <w:sz w:val="22"/>
          <w:szCs w:val="22"/>
        </w:rPr>
        <w:t xml:space="preserve"> </w:t>
      </w:r>
      <w:r w:rsidR="008120D3" w:rsidRPr="003B6622">
        <w:rPr>
          <w:rFonts w:ascii="Arial" w:hAnsi="Arial" w:cs="Arial"/>
          <w:sz w:val="22"/>
          <w:szCs w:val="22"/>
        </w:rPr>
        <w:t>The 20 minute version “Energy Management for Dummies” was recently presented to Rotarians. The latest upgrades</w:t>
      </w:r>
      <w:r w:rsidR="00D750EC" w:rsidRPr="003B6622">
        <w:rPr>
          <w:rFonts w:ascii="Arial" w:hAnsi="Arial" w:cs="Arial"/>
          <w:sz w:val="22"/>
          <w:szCs w:val="22"/>
        </w:rPr>
        <w:t xml:space="preserve"> include greater emphasis on sustainability by showing emission reductions.</w:t>
      </w:r>
    </w:p>
    <w:p w:rsidR="00D51A94" w:rsidRDefault="00D51A94" w:rsidP="000A1943">
      <w:pPr>
        <w:pStyle w:val="ListParagraph"/>
        <w:numPr>
          <w:ilvl w:val="0"/>
          <w:numId w:val="2"/>
        </w:numPr>
        <w:overflowPunct/>
        <w:autoSpaceDE/>
        <w:autoSpaceDN/>
        <w:adjustRightInd/>
        <w:ind w:left="1080" w:firstLine="0"/>
        <w:textAlignment w:val="auto"/>
        <w:rPr>
          <w:rFonts w:ascii="Arial" w:hAnsi="Arial" w:cs="Arial"/>
          <w:sz w:val="22"/>
          <w:szCs w:val="22"/>
        </w:rPr>
      </w:pPr>
      <w:r>
        <w:rPr>
          <w:rFonts w:ascii="Arial" w:hAnsi="Arial" w:cs="Arial"/>
          <w:sz w:val="22"/>
          <w:szCs w:val="22"/>
        </w:rPr>
        <w:t>Supp</w:t>
      </w:r>
      <w:r w:rsidR="00EF497B">
        <w:rPr>
          <w:rFonts w:ascii="Arial" w:hAnsi="Arial" w:cs="Arial"/>
          <w:sz w:val="22"/>
          <w:szCs w:val="22"/>
        </w:rPr>
        <w:t>le</w:t>
      </w:r>
      <w:r>
        <w:rPr>
          <w:rFonts w:ascii="Arial" w:hAnsi="Arial" w:cs="Arial"/>
          <w:sz w:val="22"/>
          <w:szCs w:val="22"/>
        </w:rPr>
        <w:t>m</w:t>
      </w:r>
      <w:r w:rsidR="00EF497B">
        <w:rPr>
          <w:rFonts w:ascii="Arial" w:hAnsi="Arial" w:cs="Arial"/>
          <w:sz w:val="22"/>
          <w:szCs w:val="22"/>
        </w:rPr>
        <w:t>e</w:t>
      </w:r>
      <w:r>
        <w:rPr>
          <w:rFonts w:ascii="Arial" w:hAnsi="Arial" w:cs="Arial"/>
          <w:sz w:val="22"/>
          <w:szCs w:val="22"/>
        </w:rPr>
        <w:t>ntal</w:t>
      </w:r>
      <w:r w:rsidR="00EF497B">
        <w:rPr>
          <w:rFonts w:ascii="Arial" w:hAnsi="Arial" w:cs="Arial"/>
          <w:sz w:val="22"/>
          <w:szCs w:val="22"/>
        </w:rPr>
        <w:t xml:space="preserve"> information available on website</w:t>
      </w:r>
    </w:p>
    <w:p w:rsidR="00D51A94" w:rsidRDefault="004B3AF0" w:rsidP="000A1943">
      <w:pPr>
        <w:pStyle w:val="ListParagraph"/>
        <w:numPr>
          <w:ilvl w:val="0"/>
          <w:numId w:val="2"/>
        </w:numPr>
        <w:overflowPunct/>
        <w:autoSpaceDE/>
        <w:autoSpaceDN/>
        <w:adjustRightInd/>
        <w:ind w:left="1080" w:firstLine="0"/>
        <w:textAlignment w:val="auto"/>
        <w:rPr>
          <w:rFonts w:ascii="Arial" w:hAnsi="Arial" w:cs="Arial"/>
          <w:sz w:val="22"/>
          <w:szCs w:val="22"/>
        </w:rPr>
      </w:pPr>
      <w:r>
        <w:rPr>
          <w:rFonts w:ascii="Arial" w:hAnsi="Arial" w:cs="Arial"/>
          <w:sz w:val="22"/>
          <w:szCs w:val="22"/>
        </w:rPr>
        <w:t>Energy Management for Dummies – for Chambers of Commerce</w:t>
      </w:r>
    </w:p>
    <w:p w:rsidR="00D51A94" w:rsidRDefault="00D51A94" w:rsidP="003F122D">
      <w:pPr>
        <w:pStyle w:val="ListParagraph"/>
        <w:numPr>
          <w:ilvl w:val="0"/>
          <w:numId w:val="2"/>
        </w:numPr>
        <w:overflowPunct/>
        <w:autoSpaceDE/>
        <w:autoSpaceDN/>
        <w:adjustRightInd/>
        <w:ind w:left="1440"/>
        <w:textAlignment w:val="auto"/>
        <w:rPr>
          <w:rFonts w:ascii="Arial" w:hAnsi="Arial" w:cs="Arial"/>
          <w:sz w:val="22"/>
          <w:szCs w:val="22"/>
        </w:rPr>
      </w:pPr>
      <w:r>
        <w:rPr>
          <w:rFonts w:ascii="Arial" w:hAnsi="Arial" w:cs="Arial"/>
          <w:sz w:val="22"/>
          <w:szCs w:val="22"/>
        </w:rPr>
        <w:t xml:space="preserve">Short course </w:t>
      </w:r>
      <w:r w:rsidR="00021C7F">
        <w:rPr>
          <w:rFonts w:ascii="Arial" w:hAnsi="Arial" w:cs="Arial"/>
          <w:sz w:val="22"/>
          <w:szCs w:val="22"/>
        </w:rPr>
        <w:t xml:space="preserve">presented by Pearson </w:t>
      </w:r>
      <w:r>
        <w:rPr>
          <w:rFonts w:ascii="Arial" w:hAnsi="Arial" w:cs="Arial"/>
          <w:sz w:val="22"/>
          <w:szCs w:val="22"/>
        </w:rPr>
        <w:t>in June in South Africa</w:t>
      </w:r>
      <w:r w:rsidR="004B3AF0">
        <w:rPr>
          <w:rFonts w:ascii="Arial" w:hAnsi="Arial" w:cs="Arial"/>
          <w:sz w:val="22"/>
          <w:szCs w:val="22"/>
        </w:rPr>
        <w:t>, and webinar in September</w:t>
      </w:r>
      <w:r>
        <w:rPr>
          <w:rFonts w:ascii="Arial" w:hAnsi="Arial" w:cs="Arial"/>
          <w:sz w:val="22"/>
          <w:szCs w:val="22"/>
        </w:rPr>
        <w:t>.</w:t>
      </w:r>
    </w:p>
    <w:p w:rsidR="004B3AF0" w:rsidRDefault="004B3AF0" w:rsidP="004B3AF0">
      <w:pPr>
        <w:pStyle w:val="ListParagraph"/>
        <w:numPr>
          <w:ilvl w:val="0"/>
          <w:numId w:val="2"/>
        </w:numPr>
        <w:overflowPunct/>
        <w:autoSpaceDE/>
        <w:autoSpaceDN/>
        <w:adjustRightInd/>
        <w:ind w:left="1440"/>
        <w:textAlignment w:val="auto"/>
        <w:rPr>
          <w:rFonts w:ascii="Arial" w:hAnsi="Arial" w:cs="Arial"/>
          <w:sz w:val="22"/>
          <w:szCs w:val="22"/>
        </w:rPr>
      </w:pPr>
      <w:r>
        <w:rPr>
          <w:rFonts w:ascii="Arial" w:hAnsi="Arial" w:cs="Arial"/>
          <w:sz w:val="22"/>
          <w:szCs w:val="22"/>
        </w:rPr>
        <w:t xml:space="preserve">Proposal to Jeff Littleton – Establish collaborative meeting with key personnel with other societies and organizations - supported by TAC.  Was supposed to go to Tech Council. </w:t>
      </w:r>
    </w:p>
    <w:p w:rsidR="004B3AF0" w:rsidRDefault="004B3AF0" w:rsidP="000A1943">
      <w:pPr>
        <w:pStyle w:val="ListParagraph"/>
        <w:numPr>
          <w:ilvl w:val="0"/>
          <w:numId w:val="2"/>
        </w:numPr>
        <w:overflowPunct/>
        <w:autoSpaceDE/>
        <w:autoSpaceDN/>
        <w:adjustRightInd/>
        <w:ind w:left="1080" w:firstLine="0"/>
        <w:textAlignment w:val="auto"/>
        <w:rPr>
          <w:rFonts w:ascii="Arial" w:hAnsi="Arial" w:cs="Arial"/>
          <w:sz w:val="22"/>
          <w:szCs w:val="22"/>
        </w:rPr>
      </w:pPr>
      <w:r>
        <w:rPr>
          <w:rFonts w:ascii="Arial" w:hAnsi="Arial" w:cs="Arial"/>
          <w:sz w:val="22"/>
          <w:szCs w:val="22"/>
        </w:rPr>
        <w:t>Proposing a program for Orlando.</w:t>
      </w:r>
    </w:p>
    <w:p w:rsidR="006857A6" w:rsidRDefault="006857A6" w:rsidP="00DB24FE">
      <w:pPr>
        <w:overflowPunct/>
        <w:autoSpaceDE/>
        <w:autoSpaceDN/>
        <w:adjustRightInd/>
        <w:textAlignment w:val="auto"/>
        <w:rPr>
          <w:rFonts w:ascii="Arial" w:hAnsi="Arial" w:cs="Arial"/>
          <w:sz w:val="22"/>
          <w:szCs w:val="22"/>
        </w:rPr>
      </w:pPr>
    </w:p>
    <w:p w:rsidR="00514CB9" w:rsidRDefault="008E439E" w:rsidP="000A1943">
      <w:pPr>
        <w:overflowPunct/>
        <w:autoSpaceDE/>
        <w:autoSpaceDN/>
        <w:adjustRightInd/>
        <w:ind w:left="720" w:hanging="180"/>
        <w:textAlignment w:val="auto"/>
        <w:rPr>
          <w:rFonts w:ascii="Arial" w:hAnsi="Arial" w:cs="Arial"/>
          <w:sz w:val="22"/>
          <w:szCs w:val="22"/>
        </w:rPr>
      </w:pPr>
      <w:r>
        <w:rPr>
          <w:rFonts w:ascii="Arial" w:hAnsi="Arial" w:cs="Arial"/>
          <w:sz w:val="22"/>
          <w:szCs w:val="22"/>
        </w:rPr>
        <w:t>6</w:t>
      </w:r>
      <w:r w:rsidR="006857A6" w:rsidRPr="006857A6">
        <w:rPr>
          <w:rFonts w:ascii="Arial" w:hAnsi="Arial" w:cs="Arial"/>
          <w:sz w:val="22"/>
          <w:szCs w:val="22"/>
        </w:rPr>
        <w:t>.</w:t>
      </w:r>
      <w:r w:rsidR="009B697B">
        <w:rPr>
          <w:rFonts w:ascii="Arial" w:hAnsi="Arial" w:cs="Arial"/>
          <w:sz w:val="22"/>
          <w:szCs w:val="22"/>
        </w:rPr>
        <w:t>7</w:t>
      </w:r>
      <w:r w:rsidR="006857A6" w:rsidRPr="006857A6">
        <w:rPr>
          <w:rFonts w:ascii="Arial" w:hAnsi="Arial" w:cs="Arial"/>
          <w:sz w:val="22"/>
          <w:szCs w:val="22"/>
        </w:rPr>
        <w:tab/>
      </w:r>
      <w:r w:rsidR="00514CB9" w:rsidRPr="007C3508">
        <w:rPr>
          <w:rFonts w:ascii="Arial" w:hAnsi="Arial" w:cs="Arial"/>
          <w:b/>
          <w:sz w:val="22"/>
          <w:szCs w:val="22"/>
          <w:u w:val="single"/>
        </w:rPr>
        <w:t>Web Site</w:t>
      </w:r>
      <w:r w:rsidR="00514CB9" w:rsidRPr="006857A6">
        <w:rPr>
          <w:rFonts w:ascii="Arial" w:hAnsi="Arial" w:cs="Arial"/>
          <w:sz w:val="22"/>
          <w:szCs w:val="22"/>
        </w:rPr>
        <w:t xml:space="preserve"> </w:t>
      </w:r>
      <w:r w:rsidR="00514CB9">
        <w:rPr>
          <w:rFonts w:ascii="Arial" w:hAnsi="Arial" w:cs="Arial"/>
          <w:sz w:val="22"/>
          <w:szCs w:val="22"/>
        </w:rPr>
        <w:t>- David Heinzerling</w:t>
      </w:r>
      <w:r w:rsidR="00714793">
        <w:rPr>
          <w:rFonts w:ascii="Arial" w:hAnsi="Arial" w:cs="Arial"/>
          <w:sz w:val="22"/>
          <w:szCs w:val="22"/>
        </w:rPr>
        <w:t xml:space="preserve"> (report)</w:t>
      </w:r>
    </w:p>
    <w:p w:rsidR="00514CB9" w:rsidRDefault="004B3AF0" w:rsidP="004B3AF0">
      <w:pPr>
        <w:pStyle w:val="ListParagraph"/>
        <w:numPr>
          <w:ilvl w:val="0"/>
          <w:numId w:val="15"/>
        </w:numPr>
        <w:overflowPunct/>
        <w:autoSpaceDE/>
        <w:autoSpaceDN/>
        <w:adjustRightInd/>
        <w:ind w:left="1440"/>
        <w:textAlignment w:val="auto"/>
        <w:rPr>
          <w:rFonts w:ascii="Arial" w:hAnsi="Arial" w:cs="Arial"/>
          <w:sz w:val="22"/>
          <w:szCs w:val="22"/>
        </w:rPr>
      </w:pPr>
      <w:r>
        <w:rPr>
          <w:rFonts w:ascii="Arial" w:hAnsi="Arial" w:cs="Arial"/>
          <w:sz w:val="22"/>
          <w:szCs w:val="22"/>
        </w:rPr>
        <w:t xml:space="preserve">Request more committee members send agendas in advance. </w:t>
      </w:r>
    </w:p>
    <w:p w:rsidR="004B3AF0" w:rsidRPr="004B3AF0" w:rsidRDefault="004B3AF0" w:rsidP="004B3AF0">
      <w:pPr>
        <w:pStyle w:val="ListParagraph"/>
        <w:numPr>
          <w:ilvl w:val="0"/>
          <w:numId w:val="15"/>
        </w:numPr>
        <w:overflowPunct/>
        <w:autoSpaceDE/>
        <w:autoSpaceDN/>
        <w:adjustRightInd/>
        <w:ind w:left="1440"/>
        <w:textAlignment w:val="auto"/>
        <w:rPr>
          <w:rFonts w:ascii="Arial" w:hAnsi="Arial" w:cs="Arial"/>
          <w:sz w:val="22"/>
          <w:szCs w:val="22"/>
        </w:rPr>
      </w:pPr>
      <w:r>
        <w:rPr>
          <w:rFonts w:ascii="Arial" w:hAnsi="Arial" w:cs="Arial"/>
          <w:sz w:val="22"/>
          <w:szCs w:val="22"/>
        </w:rPr>
        <w:t>List serve is on website</w:t>
      </w:r>
    </w:p>
    <w:p w:rsidR="00514CB9" w:rsidRDefault="00514CB9" w:rsidP="00760353">
      <w:pPr>
        <w:overflowPunct/>
        <w:autoSpaceDE/>
        <w:autoSpaceDN/>
        <w:adjustRightInd/>
        <w:ind w:left="720" w:hanging="360"/>
        <w:textAlignment w:val="auto"/>
        <w:rPr>
          <w:rFonts w:ascii="Arial" w:hAnsi="Arial" w:cs="Arial"/>
          <w:sz w:val="22"/>
          <w:szCs w:val="22"/>
        </w:rPr>
      </w:pPr>
    </w:p>
    <w:p w:rsidR="009B697B" w:rsidRDefault="008E439E" w:rsidP="000A1943">
      <w:pPr>
        <w:overflowPunct/>
        <w:autoSpaceDE/>
        <w:autoSpaceDN/>
        <w:adjustRightInd/>
        <w:ind w:left="720" w:hanging="180"/>
        <w:textAlignment w:val="auto"/>
        <w:rPr>
          <w:rFonts w:ascii="Arial" w:hAnsi="Arial" w:cs="Arial"/>
          <w:sz w:val="22"/>
          <w:szCs w:val="22"/>
        </w:rPr>
      </w:pPr>
      <w:r>
        <w:rPr>
          <w:rFonts w:ascii="Arial" w:hAnsi="Arial" w:cs="Arial"/>
          <w:sz w:val="22"/>
          <w:szCs w:val="22"/>
        </w:rPr>
        <w:t>6</w:t>
      </w:r>
      <w:r w:rsidR="00514CB9">
        <w:rPr>
          <w:rFonts w:ascii="Arial" w:hAnsi="Arial" w:cs="Arial"/>
          <w:sz w:val="22"/>
          <w:szCs w:val="22"/>
        </w:rPr>
        <w:t>.8</w:t>
      </w:r>
      <w:r w:rsidR="00514CB9">
        <w:rPr>
          <w:rFonts w:ascii="Arial" w:hAnsi="Arial" w:cs="Arial"/>
          <w:sz w:val="22"/>
          <w:szCs w:val="22"/>
        </w:rPr>
        <w:tab/>
      </w:r>
      <w:r w:rsidR="006857A6" w:rsidRPr="007C3508">
        <w:rPr>
          <w:rFonts w:ascii="Arial" w:hAnsi="Arial" w:cs="Arial"/>
          <w:b/>
          <w:sz w:val="22"/>
          <w:szCs w:val="22"/>
          <w:u w:val="single"/>
        </w:rPr>
        <w:t>Commercial Building Audits</w:t>
      </w:r>
      <w:r w:rsidR="009B697B">
        <w:rPr>
          <w:rFonts w:ascii="Arial" w:hAnsi="Arial" w:cs="Arial"/>
          <w:b/>
          <w:sz w:val="22"/>
          <w:szCs w:val="22"/>
          <w:u w:val="single"/>
        </w:rPr>
        <w:t xml:space="preserve"> Subcommittee</w:t>
      </w:r>
      <w:r w:rsidR="006857A6" w:rsidRPr="006857A6">
        <w:rPr>
          <w:rFonts w:ascii="Arial" w:hAnsi="Arial" w:cs="Arial"/>
          <w:sz w:val="22"/>
          <w:szCs w:val="22"/>
        </w:rPr>
        <w:t xml:space="preserve"> </w:t>
      </w:r>
      <w:proofErr w:type="gramStart"/>
      <w:r w:rsidR="00466958">
        <w:rPr>
          <w:rFonts w:ascii="Arial" w:hAnsi="Arial" w:cs="Arial"/>
          <w:sz w:val="22"/>
          <w:szCs w:val="22"/>
        </w:rPr>
        <w:t>–</w:t>
      </w:r>
      <w:r w:rsidR="006857A6" w:rsidRPr="006857A6">
        <w:rPr>
          <w:rFonts w:ascii="Arial" w:hAnsi="Arial" w:cs="Arial"/>
          <w:sz w:val="22"/>
          <w:szCs w:val="22"/>
        </w:rPr>
        <w:t xml:space="preserve"> </w:t>
      </w:r>
      <w:r w:rsidR="004E4AE9">
        <w:rPr>
          <w:rFonts w:ascii="Arial" w:hAnsi="Arial" w:cs="Arial"/>
          <w:sz w:val="22"/>
          <w:szCs w:val="22"/>
        </w:rPr>
        <w:t xml:space="preserve"> Kelsey</w:t>
      </w:r>
      <w:proofErr w:type="gramEnd"/>
      <w:r w:rsidR="00997D7F">
        <w:rPr>
          <w:rFonts w:ascii="Arial" w:hAnsi="Arial" w:cs="Arial"/>
          <w:sz w:val="22"/>
          <w:szCs w:val="22"/>
        </w:rPr>
        <w:t xml:space="preserve"> </w:t>
      </w:r>
      <w:r w:rsidR="009C1653">
        <w:rPr>
          <w:rFonts w:ascii="Arial" w:hAnsi="Arial" w:cs="Arial"/>
          <w:sz w:val="22"/>
          <w:szCs w:val="22"/>
        </w:rPr>
        <w:t>(report)</w:t>
      </w:r>
      <w:r w:rsidR="00BD1DFA">
        <w:rPr>
          <w:rFonts w:ascii="Arial" w:hAnsi="Arial" w:cs="Arial"/>
          <w:sz w:val="22"/>
          <w:szCs w:val="22"/>
        </w:rPr>
        <w:t xml:space="preserve"> </w:t>
      </w:r>
    </w:p>
    <w:p w:rsidR="008E439E" w:rsidRDefault="008E439E" w:rsidP="000A1943">
      <w:pPr>
        <w:pStyle w:val="ListParagraph"/>
        <w:numPr>
          <w:ilvl w:val="0"/>
          <w:numId w:val="5"/>
        </w:numPr>
        <w:rPr>
          <w:rFonts w:ascii="Arial" w:hAnsi="Arial" w:cs="Arial"/>
          <w:sz w:val="22"/>
          <w:szCs w:val="22"/>
        </w:rPr>
      </w:pPr>
      <w:r>
        <w:rPr>
          <w:rFonts w:ascii="Arial" w:hAnsi="Arial" w:cs="Arial"/>
          <w:sz w:val="22"/>
          <w:szCs w:val="22"/>
        </w:rPr>
        <w:t>Nate Boyd taking over as chair</w:t>
      </w:r>
    </w:p>
    <w:p w:rsidR="00021C7F" w:rsidRPr="00021C7F" w:rsidRDefault="008E439E" w:rsidP="003F122D">
      <w:pPr>
        <w:pStyle w:val="ListParagraph"/>
        <w:numPr>
          <w:ilvl w:val="0"/>
          <w:numId w:val="5"/>
        </w:numPr>
        <w:rPr>
          <w:rFonts w:ascii="Arial" w:hAnsi="Arial" w:cs="Arial"/>
          <w:sz w:val="22"/>
          <w:szCs w:val="22"/>
        </w:rPr>
      </w:pPr>
      <w:r>
        <w:rPr>
          <w:rFonts w:ascii="Arial" w:hAnsi="Arial" w:cs="Arial"/>
          <w:sz w:val="22"/>
          <w:szCs w:val="22"/>
        </w:rPr>
        <w:t xml:space="preserve">Discussion of update to the green book – </w:t>
      </w:r>
      <w:r w:rsidR="00F167CB">
        <w:rPr>
          <w:rFonts w:ascii="Arial" w:hAnsi="Arial" w:cs="Arial"/>
          <w:sz w:val="22"/>
          <w:szCs w:val="22"/>
        </w:rPr>
        <w:t>w</w:t>
      </w:r>
      <w:r w:rsidR="00021C7F" w:rsidRPr="00021C7F">
        <w:rPr>
          <w:rFonts w:ascii="Arial" w:hAnsi="Arial" w:cs="Arial"/>
          <w:sz w:val="22"/>
          <w:szCs w:val="22"/>
        </w:rPr>
        <w:t>ill be part best practices and part user’s guide for SPC 211.  Committee forming (Hunn, Carlson,…</w:t>
      </w:r>
      <w:r w:rsidR="00746595">
        <w:rPr>
          <w:rFonts w:ascii="Arial" w:hAnsi="Arial" w:cs="Arial"/>
          <w:sz w:val="22"/>
          <w:szCs w:val="22"/>
        </w:rPr>
        <w:t>volunteered</w:t>
      </w:r>
      <w:r w:rsidR="00021C7F" w:rsidRPr="00021C7F">
        <w:rPr>
          <w:rFonts w:ascii="Arial" w:hAnsi="Arial" w:cs="Arial"/>
          <w:sz w:val="22"/>
          <w:szCs w:val="22"/>
        </w:rPr>
        <w:t>)</w:t>
      </w:r>
    </w:p>
    <w:p w:rsidR="009B697B" w:rsidRDefault="009B697B" w:rsidP="000A1943">
      <w:pPr>
        <w:overflowPunct/>
        <w:autoSpaceDE/>
        <w:autoSpaceDN/>
        <w:adjustRightInd/>
        <w:ind w:left="1440" w:hanging="360"/>
        <w:textAlignment w:val="auto"/>
        <w:rPr>
          <w:rFonts w:ascii="Arial" w:hAnsi="Arial" w:cs="Arial"/>
          <w:sz w:val="22"/>
          <w:szCs w:val="22"/>
        </w:rPr>
      </w:pPr>
    </w:p>
    <w:p w:rsidR="00514CB9" w:rsidRDefault="008E439E" w:rsidP="000A1943">
      <w:pPr>
        <w:pStyle w:val="ListParagraph"/>
        <w:overflowPunct/>
        <w:autoSpaceDE/>
        <w:autoSpaceDN/>
        <w:adjustRightInd/>
        <w:ind w:left="1080" w:hanging="540"/>
        <w:textAlignment w:val="auto"/>
        <w:rPr>
          <w:rFonts w:ascii="Arial" w:hAnsi="Arial" w:cs="Arial"/>
          <w:sz w:val="22"/>
          <w:szCs w:val="22"/>
        </w:rPr>
      </w:pPr>
      <w:r>
        <w:rPr>
          <w:rFonts w:ascii="Arial" w:hAnsi="Arial" w:cs="Arial"/>
          <w:sz w:val="22"/>
          <w:szCs w:val="22"/>
        </w:rPr>
        <w:t>6</w:t>
      </w:r>
      <w:r w:rsidR="009B697B">
        <w:rPr>
          <w:rFonts w:ascii="Arial" w:hAnsi="Arial" w:cs="Arial"/>
          <w:sz w:val="22"/>
          <w:szCs w:val="22"/>
        </w:rPr>
        <w:t>.</w:t>
      </w:r>
      <w:r w:rsidR="00514CB9">
        <w:rPr>
          <w:rFonts w:ascii="Arial" w:hAnsi="Arial" w:cs="Arial"/>
          <w:sz w:val="22"/>
          <w:szCs w:val="22"/>
        </w:rPr>
        <w:t>9</w:t>
      </w:r>
      <w:r w:rsidR="009B697B">
        <w:rPr>
          <w:rFonts w:ascii="Arial" w:hAnsi="Arial" w:cs="Arial"/>
          <w:sz w:val="22"/>
          <w:szCs w:val="22"/>
        </w:rPr>
        <w:t xml:space="preserve"> </w:t>
      </w:r>
      <w:r w:rsidR="000A1943">
        <w:rPr>
          <w:rFonts w:ascii="Arial" w:hAnsi="Arial" w:cs="Arial"/>
          <w:sz w:val="22"/>
          <w:szCs w:val="22"/>
        </w:rPr>
        <w:tab/>
      </w:r>
      <w:r w:rsidR="000A1943">
        <w:rPr>
          <w:rFonts w:ascii="Arial" w:hAnsi="Arial" w:cs="Arial"/>
          <w:sz w:val="22"/>
          <w:szCs w:val="22"/>
        </w:rPr>
        <w:tab/>
      </w:r>
      <w:r w:rsidR="00514CB9" w:rsidRPr="00371BE4">
        <w:rPr>
          <w:rFonts w:ascii="Arial" w:hAnsi="Arial" w:cs="Arial"/>
          <w:b/>
          <w:sz w:val="22"/>
          <w:szCs w:val="22"/>
          <w:u w:val="single"/>
        </w:rPr>
        <w:t>Program</w:t>
      </w:r>
      <w:r w:rsidR="00514CB9" w:rsidRPr="00371BE4">
        <w:rPr>
          <w:rFonts w:ascii="Arial" w:hAnsi="Arial" w:cs="Arial"/>
          <w:sz w:val="22"/>
          <w:szCs w:val="22"/>
        </w:rPr>
        <w:t xml:space="preserve"> </w:t>
      </w:r>
      <w:r w:rsidR="00514CB9">
        <w:rPr>
          <w:rFonts w:ascii="Arial" w:hAnsi="Arial" w:cs="Arial"/>
          <w:sz w:val="22"/>
          <w:szCs w:val="22"/>
        </w:rPr>
        <w:t>–</w:t>
      </w:r>
      <w:r w:rsidR="00BD20AD">
        <w:rPr>
          <w:rFonts w:ascii="Arial" w:hAnsi="Arial" w:cs="Arial"/>
          <w:sz w:val="22"/>
          <w:szCs w:val="22"/>
        </w:rPr>
        <w:t xml:space="preserve"> York</w:t>
      </w:r>
    </w:p>
    <w:p w:rsidR="00EF497B" w:rsidRDefault="007645B6" w:rsidP="00D50A65">
      <w:pPr>
        <w:pStyle w:val="ListParagraph"/>
        <w:numPr>
          <w:ilvl w:val="0"/>
          <w:numId w:val="6"/>
        </w:numPr>
        <w:overflowPunct/>
        <w:autoSpaceDE/>
        <w:autoSpaceDN/>
        <w:adjustRightInd/>
        <w:textAlignment w:val="auto"/>
        <w:rPr>
          <w:rFonts w:ascii="Arial" w:hAnsi="Arial" w:cs="Arial"/>
          <w:sz w:val="22"/>
          <w:szCs w:val="22"/>
        </w:rPr>
      </w:pPr>
      <w:r>
        <w:rPr>
          <w:rFonts w:ascii="Arial" w:hAnsi="Arial" w:cs="Arial"/>
          <w:sz w:val="22"/>
          <w:szCs w:val="22"/>
        </w:rPr>
        <w:t>Two programs in Atlanta</w:t>
      </w:r>
      <w:r w:rsidR="008C7044">
        <w:rPr>
          <w:rFonts w:ascii="Arial" w:hAnsi="Arial" w:cs="Arial"/>
          <w:sz w:val="22"/>
          <w:szCs w:val="22"/>
        </w:rPr>
        <w:t xml:space="preserve"> (Workshop 5 and Seminar 39)</w:t>
      </w:r>
    </w:p>
    <w:p w:rsidR="00EF497B" w:rsidRDefault="007645B6" w:rsidP="00D50A65">
      <w:pPr>
        <w:pStyle w:val="ListParagraph"/>
        <w:numPr>
          <w:ilvl w:val="0"/>
          <w:numId w:val="6"/>
        </w:numPr>
        <w:overflowPunct/>
        <w:autoSpaceDE/>
        <w:autoSpaceDN/>
        <w:adjustRightInd/>
        <w:textAlignment w:val="auto"/>
        <w:rPr>
          <w:rFonts w:ascii="Arial" w:hAnsi="Arial" w:cs="Arial"/>
          <w:sz w:val="22"/>
          <w:szCs w:val="22"/>
        </w:rPr>
      </w:pPr>
      <w:r>
        <w:rPr>
          <w:rFonts w:ascii="Arial" w:hAnsi="Arial" w:cs="Arial"/>
          <w:sz w:val="22"/>
          <w:szCs w:val="22"/>
        </w:rPr>
        <w:t>Didn’t get credit for one program in session</w:t>
      </w:r>
    </w:p>
    <w:p w:rsidR="008C7044" w:rsidRDefault="008C7044" w:rsidP="00D50A65">
      <w:pPr>
        <w:pStyle w:val="ListParagraph"/>
        <w:numPr>
          <w:ilvl w:val="0"/>
          <w:numId w:val="6"/>
        </w:numPr>
        <w:overflowPunct/>
        <w:autoSpaceDE/>
        <w:autoSpaceDN/>
        <w:adjustRightInd/>
        <w:textAlignment w:val="auto"/>
        <w:rPr>
          <w:rFonts w:ascii="Arial" w:hAnsi="Arial" w:cs="Arial"/>
          <w:sz w:val="22"/>
          <w:szCs w:val="22"/>
        </w:rPr>
      </w:pPr>
      <w:r>
        <w:rPr>
          <w:rFonts w:ascii="Arial" w:hAnsi="Arial" w:cs="Arial"/>
          <w:sz w:val="22"/>
          <w:szCs w:val="22"/>
        </w:rPr>
        <w:t xml:space="preserve">Proposing for Orlando: air treatment to reduce ventilation air requirements, </w:t>
      </w:r>
      <w:proofErr w:type="gramStart"/>
      <w:r>
        <w:rPr>
          <w:rFonts w:ascii="Arial" w:hAnsi="Arial" w:cs="Arial"/>
          <w:sz w:val="22"/>
          <w:szCs w:val="22"/>
        </w:rPr>
        <w:t>and  Seminar</w:t>
      </w:r>
      <w:proofErr w:type="gramEnd"/>
      <w:r>
        <w:rPr>
          <w:rFonts w:ascii="Arial" w:hAnsi="Arial" w:cs="Arial"/>
          <w:sz w:val="22"/>
          <w:szCs w:val="22"/>
        </w:rPr>
        <w:t xml:space="preserve"> on PMPs (Hyojin Kim) for the Fundamentals and Applications track.</w:t>
      </w:r>
    </w:p>
    <w:p w:rsidR="007645B6" w:rsidRPr="00371BE4" w:rsidRDefault="007645B6" w:rsidP="00D50A65">
      <w:pPr>
        <w:pStyle w:val="ListParagraph"/>
        <w:numPr>
          <w:ilvl w:val="0"/>
          <w:numId w:val="6"/>
        </w:numPr>
        <w:overflowPunct/>
        <w:autoSpaceDE/>
        <w:autoSpaceDN/>
        <w:adjustRightInd/>
        <w:textAlignment w:val="auto"/>
        <w:rPr>
          <w:rFonts w:ascii="Arial" w:hAnsi="Arial" w:cs="Arial"/>
          <w:sz w:val="22"/>
          <w:szCs w:val="22"/>
        </w:rPr>
      </w:pPr>
      <w:r>
        <w:rPr>
          <w:rFonts w:ascii="Arial" w:hAnsi="Arial" w:cs="Arial"/>
          <w:sz w:val="22"/>
          <w:szCs w:val="22"/>
        </w:rPr>
        <w:t xml:space="preserve">Request meeting slot for </w:t>
      </w:r>
      <w:r w:rsidR="008C7044">
        <w:rPr>
          <w:rFonts w:ascii="Arial" w:hAnsi="Arial" w:cs="Arial"/>
          <w:sz w:val="22"/>
          <w:szCs w:val="22"/>
        </w:rPr>
        <w:t>sub</w:t>
      </w:r>
      <w:r>
        <w:rPr>
          <w:rFonts w:ascii="Arial" w:hAnsi="Arial" w:cs="Arial"/>
          <w:sz w:val="22"/>
          <w:szCs w:val="22"/>
        </w:rPr>
        <w:t>committee</w:t>
      </w:r>
    </w:p>
    <w:p w:rsidR="009B697B" w:rsidRPr="006857A6" w:rsidRDefault="00A75B80" w:rsidP="009B697B">
      <w:pPr>
        <w:overflowPunct/>
        <w:autoSpaceDE/>
        <w:autoSpaceDN/>
        <w:adjustRightInd/>
        <w:ind w:left="1080" w:hanging="360"/>
        <w:textAlignment w:val="auto"/>
        <w:rPr>
          <w:rFonts w:ascii="Arial" w:hAnsi="Arial" w:cs="Arial"/>
          <w:sz w:val="22"/>
          <w:szCs w:val="22"/>
        </w:rPr>
      </w:pPr>
      <w:r>
        <w:rPr>
          <w:rFonts w:ascii="Arial" w:hAnsi="Arial" w:cs="Arial"/>
          <w:sz w:val="22"/>
          <w:szCs w:val="22"/>
        </w:rPr>
        <w:t xml:space="preserve">  </w:t>
      </w:r>
      <w:r w:rsidR="006857A6" w:rsidRPr="006857A6">
        <w:rPr>
          <w:rFonts w:ascii="Arial" w:hAnsi="Arial" w:cs="Arial"/>
          <w:sz w:val="22"/>
          <w:szCs w:val="22"/>
        </w:rPr>
        <w:t xml:space="preserve"> </w:t>
      </w:r>
    </w:p>
    <w:p w:rsidR="00514CB9" w:rsidRDefault="008E439E" w:rsidP="00514CB9">
      <w:pPr>
        <w:overflowPunct/>
        <w:autoSpaceDE/>
        <w:autoSpaceDN/>
        <w:adjustRightInd/>
        <w:ind w:left="1080" w:hanging="720"/>
        <w:textAlignment w:val="auto"/>
        <w:rPr>
          <w:rFonts w:ascii="Arial" w:hAnsi="Arial" w:cs="Arial"/>
          <w:sz w:val="22"/>
          <w:szCs w:val="22"/>
        </w:rPr>
      </w:pPr>
      <w:r>
        <w:rPr>
          <w:rFonts w:ascii="Arial" w:hAnsi="Arial" w:cs="Arial"/>
          <w:b/>
          <w:sz w:val="22"/>
          <w:szCs w:val="22"/>
          <w:u w:val="single"/>
        </w:rPr>
        <w:t>6</w:t>
      </w:r>
      <w:r w:rsidR="00514CB9">
        <w:rPr>
          <w:rFonts w:ascii="Arial" w:hAnsi="Arial" w:cs="Arial"/>
          <w:b/>
          <w:sz w:val="22"/>
          <w:szCs w:val="22"/>
          <w:u w:val="single"/>
        </w:rPr>
        <w:t xml:space="preserve">.10 </w:t>
      </w:r>
      <w:r w:rsidR="000A1943">
        <w:rPr>
          <w:rFonts w:ascii="Arial" w:hAnsi="Arial" w:cs="Arial"/>
          <w:b/>
          <w:sz w:val="22"/>
          <w:szCs w:val="22"/>
          <w:u w:val="single"/>
        </w:rPr>
        <w:tab/>
      </w:r>
      <w:r w:rsidR="000A1943">
        <w:rPr>
          <w:rFonts w:ascii="Arial" w:hAnsi="Arial" w:cs="Arial"/>
          <w:b/>
          <w:sz w:val="22"/>
          <w:szCs w:val="22"/>
          <w:u w:val="single"/>
        </w:rPr>
        <w:tab/>
      </w:r>
      <w:r w:rsidR="00514CB9" w:rsidRPr="00CD46C9">
        <w:rPr>
          <w:rFonts w:ascii="Arial" w:hAnsi="Arial" w:cs="Arial"/>
          <w:b/>
          <w:sz w:val="22"/>
          <w:szCs w:val="22"/>
          <w:u w:val="single"/>
        </w:rPr>
        <w:t>Federal Buildings Subcommittee</w:t>
      </w:r>
      <w:r w:rsidR="00514CB9" w:rsidRPr="00CD46C9">
        <w:rPr>
          <w:rFonts w:ascii="Arial" w:hAnsi="Arial" w:cs="Arial"/>
          <w:sz w:val="22"/>
          <w:szCs w:val="22"/>
        </w:rPr>
        <w:t xml:space="preserve"> </w:t>
      </w:r>
      <w:r w:rsidR="00514CB9">
        <w:rPr>
          <w:rFonts w:ascii="Arial" w:hAnsi="Arial" w:cs="Arial"/>
          <w:sz w:val="22"/>
          <w:szCs w:val="22"/>
        </w:rPr>
        <w:t>–</w:t>
      </w:r>
      <w:r w:rsidR="00514CB9" w:rsidRPr="00CD46C9">
        <w:rPr>
          <w:rFonts w:ascii="Arial" w:hAnsi="Arial" w:cs="Arial"/>
          <w:sz w:val="22"/>
          <w:szCs w:val="22"/>
        </w:rPr>
        <w:t xml:space="preserve"> </w:t>
      </w:r>
      <w:r w:rsidR="00514CB9">
        <w:rPr>
          <w:rFonts w:ascii="Arial" w:hAnsi="Arial" w:cs="Arial"/>
          <w:sz w:val="22"/>
          <w:szCs w:val="22"/>
        </w:rPr>
        <w:t>Zhivov (report)</w:t>
      </w:r>
    </w:p>
    <w:p w:rsidR="00514CB9" w:rsidRPr="00F15D38" w:rsidRDefault="005B5B3A" w:rsidP="00514CB9">
      <w:pPr>
        <w:overflowPunct/>
        <w:autoSpaceDE/>
        <w:autoSpaceDN/>
        <w:adjustRightInd/>
        <w:ind w:left="1080" w:hanging="360"/>
        <w:textAlignment w:val="auto"/>
        <w:rPr>
          <w:rFonts w:ascii="Arial" w:hAnsi="Arial" w:cs="Arial"/>
          <w:sz w:val="22"/>
          <w:szCs w:val="22"/>
        </w:rPr>
      </w:pPr>
      <w:proofErr w:type="gramStart"/>
      <w:r>
        <w:rPr>
          <w:rFonts w:ascii="Arial" w:hAnsi="Arial" w:cs="Arial"/>
          <w:sz w:val="22"/>
          <w:szCs w:val="22"/>
        </w:rPr>
        <w:t>10</w:t>
      </w:r>
      <w:r w:rsidR="00514CB9">
        <w:rPr>
          <w:rFonts w:ascii="Arial" w:hAnsi="Arial" w:cs="Arial"/>
          <w:sz w:val="22"/>
          <w:szCs w:val="22"/>
        </w:rPr>
        <w:t xml:space="preserve"> in attendance.</w:t>
      </w:r>
      <w:proofErr w:type="gramEnd"/>
    </w:p>
    <w:p w:rsidR="000A1943" w:rsidRPr="000A1943" w:rsidRDefault="000A1943" w:rsidP="00BD2EEB">
      <w:pPr>
        <w:pStyle w:val="ListParagraph"/>
        <w:numPr>
          <w:ilvl w:val="0"/>
          <w:numId w:val="4"/>
        </w:numPr>
        <w:tabs>
          <w:tab w:val="left" w:pos="1440"/>
        </w:tabs>
        <w:overflowPunct/>
        <w:autoSpaceDE/>
        <w:autoSpaceDN/>
        <w:adjustRightInd/>
        <w:spacing w:after="200" w:line="276" w:lineRule="auto"/>
        <w:ind w:left="1440"/>
        <w:textAlignment w:val="auto"/>
        <w:rPr>
          <w:rFonts w:ascii="Arial" w:hAnsi="Arial" w:cs="Arial"/>
          <w:sz w:val="22"/>
          <w:szCs w:val="22"/>
        </w:rPr>
      </w:pPr>
      <w:r w:rsidRPr="000A1943">
        <w:rPr>
          <w:rFonts w:ascii="Arial" w:hAnsi="Arial" w:cs="Arial"/>
          <w:sz w:val="22"/>
          <w:szCs w:val="22"/>
        </w:rPr>
        <w:lastRenderedPageBreak/>
        <w:t>Presentation of Deep Energy Retrofit Case studies source book progress discussion of lessons learned; 18 case studies have been already documented following the template prepared by the committee; ~6 more case studies are in works to be finalized by September 2015</w:t>
      </w:r>
    </w:p>
    <w:p w:rsidR="000A1943" w:rsidRPr="000A1943" w:rsidRDefault="000A1943" w:rsidP="00BD2EEB">
      <w:pPr>
        <w:pStyle w:val="ListParagraph"/>
        <w:numPr>
          <w:ilvl w:val="0"/>
          <w:numId w:val="4"/>
        </w:numPr>
        <w:tabs>
          <w:tab w:val="left" w:pos="1440"/>
        </w:tabs>
        <w:overflowPunct/>
        <w:autoSpaceDE/>
        <w:autoSpaceDN/>
        <w:adjustRightInd/>
        <w:spacing w:after="200" w:line="276" w:lineRule="auto"/>
        <w:ind w:left="1440"/>
        <w:textAlignment w:val="auto"/>
        <w:rPr>
          <w:rFonts w:ascii="Arial" w:hAnsi="Arial" w:cs="Arial"/>
          <w:sz w:val="22"/>
          <w:szCs w:val="22"/>
        </w:rPr>
      </w:pPr>
      <w:r w:rsidRPr="000A1943">
        <w:rPr>
          <w:rFonts w:ascii="Arial" w:hAnsi="Arial" w:cs="Arial"/>
          <w:sz w:val="22"/>
          <w:szCs w:val="22"/>
        </w:rPr>
        <w:t xml:space="preserve">Presentation of a bundle of core technologies selected for DER retrofit and some modeling results from the USA, Germany, Denmark, Estonia, UK and China to optimize characteristics of these technologies. Modeling results have been documented as 5 ASHRAE technical papers and have been submitted for the 2016 winter ASHRAE conference.   </w:t>
      </w:r>
    </w:p>
    <w:p w:rsidR="000A1943" w:rsidRPr="000A1943" w:rsidRDefault="000A1943" w:rsidP="00BD2EEB">
      <w:pPr>
        <w:pStyle w:val="ListParagraph"/>
        <w:numPr>
          <w:ilvl w:val="0"/>
          <w:numId w:val="4"/>
        </w:numPr>
        <w:tabs>
          <w:tab w:val="left" w:pos="1440"/>
        </w:tabs>
        <w:overflowPunct/>
        <w:autoSpaceDE/>
        <w:autoSpaceDN/>
        <w:adjustRightInd/>
        <w:spacing w:after="200" w:line="276" w:lineRule="auto"/>
        <w:ind w:left="1440"/>
        <w:textAlignment w:val="auto"/>
        <w:rPr>
          <w:rFonts w:ascii="Arial" w:hAnsi="Arial" w:cs="Arial"/>
          <w:sz w:val="22"/>
          <w:szCs w:val="22"/>
        </w:rPr>
      </w:pPr>
      <w:r w:rsidRPr="000A1943">
        <w:rPr>
          <w:rFonts w:ascii="Arial" w:hAnsi="Arial" w:cs="Arial"/>
          <w:sz w:val="22"/>
          <w:szCs w:val="22"/>
        </w:rPr>
        <w:t xml:space="preserve">Discussion of Quality Assurance for review, comments and contributions.  </w:t>
      </w:r>
    </w:p>
    <w:p w:rsidR="000A1943" w:rsidRPr="000A1943" w:rsidRDefault="000A1943" w:rsidP="00BD2EEB">
      <w:pPr>
        <w:pStyle w:val="ListParagraph"/>
        <w:numPr>
          <w:ilvl w:val="0"/>
          <w:numId w:val="4"/>
        </w:numPr>
        <w:tabs>
          <w:tab w:val="left" w:pos="1440"/>
        </w:tabs>
        <w:overflowPunct/>
        <w:autoSpaceDE/>
        <w:autoSpaceDN/>
        <w:adjustRightInd/>
        <w:spacing w:after="200" w:line="276" w:lineRule="auto"/>
        <w:ind w:left="1440"/>
        <w:textAlignment w:val="auto"/>
        <w:rPr>
          <w:rFonts w:ascii="Arial" w:hAnsi="Arial" w:cs="Arial"/>
          <w:sz w:val="22"/>
          <w:szCs w:val="22"/>
        </w:rPr>
      </w:pPr>
      <w:r w:rsidRPr="000A1943">
        <w:rPr>
          <w:rFonts w:ascii="Arial" w:hAnsi="Arial" w:cs="Arial"/>
          <w:sz w:val="22"/>
          <w:szCs w:val="22"/>
        </w:rPr>
        <w:t>TC 7.6 sponsored 1 technical paper Annex 61 at the 2015 ASHRAE annual Conference.</w:t>
      </w:r>
    </w:p>
    <w:p w:rsidR="000A1943" w:rsidRPr="000A1943" w:rsidRDefault="000A1943" w:rsidP="00BD2EEB">
      <w:pPr>
        <w:pStyle w:val="ListParagraph"/>
        <w:numPr>
          <w:ilvl w:val="0"/>
          <w:numId w:val="4"/>
        </w:numPr>
        <w:tabs>
          <w:tab w:val="left" w:pos="1440"/>
        </w:tabs>
        <w:overflowPunct/>
        <w:autoSpaceDE/>
        <w:autoSpaceDN/>
        <w:adjustRightInd/>
        <w:spacing w:after="200" w:line="276" w:lineRule="auto"/>
        <w:ind w:left="1440"/>
        <w:textAlignment w:val="auto"/>
        <w:rPr>
          <w:rFonts w:ascii="Arial" w:hAnsi="Arial" w:cs="Arial"/>
          <w:sz w:val="22"/>
          <w:szCs w:val="22"/>
        </w:rPr>
      </w:pPr>
      <w:r w:rsidRPr="000A1943">
        <w:rPr>
          <w:rFonts w:ascii="Arial" w:hAnsi="Arial" w:cs="Arial"/>
          <w:sz w:val="22"/>
          <w:szCs w:val="22"/>
        </w:rPr>
        <w:t xml:space="preserve">8 papers for 2 sessions relevant to the  Annex 61 have been submitted for the 2016 ASHRAE winter conference covering modeling results and DER Guide </w:t>
      </w:r>
    </w:p>
    <w:p w:rsidR="000A1943" w:rsidRPr="000A1943" w:rsidRDefault="000A1943" w:rsidP="00BD2EEB">
      <w:pPr>
        <w:pStyle w:val="ListParagraph"/>
        <w:numPr>
          <w:ilvl w:val="0"/>
          <w:numId w:val="4"/>
        </w:numPr>
        <w:tabs>
          <w:tab w:val="left" w:pos="1440"/>
        </w:tabs>
        <w:overflowPunct/>
        <w:autoSpaceDE/>
        <w:autoSpaceDN/>
        <w:adjustRightInd/>
        <w:spacing w:after="200" w:line="276" w:lineRule="auto"/>
        <w:ind w:left="1440"/>
        <w:textAlignment w:val="auto"/>
        <w:rPr>
          <w:rFonts w:ascii="Arial" w:hAnsi="Arial" w:cs="Arial"/>
          <w:sz w:val="22"/>
          <w:szCs w:val="22"/>
        </w:rPr>
      </w:pPr>
      <w:r w:rsidRPr="000A1943">
        <w:rPr>
          <w:rFonts w:ascii="Arial" w:hAnsi="Arial" w:cs="Arial"/>
          <w:sz w:val="22"/>
          <w:szCs w:val="22"/>
        </w:rPr>
        <w:t xml:space="preserve">John </w:t>
      </w:r>
      <w:proofErr w:type="spellStart"/>
      <w:r w:rsidRPr="000A1943">
        <w:rPr>
          <w:rFonts w:ascii="Arial" w:hAnsi="Arial" w:cs="Arial"/>
          <w:sz w:val="22"/>
          <w:szCs w:val="22"/>
        </w:rPr>
        <w:t>Shonder</w:t>
      </w:r>
      <w:proofErr w:type="spellEnd"/>
      <w:r w:rsidRPr="000A1943">
        <w:rPr>
          <w:rFonts w:ascii="Arial" w:hAnsi="Arial" w:cs="Arial"/>
          <w:sz w:val="22"/>
          <w:szCs w:val="22"/>
        </w:rPr>
        <w:t xml:space="preserve"> announced upcoming Energy Exchange Workshop in Phoenix (August 2016) with two sessions covering business and technical aspects of DER. </w:t>
      </w:r>
    </w:p>
    <w:p w:rsidR="005B5B3A" w:rsidRDefault="005B5B3A" w:rsidP="00BD2EEB">
      <w:pPr>
        <w:pStyle w:val="ListParagraph"/>
        <w:numPr>
          <w:ilvl w:val="0"/>
          <w:numId w:val="4"/>
        </w:numPr>
        <w:tabs>
          <w:tab w:val="left" w:pos="1440"/>
        </w:tabs>
        <w:overflowPunct/>
        <w:autoSpaceDE/>
        <w:autoSpaceDN/>
        <w:adjustRightInd/>
        <w:spacing w:after="200" w:line="276" w:lineRule="auto"/>
        <w:ind w:left="1440"/>
        <w:textAlignment w:val="auto"/>
        <w:rPr>
          <w:rFonts w:ascii="Arial" w:eastAsia="Calibri" w:hAnsi="Arial" w:cs="Arial"/>
          <w:sz w:val="22"/>
          <w:szCs w:val="22"/>
        </w:rPr>
      </w:pPr>
      <w:proofErr w:type="gramStart"/>
      <w:r w:rsidRPr="005B5B3A">
        <w:rPr>
          <w:rFonts w:ascii="Arial" w:eastAsia="Calibri" w:hAnsi="Arial" w:cs="Arial"/>
          <w:sz w:val="22"/>
          <w:szCs w:val="22"/>
        </w:rPr>
        <w:t>documented</w:t>
      </w:r>
      <w:proofErr w:type="gramEnd"/>
      <w:r w:rsidRPr="005B5B3A">
        <w:rPr>
          <w:rFonts w:ascii="Arial" w:eastAsia="Calibri" w:hAnsi="Arial" w:cs="Arial"/>
          <w:sz w:val="22"/>
          <w:szCs w:val="22"/>
        </w:rPr>
        <w:t xml:space="preserve"> as 5 ASHRAE technical papers and have been submitted for the 2016 winter ASHRAE conference.   </w:t>
      </w:r>
    </w:p>
    <w:p w:rsidR="007F344C" w:rsidRPr="000A1943" w:rsidRDefault="000A1943" w:rsidP="00BD2EEB">
      <w:pPr>
        <w:pStyle w:val="ListParagraph"/>
        <w:numPr>
          <w:ilvl w:val="0"/>
          <w:numId w:val="4"/>
        </w:numPr>
        <w:tabs>
          <w:tab w:val="left" w:pos="1440"/>
        </w:tabs>
        <w:overflowPunct/>
        <w:autoSpaceDE/>
        <w:autoSpaceDN/>
        <w:adjustRightInd/>
        <w:spacing w:after="200" w:line="276" w:lineRule="auto"/>
        <w:ind w:left="1440"/>
        <w:textAlignment w:val="auto"/>
        <w:rPr>
          <w:rFonts w:ascii="Arial" w:hAnsi="Arial" w:cs="Arial"/>
          <w:sz w:val="22"/>
          <w:szCs w:val="22"/>
        </w:rPr>
      </w:pPr>
      <w:r w:rsidRPr="000A1943">
        <w:rPr>
          <w:rFonts w:ascii="Arial" w:eastAsia="Calibri" w:hAnsi="Arial" w:cs="Arial"/>
          <w:sz w:val="22"/>
          <w:szCs w:val="22"/>
        </w:rPr>
        <w:t>T</w:t>
      </w:r>
      <w:r w:rsidRPr="000A1943">
        <w:rPr>
          <w:rFonts w:ascii="Arial" w:hAnsi="Arial" w:cs="Arial"/>
          <w:sz w:val="22"/>
          <w:szCs w:val="22"/>
        </w:rPr>
        <w:t xml:space="preserve">he progress of the Annex 61 </w:t>
      </w:r>
      <w:r w:rsidR="00A35F0C">
        <w:rPr>
          <w:rFonts w:ascii="Arial" w:hAnsi="Arial" w:cs="Arial"/>
          <w:sz w:val="22"/>
          <w:szCs w:val="22"/>
        </w:rPr>
        <w:t>was</w:t>
      </w:r>
      <w:r w:rsidRPr="000A1943">
        <w:rPr>
          <w:rFonts w:ascii="Arial" w:hAnsi="Arial" w:cs="Arial"/>
          <w:sz w:val="22"/>
          <w:szCs w:val="22"/>
        </w:rPr>
        <w:t xml:space="preserve"> presented during the ASHRAE Std. 90.1 full committee and BE, Lighting and Mechanical subcommittees meetings on June 26 and 27.</w:t>
      </w:r>
    </w:p>
    <w:p w:rsidR="009B697B" w:rsidRDefault="008E439E" w:rsidP="008D0C68">
      <w:pPr>
        <w:overflowPunct/>
        <w:autoSpaceDE/>
        <w:autoSpaceDN/>
        <w:adjustRightInd/>
        <w:ind w:left="1080" w:hanging="720"/>
        <w:textAlignment w:val="auto"/>
        <w:rPr>
          <w:rFonts w:ascii="Arial" w:hAnsi="Arial" w:cs="Arial"/>
          <w:sz w:val="22"/>
          <w:szCs w:val="22"/>
        </w:rPr>
      </w:pPr>
      <w:r>
        <w:rPr>
          <w:rFonts w:ascii="Arial" w:hAnsi="Arial" w:cs="Arial"/>
          <w:sz w:val="22"/>
          <w:szCs w:val="22"/>
        </w:rPr>
        <w:t>6</w:t>
      </w:r>
      <w:r w:rsidR="008D0C68">
        <w:rPr>
          <w:rFonts w:ascii="Arial" w:hAnsi="Arial" w:cs="Arial"/>
          <w:sz w:val="22"/>
          <w:szCs w:val="22"/>
        </w:rPr>
        <w:t xml:space="preserve">.11 </w:t>
      </w:r>
      <w:r w:rsidR="007645B6">
        <w:rPr>
          <w:rFonts w:ascii="Arial" w:hAnsi="Arial" w:cs="Arial"/>
          <w:sz w:val="22"/>
          <w:szCs w:val="22"/>
        </w:rPr>
        <w:tab/>
      </w:r>
      <w:r w:rsidR="008D0C68" w:rsidRPr="008D0C68">
        <w:rPr>
          <w:rFonts w:ascii="Arial" w:hAnsi="Arial" w:cs="Arial"/>
          <w:b/>
          <w:sz w:val="22"/>
          <w:szCs w:val="22"/>
          <w:u w:val="single"/>
        </w:rPr>
        <w:t>DASH</w:t>
      </w:r>
      <w:r w:rsidR="009B697B">
        <w:rPr>
          <w:rFonts w:ascii="Arial" w:hAnsi="Arial" w:cs="Arial"/>
          <w:sz w:val="22"/>
          <w:szCs w:val="22"/>
        </w:rPr>
        <w:t xml:space="preserve"> </w:t>
      </w:r>
      <w:r w:rsidR="00E9315F">
        <w:rPr>
          <w:rFonts w:ascii="Arial" w:hAnsi="Arial" w:cs="Arial"/>
          <w:sz w:val="22"/>
          <w:szCs w:val="22"/>
        </w:rPr>
        <w:t>–</w:t>
      </w:r>
      <w:r w:rsidR="004E1203">
        <w:rPr>
          <w:rFonts w:ascii="Arial" w:hAnsi="Arial" w:cs="Arial"/>
          <w:sz w:val="22"/>
          <w:szCs w:val="22"/>
        </w:rPr>
        <w:t xml:space="preserve"> Hunn</w:t>
      </w:r>
      <w:r w:rsidR="00E9315F">
        <w:rPr>
          <w:rFonts w:ascii="Arial" w:hAnsi="Arial" w:cs="Arial"/>
          <w:sz w:val="22"/>
          <w:szCs w:val="22"/>
        </w:rPr>
        <w:t xml:space="preserve"> (reporting)</w:t>
      </w:r>
    </w:p>
    <w:p w:rsidR="00E9315F" w:rsidRDefault="00E9315F" w:rsidP="00BD2EEB">
      <w:pPr>
        <w:pStyle w:val="ListParagraph"/>
        <w:numPr>
          <w:ilvl w:val="0"/>
          <w:numId w:val="4"/>
        </w:numPr>
        <w:overflowPunct/>
        <w:autoSpaceDE/>
        <w:autoSpaceDN/>
        <w:adjustRightInd/>
        <w:ind w:left="1440"/>
        <w:textAlignment w:val="auto"/>
        <w:rPr>
          <w:rFonts w:ascii="Arial" w:hAnsi="Arial" w:cs="Arial"/>
          <w:sz w:val="22"/>
          <w:szCs w:val="22"/>
        </w:rPr>
      </w:pPr>
      <w:r>
        <w:rPr>
          <w:rFonts w:ascii="Arial" w:hAnsi="Arial" w:cs="Arial"/>
          <w:sz w:val="22"/>
          <w:szCs w:val="22"/>
        </w:rPr>
        <w:t xml:space="preserve">Has been </w:t>
      </w:r>
      <w:r w:rsidR="00315144">
        <w:rPr>
          <w:rFonts w:ascii="Arial" w:hAnsi="Arial" w:cs="Arial"/>
          <w:sz w:val="22"/>
          <w:szCs w:val="22"/>
        </w:rPr>
        <w:t xml:space="preserve">alpha </w:t>
      </w:r>
      <w:r>
        <w:rPr>
          <w:rFonts w:ascii="Arial" w:hAnsi="Arial" w:cs="Arial"/>
          <w:sz w:val="22"/>
          <w:szCs w:val="22"/>
        </w:rPr>
        <w:t>tested but no funds to carry on</w:t>
      </w:r>
      <w:r w:rsidR="00315144">
        <w:rPr>
          <w:rFonts w:ascii="Arial" w:hAnsi="Arial" w:cs="Arial"/>
          <w:sz w:val="22"/>
          <w:szCs w:val="22"/>
        </w:rPr>
        <w:t xml:space="preserve"> by Green Building Alliance</w:t>
      </w:r>
    </w:p>
    <w:p w:rsidR="00E9315F" w:rsidRPr="00E9315F" w:rsidRDefault="005F6447" w:rsidP="00BD2EEB">
      <w:pPr>
        <w:pStyle w:val="ListParagraph"/>
        <w:numPr>
          <w:ilvl w:val="0"/>
          <w:numId w:val="4"/>
        </w:numPr>
        <w:overflowPunct/>
        <w:autoSpaceDE/>
        <w:autoSpaceDN/>
        <w:adjustRightInd/>
        <w:ind w:left="1440"/>
        <w:textAlignment w:val="auto"/>
        <w:rPr>
          <w:rFonts w:ascii="Arial" w:hAnsi="Arial" w:cs="Arial"/>
          <w:sz w:val="22"/>
          <w:szCs w:val="22"/>
        </w:rPr>
      </w:pPr>
      <w:r>
        <w:rPr>
          <w:rFonts w:ascii="Arial" w:hAnsi="Arial" w:cs="Arial"/>
          <w:sz w:val="22"/>
          <w:szCs w:val="22"/>
        </w:rPr>
        <w:t xml:space="preserve">Handed off to </w:t>
      </w:r>
      <w:r w:rsidR="00E9315F">
        <w:rPr>
          <w:rFonts w:ascii="Arial" w:hAnsi="Arial" w:cs="Arial"/>
          <w:sz w:val="22"/>
          <w:szCs w:val="22"/>
        </w:rPr>
        <w:t>TC 7.9</w:t>
      </w:r>
      <w:r>
        <w:rPr>
          <w:rFonts w:ascii="Arial" w:hAnsi="Arial" w:cs="Arial"/>
          <w:sz w:val="22"/>
          <w:szCs w:val="22"/>
        </w:rPr>
        <w:t xml:space="preserve"> -</w:t>
      </w:r>
      <w:r w:rsidR="00E9315F">
        <w:rPr>
          <w:rFonts w:ascii="Arial" w:hAnsi="Arial" w:cs="Arial"/>
          <w:sz w:val="22"/>
          <w:szCs w:val="22"/>
        </w:rPr>
        <w:t xml:space="preserve"> interested in D</w:t>
      </w:r>
      <w:r w:rsidR="00315144">
        <w:rPr>
          <w:rFonts w:ascii="Arial" w:hAnsi="Arial" w:cs="Arial"/>
          <w:sz w:val="22"/>
          <w:szCs w:val="22"/>
        </w:rPr>
        <w:t>ASH</w:t>
      </w:r>
      <w:r w:rsidR="00E9315F">
        <w:rPr>
          <w:rFonts w:ascii="Arial" w:hAnsi="Arial" w:cs="Arial"/>
          <w:sz w:val="22"/>
          <w:szCs w:val="22"/>
        </w:rPr>
        <w:t xml:space="preserve"> commissioning module (50</w:t>
      </w:r>
      <w:r w:rsidR="00315144">
        <w:rPr>
          <w:rFonts w:ascii="Arial" w:hAnsi="Arial" w:cs="Arial"/>
          <w:sz w:val="22"/>
          <w:szCs w:val="22"/>
        </w:rPr>
        <w:t xml:space="preserve"> </w:t>
      </w:r>
      <w:r w:rsidR="00E9315F">
        <w:rPr>
          <w:rFonts w:ascii="Arial" w:hAnsi="Arial" w:cs="Arial"/>
          <w:sz w:val="22"/>
          <w:szCs w:val="22"/>
        </w:rPr>
        <w:t>buildings in data base). RTAR being prepared</w:t>
      </w:r>
      <w:r>
        <w:rPr>
          <w:rFonts w:ascii="Arial" w:hAnsi="Arial" w:cs="Arial"/>
          <w:sz w:val="22"/>
          <w:szCs w:val="22"/>
        </w:rPr>
        <w:t xml:space="preserve"> to combine 5 different databases</w:t>
      </w:r>
      <w:r w:rsidR="00E9315F">
        <w:rPr>
          <w:rFonts w:ascii="Arial" w:hAnsi="Arial" w:cs="Arial"/>
          <w:sz w:val="22"/>
          <w:szCs w:val="22"/>
        </w:rPr>
        <w:t>.</w:t>
      </w:r>
    </w:p>
    <w:p w:rsidR="00EC3FCA" w:rsidRDefault="00EC3FCA" w:rsidP="00EC3FCA">
      <w:pPr>
        <w:tabs>
          <w:tab w:val="left" w:pos="720"/>
        </w:tabs>
        <w:overflowPunct/>
        <w:autoSpaceDE/>
        <w:autoSpaceDN/>
        <w:adjustRightInd/>
        <w:ind w:left="720"/>
        <w:textAlignment w:val="auto"/>
        <w:rPr>
          <w:rFonts w:ascii="Arial" w:hAnsi="Arial" w:cs="Arial"/>
          <w:sz w:val="22"/>
          <w:szCs w:val="22"/>
        </w:rPr>
      </w:pPr>
    </w:p>
    <w:p w:rsidR="006857A6" w:rsidRPr="008246C4" w:rsidRDefault="008E439E" w:rsidP="007645B6">
      <w:pPr>
        <w:overflowPunct/>
        <w:autoSpaceDE/>
        <w:autoSpaceDN/>
        <w:adjustRightInd/>
        <w:ind w:left="1080" w:hanging="720"/>
        <w:textAlignment w:val="auto"/>
        <w:rPr>
          <w:rFonts w:ascii="Arial" w:hAnsi="Arial" w:cs="Arial"/>
          <w:sz w:val="22"/>
          <w:szCs w:val="22"/>
        </w:rPr>
      </w:pPr>
      <w:r>
        <w:rPr>
          <w:rFonts w:ascii="Arial" w:hAnsi="Arial" w:cs="Arial"/>
          <w:sz w:val="22"/>
          <w:szCs w:val="22"/>
        </w:rPr>
        <w:t>6</w:t>
      </w:r>
      <w:r w:rsidR="008D0C68">
        <w:rPr>
          <w:rFonts w:ascii="Arial" w:hAnsi="Arial" w:cs="Arial"/>
          <w:sz w:val="22"/>
          <w:szCs w:val="22"/>
        </w:rPr>
        <w:t>.12</w:t>
      </w:r>
      <w:r w:rsidR="008246C4">
        <w:rPr>
          <w:rFonts w:ascii="Arial" w:hAnsi="Arial" w:cs="Arial"/>
          <w:sz w:val="22"/>
          <w:szCs w:val="22"/>
        </w:rPr>
        <w:t xml:space="preserve"> </w:t>
      </w:r>
      <w:r w:rsidR="007645B6">
        <w:rPr>
          <w:rFonts w:ascii="Arial" w:hAnsi="Arial" w:cs="Arial"/>
          <w:sz w:val="22"/>
          <w:szCs w:val="22"/>
        </w:rPr>
        <w:tab/>
      </w:r>
      <w:r w:rsidR="008246C4" w:rsidRPr="007C3508">
        <w:rPr>
          <w:rFonts w:ascii="Arial" w:hAnsi="Arial" w:cs="Arial"/>
          <w:b/>
          <w:sz w:val="22"/>
          <w:szCs w:val="22"/>
          <w:u w:val="single"/>
        </w:rPr>
        <w:t>AEDG U</w:t>
      </w:r>
      <w:r w:rsidR="006857A6" w:rsidRPr="007C3508">
        <w:rPr>
          <w:rFonts w:ascii="Arial" w:hAnsi="Arial" w:cs="Arial"/>
          <w:b/>
          <w:sz w:val="22"/>
          <w:szCs w:val="22"/>
          <w:u w:val="single"/>
        </w:rPr>
        <w:t>pdate</w:t>
      </w:r>
      <w:r w:rsidR="008246C4">
        <w:rPr>
          <w:rFonts w:ascii="Arial" w:hAnsi="Arial" w:cs="Arial"/>
          <w:sz w:val="22"/>
          <w:szCs w:val="22"/>
        </w:rPr>
        <w:t xml:space="preserve"> </w:t>
      </w:r>
      <w:r w:rsidR="00E9315F">
        <w:rPr>
          <w:rFonts w:ascii="Arial" w:hAnsi="Arial" w:cs="Arial"/>
          <w:sz w:val="22"/>
          <w:szCs w:val="22"/>
        </w:rPr>
        <w:t>–</w:t>
      </w:r>
      <w:r w:rsidR="008246C4">
        <w:rPr>
          <w:rFonts w:ascii="Arial" w:hAnsi="Arial" w:cs="Arial"/>
          <w:sz w:val="22"/>
          <w:szCs w:val="22"/>
        </w:rPr>
        <w:t xml:space="preserve"> </w:t>
      </w:r>
      <w:r w:rsidR="00BD20AD">
        <w:rPr>
          <w:rFonts w:ascii="Arial" w:hAnsi="Arial" w:cs="Arial"/>
          <w:sz w:val="22"/>
          <w:szCs w:val="22"/>
        </w:rPr>
        <w:t>Friedrich</w:t>
      </w:r>
      <w:r w:rsidR="006F0B6D">
        <w:rPr>
          <w:rFonts w:ascii="Arial" w:hAnsi="Arial" w:cs="Arial"/>
          <w:sz w:val="22"/>
          <w:szCs w:val="22"/>
        </w:rPr>
        <w:t xml:space="preserve"> </w:t>
      </w:r>
      <w:r w:rsidR="00E9315F">
        <w:rPr>
          <w:rFonts w:ascii="Arial" w:hAnsi="Arial" w:cs="Arial"/>
          <w:sz w:val="22"/>
          <w:szCs w:val="22"/>
        </w:rPr>
        <w:t>(reporting)</w:t>
      </w:r>
    </w:p>
    <w:p w:rsidR="005F6447" w:rsidRDefault="005F6447" w:rsidP="005F6447">
      <w:pPr>
        <w:pStyle w:val="ListParagraph"/>
        <w:numPr>
          <w:ilvl w:val="0"/>
          <w:numId w:val="10"/>
        </w:numPr>
        <w:overflowPunct/>
        <w:autoSpaceDE/>
        <w:autoSpaceDN/>
        <w:adjustRightInd/>
        <w:ind w:firstLine="90"/>
        <w:textAlignment w:val="auto"/>
        <w:rPr>
          <w:rFonts w:ascii="Arial" w:hAnsi="Arial" w:cs="Arial"/>
          <w:sz w:val="22"/>
          <w:szCs w:val="22"/>
        </w:rPr>
      </w:pPr>
      <w:r>
        <w:rPr>
          <w:rFonts w:ascii="Arial" w:hAnsi="Arial" w:cs="Arial"/>
          <w:sz w:val="22"/>
          <w:szCs w:val="22"/>
        </w:rPr>
        <w:t>550,000 downloaded; 26,000 in print</w:t>
      </w:r>
    </w:p>
    <w:p w:rsidR="009C1653" w:rsidRDefault="005F6447" w:rsidP="005F6447">
      <w:pPr>
        <w:pStyle w:val="ListParagraph"/>
        <w:numPr>
          <w:ilvl w:val="0"/>
          <w:numId w:val="10"/>
        </w:numPr>
        <w:overflowPunct/>
        <w:autoSpaceDE/>
        <w:autoSpaceDN/>
        <w:adjustRightInd/>
        <w:ind w:firstLine="90"/>
        <w:textAlignment w:val="auto"/>
        <w:rPr>
          <w:rFonts w:ascii="Arial" w:hAnsi="Arial" w:cs="Arial"/>
          <w:sz w:val="22"/>
          <w:szCs w:val="22"/>
        </w:rPr>
      </w:pPr>
      <w:r>
        <w:rPr>
          <w:rFonts w:ascii="Arial" w:hAnsi="Arial" w:cs="Arial"/>
          <w:sz w:val="22"/>
          <w:szCs w:val="22"/>
        </w:rPr>
        <w:t xml:space="preserve">Forum – small attendance – most had not seen or used </w:t>
      </w:r>
      <w:r w:rsidR="00A35F0C">
        <w:rPr>
          <w:rFonts w:ascii="Arial" w:hAnsi="Arial" w:cs="Arial"/>
          <w:sz w:val="22"/>
          <w:szCs w:val="22"/>
        </w:rPr>
        <w:t>an AEDG</w:t>
      </w:r>
    </w:p>
    <w:p w:rsidR="005F6447" w:rsidRDefault="005F6447" w:rsidP="005F6447">
      <w:pPr>
        <w:pStyle w:val="ListParagraph"/>
        <w:numPr>
          <w:ilvl w:val="0"/>
          <w:numId w:val="10"/>
        </w:numPr>
        <w:overflowPunct/>
        <w:autoSpaceDE/>
        <w:autoSpaceDN/>
        <w:adjustRightInd/>
        <w:ind w:left="1440" w:hanging="270"/>
        <w:textAlignment w:val="auto"/>
        <w:rPr>
          <w:rFonts w:ascii="Arial" w:hAnsi="Arial" w:cs="Arial"/>
          <w:sz w:val="22"/>
          <w:szCs w:val="22"/>
        </w:rPr>
      </w:pPr>
      <w:r>
        <w:rPr>
          <w:rFonts w:ascii="Arial" w:hAnsi="Arial" w:cs="Arial"/>
          <w:sz w:val="22"/>
          <w:szCs w:val="22"/>
        </w:rPr>
        <w:t>Research project about energy use of AEDGs comparing 300 buildings – school and office buildings</w:t>
      </w:r>
    </w:p>
    <w:p w:rsidR="005F6447" w:rsidRDefault="005F6447" w:rsidP="005F6447">
      <w:pPr>
        <w:pStyle w:val="ListParagraph"/>
        <w:numPr>
          <w:ilvl w:val="0"/>
          <w:numId w:val="10"/>
        </w:numPr>
        <w:overflowPunct/>
        <w:autoSpaceDE/>
        <w:autoSpaceDN/>
        <w:adjustRightInd/>
        <w:ind w:firstLine="90"/>
        <w:textAlignment w:val="auto"/>
        <w:rPr>
          <w:rFonts w:ascii="Arial" w:hAnsi="Arial" w:cs="Arial"/>
          <w:sz w:val="22"/>
          <w:szCs w:val="22"/>
        </w:rPr>
      </w:pPr>
      <w:r>
        <w:rPr>
          <w:rFonts w:ascii="Arial" w:hAnsi="Arial" w:cs="Arial"/>
          <w:sz w:val="22"/>
          <w:szCs w:val="22"/>
        </w:rPr>
        <w:t>Update on RP 1651</w:t>
      </w:r>
    </w:p>
    <w:p w:rsidR="00A41D01" w:rsidRPr="00A41D01" w:rsidRDefault="00A41D01" w:rsidP="00A41D01">
      <w:pPr>
        <w:pStyle w:val="ListParagraph"/>
        <w:numPr>
          <w:ilvl w:val="0"/>
          <w:numId w:val="10"/>
        </w:numPr>
        <w:overflowPunct/>
        <w:autoSpaceDE/>
        <w:autoSpaceDN/>
        <w:adjustRightInd/>
        <w:ind w:left="1440" w:hanging="270"/>
        <w:textAlignment w:val="auto"/>
        <w:rPr>
          <w:rFonts w:ascii="Arial" w:hAnsi="Arial" w:cs="Arial"/>
          <w:sz w:val="22"/>
          <w:szCs w:val="22"/>
        </w:rPr>
      </w:pPr>
      <w:r w:rsidRPr="00A41D01">
        <w:rPr>
          <w:rFonts w:ascii="Arial" w:hAnsi="Arial" w:cs="Arial"/>
          <w:sz w:val="22"/>
          <w:szCs w:val="22"/>
        </w:rPr>
        <w:t xml:space="preserve">Obama Executive Order 16393 on net zero buildings; by 2020 all new federal </w:t>
      </w:r>
      <w:proofErr w:type="spellStart"/>
      <w:r w:rsidRPr="00A41D01">
        <w:rPr>
          <w:rFonts w:ascii="Arial" w:hAnsi="Arial" w:cs="Arial"/>
          <w:sz w:val="22"/>
          <w:szCs w:val="22"/>
        </w:rPr>
        <w:t>bldgs</w:t>
      </w:r>
      <w:proofErr w:type="spellEnd"/>
      <w:r w:rsidRPr="00A41D01">
        <w:rPr>
          <w:rFonts w:ascii="Arial" w:hAnsi="Arial" w:cs="Arial"/>
          <w:sz w:val="22"/>
          <w:szCs w:val="22"/>
        </w:rPr>
        <w:t xml:space="preserve"> to be net zero. Also endorses remote energy assessment.</w:t>
      </w:r>
      <w:r>
        <w:rPr>
          <w:rFonts w:ascii="Arial" w:hAnsi="Arial" w:cs="Arial"/>
          <w:sz w:val="22"/>
          <w:szCs w:val="22"/>
        </w:rPr>
        <w:t xml:space="preserve"> Next AEDG may </w:t>
      </w:r>
      <w:r w:rsidR="0066329C">
        <w:rPr>
          <w:rFonts w:ascii="Arial" w:hAnsi="Arial" w:cs="Arial"/>
          <w:sz w:val="22"/>
          <w:szCs w:val="22"/>
        </w:rPr>
        <w:t xml:space="preserve">address </w:t>
      </w:r>
      <w:r>
        <w:rPr>
          <w:rFonts w:ascii="Arial" w:hAnsi="Arial" w:cs="Arial"/>
          <w:sz w:val="22"/>
          <w:szCs w:val="22"/>
        </w:rPr>
        <w:t>net zero</w:t>
      </w:r>
      <w:r w:rsidR="0066329C">
        <w:rPr>
          <w:rFonts w:ascii="Arial" w:hAnsi="Arial" w:cs="Arial"/>
          <w:sz w:val="22"/>
          <w:szCs w:val="22"/>
        </w:rPr>
        <w:t xml:space="preserve"> buildings</w:t>
      </w:r>
      <w:r>
        <w:rPr>
          <w:rFonts w:ascii="Arial" w:hAnsi="Arial" w:cs="Arial"/>
          <w:sz w:val="22"/>
          <w:szCs w:val="22"/>
        </w:rPr>
        <w:t>.</w:t>
      </w:r>
    </w:p>
    <w:p w:rsidR="00A41D01" w:rsidRPr="00A41D01" w:rsidRDefault="00A41D01" w:rsidP="00A41D01">
      <w:pPr>
        <w:pStyle w:val="ListParagraph"/>
        <w:numPr>
          <w:ilvl w:val="0"/>
          <w:numId w:val="10"/>
        </w:numPr>
        <w:overflowPunct/>
        <w:autoSpaceDE/>
        <w:autoSpaceDN/>
        <w:adjustRightInd/>
        <w:ind w:left="1440" w:hanging="270"/>
        <w:textAlignment w:val="auto"/>
        <w:rPr>
          <w:rFonts w:ascii="Arial" w:hAnsi="Arial" w:cs="Arial"/>
          <w:sz w:val="22"/>
          <w:szCs w:val="22"/>
        </w:rPr>
      </w:pPr>
      <w:r>
        <w:rPr>
          <w:rFonts w:ascii="Arial" w:hAnsi="Arial" w:cs="Arial"/>
          <w:sz w:val="22"/>
          <w:szCs w:val="22"/>
        </w:rPr>
        <w:t xml:space="preserve">Addendum BM to </w:t>
      </w:r>
      <w:proofErr w:type="spellStart"/>
      <w:r>
        <w:rPr>
          <w:rFonts w:ascii="Arial" w:hAnsi="Arial" w:cs="Arial"/>
          <w:sz w:val="22"/>
          <w:szCs w:val="22"/>
        </w:rPr>
        <w:t>Std</w:t>
      </w:r>
      <w:proofErr w:type="spellEnd"/>
      <w:r>
        <w:rPr>
          <w:rFonts w:ascii="Arial" w:hAnsi="Arial" w:cs="Arial"/>
          <w:sz w:val="22"/>
          <w:szCs w:val="22"/>
        </w:rPr>
        <w:t xml:space="preserve"> 90.1 2013 – modifying Appendix G.  Baseline will be 90.1-2004.</w:t>
      </w:r>
    </w:p>
    <w:p w:rsidR="008D0C68" w:rsidRDefault="008D0C68" w:rsidP="008D0C68">
      <w:pPr>
        <w:overflowPunct/>
        <w:autoSpaceDE/>
        <w:autoSpaceDN/>
        <w:adjustRightInd/>
        <w:ind w:left="720" w:hanging="360"/>
        <w:textAlignment w:val="auto"/>
        <w:rPr>
          <w:rFonts w:ascii="Arial" w:hAnsi="Arial" w:cs="Arial"/>
          <w:sz w:val="22"/>
          <w:szCs w:val="22"/>
        </w:rPr>
      </w:pPr>
    </w:p>
    <w:p w:rsidR="00E9315F" w:rsidRDefault="008E439E" w:rsidP="007645B6">
      <w:pPr>
        <w:overflowPunct/>
        <w:autoSpaceDE/>
        <w:autoSpaceDN/>
        <w:adjustRightInd/>
        <w:ind w:left="1530" w:hanging="1080"/>
        <w:textAlignment w:val="auto"/>
        <w:rPr>
          <w:rFonts w:ascii="Arial" w:hAnsi="Arial" w:cs="Arial"/>
          <w:sz w:val="22"/>
          <w:szCs w:val="22"/>
        </w:rPr>
      </w:pPr>
      <w:r>
        <w:rPr>
          <w:rFonts w:ascii="Arial" w:hAnsi="Arial" w:cs="Arial"/>
          <w:sz w:val="22"/>
          <w:szCs w:val="22"/>
        </w:rPr>
        <w:t>6</w:t>
      </w:r>
      <w:r w:rsidR="008D0C68">
        <w:rPr>
          <w:rFonts w:ascii="Arial" w:hAnsi="Arial" w:cs="Arial"/>
          <w:sz w:val="22"/>
          <w:szCs w:val="22"/>
        </w:rPr>
        <w:t xml:space="preserve">.13 </w:t>
      </w:r>
      <w:r w:rsidR="007645B6">
        <w:rPr>
          <w:rFonts w:ascii="Arial" w:hAnsi="Arial" w:cs="Arial"/>
          <w:sz w:val="22"/>
          <w:szCs w:val="22"/>
        </w:rPr>
        <w:t xml:space="preserve">   </w:t>
      </w:r>
      <w:r w:rsidR="008D0C68" w:rsidRPr="008D0C68">
        <w:rPr>
          <w:rFonts w:ascii="Arial" w:hAnsi="Arial" w:cs="Arial"/>
          <w:b/>
          <w:sz w:val="22"/>
          <w:szCs w:val="22"/>
          <w:u w:val="single"/>
        </w:rPr>
        <w:t>BEDES</w:t>
      </w:r>
      <w:r w:rsidR="0022379E">
        <w:rPr>
          <w:rFonts w:ascii="Arial" w:hAnsi="Arial" w:cs="Arial"/>
          <w:b/>
          <w:sz w:val="22"/>
          <w:szCs w:val="22"/>
          <w:u w:val="single"/>
        </w:rPr>
        <w:t xml:space="preserve"> </w:t>
      </w:r>
      <w:r w:rsidR="00514CB9" w:rsidRPr="00514CB9">
        <w:rPr>
          <w:rFonts w:ascii="Arial" w:hAnsi="Arial" w:cs="Arial"/>
          <w:b/>
          <w:sz w:val="22"/>
          <w:szCs w:val="22"/>
        </w:rPr>
        <w:t xml:space="preserve"> </w:t>
      </w:r>
      <w:r w:rsidR="00E9315F">
        <w:rPr>
          <w:rFonts w:ascii="Arial" w:hAnsi="Arial" w:cs="Arial"/>
          <w:sz w:val="22"/>
          <w:szCs w:val="22"/>
        </w:rPr>
        <w:t>–</w:t>
      </w:r>
      <w:r w:rsidR="00A41D01">
        <w:rPr>
          <w:rFonts w:ascii="Arial" w:hAnsi="Arial" w:cs="Arial"/>
          <w:sz w:val="22"/>
          <w:szCs w:val="22"/>
        </w:rPr>
        <w:t xml:space="preserve"> </w:t>
      </w:r>
      <w:r w:rsidR="00E9315F">
        <w:rPr>
          <w:rFonts w:ascii="Arial" w:hAnsi="Arial" w:cs="Arial"/>
          <w:sz w:val="22"/>
          <w:szCs w:val="22"/>
        </w:rPr>
        <w:t xml:space="preserve">Deru </w:t>
      </w:r>
      <w:r w:rsidR="00BD20AD">
        <w:rPr>
          <w:rFonts w:ascii="Arial" w:hAnsi="Arial" w:cs="Arial"/>
          <w:sz w:val="22"/>
          <w:szCs w:val="22"/>
        </w:rPr>
        <w:t>(</w:t>
      </w:r>
      <w:r w:rsidR="00E9315F">
        <w:rPr>
          <w:rFonts w:ascii="Arial" w:hAnsi="Arial" w:cs="Arial"/>
          <w:sz w:val="22"/>
          <w:szCs w:val="22"/>
        </w:rPr>
        <w:t>reporting</w:t>
      </w:r>
      <w:r w:rsidR="00BD20AD">
        <w:rPr>
          <w:rFonts w:ascii="Arial" w:hAnsi="Arial" w:cs="Arial"/>
          <w:sz w:val="22"/>
          <w:szCs w:val="22"/>
        </w:rPr>
        <w:t>)</w:t>
      </w:r>
    </w:p>
    <w:p w:rsidR="007645B6" w:rsidRDefault="00E9315F" w:rsidP="005F6447">
      <w:pPr>
        <w:pStyle w:val="ListParagraph"/>
        <w:numPr>
          <w:ilvl w:val="0"/>
          <w:numId w:val="12"/>
        </w:numPr>
        <w:overflowPunct/>
        <w:autoSpaceDE/>
        <w:autoSpaceDN/>
        <w:adjustRightInd/>
        <w:ind w:hanging="64"/>
        <w:textAlignment w:val="auto"/>
        <w:rPr>
          <w:rFonts w:ascii="Arial" w:hAnsi="Arial" w:cs="Arial"/>
          <w:sz w:val="22"/>
          <w:szCs w:val="22"/>
        </w:rPr>
      </w:pPr>
      <w:r>
        <w:rPr>
          <w:rFonts w:ascii="Arial" w:hAnsi="Arial" w:cs="Arial"/>
          <w:sz w:val="22"/>
          <w:szCs w:val="22"/>
        </w:rPr>
        <w:t>DOE sponsored data dictionary of building data terms</w:t>
      </w:r>
      <w:r w:rsidR="00976AAC">
        <w:rPr>
          <w:rFonts w:ascii="Arial" w:hAnsi="Arial" w:cs="Arial"/>
          <w:sz w:val="22"/>
          <w:szCs w:val="22"/>
        </w:rPr>
        <w:t xml:space="preserve"> </w:t>
      </w:r>
    </w:p>
    <w:p w:rsidR="008D0C68" w:rsidRPr="001A0150" w:rsidRDefault="007645B6" w:rsidP="001A0150">
      <w:pPr>
        <w:pStyle w:val="ListParagraph"/>
        <w:numPr>
          <w:ilvl w:val="0"/>
          <w:numId w:val="12"/>
        </w:numPr>
        <w:overflowPunct/>
        <w:autoSpaceDE/>
        <w:autoSpaceDN/>
        <w:adjustRightInd/>
        <w:ind w:hanging="64"/>
        <w:textAlignment w:val="auto"/>
        <w:rPr>
          <w:rFonts w:ascii="Arial" w:hAnsi="Arial" w:cs="Arial"/>
          <w:sz w:val="22"/>
          <w:szCs w:val="22"/>
        </w:rPr>
      </w:pPr>
      <w:r>
        <w:rPr>
          <w:rFonts w:ascii="Arial" w:hAnsi="Arial" w:cs="Arial"/>
          <w:sz w:val="22"/>
          <w:szCs w:val="22"/>
        </w:rPr>
        <w:t>Ver</w:t>
      </w:r>
      <w:r w:rsidR="001A0150">
        <w:rPr>
          <w:rFonts w:ascii="Arial" w:hAnsi="Arial" w:cs="Arial"/>
          <w:sz w:val="22"/>
          <w:szCs w:val="22"/>
        </w:rPr>
        <w:t>sion</w:t>
      </w:r>
      <w:r>
        <w:rPr>
          <w:rFonts w:ascii="Arial" w:hAnsi="Arial" w:cs="Arial"/>
          <w:sz w:val="22"/>
          <w:szCs w:val="22"/>
        </w:rPr>
        <w:t xml:space="preserve"> 2 out</w:t>
      </w:r>
      <w:r w:rsidR="001A0150">
        <w:rPr>
          <w:rFonts w:ascii="Arial" w:hAnsi="Arial" w:cs="Arial"/>
          <w:sz w:val="22"/>
          <w:szCs w:val="22"/>
        </w:rPr>
        <w:t xml:space="preserve"> with </w:t>
      </w:r>
      <w:r w:rsidRPr="001A0150">
        <w:rPr>
          <w:rFonts w:ascii="Arial" w:hAnsi="Arial" w:cs="Arial"/>
          <w:sz w:val="22"/>
          <w:szCs w:val="22"/>
        </w:rPr>
        <w:t>Ver</w:t>
      </w:r>
      <w:r w:rsidR="001A0150">
        <w:rPr>
          <w:rFonts w:ascii="Arial" w:hAnsi="Arial" w:cs="Arial"/>
          <w:sz w:val="22"/>
          <w:szCs w:val="22"/>
        </w:rPr>
        <w:t>sion</w:t>
      </w:r>
      <w:r w:rsidRPr="001A0150">
        <w:rPr>
          <w:rFonts w:ascii="Arial" w:hAnsi="Arial" w:cs="Arial"/>
          <w:sz w:val="22"/>
          <w:szCs w:val="22"/>
        </w:rPr>
        <w:t xml:space="preserve"> 3 in </w:t>
      </w:r>
      <w:r w:rsidR="001A0150">
        <w:rPr>
          <w:rFonts w:ascii="Arial" w:hAnsi="Arial" w:cs="Arial"/>
          <w:sz w:val="22"/>
          <w:szCs w:val="22"/>
        </w:rPr>
        <w:t xml:space="preserve">planned for </w:t>
      </w:r>
      <w:r w:rsidRPr="001A0150">
        <w:rPr>
          <w:rFonts w:ascii="Arial" w:hAnsi="Arial" w:cs="Arial"/>
          <w:sz w:val="22"/>
          <w:szCs w:val="22"/>
        </w:rPr>
        <w:t>September</w:t>
      </w:r>
    </w:p>
    <w:p w:rsidR="00A41D01" w:rsidRDefault="00A41D01" w:rsidP="00A41D01">
      <w:pPr>
        <w:pStyle w:val="ListParagraph"/>
        <w:numPr>
          <w:ilvl w:val="0"/>
          <w:numId w:val="12"/>
        </w:numPr>
        <w:overflowPunct/>
        <w:autoSpaceDE/>
        <w:autoSpaceDN/>
        <w:adjustRightInd/>
        <w:ind w:left="1440"/>
        <w:textAlignment w:val="auto"/>
        <w:rPr>
          <w:rFonts w:ascii="Arial" w:hAnsi="Arial" w:cs="Arial"/>
          <w:sz w:val="22"/>
          <w:szCs w:val="22"/>
        </w:rPr>
      </w:pPr>
      <w:r>
        <w:rPr>
          <w:rFonts w:ascii="Arial" w:hAnsi="Arial" w:cs="Arial"/>
          <w:sz w:val="22"/>
          <w:szCs w:val="22"/>
        </w:rPr>
        <w:t>Building Sync – application of BEDES Ver</w:t>
      </w:r>
      <w:r w:rsidR="001A0150">
        <w:rPr>
          <w:rFonts w:ascii="Arial" w:hAnsi="Arial" w:cs="Arial"/>
          <w:sz w:val="22"/>
          <w:szCs w:val="22"/>
        </w:rPr>
        <w:t>sion</w:t>
      </w:r>
      <w:r>
        <w:rPr>
          <w:rFonts w:ascii="Arial" w:hAnsi="Arial" w:cs="Arial"/>
          <w:sz w:val="22"/>
          <w:szCs w:val="22"/>
        </w:rPr>
        <w:t xml:space="preserve"> 1 last year; working on Ver</w:t>
      </w:r>
      <w:r w:rsidR="001A0150">
        <w:rPr>
          <w:rFonts w:ascii="Arial" w:hAnsi="Arial" w:cs="Arial"/>
          <w:sz w:val="22"/>
          <w:szCs w:val="22"/>
        </w:rPr>
        <w:t>sion</w:t>
      </w:r>
      <w:r>
        <w:rPr>
          <w:rFonts w:ascii="Arial" w:hAnsi="Arial" w:cs="Arial"/>
          <w:sz w:val="22"/>
          <w:szCs w:val="22"/>
        </w:rPr>
        <w:t xml:space="preserve"> 2 to support SEED and asset score tool </w:t>
      </w:r>
    </w:p>
    <w:p w:rsidR="0087759E" w:rsidRDefault="0087759E" w:rsidP="00A41D01">
      <w:pPr>
        <w:pStyle w:val="ListParagraph"/>
        <w:numPr>
          <w:ilvl w:val="0"/>
          <w:numId w:val="12"/>
        </w:numPr>
        <w:overflowPunct/>
        <w:autoSpaceDE/>
        <w:autoSpaceDN/>
        <w:adjustRightInd/>
        <w:ind w:left="1440"/>
        <w:textAlignment w:val="auto"/>
        <w:rPr>
          <w:rFonts w:ascii="Arial" w:hAnsi="Arial" w:cs="Arial"/>
          <w:sz w:val="22"/>
          <w:szCs w:val="22"/>
        </w:rPr>
      </w:pPr>
      <w:r>
        <w:rPr>
          <w:rFonts w:ascii="Arial" w:hAnsi="Arial" w:cs="Arial"/>
          <w:sz w:val="22"/>
          <w:szCs w:val="22"/>
        </w:rPr>
        <w:t>Future – request 7.6 taking on data base</w:t>
      </w:r>
    </w:p>
    <w:p w:rsidR="007645B6" w:rsidRDefault="007645B6" w:rsidP="00A41D01">
      <w:pPr>
        <w:pStyle w:val="ListParagraph"/>
        <w:overflowPunct/>
        <w:autoSpaceDE/>
        <w:autoSpaceDN/>
        <w:adjustRightInd/>
        <w:ind w:left="1144"/>
        <w:textAlignment w:val="auto"/>
        <w:rPr>
          <w:rFonts w:ascii="Arial" w:hAnsi="Arial" w:cs="Arial"/>
          <w:sz w:val="22"/>
          <w:szCs w:val="22"/>
        </w:rPr>
      </w:pPr>
    </w:p>
    <w:p w:rsidR="00BD20AD" w:rsidRPr="00BD20AD" w:rsidRDefault="008E439E" w:rsidP="00BD20AD">
      <w:pPr>
        <w:overflowPunct/>
        <w:autoSpaceDE/>
        <w:autoSpaceDN/>
        <w:adjustRightInd/>
        <w:spacing w:after="200" w:line="276" w:lineRule="auto"/>
        <w:textAlignment w:val="auto"/>
        <w:rPr>
          <w:rFonts w:ascii="Calibri" w:eastAsia="Calibri" w:hAnsi="Calibri"/>
          <w:b/>
          <w:sz w:val="22"/>
          <w:szCs w:val="22"/>
        </w:rPr>
      </w:pPr>
      <w:r>
        <w:rPr>
          <w:rFonts w:ascii="Calibri" w:eastAsia="Calibri" w:hAnsi="Calibri"/>
          <w:b/>
          <w:sz w:val="22"/>
          <w:szCs w:val="22"/>
        </w:rPr>
        <w:lastRenderedPageBreak/>
        <w:t>7</w:t>
      </w:r>
      <w:r w:rsidR="00BD20AD" w:rsidRPr="00BD20AD">
        <w:rPr>
          <w:rFonts w:ascii="Calibri" w:eastAsia="Calibri" w:hAnsi="Calibri"/>
          <w:b/>
          <w:sz w:val="22"/>
          <w:szCs w:val="22"/>
        </w:rPr>
        <w:t>. Old Business</w:t>
      </w:r>
    </w:p>
    <w:p w:rsidR="00BD20AD" w:rsidRPr="00BD20AD" w:rsidRDefault="00BD20AD" w:rsidP="00BD20AD">
      <w:pPr>
        <w:numPr>
          <w:ilvl w:val="0"/>
          <w:numId w:val="13"/>
        </w:numPr>
        <w:overflowPunct/>
        <w:autoSpaceDE/>
        <w:autoSpaceDN/>
        <w:adjustRightInd/>
        <w:spacing w:after="200" w:line="276" w:lineRule="auto"/>
        <w:textAlignment w:val="auto"/>
        <w:rPr>
          <w:rFonts w:ascii="Calibri" w:eastAsia="Calibri" w:hAnsi="Calibri"/>
          <w:b/>
          <w:sz w:val="22"/>
          <w:szCs w:val="22"/>
        </w:rPr>
      </w:pPr>
      <w:r w:rsidRPr="00BD20AD">
        <w:rPr>
          <w:rFonts w:ascii="Calibri" w:eastAsia="Calibri" w:hAnsi="Calibri"/>
          <w:b/>
          <w:sz w:val="22"/>
          <w:szCs w:val="22"/>
        </w:rPr>
        <w:t>MTG on Energy Targets</w:t>
      </w:r>
      <w:r w:rsidRPr="00BD20AD">
        <w:rPr>
          <w:rFonts w:ascii="Calibri" w:eastAsia="Calibri" w:hAnsi="Calibri"/>
          <w:b/>
          <w:sz w:val="22"/>
          <w:szCs w:val="22"/>
        </w:rPr>
        <w:tab/>
      </w:r>
      <w:r w:rsidR="001A0150">
        <w:rPr>
          <w:rFonts w:ascii="Calibri" w:eastAsia="Calibri" w:hAnsi="Calibri"/>
          <w:b/>
          <w:sz w:val="22"/>
          <w:szCs w:val="22"/>
        </w:rPr>
        <w:t xml:space="preserve">- no report by </w:t>
      </w:r>
      <w:r w:rsidRPr="00BD20AD">
        <w:rPr>
          <w:rFonts w:ascii="Calibri" w:eastAsia="Calibri" w:hAnsi="Calibri"/>
          <w:b/>
          <w:sz w:val="22"/>
          <w:szCs w:val="22"/>
        </w:rPr>
        <w:t>Hunn</w:t>
      </w:r>
    </w:p>
    <w:p w:rsidR="00BD20AD" w:rsidRPr="00BD20AD" w:rsidRDefault="008E439E" w:rsidP="00BD20AD">
      <w:pPr>
        <w:overflowPunct/>
        <w:autoSpaceDE/>
        <w:autoSpaceDN/>
        <w:adjustRightInd/>
        <w:spacing w:after="200" w:line="276" w:lineRule="auto"/>
        <w:textAlignment w:val="auto"/>
        <w:rPr>
          <w:rFonts w:ascii="Calibri" w:eastAsia="Calibri" w:hAnsi="Calibri"/>
          <w:b/>
          <w:sz w:val="22"/>
          <w:szCs w:val="22"/>
        </w:rPr>
      </w:pPr>
      <w:r>
        <w:rPr>
          <w:rFonts w:ascii="Calibri" w:eastAsia="Calibri" w:hAnsi="Calibri"/>
          <w:b/>
          <w:sz w:val="22"/>
          <w:szCs w:val="22"/>
        </w:rPr>
        <w:t>8</w:t>
      </w:r>
      <w:r w:rsidR="00BD20AD" w:rsidRPr="00BD20AD">
        <w:rPr>
          <w:rFonts w:ascii="Calibri" w:eastAsia="Calibri" w:hAnsi="Calibri"/>
          <w:b/>
          <w:sz w:val="22"/>
          <w:szCs w:val="22"/>
        </w:rPr>
        <w:t>. New business</w:t>
      </w:r>
    </w:p>
    <w:p w:rsidR="008E439E" w:rsidRPr="00C64E12" w:rsidRDefault="008E439E" w:rsidP="00BD20AD">
      <w:pPr>
        <w:numPr>
          <w:ilvl w:val="0"/>
          <w:numId w:val="13"/>
        </w:numPr>
        <w:overflowPunct/>
        <w:autoSpaceDE/>
        <w:autoSpaceDN/>
        <w:adjustRightInd/>
        <w:spacing w:after="200" w:line="276" w:lineRule="auto"/>
        <w:textAlignment w:val="auto"/>
        <w:rPr>
          <w:rFonts w:ascii="Calibri" w:eastAsia="Calibri" w:hAnsi="Calibri"/>
          <w:b/>
          <w:sz w:val="22"/>
          <w:szCs w:val="22"/>
        </w:rPr>
      </w:pPr>
      <w:r>
        <w:rPr>
          <w:rFonts w:ascii="Arial" w:hAnsi="Arial" w:cs="Arial"/>
          <w:sz w:val="22"/>
          <w:szCs w:val="22"/>
        </w:rPr>
        <w:t>Asking for members for MTGs</w:t>
      </w:r>
    </w:p>
    <w:p w:rsidR="00C64E12" w:rsidRDefault="00C64E12" w:rsidP="00BD20AD">
      <w:pPr>
        <w:numPr>
          <w:ilvl w:val="0"/>
          <w:numId w:val="13"/>
        </w:numPr>
        <w:overflowPunct/>
        <w:autoSpaceDE/>
        <w:autoSpaceDN/>
        <w:adjustRightInd/>
        <w:spacing w:after="200" w:line="276" w:lineRule="auto"/>
        <w:textAlignment w:val="auto"/>
        <w:rPr>
          <w:rFonts w:ascii="Calibri" w:eastAsia="Calibri" w:hAnsi="Calibri"/>
          <w:b/>
          <w:sz w:val="22"/>
          <w:szCs w:val="22"/>
        </w:rPr>
      </w:pPr>
      <w:r>
        <w:rPr>
          <w:rFonts w:ascii="Arial" w:hAnsi="Arial" w:cs="Arial"/>
          <w:sz w:val="22"/>
          <w:szCs w:val="22"/>
        </w:rPr>
        <w:t>Go into Executive Session</w:t>
      </w:r>
      <w:r w:rsidR="001A0150">
        <w:rPr>
          <w:rFonts w:ascii="Arial" w:hAnsi="Arial" w:cs="Arial"/>
          <w:sz w:val="22"/>
          <w:szCs w:val="22"/>
        </w:rPr>
        <w:t>.  A contractor was approved 7,0,0 (CV) by TC 7.6 for 1702-TRP.  (This was approved the next day by RAC and Tech Council.)</w:t>
      </w:r>
    </w:p>
    <w:p w:rsidR="00BD20AD" w:rsidRPr="00BD20AD" w:rsidRDefault="00BD20AD" w:rsidP="00BD20AD">
      <w:pPr>
        <w:overflowPunct/>
        <w:autoSpaceDE/>
        <w:autoSpaceDN/>
        <w:adjustRightInd/>
        <w:spacing w:after="200" w:line="276" w:lineRule="auto"/>
        <w:textAlignment w:val="auto"/>
        <w:rPr>
          <w:rFonts w:ascii="Calibri" w:eastAsia="Calibri" w:hAnsi="Calibri"/>
          <w:b/>
          <w:sz w:val="22"/>
          <w:szCs w:val="22"/>
        </w:rPr>
      </w:pPr>
      <w:r w:rsidRPr="00BD20AD">
        <w:rPr>
          <w:rFonts w:ascii="Calibri" w:eastAsia="Calibri" w:hAnsi="Calibri"/>
          <w:b/>
          <w:bCs/>
          <w:sz w:val="22"/>
          <w:szCs w:val="22"/>
        </w:rPr>
        <w:t>8. Adjourn</w:t>
      </w:r>
    </w:p>
    <w:p w:rsidR="00543CA7" w:rsidRPr="002E25EB" w:rsidRDefault="00543CA7" w:rsidP="006857A6">
      <w:pPr>
        <w:overflowPunct/>
        <w:autoSpaceDE/>
        <w:autoSpaceDN/>
        <w:adjustRightInd/>
        <w:textAlignment w:val="auto"/>
        <w:rPr>
          <w:rFonts w:ascii="Arial" w:hAnsi="Arial" w:cs="Arial"/>
          <w:sz w:val="22"/>
          <w:szCs w:val="22"/>
        </w:rPr>
      </w:pPr>
    </w:p>
    <w:p w:rsidR="006857A6" w:rsidRPr="006857A6" w:rsidRDefault="006857A6" w:rsidP="006857A6">
      <w:pPr>
        <w:overflowPunct/>
        <w:autoSpaceDE/>
        <w:autoSpaceDN/>
        <w:adjustRightInd/>
        <w:textAlignment w:val="auto"/>
        <w:rPr>
          <w:rFonts w:ascii="Arial" w:hAnsi="Arial" w:cs="Arial"/>
          <w:sz w:val="22"/>
          <w:szCs w:val="22"/>
        </w:rPr>
      </w:pPr>
      <w:r w:rsidRPr="006857A6">
        <w:rPr>
          <w:rFonts w:ascii="Arial" w:hAnsi="Arial" w:cs="Arial"/>
          <w:sz w:val="22"/>
          <w:szCs w:val="22"/>
        </w:rPr>
        <w:t xml:space="preserve">NEXT MEETING:  Tuesday, </w:t>
      </w:r>
      <w:r w:rsidR="001A0150">
        <w:rPr>
          <w:rFonts w:ascii="Arial" w:hAnsi="Arial" w:cs="Arial"/>
          <w:sz w:val="22"/>
          <w:szCs w:val="22"/>
        </w:rPr>
        <w:t xml:space="preserve">January </w:t>
      </w:r>
      <w:r w:rsidR="00B65F68">
        <w:rPr>
          <w:rFonts w:ascii="Arial" w:hAnsi="Arial" w:cs="Arial"/>
          <w:sz w:val="22"/>
          <w:szCs w:val="22"/>
        </w:rPr>
        <w:t>26</w:t>
      </w:r>
      <w:r w:rsidR="00131C28">
        <w:rPr>
          <w:rFonts w:ascii="Arial" w:hAnsi="Arial" w:cs="Arial"/>
          <w:sz w:val="22"/>
          <w:szCs w:val="22"/>
        </w:rPr>
        <w:t xml:space="preserve">, </w:t>
      </w:r>
      <w:r w:rsidR="001A0150">
        <w:rPr>
          <w:rFonts w:ascii="Arial" w:hAnsi="Arial" w:cs="Arial"/>
          <w:sz w:val="22"/>
          <w:szCs w:val="22"/>
        </w:rPr>
        <w:t>2016</w:t>
      </w:r>
      <w:r w:rsidR="003E236C">
        <w:rPr>
          <w:rFonts w:ascii="Arial" w:hAnsi="Arial" w:cs="Arial"/>
          <w:sz w:val="22"/>
          <w:szCs w:val="22"/>
        </w:rPr>
        <w:t>, in</w:t>
      </w:r>
      <w:r w:rsidR="00AD0B07">
        <w:rPr>
          <w:rFonts w:ascii="Arial" w:hAnsi="Arial" w:cs="Arial"/>
          <w:sz w:val="22"/>
          <w:szCs w:val="22"/>
        </w:rPr>
        <w:t xml:space="preserve"> </w:t>
      </w:r>
      <w:r w:rsidR="001A0150">
        <w:rPr>
          <w:rFonts w:ascii="Arial" w:hAnsi="Arial" w:cs="Arial"/>
          <w:sz w:val="22"/>
          <w:szCs w:val="22"/>
        </w:rPr>
        <w:t>Orlando</w:t>
      </w:r>
      <w:r w:rsidR="008970FD">
        <w:rPr>
          <w:rFonts w:ascii="Arial" w:hAnsi="Arial" w:cs="Arial"/>
          <w:sz w:val="22"/>
          <w:szCs w:val="22"/>
        </w:rPr>
        <w:t>.</w:t>
      </w:r>
    </w:p>
    <w:p w:rsidR="000C7BBA" w:rsidRPr="00C62410" w:rsidRDefault="006857A6" w:rsidP="00C62410">
      <w:pPr>
        <w:overflowPunct/>
        <w:autoSpaceDE/>
        <w:autoSpaceDN/>
        <w:adjustRightInd/>
        <w:textAlignment w:val="auto"/>
        <w:rPr>
          <w:rFonts w:ascii="Arial" w:hAnsi="Arial" w:cs="Arial"/>
          <w:sz w:val="22"/>
          <w:szCs w:val="22"/>
        </w:rPr>
      </w:pPr>
      <w:r w:rsidRPr="006857A6">
        <w:rPr>
          <w:rFonts w:ascii="Arial" w:hAnsi="Arial" w:cs="Arial"/>
          <w:sz w:val="22"/>
          <w:szCs w:val="22"/>
        </w:rPr>
        <w:t> </w:t>
      </w:r>
    </w:p>
    <w:p w:rsidR="000C7BBA" w:rsidRDefault="000C7BBA" w:rsidP="000C7BBA">
      <w:pPr>
        <w:overflowPunct/>
        <w:textAlignment w:val="auto"/>
        <w:rPr>
          <w:color w:val="000000"/>
          <w:sz w:val="22"/>
          <w:szCs w:val="22"/>
        </w:rPr>
      </w:pPr>
    </w:p>
    <w:p w:rsidR="000C7BBA" w:rsidRDefault="000C7BBA" w:rsidP="000C7BBA">
      <w:pPr>
        <w:overflowPunct/>
        <w:textAlignment w:val="auto"/>
        <w:rPr>
          <w:b/>
          <w:bCs/>
          <w:color w:val="000000"/>
          <w:sz w:val="28"/>
          <w:szCs w:val="28"/>
        </w:rPr>
      </w:pPr>
      <w:r>
        <w:rPr>
          <w:b/>
          <w:bCs/>
          <w:color w:val="000000"/>
          <w:sz w:val="28"/>
          <w:szCs w:val="28"/>
        </w:rPr>
        <w:t>TC 7.6 email Listserv</w:t>
      </w:r>
    </w:p>
    <w:p w:rsidR="000C7BBA" w:rsidRDefault="000C7BBA" w:rsidP="000C7BBA">
      <w:pPr>
        <w:overflowPunct/>
        <w:textAlignment w:val="auto"/>
        <w:rPr>
          <w:color w:val="000000"/>
          <w:sz w:val="22"/>
          <w:szCs w:val="22"/>
        </w:rPr>
      </w:pPr>
      <w:r>
        <w:rPr>
          <w:color w:val="000000"/>
          <w:sz w:val="22"/>
          <w:szCs w:val="22"/>
        </w:rPr>
        <w:t xml:space="preserve">We have switched to a new listserv at </w:t>
      </w:r>
      <w:r>
        <w:rPr>
          <w:color w:val="0000FF"/>
          <w:sz w:val="22"/>
          <w:szCs w:val="22"/>
        </w:rPr>
        <w:t>tc76-l@lists.onebuilding.org</w:t>
      </w:r>
      <w:r>
        <w:rPr>
          <w:color w:val="000000"/>
          <w:sz w:val="22"/>
          <w:szCs w:val="22"/>
        </w:rPr>
        <w:t>. Subscribe by sending a blank email</w:t>
      </w:r>
    </w:p>
    <w:p w:rsidR="000C7BBA" w:rsidRDefault="000C7BBA" w:rsidP="000C7BBA">
      <w:pPr>
        <w:overflowPunct/>
        <w:textAlignment w:val="auto"/>
        <w:rPr>
          <w:color w:val="000000"/>
          <w:sz w:val="22"/>
          <w:szCs w:val="22"/>
        </w:rPr>
      </w:pPr>
      <w:proofErr w:type="gramStart"/>
      <w:r>
        <w:rPr>
          <w:color w:val="000000"/>
          <w:sz w:val="22"/>
          <w:szCs w:val="22"/>
        </w:rPr>
        <w:t>to</w:t>
      </w:r>
      <w:proofErr w:type="gramEnd"/>
      <w:r>
        <w:rPr>
          <w:color w:val="000000"/>
          <w:sz w:val="22"/>
          <w:szCs w:val="22"/>
        </w:rPr>
        <w:t xml:space="preserve"> </w:t>
      </w:r>
      <w:r>
        <w:rPr>
          <w:color w:val="0000FF"/>
          <w:sz w:val="22"/>
          <w:szCs w:val="22"/>
        </w:rPr>
        <w:t xml:space="preserve">tc76-l-subscribe@onebuilding.org </w:t>
      </w:r>
      <w:r>
        <w:rPr>
          <w:color w:val="000000"/>
          <w:sz w:val="22"/>
          <w:szCs w:val="22"/>
        </w:rPr>
        <w:t>and unsubscribe by sending a blank email to</w:t>
      </w:r>
    </w:p>
    <w:p w:rsidR="00AD0B07" w:rsidRDefault="000C7BBA" w:rsidP="000C7BBA">
      <w:pPr>
        <w:pStyle w:val="PlainText"/>
        <w:rPr>
          <w:rFonts w:ascii="Times New Roman" w:hAnsi="Times New Roman" w:cs="Times New Roman"/>
          <w:sz w:val="20"/>
        </w:rPr>
      </w:pPr>
      <w:r>
        <w:rPr>
          <w:color w:val="0000FF"/>
          <w:sz w:val="22"/>
          <w:szCs w:val="22"/>
        </w:rPr>
        <w:t>tc76-l-unsubscribe@onebuilding.org</w:t>
      </w:r>
      <w:r>
        <w:rPr>
          <w:color w:val="000000"/>
          <w:sz w:val="22"/>
          <w:szCs w:val="22"/>
        </w:rPr>
        <w:t>.</w:t>
      </w:r>
    </w:p>
    <w:p w:rsidR="00AD0B07" w:rsidRDefault="00AD0B07" w:rsidP="00AD0B07">
      <w:pPr>
        <w:pStyle w:val="PlainText"/>
        <w:rPr>
          <w:rFonts w:ascii="Times New Roman" w:hAnsi="Times New Roman" w:cs="Times New Roman"/>
          <w:sz w:val="20"/>
        </w:rPr>
      </w:pPr>
    </w:p>
    <w:p w:rsidR="00AD0B07" w:rsidRDefault="00AD0B07" w:rsidP="00AD0B07">
      <w:pPr>
        <w:rPr>
          <w:b/>
          <w:sz w:val="28"/>
        </w:rPr>
      </w:pPr>
      <w:r>
        <w:rPr>
          <w:b/>
          <w:sz w:val="28"/>
        </w:rPr>
        <w:t>ASHRAE Conferences</w:t>
      </w:r>
    </w:p>
    <w:p w:rsidR="00AD0B07" w:rsidRPr="00EC1325" w:rsidRDefault="00AD0B07" w:rsidP="00AD0B07">
      <w:pPr>
        <w:overflowPunct/>
        <w:textAlignment w:val="auto"/>
        <w:rPr>
          <w:color w:val="000000"/>
          <w:sz w:val="24"/>
          <w:szCs w:val="24"/>
        </w:rPr>
      </w:pPr>
    </w:p>
    <w:tbl>
      <w:tblPr>
        <w:tblW w:w="9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86"/>
        <w:gridCol w:w="4886"/>
      </w:tblGrid>
      <w:tr w:rsidR="00AD0B07" w:rsidRPr="00EC1325" w:rsidTr="00FE4C6A">
        <w:trPr>
          <w:trHeight w:val="150"/>
        </w:trPr>
        <w:tc>
          <w:tcPr>
            <w:tcW w:w="4886" w:type="dxa"/>
          </w:tcPr>
          <w:p w:rsidR="00AD0B07" w:rsidRPr="00EC1325" w:rsidRDefault="00AD0B07" w:rsidP="00FE4C6A">
            <w:pPr>
              <w:overflowPunct/>
              <w:textAlignment w:val="auto"/>
              <w:rPr>
                <w:color w:val="000000"/>
                <w:sz w:val="22"/>
                <w:szCs w:val="22"/>
              </w:rPr>
            </w:pPr>
            <w:r w:rsidRPr="00EC1325">
              <w:rPr>
                <w:color w:val="000000"/>
                <w:sz w:val="24"/>
                <w:szCs w:val="24"/>
              </w:rPr>
              <w:t xml:space="preserve"> </w:t>
            </w:r>
            <w:r w:rsidRPr="00EC1325">
              <w:rPr>
                <w:b/>
                <w:bCs/>
                <w:color w:val="000000"/>
                <w:sz w:val="22"/>
                <w:szCs w:val="22"/>
              </w:rPr>
              <w:t xml:space="preserve">Conference </w:t>
            </w:r>
          </w:p>
        </w:tc>
        <w:tc>
          <w:tcPr>
            <w:tcW w:w="4886" w:type="dxa"/>
          </w:tcPr>
          <w:p w:rsidR="00AD0B07" w:rsidRPr="00EC1325" w:rsidRDefault="00AD0B07" w:rsidP="00FE4C6A">
            <w:pPr>
              <w:overflowPunct/>
              <w:textAlignment w:val="auto"/>
              <w:rPr>
                <w:color w:val="000000"/>
                <w:sz w:val="22"/>
                <w:szCs w:val="22"/>
              </w:rPr>
            </w:pPr>
            <w:r w:rsidRPr="00EC1325">
              <w:rPr>
                <w:b/>
                <w:bCs/>
                <w:color w:val="000000"/>
                <w:sz w:val="22"/>
                <w:szCs w:val="22"/>
              </w:rPr>
              <w:t xml:space="preserve">Hotel/Web Site </w:t>
            </w:r>
          </w:p>
        </w:tc>
      </w:tr>
      <w:tr w:rsidR="00D20E00" w:rsidRPr="00EC1325" w:rsidTr="00FE4C6A">
        <w:trPr>
          <w:trHeight w:val="279"/>
        </w:trPr>
        <w:tc>
          <w:tcPr>
            <w:tcW w:w="4886" w:type="dxa"/>
          </w:tcPr>
          <w:p w:rsidR="00D20E00" w:rsidRPr="0022379E" w:rsidRDefault="00D20E00" w:rsidP="002F4543">
            <w:pPr>
              <w:overflowPunct/>
              <w:textAlignment w:val="auto"/>
              <w:rPr>
                <w:b/>
                <w:sz w:val="22"/>
                <w:szCs w:val="22"/>
              </w:rPr>
            </w:pPr>
            <w:r w:rsidRPr="0022379E">
              <w:rPr>
                <w:b/>
                <w:sz w:val="22"/>
                <w:szCs w:val="22"/>
              </w:rPr>
              <w:t>201</w:t>
            </w:r>
            <w:r>
              <w:rPr>
                <w:b/>
                <w:sz w:val="22"/>
                <w:szCs w:val="22"/>
              </w:rPr>
              <w:t>5</w:t>
            </w:r>
            <w:r w:rsidRPr="0022379E">
              <w:rPr>
                <w:b/>
                <w:sz w:val="22"/>
                <w:szCs w:val="22"/>
              </w:rPr>
              <w:t xml:space="preserve"> Annual, </w:t>
            </w:r>
            <w:r>
              <w:rPr>
                <w:b/>
                <w:sz w:val="22"/>
                <w:szCs w:val="22"/>
              </w:rPr>
              <w:t>Atlanta</w:t>
            </w:r>
            <w:r w:rsidRPr="0022379E">
              <w:rPr>
                <w:b/>
                <w:sz w:val="22"/>
                <w:szCs w:val="22"/>
              </w:rPr>
              <w:t xml:space="preserve"> </w:t>
            </w:r>
          </w:p>
          <w:p w:rsidR="00D20E00" w:rsidRPr="0022379E" w:rsidRDefault="00D20E00" w:rsidP="002F4543">
            <w:pPr>
              <w:overflowPunct/>
              <w:textAlignment w:val="auto"/>
              <w:rPr>
                <w:b/>
              </w:rPr>
            </w:pPr>
            <w:r>
              <w:rPr>
                <w:b/>
                <w:sz w:val="22"/>
                <w:szCs w:val="22"/>
              </w:rPr>
              <w:t>June 27-July 1, 2015</w:t>
            </w:r>
            <w:r w:rsidRPr="0022379E">
              <w:rPr>
                <w:b/>
                <w:sz w:val="22"/>
                <w:szCs w:val="22"/>
              </w:rPr>
              <w:t xml:space="preserve">  </w:t>
            </w:r>
          </w:p>
        </w:tc>
        <w:tc>
          <w:tcPr>
            <w:tcW w:w="4886" w:type="dxa"/>
          </w:tcPr>
          <w:p w:rsidR="00D20E00" w:rsidRDefault="00D20E00" w:rsidP="002F4543">
            <w:pPr>
              <w:overflowPunct/>
              <w:textAlignment w:val="auto"/>
              <w:rPr>
                <w:b/>
                <w:bCs/>
                <w:color w:val="000000"/>
                <w:sz w:val="22"/>
                <w:szCs w:val="22"/>
              </w:rPr>
            </w:pPr>
            <w:r>
              <w:rPr>
                <w:b/>
                <w:bCs/>
                <w:color w:val="000000"/>
                <w:sz w:val="22"/>
                <w:szCs w:val="22"/>
              </w:rPr>
              <w:t>TBD</w:t>
            </w:r>
          </w:p>
          <w:p w:rsidR="00D20E00" w:rsidRPr="00EC1325" w:rsidRDefault="00507038" w:rsidP="002F4543">
            <w:pPr>
              <w:overflowPunct/>
              <w:textAlignment w:val="auto"/>
              <w:rPr>
                <w:color w:val="000000"/>
                <w:sz w:val="22"/>
                <w:szCs w:val="22"/>
              </w:rPr>
            </w:pPr>
            <w:hyperlink r:id="rId11" w:history="1">
              <w:r w:rsidR="00906D2C" w:rsidRPr="00EF3AD7">
                <w:rPr>
                  <w:rStyle w:val="Hyperlink"/>
                  <w:b/>
                  <w:bCs/>
                  <w:sz w:val="22"/>
                  <w:szCs w:val="22"/>
                </w:rPr>
                <w:t>www.ashrae.org/atlanta</w:t>
              </w:r>
            </w:hyperlink>
          </w:p>
        </w:tc>
      </w:tr>
      <w:tr w:rsidR="00AD0B07" w:rsidRPr="00EC1325" w:rsidTr="00FE4C6A">
        <w:trPr>
          <w:trHeight w:val="279"/>
        </w:trPr>
        <w:tc>
          <w:tcPr>
            <w:tcW w:w="4886" w:type="dxa"/>
          </w:tcPr>
          <w:p w:rsidR="000C7BBA" w:rsidRPr="0022379E" w:rsidRDefault="000C7BBA" w:rsidP="000C7BBA">
            <w:pPr>
              <w:overflowPunct/>
              <w:textAlignment w:val="auto"/>
              <w:rPr>
                <w:b/>
                <w:sz w:val="22"/>
                <w:szCs w:val="22"/>
              </w:rPr>
            </w:pPr>
            <w:r w:rsidRPr="0022379E">
              <w:rPr>
                <w:b/>
                <w:sz w:val="22"/>
                <w:szCs w:val="22"/>
              </w:rPr>
              <w:t>201</w:t>
            </w:r>
            <w:r w:rsidR="00D20E00">
              <w:rPr>
                <w:b/>
                <w:sz w:val="22"/>
                <w:szCs w:val="22"/>
              </w:rPr>
              <w:t>6</w:t>
            </w:r>
            <w:r w:rsidRPr="0022379E">
              <w:rPr>
                <w:b/>
                <w:sz w:val="22"/>
                <w:szCs w:val="22"/>
              </w:rPr>
              <w:t xml:space="preserve"> </w:t>
            </w:r>
            <w:r w:rsidR="00D20E00">
              <w:rPr>
                <w:b/>
                <w:sz w:val="22"/>
                <w:szCs w:val="22"/>
              </w:rPr>
              <w:t>Winter</w:t>
            </w:r>
            <w:r w:rsidRPr="0022379E">
              <w:rPr>
                <w:b/>
                <w:sz w:val="22"/>
                <w:szCs w:val="22"/>
              </w:rPr>
              <w:t xml:space="preserve">, </w:t>
            </w:r>
            <w:r w:rsidR="00D20E00">
              <w:rPr>
                <w:b/>
                <w:sz w:val="22"/>
                <w:szCs w:val="22"/>
              </w:rPr>
              <w:t>Orlando</w:t>
            </w:r>
            <w:r w:rsidRPr="0022379E">
              <w:rPr>
                <w:b/>
                <w:sz w:val="22"/>
                <w:szCs w:val="22"/>
              </w:rPr>
              <w:t xml:space="preserve"> </w:t>
            </w:r>
          </w:p>
          <w:p w:rsidR="000C7BBA" w:rsidRPr="0022379E" w:rsidRDefault="00FA5C5C" w:rsidP="00D20E00">
            <w:pPr>
              <w:overflowPunct/>
              <w:textAlignment w:val="auto"/>
              <w:rPr>
                <w:b/>
              </w:rPr>
            </w:pPr>
            <w:r>
              <w:rPr>
                <w:b/>
                <w:sz w:val="22"/>
                <w:szCs w:val="22"/>
              </w:rPr>
              <w:t>J</w:t>
            </w:r>
            <w:r w:rsidR="00D20E00">
              <w:rPr>
                <w:b/>
                <w:sz w:val="22"/>
                <w:szCs w:val="22"/>
              </w:rPr>
              <w:t>anuary</w:t>
            </w:r>
            <w:r>
              <w:rPr>
                <w:b/>
                <w:sz w:val="22"/>
                <w:szCs w:val="22"/>
              </w:rPr>
              <w:t xml:space="preserve"> 2</w:t>
            </w:r>
            <w:r w:rsidR="00D20E00">
              <w:rPr>
                <w:b/>
                <w:sz w:val="22"/>
                <w:szCs w:val="22"/>
              </w:rPr>
              <w:t>3</w:t>
            </w:r>
            <w:r>
              <w:rPr>
                <w:b/>
                <w:sz w:val="22"/>
                <w:szCs w:val="22"/>
              </w:rPr>
              <w:t>-</w:t>
            </w:r>
            <w:r w:rsidR="00D20E00">
              <w:rPr>
                <w:b/>
                <w:sz w:val="22"/>
                <w:szCs w:val="22"/>
              </w:rPr>
              <w:t>27</w:t>
            </w:r>
            <w:r>
              <w:rPr>
                <w:b/>
                <w:sz w:val="22"/>
                <w:szCs w:val="22"/>
              </w:rPr>
              <w:t>, 2015</w:t>
            </w:r>
            <w:r w:rsidR="000C7BBA" w:rsidRPr="0022379E">
              <w:rPr>
                <w:b/>
                <w:sz w:val="22"/>
                <w:szCs w:val="22"/>
              </w:rPr>
              <w:t xml:space="preserve">  </w:t>
            </w:r>
          </w:p>
        </w:tc>
        <w:tc>
          <w:tcPr>
            <w:tcW w:w="4886" w:type="dxa"/>
          </w:tcPr>
          <w:p w:rsidR="000C7BBA" w:rsidRDefault="00FA5C5C" w:rsidP="00FE4C6A">
            <w:pPr>
              <w:overflowPunct/>
              <w:textAlignment w:val="auto"/>
              <w:rPr>
                <w:b/>
                <w:bCs/>
                <w:color w:val="000000"/>
                <w:sz w:val="22"/>
                <w:szCs w:val="22"/>
              </w:rPr>
            </w:pPr>
            <w:r>
              <w:rPr>
                <w:b/>
                <w:bCs/>
                <w:color w:val="000000"/>
                <w:sz w:val="22"/>
                <w:szCs w:val="22"/>
              </w:rPr>
              <w:t>TBD</w:t>
            </w:r>
          </w:p>
          <w:p w:rsidR="00AD0B07" w:rsidRPr="00EC1325" w:rsidRDefault="000C7BBA" w:rsidP="00FA5C5C">
            <w:pPr>
              <w:overflowPunct/>
              <w:textAlignment w:val="auto"/>
              <w:rPr>
                <w:color w:val="000000"/>
                <w:sz w:val="22"/>
                <w:szCs w:val="22"/>
              </w:rPr>
            </w:pPr>
            <w:r>
              <w:rPr>
                <w:b/>
                <w:bCs/>
                <w:color w:val="000000"/>
                <w:sz w:val="22"/>
                <w:szCs w:val="22"/>
              </w:rPr>
              <w:t>www.ashrae.org/</w:t>
            </w:r>
            <w:r w:rsidR="00FA5C5C">
              <w:rPr>
                <w:b/>
                <w:bCs/>
                <w:color w:val="000000"/>
                <w:sz w:val="22"/>
                <w:szCs w:val="22"/>
              </w:rPr>
              <w:t>atlanta</w:t>
            </w:r>
          </w:p>
        </w:tc>
      </w:tr>
    </w:tbl>
    <w:p w:rsidR="00D16CDE" w:rsidRDefault="00D16CDE" w:rsidP="00DA086D">
      <w:pPr>
        <w:overflowPunct/>
        <w:textAlignment w:val="auto"/>
        <w:rPr>
          <w:b/>
          <w:bCs/>
          <w:sz w:val="28"/>
          <w:szCs w:val="28"/>
        </w:rPr>
      </w:pPr>
    </w:p>
    <w:p w:rsidR="00FE4C6A" w:rsidRDefault="00FE4C6A" w:rsidP="00FE4C6A">
      <w:pPr>
        <w:overflowPunct/>
        <w:textAlignment w:val="auto"/>
        <w:rPr>
          <w:sz w:val="28"/>
          <w:szCs w:val="28"/>
        </w:rPr>
      </w:pPr>
      <w:r w:rsidRPr="00FE42E7">
        <w:rPr>
          <w:sz w:val="28"/>
          <w:szCs w:val="28"/>
        </w:rPr>
        <w:t xml:space="preserve">Upcoming Workshops and Conferences: </w:t>
      </w:r>
    </w:p>
    <w:p w:rsidR="00FE4C6A" w:rsidRPr="00FE42E7" w:rsidRDefault="00FE4C6A" w:rsidP="00FE4C6A">
      <w:pPr>
        <w:overflowPunct/>
        <w:textAlignment w:val="auto"/>
        <w:rPr>
          <w:sz w:val="22"/>
          <w:szCs w:val="22"/>
        </w:rPr>
      </w:pPr>
      <w:proofErr w:type="gramStart"/>
      <w:r w:rsidRPr="00FE42E7">
        <w:rPr>
          <w:sz w:val="22"/>
          <w:szCs w:val="22"/>
        </w:rPr>
        <w:t xml:space="preserve">Conferences  </w:t>
      </w:r>
      <w:r w:rsidRPr="00D24482">
        <w:rPr>
          <w:b/>
          <w:sz w:val="22"/>
          <w:szCs w:val="22"/>
        </w:rPr>
        <w:t>2015</w:t>
      </w:r>
      <w:proofErr w:type="gramEnd"/>
      <w:r w:rsidRPr="00FE42E7">
        <w:rPr>
          <w:sz w:val="22"/>
          <w:szCs w:val="22"/>
        </w:rPr>
        <w:t> </w:t>
      </w:r>
    </w:p>
    <w:p w:rsidR="00FE4C6A" w:rsidRPr="00FE42E7" w:rsidRDefault="00FE4C6A" w:rsidP="00FE4C6A">
      <w:pPr>
        <w:overflowPunct/>
        <w:textAlignment w:val="auto"/>
        <w:rPr>
          <w:sz w:val="22"/>
          <w:szCs w:val="22"/>
        </w:rPr>
      </w:pPr>
      <w:r w:rsidRPr="00FE42E7">
        <w:rPr>
          <w:sz w:val="22"/>
          <w:szCs w:val="22"/>
        </w:rPr>
        <w:t>•  Advanced HVAC and Natural Gas Technologies </w:t>
      </w:r>
      <w:r w:rsidRPr="00FE42E7">
        <w:rPr>
          <w:rFonts w:ascii="Cambria Math" w:hAnsi="Cambria Math" w:cs="Cambria Math"/>
          <w:sz w:val="22"/>
          <w:szCs w:val="22"/>
        </w:rPr>
        <w:t>‐</w:t>
      </w:r>
      <w:r w:rsidRPr="00FE42E7">
        <w:rPr>
          <w:sz w:val="22"/>
          <w:szCs w:val="22"/>
        </w:rPr>
        <w:t> May 6 – 8, 2015 </w:t>
      </w:r>
      <w:proofErr w:type="gramStart"/>
      <w:r w:rsidRPr="00FE42E7">
        <w:rPr>
          <w:rFonts w:ascii="Cambria Math" w:hAnsi="Cambria Math" w:cs="Cambria Math"/>
          <w:sz w:val="22"/>
          <w:szCs w:val="22"/>
        </w:rPr>
        <w:t>‐</w:t>
      </w:r>
      <w:r w:rsidRPr="00FE42E7">
        <w:rPr>
          <w:sz w:val="22"/>
          <w:szCs w:val="22"/>
        </w:rPr>
        <w:t>  Radisson</w:t>
      </w:r>
      <w:proofErr w:type="gramEnd"/>
      <w:r w:rsidRPr="00FE42E7">
        <w:rPr>
          <w:sz w:val="22"/>
          <w:szCs w:val="22"/>
        </w:rPr>
        <w:t> Blu Hotel, Riga, LATVIA – Contact: http://www.rtu.lv/en/  </w:t>
      </w:r>
    </w:p>
    <w:p w:rsidR="00FE4C6A" w:rsidRPr="00FE42E7" w:rsidRDefault="00FE4C6A" w:rsidP="00FE4C6A">
      <w:pPr>
        <w:overflowPunct/>
        <w:textAlignment w:val="auto"/>
        <w:rPr>
          <w:sz w:val="22"/>
          <w:szCs w:val="22"/>
        </w:rPr>
      </w:pPr>
      <w:r w:rsidRPr="00FE42E7">
        <w:rPr>
          <w:sz w:val="22"/>
          <w:szCs w:val="22"/>
        </w:rPr>
        <w:t>•  2015 HVACR &amp; Mechanical Conference for Education Professionals </w:t>
      </w:r>
      <w:r w:rsidRPr="00FE42E7">
        <w:rPr>
          <w:rFonts w:ascii="Cambria Math" w:hAnsi="Cambria Math" w:cs="Cambria Math"/>
          <w:sz w:val="22"/>
          <w:szCs w:val="22"/>
        </w:rPr>
        <w:t>‐</w:t>
      </w:r>
      <w:r w:rsidRPr="00FE42E7">
        <w:rPr>
          <w:sz w:val="22"/>
          <w:szCs w:val="22"/>
        </w:rPr>
        <w:t> May 6 – 8, 2015 </w:t>
      </w:r>
      <w:proofErr w:type="gramStart"/>
      <w:r w:rsidRPr="00FE42E7">
        <w:rPr>
          <w:rFonts w:ascii="Cambria Math" w:hAnsi="Cambria Math" w:cs="Cambria Math"/>
          <w:sz w:val="22"/>
          <w:szCs w:val="22"/>
        </w:rPr>
        <w:t>‐</w:t>
      </w:r>
      <w:r w:rsidRPr="00FE42E7">
        <w:rPr>
          <w:sz w:val="22"/>
          <w:szCs w:val="22"/>
        </w:rPr>
        <w:t>  Baltimore</w:t>
      </w:r>
      <w:proofErr w:type="gramEnd"/>
      <w:r w:rsidRPr="00FE42E7">
        <w:rPr>
          <w:sz w:val="22"/>
          <w:szCs w:val="22"/>
        </w:rPr>
        <w:t>, </w:t>
      </w:r>
    </w:p>
    <w:p w:rsidR="00FE4C6A" w:rsidRPr="00FE42E7" w:rsidRDefault="00FE4C6A" w:rsidP="00FE4C6A">
      <w:pPr>
        <w:overflowPunct/>
        <w:textAlignment w:val="auto"/>
        <w:rPr>
          <w:sz w:val="22"/>
          <w:szCs w:val="22"/>
        </w:rPr>
      </w:pPr>
      <w:r w:rsidRPr="00FE42E7">
        <w:rPr>
          <w:sz w:val="22"/>
          <w:szCs w:val="22"/>
        </w:rPr>
        <w:t>Maryland – Contact: http://www.instructorworkshop.org/default.aspx  </w:t>
      </w:r>
    </w:p>
    <w:p w:rsidR="00FE4C6A" w:rsidRPr="00FE42E7" w:rsidRDefault="00FE4C6A" w:rsidP="00FE4C6A">
      <w:pPr>
        <w:overflowPunct/>
        <w:textAlignment w:val="auto"/>
        <w:rPr>
          <w:sz w:val="22"/>
          <w:szCs w:val="22"/>
        </w:rPr>
      </w:pPr>
      <w:r w:rsidRPr="00FE42E7">
        <w:rPr>
          <w:sz w:val="22"/>
          <w:szCs w:val="22"/>
        </w:rPr>
        <w:t>•  ICR2015 (24th IIR International Congress of Refrigeration) </w:t>
      </w:r>
      <w:r w:rsidRPr="00FE42E7">
        <w:rPr>
          <w:rFonts w:ascii="Cambria Math" w:hAnsi="Cambria Math" w:cs="Cambria Math"/>
          <w:sz w:val="22"/>
          <w:szCs w:val="22"/>
        </w:rPr>
        <w:t>‐</w:t>
      </w:r>
      <w:r w:rsidRPr="00FE42E7">
        <w:rPr>
          <w:sz w:val="22"/>
          <w:szCs w:val="22"/>
        </w:rPr>
        <w:t> August 16 – 22, 2015 </w:t>
      </w:r>
      <w:proofErr w:type="gramStart"/>
      <w:r w:rsidRPr="00FE42E7">
        <w:rPr>
          <w:rFonts w:ascii="Cambria Math" w:hAnsi="Cambria Math" w:cs="Cambria Math"/>
          <w:sz w:val="22"/>
          <w:szCs w:val="22"/>
        </w:rPr>
        <w:t>‐</w:t>
      </w:r>
      <w:r w:rsidRPr="00FE42E7">
        <w:rPr>
          <w:sz w:val="22"/>
          <w:szCs w:val="22"/>
        </w:rPr>
        <w:t>  Yokohama</w:t>
      </w:r>
      <w:proofErr w:type="gramEnd"/>
      <w:r w:rsidRPr="00FE42E7">
        <w:rPr>
          <w:sz w:val="22"/>
          <w:szCs w:val="22"/>
        </w:rPr>
        <w:t>, JAPAN – Contact: http://www.icr2015.org/index.html </w:t>
      </w:r>
    </w:p>
    <w:p w:rsidR="00D24482" w:rsidRDefault="00FE4C6A" w:rsidP="00FE4C6A">
      <w:pPr>
        <w:overflowPunct/>
        <w:textAlignment w:val="auto"/>
        <w:rPr>
          <w:sz w:val="22"/>
          <w:szCs w:val="22"/>
        </w:rPr>
      </w:pPr>
      <w:r w:rsidRPr="00FE42E7">
        <w:rPr>
          <w:sz w:val="22"/>
          <w:szCs w:val="22"/>
        </w:rPr>
        <w:t>•  Cold Climate 2015 </w:t>
      </w:r>
      <w:r w:rsidRPr="00FE42E7">
        <w:rPr>
          <w:rFonts w:ascii="Cambria Math" w:hAnsi="Cambria Math" w:cs="Cambria Math"/>
          <w:sz w:val="22"/>
          <w:szCs w:val="22"/>
        </w:rPr>
        <w:t>‐</w:t>
      </w:r>
      <w:r w:rsidRPr="00FE42E7">
        <w:rPr>
          <w:sz w:val="22"/>
          <w:szCs w:val="22"/>
        </w:rPr>
        <w:t> October 20 – 23, 2015 </w:t>
      </w:r>
      <w:proofErr w:type="gramStart"/>
      <w:r w:rsidRPr="00FE42E7">
        <w:rPr>
          <w:rFonts w:ascii="Cambria Math" w:hAnsi="Cambria Math" w:cs="Cambria Math"/>
          <w:sz w:val="22"/>
          <w:szCs w:val="22"/>
        </w:rPr>
        <w:t>‐</w:t>
      </w:r>
      <w:r w:rsidR="00D24482">
        <w:rPr>
          <w:sz w:val="22"/>
          <w:szCs w:val="22"/>
        </w:rPr>
        <w:t>  Dalian</w:t>
      </w:r>
      <w:proofErr w:type="gramEnd"/>
      <w:r w:rsidR="00D24482">
        <w:rPr>
          <w:sz w:val="22"/>
          <w:szCs w:val="22"/>
        </w:rPr>
        <w:t>, CHINA </w:t>
      </w:r>
    </w:p>
    <w:p w:rsidR="00FE4C6A" w:rsidRPr="00FE42E7" w:rsidRDefault="00FE4C6A" w:rsidP="00FE4C6A">
      <w:pPr>
        <w:overflowPunct/>
        <w:textAlignment w:val="auto"/>
        <w:rPr>
          <w:sz w:val="22"/>
          <w:szCs w:val="22"/>
        </w:rPr>
      </w:pPr>
      <w:r w:rsidRPr="00FE42E7">
        <w:rPr>
          <w:sz w:val="22"/>
          <w:szCs w:val="22"/>
        </w:rPr>
        <w:t>Contact: http://www.coldclimate2015.org/ </w:t>
      </w:r>
    </w:p>
    <w:p w:rsidR="00FE4C6A" w:rsidRPr="00FE42E7" w:rsidRDefault="00FE4C6A" w:rsidP="00FE4C6A">
      <w:pPr>
        <w:overflowPunct/>
        <w:textAlignment w:val="auto"/>
        <w:rPr>
          <w:sz w:val="22"/>
          <w:szCs w:val="22"/>
        </w:rPr>
      </w:pPr>
      <w:r w:rsidRPr="00FE42E7">
        <w:rPr>
          <w:sz w:val="22"/>
          <w:szCs w:val="22"/>
        </w:rPr>
        <w:t>•  11th International Conference on Industrial Ventilation </w:t>
      </w:r>
      <w:r w:rsidRPr="00FE42E7">
        <w:rPr>
          <w:rFonts w:ascii="Cambria Math" w:hAnsi="Cambria Math" w:cs="Cambria Math"/>
          <w:sz w:val="22"/>
          <w:szCs w:val="22"/>
        </w:rPr>
        <w:t>‐</w:t>
      </w:r>
      <w:r w:rsidRPr="00FE42E7">
        <w:rPr>
          <w:sz w:val="22"/>
          <w:szCs w:val="22"/>
        </w:rPr>
        <w:t> October 26 – 28, 2015 </w:t>
      </w:r>
      <w:proofErr w:type="gramStart"/>
      <w:r w:rsidRPr="00FE42E7">
        <w:rPr>
          <w:rFonts w:ascii="Cambria Math" w:hAnsi="Cambria Math" w:cs="Cambria Math"/>
          <w:sz w:val="22"/>
          <w:szCs w:val="22"/>
        </w:rPr>
        <w:t>‐</w:t>
      </w:r>
      <w:r w:rsidRPr="00FE42E7">
        <w:rPr>
          <w:sz w:val="22"/>
          <w:szCs w:val="22"/>
        </w:rPr>
        <w:t>  Shanghai</w:t>
      </w:r>
      <w:proofErr w:type="gramEnd"/>
      <w:r w:rsidRPr="00FE42E7">
        <w:rPr>
          <w:sz w:val="22"/>
          <w:szCs w:val="22"/>
        </w:rPr>
        <w:t>, CHINA – </w:t>
      </w:r>
    </w:p>
    <w:p w:rsidR="00D24482" w:rsidRDefault="00FE4C6A" w:rsidP="00FE4C6A">
      <w:pPr>
        <w:overflowPunct/>
        <w:textAlignment w:val="auto"/>
        <w:rPr>
          <w:sz w:val="22"/>
          <w:szCs w:val="22"/>
        </w:rPr>
      </w:pPr>
      <w:r w:rsidRPr="00FE42E7">
        <w:rPr>
          <w:sz w:val="22"/>
          <w:szCs w:val="22"/>
        </w:rPr>
        <w:t>Contact: http://www.ventilation2015.org/ </w:t>
      </w:r>
    </w:p>
    <w:p w:rsidR="00D24482" w:rsidRPr="00FE42E7" w:rsidRDefault="00D24482" w:rsidP="00FE4C6A">
      <w:pPr>
        <w:overflowPunct/>
        <w:textAlignment w:val="auto"/>
        <w:rPr>
          <w:sz w:val="22"/>
          <w:szCs w:val="22"/>
        </w:rPr>
      </w:pPr>
    </w:p>
    <w:p w:rsidR="00FE4C6A" w:rsidRPr="00534768" w:rsidRDefault="00FE4C6A" w:rsidP="00FE4C6A">
      <w:pPr>
        <w:overflowPunct/>
        <w:textAlignment w:val="auto"/>
        <w:rPr>
          <w:sz w:val="22"/>
          <w:szCs w:val="22"/>
        </w:rPr>
      </w:pPr>
      <w:r w:rsidRPr="00534768">
        <w:rPr>
          <w:sz w:val="22"/>
          <w:szCs w:val="22"/>
        </w:rPr>
        <w:t>Conferences </w:t>
      </w:r>
      <w:r w:rsidRPr="00534768">
        <w:rPr>
          <w:b/>
          <w:sz w:val="22"/>
          <w:szCs w:val="22"/>
        </w:rPr>
        <w:t>2016</w:t>
      </w:r>
      <w:r w:rsidRPr="00534768">
        <w:rPr>
          <w:sz w:val="22"/>
          <w:szCs w:val="22"/>
        </w:rPr>
        <w:t> </w:t>
      </w:r>
    </w:p>
    <w:p w:rsidR="00FE4C6A" w:rsidRPr="00534768" w:rsidRDefault="00FE4C6A" w:rsidP="00FE4C6A">
      <w:pPr>
        <w:overflowPunct/>
        <w:textAlignment w:val="auto"/>
        <w:rPr>
          <w:sz w:val="22"/>
          <w:szCs w:val="22"/>
        </w:rPr>
      </w:pPr>
      <w:r w:rsidRPr="00534768">
        <w:rPr>
          <w:sz w:val="22"/>
          <w:szCs w:val="22"/>
        </w:rPr>
        <w:t>•  CLIMA 2016 </w:t>
      </w:r>
      <w:r w:rsidRPr="00534768">
        <w:rPr>
          <w:rFonts w:ascii="Cambria Math" w:hAnsi="Cambria Math" w:cs="Cambria Math"/>
          <w:sz w:val="22"/>
          <w:szCs w:val="22"/>
        </w:rPr>
        <w:t>‐</w:t>
      </w:r>
      <w:r w:rsidRPr="00534768">
        <w:rPr>
          <w:sz w:val="22"/>
          <w:szCs w:val="22"/>
        </w:rPr>
        <w:t> May 22 – 25, 2016 </w:t>
      </w:r>
      <w:proofErr w:type="gramStart"/>
      <w:r w:rsidRPr="00534768">
        <w:rPr>
          <w:rFonts w:ascii="Cambria Math" w:hAnsi="Cambria Math" w:cs="Cambria Math"/>
          <w:sz w:val="22"/>
          <w:szCs w:val="22"/>
        </w:rPr>
        <w:t>‐</w:t>
      </w:r>
      <w:r w:rsidRPr="00534768">
        <w:rPr>
          <w:sz w:val="22"/>
          <w:szCs w:val="22"/>
        </w:rPr>
        <w:t>  Aalborg</w:t>
      </w:r>
      <w:proofErr w:type="gramEnd"/>
      <w:r w:rsidRPr="00534768">
        <w:rPr>
          <w:sz w:val="22"/>
          <w:szCs w:val="22"/>
        </w:rPr>
        <w:t>, DENMARK – Contact: </w:t>
      </w:r>
    </w:p>
    <w:p w:rsidR="00AD0B07" w:rsidRDefault="00507038" w:rsidP="00FE4C6A">
      <w:pPr>
        <w:overflowPunct/>
        <w:textAlignment w:val="auto"/>
        <w:rPr>
          <w:sz w:val="22"/>
          <w:szCs w:val="22"/>
        </w:rPr>
      </w:pPr>
      <w:hyperlink r:id="rId12" w:history="1">
        <w:r w:rsidR="00112821" w:rsidRPr="00C62234">
          <w:rPr>
            <w:rStyle w:val="Hyperlink"/>
            <w:sz w:val="22"/>
            <w:szCs w:val="22"/>
          </w:rPr>
          <w:t>http://www.clima2016.org/welcome.aspx</w:t>
        </w:r>
      </w:hyperlink>
    </w:p>
    <w:p w:rsidR="00112821" w:rsidRDefault="00507038" w:rsidP="00FE4C6A">
      <w:pPr>
        <w:overflowPunct/>
        <w:textAlignment w:val="auto"/>
      </w:pPr>
      <w:hyperlink r:id="rId13" w:history="1">
        <w:r w:rsidR="00FD7335">
          <w:rPr>
            <w:rStyle w:val="Strong"/>
            <w:color w:val="0000FF"/>
            <w:u w:val="single"/>
          </w:rPr>
          <w:t>2015 International Conference on Energy and Environment</w:t>
        </w:r>
        <w:r w:rsidR="00FD7335">
          <w:rPr>
            <w:b/>
            <w:bCs/>
            <w:color w:val="0000FF"/>
            <w:u w:val="single"/>
          </w:rPr>
          <w:br/>
        </w:r>
        <w:r w:rsidR="00FD7335">
          <w:rPr>
            <w:rStyle w:val="Strong"/>
            <w:color w:val="0000FF"/>
            <w:u w:val="single"/>
          </w:rPr>
          <w:t>in Ships</w:t>
        </w:r>
      </w:hyperlink>
      <w:r w:rsidR="00FD7335">
        <w:br/>
        <w:t>Athens, Greece, May 22-24, 2015</w:t>
      </w:r>
    </w:p>
    <w:p w:rsidR="00FD7335" w:rsidRDefault="00507038" w:rsidP="00FE4C6A">
      <w:pPr>
        <w:overflowPunct/>
        <w:textAlignment w:val="auto"/>
      </w:pPr>
      <w:r>
        <w:lastRenderedPageBreak/>
        <w:fldChar w:fldCharType="begin"/>
      </w:r>
      <w:r>
        <w:instrText xml:space="preserve"> HYPERLINK "https://www.ashrae.org/EMC2015" \t "_blank" </w:instrText>
      </w:r>
      <w:r>
        <w:fldChar w:fldCharType="separate"/>
      </w:r>
      <w:r w:rsidR="00FD7335">
        <w:rPr>
          <w:rStyle w:val="Hyperlink"/>
          <w:b/>
          <w:bCs/>
        </w:rPr>
        <w:t>2015 ASHRAE Energy Modeling Conference</w:t>
      </w:r>
      <w:r>
        <w:rPr>
          <w:rStyle w:val="Hyperlink"/>
          <w:b/>
          <w:bCs/>
        </w:rPr>
        <w:fldChar w:fldCharType="end"/>
      </w:r>
      <w:r w:rsidR="00FD7335">
        <w:br/>
        <w:t>Atlanta, GA, Sept. 30 – Oct. 2, 2015</w:t>
      </w:r>
    </w:p>
    <w:p w:rsidR="00FD7335" w:rsidRPr="00534768" w:rsidRDefault="00507038" w:rsidP="00FE4C6A">
      <w:pPr>
        <w:overflowPunct/>
        <w:textAlignment w:val="auto"/>
        <w:rPr>
          <w:sz w:val="22"/>
          <w:szCs w:val="22"/>
        </w:rPr>
      </w:pPr>
      <w:hyperlink r:id="rId14" w:history="1">
        <w:r w:rsidR="00FD7335">
          <w:rPr>
            <w:rStyle w:val="Strong"/>
            <w:color w:val="0000FF"/>
            <w:u w:val="single"/>
          </w:rPr>
          <w:t>ASHRAE Winter Conference</w:t>
        </w:r>
      </w:hyperlink>
      <w:r w:rsidR="00FD7335">
        <w:br/>
        <w:t>Orlando, FL January 23-27, 2016</w:t>
      </w:r>
    </w:p>
    <w:sectPr w:rsidR="00FD7335" w:rsidRPr="00534768" w:rsidSect="00F11D97">
      <w:headerReference w:type="default" r:id="rId15"/>
      <w:pgSz w:w="12240" w:h="15840" w:code="1"/>
      <w:pgMar w:top="1440" w:right="1440" w:bottom="1320" w:left="1440" w:header="720" w:footer="720"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679" w:rsidRDefault="004C7679">
      <w:r>
        <w:separator/>
      </w:r>
    </w:p>
  </w:endnote>
  <w:endnote w:type="continuationSeparator" w:id="0">
    <w:p w:rsidR="004C7679" w:rsidRDefault="004C7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Swis721 Cn BT">
    <w:charset w:val="00"/>
    <w:family w:val="swiss"/>
    <w:pitch w:val="variable"/>
    <w:sig w:usb0="00000087" w:usb1="00000000" w:usb2="00000000" w:usb3="00000000" w:csb0="0000001B" w:csb1="00000000"/>
  </w:font>
  <w:font w:name="ＭＳ 明朝">
    <w:charset w:val="4E"/>
    <w:family w:val="auto"/>
    <w:pitch w:val="variable"/>
    <w:sig w:usb0="00000001" w:usb1="08070000" w:usb2="00000010" w:usb3="00000000" w:csb0="00020000" w:csb1="00000000"/>
  </w:font>
  <w:font w:name="Consolas">
    <w:panose1 w:val="020B0609020204030204"/>
    <w:charset w:val="00"/>
    <w:family w:val="auto"/>
    <w:pitch w:val="variable"/>
    <w:sig w:usb0="E10002FF" w:usb1="4000FCFF" w:usb2="00000009" w:usb3="00000000" w:csb0="0000019F" w:csb1="00000000"/>
  </w:font>
  <w:font w:name="Calibri">
    <w:panose1 w:val="020F0502020204030204"/>
    <w:charset w:val="00"/>
    <w:family w:val="auto"/>
    <w:pitch w:val="variable"/>
    <w:sig w:usb0="E10002FF" w:usb1="4000ACFF" w:usb2="00000009" w:usb3="00000000" w:csb0="0000019F" w:csb1="00000000"/>
  </w:font>
  <w:font w:name="TimesNewRomanPS">
    <w:altName w:val="Times New Roman"/>
    <w:charset w:val="00"/>
    <w:family w:val="roman"/>
    <w:pitch w:val="default"/>
  </w:font>
  <w:font w:name="CG Times">
    <w:altName w:val="Times New Roman"/>
    <w:charset w:val="00"/>
    <w:family w:val="roman"/>
    <w:pitch w:val="variable"/>
    <w:sig w:usb0="00000007" w:usb1="00000000" w:usb2="00000000" w:usb3="00000000" w:csb0="00000093" w:csb1="00000000"/>
  </w:font>
  <w:font w:name="Cambria Math">
    <w:panose1 w:val="0204050305040603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C6A" w:rsidRDefault="00FE4C6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679" w:rsidRDefault="004C7679">
      <w:r>
        <w:separator/>
      </w:r>
    </w:p>
  </w:footnote>
  <w:footnote w:type="continuationSeparator" w:id="0">
    <w:p w:rsidR="004C7679" w:rsidRDefault="004C767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C6A" w:rsidRDefault="00FE4C6A">
    <w:pPr>
      <w:pStyle w:val="Header"/>
    </w:pPr>
    <w:r w:rsidRPr="00FD1D08">
      <w:rPr>
        <w:noProof/>
        <w:color w:val="FF0000"/>
        <w:sz w:val="18"/>
        <w:szCs w:val="18"/>
      </w:rPr>
      <w:drawing>
        <wp:inline distT="0" distB="0" distL="0" distR="0" wp14:anchorId="3BF89914" wp14:editId="4B1567F6">
          <wp:extent cx="804999" cy="552450"/>
          <wp:effectExtent l="19050" t="0" r="0" b="0"/>
          <wp:docPr id="3"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1" cstate="print"/>
                  <a:srcRect/>
                  <a:stretch>
                    <a:fillRect/>
                  </a:stretch>
                </pic:blipFill>
                <pic:spPr bwMode="auto">
                  <a:xfrm>
                    <a:off x="0" y="0"/>
                    <a:ext cx="804999" cy="552450"/>
                  </a:xfrm>
                  <a:prstGeom prst="rect">
                    <a:avLst/>
                  </a:prstGeom>
                  <a:noFill/>
                  <a:ln w="9525">
                    <a:noFill/>
                    <a:miter lim="800000"/>
                    <a:headEnd/>
                    <a:tailEnd/>
                  </a:ln>
                </pic:spPr>
              </pic:pic>
            </a:graphicData>
          </a:graphic>
        </wp:inline>
      </w:drawing>
    </w:r>
    <w:r w:rsidRPr="00FD1D08">
      <w:rPr>
        <w:b/>
        <w:bCs/>
        <w:i/>
        <w:iCs/>
        <w:color w:val="FF0000"/>
        <w:sz w:val="22"/>
      </w:rPr>
      <w:t>Shaping Tomorrow’s Built Environment Today</w:t>
    </w:r>
    <w:r>
      <w:rPr>
        <w:b/>
        <w:bCs/>
        <w:i/>
        <w:iCs/>
        <w:color w:val="FF0000"/>
        <w:sz w:val="22"/>
      </w:rPr>
      <w:t xml:space="preserve"> </w:t>
    </w:r>
    <w:r>
      <w:ptab w:relativeTo="margin" w:alignment="right" w:leader="none"/>
    </w:r>
    <w:sdt>
      <w:sdtPr>
        <w:id w:val="968859952"/>
        <w:placeholder>
          <w:docPart w:val="935DB52C0CF8464FA2B1B4DE85FA62EB"/>
        </w:placeholder>
        <w:temporary/>
        <w:showingPlcHdr/>
      </w:sdtPr>
      <w:sdtEndPr/>
      <w:sdtContent>
        <w:r>
          <w:t>[Type text]</w:t>
        </w:r>
      </w:sdtContent>
    </w:sdt>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C6A" w:rsidRDefault="00FE4C6A">
    <w:pPr>
      <w:pStyle w:val="Header"/>
    </w:pPr>
    <w:r>
      <w:ptab w:relativeTo="margin" w:alignment="right" w:leader="none"/>
    </w:r>
    <w:sdt>
      <w:sdtPr>
        <w:id w:val="308130803"/>
        <w:placeholder>
          <w:docPart w:val="FCC46380AA8943739F6B32A251A7016C"/>
        </w:placeholder>
        <w:temporary/>
        <w:showingPlcHdr/>
      </w:sdtPr>
      <w:sdtEndPr/>
      <w:sdtContent>
        <w:r>
          <w:t>[Type text]</w:t>
        </w:r>
      </w:sdtContent>
    </w:sdt>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E6238"/>
    <w:multiLevelType w:val="hybridMultilevel"/>
    <w:tmpl w:val="743ECC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7532124"/>
    <w:multiLevelType w:val="hybridMultilevel"/>
    <w:tmpl w:val="DA1E3D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89B4830"/>
    <w:multiLevelType w:val="hybridMultilevel"/>
    <w:tmpl w:val="4FD04B8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51D22F3"/>
    <w:multiLevelType w:val="hybridMultilevel"/>
    <w:tmpl w:val="1C4841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A475DE7"/>
    <w:multiLevelType w:val="hybridMultilevel"/>
    <w:tmpl w:val="559217A0"/>
    <w:lvl w:ilvl="0" w:tplc="04090001">
      <w:start w:val="1"/>
      <w:numFmt w:val="bullet"/>
      <w:lvlText w:val=""/>
      <w:lvlJc w:val="left"/>
      <w:pPr>
        <w:ind w:left="1144" w:hanging="360"/>
      </w:pPr>
      <w:rPr>
        <w:rFonts w:ascii="Symbol" w:hAnsi="Symbol"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5">
    <w:nsid w:val="1D6F6A70"/>
    <w:multiLevelType w:val="hybridMultilevel"/>
    <w:tmpl w:val="FB2EB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A85B80"/>
    <w:multiLevelType w:val="hybridMultilevel"/>
    <w:tmpl w:val="036A5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D51367"/>
    <w:multiLevelType w:val="hybridMultilevel"/>
    <w:tmpl w:val="0926387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453036F"/>
    <w:multiLevelType w:val="hybridMultilevel"/>
    <w:tmpl w:val="1EA27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AC3D15"/>
    <w:multiLevelType w:val="hybridMultilevel"/>
    <w:tmpl w:val="204ED482"/>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403A31C0"/>
    <w:multiLevelType w:val="hybridMultilevel"/>
    <w:tmpl w:val="BED8E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D0225C"/>
    <w:multiLevelType w:val="hybridMultilevel"/>
    <w:tmpl w:val="AB1E2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017FC9"/>
    <w:multiLevelType w:val="hybridMultilevel"/>
    <w:tmpl w:val="1A5C7C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7734A48"/>
    <w:multiLevelType w:val="hybridMultilevel"/>
    <w:tmpl w:val="D25254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8A31BD7"/>
    <w:multiLevelType w:val="hybridMultilevel"/>
    <w:tmpl w:val="8A508D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8C059A8"/>
    <w:multiLevelType w:val="hybridMultilevel"/>
    <w:tmpl w:val="9B72CC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7BB35E31"/>
    <w:multiLevelType w:val="hybridMultilevel"/>
    <w:tmpl w:val="6AB4F1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10"/>
  </w:num>
  <w:num w:numId="3">
    <w:abstractNumId w:val="7"/>
  </w:num>
  <w:num w:numId="4">
    <w:abstractNumId w:val="8"/>
  </w:num>
  <w:num w:numId="5">
    <w:abstractNumId w:val="3"/>
  </w:num>
  <w:num w:numId="6">
    <w:abstractNumId w:val="1"/>
  </w:num>
  <w:num w:numId="7">
    <w:abstractNumId w:val="14"/>
  </w:num>
  <w:num w:numId="8">
    <w:abstractNumId w:val="2"/>
  </w:num>
  <w:num w:numId="9">
    <w:abstractNumId w:val="12"/>
  </w:num>
  <w:num w:numId="10">
    <w:abstractNumId w:val="15"/>
  </w:num>
  <w:num w:numId="11">
    <w:abstractNumId w:val="9"/>
  </w:num>
  <w:num w:numId="12">
    <w:abstractNumId w:val="4"/>
  </w:num>
  <w:num w:numId="13">
    <w:abstractNumId w:val="11"/>
  </w:num>
  <w:num w:numId="14">
    <w:abstractNumId w:val="5"/>
  </w:num>
  <w:num w:numId="15">
    <w:abstractNumId w:val="0"/>
  </w:num>
  <w:num w:numId="16">
    <w:abstractNumId w:val="16"/>
  </w:num>
  <w:num w:numId="17">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2"/>
  <w:displayVerticalDrawingGridEvery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661"/>
    <w:rsid w:val="00001C46"/>
    <w:rsid w:val="00005393"/>
    <w:rsid w:val="00006B97"/>
    <w:rsid w:val="0001270D"/>
    <w:rsid w:val="00015DCA"/>
    <w:rsid w:val="00021C7F"/>
    <w:rsid w:val="00021E15"/>
    <w:rsid w:val="00025CE1"/>
    <w:rsid w:val="00033431"/>
    <w:rsid w:val="00036AA2"/>
    <w:rsid w:val="000409A1"/>
    <w:rsid w:val="00041094"/>
    <w:rsid w:val="00042D2B"/>
    <w:rsid w:val="0004411E"/>
    <w:rsid w:val="000479F7"/>
    <w:rsid w:val="0005063E"/>
    <w:rsid w:val="0005669D"/>
    <w:rsid w:val="00057725"/>
    <w:rsid w:val="000602C6"/>
    <w:rsid w:val="00061BD5"/>
    <w:rsid w:val="000651A4"/>
    <w:rsid w:val="00065BC8"/>
    <w:rsid w:val="000716E8"/>
    <w:rsid w:val="000753C2"/>
    <w:rsid w:val="00084652"/>
    <w:rsid w:val="0008790A"/>
    <w:rsid w:val="000916A9"/>
    <w:rsid w:val="00091919"/>
    <w:rsid w:val="000939BD"/>
    <w:rsid w:val="000A0319"/>
    <w:rsid w:val="000A1943"/>
    <w:rsid w:val="000A2F15"/>
    <w:rsid w:val="000A6B9F"/>
    <w:rsid w:val="000A74F7"/>
    <w:rsid w:val="000B1BAC"/>
    <w:rsid w:val="000B1CCA"/>
    <w:rsid w:val="000B1EA3"/>
    <w:rsid w:val="000C18B6"/>
    <w:rsid w:val="000C34CF"/>
    <w:rsid w:val="000C63C9"/>
    <w:rsid w:val="000C6EA6"/>
    <w:rsid w:val="000C7BBA"/>
    <w:rsid w:val="000D3845"/>
    <w:rsid w:val="000D3BF5"/>
    <w:rsid w:val="000D3FAD"/>
    <w:rsid w:val="000D4F22"/>
    <w:rsid w:val="000E0557"/>
    <w:rsid w:val="000E2FCB"/>
    <w:rsid w:val="000F1543"/>
    <w:rsid w:val="000F3555"/>
    <w:rsid w:val="000F460A"/>
    <w:rsid w:val="000F667A"/>
    <w:rsid w:val="00103780"/>
    <w:rsid w:val="0010574E"/>
    <w:rsid w:val="001104F4"/>
    <w:rsid w:val="001109CC"/>
    <w:rsid w:val="00112821"/>
    <w:rsid w:val="00113D71"/>
    <w:rsid w:val="00115547"/>
    <w:rsid w:val="001216EC"/>
    <w:rsid w:val="00122113"/>
    <w:rsid w:val="00127715"/>
    <w:rsid w:val="001300D0"/>
    <w:rsid w:val="00131C28"/>
    <w:rsid w:val="00133D47"/>
    <w:rsid w:val="001357B9"/>
    <w:rsid w:val="0013615B"/>
    <w:rsid w:val="001369EE"/>
    <w:rsid w:val="00137C65"/>
    <w:rsid w:val="0014022E"/>
    <w:rsid w:val="00140B86"/>
    <w:rsid w:val="00143410"/>
    <w:rsid w:val="00143673"/>
    <w:rsid w:val="001444FA"/>
    <w:rsid w:val="001507A8"/>
    <w:rsid w:val="00150B2E"/>
    <w:rsid w:val="00151020"/>
    <w:rsid w:val="001514AB"/>
    <w:rsid w:val="0015357A"/>
    <w:rsid w:val="00153A9D"/>
    <w:rsid w:val="001616F6"/>
    <w:rsid w:val="00162C13"/>
    <w:rsid w:val="00170164"/>
    <w:rsid w:val="0017162C"/>
    <w:rsid w:val="00171844"/>
    <w:rsid w:val="001720E4"/>
    <w:rsid w:val="001721A1"/>
    <w:rsid w:val="001744C7"/>
    <w:rsid w:val="00174817"/>
    <w:rsid w:val="00181CA7"/>
    <w:rsid w:val="00195225"/>
    <w:rsid w:val="00197071"/>
    <w:rsid w:val="001A0150"/>
    <w:rsid w:val="001A0A24"/>
    <w:rsid w:val="001A1BCD"/>
    <w:rsid w:val="001A1CDD"/>
    <w:rsid w:val="001A56E6"/>
    <w:rsid w:val="001A5D5D"/>
    <w:rsid w:val="001B31F2"/>
    <w:rsid w:val="001B6287"/>
    <w:rsid w:val="001C0129"/>
    <w:rsid w:val="001C28A5"/>
    <w:rsid w:val="001D0170"/>
    <w:rsid w:val="001D57AF"/>
    <w:rsid w:val="001E5ABF"/>
    <w:rsid w:val="001E7E69"/>
    <w:rsid w:val="001E7EA8"/>
    <w:rsid w:val="001F0740"/>
    <w:rsid w:val="001F0968"/>
    <w:rsid w:val="001F0CB1"/>
    <w:rsid w:val="001F162D"/>
    <w:rsid w:val="001F25A2"/>
    <w:rsid w:val="001F7E12"/>
    <w:rsid w:val="00201D9C"/>
    <w:rsid w:val="002038F4"/>
    <w:rsid w:val="00205C24"/>
    <w:rsid w:val="00206564"/>
    <w:rsid w:val="00210ECA"/>
    <w:rsid w:val="00216FE9"/>
    <w:rsid w:val="002200FC"/>
    <w:rsid w:val="0022379E"/>
    <w:rsid w:val="002335AE"/>
    <w:rsid w:val="00235191"/>
    <w:rsid w:val="002355C7"/>
    <w:rsid w:val="002360DF"/>
    <w:rsid w:val="00237048"/>
    <w:rsid w:val="00237438"/>
    <w:rsid w:val="002474C8"/>
    <w:rsid w:val="00253BA4"/>
    <w:rsid w:val="00254F97"/>
    <w:rsid w:val="0025554C"/>
    <w:rsid w:val="00260B3B"/>
    <w:rsid w:val="0026146C"/>
    <w:rsid w:val="00265D13"/>
    <w:rsid w:val="0026682E"/>
    <w:rsid w:val="00271D43"/>
    <w:rsid w:val="002738A2"/>
    <w:rsid w:val="00274FB4"/>
    <w:rsid w:val="00275334"/>
    <w:rsid w:val="002755F1"/>
    <w:rsid w:val="00276550"/>
    <w:rsid w:val="00277E14"/>
    <w:rsid w:val="00280189"/>
    <w:rsid w:val="00280934"/>
    <w:rsid w:val="002814EE"/>
    <w:rsid w:val="002820E1"/>
    <w:rsid w:val="002829BB"/>
    <w:rsid w:val="00283D83"/>
    <w:rsid w:val="00284C42"/>
    <w:rsid w:val="00290DB1"/>
    <w:rsid w:val="0029428C"/>
    <w:rsid w:val="00295FF3"/>
    <w:rsid w:val="002A3ACB"/>
    <w:rsid w:val="002B06AD"/>
    <w:rsid w:val="002B06D5"/>
    <w:rsid w:val="002B6ACF"/>
    <w:rsid w:val="002C0335"/>
    <w:rsid w:val="002C03BF"/>
    <w:rsid w:val="002C59B8"/>
    <w:rsid w:val="002C6076"/>
    <w:rsid w:val="002C76F0"/>
    <w:rsid w:val="002E0AE4"/>
    <w:rsid w:val="002E1E99"/>
    <w:rsid w:val="002E25EB"/>
    <w:rsid w:val="002F09A1"/>
    <w:rsid w:val="002F0FD9"/>
    <w:rsid w:val="002F188F"/>
    <w:rsid w:val="002F4243"/>
    <w:rsid w:val="002F5054"/>
    <w:rsid w:val="002F5787"/>
    <w:rsid w:val="002F7EBB"/>
    <w:rsid w:val="00301EC6"/>
    <w:rsid w:val="003025CB"/>
    <w:rsid w:val="00302B36"/>
    <w:rsid w:val="0030311A"/>
    <w:rsid w:val="0030715B"/>
    <w:rsid w:val="003101AA"/>
    <w:rsid w:val="003105AE"/>
    <w:rsid w:val="00311C7A"/>
    <w:rsid w:val="003138C0"/>
    <w:rsid w:val="00315144"/>
    <w:rsid w:val="00315D7B"/>
    <w:rsid w:val="003165F5"/>
    <w:rsid w:val="003203E1"/>
    <w:rsid w:val="00321108"/>
    <w:rsid w:val="0032342C"/>
    <w:rsid w:val="003244A9"/>
    <w:rsid w:val="00334B1F"/>
    <w:rsid w:val="00337600"/>
    <w:rsid w:val="00341D1D"/>
    <w:rsid w:val="00341F2D"/>
    <w:rsid w:val="00342007"/>
    <w:rsid w:val="00346257"/>
    <w:rsid w:val="0034724E"/>
    <w:rsid w:val="00355C57"/>
    <w:rsid w:val="00362C3A"/>
    <w:rsid w:val="00362D25"/>
    <w:rsid w:val="00364079"/>
    <w:rsid w:val="00365CD2"/>
    <w:rsid w:val="00371230"/>
    <w:rsid w:val="00371BE4"/>
    <w:rsid w:val="00374C95"/>
    <w:rsid w:val="003764C5"/>
    <w:rsid w:val="00377309"/>
    <w:rsid w:val="003838DA"/>
    <w:rsid w:val="00392A0D"/>
    <w:rsid w:val="00395E3D"/>
    <w:rsid w:val="003A2648"/>
    <w:rsid w:val="003A26B5"/>
    <w:rsid w:val="003A44D9"/>
    <w:rsid w:val="003A5EF1"/>
    <w:rsid w:val="003A6AC3"/>
    <w:rsid w:val="003A72C0"/>
    <w:rsid w:val="003B0C2F"/>
    <w:rsid w:val="003B1728"/>
    <w:rsid w:val="003B6622"/>
    <w:rsid w:val="003C29FE"/>
    <w:rsid w:val="003C6E89"/>
    <w:rsid w:val="003D0AD1"/>
    <w:rsid w:val="003D1C5C"/>
    <w:rsid w:val="003D3623"/>
    <w:rsid w:val="003D4BDC"/>
    <w:rsid w:val="003D618C"/>
    <w:rsid w:val="003D68DB"/>
    <w:rsid w:val="003E1993"/>
    <w:rsid w:val="003E236C"/>
    <w:rsid w:val="003E4920"/>
    <w:rsid w:val="003E5CC5"/>
    <w:rsid w:val="003E6541"/>
    <w:rsid w:val="003E6A76"/>
    <w:rsid w:val="003E6CA2"/>
    <w:rsid w:val="003E79E6"/>
    <w:rsid w:val="003F122D"/>
    <w:rsid w:val="003F5F6C"/>
    <w:rsid w:val="003F70B7"/>
    <w:rsid w:val="003F7968"/>
    <w:rsid w:val="00401144"/>
    <w:rsid w:val="00401A31"/>
    <w:rsid w:val="004022DC"/>
    <w:rsid w:val="00403237"/>
    <w:rsid w:val="00407CC3"/>
    <w:rsid w:val="00413653"/>
    <w:rsid w:val="00413895"/>
    <w:rsid w:val="004142D2"/>
    <w:rsid w:val="004155BC"/>
    <w:rsid w:val="0041653C"/>
    <w:rsid w:val="004234B1"/>
    <w:rsid w:val="00423A2C"/>
    <w:rsid w:val="00424415"/>
    <w:rsid w:val="0043411E"/>
    <w:rsid w:val="00443237"/>
    <w:rsid w:val="00444BB9"/>
    <w:rsid w:val="00445A3E"/>
    <w:rsid w:val="0044780C"/>
    <w:rsid w:val="004506EF"/>
    <w:rsid w:val="0045243F"/>
    <w:rsid w:val="0045468E"/>
    <w:rsid w:val="00460282"/>
    <w:rsid w:val="004624FE"/>
    <w:rsid w:val="00466958"/>
    <w:rsid w:val="004677CA"/>
    <w:rsid w:val="00470B5E"/>
    <w:rsid w:val="00472878"/>
    <w:rsid w:val="00486752"/>
    <w:rsid w:val="00486B5E"/>
    <w:rsid w:val="004878BD"/>
    <w:rsid w:val="004921AB"/>
    <w:rsid w:val="00495670"/>
    <w:rsid w:val="00495E32"/>
    <w:rsid w:val="00497D36"/>
    <w:rsid w:val="004A05B0"/>
    <w:rsid w:val="004A0AA7"/>
    <w:rsid w:val="004A0AD3"/>
    <w:rsid w:val="004A6402"/>
    <w:rsid w:val="004A6721"/>
    <w:rsid w:val="004A6F45"/>
    <w:rsid w:val="004B1EB8"/>
    <w:rsid w:val="004B2669"/>
    <w:rsid w:val="004B2B97"/>
    <w:rsid w:val="004B3AF0"/>
    <w:rsid w:val="004B4B12"/>
    <w:rsid w:val="004C0C31"/>
    <w:rsid w:val="004C0F49"/>
    <w:rsid w:val="004C1DA4"/>
    <w:rsid w:val="004C3697"/>
    <w:rsid w:val="004C7679"/>
    <w:rsid w:val="004D039B"/>
    <w:rsid w:val="004D0DCC"/>
    <w:rsid w:val="004E00D6"/>
    <w:rsid w:val="004E1203"/>
    <w:rsid w:val="004E2C73"/>
    <w:rsid w:val="004E381C"/>
    <w:rsid w:val="004E4AE9"/>
    <w:rsid w:val="004F185F"/>
    <w:rsid w:val="004F21E5"/>
    <w:rsid w:val="004F629F"/>
    <w:rsid w:val="005036AE"/>
    <w:rsid w:val="00507038"/>
    <w:rsid w:val="005079A7"/>
    <w:rsid w:val="005104E4"/>
    <w:rsid w:val="00510E4A"/>
    <w:rsid w:val="0051139D"/>
    <w:rsid w:val="00511839"/>
    <w:rsid w:val="00511E7E"/>
    <w:rsid w:val="00512173"/>
    <w:rsid w:val="00513F03"/>
    <w:rsid w:val="005142B8"/>
    <w:rsid w:val="005144FF"/>
    <w:rsid w:val="00514BA6"/>
    <w:rsid w:val="00514CB9"/>
    <w:rsid w:val="00521CFD"/>
    <w:rsid w:val="00525393"/>
    <w:rsid w:val="00533E23"/>
    <w:rsid w:val="00534768"/>
    <w:rsid w:val="00536705"/>
    <w:rsid w:val="00543CA7"/>
    <w:rsid w:val="00543E97"/>
    <w:rsid w:val="0054499D"/>
    <w:rsid w:val="0054530C"/>
    <w:rsid w:val="0055074E"/>
    <w:rsid w:val="0055088D"/>
    <w:rsid w:val="005539BD"/>
    <w:rsid w:val="00556523"/>
    <w:rsid w:val="00556C63"/>
    <w:rsid w:val="00556E22"/>
    <w:rsid w:val="00560EB4"/>
    <w:rsid w:val="00564939"/>
    <w:rsid w:val="00564BBD"/>
    <w:rsid w:val="00564F4B"/>
    <w:rsid w:val="0056507F"/>
    <w:rsid w:val="00566E39"/>
    <w:rsid w:val="00570B9D"/>
    <w:rsid w:val="00582BA7"/>
    <w:rsid w:val="00583D75"/>
    <w:rsid w:val="00587B23"/>
    <w:rsid w:val="005926CD"/>
    <w:rsid w:val="00594499"/>
    <w:rsid w:val="00594E62"/>
    <w:rsid w:val="00595C53"/>
    <w:rsid w:val="005A0A5A"/>
    <w:rsid w:val="005A0A7F"/>
    <w:rsid w:val="005A1EB2"/>
    <w:rsid w:val="005A3D96"/>
    <w:rsid w:val="005A5FB7"/>
    <w:rsid w:val="005A67FF"/>
    <w:rsid w:val="005B5B3A"/>
    <w:rsid w:val="005B5C02"/>
    <w:rsid w:val="005B6357"/>
    <w:rsid w:val="005C0928"/>
    <w:rsid w:val="005C5614"/>
    <w:rsid w:val="005D563A"/>
    <w:rsid w:val="005D6018"/>
    <w:rsid w:val="005E0CDF"/>
    <w:rsid w:val="005E2C4D"/>
    <w:rsid w:val="005E33E3"/>
    <w:rsid w:val="005E448F"/>
    <w:rsid w:val="005E47DC"/>
    <w:rsid w:val="005E5BAC"/>
    <w:rsid w:val="005E6C04"/>
    <w:rsid w:val="005F6447"/>
    <w:rsid w:val="00601DE1"/>
    <w:rsid w:val="00605030"/>
    <w:rsid w:val="00610EA4"/>
    <w:rsid w:val="00612A73"/>
    <w:rsid w:val="00614F4E"/>
    <w:rsid w:val="00615483"/>
    <w:rsid w:val="00615A76"/>
    <w:rsid w:val="00616024"/>
    <w:rsid w:val="00625474"/>
    <w:rsid w:val="00626FA1"/>
    <w:rsid w:val="0063780E"/>
    <w:rsid w:val="00644201"/>
    <w:rsid w:val="0064626A"/>
    <w:rsid w:val="006503B0"/>
    <w:rsid w:val="00650972"/>
    <w:rsid w:val="00655048"/>
    <w:rsid w:val="00656B4B"/>
    <w:rsid w:val="00657BFA"/>
    <w:rsid w:val="006630A1"/>
    <w:rsid w:val="0066329C"/>
    <w:rsid w:val="00665994"/>
    <w:rsid w:val="00666493"/>
    <w:rsid w:val="00666D27"/>
    <w:rsid w:val="00674B55"/>
    <w:rsid w:val="006831C5"/>
    <w:rsid w:val="00683229"/>
    <w:rsid w:val="006857A6"/>
    <w:rsid w:val="00686D75"/>
    <w:rsid w:val="006873C2"/>
    <w:rsid w:val="00696856"/>
    <w:rsid w:val="006968D0"/>
    <w:rsid w:val="006A1D34"/>
    <w:rsid w:val="006A27D6"/>
    <w:rsid w:val="006A65F0"/>
    <w:rsid w:val="006B177E"/>
    <w:rsid w:val="006B1C88"/>
    <w:rsid w:val="006B1FA6"/>
    <w:rsid w:val="006C0269"/>
    <w:rsid w:val="006C376D"/>
    <w:rsid w:val="006C3D66"/>
    <w:rsid w:val="006C780E"/>
    <w:rsid w:val="006D133E"/>
    <w:rsid w:val="006D2FFC"/>
    <w:rsid w:val="006E5390"/>
    <w:rsid w:val="006E660A"/>
    <w:rsid w:val="006F0B6D"/>
    <w:rsid w:val="006F129A"/>
    <w:rsid w:val="006F3AF2"/>
    <w:rsid w:val="0070177B"/>
    <w:rsid w:val="00703984"/>
    <w:rsid w:val="007054A0"/>
    <w:rsid w:val="00707CC9"/>
    <w:rsid w:val="007105A8"/>
    <w:rsid w:val="007135DE"/>
    <w:rsid w:val="007138DE"/>
    <w:rsid w:val="00714793"/>
    <w:rsid w:val="007243C2"/>
    <w:rsid w:val="007251BB"/>
    <w:rsid w:val="00731CC9"/>
    <w:rsid w:val="00732CA6"/>
    <w:rsid w:val="0073758E"/>
    <w:rsid w:val="007375FD"/>
    <w:rsid w:val="00737C7E"/>
    <w:rsid w:val="0074348E"/>
    <w:rsid w:val="0074436D"/>
    <w:rsid w:val="00746595"/>
    <w:rsid w:val="0075584B"/>
    <w:rsid w:val="00760353"/>
    <w:rsid w:val="00760C9B"/>
    <w:rsid w:val="007645B6"/>
    <w:rsid w:val="0076625C"/>
    <w:rsid w:val="0076729B"/>
    <w:rsid w:val="00767551"/>
    <w:rsid w:val="0077169E"/>
    <w:rsid w:val="00780C65"/>
    <w:rsid w:val="0078336C"/>
    <w:rsid w:val="00785B6A"/>
    <w:rsid w:val="007911EA"/>
    <w:rsid w:val="00793047"/>
    <w:rsid w:val="00793F55"/>
    <w:rsid w:val="00794CF7"/>
    <w:rsid w:val="0079588C"/>
    <w:rsid w:val="00797267"/>
    <w:rsid w:val="007A15FC"/>
    <w:rsid w:val="007A205B"/>
    <w:rsid w:val="007B30BA"/>
    <w:rsid w:val="007B347B"/>
    <w:rsid w:val="007B3521"/>
    <w:rsid w:val="007B362C"/>
    <w:rsid w:val="007B387D"/>
    <w:rsid w:val="007B4C0B"/>
    <w:rsid w:val="007C3508"/>
    <w:rsid w:val="007C4C9D"/>
    <w:rsid w:val="007C4E3A"/>
    <w:rsid w:val="007D4BAE"/>
    <w:rsid w:val="007D6BB7"/>
    <w:rsid w:val="007E6AB0"/>
    <w:rsid w:val="007F2026"/>
    <w:rsid w:val="007F344C"/>
    <w:rsid w:val="007F5FFF"/>
    <w:rsid w:val="007F7BBD"/>
    <w:rsid w:val="007F7E4E"/>
    <w:rsid w:val="00800319"/>
    <w:rsid w:val="00803066"/>
    <w:rsid w:val="00807CB8"/>
    <w:rsid w:val="008120D3"/>
    <w:rsid w:val="008151E9"/>
    <w:rsid w:val="0082128E"/>
    <w:rsid w:val="008246C4"/>
    <w:rsid w:val="00826790"/>
    <w:rsid w:val="00832A5E"/>
    <w:rsid w:val="0083373D"/>
    <w:rsid w:val="00840E4A"/>
    <w:rsid w:val="00846857"/>
    <w:rsid w:val="00846BE4"/>
    <w:rsid w:val="00846E29"/>
    <w:rsid w:val="008475A0"/>
    <w:rsid w:val="00847B1E"/>
    <w:rsid w:val="00852C2C"/>
    <w:rsid w:val="00852D70"/>
    <w:rsid w:val="00853089"/>
    <w:rsid w:val="00864AE4"/>
    <w:rsid w:val="00870812"/>
    <w:rsid w:val="00870C20"/>
    <w:rsid w:val="008723C7"/>
    <w:rsid w:val="008741DF"/>
    <w:rsid w:val="00877565"/>
    <w:rsid w:val="0087759E"/>
    <w:rsid w:val="00880FB9"/>
    <w:rsid w:val="0088493A"/>
    <w:rsid w:val="0089144D"/>
    <w:rsid w:val="008970FD"/>
    <w:rsid w:val="008A002F"/>
    <w:rsid w:val="008A18D5"/>
    <w:rsid w:val="008A1DC6"/>
    <w:rsid w:val="008A2532"/>
    <w:rsid w:val="008A58FB"/>
    <w:rsid w:val="008B0576"/>
    <w:rsid w:val="008B0638"/>
    <w:rsid w:val="008B1A40"/>
    <w:rsid w:val="008B3800"/>
    <w:rsid w:val="008B43F9"/>
    <w:rsid w:val="008C6C15"/>
    <w:rsid w:val="008C6EB5"/>
    <w:rsid w:val="008C7044"/>
    <w:rsid w:val="008C739B"/>
    <w:rsid w:val="008C739D"/>
    <w:rsid w:val="008D0C68"/>
    <w:rsid w:val="008D1C95"/>
    <w:rsid w:val="008D25C8"/>
    <w:rsid w:val="008D46C0"/>
    <w:rsid w:val="008D65BA"/>
    <w:rsid w:val="008D7E2A"/>
    <w:rsid w:val="008E0BEF"/>
    <w:rsid w:val="008E0E35"/>
    <w:rsid w:val="008E231E"/>
    <w:rsid w:val="008E439E"/>
    <w:rsid w:val="008E63AD"/>
    <w:rsid w:val="008E6E5B"/>
    <w:rsid w:val="008F2D5C"/>
    <w:rsid w:val="008F66D5"/>
    <w:rsid w:val="009007F9"/>
    <w:rsid w:val="00906D2C"/>
    <w:rsid w:val="00906E61"/>
    <w:rsid w:val="00911B38"/>
    <w:rsid w:val="00914C39"/>
    <w:rsid w:val="009163E3"/>
    <w:rsid w:val="00924A03"/>
    <w:rsid w:val="00931791"/>
    <w:rsid w:val="00931DD4"/>
    <w:rsid w:val="00940CA5"/>
    <w:rsid w:val="009412F8"/>
    <w:rsid w:val="009422DA"/>
    <w:rsid w:val="009433D9"/>
    <w:rsid w:val="00953540"/>
    <w:rsid w:val="00956E48"/>
    <w:rsid w:val="009624D5"/>
    <w:rsid w:val="009644E2"/>
    <w:rsid w:val="00967D70"/>
    <w:rsid w:val="00970B53"/>
    <w:rsid w:val="0097291F"/>
    <w:rsid w:val="00975AF9"/>
    <w:rsid w:val="00976AAC"/>
    <w:rsid w:val="00977B15"/>
    <w:rsid w:val="00984CA7"/>
    <w:rsid w:val="00986E87"/>
    <w:rsid w:val="009909C1"/>
    <w:rsid w:val="00990B5B"/>
    <w:rsid w:val="009919DD"/>
    <w:rsid w:val="00997D7F"/>
    <w:rsid w:val="009A09B0"/>
    <w:rsid w:val="009A4E23"/>
    <w:rsid w:val="009B0EBB"/>
    <w:rsid w:val="009B2DDD"/>
    <w:rsid w:val="009B3D44"/>
    <w:rsid w:val="009B697B"/>
    <w:rsid w:val="009C064A"/>
    <w:rsid w:val="009C1493"/>
    <w:rsid w:val="009C1653"/>
    <w:rsid w:val="009C16FA"/>
    <w:rsid w:val="009C30B8"/>
    <w:rsid w:val="009D297A"/>
    <w:rsid w:val="009D717C"/>
    <w:rsid w:val="009E1F71"/>
    <w:rsid w:val="009E26A6"/>
    <w:rsid w:val="009E663E"/>
    <w:rsid w:val="009E71F8"/>
    <w:rsid w:val="009F1A0C"/>
    <w:rsid w:val="009F5378"/>
    <w:rsid w:val="009F6242"/>
    <w:rsid w:val="009F638B"/>
    <w:rsid w:val="00A0411A"/>
    <w:rsid w:val="00A04999"/>
    <w:rsid w:val="00A05988"/>
    <w:rsid w:val="00A10B2F"/>
    <w:rsid w:val="00A15290"/>
    <w:rsid w:val="00A20452"/>
    <w:rsid w:val="00A21694"/>
    <w:rsid w:val="00A23D12"/>
    <w:rsid w:val="00A24085"/>
    <w:rsid w:val="00A2654A"/>
    <w:rsid w:val="00A31B54"/>
    <w:rsid w:val="00A338CD"/>
    <w:rsid w:val="00A35F0C"/>
    <w:rsid w:val="00A3677B"/>
    <w:rsid w:val="00A41D01"/>
    <w:rsid w:val="00A430F0"/>
    <w:rsid w:val="00A51CE7"/>
    <w:rsid w:val="00A57CDB"/>
    <w:rsid w:val="00A618DF"/>
    <w:rsid w:val="00A63470"/>
    <w:rsid w:val="00A70B29"/>
    <w:rsid w:val="00A747EC"/>
    <w:rsid w:val="00A75B80"/>
    <w:rsid w:val="00A776C0"/>
    <w:rsid w:val="00A8678D"/>
    <w:rsid w:val="00A96A9A"/>
    <w:rsid w:val="00AA0D18"/>
    <w:rsid w:val="00AA643C"/>
    <w:rsid w:val="00AB63B3"/>
    <w:rsid w:val="00AB63FE"/>
    <w:rsid w:val="00AB6515"/>
    <w:rsid w:val="00AC1815"/>
    <w:rsid w:val="00AC6A83"/>
    <w:rsid w:val="00AD0B07"/>
    <w:rsid w:val="00AD1172"/>
    <w:rsid w:val="00AD45DF"/>
    <w:rsid w:val="00AE6B96"/>
    <w:rsid w:val="00AE7949"/>
    <w:rsid w:val="00AF399A"/>
    <w:rsid w:val="00AF5F75"/>
    <w:rsid w:val="00B00789"/>
    <w:rsid w:val="00B03AB6"/>
    <w:rsid w:val="00B03CCE"/>
    <w:rsid w:val="00B068BF"/>
    <w:rsid w:val="00B10A34"/>
    <w:rsid w:val="00B10C4D"/>
    <w:rsid w:val="00B10C69"/>
    <w:rsid w:val="00B11B90"/>
    <w:rsid w:val="00B14023"/>
    <w:rsid w:val="00B21011"/>
    <w:rsid w:val="00B231F4"/>
    <w:rsid w:val="00B25AF6"/>
    <w:rsid w:val="00B305CB"/>
    <w:rsid w:val="00B32063"/>
    <w:rsid w:val="00B34722"/>
    <w:rsid w:val="00B370CA"/>
    <w:rsid w:val="00B40440"/>
    <w:rsid w:val="00B42173"/>
    <w:rsid w:val="00B42B53"/>
    <w:rsid w:val="00B45CAB"/>
    <w:rsid w:val="00B46349"/>
    <w:rsid w:val="00B501FD"/>
    <w:rsid w:val="00B622C5"/>
    <w:rsid w:val="00B62B50"/>
    <w:rsid w:val="00B64DD7"/>
    <w:rsid w:val="00B65F68"/>
    <w:rsid w:val="00B66140"/>
    <w:rsid w:val="00B66200"/>
    <w:rsid w:val="00B70B45"/>
    <w:rsid w:val="00B81083"/>
    <w:rsid w:val="00B8476A"/>
    <w:rsid w:val="00B87C7D"/>
    <w:rsid w:val="00B95143"/>
    <w:rsid w:val="00B96937"/>
    <w:rsid w:val="00BA53F5"/>
    <w:rsid w:val="00BA7870"/>
    <w:rsid w:val="00BB1E83"/>
    <w:rsid w:val="00BB65A4"/>
    <w:rsid w:val="00BC220B"/>
    <w:rsid w:val="00BC2681"/>
    <w:rsid w:val="00BC2D50"/>
    <w:rsid w:val="00BC63CE"/>
    <w:rsid w:val="00BC65BE"/>
    <w:rsid w:val="00BD1C13"/>
    <w:rsid w:val="00BD1DA7"/>
    <w:rsid w:val="00BD1DFA"/>
    <w:rsid w:val="00BD20AD"/>
    <w:rsid w:val="00BD2EEB"/>
    <w:rsid w:val="00BE15F0"/>
    <w:rsid w:val="00BE2BF1"/>
    <w:rsid w:val="00BE625B"/>
    <w:rsid w:val="00BE6A86"/>
    <w:rsid w:val="00BF1668"/>
    <w:rsid w:val="00BF26C6"/>
    <w:rsid w:val="00BF55C2"/>
    <w:rsid w:val="00BF585F"/>
    <w:rsid w:val="00BF6B8F"/>
    <w:rsid w:val="00BF7FF9"/>
    <w:rsid w:val="00C02CA8"/>
    <w:rsid w:val="00C11804"/>
    <w:rsid w:val="00C1754C"/>
    <w:rsid w:val="00C20FA4"/>
    <w:rsid w:val="00C21630"/>
    <w:rsid w:val="00C22CCB"/>
    <w:rsid w:val="00C22F94"/>
    <w:rsid w:val="00C2618A"/>
    <w:rsid w:val="00C27D53"/>
    <w:rsid w:val="00C30D63"/>
    <w:rsid w:val="00C320A0"/>
    <w:rsid w:val="00C32D39"/>
    <w:rsid w:val="00C34F2F"/>
    <w:rsid w:val="00C35DDD"/>
    <w:rsid w:val="00C36048"/>
    <w:rsid w:val="00C36E5F"/>
    <w:rsid w:val="00C406FD"/>
    <w:rsid w:val="00C46C94"/>
    <w:rsid w:val="00C50D2B"/>
    <w:rsid w:val="00C51B30"/>
    <w:rsid w:val="00C53A28"/>
    <w:rsid w:val="00C53E14"/>
    <w:rsid w:val="00C53FF4"/>
    <w:rsid w:val="00C62410"/>
    <w:rsid w:val="00C64E12"/>
    <w:rsid w:val="00C73369"/>
    <w:rsid w:val="00C8361C"/>
    <w:rsid w:val="00C83F26"/>
    <w:rsid w:val="00C8571F"/>
    <w:rsid w:val="00C86976"/>
    <w:rsid w:val="00C95175"/>
    <w:rsid w:val="00C96907"/>
    <w:rsid w:val="00CA146F"/>
    <w:rsid w:val="00CA1685"/>
    <w:rsid w:val="00CA6C3F"/>
    <w:rsid w:val="00CB3F4B"/>
    <w:rsid w:val="00CB40BD"/>
    <w:rsid w:val="00CC129A"/>
    <w:rsid w:val="00CC2DD7"/>
    <w:rsid w:val="00CC371C"/>
    <w:rsid w:val="00CC40BB"/>
    <w:rsid w:val="00CC4CCB"/>
    <w:rsid w:val="00CC6EB8"/>
    <w:rsid w:val="00CD46C9"/>
    <w:rsid w:val="00CD5759"/>
    <w:rsid w:val="00CE17F9"/>
    <w:rsid w:val="00CE4292"/>
    <w:rsid w:val="00CE5E82"/>
    <w:rsid w:val="00CE784C"/>
    <w:rsid w:val="00CE7D22"/>
    <w:rsid w:val="00CF19A8"/>
    <w:rsid w:val="00CF5823"/>
    <w:rsid w:val="00CF62EA"/>
    <w:rsid w:val="00D0030B"/>
    <w:rsid w:val="00D010AE"/>
    <w:rsid w:val="00D0332F"/>
    <w:rsid w:val="00D05FCE"/>
    <w:rsid w:val="00D073D8"/>
    <w:rsid w:val="00D11EFD"/>
    <w:rsid w:val="00D16CDE"/>
    <w:rsid w:val="00D176D6"/>
    <w:rsid w:val="00D17C54"/>
    <w:rsid w:val="00D20E00"/>
    <w:rsid w:val="00D24482"/>
    <w:rsid w:val="00D25EFC"/>
    <w:rsid w:val="00D27715"/>
    <w:rsid w:val="00D30308"/>
    <w:rsid w:val="00D3775A"/>
    <w:rsid w:val="00D40819"/>
    <w:rsid w:val="00D44BC0"/>
    <w:rsid w:val="00D50A65"/>
    <w:rsid w:val="00D51A94"/>
    <w:rsid w:val="00D51E7A"/>
    <w:rsid w:val="00D562E8"/>
    <w:rsid w:val="00D56CF4"/>
    <w:rsid w:val="00D61D28"/>
    <w:rsid w:val="00D6695D"/>
    <w:rsid w:val="00D715F0"/>
    <w:rsid w:val="00D71E65"/>
    <w:rsid w:val="00D721E6"/>
    <w:rsid w:val="00D74095"/>
    <w:rsid w:val="00D750EC"/>
    <w:rsid w:val="00D83A53"/>
    <w:rsid w:val="00D85C04"/>
    <w:rsid w:val="00D956FC"/>
    <w:rsid w:val="00DA0467"/>
    <w:rsid w:val="00DA086D"/>
    <w:rsid w:val="00DA1DE5"/>
    <w:rsid w:val="00DA30A6"/>
    <w:rsid w:val="00DA4922"/>
    <w:rsid w:val="00DA7030"/>
    <w:rsid w:val="00DA7230"/>
    <w:rsid w:val="00DA72B3"/>
    <w:rsid w:val="00DA7363"/>
    <w:rsid w:val="00DB0986"/>
    <w:rsid w:val="00DB24FE"/>
    <w:rsid w:val="00DB46BF"/>
    <w:rsid w:val="00DB4A46"/>
    <w:rsid w:val="00DC03B3"/>
    <w:rsid w:val="00DC3EF8"/>
    <w:rsid w:val="00DD2BE4"/>
    <w:rsid w:val="00DE2DC2"/>
    <w:rsid w:val="00DF442F"/>
    <w:rsid w:val="00E05DE1"/>
    <w:rsid w:val="00E22882"/>
    <w:rsid w:val="00E25F67"/>
    <w:rsid w:val="00E26105"/>
    <w:rsid w:val="00E3245C"/>
    <w:rsid w:val="00E34033"/>
    <w:rsid w:val="00E34E26"/>
    <w:rsid w:val="00E353E3"/>
    <w:rsid w:val="00E35D89"/>
    <w:rsid w:val="00E37DE2"/>
    <w:rsid w:val="00E41F5C"/>
    <w:rsid w:val="00E44931"/>
    <w:rsid w:val="00E45A76"/>
    <w:rsid w:val="00E46128"/>
    <w:rsid w:val="00E46138"/>
    <w:rsid w:val="00E51E0C"/>
    <w:rsid w:val="00E60B4E"/>
    <w:rsid w:val="00E622D7"/>
    <w:rsid w:val="00E708B2"/>
    <w:rsid w:val="00E71A29"/>
    <w:rsid w:val="00E71ACD"/>
    <w:rsid w:val="00E737D0"/>
    <w:rsid w:val="00E74387"/>
    <w:rsid w:val="00E8212E"/>
    <w:rsid w:val="00E85E03"/>
    <w:rsid w:val="00E90C21"/>
    <w:rsid w:val="00E9315F"/>
    <w:rsid w:val="00E967F5"/>
    <w:rsid w:val="00EA4DD0"/>
    <w:rsid w:val="00EA662F"/>
    <w:rsid w:val="00EA7FB4"/>
    <w:rsid w:val="00EB022D"/>
    <w:rsid w:val="00EB3F72"/>
    <w:rsid w:val="00EB5426"/>
    <w:rsid w:val="00EB7A6A"/>
    <w:rsid w:val="00EC3FCA"/>
    <w:rsid w:val="00EC4850"/>
    <w:rsid w:val="00EC4B92"/>
    <w:rsid w:val="00EC720C"/>
    <w:rsid w:val="00ED27B9"/>
    <w:rsid w:val="00ED2CD1"/>
    <w:rsid w:val="00ED3CD6"/>
    <w:rsid w:val="00ED74C3"/>
    <w:rsid w:val="00ED7E75"/>
    <w:rsid w:val="00EE091B"/>
    <w:rsid w:val="00EE47DC"/>
    <w:rsid w:val="00EF009E"/>
    <w:rsid w:val="00EF35E1"/>
    <w:rsid w:val="00EF497B"/>
    <w:rsid w:val="00EF7234"/>
    <w:rsid w:val="00F00A83"/>
    <w:rsid w:val="00F11D97"/>
    <w:rsid w:val="00F12CC0"/>
    <w:rsid w:val="00F13029"/>
    <w:rsid w:val="00F13A7C"/>
    <w:rsid w:val="00F144C3"/>
    <w:rsid w:val="00F15D38"/>
    <w:rsid w:val="00F167CB"/>
    <w:rsid w:val="00F17610"/>
    <w:rsid w:val="00F2239D"/>
    <w:rsid w:val="00F22D1B"/>
    <w:rsid w:val="00F232F8"/>
    <w:rsid w:val="00F40864"/>
    <w:rsid w:val="00F409CE"/>
    <w:rsid w:val="00F430C2"/>
    <w:rsid w:val="00F43334"/>
    <w:rsid w:val="00F44F14"/>
    <w:rsid w:val="00F45DD3"/>
    <w:rsid w:val="00F513CF"/>
    <w:rsid w:val="00F529A4"/>
    <w:rsid w:val="00F565DA"/>
    <w:rsid w:val="00F572EF"/>
    <w:rsid w:val="00F61CD7"/>
    <w:rsid w:val="00F74748"/>
    <w:rsid w:val="00F76C8B"/>
    <w:rsid w:val="00F84D77"/>
    <w:rsid w:val="00F92955"/>
    <w:rsid w:val="00F96C2A"/>
    <w:rsid w:val="00FA18F9"/>
    <w:rsid w:val="00FA2E9D"/>
    <w:rsid w:val="00FA5307"/>
    <w:rsid w:val="00FA560D"/>
    <w:rsid w:val="00FA5C5C"/>
    <w:rsid w:val="00FB0661"/>
    <w:rsid w:val="00FC08F4"/>
    <w:rsid w:val="00FC12C2"/>
    <w:rsid w:val="00FD0665"/>
    <w:rsid w:val="00FD1D08"/>
    <w:rsid w:val="00FD5DA0"/>
    <w:rsid w:val="00FD7335"/>
    <w:rsid w:val="00FE30FA"/>
    <w:rsid w:val="00FE3B76"/>
    <w:rsid w:val="00FE42E7"/>
    <w:rsid w:val="00FE4C6A"/>
    <w:rsid w:val="00FF0E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0574E"/>
    <w:pPr>
      <w:overflowPunct w:val="0"/>
      <w:autoSpaceDE w:val="0"/>
      <w:autoSpaceDN w:val="0"/>
      <w:adjustRightInd w:val="0"/>
      <w:textAlignment w:val="baseline"/>
    </w:pPr>
  </w:style>
  <w:style w:type="paragraph" w:styleId="Heading1">
    <w:name w:val="heading 1"/>
    <w:basedOn w:val="Normal"/>
    <w:next w:val="Normal"/>
    <w:qFormat/>
    <w:rsid w:val="0010574E"/>
    <w:pPr>
      <w:keepNext/>
      <w:outlineLvl w:val="0"/>
    </w:pPr>
    <w:rPr>
      <w:rFonts w:ascii="Arial" w:hAnsi="Arial"/>
      <w:sz w:val="24"/>
    </w:rPr>
  </w:style>
  <w:style w:type="paragraph" w:styleId="Heading2">
    <w:name w:val="heading 2"/>
    <w:basedOn w:val="Normal"/>
    <w:next w:val="Normal"/>
    <w:qFormat/>
    <w:rsid w:val="005A5FB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10574E"/>
    <w:pPr>
      <w:keepNext/>
      <w:spacing w:before="240" w:after="60"/>
      <w:outlineLvl w:val="2"/>
    </w:pPr>
    <w:rPr>
      <w:rFonts w:ascii="Arial" w:hAnsi="Arial"/>
      <w:b/>
      <w:sz w:val="26"/>
    </w:rPr>
  </w:style>
  <w:style w:type="paragraph" w:styleId="Heading4">
    <w:name w:val="heading 4"/>
    <w:basedOn w:val="Normal"/>
    <w:next w:val="Normal"/>
    <w:qFormat/>
    <w:rsid w:val="0010574E"/>
    <w:pPr>
      <w:keepN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center"/>
      <w:outlineLvl w:val="3"/>
    </w:pPr>
    <w:rPr>
      <w:b/>
      <w:sz w:val="24"/>
    </w:rPr>
  </w:style>
  <w:style w:type="paragraph" w:styleId="Heading5">
    <w:name w:val="heading 5"/>
    <w:basedOn w:val="Normal"/>
    <w:next w:val="Normal"/>
    <w:qFormat/>
    <w:rsid w:val="0010574E"/>
    <w:pPr>
      <w:spacing w:before="240" w:after="60"/>
      <w:outlineLvl w:val="4"/>
    </w:pPr>
    <w:rPr>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rsid w:val="0010574E"/>
    <w:pPr>
      <w:shd w:val="clear" w:color="auto" w:fill="000080"/>
    </w:pPr>
    <w:rPr>
      <w:rFonts w:ascii="Tahoma" w:hAnsi="Tahoma"/>
    </w:rPr>
  </w:style>
  <w:style w:type="paragraph" w:styleId="NormalWeb">
    <w:name w:val="Normal (Web)"/>
    <w:basedOn w:val="Normal"/>
    <w:rsid w:val="0010574E"/>
    <w:pPr>
      <w:spacing w:before="100" w:after="100"/>
    </w:pPr>
    <w:rPr>
      <w:sz w:val="24"/>
    </w:rPr>
  </w:style>
  <w:style w:type="paragraph" w:styleId="BodyText2">
    <w:name w:val="Body Text 2"/>
    <w:basedOn w:val="Normal"/>
    <w:rsid w:val="0010574E"/>
    <w:pPr>
      <w:ind w:left="1080"/>
    </w:pPr>
  </w:style>
  <w:style w:type="paragraph" w:styleId="BodyText">
    <w:name w:val="Body Text"/>
    <w:basedOn w:val="Normal"/>
    <w:rsid w:val="0010574E"/>
    <w:rPr>
      <w:b/>
      <w:sz w:val="24"/>
    </w:rPr>
  </w:style>
  <w:style w:type="paragraph" w:customStyle="1" w:styleId="WfxFaxNum">
    <w:name w:val="WfxFaxNum"/>
    <w:basedOn w:val="Normal"/>
    <w:rsid w:val="0010574E"/>
  </w:style>
  <w:style w:type="character" w:styleId="Hyperlink">
    <w:name w:val="Hyperlink"/>
    <w:basedOn w:val="DefaultParagraphFont"/>
    <w:rsid w:val="0010574E"/>
    <w:rPr>
      <w:color w:val="0000FF"/>
      <w:u w:val="single"/>
    </w:rPr>
  </w:style>
  <w:style w:type="paragraph" w:styleId="NormalIndent">
    <w:name w:val="Normal Indent"/>
    <w:basedOn w:val="Normal"/>
    <w:rsid w:val="004D039B"/>
    <w:pPr>
      <w:overflowPunct/>
      <w:autoSpaceDE/>
      <w:autoSpaceDN/>
      <w:adjustRightInd/>
      <w:ind w:left="720"/>
      <w:textAlignment w:val="auto"/>
    </w:pPr>
    <w:rPr>
      <w:rFonts w:ascii="Arial" w:hAnsi="Arial"/>
      <w:sz w:val="22"/>
      <w:szCs w:val="24"/>
    </w:rPr>
  </w:style>
  <w:style w:type="paragraph" w:customStyle="1" w:styleId="Default">
    <w:name w:val="Default"/>
    <w:rsid w:val="00D17C54"/>
    <w:pPr>
      <w:autoSpaceDE w:val="0"/>
      <w:autoSpaceDN w:val="0"/>
      <w:adjustRightInd w:val="0"/>
    </w:pPr>
    <w:rPr>
      <w:rFonts w:ascii="Arial" w:hAnsi="Arial" w:cs="Arial"/>
      <w:color w:val="000000"/>
      <w:sz w:val="24"/>
      <w:szCs w:val="24"/>
    </w:rPr>
  </w:style>
  <w:style w:type="paragraph" w:customStyle="1" w:styleId="Session">
    <w:name w:val="Session"/>
    <w:basedOn w:val="Default"/>
    <w:next w:val="Default"/>
    <w:rsid w:val="00D17C54"/>
    <w:pPr>
      <w:spacing w:before="120" w:after="60"/>
    </w:pPr>
    <w:rPr>
      <w:rFonts w:cs="Times New Roman"/>
      <w:color w:val="auto"/>
    </w:rPr>
  </w:style>
  <w:style w:type="paragraph" w:customStyle="1" w:styleId="Titles">
    <w:name w:val="Titles"/>
    <w:basedOn w:val="Default"/>
    <w:next w:val="Default"/>
    <w:rsid w:val="00D17C54"/>
    <w:pPr>
      <w:spacing w:before="100"/>
    </w:pPr>
    <w:rPr>
      <w:rFonts w:cs="Times New Roman"/>
      <w:color w:val="auto"/>
    </w:rPr>
  </w:style>
  <w:style w:type="paragraph" w:customStyle="1" w:styleId="Remove">
    <w:name w:val="Remove"/>
    <w:basedOn w:val="Default"/>
    <w:next w:val="Default"/>
    <w:rsid w:val="00D17C54"/>
    <w:rPr>
      <w:rFonts w:cs="Times New Roman"/>
      <w:color w:val="auto"/>
    </w:rPr>
  </w:style>
  <w:style w:type="paragraph" w:customStyle="1" w:styleId="Sponsor">
    <w:name w:val="Sponsor"/>
    <w:basedOn w:val="Default"/>
    <w:next w:val="Default"/>
    <w:uiPriority w:val="99"/>
    <w:rsid w:val="00D17C54"/>
    <w:rPr>
      <w:rFonts w:cs="Times New Roman"/>
      <w:color w:val="auto"/>
    </w:rPr>
  </w:style>
  <w:style w:type="paragraph" w:customStyle="1" w:styleId="Body">
    <w:name w:val="Body"/>
    <w:basedOn w:val="Default"/>
    <w:next w:val="Default"/>
    <w:rsid w:val="00D17C54"/>
    <w:rPr>
      <w:rFonts w:cs="Times New Roman"/>
      <w:color w:val="auto"/>
    </w:rPr>
  </w:style>
  <w:style w:type="paragraph" w:customStyle="1" w:styleId="PaperTitle">
    <w:name w:val="Paper Title"/>
    <w:basedOn w:val="Default"/>
    <w:next w:val="Default"/>
    <w:rsid w:val="00D17C54"/>
    <w:rPr>
      <w:rFonts w:cs="Times New Roman"/>
      <w:color w:val="auto"/>
    </w:rPr>
  </w:style>
  <w:style w:type="paragraph" w:styleId="BalloonText">
    <w:name w:val="Balloon Text"/>
    <w:basedOn w:val="Normal"/>
    <w:link w:val="BalloonTextChar"/>
    <w:rsid w:val="001C0129"/>
    <w:rPr>
      <w:rFonts w:ascii="Tahoma" w:hAnsi="Tahoma" w:cs="Tahoma"/>
      <w:sz w:val="16"/>
      <w:szCs w:val="16"/>
    </w:rPr>
  </w:style>
  <w:style w:type="character" w:customStyle="1" w:styleId="BalloonTextChar">
    <w:name w:val="Balloon Text Char"/>
    <w:basedOn w:val="DefaultParagraphFont"/>
    <w:link w:val="BalloonText"/>
    <w:rsid w:val="001C0129"/>
    <w:rPr>
      <w:rFonts w:ascii="Tahoma" w:hAnsi="Tahoma" w:cs="Tahoma"/>
      <w:sz w:val="16"/>
      <w:szCs w:val="16"/>
    </w:rPr>
  </w:style>
  <w:style w:type="paragraph" w:customStyle="1" w:styleId="Pa7">
    <w:name w:val="Pa7"/>
    <w:basedOn w:val="Default"/>
    <w:next w:val="Default"/>
    <w:rsid w:val="003F7968"/>
    <w:pPr>
      <w:spacing w:line="221" w:lineRule="atLeast"/>
    </w:pPr>
    <w:rPr>
      <w:rFonts w:ascii="Swis721 Cn BT" w:hAnsi="Swis721 Cn BT" w:cs="Times New Roman"/>
      <w:color w:val="auto"/>
    </w:rPr>
  </w:style>
  <w:style w:type="paragraph" w:customStyle="1" w:styleId="Pa8">
    <w:name w:val="Pa8"/>
    <w:basedOn w:val="Default"/>
    <w:next w:val="Default"/>
    <w:rsid w:val="003F7968"/>
    <w:pPr>
      <w:spacing w:line="201" w:lineRule="atLeast"/>
    </w:pPr>
    <w:rPr>
      <w:rFonts w:ascii="Swis721 Cn BT" w:hAnsi="Swis721 Cn BT" w:cs="Times New Roman"/>
      <w:color w:val="auto"/>
    </w:rPr>
  </w:style>
  <w:style w:type="paragraph" w:customStyle="1" w:styleId="Pa9">
    <w:name w:val="Pa9"/>
    <w:basedOn w:val="Default"/>
    <w:next w:val="Default"/>
    <w:rsid w:val="003F7968"/>
    <w:pPr>
      <w:spacing w:line="201" w:lineRule="atLeast"/>
    </w:pPr>
    <w:rPr>
      <w:rFonts w:ascii="Swis721 Cn BT" w:hAnsi="Swis721 Cn BT" w:cs="Times New Roman"/>
      <w:color w:val="auto"/>
    </w:rPr>
  </w:style>
  <w:style w:type="paragraph" w:customStyle="1" w:styleId="Pa10">
    <w:name w:val="Pa10"/>
    <w:basedOn w:val="Default"/>
    <w:next w:val="Default"/>
    <w:rsid w:val="003F7968"/>
    <w:pPr>
      <w:spacing w:line="21" w:lineRule="atLeast"/>
    </w:pPr>
    <w:rPr>
      <w:rFonts w:ascii="Swis721 Cn BT" w:hAnsi="Swis721 Cn BT" w:cs="Times New Roman"/>
      <w:color w:val="auto"/>
    </w:rPr>
  </w:style>
  <w:style w:type="paragraph" w:customStyle="1" w:styleId="Pa11">
    <w:name w:val="Pa11"/>
    <w:basedOn w:val="Default"/>
    <w:next w:val="Default"/>
    <w:rsid w:val="003F7968"/>
    <w:pPr>
      <w:spacing w:line="161" w:lineRule="atLeast"/>
    </w:pPr>
    <w:rPr>
      <w:rFonts w:ascii="Swis721 Cn BT" w:hAnsi="Swis721 Cn BT" w:cs="Times New Roman"/>
      <w:color w:val="auto"/>
    </w:rPr>
  </w:style>
  <w:style w:type="paragraph" w:styleId="Header">
    <w:name w:val="header"/>
    <w:basedOn w:val="Normal"/>
    <w:link w:val="HeaderChar"/>
    <w:uiPriority w:val="99"/>
    <w:rsid w:val="0054499D"/>
    <w:pPr>
      <w:tabs>
        <w:tab w:val="center" w:pos="4320"/>
        <w:tab w:val="right" w:pos="8640"/>
      </w:tabs>
    </w:pPr>
  </w:style>
  <w:style w:type="paragraph" w:styleId="Footer">
    <w:name w:val="footer"/>
    <w:basedOn w:val="Normal"/>
    <w:rsid w:val="0054499D"/>
    <w:pPr>
      <w:tabs>
        <w:tab w:val="center" w:pos="4320"/>
        <w:tab w:val="right" w:pos="8640"/>
      </w:tabs>
    </w:pPr>
  </w:style>
  <w:style w:type="paragraph" w:customStyle="1" w:styleId="Pa13">
    <w:name w:val="Pa13"/>
    <w:basedOn w:val="Default"/>
    <w:next w:val="Default"/>
    <w:rsid w:val="00C36E5F"/>
    <w:pPr>
      <w:spacing w:line="181" w:lineRule="atLeast"/>
    </w:pPr>
    <w:rPr>
      <w:rFonts w:ascii="Swis721 Cn BT" w:hAnsi="Swis721 Cn BT" w:cs="Times New Roman"/>
      <w:color w:val="auto"/>
    </w:rPr>
  </w:style>
  <w:style w:type="paragraph" w:customStyle="1" w:styleId="Pa6">
    <w:name w:val="Pa6"/>
    <w:basedOn w:val="Default"/>
    <w:next w:val="Default"/>
    <w:rsid w:val="005C5614"/>
    <w:pPr>
      <w:spacing w:line="321" w:lineRule="atLeast"/>
    </w:pPr>
    <w:rPr>
      <w:rFonts w:ascii="Swis721 Cn BT" w:hAnsi="Swis721 Cn BT" w:cs="Times New Roman"/>
      <w:color w:val="auto"/>
    </w:rPr>
  </w:style>
  <w:style w:type="paragraph" w:customStyle="1" w:styleId="SundaySession">
    <w:name w:val="Sunday Session"/>
    <w:basedOn w:val="Default"/>
    <w:next w:val="Default"/>
    <w:uiPriority w:val="99"/>
    <w:rsid w:val="00FA5307"/>
    <w:rPr>
      <w:color w:val="auto"/>
    </w:rPr>
  </w:style>
  <w:style w:type="paragraph" w:customStyle="1" w:styleId="SundayTitle">
    <w:name w:val="Sunday Title"/>
    <w:basedOn w:val="Default"/>
    <w:next w:val="Default"/>
    <w:uiPriority w:val="99"/>
    <w:rsid w:val="00FA5307"/>
    <w:rPr>
      <w:color w:val="auto"/>
    </w:rPr>
  </w:style>
  <w:style w:type="paragraph" w:customStyle="1" w:styleId="Track">
    <w:name w:val="Track"/>
    <w:basedOn w:val="Default"/>
    <w:next w:val="Default"/>
    <w:uiPriority w:val="99"/>
    <w:rsid w:val="00FA5307"/>
    <w:rPr>
      <w:color w:val="auto"/>
    </w:rPr>
  </w:style>
  <w:style w:type="paragraph" w:customStyle="1" w:styleId="CM4">
    <w:name w:val="CM4"/>
    <w:basedOn w:val="Default"/>
    <w:next w:val="Default"/>
    <w:uiPriority w:val="99"/>
    <w:rsid w:val="00F61CD7"/>
    <w:pPr>
      <w:widowControl w:val="0"/>
    </w:pPr>
    <w:rPr>
      <w:rFonts w:eastAsiaTheme="minorEastAsia"/>
      <w:color w:val="auto"/>
    </w:rPr>
  </w:style>
  <w:style w:type="paragraph" w:styleId="BodyTextIndent3">
    <w:name w:val="Body Text Indent 3"/>
    <w:basedOn w:val="Normal"/>
    <w:link w:val="BodyTextIndent3Char"/>
    <w:rsid w:val="00F61CD7"/>
    <w:pPr>
      <w:overflowPunct/>
      <w:autoSpaceDE/>
      <w:autoSpaceDN/>
      <w:adjustRightInd/>
      <w:ind w:left="720" w:hanging="720"/>
      <w:jc w:val="both"/>
      <w:textAlignment w:val="auto"/>
    </w:pPr>
    <w:rPr>
      <w:bCs/>
      <w:color w:val="000000"/>
    </w:rPr>
  </w:style>
  <w:style w:type="character" w:customStyle="1" w:styleId="BodyTextIndent3Char">
    <w:name w:val="Body Text Indent 3 Char"/>
    <w:basedOn w:val="DefaultParagraphFont"/>
    <w:link w:val="BodyTextIndent3"/>
    <w:rsid w:val="00F61CD7"/>
    <w:rPr>
      <w:bCs/>
      <w:color w:val="000000"/>
    </w:rPr>
  </w:style>
  <w:style w:type="character" w:styleId="Emphasis">
    <w:name w:val="Emphasis"/>
    <w:basedOn w:val="DefaultParagraphFont"/>
    <w:qFormat/>
    <w:rsid w:val="00C32D39"/>
    <w:rPr>
      <w:i/>
      <w:iCs/>
    </w:rPr>
  </w:style>
  <w:style w:type="paragraph" w:styleId="PlainText">
    <w:name w:val="Plain Text"/>
    <w:basedOn w:val="Normal"/>
    <w:link w:val="PlainTextChar"/>
    <w:uiPriority w:val="99"/>
    <w:unhideWhenUsed/>
    <w:rsid w:val="00C32D39"/>
    <w:pPr>
      <w:overflowPunct/>
      <w:autoSpaceDE/>
      <w:autoSpaceDN/>
      <w:adjustRightInd/>
      <w:textAlignment w:val="auto"/>
    </w:pPr>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C32D39"/>
    <w:rPr>
      <w:rFonts w:ascii="Consolas" w:eastAsiaTheme="minorHAnsi" w:hAnsi="Consolas" w:cs="Consolas"/>
      <w:sz w:val="21"/>
      <w:szCs w:val="21"/>
    </w:rPr>
  </w:style>
  <w:style w:type="paragraph" w:customStyle="1" w:styleId="TCMtghead">
    <w:name w:val="TC Mtg head"/>
    <w:basedOn w:val="Normal"/>
    <w:uiPriority w:val="99"/>
    <w:rsid w:val="0032342C"/>
    <w:pPr>
      <w:widowControl w:val="0"/>
      <w:suppressAutoHyphens/>
      <w:overflowPunct/>
      <w:spacing w:before="120" w:line="240" w:lineRule="atLeast"/>
      <w:jc w:val="both"/>
      <w:textAlignment w:val="center"/>
    </w:pPr>
    <w:rPr>
      <w:rFonts w:ascii="TimesNewRomanPS" w:hAnsi="TimesNewRomanPS" w:cs="TimesNewRomanPS"/>
      <w:b/>
      <w:bCs/>
      <w:color w:val="000000"/>
    </w:rPr>
  </w:style>
  <w:style w:type="paragraph" w:customStyle="1" w:styleId="TCMtgsubhead">
    <w:name w:val="TC Mtg subhead"/>
    <w:basedOn w:val="TCMtghead"/>
    <w:uiPriority w:val="99"/>
    <w:rsid w:val="0032342C"/>
    <w:pPr>
      <w:ind w:left="240"/>
    </w:pPr>
    <w:rPr>
      <w:sz w:val="19"/>
      <w:szCs w:val="19"/>
    </w:rPr>
  </w:style>
  <w:style w:type="paragraph" w:customStyle="1" w:styleId="TCMtgsubheaddaytime">
    <w:name w:val="TC Mtg subhead day&amp;time"/>
    <w:basedOn w:val="Normal"/>
    <w:uiPriority w:val="99"/>
    <w:rsid w:val="0032342C"/>
    <w:pPr>
      <w:widowControl w:val="0"/>
      <w:tabs>
        <w:tab w:val="left" w:pos="1100"/>
        <w:tab w:val="left" w:pos="2500"/>
      </w:tabs>
      <w:suppressAutoHyphens/>
      <w:overflowPunct/>
      <w:spacing w:line="240" w:lineRule="atLeast"/>
      <w:ind w:left="240"/>
      <w:jc w:val="both"/>
      <w:textAlignment w:val="center"/>
    </w:pPr>
    <w:rPr>
      <w:rFonts w:ascii="TimesNewRomanPS" w:hAnsi="TimesNewRomanPS" w:cs="TimesNewRomanPS"/>
      <w:b/>
      <w:bCs/>
      <w:color w:val="C0504D"/>
      <w:sz w:val="19"/>
      <w:szCs w:val="19"/>
    </w:rPr>
  </w:style>
  <w:style w:type="paragraph" w:styleId="ListParagraph">
    <w:name w:val="List Paragraph"/>
    <w:basedOn w:val="Normal"/>
    <w:uiPriority w:val="34"/>
    <w:qFormat/>
    <w:rsid w:val="00BD1DA7"/>
    <w:pPr>
      <w:ind w:left="720"/>
      <w:contextualSpacing/>
    </w:pPr>
  </w:style>
  <w:style w:type="character" w:customStyle="1" w:styleId="HeaderChar">
    <w:name w:val="Header Char"/>
    <w:basedOn w:val="DefaultParagraphFont"/>
    <w:link w:val="Header"/>
    <w:uiPriority w:val="99"/>
    <w:rsid w:val="00FD1D08"/>
  </w:style>
  <w:style w:type="character" w:styleId="FollowedHyperlink">
    <w:name w:val="FollowedHyperlink"/>
    <w:basedOn w:val="DefaultParagraphFont"/>
    <w:rsid w:val="0088493A"/>
    <w:rPr>
      <w:color w:val="800080" w:themeColor="followedHyperlink"/>
      <w:u w:val="single"/>
    </w:rPr>
  </w:style>
  <w:style w:type="character" w:styleId="CommentReference">
    <w:name w:val="annotation reference"/>
    <w:basedOn w:val="DefaultParagraphFont"/>
    <w:rsid w:val="005E2C4D"/>
    <w:rPr>
      <w:sz w:val="16"/>
      <w:szCs w:val="16"/>
    </w:rPr>
  </w:style>
  <w:style w:type="paragraph" w:styleId="CommentText">
    <w:name w:val="annotation text"/>
    <w:basedOn w:val="Normal"/>
    <w:link w:val="CommentTextChar"/>
    <w:rsid w:val="005E2C4D"/>
  </w:style>
  <w:style w:type="character" w:customStyle="1" w:styleId="CommentTextChar">
    <w:name w:val="Comment Text Char"/>
    <w:basedOn w:val="DefaultParagraphFont"/>
    <w:link w:val="CommentText"/>
    <w:rsid w:val="005E2C4D"/>
  </w:style>
  <w:style w:type="paragraph" w:styleId="CommentSubject">
    <w:name w:val="annotation subject"/>
    <w:basedOn w:val="CommentText"/>
    <w:next w:val="CommentText"/>
    <w:link w:val="CommentSubjectChar"/>
    <w:rsid w:val="005E2C4D"/>
    <w:rPr>
      <w:b/>
      <w:bCs/>
    </w:rPr>
  </w:style>
  <w:style w:type="character" w:customStyle="1" w:styleId="CommentSubjectChar">
    <w:name w:val="Comment Subject Char"/>
    <w:basedOn w:val="CommentTextChar"/>
    <w:link w:val="CommentSubject"/>
    <w:rsid w:val="005E2C4D"/>
    <w:rPr>
      <w:b/>
      <w:bCs/>
    </w:rPr>
  </w:style>
  <w:style w:type="paragraph" w:styleId="Revision">
    <w:name w:val="Revision"/>
    <w:hidden/>
    <w:uiPriority w:val="99"/>
    <w:semiHidden/>
    <w:rsid w:val="005E2C4D"/>
  </w:style>
  <w:style w:type="character" w:styleId="Strong">
    <w:name w:val="Strong"/>
    <w:basedOn w:val="DefaultParagraphFont"/>
    <w:uiPriority w:val="22"/>
    <w:qFormat/>
    <w:rsid w:val="00FD7335"/>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0574E"/>
    <w:pPr>
      <w:overflowPunct w:val="0"/>
      <w:autoSpaceDE w:val="0"/>
      <w:autoSpaceDN w:val="0"/>
      <w:adjustRightInd w:val="0"/>
      <w:textAlignment w:val="baseline"/>
    </w:pPr>
  </w:style>
  <w:style w:type="paragraph" w:styleId="Heading1">
    <w:name w:val="heading 1"/>
    <w:basedOn w:val="Normal"/>
    <w:next w:val="Normal"/>
    <w:qFormat/>
    <w:rsid w:val="0010574E"/>
    <w:pPr>
      <w:keepNext/>
      <w:outlineLvl w:val="0"/>
    </w:pPr>
    <w:rPr>
      <w:rFonts w:ascii="Arial" w:hAnsi="Arial"/>
      <w:sz w:val="24"/>
    </w:rPr>
  </w:style>
  <w:style w:type="paragraph" w:styleId="Heading2">
    <w:name w:val="heading 2"/>
    <w:basedOn w:val="Normal"/>
    <w:next w:val="Normal"/>
    <w:qFormat/>
    <w:rsid w:val="005A5FB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10574E"/>
    <w:pPr>
      <w:keepNext/>
      <w:spacing w:before="240" w:after="60"/>
      <w:outlineLvl w:val="2"/>
    </w:pPr>
    <w:rPr>
      <w:rFonts w:ascii="Arial" w:hAnsi="Arial"/>
      <w:b/>
      <w:sz w:val="26"/>
    </w:rPr>
  </w:style>
  <w:style w:type="paragraph" w:styleId="Heading4">
    <w:name w:val="heading 4"/>
    <w:basedOn w:val="Normal"/>
    <w:next w:val="Normal"/>
    <w:qFormat/>
    <w:rsid w:val="0010574E"/>
    <w:pPr>
      <w:keepN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center"/>
      <w:outlineLvl w:val="3"/>
    </w:pPr>
    <w:rPr>
      <w:b/>
      <w:sz w:val="24"/>
    </w:rPr>
  </w:style>
  <w:style w:type="paragraph" w:styleId="Heading5">
    <w:name w:val="heading 5"/>
    <w:basedOn w:val="Normal"/>
    <w:next w:val="Normal"/>
    <w:qFormat/>
    <w:rsid w:val="0010574E"/>
    <w:pPr>
      <w:spacing w:before="240" w:after="60"/>
      <w:outlineLvl w:val="4"/>
    </w:pPr>
    <w:rPr>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rsid w:val="0010574E"/>
    <w:pPr>
      <w:shd w:val="clear" w:color="auto" w:fill="000080"/>
    </w:pPr>
    <w:rPr>
      <w:rFonts w:ascii="Tahoma" w:hAnsi="Tahoma"/>
    </w:rPr>
  </w:style>
  <w:style w:type="paragraph" w:styleId="NormalWeb">
    <w:name w:val="Normal (Web)"/>
    <w:basedOn w:val="Normal"/>
    <w:rsid w:val="0010574E"/>
    <w:pPr>
      <w:spacing w:before="100" w:after="100"/>
    </w:pPr>
    <w:rPr>
      <w:sz w:val="24"/>
    </w:rPr>
  </w:style>
  <w:style w:type="paragraph" w:styleId="BodyText2">
    <w:name w:val="Body Text 2"/>
    <w:basedOn w:val="Normal"/>
    <w:rsid w:val="0010574E"/>
    <w:pPr>
      <w:ind w:left="1080"/>
    </w:pPr>
  </w:style>
  <w:style w:type="paragraph" w:styleId="BodyText">
    <w:name w:val="Body Text"/>
    <w:basedOn w:val="Normal"/>
    <w:rsid w:val="0010574E"/>
    <w:rPr>
      <w:b/>
      <w:sz w:val="24"/>
    </w:rPr>
  </w:style>
  <w:style w:type="paragraph" w:customStyle="1" w:styleId="WfxFaxNum">
    <w:name w:val="WfxFaxNum"/>
    <w:basedOn w:val="Normal"/>
    <w:rsid w:val="0010574E"/>
  </w:style>
  <w:style w:type="character" w:styleId="Hyperlink">
    <w:name w:val="Hyperlink"/>
    <w:basedOn w:val="DefaultParagraphFont"/>
    <w:rsid w:val="0010574E"/>
    <w:rPr>
      <w:color w:val="0000FF"/>
      <w:u w:val="single"/>
    </w:rPr>
  </w:style>
  <w:style w:type="paragraph" w:styleId="NormalIndent">
    <w:name w:val="Normal Indent"/>
    <w:basedOn w:val="Normal"/>
    <w:rsid w:val="004D039B"/>
    <w:pPr>
      <w:overflowPunct/>
      <w:autoSpaceDE/>
      <w:autoSpaceDN/>
      <w:adjustRightInd/>
      <w:ind w:left="720"/>
      <w:textAlignment w:val="auto"/>
    </w:pPr>
    <w:rPr>
      <w:rFonts w:ascii="Arial" w:hAnsi="Arial"/>
      <w:sz w:val="22"/>
      <w:szCs w:val="24"/>
    </w:rPr>
  </w:style>
  <w:style w:type="paragraph" w:customStyle="1" w:styleId="Default">
    <w:name w:val="Default"/>
    <w:rsid w:val="00D17C54"/>
    <w:pPr>
      <w:autoSpaceDE w:val="0"/>
      <w:autoSpaceDN w:val="0"/>
      <w:adjustRightInd w:val="0"/>
    </w:pPr>
    <w:rPr>
      <w:rFonts w:ascii="Arial" w:hAnsi="Arial" w:cs="Arial"/>
      <w:color w:val="000000"/>
      <w:sz w:val="24"/>
      <w:szCs w:val="24"/>
    </w:rPr>
  </w:style>
  <w:style w:type="paragraph" w:customStyle="1" w:styleId="Session">
    <w:name w:val="Session"/>
    <w:basedOn w:val="Default"/>
    <w:next w:val="Default"/>
    <w:rsid w:val="00D17C54"/>
    <w:pPr>
      <w:spacing w:before="120" w:after="60"/>
    </w:pPr>
    <w:rPr>
      <w:rFonts w:cs="Times New Roman"/>
      <w:color w:val="auto"/>
    </w:rPr>
  </w:style>
  <w:style w:type="paragraph" w:customStyle="1" w:styleId="Titles">
    <w:name w:val="Titles"/>
    <w:basedOn w:val="Default"/>
    <w:next w:val="Default"/>
    <w:rsid w:val="00D17C54"/>
    <w:pPr>
      <w:spacing w:before="100"/>
    </w:pPr>
    <w:rPr>
      <w:rFonts w:cs="Times New Roman"/>
      <w:color w:val="auto"/>
    </w:rPr>
  </w:style>
  <w:style w:type="paragraph" w:customStyle="1" w:styleId="Remove">
    <w:name w:val="Remove"/>
    <w:basedOn w:val="Default"/>
    <w:next w:val="Default"/>
    <w:rsid w:val="00D17C54"/>
    <w:rPr>
      <w:rFonts w:cs="Times New Roman"/>
      <w:color w:val="auto"/>
    </w:rPr>
  </w:style>
  <w:style w:type="paragraph" w:customStyle="1" w:styleId="Sponsor">
    <w:name w:val="Sponsor"/>
    <w:basedOn w:val="Default"/>
    <w:next w:val="Default"/>
    <w:uiPriority w:val="99"/>
    <w:rsid w:val="00D17C54"/>
    <w:rPr>
      <w:rFonts w:cs="Times New Roman"/>
      <w:color w:val="auto"/>
    </w:rPr>
  </w:style>
  <w:style w:type="paragraph" w:customStyle="1" w:styleId="Body">
    <w:name w:val="Body"/>
    <w:basedOn w:val="Default"/>
    <w:next w:val="Default"/>
    <w:rsid w:val="00D17C54"/>
    <w:rPr>
      <w:rFonts w:cs="Times New Roman"/>
      <w:color w:val="auto"/>
    </w:rPr>
  </w:style>
  <w:style w:type="paragraph" w:customStyle="1" w:styleId="PaperTitle">
    <w:name w:val="Paper Title"/>
    <w:basedOn w:val="Default"/>
    <w:next w:val="Default"/>
    <w:rsid w:val="00D17C54"/>
    <w:rPr>
      <w:rFonts w:cs="Times New Roman"/>
      <w:color w:val="auto"/>
    </w:rPr>
  </w:style>
  <w:style w:type="paragraph" w:styleId="BalloonText">
    <w:name w:val="Balloon Text"/>
    <w:basedOn w:val="Normal"/>
    <w:link w:val="BalloonTextChar"/>
    <w:rsid w:val="001C0129"/>
    <w:rPr>
      <w:rFonts w:ascii="Tahoma" w:hAnsi="Tahoma" w:cs="Tahoma"/>
      <w:sz w:val="16"/>
      <w:szCs w:val="16"/>
    </w:rPr>
  </w:style>
  <w:style w:type="character" w:customStyle="1" w:styleId="BalloonTextChar">
    <w:name w:val="Balloon Text Char"/>
    <w:basedOn w:val="DefaultParagraphFont"/>
    <w:link w:val="BalloonText"/>
    <w:rsid w:val="001C0129"/>
    <w:rPr>
      <w:rFonts w:ascii="Tahoma" w:hAnsi="Tahoma" w:cs="Tahoma"/>
      <w:sz w:val="16"/>
      <w:szCs w:val="16"/>
    </w:rPr>
  </w:style>
  <w:style w:type="paragraph" w:customStyle="1" w:styleId="Pa7">
    <w:name w:val="Pa7"/>
    <w:basedOn w:val="Default"/>
    <w:next w:val="Default"/>
    <w:rsid w:val="003F7968"/>
    <w:pPr>
      <w:spacing w:line="221" w:lineRule="atLeast"/>
    </w:pPr>
    <w:rPr>
      <w:rFonts w:ascii="Swis721 Cn BT" w:hAnsi="Swis721 Cn BT" w:cs="Times New Roman"/>
      <w:color w:val="auto"/>
    </w:rPr>
  </w:style>
  <w:style w:type="paragraph" w:customStyle="1" w:styleId="Pa8">
    <w:name w:val="Pa8"/>
    <w:basedOn w:val="Default"/>
    <w:next w:val="Default"/>
    <w:rsid w:val="003F7968"/>
    <w:pPr>
      <w:spacing w:line="201" w:lineRule="atLeast"/>
    </w:pPr>
    <w:rPr>
      <w:rFonts w:ascii="Swis721 Cn BT" w:hAnsi="Swis721 Cn BT" w:cs="Times New Roman"/>
      <w:color w:val="auto"/>
    </w:rPr>
  </w:style>
  <w:style w:type="paragraph" w:customStyle="1" w:styleId="Pa9">
    <w:name w:val="Pa9"/>
    <w:basedOn w:val="Default"/>
    <w:next w:val="Default"/>
    <w:rsid w:val="003F7968"/>
    <w:pPr>
      <w:spacing w:line="201" w:lineRule="atLeast"/>
    </w:pPr>
    <w:rPr>
      <w:rFonts w:ascii="Swis721 Cn BT" w:hAnsi="Swis721 Cn BT" w:cs="Times New Roman"/>
      <w:color w:val="auto"/>
    </w:rPr>
  </w:style>
  <w:style w:type="paragraph" w:customStyle="1" w:styleId="Pa10">
    <w:name w:val="Pa10"/>
    <w:basedOn w:val="Default"/>
    <w:next w:val="Default"/>
    <w:rsid w:val="003F7968"/>
    <w:pPr>
      <w:spacing w:line="21" w:lineRule="atLeast"/>
    </w:pPr>
    <w:rPr>
      <w:rFonts w:ascii="Swis721 Cn BT" w:hAnsi="Swis721 Cn BT" w:cs="Times New Roman"/>
      <w:color w:val="auto"/>
    </w:rPr>
  </w:style>
  <w:style w:type="paragraph" w:customStyle="1" w:styleId="Pa11">
    <w:name w:val="Pa11"/>
    <w:basedOn w:val="Default"/>
    <w:next w:val="Default"/>
    <w:rsid w:val="003F7968"/>
    <w:pPr>
      <w:spacing w:line="161" w:lineRule="atLeast"/>
    </w:pPr>
    <w:rPr>
      <w:rFonts w:ascii="Swis721 Cn BT" w:hAnsi="Swis721 Cn BT" w:cs="Times New Roman"/>
      <w:color w:val="auto"/>
    </w:rPr>
  </w:style>
  <w:style w:type="paragraph" w:styleId="Header">
    <w:name w:val="header"/>
    <w:basedOn w:val="Normal"/>
    <w:link w:val="HeaderChar"/>
    <w:uiPriority w:val="99"/>
    <w:rsid w:val="0054499D"/>
    <w:pPr>
      <w:tabs>
        <w:tab w:val="center" w:pos="4320"/>
        <w:tab w:val="right" w:pos="8640"/>
      </w:tabs>
    </w:pPr>
  </w:style>
  <w:style w:type="paragraph" w:styleId="Footer">
    <w:name w:val="footer"/>
    <w:basedOn w:val="Normal"/>
    <w:rsid w:val="0054499D"/>
    <w:pPr>
      <w:tabs>
        <w:tab w:val="center" w:pos="4320"/>
        <w:tab w:val="right" w:pos="8640"/>
      </w:tabs>
    </w:pPr>
  </w:style>
  <w:style w:type="paragraph" w:customStyle="1" w:styleId="Pa13">
    <w:name w:val="Pa13"/>
    <w:basedOn w:val="Default"/>
    <w:next w:val="Default"/>
    <w:rsid w:val="00C36E5F"/>
    <w:pPr>
      <w:spacing w:line="181" w:lineRule="atLeast"/>
    </w:pPr>
    <w:rPr>
      <w:rFonts w:ascii="Swis721 Cn BT" w:hAnsi="Swis721 Cn BT" w:cs="Times New Roman"/>
      <w:color w:val="auto"/>
    </w:rPr>
  </w:style>
  <w:style w:type="paragraph" w:customStyle="1" w:styleId="Pa6">
    <w:name w:val="Pa6"/>
    <w:basedOn w:val="Default"/>
    <w:next w:val="Default"/>
    <w:rsid w:val="005C5614"/>
    <w:pPr>
      <w:spacing w:line="321" w:lineRule="atLeast"/>
    </w:pPr>
    <w:rPr>
      <w:rFonts w:ascii="Swis721 Cn BT" w:hAnsi="Swis721 Cn BT" w:cs="Times New Roman"/>
      <w:color w:val="auto"/>
    </w:rPr>
  </w:style>
  <w:style w:type="paragraph" w:customStyle="1" w:styleId="SundaySession">
    <w:name w:val="Sunday Session"/>
    <w:basedOn w:val="Default"/>
    <w:next w:val="Default"/>
    <w:uiPriority w:val="99"/>
    <w:rsid w:val="00FA5307"/>
    <w:rPr>
      <w:color w:val="auto"/>
    </w:rPr>
  </w:style>
  <w:style w:type="paragraph" w:customStyle="1" w:styleId="SundayTitle">
    <w:name w:val="Sunday Title"/>
    <w:basedOn w:val="Default"/>
    <w:next w:val="Default"/>
    <w:uiPriority w:val="99"/>
    <w:rsid w:val="00FA5307"/>
    <w:rPr>
      <w:color w:val="auto"/>
    </w:rPr>
  </w:style>
  <w:style w:type="paragraph" w:customStyle="1" w:styleId="Track">
    <w:name w:val="Track"/>
    <w:basedOn w:val="Default"/>
    <w:next w:val="Default"/>
    <w:uiPriority w:val="99"/>
    <w:rsid w:val="00FA5307"/>
    <w:rPr>
      <w:color w:val="auto"/>
    </w:rPr>
  </w:style>
  <w:style w:type="paragraph" w:customStyle="1" w:styleId="CM4">
    <w:name w:val="CM4"/>
    <w:basedOn w:val="Default"/>
    <w:next w:val="Default"/>
    <w:uiPriority w:val="99"/>
    <w:rsid w:val="00F61CD7"/>
    <w:pPr>
      <w:widowControl w:val="0"/>
    </w:pPr>
    <w:rPr>
      <w:rFonts w:eastAsiaTheme="minorEastAsia"/>
      <w:color w:val="auto"/>
    </w:rPr>
  </w:style>
  <w:style w:type="paragraph" w:styleId="BodyTextIndent3">
    <w:name w:val="Body Text Indent 3"/>
    <w:basedOn w:val="Normal"/>
    <w:link w:val="BodyTextIndent3Char"/>
    <w:rsid w:val="00F61CD7"/>
    <w:pPr>
      <w:overflowPunct/>
      <w:autoSpaceDE/>
      <w:autoSpaceDN/>
      <w:adjustRightInd/>
      <w:ind w:left="720" w:hanging="720"/>
      <w:jc w:val="both"/>
      <w:textAlignment w:val="auto"/>
    </w:pPr>
    <w:rPr>
      <w:bCs/>
      <w:color w:val="000000"/>
    </w:rPr>
  </w:style>
  <w:style w:type="character" w:customStyle="1" w:styleId="BodyTextIndent3Char">
    <w:name w:val="Body Text Indent 3 Char"/>
    <w:basedOn w:val="DefaultParagraphFont"/>
    <w:link w:val="BodyTextIndent3"/>
    <w:rsid w:val="00F61CD7"/>
    <w:rPr>
      <w:bCs/>
      <w:color w:val="000000"/>
    </w:rPr>
  </w:style>
  <w:style w:type="character" w:styleId="Emphasis">
    <w:name w:val="Emphasis"/>
    <w:basedOn w:val="DefaultParagraphFont"/>
    <w:qFormat/>
    <w:rsid w:val="00C32D39"/>
    <w:rPr>
      <w:i/>
      <w:iCs/>
    </w:rPr>
  </w:style>
  <w:style w:type="paragraph" w:styleId="PlainText">
    <w:name w:val="Plain Text"/>
    <w:basedOn w:val="Normal"/>
    <w:link w:val="PlainTextChar"/>
    <w:uiPriority w:val="99"/>
    <w:unhideWhenUsed/>
    <w:rsid w:val="00C32D39"/>
    <w:pPr>
      <w:overflowPunct/>
      <w:autoSpaceDE/>
      <w:autoSpaceDN/>
      <w:adjustRightInd/>
      <w:textAlignment w:val="auto"/>
    </w:pPr>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C32D39"/>
    <w:rPr>
      <w:rFonts w:ascii="Consolas" w:eastAsiaTheme="minorHAnsi" w:hAnsi="Consolas" w:cs="Consolas"/>
      <w:sz w:val="21"/>
      <w:szCs w:val="21"/>
    </w:rPr>
  </w:style>
  <w:style w:type="paragraph" w:customStyle="1" w:styleId="TCMtghead">
    <w:name w:val="TC Mtg head"/>
    <w:basedOn w:val="Normal"/>
    <w:uiPriority w:val="99"/>
    <w:rsid w:val="0032342C"/>
    <w:pPr>
      <w:widowControl w:val="0"/>
      <w:suppressAutoHyphens/>
      <w:overflowPunct/>
      <w:spacing w:before="120" w:line="240" w:lineRule="atLeast"/>
      <w:jc w:val="both"/>
      <w:textAlignment w:val="center"/>
    </w:pPr>
    <w:rPr>
      <w:rFonts w:ascii="TimesNewRomanPS" w:hAnsi="TimesNewRomanPS" w:cs="TimesNewRomanPS"/>
      <w:b/>
      <w:bCs/>
      <w:color w:val="000000"/>
    </w:rPr>
  </w:style>
  <w:style w:type="paragraph" w:customStyle="1" w:styleId="TCMtgsubhead">
    <w:name w:val="TC Mtg subhead"/>
    <w:basedOn w:val="TCMtghead"/>
    <w:uiPriority w:val="99"/>
    <w:rsid w:val="0032342C"/>
    <w:pPr>
      <w:ind w:left="240"/>
    </w:pPr>
    <w:rPr>
      <w:sz w:val="19"/>
      <w:szCs w:val="19"/>
    </w:rPr>
  </w:style>
  <w:style w:type="paragraph" w:customStyle="1" w:styleId="TCMtgsubheaddaytime">
    <w:name w:val="TC Mtg subhead day&amp;time"/>
    <w:basedOn w:val="Normal"/>
    <w:uiPriority w:val="99"/>
    <w:rsid w:val="0032342C"/>
    <w:pPr>
      <w:widowControl w:val="0"/>
      <w:tabs>
        <w:tab w:val="left" w:pos="1100"/>
        <w:tab w:val="left" w:pos="2500"/>
      </w:tabs>
      <w:suppressAutoHyphens/>
      <w:overflowPunct/>
      <w:spacing w:line="240" w:lineRule="atLeast"/>
      <w:ind w:left="240"/>
      <w:jc w:val="both"/>
      <w:textAlignment w:val="center"/>
    </w:pPr>
    <w:rPr>
      <w:rFonts w:ascii="TimesNewRomanPS" w:hAnsi="TimesNewRomanPS" w:cs="TimesNewRomanPS"/>
      <w:b/>
      <w:bCs/>
      <w:color w:val="C0504D"/>
      <w:sz w:val="19"/>
      <w:szCs w:val="19"/>
    </w:rPr>
  </w:style>
  <w:style w:type="paragraph" w:styleId="ListParagraph">
    <w:name w:val="List Paragraph"/>
    <w:basedOn w:val="Normal"/>
    <w:uiPriority w:val="34"/>
    <w:qFormat/>
    <w:rsid w:val="00BD1DA7"/>
    <w:pPr>
      <w:ind w:left="720"/>
      <w:contextualSpacing/>
    </w:pPr>
  </w:style>
  <w:style w:type="character" w:customStyle="1" w:styleId="HeaderChar">
    <w:name w:val="Header Char"/>
    <w:basedOn w:val="DefaultParagraphFont"/>
    <w:link w:val="Header"/>
    <w:uiPriority w:val="99"/>
    <w:rsid w:val="00FD1D08"/>
  </w:style>
  <w:style w:type="character" w:styleId="FollowedHyperlink">
    <w:name w:val="FollowedHyperlink"/>
    <w:basedOn w:val="DefaultParagraphFont"/>
    <w:rsid w:val="0088493A"/>
    <w:rPr>
      <w:color w:val="800080" w:themeColor="followedHyperlink"/>
      <w:u w:val="single"/>
    </w:rPr>
  </w:style>
  <w:style w:type="character" w:styleId="CommentReference">
    <w:name w:val="annotation reference"/>
    <w:basedOn w:val="DefaultParagraphFont"/>
    <w:rsid w:val="005E2C4D"/>
    <w:rPr>
      <w:sz w:val="16"/>
      <w:szCs w:val="16"/>
    </w:rPr>
  </w:style>
  <w:style w:type="paragraph" w:styleId="CommentText">
    <w:name w:val="annotation text"/>
    <w:basedOn w:val="Normal"/>
    <w:link w:val="CommentTextChar"/>
    <w:rsid w:val="005E2C4D"/>
  </w:style>
  <w:style w:type="character" w:customStyle="1" w:styleId="CommentTextChar">
    <w:name w:val="Comment Text Char"/>
    <w:basedOn w:val="DefaultParagraphFont"/>
    <w:link w:val="CommentText"/>
    <w:rsid w:val="005E2C4D"/>
  </w:style>
  <w:style w:type="paragraph" w:styleId="CommentSubject">
    <w:name w:val="annotation subject"/>
    <w:basedOn w:val="CommentText"/>
    <w:next w:val="CommentText"/>
    <w:link w:val="CommentSubjectChar"/>
    <w:rsid w:val="005E2C4D"/>
    <w:rPr>
      <w:b/>
      <w:bCs/>
    </w:rPr>
  </w:style>
  <w:style w:type="character" w:customStyle="1" w:styleId="CommentSubjectChar">
    <w:name w:val="Comment Subject Char"/>
    <w:basedOn w:val="CommentTextChar"/>
    <w:link w:val="CommentSubject"/>
    <w:rsid w:val="005E2C4D"/>
    <w:rPr>
      <w:b/>
      <w:bCs/>
    </w:rPr>
  </w:style>
  <w:style w:type="paragraph" w:styleId="Revision">
    <w:name w:val="Revision"/>
    <w:hidden/>
    <w:uiPriority w:val="99"/>
    <w:semiHidden/>
    <w:rsid w:val="005E2C4D"/>
  </w:style>
  <w:style w:type="character" w:styleId="Strong">
    <w:name w:val="Strong"/>
    <w:basedOn w:val="DefaultParagraphFont"/>
    <w:uiPriority w:val="22"/>
    <w:qFormat/>
    <w:rsid w:val="00FD73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505865">
      <w:bodyDiv w:val="1"/>
      <w:marLeft w:val="0"/>
      <w:marRight w:val="0"/>
      <w:marTop w:val="0"/>
      <w:marBottom w:val="0"/>
      <w:divBdr>
        <w:top w:val="none" w:sz="0" w:space="0" w:color="auto"/>
        <w:left w:val="none" w:sz="0" w:space="0" w:color="auto"/>
        <w:bottom w:val="none" w:sz="0" w:space="0" w:color="auto"/>
        <w:right w:val="none" w:sz="0" w:space="0" w:color="auto"/>
      </w:divBdr>
    </w:div>
    <w:div w:id="505707168">
      <w:bodyDiv w:val="1"/>
      <w:marLeft w:val="60"/>
      <w:marRight w:val="60"/>
      <w:marTop w:val="60"/>
      <w:marBottom w:val="15"/>
      <w:divBdr>
        <w:top w:val="none" w:sz="0" w:space="0" w:color="auto"/>
        <w:left w:val="none" w:sz="0" w:space="0" w:color="auto"/>
        <w:bottom w:val="none" w:sz="0" w:space="0" w:color="auto"/>
        <w:right w:val="none" w:sz="0" w:space="0" w:color="auto"/>
      </w:divBdr>
      <w:divsChild>
        <w:div w:id="1599021966">
          <w:marLeft w:val="0"/>
          <w:marRight w:val="0"/>
          <w:marTop w:val="0"/>
          <w:marBottom w:val="0"/>
          <w:divBdr>
            <w:top w:val="none" w:sz="0" w:space="0" w:color="auto"/>
            <w:left w:val="none" w:sz="0" w:space="0" w:color="auto"/>
            <w:bottom w:val="none" w:sz="0" w:space="0" w:color="auto"/>
            <w:right w:val="none" w:sz="0" w:space="0" w:color="auto"/>
          </w:divBdr>
          <w:divsChild>
            <w:div w:id="221990241">
              <w:marLeft w:val="0"/>
              <w:marRight w:val="0"/>
              <w:marTop w:val="0"/>
              <w:marBottom w:val="0"/>
              <w:divBdr>
                <w:top w:val="none" w:sz="0" w:space="0" w:color="auto"/>
                <w:left w:val="none" w:sz="0" w:space="0" w:color="auto"/>
                <w:bottom w:val="none" w:sz="0" w:space="0" w:color="auto"/>
                <w:right w:val="none" w:sz="0" w:space="0" w:color="auto"/>
              </w:divBdr>
            </w:div>
            <w:div w:id="365060438">
              <w:marLeft w:val="0"/>
              <w:marRight w:val="0"/>
              <w:marTop w:val="0"/>
              <w:marBottom w:val="0"/>
              <w:divBdr>
                <w:top w:val="none" w:sz="0" w:space="0" w:color="auto"/>
                <w:left w:val="none" w:sz="0" w:space="0" w:color="auto"/>
                <w:bottom w:val="none" w:sz="0" w:space="0" w:color="auto"/>
                <w:right w:val="none" w:sz="0" w:space="0" w:color="auto"/>
              </w:divBdr>
            </w:div>
            <w:div w:id="946042477">
              <w:marLeft w:val="0"/>
              <w:marRight w:val="0"/>
              <w:marTop w:val="0"/>
              <w:marBottom w:val="0"/>
              <w:divBdr>
                <w:top w:val="none" w:sz="0" w:space="0" w:color="auto"/>
                <w:left w:val="none" w:sz="0" w:space="0" w:color="auto"/>
                <w:bottom w:val="none" w:sz="0" w:space="0" w:color="auto"/>
                <w:right w:val="none" w:sz="0" w:space="0" w:color="auto"/>
              </w:divBdr>
            </w:div>
            <w:div w:id="1065949485">
              <w:marLeft w:val="0"/>
              <w:marRight w:val="0"/>
              <w:marTop w:val="0"/>
              <w:marBottom w:val="0"/>
              <w:divBdr>
                <w:top w:val="none" w:sz="0" w:space="0" w:color="auto"/>
                <w:left w:val="none" w:sz="0" w:space="0" w:color="auto"/>
                <w:bottom w:val="none" w:sz="0" w:space="0" w:color="auto"/>
                <w:right w:val="none" w:sz="0" w:space="0" w:color="auto"/>
              </w:divBdr>
            </w:div>
            <w:div w:id="1416703025">
              <w:marLeft w:val="0"/>
              <w:marRight w:val="0"/>
              <w:marTop w:val="0"/>
              <w:marBottom w:val="0"/>
              <w:divBdr>
                <w:top w:val="none" w:sz="0" w:space="0" w:color="auto"/>
                <w:left w:val="none" w:sz="0" w:space="0" w:color="auto"/>
                <w:bottom w:val="none" w:sz="0" w:space="0" w:color="auto"/>
                <w:right w:val="none" w:sz="0" w:space="0" w:color="auto"/>
              </w:divBdr>
            </w:div>
            <w:div w:id="1650133968">
              <w:marLeft w:val="0"/>
              <w:marRight w:val="0"/>
              <w:marTop w:val="0"/>
              <w:marBottom w:val="0"/>
              <w:divBdr>
                <w:top w:val="none" w:sz="0" w:space="0" w:color="auto"/>
                <w:left w:val="none" w:sz="0" w:space="0" w:color="auto"/>
                <w:bottom w:val="none" w:sz="0" w:space="0" w:color="auto"/>
                <w:right w:val="none" w:sz="0" w:space="0" w:color="auto"/>
              </w:divBdr>
            </w:div>
            <w:div w:id="1747343552">
              <w:marLeft w:val="0"/>
              <w:marRight w:val="0"/>
              <w:marTop w:val="0"/>
              <w:marBottom w:val="0"/>
              <w:divBdr>
                <w:top w:val="none" w:sz="0" w:space="0" w:color="auto"/>
                <w:left w:val="none" w:sz="0" w:space="0" w:color="auto"/>
                <w:bottom w:val="none" w:sz="0" w:space="0" w:color="auto"/>
                <w:right w:val="none" w:sz="0" w:space="0" w:color="auto"/>
              </w:divBdr>
            </w:div>
            <w:div w:id="181131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126613">
      <w:bodyDiv w:val="1"/>
      <w:marLeft w:val="0"/>
      <w:marRight w:val="0"/>
      <w:marTop w:val="0"/>
      <w:marBottom w:val="0"/>
      <w:divBdr>
        <w:top w:val="none" w:sz="0" w:space="0" w:color="auto"/>
        <w:left w:val="none" w:sz="0" w:space="0" w:color="auto"/>
        <w:bottom w:val="none" w:sz="0" w:space="0" w:color="auto"/>
        <w:right w:val="none" w:sz="0" w:space="0" w:color="auto"/>
      </w:divBdr>
    </w:div>
    <w:div w:id="1016691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ashrae.org/atlanta" TargetMode="External"/><Relationship Id="rId12" Type="http://schemas.openxmlformats.org/officeDocument/2006/relationships/hyperlink" Target="http://www.clima2016.org/welcome.aspx" TargetMode="External"/><Relationship Id="rId13" Type="http://schemas.openxmlformats.org/officeDocument/2006/relationships/hyperlink" Target="https://www.ashrae.org/membership--conferences/conferences/2015-international-conference-on-energy-and-environment-in-ships" TargetMode="External"/><Relationship Id="rId14" Type="http://schemas.openxmlformats.org/officeDocument/2006/relationships/hyperlink" Target="https://www.ashrae.org/orlando" TargetMode="External"/><Relationship Id="rId15" Type="http://schemas.openxmlformats.org/officeDocument/2006/relationships/header" Target="header2.xml"/><Relationship Id="rId16" Type="http://schemas.openxmlformats.org/officeDocument/2006/relationships/fontTable" Target="fontTable.xml"/><Relationship Id="rId17" Type="http://schemas.openxmlformats.org/officeDocument/2006/relationships/glossaryDocument" Target="glossary/document.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tc76.org" TargetMode="Externa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35DB52C0CF8464FA2B1B4DE85FA62EB"/>
        <w:category>
          <w:name w:val="General"/>
          <w:gallery w:val="placeholder"/>
        </w:category>
        <w:types>
          <w:type w:val="bbPlcHdr"/>
        </w:types>
        <w:behaviors>
          <w:behavior w:val="content"/>
        </w:behaviors>
        <w:guid w:val="{D505B7D1-1741-458F-85FB-1DE4E840961F}"/>
      </w:docPartPr>
      <w:docPartBody>
        <w:p w:rsidR="00B921A5" w:rsidRDefault="00910E49" w:rsidP="00910E49">
          <w:pPr>
            <w:pStyle w:val="935DB52C0CF8464FA2B1B4DE85FA62EB"/>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Swis721 Cn BT">
    <w:charset w:val="00"/>
    <w:family w:val="swiss"/>
    <w:pitch w:val="variable"/>
    <w:sig w:usb0="00000087" w:usb1="00000000" w:usb2="00000000" w:usb3="00000000" w:csb0="0000001B" w:csb1="00000000"/>
  </w:font>
  <w:font w:name="ＭＳ 明朝">
    <w:charset w:val="4E"/>
    <w:family w:val="auto"/>
    <w:pitch w:val="variable"/>
    <w:sig w:usb0="00000001" w:usb1="08070000" w:usb2="00000010" w:usb3="00000000" w:csb0="00020000" w:csb1="00000000"/>
  </w:font>
  <w:font w:name="Consolas">
    <w:panose1 w:val="020B0609020204030204"/>
    <w:charset w:val="00"/>
    <w:family w:val="auto"/>
    <w:pitch w:val="variable"/>
    <w:sig w:usb0="E10002FF" w:usb1="4000FCFF" w:usb2="00000009" w:usb3="00000000" w:csb0="0000019F" w:csb1="00000000"/>
  </w:font>
  <w:font w:name="Calibri">
    <w:panose1 w:val="020F0502020204030204"/>
    <w:charset w:val="00"/>
    <w:family w:val="auto"/>
    <w:pitch w:val="variable"/>
    <w:sig w:usb0="E10002FF" w:usb1="4000ACFF" w:usb2="00000009" w:usb3="00000000" w:csb0="0000019F" w:csb1="00000000"/>
  </w:font>
  <w:font w:name="TimesNewRomanPS">
    <w:altName w:val="Times New Roman"/>
    <w:charset w:val="00"/>
    <w:family w:val="roman"/>
    <w:pitch w:val="default"/>
  </w:font>
  <w:font w:name="CG Times">
    <w:altName w:val="Times New Roman"/>
    <w:charset w:val="00"/>
    <w:family w:val="roman"/>
    <w:pitch w:val="variable"/>
    <w:sig w:usb0="00000007" w:usb1="00000000" w:usb2="00000000" w:usb3="00000000" w:csb0="00000093" w:csb1="00000000"/>
  </w:font>
  <w:font w:name="Cambria Math">
    <w:panose1 w:val="0204050305040603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2"/>
  </w:compat>
  <w:rsids>
    <w:rsidRoot w:val="00910E49"/>
    <w:rsid w:val="0005179C"/>
    <w:rsid w:val="000B39CF"/>
    <w:rsid w:val="00193FD4"/>
    <w:rsid w:val="00202F24"/>
    <w:rsid w:val="0022271F"/>
    <w:rsid w:val="0022599B"/>
    <w:rsid w:val="00284E9E"/>
    <w:rsid w:val="002D086A"/>
    <w:rsid w:val="002F35E6"/>
    <w:rsid w:val="003613D3"/>
    <w:rsid w:val="00416FD4"/>
    <w:rsid w:val="00426B17"/>
    <w:rsid w:val="00427937"/>
    <w:rsid w:val="004350E0"/>
    <w:rsid w:val="00436374"/>
    <w:rsid w:val="00476A28"/>
    <w:rsid w:val="00486F96"/>
    <w:rsid w:val="005573CF"/>
    <w:rsid w:val="00567040"/>
    <w:rsid w:val="00594341"/>
    <w:rsid w:val="005D3CEC"/>
    <w:rsid w:val="00612E27"/>
    <w:rsid w:val="00732F5C"/>
    <w:rsid w:val="00773D67"/>
    <w:rsid w:val="0077479F"/>
    <w:rsid w:val="00775CDD"/>
    <w:rsid w:val="007A64B6"/>
    <w:rsid w:val="007D02AE"/>
    <w:rsid w:val="00811EC4"/>
    <w:rsid w:val="008424EF"/>
    <w:rsid w:val="008D679E"/>
    <w:rsid w:val="008F779B"/>
    <w:rsid w:val="009007AB"/>
    <w:rsid w:val="00910E49"/>
    <w:rsid w:val="009E18C6"/>
    <w:rsid w:val="009F475F"/>
    <w:rsid w:val="00AA5D20"/>
    <w:rsid w:val="00AF03BE"/>
    <w:rsid w:val="00B921A5"/>
    <w:rsid w:val="00B95BC7"/>
    <w:rsid w:val="00C408E4"/>
    <w:rsid w:val="00C66CFB"/>
    <w:rsid w:val="00D30273"/>
    <w:rsid w:val="00D723DC"/>
    <w:rsid w:val="00D96AC8"/>
    <w:rsid w:val="00DA5F38"/>
    <w:rsid w:val="00E178B0"/>
    <w:rsid w:val="00EB5D6C"/>
    <w:rsid w:val="00F500CF"/>
    <w:rsid w:val="00F94DBC"/>
    <w:rsid w:val="00FB0EE8"/>
    <w:rsid w:val="00FE4D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E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1550736F94489988B55418595D9E26">
    <w:name w:val="1F1550736F94489988B55418595D9E26"/>
    <w:rsid w:val="00910E49"/>
  </w:style>
  <w:style w:type="paragraph" w:customStyle="1" w:styleId="5623AA82F93146F19D877A39DF8E985D">
    <w:name w:val="5623AA82F93146F19D877A39DF8E985D"/>
    <w:rsid w:val="00910E49"/>
  </w:style>
  <w:style w:type="paragraph" w:customStyle="1" w:styleId="935DB52C0CF8464FA2B1B4DE85FA62EB">
    <w:name w:val="935DB52C0CF8464FA2B1B4DE85FA62EB"/>
    <w:rsid w:val="00910E49"/>
  </w:style>
  <w:style w:type="paragraph" w:customStyle="1" w:styleId="FCC46380AA8943739F6B32A251A7016C">
    <w:name w:val="FCC46380AA8943739F6B32A251A7016C"/>
    <w:rsid w:val="00910E49"/>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1980</Words>
  <Characters>11286</Characters>
  <Application>Microsoft Macintosh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2011 Winter Meeting</vt:lpstr>
    </vt:vector>
  </TitlesOfParts>
  <Company>U S Department of Energy</Company>
  <LinksUpToDate>false</LinksUpToDate>
  <CharactersWithSpaces>13240</CharactersWithSpaces>
  <SharedDoc>false</SharedDoc>
  <HLinks>
    <vt:vector size="24" baseType="variant">
      <vt:variant>
        <vt:i4>2555987</vt:i4>
      </vt:variant>
      <vt:variant>
        <vt:i4>9</vt:i4>
      </vt:variant>
      <vt:variant>
        <vt:i4>0</vt:i4>
      </vt:variant>
      <vt:variant>
        <vt:i4>5</vt:i4>
      </vt:variant>
      <vt:variant>
        <vt:lpwstr>mailto:lawrence@engr.uga.edu</vt:lpwstr>
      </vt:variant>
      <vt:variant>
        <vt:lpwstr/>
      </vt:variant>
      <vt:variant>
        <vt:i4>3670031</vt:i4>
      </vt:variant>
      <vt:variant>
        <vt:i4>6</vt:i4>
      </vt:variant>
      <vt:variant>
        <vt:i4>0</vt:i4>
      </vt:variant>
      <vt:variant>
        <vt:i4>5</vt:i4>
      </vt:variant>
      <vt:variant>
        <vt:lpwstr>mailto:JGlazer@gard.com</vt:lpwstr>
      </vt:variant>
      <vt:variant>
        <vt:lpwstr/>
      </vt:variant>
      <vt:variant>
        <vt:i4>4784227</vt:i4>
      </vt:variant>
      <vt:variant>
        <vt:i4>3</vt:i4>
      </vt:variant>
      <vt:variant>
        <vt:i4>0</vt:i4>
      </vt:variant>
      <vt:variant>
        <vt:i4>5</vt:i4>
      </vt:variant>
      <vt:variant>
        <vt:lpwstr>mailto:tc28-l@lists.onebuilding.org</vt:lpwstr>
      </vt:variant>
      <vt:variant>
        <vt:lpwstr/>
      </vt:variant>
      <vt:variant>
        <vt:i4>393285</vt:i4>
      </vt:variant>
      <vt:variant>
        <vt:i4>0</vt:i4>
      </vt:variant>
      <vt:variant>
        <vt:i4>0</vt:i4>
      </vt:variant>
      <vt:variant>
        <vt:i4>5</vt:i4>
      </vt:variant>
      <vt:variant>
        <vt:lpwstr>http://lists.onebuilding.org/listinfo.cgi/tc28-l-onebuilding.org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2011 Winter Meeting</dc:title>
  <dc:creator>Drury B Crawley</dc:creator>
  <cp:lastModifiedBy>Kim Hicks</cp:lastModifiedBy>
  <cp:revision>2</cp:revision>
  <cp:lastPrinted>2013-02-05T16:01:00Z</cp:lastPrinted>
  <dcterms:created xsi:type="dcterms:W3CDTF">2015-11-20T22:53:00Z</dcterms:created>
  <dcterms:modified xsi:type="dcterms:W3CDTF">2015-11-20T22:53:00Z</dcterms:modified>
</cp:coreProperties>
</file>