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E9BAA" w14:textId="77777777" w:rsidR="00D87598" w:rsidRDefault="00D87598" w:rsidP="00D87598">
      <w:pPr>
        <w:rPr>
          <w:rFonts w:ascii="Times New Roman" w:hAnsi="Times New Roman"/>
          <w:color w:val="000000"/>
          <w:sz w:val="20"/>
        </w:rPr>
      </w:pPr>
    </w:p>
    <w:p w14:paraId="40669183" w14:textId="77777777" w:rsidR="00D87598" w:rsidRDefault="00D87598" w:rsidP="00D87598">
      <w:pPr>
        <w:rPr>
          <w:rFonts w:ascii="Times New Roman" w:hAnsi="Times New Roman"/>
          <w:color w:val="000000"/>
          <w:sz w:val="20"/>
        </w:rPr>
      </w:pPr>
    </w:p>
    <w:p w14:paraId="39E936BE" w14:textId="77777777"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14:paraId="42E5DCEF" w14:textId="77777777" w:rsidR="00D87598" w:rsidRDefault="00D87598" w:rsidP="00D87598">
      <w:pPr>
        <w:ind w:left="3600" w:firstLine="720"/>
        <w:rPr>
          <w:rFonts w:ascii="Verdana" w:hAnsi="Verdana"/>
          <w:color w:val="000000"/>
          <w:sz w:val="20"/>
        </w:rPr>
      </w:pPr>
    </w:p>
    <w:p w14:paraId="0759825D" w14:textId="77777777" w:rsidR="00D87598" w:rsidRDefault="00A812C2" w:rsidP="00A812C2">
      <w:pPr>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14:anchorId="2C2039AA" wp14:editId="6B510479">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D30811"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7FE92E04"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7"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2039AA"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" stroked="f">
                <v:textbox inset=",0">
                  <w:txbxContent>
                    <w:p w14:paraId="09D30811"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7FE92E04"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8"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1E258E5F" wp14:editId="21D38218">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0FEACC7B" w14:textId="77777777" w:rsidR="00D87598" w:rsidRDefault="00D87598" w:rsidP="00D87598">
      <w:pPr>
        <w:ind w:left="3600" w:firstLine="720"/>
        <w:rPr>
          <w:rFonts w:ascii="Verdana" w:hAnsi="Verdana"/>
          <w:color w:val="000000"/>
          <w:sz w:val="20"/>
        </w:rPr>
      </w:pPr>
    </w:p>
    <w:p w14:paraId="3DB341FB" w14:textId="77777777" w:rsidR="00D87598" w:rsidRDefault="00D87598" w:rsidP="00D87598">
      <w:pPr>
        <w:ind w:left="3600" w:firstLine="720"/>
        <w:rPr>
          <w:rFonts w:ascii="Verdana" w:hAnsi="Verdana"/>
          <w:color w:val="000000"/>
          <w:sz w:val="20"/>
        </w:rPr>
      </w:pPr>
    </w:p>
    <w:p w14:paraId="20F715F9" w14:textId="77777777" w:rsidR="00D87598" w:rsidRDefault="00D87598" w:rsidP="00D87598">
      <w:pPr>
        <w:ind w:left="3600" w:firstLine="720"/>
        <w:rPr>
          <w:rFonts w:ascii="Verdana" w:hAnsi="Verdana"/>
          <w:color w:val="000000"/>
          <w:sz w:val="20"/>
        </w:rPr>
      </w:pPr>
    </w:p>
    <w:p w14:paraId="4212B87D" w14:textId="77777777" w:rsidR="00A812C2" w:rsidRDefault="00A812C2" w:rsidP="00A812C2">
      <w:pPr>
        <w:rPr>
          <w:rFonts w:ascii="Verdana" w:hAnsi="Verdana"/>
          <w:color w:val="000000"/>
          <w:sz w:val="20"/>
        </w:rPr>
      </w:pPr>
    </w:p>
    <w:p w14:paraId="633C74BD" w14:textId="77777777" w:rsidR="00D87598" w:rsidRDefault="00D87598" w:rsidP="00D87598">
      <w:pPr>
        <w:ind w:left="3600" w:firstLine="720"/>
        <w:rPr>
          <w:rFonts w:ascii="Verdana" w:hAnsi="Verdana"/>
          <w:color w:val="000000"/>
          <w:sz w:val="20"/>
        </w:rPr>
      </w:pPr>
    </w:p>
    <w:p w14:paraId="215774FE" w14:textId="77777777" w:rsidR="00D87598" w:rsidRDefault="00D87598" w:rsidP="00D87598">
      <w:pPr>
        <w:ind w:left="3600" w:firstLine="720"/>
        <w:rPr>
          <w:rFonts w:ascii="Verdana" w:hAnsi="Verdana"/>
          <w:color w:val="000000"/>
          <w:sz w:val="20"/>
        </w:rPr>
      </w:pPr>
      <w:r>
        <w:rPr>
          <w:rFonts w:ascii="Verdana" w:hAnsi="Verdana"/>
          <w:color w:val="000000"/>
          <w:sz w:val="20"/>
        </w:rPr>
        <w:t xml:space="preserve">Reply To: </w:t>
      </w:r>
    </w:p>
    <w:p w14:paraId="332FF131" w14:textId="77777777" w:rsidR="00D87598" w:rsidRPr="00661EF4" w:rsidRDefault="00FF7A32" w:rsidP="00D87598">
      <w:pPr>
        <w:ind w:left="4320" w:firstLine="720"/>
        <w:rPr>
          <w:rFonts w:ascii="Arial" w:hAnsi="Arial" w:cs="Arial"/>
          <w:color w:val="000000"/>
          <w:sz w:val="20"/>
        </w:rPr>
      </w:pPr>
      <w:r>
        <w:rPr>
          <w:rFonts w:ascii="Arial" w:hAnsi="Arial" w:cs="Arial"/>
          <w:color w:val="000000"/>
          <w:sz w:val="20"/>
        </w:rPr>
        <w:t>John Aykroyd</w:t>
      </w:r>
    </w:p>
    <w:p w14:paraId="5144B220" w14:textId="77777777" w:rsidR="00CA4B0D" w:rsidRDefault="00FF7A32" w:rsidP="00FF7A32">
      <w:pPr>
        <w:ind w:left="4320" w:firstLine="720"/>
        <w:rPr>
          <w:rFonts w:ascii="Arial" w:hAnsi="Arial" w:cs="Arial"/>
          <w:color w:val="000000"/>
          <w:sz w:val="20"/>
        </w:rPr>
      </w:pPr>
      <w:r>
        <w:rPr>
          <w:rFonts w:ascii="Arial" w:hAnsi="Arial" w:cs="Arial"/>
          <w:color w:val="000000"/>
          <w:sz w:val="20"/>
        </w:rPr>
        <w:t>Senior Engineer</w:t>
      </w:r>
      <w:r w:rsidR="005F4AA3">
        <w:rPr>
          <w:rFonts w:ascii="Arial" w:hAnsi="Arial" w:cs="Arial"/>
          <w:color w:val="000000"/>
          <w:sz w:val="20"/>
        </w:rPr>
        <w:t>-</w:t>
      </w:r>
      <w:r>
        <w:rPr>
          <w:rFonts w:ascii="Arial" w:hAnsi="Arial" w:cs="Arial"/>
          <w:color w:val="000000"/>
          <w:sz w:val="20"/>
        </w:rPr>
        <w:t>Chem-Aqua</w:t>
      </w:r>
      <w:r w:rsidR="00CA4B0D">
        <w:rPr>
          <w:rFonts w:ascii="Arial" w:hAnsi="Arial" w:cs="Arial"/>
          <w:color w:val="000000"/>
          <w:sz w:val="20"/>
        </w:rPr>
        <w:t>, Inc.</w:t>
      </w:r>
    </w:p>
    <w:p w14:paraId="537260D9" w14:textId="77777777" w:rsidR="00CA4B0D" w:rsidRDefault="00FF7A32" w:rsidP="00D87598">
      <w:pPr>
        <w:ind w:left="4320" w:firstLine="720"/>
        <w:rPr>
          <w:rFonts w:ascii="Arial" w:hAnsi="Arial" w:cs="Arial"/>
          <w:color w:val="000000"/>
          <w:sz w:val="20"/>
        </w:rPr>
      </w:pPr>
      <w:r>
        <w:rPr>
          <w:rFonts w:ascii="Arial" w:hAnsi="Arial" w:cs="Arial"/>
          <w:color w:val="000000"/>
          <w:sz w:val="20"/>
        </w:rPr>
        <w:t xml:space="preserve">2727 </w:t>
      </w:r>
      <w:proofErr w:type="spellStart"/>
      <w:r>
        <w:rPr>
          <w:rFonts w:ascii="Arial" w:hAnsi="Arial" w:cs="Arial"/>
          <w:color w:val="000000"/>
          <w:sz w:val="20"/>
        </w:rPr>
        <w:t>Chemsearch</w:t>
      </w:r>
      <w:proofErr w:type="spellEnd"/>
      <w:r>
        <w:rPr>
          <w:rFonts w:ascii="Arial" w:hAnsi="Arial" w:cs="Arial"/>
          <w:color w:val="000000"/>
          <w:sz w:val="20"/>
        </w:rPr>
        <w:t xml:space="preserve"> Blvd</w:t>
      </w:r>
      <w:r w:rsidR="00CA4B0D">
        <w:rPr>
          <w:rFonts w:ascii="Arial" w:hAnsi="Arial" w:cs="Arial"/>
          <w:color w:val="000000"/>
          <w:sz w:val="20"/>
        </w:rPr>
        <w:t>.</w:t>
      </w:r>
    </w:p>
    <w:p w14:paraId="65FA3BE6" w14:textId="77777777" w:rsidR="00CA4B0D" w:rsidRPr="00661EF4" w:rsidRDefault="00FF7A32" w:rsidP="00D87598">
      <w:pPr>
        <w:ind w:left="4320" w:firstLine="720"/>
        <w:rPr>
          <w:rFonts w:ascii="Arial" w:hAnsi="Arial" w:cs="Arial"/>
          <w:color w:val="000000"/>
          <w:sz w:val="20"/>
        </w:rPr>
      </w:pPr>
      <w:r>
        <w:rPr>
          <w:rFonts w:ascii="Arial" w:hAnsi="Arial" w:cs="Arial"/>
          <w:color w:val="000000"/>
          <w:sz w:val="20"/>
        </w:rPr>
        <w:t>Irving, TX</w:t>
      </w:r>
    </w:p>
    <w:p w14:paraId="4BD8C2F1" w14:textId="77777777" w:rsidR="00D87598" w:rsidRDefault="00FF7A32" w:rsidP="00D87598">
      <w:pPr>
        <w:ind w:left="4320" w:firstLine="720"/>
        <w:rPr>
          <w:rFonts w:ascii="Arial" w:hAnsi="Arial" w:cs="Arial"/>
          <w:color w:val="000000"/>
          <w:sz w:val="20"/>
        </w:rPr>
      </w:pPr>
      <w:r>
        <w:rPr>
          <w:rFonts w:ascii="Arial" w:hAnsi="Arial" w:cs="Arial"/>
          <w:color w:val="0000FF"/>
          <w:sz w:val="20"/>
          <w:u w:val="single"/>
        </w:rPr>
        <w:t>Johnaykroyd@chemaqua.com</w:t>
      </w:r>
    </w:p>
    <w:p w14:paraId="55BB6FF7" w14:textId="77777777" w:rsidR="00D87598" w:rsidRPr="00661EF4" w:rsidRDefault="00D87598" w:rsidP="00D87598">
      <w:pPr>
        <w:ind w:left="4320" w:firstLine="720"/>
        <w:rPr>
          <w:rFonts w:ascii="Arial" w:hAnsi="Arial" w:cs="Arial"/>
          <w:color w:val="000000"/>
          <w:sz w:val="20"/>
        </w:rPr>
      </w:pPr>
      <w:r>
        <w:rPr>
          <w:rFonts w:ascii="Arial" w:hAnsi="Arial" w:cs="Arial"/>
          <w:color w:val="000000"/>
          <w:sz w:val="20"/>
        </w:rPr>
        <w:t>ASHRAE Chair TC 8.6</w:t>
      </w:r>
    </w:p>
    <w:p w14:paraId="12C33D76" w14:textId="77777777" w:rsidR="00D87598" w:rsidRPr="00661EF4" w:rsidRDefault="00D87598" w:rsidP="00D87598">
      <w:pPr>
        <w:ind w:left="4320" w:firstLine="720"/>
        <w:rPr>
          <w:rFonts w:ascii="Arial" w:hAnsi="Arial" w:cs="Arial"/>
          <w:color w:val="000000"/>
          <w:sz w:val="20"/>
        </w:rPr>
      </w:pPr>
    </w:p>
    <w:p w14:paraId="67198C77"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5A2E9EB3"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498B2154" w14:textId="77777777" w:rsidR="00D87598" w:rsidRPr="004C2FCA" w:rsidRDefault="00D87598" w:rsidP="00D87598">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r w:rsidR="00A812C2">
        <w:rPr>
          <w:rFonts w:ascii="Verdana" w:hAnsi="Verdana" w:cs="Arial"/>
          <w:szCs w:val="24"/>
        </w:rPr>
        <w:t xml:space="preserve"> </w:t>
      </w:r>
      <w:r w:rsidR="00886D45">
        <w:rPr>
          <w:rFonts w:ascii="Verdana" w:hAnsi="Verdana" w:cs="Arial"/>
          <w:szCs w:val="24"/>
        </w:rPr>
        <w:t>Meeting Minutes – DRAFT until approval in Phoenix</w:t>
      </w:r>
    </w:p>
    <w:p w14:paraId="798A675B" w14:textId="77777777" w:rsidR="00D87598" w:rsidRDefault="00D87598" w:rsidP="00D87598">
      <w:pPr>
        <w:pStyle w:val="Header"/>
        <w:tabs>
          <w:tab w:val="clear" w:pos="4320"/>
          <w:tab w:val="clear" w:pos="8640"/>
        </w:tabs>
      </w:pPr>
    </w:p>
    <w:p w14:paraId="4DAC1813" w14:textId="77777777" w:rsidR="00B30A95" w:rsidRPr="004C2FCA" w:rsidRDefault="00B30A95" w:rsidP="00D87598">
      <w:pPr>
        <w:pStyle w:val="Header"/>
        <w:tabs>
          <w:tab w:val="clear" w:pos="4320"/>
          <w:tab w:val="clear" w:pos="8640"/>
        </w:tabs>
        <w:rPr>
          <w:rFonts w:ascii="Arial" w:hAnsi="Arial" w:cs="Arial"/>
          <w:b/>
          <w:sz w:val="22"/>
          <w:szCs w:val="22"/>
        </w:rPr>
      </w:pPr>
    </w:p>
    <w:p w14:paraId="5E248138" w14:textId="77777777" w:rsidR="00D87598" w:rsidRPr="00442A51" w:rsidRDefault="00D87598" w:rsidP="003B6916">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42A51">
        <w:rPr>
          <w:rFonts w:ascii="Arial" w:hAnsi="Arial" w:cs="Arial"/>
          <w:sz w:val="22"/>
          <w:szCs w:val="22"/>
        </w:rPr>
        <w:t xml:space="preserve">ASHRAE TC 8.6 </w:t>
      </w:r>
      <w:r w:rsidR="006A6BD0" w:rsidRPr="00442A51">
        <w:rPr>
          <w:rFonts w:ascii="Arial" w:hAnsi="Arial" w:cs="Arial"/>
          <w:sz w:val="22"/>
          <w:szCs w:val="22"/>
        </w:rPr>
        <w:t xml:space="preserve">Main Meeting: </w:t>
      </w:r>
      <w:r w:rsidR="004604FA">
        <w:rPr>
          <w:rFonts w:ascii="Arial" w:hAnsi="Arial" w:cs="Arial"/>
          <w:sz w:val="22"/>
          <w:szCs w:val="22"/>
        </w:rPr>
        <w:t xml:space="preserve">Monday, </w:t>
      </w:r>
      <w:r w:rsidR="003B6916">
        <w:rPr>
          <w:rFonts w:ascii="Arial" w:hAnsi="Arial" w:cs="Arial"/>
          <w:sz w:val="22"/>
          <w:szCs w:val="22"/>
        </w:rPr>
        <w:t>Feb 1st, 2021</w:t>
      </w:r>
      <w:r w:rsidR="004604FA">
        <w:rPr>
          <w:rFonts w:ascii="Arial" w:hAnsi="Arial" w:cs="Arial"/>
          <w:sz w:val="22"/>
          <w:szCs w:val="22"/>
        </w:rPr>
        <w:t>, 2</w:t>
      </w:r>
      <w:r w:rsidR="003B6916">
        <w:rPr>
          <w:rFonts w:ascii="Arial" w:hAnsi="Arial" w:cs="Arial"/>
          <w:sz w:val="22"/>
          <w:szCs w:val="22"/>
        </w:rPr>
        <w:t>:15</w:t>
      </w:r>
      <w:r w:rsidR="004604FA">
        <w:rPr>
          <w:rFonts w:ascii="Arial" w:hAnsi="Arial" w:cs="Arial"/>
          <w:sz w:val="22"/>
          <w:szCs w:val="22"/>
        </w:rPr>
        <w:t>-4</w:t>
      </w:r>
      <w:r w:rsidR="003B6916">
        <w:rPr>
          <w:rFonts w:ascii="Arial" w:hAnsi="Arial" w:cs="Arial"/>
          <w:sz w:val="22"/>
          <w:szCs w:val="22"/>
        </w:rPr>
        <w:t>:15</w:t>
      </w:r>
      <w:r w:rsidRPr="00442A51">
        <w:rPr>
          <w:rFonts w:ascii="Arial" w:hAnsi="Arial" w:cs="Arial"/>
          <w:sz w:val="22"/>
          <w:szCs w:val="22"/>
        </w:rPr>
        <w:t xml:space="preserve"> PM</w:t>
      </w:r>
      <w:r w:rsidR="004604FA">
        <w:rPr>
          <w:rFonts w:ascii="Arial" w:hAnsi="Arial" w:cs="Arial"/>
          <w:sz w:val="22"/>
          <w:szCs w:val="22"/>
        </w:rPr>
        <w:t xml:space="preserve"> EST (Zoom</w:t>
      </w:r>
      <w:r w:rsidR="00897B6A" w:rsidRPr="00442A51">
        <w:rPr>
          <w:rFonts w:ascii="Arial" w:hAnsi="Arial" w:cs="Arial"/>
          <w:sz w:val="22"/>
          <w:szCs w:val="22"/>
        </w:rPr>
        <w:t>)</w:t>
      </w:r>
    </w:p>
    <w:p w14:paraId="397E25E6" w14:textId="77777777" w:rsidR="00D87598" w:rsidRPr="00442A51" w:rsidRDefault="006A6BD0" w:rsidP="005748FF">
      <w:pPr>
        <w:ind w:left="1440"/>
        <w:rPr>
          <w:rFonts w:ascii="Arial" w:hAnsi="Arial" w:cs="Arial"/>
          <w:bCs/>
          <w:sz w:val="22"/>
          <w:szCs w:val="22"/>
        </w:rPr>
      </w:pPr>
      <w:r w:rsidRPr="00442A51">
        <w:rPr>
          <w:rFonts w:ascii="Arial" w:hAnsi="Arial" w:cs="Arial"/>
          <w:sz w:val="22"/>
          <w:szCs w:val="22"/>
        </w:rPr>
        <w:t xml:space="preserve">TC 8.6 </w:t>
      </w:r>
      <w:r w:rsidR="005748FF" w:rsidRPr="00442A51">
        <w:rPr>
          <w:rFonts w:ascii="Arial" w:hAnsi="Arial" w:cs="Arial"/>
          <w:sz w:val="22"/>
          <w:szCs w:val="22"/>
        </w:rPr>
        <w:t>H/P/R Subcommittees</w:t>
      </w:r>
      <w:r w:rsidRPr="00442A51">
        <w:rPr>
          <w:rFonts w:ascii="Arial" w:hAnsi="Arial" w:cs="Arial"/>
          <w:sz w:val="22"/>
          <w:szCs w:val="22"/>
        </w:rPr>
        <w:t>:</w:t>
      </w:r>
      <w:r w:rsidR="00630B5C" w:rsidRPr="00442A51">
        <w:rPr>
          <w:rFonts w:ascii="Arial" w:hAnsi="Arial" w:cs="Arial"/>
          <w:bCs/>
          <w:sz w:val="22"/>
          <w:szCs w:val="22"/>
        </w:rPr>
        <w:t xml:space="preserve"> no in-person meetings</w:t>
      </w:r>
    </w:p>
    <w:p w14:paraId="3780B941" w14:textId="77777777" w:rsidR="005748FF" w:rsidRPr="00442A51" w:rsidRDefault="00630B5C" w:rsidP="005748FF">
      <w:pPr>
        <w:ind w:left="1440"/>
        <w:rPr>
          <w:rFonts w:ascii="Arial" w:hAnsi="Arial" w:cs="Arial"/>
          <w:bCs/>
          <w:sz w:val="22"/>
          <w:szCs w:val="22"/>
        </w:rPr>
      </w:pPr>
      <w:r w:rsidRPr="00442A51">
        <w:rPr>
          <w:rFonts w:ascii="Verdana" w:hAnsi="Verdana"/>
          <w:sz w:val="20"/>
          <w:szCs w:val="24"/>
        </w:rPr>
        <w:t>STD 64:</w:t>
      </w:r>
      <w:r w:rsidR="00897B6A" w:rsidRPr="00442A51">
        <w:rPr>
          <w:rFonts w:ascii="Verdana" w:hAnsi="Verdana"/>
          <w:sz w:val="20"/>
          <w:szCs w:val="24"/>
        </w:rPr>
        <w:t xml:space="preserve"> </w:t>
      </w:r>
      <w:r w:rsidR="004604FA">
        <w:rPr>
          <w:rFonts w:ascii="Verdana" w:hAnsi="Verdana"/>
          <w:sz w:val="20"/>
          <w:szCs w:val="24"/>
        </w:rPr>
        <w:t>EST (Zoom</w:t>
      </w:r>
      <w:r w:rsidR="00897B6A" w:rsidRPr="00442A51">
        <w:rPr>
          <w:rFonts w:ascii="Verdana" w:hAnsi="Verdana"/>
          <w:sz w:val="20"/>
          <w:szCs w:val="24"/>
        </w:rPr>
        <w:t>)</w:t>
      </w:r>
    </w:p>
    <w:p w14:paraId="604FBE24" w14:textId="77777777"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6E3E4883" w14:textId="77777777" w:rsidR="00D87598" w:rsidRPr="00CF32DE" w:rsidRDefault="00D87598" w:rsidP="00630B5C">
      <w:pPr>
        <w:ind w:left="720" w:hanging="720"/>
        <w:rPr>
          <w:rFonts w:ascii="Arial" w:hAnsi="Arial" w:cs="Arial"/>
          <w:sz w:val="22"/>
          <w:szCs w:val="22"/>
        </w:rPr>
      </w:pPr>
      <w:r w:rsidRPr="004C2FCA">
        <w:rPr>
          <w:rFonts w:ascii="Arial" w:hAnsi="Arial" w:cs="Arial"/>
          <w:b/>
          <w:sz w:val="22"/>
          <w:szCs w:val="22"/>
        </w:rPr>
        <w:t>Room:</w:t>
      </w:r>
      <w:r w:rsidRPr="004C2FCA">
        <w:rPr>
          <w:rFonts w:ascii="Arial" w:hAnsi="Arial" w:cs="Arial"/>
          <w:sz w:val="22"/>
          <w:szCs w:val="22"/>
        </w:rPr>
        <w:t xml:space="preserve">  </w:t>
      </w:r>
      <w:r w:rsidR="00057F0E" w:rsidRPr="00057F0E">
        <w:rPr>
          <w:rFonts w:ascii="Arial" w:hAnsi="Arial" w:cs="Arial"/>
          <w:sz w:val="22"/>
          <w:szCs w:val="22"/>
        </w:rPr>
        <w:t>N/A-Online Only</w:t>
      </w:r>
      <w:r w:rsidR="004604FA">
        <w:rPr>
          <w:rFonts w:ascii="Arial" w:hAnsi="Arial" w:cs="Arial"/>
          <w:sz w:val="22"/>
          <w:szCs w:val="22"/>
        </w:rPr>
        <w:t xml:space="preserve"> via Zoom</w:t>
      </w:r>
    </w:p>
    <w:p w14:paraId="6670B6D5" w14:textId="77777777" w:rsidR="00D87598" w:rsidRDefault="005748FF" w:rsidP="00CA4B0D">
      <w:pPr>
        <w:rPr>
          <w:rFonts w:ascii="Verdana" w:hAnsi="Verdana"/>
          <w:sz w:val="20"/>
          <w:szCs w:val="24"/>
        </w:rPr>
      </w:pPr>
      <w:r>
        <w:rPr>
          <w:rFonts w:ascii="Verdana" w:hAnsi="Verdana"/>
          <w:sz w:val="20"/>
          <w:szCs w:val="24"/>
        </w:rPr>
        <w:tab/>
        <w:t xml:space="preserve">  </w:t>
      </w:r>
    </w:p>
    <w:p w14:paraId="0D23034A" w14:textId="77777777" w:rsidR="00D87598" w:rsidRDefault="00D87598" w:rsidP="00D87598">
      <w:pPr>
        <w:rPr>
          <w:rFonts w:ascii="Verdana" w:hAnsi="Verdana"/>
          <w:sz w:val="20"/>
          <w:szCs w:val="24"/>
        </w:rPr>
      </w:pPr>
    </w:p>
    <w:p w14:paraId="1341F5AB" w14:textId="77777777" w:rsidR="00A812C2" w:rsidRPr="00E86296" w:rsidRDefault="00D87598" w:rsidP="00E86296">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hAnsi="Arial" w:cs="Arial"/>
          <w:szCs w:val="24"/>
        </w:rPr>
        <w:t>Scope:</w:t>
      </w:r>
      <w:r w:rsidRPr="007F2BF1">
        <w:rPr>
          <w:rFonts w:ascii="Arial" w:hAnsi="Arial" w:cs="Arial"/>
          <w:bCs/>
          <w:szCs w:val="24"/>
        </w:rPr>
        <w:t xml:space="preserve">  </w:t>
      </w:r>
      <w:r w:rsidR="007F2BF1" w:rsidRPr="007F2BF1">
        <w:rPr>
          <w:rFonts w:ascii="Arial" w:eastAsiaTheme="minorEastAsia" w:hAnsi="Arial" w:cs="Arial"/>
          <w:color w:val="000000" w:themeColor="text1"/>
          <w:kern w:val="24"/>
          <w:szCs w:val="24"/>
        </w:rPr>
        <w:t xml:space="preserve">Technical Committee 8.6, Cooling Towers and Evaporative Condensers </w:t>
      </w:r>
      <w:r w:rsidR="00E86296">
        <w:rPr>
          <w:rFonts w:ascii="Arial" w:eastAsiaTheme="minorEastAsia" w:hAnsi="Arial" w:cs="Arial"/>
          <w:color w:val="000000" w:themeColor="text1"/>
          <w:kern w:val="24"/>
          <w:szCs w:val="24"/>
        </w:rPr>
        <w:t xml:space="preserve">TC8.6 </w:t>
      </w:r>
      <w:r w:rsidR="007F2BF1" w:rsidRPr="00E86296">
        <w:rPr>
          <w:rFonts w:ascii="Arial" w:eastAsiaTheme="minorEastAsia" w:hAnsi="Arial" w:cs="Arial"/>
          <w:color w:val="000000" w:themeColor="text1"/>
          <w:kern w:val="24"/>
          <w:szCs w:val="24"/>
        </w:rPr>
        <w:t>is concerned with open and closed circuit cooling towers, evaporative condensers, adiabatic condensers and fluid coolers, spray ponds, and other types of contact type liquid-to-air heat rejection equipment along with their application and impact on complete HVAC, Industrial, and Refrigeration systems, including the associated energy and water usage as well as water treatment requirements.</w:t>
      </w:r>
    </w:p>
    <w:p w14:paraId="647A550B" w14:textId="77777777" w:rsidR="00D87598" w:rsidRDefault="00D87598" w:rsidP="00D87598">
      <w:pPr>
        <w:ind w:left="1440"/>
        <w:rPr>
          <w:rFonts w:ascii="Verdana" w:hAnsi="Verdana"/>
          <w:b/>
          <w:sz w:val="20"/>
          <w:szCs w:val="24"/>
        </w:rPr>
      </w:pPr>
    </w:p>
    <w:p w14:paraId="441D827A" w14:textId="77777777"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 xml:space="preserve">Call to Order </w:t>
      </w:r>
      <w:r w:rsidR="000D6462">
        <w:rPr>
          <w:rFonts w:ascii="Verdana" w:hAnsi="Verdana" w:cs="Arial"/>
          <w:b/>
          <w:bCs/>
          <w:sz w:val="20"/>
          <w:lang w:val="en-GB"/>
        </w:rPr>
        <w:t>[</w:t>
      </w:r>
      <w:r w:rsidR="003B6916">
        <w:rPr>
          <w:rFonts w:ascii="Verdana" w:hAnsi="Verdana" w:cs="Arial"/>
          <w:b/>
          <w:bCs/>
          <w:sz w:val="20"/>
          <w:lang w:val="en-GB"/>
        </w:rPr>
        <w:t>Aykroyd</w:t>
      </w:r>
      <w:r w:rsidR="00A812C2">
        <w:rPr>
          <w:rFonts w:ascii="Verdana" w:hAnsi="Verdana" w:cs="Arial"/>
          <w:b/>
          <w:bCs/>
          <w:sz w:val="20"/>
          <w:lang w:val="en-GB"/>
        </w:rPr>
        <w:t>]</w:t>
      </w:r>
      <w:r w:rsidR="00643D71">
        <w:rPr>
          <w:rFonts w:ascii="Verdana" w:hAnsi="Verdana" w:cs="Arial"/>
          <w:b/>
          <w:bCs/>
          <w:sz w:val="20"/>
          <w:lang w:val="en-GB"/>
        </w:rPr>
        <w:t xml:space="preserve"> 1:23 </w:t>
      </w:r>
      <w:r w:rsidR="00886D45">
        <w:rPr>
          <w:rFonts w:ascii="Verdana" w:hAnsi="Verdana" w:cs="Arial"/>
          <w:b/>
          <w:bCs/>
          <w:sz w:val="20"/>
          <w:lang w:val="en-GB"/>
        </w:rPr>
        <w:t>PM CST</w:t>
      </w:r>
    </w:p>
    <w:p w14:paraId="3B236959" w14:textId="77777777" w:rsidR="00E266AB" w:rsidRPr="00E86296" w:rsidRDefault="00E86296" w:rsidP="00F22BD2">
      <w:pPr>
        <w:widowControl w:val="0"/>
        <w:numPr>
          <w:ilvl w:val="1"/>
          <w:numId w:val="3"/>
        </w:numPr>
        <w:overflowPunct/>
        <w:spacing w:line="234" w:lineRule="auto"/>
        <w:jc w:val="both"/>
        <w:textAlignment w:val="auto"/>
        <w:rPr>
          <w:rFonts w:ascii="Verdana" w:hAnsi="Verdana" w:cs="Arial"/>
          <w:b/>
          <w:bCs/>
          <w:sz w:val="20"/>
          <w:lang w:val="en-GB"/>
        </w:rPr>
      </w:pPr>
      <w:r w:rsidRPr="00E86296">
        <w:rPr>
          <w:rFonts w:ascii="Verdana" w:hAnsi="Verdana" w:cs="Arial"/>
          <w:bCs/>
          <w:sz w:val="20"/>
          <w:lang w:val="en-GB"/>
        </w:rPr>
        <w:t>Call to order at 1:23 PM</w:t>
      </w:r>
      <w:r w:rsidR="00643D71" w:rsidRPr="00E86296">
        <w:rPr>
          <w:rFonts w:ascii="Verdana" w:hAnsi="Verdana" w:cs="Arial"/>
          <w:b/>
          <w:bCs/>
          <w:sz w:val="20"/>
          <w:lang w:val="en-GB"/>
        </w:rPr>
        <w:t xml:space="preserve"> </w:t>
      </w:r>
    </w:p>
    <w:p w14:paraId="588D4BCE" w14:textId="77777777" w:rsidR="00D87598" w:rsidRDefault="00D87598" w:rsidP="00D87598">
      <w:pPr>
        <w:widowControl w:val="0"/>
        <w:overflowPunct/>
        <w:spacing w:line="234" w:lineRule="auto"/>
        <w:ind w:left="360"/>
        <w:jc w:val="both"/>
        <w:textAlignment w:val="auto"/>
        <w:rPr>
          <w:rFonts w:ascii="Arial" w:hAnsi="Arial" w:cs="Arial"/>
          <w:bCs/>
          <w:sz w:val="22"/>
          <w:szCs w:val="22"/>
          <w:lang w:val="en-GB"/>
        </w:rPr>
      </w:pPr>
    </w:p>
    <w:p w14:paraId="3FA1FAD3" w14:textId="77777777"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sidRPr="004C2FCA">
        <w:rPr>
          <w:rFonts w:ascii="Verdana" w:hAnsi="Verdana" w:cs="Arial"/>
          <w:b/>
          <w:bCs/>
          <w:sz w:val="20"/>
          <w:lang w:val="en-GB"/>
        </w:rPr>
        <w:t>Roll ca</w:t>
      </w:r>
      <w:r>
        <w:rPr>
          <w:rFonts w:ascii="Verdana" w:hAnsi="Verdana" w:cs="Arial"/>
          <w:b/>
          <w:bCs/>
          <w:sz w:val="20"/>
          <w:lang w:val="en-GB"/>
        </w:rPr>
        <w:t>ll and</w:t>
      </w:r>
      <w:r w:rsidR="00CA4B0D">
        <w:rPr>
          <w:rFonts w:ascii="Verdana" w:hAnsi="Verdana" w:cs="Arial"/>
          <w:b/>
          <w:bCs/>
          <w:sz w:val="20"/>
          <w:lang w:val="en-GB"/>
        </w:rPr>
        <w:t xml:space="preserve"> introductions [</w:t>
      </w:r>
      <w:r w:rsidR="003B6916">
        <w:rPr>
          <w:rFonts w:ascii="Verdana" w:hAnsi="Verdana" w:cs="Arial"/>
          <w:b/>
          <w:bCs/>
          <w:sz w:val="20"/>
          <w:lang w:val="en-GB"/>
        </w:rPr>
        <w:t>Aykroyd</w:t>
      </w:r>
      <w:r w:rsidR="00A812C2">
        <w:rPr>
          <w:rFonts w:ascii="Verdana" w:hAnsi="Verdana" w:cs="Arial"/>
          <w:b/>
          <w:bCs/>
          <w:sz w:val="20"/>
          <w:lang w:val="en-GB"/>
        </w:rPr>
        <w:t>]</w:t>
      </w:r>
      <w:r w:rsidR="00643D71">
        <w:rPr>
          <w:rFonts w:ascii="Verdana" w:hAnsi="Verdana" w:cs="Arial"/>
          <w:b/>
          <w:bCs/>
          <w:sz w:val="20"/>
          <w:lang w:val="en-GB"/>
        </w:rPr>
        <w:t xml:space="preserve"> </w:t>
      </w:r>
    </w:p>
    <w:p w14:paraId="44203416" w14:textId="77777777" w:rsidR="00E86296" w:rsidRPr="004C2FCA" w:rsidRDefault="00E86296" w:rsidP="00E86296">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Roll call indicated 8 of 8 voting members present, attaining a quorum.</w:t>
      </w:r>
    </w:p>
    <w:p w14:paraId="227B1C1E" w14:textId="77777777" w:rsidR="00D87598" w:rsidRDefault="00D87598" w:rsidP="00D87598">
      <w:pPr>
        <w:widowControl w:val="0"/>
        <w:overflowPunct/>
        <w:spacing w:line="234" w:lineRule="auto"/>
        <w:jc w:val="both"/>
        <w:textAlignment w:val="auto"/>
        <w:rPr>
          <w:rFonts w:ascii="Arial" w:hAnsi="Arial" w:cs="Arial"/>
          <w:bCs/>
          <w:sz w:val="22"/>
          <w:szCs w:val="22"/>
          <w:lang w:val="en-GB"/>
        </w:rPr>
      </w:pPr>
    </w:p>
    <w:p w14:paraId="67F2627E" w14:textId="77777777" w:rsidR="00E86296" w:rsidRDefault="00CA4B0D"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APPROVAL OF MINUTES [</w:t>
      </w:r>
      <w:r w:rsidR="003B6916">
        <w:rPr>
          <w:rFonts w:ascii="Verdana" w:hAnsi="Verdana" w:cs="Arial"/>
          <w:b/>
          <w:bCs/>
          <w:sz w:val="20"/>
          <w:lang w:val="en-GB"/>
        </w:rPr>
        <w:t>Aykroyd</w:t>
      </w:r>
      <w:r w:rsidR="00A812C2">
        <w:rPr>
          <w:rFonts w:ascii="Verdana" w:hAnsi="Verdana" w:cs="Arial"/>
          <w:b/>
          <w:bCs/>
          <w:sz w:val="20"/>
          <w:lang w:val="en-GB"/>
        </w:rPr>
        <w:t>]</w:t>
      </w:r>
      <w:r w:rsidR="00643D71">
        <w:rPr>
          <w:rFonts w:ascii="Verdana" w:hAnsi="Verdana" w:cs="Arial"/>
          <w:b/>
          <w:bCs/>
          <w:sz w:val="20"/>
          <w:lang w:val="en-GB"/>
        </w:rPr>
        <w:t xml:space="preserve"> </w:t>
      </w:r>
    </w:p>
    <w:p w14:paraId="58B9736F" w14:textId="77777777" w:rsidR="00E86296" w:rsidRPr="00E86296" w:rsidRDefault="00E86296" w:rsidP="00E86296">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Morrison motion, Ramey second, all approve of Austin minutes.  Passed 8-0-0</w:t>
      </w:r>
    </w:p>
    <w:p w14:paraId="5D8E463C" w14:textId="77777777" w:rsidR="00D87598" w:rsidRPr="004C2FCA" w:rsidRDefault="00D87598" w:rsidP="00E86296">
      <w:pPr>
        <w:widowControl w:val="0"/>
        <w:overflowPunct/>
        <w:spacing w:line="234" w:lineRule="auto"/>
        <w:ind w:left="270"/>
        <w:jc w:val="both"/>
        <w:textAlignment w:val="auto"/>
        <w:rPr>
          <w:rFonts w:ascii="Verdana" w:hAnsi="Verdana" w:cs="Arial"/>
          <w:b/>
          <w:bCs/>
          <w:sz w:val="20"/>
          <w:lang w:val="en-GB"/>
        </w:rPr>
      </w:pPr>
    </w:p>
    <w:p w14:paraId="36294EA1" w14:textId="77777777" w:rsidR="00D87598" w:rsidRPr="00400ED7" w:rsidRDefault="00D87598" w:rsidP="00D87598">
      <w:pPr>
        <w:spacing w:line="234" w:lineRule="auto"/>
        <w:jc w:val="both"/>
        <w:rPr>
          <w:rFonts w:ascii="Arial" w:hAnsi="Arial" w:cs="Arial"/>
          <w:bCs/>
          <w:sz w:val="22"/>
          <w:szCs w:val="22"/>
          <w:lang w:val="en-GB"/>
        </w:rPr>
      </w:pPr>
    </w:p>
    <w:p w14:paraId="69BA405E" w14:textId="77777777" w:rsidR="00D87598" w:rsidRDefault="00C85B66"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REVIEW OF TC chair</w:t>
      </w:r>
      <w:r w:rsidR="00A812C2">
        <w:rPr>
          <w:rFonts w:ascii="Verdana" w:hAnsi="Verdana" w:cs="Arial"/>
          <w:b/>
          <w:bCs/>
          <w:sz w:val="20"/>
          <w:lang w:val="en-GB"/>
        </w:rPr>
        <w:t xml:space="preserve"> </w:t>
      </w:r>
      <w:r w:rsidR="0087689D">
        <w:rPr>
          <w:rFonts w:ascii="Verdana" w:hAnsi="Verdana" w:cs="Arial"/>
          <w:b/>
          <w:bCs/>
          <w:sz w:val="20"/>
          <w:lang w:val="en-GB"/>
        </w:rPr>
        <w:t xml:space="preserve">virtual </w:t>
      </w:r>
      <w:r w:rsidR="00A812C2">
        <w:rPr>
          <w:rFonts w:ascii="Verdana" w:hAnsi="Verdana" w:cs="Arial"/>
          <w:b/>
          <w:bCs/>
          <w:sz w:val="20"/>
          <w:lang w:val="en-GB"/>
        </w:rPr>
        <w:t>BREAKFAST</w:t>
      </w:r>
      <w:r w:rsidR="000D6462">
        <w:rPr>
          <w:rFonts w:ascii="Verdana" w:hAnsi="Verdana" w:cs="Arial"/>
          <w:b/>
          <w:bCs/>
          <w:sz w:val="20"/>
          <w:lang w:val="en-GB"/>
        </w:rPr>
        <w:t xml:space="preserve"> [</w:t>
      </w:r>
      <w:r w:rsidR="003B6916">
        <w:rPr>
          <w:rFonts w:ascii="Verdana" w:hAnsi="Verdana" w:cs="Arial"/>
          <w:b/>
          <w:bCs/>
          <w:sz w:val="20"/>
          <w:lang w:val="en-GB"/>
        </w:rPr>
        <w:t>Aykroyd</w:t>
      </w:r>
      <w:r w:rsidR="00B30A95">
        <w:rPr>
          <w:rFonts w:ascii="Verdana" w:hAnsi="Verdana" w:cs="Arial"/>
          <w:b/>
          <w:bCs/>
          <w:sz w:val="20"/>
          <w:lang w:val="en-GB"/>
        </w:rPr>
        <w:t>]</w:t>
      </w:r>
    </w:p>
    <w:p w14:paraId="294433BC" w14:textId="77777777" w:rsidR="0087689D" w:rsidRPr="0087689D" w:rsidRDefault="0087689D" w:rsidP="004118B2">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Confirmation of TC8.6 into 2021/22 – new form to be submitted with confirmation of TC 8.6 continuation</w:t>
      </w:r>
    </w:p>
    <w:p w14:paraId="3881881E" w14:textId="77777777" w:rsidR="004118B2" w:rsidRPr="0087689D" w:rsidRDefault="004118B2" w:rsidP="004118B2">
      <w:pPr>
        <w:widowControl w:val="0"/>
        <w:numPr>
          <w:ilvl w:val="1"/>
          <w:numId w:val="3"/>
        </w:numPr>
        <w:overflowPunct/>
        <w:spacing w:line="234" w:lineRule="auto"/>
        <w:jc w:val="both"/>
        <w:textAlignment w:val="auto"/>
        <w:rPr>
          <w:rFonts w:ascii="Verdana" w:hAnsi="Verdana" w:cs="Arial"/>
          <w:bCs/>
          <w:sz w:val="20"/>
          <w:lang w:val="en-GB"/>
        </w:rPr>
      </w:pPr>
      <w:r w:rsidRPr="0087689D">
        <w:rPr>
          <w:rFonts w:ascii="Verdana" w:hAnsi="Verdana" w:cs="Arial"/>
          <w:bCs/>
          <w:sz w:val="20"/>
          <w:lang w:val="en-GB"/>
        </w:rPr>
        <w:t xml:space="preserve">Roster rollover </w:t>
      </w:r>
      <w:r w:rsidR="0087689D" w:rsidRPr="0087689D">
        <w:rPr>
          <w:rFonts w:ascii="Verdana" w:hAnsi="Verdana" w:cs="Arial"/>
          <w:bCs/>
          <w:sz w:val="20"/>
          <w:lang w:val="en-GB"/>
        </w:rPr>
        <w:t xml:space="preserve">will occur </w:t>
      </w:r>
      <w:r w:rsidRPr="0087689D">
        <w:rPr>
          <w:rFonts w:ascii="Verdana" w:hAnsi="Verdana" w:cs="Arial"/>
          <w:bCs/>
          <w:sz w:val="20"/>
          <w:lang w:val="en-GB"/>
        </w:rPr>
        <w:t>after June</w:t>
      </w:r>
      <w:r w:rsidR="0087689D" w:rsidRPr="0087689D">
        <w:rPr>
          <w:rFonts w:ascii="Verdana" w:hAnsi="Verdana" w:cs="Arial"/>
          <w:bCs/>
          <w:sz w:val="20"/>
          <w:lang w:val="en-GB"/>
        </w:rPr>
        <w:t xml:space="preserve"> meeting</w:t>
      </w:r>
    </w:p>
    <w:p w14:paraId="5C4FB20D" w14:textId="77777777" w:rsidR="0087689D" w:rsidRPr="005B140A" w:rsidRDefault="004118B2" w:rsidP="004118B2">
      <w:pPr>
        <w:widowControl w:val="0"/>
        <w:numPr>
          <w:ilvl w:val="1"/>
          <w:numId w:val="3"/>
        </w:numPr>
        <w:overflowPunct/>
        <w:spacing w:line="234" w:lineRule="auto"/>
        <w:jc w:val="both"/>
        <w:textAlignment w:val="auto"/>
        <w:rPr>
          <w:rFonts w:ascii="Verdana" w:hAnsi="Verdana" w:cs="Arial"/>
          <w:bCs/>
          <w:sz w:val="20"/>
          <w:lang w:val="en-GB"/>
        </w:rPr>
      </w:pPr>
      <w:r w:rsidRPr="005B140A">
        <w:rPr>
          <w:rFonts w:ascii="Verdana" w:hAnsi="Verdana" w:cs="Arial"/>
          <w:bCs/>
          <w:sz w:val="20"/>
          <w:lang w:val="en-GB"/>
        </w:rPr>
        <w:t>TC reorg update</w:t>
      </w:r>
      <w:r w:rsidR="0087689D" w:rsidRPr="005B140A">
        <w:rPr>
          <w:rFonts w:ascii="Verdana" w:hAnsi="Verdana" w:cs="Arial"/>
          <w:bCs/>
          <w:sz w:val="20"/>
          <w:lang w:val="en-GB"/>
        </w:rPr>
        <w:t xml:space="preserve"> – TAC has approved mergers of the following TC’s: </w:t>
      </w:r>
    </w:p>
    <w:p w14:paraId="786E7DAD" w14:textId="77777777" w:rsidR="00757024" w:rsidRDefault="0087689D" w:rsidP="0087689D">
      <w:pPr>
        <w:widowControl w:val="0"/>
        <w:numPr>
          <w:ilvl w:val="2"/>
          <w:numId w:val="3"/>
        </w:numPr>
        <w:overflowPunct/>
        <w:spacing w:line="234" w:lineRule="auto"/>
        <w:jc w:val="both"/>
        <w:textAlignment w:val="auto"/>
        <w:rPr>
          <w:rFonts w:ascii="Verdana" w:hAnsi="Verdana" w:cs="Arial"/>
          <w:bCs/>
          <w:sz w:val="20"/>
          <w:lang w:val="en-GB"/>
        </w:rPr>
      </w:pPr>
      <w:r w:rsidRPr="0087689D">
        <w:rPr>
          <w:rFonts w:ascii="Verdana" w:hAnsi="Verdana" w:cs="Arial"/>
          <w:bCs/>
          <w:sz w:val="20"/>
          <w:lang w:val="en-GB"/>
        </w:rPr>
        <w:t xml:space="preserve">3.2 </w:t>
      </w:r>
      <w:r>
        <w:rPr>
          <w:rFonts w:ascii="Verdana" w:hAnsi="Verdana" w:cs="Arial"/>
          <w:bCs/>
          <w:sz w:val="20"/>
          <w:lang w:val="en-GB"/>
        </w:rPr>
        <w:t>with</w:t>
      </w:r>
      <w:r w:rsidRPr="0087689D">
        <w:rPr>
          <w:rFonts w:ascii="Verdana" w:hAnsi="Verdana" w:cs="Arial"/>
          <w:bCs/>
          <w:sz w:val="20"/>
          <w:lang w:val="en-GB"/>
        </w:rPr>
        <w:t xml:space="preserve"> 3.3</w:t>
      </w:r>
      <w:r>
        <w:rPr>
          <w:rFonts w:ascii="Verdana" w:hAnsi="Verdana" w:cs="Arial"/>
          <w:bCs/>
          <w:sz w:val="20"/>
          <w:lang w:val="en-GB"/>
        </w:rPr>
        <w:t>, 8.10 w</w:t>
      </w:r>
      <w:r w:rsidR="00757024">
        <w:rPr>
          <w:rFonts w:ascii="Verdana" w:hAnsi="Verdana" w:cs="Arial"/>
          <w:bCs/>
          <w:sz w:val="20"/>
          <w:lang w:val="en-GB"/>
        </w:rPr>
        <w:t xml:space="preserve">ith </w:t>
      </w:r>
      <w:r>
        <w:rPr>
          <w:rFonts w:ascii="Verdana" w:hAnsi="Verdana" w:cs="Arial"/>
          <w:bCs/>
          <w:sz w:val="20"/>
          <w:lang w:val="en-GB"/>
        </w:rPr>
        <w:t>8.12, 9.4 w</w:t>
      </w:r>
      <w:r w:rsidR="00757024">
        <w:rPr>
          <w:rFonts w:ascii="Verdana" w:hAnsi="Verdana" w:cs="Arial"/>
          <w:bCs/>
          <w:sz w:val="20"/>
          <w:lang w:val="en-GB"/>
        </w:rPr>
        <w:t>ith</w:t>
      </w:r>
      <w:r>
        <w:rPr>
          <w:rFonts w:ascii="Verdana" w:hAnsi="Verdana" w:cs="Arial"/>
          <w:bCs/>
          <w:sz w:val="20"/>
          <w:lang w:val="en-GB"/>
        </w:rPr>
        <w:t xml:space="preserve"> 9.8, 7.3 </w:t>
      </w:r>
      <w:r w:rsidR="00757024">
        <w:rPr>
          <w:rFonts w:ascii="Verdana" w:hAnsi="Verdana" w:cs="Arial"/>
          <w:bCs/>
          <w:sz w:val="20"/>
          <w:lang w:val="en-GB"/>
        </w:rPr>
        <w:t>with</w:t>
      </w:r>
      <w:r>
        <w:rPr>
          <w:rFonts w:ascii="Verdana" w:hAnsi="Verdana" w:cs="Arial"/>
          <w:bCs/>
          <w:sz w:val="20"/>
          <w:lang w:val="en-GB"/>
        </w:rPr>
        <w:t xml:space="preserve"> 7.8, 10.1 </w:t>
      </w:r>
      <w:r w:rsidR="00757024">
        <w:rPr>
          <w:rFonts w:ascii="Verdana" w:hAnsi="Verdana" w:cs="Arial"/>
          <w:bCs/>
          <w:sz w:val="20"/>
          <w:lang w:val="en-GB"/>
        </w:rPr>
        <w:t>with</w:t>
      </w:r>
      <w:r>
        <w:rPr>
          <w:rFonts w:ascii="Verdana" w:hAnsi="Verdana" w:cs="Arial"/>
          <w:bCs/>
          <w:sz w:val="20"/>
          <w:lang w:val="en-GB"/>
        </w:rPr>
        <w:t xml:space="preserve"> 10.3</w:t>
      </w:r>
      <w:r w:rsidR="00757024">
        <w:rPr>
          <w:rFonts w:ascii="Verdana" w:hAnsi="Verdana" w:cs="Arial"/>
          <w:bCs/>
          <w:sz w:val="20"/>
          <w:lang w:val="en-GB"/>
        </w:rPr>
        <w:t>.</w:t>
      </w:r>
    </w:p>
    <w:p w14:paraId="41D857B3" w14:textId="77777777" w:rsidR="004118B2" w:rsidRDefault="00757024" w:rsidP="0087689D">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More mergers are still in process</w:t>
      </w:r>
    </w:p>
    <w:p w14:paraId="23A93FA0" w14:textId="77777777" w:rsidR="00757024" w:rsidRPr="0087689D" w:rsidRDefault="00757024" w:rsidP="0087689D">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New Multidisciplinary Task Group (MTG) Ventilation for Infection Control</w:t>
      </w:r>
    </w:p>
    <w:p w14:paraId="2EFAAF8C" w14:textId="77777777" w:rsidR="004118B2" w:rsidRDefault="004118B2" w:rsidP="004118B2">
      <w:pPr>
        <w:widowControl w:val="0"/>
        <w:numPr>
          <w:ilvl w:val="1"/>
          <w:numId w:val="3"/>
        </w:numPr>
        <w:overflowPunct/>
        <w:spacing w:line="234" w:lineRule="auto"/>
        <w:jc w:val="both"/>
        <w:textAlignment w:val="auto"/>
        <w:rPr>
          <w:rFonts w:ascii="Verdana" w:hAnsi="Verdana" w:cs="Arial"/>
          <w:bCs/>
          <w:sz w:val="20"/>
          <w:lang w:val="en-GB"/>
        </w:rPr>
      </w:pPr>
      <w:r w:rsidRPr="005B140A">
        <w:rPr>
          <w:rFonts w:ascii="Verdana" w:hAnsi="Verdana" w:cs="Arial"/>
          <w:bCs/>
          <w:sz w:val="20"/>
          <w:lang w:val="en-GB"/>
        </w:rPr>
        <w:t>Phoenix still planned to be face to face</w:t>
      </w:r>
      <w:r w:rsidR="005B140A" w:rsidRPr="005B140A">
        <w:rPr>
          <w:rFonts w:ascii="Verdana" w:hAnsi="Verdana" w:cs="Arial"/>
          <w:bCs/>
          <w:sz w:val="20"/>
          <w:lang w:val="en-GB"/>
        </w:rPr>
        <w:t xml:space="preserve"> meeting</w:t>
      </w:r>
    </w:p>
    <w:p w14:paraId="622D6034" w14:textId="77777777" w:rsidR="00EF584D" w:rsidRPr="00EF584D" w:rsidRDefault="00EF584D" w:rsidP="00EF584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Master calendar available to upload to Google calendars</w:t>
      </w:r>
    </w:p>
    <w:p w14:paraId="01D09CA3" w14:textId="77777777" w:rsidR="00D87598" w:rsidRPr="004C2FCA" w:rsidRDefault="00D87598" w:rsidP="00B30A95">
      <w:pPr>
        <w:widowControl w:val="0"/>
        <w:overflowPunct/>
        <w:spacing w:line="234" w:lineRule="auto"/>
        <w:jc w:val="both"/>
        <w:textAlignment w:val="auto"/>
        <w:rPr>
          <w:rFonts w:ascii="Arial" w:hAnsi="Arial" w:cs="Arial"/>
          <w:bCs/>
          <w:sz w:val="22"/>
          <w:szCs w:val="22"/>
          <w:lang w:val="en-GB"/>
        </w:rPr>
      </w:pPr>
    </w:p>
    <w:p w14:paraId="3B15C25A" w14:textId="77777777" w:rsidR="00D87598" w:rsidRDefault="00D87598" w:rsidP="00D87598">
      <w:pPr>
        <w:numPr>
          <w:ilvl w:val="0"/>
          <w:numId w:val="3"/>
        </w:numPr>
        <w:rPr>
          <w:rFonts w:ascii="Verdana" w:hAnsi="Verdana"/>
          <w:b/>
          <w:sz w:val="20"/>
          <w:szCs w:val="24"/>
        </w:rPr>
      </w:pPr>
      <w:r>
        <w:rPr>
          <w:rFonts w:ascii="Verdana" w:hAnsi="Verdana"/>
          <w:b/>
          <w:sz w:val="20"/>
          <w:szCs w:val="24"/>
        </w:rPr>
        <w:t>Membership [</w:t>
      </w:r>
      <w:r w:rsidR="003B6916">
        <w:rPr>
          <w:rFonts w:ascii="Verdana" w:hAnsi="Verdana"/>
          <w:b/>
          <w:sz w:val="20"/>
          <w:szCs w:val="24"/>
        </w:rPr>
        <w:t>Aykroyd</w:t>
      </w:r>
      <w:r w:rsidR="00B30A95">
        <w:rPr>
          <w:rFonts w:ascii="Verdana" w:hAnsi="Verdana"/>
          <w:b/>
          <w:sz w:val="20"/>
          <w:szCs w:val="24"/>
        </w:rPr>
        <w:t>]</w:t>
      </w:r>
    </w:p>
    <w:p w14:paraId="4CCDC5D2" w14:textId="77777777" w:rsidR="004118B2" w:rsidRPr="0092742E" w:rsidRDefault="004118B2" w:rsidP="004118B2">
      <w:pPr>
        <w:numPr>
          <w:ilvl w:val="1"/>
          <w:numId w:val="3"/>
        </w:numPr>
        <w:rPr>
          <w:rFonts w:ascii="Verdana" w:hAnsi="Verdana"/>
          <w:sz w:val="20"/>
          <w:szCs w:val="24"/>
        </w:rPr>
      </w:pPr>
      <w:r w:rsidRPr="0092742E">
        <w:rPr>
          <w:rFonts w:ascii="Verdana" w:hAnsi="Verdana"/>
          <w:sz w:val="20"/>
          <w:szCs w:val="24"/>
        </w:rPr>
        <w:t xml:space="preserve">Membership </w:t>
      </w:r>
      <w:r w:rsidR="0092742E" w:rsidRPr="0092742E">
        <w:rPr>
          <w:rFonts w:ascii="Verdana" w:hAnsi="Verdana"/>
          <w:sz w:val="20"/>
          <w:szCs w:val="24"/>
        </w:rPr>
        <w:t>roster</w:t>
      </w:r>
    </w:p>
    <w:p w14:paraId="0D2AF2F1" w14:textId="77777777" w:rsidR="00934127" w:rsidRPr="00121DE2" w:rsidRDefault="00854C23" w:rsidP="00934127">
      <w:pPr>
        <w:numPr>
          <w:ilvl w:val="2"/>
          <w:numId w:val="3"/>
        </w:numPr>
        <w:rPr>
          <w:rFonts w:ascii="Verdana" w:hAnsi="Verdana"/>
          <w:sz w:val="20"/>
          <w:szCs w:val="24"/>
        </w:rPr>
      </w:pPr>
      <w:r>
        <w:rPr>
          <w:rFonts w:ascii="Verdana" w:hAnsi="Verdana"/>
          <w:sz w:val="20"/>
          <w:szCs w:val="24"/>
        </w:rPr>
        <w:tab/>
      </w:r>
      <w:r w:rsidR="00934127" w:rsidRPr="00121DE2">
        <w:rPr>
          <w:rFonts w:ascii="Verdana" w:hAnsi="Verdana"/>
          <w:sz w:val="20"/>
          <w:szCs w:val="24"/>
        </w:rPr>
        <w:t>John Aykroyd – Chair/VM</w:t>
      </w:r>
    </w:p>
    <w:p w14:paraId="43B6BF5F" w14:textId="77777777" w:rsidR="00934127" w:rsidRPr="00121DE2" w:rsidRDefault="00854C23" w:rsidP="00934127">
      <w:pPr>
        <w:numPr>
          <w:ilvl w:val="2"/>
          <w:numId w:val="3"/>
        </w:numPr>
        <w:rPr>
          <w:rFonts w:ascii="Verdana" w:hAnsi="Verdana"/>
          <w:sz w:val="20"/>
          <w:szCs w:val="24"/>
        </w:rPr>
      </w:pPr>
      <w:r>
        <w:rPr>
          <w:rFonts w:ascii="Verdana" w:hAnsi="Verdana"/>
          <w:sz w:val="20"/>
          <w:szCs w:val="24"/>
        </w:rPr>
        <w:tab/>
      </w:r>
      <w:r w:rsidR="00934127" w:rsidRPr="00121DE2">
        <w:rPr>
          <w:rFonts w:ascii="Verdana" w:hAnsi="Verdana"/>
          <w:sz w:val="20"/>
          <w:szCs w:val="24"/>
        </w:rPr>
        <w:t>Steve Kline – Vice-Chair/NVM</w:t>
      </w:r>
    </w:p>
    <w:p w14:paraId="54D885B7" w14:textId="77777777" w:rsidR="00934127" w:rsidRPr="00121DE2" w:rsidRDefault="00854C23" w:rsidP="00934127">
      <w:pPr>
        <w:numPr>
          <w:ilvl w:val="2"/>
          <w:numId w:val="3"/>
        </w:numPr>
        <w:rPr>
          <w:rFonts w:ascii="Verdana" w:hAnsi="Verdana"/>
          <w:sz w:val="20"/>
          <w:szCs w:val="24"/>
        </w:rPr>
      </w:pPr>
      <w:r>
        <w:rPr>
          <w:rFonts w:ascii="Verdana" w:hAnsi="Verdana"/>
          <w:sz w:val="20"/>
          <w:szCs w:val="24"/>
        </w:rPr>
        <w:tab/>
      </w:r>
      <w:r w:rsidR="00934127" w:rsidRPr="00121DE2">
        <w:rPr>
          <w:rFonts w:ascii="Verdana" w:hAnsi="Verdana"/>
          <w:sz w:val="20"/>
          <w:szCs w:val="24"/>
        </w:rPr>
        <w:t>Mark Pfeifer – Secretary/VM</w:t>
      </w:r>
    </w:p>
    <w:p w14:paraId="118E8E08" w14:textId="77777777" w:rsidR="00934127" w:rsidRPr="00121DE2" w:rsidRDefault="00854C23" w:rsidP="00934127">
      <w:pPr>
        <w:numPr>
          <w:ilvl w:val="2"/>
          <w:numId w:val="3"/>
        </w:numPr>
        <w:rPr>
          <w:rFonts w:ascii="Verdana" w:hAnsi="Verdana"/>
          <w:sz w:val="20"/>
          <w:szCs w:val="24"/>
        </w:rPr>
      </w:pPr>
      <w:r>
        <w:rPr>
          <w:rFonts w:ascii="Verdana" w:hAnsi="Verdana"/>
          <w:sz w:val="20"/>
          <w:szCs w:val="24"/>
        </w:rPr>
        <w:tab/>
      </w:r>
      <w:r w:rsidR="00934127" w:rsidRPr="00121DE2">
        <w:rPr>
          <w:rFonts w:ascii="Verdana" w:hAnsi="Verdana"/>
          <w:sz w:val="20"/>
          <w:szCs w:val="24"/>
        </w:rPr>
        <w:t xml:space="preserve">Jeff Boldt – </w:t>
      </w:r>
      <w:r w:rsidR="00934127">
        <w:rPr>
          <w:rFonts w:ascii="Verdana" w:hAnsi="Verdana"/>
          <w:sz w:val="20"/>
          <w:szCs w:val="24"/>
        </w:rPr>
        <w:t>Handbook Subcommittee Chair/</w:t>
      </w:r>
      <w:r w:rsidR="00934127" w:rsidRPr="00121DE2">
        <w:rPr>
          <w:rFonts w:ascii="Verdana" w:hAnsi="Verdana"/>
          <w:sz w:val="20"/>
          <w:szCs w:val="24"/>
        </w:rPr>
        <w:t>VM</w:t>
      </w:r>
    </w:p>
    <w:p w14:paraId="24EB8680" w14:textId="77777777" w:rsidR="00934127" w:rsidRDefault="00854C23" w:rsidP="00934127">
      <w:pPr>
        <w:numPr>
          <w:ilvl w:val="2"/>
          <w:numId w:val="3"/>
        </w:numPr>
        <w:rPr>
          <w:rFonts w:ascii="Verdana" w:hAnsi="Verdana"/>
          <w:sz w:val="20"/>
          <w:szCs w:val="24"/>
        </w:rPr>
      </w:pPr>
      <w:r>
        <w:rPr>
          <w:rFonts w:ascii="Verdana" w:hAnsi="Verdana"/>
          <w:sz w:val="20"/>
          <w:szCs w:val="24"/>
        </w:rPr>
        <w:tab/>
      </w:r>
      <w:r w:rsidR="00934127">
        <w:rPr>
          <w:rFonts w:ascii="Verdana" w:hAnsi="Verdana"/>
          <w:sz w:val="20"/>
          <w:szCs w:val="24"/>
        </w:rPr>
        <w:t>Joe Ham – Programs Subcommittee chair/NVM</w:t>
      </w:r>
    </w:p>
    <w:p w14:paraId="7A939BD0" w14:textId="77777777" w:rsidR="00934127" w:rsidRPr="00121DE2" w:rsidRDefault="00854C23" w:rsidP="00934127">
      <w:pPr>
        <w:numPr>
          <w:ilvl w:val="2"/>
          <w:numId w:val="3"/>
        </w:numPr>
        <w:rPr>
          <w:rFonts w:ascii="Verdana" w:hAnsi="Verdana"/>
          <w:sz w:val="20"/>
          <w:szCs w:val="24"/>
        </w:rPr>
      </w:pPr>
      <w:r>
        <w:rPr>
          <w:rFonts w:ascii="Verdana" w:hAnsi="Verdana"/>
          <w:sz w:val="20"/>
          <w:szCs w:val="24"/>
        </w:rPr>
        <w:tab/>
      </w:r>
      <w:r w:rsidR="00934127" w:rsidRPr="00121DE2">
        <w:rPr>
          <w:rFonts w:ascii="Verdana" w:hAnsi="Verdana"/>
          <w:sz w:val="20"/>
          <w:szCs w:val="24"/>
        </w:rPr>
        <w:t xml:space="preserve">Frank Morrison – </w:t>
      </w:r>
      <w:r w:rsidR="00934127" w:rsidRPr="00934127">
        <w:rPr>
          <w:rFonts w:ascii="Verdana" w:hAnsi="Verdana"/>
          <w:sz w:val="20"/>
          <w:szCs w:val="24"/>
        </w:rPr>
        <w:t>Standards Subcommittee Chair</w:t>
      </w:r>
      <w:r w:rsidR="00934127">
        <w:rPr>
          <w:rFonts w:ascii="Verdana" w:hAnsi="Verdana"/>
          <w:sz w:val="20"/>
          <w:szCs w:val="24"/>
        </w:rPr>
        <w:t>/</w:t>
      </w:r>
      <w:r w:rsidR="00934127" w:rsidRPr="00121DE2">
        <w:rPr>
          <w:rFonts w:ascii="Verdana" w:hAnsi="Verdana"/>
          <w:sz w:val="20"/>
          <w:szCs w:val="24"/>
        </w:rPr>
        <w:t>VM</w:t>
      </w:r>
    </w:p>
    <w:p w14:paraId="0BCD6710" w14:textId="77777777" w:rsidR="00934127" w:rsidRDefault="00854C23" w:rsidP="00934127">
      <w:pPr>
        <w:numPr>
          <w:ilvl w:val="2"/>
          <w:numId w:val="3"/>
        </w:numPr>
        <w:rPr>
          <w:rFonts w:ascii="Verdana" w:hAnsi="Verdana"/>
          <w:sz w:val="20"/>
          <w:szCs w:val="24"/>
        </w:rPr>
      </w:pPr>
      <w:r>
        <w:rPr>
          <w:rFonts w:ascii="Verdana" w:hAnsi="Verdana"/>
          <w:sz w:val="20"/>
          <w:szCs w:val="24"/>
        </w:rPr>
        <w:tab/>
      </w:r>
      <w:r w:rsidR="00934127">
        <w:rPr>
          <w:rFonts w:ascii="Verdana" w:hAnsi="Verdana"/>
          <w:sz w:val="20"/>
          <w:szCs w:val="24"/>
        </w:rPr>
        <w:t xml:space="preserve">Joe Vadder - </w:t>
      </w:r>
      <w:r w:rsidR="00934127" w:rsidRPr="00934127">
        <w:rPr>
          <w:rFonts w:ascii="Verdana" w:hAnsi="Verdana"/>
          <w:sz w:val="20"/>
          <w:szCs w:val="24"/>
        </w:rPr>
        <w:t>Research Subcommittee Chair</w:t>
      </w:r>
      <w:r w:rsidR="00934127">
        <w:rPr>
          <w:rFonts w:ascii="Verdana" w:hAnsi="Verdana"/>
          <w:sz w:val="20"/>
          <w:szCs w:val="24"/>
        </w:rPr>
        <w:t xml:space="preserve"> / NVM</w:t>
      </w:r>
    </w:p>
    <w:p w14:paraId="61F784E3" w14:textId="77777777" w:rsidR="00934127" w:rsidRDefault="00854C23" w:rsidP="00934127">
      <w:pPr>
        <w:numPr>
          <w:ilvl w:val="2"/>
          <w:numId w:val="3"/>
        </w:numPr>
        <w:rPr>
          <w:rFonts w:ascii="Verdana" w:hAnsi="Verdana"/>
          <w:sz w:val="20"/>
          <w:szCs w:val="24"/>
        </w:rPr>
      </w:pPr>
      <w:r>
        <w:rPr>
          <w:rFonts w:ascii="Verdana" w:hAnsi="Verdana"/>
          <w:sz w:val="20"/>
          <w:szCs w:val="24"/>
        </w:rPr>
        <w:tab/>
      </w:r>
      <w:r w:rsidR="00934127" w:rsidRPr="00121DE2">
        <w:rPr>
          <w:rFonts w:ascii="Verdana" w:hAnsi="Verdana"/>
          <w:sz w:val="20"/>
          <w:szCs w:val="24"/>
        </w:rPr>
        <w:t>Haven Cassidy – VM</w:t>
      </w:r>
    </w:p>
    <w:p w14:paraId="6FB1DB84" w14:textId="77777777" w:rsidR="00934127" w:rsidRDefault="00854C23" w:rsidP="00934127">
      <w:pPr>
        <w:numPr>
          <w:ilvl w:val="2"/>
          <w:numId w:val="3"/>
        </w:numPr>
        <w:rPr>
          <w:rFonts w:ascii="Verdana" w:hAnsi="Verdana"/>
          <w:sz w:val="20"/>
          <w:szCs w:val="24"/>
        </w:rPr>
      </w:pPr>
      <w:r>
        <w:rPr>
          <w:rFonts w:ascii="Verdana" w:hAnsi="Verdana"/>
          <w:sz w:val="20"/>
          <w:szCs w:val="24"/>
        </w:rPr>
        <w:tab/>
      </w:r>
      <w:r w:rsidR="00934127" w:rsidRPr="00121DE2">
        <w:rPr>
          <w:rFonts w:ascii="Verdana" w:hAnsi="Verdana"/>
          <w:sz w:val="20"/>
          <w:szCs w:val="24"/>
        </w:rPr>
        <w:t>Adam Radford – VM</w:t>
      </w:r>
    </w:p>
    <w:p w14:paraId="153F5C1B" w14:textId="77777777" w:rsidR="00934127" w:rsidRPr="00121DE2" w:rsidRDefault="00934127" w:rsidP="00934127">
      <w:pPr>
        <w:numPr>
          <w:ilvl w:val="2"/>
          <w:numId w:val="3"/>
        </w:numPr>
        <w:rPr>
          <w:rFonts w:ascii="Verdana" w:hAnsi="Verdana"/>
          <w:sz w:val="20"/>
          <w:szCs w:val="24"/>
        </w:rPr>
      </w:pPr>
      <w:r w:rsidRPr="00121DE2">
        <w:rPr>
          <w:rFonts w:ascii="Verdana" w:hAnsi="Verdana"/>
          <w:sz w:val="20"/>
          <w:szCs w:val="24"/>
        </w:rPr>
        <w:t>Jeff Ramey - VM</w:t>
      </w:r>
    </w:p>
    <w:p w14:paraId="3ABD22BE" w14:textId="77777777" w:rsidR="00934127" w:rsidRPr="00854C23" w:rsidRDefault="00854C23" w:rsidP="00854C23">
      <w:pPr>
        <w:numPr>
          <w:ilvl w:val="2"/>
          <w:numId w:val="3"/>
        </w:numPr>
        <w:rPr>
          <w:rFonts w:ascii="Verdana" w:hAnsi="Verdana"/>
          <w:sz w:val="20"/>
          <w:szCs w:val="24"/>
        </w:rPr>
      </w:pPr>
      <w:r w:rsidRPr="00121DE2">
        <w:rPr>
          <w:rFonts w:ascii="Verdana" w:hAnsi="Verdana"/>
          <w:sz w:val="20"/>
          <w:szCs w:val="24"/>
        </w:rPr>
        <w:t>Alain Trahan - VM</w:t>
      </w:r>
    </w:p>
    <w:p w14:paraId="04EAAFF0" w14:textId="77777777" w:rsidR="00D87598" w:rsidRDefault="00D87598" w:rsidP="00D87598">
      <w:pPr>
        <w:pStyle w:val="Heading5"/>
        <w:ind w:left="0"/>
        <w:rPr>
          <w:rFonts w:ascii="Verdana" w:hAnsi="Verdana" w:cs="Times New Roman"/>
          <w:szCs w:val="24"/>
        </w:rPr>
      </w:pPr>
    </w:p>
    <w:p w14:paraId="3A6C46A8" w14:textId="77777777" w:rsidR="00D87598" w:rsidRDefault="00D87598" w:rsidP="00D87598">
      <w:pPr>
        <w:pStyle w:val="Heading5"/>
        <w:numPr>
          <w:ilvl w:val="0"/>
          <w:numId w:val="3"/>
        </w:numPr>
        <w:rPr>
          <w:rFonts w:ascii="Verdana" w:hAnsi="Verdana" w:cs="Times New Roman"/>
          <w:szCs w:val="24"/>
        </w:rPr>
      </w:pPr>
      <w:r>
        <w:rPr>
          <w:rFonts w:ascii="Verdana" w:hAnsi="Verdana" w:cs="Times New Roman"/>
          <w:szCs w:val="24"/>
        </w:rPr>
        <w:t>Handbook [</w:t>
      </w:r>
      <w:proofErr w:type="spellStart"/>
      <w:r w:rsidR="004D1604">
        <w:rPr>
          <w:rFonts w:ascii="Verdana" w:hAnsi="Verdana" w:cs="Times New Roman"/>
          <w:szCs w:val="24"/>
        </w:rPr>
        <w:t>J.Bolt</w:t>
      </w:r>
      <w:proofErr w:type="spellEnd"/>
      <w:r>
        <w:rPr>
          <w:rFonts w:ascii="Verdana" w:hAnsi="Verdana" w:cs="Times New Roman"/>
          <w:szCs w:val="24"/>
        </w:rPr>
        <w:t>]</w:t>
      </w:r>
    </w:p>
    <w:p w14:paraId="66DF64E9" w14:textId="77777777" w:rsidR="00485EDB" w:rsidRPr="00485EDB" w:rsidRDefault="00485EDB" w:rsidP="00485EDB">
      <w:pPr>
        <w:numPr>
          <w:ilvl w:val="1"/>
          <w:numId w:val="3"/>
        </w:numPr>
        <w:rPr>
          <w:rFonts w:ascii="Verdana" w:hAnsi="Verdana"/>
          <w:sz w:val="16"/>
          <w:szCs w:val="24"/>
        </w:rPr>
      </w:pPr>
      <w:r w:rsidRPr="00485EDB">
        <w:rPr>
          <w:rFonts w:ascii="Verdana" w:hAnsi="Verdana"/>
          <w:sz w:val="20"/>
        </w:rPr>
        <w:t>2020 handbook just published so handbook committee has some time to review and work on next revision.  Jeff Boldt is on board</w:t>
      </w:r>
      <w:r>
        <w:rPr>
          <w:rFonts w:ascii="Verdana" w:hAnsi="Verdana"/>
          <w:sz w:val="20"/>
        </w:rPr>
        <w:t xml:space="preserve"> as committee chair</w:t>
      </w:r>
      <w:r w:rsidRPr="00485EDB">
        <w:rPr>
          <w:rFonts w:ascii="Verdana" w:hAnsi="Verdana"/>
          <w:sz w:val="20"/>
        </w:rPr>
        <w:t>.  Adam Radford was previous handbook chair and is available to assist</w:t>
      </w:r>
      <w:r>
        <w:rPr>
          <w:rFonts w:ascii="Verdana" w:hAnsi="Verdana"/>
          <w:sz w:val="20"/>
        </w:rPr>
        <w:t>.</w:t>
      </w:r>
      <w:r w:rsidRPr="00485EDB">
        <w:rPr>
          <w:rFonts w:ascii="Verdana" w:hAnsi="Verdana"/>
          <w:sz w:val="20"/>
        </w:rPr>
        <w:t xml:space="preserve"> </w:t>
      </w:r>
    </w:p>
    <w:p w14:paraId="232F1C3B" w14:textId="77777777" w:rsidR="00485EDB" w:rsidRPr="00485EDB" w:rsidRDefault="00485EDB" w:rsidP="00485EDB">
      <w:pPr>
        <w:numPr>
          <w:ilvl w:val="1"/>
          <w:numId w:val="3"/>
        </w:numPr>
        <w:rPr>
          <w:rFonts w:ascii="Verdana" w:hAnsi="Verdana"/>
          <w:sz w:val="16"/>
          <w:szCs w:val="24"/>
        </w:rPr>
      </w:pPr>
      <w:r>
        <w:rPr>
          <w:rFonts w:ascii="Verdana" w:hAnsi="Verdana"/>
          <w:sz w:val="20"/>
        </w:rPr>
        <w:t>The organizational structure of the handbook chapters will be changing.</w:t>
      </w:r>
    </w:p>
    <w:p w14:paraId="615AD840" w14:textId="77777777" w:rsidR="00485EDB" w:rsidRDefault="00485EDB" w:rsidP="00485EDB">
      <w:pPr>
        <w:ind w:left="702"/>
        <w:rPr>
          <w:rFonts w:ascii="Verdana" w:hAnsi="Verdana"/>
          <w:b/>
          <w:szCs w:val="24"/>
        </w:rPr>
      </w:pPr>
    </w:p>
    <w:p w14:paraId="752700C3" w14:textId="77777777" w:rsidR="00D87598" w:rsidRPr="004118B2" w:rsidRDefault="00D87598" w:rsidP="00D87598">
      <w:pPr>
        <w:numPr>
          <w:ilvl w:val="0"/>
          <w:numId w:val="3"/>
        </w:numPr>
        <w:rPr>
          <w:rFonts w:ascii="Verdana" w:hAnsi="Verdana"/>
          <w:b/>
          <w:sz w:val="16"/>
          <w:szCs w:val="24"/>
        </w:rPr>
      </w:pPr>
      <w:r w:rsidRPr="00B060ED">
        <w:rPr>
          <w:rFonts w:ascii="Verdana" w:hAnsi="Verdana"/>
          <w:b/>
          <w:sz w:val="20"/>
        </w:rPr>
        <w:t>Research [</w:t>
      </w:r>
      <w:proofErr w:type="spellStart"/>
      <w:r w:rsidR="004D1604">
        <w:rPr>
          <w:rFonts w:ascii="Verdana" w:hAnsi="Verdana"/>
          <w:b/>
          <w:sz w:val="20"/>
        </w:rPr>
        <w:t>J.</w:t>
      </w:r>
      <w:r w:rsidR="00145137">
        <w:rPr>
          <w:rFonts w:ascii="Verdana" w:hAnsi="Verdana"/>
          <w:b/>
          <w:sz w:val="20"/>
        </w:rPr>
        <w:t>Vadder</w:t>
      </w:r>
      <w:proofErr w:type="spellEnd"/>
      <w:r w:rsidRPr="00B060ED">
        <w:rPr>
          <w:rFonts w:ascii="Verdana" w:hAnsi="Verdana"/>
          <w:b/>
          <w:sz w:val="20"/>
        </w:rPr>
        <w:t>]</w:t>
      </w:r>
    </w:p>
    <w:p w14:paraId="74554028" w14:textId="77777777" w:rsidR="004118B2" w:rsidRPr="00485EDB" w:rsidRDefault="00485EDB" w:rsidP="004118B2">
      <w:pPr>
        <w:numPr>
          <w:ilvl w:val="1"/>
          <w:numId w:val="3"/>
        </w:numPr>
        <w:rPr>
          <w:rFonts w:ascii="Verdana" w:hAnsi="Verdana"/>
          <w:sz w:val="16"/>
          <w:szCs w:val="24"/>
        </w:rPr>
      </w:pPr>
      <w:r w:rsidRPr="00485EDB">
        <w:rPr>
          <w:rFonts w:ascii="Verdana" w:hAnsi="Verdana"/>
          <w:sz w:val="20"/>
        </w:rPr>
        <w:t>Currently 8.6 is n</w:t>
      </w:r>
      <w:r w:rsidR="004118B2" w:rsidRPr="00485EDB">
        <w:rPr>
          <w:rFonts w:ascii="Verdana" w:hAnsi="Verdana"/>
          <w:sz w:val="20"/>
        </w:rPr>
        <w:t xml:space="preserve">ot active in research – training has not occurred yet so no </w:t>
      </w:r>
      <w:r w:rsidR="00BF7A11">
        <w:rPr>
          <w:rFonts w:ascii="Verdana" w:hAnsi="Verdana"/>
          <w:sz w:val="20"/>
        </w:rPr>
        <w:t xml:space="preserve">report out </w:t>
      </w:r>
      <w:r w:rsidR="004118B2" w:rsidRPr="00485EDB">
        <w:rPr>
          <w:rFonts w:ascii="Verdana" w:hAnsi="Verdana"/>
          <w:sz w:val="20"/>
        </w:rPr>
        <w:t xml:space="preserve">on other </w:t>
      </w:r>
      <w:r w:rsidRPr="00485EDB">
        <w:rPr>
          <w:rFonts w:ascii="Verdana" w:hAnsi="Verdana"/>
          <w:sz w:val="20"/>
        </w:rPr>
        <w:t xml:space="preserve">activities from other </w:t>
      </w:r>
      <w:r w:rsidR="00BF7A11">
        <w:rPr>
          <w:rFonts w:ascii="Verdana" w:hAnsi="Verdana"/>
          <w:sz w:val="20"/>
        </w:rPr>
        <w:t>TC’s</w:t>
      </w:r>
    </w:p>
    <w:p w14:paraId="058B4089" w14:textId="77777777" w:rsidR="00BF7A11" w:rsidRPr="00BF7A11" w:rsidRDefault="004118B2" w:rsidP="004118B2">
      <w:pPr>
        <w:numPr>
          <w:ilvl w:val="1"/>
          <w:numId w:val="3"/>
        </w:numPr>
        <w:rPr>
          <w:rFonts w:ascii="Verdana" w:hAnsi="Verdana"/>
          <w:sz w:val="16"/>
          <w:szCs w:val="24"/>
        </w:rPr>
      </w:pPr>
      <w:r w:rsidRPr="00BF7A11">
        <w:rPr>
          <w:rFonts w:ascii="Verdana" w:hAnsi="Verdana"/>
          <w:sz w:val="20"/>
        </w:rPr>
        <w:t xml:space="preserve">Let Joe know if </w:t>
      </w:r>
      <w:r w:rsidR="00BF7A11" w:rsidRPr="00BF7A11">
        <w:rPr>
          <w:rFonts w:ascii="Verdana" w:hAnsi="Verdana"/>
          <w:sz w:val="20"/>
        </w:rPr>
        <w:t>you have any project ideas that we can consider pursuing.</w:t>
      </w:r>
    </w:p>
    <w:p w14:paraId="4A3780F1" w14:textId="77777777" w:rsidR="004118B2" w:rsidRPr="00BF7A11" w:rsidRDefault="00BF7A11" w:rsidP="004118B2">
      <w:pPr>
        <w:numPr>
          <w:ilvl w:val="1"/>
          <w:numId w:val="3"/>
        </w:numPr>
        <w:rPr>
          <w:rFonts w:ascii="Verdana" w:hAnsi="Verdana"/>
          <w:sz w:val="16"/>
          <w:szCs w:val="24"/>
        </w:rPr>
      </w:pPr>
      <w:r w:rsidRPr="00BF7A11">
        <w:rPr>
          <w:rFonts w:ascii="Verdana" w:hAnsi="Verdana"/>
          <w:sz w:val="20"/>
        </w:rPr>
        <w:t xml:space="preserve">TC8.6 has </w:t>
      </w:r>
      <w:r w:rsidR="004118B2" w:rsidRPr="00BF7A11">
        <w:rPr>
          <w:rFonts w:ascii="Verdana" w:hAnsi="Verdana"/>
          <w:sz w:val="20"/>
        </w:rPr>
        <w:t>extended our help to other TC’s if they need our help</w:t>
      </w:r>
    </w:p>
    <w:p w14:paraId="4E5A67BB" w14:textId="77777777" w:rsidR="004118B2" w:rsidRPr="00BF7A11" w:rsidRDefault="00BF7A11" w:rsidP="004118B2">
      <w:pPr>
        <w:numPr>
          <w:ilvl w:val="1"/>
          <w:numId w:val="3"/>
        </w:numPr>
        <w:rPr>
          <w:rFonts w:ascii="Verdana" w:hAnsi="Verdana"/>
          <w:sz w:val="16"/>
          <w:szCs w:val="24"/>
        </w:rPr>
      </w:pPr>
      <w:r w:rsidRPr="00BF7A11">
        <w:rPr>
          <w:rFonts w:ascii="Verdana" w:hAnsi="Verdana"/>
          <w:sz w:val="20"/>
        </w:rPr>
        <w:t>Research discussed but often o</w:t>
      </w:r>
      <w:r w:rsidR="004118B2" w:rsidRPr="00BF7A11">
        <w:rPr>
          <w:rFonts w:ascii="Verdana" w:hAnsi="Verdana"/>
          <w:sz w:val="20"/>
        </w:rPr>
        <w:t xml:space="preserve">verlaps with </w:t>
      </w:r>
      <w:r w:rsidRPr="00BF7A11">
        <w:rPr>
          <w:rFonts w:ascii="Verdana" w:hAnsi="Verdana"/>
          <w:sz w:val="20"/>
        </w:rPr>
        <w:t xml:space="preserve">manufacturer’s </w:t>
      </w:r>
      <w:r w:rsidR="004118B2" w:rsidRPr="00BF7A11">
        <w:rPr>
          <w:rFonts w:ascii="Verdana" w:hAnsi="Verdana"/>
          <w:sz w:val="20"/>
        </w:rPr>
        <w:t xml:space="preserve">proprietary knowledge </w:t>
      </w:r>
      <w:r w:rsidRPr="00BF7A11">
        <w:rPr>
          <w:rFonts w:ascii="Verdana" w:hAnsi="Verdana"/>
          <w:sz w:val="20"/>
        </w:rPr>
        <w:t xml:space="preserve">so </w:t>
      </w:r>
      <w:r w:rsidR="004118B2" w:rsidRPr="00BF7A11">
        <w:rPr>
          <w:rFonts w:ascii="Verdana" w:hAnsi="Verdana"/>
          <w:sz w:val="20"/>
        </w:rPr>
        <w:t xml:space="preserve">manufacturers are </w:t>
      </w:r>
      <w:r w:rsidRPr="00BF7A11">
        <w:rPr>
          <w:rFonts w:ascii="Verdana" w:hAnsi="Verdana"/>
          <w:sz w:val="20"/>
        </w:rPr>
        <w:t>often not as willing to pursue within public ASHRAE arena</w:t>
      </w:r>
    </w:p>
    <w:p w14:paraId="7D4A4407" w14:textId="77777777" w:rsidR="00D87598" w:rsidRDefault="00D87598" w:rsidP="004118B2">
      <w:pPr>
        <w:ind w:left="360"/>
        <w:rPr>
          <w:rFonts w:ascii="Verdana" w:hAnsi="Verdana"/>
          <w:sz w:val="20"/>
        </w:rPr>
      </w:pPr>
    </w:p>
    <w:p w14:paraId="2520AB3E" w14:textId="77777777" w:rsidR="00556907" w:rsidRPr="00556907" w:rsidRDefault="00556907" w:rsidP="00556907">
      <w:pPr>
        <w:numPr>
          <w:ilvl w:val="0"/>
          <w:numId w:val="3"/>
        </w:numPr>
        <w:rPr>
          <w:rFonts w:ascii="Verdana" w:hAnsi="Verdana"/>
          <w:b/>
          <w:sz w:val="16"/>
          <w:szCs w:val="24"/>
        </w:rPr>
      </w:pPr>
      <w:r>
        <w:rPr>
          <w:rFonts w:ascii="Verdana" w:hAnsi="Verdana"/>
          <w:b/>
          <w:sz w:val="20"/>
        </w:rPr>
        <w:t xml:space="preserve">Programs </w:t>
      </w:r>
      <w:r w:rsidRPr="00B060ED">
        <w:rPr>
          <w:rFonts w:ascii="Verdana" w:hAnsi="Verdana"/>
          <w:b/>
          <w:sz w:val="20"/>
        </w:rPr>
        <w:t>[</w:t>
      </w:r>
      <w:proofErr w:type="spellStart"/>
      <w:r>
        <w:rPr>
          <w:rFonts w:ascii="Verdana" w:hAnsi="Verdana"/>
          <w:b/>
          <w:sz w:val="20"/>
        </w:rPr>
        <w:t>J.Ham</w:t>
      </w:r>
      <w:proofErr w:type="spellEnd"/>
      <w:r w:rsidRPr="00B060ED">
        <w:rPr>
          <w:rFonts w:ascii="Verdana" w:hAnsi="Verdana"/>
          <w:b/>
          <w:sz w:val="20"/>
        </w:rPr>
        <w:t>]</w:t>
      </w:r>
    </w:p>
    <w:p w14:paraId="7156362C" w14:textId="77777777" w:rsidR="00556907" w:rsidRPr="00556907" w:rsidRDefault="00556907" w:rsidP="00556907">
      <w:pPr>
        <w:numPr>
          <w:ilvl w:val="1"/>
          <w:numId w:val="3"/>
        </w:numPr>
        <w:rPr>
          <w:rFonts w:ascii="Verdana" w:hAnsi="Verdana"/>
          <w:b/>
          <w:sz w:val="16"/>
          <w:szCs w:val="24"/>
        </w:rPr>
      </w:pPr>
      <w:r>
        <w:rPr>
          <w:rFonts w:ascii="Verdana" w:hAnsi="Verdana"/>
          <w:sz w:val="20"/>
          <w:szCs w:val="24"/>
        </w:rPr>
        <w:t>J. no report since Ham absent</w:t>
      </w:r>
    </w:p>
    <w:p w14:paraId="13692F39" w14:textId="77777777" w:rsidR="00556907" w:rsidRPr="00556907" w:rsidRDefault="00556907" w:rsidP="00556907">
      <w:pPr>
        <w:numPr>
          <w:ilvl w:val="1"/>
          <w:numId w:val="3"/>
        </w:numPr>
        <w:rPr>
          <w:rFonts w:ascii="Verdana" w:hAnsi="Verdana"/>
          <w:b/>
          <w:sz w:val="16"/>
          <w:szCs w:val="24"/>
        </w:rPr>
      </w:pPr>
      <w:r>
        <w:rPr>
          <w:rFonts w:ascii="Verdana" w:hAnsi="Verdana"/>
          <w:sz w:val="20"/>
          <w:szCs w:val="24"/>
        </w:rPr>
        <w:t>Committee discussed potential future topics</w:t>
      </w:r>
    </w:p>
    <w:p w14:paraId="45454D49" w14:textId="77777777" w:rsidR="00556907" w:rsidRPr="004118B2" w:rsidRDefault="00556907" w:rsidP="00556907">
      <w:pPr>
        <w:numPr>
          <w:ilvl w:val="2"/>
          <w:numId w:val="3"/>
        </w:numPr>
        <w:rPr>
          <w:rFonts w:ascii="Verdana" w:hAnsi="Verdana"/>
          <w:b/>
          <w:sz w:val="16"/>
          <w:szCs w:val="24"/>
        </w:rPr>
      </w:pPr>
      <w:r>
        <w:rPr>
          <w:rFonts w:ascii="Verdana" w:hAnsi="Verdana"/>
          <w:sz w:val="18"/>
          <w:szCs w:val="24"/>
        </w:rPr>
        <w:t xml:space="preserve">Jeff Boldt discussed possibly presenting on basics of cooling water treatment on evaporative systems with Josh Ince.  He will talk to Josh to gage interest.  Possible topics include corrosion prevention and passivation of galvanized steel as well as biological treatment.  </w:t>
      </w:r>
      <w:r w:rsidR="0084657E">
        <w:rPr>
          <w:rFonts w:ascii="Verdana" w:hAnsi="Verdana"/>
          <w:sz w:val="18"/>
          <w:szCs w:val="24"/>
        </w:rPr>
        <w:t>One g</w:t>
      </w:r>
      <w:r>
        <w:rPr>
          <w:rFonts w:ascii="Verdana" w:hAnsi="Verdana"/>
          <w:sz w:val="18"/>
          <w:szCs w:val="24"/>
        </w:rPr>
        <w:t xml:space="preserve">oal would be to help engineers </w:t>
      </w:r>
      <w:r w:rsidR="0084657E">
        <w:rPr>
          <w:rFonts w:ascii="Verdana" w:hAnsi="Verdana"/>
          <w:sz w:val="18"/>
          <w:szCs w:val="24"/>
        </w:rPr>
        <w:t xml:space="preserve">with </w:t>
      </w:r>
      <w:r>
        <w:rPr>
          <w:rFonts w:ascii="Verdana" w:hAnsi="Verdana"/>
          <w:sz w:val="18"/>
          <w:szCs w:val="24"/>
        </w:rPr>
        <w:t>their w</w:t>
      </w:r>
      <w:r w:rsidR="0084657E">
        <w:rPr>
          <w:rFonts w:ascii="Verdana" w:hAnsi="Verdana"/>
          <w:sz w:val="18"/>
          <w:szCs w:val="24"/>
        </w:rPr>
        <w:t>ater treatment specifications that often are vague and need improvement.</w:t>
      </w:r>
    </w:p>
    <w:p w14:paraId="0EB2D079" w14:textId="77777777" w:rsidR="00556907" w:rsidRPr="00C275AA" w:rsidRDefault="00556907" w:rsidP="00556907">
      <w:pPr>
        <w:ind w:left="360"/>
        <w:rPr>
          <w:rFonts w:ascii="Verdana" w:hAnsi="Verdana"/>
          <w:sz w:val="20"/>
        </w:rPr>
      </w:pPr>
    </w:p>
    <w:p w14:paraId="7CF47B75" w14:textId="77777777" w:rsidR="0084657E" w:rsidRPr="00556907" w:rsidRDefault="0084657E" w:rsidP="0084657E">
      <w:pPr>
        <w:numPr>
          <w:ilvl w:val="0"/>
          <w:numId w:val="3"/>
        </w:numPr>
        <w:rPr>
          <w:rFonts w:ascii="Verdana" w:hAnsi="Verdana"/>
          <w:b/>
          <w:sz w:val="16"/>
          <w:szCs w:val="24"/>
        </w:rPr>
      </w:pPr>
      <w:r>
        <w:rPr>
          <w:rFonts w:ascii="Verdana" w:hAnsi="Verdana"/>
          <w:b/>
          <w:sz w:val="20"/>
        </w:rPr>
        <w:t xml:space="preserve">Standard 64 </w:t>
      </w:r>
      <w:r w:rsidRPr="00B060ED">
        <w:rPr>
          <w:rFonts w:ascii="Verdana" w:hAnsi="Verdana"/>
          <w:b/>
          <w:sz w:val="20"/>
        </w:rPr>
        <w:t>[</w:t>
      </w:r>
      <w:r>
        <w:rPr>
          <w:rFonts w:ascii="Verdana" w:hAnsi="Verdana"/>
          <w:b/>
          <w:sz w:val="20"/>
        </w:rPr>
        <w:t>Vadder</w:t>
      </w:r>
      <w:r w:rsidRPr="00B060ED">
        <w:rPr>
          <w:rFonts w:ascii="Verdana" w:hAnsi="Verdana"/>
          <w:b/>
          <w:sz w:val="20"/>
        </w:rPr>
        <w:t>]</w:t>
      </w:r>
    </w:p>
    <w:p w14:paraId="4A313EF9" w14:textId="77777777" w:rsidR="0084657E" w:rsidRPr="002B7BB5" w:rsidRDefault="0084657E" w:rsidP="0084657E">
      <w:pPr>
        <w:numPr>
          <w:ilvl w:val="1"/>
          <w:numId w:val="3"/>
        </w:numPr>
        <w:rPr>
          <w:rFonts w:ascii="Verdana" w:hAnsi="Verdana"/>
          <w:b/>
          <w:sz w:val="16"/>
          <w:szCs w:val="24"/>
        </w:rPr>
      </w:pPr>
      <w:r>
        <w:rPr>
          <w:rFonts w:ascii="Verdana" w:hAnsi="Verdana"/>
          <w:sz w:val="20"/>
          <w:szCs w:val="24"/>
        </w:rPr>
        <w:lastRenderedPageBreak/>
        <w:t>Standard 64 just published</w:t>
      </w:r>
      <w:r w:rsidR="002B7BB5">
        <w:rPr>
          <w:rFonts w:ascii="Verdana" w:hAnsi="Verdana"/>
          <w:sz w:val="20"/>
          <w:szCs w:val="24"/>
        </w:rPr>
        <w:t xml:space="preserve">.  It was a complete re-write and is in good shape. It took many years of hard </w:t>
      </w:r>
      <w:proofErr w:type="gramStart"/>
      <w:r w:rsidR="002B7BB5">
        <w:rPr>
          <w:rFonts w:ascii="Verdana" w:hAnsi="Verdana"/>
          <w:sz w:val="20"/>
          <w:szCs w:val="24"/>
        </w:rPr>
        <w:t>work</w:t>
      </w:r>
      <w:proofErr w:type="gramEnd"/>
      <w:r w:rsidR="002B7BB5">
        <w:rPr>
          <w:rFonts w:ascii="Verdana" w:hAnsi="Verdana"/>
          <w:sz w:val="20"/>
          <w:szCs w:val="24"/>
        </w:rPr>
        <w:t xml:space="preserve"> so Joe sent a special thank you to Frank, Gary, Gordon, Jon, </w:t>
      </w:r>
      <w:r w:rsidR="00354F61">
        <w:rPr>
          <w:rFonts w:ascii="Verdana" w:hAnsi="Verdana"/>
          <w:sz w:val="20"/>
          <w:szCs w:val="24"/>
        </w:rPr>
        <w:t>Marshal &amp;</w:t>
      </w:r>
      <w:r w:rsidR="002B7BB5">
        <w:rPr>
          <w:rFonts w:ascii="Verdana" w:hAnsi="Verdana"/>
          <w:sz w:val="20"/>
          <w:szCs w:val="24"/>
        </w:rPr>
        <w:t xml:space="preserve"> Ron for their help.  </w:t>
      </w:r>
    </w:p>
    <w:p w14:paraId="5E49BFE1" w14:textId="77777777" w:rsidR="002B7BB5" w:rsidRPr="0003770E" w:rsidRDefault="002B7BB5" w:rsidP="0084657E">
      <w:pPr>
        <w:numPr>
          <w:ilvl w:val="1"/>
          <w:numId w:val="3"/>
        </w:numPr>
        <w:rPr>
          <w:rFonts w:ascii="Verdana" w:hAnsi="Verdana"/>
          <w:b/>
          <w:sz w:val="16"/>
          <w:szCs w:val="24"/>
        </w:rPr>
      </w:pPr>
      <w:r>
        <w:rPr>
          <w:rFonts w:ascii="Verdana" w:hAnsi="Verdana"/>
          <w:sz w:val="20"/>
          <w:szCs w:val="24"/>
        </w:rPr>
        <w:t xml:space="preserve">Standard 64 subcommittee returned the thanks and congratulations to Joe Vadder on working through all of the comments as it went through </w:t>
      </w:r>
      <w:proofErr w:type="spellStart"/>
      <w:r>
        <w:rPr>
          <w:rFonts w:ascii="Verdana" w:hAnsi="Verdana"/>
          <w:sz w:val="20"/>
          <w:szCs w:val="24"/>
        </w:rPr>
        <w:t>iSC</w:t>
      </w:r>
      <w:proofErr w:type="spellEnd"/>
      <w:r>
        <w:rPr>
          <w:rFonts w:ascii="Verdana" w:hAnsi="Verdana"/>
          <w:sz w:val="20"/>
          <w:szCs w:val="24"/>
        </w:rPr>
        <w:t xml:space="preserve"> and 2 public reviews.</w:t>
      </w:r>
    </w:p>
    <w:p w14:paraId="4E530A62" w14:textId="77777777" w:rsidR="0003770E" w:rsidRPr="002B7BB5" w:rsidRDefault="0003770E" w:rsidP="0003770E">
      <w:pPr>
        <w:ind w:left="702"/>
        <w:rPr>
          <w:rFonts w:ascii="Verdana" w:hAnsi="Verdana"/>
          <w:b/>
          <w:sz w:val="16"/>
          <w:szCs w:val="24"/>
        </w:rPr>
      </w:pPr>
    </w:p>
    <w:p w14:paraId="62C21DCD" w14:textId="77777777" w:rsidR="00EA3439" w:rsidRPr="0003770E" w:rsidRDefault="00EA3439" w:rsidP="001029EB">
      <w:pPr>
        <w:numPr>
          <w:ilvl w:val="0"/>
          <w:numId w:val="3"/>
        </w:numPr>
        <w:rPr>
          <w:rFonts w:ascii="Verdana" w:hAnsi="Verdana"/>
          <w:b/>
          <w:sz w:val="20"/>
        </w:rPr>
      </w:pPr>
      <w:r w:rsidRPr="0003770E">
        <w:rPr>
          <w:rFonts w:ascii="Verdana" w:hAnsi="Verdana"/>
          <w:b/>
          <w:sz w:val="20"/>
        </w:rPr>
        <w:t>TC 9.6 [Anderson]</w:t>
      </w:r>
    </w:p>
    <w:p w14:paraId="4BFE3742" w14:textId="77777777" w:rsidR="001110F6" w:rsidRPr="0003770E" w:rsidRDefault="001110F6" w:rsidP="001029EB">
      <w:pPr>
        <w:numPr>
          <w:ilvl w:val="1"/>
          <w:numId w:val="3"/>
        </w:numPr>
        <w:rPr>
          <w:rFonts w:ascii="Verdana" w:hAnsi="Verdana"/>
          <w:sz w:val="20"/>
        </w:rPr>
      </w:pPr>
      <w:r w:rsidRPr="0003770E">
        <w:rPr>
          <w:rFonts w:ascii="Verdana" w:hAnsi="Verdana"/>
          <w:sz w:val="20"/>
        </w:rPr>
        <w:t xml:space="preserve">Tyler </w:t>
      </w:r>
      <w:r w:rsidR="0003770E">
        <w:rPr>
          <w:rFonts w:ascii="Verdana" w:hAnsi="Verdana"/>
          <w:sz w:val="20"/>
        </w:rPr>
        <w:t xml:space="preserve">attended </w:t>
      </w:r>
      <w:r w:rsidR="00411A27" w:rsidRPr="0003770E">
        <w:rPr>
          <w:rFonts w:ascii="Verdana" w:hAnsi="Verdana"/>
          <w:sz w:val="20"/>
        </w:rPr>
        <w:t>main meeting but missed some of the small group meetings</w:t>
      </w:r>
    </w:p>
    <w:p w14:paraId="729ACD7E" w14:textId="77777777" w:rsidR="00411A27" w:rsidRPr="0003770E" w:rsidRDefault="00411A27" w:rsidP="001029EB">
      <w:pPr>
        <w:numPr>
          <w:ilvl w:val="1"/>
          <w:numId w:val="3"/>
        </w:numPr>
        <w:rPr>
          <w:rFonts w:ascii="Verdana" w:hAnsi="Verdana"/>
          <w:sz w:val="20"/>
        </w:rPr>
      </w:pPr>
      <w:r w:rsidRPr="0003770E">
        <w:rPr>
          <w:rFonts w:ascii="Verdana" w:hAnsi="Verdana"/>
          <w:sz w:val="20"/>
        </w:rPr>
        <w:t xml:space="preserve">Main takeaway – </w:t>
      </w:r>
      <w:r w:rsidR="009417AF">
        <w:rPr>
          <w:rFonts w:ascii="Verdana" w:hAnsi="Verdana"/>
          <w:sz w:val="20"/>
        </w:rPr>
        <w:t xml:space="preserve">they are </w:t>
      </w:r>
      <w:r w:rsidRPr="0003770E">
        <w:rPr>
          <w:rFonts w:ascii="Verdana" w:hAnsi="Verdana"/>
          <w:sz w:val="20"/>
        </w:rPr>
        <w:t xml:space="preserve">working on research proposal on grey water </w:t>
      </w:r>
      <w:r w:rsidR="007C6173">
        <w:rPr>
          <w:rFonts w:ascii="Verdana" w:hAnsi="Verdana"/>
          <w:sz w:val="20"/>
        </w:rPr>
        <w:t xml:space="preserve">for use </w:t>
      </w:r>
      <w:r w:rsidR="009417AF">
        <w:rPr>
          <w:rFonts w:ascii="Verdana" w:hAnsi="Verdana"/>
          <w:sz w:val="20"/>
        </w:rPr>
        <w:t>i</w:t>
      </w:r>
      <w:r w:rsidRPr="0003770E">
        <w:rPr>
          <w:rFonts w:ascii="Verdana" w:hAnsi="Verdana"/>
          <w:sz w:val="20"/>
        </w:rPr>
        <w:t>n health care facilities</w:t>
      </w:r>
      <w:r w:rsidR="009417AF">
        <w:rPr>
          <w:rFonts w:ascii="Verdana" w:hAnsi="Verdana"/>
          <w:sz w:val="20"/>
        </w:rPr>
        <w:t>.</w:t>
      </w:r>
    </w:p>
    <w:p w14:paraId="37CA57E8" w14:textId="77777777" w:rsidR="00411A27" w:rsidRPr="0003770E" w:rsidRDefault="00411A27" w:rsidP="001029EB">
      <w:pPr>
        <w:numPr>
          <w:ilvl w:val="1"/>
          <w:numId w:val="3"/>
        </w:numPr>
        <w:rPr>
          <w:rFonts w:ascii="Verdana" w:hAnsi="Verdana"/>
          <w:sz w:val="20"/>
        </w:rPr>
      </w:pPr>
      <w:r w:rsidRPr="0003770E">
        <w:rPr>
          <w:rFonts w:ascii="Verdana" w:hAnsi="Verdana"/>
          <w:sz w:val="20"/>
        </w:rPr>
        <w:t xml:space="preserve">Whether or not specific risks should be addressed </w:t>
      </w:r>
      <w:r w:rsidR="009417AF">
        <w:rPr>
          <w:rFonts w:ascii="Verdana" w:hAnsi="Verdana"/>
          <w:sz w:val="20"/>
        </w:rPr>
        <w:t xml:space="preserve">in a healthcare facility </w:t>
      </w:r>
      <w:r w:rsidRPr="0003770E">
        <w:rPr>
          <w:rFonts w:ascii="Verdana" w:hAnsi="Verdana"/>
          <w:sz w:val="20"/>
        </w:rPr>
        <w:t>vs commercial/</w:t>
      </w:r>
      <w:r w:rsidR="009417AF" w:rsidRPr="0003770E">
        <w:rPr>
          <w:rFonts w:ascii="Verdana" w:hAnsi="Verdana"/>
          <w:sz w:val="20"/>
        </w:rPr>
        <w:t>institutional</w:t>
      </w:r>
      <w:r w:rsidRPr="0003770E">
        <w:rPr>
          <w:rFonts w:ascii="Verdana" w:hAnsi="Verdana"/>
          <w:sz w:val="20"/>
        </w:rPr>
        <w:t xml:space="preserve"> office property</w:t>
      </w:r>
    </w:p>
    <w:p w14:paraId="689B1FF1" w14:textId="77777777" w:rsidR="00411A27" w:rsidRPr="0003770E" w:rsidRDefault="00411A27" w:rsidP="001029EB">
      <w:pPr>
        <w:numPr>
          <w:ilvl w:val="1"/>
          <w:numId w:val="3"/>
        </w:numPr>
        <w:rPr>
          <w:rFonts w:ascii="Verdana" w:hAnsi="Verdana"/>
          <w:sz w:val="20"/>
        </w:rPr>
      </w:pPr>
      <w:r w:rsidRPr="0003770E">
        <w:rPr>
          <w:rFonts w:ascii="Verdana" w:hAnsi="Verdana"/>
          <w:sz w:val="20"/>
        </w:rPr>
        <w:t>Literature review as well as sampling documentation</w:t>
      </w:r>
    </w:p>
    <w:p w14:paraId="22255764" w14:textId="77777777" w:rsidR="00411A27" w:rsidRPr="0003770E" w:rsidRDefault="009417AF" w:rsidP="001029EB">
      <w:pPr>
        <w:numPr>
          <w:ilvl w:val="1"/>
          <w:numId w:val="3"/>
        </w:numPr>
        <w:rPr>
          <w:rFonts w:ascii="Verdana" w:hAnsi="Verdana"/>
          <w:sz w:val="20"/>
        </w:rPr>
      </w:pPr>
      <w:r>
        <w:rPr>
          <w:rFonts w:ascii="Verdana" w:hAnsi="Verdana"/>
          <w:sz w:val="20"/>
        </w:rPr>
        <w:t>Hoping to have a committee vote in March</w:t>
      </w:r>
    </w:p>
    <w:p w14:paraId="0D964DF4" w14:textId="77777777" w:rsidR="000C284A" w:rsidRPr="0003770E" w:rsidRDefault="000C284A" w:rsidP="001029EB">
      <w:pPr>
        <w:numPr>
          <w:ilvl w:val="1"/>
          <w:numId w:val="3"/>
        </w:numPr>
        <w:rPr>
          <w:rFonts w:ascii="Verdana" w:hAnsi="Verdana"/>
          <w:sz w:val="20"/>
        </w:rPr>
      </w:pPr>
      <w:r w:rsidRPr="0003770E">
        <w:rPr>
          <w:rFonts w:ascii="Verdana" w:hAnsi="Verdana"/>
          <w:sz w:val="20"/>
        </w:rPr>
        <w:t>Not much discussed about using</w:t>
      </w:r>
      <w:r w:rsidR="009417AF">
        <w:rPr>
          <w:rFonts w:ascii="Verdana" w:hAnsi="Verdana"/>
          <w:sz w:val="20"/>
        </w:rPr>
        <w:t xml:space="preserve"> this water in evaporative cooling equipment</w:t>
      </w:r>
    </w:p>
    <w:p w14:paraId="5A394D13" w14:textId="77777777" w:rsidR="000C284A" w:rsidRDefault="009417AF" w:rsidP="00BD6303">
      <w:pPr>
        <w:numPr>
          <w:ilvl w:val="1"/>
          <w:numId w:val="3"/>
        </w:numPr>
        <w:rPr>
          <w:rFonts w:ascii="Verdana" w:hAnsi="Verdana"/>
          <w:sz w:val="20"/>
        </w:rPr>
      </w:pPr>
      <w:r w:rsidRPr="009417AF">
        <w:rPr>
          <w:rFonts w:ascii="Verdana" w:hAnsi="Verdana"/>
          <w:sz w:val="20"/>
        </w:rPr>
        <w:t>Focused more on s</w:t>
      </w:r>
      <w:r w:rsidR="000C284A" w:rsidRPr="009417AF">
        <w:rPr>
          <w:rFonts w:ascii="Verdana" w:hAnsi="Verdana"/>
          <w:sz w:val="20"/>
        </w:rPr>
        <w:t xml:space="preserve">ampling source water </w:t>
      </w:r>
      <w:r w:rsidRPr="009417AF">
        <w:rPr>
          <w:rFonts w:ascii="Verdana" w:hAnsi="Verdana"/>
          <w:sz w:val="20"/>
        </w:rPr>
        <w:t xml:space="preserve">and looking at </w:t>
      </w:r>
      <w:r w:rsidR="000C284A" w:rsidRPr="009417AF">
        <w:rPr>
          <w:rFonts w:ascii="Verdana" w:hAnsi="Verdana"/>
          <w:sz w:val="20"/>
        </w:rPr>
        <w:t>potential treatment opportunities</w:t>
      </w:r>
      <w:r>
        <w:rPr>
          <w:rFonts w:ascii="Verdana" w:hAnsi="Verdana"/>
          <w:sz w:val="20"/>
        </w:rPr>
        <w:t xml:space="preserve"> a</w:t>
      </w:r>
      <w:r w:rsidRPr="009417AF">
        <w:rPr>
          <w:rFonts w:ascii="Verdana" w:hAnsi="Verdana"/>
          <w:sz w:val="20"/>
        </w:rPr>
        <w:t xml:space="preserve">nd </w:t>
      </w:r>
      <w:r w:rsidR="000C284A" w:rsidRPr="009417AF">
        <w:rPr>
          <w:rFonts w:ascii="Verdana" w:hAnsi="Verdana"/>
          <w:sz w:val="20"/>
        </w:rPr>
        <w:t>how they r</w:t>
      </w:r>
      <w:r w:rsidRPr="009417AF">
        <w:rPr>
          <w:rFonts w:ascii="Verdana" w:hAnsi="Verdana"/>
          <w:sz w:val="20"/>
        </w:rPr>
        <w:t xml:space="preserve">educe contaminants of concern.  What are </w:t>
      </w:r>
      <w:r>
        <w:rPr>
          <w:rFonts w:ascii="Verdana" w:hAnsi="Verdana"/>
          <w:sz w:val="20"/>
        </w:rPr>
        <w:t xml:space="preserve">the </w:t>
      </w:r>
      <w:r w:rsidRPr="009417AF">
        <w:rPr>
          <w:rFonts w:ascii="Verdana" w:hAnsi="Verdana"/>
          <w:sz w:val="20"/>
        </w:rPr>
        <w:t>contami</w:t>
      </w:r>
      <w:r>
        <w:rPr>
          <w:rFonts w:ascii="Verdana" w:hAnsi="Verdana"/>
          <w:sz w:val="20"/>
        </w:rPr>
        <w:t xml:space="preserve">nants </w:t>
      </w:r>
      <w:r w:rsidRPr="009417AF">
        <w:rPr>
          <w:rFonts w:ascii="Verdana" w:hAnsi="Verdana"/>
          <w:sz w:val="20"/>
        </w:rPr>
        <w:t>of concern</w:t>
      </w:r>
      <w:r w:rsidR="00AC7D3D">
        <w:rPr>
          <w:rFonts w:ascii="Verdana" w:hAnsi="Verdana"/>
          <w:sz w:val="20"/>
        </w:rPr>
        <w:t>?</w:t>
      </w:r>
      <w:r w:rsidRPr="009417AF">
        <w:rPr>
          <w:rFonts w:ascii="Verdana" w:hAnsi="Verdana"/>
          <w:sz w:val="20"/>
        </w:rPr>
        <w:t xml:space="preserve">  </w:t>
      </w:r>
      <w:r w:rsidR="00AC7D3D">
        <w:rPr>
          <w:rFonts w:ascii="Verdana" w:hAnsi="Verdana"/>
          <w:sz w:val="20"/>
        </w:rPr>
        <w:t>May i</w:t>
      </w:r>
      <w:r w:rsidRPr="009417AF">
        <w:rPr>
          <w:rFonts w:ascii="Verdana" w:hAnsi="Verdana"/>
          <w:sz w:val="20"/>
        </w:rPr>
        <w:t>nclud</w:t>
      </w:r>
      <w:r w:rsidR="00AC7D3D">
        <w:rPr>
          <w:rFonts w:ascii="Verdana" w:hAnsi="Verdana"/>
          <w:sz w:val="20"/>
        </w:rPr>
        <w:t>e</w:t>
      </w:r>
      <w:r w:rsidRPr="009417AF">
        <w:rPr>
          <w:rFonts w:ascii="Verdana" w:hAnsi="Verdana"/>
          <w:sz w:val="20"/>
        </w:rPr>
        <w:t xml:space="preserve"> </w:t>
      </w:r>
      <w:r>
        <w:rPr>
          <w:rFonts w:ascii="Verdana" w:hAnsi="Verdana"/>
          <w:sz w:val="20"/>
        </w:rPr>
        <w:t>p</w:t>
      </w:r>
      <w:r w:rsidR="000C284A" w:rsidRPr="009417AF">
        <w:rPr>
          <w:rFonts w:ascii="Verdana" w:hAnsi="Verdana"/>
          <w:sz w:val="20"/>
        </w:rPr>
        <w:t>athogens in the water</w:t>
      </w:r>
      <w:r w:rsidR="00AC7D3D">
        <w:rPr>
          <w:rFonts w:ascii="Verdana" w:hAnsi="Verdana"/>
          <w:sz w:val="20"/>
        </w:rPr>
        <w:t xml:space="preserve"> and pharmaceuticals.  </w:t>
      </w:r>
      <w:r>
        <w:rPr>
          <w:rFonts w:ascii="Verdana" w:hAnsi="Verdana"/>
          <w:sz w:val="20"/>
        </w:rPr>
        <w:t xml:space="preserve"> </w:t>
      </w:r>
    </w:p>
    <w:p w14:paraId="634EBE06" w14:textId="77777777" w:rsidR="000C284A" w:rsidRPr="009417AF" w:rsidRDefault="00AC7D3D" w:rsidP="009417AF">
      <w:pPr>
        <w:numPr>
          <w:ilvl w:val="1"/>
          <w:numId w:val="3"/>
        </w:numPr>
        <w:rPr>
          <w:rFonts w:ascii="Verdana" w:hAnsi="Verdana"/>
          <w:sz w:val="20"/>
        </w:rPr>
      </w:pPr>
      <w:r>
        <w:rPr>
          <w:rFonts w:ascii="Verdana" w:hAnsi="Verdana"/>
          <w:sz w:val="20"/>
        </w:rPr>
        <w:t xml:space="preserve">If used as </w:t>
      </w:r>
      <w:r w:rsidR="009417AF">
        <w:rPr>
          <w:rFonts w:ascii="Verdana" w:hAnsi="Verdana"/>
          <w:sz w:val="20"/>
        </w:rPr>
        <w:t>irrigation</w:t>
      </w:r>
      <w:r>
        <w:rPr>
          <w:rFonts w:ascii="Verdana" w:hAnsi="Verdana"/>
          <w:sz w:val="20"/>
        </w:rPr>
        <w:t xml:space="preserve"> are there </w:t>
      </w:r>
      <w:r w:rsidR="009417AF">
        <w:rPr>
          <w:rFonts w:ascii="Verdana" w:hAnsi="Verdana"/>
          <w:sz w:val="20"/>
        </w:rPr>
        <w:t>resulting runoff conce</w:t>
      </w:r>
      <w:r>
        <w:rPr>
          <w:rFonts w:ascii="Verdana" w:hAnsi="Verdana"/>
          <w:sz w:val="20"/>
        </w:rPr>
        <w:t>rns?</w:t>
      </w:r>
    </w:p>
    <w:p w14:paraId="5EDCCA23" w14:textId="77777777" w:rsidR="007C6173" w:rsidRDefault="000C284A" w:rsidP="001029EB">
      <w:pPr>
        <w:numPr>
          <w:ilvl w:val="1"/>
          <w:numId w:val="3"/>
        </w:numPr>
        <w:rPr>
          <w:rFonts w:ascii="Verdana" w:hAnsi="Verdana"/>
          <w:sz w:val="20"/>
        </w:rPr>
      </w:pPr>
      <w:r w:rsidRPr="0003770E">
        <w:rPr>
          <w:rFonts w:ascii="Verdana" w:hAnsi="Verdana"/>
          <w:sz w:val="20"/>
        </w:rPr>
        <w:t>Generally speaking – biological filter and heavily treat it with chlorin</w:t>
      </w:r>
      <w:r w:rsidR="007C6173">
        <w:rPr>
          <w:rFonts w:ascii="Verdana" w:hAnsi="Verdana"/>
          <w:sz w:val="20"/>
        </w:rPr>
        <w:t>e</w:t>
      </w:r>
      <w:r w:rsidRPr="0003770E">
        <w:rPr>
          <w:rFonts w:ascii="Verdana" w:hAnsi="Verdana"/>
          <w:sz w:val="20"/>
        </w:rPr>
        <w:t xml:space="preserve"> to improve </w:t>
      </w:r>
      <w:r w:rsidR="007C6173" w:rsidRPr="0003770E">
        <w:rPr>
          <w:rFonts w:ascii="Verdana" w:hAnsi="Verdana"/>
          <w:sz w:val="20"/>
        </w:rPr>
        <w:t>biolo</w:t>
      </w:r>
      <w:r w:rsidR="007C6173">
        <w:rPr>
          <w:rFonts w:ascii="Verdana" w:hAnsi="Verdana"/>
          <w:sz w:val="20"/>
        </w:rPr>
        <w:t>g</w:t>
      </w:r>
      <w:r w:rsidR="007C6173" w:rsidRPr="0003770E">
        <w:rPr>
          <w:rFonts w:ascii="Verdana" w:hAnsi="Verdana"/>
          <w:sz w:val="20"/>
        </w:rPr>
        <w:t>ic</w:t>
      </w:r>
      <w:r w:rsidR="007C6173">
        <w:rPr>
          <w:rFonts w:ascii="Verdana" w:hAnsi="Verdana"/>
          <w:sz w:val="20"/>
        </w:rPr>
        <w:t>als</w:t>
      </w:r>
      <w:r w:rsidRPr="0003770E">
        <w:rPr>
          <w:rFonts w:ascii="Verdana" w:hAnsi="Verdana"/>
          <w:sz w:val="20"/>
        </w:rPr>
        <w:t xml:space="preserve"> biofilms</w:t>
      </w:r>
    </w:p>
    <w:p w14:paraId="57439860" w14:textId="77777777" w:rsidR="000C284A" w:rsidRPr="0003770E" w:rsidRDefault="007C6173" w:rsidP="001029EB">
      <w:pPr>
        <w:numPr>
          <w:ilvl w:val="1"/>
          <w:numId w:val="3"/>
        </w:numPr>
        <w:rPr>
          <w:rFonts w:ascii="Verdana" w:hAnsi="Verdana"/>
          <w:sz w:val="20"/>
        </w:rPr>
      </w:pPr>
      <w:r>
        <w:rPr>
          <w:rFonts w:ascii="Verdana" w:hAnsi="Verdana"/>
          <w:sz w:val="20"/>
        </w:rPr>
        <w:t>U</w:t>
      </w:r>
      <w:r w:rsidR="000C284A" w:rsidRPr="0003770E">
        <w:rPr>
          <w:rFonts w:ascii="Verdana" w:hAnsi="Verdana"/>
          <w:sz w:val="20"/>
        </w:rPr>
        <w:t xml:space="preserve">sing </w:t>
      </w:r>
      <w:r w:rsidR="00354F61" w:rsidRPr="0003770E">
        <w:rPr>
          <w:rFonts w:ascii="Verdana" w:hAnsi="Verdana"/>
          <w:sz w:val="20"/>
        </w:rPr>
        <w:t>roof water</w:t>
      </w:r>
      <w:r w:rsidR="000C284A" w:rsidRPr="0003770E">
        <w:rPr>
          <w:rFonts w:ascii="Verdana" w:hAnsi="Verdana"/>
          <w:sz w:val="20"/>
        </w:rPr>
        <w:t xml:space="preserve"> </w:t>
      </w:r>
      <w:r>
        <w:rPr>
          <w:rFonts w:ascii="Verdana" w:hAnsi="Verdana"/>
          <w:sz w:val="20"/>
        </w:rPr>
        <w:t xml:space="preserve">with </w:t>
      </w:r>
      <w:r w:rsidR="000C284A" w:rsidRPr="0003770E">
        <w:rPr>
          <w:rFonts w:ascii="Verdana" w:hAnsi="Verdana"/>
          <w:sz w:val="20"/>
        </w:rPr>
        <w:t xml:space="preserve">low conductivity and </w:t>
      </w:r>
      <w:r>
        <w:rPr>
          <w:rFonts w:ascii="Verdana" w:hAnsi="Verdana"/>
          <w:sz w:val="20"/>
        </w:rPr>
        <w:t xml:space="preserve">low </w:t>
      </w:r>
      <w:r w:rsidR="000C284A" w:rsidRPr="0003770E">
        <w:rPr>
          <w:rFonts w:ascii="Verdana" w:hAnsi="Verdana"/>
          <w:sz w:val="20"/>
        </w:rPr>
        <w:t>solids</w:t>
      </w:r>
      <w:r>
        <w:rPr>
          <w:rFonts w:ascii="Verdana" w:hAnsi="Verdana"/>
          <w:sz w:val="20"/>
        </w:rPr>
        <w:t xml:space="preserve"> will help improve cycles of concentration.</w:t>
      </w:r>
    </w:p>
    <w:p w14:paraId="573977C9" w14:textId="77777777" w:rsidR="0029753E" w:rsidRDefault="00D87598" w:rsidP="0029753E">
      <w:pPr>
        <w:pStyle w:val="Heading6"/>
        <w:numPr>
          <w:ilvl w:val="0"/>
          <w:numId w:val="0"/>
        </w:numPr>
        <w:spacing w:line="240" w:lineRule="auto"/>
        <w:ind w:left="360"/>
        <w:rPr>
          <w:rFonts w:ascii="Verdana" w:hAnsi="Verdana" w:cs="Times New Roman"/>
          <w:szCs w:val="24"/>
        </w:rPr>
      </w:pPr>
      <w:r>
        <w:rPr>
          <w:rFonts w:ascii="Verdana" w:hAnsi="Verdana" w:cs="Times New Roman"/>
          <w:szCs w:val="24"/>
        </w:rPr>
        <w:t xml:space="preserve"> </w:t>
      </w:r>
    </w:p>
    <w:p w14:paraId="52B53CD9" w14:textId="77777777" w:rsidR="0029753E" w:rsidRDefault="0029753E" w:rsidP="00B30A95">
      <w:pPr>
        <w:pStyle w:val="Heading6"/>
        <w:numPr>
          <w:ilvl w:val="0"/>
          <w:numId w:val="3"/>
        </w:numPr>
        <w:spacing w:line="240" w:lineRule="auto"/>
        <w:rPr>
          <w:rFonts w:ascii="Verdana" w:hAnsi="Verdana" w:cs="Times New Roman"/>
          <w:szCs w:val="24"/>
        </w:rPr>
      </w:pPr>
      <w:r>
        <w:rPr>
          <w:rFonts w:ascii="Verdana" w:hAnsi="Verdana" w:cs="Times New Roman"/>
          <w:szCs w:val="24"/>
        </w:rPr>
        <w:t>MTG RAC Plant Sustainability Guide [Harbison]</w:t>
      </w:r>
    </w:p>
    <w:p w14:paraId="0DEC4114" w14:textId="77777777" w:rsidR="0003770E" w:rsidRDefault="001110F6" w:rsidP="001029EB">
      <w:pPr>
        <w:numPr>
          <w:ilvl w:val="1"/>
          <w:numId w:val="3"/>
        </w:numPr>
        <w:rPr>
          <w:rFonts w:ascii="Verdana" w:hAnsi="Verdana"/>
          <w:sz w:val="20"/>
        </w:rPr>
      </w:pPr>
      <w:r w:rsidRPr="001029EB">
        <w:rPr>
          <w:rFonts w:ascii="Verdana" w:hAnsi="Verdana"/>
          <w:sz w:val="20"/>
        </w:rPr>
        <w:t xml:space="preserve">Haven attended </w:t>
      </w:r>
      <w:r w:rsidR="0003770E">
        <w:rPr>
          <w:rFonts w:ascii="Verdana" w:hAnsi="Verdana"/>
          <w:sz w:val="20"/>
        </w:rPr>
        <w:t>meeting.</w:t>
      </w:r>
    </w:p>
    <w:p w14:paraId="3B89537D" w14:textId="77777777" w:rsidR="0003770E" w:rsidRDefault="0003770E" w:rsidP="001029EB">
      <w:pPr>
        <w:numPr>
          <w:ilvl w:val="1"/>
          <w:numId w:val="3"/>
        </w:numPr>
        <w:rPr>
          <w:rFonts w:ascii="Verdana" w:hAnsi="Verdana"/>
          <w:sz w:val="20"/>
        </w:rPr>
      </w:pPr>
      <w:r>
        <w:rPr>
          <w:rFonts w:ascii="Verdana" w:hAnsi="Verdana"/>
          <w:sz w:val="20"/>
        </w:rPr>
        <w:t xml:space="preserve">They are putting together a sustainability guide titled </w:t>
      </w:r>
      <w:r w:rsidRPr="001029EB">
        <w:rPr>
          <w:rFonts w:ascii="Verdana" w:hAnsi="Verdana"/>
          <w:sz w:val="20"/>
        </w:rPr>
        <w:t xml:space="preserve">“Sustainable RAC for </w:t>
      </w:r>
      <w:r>
        <w:rPr>
          <w:rFonts w:ascii="Verdana" w:hAnsi="Verdana"/>
          <w:sz w:val="20"/>
        </w:rPr>
        <w:t>R</w:t>
      </w:r>
      <w:r w:rsidRPr="001029EB">
        <w:rPr>
          <w:rFonts w:ascii="Verdana" w:hAnsi="Verdana"/>
          <w:sz w:val="20"/>
        </w:rPr>
        <w:t xml:space="preserve">efrigerant </w:t>
      </w:r>
      <w:r>
        <w:rPr>
          <w:rFonts w:ascii="Verdana" w:hAnsi="Verdana"/>
          <w:sz w:val="20"/>
        </w:rPr>
        <w:t>M</w:t>
      </w:r>
      <w:r w:rsidRPr="001029EB">
        <w:rPr>
          <w:rFonts w:ascii="Verdana" w:hAnsi="Verdana"/>
          <w:sz w:val="20"/>
        </w:rPr>
        <w:t xml:space="preserve">anagement </w:t>
      </w:r>
      <w:r>
        <w:rPr>
          <w:rFonts w:ascii="Verdana" w:hAnsi="Verdana"/>
          <w:sz w:val="20"/>
        </w:rPr>
        <w:t>B</w:t>
      </w:r>
      <w:r w:rsidRPr="001029EB">
        <w:rPr>
          <w:rFonts w:ascii="Verdana" w:hAnsi="Verdana"/>
          <w:sz w:val="20"/>
        </w:rPr>
        <w:t xml:space="preserve">est </w:t>
      </w:r>
      <w:r>
        <w:rPr>
          <w:rFonts w:ascii="Verdana" w:hAnsi="Verdana"/>
          <w:sz w:val="20"/>
        </w:rPr>
        <w:t>Practices”.  Removed “plant” from the title to avoid confusion</w:t>
      </w:r>
      <w:r w:rsidR="00354F61">
        <w:rPr>
          <w:rFonts w:ascii="Verdana" w:hAnsi="Verdana"/>
          <w:sz w:val="20"/>
        </w:rPr>
        <w:t>.</w:t>
      </w:r>
    </w:p>
    <w:p w14:paraId="1E54B73B" w14:textId="77777777" w:rsidR="00E8648B" w:rsidRPr="001029EB" w:rsidRDefault="00E8648B" w:rsidP="001029EB">
      <w:pPr>
        <w:numPr>
          <w:ilvl w:val="1"/>
          <w:numId w:val="3"/>
        </w:numPr>
        <w:rPr>
          <w:rFonts w:ascii="Verdana" w:hAnsi="Verdana"/>
          <w:sz w:val="20"/>
        </w:rPr>
      </w:pPr>
      <w:r w:rsidRPr="001029EB">
        <w:rPr>
          <w:rFonts w:ascii="Verdana" w:hAnsi="Verdana"/>
          <w:sz w:val="20"/>
        </w:rPr>
        <w:t>Bulk of meeting discuss</w:t>
      </w:r>
      <w:r w:rsidR="0003770E">
        <w:rPr>
          <w:rFonts w:ascii="Verdana" w:hAnsi="Verdana"/>
          <w:sz w:val="20"/>
        </w:rPr>
        <w:t>ed</w:t>
      </w:r>
      <w:r w:rsidRPr="001029EB">
        <w:rPr>
          <w:rFonts w:ascii="Verdana" w:hAnsi="Verdana"/>
          <w:sz w:val="20"/>
        </w:rPr>
        <w:t xml:space="preserve"> who was contributing to ch</w:t>
      </w:r>
      <w:r w:rsidR="0003770E">
        <w:rPr>
          <w:rFonts w:ascii="Verdana" w:hAnsi="Verdana"/>
          <w:sz w:val="20"/>
        </w:rPr>
        <w:t>a</w:t>
      </w:r>
      <w:r w:rsidRPr="001029EB">
        <w:rPr>
          <w:rFonts w:ascii="Verdana" w:hAnsi="Verdana"/>
          <w:sz w:val="20"/>
        </w:rPr>
        <w:t xml:space="preserve">pters </w:t>
      </w:r>
      <w:r w:rsidR="0003770E">
        <w:rPr>
          <w:rFonts w:ascii="Verdana" w:hAnsi="Verdana"/>
          <w:sz w:val="20"/>
        </w:rPr>
        <w:t>and some of the deadlines for that publication.</w:t>
      </w:r>
      <w:r w:rsidRPr="001029EB">
        <w:rPr>
          <w:rFonts w:ascii="Verdana" w:hAnsi="Verdana"/>
          <w:sz w:val="20"/>
        </w:rPr>
        <w:t xml:space="preserve"> </w:t>
      </w:r>
    </w:p>
    <w:p w14:paraId="33061D96" w14:textId="77777777" w:rsidR="00E8648B" w:rsidRDefault="00E8648B" w:rsidP="008A13A1">
      <w:pPr>
        <w:numPr>
          <w:ilvl w:val="1"/>
          <w:numId w:val="3"/>
        </w:numPr>
        <w:rPr>
          <w:rFonts w:ascii="Verdana" w:hAnsi="Verdana"/>
          <w:sz w:val="20"/>
        </w:rPr>
      </w:pPr>
      <w:r w:rsidRPr="0003770E">
        <w:rPr>
          <w:rFonts w:ascii="Verdana" w:hAnsi="Verdana"/>
          <w:sz w:val="20"/>
        </w:rPr>
        <w:t>First opp</w:t>
      </w:r>
      <w:r w:rsidR="0003770E">
        <w:rPr>
          <w:rFonts w:ascii="Verdana" w:hAnsi="Verdana"/>
          <w:sz w:val="20"/>
        </w:rPr>
        <w:t>ortunity</w:t>
      </w:r>
      <w:r w:rsidRPr="0003770E">
        <w:rPr>
          <w:rFonts w:ascii="Verdana" w:hAnsi="Verdana"/>
          <w:sz w:val="20"/>
        </w:rPr>
        <w:t xml:space="preserve"> to review draft is 3/31/21</w:t>
      </w:r>
      <w:r w:rsidR="0003770E">
        <w:rPr>
          <w:rFonts w:ascii="Verdana" w:hAnsi="Verdana"/>
          <w:sz w:val="20"/>
        </w:rPr>
        <w:t xml:space="preserve"> for MTG/RAC and UNEP members.</w:t>
      </w:r>
    </w:p>
    <w:p w14:paraId="0CA9E474" w14:textId="77777777" w:rsidR="0003770E" w:rsidRPr="0003770E" w:rsidRDefault="0003770E" w:rsidP="008A13A1">
      <w:pPr>
        <w:numPr>
          <w:ilvl w:val="1"/>
          <w:numId w:val="3"/>
        </w:numPr>
        <w:rPr>
          <w:rFonts w:ascii="Verdana" w:hAnsi="Verdana"/>
          <w:sz w:val="20"/>
        </w:rPr>
      </w:pPr>
      <w:r>
        <w:rPr>
          <w:rFonts w:ascii="Verdana" w:hAnsi="Verdana"/>
          <w:sz w:val="20"/>
        </w:rPr>
        <w:t>Chapters include information on safe storage and proper handling, controls technology, energy efficient operation with newer refrigerants.</w:t>
      </w:r>
    </w:p>
    <w:p w14:paraId="6CADEB43" w14:textId="77777777" w:rsidR="00411A27" w:rsidRPr="001029EB" w:rsidRDefault="00E8648B" w:rsidP="001029EB">
      <w:pPr>
        <w:numPr>
          <w:ilvl w:val="1"/>
          <w:numId w:val="3"/>
        </w:numPr>
        <w:rPr>
          <w:rFonts w:ascii="Verdana" w:hAnsi="Verdana"/>
          <w:sz w:val="20"/>
        </w:rPr>
      </w:pPr>
      <w:r w:rsidRPr="001029EB">
        <w:rPr>
          <w:rFonts w:ascii="Verdana" w:hAnsi="Verdana"/>
          <w:sz w:val="20"/>
        </w:rPr>
        <w:t>Discussed whether ammonia is part of this (typical industrial but certainly a green refrigerant</w:t>
      </w:r>
      <w:r w:rsidR="00411A27" w:rsidRPr="001029EB">
        <w:rPr>
          <w:rFonts w:ascii="Verdana" w:hAnsi="Verdana"/>
          <w:sz w:val="20"/>
        </w:rPr>
        <w:t>)</w:t>
      </w:r>
      <w:r w:rsidR="0003770E">
        <w:rPr>
          <w:rFonts w:ascii="Verdana" w:hAnsi="Verdana"/>
          <w:sz w:val="20"/>
        </w:rPr>
        <w:t>.</w:t>
      </w:r>
    </w:p>
    <w:p w14:paraId="67276139" w14:textId="77777777" w:rsidR="00411A27" w:rsidRPr="001029EB" w:rsidRDefault="00CB5BE7" w:rsidP="001029EB">
      <w:pPr>
        <w:numPr>
          <w:ilvl w:val="1"/>
          <w:numId w:val="3"/>
        </w:numPr>
        <w:rPr>
          <w:rFonts w:ascii="Verdana" w:hAnsi="Verdana"/>
          <w:sz w:val="20"/>
        </w:rPr>
      </w:pPr>
      <w:r>
        <w:rPr>
          <w:rFonts w:ascii="Verdana" w:hAnsi="Verdana"/>
          <w:sz w:val="20"/>
        </w:rPr>
        <w:t xml:space="preserve">Does not appear to be focused on </w:t>
      </w:r>
      <w:r w:rsidR="00411A27" w:rsidRPr="001029EB">
        <w:rPr>
          <w:rFonts w:ascii="Verdana" w:hAnsi="Verdana"/>
          <w:sz w:val="20"/>
        </w:rPr>
        <w:t>chiller plants</w:t>
      </w:r>
      <w:r>
        <w:rPr>
          <w:rFonts w:ascii="Verdana" w:hAnsi="Verdana"/>
          <w:sz w:val="20"/>
        </w:rPr>
        <w:t>.  So far has been on general refrigerants.</w:t>
      </w:r>
    </w:p>
    <w:p w14:paraId="6CC9B985" w14:textId="77777777" w:rsidR="00CB5BE7" w:rsidRDefault="00411A27" w:rsidP="001029EB">
      <w:pPr>
        <w:numPr>
          <w:ilvl w:val="1"/>
          <w:numId w:val="3"/>
        </w:numPr>
        <w:rPr>
          <w:rFonts w:ascii="Verdana" w:hAnsi="Verdana"/>
          <w:sz w:val="20"/>
        </w:rPr>
      </w:pPr>
      <w:r w:rsidRPr="001029EB">
        <w:rPr>
          <w:rFonts w:ascii="Verdana" w:hAnsi="Verdana"/>
          <w:sz w:val="20"/>
        </w:rPr>
        <w:t xml:space="preserve">What about air cooled VRF </w:t>
      </w:r>
      <w:r w:rsidR="00CB5BE7">
        <w:rPr>
          <w:rFonts w:ascii="Verdana" w:hAnsi="Verdana"/>
          <w:sz w:val="20"/>
        </w:rPr>
        <w:t>– is this system evaluated as well or are they focused on chiller plants?  Would like a fair assessment on other systems that has the potential to provide more potential losses than a chiller plant.</w:t>
      </w:r>
    </w:p>
    <w:p w14:paraId="11DF2026" w14:textId="77777777" w:rsidR="0029753E" w:rsidRPr="0029753E" w:rsidRDefault="0029753E" w:rsidP="0029753E"/>
    <w:p w14:paraId="37E11CF5" w14:textId="77777777" w:rsidR="00EA3439" w:rsidRDefault="00EA3439" w:rsidP="00B30A95">
      <w:pPr>
        <w:pStyle w:val="Heading6"/>
        <w:numPr>
          <w:ilvl w:val="0"/>
          <w:numId w:val="3"/>
        </w:numPr>
        <w:spacing w:line="240" w:lineRule="auto"/>
        <w:rPr>
          <w:rFonts w:ascii="Verdana" w:hAnsi="Verdana" w:cs="Times New Roman"/>
          <w:szCs w:val="24"/>
        </w:rPr>
      </w:pPr>
      <w:r>
        <w:rPr>
          <w:rFonts w:ascii="Verdana" w:hAnsi="Verdana" w:cs="Times New Roman"/>
          <w:szCs w:val="24"/>
        </w:rPr>
        <w:t>SPC 205 [Xu]</w:t>
      </w:r>
    </w:p>
    <w:p w14:paraId="5220C3F6" w14:textId="77777777" w:rsidR="00FD3EB9" w:rsidRDefault="00FD3EB9" w:rsidP="001029EB">
      <w:pPr>
        <w:numPr>
          <w:ilvl w:val="1"/>
          <w:numId w:val="3"/>
        </w:numPr>
        <w:rPr>
          <w:rFonts w:ascii="Verdana" w:hAnsi="Verdana"/>
          <w:sz w:val="20"/>
        </w:rPr>
      </w:pPr>
      <w:r>
        <w:rPr>
          <w:rFonts w:ascii="Verdana" w:hAnsi="Verdana"/>
          <w:sz w:val="20"/>
        </w:rPr>
        <w:t>No report out from Xu</w:t>
      </w:r>
      <w:r w:rsidR="0092742E">
        <w:rPr>
          <w:rFonts w:ascii="Verdana" w:hAnsi="Verdana"/>
          <w:sz w:val="20"/>
        </w:rPr>
        <w:t xml:space="preserve"> since absent.</w:t>
      </w:r>
    </w:p>
    <w:p w14:paraId="4E0A8FDB" w14:textId="77777777" w:rsidR="00FD3EB9" w:rsidRDefault="00FD3EB9" w:rsidP="001029EB">
      <w:pPr>
        <w:numPr>
          <w:ilvl w:val="1"/>
          <w:numId w:val="3"/>
        </w:numPr>
        <w:rPr>
          <w:rFonts w:ascii="Verdana" w:hAnsi="Verdana"/>
          <w:sz w:val="20"/>
        </w:rPr>
      </w:pPr>
      <w:r>
        <w:rPr>
          <w:rFonts w:ascii="Verdana" w:hAnsi="Verdana"/>
          <w:sz w:val="20"/>
        </w:rPr>
        <w:t>Discussion at length on concerns 8.6 has with modeling of cooling towers relative to other systems.  What are they going to do with the data?  Will models choose system types and if so, who is vetting data and model fairness between different system types</w:t>
      </w:r>
      <w:r w:rsidR="00354F61">
        <w:rPr>
          <w:rFonts w:ascii="Verdana" w:hAnsi="Verdana"/>
          <w:sz w:val="20"/>
        </w:rPr>
        <w:t>?</w:t>
      </w:r>
      <w:r>
        <w:rPr>
          <w:rFonts w:ascii="Verdana" w:hAnsi="Verdana"/>
          <w:sz w:val="20"/>
        </w:rPr>
        <w:t xml:space="preserve">  Will mode</w:t>
      </w:r>
      <w:r w:rsidR="00617866">
        <w:rPr>
          <w:rFonts w:ascii="Verdana" w:hAnsi="Verdana"/>
          <w:sz w:val="20"/>
        </w:rPr>
        <w:t>ls choose brand A or brand B?</w:t>
      </w:r>
      <w:r>
        <w:rPr>
          <w:rFonts w:ascii="Verdana" w:hAnsi="Verdana"/>
          <w:sz w:val="20"/>
        </w:rPr>
        <w:t xml:space="preserve"> Modeling has a lot of potential </w:t>
      </w:r>
      <w:r w:rsidR="00354F61">
        <w:rPr>
          <w:rFonts w:ascii="Verdana" w:hAnsi="Verdana"/>
          <w:sz w:val="20"/>
        </w:rPr>
        <w:t xml:space="preserve">benefits </w:t>
      </w:r>
      <w:r>
        <w:rPr>
          <w:rFonts w:ascii="Verdana" w:hAnsi="Verdana"/>
          <w:sz w:val="20"/>
        </w:rPr>
        <w:t>but also potential issues as well.</w:t>
      </w:r>
    </w:p>
    <w:p w14:paraId="063D9616" w14:textId="77777777" w:rsidR="00617866" w:rsidRDefault="00617866" w:rsidP="001029EB">
      <w:pPr>
        <w:numPr>
          <w:ilvl w:val="1"/>
          <w:numId w:val="3"/>
        </w:numPr>
        <w:rPr>
          <w:rFonts w:ascii="Verdana" w:hAnsi="Verdana"/>
          <w:sz w:val="20"/>
        </w:rPr>
      </w:pPr>
      <w:r>
        <w:rPr>
          <w:rFonts w:ascii="Verdana" w:hAnsi="Verdana"/>
          <w:sz w:val="20"/>
        </w:rPr>
        <w:t>Discussed defined data boundaries of CTI vs what 205 data that is being requested.</w:t>
      </w:r>
    </w:p>
    <w:p w14:paraId="03B36F16" w14:textId="77777777" w:rsidR="000C0901" w:rsidRDefault="000C0901" w:rsidP="00411A27"/>
    <w:p w14:paraId="15B94F19" w14:textId="77777777" w:rsidR="00090B12" w:rsidRPr="00411A27" w:rsidRDefault="00090B12" w:rsidP="00411A27"/>
    <w:p w14:paraId="011C3D17" w14:textId="77777777" w:rsidR="00EA3439" w:rsidRPr="00EA3439" w:rsidRDefault="00EA3439" w:rsidP="00EA3439"/>
    <w:p w14:paraId="33604804" w14:textId="77777777" w:rsidR="00D87598" w:rsidRDefault="00D87598" w:rsidP="00B30A95">
      <w:pPr>
        <w:pStyle w:val="Heading6"/>
        <w:numPr>
          <w:ilvl w:val="0"/>
          <w:numId w:val="3"/>
        </w:numPr>
        <w:spacing w:line="240" w:lineRule="auto"/>
        <w:rPr>
          <w:rFonts w:ascii="Verdana" w:hAnsi="Verdana" w:cs="Times New Roman"/>
          <w:szCs w:val="24"/>
        </w:rPr>
      </w:pPr>
      <w:r>
        <w:rPr>
          <w:rFonts w:ascii="Verdana" w:hAnsi="Verdana" w:cs="Times New Roman"/>
          <w:szCs w:val="24"/>
        </w:rPr>
        <w:t>TC 3.6 Water Treatment [Cohen]</w:t>
      </w:r>
    </w:p>
    <w:p w14:paraId="0FB77ED3" w14:textId="77777777" w:rsidR="009F70A8" w:rsidRDefault="009F70A8" w:rsidP="001029EB">
      <w:pPr>
        <w:numPr>
          <w:ilvl w:val="1"/>
          <w:numId w:val="3"/>
        </w:numPr>
        <w:rPr>
          <w:rFonts w:ascii="Verdana" w:hAnsi="Verdana"/>
          <w:sz w:val="20"/>
        </w:rPr>
      </w:pPr>
      <w:r>
        <w:rPr>
          <w:rFonts w:ascii="Verdana" w:hAnsi="Verdana"/>
          <w:sz w:val="20"/>
        </w:rPr>
        <w:t>TC3.6 research is working on a r</w:t>
      </w:r>
      <w:r w:rsidR="000C284A" w:rsidRPr="001029EB">
        <w:rPr>
          <w:rFonts w:ascii="Verdana" w:hAnsi="Verdana"/>
          <w:sz w:val="20"/>
        </w:rPr>
        <w:t xml:space="preserve">esearch project </w:t>
      </w:r>
      <w:r>
        <w:rPr>
          <w:rFonts w:ascii="Verdana" w:hAnsi="Verdana"/>
          <w:sz w:val="20"/>
        </w:rPr>
        <w:t xml:space="preserve">to look at </w:t>
      </w:r>
      <w:r w:rsidR="000C284A" w:rsidRPr="001029EB">
        <w:rPr>
          <w:rFonts w:ascii="Verdana" w:hAnsi="Verdana"/>
          <w:sz w:val="20"/>
        </w:rPr>
        <w:t xml:space="preserve">secondary disinfection </w:t>
      </w:r>
      <w:r>
        <w:rPr>
          <w:rFonts w:ascii="Verdana" w:hAnsi="Verdana"/>
          <w:sz w:val="20"/>
        </w:rPr>
        <w:t>regulations in different states.  They are in the process of writing a PTAR as they are looking for a tool or product as a result of this project so taking a slightly different path.</w:t>
      </w:r>
    </w:p>
    <w:p w14:paraId="0D891A91" w14:textId="77777777" w:rsidR="009F70A8" w:rsidRDefault="009F70A8" w:rsidP="001029EB">
      <w:pPr>
        <w:numPr>
          <w:ilvl w:val="1"/>
          <w:numId w:val="3"/>
        </w:numPr>
        <w:rPr>
          <w:rFonts w:ascii="Verdana" w:hAnsi="Verdana"/>
          <w:sz w:val="20"/>
        </w:rPr>
      </w:pPr>
      <w:r>
        <w:rPr>
          <w:rFonts w:ascii="Verdana" w:hAnsi="Verdana"/>
          <w:sz w:val="20"/>
        </w:rPr>
        <w:t>TC3.6 programs for the summer meeting include boiler chemistry (with 3 presentations including pretreatment, internal chemistry and condensate return chemistry).  Another program on building domestic hot water systems with a legionella focused approach.  Presentations will include flushing, temperature and building design/storage tanks</w:t>
      </w:r>
      <w:r w:rsidR="006E6C1B">
        <w:rPr>
          <w:rFonts w:ascii="Verdana" w:hAnsi="Verdana"/>
          <w:sz w:val="20"/>
        </w:rPr>
        <w:t>.</w:t>
      </w:r>
      <w:r>
        <w:rPr>
          <w:rFonts w:ascii="Verdana" w:hAnsi="Verdana"/>
          <w:sz w:val="20"/>
        </w:rPr>
        <w:t xml:space="preserve"> </w:t>
      </w:r>
    </w:p>
    <w:p w14:paraId="5FCCE775" w14:textId="77777777" w:rsidR="00D87598" w:rsidRPr="00FD7E09" w:rsidRDefault="00D87598" w:rsidP="00D87598"/>
    <w:p w14:paraId="52D84D3B" w14:textId="77777777" w:rsidR="00D87598" w:rsidRDefault="00D87598" w:rsidP="00B30A95">
      <w:pPr>
        <w:pStyle w:val="Heading6"/>
        <w:numPr>
          <w:ilvl w:val="0"/>
          <w:numId w:val="3"/>
        </w:numPr>
        <w:spacing w:line="240" w:lineRule="auto"/>
        <w:rPr>
          <w:rFonts w:ascii="Arial" w:hAnsi="Arial" w:cs="Arial"/>
          <w:b w:val="0"/>
          <w:sz w:val="22"/>
          <w:szCs w:val="22"/>
        </w:rPr>
      </w:pPr>
      <w:r>
        <w:rPr>
          <w:rFonts w:ascii="Verdana" w:hAnsi="Verdana" w:cs="Times New Roman"/>
          <w:szCs w:val="24"/>
        </w:rPr>
        <w:t xml:space="preserve"> TC 2.8 Building Environmental Impacts and Sustainability [</w:t>
      </w:r>
      <w:r w:rsidR="00B30A95">
        <w:rPr>
          <w:rFonts w:ascii="Verdana" w:hAnsi="Verdana" w:cs="Times New Roman"/>
          <w:szCs w:val="24"/>
        </w:rPr>
        <w:t>TBD]</w:t>
      </w:r>
      <w:r w:rsidRPr="00B30A95">
        <w:rPr>
          <w:rFonts w:ascii="Arial" w:hAnsi="Arial" w:cs="Arial"/>
          <w:b w:val="0"/>
          <w:sz w:val="22"/>
          <w:szCs w:val="22"/>
        </w:rPr>
        <w:t xml:space="preserve">  </w:t>
      </w:r>
    </w:p>
    <w:p w14:paraId="4F17AACC" w14:textId="77777777" w:rsidR="000C284A" w:rsidRPr="001029EB" w:rsidRDefault="000C284A" w:rsidP="001029EB">
      <w:pPr>
        <w:numPr>
          <w:ilvl w:val="1"/>
          <w:numId w:val="3"/>
        </w:numPr>
        <w:rPr>
          <w:rFonts w:ascii="Verdana" w:hAnsi="Verdana"/>
          <w:sz w:val="20"/>
        </w:rPr>
      </w:pPr>
      <w:r w:rsidRPr="001029EB">
        <w:rPr>
          <w:rFonts w:ascii="Verdana" w:hAnsi="Verdana"/>
          <w:sz w:val="20"/>
        </w:rPr>
        <w:t>No one to report out</w:t>
      </w:r>
    </w:p>
    <w:p w14:paraId="5A003032" w14:textId="77777777" w:rsidR="00D87598" w:rsidRDefault="00D87598" w:rsidP="00D87598"/>
    <w:p w14:paraId="5445D112" w14:textId="77777777" w:rsidR="00D87598" w:rsidRDefault="00DA4670" w:rsidP="00D87598">
      <w:pPr>
        <w:numPr>
          <w:ilvl w:val="0"/>
          <w:numId w:val="3"/>
        </w:numPr>
        <w:rPr>
          <w:rFonts w:ascii="Verdana" w:hAnsi="Verdana" w:cs="Arial"/>
          <w:b/>
          <w:sz w:val="20"/>
        </w:rPr>
      </w:pPr>
      <w:r>
        <w:rPr>
          <w:rFonts w:ascii="Verdana" w:hAnsi="Verdana" w:cs="Arial"/>
          <w:b/>
          <w:sz w:val="20"/>
        </w:rPr>
        <w:t>STD 189.1 [Buckley</w:t>
      </w:r>
      <w:r w:rsidR="00D87598" w:rsidRPr="00584FDE">
        <w:rPr>
          <w:rFonts w:ascii="Verdana" w:hAnsi="Verdana" w:cs="Arial"/>
          <w:b/>
          <w:sz w:val="20"/>
        </w:rPr>
        <w:t>]</w:t>
      </w:r>
    </w:p>
    <w:p w14:paraId="15727064" w14:textId="77777777" w:rsidR="00D87598" w:rsidRPr="00EF1E28" w:rsidRDefault="000C284A" w:rsidP="009455C6">
      <w:pPr>
        <w:numPr>
          <w:ilvl w:val="1"/>
          <w:numId w:val="3"/>
        </w:numPr>
        <w:rPr>
          <w:rFonts w:ascii="Arial" w:hAnsi="Arial" w:cs="Arial"/>
        </w:rPr>
      </w:pPr>
      <w:r w:rsidRPr="00EF1E28">
        <w:rPr>
          <w:rFonts w:ascii="Verdana" w:hAnsi="Verdana" w:cs="Arial"/>
          <w:sz w:val="20"/>
        </w:rPr>
        <w:t xml:space="preserve">No update </w:t>
      </w:r>
      <w:r w:rsidR="00182A4B" w:rsidRPr="00EF1E28">
        <w:rPr>
          <w:rFonts w:ascii="Verdana" w:hAnsi="Verdana" w:cs="Arial"/>
          <w:sz w:val="20"/>
        </w:rPr>
        <w:t xml:space="preserve">relative to evaporative cooling </w:t>
      </w:r>
      <w:r w:rsidRPr="00EF1E28">
        <w:rPr>
          <w:rFonts w:ascii="Verdana" w:hAnsi="Verdana" w:cs="Arial"/>
          <w:sz w:val="20"/>
        </w:rPr>
        <w:t xml:space="preserve">per Adam </w:t>
      </w:r>
    </w:p>
    <w:p w14:paraId="624E5F6D" w14:textId="77777777" w:rsidR="00182A4B" w:rsidRPr="00182A4B" w:rsidRDefault="00182A4B" w:rsidP="00182A4B">
      <w:pPr>
        <w:ind w:left="702"/>
        <w:rPr>
          <w:rFonts w:ascii="Arial" w:hAnsi="Arial" w:cs="Arial"/>
          <w:b/>
        </w:rPr>
      </w:pPr>
    </w:p>
    <w:p w14:paraId="73AFD427" w14:textId="77777777" w:rsidR="00D87598" w:rsidRDefault="00D87598" w:rsidP="00D87598">
      <w:pPr>
        <w:pStyle w:val="Heading6"/>
        <w:numPr>
          <w:ilvl w:val="0"/>
          <w:numId w:val="3"/>
        </w:numPr>
        <w:spacing w:line="240" w:lineRule="auto"/>
        <w:rPr>
          <w:rFonts w:ascii="Verdana" w:hAnsi="Verdana" w:cs="Times New Roman"/>
          <w:szCs w:val="24"/>
        </w:rPr>
      </w:pPr>
      <w:r>
        <w:rPr>
          <w:rFonts w:ascii="Verdana" w:hAnsi="Verdana" w:cs="Times New Roman"/>
          <w:szCs w:val="24"/>
        </w:rPr>
        <w:t xml:space="preserve"> STD 90.1 [Lindahl/Morrison]</w:t>
      </w:r>
    </w:p>
    <w:p w14:paraId="3B6ACA2A" w14:textId="77777777" w:rsidR="00AD0388" w:rsidRDefault="00AD0388" w:rsidP="001029EB">
      <w:pPr>
        <w:numPr>
          <w:ilvl w:val="1"/>
          <w:numId w:val="3"/>
        </w:numPr>
        <w:rPr>
          <w:rFonts w:ascii="Verdana" w:hAnsi="Verdana"/>
          <w:sz w:val="20"/>
        </w:rPr>
      </w:pPr>
      <w:r>
        <w:rPr>
          <w:rFonts w:ascii="Verdana" w:hAnsi="Verdana"/>
          <w:sz w:val="20"/>
        </w:rPr>
        <w:t>Lindahl report out to 90.1 on behalf of 8.6 and 3.6:</w:t>
      </w:r>
    </w:p>
    <w:p w14:paraId="0ADA799D" w14:textId="77777777" w:rsidR="00AD0388" w:rsidRDefault="00AD0388" w:rsidP="00AD0388">
      <w:pPr>
        <w:numPr>
          <w:ilvl w:val="2"/>
          <w:numId w:val="3"/>
        </w:numPr>
        <w:rPr>
          <w:rFonts w:ascii="Verdana" w:hAnsi="Verdana"/>
          <w:sz w:val="20"/>
        </w:rPr>
      </w:pPr>
      <w:r>
        <w:rPr>
          <w:rFonts w:ascii="Verdana" w:hAnsi="Verdana"/>
          <w:sz w:val="20"/>
        </w:rPr>
        <w:t>“</w:t>
      </w:r>
      <w:r w:rsidRPr="00AD0388">
        <w:rPr>
          <w:rFonts w:ascii="Verdana" w:hAnsi="Verdana"/>
          <w:sz w:val="20"/>
        </w:rPr>
        <w:t xml:space="preserve">We are currently focused with the Cooling Technology Institute to enable certification of dry cooler products in the US and globally.  Significant progress has been made on a certification program, potentially forming a joint program with </w:t>
      </w:r>
      <w:proofErr w:type="spellStart"/>
      <w:r w:rsidRPr="00AD0388">
        <w:rPr>
          <w:rFonts w:ascii="Verdana" w:hAnsi="Verdana"/>
          <w:sz w:val="20"/>
        </w:rPr>
        <w:t>Eurovent</w:t>
      </w:r>
      <w:proofErr w:type="spellEnd"/>
      <w:r w:rsidRPr="00AD0388">
        <w:rPr>
          <w:rFonts w:ascii="Verdana" w:hAnsi="Verdana"/>
          <w:sz w:val="20"/>
        </w:rPr>
        <w:t xml:space="preserve"> </w:t>
      </w:r>
      <w:proofErr w:type="spellStart"/>
      <w:r w:rsidRPr="00AD0388">
        <w:rPr>
          <w:rFonts w:ascii="Verdana" w:hAnsi="Verdana"/>
          <w:sz w:val="20"/>
        </w:rPr>
        <w:t>Certita</w:t>
      </w:r>
      <w:proofErr w:type="spellEnd"/>
      <w:r w:rsidRPr="00AD0388">
        <w:rPr>
          <w:rFonts w:ascii="Verdana" w:hAnsi="Verdana"/>
          <w:sz w:val="20"/>
        </w:rPr>
        <w:t xml:space="preserve"> Certification, which we hope can be in place and operating within the next year.  Note that </w:t>
      </w:r>
      <w:proofErr w:type="spellStart"/>
      <w:r w:rsidRPr="00AD0388">
        <w:rPr>
          <w:rFonts w:ascii="Verdana" w:hAnsi="Verdana"/>
          <w:sz w:val="20"/>
        </w:rPr>
        <w:t>Eurovent</w:t>
      </w:r>
      <w:proofErr w:type="spellEnd"/>
      <w:r w:rsidRPr="00AD0388">
        <w:rPr>
          <w:rFonts w:ascii="Verdana" w:hAnsi="Verdana"/>
          <w:sz w:val="20"/>
        </w:rPr>
        <w:t xml:space="preserve"> </w:t>
      </w:r>
      <w:proofErr w:type="spellStart"/>
      <w:r w:rsidRPr="00AD0388">
        <w:rPr>
          <w:rFonts w:ascii="Verdana" w:hAnsi="Verdana"/>
          <w:sz w:val="20"/>
        </w:rPr>
        <w:t>Certita</w:t>
      </w:r>
      <w:proofErr w:type="spellEnd"/>
      <w:r w:rsidRPr="00AD0388">
        <w:rPr>
          <w:rFonts w:ascii="Verdana" w:hAnsi="Verdana"/>
          <w:sz w:val="20"/>
        </w:rPr>
        <w:t xml:space="preserve"> currently has an active certification program in Europe for dry coolers.</w:t>
      </w:r>
      <w:r>
        <w:rPr>
          <w:rFonts w:ascii="Verdana" w:hAnsi="Verdana"/>
          <w:sz w:val="20"/>
        </w:rPr>
        <w:t>”</w:t>
      </w:r>
    </w:p>
    <w:p w14:paraId="7A783307" w14:textId="77777777" w:rsidR="00AD0388" w:rsidRDefault="00AD0388" w:rsidP="00AD0388">
      <w:pPr>
        <w:numPr>
          <w:ilvl w:val="2"/>
          <w:numId w:val="3"/>
        </w:numPr>
        <w:rPr>
          <w:rFonts w:ascii="Verdana" w:hAnsi="Verdana"/>
          <w:sz w:val="20"/>
        </w:rPr>
      </w:pPr>
      <w:r>
        <w:rPr>
          <w:rFonts w:ascii="Verdana" w:hAnsi="Verdana"/>
          <w:sz w:val="20"/>
        </w:rPr>
        <w:t>“</w:t>
      </w:r>
      <w:r w:rsidRPr="00AD0388">
        <w:rPr>
          <w:rFonts w:ascii="Verdana" w:hAnsi="Verdana"/>
          <w:sz w:val="20"/>
        </w:rPr>
        <w:t>Other ongoing TC efforts with CTI include the development of a testing standard and later a certification program for adiabatic fluid coolers and other related products.  If you recall, a test standard and a minimum efficiency for dry coolers were added into the 2019 Standard.  We plan to bring forth a proposal later this cycle for inclusion of a minimum efficiency requirement and accompanying test standard for adiabatic fluid coolers in the heat rejection efficiency table.</w:t>
      </w:r>
      <w:r>
        <w:rPr>
          <w:rFonts w:ascii="Verdana" w:hAnsi="Verdana"/>
          <w:sz w:val="20"/>
        </w:rPr>
        <w:t>”</w:t>
      </w:r>
    </w:p>
    <w:p w14:paraId="704AA02E" w14:textId="77777777" w:rsidR="00AD0388" w:rsidRDefault="00AD0388" w:rsidP="00AD0388">
      <w:pPr>
        <w:numPr>
          <w:ilvl w:val="2"/>
          <w:numId w:val="3"/>
        </w:numPr>
        <w:rPr>
          <w:rFonts w:ascii="Verdana" w:hAnsi="Verdana"/>
          <w:sz w:val="20"/>
        </w:rPr>
      </w:pPr>
      <w:r>
        <w:rPr>
          <w:rFonts w:ascii="Verdana" w:hAnsi="Verdana"/>
          <w:sz w:val="20"/>
        </w:rPr>
        <w:t>“</w:t>
      </w:r>
      <w:r w:rsidRPr="00AD0388">
        <w:rPr>
          <w:rFonts w:ascii="Verdana" w:hAnsi="Verdana"/>
          <w:sz w:val="20"/>
        </w:rPr>
        <w:t>Also note that Guideline 12-2020, Minimizing the Risk of Legionellosis Associated with Building Water Systems is now on continuous maintenance along with Standard 188-2018 and each are receiving CMPs which help to keep these documents updated.  Both documents are available to help SSPC 90.1 balance the often conflicting needs for hygiene and energy efficiency in Building Water Systems.  Another Standard actively under development is Standard 514, which is intended to cover hazards other than Legionella in building water systems.  This new standard is also expected to impact energy efficiency decisions and has a target date for publication of 2022.</w:t>
      </w:r>
      <w:r>
        <w:rPr>
          <w:rFonts w:ascii="Verdana" w:hAnsi="Verdana"/>
          <w:sz w:val="20"/>
        </w:rPr>
        <w:t>”</w:t>
      </w:r>
    </w:p>
    <w:p w14:paraId="79F002AA" w14:textId="77777777" w:rsidR="00AD0388" w:rsidRDefault="00AD0388" w:rsidP="00AD0388">
      <w:pPr>
        <w:numPr>
          <w:ilvl w:val="2"/>
          <w:numId w:val="3"/>
        </w:numPr>
        <w:rPr>
          <w:rFonts w:ascii="Verdana" w:hAnsi="Verdana"/>
          <w:sz w:val="20"/>
        </w:rPr>
      </w:pPr>
      <w:r>
        <w:rPr>
          <w:rFonts w:ascii="Verdana" w:hAnsi="Verdana"/>
          <w:sz w:val="20"/>
        </w:rPr>
        <w:t>“</w:t>
      </w:r>
      <w:r w:rsidRPr="00AD0388">
        <w:rPr>
          <w:rFonts w:ascii="Verdana" w:hAnsi="Verdana"/>
          <w:sz w:val="20"/>
        </w:rPr>
        <w:t>Other MSC proposals related to heat rejection equipment efficiency are in review by the TCs for the MSC.</w:t>
      </w:r>
      <w:r>
        <w:rPr>
          <w:rFonts w:ascii="Verdana" w:hAnsi="Verdana"/>
          <w:sz w:val="20"/>
        </w:rPr>
        <w:t>”</w:t>
      </w:r>
    </w:p>
    <w:p w14:paraId="07A31AA3" w14:textId="77777777" w:rsidR="00CE2D76" w:rsidRDefault="001F1FDF" w:rsidP="001029EB">
      <w:pPr>
        <w:numPr>
          <w:ilvl w:val="1"/>
          <w:numId w:val="3"/>
        </w:numPr>
        <w:rPr>
          <w:rFonts w:ascii="Verdana" w:hAnsi="Verdana"/>
          <w:sz w:val="20"/>
        </w:rPr>
      </w:pPr>
      <w:r w:rsidRPr="001029EB">
        <w:rPr>
          <w:rFonts w:ascii="Verdana" w:hAnsi="Verdana"/>
          <w:sz w:val="20"/>
        </w:rPr>
        <w:t xml:space="preserve">Per </w:t>
      </w:r>
      <w:r w:rsidR="00CE2D76">
        <w:rPr>
          <w:rFonts w:ascii="Verdana" w:hAnsi="Verdana"/>
          <w:sz w:val="20"/>
        </w:rPr>
        <w:t>Morrison, regulatory issue coming up in Singapore related to refrigerants and global warming potential (GWP).  Singapore has recently put out a proposed regulation on mini-splits, refrigerators and water cooled chillers.  The mini-splits have a limit of 750 GWP.  Refrigerators are also very low. Proposing a limit of 15 GWP for water cooled chillers.  There is no limit for air cooled chillers but burden is placed on water cooled chillers.  Only applies to HVAC applications so TC8.6 may need to submit a comment.</w:t>
      </w:r>
    </w:p>
    <w:p w14:paraId="1741A1D4" w14:textId="77777777" w:rsidR="00DB4D4D" w:rsidRDefault="00CE2D76" w:rsidP="00CE2D76">
      <w:pPr>
        <w:numPr>
          <w:ilvl w:val="2"/>
          <w:numId w:val="3"/>
        </w:numPr>
        <w:rPr>
          <w:rFonts w:ascii="Verdana" w:hAnsi="Verdana"/>
          <w:sz w:val="20"/>
        </w:rPr>
      </w:pPr>
      <w:r>
        <w:rPr>
          <w:rFonts w:ascii="Verdana" w:hAnsi="Verdana"/>
          <w:sz w:val="20"/>
        </w:rPr>
        <w:lastRenderedPageBreak/>
        <w:t xml:space="preserve">TC8.6 will plan on offering comments through either the main committee or the regulatory subcommittee.  </w:t>
      </w:r>
    </w:p>
    <w:p w14:paraId="4BEA07D9" w14:textId="77777777" w:rsidR="001F1FDF" w:rsidRDefault="00DB4D4D" w:rsidP="00CE2D76">
      <w:pPr>
        <w:numPr>
          <w:ilvl w:val="2"/>
          <w:numId w:val="3"/>
        </w:numPr>
        <w:rPr>
          <w:rFonts w:ascii="Verdana" w:hAnsi="Verdana"/>
          <w:sz w:val="20"/>
        </w:rPr>
      </w:pPr>
      <w:r>
        <w:rPr>
          <w:rFonts w:ascii="Verdana" w:hAnsi="Verdana"/>
          <w:sz w:val="20"/>
        </w:rPr>
        <w:t xml:space="preserve">TC8.6 </w:t>
      </w:r>
      <w:r w:rsidR="00CE2D76">
        <w:rPr>
          <w:rFonts w:ascii="Verdana" w:hAnsi="Verdana"/>
          <w:sz w:val="20"/>
        </w:rPr>
        <w:t>will also</w:t>
      </w:r>
      <w:r w:rsidR="00EF1E28">
        <w:rPr>
          <w:rFonts w:ascii="Verdana" w:hAnsi="Verdana"/>
          <w:sz w:val="20"/>
        </w:rPr>
        <w:t xml:space="preserve"> </w:t>
      </w:r>
      <w:r w:rsidR="00CE2D76">
        <w:rPr>
          <w:rFonts w:ascii="Verdana" w:hAnsi="Verdana"/>
          <w:sz w:val="20"/>
        </w:rPr>
        <w:t xml:space="preserve">reach out to local </w:t>
      </w:r>
      <w:r>
        <w:rPr>
          <w:rFonts w:ascii="Verdana" w:hAnsi="Verdana"/>
          <w:sz w:val="20"/>
        </w:rPr>
        <w:t>Singapore</w:t>
      </w:r>
      <w:r w:rsidR="00CE2D76">
        <w:rPr>
          <w:rFonts w:ascii="Verdana" w:hAnsi="Verdana"/>
          <w:sz w:val="20"/>
        </w:rPr>
        <w:t xml:space="preserve"> ASHRAE chapter to solicit comments.</w:t>
      </w:r>
    </w:p>
    <w:p w14:paraId="6C3BF4C2" w14:textId="77777777" w:rsidR="00DB4D4D" w:rsidRPr="001029EB" w:rsidRDefault="00DB4D4D" w:rsidP="00CE2D76">
      <w:pPr>
        <w:numPr>
          <w:ilvl w:val="2"/>
          <w:numId w:val="3"/>
        </w:numPr>
        <w:rPr>
          <w:rFonts w:ascii="Verdana" w:hAnsi="Verdana"/>
          <w:sz w:val="20"/>
        </w:rPr>
      </w:pPr>
      <w:r>
        <w:rPr>
          <w:rFonts w:ascii="Verdana" w:hAnsi="Verdana"/>
          <w:sz w:val="20"/>
        </w:rPr>
        <w:t>Comments will come from TC (be clear it is from 8.6 and not ASHRAE as a whole)</w:t>
      </w:r>
    </w:p>
    <w:p w14:paraId="5329AA04" w14:textId="77777777" w:rsidR="0026427C" w:rsidRDefault="0026427C" w:rsidP="001029EB">
      <w:pPr>
        <w:numPr>
          <w:ilvl w:val="1"/>
          <w:numId w:val="3"/>
        </w:numPr>
        <w:rPr>
          <w:rFonts w:ascii="Verdana" w:hAnsi="Verdana"/>
          <w:sz w:val="20"/>
        </w:rPr>
      </w:pPr>
      <w:r>
        <w:rPr>
          <w:rFonts w:ascii="Verdana" w:hAnsi="Verdana"/>
          <w:sz w:val="20"/>
        </w:rPr>
        <w:t>Committee discussed at length various concerns and potential methods to elevate discussions and awareness of legionella concerns when starting up hot water systems in idle buildings.</w:t>
      </w:r>
    </w:p>
    <w:p w14:paraId="006C38E5" w14:textId="77777777" w:rsidR="0010036B" w:rsidRDefault="0010036B" w:rsidP="0010036B">
      <w:pPr>
        <w:numPr>
          <w:ilvl w:val="2"/>
          <w:numId w:val="3"/>
        </w:numPr>
        <w:rPr>
          <w:rFonts w:ascii="Verdana" w:hAnsi="Verdana"/>
          <w:sz w:val="20"/>
        </w:rPr>
      </w:pPr>
      <w:r>
        <w:rPr>
          <w:rFonts w:ascii="Verdana" w:hAnsi="Verdana"/>
          <w:sz w:val="20"/>
        </w:rPr>
        <w:t>Jon Cohen will discuss issue in next EHC meeting</w:t>
      </w:r>
    </w:p>
    <w:p w14:paraId="52CF49B6" w14:textId="77777777" w:rsidR="0010036B" w:rsidRDefault="0010036B" w:rsidP="0010036B">
      <w:pPr>
        <w:numPr>
          <w:ilvl w:val="2"/>
          <w:numId w:val="3"/>
        </w:numPr>
        <w:rPr>
          <w:rFonts w:ascii="Verdana" w:hAnsi="Verdana"/>
          <w:sz w:val="20"/>
        </w:rPr>
      </w:pPr>
      <w:r>
        <w:rPr>
          <w:rFonts w:ascii="Verdana" w:hAnsi="Verdana"/>
          <w:sz w:val="20"/>
        </w:rPr>
        <w:t>Backup plan is to go through TAC with Kevin Mercer (section 8 head) and Jon Cohen.</w:t>
      </w:r>
    </w:p>
    <w:p w14:paraId="754B9E83" w14:textId="77777777" w:rsidR="0010036B" w:rsidRPr="0010036B" w:rsidRDefault="0010036B" w:rsidP="0010036B">
      <w:pPr>
        <w:numPr>
          <w:ilvl w:val="2"/>
          <w:numId w:val="3"/>
        </w:numPr>
        <w:rPr>
          <w:rFonts w:ascii="Verdana" w:hAnsi="Verdana"/>
          <w:sz w:val="20"/>
        </w:rPr>
      </w:pPr>
      <w:r>
        <w:rPr>
          <w:rFonts w:ascii="Verdana" w:hAnsi="Verdana"/>
          <w:sz w:val="20"/>
        </w:rPr>
        <w:t>Michael Patton will take the lead on drafting subcommittee letter</w:t>
      </w:r>
    </w:p>
    <w:p w14:paraId="710CF342" w14:textId="77777777" w:rsidR="00FC309D" w:rsidRPr="00476FE3" w:rsidRDefault="00FC309D" w:rsidP="00D87598">
      <w:pPr>
        <w:rPr>
          <w:rFonts w:ascii="Verdana" w:hAnsi="Verdana"/>
          <w:sz w:val="20"/>
        </w:rPr>
      </w:pPr>
    </w:p>
    <w:p w14:paraId="18DD2BEE" w14:textId="77777777" w:rsidR="00D87598" w:rsidRDefault="00D87598" w:rsidP="001029EB">
      <w:pPr>
        <w:pStyle w:val="Heading6"/>
        <w:numPr>
          <w:ilvl w:val="0"/>
          <w:numId w:val="3"/>
        </w:numPr>
        <w:spacing w:line="240" w:lineRule="auto"/>
        <w:rPr>
          <w:rFonts w:ascii="Verdana" w:hAnsi="Verdana" w:cs="Times New Roman"/>
          <w:szCs w:val="24"/>
        </w:rPr>
      </w:pPr>
      <w:r>
        <w:rPr>
          <w:rFonts w:ascii="Verdana" w:hAnsi="Verdana" w:cs="Times New Roman"/>
          <w:szCs w:val="24"/>
        </w:rPr>
        <w:t>Title 24 [</w:t>
      </w:r>
      <w:r w:rsidR="00EA3439">
        <w:rPr>
          <w:rFonts w:ascii="Verdana" w:hAnsi="Verdana" w:cs="Times New Roman"/>
          <w:szCs w:val="24"/>
        </w:rPr>
        <w:t>Morrison</w:t>
      </w:r>
      <w:r>
        <w:rPr>
          <w:rFonts w:ascii="Verdana" w:hAnsi="Verdana" w:cs="Times New Roman"/>
          <w:szCs w:val="24"/>
        </w:rPr>
        <w:t>]</w:t>
      </w:r>
    </w:p>
    <w:p w14:paraId="77EB1429" w14:textId="77777777" w:rsidR="00FC309D" w:rsidRPr="001029EB" w:rsidRDefault="005E01BF" w:rsidP="001029EB">
      <w:pPr>
        <w:numPr>
          <w:ilvl w:val="1"/>
          <w:numId w:val="3"/>
        </w:numPr>
        <w:rPr>
          <w:rFonts w:ascii="Verdana" w:hAnsi="Verdana"/>
          <w:sz w:val="20"/>
        </w:rPr>
      </w:pPr>
      <w:r>
        <w:rPr>
          <w:rFonts w:ascii="Verdana" w:hAnsi="Verdana"/>
          <w:sz w:val="20"/>
        </w:rPr>
        <w:t xml:space="preserve">Cooling towers are not currently included in </w:t>
      </w:r>
      <w:r w:rsidR="00E2482E" w:rsidRPr="001029EB">
        <w:rPr>
          <w:rFonts w:ascii="Verdana" w:hAnsi="Verdana"/>
          <w:sz w:val="20"/>
        </w:rPr>
        <w:t>this code cycle</w:t>
      </w:r>
    </w:p>
    <w:p w14:paraId="10716CC6" w14:textId="77777777" w:rsidR="00354F61" w:rsidRDefault="00E2482E" w:rsidP="00B41819">
      <w:pPr>
        <w:numPr>
          <w:ilvl w:val="1"/>
          <w:numId w:val="3"/>
        </w:numPr>
        <w:rPr>
          <w:rFonts w:ascii="Verdana" w:hAnsi="Verdana"/>
          <w:sz w:val="20"/>
        </w:rPr>
      </w:pPr>
      <w:r w:rsidRPr="00354F61">
        <w:rPr>
          <w:rFonts w:ascii="Verdana" w:hAnsi="Verdana"/>
          <w:sz w:val="20"/>
        </w:rPr>
        <w:t xml:space="preserve">Last </w:t>
      </w:r>
      <w:r w:rsidR="005E01BF" w:rsidRPr="00354F61">
        <w:rPr>
          <w:rFonts w:ascii="Verdana" w:hAnsi="Verdana"/>
          <w:sz w:val="20"/>
        </w:rPr>
        <w:t xml:space="preserve">cycle water cooled chillers over </w:t>
      </w:r>
      <w:r w:rsidRPr="00354F61">
        <w:rPr>
          <w:rFonts w:ascii="Verdana" w:hAnsi="Verdana"/>
          <w:sz w:val="20"/>
        </w:rPr>
        <w:t xml:space="preserve">300 tons had to use </w:t>
      </w:r>
      <w:r w:rsidR="005E01BF" w:rsidRPr="00354F61">
        <w:rPr>
          <w:rFonts w:ascii="Verdana" w:hAnsi="Verdana"/>
          <w:sz w:val="20"/>
        </w:rPr>
        <w:t xml:space="preserve">cooling towers with an ASHRAE </w:t>
      </w:r>
      <w:r w:rsidRPr="00354F61">
        <w:rPr>
          <w:rFonts w:ascii="Verdana" w:hAnsi="Verdana"/>
          <w:sz w:val="20"/>
        </w:rPr>
        <w:t>min</w:t>
      </w:r>
      <w:r w:rsidR="005E01BF" w:rsidRPr="00354F61">
        <w:rPr>
          <w:rFonts w:ascii="Verdana" w:hAnsi="Verdana"/>
          <w:sz w:val="20"/>
        </w:rPr>
        <w:t>imum</w:t>
      </w:r>
      <w:r w:rsidRPr="00354F61">
        <w:rPr>
          <w:rFonts w:ascii="Verdana" w:hAnsi="Verdana"/>
          <w:sz w:val="20"/>
        </w:rPr>
        <w:t xml:space="preserve"> </w:t>
      </w:r>
      <w:r w:rsidR="005E01BF" w:rsidRPr="00354F61">
        <w:rPr>
          <w:rFonts w:ascii="Verdana" w:hAnsi="Verdana"/>
          <w:sz w:val="20"/>
        </w:rPr>
        <w:t xml:space="preserve">efficiency of </w:t>
      </w:r>
      <w:r w:rsidRPr="00354F61">
        <w:rPr>
          <w:rFonts w:ascii="Verdana" w:hAnsi="Verdana"/>
          <w:sz w:val="20"/>
        </w:rPr>
        <w:t xml:space="preserve">60 </w:t>
      </w:r>
      <w:proofErr w:type="spellStart"/>
      <w:r w:rsidR="005E01BF" w:rsidRPr="00354F61">
        <w:rPr>
          <w:rFonts w:ascii="Verdana" w:hAnsi="Verdana"/>
          <w:sz w:val="20"/>
        </w:rPr>
        <w:t>gpm</w:t>
      </w:r>
      <w:proofErr w:type="spellEnd"/>
      <w:r w:rsidR="005E01BF" w:rsidRPr="00354F61">
        <w:rPr>
          <w:rFonts w:ascii="Verdana" w:hAnsi="Verdana"/>
          <w:sz w:val="20"/>
        </w:rPr>
        <w:t>/hp (original proposal was 100) in HVAC applications.  We are still evaluating how that is affecting the market.  Currently they are f</w:t>
      </w:r>
      <w:r w:rsidRPr="00354F61">
        <w:rPr>
          <w:rFonts w:ascii="Verdana" w:hAnsi="Verdana"/>
          <w:sz w:val="20"/>
        </w:rPr>
        <w:t>ocused on decarburization</w:t>
      </w:r>
      <w:r w:rsidR="00354F61">
        <w:rPr>
          <w:rFonts w:ascii="Verdana" w:hAnsi="Verdana"/>
          <w:sz w:val="20"/>
        </w:rPr>
        <w:t>.</w:t>
      </w:r>
    </w:p>
    <w:p w14:paraId="6A668F6A" w14:textId="77777777" w:rsidR="005E01BF" w:rsidRPr="00354F61" w:rsidRDefault="005E01BF" w:rsidP="00B41819">
      <w:pPr>
        <w:numPr>
          <w:ilvl w:val="1"/>
          <w:numId w:val="3"/>
        </w:numPr>
        <w:rPr>
          <w:rFonts w:ascii="Verdana" w:hAnsi="Verdana"/>
          <w:sz w:val="20"/>
        </w:rPr>
      </w:pPr>
      <w:r w:rsidRPr="00354F61">
        <w:rPr>
          <w:rFonts w:ascii="Verdana" w:hAnsi="Verdana"/>
          <w:sz w:val="20"/>
        </w:rPr>
        <w:t>Frank will continue to monitor for changes.</w:t>
      </w:r>
    </w:p>
    <w:p w14:paraId="7B98CB24" w14:textId="77777777" w:rsidR="009A6DAF" w:rsidRPr="009A6DAF" w:rsidRDefault="009A6DAF" w:rsidP="009A6DAF">
      <w:pPr>
        <w:ind w:left="360"/>
      </w:pPr>
    </w:p>
    <w:p w14:paraId="2FB62B06" w14:textId="77777777" w:rsidR="00EA3439" w:rsidRDefault="00D87598" w:rsidP="00BC2BAE">
      <w:pPr>
        <w:pStyle w:val="Heading6"/>
        <w:numPr>
          <w:ilvl w:val="0"/>
          <w:numId w:val="3"/>
        </w:numPr>
        <w:spacing w:line="240" w:lineRule="auto"/>
        <w:rPr>
          <w:rFonts w:ascii="Arial" w:hAnsi="Arial" w:cs="Arial"/>
          <w:b w:val="0"/>
          <w:sz w:val="22"/>
          <w:szCs w:val="22"/>
        </w:rPr>
      </w:pPr>
      <w:r>
        <w:rPr>
          <w:rFonts w:ascii="Verdana" w:hAnsi="Verdana" w:cs="Times New Roman"/>
          <w:szCs w:val="24"/>
        </w:rPr>
        <w:t xml:space="preserve">     </w:t>
      </w:r>
      <w:r w:rsidRPr="00393588">
        <w:rPr>
          <w:rFonts w:ascii="Verdana" w:hAnsi="Verdana" w:cs="Times New Roman"/>
          <w:szCs w:val="24"/>
        </w:rPr>
        <w:t xml:space="preserve">STD 191 Building </w:t>
      </w:r>
      <w:r>
        <w:rPr>
          <w:rFonts w:ascii="Verdana" w:hAnsi="Verdana" w:cs="Times New Roman"/>
          <w:szCs w:val="24"/>
        </w:rPr>
        <w:t>Water Efficiency</w:t>
      </w:r>
      <w:r w:rsidR="002C7037">
        <w:rPr>
          <w:rFonts w:ascii="Verdana" w:hAnsi="Verdana" w:cs="Times New Roman"/>
          <w:szCs w:val="24"/>
        </w:rPr>
        <w:t xml:space="preserve"> </w:t>
      </w:r>
      <w:r w:rsidR="005748FF">
        <w:rPr>
          <w:rFonts w:ascii="Verdana" w:hAnsi="Verdana" w:cs="Times New Roman"/>
          <w:szCs w:val="24"/>
        </w:rPr>
        <w:t>[</w:t>
      </w:r>
      <w:r w:rsidR="00EA3439">
        <w:rPr>
          <w:rFonts w:ascii="Verdana" w:hAnsi="Verdana" w:cs="Times New Roman"/>
          <w:szCs w:val="24"/>
        </w:rPr>
        <w:t>Cohen</w:t>
      </w:r>
      <w:r w:rsidRPr="00393588">
        <w:rPr>
          <w:rFonts w:ascii="Verdana" w:hAnsi="Verdana" w:cs="Times New Roman"/>
          <w:szCs w:val="24"/>
        </w:rPr>
        <w:t>]</w:t>
      </w:r>
      <w:r w:rsidRPr="00393588">
        <w:rPr>
          <w:rFonts w:ascii="Arial" w:hAnsi="Arial" w:cs="Arial"/>
          <w:b w:val="0"/>
          <w:sz w:val="22"/>
          <w:szCs w:val="22"/>
        </w:rPr>
        <w:t xml:space="preserve"> </w:t>
      </w:r>
    </w:p>
    <w:p w14:paraId="7A9D6443" w14:textId="77777777" w:rsidR="00BC2BAE" w:rsidRDefault="009F70A8" w:rsidP="005E01BF">
      <w:pPr>
        <w:numPr>
          <w:ilvl w:val="1"/>
          <w:numId w:val="3"/>
        </w:numPr>
        <w:rPr>
          <w:rFonts w:ascii="Verdana" w:hAnsi="Verdana"/>
          <w:sz w:val="20"/>
        </w:rPr>
      </w:pPr>
      <w:r>
        <w:rPr>
          <w:rFonts w:ascii="Verdana" w:hAnsi="Verdana"/>
          <w:sz w:val="20"/>
        </w:rPr>
        <w:t xml:space="preserve">191 is currently reviewing public comments and are working to respond to the </w:t>
      </w:r>
      <w:r w:rsidR="000C284A" w:rsidRPr="001029EB">
        <w:rPr>
          <w:rFonts w:ascii="Verdana" w:hAnsi="Verdana"/>
          <w:sz w:val="20"/>
        </w:rPr>
        <w:t>comments</w:t>
      </w:r>
    </w:p>
    <w:p w14:paraId="031C4B71" w14:textId="77777777" w:rsidR="005E01BF" w:rsidRPr="005E01BF" w:rsidRDefault="005E01BF" w:rsidP="005E01BF">
      <w:pPr>
        <w:ind w:left="702"/>
        <w:rPr>
          <w:rFonts w:ascii="Verdana" w:hAnsi="Verdana"/>
          <w:sz w:val="20"/>
        </w:rPr>
      </w:pPr>
    </w:p>
    <w:p w14:paraId="6F86CD25" w14:textId="77777777" w:rsidR="00897B6A" w:rsidRDefault="00897B6A" w:rsidP="005E01BF">
      <w:pPr>
        <w:pStyle w:val="Heading6"/>
        <w:numPr>
          <w:ilvl w:val="0"/>
          <w:numId w:val="3"/>
        </w:numPr>
        <w:spacing w:line="240" w:lineRule="auto"/>
        <w:rPr>
          <w:rFonts w:ascii="Verdana" w:hAnsi="Verdana" w:cs="Times New Roman"/>
          <w:szCs w:val="24"/>
        </w:rPr>
      </w:pPr>
      <w:r>
        <w:rPr>
          <w:rFonts w:ascii="Verdana" w:hAnsi="Verdana" w:cs="Times New Roman"/>
          <w:szCs w:val="24"/>
        </w:rPr>
        <w:t>Epidemic Task Force [Vadder]</w:t>
      </w:r>
    </w:p>
    <w:p w14:paraId="2178ECE5" w14:textId="77777777" w:rsidR="00090B12" w:rsidRPr="00BC2BAE" w:rsidRDefault="005E01BF" w:rsidP="00BC2BAE">
      <w:pPr>
        <w:numPr>
          <w:ilvl w:val="1"/>
          <w:numId w:val="3"/>
        </w:numPr>
        <w:rPr>
          <w:rFonts w:ascii="Verdana" w:hAnsi="Verdana"/>
          <w:sz w:val="20"/>
        </w:rPr>
      </w:pPr>
      <w:r>
        <w:rPr>
          <w:rFonts w:ascii="Verdana" w:hAnsi="Verdana"/>
          <w:sz w:val="20"/>
        </w:rPr>
        <w:t>Per Cohen – most activity is related to air side so nothing to report relative to evaporative cooling.</w:t>
      </w:r>
    </w:p>
    <w:p w14:paraId="3724DFB0" w14:textId="77777777" w:rsidR="00090B12" w:rsidRPr="00090B12" w:rsidRDefault="00090B12" w:rsidP="00090B12"/>
    <w:p w14:paraId="1CA63C41" w14:textId="77777777" w:rsidR="00897B6A" w:rsidRDefault="00D87598" w:rsidP="005E01BF">
      <w:pPr>
        <w:pStyle w:val="Heading6"/>
        <w:numPr>
          <w:ilvl w:val="0"/>
          <w:numId w:val="3"/>
        </w:numPr>
        <w:spacing w:line="240" w:lineRule="auto"/>
        <w:rPr>
          <w:rFonts w:ascii="Verdana" w:hAnsi="Verdana" w:cs="Times New Roman"/>
          <w:szCs w:val="24"/>
        </w:rPr>
      </w:pPr>
      <w:r>
        <w:rPr>
          <w:rFonts w:ascii="Verdana" w:hAnsi="Verdana" w:cs="Times New Roman"/>
          <w:szCs w:val="24"/>
        </w:rPr>
        <w:t>Website [Kline</w:t>
      </w:r>
      <w:r w:rsidR="005F4AA3">
        <w:rPr>
          <w:rFonts w:ascii="Verdana" w:hAnsi="Verdana" w:cs="Times New Roman"/>
          <w:szCs w:val="24"/>
        </w:rPr>
        <w:t>]</w:t>
      </w:r>
    </w:p>
    <w:p w14:paraId="306250DF" w14:textId="77777777" w:rsidR="00090B12" w:rsidRPr="00BC2BAE" w:rsidRDefault="00090B12" w:rsidP="00BC2BAE">
      <w:pPr>
        <w:numPr>
          <w:ilvl w:val="1"/>
          <w:numId w:val="3"/>
        </w:numPr>
        <w:rPr>
          <w:rFonts w:ascii="Verdana" w:hAnsi="Verdana"/>
          <w:sz w:val="20"/>
        </w:rPr>
      </w:pPr>
      <w:r w:rsidRPr="00BC2BAE">
        <w:rPr>
          <w:rFonts w:ascii="Verdana" w:hAnsi="Verdana"/>
          <w:sz w:val="20"/>
        </w:rPr>
        <w:t>Website is up to date</w:t>
      </w:r>
    </w:p>
    <w:p w14:paraId="46C54AE3" w14:textId="77777777" w:rsidR="00090B12" w:rsidRPr="00090B12" w:rsidRDefault="00090B12" w:rsidP="00090B12"/>
    <w:p w14:paraId="19D6B212" w14:textId="77777777" w:rsidR="00D87598" w:rsidRPr="00B30A95" w:rsidRDefault="00D87598" w:rsidP="00D87598">
      <w:pPr>
        <w:pStyle w:val="Heading6"/>
        <w:numPr>
          <w:ilvl w:val="0"/>
          <w:numId w:val="3"/>
        </w:numPr>
        <w:spacing w:line="240" w:lineRule="auto"/>
        <w:rPr>
          <w:rFonts w:ascii="Verdana" w:hAnsi="Verdana" w:cs="Times New Roman"/>
          <w:szCs w:val="24"/>
        </w:rPr>
      </w:pPr>
      <w:r>
        <w:rPr>
          <w:rFonts w:ascii="Verdana" w:hAnsi="Verdana" w:cs="Times New Roman"/>
          <w:szCs w:val="24"/>
        </w:rPr>
        <w:t xml:space="preserve"> </w:t>
      </w:r>
      <w:r w:rsidR="00C22546">
        <w:rPr>
          <w:rFonts w:ascii="Verdana" w:hAnsi="Verdana" w:cs="Times New Roman"/>
          <w:szCs w:val="24"/>
        </w:rPr>
        <w:t>Old Business</w:t>
      </w:r>
    </w:p>
    <w:p w14:paraId="5C7A1A94" w14:textId="77777777" w:rsidR="00D87598" w:rsidRDefault="00090B12" w:rsidP="00BC2BAE">
      <w:pPr>
        <w:numPr>
          <w:ilvl w:val="1"/>
          <w:numId w:val="3"/>
        </w:numPr>
        <w:rPr>
          <w:rFonts w:ascii="Verdana" w:hAnsi="Verdana"/>
          <w:sz w:val="20"/>
        </w:rPr>
      </w:pPr>
      <w:r w:rsidRPr="00BC2BAE">
        <w:rPr>
          <w:rFonts w:ascii="Verdana" w:hAnsi="Verdana"/>
          <w:sz w:val="20"/>
        </w:rPr>
        <w:t>No old business</w:t>
      </w:r>
    </w:p>
    <w:p w14:paraId="535A88E4" w14:textId="77777777" w:rsidR="005E01BF" w:rsidRPr="00BC2BAE" w:rsidRDefault="005E01BF" w:rsidP="005E01BF">
      <w:pPr>
        <w:ind w:left="702"/>
        <w:rPr>
          <w:rFonts w:ascii="Verdana" w:hAnsi="Verdana"/>
          <w:sz w:val="20"/>
        </w:rPr>
      </w:pPr>
    </w:p>
    <w:p w14:paraId="53426699" w14:textId="77777777" w:rsidR="00D87598" w:rsidRDefault="00C22546" w:rsidP="00B30A95">
      <w:pPr>
        <w:pStyle w:val="Heading3"/>
        <w:numPr>
          <w:ilvl w:val="0"/>
          <w:numId w:val="3"/>
        </w:numPr>
        <w:tabs>
          <w:tab w:val="left" w:pos="720"/>
        </w:tabs>
        <w:rPr>
          <w:rFonts w:ascii="Verdana" w:hAnsi="Verdana"/>
          <w:sz w:val="20"/>
          <w:szCs w:val="24"/>
        </w:rPr>
      </w:pPr>
      <w:r>
        <w:rPr>
          <w:rFonts w:ascii="Verdana" w:hAnsi="Verdana"/>
          <w:sz w:val="20"/>
          <w:szCs w:val="24"/>
        </w:rPr>
        <w:t>New Business</w:t>
      </w:r>
    </w:p>
    <w:p w14:paraId="3566D845" w14:textId="77777777" w:rsidR="00BC2BAE" w:rsidRPr="00BC2BAE" w:rsidRDefault="00BC2BAE" w:rsidP="00BC2BAE">
      <w:pPr>
        <w:numPr>
          <w:ilvl w:val="1"/>
          <w:numId w:val="3"/>
        </w:numPr>
        <w:rPr>
          <w:rFonts w:ascii="Verdana" w:hAnsi="Verdana"/>
          <w:sz w:val="20"/>
        </w:rPr>
      </w:pPr>
      <w:r>
        <w:rPr>
          <w:rFonts w:ascii="Verdana" w:hAnsi="Verdana"/>
          <w:sz w:val="20"/>
        </w:rPr>
        <w:t>No new</w:t>
      </w:r>
      <w:r w:rsidRPr="00BC2BAE">
        <w:rPr>
          <w:rFonts w:ascii="Verdana" w:hAnsi="Verdana"/>
          <w:sz w:val="20"/>
        </w:rPr>
        <w:t xml:space="preserve"> business</w:t>
      </w:r>
    </w:p>
    <w:p w14:paraId="45839CFE" w14:textId="77777777" w:rsidR="00D87598" w:rsidRDefault="00D87598" w:rsidP="00D87598">
      <w:pPr>
        <w:pStyle w:val="Header"/>
        <w:tabs>
          <w:tab w:val="clear" w:pos="4320"/>
          <w:tab w:val="clear" w:pos="8640"/>
        </w:tabs>
        <w:ind w:left="360"/>
        <w:rPr>
          <w:rFonts w:ascii="Verdana" w:hAnsi="Verdana"/>
          <w:sz w:val="20"/>
          <w:szCs w:val="24"/>
        </w:rPr>
      </w:pPr>
    </w:p>
    <w:p w14:paraId="652A9284" w14:textId="77777777" w:rsidR="00D87598" w:rsidRPr="00F76BF0" w:rsidRDefault="00BC2BAE" w:rsidP="00D87598">
      <w:pPr>
        <w:pStyle w:val="Heading6"/>
        <w:numPr>
          <w:ilvl w:val="0"/>
          <w:numId w:val="0"/>
        </w:numPr>
        <w:spacing w:line="240" w:lineRule="auto"/>
        <w:rPr>
          <w:sz w:val="22"/>
          <w:szCs w:val="22"/>
        </w:rPr>
      </w:pPr>
      <w:r>
        <w:rPr>
          <w:sz w:val="22"/>
          <w:szCs w:val="22"/>
        </w:rPr>
        <w:t>23</w:t>
      </w:r>
      <w:r w:rsidR="00D87598" w:rsidRPr="00F76BF0">
        <w:rPr>
          <w:sz w:val="22"/>
          <w:szCs w:val="22"/>
        </w:rPr>
        <w:t xml:space="preserve">.   </w:t>
      </w:r>
      <w:r w:rsidR="00932593">
        <w:rPr>
          <w:sz w:val="22"/>
          <w:szCs w:val="22"/>
        </w:rPr>
        <w:tab/>
      </w:r>
      <w:r w:rsidR="00D87598" w:rsidRPr="00F76BF0">
        <w:rPr>
          <w:sz w:val="22"/>
          <w:szCs w:val="22"/>
        </w:rPr>
        <w:t>Adjourn</w:t>
      </w:r>
    </w:p>
    <w:p w14:paraId="2D43AE6B" w14:textId="77777777" w:rsidR="00746538" w:rsidRPr="00BC2BAE" w:rsidRDefault="000C0901" w:rsidP="00BC2BAE">
      <w:pPr>
        <w:numPr>
          <w:ilvl w:val="1"/>
          <w:numId w:val="3"/>
        </w:numPr>
        <w:rPr>
          <w:rFonts w:ascii="Verdana" w:hAnsi="Verdana"/>
          <w:sz w:val="20"/>
        </w:rPr>
      </w:pPr>
      <w:r w:rsidRPr="00BC2BAE">
        <w:rPr>
          <w:rFonts w:ascii="Verdana" w:hAnsi="Verdana"/>
          <w:sz w:val="20"/>
        </w:rPr>
        <w:t>June 26-30 face to face Phoenix – possibly hybrid or zoom</w:t>
      </w:r>
    </w:p>
    <w:p w14:paraId="1886F7E5" w14:textId="77777777" w:rsidR="000C0901" w:rsidRPr="00BC2BAE" w:rsidRDefault="000C0901" w:rsidP="00BC2BAE">
      <w:pPr>
        <w:numPr>
          <w:ilvl w:val="1"/>
          <w:numId w:val="3"/>
        </w:numPr>
        <w:rPr>
          <w:rFonts w:ascii="Verdana" w:hAnsi="Verdana"/>
          <w:sz w:val="20"/>
        </w:rPr>
      </w:pPr>
      <w:r w:rsidRPr="00BC2BAE">
        <w:rPr>
          <w:rFonts w:ascii="Verdana" w:hAnsi="Verdana"/>
          <w:sz w:val="20"/>
        </w:rPr>
        <w:t>Motion by Morrison/Boldt 2nd 8-0-0  2:55 CST</w:t>
      </w:r>
    </w:p>
    <w:p w14:paraId="0CE0C870" w14:textId="77777777" w:rsidR="004326AB" w:rsidRDefault="004326AB"/>
    <w:p w14:paraId="267625AA" w14:textId="77777777" w:rsidR="004326AB" w:rsidRDefault="004326AB"/>
    <w:p w14:paraId="1D8FAE58" w14:textId="77777777" w:rsidR="004326AB" w:rsidRDefault="004326AB"/>
    <w:sectPr w:rsidR="004326A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53518" w14:textId="77777777" w:rsidR="004456B8" w:rsidRDefault="004456B8" w:rsidP="008279DB">
      <w:r>
        <w:separator/>
      </w:r>
    </w:p>
  </w:endnote>
  <w:endnote w:type="continuationSeparator" w:id="0">
    <w:p w14:paraId="2AF9DDE7" w14:textId="77777777" w:rsidR="004456B8" w:rsidRDefault="004456B8"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3C5BF" w14:textId="77777777" w:rsidR="008279DB" w:rsidRPr="008279DB" w:rsidRDefault="008279DB" w:rsidP="008279DB">
    <w:pPr>
      <w:pStyle w:val="Header"/>
      <w:jc w:val="both"/>
      <w:rPr>
        <w:sz w:val="16"/>
        <w:szCs w:val="16"/>
      </w:rPr>
    </w:pPr>
    <w:r w:rsidRPr="008279DB">
      <w:rPr>
        <w:sz w:val="16"/>
        <w:szCs w:val="16"/>
      </w:rPr>
      <w:t>TC 8.</w:t>
    </w:r>
    <w:r w:rsidR="00CA4B0D">
      <w:rPr>
        <w:sz w:val="16"/>
        <w:szCs w:val="16"/>
      </w:rPr>
      <w:t>6</w:t>
    </w:r>
    <w:r w:rsidR="00442A51">
      <w:rPr>
        <w:sz w:val="16"/>
        <w:szCs w:val="16"/>
      </w:rPr>
      <w:t xml:space="preserve"> </w:t>
    </w:r>
    <w:r w:rsidR="004D1604">
      <w:rPr>
        <w:sz w:val="16"/>
        <w:szCs w:val="16"/>
      </w:rPr>
      <w:t xml:space="preserve">Winter Meeting </w:t>
    </w:r>
    <w:r w:rsidR="00886D45">
      <w:rPr>
        <w:sz w:val="16"/>
        <w:szCs w:val="16"/>
      </w:rPr>
      <w:t xml:space="preserve">Minutes – Chicago (Virtual) </w:t>
    </w:r>
    <w:r w:rsidR="004D1604">
      <w:rPr>
        <w:sz w:val="16"/>
        <w:szCs w:val="16"/>
      </w:rPr>
      <w:t>2021</w:t>
    </w:r>
  </w:p>
  <w:p w14:paraId="693623ED" w14:textId="77777777"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2934F" w14:textId="77777777" w:rsidR="004456B8" w:rsidRDefault="004456B8" w:rsidP="008279DB">
      <w:r>
        <w:separator/>
      </w:r>
    </w:p>
  </w:footnote>
  <w:footnote w:type="continuationSeparator" w:id="0">
    <w:p w14:paraId="600336FF" w14:textId="77777777" w:rsidR="004456B8" w:rsidRDefault="004456B8"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10E6" w14:textId="77777777" w:rsidR="008279DB" w:rsidRDefault="008279DB" w:rsidP="008279DB">
    <w:pPr>
      <w:pStyle w:val="Header"/>
      <w:jc w:val="both"/>
      <w:rPr>
        <w:sz w:val="16"/>
        <w:szCs w:val="16"/>
      </w:rPr>
    </w:pPr>
  </w:p>
  <w:p w14:paraId="04A00107" w14:textId="77777777" w:rsidR="008279DB" w:rsidRDefault="008279DB" w:rsidP="008279DB">
    <w:pPr>
      <w:pStyle w:val="Header"/>
      <w:jc w:val="both"/>
      <w:rPr>
        <w:sz w:val="16"/>
        <w:szCs w:val="16"/>
      </w:rPr>
    </w:pPr>
  </w:p>
  <w:p w14:paraId="0954293C" w14:textId="77777777" w:rsidR="008279DB" w:rsidRDefault="008279DB" w:rsidP="008279DB">
    <w:pPr>
      <w:pStyle w:val="Header"/>
      <w:jc w:val="both"/>
      <w:rPr>
        <w:sz w:val="16"/>
        <w:szCs w:val="16"/>
      </w:rPr>
    </w:pPr>
  </w:p>
  <w:p w14:paraId="7CBEA568" w14:textId="77777777" w:rsidR="008279DB" w:rsidRPr="008279DB" w:rsidRDefault="008279DB" w:rsidP="008279DB">
    <w:pPr>
      <w:pStyle w:val="Header"/>
      <w:jc w:val="both"/>
      <w:rPr>
        <w:sz w:val="16"/>
        <w:szCs w:val="16"/>
      </w:rPr>
    </w:pPr>
    <w:r w:rsidRPr="008279DB">
      <w:rPr>
        <w:sz w:val="16"/>
        <w:szCs w:val="16"/>
      </w:rPr>
      <w:t>TC 8.</w:t>
    </w:r>
    <w:r w:rsidR="005F4AA3">
      <w:rPr>
        <w:sz w:val="16"/>
        <w:szCs w:val="16"/>
      </w:rPr>
      <w:t xml:space="preserve">6 </w:t>
    </w:r>
    <w:r w:rsidR="00886D45">
      <w:rPr>
        <w:sz w:val="16"/>
        <w:szCs w:val="16"/>
      </w:rPr>
      <w:t>Winter Meeting Minutes – Chicago (Virtual)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4A79"/>
    <w:multiLevelType w:val="hybridMultilevel"/>
    <w:tmpl w:val="74903D86"/>
    <w:lvl w:ilvl="0" w:tplc="BB6CB036">
      <w:start w:val="1"/>
      <w:numFmt w:val="bullet"/>
      <w:lvlText w:val="•"/>
      <w:lvlJc w:val="left"/>
      <w:pPr>
        <w:tabs>
          <w:tab w:val="num" w:pos="720"/>
        </w:tabs>
        <w:ind w:left="720" w:hanging="360"/>
      </w:pPr>
      <w:rPr>
        <w:rFonts w:ascii="Arial" w:hAnsi="Arial" w:hint="default"/>
      </w:rPr>
    </w:lvl>
    <w:lvl w:ilvl="1" w:tplc="8438C3E8" w:tentative="1">
      <w:start w:val="1"/>
      <w:numFmt w:val="bullet"/>
      <w:lvlText w:val="•"/>
      <w:lvlJc w:val="left"/>
      <w:pPr>
        <w:tabs>
          <w:tab w:val="num" w:pos="1440"/>
        </w:tabs>
        <w:ind w:left="1440" w:hanging="360"/>
      </w:pPr>
      <w:rPr>
        <w:rFonts w:ascii="Arial" w:hAnsi="Arial" w:hint="default"/>
      </w:rPr>
    </w:lvl>
    <w:lvl w:ilvl="2" w:tplc="46A2406E" w:tentative="1">
      <w:start w:val="1"/>
      <w:numFmt w:val="bullet"/>
      <w:lvlText w:val="•"/>
      <w:lvlJc w:val="left"/>
      <w:pPr>
        <w:tabs>
          <w:tab w:val="num" w:pos="2160"/>
        </w:tabs>
        <w:ind w:left="2160" w:hanging="360"/>
      </w:pPr>
      <w:rPr>
        <w:rFonts w:ascii="Arial" w:hAnsi="Arial" w:hint="default"/>
      </w:rPr>
    </w:lvl>
    <w:lvl w:ilvl="3" w:tplc="4E4A0696" w:tentative="1">
      <w:start w:val="1"/>
      <w:numFmt w:val="bullet"/>
      <w:lvlText w:val="•"/>
      <w:lvlJc w:val="left"/>
      <w:pPr>
        <w:tabs>
          <w:tab w:val="num" w:pos="2880"/>
        </w:tabs>
        <w:ind w:left="2880" w:hanging="360"/>
      </w:pPr>
      <w:rPr>
        <w:rFonts w:ascii="Arial" w:hAnsi="Arial" w:hint="default"/>
      </w:rPr>
    </w:lvl>
    <w:lvl w:ilvl="4" w:tplc="2B1E9188" w:tentative="1">
      <w:start w:val="1"/>
      <w:numFmt w:val="bullet"/>
      <w:lvlText w:val="•"/>
      <w:lvlJc w:val="left"/>
      <w:pPr>
        <w:tabs>
          <w:tab w:val="num" w:pos="3600"/>
        </w:tabs>
        <w:ind w:left="3600" w:hanging="360"/>
      </w:pPr>
      <w:rPr>
        <w:rFonts w:ascii="Arial" w:hAnsi="Arial" w:hint="default"/>
      </w:rPr>
    </w:lvl>
    <w:lvl w:ilvl="5" w:tplc="86107CD8" w:tentative="1">
      <w:start w:val="1"/>
      <w:numFmt w:val="bullet"/>
      <w:lvlText w:val="•"/>
      <w:lvlJc w:val="left"/>
      <w:pPr>
        <w:tabs>
          <w:tab w:val="num" w:pos="4320"/>
        </w:tabs>
        <w:ind w:left="4320" w:hanging="360"/>
      </w:pPr>
      <w:rPr>
        <w:rFonts w:ascii="Arial" w:hAnsi="Arial" w:hint="default"/>
      </w:rPr>
    </w:lvl>
    <w:lvl w:ilvl="6" w:tplc="DB4817B4" w:tentative="1">
      <w:start w:val="1"/>
      <w:numFmt w:val="bullet"/>
      <w:lvlText w:val="•"/>
      <w:lvlJc w:val="left"/>
      <w:pPr>
        <w:tabs>
          <w:tab w:val="num" w:pos="5040"/>
        </w:tabs>
        <w:ind w:left="5040" w:hanging="360"/>
      </w:pPr>
      <w:rPr>
        <w:rFonts w:ascii="Arial" w:hAnsi="Arial" w:hint="default"/>
      </w:rPr>
    </w:lvl>
    <w:lvl w:ilvl="7" w:tplc="B5BA2D8A" w:tentative="1">
      <w:start w:val="1"/>
      <w:numFmt w:val="bullet"/>
      <w:lvlText w:val="•"/>
      <w:lvlJc w:val="left"/>
      <w:pPr>
        <w:tabs>
          <w:tab w:val="num" w:pos="5760"/>
        </w:tabs>
        <w:ind w:left="5760" w:hanging="360"/>
      </w:pPr>
      <w:rPr>
        <w:rFonts w:ascii="Arial" w:hAnsi="Arial" w:hint="default"/>
      </w:rPr>
    </w:lvl>
    <w:lvl w:ilvl="8" w:tplc="63A4E9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3"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4" w15:restartNumberingAfterBreak="0">
    <w:nsid w:val="402351AB"/>
    <w:multiLevelType w:val="multilevel"/>
    <w:tmpl w:val="6F522BBA"/>
    <w:lvl w:ilvl="0">
      <w:start w:val="1"/>
      <w:numFmt w:val="decimal"/>
      <w:lvlText w:val="%1."/>
      <w:lvlJc w:val="left"/>
      <w:pPr>
        <w:ind w:left="360" w:hanging="360"/>
      </w:pPr>
      <w:rPr>
        <w:b/>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9B3A9D"/>
    <w:multiLevelType w:val="hybridMultilevel"/>
    <w:tmpl w:val="B72C98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3"/>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04141"/>
    <w:rsid w:val="0003770E"/>
    <w:rsid w:val="00056DF5"/>
    <w:rsid w:val="00057F0E"/>
    <w:rsid w:val="00090B12"/>
    <w:rsid w:val="000C0901"/>
    <w:rsid w:val="000C284A"/>
    <w:rsid w:val="000D6462"/>
    <w:rsid w:val="0010036B"/>
    <w:rsid w:val="001029EB"/>
    <w:rsid w:val="001110F6"/>
    <w:rsid w:val="00111E41"/>
    <w:rsid w:val="00145137"/>
    <w:rsid w:val="00182A4B"/>
    <w:rsid w:val="00193661"/>
    <w:rsid w:val="001F1FDF"/>
    <w:rsid w:val="0024248D"/>
    <w:rsid w:val="002479D5"/>
    <w:rsid w:val="0026427C"/>
    <w:rsid w:val="0029753E"/>
    <w:rsid w:val="00297DFD"/>
    <w:rsid w:val="002B7BB5"/>
    <w:rsid w:val="002C7037"/>
    <w:rsid w:val="00354F61"/>
    <w:rsid w:val="003736D0"/>
    <w:rsid w:val="003B6916"/>
    <w:rsid w:val="003F4DBE"/>
    <w:rsid w:val="004118B2"/>
    <w:rsid w:val="00411A27"/>
    <w:rsid w:val="004326AB"/>
    <w:rsid w:val="00442A51"/>
    <w:rsid w:val="004456B8"/>
    <w:rsid w:val="00455566"/>
    <w:rsid w:val="004604FA"/>
    <w:rsid w:val="00485EDB"/>
    <w:rsid w:val="004D1604"/>
    <w:rsid w:val="00520FF6"/>
    <w:rsid w:val="00556907"/>
    <w:rsid w:val="005748FF"/>
    <w:rsid w:val="005A6E1E"/>
    <w:rsid w:val="005B140A"/>
    <w:rsid w:val="005C6609"/>
    <w:rsid w:val="005E01BF"/>
    <w:rsid w:val="005F4AA3"/>
    <w:rsid w:val="00617866"/>
    <w:rsid w:val="00630B5C"/>
    <w:rsid w:val="00643D71"/>
    <w:rsid w:val="00644F1B"/>
    <w:rsid w:val="006A5118"/>
    <w:rsid w:val="006A6BD0"/>
    <w:rsid w:val="006E1726"/>
    <w:rsid w:val="006E6C1B"/>
    <w:rsid w:val="006E7C94"/>
    <w:rsid w:val="00746538"/>
    <w:rsid w:val="00751552"/>
    <w:rsid w:val="00757024"/>
    <w:rsid w:val="007C6173"/>
    <w:rsid w:val="007D7BF2"/>
    <w:rsid w:val="007F2BF1"/>
    <w:rsid w:val="00812399"/>
    <w:rsid w:val="008279DB"/>
    <w:rsid w:val="0084657E"/>
    <w:rsid w:val="00854C23"/>
    <w:rsid w:val="0087689D"/>
    <w:rsid w:val="00886D45"/>
    <w:rsid w:val="00897B6A"/>
    <w:rsid w:val="0092742E"/>
    <w:rsid w:val="00932593"/>
    <w:rsid w:val="00934127"/>
    <w:rsid w:val="009417AF"/>
    <w:rsid w:val="009454BE"/>
    <w:rsid w:val="00955C20"/>
    <w:rsid w:val="009A6DAF"/>
    <w:rsid w:val="009A748B"/>
    <w:rsid w:val="009F70A8"/>
    <w:rsid w:val="00A812C2"/>
    <w:rsid w:val="00A9387B"/>
    <w:rsid w:val="00AC7D3D"/>
    <w:rsid w:val="00AD0388"/>
    <w:rsid w:val="00AF7705"/>
    <w:rsid w:val="00B160D4"/>
    <w:rsid w:val="00B30A95"/>
    <w:rsid w:val="00B60C83"/>
    <w:rsid w:val="00B8786D"/>
    <w:rsid w:val="00BC2BAE"/>
    <w:rsid w:val="00BD6DAB"/>
    <w:rsid w:val="00BF51F5"/>
    <w:rsid w:val="00BF7A11"/>
    <w:rsid w:val="00C22546"/>
    <w:rsid w:val="00C4016A"/>
    <w:rsid w:val="00C85B66"/>
    <w:rsid w:val="00CA4B0D"/>
    <w:rsid w:val="00CB5BE7"/>
    <w:rsid w:val="00CC0E08"/>
    <w:rsid w:val="00CE2D76"/>
    <w:rsid w:val="00CF32DE"/>
    <w:rsid w:val="00D31DA1"/>
    <w:rsid w:val="00D37DA0"/>
    <w:rsid w:val="00D87598"/>
    <w:rsid w:val="00DA4670"/>
    <w:rsid w:val="00DB4D4D"/>
    <w:rsid w:val="00DE24D4"/>
    <w:rsid w:val="00E11872"/>
    <w:rsid w:val="00E2482E"/>
    <w:rsid w:val="00E266AB"/>
    <w:rsid w:val="00E3705E"/>
    <w:rsid w:val="00E51DFE"/>
    <w:rsid w:val="00E548FB"/>
    <w:rsid w:val="00E86296"/>
    <w:rsid w:val="00E8648B"/>
    <w:rsid w:val="00EA3439"/>
    <w:rsid w:val="00EF1E28"/>
    <w:rsid w:val="00EF584D"/>
    <w:rsid w:val="00F00415"/>
    <w:rsid w:val="00F03461"/>
    <w:rsid w:val="00F33EF6"/>
    <w:rsid w:val="00FC309D"/>
    <w:rsid w:val="00FD3EB9"/>
    <w:rsid w:val="00FF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FCB4A"/>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semiHidden/>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EA3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592982">
      <w:bodyDiv w:val="1"/>
      <w:marLeft w:val="0"/>
      <w:marRight w:val="0"/>
      <w:marTop w:val="0"/>
      <w:marBottom w:val="0"/>
      <w:divBdr>
        <w:top w:val="none" w:sz="0" w:space="0" w:color="auto"/>
        <w:left w:val="none" w:sz="0" w:space="0" w:color="auto"/>
        <w:bottom w:val="none" w:sz="0" w:space="0" w:color="auto"/>
        <w:right w:val="none" w:sz="0" w:space="0" w:color="auto"/>
      </w:divBdr>
      <w:divsChild>
        <w:div w:id="451091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shrae.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1612</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Kline, Stephen</cp:lastModifiedBy>
  <cp:revision>2</cp:revision>
  <dcterms:created xsi:type="dcterms:W3CDTF">2021-07-03T01:34:00Z</dcterms:created>
  <dcterms:modified xsi:type="dcterms:W3CDTF">2021-07-03T01:34:00Z</dcterms:modified>
</cp:coreProperties>
</file>