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FE0" w:rsidRDefault="00AB1AEE" w:rsidP="00A67BB9">
      <w:pPr>
        <w:spacing w:line="223" w:lineRule="exact"/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5800725</wp:posOffset>
            </wp:positionH>
            <wp:positionV relativeFrom="paragraph">
              <wp:posOffset>0</wp:posOffset>
            </wp:positionV>
            <wp:extent cx="621665" cy="424180"/>
            <wp:effectExtent l="0" t="0" r="6985" b="0"/>
            <wp:wrapSquare wrapText="bothSides"/>
            <wp:docPr id="1" name="Picture 1" descr="_P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Pic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42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1AEE" w:rsidRDefault="00AB1AEE" w:rsidP="00A67BB9">
      <w:pPr>
        <w:spacing w:line="223" w:lineRule="exact"/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</w:pPr>
    </w:p>
    <w:p w:rsidR="00AB1AEE" w:rsidRDefault="00AB1AEE" w:rsidP="00A67BB9">
      <w:pPr>
        <w:spacing w:line="223" w:lineRule="exact"/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</w:pPr>
    </w:p>
    <w:p w:rsidR="00AB1AEE" w:rsidRDefault="00AB1AEE" w:rsidP="00A67BB9">
      <w:pPr>
        <w:spacing w:line="223" w:lineRule="exact"/>
        <w:rPr>
          <w:rFonts w:ascii="Cambria" w:hAnsi="Cambria" w:cs="Cambria"/>
          <w:b/>
          <w:bCs/>
          <w:color w:val="4F81BC"/>
          <w:spacing w:val="-10"/>
          <w:w w:val="105"/>
        </w:rPr>
      </w:pPr>
      <w:r>
        <w:rPr>
          <w:rFonts w:ascii="Cambria" w:hAnsi="Cambria" w:cs="Cambria"/>
          <w:b/>
          <w:bCs/>
          <w:color w:val="4F81BC"/>
          <w:spacing w:val="-10"/>
          <w:w w:val="105"/>
        </w:rPr>
        <w:t xml:space="preserve">ASHRAE TC 8.4, </w:t>
      </w:r>
      <w:r w:rsidRPr="00AB1AEE">
        <w:rPr>
          <w:rFonts w:ascii="Cambria" w:hAnsi="Cambria" w:cs="Cambria"/>
          <w:b/>
          <w:bCs/>
          <w:color w:val="4F81BC"/>
          <w:spacing w:val="-10"/>
          <w:w w:val="105"/>
        </w:rPr>
        <w:t>Air-to-Refrigerant Heat Transfer Equipment</w:t>
      </w:r>
      <w:r>
        <w:rPr>
          <w:rFonts w:ascii="Cambria" w:hAnsi="Cambria" w:cs="Cambria"/>
          <w:b/>
          <w:bCs/>
          <w:color w:val="4F81BC"/>
          <w:spacing w:val="-10"/>
          <w:w w:val="105"/>
        </w:rPr>
        <w:t xml:space="preserve"> </w:t>
      </w:r>
    </w:p>
    <w:p w:rsidR="00AB1AEE" w:rsidRDefault="00E10B43" w:rsidP="00A67BB9">
      <w:pPr>
        <w:spacing w:line="223" w:lineRule="exact"/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</w:pPr>
      <w:r>
        <w:rPr>
          <w:rFonts w:ascii="Calibri" w:hAnsi="Calibri" w:cs="Calibri"/>
          <w:spacing w:val="-4"/>
          <w:w w:val="105"/>
          <w:sz w:val="20"/>
          <w:szCs w:val="20"/>
        </w:rPr>
        <w:t>2018</w:t>
      </w:r>
      <w:r w:rsidR="00AB1AEE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>
        <w:rPr>
          <w:rFonts w:ascii="Calibri" w:hAnsi="Calibri" w:cs="Calibri"/>
          <w:spacing w:val="-4"/>
          <w:w w:val="105"/>
          <w:sz w:val="20"/>
          <w:szCs w:val="20"/>
        </w:rPr>
        <w:t>Winter</w:t>
      </w:r>
      <w:r w:rsidR="00AB1AEE">
        <w:rPr>
          <w:rFonts w:ascii="Calibri" w:hAnsi="Calibri" w:cs="Calibri"/>
          <w:spacing w:val="-4"/>
          <w:w w:val="105"/>
          <w:sz w:val="20"/>
          <w:szCs w:val="20"/>
        </w:rPr>
        <w:t xml:space="preserve"> Conference, </w:t>
      </w:r>
      <w:r>
        <w:rPr>
          <w:rFonts w:ascii="Calibri" w:hAnsi="Calibri" w:cs="Calibri"/>
          <w:spacing w:val="-4"/>
          <w:w w:val="105"/>
          <w:sz w:val="20"/>
          <w:szCs w:val="20"/>
        </w:rPr>
        <w:t>Chicago</w:t>
      </w:r>
      <w:r w:rsidR="00AB1AEE">
        <w:rPr>
          <w:rFonts w:ascii="Calibri" w:hAnsi="Calibri" w:cs="Calibri"/>
          <w:spacing w:val="-4"/>
          <w:w w:val="105"/>
          <w:sz w:val="20"/>
          <w:szCs w:val="20"/>
        </w:rPr>
        <w:t xml:space="preserve">, </w:t>
      </w:r>
      <w:r>
        <w:rPr>
          <w:rFonts w:ascii="Calibri" w:hAnsi="Calibri" w:cs="Calibri"/>
          <w:spacing w:val="-4"/>
          <w:w w:val="105"/>
          <w:sz w:val="20"/>
          <w:szCs w:val="20"/>
        </w:rPr>
        <w:t>Illinois</w:t>
      </w:r>
    </w:p>
    <w:p w:rsidR="00AB1AEE" w:rsidRDefault="00AB1AEE" w:rsidP="00A67BB9">
      <w:pPr>
        <w:spacing w:line="223" w:lineRule="exact"/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</w:pPr>
    </w:p>
    <w:p w:rsidR="00A67BB9" w:rsidRDefault="00A67BB9" w:rsidP="00A67BB9">
      <w:pPr>
        <w:spacing w:line="223" w:lineRule="exact"/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</w:pPr>
      <w:r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  <w:t>TC Committee Meeting:</w:t>
      </w:r>
    </w:p>
    <w:p w:rsidR="00A67BB9" w:rsidRDefault="00A67BB9" w:rsidP="00A67BB9">
      <w:pPr>
        <w:spacing w:line="268" w:lineRule="exact"/>
        <w:rPr>
          <w:rFonts w:ascii="Calibri" w:hAnsi="Calibri" w:cs="Calibri"/>
          <w:spacing w:val="-2"/>
          <w:w w:val="105"/>
          <w:sz w:val="20"/>
          <w:szCs w:val="20"/>
        </w:rPr>
      </w:pPr>
      <w:r>
        <w:rPr>
          <w:rFonts w:ascii="Calibri" w:hAnsi="Calibri" w:cs="Calibri"/>
          <w:spacing w:val="-2"/>
          <w:w w:val="105"/>
          <w:sz w:val="20"/>
          <w:szCs w:val="20"/>
        </w:rPr>
        <w:t xml:space="preserve">Tuesday, 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>23</w:t>
      </w:r>
      <w:r w:rsidR="00E10B43" w:rsidRPr="00E10B43">
        <w:rPr>
          <w:rFonts w:ascii="Calibri" w:hAnsi="Calibri" w:cs="Calibri"/>
          <w:spacing w:val="-2"/>
          <w:w w:val="105"/>
          <w:sz w:val="20"/>
          <w:szCs w:val="20"/>
          <w:vertAlign w:val="superscript"/>
        </w:rPr>
        <w:t>rd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 xml:space="preserve"> </w:t>
      </w:r>
      <w:r w:rsidR="006E7E02">
        <w:rPr>
          <w:rFonts w:ascii="Calibri" w:hAnsi="Calibri" w:cs="Calibri"/>
          <w:spacing w:val="-2"/>
          <w:w w:val="105"/>
          <w:sz w:val="20"/>
          <w:szCs w:val="20"/>
        </w:rPr>
        <w:t>J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>anuary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 xml:space="preserve"> 201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>8</w:t>
      </w:r>
      <w:r>
        <w:rPr>
          <w:rFonts w:ascii="Calibri" w:hAnsi="Calibri" w:cs="Calibri"/>
          <w:spacing w:val="-2"/>
          <w:w w:val="105"/>
          <w:sz w:val="20"/>
          <w:szCs w:val="20"/>
        </w:rPr>
        <w:t xml:space="preserve">, </w:t>
      </w:r>
      <w:r w:rsidR="009527C6">
        <w:rPr>
          <w:rFonts w:ascii="Calibri" w:hAnsi="Calibri" w:cs="Calibri"/>
          <w:spacing w:val="-2"/>
          <w:w w:val="105"/>
          <w:sz w:val="20"/>
          <w:szCs w:val="20"/>
        </w:rPr>
        <w:t>3</w:t>
      </w:r>
      <w:r>
        <w:rPr>
          <w:rFonts w:ascii="Calibri" w:hAnsi="Calibri" w:cs="Calibri"/>
          <w:spacing w:val="-2"/>
          <w:w w:val="105"/>
          <w:sz w:val="20"/>
          <w:szCs w:val="20"/>
        </w:rPr>
        <w:t>:</w:t>
      </w:r>
      <w:r w:rsidR="009527C6">
        <w:rPr>
          <w:rFonts w:ascii="Calibri" w:hAnsi="Calibri" w:cs="Calibri"/>
          <w:spacing w:val="-2"/>
          <w:w w:val="105"/>
          <w:sz w:val="20"/>
          <w:szCs w:val="20"/>
        </w:rPr>
        <w:t>3</w:t>
      </w:r>
      <w:r>
        <w:rPr>
          <w:rFonts w:ascii="Calibri" w:hAnsi="Calibri" w:cs="Calibri"/>
          <w:spacing w:val="-2"/>
          <w:w w:val="105"/>
          <w:sz w:val="20"/>
          <w:szCs w:val="20"/>
        </w:rPr>
        <w:t xml:space="preserve">0 PM </w:t>
      </w:r>
      <w:r>
        <w:rPr>
          <w:rFonts w:ascii="Calibri" w:hAnsi="Calibri" w:cs="Calibri"/>
          <w:spacing w:val="-2"/>
          <w:sz w:val="6"/>
          <w:szCs w:val="6"/>
        </w:rPr>
        <w:t>–</w:t>
      </w:r>
      <w:r>
        <w:rPr>
          <w:rFonts w:ascii="Calibri" w:hAnsi="Calibri" w:cs="Calibri"/>
          <w:spacing w:val="-2"/>
          <w:w w:val="105"/>
          <w:sz w:val="20"/>
          <w:szCs w:val="20"/>
        </w:rPr>
        <w:t xml:space="preserve"> </w:t>
      </w:r>
      <w:r w:rsidR="009527C6">
        <w:rPr>
          <w:rFonts w:ascii="Calibri" w:hAnsi="Calibri" w:cs="Calibri"/>
          <w:spacing w:val="-2"/>
          <w:w w:val="105"/>
          <w:sz w:val="20"/>
          <w:szCs w:val="20"/>
        </w:rPr>
        <w:t>6:00</w:t>
      </w:r>
      <w:r>
        <w:rPr>
          <w:rFonts w:ascii="Calibri" w:hAnsi="Calibri" w:cs="Calibri"/>
          <w:spacing w:val="-2"/>
          <w:w w:val="105"/>
          <w:sz w:val="20"/>
          <w:szCs w:val="20"/>
        </w:rPr>
        <w:t xml:space="preserve"> PM, Room: 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>Clark 3</w:t>
      </w:r>
      <w:r w:rsidR="003D5381">
        <w:rPr>
          <w:rFonts w:ascii="Calibri" w:hAnsi="Calibri" w:cs="Calibri"/>
          <w:spacing w:val="-2"/>
          <w:w w:val="105"/>
          <w:sz w:val="20"/>
          <w:szCs w:val="20"/>
        </w:rPr>
        <w:t xml:space="preserve"> (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>Palmer House, 7</w:t>
      </w:r>
      <w:r w:rsidR="00E10B43" w:rsidRPr="00E10B43">
        <w:rPr>
          <w:rFonts w:ascii="Calibri" w:hAnsi="Calibri" w:cs="Calibri"/>
          <w:spacing w:val="-2"/>
          <w:w w:val="105"/>
          <w:sz w:val="20"/>
          <w:szCs w:val="20"/>
          <w:vertAlign w:val="superscript"/>
        </w:rPr>
        <w:t>th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 xml:space="preserve"> floor</w:t>
      </w:r>
      <w:r w:rsidR="003D5381">
        <w:rPr>
          <w:rFonts w:ascii="Calibri" w:hAnsi="Calibri" w:cs="Calibri"/>
          <w:spacing w:val="-2"/>
          <w:w w:val="105"/>
          <w:sz w:val="20"/>
          <w:szCs w:val="20"/>
        </w:rPr>
        <w:t>)</w:t>
      </w:r>
    </w:p>
    <w:p w:rsidR="00A67BB9" w:rsidRDefault="00A67BB9" w:rsidP="00A67BB9">
      <w:pPr>
        <w:spacing w:before="180" w:line="230" w:lineRule="exact"/>
        <w:rPr>
          <w:rFonts w:ascii="Cambria" w:hAnsi="Cambria" w:cs="Cambria"/>
          <w:b/>
          <w:bCs/>
          <w:color w:val="4F81BC"/>
          <w:spacing w:val="-5"/>
          <w:w w:val="105"/>
          <w:sz w:val="20"/>
          <w:szCs w:val="20"/>
        </w:rPr>
      </w:pPr>
      <w:r>
        <w:rPr>
          <w:rFonts w:ascii="Cambria" w:hAnsi="Cambria" w:cs="Cambria"/>
          <w:b/>
          <w:bCs/>
          <w:color w:val="4F81BC"/>
          <w:spacing w:val="-5"/>
          <w:w w:val="105"/>
          <w:sz w:val="20"/>
          <w:szCs w:val="20"/>
        </w:rPr>
        <w:t xml:space="preserve">TC Research </w:t>
      </w:r>
      <w:r w:rsidR="00AB1AEE">
        <w:rPr>
          <w:rFonts w:ascii="Cambria" w:hAnsi="Cambria" w:cs="Cambria"/>
          <w:b/>
          <w:bCs/>
          <w:color w:val="4F81BC"/>
          <w:spacing w:val="-5"/>
          <w:w w:val="105"/>
          <w:sz w:val="20"/>
          <w:szCs w:val="20"/>
        </w:rPr>
        <w:t>Subcommittee</w:t>
      </w:r>
      <w:r>
        <w:rPr>
          <w:rFonts w:ascii="Cambria" w:hAnsi="Cambria" w:cs="Cambria"/>
          <w:b/>
          <w:bCs/>
          <w:color w:val="4F81BC"/>
          <w:spacing w:val="-5"/>
          <w:w w:val="105"/>
          <w:sz w:val="20"/>
          <w:szCs w:val="20"/>
        </w:rPr>
        <w:t xml:space="preserve"> Meeting:</w:t>
      </w:r>
    </w:p>
    <w:p w:rsidR="00A67BB9" w:rsidRDefault="009527C6" w:rsidP="00A67BB9">
      <w:pPr>
        <w:spacing w:line="271" w:lineRule="exact"/>
        <w:rPr>
          <w:rFonts w:ascii="Calibri" w:hAnsi="Calibri" w:cs="Calibri"/>
          <w:spacing w:val="-3"/>
          <w:w w:val="105"/>
          <w:sz w:val="20"/>
          <w:szCs w:val="20"/>
        </w:rPr>
      </w:pPr>
      <w:r>
        <w:rPr>
          <w:rFonts w:ascii="Calibri" w:hAnsi="Calibri" w:cs="Calibri"/>
          <w:spacing w:val="-3"/>
          <w:w w:val="105"/>
          <w:sz w:val="20"/>
          <w:szCs w:val="20"/>
        </w:rPr>
        <w:t>Monday</w:t>
      </w:r>
      <w:r w:rsidR="00A67BB9">
        <w:rPr>
          <w:rFonts w:ascii="Calibri" w:hAnsi="Calibri" w:cs="Calibri"/>
          <w:spacing w:val="-3"/>
          <w:w w:val="105"/>
          <w:sz w:val="20"/>
          <w:szCs w:val="20"/>
        </w:rPr>
        <w:t>, 2</w:t>
      </w:r>
      <w:r w:rsidR="00E10B43">
        <w:rPr>
          <w:rFonts w:ascii="Calibri" w:hAnsi="Calibri" w:cs="Calibri"/>
          <w:spacing w:val="-3"/>
          <w:w w:val="105"/>
          <w:sz w:val="20"/>
          <w:szCs w:val="20"/>
        </w:rPr>
        <w:t>2</w:t>
      </w:r>
      <w:r w:rsidR="00E10B43" w:rsidRPr="00E10B43">
        <w:rPr>
          <w:rFonts w:ascii="Calibri" w:hAnsi="Calibri" w:cs="Calibri"/>
          <w:spacing w:val="-3"/>
          <w:w w:val="105"/>
          <w:sz w:val="20"/>
          <w:szCs w:val="20"/>
          <w:vertAlign w:val="superscript"/>
        </w:rPr>
        <w:t>nd</w:t>
      </w:r>
      <w:r w:rsidR="00E10B43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="006E7E02">
        <w:rPr>
          <w:rFonts w:ascii="Calibri" w:hAnsi="Calibri" w:cs="Calibri"/>
          <w:spacing w:val="-3"/>
          <w:w w:val="105"/>
          <w:sz w:val="20"/>
          <w:szCs w:val="20"/>
        </w:rPr>
        <w:t>J</w:t>
      </w:r>
      <w:r w:rsidR="00E10B43">
        <w:rPr>
          <w:rFonts w:ascii="Calibri" w:hAnsi="Calibri" w:cs="Calibri"/>
          <w:spacing w:val="-3"/>
          <w:w w:val="105"/>
          <w:sz w:val="20"/>
          <w:szCs w:val="20"/>
        </w:rPr>
        <w:t>anuary 2018</w:t>
      </w:r>
      <w:r w:rsidR="00A67BB9">
        <w:rPr>
          <w:rFonts w:ascii="Calibri" w:hAnsi="Calibri" w:cs="Calibri"/>
          <w:spacing w:val="-3"/>
          <w:w w:val="105"/>
          <w:sz w:val="20"/>
          <w:szCs w:val="20"/>
        </w:rPr>
        <w:t xml:space="preserve">, </w:t>
      </w:r>
      <w:r>
        <w:rPr>
          <w:rFonts w:ascii="Calibri" w:hAnsi="Calibri" w:cs="Calibri"/>
          <w:spacing w:val="-3"/>
          <w:w w:val="105"/>
          <w:sz w:val="20"/>
          <w:szCs w:val="20"/>
        </w:rPr>
        <w:t>6</w:t>
      </w:r>
      <w:r w:rsidR="007F53E5">
        <w:rPr>
          <w:rFonts w:ascii="Calibri" w:hAnsi="Calibri" w:cs="Calibri"/>
          <w:spacing w:val="-3"/>
          <w:w w:val="105"/>
          <w:sz w:val="20"/>
          <w:szCs w:val="20"/>
        </w:rPr>
        <w:t>:3</w:t>
      </w:r>
      <w:r w:rsidR="00A67BB9">
        <w:rPr>
          <w:rFonts w:ascii="Calibri" w:hAnsi="Calibri" w:cs="Calibri"/>
          <w:spacing w:val="-3"/>
          <w:w w:val="105"/>
          <w:sz w:val="20"/>
          <w:szCs w:val="20"/>
        </w:rPr>
        <w:t xml:space="preserve">0 PM </w:t>
      </w:r>
      <w:r w:rsidR="00A67BB9">
        <w:rPr>
          <w:rFonts w:ascii="Calibri" w:hAnsi="Calibri" w:cs="Calibri"/>
          <w:spacing w:val="-3"/>
          <w:sz w:val="6"/>
          <w:szCs w:val="6"/>
        </w:rPr>
        <w:t>–</w:t>
      </w:r>
      <w:r w:rsidR="00A67BB9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>
        <w:rPr>
          <w:rFonts w:ascii="Calibri" w:hAnsi="Calibri" w:cs="Calibri"/>
          <w:spacing w:val="-3"/>
          <w:w w:val="105"/>
          <w:sz w:val="20"/>
          <w:szCs w:val="20"/>
        </w:rPr>
        <w:t>9</w:t>
      </w:r>
      <w:r w:rsidR="007F53E5">
        <w:rPr>
          <w:rFonts w:ascii="Calibri" w:hAnsi="Calibri" w:cs="Calibri"/>
          <w:spacing w:val="-3"/>
          <w:w w:val="105"/>
          <w:sz w:val="20"/>
          <w:szCs w:val="20"/>
        </w:rPr>
        <w:t>:3</w:t>
      </w:r>
      <w:r w:rsidR="00A67BB9">
        <w:rPr>
          <w:rFonts w:ascii="Calibri" w:hAnsi="Calibri" w:cs="Calibri"/>
          <w:spacing w:val="-3"/>
          <w:w w:val="105"/>
          <w:sz w:val="20"/>
          <w:szCs w:val="20"/>
        </w:rPr>
        <w:t xml:space="preserve">0 PM, Room: </w:t>
      </w:r>
      <w:r w:rsidR="00E10B43">
        <w:rPr>
          <w:rFonts w:ascii="Calibri" w:hAnsi="Calibri" w:cs="Calibri"/>
          <w:spacing w:val="-3"/>
          <w:w w:val="105"/>
          <w:sz w:val="20"/>
          <w:szCs w:val="20"/>
        </w:rPr>
        <w:t xml:space="preserve">Red </w:t>
      </w:r>
      <w:proofErr w:type="gramStart"/>
      <w:r w:rsidR="00E10B43">
        <w:rPr>
          <w:rFonts w:ascii="Calibri" w:hAnsi="Calibri" w:cs="Calibri"/>
          <w:spacing w:val="-3"/>
          <w:w w:val="105"/>
          <w:sz w:val="20"/>
          <w:szCs w:val="20"/>
        </w:rPr>
        <w:t>Lacquer(</w:t>
      </w:r>
      <w:proofErr w:type="gramEnd"/>
      <w:r w:rsidR="00E10B43">
        <w:rPr>
          <w:rFonts w:ascii="Calibri" w:hAnsi="Calibri" w:cs="Calibri"/>
          <w:spacing w:val="-3"/>
          <w:w w:val="105"/>
          <w:sz w:val="20"/>
          <w:szCs w:val="20"/>
        </w:rPr>
        <w:t>Palmer House, 4</w:t>
      </w:r>
      <w:r w:rsidR="00E10B43" w:rsidRPr="00E10B43">
        <w:rPr>
          <w:rFonts w:ascii="Calibri" w:hAnsi="Calibri" w:cs="Calibri"/>
          <w:spacing w:val="-3"/>
          <w:w w:val="105"/>
          <w:sz w:val="20"/>
          <w:szCs w:val="20"/>
          <w:vertAlign w:val="superscript"/>
        </w:rPr>
        <w:t>th</w:t>
      </w:r>
      <w:r w:rsidR="00E10B43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="003D5381">
        <w:rPr>
          <w:rFonts w:ascii="Calibri" w:hAnsi="Calibri" w:cs="Calibri"/>
          <w:spacing w:val="-3"/>
          <w:w w:val="105"/>
          <w:sz w:val="20"/>
          <w:szCs w:val="20"/>
        </w:rPr>
        <w:t>floor)</w:t>
      </w:r>
    </w:p>
    <w:p w:rsidR="00A67BB9" w:rsidRDefault="00A67BB9" w:rsidP="00A67BB9">
      <w:pPr>
        <w:spacing w:before="180" w:line="222" w:lineRule="exact"/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</w:pPr>
      <w:r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  <w:t xml:space="preserve">TC </w:t>
      </w:r>
      <w:r w:rsidR="00AB1AEE"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  <w:t>8.4</w:t>
      </w:r>
      <w:r>
        <w:rPr>
          <w:rFonts w:ascii="Cambria" w:hAnsi="Cambria" w:cs="Cambria"/>
          <w:b/>
          <w:bCs/>
          <w:color w:val="4F81BC"/>
          <w:spacing w:val="-4"/>
          <w:w w:val="105"/>
          <w:sz w:val="20"/>
          <w:szCs w:val="20"/>
        </w:rPr>
        <w:t xml:space="preserve"> Scope</w:t>
      </w:r>
    </w:p>
    <w:p w:rsidR="00A67BB9" w:rsidRDefault="00A65738" w:rsidP="00A67BB9">
      <w:pPr>
        <w:spacing w:before="36" w:line="277" w:lineRule="exact"/>
        <w:ind w:right="432"/>
        <w:rPr>
          <w:rFonts w:ascii="Calibri" w:hAnsi="Calibri" w:cs="Calibri"/>
          <w:spacing w:val="-4"/>
          <w:w w:val="105"/>
          <w:sz w:val="20"/>
          <w:szCs w:val="20"/>
        </w:rPr>
      </w:pPr>
      <w:r w:rsidRPr="00A65738">
        <w:rPr>
          <w:rFonts w:ascii="Calibri" w:hAnsi="Calibri" w:cs="Calibri"/>
          <w:spacing w:val="-4"/>
          <w:w w:val="105"/>
          <w:sz w:val="20"/>
          <w:szCs w:val="20"/>
        </w:rPr>
        <w:t>Technical Committee 8.4 is concerned with design, performance, and application of heat transfer equipment in which a refrigerant, including water or brine, is used to remove heat from air. The processes of concern to the committee include both sensible heat transfer and combined sensible and latent heat transfer.</w:t>
      </w:r>
    </w:p>
    <w:p w:rsidR="00A67BB9" w:rsidRPr="00A946BD" w:rsidRDefault="00A67BB9" w:rsidP="00A67BB9">
      <w:pPr>
        <w:spacing w:before="180" w:after="240"/>
        <w:rPr>
          <w:rFonts w:ascii="Cambria" w:hAnsi="Cambria" w:cs="Cambria"/>
          <w:b/>
          <w:bCs/>
          <w:color w:val="4F81BC"/>
          <w:w w:val="105"/>
        </w:rPr>
      </w:pPr>
      <w:r w:rsidRPr="00A946BD">
        <w:rPr>
          <w:rFonts w:ascii="Cambria" w:hAnsi="Cambria" w:cs="Cambria"/>
          <w:b/>
          <w:bCs/>
          <w:color w:val="4F81BC"/>
          <w:w w:val="105"/>
        </w:rPr>
        <w:t>Agenda</w:t>
      </w:r>
      <w:r>
        <w:rPr>
          <w:rFonts w:ascii="Cambria" w:hAnsi="Cambria" w:cs="Cambria"/>
          <w:b/>
          <w:bCs/>
          <w:color w:val="4F81BC"/>
          <w:w w:val="105"/>
        </w:rPr>
        <w:t xml:space="preserve"> (DRAFT)</w:t>
      </w:r>
    </w:p>
    <w:p w:rsidR="00A67BB9" w:rsidRPr="00E10B43" w:rsidRDefault="00A67BB9" w:rsidP="00A67BB9">
      <w:pPr>
        <w:tabs>
          <w:tab w:val="left" w:pos="180"/>
        </w:tabs>
        <w:spacing w:line="263" w:lineRule="exact"/>
        <w:rPr>
          <w:rFonts w:ascii="Calibri" w:hAnsi="Calibri" w:cs="Calibri"/>
          <w:w w:val="105"/>
          <w:sz w:val="20"/>
          <w:szCs w:val="20"/>
        </w:rPr>
      </w:pPr>
      <w:r w:rsidRPr="004C4138">
        <w:rPr>
          <w:rFonts w:ascii="Calibri" w:hAnsi="Calibri" w:cs="Calibri"/>
          <w:w w:val="105"/>
          <w:sz w:val="20"/>
          <w:szCs w:val="20"/>
        </w:rPr>
        <w:t>1.</w:t>
      </w:r>
      <w:r>
        <w:rPr>
          <w:rFonts w:ascii="Calibri" w:hAnsi="Calibri" w:cs="Calibri"/>
          <w:w w:val="105"/>
          <w:sz w:val="20"/>
          <w:szCs w:val="20"/>
        </w:rPr>
        <w:t xml:space="preserve"> </w:t>
      </w:r>
      <w:r w:rsidRPr="00E10B43">
        <w:rPr>
          <w:rFonts w:ascii="Calibri" w:hAnsi="Calibri" w:cs="Calibri"/>
          <w:w w:val="105"/>
          <w:sz w:val="20"/>
          <w:szCs w:val="20"/>
        </w:rPr>
        <w:t>Call to Order (</w:t>
      </w:r>
      <w:r w:rsidR="00A65738" w:rsidRPr="00E10B43">
        <w:rPr>
          <w:rFonts w:ascii="Calibri" w:hAnsi="Calibri" w:cs="Calibri"/>
          <w:w w:val="105"/>
          <w:sz w:val="20"/>
          <w:szCs w:val="20"/>
        </w:rPr>
        <w:t>Sankar Padhmanabhan</w:t>
      </w:r>
      <w:r w:rsidRPr="00E10B43">
        <w:rPr>
          <w:rFonts w:ascii="Calibri" w:hAnsi="Calibri" w:cs="Calibri"/>
          <w:w w:val="105"/>
          <w:sz w:val="20"/>
          <w:szCs w:val="20"/>
        </w:rPr>
        <w:t>)</w:t>
      </w:r>
    </w:p>
    <w:p w:rsidR="00A67BB9" w:rsidRPr="00E10B43" w:rsidRDefault="00A67BB9" w:rsidP="00A67BB9">
      <w:pPr>
        <w:tabs>
          <w:tab w:val="left" w:pos="180"/>
        </w:tabs>
        <w:spacing w:line="263" w:lineRule="exact"/>
        <w:rPr>
          <w:rFonts w:ascii="Calibri" w:hAnsi="Calibri" w:cs="Calibri"/>
          <w:w w:val="105"/>
          <w:sz w:val="20"/>
          <w:szCs w:val="20"/>
        </w:rPr>
      </w:pPr>
      <w:r w:rsidRPr="00E10B43">
        <w:rPr>
          <w:rFonts w:ascii="Calibri" w:hAnsi="Calibri" w:cs="Calibri"/>
          <w:w w:val="105"/>
          <w:sz w:val="20"/>
          <w:szCs w:val="20"/>
        </w:rPr>
        <w:t>2. Introduction of members and guests (</w:t>
      </w:r>
      <w:r w:rsidR="00A65738" w:rsidRPr="00E10B43">
        <w:rPr>
          <w:rFonts w:ascii="Calibri" w:hAnsi="Calibri" w:cs="Calibri"/>
          <w:w w:val="105"/>
          <w:sz w:val="20"/>
          <w:szCs w:val="20"/>
        </w:rPr>
        <w:t>Sankar Padhmanabhan</w:t>
      </w:r>
      <w:r w:rsidRPr="00E10B43">
        <w:rPr>
          <w:rFonts w:ascii="Calibri" w:hAnsi="Calibri" w:cs="Calibri"/>
          <w:w w:val="105"/>
          <w:sz w:val="20"/>
          <w:szCs w:val="20"/>
        </w:rPr>
        <w:t>)</w:t>
      </w:r>
    </w:p>
    <w:p w:rsidR="00A67BB9" w:rsidRPr="00E10B43" w:rsidRDefault="00A67BB9" w:rsidP="00A67BB9">
      <w:pPr>
        <w:spacing w:line="277" w:lineRule="exact"/>
        <w:rPr>
          <w:rFonts w:ascii="Calibri" w:hAnsi="Calibri" w:cs="Calibri"/>
          <w:w w:val="105"/>
          <w:sz w:val="20"/>
          <w:szCs w:val="20"/>
        </w:rPr>
      </w:pPr>
      <w:r w:rsidRPr="00E10B43">
        <w:rPr>
          <w:rFonts w:ascii="Calibri" w:hAnsi="Calibri" w:cs="Calibri"/>
          <w:w w:val="105"/>
          <w:sz w:val="20"/>
          <w:szCs w:val="20"/>
        </w:rPr>
        <w:t>3. Establish quorum requirements (</w:t>
      </w:r>
      <w:r w:rsidR="00A65738" w:rsidRPr="00E10B43">
        <w:rPr>
          <w:rFonts w:ascii="Calibri" w:hAnsi="Calibri" w:cs="Calibri"/>
          <w:w w:val="105"/>
          <w:sz w:val="20"/>
          <w:szCs w:val="20"/>
        </w:rPr>
        <w:t>Sankar Padhmanabhan</w:t>
      </w:r>
      <w:r w:rsidRPr="00E10B43">
        <w:rPr>
          <w:rFonts w:ascii="Calibri" w:hAnsi="Calibri" w:cs="Calibri"/>
          <w:w w:val="105"/>
          <w:sz w:val="20"/>
          <w:szCs w:val="20"/>
        </w:rPr>
        <w:t>)</w:t>
      </w:r>
    </w:p>
    <w:p w:rsidR="00A67BB9" w:rsidRPr="00E10B43" w:rsidRDefault="00A67BB9" w:rsidP="00A67BB9">
      <w:pPr>
        <w:spacing w:line="276" w:lineRule="exact"/>
        <w:rPr>
          <w:rFonts w:ascii="Calibri" w:hAnsi="Calibri" w:cs="Calibri"/>
          <w:spacing w:val="-1"/>
          <w:w w:val="105"/>
          <w:sz w:val="20"/>
          <w:szCs w:val="20"/>
        </w:rPr>
      </w:pPr>
      <w:r w:rsidRPr="00E10B43">
        <w:rPr>
          <w:rFonts w:ascii="Calibri" w:hAnsi="Calibri" w:cs="Calibri"/>
          <w:spacing w:val="-1"/>
          <w:w w:val="105"/>
          <w:sz w:val="20"/>
          <w:szCs w:val="20"/>
        </w:rPr>
        <w:t xml:space="preserve">3. Review/approve minutes from </w:t>
      </w:r>
      <w:r w:rsidR="00E10B43" w:rsidRPr="00E10B43">
        <w:rPr>
          <w:rFonts w:ascii="Calibri" w:hAnsi="Calibri" w:cs="Calibri"/>
          <w:spacing w:val="-1"/>
          <w:w w:val="105"/>
          <w:sz w:val="20"/>
          <w:szCs w:val="20"/>
        </w:rPr>
        <w:t>Long Beach</w:t>
      </w:r>
      <w:r w:rsidRPr="00E10B43">
        <w:rPr>
          <w:rFonts w:ascii="Calibri" w:hAnsi="Calibri" w:cs="Calibri"/>
          <w:spacing w:val="-1"/>
          <w:w w:val="105"/>
          <w:sz w:val="20"/>
          <w:szCs w:val="20"/>
        </w:rPr>
        <w:t xml:space="preserve"> meeting (</w:t>
      </w:r>
      <w:r w:rsidR="00A65738" w:rsidRPr="00E10B43">
        <w:rPr>
          <w:rFonts w:ascii="Calibri" w:hAnsi="Calibri" w:cs="Calibri"/>
          <w:spacing w:val="-1"/>
          <w:w w:val="105"/>
          <w:sz w:val="20"/>
          <w:szCs w:val="20"/>
        </w:rPr>
        <w:t xml:space="preserve">Satyam </w:t>
      </w:r>
      <w:proofErr w:type="spellStart"/>
      <w:r w:rsidR="00A65738" w:rsidRPr="00E10B43">
        <w:rPr>
          <w:rFonts w:ascii="Calibri" w:hAnsi="Calibri" w:cs="Calibri"/>
          <w:spacing w:val="-1"/>
          <w:w w:val="105"/>
          <w:sz w:val="20"/>
          <w:szCs w:val="20"/>
        </w:rPr>
        <w:t>Bendapudi</w:t>
      </w:r>
      <w:proofErr w:type="spellEnd"/>
      <w:r w:rsidRPr="00E10B43">
        <w:rPr>
          <w:rFonts w:ascii="Calibri" w:hAnsi="Calibri" w:cs="Calibri"/>
          <w:spacing w:val="-1"/>
          <w:w w:val="105"/>
          <w:sz w:val="20"/>
          <w:szCs w:val="20"/>
        </w:rPr>
        <w:t>)</w:t>
      </w:r>
    </w:p>
    <w:p w:rsidR="00A67BB9" w:rsidRPr="00E10B43" w:rsidRDefault="00A67BB9" w:rsidP="00A67BB9">
      <w:pPr>
        <w:spacing w:line="267" w:lineRule="exact"/>
        <w:rPr>
          <w:rFonts w:ascii="Calibri" w:hAnsi="Calibri" w:cs="Calibri"/>
          <w:spacing w:val="1"/>
          <w:w w:val="105"/>
          <w:sz w:val="20"/>
          <w:szCs w:val="20"/>
        </w:rPr>
      </w:pPr>
      <w:r w:rsidRPr="00E10B43">
        <w:rPr>
          <w:rFonts w:ascii="Calibri" w:hAnsi="Calibri" w:cs="Calibri"/>
          <w:spacing w:val="1"/>
          <w:w w:val="105"/>
          <w:sz w:val="20"/>
          <w:szCs w:val="20"/>
        </w:rPr>
        <w:t>4. Section Head Comments (</w:t>
      </w:r>
      <w:r w:rsidR="00A65738" w:rsidRPr="00E10B43">
        <w:rPr>
          <w:rFonts w:ascii="Calibri" w:hAnsi="Calibri" w:cs="Calibri"/>
          <w:spacing w:val="1"/>
          <w:w w:val="105"/>
          <w:sz w:val="20"/>
          <w:szCs w:val="20"/>
        </w:rPr>
        <w:t>Dustin Meredith</w:t>
      </w:r>
      <w:r w:rsidRPr="00E10B43">
        <w:rPr>
          <w:rFonts w:ascii="Calibri" w:hAnsi="Calibri" w:cs="Calibri"/>
          <w:spacing w:val="1"/>
          <w:w w:val="105"/>
          <w:sz w:val="20"/>
          <w:szCs w:val="20"/>
        </w:rPr>
        <w:t>)</w:t>
      </w:r>
    </w:p>
    <w:p w:rsidR="00A67BB9" w:rsidRPr="00E10B43" w:rsidRDefault="00A67BB9" w:rsidP="00A67BB9">
      <w:pPr>
        <w:spacing w:line="238" w:lineRule="exact"/>
        <w:rPr>
          <w:rFonts w:ascii="Calibri" w:hAnsi="Calibri" w:cs="Calibri"/>
          <w:spacing w:val="2"/>
          <w:w w:val="105"/>
          <w:sz w:val="20"/>
          <w:szCs w:val="20"/>
        </w:rPr>
      </w:pPr>
      <w:r w:rsidRPr="00E10B43">
        <w:rPr>
          <w:rFonts w:ascii="Calibri" w:hAnsi="Calibri" w:cs="Calibri"/>
          <w:spacing w:val="2"/>
          <w:w w:val="105"/>
          <w:sz w:val="20"/>
          <w:szCs w:val="20"/>
        </w:rPr>
        <w:t>5. Liaison</w:t>
      </w:r>
      <w:r w:rsidR="00FB6DB3" w:rsidRPr="00E10B43">
        <w:rPr>
          <w:rFonts w:ascii="Calibri" w:hAnsi="Calibri" w:cs="Calibri"/>
          <w:spacing w:val="2"/>
          <w:w w:val="105"/>
          <w:sz w:val="20"/>
          <w:szCs w:val="20"/>
        </w:rPr>
        <w:t>/Staff</w:t>
      </w:r>
      <w:r w:rsidRPr="00E10B43">
        <w:rPr>
          <w:rFonts w:ascii="Calibri" w:hAnsi="Calibri" w:cs="Calibri"/>
          <w:spacing w:val="2"/>
          <w:w w:val="105"/>
          <w:sz w:val="20"/>
          <w:szCs w:val="20"/>
        </w:rPr>
        <w:t xml:space="preserve"> Comments</w:t>
      </w:r>
    </w:p>
    <w:p w:rsidR="00556997" w:rsidRPr="00E10B43" w:rsidRDefault="00FB6DB3" w:rsidP="00A67BB9">
      <w:pPr>
        <w:spacing w:line="238" w:lineRule="exact"/>
        <w:rPr>
          <w:rFonts w:ascii="Calibri" w:hAnsi="Calibri" w:cs="Calibri"/>
          <w:spacing w:val="2"/>
          <w:w w:val="105"/>
          <w:sz w:val="20"/>
          <w:szCs w:val="20"/>
        </w:rPr>
      </w:pPr>
      <w:r w:rsidRPr="00E10B43">
        <w:rPr>
          <w:rFonts w:ascii="Calibri" w:hAnsi="Calibri" w:cs="Calibri"/>
          <w:spacing w:val="2"/>
          <w:w w:val="105"/>
          <w:sz w:val="20"/>
          <w:szCs w:val="20"/>
        </w:rPr>
        <w:tab/>
        <w:t xml:space="preserve">- </w:t>
      </w:r>
      <w:r w:rsidR="00556997" w:rsidRPr="00E10B43">
        <w:rPr>
          <w:rFonts w:ascii="Calibri" w:hAnsi="Calibri" w:cs="Calibri"/>
          <w:spacing w:val="2"/>
          <w:w w:val="105"/>
          <w:sz w:val="20"/>
          <w:szCs w:val="20"/>
        </w:rPr>
        <w:t>Dustin Meredith – Section Head</w:t>
      </w:r>
    </w:p>
    <w:p w:rsidR="00FB6DB3" w:rsidRPr="00E10B43" w:rsidRDefault="00556997" w:rsidP="00A67BB9">
      <w:pPr>
        <w:spacing w:line="238" w:lineRule="exact"/>
        <w:rPr>
          <w:rFonts w:ascii="Calibri" w:hAnsi="Calibri" w:cs="Calibri"/>
          <w:spacing w:val="2"/>
          <w:w w:val="105"/>
          <w:sz w:val="20"/>
          <w:szCs w:val="20"/>
        </w:rPr>
      </w:pPr>
      <w:r w:rsidRPr="00E10B43">
        <w:rPr>
          <w:rFonts w:ascii="Calibri" w:hAnsi="Calibri" w:cs="Calibri"/>
          <w:spacing w:val="2"/>
          <w:w w:val="105"/>
          <w:sz w:val="20"/>
          <w:szCs w:val="20"/>
        </w:rPr>
        <w:t xml:space="preserve">               - </w:t>
      </w:r>
      <w:r w:rsidR="00FB6DB3" w:rsidRPr="00E10B43">
        <w:rPr>
          <w:rFonts w:ascii="Calibri" w:hAnsi="Calibri" w:cs="Calibri"/>
          <w:spacing w:val="2"/>
          <w:w w:val="105"/>
          <w:sz w:val="20"/>
          <w:szCs w:val="20"/>
        </w:rPr>
        <w:t xml:space="preserve">Curt Eichelberger - Research </w:t>
      </w:r>
      <w:proofErr w:type="spellStart"/>
      <w:r w:rsidR="00FB6DB3" w:rsidRPr="00E10B43">
        <w:rPr>
          <w:rFonts w:ascii="Calibri" w:hAnsi="Calibri" w:cs="Calibri"/>
          <w:spacing w:val="2"/>
          <w:w w:val="105"/>
          <w:sz w:val="20"/>
          <w:szCs w:val="20"/>
        </w:rPr>
        <w:t>Liasion</w:t>
      </w:r>
      <w:proofErr w:type="spellEnd"/>
    </w:p>
    <w:p w:rsidR="00FB6DB3" w:rsidRPr="00E10B43" w:rsidRDefault="00FB6DB3" w:rsidP="00A67BB9">
      <w:pPr>
        <w:spacing w:line="238" w:lineRule="exact"/>
        <w:rPr>
          <w:rFonts w:ascii="Calibri" w:hAnsi="Calibri" w:cs="Calibri"/>
          <w:spacing w:val="2"/>
          <w:w w:val="105"/>
          <w:sz w:val="20"/>
          <w:szCs w:val="20"/>
        </w:rPr>
      </w:pPr>
      <w:r w:rsidRPr="00E10B43">
        <w:rPr>
          <w:rFonts w:ascii="Calibri" w:hAnsi="Calibri" w:cs="Calibri"/>
          <w:spacing w:val="2"/>
          <w:w w:val="105"/>
          <w:sz w:val="20"/>
          <w:szCs w:val="20"/>
        </w:rPr>
        <w:t xml:space="preserve">               - Steve Ferguson – Manager of Codes, ASHRAE</w:t>
      </w:r>
    </w:p>
    <w:p w:rsidR="00532E2E" w:rsidRPr="00E10B43" w:rsidRDefault="00532E2E" w:rsidP="00A67BB9">
      <w:pPr>
        <w:spacing w:line="238" w:lineRule="exact"/>
        <w:rPr>
          <w:rFonts w:ascii="Calibri" w:hAnsi="Calibri" w:cs="Calibri"/>
          <w:spacing w:val="2"/>
          <w:w w:val="105"/>
          <w:sz w:val="20"/>
          <w:szCs w:val="20"/>
        </w:rPr>
      </w:pPr>
      <w:r w:rsidRPr="00E10B43">
        <w:rPr>
          <w:rFonts w:ascii="Calibri" w:hAnsi="Calibri" w:cs="Calibri"/>
          <w:spacing w:val="2"/>
          <w:w w:val="105"/>
          <w:sz w:val="20"/>
          <w:szCs w:val="20"/>
        </w:rPr>
        <w:t xml:space="preserve">               - Other Liaisons</w:t>
      </w:r>
    </w:p>
    <w:p w:rsidR="00A67BB9" w:rsidRPr="00E10B43" w:rsidRDefault="00A67BB9" w:rsidP="00A65738">
      <w:pPr>
        <w:spacing w:line="277" w:lineRule="exact"/>
        <w:rPr>
          <w:rFonts w:ascii="Calibri" w:hAnsi="Calibri" w:cs="Calibri"/>
          <w:w w:val="105"/>
          <w:sz w:val="20"/>
          <w:szCs w:val="20"/>
        </w:rPr>
      </w:pPr>
      <w:r w:rsidRPr="00E10B43">
        <w:rPr>
          <w:rFonts w:ascii="Calibri" w:hAnsi="Calibri" w:cs="Calibri"/>
          <w:w w:val="105"/>
          <w:sz w:val="20"/>
          <w:szCs w:val="20"/>
        </w:rPr>
        <w:t>6. Membership Subcommittee (</w:t>
      </w:r>
      <w:r w:rsidR="00E10B43" w:rsidRPr="00E10B43">
        <w:rPr>
          <w:rFonts w:ascii="Calibri" w:hAnsi="Calibri" w:cs="Calibri"/>
          <w:w w:val="105"/>
          <w:sz w:val="20"/>
          <w:szCs w:val="20"/>
        </w:rPr>
        <w:t>Sankar Padhmanabhan</w:t>
      </w:r>
      <w:r w:rsidRPr="00E10B43">
        <w:rPr>
          <w:rFonts w:ascii="Calibri" w:hAnsi="Calibri" w:cs="Calibri"/>
          <w:w w:val="105"/>
          <w:sz w:val="20"/>
          <w:szCs w:val="20"/>
        </w:rPr>
        <w:t>)</w:t>
      </w:r>
    </w:p>
    <w:p w:rsidR="00A67BB9" w:rsidRPr="00E10B43" w:rsidRDefault="00A67BB9" w:rsidP="00A67BB9">
      <w:pPr>
        <w:spacing w:line="267" w:lineRule="exact"/>
        <w:rPr>
          <w:rFonts w:ascii="Calibri" w:hAnsi="Calibri" w:cs="Calibri"/>
          <w:w w:val="105"/>
          <w:sz w:val="20"/>
          <w:szCs w:val="20"/>
        </w:rPr>
      </w:pPr>
      <w:r w:rsidRPr="00E10B43">
        <w:rPr>
          <w:rFonts w:ascii="Calibri" w:hAnsi="Calibri" w:cs="Calibri"/>
          <w:w w:val="105"/>
          <w:sz w:val="20"/>
          <w:szCs w:val="20"/>
        </w:rPr>
        <w:t>7. Handbook Subcommittee (</w:t>
      </w:r>
      <w:r w:rsidR="00A65738" w:rsidRPr="00E10B43">
        <w:rPr>
          <w:rFonts w:ascii="Calibri" w:hAnsi="Calibri" w:cs="Calibri"/>
          <w:w w:val="105"/>
          <w:sz w:val="20"/>
          <w:szCs w:val="20"/>
        </w:rPr>
        <w:t>Kashif Nawaz</w:t>
      </w:r>
      <w:r w:rsidRPr="00E10B43">
        <w:rPr>
          <w:rFonts w:ascii="Calibri" w:hAnsi="Calibri" w:cs="Calibri"/>
          <w:w w:val="105"/>
          <w:sz w:val="20"/>
          <w:szCs w:val="20"/>
        </w:rPr>
        <w:t>)</w:t>
      </w:r>
    </w:p>
    <w:p w:rsidR="00A67BB9" w:rsidRPr="00E10B43" w:rsidRDefault="00A67BB9" w:rsidP="00A67BB9">
      <w:pPr>
        <w:spacing w:line="277" w:lineRule="exact"/>
        <w:rPr>
          <w:rFonts w:ascii="Calibri" w:hAnsi="Calibri" w:cs="Calibri"/>
          <w:w w:val="105"/>
          <w:sz w:val="20"/>
          <w:szCs w:val="20"/>
        </w:rPr>
      </w:pPr>
      <w:r w:rsidRPr="00E10B43">
        <w:rPr>
          <w:rFonts w:ascii="Calibri" w:hAnsi="Calibri" w:cs="Calibri"/>
          <w:w w:val="105"/>
          <w:sz w:val="20"/>
          <w:szCs w:val="20"/>
        </w:rPr>
        <w:t>8. Program Subcommittee (</w:t>
      </w:r>
      <w:r w:rsidR="00A65738" w:rsidRPr="00E10B43">
        <w:rPr>
          <w:rFonts w:ascii="Calibri" w:hAnsi="Calibri" w:cs="Calibri"/>
          <w:w w:val="105"/>
          <w:sz w:val="20"/>
          <w:szCs w:val="20"/>
        </w:rPr>
        <w:t>Ed Vineyard</w:t>
      </w:r>
      <w:r w:rsidRPr="00E10B43">
        <w:rPr>
          <w:rFonts w:ascii="Calibri" w:hAnsi="Calibri" w:cs="Calibri"/>
          <w:w w:val="105"/>
          <w:sz w:val="20"/>
          <w:szCs w:val="20"/>
        </w:rPr>
        <w:t>)</w:t>
      </w:r>
    </w:p>
    <w:p w:rsidR="00A67BB9" w:rsidRPr="00E10B43" w:rsidRDefault="00A67BB9" w:rsidP="00A67BB9">
      <w:pPr>
        <w:pStyle w:val="ListParagraph"/>
        <w:numPr>
          <w:ilvl w:val="0"/>
          <w:numId w:val="2"/>
        </w:numPr>
        <w:spacing w:line="277" w:lineRule="exact"/>
        <w:rPr>
          <w:rFonts w:ascii="Calibri" w:hAnsi="Calibri" w:cs="Calibri"/>
          <w:w w:val="105"/>
          <w:sz w:val="20"/>
          <w:szCs w:val="20"/>
        </w:rPr>
      </w:pPr>
      <w:r w:rsidRPr="00E10B43">
        <w:rPr>
          <w:rFonts w:ascii="Calibri" w:hAnsi="Calibri" w:cs="Calibri"/>
          <w:w w:val="105"/>
          <w:sz w:val="20"/>
          <w:szCs w:val="20"/>
        </w:rPr>
        <w:t>Status of current/proposed programs</w:t>
      </w:r>
    </w:p>
    <w:p w:rsidR="00A67BB9" w:rsidRPr="00E10B43" w:rsidRDefault="00A67BB9" w:rsidP="00A67BB9">
      <w:pPr>
        <w:pStyle w:val="ListParagraph"/>
        <w:numPr>
          <w:ilvl w:val="0"/>
          <w:numId w:val="2"/>
        </w:numPr>
        <w:spacing w:line="277" w:lineRule="exact"/>
        <w:rPr>
          <w:rFonts w:ascii="Calibri" w:hAnsi="Calibri" w:cs="Calibri"/>
          <w:w w:val="105"/>
          <w:sz w:val="20"/>
          <w:szCs w:val="20"/>
        </w:rPr>
      </w:pPr>
      <w:r w:rsidRPr="00E10B43">
        <w:rPr>
          <w:rFonts w:ascii="Calibri" w:hAnsi="Calibri" w:cs="Calibri"/>
          <w:w w:val="105"/>
          <w:sz w:val="20"/>
          <w:szCs w:val="20"/>
        </w:rPr>
        <w:t>Thank you to Paper Reviewers</w:t>
      </w:r>
    </w:p>
    <w:p w:rsidR="009C5DD4" w:rsidRPr="00E10B43" w:rsidRDefault="009C5DD4" w:rsidP="009C5DD4">
      <w:pPr>
        <w:pStyle w:val="ListParagraph"/>
        <w:numPr>
          <w:ilvl w:val="0"/>
          <w:numId w:val="2"/>
        </w:numPr>
        <w:spacing w:line="277" w:lineRule="exact"/>
        <w:rPr>
          <w:rFonts w:ascii="Calibri" w:hAnsi="Calibri" w:cs="Calibri"/>
          <w:w w:val="105"/>
          <w:sz w:val="20"/>
          <w:szCs w:val="20"/>
        </w:rPr>
      </w:pPr>
      <w:r w:rsidRPr="00E10B43">
        <w:rPr>
          <w:rFonts w:ascii="Calibri" w:hAnsi="Calibri" w:cs="Calibri"/>
          <w:w w:val="105"/>
          <w:sz w:val="20"/>
          <w:szCs w:val="20"/>
        </w:rPr>
        <w:t>Panel discussion/Forum “Low GWP Refrigerants in Heat Exchange Equipment” for Chicago</w:t>
      </w:r>
    </w:p>
    <w:p w:rsidR="00A67BB9" w:rsidRPr="00E10B43" w:rsidRDefault="00A67BB9" w:rsidP="00A67BB9">
      <w:pPr>
        <w:spacing w:line="271" w:lineRule="exact"/>
        <w:rPr>
          <w:rFonts w:ascii="Calibri" w:hAnsi="Calibri" w:cs="Calibri"/>
          <w:spacing w:val="2"/>
          <w:w w:val="105"/>
          <w:sz w:val="20"/>
          <w:szCs w:val="20"/>
        </w:rPr>
      </w:pPr>
      <w:r w:rsidRPr="00E10B43">
        <w:rPr>
          <w:rFonts w:ascii="Calibri" w:hAnsi="Calibri" w:cs="Calibri"/>
          <w:spacing w:val="2"/>
          <w:w w:val="105"/>
          <w:sz w:val="20"/>
          <w:szCs w:val="20"/>
        </w:rPr>
        <w:t>9. Webmaster (</w:t>
      </w:r>
      <w:r w:rsidR="00A65738" w:rsidRPr="00E10B43">
        <w:rPr>
          <w:rFonts w:ascii="Calibri" w:hAnsi="Calibri" w:cs="Calibri"/>
          <w:spacing w:val="2"/>
          <w:w w:val="105"/>
          <w:sz w:val="20"/>
          <w:szCs w:val="20"/>
        </w:rPr>
        <w:t>Christian Bach</w:t>
      </w:r>
      <w:r w:rsidRPr="00E10B43">
        <w:rPr>
          <w:rFonts w:ascii="Calibri" w:hAnsi="Calibri" w:cs="Calibri"/>
          <w:spacing w:val="2"/>
          <w:w w:val="105"/>
          <w:sz w:val="20"/>
          <w:szCs w:val="20"/>
        </w:rPr>
        <w:t>)</w:t>
      </w:r>
    </w:p>
    <w:p w:rsidR="00A67BB9" w:rsidRPr="00E10B43" w:rsidRDefault="00A67BB9" w:rsidP="00A67BB9">
      <w:pPr>
        <w:spacing w:line="238" w:lineRule="exact"/>
        <w:rPr>
          <w:rFonts w:ascii="Calibri" w:hAnsi="Calibri" w:cs="Calibri"/>
          <w:spacing w:val="2"/>
          <w:w w:val="105"/>
          <w:sz w:val="20"/>
          <w:szCs w:val="20"/>
        </w:rPr>
      </w:pPr>
      <w:r w:rsidRPr="00E10B43">
        <w:rPr>
          <w:rFonts w:ascii="Calibri" w:hAnsi="Calibri" w:cs="Calibri"/>
          <w:spacing w:val="2"/>
          <w:w w:val="105"/>
          <w:sz w:val="20"/>
          <w:szCs w:val="20"/>
        </w:rPr>
        <w:t xml:space="preserve">10. MTG Liaison:  Low GWP Refrigerants (Liaison - Vikrant </w:t>
      </w:r>
      <w:proofErr w:type="spellStart"/>
      <w:r w:rsidRPr="00E10B43">
        <w:rPr>
          <w:rFonts w:ascii="Calibri" w:hAnsi="Calibri" w:cs="Calibri"/>
          <w:spacing w:val="2"/>
          <w:w w:val="105"/>
          <w:sz w:val="20"/>
          <w:szCs w:val="20"/>
        </w:rPr>
        <w:t>Aute</w:t>
      </w:r>
      <w:proofErr w:type="spellEnd"/>
      <w:r w:rsidRPr="00E10B43">
        <w:rPr>
          <w:rFonts w:ascii="Calibri" w:hAnsi="Calibri" w:cs="Calibri"/>
          <w:spacing w:val="2"/>
          <w:w w:val="105"/>
          <w:sz w:val="20"/>
          <w:szCs w:val="20"/>
        </w:rPr>
        <w:t xml:space="preserve">, Alt#1 – </w:t>
      </w:r>
      <w:proofErr w:type="spellStart"/>
      <w:r w:rsidRPr="00E10B43">
        <w:rPr>
          <w:rFonts w:ascii="Calibri" w:hAnsi="Calibri" w:cs="Calibri"/>
          <w:spacing w:val="2"/>
          <w:w w:val="105"/>
          <w:sz w:val="20"/>
          <w:szCs w:val="20"/>
        </w:rPr>
        <w:t>Yirong</w:t>
      </w:r>
      <w:proofErr w:type="spellEnd"/>
      <w:r w:rsidRPr="00E10B43">
        <w:rPr>
          <w:rFonts w:ascii="Calibri" w:hAnsi="Calibri" w:cs="Calibri"/>
          <w:spacing w:val="2"/>
          <w:w w:val="105"/>
          <w:sz w:val="20"/>
          <w:szCs w:val="20"/>
        </w:rPr>
        <w:t xml:space="preserve"> Jiang, Alt#2 – Patrick </w:t>
      </w:r>
      <w:proofErr w:type="spellStart"/>
      <w:r w:rsidRPr="00E10B43">
        <w:rPr>
          <w:rFonts w:ascii="Calibri" w:hAnsi="Calibri" w:cs="Calibri"/>
          <w:spacing w:val="2"/>
          <w:w w:val="105"/>
          <w:sz w:val="20"/>
          <w:szCs w:val="20"/>
        </w:rPr>
        <w:t>Geoghegan</w:t>
      </w:r>
      <w:proofErr w:type="spellEnd"/>
      <w:r w:rsidRPr="00E10B43">
        <w:rPr>
          <w:rFonts w:ascii="Calibri" w:hAnsi="Calibri" w:cs="Calibri"/>
          <w:spacing w:val="2"/>
          <w:w w:val="105"/>
          <w:sz w:val="20"/>
          <w:szCs w:val="20"/>
        </w:rPr>
        <w:t>)</w:t>
      </w:r>
      <w:r w:rsidRPr="00E10B43">
        <w:rPr>
          <w:rFonts w:ascii="Calibri" w:hAnsi="Calibri" w:cs="Calibri"/>
          <w:spacing w:val="2"/>
          <w:w w:val="105"/>
          <w:sz w:val="20"/>
          <w:szCs w:val="20"/>
        </w:rPr>
        <w:tab/>
      </w:r>
    </w:p>
    <w:p w:rsidR="00A67BB9" w:rsidRPr="00E10B43" w:rsidRDefault="00A67BB9" w:rsidP="00A67BB9">
      <w:pPr>
        <w:spacing w:line="267" w:lineRule="exact"/>
        <w:rPr>
          <w:rFonts w:ascii="Calibri" w:hAnsi="Calibri" w:cs="Calibri"/>
          <w:spacing w:val="-2"/>
          <w:w w:val="105"/>
          <w:sz w:val="20"/>
          <w:szCs w:val="20"/>
        </w:rPr>
      </w:pPr>
      <w:r w:rsidRPr="00E10B43">
        <w:rPr>
          <w:rFonts w:ascii="Calibri" w:hAnsi="Calibri" w:cs="Calibri"/>
          <w:spacing w:val="-2"/>
          <w:w w:val="105"/>
          <w:sz w:val="20"/>
          <w:szCs w:val="20"/>
        </w:rPr>
        <w:t>11. Research (Chad Bowers)</w:t>
      </w:r>
    </w:p>
    <w:p w:rsidR="00A67BB9" w:rsidRPr="00E10B43" w:rsidRDefault="00AB1AEE" w:rsidP="00A67BB9">
      <w:pPr>
        <w:pStyle w:val="ListParagraph"/>
        <w:numPr>
          <w:ilvl w:val="1"/>
          <w:numId w:val="1"/>
        </w:numPr>
        <w:spacing w:line="277" w:lineRule="exact"/>
        <w:rPr>
          <w:rFonts w:ascii="Calibri" w:hAnsi="Calibri" w:cs="Calibri"/>
          <w:spacing w:val="-1"/>
          <w:w w:val="105"/>
          <w:sz w:val="20"/>
          <w:szCs w:val="20"/>
        </w:rPr>
      </w:pPr>
      <w:r w:rsidRPr="00E10B43">
        <w:rPr>
          <w:rFonts w:ascii="Calibri" w:hAnsi="Calibri" w:cs="Calibri"/>
          <w:spacing w:val="-1"/>
          <w:w w:val="105"/>
          <w:sz w:val="20"/>
          <w:szCs w:val="20"/>
        </w:rPr>
        <w:t>Ongoing research projects</w:t>
      </w:r>
    </w:p>
    <w:p w:rsidR="00A67BB9" w:rsidRPr="00E10B43" w:rsidRDefault="00A67BB9" w:rsidP="00A67BB9">
      <w:pPr>
        <w:pStyle w:val="ListParagraph"/>
        <w:numPr>
          <w:ilvl w:val="1"/>
          <w:numId w:val="1"/>
        </w:numPr>
        <w:spacing w:line="271" w:lineRule="exact"/>
        <w:rPr>
          <w:rFonts w:ascii="Calibri" w:hAnsi="Calibri" w:cs="Calibri"/>
          <w:spacing w:val="3"/>
          <w:w w:val="105"/>
          <w:sz w:val="20"/>
          <w:szCs w:val="20"/>
        </w:rPr>
      </w:pPr>
      <w:r w:rsidRPr="00E10B43">
        <w:rPr>
          <w:rFonts w:ascii="Calibri" w:hAnsi="Calibri" w:cs="Calibri"/>
          <w:spacing w:val="3"/>
          <w:w w:val="105"/>
          <w:sz w:val="20"/>
          <w:szCs w:val="20"/>
        </w:rPr>
        <w:t>Pending research topics and future research plans</w:t>
      </w:r>
    </w:p>
    <w:p w:rsidR="008A4569" w:rsidRPr="00E10B43" w:rsidRDefault="008A4569" w:rsidP="008A4569">
      <w:pPr>
        <w:spacing w:line="271" w:lineRule="exact"/>
        <w:rPr>
          <w:rFonts w:ascii="Calibri" w:hAnsi="Calibri" w:cs="Calibri"/>
          <w:spacing w:val="3"/>
          <w:w w:val="105"/>
          <w:sz w:val="20"/>
          <w:szCs w:val="20"/>
        </w:rPr>
      </w:pPr>
      <w:r w:rsidRPr="00E10B43">
        <w:rPr>
          <w:rFonts w:ascii="Calibri" w:hAnsi="Calibri" w:cs="Calibri"/>
          <w:spacing w:val="3"/>
          <w:w w:val="105"/>
          <w:sz w:val="20"/>
          <w:szCs w:val="20"/>
        </w:rPr>
        <w:t>12. Standards Subcommittee (Bill Fox)</w:t>
      </w:r>
    </w:p>
    <w:p w:rsidR="00BC643C" w:rsidRPr="00E10B43" w:rsidRDefault="00BC643C" w:rsidP="00BC643C">
      <w:pPr>
        <w:pStyle w:val="ListParagraph"/>
        <w:numPr>
          <w:ilvl w:val="0"/>
          <w:numId w:val="5"/>
        </w:numPr>
        <w:spacing w:line="271" w:lineRule="exact"/>
        <w:rPr>
          <w:rFonts w:ascii="Calibri" w:hAnsi="Calibri" w:cs="Calibri"/>
          <w:spacing w:val="3"/>
          <w:w w:val="105"/>
          <w:sz w:val="20"/>
          <w:szCs w:val="20"/>
        </w:rPr>
      </w:pPr>
      <w:r w:rsidRPr="00E10B43">
        <w:rPr>
          <w:rFonts w:ascii="Calibri" w:hAnsi="Calibri" w:cs="Calibri"/>
          <w:spacing w:val="3"/>
          <w:w w:val="105"/>
          <w:sz w:val="20"/>
          <w:szCs w:val="20"/>
        </w:rPr>
        <w:t>SPC 20</w:t>
      </w:r>
    </w:p>
    <w:p w:rsidR="00BC643C" w:rsidRPr="00E10B43" w:rsidRDefault="00BC643C" w:rsidP="00BC643C">
      <w:pPr>
        <w:pStyle w:val="ListParagraph"/>
        <w:numPr>
          <w:ilvl w:val="0"/>
          <w:numId w:val="5"/>
        </w:numPr>
        <w:spacing w:line="271" w:lineRule="exact"/>
        <w:rPr>
          <w:rFonts w:ascii="Calibri" w:hAnsi="Calibri" w:cs="Calibri"/>
          <w:spacing w:val="3"/>
          <w:w w:val="105"/>
          <w:sz w:val="20"/>
          <w:szCs w:val="20"/>
        </w:rPr>
      </w:pPr>
      <w:r w:rsidRPr="00E10B43">
        <w:rPr>
          <w:rFonts w:ascii="Calibri" w:hAnsi="Calibri" w:cs="Calibri"/>
          <w:spacing w:val="3"/>
          <w:w w:val="105"/>
          <w:sz w:val="20"/>
          <w:szCs w:val="20"/>
        </w:rPr>
        <w:t>SPC 25</w:t>
      </w:r>
    </w:p>
    <w:p w:rsidR="00A67BB9" w:rsidRPr="004C4138" w:rsidRDefault="00A67BB9" w:rsidP="00A67BB9">
      <w:pPr>
        <w:spacing w:line="267" w:lineRule="exact"/>
        <w:rPr>
          <w:rFonts w:ascii="Calibri" w:hAnsi="Calibri" w:cs="Calibri"/>
          <w:spacing w:val="-2"/>
          <w:w w:val="105"/>
          <w:sz w:val="20"/>
          <w:szCs w:val="20"/>
        </w:rPr>
      </w:pPr>
      <w:r w:rsidRPr="004C4138">
        <w:rPr>
          <w:rFonts w:ascii="Calibri" w:hAnsi="Calibri" w:cs="Calibri"/>
          <w:spacing w:val="-2"/>
          <w:w w:val="105"/>
          <w:sz w:val="20"/>
          <w:szCs w:val="20"/>
        </w:rPr>
        <w:t>1</w:t>
      </w:r>
      <w:r>
        <w:rPr>
          <w:rFonts w:ascii="Calibri" w:hAnsi="Calibri" w:cs="Calibri"/>
          <w:spacing w:val="-2"/>
          <w:w w:val="105"/>
          <w:sz w:val="20"/>
          <w:szCs w:val="20"/>
        </w:rPr>
        <w:t>2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>. Chair Comments (</w:t>
      </w:r>
      <w:r w:rsidR="00ED6FEB">
        <w:rPr>
          <w:rFonts w:ascii="Calibri" w:hAnsi="Calibri" w:cs="Calibri"/>
          <w:spacing w:val="-2"/>
          <w:w w:val="105"/>
          <w:sz w:val="20"/>
          <w:szCs w:val="20"/>
        </w:rPr>
        <w:t>Sankar Padhmanabhan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>)</w:t>
      </w:r>
    </w:p>
    <w:p w:rsidR="00A67BB9" w:rsidRDefault="00A67BB9" w:rsidP="00A67BB9">
      <w:pPr>
        <w:spacing w:line="233" w:lineRule="exact"/>
        <w:rPr>
          <w:rFonts w:ascii="Calibri" w:hAnsi="Calibri" w:cs="Calibri"/>
          <w:w w:val="105"/>
          <w:sz w:val="20"/>
          <w:szCs w:val="20"/>
        </w:rPr>
      </w:pPr>
      <w:r w:rsidRPr="004C4138">
        <w:rPr>
          <w:rFonts w:ascii="Calibri" w:hAnsi="Calibri" w:cs="Calibri"/>
          <w:w w:val="105"/>
          <w:sz w:val="20"/>
          <w:szCs w:val="20"/>
        </w:rPr>
        <w:t>1</w:t>
      </w:r>
      <w:r>
        <w:rPr>
          <w:rFonts w:ascii="Calibri" w:hAnsi="Calibri" w:cs="Calibri"/>
          <w:w w:val="105"/>
          <w:sz w:val="20"/>
          <w:szCs w:val="20"/>
        </w:rPr>
        <w:t>3</w:t>
      </w:r>
      <w:r w:rsidRPr="004C4138">
        <w:rPr>
          <w:rFonts w:ascii="Calibri" w:hAnsi="Calibri" w:cs="Calibri"/>
          <w:w w:val="105"/>
          <w:sz w:val="20"/>
          <w:szCs w:val="20"/>
        </w:rPr>
        <w:t>. New Business</w:t>
      </w:r>
    </w:p>
    <w:p w:rsidR="00A67BB9" w:rsidRPr="004C4138" w:rsidRDefault="00A67BB9" w:rsidP="00A67BB9">
      <w:pPr>
        <w:spacing w:line="233" w:lineRule="exact"/>
        <w:rPr>
          <w:rFonts w:ascii="Calibri" w:hAnsi="Calibri" w:cs="Calibri"/>
          <w:w w:val="105"/>
          <w:sz w:val="20"/>
          <w:szCs w:val="20"/>
        </w:rPr>
      </w:pPr>
      <w:r>
        <w:rPr>
          <w:rFonts w:ascii="Calibri" w:hAnsi="Calibri" w:cs="Calibri"/>
          <w:w w:val="105"/>
          <w:sz w:val="20"/>
          <w:szCs w:val="20"/>
        </w:rPr>
        <w:tab/>
        <w:t>Honors and Awards chair</w:t>
      </w:r>
      <w:r w:rsidR="00274659">
        <w:rPr>
          <w:rFonts w:ascii="Calibri" w:hAnsi="Calibri" w:cs="Calibri"/>
          <w:w w:val="105"/>
          <w:sz w:val="20"/>
          <w:szCs w:val="20"/>
        </w:rPr>
        <w:t xml:space="preserve"> (</w:t>
      </w:r>
      <w:proofErr w:type="spellStart"/>
      <w:r w:rsidR="00274659">
        <w:rPr>
          <w:rFonts w:ascii="Calibri" w:hAnsi="Calibri" w:cs="Calibri"/>
          <w:w w:val="105"/>
          <w:sz w:val="20"/>
          <w:szCs w:val="20"/>
        </w:rPr>
        <w:t>Shengan</w:t>
      </w:r>
      <w:proofErr w:type="spellEnd"/>
      <w:r w:rsidR="00274659">
        <w:rPr>
          <w:rFonts w:ascii="Calibri" w:hAnsi="Calibri" w:cs="Calibri"/>
          <w:w w:val="105"/>
          <w:sz w:val="20"/>
          <w:szCs w:val="20"/>
        </w:rPr>
        <w:t xml:space="preserve"> Jin)</w:t>
      </w:r>
    </w:p>
    <w:p w:rsidR="00A67BB9" w:rsidRPr="004C4138" w:rsidRDefault="00A67BB9" w:rsidP="00A67BB9">
      <w:pPr>
        <w:spacing w:line="271" w:lineRule="exact"/>
        <w:rPr>
          <w:rFonts w:ascii="Calibri" w:hAnsi="Calibri" w:cs="Calibri"/>
          <w:spacing w:val="-2"/>
          <w:w w:val="105"/>
          <w:sz w:val="20"/>
          <w:szCs w:val="20"/>
        </w:rPr>
      </w:pPr>
      <w:r w:rsidRPr="004C4138">
        <w:rPr>
          <w:rFonts w:ascii="Calibri" w:hAnsi="Calibri" w:cs="Calibri"/>
          <w:spacing w:val="-2"/>
          <w:w w:val="105"/>
          <w:sz w:val="20"/>
          <w:szCs w:val="20"/>
        </w:rPr>
        <w:t>1</w:t>
      </w:r>
      <w:r>
        <w:rPr>
          <w:rFonts w:ascii="Calibri" w:hAnsi="Calibri" w:cs="Calibri"/>
          <w:spacing w:val="-2"/>
          <w:w w:val="105"/>
          <w:sz w:val="20"/>
          <w:szCs w:val="20"/>
        </w:rPr>
        <w:t>4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 xml:space="preserve">. Next meeting: Tuesday, 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>26</w:t>
      </w:r>
      <w:r w:rsidR="00E10B43" w:rsidRPr="00E10B43">
        <w:rPr>
          <w:rFonts w:ascii="Calibri" w:hAnsi="Calibri" w:cs="Calibri"/>
          <w:spacing w:val="-2"/>
          <w:w w:val="105"/>
          <w:sz w:val="20"/>
          <w:szCs w:val="20"/>
          <w:vertAlign w:val="superscript"/>
        </w:rPr>
        <w:t>th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 xml:space="preserve"> 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>J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>une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 xml:space="preserve"> 201</w:t>
      </w:r>
      <w:r w:rsidR="002F7FB1">
        <w:rPr>
          <w:rFonts w:ascii="Calibri" w:hAnsi="Calibri" w:cs="Calibri"/>
          <w:spacing w:val="-2"/>
          <w:w w:val="105"/>
          <w:sz w:val="20"/>
          <w:szCs w:val="20"/>
        </w:rPr>
        <w:t>8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 xml:space="preserve">, </w:t>
      </w:r>
      <w:r w:rsidR="00ED6FEB">
        <w:rPr>
          <w:rFonts w:ascii="Calibri" w:hAnsi="Calibri" w:cs="Calibri"/>
          <w:spacing w:val="-2"/>
          <w:w w:val="105"/>
          <w:sz w:val="20"/>
          <w:szCs w:val="20"/>
        </w:rPr>
        <w:t>3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>:</w:t>
      </w:r>
      <w:r w:rsidR="00ED6FEB">
        <w:rPr>
          <w:rFonts w:ascii="Calibri" w:hAnsi="Calibri" w:cs="Calibri"/>
          <w:spacing w:val="-2"/>
          <w:w w:val="105"/>
          <w:sz w:val="20"/>
          <w:szCs w:val="20"/>
        </w:rPr>
        <w:t>3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>0-</w:t>
      </w:r>
      <w:r w:rsidR="00ED6FEB">
        <w:rPr>
          <w:rFonts w:ascii="Calibri" w:hAnsi="Calibri" w:cs="Calibri"/>
          <w:spacing w:val="-2"/>
          <w:w w:val="105"/>
          <w:sz w:val="20"/>
          <w:szCs w:val="20"/>
        </w:rPr>
        <w:t>6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>:</w:t>
      </w:r>
      <w:r w:rsidR="00ED6FEB">
        <w:rPr>
          <w:rFonts w:ascii="Calibri" w:hAnsi="Calibri" w:cs="Calibri"/>
          <w:spacing w:val="-2"/>
          <w:w w:val="105"/>
          <w:sz w:val="20"/>
          <w:szCs w:val="20"/>
        </w:rPr>
        <w:t>0</w:t>
      </w:r>
      <w:r w:rsidRPr="004C4138">
        <w:rPr>
          <w:rFonts w:ascii="Calibri" w:hAnsi="Calibri" w:cs="Calibri"/>
          <w:spacing w:val="-2"/>
          <w:w w:val="105"/>
          <w:sz w:val="20"/>
          <w:szCs w:val="20"/>
        </w:rPr>
        <w:t xml:space="preserve">0 pm, </w:t>
      </w:r>
      <w:r w:rsidR="00E10B43">
        <w:rPr>
          <w:rFonts w:ascii="Calibri" w:hAnsi="Calibri" w:cs="Calibri"/>
          <w:spacing w:val="-2"/>
          <w:w w:val="105"/>
          <w:sz w:val="20"/>
          <w:szCs w:val="20"/>
        </w:rPr>
        <w:t>Houston, TX</w:t>
      </w:r>
    </w:p>
    <w:p w:rsidR="00A67BB9" w:rsidRDefault="00A67BB9" w:rsidP="00A67BB9">
      <w:pPr>
        <w:spacing w:line="261" w:lineRule="auto"/>
        <w:rPr>
          <w:rFonts w:ascii="Calibri" w:hAnsi="Calibri" w:cs="Calibri"/>
          <w:w w:val="105"/>
          <w:sz w:val="20"/>
          <w:szCs w:val="20"/>
        </w:rPr>
      </w:pPr>
      <w:r w:rsidRPr="004C4138">
        <w:rPr>
          <w:rFonts w:ascii="Calibri" w:hAnsi="Calibri" w:cs="Calibri"/>
          <w:w w:val="105"/>
          <w:sz w:val="20"/>
          <w:szCs w:val="20"/>
        </w:rPr>
        <w:t>1</w:t>
      </w:r>
      <w:r>
        <w:rPr>
          <w:rFonts w:ascii="Calibri" w:hAnsi="Calibri" w:cs="Calibri"/>
          <w:w w:val="105"/>
          <w:sz w:val="20"/>
          <w:szCs w:val="20"/>
        </w:rPr>
        <w:t>5</w:t>
      </w:r>
      <w:r w:rsidRPr="004C4138">
        <w:rPr>
          <w:rFonts w:ascii="Calibri" w:hAnsi="Calibri" w:cs="Calibri"/>
          <w:w w:val="105"/>
          <w:sz w:val="20"/>
          <w:szCs w:val="20"/>
        </w:rPr>
        <w:t>. Adjourn</w:t>
      </w:r>
    </w:p>
    <w:p w:rsidR="00A67BB9" w:rsidRDefault="00A67BB9" w:rsidP="00A67BB9">
      <w:pPr>
        <w:spacing w:line="261" w:lineRule="auto"/>
        <w:rPr>
          <w:rFonts w:ascii="Calibri" w:hAnsi="Calibri" w:cs="Calibri"/>
          <w:w w:val="105"/>
          <w:sz w:val="20"/>
          <w:szCs w:val="20"/>
        </w:rPr>
      </w:pPr>
    </w:p>
    <w:p w:rsidR="00A67BB9" w:rsidRDefault="00A67BB9" w:rsidP="00A67BB9">
      <w:pPr>
        <w:widowControl/>
        <w:kinsoku/>
        <w:spacing w:after="60"/>
        <w:jc w:val="center"/>
        <w:rPr>
          <w:rFonts w:ascii="Arial" w:eastAsia="Times New Roman" w:hAnsi="Arial" w:cs="Arial"/>
          <w:sz w:val="20"/>
          <w:szCs w:val="20"/>
        </w:rPr>
      </w:pPr>
      <w:r w:rsidRPr="00A946BD">
        <w:rPr>
          <w:rFonts w:ascii="Arial" w:eastAsia="Times New Roman" w:hAnsi="Arial" w:cs="Arial"/>
          <w:b/>
          <w:sz w:val="20"/>
          <w:szCs w:val="20"/>
        </w:rPr>
        <w:t>VOTING MEMBERS FOR THIS MEETING</w:t>
      </w:r>
      <w:r w:rsidRPr="005B0EEA">
        <w:rPr>
          <w:rFonts w:ascii="Arial" w:eastAsia="Times New Roman" w:hAnsi="Arial" w:cs="Arial"/>
          <w:sz w:val="20"/>
          <w:szCs w:val="20"/>
        </w:rPr>
        <w:t xml:space="preserve"> </w:t>
      </w:r>
    </w:p>
    <w:p w:rsidR="00C40FE0" w:rsidRDefault="00C40FE0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Sankar Padhmanabhan (Chair)</w:t>
      </w:r>
    </w:p>
    <w:p w:rsidR="00C40FE0" w:rsidRDefault="00C40FE0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Shengan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Jin (Vice chair)</w:t>
      </w:r>
    </w:p>
    <w:p w:rsidR="00C40FE0" w:rsidRDefault="00C40FE0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Chad Bowers (Research chair)</w:t>
      </w:r>
    </w:p>
    <w:p w:rsidR="00C40FE0" w:rsidRDefault="00B4658A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lastRenderedPageBreak/>
        <w:t>Kishan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</w:rPr>
        <w:t>Padikkinaya</w:t>
      </w:r>
      <w:proofErr w:type="spellEnd"/>
      <w:r w:rsidR="00C40FE0">
        <w:rPr>
          <w:rFonts w:ascii="Arial" w:eastAsia="Times New Roman" w:hAnsi="Arial" w:cs="Arial"/>
          <w:sz w:val="20"/>
          <w:szCs w:val="20"/>
        </w:rPr>
        <w:t xml:space="preserve"> (Membership chair)</w:t>
      </w:r>
    </w:p>
    <w:p w:rsidR="00C40FE0" w:rsidRDefault="00C40FE0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Kashif Nawaz (Handbook chair)</w:t>
      </w:r>
    </w:p>
    <w:p w:rsidR="00C40FE0" w:rsidRDefault="00B4658A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Vikrant </w:t>
      </w:r>
      <w:proofErr w:type="spellStart"/>
      <w:r>
        <w:rPr>
          <w:rFonts w:ascii="Arial" w:eastAsia="Times New Roman" w:hAnsi="Arial" w:cs="Arial"/>
          <w:sz w:val="20"/>
          <w:szCs w:val="20"/>
        </w:rPr>
        <w:t>Aute</w:t>
      </w:r>
      <w:proofErr w:type="spellEnd"/>
    </w:p>
    <w:p w:rsidR="00C40FE0" w:rsidRDefault="00616215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Yan Zou</w:t>
      </w:r>
    </w:p>
    <w:p w:rsidR="00B4658A" w:rsidRDefault="00B4658A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Mathew Baker</w:t>
      </w:r>
    </w:p>
    <w:p w:rsidR="00C40FE0" w:rsidRDefault="00B4658A" w:rsidP="00C40FE0">
      <w:pPr>
        <w:pStyle w:val="ListParagraph"/>
        <w:widowControl/>
        <w:numPr>
          <w:ilvl w:val="0"/>
          <w:numId w:val="4"/>
        </w:numPr>
        <w:kinsoku/>
        <w:spacing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Stanislav </w:t>
      </w:r>
      <w:proofErr w:type="spellStart"/>
      <w:r>
        <w:rPr>
          <w:rFonts w:ascii="Arial" w:eastAsia="Times New Roman" w:hAnsi="Arial" w:cs="Arial"/>
          <w:sz w:val="20"/>
          <w:szCs w:val="20"/>
        </w:rPr>
        <w:t>Perencivic</w:t>
      </w:r>
      <w:proofErr w:type="spellEnd"/>
      <w:r w:rsidR="00C40FE0">
        <w:rPr>
          <w:rFonts w:ascii="Arial" w:eastAsia="Times New Roman" w:hAnsi="Arial" w:cs="Arial"/>
          <w:sz w:val="20"/>
          <w:szCs w:val="20"/>
        </w:rPr>
        <w:t xml:space="preserve"> (Member NQ)</w:t>
      </w:r>
    </w:p>
    <w:p w:rsidR="00AF0D69" w:rsidRDefault="00C40FE0" w:rsidP="00C40FE0">
      <w:pPr>
        <w:pStyle w:val="ListParagraph"/>
        <w:widowControl/>
        <w:numPr>
          <w:ilvl w:val="0"/>
          <w:numId w:val="4"/>
        </w:numPr>
        <w:kinsoku/>
        <w:spacing w:after="60"/>
      </w:pPr>
      <w:r>
        <w:rPr>
          <w:rFonts w:ascii="Arial" w:eastAsia="Times New Roman" w:hAnsi="Arial" w:cs="Arial"/>
          <w:sz w:val="20"/>
          <w:szCs w:val="20"/>
        </w:rPr>
        <w:t>Man-Hoe Kim (Member NQ)</w:t>
      </w:r>
      <w:r>
        <w:t xml:space="preserve"> </w:t>
      </w:r>
    </w:p>
    <w:p w:rsidR="0069547E" w:rsidRDefault="0069547E" w:rsidP="0069547E">
      <w:pPr>
        <w:widowControl/>
        <w:kinsoku/>
        <w:spacing w:after="60"/>
      </w:pPr>
      <w:bookmarkStart w:id="0" w:name="_GoBack"/>
      <w:bookmarkEnd w:id="0"/>
    </w:p>
    <w:sectPr w:rsidR="0069547E" w:rsidSect="00C40FE0">
      <w:pgSz w:w="12240" w:h="15840" w:code="1"/>
      <w:pgMar w:top="720" w:right="1440" w:bottom="144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71080"/>
    <w:multiLevelType w:val="hybridMultilevel"/>
    <w:tmpl w:val="4C38833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25539B"/>
    <w:multiLevelType w:val="hybridMultilevel"/>
    <w:tmpl w:val="2AFEA9F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E6BDB"/>
    <w:multiLevelType w:val="hybridMultilevel"/>
    <w:tmpl w:val="065A21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AFC05DB"/>
    <w:multiLevelType w:val="hybridMultilevel"/>
    <w:tmpl w:val="260C00C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3B124C2"/>
    <w:multiLevelType w:val="hybridMultilevel"/>
    <w:tmpl w:val="F670D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BB9"/>
    <w:rsid w:val="00010BAA"/>
    <w:rsid w:val="00057B60"/>
    <w:rsid w:val="001A04F0"/>
    <w:rsid w:val="00274659"/>
    <w:rsid w:val="002F7FB1"/>
    <w:rsid w:val="003C223C"/>
    <w:rsid w:val="003D5381"/>
    <w:rsid w:val="00494440"/>
    <w:rsid w:val="00532E2E"/>
    <w:rsid w:val="0053729E"/>
    <w:rsid w:val="00556997"/>
    <w:rsid w:val="005766D4"/>
    <w:rsid w:val="005E2D9B"/>
    <w:rsid w:val="00616215"/>
    <w:rsid w:val="0069547E"/>
    <w:rsid w:val="006E7E02"/>
    <w:rsid w:val="007F53E5"/>
    <w:rsid w:val="008A4569"/>
    <w:rsid w:val="009516BF"/>
    <w:rsid w:val="009527C6"/>
    <w:rsid w:val="009C5DD4"/>
    <w:rsid w:val="00A65738"/>
    <w:rsid w:val="00A67BB9"/>
    <w:rsid w:val="00A8266D"/>
    <w:rsid w:val="00AB1AEE"/>
    <w:rsid w:val="00AF0D69"/>
    <w:rsid w:val="00B4658A"/>
    <w:rsid w:val="00BC643C"/>
    <w:rsid w:val="00C40FE0"/>
    <w:rsid w:val="00E10B43"/>
    <w:rsid w:val="00ED6FEB"/>
    <w:rsid w:val="00EE391B"/>
    <w:rsid w:val="00FB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CB910"/>
  <w15:chartTrackingRefBased/>
  <w15:docId w15:val="{0402FD26-1DE9-4635-8825-BDD39B0F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7BB9"/>
    <w:pPr>
      <w:widowControl w:val="0"/>
      <w:kinsoku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Padhmanabhan Sankaranarayanan</dc:creator>
  <cp:keywords/>
  <dc:description/>
  <cp:lastModifiedBy>Padhmanabhan Sankaranarayanan</cp:lastModifiedBy>
  <cp:revision>28</cp:revision>
  <dcterms:created xsi:type="dcterms:W3CDTF">2016-12-23T14:39:00Z</dcterms:created>
  <dcterms:modified xsi:type="dcterms:W3CDTF">2017-12-20T16:56:00Z</dcterms:modified>
</cp:coreProperties>
</file>