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DBB46" w14:textId="77777777" w:rsidR="00622DF7" w:rsidRDefault="00622DF7" w:rsidP="00622DF7">
      <w:pPr>
        <w:jc w:val="center"/>
        <w:rPr>
          <w:b/>
        </w:rPr>
      </w:pPr>
      <w:r w:rsidRPr="00F40331">
        <w:rPr>
          <w:rFonts w:ascii="Arial" w:hAnsi="Arial" w:cs="Arial"/>
          <w:b/>
          <w:noProof/>
        </w:rPr>
        <w:drawing>
          <wp:inline distT="0" distB="0" distL="0" distR="0" wp14:anchorId="721B5282" wp14:editId="1D392CB4">
            <wp:extent cx="787179" cy="569669"/>
            <wp:effectExtent l="0" t="0" r="0" b="1905"/>
            <wp:docPr id="968722057" name="Picture 96872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2177" cy="573286"/>
                    </a:xfrm>
                    <a:prstGeom prst="rect">
                      <a:avLst/>
                    </a:prstGeom>
                    <a:noFill/>
                    <a:ln>
                      <a:noFill/>
                    </a:ln>
                  </pic:spPr>
                </pic:pic>
              </a:graphicData>
            </a:graphic>
          </wp:inline>
        </w:drawing>
      </w:r>
    </w:p>
    <w:p w14:paraId="00E63471" w14:textId="77777777" w:rsidR="00622DF7" w:rsidRDefault="00622DF7" w:rsidP="00622DF7">
      <w:pPr>
        <w:pStyle w:val="Heading1"/>
        <w:rPr>
          <w:rFonts w:ascii="CG Times" w:hAnsi="CG Times"/>
          <w:sz w:val="24"/>
        </w:rPr>
      </w:pPr>
      <w:r>
        <w:rPr>
          <w:rFonts w:ascii="CG Times" w:hAnsi="CG Times"/>
          <w:sz w:val="24"/>
        </w:rPr>
        <w:t>1791 Tullie Circle, N.E./Atlanta, GA  30329</w:t>
      </w:r>
    </w:p>
    <w:p w14:paraId="1A767585" w14:textId="77777777" w:rsidR="00622DF7" w:rsidRDefault="00622DF7" w:rsidP="00622DF7">
      <w:pPr>
        <w:tabs>
          <w:tab w:val="center" w:pos="5400"/>
        </w:tabs>
        <w:suppressAutoHyphens/>
        <w:jc w:val="center"/>
        <w:rPr>
          <w:rFonts w:ascii="CG Times" w:hAnsi="CG Times"/>
          <w:b/>
          <w:spacing w:val="-2"/>
        </w:rPr>
      </w:pPr>
      <w:r>
        <w:rPr>
          <w:rFonts w:ascii="CG Times" w:hAnsi="CG Times"/>
          <w:b/>
          <w:spacing w:val="-2"/>
        </w:rPr>
        <w:t>404-636-8400</w:t>
      </w:r>
    </w:p>
    <w:p w14:paraId="4D873813" w14:textId="77777777" w:rsidR="00622DF7" w:rsidRDefault="00622DF7" w:rsidP="00622DF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rPr>
      </w:pPr>
    </w:p>
    <w:p w14:paraId="577EFE31" w14:textId="77777777" w:rsidR="00622DF7" w:rsidRDefault="00622DF7" w:rsidP="00622DF7">
      <w:pPr>
        <w:pStyle w:val="Heading1"/>
        <w:rPr>
          <w:rFonts w:ascii="CG Times" w:hAnsi="CG Times"/>
          <w:sz w:val="24"/>
        </w:rPr>
      </w:pPr>
      <w:r>
        <w:rPr>
          <w:rFonts w:ascii="CG Times" w:hAnsi="CG Times"/>
          <w:sz w:val="24"/>
        </w:rPr>
        <w:t>TC/TG/MTG/TRG MINUTES COVER SHEET</w:t>
      </w:r>
    </w:p>
    <w:p w14:paraId="3DEA7252" w14:textId="77777777" w:rsidR="00622DF7" w:rsidRDefault="00622DF7" w:rsidP="00622DF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630896E" w14:textId="77777777" w:rsidR="00622DF7" w:rsidRDefault="00622DF7" w:rsidP="00622DF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Pr>
          <w:rFonts w:ascii="CG Times" w:hAnsi="CG Times"/>
          <w:b/>
        </w:rPr>
        <w:t xml:space="preserve">(Minutes of all Meetings are to be distributed to all </w:t>
      </w:r>
      <w:proofErr w:type="gramStart"/>
      <w:r>
        <w:rPr>
          <w:rFonts w:ascii="CG Times" w:hAnsi="CG Times"/>
          <w:b/>
        </w:rPr>
        <w:t>persons</w:t>
      </w:r>
      <w:proofErr w:type="gramEnd"/>
      <w:r>
        <w:rPr>
          <w:rFonts w:ascii="CG Times" w:hAnsi="CG Times"/>
          <w:b/>
        </w:rPr>
        <w:t xml:space="preserve"> listed below within 60 days following the meeting.)</w:t>
      </w:r>
    </w:p>
    <w:p w14:paraId="6F153266" w14:textId="77777777" w:rsidR="00622DF7" w:rsidRDefault="00622DF7" w:rsidP="00622DF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B3B7369" w14:textId="4F8ABC61" w:rsidR="00622DF7" w:rsidRDefault="00622DF7" w:rsidP="00622DF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Pr>
          <w:rFonts w:ascii="CG Times" w:hAnsi="CG Times"/>
          <w:spacing w:val="-1"/>
        </w:rPr>
        <w:t>TC/TG/MTG/TRG No.</w:t>
      </w:r>
      <w:r>
        <w:rPr>
          <w:rFonts w:ascii="CG Times" w:hAnsi="CG Times"/>
          <w:spacing w:val="-1"/>
          <w:u w:val="single"/>
        </w:rPr>
        <w:tab/>
        <w:t xml:space="preserve">TC 10.6            </w:t>
      </w:r>
      <w:r>
        <w:rPr>
          <w:rFonts w:ascii="CG Times" w:hAnsi="CG Times"/>
          <w:spacing w:val="-1"/>
          <w:u w:val="single"/>
        </w:rPr>
        <w:tab/>
      </w:r>
      <w:r>
        <w:rPr>
          <w:rFonts w:ascii="CG Times" w:hAnsi="CG Times"/>
          <w:spacing w:val="-1"/>
          <w:u w:val="single"/>
        </w:rPr>
        <w:tab/>
      </w:r>
      <w:r>
        <w:rPr>
          <w:rFonts w:ascii="CG Times" w:hAnsi="CG Times"/>
          <w:spacing w:val="-1"/>
          <w:u w:val="single"/>
        </w:rPr>
        <w:tab/>
      </w:r>
      <w:r>
        <w:rPr>
          <w:rFonts w:ascii="CG Times" w:hAnsi="CG Times"/>
          <w:spacing w:val="-1"/>
          <w:u w:val="single"/>
        </w:rPr>
        <w:tab/>
      </w:r>
      <w:r>
        <w:rPr>
          <w:rFonts w:ascii="CG Times" w:hAnsi="CG Times"/>
          <w:spacing w:val="-1"/>
          <w:u w:val="single"/>
        </w:rPr>
        <w:tab/>
      </w:r>
      <w:r>
        <w:rPr>
          <w:rFonts w:ascii="CG Times" w:hAnsi="CG Times"/>
          <w:spacing w:val="-1"/>
        </w:rPr>
        <w:t>DATE</w:t>
      </w:r>
      <w:r>
        <w:rPr>
          <w:rFonts w:ascii="CG Times" w:hAnsi="CG Times"/>
          <w:spacing w:val="-1"/>
          <w:u w:val="single"/>
        </w:rPr>
        <w:tab/>
        <w:t>0</w:t>
      </w:r>
      <w:r w:rsidR="00980E58">
        <w:rPr>
          <w:rFonts w:ascii="CG Times" w:hAnsi="CG Times"/>
          <w:spacing w:val="-1"/>
          <w:u w:val="single"/>
        </w:rPr>
        <w:t>7/06</w:t>
      </w:r>
      <w:r>
        <w:rPr>
          <w:rFonts w:ascii="CG Times" w:hAnsi="CG Times"/>
          <w:spacing w:val="-1"/>
          <w:u w:val="single"/>
        </w:rPr>
        <w:t>/2025</w:t>
      </w:r>
      <w:r>
        <w:rPr>
          <w:rFonts w:ascii="CG Times" w:hAnsi="CG Times"/>
          <w:spacing w:val="-1"/>
          <w:u w:val="single"/>
        </w:rPr>
        <w:tab/>
        <w:t xml:space="preserve">  </w:t>
      </w:r>
    </w:p>
    <w:p w14:paraId="52C73C77" w14:textId="77777777" w:rsidR="00622DF7" w:rsidRDefault="00622DF7" w:rsidP="00622DF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0677959" w14:textId="77777777" w:rsidR="00622DF7" w:rsidRDefault="00622DF7" w:rsidP="00622DF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Pr>
          <w:rFonts w:ascii="CG Times" w:hAnsi="CG Times"/>
          <w:spacing w:val="-1"/>
        </w:rPr>
        <w:t>TC/TG/MTG/TRG TITLE</w:t>
      </w:r>
      <w:r>
        <w:rPr>
          <w:rFonts w:ascii="CG Times" w:hAnsi="CG Times"/>
          <w:spacing w:val="-1"/>
          <w:u w:val="single"/>
        </w:rPr>
        <w:tab/>
        <w:t xml:space="preserve">Transport Refrigeration             </w:t>
      </w:r>
      <w:r>
        <w:rPr>
          <w:rFonts w:ascii="CG Times" w:hAnsi="CG Times"/>
          <w:spacing w:val="-1"/>
          <w:u w:val="single"/>
        </w:rPr>
        <w:tab/>
      </w:r>
      <w:r>
        <w:rPr>
          <w:rFonts w:ascii="CG Times" w:hAnsi="CG Times"/>
          <w:spacing w:val="-1"/>
          <w:u w:val="single"/>
        </w:rPr>
        <w:tab/>
      </w:r>
      <w:r>
        <w:rPr>
          <w:rFonts w:ascii="CG Times" w:hAnsi="CG Times"/>
          <w:spacing w:val="-1"/>
          <w:u w:val="single"/>
        </w:rPr>
        <w:tab/>
      </w:r>
      <w:r>
        <w:rPr>
          <w:rFonts w:ascii="CG Times" w:hAnsi="CG Times"/>
          <w:spacing w:val="-1"/>
          <w:u w:val="single"/>
        </w:rPr>
        <w:tab/>
      </w:r>
      <w:r>
        <w:rPr>
          <w:rFonts w:ascii="CG Times" w:hAnsi="CG Times"/>
          <w:spacing w:val="-1"/>
          <w:u w:val="single"/>
        </w:rPr>
        <w:tab/>
      </w:r>
      <w:r>
        <w:rPr>
          <w:rFonts w:ascii="CG Times" w:hAnsi="CG Times"/>
          <w:spacing w:val="-1"/>
          <w:u w:val="single"/>
        </w:rPr>
        <w:tab/>
      </w:r>
    </w:p>
    <w:p w14:paraId="5CA7162F" w14:textId="77777777" w:rsidR="00622DF7" w:rsidRDefault="00622DF7" w:rsidP="00622DF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10AF486" w14:textId="4BB2D311" w:rsidR="00622DF7" w:rsidRDefault="00622DF7" w:rsidP="00622DF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Pr>
          <w:rFonts w:ascii="CG Times" w:hAnsi="CG Times"/>
          <w:spacing w:val="-1"/>
        </w:rPr>
        <w:t>DATE OF MEETING</w:t>
      </w:r>
      <w:r>
        <w:rPr>
          <w:rFonts w:ascii="CG Times" w:hAnsi="CG Times"/>
          <w:spacing w:val="-1"/>
          <w:u w:val="single"/>
        </w:rPr>
        <w:t xml:space="preserve"> </w:t>
      </w:r>
      <w:r>
        <w:rPr>
          <w:rFonts w:ascii="CG Times" w:hAnsi="CG Times"/>
          <w:spacing w:val="-1"/>
          <w:u w:val="single"/>
        </w:rPr>
        <w:tab/>
      </w:r>
      <w:r w:rsidR="00980E58">
        <w:rPr>
          <w:rFonts w:ascii="CG Times" w:hAnsi="CG Times"/>
          <w:spacing w:val="-1"/>
          <w:u w:val="single"/>
        </w:rPr>
        <w:t>06</w:t>
      </w:r>
      <w:r>
        <w:rPr>
          <w:rFonts w:ascii="CG Times" w:hAnsi="CG Times"/>
          <w:spacing w:val="-1"/>
          <w:u w:val="single"/>
        </w:rPr>
        <w:t>/</w:t>
      </w:r>
      <w:r w:rsidR="00980E58">
        <w:rPr>
          <w:rFonts w:ascii="CG Times" w:hAnsi="CG Times"/>
          <w:spacing w:val="-1"/>
          <w:u w:val="single"/>
        </w:rPr>
        <w:t>23</w:t>
      </w:r>
      <w:r>
        <w:rPr>
          <w:rFonts w:ascii="CG Times" w:hAnsi="CG Times"/>
          <w:spacing w:val="-1"/>
          <w:u w:val="single"/>
        </w:rPr>
        <w:t>/2025</w:t>
      </w:r>
      <w:r>
        <w:rPr>
          <w:rFonts w:ascii="CG Times" w:hAnsi="CG Times"/>
          <w:spacing w:val="-1"/>
          <w:u w:val="single"/>
        </w:rPr>
        <w:tab/>
      </w:r>
      <w:r>
        <w:rPr>
          <w:rFonts w:ascii="CG Times" w:hAnsi="CG Times"/>
          <w:spacing w:val="-1"/>
          <w:u w:val="single"/>
        </w:rPr>
        <w:tab/>
      </w:r>
      <w:r>
        <w:rPr>
          <w:rFonts w:ascii="CG Times" w:hAnsi="CG Times"/>
          <w:spacing w:val="-1"/>
          <w:u w:val="single"/>
        </w:rPr>
        <w:tab/>
      </w:r>
      <w:r>
        <w:rPr>
          <w:rFonts w:ascii="CG Times" w:hAnsi="CG Times"/>
          <w:spacing w:val="-1"/>
        </w:rPr>
        <w:t>LOCATION</w:t>
      </w:r>
      <w:proofErr w:type="gramStart"/>
      <w:r>
        <w:rPr>
          <w:rFonts w:ascii="CG Times" w:hAnsi="CG Times"/>
          <w:spacing w:val="-1"/>
          <w:u w:val="single"/>
        </w:rPr>
        <w:tab/>
        <w:t xml:space="preserve">  Hybrid</w:t>
      </w:r>
      <w:proofErr w:type="gramEnd"/>
      <w:r>
        <w:rPr>
          <w:rFonts w:ascii="CG Times" w:hAnsi="CG Times"/>
          <w:spacing w:val="-1"/>
          <w:u w:val="single"/>
        </w:rPr>
        <w:t xml:space="preserve"> (</w:t>
      </w:r>
      <w:r w:rsidR="00980E58">
        <w:rPr>
          <w:rFonts w:ascii="CG Times" w:hAnsi="CG Times"/>
          <w:spacing w:val="-1"/>
          <w:u w:val="single"/>
        </w:rPr>
        <w:t>Pheonix</w:t>
      </w:r>
      <w:r>
        <w:rPr>
          <w:rFonts w:ascii="CG Times" w:hAnsi="CG Times"/>
          <w:spacing w:val="-1"/>
          <w:u w:val="single"/>
        </w:rPr>
        <w:t>)</w:t>
      </w:r>
      <w:r>
        <w:rPr>
          <w:rFonts w:ascii="CG Times" w:hAnsi="CG Times"/>
          <w:spacing w:val="-1"/>
          <w:u w:val="single"/>
        </w:rPr>
        <w:tab/>
        <w:t xml:space="preserve">    </w:t>
      </w:r>
    </w:p>
    <w:p w14:paraId="6C537E49" w14:textId="77777777" w:rsidR="00622DF7" w:rsidRDefault="00622DF7" w:rsidP="00622DF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320" w:type="dxa"/>
        <w:tblInd w:w="105" w:type="dxa"/>
        <w:tblLayout w:type="fixed"/>
        <w:tblCellMar>
          <w:left w:w="120" w:type="dxa"/>
          <w:right w:w="120" w:type="dxa"/>
        </w:tblCellMar>
        <w:tblLook w:val="04A0" w:firstRow="1" w:lastRow="0" w:firstColumn="1" w:lastColumn="0" w:noHBand="0" w:noVBand="1"/>
      </w:tblPr>
      <w:tblGrid>
        <w:gridCol w:w="15"/>
        <w:gridCol w:w="2428"/>
        <w:gridCol w:w="1044"/>
        <w:gridCol w:w="1909"/>
        <w:gridCol w:w="71"/>
        <w:gridCol w:w="1075"/>
        <w:gridCol w:w="1889"/>
        <w:gridCol w:w="1889"/>
      </w:tblGrid>
      <w:tr w:rsidR="00622DF7" w14:paraId="723EBD87" w14:textId="77777777" w:rsidTr="00C636EA">
        <w:trPr>
          <w:gridBefore w:val="1"/>
          <w:wBefore w:w="15" w:type="dxa"/>
          <w:trHeight w:val="930"/>
        </w:trPr>
        <w:tc>
          <w:tcPr>
            <w:tcW w:w="2428" w:type="dxa"/>
            <w:tcBorders>
              <w:top w:val="single" w:sz="6" w:space="0" w:color="auto"/>
              <w:left w:val="single" w:sz="6" w:space="0" w:color="auto"/>
              <w:bottom w:val="nil"/>
              <w:right w:val="nil"/>
            </w:tcBorders>
            <w:hideMark/>
          </w:tcPr>
          <w:p w14:paraId="5A20ACE8" w14:textId="77777777" w:rsidR="00622DF7" w:rsidRDefault="00622DF7" w:rsidP="00C636EA">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Pr>
                <w:rFonts w:ascii="CG Times" w:hAnsi="CG Times"/>
                <w:spacing w:val="-1"/>
              </w:rPr>
              <w:t>MEMBERS PRESENT</w:t>
            </w:r>
          </w:p>
        </w:tc>
        <w:tc>
          <w:tcPr>
            <w:tcW w:w="1044" w:type="dxa"/>
            <w:tcBorders>
              <w:top w:val="single" w:sz="6" w:space="0" w:color="auto"/>
              <w:left w:val="single" w:sz="6" w:space="0" w:color="auto"/>
              <w:bottom w:val="nil"/>
              <w:right w:val="nil"/>
            </w:tcBorders>
            <w:hideMark/>
          </w:tcPr>
          <w:p w14:paraId="329619D2" w14:textId="77777777" w:rsidR="00622DF7" w:rsidRDefault="00622DF7" w:rsidP="00C636EA">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Pr>
                <w:rFonts w:ascii="CG Times" w:hAnsi="CG Times"/>
                <w:spacing w:val="-1"/>
              </w:rPr>
              <w:t>YEAR APPTD</w:t>
            </w:r>
          </w:p>
        </w:tc>
        <w:tc>
          <w:tcPr>
            <w:tcW w:w="1980" w:type="dxa"/>
            <w:gridSpan w:val="2"/>
            <w:tcBorders>
              <w:top w:val="single" w:sz="6" w:space="0" w:color="auto"/>
              <w:left w:val="single" w:sz="6" w:space="0" w:color="auto"/>
              <w:bottom w:val="nil"/>
              <w:right w:val="nil"/>
            </w:tcBorders>
            <w:hideMark/>
          </w:tcPr>
          <w:p w14:paraId="43696973" w14:textId="77777777" w:rsidR="00622DF7" w:rsidRDefault="00622DF7" w:rsidP="00C636EA">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Pr>
                <w:rFonts w:ascii="CG Times" w:hAnsi="CG Times"/>
                <w:spacing w:val="-1"/>
              </w:rPr>
              <w:t>MEMBERS ABSENT</w:t>
            </w:r>
          </w:p>
        </w:tc>
        <w:tc>
          <w:tcPr>
            <w:tcW w:w="1075" w:type="dxa"/>
            <w:tcBorders>
              <w:top w:val="single" w:sz="6" w:space="0" w:color="auto"/>
              <w:left w:val="single" w:sz="6" w:space="0" w:color="auto"/>
              <w:bottom w:val="nil"/>
              <w:right w:val="nil"/>
            </w:tcBorders>
            <w:hideMark/>
          </w:tcPr>
          <w:p w14:paraId="3DFF4AA7" w14:textId="77777777" w:rsidR="00622DF7" w:rsidRDefault="00622DF7" w:rsidP="00C636EA">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Pr>
                <w:rFonts w:ascii="CG Times" w:hAnsi="CG Times"/>
                <w:spacing w:val="-1"/>
              </w:rPr>
              <w:t>YEAR APPTD</w:t>
            </w:r>
          </w:p>
        </w:tc>
        <w:tc>
          <w:tcPr>
            <w:tcW w:w="3778" w:type="dxa"/>
            <w:gridSpan w:val="2"/>
            <w:tcBorders>
              <w:top w:val="single" w:sz="6" w:space="0" w:color="auto"/>
              <w:left w:val="single" w:sz="6" w:space="0" w:color="auto"/>
              <w:bottom w:val="nil"/>
              <w:right w:val="single" w:sz="6" w:space="0" w:color="auto"/>
            </w:tcBorders>
            <w:hideMark/>
          </w:tcPr>
          <w:p w14:paraId="05DFB566" w14:textId="77777777" w:rsidR="00622DF7" w:rsidRDefault="00622DF7" w:rsidP="00C636EA">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Pr>
                <w:rFonts w:ascii="CG Times" w:hAnsi="CG Times"/>
                <w:spacing w:val="-1"/>
              </w:rPr>
              <w:t>EX-OFFICIO MEMBERS AND ADDITIONAL ATTENDANCE</w:t>
            </w:r>
          </w:p>
        </w:tc>
      </w:tr>
      <w:tr w:rsidR="00622DF7" w14:paraId="3C4C5EF3" w14:textId="77777777" w:rsidTr="00C636EA">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6BF9DC13"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Keon Woo Lee</w:t>
            </w:r>
          </w:p>
        </w:tc>
        <w:tc>
          <w:tcPr>
            <w:tcW w:w="1044" w:type="dxa"/>
            <w:tcBorders>
              <w:top w:val="single" w:sz="6" w:space="0" w:color="auto"/>
              <w:left w:val="single" w:sz="6" w:space="0" w:color="auto"/>
              <w:bottom w:val="single" w:sz="6" w:space="0" w:color="auto"/>
              <w:right w:val="single" w:sz="6" w:space="0" w:color="auto"/>
            </w:tcBorders>
          </w:tcPr>
          <w:p w14:paraId="6B7CC4CD"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1980" w:type="dxa"/>
            <w:gridSpan w:val="2"/>
            <w:tcBorders>
              <w:top w:val="single" w:sz="6" w:space="0" w:color="auto"/>
              <w:left w:val="single" w:sz="6" w:space="0" w:color="auto"/>
              <w:bottom w:val="single" w:sz="6" w:space="0" w:color="auto"/>
              <w:right w:val="single" w:sz="6" w:space="0" w:color="auto"/>
            </w:tcBorders>
          </w:tcPr>
          <w:p w14:paraId="2C96EF13" w14:textId="7E987378"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Riley Barta</w:t>
            </w:r>
          </w:p>
        </w:tc>
        <w:tc>
          <w:tcPr>
            <w:tcW w:w="1075" w:type="dxa"/>
            <w:tcBorders>
              <w:top w:val="single" w:sz="6" w:space="0" w:color="auto"/>
              <w:left w:val="single" w:sz="6" w:space="0" w:color="auto"/>
              <w:bottom w:val="single" w:sz="6" w:space="0" w:color="auto"/>
              <w:right w:val="single" w:sz="6" w:space="0" w:color="auto"/>
            </w:tcBorders>
          </w:tcPr>
          <w:p w14:paraId="355E7675" w14:textId="3992BA68"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1889" w:type="dxa"/>
            <w:tcBorders>
              <w:top w:val="single" w:sz="6" w:space="0" w:color="auto"/>
              <w:left w:val="single" w:sz="6" w:space="0" w:color="auto"/>
              <w:bottom w:val="single" w:sz="6" w:space="0" w:color="auto"/>
              <w:right w:val="single" w:sz="6" w:space="0" w:color="auto"/>
            </w:tcBorders>
          </w:tcPr>
          <w:p w14:paraId="03F33615" w14:textId="7311BC3A" w:rsidR="00622DF7" w:rsidRDefault="00980E58"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Muhammad Haider</w:t>
            </w:r>
          </w:p>
        </w:tc>
        <w:tc>
          <w:tcPr>
            <w:tcW w:w="1889" w:type="dxa"/>
            <w:tcBorders>
              <w:top w:val="single" w:sz="6" w:space="0" w:color="auto"/>
              <w:left w:val="single" w:sz="6" w:space="0" w:color="auto"/>
              <w:bottom w:val="single" w:sz="6" w:space="0" w:color="auto"/>
              <w:right w:val="single" w:sz="6" w:space="0" w:color="auto"/>
            </w:tcBorders>
          </w:tcPr>
          <w:p w14:paraId="246E735C" w14:textId="7EE82B45"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622DF7" w14:paraId="77409283" w14:textId="77777777" w:rsidTr="00C636EA">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58E3518A"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Stefan Elbel</w:t>
            </w:r>
          </w:p>
        </w:tc>
        <w:tc>
          <w:tcPr>
            <w:tcW w:w="1044" w:type="dxa"/>
            <w:tcBorders>
              <w:top w:val="single" w:sz="6" w:space="0" w:color="auto"/>
              <w:left w:val="single" w:sz="6" w:space="0" w:color="auto"/>
              <w:bottom w:val="single" w:sz="6" w:space="0" w:color="auto"/>
              <w:right w:val="single" w:sz="6" w:space="0" w:color="auto"/>
            </w:tcBorders>
          </w:tcPr>
          <w:p w14:paraId="23BBFCFE"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1980" w:type="dxa"/>
            <w:gridSpan w:val="2"/>
            <w:tcBorders>
              <w:top w:val="single" w:sz="6" w:space="0" w:color="auto"/>
              <w:left w:val="single" w:sz="6" w:space="0" w:color="auto"/>
              <w:bottom w:val="single" w:sz="6" w:space="0" w:color="auto"/>
              <w:right w:val="single" w:sz="6" w:space="0" w:color="auto"/>
            </w:tcBorders>
          </w:tcPr>
          <w:p w14:paraId="7DE5584A"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Jian Sun</w:t>
            </w:r>
          </w:p>
        </w:tc>
        <w:tc>
          <w:tcPr>
            <w:tcW w:w="1075" w:type="dxa"/>
            <w:tcBorders>
              <w:top w:val="single" w:sz="6" w:space="0" w:color="auto"/>
              <w:left w:val="single" w:sz="6" w:space="0" w:color="auto"/>
              <w:bottom w:val="single" w:sz="6" w:space="0" w:color="auto"/>
              <w:right w:val="single" w:sz="6" w:space="0" w:color="auto"/>
            </w:tcBorders>
          </w:tcPr>
          <w:p w14:paraId="6278FBAD"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1889" w:type="dxa"/>
            <w:tcBorders>
              <w:top w:val="single" w:sz="6" w:space="0" w:color="auto"/>
              <w:left w:val="single" w:sz="6" w:space="0" w:color="auto"/>
              <w:bottom w:val="single" w:sz="6" w:space="0" w:color="auto"/>
              <w:right w:val="single" w:sz="6" w:space="0" w:color="auto"/>
            </w:tcBorders>
          </w:tcPr>
          <w:p w14:paraId="565C1229" w14:textId="22535BA9" w:rsidR="00622DF7" w:rsidRDefault="00980E58"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Parmesh Varma</w:t>
            </w:r>
          </w:p>
        </w:tc>
        <w:tc>
          <w:tcPr>
            <w:tcW w:w="1889" w:type="dxa"/>
            <w:tcBorders>
              <w:top w:val="single" w:sz="6" w:space="0" w:color="auto"/>
              <w:left w:val="single" w:sz="6" w:space="0" w:color="auto"/>
              <w:bottom w:val="single" w:sz="6" w:space="0" w:color="auto"/>
              <w:right w:val="single" w:sz="6" w:space="0" w:color="auto"/>
            </w:tcBorders>
          </w:tcPr>
          <w:p w14:paraId="25318178" w14:textId="0B002155"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622DF7" w14:paraId="07066092" w14:textId="77777777" w:rsidTr="00C636EA">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03419518"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Sugun Tej Inampudi</w:t>
            </w:r>
          </w:p>
        </w:tc>
        <w:tc>
          <w:tcPr>
            <w:tcW w:w="1044" w:type="dxa"/>
            <w:tcBorders>
              <w:top w:val="single" w:sz="6" w:space="0" w:color="auto"/>
              <w:left w:val="single" w:sz="6" w:space="0" w:color="auto"/>
              <w:bottom w:val="single" w:sz="6" w:space="0" w:color="auto"/>
              <w:right w:val="single" w:sz="6" w:space="0" w:color="auto"/>
            </w:tcBorders>
          </w:tcPr>
          <w:p w14:paraId="0601639C"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1980" w:type="dxa"/>
            <w:gridSpan w:val="2"/>
            <w:tcBorders>
              <w:top w:val="single" w:sz="6" w:space="0" w:color="auto"/>
              <w:left w:val="single" w:sz="6" w:space="0" w:color="auto"/>
              <w:bottom w:val="single" w:sz="6" w:space="0" w:color="auto"/>
              <w:right w:val="single" w:sz="6" w:space="0" w:color="auto"/>
            </w:tcBorders>
          </w:tcPr>
          <w:p w14:paraId="7E56F963" w14:textId="4407E223"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Antonio Romeo</w:t>
            </w:r>
          </w:p>
        </w:tc>
        <w:tc>
          <w:tcPr>
            <w:tcW w:w="1075" w:type="dxa"/>
            <w:tcBorders>
              <w:top w:val="single" w:sz="6" w:space="0" w:color="auto"/>
              <w:left w:val="single" w:sz="6" w:space="0" w:color="auto"/>
              <w:bottom w:val="single" w:sz="6" w:space="0" w:color="auto"/>
              <w:right w:val="single" w:sz="6" w:space="0" w:color="auto"/>
            </w:tcBorders>
          </w:tcPr>
          <w:p w14:paraId="69AA581E" w14:textId="7D7B353F"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1889" w:type="dxa"/>
            <w:tcBorders>
              <w:top w:val="single" w:sz="6" w:space="0" w:color="auto"/>
              <w:left w:val="single" w:sz="6" w:space="0" w:color="auto"/>
              <w:bottom w:val="single" w:sz="6" w:space="0" w:color="auto"/>
              <w:right w:val="single" w:sz="6" w:space="0" w:color="auto"/>
            </w:tcBorders>
          </w:tcPr>
          <w:p w14:paraId="4703700F" w14:textId="09B302CA" w:rsidR="00622DF7" w:rsidRDefault="00980E58"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Vishal Sharma</w:t>
            </w:r>
          </w:p>
        </w:tc>
        <w:tc>
          <w:tcPr>
            <w:tcW w:w="1889" w:type="dxa"/>
            <w:tcBorders>
              <w:top w:val="single" w:sz="6" w:space="0" w:color="auto"/>
              <w:left w:val="single" w:sz="6" w:space="0" w:color="auto"/>
              <w:bottom w:val="single" w:sz="6" w:space="0" w:color="auto"/>
              <w:right w:val="single" w:sz="6" w:space="0" w:color="auto"/>
            </w:tcBorders>
          </w:tcPr>
          <w:p w14:paraId="69EEBE46" w14:textId="12E53F73"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622DF7" w14:paraId="7A6FD7AE" w14:textId="77777777" w:rsidTr="00C636EA">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1AB36C0D" w14:textId="3BF1C686"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Alex Schmig</w:t>
            </w:r>
          </w:p>
        </w:tc>
        <w:tc>
          <w:tcPr>
            <w:tcW w:w="1044" w:type="dxa"/>
            <w:tcBorders>
              <w:top w:val="single" w:sz="6" w:space="0" w:color="auto"/>
              <w:left w:val="single" w:sz="6" w:space="0" w:color="auto"/>
              <w:bottom w:val="single" w:sz="6" w:space="0" w:color="auto"/>
              <w:right w:val="single" w:sz="6" w:space="0" w:color="auto"/>
            </w:tcBorders>
          </w:tcPr>
          <w:p w14:paraId="7044EC3C" w14:textId="4559D21B"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1980" w:type="dxa"/>
            <w:gridSpan w:val="2"/>
            <w:tcBorders>
              <w:top w:val="single" w:sz="6" w:space="0" w:color="auto"/>
              <w:left w:val="single" w:sz="6" w:space="0" w:color="auto"/>
              <w:bottom w:val="single" w:sz="6" w:space="0" w:color="auto"/>
              <w:right w:val="single" w:sz="6" w:space="0" w:color="auto"/>
            </w:tcBorders>
          </w:tcPr>
          <w:p w14:paraId="1F27BEDF"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75" w:type="dxa"/>
            <w:tcBorders>
              <w:top w:val="single" w:sz="6" w:space="0" w:color="auto"/>
              <w:left w:val="single" w:sz="6" w:space="0" w:color="auto"/>
              <w:bottom w:val="single" w:sz="6" w:space="0" w:color="auto"/>
              <w:right w:val="single" w:sz="6" w:space="0" w:color="auto"/>
            </w:tcBorders>
          </w:tcPr>
          <w:p w14:paraId="52D23B44"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89" w:type="dxa"/>
            <w:tcBorders>
              <w:top w:val="single" w:sz="6" w:space="0" w:color="auto"/>
              <w:left w:val="single" w:sz="6" w:space="0" w:color="auto"/>
              <w:bottom w:val="single" w:sz="6" w:space="0" w:color="auto"/>
              <w:right w:val="single" w:sz="6" w:space="0" w:color="auto"/>
            </w:tcBorders>
          </w:tcPr>
          <w:p w14:paraId="663879C4" w14:textId="201337CE" w:rsidR="00622DF7" w:rsidRDefault="00980E58"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Praveen </w:t>
            </w:r>
            <w:proofErr w:type="spellStart"/>
            <w:r>
              <w:rPr>
                <w:spacing w:val="-1"/>
                <w:sz w:val="18"/>
              </w:rPr>
              <w:t>Cheekatama</w:t>
            </w:r>
            <w:proofErr w:type="spellEnd"/>
          </w:p>
        </w:tc>
        <w:tc>
          <w:tcPr>
            <w:tcW w:w="1889" w:type="dxa"/>
            <w:tcBorders>
              <w:top w:val="single" w:sz="6" w:space="0" w:color="auto"/>
              <w:left w:val="single" w:sz="6" w:space="0" w:color="auto"/>
              <w:bottom w:val="single" w:sz="6" w:space="0" w:color="auto"/>
              <w:right w:val="single" w:sz="6" w:space="0" w:color="auto"/>
            </w:tcBorders>
          </w:tcPr>
          <w:p w14:paraId="1FA43AC8"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622DF7" w14:paraId="280EDDE2" w14:textId="77777777" w:rsidTr="00C636EA">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2FB223ED" w14:textId="21DE1DF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Augusto San Cristobal</w:t>
            </w:r>
          </w:p>
        </w:tc>
        <w:tc>
          <w:tcPr>
            <w:tcW w:w="1044" w:type="dxa"/>
            <w:tcBorders>
              <w:top w:val="single" w:sz="6" w:space="0" w:color="auto"/>
              <w:left w:val="single" w:sz="6" w:space="0" w:color="auto"/>
              <w:bottom w:val="single" w:sz="6" w:space="0" w:color="auto"/>
              <w:right w:val="single" w:sz="6" w:space="0" w:color="auto"/>
            </w:tcBorders>
          </w:tcPr>
          <w:p w14:paraId="6018FC5C" w14:textId="6130637F"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1980" w:type="dxa"/>
            <w:gridSpan w:val="2"/>
            <w:tcBorders>
              <w:top w:val="single" w:sz="6" w:space="0" w:color="auto"/>
              <w:left w:val="single" w:sz="6" w:space="0" w:color="auto"/>
              <w:bottom w:val="single" w:sz="6" w:space="0" w:color="auto"/>
              <w:right w:val="single" w:sz="6" w:space="0" w:color="auto"/>
            </w:tcBorders>
          </w:tcPr>
          <w:p w14:paraId="39963747"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75" w:type="dxa"/>
            <w:tcBorders>
              <w:top w:val="single" w:sz="6" w:space="0" w:color="auto"/>
              <w:left w:val="single" w:sz="6" w:space="0" w:color="auto"/>
              <w:bottom w:val="single" w:sz="6" w:space="0" w:color="auto"/>
              <w:right w:val="single" w:sz="6" w:space="0" w:color="auto"/>
            </w:tcBorders>
          </w:tcPr>
          <w:p w14:paraId="52D3812C"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89" w:type="dxa"/>
            <w:tcBorders>
              <w:top w:val="single" w:sz="6" w:space="0" w:color="auto"/>
              <w:left w:val="single" w:sz="6" w:space="0" w:color="auto"/>
              <w:bottom w:val="single" w:sz="6" w:space="0" w:color="auto"/>
              <w:right w:val="single" w:sz="6" w:space="0" w:color="auto"/>
            </w:tcBorders>
          </w:tcPr>
          <w:p w14:paraId="170F61C8" w14:textId="6C68DA39" w:rsidR="00622DF7" w:rsidRDefault="00980E58"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Ranjan </w:t>
            </w:r>
            <w:proofErr w:type="spellStart"/>
            <w:r>
              <w:rPr>
                <w:spacing w:val="-1"/>
                <w:sz w:val="18"/>
              </w:rPr>
              <w:t>Anantharamam</w:t>
            </w:r>
            <w:proofErr w:type="spellEnd"/>
          </w:p>
        </w:tc>
        <w:tc>
          <w:tcPr>
            <w:tcW w:w="1889" w:type="dxa"/>
            <w:tcBorders>
              <w:top w:val="single" w:sz="6" w:space="0" w:color="auto"/>
              <w:left w:val="single" w:sz="6" w:space="0" w:color="auto"/>
              <w:bottom w:val="single" w:sz="6" w:space="0" w:color="auto"/>
              <w:right w:val="single" w:sz="6" w:space="0" w:color="auto"/>
            </w:tcBorders>
          </w:tcPr>
          <w:p w14:paraId="4427059B"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622DF7" w14:paraId="73EF2DFB" w14:textId="77777777" w:rsidTr="00C636EA">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5D62E105" w14:textId="1865E604"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Petersen</w:t>
            </w:r>
          </w:p>
        </w:tc>
        <w:tc>
          <w:tcPr>
            <w:tcW w:w="1044" w:type="dxa"/>
            <w:tcBorders>
              <w:top w:val="single" w:sz="6" w:space="0" w:color="auto"/>
              <w:left w:val="single" w:sz="6" w:space="0" w:color="auto"/>
              <w:bottom w:val="single" w:sz="6" w:space="0" w:color="auto"/>
              <w:right w:val="single" w:sz="6" w:space="0" w:color="auto"/>
            </w:tcBorders>
          </w:tcPr>
          <w:p w14:paraId="355F6651" w14:textId="1835E9FE"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1980" w:type="dxa"/>
            <w:gridSpan w:val="2"/>
            <w:tcBorders>
              <w:top w:val="single" w:sz="6" w:space="0" w:color="auto"/>
              <w:left w:val="single" w:sz="6" w:space="0" w:color="auto"/>
              <w:bottom w:val="single" w:sz="6" w:space="0" w:color="auto"/>
              <w:right w:val="single" w:sz="6" w:space="0" w:color="auto"/>
            </w:tcBorders>
          </w:tcPr>
          <w:p w14:paraId="27E501AD"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75" w:type="dxa"/>
            <w:tcBorders>
              <w:top w:val="single" w:sz="6" w:space="0" w:color="auto"/>
              <w:left w:val="single" w:sz="6" w:space="0" w:color="auto"/>
              <w:bottom w:val="single" w:sz="6" w:space="0" w:color="auto"/>
              <w:right w:val="single" w:sz="6" w:space="0" w:color="auto"/>
            </w:tcBorders>
          </w:tcPr>
          <w:p w14:paraId="177E11EE"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89" w:type="dxa"/>
            <w:tcBorders>
              <w:top w:val="single" w:sz="6" w:space="0" w:color="auto"/>
              <w:left w:val="single" w:sz="6" w:space="0" w:color="auto"/>
              <w:bottom w:val="single" w:sz="6" w:space="0" w:color="auto"/>
              <w:right w:val="single" w:sz="6" w:space="0" w:color="auto"/>
            </w:tcBorders>
          </w:tcPr>
          <w:p w14:paraId="5A82A742" w14:textId="67C5ABAA" w:rsidR="00622DF7" w:rsidRDefault="00980E58"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James</w:t>
            </w:r>
          </w:p>
        </w:tc>
        <w:tc>
          <w:tcPr>
            <w:tcW w:w="1889" w:type="dxa"/>
            <w:tcBorders>
              <w:top w:val="single" w:sz="6" w:space="0" w:color="auto"/>
              <w:left w:val="single" w:sz="6" w:space="0" w:color="auto"/>
              <w:bottom w:val="single" w:sz="6" w:space="0" w:color="auto"/>
              <w:right w:val="single" w:sz="6" w:space="0" w:color="auto"/>
            </w:tcBorders>
          </w:tcPr>
          <w:p w14:paraId="615779F9"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622DF7" w14:paraId="02031D63" w14:textId="77777777" w:rsidTr="00C636EA">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39C3DEEF" w14:textId="675E7423"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Igor Vaisman</w:t>
            </w:r>
          </w:p>
        </w:tc>
        <w:tc>
          <w:tcPr>
            <w:tcW w:w="1044" w:type="dxa"/>
            <w:tcBorders>
              <w:top w:val="single" w:sz="6" w:space="0" w:color="auto"/>
              <w:left w:val="single" w:sz="6" w:space="0" w:color="auto"/>
              <w:bottom w:val="single" w:sz="6" w:space="0" w:color="auto"/>
              <w:right w:val="single" w:sz="6" w:space="0" w:color="auto"/>
            </w:tcBorders>
          </w:tcPr>
          <w:p w14:paraId="2A4C4E44" w14:textId="2D9A4BC4"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1980" w:type="dxa"/>
            <w:gridSpan w:val="2"/>
            <w:tcBorders>
              <w:top w:val="single" w:sz="6" w:space="0" w:color="auto"/>
              <w:left w:val="single" w:sz="6" w:space="0" w:color="auto"/>
              <w:bottom w:val="single" w:sz="6" w:space="0" w:color="auto"/>
              <w:right w:val="single" w:sz="6" w:space="0" w:color="auto"/>
            </w:tcBorders>
          </w:tcPr>
          <w:p w14:paraId="4C635F91"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75" w:type="dxa"/>
            <w:tcBorders>
              <w:top w:val="single" w:sz="6" w:space="0" w:color="auto"/>
              <w:left w:val="single" w:sz="6" w:space="0" w:color="auto"/>
              <w:bottom w:val="single" w:sz="6" w:space="0" w:color="auto"/>
              <w:right w:val="single" w:sz="6" w:space="0" w:color="auto"/>
            </w:tcBorders>
          </w:tcPr>
          <w:p w14:paraId="1B5627DA"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89" w:type="dxa"/>
            <w:tcBorders>
              <w:top w:val="single" w:sz="6" w:space="0" w:color="auto"/>
              <w:left w:val="single" w:sz="6" w:space="0" w:color="auto"/>
              <w:bottom w:val="single" w:sz="6" w:space="0" w:color="auto"/>
              <w:right w:val="single" w:sz="6" w:space="0" w:color="auto"/>
            </w:tcBorders>
          </w:tcPr>
          <w:p w14:paraId="5343986E" w14:textId="01AD9A76" w:rsidR="00622DF7" w:rsidRDefault="00980E58"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Sarah Churchwell</w:t>
            </w:r>
          </w:p>
        </w:tc>
        <w:tc>
          <w:tcPr>
            <w:tcW w:w="1889" w:type="dxa"/>
            <w:tcBorders>
              <w:top w:val="single" w:sz="6" w:space="0" w:color="auto"/>
              <w:left w:val="single" w:sz="6" w:space="0" w:color="auto"/>
              <w:bottom w:val="single" w:sz="6" w:space="0" w:color="auto"/>
              <w:right w:val="single" w:sz="6" w:space="0" w:color="auto"/>
            </w:tcBorders>
          </w:tcPr>
          <w:p w14:paraId="633BA3AD"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622DF7" w14:paraId="73FBF9AE" w14:textId="77777777" w:rsidTr="00C636EA">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4C8B03E7" w14:textId="49014698"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44" w:type="dxa"/>
            <w:tcBorders>
              <w:top w:val="single" w:sz="6" w:space="0" w:color="auto"/>
              <w:left w:val="single" w:sz="6" w:space="0" w:color="auto"/>
              <w:bottom w:val="single" w:sz="6" w:space="0" w:color="auto"/>
              <w:right w:val="single" w:sz="6" w:space="0" w:color="auto"/>
            </w:tcBorders>
          </w:tcPr>
          <w:p w14:paraId="0C21A3D1" w14:textId="225C464A"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980" w:type="dxa"/>
            <w:gridSpan w:val="2"/>
            <w:tcBorders>
              <w:top w:val="single" w:sz="6" w:space="0" w:color="auto"/>
              <w:left w:val="single" w:sz="6" w:space="0" w:color="auto"/>
              <w:bottom w:val="single" w:sz="6" w:space="0" w:color="auto"/>
              <w:right w:val="single" w:sz="6" w:space="0" w:color="auto"/>
            </w:tcBorders>
          </w:tcPr>
          <w:p w14:paraId="01964CD1"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75" w:type="dxa"/>
            <w:tcBorders>
              <w:top w:val="single" w:sz="6" w:space="0" w:color="auto"/>
              <w:left w:val="single" w:sz="6" w:space="0" w:color="auto"/>
              <w:bottom w:val="single" w:sz="6" w:space="0" w:color="auto"/>
              <w:right w:val="single" w:sz="6" w:space="0" w:color="auto"/>
            </w:tcBorders>
          </w:tcPr>
          <w:p w14:paraId="7E0D90C4"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89" w:type="dxa"/>
            <w:tcBorders>
              <w:top w:val="single" w:sz="6" w:space="0" w:color="auto"/>
              <w:left w:val="single" w:sz="6" w:space="0" w:color="auto"/>
              <w:bottom w:val="single" w:sz="6" w:space="0" w:color="auto"/>
              <w:right w:val="single" w:sz="6" w:space="0" w:color="auto"/>
            </w:tcBorders>
          </w:tcPr>
          <w:p w14:paraId="69779ACD" w14:textId="192A584A" w:rsidR="00622DF7" w:rsidRDefault="00980E58"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Yongfang</w:t>
            </w:r>
            <w:proofErr w:type="spellEnd"/>
            <w:r>
              <w:rPr>
                <w:spacing w:val="-1"/>
                <w:sz w:val="18"/>
              </w:rPr>
              <w:t xml:space="preserve"> Zhang</w:t>
            </w:r>
          </w:p>
        </w:tc>
        <w:tc>
          <w:tcPr>
            <w:tcW w:w="1889" w:type="dxa"/>
            <w:tcBorders>
              <w:top w:val="single" w:sz="6" w:space="0" w:color="auto"/>
              <w:left w:val="single" w:sz="6" w:space="0" w:color="auto"/>
              <w:bottom w:val="single" w:sz="6" w:space="0" w:color="auto"/>
              <w:right w:val="single" w:sz="6" w:space="0" w:color="auto"/>
            </w:tcBorders>
          </w:tcPr>
          <w:p w14:paraId="2C7A898F"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622DF7" w14:paraId="6858937D" w14:textId="77777777" w:rsidTr="00C636EA">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24A67409"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44" w:type="dxa"/>
            <w:tcBorders>
              <w:top w:val="single" w:sz="6" w:space="0" w:color="auto"/>
              <w:left w:val="single" w:sz="6" w:space="0" w:color="auto"/>
              <w:bottom w:val="single" w:sz="6" w:space="0" w:color="auto"/>
              <w:right w:val="single" w:sz="6" w:space="0" w:color="auto"/>
            </w:tcBorders>
          </w:tcPr>
          <w:p w14:paraId="20BE3F6F"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980" w:type="dxa"/>
            <w:gridSpan w:val="2"/>
            <w:tcBorders>
              <w:top w:val="single" w:sz="6" w:space="0" w:color="auto"/>
              <w:left w:val="single" w:sz="6" w:space="0" w:color="auto"/>
              <w:bottom w:val="single" w:sz="6" w:space="0" w:color="auto"/>
              <w:right w:val="single" w:sz="6" w:space="0" w:color="auto"/>
            </w:tcBorders>
          </w:tcPr>
          <w:p w14:paraId="3D9447B6"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75" w:type="dxa"/>
            <w:tcBorders>
              <w:top w:val="single" w:sz="6" w:space="0" w:color="auto"/>
              <w:left w:val="single" w:sz="6" w:space="0" w:color="auto"/>
              <w:bottom w:val="single" w:sz="6" w:space="0" w:color="auto"/>
              <w:right w:val="single" w:sz="6" w:space="0" w:color="auto"/>
            </w:tcBorders>
          </w:tcPr>
          <w:p w14:paraId="7C8FE868"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89" w:type="dxa"/>
            <w:tcBorders>
              <w:top w:val="single" w:sz="6" w:space="0" w:color="auto"/>
              <w:left w:val="single" w:sz="6" w:space="0" w:color="auto"/>
              <w:bottom w:val="single" w:sz="6" w:space="0" w:color="auto"/>
              <w:right w:val="single" w:sz="6" w:space="0" w:color="auto"/>
            </w:tcBorders>
          </w:tcPr>
          <w:p w14:paraId="37D3CF13" w14:textId="072178FF"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89" w:type="dxa"/>
            <w:tcBorders>
              <w:top w:val="single" w:sz="6" w:space="0" w:color="auto"/>
              <w:left w:val="single" w:sz="6" w:space="0" w:color="auto"/>
              <w:bottom w:val="single" w:sz="6" w:space="0" w:color="auto"/>
              <w:right w:val="single" w:sz="6" w:space="0" w:color="auto"/>
            </w:tcBorders>
          </w:tcPr>
          <w:p w14:paraId="53BBD7F4" w14:textId="77777777" w:rsidR="00622DF7" w:rsidRDefault="00622DF7" w:rsidP="00622DF7">
            <w:pPr>
              <w:tabs>
                <w:tab w:val="left" w:pos="-840"/>
                <w:tab w:val="left" w:pos="-120"/>
                <w:tab w:val="left" w:pos="600"/>
                <w:tab w:val="center" w:pos="1275"/>
              </w:tabs>
              <w:suppressAutoHyphens/>
              <w:spacing w:before="90" w:line="216" w:lineRule="auto"/>
              <w:rPr>
                <w:spacing w:val="-1"/>
                <w:sz w:val="18"/>
              </w:rPr>
            </w:pPr>
          </w:p>
        </w:tc>
      </w:tr>
      <w:tr w:rsidR="00622DF7" w14:paraId="7F57661D" w14:textId="77777777" w:rsidTr="00C636EA">
        <w:trPr>
          <w:gridBefore w:val="1"/>
          <w:wBefore w:w="15" w:type="dxa"/>
          <w:cantSplit/>
          <w:trHeight w:hRule="exact" w:val="400"/>
        </w:trPr>
        <w:tc>
          <w:tcPr>
            <w:tcW w:w="2428" w:type="dxa"/>
            <w:tcBorders>
              <w:top w:val="single" w:sz="6" w:space="0" w:color="auto"/>
              <w:left w:val="single" w:sz="6" w:space="0" w:color="auto"/>
              <w:bottom w:val="single" w:sz="6" w:space="0" w:color="auto"/>
              <w:right w:val="single" w:sz="6" w:space="0" w:color="auto"/>
            </w:tcBorders>
          </w:tcPr>
          <w:p w14:paraId="291F192C"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44" w:type="dxa"/>
            <w:tcBorders>
              <w:top w:val="single" w:sz="6" w:space="0" w:color="auto"/>
              <w:left w:val="single" w:sz="6" w:space="0" w:color="auto"/>
              <w:bottom w:val="single" w:sz="6" w:space="0" w:color="auto"/>
              <w:right w:val="single" w:sz="6" w:space="0" w:color="auto"/>
            </w:tcBorders>
          </w:tcPr>
          <w:p w14:paraId="29158301"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980" w:type="dxa"/>
            <w:gridSpan w:val="2"/>
            <w:tcBorders>
              <w:top w:val="single" w:sz="6" w:space="0" w:color="auto"/>
              <w:left w:val="single" w:sz="6" w:space="0" w:color="auto"/>
              <w:bottom w:val="single" w:sz="6" w:space="0" w:color="auto"/>
              <w:right w:val="single" w:sz="6" w:space="0" w:color="auto"/>
            </w:tcBorders>
          </w:tcPr>
          <w:p w14:paraId="394F84EC"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75" w:type="dxa"/>
            <w:tcBorders>
              <w:top w:val="single" w:sz="6" w:space="0" w:color="auto"/>
              <w:left w:val="single" w:sz="6" w:space="0" w:color="auto"/>
              <w:bottom w:val="single" w:sz="6" w:space="0" w:color="auto"/>
              <w:right w:val="single" w:sz="6" w:space="0" w:color="auto"/>
            </w:tcBorders>
          </w:tcPr>
          <w:p w14:paraId="3AAB171E"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89" w:type="dxa"/>
            <w:tcBorders>
              <w:top w:val="single" w:sz="6" w:space="0" w:color="auto"/>
              <w:left w:val="single" w:sz="6" w:space="0" w:color="auto"/>
              <w:bottom w:val="single" w:sz="6" w:space="0" w:color="auto"/>
              <w:right w:val="single" w:sz="6" w:space="0" w:color="auto"/>
            </w:tcBorders>
          </w:tcPr>
          <w:p w14:paraId="50A2BB61" w14:textId="2A2B86E9"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89" w:type="dxa"/>
            <w:tcBorders>
              <w:top w:val="single" w:sz="6" w:space="0" w:color="auto"/>
              <w:left w:val="single" w:sz="6" w:space="0" w:color="auto"/>
              <w:bottom w:val="single" w:sz="6" w:space="0" w:color="auto"/>
              <w:right w:val="single" w:sz="6" w:space="0" w:color="auto"/>
            </w:tcBorders>
          </w:tcPr>
          <w:p w14:paraId="0DFB5E25" w14:textId="77777777" w:rsidR="00622DF7" w:rsidRDefault="00622DF7" w:rsidP="00622DF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622DF7" w14:paraId="1DAFE6CA" w14:textId="77777777" w:rsidTr="00C636EA">
        <w:trPr>
          <w:cantSplit/>
          <w:trHeight w:val="372"/>
        </w:trPr>
        <w:tc>
          <w:tcPr>
            <w:tcW w:w="10320" w:type="dxa"/>
            <w:gridSpan w:val="8"/>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6F55AF9" w14:textId="77777777" w:rsidR="00622DF7" w:rsidRDefault="00622DF7" w:rsidP="00622DF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rPr>
            </w:pPr>
            <w:r>
              <w:rPr>
                <w:rFonts w:ascii="CG Times" w:hAnsi="CG Times"/>
                <w:b/>
                <w:spacing w:val="-1"/>
              </w:rPr>
              <w:t xml:space="preserve">DISTRIBUTION: </w:t>
            </w:r>
            <w:r>
              <w:rPr>
                <w:rFonts w:ascii="CG Times" w:hAnsi="CG Times"/>
                <w:b/>
                <w:i/>
                <w:spacing w:val="-1"/>
              </w:rPr>
              <w:t>All Members of TC/TG/MTG/TRG plus the following:</w:t>
            </w:r>
          </w:p>
        </w:tc>
      </w:tr>
      <w:tr w:rsidR="00622DF7" w14:paraId="0DFF92CB" w14:textId="77777777" w:rsidTr="00C636EA">
        <w:trPr>
          <w:trHeight w:val="665"/>
        </w:trPr>
        <w:tc>
          <w:tcPr>
            <w:tcW w:w="5396"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358F2E" w14:textId="77777777" w:rsidR="00622DF7" w:rsidRDefault="00622DF7" w:rsidP="00622DF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1C2893E" w14:textId="77777777" w:rsidR="00622DF7" w:rsidRDefault="00622DF7" w:rsidP="00622DF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TAC Section Head:</w:t>
            </w:r>
          </w:p>
        </w:tc>
        <w:tc>
          <w:tcPr>
            <w:tcW w:w="4924"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F17C579" w14:textId="77777777" w:rsidR="00622DF7" w:rsidRDefault="00622DF7" w:rsidP="00622DF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SH10@ashrae.net</w:t>
            </w:r>
          </w:p>
        </w:tc>
      </w:tr>
      <w:tr w:rsidR="00622DF7" w14:paraId="1CF40662" w14:textId="77777777" w:rsidTr="00C636EA">
        <w:trPr>
          <w:trHeight w:val="1160"/>
        </w:trPr>
        <w:tc>
          <w:tcPr>
            <w:tcW w:w="5396"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AF3570" w14:textId="77777777" w:rsidR="00622DF7" w:rsidRDefault="00622DF7" w:rsidP="00622DF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7CA1CC4C" w14:textId="77777777" w:rsidR="00622DF7" w:rsidRDefault="00622DF7" w:rsidP="00622DF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 xml:space="preserve">All Committee Liaisons </w:t>
            </w:r>
            <w:proofErr w:type="gramStart"/>
            <w:r>
              <w:rPr>
                <w:rFonts w:ascii="CG Times" w:hAnsi="CG Times"/>
                <w:spacing w:val="-1"/>
              </w:rPr>
              <w:t>As</w:t>
            </w:r>
            <w:proofErr w:type="gramEnd"/>
            <w:r>
              <w:rPr>
                <w:rFonts w:ascii="CG Times" w:hAnsi="CG Times"/>
                <w:spacing w:val="-1"/>
              </w:rPr>
              <w:t xml:space="preserve"> Shown On TC/TG/MTG/TRG Rosters (Research, Standards, ALI, etc.)</w:t>
            </w:r>
          </w:p>
        </w:tc>
        <w:tc>
          <w:tcPr>
            <w:tcW w:w="4924"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6276BCE" w14:textId="77777777" w:rsidR="00622DF7" w:rsidRDefault="00622DF7" w:rsidP="00622DF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115FA2C4" w14:textId="77777777" w:rsidR="00622DF7" w:rsidRDefault="00622DF7" w:rsidP="00622DF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See ASHRAE email alias list for needed addresses.</w:t>
            </w:r>
          </w:p>
        </w:tc>
      </w:tr>
      <w:tr w:rsidR="00622DF7" w14:paraId="5A457F00" w14:textId="77777777" w:rsidTr="00C636EA">
        <w:trPr>
          <w:cantSplit/>
          <w:trHeight w:val="620"/>
        </w:trPr>
        <w:tc>
          <w:tcPr>
            <w:tcW w:w="5396"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A59486" w14:textId="77777777" w:rsidR="00622DF7" w:rsidRDefault="00622DF7" w:rsidP="00622DF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Mike Vaughn,</w:t>
            </w:r>
          </w:p>
          <w:p w14:paraId="633FB7FD" w14:textId="77777777" w:rsidR="00622DF7" w:rsidRDefault="00622DF7" w:rsidP="00622DF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Manager Of Research &amp; Technical Services</w:t>
            </w:r>
          </w:p>
        </w:tc>
        <w:tc>
          <w:tcPr>
            <w:tcW w:w="4924"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82408D" w14:textId="77777777" w:rsidR="00622DF7" w:rsidRDefault="00622DF7" w:rsidP="00622DF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5F31A52" w14:textId="77777777" w:rsidR="00622DF7" w:rsidRDefault="00622DF7" w:rsidP="00622DF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MORTS@ashrae.net</w:t>
            </w:r>
          </w:p>
        </w:tc>
      </w:tr>
    </w:tbl>
    <w:p w14:paraId="3725FA38" w14:textId="77777777" w:rsidR="00622DF7" w:rsidRDefault="00622DF7" w:rsidP="00622DF7">
      <w:pPr>
        <w:autoSpaceDE w:val="0"/>
        <w:autoSpaceDN w:val="0"/>
        <w:adjustRightInd w:val="0"/>
        <w:rPr>
          <w:rFonts w:ascii="Arial" w:hAnsi="Arial" w:cs="Arial"/>
          <w:sz w:val="22"/>
          <w:szCs w:val="22"/>
        </w:rPr>
      </w:pPr>
    </w:p>
    <w:p w14:paraId="46FCFA4E" w14:textId="77777777" w:rsidR="00622DF7" w:rsidRDefault="00622DF7" w:rsidP="00622DF7">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r>
        <w:rPr>
          <w:rFonts w:ascii="Arial" w:hAnsi="Arial" w:cs="Arial"/>
          <w:sz w:val="22"/>
          <w:szCs w:val="22"/>
        </w:rPr>
        <w:t>Note: These draft minutes have not been approved and not the official, approved record until approved by the TC.</w:t>
      </w:r>
    </w:p>
    <w:p w14:paraId="40BEF575" w14:textId="77777777" w:rsidR="00B622D0" w:rsidRDefault="00B622D0" w:rsidP="00B622D0">
      <w:pPr>
        <w:autoSpaceDE w:val="0"/>
        <w:autoSpaceDN w:val="0"/>
        <w:adjustRightInd w:val="0"/>
        <w:rPr>
          <w:rFonts w:ascii="Arial" w:hAnsi="Arial" w:cs="Arial"/>
          <w:sz w:val="22"/>
          <w:szCs w:val="22"/>
        </w:rPr>
      </w:pPr>
    </w:p>
    <w:p w14:paraId="64BBE72F" w14:textId="6B5334F3" w:rsidR="00B622D0" w:rsidRDefault="00901ADF" w:rsidP="00835F23">
      <w:pPr>
        <w:jc w:val="center"/>
        <w:rPr>
          <w:b/>
        </w:rPr>
      </w:pPr>
      <w:r w:rsidRPr="00F40331">
        <w:rPr>
          <w:rFonts w:ascii="Arial" w:hAnsi="Arial" w:cs="Arial"/>
          <w:b/>
          <w:noProof/>
        </w:rPr>
        <w:lastRenderedPageBreak/>
        <w:drawing>
          <wp:inline distT="0" distB="0" distL="0" distR="0" wp14:anchorId="72234ACE" wp14:editId="5386EBA6">
            <wp:extent cx="787179" cy="569669"/>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2177" cy="573286"/>
                    </a:xfrm>
                    <a:prstGeom prst="rect">
                      <a:avLst/>
                    </a:prstGeom>
                    <a:noFill/>
                    <a:ln>
                      <a:noFill/>
                    </a:ln>
                  </pic:spPr>
                </pic:pic>
              </a:graphicData>
            </a:graphic>
          </wp:inline>
        </w:drawing>
      </w:r>
    </w:p>
    <w:p w14:paraId="7E0F8B1A" w14:textId="77777777" w:rsidR="00901ADF" w:rsidRDefault="00901ADF" w:rsidP="00835F23">
      <w:pPr>
        <w:jc w:val="center"/>
        <w:rPr>
          <w:b/>
        </w:rPr>
      </w:pPr>
    </w:p>
    <w:p w14:paraId="600E52D6" w14:textId="5CD26E21" w:rsidR="00835F23" w:rsidRPr="00103A8F" w:rsidRDefault="00835F23" w:rsidP="00835F23">
      <w:pPr>
        <w:jc w:val="center"/>
        <w:rPr>
          <w:b/>
        </w:rPr>
      </w:pPr>
      <w:r w:rsidRPr="00103A8F">
        <w:rPr>
          <w:b/>
        </w:rPr>
        <w:t>ASHRAE Technical Committee (TC) 10.6, Transport Refrigeration</w:t>
      </w:r>
    </w:p>
    <w:p w14:paraId="208CD581" w14:textId="77777777" w:rsidR="00DF0D36" w:rsidRPr="00103A8F" w:rsidRDefault="00BB5F13">
      <w:pPr>
        <w:jc w:val="center"/>
        <w:rPr>
          <w:b/>
          <w:u w:val="single"/>
        </w:rPr>
      </w:pPr>
      <w:r w:rsidRPr="00103A8F">
        <w:rPr>
          <w:b/>
          <w:u w:val="single"/>
        </w:rPr>
        <w:t>AGENDA</w:t>
      </w:r>
    </w:p>
    <w:p w14:paraId="55E76FB5" w14:textId="77777777" w:rsidR="00DF0D36" w:rsidRPr="00103A8F" w:rsidRDefault="00DF0D36">
      <w:pPr>
        <w:jc w:val="center"/>
        <w:rPr>
          <w:b/>
          <w:u w:val="single"/>
        </w:rPr>
      </w:pPr>
    </w:p>
    <w:p w14:paraId="23362A12" w14:textId="307670A8" w:rsidR="006B3E20" w:rsidRDefault="007704BF">
      <w:pPr>
        <w:jc w:val="center"/>
      </w:pPr>
      <w:r w:rsidRPr="00103A8F">
        <w:t>Monday</w:t>
      </w:r>
      <w:r w:rsidR="0071587B" w:rsidRPr="00103A8F">
        <w:t xml:space="preserve">, </w:t>
      </w:r>
      <w:r w:rsidR="00210A0B">
        <w:t>June 23</w:t>
      </w:r>
      <w:r w:rsidRPr="00103A8F">
        <w:t>, 202</w:t>
      </w:r>
      <w:r w:rsidR="00901ADF">
        <w:t>5</w:t>
      </w:r>
    </w:p>
    <w:p w14:paraId="11BAE5EF" w14:textId="74DB077B" w:rsidR="007E3780" w:rsidRPr="00103A8F" w:rsidRDefault="00210A0B" w:rsidP="008969C9">
      <w:pPr>
        <w:jc w:val="center"/>
      </w:pPr>
      <w:r>
        <w:t>Sheraton Phoenix Downtown</w:t>
      </w:r>
      <w:r w:rsidR="00901ADF">
        <w:t>, La</w:t>
      </w:r>
      <w:r>
        <w:t xml:space="preserve">veen A </w:t>
      </w:r>
      <w:r w:rsidR="00E750D9">
        <w:t>(</w:t>
      </w:r>
      <w:r w:rsidR="00901ADF">
        <w:t>Level</w:t>
      </w:r>
      <w:r>
        <w:t xml:space="preserve"> 2</w:t>
      </w:r>
      <w:r w:rsidR="00E750D9">
        <w:t>)</w:t>
      </w:r>
    </w:p>
    <w:p w14:paraId="100A9599" w14:textId="74A152AA" w:rsidR="00DF0D36" w:rsidRPr="00103A8F" w:rsidRDefault="007E3780" w:rsidP="00493381">
      <w:pPr>
        <w:jc w:val="center"/>
      </w:pPr>
      <w:r w:rsidRPr="00103A8F">
        <w:t>Time: 5:00 – 7:00</w:t>
      </w:r>
      <w:r w:rsidR="00901ADF">
        <w:t xml:space="preserve"> PM</w:t>
      </w:r>
      <w:r w:rsidRPr="00103A8F">
        <w:t xml:space="preserve"> </w:t>
      </w:r>
      <w:r w:rsidR="0084544D">
        <w:t>M</w:t>
      </w:r>
      <w:r w:rsidR="00901ADF">
        <w:t>S</w:t>
      </w:r>
      <w:r w:rsidR="007C3555">
        <w:t>T</w:t>
      </w:r>
    </w:p>
    <w:p w14:paraId="25AA88E7" w14:textId="2F53A91E" w:rsidR="00FF0DE8" w:rsidRPr="00FF0DE8" w:rsidRDefault="00FF0DE8" w:rsidP="00FF0DE8">
      <w:pPr>
        <w:jc w:val="center"/>
      </w:pPr>
      <w:r w:rsidRPr="00FF0DE8">
        <w:rPr>
          <w:b/>
          <w:bCs/>
        </w:rPr>
        <w:t>Microsoft Teams</w:t>
      </w:r>
    </w:p>
    <w:p w14:paraId="14F9366D" w14:textId="77777777" w:rsidR="00210A0B" w:rsidRPr="00210A0B" w:rsidRDefault="00210A0B" w:rsidP="00210A0B">
      <w:pPr>
        <w:jc w:val="center"/>
      </w:pPr>
      <w:hyperlink r:id="rId9" w:tgtFrame="_blank" w:tooltip="Meeting join link" w:history="1">
        <w:r w:rsidRPr="00210A0B">
          <w:rPr>
            <w:rStyle w:val="Hyperlink"/>
            <w:b/>
            <w:bCs/>
          </w:rPr>
          <w:t>Join the meeting now</w:t>
        </w:r>
      </w:hyperlink>
      <w:r w:rsidRPr="00210A0B">
        <w:t xml:space="preserve"> </w:t>
      </w:r>
    </w:p>
    <w:p w14:paraId="37A9BC34" w14:textId="77777777" w:rsidR="00210A0B" w:rsidRPr="00210A0B" w:rsidRDefault="00210A0B" w:rsidP="00210A0B">
      <w:pPr>
        <w:jc w:val="center"/>
      </w:pPr>
      <w:r w:rsidRPr="00210A0B">
        <w:t xml:space="preserve">Meeting ID: 240 857 560 508 6 </w:t>
      </w:r>
    </w:p>
    <w:p w14:paraId="05A5F11C" w14:textId="77777777" w:rsidR="00210A0B" w:rsidRPr="00210A0B" w:rsidRDefault="00210A0B" w:rsidP="00210A0B">
      <w:pPr>
        <w:jc w:val="center"/>
      </w:pPr>
      <w:r w:rsidRPr="00210A0B">
        <w:t xml:space="preserve">Passcode: de2hT6cZ </w:t>
      </w:r>
    </w:p>
    <w:p w14:paraId="1A60D324" w14:textId="77777777" w:rsidR="00210A0B" w:rsidRPr="00FF0DE8" w:rsidRDefault="00210A0B" w:rsidP="00FF0DE8">
      <w:pPr>
        <w:jc w:val="center"/>
      </w:pPr>
    </w:p>
    <w:p w14:paraId="38E091BB" w14:textId="77777777" w:rsidR="00364504" w:rsidRPr="00103A8F" w:rsidRDefault="00364504" w:rsidP="00B76D7F">
      <w:pPr>
        <w:rPr>
          <w:vanish/>
        </w:rPr>
      </w:pPr>
    </w:p>
    <w:p w14:paraId="748CB8F4" w14:textId="77777777" w:rsidR="00DF0D36" w:rsidRPr="00103A8F" w:rsidRDefault="00DF0D36">
      <w:pPr>
        <w:jc w:val="center"/>
      </w:pPr>
    </w:p>
    <w:p w14:paraId="03F76E42" w14:textId="7129F833" w:rsidR="00DF0D36" w:rsidRPr="00103A8F" w:rsidRDefault="00BB5F13">
      <w:pPr>
        <w:numPr>
          <w:ilvl w:val="0"/>
          <w:numId w:val="3"/>
        </w:numPr>
        <w:spacing w:after="240"/>
        <w:jc w:val="both"/>
        <w:rPr>
          <w:b/>
        </w:rPr>
      </w:pPr>
      <w:r w:rsidRPr="00103A8F">
        <w:rPr>
          <w:b/>
        </w:rPr>
        <w:t xml:space="preserve">CALL TO ORDER </w:t>
      </w:r>
      <w:r w:rsidRPr="00103A8F">
        <w:t xml:space="preserve">(Chair </w:t>
      </w:r>
      <w:r w:rsidR="00EE10F1">
        <w:t>KW Lee</w:t>
      </w:r>
      <w:r w:rsidRPr="00103A8F">
        <w:t>)</w:t>
      </w:r>
    </w:p>
    <w:p w14:paraId="464D9B2A" w14:textId="08F1D4AE" w:rsidR="00DF0D36" w:rsidRPr="00103A8F" w:rsidRDefault="00BB5F13">
      <w:pPr>
        <w:numPr>
          <w:ilvl w:val="1"/>
          <w:numId w:val="2"/>
        </w:numPr>
        <w:spacing w:after="240"/>
        <w:jc w:val="both"/>
        <w:rPr>
          <w:u w:val="single"/>
        </w:rPr>
      </w:pPr>
      <w:r w:rsidRPr="00103A8F">
        <w:rPr>
          <w:u w:val="single"/>
        </w:rPr>
        <w:t xml:space="preserve">ASHRAE </w:t>
      </w:r>
      <w:r w:rsidR="001C462C">
        <w:rPr>
          <w:u w:val="single"/>
        </w:rPr>
        <w:t>Value Statement</w:t>
      </w:r>
    </w:p>
    <w:p w14:paraId="4E46353A" w14:textId="77777777" w:rsidR="001C462C" w:rsidRDefault="001C462C" w:rsidP="00901ADF">
      <w:pPr>
        <w:pStyle w:val="text"/>
        <w:ind w:left="1086"/>
        <w:rPr>
          <w:rFonts w:ascii="Times New Roman" w:hAnsi="Times New Roman"/>
          <w:sz w:val="24"/>
          <w:szCs w:val="24"/>
          <w:shd w:val="clear" w:color="auto" w:fill="FFFFFF"/>
        </w:rPr>
      </w:pPr>
      <w:r w:rsidRPr="001C462C">
        <w:rPr>
          <w:rFonts w:ascii="Times New Roman" w:hAnsi="Times New Roman"/>
          <w:sz w:val="24"/>
          <w:szCs w:val="24"/>
          <w:shd w:val="clear" w:color="auto" w:fill="FFFFFF"/>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1C462C">
        <w:rPr>
          <w:rFonts w:ascii="Times New Roman" w:hAnsi="Times New Roman"/>
          <w:sz w:val="24"/>
          <w:szCs w:val="24"/>
          <w:shd w:val="clear" w:color="auto" w:fill="FFFFFF"/>
        </w:rPr>
        <w:t>each individual</w:t>
      </w:r>
      <w:proofErr w:type="gramEnd"/>
      <w:r w:rsidRPr="001C462C">
        <w:rPr>
          <w:rFonts w:ascii="Times New Roman" w:hAnsi="Times New Roman"/>
          <w:sz w:val="24"/>
          <w:szCs w:val="24"/>
          <w:shd w:val="clear" w:color="auto" w:fill="FFFFFF"/>
        </w:rPr>
        <w:t>.  We celebrate diverse and inclusive communities, understanding that doing so fuels better, more creative and more thoughtful ideas, solutions and strategies for the Society and the communities our Society serves. We respect and welcome all.</w:t>
      </w:r>
    </w:p>
    <w:p w14:paraId="7A6633D0" w14:textId="1E22EFAF" w:rsidR="001C462C" w:rsidRDefault="001C462C" w:rsidP="00901ADF">
      <w:pPr>
        <w:pStyle w:val="text"/>
        <w:ind w:left="1086"/>
        <w:rPr>
          <w:rFonts w:ascii="Times New Roman" w:hAnsi="Times New Roman"/>
          <w:sz w:val="24"/>
          <w:szCs w:val="24"/>
          <w:shd w:val="clear" w:color="auto" w:fill="FFFFFF"/>
        </w:rPr>
      </w:pPr>
      <w:hyperlink r:id="rId10" w:history="1">
        <w:r w:rsidRPr="001C462C">
          <w:rPr>
            <w:rStyle w:val="Hyperlink"/>
            <w:rFonts w:ascii="Times New Roman" w:hAnsi="Times New Roman"/>
            <w:sz w:val="24"/>
            <w:szCs w:val="24"/>
            <w:shd w:val="clear" w:color="auto" w:fill="FFFFFF"/>
          </w:rPr>
          <w:t>Code Of Ethics</w:t>
        </w:r>
      </w:hyperlink>
    </w:p>
    <w:p w14:paraId="080758F2" w14:textId="49F220AC" w:rsidR="001C462C" w:rsidRDefault="001C462C" w:rsidP="00901ADF">
      <w:pPr>
        <w:pStyle w:val="text"/>
        <w:ind w:left="1086"/>
        <w:rPr>
          <w:rFonts w:ascii="Times New Roman" w:hAnsi="Times New Roman"/>
          <w:sz w:val="24"/>
          <w:szCs w:val="24"/>
          <w:shd w:val="clear" w:color="auto" w:fill="FFFFFF"/>
        </w:rPr>
      </w:pPr>
      <w:hyperlink r:id="rId11" w:history="1">
        <w:r w:rsidRPr="001C462C">
          <w:rPr>
            <w:rStyle w:val="Hyperlink"/>
            <w:rFonts w:ascii="Times New Roman" w:hAnsi="Times New Roman"/>
            <w:sz w:val="24"/>
            <w:szCs w:val="24"/>
            <w:shd w:val="clear" w:color="auto" w:fill="FFFFFF"/>
          </w:rPr>
          <w:t>Core Values</w:t>
        </w:r>
      </w:hyperlink>
    </w:p>
    <w:p w14:paraId="6294393B" w14:textId="6DA29E95" w:rsidR="001C462C" w:rsidRDefault="001C462C" w:rsidP="00901ADF">
      <w:pPr>
        <w:pStyle w:val="text"/>
        <w:ind w:left="1086"/>
        <w:rPr>
          <w:rFonts w:ascii="Times New Roman" w:hAnsi="Times New Roman"/>
          <w:sz w:val="24"/>
          <w:szCs w:val="24"/>
          <w:shd w:val="clear" w:color="auto" w:fill="FFFFFF"/>
        </w:rPr>
      </w:pPr>
      <w:hyperlink r:id="rId12" w:history="1">
        <w:r w:rsidRPr="001C462C">
          <w:rPr>
            <w:rStyle w:val="Hyperlink"/>
            <w:rFonts w:ascii="Times New Roman" w:hAnsi="Times New Roman"/>
            <w:sz w:val="24"/>
            <w:szCs w:val="24"/>
            <w:shd w:val="clear" w:color="auto" w:fill="FFFFFF"/>
          </w:rPr>
          <w:t xml:space="preserve">Diversity </w:t>
        </w:r>
        <w:proofErr w:type="spellStart"/>
        <w:r w:rsidRPr="001C462C">
          <w:rPr>
            <w:rStyle w:val="Hyperlink"/>
            <w:rFonts w:ascii="Times New Roman" w:hAnsi="Times New Roman"/>
            <w:sz w:val="24"/>
            <w:szCs w:val="24"/>
            <w:shd w:val="clear" w:color="auto" w:fill="FFFFFF"/>
          </w:rPr>
          <w:t>Quity</w:t>
        </w:r>
        <w:proofErr w:type="spellEnd"/>
        <w:r w:rsidRPr="001C462C">
          <w:rPr>
            <w:rStyle w:val="Hyperlink"/>
            <w:rFonts w:ascii="Times New Roman" w:hAnsi="Times New Roman"/>
            <w:sz w:val="24"/>
            <w:szCs w:val="24"/>
            <w:shd w:val="clear" w:color="auto" w:fill="FFFFFF"/>
          </w:rPr>
          <w:t xml:space="preserve"> and Inclusion</w:t>
        </w:r>
      </w:hyperlink>
    </w:p>
    <w:p w14:paraId="5A3F13EA" w14:textId="265816AF" w:rsidR="00C01694" w:rsidRDefault="00C01694" w:rsidP="00583A34">
      <w:pPr>
        <w:spacing w:after="120"/>
        <w:ind w:left="1440"/>
        <w:jc w:val="both"/>
        <w:rPr>
          <w:color w:val="000000"/>
        </w:rPr>
      </w:pPr>
    </w:p>
    <w:p w14:paraId="4A148F64" w14:textId="648AE548" w:rsidR="00493381" w:rsidRPr="00103A8F" w:rsidRDefault="00493381" w:rsidP="00493381">
      <w:pPr>
        <w:numPr>
          <w:ilvl w:val="1"/>
          <w:numId w:val="2"/>
        </w:numPr>
        <w:spacing w:after="240"/>
        <w:jc w:val="both"/>
        <w:rPr>
          <w:u w:val="single"/>
        </w:rPr>
      </w:pPr>
      <w:r w:rsidRPr="00103A8F">
        <w:rPr>
          <w:u w:val="single"/>
        </w:rPr>
        <w:t>Introduction of members and guests</w:t>
      </w:r>
    </w:p>
    <w:p w14:paraId="65EE18BD" w14:textId="66875CD3" w:rsidR="00693C38" w:rsidRPr="00103A8F" w:rsidRDefault="001B4FB1">
      <w:pPr>
        <w:spacing w:after="240"/>
        <w:ind w:left="1440"/>
        <w:jc w:val="both"/>
      </w:pPr>
      <w:r w:rsidRPr="00103A8F">
        <w:t>Introduction of</w:t>
      </w:r>
      <w:r w:rsidR="00693C38" w:rsidRPr="00103A8F">
        <w:t xml:space="preserve"> remote dial-in participants</w:t>
      </w:r>
    </w:p>
    <w:p w14:paraId="7A3802B1" w14:textId="77777777" w:rsidR="00693C38" w:rsidRPr="00103A8F" w:rsidRDefault="00BB5F13">
      <w:pPr>
        <w:spacing w:after="240"/>
        <w:ind w:left="1440"/>
        <w:jc w:val="both"/>
      </w:pPr>
      <w:r w:rsidRPr="00103A8F">
        <w:rPr>
          <w:b/>
        </w:rPr>
        <w:t>ACTION</w:t>
      </w:r>
      <w:r w:rsidRPr="00103A8F">
        <w:t>: Determination of quorum.</w:t>
      </w:r>
    </w:p>
    <w:p w14:paraId="63E3FBBB" w14:textId="77777777" w:rsidR="00626624" w:rsidRDefault="00693C38">
      <w:pPr>
        <w:spacing w:after="240"/>
        <w:ind w:left="1440"/>
        <w:jc w:val="both"/>
      </w:pPr>
      <w:r w:rsidRPr="00103A8F">
        <w:rPr>
          <w:b/>
        </w:rPr>
        <w:t>ACTION:</w:t>
      </w:r>
      <w:r w:rsidRPr="00103A8F">
        <w:t xml:space="preserve"> Ensure completion of sign-in sheet</w:t>
      </w:r>
    </w:p>
    <w:p w14:paraId="20DE417E" w14:textId="77777777" w:rsidR="00054AA9" w:rsidRPr="00F30B76" w:rsidRDefault="00054AA9" w:rsidP="00054AA9">
      <w:pPr>
        <w:spacing w:after="240"/>
        <w:ind w:left="1440"/>
        <w:jc w:val="both"/>
        <w:rPr>
          <w:i/>
          <w:iCs/>
        </w:rPr>
      </w:pPr>
      <w:r w:rsidRPr="00F30B76">
        <w:rPr>
          <w:i/>
          <w:iCs/>
        </w:rPr>
        <w:t>Attendees gave quick introduction giving name, role, and organization.</w:t>
      </w:r>
    </w:p>
    <w:p w14:paraId="09833F5E" w14:textId="77777777" w:rsidR="00054AA9" w:rsidRPr="00F30B76" w:rsidRDefault="00054AA9" w:rsidP="00054AA9">
      <w:pPr>
        <w:spacing w:after="240"/>
        <w:ind w:left="1440"/>
        <w:jc w:val="both"/>
        <w:rPr>
          <w:i/>
          <w:iCs/>
        </w:rPr>
      </w:pPr>
      <w:r>
        <w:rPr>
          <w:i/>
          <w:iCs/>
        </w:rPr>
        <w:t>4</w:t>
      </w:r>
      <w:r w:rsidRPr="00F30B76">
        <w:rPr>
          <w:i/>
          <w:iCs/>
        </w:rPr>
        <w:t xml:space="preserve"> out of 7 voting members are present except </w:t>
      </w:r>
      <w:r>
        <w:rPr>
          <w:i/>
          <w:iCs/>
        </w:rPr>
        <w:t>Jian Sun, Antonio Romeo, Riley Barta</w:t>
      </w:r>
    </w:p>
    <w:p w14:paraId="454FC8FC" w14:textId="66FBBC8D" w:rsidR="00054AA9" w:rsidRDefault="00054AA9" w:rsidP="00054AA9">
      <w:pPr>
        <w:spacing w:after="240"/>
        <w:ind w:left="1440"/>
        <w:jc w:val="both"/>
      </w:pPr>
      <w:r w:rsidRPr="00F30B76">
        <w:rPr>
          <w:i/>
          <w:iCs/>
        </w:rPr>
        <w:t>Sugun wrote down/</w:t>
      </w:r>
      <w:proofErr w:type="gramStart"/>
      <w:r w:rsidRPr="00F30B76">
        <w:rPr>
          <w:i/>
          <w:iCs/>
        </w:rPr>
        <w:t>screenshot</w:t>
      </w:r>
      <w:proofErr w:type="gramEnd"/>
      <w:r w:rsidRPr="00F30B76">
        <w:rPr>
          <w:i/>
          <w:iCs/>
        </w:rPr>
        <w:t xml:space="preserve"> of online participants. Confirmed and added to attendance</w:t>
      </w:r>
    </w:p>
    <w:p w14:paraId="125ECECC" w14:textId="77777777" w:rsidR="00DF0D36" w:rsidRPr="00103A8F" w:rsidRDefault="00BB5F13">
      <w:pPr>
        <w:numPr>
          <w:ilvl w:val="1"/>
          <w:numId w:val="2"/>
        </w:numPr>
        <w:spacing w:after="240"/>
        <w:jc w:val="both"/>
        <w:rPr>
          <w:u w:val="single"/>
        </w:rPr>
      </w:pPr>
      <w:r w:rsidRPr="00103A8F">
        <w:rPr>
          <w:u w:val="single"/>
        </w:rPr>
        <w:t>Additions/revisions to agenda</w:t>
      </w:r>
    </w:p>
    <w:p w14:paraId="03BBAE5D" w14:textId="44C133C2" w:rsidR="00625025" w:rsidRDefault="00693C38" w:rsidP="00583A34">
      <w:pPr>
        <w:spacing w:after="240"/>
        <w:ind w:left="1440"/>
        <w:jc w:val="both"/>
      </w:pPr>
      <w:r w:rsidRPr="00103A8F">
        <w:t>Discuss needed additions or revisions to the agenda.</w:t>
      </w:r>
    </w:p>
    <w:p w14:paraId="521CE6D2" w14:textId="0475B5B0" w:rsidR="00DF0D36" w:rsidRPr="00103A8F" w:rsidRDefault="00BD62DC">
      <w:pPr>
        <w:numPr>
          <w:ilvl w:val="0"/>
          <w:numId w:val="2"/>
        </w:numPr>
        <w:spacing w:after="240"/>
        <w:jc w:val="both"/>
        <w:rPr>
          <w:b/>
        </w:rPr>
      </w:pPr>
      <w:proofErr w:type="gramStart"/>
      <w:r w:rsidRPr="00103A8F">
        <w:rPr>
          <w:b/>
        </w:rPr>
        <w:t>MEETING</w:t>
      </w:r>
      <w:r w:rsidR="00BB5F13" w:rsidRPr="00103A8F">
        <w:rPr>
          <w:b/>
        </w:rPr>
        <w:t xml:space="preserve"> </w:t>
      </w:r>
      <w:r>
        <w:rPr>
          <w:b/>
        </w:rPr>
        <w:t>MINUTES</w:t>
      </w:r>
      <w:proofErr w:type="gramEnd"/>
      <w:r>
        <w:rPr>
          <w:b/>
        </w:rPr>
        <w:t xml:space="preserve"> </w:t>
      </w:r>
      <w:r w:rsidR="00BB5F13" w:rsidRPr="00103A8F">
        <w:rPr>
          <w:b/>
        </w:rPr>
        <w:t xml:space="preserve">APPROVAL </w:t>
      </w:r>
      <w:r w:rsidR="00BB5F13" w:rsidRPr="00103A8F">
        <w:t>(</w:t>
      </w:r>
      <w:r w:rsidR="00EE10F1">
        <w:t>KW Lee</w:t>
      </w:r>
      <w:r w:rsidR="00BB5F13" w:rsidRPr="00103A8F">
        <w:t>)</w:t>
      </w:r>
    </w:p>
    <w:p w14:paraId="39CFF99B" w14:textId="43DEA065" w:rsidR="00693C38" w:rsidRPr="00103A8F" w:rsidRDefault="00BB5F13">
      <w:pPr>
        <w:spacing w:after="240"/>
        <w:ind w:left="1080"/>
        <w:jc w:val="both"/>
      </w:pPr>
      <w:r w:rsidRPr="00103A8F">
        <w:lastRenderedPageBreak/>
        <w:t xml:space="preserve">Review and approval of </w:t>
      </w:r>
      <w:r w:rsidR="00805343">
        <w:t xml:space="preserve">the </w:t>
      </w:r>
      <w:r w:rsidR="00210A0B">
        <w:t>Feb 10</w:t>
      </w:r>
      <w:r w:rsidR="00984E14">
        <w:t xml:space="preserve">, </w:t>
      </w:r>
      <w:proofErr w:type="gramStart"/>
      <w:r w:rsidR="00984E14">
        <w:t>202</w:t>
      </w:r>
      <w:r w:rsidR="00210A0B">
        <w:t>5</w:t>
      </w:r>
      <w:proofErr w:type="gramEnd"/>
      <w:r w:rsidR="00805343">
        <w:t xml:space="preserve"> </w:t>
      </w:r>
      <w:r w:rsidRPr="00103A8F">
        <w:t xml:space="preserve">meeting minutes </w:t>
      </w:r>
      <w:r w:rsidR="006B3E20" w:rsidRPr="00103A8F">
        <w:t>(</w:t>
      </w:r>
      <w:r w:rsidR="00210A0B">
        <w:t>Orlando</w:t>
      </w:r>
      <w:r w:rsidRPr="00103A8F">
        <w:t>).</w:t>
      </w:r>
    </w:p>
    <w:p w14:paraId="7AA777B0" w14:textId="4B4F0B0F" w:rsidR="00DF0D36" w:rsidRPr="00103A8F" w:rsidRDefault="00BB5F13">
      <w:pPr>
        <w:spacing w:after="240"/>
        <w:ind w:left="1080"/>
        <w:jc w:val="both"/>
      </w:pPr>
      <w:r w:rsidRPr="00103A8F">
        <w:t xml:space="preserve">Draft minutes are </w:t>
      </w:r>
      <w:r w:rsidR="000A0307" w:rsidRPr="00103A8F">
        <w:t xml:space="preserve">available </w:t>
      </w:r>
      <w:r w:rsidR="000A0307" w:rsidRPr="00EE10F1">
        <w:t>on the</w:t>
      </w:r>
      <w:r w:rsidRPr="00EE10F1">
        <w:t xml:space="preserve">  </w:t>
      </w:r>
      <w:hyperlink r:id="rId13" w:history="1">
        <w:r w:rsidR="00EE10F1" w:rsidRPr="00EE10F1">
          <w:rPr>
            <w:rStyle w:val="Hyperlink"/>
          </w:rPr>
          <w:t>TC 10.6 website</w:t>
        </w:r>
      </w:hyperlink>
    </w:p>
    <w:p w14:paraId="05A7869D" w14:textId="77777777" w:rsidR="00DF0D36" w:rsidRDefault="00BB5F13">
      <w:pPr>
        <w:spacing w:after="240"/>
        <w:ind w:left="1080"/>
        <w:jc w:val="both"/>
      </w:pPr>
      <w:r w:rsidRPr="00BD62DC">
        <w:rPr>
          <w:b/>
        </w:rPr>
        <w:t>ACTION</w:t>
      </w:r>
      <w:r w:rsidRPr="00BD62DC">
        <w:t>: Vote to approve minutes if quorum is met.</w:t>
      </w:r>
      <w:r w:rsidRPr="00103A8F">
        <w:t xml:space="preserve"> </w:t>
      </w:r>
    </w:p>
    <w:p w14:paraId="2487654B" w14:textId="77777777" w:rsidR="00054AA9" w:rsidRPr="003819CE" w:rsidRDefault="00054AA9" w:rsidP="00054AA9">
      <w:pPr>
        <w:spacing w:after="240"/>
        <w:ind w:left="1080"/>
        <w:jc w:val="both"/>
        <w:rPr>
          <w:bCs/>
          <w:i/>
          <w:iCs/>
        </w:rPr>
      </w:pPr>
      <w:r w:rsidRPr="003819CE">
        <w:rPr>
          <w:bCs/>
          <w:i/>
          <w:iCs/>
        </w:rPr>
        <w:t>Motion to approve by KW</w:t>
      </w:r>
    </w:p>
    <w:p w14:paraId="7945A9F6" w14:textId="77777777" w:rsidR="00054AA9" w:rsidRPr="003819CE" w:rsidRDefault="00054AA9" w:rsidP="00054AA9">
      <w:pPr>
        <w:spacing w:after="240"/>
        <w:ind w:left="1080"/>
        <w:jc w:val="both"/>
        <w:rPr>
          <w:bCs/>
          <w:i/>
          <w:iCs/>
        </w:rPr>
      </w:pPr>
      <w:r w:rsidRPr="003819CE">
        <w:rPr>
          <w:bCs/>
          <w:i/>
          <w:iCs/>
        </w:rPr>
        <w:t>Seconded by Augusto</w:t>
      </w:r>
    </w:p>
    <w:p w14:paraId="4A9DD87F" w14:textId="05A072C7" w:rsidR="00054AA9" w:rsidRPr="00054AA9" w:rsidRDefault="00054AA9" w:rsidP="00054AA9">
      <w:pPr>
        <w:spacing w:after="240"/>
        <w:ind w:left="1080"/>
        <w:jc w:val="both"/>
        <w:rPr>
          <w:bCs/>
          <w:i/>
          <w:iCs/>
        </w:rPr>
      </w:pPr>
      <w:r w:rsidRPr="003819CE">
        <w:rPr>
          <w:bCs/>
          <w:i/>
          <w:iCs/>
        </w:rPr>
        <w:t>Minutes approved. 4/0/3/0</w:t>
      </w:r>
    </w:p>
    <w:p w14:paraId="707879F7" w14:textId="77777777" w:rsidR="00693C38" w:rsidRPr="00103A8F" w:rsidRDefault="00693C38" w:rsidP="00625025">
      <w:pPr>
        <w:ind w:left="1080"/>
        <w:jc w:val="both"/>
      </w:pPr>
    </w:p>
    <w:p w14:paraId="58EBF5A2" w14:textId="78356587" w:rsidR="00DF0D36" w:rsidRPr="00103A8F" w:rsidRDefault="00BB5F13">
      <w:pPr>
        <w:numPr>
          <w:ilvl w:val="0"/>
          <w:numId w:val="2"/>
        </w:numPr>
        <w:spacing w:after="240"/>
        <w:jc w:val="both"/>
        <w:rPr>
          <w:b/>
        </w:rPr>
      </w:pPr>
      <w:r w:rsidRPr="00103A8F">
        <w:rPr>
          <w:b/>
        </w:rPr>
        <w:t xml:space="preserve">RECOGNITION OF LIAISONS AND ANNOUNCEMENTS </w:t>
      </w:r>
      <w:r w:rsidRPr="00103A8F">
        <w:t>(</w:t>
      </w:r>
      <w:r w:rsidR="00EE10F1">
        <w:t>KW Lee</w:t>
      </w:r>
      <w:r w:rsidRPr="00103A8F">
        <w:t>)</w:t>
      </w:r>
    </w:p>
    <w:p w14:paraId="6F3B4042" w14:textId="3384F0E4" w:rsidR="00DF0D36" w:rsidRDefault="00BB5F13">
      <w:pPr>
        <w:spacing w:after="240"/>
        <w:ind w:left="1086"/>
        <w:jc w:val="both"/>
      </w:pPr>
      <w:r w:rsidRPr="00103A8F">
        <w:t xml:space="preserve">Provide opportunity for liaisons in attendance to speak to the TC 10.6 committee members. </w:t>
      </w:r>
    </w:p>
    <w:p w14:paraId="0E1A369E" w14:textId="3F860F94" w:rsidR="00EE10F1" w:rsidRPr="005E13F9" w:rsidRDefault="00691F43">
      <w:pPr>
        <w:spacing w:after="240"/>
        <w:ind w:left="1086"/>
        <w:jc w:val="both"/>
      </w:pPr>
      <w:r w:rsidRPr="005E13F9">
        <w:t xml:space="preserve">Section </w:t>
      </w:r>
      <w:r w:rsidR="000C0293" w:rsidRPr="005E13F9">
        <w:t>Head:</w:t>
      </w:r>
      <w:r w:rsidRPr="005E13F9">
        <w:t xml:space="preserve"> G.D. Mathur</w:t>
      </w:r>
    </w:p>
    <w:p w14:paraId="6A2B1A4C" w14:textId="44EA3A4B" w:rsidR="00BF18D7" w:rsidRPr="005E13F9" w:rsidRDefault="00BD62DC" w:rsidP="00BF18D7">
      <w:pPr>
        <w:spacing w:after="240"/>
        <w:ind w:left="1086"/>
        <w:jc w:val="both"/>
      </w:pPr>
      <w:r w:rsidRPr="005E13F9">
        <w:t>REF-CPCC (</w:t>
      </w:r>
      <w:proofErr w:type="spellStart"/>
      <w:r w:rsidRPr="005E13F9">
        <w:t>Refrigeraion</w:t>
      </w:r>
      <w:proofErr w:type="spellEnd"/>
      <w:r w:rsidRPr="005E13F9">
        <w:t>-Comfort, Process and Cold Chain)</w:t>
      </w:r>
      <w:r w:rsidR="002C0048" w:rsidRPr="005E13F9">
        <w:t>: Charles Hon</w:t>
      </w:r>
      <w:r w:rsidR="00BF18D7" w:rsidRPr="005E13F9">
        <w:t xml:space="preserve"> </w:t>
      </w:r>
    </w:p>
    <w:p w14:paraId="7B9A06AE" w14:textId="2D29EDC0" w:rsidR="00691F43" w:rsidRPr="005E13F9" w:rsidRDefault="00691F43">
      <w:pPr>
        <w:spacing w:after="240"/>
        <w:ind w:left="1086"/>
        <w:jc w:val="both"/>
      </w:pPr>
      <w:r w:rsidRPr="005E13F9">
        <w:t xml:space="preserve">Handbook Committee </w:t>
      </w:r>
      <w:r w:rsidR="000C0293" w:rsidRPr="005E13F9">
        <w:t>Liaison:</w:t>
      </w:r>
      <w:r w:rsidRPr="005E13F9">
        <w:t xml:space="preserve"> </w:t>
      </w:r>
      <w:r w:rsidR="00BF18D7" w:rsidRPr="005E13F9">
        <w:t>Zheng O’Neill</w:t>
      </w:r>
    </w:p>
    <w:p w14:paraId="75B8366B" w14:textId="04B90CFE" w:rsidR="00691F43" w:rsidRDefault="00691F43" w:rsidP="00691F43">
      <w:pPr>
        <w:spacing w:after="240"/>
        <w:ind w:left="1086"/>
        <w:jc w:val="both"/>
      </w:pPr>
      <w:r w:rsidRPr="005E13F9">
        <w:t xml:space="preserve">MTG Low GWP </w:t>
      </w:r>
      <w:r w:rsidR="000C0293" w:rsidRPr="005E13F9">
        <w:t>Liaison:</w:t>
      </w:r>
      <w:r w:rsidRPr="005E13F9">
        <w:t xml:space="preserve"> Brian Fricke</w:t>
      </w:r>
    </w:p>
    <w:p w14:paraId="072FBE88" w14:textId="4EEC1522" w:rsidR="00DF0D36" w:rsidRPr="00103A8F" w:rsidRDefault="00BB5F13">
      <w:pPr>
        <w:numPr>
          <w:ilvl w:val="0"/>
          <w:numId w:val="2"/>
        </w:numPr>
        <w:spacing w:after="240"/>
        <w:jc w:val="both"/>
        <w:rPr>
          <w:b/>
        </w:rPr>
      </w:pPr>
      <w:r w:rsidRPr="00103A8F">
        <w:rPr>
          <w:b/>
        </w:rPr>
        <w:t xml:space="preserve">REVIEW OF TC10 SECTION MEETING </w:t>
      </w:r>
      <w:r w:rsidRPr="00103A8F">
        <w:t>(</w:t>
      </w:r>
      <w:r w:rsidR="00E333A8">
        <w:t>G.D. Mathur</w:t>
      </w:r>
      <w:r w:rsidRPr="00103A8F">
        <w:t>)</w:t>
      </w:r>
    </w:p>
    <w:p w14:paraId="72C30389" w14:textId="67A8A45A" w:rsidR="00C01694" w:rsidRDefault="00E55CCD" w:rsidP="00C01694">
      <w:pPr>
        <w:pStyle w:val="ListParagraph"/>
        <w:spacing w:after="240"/>
        <w:ind w:left="1086"/>
        <w:jc w:val="both"/>
      </w:pPr>
      <w:r>
        <w:t xml:space="preserve">G.D. </w:t>
      </w:r>
      <w:r w:rsidR="00C01694">
        <w:t>to provide highlights from the TC10 Section Chair Breakfast meeting</w:t>
      </w:r>
      <w:r w:rsidR="003208B4">
        <w:t>.</w:t>
      </w:r>
    </w:p>
    <w:p w14:paraId="6E9B51E4" w14:textId="77777777" w:rsidR="00054AA9" w:rsidRPr="00183D91" w:rsidRDefault="00054AA9" w:rsidP="00054AA9">
      <w:pPr>
        <w:spacing w:after="240"/>
        <w:ind w:left="1086"/>
        <w:jc w:val="both"/>
        <w:rPr>
          <w:i/>
          <w:iCs/>
        </w:rPr>
      </w:pPr>
      <w:r>
        <w:rPr>
          <w:i/>
          <w:iCs/>
        </w:rPr>
        <w:t>KW Lee: GD will be a bit late and will provide the updates.</w:t>
      </w:r>
    </w:p>
    <w:p w14:paraId="72EEC70C" w14:textId="77777777" w:rsidR="00054AA9" w:rsidRDefault="00054AA9" w:rsidP="00054AA9">
      <w:pPr>
        <w:pStyle w:val="ListParagraph"/>
        <w:spacing w:after="240"/>
        <w:ind w:left="1086"/>
        <w:jc w:val="both"/>
        <w:rPr>
          <w:i/>
          <w:iCs/>
        </w:rPr>
      </w:pPr>
      <w:r>
        <w:rPr>
          <w:i/>
          <w:iCs/>
        </w:rPr>
        <w:t>GD provided the following updates.</w:t>
      </w:r>
    </w:p>
    <w:p w14:paraId="3CDFBE7B" w14:textId="70A1B128" w:rsidR="00054AA9" w:rsidRDefault="00980E58" w:rsidP="00C01694">
      <w:pPr>
        <w:pStyle w:val="ListParagraph"/>
        <w:spacing w:after="240"/>
        <w:ind w:left="1086"/>
        <w:jc w:val="both"/>
      </w:pPr>
      <w:r>
        <w:object w:dxaOrig="1504" w:dyaOrig="982" w14:anchorId="2D3749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75pt;height:49pt" o:ole="">
            <v:imagedata r:id="rId14" o:title=""/>
          </v:shape>
          <o:OLEObject Type="Embed" ProgID="Acrobat.Document.DC" ShapeID="_x0000_i1034" DrawAspect="Icon" ObjectID="_1813318637" r:id="rId15"/>
        </w:object>
      </w:r>
      <w:r w:rsidR="00054AA9">
        <w:object w:dxaOrig="1504" w:dyaOrig="982" w14:anchorId="5DF49A79">
          <v:shape id="_x0000_i1030" type="#_x0000_t75" style="width:75pt;height:49pt" o:ole="">
            <v:imagedata r:id="rId16" o:title=""/>
          </v:shape>
          <o:OLEObject Type="Embed" ProgID="Acrobat.Document.DC" ShapeID="_x0000_i1030" DrawAspect="Icon" ObjectID="_1813318638" r:id="rId17"/>
        </w:object>
      </w:r>
    </w:p>
    <w:p w14:paraId="66723575" w14:textId="5E20F9B4" w:rsidR="003C7CEE" w:rsidRPr="0006588F" w:rsidRDefault="00BB5F13" w:rsidP="00EC7DC8">
      <w:pPr>
        <w:numPr>
          <w:ilvl w:val="0"/>
          <w:numId w:val="2"/>
        </w:numPr>
        <w:spacing w:after="240"/>
        <w:jc w:val="both"/>
        <w:rPr>
          <w:b/>
        </w:rPr>
      </w:pPr>
      <w:r w:rsidRPr="00103A8F">
        <w:rPr>
          <w:b/>
        </w:rPr>
        <w:t>REVIEW COMMITTEE MEMBERSHIP, ROLES, AND CONTACT INFORMATION</w:t>
      </w:r>
      <w:r w:rsidR="00495D2C">
        <w:rPr>
          <w:bCs/>
        </w:rPr>
        <w:t xml:space="preserve"> (</w:t>
      </w:r>
      <w:r w:rsidR="003C368E">
        <w:rPr>
          <w:bCs/>
        </w:rPr>
        <w:t>KW Lee</w:t>
      </w:r>
      <w:r w:rsidR="00495D2C">
        <w:rPr>
          <w:bCs/>
        </w:rPr>
        <w:t>)</w:t>
      </w:r>
    </w:p>
    <w:p w14:paraId="519731F6" w14:textId="5D6684E2" w:rsidR="00B975BF" w:rsidRDefault="001C4F0F" w:rsidP="00333342">
      <w:pPr>
        <w:spacing w:after="240"/>
        <w:ind w:left="1086"/>
        <w:jc w:val="both"/>
      </w:pPr>
      <w:r>
        <w:rPr>
          <w:noProof/>
        </w:rPr>
        <w:lastRenderedPageBreak/>
        <w:drawing>
          <wp:inline distT="0" distB="0" distL="0" distR="0" wp14:anchorId="4104AB0B" wp14:editId="1043B6FE">
            <wp:extent cx="6572250" cy="3315335"/>
            <wp:effectExtent l="0" t="0" r="0" b="0"/>
            <wp:docPr id="9686474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647445" name="Picture 4"/>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572250" cy="3315335"/>
                    </a:xfrm>
                    <a:prstGeom prst="rect">
                      <a:avLst/>
                    </a:prstGeom>
                    <a:noFill/>
                    <a:ln>
                      <a:noFill/>
                    </a:ln>
                  </pic:spPr>
                </pic:pic>
              </a:graphicData>
            </a:graphic>
          </wp:inline>
        </w:drawing>
      </w:r>
    </w:p>
    <w:p w14:paraId="7B98FA80" w14:textId="5D1A3604" w:rsidR="001B4FB1" w:rsidRDefault="001B4FB1" w:rsidP="00333342">
      <w:pPr>
        <w:spacing w:after="240"/>
        <w:ind w:left="1086"/>
        <w:jc w:val="both"/>
      </w:pPr>
      <w:r>
        <w:t>Reminder to update/keep your ASHRAE info up to date.</w:t>
      </w:r>
    </w:p>
    <w:p w14:paraId="11B2036D" w14:textId="77777777" w:rsidR="00054AA9" w:rsidRDefault="00054AA9" w:rsidP="00054AA9">
      <w:pPr>
        <w:spacing w:after="240"/>
        <w:ind w:left="1086"/>
        <w:jc w:val="both"/>
        <w:rPr>
          <w:i/>
          <w:iCs/>
        </w:rPr>
      </w:pPr>
      <w:r>
        <w:rPr>
          <w:i/>
          <w:iCs/>
        </w:rPr>
        <w:t>KW: Reminded everyone about Stefan being the chair and Sugun being the vice chair. There is a recommendation from Stefan and me for a secretary position. I recommend Parmesh since he works as Transicold Carrier.</w:t>
      </w:r>
    </w:p>
    <w:p w14:paraId="753A1F05" w14:textId="77777777" w:rsidR="00054AA9" w:rsidRDefault="00054AA9" w:rsidP="00054AA9">
      <w:pPr>
        <w:spacing w:after="240"/>
        <w:ind w:left="1086"/>
        <w:jc w:val="both"/>
        <w:rPr>
          <w:i/>
          <w:iCs/>
        </w:rPr>
      </w:pPr>
      <w:r>
        <w:rPr>
          <w:i/>
          <w:iCs/>
        </w:rPr>
        <w:t>Stefan: Introduced Mohammad Haider. This is Haider’s first meeting, and he wants to learn how ASHRAE works. Haider can act as Secretary and when the vice chair position opens, Parmesh can take over the position and Haider will continue as secretary.</w:t>
      </w:r>
    </w:p>
    <w:p w14:paraId="51C50C62" w14:textId="77777777" w:rsidR="00054AA9" w:rsidRDefault="00054AA9" w:rsidP="00054AA9">
      <w:pPr>
        <w:spacing w:after="240"/>
        <w:ind w:left="1086"/>
        <w:jc w:val="both"/>
        <w:rPr>
          <w:i/>
          <w:iCs/>
        </w:rPr>
      </w:pPr>
      <w:r>
        <w:rPr>
          <w:i/>
          <w:iCs/>
        </w:rPr>
        <w:t>KW: Is everyone fine with this proposal?</w:t>
      </w:r>
    </w:p>
    <w:p w14:paraId="0F78F853" w14:textId="77777777" w:rsidR="00054AA9" w:rsidRDefault="00054AA9" w:rsidP="00054AA9">
      <w:pPr>
        <w:spacing w:after="240"/>
        <w:ind w:left="1086"/>
        <w:jc w:val="both"/>
        <w:rPr>
          <w:i/>
          <w:iCs/>
        </w:rPr>
      </w:pPr>
      <w:r>
        <w:rPr>
          <w:i/>
          <w:iCs/>
        </w:rPr>
        <w:t>Parmesh: I am fine with the proposal. If you guys agree, we can go ahead with the proposal.</w:t>
      </w:r>
    </w:p>
    <w:p w14:paraId="2EDB5122" w14:textId="77777777" w:rsidR="00054AA9" w:rsidRDefault="00054AA9" w:rsidP="00054AA9">
      <w:pPr>
        <w:spacing w:after="240"/>
        <w:ind w:left="1086"/>
        <w:jc w:val="both"/>
        <w:rPr>
          <w:i/>
          <w:iCs/>
        </w:rPr>
      </w:pPr>
      <w:r>
        <w:rPr>
          <w:i/>
          <w:iCs/>
        </w:rPr>
        <w:t>Michael: We should support new people joining and since Parmesh will be a voting member. I will support the idea.</w:t>
      </w:r>
    </w:p>
    <w:p w14:paraId="2EC45C0C" w14:textId="77777777" w:rsidR="00054AA9" w:rsidRDefault="00054AA9" w:rsidP="00054AA9">
      <w:pPr>
        <w:spacing w:after="240"/>
        <w:ind w:left="1086"/>
        <w:jc w:val="both"/>
        <w:rPr>
          <w:i/>
          <w:iCs/>
        </w:rPr>
      </w:pPr>
      <w:r>
        <w:rPr>
          <w:i/>
          <w:iCs/>
        </w:rPr>
        <w:t>Motion to appoint Haider as secretary starting July 1</w:t>
      </w:r>
      <w:r w:rsidRPr="003B6A69">
        <w:rPr>
          <w:i/>
          <w:iCs/>
          <w:vertAlign w:val="superscript"/>
        </w:rPr>
        <w:t>st</w:t>
      </w:r>
      <w:r>
        <w:rPr>
          <w:i/>
          <w:iCs/>
        </w:rPr>
        <w:t>. Parmesh will move to the Vice-Chair position when Sugun becomes the Chair.</w:t>
      </w:r>
    </w:p>
    <w:p w14:paraId="3E0BF1E8" w14:textId="77777777" w:rsidR="00054AA9" w:rsidRDefault="00054AA9" w:rsidP="00054AA9">
      <w:pPr>
        <w:spacing w:after="240"/>
        <w:ind w:left="1086"/>
        <w:jc w:val="both"/>
        <w:rPr>
          <w:i/>
          <w:iCs/>
        </w:rPr>
      </w:pPr>
      <w:r>
        <w:rPr>
          <w:i/>
          <w:iCs/>
        </w:rPr>
        <w:t xml:space="preserve">Motion made by Michael. Seconded by Augusto. </w:t>
      </w:r>
    </w:p>
    <w:p w14:paraId="6B4C17F0" w14:textId="77777777" w:rsidR="00054AA9" w:rsidRDefault="00054AA9" w:rsidP="00054AA9">
      <w:pPr>
        <w:spacing w:after="240"/>
        <w:ind w:left="1086"/>
        <w:jc w:val="both"/>
        <w:rPr>
          <w:i/>
          <w:iCs/>
        </w:rPr>
      </w:pPr>
      <w:r>
        <w:rPr>
          <w:i/>
          <w:iCs/>
        </w:rPr>
        <w:t>Motion passed: 4/0/3/0</w:t>
      </w:r>
    </w:p>
    <w:p w14:paraId="613F370A" w14:textId="77777777" w:rsidR="00054AA9" w:rsidRDefault="00054AA9" w:rsidP="00054AA9">
      <w:pPr>
        <w:spacing w:after="240"/>
        <w:ind w:left="1086"/>
        <w:jc w:val="both"/>
        <w:rPr>
          <w:i/>
          <w:iCs/>
        </w:rPr>
      </w:pPr>
      <w:r>
        <w:rPr>
          <w:i/>
          <w:iCs/>
        </w:rPr>
        <w:t>KW: Reminded about the voting member changes and thanked the voting members for their contribution</w:t>
      </w:r>
    </w:p>
    <w:p w14:paraId="087BD549" w14:textId="31879363" w:rsidR="00054AA9" w:rsidRPr="00054AA9" w:rsidRDefault="00054AA9" w:rsidP="00054AA9">
      <w:pPr>
        <w:spacing w:after="240"/>
        <w:ind w:left="1086"/>
        <w:jc w:val="both"/>
        <w:rPr>
          <w:i/>
          <w:iCs/>
        </w:rPr>
      </w:pPr>
      <w:r>
        <w:rPr>
          <w:i/>
          <w:iCs/>
        </w:rPr>
        <w:t>Michael thanked KW for his contribution as the chair.</w:t>
      </w:r>
    </w:p>
    <w:p w14:paraId="6AF8C778" w14:textId="619C1F58" w:rsidR="00393F20" w:rsidRDefault="00BB5F13" w:rsidP="00797E96">
      <w:pPr>
        <w:numPr>
          <w:ilvl w:val="0"/>
          <w:numId w:val="2"/>
        </w:numPr>
        <w:spacing w:after="240"/>
        <w:jc w:val="both"/>
      </w:pPr>
      <w:r w:rsidRPr="00103A8F">
        <w:rPr>
          <w:b/>
        </w:rPr>
        <w:t xml:space="preserve">STANDARDS ACTIVITIES UPDATES </w:t>
      </w:r>
      <w:r w:rsidRPr="00103A8F">
        <w:t>(</w:t>
      </w:r>
      <w:r w:rsidR="00927AC7">
        <w:t>Antonio Romeo</w:t>
      </w:r>
      <w:r w:rsidRPr="00103A8F">
        <w:t>)</w:t>
      </w:r>
    </w:p>
    <w:p w14:paraId="2B6765E7" w14:textId="7F832B0A" w:rsidR="00393F20" w:rsidRDefault="003C368E" w:rsidP="00CA1716">
      <w:pPr>
        <w:ind w:left="1170"/>
      </w:pPr>
      <w:r>
        <w:lastRenderedPageBreak/>
        <w:t xml:space="preserve">Discuss updates on </w:t>
      </w:r>
      <w:r w:rsidR="00797E96">
        <w:t xml:space="preserve">proposed </w:t>
      </w:r>
      <w:r w:rsidR="007931DE">
        <w:t xml:space="preserve">safety </w:t>
      </w:r>
      <w:r w:rsidR="00797E96">
        <w:t>standard: “</w:t>
      </w:r>
      <w:r w:rsidR="00FA1F66">
        <w:t xml:space="preserve">SPC-243P, </w:t>
      </w:r>
      <w:r w:rsidR="00797E96">
        <w:t>Safety Standard for Transportation Refrigeration Systems” from Alex Schmig.</w:t>
      </w:r>
    </w:p>
    <w:p w14:paraId="47ACBBDF" w14:textId="77777777" w:rsidR="00393F20" w:rsidRDefault="00393F20" w:rsidP="00CA1716">
      <w:pPr>
        <w:ind w:left="1170"/>
      </w:pPr>
    </w:p>
    <w:p w14:paraId="2F6BA691" w14:textId="25503134" w:rsidR="00312DAE" w:rsidRDefault="00797E96" w:rsidP="007931DE">
      <w:pPr>
        <w:ind w:left="1170"/>
      </w:pPr>
      <w:r>
        <w:t xml:space="preserve">Other open </w:t>
      </w:r>
      <w:r w:rsidR="007809CB">
        <w:t>discussions</w:t>
      </w:r>
      <w:r w:rsidR="00CA1716">
        <w:t>.</w:t>
      </w:r>
    </w:p>
    <w:p w14:paraId="045D0AD2" w14:textId="0074DFE7" w:rsidR="00E04679" w:rsidRDefault="00E04679" w:rsidP="007931DE">
      <w:pPr>
        <w:ind w:left="1170"/>
      </w:pPr>
    </w:p>
    <w:p w14:paraId="3F38CCED" w14:textId="77777777" w:rsidR="00054AA9" w:rsidRDefault="00054AA9" w:rsidP="00054AA9">
      <w:pPr>
        <w:ind w:left="1170"/>
        <w:rPr>
          <w:i/>
          <w:iCs/>
        </w:rPr>
      </w:pPr>
      <w:r>
        <w:rPr>
          <w:i/>
          <w:iCs/>
        </w:rPr>
        <w:t>Alex provided updates</w:t>
      </w:r>
    </w:p>
    <w:p w14:paraId="011A7871" w14:textId="77777777" w:rsidR="00054AA9" w:rsidRDefault="00054AA9" w:rsidP="00054AA9">
      <w:pPr>
        <w:ind w:left="1170"/>
        <w:rPr>
          <w:i/>
          <w:iCs/>
        </w:rPr>
      </w:pPr>
    </w:p>
    <w:p w14:paraId="6F8B4071" w14:textId="77777777" w:rsidR="00054AA9" w:rsidRDefault="00054AA9" w:rsidP="00054AA9">
      <w:pPr>
        <w:ind w:left="1170"/>
        <w:rPr>
          <w:i/>
          <w:iCs/>
        </w:rPr>
      </w:pPr>
      <w:r>
        <w:rPr>
          <w:i/>
          <w:iCs/>
        </w:rPr>
        <w:t xml:space="preserve">Alex: We have 10 action items. We approved the minutes from </w:t>
      </w:r>
      <w:proofErr w:type="gramStart"/>
      <w:r>
        <w:rPr>
          <w:i/>
          <w:iCs/>
        </w:rPr>
        <w:t>last</w:t>
      </w:r>
      <w:proofErr w:type="gramEnd"/>
      <w:r>
        <w:rPr>
          <w:i/>
          <w:iCs/>
        </w:rPr>
        <w:t xml:space="preserve"> meeting.</w:t>
      </w:r>
    </w:p>
    <w:p w14:paraId="4C343480" w14:textId="77777777" w:rsidR="00054AA9" w:rsidRDefault="00054AA9" w:rsidP="00054AA9">
      <w:pPr>
        <w:ind w:left="1170"/>
        <w:rPr>
          <w:i/>
          <w:iCs/>
        </w:rPr>
      </w:pPr>
    </w:p>
    <w:p w14:paraId="09CEE4DA" w14:textId="77777777" w:rsidR="00054AA9" w:rsidRDefault="00054AA9" w:rsidP="00054AA9">
      <w:pPr>
        <w:ind w:left="1170"/>
        <w:rPr>
          <w:i/>
          <w:iCs/>
        </w:rPr>
      </w:pPr>
      <w:r>
        <w:rPr>
          <w:i/>
          <w:iCs/>
        </w:rPr>
        <w:t xml:space="preserve">Alex: Is TC 10.6 willing to co-sponsor an RTAR that will be written by Alex and GD Mathur on leak rates and flammability inside closed containers for transport refrigeration, where the capable ignition sources lie? This will be like the AHRI work done on A2L. </w:t>
      </w:r>
    </w:p>
    <w:p w14:paraId="612E2435" w14:textId="77777777" w:rsidR="00054AA9" w:rsidRDefault="00054AA9" w:rsidP="00054AA9">
      <w:pPr>
        <w:ind w:left="1170"/>
        <w:rPr>
          <w:i/>
          <w:iCs/>
        </w:rPr>
      </w:pPr>
    </w:p>
    <w:p w14:paraId="422FFB1E" w14:textId="77777777" w:rsidR="00054AA9" w:rsidRDefault="00054AA9" w:rsidP="00054AA9">
      <w:pPr>
        <w:ind w:left="1170"/>
        <w:rPr>
          <w:i/>
          <w:iCs/>
        </w:rPr>
      </w:pPr>
      <w:r>
        <w:rPr>
          <w:i/>
          <w:iCs/>
        </w:rPr>
        <w:t>KW: How different will this research be from the previous work done at AHRI?</w:t>
      </w:r>
    </w:p>
    <w:p w14:paraId="45C17D06" w14:textId="77777777" w:rsidR="00054AA9" w:rsidRDefault="00054AA9" w:rsidP="00054AA9">
      <w:pPr>
        <w:ind w:left="1170"/>
        <w:rPr>
          <w:i/>
          <w:iCs/>
        </w:rPr>
      </w:pPr>
    </w:p>
    <w:p w14:paraId="2AE621D4" w14:textId="77777777" w:rsidR="00054AA9" w:rsidRDefault="00054AA9" w:rsidP="00054AA9">
      <w:pPr>
        <w:ind w:left="1170"/>
        <w:rPr>
          <w:i/>
          <w:iCs/>
        </w:rPr>
      </w:pPr>
      <w:r>
        <w:rPr>
          <w:i/>
          <w:iCs/>
        </w:rPr>
        <w:t>Alex: How different will the ignition source be compared to stationary?</w:t>
      </w:r>
    </w:p>
    <w:p w14:paraId="59AC82E7" w14:textId="77777777" w:rsidR="00054AA9" w:rsidRDefault="00054AA9" w:rsidP="00054AA9">
      <w:pPr>
        <w:ind w:left="1170"/>
        <w:rPr>
          <w:i/>
          <w:iCs/>
        </w:rPr>
      </w:pPr>
    </w:p>
    <w:p w14:paraId="4A26BD4C" w14:textId="77777777" w:rsidR="00054AA9" w:rsidRDefault="00054AA9" w:rsidP="00054AA9">
      <w:pPr>
        <w:ind w:left="1170"/>
        <w:rPr>
          <w:i/>
          <w:iCs/>
        </w:rPr>
      </w:pPr>
      <w:r>
        <w:rPr>
          <w:i/>
          <w:iCs/>
        </w:rPr>
        <w:t>Parmesh: The difference between A2L and A3 required for creating a flammable mixture are different.</w:t>
      </w:r>
    </w:p>
    <w:p w14:paraId="4B38DD3B" w14:textId="77777777" w:rsidR="00054AA9" w:rsidRDefault="00054AA9" w:rsidP="00054AA9">
      <w:pPr>
        <w:ind w:left="1170"/>
        <w:rPr>
          <w:i/>
          <w:iCs/>
        </w:rPr>
      </w:pPr>
    </w:p>
    <w:p w14:paraId="5F8C0B5B" w14:textId="77777777" w:rsidR="00054AA9" w:rsidRDefault="00054AA9" w:rsidP="00054AA9">
      <w:pPr>
        <w:ind w:left="1170"/>
        <w:rPr>
          <w:i/>
          <w:iCs/>
        </w:rPr>
      </w:pPr>
      <w:r>
        <w:rPr>
          <w:i/>
          <w:iCs/>
        </w:rPr>
        <w:t>Alex: Where is the level for A2L and A3?</w:t>
      </w:r>
    </w:p>
    <w:p w14:paraId="1A9C839E" w14:textId="77777777" w:rsidR="00054AA9" w:rsidRDefault="00054AA9" w:rsidP="00054AA9">
      <w:pPr>
        <w:ind w:left="1170"/>
        <w:rPr>
          <w:i/>
          <w:iCs/>
        </w:rPr>
      </w:pPr>
    </w:p>
    <w:p w14:paraId="01720AE9" w14:textId="77777777" w:rsidR="00054AA9" w:rsidRDefault="00054AA9" w:rsidP="00054AA9">
      <w:pPr>
        <w:ind w:left="1170"/>
        <w:rPr>
          <w:i/>
          <w:iCs/>
        </w:rPr>
      </w:pPr>
      <w:r>
        <w:rPr>
          <w:i/>
          <w:iCs/>
        </w:rPr>
        <w:t>KW: We have a lack of research program; it will be best to have a research program as part of SPC243P. We should evaluate the person who will be engaged in the research program, goals, accomplishments. If we can agree on this, I fully support this idea.</w:t>
      </w:r>
    </w:p>
    <w:p w14:paraId="0F193D34" w14:textId="77777777" w:rsidR="00054AA9" w:rsidRDefault="00054AA9" w:rsidP="00054AA9">
      <w:pPr>
        <w:ind w:left="1170"/>
        <w:rPr>
          <w:i/>
          <w:iCs/>
        </w:rPr>
      </w:pPr>
    </w:p>
    <w:p w14:paraId="564D9BFA" w14:textId="77777777" w:rsidR="00054AA9" w:rsidRDefault="00054AA9" w:rsidP="00054AA9">
      <w:pPr>
        <w:ind w:left="1170"/>
        <w:rPr>
          <w:i/>
          <w:iCs/>
        </w:rPr>
      </w:pPr>
      <w:r>
        <w:rPr>
          <w:i/>
          <w:iCs/>
        </w:rPr>
        <w:t xml:space="preserve">Michael: Was SPC243P mentioned in TC 9.3 meeting? </w:t>
      </w:r>
    </w:p>
    <w:p w14:paraId="7A65B1FA" w14:textId="77777777" w:rsidR="00054AA9" w:rsidRDefault="00054AA9" w:rsidP="00054AA9">
      <w:pPr>
        <w:ind w:left="1170"/>
        <w:rPr>
          <w:i/>
          <w:iCs/>
        </w:rPr>
      </w:pPr>
    </w:p>
    <w:p w14:paraId="2A69B869" w14:textId="77777777" w:rsidR="00054AA9" w:rsidRDefault="00054AA9" w:rsidP="00054AA9">
      <w:pPr>
        <w:ind w:left="1170"/>
        <w:rPr>
          <w:i/>
          <w:iCs/>
        </w:rPr>
      </w:pPr>
      <w:r>
        <w:rPr>
          <w:i/>
          <w:iCs/>
        </w:rPr>
        <w:t>Alex: It could be multiple RTARs, co-sponsored by TC 9.3 and TC 10.6</w:t>
      </w:r>
    </w:p>
    <w:p w14:paraId="34D45FE6" w14:textId="77777777" w:rsidR="00054AA9" w:rsidRDefault="00054AA9" w:rsidP="00054AA9">
      <w:pPr>
        <w:ind w:left="1170"/>
        <w:rPr>
          <w:i/>
          <w:iCs/>
        </w:rPr>
      </w:pPr>
    </w:p>
    <w:p w14:paraId="526FC688" w14:textId="77777777" w:rsidR="00054AA9" w:rsidRDefault="00054AA9" w:rsidP="00054AA9">
      <w:pPr>
        <w:ind w:left="1170"/>
        <w:rPr>
          <w:i/>
          <w:iCs/>
        </w:rPr>
      </w:pPr>
      <w:r>
        <w:rPr>
          <w:i/>
          <w:iCs/>
        </w:rPr>
        <w:t>Alex: TC 9.3 is very interested in the project.</w:t>
      </w:r>
    </w:p>
    <w:p w14:paraId="2520304A" w14:textId="77777777" w:rsidR="00054AA9" w:rsidRDefault="00054AA9" w:rsidP="00054AA9">
      <w:pPr>
        <w:ind w:left="1170"/>
        <w:rPr>
          <w:i/>
          <w:iCs/>
        </w:rPr>
      </w:pPr>
    </w:p>
    <w:p w14:paraId="5EE95B66" w14:textId="77777777" w:rsidR="00054AA9" w:rsidRDefault="00054AA9" w:rsidP="00054AA9">
      <w:pPr>
        <w:ind w:left="1170"/>
        <w:rPr>
          <w:i/>
          <w:iCs/>
        </w:rPr>
      </w:pPr>
      <w:r>
        <w:rPr>
          <w:i/>
          <w:iCs/>
        </w:rPr>
        <w:t>Stefan: What is the program length? What will be the scope? ASHRAE has a lot of money, and this could be a very good and big project.</w:t>
      </w:r>
    </w:p>
    <w:p w14:paraId="39645410" w14:textId="77777777" w:rsidR="00054AA9" w:rsidRDefault="00054AA9" w:rsidP="00054AA9">
      <w:pPr>
        <w:ind w:left="1170"/>
        <w:rPr>
          <w:i/>
          <w:iCs/>
        </w:rPr>
      </w:pPr>
    </w:p>
    <w:p w14:paraId="58F9B4E4" w14:textId="77777777" w:rsidR="00054AA9" w:rsidRDefault="00054AA9" w:rsidP="00054AA9">
      <w:pPr>
        <w:ind w:left="1170"/>
        <w:rPr>
          <w:i/>
          <w:iCs/>
        </w:rPr>
      </w:pPr>
      <w:r>
        <w:rPr>
          <w:i/>
          <w:iCs/>
        </w:rPr>
        <w:t>Alex: I agree with this.</w:t>
      </w:r>
    </w:p>
    <w:p w14:paraId="7E9D68D0" w14:textId="77777777" w:rsidR="00054AA9" w:rsidRDefault="00054AA9" w:rsidP="00054AA9">
      <w:pPr>
        <w:ind w:left="1170"/>
        <w:rPr>
          <w:i/>
          <w:iCs/>
        </w:rPr>
      </w:pPr>
    </w:p>
    <w:p w14:paraId="77CAF988" w14:textId="4FBDAB20" w:rsidR="00054AA9" w:rsidRDefault="00054AA9" w:rsidP="00054AA9">
      <w:pPr>
        <w:ind w:left="1170"/>
        <w:rPr>
          <w:i/>
          <w:iCs/>
        </w:rPr>
      </w:pPr>
      <w:r>
        <w:rPr>
          <w:i/>
          <w:iCs/>
        </w:rPr>
        <w:t xml:space="preserve">Parmesh: We should leverage the </w:t>
      </w:r>
      <w:bookmarkStart w:id="0" w:name="_Hlk202705293"/>
      <w:r>
        <w:rPr>
          <w:i/>
          <w:iCs/>
        </w:rPr>
        <w:t xml:space="preserve">work done by refrigeration as they </w:t>
      </w:r>
      <w:r w:rsidR="00A12DBB">
        <w:rPr>
          <w:i/>
          <w:iCs/>
        </w:rPr>
        <w:t>want</w:t>
      </w:r>
      <w:r>
        <w:rPr>
          <w:i/>
          <w:iCs/>
        </w:rPr>
        <w:t xml:space="preserve"> to increase the charge limit of A3. I am interested in contributing to the RTAR</w:t>
      </w:r>
      <w:bookmarkEnd w:id="0"/>
      <w:r>
        <w:rPr>
          <w:i/>
          <w:iCs/>
        </w:rPr>
        <w:t>.</w:t>
      </w:r>
    </w:p>
    <w:p w14:paraId="40D3CDEB" w14:textId="77777777" w:rsidR="00054AA9" w:rsidRDefault="00054AA9" w:rsidP="00054AA9">
      <w:pPr>
        <w:ind w:left="1170"/>
        <w:rPr>
          <w:i/>
          <w:iCs/>
        </w:rPr>
      </w:pPr>
    </w:p>
    <w:p w14:paraId="188F7F6C" w14:textId="77777777" w:rsidR="00054AA9" w:rsidRPr="003B6A69" w:rsidRDefault="00054AA9" w:rsidP="00054AA9">
      <w:pPr>
        <w:ind w:left="1170"/>
        <w:rPr>
          <w:i/>
          <w:iCs/>
        </w:rPr>
      </w:pPr>
      <w:r>
        <w:rPr>
          <w:i/>
          <w:iCs/>
        </w:rPr>
        <w:t xml:space="preserve">KW: We should come up with an RTAR and review it during the Winter conference and vote on the proposal. </w:t>
      </w:r>
    </w:p>
    <w:p w14:paraId="54181DE9" w14:textId="77777777" w:rsidR="00054AA9" w:rsidRDefault="00054AA9" w:rsidP="00054AA9">
      <w:pPr>
        <w:ind w:left="1170"/>
      </w:pPr>
    </w:p>
    <w:p w14:paraId="3C405F04" w14:textId="77777777" w:rsidR="00054AA9" w:rsidRDefault="00054AA9" w:rsidP="00054AA9">
      <w:pPr>
        <w:ind w:left="1170"/>
        <w:rPr>
          <w:i/>
          <w:iCs/>
        </w:rPr>
      </w:pPr>
      <w:r>
        <w:rPr>
          <w:i/>
          <w:iCs/>
        </w:rPr>
        <w:t>KW: Can you take the lead on this RTAR?</w:t>
      </w:r>
    </w:p>
    <w:p w14:paraId="0C8A0176" w14:textId="77777777" w:rsidR="00054AA9" w:rsidRDefault="00054AA9" w:rsidP="00054AA9">
      <w:pPr>
        <w:ind w:left="1170"/>
        <w:rPr>
          <w:i/>
          <w:iCs/>
        </w:rPr>
      </w:pPr>
    </w:p>
    <w:p w14:paraId="2566B9A6" w14:textId="77777777" w:rsidR="00054AA9" w:rsidRDefault="00054AA9" w:rsidP="00054AA9">
      <w:pPr>
        <w:ind w:left="1170"/>
        <w:rPr>
          <w:i/>
          <w:iCs/>
        </w:rPr>
      </w:pPr>
      <w:r>
        <w:rPr>
          <w:i/>
          <w:iCs/>
        </w:rPr>
        <w:t>Alex: I will get the forum ready and will talk about the RTAR during the monthly SPC243P</w:t>
      </w:r>
    </w:p>
    <w:p w14:paraId="70ECEE77" w14:textId="77777777" w:rsidR="00054AA9" w:rsidRDefault="00054AA9" w:rsidP="00054AA9">
      <w:pPr>
        <w:ind w:left="1170"/>
        <w:rPr>
          <w:i/>
          <w:iCs/>
        </w:rPr>
      </w:pPr>
    </w:p>
    <w:p w14:paraId="4C855147" w14:textId="77777777" w:rsidR="00054AA9" w:rsidRDefault="00054AA9" w:rsidP="00054AA9">
      <w:pPr>
        <w:ind w:left="1170"/>
        <w:rPr>
          <w:i/>
          <w:iCs/>
        </w:rPr>
      </w:pPr>
      <w:r>
        <w:rPr>
          <w:i/>
          <w:iCs/>
        </w:rPr>
        <w:t>KW: It will be difficult to get timely approval from co-sponsored TC. So please make sure to get the proper co-sponsorship</w:t>
      </w:r>
    </w:p>
    <w:p w14:paraId="318BE8FC" w14:textId="77777777" w:rsidR="00054AA9" w:rsidRDefault="00054AA9" w:rsidP="00054AA9">
      <w:pPr>
        <w:ind w:left="1170"/>
        <w:rPr>
          <w:i/>
          <w:iCs/>
        </w:rPr>
      </w:pPr>
      <w:r>
        <w:rPr>
          <w:i/>
          <w:iCs/>
        </w:rPr>
        <w:lastRenderedPageBreak/>
        <w:t xml:space="preserve">Vishal: I am TC 10.7 research </w:t>
      </w:r>
      <w:proofErr w:type="gramStart"/>
      <w:r>
        <w:rPr>
          <w:i/>
          <w:iCs/>
        </w:rPr>
        <w:t>chair</w:t>
      </w:r>
      <w:proofErr w:type="gramEnd"/>
      <w:r>
        <w:rPr>
          <w:i/>
          <w:iCs/>
        </w:rPr>
        <w:t xml:space="preserve"> will be interested in co-sponsorship. So will TC 3.1. Right now, ASHRAE only has 8 RTARs. The next deadline for submitting is August and then it will be Dec 30</w:t>
      </w:r>
      <w:r w:rsidRPr="00BE3481">
        <w:rPr>
          <w:i/>
          <w:iCs/>
          <w:vertAlign w:val="superscript"/>
        </w:rPr>
        <w:t>th</w:t>
      </w:r>
      <w:r>
        <w:rPr>
          <w:i/>
          <w:iCs/>
        </w:rPr>
        <w:t>. But if you try for Las Vegas, you will miss the deadline.</w:t>
      </w:r>
    </w:p>
    <w:p w14:paraId="5F75DD5E" w14:textId="77777777" w:rsidR="00054AA9" w:rsidRDefault="00054AA9" w:rsidP="00054AA9">
      <w:pPr>
        <w:ind w:left="1170"/>
        <w:rPr>
          <w:i/>
          <w:iCs/>
        </w:rPr>
      </w:pPr>
    </w:p>
    <w:p w14:paraId="47BA4679" w14:textId="77777777" w:rsidR="00054AA9" w:rsidRDefault="00054AA9" w:rsidP="00054AA9">
      <w:pPr>
        <w:ind w:left="1170"/>
        <w:rPr>
          <w:i/>
          <w:iCs/>
        </w:rPr>
      </w:pPr>
      <w:r>
        <w:rPr>
          <w:i/>
          <w:iCs/>
        </w:rPr>
        <w:t>Alex: I will accelerate and probably get a ballet letter to approve the RTAR. I will try to meet the August deadline.</w:t>
      </w:r>
    </w:p>
    <w:p w14:paraId="502E7C4D" w14:textId="77777777" w:rsidR="00054AA9" w:rsidRDefault="00054AA9" w:rsidP="00054AA9">
      <w:pPr>
        <w:ind w:left="1170"/>
        <w:rPr>
          <w:i/>
          <w:iCs/>
        </w:rPr>
      </w:pPr>
    </w:p>
    <w:p w14:paraId="226388D7" w14:textId="77777777" w:rsidR="00054AA9" w:rsidRDefault="00054AA9" w:rsidP="00054AA9">
      <w:pPr>
        <w:ind w:left="1170"/>
        <w:rPr>
          <w:i/>
          <w:iCs/>
        </w:rPr>
      </w:pPr>
      <w:r>
        <w:rPr>
          <w:i/>
          <w:iCs/>
        </w:rPr>
        <w:t>Vishal: Do you want to separate A2L and A3 in the scope? Is the industry moving more towards A2L or A3?</w:t>
      </w:r>
    </w:p>
    <w:p w14:paraId="5F85650A" w14:textId="77777777" w:rsidR="00054AA9" w:rsidRDefault="00054AA9" w:rsidP="00054AA9">
      <w:pPr>
        <w:ind w:left="1170"/>
        <w:rPr>
          <w:i/>
          <w:iCs/>
        </w:rPr>
      </w:pPr>
    </w:p>
    <w:p w14:paraId="020EB9BA" w14:textId="638439AD" w:rsidR="00210A0B" w:rsidRPr="00054AA9" w:rsidRDefault="00054AA9" w:rsidP="00054AA9">
      <w:pPr>
        <w:ind w:left="1170"/>
        <w:rPr>
          <w:i/>
          <w:iCs/>
        </w:rPr>
      </w:pPr>
      <w:r>
        <w:rPr>
          <w:i/>
          <w:iCs/>
        </w:rPr>
        <w:t>KW: We can have a quick call to vote on the RTAR.</w:t>
      </w:r>
    </w:p>
    <w:p w14:paraId="4FE1C9DD" w14:textId="77777777" w:rsidR="00DF0D36" w:rsidRPr="00103A8F" w:rsidRDefault="00DF0D36"/>
    <w:p w14:paraId="2409FE2D" w14:textId="62AC469D" w:rsidR="00DF0D36" w:rsidRPr="00103A8F" w:rsidRDefault="00BB5F13">
      <w:pPr>
        <w:numPr>
          <w:ilvl w:val="0"/>
          <w:numId w:val="2"/>
        </w:numPr>
        <w:spacing w:after="240"/>
        <w:jc w:val="both"/>
        <w:rPr>
          <w:b/>
        </w:rPr>
      </w:pPr>
      <w:r w:rsidRPr="00103A8F">
        <w:rPr>
          <w:b/>
        </w:rPr>
        <w:t xml:space="preserve">RESEARCH ACTIVITIES UPDATE </w:t>
      </w:r>
      <w:r w:rsidRPr="00103A8F">
        <w:t>(</w:t>
      </w:r>
      <w:r w:rsidR="009B0057" w:rsidRPr="00103A8F">
        <w:rPr>
          <w:color w:val="000000"/>
        </w:rPr>
        <w:t>Jian Sun</w:t>
      </w:r>
      <w:r w:rsidRPr="00103A8F">
        <w:t>)</w:t>
      </w:r>
    </w:p>
    <w:p w14:paraId="2E68C47D" w14:textId="7EEC2EA3" w:rsidR="00DF0D36" w:rsidRDefault="009B0057">
      <w:pPr>
        <w:ind w:left="1080"/>
        <w:jc w:val="both"/>
      </w:pPr>
      <w:r w:rsidRPr="00103A8F">
        <w:rPr>
          <w:color w:val="000000"/>
        </w:rPr>
        <w:t>Jian Sun</w:t>
      </w:r>
      <w:r w:rsidR="00BB5F13" w:rsidRPr="00103A8F">
        <w:t xml:space="preserve"> to report on the research chair breakfast</w:t>
      </w:r>
      <w:r w:rsidR="00BD61EC" w:rsidRPr="00103A8F">
        <w:t xml:space="preserve"> and other research related activities.</w:t>
      </w:r>
    </w:p>
    <w:p w14:paraId="300C43EA" w14:textId="77777777" w:rsidR="00054AA9" w:rsidRDefault="00054AA9">
      <w:pPr>
        <w:ind w:left="1080"/>
        <w:jc w:val="both"/>
      </w:pPr>
    </w:p>
    <w:p w14:paraId="587DC0A3" w14:textId="37874290" w:rsidR="00054AA9" w:rsidRPr="00054AA9" w:rsidRDefault="00054AA9" w:rsidP="00054AA9">
      <w:pPr>
        <w:ind w:left="1080"/>
        <w:jc w:val="both"/>
        <w:rPr>
          <w:i/>
          <w:iCs/>
        </w:rPr>
      </w:pPr>
      <w:r>
        <w:rPr>
          <w:i/>
          <w:iCs/>
        </w:rPr>
        <w:t>Jian Sun is not available. He provided the following updates. KW went through the comments.</w:t>
      </w:r>
    </w:p>
    <w:p w14:paraId="3BA643E6" w14:textId="77777777" w:rsidR="001E5D0A" w:rsidRDefault="001E5D0A">
      <w:pPr>
        <w:ind w:left="1080"/>
        <w:jc w:val="both"/>
      </w:pPr>
    </w:p>
    <w:p w14:paraId="286112EA" w14:textId="1BD31D74" w:rsidR="001E5D0A" w:rsidRPr="001E5D0A" w:rsidRDefault="001E5D0A" w:rsidP="001E5D0A">
      <w:pPr>
        <w:numPr>
          <w:ilvl w:val="0"/>
          <w:numId w:val="32"/>
        </w:numPr>
        <w:jc w:val="both"/>
      </w:pPr>
      <w:r w:rsidRPr="001E5D0A">
        <w:t>TC8.08-1937 WS</w:t>
      </w:r>
      <w:r>
        <w:t xml:space="preserve">: </w:t>
      </w:r>
      <w:r w:rsidRPr="001E5D0A">
        <w:t>Capillary Tube and Short Tube Orifice Performance for Lower GWP Refrigerants</w:t>
      </w:r>
    </w:p>
    <w:p w14:paraId="2F1F6723" w14:textId="5B9E782D" w:rsidR="001E5D0A" w:rsidRPr="001E5D0A" w:rsidRDefault="001E5D0A" w:rsidP="001E5D0A">
      <w:pPr>
        <w:ind w:left="1080"/>
        <w:jc w:val="both"/>
      </w:pPr>
      <w:r w:rsidRPr="001E5D0A">
        <w:t xml:space="preserve">I have shared the review comments and WS with TC10.6 members to review, but have not heard any feedback yet, the WS and return letter are attached. </w:t>
      </w:r>
    </w:p>
    <w:p w14:paraId="62C4722B" w14:textId="77777777" w:rsidR="001E5D0A" w:rsidRPr="001E5D0A" w:rsidRDefault="001E5D0A" w:rsidP="001E5D0A">
      <w:pPr>
        <w:ind w:left="1080"/>
        <w:jc w:val="both"/>
      </w:pPr>
      <w:r w:rsidRPr="001E5D0A">
        <w:t>I have not heard back from TC8.08 as well regarding their discussion/decision on what to move forward.</w:t>
      </w:r>
    </w:p>
    <w:p w14:paraId="255CCE43" w14:textId="77777777" w:rsidR="001E5D0A" w:rsidRDefault="001E5D0A" w:rsidP="001E5D0A">
      <w:pPr>
        <w:ind w:left="1080"/>
        <w:jc w:val="both"/>
      </w:pPr>
      <w:r w:rsidRPr="001E5D0A">
        <w:t xml:space="preserve">We might discuss it in this TC meeting to collect any feedback/comments and share with TC 8.08. </w:t>
      </w:r>
    </w:p>
    <w:p w14:paraId="19BF65ED" w14:textId="77777777" w:rsidR="00720008" w:rsidRPr="001E5D0A" w:rsidRDefault="00720008" w:rsidP="001E5D0A">
      <w:pPr>
        <w:ind w:left="1080"/>
        <w:jc w:val="both"/>
      </w:pPr>
    </w:p>
    <w:p w14:paraId="7461B6BB" w14:textId="5EAEA8A3" w:rsidR="001E5D0A" w:rsidRPr="001E5D0A" w:rsidRDefault="00980E58" w:rsidP="001E5D0A">
      <w:pPr>
        <w:ind w:left="1080"/>
        <w:jc w:val="both"/>
      </w:pPr>
      <w:r>
        <w:object w:dxaOrig="1562" w:dyaOrig="1011" w14:anchorId="39403772">
          <v:shape id="_x0000_i1032" type="#_x0000_t75" style="width:78pt;height:50.5pt" o:ole="">
            <v:imagedata r:id="rId19" o:title=""/>
          </v:shape>
          <o:OLEObject Type="Embed" ProgID="Acrobat.Document.DC" ShapeID="_x0000_i1032" DrawAspect="Icon" ObjectID="_1813318639" r:id="rId20"/>
        </w:object>
      </w:r>
      <w:bookmarkStart w:id="1" w:name="_MON_1812189082"/>
      <w:bookmarkEnd w:id="1"/>
      <w:r w:rsidR="00720008">
        <w:object w:dxaOrig="1532" w:dyaOrig="991" w14:anchorId="1488CC6A">
          <v:shape id="_x0000_i1026" type="#_x0000_t75" style="width:76.5pt;height:49.5pt" o:ole="">
            <v:imagedata r:id="rId21" o:title=""/>
          </v:shape>
          <o:OLEObject Type="Embed" ProgID="Word.Document.12" ShapeID="_x0000_i1026" DrawAspect="Icon" ObjectID="_1813318640" r:id="rId22">
            <o:FieldCodes>\s</o:FieldCodes>
          </o:OLEObject>
        </w:object>
      </w:r>
    </w:p>
    <w:p w14:paraId="63AC0E54" w14:textId="53420F4D" w:rsidR="001E5D0A" w:rsidRPr="001E5D0A" w:rsidRDefault="001E5D0A" w:rsidP="001E5D0A">
      <w:pPr>
        <w:numPr>
          <w:ilvl w:val="0"/>
          <w:numId w:val="32"/>
        </w:numPr>
        <w:jc w:val="both"/>
      </w:pPr>
      <w:r w:rsidRPr="001E5D0A">
        <w:t>TC3.2 -</w:t>
      </w:r>
      <w:bookmarkStart w:id="2" w:name="_Hlk202705369"/>
      <w:r w:rsidRPr="001E5D0A">
        <w:t xml:space="preserve">1856 Moisture Tolerance and Materials Compatibility in CO2 Refrigeration systems (WS and return letter are attached) </w:t>
      </w:r>
    </w:p>
    <w:p w14:paraId="5AAEAA05" w14:textId="5A96450B" w:rsidR="001E5D0A" w:rsidRPr="001E5D0A" w:rsidRDefault="001E5D0A" w:rsidP="001E5D0A">
      <w:pPr>
        <w:ind w:left="1080"/>
        <w:jc w:val="both"/>
      </w:pPr>
      <w:r w:rsidRPr="001E5D0A">
        <w:t xml:space="preserve">TC 3.2 voted during the Orlando meeting to re-submit with the written comments on each deficiency, and requested a letter ballot from us (10.6) to re-submit as that was the direction during the Orlando meeting. </w:t>
      </w:r>
      <w:proofErr w:type="gramStart"/>
      <w:r w:rsidRPr="001E5D0A">
        <w:t>we</w:t>
      </w:r>
      <w:proofErr w:type="gramEnd"/>
      <w:r w:rsidRPr="001E5D0A">
        <w:t xml:space="preserve"> (TC 10.6) have not provide</w:t>
      </w:r>
      <w:r>
        <w:t>d</w:t>
      </w:r>
      <w:r w:rsidRPr="001E5D0A">
        <w:t xml:space="preserve"> the letter ballot, maybe we can address it in this Phoenix meeting.</w:t>
      </w:r>
      <w:bookmarkEnd w:id="2"/>
      <w:r w:rsidRPr="001E5D0A">
        <w:t xml:space="preserve"> </w:t>
      </w:r>
    </w:p>
    <w:p w14:paraId="79BD652B" w14:textId="77777777" w:rsidR="001E5D0A" w:rsidRPr="001E5D0A" w:rsidRDefault="001E5D0A" w:rsidP="001E5D0A">
      <w:pPr>
        <w:ind w:left="1080"/>
        <w:jc w:val="both"/>
      </w:pPr>
      <w:r w:rsidRPr="001E5D0A">
        <w:t>Also, TC3.2 Research chair (Ivan) recommended that either TC10.6 or TC3.2 resubmit it without co-sponsoring this WS.</w:t>
      </w:r>
    </w:p>
    <w:p w14:paraId="71DF1D47" w14:textId="21AE39A0" w:rsidR="001E5D0A" w:rsidRPr="001E5D0A" w:rsidRDefault="001E5D0A" w:rsidP="001E5D0A">
      <w:pPr>
        <w:ind w:left="1080"/>
        <w:jc w:val="both"/>
      </w:pPr>
      <w:r w:rsidRPr="001E5D0A">
        <w:t xml:space="preserve">We might have a discussion in this TC meeting to see if TC10.6 will be interested in submitting this WS by ourselves and let TC3.2 know the decision. </w:t>
      </w:r>
    </w:p>
    <w:p w14:paraId="031F30B1" w14:textId="1DF64A2F" w:rsidR="001E5D0A" w:rsidRDefault="00720008">
      <w:pPr>
        <w:ind w:left="1080"/>
        <w:jc w:val="both"/>
      </w:pPr>
      <w:r>
        <w:object w:dxaOrig="1532" w:dyaOrig="991" w14:anchorId="1B521685">
          <v:shape id="_x0000_i1027" type="#_x0000_t75" style="width:76.5pt;height:49.5pt" o:ole="">
            <v:imagedata r:id="rId23" o:title=""/>
          </v:shape>
          <o:OLEObject Type="Embed" ProgID="Acrobat.Document.DC" ShapeID="_x0000_i1027" DrawAspect="Icon" ObjectID="_1813318641" r:id="rId24"/>
        </w:object>
      </w:r>
      <w:bookmarkStart w:id="3" w:name="_MON_1812189166"/>
      <w:bookmarkEnd w:id="3"/>
      <w:r>
        <w:object w:dxaOrig="1532" w:dyaOrig="991" w14:anchorId="0C88B888">
          <v:shape id="_x0000_i1028" type="#_x0000_t75" style="width:76.5pt;height:49.5pt" o:ole="">
            <v:imagedata r:id="rId25" o:title=""/>
          </v:shape>
          <o:OLEObject Type="Embed" ProgID="Word.Document.12" ShapeID="_x0000_i1028" DrawAspect="Icon" ObjectID="_1813318642" r:id="rId26">
            <o:FieldCodes>\s</o:FieldCodes>
          </o:OLEObject>
        </w:object>
      </w:r>
    </w:p>
    <w:p w14:paraId="2B1914B4" w14:textId="77777777" w:rsidR="00054AA9" w:rsidRDefault="00054AA9">
      <w:pPr>
        <w:ind w:left="1080"/>
        <w:jc w:val="both"/>
      </w:pPr>
    </w:p>
    <w:p w14:paraId="508F8355" w14:textId="77777777" w:rsidR="00054AA9" w:rsidRDefault="00054AA9" w:rsidP="00054AA9">
      <w:pPr>
        <w:ind w:left="1080"/>
        <w:jc w:val="both"/>
      </w:pPr>
      <w:r>
        <w:rPr>
          <w:i/>
          <w:iCs/>
        </w:rPr>
        <w:t>KW: We have two WS co-sponsored with other TCs.</w:t>
      </w:r>
    </w:p>
    <w:p w14:paraId="2CAE39A2" w14:textId="77777777" w:rsidR="00054AA9" w:rsidRDefault="00054AA9" w:rsidP="00054AA9">
      <w:pPr>
        <w:ind w:left="1080"/>
        <w:jc w:val="both"/>
      </w:pPr>
    </w:p>
    <w:p w14:paraId="32E5C8F4" w14:textId="77777777" w:rsidR="00054AA9" w:rsidRDefault="00054AA9" w:rsidP="00054AA9">
      <w:pPr>
        <w:ind w:left="1080"/>
        <w:jc w:val="both"/>
        <w:rPr>
          <w:i/>
          <w:iCs/>
        </w:rPr>
      </w:pPr>
      <w:r>
        <w:rPr>
          <w:i/>
          <w:iCs/>
        </w:rPr>
        <w:t>KW: Did anyone hear anything about this WS from TC 8.08 on WS 1937?</w:t>
      </w:r>
    </w:p>
    <w:p w14:paraId="345B0EF6" w14:textId="77777777" w:rsidR="00054AA9" w:rsidRDefault="00054AA9" w:rsidP="00054AA9">
      <w:pPr>
        <w:ind w:left="1080"/>
        <w:jc w:val="both"/>
        <w:rPr>
          <w:i/>
          <w:iCs/>
        </w:rPr>
      </w:pPr>
    </w:p>
    <w:p w14:paraId="2459B070" w14:textId="77777777" w:rsidR="00054AA9" w:rsidRDefault="00054AA9" w:rsidP="00054AA9">
      <w:pPr>
        <w:ind w:left="1080"/>
        <w:jc w:val="both"/>
        <w:rPr>
          <w:i/>
          <w:iCs/>
        </w:rPr>
      </w:pPr>
      <w:r>
        <w:rPr>
          <w:i/>
          <w:iCs/>
        </w:rPr>
        <w:t>KW: We need to follow up with TC 8.08 and see what the plan is and how to move forward</w:t>
      </w:r>
    </w:p>
    <w:p w14:paraId="1FD26D97" w14:textId="77777777" w:rsidR="00054AA9" w:rsidRDefault="00054AA9" w:rsidP="00054AA9">
      <w:pPr>
        <w:ind w:left="1080"/>
        <w:jc w:val="both"/>
        <w:rPr>
          <w:i/>
          <w:iCs/>
        </w:rPr>
      </w:pPr>
    </w:p>
    <w:p w14:paraId="66C2F678" w14:textId="77777777" w:rsidR="00054AA9" w:rsidRDefault="00054AA9" w:rsidP="00054AA9">
      <w:pPr>
        <w:ind w:left="1080"/>
        <w:jc w:val="both"/>
        <w:rPr>
          <w:i/>
          <w:iCs/>
        </w:rPr>
      </w:pPr>
      <w:r>
        <w:rPr>
          <w:i/>
          <w:iCs/>
        </w:rPr>
        <w:t>KW: I will ask Jian Sun to follow up with TC 8.08. If they need any help or vote we can help</w:t>
      </w:r>
    </w:p>
    <w:p w14:paraId="607657C5" w14:textId="77777777" w:rsidR="00054AA9" w:rsidRDefault="00054AA9" w:rsidP="00054AA9">
      <w:pPr>
        <w:ind w:left="1080"/>
        <w:jc w:val="both"/>
        <w:rPr>
          <w:i/>
          <w:iCs/>
        </w:rPr>
      </w:pPr>
    </w:p>
    <w:p w14:paraId="37121C46" w14:textId="77777777" w:rsidR="00054AA9" w:rsidRDefault="00054AA9" w:rsidP="00054AA9">
      <w:pPr>
        <w:ind w:left="1080"/>
        <w:jc w:val="both"/>
        <w:rPr>
          <w:i/>
          <w:iCs/>
        </w:rPr>
      </w:pPr>
      <w:r>
        <w:rPr>
          <w:i/>
          <w:iCs/>
        </w:rPr>
        <w:t xml:space="preserve">KW: WS 1856 has been ongoing </w:t>
      </w:r>
      <w:proofErr w:type="gramStart"/>
      <w:r>
        <w:rPr>
          <w:i/>
          <w:iCs/>
        </w:rPr>
        <w:t>from</w:t>
      </w:r>
      <w:proofErr w:type="gramEnd"/>
      <w:r>
        <w:rPr>
          <w:i/>
          <w:iCs/>
        </w:rPr>
        <w:t xml:space="preserve"> a long time. I talked with TC 3.2 research chair. TC 3.2 is going to re-submit with their feedback.</w:t>
      </w:r>
    </w:p>
    <w:p w14:paraId="4CD37EFF" w14:textId="77777777" w:rsidR="00054AA9" w:rsidRDefault="00054AA9" w:rsidP="00054AA9">
      <w:pPr>
        <w:ind w:left="1080"/>
        <w:jc w:val="both"/>
        <w:rPr>
          <w:i/>
          <w:iCs/>
        </w:rPr>
      </w:pPr>
    </w:p>
    <w:p w14:paraId="68BBE71C" w14:textId="77777777" w:rsidR="00054AA9" w:rsidRDefault="00054AA9" w:rsidP="00054AA9">
      <w:pPr>
        <w:ind w:left="1080"/>
        <w:jc w:val="both"/>
        <w:rPr>
          <w:i/>
          <w:iCs/>
        </w:rPr>
      </w:pPr>
      <w:r>
        <w:rPr>
          <w:i/>
          <w:iCs/>
        </w:rPr>
        <w:t>KW: I send the document over email (attached below). We need to vote on this version of WS 1856. Do we co-sponsor it or does TC 3.2 go ahead alone?</w:t>
      </w:r>
    </w:p>
    <w:p w14:paraId="0B9DFB49" w14:textId="77777777" w:rsidR="00054AA9" w:rsidRDefault="00054AA9" w:rsidP="00054AA9">
      <w:pPr>
        <w:ind w:left="1080"/>
        <w:jc w:val="both"/>
        <w:rPr>
          <w:i/>
          <w:iCs/>
        </w:rPr>
      </w:pPr>
    </w:p>
    <w:p w14:paraId="46BDD864" w14:textId="77777777" w:rsidR="00054AA9" w:rsidRDefault="00054AA9" w:rsidP="00054AA9">
      <w:pPr>
        <w:ind w:left="1080"/>
        <w:jc w:val="both"/>
        <w:rPr>
          <w:i/>
          <w:iCs/>
        </w:rPr>
      </w:pPr>
      <w:r>
        <w:rPr>
          <w:i/>
          <w:iCs/>
        </w:rPr>
        <w:t>Stefan: Is there any downside to co-sponsorship?</w:t>
      </w:r>
    </w:p>
    <w:p w14:paraId="7C2348FE" w14:textId="77777777" w:rsidR="00054AA9" w:rsidRDefault="00054AA9" w:rsidP="00054AA9">
      <w:pPr>
        <w:ind w:left="1080"/>
        <w:jc w:val="both"/>
        <w:rPr>
          <w:i/>
          <w:iCs/>
        </w:rPr>
      </w:pPr>
    </w:p>
    <w:p w14:paraId="70B44237" w14:textId="77777777" w:rsidR="00054AA9" w:rsidRDefault="00054AA9" w:rsidP="00054AA9">
      <w:pPr>
        <w:ind w:left="1080"/>
        <w:jc w:val="both"/>
        <w:rPr>
          <w:i/>
          <w:iCs/>
        </w:rPr>
      </w:pPr>
      <w:r>
        <w:rPr>
          <w:i/>
          <w:iCs/>
        </w:rPr>
        <w:t>KW: We need to submit timely feedback and voting. I don’t think there is any downside. We need to work together with TC 3.2.</w:t>
      </w:r>
    </w:p>
    <w:p w14:paraId="4E5D2141" w14:textId="77777777" w:rsidR="00054AA9" w:rsidRDefault="00054AA9" w:rsidP="00054AA9">
      <w:pPr>
        <w:ind w:left="1080"/>
        <w:jc w:val="both"/>
        <w:rPr>
          <w:i/>
          <w:iCs/>
        </w:rPr>
      </w:pPr>
    </w:p>
    <w:p w14:paraId="65D19C65" w14:textId="77777777" w:rsidR="00054AA9" w:rsidRDefault="00054AA9" w:rsidP="00054AA9">
      <w:pPr>
        <w:ind w:left="1080"/>
        <w:jc w:val="both"/>
        <w:rPr>
          <w:i/>
          <w:iCs/>
        </w:rPr>
      </w:pPr>
      <w:r>
        <w:rPr>
          <w:i/>
          <w:iCs/>
        </w:rPr>
        <w:t xml:space="preserve">Michael: TC 3.2 will own it. We can provide feedback but in the end TC 3.2 will </w:t>
      </w:r>
      <w:proofErr w:type="gramStart"/>
      <w:r>
        <w:rPr>
          <w:i/>
          <w:iCs/>
        </w:rPr>
        <w:t>own</w:t>
      </w:r>
      <w:proofErr w:type="gramEnd"/>
      <w:r>
        <w:rPr>
          <w:i/>
          <w:iCs/>
        </w:rPr>
        <w:t>.</w:t>
      </w:r>
    </w:p>
    <w:p w14:paraId="3569AA1B" w14:textId="77777777" w:rsidR="00054AA9" w:rsidRDefault="00054AA9" w:rsidP="00054AA9">
      <w:pPr>
        <w:ind w:left="1080"/>
        <w:jc w:val="both"/>
        <w:rPr>
          <w:i/>
          <w:iCs/>
        </w:rPr>
      </w:pPr>
    </w:p>
    <w:p w14:paraId="31AF985D" w14:textId="77777777" w:rsidR="00054AA9" w:rsidRDefault="00054AA9" w:rsidP="00054AA9">
      <w:pPr>
        <w:ind w:left="1080"/>
        <w:jc w:val="both"/>
        <w:rPr>
          <w:i/>
          <w:iCs/>
        </w:rPr>
      </w:pPr>
      <w:r>
        <w:rPr>
          <w:i/>
          <w:iCs/>
        </w:rPr>
        <w:t>Motion to approve co-sponsorship of WS 1856 by Michael. Seconded by Augusto.</w:t>
      </w:r>
    </w:p>
    <w:p w14:paraId="3874F75C" w14:textId="77777777" w:rsidR="00054AA9" w:rsidRDefault="00054AA9" w:rsidP="00054AA9">
      <w:pPr>
        <w:ind w:left="1080"/>
        <w:jc w:val="both"/>
        <w:rPr>
          <w:i/>
          <w:iCs/>
        </w:rPr>
      </w:pPr>
    </w:p>
    <w:p w14:paraId="240435C5" w14:textId="3B83BD13" w:rsidR="00054AA9" w:rsidRPr="00054AA9" w:rsidRDefault="00054AA9" w:rsidP="00054AA9">
      <w:pPr>
        <w:ind w:left="1080"/>
        <w:jc w:val="both"/>
        <w:rPr>
          <w:i/>
          <w:iCs/>
        </w:rPr>
      </w:pPr>
      <w:r>
        <w:rPr>
          <w:i/>
          <w:iCs/>
        </w:rPr>
        <w:t>Motion passed: 4/0/3/0</w:t>
      </w:r>
    </w:p>
    <w:p w14:paraId="422E609A" w14:textId="77777777" w:rsidR="003D2ED5" w:rsidRDefault="003D2ED5">
      <w:pPr>
        <w:ind w:left="1080"/>
        <w:jc w:val="both"/>
      </w:pPr>
    </w:p>
    <w:p w14:paraId="1FBFCC9E" w14:textId="149A97CF" w:rsidR="00DF0D36" w:rsidRPr="00103A8F" w:rsidRDefault="00BB5F13">
      <w:pPr>
        <w:numPr>
          <w:ilvl w:val="0"/>
          <w:numId w:val="2"/>
        </w:numPr>
        <w:tabs>
          <w:tab w:val="left" w:pos="1920"/>
        </w:tabs>
        <w:spacing w:after="240"/>
        <w:jc w:val="both"/>
      </w:pPr>
      <w:r w:rsidRPr="00103A8F">
        <w:rPr>
          <w:b/>
        </w:rPr>
        <w:t xml:space="preserve">PROGRAM UPDATE </w:t>
      </w:r>
      <w:r w:rsidRPr="00103A8F">
        <w:t>(</w:t>
      </w:r>
      <w:r w:rsidR="003C368E">
        <w:t>Alex Schmig</w:t>
      </w:r>
      <w:r w:rsidRPr="00103A8F">
        <w:t xml:space="preserve">) </w:t>
      </w:r>
    </w:p>
    <w:p w14:paraId="1B8237E3" w14:textId="0E5F37AE" w:rsidR="00210A0B" w:rsidRDefault="00210A0B" w:rsidP="00871586">
      <w:pPr>
        <w:tabs>
          <w:tab w:val="left" w:pos="1920"/>
        </w:tabs>
        <w:ind w:left="1086"/>
        <w:jc w:val="both"/>
      </w:pPr>
      <w:r>
        <w:t>Alex Schmig to provide program update.</w:t>
      </w:r>
    </w:p>
    <w:p w14:paraId="32999919" w14:textId="77777777" w:rsidR="00210A0B" w:rsidRDefault="00210A0B" w:rsidP="00871586">
      <w:pPr>
        <w:tabs>
          <w:tab w:val="left" w:pos="1920"/>
        </w:tabs>
        <w:ind w:left="1086"/>
        <w:jc w:val="both"/>
      </w:pPr>
    </w:p>
    <w:p w14:paraId="2D2DB256" w14:textId="48353687" w:rsidR="00204946" w:rsidRDefault="00EA22D4" w:rsidP="00871586">
      <w:pPr>
        <w:tabs>
          <w:tab w:val="left" w:pos="1920"/>
        </w:tabs>
        <w:ind w:left="1086"/>
        <w:jc w:val="both"/>
      </w:pPr>
      <w:r w:rsidRPr="00103A8F">
        <w:t>Open discussion on co-</w:t>
      </w:r>
      <w:proofErr w:type="gramStart"/>
      <w:r w:rsidRPr="00103A8F">
        <w:t>sponsorships</w:t>
      </w:r>
      <w:proofErr w:type="gramEnd"/>
      <w:r w:rsidRPr="00103A8F">
        <w:t xml:space="preserve"> or seminar/presentation proposals for </w:t>
      </w:r>
      <w:r w:rsidR="003C368E">
        <w:t>2</w:t>
      </w:r>
      <w:r w:rsidR="00247D45">
        <w:t>02</w:t>
      </w:r>
      <w:r w:rsidR="00210A0B">
        <w:t>6</w:t>
      </w:r>
      <w:r w:rsidR="00E454A9" w:rsidRPr="00103A8F">
        <w:t xml:space="preserve"> </w:t>
      </w:r>
      <w:r w:rsidR="00210A0B">
        <w:t>Winter</w:t>
      </w:r>
      <w:r w:rsidR="00C01694">
        <w:t xml:space="preserve"> Conference</w:t>
      </w:r>
      <w:r w:rsidR="00E454A9" w:rsidRPr="00103A8F">
        <w:t>.</w:t>
      </w:r>
    </w:p>
    <w:p w14:paraId="011D630B" w14:textId="77777777" w:rsidR="00054AA9" w:rsidRDefault="00054AA9" w:rsidP="00871586">
      <w:pPr>
        <w:tabs>
          <w:tab w:val="left" w:pos="1920"/>
        </w:tabs>
        <w:ind w:left="1086"/>
        <w:jc w:val="both"/>
      </w:pPr>
    </w:p>
    <w:p w14:paraId="5AAA7152" w14:textId="77777777" w:rsidR="00054AA9" w:rsidRDefault="00054AA9" w:rsidP="00054AA9">
      <w:pPr>
        <w:tabs>
          <w:tab w:val="left" w:pos="1920"/>
        </w:tabs>
        <w:ind w:left="1086"/>
        <w:jc w:val="both"/>
        <w:rPr>
          <w:i/>
          <w:iCs/>
        </w:rPr>
      </w:pPr>
      <w:r>
        <w:rPr>
          <w:i/>
          <w:iCs/>
        </w:rPr>
        <w:t xml:space="preserve">Alex: I did not have anything to put forward for the next conference. We have a refrigeration track in the winter conference. </w:t>
      </w:r>
    </w:p>
    <w:p w14:paraId="57CA3679" w14:textId="77777777" w:rsidR="00054AA9" w:rsidRDefault="00054AA9" w:rsidP="00054AA9">
      <w:pPr>
        <w:tabs>
          <w:tab w:val="left" w:pos="1920"/>
        </w:tabs>
        <w:ind w:left="1086"/>
        <w:jc w:val="both"/>
        <w:rPr>
          <w:i/>
          <w:iCs/>
        </w:rPr>
      </w:pPr>
    </w:p>
    <w:p w14:paraId="03989814" w14:textId="77777777" w:rsidR="00054AA9" w:rsidRDefault="00054AA9" w:rsidP="00054AA9">
      <w:pPr>
        <w:tabs>
          <w:tab w:val="left" w:pos="1920"/>
        </w:tabs>
        <w:ind w:left="1086"/>
        <w:jc w:val="both"/>
        <w:rPr>
          <w:i/>
          <w:iCs/>
        </w:rPr>
      </w:pPr>
      <w:r>
        <w:rPr>
          <w:i/>
          <w:iCs/>
        </w:rPr>
        <w:t>Michael: Did we submit all the ideas?</w:t>
      </w:r>
    </w:p>
    <w:p w14:paraId="100EDBC2" w14:textId="77777777" w:rsidR="00054AA9" w:rsidRDefault="00054AA9" w:rsidP="00054AA9">
      <w:pPr>
        <w:tabs>
          <w:tab w:val="left" w:pos="1920"/>
        </w:tabs>
        <w:ind w:left="1086"/>
        <w:jc w:val="both"/>
        <w:rPr>
          <w:i/>
          <w:iCs/>
        </w:rPr>
      </w:pPr>
    </w:p>
    <w:p w14:paraId="25116690" w14:textId="77777777" w:rsidR="00054AA9" w:rsidRDefault="00054AA9" w:rsidP="00054AA9">
      <w:pPr>
        <w:tabs>
          <w:tab w:val="left" w:pos="1920"/>
        </w:tabs>
        <w:ind w:left="1086"/>
        <w:jc w:val="both"/>
        <w:rPr>
          <w:i/>
          <w:iCs/>
        </w:rPr>
      </w:pPr>
      <w:r>
        <w:rPr>
          <w:i/>
          <w:iCs/>
        </w:rPr>
        <w:t>Alex: Yes, and they went through</w:t>
      </w:r>
    </w:p>
    <w:p w14:paraId="279867EC" w14:textId="77777777" w:rsidR="00054AA9" w:rsidRDefault="00054AA9" w:rsidP="00054AA9">
      <w:pPr>
        <w:tabs>
          <w:tab w:val="left" w:pos="1920"/>
        </w:tabs>
        <w:ind w:left="1086"/>
        <w:jc w:val="both"/>
        <w:rPr>
          <w:i/>
          <w:iCs/>
        </w:rPr>
      </w:pPr>
    </w:p>
    <w:p w14:paraId="1CD798C3" w14:textId="77777777" w:rsidR="00054AA9" w:rsidRDefault="00054AA9" w:rsidP="00054AA9">
      <w:pPr>
        <w:tabs>
          <w:tab w:val="left" w:pos="1920"/>
        </w:tabs>
        <w:ind w:left="1086"/>
        <w:jc w:val="both"/>
        <w:rPr>
          <w:i/>
          <w:iCs/>
        </w:rPr>
      </w:pPr>
      <w:r>
        <w:rPr>
          <w:i/>
          <w:iCs/>
        </w:rPr>
        <w:t>Alex: Deadline to submit is August 1</w:t>
      </w:r>
      <w:r w:rsidRPr="007B5DB6">
        <w:rPr>
          <w:i/>
          <w:iCs/>
          <w:vertAlign w:val="superscript"/>
        </w:rPr>
        <w:t>st</w:t>
      </w:r>
      <w:r>
        <w:rPr>
          <w:i/>
          <w:iCs/>
        </w:rPr>
        <w:t>.</w:t>
      </w:r>
    </w:p>
    <w:p w14:paraId="160C2405" w14:textId="77777777" w:rsidR="00054AA9" w:rsidRDefault="00054AA9" w:rsidP="00054AA9">
      <w:pPr>
        <w:tabs>
          <w:tab w:val="left" w:pos="1920"/>
        </w:tabs>
        <w:ind w:left="1086"/>
        <w:jc w:val="both"/>
        <w:rPr>
          <w:i/>
          <w:iCs/>
        </w:rPr>
      </w:pPr>
    </w:p>
    <w:p w14:paraId="6ACE899D" w14:textId="77777777" w:rsidR="00054AA9" w:rsidRDefault="00054AA9" w:rsidP="00054AA9">
      <w:pPr>
        <w:tabs>
          <w:tab w:val="left" w:pos="1920"/>
        </w:tabs>
        <w:ind w:left="1086"/>
        <w:jc w:val="both"/>
        <w:rPr>
          <w:i/>
          <w:iCs/>
        </w:rPr>
      </w:pPr>
      <w:r>
        <w:rPr>
          <w:i/>
          <w:iCs/>
        </w:rPr>
        <w:t>Stefan: I do not have a complete seminar. Since it is SPAR, we must finish it in 6 months. CO2 system for the navy.</w:t>
      </w:r>
    </w:p>
    <w:p w14:paraId="108235E9" w14:textId="77777777" w:rsidR="00054AA9" w:rsidRDefault="00054AA9" w:rsidP="00054AA9">
      <w:pPr>
        <w:tabs>
          <w:tab w:val="left" w:pos="1920"/>
        </w:tabs>
        <w:ind w:left="1086"/>
        <w:jc w:val="both"/>
        <w:rPr>
          <w:i/>
          <w:iCs/>
        </w:rPr>
      </w:pPr>
    </w:p>
    <w:p w14:paraId="6E5AF872" w14:textId="77777777" w:rsidR="00054AA9" w:rsidRDefault="00054AA9" w:rsidP="00054AA9">
      <w:pPr>
        <w:tabs>
          <w:tab w:val="left" w:pos="1920"/>
        </w:tabs>
        <w:ind w:left="1086"/>
        <w:jc w:val="both"/>
        <w:rPr>
          <w:i/>
          <w:iCs/>
        </w:rPr>
      </w:pPr>
      <w:r>
        <w:rPr>
          <w:i/>
          <w:iCs/>
        </w:rPr>
        <w:t xml:space="preserve">Parmesh: Is there any interest in refrigerant dispersion in containers for flammable or mildly flammable </w:t>
      </w:r>
      <w:proofErr w:type="gramStart"/>
      <w:r>
        <w:rPr>
          <w:i/>
          <w:iCs/>
        </w:rPr>
        <w:t>refrigerants</w:t>
      </w:r>
      <w:proofErr w:type="gramEnd"/>
      <w:r>
        <w:rPr>
          <w:i/>
          <w:iCs/>
        </w:rPr>
        <w:t>?</w:t>
      </w:r>
    </w:p>
    <w:p w14:paraId="32FA0E39" w14:textId="77777777" w:rsidR="00054AA9" w:rsidRDefault="00054AA9" w:rsidP="00054AA9">
      <w:pPr>
        <w:tabs>
          <w:tab w:val="left" w:pos="1920"/>
        </w:tabs>
        <w:ind w:left="1086"/>
        <w:jc w:val="both"/>
        <w:rPr>
          <w:i/>
          <w:iCs/>
        </w:rPr>
      </w:pPr>
    </w:p>
    <w:p w14:paraId="3E006E42" w14:textId="77777777" w:rsidR="00054AA9" w:rsidRDefault="00054AA9" w:rsidP="00054AA9">
      <w:pPr>
        <w:tabs>
          <w:tab w:val="left" w:pos="1920"/>
        </w:tabs>
        <w:ind w:left="1086"/>
        <w:jc w:val="both"/>
        <w:rPr>
          <w:i/>
          <w:iCs/>
        </w:rPr>
      </w:pPr>
      <w:r>
        <w:rPr>
          <w:i/>
          <w:iCs/>
        </w:rPr>
        <w:t>Rohit: Is there anything possible with thermal storage?</w:t>
      </w:r>
    </w:p>
    <w:p w14:paraId="3192B3BE" w14:textId="77777777" w:rsidR="00054AA9" w:rsidRDefault="00054AA9" w:rsidP="00054AA9">
      <w:pPr>
        <w:tabs>
          <w:tab w:val="left" w:pos="1920"/>
        </w:tabs>
        <w:ind w:left="1086"/>
        <w:jc w:val="both"/>
        <w:rPr>
          <w:i/>
          <w:iCs/>
        </w:rPr>
      </w:pPr>
    </w:p>
    <w:p w14:paraId="64064ABA" w14:textId="77777777" w:rsidR="00054AA9" w:rsidRDefault="00054AA9" w:rsidP="00054AA9">
      <w:pPr>
        <w:tabs>
          <w:tab w:val="left" w:pos="1920"/>
        </w:tabs>
        <w:ind w:left="1086"/>
        <w:jc w:val="both"/>
        <w:rPr>
          <w:i/>
          <w:iCs/>
        </w:rPr>
      </w:pPr>
      <w:r>
        <w:rPr>
          <w:i/>
          <w:iCs/>
        </w:rPr>
        <w:t xml:space="preserve">Ranjan: </w:t>
      </w:r>
      <w:bookmarkStart w:id="4" w:name="_Hlk202705465"/>
      <w:r>
        <w:rPr>
          <w:i/>
          <w:iCs/>
        </w:rPr>
        <w:t>A topic on optimization of energy consumption during a route. It could be a co-sponsorship with TC 1.13</w:t>
      </w:r>
      <w:bookmarkEnd w:id="4"/>
      <w:r>
        <w:rPr>
          <w:i/>
          <w:iCs/>
        </w:rPr>
        <w:t>.</w:t>
      </w:r>
    </w:p>
    <w:p w14:paraId="606D9F14" w14:textId="77777777" w:rsidR="00054AA9" w:rsidRDefault="00054AA9" w:rsidP="00054AA9">
      <w:pPr>
        <w:tabs>
          <w:tab w:val="left" w:pos="1920"/>
        </w:tabs>
        <w:ind w:left="1086"/>
        <w:jc w:val="both"/>
        <w:rPr>
          <w:i/>
          <w:iCs/>
        </w:rPr>
      </w:pPr>
    </w:p>
    <w:p w14:paraId="687CB67A" w14:textId="77777777" w:rsidR="00054AA9" w:rsidRDefault="00054AA9" w:rsidP="00054AA9">
      <w:pPr>
        <w:tabs>
          <w:tab w:val="left" w:pos="1920"/>
        </w:tabs>
        <w:ind w:left="1086"/>
        <w:jc w:val="both"/>
        <w:rPr>
          <w:i/>
          <w:iCs/>
        </w:rPr>
      </w:pPr>
      <w:r>
        <w:rPr>
          <w:i/>
          <w:iCs/>
        </w:rPr>
        <w:t>Michael: Augusto, could you come up with any topic if we are looking at Marine?</w:t>
      </w:r>
    </w:p>
    <w:p w14:paraId="13715BF6" w14:textId="77777777" w:rsidR="00054AA9" w:rsidRDefault="00054AA9" w:rsidP="00054AA9">
      <w:pPr>
        <w:tabs>
          <w:tab w:val="left" w:pos="1920"/>
        </w:tabs>
        <w:ind w:left="1086"/>
        <w:jc w:val="both"/>
        <w:rPr>
          <w:i/>
          <w:iCs/>
        </w:rPr>
      </w:pPr>
    </w:p>
    <w:p w14:paraId="7EE1A695" w14:textId="77777777" w:rsidR="00054AA9" w:rsidRDefault="00054AA9" w:rsidP="00054AA9">
      <w:pPr>
        <w:tabs>
          <w:tab w:val="left" w:pos="1920"/>
        </w:tabs>
        <w:ind w:left="1086"/>
        <w:jc w:val="both"/>
        <w:rPr>
          <w:i/>
          <w:iCs/>
        </w:rPr>
      </w:pPr>
      <w:r>
        <w:rPr>
          <w:i/>
          <w:iCs/>
        </w:rPr>
        <w:t>Augusto does not have any ideas</w:t>
      </w:r>
    </w:p>
    <w:p w14:paraId="31C0A781" w14:textId="77777777" w:rsidR="00054AA9" w:rsidRDefault="00054AA9" w:rsidP="00054AA9">
      <w:pPr>
        <w:tabs>
          <w:tab w:val="left" w:pos="1920"/>
        </w:tabs>
        <w:ind w:left="1086"/>
        <w:jc w:val="both"/>
        <w:rPr>
          <w:i/>
          <w:iCs/>
        </w:rPr>
      </w:pPr>
    </w:p>
    <w:p w14:paraId="46E6BFA1" w14:textId="77777777" w:rsidR="00054AA9" w:rsidRDefault="00054AA9" w:rsidP="00054AA9">
      <w:pPr>
        <w:tabs>
          <w:tab w:val="left" w:pos="1920"/>
        </w:tabs>
        <w:ind w:left="1086"/>
        <w:jc w:val="both"/>
        <w:rPr>
          <w:i/>
          <w:iCs/>
        </w:rPr>
      </w:pPr>
      <w:r>
        <w:rPr>
          <w:i/>
          <w:iCs/>
        </w:rPr>
        <w:t xml:space="preserve">Alex: We could do something on cold </w:t>
      </w:r>
      <w:proofErr w:type="gramStart"/>
      <w:r>
        <w:rPr>
          <w:i/>
          <w:iCs/>
        </w:rPr>
        <w:t>chain</w:t>
      </w:r>
      <w:proofErr w:type="gramEnd"/>
      <w:r>
        <w:rPr>
          <w:i/>
          <w:iCs/>
        </w:rPr>
        <w:t>. Past, present and future of cold chain.</w:t>
      </w:r>
    </w:p>
    <w:p w14:paraId="1D524D12" w14:textId="77777777" w:rsidR="00054AA9" w:rsidRDefault="00054AA9" w:rsidP="00054AA9">
      <w:pPr>
        <w:tabs>
          <w:tab w:val="left" w:pos="1920"/>
        </w:tabs>
        <w:ind w:left="1086"/>
        <w:jc w:val="both"/>
        <w:rPr>
          <w:i/>
          <w:iCs/>
        </w:rPr>
      </w:pPr>
    </w:p>
    <w:p w14:paraId="79636D3F" w14:textId="77777777" w:rsidR="00054AA9" w:rsidRDefault="00054AA9" w:rsidP="00054AA9">
      <w:pPr>
        <w:tabs>
          <w:tab w:val="left" w:pos="1920"/>
        </w:tabs>
        <w:ind w:left="1086"/>
        <w:jc w:val="both"/>
        <w:rPr>
          <w:i/>
          <w:iCs/>
        </w:rPr>
      </w:pPr>
      <w:r>
        <w:rPr>
          <w:i/>
          <w:iCs/>
        </w:rPr>
        <w:t>Rohit: It could also be a panel discussion with different perspectives.</w:t>
      </w:r>
    </w:p>
    <w:p w14:paraId="7663158D" w14:textId="77777777" w:rsidR="00054AA9" w:rsidRDefault="00054AA9" w:rsidP="00054AA9">
      <w:pPr>
        <w:tabs>
          <w:tab w:val="left" w:pos="1920"/>
        </w:tabs>
        <w:ind w:left="1086"/>
        <w:jc w:val="both"/>
        <w:rPr>
          <w:i/>
          <w:iCs/>
        </w:rPr>
      </w:pPr>
    </w:p>
    <w:p w14:paraId="523EB23D" w14:textId="77777777" w:rsidR="00054AA9" w:rsidRDefault="00054AA9" w:rsidP="00054AA9">
      <w:pPr>
        <w:tabs>
          <w:tab w:val="left" w:pos="1920"/>
        </w:tabs>
        <w:ind w:left="1086"/>
        <w:jc w:val="both"/>
        <w:rPr>
          <w:i/>
          <w:iCs/>
        </w:rPr>
      </w:pPr>
      <w:r>
        <w:rPr>
          <w:i/>
          <w:iCs/>
        </w:rPr>
        <w:t>Michael: It will be easier if there are 3 PPTs.</w:t>
      </w:r>
    </w:p>
    <w:p w14:paraId="4A48BD47" w14:textId="77777777" w:rsidR="00054AA9" w:rsidRDefault="00054AA9" w:rsidP="00054AA9">
      <w:pPr>
        <w:tabs>
          <w:tab w:val="left" w:pos="1920"/>
        </w:tabs>
        <w:ind w:left="1086"/>
        <w:jc w:val="both"/>
        <w:rPr>
          <w:i/>
          <w:iCs/>
        </w:rPr>
      </w:pPr>
    </w:p>
    <w:p w14:paraId="639234F1" w14:textId="77777777" w:rsidR="00054AA9" w:rsidRDefault="00054AA9" w:rsidP="00054AA9">
      <w:pPr>
        <w:tabs>
          <w:tab w:val="left" w:pos="1920"/>
        </w:tabs>
        <w:ind w:left="1086"/>
        <w:jc w:val="both"/>
        <w:rPr>
          <w:i/>
          <w:iCs/>
        </w:rPr>
      </w:pPr>
      <w:r>
        <w:rPr>
          <w:i/>
          <w:iCs/>
        </w:rPr>
        <w:t>Alex: I like the idea of a panel discussion. Every time I am describing the cold chain to anyone with a background in chillers, they think it is cool. So, having an open discussion with Q&amp;</w:t>
      </w:r>
      <w:proofErr w:type="gramStart"/>
      <w:r>
        <w:rPr>
          <w:i/>
          <w:iCs/>
        </w:rPr>
        <w:t>A, it</w:t>
      </w:r>
      <w:proofErr w:type="gramEnd"/>
      <w:r>
        <w:rPr>
          <w:i/>
          <w:iCs/>
        </w:rPr>
        <w:t xml:space="preserve"> could be </w:t>
      </w:r>
      <w:proofErr w:type="gramStart"/>
      <w:r>
        <w:rPr>
          <w:i/>
          <w:iCs/>
        </w:rPr>
        <w:t>really interesting</w:t>
      </w:r>
      <w:proofErr w:type="gramEnd"/>
      <w:r>
        <w:rPr>
          <w:i/>
          <w:iCs/>
        </w:rPr>
        <w:t>.</w:t>
      </w:r>
    </w:p>
    <w:p w14:paraId="7B05EDD2" w14:textId="77777777" w:rsidR="00054AA9" w:rsidRDefault="00054AA9" w:rsidP="00054AA9">
      <w:pPr>
        <w:tabs>
          <w:tab w:val="left" w:pos="1920"/>
        </w:tabs>
        <w:ind w:left="1086"/>
        <w:jc w:val="both"/>
        <w:rPr>
          <w:i/>
          <w:iCs/>
        </w:rPr>
      </w:pPr>
    </w:p>
    <w:p w14:paraId="2D817D30" w14:textId="77777777" w:rsidR="00054AA9" w:rsidRDefault="00054AA9" w:rsidP="00054AA9">
      <w:pPr>
        <w:tabs>
          <w:tab w:val="left" w:pos="1920"/>
        </w:tabs>
        <w:ind w:left="1086"/>
        <w:jc w:val="both"/>
        <w:rPr>
          <w:i/>
          <w:iCs/>
        </w:rPr>
      </w:pPr>
      <w:r>
        <w:rPr>
          <w:i/>
          <w:iCs/>
        </w:rPr>
        <w:t>Rohit: TC 8.2 could co-sponsor and present their perspective from chillers.</w:t>
      </w:r>
    </w:p>
    <w:p w14:paraId="5BAC637E" w14:textId="77777777" w:rsidR="00054AA9" w:rsidRDefault="00054AA9" w:rsidP="00054AA9">
      <w:pPr>
        <w:tabs>
          <w:tab w:val="left" w:pos="1920"/>
        </w:tabs>
        <w:ind w:left="1086"/>
        <w:jc w:val="both"/>
        <w:rPr>
          <w:i/>
          <w:iCs/>
        </w:rPr>
      </w:pPr>
    </w:p>
    <w:p w14:paraId="7F71B66E" w14:textId="77777777" w:rsidR="00054AA9" w:rsidRDefault="00054AA9" w:rsidP="00054AA9">
      <w:pPr>
        <w:tabs>
          <w:tab w:val="left" w:pos="1920"/>
        </w:tabs>
        <w:ind w:left="1086"/>
        <w:jc w:val="both"/>
        <w:rPr>
          <w:i/>
          <w:iCs/>
        </w:rPr>
      </w:pPr>
      <w:r>
        <w:rPr>
          <w:i/>
          <w:iCs/>
        </w:rPr>
        <w:t xml:space="preserve">Michael asked Parmesh if he was interested in having a </w:t>
      </w:r>
      <w:proofErr w:type="gramStart"/>
      <w:r>
        <w:rPr>
          <w:i/>
          <w:iCs/>
        </w:rPr>
        <w:t>seminar along</w:t>
      </w:r>
      <w:proofErr w:type="gramEnd"/>
      <w:r>
        <w:rPr>
          <w:i/>
          <w:iCs/>
        </w:rPr>
        <w:t xml:space="preserve"> with Alex.</w:t>
      </w:r>
    </w:p>
    <w:p w14:paraId="48709C1C" w14:textId="77777777" w:rsidR="00054AA9" w:rsidRDefault="00054AA9" w:rsidP="00054AA9">
      <w:pPr>
        <w:tabs>
          <w:tab w:val="left" w:pos="1920"/>
        </w:tabs>
        <w:ind w:left="1086"/>
        <w:jc w:val="both"/>
        <w:rPr>
          <w:i/>
          <w:iCs/>
        </w:rPr>
      </w:pPr>
    </w:p>
    <w:p w14:paraId="2321CBA5" w14:textId="77777777" w:rsidR="00054AA9" w:rsidRDefault="00054AA9" w:rsidP="00054AA9">
      <w:pPr>
        <w:tabs>
          <w:tab w:val="left" w:pos="1920"/>
        </w:tabs>
        <w:ind w:left="1086"/>
        <w:jc w:val="both"/>
        <w:rPr>
          <w:i/>
          <w:iCs/>
        </w:rPr>
      </w:pPr>
      <w:r>
        <w:rPr>
          <w:i/>
          <w:iCs/>
        </w:rPr>
        <w:t xml:space="preserve">Alex: We have three ideas, but they do not form a cohesive seminar. </w:t>
      </w:r>
    </w:p>
    <w:p w14:paraId="628E3AE0" w14:textId="77777777" w:rsidR="00054AA9" w:rsidRDefault="00054AA9" w:rsidP="00054AA9">
      <w:pPr>
        <w:tabs>
          <w:tab w:val="left" w:pos="1920"/>
        </w:tabs>
        <w:ind w:left="1086"/>
        <w:jc w:val="both"/>
        <w:rPr>
          <w:i/>
          <w:iCs/>
        </w:rPr>
      </w:pPr>
    </w:p>
    <w:p w14:paraId="05759D96" w14:textId="77777777" w:rsidR="00054AA9" w:rsidRDefault="00054AA9" w:rsidP="00054AA9">
      <w:pPr>
        <w:tabs>
          <w:tab w:val="left" w:pos="1920"/>
        </w:tabs>
        <w:ind w:left="1086"/>
        <w:jc w:val="both"/>
        <w:rPr>
          <w:i/>
          <w:iCs/>
        </w:rPr>
      </w:pPr>
      <w:r>
        <w:rPr>
          <w:i/>
          <w:iCs/>
        </w:rPr>
        <w:t>Michael: We can look at the previous notes and see if there are any other ideas.</w:t>
      </w:r>
    </w:p>
    <w:p w14:paraId="0C2B40C9" w14:textId="77777777" w:rsidR="00054AA9" w:rsidRDefault="00054AA9" w:rsidP="00054AA9">
      <w:pPr>
        <w:tabs>
          <w:tab w:val="left" w:pos="1920"/>
        </w:tabs>
        <w:ind w:left="1086"/>
        <w:jc w:val="both"/>
        <w:rPr>
          <w:i/>
          <w:iCs/>
        </w:rPr>
      </w:pPr>
    </w:p>
    <w:p w14:paraId="726128D2" w14:textId="77777777" w:rsidR="00054AA9" w:rsidRDefault="00054AA9" w:rsidP="00054AA9">
      <w:pPr>
        <w:tabs>
          <w:tab w:val="left" w:pos="1920"/>
        </w:tabs>
        <w:ind w:left="1086"/>
        <w:jc w:val="both"/>
        <w:rPr>
          <w:i/>
          <w:iCs/>
        </w:rPr>
      </w:pPr>
      <w:r>
        <w:rPr>
          <w:i/>
          <w:iCs/>
        </w:rPr>
        <w:t>Alex: We will need to appoint a chair for the seminar for a to be determined track.</w:t>
      </w:r>
    </w:p>
    <w:p w14:paraId="1467FD46" w14:textId="77777777" w:rsidR="00054AA9" w:rsidRDefault="00054AA9" w:rsidP="00054AA9">
      <w:pPr>
        <w:tabs>
          <w:tab w:val="left" w:pos="1920"/>
        </w:tabs>
        <w:ind w:left="1086"/>
        <w:jc w:val="both"/>
        <w:rPr>
          <w:i/>
          <w:iCs/>
        </w:rPr>
      </w:pPr>
    </w:p>
    <w:p w14:paraId="746C1901" w14:textId="77777777" w:rsidR="00054AA9" w:rsidRDefault="00054AA9" w:rsidP="00054AA9">
      <w:pPr>
        <w:tabs>
          <w:tab w:val="left" w:pos="1920"/>
        </w:tabs>
        <w:ind w:left="1086"/>
        <w:jc w:val="both"/>
        <w:rPr>
          <w:i/>
          <w:iCs/>
        </w:rPr>
      </w:pPr>
      <w:r>
        <w:rPr>
          <w:i/>
          <w:iCs/>
        </w:rPr>
        <w:t>Rohit: I can chair the seminar, but we will need the speakers.</w:t>
      </w:r>
    </w:p>
    <w:p w14:paraId="72082C81" w14:textId="77777777" w:rsidR="00054AA9" w:rsidRDefault="00054AA9" w:rsidP="00054AA9">
      <w:pPr>
        <w:tabs>
          <w:tab w:val="left" w:pos="1920"/>
        </w:tabs>
        <w:ind w:left="1086"/>
        <w:jc w:val="both"/>
        <w:rPr>
          <w:i/>
          <w:iCs/>
        </w:rPr>
      </w:pPr>
    </w:p>
    <w:p w14:paraId="3EA0357E" w14:textId="77777777" w:rsidR="00054AA9" w:rsidRDefault="00054AA9" w:rsidP="00054AA9">
      <w:pPr>
        <w:tabs>
          <w:tab w:val="left" w:pos="1920"/>
        </w:tabs>
        <w:ind w:left="1086"/>
        <w:jc w:val="both"/>
        <w:rPr>
          <w:i/>
          <w:iCs/>
        </w:rPr>
      </w:pPr>
      <w:r>
        <w:rPr>
          <w:i/>
          <w:iCs/>
        </w:rPr>
        <w:t>Alex: We can have three PPTs.</w:t>
      </w:r>
    </w:p>
    <w:p w14:paraId="2330FA84" w14:textId="77777777" w:rsidR="00054AA9" w:rsidRDefault="00054AA9" w:rsidP="00054AA9">
      <w:pPr>
        <w:tabs>
          <w:tab w:val="left" w:pos="1920"/>
        </w:tabs>
        <w:ind w:left="1086"/>
        <w:jc w:val="both"/>
        <w:rPr>
          <w:i/>
          <w:iCs/>
        </w:rPr>
      </w:pPr>
    </w:p>
    <w:p w14:paraId="7E2B3558" w14:textId="35DFDC9A" w:rsidR="00054AA9" w:rsidRPr="00054AA9" w:rsidRDefault="00054AA9" w:rsidP="00054AA9">
      <w:pPr>
        <w:tabs>
          <w:tab w:val="left" w:pos="1920"/>
        </w:tabs>
        <w:ind w:left="1086"/>
        <w:jc w:val="both"/>
        <w:rPr>
          <w:i/>
          <w:iCs/>
        </w:rPr>
      </w:pPr>
      <w:r>
        <w:rPr>
          <w:i/>
          <w:iCs/>
        </w:rPr>
        <w:t>Rohit: I can start the email chain and see if we can get a program going.</w:t>
      </w:r>
    </w:p>
    <w:p w14:paraId="6A05BA1A" w14:textId="77777777" w:rsidR="0073462D" w:rsidRDefault="0073462D" w:rsidP="00871586">
      <w:pPr>
        <w:tabs>
          <w:tab w:val="left" w:pos="1920"/>
        </w:tabs>
        <w:ind w:left="1086"/>
        <w:jc w:val="both"/>
      </w:pPr>
    </w:p>
    <w:p w14:paraId="48B12314" w14:textId="77777777" w:rsidR="00DF0D36" w:rsidRPr="00103A8F" w:rsidRDefault="00DF0D36" w:rsidP="00536E54"/>
    <w:p w14:paraId="4E9B8204" w14:textId="00F91D08" w:rsidR="00DF0D36" w:rsidRPr="00103A8F" w:rsidRDefault="00BB5F13">
      <w:pPr>
        <w:numPr>
          <w:ilvl w:val="0"/>
          <w:numId w:val="2"/>
        </w:numPr>
        <w:spacing w:after="240"/>
        <w:jc w:val="both"/>
      </w:pPr>
      <w:r w:rsidRPr="00103A8F">
        <w:rPr>
          <w:b/>
        </w:rPr>
        <w:t>HANDBOOK</w:t>
      </w:r>
      <w:r w:rsidRPr="00103A8F">
        <w:t xml:space="preserve"> (</w:t>
      </w:r>
      <w:r w:rsidR="00951A4E">
        <w:t>Riley Barta</w:t>
      </w:r>
      <w:r w:rsidRPr="00103A8F">
        <w:t>)</w:t>
      </w:r>
    </w:p>
    <w:p w14:paraId="235922AF" w14:textId="6370E8AD" w:rsidR="00470AF3" w:rsidRDefault="00BD61EC" w:rsidP="006030FE">
      <w:pPr>
        <w:spacing w:after="240"/>
        <w:ind w:left="1080"/>
        <w:jc w:val="both"/>
      </w:pPr>
      <w:r w:rsidRPr="00103A8F">
        <w:t>Discussion on required handbook updates and timeline requirements.</w:t>
      </w:r>
    </w:p>
    <w:p w14:paraId="69529B8F" w14:textId="1C8C5C0B" w:rsidR="00E83928" w:rsidRDefault="00054AA9" w:rsidP="00054AA9">
      <w:pPr>
        <w:spacing w:after="240"/>
        <w:ind w:left="1080"/>
        <w:jc w:val="both"/>
        <w:rPr>
          <w:rFonts w:eastAsiaTheme="minorEastAsia"/>
        </w:rPr>
      </w:pPr>
      <w:r>
        <w:rPr>
          <w:i/>
          <w:iCs/>
        </w:rPr>
        <w:t>KW: Riley is not available to attend the meeting.</w:t>
      </w:r>
      <w:r w:rsidR="00E83928">
        <w:rPr>
          <w:sz w:val="22"/>
          <w:szCs w:val="22"/>
        </w:rPr>
        <w:t> </w:t>
      </w:r>
    </w:p>
    <w:p w14:paraId="5440BC10" w14:textId="3D195514" w:rsidR="007D225A" w:rsidRPr="007931DE" w:rsidRDefault="00BB5F13" w:rsidP="007931DE">
      <w:pPr>
        <w:numPr>
          <w:ilvl w:val="0"/>
          <w:numId w:val="2"/>
        </w:numPr>
        <w:spacing w:after="240"/>
        <w:jc w:val="both"/>
        <w:rPr>
          <w:b/>
        </w:rPr>
      </w:pPr>
      <w:r w:rsidRPr="00103A8F">
        <w:rPr>
          <w:b/>
        </w:rPr>
        <w:t xml:space="preserve">WEBSITE </w:t>
      </w:r>
      <w:r w:rsidRPr="00103A8F">
        <w:t>(</w:t>
      </w:r>
      <w:r w:rsidR="00845BB1">
        <w:t>Sugun</w:t>
      </w:r>
      <w:r w:rsidRPr="00103A8F">
        <w:t>)</w:t>
      </w:r>
    </w:p>
    <w:p w14:paraId="2685F2C4" w14:textId="41F1DB8D" w:rsidR="00247D45" w:rsidRDefault="00247D45">
      <w:pPr>
        <w:ind w:left="1080"/>
        <w:jc w:val="both"/>
      </w:pPr>
      <w:r>
        <w:t>The website</w:t>
      </w:r>
      <w:r w:rsidR="00845BB1">
        <w:t xml:space="preserve"> </w:t>
      </w:r>
      <w:r w:rsidR="003C368E">
        <w:t xml:space="preserve">is </w:t>
      </w:r>
      <w:r w:rsidR="007809CB">
        <w:t>up to date</w:t>
      </w:r>
      <w:r w:rsidR="003C368E">
        <w:t xml:space="preserve"> with recent meeting minutes and meeting information</w:t>
      </w:r>
      <w:r w:rsidR="00580443">
        <w:t>.</w:t>
      </w:r>
    </w:p>
    <w:p w14:paraId="3ED6B9B1" w14:textId="77777777" w:rsidR="00054AA9" w:rsidRDefault="00054AA9">
      <w:pPr>
        <w:ind w:left="1080"/>
        <w:jc w:val="both"/>
      </w:pPr>
    </w:p>
    <w:p w14:paraId="359B4E71" w14:textId="5FF1C453" w:rsidR="00054AA9" w:rsidRPr="00054AA9" w:rsidRDefault="00054AA9" w:rsidP="00054AA9">
      <w:pPr>
        <w:ind w:left="1080"/>
        <w:jc w:val="both"/>
        <w:rPr>
          <w:i/>
          <w:iCs/>
        </w:rPr>
      </w:pPr>
      <w:r>
        <w:rPr>
          <w:i/>
          <w:iCs/>
        </w:rPr>
        <w:t>KW: Thanked Sugun for his help.</w:t>
      </w:r>
    </w:p>
    <w:p w14:paraId="15803839" w14:textId="77777777" w:rsidR="00B76D7F" w:rsidRPr="00B76D7F" w:rsidRDefault="00B76D7F" w:rsidP="00B76D7F">
      <w:pPr>
        <w:ind w:left="1080"/>
        <w:jc w:val="both"/>
        <w:rPr>
          <w:i/>
          <w:iCs/>
        </w:rPr>
      </w:pPr>
    </w:p>
    <w:p w14:paraId="1AD95EF1" w14:textId="2389A05E" w:rsidR="00EA22D4" w:rsidRPr="00103A8F" w:rsidRDefault="00BB5F13" w:rsidP="00DC1B1D">
      <w:pPr>
        <w:numPr>
          <w:ilvl w:val="0"/>
          <w:numId w:val="2"/>
        </w:numPr>
        <w:spacing w:after="240"/>
        <w:jc w:val="both"/>
      </w:pPr>
      <w:bookmarkStart w:id="5" w:name="_Ref535136302"/>
      <w:r w:rsidRPr="00DC1B1D">
        <w:rPr>
          <w:b/>
        </w:rPr>
        <w:t>OTHER BUSINESS</w:t>
      </w:r>
      <w:bookmarkEnd w:id="5"/>
      <w:r w:rsidRPr="00DC1B1D">
        <w:rPr>
          <w:b/>
        </w:rPr>
        <w:t xml:space="preserve"> </w:t>
      </w:r>
    </w:p>
    <w:p w14:paraId="201BF4EE" w14:textId="77777777" w:rsidR="00DF0D36" w:rsidRPr="00103A8F" w:rsidRDefault="00BB5F13">
      <w:pPr>
        <w:numPr>
          <w:ilvl w:val="0"/>
          <w:numId w:val="2"/>
        </w:numPr>
        <w:spacing w:after="240"/>
        <w:jc w:val="both"/>
        <w:rPr>
          <w:b/>
        </w:rPr>
      </w:pPr>
      <w:r w:rsidRPr="00103A8F">
        <w:rPr>
          <w:b/>
        </w:rPr>
        <w:t>ADJOURNMENT</w:t>
      </w:r>
    </w:p>
    <w:p w14:paraId="6C635565" w14:textId="2BA28760" w:rsidR="00DD4CF9" w:rsidRDefault="00BB5F13">
      <w:pPr>
        <w:spacing w:after="240"/>
        <w:ind w:left="1086"/>
      </w:pPr>
      <w:r w:rsidRPr="00103A8F">
        <w:t>Next Meeting</w:t>
      </w:r>
      <w:r w:rsidR="007809CB" w:rsidRPr="00103A8F">
        <w:t>: Monday</w:t>
      </w:r>
      <w:r w:rsidRPr="00103A8F">
        <w:t xml:space="preserve">, </w:t>
      </w:r>
      <w:r w:rsidR="0084544D">
        <w:t>Feb</w:t>
      </w:r>
      <w:r w:rsidR="002C0048">
        <w:t xml:space="preserve"> 2</w:t>
      </w:r>
      <w:r w:rsidR="0084544D">
        <w:t>, 5-7PM, PST</w:t>
      </w:r>
      <w:r w:rsidR="00E454A9" w:rsidRPr="00103A8F">
        <w:t xml:space="preserve"> </w:t>
      </w:r>
      <w:r w:rsidRPr="00103A8F">
        <w:t>at the 20</w:t>
      </w:r>
      <w:r w:rsidR="00EA22D4" w:rsidRPr="00103A8F">
        <w:t>2</w:t>
      </w:r>
      <w:r w:rsidR="0084544D">
        <w:t>6</w:t>
      </w:r>
      <w:r w:rsidR="00331B32" w:rsidRPr="00103A8F">
        <w:t xml:space="preserve"> ASHRAE </w:t>
      </w:r>
      <w:r w:rsidR="0084544D">
        <w:t>Winter</w:t>
      </w:r>
      <w:r w:rsidR="002C0048">
        <w:t xml:space="preserve"> </w:t>
      </w:r>
      <w:r w:rsidR="00331B32" w:rsidRPr="00103A8F">
        <w:t xml:space="preserve">Conference in </w:t>
      </w:r>
      <w:r w:rsidR="0084544D">
        <w:t>Las Vegas</w:t>
      </w:r>
      <w:r w:rsidR="00922C9F">
        <w:t>,</w:t>
      </w:r>
      <w:r w:rsidR="002C0048">
        <w:t xml:space="preserve"> </w:t>
      </w:r>
      <w:r w:rsidR="0084544D">
        <w:t>NV</w:t>
      </w:r>
      <w:r w:rsidR="00331B32" w:rsidRPr="00103A8F">
        <w:t>.</w:t>
      </w:r>
      <w:r w:rsidR="00E454A9" w:rsidRPr="00103A8F">
        <w:t xml:space="preserve">  </w:t>
      </w:r>
      <w:r w:rsidRPr="00103A8F">
        <w:t>This meeting will also be set up for remote participation access.</w:t>
      </w:r>
    </w:p>
    <w:p w14:paraId="2CA57878" w14:textId="5654FB11" w:rsidR="00C93177" w:rsidRPr="00A12DBB" w:rsidRDefault="00054AA9" w:rsidP="00A12DBB">
      <w:pPr>
        <w:spacing w:after="240"/>
        <w:ind w:left="1086"/>
        <w:rPr>
          <w:i/>
          <w:iCs/>
        </w:rPr>
      </w:pPr>
      <w:r>
        <w:rPr>
          <w:i/>
          <w:iCs/>
        </w:rPr>
        <w:t>Motion to adjourn by Michael. Seconded by KW. Motion passed.</w:t>
      </w:r>
      <w:bookmarkStart w:id="6" w:name="_MON_1608877615"/>
      <w:bookmarkEnd w:id="6"/>
    </w:p>
    <w:sectPr w:rsidR="00C93177" w:rsidRPr="00A12DBB">
      <w:footerReference w:type="default" r:id="rId27"/>
      <w:pgSz w:w="12240" w:h="15840"/>
      <w:pgMar w:top="777" w:right="1170" w:bottom="1170" w:left="720" w:header="720" w:footer="72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7C2ED" w14:textId="77777777" w:rsidR="00451967" w:rsidRDefault="00451967">
      <w:r>
        <w:separator/>
      </w:r>
    </w:p>
  </w:endnote>
  <w:endnote w:type="continuationSeparator" w:id="0">
    <w:p w14:paraId="70338AA8" w14:textId="77777777" w:rsidR="00451967" w:rsidRDefault="00451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10pt">
    <w:charset w:val="01"/>
    <w:family w:val="roman"/>
    <w:pitch w:val="variable"/>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Lucida Sans">
    <w:altName w:val="Times New Roman"/>
    <w:panose1 w:val="020B0602030504020204"/>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FD77F" w14:textId="77777777" w:rsidR="00DF0D36" w:rsidRDefault="00BB5F13">
    <w:pPr>
      <w:pStyle w:val="Footer"/>
      <w:jc w:val="right"/>
    </w:pPr>
    <w:r>
      <w:fldChar w:fldCharType="begin"/>
    </w:r>
    <w:r>
      <w:instrText>PAGE \* ARABIC</w:instrText>
    </w:r>
    <w:r>
      <w:fldChar w:fldCharType="separate"/>
    </w:r>
    <w:r w:rsidR="00E520ED">
      <w:rPr>
        <w:noProof/>
      </w:rPr>
      <w:t>7</w:t>
    </w:r>
    <w:r>
      <w:fldChar w:fldCharType="end"/>
    </w:r>
  </w:p>
  <w:p w14:paraId="288ACF1F" w14:textId="77777777" w:rsidR="00DF0D36" w:rsidRDefault="00DF0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FCCE7" w14:textId="77777777" w:rsidR="00451967" w:rsidRDefault="00451967">
      <w:r>
        <w:separator/>
      </w:r>
    </w:p>
  </w:footnote>
  <w:footnote w:type="continuationSeparator" w:id="0">
    <w:p w14:paraId="1CA7682D" w14:textId="77777777" w:rsidR="00451967" w:rsidRDefault="004519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A73"/>
    <w:multiLevelType w:val="hybridMultilevel"/>
    <w:tmpl w:val="BF2EEF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1D618EF"/>
    <w:multiLevelType w:val="hybridMultilevel"/>
    <w:tmpl w:val="9B521D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2" w15:restartNumberingAfterBreak="0">
    <w:nsid w:val="06FE6FC7"/>
    <w:multiLevelType w:val="hybridMultilevel"/>
    <w:tmpl w:val="206411C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7450505"/>
    <w:multiLevelType w:val="hybridMultilevel"/>
    <w:tmpl w:val="5DAE6BB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FE73223"/>
    <w:multiLevelType w:val="hybridMultilevel"/>
    <w:tmpl w:val="557E169A"/>
    <w:lvl w:ilvl="0" w:tplc="04090001">
      <w:start w:val="1"/>
      <w:numFmt w:val="bullet"/>
      <w:lvlText w:val=""/>
      <w:lvlJc w:val="left"/>
      <w:pPr>
        <w:ind w:left="1870" w:hanging="360"/>
      </w:pPr>
      <w:rPr>
        <w:rFonts w:ascii="Symbol" w:hAnsi="Symbol" w:hint="default"/>
      </w:rPr>
    </w:lvl>
    <w:lvl w:ilvl="1" w:tplc="04090003" w:tentative="1">
      <w:start w:val="1"/>
      <w:numFmt w:val="bullet"/>
      <w:lvlText w:val="o"/>
      <w:lvlJc w:val="left"/>
      <w:pPr>
        <w:ind w:left="2590" w:hanging="360"/>
      </w:pPr>
      <w:rPr>
        <w:rFonts w:ascii="Courier New" w:hAnsi="Courier New" w:cs="Courier New" w:hint="default"/>
      </w:rPr>
    </w:lvl>
    <w:lvl w:ilvl="2" w:tplc="04090005" w:tentative="1">
      <w:start w:val="1"/>
      <w:numFmt w:val="bullet"/>
      <w:lvlText w:val=""/>
      <w:lvlJc w:val="left"/>
      <w:pPr>
        <w:ind w:left="3310" w:hanging="360"/>
      </w:pPr>
      <w:rPr>
        <w:rFonts w:ascii="Wingdings" w:hAnsi="Wingdings" w:hint="default"/>
      </w:rPr>
    </w:lvl>
    <w:lvl w:ilvl="3" w:tplc="04090001" w:tentative="1">
      <w:start w:val="1"/>
      <w:numFmt w:val="bullet"/>
      <w:lvlText w:val=""/>
      <w:lvlJc w:val="left"/>
      <w:pPr>
        <w:ind w:left="4030" w:hanging="360"/>
      </w:pPr>
      <w:rPr>
        <w:rFonts w:ascii="Symbol" w:hAnsi="Symbol" w:hint="default"/>
      </w:rPr>
    </w:lvl>
    <w:lvl w:ilvl="4" w:tplc="04090003" w:tentative="1">
      <w:start w:val="1"/>
      <w:numFmt w:val="bullet"/>
      <w:lvlText w:val="o"/>
      <w:lvlJc w:val="left"/>
      <w:pPr>
        <w:ind w:left="4750" w:hanging="360"/>
      </w:pPr>
      <w:rPr>
        <w:rFonts w:ascii="Courier New" w:hAnsi="Courier New" w:cs="Courier New" w:hint="default"/>
      </w:rPr>
    </w:lvl>
    <w:lvl w:ilvl="5" w:tplc="04090005" w:tentative="1">
      <w:start w:val="1"/>
      <w:numFmt w:val="bullet"/>
      <w:lvlText w:val=""/>
      <w:lvlJc w:val="left"/>
      <w:pPr>
        <w:ind w:left="5470" w:hanging="360"/>
      </w:pPr>
      <w:rPr>
        <w:rFonts w:ascii="Wingdings" w:hAnsi="Wingdings" w:hint="default"/>
      </w:rPr>
    </w:lvl>
    <w:lvl w:ilvl="6" w:tplc="04090001" w:tentative="1">
      <w:start w:val="1"/>
      <w:numFmt w:val="bullet"/>
      <w:lvlText w:val=""/>
      <w:lvlJc w:val="left"/>
      <w:pPr>
        <w:ind w:left="6190" w:hanging="360"/>
      </w:pPr>
      <w:rPr>
        <w:rFonts w:ascii="Symbol" w:hAnsi="Symbol" w:hint="default"/>
      </w:rPr>
    </w:lvl>
    <w:lvl w:ilvl="7" w:tplc="04090003" w:tentative="1">
      <w:start w:val="1"/>
      <w:numFmt w:val="bullet"/>
      <w:lvlText w:val="o"/>
      <w:lvlJc w:val="left"/>
      <w:pPr>
        <w:ind w:left="6910" w:hanging="360"/>
      </w:pPr>
      <w:rPr>
        <w:rFonts w:ascii="Courier New" w:hAnsi="Courier New" w:cs="Courier New" w:hint="default"/>
      </w:rPr>
    </w:lvl>
    <w:lvl w:ilvl="8" w:tplc="04090005" w:tentative="1">
      <w:start w:val="1"/>
      <w:numFmt w:val="bullet"/>
      <w:lvlText w:val=""/>
      <w:lvlJc w:val="left"/>
      <w:pPr>
        <w:ind w:left="7630" w:hanging="360"/>
      </w:pPr>
      <w:rPr>
        <w:rFonts w:ascii="Wingdings" w:hAnsi="Wingdings" w:hint="default"/>
      </w:rPr>
    </w:lvl>
  </w:abstractNum>
  <w:abstractNum w:abstractNumId="5" w15:restartNumberingAfterBreak="0">
    <w:nsid w:val="107F7A4E"/>
    <w:multiLevelType w:val="multilevel"/>
    <w:tmpl w:val="A74C8A5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B417E0"/>
    <w:multiLevelType w:val="hybridMultilevel"/>
    <w:tmpl w:val="67164B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215C0D8E"/>
    <w:multiLevelType w:val="hybridMultilevel"/>
    <w:tmpl w:val="F65819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27954791"/>
    <w:multiLevelType w:val="multilevel"/>
    <w:tmpl w:val="7ACEBBF0"/>
    <w:lvl w:ilvl="0">
      <w:start w:val="1"/>
      <w:numFmt w:val="upperRoman"/>
      <w:pStyle w:val="Heading2"/>
      <w:lvlText w:val="%1."/>
      <w:lvlJc w:val="left"/>
      <w:pPr>
        <w:tabs>
          <w:tab w:val="num" w:pos="1086"/>
        </w:tabs>
        <w:ind w:left="1086" w:hanging="726"/>
      </w:pPr>
      <w:rPr>
        <w:b/>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32F22DC6"/>
    <w:multiLevelType w:val="hybridMultilevel"/>
    <w:tmpl w:val="872E5C0A"/>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0" w15:restartNumberingAfterBreak="0">
    <w:nsid w:val="3F414F4B"/>
    <w:multiLevelType w:val="multilevel"/>
    <w:tmpl w:val="47E0F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49304DD"/>
    <w:multiLevelType w:val="multilevel"/>
    <w:tmpl w:val="817E3356"/>
    <w:lvl w:ilvl="0">
      <w:start w:val="1"/>
      <w:numFmt w:val="upperRoman"/>
      <w:lvlText w:val="%1."/>
      <w:lvlJc w:val="left"/>
      <w:pPr>
        <w:tabs>
          <w:tab w:val="num" w:pos="1086"/>
        </w:tabs>
        <w:ind w:left="1086" w:hanging="726"/>
      </w:pPr>
      <w:rPr>
        <w:b/>
      </w:rPr>
    </w:lvl>
    <w:lvl w:ilvl="1">
      <w:start w:val="1"/>
      <w:numFmt w:val="upperLetter"/>
      <w:lvlText w:val="%2."/>
      <w:lvlJc w:val="left"/>
      <w:pPr>
        <w:tabs>
          <w:tab w:val="num" w:pos="1440"/>
        </w:tabs>
        <w:ind w:left="1440" w:hanging="360"/>
      </w:pPr>
      <w:rPr>
        <w:b w:val="0"/>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8E54BBE"/>
    <w:multiLevelType w:val="hybridMultilevel"/>
    <w:tmpl w:val="E2F804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3" w15:restartNumberingAfterBreak="0">
    <w:nsid w:val="514B6595"/>
    <w:multiLevelType w:val="hybridMultilevel"/>
    <w:tmpl w:val="02F85B7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15:restartNumberingAfterBreak="0">
    <w:nsid w:val="516F5AB1"/>
    <w:multiLevelType w:val="multilevel"/>
    <w:tmpl w:val="0BDEA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26667A3"/>
    <w:multiLevelType w:val="hybridMultilevel"/>
    <w:tmpl w:val="5DAE6BBA"/>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6" w15:restartNumberingAfterBreak="0">
    <w:nsid w:val="53D72623"/>
    <w:multiLevelType w:val="multilevel"/>
    <w:tmpl w:val="AE08E292"/>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Symbol" w:hAnsi="Symbol" w:hint="default"/>
        <w:sz w:val="20"/>
      </w:rPr>
    </w:lvl>
    <w:lvl w:ilvl="3">
      <w:start w:val="1"/>
      <w:numFmt w:val="bullet"/>
      <w:lvlText w:val=""/>
      <w:lvlJc w:val="left"/>
      <w:pPr>
        <w:tabs>
          <w:tab w:val="num" w:pos="3240"/>
        </w:tabs>
        <w:ind w:left="3240" w:hanging="360"/>
      </w:pPr>
      <w:rPr>
        <w:rFonts w:ascii="Symbol" w:hAnsi="Symbol" w:hint="default"/>
        <w:sz w:val="20"/>
      </w:rPr>
    </w:lvl>
    <w:lvl w:ilvl="4">
      <w:start w:val="1"/>
      <w:numFmt w:val="bullet"/>
      <w:lvlText w:val=""/>
      <w:lvlJc w:val="left"/>
      <w:pPr>
        <w:tabs>
          <w:tab w:val="num" w:pos="3960"/>
        </w:tabs>
        <w:ind w:left="3960" w:hanging="360"/>
      </w:pPr>
      <w:rPr>
        <w:rFonts w:ascii="Symbol" w:hAnsi="Symbol" w:hint="default"/>
        <w:sz w:val="20"/>
      </w:rPr>
    </w:lvl>
    <w:lvl w:ilvl="5">
      <w:start w:val="1"/>
      <w:numFmt w:val="bullet"/>
      <w:lvlText w:val=""/>
      <w:lvlJc w:val="left"/>
      <w:pPr>
        <w:tabs>
          <w:tab w:val="num" w:pos="4680"/>
        </w:tabs>
        <w:ind w:left="4680" w:hanging="360"/>
      </w:pPr>
      <w:rPr>
        <w:rFonts w:ascii="Symbol" w:hAnsi="Symbol" w:hint="default"/>
        <w:sz w:val="20"/>
      </w:rPr>
    </w:lvl>
    <w:lvl w:ilvl="6">
      <w:start w:val="1"/>
      <w:numFmt w:val="bullet"/>
      <w:lvlText w:val=""/>
      <w:lvlJc w:val="left"/>
      <w:pPr>
        <w:tabs>
          <w:tab w:val="num" w:pos="5400"/>
        </w:tabs>
        <w:ind w:left="5400" w:hanging="360"/>
      </w:pPr>
      <w:rPr>
        <w:rFonts w:ascii="Symbol" w:hAnsi="Symbol" w:hint="default"/>
        <w:sz w:val="20"/>
      </w:rPr>
    </w:lvl>
    <w:lvl w:ilvl="7">
      <w:start w:val="1"/>
      <w:numFmt w:val="bullet"/>
      <w:lvlText w:val=""/>
      <w:lvlJc w:val="left"/>
      <w:pPr>
        <w:tabs>
          <w:tab w:val="num" w:pos="6120"/>
        </w:tabs>
        <w:ind w:left="6120" w:hanging="360"/>
      </w:pPr>
      <w:rPr>
        <w:rFonts w:ascii="Symbol" w:hAnsi="Symbol" w:hint="default"/>
        <w:sz w:val="20"/>
      </w:rPr>
    </w:lvl>
    <w:lvl w:ilvl="8">
      <w:start w:val="1"/>
      <w:numFmt w:val="bullet"/>
      <w:lvlText w:val=""/>
      <w:lvlJc w:val="left"/>
      <w:pPr>
        <w:tabs>
          <w:tab w:val="num" w:pos="6840"/>
        </w:tabs>
        <w:ind w:left="6840" w:hanging="360"/>
      </w:pPr>
      <w:rPr>
        <w:rFonts w:ascii="Symbol" w:hAnsi="Symbol" w:hint="default"/>
        <w:sz w:val="20"/>
      </w:rPr>
    </w:lvl>
  </w:abstractNum>
  <w:abstractNum w:abstractNumId="17" w15:restartNumberingAfterBreak="0">
    <w:nsid w:val="54297B60"/>
    <w:multiLevelType w:val="multilevel"/>
    <w:tmpl w:val="C1AEABA2"/>
    <w:lvl w:ilvl="0">
      <w:start w:val="1"/>
      <w:numFmt w:val="bullet"/>
      <w:lvlText w:val=""/>
      <w:lvlJc w:val="left"/>
      <w:pPr>
        <w:ind w:left="1806" w:hanging="360"/>
      </w:pPr>
      <w:rPr>
        <w:rFonts w:ascii="Symbol" w:hAnsi="Symbol" w:cs="Symbol" w:hint="default"/>
      </w:rPr>
    </w:lvl>
    <w:lvl w:ilvl="1">
      <w:start w:val="1"/>
      <w:numFmt w:val="bullet"/>
      <w:lvlText w:val="o"/>
      <w:lvlJc w:val="left"/>
      <w:pPr>
        <w:ind w:left="2526" w:hanging="360"/>
      </w:pPr>
      <w:rPr>
        <w:rFonts w:ascii="Courier New" w:hAnsi="Courier New" w:cs="Courier New" w:hint="default"/>
      </w:rPr>
    </w:lvl>
    <w:lvl w:ilvl="2">
      <w:start w:val="1"/>
      <w:numFmt w:val="bullet"/>
      <w:lvlText w:val=""/>
      <w:lvlJc w:val="left"/>
      <w:pPr>
        <w:ind w:left="3246" w:hanging="360"/>
      </w:pPr>
      <w:rPr>
        <w:rFonts w:ascii="Wingdings" w:hAnsi="Wingdings" w:cs="Wingdings" w:hint="default"/>
      </w:rPr>
    </w:lvl>
    <w:lvl w:ilvl="3">
      <w:start w:val="1"/>
      <w:numFmt w:val="bullet"/>
      <w:lvlText w:val=""/>
      <w:lvlJc w:val="left"/>
      <w:pPr>
        <w:ind w:left="3966" w:hanging="360"/>
      </w:pPr>
      <w:rPr>
        <w:rFonts w:ascii="Symbol" w:hAnsi="Symbol" w:cs="Symbol" w:hint="default"/>
      </w:rPr>
    </w:lvl>
    <w:lvl w:ilvl="4">
      <w:start w:val="1"/>
      <w:numFmt w:val="bullet"/>
      <w:lvlText w:val="o"/>
      <w:lvlJc w:val="left"/>
      <w:pPr>
        <w:ind w:left="4686" w:hanging="360"/>
      </w:pPr>
      <w:rPr>
        <w:rFonts w:ascii="Courier New" w:hAnsi="Courier New" w:cs="Courier New" w:hint="default"/>
      </w:rPr>
    </w:lvl>
    <w:lvl w:ilvl="5">
      <w:start w:val="1"/>
      <w:numFmt w:val="bullet"/>
      <w:lvlText w:val=""/>
      <w:lvlJc w:val="left"/>
      <w:pPr>
        <w:ind w:left="5406" w:hanging="360"/>
      </w:pPr>
      <w:rPr>
        <w:rFonts w:ascii="Wingdings" w:hAnsi="Wingdings" w:cs="Wingdings" w:hint="default"/>
      </w:rPr>
    </w:lvl>
    <w:lvl w:ilvl="6">
      <w:start w:val="1"/>
      <w:numFmt w:val="bullet"/>
      <w:lvlText w:val=""/>
      <w:lvlJc w:val="left"/>
      <w:pPr>
        <w:ind w:left="6126" w:hanging="360"/>
      </w:pPr>
      <w:rPr>
        <w:rFonts w:ascii="Symbol" w:hAnsi="Symbol" w:cs="Symbol" w:hint="default"/>
      </w:rPr>
    </w:lvl>
    <w:lvl w:ilvl="7">
      <w:start w:val="1"/>
      <w:numFmt w:val="bullet"/>
      <w:lvlText w:val="o"/>
      <w:lvlJc w:val="left"/>
      <w:pPr>
        <w:ind w:left="6846" w:hanging="360"/>
      </w:pPr>
      <w:rPr>
        <w:rFonts w:ascii="Courier New" w:hAnsi="Courier New" w:cs="Courier New" w:hint="default"/>
      </w:rPr>
    </w:lvl>
    <w:lvl w:ilvl="8">
      <w:start w:val="1"/>
      <w:numFmt w:val="bullet"/>
      <w:lvlText w:val=""/>
      <w:lvlJc w:val="left"/>
      <w:pPr>
        <w:ind w:left="7566" w:hanging="360"/>
      </w:pPr>
      <w:rPr>
        <w:rFonts w:ascii="Wingdings" w:hAnsi="Wingdings" w:cs="Wingdings" w:hint="default"/>
      </w:rPr>
    </w:lvl>
  </w:abstractNum>
  <w:abstractNum w:abstractNumId="18" w15:restartNumberingAfterBreak="0">
    <w:nsid w:val="583E7DB1"/>
    <w:multiLevelType w:val="hybridMultilevel"/>
    <w:tmpl w:val="8BDE370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9" w15:restartNumberingAfterBreak="0">
    <w:nsid w:val="5E273AE7"/>
    <w:multiLevelType w:val="multilevel"/>
    <w:tmpl w:val="0409001D"/>
    <w:lvl w:ilvl="0">
      <w:start w:val="1"/>
      <w:numFmt w:val="decimal"/>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20" w15:restartNumberingAfterBreak="0">
    <w:nsid w:val="614C5FC1"/>
    <w:multiLevelType w:val="hybridMultilevel"/>
    <w:tmpl w:val="5D5A9A8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628A2129"/>
    <w:multiLevelType w:val="hybridMultilevel"/>
    <w:tmpl w:val="D994C4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2DA7F80"/>
    <w:multiLevelType w:val="multilevel"/>
    <w:tmpl w:val="2598878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4EE46F3"/>
    <w:multiLevelType w:val="multilevel"/>
    <w:tmpl w:val="096CB740"/>
    <w:lvl w:ilvl="0">
      <w:start w:val="1"/>
      <w:numFmt w:val="decimal"/>
      <w:lvlText w:val="%1."/>
      <w:lvlJc w:val="left"/>
      <w:pPr>
        <w:tabs>
          <w:tab w:val="num" w:pos="360"/>
        </w:tabs>
        <w:ind w:left="360" w:hanging="360"/>
      </w:pPr>
      <w:rPr>
        <w:rFonts w:ascii="Calibri" w:eastAsia="Times New Roman" w:hAnsi="Calibri" w:cs="Calibri"/>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4" w15:restartNumberingAfterBreak="0">
    <w:nsid w:val="667E3554"/>
    <w:multiLevelType w:val="hybridMultilevel"/>
    <w:tmpl w:val="633EC5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F5563CA"/>
    <w:multiLevelType w:val="hybridMultilevel"/>
    <w:tmpl w:val="F2402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5F210D5"/>
    <w:multiLevelType w:val="multilevel"/>
    <w:tmpl w:val="EEFE2002"/>
    <w:lvl w:ilvl="0">
      <w:start w:val="1"/>
      <w:numFmt w:val="bullet"/>
      <w:lvlText w:val=""/>
      <w:lvlJc w:val="left"/>
      <w:pPr>
        <w:tabs>
          <w:tab w:val="num" w:pos="1440"/>
        </w:tabs>
        <w:ind w:left="1440" w:hanging="360"/>
      </w:pPr>
      <w:rPr>
        <w:rFonts w:ascii="Symbol" w:hAnsi="Symbol" w:hint="default"/>
        <w:sz w:val="20"/>
      </w:rPr>
    </w:lvl>
    <w:lvl w:ilvl="1">
      <w:start w:val="1"/>
      <w:numFmt w:val="bullet"/>
      <w:lvlText w:val=""/>
      <w:lvlJc w:val="left"/>
      <w:pPr>
        <w:tabs>
          <w:tab w:val="num" w:pos="2160"/>
        </w:tabs>
        <w:ind w:left="2160" w:hanging="360"/>
      </w:pPr>
      <w:rPr>
        <w:rFonts w:ascii="Symbol" w:hAnsi="Symbol" w:hint="default"/>
        <w:sz w:val="20"/>
      </w:rPr>
    </w:lvl>
    <w:lvl w:ilvl="2">
      <w:start w:val="1"/>
      <w:numFmt w:val="bullet"/>
      <w:lvlText w:val=""/>
      <w:lvlJc w:val="left"/>
      <w:pPr>
        <w:tabs>
          <w:tab w:val="num" w:pos="2880"/>
        </w:tabs>
        <w:ind w:left="2880" w:hanging="360"/>
      </w:pPr>
      <w:rPr>
        <w:rFonts w:ascii="Symbol" w:hAnsi="Symbol" w:hint="default"/>
        <w:sz w:val="20"/>
      </w:rPr>
    </w:lvl>
    <w:lvl w:ilvl="3">
      <w:start w:val="1"/>
      <w:numFmt w:val="bullet"/>
      <w:lvlText w:val=""/>
      <w:lvlJc w:val="left"/>
      <w:pPr>
        <w:tabs>
          <w:tab w:val="num" w:pos="3600"/>
        </w:tabs>
        <w:ind w:left="3600" w:hanging="360"/>
      </w:pPr>
      <w:rPr>
        <w:rFonts w:ascii="Symbol" w:hAnsi="Symbol" w:hint="default"/>
        <w:sz w:val="20"/>
      </w:rPr>
    </w:lvl>
    <w:lvl w:ilvl="4">
      <w:start w:val="1"/>
      <w:numFmt w:val="bullet"/>
      <w:lvlText w:val=""/>
      <w:lvlJc w:val="left"/>
      <w:pPr>
        <w:tabs>
          <w:tab w:val="num" w:pos="4320"/>
        </w:tabs>
        <w:ind w:left="4320" w:hanging="360"/>
      </w:pPr>
      <w:rPr>
        <w:rFonts w:ascii="Symbol" w:hAnsi="Symbol" w:hint="default"/>
        <w:sz w:val="20"/>
      </w:rPr>
    </w:lvl>
    <w:lvl w:ilvl="5">
      <w:start w:val="1"/>
      <w:numFmt w:val="bullet"/>
      <w:lvlText w:val=""/>
      <w:lvlJc w:val="left"/>
      <w:pPr>
        <w:tabs>
          <w:tab w:val="num" w:pos="5040"/>
        </w:tabs>
        <w:ind w:left="5040" w:hanging="360"/>
      </w:pPr>
      <w:rPr>
        <w:rFonts w:ascii="Symbol" w:hAnsi="Symbol" w:hint="default"/>
        <w:sz w:val="20"/>
      </w:rPr>
    </w:lvl>
    <w:lvl w:ilvl="6">
      <w:start w:val="1"/>
      <w:numFmt w:val="bullet"/>
      <w:lvlText w:val=""/>
      <w:lvlJc w:val="left"/>
      <w:pPr>
        <w:tabs>
          <w:tab w:val="num" w:pos="5760"/>
        </w:tabs>
        <w:ind w:left="5760" w:hanging="360"/>
      </w:pPr>
      <w:rPr>
        <w:rFonts w:ascii="Symbol" w:hAnsi="Symbol" w:hint="default"/>
        <w:sz w:val="20"/>
      </w:rPr>
    </w:lvl>
    <w:lvl w:ilvl="7">
      <w:start w:val="1"/>
      <w:numFmt w:val="bullet"/>
      <w:lvlText w:val=""/>
      <w:lvlJc w:val="left"/>
      <w:pPr>
        <w:tabs>
          <w:tab w:val="num" w:pos="6480"/>
        </w:tabs>
        <w:ind w:left="6480" w:hanging="360"/>
      </w:pPr>
      <w:rPr>
        <w:rFonts w:ascii="Symbol" w:hAnsi="Symbol" w:hint="default"/>
        <w:sz w:val="20"/>
      </w:rPr>
    </w:lvl>
    <w:lvl w:ilvl="8">
      <w:start w:val="1"/>
      <w:numFmt w:val="bullet"/>
      <w:lvlText w:val=""/>
      <w:lvlJc w:val="left"/>
      <w:pPr>
        <w:tabs>
          <w:tab w:val="num" w:pos="7200"/>
        </w:tabs>
        <w:ind w:left="7200" w:hanging="360"/>
      </w:pPr>
      <w:rPr>
        <w:rFonts w:ascii="Symbol" w:hAnsi="Symbol" w:hint="default"/>
        <w:sz w:val="20"/>
      </w:rPr>
    </w:lvl>
  </w:abstractNum>
  <w:abstractNum w:abstractNumId="27" w15:restartNumberingAfterBreak="0">
    <w:nsid w:val="79417E0E"/>
    <w:multiLevelType w:val="hybridMultilevel"/>
    <w:tmpl w:val="737A7EB8"/>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8" w15:restartNumberingAfterBreak="0">
    <w:nsid w:val="797252E9"/>
    <w:multiLevelType w:val="hybridMultilevel"/>
    <w:tmpl w:val="002E5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79567B"/>
    <w:multiLevelType w:val="hybridMultilevel"/>
    <w:tmpl w:val="A8E85AFE"/>
    <w:lvl w:ilvl="0" w:tplc="04090001">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0" w15:restartNumberingAfterBreak="0">
    <w:nsid w:val="7CCB4AA4"/>
    <w:multiLevelType w:val="hybridMultilevel"/>
    <w:tmpl w:val="6444F662"/>
    <w:lvl w:ilvl="0" w:tplc="04090001">
      <w:start w:val="1"/>
      <w:numFmt w:val="bullet"/>
      <w:lvlText w:val=""/>
      <w:lvlJc w:val="left"/>
      <w:pPr>
        <w:ind w:left="1446" w:hanging="360"/>
      </w:pPr>
      <w:rPr>
        <w:rFonts w:ascii="Symbol" w:hAnsi="Symbol" w:hint="default"/>
      </w:rPr>
    </w:lvl>
    <w:lvl w:ilvl="1" w:tplc="04090003">
      <w:start w:val="1"/>
      <w:numFmt w:val="bullet"/>
      <w:lvlText w:val="o"/>
      <w:lvlJc w:val="left"/>
      <w:pPr>
        <w:ind w:left="2166" w:hanging="360"/>
      </w:pPr>
      <w:rPr>
        <w:rFonts w:ascii="Courier New" w:hAnsi="Courier New" w:cs="Courier New" w:hint="default"/>
      </w:rPr>
    </w:lvl>
    <w:lvl w:ilvl="2" w:tplc="04090005">
      <w:start w:val="1"/>
      <w:numFmt w:val="bullet"/>
      <w:lvlText w:val=""/>
      <w:lvlJc w:val="left"/>
      <w:pPr>
        <w:ind w:left="2886" w:hanging="360"/>
      </w:pPr>
      <w:rPr>
        <w:rFonts w:ascii="Wingdings" w:hAnsi="Wingdings" w:hint="default"/>
      </w:rPr>
    </w:lvl>
    <w:lvl w:ilvl="3" w:tplc="0409000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num w:numId="1" w16cid:durableId="685600295">
    <w:abstractNumId w:val="8"/>
  </w:num>
  <w:num w:numId="2" w16cid:durableId="1360013154">
    <w:abstractNumId w:val="11"/>
  </w:num>
  <w:num w:numId="3" w16cid:durableId="1004282952">
    <w:abstractNumId w:val="22"/>
  </w:num>
  <w:num w:numId="4" w16cid:durableId="732318035">
    <w:abstractNumId w:val="17"/>
  </w:num>
  <w:num w:numId="5" w16cid:durableId="285813907">
    <w:abstractNumId w:val="12"/>
  </w:num>
  <w:num w:numId="6" w16cid:durableId="483090035">
    <w:abstractNumId w:val="6"/>
  </w:num>
  <w:num w:numId="7" w16cid:durableId="320237201">
    <w:abstractNumId w:val="18"/>
  </w:num>
  <w:num w:numId="8" w16cid:durableId="1777482031">
    <w:abstractNumId w:val="1"/>
  </w:num>
  <w:num w:numId="9" w16cid:durableId="1243829531">
    <w:abstractNumId w:val="7"/>
  </w:num>
  <w:num w:numId="10" w16cid:durableId="820391786">
    <w:abstractNumId w:val="9"/>
  </w:num>
  <w:num w:numId="11" w16cid:durableId="1393889026">
    <w:abstractNumId w:val="4"/>
  </w:num>
  <w:num w:numId="12" w16cid:durableId="77530522">
    <w:abstractNumId w:val="28"/>
  </w:num>
  <w:num w:numId="13" w16cid:durableId="506942919">
    <w:abstractNumId w:val="3"/>
  </w:num>
  <w:num w:numId="14" w16cid:durableId="431627468">
    <w:abstractNumId w:val="27"/>
  </w:num>
  <w:num w:numId="15" w16cid:durableId="487089738">
    <w:abstractNumId w:val="15"/>
  </w:num>
  <w:num w:numId="16" w16cid:durableId="468085286">
    <w:abstractNumId w:val="2"/>
  </w:num>
  <w:num w:numId="17" w16cid:durableId="541331428">
    <w:abstractNumId w:val="19"/>
  </w:num>
  <w:num w:numId="18" w16cid:durableId="758061244">
    <w:abstractNumId w:val="5"/>
  </w:num>
  <w:num w:numId="19" w16cid:durableId="1311860013">
    <w:abstractNumId w:val="10"/>
  </w:num>
  <w:num w:numId="20" w16cid:durableId="1581478428">
    <w:abstractNumId w:val="14"/>
  </w:num>
  <w:num w:numId="21" w16cid:durableId="1451321592">
    <w:abstractNumId w:val="16"/>
  </w:num>
  <w:num w:numId="22" w16cid:durableId="1773076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18078459">
    <w:abstractNumId w:val="0"/>
  </w:num>
  <w:num w:numId="24" w16cid:durableId="1570437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95987497">
    <w:abstractNumId w:val="24"/>
  </w:num>
  <w:num w:numId="26" w16cid:durableId="86579894">
    <w:abstractNumId w:val="25"/>
  </w:num>
  <w:num w:numId="27" w16cid:durableId="90706364">
    <w:abstractNumId w:val="30"/>
  </w:num>
  <w:num w:numId="28" w16cid:durableId="1466287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34371398">
    <w:abstractNumId w:val="29"/>
  </w:num>
  <w:num w:numId="30" w16cid:durableId="2136020135">
    <w:abstractNumId w:val="26"/>
  </w:num>
  <w:num w:numId="31" w16cid:durableId="111556564">
    <w:abstractNumId w:val="13"/>
  </w:num>
  <w:num w:numId="32" w16cid:durableId="12346983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KyMDYyMTI0MDY0MTdX0lEKTi0uzszPAykwqgUAMAJ7mCwAAAA="/>
  </w:docVars>
  <w:rsids>
    <w:rsidRoot w:val="00DF0D36"/>
    <w:rsid w:val="000138CB"/>
    <w:rsid w:val="00021CBA"/>
    <w:rsid w:val="00041B7F"/>
    <w:rsid w:val="00054AA9"/>
    <w:rsid w:val="00056A7E"/>
    <w:rsid w:val="0006588F"/>
    <w:rsid w:val="000702A7"/>
    <w:rsid w:val="00081DBD"/>
    <w:rsid w:val="00085319"/>
    <w:rsid w:val="000A0307"/>
    <w:rsid w:val="000A0767"/>
    <w:rsid w:val="000A4A63"/>
    <w:rsid w:val="000A4E41"/>
    <w:rsid w:val="000A60DA"/>
    <w:rsid w:val="000B275E"/>
    <w:rsid w:val="000C0293"/>
    <w:rsid w:val="000C3DF9"/>
    <w:rsid w:val="000D7D31"/>
    <w:rsid w:val="000F2758"/>
    <w:rsid w:val="000F655D"/>
    <w:rsid w:val="00103A8F"/>
    <w:rsid w:val="00105B11"/>
    <w:rsid w:val="00115B24"/>
    <w:rsid w:val="0013560E"/>
    <w:rsid w:val="00135671"/>
    <w:rsid w:val="001433EC"/>
    <w:rsid w:val="001534CC"/>
    <w:rsid w:val="00155623"/>
    <w:rsid w:val="001634ED"/>
    <w:rsid w:val="001715F3"/>
    <w:rsid w:val="00175A42"/>
    <w:rsid w:val="00187963"/>
    <w:rsid w:val="001913A7"/>
    <w:rsid w:val="001A33FF"/>
    <w:rsid w:val="001A75BB"/>
    <w:rsid w:val="001B4FB1"/>
    <w:rsid w:val="001C1016"/>
    <w:rsid w:val="001C462C"/>
    <w:rsid w:val="001C4F0F"/>
    <w:rsid w:val="001C644E"/>
    <w:rsid w:val="001D0E45"/>
    <w:rsid w:val="001E312F"/>
    <w:rsid w:val="001E5D0A"/>
    <w:rsid w:val="001F2603"/>
    <w:rsid w:val="0020335C"/>
    <w:rsid w:val="00204946"/>
    <w:rsid w:val="00210A0B"/>
    <w:rsid w:val="00223357"/>
    <w:rsid w:val="00223D1D"/>
    <w:rsid w:val="00235FEC"/>
    <w:rsid w:val="00247D45"/>
    <w:rsid w:val="0025490E"/>
    <w:rsid w:val="00256089"/>
    <w:rsid w:val="002564B1"/>
    <w:rsid w:val="0026150F"/>
    <w:rsid w:val="0026253D"/>
    <w:rsid w:val="0026745E"/>
    <w:rsid w:val="00293209"/>
    <w:rsid w:val="002A777C"/>
    <w:rsid w:val="002A7B14"/>
    <w:rsid w:val="002B5016"/>
    <w:rsid w:val="002B748B"/>
    <w:rsid w:val="002C0048"/>
    <w:rsid w:val="002C468C"/>
    <w:rsid w:val="002C689A"/>
    <w:rsid w:val="002D0B4D"/>
    <w:rsid w:val="002D302F"/>
    <w:rsid w:val="002E081C"/>
    <w:rsid w:val="002E4416"/>
    <w:rsid w:val="002E65C2"/>
    <w:rsid w:val="002F234F"/>
    <w:rsid w:val="00312DAE"/>
    <w:rsid w:val="003208B4"/>
    <w:rsid w:val="00327FD6"/>
    <w:rsid w:val="00331B32"/>
    <w:rsid w:val="00333342"/>
    <w:rsid w:val="0033780F"/>
    <w:rsid w:val="00364474"/>
    <w:rsid w:val="00364504"/>
    <w:rsid w:val="003677EC"/>
    <w:rsid w:val="00370CA9"/>
    <w:rsid w:val="00385BC7"/>
    <w:rsid w:val="00393F20"/>
    <w:rsid w:val="003A6B61"/>
    <w:rsid w:val="003C0765"/>
    <w:rsid w:val="003C368E"/>
    <w:rsid w:val="003C5821"/>
    <w:rsid w:val="003C7CEE"/>
    <w:rsid w:val="003D28B8"/>
    <w:rsid w:val="003D2ED5"/>
    <w:rsid w:val="003D3E92"/>
    <w:rsid w:val="003E5CB7"/>
    <w:rsid w:val="00401D7A"/>
    <w:rsid w:val="00421500"/>
    <w:rsid w:val="00421F81"/>
    <w:rsid w:val="004308EC"/>
    <w:rsid w:val="0043383D"/>
    <w:rsid w:val="00447261"/>
    <w:rsid w:val="004505BB"/>
    <w:rsid w:val="00451967"/>
    <w:rsid w:val="004702BF"/>
    <w:rsid w:val="004705E2"/>
    <w:rsid w:val="00470AF3"/>
    <w:rsid w:val="00485AEC"/>
    <w:rsid w:val="00493381"/>
    <w:rsid w:val="00494544"/>
    <w:rsid w:val="00495681"/>
    <w:rsid w:val="00495D2C"/>
    <w:rsid w:val="0049653A"/>
    <w:rsid w:val="004A19E8"/>
    <w:rsid w:val="004A48AA"/>
    <w:rsid w:val="004B62E8"/>
    <w:rsid w:val="004D079C"/>
    <w:rsid w:val="004D381D"/>
    <w:rsid w:val="004E388A"/>
    <w:rsid w:val="004E3BD1"/>
    <w:rsid w:val="004F027B"/>
    <w:rsid w:val="005001BF"/>
    <w:rsid w:val="0050481C"/>
    <w:rsid w:val="00510A03"/>
    <w:rsid w:val="005113D7"/>
    <w:rsid w:val="00511833"/>
    <w:rsid w:val="00513EF9"/>
    <w:rsid w:val="00514E24"/>
    <w:rsid w:val="00524130"/>
    <w:rsid w:val="005245ED"/>
    <w:rsid w:val="00536E54"/>
    <w:rsid w:val="0054541C"/>
    <w:rsid w:val="00547A4A"/>
    <w:rsid w:val="00553B48"/>
    <w:rsid w:val="0056177D"/>
    <w:rsid w:val="00561BF4"/>
    <w:rsid w:val="005650AF"/>
    <w:rsid w:val="0057274C"/>
    <w:rsid w:val="00576D82"/>
    <w:rsid w:val="00580443"/>
    <w:rsid w:val="00583A34"/>
    <w:rsid w:val="00583CD1"/>
    <w:rsid w:val="00593747"/>
    <w:rsid w:val="005942E2"/>
    <w:rsid w:val="00596A36"/>
    <w:rsid w:val="005A7C60"/>
    <w:rsid w:val="005E13F9"/>
    <w:rsid w:val="005E37ED"/>
    <w:rsid w:val="005E77E0"/>
    <w:rsid w:val="005F29A1"/>
    <w:rsid w:val="005F6629"/>
    <w:rsid w:val="00600FA5"/>
    <w:rsid w:val="006030FE"/>
    <w:rsid w:val="00611334"/>
    <w:rsid w:val="00622DF7"/>
    <w:rsid w:val="00625025"/>
    <w:rsid w:val="00626624"/>
    <w:rsid w:val="006311CF"/>
    <w:rsid w:val="0064460F"/>
    <w:rsid w:val="00661B69"/>
    <w:rsid w:val="006629F5"/>
    <w:rsid w:val="00672DDB"/>
    <w:rsid w:val="0067470B"/>
    <w:rsid w:val="006769E8"/>
    <w:rsid w:val="00691F43"/>
    <w:rsid w:val="00693C38"/>
    <w:rsid w:val="00693DDB"/>
    <w:rsid w:val="006964B8"/>
    <w:rsid w:val="00696B64"/>
    <w:rsid w:val="006A5216"/>
    <w:rsid w:val="006B1617"/>
    <w:rsid w:val="006B2F9B"/>
    <w:rsid w:val="006B30CC"/>
    <w:rsid w:val="006B3E20"/>
    <w:rsid w:val="006C0B62"/>
    <w:rsid w:val="006C18BF"/>
    <w:rsid w:val="006D2DEE"/>
    <w:rsid w:val="006E2955"/>
    <w:rsid w:val="006F1FA5"/>
    <w:rsid w:val="007048DF"/>
    <w:rsid w:val="00704DF8"/>
    <w:rsid w:val="00705E71"/>
    <w:rsid w:val="0071233D"/>
    <w:rsid w:val="00713F91"/>
    <w:rsid w:val="0071587B"/>
    <w:rsid w:val="00720008"/>
    <w:rsid w:val="00721FEC"/>
    <w:rsid w:val="00730D85"/>
    <w:rsid w:val="0073462D"/>
    <w:rsid w:val="007445C2"/>
    <w:rsid w:val="00757AE6"/>
    <w:rsid w:val="007653E8"/>
    <w:rsid w:val="007704BF"/>
    <w:rsid w:val="00775EF9"/>
    <w:rsid w:val="00777978"/>
    <w:rsid w:val="007809CB"/>
    <w:rsid w:val="007931DE"/>
    <w:rsid w:val="007965D3"/>
    <w:rsid w:val="00797E96"/>
    <w:rsid w:val="007A44BD"/>
    <w:rsid w:val="007A5FBB"/>
    <w:rsid w:val="007A790D"/>
    <w:rsid w:val="007A79DA"/>
    <w:rsid w:val="007B5706"/>
    <w:rsid w:val="007B5D26"/>
    <w:rsid w:val="007C0A6E"/>
    <w:rsid w:val="007C23CC"/>
    <w:rsid w:val="007C3555"/>
    <w:rsid w:val="007C4A86"/>
    <w:rsid w:val="007D225A"/>
    <w:rsid w:val="007D3872"/>
    <w:rsid w:val="007D53BE"/>
    <w:rsid w:val="007D74A3"/>
    <w:rsid w:val="007E3780"/>
    <w:rsid w:val="007F15A8"/>
    <w:rsid w:val="00805343"/>
    <w:rsid w:val="00816356"/>
    <w:rsid w:val="008258FB"/>
    <w:rsid w:val="0083213E"/>
    <w:rsid w:val="00835F23"/>
    <w:rsid w:val="0084544D"/>
    <w:rsid w:val="00845BB1"/>
    <w:rsid w:val="0084798B"/>
    <w:rsid w:val="0085792F"/>
    <w:rsid w:val="008625DE"/>
    <w:rsid w:val="00863AD0"/>
    <w:rsid w:val="0086469E"/>
    <w:rsid w:val="00871586"/>
    <w:rsid w:val="008748EE"/>
    <w:rsid w:val="008833B8"/>
    <w:rsid w:val="008862ED"/>
    <w:rsid w:val="008969C9"/>
    <w:rsid w:val="008A0B27"/>
    <w:rsid w:val="008B0A28"/>
    <w:rsid w:val="008B28DA"/>
    <w:rsid w:val="008B2BA0"/>
    <w:rsid w:val="008C017B"/>
    <w:rsid w:val="008E6968"/>
    <w:rsid w:val="008F09A2"/>
    <w:rsid w:val="0090136C"/>
    <w:rsid w:val="009015C4"/>
    <w:rsid w:val="00901ADF"/>
    <w:rsid w:val="0090455D"/>
    <w:rsid w:val="00911737"/>
    <w:rsid w:val="00915798"/>
    <w:rsid w:val="00921B24"/>
    <w:rsid w:val="00922C9F"/>
    <w:rsid w:val="009245F0"/>
    <w:rsid w:val="00927597"/>
    <w:rsid w:val="00927AC7"/>
    <w:rsid w:val="00931C13"/>
    <w:rsid w:val="00932ADE"/>
    <w:rsid w:val="0093633C"/>
    <w:rsid w:val="0093639D"/>
    <w:rsid w:val="009414FA"/>
    <w:rsid w:val="00941900"/>
    <w:rsid w:val="00941A6A"/>
    <w:rsid w:val="009463E1"/>
    <w:rsid w:val="00951A4E"/>
    <w:rsid w:val="00952DE3"/>
    <w:rsid w:val="00955BC8"/>
    <w:rsid w:val="00961003"/>
    <w:rsid w:val="00980E58"/>
    <w:rsid w:val="00984E14"/>
    <w:rsid w:val="009870BF"/>
    <w:rsid w:val="00994851"/>
    <w:rsid w:val="009A7456"/>
    <w:rsid w:val="009B0057"/>
    <w:rsid w:val="009B09A0"/>
    <w:rsid w:val="009B4E43"/>
    <w:rsid w:val="009B5027"/>
    <w:rsid w:val="009C2B70"/>
    <w:rsid w:val="009C4924"/>
    <w:rsid w:val="009C638B"/>
    <w:rsid w:val="009C6EDB"/>
    <w:rsid w:val="009C7154"/>
    <w:rsid w:val="009D0E66"/>
    <w:rsid w:val="009D3643"/>
    <w:rsid w:val="009E7041"/>
    <w:rsid w:val="009F749C"/>
    <w:rsid w:val="00A03CB2"/>
    <w:rsid w:val="00A05234"/>
    <w:rsid w:val="00A06360"/>
    <w:rsid w:val="00A122DA"/>
    <w:rsid w:val="00A12DBB"/>
    <w:rsid w:val="00A13A0F"/>
    <w:rsid w:val="00A14C01"/>
    <w:rsid w:val="00A15432"/>
    <w:rsid w:val="00A229EC"/>
    <w:rsid w:val="00A260C1"/>
    <w:rsid w:val="00A2634E"/>
    <w:rsid w:val="00A40859"/>
    <w:rsid w:val="00A42CA4"/>
    <w:rsid w:val="00A476B5"/>
    <w:rsid w:val="00A522BE"/>
    <w:rsid w:val="00A53669"/>
    <w:rsid w:val="00A6337F"/>
    <w:rsid w:val="00A66C42"/>
    <w:rsid w:val="00A73827"/>
    <w:rsid w:val="00A761A8"/>
    <w:rsid w:val="00A84D78"/>
    <w:rsid w:val="00A933DC"/>
    <w:rsid w:val="00AB3529"/>
    <w:rsid w:val="00AC20EB"/>
    <w:rsid w:val="00AC49AA"/>
    <w:rsid w:val="00AD5DD2"/>
    <w:rsid w:val="00AD6E68"/>
    <w:rsid w:val="00AE6DF6"/>
    <w:rsid w:val="00AF5F0A"/>
    <w:rsid w:val="00B06859"/>
    <w:rsid w:val="00B13C05"/>
    <w:rsid w:val="00B15625"/>
    <w:rsid w:val="00B257F8"/>
    <w:rsid w:val="00B371EC"/>
    <w:rsid w:val="00B451EB"/>
    <w:rsid w:val="00B4527D"/>
    <w:rsid w:val="00B50669"/>
    <w:rsid w:val="00B539CB"/>
    <w:rsid w:val="00B622D0"/>
    <w:rsid w:val="00B63725"/>
    <w:rsid w:val="00B658CF"/>
    <w:rsid w:val="00B702C2"/>
    <w:rsid w:val="00B7058D"/>
    <w:rsid w:val="00B76D7F"/>
    <w:rsid w:val="00B851A1"/>
    <w:rsid w:val="00B93EE6"/>
    <w:rsid w:val="00B975BF"/>
    <w:rsid w:val="00BB057D"/>
    <w:rsid w:val="00BB174C"/>
    <w:rsid w:val="00BB5F13"/>
    <w:rsid w:val="00BB769A"/>
    <w:rsid w:val="00BC0247"/>
    <w:rsid w:val="00BC5A77"/>
    <w:rsid w:val="00BC6A38"/>
    <w:rsid w:val="00BD61EC"/>
    <w:rsid w:val="00BD62DC"/>
    <w:rsid w:val="00BD679C"/>
    <w:rsid w:val="00BE040B"/>
    <w:rsid w:val="00BE1B46"/>
    <w:rsid w:val="00BE4553"/>
    <w:rsid w:val="00BE6D9A"/>
    <w:rsid w:val="00BF18D7"/>
    <w:rsid w:val="00BF1B29"/>
    <w:rsid w:val="00BF2452"/>
    <w:rsid w:val="00C01694"/>
    <w:rsid w:val="00C016DA"/>
    <w:rsid w:val="00C023F6"/>
    <w:rsid w:val="00C2417E"/>
    <w:rsid w:val="00C27653"/>
    <w:rsid w:val="00C32E20"/>
    <w:rsid w:val="00C36896"/>
    <w:rsid w:val="00C41697"/>
    <w:rsid w:val="00C47671"/>
    <w:rsid w:val="00C541F6"/>
    <w:rsid w:val="00C90E1E"/>
    <w:rsid w:val="00C93177"/>
    <w:rsid w:val="00C96464"/>
    <w:rsid w:val="00CA1716"/>
    <w:rsid w:val="00CA2B26"/>
    <w:rsid w:val="00CA592B"/>
    <w:rsid w:val="00CA6446"/>
    <w:rsid w:val="00CB2793"/>
    <w:rsid w:val="00CC3BA9"/>
    <w:rsid w:val="00CD5746"/>
    <w:rsid w:val="00CD7D10"/>
    <w:rsid w:val="00CE01BE"/>
    <w:rsid w:val="00CE72A3"/>
    <w:rsid w:val="00CF3B5F"/>
    <w:rsid w:val="00CF6D0D"/>
    <w:rsid w:val="00CF725F"/>
    <w:rsid w:val="00D005E0"/>
    <w:rsid w:val="00D04DB5"/>
    <w:rsid w:val="00D130BD"/>
    <w:rsid w:val="00D259DD"/>
    <w:rsid w:val="00D3220F"/>
    <w:rsid w:val="00D408EB"/>
    <w:rsid w:val="00D43240"/>
    <w:rsid w:val="00D5007F"/>
    <w:rsid w:val="00D50364"/>
    <w:rsid w:val="00D618E5"/>
    <w:rsid w:val="00D62694"/>
    <w:rsid w:val="00D6516D"/>
    <w:rsid w:val="00D71CCD"/>
    <w:rsid w:val="00D749B7"/>
    <w:rsid w:val="00D75E7D"/>
    <w:rsid w:val="00D81E75"/>
    <w:rsid w:val="00D83B6E"/>
    <w:rsid w:val="00D8770D"/>
    <w:rsid w:val="00D92E64"/>
    <w:rsid w:val="00DA2988"/>
    <w:rsid w:val="00DA7B76"/>
    <w:rsid w:val="00DC1B1D"/>
    <w:rsid w:val="00DC55DE"/>
    <w:rsid w:val="00DD21EC"/>
    <w:rsid w:val="00DD4CF9"/>
    <w:rsid w:val="00DE4A5F"/>
    <w:rsid w:val="00DE4B07"/>
    <w:rsid w:val="00DF0D36"/>
    <w:rsid w:val="00DF1426"/>
    <w:rsid w:val="00E02D78"/>
    <w:rsid w:val="00E04679"/>
    <w:rsid w:val="00E10E59"/>
    <w:rsid w:val="00E1488E"/>
    <w:rsid w:val="00E162EC"/>
    <w:rsid w:val="00E333A8"/>
    <w:rsid w:val="00E36EA0"/>
    <w:rsid w:val="00E454A9"/>
    <w:rsid w:val="00E520ED"/>
    <w:rsid w:val="00E55CCD"/>
    <w:rsid w:val="00E62912"/>
    <w:rsid w:val="00E64141"/>
    <w:rsid w:val="00E67A88"/>
    <w:rsid w:val="00E73C94"/>
    <w:rsid w:val="00E7426C"/>
    <w:rsid w:val="00E74B28"/>
    <w:rsid w:val="00E750D9"/>
    <w:rsid w:val="00E77356"/>
    <w:rsid w:val="00E83928"/>
    <w:rsid w:val="00E85617"/>
    <w:rsid w:val="00E919B9"/>
    <w:rsid w:val="00E94EDC"/>
    <w:rsid w:val="00EA22D4"/>
    <w:rsid w:val="00EA2375"/>
    <w:rsid w:val="00EA4E21"/>
    <w:rsid w:val="00EB50B9"/>
    <w:rsid w:val="00EB57C0"/>
    <w:rsid w:val="00EC7BE9"/>
    <w:rsid w:val="00EC7C12"/>
    <w:rsid w:val="00EC7DC8"/>
    <w:rsid w:val="00EE0087"/>
    <w:rsid w:val="00EE10F1"/>
    <w:rsid w:val="00EF4241"/>
    <w:rsid w:val="00F01911"/>
    <w:rsid w:val="00F33C46"/>
    <w:rsid w:val="00F42E5F"/>
    <w:rsid w:val="00F52075"/>
    <w:rsid w:val="00F52B79"/>
    <w:rsid w:val="00F674E8"/>
    <w:rsid w:val="00F67697"/>
    <w:rsid w:val="00F67A88"/>
    <w:rsid w:val="00F75BD8"/>
    <w:rsid w:val="00F76C75"/>
    <w:rsid w:val="00FA1F66"/>
    <w:rsid w:val="00FA525D"/>
    <w:rsid w:val="00FA6CE1"/>
    <w:rsid w:val="00FB3A24"/>
    <w:rsid w:val="00FC39EB"/>
    <w:rsid w:val="00FC497D"/>
    <w:rsid w:val="00FD5280"/>
    <w:rsid w:val="00FD749B"/>
    <w:rsid w:val="00FE6CDE"/>
    <w:rsid w:val="00FF0CD1"/>
    <w:rsid w:val="00FF0DE8"/>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1B45C"/>
  <w15:docId w15:val="{1F57C2C8-B8E6-4D17-9C5C-A2F952464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177"/>
    <w:rPr>
      <w:sz w:val="24"/>
      <w:szCs w:val="24"/>
    </w:rPr>
  </w:style>
  <w:style w:type="paragraph" w:styleId="Heading1">
    <w:name w:val="heading 1"/>
    <w:basedOn w:val="Normal"/>
    <w:next w:val="Normal"/>
    <w:link w:val="Heading1Char"/>
    <w:qFormat/>
    <w:pPr>
      <w:keepNext/>
      <w:jc w:val="center"/>
      <w:outlineLvl w:val="0"/>
    </w:pPr>
    <w:rPr>
      <w:b/>
      <w:sz w:val="28"/>
      <w:szCs w:val="20"/>
    </w:rPr>
  </w:style>
  <w:style w:type="paragraph" w:styleId="Heading2">
    <w:name w:val="heading 2"/>
    <w:basedOn w:val="Normal"/>
    <w:next w:val="Normal"/>
    <w:qFormat/>
    <w:pPr>
      <w:keepNext/>
      <w:numPr>
        <w:numId w:val="1"/>
      </w:numPr>
      <w:jc w:val="both"/>
      <w:outlineLvl w:val="1"/>
    </w:pPr>
    <w:rPr>
      <w:b/>
    </w:rPr>
  </w:style>
  <w:style w:type="paragraph" w:styleId="Heading3">
    <w:name w:val="heading 3"/>
    <w:basedOn w:val="Normal"/>
    <w:next w:val="Normal"/>
    <w:qFormat/>
    <w:pPr>
      <w:keepNext/>
      <w:tabs>
        <w:tab w:val="left" w:pos="1086"/>
      </w:tabs>
      <w:ind w:left="1086" w:hanging="726"/>
      <w:jc w:val="both"/>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semiHidden/>
    <w:rPr>
      <w:color w:val="0000FF"/>
      <w:u w:val="single"/>
    </w:rPr>
  </w:style>
  <w:style w:type="character" w:styleId="FollowedHyperlink">
    <w:name w:val="FollowedHyperlink"/>
    <w:semiHidden/>
    <w:qFormat/>
    <w:rPr>
      <w:color w:val="800080"/>
      <w:u w:val="single"/>
    </w:rPr>
  </w:style>
  <w:style w:type="character" w:customStyle="1" w:styleId="HeaderChar">
    <w:name w:val="Header Char"/>
    <w:link w:val="Header"/>
    <w:uiPriority w:val="99"/>
    <w:qFormat/>
    <w:rsid w:val="00411776"/>
    <w:rPr>
      <w:sz w:val="24"/>
      <w:szCs w:val="24"/>
    </w:rPr>
  </w:style>
  <w:style w:type="character" w:customStyle="1" w:styleId="FooterChar">
    <w:name w:val="Footer Char"/>
    <w:link w:val="Footer"/>
    <w:uiPriority w:val="99"/>
    <w:qFormat/>
    <w:rsid w:val="00411776"/>
    <w:rPr>
      <w:sz w:val="24"/>
      <w:szCs w:val="24"/>
    </w:rPr>
  </w:style>
  <w:style w:type="character" w:customStyle="1" w:styleId="BalloonTextChar">
    <w:name w:val="Balloon Text Char"/>
    <w:link w:val="BalloonText"/>
    <w:uiPriority w:val="99"/>
    <w:semiHidden/>
    <w:qFormat/>
    <w:rsid w:val="001D0D22"/>
    <w:rPr>
      <w:rFonts w:ascii="Tahoma" w:hAnsi="Tahoma" w:cs="Tahoma"/>
      <w:sz w:val="16"/>
      <w:szCs w:val="16"/>
    </w:rPr>
  </w:style>
  <w:style w:type="character" w:styleId="Strong">
    <w:name w:val="Strong"/>
    <w:uiPriority w:val="22"/>
    <w:qFormat/>
    <w:rsid w:val="00876AB9"/>
    <w:rPr>
      <w:b/>
      <w:bCs/>
    </w:rPr>
  </w:style>
  <w:style w:type="character" w:customStyle="1" w:styleId="BodyTextChar">
    <w:name w:val="Body Text Char"/>
    <w:link w:val="BodyText"/>
    <w:qFormat/>
    <w:rsid w:val="007413DB"/>
    <w:rPr>
      <w:sz w:val="24"/>
      <w:szCs w:val="24"/>
    </w:rPr>
  </w:style>
  <w:style w:type="character" w:customStyle="1" w:styleId="EndnoteTextChar">
    <w:name w:val="Endnote Text Char"/>
    <w:link w:val="EndnoteText"/>
    <w:semiHidden/>
    <w:qFormat/>
    <w:rsid w:val="003736F2"/>
    <w:rPr>
      <w:rFonts w:ascii="Tms Rmn 10pt" w:hAnsi="Tms Rmn 10pt"/>
      <w:sz w:val="24"/>
    </w:rPr>
  </w:style>
  <w:style w:type="character" w:customStyle="1" w:styleId="FootnoteTextChar">
    <w:name w:val="Footnote Text Char"/>
    <w:basedOn w:val="DefaultParagraphFont"/>
    <w:link w:val="FootnoteText"/>
    <w:uiPriority w:val="99"/>
    <w:semiHidden/>
    <w:qFormat/>
    <w:rsid w:val="007274C5"/>
  </w:style>
  <w:style w:type="character" w:customStyle="1" w:styleId="FootnoteCharacters">
    <w:name w:val="Footnote Characters"/>
    <w:basedOn w:val="DefaultParagraphFont"/>
    <w:uiPriority w:val="99"/>
    <w:semiHidden/>
    <w:unhideWhenUsed/>
    <w:qFormat/>
    <w:rsid w:val="007274C5"/>
    <w:rPr>
      <w:vertAlign w:val="superscript"/>
    </w:rPr>
  </w:style>
  <w:style w:type="character" w:customStyle="1" w:styleId="FootnoteAnchor">
    <w:name w:val="Footnote Anchor"/>
    <w:rPr>
      <w:vertAlign w:val="superscript"/>
    </w:rPr>
  </w:style>
  <w:style w:type="character" w:customStyle="1" w:styleId="ListLabel1">
    <w:name w:val="ListLabel 1"/>
    <w:qFormat/>
    <w:rPr>
      <w:b/>
    </w:rPr>
  </w:style>
  <w:style w:type="character" w:customStyle="1" w:styleId="ListLabel2">
    <w:name w:val="ListLabel 2"/>
    <w:qFormat/>
    <w:rPr>
      <w:b w:val="0"/>
    </w:rPr>
  </w:style>
  <w:style w:type="character" w:customStyle="1" w:styleId="ListLabel3">
    <w:name w:val="ListLabel 3"/>
    <w:qFormat/>
    <w:rPr>
      <w:sz w:val="16"/>
    </w:rPr>
  </w:style>
  <w:style w:type="character" w:customStyle="1" w:styleId="ListLabel4">
    <w:name w:val="ListLabel 4"/>
    <w:qFormat/>
    <w:rPr>
      <w:sz w:val="16"/>
    </w:rPr>
  </w:style>
  <w:style w:type="character" w:customStyle="1" w:styleId="ListLabel5">
    <w:name w:val="ListLabel 5"/>
    <w:qFormat/>
    <w:rPr>
      <w:sz w:val="20"/>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Arial"/>
      <w:color w:val="000000"/>
    </w:rPr>
  </w:style>
  <w:style w:type="character" w:customStyle="1" w:styleId="ListLabel13">
    <w:name w:val="ListLabel 13"/>
    <w:qFormat/>
    <w:rPr>
      <w:rFonts w:cs="Times New Roman"/>
      <w:color w:val="000000"/>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paragraph" w:customStyle="1" w:styleId="Heading">
    <w:name w:val="Heading"/>
    <w:basedOn w:val="Normal"/>
    <w:next w:val="BodyText"/>
    <w:qFormat/>
    <w:pPr>
      <w:keepNext/>
      <w:spacing w:before="240" w:after="120"/>
    </w:pPr>
    <w:rPr>
      <w:rFonts w:ascii="Liberation Sans" w:eastAsia="PingFang SC" w:hAnsi="Liberation Sans" w:cs="Lucida Sans"/>
      <w:sz w:val="28"/>
      <w:szCs w:val="28"/>
    </w:rPr>
  </w:style>
  <w:style w:type="paragraph" w:styleId="BodyText">
    <w:name w:val="Body Text"/>
    <w:basedOn w:val="Normal"/>
    <w:link w:val="BodyTextChar"/>
    <w:rsid w:val="007413DB"/>
    <w:pPr>
      <w:spacing w:after="12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styleId="BodyTextIndent">
    <w:name w:val="Body Text Indent"/>
    <w:basedOn w:val="Normal"/>
    <w:semiHidden/>
    <w:pPr>
      <w:ind w:left="2880" w:hanging="1440"/>
    </w:pPr>
    <w:rPr>
      <w:bCs/>
    </w:rPr>
  </w:style>
  <w:style w:type="paragraph" w:styleId="BodyTextIndent2">
    <w:name w:val="Body Text Indent 2"/>
    <w:basedOn w:val="Normal"/>
    <w:semiHidden/>
    <w:qFormat/>
    <w:pPr>
      <w:ind w:left="1080"/>
      <w:jc w:val="both"/>
    </w:pPr>
  </w:style>
  <w:style w:type="paragraph" w:customStyle="1" w:styleId="NumberedItem">
    <w:name w:val="Numbered Item"/>
    <w:basedOn w:val="Normal"/>
    <w:next w:val="Checklist"/>
    <w:qFormat/>
    <w:pPr>
      <w:spacing w:before="120"/>
    </w:pPr>
    <w:rPr>
      <w:sz w:val="20"/>
    </w:rPr>
  </w:style>
  <w:style w:type="paragraph" w:customStyle="1" w:styleId="Checklist">
    <w:name w:val="Checklist"/>
    <w:basedOn w:val="Normal"/>
    <w:qFormat/>
    <w:pPr>
      <w:spacing w:before="120"/>
    </w:pPr>
    <w:rPr>
      <w:sz w:val="20"/>
    </w:rPr>
  </w:style>
  <w:style w:type="paragraph" w:customStyle="1" w:styleId="ChapterNumber">
    <w:name w:val="Chapter Number"/>
    <w:basedOn w:val="Normal"/>
    <w:qFormat/>
    <w:rPr>
      <w:sz w:val="20"/>
    </w:rPr>
  </w:style>
  <w:style w:type="paragraph" w:customStyle="1" w:styleId="Volume">
    <w:name w:val="Volume"/>
    <w:basedOn w:val="Normal"/>
    <w:next w:val="ChapterNumber"/>
    <w:qFormat/>
    <w:rPr>
      <w:sz w:val="20"/>
    </w:rPr>
  </w:style>
  <w:style w:type="paragraph" w:styleId="Title">
    <w:name w:val="Title"/>
    <w:basedOn w:val="Normal"/>
    <w:qFormat/>
    <w:pPr>
      <w:spacing w:before="240" w:after="120"/>
      <w:jc w:val="center"/>
      <w:outlineLvl w:val="0"/>
    </w:pPr>
    <w:rPr>
      <w:rFonts w:cs="Arial"/>
      <w:b/>
      <w:bCs/>
      <w:kern w:val="2"/>
      <w:sz w:val="28"/>
      <w:szCs w:val="32"/>
    </w:rPr>
  </w:style>
  <w:style w:type="paragraph" w:styleId="ListParagraph">
    <w:name w:val="List Paragraph"/>
    <w:basedOn w:val="Normal"/>
    <w:uiPriority w:val="34"/>
    <w:qFormat/>
    <w:rsid w:val="00E02C8D"/>
    <w:pPr>
      <w:ind w:left="720"/>
    </w:pPr>
  </w:style>
  <w:style w:type="paragraph" w:styleId="Header">
    <w:name w:val="header"/>
    <w:basedOn w:val="Normal"/>
    <w:link w:val="HeaderChar"/>
    <w:uiPriority w:val="99"/>
    <w:unhideWhenUsed/>
    <w:rsid w:val="00411776"/>
    <w:pPr>
      <w:tabs>
        <w:tab w:val="center" w:pos="4680"/>
        <w:tab w:val="right" w:pos="9360"/>
      </w:tabs>
    </w:pPr>
    <w:rPr>
      <w:lang w:val="x-none" w:eastAsia="x-none"/>
    </w:rPr>
  </w:style>
  <w:style w:type="paragraph" w:styleId="Footer">
    <w:name w:val="footer"/>
    <w:basedOn w:val="Normal"/>
    <w:link w:val="FooterChar"/>
    <w:uiPriority w:val="99"/>
    <w:unhideWhenUsed/>
    <w:rsid w:val="00411776"/>
    <w:pPr>
      <w:tabs>
        <w:tab w:val="center" w:pos="4680"/>
        <w:tab w:val="right" w:pos="9360"/>
      </w:tabs>
    </w:pPr>
    <w:rPr>
      <w:lang w:val="x-none" w:eastAsia="x-none"/>
    </w:rPr>
  </w:style>
  <w:style w:type="paragraph" w:styleId="BalloonText">
    <w:name w:val="Balloon Text"/>
    <w:basedOn w:val="Normal"/>
    <w:link w:val="BalloonTextChar"/>
    <w:uiPriority w:val="99"/>
    <w:semiHidden/>
    <w:unhideWhenUsed/>
    <w:qFormat/>
    <w:rsid w:val="001D0D22"/>
    <w:rPr>
      <w:rFonts w:ascii="Tahoma" w:hAnsi="Tahoma"/>
      <w:sz w:val="16"/>
      <w:szCs w:val="16"/>
      <w:lang w:val="x-none" w:eastAsia="x-none"/>
    </w:rPr>
  </w:style>
  <w:style w:type="paragraph" w:styleId="NormalWeb">
    <w:name w:val="Normal (Web)"/>
    <w:basedOn w:val="Normal"/>
    <w:uiPriority w:val="99"/>
    <w:unhideWhenUsed/>
    <w:qFormat/>
    <w:rsid w:val="00876AB9"/>
    <w:pPr>
      <w:spacing w:beforeAutospacing="1" w:afterAutospacing="1"/>
    </w:pPr>
  </w:style>
  <w:style w:type="paragraph" w:styleId="EndnoteText">
    <w:name w:val="endnote text"/>
    <w:basedOn w:val="Normal"/>
    <w:link w:val="EndnoteTextChar"/>
    <w:semiHidden/>
    <w:rsid w:val="003736F2"/>
    <w:rPr>
      <w:rFonts w:ascii="Tms Rmn 10pt" w:hAnsi="Tms Rmn 10pt"/>
      <w:szCs w:val="20"/>
    </w:rPr>
  </w:style>
  <w:style w:type="paragraph" w:styleId="FootnoteText">
    <w:name w:val="footnote text"/>
    <w:basedOn w:val="Normal"/>
    <w:link w:val="FootnoteTextChar"/>
    <w:uiPriority w:val="99"/>
    <w:semiHidden/>
    <w:unhideWhenUsed/>
    <w:rsid w:val="007274C5"/>
    <w:rPr>
      <w:sz w:val="20"/>
      <w:szCs w:val="20"/>
    </w:rPr>
  </w:style>
  <w:style w:type="character" w:styleId="Hyperlink">
    <w:name w:val="Hyperlink"/>
    <w:basedOn w:val="DefaultParagraphFont"/>
    <w:unhideWhenUsed/>
    <w:rsid w:val="000A0307"/>
    <w:rPr>
      <w:color w:val="0563C1" w:themeColor="hyperlink"/>
      <w:u w:val="single"/>
    </w:rPr>
  </w:style>
  <w:style w:type="table" w:styleId="TableGrid">
    <w:name w:val="Table Grid"/>
    <w:basedOn w:val="TableNormal"/>
    <w:uiPriority w:val="59"/>
    <w:rsid w:val="00AD6E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F1"/>
    <w:rPr>
      <w:color w:val="605E5C"/>
      <w:shd w:val="clear" w:color="auto" w:fill="E1DFDD"/>
    </w:rPr>
  </w:style>
  <w:style w:type="paragraph" w:customStyle="1" w:styleId="xmsonormal">
    <w:name w:val="x_msonormal"/>
    <w:basedOn w:val="Normal"/>
    <w:rsid w:val="00E750D9"/>
    <w:rPr>
      <w:rFonts w:ascii="Calibri" w:eastAsiaTheme="minorHAnsi" w:hAnsi="Calibri" w:cs="Calibri"/>
      <w:sz w:val="20"/>
      <w:szCs w:val="20"/>
    </w:rPr>
  </w:style>
  <w:style w:type="paragraph" w:customStyle="1" w:styleId="xmsolistparagraph">
    <w:name w:val="x_msolistparagraph"/>
    <w:basedOn w:val="Normal"/>
    <w:rsid w:val="00E750D9"/>
    <w:pPr>
      <w:ind w:left="720"/>
    </w:pPr>
    <w:rPr>
      <w:rFonts w:ascii="Calibri" w:eastAsiaTheme="minorHAnsi" w:hAnsi="Calibri" w:cs="Calibri"/>
    </w:rPr>
  </w:style>
  <w:style w:type="paragraph" w:customStyle="1" w:styleId="text">
    <w:name w:val="text"/>
    <w:basedOn w:val="Normal"/>
    <w:rsid w:val="00901ADF"/>
    <w:pPr>
      <w:tabs>
        <w:tab w:val="left" w:pos="360"/>
        <w:tab w:val="left" w:pos="1080"/>
        <w:tab w:val="left" w:pos="1440"/>
      </w:tabs>
      <w:spacing w:after="120" w:line="220" w:lineRule="exact"/>
      <w:ind w:left="360"/>
    </w:pPr>
    <w:rPr>
      <w:rFonts w:ascii="Arial" w:hAnsi="Arial"/>
      <w:sz w:val="20"/>
      <w:szCs w:val="20"/>
    </w:rPr>
  </w:style>
  <w:style w:type="character" w:styleId="Emphasis">
    <w:name w:val="Emphasis"/>
    <w:basedOn w:val="DefaultParagraphFont"/>
    <w:uiPriority w:val="20"/>
    <w:qFormat/>
    <w:rsid w:val="00901ADF"/>
    <w:rPr>
      <w:i/>
      <w:iCs/>
    </w:rPr>
  </w:style>
  <w:style w:type="character" w:customStyle="1" w:styleId="Heading1Char">
    <w:name w:val="Heading 1 Char"/>
    <w:basedOn w:val="DefaultParagraphFont"/>
    <w:link w:val="Heading1"/>
    <w:rsid w:val="00622DF7"/>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74426">
      <w:bodyDiv w:val="1"/>
      <w:marLeft w:val="0"/>
      <w:marRight w:val="0"/>
      <w:marTop w:val="0"/>
      <w:marBottom w:val="0"/>
      <w:divBdr>
        <w:top w:val="none" w:sz="0" w:space="0" w:color="auto"/>
        <w:left w:val="none" w:sz="0" w:space="0" w:color="auto"/>
        <w:bottom w:val="none" w:sz="0" w:space="0" w:color="auto"/>
        <w:right w:val="none" w:sz="0" w:space="0" w:color="auto"/>
      </w:divBdr>
    </w:div>
    <w:div w:id="86268887">
      <w:bodyDiv w:val="1"/>
      <w:marLeft w:val="0"/>
      <w:marRight w:val="0"/>
      <w:marTop w:val="0"/>
      <w:marBottom w:val="0"/>
      <w:divBdr>
        <w:top w:val="none" w:sz="0" w:space="0" w:color="auto"/>
        <w:left w:val="none" w:sz="0" w:space="0" w:color="auto"/>
        <w:bottom w:val="none" w:sz="0" w:space="0" w:color="auto"/>
        <w:right w:val="none" w:sz="0" w:space="0" w:color="auto"/>
      </w:divBdr>
    </w:div>
    <w:div w:id="103505204">
      <w:bodyDiv w:val="1"/>
      <w:marLeft w:val="0"/>
      <w:marRight w:val="0"/>
      <w:marTop w:val="0"/>
      <w:marBottom w:val="0"/>
      <w:divBdr>
        <w:top w:val="none" w:sz="0" w:space="0" w:color="auto"/>
        <w:left w:val="none" w:sz="0" w:space="0" w:color="auto"/>
        <w:bottom w:val="none" w:sz="0" w:space="0" w:color="auto"/>
        <w:right w:val="none" w:sz="0" w:space="0" w:color="auto"/>
      </w:divBdr>
    </w:div>
    <w:div w:id="157037245">
      <w:bodyDiv w:val="1"/>
      <w:marLeft w:val="0"/>
      <w:marRight w:val="0"/>
      <w:marTop w:val="0"/>
      <w:marBottom w:val="0"/>
      <w:divBdr>
        <w:top w:val="none" w:sz="0" w:space="0" w:color="auto"/>
        <w:left w:val="none" w:sz="0" w:space="0" w:color="auto"/>
        <w:bottom w:val="none" w:sz="0" w:space="0" w:color="auto"/>
        <w:right w:val="none" w:sz="0" w:space="0" w:color="auto"/>
      </w:divBdr>
    </w:div>
    <w:div w:id="392773623">
      <w:bodyDiv w:val="1"/>
      <w:marLeft w:val="0"/>
      <w:marRight w:val="0"/>
      <w:marTop w:val="0"/>
      <w:marBottom w:val="0"/>
      <w:divBdr>
        <w:top w:val="none" w:sz="0" w:space="0" w:color="auto"/>
        <w:left w:val="none" w:sz="0" w:space="0" w:color="auto"/>
        <w:bottom w:val="none" w:sz="0" w:space="0" w:color="auto"/>
        <w:right w:val="none" w:sz="0" w:space="0" w:color="auto"/>
      </w:divBdr>
    </w:div>
    <w:div w:id="393937117">
      <w:bodyDiv w:val="1"/>
      <w:marLeft w:val="0"/>
      <w:marRight w:val="0"/>
      <w:marTop w:val="0"/>
      <w:marBottom w:val="0"/>
      <w:divBdr>
        <w:top w:val="none" w:sz="0" w:space="0" w:color="auto"/>
        <w:left w:val="none" w:sz="0" w:space="0" w:color="auto"/>
        <w:bottom w:val="none" w:sz="0" w:space="0" w:color="auto"/>
        <w:right w:val="none" w:sz="0" w:space="0" w:color="auto"/>
      </w:divBdr>
    </w:div>
    <w:div w:id="501627780">
      <w:bodyDiv w:val="1"/>
      <w:marLeft w:val="0"/>
      <w:marRight w:val="0"/>
      <w:marTop w:val="0"/>
      <w:marBottom w:val="0"/>
      <w:divBdr>
        <w:top w:val="none" w:sz="0" w:space="0" w:color="auto"/>
        <w:left w:val="none" w:sz="0" w:space="0" w:color="auto"/>
        <w:bottom w:val="none" w:sz="0" w:space="0" w:color="auto"/>
        <w:right w:val="none" w:sz="0" w:space="0" w:color="auto"/>
      </w:divBdr>
    </w:div>
    <w:div w:id="530918420">
      <w:bodyDiv w:val="1"/>
      <w:marLeft w:val="0"/>
      <w:marRight w:val="0"/>
      <w:marTop w:val="0"/>
      <w:marBottom w:val="0"/>
      <w:divBdr>
        <w:top w:val="none" w:sz="0" w:space="0" w:color="auto"/>
        <w:left w:val="none" w:sz="0" w:space="0" w:color="auto"/>
        <w:bottom w:val="none" w:sz="0" w:space="0" w:color="auto"/>
        <w:right w:val="none" w:sz="0" w:space="0" w:color="auto"/>
      </w:divBdr>
    </w:div>
    <w:div w:id="626198384">
      <w:bodyDiv w:val="1"/>
      <w:marLeft w:val="0"/>
      <w:marRight w:val="0"/>
      <w:marTop w:val="0"/>
      <w:marBottom w:val="0"/>
      <w:divBdr>
        <w:top w:val="none" w:sz="0" w:space="0" w:color="auto"/>
        <w:left w:val="none" w:sz="0" w:space="0" w:color="auto"/>
        <w:bottom w:val="none" w:sz="0" w:space="0" w:color="auto"/>
        <w:right w:val="none" w:sz="0" w:space="0" w:color="auto"/>
      </w:divBdr>
    </w:div>
    <w:div w:id="737896722">
      <w:bodyDiv w:val="1"/>
      <w:marLeft w:val="0"/>
      <w:marRight w:val="0"/>
      <w:marTop w:val="0"/>
      <w:marBottom w:val="0"/>
      <w:divBdr>
        <w:top w:val="none" w:sz="0" w:space="0" w:color="auto"/>
        <w:left w:val="none" w:sz="0" w:space="0" w:color="auto"/>
        <w:bottom w:val="none" w:sz="0" w:space="0" w:color="auto"/>
        <w:right w:val="none" w:sz="0" w:space="0" w:color="auto"/>
      </w:divBdr>
    </w:div>
    <w:div w:id="807288171">
      <w:bodyDiv w:val="1"/>
      <w:marLeft w:val="0"/>
      <w:marRight w:val="0"/>
      <w:marTop w:val="0"/>
      <w:marBottom w:val="0"/>
      <w:divBdr>
        <w:top w:val="none" w:sz="0" w:space="0" w:color="auto"/>
        <w:left w:val="none" w:sz="0" w:space="0" w:color="auto"/>
        <w:bottom w:val="none" w:sz="0" w:space="0" w:color="auto"/>
        <w:right w:val="none" w:sz="0" w:space="0" w:color="auto"/>
      </w:divBdr>
    </w:div>
    <w:div w:id="958025037">
      <w:bodyDiv w:val="1"/>
      <w:marLeft w:val="0"/>
      <w:marRight w:val="0"/>
      <w:marTop w:val="0"/>
      <w:marBottom w:val="0"/>
      <w:divBdr>
        <w:top w:val="none" w:sz="0" w:space="0" w:color="auto"/>
        <w:left w:val="none" w:sz="0" w:space="0" w:color="auto"/>
        <w:bottom w:val="none" w:sz="0" w:space="0" w:color="auto"/>
        <w:right w:val="none" w:sz="0" w:space="0" w:color="auto"/>
      </w:divBdr>
    </w:div>
    <w:div w:id="1036853510">
      <w:bodyDiv w:val="1"/>
      <w:marLeft w:val="0"/>
      <w:marRight w:val="0"/>
      <w:marTop w:val="0"/>
      <w:marBottom w:val="0"/>
      <w:divBdr>
        <w:top w:val="none" w:sz="0" w:space="0" w:color="auto"/>
        <w:left w:val="none" w:sz="0" w:space="0" w:color="auto"/>
        <w:bottom w:val="none" w:sz="0" w:space="0" w:color="auto"/>
        <w:right w:val="none" w:sz="0" w:space="0" w:color="auto"/>
      </w:divBdr>
    </w:div>
    <w:div w:id="1092580089">
      <w:bodyDiv w:val="1"/>
      <w:marLeft w:val="0"/>
      <w:marRight w:val="0"/>
      <w:marTop w:val="0"/>
      <w:marBottom w:val="0"/>
      <w:divBdr>
        <w:top w:val="none" w:sz="0" w:space="0" w:color="auto"/>
        <w:left w:val="none" w:sz="0" w:space="0" w:color="auto"/>
        <w:bottom w:val="none" w:sz="0" w:space="0" w:color="auto"/>
        <w:right w:val="none" w:sz="0" w:space="0" w:color="auto"/>
      </w:divBdr>
    </w:div>
    <w:div w:id="1170827822">
      <w:bodyDiv w:val="1"/>
      <w:marLeft w:val="0"/>
      <w:marRight w:val="0"/>
      <w:marTop w:val="0"/>
      <w:marBottom w:val="0"/>
      <w:divBdr>
        <w:top w:val="none" w:sz="0" w:space="0" w:color="auto"/>
        <w:left w:val="none" w:sz="0" w:space="0" w:color="auto"/>
        <w:bottom w:val="none" w:sz="0" w:space="0" w:color="auto"/>
        <w:right w:val="none" w:sz="0" w:space="0" w:color="auto"/>
      </w:divBdr>
    </w:div>
    <w:div w:id="1183665525">
      <w:bodyDiv w:val="1"/>
      <w:marLeft w:val="0"/>
      <w:marRight w:val="0"/>
      <w:marTop w:val="0"/>
      <w:marBottom w:val="0"/>
      <w:divBdr>
        <w:top w:val="none" w:sz="0" w:space="0" w:color="auto"/>
        <w:left w:val="none" w:sz="0" w:space="0" w:color="auto"/>
        <w:bottom w:val="none" w:sz="0" w:space="0" w:color="auto"/>
        <w:right w:val="none" w:sz="0" w:space="0" w:color="auto"/>
      </w:divBdr>
    </w:div>
    <w:div w:id="1428843830">
      <w:bodyDiv w:val="1"/>
      <w:marLeft w:val="0"/>
      <w:marRight w:val="0"/>
      <w:marTop w:val="0"/>
      <w:marBottom w:val="0"/>
      <w:divBdr>
        <w:top w:val="none" w:sz="0" w:space="0" w:color="auto"/>
        <w:left w:val="none" w:sz="0" w:space="0" w:color="auto"/>
        <w:bottom w:val="none" w:sz="0" w:space="0" w:color="auto"/>
        <w:right w:val="none" w:sz="0" w:space="0" w:color="auto"/>
      </w:divBdr>
    </w:div>
    <w:div w:id="1448157833">
      <w:bodyDiv w:val="1"/>
      <w:marLeft w:val="0"/>
      <w:marRight w:val="0"/>
      <w:marTop w:val="0"/>
      <w:marBottom w:val="0"/>
      <w:divBdr>
        <w:top w:val="none" w:sz="0" w:space="0" w:color="auto"/>
        <w:left w:val="none" w:sz="0" w:space="0" w:color="auto"/>
        <w:bottom w:val="none" w:sz="0" w:space="0" w:color="auto"/>
        <w:right w:val="none" w:sz="0" w:space="0" w:color="auto"/>
      </w:divBdr>
    </w:div>
    <w:div w:id="1562249543">
      <w:bodyDiv w:val="1"/>
      <w:marLeft w:val="0"/>
      <w:marRight w:val="0"/>
      <w:marTop w:val="0"/>
      <w:marBottom w:val="0"/>
      <w:divBdr>
        <w:top w:val="none" w:sz="0" w:space="0" w:color="auto"/>
        <w:left w:val="none" w:sz="0" w:space="0" w:color="auto"/>
        <w:bottom w:val="none" w:sz="0" w:space="0" w:color="auto"/>
        <w:right w:val="none" w:sz="0" w:space="0" w:color="auto"/>
      </w:divBdr>
    </w:div>
    <w:div w:id="1601647270">
      <w:bodyDiv w:val="1"/>
      <w:marLeft w:val="0"/>
      <w:marRight w:val="0"/>
      <w:marTop w:val="0"/>
      <w:marBottom w:val="0"/>
      <w:divBdr>
        <w:top w:val="none" w:sz="0" w:space="0" w:color="auto"/>
        <w:left w:val="none" w:sz="0" w:space="0" w:color="auto"/>
        <w:bottom w:val="none" w:sz="0" w:space="0" w:color="auto"/>
        <w:right w:val="none" w:sz="0" w:space="0" w:color="auto"/>
      </w:divBdr>
    </w:div>
    <w:div w:id="1605379803">
      <w:bodyDiv w:val="1"/>
      <w:marLeft w:val="0"/>
      <w:marRight w:val="0"/>
      <w:marTop w:val="0"/>
      <w:marBottom w:val="0"/>
      <w:divBdr>
        <w:top w:val="none" w:sz="0" w:space="0" w:color="auto"/>
        <w:left w:val="none" w:sz="0" w:space="0" w:color="auto"/>
        <w:bottom w:val="none" w:sz="0" w:space="0" w:color="auto"/>
        <w:right w:val="none" w:sz="0" w:space="0" w:color="auto"/>
      </w:divBdr>
    </w:div>
    <w:div w:id="1607807420">
      <w:bodyDiv w:val="1"/>
      <w:marLeft w:val="0"/>
      <w:marRight w:val="0"/>
      <w:marTop w:val="0"/>
      <w:marBottom w:val="0"/>
      <w:divBdr>
        <w:top w:val="none" w:sz="0" w:space="0" w:color="auto"/>
        <w:left w:val="none" w:sz="0" w:space="0" w:color="auto"/>
        <w:bottom w:val="none" w:sz="0" w:space="0" w:color="auto"/>
        <w:right w:val="none" w:sz="0" w:space="0" w:color="auto"/>
      </w:divBdr>
    </w:div>
    <w:div w:id="1779179205">
      <w:bodyDiv w:val="1"/>
      <w:marLeft w:val="0"/>
      <w:marRight w:val="0"/>
      <w:marTop w:val="0"/>
      <w:marBottom w:val="0"/>
      <w:divBdr>
        <w:top w:val="none" w:sz="0" w:space="0" w:color="auto"/>
        <w:left w:val="none" w:sz="0" w:space="0" w:color="auto"/>
        <w:bottom w:val="none" w:sz="0" w:space="0" w:color="auto"/>
        <w:right w:val="none" w:sz="0" w:space="0" w:color="auto"/>
      </w:divBdr>
    </w:div>
    <w:div w:id="1786192363">
      <w:bodyDiv w:val="1"/>
      <w:marLeft w:val="0"/>
      <w:marRight w:val="0"/>
      <w:marTop w:val="0"/>
      <w:marBottom w:val="0"/>
      <w:divBdr>
        <w:top w:val="none" w:sz="0" w:space="0" w:color="auto"/>
        <w:left w:val="none" w:sz="0" w:space="0" w:color="auto"/>
        <w:bottom w:val="none" w:sz="0" w:space="0" w:color="auto"/>
        <w:right w:val="none" w:sz="0" w:space="0" w:color="auto"/>
      </w:divBdr>
    </w:div>
    <w:div w:id="1817994903">
      <w:bodyDiv w:val="1"/>
      <w:marLeft w:val="0"/>
      <w:marRight w:val="0"/>
      <w:marTop w:val="0"/>
      <w:marBottom w:val="0"/>
      <w:divBdr>
        <w:top w:val="none" w:sz="0" w:space="0" w:color="auto"/>
        <w:left w:val="none" w:sz="0" w:space="0" w:color="auto"/>
        <w:bottom w:val="none" w:sz="0" w:space="0" w:color="auto"/>
        <w:right w:val="none" w:sz="0" w:space="0" w:color="auto"/>
      </w:divBdr>
    </w:div>
    <w:div w:id="1840582932">
      <w:bodyDiv w:val="1"/>
      <w:marLeft w:val="0"/>
      <w:marRight w:val="0"/>
      <w:marTop w:val="0"/>
      <w:marBottom w:val="0"/>
      <w:divBdr>
        <w:top w:val="none" w:sz="0" w:space="0" w:color="auto"/>
        <w:left w:val="none" w:sz="0" w:space="0" w:color="auto"/>
        <w:bottom w:val="none" w:sz="0" w:space="0" w:color="auto"/>
        <w:right w:val="none" w:sz="0" w:space="0" w:color="auto"/>
      </w:divBdr>
    </w:div>
    <w:div w:id="1974553241">
      <w:bodyDiv w:val="1"/>
      <w:marLeft w:val="0"/>
      <w:marRight w:val="0"/>
      <w:marTop w:val="0"/>
      <w:marBottom w:val="0"/>
      <w:divBdr>
        <w:top w:val="none" w:sz="0" w:space="0" w:color="auto"/>
        <w:left w:val="none" w:sz="0" w:space="0" w:color="auto"/>
        <w:bottom w:val="none" w:sz="0" w:space="0" w:color="auto"/>
        <w:right w:val="none" w:sz="0" w:space="0" w:color="auto"/>
      </w:divBdr>
    </w:div>
    <w:div w:id="2066946900">
      <w:bodyDiv w:val="1"/>
      <w:marLeft w:val="0"/>
      <w:marRight w:val="0"/>
      <w:marTop w:val="0"/>
      <w:marBottom w:val="0"/>
      <w:divBdr>
        <w:top w:val="none" w:sz="0" w:space="0" w:color="auto"/>
        <w:left w:val="none" w:sz="0" w:space="0" w:color="auto"/>
        <w:bottom w:val="none" w:sz="0" w:space="0" w:color="auto"/>
        <w:right w:val="none" w:sz="0" w:space="0" w:color="auto"/>
      </w:divBdr>
    </w:div>
    <w:div w:id="21328188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tpc.ashrae.org/?cmtKey=b3e2acf5-473b-4f14-9881-05db6a84d7bb" TargetMode="External"/><Relationship Id="rId18" Type="http://schemas.openxmlformats.org/officeDocument/2006/relationships/image" Target="media/image4.emf"/><Relationship Id="rId26" Type="http://schemas.openxmlformats.org/officeDocument/2006/relationships/package" Target="embeddings/Microsoft_Word_Document1.docx"/><Relationship Id="rId3" Type="http://schemas.openxmlformats.org/officeDocument/2006/relationships/styles" Target="styles.xml"/><Relationship Id="rId21" Type="http://schemas.openxmlformats.org/officeDocument/2006/relationships/image" Target="media/image6.emf"/><Relationship Id="rId7" Type="http://schemas.openxmlformats.org/officeDocument/2006/relationships/endnotes" Target="endnotes.xml"/><Relationship Id="rId12" Type="http://schemas.openxmlformats.org/officeDocument/2006/relationships/hyperlink" Target="https://www.ashrae.org/about/diversity-equity-and-inclusion-dei" TargetMode="External"/><Relationship Id="rId17" Type="http://schemas.openxmlformats.org/officeDocument/2006/relationships/oleObject" Target="embeddings/oleObject2.bin"/><Relationship Id="rId25"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oleObject" Target="embeddings/oleObject3.bin"/><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hrae.org/about/ashrae-s-core-values" TargetMode="External"/><Relationship Id="rId24" Type="http://schemas.openxmlformats.org/officeDocument/2006/relationships/oleObject" Target="embeddings/oleObject4.bin"/><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image" Target="media/image7.emf"/><Relationship Id="rId28" Type="http://schemas.openxmlformats.org/officeDocument/2006/relationships/fontTable" Target="fontTable.xml"/><Relationship Id="rId10" Type="http://schemas.openxmlformats.org/officeDocument/2006/relationships/hyperlink" Target="https://www.ashrae.org/about/governance/code-of-ethics" TargetMode="External"/><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hyperlink" Target="https://teams.microsoft.com/l/meetup-join/19%3ameeting_YzEwZDk4OTItN2U0MS00ODUxLTlhYWQtYzRjYzljZTliMTgy%40thread.v2/0?context=%7b%22Tid%22%3a%2236839a65-7f3f-4bac-9ea4-f571f10a9a03%22%2c%22Oid%22%3a%22324609fc-f2e7-4e6c-85d5-a118c3c0b00d%22%7d" TargetMode="External"/><Relationship Id="rId14" Type="http://schemas.openxmlformats.org/officeDocument/2006/relationships/image" Target="media/image2.emf"/><Relationship Id="rId22" Type="http://schemas.openxmlformats.org/officeDocument/2006/relationships/package" Target="embeddings/Microsoft_Word_Document.docx"/><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01198-B25D-49D8-9B12-F41C71F7823B}">
  <ds:schemaRefs>
    <ds:schemaRef ds:uri="http://schemas.openxmlformats.org/officeDocument/2006/bibliography"/>
  </ds:schemaRefs>
</ds:datastoreItem>
</file>

<file path=docMetadata/LabelInfo.xml><?xml version="1.0" encoding="utf-8"?>
<clbl:labelList xmlns:clbl="http://schemas.microsoft.com/office/2020/mipLabelMetadata">
  <clbl:label id="{d546e5e1-5d42-4630-bacd-c69bfdcbd5e8}" enabled="1" method="Standard" siteId="{96ece526-9c7d-48b0-8daf-8b93c90a5d18}" contentBits="0" removed="0"/>
</clbl:labelList>
</file>

<file path=docProps/app.xml><?xml version="1.0" encoding="utf-8"?>
<Properties xmlns="http://schemas.openxmlformats.org/officeDocument/2006/extended-properties" xmlns:vt="http://schemas.openxmlformats.org/officeDocument/2006/docPropsVTypes">
  <Template>Normal</Template>
  <TotalTime>428</TotalTime>
  <Pages>8</Pages>
  <Words>1911</Words>
  <Characters>10899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AGENDA</vt:lpstr>
    </vt:vector>
  </TitlesOfParts>
  <Company>ARI</Company>
  <LinksUpToDate>false</LinksUpToDate>
  <CharactersWithSpaces>12785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Alison Andrews</dc:creator>
  <dc:description/>
  <cp:lastModifiedBy>Inampudi, Sugun Tej</cp:lastModifiedBy>
  <cp:revision>60</cp:revision>
  <cp:lastPrinted>2025-06-23T19:52:00Z</cp:lastPrinted>
  <dcterms:created xsi:type="dcterms:W3CDTF">2024-01-05T17:03:00Z</dcterms:created>
  <dcterms:modified xsi:type="dcterms:W3CDTF">2025-07-06T18:50:00Z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ARI</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MSIP_Label_162b2348-a379-47d7-bf25-1402d7b08038_Enabled">
    <vt:lpwstr>true</vt:lpwstr>
  </property>
  <property fmtid="{D5CDD505-2E9C-101B-9397-08002B2CF9AE}" pid="10" name="MSIP_Label_162b2348-a379-47d7-bf25-1402d7b08038_SetDate">
    <vt:lpwstr>2022-06-19T20:28:27Z</vt:lpwstr>
  </property>
  <property fmtid="{D5CDD505-2E9C-101B-9397-08002B2CF9AE}" pid="11" name="MSIP_Label_162b2348-a379-47d7-bf25-1402d7b08038_Method">
    <vt:lpwstr>Standard</vt:lpwstr>
  </property>
  <property fmtid="{D5CDD505-2E9C-101B-9397-08002B2CF9AE}" pid="12" name="MSIP_Label_162b2348-a379-47d7-bf25-1402d7b08038_Name">
    <vt:lpwstr>Business</vt:lpwstr>
  </property>
  <property fmtid="{D5CDD505-2E9C-101B-9397-08002B2CF9AE}" pid="13" name="MSIP_Label_162b2348-a379-47d7-bf25-1402d7b08038_SiteId">
    <vt:lpwstr>abf9983b-ca77-4f20-9633-ca9c5a847041</vt:lpwstr>
  </property>
  <property fmtid="{D5CDD505-2E9C-101B-9397-08002B2CF9AE}" pid="14" name="MSIP_Label_162b2348-a379-47d7-bf25-1402d7b08038_ActionId">
    <vt:lpwstr>c690877e-f050-43a7-b194-70c544a019cf</vt:lpwstr>
  </property>
  <property fmtid="{D5CDD505-2E9C-101B-9397-08002B2CF9AE}" pid="15" name="MSIP_Label_162b2348-a379-47d7-bf25-1402d7b08038_ContentBits">
    <vt:lpwstr>0</vt:lpwstr>
  </property>
  <property fmtid="{D5CDD505-2E9C-101B-9397-08002B2CF9AE}" pid="16" name="MSIP_Label_b7864bb8-b671-4bed-ba85-9478127ab5e9_Enabled">
    <vt:lpwstr>true</vt:lpwstr>
  </property>
  <property fmtid="{D5CDD505-2E9C-101B-9397-08002B2CF9AE}" pid="17" name="MSIP_Label_b7864bb8-b671-4bed-ba85-9478127ab5e9_SetDate">
    <vt:lpwstr>2024-01-05T17:03:04Z</vt:lpwstr>
  </property>
  <property fmtid="{D5CDD505-2E9C-101B-9397-08002B2CF9AE}" pid="18" name="MSIP_Label_b7864bb8-b671-4bed-ba85-9478127ab5e9_Method">
    <vt:lpwstr>Standard</vt:lpwstr>
  </property>
  <property fmtid="{D5CDD505-2E9C-101B-9397-08002B2CF9AE}" pid="19" name="MSIP_Label_b7864bb8-b671-4bed-ba85-9478127ab5e9_Name">
    <vt:lpwstr>Confidential – 2023</vt:lpwstr>
  </property>
  <property fmtid="{D5CDD505-2E9C-101B-9397-08002B2CF9AE}" pid="20" name="MSIP_Label_b7864bb8-b671-4bed-ba85-9478127ab5e9_SiteId">
    <vt:lpwstr>36839a65-7f3f-4bac-9ea4-f571f10a9a03</vt:lpwstr>
  </property>
  <property fmtid="{D5CDD505-2E9C-101B-9397-08002B2CF9AE}" pid="21" name="MSIP_Label_b7864bb8-b671-4bed-ba85-9478127ab5e9_ActionId">
    <vt:lpwstr>739d5fe6-8ef2-4d92-b090-166742924a03</vt:lpwstr>
  </property>
  <property fmtid="{D5CDD505-2E9C-101B-9397-08002B2CF9AE}" pid="22" name="MSIP_Label_b7864bb8-b671-4bed-ba85-9478127ab5e9_ContentBits">
    <vt:lpwstr>0</vt:lpwstr>
  </property>
</Properties>
</file>