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8D4" w:rsidRPr="003E692C" w:rsidRDefault="00E548D4" w:rsidP="00273E98">
      <w:pPr>
        <w:jc w:val="center"/>
        <w:rPr>
          <w:b/>
        </w:rPr>
      </w:pPr>
      <w:bookmarkStart w:id="0" w:name="_GoBack"/>
      <w:bookmarkEnd w:id="0"/>
      <w:r w:rsidRPr="008871FA">
        <w:rPr>
          <w:rStyle w:val="Strong"/>
        </w:rPr>
        <w:t>AMERICAN SOCIETY OF HEATING, REFRIGERATING AND AIR-CONDITIONING ENGINEERS, INC.</w:t>
      </w:r>
      <w:r w:rsidRPr="008871FA">
        <w:t xml:space="preserve"> </w:t>
      </w:r>
    </w:p>
    <w:p w:rsidR="00E548D4" w:rsidRPr="008871FA" w:rsidRDefault="00E548D4" w:rsidP="00E548D4">
      <w:pPr>
        <w:jc w:val="center"/>
        <w:outlineLvl w:val="0"/>
      </w:pPr>
      <w:r w:rsidRPr="008871FA">
        <w:rPr>
          <w:rStyle w:val="Strong"/>
        </w:rPr>
        <w:t>1791 Tullie Circle, N.E./Atlanta, GA 30329</w:t>
      </w:r>
      <w:r w:rsidRPr="008871FA">
        <w:t xml:space="preserve"> </w:t>
      </w:r>
    </w:p>
    <w:p w:rsidR="00E548D4" w:rsidRPr="008871FA" w:rsidRDefault="00E548D4" w:rsidP="00E548D4">
      <w:pPr>
        <w:jc w:val="center"/>
      </w:pPr>
      <w:r w:rsidRPr="008871FA">
        <w:rPr>
          <w:rStyle w:val="Strong"/>
        </w:rPr>
        <w:t>404-636-8400</w:t>
      </w:r>
      <w:r w:rsidRPr="008871FA">
        <w:t xml:space="preserve"> </w:t>
      </w:r>
    </w:p>
    <w:p w:rsidR="00E548D4" w:rsidRPr="008871FA" w:rsidRDefault="00E548D4" w:rsidP="00E548D4">
      <w:pPr>
        <w:jc w:val="center"/>
      </w:pPr>
      <w:r w:rsidRPr="008871FA">
        <w:t xml:space="preserve">TC/TG/TRG MINUTES COVER SHEET </w:t>
      </w:r>
    </w:p>
    <w:p w:rsidR="00E548D4" w:rsidRPr="008871FA" w:rsidRDefault="00E548D4" w:rsidP="00E548D4">
      <w:pPr>
        <w:jc w:val="center"/>
        <w:rPr>
          <w:rStyle w:val="Strong"/>
        </w:rPr>
      </w:pPr>
      <w:r w:rsidRPr="008871FA">
        <w:rPr>
          <w:rStyle w:val="Strong"/>
        </w:rPr>
        <w:t>(Minutes of all TC/TG/TRG Meetings are to be distributed to all persons listed below w</w:t>
      </w:r>
      <w:r w:rsidR="00635141">
        <w:rPr>
          <w:rStyle w:val="Strong"/>
        </w:rPr>
        <w:t>ithin 3</w:t>
      </w:r>
      <w:r w:rsidRPr="008871FA">
        <w:rPr>
          <w:rStyle w:val="Strong"/>
        </w:rPr>
        <w:t>0 days following the meeting.)</w:t>
      </w:r>
    </w:p>
    <w:p w:rsidR="00D00DE7" w:rsidRPr="00593C5E" w:rsidRDefault="00D00DE7" w:rsidP="00D00DE7">
      <w:pPr>
        <w:pBdr>
          <w:top w:val="single" w:sz="4" w:space="1" w:color="auto"/>
          <w:bottom w:val="single" w:sz="4" w:space="1" w:color="auto"/>
        </w:pBdr>
        <w:jc w:val="center"/>
        <w:rPr>
          <w:rStyle w:val="Strong"/>
          <w:color w:val="FF0000"/>
        </w:rPr>
      </w:pPr>
      <w:r w:rsidRPr="00593C5E">
        <w:rPr>
          <w:rStyle w:val="Strong"/>
          <w:color w:val="FF0000"/>
        </w:rPr>
        <w:t>DRAFT #</w:t>
      </w:r>
      <w:r w:rsidR="00916860">
        <w:rPr>
          <w:rStyle w:val="Strong"/>
          <w:color w:val="FF0000"/>
        </w:rPr>
        <w:t>6</w:t>
      </w:r>
    </w:p>
    <w:p w:rsidR="00E548D4" w:rsidRPr="008871FA" w:rsidRDefault="00E548D4" w:rsidP="00E548D4">
      <w:pPr>
        <w:pStyle w:val="Heading1"/>
        <w:widowControl w:val="0"/>
        <w:jc w:val="center"/>
        <w:rPr>
          <w:snapToGrid w:val="0"/>
        </w:rPr>
      </w:pPr>
      <w:r w:rsidRPr="008871FA">
        <w:rPr>
          <w:snapToGrid w:val="0"/>
        </w:rPr>
        <w:t>"These draft minutes have not been approved and are not the official, approved record until approved by this (council/committee)."</w:t>
      </w:r>
    </w:p>
    <w:p w:rsidR="00E548D4" w:rsidRPr="008871FA" w:rsidRDefault="00E548D4" w:rsidP="00E548D4">
      <w:pPr>
        <w:jc w:val="center"/>
        <w:outlineLvl w:val="0"/>
        <w:rPr>
          <w:u w:val="single"/>
        </w:rPr>
      </w:pPr>
      <w:r w:rsidRPr="008871FA">
        <w:t xml:space="preserve">TC/TG/TRG NO.: </w:t>
      </w:r>
      <w:r w:rsidR="007B2047">
        <w:rPr>
          <w:u w:val="single"/>
        </w:rPr>
        <w:t>TC 1.11</w:t>
      </w:r>
      <w:r w:rsidRPr="008871FA">
        <w:rPr>
          <w:u w:val="single"/>
        </w:rPr>
        <w:tab/>
      </w:r>
      <w:r w:rsidRPr="008871FA">
        <w:t xml:space="preserve">DATE: </w:t>
      </w:r>
      <w:r w:rsidR="00F95005">
        <w:rPr>
          <w:u w:val="single"/>
        </w:rPr>
        <w:t>June 24</w:t>
      </w:r>
      <w:r w:rsidRPr="00680AB3">
        <w:rPr>
          <w:u w:val="single"/>
        </w:rPr>
        <w:t>, 20</w:t>
      </w:r>
      <w:r w:rsidR="00635141" w:rsidRPr="00680AB3">
        <w:rPr>
          <w:u w:val="single"/>
        </w:rPr>
        <w:t>1</w:t>
      </w:r>
      <w:r w:rsidR="00F95005">
        <w:t>3</w:t>
      </w:r>
    </w:p>
    <w:p w:rsidR="00E548D4" w:rsidRPr="008871FA" w:rsidRDefault="00E548D4" w:rsidP="00E548D4">
      <w:pPr>
        <w:jc w:val="center"/>
      </w:pPr>
      <w:r w:rsidRPr="008871FA">
        <w:t xml:space="preserve">TC/TG/TRG TITLE: </w:t>
      </w:r>
      <w:r w:rsidRPr="008871FA">
        <w:rPr>
          <w:u w:val="single"/>
        </w:rPr>
        <w:t>Electric Motors and Motor Controls</w:t>
      </w:r>
      <w:r w:rsidRPr="008871FA">
        <w:t xml:space="preserve"> </w:t>
      </w:r>
    </w:p>
    <w:p w:rsidR="00E548D4" w:rsidRDefault="00E548D4" w:rsidP="00E548D4">
      <w:pPr>
        <w:jc w:val="center"/>
      </w:pPr>
      <w:r w:rsidRPr="008871FA">
        <w:t xml:space="preserve">DATE OF MEETING: </w:t>
      </w:r>
      <w:r w:rsidR="00F95005">
        <w:rPr>
          <w:u w:val="single"/>
        </w:rPr>
        <w:t>June 24, 2013</w:t>
      </w:r>
      <w:r w:rsidRPr="008871FA">
        <w:tab/>
        <w:t xml:space="preserve">LOCATION: </w:t>
      </w:r>
      <w:r w:rsidR="00F95005">
        <w:t>Denver, CO</w:t>
      </w:r>
    </w:p>
    <w:p w:rsidR="007C797D" w:rsidRDefault="00244581" w:rsidP="00E548D4">
      <w:pPr>
        <w:jc w:val="center"/>
      </w:pPr>
      <w:r w:rsidRPr="00244581">
        <w:t>Sheraton Denver Downtown</w:t>
      </w:r>
      <w:r>
        <w:t xml:space="preserve">, </w:t>
      </w:r>
      <w:r>
        <w:tab/>
        <w:t>Plaza Building, Lobby Level, Director’s Row E</w:t>
      </w:r>
    </w:p>
    <w:p w:rsidR="00630CE0" w:rsidRDefault="00630CE0" w:rsidP="009272AF">
      <w:pPr>
        <w:tabs>
          <w:tab w:val="left" w:pos="1538"/>
        </w:tabs>
        <w:ind w:left="98"/>
        <w:rPr>
          <w:rFonts w:ascii="Arial" w:hAnsi="Arial" w:cs="Arial"/>
          <w:b/>
          <w:bCs/>
        </w:rPr>
      </w:pPr>
    </w:p>
    <w:tbl>
      <w:tblPr>
        <w:tblW w:w="9302" w:type="dxa"/>
        <w:tblInd w:w="98" w:type="dxa"/>
        <w:tblLook w:val="04A0" w:firstRow="1" w:lastRow="0" w:firstColumn="1" w:lastColumn="0" w:noHBand="0" w:noVBand="1"/>
      </w:tblPr>
      <w:tblGrid>
        <w:gridCol w:w="1914"/>
        <w:gridCol w:w="2244"/>
        <w:gridCol w:w="2644"/>
        <w:gridCol w:w="1199"/>
        <w:gridCol w:w="1301"/>
      </w:tblGrid>
      <w:tr w:rsidR="00630CE0" w:rsidRPr="00630CE0" w:rsidTr="00DA64B6">
        <w:trPr>
          <w:trHeight w:val="306"/>
        </w:trPr>
        <w:tc>
          <w:tcPr>
            <w:tcW w:w="9302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30CE0" w:rsidRPr="004206D1" w:rsidRDefault="00630CE0" w:rsidP="0024458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6D1">
              <w:rPr>
                <w:rFonts w:ascii="Arial" w:hAnsi="Arial" w:cs="Arial"/>
                <w:b/>
                <w:bCs/>
              </w:rPr>
              <w:t>Voting Members for TC 1.11</w:t>
            </w:r>
          </w:p>
        </w:tc>
      </w:tr>
      <w:tr w:rsidR="00374A62" w:rsidRPr="00630CE0" w:rsidTr="00DA64B6">
        <w:trPr>
          <w:trHeight w:val="255"/>
        </w:trPr>
        <w:tc>
          <w:tcPr>
            <w:tcW w:w="1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74A62" w:rsidRPr="00630CE0" w:rsidRDefault="00374A62" w:rsidP="00F7645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CE0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74A62" w:rsidRPr="00630CE0" w:rsidRDefault="00374A62" w:rsidP="00F764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0CE0">
              <w:rPr>
                <w:rFonts w:ascii="Arial" w:hAnsi="Arial" w:cs="Arial"/>
                <w:b/>
                <w:sz w:val="20"/>
                <w:szCs w:val="20"/>
              </w:rPr>
              <w:t>Position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74A62" w:rsidRPr="00630CE0" w:rsidRDefault="00374A62" w:rsidP="00F7645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0CE0">
              <w:rPr>
                <w:rFonts w:ascii="Arial" w:hAnsi="Arial" w:cs="Arial"/>
                <w:b/>
                <w:sz w:val="20"/>
                <w:szCs w:val="20"/>
              </w:rPr>
              <w:t>Affiliation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74A62" w:rsidRPr="00630CE0" w:rsidRDefault="00374A62" w:rsidP="00F7645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0CE0">
              <w:rPr>
                <w:rFonts w:ascii="Arial" w:hAnsi="Arial" w:cs="Arial"/>
                <w:b/>
                <w:bCs/>
                <w:sz w:val="20"/>
                <w:szCs w:val="20"/>
              </w:rPr>
              <w:t>FY2013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:rsidR="00374A62" w:rsidRPr="00630CE0" w:rsidRDefault="00374A62" w:rsidP="003F39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0CE0">
              <w:rPr>
                <w:rFonts w:ascii="Arial" w:hAnsi="Arial" w:cs="Arial"/>
                <w:b/>
                <w:bCs/>
                <w:sz w:val="20"/>
                <w:szCs w:val="20"/>
              </w:rPr>
              <w:t>FY201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48746A" w:rsidRDefault="00374A62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Terry Davies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74A62" w:rsidRPr="00F76458" w:rsidRDefault="00374A62" w:rsidP="00F831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F76458" w:rsidRDefault="00374A62" w:rsidP="003626C5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Danfoss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3F39F9" w:rsidRDefault="00374A62" w:rsidP="003F39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F39F9"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3F39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Robert Richard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Pr="00F76458" w:rsidRDefault="00374A62" w:rsidP="00226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Honeywell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9272AF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Tom Lowery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Vice-Chair, </w:t>
            </w:r>
            <w:r w:rsidRPr="00F76458">
              <w:rPr>
                <w:rFonts w:ascii="Arial" w:hAnsi="Arial" w:cs="Arial"/>
                <w:sz w:val="20"/>
                <w:szCs w:val="20"/>
              </w:rPr>
              <w:t>Handbook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="00DA64B6">
              <w:rPr>
                <w:rFonts w:ascii="Arial" w:hAnsi="Arial" w:cs="Arial"/>
                <w:sz w:val="20"/>
                <w:szCs w:val="20"/>
              </w:rPr>
              <w:t xml:space="preserve">Liaison </w:t>
            </w:r>
            <w:r>
              <w:rPr>
                <w:rFonts w:ascii="Arial" w:hAnsi="Arial" w:cs="Arial"/>
                <w:sz w:val="20"/>
                <w:szCs w:val="20"/>
              </w:rPr>
              <w:t>for UL &amp; NEMA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Schneider Electric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9272AF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3F39F9">
            <w:pPr>
              <w:tabs>
                <w:tab w:val="left" w:pos="265"/>
                <w:tab w:val="center" w:pos="50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John Tolbert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Membership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Bristol</w:t>
            </w:r>
            <w:r>
              <w:rPr>
                <w:rFonts w:ascii="Arial" w:hAnsi="Arial" w:cs="Arial"/>
                <w:sz w:val="20"/>
                <w:szCs w:val="20"/>
              </w:rPr>
              <w:t xml:space="preserve"> Compressors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Rick Heiden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Research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Trane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Pr="008806E8" w:rsidRDefault="00374A62" w:rsidP="00226C47">
            <w:pPr>
              <w:tabs>
                <w:tab w:val="left" w:pos="265"/>
                <w:tab w:val="center" w:pos="50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Rick Bunch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ALI</w:t>
            </w:r>
            <w:r>
              <w:rPr>
                <w:rFonts w:ascii="Arial" w:hAnsi="Arial" w:cs="Arial"/>
                <w:sz w:val="20"/>
                <w:szCs w:val="20"/>
              </w:rPr>
              <w:t xml:space="preserve"> Coordinator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R L Bunch Enterprises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Alex Lifson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Carrier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 xml:space="preserve">Robert Helt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6458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6458">
              <w:rPr>
                <w:rFonts w:ascii="Arial" w:hAnsi="Arial" w:cs="Arial"/>
                <w:sz w:val="20"/>
                <w:szCs w:val="20"/>
              </w:rPr>
              <w:t>Consulting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Armin Hauer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Programs Co-Chair and </w:t>
            </w:r>
            <w:r w:rsidRPr="00F76458">
              <w:rPr>
                <w:rFonts w:ascii="Arial" w:hAnsi="Arial" w:cs="Arial"/>
                <w:sz w:val="20"/>
                <w:szCs w:val="20"/>
              </w:rPr>
              <w:t>Standards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EBM-Papst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Lin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Webmaster, NEMA Motor Liaison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Regal Beloit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Pr="008806E8" w:rsidRDefault="00374A62" w:rsidP="00226C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Kurt Vega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Derrick Vigil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Programs Co-Chair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Baldor</w:t>
            </w:r>
            <w:r>
              <w:rPr>
                <w:rFonts w:ascii="Arial" w:hAnsi="Arial" w:cs="Arial"/>
                <w:sz w:val="20"/>
                <w:szCs w:val="20"/>
              </w:rPr>
              <w:t>/ABB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Michael S. Todd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Johnson Controls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Tolbert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Membership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26D"/>
          </w:tcPr>
          <w:p w:rsidR="00374A62" w:rsidRPr="008806E8" w:rsidRDefault="00374A62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06E8">
              <w:rPr>
                <w:rFonts w:ascii="Arial" w:hAnsi="Arial" w:cs="Arial"/>
                <w:b/>
                <w:bCs/>
                <w:sz w:val="20"/>
                <w:szCs w:val="20"/>
              </w:rPr>
              <w:t>XX</w:t>
            </w:r>
          </w:p>
        </w:tc>
      </w:tr>
      <w:tr w:rsidR="00374A62" w:rsidRPr="00063A58" w:rsidTr="00DA64B6">
        <w:trPr>
          <w:trHeight w:val="255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48746A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48746A">
              <w:rPr>
                <w:rFonts w:ascii="Arial" w:hAnsi="Arial" w:cs="Arial"/>
                <w:sz w:val="20"/>
                <w:szCs w:val="20"/>
              </w:rPr>
              <w:t>Daryl Showalter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4A62" w:rsidRPr="00F76458" w:rsidRDefault="00374A62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FAFCO IceStor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F26D"/>
            <w:noWrap/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374A62" w:rsidRPr="00063A58" w:rsidRDefault="00374A62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74A62" w:rsidRPr="00F76458" w:rsidTr="00DA64B6">
        <w:trPr>
          <w:trHeight w:val="255"/>
        </w:trPr>
        <w:tc>
          <w:tcPr>
            <w:tcW w:w="680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A62" w:rsidRPr="00F76458" w:rsidRDefault="00374A62" w:rsidP="00F7645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6458">
              <w:rPr>
                <w:rFonts w:ascii="Arial" w:hAnsi="Arial" w:cs="Arial"/>
                <w:b/>
                <w:bCs/>
                <w:sz w:val="20"/>
                <w:szCs w:val="20"/>
              </w:rPr>
              <w:t>Total Voting Members (Except Intl. Members)</w:t>
            </w:r>
          </w:p>
        </w:tc>
        <w:tc>
          <w:tcPr>
            <w:tcW w:w="119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A62" w:rsidRPr="00F76458" w:rsidRDefault="00374A62" w:rsidP="00880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3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A62" w:rsidRPr="00F76458" w:rsidRDefault="00374A62" w:rsidP="00880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</w:tbl>
    <w:p w:rsidR="00D40AB1" w:rsidRPr="00F76458" w:rsidRDefault="00D40AB1" w:rsidP="003F39F9">
      <w:pPr>
        <w:tabs>
          <w:tab w:val="left" w:pos="2065"/>
          <w:tab w:val="left" w:pos="3868"/>
          <w:tab w:val="left" w:pos="6588"/>
          <w:tab w:val="left" w:pos="7818"/>
          <w:tab w:val="left" w:pos="9048"/>
        </w:tabs>
        <w:ind w:left="98"/>
        <w:rPr>
          <w:rFonts w:ascii="Arial" w:hAnsi="Arial" w:cs="Arial"/>
          <w:b/>
          <w:bCs/>
          <w:sz w:val="20"/>
          <w:szCs w:val="20"/>
        </w:rPr>
      </w:pPr>
    </w:p>
    <w:tbl>
      <w:tblPr>
        <w:tblW w:w="9280" w:type="dxa"/>
        <w:tblInd w:w="98" w:type="dxa"/>
        <w:tblLook w:val="04A0" w:firstRow="1" w:lastRow="0" w:firstColumn="1" w:lastColumn="0" w:noHBand="0" w:noVBand="1"/>
      </w:tblPr>
      <w:tblGrid>
        <w:gridCol w:w="1967"/>
        <w:gridCol w:w="1803"/>
        <w:gridCol w:w="3080"/>
        <w:gridCol w:w="1170"/>
        <w:gridCol w:w="1260"/>
      </w:tblGrid>
      <w:tr w:rsidR="00001283" w:rsidRPr="00F76458" w:rsidTr="00DA64B6">
        <w:trPr>
          <w:trHeight w:val="255"/>
        </w:trPr>
        <w:tc>
          <w:tcPr>
            <w:tcW w:w="9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283" w:rsidRPr="00001283" w:rsidRDefault="00001283" w:rsidP="0000128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01283">
              <w:rPr>
                <w:rFonts w:ascii="Arial" w:hAnsi="Arial" w:cs="Arial"/>
                <w:b/>
                <w:sz w:val="20"/>
                <w:szCs w:val="20"/>
              </w:rPr>
              <w:t>International Members (Non-Quorum)</w:t>
            </w:r>
          </w:p>
        </w:tc>
      </w:tr>
      <w:tr w:rsidR="00DA64B6" w:rsidRPr="00F76458" w:rsidTr="00DA64B6">
        <w:trPr>
          <w:trHeight w:val="255"/>
        </w:trPr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 xml:space="preserve">Hermann </w:t>
            </w:r>
            <w:proofErr w:type="spellStart"/>
            <w:r w:rsidRPr="00F76458">
              <w:rPr>
                <w:rFonts w:ascii="Arial" w:hAnsi="Arial" w:cs="Arial"/>
                <w:sz w:val="20"/>
                <w:szCs w:val="20"/>
              </w:rPr>
              <w:t>Renz</w:t>
            </w:r>
            <w:proofErr w:type="spellEnd"/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Bitzer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64B6" w:rsidRPr="001C563A" w:rsidRDefault="00DA64B6" w:rsidP="003F39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563A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4B6" w:rsidRPr="00F76458" w:rsidRDefault="00DA64B6" w:rsidP="003F39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DA64B6" w:rsidRPr="00F76458" w:rsidTr="00DA64B6">
        <w:trPr>
          <w:trHeight w:val="255"/>
        </w:trPr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Rainer Grosse-Kracht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64B6" w:rsidRPr="00F76458" w:rsidRDefault="00DA64B6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Bitzer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00FF00"/>
            <w:noWrap/>
          </w:tcPr>
          <w:p w:rsidR="00DA64B6" w:rsidRPr="00001283" w:rsidRDefault="00DA64B6" w:rsidP="003F39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01283"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00FF00"/>
          </w:tcPr>
          <w:p w:rsidR="00DA64B6" w:rsidRPr="00001283" w:rsidRDefault="00DA64B6" w:rsidP="003F39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01283">
              <w:rPr>
                <w:rFonts w:ascii="Arial" w:hAnsi="Arial" w:cs="Arial"/>
                <w:bCs/>
                <w:sz w:val="20"/>
                <w:szCs w:val="20"/>
              </w:rPr>
              <w:t>XX</w:t>
            </w:r>
          </w:p>
        </w:tc>
      </w:tr>
      <w:tr w:rsidR="00DA64B6" w:rsidRPr="00F76458" w:rsidTr="00DA64B6">
        <w:trPr>
          <w:trHeight w:val="255"/>
        </w:trPr>
        <w:tc>
          <w:tcPr>
            <w:tcW w:w="685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64B6" w:rsidRPr="00F76458" w:rsidRDefault="00DA64B6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b/>
                <w:bCs/>
                <w:sz w:val="20"/>
                <w:szCs w:val="20"/>
              </w:rPr>
              <w:t>Total International Members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64B6" w:rsidRPr="004206D1" w:rsidRDefault="00DA64B6" w:rsidP="003F39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6D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4B6" w:rsidRPr="00001283" w:rsidRDefault="00DA64B6" w:rsidP="003F39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A64B6" w:rsidRPr="00F76458" w:rsidTr="00DA64B6">
        <w:trPr>
          <w:trHeight w:val="255"/>
        </w:trPr>
        <w:tc>
          <w:tcPr>
            <w:tcW w:w="6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64B6" w:rsidRPr="00F76458" w:rsidRDefault="00DA64B6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6458">
              <w:rPr>
                <w:rFonts w:ascii="Arial" w:hAnsi="Arial" w:cs="Arial"/>
                <w:b/>
                <w:bCs/>
                <w:sz w:val="20"/>
                <w:szCs w:val="20"/>
              </w:rPr>
              <w:t>Total Voting + Intl. Members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64B6" w:rsidRPr="004206D1" w:rsidRDefault="00DA64B6" w:rsidP="008806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06D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64B6" w:rsidRPr="00001283" w:rsidRDefault="00DA64B6" w:rsidP="003F39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C7045E" w:rsidRDefault="00507F81">
      <w:r>
        <w:br w:type="page"/>
      </w:r>
    </w:p>
    <w:tbl>
      <w:tblPr>
        <w:tblW w:w="8650" w:type="dxa"/>
        <w:tblInd w:w="98" w:type="dxa"/>
        <w:tblLook w:val="04A0" w:firstRow="1" w:lastRow="0" w:firstColumn="1" w:lastColumn="0" w:noHBand="0" w:noVBand="1"/>
      </w:tblPr>
      <w:tblGrid>
        <w:gridCol w:w="1630"/>
        <w:gridCol w:w="1440"/>
        <w:gridCol w:w="1980"/>
        <w:gridCol w:w="1107"/>
        <w:gridCol w:w="1233"/>
        <w:gridCol w:w="1260"/>
      </w:tblGrid>
      <w:tr w:rsidR="007D2845" w:rsidRPr="004206D1" w:rsidTr="00E43FAF">
        <w:trPr>
          <w:trHeight w:val="255"/>
        </w:trPr>
        <w:tc>
          <w:tcPr>
            <w:tcW w:w="86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63BB" w:rsidRPr="004206D1" w:rsidRDefault="009363BB" w:rsidP="007D28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7D2845" w:rsidRPr="004206D1" w:rsidRDefault="007D2845" w:rsidP="007D2845">
            <w:pPr>
              <w:jc w:val="center"/>
              <w:rPr>
                <w:rFonts w:ascii="Arial" w:hAnsi="Arial" w:cs="Arial"/>
                <w:b/>
                <w:bCs/>
              </w:rPr>
            </w:pPr>
            <w:r w:rsidRPr="004206D1">
              <w:rPr>
                <w:rFonts w:ascii="Arial" w:hAnsi="Arial" w:cs="Arial"/>
                <w:b/>
                <w:bCs/>
              </w:rPr>
              <w:t>Corresponding Members</w:t>
            </w:r>
            <w:r w:rsidR="004206D1">
              <w:rPr>
                <w:rFonts w:ascii="Arial" w:hAnsi="Arial" w:cs="Arial"/>
                <w:b/>
                <w:bCs/>
              </w:rPr>
              <w:t xml:space="preserve"> for TC 1.11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E43FAF" w:rsidRDefault="00E43FAF" w:rsidP="00226C4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3FAF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FAF" w:rsidRPr="00E43FAF" w:rsidRDefault="00E43FAF" w:rsidP="00226C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FAF">
              <w:rPr>
                <w:rFonts w:ascii="Arial" w:hAnsi="Arial" w:cs="Arial"/>
                <w:b/>
                <w:sz w:val="20"/>
                <w:szCs w:val="20"/>
              </w:rPr>
              <w:t>Position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E43FAF" w:rsidRDefault="00E43FAF" w:rsidP="00226C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FAF">
              <w:rPr>
                <w:rFonts w:ascii="Arial" w:hAnsi="Arial" w:cs="Arial"/>
                <w:b/>
                <w:sz w:val="20"/>
                <w:szCs w:val="20"/>
              </w:rPr>
              <w:t>Affiliation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E43FAF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FAF" w:rsidRPr="00E43FAF" w:rsidRDefault="00E43FAF" w:rsidP="00226C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3FAF">
              <w:rPr>
                <w:rFonts w:ascii="Arial" w:hAnsi="Arial" w:cs="Arial"/>
                <w:b/>
                <w:bCs/>
                <w:sz w:val="20"/>
                <w:szCs w:val="20"/>
              </w:rPr>
              <w:t>FY2013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FAF" w:rsidRPr="00630CE0" w:rsidRDefault="00E43FAF" w:rsidP="00226C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3FAF">
              <w:rPr>
                <w:rFonts w:ascii="Arial" w:hAnsi="Arial" w:cs="Arial"/>
                <w:b/>
                <w:bCs/>
                <w:sz w:val="20"/>
                <w:szCs w:val="20"/>
              </w:rPr>
              <w:t>FY2014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Charles Arnold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HDR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Rudy Chervil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Johnson Controls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Jim Chmielewski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1F1D0F" w:rsidRDefault="00E43FAF" w:rsidP="00F76458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Em</w:t>
            </w:r>
            <w:r w:rsidRPr="00917E78">
              <w:rPr>
                <w:rFonts w:ascii="Arial" w:hAnsi="Arial" w:cs="Arial"/>
                <w:sz w:val="20"/>
                <w:szCs w:val="20"/>
              </w:rPr>
              <w:t>erson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70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Rupal Choksi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AHRI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Add 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Robert Coleman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Trane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Charles Culp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Texas A &amp; M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FAF" w:rsidRPr="00F76458" w:rsidRDefault="00E43FAF" w:rsidP="00C7045E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Ken Fonstad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3FAF" w:rsidRPr="00F76458" w:rsidRDefault="00E43FAF" w:rsidP="00C704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Secretary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FAF" w:rsidRPr="00F76458" w:rsidRDefault="00E43FAF" w:rsidP="00C7045E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ABB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Phillip Johnson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Carrier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Paul McCabe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 xml:space="preserve">Rockwell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Riyaz Papar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Hudson Tech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Donald Perry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Ideal Electric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Hermann Renz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Bitzer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Billy Rheinhart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Baldor??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Harold Schnetzka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Fairchild Controls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2011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300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Daryl Showalter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VM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Colin Talt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E. H. Price Ltd.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William Tinsley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TME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Peter Walter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ABB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E43FAF" w:rsidRPr="00F76458" w:rsidTr="00E43FAF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Craig Wray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FAF" w:rsidRPr="00F76458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Add CM</w:t>
            </w:r>
          </w:p>
        </w:tc>
      </w:tr>
      <w:tr w:rsidR="00E43FAF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6458">
              <w:rPr>
                <w:rFonts w:ascii="Arial" w:hAnsi="Arial" w:cs="Arial"/>
                <w:color w:val="000000"/>
                <w:sz w:val="20"/>
                <w:szCs w:val="20"/>
              </w:rPr>
              <w:t>Thomas Watson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McQuay Intn'l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F76458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3FAF" w:rsidRPr="004206D1" w:rsidRDefault="00E43FAF" w:rsidP="00226C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140202" w:rsidRPr="00F76458" w:rsidTr="00E43FAF">
        <w:trPr>
          <w:trHeight w:val="28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02" w:rsidRPr="00F76458" w:rsidRDefault="00140202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Kurt Vega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0202" w:rsidRPr="00F76458" w:rsidRDefault="00140202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02" w:rsidRPr="00F76458" w:rsidRDefault="00140202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02" w:rsidRPr="00F76458" w:rsidRDefault="00140202" w:rsidP="00F76458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02" w:rsidRPr="004206D1" w:rsidRDefault="00140202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VM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202" w:rsidRPr="004206D1" w:rsidRDefault="00140202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06D1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140202" w:rsidRPr="00F76458" w:rsidTr="00E43FAF">
        <w:trPr>
          <w:trHeight w:val="270"/>
        </w:trPr>
        <w:tc>
          <w:tcPr>
            <w:tcW w:w="163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02" w:rsidRPr="00F76458" w:rsidRDefault="00140202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140202" w:rsidRPr="00F76458" w:rsidRDefault="00140202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02" w:rsidRPr="00F76458" w:rsidRDefault="00140202" w:rsidP="00F764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02" w:rsidRPr="00F76458" w:rsidRDefault="00140202" w:rsidP="00F764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02" w:rsidRPr="00F76458" w:rsidRDefault="00140202" w:rsidP="00F76458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76458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18</w:t>
            </w:r>
          </w:p>
        </w:tc>
        <w:tc>
          <w:tcPr>
            <w:tcW w:w="126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202" w:rsidRPr="00F76458" w:rsidRDefault="00140202" w:rsidP="00F76458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F76458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21</w:t>
            </w:r>
          </w:p>
        </w:tc>
      </w:tr>
    </w:tbl>
    <w:p w:rsidR="004A3025" w:rsidRDefault="004A3025" w:rsidP="00E548D4">
      <w:pPr>
        <w:jc w:val="center"/>
      </w:pPr>
    </w:p>
    <w:p w:rsidR="00BE470C" w:rsidRDefault="00922AFE" w:rsidP="00E548D4">
      <w:pPr>
        <w:jc w:val="center"/>
      </w:pPr>
      <w:r>
        <w:br w:type="page"/>
      </w:r>
    </w:p>
    <w:tbl>
      <w:tblPr>
        <w:tblW w:w="10118" w:type="dxa"/>
        <w:tblInd w:w="98" w:type="dxa"/>
        <w:tblLook w:val="04A0" w:firstRow="1" w:lastRow="0" w:firstColumn="1" w:lastColumn="0" w:noHBand="0" w:noVBand="1"/>
      </w:tblPr>
      <w:tblGrid>
        <w:gridCol w:w="1630"/>
        <w:gridCol w:w="1440"/>
        <w:gridCol w:w="2610"/>
        <w:gridCol w:w="3521"/>
        <w:gridCol w:w="917"/>
      </w:tblGrid>
      <w:tr w:rsidR="00922AFE" w:rsidRPr="00F76458" w:rsidTr="00652D0E">
        <w:trPr>
          <w:trHeight w:val="315"/>
        </w:trPr>
        <w:tc>
          <w:tcPr>
            <w:tcW w:w="10118" w:type="dxa"/>
            <w:gridSpan w:val="5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AFE" w:rsidRDefault="00922AFE" w:rsidP="00922AF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Attendees at the</w:t>
            </w:r>
            <w:r w:rsidRPr="00F76458">
              <w:rPr>
                <w:rFonts w:ascii="Arial" w:hAnsi="Arial" w:cs="Arial"/>
                <w:b/>
                <w:bCs/>
              </w:rPr>
              <w:t xml:space="preserve"> TC 1.1</w:t>
            </w:r>
            <w:r>
              <w:rPr>
                <w:rFonts w:ascii="Arial" w:hAnsi="Arial" w:cs="Arial"/>
                <w:b/>
                <w:bCs/>
              </w:rPr>
              <w:t xml:space="preserve">1 Meeting, </w:t>
            </w:r>
            <w:r w:rsidRPr="00922AFE">
              <w:rPr>
                <w:rFonts w:ascii="Arial" w:hAnsi="Arial" w:cs="Arial"/>
                <w:b/>
                <w:bCs/>
              </w:rPr>
              <w:t>June 24, 2013</w:t>
            </w:r>
          </w:p>
        </w:tc>
      </w:tr>
      <w:tr w:rsidR="00922AFE" w:rsidRPr="00F76458" w:rsidTr="00652D0E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2AFE" w:rsidRPr="00F76458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Position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2AFE" w:rsidRPr="00F76458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Affiliation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2AFE" w:rsidRPr="00F76458" w:rsidRDefault="00922AFE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2AFE" w:rsidRPr="00244581" w:rsidRDefault="00922AFE" w:rsidP="004206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VM*, CM*, Guest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Buckingham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Baldor/ABB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rob.buckingham@baldor.abb.com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Guest</w:t>
            </w:r>
          </w:p>
        </w:tc>
      </w:tr>
      <w:tr w:rsidR="00E47FF1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Rupal Choksi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7FF1" w:rsidRPr="00E47FF1" w:rsidRDefault="00E47FF1" w:rsidP="003537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AHRI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A804AC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hyperlink r:id="rId7" w:history="1">
              <w:r w:rsidR="00E47FF1" w:rsidRPr="00E47FF1">
                <w:rPr>
                  <w:rFonts w:ascii="Arial" w:hAnsi="Arial" w:cs="Arial"/>
                  <w:sz w:val="20"/>
                  <w:szCs w:val="20"/>
                </w:rPr>
                <w:t>rchoksi@ahrinet.org</w:t>
              </w:r>
            </w:hyperlink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063A58" w:rsidRDefault="00E47FF1" w:rsidP="00E47FF1">
            <w:pPr>
              <w:tabs>
                <w:tab w:val="center" w:pos="350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CM</w:t>
            </w:r>
          </w:p>
        </w:tc>
      </w:tr>
      <w:tr w:rsidR="00E47FF1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Bob Coleman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7FF1" w:rsidRPr="00E47FF1" w:rsidRDefault="00E47FF1" w:rsidP="003537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Trane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rcoleman@trane.com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063A58" w:rsidRDefault="00E47FF1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CM</w:t>
            </w:r>
          </w:p>
        </w:tc>
      </w:tr>
      <w:tr w:rsidR="003537CA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7CA" w:rsidRPr="00F76458" w:rsidRDefault="003537CA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Doug Collings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537CA" w:rsidRPr="00E47FF1" w:rsidRDefault="003537CA" w:rsidP="003537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7CA" w:rsidRPr="00E47FF1" w:rsidRDefault="003537CA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Tecumseh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7CA" w:rsidRPr="00E47FF1" w:rsidRDefault="003537CA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Doug.collings@techmseh.com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37CA" w:rsidRPr="00063A58" w:rsidRDefault="00E47FF1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Terry Davis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Danfoss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tdavies@danfoss.com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63A58"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Ken Fonstad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Secretary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ABB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ken.a.fonstad@us.abb.com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 Fox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AFE" w:rsidRPr="00E47FF1" w:rsidRDefault="00922AFE" w:rsidP="004206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7FF1">
              <w:rPr>
                <w:rFonts w:ascii="Arial" w:hAnsi="Arial" w:cs="Arial"/>
                <w:color w:val="000000"/>
                <w:sz w:val="20"/>
                <w:szCs w:val="20"/>
              </w:rPr>
              <w:t>Trane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bfox@trane.com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Guest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 </w:t>
            </w:r>
            <w:proofErr w:type="spellStart"/>
            <w:r w:rsidR="00B6289C">
              <w:rPr>
                <w:rFonts w:ascii="Arial" w:hAnsi="Arial" w:cs="Arial"/>
                <w:sz w:val="20"/>
                <w:szCs w:val="20"/>
              </w:rPr>
              <w:t>Giesler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RLI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AFE" w:rsidRPr="00E47FF1" w:rsidRDefault="00922AFE" w:rsidP="004206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AFE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RLI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Armin Hauer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47FF1">
              <w:rPr>
                <w:rFonts w:ascii="Arial" w:hAnsi="Arial" w:cs="Arial"/>
                <w:color w:val="000000"/>
                <w:sz w:val="20"/>
                <w:szCs w:val="20"/>
              </w:rPr>
              <w:t>EBM-Papst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armin.hauer@us.ebmpapst.com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C4757A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F76458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 Jasinjki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E47FF1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Navigant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samuel.jasinski@navigant.com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Default="00E47FF1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Guest</w:t>
            </w:r>
          </w:p>
        </w:tc>
      </w:tr>
      <w:tr w:rsidR="00E47FF1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F76458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 Lifson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Carrier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alex.lifson@carrier.utc.com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E47FF1" w:rsidRDefault="00E47FF1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E47FF1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F76458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 Lin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E47FF1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Regal Beloit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7FF1" w:rsidRPr="00E47FF1" w:rsidRDefault="00652D0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paul.lin@regalbeloit.com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</w:tcPr>
          <w:p w:rsidR="00E47FF1" w:rsidRDefault="00652D0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Tom Lowery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Handbook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Schneider Electric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A804AC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hyperlink r:id="rId8" w:history="1">
              <w:r w:rsidR="00922AFE" w:rsidRPr="00E47FF1">
                <w:rPr>
                  <w:rFonts w:ascii="Arial" w:hAnsi="Arial" w:cs="Arial"/>
                  <w:sz w:val="20"/>
                  <w:szCs w:val="20"/>
                </w:rPr>
                <w:t>tom.lowery@schneider</w:t>
              </w:r>
            </w:hyperlink>
            <w:r w:rsidR="00922AFE" w:rsidRPr="00E47FF1">
              <w:rPr>
                <w:rFonts w:ascii="Arial" w:hAnsi="Arial" w:cs="Arial"/>
                <w:bCs/>
                <w:sz w:val="20"/>
                <w:szCs w:val="20"/>
              </w:rPr>
              <w:t>-electric.com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Michael S.</w:t>
            </w:r>
            <w:r w:rsidRPr="00F76458">
              <w:rPr>
                <w:rFonts w:ascii="Arial" w:hAnsi="Arial" w:cs="Arial"/>
                <w:sz w:val="20"/>
                <w:szCs w:val="20"/>
              </w:rPr>
              <w:t xml:space="preserve"> Todd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Johnson Controls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michael.s.todd@jci.com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John Tolbert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Programs &amp; Membership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Bristol Compressors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john.tolbert@bristolcompressors.com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F76458">
              <w:rPr>
                <w:rFonts w:ascii="Arial" w:hAnsi="Arial" w:cs="Arial"/>
                <w:sz w:val="20"/>
                <w:szCs w:val="20"/>
              </w:rPr>
              <w:t>Derrick Vigil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Baldor/ABB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derrick.vigil@baldor.abb.com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VM</w:t>
            </w:r>
          </w:p>
        </w:tc>
      </w:tr>
      <w:tr w:rsidR="00C4757A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Default="00C4757A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Wolf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C4757A" w:rsidP="00C475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C4757A" w:rsidP="004206D1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Greenheck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Pr="00E47FF1" w:rsidRDefault="00C4757A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mike.wolf@greenheck.com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57A" w:rsidRDefault="00C4757A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Guest</w:t>
            </w:r>
          </w:p>
        </w:tc>
      </w:tr>
      <w:tr w:rsidR="00922AFE" w:rsidRPr="00063A58" w:rsidTr="008806E8">
        <w:trPr>
          <w:trHeight w:val="255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F76458" w:rsidRDefault="00922AFE" w:rsidP="004206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Craig Wray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204815">
            <w:pPr>
              <w:rPr>
                <w:rFonts w:ascii="Arial" w:hAnsi="Arial" w:cs="Arial"/>
                <w:sz w:val="20"/>
                <w:szCs w:val="20"/>
              </w:rPr>
            </w:pPr>
            <w:r w:rsidRPr="00E47FF1">
              <w:rPr>
                <w:rFonts w:ascii="Arial" w:hAnsi="Arial" w:cs="Arial"/>
                <w:sz w:val="20"/>
                <w:szCs w:val="20"/>
              </w:rPr>
              <w:t xml:space="preserve">Lawrence Berkley National </w:t>
            </w:r>
            <w:r w:rsidR="00204815" w:rsidRPr="00E47FF1">
              <w:rPr>
                <w:rFonts w:ascii="Arial" w:hAnsi="Arial" w:cs="Arial"/>
                <w:sz w:val="20"/>
                <w:szCs w:val="20"/>
              </w:rPr>
              <w:t>Laborator</w:t>
            </w:r>
            <w:r w:rsidR="00204815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E47FF1" w:rsidRDefault="00922AFE" w:rsidP="004206D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FF1">
              <w:rPr>
                <w:rFonts w:ascii="Arial" w:hAnsi="Arial" w:cs="Arial"/>
                <w:bCs/>
                <w:sz w:val="20"/>
                <w:szCs w:val="20"/>
              </w:rPr>
              <w:t>cpwray@lbl.gov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AFE" w:rsidRPr="00063A58" w:rsidRDefault="00922AFE" w:rsidP="004206D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CM</w:t>
            </w:r>
          </w:p>
        </w:tc>
      </w:tr>
    </w:tbl>
    <w:p w:rsidR="00652D0E" w:rsidRDefault="00652D0E" w:rsidP="00652D0E">
      <w:pPr>
        <w:ind w:left="360"/>
        <w:jc w:val="right"/>
      </w:pPr>
      <w:r>
        <w:t>VM = Voting Member</w:t>
      </w:r>
    </w:p>
    <w:p w:rsidR="00922AFE" w:rsidRDefault="00922AFE" w:rsidP="00652D0E">
      <w:pPr>
        <w:ind w:left="360"/>
        <w:jc w:val="right"/>
      </w:pPr>
      <w:r>
        <w:t>CM = Corresponding Member</w:t>
      </w:r>
    </w:p>
    <w:p w:rsidR="00922AFE" w:rsidRDefault="00922AFE" w:rsidP="00922AFE"/>
    <w:p w:rsidR="00E548D4" w:rsidRPr="008871FA" w:rsidRDefault="00E548D4" w:rsidP="00E548D4">
      <w:r w:rsidRPr="008871FA">
        <w:rPr>
          <w:rStyle w:val="Strong"/>
          <w:u w:val="single"/>
        </w:rPr>
        <w:t>DISTRIBUTION:</w:t>
      </w:r>
      <w:r w:rsidRPr="008871FA">
        <w:t xml:space="preserve"> </w:t>
      </w:r>
    </w:p>
    <w:p w:rsidR="00E548D4" w:rsidRPr="008871FA" w:rsidRDefault="00E548D4" w:rsidP="00E548D4">
      <w:r w:rsidRPr="008871FA">
        <w:t>ALL MEMBERS OF THE TC/TG/TRG</w:t>
      </w:r>
    </w:p>
    <w:p w:rsidR="00E548D4" w:rsidRDefault="00E548D4" w:rsidP="00E548D4">
      <w:pPr>
        <w:rPr>
          <w:u w:val="single"/>
        </w:rPr>
      </w:pPr>
      <w:r w:rsidRPr="008871FA">
        <w:t xml:space="preserve">TAC SECTION HEAD: </w:t>
      </w:r>
      <w:r w:rsidR="00A12FE6">
        <w:rPr>
          <w:u w:val="single"/>
        </w:rPr>
        <w:t>Victor Penar</w:t>
      </w:r>
    </w:p>
    <w:p w:rsidR="00A12FE6" w:rsidRPr="00A12FE6" w:rsidRDefault="00DF07FC" w:rsidP="00E548D4">
      <w:pPr>
        <w:rPr>
          <w:u w:val="single"/>
        </w:rPr>
      </w:pPr>
      <w:r w:rsidRPr="00A12FE6">
        <w:t>CHAPTER TECHNOLOGY TRANSFER</w:t>
      </w:r>
      <w:r w:rsidR="00A12FE6" w:rsidRPr="00A12FE6">
        <w:t xml:space="preserve">: </w:t>
      </w:r>
      <w:r>
        <w:rPr>
          <w:u w:val="single"/>
        </w:rPr>
        <w:t>Steven L. Rosen</w:t>
      </w:r>
    </w:p>
    <w:p w:rsidR="00E548D4" w:rsidRPr="008871FA" w:rsidRDefault="00E548D4" w:rsidP="00E548D4">
      <w:r w:rsidRPr="008871FA">
        <w:t>LIAISONS:</w:t>
      </w:r>
    </w:p>
    <w:p w:rsidR="00E548D4" w:rsidRDefault="00E548D4" w:rsidP="00E548D4">
      <w:r w:rsidRPr="008871FA">
        <w:t xml:space="preserve">RAC RESEARCH LIAISON: </w:t>
      </w:r>
      <w:r>
        <w:rPr>
          <w:u w:val="single"/>
        </w:rPr>
        <w:t>Sriram Somasundaram</w:t>
      </w:r>
      <w:r w:rsidR="00692FED">
        <w:t xml:space="preserve"> </w:t>
      </w:r>
      <w:r w:rsidR="00DD0881" w:rsidRPr="00DF07FC">
        <w:rPr>
          <w:u w:val="single"/>
        </w:rPr>
        <w:t>Arthur Giesler</w:t>
      </w:r>
      <w:r w:rsidR="00DD0881">
        <w:t xml:space="preserve"> - </w:t>
      </w:r>
      <w:r w:rsidR="00692FED">
        <w:t>effective 7-1-2011</w:t>
      </w:r>
    </w:p>
    <w:p w:rsidR="00A12FE6" w:rsidRDefault="00A12FE6" w:rsidP="00E548D4">
      <w:pPr>
        <w:rPr>
          <w:u w:val="single"/>
        </w:rPr>
      </w:pPr>
      <w:r>
        <w:t xml:space="preserve">ALI/PDC: </w:t>
      </w:r>
      <w:r w:rsidR="00DF07FC">
        <w:rPr>
          <w:u w:val="single"/>
        </w:rPr>
        <w:t>John H. Nix, II</w:t>
      </w:r>
    </w:p>
    <w:p w:rsidR="00A12FE6" w:rsidRPr="00A12FE6" w:rsidRDefault="00DF07FC" w:rsidP="00E548D4">
      <w:r>
        <w:t>SPECIAL PUBS</w:t>
      </w:r>
      <w:r w:rsidR="00A12FE6">
        <w:t xml:space="preserve">: </w:t>
      </w:r>
      <w:r w:rsidRPr="00DF07FC">
        <w:rPr>
          <w:u w:val="single"/>
        </w:rPr>
        <w:t>William S. Fleming</w:t>
      </w:r>
    </w:p>
    <w:p w:rsidR="00E548D4" w:rsidRPr="008871FA" w:rsidRDefault="00E548D4" w:rsidP="00E548D4">
      <w:pPr>
        <w:rPr>
          <w:u w:val="single"/>
        </w:rPr>
      </w:pPr>
      <w:r w:rsidRPr="008871FA">
        <w:t xml:space="preserve">STANDARDS: </w:t>
      </w:r>
      <w:r w:rsidR="00A12FE6">
        <w:rPr>
          <w:u w:val="single"/>
        </w:rPr>
        <w:t>Michael Woodford</w:t>
      </w:r>
      <w:r>
        <w:rPr>
          <w:u w:val="single"/>
        </w:rPr>
        <w:t xml:space="preserve"> </w:t>
      </w:r>
    </w:p>
    <w:p w:rsidR="00DF07FC" w:rsidRDefault="00DF07FC" w:rsidP="00E548D4">
      <w:r>
        <w:t xml:space="preserve">MANAGER OF STANDARDS: </w:t>
      </w:r>
      <w:r w:rsidRPr="00DF07FC">
        <w:rPr>
          <w:u w:val="single"/>
        </w:rPr>
        <w:t>Stephanie C. Reiniche</w:t>
      </w:r>
    </w:p>
    <w:p w:rsidR="00E548D4" w:rsidRPr="008871FA" w:rsidRDefault="00E548D4" w:rsidP="00E548D4">
      <w:r w:rsidRPr="008871FA">
        <w:t xml:space="preserve">STAFF RESEARCH &amp; TECHNICAL SERVICES: </w:t>
      </w:r>
      <w:r w:rsidRPr="008871FA">
        <w:rPr>
          <w:u w:val="single"/>
        </w:rPr>
        <w:t>Michael R. Vaughn</w:t>
      </w:r>
      <w:r w:rsidRPr="008871FA">
        <w:t xml:space="preserve"> </w:t>
      </w:r>
    </w:p>
    <w:p w:rsidR="00E548D4" w:rsidRPr="008871FA" w:rsidRDefault="00E548D4" w:rsidP="00E548D4">
      <w:r w:rsidRPr="008871FA">
        <w:t xml:space="preserve">ADDITIONAL DISTRIBUTION: </w:t>
      </w:r>
      <w:r w:rsidRPr="008871FA">
        <w:rPr>
          <w:u w:val="single"/>
        </w:rPr>
        <w:t>All corresponding members.</w:t>
      </w:r>
      <w:r w:rsidRPr="008871FA">
        <w:t xml:space="preserve"> </w:t>
      </w:r>
    </w:p>
    <w:p w:rsidR="00E548D4" w:rsidRPr="008871FA" w:rsidRDefault="00E548D4" w:rsidP="00E548D4">
      <w:pPr>
        <w:ind w:left="2880"/>
        <w:jc w:val="both"/>
        <w:outlineLvl w:val="0"/>
        <w:rPr>
          <w:b/>
        </w:rPr>
      </w:pPr>
      <w:r w:rsidRPr="008871FA">
        <w:rPr>
          <w:b/>
        </w:rPr>
        <w:br w:type="page"/>
      </w:r>
      <w:r w:rsidRPr="008871FA">
        <w:rPr>
          <w:b/>
        </w:rPr>
        <w:lastRenderedPageBreak/>
        <w:t>ASHRAE TC/TG/TRG ACTIVITIES SHEET</w:t>
      </w:r>
    </w:p>
    <w:p w:rsidR="00E548D4" w:rsidRPr="008871FA" w:rsidRDefault="00E548D4" w:rsidP="00E548D4">
      <w:pPr>
        <w:jc w:val="both"/>
      </w:pPr>
      <w:r w:rsidRPr="008871FA">
        <w:t xml:space="preserve">DATE: </w:t>
      </w:r>
      <w:r w:rsidR="00FA1B2E">
        <w:t>June 2</w:t>
      </w:r>
      <w:r w:rsidR="00E27419">
        <w:t>4, 2013</w:t>
      </w:r>
    </w:p>
    <w:p w:rsidR="00E548D4" w:rsidRPr="008871FA" w:rsidRDefault="00E548D4" w:rsidP="00E548D4">
      <w:pPr>
        <w:jc w:val="both"/>
        <w:rPr>
          <w:sz w:val="36"/>
        </w:rPr>
      </w:pPr>
      <w:r w:rsidRPr="008871FA">
        <w:t>TC/TG/TRG NO</w:t>
      </w:r>
      <w:r w:rsidRPr="00E27419">
        <w:t xml:space="preserve">.: </w:t>
      </w:r>
      <w:r w:rsidRPr="008871FA">
        <w:rPr>
          <w:u w:val="single"/>
        </w:rPr>
        <w:t xml:space="preserve">TC 1.11 </w:t>
      </w:r>
      <w:r w:rsidR="00F56183">
        <w:tab/>
      </w:r>
      <w:r w:rsidRPr="008871FA">
        <w:t>TC/TG/TRG TITLE</w:t>
      </w:r>
      <w:r w:rsidRPr="00E27419">
        <w:t xml:space="preserve">: </w:t>
      </w:r>
      <w:r w:rsidRPr="008871FA">
        <w:rPr>
          <w:u w:val="single"/>
        </w:rPr>
        <w:t>Electric Motors and Motor Controls</w:t>
      </w:r>
    </w:p>
    <w:p w:rsidR="00E548D4" w:rsidRPr="008871FA" w:rsidRDefault="00E548D4" w:rsidP="00E548D4">
      <w:r w:rsidRPr="008871FA">
        <w:t>CHAIRMAN:</w:t>
      </w:r>
      <w:r w:rsidR="00F56183">
        <w:tab/>
      </w:r>
      <w:r w:rsidR="00E27419" w:rsidRPr="00E27419">
        <w:rPr>
          <w:u w:val="single"/>
        </w:rPr>
        <w:t>Terry Davies</w:t>
      </w:r>
      <w:r w:rsidR="00E27419" w:rsidRPr="008871FA">
        <w:t xml:space="preserve"> </w:t>
      </w:r>
      <w:r w:rsidR="00E27419">
        <w:t xml:space="preserve">  </w:t>
      </w:r>
      <w:r w:rsidRPr="008871FA">
        <w:t xml:space="preserve">VICE CHAIRMAN:  </w:t>
      </w:r>
      <w:r w:rsidR="00E27419" w:rsidRPr="00E27419">
        <w:rPr>
          <w:u w:val="single"/>
        </w:rPr>
        <w:t>Thomas F Lowery</w:t>
      </w:r>
    </w:p>
    <w:p w:rsidR="00E548D4" w:rsidRPr="008871FA" w:rsidRDefault="00E548D4" w:rsidP="00E548D4">
      <w:pPr>
        <w:jc w:val="both"/>
        <w:rPr>
          <w:u w:val="single"/>
        </w:rPr>
      </w:pPr>
      <w:r w:rsidRPr="008871FA">
        <w:t xml:space="preserve">SECRETARY: </w:t>
      </w:r>
      <w:r w:rsidR="00E27419" w:rsidRPr="00E27419">
        <w:rPr>
          <w:u w:val="single"/>
        </w:rPr>
        <w:t>Ken Fonstad</w:t>
      </w:r>
    </w:p>
    <w:tbl>
      <w:tblPr>
        <w:tblW w:w="954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99"/>
        <w:gridCol w:w="540"/>
        <w:gridCol w:w="1170"/>
        <w:gridCol w:w="180"/>
        <w:gridCol w:w="2611"/>
        <w:gridCol w:w="360"/>
        <w:gridCol w:w="1980"/>
      </w:tblGrid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fldChar w:fldCharType="begin"/>
            </w:r>
            <w:r w:rsidRPr="008871FA">
              <w:instrText>PRIVATE</w:instrText>
            </w:r>
            <w:r w:rsidRPr="008871FA">
              <w:fldChar w:fldCharType="end"/>
            </w:r>
            <w:r w:rsidRPr="008871FA">
              <w:t>TC/TG/TRG MEETING SCHEDULE</w:t>
            </w:r>
          </w:p>
        </w:tc>
      </w:tr>
      <w:tr w:rsidR="00E548D4" w:rsidRPr="008871FA" w:rsidTr="00E548D4">
        <w:tc>
          <w:tcPr>
            <w:tcW w:w="3239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Location-Past 12 Months</w:t>
            </w:r>
          </w:p>
        </w:tc>
        <w:tc>
          <w:tcPr>
            <w:tcW w:w="117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Date</w:t>
            </w:r>
          </w:p>
        </w:tc>
        <w:tc>
          <w:tcPr>
            <w:tcW w:w="3151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Location-Planned Next 12 Months</w:t>
            </w:r>
          </w:p>
        </w:tc>
        <w:tc>
          <w:tcPr>
            <w:tcW w:w="198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Date</w:t>
            </w:r>
          </w:p>
        </w:tc>
      </w:tr>
      <w:tr w:rsidR="00E548D4" w:rsidRPr="008871FA" w:rsidTr="00E548D4">
        <w:tc>
          <w:tcPr>
            <w:tcW w:w="3239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D24B6" w:rsidRPr="008871FA" w:rsidRDefault="00652D0E" w:rsidP="00E548D4">
            <w:r w:rsidRPr="00D0577C">
              <w:t>Dallas</w:t>
            </w:r>
            <w:r>
              <w:rPr>
                <w:sz w:val="15"/>
                <w:szCs w:val="15"/>
              </w:rPr>
              <w:br/>
            </w:r>
            <w:r w:rsidRPr="00D0577C">
              <w:t>Denver</w:t>
            </w:r>
          </w:p>
        </w:tc>
        <w:tc>
          <w:tcPr>
            <w:tcW w:w="117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FC0DF9" w:rsidRPr="00866D6A" w:rsidRDefault="00866D6A" w:rsidP="00FC0DF9">
            <w:r w:rsidRPr="00866D6A">
              <w:t>1</w:t>
            </w:r>
            <w:r w:rsidR="00652D0E" w:rsidRPr="00866D6A">
              <w:t>/2</w:t>
            </w:r>
            <w:r w:rsidR="00FC0DF9" w:rsidRPr="00866D6A">
              <w:t>012</w:t>
            </w:r>
          </w:p>
          <w:p w:rsidR="00652D0E" w:rsidRPr="00866D6A" w:rsidRDefault="00652D0E" w:rsidP="00652D0E">
            <w:r w:rsidRPr="00866D6A">
              <w:t>6/2012</w:t>
            </w:r>
          </w:p>
          <w:p w:rsidR="00B00FAB" w:rsidRPr="008871FA" w:rsidRDefault="00B00FAB" w:rsidP="00866D6A"/>
        </w:tc>
        <w:tc>
          <w:tcPr>
            <w:tcW w:w="3151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Default="00ED24B6" w:rsidP="00D0577C">
            <w:r w:rsidRPr="00D0577C">
              <w:t>New York</w:t>
            </w:r>
            <w:r w:rsidR="00FA1B2E" w:rsidRPr="00D0577C">
              <w:br/>
              <w:t>Seattle</w:t>
            </w:r>
          </w:p>
          <w:p w:rsidR="006B3FD8" w:rsidRPr="008871FA" w:rsidRDefault="006B3FD8" w:rsidP="00D0577C">
            <w:r>
              <w:t>Chicago</w:t>
            </w:r>
          </w:p>
        </w:tc>
        <w:tc>
          <w:tcPr>
            <w:tcW w:w="1980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D0577C" w:rsidRDefault="00866D6A" w:rsidP="00E548D4">
            <w:r>
              <w:t>1/18-22/</w:t>
            </w:r>
            <w:r w:rsidR="00D0577C">
              <w:t>2014</w:t>
            </w:r>
          </w:p>
          <w:p w:rsidR="00D0577C" w:rsidRDefault="00866D6A" w:rsidP="00E548D4">
            <w:r>
              <w:t>6/28-7-2/</w:t>
            </w:r>
            <w:r w:rsidR="00D0577C">
              <w:t>2014</w:t>
            </w:r>
          </w:p>
          <w:p w:rsidR="006B3FD8" w:rsidRPr="008871FA" w:rsidRDefault="006B3FD8" w:rsidP="00E548D4">
            <w:r>
              <w:t>1/</w:t>
            </w:r>
            <w:r w:rsidR="00866D6A">
              <w:t>24-28/</w:t>
            </w:r>
            <w:r>
              <w:t>2015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TC/TG/TRG SUBCOMMITTEES</w:t>
            </w:r>
          </w:p>
        </w:tc>
      </w:tr>
      <w:tr w:rsidR="00E548D4" w:rsidRPr="008871FA" w:rsidTr="00E548D4">
        <w:tc>
          <w:tcPr>
            <w:tcW w:w="7200" w:type="dxa"/>
            <w:gridSpan w:val="5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Function</w:t>
            </w:r>
          </w:p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Chairman</w:t>
            </w:r>
          </w:p>
        </w:tc>
      </w:tr>
      <w:tr w:rsidR="00E548D4" w:rsidRPr="008871FA" w:rsidTr="00E548D4">
        <w:tc>
          <w:tcPr>
            <w:tcW w:w="7200" w:type="dxa"/>
            <w:gridSpan w:val="5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Standards</w:t>
            </w:r>
          </w:p>
          <w:p w:rsidR="00E548D4" w:rsidRPr="008871FA" w:rsidRDefault="00E548D4" w:rsidP="00E548D4">
            <w:r w:rsidRPr="008871FA">
              <w:t>Research</w:t>
            </w:r>
          </w:p>
          <w:p w:rsidR="00E548D4" w:rsidRPr="008871FA" w:rsidRDefault="00E548D4" w:rsidP="00E548D4">
            <w:r w:rsidRPr="008871FA">
              <w:t>Program</w:t>
            </w:r>
          </w:p>
          <w:p w:rsidR="00E548D4" w:rsidRPr="008871FA" w:rsidRDefault="00E548D4" w:rsidP="00E548D4">
            <w:r w:rsidRPr="008871FA">
              <w:t>Handbook</w:t>
            </w:r>
          </w:p>
          <w:p w:rsidR="00E548D4" w:rsidRPr="008871FA" w:rsidRDefault="00E548D4" w:rsidP="00E548D4">
            <w:r w:rsidRPr="008871FA">
              <w:t>Web-master</w:t>
            </w:r>
          </w:p>
          <w:p w:rsidR="00E548D4" w:rsidRDefault="00E548D4" w:rsidP="00E548D4">
            <w:r w:rsidRPr="008871FA">
              <w:t>Membership</w:t>
            </w:r>
          </w:p>
          <w:p w:rsidR="005E63EC" w:rsidRPr="008871FA" w:rsidRDefault="005E63EC" w:rsidP="00E548D4">
            <w:r>
              <w:t>ALI coordinator (ASHRAE learning institute)</w:t>
            </w:r>
          </w:p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680AB3" w:rsidRDefault="005841A5" w:rsidP="00E548D4">
            <w:r>
              <w:t>Armin Hauer</w:t>
            </w:r>
          </w:p>
          <w:p w:rsidR="00E548D4" w:rsidRPr="00680AB3" w:rsidRDefault="00E141A0" w:rsidP="00E548D4">
            <w:r w:rsidRPr="00680AB3">
              <w:t>Rick Heiden</w:t>
            </w:r>
          </w:p>
          <w:p w:rsidR="00E548D4" w:rsidRPr="00DA64B6" w:rsidRDefault="005841A5" w:rsidP="00E548D4">
            <w:pPr>
              <w:rPr>
                <w:sz w:val="16"/>
              </w:rPr>
            </w:pPr>
            <w:r w:rsidRPr="00DA64B6">
              <w:rPr>
                <w:sz w:val="16"/>
              </w:rPr>
              <w:t>Derrick Vigil &amp; Armin Hauer</w:t>
            </w:r>
          </w:p>
          <w:p w:rsidR="00E548D4" w:rsidRPr="00680AB3" w:rsidRDefault="00E548D4" w:rsidP="00E548D4">
            <w:r w:rsidRPr="00680AB3">
              <w:t>Tom Lowery</w:t>
            </w:r>
          </w:p>
          <w:p w:rsidR="00E548D4" w:rsidRPr="00680AB3" w:rsidRDefault="005E63EC" w:rsidP="00E548D4">
            <w:r w:rsidRPr="00680AB3">
              <w:t>Terry Davies</w:t>
            </w:r>
          </w:p>
          <w:p w:rsidR="00E548D4" w:rsidRPr="00680AB3" w:rsidRDefault="00E548D4" w:rsidP="00E548D4">
            <w:r w:rsidRPr="00680AB3">
              <w:t>John Tolbert</w:t>
            </w:r>
          </w:p>
          <w:p w:rsidR="005E63EC" w:rsidRPr="008871FA" w:rsidRDefault="005E63EC" w:rsidP="00E548D4">
            <w:r w:rsidRPr="00680AB3">
              <w:t>Rick Bunch</w:t>
            </w:r>
          </w:p>
        </w:tc>
      </w:tr>
      <w:tr w:rsidR="00E548D4" w:rsidRPr="008871FA" w:rsidTr="00E548D4">
        <w:tc>
          <w:tcPr>
            <w:tcW w:w="4589" w:type="dxa"/>
            <w:gridSpan w:val="4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RESEARCH PROJECTS-CURRENT</w:t>
            </w:r>
          </w:p>
        </w:tc>
        <w:tc>
          <w:tcPr>
            <w:tcW w:w="2611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 </w:t>
            </w:r>
          </w:p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 </w:t>
            </w:r>
          </w:p>
        </w:tc>
      </w:tr>
      <w:tr w:rsidR="00E548D4" w:rsidRPr="008871FA" w:rsidTr="00E548D4">
        <w:tc>
          <w:tcPr>
            <w:tcW w:w="2699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Default="00E548D4" w:rsidP="00E548D4">
            <w:r w:rsidRPr="008871FA">
              <w:t>Project Title</w:t>
            </w:r>
          </w:p>
          <w:p w:rsidR="00680AB3" w:rsidRPr="008871FA" w:rsidRDefault="00680AB3" w:rsidP="00E548D4">
            <w:r>
              <w:t>none</w:t>
            </w:r>
          </w:p>
        </w:tc>
        <w:tc>
          <w:tcPr>
            <w:tcW w:w="1890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Contractor</w:t>
            </w:r>
          </w:p>
        </w:tc>
        <w:tc>
          <w:tcPr>
            <w:tcW w:w="2611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Monitoring Comm. Chpt.</w:t>
            </w:r>
          </w:p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Report Made At Meeting</w:t>
            </w:r>
          </w:p>
        </w:tc>
      </w:tr>
      <w:tr w:rsidR="00E548D4" w:rsidRPr="008871FA" w:rsidTr="00E548D4">
        <w:tc>
          <w:tcPr>
            <w:tcW w:w="2699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pPr>
              <w:pStyle w:val="BodyText"/>
            </w:pPr>
            <w:r w:rsidRPr="008871FA">
              <w:t xml:space="preserve"> </w:t>
            </w:r>
          </w:p>
          <w:p w:rsidR="00E548D4" w:rsidRPr="008871FA" w:rsidRDefault="00E548D4" w:rsidP="00E548D4"/>
        </w:tc>
        <w:tc>
          <w:tcPr>
            <w:tcW w:w="1890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/>
        </w:tc>
        <w:tc>
          <w:tcPr>
            <w:tcW w:w="2611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/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pPr>
              <w:pStyle w:val="DefinitionTerm"/>
            </w:pPr>
          </w:p>
        </w:tc>
      </w:tr>
      <w:tr w:rsidR="00E548D4" w:rsidRPr="008871FA" w:rsidTr="00E548D4">
        <w:tc>
          <w:tcPr>
            <w:tcW w:w="4589" w:type="dxa"/>
            <w:gridSpan w:val="4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LONG RANGE RESEARCH PLAN</w:t>
            </w:r>
          </w:p>
        </w:tc>
        <w:tc>
          <w:tcPr>
            <w:tcW w:w="4951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 </w:t>
            </w:r>
          </w:p>
        </w:tc>
      </w:tr>
      <w:tr w:rsidR="00E548D4" w:rsidRPr="008871FA" w:rsidTr="00E548D4">
        <w:tc>
          <w:tcPr>
            <w:tcW w:w="2699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Rank Title</w:t>
            </w:r>
          </w:p>
        </w:tc>
        <w:tc>
          <w:tcPr>
            <w:tcW w:w="1890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W/S Written</w:t>
            </w:r>
          </w:p>
        </w:tc>
        <w:tc>
          <w:tcPr>
            <w:tcW w:w="2611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Approved</w:t>
            </w:r>
          </w:p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To RAC</w:t>
            </w:r>
          </w:p>
        </w:tc>
      </w:tr>
      <w:tr w:rsidR="00E548D4" w:rsidRPr="00E43FAF" w:rsidTr="00E548D4">
        <w:tc>
          <w:tcPr>
            <w:tcW w:w="2699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B73D5F" w:rsidP="00B73D5F">
            <w:pPr>
              <w:numPr>
                <w:ilvl w:val="0"/>
                <w:numId w:val="2"/>
              </w:numPr>
              <w:tabs>
                <w:tab w:val="clear" w:pos="720"/>
                <w:tab w:val="num" w:pos="-4980"/>
              </w:tabs>
              <w:ind w:left="420"/>
            </w:pPr>
            <w:r w:rsidRPr="00E43FAF">
              <w:t>PM Motor Application Survey</w:t>
            </w:r>
          </w:p>
          <w:p w:rsidR="00B73D5F" w:rsidRPr="00E43FAF" w:rsidRDefault="00B73D5F" w:rsidP="00B73D5F">
            <w:pPr>
              <w:numPr>
                <w:ilvl w:val="0"/>
                <w:numId w:val="2"/>
              </w:numPr>
              <w:tabs>
                <w:tab w:val="clear" w:pos="720"/>
                <w:tab w:val="num" w:pos="-4980"/>
              </w:tabs>
              <w:ind w:left="420"/>
            </w:pPr>
            <w:r w:rsidRPr="00E43FAF">
              <w:t>Issues with Poor Power Quality Electric Supply</w:t>
            </w:r>
          </w:p>
        </w:tc>
        <w:tc>
          <w:tcPr>
            <w:tcW w:w="1890" w:type="dxa"/>
            <w:gridSpan w:val="3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r w:rsidRPr="00E43FAF">
              <w:t>No</w:t>
            </w:r>
          </w:p>
          <w:p w:rsidR="00E548D4" w:rsidRPr="00E43FAF" w:rsidRDefault="00E548D4" w:rsidP="00E548D4"/>
        </w:tc>
        <w:tc>
          <w:tcPr>
            <w:tcW w:w="2611" w:type="dxa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/>
        </w:tc>
        <w:tc>
          <w:tcPr>
            <w:tcW w:w="2340" w:type="dxa"/>
            <w:gridSpan w:val="2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/>
        </w:tc>
      </w:tr>
      <w:tr w:rsidR="00E548D4" w:rsidRPr="00E43FAF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r w:rsidRPr="00E43FAF">
              <w:t>STANDARDS ACTIVITIES-List and Describe Subjects</w:t>
            </w:r>
          </w:p>
        </w:tc>
      </w:tr>
      <w:tr w:rsidR="00E548D4" w:rsidRPr="00E43FAF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B73D5F" w:rsidP="00B73D5F">
            <w:r w:rsidRPr="00E43FAF">
              <w:t>SPC 41.11 Standard for Power Measurement, TC 1.11 members participating on SPC</w:t>
            </w:r>
          </w:p>
          <w:p w:rsidR="00B73D5F" w:rsidRPr="00E43FAF" w:rsidRDefault="00B73D5F" w:rsidP="00BB53B7">
            <w:r w:rsidRPr="00E43FAF">
              <w:t>AHRI Standard 1210</w:t>
            </w:r>
            <w:r w:rsidR="00BB53B7">
              <w:t xml:space="preserve"> / 1211 </w:t>
            </w:r>
            <w:r w:rsidRPr="00E43FAF">
              <w:t xml:space="preserve"> Performance Rating of Variable Frequency Drives, MOT will become new ASHRAE standard once </w:t>
            </w:r>
            <w:r w:rsidR="00BB53B7">
              <w:t xml:space="preserve">experience from </w:t>
            </w:r>
            <w:r w:rsidR="00DA64B6">
              <w:t xml:space="preserve">the </w:t>
            </w:r>
            <w:r w:rsidRPr="00E43FAF">
              <w:t xml:space="preserve">AHRI </w:t>
            </w:r>
            <w:r w:rsidR="00BB53B7">
              <w:t xml:space="preserve">certification program </w:t>
            </w:r>
            <w:r w:rsidRPr="00E43FAF">
              <w:t xml:space="preserve">has </w:t>
            </w:r>
            <w:r w:rsidR="00BB53B7">
              <w:t xml:space="preserve">been </w:t>
            </w:r>
            <w:r w:rsidRPr="00E43FAF">
              <w:t>developed</w:t>
            </w:r>
            <w:r w:rsidR="00BB53B7">
              <w:t xml:space="preserve">, </w:t>
            </w:r>
          </w:p>
        </w:tc>
      </w:tr>
      <w:tr w:rsidR="00E548D4" w:rsidRPr="00E43FAF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r w:rsidRPr="00E43FAF">
              <w:t xml:space="preserve">TECHNICAL PAPERS from Sponsored Research-Title, when presented (past 3 yrs. present &amp; planned) </w:t>
            </w:r>
          </w:p>
        </w:tc>
      </w:tr>
      <w:tr w:rsidR="00E548D4" w:rsidRPr="00E43FAF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pPr>
              <w:pStyle w:val="BodyText"/>
            </w:pPr>
          </w:p>
        </w:tc>
      </w:tr>
      <w:tr w:rsidR="00E548D4" w:rsidRPr="00E43FAF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r w:rsidRPr="00E43FAF">
              <w:t>TC/TG Sponsored Transactions-Title, when presented (past 3 yrs. Present &amp; planned)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E43FAF" w:rsidRDefault="00E548D4" w:rsidP="00E548D4">
            <w:pPr>
              <w:pStyle w:val="DefinitionTerm"/>
            </w:pPr>
            <w:r w:rsidRPr="00E43FAF">
              <w:t>06/08 Motor Bearing Currents – Cause, Effect and Mitigation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4E057D">
            <w:r w:rsidRPr="008871FA">
              <w:lastRenderedPageBreak/>
              <w:t>TC/TG Sponsored Seminars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B73D5F" w:rsidRPr="00E43FAF" w:rsidRDefault="00B73D5F" w:rsidP="00690C4B">
            <w:pPr>
              <w:pStyle w:val="DefinitionList"/>
              <w:tabs>
                <w:tab w:val="left" w:pos="690"/>
              </w:tabs>
              <w:ind w:left="690" w:hanging="690"/>
            </w:pPr>
            <w:r w:rsidRPr="00E43FAF">
              <w:t>6/10</w:t>
            </w:r>
            <w:r w:rsidR="00690C4B">
              <w:tab/>
            </w:r>
            <w:r w:rsidRPr="00E43FAF">
              <w:t>Seminar - Variable Speed Comparison: Induction vs. Permanent Magnet Motors</w:t>
            </w:r>
          </w:p>
          <w:p w:rsidR="00B73D5F" w:rsidRPr="00E43FAF" w:rsidRDefault="00B73D5F" w:rsidP="00690C4B">
            <w:pPr>
              <w:pStyle w:val="DefinitionTerm"/>
              <w:tabs>
                <w:tab w:val="left" w:pos="690"/>
              </w:tabs>
              <w:ind w:left="690" w:hanging="690"/>
            </w:pPr>
            <w:r w:rsidRPr="00E43FAF">
              <w:t>6/10</w:t>
            </w:r>
            <w:r w:rsidR="00690C4B">
              <w:tab/>
            </w:r>
            <w:r w:rsidRPr="00E43FAF">
              <w:t>Seminar - Starters and drives - selection criteria, performance standards, longevity</w:t>
            </w:r>
          </w:p>
          <w:p w:rsidR="005B5E77" w:rsidRPr="00E43FAF" w:rsidRDefault="005B5E77" w:rsidP="00690C4B">
            <w:pPr>
              <w:pStyle w:val="Default"/>
              <w:tabs>
                <w:tab w:val="left" w:pos="690"/>
              </w:tabs>
              <w:ind w:left="690" w:hanging="690"/>
            </w:pPr>
            <w:r w:rsidRPr="00E43FAF">
              <w:t>1/11</w:t>
            </w:r>
            <w:r w:rsidR="00690C4B">
              <w:tab/>
            </w:r>
            <w:r w:rsidRPr="00E43FAF">
              <w:t>Seminar 50 - Residential Power Factor and EMI (FCC) Requirements for VSDs</w:t>
            </w:r>
          </w:p>
          <w:p w:rsidR="00ED24B6" w:rsidRDefault="00E64C1D" w:rsidP="00690C4B">
            <w:pPr>
              <w:pStyle w:val="Default"/>
              <w:tabs>
                <w:tab w:val="left" w:pos="690"/>
              </w:tabs>
              <w:ind w:left="690" w:hanging="690"/>
              <w:rPr>
                <w:bCs/>
              </w:rPr>
            </w:pPr>
            <w:r w:rsidRPr="00E43FAF">
              <w:t>6/11</w:t>
            </w:r>
            <w:r w:rsidR="00690C4B">
              <w:tab/>
            </w:r>
            <w:r w:rsidR="00ED24B6" w:rsidRPr="00E43FAF">
              <w:t>Seminar 8</w:t>
            </w:r>
            <w:r w:rsidRPr="00E43FAF">
              <w:t xml:space="preserve"> -</w:t>
            </w:r>
            <w:r w:rsidR="00ED24B6" w:rsidRPr="00E43FAF">
              <w:t xml:space="preserve"> </w:t>
            </w:r>
            <w:r w:rsidRPr="00E43FAF">
              <w:rPr>
                <w:bCs/>
              </w:rPr>
              <w:t>Role of Technology in Shaping the History of the United States</w:t>
            </w:r>
          </w:p>
          <w:p w:rsidR="003A549D" w:rsidRPr="003A549D" w:rsidRDefault="003A549D" w:rsidP="003A549D">
            <w:pPr>
              <w:pStyle w:val="Default"/>
              <w:tabs>
                <w:tab w:val="left" w:pos="690"/>
              </w:tabs>
              <w:ind w:left="690" w:hanging="690"/>
              <w:rPr>
                <w:bCs/>
              </w:rPr>
            </w:pPr>
            <w:r>
              <w:rPr>
                <w:bCs/>
              </w:rPr>
              <w:t xml:space="preserve">1/13    Seminar 6 - </w:t>
            </w:r>
            <w:r w:rsidRPr="003A549D">
              <w:rPr>
                <w:bCs/>
              </w:rPr>
              <w:t>Smart Methods to Prevent Electrical Harmonics Problems</w:t>
            </w:r>
          </w:p>
          <w:p w:rsidR="003A549D" w:rsidRPr="00E64C1D" w:rsidRDefault="003A549D" w:rsidP="003A549D">
            <w:pPr>
              <w:pStyle w:val="Default"/>
              <w:tabs>
                <w:tab w:val="left" w:pos="690"/>
              </w:tabs>
              <w:ind w:left="690" w:hanging="690"/>
            </w:pPr>
            <w:r w:rsidRPr="003A549D">
              <w:rPr>
                <w:bCs/>
              </w:rPr>
              <w:t>in Buildings</w:t>
            </w:r>
          </w:p>
          <w:p w:rsidR="00206962" w:rsidRPr="00B31B89" w:rsidRDefault="00E27419" w:rsidP="00690C4B">
            <w:pPr>
              <w:pStyle w:val="DefinitionTerm"/>
              <w:tabs>
                <w:tab w:val="left" w:pos="690"/>
              </w:tabs>
              <w:ind w:left="690" w:hanging="690"/>
            </w:pPr>
            <w:r>
              <w:t>6/13</w:t>
            </w:r>
            <w:r w:rsidR="00690C4B">
              <w:tab/>
            </w:r>
            <w:r w:rsidR="002831D1">
              <w:t xml:space="preserve">Special Session 9 - </w:t>
            </w:r>
            <w:r w:rsidR="00690C4B" w:rsidRPr="00690C4B">
              <w:t>Panel Discussion: VFD Generated Motor Bearing Currents Got Your Equipment Screaming?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TC/TG Sponsored Forums-Title, when presented (past 3 yrs. Present &amp; planned)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F0511D" w:rsidRPr="00E43FAF" w:rsidRDefault="00E43FAF" w:rsidP="00E43FAF">
            <w:pPr>
              <w:pStyle w:val="DefinitionTerm"/>
              <w:tabs>
                <w:tab w:val="left" w:pos="690"/>
              </w:tabs>
              <w:ind w:left="690" w:hanging="690"/>
            </w:pPr>
            <w:r>
              <w:t>1/11</w:t>
            </w:r>
            <w:r>
              <w:tab/>
            </w:r>
            <w:r w:rsidR="00F0511D" w:rsidRPr="00E43FAF">
              <w:t>Forum - VFD Standards, what’s in place, what’s coming and what’s needed</w:t>
            </w:r>
          </w:p>
          <w:p w:rsidR="00311592" w:rsidRDefault="00E43FAF" w:rsidP="00E43FAF">
            <w:pPr>
              <w:pStyle w:val="DefinitionTerm"/>
              <w:tabs>
                <w:tab w:val="left" w:pos="690"/>
              </w:tabs>
              <w:ind w:left="690" w:hanging="690"/>
            </w:pPr>
            <w:r>
              <w:t>6/12</w:t>
            </w:r>
            <w:r>
              <w:tab/>
            </w:r>
            <w:r w:rsidR="00D646C8" w:rsidRPr="00E43FAF">
              <w:t>Seminar -</w:t>
            </w:r>
            <w:r w:rsidR="00311592" w:rsidRPr="00E43FAF">
              <w:t xml:space="preserve"> Variable Frequency Drive Performance: What Is It and How Does It Relate to AHRI 1210-2011</w:t>
            </w:r>
            <w:r w:rsidR="00E30D1D" w:rsidRPr="00E43FAF">
              <w:t>?</w:t>
            </w:r>
          </w:p>
          <w:p w:rsidR="00F0511D" w:rsidRPr="00F0511D" w:rsidRDefault="00F0511D" w:rsidP="00F0511D">
            <w:pPr>
              <w:pStyle w:val="DefinitionList"/>
            </w:pP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E548D4" w:rsidP="00E548D4">
            <w:r w:rsidRPr="008871FA">
              <w:t>JOURNAL PUBLICATIONS, when published (past 3 yrs. present &amp; planned)</w:t>
            </w:r>
          </w:p>
        </w:tc>
      </w:tr>
      <w:tr w:rsidR="00E548D4" w:rsidRPr="008871FA" w:rsidTr="00E548D4">
        <w:tc>
          <w:tcPr>
            <w:tcW w:w="9540" w:type="dxa"/>
            <w:gridSpan w:val="7"/>
            <w:tcBorders>
              <w:top w:val="threeDEmboss" w:sz="12" w:space="0" w:color="auto"/>
              <w:left w:val="threeDEmboss" w:sz="12" w:space="0" w:color="auto"/>
              <w:bottom w:val="threeDEmboss" w:sz="12" w:space="0" w:color="auto"/>
              <w:right w:val="threeDEmboss" w:sz="12" w:space="0" w:color="auto"/>
            </w:tcBorders>
          </w:tcPr>
          <w:p w:rsidR="00E548D4" w:rsidRPr="008871FA" w:rsidRDefault="00BB53B7" w:rsidP="00BB53B7">
            <w:r>
              <w:t>June 2013 -- Standardizing VFD Efficiency by Andrea Krukowski &amp; Craig Wray</w:t>
            </w:r>
          </w:p>
        </w:tc>
      </w:tr>
    </w:tbl>
    <w:p w:rsidR="00E548D4" w:rsidRPr="008871FA" w:rsidRDefault="00E548D4" w:rsidP="00E548D4">
      <w:pPr>
        <w:jc w:val="both"/>
      </w:pPr>
      <w:r w:rsidRPr="008871FA">
        <w:t> </w:t>
      </w:r>
    </w:p>
    <w:p w:rsidR="007D2DC0" w:rsidRPr="005E22E3" w:rsidRDefault="007D2DC0">
      <w:pPr>
        <w:jc w:val="center"/>
        <w:rPr>
          <w:b/>
          <w:bCs/>
        </w:rPr>
      </w:pPr>
      <w:r>
        <w:br w:type="page"/>
      </w:r>
      <w:r w:rsidR="00E64C1D">
        <w:rPr>
          <w:b/>
          <w:bCs/>
        </w:rPr>
        <w:lastRenderedPageBreak/>
        <w:t>ASHRAE Technical Committee</w:t>
      </w:r>
      <w:r w:rsidRPr="005E22E3">
        <w:rPr>
          <w:b/>
          <w:bCs/>
        </w:rPr>
        <w:t xml:space="preserve"> 1.11</w:t>
      </w:r>
    </w:p>
    <w:p w:rsidR="007D2DC0" w:rsidRPr="005E22E3" w:rsidRDefault="007D2DC0">
      <w:pPr>
        <w:jc w:val="center"/>
        <w:rPr>
          <w:b/>
          <w:bCs/>
        </w:rPr>
      </w:pPr>
      <w:r w:rsidRPr="005E22E3">
        <w:rPr>
          <w:b/>
          <w:bCs/>
        </w:rPr>
        <w:t>Electric Motors and Motor Controls</w:t>
      </w:r>
    </w:p>
    <w:p w:rsidR="007D2DC0" w:rsidRPr="005E22E3" w:rsidRDefault="007D2DC0">
      <w:pPr>
        <w:jc w:val="center"/>
        <w:rPr>
          <w:b/>
          <w:bCs/>
        </w:rPr>
      </w:pPr>
      <w:r>
        <w:rPr>
          <w:b/>
          <w:bCs/>
        </w:rPr>
        <w:t xml:space="preserve">Minutes </w:t>
      </w:r>
      <w:r w:rsidRPr="005E22E3">
        <w:rPr>
          <w:b/>
          <w:bCs/>
        </w:rPr>
        <w:t xml:space="preserve">for </w:t>
      </w:r>
      <w:r w:rsidR="00E27419">
        <w:rPr>
          <w:b/>
          <w:bCs/>
        </w:rPr>
        <w:t>Denver</w:t>
      </w:r>
      <w:r w:rsidR="00311592">
        <w:rPr>
          <w:b/>
          <w:bCs/>
        </w:rPr>
        <w:t xml:space="preserve"> Meeting</w:t>
      </w:r>
    </w:p>
    <w:p w:rsidR="00E64C1D" w:rsidRDefault="00866D6A" w:rsidP="00E64C1D">
      <w:pPr>
        <w:jc w:val="center"/>
        <w:rPr>
          <w:b/>
          <w:bCs/>
        </w:rPr>
      </w:pPr>
      <w:r>
        <w:rPr>
          <w:b/>
          <w:bCs/>
        </w:rPr>
        <w:t>June 24</w:t>
      </w:r>
      <w:r w:rsidR="00311592">
        <w:rPr>
          <w:b/>
          <w:bCs/>
        </w:rPr>
        <w:t>, 2012</w:t>
      </w:r>
      <w:r>
        <w:rPr>
          <w:b/>
          <w:bCs/>
        </w:rPr>
        <w:t>3</w:t>
      </w:r>
      <w:r w:rsidR="007D2DC0" w:rsidRPr="005E22E3">
        <w:rPr>
          <w:b/>
          <w:bCs/>
        </w:rPr>
        <w:t>– Tuesday 1:00 to 3:30 PM</w:t>
      </w:r>
    </w:p>
    <w:p w:rsidR="00E64C1D" w:rsidRDefault="00E64C1D" w:rsidP="00E64C1D">
      <w:pPr>
        <w:rPr>
          <w:b/>
          <w:bCs/>
        </w:rPr>
      </w:pPr>
    </w:p>
    <w:p w:rsidR="00E64C1D" w:rsidRDefault="00E64C1D" w:rsidP="00E64C1D">
      <w:pPr>
        <w:rPr>
          <w:b/>
          <w:bCs/>
        </w:rPr>
      </w:pPr>
      <w:r>
        <w:rPr>
          <w:b/>
          <w:bCs/>
          <w:sz w:val="28"/>
        </w:rPr>
        <w:t xml:space="preserve">Call to Order – </w:t>
      </w:r>
      <w:r>
        <w:rPr>
          <w:b/>
        </w:rPr>
        <w:t>Terry Davies</w:t>
      </w:r>
    </w:p>
    <w:p w:rsidR="00E64C1D" w:rsidRDefault="00E64C1D" w:rsidP="00E64C1D">
      <w:pPr>
        <w:rPr>
          <w:b/>
          <w:bCs/>
        </w:rPr>
      </w:pPr>
    </w:p>
    <w:p w:rsidR="00E64C1D" w:rsidRDefault="00E64C1D" w:rsidP="00E64C1D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>Welcome</w:t>
      </w:r>
    </w:p>
    <w:p w:rsidR="00D0577C" w:rsidRDefault="00E64C1D" w:rsidP="00D0577C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>Introduction of Members and guests</w:t>
      </w:r>
    </w:p>
    <w:p w:rsidR="00765CB9" w:rsidRDefault="00000A06" w:rsidP="00680AB3">
      <w:pPr>
        <w:ind w:left="1080"/>
      </w:pPr>
      <w:r>
        <w:t>Start 1:0</w:t>
      </w:r>
      <w:r w:rsidR="00E43FAF">
        <w:t>1</w:t>
      </w:r>
      <w:r>
        <w:t xml:space="preserve"> PM</w:t>
      </w:r>
    </w:p>
    <w:p w:rsidR="00E64C1D" w:rsidRDefault="00E64C1D" w:rsidP="00E64C1D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>Additions to agenda</w:t>
      </w:r>
    </w:p>
    <w:p w:rsidR="00D0577C" w:rsidRDefault="00D0577C" w:rsidP="00680AB3">
      <w:pPr>
        <w:ind w:left="1080"/>
      </w:pPr>
      <w:r>
        <w:t>Addition to new business Brian Reynold’s question for committee members</w:t>
      </w:r>
    </w:p>
    <w:p w:rsidR="00E64C1D" w:rsidRDefault="00E64C1D" w:rsidP="00E64C1D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>Quorum confirmation</w:t>
      </w:r>
    </w:p>
    <w:p w:rsidR="00D0577C" w:rsidRDefault="00E43FAF" w:rsidP="00680AB3">
      <w:pPr>
        <w:ind w:left="1080"/>
      </w:pPr>
      <w:r>
        <w:t>8</w:t>
      </w:r>
      <w:r w:rsidR="00000A06">
        <w:t xml:space="preserve"> of 12</w:t>
      </w:r>
      <w:r w:rsidR="00D0577C">
        <w:t xml:space="preserve"> voting members present (quorum met)</w:t>
      </w:r>
    </w:p>
    <w:p w:rsidR="00E64C1D" w:rsidRDefault="00E64C1D" w:rsidP="00E64C1D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>Attendance Sheet</w:t>
      </w:r>
    </w:p>
    <w:p w:rsidR="00D0577C" w:rsidRDefault="00D0577C" w:rsidP="00680AB3">
      <w:pPr>
        <w:ind w:left="1080"/>
      </w:pPr>
      <w:r>
        <w:t>Circulated</w:t>
      </w:r>
    </w:p>
    <w:p w:rsidR="00000A06" w:rsidRDefault="00000A06" w:rsidP="00000A06">
      <w:pPr>
        <w:numPr>
          <w:ilvl w:val="0"/>
          <w:numId w:val="8"/>
        </w:numPr>
        <w:tabs>
          <w:tab w:val="clear" w:pos="360"/>
          <w:tab w:val="num" w:pos="1080"/>
        </w:tabs>
        <w:ind w:left="1080"/>
      </w:pPr>
      <w:r>
        <w:t xml:space="preserve">Approval of Minutes from </w:t>
      </w:r>
      <w:r w:rsidR="00690C4B">
        <w:t>Dallas</w:t>
      </w:r>
    </w:p>
    <w:p w:rsidR="00000A06" w:rsidRDefault="00000A06" w:rsidP="00680AB3">
      <w:pPr>
        <w:ind w:left="1080"/>
      </w:pPr>
      <w:r>
        <w:t>Approved</w:t>
      </w:r>
      <w:r w:rsidR="00690C4B">
        <w:t xml:space="preserve"> via e-mail</w:t>
      </w:r>
    </w:p>
    <w:p w:rsidR="00E64C1D" w:rsidRDefault="00E64C1D" w:rsidP="00E64C1D"/>
    <w:p w:rsidR="00E43FAF" w:rsidRDefault="00E43FAF" w:rsidP="00E64C1D">
      <w:pPr>
        <w:pStyle w:val="Heading1"/>
      </w:pPr>
      <w:r>
        <w:t>MTG.EAS</w:t>
      </w:r>
    </w:p>
    <w:p w:rsidR="00E43FAF" w:rsidRDefault="00E43FAF" w:rsidP="00731645">
      <w:pPr>
        <w:numPr>
          <w:ilvl w:val="0"/>
          <w:numId w:val="18"/>
        </w:numPr>
      </w:pPr>
      <w:r>
        <w:t xml:space="preserve">Craig </w:t>
      </w:r>
      <w:r w:rsidR="00731645">
        <w:t xml:space="preserve">Wray talked </w:t>
      </w:r>
      <w:r w:rsidR="00204815">
        <w:t xml:space="preserve">about </w:t>
      </w:r>
      <w:r w:rsidR="00731645">
        <w:t>ASHRAE’s MTG-EAS (Energy-Efficient Air</w:t>
      </w:r>
      <w:r w:rsidR="00204815">
        <w:t>-</w:t>
      </w:r>
      <w:r w:rsidR="00731645">
        <w:t>Handling</w:t>
      </w:r>
      <w:r w:rsidR="00204815">
        <w:t xml:space="preserve"> Systems for Non-Residential Buildings</w:t>
      </w:r>
      <w:r w:rsidR="00731645">
        <w:t>) for the purpose of coordinating</w:t>
      </w:r>
      <w:r w:rsidR="00731645" w:rsidRPr="00731645">
        <w:t xml:space="preserve"> activities of related ASHRAE technical and standards committees to facilitate development of packages of tools, technology, and guidelines related to the design, operation, and retrofit of energy-efficient air-handling systems in new and existing non-residential buildings.</w:t>
      </w:r>
    </w:p>
    <w:p w:rsidR="00731645" w:rsidRDefault="00731645" w:rsidP="00731645">
      <w:pPr>
        <w:ind w:left="1080"/>
      </w:pPr>
      <w:r>
        <w:t>At the time of this meeting:</w:t>
      </w:r>
    </w:p>
    <w:p w:rsidR="00731645" w:rsidRDefault="00731645" w:rsidP="00731645">
      <w:pPr>
        <w:numPr>
          <w:ilvl w:val="1"/>
          <w:numId w:val="18"/>
        </w:numPr>
      </w:pPr>
      <w:r>
        <w:t>Craig Wray is the Vice-Chair</w:t>
      </w:r>
    </w:p>
    <w:p w:rsidR="00731645" w:rsidRDefault="00731645" w:rsidP="00731645">
      <w:pPr>
        <w:numPr>
          <w:ilvl w:val="1"/>
          <w:numId w:val="18"/>
        </w:numPr>
      </w:pPr>
      <w:r>
        <w:t xml:space="preserve">Armin Hauer is the </w:t>
      </w:r>
      <w:r w:rsidR="00204815">
        <w:t xml:space="preserve">voting </w:t>
      </w:r>
      <w:r>
        <w:t>representative from TC 1.11.</w:t>
      </w:r>
    </w:p>
    <w:p w:rsidR="00731645" w:rsidRPr="00E43FAF" w:rsidRDefault="00731645" w:rsidP="00731645">
      <w:pPr>
        <w:ind w:left="1080"/>
      </w:pPr>
      <w:r>
        <w:t xml:space="preserve">Craig stated that DOE is working on a regulation for fan efficiency. </w:t>
      </w:r>
      <w:r w:rsidR="00204815">
        <w:t xml:space="preserve">Craig inquired about TC 1.11’s plans for including </w:t>
      </w:r>
      <w:r>
        <w:t xml:space="preserve">AHRI’s wire-to-shaft </w:t>
      </w:r>
      <w:r w:rsidR="00E27419">
        <w:t>VFD standard. Craig inquire</w:t>
      </w:r>
      <w:r w:rsidR="004E057D">
        <w:t>d</w:t>
      </w:r>
      <w:r w:rsidR="00E27419">
        <w:t xml:space="preserve"> about TC 1.11’s plans for this</w:t>
      </w:r>
      <w:r w:rsidR="00204815">
        <w:t xml:space="preserve"> effort</w:t>
      </w:r>
      <w:r w:rsidR="00E27419">
        <w:t>.</w:t>
      </w:r>
    </w:p>
    <w:p w:rsidR="00806D98" w:rsidRPr="00030FD9" w:rsidRDefault="00806D98" w:rsidP="00806D98">
      <w:pPr>
        <w:keepNext/>
        <w:spacing w:before="240"/>
        <w:rPr>
          <w:b/>
        </w:rPr>
      </w:pPr>
      <w:r w:rsidRPr="00030FD9">
        <w:rPr>
          <w:b/>
        </w:rPr>
        <w:t xml:space="preserve">TAC Section </w:t>
      </w:r>
      <w:r w:rsidRPr="00030FD9">
        <w:rPr>
          <w:b/>
          <w:bCs/>
        </w:rPr>
        <w:t>–</w:t>
      </w:r>
      <w:r w:rsidRPr="00030FD9">
        <w:rPr>
          <w:b/>
        </w:rPr>
        <w:t xml:space="preserve"> Victor Penar</w:t>
      </w:r>
    </w:p>
    <w:p w:rsidR="00806D98" w:rsidRDefault="00806D98" w:rsidP="00806D98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Vic reviewed the activities of TC 1.11, including handbook updates, research projects, program sponsorships and web site updates.</w:t>
      </w:r>
    </w:p>
    <w:p w:rsidR="00806D98" w:rsidRDefault="00806D98" w:rsidP="00806D98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Vic is stepping down as the head of TAC Section</w:t>
      </w:r>
      <w:r w:rsidR="008B35DF">
        <w:t xml:space="preserve"> 1.0</w:t>
      </w:r>
      <w:r>
        <w:t xml:space="preserve">. </w:t>
      </w:r>
      <w:r w:rsidR="00B6289C">
        <w:t>He was thanked for all of his work during the past years.</w:t>
      </w:r>
    </w:p>
    <w:p w:rsidR="00806D98" w:rsidRPr="00A27716" w:rsidRDefault="00806D98" w:rsidP="00806D98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Mark </w:t>
      </w:r>
      <w:proofErr w:type="spellStart"/>
      <w:r w:rsidR="00204815">
        <w:t>Hegberg</w:t>
      </w:r>
      <w:proofErr w:type="spellEnd"/>
      <w:r w:rsidR="00204815">
        <w:t xml:space="preserve"> </w:t>
      </w:r>
      <w:r>
        <w:t>will be the new head of TAC Section</w:t>
      </w:r>
      <w:r w:rsidR="008B35DF">
        <w:t xml:space="preserve"> 1.0</w:t>
      </w:r>
      <w:r>
        <w:t>.</w:t>
      </w:r>
    </w:p>
    <w:p w:rsidR="002C04A7" w:rsidRPr="0097071F" w:rsidRDefault="002C04A7" w:rsidP="002C04A7">
      <w:pPr>
        <w:pStyle w:val="Heading1"/>
        <w:spacing w:before="240" w:after="240"/>
      </w:pPr>
      <w:r w:rsidRPr="0097071F">
        <w:t>Subcommittee Reports</w:t>
      </w:r>
    </w:p>
    <w:p w:rsidR="002C04A7" w:rsidRDefault="002C04A7" w:rsidP="002C04A7">
      <w:pPr>
        <w:rPr>
          <w:b/>
          <w:bCs/>
          <w:color w:val="000000"/>
        </w:rPr>
      </w:pPr>
      <w:r>
        <w:rPr>
          <w:b/>
          <w:bCs/>
        </w:rPr>
        <w:t>Programs –</w:t>
      </w:r>
      <w:r w:rsidR="00690C4B">
        <w:rPr>
          <w:b/>
          <w:bCs/>
        </w:rPr>
        <w:t xml:space="preserve"> </w:t>
      </w:r>
      <w:r w:rsidRPr="000301BB">
        <w:rPr>
          <w:b/>
          <w:bCs/>
          <w:color w:val="000000"/>
        </w:rPr>
        <w:t>Armin Hauer</w:t>
      </w:r>
      <w:r w:rsidR="00690C4B">
        <w:rPr>
          <w:b/>
          <w:bCs/>
          <w:color w:val="000000"/>
        </w:rPr>
        <w:t>, Chair</w:t>
      </w:r>
    </w:p>
    <w:p w:rsidR="002C04A7" w:rsidRPr="00F502BD" w:rsidRDefault="00F502BD" w:rsidP="00F502BD">
      <w:pPr>
        <w:numPr>
          <w:ilvl w:val="0"/>
          <w:numId w:val="13"/>
        </w:numPr>
      </w:pPr>
      <w:r>
        <w:rPr>
          <w:bCs/>
          <w:iCs/>
        </w:rPr>
        <w:t xml:space="preserve">Special Session 9, </w:t>
      </w:r>
      <w:r w:rsidRPr="00F502BD">
        <w:rPr>
          <w:bCs/>
          <w:i/>
          <w:iCs/>
        </w:rPr>
        <w:t>Panel Discussion: VFD Generated Motor Bearing Currents Got Your Equipment Screaming?</w:t>
      </w:r>
      <w:r>
        <w:rPr>
          <w:bCs/>
          <w:iCs/>
        </w:rPr>
        <w:t xml:space="preserve"> went well. 60 to 70 people attended this panel discussion with four speakers and moderator. These people were:</w:t>
      </w:r>
    </w:p>
    <w:p w:rsidR="00F502BD" w:rsidRDefault="00F502BD" w:rsidP="00F502BD">
      <w:pPr>
        <w:numPr>
          <w:ilvl w:val="1"/>
          <w:numId w:val="13"/>
        </w:numPr>
      </w:pPr>
      <w:r>
        <w:t>Tom Lowery, Schneider Electric, moderator</w:t>
      </w:r>
    </w:p>
    <w:p w:rsidR="00F502BD" w:rsidRDefault="00F502BD" w:rsidP="00F502BD">
      <w:pPr>
        <w:numPr>
          <w:ilvl w:val="1"/>
          <w:numId w:val="13"/>
        </w:numPr>
      </w:pPr>
      <w:r>
        <w:lastRenderedPageBreak/>
        <w:t>Michael Olson, ABB, panel member</w:t>
      </w:r>
    </w:p>
    <w:p w:rsidR="00F502BD" w:rsidRDefault="00F502BD" w:rsidP="00F502BD">
      <w:pPr>
        <w:numPr>
          <w:ilvl w:val="1"/>
          <w:numId w:val="13"/>
        </w:numPr>
      </w:pPr>
      <w:r w:rsidRPr="00F502BD">
        <w:t>Michael J. Melfi, Baldor Motors</w:t>
      </w:r>
      <w:r>
        <w:t>, panel member</w:t>
      </w:r>
    </w:p>
    <w:p w:rsidR="00F502BD" w:rsidRDefault="00F502BD" w:rsidP="00F502BD">
      <w:pPr>
        <w:numPr>
          <w:ilvl w:val="1"/>
          <w:numId w:val="13"/>
        </w:numPr>
      </w:pPr>
      <w:r w:rsidRPr="00F502BD">
        <w:t>Adam Willwerth</w:t>
      </w:r>
      <w:r>
        <w:t xml:space="preserve">, </w:t>
      </w:r>
      <w:r w:rsidRPr="00F502BD">
        <w:t>Electro Static Technology</w:t>
      </w:r>
    </w:p>
    <w:p w:rsidR="00F502BD" w:rsidRPr="00D0577C" w:rsidRDefault="00F502BD" w:rsidP="00F502BD">
      <w:pPr>
        <w:numPr>
          <w:ilvl w:val="1"/>
          <w:numId w:val="13"/>
        </w:numPr>
      </w:pPr>
      <w:r w:rsidRPr="00F502BD">
        <w:t>Sylvain Humbert, SKF Maintenance Products</w:t>
      </w:r>
    </w:p>
    <w:p w:rsidR="00177DE0" w:rsidRDefault="00F502BD" w:rsidP="002C04A7">
      <w:pPr>
        <w:numPr>
          <w:ilvl w:val="0"/>
          <w:numId w:val="1"/>
        </w:numPr>
        <w:tabs>
          <w:tab w:val="clear" w:pos="360"/>
          <w:tab w:val="num" w:pos="1080"/>
        </w:tabs>
        <w:ind w:left="1080"/>
      </w:pPr>
      <w:r>
        <w:t xml:space="preserve">A program on AHRI Standard 1210 </w:t>
      </w:r>
      <w:r w:rsidR="003A549D">
        <w:t xml:space="preserve">is planned </w:t>
      </w:r>
      <w:r>
        <w:t>for the New</w:t>
      </w:r>
      <w:r w:rsidR="00B66C24">
        <w:t xml:space="preserve"> </w:t>
      </w:r>
      <w:r>
        <w:t>York meeting.</w:t>
      </w:r>
    </w:p>
    <w:p w:rsidR="00B66C24" w:rsidRDefault="00B66C24" w:rsidP="002C04A7">
      <w:pPr>
        <w:numPr>
          <w:ilvl w:val="0"/>
          <w:numId w:val="1"/>
        </w:numPr>
        <w:tabs>
          <w:tab w:val="clear" w:pos="360"/>
          <w:tab w:val="num" w:pos="1080"/>
        </w:tabs>
        <w:ind w:left="1080"/>
      </w:pPr>
      <w:r>
        <w:t>A program on the ability of VFDs to improve the efficiency of positive displacement piston-style compressors was discussed.</w:t>
      </w:r>
    </w:p>
    <w:p w:rsidR="00F502BD" w:rsidRPr="00F501B4" w:rsidRDefault="00F502BD" w:rsidP="00F502BD">
      <w:pPr>
        <w:keepNext/>
        <w:spacing w:before="240"/>
        <w:rPr>
          <w:b/>
          <w:bCs/>
          <w:noProof/>
        </w:rPr>
      </w:pPr>
      <w:r w:rsidRPr="00F501B4">
        <w:rPr>
          <w:b/>
          <w:bCs/>
          <w:noProof/>
        </w:rPr>
        <w:t xml:space="preserve">Standards – </w:t>
      </w:r>
      <w:r>
        <w:rPr>
          <w:b/>
          <w:bCs/>
          <w:noProof/>
        </w:rPr>
        <w:t>Armin Hau</w:t>
      </w:r>
      <w:r w:rsidR="00077372">
        <w:rPr>
          <w:b/>
          <w:bCs/>
          <w:noProof/>
        </w:rPr>
        <w:t>e</w:t>
      </w:r>
      <w:r>
        <w:rPr>
          <w:b/>
          <w:bCs/>
          <w:noProof/>
        </w:rPr>
        <w:t>r</w:t>
      </w:r>
      <w:r w:rsidRPr="00F501B4">
        <w:rPr>
          <w:b/>
          <w:bCs/>
          <w:noProof/>
        </w:rPr>
        <w:t xml:space="preserve"> </w:t>
      </w:r>
    </w:p>
    <w:p w:rsidR="00F502BD" w:rsidRDefault="00B66C24" w:rsidP="00F502BD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The review period for the Power Measurement standard closed July 1.</w:t>
      </w:r>
    </w:p>
    <w:p w:rsidR="00B66C24" w:rsidRDefault="00B66C24" w:rsidP="00F502BD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ANSI/AHRI Standard 1210/1211, </w:t>
      </w:r>
      <w:r>
        <w:rPr>
          <w:i/>
        </w:rPr>
        <w:t>Performance Rating of Variable Frequency Drives</w:t>
      </w:r>
      <w:r>
        <w:t xml:space="preserve"> was discussed. This deals with:</w:t>
      </w:r>
    </w:p>
    <w:p w:rsidR="00B66C24" w:rsidRPr="00B66C24" w:rsidRDefault="00B66C24" w:rsidP="00B66C24">
      <w:pPr>
        <w:numPr>
          <w:ilvl w:val="1"/>
          <w:numId w:val="13"/>
        </w:numPr>
        <w:rPr>
          <w:bCs/>
          <w:i/>
          <w:iCs/>
        </w:rPr>
      </w:pPr>
      <w:r>
        <w:rPr>
          <w:bCs/>
          <w:iCs/>
        </w:rPr>
        <w:t>Wire-to-shaft efficiency of VFDs when applied to a specific motor</w:t>
      </w:r>
    </w:p>
    <w:p w:rsidR="00B66C24" w:rsidRPr="00B66C24" w:rsidRDefault="00B66C24" w:rsidP="00B66C24">
      <w:pPr>
        <w:numPr>
          <w:ilvl w:val="1"/>
          <w:numId w:val="13"/>
        </w:numPr>
        <w:rPr>
          <w:bCs/>
          <w:i/>
          <w:iCs/>
        </w:rPr>
      </w:pPr>
      <w:r>
        <w:rPr>
          <w:bCs/>
          <w:iCs/>
        </w:rPr>
        <w:t>Motor insulation stress</w:t>
      </w:r>
    </w:p>
    <w:p w:rsidR="00B66C24" w:rsidRPr="00B66C24" w:rsidRDefault="00B66C24" w:rsidP="00B66C24">
      <w:pPr>
        <w:numPr>
          <w:ilvl w:val="1"/>
          <w:numId w:val="13"/>
        </w:numPr>
        <w:rPr>
          <w:bCs/>
          <w:i/>
          <w:iCs/>
        </w:rPr>
      </w:pPr>
      <w:r>
        <w:rPr>
          <w:bCs/>
          <w:iCs/>
        </w:rPr>
        <w:t>Power line harmonic distortion</w:t>
      </w:r>
    </w:p>
    <w:p w:rsidR="00B66C24" w:rsidRDefault="00B66C24" w:rsidP="00B66C24">
      <w:pPr>
        <w:ind w:left="1080"/>
        <w:rPr>
          <w:bCs/>
          <w:iCs/>
        </w:rPr>
      </w:pPr>
      <w:r>
        <w:rPr>
          <w:bCs/>
          <w:iCs/>
        </w:rPr>
        <w:t>Normally ASHRAE would provide the method of test, but this is presently specified in the AHRI standard.</w:t>
      </w:r>
    </w:p>
    <w:p w:rsidR="001D68F4" w:rsidRDefault="001D68F4" w:rsidP="001D68F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CSA Standard C838 </w:t>
      </w:r>
      <w:r w:rsidR="00B6289C">
        <w:t xml:space="preserve">has been published in March 2013 </w:t>
      </w:r>
      <w:r>
        <w:t>to specify the wire-to-shaft efficiency of a VFD/motor system. This is to deal with induction and permanent magnet motors and drives up to 750 V AC of any size.</w:t>
      </w:r>
    </w:p>
    <w:p w:rsidR="001D68F4" w:rsidRDefault="001D68F4" w:rsidP="001D68F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There is a trend in other groups to attempt to provide wire-to-air and wire-to-water efficiency standards.</w:t>
      </w:r>
    </w:p>
    <w:p w:rsidR="001D68F4" w:rsidRDefault="001D68F4" w:rsidP="00A27716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IEEE P1836 and P1837 are being worked on to attempt to adapt </w:t>
      </w:r>
      <w:r w:rsidRPr="00A27716">
        <w:t>device</w:t>
      </w:r>
      <w:r>
        <w:t xml:space="preserve"> harmonic standards </w:t>
      </w:r>
      <w:r w:rsidRPr="001D68F4">
        <w:t>IEC61000-3-2</w:t>
      </w:r>
      <w:r>
        <w:t xml:space="preserve"> </w:t>
      </w:r>
      <w:r w:rsidR="0036500D">
        <w:t>(under 16 A</w:t>
      </w:r>
      <w:r w:rsidR="00B6289C">
        <w:t>) and</w:t>
      </w:r>
      <w:r>
        <w:t xml:space="preserve"> </w:t>
      </w:r>
      <w:r w:rsidRPr="001D68F4">
        <w:t>IEC61000-3-12</w:t>
      </w:r>
      <w:r w:rsidR="0036500D">
        <w:t xml:space="preserve"> (16 to 75 A)</w:t>
      </w:r>
      <w:r>
        <w:t xml:space="preserve"> to North America. </w:t>
      </w:r>
      <w:r w:rsidR="0036500D">
        <w:t>The work is being strongly supported by Canadian power utilities.</w:t>
      </w:r>
    </w:p>
    <w:p w:rsidR="0036500D" w:rsidRPr="001D68F4" w:rsidRDefault="0036500D" w:rsidP="004E057D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UL 508C is being transitioned to </w:t>
      </w:r>
      <w:r w:rsidR="005C19AA">
        <w:t xml:space="preserve">UL </w:t>
      </w:r>
      <w:r>
        <w:t>61800</w:t>
      </w:r>
      <w:r>
        <w:noBreakHyphen/>
        <w:t>5</w:t>
      </w:r>
      <w:r>
        <w:noBreakHyphen/>
        <w:t>1 in order to harmonize North American and European standards. For two more years, UL 508C can still be used. After that, the transition will be complete</w:t>
      </w:r>
      <w:r w:rsidR="004E057D">
        <w:t xml:space="preserve">. One change is that </w:t>
      </w:r>
      <w:r>
        <w:t xml:space="preserve">tests for the short circuit current rating of a VFD </w:t>
      </w:r>
      <w:r w:rsidR="004E057D">
        <w:t xml:space="preserve">will no longer be made by applying a short circuit to the output of the VFD. Instead, the </w:t>
      </w:r>
      <w:r>
        <w:t xml:space="preserve">short circuit </w:t>
      </w:r>
      <w:r w:rsidR="005C19AA">
        <w:t xml:space="preserve">may be applied </w:t>
      </w:r>
      <w:r>
        <w:t>to other places in the VFD, such as across its DC bus</w:t>
      </w:r>
      <w:r w:rsidR="005C19AA">
        <w:t>.</w:t>
      </w:r>
    </w:p>
    <w:p w:rsidR="00E64C1D" w:rsidRDefault="00293E86" w:rsidP="00D365D9">
      <w:pPr>
        <w:spacing w:before="240"/>
        <w:rPr>
          <w:b/>
        </w:rPr>
      </w:pPr>
      <w:r>
        <w:rPr>
          <w:b/>
          <w:noProof/>
        </w:rPr>
        <mc:AlternateContent>
          <mc:Choice Requires="wpi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4363085</wp:posOffset>
                </wp:positionH>
                <wp:positionV relativeFrom="paragraph">
                  <wp:posOffset>26035</wp:posOffset>
                </wp:positionV>
                <wp:extent cx="6985" cy="6985"/>
                <wp:effectExtent l="10160" t="16510" r="11430" b="14605"/>
                <wp:wrapNone/>
                <wp:docPr id="1" name="Ink 1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985" cy="69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AE3F08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8" o:spid="_x0000_s1026" type="#_x0000_t75" style="position:absolute;margin-left:343.25pt;margin-top:1.75pt;width:1.15pt;height:1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">
                <v:imagedata r:id="rId10" o:title=""/>
                <o:lock v:ext="edit" rotation="t" verticies="t" shapetype="t"/>
              </v:shape>
            </w:pict>
          </mc:Fallback>
        </mc:AlternateContent>
      </w:r>
      <w:r w:rsidR="00E64C1D" w:rsidRPr="005A2FC3">
        <w:rPr>
          <w:b/>
        </w:rPr>
        <w:t>Research – Rick Heiden</w:t>
      </w:r>
      <w:r w:rsidR="00ED1540" w:rsidRPr="00ED1540">
        <w:rPr>
          <w:rFonts w:ascii="Arial" w:hAnsi="Arial" w:cs="Arial"/>
          <w:sz w:val="20"/>
          <w:szCs w:val="20"/>
        </w:rPr>
        <w:t xml:space="preserve"> </w:t>
      </w:r>
    </w:p>
    <w:p w:rsidR="0036500D" w:rsidRPr="0036500D" w:rsidRDefault="00ED1540" w:rsidP="00A27716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No report</w:t>
      </w:r>
    </w:p>
    <w:p w:rsidR="00A27716" w:rsidRDefault="00A27716" w:rsidP="00A27716">
      <w:pPr>
        <w:keepNext/>
        <w:spacing w:before="240"/>
        <w:rPr>
          <w:b/>
          <w:bCs/>
        </w:rPr>
      </w:pPr>
      <w:r>
        <w:rPr>
          <w:b/>
          <w:bCs/>
        </w:rPr>
        <w:t>Membership – John Tolbert</w:t>
      </w:r>
    </w:p>
    <w:p w:rsidR="00030FD9" w:rsidRPr="00A27716" w:rsidRDefault="00030FD9" w:rsidP="00030FD9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John reviewed the status of voting members</w:t>
      </w:r>
    </w:p>
    <w:p w:rsidR="00E64C1D" w:rsidRDefault="00E64C1D" w:rsidP="00917E78">
      <w:pPr>
        <w:keepNext/>
        <w:spacing w:before="240"/>
        <w:rPr>
          <w:b/>
        </w:rPr>
      </w:pPr>
      <w:r w:rsidRPr="00C57971">
        <w:rPr>
          <w:b/>
        </w:rPr>
        <w:t>Handbook – Tom Lowery</w:t>
      </w:r>
      <w:r w:rsidR="00827DAE">
        <w:rPr>
          <w:b/>
        </w:rPr>
        <w:t>, Deep Gupta</w:t>
      </w:r>
    </w:p>
    <w:p w:rsidR="0048746A" w:rsidRDefault="0048746A" w:rsidP="0048746A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No printed change to our section of the printed ASHRAE Handbook is being made this year.</w:t>
      </w:r>
    </w:p>
    <w:p w:rsidR="0048746A" w:rsidRDefault="0048746A" w:rsidP="0048746A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Send any comments on our section of the Handbook to Tom Lowery.</w:t>
      </w:r>
    </w:p>
    <w:p w:rsidR="00875F5D" w:rsidRDefault="00875F5D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People who have an idea for additional articles for the Handbook should write an example and send it to Tom.</w:t>
      </w:r>
    </w:p>
    <w:p w:rsidR="00101434" w:rsidRDefault="00101434" w:rsidP="00101434">
      <w:pPr>
        <w:keepNext/>
        <w:spacing w:before="240"/>
        <w:rPr>
          <w:b/>
        </w:rPr>
      </w:pPr>
      <w:r>
        <w:rPr>
          <w:b/>
        </w:rPr>
        <w:t>NEMA</w:t>
      </w:r>
      <w:r w:rsidR="00827DAE">
        <w:rPr>
          <w:b/>
        </w:rPr>
        <w:t xml:space="preserve"> Liaison</w:t>
      </w:r>
      <w:r>
        <w:rPr>
          <w:b/>
        </w:rPr>
        <w:t xml:space="preserve"> – </w:t>
      </w:r>
      <w:r w:rsidR="00077372">
        <w:rPr>
          <w:b/>
        </w:rPr>
        <w:t>Tom Lowery</w:t>
      </w:r>
    </w:p>
    <w:p w:rsid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DOE is pushing for higher efficiency standards.</w:t>
      </w:r>
    </w:p>
    <w:p w:rsid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NEMA feels that going to IE4 efficiency levels is not justified at this point.</w:t>
      </w:r>
    </w:p>
    <w:p w:rsid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lastRenderedPageBreak/>
        <w:t>NEMA at this point is waiting for DOE.</w:t>
      </w:r>
    </w:p>
    <w:p w:rsid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 xml:space="preserve">There is interested in total efficiencies of systems consisting of VFDs, motors and </w:t>
      </w:r>
      <w:r w:rsidR="00B73482">
        <w:t>fans and pumps.</w:t>
      </w:r>
    </w:p>
    <w:p w:rsidR="00077372" w:rsidRDefault="00077372" w:rsidP="00077372">
      <w:pPr>
        <w:keepNext/>
        <w:spacing w:before="240"/>
        <w:rPr>
          <w:b/>
        </w:rPr>
      </w:pPr>
      <w:r>
        <w:rPr>
          <w:b/>
        </w:rPr>
        <w:t>NEMA</w:t>
      </w:r>
      <w:r w:rsidR="00827DAE">
        <w:rPr>
          <w:b/>
        </w:rPr>
        <w:t>/UL Motor Committee Liaison</w:t>
      </w:r>
      <w:r>
        <w:rPr>
          <w:b/>
        </w:rPr>
        <w:t xml:space="preserve"> – </w:t>
      </w:r>
      <w:r w:rsidR="00827DAE">
        <w:rPr>
          <w:b/>
        </w:rPr>
        <w:t>Paul Lin</w:t>
      </w:r>
    </w:p>
    <w:p w:rsidR="00077372" w:rsidRPr="00101434" w:rsidRDefault="00077372" w:rsidP="00077372"/>
    <w:p w:rsidR="001C6A24" w:rsidRPr="00101434" w:rsidRDefault="00293E86" w:rsidP="00917E78">
      <w:pPr>
        <w:pStyle w:val="Heading1"/>
        <w:spacing w:before="24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24305895</wp:posOffset>
                </wp:positionH>
                <wp:positionV relativeFrom="paragraph">
                  <wp:posOffset>16654145</wp:posOffset>
                </wp:positionV>
                <wp:extent cx="0" cy="0"/>
                <wp:effectExtent l="17145" t="13970" r="11430" b="14605"/>
                <wp:wrapNone/>
                <wp:docPr id="2" name="Ink 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0" cy="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376E669" id="Ink 139" o:spid="_x0000_s1026" type="#_x0000_t75" style="position:absolute;margin-left:1913.85pt;margin-top:1311.35pt;width:0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">
                <v:imagedata r:id="rId12" o:title=""/>
                <o:lock v:ext="edit" rotation="t" verticies="t" shapetype="t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5114925</wp:posOffset>
                </wp:positionH>
                <wp:positionV relativeFrom="paragraph">
                  <wp:posOffset>316230</wp:posOffset>
                </wp:positionV>
                <wp:extent cx="4445" cy="5715"/>
                <wp:effectExtent l="19050" t="11430" r="14605" b="11430"/>
                <wp:wrapNone/>
                <wp:docPr id="3" name="Ink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445" cy="57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6C2A38" id="Ink 143" o:spid="_x0000_s1026" type="#_x0000_t75" style="position:absolute;margin-left:402.55pt;margin-top:24.65pt;width:.85pt;height:1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">
                <v:imagedata r:id="rId14" o:title=""/>
                <o:lock v:ext="edit" rotation="t" verticies="t" shapetype="t"/>
              </v:shape>
            </w:pict>
          </mc:Fallback>
        </mc:AlternateContent>
      </w:r>
      <w:r w:rsidR="001C6A24" w:rsidRPr="00101434">
        <w:t xml:space="preserve">Web Site </w:t>
      </w:r>
      <w:r w:rsidR="00101434" w:rsidRPr="00101434">
        <w:rPr>
          <w:i/>
        </w:rPr>
        <w:t xml:space="preserve">http://tc111.ashraetcs.org </w:t>
      </w:r>
      <w:r w:rsidR="001C6A24" w:rsidRPr="00101434">
        <w:t xml:space="preserve">– </w:t>
      </w:r>
      <w:r w:rsidR="008806E8" w:rsidRPr="00101434">
        <w:t>Paul Lin</w:t>
      </w:r>
    </w:p>
    <w:p w:rsidR="00E64C1D" w:rsidRP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 w:rsidRPr="00101434">
        <w:t>The web site is updated as of this morning.</w:t>
      </w:r>
    </w:p>
    <w:p w:rsidR="00101434" w:rsidRP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Paul presented the idea of putting FAQs on the web site.</w:t>
      </w:r>
    </w:p>
    <w:p w:rsidR="00E64C1D" w:rsidRDefault="00101434" w:rsidP="001401E5">
      <w:pPr>
        <w:pStyle w:val="Heading1"/>
        <w:spacing w:before="240"/>
      </w:pPr>
      <w:r>
        <w:t>O</w:t>
      </w:r>
      <w:r w:rsidR="00E64C1D">
        <w:t>ld Business –</w:t>
      </w:r>
    </w:p>
    <w:p w:rsidR="00E64C1D" w:rsidRPr="00B73482" w:rsidRDefault="001C6A24" w:rsidP="00B73482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 w:rsidRPr="00B73482">
        <w:t>No old business was brought up</w:t>
      </w:r>
      <w:r w:rsidR="00C34BD7" w:rsidRPr="00B73482">
        <w:t>.</w:t>
      </w:r>
    </w:p>
    <w:p w:rsidR="00E64C1D" w:rsidRDefault="001C6A24" w:rsidP="001401E5">
      <w:pPr>
        <w:pStyle w:val="Heading1"/>
        <w:spacing w:before="240"/>
      </w:pPr>
      <w:r>
        <w:t xml:space="preserve">New Business </w:t>
      </w:r>
    </w:p>
    <w:p w:rsidR="001C6A24" w:rsidRPr="00101434" w:rsidRDefault="00101434" w:rsidP="00101434">
      <w:pPr>
        <w:numPr>
          <w:ilvl w:val="0"/>
          <w:numId w:val="7"/>
        </w:numPr>
        <w:tabs>
          <w:tab w:val="clear" w:pos="360"/>
          <w:tab w:val="num" w:pos="1080"/>
        </w:tabs>
        <w:ind w:left="1080"/>
      </w:pPr>
      <w:r>
        <w:t>Terry Davies stated that we can use a telephone conference for meetings</w:t>
      </w:r>
      <w:r w:rsidR="00C34BD7" w:rsidRPr="00101434">
        <w:t>.</w:t>
      </w:r>
      <w:r>
        <w:t xml:space="preserve"> These meetings don’t require the publishing of an agenda or the creation of an agenda.</w:t>
      </w:r>
    </w:p>
    <w:p w:rsidR="00E64C1D" w:rsidRDefault="00E64C1D" w:rsidP="001401E5">
      <w:pPr>
        <w:pStyle w:val="Heading1"/>
        <w:spacing w:before="240"/>
      </w:pPr>
      <w:r>
        <w:t>Adjournment</w:t>
      </w:r>
    </w:p>
    <w:p w:rsidR="007D2DC0" w:rsidRDefault="001C6A24" w:rsidP="001401E5">
      <w:pPr>
        <w:ind w:left="720"/>
        <w:rPr>
          <w:bCs/>
        </w:rPr>
      </w:pPr>
      <w:r>
        <w:rPr>
          <w:bCs/>
        </w:rPr>
        <w:t>T</w:t>
      </w:r>
      <w:r w:rsidR="00B73482">
        <w:rPr>
          <w:bCs/>
        </w:rPr>
        <w:t>he meeting was adjourned at 3:05</w:t>
      </w:r>
      <w:r>
        <w:rPr>
          <w:bCs/>
        </w:rPr>
        <w:t> PM.</w:t>
      </w:r>
    </w:p>
    <w:p w:rsidR="00BE470C" w:rsidRDefault="00BE470C">
      <w:pPr>
        <w:rPr>
          <w:bCs/>
        </w:rPr>
      </w:pPr>
    </w:p>
    <w:p w:rsidR="00BE470C" w:rsidRPr="001C6A24" w:rsidRDefault="00BE470C">
      <w:pPr>
        <w:rPr>
          <w:bCs/>
        </w:rPr>
      </w:pPr>
    </w:p>
    <w:sectPr w:rsidR="00BE470C" w:rsidRPr="001C6A24" w:rsidSect="00710C1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2E4B"/>
    <w:multiLevelType w:val="hybridMultilevel"/>
    <w:tmpl w:val="0C184C62"/>
    <w:lvl w:ilvl="0" w:tplc="99F28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7B26"/>
    <w:multiLevelType w:val="hybridMultilevel"/>
    <w:tmpl w:val="39E21EE6"/>
    <w:lvl w:ilvl="0" w:tplc="99F28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2314305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92141C"/>
    <w:multiLevelType w:val="hybridMultilevel"/>
    <w:tmpl w:val="BCFED4D2"/>
    <w:lvl w:ilvl="0" w:tplc="99F28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B86142"/>
    <w:multiLevelType w:val="hybridMultilevel"/>
    <w:tmpl w:val="E8083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E6869"/>
    <w:multiLevelType w:val="hybridMultilevel"/>
    <w:tmpl w:val="8EC24048"/>
    <w:lvl w:ilvl="0" w:tplc="99F282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A085176"/>
    <w:multiLevelType w:val="hybridMultilevel"/>
    <w:tmpl w:val="EA844C70"/>
    <w:lvl w:ilvl="0" w:tplc="FC84E8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7CBAC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MS Mincho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BF376D"/>
    <w:multiLevelType w:val="hybridMultilevel"/>
    <w:tmpl w:val="A6ACBB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622104"/>
    <w:multiLevelType w:val="hybridMultilevel"/>
    <w:tmpl w:val="C7DE117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E329B6"/>
    <w:multiLevelType w:val="hybridMultilevel"/>
    <w:tmpl w:val="AB7433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FF0209"/>
    <w:multiLevelType w:val="hybridMultilevel"/>
    <w:tmpl w:val="9ABCCDDC"/>
    <w:lvl w:ilvl="0" w:tplc="539866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AA1ECA"/>
    <w:multiLevelType w:val="hybridMultilevel"/>
    <w:tmpl w:val="D2F6C0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E80071A"/>
    <w:multiLevelType w:val="hybridMultilevel"/>
    <w:tmpl w:val="251E45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5517AA6"/>
    <w:multiLevelType w:val="hybridMultilevel"/>
    <w:tmpl w:val="5706E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1FF5BA9"/>
    <w:multiLevelType w:val="hybridMultilevel"/>
    <w:tmpl w:val="2528BF5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CED3BB2"/>
    <w:multiLevelType w:val="hybridMultilevel"/>
    <w:tmpl w:val="38B4D286"/>
    <w:lvl w:ilvl="0" w:tplc="99F28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7221B0"/>
    <w:multiLevelType w:val="hybridMultilevel"/>
    <w:tmpl w:val="062E7234"/>
    <w:lvl w:ilvl="0" w:tplc="99F28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6521BD"/>
    <w:multiLevelType w:val="hybridMultilevel"/>
    <w:tmpl w:val="1416E7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EC511A"/>
    <w:multiLevelType w:val="hybridMultilevel"/>
    <w:tmpl w:val="1B8AC512"/>
    <w:lvl w:ilvl="0" w:tplc="99F282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BEE5650"/>
    <w:multiLevelType w:val="hybridMultilevel"/>
    <w:tmpl w:val="FB882C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8"/>
  </w:num>
  <w:num w:numId="4">
    <w:abstractNumId w:val="15"/>
  </w:num>
  <w:num w:numId="5">
    <w:abstractNumId w:val="2"/>
  </w:num>
  <w:num w:numId="6">
    <w:abstractNumId w:val="0"/>
  </w:num>
  <w:num w:numId="7">
    <w:abstractNumId w:val="1"/>
  </w:num>
  <w:num w:numId="8">
    <w:abstractNumId w:val="9"/>
  </w:num>
  <w:num w:numId="9">
    <w:abstractNumId w:val="5"/>
  </w:num>
  <w:num w:numId="10">
    <w:abstractNumId w:val="16"/>
  </w:num>
  <w:num w:numId="11">
    <w:abstractNumId w:val="17"/>
  </w:num>
  <w:num w:numId="12">
    <w:abstractNumId w:val="4"/>
  </w:num>
  <w:num w:numId="13">
    <w:abstractNumId w:val="13"/>
  </w:num>
  <w:num w:numId="14">
    <w:abstractNumId w:val="12"/>
  </w:num>
  <w:num w:numId="15">
    <w:abstractNumId w:val="11"/>
  </w:num>
  <w:num w:numId="16">
    <w:abstractNumId w:val="18"/>
  </w:num>
  <w:num w:numId="17">
    <w:abstractNumId w:val="7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D4"/>
    <w:rsid w:val="00000A06"/>
    <w:rsid w:val="00001283"/>
    <w:rsid w:val="00022962"/>
    <w:rsid w:val="00030FD9"/>
    <w:rsid w:val="000353DC"/>
    <w:rsid w:val="00041CB4"/>
    <w:rsid w:val="00045A6D"/>
    <w:rsid w:val="00063A58"/>
    <w:rsid w:val="0007606C"/>
    <w:rsid w:val="00077372"/>
    <w:rsid w:val="000A559F"/>
    <w:rsid w:val="000B56E5"/>
    <w:rsid w:val="000D3214"/>
    <w:rsid w:val="000E1DF4"/>
    <w:rsid w:val="000F057D"/>
    <w:rsid w:val="000F6043"/>
    <w:rsid w:val="00101434"/>
    <w:rsid w:val="00105ACE"/>
    <w:rsid w:val="001401E5"/>
    <w:rsid w:val="00140202"/>
    <w:rsid w:val="00162445"/>
    <w:rsid w:val="00170E8E"/>
    <w:rsid w:val="00177DE0"/>
    <w:rsid w:val="00180DA3"/>
    <w:rsid w:val="001862F5"/>
    <w:rsid w:val="0019618C"/>
    <w:rsid w:val="001A1802"/>
    <w:rsid w:val="001C5113"/>
    <w:rsid w:val="001C563A"/>
    <w:rsid w:val="001C6A24"/>
    <w:rsid w:val="001D0CDE"/>
    <w:rsid w:val="001D600C"/>
    <w:rsid w:val="001D68F4"/>
    <w:rsid w:val="001F1D0F"/>
    <w:rsid w:val="00204815"/>
    <w:rsid w:val="00206962"/>
    <w:rsid w:val="002163AE"/>
    <w:rsid w:val="00226C47"/>
    <w:rsid w:val="00232643"/>
    <w:rsid w:val="00242BB5"/>
    <w:rsid w:val="00243031"/>
    <w:rsid w:val="00244581"/>
    <w:rsid w:val="00273E98"/>
    <w:rsid w:val="0027648D"/>
    <w:rsid w:val="00281F28"/>
    <w:rsid w:val="002831D1"/>
    <w:rsid w:val="002872F4"/>
    <w:rsid w:val="00293E86"/>
    <w:rsid w:val="002A78BA"/>
    <w:rsid w:val="002C04A7"/>
    <w:rsid w:val="002C60E9"/>
    <w:rsid w:val="002F21F4"/>
    <w:rsid w:val="00304938"/>
    <w:rsid w:val="00311592"/>
    <w:rsid w:val="003537CA"/>
    <w:rsid w:val="00356B6C"/>
    <w:rsid w:val="003626C5"/>
    <w:rsid w:val="0036500D"/>
    <w:rsid w:val="003670A7"/>
    <w:rsid w:val="00374A62"/>
    <w:rsid w:val="00390734"/>
    <w:rsid w:val="003A549D"/>
    <w:rsid w:val="003A6F56"/>
    <w:rsid w:val="003F39F9"/>
    <w:rsid w:val="0041087D"/>
    <w:rsid w:val="00410CD5"/>
    <w:rsid w:val="004206D1"/>
    <w:rsid w:val="00444856"/>
    <w:rsid w:val="0045210A"/>
    <w:rsid w:val="004608F0"/>
    <w:rsid w:val="00486058"/>
    <w:rsid w:val="0048746A"/>
    <w:rsid w:val="004A1D50"/>
    <w:rsid w:val="004A3025"/>
    <w:rsid w:val="004A79C6"/>
    <w:rsid w:val="004B6657"/>
    <w:rsid w:val="004C13F1"/>
    <w:rsid w:val="004C2744"/>
    <w:rsid w:val="004D474C"/>
    <w:rsid w:val="004E057D"/>
    <w:rsid w:val="004F0FC3"/>
    <w:rsid w:val="00501F56"/>
    <w:rsid w:val="005035D8"/>
    <w:rsid w:val="00506542"/>
    <w:rsid w:val="00507F81"/>
    <w:rsid w:val="00512E89"/>
    <w:rsid w:val="005359F4"/>
    <w:rsid w:val="005572CC"/>
    <w:rsid w:val="00561280"/>
    <w:rsid w:val="00565359"/>
    <w:rsid w:val="00565E52"/>
    <w:rsid w:val="00570338"/>
    <w:rsid w:val="00577767"/>
    <w:rsid w:val="005841A5"/>
    <w:rsid w:val="005962C1"/>
    <w:rsid w:val="005978E6"/>
    <w:rsid w:val="005A447E"/>
    <w:rsid w:val="005B2460"/>
    <w:rsid w:val="005B5B28"/>
    <w:rsid w:val="005B5E77"/>
    <w:rsid w:val="005C19AA"/>
    <w:rsid w:val="005D08FC"/>
    <w:rsid w:val="005E1D19"/>
    <w:rsid w:val="005E63EC"/>
    <w:rsid w:val="00610BBA"/>
    <w:rsid w:val="00630CE0"/>
    <w:rsid w:val="00635141"/>
    <w:rsid w:val="00637D32"/>
    <w:rsid w:val="006460B8"/>
    <w:rsid w:val="00652D0E"/>
    <w:rsid w:val="00665B83"/>
    <w:rsid w:val="00680AB3"/>
    <w:rsid w:val="00686123"/>
    <w:rsid w:val="00690C4B"/>
    <w:rsid w:val="00692FED"/>
    <w:rsid w:val="006935A6"/>
    <w:rsid w:val="006B3FD8"/>
    <w:rsid w:val="006C01BF"/>
    <w:rsid w:val="006D00A8"/>
    <w:rsid w:val="006D0D6D"/>
    <w:rsid w:val="006E4C0A"/>
    <w:rsid w:val="006F6102"/>
    <w:rsid w:val="006F7099"/>
    <w:rsid w:val="00710C17"/>
    <w:rsid w:val="00714F52"/>
    <w:rsid w:val="00724C89"/>
    <w:rsid w:val="00731645"/>
    <w:rsid w:val="0073249D"/>
    <w:rsid w:val="00745F48"/>
    <w:rsid w:val="007549EB"/>
    <w:rsid w:val="00765CB9"/>
    <w:rsid w:val="007971D8"/>
    <w:rsid w:val="007979FE"/>
    <w:rsid w:val="007A0781"/>
    <w:rsid w:val="007A6FB6"/>
    <w:rsid w:val="007B2047"/>
    <w:rsid w:val="007C4F52"/>
    <w:rsid w:val="007C61D2"/>
    <w:rsid w:val="007C797D"/>
    <w:rsid w:val="007D2845"/>
    <w:rsid w:val="007D2DC0"/>
    <w:rsid w:val="007D3F49"/>
    <w:rsid w:val="00803D7C"/>
    <w:rsid w:val="00806D98"/>
    <w:rsid w:val="00812462"/>
    <w:rsid w:val="0082200B"/>
    <w:rsid w:val="00827DAE"/>
    <w:rsid w:val="00833798"/>
    <w:rsid w:val="008362A0"/>
    <w:rsid w:val="008518A1"/>
    <w:rsid w:val="00866D6A"/>
    <w:rsid w:val="00873386"/>
    <w:rsid w:val="00875F5D"/>
    <w:rsid w:val="008806E8"/>
    <w:rsid w:val="008953A3"/>
    <w:rsid w:val="00895C69"/>
    <w:rsid w:val="008A40F5"/>
    <w:rsid w:val="008B07A5"/>
    <w:rsid w:val="008B2530"/>
    <w:rsid w:val="008B35DF"/>
    <w:rsid w:val="008D2622"/>
    <w:rsid w:val="008E3C8A"/>
    <w:rsid w:val="008E6146"/>
    <w:rsid w:val="008F7E7C"/>
    <w:rsid w:val="00913D7D"/>
    <w:rsid w:val="00916860"/>
    <w:rsid w:val="00917E78"/>
    <w:rsid w:val="00922AFE"/>
    <w:rsid w:val="00923A23"/>
    <w:rsid w:val="009240CD"/>
    <w:rsid w:val="009272AF"/>
    <w:rsid w:val="00927F1A"/>
    <w:rsid w:val="00932557"/>
    <w:rsid w:val="00934D16"/>
    <w:rsid w:val="009363BB"/>
    <w:rsid w:val="00940044"/>
    <w:rsid w:val="00943787"/>
    <w:rsid w:val="00951161"/>
    <w:rsid w:val="00962710"/>
    <w:rsid w:val="009640B9"/>
    <w:rsid w:val="0097071F"/>
    <w:rsid w:val="00975340"/>
    <w:rsid w:val="009C05EE"/>
    <w:rsid w:val="009C51BB"/>
    <w:rsid w:val="009C77A0"/>
    <w:rsid w:val="009E0C9C"/>
    <w:rsid w:val="009E0EEF"/>
    <w:rsid w:val="009E3A9F"/>
    <w:rsid w:val="009F3C91"/>
    <w:rsid w:val="009F50FA"/>
    <w:rsid w:val="00A017EE"/>
    <w:rsid w:val="00A12FE6"/>
    <w:rsid w:val="00A22090"/>
    <w:rsid w:val="00A27716"/>
    <w:rsid w:val="00A521C8"/>
    <w:rsid w:val="00A60FF4"/>
    <w:rsid w:val="00A804AC"/>
    <w:rsid w:val="00A95134"/>
    <w:rsid w:val="00AA20A9"/>
    <w:rsid w:val="00AA2E9B"/>
    <w:rsid w:val="00AD2EC6"/>
    <w:rsid w:val="00AF0F61"/>
    <w:rsid w:val="00B00FAB"/>
    <w:rsid w:val="00B018F3"/>
    <w:rsid w:val="00B0246D"/>
    <w:rsid w:val="00B13479"/>
    <w:rsid w:val="00B23E64"/>
    <w:rsid w:val="00B24C5C"/>
    <w:rsid w:val="00B31B89"/>
    <w:rsid w:val="00B470B6"/>
    <w:rsid w:val="00B6289C"/>
    <w:rsid w:val="00B66C24"/>
    <w:rsid w:val="00B73482"/>
    <w:rsid w:val="00B73D5F"/>
    <w:rsid w:val="00B8070C"/>
    <w:rsid w:val="00B84084"/>
    <w:rsid w:val="00BB53B7"/>
    <w:rsid w:val="00BC7DF7"/>
    <w:rsid w:val="00BD3D46"/>
    <w:rsid w:val="00BE2F0D"/>
    <w:rsid w:val="00BE470C"/>
    <w:rsid w:val="00BE5C74"/>
    <w:rsid w:val="00BE5EA5"/>
    <w:rsid w:val="00BF5CC1"/>
    <w:rsid w:val="00C055E0"/>
    <w:rsid w:val="00C10CD2"/>
    <w:rsid w:val="00C15301"/>
    <w:rsid w:val="00C17F73"/>
    <w:rsid w:val="00C25A6C"/>
    <w:rsid w:val="00C34BD7"/>
    <w:rsid w:val="00C41DE7"/>
    <w:rsid w:val="00C4757A"/>
    <w:rsid w:val="00C62C2E"/>
    <w:rsid w:val="00C631A5"/>
    <w:rsid w:val="00C7045E"/>
    <w:rsid w:val="00C84658"/>
    <w:rsid w:val="00C9066D"/>
    <w:rsid w:val="00C9219C"/>
    <w:rsid w:val="00CB3F1F"/>
    <w:rsid w:val="00CB73A9"/>
    <w:rsid w:val="00CD3325"/>
    <w:rsid w:val="00D00DE7"/>
    <w:rsid w:val="00D012D2"/>
    <w:rsid w:val="00D0577C"/>
    <w:rsid w:val="00D361B1"/>
    <w:rsid w:val="00D365D9"/>
    <w:rsid w:val="00D40AB1"/>
    <w:rsid w:val="00D646C8"/>
    <w:rsid w:val="00D70C93"/>
    <w:rsid w:val="00D7125A"/>
    <w:rsid w:val="00D75DA6"/>
    <w:rsid w:val="00D82B75"/>
    <w:rsid w:val="00D95311"/>
    <w:rsid w:val="00DA64B6"/>
    <w:rsid w:val="00DD0881"/>
    <w:rsid w:val="00DE2D90"/>
    <w:rsid w:val="00DF07FC"/>
    <w:rsid w:val="00E141A0"/>
    <w:rsid w:val="00E27419"/>
    <w:rsid w:val="00E30D1D"/>
    <w:rsid w:val="00E43FAF"/>
    <w:rsid w:val="00E47FF1"/>
    <w:rsid w:val="00E548D4"/>
    <w:rsid w:val="00E647E8"/>
    <w:rsid w:val="00E64C1D"/>
    <w:rsid w:val="00E97CAF"/>
    <w:rsid w:val="00EA1564"/>
    <w:rsid w:val="00EC314B"/>
    <w:rsid w:val="00ED1540"/>
    <w:rsid w:val="00ED24B6"/>
    <w:rsid w:val="00EE56B5"/>
    <w:rsid w:val="00EE581B"/>
    <w:rsid w:val="00F0511D"/>
    <w:rsid w:val="00F501B4"/>
    <w:rsid w:val="00F502BD"/>
    <w:rsid w:val="00F56183"/>
    <w:rsid w:val="00F76458"/>
    <w:rsid w:val="00F81DC5"/>
    <w:rsid w:val="00F83106"/>
    <w:rsid w:val="00F93294"/>
    <w:rsid w:val="00F9452B"/>
    <w:rsid w:val="00F95005"/>
    <w:rsid w:val="00FA040E"/>
    <w:rsid w:val="00FA09E6"/>
    <w:rsid w:val="00FA1B2E"/>
    <w:rsid w:val="00FA44FA"/>
    <w:rsid w:val="00FA5610"/>
    <w:rsid w:val="00FC0DF9"/>
    <w:rsid w:val="00FC2F9E"/>
    <w:rsid w:val="00FD4A5A"/>
    <w:rsid w:val="00FF5C71"/>
    <w:rsid w:val="00FF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8D4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E548D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initionTerm">
    <w:name w:val="Definition Term"/>
    <w:basedOn w:val="Normal"/>
    <w:next w:val="DefinitionList"/>
    <w:rsid w:val="00E548D4"/>
    <w:pPr>
      <w:widowControl w:val="0"/>
    </w:pPr>
    <w:rPr>
      <w:snapToGrid w:val="0"/>
      <w:szCs w:val="20"/>
    </w:rPr>
  </w:style>
  <w:style w:type="paragraph" w:customStyle="1" w:styleId="DefinitionList">
    <w:name w:val="Definition List"/>
    <w:basedOn w:val="Normal"/>
    <w:next w:val="DefinitionTerm"/>
    <w:rsid w:val="00E548D4"/>
    <w:pPr>
      <w:widowControl w:val="0"/>
      <w:ind w:left="360"/>
    </w:pPr>
    <w:rPr>
      <w:snapToGrid w:val="0"/>
      <w:szCs w:val="20"/>
    </w:rPr>
  </w:style>
  <w:style w:type="character" w:styleId="Strong">
    <w:name w:val="Strong"/>
    <w:qFormat/>
    <w:rsid w:val="00E548D4"/>
    <w:rPr>
      <w:b/>
    </w:rPr>
  </w:style>
  <w:style w:type="paragraph" w:styleId="BodyText">
    <w:name w:val="Body Text"/>
    <w:basedOn w:val="Normal"/>
    <w:rsid w:val="00E548D4"/>
    <w:rPr>
      <w:szCs w:val="20"/>
    </w:rPr>
  </w:style>
  <w:style w:type="paragraph" w:styleId="BalloonText">
    <w:name w:val="Balloon Text"/>
    <w:basedOn w:val="Normal"/>
    <w:semiHidden/>
    <w:rsid w:val="005572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4A30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rsid w:val="00812462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semiHidden/>
    <w:rsid w:val="00C62C2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ubtitle1">
    <w:name w:val="Subtitle1"/>
    <w:basedOn w:val="Normal"/>
    <w:rsid w:val="007D2DC0"/>
    <w:pPr>
      <w:ind w:left="360" w:hanging="360"/>
    </w:pPr>
    <w:rPr>
      <w:rFonts w:ascii="Arial" w:eastAsia="SimSun" w:hAnsi="Arial" w:cs="Arial"/>
      <w:b/>
      <w:szCs w:val="20"/>
    </w:rPr>
  </w:style>
  <w:style w:type="character" w:styleId="Hyperlink">
    <w:name w:val="Hyperlink"/>
    <w:rsid w:val="007D2DC0"/>
    <w:rPr>
      <w:color w:val="0000FF"/>
      <w:u w:val="single"/>
    </w:rPr>
  </w:style>
  <w:style w:type="paragraph" w:customStyle="1" w:styleId="Default">
    <w:name w:val="Default"/>
    <w:rsid w:val="005B5E77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character" w:styleId="FollowedHyperlink">
    <w:name w:val="FollowedHyperlink"/>
    <w:rsid w:val="00E64C1D"/>
    <w:rPr>
      <w:color w:val="800080"/>
      <w:u w:val="single"/>
    </w:rPr>
  </w:style>
  <w:style w:type="character" w:styleId="CommentReference">
    <w:name w:val="annotation reference"/>
    <w:rsid w:val="00FC0D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0DF9"/>
    <w:rPr>
      <w:sz w:val="20"/>
      <w:szCs w:val="20"/>
    </w:rPr>
  </w:style>
  <w:style w:type="character" w:customStyle="1" w:styleId="CommentTextChar">
    <w:name w:val="Comment Text Char"/>
    <w:link w:val="CommentText"/>
    <w:rsid w:val="00FC0DF9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rsid w:val="00FC0DF9"/>
    <w:rPr>
      <w:b/>
      <w:bCs/>
    </w:rPr>
  </w:style>
  <w:style w:type="character" w:customStyle="1" w:styleId="CommentSubjectChar">
    <w:name w:val="Comment Subject Char"/>
    <w:link w:val="CommentSubject"/>
    <w:rsid w:val="00FC0DF9"/>
    <w:rPr>
      <w:rFonts w:eastAsia="Times New Roman"/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8D4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E548D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initionTerm">
    <w:name w:val="Definition Term"/>
    <w:basedOn w:val="Normal"/>
    <w:next w:val="DefinitionList"/>
    <w:rsid w:val="00E548D4"/>
    <w:pPr>
      <w:widowControl w:val="0"/>
    </w:pPr>
    <w:rPr>
      <w:snapToGrid w:val="0"/>
      <w:szCs w:val="20"/>
    </w:rPr>
  </w:style>
  <w:style w:type="paragraph" w:customStyle="1" w:styleId="DefinitionList">
    <w:name w:val="Definition List"/>
    <w:basedOn w:val="Normal"/>
    <w:next w:val="DefinitionTerm"/>
    <w:rsid w:val="00E548D4"/>
    <w:pPr>
      <w:widowControl w:val="0"/>
      <w:ind w:left="360"/>
    </w:pPr>
    <w:rPr>
      <w:snapToGrid w:val="0"/>
      <w:szCs w:val="20"/>
    </w:rPr>
  </w:style>
  <w:style w:type="character" w:styleId="Strong">
    <w:name w:val="Strong"/>
    <w:qFormat/>
    <w:rsid w:val="00E548D4"/>
    <w:rPr>
      <w:b/>
    </w:rPr>
  </w:style>
  <w:style w:type="paragraph" w:styleId="BodyText">
    <w:name w:val="Body Text"/>
    <w:basedOn w:val="Normal"/>
    <w:rsid w:val="00E548D4"/>
    <w:rPr>
      <w:szCs w:val="20"/>
    </w:rPr>
  </w:style>
  <w:style w:type="paragraph" w:styleId="BalloonText">
    <w:name w:val="Balloon Text"/>
    <w:basedOn w:val="Normal"/>
    <w:semiHidden/>
    <w:rsid w:val="005572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4A30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rsid w:val="00812462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semiHidden/>
    <w:rsid w:val="00C62C2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ubtitle1">
    <w:name w:val="Subtitle1"/>
    <w:basedOn w:val="Normal"/>
    <w:rsid w:val="007D2DC0"/>
    <w:pPr>
      <w:ind w:left="360" w:hanging="360"/>
    </w:pPr>
    <w:rPr>
      <w:rFonts w:ascii="Arial" w:eastAsia="SimSun" w:hAnsi="Arial" w:cs="Arial"/>
      <w:b/>
      <w:szCs w:val="20"/>
    </w:rPr>
  </w:style>
  <w:style w:type="character" w:styleId="Hyperlink">
    <w:name w:val="Hyperlink"/>
    <w:rsid w:val="007D2DC0"/>
    <w:rPr>
      <w:color w:val="0000FF"/>
      <w:u w:val="single"/>
    </w:rPr>
  </w:style>
  <w:style w:type="paragraph" w:customStyle="1" w:styleId="Default">
    <w:name w:val="Default"/>
    <w:rsid w:val="005B5E77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character" w:styleId="FollowedHyperlink">
    <w:name w:val="FollowedHyperlink"/>
    <w:rsid w:val="00E64C1D"/>
    <w:rPr>
      <w:color w:val="800080"/>
      <w:u w:val="single"/>
    </w:rPr>
  </w:style>
  <w:style w:type="character" w:styleId="CommentReference">
    <w:name w:val="annotation reference"/>
    <w:rsid w:val="00FC0D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0DF9"/>
    <w:rPr>
      <w:sz w:val="20"/>
      <w:szCs w:val="20"/>
    </w:rPr>
  </w:style>
  <w:style w:type="character" w:customStyle="1" w:styleId="CommentTextChar">
    <w:name w:val="Comment Text Char"/>
    <w:link w:val="CommentText"/>
    <w:rsid w:val="00FC0DF9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rsid w:val="00FC0DF9"/>
    <w:rPr>
      <w:b/>
      <w:bCs/>
    </w:rPr>
  </w:style>
  <w:style w:type="character" w:customStyle="1" w:styleId="CommentSubjectChar">
    <w:name w:val="Comment Subject Char"/>
    <w:link w:val="CommentSubject"/>
    <w:rsid w:val="00FC0DF9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ustomXml" Target="ink/ink2.xml"/><Relationship Id="rId12" Type="http://schemas.openxmlformats.org/officeDocument/2006/relationships/image" Target="media/image2.emf"/><Relationship Id="rId13" Type="http://schemas.openxmlformats.org/officeDocument/2006/relationships/customXml" Target="ink/ink3.xml"/><Relationship Id="rId14" Type="http://schemas.openxmlformats.org/officeDocument/2006/relationships/image" Target="media/image3.emf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rchoksi@ahrinet.org" TargetMode="External"/><Relationship Id="rId8" Type="http://schemas.openxmlformats.org/officeDocument/2006/relationships/hyperlink" Target="mailto:tom.lowery@schneider" TargetMode="External"/><Relationship Id="rId9" Type="http://schemas.openxmlformats.org/officeDocument/2006/relationships/customXml" Target="ink/ink1.xml"/><Relationship Id="rId10" Type="http://schemas.openxmlformats.org/officeDocument/2006/relationships/image" Target="media/image1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2127E-7" units="1/dev"/>
        </inkml:channelProperties>
      </inkml:inkSource>
      <inkml:timestamp xml:id="ts0" timeString="2012-05-11T21:01:17.857"/>
    </inkml:context>
    <inkml:brush xml:id="br0">
      <inkml:brushProperty name="width" value="0.05292" units="cm"/>
      <inkml:brushProperty name="height" value="0.05292" units="cm"/>
      <inkml:brushProperty name="color" value="#FF0000"/>
      <inkml:brushProperty name="fitToCurve" value="1"/>
    </inkml:brush>
  </inkml:definitions>
  <inkml:trace contextRef="#ctx0" brushRef="#br0">18 0 20,'-8'17'17,"-2"-14"-17,10-3 0,-2-12-27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2127E-7" units="1/dev"/>
        </inkml:channelProperties>
      </inkml:inkSource>
      <inkml:timestamp xml:id="ts0" timeString="2012-05-11T21:30:35.971"/>
    </inkml:context>
    <inkml:brush xml:id="br0">
      <inkml:brushProperty name="width" value="0.05292" units="cm"/>
      <inkml:brushProperty name="height" value="0.05292" units="cm"/>
      <inkml:brushProperty name="color" value="#FF0000"/>
      <inkml:brushProperty name="fitToCurve" value="1"/>
    </inkml:brush>
  </inkml:definitions>
  <inkml:trace contextRef="#ctx0" brushRef="#br0">0 0 15,'0'0'-6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2127E-7" units="1/dev"/>
        </inkml:channelProperties>
      </inkml:inkSource>
      <inkml:timestamp xml:id="ts0" timeString="2012-05-11T21:30:52.289"/>
    </inkml:context>
    <inkml:brush xml:id="br0">
      <inkml:brushProperty name="width" value="0.05292" units="cm"/>
      <inkml:brushProperty name="height" value="0.05292" units="cm"/>
      <inkml:brushProperty name="color" value="#FF0000"/>
      <inkml:brushProperty name="fitToCurve" value="1"/>
    </inkml:brush>
  </inkml:definitions>
  <inkml:trace contextRef="#ctx0" brushRef="#br0">12 0 18,'-2'16'15,"2"-16"-14,-10-1-30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71EBB-FB1F-3648-BD66-58A140031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1705</Words>
  <Characters>9725</Characters>
  <Application>Microsoft Macintosh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 AND AIR-CONDITIONING ENGINEERS, INC</vt:lpstr>
    </vt:vector>
  </TitlesOfParts>
  <Company>Honeywell, Inc.</Company>
  <LinksUpToDate>false</LinksUpToDate>
  <CharactersWithSpaces>11408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 AND AIR-CONDITIONING ENGINEERS, INC</dc:title>
  <dc:creator>Honeywell</dc:creator>
  <cp:lastModifiedBy>Kim Hicks</cp:lastModifiedBy>
  <cp:revision>2</cp:revision>
  <cp:lastPrinted>2015-01-14T15:02:00Z</cp:lastPrinted>
  <dcterms:created xsi:type="dcterms:W3CDTF">2015-12-02T19:47:00Z</dcterms:created>
  <dcterms:modified xsi:type="dcterms:W3CDTF">2015-12-02T19:47:00Z</dcterms:modified>
</cp:coreProperties>
</file>