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0A10C" w14:textId="77777777" w:rsidR="0093773D" w:rsidRPr="007D61DF" w:rsidRDefault="00686649">
      <w:pPr>
        <w:rPr>
          <w:rFonts w:asciiTheme="minorHAnsi" w:hAnsiTheme="minorHAnsi" w:cstheme="minorHAnsi"/>
          <w:color w:val="000000"/>
          <w:szCs w:val="24"/>
        </w:rPr>
      </w:pPr>
      <w:r w:rsidRPr="007D61DF">
        <w:rPr>
          <w:rFonts w:asciiTheme="minorHAnsi" w:hAnsiTheme="minorHAnsi" w:cstheme="minorHAnsi"/>
          <w:noProof/>
          <w:color w:val="000000"/>
          <w:szCs w:val="24"/>
        </w:rPr>
        <w:drawing>
          <wp:anchor distT="0" distB="0" distL="114300" distR="114300" simplePos="0" relativeHeight="251658752" behindDoc="0" locked="0" layoutInCell="1" allowOverlap="1" wp14:anchorId="67A1ECB9" wp14:editId="0F7BD595">
            <wp:simplePos x="0" y="0"/>
            <wp:positionH relativeFrom="page">
              <wp:posOffset>918210</wp:posOffset>
            </wp:positionH>
            <wp:positionV relativeFrom="margin">
              <wp:align>top</wp:align>
            </wp:positionV>
            <wp:extent cx="994410" cy="684284"/>
            <wp:effectExtent l="0" t="0" r="0" b="1905"/>
            <wp:wrapNone/>
            <wp:docPr id="2" name="Picture 1" descr="C:\Users\tmlisle\AppData\Local\Microsoft\Windows\Temporary Internet Files\Content.Outlook\UHCB3JBG\ASHRAE_logo_cmyk-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mlisle\AppData\Local\Microsoft\Windows\Temporary Internet Files\Content.Outlook\UHCB3JBG\ASHRAE_logo_cmyk-transparent.gif"/>
                    <pic:cNvPicPr>
                      <a:picLocks noChangeAspect="1" noChangeArrowheads="1"/>
                    </pic:cNvPicPr>
                  </pic:nvPicPr>
                  <pic:blipFill>
                    <a:blip r:embed="rId7" cstate="print"/>
                    <a:srcRect/>
                    <a:stretch>
                      <a:fillRect/>
                    </a:stretch>
                  </pic:blipFill>
                  <pic:spPr bwMode="auto">
                    <a:xfrm>
                      <a:off x="0" y="0"/>
                      <a:ext cx="994410" cy="68428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F6F0442"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3103029D"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574BE86F" w14:textId="51E78D96" w:rsidR="00686649" w:rsidRPr="007D61DF" w:rsidRDefault="00375168">
      <w:pPr>
        <w:tabs>
          <w:tab w:val="left" w:pos="-1440"/>
          <w:tab w:val="left" w:pos="-720"/>
          <w:tab w:val="left" w:pos="438"/>
          <w:tab w:val="left" w:pos="1051"/>
        </w:tabs>
        <w:rPr>
          <w:rFonts w:asciiTheme="minorHAnsi" w:hAnsiTheme="minorHAnsi" w:cstheme="minorHAnsi"/>
          <w:color w:val="000000"/>
          <w:szCs w:val="24"/>
        </w:rPr>
      </w:pPr>
      <w:r w:rsidRPr="007D61DF">
        <w:rPr>
          <w:rFonts w:asciiTheme="minorHAnsi" w:hAnsiTheme="minorHAnsi" w:cstheme="minorHAnsi"/>
          <w:noProof/>
          <w:szCs w:val="24"/>
        </w:rPr>
        <mc:AlternateContent>
          <mc:Choice Requires="wps">
            <w:drawing>
              <wp:anchor distT="0" distB="0" distL="114300" distR="114300" simplePos="0" relativeHeight="251657728" behindDoc="0" locked="0" layoutInCell="0" allowOverlap="1" wp14:anchorId="7D9A3E68" wp14:editId="2159098E">
                <wp:simplePos x="0" y="0"/>
                <wp:positionH relativeFrom="column">
                  <wp:posOffset>-323850</wp:posOffset>
                </wp:positionH>
                <wp:positionV relativeFrom="paragraph">
                  <wp:posOffset>260985</wp:posOffset>
                </wp:positionV>
                <wp:extent cx="6693535" cy="635"/>
                <wp:effectExtent l="0" t="0" r="12065" b="1841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3535" cy="635"/>
                        </a:xfrm>
                        <a:prstGeom prst="line">
                          <a:avLst/>
                        </a:prstGeom>
                        <a:noFill/>
                        <a:ln w="12700">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9A50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0.55pt" to="501.5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" o:allowincell="f" strokeweight="1pt">
                <v:stroke startarrowwidth="wide" startarrowlength="long" endarrowwidth="wide" endarrowlength="long"/>
              </v:line>
            </w:pict>
          </mc:Fallback>
        </mc:AlternateContent>
      </w:r>
    </w:p>
    <w:p w14:paraId="047F3500" w14:textId="77777777" w:rsidR="0093773D" w:rsidRPr="007D61DF" w:rsidRDefault="0093773D">
      <w:pPr>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p>
    <w:p w14:paraId="4DBA821D" w14:textId="77777777" w:rsidR="004E6060" w:rsidRPr="007D61DF" w:rsidRDefault="004E6060" w:rsidP="004E6060">
      <w:pPr>
        <w:tabs>
          <w:tab w:val="left" w:pos="-1440"/>
          <w:tab w:val="left" w:pos="-720"/>
          <w:tab w:val="left" w:pos="438"/>
          <w:tab w:val="left" w:pos="1051"/>
        </w:tabs>
        <w:jc w:val="center"/>
        <w:rPr>
          <w:rFonts w:asciiTheme="minorHAnsi" w:hAnsiTheme="minorHAnsi" w:cstheme="minorHAnsi"/>
          <w:color w:val="000000"/>
          <w:szCs w:val="24"/>
        </w:rPr>
      </w:pPr>
      <w:r w:rsidRPr="007D61DF">
        <w:rPr>
          <w:rFonts w:asciiTheme="minorHAnsi" w:hAnsiTheme="minorHAnsi" w:cstheme="minorHAnsi"/>
          <w:color w:val="000000"/>
          <w:szCs w:val="24"/>
        </w:rPr>
        <w:t xml:space="preserve">1791 Tullie Circle, NE </w:t>
      </w:r>
      <w:r w:rsidRPr="007D61DF">
        <w:rPr>
          <w:rFonts w:asciiTheme="minorHAnsi" w:hAnsiTheme="minorHAnsi" w:cstheme="minorHAnsi"/>
          <w:color w:val="000000"/>
          <w:szCs w:val="24"/>
        </w:rPr>
        <w:sym w:font="Symbol" w:char="F0B7"/>
      </w:r>
      <w:r w:rsidRPr="007D61DF">
        <w:rPr>
          <w:rFonts w:asciiTheme="minorHAnsi" w:hAnsiTheme="minorHAnsi" w:cstheme="minorHAnsi"/>
          <w:color w:val="000000"/>
          <w:szCs w:val="24"/>
        </w:rPr>
        <w:t xml:space="preserve"> Atlanta, Georgia 30329-2305    </w:t>
      </w:r>
      <w:r w:rsidRPr="007D61DF">
        <w:rPr>
          <w:rFonts w:asciiTheme="minorHAnsi" w:hAnsiTheme="minorHAnsi" w:cstheme="minorHAnsi"/>
          <w:color w:val="000000"/>
          <w:szCs w:val="24"/>
        </w:rPr>
        <w:sym w:font="Wingdings" w:char="F028"/>
      </w:r>
      <w:r w:rsidRPr="007D61DF">
        <w:rPr>
          <w:rFonts w:asciiTheme="minorHAnsi" w:hAnsiTheme="minorHAnsi" w:cstheme="minorHAnsi"/>
          <w:color w:val="000000"/>
          <w:szCs w:val="24"/>
        </w:rPr>
        <w:t xml:space="preserve">404-636-8400 </w:t>
      </w:r>
      <w:r w:rsidRPr="007D61DF">
        <w:rPr>
          <w:rFonts w:asciiTheme="minorHAnsi" w:hAnsiTheme="minorHAnsi" w:cstheme="minorHAnsi"/>
          <w:color w:val="000000"/>
          <w:szCs w:val="24"/>
        </w:rPr>
        <w:sym w:font="Symbol" w:char="F0B7"/>
      </w:r>
      <w:r w:rsidRPr="007D61DF">
        <w:rPr>
          <w:rFonts w:asciiTheme="minorHAnsi" w:hAnsiTheme="minorHAnsi" w:cstheme="minorHAnsi"/>
          <w:color w:val="000000"/>
          <w:szCs w:val="24"/>
        </w:rPr>
        <w:t xml:space="preserve"> Fax 404-321-5478</w:t>
      </w:r>
    </w:p>
    <w:p w14:paraId="2AA9C36A" w14:textId="77777777" w:rsidR="004E6060" w:rsidRDefault="004E6060"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p>
    <w:p w14:paraId="1F20EC3C" w14:textId="6529A325" w:rsidR="0093773D" w:rsidRPr="007D61DF" w:rsidRDefault="0093773D"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w:t>
      </w:r>
      <w:r w:rsidR="00D854A9" w:rsidRPr="007D61DF">
        <w:rPr>
          <w:rFonts w:asciiTheme="minorHAnsi" w:hAnsiTheme="minorHAnsi" w:cstheme="minorHAnsi"/>
          <w:b/>
          <w:color w:val="000000"/>
          <w:szCs w:val="24"/>
        </w:rPr>
        <w:t xml:space="preserve">echnical </w:t>
      </w:r>
      <w:r w:rsidRPr="007D61DF">
        <w:rPr>
          <w:rFonts w:asciiTheme="minorHAnsi" w:hAnsiTheme="minorHAnsi" w:cstheme="minorHAnsi"/>
          <w:b/>
          <w:color w:val="000000"/>
          <w:szCs w:val="24"/>
        </w:rPr>
        <w:t>C</w:t>
      </w:r>
      <w:r w:rsidR="00D854A9" w:rsidRPr="007D61DF">
        <w:rPr>
          <w:rFonts w:asciiTheme="minorHAnsi" w:hAnsiTheme="minorHAnsi" w:cstheme="minorHAnsi"/>
          <w:b/>
          <w:color w:val="000000"/>
          <w:szCs w:val="24"/>
        </w:rPr>
        <w:t xml:space="preserve">ommittee 8.01 – </w:t>
      </w:r>
      <w:r w:rsidR="00C3600F">
        <w:rPr>
          <w:rFonts w:asciiTheme="minorHAnsi" w:hAnsiTheme="minorHAnsi" w:cstheme="minorHAnsi"/>
          <w:b/>
          <w:color w:val="000000"/>
          <w:szCs w:val="24"/>
        </w:rPr>
        <w:t>Compressor Technology</w:t>
      </w:r>
    </w:p>
    <w:p w14:paraId="24DAC3A4" w14:textId="344363F2" w:rsidR="0051050E" w:rsidRPr="007D61DF" w:rsidRDefault="0051050E" w:rsidP="0051050E">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TC8.</w:t>
      </w:r>
      <w:r w:rsidR="00DE6443">
        <w:rPr>
          <w:rFonts w:asciiTheme="minorHAnsi" w:hAnsiTheme="minorHAnsi" w:cstheme="minorHAnsi"/>
          <w:b/>
          <w:color w:val="000000"/>
          <w:szCs w:val="24"/>
        </w:rPr>
        <w:t>0</w:t>
      </w:r>
      <w:r w:rsidRPr="007D61DF">
        <w:rPr>
          <w:rFonts w:asciiTheme="minorHAnsi" w:hAnsiTheme="minorHAnsi" w:cstheme="minorHAnsi"/>
          <w:b/>
          <w:color w:val="000000"/>
          <w:szCs w:val="24"/>
        </w:rPr>
        <w:t xml:space="preserve">1 Website: </w:t>
      </w:r>
      <w:hyperlink r:id="rId8" w:history="1">
        <w:r w:rsidRPr="007D61DF">
          <w:rPr>
            <w:rStyle w:val="Hyperlink"/>
            <w:rFonts w:asciiTheme="minorHAnsi" w:hAnsiTheme="minorHAnsi" w:cstheme="minorHAnsi"/>
            <w:b/>
            <w:szCs w:val="24"/>
          </w:rPr>
          <w:t>Link</w:t>
        </w:r>
      </w:hyperlink>
    </w:p>
    <w:p w14:paraId="704F14B8" w14:textId="77777777" w:rsidR="0051050E" w:rsidRPr="007D61DF" w:rsidRDefault="0051050E"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p>
    <w:p w14:paraId="4D138C38" w14:textId="41301980" w:rsidR="00D854A9" w:rsidRPr="007D61DF" w:rsidRDefault="00BE319F"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proofErr w:type="gramStart"/>
      <w:r w:rsidRPr="00E505FC">
        <w:rPr>
          <w:rFonts w:asciiTheme="minorHAnsi" w:hAnsiTheme="minorHAnsi" w:cstheme="minorHAnsi"/>
          <w:b/>
          <w:color w:val="FF0000"/>
          <w:szCs w:val="24"/>
          <w:lang w:val="fr-FR"/>
        </w:rPr>
        <w:t>AGENDA</w:t>
      </w:r>
      <w:r w:rsidR="0038130F" w:rsidRPr="00E505FC">
        <w:rPr>
          <w:rFonts w:asciiTheme="minorHAnsi" w:hAnsiTheme="minorHAnsi" w:cstheme="minorHAnsi"/>
          <w:b/>
          <w:color w:val="FF0000"/>
          <w:szCs w:val="24"/>
          <w:lang w:val="fr-FR"/>
        </w:rPr>
        <w:t xml:space="preserve"> </w:t>
      </w:r>
      <w:r w:rsidRPr="00E505FC">
        <w:rPr>
          <w:rFonts w:asciiTheme="minorHAnsi" w:hAnsiTheme="minorHAnsi" w:cstheme="minorHAnsi"/>
          <w:b/>
          <w:color w:val="FF0000"/>
          <w:szCs w:val="24"/>
          <w:lang w:val="fr-FR"/>
        </w:rPr>
        <w:t xml:space="preserve"> </w:t>
      </w:r>
      <w:r w:rsidR="00080392" w:rsidRPr="007D61DF">
        <w:rPr>
          <w:rFonts w:asciiTheme="minorHAnsi" w:hAnsiTheme="minorHAnsi" w:cstheme="minorHAnsi"/>
          <w:b/>
          <w:color w:val="000000"/>
          <w:szCs w:val="24"/>
          <w:lang w:val="fr-FR"/>
        </w:rPr>
        <w:t>–</w:t>
      </w:r>
      <w:proofErr w:type="gramEnd"/>
      <w:r w:rsidRPr="007D61DF">
        <w:rPr>
          <w:rFonts w:asciiTheme="minorHAnsi" w:hAnsiTheme="minorHAnsi" w:cstheme="minorHAnsi"/>
          <w:b/>
          <w:color w:val="000000"/>
          <w:szCs w:val="24"/>
          <w:lang w:val="fr-FR"/>
        </w:rPr>
        <w:t xml:space="preserve"> </w:t>
      </w:r>
      <w:r w:rsidR="00080392" w:rsidRPr="007D61DF">
        <w:rPr>
          <w:rFonts w:asciiTheme="minorHAnsi" w:hAnsiTheme="minorHAnsi" w:cstheme="minorHAnsi"/>
          <w:b/>
          <w:color w:val="000000"/>
          <w:szCs w:val="24"/>
          <w:lang w:val="fr-FR"/>
        </w:rPr>
        <w:t>202</w:t>
      </w:r>
      <w:r w:rsidR="00C3600F">
        <w:rPr>
          <w:rFonts w:asciiTheme="minorHAnsi" w:hAnsiTheme="minorHAnsi" w:cstheme="minorHAnsi"/>
          <w:b/>
          <w:color w:val="000000"/>
          <w:szCs w:val="24"/>
          <w:lang w:val="fr-FR"/>
        </w:rPr>
        <w:t>5</w:t>
      </w:r>
      <w:r w:rsidR="00080392" w:rsidRPr="007D61DF">
        <w:rPr>
          <w:rFonts w:asciiTheme="minorHAnsi" w:hAnsiTheme="minorHAnsi" w:cstheme="minorHAnsi"/>
          <w:b/>
          <w:color w:val="000000"/>
          <w:szCs w:val="24"/>
          <w:lang w:val="fr-FR"/>
        </w:rPr>
        <w:t xml:space="preserve"> ASHRAE </w:t>
      </w:r>
      <w:r w:rsidR="003D5CAF">
        <w:rPr>
          <w:rFonts w:asciiTheme="minorHAnsi" w:hAnsiTheme="minorHAnsi" w:cstheme="minorHAnsi"/>
          <w:b/>
          <w:color w:val="000000"/>
          <w:szCs w:val="24"/>
        </w:rPr>
        <w:t>Annual</w:t>
      </w:r>
      <w:r w:rsidR="00D854A9" w:rsidRPr="007D61DF">
        <w:rPr>
          <w:rFonts w:asciiTheme="minorHAnsi" w:hAnsiTheme="minorHAnsi" w:cstheme="minorHAnsi"/>
          <w:b/>
          <w:color w:val="000000"/>
          <w:szCs w:val="24"/>
        </w:rPr>
        <w:t xml:space="preserve"> </w:t>
      </w:r>
      <w:proofErr w:type="gramStart"/>
      <w:r w:rsidR="00D854A9" w:rsidRPr="007D61DF">
        <w:rPr>
          <w:rFonts w:asciiTheme="minorHAnsi" w:hAnsiTheme="minorHAnsi" w:cstheme="minorHAnsi"/>
          <w:b/>
          <w:color w:val="000000"/>
          <w:szCs w:val="24"/>
        </w:rPr>
        <w:t>Meeting</w:t>
      </w:r>
      <w:proofErr w:type="gramEnd"/>
      <w:r w:rsidR="00080392" w:rsidRPr="007D61DF">
        <w:rPr>
          <w:rFonts w:asciiTheme="minorHAnsi" w:hAnsiTheme="minorHAnsi" w:cstheme="minorHAnsi"/>
          <w:b/>
          <w:color w:val="000000"/>
          <w:szCs w:val="24"/>
        </w:rPr>
        <w:t xml:space="preserve">, </w:t>
      </w:r>
      <w:r w:rsidR="00E053C3">
        <w:rPr>
          <w:rFonts w:asciiTheme="minorHAnsi" w:hAnsiTheme="minorHAnsi" w:cstheme="minorHAnsi"/>
          <w:b/>
          <w:color w:val="000000"/>
          <w:szCs w:val="24"/>
        </w:rPr>
        <w:t>Phoenix AZ</w:t>
      </w:r>
    </w:p>
    <w:p w14:paraId="7DD41373" w14:textId="77777777" w:rsidR="00080392" w:rsidRPr="007D61DF" w:rsidRDefault="00080392" w:rsidP="0051050E">
      <w:pPr>
        <w:tabs>
          <w:tab w:val="left" w:pos="-1440"/>
          <w:tab w:val="left" w:pos="-720"/>
          <w:tab w:val="left" w:pos="438"/>
          <w:tab w:val="left" w:pos="1051"/>
          <w:tab w:val="left" w:pos="1710"/>
          <w:tab w:val="left" w:pos="2804"/>
          <w:tab w:val="left" w:pos="5292"/>
        </w:tabs>
        <w:rPr>
          <w:rFonts w:asciiTheme="minorHAnsi" w:hAnsiTheme="minorHAnsi" w:cstheme="minorHAnsi"/>
          <w:b/>
          <w:color w:val="000000"/>
          <w:szCs w:val="24"/>
        </w:rPr>
      </w:pPr>
    </w:p>
    <w:p w14:paraId="01F712B2" w14:textId="1788D73A" w:rsidR="0093773D" w:rsidRPr="007D61DF" w:rsidRDefault="00080392"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bCs/>
          <w:color w:val="000000"/>
          <w:szCs w:val="24"/>
        </w:rPr>
      </w:pPr>
      <w:r w:rsidRPr="007D61DF">
        <w:rPr>
          <w:rFonts w:asciiTheme="minorHAnsi" w:hAnsiTheme="minorHAnsi" w:cstheme="minorHAnsi"/>
          <w:b/>
          <w:color w:val="000000"/>
          <w:szCs w:val="24"/>
        </w:rPr>
        <w:t xml:space="preserve">Main Committee [Hybrid]: </w:t>
      </w:r>
      <w:r w:rsidR="00BC4F55" w:rsidRPr="007D61DF">
        <w:rPr>
          <w:rFonts w:asciiTheme="minorHAnsi" w:hAnsiTheme="minorHAnsi" w:cstheme="minorHAnsi"/>
          <w:b/>
          <w:color w:val="000000"/>
          <w:szCs w:val="24"/>
        </w:rPr>
        <w:t>Tuesday</w:t>
      </w:r>
      <w:r w:rsidR="0093773D" w:rsidRPr="007D61DF">
        <w:rPr>
          <w:rFonts w:asciiTheme="minorHAnsi" w:hAnsiTheme="minorHAnsi" w:cstheme="minorHAnsi"/>
          <w:b/>
          <w:bCs/>
          <w:color w:val="000000"/>
          <w:szCs w:val="24"/>
        </w:rPr>
        <w:t xml:space="preserve">, </w:t>
      </w:r>
      <w:r w:rsidR="004C2490">
        <w:rPr>
          <w:rFonts w:asciiTheme="minorHAnsi" w:hAnsiTheme="minorHAnsi" w:cstheme="minorHAnsi"/>
          <w:b/>
          <w:bCs/>
          <w:color w:val="000000"/>
          <w:szCs w:val="24"/>
        </w:rPr>
        <w:t>June 24</w:t>
      </w:r>
      <w:r w:rsidR="005641D5" w:rsidRPr="005641D5">
        <w:rPr>
          <w:rFonts w:asciiTheme="minorHAnsi" w:hAnsiTheme="minorHAnsi" w:cstheme="minorHAnsi"/>
          <w:b/>
          <w:bCs/>
          <w:color w:val="000000"/>
          <w:szCs w:val="24"/>
        </w:rPr>
        <w:t xml:space="preserve">, </w:t>
      </w:r>
      <w:proofErr w:type="gramStart"/>
      <w:r w:rsidR="005641D5" w:rsidRPr="005641D5">
        <w:rPr>
          <w:rFonts w:asciiTheme="minorHAnsi" w:hAnsiTheme="minorHAnsi" w:cstheme="minorHAnsi"/>
          <w:b/>
          <w:bCs/>
          <w:color w:val="000000"/>
          <w:szCs w:val="24"/>
        </w:rPr>
        <w:t>202</w:t>
      </w:r>
      <w:r w:rsidR="005D21FA">
        <w:rPr>
          <w:rFonts w:asciiTheme="minorHAnsi" w:hAnsiTheme="minorHAnsi" w:cstheme="minorHAnsi"/>
          <w:b/>
          <w:bCs/>
          <w:color w:val="000000"/>
          <w:szCs w:val="24"/>
        </w:rPr>
        <w:t>5</w:t>
      </w:r>
      <w:proofErr w:type="gramEnd"/>
      <w:r w:rsidR="005641D5" w:rsidRPr="005641D5">
        <w:rPr>
          <w:rFonts w:asciiTheme="minorHAnsi" w:hAnsiTheme="minorHAnsi" w:cstheme="minorHAnsi"/>
          <w:b/>
          <w:bCs/>
          <w:color w:val="000000"/>
          <w:szCs w:val="24"/>
        </w:rPr>
        <w:t xml:space="preserve"> 3:30 – 5:30 PM </w:t>
      </w:r>
      <w:r w:rsidR="004C2490">
        <w:rPr>
          <w:rFonts w:asciiTheme="minorHAnsi" w:hAnsiTheme="minorHAnsi" w:cstheme="minorHAnsi"/>
          <w:b/>
          <w:bCs/>
          <w:color w:val="000000"/>
          <w:szCs w:val="24"/>
        </w:rPr>
        <w:t>AZ</w:t>
      </w:r>
      <w:r w:rsidR="005641D5" w:rsidRPr="005641D5">
        <w:rPr>
          <w:rFonts w:asciiTheme="minorHAnsi" w:hAnsiTheme="minorHAnsi" w:cstheme="minorHAnsi"/>
          <w:b/>
          <w:bCs/>
          <w:color w:val="000000"/>
          <w:szCs w:val="24"/>
        </w:rPr>
        <w:t xml:space="preserve"> </w:t>
      </w:r>
    </w:p>
    <w:p w14:paraId="1B912F8C" w14:textId="5065043A" w:rsidR="00080392" w:rsidRPr="007D61DF" w:rsidRDefault="008858D0"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bCs/>
          <w:color w:val="000000"/>
          <w:szCs w:val="24"/>
        </w:rPr>
        <w:t>In Person Location</w:t>
      </w:r>
      <w:r w:rsidR="00080392" w:rsidRPr="007D61DF">
        <w:rPr>
          <w:rFonts w:asciiTheme="minorHAnsi" w:hAnsiTheme="minorHAnsi" w:cstheme="minorHAnsi"/>
          <w:b/>
          <w:bCs/>
          <w:color w:val="000000"/>
          <w:szCs w:val="24"/>
        </w:rPr>
        <w:t xml:space="preserve">: </w:t>
      </w:r>
      <w:r w:rsidR="00A13AF9" w:rsidRPr="00A13AF9">
        <w:rPr>
          <w:rFonts w:asciiTheme="minorHAnsi" w:hAnsiTheme="minorHAnsi" w:cstheme="minorHAnsi"/>
          <w:color w:val="000000"/>
          <w:szCs w:val="24"/>
        </w:rPr>
        <w:t>Sheraton Phoenix Downtown, Alhambra (Level 2)</w:t>
      </w:r>
    </w:p>
    <w:p w14:paraId="3FADD01D" w14:textId="77777777" w:rsidR="00BD06C1" w:rsidRDefault="00C138C5" w:rsidP="00080392">
      <w:pPr>
        <w:pStyle w:val="xmsonormal"/>
        <w:jc w:val="center"/>
        <w:rPr>
          <w:rFonts w:asciiTheme="minorHAnsi" w:hAnsiTheme="minorHAnsi" w:cstheme="minorHAnsi"/>
          <w:b/>
          <w:bCs/>
          <w:sz w:val="24"/>
          <w:szCs w:val="24"/>
        </w:rPr>
      </w:pPr>
      <w:r>
        <w:rPr>
          <w:rFonts w:asciiTheme="minorHAnsi" w:hAnsiTheme="minorHAnsi" w:cstheme="minorHAnsi"/>
          <w:b/>
          <w:bCs/>
          <w:sz w:val="24"/>
          <w:szCs w:val="24"/>
        </w:rPr>
        <w:t>Virtual</w:t>
      </w:r>
      <w:r w:rsidR="00080392" w:rsidRPr="007D61DF">
        <w:rPr>
          <w:rFonts w:asciiTheme="minorHAnsi" w:hAnsiTheme="minorHAnsi" w:cstheme="minorHAnsi"/>
          <w:b/>
          <w:bCs/>
          <w:sz w:val="24"/>
          <w:szCs w:val="24"/>
        </w:rPr>
        <w:t xml:space="preserve"> </w:t>
      </w:r>
      <w:r w:rsidR="0051050E" w:rsidRPr="007D61DF">
        <w:rPr>
          <w:rFonts w:asciiTheme="minorHAnsi" w:hAnsiTheme="minorHAnsi" w:cstheme="minorHAnsi"/>
          <w:b/>
          <w:bCs/>
          <w:sz w:val="24"/>
          <w:szCs w:val="24"/>
        </w:rPr>
        <w:t>Info</w:t>
      </w:r>
      <w:r w:rsidR="00080392" w:rsidRPr="007D61DF">
        <w:rPr>
          <w:rFonts w:asciiTheme="minorHAnsi" w:hAnsiTheme="minorHAnsi" w:cstheme="minorHAnsi"/>
          <w:b/>
          <w:bCs/>
          <w:sz w:val="24"/>
          <w:szCs w:val="24"/>
        </w:rPr>
        <w:t>:</w:t>
      </w:r>
    </w:p>
    <w:p w14:paraId="7E94DBAD" w14:textId="10B8B30C" w:rsidR="004A3BB7" w:rsidRDefault="00BD06C1" w:rsidP="00080392">
      <w:pPr>
        <w:pStyle w:val="xmsonormal"/>
        <w:jc w:val="center"/>
        <w:rPr>
          <w:rFonts w:asciiTheme="minorHAnsi" w:hAnsiTheme="minorHAnsi" w:cstheme="minorHAnsi"/>
          <w:b/>
          <w:bCs/>
          <w:sz w:val="24"/>
          <w:szCs w:val="24"/>
        </w:rPr>
      </w:pPr>
      <w:hyperlink r:id="rId9" w:tgtFrame="_blank" w:tooltip="Meeting join link" w:history="1">
        <w:r w:rsidRPr="00BD06C1">
          <w:rPr>
            <w:rStyle w:val="Hyperlink"/>
            <w:rFonts w:asciiTheme="minorHAnsi" w:hAnsiTheme="minorHAnsi" w:cstheme="minorHAnsi"/>
            <w:b/>
            <w:bCs/>
            <w:sz w:val="24"/>
            <w:szCs w:val="24"/>
          </w:rPr>
          <w:t>Join the meeting now</w:t>
        </w:r>
      </w:hyperlink>
      <w:r w:rsidR="0051050E" w:rsidRPr="007D61DF">
        <w:rPr>
          <w:rFonts w:asciiTheme="minorHAnsi" w:hAnsiTheme="minorHAnsi" w:cstheme="minorHAnsi"/>
          <w:b/>
          <w:bCs/>
          <w:sz w:val="24"/>
          <w:szCs w:val="24"/>
        </w:rPr>
        <w:t xml:space="preserve"> </w:t>
      </w:r>
    </w:p>
    <w:p w14:paraId="1CC42106" w14:textId="77777777" w:rsidR="001A3C07" w:rsidRPr="001A3C07" w:rsidRDefault="001A3C07" w:rsidP="001A3C07">
      <w:pPr>
        <w:tabs>
          <w:tab w:val="left" w:pos="-1440"/>
          <w:tab w:val="left" w:pos="-720"/>
          <w:tab w:val="left" w:pos="438"/>
          <w:tab w:val="left" w:pos="1051"/>
          <w:tab w:val="left" w:pos="1710"/>
          <w:tab w:val="left" w:pos="2804"/>
          <w:tab w:val="left" w:pos="5292"/>
        </w:tabs>
        <w:jc w:val="center"/>
        <w:rPr>
          <w:rFonts w:asciiTheme="minorHAnsi" w:hAnsiTheme="minorHAnsi" w:cstheme="minorHAnsi"/>
        </w:rPr>
      </w:pPr>
      <w:r w:rsidRPr="001A3C07">
        <w:rPr>
          <w:rFonts w:asciiTheme="minorHAnsi" w:hAnsiTheme="minorHAnsi" w:cstheme="minorHAnsi"/>
        </w:rPr>
        <w:t xml:space="preserve">Meeting ID: 383 687 596 173 </w:t>
      </w:r>
    </w:p>
    <w:p w14:paraId="3B0F516B" w14:textId="2B33A019" w:rsidR="00C74CC8" w:rsidRPr="005641D5" w:rsidRDefault="001A3C07" w:rsidP="001A3C07">
      <w:pPr>
        <w:tabs>
          <w:tab w:val="left" w:pos="-1440"/>
          <w:tab w:val="left" w:pos="-720"/>
          <w:tab w:val="left" w:pos="438"/>
          <w:tab w:val="left" w:pos="1051"/>
          <w:tab w:val="left" w:pos="1710"/>
          <w:tab w:val="left" w:pos="2804"/>
          <w:tab w:val="left" w:pos="5292"/>
        </w:tabs>
        <w:jc w:val="center"/>
        <w:rPr>
          <w:rFonts w:asciiTheme="minorHAnsi" w:eastAsiaTheme="minorHAnsi" w:hAnsiTheme="minorHAnsi" w:cstheme="minorHAnsi"/>
          <w:color w:val="252424"/>
          <w:szCs w:val="24"/>
          <w:bdr w:val="none" w:sz="0" w:space="0" w:color="auto" w:frame="1"/>
          <w:shd w:val="clear" w:color="auto" w:fill="FFFFFF"/>
        </w:rPr>
      </w:pPr>
      <w:r w:rsidRPr="001A3C07">
        <w:rPr>
          <w:rFonts w:asciiTheme="minorHAnsi" w:hAnsiTheme="minorHAnsi" w:cstheme="minorHAnsi"/>
        </w:rPr>
        <w:t>Passcode: w6qN7oa2</w:t>
      </w:r>
    </w:p>
    <w:p w14:paraId="57CA9074" w14:textId="24A8A2EB" w:rsidR="002B5ADC" w:rsidRPr="007D61DF" w:rsidRDefault="0093773D" w:rsidP="00B878D2">
      <w:pPr>
        <w:numPr>
          <w:ilvl w:val="0"/>
          <w:numId w:val="1"/>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Call to Order</w:t>
      </w:r>
      <w:r w:rsidR="00A64E37" w:rsidRPr="007D61DF">
        <w:rPr>
          <w:rFonts w:asciiTheme="minorHAnsi" w:hAnsiTheme="minorHAnsi" w:cstheme="minorHAnsi"/>
          <w:b/>
          <w:color w:val="000000"/>
          <w:szCs w:val="24"/>
        </w:rPr>
        <w:t xml:space="preserve"> – </w:t>
      </w:r>
      <w:r w:rsidR="00C207F6">
        <w:rPr>
          <w:rFonts w:asciiTheme="minorHAnsi" w:hAnsiTheme="minorHAnsi" w:cstheme="minorHAnsi"/>
          <w:b/>
          <w:color w:val="000000"/>
          <w:szCs w:val="24"/>
        </w:rPr>
        <w:t xml:space="preserve">Alex </w:t>
      </w:r>
      <w:proofErr w:type="gramStart"/>
      <w:r w:rsidR="00C207F6">
        <w:rPr>
          <w:rFonts w:asciiTheme="minorHAnsi" w:hAnsiTheme="minorHAnsi" w:cstheme="minorHAnsi"/>
          <w:b/>
          <w:color w:val="000000"/>
          <w:szCs w:val="24"/>
        </w:rPr>
        <w:t>Schmig</w:t>
      </w:r>
      <w:r w:rsidR="00A64E37" w:rsidRPr="007D61DF">
        <w:rPr>
          <w:rFonts w:asciiTheme="minorHAnsi" w:hAnsiTheme="minorHAnsi" w:cstheme="minorHAnsi"/>
          <w:b/>
          <w:color w:val="000000"/>
          <w:szCs w:val="24"/>
        </w:rPr>
        <w:t>(</w:t>
      </w:r>
      <w:proofErr w:type="gramEnd"/>
      <w:r w:rsidR="00A64E37" w:rsidRPr="007D61DF">
        <w:rPr>
          <w:rFonts w:asciiTheme="minorHAnsi" w:hAnsiTheme="minorHAnsi" w:cstheme="minorHAnsi"/>
          <w:b/>
          <w:color w:val="000000"/>
          <w:szCs w:val="24"/>
        </w:rPr>
        <w:t>Chair)</w:t>
      </w:r>
    </w:p>
    <w:p w14:paraId="1114A562" w14:textId="64B8DEC2" w:rsidR="009732F6" w:rsidRDefault="0093773D" w:rsidP="00B878D2">
      <w:pPr>
        <w:numPr>
          <w:ilvl w:val="1"/>
          <w:numId w:val="4"/>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proofErr w:type="gramStart"/>
      <w:r w:rsidRPr="007D61DF">
        <w:rPr>
          <w:rFonts w:asciiTheme="minorHAnsi" w:hAnsiTheme="minorHAnsi" w:cstheme="minorHAnsi"/>
          <w:color w:val="000000"/>
          <w:szCs w:val="24"/>
        </w:rPr>
        <w:t>Introduction</w:t>
      </w:r>
      <w:r w:rsidR="00A64E37" w:rsidRPr="007D61DF">
        <w:rPr>
          <w:rFonts w:asciiTheme="minorHAnsi" w:hAnsiTheme="minorHAnsi" w:cstheme="minorHAnsi"/>
          <w:color w:val="000000"/>
          <w:szCs w:val="24"/>
        </w:rPr>
        <w:t>s</w:t>
      </w:r>
      <w:proofErr w:type="gramEnd"/>
    </w:p>
    <w:p w14:paraId="2346ADBE" w14:textId="34DD165B" w:rsidR="000A03D7" w:rsidRPr="007D61DF" w:rsidRDefault="000A03D7" w:rsidP="00B878D2">
      <w:pPr>
        <w:numPr>
          <w:ilvl w:val="1"/>
          <w:numId w:val="4"/>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Minutes – </w:t>
      </w:r>
      <w:r w:rsidR="00C207F6">
        <w:rPr>
          <w:rFonts w:asciiTheme="minorHAnsi" w:hAnsiTheme="minorHAnsi" w:cstheme="minorHAnsi"/>
          <w:b/>
          <w:bCs/>
          <w:color w:val="000000"/>
          <w:szCs w:val="24"/>
        </w:rPr>
        <w:t>Bo Shen</w:t>
      </w:r>
      <w:r w:rsidRPr="000A03D7">
        <w:rPr>
          <w:rFonts w:asciiTheme="minorHAnsi" w:hAnsiTheme="minorHAnsi" w:cstheme="minorHAnsi"/>
          <w:b/>
          <w:bCs/>
          <w:color w:val="000000"/>
          <w:szCs w:val="24"/>
        </w:rPr>
        <w:t xml:space="preserve"> (Secretary)</w:t>
      </w:r>
    </w:p>
    <w:p w14:paraId="48D1FCE2" w14:textId="080BB2B8" w:rsidR="00BE319F" w:rsidRPr="00D126D4" w:rsidRDefault="00F0782A" w:rsidP="00D126D4">
      <w:pPr>
        <w:numPr>
          <w:ilvl w:val="1"/>
          <w:numId w:val="4"/>
        </w:numPr>
        <w:shd w:val="clear" w:color="auto" w:fill="FFFFFF"/>
        <w:tabs>
          <w:tab w:val="left" w:pos="-1440"/>
          <w:tab w:val="left" w:pos="-720"/>
          <w:tab w:val="left" w:pos="438"/>
          <w:tab w:val="left" w:pos="1051"/>
          <w:tab w:val="left" w:pos="2614"/>
          <w:tab w:val="left" w:pos="2804"/>
          <w:tab w:val="left" w:pos="5292"/>
        </w:tabs>
        <w:rPr>
          <w:rStyle w:val="apple-converted-space"/>
          <w:rFonts w:asciiTheme="minorHAnsi" w:hAnsiTheme="minorHAnsi" w:cstheme="minorHAnsi"/>
          <w:color w:val="000000"/>
          <w:szCs w:val="24"/>
        </w:rPr>
      </w:pPr>
      <w:r w:rsidRPr="007D61DF">
        <w:rPr>
          <w:rFonts w:asciiTheme="minorHAnsi" w:hAnsiTheme="minorHAnsi" w:cstheme="minorHAnsi"/>
          <w:color w:val="000000"/>
          <w:szCs w:val="24"/>
        </w:rPr>
        <w:t xml:space="preserve">Establishment of Quorum </w:t>
      </w:r>
      <w:r w:rsidR="00015215" w:rsidRPr="007D61DF">
        <w:rPr>
          <w:rFonts w:asciiTheme="minorHAnsi" w:hAnsiTheme="minorHAnsi" w:cstheme="minorHAnsi"/>
          <w:color w:val="000000"/>
          <w:szCs w:val="24"/>
        </w:rPr>
        <w:t>(1</w:t>
      </w:r>
      <w:r w:rsidR="00CC144A" w:rsidRPr="007D61DF">
        <w:rPr>
          <w:rFonts w:asciiTheme="minorHAnsi" w:hAnsiTheme="minorHAnsi" w:cstheme="minorHAnsi"/>
          <w:color w:val="000000"/>
          <w:szCs w:val="24"/>
        </w:rPr>
        <w:t>3</w:t>
      </w:r>
      <w:r w:rsidR="00015215" w:rsidRPr="007D61DF">
        <w:rPr>
          <w:rFonts w:asciiTheme="minorHAnsi" w:hAnsiTheme="minorHAnsi" w:cstheme="minorHAnsi"/>
          <w:color w:val="000000"/>
          <w:szCs w:val="24"/>
        </w:rPr>
        <w:t xml:space="preserve"> VMs)</w:t>
      </w:r>
      <w:r w:rsidR="00A64E37" w:rsidRPr="007D61DF">
        <w:rPr>
          <w:rFonts w:asciiTheme="minorHAnsi" w:hAnsiTheme="minorHAnsi" w:cstheme="minorHAnsi"/>
          <w:color w:val="000000"/>
          <w:szCs w:val="24"/>
        </w:rPr>
        <w:t xml:space="preserve"> - </w:t>
      </w:r>
      <w:r w:rsidRPr="007D61DF">
        <w:rPr>
          <w:rFonts w:asciiTheme="minorHAnsi" w:hAnsiTheme="minorHAnsi" w:cstheme="minorHAnsi"/>
          <w:b/>
          <w:bCs/>
          <w:color w:val="000000"/>
          <w:szCs w:val="24"/>
        </w:rPr>
        <w:t>Jim Douglas</w:t>
      </w:r>
      <w:r w:rsidR="000979A0" w:rsidRPr="007D61DF">
        <w:rPr>
          <w:rFonts w:asciiTheme="minorHAnsi" w:hAnsiTheme="minorHAnsi" w:cstheme="minorHAnsi"/>
          <w:b/>
          <w:bCs/>
          <w:color w:val="000000"/>
          <w:szCs w:val="24"/>
        </w:rPr>
        <w:t xml:space="preserve"> (Membership Chair)</w:t>
      </w:r>
      <w:r w:rsidR="00A5648B">
        <w:rPr>
          <w:rFonts w:asciiTheme="minorHAnsi" w:hAnsiTheme="minorHAnsi" w:cstheme="minorHAnsi"/>
          <w:b/>
          <w:bCs/>
          <w:color w:val="000000"/>
          <w:szCs w:val="24"/>
        </w:rPr>
        <w:t xml:space="preserve"> </w:t>
      </w:r>
    </w:p>
    <w:p w14:paraId="1CB068FC" w14:textId="77777777" w:rsidR="0060495E" w:rsidRDefault="0060495E" w:rsidP="00BE319F">
      <w:pPr>
        <w:shd w:val="clear" w:color="auto" w:fill="FFFFFF"/>
        <w:tabs>
          <w:tab w:val="left" w:pos="-1440"/>
          <w:tab w:val="left" w:pos="-720"/>
          <w:tab w:val="left" w:pos="438"/>
          <w:tab w:val="left" w:pos="1051"/>
          <w:tab w:val="left" w:pos="2614"/>
          <w:tab w:val="left" w:pos="2804"/>
          <w:tab w:val="left" w:pos="5292"/>
        </w:tabs>
        <w:ind w:left="360"/>
        <w:rPr>
          <w:rStyle w:val="apple-converted-space"/>
          <w:rFonts w:asciiTheme="minorHAnsi" w:hAnsiTheme="minorHAnsi" w:cstheme="minorHAnsi"/>
          <w:b/>
          <w:color w:val="000000"/>
          <w:szCs w:val="24"/>
        </w:rPr>
      </w:pPr>
    </w:p>
    <w:p w14:paraId="1EDA8F01" w14:textId="3E80D07E" w:rsidR="0060495E" w:rsidRPr="00B1159C" w:rsidRDefault="0060495E" w:rsidP="0060495E">
      <w:pPr>
        <w:spacing w:after="60"/>
        <w:jc w:val="center"/>
        <w:rPr>
          <w:i/>
        </w:rPr>
      </w:pPr>
      <w:r w:rsidRPr="00B1159C">
        <w:rPr>
          <w:i/>
        </w:rPr>
        <w:t xml:space="preserve">VOTING MEMBERS FOR THIS MEETING (Need </w:t>
      </w:r>
      <w:r w:rsidR="00CD01EA">
        <w:rPr>
          <w:i/>
        </w:rPr>
        <w:t>7</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
        <w:gridCol w:w="4230"/>
        <w:gridCol w:w="265"/>
        <w:gridCol w:w="350"/>
        <w:gridCol w:w="4363"/>
      </w:tblGrid>
      <w:tr w:rsidR="00F52413" w:rsidRPr="0014122E" w14:paraId="0C165DF0" w14:textId="77777777" w:rsidTr="00A83799">
        <w:trPr>
          <w:trHeight w:val="279"/>
        </w:trPr>
        <w:tc>
          <w:tcPr>
            <w:tcW w:w="363" w:type="dxa"/>
            <w:shd w:val="clear" w:color="auto" w:fill="auto"/>
          </w:tcPr>
          <w:p w14:paraId="41ACE9C3" w14:textId="59666001" w:rsidR="00F52413" w:rsidRDefault="00F52413" w:rsidP="00F52413"/>
        </w:tc>
        <w:tc>
          <w:tcPr>
            <w:tcW w:w="4230" w:type="dxa"/>
            <w:tcBorders>
              <w:right w:val="single" w:sz="4" w:space="0" w:color="auto"/>
            </w:tcBorders>
            <w:shd w:val="clear" w:color="auto" w:fill="auto"/>
            <w:vAlign w:val="center"/>
          </w:tcPr>
          <w:p w14:paraId="2190B3DC" w14:textId="7D4A1D0A" w:rsidR="00F52413" w:rsidRPr="001A799C" w:rsidRDefault="00F52413" w:rsidP="00F52413">
            <w:pPr>
              <w:tabs>
                <w:tab w:val="right" w:pos="4109"/>
              </w:tabs>
            </w:pPr>
            <w:r>
              <w:rPr>
                <w:rFonts w:ascii="Helvetica" w:hAnsi="Helvetica" w:cs="Helvetica"/>
                <w:sz w:val="21"/>
                <w:szCs w:val="21"/>
                <w:shd w:val="clear" w:color="auto" w:fill="F9F9F9"/>
              </w:rPr>
              <w:t>Alex Schmig</w:t>
            </w:r>
            <w:r w:rsidRPr="001A799C">
              <w:rPr>
                <w:rFonts w:ascii="Helvetica" w:hAnsi="Helvetica" w:cs="Helvetica"/>
                <w:sz w:val="21"/>
                <w:szCs w:val="21"/>
                <w:shd w:val="clear" w:color="auto" w:fill="F9F9F9"/>
              </w:rPr>
              <w:t xml:space="preserve">                            </w:t>
            </w:r>
            <w:r>
              <w:rPr>
                <w:rFonts w:ascii="Helvetica" w:hAnsi="Helvetica" w:cs="Helvetica"/>
                <w:sz w:val="21"/>
                <w:szCs w:val="21"/>
                <w:shd w:val="clear" w:color="auto" w:fill="F9F9F9"/>
              </w:rPr>
              <w:t xml:space="preserve">    </w:t>
            </w:r>
            <w:r w:rsidRPr="001A799C">
              <w:rPr>
                <w:rFonts w:ascii="Helvetica" w:hAnsi="Helvetica" w:cs="Helvetica"/>
                <w:sz w:val="21"/>
                <w:szCs w:val="21"/>
                <w:shd w:val="clear" w:color="auto" w:fill="F9F9F9"/>
              </w:rPr>
              <w:t>6/30/202</w:t>
            </w:r>
            <w:r w:rsidR="00F54FD4">
              <w:rPr>
                <w:rFonts w:ascii="Helvetica" w:hAnsi="Helvetica" w:cs="Helvetica"/>
                <w:sz w:val="21"/>
                <w:szCs w:val="21"/>
                <w:shd w:val="clear" w:color="auto" w:fill="F9F9F9"/>
              </w:rPr>
              <w:t>6</w:t>
            </w:r>
          </w:p>
        </w:tc>
        <w:tc>
          <w:tcPr>
            <w:tcW w:w="265" w:type="dxa"/>
            <w:tcBorders>
              <w:top w:val="nil"/>
              <w:left w:val="single" w:sz="4" w:space="0" w:color="auto"/>
              <w:bottom w:val="nil"/>
              <w:right w:val="single" w:sz="4" w:space="0" w:color="auto"/>
            </w:tcBorders>
            <w:shd w:val="clear" w:color="auto" w:fill="auto"/>
            <w:vAlign w:val="center"/>
          </w:tcPr>
          <w:p w14:paraId="4750C67A" w14:textId="77777777" w:rsidR="00F52413" w:rsidRPr="001A799C" w:rsidRDefault="00F52413" w:rsidP="00F52413">
            <w:pPr>
              <w:rPr>
                <w:rFonts w:cs="Calibri"/>
              </w:rPr>
            </w:pPr>
          </w:p>
        </w:tc>
        <w:tc>
          <w:tcPr>
            <w:tcW w:w="350" w:type="dxa"/>
            <w:tcBorders>
              <w:left w:val="single" w:sz="4" w:space="0" w:color="auto"/>
            </w:tcBorders>
            <w:shd w:val="clear" w:color="auto" w:fill="auto"/>
            <w:vAlign w:val="center"/>
          </w:tcPr>
          <w:p w14:paraId="00DB2212" w14:textId="77777777" w:rsidR="00F52413" w:rsidRPr="001A799C" w:rsidRDefault="00F52413" w:rsidP="00F52413">
            <w:pPr>
              <w:rPr>
                <w:rFonts w:cs="Calibri"/>
              </w:rPr>
            </w:pPr>
          </w:p>
        </w:tc>
        <w:tc>
          <w:tcPr>
            <w:tcW w:w="4363" w:type="dxa"/>
            <w:shd w:val="clear" w:color="auto" w:fill="auto"/>
            <w:vAlign w:val="center"/>
          </w:tcPr>
          <w:p w14:paraId="71B6C7A8" w14:textId="7389621F" w:rsidR="00F52413" w:rsidRPr="001A799C" w:rsidRDefault="00E91DDE" w:rsidP="00F52413">
            <w:pPr>
              <w:tabs>
                <w:tab w:val="right" w:pos="4214"/>
              </w:tabs>
              <w:rPr>
                <w:rFonts w:cs="Calibri"/>
              </w:rPr>
            </w:pPr>
            <w:r>
              <w:rPr>
                <w:rFonts w:ascii="Helvetica" w:hAnsi="Helvetica" w:cs="Helvetica"/>
                <w:sz w:val="21"/>
                <w:szCs w:val="21"/>
                <w:shd w:val="clear" w:color="auto" w:fill="FFFFFF"/>
              </w:rPr>
              <w:t>Vincent Hwang</w:t>
            </w:r>
            <w:r w:rsidRPr="001A799C">
              <w:t xml:space="preserve">                              </w:t>
            </w:r>
            <w:r w:rsidRPr="001A799C">
              <w:rPr>
                <w:rFonts w:ascii="Helvetica" w:hAnsi="Helvetica" w:cs="Helvetica"/>
                <w:sz w:val="21"/>
                <w:szCs w:val="21"/>
                <w:shd w:val="clear" w:color="auto" w:fill="FFFFFF"/>
              </w:rPr>
              <w:t>6/30/202</w:t>
            </w:r>
            <w:r>
              <w:rPr>
                <w:rFonts w:ascii="Helvetica" w:hAnsi="Helvetica" w:cs="Helvetica"/>
                <w:sz w:val="21"/>
                <w:szCs w:val="21"/>
                <w:shd w:val="clear" w:color="auto" w:fill="FFFFFF"/>
              </w:rPr>
              <w:t>5</w:t>
            </w:r>
          </w:p>
        </w:tc>
      </w:tr>
      <w:tr w:rsidR="00E91DDE" w:rsidRPr="0014122E" w14:paraId="2EF24F7C" w14:textId="77777777" w:rsidTr="00A83799">
        <w:trPr>
          <w:trHeight w:val="279"/>
        </w:trPr>
        <w:tc>
          <w:tcPr>
            <w:tcW w:w="363" w:type="dxa"/>
            <w:shd w:val="clear" w:color="auto" w:fill="auto"/>
          </w:tcPr>
          <w:p w14:paraId="511E8066" w14:textId="23499859" w:rsidR="00E91DDE" w:rsidRDefault="00E91DDE" w:rsidP="00E91DDE"/>
        </w:tc>
        <w:tc>
          <w:tcPr>
            <w:tcW w:w="4230" w:type="dxa"/>
            <w:tcBorders>
              <w:right w:val="single" w:sz="4" w:space="0" w:color="auto"/>
            </w:tcBorders>
            <w:shd w:val="clear" w:color="auto" w:fill="auto"/>
            <w:vAlign w:val="center"/>
          </w:tcPr>
          <w:p w14:paraId="1A30BC72" w14:textId="6733EC94" w:rsidR="00E91DDE" w:rsidRPr="001A799C" w:rsidRDefault="00E91DDE" w:rsidP="00E91DDE">
            <w:pPr>
              <w:tabs>
                <w:tab w:val="right" w:pos="4109"/>
              </w:tabs>
              <w:jc w:val="both"/>
            </w:pPr>
            <w:r>
              <w:rPr>
                <w:rFonts w:ascii="Helvetica" w:hAnsi="Helvetica" w:cs="Helvetica"/>
                <w:sz w:val="21"/>
                <w:szCs w:val="21"/>
                <w:shd w:val="clear" w:color="auto" w:fill="F9F9F9"/>
              </w:rPr>
              <w:t>Riley Barta</w:t>
            </w:r>
            <w:r w:rsidRPr="001A799C">
              <w:rPr>
                <w:rFonts w:ascii="Helvetica" w:hAnsi="Helvetica" w:cs="Helvetica"/>
                <w:sz w:val="21"/>
                <w:szCs w:val="21"/>
                <w:shd w:val="clear" w:color="auto" w:fill="F9F9F9"/>
              </w:rPr>
              <w:t xml:space="preserve">                                      6/30/202</w:t>
            </w:r>
            <w:r w:rsidR="00590E06">
              <w:rPr>
                <w:rFonts w:ascii="Helvetica" w:hAnsi="Helvetica" w:cs="Helvetica"/>
                <w:sz w:val="21"/>
                <w:szCs w:val="21"/>
                <w:shd w:val="clear" w:color="auto" w:fill="F9F9F9"/>
              </w:rPr>
              <w:t>5</w:t>
            </w:r>
          </w:p>
        </w:tc>
        <w:tc>
          <w:tcPr>
            <w:tcW w:w="265" w:type="dxa"/>
            <w:tcBorders>
              <w:top w:val="nil"/>
              <w:left w:val="single" w:sz="4" w:space="0" w:color="auto"/>
              <w:bottom w:val="nil"/>
              <w:right w:val="single" w:sz="4" w:space="0" w:color="auto"/>
            </w:tcBorders>
            <w:shd w:val="clear" w:color="auto" w:fill="auto"/>
            <w:vAlign w:val="center"/>
          </w:tcPr>
          <w:p w14:paraId="5ABA30C3" w14:textId="77777777" w:rsidR="00E91DDE" w:rsidRPr="001A799C" w:rsidRDefault="00E91DDE" w:rsidP="00E91DDE">
            <w:pPr>
              <w:rPr>
                <w:rFonts w:cs="Calibri"/>
              </w:rPr>
            </w:pPr>
          </w:p>
        </w:tc>
        <w:tc>
          <w:tcPr>
            <w:tcW w:w="350" w:type="dxa"/>
            <w:tcBorders>
              <w:left w:val="single" w:sz="4" w:space="0" w:color="auto"/>
            </w:tcBorders>
            <w:shd w:val="clear" w:color="auto" w:fill="auto"/>
            <w:vAlign w:val="center"/>
          </w:tcPr>
          <w:p w14:paraId="33ED9064" w14:textId="7C0838EF" w:rsidR="00E91DDE" w:rsidRPr="001A799C" w:rsidRDefault="00E91DDE" w:rsidP="00E91DDE">
            <w:pPr>
              <w:rPr>
                <w:rFonts w:cs="Calibri"/>
              </w:rPr>
            </w:pPr>
          </w:p>
        </w:tc>
        <w:tc>
          <w:tcPr>
            <w:tcW w:w="4363" w:type="dxa"/>
            <w:shd w:val="clear" w:color="auto" w:fill="auto"/>
            <w:vAlign w:val="center"/>
          </w:tcPr>
          <w:p w14:paraId="3BC92737" w14:textId="013E63C6" w:rsidR="00E91DDE" w:rsidRPr="001A799C" w:rsidRDefault="00E91DDE" w:rsidP="00E91DDE">
            <w:pPr>
              <w:tabs>
                <w:tab w:val="right" w:pos="4214"/>
              </w:tabs>
            </w:pPr>
            <w:r>
              <w:rPr>
                <w:rFonts w:ascii="Helvetica" w:hAnsi="Helvetica" w:cs="Helvetica"/>
                <w:sz w:val="21"/>
                <w:szCs w:val="21"/>
                <w:shd w:val="clear" w:color="auto" w:fill="FFFFFF"/>
              </w:rPr>
              <w:t xml:space="preserve">Erik Anderson   </w:t>
            </w:r>
            <w:r w:rsidRPr="001A799C">
              <w:rPr>
                <w:rFonts w:ascii="Helvetica" w:hAnsi="Helvetica" w:cs="Helvetica"/>
                <w:sz w:val="21"/>
                <w:szCs w:val="21"/>
                <w:shd w:val="clear" w:color="auto" w:fill="FFFFFF"/>
              </w:rPr>
              <w:t xml:space="preserve">            </w:t>
            </w:r>
            <w:r>
              <w:rPr>
                <w:rFonts w:ascii="Helvetica" w:hAnsi="Helvetica" w:cs="Helvetica"/>
                <w:sz w:val="21"/>
                <w:szCs w:val="21"/>
                <w:shd w:val="clear" w:color="auto" w:fill="FFFFFF"/>
              </w:rPr>
              <w:t xml:space="preserve">  </w:t>
            </w:r>
            <w:r w:rsidRPr="001A799C">
              <w:rPr>
                <w:rFonts w:ascii="Helvetica" w:hAnsi="Helvetica" w:cs="Helvetica"/>
                <w:sz w:val="21"/>
                <w:szCs w:val="21"/>
                <w:shd w:val="clear" w:color="auto" w:fill="FFFFFF"/>
              </w:rPr>
              <w:t xml:space="preserve">               6/30/2026</w:t>
            </w:r>
          </w:p>
        </w:tc>
      </w:tr>
      <w:tr w:rsidR="00E91DDE" w:rsidRPr="0014122E" w14:paraId="679308DB" w14:textId="77777777" w:rsidTr="00A83799">
        <w:trPr>
          <w:trHeight w:val="279"/>
        </w:trPr>
        <w:tc>
          <w:tcPr>
            <w:tcW w:w="363" w:type="dxa"/>
            <w:shd w:val="clear" w:color="auto" w:fill="auto"/>
          </w:tcPr>
          <w:p w14:paraId="20E00E1B" w14:textId="68DA8C69" w:rsidR="00E91DDE" w:rsidRPr="0014122E" w:rsidRDefault="00E91DDE" w:rsidP="00E91DDE">
            <w:pPr>
              <w:rPr>
                <w:rFonts w:cs="Calibri"/>
              </w:rPr>
            </w:pPr>
          </w:p>
        </w:tc>
        <w:tc>
          <w:tcPr>
            <w:tcW w:w="4230" w:type="dxa"/>
            <w:tcBorders>
              <w:right w:val="single" w:sz="4" w:space="0" w:color="auto"/>
            </w:tcBorders>
            <w:shd w:val="clear" w:color="auto" w:fill="auto"/>
            <w:vAlign w:val="center"/>
          </w:tcPr>
          <w:p w14:paraId="4E89F547" w14:textId="008E061A" w:rsidR="00E91DDE" w:rsidRPr="001A799C" w:rsidRDefault="00E91DDE" w:rsidP="00E91DDE">
            <w:pPr>
              <w:tabs>
                <w:tab w:val="right" w:pos="4109"/>
              </w:tabs>
              <w:jc w:val="both"/>
            </w:pPr>
            <w:r>
              <w:rPr>
                <w:rFonts w:cs="Calibri"/>
              </w:rPr>
              <w:t xml:space="preserve">Bo Shen                                       </w:t>
            </w:r>
            <w:r w:rsidRPr="001A799C">
              <w:rPr>
                <w:rFonts w:ascii="Helvetica" w:hAnsi="Helvetica" w:cs="Helvetica"/>
                <w:sz w:val="21"/>
                <w:szCs w:val="21"/>
                <w:shd w:val="clear" w:color="auto" w:fill="F9F9F9"/>
              </w:rPr>
              <w:t>6/30/202</w:t>
            </w:r>
            <w:r>
              <w:rPr>
                <w:rFonts w:ascii="Helvetica" w:hAnsi="Helvetica" w:cs="Helvetica"/>
                <w:sz w:val="21"/>
                <w:szCs w:val="21"/>
                <w:shd w:val="clear" w:color="auto" w:fill="F9F9F9"/>
              </w:rPr>
              <w:t>6</w:t>
            </w:r>
          </w:p>
        </w:tc>
        <w:tc>
          <w:tcPr>
            <w:tcW w:w="265" w:type="dxa"/>
            <w:tcBorders>
              <w:top w:val="nil"/>
              <w:left w:val="single" w:sz="4" w:space="0" w:color="auto"/>
              <w:bottom w:val="nil"/>
              <w:right w:val="single" w:sz="4" w:space="0" w:color="auto"/>
            </w:tcBorders>
            <w:shd w:val="clear" w:color="auto" w:fill="auto"/>
            <w:vAlign w:val="center"/>
          </w:tcPr>
          <w:p w14:paraId="1D938BF9" w14:textId="77777777" w:rsidR="00E91DDE" w:rsidRPr="001A799C" w:rsidRDefault="00E91DDE" w:rsidP="00E91DDE">
            <w:pPr>
              <w:rPr>
                <w:rFonts w:cs="Calibri"/>
              </w:rPr>
            </w:pPr>
          </w:p>
        </w:tc>
        <w:tc>
          <w:tcPr>
            <w:tcW w:w="350" w:type="dxa"/>
            <w:tcBorders>
              <w:left w:val="single" w:sz="4" w:space="0" w:color="auto"/>
            </w:tcBorders>
            <w:shd w:val="clear" w:color="auto" w:fill="auto"/>
            <w:vAlign w:val="center"/>
          </w:tcPr>
          <w:p w14:paraId="406D8781" w14:textId="77777777" w:rsidR="00E91DDE" w:rsidRPr="001A799C" w:rsidRDefault="00E91DDE" w:rsidP="00E91DDE">
            <w:pPr>
              <w:rPr>
                <w:rFonts w:cs="Calibri"/>
              </w:rPr>
            </w:pPr>
          </w:p>
        </w:tc>
        <w:tc>
          <w:tcPr>
            <w:tcW w:w="4363" w:type="dxa"/>
            <w:shd w:val="clear" w:color="auto" w:fill="auto"/>
            <w:vAlign w:val="center"/>
          </w:tcPr>
          <w:p w14:paraId="44F4349B" w14:textId="55395D46" w:rsidR="00E91DDE" w:rsidRPr="001A799C" w:rsidRDefault="00E91DDE" w:rsidP="00E91DDE">
            <w:pPr>
              <w:tabs>
                <w:tab w:val="right" w:pos="4214"/>
              </w:tabs>
            </w:pPr>
            <w:r>
              <w:rPr>
                <w:rFonts w:ascii="Helvetica" w:hAnsi="Helvetica" w:cs="Helvetica"/>
                <w:sz w:val="21"/>
                <w:szCs w:val="21"/>
                <w:shd w:val="clear" w:color="auto" w:fill="FFFFFF"/>
              </w:rPr>
              <w:t xml:space="preserve">Chris Seeton    </w:t>
            </w:r>
            <w:r w:rsidRPr="001A799C">
              <w:rPr>
                <w:rFonts w:ascii="Helvetica" w:hAnsi="Helvetica" w:cs="Helvetica"/>
                <w:sz w:val="21"/>
                <w:szCs w:val="21"/>
                <w:shd w:val="clear" w:color="auto" w:fill="FFFFFF"/>
              </w:rPr>
              <w:t xml:space="preserve">               </w:t>
            </w:r>
            <w:r>
              <w:rPr>
                <w:rFonts w:ascii="Helvetica" w:hAnsi="Helvetica" w:cs="Helvetica"/>
                <w:sz w:val="21"/>
                <w:szCs w:val="21"/>
                <w:shd w:val="clear" w:color="auto" w:fill="FFFFFF"/>
              </w:rPr>
              <w:t xml:space="preserve">   </w:t>
            </w:r>
            <w:r w:rsidRPr="001A799C">
              <w:rPr>
                <w:rFonts w:ascii="Helvetica" w:hAnsi="Helvetica" w:cs="Helvetica"/>
                <w:sz w:val="21"/>
                <w:szCs w:val="21"/>
                <w:shd w:val="clear" w:color="auto" w:fill="FFFFFF"/>
              </w:rPr>
              <w:t xml:space="preserve">            6/30/202</w:t>
            </w:r>
            <w:r>
              <w:rPr>
                <w:rFonts w:ascii="Helvetica" w:hAnsi="Helvetica" w:cs="Helvetica"/>
                <w:sz w:val="21"/>
                <w:szCs w:val="21"/>
                <w:shd w:val="clear" w:color="auto" w:fill="FFFFFF"/>
              </w:rPr>
              <w:t>6</w:t>
            </w:r>
          </w:p>
        </w:tc>
      </w:tr>
      <w:tr w:rsidR="00E91DDE" w:rsidRPr="0014122E" w14:paraId="1D9D8667" w14:textId="77777777" w:rsidTr="00A83799">
        <w:trPr>
          <w:trHeight w:val="279"/>
        </w:trPr>
        <w:tc>
          <w:tcPr>
            <w:tcW w:w="363" w:type="dxa"/>
            <w:shd w:val="clear" w:color="auto" w:fill="auto"/>
          </w:tcPr>
          <w:p w14:paraId="0EC79EA4" w14:textId="7AE97280" w:rsidR="00E91DDE" w:rsidRPr="0014122E" w:rsidRDefault="00E91DDE" w:rsidP="00E91DDE">
            <w:pPr>
              <w:rPr>
                <w:rFonts w:cs="Calibri"/>
              </w:rPr>
            </w:pPr>
          </w:p>
        </w:tc>
        <w:tc>
          <w:tcPr>
            <w:tcW w:w="4230" w:type="dxa"/>
            <w:tcBorders>
              <w:right w:val="single" w:sz="4" w:space="0" w:color="auto"/>
            </w:tcBorders>
            <w:shd w:val="clear" w:color="auto" w:fill="auto"/>
            <w:vAlign w:val="center"/>
          </w:tcPr>
          <w:p w14:paraId="1B1DAE55" w14:textId="628D2DF4" w:rsidR="00E91DDE" w:rsidRPr="001A799C" w:rsidRDefault="00E91DDE" w:rsidP="00E91DDE">
            <w:pPr>
              <w:tabs>
                <w:tab w:val="right" w:pos="4109"/>
              </w:tabs>
              <w:rPr>
                <w:rFonts w:cs="Calibri"/>
              </w:rPr>
            </w:pPr>
            <w:r>
              <w:rPr>
                <w:rFonts w:ascii="Helvetica" w:hAnsi="Helvetica" w:cs="Helvetica"/>
                <w:sz w:val="21"/>
                <w:szCs w:val="21"/>
              </w:rPr>
              <w:t>Jim Douglas                                6/30/2025</w:t>
            </w:r>
          </w:p>
        </w:tc>
        <w:tc>
          <w:tcPr>
            <w:tcW w:w="265" w:type="dxa"/>
            <w:tcBorders>
              <w:top w:val="nil"/>
              <w:left w:val="single" w:sz="4" w:space="0" w:color="auto"/>
              <w:bottom w:val="nil"/>
              <w:right w:val="single" w:sz="4" w:space="0" w:color="auto"/>
            </w:tcBorders>
            <w:shd w:val="clear" w:color="auto" w:fill="auto"/>
            <w:vAlign w:val="center"/>
          </w:tcPr>
          <w:p w14:paraId="5CB5A18F" w14:textId="77777777" w:rsidR="00E91DDE" w:rsidRPr="001A799C" w:rsidRDefault="00E91DDE" w:rsidP="00E91DDE"/>
        </w:tc>
        <w:tc>
          <w:tcPr>
            <w:tcW w:w="350" w:type="dxa"/>
            <w:tcBorders>
              <w:left w:val="single" w:sz="4" w:space="0" w:color="auto"/>
            </w:tcBorders>
            <w:shd w:val="clear" w:color="auto" w:fill="auto"/>
            <w:vAlign w:val="center"/>
          </w:tcPr>
          <w:p w14:paraId="3F03CB02" w14:textId="39DD5B66" w:rsidR="00E91DDE" w:rsidRPr="000E4111" w:rsidRDefault="00E91DDE" w:rsidP="00E91DDE"/>
        </w:tc>
        <w:tc>
          <w:tcPr>
            <w:tcW w:w="4363" w:type="dxa"/>
            <w:shd w:val="clear" w:color="auto" w:fill="auto"/>
            <w:vAlign w:val="center"/>
          </w:tcPr>
          <w:p w14:paraId="0F8FE053" w14:textId="0DD72689" w:rsidR="00E91DDE" w:rsidRPr="000E4111" w:rsidRDefault="00E91DDE" w:rsidP="00E91DDE">
            <w:pPr>
              <w:tabs>
                <w:tab w:val="right" w:pos="4214"/>
              </w:tabs>
            </w:pPr>
            <w:r w:rsidRPr="000E4111">
              <w:t xml:space="preserve">Craig Bradshaw                           </w:t>
            </w:r>
            <w:r w:rsidRPr="000E4111">
              <w:rPr>
                <w:rFonts w:ascii="Helvetica" w:hAnsi="Helvetica" w:cs="Helvetica"/>
                <w:sz w:val="21"/>
                <w:szCs w:val="21"/>
                <w:shd w:val="clear" w:color="auto" w:fill="F9F9F9"/>
              </w:rPr>
              <w:t>6/30/202</w:t>
            </w:r>
            <w:r w:rsidR="00590E06">
              <w:rPr>
                <w:rFonts w:ascii="Helvetica" w:hAnsi="Helvetica" w:cs="Helvetica"/>
                <w:sz w:val="21"/>
                <w:szCs w:val="21"/>
                <w:shd w:val="clear" w:color="auto" w:fill="F9F9F9"/>
              </w:rPr>
              <w:t>8</w:t>
            </w:r>
          </w:p>
        </w:tc>
      </w:tr>
      <w:tr w:rsidR="00E91DDE" w:rsidRPr="0014122E" w14:paraId="03CC78C3" w14:textId="77777777" w:rsidTr="005D7814">
        <w:trPr>
          <w:trHeight w:val="279"/>
        </w:trPr>
        <w:tc>
          <w:tcPr>
            <w:tcW w:w="363" w:type="dxa"/>
            <w:tcBorders>
              <w:bottom w:val="single" w:sz="4" w:space="0" w:color="auto"/>
            </w:tcBorders>
            <w:shd w:val="clear" w:color="auto" w:fill="auto"/>
          </w:tcPr>
          <w:p w14:paraId="3F39E460" w14:textId="6B50195A" w:rsidR="00E91DDE" w:rsidRPr="0014122E" w:rsidRDefault="00E91DDE" w:rsidP="00E91DDE">
            <w:pPr>
              <w:rPr>
                <w:rFonts w:cs="Calibri"/>
              </w:rPr>
            </w:pPr>
          </w:p>
        </w:tc>
        <w:tc>
          <w:tcPr>
            <w:tcW w:w="4230" w:type="dxa"/>
            <w:tcBorders>
              <w:bottom w:val="single" w:sz="4" w:space="0" w:color="auto"/>
              <w:right w:val="single" w:sz="4" w:space="0" w:color="auto"/>
            </w:tcBorders>
            <w:shd w:val="clear" w:color="auto" w:fill="auto"/>
            <w:vAlign w:val="center"/>
          </w:tcPr>
          <w:p w14:paraId="2AFB113D" w14:textId="1F62CF62" w:rsidR="00E91DDE" w:rsidRPr="001A799C" w:rsidRDefault="00E91DDE" w:rsidP="00E91DDE">
            <w:pPr>
              <w:tabs>
                <w:tab w:val="right" w:pos="4109"/>
              </w:tabs>
              <w:rPr>
                <w:rFonts w:ascii="Helvetica" w:hAnsi="Helvetica" w:cs="Helvetica"/>
                <w:sz w:val="21"/>
                <w:szCs w:val="21"/>
              </w:rPr>
            </w:pPr>
            <w:r>
              <w:rPr>
                <w:rFonts w:ascii="Helvetica" w:hAnsi="Helvetica" w:cs="Helvetica"/>
                <w:sz w:val="21"/>
                <w:szCs w:val="21"/>
                <w:shd w:val="clear" w:color="auto" w:fill="FFFFFF"/>
              </w:rPr>
              <w:t>Scott MacBain</w:t>
            </w:r>
            <w:r w:rsidRPr="001A799C">
              <w:rPr>
                <w:rFonts w:ascii="Helvetica" w:hAnsi="Helvetica" w:cs="Helvetica"/>
                <w:sz w:val="21"/>
                <w:szCs w:val="21"/>
                <w:shd w:val="clear" w:color="auto" w:fill="FFFFFF"/>
              </w:rPr>
              <w:t xml:space="preserve">                        </w:t>
            </w:r>
            <w:r>
              <w:rPr>
                <w:rFonts w:ascii="Helvetica" w:hAnsi="Helvetica" w:cs="Helvetica"/>
                <w:sz w:val="21"/>
                <w:szCs w:val="21"/>
                <w:shd w:val="clear" w:color="auto" w:fill="FFFFFF"/>
              </w:rPr>
              <w:t xml:space="preserve">     </w:t>
            </w:r>
            <w:r w:rsidRPr="001A799C">
              <w:rPr>
                <w:rFonts w:ascii="Helvetica" w:hAnsi="Helvetica" w:cs="Helvetica"/>
                <w:sz w:val="21"/>
                <w:szCs w:val="21"/>
                <w:shd w:val="clear" w:color="auto" w:fill="FFFFFF"/>
              </w:rPr>
              <w:t>6/30/202</w:t>
            </w:r>
            <w:r w:rsidR="00590E06">
              <w:rPr>
                <w:rFonts w:ascii="Helvetica" w:hAnsi="Helvetica" w:cs="Helvetica"/>
                <w:sz w:val="21"/>
                <w:szCs w:val="21"/>
                <w:shd w:val="clear" w:color="auto" w:fill="FFFFFF"/>
              </w:rPr>
              <w:t>6</w:t>
            </w:r>
          </w:p>
        </w:tc>
        <w:tc>
          <w:tcPr>
            <w:tcW w:w="265" w:type="dxa"/>
            <w:tcBorders>
              <w:top w:val="nil"/>
              <w:left w:val="single" w:sz="4" w:space="0" w:color="auto"/>
              <w:bottom w:val="nil"/>
              <w:right w:val="single" w:sz="4" w:space="0" w:color="auto"/>
            </w:tcBorders>
            <w:shd w:val="clear" w:color="auto" w:fill="auto"/>
            <w:vAlign w:val="center"/>
          </w:tcPr>
          <w:p w14:paraId="7CD12D3E" w14:textId="77777777" w:rsidR="00E91DDE" w:rsidRPr="001A799C" w:rsidRDefault="00E91DDE" w:rsidP="00E91DDE"/>
        </w:tc>
        <w:tc>
          <w:tcPr>
            <w:tcW w:w="350" w:type="dxa"/>
            <w:tcBorders>
              <w:left w:val="single" w:sz="4" w:space="0" w:color="auto"/>
            </w:tcBorders>
            <w:shd w:val="clear" w:color="auto" w:fill="auto"/>
            <w:vAlign w:val="center"/>
          </w:tcPr>
          <w:p w14:paraId="7FC1ACCA" w14:textId="1B557E5C" w:rsidR="00E91DDE" w:rsidRPr="001A799C" w:rsidRDefault="00E91DDE" w:rsidP="00E91DDE"/>
        </w:tc>
        <w:tc>
          <w:tcPr>
            <w:tcW w:w="4363" w:type="dxa"/>
            <w:shd w:val="clear" w:color="auto" w:fill="auto"/>
            <w:vAlign w:val="center"/>
          </w:tcPr>
          <w:p w14:paraId="440EB898" w14:textId="1C9C7EB5" w:rsidR="00E91DDE" w:rsidRPr="001A799C" w:rsidRDefault="00E91DDE" w:rsidP="00E91DDE">
            <w:pPr>
              <w:tabs>
                <w:tab w:val="right" w:pos="4214"/>
              </w:tabs>
            </w:pPr>
            <w:r w:rsidRPr="005D7814">
              <w:rPr>
                <w:rFonts w:ascii="Helvetica" w:hAnsi="Helvetica" w:cs="Helvetica"/>
                <w:sz w:val="21"/>
                <w:szCs w:val="21"/>
                <w:shd w:val="clear" w:color="auto" w:fill="FFFFFF"/>
              </w:rPr>
              <w:t>Heinz Jurgensen                           6/30/2026</w:t>
            </w:r>
          </w:p>
        </w:tc>
      </w:tr>
      <w:tr w:rsidR="00E91DDE" w:rsidRPr="0014122E" w14:paraId="199F0A3F" w14:textId="77777777" w:rsidTr="005D7814">
        <w:trPr>
          <w:trHeight w:val="279"/>
        </w:trPr>
        <w:tc>
          <w:tcPr>
            <w:tcW w:w="363" w:type="dxa"/>
            <w:tcBorders>
              <w:bottom w:val="single" w:sz="4" w:space="0" w:color="auto"/>
            </w:tcBorders>
            <w:shd w:val="clear" w:color="auto" w:fill="auto"/>
          </w:tcPr>
          <w:p w14:paraId="564186A3" w14:textId="686AFBF0" w:rsidR="00E91DDE" w:rsidRPr="0014122E" w:rsidRDefault="00E91DDE" w:rsidP="00E91DDE">
            <w:pPr>
              <w:rPr>
                <w:rFonts w:cs="Calibri"/>
              </w:rPr>
            </w:pPr>
          </w:p>
        </w:tc>
        <w:tc>
          <w:tcPr>
            <w:tcW w:w="4230" w:type="dxa"/>
            <w:tcBorders>
              <w:bottom w:val="single" w:sz="4" w:space="0" w:color="auto"/>
              <w:right w:val="single" w:sz="4" w:space="0" w:color="auto"/>
            </w:tcBorders>
            <w:shd w:val="clear" w:color="auto" w:fill="auto"/>
            <w:vAlign w:val="center"/>
          </w:tcPr>
          <w:p w14:paraId="2AD70517" w14:textId="5EC304EC" w:rsidR="00E91DDE" w:rsidRPr="001A799C" w:rsidRDefault="00E91DDE" w:rsidP="00E91DDE">
            <w:pPr>
              <w:tabs>
                <w:tab w:val="right" w:pos="4109"/>
              </w:tabs>
            </w:pPr>
            <w:r>
              <w:rPr>
                <w:rFonts w:ascii="Helvetica" w:hAnsi="Helvetica" w:cs="Helvetica"/>
                <w:sz w:val="21"/>
                <w:szCs w:val="21"/>
                <w:shd w:val="clear" w:color="auto" w:fill="FFFFFF"/>
              </w:rPr>
              <w:t xml:space="preserve">Michael </w:t>
            </w:r>
            <w:r w:rsidR="003D5CAF">
              <w:rPr>
                <w:rFonts w:ascii="Helvetica" w:hAnsi="Helvetica" w:cs="Helvetica"/>
                <w:sz w:val="21"/>
                <w:szCs w:val="21"/>
                <w:shd w:val="clear" w:color="auto" w:fill="FFFFFF"/>
              </w:rPr>
              <w:t>Perevozchikov’</w:t>
            </w:r>
            <w:r w:rsidRPr="001A799C">
              <w:rPr>
                <w:rFonts w:ascii="Helvetica" w:hAnsi="Helvetica" w:cs="Helvetica"/>
                <w:sz w:val="21"/>
                <w:szCs w:val="21"/>
                <w:shd w:val="clear" w:color="auto" w:fill="FFFFFF"/>
              </w:rPr>
              <w:t xml:space="preserve">              6/30/202</w:t>
            </w:r>
            <w:r>
              <w:rPr>
                <w:rFonts w:ascii="Helvetica" w:hAnsi="Helvetica" w:cs="Helvetica"/>
                <w:sz w:val="21"/>
                <w:szCs w:val="21"/>
                <w:shd w:val="clear" w:color="auto" w:fill="FFFFFF"/>
              </w:rPr>
              <w:t>5</w:t>
            </w:r>
          </w:p>
        </w:tc>
        <w:tc>
          <w:tcPr>
            <w:tcW w:w="265" w:type="dxa"/>
            <w:tcBorders>
              <w:top w:val="nil"/>
              <w:left w:val="single" w:sz="4" w:space="0" w:color="auto"/>
              <w:bottom w:val="nil"/>
              <w:right w:val="single" w:sz="4" w:space="0" w:color="auto"/>
            </w:tcBorders>
            <w:shd w:val="clear" w:color="auto" w:fill="auto"/>
            <w:vAlign w:val="center"/>
          </w:tcPr>
          <w:p w14:paraId="15EB1016" w14:textId="77777777" w:rsidR="00E91DDE" w:rsidRPr="001A799C" w:rsidRDefault="00E91DDE" w:rsidP="00E91DDE"/>
        </w:tc>
        <w:tc>
          <w:tcPr>
            <w:tcW w:w="350" w:type="dxa"/>
            <w:tcBorders>
              <w:left w:val="single" w:sz="4" w:space="0" w:color="auto"/>
            </w:tcBorders>
            <w:shd w:val="clear" w:color="auto" w:fill="auto"/>
            <w:vAlign w:val="center"/>
          </w:tcPr>
          <w:p w14:paraId="75D4CF77" w14:textId="42FDBD57" w:rsidR="00E91DDE" w:rsidRPr="001A799C" w:rsidRDefault="00E91DDE" w:rsidP="00E91DDE"/>
        </w:tc>
        <w:tc>
          <w:tcPr>
            <w:tcW w:w="4363" w:type="dxa"/>
            <w:shd w:val="clear" w:color="auto" w:fill="auto"/>
            <w:vAlign w:val="center"/>
          </w:tcPr>
          <w:p w14:paraId="00280045" w14:textId="549E5832" w:rsidR="00E91DDE" w:rsidRPr="001A799C" w:rsidRDefault="00E91DDE" w:rsidP="00E91DDE">
            <w:pPr>
              <w:tabs>
                <w:tab w:val="right" w:pos="4214"/>
              </w:tabs>
            </w:pPr>
            <w:r>
              <w:t xml:space="preserve">Stefan Elbel                                 </w:t>
            </w:r>
            <w:r w:rsidRPr="001A799C">
              <w:rPr>
                <w:rFonts w:ascii="Helvetica" w:hAnsi="Helvetica" w:cs="Helvetica"/>
                <w:sz w:val="21"/>
                <w:szCs w:val="21"/>
                <w:shd w:val="clear" w:color="auto" w:fill="F9F9F9"/>
              </w:rPr>
              <w:t>6/30/202</w:t>
            </w:r>
            <w:r>
              <w:rPr>
                <w:rFonts w:ascii="Helvetica" w:hAnsi="Helvetica" w:cs="Helvetica"/>
                <w:sz w:val="21"/>
                <w:szCs w:val="21"/>
                <w:shd w:val="clear" w:color="auto" w:fill="F9F9F9"/>
              </w:rPr>
              <w:t>8</w:t>
            </w:r>
          </w:p>
        </w:tc>
      </w:tr>
      <w:tr w:rsidR="00E91DDE" w:rsidRPr="0014122E" w14:paraId="595775C7" w14:textId="77777777" w:rsidTr="005D7814">
        <w:trPr>
          <w:trHeight w:val="279"/>
        </w:trPr>
        <w:tc>
          <w:tcPr>
            <w:tcW w:w="363" w:type="dxa"/>
            <w:tcBorders>
              <w:top w:val="single" w:sz="4" w:space="0" w:color="auto"/>
              <w:left w:val="nil"/>
              <w:bottom w:val="nil"/>
              <w:right w:val="nil"/>
            </w:tcBorders>
            <w:shd w:val="clear" w:color="auto" w:fill="auto"/>
          </w:tcPr>
          <w:p w14:paraId="31F05B78" w14:textId="77777777" w:rsidR="00E91DDE" w:rsidRPr="0014122E" w:rsidRDefault="00E91DDE" w:rsidP="00E91DDE">
            <w:pPr>
              <w:rPr>
                <w:rFonts w:cs="Calibri"/>
              </w:rPr>
            </w:pPr>
          </w:p>
        </w:tc>
        <w:tc>
          <w:tcPr>
            <w:tcW w:w="4230" w:type="dxa"/>
            <w:tcBorders>
              <w:top w:val="single" w:sz="4" w:space="0" w:color="auto"/>
              <w:left w:val="nil"/>
              <w:bottom w:val="nil"/>
              <w:right w:val="nil"/>
            </w:tcBorders>
            <w:shd w:val="clear" w:color="auto" w:fill="auto"/>
            <w:vAlign w:val="center"/>
          </w:tcPr>
          <w:p w14:paraId="6CF1D585" w14:textId="77777777" w:rsidR="00E91DDE" w:rsidRDefault="00E91DDE" w:rsidP="00E91DDE">
            <w:pPr>
              <w:tabs>
                <w:tab w:val="right" w:pos="4109"/>
              </w:tabs>
              <w:rPr>
                <w:rFonts w:ascii="Helvetica" w:hAnsi="Helvetica" w:cs="Helvetica"/>
                <w:sz w:val="21"/>
                <w:szCs w:val="21"/>
                <w:shd w:val="clear" w:color="auto" w:fill="FFFFFF"/>
              </w:rPr>
            </w:pPr>
          </w:p>
        </w:tc>
        <w:tc>
          <w:tcPr>
            <w:tcW w:w="265" w:type="dxa"/>
            <w:tcBorders>
              <w:top w:val="nil"/>
              <w:left w:val="nil"/>
              <w:bottom w:val="nil"/>
              <w:right w:val="single" w:sz="4" w:space="0" w:color="auto"/>
            </w:tcBorders>
            <w:shd w:val="clear" w:color="auto" w:fill="auto"/>
            <w:vAlign w:val="center"/>
          </w:tcPr>
          <w:p w14:paraId="149941BC" w14:textId="77777777" w:rsidR="00E91DDE" w:rsidRPr="001A799C" w:rsidRDefault="00E91DDE" w:rsidP="00E91DDE"/>
        </w:tc>
        <w:tc>
          <w:tcPr>
            <w:tcW w:w="350" w:type="dxa"/>
            <w:tcBorders>
              <w:left w:val="single" w:sz="4" w:space="0" w:color="auto"/>
            </w:tcBorders>
            <w:shd w:val="clear" w:color="auto" w:fill="auto"/>
            <w:vAlign w:val="center"/>
          </w:tcPr>
          <w:p w14:paraId="567B8ADC" w14:textId="477DDFC1" w:rsidR="00E91DDE" w:rsidRPr="001A799C" w:rsidRDefault="00E91DDE" w:rsidP="00E91DDE"/>
        </w:tc>
        <w:tc>
          <w:tcPr>
            <w:tcW w:w="4363" w:type="dxa"/>
            <w:shd w:val="clear" w:color="auto" w:fill="auto"/>
            <w:vAlign w:val="center"/>
          </w:tcPr>
          <w:p w14:paraId="5C8AF149" w14:textId="66764DAC" w:rsidR="00E91DDE" w:rsidRPr="005D7814" w:rsidRDefault="00E91DDE" w:rsidP="00E91DDE">
            <w:pPr>
              <w:tabs>
                <w:tab w:val="right" w:pos="4214"/>
              </w:tabs>
              <w:rPr>
                <w:rFonts w:ascii="Helvetica" w:hAnsi="Helvetica" w:cs="Helvetica"/>
                <w:sz w:val="21"/>
                <w:szCs w:val="21"/>
                <w:highlight w:val="yellow"/>
                <w:shd w:val="clear" w:color="auto" w:fill="FFFFFF"/>
              </w:rPr>
            </w:pPr>
            <w:r>
              <w:t xml:space="preserve">Eric Berg                                      </w:t>
            </w:r>
            <w:r w:rsidRPr="001A799C">
              <w:rPr>
                <w:rFonts w:ascii="Helvetica" w:hAnsi="Helvetica" w:cs="Helvetica"/>
                <w:sz w:val="21"/>
                <w:szCs w:val="21"/>
                <w:shd w:val="clear" w:color="auto" w:fill="F9F9F9"/>
              </w:rPr>
              <w:t>6/30/202</w:t>
            </w:r>
            <w:r>
              <w:rPr>
                <w:rFonts w:ascii="Helvetica" w:hAnsi="Helvetica" w:cs="Helvetica"/>
                <w:sz w:val="21"/>
                <w:szCs w:val="21"/>
                <w:shd w:val="clear" w:color="auto" w:fill="F9F9F9"/>
              </w:rPr>
              <w:t>8</w:t>
            </w:r>
          </w:p>
        </w:tc>
      </w:tr>
    </w:tbl>
    <w:p w14:paraId="0558C8B1" w14:textId="77777777" w:rsidR="0060495E" w:rsidRPr="001E7244" w:rsidRDefault="0060495E" w:rsidP="0060495E">
      <w:pPr>
        <w:tabs>
          <w:tab w:val="left" w:pos="360"/>
          <w:tab w:val="right" w:pos="9360"/>
        </w:tabs>
        <w:rPr>
          <w:color w:val="FF0000"/>
        </w:rPr>
      </w:pPr>
      <w:r>
        <w:rPr>
          <w:color w:val="FF0000"/>
        </w:rPr>
        <w:t xml:space="preserve">        </w:t>
      </w:r>
    </w:p>
    <w:p w14:paraId="3B64A354" w14:textId="77777777" w:rsidR="0060495E" w:rsidRPr="007D61DF" w:rsidRDefault="0060495E" w:rsidP="00BE319F">
      <w:pPr>
        <w:shd w:val="clear" w:color="auto" w:fill="FFFFFF"/>
        <w:tabs>
          <w:tab w:val="left" w:pos="-1440"/>
          <w:tab w:val="left" w:pos="-720"/>
          <w:tab w:val="left" w:pos="438"/>
          <w:tab w:val="left" w:pos="1051"/>
          <w:tab w:val="left" w:pos="2614"/>
          <w:tab w:val="left" w:pos="2804"/>
          <w:tab w:val="left" w:pos="5292"/>
        </w:tabs>
        <w:ind w:left="360"/>
        <w:rPr>
          <w:rStyle w:val="apple-converted-space"/>
          <w:rFonts w:asciiTheme="minorHAnsi" w:hAnsiTheme="minorHAnsi" w:cstheme="minorHAnsi"/>
          <w:b/>
          <w:color w:val="000000"/>
          <w:szCs w:val="24"/>
        </w:rPr>
      </w:pPr>
    </w:p>
    <w:p w14:paraId="4DA9785F" w14:textId="77777777" w:rsidR="00120659" w:rsidRPr="00120659" w:rsidRDefault="00120659" w:rsidP="00120659">
      <w:pPr>
        <w:numPr>
          <w:ilvl w:val="0"/>
          <w:numId w:val="33"/>
        </w:numPr>
        <w:tabs>
          <w:tab w:val="left" w:pos="720"/>
          <w:tab w:val="left" w:pos="1080"/>
          <w:tab w:val="left" w:pos="1440"/>
        </w:tabs>
        <w:spacing w:after="120"/>
        <w:rPr>
          <w:rFonts w:ascii="Arial" w:hAnsi="Arial" w:cs="Arial"/>
          <w:b/>
          <w:sz w:val="20"/>
        </w:rPr>
      </w:pPr>
      <w:r w:rsidRPr="00120659">
        <w:rPr>
          <w:rFonts w:ascii="Arial" w:hAnsi="Arial" w:cs="Arial"/>
          <w:b/>
          <w:sz w:val="20"/>
        </w:rPr>
        <w:t>CALL TO ORDER</w:t>
      </w:r>
    </w:p>
    <w:p w14:paraId="797BB1F2" w14:textId="77777777" w:rsidR="00120659" w:rsidRPr="00120659" w:rsidRDefault="00120659" w:rsidP="00120659">
      <w:pPr>
        <w:ind w:left="720"/>
        <w:rPr>
          <w:rFonts w:ascii="Times New Roman" w:hAnsi="Times New Roman"/>
          <w:sz w:val="20"/>
        </w:rPr>
      </w:pPr>
      <w:r w:rsidRPr="00120659">
        <w:rPr>
          <w:rFonts w:ascii="Times New Roman" w:hAnsi="Times New Roman"/>
          <w:sz w:val="20"/>
        </w:rPr>
        <w:t> </w:t>
      </w:r>
      <w:r w:rsidRPr="00120659">
        <w:rPr>
          <w:rFonts w:ascii="Times New Roman" w:hAnsi="Times New Roman"/>
          <w:b/>
          <w:bCs/>
          <w:sz w:val="20"/>
          <w:u w:val="single"/>
        </w:rPr>
        <w:t>ASHRAE VALUE STATEMENT</w:t>
      </w:r>
    </w:p>
    <w:p w14:paraId="19667E2A" w14:textId="77777777" w:rsidR="00120659" w:rsidRPr="00120659" w:rsidRDefault="00120659" w:rsidP="00120659">
      <w:pPr>
        <w:ind w:left="720"/>
        <w:rPr>
          <w:rFonts w:ascii="Calibri" w:eastAsia="Calibri" w:hAnsi="Calibri" w:cs="Calibri"/>
          <w:i/>
          <w:iCs/>
          <w:color w:val="000000"/>
          <w:sz w:val="22"/>
          <w:szCs w:val="22"/>
        </w:rPr>
      </w:pPr>
      <w:r w:rsidRPr="00120659">
        <w:rPr>
          <w:rFonts w:ascii="Calibri" w:eastAsia="Calibri" w:hAnsi="Calibri" w:cs="Calibri"/>
          <w:i/>
          <w:iCs/>
          <w:color w:val="000000"/>
          <w:sz w:val="22"/>
          <w:szCs w:val="22"/>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120659">
        <w:rPr>
          <w:rFonts w:ascii="Calibri" w:eastAsia="Calibri" w:hAnsi="Calibri" w:cs="Calibri"/>
          <w:i/>
          <w:iCs/>
          <w:color w:val="000000"/>
          <w:sz w:val="22"/>
          <w:szCs w:val="22"/>
        </w:rPr>
        <w:t>each individual</w:t>
      </w:r>
      <w:proofErr w:type="gramEnd"/>
      <w:r w:rsidRPr="00120659">
        <w:rPr>
          <w:rFonts w:ascii="Calibri" w:eastAsia="Calibri" w:hAnsi="Calibri" w:cs="Calibri"/>
          <w:i/>
          <w:iCs/>
          <w:color w:val="000000"/>
          <w:sz w:val="22"/>
          <w:szCs w:val="22"/>
        </w:rPr>
        <w:t>.  We celebrate diverse and inclusive communities, understanding that doing so fuels better, more creative and more thoughtful ideas, solutions and strategies for the Society and the communities our Society serves. We respect and welcome all.</w:t>
      </w:r>
    </w:p>
    <w:p w14:paraId="0C02BE71" w14:textId="77777777" w:rsidR="00120659" w:rsidRPr="00120659" w:rsidRDefault="00120659" w:rsidP="00120659">
      <w:pPr>
        <w:ind w:left="720"/>
        <w:rPr>
          <w:rFonts w:ascii="Times New Roman" w:hAnsi="Times New Roman"/>
          <w:sz w:val="20"/>
        </w:rPr>
      </w:pPr>
      <w:r w:rsidRPr="00120659">
        <w:rPr>
          <w:rFonts w:ascii="Times New Roman" w:hAnsi="Times New Roman"/>
          <w:i/>
          <w:iCs/>
          <w:sz w:val="20"/>
        </w:rPr>
        <w:t> </w:t>
      </w:r>
    </w:p>
    <w:p w14:paraId="6050BCD5" w14:textId="77777777" w:rsidR="00120659" w:rsidRPr="00120659" w:rsidRDefault="00120659" w:rsidP="00120659">
      <w:pPr>
        <w:ind w:left="720"/>
        <w:rPr>
          <w:rFonts w:ascii="Times New Roman" w:hAnsi="Times New Roman"/>
          <w:sz w:val="20"/>
        </w:rPr>
      </w:pPr>
      <w:r w:rsidRPr="00120659">
        <w:rPr>
          <w:rFonts w:ascii="Times New Roman" w:hAnsi="Times New Roman"/>
          <w:b/>
          <w:bCs/>
          <w:i/>
          <w:iCs/>
          <w:sz w:val="20"/>
        </w:rPr>
        <w:t xml:space="preserve">Code of Ethics - </w:t>
      </w:r>
      <w:hyperlink r:id="rId10" w:history="1">
        <w:r w:rsidRPr="00120659">
          <w:rPr>
            <w:rFonts w:ascii="Arial" w:hAnsi="Arial" w:cs="Arial"/>
            <w:color w:val="0000FF"/>
            <w:sz w:val="20"/>
            <w:u w:val="single"/>
          </w:rPr>
          <w:t>https://www.ashrae.org/about/governance/code-of-ethics</w:t>
        </w:r>
      </w:hyperlink>
    </w:p>
    <w:p w14:paraId="146911AC" w14:textId="77777777" w:rsidR="00120659" w:rsidRPr="00120659" w:rsidRDefault="00120659" w:rsidP="00120659">
      <w:pPr>
        <w:ind w:left="720"/>
        <w:rPr>
          <w:rFonts w:ascii="Times New Roman" w:hAnsi="Times New Roman"/>
          <w:sz w:val="20"/>
        </w:rPr>
      </w:pPr>
      <w:r w:rsidRPr="00120659">
        <w:rPr>
          <w:rFonts w:ascii="Times New Roman" w:hAnsi="Times New Roman"/>
          <w:b/>
          <w:bCs/>
          <w:i/>
          <w:iCs/>
          <w:sz w:val="20"/>
        </w:rPr>
        <w:t xml:space="preserve">Core Values - </w:t>
      </w:r>
      <w:hyperlink r:id="rId11" w:history="1">
        <w:r w:rsidRPr="00120659">
          <w:rPr>
            <w:rFonts w:ascii="Arial" w:hAnsi="Arial" w:cs="Arial"/>
            <w:color w:val="0000FF"/>
            <w:sz w:val="20"/>
            <w:u w:val="single"/>
          </w:rPr>
          <w:t>https://www.ashrae.org/about/ashrae-s-core-values</w:t>
        </w:r>
      </w:hyperlink>
    </w:p>
    <w:p w14:paraId="1DD7A23E" w14:textId="77777777" w:rsidR="00120659" w:rsidRPr="00120659" w:rsidRDefault="00120659" w:rsidP="00120659">
      <w:pPr>
        <w:ind w:left="720"/>
        <w:rPr>
          <w:rFonts w:ascii="Times New Roman" w:hAnsi="Times New Roman"/>
          <w:sz w:val="20"/>
        </w:rPr>
      </w:pPr>
      <w:r w:rsidRPr="00120659">
        <w:rPr>
          <w:rFonts w:ascii="Times New Roman" w:hAnsi="Times New Roman"/>
          <w:b/>
          <w:bCs/>
          <w:i/>
          <w:iCs/>
          <w:sz w:val="20"/>
        </w:rPr>
        <w:t xml:space="preserve">Diversity Statement - </w:t>
      </w:r>
      <w:hyperlink r:id="rId12" w:history="1">
        <w:r w:rsidRPr="00120659">
          <w:rPr>
            <w:rFonts w:ascii="Arial" w:hAnsi="Arial" w:cs="Arial"/>
            <w:color w:val="0000FF"/>
            <w:sz w:val="20"/>
            <w:u w:val="single"/>
          </w:rPr>
          <w:t>https://www.ashrae.org/about/diversity-equity-and-inclusion-dei</w:t>
        </w:r>
      </w:hyperlink>
    </w:p>
    <w:p w14:paraId="7477E52F" w14:textId="77777777" w:rsidR="00120659" w:rsidRPr="00120659" w:rsidRDefault="00120659" w:rsidP="00120659">
      <w:pPr>
        <w:ind w:left="720"/>
        <w:rPr>
          <w:rFonts w:ascii="Calibri" w:eastAsia="Calibri" w:hAnsi="Calibri" w:cs="Calibri"/>
          <w:i/>
          <w:iCs/>
          <w:color w:val="000000"/>
          <w:sz w:val="22"/>
          <w:szCs w:val="22"/>
        </w:rPr>
      </w:pPr>
    </w:p>
    <w:p w14:paraId="36A032E9" w14:textId="77777777" w:rsidR="00120659" w:rsidRPr="00120659" w:rsidRDefault="00120659" w:rsidP="00120659">
      <w:pPr>
        <w:ind w:left="720"/>
        <w:rPr>
          <w:rFonts w:ascii="Calibri" w:eastAsia="Calibri" w:hAnsi="Calibri" w:cs="Calibri"/>
          <w:i/>
          <w:iCs/>
          <w:color w:val="000000"/>
          <w:sz w:val="22"/>
          <w:szCs w:val="22"/>
        </w:rPr>
      </w:pPr>
      <w:r w:rsidRPr="00120659">
        <w:rPr>
          <w:rFonts w:ascii="Calibri" w:eastAsia="Calibri" w:hAnsi="Calibri" w:cs="Calibri"/>
          <w:i/>
          <w:iCs/>
          <w:color w:val="000000"/>
          <w:sz w:val="22"/>
          <w:szCs w:val="22"/>
        </w:rPr>
        <w:t>ASHRAE’s Antitrust policy:</w:t>
      </w:r>
      <w:r w:rsidRPr="00120659">
        <w:rPr>
          <w:rFonts w:ascii="Calibri" w:eastAsia="Calibri" w:hAnsi="Calibri" w:cs="Calibri"/>
          <w:sz w:val="22"/>
          <w:szCs w:val="22"/>
        </w:rPr>
        <w:t xml:space="preserve"> </w:t>
      </w:r>
      <w:r w:rsidRPr="00120659">
        <w:rPr>
          <w:rFonts w:ascii="Calibri" w:eastAsia="Calibri" w:hAnsi="Calibri" w:cs="Calibri"/>
          <w:i/>
          <w:iCs/>
          <w:color w:val="000000"/>
          <w:sz w:val="22"/>
          <w:szCs w:val="22"/>
        </w:rPr>
        <w:t xml:space="preserve">ASHRAE agrees to comply with the Antitrust Policy as stated in ANSI Essential Requirements. Antitrust guidelines presentation: </w:t>
      </w:r>
      <w:hyperlink r:id="rId13" w:history="1">
        <w:r w:rsidRPr="00120659">
          <w:rPr>
            <w:rFonts w:ascii="Calibri" w:eastAsia="Calibri" w:hAnsi="Calibri" w:cs="Calibri"/>
            <w:i/>
            <w:iCs/>
            <w:color w:val="0563C1"/>
            <w:sz w:val="22"/>
            <w:szCs w:val="22"/>
            <w:u w:val="single"/>
          </w:rPr>
          <w:t>https://youtu.be/ykisOzjHyZM</w:t>
        </w:r>
      </w:hyperlink>
      <w:r w:rsidRPr="00120659">
        <w:rPr>
          <w:rFonts w:ascii="Calibri" w:eastAsia="Calibri" w:hAnsi="Calibri" w:cs="Calibri"/>
          <w:i/>
          <w:iCs/>
          <w:color w:val="000000"/>
          <w:sz w:val="22"/>
          <w:szCs w:val="22"/>
        </w:rPr>
        <w:t>.</w:t>
      </w:r>
    </w:p>
    <w:p w14:paraId="3ACDF1C8" w14:textId="77777777" w:rsidR="00120659" w:rsidRPr="00120659" w:rsidRDefault="00120659" w:rsidP="00120659">
      <w:pPr>
        <w:ind w:left="720"/>
        <w:rPr>
          <w:rFonts w:ascii="Calibri" w:eastAsia="Calibri" w:hAnsi="Calibri" w:cs="Calibri"/>
          <w:i/>
          <w:iCs/>
          <w:color w:val="000000"/>
          <w:sz w:val="22"/>
          <w:szCs w:val="22"/>
        </w:rPr>
      </w:pPr>
    </w:p>
    <w:p w14:paraId="0F004DB0" w14:textId="77777777" w:rsidR="00120659" w:rsidRPr="00120659" w:rsidRDefault="00120659" w:rsidP="00120659">
      <w:pPr>
        <w:tabs>
          <w:tab w:val="left" w:pos="360"/>
          <w:tab w:val="left" w:pos="720"/>
        </w:tabs>
        <w:spacing w:after="120"/>
        <w:ind w:left="360"/>
        <w:rPr>
          <w:rFonts w:ascii="Arial" w:hAnsi="Arial" w:cs="Arial"/>
          <w:bCs/>
          <w:sz w:val="20"/>
        </w:rPr>
      </w:pPr>
      <w:r w:rsidRPr="00120659">
        <w:rPr>
          <w:rFonts w:ascii="Arial" w:hAnsi="Arial" w:cs="Arial"/>
          <w:b/>
          <w:sz w:val="20"/>
        </w:rPr>
        <w:lastRenderedPageBreak/>
        <w:tab/>
      </w:r>
      <w:r w:rsidRPr="00120659">
        <w:rPr>
          <w:rFonts w:ascii="Arial" w:hAnsi="Arial" w:cs="Arial"/>
          <w:bCs/>
          <w:sz w:val="20"/>
        </w:rPr>
        <w:t xml:space="preserve">Recording (Audio, Video, Screenshots) of ASHRAE meetings, including online </w:t>
      </w:r>
      <w:r w:rsidRPr="00120659">
        <w:rPr>
          <w:rFonts w:ascii="Arial" w:hAnsi="Arial" w:cs="Arial"/>
          <w:bCs/>
          <w:sz w:val="20"/>
        </w:rPr>
        <w:tab/>
        <w:t xml:space="preserve">meetings, is </w:t>
      </w:r>
      <w:r w:rsidRPr="00120659">
        <w:rPr>
          <w:rFonts w:ascii="Arial" w:hAnsi="Arial" w:cs="Arial"/>
          <w:bCs/>
          <w:sz w:val="20"/>
          <w:u w:val="single"/>
        </w:rPr>
        <w:t>strictly prohibited</w:t>
      </w:r>
      <w:r w:rsidRPr="00120659">
        <w:rPr>
          <w:rFonts w:ascii="Arial" w:hAnsi="Arial" w:cs="Arial"/>
          <w:bCs/>
          <w:sz w:val="20"/>
        </w:rPr>
        <w:t>.</w:t>
      </w:r>
    </w:p>
    <w:p w14:paraId="23D47F68" w14:textId="3F61EA14" w:rsidR="00AF6BE4" w:rsidRPr="00DF38F3" w:rsidRDefault="00AF6BE4" w:rsidP="001B62E0">
      <w:pPr>
        <w:shd w:val="clear" w:color="auto" w:fill="FFFFFF"/>
        <w:tabs>
          <w:tab w:val="left" w:pos="-1440"/>
          <w:tab w:val="left" w:pos="-720"/>
          <w:tab w:val="left" w:pos="438"/>
          <w:tab w:val="left" w:pos="1051"/>
          <w:tab w:val="left" w:pos="2614"/>
          <w:tab w:val="left" w:pos="2804"/>
          <w:tab w:val="left" w:pos="5292"/>
        </w:tabs>
        <w:ind w:left="360"/>
        <w:rPr>
          <w:rFonts w:asciiTheme="minorHAnsi" w:hAnsiTheme="minorHAnsi" w:cstheme="minorHAnsi"/>
          <w:color w:val="000000"/>
          <w:szCs w:val="24"/>
          <w:highlight w:val="yellow"/>
        </w:rPr>
      </w:pPr>
      <w:r w:rsidRPr="00DF38F3">
        <w:rPr>
          <w:rFonts w:asciiTheme="minorHAnsi" w:hAnsiTheme="minorHAnsi" w:cstheme="minorHAnsi"/>
          <w:color w:val="000000"/>
          <w:szCs w:val="24"/>
          <w:highlight w:val="yellow"/>
        </w:rPr>
        <w:t>9 voting members</w:t>
      </w:r>
      <w:r w:rsidR="00DF38F3">
        <w:rPr>
          <w:rFonts w:asciiTheme="minorHAnsi" w:hAnsiTheme="minorHAnsi" w:cstheme="minorHAnsi"/>
          <w:color w:val="000000"/>
          <w:szCs w:val="24"/>
          <w:highlight w:val="yellow"/>
        </w:rPr>
        <w:t xml:space="preserve"> attended</w:t>
      </w:r>
    </w:p>
    <w:p w14:paraId="40BEDF98" w14:textId="30228399" w:rsidR="00B4199F" w:rsidRPr="00DF38F3" w:rsidRDefault="0093773D" w:rsidP="00DF38F3">
      <w:pPr>
        <w:tabs>
          <w:tab w:val="left" w:pos="-1440"/>
          <w:tab w:val="left" w:pos="-720"/>
          <w:tab w:val="left" w:pos="1051"/>
          <w:tab w:val="left" w:pos="2614"/>
          <w:tab w:val="left" w:pos="2804"/>
          <w:tab w:val="left" w:pos="5292"/>
        </w:tabs>
        <w:ind w:left="360"/>
        <w:rPr>
          <w:rFonts w:asciiTheme="minorHAnsi" w:hAnsiTheme="minorHAnsi" w:cstheme="minorHAnsi"/>
          <w:color w:val="000000"/>
          <w:szCs w:val="24"/>
          <w:highlight w:val="yellow"/>
        </w:rPr>
      </w:pPr>
      <w:r w:rsidRPr="00DF38F3">
        <w:rPr>
          <w:rFonts w:asciiTheme="minorHAnsi" w:hAnsiTheme="minorHAnsi" w:cstheme="minorHAnsi"/>
          <w:color w:val="000000"/>
          <w:szCs w:val="24"/>
          <w:highlight w:val="yellow"/>
        </w:rPr>
        <w:t>Review</w:t>
      </w:r>
      <w:r w:rsidR="00BC52C1">
        <w:rPr>
          <w:rFonts w:asciiTheme="minorHAnsi" w:hAnsiTheme="minorHAnsi" w:cstheme="minorHAnsi"/>
          <w:color w:val="000000"/>
          <w:szCs w:val="24"/>
          <w:highlight w:val="yellow"/>
        </w:rPr>
        <w:t>ed</w:t>
      </w:r>
      <w:r w:rsidR="0040203F" w:rsidRPr="00DF38F3">
        <w:rPr>
          <w:rFonts w:asciiTheme="minorHAnsi" w:hAnsiTheme="minorHAnsi" w:cstheme="minorHAnsi"/>
          <w:color w:val="000000"/>
          <w:szCs w:val="24"/>
          <w:highlight w:val="yellow"/>
        </w:rPr>
        <w:t xml:space="preserve"> and </w:t>
      </w:r>
      <w:proofErr w:type="gramStart"/>
      <w:r w:rsidRPr="00DF38F3">
        <w:rPr>
          <w:rFonts w:asciiTheme="minorHAnsi" w:hAnsiTheme="minorHAnsi" w:cstheme="minorHAnsi"/>
          <w:color w:val="000000"/>
          <w:szCs w:val="24"/>
          <w:highlight w:val="yellow"/>
        </w:rPr>
        <w:t>Approv</w:t>
      </w:r>
      <w:r w:rsidR="00BC52C1">
        <w:rPr>
          <w:rFonts w:asciiTheme="minorHAnsi" w:hAnsiTheme="minorHAnsi" w:cstheme="minorHAnsi"/>
          <w:color w:val="000000"/>
          <w:szCs w:val="24"/>
          <w:highlight w:val="yellow"/>
        </w:rPr>
        <w:t>ed</w:t>
      </w:r>
      <w:proofErr w:type="gramEnd"/>
      <w:r w:rsidRPr="00DF38F3">
        <w:rPr>
          <w:rFonts w:asciiTheme="minorHAnsi" w:hAnsiTheme="minorHAnsi" w:cstheme="minorHAnsi"/>
          <w:color w:val="000000"/>
          <w:szCs w:val="24"/>
          <w:highlight w:val="yellow"/>
        </w:rPr>
        <w:t xml:space="preserve"> </w:t>
      </w:r>
      <w:r w:rsidR="002B5ADC" w:rsidRPr="00DF38F3">
        <w:rPr>
          <w:rFonts w:asciiTheme="minorHAnsi" w:hAnsiTheme="minorHAnsi" w:cstheme="minorHAnsi"/>
          <w:color w:val="000000"/>
          <w:szCs w:val="24"/>
          <w:highlight w:val="yellow"/>
        </w:rPr>
        <w:t xml:space="preserve">the </w:t>
      </w:r>
      <w:r w:rsidR="0051050E" w:rsidRPr="00DF38F3">
        <w:rPr>
          <w:rFonts w:asciiTheme="minorHAnsi" w:hAnsiTheme="minorHAnsi" w:cstheme="minorHAnsi"/>
          <w:color w:val="000000"/>
          <w:szCs w:val="24"/>
          <w:highlight w:val="yellow"/>
        </w:rPr>
        <w:t>202</w:t>
      </w:r>
      <w:r w:rsidR="00D126D4" w:rsidRPr="00DF38F3">
        <w:rPr>
          <w:rFonts w:asciiTheme="minorHAnsi" w:hAnsiTheme="minorHAnsi" w:cstheme="minorHAnsi"/>
          <w:color w:val="000000"/>
          <w:szCs w:val="24"/>
          <w:highlight w:val="yellow"/>
        </w:rPr>
        <w:t>5</w:t>
      </w:r>
      <w:r w:rsidR="0051050E" w:rsidRPr="00DF38F3">
        <w:rPr>
          <w:rFonts w:asciiTheme="minorHAnsi" w:hAnsiTheme="minorHAnsi" w:cstheme="minorHAnsi"/>
          <w:color w:val="000000"/>
          <w:szCs w:val="24"/>
          <w:highlight w:val="yellow"/>
        </w:rPr>
        <w:t xml:space="preserve"> ASHRAE </w:t>
      </w:r>
      <w:r w:rsidR="00D126D4" w:rsidRPr="00DF38F3">
        <w:rPr>
          <w:rFonts w:asciiTheme="minorHAnsi" w:hAnsiTheme="minorHAnsi" w:cstheme="minorHAnsi"/>
          <w:color w:val="000000"/>
          <w:szCs w:val="24"/>
          <w:highlight w:val="yellow"/>
        </w:rPr>
        <w:t>Winter</w:t>
      </w:r>
      <w:r w:rsidR="00120659" w:rsidRPr="00DF38F3">
        <w:rPr>
          <w:rFonts w:asciiTheme="minorHAnsi" w:hAnsiTheme="minorHAnsi" w:cstheme="minorHAnsi"/>
          <w:color w:val="000000"/>
          <w:szCs w:val="24"/>
          <w:highlight w:val="yellow"/>
        </w:rPr>
        <w:t xml:space="preserve"> </w:t>
      </w:r>
      <w:r w:rsidR="000D39E3" w:rsidRPr="00DF38F3">
        <w:rPr>
          <w:rFonts w:asciiTheme="minorHAnsi" w:hAnsiTheme="minorHAnsi" w:cstheme="minorHAnsi"/>
          <w:color w:val="000000"/>
          <w:szCs w:val="24"/>
          <w:highlight w:val="yellow"/>
        </w:rPr>
        <w:t xml:space="preserve">Meeting </w:t>
      </w:r>
      <w:r w:rsidR="00D126D4" w:rsidRPr="00DF38F3">
        <w:rPr>
          <w:rFonts w:asciiTheme="minorHAnsi" w:hAnsiTheme="minorHAnsi" w:cstheme="minorHAnsi"/>
          <w:color w:val="000000"/>
          <w:szCs w:val="24"/>
          <w:highlight w:val="yellow"/>
        </w:rPr>
        <w:t>Orlando</w:t>
      </w:r>
      <w:r w:rsidR="000D39E3" w:rsidRPr="00DF38F3">
        <w:rPr>
          <w:rFonts w:asciiTheme="minorHAnsi" w:hAnsiTheme="minorHAnsi" w:cstheme="minorHAnsi"/>
          <w:color w:val="000000"/>
          <w:szCs w:val="24"/>
          <w:highlight w:val="yellow"/>
        </w:rPr>
        <w:t xml:space="preserve"> </w:t>
      </w:r>
      <w:r w:rsidRPr="00DF38F3">
        <w:rPr>
          <w:rFonts w:asciiTheme="minorHAnsi" w:hAnsiTheme="minorHAnsi" w:cstheme="minorHAnsi"/>
          <w:color w:val="000000"/>
          <w:szCs w:val="24"/>
          <w:highlight w:val="yellow"/>
        </w:rPr>
        <w:t>Minutes</w:t>
      </w:r>
    </w:p>
    <w:p w14:paraId="1D6FC2F9" w14:textId="23F4F99B" w:rsidR="007A6C24" w:rsidRPr="00DF38F3" w:rsidRDefault="00AF6BE4" w:rsidP="007A6C24">
      <w:pPr>
        <w:tabs>
          <w:tab w:val="left" w:pos="-1440"/>
          <w:tab w:val="left" w:pos="-720"/>
          <w:tab w:val="left" w:pos="1051"/>
          <w:tab w:val="left" w:pos="2614"/>
          <w:tab w:val="left" w:pos="2804"/>
          <w:tab w:val="left" w:pos="5292"/>
        </w:tabs>
        <w:ind w:left="360"/>
        <w:rPr>
          <w:rFonts w:asciiTheme="minorHAnsi" w:hAnsiTheme="minorHAnsi" w:cstheme="minorHAnsi"/>
          <w:color w:val="000000"/>
          <w:szCs w:val="24"/>
          <w:highlight w:val="yellow"/>
        </w:rPr>
      </w:pPr>
      <w:r w:rsidRPr="00DF38F3">
        <w:rPr>
          <w:rFonts w:asciiTheme="minorHAnsi" w:hAnsiTheme="minorHAnsi" w:cstheme="minorHAnsi"/>
          <w:color w:val="000000"/>
          <w:szCs w:val="24"/>
          <w:highlight w:val="yellow"/>
        </w:rPr>
        <w:t>8</w:t>
      </w:r>
      <w:r w:rsidR="0010590B" w:rsidRPr="00DF38F3">
        <w:rPr>
          <w:rFonts w:asciiTheme="minorHAnsi" w:hAnsiTheme="minorHAnsi" w:cstheme="minorHAnsi"/>
          <w:color w:val="000000"/>
          <w:szCs w:val="24"/>
          <w:highlight w:val="yellow"/>
        </w:rPr>
        <w:t>-</w:t>
      </w:r>
      <w:r w:rsidRPr="00DF38F3">
        <w:rPr>
          <w:rFonts w:asciiTheme="minorHAnsi" w:hAnsiTheme="minorHAnsi" w:cstheme="minorHAnsi"/>
          <w:color w:val="000000"/>
          <w:szCs w:val="24"/>
          <w:highlight w:val="yellow"/>
        </w:rPr>
        <w:t xml:space="preserve">4 </w:t>
      </w:r>
      <w:r w:rsidR="0010590B" w:rsidRPr="00DF38F3">
        <w:rPr>
          <w:rFonts w:asciiTheme="minorHAnsi" w:hAnsiTheme="minorHAnsi" w:cstheme="minorHAnsi"/>
          <w:color w:val="000000"/>
          <w:szCs w:val="24"/>
          <w:highlight w:val="yellow"/>
        </w:rPr>
        <w:t>-</w:t>
      </w:r>
      <w:r w:rsidRPr="00DF38F3">
        <w:rPr>
          <w:rFonts w:asciiTheme="minorHAnsi" w:hAnsiTheme="minorHAnsi" w:cstheme="minorHAnsi"/>
          <w:color w:val="000000"/>
          <w:szCs w:val="24"/>
          <w:highlight w:val="yellow"/>
        </w:rPr>
        <w:t>0, voted to approve</w:t>
      </w:r>
      <w:r w:rsidR="00D3160A">
        <w:rPr>
          <w:rFonts w:asciiTheme="minorHAnsi" w:hAnsiTheme="minorHAnsi" w:cstheme="minorHAnsi"/>
          <w:color w:val="000000"/>
          <w:szCs w:val="24"/>
          <w:highlight w:val="yellow"/>
        </w:rPr>
        <w:t xml:space="preserve">, chair didn’t vote. </w:t>
      </w:r>
    </w:p>
    <w:p w14:paraId="3B29161B" w14:textId="77777777" w:rsidR="00AF6BE4" w:rsidRPr="00546DA7" w:rsidRDefault="00AF6BE4" w:rsidP="007A6C24">
      <w:pPr>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4272181E" w14:textId="3C473AB9" w:rsidR="00A64E37" w:rsidRPr="007D61DF" w:rsidRDefault="00A64E37" w:rsidP="00B878D2">
      <w:pPr>
        <w:pStyle w:val="aolmailmsolistparagraph"/>
        <w:numPr>
          <w:ilvl w:val="0"/>
          <w:numId w:val="1"/>
        </w:numPr>
        <w:shd w:val="clear" w:color="auto" w:fill="FFFFFF"/>
        <w:spacing w:before="0" w:beforeAutospacing="0" w:after="0" w:afterAutospacing="0"/>
        <w:rPr>
          <w:rFonts w:asciiTheme="minorHAnsi" w:hAnsiTheme="minorHAnsi" w:cstheme="minorHAnsi"/>
          <w:b/>
          <w:color w:val="000000"/>
        </w:rPr>
      </w:pPr>
      <w:r w:rsidRPr="007D61DF">
        <w:rPr>
          <w:rFonts w:asciiTheme="minorHAnsi" w:hAnsiTheme="minorHAnsi" w:cstheme="minorHAnsi"/>
          <w:b/>
          <w:color w:val="000000"/>
        </w:rPr>
        <w:t>Liaison Report</w:t>
      </w:r>
      <w:r w:rsidR="00CA475B" w:rsidRPr="007D61DF">
        <w:rPr>
          <w:rFonts w:asciiTheme="minorHAnsi" w:hAnsiTheme="minorHAnsi" w:cstheme="minorHAnsi"/>
          <w:b/>
          <w:color w:val="000000"/>
        </w:rPr>
        <w:t xml:space="preserve"> (as they arrive)</w:t>
      </w:r>
    </w:p>
    <w:p w14:paraId="5B908DF1" w14:textId="77777777" w:rsidR="00C95154" w:rsidRDefault="00CA475B" w:rsidP="00CA475B">
      <w:pPr>
        <w:pStyle w:val="aolmailmsolistparagraph"/>
        <w:numPr>
          <w:ilvl w:val="1"/>
          <w:numId w:val="1"/>
        </w:numPr>
        <w:shd w:val="clear" w:color="auto" w:fill="FFFFFF"/>
        <w:spacing w:before="0" w:beforeAutospacing="0" w:after="0" w:afterAutospacing="0"/>
        <w:rPr>
          <w:rFonts w:asciiTheme="minorHAnsi" w:hAnsiTheme="minorHAnsi" w:cstheme="minorHAnsi"/>
          <w:bCs/>
          <w:color w:val="000000"/>
        </w:rPr>
      </w:pPr>
      <w:r w:rsidRPr="007D61DF">
        <w:rPr>
          <w:rFonts w:asciiTheme="minorHAnsi" w:hAnsiTheme="minorHAnsi" w:cstheme="minorHAnsi"/>
          <w:bCs/>
          <w:color w:val="000000"/>
        </w:rPr>
        <w:t>Section 8 Head (</w:t>
      </w:r>
      <w:r w:rsidR="008C1706">
        <w:rPr>
          <w:rFonts w:asciiTheme="minorHAnsi" w:hAnsiTheme="minorHAnsi" w:cstheme="minorHAnsi"/>
          <w:bCs/>
          <w:color w:val="000000"/>
        </w:rPr>
        <w:t>Kashif Nawaz</w:t>
      </w:r>
      <w:r w:rsidRPr="007D61DF">
        <w:rPr>
          <w:rFonts w:asciiTheme="minorHAnsi" w:hAnsiTheme="minorHAnsi" w:cstheme="minorHAnsi"/>
          <w:bCs/>
          <w:color w:val="000000"/>
        </w:rPr>
        <w:t>)</w:t>
      </w:r>
      <w:r w:rsidR="00AF6BE4">
        <w:rPr>
          <w:rFonts w:asciiTheme="minorHAnsi" w:hAnsiTheme="minorHAnsi" w:cstheme="minorHAnsi"/>
          <w:bCs/>
          <w:color w:val="000000"/>
        </w:rPr>
        <w:t xml:space="preserve"> </w:t>
      </w:r>
    </w:p>
    <w:p w14:paraId="23924274" w14:textId="3322DD4C" w:rsidR="00CA475B" w:rsidRPr="007D61DF" w:rsidRDefault="00AF6BE4" w:rsidP="00C95154">
      <w:pPr>
        <w:pStyle w:val="aolmailmsolistparagraph"/>
        <w:shd w:val="clear" w:color="auto" w:fill="FFFFFF"/>
        <w:spacing w:before="0" w:beforeAutospacing="0" w:after="0" w:afterAutospacing="0"/>
        <w:ind w:left="720"/>
        <w:rPr>
          <w:rFonts w:asciiTheme="minorHAnsi" w:hAnsiTheme="minorHAnsi" w:cstheme="minorHAnsi"/>
          <w:bCs/>
          <w:color w:val="000000"/>
        </w:rPr>
      </w:pPr>
      <w:r>
        <w:rPr>
          <w:rFonts w:asciiTheme="minorHAnsi" w:hAnsiTheme="minorHAnsi" w:cstheme="minorHAnsi"/>
          <w:bCs/>
          <w:color w:val="000000"/>
        </w:rPr>
        <w:t xml:space="preserve">– </w:t>
      </w:r>
      <w:r w:rsidRPr="00C95154">
        <w:rPr>
          <w:rFonts w:asciiTheme="minorHAnsi" w:hAnsiTheme="minorHAnsi" w:cstheme="minorHAnsi"/>
          <w:bCs/>
          <w:color w:val="000000"/>
          <w:highlight w:val="yellow"/>
        </w:rPr>
        <w:t>didn’t show</w:t>
      </w:r>
    </w:p>
    <w:p w14:paraId="5824EDD1" w14:textId="77777777" w:rsidR="00C95154" w:rsidRDefault="00CA475B" w:rsidP="00CA475B">
      <w:pPr>
        <w:pStyle w:val="aolmailmsolistparagraph"/>
        <w:numPr>
          <w:ilvl w:val="1"/>
          <w:numId w:val="1"/>
        </w:numPr>
        <w:shd w:val="clear" w:color="auto" w:fill="FFFFFF"/>
        <w:spacing w:before="0" w:beforeAutospacing="0" w:after="0" w:afterAutospacing="0"/>
        <w:rPr>
          <w:rFonts w:asciiTheme="minorHAnsi" w:hAnsiTheme="minorHAnsi" w:cstheme="minorHAnsi"/>
          <w:bCs/>
          <w:color w:val="000000"/>
        </w:rPr>
      </w:pPr>
      <w:r w:rsidRPr="007D61DF">
        <w:rPr>
          <w:rFonts w:asciiTheme="minorHAnsi" w:hAnsiTheme="minorHAnsi" w:cstheme="minorHAnsi"/>
          <w:bCs/>
          <w:color w:val="000000"/>
        </w:rPr>
        <w:t xml:space="preserve">Research Liaison (Carl Huber) </w:t>
      </w:r>
    </w:p>
    <w:p w14:paraId="0F82131D" w14:textId="4D654A25" w:rsidR="00C95154" w:rsidRPr="00C95154" w:rsidRDefault="00AF6BE4" w:rsidP="00C95154">
      <w:pPr>
        <w:pStyle w:val="aolmailmsolistparagraph"/>
        <w:shd w:val="clear" w:color="auto" w:fill="FFFFFF"/>
        <w:spacing w:before="0" w:beforeAutospacing="0" w:after="0" w:afterAutospacing="0"/>
        <w:ind w:left="720"/>
        <w:rPr>
          <w:rFonts w:asciiTheme="minorHAnsi" w:hAnsiTheme="minorHAnsi" w:cstheme="minorHAnsi"/>
          <w:bCs/>
          <w:color w:val="000000"/>
          <w:highlight w:val="yellow"/>
        </w:rPr>
      </w:pPr>
      <w:r w:rsidRPr="00C95154">
        <w:rPr>
          <w:rFonts w:asciiTheme="minorHAnsi" w:hAnsiTheme="minorHAnsi" w:cstheme="minorHAnsi"/>
          <w:bCs/>
          <w:color w:val="000000"/>
          <w:highlight w:val="yellow"/>
        </w:rPr>
        <w:t>– research breakfast</w:t>
      </w:r>
      <w:r w:rsidR="00C95154" w:rsidRPr="00C95154">
        <w:rPr>
          <w:rFonts w:asciiTheme="minorHAnsi" w:hAnsiTheme="minorHAnsi" w:cstheme="minorHAnsi"/>
          <w:bCs/>
          <w:color w:val="000000"/>
          <w:highlight w:val="yellow"/>
        </w:rPr>
        <w:t xml:space="preserve">: </w:t>
      </w:r>
      <w:r w:rsidRPr="00C95154">
        <w:rPr>
          <w:rFonts w:asciiTheme="minorHAnsi" w:hAnsiTheme="minorHAnsi" w:cstheme="minorHAnsi"/>
          <w:bCs/>
          <w:color w:val="000000"/>
          <w:highlight w:val="yellow"/>
        </w:rPr>
        <w:t xml:space="preserve"> res</w:t>
      </w:r>
      <w:r w:rsidR="00C95154" w:rsidRPr="00C95154">
        <w:rPr>
          <w:rFonts w:asciiTheme="minorHAnsi" w:hAnsiTheme="minorHAnsi" w:cstheme="minorHAnsi"/>
          <w:bCs/>
          <w:color w:val="000000"/>
          <w:highlight w:val="yellow"/>
        </w:rPr>
        <w:t>earch chairs</w:t>
      </w:r>
      <w:r w:rsidRPr="00C95154">
        <w:rPr>
          <w:rFonts w:asciiTheme="minorHAnsi" w:hAnsiTheme="minorHAnsi" w:cstheme="minorHAnsi"/>
          <w:bCs/>
          <w:color w:val="000000"/>
          <w:highlight w:val="yellow"/>
        </w:rPr>
        <w:t xml:space="preserve"> received PPT to share with </w:t>
      </w:r>
      <w:r w:rsidR="00C95154" w:rsidRPr="00C95154">
        <w:rPr>
          <w:rFonts w:asciiTheme="minorHAnsi" w:hAnsiTheme="minorHAnsi" w:cstheme="minorHAnsi"/>
          <w:bCs/>
          <w:color w:val="000000"/>
          <w:highlight w:val="yellow"/>
        </w:rPr>
        <w:t>everybody</w:t>
      </w:r>
      <w:r w:rsidRPr="00C95154">
        <w:rPr>
          <w:rFonts w:asciiTheme="minorHAnsi" w:hAnsiTheme="minorHAnsi" w:cstheme="minorHAnsi"/>
          <w:bCs/>
          <w:color w:val="000000"/>
          <w:highlight w:val="yellow"/>
        </w:rPr>
        <w:t>, 3 projects ongoing</w:t>
      </w:r>
      <w:r w:rsidR="00C95154" w:rsidRPr="00C95154">
        <w:rPr>
          <w:rFonts w:asciiTheme="minorHAnsi" w:hAnsiTheme="minorHAnsi" w:cstheme="minorHAnsi"/>
          <w:bCs/>
          <w:color w:val="000000"/>
          <w:highlight w:val="yellow"/>
        </w:rPr>
        <w:t xml:space="preserve"> under 8.1</w:t>
      </w:r>
      <w:r w:rsidRPr="00C95154">
        <w:rPr>
          <w:rFonts w:asciiTheme="minorHAnsi" w:hAnsiTheme="minorHAnsi" w:cstheme="minorHAnsi"/>
          <w:bCs/>
          <w:color w:val="000000"/>
          <w:highlight w:val="yellow"/>
        </w:rPr>
        <w:t xml:space="preserve">, one RTAR submitted in </w:t>
      </w:r>
      <w:r w:rsidR="00671791">
        <w:rPr>
          <w:rFonts w:asciiTheme="minorHAnsi" w:hAnsiTheme="minorHAnsi" w:cstheme="minorHAnsi"/>
          <w:bCs/>
          <w:color w:val="000000"/>
          <w:highlight w:val="yellow"/>
        </w:rPr>
        <w:t>S</w:t>
      </w:r>
      <w:r w:rsidRPr="00C95154">
        <w:rPr>
          <w:rFonts w:asciiTheme="minorHAnsi" w:hAnsiTheme="minorHAnsi" w:cstheme="minorHAnsi"/>
          <w:bCs/>
          <w:color w:val="000000"/>
          <w:highlight w:val="yellow"/>
        </w:rPr>
        <w:t>pring</w:t>
      </w:r>
    </w:p>
    <w:p w14:paraId="7E0C3812" w14:textId="77777777" w:rsidR="00671791" w:rsidRDefault="00AF6BE4" w:rsidP="00C95154">
      <w:pPr>
        <w:pStyle w:val="aolmailmsolistparagraph"/>
        <w:shd w:val="clear" w:color="auto" w:fill="FFFFFF"/>
        <w:spacing w:before="0" w:beforeAutospacing="0" w:after="0" w:afterAutospacing="0"/>
        <w:ind w:left="720"/>
        <w:rPr>
          <w:rFonts w:asciiTheme="minorHAnsi" w:hAnsiTheme="minorHAnsi" w:cstheme="minorHAnsi"/>
          <w:bCs/>
          <w:color w:val="000000"/>
          <w:highlight w:val="yellow"/>
        </w:rPr>
      </w:pPr>
      <w:r w:rsidRPr="00C95154">
        <w:rPr>
          <w:rFonts w:asciiTheme="minorHAnsi" w:hAnsiTheme="minorHAnsi" w:cstheme="minorHAnsi"/>
          <w:bCs/>
          <w:color w:val="000000"/>
          <w:highlight w:val="yellow"/>
        </w:rPr>
        <w:t>3.9 mill</w:t>
      </w:r>
      <w:r w:rsidR="00C95154" w:rsidRPr="00C95154">
        <w:rPr>
          <w:rFonts w:asciiTheme="minorHAnsi" w:hAnsiTheme="minorHAnsi" w:cstheme="minorHAnsi"/>
          <w:bCs/>
          <w:color w:val="000000"/>
          <w:highlight w:val="yellow"/>
        </w:rPr>
        <w:t>ion</w:t>
      </w:r>
      <w:r w:rsidR="00671791">
        <w:rPr>
          <w:rFonts w:asciiTheme="minorHAnsi" w:hAnsiTheme="minorHAnsi" w:cstheme="minorHAnsi"/>
          <w:bCs/>
          <w:color w:val="000000"/>
          <w:highlight w:val="yellow"/>
        </w:rPr>
        <w:t xml:space="preserve"> new funding</w:t>
      </w:r>
      <w:r w:rsidR="00C95154" w:rsidRPr="00C95154">
        <w:rPr>
          <w:rFonts w:asciiTheme="minorHAnsi" w:hAnsiTheme="minorHAnsi" w:cstheme="minorHAnsi"/>
          <w:bCs/>
          <w:color w:val="000000"/>
          <w:highlight w:val="yellow"/>
        </w:rPr>
        <w:t xml:space="preserve"> granted</w:t>
      </w:r>
      <w:r w:rsidRPr="00C95154">
        <w:rPr>
          <w:rFonts w:asciiTheme="minorHAnsi" w:hAnsiTheme="minorHAnsi" w:cstheme="minorHAnsi"/>
          <w:bCs/>
          <w:color w:val="000000"/>
          <w:highlight w:val="yellow"/>
        </w:rPr>
        <w:t xml:space="preserve"> for research projects</w:t>
      </w:r>
      <w:r w:rsidR="00874322">
        <w:rPr>
          <w:rFonts w:asciiTheme="minorHAnsi" w:hAnsiTheme="minorHAnsi" w:cstheme="minorHAnsi"/>
          <w:bCs/>
          <w:color w:val="000000"/>
          <w:highlight w:val="yellow"/>
        </w:rPr>
        <w:t xml:space="preserve"> by ASHRAE</w:t>
      </w:r>
      <w:r w:rsidRPr="00C95154">
        <w:rPr>
          <w:rFonts w:asciiTheme="minorHAnsi" w:hAnsiTheme="minorHAnsi" w:cstheme="minorHAnsi"/>
          <w:bCs/>
          <w:color w:val="000000"/>
          <w:highlight w:val="yellow"/>
        </w:rPr>
        <w:t xml:space="preserve">, </w:t>
      </w:r>
      <w:r w:rsidR="00C95154" w:rsidRPr="00C95154">
        <w:rPr>
          <w:rFonts w:asciiTheme="minorHAnsi" w:hAnsiTheme="minorHAnsi" w:cstheme="minorHAnsi"/>
          <w:bCs/>
          <w:color w:val="000000"/>
          <w:highlight w:val="yellow"/>
        </w:rPr>
        <w:t xml:space="preserve">invite </w:t>
      </w:r>
      <w:r w:rsidRPr="00C95154">
        <w:rPr>
          <w:rFonts w:asciiTheme="minorHAnsi" w:hAnsiTheme="minorHAnsi" w:cstheme="minorHAnsi"/>
          <w:bCs/>
          <w:color w:val="000000"/>
          <w:highlight w:val="yellow"/>
        </w:rPr>
        <w:t xml:space="preserve">PMS </w:t>
      </w:r>
      <w:r w:rsidR="00C95154" w:rsidRPr="00C95154">
        <w:rPr>
          <w:rFonts w:asciiTheme="minorHAnsi" w:hAnsiTheme="minorHAnsi" w:cstheme="minorHAnsi"/>
          <w:bCs/>
          <w:color w:val="000000"/>
          <w:highlight w:val="yellow"/>
        </w:rPr>
        <w:t xml:space="preserve">to review </w:t>
      </w:r>
      <w:r w:rsidRPr="00C95154">
        <w:rPr>
          <w:rFonts w:asciiTheme="minorHAnsi" w:hAnsiTheme="minorHAnsi" w:cstheme="minorHAnsi"/>
          <w:bCs/>
          <w:color w:val="000000"/>
          <w:highlight w:val="yellow"/>
        </w:rPr>
        <w:t xml:space="preserve">new RTARs, </w:t>
      </w:r>
      <w:r w:rsidR="00C95154" w:rsidRPr="00C95154">
        <w:rPr>
          <w:rFonts w:asciiTheme="minorHAnsi" w:hAnsiTheme="minorHAnsi" w:cstheme="minorHAnsi"/>
          <w:bCs/>
          <w:color w:val="000000"/>
          <w:highlight w:val="yellow"/>
        </w:rPr>
        <w:t>work statement</w:t>
      </w:r>
      <w:r w:rsidRPr="00C95154">
        <w:rPr>
          <w:rFonts w:asciiTheme="minorHAnsi" w:hAnsiTheme="minorHAnsi" w:cstheme="minorHAnsi"/>
          <w:bCs/>
          <w:color w:val="000000"/>
          <w:highlight w:val="yellow"/>
        </w:rPr>
        <w:t xml:space="preserve"> online</w:t>
      </w:r>
    </w:p>
    <w:p w14:paraId="699E39F9" w14:textId="3D18DE12" w:rsidR="00C95154" w:rsidRPr="00C95154" w:rsidRDefault="00C95154" w:rsidP="00C95154">
      <w:pPr>
        <w:pStyle w:val="aolmailmsolistparagraph"/>
        <w:shd w:val="clear" w:color="auto" w:fill="FFFFFF"/>
        <w:spacing w:before="0" w:beforeAutospacing="0" w:after="0" w:afterAutospacing="0"/>
        <w:ind w:left="720"/>
        <w:rPr>
          <w:rFonts w:asciiTheme="minorHAnsi" w:hAnsiTheme="minorHAnsi" w:cstheme="minorHAnsi"/>
          <w:bCs/>
          <w:color w:val="000000"/>
          <w:highlight w:val="yellow"/>
        </w:rPr>
      </w:pPr>
      <w:r w:rsidRPr="00C95154">
        <w:rPr>
          <w:rFonts w:asciiTheme="minorHAnsi" w:hAnsiTheme="minorHAnsi" w:cstheme="minorHAnsi"/>
          <w:bCs/>
          <w:color w:val="000000"/>
          <w:highlight w:val="yellow"/>
        </w:rPr>
        <w:t>ASHRAE new</w:t>
      </w:r>
      <w:r w:rsidR="00AF6BE4" w:rsidRPr="00C95154">
        <w:rPr>
          <w:rFonts w:asciiTheme="minorHAnsi" w:hAnsiTheme="minorHAnsi" w:cstheme="minorHAnsi"/>
          <w:bCs/>
          <w:color w:val="000000"/>
          <w:highlight w:val="yellow"/>
        </w:rPr>
        <w:t xml:space="preserve"> research</w:t>
      </w:r>
      <w:r w:rsidRPr="00C95154">
        <w:rPr>
          <w:rFonts w:asciiTheme="minorHAnsi" w:hAnsiTheme="minorHAnsi" w:cstheme="minorHAnsi"/>
          <w:bCs/>
          <w:color w:val="000000"/>
          <w:highlight w:val="yellow"/>
        </w:rPr>
        <w:t xml:space="preserve"> projects</w:t>
      </w:r>
      <w:r w:rsidR="00AF6BE4" w:rsidRPr="00C95154">
        <w:rPr>
          <w:rFonts w:asciiTheme="minorHAnsi" w:hAnsiTheme="minorHAnsi" w:cstheme="minorHAnsi"/>
          <w:bCs/>
          <w:color w:val="000000"/>
          <w:highlight w:val="yellow"/>
        </w:rPr>
        <w:t>, new RTARs</w:t>
      </w:r>
      <w:r w:rsidRPr="00C95154">
        <w:rPr>
          <w:rFonts w:asciiTheme="minorHAnsi" w:hAnsiTheme="minorHAnsi" w:cstheme="minorHAnsi"/>
          <w:bCs/>
          <w:color w:val="000000"/>
          <w:highlight w:val="yellow"/>
        </w:rPr>
        <w:t xml:space="preserve"> can be googled online</w:t>
      </w:r>
    </w:p>
    <w:p w14:paraId="0B08B599" w14:textId="6FBA59D5" w:rsidR="00CA475B" w:rsidRPr="00C95154" w:rsidRDefault="00AF6BE4" w:rsidP="00C95154">
      <w:pPr>
        <w:pStyle w:val="aolmailmsolistparagraph"/>
        <w:shd w:val="clear" w:color="auto" w:fill="FFFFFF"/>
        <w:spacing w:before="0" w:beforeAutospacing="0" w:after="0" w:afterAutospacing="0"/>
        <w:ind w:left="720"/>
        <w:rPr>
          <w:rFonts w:asciiTheme="minorHAnsi" w:hAnsiTheme="minorHAnsi" w:cstheme="minorHAnsi"/>
          <w:bCs/>
          <w:color w:val="000000"/>
          <w:highlight w:val="yellow"/>
        </w:rPr>
      </w:pPr>
      <w:r w:rsidRPr="00C95154">
        <w:rPr>
          <w:rFonts w:asciiTheme="minorHAnsi" w:hAnsiTheme="minorHAnsi" w:cstheme="minorHAnsi"/>
          <w:bCs/>
          <w:color w:val="000000"/>
          <w:highlight w:val="yellow"/>
        </w:rPr>
        <w:t>8/15, 12/15</w:t>
      </w:r>
      <w:r w:rsidR="00C95154" w:rsidRPr="00C95154">
        <w:rPr>
          <w:rFonts w:asciiTheme="minorHAnsi" w:hAnsiTheme="minorHAnsi" w:cstheme="minorHAnsi"/>
          <w:bCs/>
          <w:color w:val="000000"/>
          <w:highlight w:val="yellow"/>
        </w:rPr>
        <w:t xml:space="preserve"> submission deadlines</w:t>
      </w:r>
      <w:r w:rsidRPr="00C95154">
        <w:rPr>
          <w:rFonts w:asciiTheme="minorHAnsi" w:hAnsiTheme="minorHAnsi" w:cstheme="minorHAnsi"/>
          <w:bCs/>
          <w:color w:val="000000"/>
          <w:highlight w:val="yellow"/>
        </w:rPr>
        <w:t xml:space="preserve"> before Las</w:t>
      </w:r>
      <w:r w:rsidR="00B77F61">
        <w:rPr>
          <w:rFonts w:asciiTheme="minorHAnsi" w:hAnsiTheme="minorHAnsi" w:cstheme="minorHAnsi"/>
          <w:bCs/>
          <w:color w:val="000000"/>
          <w:highlight w:val="yellow"/>
        </w:rPr>
        <w:t xml:space="preserve"> </w:t>
      </w:r>
      <w:r w:rsidRPr="00C95154">
        <w:rPr>
          <w:rFonts w:asciiTheme="minorHAnsi" w:hAnsiTheme="minorHAnsi" w:cstheme="minorHAnsi"/>
          <w:bCs/>
          <w:color w:val="000000"/>
          <w:highlight w:val="yellow"/>
        </w:rPr>
        <w:t xml:space="preserve">Vegas. </w:t>
      </w:r>
    </w:p>
    <w:p w14:paraId="0D9D2B01" w14:textId="145148E6" w:rsidR="00AF6BE4" w:rsidRDefault="00AF6BE4" w:rsidP="00AF6BE4">
      <w:pPr>
        <w:pStyle w:val="aolmailmsolistparagraph"/>
        <w:shd w:val="clear" w:color="auto" w:fill="FFFFFF"/>
        <w:spacing w:before="0" w:beforeAutospacing="0" w:after="0" w:afterAutospacing="0"/>
        <w:ind w:left="720"/>
        <w:rPr>
          <w:rFonts w:asciiTheme="minorHAnsi" w:hAnsiTheme="minorHAnsi" w:cstheme="minorHAnsi"/>
          <w:bCs/>
          <w:color w:val="000000"/>
        </w:rPr>
      </w:pPr>
      <w:r w:rsidRPr="00C95154">
        <w:rPr>
          <w:rFonts w:asciiTheme="minorHAnsi" w:hAnsiTheme="minorHAnsi" w:cstheme="minorHAnsi"/>
          <w:bCs/>
          <w:color w:val="000000"/>
          <w:highlight w:val="yellow"/>
        </w:rPr>
        <w:t>Co-spons</w:t>
      </w:r>
      <w:r w:rsidR="00874322">
        <w:rPr>
          <w:rFonts w:asciiTheme="minorHAnsi" w:hAnsiTheme="minorHAnsi" w:cstheme="minorHAnsi"/>
          <w:bCs/>
          <w:color w:val="000000"/>
          <w:highlight w:val="yellow"/>
        </w:rPr>
        <w:t>o</w:t>
      </w:r>
      <w:r w:rsidRPr="00C95154">
        <w:rPr>
          <w:rFonts w:asciiTheme="minorHAnsi" w:hAnsiTheme="minorHAnsi" w:cstheme="minorHAnsi"/>
          <w:bCs/>
          <w:color w:val="000000"/>
          <w:highlight w:val="yellow"/>
        </w:rPr>
        <w:t xml:space="preserve">r a new RTAR with </w:t>
      </w:r>
      <w:r w:rsidR="00C95154" w:rsidRPr="00C95154">
        <w:rPr>
          <w:rFonts w:asciiTheme="minorHAnsi" w:hAnsiTheme="minorHAnsi" w:cstheme="minorHAnsi"/>
          <w:bCs/>
          <w:color w:val="000000"/>
          <w:highlight w:val="yellow"/>
        </w:rPr>
        <w:t xml:space="preserve">TC </w:t>
      </w:r>
      <w:r w:rsidRPr="00C95154">
        <w:rPr>
          <w:rFonts w:asciiTheme="minorHAnsi" w:hAnsiTheme="minorHAnsi" w:cstheme="minorHAnsi"/>
          <w:bCs/>
          <w:color w:val="000000"/>
          <w:highlight w:val="yellow"/>
        </w:rPr>
        <w:t>3.1.</w:t>
      </w:r>
      <w:r>
        <w:rPr>
          <w:rFonts w:asciiTheme="minorHAnsi" w:hAnsiTheme="minorHAnsi" w:cstheme="minorHAnsi"/>
          <w:bCs/>
          <w:color w:val="000000"/>
        </w:rPr>
        <w:t xml:space="preserve"> </w:t>
      </w:r>
    </w:p>
    <w:p w14:paraId="1C07A913" w14:textId="77777777" w:rsidR="00C95154" w:rsidRDefault="00471B67" w:rsidP="00167467">
      <w:pPr>
        <w:pStyle w:val="aolmailmsolistparagraph"/>
        <w:numPr>
          <w:ilvl w:val="1"/>
          <w:numId w:val="1"/>
        </w:numPr>
        <w:shd w:val="clear" w:color="auto" w:fill="FFFFFF"/>
        <w:spacing w:before="0" w:beforeAutospacing="0" w:after="0" w:afterAutospacing="0"/>
        <w:rPr>
          <w:rFonts w:asciiTheme="minorHAnsi" w:hAnsiTheme="minorHAnsi" w:cstheme="minorHAnsi"/>
          <w:bCs/>
          <w:color w:val="000000"/>
        </w:rPr>
      </w:pPr>
      <w:r>
        <w:rPr>
          <w:rFonts w:asciiTheme="minorHAnsi" w:hAnsiTheme="minorHAnsi" w:cstheme="minorHAnsi"/>
          <w:bCs/>
          <w:color w:val="000000"/>
        </w:rPr>
        <w:t>Handbook (Kevin Muldoon)</w:t>
      </w:r>
      <w:r w:rsidR="00AF6BE4">
        <w:rPr>
          <w:rFonts w:asciiTheme="minorHAnsi" w:hAnsiTheme="minorHAnsi" w:cstheme="minorHAnsi"/>
          <w:bCs/>
          <w:color w:val="000000"/>
        </w:rPr>
        <w:t xml:space="preserve"> </w:t>
      </w:r>
    </w:p>
    <w:p w14:paraId="7B063616" w14:textId="42646DB3" w:rsidR="005E0B82" w:rsidRPr="00167467" w:rsidRDefault="0010590B" w:rsidP="00C95154">
      <w:pPr>
        <w:pStyle w:val="aolmailmsolistparagraph"/>
        <w:shd w:val="clear" w:color="auto" w:fill="FFFFFF"/>
        <w:spacing w:before="0" w:beforeAutospacing="0" w:after="0" w:afterAutospacing="0"/>
        <w:ind w:left="720"/>
        <w:rPr>
          <w:rFonts w:asciiTheme="minorHAnsi" w:hAnsiTheme="minorHAnsi" w:cstheme="minorHAnsi"/>
          <w:bCs/>
          <w:color w:val="000000"/>
        </w:rPr>
      </w:pPr>
      <w:r>
        <w:rPr>
          <w:rFonts w:asciiTheme="minorHAnsi" w:hAnsiTheme="minorHAnsi" w:cstheme="minorHAnsi"/>
          <w:bCs/>
          <w:color w:val="000000"/>
        </w:rPr>
        <w:t xml:space="preserve"> </w:t>
      </w:r>
    </w:p>
    <w:p w14:paraId="1CE9ED94" w14:textId="77777777" w:rsidR="00B42739" w:rsidRDefault="00B42739" w:rsidP="00C7223C">
      <w:pPr>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74DB5B05" w14:textId="511243A7" w:rsidR="00D32557" w:rsidRDefault="0093773D" w:rsidP="00D32557">
      <w:pPr>
        <w:numPr>
          <w:ilvl w:val="0"/>
          <w:numId w:val="1"/>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Report</w:t>
      </w:r>
      <w:r w:rsidR="00F0782A" w:rsidRPr="007D61DF">
        <w:rPr>
          <w:rFonts w:asciiTheme="minorHAnsi" w:hAnsiTheme="minorHAnsi" w:cstheme="minorHAnsi"/>
          <w:b/>
          <w:color w:val="000000"/>
          <w:szCs w:val="24"/>
        </w:rPr>
        <w:t xml:space="preserve"> on T</w:t>
      </w:r>
      <w:r w:rsidR="00D04747">
        <w:rPr>
          <w:rFonts w:asciiTheme="minorHAnsi" w:hAnsiTheme="minorHAnsi" w:cstheme="minorHAnsi"/>
          <w:b/>
          <w:color w:val="000000"/>
          <w:szCs w:val="24"/>
        </w:rPr>
        <w:t>A</w:t>
      </w:r>
      <w:r w:rsidR="00F0782A" w:rsidRPr="007D61DF">
        <w:rPr>
          <w:rFonts w:asciiTheme="minorHAnsi" w:hAnsiTheme="minorHAnsi" w:cstheme="minorHAnsi"/>
          <w:b/>
          <w:color w:val="000000"/>
          <w:szCs w:val="24"/>
        </w:rPr>
        <w:t>C/T</w:t>
      </w:r>
      <w:r w:rsidR="00D04747">
        <w:rPr>
          <w:rFonts w:asciiTheme="minorHAnsi" w:hAnsiTheme="minorHAnsi" w:cstheme="minorHAnsi"/>
          <w:b/>
          <w:color w:val="000000"/>
          <w:szCs w:val="24"/>
        </w:rPr>
        <w:t>C</w:t>
      </w:r>
      <w:r w:rsidR="00F0782A" w:rsidRPr="007D61DF">
        <w:rPr>
          <w:rFonts w:asciiTheme="minorHAnsi" w:hAnsiTheme="minorHAnsi" w:cstheme="minorHAnsi"/>
          <w:b/>
          <w:color w:val="000000"/>
          <w:szCs w:val="24"/>
        </w:rPr>
        <w:t xml:space="preserve"> </w:t>
      </w:r>
      <w:r w:rsidRPr="007D61DF">
        <w:rPr>
          <w:rFonts w:asciiTheme="minorHAnsi" w:hAnsiTheme="minorHAnsi" w:cstheme="minorHAnsi"/>
          <w:b/>
          <w:color w:val="000000"/>
          <w:szCs w:val="24"/>
        </w:rPr>
        <w:t>Chair’s Breakfast</w:t>
      </w:r>
      <w:r w:rsidR="00F0782A" w:rsidRPr="007D61DF">
        <w:rPr>
          <w:rFonts w:asciiTheme="minorHAnsi" w:hAnsiTheme="minorHAnsi" w:cstheme="minorHAnsi"/>
          <w:b/>
          <w:color w:val="000000"/>
          <w:szCs w:val="24"/>
        </w:rPr>
        <w:t xml:space="preserve"> Meeting</w:t>
      </w:r>
      <w:r w:rsidR="00015215" w:rsidRPr="007D61DF">
        <w:rPr>
          <w:rFonts w:asciiTheme="minorHAnsi" w:hAnsiTheme="minorHAnsi" w:cstheme="minorHAnsi"/>
          <w:b/>
          <w:color w:val="000000"/>
          <w:szCs w:val="24"/>
        </w:rPr>
        <w:t xml:space="preserve"> </w:t>
      </w:r>
      <w:r w:rsidR="004A3BB7" w:rsidRPr="007D61DF">
        <w:rPr>
          <w:rFonts w:asciiTheme="minorHAnsi" w:hAnsiTheme="minorHAnsi" w:cstheme="minorHAnsi"/>
          <w:b/>
          <w:color w:val="000000"/>
          <w:szCs w:val="24"/>
        </w:rPr>
        <w:t>–</w:t>
      </w:r>
      <w:r w:rsidR="00015215" w:rsidRPr="007D61DF">
        <w:rPr>
          <w:rFonts w:asciiTheme="minorHAnsi" w:hAnsiTheme="minorHAnsi" w:cstheme="minorHAnsi"/>
          <w:b/>
          <w:color w:val="000000"/>
          <w:szCs w:val="24"/>
        </w:rPr>
        <w:t xml:space="preserve"> </w:t>
      </w:r>
      <w:r w:rsidR="00D97945">
        <w:rPr>
          <w:rFonts w:asciiTheme="minorHAnsi" w:hAnsiTheme="minorHAnsi" w:cstheme="minorHAnsi"/>
          <w:b/>
          <w:color w:val="000000"/>
          <w:szCs w:val="24"/>
        </w:rPr>
        <w:t>Alex Schmig</w:t>
      </w:r>
      <w:r w:rsidR="004A3BB7" w:rsidRPr="007D61DF">
        <w:rPr>
          <w:rFonts w:asciiTheme="minorHAnsi" w:hAnsiTheme="minorHAnsi" w:cstheme="minorHAnsi"/>
          <w:b/>
          <w:color w:val="000000"/>
          <w:szCs w:val="24"/>
        </w:rPr>
        <w:t xml:space="preserve"> </w:t>
      </w:r>
    </w:p>
    <w:p w14:paraId="7DC8D285" w14:textId="138A05DD" w:rsidR="00C43204" w:rsidRDefault="00B55D1B" w:rsidP="00C952CE">
      <w:p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ab/>
        <w:t>Update on material covered at TC chairs breakfast.</w:t>
      </w:r>
    </w:p>
    <w:p w14:paraId="40B91CEE" w14:textId="044DB5AA" w:rsidR="00CE1FF9" w:rsidRDefault="00B54D38" w:rsidP="00C952CE">
      <w:p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ab/>
        <w:t>Sunday, February 9</w:t>
      </w:r>
      <w:r w:rsidRPr="00B54D38">
        <w:rPr>
          <w:rFonts w:asciiTheme="minorHAnsi" w:hAnsiTheme="minorHAnsi" w:cstheme="minorHAnsi"/>
          <w:bCs/>
          <w:color w:val="000000"/>
          <w:szCs w:val="24"/>
          <w:vertAlign w:val="superscript"/>
        </w:rPr>
        <w:t>th</w:t>
      </w:r>
      <w:r>
        <w:rPr>
          <w:rFonts w:asciiTheme="minorHAnsi" w:hAnsiTheme="minorHAnsi" w:cstheme="minorHAnsi"/>
          <w:bCs/>
          <w:color w:val="000000"/>
          <w:szCs w:val="24"/>
        </w:rPr>
        <w:t xml:space="preserve"> 7:00 – 9:00AM Hilton Orlando</w:t>
      </w:r>
      <w:r w:rsidR="00046AD0">
        <w:rPr>
          <w:rFonts w:asciiTheme="minorHAnsi" w:hAnsiTheme="minorHAnsi" w:cstheme="minorHAnsi"/>
          <w:bCs/>
          <w:color w:val="000000"/>
          <w:szCs w:val="24"/>
        </w:rPr>
        <w:t>, Orlando I-II (Lower Level)</w:t>
      </w:r>
    </w:p>
    <w:p w14:paraId="73E20072" w14:textId="54F8888E" w:rsidR="00C95154" w:rsidRPr="00C95154" w:rsidRDefault="00AF6BE4" w:rsidP="00C952CE">
      <w:pPr>
        <w:tabs>
          <w:tab w:val="left" w:pos="-1440"/>
          <w:tab w:val="left" w:pos="-720"/>
          <w:tab w:val="left" w:pos="1051"/>
          <w:tab w:val="left" w:pos="2614"/>
          <w:tab w:val="left" w:pos="2804"/>
          <w:tab w:val="left" w:pos="5292"/>
        </w:tabs>
        <w:rPr>
          <w:rFonts w:asciiTheme="minorHAnsi" w:hAnsiTheme="minorHAnsi" w:cstheme="minorHAnsi"/>
          <w:bCs/>
          <w:color w:val="000000"/>
          <w:szCs w:val="24"/>
          <w:highlight w:val="yellow"/>
        </w:rPr>
      </w:pPr>
      <w:r w:rsidRPr="00C95154">
        <w:rPr>
          <w:rFonts w:asciiTheme="minorHAnsi" w:hAnsiTheme="minorHAnsi" w:cstheme="minorHAnsi"/>
          <w:bCs/>
          <w:color w:val="000000"/>
          <w:szCs w:val="24"/>
          <w:highlight w:val="yellow"/>
        </w:rPr>
        <w:t>A</w:t>
      </w:r>
      <w:r w:rsidR="00C95154" w:rsidRPr="00C95154">
        <w:rPr>
          <w:rFonts w:asciiTheme="minorHAnsi" w:hAnsiTheme="minorHAnsi" w:cstheme="minorHAnsi"/>
          <w:bCs/>
          <w:color w:val="000000"/>
          <w:szCs w:val="24"/>
          <w:highlight w:val="yellow"/>
        </w:rPr>
        <w:t>SHRAE</w:t>
      </w:r>
      <w:r w:rsidRPr="00C95154">
        <w:rPr>
          <w:rFonts w:asciiTheme="minorHAnsi" w:hAnsiTheme="minorHAnsi" w:cstheme="minorHAnsi"/>
          <w:bCs/>
          <w:color w:val="000000"/>
          <w:szCs w:val="24"/>
          <w:highlight w:val="yellow"/>
        </w:rPr>
        <w:t xml:space="preserve"> society org</w:t>
      </w:r>
      <w:r w:rsidR="00C95154" w:rsidRPr="00C95154">
        <w:rPr>
          <w:rFonts w:asciiTheme="minorHAnsi" w:hAnsiTheme="minorHAnsi" w:cstheme="minorHAnsi"/>
          <w:bCs/>
          <w:color w:val="000000"/>
          <w:szCs w:val="24"/>
          <w:highlight w:val="yellow"/>
        </w:rPr>
        <w:t>anization</w:t>
      </w:r>
      <w:r w:rsidRPr="00C95154">
        <w:rPr>
          <w:rFonts w:asciiTheme="minorHAnsi" w:hAnsiTheme="minorHAnsi" w:cstheme="minorHAnsi"/>
          <w:bCs/>
          <w:color w:val="000000"/>
          <w:szCs w:val="24"/>
          <w:highlight w:val="yellow"/>
        </w:rPr>
        <w:t xml:space="preserve"> structure </w:t>
      </w:r>
      <w:r w:rsidR="00D74BD2" w:rsidRPr="00C95154">
        <w:rPr>
          <w:rFonts w:asciiTheme="minorHAnsi" w:hAnsiTheme="minorHAnsi" w:cstheme="minorHAnsi"/>
          <w:bCs/>
          <w:color w:val="000000"/>
          <w:szCs w:val="24"/>
          <w:highlight w:val="yellow"/>
        </w:rPr>
        <w:t>changes</w:t>
      </w:r>
      <w:r w:rsidR="00C95154" w:rsidRPr="00C95154">
        <w:rPr>
          <w:rFonts w:asciiTheme="minorHAnsi" w:hAnsiTheme="minorHAnsi" w:cstheme="minorHAnsi"/>
          <w:bCs/>
          <w:color w:val="000000"/>
          <w:szCs w:val="24"/>
          <w:highlight w:val="yellow"/>
        </w:rPr>
        <w:t>:</w:t>
      </w:r>
      <w:r w:rsidRPr="00C95154">
        <w:rPr>
          <w:rFonts w:asciiTheme="minorHAnsi" w:hAnsiTheme="minorHAnsi" w:cstheme="minorHAnsi"/>
          <w:bCs/>
          <w:color w:val="000000"/>
          <w:szCs w:val="24"/>
          <w:highlight w:val="yellow"/>
        </w:rPr>
        <w:t xml:space="preserve"> </w:t>
      </w:r>
      <w:r w:rsidR="004679BE" w:rsidRPr="00C95154">
        <w:rPr>
          <w:rFonts w:asciiTheme="minorHAnsi" w:hAnsiTheme="minorHAnsi" w:cstheme="minorHAnsi"/>
          <w:bCs/>
          <w:color w:val="000000"/>
          <w:szCs w:val="24"/>
          <w:highlight w:val="yellow"/>
        </w:rPr>
        <w:t>technical, research</w:t>
      </w:r>
      <w:r w:rsidR="00C95154" w:rsidRPr="00C95154">
        <w:rPr>
          <w:rFonts w:asciiTheme="minorHAnsi" w:hAnsiTheme="minorHAnsi" w:cstheme="minorHAnsi"/>
          <w:bCs/>
          <w:color w:val="000000"/>
          <w:szCs w:val="24"/>
          <w:highlight w:val="yellow"/>
        </w:rPr>
        <w:t xml:space="preserve"> and consulting</w:t>
      </w:r>
      <w:r w:rsidRPr="00C95154">
        <w:rPr>
          <w:rFonts w:asciiTheme="minorHAnsi" w:hAnsiTheme="minorHAnsi" w:cstheme="minorHAnsi"/>
          <w:bCs/>
          <w:color w:val="000000"/>
          <w:szCs w:val="24"/>
          <w:highlight w:val="yellow"/>
        </w:rPr>
        <w:t xml:space="preserve"> split to new struc</w:t>
      </w:r>
      <w:r w:rsidR="00C95154" w:rsidRPr="00C95154">
        <w:rPr>
          <w:rFonts w:asciiTheme="minorHAnsi" w:hAnsiTheme="minorHAnsi" w:cstheme="minorHAnsi"/>
          <w:bCs/>
          <w:color w:val="000000"/>
          <w:szCs w:val="24"/>
          <w:highlight w:val="yellow"/>
        </w:rPr>
        <w:t>tures</w:t>
      </w:r>
      <w:r w:rsidRPr="00C95154">
        <w:rPr>
          <w:rFonts w:asciiTheme="minorHAnsi" w:hAnsiTheme="minorHAnsi" w:cstheme="minorHAnsi"/>
          <w:bCs/>
          <w:color w:val="000000"/>
          <w:szCs w:val="24"/>
          <w:highlight w:val="yellow"/>
        </w:rPr>
        <w:t xml:space="preserve">. </w:t>
      </w:r>
    </w:p>
    <w:p w14:paraId="1A398936" w14:textId="7156D0D8" w:rsidR="00C95154" w:rsidRPr="00C95154" w:rsidRDefault="00AF6BE4" w:rsidP="00C952CE">
      <w:pPr>
        <w:tabs>
          <w:tab w:val="left" w:pos="-1440"/>
          <w:tab w:val="left" w:pos="-720"/>
          <w:tab w:val="left" w:pos="1051"/>
          <w:tab w:val="left" w:pos="2614"/>
          <w:tab w:val="left" w:pos="2804"/>
          <w:tab w:val="left" w:pos="5292"/>
        </w:tabs>
        <w:rPr>
          <w:rFonts w:asciiTheme="minorHAnsi" w:hAnsiTheme="minorHAnsi" w:cstheme="minorHAnsi"/>
          <w:bCs/>
          <w:color w:val="000000"/>
          <w:szCs w:val="24"/>
          <w:highlight w:val="yellow"/>
        </w:rPr>
      </w:pPr>
      <w:r w:rsidRPr="00C95154">
        <w:rPr>
          <w:rFonts w:asciiTheme="minorHAnsi" w:hAnsiTheme="minorHAnsi" w:cstheme="minorHAnsi"/>
          <w:bCs/>
          <w:color w:val="000000"/>
          <w:szCs w:val="24"/>
          <w:highlight w:val="yellow"/>
        </w:rPr>
        <w:t xml:space="preserve">Doing more for global reach. </w:t>
      </w:r>
      <w:r w:rsidR="0010590B" w:rsidRPr="00C95154">
        <w:rPr>
          <w:rFonts w:asciiTheme="minorHAnsi" w:hAnsiTheme="minorHAnsi" w:cstheme="minorHAnsi"/>
          <w:bCs/>
          <w:color w:val="000000"/>
          <w:szCs w:val="24"/>
          <w:highlight w:val="yellow"/>
        </w:rPr>
        <w:t>A</w:t>
      </w:r>
      <w:r w:rsidR="00C95154" w:rsidRPr="00C95154">
        <w:rPr>
          <w:rFonts w:asciiTheme="minorHAnsi" w:hAnsiTheme="minorHAnsi" w:cstheme="minorHAnsi"/>
          <w:bCs/>
          <w:color w:val="000000"/>
          <w:szCs w:val="24"/>
          <w:highlight w:val="yellow"/>
        </w:rPr>
        <w:t>SHRAE</w:t>
      </w:r>
      <w:r w:rsidR="0010590B" w:rsidRPr="00C95154">
        <w:rPr>
          <w:rFonts w:asciiTheme="minorHAnsi" w:hAnsiTheme="minorHAnsi" w:cstheme="minorHAnsi"/>
          <w:bCs/>
          <w:color w:val="000000"/>
          <w:szCs w:val="24"/>
          <w:highlight w:val="yellow"/>
        </w:rPr>
        <w:t xml:space="preserve"> doesn’t stand for America </w:t>
      </w:r>
      <w:r w:rsidR="00C95154" w:rsidRPr="00C95154">
        <w:rPr>
          <w:rFonts w:asciiTheme="minorHAnsi" w:hAnsiTheme="minorHAnsi" w:cstheme="minorHAnsi"/>
          <w:bCs/>
          <w:color w:val="000000"/>
          <w:szCs w:val="24"/>
          <w:highlight w:val="yellow"/>
        </w:rPr>
        <w:t xml:space="preserve">anymore, it targets to be a global organization. </w:t>
      </w:r>
    </w:p>
    <w:p w14:paraId="2AEFA5AD" w14:textId="77777777" w:rsidR="00C95154" w:rsidRPr="00C95154" w:rsidRDefault="0010590B" w:rsidP="00C952CE">
      <w:pPr>
        <w:tabs>
          <w:tab w:val="left" w:pos="-1440"/>
          <w:tab w:val="left" w:pos="-720"/>
          <w:tab w:val="left" w:pos="1051"/>
          <w:tab w:val="left" w:pos="2614"/>
          <w:tab w:val="left" w:pos="2804"/>
          <w:tab w:val="left" w:pos="5292"/>
        </w:tabs>
        <w:rPr>
          <w:rFonts w:asciiTheme="minorHAnsi" w:hAnsiTheme="minorHAnsi" w:cstheme="minorHAnsi"/>
          <w:bCs/>
          <w:color w:val="000000"/>
          <w:szCs w:val="24"/>
          <w:highlight w:val="yellow"/>
        </w:rPr>
      </w:pPr>
      <w:r w:rsidRPr="00C95154">
        <w:rPr>
          <w:rFonts w:asciiTheme="minorHAnsi" w:hAnsiTheme="minorHAnsi" w:cstheme="minorHAnsi"/>
          <w:bCs/>
          <w:color w:val="000000"/>
          <w:szCs w:val="24"/>
          <w:highlight w:val="yellow"/>
        </w:rPr>
        <w:t>Government update, encourage anyone to sign in and get update</w:t>
      </w:r>
      <w:r w:rsidR="00C95154" w:rsidRPr="00C95154">
        <w:rPr>
          <w:rFonts w:asciiTheme="minorHAnsi" w:hAnsiTheme="minorHAnsi" w:cstheme="minorHAnsi"/>
          <w:bCs/>
          <w:color w:val="000000"/>
          <w:szCs w:val="24"/>
          <w:highlight w:val="yellow"/>
        </w:rPr>
        <w:t>, e.g. u</w:t>
      </w:r>
      <w:r w:rsidRPr="00C95154">
        <w:rPr>
          <w:rFonts w:asciiTheme="minorHAnsi" w:hAnsiTheme="minorHAnsi" w:cstheme="minorHAnsi"/>
          <w:bCs/>
          <w:color w:val="000000"/>
          <w:szCs w:val="24"/>
          <w:highlight w:val="yellow"/>
        </w:rPr>
        <w:t xml:space="preserve">pdate on </w:t>
      </w:r>
      <w:r w:rsidR="00C95154" w:rsidRPr="00C95154">
        <w:rPr>
          <w:rFonts w:asciiTheme="minorHAnsi" w:hAnsiTheme="minorHAnsi" w:cstheme="minorHAnsi"/>
          <w:bCs/>
          <w:color w:val="000000"/>
          <w:szCs w:val="24"/>
          <w:highlight w:val="yellow"/>
        </w:rPr>
        <w:t xml:space="preserve">data </w:t>
      </w:r>
      <w:r w:rsidRPr="00C95154">
        <w:rPr>
          <w:rFonts w:asciiTheme="minorHAnsi" w:hAnsiTheme="minorHAnsi" w:cstheme="minorHAnsi"/>
          <w:bCs/>
          <w:color w:val="000000"/>
          <w:szCs w:val="24"/>
          <w:highlight w:val="yellow"/>
        </w:rPr>
        <w:t xml:space="preserve">center </w:t>
      </w:r>
      <w:r w:rsidR="00C95154" w:rsidRPr="00C95154">
        <w:rPr>
          <w:rFonts w:asciiTheme="minorHAnsi" w:hAnsiTheme="minorHAnsi" w:cstheme="minorHAnsi"/>
          <w:bCs/>
          <w:color w:val="000000"/>
          <w:szCs w:val="24"/>
          <w:highlight w:val="yellow"/>
        </w:rPr>
        <w:t xml:space="preserve">and </w:t>
      </w:r>
      <w:r w:rsidRPr="00C95154">
        <w:rPr>
          <w:rFonts w:asciiTheme="minorHAnsi" w:hAnsiTheme="minorHAnsi" w:cstheme="minorHAnsi"/>
          <w:bCs/>
          <w:color w:val="000000"/>
          <w:szCs w:val="24"/>
          <w:highlight w:val="yellow"/>
        </w:rPr>
        <w:t>decarbonization</w:t>
      </w:r>
    </w:p>
    <w:p w14:paraId="3DB90FBF" w14:textId="2D40D31C" w:rsidR="0010590B" w:rsidRDefault="0010590B" w:rsidP="00C952CE">
      <w:p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C95154">
        <w:rPr>
          <w:rFonts w:asciiTheme="minorHAnsi" w:hAnsiTheme="minorHAnsi" w:cstheme="minorHAnsi"/>
          <w:bCs/>
          <w:color w:val="000000"/>
          <w:szCs w:val="24"/>
          <w:highlight w:val="yellow"/>
        </w:rPr>
        <w:t xml:space="preserve">9.13 new TC expanding to interstellar </w:t>
      </w:r>
      <w:r w:rsidR="00C95154" w:rsidRPr="00C95154">
        <w:rPr>
          <w:rFonts w:asciiTheme="minorHAnsi" w:hAnsiTheme="minorHAnsi" w:cstheme="minorHAnsi"/>
          <w:bCs/>
          <w:color w:val="000000"/>
          <w:szCs w:val="24"/>
          <w:highlight w:val="yellow"/>
        </w:rPr>
        <w:t>civilization</w:t>
      </w:r>
      <w:r w:rsidRPr="00C95154">
        <w:rPr>
          <w:rFonts w:asciiTheme="minorHAnsi" w:hAnsiTheme="minorHAnsi" w:cstheme="minorHAnsi"/>
          <w:bCs/>
          <w:color w:val="000000"/>
          <w:szCs w:val="24"/>
          <w:highlight w:val="yellow"/>
        </w:rPr>
        <w:t>.</w:t>
      </w:r>
      <w:r>
        <w:rPr>
          <w:rFonts w:asciiTheme="minorHAnsi" w:hAnsiTheme="minorHAnsi" w:cstheme="minorHAnsi"/>
          <w:bCs/>
          <w:color w:val="000000"/>
          <w:szCs w:val="24"/>
        </w:rPr>
        <w:t xml:space="preserve"> </w:t>
      </w:r>
    </w:p>
    <w:p w14:paraId="3711CAFA" w14:textId="77777777" w:rsidR="00AF6BE4" w:rsidRPr="00C90BB4" w:rsidRDefault="00AF6BE4" w:rsidP="00C952CE">
      <w:pPr>
        <w:tabs>
          <w:tab w:val="left" w:pos="-1440"/>
          <w:tab w:val="left" w:pos="-720"/>
          <w:tab w:val="left" w:pos="1051"/>
          <w:tab w:val="left" w:pos="2614"/>
          <w:tab w:val="left" w:pos="2804"/>
          <w:tab w:val="left" w:pos="5292"/>
        </w:tabs>
        <w:rPr>
          <w:rFonts w:asciiTheme="minorHAnsi" w:hAnsiTheme="minorHAnsi" w:cstheme="minorHAnsi"/>
          <w:bCs/>
          <w:color w:val="000000"/>
          <w:szCs w:val="24"/>
        </w:rPr>
      </w:pPr>
    </w:p>
    <w:p w14:paraId="55D5F929" w14:textId="77777777" w:rsidR="004A0842" w:rsidRDefault="004A0842" w:rsidP="004A0842">
      <w:pPr>
        <w:widowControl w:val="0"/>
        <w:numPr>
          <w:ilvl w:val="0"/>
          <w:numId w:val="1"/>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Membership - Jim Douglas (Chair)</w:t>
      </w:r>
    </w:p>
    <w:p w14:paraId="7947C2B9" w14:textId="4A9382CC" w:rsidR="004A0842" w:rsidRDefault="00EC7B27" w:rsidP="004A0842">
      <w:pPr>
        <w:pStyle w:val="ListParagraph"/>
        <w:rPr>
          <w:rFonts w:asciiTheme="minorHAnsi" w:hAnsiTheme="minorHAnsi" w:cstheme="minorHAnsi"/>
          <w:bCs/>
          <w:color w:val="000000"/>
          <w:szCs w:val="24"/>
        </w:rPr>
      </w:pPr>
      <w:r w:rsidRPr="00EC7B27">
        <w:rPr>
          <w:rFonts w:asciiTheme="minorHAnsi" w:hAnsiTheme="minorHAnsi" w:cstheme="minorHAnsi"/>
          <w:bCs/>
          <w:color w:val="000000"/>
          <w:szCs w:val="24"/>
        </w:rPr>
        <w:t>Introduction of new members and/or changes</w:t>
      </w:r>
    </w:p>
    <w:p w14:paraId="5CD21D1E" w14:textId="77777777" w:rsidR="00626896" w:rsidRPr="00626896" w:rsidRDefault="00612167" w:rsidP="00626896">
      <w:pPr>
        <w:pStyle w:val="ListParagraph"/>
        <w:rPr>
          <w:rFonts w:asciiTheme="minorHAnsi" w:hAnsiTheme="minorHAnsi" w:cstheme="minorHAnsi"/>
          <w:bCs/>
          <w:color w:val="000000"/>
          <w:szCs w:val="24"/>
        </w:rPr>
      </w:pPr>
      <w:r>
        <w:rPr>
          <w:rFonts w:asciiTheme="minorHAnsi" w:hAnsiTheme="minorHAnsi" w:cstheme="minorHAnsi"/>
          <w:bCs/>
          <w:color w:val="000000"/>
          <w:szCs w:val="24"/>
        </w:rPr>
        <w:tab/>
      </w:r>
      <w:r w:rsidR="00626896" w:rsidRPr="00626896">
        <w:rPr>
          <w:rFonts w:asciiTheme="minorHAnsi" w:hAnsiTheme="minorHAnsi" w:cstheme="minorHAnsi"/>
          <w:bCs/>
          <w:color w:val="000000"/>
          <w:szCs w:val="24"/>
        </w:rPr>
        <w:t>Alvaro E Araque</w:t>
      </w:r>
    </w:p>
    <w:p w14:paraId="03B3F48C" w14:textId="27FE932A" w:rsidR="00626896" w:rsidRPr="00626896" w:rsidRDefault="00626896" w:rsidP="001A3059">
      <w:pPr>
        <w:pStyle w:val="ListParagraph"/>
        <w:ind w:left="1440"/>
        <w:rPr>
          <w:rFonts w:asciiTheme="minorHAnsi" w:hAnsiTheme="minorHAnsi" w:cstheme="minorHAnsi"/>
          <w:bCs/>
          <w:color w:val="000000"/>
          <w:szCs w:val="24"/>
        </w:rPr>
      </w:pPr>
      <w:r w:rsidRPr="00626896">
        <w:rPr>
          <w:rFonts w:asciiTheme="minorHAnsi" w:hAnsiTheme="minorHAnsi" w:cstheme="minorHAnsi"/>
          <w:bCs/>
          <w:color w:val="000000"/>
          <w:szCs w:val="24"/>
        </w:rPr>
        <w:t>Alireza Behfar</w:t>
      </w:r>
      <w:r w:rsidR="00043A19">
        <w:rPr>
          <w:rFonts w:asciiTheme="minorHAnsi" w:hAnsiTheme="minorHAnsi" w:cstheme="minorHAnsi"/>
          <w:bCs/>
          <w:color w:val="000000"/>
          <w:szCs w:val="24"/>
        </w:rPr>
        <w:t xml:space="preserve"> – from 8.2</w:t>
      </w:r>
    </w:p>
    <w:p w14:paraId="29B960DF" w14:textId="6FC29801" w:rsidR="00626896" w:rsidRPr="00626896" w:rsidRDefault="00626896" w:rsidP="001A3059">
      <w:pPr>
        <w:pStyle w:val="ListParagraph"/>
        <w:ind w:left="1440"/>
        <w:rPr>
          <w:rFonts w:asciiTheme="minorHAnsi" w:hAnsiTheme="minorHAnsi" w:cstheme="minorHAnsi"/>
          <w:bCs/>
          <w:color w:val="000000"/>
          <w:szCs w:val="24"/>
        </w:rPr>
      </w:pPr>
      <w:r w:rsidRPr="00626896">
        <w:rPr>
          <w:rFonts w:asciiTheme="minorHAnsi" w:hAnsiTheme="minorHAnsi" w:cstheme="minorHAnsi"/>
          <w:bCs/>
          <w:color w:val="000000"/>
          <w:szCs w:val="24"/>
        </w:rPr>
        <w:t>Raymond W Good, Jr</w:t>
      </w:r>
      <w:r w:rsidR="00043A19">
        <w:rPr>
          <w:rFonts w:asciiTheme="minorHAnsi" w:hAnsiTheme="minorHAnsi" w:cstheme="minorHAnsi"/>
          <w:bCs/>
          <w:color w:val="000000"/>
          <w:szCs w:val="24"/>
        </w:rPr>
        <w:t xml:space="preserve"> – from 8.2</w:t>
      </w:r>
    </w:p>
    <w:p w14:paraId="47C625D3" w14:textId="26ECA0CC" w:rsidR="00626896" w:rsidRPr="00626896" w:rsidRDefault="00626896" w:rsidP="001A3059">
      <w:pPr>
        <w:pStyle w:val="ListParagraph"/>
        <w:ind w:left="1440"/>
        <w:rPr>
          <w:rFonts w:asciiTheme="minorHAnsi" w:hAnsiTheme="minorHAnsi" w:cstheme="minorHAnsi"/>
          <w:bCs/>
          <w:color w:val="000000"/>
          <w:szCs w:val="24"/>
        </w:rPr>
      </w:pPr>
      <w:r w:rsidRPr="00626896">
        <w:rPr>
          <w:rFonts w:asciiTheme="minorHAnsi" w:hAnsiTheme="minorHAnsi" w:cstheme="minorHAnsi"/>
          <w:bCs/>
          <w:color w:val="000000"/>
          <w:szCs w:val="24"/>
        </w:rPr>
        <w:t>Trenton S Hunt</w:t>
      </w:r>
      <w:r w:rsidR="00043A19">
        <w:rPr>
          <w:rFonts w:asciiTheme="minorHAnsi" w:hAnsiTheme="minorHAnsi" w:cstheme="minorHAnsi"/>
          <w:bCs/>
          <w:color w:val="000000"/>
          <w:szCs w:val="24"/>
        </w:rPr>
        <w:t xml:space="preserve"> – from 8.2</w:t>
      </w:r>
    </w:p>
    <w:p w14:paraId="17A5EF30" w14:textId="77777777" w:rsidR="00626896" w:rsidRPr="00626896" w:rsidRDefault="00626896" w:rsidP="001A3059">
      <w:pPr>
        <w:pStyle w:val="ListParagraph"/>
        <w:ind w:left="1440"/>
        <w:rPr>
          <w:rFonts w:asciiTheme="minorHAnsi" w:hAnsiTheme="minorHAnsi" w:cstheme="minorHAnsi"/>
          <w:bCs/>
          <w:color w:val="000000"/>
          <w:szCs w:val="24"/>
        </w:rPr>
      </w:pPr>
      <w:r w:rsidRPr="00626896">
        <w:rPr>
          <w:rFonts w:asciiTheme="minorHAnsi" w:hAnsiTheme="minorHAnsi" w:cstheme="minorHAnsi"/>
          <w:bCs/>
          <w:color w:val="000000"/>
          <w:szCs w:val="24"/>
        </w:rPr>
        <w:t>Makayla Lauren Louise Ianuzzi</w:t>
      </w:r>
    </w:p>
    <w:p w14:paraId="53D5CE9E" w14:textId="682BAE3C" w:rsidR="00626896" w:rsidRPr="00626896" w:rsidRDefault="00626896" w:rsidP="001A3059">
      <w:pPr>
        <w:pStyle w:val="ListParagraph"/>
        <w:ind w:left="1440"/>
        <w:rPr>
          <w:rFonts w:asciiTheme="minorHAnsi" w:hAnsiTheme="minorHAnsi" w:cstheme="minorHAnsi"/>
          <w:bCs/>
          <w:color w:val="000000"/>
          <w:szCs w:val="24"/>
        </w:rPr>
      </w:pPr>
      <w:r w:rsidRPr="00626896">
        <w:rPr>
          <w:rFonts w:asciiTheme="minorHAnsi" w:hAnsiTheme="minorHAnsi" w:cstheme="minorHAnsi"/>
          <w:bCs/>
          <w:color w:val="000000"/>
          <w:szCs w:val="24"/>
        </w:rPr>
        <w:t>Dr Margaret M Mathison, PhD</w:t>
      </w:r>
      <w:r w:rsidR="000F684A">
        <w:rPr>
          <w:rFonts w:asciiTheme="minorHAnsi" w:hAnsiTheme="minorHAnsi" w:cstheme="minorHAnsi"/>
          <w:bCs/>
          <w:color w:val="000000"/>
          <w:szCs w:val="24"/>
        </w:rPr>
        <w:t xml:space="preserve"> – somehow dropped from roster</w:t>
      </w:r>
    </w:p>
    <w:p w14:paraId="4C64567E" w14:textId="77777777" w:rsidR="00626896" w:rsidRPr="00626896" w:rsidRDefault="00626896" w:rsidP="001A3059">
      <w:pPr>
        <w:pStyle w:val="ListParagraph"/>
        <w:ind w:left="1440"/>
        <w:rPr>
          <w:rFonts w:asciiTheme="minorHAnsi" w:hAnsiTheme="minorHAnsi" w:cstheme="minorHAnsi"/>
          <w:bCs/>
          <w:color w:val="000000"/>
          <w:szCs w:val="24"/>
        </w:rPr>
      </w:pPr>
      <w:r w:rsidRPr="00626896">
        <w:rPr>
          <w:rFonts w:asciiTheme="minorHAnsi" w:hAnsiTheme="minorHAnsi" w:cstheme="minorHAnsi"/>
          <w:bCs/>
          <w:color w:val="000000"/>
          <w:szCs w:val="24"/>
        </w:rPr>
        <w:t>Daniel Raherimanjato</w:t>
      </w:r>
    </w:p>
    <w:p w14:paraId="40570A79" w14:textId="5C1739EA" w:rsidR="00626896" w:rsidRPr="00626896" w:rsidRDefault="00626896" w:rsidP="001A3059">
      <w:pPr>
        <w:pStyle w:val="ListParagraph"/>
        <w:ind w:left="1440"/>
        <w:rPr>
          <w:rFonts w:asciiTheme="minorHAnsi" w:hAnsiTheme="minorHAnsi" w:cstheme="minorHAnsi"/>
          <w:bCs/>
          <w:color w:val="000000"/>
          <w:szCs w:val="24"/>
        </w:rPr>
      </w:pPr>
      <w:r w:rsidRPr="00626896">
        <w:rPr>
          <w:rFonts w:asciiTheme="minorHAnsi" w:hAnsiTheme="minorHAnsi" w:cstheme="minorHAnsi"/>
          <w:bCs/>
          <w:color w:val="000000"/>
          <w:szCs w:val="24"/>
        </w:rPr>
        <w:t>Hannah C Spargur</w:t>
      </w:r>
    </w:p>
    <w:p w14:paraId="0B5E672F" w14:textId="0EDAF8DB" w:rsidR="00003E95" w:rsidRDefault="001A3059" w:rsidP="001A3059">
      <w:pPr>
        <w:pStyle w:val="ListParagraph"/>
        <w:ind w:left="1440"/>
        <w:rPr>
          <w:rFonts w:asciiTheme="minorHAnsi" w:hAnsiTheme="minorHAnsi" w:cstheme="minorHAnsi"/>
          <w:bCs/>
          <w:color w:val="000000"/>
          <w:szCs w:val="24"/>
        </w:rPr>
      </w:pPr>
      <w:r w:rsidRPr="00626896">
        <w:rPr>
          <w:rFonts w:asciiTheme="minorHAnsi" w:hAnsiTheme="minorHAnsi" w:cstheme="minorHAnsi"/>
          <w:bCs/>
          <w:color w:val="000000"/>
          <w:szCs w:val="24"/>
        </w:rPr>
        <w:t>Robert Tucker</w:t>
      </w:r>
    </w:p>
    <w:p w14:paraId="79CADE24" w14:textId="03B5BA59" w:rsidR="0098320E" w:rsidRDefault="0098320E" w:rsidP="004A0842">
      <w:pPr>
        <w:pStyle w:val="ListParagraph"/>
        <w:rPr>
          <w:rFonts w:asciiTheme="minorHAnsi" w:hAnsiTheme="minorHAnsi" w:cstheme="minorHAnsi"/>
          <w:bCs/>
          <w:color w:val="000000"/>
          <w:szCs w:val="24"/>
        </w:rPr>
      </w:pPr>
      <w:r>
        <w:rPr>
          <w:rFonts w:asciiTheme="minorHAnsi" w:hAnsiTheme="minorHAnsi" w:cstheme="minorHAnsi"/>
          <w:bCs/>
          <w:color w:val="000000"/>
          <w:szCs w:val="24"/>
        </w:rPr>
        <w:t>Voting member</w:t>
      </w:r>
      <w:r w:rsidR="00E05BBC">
        <w:rPr>
          <w:rFonts w:asciiTheme="minorHAnsi" w:hAnsiTheme="minorHAnsi" w:cstheme="minorHAnsi"/>
          <w:bCs/>
          <w:color w:val="000000"/>
          <w:szCs w:val="24"/>
        </w:rPr>
        <w:t xml:space="preserve"> changes</w:t>
      </w:r>
      <w:r w:rsidR="00805C65">
        <w:rPr>
          <w:rFonts w:asciiTheme="minorHAnsi" w:hAnsiTheme="minorHAnsi" w:cstheme="minorHAnsi"/>
          <w:bCs/>
          <w:color w:val="000000"/>
          <w:szCs w:val="24"/>
        </w:rPr>
        <w:t xml:space="preserve"> (7/1/2025)</w:t>
      </w:r>
      <w:r w:rsidR="00E05BBC">
        <w:rPr>
          <w:rFonts w:asciiTheme="minorHAnsi" w:hAnsiTheme="minorHAnsi" w:cstheme="minorHAnsi"/>
          <w:bCs/>
          <w:color w:val="000000"/>
          <w:szCs w:val="24"/>
        </w:rPr>
        <w:t>:</w:t>
      </w:r>
    </w:p>
    <w:p w14:paraId="509DC9F2" w14:textId="77777777" w:rsidR="00E05BBC" w:rsidRPr="00E05BBC" w:rsidRDefault="00E05BBC" w:rsidP="00E05BBC">
      <w:pPr>
        <w:pStyle w:val="ListParagraph"/>
        <w:rPr>
          <w:rFonts w:asciiTheme="minorHAnsi" w:hAnsiTheme="minorHAnsi" w:cstheme="minorHAnsi"/>
          <w:bCs/>
          <w:color w:val="000000"/>
          <w:szCs w:val="24"/>
        </w:rPr>
      </w:pPr>
      <w:r w:rsidRPr="00E05BBC">
        <w:rPr>
          <w:rFonts w:asciiTheme="minorHAnsi" w:hAnsiTheme="minorHAnsi" w:cstheme="minorHAnsi"/>
          <w:bCs/>
          <w:color w:val="000000"/>
          <w:szCs w:val="24"/>
        </w:rPr>
        <w:t>Rolling Off:</w:t>
      </w:r>
    </w:p>
    <w:p w14:paraId="50592E37" w14:textId="77777777" w:rsidR="00E05BBC" w:rsidRPr="00E05BBC" w:rsidRDefault="00E05BBC" w:rsidP="00612167">
      <w:pPr>
        <w:pStyle w:val="ListParagraph"/>
        <w:ind w:left="1440"/>
        <w:rPr>
          <w:rFonts w:asciiTheme="minorHAnsi" w:hAnsiTheme="minorHAnsi" w:cstheme="minorHAnsi"/>
          <w:bCs/>
          <w:color w:val="000000"/>
          <w:szCs w:val="24"/>
        </w:rPr>
      </w:pPr>
      <w:r w:rsidRPr="00E05BBC">
        <w:rPr>
          <w:rFonts w:asciiTheme="minorHAnsi" w:hAnsiTheme="minorHAnsi" w:cstheme="minorHAnsi"/>
          <w:bCs/>
          <w:color w:val="000000"/>
          <w:szCs w:val="24"/>
        </w:rPr>
        <w:t>Riley Barta – Term limit end – VM Roll off for 1 year, then voting again as chair</w:t>
      </w:r>
    </w:p>
    <w:p w14:paraId="084EE401" w14:textId="2B6560F5" w:rsidR="00E05BBC" w:rsidRPr="00E05BBC" w:rsidRDefault="00E05BBC" w:rsidP="00612167">
      <w:pPr>
        <w:pStyle w:val="ListParagraph"/>
        <w:ind w:left="1440"/>
        <w:rPr>
          <w:rFonts w:asciiTheme="minorHAnsi" w:hAnsiTheme="minorHAnsi" w:cstheme="minorHAnsi"/>
          <w:bCs/>
          <w:color w:val="000000"/>
          <w:szCs w:val="24"/>
        </w:rPr>
      </w:pPr>
      <w:r w:rsidRPr="00E05BBC">
        <w:rPr>
          <w:rFonts w:asciiTheme="minorHAnsi" w:hAnsiTheme="minorHAnsi" w:cstheme="minorHAnsi"/>
          <w:bCs/>
          <w:color w:val="000000"/>
          <w:szCs w:val="24"/>
        </w:rPr>
        <w:t xml:space="preserve">Michael </w:t>
      </w:r>
      <w:r w:rsidR="00805C65" w:rsidRPr="00E05BBC">
        <w:rPr>
          <w:rFonts w:asciiTheme="minorHAnsi" w:hAnsiTheme="minorHAnsi" w:cstheme="minorHAnsi"/>
          <w:bCs/>
          <w:color w:val="000000"/>
          <w:szCs w:val="24"/>
        </w:rPr>
        <w:t>Perevozchikov’</w:t>
      </w:r>
      <w:r w:rsidRPr="00E05BBC">
        <w:rPr>
          <w:rFonts w:asciiTheme="minorHAnsi" w:hAnsiTheme="minorHAnsi" w:cstheme="minorHAnsi"/>
          <w:bCs/>
          <w:color w:val="000000"/>
          <w:szCs w:val="24"/>
        </w:rPr>
        <w:t xml:space="preserve"> – Term limit end</w:t>
      </w:r>
    </w:p>
    <w:p w14:paraId="558D9CAE" w14:textId="77777777" w:rsidR="00E05BBC" w:rsidRPr="00E05BBC" w:rsidRDefault="00E05BBC" w:rsidP="00612167">
      <w:pPr>
        <w:pStyle w:val="ListParagraph"/>
        <w:ind w:left="1440"/>
        <w:rPr>
          <w:rFonts w:asciiTheme="minorHAnsi" w:hAnsiTheme="minorHAnsi" w:cstheme="minorHAnsi"/>
          <w:bCs/>
          <w:color w:val="000000"/>
          <w:szCs w:val="24"/>
        </w:rPr>
      </w:pPr>
      <w:r w:rsidRPr="00E05BBC">
        <w:rPr>
          <w:rFonts w:asciiTheme="minorHAnsi" w:hAnsiTheme="minorHAnsi" w:cstheme="minorHAnsi"/>
          <w:bCs/>
          <w:color w:val="000000"/>
          <w:szCs w:val="24"/>
        </w:rPr>
        <w:t>Jim Douglas – Term limit end</w:t>
      </w:r>
    </w:p>
    <w:p w14:paraId="5CD60CB8" w14:textId="3DFFE29D" w:rsidR="00E05BBC" w:rsidRPr="00612167" w:rsidRDefault="00E05BBC" w:rsidP="00612167">
      <w:pPr>
        <w:pStyle w:val="ListParagraph"/>
        <w:ind w:left="1440"/>
        <w:rPr>
          <w:rFonts w:asciiTheme="minorHAnsi" w:hAnsiTheme="minorHAnsi" w:cstheme="minorHAnsi"/>
          <w:bCs/>
          <w:color w:val="000000"/>
          <w:szCs w:val="24"/>
        </w:rPr>
      </w:pPr>
      <w:r w:rsidRPr="00E05BBC">
        <w:rPr>
          <w:rFonts w:asciiTheme="minorHAnsi" w:hAnsiTheme="minorHAnsi" w:cstheme="minorHAnsi"/>
          <w:bCs/>
          <w:color w:val="000000"/>
          <w:szCs w:val="24"/>
        </w:rPr>
        <w:t>Vincent Hwang – Term limit end</w:t>
      </w:r>
    </w:p>
    <w:p w14:paraId="1AB2DA5E" w14:textId="77777777" w:rsidR="00E05BBC" w:rsidRPr="00E05BBC" w:rsidRDefault="00E05BBC" w:rsidP="00E05BBC">
      <w:pPr>
        <w:pStyle w:val="ListParagraph"/>
        <w:rPr>
          <w:rFonts w:asciiTheme="minorHAnsi" w:hAnsiTheme="minorHAnsi" w:cstheme="minorHAnsi"/>
          <w:bCs/>
          <w:color w:val="000000"/>
          <w:szCs w:val="24"/>
        </w:rPr>
      </w:pPr>
      <w:r w:rsidRPr="00E05BBC">
        <w:rPr>
          <w:rFonts w:asciiTheme="minorHAnsi" w:hAnsiTheme="minorHAnsi" w:cstheme="minorHAnsi"/>
          <w:bCs/>
          <w:color w:val="000000"/>
          <w:szCs w:val="24"/>
        </w:rPr>
        <w:t>Rolling On:</w:t>
      </w:r>
    </w:p>
    <w:p w14:paraId="5A7014B9" w14:textId="77777777" w:rsidR="00E05BBC" w:rsidRPr="00E05BBC" w:rsidRDefault="00E05BBC" w:rsidP="00612167">
      <w:pPr>
        <w:pStyle w:val="ListParagraph"/>
        <w:ind w:left="1440"/>
        <w:rPr>
          <w:rFonts w:asciiTheme="minorHAnsi" w:hAnsiTheme="minorHAnsi" w:cstheme="minorHAnsi"/>
          <w:bCs/>
          <w:color w:val="000000"/>
          <w:szCs w:val="24"/>
        </w:rPr>
      </w:pPr>
      <w:r w:rsidRPr="00E05BBC">
        <w:rPr>
          <w:rFonts w:asciiTheme="minorHAnsi" w:hAnsiTheme="minorHAnsi" w:cstheme="minorHAnsi"/>
          <w:bCs/>
          <w:color w:val="000000"/>
          <w:szCs w:val="24"/>
        </w:rPr>
        <w:lastRenderedPageBreak/>
        <w:t xml:space="preserve">Ray Good </w:t>
      </w:r>
    </w:p>
    <w:p w14:paraId="18D7EF7A" w14:textId="77777777" w:rsidR="00E05BBC" w:rsidRPr="00E05BBC" w:rsidRDefault="00E05BBC" w:rsidP="00612167">
      <w:pPr>
        <w:pStyle w:val="ListParagraph"/>
        <w:ind w:left="1440"/>
        <w:rPr>
          <w:rFonts w:asciiTheme="minorHAnsi" w:hAnsiTheme="minorHAnsi" w:cstheme="minorHAnsi"/>
          <w:bCs/>
          <w:color w:val="000000"/>
          <w:szCs w:val="24"/>
        </w:rPr>
      </w:pPr>
      <w:r w:rsidRPr="00E05BBC">
        <w:rPr>
          <w:rFonts w:asciiTheme="minorHAnsi" w:hAnsiTheme="minorHAnsi" w:cstheme="minorHAnsi"/>
          <w:bCs/>
          <w:color w:val="000000"/>
          <w:szCs w:val="24"/>
        </w:rPr>
        <w:t>Margaret Mathison</w:t>
      </w:r>
    </w:p>
    <w:p w14:paraId="2F0ACEDF" w14:textId="77777777" w:rsidR="00E05BBC" w:rsidRPr="00E05BBC" w:rsidRDefault="00E05BBC" w:rsidP="00612167">
      <w:pPr>
        <w:pStyle w:val="ListParagraph"/>
        <w:ind w:left="1440"/>
        <w:rPr>
          <w:rFonts w:asciiTheme="minorHAnsi" w:hAnsiTheme="minorHAnsi" w:cstheme="minorHAnsi"/>
          <w:bCs/>
          <w:color w:val="000000"/>
          <w:szCs w:val="24"/>
        </w:rPr>
      </w:pPr>
      <w:r w:rsidRPr="00E05BBC">
        <w:rPr>
          <w:rFonts w:asciiTheme="minorHAnsi" w:hAnsiTheme="minorHAnsi" w:cstheme="minorHAnsi"/>
          <w:bCs/>
          <w:color w:val="000000"/>
          <w:szCs w:val="24"/>
        </w:rPr>
        <w:t xml:space="preserve">Connor Hayes </w:t>
      </w:r>
    </w:p>
    <w:p w14:paraId="5161FA21" w14:textId="43D3C5AF" w:rsidR="00E05BBC" w:rsidRDefault="00E05BBC" w:rsidP="00612167">
      <w:pPr>
        <w:pStyle w:val="ListParagraph"/>
        <w:ind w:left="1440"/>
        <w:rPr>
          <w:rFonts w:asciiTheme="minorHAnsi" w:hAnsiTheme="minorHAnsi" w:cstheme="minorHAnsi"/>
          <w:bCs/>
          <w:color w:val="000000"/>
          <w:szCs w:val="24"/>
        </w:rPr>
      </w:pPr>
      <w:r w:rsidRPr="00E05BBC">
        <w:rPr>
          <w:rFonts w:asciiTheme="minorHAnsi" w:hAnsiTheme="minorHAnsi" w:cstheme="minorHAnsi"/>
          <w:bCs/>
          <w:color w:val="000000"/>
          <w:szCs w:val="24"/>
        </w:rPr>
        <w:t xml:space="preserve">Jethro Medina </w:t>
      </w:r>
      <w:r w:rsidR="006153CC">
        <w:rPr>
          <w:rFonts w:asciiTheme="minorHAnsi" w:hAnsiTheme="minorHAnsi" w:cstheme="minorHAnsi"/>
          <w:bCs/>
          <w:color w:val="000000"/>
          <w:szCs w:val="24"/>
        </w:rPr>
        <w:t>–</w:t>
      </w:r>
      <w:r w:rsidRPr="00E05BBC">
        <w:rPr>
          <w:rFonts w:asciiTheme="minorHAnsi" w:hAnsiTheme="minorHAnsi" w:cstheme="minorHAnsi"/>
          <w:bCs/>
          <w:color w:val="000000"/>
          <w:szCs w:val="24"/>
        </w:rPr>
        <w:t xml:space="preserve"> Handbook</w:t>
      </w:r>
    </w:p>
    <w:p w14:paraId="5813F42C" w14:textId="77777777" w:rsidR="006153CC" w:rsidRPr="00EC7B27" w:rsidRDefault="006153CC" w:rsidP="00612167">
      <w:pPr>
        <w:pStyle w:val="ListParagraph"/>
        <w:ind w:left="1440"/>
        <w:rPr>
          <w:rFonts w:asciiTheme="minorHAnsi" w:hAnsiTheme="minorHAnsi" w:cstheme="minorHAnsi"/>
          <w:bCs/>
          <w:color w:val="000000"/>
          <w:szCs w:val="24"/>
        </w:rPr>
      </w:pPr>
    </w:p>
    <w:p w14:paraId="1855AAF7" w14:textId="2D68743B" w:rsidR="00A62D4C" w:rsidRDefault="00F0782A" w:rsidP="008858D0">
      <w:pPr>
        <w:widowControl w:val="0"/>
        <w:numPr>
          <w:ilvl w:val="0"/>
          <w:numId w:val="1"/>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Standards</w:t>
      </w:r>
      <w:r w:rsidR="000979A0" w:rsidRPr="007D61DF">
        <w:rPr>
          <w:rFonts w:asciiTheme="minorHAnsi" w:hAnsiTheme="minorHAnsi" w:cstheme="minorHAnsi"/>
          <w:b/>
          <w:color w:val="000000"/>
          <w:szCs w:val="24"/>
        </w:rPr>
        <w:t xml:space="preserve"> </w:t>
      </w:r>
      <w:r w:rsidR="00A62D4C"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r w:rsidRPr="007D61DF">
        <w:rPr>
          <w:rFonts w:asciiTheme="minorHAnsi" w:hAnsiTheme="minorHAnsi" w:cstheme="minorHAnsi"/>
          <w:b/>
          <w:color w:val="000000"/>
          <w:szCs w:val="24"/>
        </w:rPr>
        <w:t>Jim Douglas</w:t>
      </w:r>
      <w:r w:rsidR="00015215" w:rsidRPr="007D61DF">
        <w:rPr>
          <w:rFonts w:asciiTheme="minorHAnsi" w:hAnsiTheme="minorHAnsi" w:cstheme="minorHAnsi"/>
          <w:b/>
          <w:color w:val="000000"/>
          <w:szCs w:val="24"/>
        </w:rPr>
        <w:t xml:space="preserve"> (Chair)</w:t>
      </w:r>
    </w:p>
    <w:p w14:paraId="5538B10B" w14:textId="30F34384" w:rsidR="007A78FB" w:rsidRPr="00A73AC4" w:rsidRDefault="00D30CBD" w:rsidP="00A73AC4">
      <w:pPr>
        <w:pStyle w:val="ListParagraph"/>
        <w:widowControl w:val="0"/>
        <w:numPr>
          <w:ilvl w:val="0"/>
          <w:numId w:val="35"/>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A73AC4">
        <w:rPr>
          <w:rFonts w:asciiTheme="minorHAnsi" w:hAnsiTheme="minorHAnsi" w:cstheme="minorHAnsi"/>
          <w:b/>
          <w:color w:val="000000"/>
          <w:szCs w:val="24"/>
        </w:rPr>
        <w:t>Performance Testing Standards</w:t>
      </w:r>
    </w:p>
    <w:p w14:paraId="08A3E573" w14:textId="2A291694" w:rsidR="00E37388" w:rsidRDefault="00E37388" w:rsidP="00A73AC4">
      <w:pPr>
        <w:pStyle w:val="ListParagraph"/>
        <w:numPr>
          <w:ilvl w:val="1"/>
          <w:numId w:val="35"/>
        </w:numPr>
        <w:spacing w:after="160"/>
        <w:rPr>
          <w:rFonts w:ascii="Times New Roman" w:eastAsia="Calibri" w:hAnsi="Times New Roman"/>
          <w:szCs w:val="24"/>
          <w:shd w:val="clear" w:color="auto" w:fill="FFFFFF"/>
        </w:rPr>
      </w:pPr>
      <w:r w:rsidRPr="00A73AC4">
        <w:rPr>
          <w:rFonts w:ascii="Times New Roman" w:eastAsia="Calibri" w:hAnsi="Times New Roman"/>
          <w:b/>
          <w:bCs/>
          <w:szCs w:val="24"/>
          <w:shd w:val="clear" w:color="auto" w:fill="FFFFFF"/>
        </w:rPr>
        <w:t xml:space="preserve">Standard 23-2022, </w:t>
      </w:r>
      <w:r w:rsidRPr="003C6BA8">
        <w:rPr>
          <w:rFonts w:ascii="Times New Roman" w:eastAsia="Calibri" w:hAnsi="Times New Roman"/>
          <w:i/>
          <w:iCs/>
          <w:szCs w:val="24"/>
          <w:shd w:val="clear" w:color="auto" w:fill="FFFFFF"/>
        </w:rPr>
        <w:t>Methods for Performance Testing Positive Displacement Refrigerant Compressors and Compressor Units.</w:t>
      </w:r>
      <w:r w:rsidRPr="003C6BA8">
        <w:rPr>
          <w:rFonts w:ascii="Times New Roman" w:eastAsia="Calibri" w:hAnsi="Times New Roman"/>
          <w:szCs w:val="24"/>
          <w:shd w:val="clear" w:color="auto" w:fill="FFFFFF"/>
        </w:rPr>
        <w:t xml:space="preserve">  </w:t>
      </w:r>
      <w:bookmarkStart w:id="0" w:name="_Hlk152480162"/>
      <w:r w:rsidR="00A858A3">
        <w:rPr>
          <w:rFonts w:ascii="Times New Roman" w:eastAsia="Calibri" w:hAnsi="Times New Roman"/>
          <w:szCs w:val="24"/>
          <w:shd w:val="clear" w:color="auto" w:fill="FFFFFF"/>
        </w:rPr>
        <w:t>–no update</w:t>
      </w:r>
      <w:r w:rsidR="00A360A2">
        <w:rPr>
          <w:rFonts w:ascii="Times New Roman" w:eastAsia="Calibri" w:hAnsi="Times New Roman"/>
          <w:szCs w:val="24"/>
          <w:shd w:val="clear" w:color="auto" w:fill="FFFFFF"/>
        </w:rPr>
        <w:t xml:space="preserve">, </w:t>
      </w:r>
      <w:r w:rsidR="00476D17">
        <w:rPr>
          <w:rFonts w:ascii="Times New Roman" w:eastAsia="Calibri" w:hAnsi="Times New Roman"/>
          <w:szCs w:val="24"/>
          <w:shd w:val="clear" w:color="auto" w:fill="FFFFFF"/>
        </w:rPr>
        <w:t>Scott</w:t>
      </w:r>
      <w:r w:rsidR="00A360A2">
        <w:rPr>
          <w:rFonts w:ascii="Times New Roman" w:eastAsia="Calibri" w:hAnsi="Times New Roman"/>
          <w:szCs w:val="24"/>
          <w:shd w:val="clear" w:color="auto" w:fill="FFFFFF"/>
        </w:rPr>
        <w:t xml:space="preserve"> – same discussion </w:t>
      </w:r>
      <w:r w:rsidR="00476D17">
        <w:rPr>
          <w:rFonts w:ascii="Times New Roman" w:eastAsia="Calibri" w:hAnsi="Times New Roman"/>
          <w:szCs w:val="24"/>
          <w:shd w:val="clear" w:color="auto" w:fill="FFFFFF"/>
        </w:rPr>
        <w:t xml:space="preserve">to combine 23 and 225 to one. </w:t>
      </w:r>
      <w:r w:rsidR="00C854D5">
        <w:rPr>
          <w:rFonts w:ascii="Times New Roman" w:eastAsia="Calibri" w:hAnsi="Times New Roman"/>
          <w:szCs w:val="24"/>
          <w:shd w:val="clear" w:color="auto" w:fill="FFFFFF"/>
        </w:rPr>
        <w:t xml:space="preserve">Combine strategy: </w:t>
      </w:r>
      <w:r w:rsidR="00476D17">
        <w:rPr>
          <w:rFonts w:ascii="Times New Roman" w:eastAsia="Calibri" w:hAnsi="Times New Roman"/>
          <w:szCs w:val="24"/>
          <w:shd w:val="clear" w:color="auto" w:fill="FFFFFF"/>
        </w:rPr>
        <w:t xml:space="preserve">Matt reached </w:t>
      </w:r>
      <w:proofErr w:type="spellStart"/>
      <w:r w:rsidR="00476D17">
        <w:rPr>
          <w:rFonts w:ascii="Times New Roman" w:eastAsia="Calibri" w:hAnsi="Times New Roman"/>
          <w:szCs w:val="24"/>
          <w:shd w:val="clear" w:color="auto" w:fill="FFFFFF"/>
        </w:rPr>
        <w:t>ashrae</w:t>
      </w:r>
      <w:proofErr w:type="spellEnd"/>
      <w:r w:rsidR="00476D17">
        <w:rPr>
          <w:rFonts w:ascii="Times New Roman" w:eastAsia="Calibri" w:hAnsi="Times New Roman"/>
          <w:szCs w:val="24"/>
          <w:shd w:val="clear" w:color="auto" w:fill="FFFFFF"/>
        </w:rPr>
        <w:t xml:space="preserve"> staff, next step </w:t>
      </w:r>
      <w:r w:rsidR="00C854D5">
        <w:rPr>
          <w:rFonts w:ascii="Times New Roman" w:eastAsia="Calibri" w:hAnsi="Times New Roman"/>
          <w:szCs w:val="24"/>
          <w:shd w:val="clear" w:color="auto" w:fill="FFFFFF"/>
        </w:rPr>
        <w:t xml:space="preserve">revise 23, make changes, kill off 225. Matt set up work meetings before LV meeting. Get hold of Matt if interested in attending the discussion. </w:t>
      </w:r>
    </w:p>
    <w:p w14:paraId="3F92126D" w14:textId="77777777" w:rsidR="00476D17" w:rsidRPr="003C6BA8" w:rsidRDefault="00476D17" w:rsidP="00476D17">
      <w:pPr>
        <w:pStyle w:val="ListParagraph"/>
        <w:spacing w:after="160"/>
        <w:ind w:left="1440"/>
        <w:rPr>
          <w:rFonts w:ascii="Times New Roman" w:eastAsia="Calibri" w:hAnsi="Times New Roman"/>
          <w:szCs w:val="24"/>
          <w:shd w:val="clear" w:color="auto" w:fill="FFFFFF"/>
        </w:rPr>
      </w:pPr>
    </w:p>
    <w:p w14:paraId="2EE7BBAD" w14:textId="2F85B5ED" w:rsidR="00962DA5" w:rsidRDefault="00962DA5" w:rsidP="00A73AC4">
      <w:pPr>
        <w:pStyle w:val="ListParagraph"/>
        <w:numPr>
          <w:ilvl w:val="1"/>
          <w:numId w:val="35"/>
        </w:numPr>
        <w:spacing w:after="160"/>
        <w:rPr>
          <w:rFonts w:ascii="Times New Roman" w:eastAsia="Calibri" w:hAnsi="Times New Roman"/>
          <w:szCs w:val="24"/>
          <w:shd w:val="clear" w:color="auto" w:fill="FFFFFF"/>
        </w:rPr>
      </w:pPr>
      <w:r w:rsidRPr="00A73AC4">
        <w:rPr>
          <w:rFonts w:ascii="Times New Roman" w:eastAsia="Calibri" w:hAnsi="Times New Roman"/>
          <w:b/>
          <w:bCs/>
          <w:szCs w:val="24"/>
          <w:shd w:val="clear" w:color="auto" w:fill="FFFFFF"/>
        </w:rPr>
        <w:t>Standard 225-202</w:t>
      </w:r>
      <w:r w:rsidR="003F1251" w:rsidRPr="00A73AC4">
        <w:rPr>
          <w:rFonts w:ascii="Times New Roman" w:eastAsia="Calibri" w:hAnsi="Times New Roman"/>
          <w:b/>
          <w:bCs/>
          <w:szCs w:val="24"/>
          <w:shd w:val="clear" w:color="auto" w:fill="FFFFFF"/>
        </w:rPr>
        <w:t>0</w:t>
      </w:r>
      <w:r w:rsidRPr="00A73AC4">
        <w:rPr>
          <w:rFonts w:ascii="Times New Roman" w:eastAsia="Calibri" w:hAnsi="Times New Roman"/>
          <w:b/>
          <w:bCs/>
          <w:szCs w:val="24"/>
          <w:shd w:val="clear" w:color="auto" w:fill="FFFFFF"/>
        </w:rPr>
        <w:t xml:space="preserve">, </w:t>
      </w:r>
      <w:r w:rsidRPr="003C6BA8">
        <w:rPr>
          <w:rFonts w:ascii="Times New Roman" w:eastAsia="Calibri" w:hAnsi="Times New Roman"/>
          <w:i/>
          <w:iCs/>
          <w:szCs w:val="24"/>
          <w:shd w:val="clear" w:color="auto" w:fill="FFFFFF"/>
        </w:rPr>
        <w:t xml:space="preserve">Methods for Performance Testing </w:t>
      </w:r>
      <w:r w:rsidR="00C86637" w:rsidRPr="003C6BA8">
        <w:rPr>
          <w:rFonts w:ascii="Times New Roman" w:eastAsia="Calibri" w:hAnsi="Times New Roman"/>
          <w:i/>
          <w:iCs/>
          <w:szCs w:val="24"/>
          <w:shd w:val="clear" w:color="auto" w:fill="FFFFFF"/>
        </w:rPr>
        <w:t>Centrifugal</w:t>
      </w:r>
      <w:r w:rsidRPr="003C6BA8">
        <w:rPr>
          <w:rFonts w:ascii="Times New Roman" w:eastAsia="Calibri" w:hAnsi="Times New Roman"/>
          <w:i/>
          <w:iCs/>
          <w:szCs w:val="24"/>
          <w:shd w:val="clear" w:color="auto" w:fill="FFFFFF"/>
        </w:rPr>
        <w:t xml:space="preserve"> Refrigerant Compressors and Co</w:t>
      </w:r>
      <w:r w:rsidR="00C86637" w:rsidRPr="003C6BA8">
        <w:rPr>
          <w:rFonts w:ascii="Times New Roman" w:eastAsia="Calibri" w:hAnsi="Times New Roman"/>
          <w:i/>
          <w:iCs/>
          <w:szCs w:val="24"/>
          <w:shd w:val="clear" w:color="auto" w:fill="FFFFFF"/>
        </w:rPr>
        <w:t>ndensing</w:t>
      </w:r>
      <w:r w:rsidRPr="003C6BA8">
        <w:rPr>
          <w:rFonts w:ascii="Times New Roman" w:eastAsia="Calibri" w:hAnsi="Times New Roman"/>
          <w:i/>
          <w:iCs/>
          <w:szCs w:val="24"/>
          <w:shd w:val="clear" w:color="auto" w:fill="FFFFFF"/>
        </w:rPr>
        <w:t xml:space="preserve"> Units.</w:t>
      </w:r>
      <w:r w:rsidRPr="003C6BA8">
        <w:rPr>
          <w:rFonts w:ascii="Times New Roman" w:eastAsia="Calibri" w:hAnsi="Times New Roman"/>
          <w:szCs w:val="24"/>
          <w:shd w:val="clear" w:color="auto" w:fill="FFFFFF"/>
        </w:rPr>
        <w:t xml:space="preserve">  </w:t>
      </w:r>
    </w:p>
    <w:p w14:paraId="7087B9E9" w14:textId="013991B7" w:rsidR="00A73AC4" w:rsidRDefault="00CC55F9" w:rsidP="00A73AC4">
      <w:pPr>
        <w:pStyle w:val="ListParagraph"/>
        <w:numPr>
          <w:ilvl w:val="1"/>
          <w:numId w:val="35"/>
        </w:numPr>
        <w:spacing w:after="160"/>
        <w:rPr>
          <w:rFonts w:ascii="Times New Roman" w:eastAsia="Calibri" w:hAnsi="Times New Roman"/>
          <w:szCs w:val="24"/>
          <w:shd w:val="clear" w:color="auto" w:fill="FFFFFF"/>
        </w:rPr>
      </w:pPr>
      <w:r>
        <w:rPr>
          <w:rFonts w:ascii="Times New Roman" w:eastAsia="Calibri" w:hAnsi="Times New Roman"/>
          <w:szCs w:val="24"/>
          <w:shd w:val="clear" w:color="auto" w:fill="FFFFFF"/>
        </w:rPr>
        <w:t xml:space="preserve">Matt Cambio has reached out to ASHRAE </w:t>
      </w:r>
      <w:r w:rsidR="005934D4">
        <w:rPr>
          <w:rFonts w:ascii="Times New Roman" w:eastAsia="Calibri" w:hAnsi="Times New Roman"/>
          <w:szCs w:val="24"/>
          <w:shd w:val="clear" w:color="auto" w:fill="FFFFFF"/>
        </w:rPr>
        <w:t>staff regarding how to proceed with combining these standards</w:t>
      </w:r>
    </w:p>
    <w:p w14:paraId="3E9FC95B" w14:textId="1EAF971A" w:rsidR="002A738C" w:rsidRDefault="002A738C" w:rsidP="002A738C">
      <w:pPr>
        <w:pStyle w:val="ListParagraph"/>
        <w:numPr>
          <w:ilvl w:val="2"/>
          <w:numId w:val="35"/>
        </w:numPr>
        <w:spacing w:after="160"/>
        <w:rPr>
          <w:rFonts w:ascii="Times New Roman" w:eastAsia="Calibri" w:hAnsi="Times New Roman"/>
          <w:szCs w:val="24"/>
          <w:shd w:val="clear" w:color="auto" w:fill="FFFFFF"/>
        </w:rPr>
      </w:pPr>
      <w:r>
        <w:rPr>
          <w:rFonts w:ascii="Times New Roman" w:eastAsia="Calibri" w:hAnsi="Times New Roman"/>
          <w:szCs w:val="24"/>
          <w:shd w:val="clear" w:color="auto" w:fill="FFFFFF"/>
        </w:rPr>
        <w:t xml:space="preserve">Matt </w:t>
      </w:r>
      <w:r w:rsidR="00164FDB">
        <w:rPr>
          <w:rFonts w:ascii="Times New Roman" w:eastAsia="Calibri" w:hAnsi="Times New Roman"/>
          <w:szCs w:val="24"/>
          <w:shd w:val="clear" w:color="auto" w:fill="FFFFFF"/>
        </w:rPr>
        <w:t>t</w:t>
      </w:r>
      <w:r>
        <w:rPr>
          <w:rFonts w:ascii="Times New Roman" w:eastAsia="Calibri" w:hAnsi="Times New Roman"/>
          <w:szCs w:val="24"/>
          <w:shd w:val="clear" w:color="auto" w:fill="FFFFFF"/>
        </w:rPr>
        <w:t xml:space="preserve">o </w:t>
      </w:r>
      <w:r w:rsidR="00DC5558">
        <w:rPr>
          <w:rFonts w:ascii="Times New Roman" w:eastAsia="Calibri" w:hAnsi="Times New Roman"/>
          <w:szCs w:val="24"/>
          <w:shd w:val="clear" w:color="auto" w:fill="FFFFFF"/>
        </w:rPr>
        <w:t xml:space="preserve">schedule WG meetings before </w:t>
      </w:r>
      <w:r w:rsidR="00164FDB">
        <w:rPr>
          <w:rFonts w:ascii="Times New Roman" w:eastAsia="Calibri" w:hAnsi="Times New Roman"/>
          <w:szCs w:val="24"/>
          <w:shd w:val="clear" w:color="auto" w:fill="FFFFFF"/>
        </w:rPr>
        <w:t>W</w:t>
      </w:r>
      <w:r w:rsidR="00DC5558">
        <w:rPr>
          <w:rFonts w:ascii="Times New Roman" w:eastAsia="Calibri" w:hAnsi="Times New Roman"/>
          <w:szCs w:val="24"/>
          <w:shd w:val="clear" w:color="auto" w:fill="FFFFFF"/>
        </w:rPr>
        <w:t>inter 26 conference to make</w:t>
      </w:r>
      <w:r w:rsidR="00164FDB">
        <w:rPr>
          <w:rFonts w:ascii="Times New Roman" w:eastAsia="Calibri" w:hAnsi="Times New Roman"/>
          <w:szCs w:val="24"/>
          <w:shd w:val="clear" w:color="auto" w:fill="FFFFFF"/>
        </w:rPr>
        <w:t xml:space="preserve"> a </w:t>
      </w:r>
      <w:r w:rsidR="00CC1BFA">
        <w:rPr>
          <w:rFonts w:ascii="Times New Roman" w:eastAsia="Calibri" w:hAnsi="Times New Roman"/>
          <w:szCs w:val="24"/>
          <w:shd w:val="clear" w:color="auto" w:fill="FFFFFF"/>
        </w:rPr>
        <w:t>scope recommendation</w:t>
      </w:r>
      <w:r w:rsidR="00DC5558">
        <w:rPr>
          <w:rFonts w:ascii="Times New Roman" w:eastAsia="Calibri" w:hAnsi="Times New Roman"/>
          <w:szCs w:val="24"/>
          <w:shd w:val="clear" w:color="auto" w:fill="FFFFFF"/>
        </w:rPr>
        <w:t xml:space="preserve"> </w:t>
      </w:r>
      <w:r w:rsidR="00164FDB">
        <w:rPr>
          <w:rFonts w:ascii="Times New Roman" w:eastAsia="Calibri" w:hAnsi="Times New Roman"/>
          <w:szCs w:val="24"/>
          <w:shd w:val="clear" w:color="auto" w:fill="FFFFFF"/>
        </w:rPr>
        <w:t>to TC 8.1</w:t>
      </w:r>
    </w:p>
    <w:p w14:paraId="63C6E363" w14:textId="1DCC52DB" w:rsidR="00164FDB" w:rsidRDefault="00EA1E0B" w:rsidP="002A738C">
      <w:pPr>
        <w:pStyle w:val="ListParagraph"/>
        <w:numPr>
          <w:ilvl w:val="2"/>
          <w:numId w:val="35"/>
        </w:numPr>
        <w:spacing w:after="160"/>
        <w:rPr>
          <w:rFonts w:ascii="Times New Roman" w:eastAsia="Calibri" w:hAnsi="Times New Roman"/>
          <w:szCs w:val="24"/>
          <w:shd w:val="clear" w:color="auto" w:fill="FFFFFF"/>
        </w:rPr>
      </w:pPr>
      <w:r>
        <w:rPr>
          <w:rFonts w:ascii="Times New Roman" w:eastAsia="Calibri" w:hAnsi="Times New Roman"/>
          <w:szCs w:val="24"/>
          <w:shd w:val="clear" w:color="auto" w:fill="FFFFFF"/>
        </w:rPr>
        <w:t>Based on</w:t>
      </w:r>
      <w:r w:rsidR="00CC1BFA">
        <w:rPr>
          <w:rFonts w:ascii="Times New Roman" w:eastAsia="Calibri" w:hAnsi="Times New Roman"/>
          <w:szCs w:val="24"/>
          <w:shd w:val="clear" w:color="auto" w:fill="FFFFFF"/>
        </w:rPr>
        <w:t xml:space="preserve"> WG recommendations, TC 8.1 </w:t>
      </w:r>
      <w:r>
        <w:rPr>
          <w:rFonts w:ascii="Times New Roman" w:eastAsia="Calibri" w:hAnsi="Times New Roman"/>
          <w:szCs w:val="24"/>
          <w:shd w:val="clear" w:color="auto" w:fill="FFFFFF"/>
        </w:rPr>
        <w:t xml:space="preserve">may propose revision of Standard 23 at </w:t>
      </w:r>
      <w:proofErr w:type="gramStart"/>
      <w:r>
        <w:rPr>
          <w:rFonts w:ascii="Times New Roman" w:eastAsia="Calibri" w:hAnsi="Times New Roman"/>
          <w:szCs w:val="24"/>
          <w:shd w:val="clear" w:color="auto" w:fill="FFFFFF"/>
        </w:rPr>
        <w:t>winter</w:t>
      </w:r>
      <w:proofErr w:type="gramEnd"/>
      <w:r>
        <w:rPr>
          <w:rFonts w:ascii="Times New Roman" w:eastAsia="Calibri" w:hAnsi="Times New Roman"/>
          <w:szCs w:val="24"/>
          <w:shd w:val="clear" w:color="auto" w:fill="FFFFFF"/>
        </w:rPr>
        <w:t xml:space="preserve"> meeting</w:t>
      </w:r>
    </w:p>
    <w:bookmarkEnd w:id="0"/>
    <w:p w14:paraId="7025B617" w14:textId="71C79653" w:rsidR="001C31F6" w:rsidRDefault="00E37388" w:rsidP="00C86637">
      <w:pPr>
        <w:spacing w:after="160" w:line="259" w:lineRule="auto"/>
        <w:rPr>
          <w:rFonts w:ascii="Times New Roman" w:eastAsia="Calibri" w:hAnsi="Times New Roman"/>
          <w:szCs w:val="24"/>
          <w:highlight w:val="yellow"/>
        </w:rPr>
      </w:pPr>
      <w:r w:rsidRPr="00E37388">
        <w:rPr>
          <w:rFonts w:ascii="Times New Roman" w:eastAsia="Calibri" w:hAnsi="Times New Roman"/>
          <w:b/>
          <w:bCs/>
          <w:szCs w:val="24"/>
        </w:rPr>
        <w:t xml:space="preserve">Standard 41.4-2015, </w:t>
      </w:r>
      <w:r w:rsidRPr="003C6BA8">
        <w:rPr>
          <w:rFonts w:ascii="Times New Roman" w:eastAsia="Calibri" w:hAnsi="Times New Roman"/>
          <w:i/>
          <w:szCs w:val="24"/>
        </w:rPr>
        <w:t>Standard Methods for Measurement of Proportion for Lubricant in Liquid Refrigerant.</w:t>
      </w:r>
      <w:r w:rsidRPr="003C6BA8">
        <w:rPr>
          <w:rFonts w:ascii="Times New Roman" w:eastAsia="Calibri" w:hAnsi="Times New Roman"/>
          <w:szCs w:val="24"/>
        </w:rPr>
        <w:t xml:space="preserve"> </w:t>
      </w:r>
    </w:p>
    <w:p w14:paraId="07F14927" w14:textId="0D4AA398" w:rsidR="00E37388" w:rsidRDefault="001C31F6" w:rsidP="00C86637">
      <w:pPr>
        <w:spacing w:after="160" w:line="259" w:lineRule="auto"/>
        <w:rPr>
          <w:rFonts w:ascii="Times New Roman" w:eastAsia="Calibri" w:hAnsi="Times New Roman"/>
          <w:szCs w:val="24"/>
        </w:rPr>
      </w:pPr>
      <w:r>
        <w:rPr>
          <w:rFonts w:ascii="Times New Roman" w:eastAsia="Calibri" w:hAnsi="Times New Roman"/>
          <w:szCs w:val="24"/>
          <w:highlight w:val="yellow"/>
        </w:rPr>
        <w:t xml:space="preserve">Harshad </w:t>
      </w:r>
      <w:r w:rsidR="00A42D99">
        <w:rPr>
          <w:rFonts w:ascii="Times New Roman" w:eastAsia="Calibri" w:hAnsi="Times New Roman"/>
          <w:szCs w:val="24"/>
          <w:highlight w:val="yellow"/>
        </w:rPr>
        <w:t xml:space="preserve">Inamdar </w:t>
      </w:r>
      <w:r>
        <w:rPr>
          <w:rFonts w:ascii="Times New Roman" w:eastAsia="Calibri" w:hAnsi="Times New Roman"/>
          <w:szCs w:val="24"/>
          <w:highlight w:val="yellow"/>
        </w:rPr>
        <w:t xml:space="preserve">commented on </w:t>
      </w:r>
      <w:r w:rsidR="00AF6B7F" w:rsidRPr="00684636">
        <w:rPr>
          <w:rFonts w:ascii="Times New Roman" w:eastAsia="Calibri" w:hAnsi="Times New Roman"/>
          <w:szCs w:val="24"/>
          <w:highlight w:val="yellow"/>
        </w:rPr>
        <w:t>uncertainty</w:t>
      </w:r>
      <w:r>
        <w:rPr>
          <w:rFonts w:ascii="Times New Roman" w:eastAsia="Calibri" w:hAnsi="Times New Roman"/>
          <w:szCs w:val="24"/>
          <w:highlight w:val="yellow"/>
        </w:rPr>
        <w:t xml:space="preserve"> analyses</w:t>
      </w:r>
      <w:r w:rsidR="00AF6B7F" w:rsidRPr="00684636">
        <w:rPr>
          <w:rFonts w:ascii="Times New Roman" w:eastAsia="Calibri" w:hAnsi="Times New Roman"/>
          <w:szCs w:val="24"/>
          <w:highlight w:val="yellow"/>
        </w:rPr>
        <w:t>,</w:t>
      </w:r>
      <w:r>
        <w:rPr>
          <w:rFonts w:ascii="Times New Roman" w:eastAsia="Calibri" w:hAnsi="Times New Roman"/>
          <w:szCs w:val="24"/>
          <w:highlight w:val="yellow"/>
        </w:rPr>
        <w:t xml:space="preserve"> proposed </w:t>
      </w:r>
      <w:proofErr w:type="gramStart"/>
      <w:r w:rsidR="00874322">
        <w:rPr>
          <w:rFonts w:ascii="Times New Roman" w:eastAsia="Calibri" w:hAnsi="Times New Roman"/>
          <w:szCs w:val="24"/>
          <w:highlight w:val="yellow"/>
        </w:rPr>
        <w:t>m</w:t>
      </w:r>
      <w:r w:rsidR="00684636" w:rsidRPr="00684636">
        <w:rPr>
          <w:rFonts w:ascii="Times New Roman" w:eastAsia="Calibri" w:hAnsi="Times New Roman"/>
          <w:szCs w:val="24"/>
          <w:highlight w:val="yellow"/>
        </w:rPr>
        <w:t>o</w:t>
      </w:r>
      <w:r w:rsidR="00874322">
        <w:rPr>
          <w:rFonts w:ascii="Times New Roman" w:eastAsia="Calibri" w:hAnsi="Times New Roman"/>
          <w:szCs w:val="24"/>
          <w:highlight w:val="yellow"/>
        </w:rPr>
        <w:t>n</w:t>
      </w:r>
      <w:r w:rsidR="00684636" w:rsidRPr="00684636">
        <w:rPr>
          <w:rFonts w:ascii="Times New Roman" w:eastAsia="Calibri" w:hAnsi="Times New Roman"/>
          <w:szCs w:val="24"/>
          <w:highlight w:val="yellow"/>
        </w:rPr>
        <w:t>te</w:t>
      </w:r>
      <w:proofErr w:type="gramEnd"/>
      <w:r w:rsidR="00874322">
        <w:rPr>
          <w:rFonts w:ascii="Times New Roman" w:eastAsia="Calibri" w:hAnsi="Times New Roman"/>
          <w:szCs w:val="24"/>
          <w:highlight w:val="yellow"/>
        </w:rPr>
        <w:t xml:space="preserve"> </w:t>
      </w:r>
      <w:proofErr w:type="spellStart"/>
      <w:r w:rsidR="00684636" w:rsidRPr="00684636">
        <w:rPr>
          <w:rFonts w:ascii="Times New Roman" w:eastAsia="Calibri" w:hAnsi="Times New Roman"/>
          <w:szCs w:val="24"/>
          <w:highlight w:val="yellow"/>
        </w:rPr>
        <w:t>callo</w:t>
      </w:r>
      <w:proofErr w:type="spellEnd"/>
      <w:r w:rsidR="00684636" w:rsidRPr="00684636">
        <w:rPr>
          <w:rFonts w:ascii="Times New Roman" w:eastAsia="Calibri" w:hAnsi="Times New Roman"/>
          <w:szCs w:val="24"/>
          <w:highlight w:val="yellow"/>
        </w:rPr>
        <w:t xml:space="preserve"> method to assess uncertainty</w:t>
      </w:r>
      <w:r w:rsidR="00020B9A">
        <w:rPr>
          <w:rFonts w:ascii="Times New Roman" w:eastAsia="Calibri" w:hAnsi="Times New Roman"/>
          <w:szCs w:val="24"/>
        </w:rPr>
        <w:t>.</w:t>
      </w:r>
    </w:p>
    <w:p w14:paraId="425C867F" w14:textId="77777777" w:rsidR="001C31F6" w:rsidRPr="003C6BA8" w:rsidRDefault="001C31F6" w:rsidP="00C86637">
      <w:pPr>
        <w:spacing w:after="160" w:line="259" w:lineRule="auto"/>
        <w:rPr>
          <w:rFonts w:ascii="Times New Roman" w:eastAsia="Calibri" w:hAnsi="Times New Roman"/>
          <w:szCs w:val="28"/>
        </w:rPr>
      </w:pPr>
    </w:p>
    <w:p w14:paraId="4E9022C7" w14:textId="340E06D4" w:rsidR="00E37388" w:rsidRDefault="00E37388" w:rsidP="00E37388">
      <w:pPr>
        <w:spacing w:after="160" w:line="259" w:lineRule="auto"/>
        <w:rPr>
          <w:rFonts w:ascii="Times New Roman" w:eastAsia="Calibri" w:hAnsi="Times New Roman"/>
          <w:iCs/>
          <w:szCs w:val="24"/>
        </w:rPr>
      </w:pPr>
      <w:r w:rsidRPr="00E37388">
        <w:rPr>
          <w:rFonts w:ascii="Times New Roman" w:eastAsia="Calibri" w:hAnsi="Times New Roman"/>
          <w:b/>
          <w:bCs/>
          <w:szCs w:val="24"/>
        </w:rPr>
        <w:t xml:space="preserve">Standard 41.9-2021, </w:t>
      </w:r>
      <w:r w:rsidRPr="003C6BA8">
        <w:rPr>
          <w:rFonts w:ascii="Times New Roman" w:eastAsia="Calibri" w:hAnsi="Times New Roman"/>
          <w:i/>
          <w:szCs w:val="24"/>
        </w:rPr>
        <w:t>Standard Methods for</w:t>
      </w:r>
      <w:r w:rsidRPr="003C6BA8">
        <w:rPr>
          <w:rFonts w:ascii="Arial" w:eastAsia="Calibri" w:hAnsi="Arial" w:cs="Arial"/>
          <w:i/>
          <w:szCs w:val="24"/>
        </w:rPr>
        <w:t xml:space="preserve"> </w:t>
      </w:r>
      <w:r w:rsidRPr="003C6BA8">
        <w:rPr>
          <w:rFonts w:ascii="Times New Roman" w:eastAsia="Calibri" w:hAnsi="Times New Roman"/>
          <w:i/>
          <w:szCs w:val="24"/>
        </w:rPr>
        <w:t>Refrigerant Mass Flow Measurement Using Calorimeters.</w:t>
      </w:r>
      <w:r w:rsidRPr="003C6BA8">
        <w:rPr>
          <w:rFonts w:ascii="Times New Roman" w:eastAsia="Calibri" w:hAnsi="Times New Roman"/>
          <w:iCs/>
          <w:szCs w:val="24"/>
        </w:rPr>
        <w:t xml:space="preserve"> </w:t>
      </w:r>
      <w:bookmarkStart w:id="1" w:name="_Hlk10962728"/>
      <w:r w:rsidRPr="003C6BA8">
        <w:rPr>
          <w:rFonts w:ascii="Times New Roman" w:eastAsia="Calibri" w:hAnsi="Times New Roman"/>
          <w:iCs/>
          <w:szCs w:val="24"/>
        </w:rPr>
        <w:t>Standard 4</w:t>
      </w:r>
      <w:r w:rsidRPr="00E37388">
        <w:rPr>
          <w:rFonts w:ascii="Times New Roman" w:eastAsia="Calibri" w:hAnsi="Times New Roman"/>
          <w:iCs/>
          <w:szCs w:val="24"/>
        </w:rPr>
        <w:t>1.9-2021</w:t>
      </w:r>
      <w:r w:rsidR="008F12BC">
        <w:rPr>
          <w:rFonts w:ascii="Times New Roman" w:eastAsia="Calibri" w:hAnsi="Times New Roman"/>
          <w:iCs/>
          <w:szCs w:val="24"/>
        </w:rPr>
        <w:t xml:space="preserve"> is published</w:t>
      </w:r>
      <w:r w:rsidR="00A10836">
        <w:rPr>
          <w:rFonts w:ascii="Times New Roman" w:eastAsia="Calibri" w:hAnsi="Times New Roman"/>
          <w:iCs/>
          <w:szCs w:val="24"/>
        </w:rPr>
        <w:t>.  Standard 41.9-2021 Addendum a. is published.  The 41.9-2021R 1</w:t>
      </w:r>
      <w:r w:rsidR="00A10836" w:rsidRPr="00A10836">
        <w:rPr>
          <w:rFonts w:ascii="Times New Roman" w:eastAsia="Calibri" w:hAnsi="Times New Roman"/>
          <w:iCs/>
          <w:szCs w:val="24"/>
          <w:vertAlign w:val="superscript"/>
        </w:rPr>
        <w:t>st</w:t>
      </w:r>
      <w:r w:rsidR="00A10836">
        <w:rPr>
          <w:rFonts w:ascii="Times New Roman" w:eastAsia="Calibri" w:hAnsi="Times New Roman"/>
          <w:iCs/>
          <w:szCs w:val="24"/>
        </w:rPr>
        <w:t xml:space="preserve"> Public Review began on </w:t>
      </w:r>
      <w:r w:rsidR="00780A5E">
        <w:rPr>
          <w:rFonts w:ascii="Times New Roman" w:eastAsia="Calibri" w:hAnsi="Times New Roman"/>
          <w:iCs/>
          <w:szCs w:val="24"/>
        </w:rPr>
        <w:t xml:space="preserve">4/18/25 and ended 6/2/25.  There were no substantive public review comments.  The 41.9-2021R Publication Draft has been submitted to ASHRAE for publication.  </w:t>
      </w:r>
    </w:p>
    <w:p w14:paraId="657A934A" w14:textId="226EB045" w:rsidR="00684636" w:rsidRPr="00E37388" w:rsidRDefault="004353E8" w:rsidP="00E37388">
      <w:pPr>
        <w:spacing w:after="160" w:line="259" w:lineRule="auto"/>
        <w:rPr>
          <w:rFonts w:ascii="Times New Roman" w:eastAsia="Calibri" w:hAnsi="Times New Roman"/>
          <w:szCs w:val="24"/>
        </w:rPr>
      </w:pPr>
      <w:r w:rsidRPr="00684636">
        <w:rPr>
          <w:rFonts w:ascii="Times New Roman" w:eastAsia="Calibri" w:hAnsi="Times New Roman"/>
          <w:iCs/>
          <w:szCs w:val="24"/>
          <w:highlight w:val="yellow"/>
        </w:rPr>
        <w:t>Addendum</w:t>
      </w:r>
      <w:r w:rsidR="00684636" w:rsidRPr="00684636">
        <w:rPr>
          <w:rFonts w:ascii="Times New Roman" w:eastAsia="Calibri" w:hAnsi="Times New Roman"/>
          <w:iCs/>
          <w:szCs w:val="24"/>
          <w:highlight w:val="yellow"/>
        </w:rPr>
        <w:t xml:space="preserve"> A- published.</w:t>
      </w:r>
      <w:r w:rsidR="00684636">
        <w:rPr>
          <w:rFonts w:ascii="Times New Roman" w:eastAsia="Calibri" w:hAnsi="Times New Roman"/>
          <w:iCs/>
          <w:szCs w:val="24"/>
        </w:rPr>
        <w:t xml:space="preserve"> </w:t>
      </w:r>
    </w:p>
    <w:bookmarkEnd w:id="1"/>
    <w:p w14:paraId="3AE52AB1" w14:textId="3785BFB9" w:rsidR="000C258F" w:rsidRDefault="00016636" w:rsidP="00ED1CF3">
      <w:pPr>
        <w:widowControl w:val="0"/>
        <w:tabs>
          <w:tab w:val="left" w:pos="-1440"/>
          <w:tab w:val="left" w:pos="-720"/>
          <w:tab w:val="left" w:pos="1051"/>
          <w:tab w:val="left" w:pos="2614"/>
          <w:tab w:val="left" w:pos="2804"/>
          <w:tab w:val="left" w:pos="5292"/>
        </w:tabs>
        <w:rPr>
          <w:rFonts w:asciiTheme="minorHAnsi" w:hAnsiTheme="minorHAnsi" w:cstheme="minorHAnsi"/>
          <w:color w:val="000000"/>
          <w:szCs w:val="24"/>
        </w:rPr>
      </w:pPr>
      <w:proofErr w:type="spellStart"/>
      <w:r>
        <w:rPr>
          <w:rFonts w:asciiTheme="minorHAnsi" w:hAnsiTheme="minorHAnsi" w:cstheme="minorHAnsi"/>
          <w:color w:val="000000"/>
          <w:szCs w:val="24"/>
        </w:rPr>
        <w:t>Sspc</w:t>
      </w:r>
      <w:proofErr w:type="spellEnd"/>
      <w:r>
        <w:rPr>
          <w:rFonts w:asciiTheme="minorHAnsi" w:hAnsiTheme="minorHAnsi" w:cstheme="minorHAnsi"/>
          <w:color w:val="000000"/>
          <w:szCs w:val="24"/>
        </w:rPr>
        <w:t xml:space="preserve"> 41 </w:t>
      </w:r>
      <w:proofErr w:type="spellStart"/>
      <w:r>
        <w:rPr>
          <w:rFonts w:asciiTheme="minorHAnsi" w:hAnsiTheme="minorHAnsi" w:cstheme="minorHAnsi"/>
          <w:color w:val="000000"/>
          <w:szCs w:val="24"/>
        </w:rPr>
        <w:t>cmbination</w:t>
      </w:r>
      <w:proofErr w:type="spellEnd"/>
      <w:r>
        <w:rPr>
          <w:rFonts w:asciiTheme="minorHAnsi" w:hAnsiTheme="minorHAnsi" w:cstheme="minorHAnsi"/>
          <w:color w:val="000000"/>
          <w:szCs w:val="24"/>
        </w:rPr>
        <w:t xml:space="preserve"> of TC 1.1 and 1.2, 8.1 merge all standards of measurements together. </w:t>
      </w:r>
      <w:r w:rsidR="001E4128">
        <w:rPr>
          <w:rFonts w:asciiTheme="minorHAnsi" w:hAnsiTheme="minorHAnsi" w:cstheme="minorHAnsi"/>
          <w:color w:val="000000"/>
          <w:szCs w:val="24"/>
        </w:rPr>
        <w:t xml:space="preserve">41 done the work earlier. </w:t>
      </w:r>
    </w:p>
    <w:p w14:paraId="6F9733E1" w14:textId="308537D2" w:rsidR="008109C6" w:rsidRDefault="008109C6" w:rsidP="008109C6">
      <w:pPr>
        <w:widowControl w:val="0"/>
        <w:tabs>
          <w:tab w:val="left" w:pos="-1440"/>
          <w:tab w:val="left" w:pos="-720"/>
          <w:tab w:val="left" w:pos="1051"/>
          <w:tab w:val="left" w:pos="2614"/>
          <w:tab w:val="left" w:pos="2804"/>
          <w:tab w:val="left" w:pos="5292"/>
        </w:tabs>
        <w:rPr>
          <w:rFonts w:cstheme="minorHAnsi"/>
          <w:bCs/>
          <w:szCs w:val="24"/>
        </w:rPr>
      </w:pPr>
      <w:r w:rsidRPr="008109C6">
        <w:rPr>
          <w:rFonts w:cstheme="minorHAnsi"/>
          <w:bCs/>
          <w:szCs w:val="24"/>
          <w:highlight w:val="yellow"/>
        </w:rPr>
        <w:t xml:space="preserve">Michael Perevozchikov commented on ISO standards, which recently published 3 new standards regarding performance ratings and methods of testing for displacement and centrifugal compressors. ISO subcommittee submitted 4 new proposals, </w:t>
      </w:r>
      <w:r w:rsidR="00065571" w:rsidRPr="008109C6">
        <w:rPr>
          <w:rFonts w:cstheme="minorHAnsi"/>
          <w:bCs/>
          <w:szCs w:val="24"/>
          <w:highlight w:val="yellow"/>
        </w:rPr>
        <w:t>targeting</w:t>
      </w:r>
      <w:r w:rsidRPr="008109C6">
        <w:rPr>
          <w:rFonts w:cstheme="minorHAnsi"/>
          <w:bCs/>
          <w:szCs w:val="24"/>
          <w:highlight w:val="yellow"/>
        </w:rPr>
        <w:t xml:space="preserve"> new standards for automotive compressors, positive displacement, scroll compressors. Contact Michael for more details.</w:t>
      </w:r>
      <w:r>
        <w:rPr>
          <w:rFonts w:cstheme="minorHAnsi"/>
          <w:bCs/>
          <w:szCs w:val="24"/>
        </w:rPr>
        <w:t xml:space="preserve">  </w:t>
      </w:r>
    </w:p>
    <w:p w14:paraId="489ECF9D" w14:textId="77777777" w:rsidR="008109C6" w:rsidRPr="008109C6" w:rsidRDefault="008109C6" w:rsidP="008109C6">
      <w:pPr>
        <w:widowControl w:val="0"/>
        <w:tabs>
          <w:tab w:val="left" w:pos="-1440"/>
          <w:tab w:val="left" w:pos="-720"/>
          <w:tab w:val="left" w:pos="1051"/>
          <w:tab w:val="left" w:pos="2614"/>
          <w:tab w:val="left" w:pos="2804"/>
          <w:tab w:val="left" w:pos="5292"/>
        </w:tabs>
        <w:rPr>
          <w:rFonts w:cstheme="minorHAnsi"/>
          <w:bCs/>
          <w:i/>
          <w:iCs/>
          <w:szCs w:val="24"/>
        </w:rPr>
      </w:pPr>
    </w:p>
    <w:p w14:paraId="7BBFA9AE" w14:textId="0E71F497" w:rsidR="00F0782A" w:rsidRDefault="00F0782A"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Program</w:t>
      </w:r>
      <w:r w:rsidR="009D0E2E" w:rsidRPr="007D61DF">
        <w:rPr>
          <w:rFonts w:asciiTheme="minorHAnsi" w:hAnsiTheme="minorHAnsi" w:cstheme="minorHAnsi"/>
          <w:b/>
          <w:color w:val="000000"/>
          <w:szCs w:val="24"/>
        </w:rPr>
        <w:t xml:space="preserve"> - </w:t>
      </w:r>
      <w:r w:rsidRPr="007D61DF">
        <w:rPr>
          <w:rFonts w:asciiTheme="minorHAnsi" w:hAnsiTheme="minorHAnsi" w:cstheme="minorHAnsi"/>
          <w:b/>
          <w:color w:val="000000"/>
          <w:szCs w:val="24"/>
        </w:rPr>
        <w:t>Erik Anderson (Chair)</w:t>
      </w:r>
    </w:p>
    <w:p w14:paraId="350E2BD5" w14:textId="47EE648C" w:rsidR="0071645F" w:rsidRDefault="00D05A58" w:rsidP="0071645F">
      <w:pPr>
        <w:widowControl w:val="0"/>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roofErr w:type="gramStart"/>
      <w:r>
        <w:rPr>
          <w:rFonts w:asciiTheme="minorHAnsi" w:hAnsiTheme="minorHAnsi" w:cstheme="minorHAnsi"/>
          <w:b/>
          <w:color w:val="000000"/>
          <w:szCs w:val="24"/>
        </w:rPr>
        <w:t>Can</w:t>
      </w:r>
      <w:proofErr w:type="gramEnd"/>
      <w:r>
        <w:rPr>
          <w:rFonts w:asciiTheme="minorHAnsi" w:hAnsiTheme="minorHAnsi" w:cstheme="minorHAnsi"/>
          <w:b/>
          <w:color w:val="000000"/>
          <w:szCs w:val="24"/>
        </w:rPr>
        <w:t xml:space="preserve"> </w:t>
      </w:r>
      <w:proofErr w:type="gramStart"/>
      <w:r>
        <w:rPr>
          <w:rFonts w:asciiTheme="minorHAnsi" w:hAnsiTheme="minorHAnsi" w:cstheme="minorHAnsi"/>
          <w:b/>
          <w:color w:val="000000"/>
          <w:szCs w:val="24"/>
        </w:rPr>
        <w:t>do</w:t>
      </w:r>
      <w:proofErr w:type="gramEnd"/>
      <w:r>
        <w:rPr>
          <w:rFonts w:asciiTheme="minorHAnsi" w:hAnsiTheme="minorHAnsi" w:cstheme="minorHAnsi"/>
          <w:b/>
          <w:color w:val="000000"/>
          <w:szCs w:val="24"/>
        </w:rPr>
        <w:t xml:space="preserve"> on your own, submit </w:t>
      </w:r>
      <w:proofErr w:type="gramStart"/>
      <w:r>
        <w:rPr>
          <w:rFonts w:asciiTheme="minorHAnsi" w:hAnsiTheme="minorHAnsi" w:cstheme="minorHAnsi"/>
          <w:b/>
          <w:color w:val="000000"/>
          <w:szCs w:val="24"/>
        </w:rPr>
        <w:t>abstract,</w:t>
      </w:r>
      <w:proofErr w:type="gramEnd"/>
      <w:r>
        <w:rPr>
          <w:rFonts w:asciiTheme="minorHAnsi" w:hAnsiTheme="minorHAnsi" w:cstheme="minorHAnsi"/>
          <w:b/>
          <w:color w:val="000000"/>
          <w:szCs w:val="24"/>
        </w:rPr>
        <w:t xml:space="preserve"> papers, no need sponsored by TC. </w:t>
      </w:r>
    </w:p>
    <w:p w14:paraId="7F7D9BC8" w14:textId="77777777" w:rsidR="00FA62DA" w:rsidRPr="000F4F09" w:rsidRDefault="00FA62DA" w:rsidP="00FA62DA">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0F4F09">
        <w:rPr>
          <w:rFonts w:asciiTheme="minorHAnsi" w:hAnsiTheme="minorHAnsi" w:cstheme="minorHAnsi"/>
          <w:bCs/>
          <w:color w:val="000000"/>
          <w:szCs w:val="24"/>
        </w:rPr>
        <w:t xml:space="preserve">2025 </w:t>
      </w:r>
      <w:r>
        <w:rPr>
          <w:rFonts w:asciiTheme="minorHAnsi" w:hAnsiTheme="minorHAnsi" w:cstheme="minorHAnsi"/>
          <w:bCs/>
          <w:color w:val="000000"/>
          <w:szCs w:val="24"/>
        </w:rPr>
        <w:t>Annual</w:t>
      </w:r>
      <w:r w:rsidRPr="000F4F09">
        <w:rPr>
          <w:rFonts w:asciiTheme="minorHAnsi" w:hAnsiTheme="minorHAnsi" w:cstheme="minorHAnsi"/>
          <w:bCs/>
          <w:color w:val="000000"/>
          <w:szCs w:val="24"/>
        </w:rPr>
        <w:t xml:space="preserve"> Conference</w:t>
      </w:r>
      <w:r>
        <w:rPr>
          <w:rFonts w:asciiTheme="minorHAnsi" w:hAnsiTheme="minorHAnsi" w:cstheme="minorHAnsi"/>
          <w:bCs/>
          <w:color w:val="000000"/>
          <w:szCs w:val="24"/>
        </w:rPr>
        <w:t>,</w:t>
      </w:r>
      <w:r w:rsidRPr="000F4F09">
        <w:rPr>
          <w:rFonts w:asciiTheme="minorHAnsi" w:hAnsiTheme="minorHAnsi" w:cstheme="minorHAnsi"/>
          <w:bCs/>
          <w:color w:val="000000"/>
          <w:szCs w:val="24"/>
        </w:rPr>
        <w:t xml:space="preserve"> </w:t>
      </w:r>
      <w:r>
        <w:rPr>
          <w:rFonts w:asciiTheme="minorHAnsi" w:hAnsiTheme="minorHAnsi" w:cstheme="minorHAnsi"/>
          <w:bCs/>
          <w:color w:val="000000"/>
          <w:szCs w:val="24"/>
        </w:rPr>
        <w:t>Phoenix, AZ</w:t>
      </w:r>
    </w:p>
    <w:p w14:paraId="10CE4D55" w14:textId="77777777" w:rsidR="00FA62DA" w:rsidRPr="000F4F09" w:rsidRDefault="00FA62DA" w:rsidP="00FA62DA">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0F4F09">
        <w:rPr>
          <w:rFonts w:asciiTheme="minorHAnsi" w:hAnsiTheme="minorHAnsi" w:cstheme="minorHAnsi"/>
          <w:bCs/>
          <w:color w:val="000000"/>
          <w:szCs w:val="24"/>
        </w:rPr>
        <w:t>Seminar 2</w:t>
      </w:r>
      <w:r>
        <w:rPr>
          <w:rFonts w:asciiTheme="minorHAnsi" w:hAnsiTheme="minorHAnsi" w:cstheme="minorHAnsi"/>
          <w:bCs/>
          <w:color w:val="000000"/>
          <w:szCs w:val="24"/>
        </w:rPr>
        <w:t>5</w:t>
      </w:r>
      <w:r w:rsidRPr="000F4F09">
        <w:rPr>
          <w:rFonts w:asciiTheme="minorHAnsi" w:hAnsiTheme="minorHAnsi" w:cstheme="minorHAnsi"/>
          <w:bCs/>
          <w:color w:val="000000"/>
          <w:szCs w:val="24"/>
        </w:rPr>
        <w:t xml:space="preserve">: </w:t>
      </w:r>
      <w:r w:rsidRPr="00C42A31">
        <w:rPr>
          <w:rFonts w:asciiTheme="minorHAnsi" w:hAnsiTheme="minorHAnsi" w:cstheme="minorHAnsi"/>
          <w:bCs/>
          <w:color w:val="000000"/>
          <w:szCs w:val="24"/>
        </w:rPr>
        <w:t>Reduced Order Models for Positive Displacement and Centrifugal Compressors Performance Predictions</w:t>
      </w:r>
      <w:r w:rsidRPr="000F4F09">
        <w:rPr>
          <w:rFonts w:asciiTheme="minorHAnsi" w:hAnsiTheme="minorHAnsi" w:cstheme="minorHAnsi"/>
          <w:bCs/>
          <w:color w:val="000000"/>
          <w:szCs w:val="24"/>
        </w:rPr>
        <w:t xml:space="preserve"> (TC 8.</w:t>
      </w:r>
      <w:r>
        <w:rPr>
          <w:rFonts w:asciiTheme="minorHAnsi" w:hAnsiTheme="minorHAnsi" w:cstheme="minorHAnsi"/>
          <w:bCs/>
          <w:color w:val="000000"/>
          <w:szCs w:val="24"/>
        </w:rPr>
        <w:t>1</w:t>
      </w:r>
      <w:r w:rsidRPr="000F4F09">
        <w:rPr>
          <w:rFonts w:asciiTheme="minorHAnsi" w:hAnsiTheme="minorHAnsi" w:cstheme="minorHAnsi"/>
          <w:bCs/>
          <w:color w:val="000000"/>
          <w:szCs w:val="24"/>
        </w:rPr>
        <w:t xml:space="preserve">) Chair </w:t>
      </w:r>
      <w:r w:rsidRPr="00C42A31">
        <w:rPr>
          <w:rFonts w:asciiTheme="minorHAnsi" w:hAnsiTheme="minorHAnsi" w:cstheme="minorHAnsi"/>
          <w:bCs/>
          <w:color w:val="000000"/>
          <w:szCs w:val="24"/>
        </w:rPr>
        <w:t>Haotian Liu, Ph.D.</w:t>
      </w:r>
      <w:r>
        <w:rPr>
          <w:rFonts w:asciiTheme="minorHAnsi" w:hAnsiTheme="minorHAnsi" w:cstheme="minorHAnsi"/>
          <w:bCs/>
          <w:color w:val="000000"/>
          <w:szCs w:val="24"/>
        </w:rPr>
        <w:t xml:space="preserve"> – Monday, June 23, 8am – 9:30am</w:t>
      </w:r>
    </w:p>
    <w:p w14:paraId="65B9B1AD" w14:textId="24D007D0" w:rsidR="00A729A3" w:rsidRPr="00065571" w:rsidRDefault="00CC5BA8" w:rsidP="00065571">
      <w:pPr>
        <w:widowControl w:val="0"/>
        <w:tabs>
          <w:tab w:val="left" w:pos="-1440"/>
          <w:tab w:val="left" w:pos="-720"/>
          <w:tab w:val="left" w:pos="1051"/>
          <w:tab w:val="left" w:pos="2614"/>
          <w:tab w:val="left" w:pos="2804"/>
          <w:tab w:val="left" w:pos="5292"/>
        </w:tabs>
        <w:rPr>
          <w:rFonts w:cstheme="minorHAnsi"/>
          <w:bCs/>
          <w:szCs w:val="24"/>
          <w:highlight w:val="yellow"/>
        </w:rPr>
      </w:pPr>
      <w:r w:rsidRPr="00065571">
        <w:rPr>
          <w:rFonts w:cstheme="minorHAnsi"/>
          <w:bCs/>
          <w:szCs w:val="24"/>
          <w:highlight w:val="yellow"/>
        </w:rPr>
        <w:t>Haotian</w:t>
      </w:r>
      <w:r w:rsidR="00065571">
        <w:rPr>
          <w:rFonts w:cstheme="minorHAnsi"/>
          <w:bCs/>
          <w:szCs w:val="24"/>
          <w:highlight w:val="yellow"/>
        </w:rPr>
        <w:t xml:space="preserve">: </w:t>
      </w:r>
      <w:r w:rsidRPr="00065571">
        <w:rPr>
          <w:rFonts w:cstheme="minorHAnsi"/>
          <w:bCs/>
          <w:szCs w:val="24"/>
          <w:highlight w:val="yellow"/>
        </w:rPr>
        <w:t xml:space="preserve">good attendance, 4 </w:t>
      </w:r>
      <w:r w:rsidR="00065571" w:rsidRPr="00065571">
        <w:rPr>
          <w:rFonts w:cstheme="minorHAnsi"/>
          <w:bCs/>
          <w:szCs w:val="24"/>
          <w:highlight w:val="yellow"/>
        </w:rPr>
        <w:t>presentations</w:t>
      </w:r>
      <w:r w:rsidRPr="00065571">
        <w:rPr>
          <w:rFonts w:cstheme="minorHAnsi"/>
          <w:bCs/>
          <w:szCs w:val="24"/>
          <w:highlight w:val="yellow"/>
        </w:rPr>
        <w:t xml:space="preserve"> on site, early </w:t>
      </w:r>
      <w:r w:rsidR="00065571" w:rsidRPr="00065571">
        <w:rPr>
          <w:rFonts w:cstheme="minorHAnsi"/>
          <w:bCs/>
          <w:szCs w:val="24"/>
          <w:highlight w:val="yellow"/>
        </w:rPr>
        <w:t>morning</w:t>
      </w:r>
      <w:r w:rsidRPr="00065571">
        <w:rPr>
          <w:rFonts w:cstheme="minorHAnsi"/>
          <w:bCs/>
          <w:szCs w:val="24"/>
          <w:highlight w:val="yellow"/>
        </w:rPr>
        <w:t xml:space="preserve"> session, well attended</w:t>
      </w:r>
      <w:r w:rsidR="00065571">
        <w:rPr>
          <w:rFonts w:cstheme="minorHAnsi"/>
          <w:bCs/>
          <w:szCs w:val="24"/>
          <w:highlight w:val="yellow"/>
        </w:rPr>
        <w:t xml:space="preserve"> having total</w:t>
      </w:r>
      <w:r w:rsidR="00AD1E1F" w:rsidRPr="00065571">
        <w:rPr>
          <w:rFonts w:cstheme="minorHAnsi"/>
          <w:bCs/>
          <w:szCs w:val="24"/>
          <w:highlight w:val="yellow"/>
        </w:rPr>
        <w:t xml:space="preserve"> 35 people. </w:t>
      </w:r>
    </w:p>
    <w:p w14:paraId="21C847BF" w14:textId="77777777" w:rsidR="00AD1E1F" w:rsidRPr="007D61DF" w:rsidRDefault="00AD1E1F" w:rsidP="00FA62DA">
      <w:pPr>
        <w:widowControl w:val="0"/>
        <w:tabs>
          <w:tab w:val="left" w:pos="-1440"/>
          <w:tab w:val="left" w:pos="-720"/>
          <w:tab w:val="left" w:pos="1051"/>
          <w:tab w:val="left" w:pos="2614"/>
          <w:tab w:val="left" w:pos="2804"/>
          <w:tab w:val="left" w:pos="5292"/>
        </w:tabs>
        <w:ind w:left="720"/>
        <w:rPr>
          <w:rFonts w:asciiTheme="minorHAnsi" w:hAnsiTheme="minorHAnsi" w:cstheme="minorHAnsi"/>
          <w:b/>
          <w:color w:val="000000"/>
          <w:szCs w:val="24"/>
        </w:rPr>
      </w:pPr>
    </w:p>
    <w:p w14:paraId="144273FE" w14:textId="16FA4A07" w:rsidR="00A91361" w:rsidRPr="00C44A92" w:rsidRDefault="00A91361" w:rsidP="00A91361">
      <w:pPr>
        <w:widowControl w:val="0"/>
        <w:numPr>
          <w:ilvl w:val="1"/>
          <w:numId w:val="9"/>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C44A92">
        <w:rPr>
          <w:rFonts w:asciiTheme="minorHAnsi" w:hAnsiTheme="minorHAnsi" w:cstheme="minorHAnsi"/>
          <w:color w:val="000000"/>
          <w:szCs w:val="24"/>
        </w:rPr>
        <w:lastRenderedPageBreak/>
        <w:t xml:space="preserve">For </w:t>
      </w:r>
      <w:r w:rsidR="00376F61">
        <w:rPr>
          <w:rFonts w:asciiTheme="minorHAnsi" w:hAnsiTheme="minorHAnsi" w:cstheme="minorHAnsi"/>
          <w:color w:val="000000"/>
          <w:szCs w:val="24"/>
        </w:rPr>
        <w:t>202</w:t>
      </w:r>
      <w:r w:rsidR="004712C4">
        <w:rPr>
          <w:rFonts w:asciiTheme="minorHAnsi" w:hAnsiTheme="minorHAnsi" w:cstheme="minorHAnsi"/>
          <w:color w:val="000000"/>
          <w:szCs w:val="24"/>
        </w:rPr>
        <w:t>6</w:t>
      </w:r>
      <w:r w:rsidR="00376F61">
        <w:rPr>
          <w:rFonts w:asciiTheme="minorHAnsi" w:hAnsiTheme="minorHAnsi" w:cstheme="minorHAnsi"/>
          <w:color w:val="000000"/>
          <w:szCs w:val="24"/>
        </w:rPr>
        <w:t xml:space="preserve"> </w:t>
      </w:r>
      <w:r w:rsidR="001C2E49">
        <w:rPr>
          <w:rFonts w:asciiTheme="minorHAnsi" w:hAnsiTheme="minorHAnsi" w:cstheme="minorHAnsi"/>
          <w:color w:val="000000"/>
          <w:szCs w:val="24"/>
        </w:rPr>
        <w:t>Winter</w:t>
      </w:r>
      <w:r w:rsidR="00376F61">
        <w:rPr>
          <w:rFonts w:asciiTheme="minorHAnsi" w:hAnsiTheme="minorHAnsi" w:cstheme="minorHAnsi"/>
          <w:color w:val="000000"/>
          <w:szCs w:val="24"/>
        </w:rPr>
        <w:t xml:space="preserve"> Conference in </w:t>
      </w:r>
      <w:r w:rsidR="004712C4">
        <w:rPr>
          <w:rFonts w:asciiTheme="minorHAnsi" w:hAnsiTheme="minorHAnsi" w:cstheme="minorHAnsi"/>
          <w:color w:val="000000"/>
          <w:szCs w:val="24"/>
        </w:rPr>
        <w:t>Las Vegas, NV</w:t>
      </w:r>
      <w:r w:rsidR="007371E3">
        <w:rPr>
          <w:rFonts w:asciiTheme="minorHAnsi" w:hAnsiTheme="minorHAnsi" w:cstheme="minorHAnsi"/>
          <w:color w:val="000000"/>
          <w:szCs w:val="24"/>
        </w:rPr>
        <w:t xml:space="preserve"> </w:t>
      </w:r>
      <w:r w:rsidR="007371E3" w:rsidRPr="007371E3">
        <w:rPr>
          <w:rFonts w:asciiTheme="minorHAnsi" w:hAnsiTheme="minorHAnsi" w:cstheme="minorHAnsi"/>
          <w:b/>
          <w:bCs/>
          <w:color w:val="FF0000"/>
          <w:szCs w:val="24"/>
        </w:rPr>
        <w:t>[program submission</w:t>
      </w:r>
      <w:r w:rsidR="007371E3">
        <w:rPr>
          <w:rFonts w:asciiTheme="minorHAnsi" w:hAnsiTheme="minorHAnsi" w:cstheme="minorHAnsi"/>
          <w:b/>
          <w:bCs/>
          <w:color w:val="FF0000"/>
          <w:szCs w:val="24"/>
        </w:rPr>
        <w:t xml:space="preserve"> deadline</w:t>
      </w:r>
      <w:r w:rsidR="007371E3" w:rsidRPr="007371E3">
        <w:rPr>
          <w:rFonts w:asciiTheme="minorHAnsi" w:hAnsiTheme="minorHAnsi" w:cstheme="minorHAnsi"/>
          <w:b/>
          <w:bCs/>
          <w:color w:val="FF0000"/>
          <w:szCs w:val="24"/>
        </w:rPr>
        <w:t xml:space="preserve"> </w:t>
      </w:r>
      <w:r w:rsidR="00C549C5">
        <w:rPr>
          <w:rFonts w:asciiTheme="minorHAnsi" w:hAnsiTheme="minorHAnsi" w:cstheme="minorHAnsi"/>
          <w:b/>
          <w:bCs/>
          <w:color w:val="FF0000"/>
          <w:szCs w:val="24"/>
        </w:rPr>
        <w:t>Aug 1,</w:t>
      </w:r>
      <w:r w:rsidR="007371E3" w:rsidRPr="007371E3">
        <w:rPr>
          <w:rFonts w:asciiTheme="minorHAnsi" w:hAnsiTheme="minorHAnsi" w:cstheme="minorHAnsi"/>
          <w:b/>
          <w:bCs/>
          <w:color w:val="FF0000"/>
          <w:szCs w:val="24"/>
        </w:rPr>
        <w:t xml:space="preserve"> 202</w:t>
      </w:r>
      <w:r w:rsidR="003339BB">
        <w:rPr>
          <w:rFonts w:asciiTheme="minorHAnsi" w:hAnsiTheme="minorHAnsi" w:cstheme="minorHAnsi"/>
          <w:b/>
          <w:bCs/>
          <w:color w:val="FF0000"/>
          <w:szCs w:val="24"/>
        </w:rPr>
        <w:t>5</w:t>
      </w:r>
      <w:r w:rsidR="007371E3" w:rsidRPr="007371E3">
        <w:rPr>
          <w:rFonts w:asciiTheme="minorHAnsi" w:hAnsiTheme="minorHAnsi" w:cstheme="minorHAnsi"/>
          <w:b/>
          <w:bCs/>
          <w:color w:val="FF0000"/>
          <w:szCs w:val="24"/>
        </w:rPr>
        <w:t>]</w:t>
      </w:r>
      <w:r w:rsidRPr="00C44A92">
        <w:rPr>
          <w:rFonts w:asciiTheme="minorHAnsi" w:hAnsiTheme="minorHAnsi" w:cstheme="minorHAnsi"/>
          <w:color w:val="000000"/>
          <w:szCs w:val="24"/>
        </w:rPr>
        <w:t>:</w:t>
      </w:r>
    </w:p>
    <w:p w14:paraId="55B7BFB8" w14:textId="34862681" w:rsidR="00A91361"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1: </w:t>
      </w:r>
      <w:r w:rsidR="0033616B">
        <w:rPr>
          <w:rFonts w:asciiTheme="minorHAnsi" w:hAnsiTheme="minorHAnsi" w:cstheme="minorHAnsi"/>
          <w:color w:val="000000"/>
          <w:szCs w:val="24"/>
        </w:rPr>
        <w:t>Fundamentals and Applications (</w:t>
      </w:r>
      <w:r w:rsidR="009B3E82" w:rsidRPr="009B3E82">
        <w:rPr>
          <w:rFonts w:asciiTheme="minorHAnsi" w:hAnsiTheme="minorHAnsi" w:cstheme="minorHAnsi"/>
          <w:color w:val="000000"/>
          <w:szCs w:val="24"/>
        </w:rPr>
        <w:t>Track Chair: Kevin Brown</w:t>
      </w:r>
      <w:r w:rsidR="0033616B">
        <w:rPr>
          <w:rFonts w:asciiTheme="minorHAnsi" w:hAnsiTheme="minorHAnsi" w:cstheme="minorHAnsi"/>
          <w:color w:val="000000"/>
          <w:szCs w:val="24"/>
        </w:rPr>
        <w:t>)</w:t>
      </w:r>
    </w:p>
    <w:p w14:paraId="44C1D972" w14:textId="504C066E" w:rsidR="0095798C"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2: </w:t>
      </w:r>
      <w:r w:rsidR="0033616B">
        <w:rPr>
          <w:rFonts w:asciiTheme="minorHAnsi" w:hAnsiTheme="minorHAnsi" w:cstheme="minorHAnsi"/>
          <w:color w:val="000000"/>
          <w:szCs w:val="24"/>
        </w:rPr>
        <w:t xml:space="preserve">HVAC&amp;R Systems and Equipment (Track Chair: </w:t>
      </w:r>
      <w:r w:rsidR="00723F5C" w:rsidRPr="00723F5C">
        <w:rPr>
          <w:rFonts w:asciiTheme="minorHAnsi" w:hAnsiTheme="minorHAnsi" w:cstheme="minorHAnsi"/>
          <w:color w:val="000000"/>
          <w:szCs w:val="24"/>
        </w:rPr>
        <w:t>Ng Yong Kong</w:t>
      </w:r>
      <w:r w:rsidR="00A27888">
        <w:rPr>
          <w:rFonts w:asciiTheme="minorHAnsi" w:hAnsiTheme="minorHAnsi" w:cstheme="minorHAnsi"/>
          <w:color w:val="000000"/>
          <w:szCs w:val="24"/>
        </w:rPr>
        <w:t>)</w:t>
      </w:r>
    </w:p>
    <w:p w14:paraId="4ED459CD" w14:textId="76E22267"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3: </w:t>
      </w:r>
      <w:r w:rsidR="00F74576">
        <w:rPr>
          <w:rFonts w:asciiTheme="minorHAnsi" w:hAnsiTheme="minorHAnsi" w:cstheme="minorHAnsi"/>
          <w:color w:val="000000"/>
          <w:szCs w:val="24"/>
        </w:rPr>
        <w:t>Refrigeration &amp; Refrigerants</w:t>
      </w:r>
      <w:r>
        <w:rPr>
          <w:rFonts w:asciiTheme="minorHAnsi" w:hAnsiTheme="minorHAnsi" w:cstheme="minorHAnsi"/>
          <w:color w:val="000000"/>
          <w:szCs w:val="24"/>
        </w:rPr>
        <w:t xml:space="preserve"> (Track Chair: </w:t>
      </w:r>
      <w:r w:rsidR="00980636" w:rsidRPr="00980636">
        <w:rPr>
          <w:rFonts w:asciiTheme="minorHAnsi" w:hAnsiTheme="minorHAnsi" w:cstheme="minorHAnsi"/>
          <w:color w:val="000000"/>
          <w:szCs w:val="24"/>
        </w:rPr>
        <w:t>Haotian Liu</w:t>
      </w:r>
      <w:r>
        <w:rPr>
          <w:rFonts w:asciiTheme="minorHAnsi" w:hAnsiTheme="minorHAnsi" w:cstheme="minorHAnsi"/>
          <w:color w:val="000000"/>
          <w:szCs w:val="24"/>
        </w:rPr>
        <w:t>)</w:t>
      </w:r>
    </w:p>
    <w:p w14:paraId="2F416323" w14:textId="74508AD7"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4: </w:t>
      </w:r>
      <w:r w:rsidR="00765556">
        <w:rPr>
          <w:rFonts w:asciiTheme="minorHAnsi" w:hAnsiTheme="minorHAnsi" w:cstheme="minorHAnsi"/>
          <w:color w:val="000000"/>
          <w:szCs w:val="24"/>
        </w:rPr>
        <w:t>Research Summit</w:t>
      </w:r>
      <w:r>
        <w:rPr>
          <w:rFonts w:asciiTheme="minorHAnsi" w:hAnsiTheme="minorHAnsi" w:cstheme="minorHAnsi"/>
          <w:color w:val="000000"/>
          <w:szCs w:val="24"/>
        </w:rPr>
        <w:t xml:space="preserve"> (</w:t>
      </w:r>
      <w:r w:rsidR="006107A5" w:rsidRPr="006107A5">
        <w:rPr>
          <w:rFonts w:asciiTheme="minorHAnsi" w:hAnsiTheme="minorHAnsi" w:cstheme="minorHAnsi"/>
          <w:color w:val="000000"/>
          <w:szCs w:val="24"/>
        </w:rPr>
        <w:t>Track Chair: Li Song</w:t>
      </w:r>
      <w:r>
        <w:rPr>
          <w:rFonts w:asciiTheme="minorHAnsi" w:hAnsiTheme="minorHAnsi" w:cstheme="minorHAnsi"/>
          <w:color w:val="000000"/>
          <w:szCs w:val="24"/>
        </w:rPr>
        <w:t>)</w:t>
      </w:r>
    </w:p>
    <w:p w14:paraId="2C0CCB18" w14:textId="360600A1"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5: </w:t>
      </w:r>
      <w:r w:rsidR="006107A5">
        <w:rPr>
          <w:rFonts w:asciiTheme="minorHAnsi" w:hAnsiTheme="minorHAnsi" w:cstheme="minorHAnsi"/>
          <w:color w:val="000000"/>
          <w:szCs w:val="24"/>
        </w:rPr>
        <w:t>Energy Storage and Gri</w:t>
      </w:r>
      <w:r w:rsidR="000D5288">
        <w:rPr>
          <w:rFonts w:asciiTheme="minorHAnsi" w:hAnsiTheme="minorHAnsi" w:cstheme="minorHAnsi"/>
          <w:color w:val="000000"/>
          <w:szCs w:val="24"/>
        </w:rPr>
        <w:t>d Resiliency</w:t>
      </w:r>
      <w:r w:rsidR="00FB3067">
        <w:rPr>
          <w:rFonts w:asciiTheme="minorHAnsi" w:hAnsiTheme="minorHAnsi" w:cstheme="minorHAnsi"/>
          <w:color w:val="000000"/>
          <w:szCs w:val="24"/>
        </w:rPr>
        <w:t xml:space="preserve"> (</w:t>
      </w:r>
      <w:r w:rsidR="000D5288" w:rsidRPr="000D5288">
        <w:rPr>
          <w:rFonts w:asciiTheme="minorHAnsi" w:hAnsiTheme="minorHAnsi" w:cstheme="minorHAnsi"/>
          <w:color w:val="000000"/>
          <w:szCs w:val="24"/>
        </w:rPr>
        <w:t>Track Chair: Jon Cohen</w:t>
      </w:r>
      <w:r w:rsidR="00FB3067">
        <w:rPr>
          <w:rFonts w:asciiTheme="minorHAnsi" w:hAnsiTheme="minorHAnsi" w:cstheme="minorHAnsi"/>
          <w:color w:val="000000"/>
          <w:szCs w:val="24"/>
        </w:rPr>
        <w:t>)</w:t>
      </w:r>
    </w:p>
    <w:p w14:paraId="1E3FDB93" w14:textId="2F9FD583" w:rsidR="00FB3067" w:rsidRDefault="00FB3067"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6: </w:t>
      </w:r>
      <w:r w:rsidR="000D5288">
        <w:rPr>
          <w:rFonts w:asciiTheme="minorHAnsi" w:hAnsiTheme="minorHAnsi" w:cstheme="minorHAnsi"/>
          <w:color w:val="000000"/>
          <w:szCs w:val="24"/>
        </w:rPr>
        <w:t>Pathways to Building</w:t>
      </w:r>
      <w:r w:rsidR="008F4400">
        <w:rPr>
          <w:rFonts w:asciiTheme="minorHAnsi" w:hAnsiTheme="minorHAnsi" w:cstheme="minorHAnsi"/>
          <w:color w:val="000000"/>
          <w:szCs w:val="24"/>
        </w:rPr>
        <w:t xml:space="preserve"> Decarbonization </w:t>
      </w:r>
      <w:r>
        <w:rPr>
          <w:rFonts w:asciiTheme="minorHAnsi" w:hAnsiTheme="minorHAnsi" w:cstheme="minorHAnsi"/>
          <w:color w:val="000000"/>
          <w:szCs w:val="24"/>
        </w:rPr>
        <w:t>(</w:t>
      </w:r>
      <w:r w:rsidR="004F58C0" w:rsidRPr="004F58C0">
        <w:rPr>
          <w:rFonts w:asciiTheme="minorHAnsi" w:hAnsiTheme="minorHAnsi" w:cstheme="minorHAnsi"/>
          <w:color w:val="000000"/>
          <w:szCs w:val="24"/>
        </w:rPr>
        <w:t>Track Chair: Ehab Mamdouh</w:t>
      </w:r>
      <w:r>
        <w:rPr>
          <w:rFonts w:asciiTheme="minorHAnsi" w:hAnsiTheme="minorHAnsi" w:cstheme="minorHAnsi"/>
          <w:color w:val="000000"/>
          <w:szCs w:val="24"/>
        </w:rPr>
        <w:t>)</w:t>
      </w:r>
    </w:p>
    <w:p w14:paraId="33C6C14E" w14:textId="3E787443" w:rsidR="00FB3067" w:rsidRDefault="00FB3067" w:rsidP="00153B82">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7: </w:t>
      </w:r>
      <w:r w:rsidR="004F58C0">
        <w:rPr>
          <w:rFonts w:asciiTheme="minorHAnsi" w:hAnsiTheme="minorHAnsi" w:cstheme="minorHAnsi"/>
          <w:color w:val="000000"/>
          <w:szCs w:val="24"/>
        </w:rPr>
        <w:t xml:space="preserve">Artificial </w:t>
      </w:r>
      <w:r w:rsidR="00024991">
        <w:rPr>
          <w:rFonts w:asciiTheme="minorHAnsi" w:hAnsiTheme="minorHAnsi" w:cstheme="minorHAnsi"/>
          <w:color w:val="000000"/>
          <w:szCs w:val="24"/>
        </w:rPr>
        <w:t>Intelligence</w:t>
      </w:r>
      <w:r>
        <w:rPr>
          <w:rFonts w:asciiTheme="minorHAnsi" w:hAnsiTheme="minorHAnsi" w:cstheme="minorHAnsi"/>
          <w:color w:val="000000"/>
          <w:szCs w:val="24"/>
        </w:rPr>
        <w:t xml:space="preserve"> (</w:t>
      </w:r>
      <w:r w:rsidR="00024991" w:rsidRPr="00024991">
        <w:rPr>
          <w:rFonts w:asciiTheme="minorHAnsi" w:hAnsiTheme="minorHAnsi" w:cstheme="minorHAnsi"/>
          <w:color w:val="000000"/>
          <w:szCs w:val="24"/>
        </w:rPr>
        <w:t>Track Chair: Joshua Vasudevan</w:t>
      </w:r>
      <w:r>
        <w:rPr>
          <w:rFonts w:asciiTheme="minorHAnsi" w:hAnsiTheme="minorHAnsi" w:cstheme="minorHAnsi"/>
          <w:color w:val="000000"/>
          <w:szCs w:val="24"/>
        </w:rPr>
        <w:t>)</w:t>
      </w:r>
    </w:p>
    <w:p w14:paraId="60ACC4C6" w14:textId="070B7900" w:rsidR="00024991" w:rsidRDefault="00024991" w:rsidP="00153B82">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Track 8: Indoor Environmental Quality for Healthy Buildings</w:t>
      </w:r>
      <w:r w:rsidR="00291522">
        <w:rPr>
          <w:rFonts w:asciiTheme="minorHAnsi" w:hAnsiTheme="minorHAnsi" w:cstheme="minorHAnsi"/>
          <w:color w:val="000000"/>
          <w:szCs w:val="24"/>
        </w:rPr>
        <w:t xml:space="preserve"> (</w:t>
      </w:r>
      <w:r w:rsidR="00291522" w:rsidRPr="00291522">
        <w:rPr>
          <w:rFonts w:asciiTheme="minorHAnsi" w:hAnsiTheme="minorHAnsi" w:cstheme="minorHAnsi"/>
          <w:color w:val="000000"/>
          <w:szCs w:val="24"/>
        </w:rPr>
        <w:t>Track Chair: Joe Chow</w:t>
      </w:r>
      <w:r w:rsidR="00291522">
        <w:rPr>
          <w:rFonts w:asciiTheme="minorHAnsi" w:hAnsiTheme="minorHAnsi" w:cstheme="minorHAnsi"/>
          <w:color w:val="000000"/>
          <w:szCs w:val="24"/>
        </w:rPr>
        <w:t>)</w:t>
      </w:r>
    </w:p>
    <w:p w14:paraId="1B798168" w14:textId="4D171015" w:rsidR="00291522" w:rsidRDefault="00291522" w:rsidP="00153B82">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Future-Proofing the Built Environment (</w:t>
      </w:r>
      <w:r w:rsidR="00C549C5" w:rsidRPr="00C549C5">
        <w:rPr>
          <w:rFonts w:asciiTheme="minorHAnsi" w:hAnsiTheme="minorHAnsi" w:cstheme="minorHAnsi"/>
          <w:color w:val="000000"/>
          <w:szCs w:val="24"/>
        </w:rPr>
        <w:t>Track Chair: Robin Bryant</w:t>
      </w:r>
      <w:r w:rsidR="00C549C5">
        <w:rPr>
          <w:rFonts w:asciiTheme="minorHAnsi" w:hAnsiTheme="minorHAnsi" w:cstheme="minorHAnsi"/>
          <w:color w:val="000000"/>
          <w:szCs w:val="24"/>
        </w:rPr>
        <w:t>)</w:t>
      </w:r>
    </w:p>
    <w:p w14:paraId="43987280" w14:textId="4BD0B33D" w:rsidR="0018254D" w:rsidRDefault="0018254D" w:rsidP="0018254D">
      <w:pPr>
        <w:widowControl w:val="0"/>
        <w:numPr>
          <w:ilvl w:val="1"/>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New Program Ideas</w:t>
      </w:r>
    </w:p>
    <w:p w14:paraId="119E33F1" w14:textId="64B89D37" w:rsidR="003A7423" w:rsidRDefault="00A525F4" w:rsidP="003A7423">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A525F4">
        <w:rPr>
          <w:rFonts w:asciiTheme="minorHAnsi" w:hAnsiTheme="minorHAnsi" w:cstheme="minorHAnsi"/>
          <w:color w:val="000000"/>
          <w:szCs w:val="24"/>
        </w:rPr>
        <w:t xml:space="preserve">Applying various compressor technologies to AC, WC &amp; dry cooler chillers </w:t>
      </w:r>
      <w:r w:rsidR="003A7423" w:rsidRPr="003A7423">
        <w:rPr>
          <w:rFonts w:asciiTheme="minorHAnsi" w:hAnsiTheme="minorHAnsi" w:cstheme="minorHAnsi"/>
          <w:color w:val="000000"/>
          <w:szCs w:val="24"/>
        </w:rPr>
        <w:t>– TC8.1&amp;8.2</w:t>
      </w:r>
      <w:r w:rsidR="00A414D7">
        <w:rPr>
          <w:rFonts w:asciiTheme="minorHAnsi" w:hAnsiTheme="minorHAnsi" w:cstheme="minorHAnsi"/>
          <w:color w:val="000000"/>
          <w:szCs w:val="24"/>
        </w:rPr>
        <w:t xml:space="preserve"> </w:t>
      </w:r>
      <w:r w:rsidR="00DF3B44">
        <w:rPr>
          <w:rFonts w:asciiTheme="minorHAnsi" w:hAnsiTheme="minorHAnsi" w:cstheme="minorHAnsi"/>
          <w:color w:val="000000"/>
          <w:szCs w:val="24"/>
        </w:rPr>
        <w:t>-</w:t>
      </w:r>
      <w:r w:rsidR="00DF3B44" w:rsidRPr="00114672">
        <w:rPr>
          <w:rFonts w:asciiTheme="minorHAnsi" w:hAnsiTheme="minorHAnsi" w:cstheme="minorHAnsi"/>
          <w:color w:val="000000"/>
          <w:szCs w:val="24"/>
          <w:highlight w:val="yellow"/>
        </w:rPr>
        <w:t xml:space="preserve">didn’t hear from 8.2 for co-sponsorship. </w:t>
      </w:r>
      <w:r w:rsidR="006E46CE" w:rsidRPr="00114672">
        <w:rPr>
          <w:rFonts w:asciiTheme="minorHAnsi" w:hAnsiTheme="minorHAnsi" w:cstheme="minorHAnsi"/>
          <w:color w:val="000000"/>
          <w:szCs w:val="24"/>
          <w:highlight w:val="yellow"/>
        </w:rPr>
        <w:t>Need further discussion with 8.2</w:t>
      </w:r>
      <w:r w:rsidR="001D7308">
        <w:rPr>
          <w:rFonts w:asciiTheme="minorHAnsi" w:hAnsiTheme="minorHAnsi" w:cstheme="minorHAnsi"/>
          <w:color w:val="000000"/>
          <w:szCs w:val="24"/>
          <w:highlight w:val="yellow"/>
        </w:rPr>
        <w:t>,</w:t>
      </w:r>
      <w:r w:rsidR="006E46CE" w:rsidRPr="00114672">
        <w:rPr>
          <w:rFonts w:asciiTheme="minorHAnsi" w:hAnsiTheme="minorHAnsi" w:cstheme="minorHAnsi"/>
          <w:color w:val="000000"/>
          <w:szCs w:val="24"/>
          <w:highlight w:val="yellow"/>
        </w:rPr>
        <w:t xml:space="preserve"> reach out to Joe.</w:t>
      </w:r>
      <w:r w:rsidR="006E46CE">
        <w:rPr>
          <w:rFonts w:asciiTheme="minorHAnsi" w:hAnsiTheme="minorHAnsi" w:cstheme="minorHAnsi"/>
          <w:color w:val="000000"/>
          <w:szCs w:val="24"/>
        </w:rPr>
        <w:t xml:space="preserve"> </w:t>
      </w:r>
    </w:p>
    <w:p w14:paraId="0522DCED" w14:textId="77777777" w:rsidR="00DF3B44" w:rsidRDefault="00DF3B44" w:rsidP="00DF3B44">
      <w:pPr>
        <w:widowControl w:val="0"/>
        <w:tabs>
          <w:tab w:val="left" w:pos="-1440"/>
          <w:tab w:val="left" w:pos="-720"/>
          <w:tab w:val="left" w:pos="1051"/>
          <w:tab w:val="left" w:pos="2614"/>
          <w:tab w:val="left" w:pos="2804"/>
          <w:tab w:val="left" w:pos="5292"/>
        </w:tabs>
        <w:ind w:left="1080"/>
        <w:rPr>
          <w:rFonts w:asciiTheme="minorHAnsi" w:hAnsiTheme="minorHAnsi" w:cstheme="minorHAnsi"/>
          <w:color w:val="000000"/>
          <w:szCs w:val="24"/>
        </w:rPr>
      </w:pPr>
    </w:p>
    <w:p w14:paraId="2E461355" w14:textId="77777777" w:rsidR="00DF3B44" w:rsidRPr="003A7423" w:rsidRDefault="00DF3B44" w:rsidP="00DF3B44">
      <w:pPr>
        <w:widowControl w:val="0"/>
        <w:tabs>
          <w:tab w:val="left" w:pos="-1440"/>
          <w:tab w:val="left" w:pos="-720"/>
          <w:tab w:val="left" w:pos="1051"/>
          <w:tab w:val="left" w:pos="2614"/>
          <w:tab w:val="left" w:pos="2804"/>
          <w:tab w:val="left" w:pos="5292"/>
        </w:tabs>
        <w:ind w:left="1080"/>
        <w:rPr>
          <w:rFonts w:asciiTheme="minorHAnsi" w:hAnsiTheme="minorHAnsi" w:cstheme="minorHAnsi"/>
          <w:color w:val="000000"/>
          <w:szCs w:val="24"/>
        </w:rPr>
      </w:pPr>
    </w:p>
    <w:p w14:paraId="6CC0A360" w14:textId="38FC656B" w:rsidR="004D66C3" w:rsidRDefault="000636D5" w:rsidP="003563C5">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0636D5">
        <w:rPr>
          <w:rFonts w:asciiTheme="minorHAnsi" w:hAnsiTheme="minorHAnsi" w:cstheme="minorHAnsi"/>
          <w:color w:val="000000"/>
          <w:szCs w:val="24"/>
        </w:rPr>
        <w:t>Tiffany Abruzzo agreed to Chair, Tom Watson agreed to speak to centrifugal efficiency</w:t>
      </w:r>
    </w:p>
    <w:p w14:paraId="3BA95A6C" w14:textId="54AE38D8" w:rsidR="00F7739D" w:rsidRDefault="008A1E23" w:rsidP="003563C5">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A1E23">
        <w:rPr>
          <w:rFonts w:asciiTheme="minorHAnsi" w:hAnsiTheme="minorHAnsi" w:cstheme="minorHAnsi"/>
          <w:color w:val="000000"/>
          <w:szCs w:val="24"/>
        </w:rPr>
        <w:t>Oil free increasing efficiency of Air</w:t>
      </w:r>
      <w:r>
        <w:rPr>
          <w:rFonts w:asciiTheme="minorHAnsi" w:hAnsiTheme="minorHAnsi" w:cstheme="minorHAnsi"/>
          <w:color w:val="000000"/>
          <w:szCs w:val="24"/>
        </w:rPr>
        <w:t>-</w:t>
      </w:r>
      <w:r w:rsidRPr="008A1E23">
        <w:rPr>
          <w:rFonts w:asciiTheme="minorHAnsi" w:hAnsiTheme="minorHAnsi" w:cstheme="minorHAnsi"/>
          <w:color w:val="000000"/>
          <w:szCs w:val="24"/>
        </w:rPr>
        <w:t>Cooled chillers</w:t>
      </w:r>
    </w:p>
    <w:p w14:paraId="166F5FE1" w14:textId="46A3A9A0" w:rsidR="003563C5" w:rsidRDefault="00596190" w:rsidP="003563C5">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596190">
        <w:rPr>
          <w:rFonts w:asciiTheme="minorHAnsi" w:hAnsiTheme="minorHAnsi" w:cstheme="minorHAnsi"/>
          <w:b/>
          <w:bCs/>
          <w:color w:val="000000"/>
          <w:szCs w:val="24"/>
        </w:rPr>
        <w:t>Vote to Co-Sponsor with TC 8.2</w:t>
      </w:r>
    </w:p>
    <w:p w14:paraId="6B0A23B8" w14:textId="77777777" w:rsidR="00E63743" w:rsidRPr="00596190" w:rsidRDefault="00E63743" w:rsidP="008A1E23">
      <w:pPr>
        <w:widowControl w:val="0"/>
        <w:tabs>
          <w:tab w:val="left" w:pos="-1440"/>
          <w:tab w:val="left" w:pos="-720"/>
          <w:tab w:val="left" w:pos="1051"/>
          <w:tab w:val="left" w:pos="2614"/>
          <w:tab w:val="left" w:pos="2804"/>
          <w:tab w:val="left" w:pos="5292"/>
        </w:tabs>
        <w:ind w:left="1080"/>
        <w:rPr>
          <w:rFonts w:asciiTheme="minorHAnsi" w:hAnsiTheme="minorHAnsi" w:cstheme="minorHAnsi"/>
          <w:b/>
          <w:bCs/>
          <w:color w:val="000000"/>
          <w:szCs w:val="24"/>
        </w:rPr>
      </w:pPr>
    </w:p>
    <w:p w14:paraId="3A66B64E" w14:textId="77777777" w:rsidR="003C6BA8" w:rsidRPr="003C6BA8" w:rsidRDefault="003C6BA8" w:rsidP="003C6BA8">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Service, maintenance, troubleshooting of compressors including scroll, centrifugal and pistons, at compressor level. – Proposed by Joe Sanches, Las Vegas (TC 8,1)</w:t>
      </w:r>
    </w:p>
    <w:p w14:paraId="04A0827C" w14:textId="377C3FE1" w:rsidR="0018254D" w:rsidRPr="003C6BA8" w:rsidRDefault="003C6BA8" w:rsidP="003C6BA8">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Fundamentals &amp; Applications, HVAC&amp;R Systems and Refrigerants, or Future Proofing the Built Environment</w:t>
      </w:r>
    </w:p>
    <w:p w14:paraId="1DCB2150" w14:textId="77777777" w:rsidR="00C36BF4" w:rsidRDefault="00C36BF4" w:rsidP="002F7361">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57FB62DF" w14:textId="72036A14" w:rsidR="001D7308" w:rsidRPr="00446F6E" w:rsidRDefault="001D7308" w:rsidP="002F7361">
      <w:pPr>
        <w:widowControl w:val="0"/>
        <w:tabs>
          <w:tab w:val="left" w:pos="-1440"/>
          <w:tab w:val="left" w:pos="-720"/>
          <w:tab w:val="left" w:pos="1051"/>
          <w:tab w:val="left" w:pos="2614"/>
          <w:tab w:val="left" w:pos="2804"/>
          <w:tab w:val="left" w:pos="5292"/>
        </w:tabs>
        <w:rPr>
          <w:rFonts w:asciiTheme="minorHAnsi" w:hAnsiTheme="minorHAnsi" w:cstheme="minorHAnsi"/>
          <w:bCs/>
          <w:color w:val="000000"/>
          <w:szCs w:val="24"/>
          <w:highlight w:val="yellow"/>
        </w:rPr>
      </w:pPr>
      <w:r w:rsidRPr="00446F6E">
        <w:rPr>
          <w:rFonts w:asciiTheme="minorHAnsi" w:hAnsiTheme="minorHAnsi" w:cstheme="minorHAnsi"/>
          <w:bCs/>
          <w:color w:val="000000"/>
          <w:szCs w:val="24"/>
          <w:highlight w:val="yellow"/>
        </w:rPr>
        <w:t xml:space="preserve">The team proposed a form of “Debate”, representing different technologies and OEMs. An example topic may be </w:t>
      </w:r>
      <w:r w:rsidR="00DE549A" w:rsidRPr="00446F6E">
        <w:rPr>
          <w:rFonts w:asciiTheme="minorHAnsi" w:hAnsiTheme="minorHAnsi" w:cstheme="minorHAnsi"/>
          <w:bCs/>
          <w:color w:val="000000"/>
          <w:szCs w:val="24"/>
          <w:highlight w:val="yellow"/>
        </w:rPr>
        <w:t>“</w:t>
      </w:r>
      <w:r w:rsidRPr="00446F6E">
        <w:rPr>
          <w:rFonts w:asciiTheme="minorHAnsi" w:hAnsiTheme="minorHAnsi" w:cstheme="minorHAnsi"/>
          <w:bCs/>
          <w:color w:val="000000"/>
          <w:szCs w:val="24"/>
          <w:highlight w:val="yellow"/>
        </w:rPr>
        <w:t>best compressor technology depending on the application</w:t>
      </w:r>
      <w:r w:rsidR="00DE549A" w:rsidRPr="00446F6E">
        <w:rPr>
          <w:rFonts w:asciiTheme="minorHAnsi" w:hAnsiTheme="minorHAnsi" w:cstheme="minorHAnsi"/>
          <w:bCs/>
          <w:color w:val="000000"/>
          <w:szCs w:val="24"/>
          <w:highlight w:val="yellow"/>
        </w:rPr>
        <w:t>”</w:t>
      </w:r>
      <w:r w:rsidRPr="00446F6E">
        <w:rPr>
          <w:rFonts w:asciiTheme="minorHAnsi" w:hAnsiTheme="minorHAnsi" w:cstheme="minorHAnsi"/>
          <w:bCs/>
          <w:color w:val="000000"/>
          <w:szCs w:val="24"/>
          <w:highlight w:val="yellow"/>
        </w:rPr>
        <w:t>. An alternative form can be Panel discussion, e.g. 3 different OEM</w:t>
      </w:r>
      <w:r w:rsidR="003649B9" w:rsidRPr="00446F6E">
        <w:rPr>
          <w:rFonts w:asciiTheme="minorHAnsi" w:hAnsiTheme="minorHAnsi" w:cstheme="minorHAnsi"/>
          <w:bCs/>
          <w:color w:val="000000"/>
          <w:szCs w:val="24"/>
          <w:highlight w:val="yellow"/>
        </w:rPr>
        <w:t>s</w:t>
      </w:r>
      <w:r w:rsidRPr="00446F6E">
        <w:rPr>
          <w:rFonts w:asciiTheme="minorHAnsi" w:hAnsiTheme="minorHAnsi" w:cstheme="minorHAnsi"/>
          <w:bCs/>
          <w:color w:val="000000"/>
          <w:szCs w:val="24"/>
          <w:highlight w:val="yellow"/>
        </w:rPr>
        <w:t xml:space="preserve"> representing different market segments, </w:t>
      </w:r>
      <w:r w:rsidR="00495FDE" w:rsidRPr="00446F6E">
        <w:rPr>
          <w:rFonts w:asciiTheme="minorHAnsi" w:hAnsiTheme="minorHAnsi" w:cstheme="minorHAnsi"/>
          <w:bCs/>
          <w:color w:val="000000"/>
          <w:szCs w:val="24"/>
          <w:highlight w:val="yellow"/>
        </w:rPr>
        <w:t xml:space="preserve">like </w:t>
      </w:r>
      <w:r w:rsidRPr="00446F6E">
        <w:rPr>
          <w:rFonts w:asciiTheme="minorHAnsi" w:hAnsiTheme="minorHAnsi" w:cstheme="minorHAnsi"/>
          <w:bCs/>
          <w:color w:val="000000"/>
          <w:szCs w:val="24"/>
          <w:highlight w:val="yellow"/>
        </w:rPr>
        <w:t>chillers, DX units, etc.</w:t>
      </w:r>
    </w:p>
    <w:p w14:paraId="7B164153" w14:textId="058D6B47" w:rsidR="00330F16" w:rsidRPr="00446F6E" w:rsidRDefault="00330F16" w:rsidP="002F7361">
      <w:pPr>
        <w:widowControl w:val="0"/>
        <w:tabs>
          <w:tab w:val="left" w:pos="-1440"/>
          <w:tab w:val="left" w:pos="-720"/>
          <w:tab w:val="left" w:pos="1051"/>
          <w:tab w:val="left" w:pos="2614"/>
          <w:tab w:val="left" w:pos="2804"/>
          <w:tab w:val="left" w:pos="5292"/>
        </w:tabs>
        <w:rPr>
          <w:rFonts w:asciiTheme="minorHAnsi" w:hAnsiTheme="minorHAnsi" w:cstheme="minorHAnsi"/>
          <w:bCs/>
          <w:color w:val="000000"/>
          <w:szCs w:val="24"/>
          <w:highlight w:val="yellow"/>
        </w:rPr>
      </w:pPr>
      <w:proofErr w:type="spellStart"/>
      <w:r w:rsidRPr="00446F6E">
        <w:rPr>
          <w:rFonts w:asciiTheme="minorHAnsi" w:hAnsiTheme="minorHAnsi" w:cstheme="minorHAnsi"/>
          <w:bCs/>
          <w:color w:val="000000"/>
          <w:szCs w:val="24"/>
          <w:highlight w:val="yellow"/>
        </w:rPr>
        <w:t>Turboco</w:t>
      </w:r>
      <w:proofErr w:type="spellEnd"/>
      <w:r w:rsidRPr="00446F6E">
        <w:rPr>
          <w:rFonts w:asciiTheme="minorHAnsi" w:hAnsiTheme="minorHAnsi" w:cstheme="minorHAnsi"/>
          <w:bCs/>
          <w:color w:val="000000"/>
          <w:szCs w:val="24"/>
          <w:highlight w:val="yellow"/>
        </w:rPr>
        <w:t xml:space="preserve"> may be interested, Alex may find somebody for screw and scroll compressors, others find somebody on rotary, CO2 refrigerant, e.g. from Danfoss, Bitzer (Joe Sanchez).</w:t>
      </w:r>
    </w:p>
    <w:p w14:paraId="7B57BC74" w14:textId="77777777" w:rsidR="00330F16" w:rsidRPr="00446F6E" w:rsidRDefault="00330F16" w:rsidP="002F7361">
      <w:pPr>
        <w:widowControl w:val="0"/>
        <w:tabs>
          <w:tab w:val="left" w:pos="-1440"/>
          <w:tab w:val="left" w:pos="-720"/>
          <w:tab w:val="left" w:pos="1051"/>
          <w:tab w:val="left" w:pos="2614"/>
          <w:tab w:val="left" w:pos="2804"/>
          <w:tab w:val="left" w:pos="5292"/>
        </w:tabs>
        <w:rPr>
          <w:rFonts w:asciiTheme="minorHAnsi" w:hAnsiTheme="minorHAnsi" w:cstheme="minorHAnsi"/>
          <w:bCs/>
          <w:color w:val="000000"/>
          <w:szCs w:val="24"/>
          <w:highlight w:val="yellow"/>
        </w:rPr>
      </w:pPr>
      <w:r w:rsidRPr="00446F6E">
        <w:rPr>
          <w:rFonts w:asciiTheme="minorHAnsi" w:hAnsiTheme="minorHAnsi" w:cstheme="minorHAnsi"/>
          <w:bCs/>
          <w:color w:val="000000"/>
          <w:szCs w:val="24"/>
          <w:highlight w:val="yellow"/>
        </w:rPr>
        <w:t>Other topics: “</w:t>
      </w:r>
      <w:r w:rsidR="00CE3C93" w:rsidRPr="00446F6E">
        <w:rPr>
          <w:rFonts w:asciiTheme="minorHAnsi" w:hAnsiTheme="minorHAnsi" w:cstheme="minorHAnsi"/>
          <w:bCs/>
          <w:color w:val="000000"/>
          <w:szCs w:val="24"/>
          <w:highlight w:val="yellow"/>
        </w:rPr>
        <w:t>Best for efficiency, cost and all variables</w:t>
      </w:r>
      <w:r w:rsidRPr="00446F6E">
        <w:rPr>
          <w:rFonts w:asciiTheme="minorHAnsi" w:hAnsiTheme="minorHAnsi" w:cstheme="minorHAnsi"/>
          <w:bCs/>
          <w:color w:val="000000"/>
          <w:szCs w:val="24"/>
          <w:highlight w:val="yellow"/>
        </w:rPr>
        <w:t xml:space="preserve">”, </w:t>
      </w:r>
      <w:r w:rsidR="00CE3C93" w:rsidRPr="00446F6E">
        <w:rPr>
          <w:rFonts w:asciiTheme="minorHAnsi" w:hAnsiTheme="minorHAnsi" w:cstheme="minorHAnsi"/>
          <w:bCs/>
          <w:color w:val="000000"/>
          <w:szCs w:val="24"/>
          <w:highlight w:val="yellow"/>
        </w:rPr>
        <w:t>“selecting compressor for your job”</w:t>
      </w:r>
      <w:r w:rsidRPr="00446F6E">
        <w:rPr>
          <w:rFonts w:asciiTheme="minorHAnsi" w:hAnsiTheme="minorHAnsi" w:cstheme="minorHAnsi"/>
          <w:bCs/>
          <w:color w:val="000000"/>
          <w:szCs w:val="24"/>
          <w:highlight w:val="yellow"/>
        </w:rPr>
        <w:t>, collaborating with</w:t>
      </w:r>
      <w:r w:rsidR="00731EAE" w:rsidRPr="00446F6E">
        <w:rPr>
          <w:rFonts w:asciiTheme="minorHAnsi" w:hAnsiTheme="minorHAnsi" w:cstheme="minorHAnsi"/>
          <w:bCs/>
          <w:color w:val="000000"/>
          <w:szCs w:val="24"/>
          <w:highlight w:val="yellow"/>
        </w:rPr>
        <w:t xml:space="preserve"> </w:t>
      </w:r>
      <w:r w:rsidRPr="00446F6E">
        <w:rPr>
          <w:rFonts w:asciiTheme="minorHAnsi" w:hAnsiTheme="minorHAnsi" w:cstheme="minorHAnsi"/>
          <w:bCs/>
          <w:color w:val="000000"/>
          <w:szCs w:val="24"/>
          <w:highlight w:val="yellow"/>
        </w:rPr>
        <w:t xml:space="preserve">TC </w:t>
      </w:r>
      <w:r w:rsidR="00731EAE" w:rsidRPr="00446F6E">
        <w:rPr>
          <w:rFonts w:asciiTheme="minorHAnsi" w:hAnsiTheme="minorHAnsi" w:cstheme="minorHAnsi"/>
          <w:bCs/>
          <w:color w:val="000000"/>
          <w:szCs w:val="24"/>
          <w:highlight w:val="yellow"/>
        </w:rPr>
        <w:t>8.1</w:t>
      </w:r>
      <w:r w:rsidRPr="00446F6E">
        <w:rPr>
          <w:rFonts w:asciiTheme="minorHAnsi" w:hAnsiTheme="minorHAnsi" w:cstheme="minorHAnsi"/>
          <w:bCs/>
          <w:color w:val="000000"/>
          <w:szCs w:val="24"/>
          <w:highlight w:val="yellow"/>
        </w:rPr>
        <w:t>1</w:t>
      </w:r>
      <w:r w:rsidR="00731EAE" w:rsidRPr="00446F6E">
        <w:rPr>
          <w:rFonts w:asciiTheme="minorHAnsi" w:hAnsiTheme="minorHAnsi" w:cstheme="minorHAnsi"/>
          <w:bCs/>
          <w:color w:val="000000"/>
          <w:szCs w:val="24"/>
          <w:highlight w:val="yellow"/>
        </w:rPr>
        <w:t xml:space="preserve">. </w:t>
      </w:r>
    </w:p>
    <w:p w14:paraId="631D3C87" w14:textId="3C90C896" w:rsidR="006A1ABC" w:rsidRPr="00446F6E" w:rsidRDefault="00330F16" w:rsidP="002F7361">
      <w:pPr>
        <w:widowControl w:val="0"/>
        <w:tabs>
          <w:tab w:val="left" w:pos="-1440"/>
          <w:tab w:val="left" w:pos="-720"/>
          <w:tab w:val="left" w:pos="1051"/>
          <w:tab w:val="left" w:pos="2614"/>
          <w:tab w:val="left" w:pos="2804"/>
          <w:tab w:val="left" w:pos="5292"/>
        </w:tabs>
        <w:rPr>
          <w:rFonts w:asciiTheme="minorHAnsi" w:hAnsiTheme="minorHAnsi" w:cstheme="minorHAnsi"/>
          <w:bCs/>
          <w:color w:val="000000"/>
          <w:szCs w:val="24"/>
          <w:highlight w:val="yellow"/>
        </w:rPr>
      </w:pPr>
      <w:r w:rsidRPr="00446F6E">
        <w:rPr>
          <w:rFonts w:asciiTheme="minorHAnsi" w:hAnsiTheme="minorHAnsi" w:cstheme="minorHAnsi"/>
          <w:bCs/>
          <w:color w:val="000000"/>
          <w:szCs w:val="24"/>
          <w:highlight w:val="yellow"/>
        </w:rPr>
        <w:t>If n</w:t>
      </w:r>
      <w:r w:rsidR="00731EAE" w:rsidRPr="00446F6E">
        <w:rPr>
          <w:rFonts w:asciiTheme="minorHAnsi" w:hAnsiTheme="minorHAnsi" w:cstheme="minorHAnsi"/>
          <w:bCs/>
          <w:color w:val="000000"/>
          <w:szCs w:val="24"/>
          <w:highlight w:val="yellow"/>
        </w:rPr>
        <w:t>eed a compelling name</w:t>
      </w:r>
      <w:r w:rsidRPr="00446F6E">
        <w:rPr>
          <w:rFonts w:asciiTheme="minorHAnsi" w:hAnsiTheme="minorHAnsi" w:cstheme="minorHAnsi"/>
          <w:bCs/>
          <w:color w:val="000000"/>
          <w:szCs w:val="24"/>
          <w:highlight w:val="yellow"/>
        </w:rPr>
        <w:t xml:space="preserve">, the topics can be </w:t>
      </w:r>
      <w:r w:rsidR="00731EAE" w:rsidRPr="00446F6E">
        <w:rPr>
          <w:rFonts w:asciiTheme="minorHAnsi" w:hAnsiTheme="minorHAnsi" w:cstheme="minorHAnsi"/>
          <w:bCs/>
          <w:color w:val="000000"/>
          <w:szCs w:val="24"/>
          <w:highlight w:val="yellow"/>
        </w:rPr>
        <w:t>“future compression technology”</w:t>
      </w:r>
      <w:r w:rsidR="009D4CAF" w:rsidRPr="00446F6E">
        <w:rPr>
          <w:rFonts w:asciiTheme="minorHAnsi" w:hAnsiTheme="minorHAnsi" w:cstheme="minorHAnsi"/>
          <w:bCs/>
          <w:color w:val="000000"/>
          <w:szCs w:val="24"/>
          <w:highlight w:val="yellow"/>
        </w:rPr>
        <w:t xml:space="preserve">, </w:t>
      </w:r>
      <w:r w:rsidR="00225DB3" w:rsidRPr="00446F6E">
        <w:rPr>
          <w:rFonts w:asciiTheme="minorHAnsi" w:hAnsiTheme="minorHAnsi" w:cstheme="minorHAnsi"/>
          <w:bCs/>
          <w:color w:val="000000"/>
          <w:szCs w:val="24"/>
          <w:highlight w:val="yellow"/>
        </w:rPr>
        <w:t>“AI on compressors”, “</w:t>
      </w:r>
      <w:r w:rsidR="00561F9B" w:rsidRPr="00446F6E">
        <w:rPr>
          <w:rFonts w:asciiTheme="minorHAnsi" w:hAnsiTheme="minorHAnsi" w:cstheme="minorHAnsi"/>
          <w:bCs/>
          <w:color w:val="000000"/>
          <w:szCs w:val="24"/>
          <w:highlight w:val="yellow"/>
        </w:rPr>
        <w:t>compressor tech for space app</w:t>
      </w:r>
      <w:r w:rsidRPr="00446F6E">
        <w:rPr>
          <w:rFonts w:asciiTheme="minorHAnsi" w:hAnsiTheme="minorHAnsi" w:cstheme="minorHAnsi"/>
          <w:bCs/>
          <w:color w:val="000000"/>
          <w:szCs w:val="24"/>
          <w:highlight w:val="yellow"/>
        </w:rPr>
        <w:t>”</w:t>
      </w:r>
      <w:r w:rsidR="00561F9B" w:rsidRPr="00446F6E">
        <w:rPr>
          <w:rFonts w:asciiTheme="minorHAnsi" w:hAnsiTheme="minorHAnsi" w:cstheme="minorHAnsi"/>
          <w:bCs/>
          <w:color w:val="000000"/>
          <w:szCs w:val="24"/>
          <w:highlight w:val="yellow"/>
        </w:rPr>
        <w:t xml:space="preserve">. </w:t>
      </w:r>
    </w:p>
    <w:p w14:paraId="44491DE6" w14:textId="715726DF" w:rsidR="00330F16" w:rsidRPr="00446F6E" w:rsidRDefault="00330F16" w:rsidP="002F7361">
      <w:pPr>
        <w:widowControl w:val="0"/>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446F6E">
        <w:rPr>
          <w:rFonts w:asciiTheme="minorHAnsi" w:hAnsiTheme="minorHAnsi" w:cstheme="minorHAnsi"/>
          <w:bCs/>
          <w:color w:val="000000"/>
          <w:szCs w:val="24"/>
          <w:highlight w:val="yellow"/>
        </w:rPr>
        <w:t>Haotian volunteers to chair debate</w:t>
      </w:r>
      <w:r w:rsidRPr="00446F6E">
        <w:rPr>
          <w:rFonts w:asciiTheme="minorHAnsi" w:hAnsiTheme="minorHAnsi" w:cstheme="minorHAnsi"/>
          <w:bCs/>
          <w:color w:val="000000"/>
          <w:szCs w:val="24"/>
        </w:rPr>
        <w:t xml:space="preserve">; </w:t>
      </w:r>
      <w:r w:rsidRPr="00446F6E">
        <w:rPr>
          <w:rFonts w:asciiTheme="minorHAnsi" w:hAnsiTheme="minorHAnsi" w:cstheme="minorHAnsi"/>
          <w:bCs/>
          <w:color w:val="000000"/>
          <w:szCs w:val="24"/>
          <w:highlight w:val="yellow"/>
        </w:rPr>
        <w:t>Haotian and Craig B. to materialize it.</w:t>
      </w:r>
    </w:p>
    <w:p w14:paraId="2412EAAC" w14:textId="04C1A014" w:rsidR="00330F16" w:rsidRPr="00446F6E" w:rsidRDefault="00330F16" w:rsidP="002F7361">
      <w:pPr>
        <w:widowControl w:val="0"/>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446F6E">
        <w:rPr>
          <w:rFonts w:asciiTheme="minorHAnsi" w:hAnsiTheme="minorHAnsi" w:cstheme="minorHAnsi"/>
          <w:bCs/>
          <w:color w:val="000000"/>
          <w:szCs w:val="24"/>
          <w:highlight w:val="yellow"/>
        </w:rPr>
        <w:t>Ask 8.2 to co-sponsor.</w:t>
      </w:r>
    </w:p>
    <w:p w14:paraId="3C854DB9" w14:textId="77777777" w:rsidR="00C36BF4" w:rsidRPr="007D61DF" w:rsidRDefault="00C36BF4" w:rsidP="002F7361">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17FD16DA" w14:textId="4401A70A" w:rsidR="002B1308" w:rsidRPr="007D61DF" w:rsidRDefault="00F0782A"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Research</w:t>
      </w:r>
      <w:r w:rsidR="000979A0" w:rsidRPr="007D61DF">
        <w:rPr>
          <w:rFonts w:asciiTheme="minorHAnsi" w:hAnsiTheme="minorHAnsi" w:cstheme="minorHAnsi"/>
          <w:b/>
          <w:color w:val="000000"/>
          <w:szCs w:val="24"/>
        </w:rPr>
        <w:t xml:space="preserve"> </w:t>
      </w:r>
      <w:r w:rsidR="006445E1"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r w:rsidR="00153B82">
        <w:rPr>
          <w:rFonts w:asciiTheme="minorHAnsi" w:hAnsiTheme="minorHAnsi" w:cstheme="minorHAnsi"/>
          <w:b/>
          <w:color w:val="000000"/>
          <w:szCs w:val="24"/>
        </w:rPr>
        <w:t>Matt Cambio</w:t>
      </w:r>
      <w:r w:rsidR="002E26FE" w:rsidRPr="007D61DF">
        <w:rPr>
          <w:rFonts w:asciiTheme="minorHAnsi" w:hAnsiTheme="minorHAnsi" w:cstheme="minorHAnsi"/>
          <w:b/>
          <w:color w:val="000000"/>
          <w:szCs w:val="24"/>
        </w:rPr>
        <w:t xml:space="preserve"> </w:t>
      </w:r>
      <w:r w:rsidRPr="007D61DF">
        <w:rPr>
          <w:rFonts w:asciiTheme="minorHAnsi" w:hAnsiTheme="minorHAnsi" w:cstheme="minorHAnsi"/>
          <w:b/>
          <w:color w:val="000000"/>
          <w:szCs w:val="24"/>
        </w:rPr>
        <w:t>(Chair)</w:t>
      </w:r>
    </w:p>
    <w:p w14:paraId="4B7168B7" w14:textId="5A82A818" w:rsidR="00AD75F8" w:rsidRDefault="00685A58" w:rsidP="00ED1CF3">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bookmarkStart w:id="2" w:name="_Hlk29676008"/>
      <w:r w:rsidRPr="00685A58">
        <w:rPr>
          <w:rFonts w:asciiTheme="minorHAnsi" w:hAnsiTheme="minorHAnsi" w:cstheme="minorHAnsi"/>
          <w:color w:val="000000"/>
          <w:szCs w:val="24"/>
        </w:rPr>
        <w:t xml:space="preserve">Report from </w:t>
      </w:r>
      <w:r w:rsidR="00AD75F8" w:rsidRPr="00685A58">
        <w:rPr>
          <w:rFonts w:asciiTheme="minorHAnsi" w:hAnsiTheme="minorHAnsi" w:cstheme="minorHAnsi"/>
          <w:color w:val="000000"/>
          <w:szCs w:val="24"/>
        </w:rPr>
        <w:t xml:space="preserve">Research </w:t>
      </w:r>
      <w:proofErr w:type="spellStart"/>
      <w:r w:rsidR="00AD75F8" w:rsidRPr="00685A58">
        <w:rPr>
          <w:rFonts w:asciiTheme="minorHAnsi" w:hAnsiTheme="minorHAnsi" w:cstheme="minorHAnsi"/>
          <w:color w:val="000000"/>
          <w:szCs w:val="24"/>
        </w:rPr>
        <w:t>Subcomm</w:t>
      </w:r>
      <w:proofErr w:type="spellEnd"/>
      <w:r w:rsidR="00AD75F8" w:rsidRPr="00685A58">
        <w:rPr>
          <w:rFonts w:asciiTheme="minorHAnsi" w:hAnsiTheme="minorHAnsi" w:cstheme="minorHAnsi"/>
          <w:color w:val="000000"/>
          <w:szCs w:val="24"/>
        </w:rPr>
        <w:t>. Chair’s Breakfast (</w:t>
      </w:r>
      <w:r w:rsidR="00620840">
        <w:rPr>
          <w:rFonts w:asciiTheme="minorHAnsi" w:hAnsiTheme="minorHAnsi" w:cstheme="minorHAnsi"/>
          <w:color w:val="000000"/>
          <w:szCs w:val="24"/>
        </w:rPr>
        <w:t xml:space="preserve">Location/Time: </w:t>
      </w:r>
      <w:r w:rsidR="00CE0430" w:rsidRPr="00CE0430">
        <w:rPr>
          <w:rFonts w:asciiTheme="minorHAnsi" w:hAnsiTheme="minorHAnsi" w:cstheme="minorHAnsi"/>
          <w:color w:val="000000"/>
          <w:szCs w:val="24"/>
        </w:rPr>
        <w:t>Monday, June 23 7:00 AM – 9:00 AM MST</w:t>
      </w:r>
      <w:r w:rsidR="00FA58C3">
        <w:rPr>
          <w:rFonts w:asciiTheme="minorHAnsi" w:hAnsiTheme="minorHAnsi" w:cstheme="minorHAnsi"/>
          <w:color w:val="000000"/>
          <w:szCs w:val="24"/>
        </w:rPr>
        <w:t xml:space="preserve">; </w:t>
      </w:r>
      <w:r w:rsidR="003B0192" w:rsidRPr="003B0192">
        <w:rPr>
          <w:rFonts w:asciiTheme="minorHAnsi" w:hAnsiTheme="minorHAnsi" w:cstheme="minorHAnsi"/>
          <w:color w:val="000000"/>
          <w:szCs w:val="24"/>
        </w:rPr>
        <w:t>Sheraton Phoenix Downtown, Phoenix B (Level 3)</w:t>
      </w:r>
    </w:p>
    <w:p w14:paraId="2FD5EFF9" w14:textId="4B3B338A" w:rsidR="00444969" w:rsidRPr="00685A58" w:rsidRDefault="00444969" w:rsidP="00483944">
      <w:pPr>
        <w:widowControl w:val="0"/>
        <w:tabs>
          <w:tab w:val="left" w:pos="-1440"/>
          <w:tab w:val="left" w:pos="-720"/>
          <w:tab w:val="left" w:pos="1051"/>
          <w:tab w:val="left" w:pos="2614"/>
          <w:tab w:val="left" w:pos="2804"/>
          <w:tab w:val="left" w:pos="5292"/>
        </w:tabs>
        <w:rPr>
          <w:rFonts w:asciiTheme="minorHAnsi" w:hAnsiTheme="minorHAnsi" w:cstheme="minorHAnsi"/>
          <w:b/>
          <w:bCs/>
          <w:color w:val="000000"/>
          <w:szCs w:val="24"/>
        </w:rPr>
      </w:pPr>
    </w:p>
    <w:p w14:paraId="3D0AA226" w14:textId="77777777" w:rsidR="00135B48" w:rsidRPr="00135B48" w:rsidRDefault="00685A58"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highlight w:val="yellow"/>
        </w:rPr>
      </w:pPr>
      <w:r w:rsidRPr="003C6BA8">
        <w:rPr>
          <w:rFonts w:asciiTheme="minorHAnsi" w:hAnsiTheme="minorHAnsi" w:cstheme="minorHAnsi"/>
          <w:color w:val="000000"/>
          <w:szCs w:val="24"/>
        </w:rPr>
        <w:t>1879-RP – Foamability properties of LGWP refrigerants</w:t>
      </w:r>
      <w:r w:rsidR="00F41539">
        <w:rPr>
          <w:rFonts w:asciiTheme="minorHAnsi" w:hAnsiTheme="minorHAnsi" w:cstheme="minorHAnsi"/>
          <w:color w:val="000000"/>
          <w:szCs w:val="24"/>
        </w:rPr>
        <w:t xml:space="preserve"> – </w:t>
      </w:r>
    </w:p>
    <w:p w14:paraId="5B54EB98" w14:textId="60E824A4" w:rsidR="00685A58" w:rsidRPr="00DF1B34" w:rsidRDefault="00F41539" w:rsidP="00135B48">
      <w:pPr>
        <w:widowControl w:val="0"/>
        <w:tabs>
          <w:tab w:val="left" w:pos="-1440"/>
          <w:tab w:val="left" w:pos="-720"/>
          <w:tab w:val="left" w:pos="1051"/>
          <w:tab w:val="left" w:pos="2614"/>
          <w:tab w:val="left" w:pos="2804"/>
          <w:tab w:val="left" w:pos="5292"/>
        </w:tabs>
        <w:ind w:left="720"/>
        <w:rPr>
          <w:rFonts w:asciiTheme="minorHAnsi" w:hAnsiTheme="minorHAnsi" w:cstheme="minorHAnsi"/>
          <w:color w:val="000000"/>
          <w:szCs w:val="24"/>
          <w:highlight w:val="yellow"/>
        </w:rPr>
      </w:pPr>
      <w:proofErr w:type="gramStart"/>
      <w:r w:rsidRPr="00DF1B34">
        <w:rPr>
          <w:rFonts w:asciiTheme="minorHAnsi" w:hAnsiTheme="minorHAnsi" w:cstheme="minorHAnsi"/>
          <w:color w:val="000000"/>
          <w:szCs w:val="24"/>
          <w:highlight w:val="yellow"/>
        </w:rPr>
        <w:t>Craig</w:t>
      </w:r>
      <w:r w:rsidR="00135B48">
        <w:rPr>
          <w:rFonts w:asciiTheme="minorHAnsi" w:hAnsiTheme="minorHAnsi" w:cstheme="minorHAnsi"/>
          <w:color w:val="000000"/>
          <w:szCs w:val="24"/>
          <w:highlight w:val="yellow"/>
        </w:rPr>
        <w:t xml:space="preserve"> B,</w:t>
      </w:r>
      <w:proofErr w:type="gramEnd"/>
      <w:r w:rsidR="00135B48">
        <w:rPr>
          <w:rFonts w:asciiTheme="minorHAnsi" w:hAnsiTheme="minorHAnsi" w:cstheme="minorHAnsi"/>
          <w:color w:val="000000"/>
          <w:szCs w:val="24"/>
          <w:highlight w:val="yellow"/>
        </w:rPr>
        <w:t xml:space="preserve"> requires </w:t>
      </w:r>
      <w:proofErr w:type="gramStart"/>
      <w:r w:rsidRPr="00DF1B34">
        <w:rPr>
          <w:rFonts w:asciiTheme="minorHAnsi" w:hAnsiTheme="minorHAnsi" w:cstheme="minorHAnsi"/>
          <w:color w:val="000000"/>
          <w:szCs w:val="24"/>
          <w:highlight w:val="yellow"/>
        </w:rPr>
        <w:t>no</w:t>
      </w:r>
      <w:proofErr w:type="gramEnd"/>
      <w:r w:rsidR="00135B48">
        <w:rPr>
          <w:rFonts w:asciiTheme="minorHAnsi" w:hAnsiTheme="minorHAnsi" w:cstheme="minorHAnsi"/>
          <w:color w:val="000000"/>
          <w:szCs w:val="24"/>
          <w:highlight w:val="yellow"/>
        </w:rPr>
        <w:t>-</w:t>
      </w:r>
      <w:r w:rsidRPr="00DF1B34">
        <w:rPr>
          <w:rFonts w:asciiTheme="minorHAnsi" w:hAnsiTheme="minorHAnsi" w:cstheme="minorHAnsi"/>
          <w:color w:val="000000"/>
          <w:szCs w:val="24"/>
          <w:highlight w:val="yellow"/>
        </w:rPr>
        <w:t xml:space="preserve">cost extension, </w:t>
      </w:r>
      <w:r w:rsidR="00135B48">
        <w:rPr>
          <w:rFonts w:asciiTheme="minorHAnsi" w:hAnsiTheme="minorHAnsi" w:cstheme="minorHAnsi"/>
          <w:color w:val="000000"/>
          <w:szCs w:val="24"/>
          <w:highlight w:val="yellow"/>
        </w:rPr>
        <w:t xml:space="preserve">and will </w:t>
      </w:r>
      <w:r w:rsidR="00587074">
        <w:rPr>
          <w:rFonts w:asciiTheme="minorHAnsi" w:hAnsiTheme="minorHAnsi" w:cstheme="minorHAnsi"/>
          <w:color w:val="000000"/>
          <w:szCs w:val="24"/>
          <w:highlight w:val="yellow"/>
        </w:rPr>
        <w:t>complete</w:t>
      </w:r>
      <w:r w:rsidR="00DF1B34" w:rsidRPr="00DF1B34">
        <w:rPr>
          <w:rFonts w:asciiTheme="minorHAnsi" w:hAnsiTheme="minorHAnsi" w:cstheme="minorHAnsi"/>
          <w:color w:val="000000"/>
          <w:szCs w:val="24"/>
          <w:highlight w:val="yellow"/>
        </w:rPr>
        <w:t xml:space="preserve"> </w:t>
      </w:r>
      <w:proofErr w:type="gramStart"/>
      <w:r w:rsidR="00DF1B34" w:rsidRPr="00DF1B34">
        <w:rPr>
          <w:rFonts w:asciiTheme="minorHAnsi" w:hAnsiTheme="minorHAnsi" w:cstheme="minorHAnsi"/>
          <w:color w:val="000000"/>
          <w:szCs w:val="24"/>
          <w:highlight w:val="yellow"/>
        </w:rPr>
        <w:t>project</w:t>
      </w:r>
      <w:proofErr w:type="gramEnd"/>
      <w:r w:rsidR="00DF1B34" w:rsidRPr="00DF1B34">
        <w:rPr>
          <w:rFonts w:asciiTheme="minorHAnsi" w:hAnsiTheme="minorHAnsi" w:cstheme="minorHAnsi"/>
          <w:color w:val="000000"/>
          <w:szCs w:val="24"/>
          <w:highlight w:val="yellow"/>
        </w:rPr>
        <w:t xml:space="preserve"> by </w:t>
      </w:r>
      <w:proofErr w:type="gramStart"/>
      <w:r w:rsidR="00DF1B34" w:rsidRPr="00DF1B34">
        <w:rPr>
          <w:rFonts w:asciiTheme="minorHAnsi" w:hAnsiTheme="minorHAnsi" w:cstheme="minorHAnsi"/>
          <w:color w:val="000000"/>
          <w:szCs w:val="24"/>
          <w:highlight w:val="yellow"/>
        </w:rPr>
        <w:t>end</w:t>
      </w:r>
      <w:proofErr w:type="gramEnd"/>
      <w:r w:rsidR="00DF1B34" w:rsidRPr="00DF1B34">
        <w:rPr>
          <w:rFonts w:asciiTheme="minorHAnsi" w:hAnsiTheme="minorHAnsi" w:cstheme="minorHAnsi"/>
          <w:color w:val="000000"/>
          <w:szCs w:val="24"/>
          <w:highlight w:val="yellow"/>
        </w:rPr>
        <w:t xml:space="preserve"> of summer. </w:t>
      </w:r>
    </w:p>
    <w:p w14:paraId="539CA781" w14:textId="371CA7B2" w:rsidR="002023BB" w:rsidRPr="003C6BA8" w:rsidRDefault="002023BB" w:rsidP="002023BB">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 xml:space="preserve">1716-RP Oil Concentration of Field Installed Liquid Chillers with Flooded Type Evaporators.” </w:t>
      </w:r>
      <w:r w:rsidR="00D85415">
        <w:rPr>
          <w:rFonts w:asciiTheme="minorHAnsi" w:hAnsiTheme="minorHAnsi" w:cstheme="minorHAnsi"/>
          <w:color w:val="000000"/>
          <w:szCs w:val="24"/>
        </w:rPr>
        <w:t xml:space="preserve">– </w:t>
      </w:r>
      <w:r w:rsidR="00135B48">
        <w:rPr>
          <w:rFonts w:asciiTheme="minorHAnsi" w:hAnsiTheme="minorHAnsi" w:cstheme="minorHAnsi"/>
          <w:color w:val="000000"/>
          <w:szCs w:val="24"/>
          <w:highlight w:val="yellow"/>
        </w:rPr>
        <w:t>U</w:t>
      </w:r>
      <w:r w:rsidR="00D85415" w:rsidRPr="00135B48">
        <w:rPr>
          <w:rFonts w:asciiTheme="minorHAnsi" w:hAnsiTheme="minorHAnsi" w:cstheme="minorHAnsi"/>
          <w:color w:val="000000"/>
          <w:szCs w:val="24"/>
          <w:highlight w:val="yellow"/>
        </w:rPr>
        <w:t xml:space="preserve">pdated in </w:t>
      </w:r>
      <w:r w:rsidR="00135B48">
        <w:rPr>
          <w:rFonts w:asciiTheme="minorHAnsi" w:hAnsiTheme="minorHAnsi" w:cstheme="minorHAnsi"/>
          <w:color w:val="000000"/>
          <w:szCs w:val="24"/>
          <w:highlight w:val="yellow"/>
        </w:rPr>
        <w:t xml:space="preserve">TC </w:t>
      </w:r>
      <w:r w:rsidR="00D85415" w:rsidRPr="00135B48">
        <w:rPr>
          <w:rFonts w:asciiTheme="minorHAnsi" w:hAnsiTheme="minorHAnsi" w:cstheme="minorHAnsi"/>
          <w:color w:val="000000"/>
          <w:szCs w:val="24"/>
          <w:highlight w:val="yellow"/>
        </w:rPr>
        <w:t xml:space="preserve">8.2, moving but slow. Developing </w:t>
      </w:r>
      <w:r w:rsidR="00135B48" w:rsidRPr="00135B48">
        <w:rPr>
          <w:rFonts w:asciiTheme="minorHAnsi" w:hAnsiTheme="minorHAnsi" w:cstheme="minorHAnsi"/>
          <w:color w:val="000000"/>
          <w:szCs w:val="24"/>
          <w:highlight w:val="yellow"/>
        </w:rPr>
        <w:t>interviews</w:t>
      </w:r>
      <w:r w:rsidR="00D85415" w:rsidRPr="00135B48">
        <w:rPr>
          <w:rFonts w:asciiTheme="minorHAnsi" w:hAnsiTheme="minorHAnsi" w:cstheme="minorHAnsi"/>
          <w:color w:val="000000"/>
          <w:szCs w:val="24"/>
          <w:highlight w:val="yellow"/>
        </w:rPr>
        <w:t xml:space="preserve"> of different groups, </w:t>
      </w:r>
      <w:r w:rsidR="009A3A01" w:rsidRPr="00135B48">
        <w:rPr>
          <w:rFonts w:asciiTheme="minorHAnsi" w:hAnsiTheme="minorHAnsi" w:cstheme="minorHAnsi"/>
          <w:color w:val="000000"/>
          <w:szCs w:val="24"/>
          <w:highlight w:val="yellow"/>
        </w:rPr>
        <w:t>wrapping thesis.</w:t>
      </w:r>
      <w:r w:rsidR="009A3A01">
        <w:rPr>
          <w:rFonts w:asciiTheme="minorHAnsi" w:hAnsiTheme="minorHAnsi" w:cstheme="minorHAnsi"/>
          <w:color w:val="000000"/>
          <w:szCs w:val="24"/>
        </w:rPr>
        <w:t xml:space="preserve"> </w:t>
      </w:r>
    </w:p>
    <w:p w14:paraId="76391B38" w14:textId="577E7022" w:rsidR="007779BC" w:rsidRPr="003C6BA8" w:rsidRDefault="007779BC" w:rsidP="007779BC">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1851-RP – Dielectric Properties of Lower GWP Refrigerants</w:t>
      </w:r>
    </w:p>
    <w:p w14:paraId="07D6205F" w14:textId="1CD4A60C" w:rsidR="007779BC" w:rsidRPr="003C6BA8" w:rsidRDefault="007779BC" w:rsidP="007779BC">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8.1 Voted to Co-sponsor in Orlando</w:t>
      </w:r>
      <w:r w:rsidR="009A3A01">
        <w:rPr>
          <w:rFonts w:asciiTheme="minorHAnsi" w:hAnsiTheme="minorHAnsi" w:cstheme="minorHAnsi"/>
          <w:color w:val="000000"/>
          <w:szCs w:val="24"/>
        </w:rPr>
        <w:t xml:space="preserve"> – </w:t>
      </w:r>
    </w:p>
    <w:p w14:paraId="606C3A4F" w14:textId="7C88D506" w:rsidR="003B0192" w:rsidRPr="003C6BA8" w:rsidRDefault="007779BC" w:rsidP="00135B48">
      <w:pPr>
        <w:widowControl w:val="0"/>
        <w:tabs>
          <w:tab w:val="left" w:pos="-1440"/>
          <w:tab w:val="left" w:pos="-720"/>
          <w:tab w:val="left" w:pos="2614"/>
          <w:tab w:val="left" w:pos="2804"/>
          <w:tab w:val="left" w:pos="5292"/>
        </w:tabs>
        <w:ind w:left="630"/>
        <w:rPr>
          <w:rFonts w:asciiTheme="minorHAnsi" w:hAnsiTheme="minorHAnsi" w:cstheme="minorHAnsi"/>
          <w:color w:val="000000"/>
          <w:szCs w:val="24"/>
        </w:rPr>
      </w:pPr>
      <w:r w:rsidRPr="00135B48">
        <w:rPr>
          <w:rFonts w:asciiTheme="minorHAnsi" w:hAnsiTheme="minorHAnsi" w:cstheme="minorHAnsi"/>
          <w:color w:val="000000"/>
          <w:szCs w:val="24"/>
          <w:highlight w:val="yellow"/>
        </w:rPr>
        <w:t>Josh</w:t>
      </w:r>
      <w:r w:rsidR="00135B48">
        <w:rPr>
          <w:rFonts w:asciiTheme="minorHAnsi" w:hAnsiTheme="minorHAnsi" w:cstheme="minorHAnsi"/>
          <w:color w:val="000000"/>
          <w:szCs w:val="24"/>
          <w:highlight w:val="yellow"/>
        </w:rPr>
        <w:t>ua</w:t>
      </w:r>
      <w:r w:rsidRPr="00135B48">
        <w:rPr>
          <w:rFonts w:asciiTheme="minorHAnsi" w:hAnsiTheme="minorHAnsi" w:cstheme="minorHAnsi"/>
          <w:color w:val="000000"/>
          <w:szCs w:val="24"/>
          <w:highlight w:val="yellow"/>
        </w:rPr>
        <w:t xml:space="preserve"> Hughes TC 3.1 is leading WS</w:t>
      </w:r>
      <w:r w:rsidR="00904B0B" w:rsidRPr="00135B48">
        <w:rPr>
          <w:rFonts w:asciiTheme="minorHAnsi" w:hAnsiTheme="minorHAnsi" w:cstheme="minorHAnsi"/>
          <w:color w:val="000000"/>
          <w:szCs w:val="24"/>
          <w:highlight w:val="yellow"/>
        </w:rPr>
        <w:t xml:space="preserve">, </w:t>
      </w:r>
      <w:r w:rsidR="00135B48">
        <w:rPr>
          <w:rFonts w:asciiTheme="minorHAnsi" w:hAnsiTheme="minorHAnsi" w:cstheme="minorHAnsi"/>
          <w:color w:val="000000"/>
          <w:szCs w:val="24"/>
          <w:highlight w:val="yellow"/>
        </w:rPr>
        <w:t xml:space="preserve">aiming </w:t>
      </w:r>
      <w:proofErr w:type="gramStart"/>
      <w:r w:rsidR="00135B48">
        <w:rPr>
          <w:rFonts w:asciiTheme="minorHAnsi" w:hAnsiTheme="minorHAnsi" w:cstheme="minorHAnsi"/>
          <w:color w:val="000000"/>
          <w:szCs w:val="24"/>
          <w:highlight w:val="yellow"/>
        </w:rPr>
        <w:t>to</w:t>
      </w:r>
      <w:proofErr w:type="gramEnd"/>
      <w:r w:rsidR="00135B48">
        <w:rPr>
          <w:rFonts w:asciiTheme="minorHAnsi" w:hAnsiTheme="minorHAnsi" w:cstheme="minorHAnsi"/>
          <w:color w:val="000000"/>
          <w:szCs w:val="24"/>
          <w:highlight w:val="yellow"/>
        </w:rPr>
        <w:t xml:space="preserve"> </w:t>
      </w:r>
      <w:r w:rsidR="00904B0B" w:rsidRPr="00135B48">
        <w:rPr>
          <w:rFonts w:asciiTheme="minorHAnsi" w:hAnsiTheme="minorHAnsi" w:cstheme="minorHAnsi"/>
          <w:color w:val="000000"/>
          <w:szCs w:val="24"/>
          <w:highlight w:val="yellow"/>
        </w:rPr>
        <w:t xml:space="preserve">8/15 </w:t>
      </w:r>
      <w:r w:rsidR="00AA3A88">
        <w:rPr>
          <w:rFonts w:asciiTheme="minorHAnsi" w:hAnsiTheme="minorHAnsi" w:cstheme="minorHAnsi"/>
          <w:color w:val="000000"/>
          <w:szCs w:val="24"/>
          <w:highlight w:val="yellow"/>
        </w:rPr>
        <w:t xml:space="preserve">submission </w:t>
      </w:r>
      <w:proofErr w:type="spellStart"/>
      <w:proofErr w:type="gramStart"/>
      <w:r w:rsidR="00904B0B" w:rsidRPr="00135B48">
        <w:rPr>
          <w:rFonts w:asciiTheme="minorHAnsi" w:hAnsiTheme="minorHAnsi" w:cstheme="minorHAnsi"/>
          <w:color w:val="000000"/>
          <w:szCs w:val="24"/>
          <w:highlight w:val="yellow"/>
        </w:rPr>
        <w:t>deadline</w:t>
      </w:r>
      <w:r w:rsidR="00FD24C4" w:rsidRPr="00135B48">
        <w:rPr>
          <w:rFonts w:asciiTheme="minorHAnsi" w:hAnsiTheme="minorHAnsi" w:cstheme="minorHAnsi"/>
          <w:color w:val="000000"/>
          <w:szCs w:val="24"/>
          <w:highlight w:val="yellow"/>
        </w:rPr>
        <w:t>.Haotian</w:t>
      </w:r>
      <w:proofErr w:type="spellEnd"/>
      <w:proofErr w:type="gramEnd"/>
      <w:r w:rsidR="00FD24C4" w:rsidRPr="00135B48">
        <w:rPr>
          <w:rFonts w:asciiTheme="minorHAnsi" w:hAnsiTheme="minorHAnsi" w:cstheme="minorHAnsi"/>
          <w:color w:val="000000"/>
          <w:szCs w:val="24"/>
          <w:highlight w:val="yellow"/>
        </w:rPr>
        <w:t xml:space="preserve"> </w:t>
      </w:r>
      <w:r w:rsidR="00135B48" w:rsidRPr="00135B48">
        <w:rPr>
          <w:rFonts w:asciiTheme="minorHAnsi" w:hAnsiTheme="minorHAnsi" w:cstheme="minorHAnsi"/>
          <w:color w:val="000000"/>
          <w:szCs w:val="24"/>
          <w:highlight w:val="yellow"/>
        </w:rPr>
        <w:t>volunteers</w:t>
      </w:r>
      <w:r w:rsidR="00FD24C4" w:rsidRPr="00135B48">
        <w:rPr>
          <w:rFonts w:asciiTheme="minorHAnsi" w:hAnsiTheme="minorHAnsi" w:cstheme="minorHAnsi"/>
          <w:color w:val="000000"/>
          <w:szCs w:val="24"/>
          <w:highlight w:val="yellow"/>
        </w:rPr>
        <w:t xml:space="preserve"> to </w:t>
      </w:r>
      <w:r w:rsidR="00FD24C4" w:rsidRPr="00135B48">
        <w:rPr>
          <w:rFonts w:asciiTheme="minorHAnsi" w:hAnsiTheme="minorHAnsi" w:cstheme="minorHAnsi"/>
          <w:color w:val="000000"/>
          <w:szCs w:val="24"/>
          <w:highlight w:val="yellow"/>
        </w:rPr>
        <w:lastRenderedPageBreak/>
        <w:t>support WS.</w:t>
      </w:r>
      <w:r w:rsidR="00FD24C4">
        <w:rPr>
          <w:rFonts w:asciiTheme="minorHAnsi" w:hAnsiTheme="minorHAnsi" w:cstheme="minorHAnsi"/>
          <w:color w:val="000000"/>
          <w:szCs w:val="24"/>
        </w:rPr>
        <w:t xml:space="preserve"> </w:t>
      </w:r>
    </w:p>
    <w:p w14:paraId="0A854746" w14:textId="33C10BC2" w:rsidR="00B47DF5" w:rsidRPr="003C6BA8" w:rsidRDefault="00B47DF5"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 xml:space="preserve">New RTAR </w:t>
      </w:r>
      <w:r w:rsidR="002023BB" w:rsidRPr="003C6BA8">
        <w:rPr>
          <w:rFonts w:asciiTheme="minorHAnsi" w:hAnsiTheme="minorHAnsi" w:cstheme="minorHAnsi"/>
          <w:color w:val="000000"/>
          <w:szCs w:val="24"/>
        </w:rPr>
        <w:t>ideas:</w:t>
      </w:r>
    </w:p>
    <w:p w14:paraId="2D8573CD" w14:textId="77777777" w:rsidR="009A050E" w:rsidRPr="003C6BA8" w:rsidRDefault="009A050E" w:rsidP="009A050E">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TC 8.1 Davide &amp; Craig submitting - Assessment of Extrapolation Capabilities and Uncertainty Quantification of Multi-Refrigerant Semi-Empirical Compressor Models TC 8.1</w:t>
      </w:r>
    </w:p>
    <w:p w14:paraId="0A1702A4" w14:textId="77777777" w:rsidR="00B063D5" w:rsidRDefault="009A050E" w:rsidP="009A050E">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8.2 to Co-sponsor</w:t>
      </w:r>
      <w:r w:rsidR="00B04EAF">
        <w:rPr>
          <w:rFonts w:asciiTheme="minorHAnsi" w:hAnsiTheme="minorHAnsi" w:cstheme="minorHAnsi"/>
          <w:color w:val="000000"/>
          <w:szCs w:val="24"/>
        </w:rPr>
        <w:t xml:space="preserve"> – </w:t>
      </w:r>
    </w:p>
    <w:p w14:paraId="73B848D3" w14:textId="1D931703" w:rsidR="009A050E" w:rsidRPr="003C6BA8" w:rsidRDefault="00B04EAF" w:rsidP="00B063D5">
      <w:pPr>
        <w:widowControl w:val="0"/>
        <w:tabs>
          <w:tab w:val="left" w:pos="-1440"/>
          <w:tab w:val="left" w:pos="-720"/>
          <w:tab w:val="left" w:pos="1051"/>
          <w:tab w:val="left" w:pos="2614"/>
          <w:tab w:val="left" w:pos="2804"/>
          <w:tab w:val="left" w:pos="5292"/>
        </w:tabs>
        <w:ind w:left="1440"/>
        <w:rPr>
          <w:rFonts w:asciiTheme="minorHAnsi" w:hAnsiTheme="minorHAnsi" w:cstheme="minorHAnsi"/>
          <w:color w:val="000000"/>
          <w:szCs w:val="24"/>
        </w:rPr>
      </w:pPr>
      <w:r w:rsidRPr="00B04EAF">
        <w:rPr>
          <w:rFonts w:asciiTheme="minorHAnsi" w:hAnsiTheme="minorHAnsi" w:cstheme="minorHAnsi"/>
          <w:color w:val="000000"/>
          <w:szCs w:val="24"/>
          <w:highlight w:val="yellow"/>
        </w:rPr>
        <w:t>Davide, presented on seminar 25 for prelim</w:t>
      </w:r>
      <w:r w:rsidR="0013572F">
        <w:rPr>
          <w:rFonts w:asciiTheme="minorHAnsi" w:hAnsiTheme="minorHAnsi" w:cstheme="minorHAnsi"/>
          <w:color w:val="000000"/>
          <w:szCs w:val="24"/>
          <w:highlight w:val="yellow"/>
        </w:rPr>
        <w:t>inary</w:t>
      </w:r>
      <w:r w:rsidRPr="00B04EAF">
        <w:rPr>
          <w:rFonts w:asciiTheme="minorHAnsi" w:hAnsiTheme="minorHAnsi" w:cstheme="minorHAnsi"/>
          <w:color w:val="000000"/>
          <w:szCs w:val="24"/>
          <w:highlight w:val="yellow"/>
        </w:rPr>
        <w:t xml:space="preserve"> studies. Ready to write RTAR</w:t>
      </w:r>
      <w:r w:rsidR="00B063D5">
        <w:rPr>
          <w:rFonts w:asciiTheme="minorHAnsi" w:hAnsiTheme="minorHAnsi" w:cstheme="minorHAnsi"/>
          <w:color w:val="000000"/>
          <w:szCs w:val="24"/>
          <w:highlight w:val="yellow"/>
        </w:rPr>
        <w:t xml:space="preserve"> about m</w:t>
      </w:r>
      <w:r w:rsidRPr="00B04EAF">
        <w:rPr>
          <w:rFonts w:asciiTheme="minorHAnsi" w:hAnsiTheme="minorHAnsi" w:cstheme="minorHAnsi"/>
          <w:color w:val="000000"/>
          <w:szCs w:val="24"/>
          <w:highlight w:val="yellow"/>
        </w:rPr>
        <w:t>apping extrapolation, uncertainties</w:t>
      </w:r>
      <w:r w:rsidR="00B063D5">
        <w:rPr>
          <w:rFonts w:asciiTheme="minorHAnsi" w:hAnsiTheme="minorHAnsi" w:cstheme="minorHAnsi"/>
          <w:color w:val="000000"/>
          <w:szCs w:val="24"/>
          <w:highlight w:val="yellow"/>
        </w:rPr>
        <w:t xml:space="preserve"> analysis</w:t>
      </w:r>
      <w:r w:rsidRPr="00B04EAF">
        <w:rPr>
          <w:rFonts w:asciiTheme="minorHAnsi" w:hAnsiTheme="minorHAnsi" w:cstheme="minorHAnsi"/>
          <w:color w:val="000000"/>
          <w:szCs w:val="24"/>
          <w:highlight w:val="yellow"/>
        </w:rPr>
        <w:t>, towards</w:t>
      </w:r>
      <w:r w:rsidR="0013572F">
        <w:rPr>
          <w:rFonts w:asciiTheme="minorHAnsi" w:hAnsiTheme="minorHAnsi" w:cstheme="minorHAnsi"/>
          <w:color w:val="000000"/>
          <w:szCs w:val="24"/>
          <w:highlight w:val="yellow"/>
        </w:rPr>
        <w:t xml:space="preserve"> submission</w:t>
      </w:r>
      <w:r w:rsidRPr="00B04EAF">
        <w:rPr>
          <w:rFonts w:asciiTheme="minorHAnsi" w:hAnsiTheme="minorHAnsi" w:cstheme="minorHAnsi"/>
          <w:color w:val="000000"/>
          <w:szCs w:val="24"/>
          <w:highlight w:val="yellow"/>
        </w:rPr>
        <w:t xml:space="preserve"> 8/15.</w:t>
      </w:r>
      <w:r>
        <w:rPr>
          <w:rFonts w:asciiTheme="minorHAnsi" w:hAnsiTheme="minorHAnsi" w:cstheme="minorHAnsi"/>
          <w:color w:val="000000"/>
          <w:szCs w:val="24"/>
        </w:rPr>
        <w:t xml:space="preserve"> </w:t>
      </w:r>
    </w:p>
    <w:p w14:paraId="7647CE7D" w14:textId="77777777" w:rsidR="00B063D5" w:rsidRPr="00B063D5" w:rsidRDefault="009A050E" w:rsidP="009A050E">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highlight w:val="yellow"/>
        </w:rPr>
      </w:pPr>
      <w:r w:rsidRPr="003C6BA8">
        <w:rPr>
          <w:rFonts w:asciiTheme="minorHAnsi" w:hAnsiTheme="minorHAnsi" w:cstheme="minorHAnsi"/>
          <w:color w:val="000000"/>
          <w:szCs w:val="24"/>
        </w:rPr>
        <w:t>TC 8.1 &amp; 8.2 Effects of sub-atmospheric operation with low GWP, low ambient heat pumps.</w:t>
      </w:r>
      <w:r w:rsidRPr="003C6BA8">
        <w:rPr>
          <w:rFonts w:ascii="Times New Roman" w:hAnsi="Times New Roman"/>
          <w:szCs w:val="24"/>
        </w:rPr>
        <w:t xml:space="preserve"> </w:t>
      </w:r>
      <w:r w:rsidRPr="003C6BA8">
        <w:rPr>
          <w:rFonts w:asciiTheme="minorHAnsi" w:hAnsiTheme="minorHAnsi" w:cstheme="minorHAnsi"/>
          <w:color w:val="000000"/>
          <w:szCs w:val="24"/>
        </w:rPr>
        <w:t>Leak rates and design suggestions (Matt / Daryl to follow up)</w:t>
      </w:r>
      <w:r w:rsidR="000E2FD3">
        <w:rPr>
          <w:rFonts w:asciiTheme="minorHAnsi" w:hAnsiTheme="minorHAnsi" w:cstheme="minorHAnsi"/>
          <w:color w:val="000000"/>
          <w:szCs w:val="24"/>
        </w:rPr>
        <w:t xml:space="preserve"> </w:t>
      </w:r>
      <w:r w:rsidR="005F45F9">
        <w:rPr>
          <w:rFonts w:asciiTheme="minorHAnsi" w:hAnsiTheme="minorHAnsi" w:cstheme="minorHAnsi"/>
          <w:color w:val="000000"/>
          <w:szCs w:val="24"/>
        </w:rPr>
        <w:t xml:space="preserve">– </w:t>
      </w:r>
    </w:p>
    <w:p w14:paraId="7FCEC02F" w14:textId="3EE7344C" w:rsidR="009A050E" w:rsidRPr="002105FA" w:rsidRDefault="005F45F9" w:rsidP="00B063D5">
      <w:pPr>
        <w:widowControl w:val="0"/>
        <w:tabs>
          <w:tab w:val="left" w:pos="-1440"/>
          <w:tab w:val="left" w:pos="-720"/>
          <w:tab w:val="left" w:pos="1051"/>
          <w:tab w:val="left" w:pos="2614"/>
          <w:tab w:val="left" w:pos="2804"/>
          <w:tab w:val="left" w:pos="5292"/>
        </w:tabs>
        <w:ind w:left="1080"/>
        <w:rPr>
          <w:rFonts w:asciiTheme="minorHAnsi" w:hAnsiTheme="minorHAnsi" w:cstheme="minorHAnsi"/>
          <w:color w:val="000000"/>
          <w:szCs w:val="24"/>
          <w:highlight w:val="yellow"/>
        </w:rPr>
      </w:pPr>
      <w:r w:rsidRPr="002105FA">
        <w:rPr>
          <w:rFonts w:asciiTheme="minorHAnsi" w:hAnsiTheme="minorHAnsi" w:cstheme="minorHAnsi"/>
          <w:color w:val="000000"/>
          <w:szCs w:val="24"/>
          <w:highlight w:val="yellow"/>
        </w:rPr>
        <w:t xml:space="preserve">No update. </w:t>
      </w:r>
      <w:r w:rsidR="004724CB" w:rsidRPr="002105FA">
        <w:rPr>
          <w:rFonts w:asciiTheme="minorHAnsi" w:hAnsiTheme="minorHAnsi" w:cstheme="minorHAnsi"/>
          <w:color w:val="000000"/>
          <w:szCs w:val="24"/>
          <w:highlight w:val="yellow"/>
        </w:rPr>
        <w:t xml:space="preserve">Some </w:t>
      </w:r>
      <w:r w:rsidR="00B063D5">
        <w:rPr>
          <w:rFonts w:asciiTheme="minorHAnsi" w:hAnsiTheme="minorHAnsi" w:cstheme="minorHAnsi"/>
          <w:color w:val="000000"/>
          <w:szCs w:val="24"/>
          <w:highlight w:val="yellow"/>
        </w:rPr>
        <w:t xml:space="preserve">are </w:t>
      </w:r>
      <w:r w:rsidR="004724CB" w:rsidRPr="002105FA">
        <w:rPr>
          <w:rFonts w:asciiTheme="minorHAnsi" w:hAnsiTheme="minorHAnsi" w:cstheme="minorHAnsi"/>
          <w:color w:val="000000"/>
          <w:szCs w:val="24"/>
          <w:highlight w:val="yellow"/>
        </w:rPr>
        <w:t xml:space="preserve">covered in </w:t>
      </w:r>
      <w:r w:rsidR="00B063D5">
        <w:rPr>
          <w:rFonts w:asciiTheme="minorHAnsi" w:hAnsiTheme="minorHAnsi" w:cstheme="minorHAnsi"/>
          <w:color w:val="000000"/>
          <w:szCs w:val="24"/>
          <w:highlight w:val="yellow"/>
        </w:rPr>
        <w:t xml:space="preserve">RP </w:t>
      </w:r>
      <w:r w:rsidR="004724CB" w:rsidRPr="002105FA">
        <w:rPr>
          <w:rFonts w:asciiTheme="minorHAnsi" w:hAnsiTheme="minorHAnsi" w:cstheme="minorHAnsi"/>
          <w:color w:val="000000"/>
          <w:szCs w:val="24"/>
          <w:highlight w:val="yellow"/>
        </w:rPr>
        <w:t xml:space="preserve">1851. </w:t>
      </w:r>
    </w:p>
    <w:p w14:paraId="39AFBCE4" w14:textId="77777777" w:rsidR="009A050E" w:rsidRPr="003C6BA8" w:rsidRDefault="009A050E" w:rsidP="009A050E">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System Contaminants</w:t>
      </w:r>
    </w:p>
    <w:p w14:paraId="25EE4D5F" w14:textId="77777777" w:rsidR="009A050E" w:rsidRPr="003C6BA8" w:rsidRDefault="009A050E" w:rsidP="009A050E">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Refrigerant breakdown</w:t>
      </w:r>
    </w:p>
    <w:p w14:paraId="421B077C" w14:textId="77777777" w:rsidR="009A050E" w:rsidRPr="003C6BA8" w:rsidRDefault="009A050E" w:rsidP="009A050E">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Possibility of electrical arching in a vacuum</w:t>
      </w:r>
    </w:p>
    <w:p w14:paraId="21FAEEF3" w14:textId="77777777" w:rsidR="009A050E" w:rsidRPr="003C6BA8" w:rsidRDefault="009A050E" w:rsidP="009A050E">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Potential for combustion in the presence of oil</w:t>
      </w:r>
    </w:p>
    <w:p w14:paraId="14589D3D" w14:textId="77777777" w:rsidR="009A050E" w:rsidRDefault="009A050E" w:rsidP="002105FA">
      <w:pPr>
        <w:widowControl w:val="0"/>
        <w:tabs>
          <w:tab w:val="left" w:pos="-1440"/>
          <w:tab w:val="left" w:pos="-720"/>
          <w:tab w:val="left" w:pos="1051"/>
          <w:tab w:val="left" w:pos="2614"/>
          <w:tab w:val="left" w:pos="2804"/>
          <w:tab w:val="left" w:pos="5292"/>
        </w:tabs>
        <w:rPr>
          <w:rFonts w:asciiTheme="minorHAnsi" w:hAnsiTheme="minorHAnsi" w:cstheme="minorHAnsi"/>
          <w:b/>
          <w:bCs/>
          <w:color w:val="000000"/>
          <w:szCs w:val="24"/>
        </w:rPr>
      </w:pPr>
    </w:p>
    <w:p w14:paraId="27393128" w14:textId="1CD91BD0" w:rsidR="002105FA" w:rsidRDefault="002105FA" w:rsidP="002105FA">
      <w:pPr>
        <w:widowControl w:val="0"/>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 xml:space="preserve">Other research ideas – None. </w:t>
      </w:r>
    </w:p>
    <w:bookmarkEnd w:id="2"/>
    <w:p w14:paraId="6EDB501A" w14:textId="16C8EDA3" w:rsidR="00843AC6" w:rsidRPr="007D61DF" w:rsidRDefault="00145126" w:rsidP="00954925">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ab/>
      </w:r>
    </w:p>
    <w:p w14:paraId="41762319" w14:textId="3A182EC5" w:rsidR="005E17EE" w:rsidRDefault="002B5ADC"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Handbook</w:t>
      </w:r>
      <w:r w:rsidR="000979A0" w:rsidRPr="007D61DF">
        <w:rPr>
          <w:rFonts w:asciiTheme="minorHAnsi" w:hAnsiTheme="minorHAnsi" w:cstheme="minorHAnsi"/>
          <w:b/>
          <w:color w:val="000000"/>
          <w:szCs w:val="24"/>
        </w:rPr>
        <w:t xml:space="preserve"> </w:t>
      </w:r>
      <w:r w:rsidR="006445E1"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r w:rsidR="003B0192">
        <w:rPr>
          <w:rFonts w:asciiTheme="minorHAnsi" w:hAnsiTheme="minorHAnsi" w:cstheme="minorHAnsi"/>
          <w:b/>
          <w:color w:val="000000"/>
          <w:szCs w:val="24"/>
        </w:rPr>
        <w:t>Jethro Medina</w:t>
      </w:r>
      <w:r w:rsidR="00F0782A" w:rsidRPr="007D61DF">
        <w:rPr>
          <w:rFonts w:asciiTheme="minorHAnsi" w:hAnsiTheme="minorHAnsi" w:cstheme="minorHAnsi"/>
          <w:b/>
          <w:color w:val="000000"/>
          <w:szCs w:val="24"/>
        </w:rPr>
        <w:t xml:space="preserve"> (Chair)</w:t>
      </w:r>
    </w:p>
    <w:p w14:paraId="1215E074" w14:textId="77777777" w:rsidR="002105FA" w:rsidRPr="007D61DF" w:rsidRDefault="002105FA" w:rsidP="002105FA">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5DBD51C3" w14:textId="0CD4E31F" w:rsidR="00D56FBD" w:rsidRDefault="00D56FBD" w:rsidP="00060544">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TC8.1 Refrigeration Chapter 8-factory Dehydrating, Charging &amp; Testing (revision due 2026)</w:t>
      </w:r>
    </w:p>
    <w:p w14:paraId="55E51E7B" w14:textId="77777777" w:rsidR="00364582" w:rsidRPr="00364582" w:rsidRDefault="00364582" w:rsidP="00364582">
      <w:pPr>
        <w:pStyle w:val="ListParagraph"/>
        <w:numPr>
          <w:ilvl w:val="1"/>
          <w:numId w:val="7"/>
        </w:numPr>
        <w:rPr>
          <w:rFonts w:ascii="Aptos" w:hAnsi="Aptos"/>
          <w:sz w:val="22"/>
          <w:szCs w:val="22"/>
          <w:u w:val="single"/>
        </w:rPr>
      </w:pPr>
      <w:r w:rsidRPr="00364582">
        <w:rPr>
          <w:sz w:val="22"/>
          <w:szCs w:val="22"/>
          <w:u w:val="single"/>
        </w:rPr>
        <w:t>Vacuum values update (adjusted decimal places for readability)</w:t>
      </w:r>
    </w:p>
    <w:p w14:paraId="51CF357D" w14:textId="71189F80" w:rsidR="00364582" w:rsidRPr="00364582" w:rsidRDefault="00364582" w:rsidP="00364582">
      <w:pPr>
        <w:pStyle w:val="ListParagraph"/>
        <w:rPr>
          <w:sz w:val="22"/>
          <w:szCs w:val="22"/>
        </w:rPr>
      </w:pPr>
      <w:r>
        <w:rPr>
          <w:noProof/>
        </w:rPr>
        <w:drawing>
          <wp:inline distT="0" distB="0" distL="0" distR="0" wp14:anchorId="41780AAF" wp14:editId="5740EEDE">
            <wp:extent cx="4933315" cy="1350645"/>
            <wp:effectExtent l="0" t="0" r="635" b="1905"/>
            <wp:docPr id="20766338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4933315" cy="1350645"/>
                    </a:xfrm>
                    <a:prstGeom prst="rect">
                      <a:avLst/>
                    </a:prstGeom>
                    <a:noFill/>
                    <a:ln>
                      <a:noFill/>
                    </a:ln>
                  </pic:spPr>
                </pic:pic>
              </a:graphicData>
            </a:graphic>
          </wp:inline>
        </w:drawing>
      </w:r>
    </w:p>
    <w:p w14:paraId="370CA591" w14:textId="77777777" w:rsidR="003148CE" w:rsidRDefault="003148CE" w:rsidP="00364582">
      <w:pPr>
        <w:pStyle w:val="ListParagraph"/>
        <w:rPr>
          <w:sz w:val="22"/>
          <w:szCs w:val="22"/>
        </w:rPr>
      </w:pPr>
    </w:p>
    <w:p w14:paraId="744FFC02" w14:textId="1396C9D1" w:rsidR="00276120" w:rsidRDefault="009969B7" w:rsidP="00364582">
      <w:pPr>
        <w:pStyle w:val="ListParagraph"/>
        <w:rPr>
          <w:sz w:val="22"/>
          <w:szCs w:val="22"/>
          <w:highlight w:val="yellow"/>
        </w:rPr>
      </w:pPr>
      <w:r w:rsidRPr="003A09D5">
        <w:rPr>
          <w:sz w:val="22"/>
          <w:szCs w:val="22"/>
          <w:highlight w:val="yellow"/>
        </w:rPr>
        <w:t xml:space="preserve">These </w:t>
      </w:r>
      <w:r w:rsidR="00C26CC2">
        <w:rPr>
          <w:sz w:val="22"/>
          <w:szCs w:val="22"/>
          <w:highlight w:val="yellow"/>
        </w:rPr>
        <w:t xml:space="preserve">extreme </w:t>
      </w:r>
      <w:r w:rsidRPr="003A09D5">
        <w:rPr>
          <w:sz w:val="22"/>
          <w:szCs w:val="22"/>
          <w:highlight w:val="yellow"/>
        </w:rPr>
        <w:t xml:space="preserve">pressures could be not realistic, leading to </w:t>
      </w:r>
      <w:r w:rsidR="004E496F" w:rsidRPr="003A09D5">
        <w:rPr>
          <w:sz w:val="22"/>
          <w:szCs w:val="22"/>
          <w:highlight w:val="yellow"/>
        </w:rPr>
        <w:t>boiling</w:t>
      </w:r>
      <w:r w:rsidRPr="003A09D5">
        <w:rPr>
          <w:sz w:val="22"/>
          <w:szCs w:val="22"/>
          <w:highlight w:val="yellow"/>
        </w:rPr>
        <w:t xml:space="preserve"> off the oil. </w:t>
      </w:r>
      <w:proofErr w:type="spellStart"/>
      <w:r w:rsidR="007D767A" w:rsidRPr="003A09D5">
        <w:rPr>
          <w:sz w:val="22"/>
          <w:szCs w:val="22"/>
          <w:highlight w:val="yellow"/>
        </w:rPr>
        <w:t>Ultra High</w:t>
      </w:r>
      <w:proofErr w:type="spellEnd"/>
      <w:r w:rsidR="007D767A" w:rsidRPr="003A09D5">
        <w:rPr>
          <w:sz w:val="22"/>
          <w:szCs w:val="22"/>
          <w:highlight w:val="yellow"/>
        </w:rPr>
        <w:t xml:space="preserve"> </w:t>
      </w:r>
      <w:r w:rsidR="004E496F">
        <w:rPr>
          <w:sz w:val="22"/>
          <w:szCs w:val="22"/>
          <w:highlight w:val="yellow"/>
        </w:rPr>
        <w:t xml:space="preserve">vacuum and </w:t>
      </w:r>
      <w:r w:rsidR="007D767A" w:rsidRPr="003A09D5">
        <w:rPr>
          <w:sz w:val="22"/>
          <w:szCs w:val="22"/>
          <w:highlight w:val="yellow"/>
        </w:rPr>
        <w:t xml:space="preserve">high </w:t>
      </w:r>
      <w:r w:rsidR="004E496F">
        <w:rPr>
          <w:sz w:val="22"/>
          <w:szCs w:val="22"/>
          <w:highlight w:val="yellow"/>
        </w:rPr>
        <w:t>vacuum are</w:t>
      </w:r>
      <w:r w:rsidR="007D767A" w:rsidRPr="003A09D5">
        <w:rPr>
          <w:sz w:val="22"/>
          <w:szCs w:val="22"/>
          <w:highlight w:val="yellow"/>
        </w:rPr>
        <w:t xml:space="preserve"> not related to ASHRAE app</w:t>
      </w:r>
      <w:r w:rsidR="004E496F">
        <w:rPr>
          <w:sz w:val="22"/>
          <w:szCs w:val="22"/>
          <w:highlight w:val="yellow"/>
        </w:rPr>
        <w:t>lication</w:t>
      </w:r>
      <w:r w:rsidR="007D767A" w:rsidRPr="003A09D5">
        <w:rPr>
          <w:sz w:val="22"/>
          <w:szCs w:val="22"/>
          <w:highlight w:val="yellow"/>
        </w:rPr>
        <w:t xml:space="preserve">. </w:t>
      </w:r>
      <w:r w:rsidR="004E496F">
        <w:rPr>
          <w:sz w:val="22"/>
          <w:szCs w:val="22"/>
          <w:highlight w:val="yellow"/>
        </w:rPr>
        <w:t>Need to d</w:t>
      </w:r>
      <w:r w:rsidR="007D767A" w:rsidRPr="003A09D5">
        <w:rPr>
          <w:sz w:val="22"/>
          <w:szCs w:val="22"/>
          <w:highlight w:val="yellow"/>
        </w:rPr>
        <w:t>ouble check if ultra and very high</w:t>
      </w:r>
      <w:r w:rsidR="004E496F">
        <w:rPr>
          <w:sz w:val="22"/>
          <w:szCs w:val="22"/>
          <w:highlight w:val="yellow"/>
        </w:rPr>
        <w:t xml:space="preserve"> vacuum are </w:t>
      </w:r>
      <w:r w:rsidR="007D767A" w:rsidRPr="003A09D5">
        <w:rPr>
          <w:sz w:val="22"/>
          <w:szCs w:val="22"/>
          <w:highlight w:val="yellow"/>
        </w:rPr>
        <w:t xml:space="preserve">realistic. </w:t>
      </w:r>
      <w:r w:rsidR="004E496F">
        <w:rPr>
          <w:sz w:val="22"/>
          <w:szCs w:val="22"/>
          <w:highlight w:val="yellow"/>
        </w:rPr>
        <w:t>Suggest m</w:t>
      </w:r>
      <w:r w:rsidR="005F1BB1" w:rsidRPr="003A09D5">
        <w:rPr>
          <w:sz w:val="22"/>
          <w:szCs w:val="22"/>
          <w:highlight w:val="yellow"/>
        </w:rPr>
        <w:t xml:space="preserve">oving off the very high and </w:t>
      </w:r>
      <w:proofErr w:type="spellStart"/>
      <w:r w:rsidR="005F1BB1" w:rsidRPr="003A09D5">
        <w:rPr>
          <w:sz w:val="22"/>
          <w:szCs w:val="22"/>
          <w:highlight w:val="yellow"/>
        </w:rPr>
        <w:t>ultra high</w:t>
      </w:r>
      <w:proofErr w:type="spellEnd"/>
      <w:r w:rsidR="005F1BB1" w:rsidRPr="003A09D5">
        <w:rPr>
          <w:sz w:val="22"/>
          <w:szCs w:val="22"/>
          <w:highlight w:val="yellow"/>
        </w:rPr>
        <w:t xml:space="preserve"> vacuum from the chapter. </w:t>
      </w:r>
    </w:p>
    <w:p w14:paraId="54A1DD40" w14:textId="2AF27380" w:rsidR="00500DFE" w:rsidRDefault="003A09D5" w:rsidP="00364582">
      <w:pPr>
        <w:pStyle w:val="ListParagraph"/>
        <w:rPr>
          <w:sz w:val="22"/>
          <w:szCs w:val="22"/>
        </w:rPr>
      </w:pPr>
      <w:r w:rsidRPr="003A09D5">
        <w:rPr>
          <w:sz w:val="22"/>
          <w:szCs w:val="22"/>
          <w:highlight w:val="yellow"/>
        </w:rPr>
        <w:t>And adjust</w:t>
      </w:r>
      <w:r w:rsidR="00276120">
        <w:rPr>
          <w:sz w:val="22"/>
          <w:szCs w:val="22"/>
          <w:highlight w:val="yellow"/>
        </w:rPr>
        <w:t xml:space="preserve"> </w:t>
      </w:r>
      <w:r w:rsidRPr="003A09D5">
        <w:rPr>
          <w:sz w:val="22"/>
          <w:szCs w:val="22"/>
          <w:highlight w:val="yellow"/>
        </w:rPr>
        <w:t xml:space="preserve">decimal digits </w:t>
      </w:r>
      <w:r w:rsidR="00276120">
        <w:rPr>
          <w:sz w:val="22"/>
          <w:szCs w:val="22"/>
          <w:highlight w:val="yellow"/>
        </w:rPr>
        <w:t xml:space="preserve">to </w:t>
      </w:r>
      <w:r w:rsidRPr="003A09D5">
        <w:rPr>
          <w:sz w:val="22"/>
          <w:szCs w:val="22"/>
          <w:highlight w:val="yellow"/>
        </w:rPr>
        <w:t>two</w:t>
      </w:r>
      <w:r w:rsidR="00276120">
        <w:rPr>
          <w:sz w:val="22"/>
          <w:szCs w:val="22"/>
          <w:highlight w:val="yellow"/>
        </w:rPr>
        <w:t xml:space="preserve"> digits</w:t>
      </w:r>
      <w:r w:rsidRPr="003A09D5">
        <w:rPr>
          <w:sz w:val="22"/>
          <w:szCs w:val="22"/>
          <w:highlight w:val="yellow"/>
        </w:rPr>
        <w:t>.</w:t>
      </w:r>
      <w:r>
        <w:rPr>
          <w:sz w:val="22"/>
          <w:szCs w:val="22"/>
        </w:rPr>
        <w:t xml:space="preserve"> </w:t>
      </w:r>
    </w:p>
    <w:p w14:paraId="05683656" w14:textId="77777777" w:rsidR="00753464" w:rsidRPr="00364582" w:rsidRDefault="00753464" w:rsidP="00364582">
      <w:pPr>
        <w:pStyle w:val="ListParagraph"/>
        <w:rPr>
          <w:sz w:val="22"/>
          <w:szCs w:val="22"/>
        </w:rPr>
      </w:pPr>
    </w:p>
    <w:p w14:paraId="6A6779EA" w14:textId="77777777" w:rsidR="00364582" w:rsidRPr="00364582" w:rsidRDefault="00364582" w:rsidP="00364582">
      <w:pPr>
        <w:pStyle w:val="ListParagraph"/>
        <w:numPr>
          <w:ilvl w:val="1"/>
          <w:numId w:val="7"/>
        </w:numPr>
        <w:rPr>
          <w:sz w:val="22"/>
          <w:szCs w:val="22"/>
          <w:u w:val="single"/>
        </w:rPr>
      </w:pPr>
      <w:r w:rsidRPr="00364582">
        <w:rPr>
          <w:sz w:val="22"/>
          <w:szCs w:val="22"/>
          <w:u w:val="single"/>
        </w:rPr>
        <w:t>Section 2 – Updated text</w:t>
      </w:r>
    </w:p>
    <w:p w14:paraId="1EBCF714" w14:textId="0605ECB3" w:rsidR="00364582" w:rsidRPr="00364582" w:rsidRDefault="00364582" w:rsidP="00364582">
      <w:pPr>
        <w:pStyle w:val="ListParagraph"/>
        <w:rPr>
          <w:sz w:val="22"/>
          <w:szCs w:val="22"/>
          <w:u w:val="single"/>
        </w:rPr>
      </w:pPr>
      <w:r>
        <w:rPr>
          <w:noProof/>
        </w:rPr>
        <w:drawing>
          <wp:inline distT="0" distB="0" distL="0" distR="0" wp14:anchorId="353EC0CE" wp14:editId="5DE497BA">
            <wp:extent cx="5901055" cy="1087714"/>
            <wp:effectExtent l="0" t="0" r="4445" b="0"/>
            <wp:docPr id="1610628720" name="Picture 5" descr="A text on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28720" name="Picture 5" descr="A text on a page&#10;&#10;AI-generated content may be incorrect."/>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5915890" cy="1090448"/>
                    </a:xfrm>
                    <a:prstGeom prst="rect">
                      <a:avLst/>
                    </a:prstGeom>
                    <a:noFill/>
                    <a:ln>
                      <a:noFill/>
                    </a:ln>
                  </pic:spPr>
                </pic:pic>
              </a:graphicData>
            </a:graphic>
          </wp:inline>
        </w:drawing>
      </w:r>
    </w:p>
    <w:p w14:paraId="525F7169" w14:textId="4CD6618B" w:rsidR="00364582" w:rsidRDefault="003A09D5" w:rsidP="00364582">
      <w:pPr>
        <w:pStyle w:val="ListParagraph"/>
        <w:rPr>
          <w:sz w:val="22"/>
          <w:szCs w:val="22"/>
        </w:rPr>
      </w:pPr>
      <w:r w:rsidRPr="009F0433">
        <w:rPr>
          <w:sz w:val="22"/>
          <w:szCs w:val="22"/>
          <w:highlight w:val="yellow"/>
        </w:rPr>
        <w:t>--modified for clarity.</w:t>
      </w:r>
      <w:r w:rsidR="003A5C8A">
        <w:rPr>
          <w:sz w:val="22"/>
          <w:szCs w:val="22"/>
        </w:rPr>
        <w:t xml:space="preserve"> </w:t>
      </w:r>
    </w:p>
    <w:p w14:paraId="6F12CFB2" w14:textId="77777777" w:rsidR="003A09D5" w:rsidRPr="00364582" w:rsidRDefault="003A09D5" w:rsidP="00364582">
      <w:pPr>
        <w:pStyle w:val="ListParagraph"/>
        <w:rPr>
          <w:sz w:val="22"/>
          <w:szCs w:val="22"/>
        </w:rPr>
      </w:pPr>
    </w:p>
    <w:p w14:paraId="328EBD5C" w14:textId="77777777" w:rsidR="00364582" w:rsidRPr="00364582" w:rsidRDefault="00364582" w:rsidP="00364582">
      <w:pPr>
        <w:pStyle w:val="ListParagraph"/>
        <w:numPr>
          <w:ilvl w:val="1"/>
          <w:numId w:val="7"/>
        </w:numPr>
        <w:rPr>
          <w:sz w:val="22"/>
          <w:szCs w:val="22"/>
          <w:u w:val="single"/>
        </w:rPr>
      </w:pPr>
      <w:r w:rsidRPr="00364582">
        <w:rPr>
          <w:sz w:val="22"/>
          <w:szCs w:val="22"/>
          <w:u w:val="single"/>
        </w:rPr>
        <w:t>Section 4 – Added Infrared Gas Detection</w:t>
      </w:r>
    </w:p>
    <w:p w14:paraId="290341B3" w14:textId="77777777" w:rsidR="00364582" w:rsidRPr="00364582" w:rsidRDefault="00364582" w:rsidP="00364582">
      <w:pPr>
        <w:pStyle w:val="ListParagraph"/>
        <w:rPr>
          <w:sz w:val="22"/>
          <w:szCs w:val="22"/>
        </w:rPr>
      </w:pPr>
      <w:r w:rsidRPr="00364582">
        <w:rPr>
          <w:b/>
          <w:bCs/>
          <w:sz w:val="22"/>
          <w:szCs w:val="22"/>
        </w:rPr>
        <w:t>Infrared Leak Detection</w:t>
      </w:r>
      <w:r w:rsidRPr="00364582">
        <w:rPr>
          <w:sz w:val="22"/>
          <w:szCs w:val="22"/>
        </w:rPr>
        <w:t xml:space="preserve">. An infrared (IR) sensor is designed to detect a target vapor via absorption of infrared radiation. The amount of absorption is concentration dependent, resulting in a measurable </w:t>
      </w:r>
      <w:proofErr w:type="gramStart"/>
      <w:r w:rsidRPr="00364582">
        <w:rPr>
          <w:sz w:val="22"/>
          <w:szCs w:val="22"/>
        </w:rPr>
        <w:t>refrigerant</w:t>
      </w:r>
      <w:proofErr w:type="gramEnd"/>
      <w:r w:rsidRPr="00364582">
        <w:rPr>
          <w:sz w:val="22"/>
          <w:szCs w:val="22"/>
        </w:rPr>
        <w:t>-in-air concentration. A detection system will sample ambient air, emit light from an IR source to pass through the sample, and output the measurement. System outputs vary from indicating measurement ranges to quantifiable concentration values. This method is suitable for various refrigerant leak rates.</w:t>
      </w:r>
    </w:p>
    <w:p w14:paraId="7CFC2A3E" w14:textId="635F422B" w:rsidR="00364582" w:rsidRPr="00364582" w:rsidRDefault="00B67802" w:rsidP="00364582">
      <w:pPr>
        <w:pStyle w:val="ListParagraph"/>
        <w:rPr>
          <w:sz w:val="22"/>
          <w:szCs w:val="22"/>
        </w:rPr>
      </w:pPr>
      <w:r w:rsidRPr="00B67802">
        <w:rPr>
          <w:sz w:val="22"/>
          <w:szCs w:val="22"/>
          <w:highlight w:val="yellow"/>
        </w:rPr>
        <w:lastRenderedPageBreak/>
        <w:sym w:font="Wingdings" w:char="F0E0"/>
      </w:r>
      <w:r w:rsidRPr="002C2BA2">
        <w:rPr>
          <w:sz w:val="22"/>
          <w:szCs w:val="22"/>
          <w:highlight w:val="yellow"/>
        </w:rPr>
        <w:t xml:space="preserve"> </w:t>
      </w:r>
      <w:r w:rsidR="003A5C8A" w:rsidRPr="003A5C8A">
        <w:rPr>
          <w:sz w:val="22"/>
          <w:szCs w:val="22"/>
          <w:highlight w:val="yellow"/>
        </w:rPr>
        <w:t>proposed to</w:t>
      </w:r>
      <w:r w:rsidR="002C2BA2" w:rsidRPr="003A5C8A">
        <w:rPr>
          <w:sz w:val="22"/>
          <w:szCs w:val="22"/>
          <w:highlight w:val="yellow"/>
        </w:rPr>
        <w:t xml:space="preserve"> just add infrared portion</w:t>
      </w:r>
      <w:r w:rsidR="003A5C8A" w:rsidRPr="003A5C8A">
        <w:rPr>
          <w:sz w:val="22"/>
          <w:szCs w:val="22"/>
          <w:highlight w:val="yellow"/>
        </w:rPr>
        <w:t xml:space="preserve"> for now</w:t>
      </w:r>
      <w:r w:rsidR="002C2BA2" w:rsidRPr="003A5C8A">
        <w:rPr>
          <w:sz w:val="22"/>
          <w:szCs w:val="22"/>
          <w:highlight w:val="yellow"/>
        </w:rPr>
        <w:t>. need to add additional leak detect</w:t>
      </w:r>
      <w:r w:rsidR="00C26CC2">
        <w:rPr>
          <w:sz w:val="22"/>
          <w:szCs w:val="22"/>
          <w:highlight w:val="yellow"/>
        </w:rPr>
        <w:t>ions</w:t>
      </w:r>
      <w:r w:rsidR="002C2BA2" w:rsidRPr="003A5C8A">
        <w:rPr>
          <w:sz w:val="22"/>
          <w:szCs w:val="22"/>
          <w:highlight w:val="yellow"/>
        </w:rPr>
        <w:t xml:space="preserve"> for </w:t>
      </w:r>
      <w:proofErr w:type="gramStart"/>
      <w:r w:rsidR="002C2BA2" w:rsidRPr="003A5C8A">
        <w:rPr>
          <w:sz w:val="22"/>
          <w:szCs w:val="22"/>
          <w:highlight w:val="yellow"/>
        </w:rPr>
        <w:t>next</w:t>
      </w:r>
      <w:proofErr w:type="gramEnd"/>
      <w:r w:rsidR="002C2BA2" w:rsidRPr="003A5C8A">
        <w:rPr>
          <w:sz w:val="22"/>
          <w:szCs w:val="22"/>
          <w:highlight w:val="yellow"/>
        </w:rPr>
        <w:t xml:space="preserve"> step</w:t>
      </w:r>
      <w:r w:rsidR="003A5C8A" w:rsidRPr="003A5C8A">
        <w:rPr>
          <w:sz w:val="22"/>
          <w:szCs w:val="22"/>
          <w:highlight w:val="yellow"/>
        </w:rPr>
        <w:t xml:space="preserve">, during the </w:t>
      </w:r>
      <w:r w:rsidR="002C2BA2" w:rsidRPr="003A5C8A">
        <w:rPr>
          <w:sz w:val="22"/>
          <w:szCs w:val="22"/>
          <w:highlight w:val="yellow"/>
        </w:rPr>
        <w:t>next roun</w:t>
      </w:r>
      <w:r w:rsidR="003A5C8A" w:rsidRPr="003A5C8A">
        <w:rPr>
          <w:sz w:val="22"/>
          <w:szCs w:val="22"/>
          <w:highlight w:val="yellow"/>
        </w:rPr>
        <w:t>d, every four years.</w:t>
      </w:r>
      <w:r w:rsidR="003A5C8A">
        <w:rPr>
          <w:sz w:val="22"/>
          <w:szCs w:val="22"/>
        </w:rPr>
        <w:t xml:space="preserve"> </w:t>
      </w:r>
    </w:p>
    <w:p w14:paraId="70ED91E5" w14:textId="2C86F851" w:rsidR="00364582" w:rsidRPr="00364582" w:rsidRDefault="00364582" w:rsidP="00364582">
      <w:pPr>
        <w:pStyle w:val="ListParagraph"/>
        <w:numPr>
          <w:ilvl w:val="1"/>
          <w:numId w:val="7"/>
        </w:numPr>
        <w:rPr>
          <w:sz w:val="22"/>
          <w:szCs w:val="22"/>
          <w:u w:val="single"/>
        </w:rPr>
      </w:pPr>
      <w:r w:rsidRPr="00364582">
        <w:rPr>
          <w:sz w:val="22"/>
          <w:szCs w:val="22"/>
          <w:u w:val="single"/>
        </w:rPr>
        <w:t>Updated Moisture Levels per AHRI 700 and added reference</w:t>
      </w:r>
    </w:p>
    <w:p w14:paraId="6502E451" w14:textId="38A29AFF" w:rsidR="00364582" w:rsidRDefault="00364582" w:rsidP="00364582">
      <w:pPr>
        <w:pStyle w:val="ListParagraph"/>
        <w:rPr>
          <w:sz w:val="22"/>
          <w:szCs w:val="22"/>
        </w:rPr>
      </w:pPr>
      <w:r>
        <w:rPr>
          <w:noProof/>
        </w:rPr>
        <w:drawing>
          <wp:inline distT="0" distB="0" distL="0" distR="0" wp14:anchorId="43776186" wp14:editId="5A6C8463">
            <wp:extent cx="5901070" cy="1227048"/>
            <wp:effectExtent l="0" t="0" r="4445" b="0"/>
            <wp:docPr id="668101085" name="Picture 4"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101085" name="Picture 4" descr="A close-up of a text&#10;&#10;AI-generated content may be incorrect."/>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908030" cy="1228495"/>
                    </a:xfrm>
                    <a:prstGeom prst="rect">
                      <a:avLst/>
                    </a:prstGeom>
                    <a:noFill/>
                    <a:ln>
                      <a:noFill/>
                    </a:ln>
                  </pic:spPr>
                </pic:pic>
              </a:graphicData>
            </a:graphic>
          </wp:inline>
        </w:drawing>
      </w:r>
    </w:p>
    <w:p w14:paraId="2521A71B" w14:textId="77777777" w:rsidR="002C2BA2" w:rsidRPr="00364582" w:rsidRDefault="002C2BA2" w:rsidP="00364582">
      <w:pPr>
        <w:pStyle w:val="ListParagraph"/>
        <w:rPr>
          <w:sz w:val="22"/>
          <w:szCs w:val="22"/>
        </w:rPr>
      </w:pPr>
    </w:p>
    <w:p w14:paraId="695BE52E" w14:textId="5A0AD78D" w:rsidR="007B5BBD" w:rsidRPr="00622B81" w:rsidRDefault="00714365" w:rsidP="00714365">
      <w:pPr>
        <w:pStyle w:val="ListParagraph"/>
        <w:widowControl w:val="0"/>
        <w:numPr>
          <w:ilvl w:val="0"/>
          <w:numId w:val="35"/>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 xml:space="preserve">Motion: </w:t>
      </w:r>
      <w:r>
        <w:rPr>
          <w:rFonts w:asciiTheme="minorHAnsi" w:hAnsiTheme="minorHAnsi" w:cstheme="minorHAnsi"/>
          <w:bCs/>
          <w:color w:val="000000"/>
          <w:szCs w:val="24"/>
        </w:rPr>
        <w:t xml:space="preserve">Does TC 8.1 </w:t>
      </w:r>
      <w:r w:rsidR="00622B81">
        <w:rPr>
          <w:rFonts w:asciiTheme="minorHAnsi" w:hAnsiTheme="minorHAnsi" w:cstheme="minorHAnsi"/>
          <w:bCs/>
          <w:color w:val="000000"/>
          <w:szCs w:val="24"/>
        </w:rPr>
        <w:t>Accept the proposed handbook changes?</w:t>
      </w:r>
    </w:p>
    <w:p w14:paraId="1D8B39A0" w14:textId="2606946F" w:rsidR="00622B81" w:rsidRPr="00714365" w:rsidRDefault="00622B81" w:rsidP="00622B81">
      <w:pPr>
        <w:pStyle w:val="ListParagraph"/>
        <w:widowControl w:val="0"/>
        <w:numPr>
          <w:ilvl w:val="1"/>
          <w:numId w:val="35"/>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Motion / Second</w:t>
      </w:r>
    </w:p>
    <w:p w14:paraId="294D9214" w14:textId="41898634" w:rsidR="00364582" w:rsidRPr="00643AF5" w:rsidRDefault="00150AB6" w:rsidP="007B5BBD">
      <w:pPr>
        <w:widowControl w:val="0"/>
        <w:tabs>
          <w:tab w:val="left" w:pos="-1440"/>
          <w:tab w:val="left" w:pos="-720"/>
          <w:tab w:val="left" w:pos="1051"/>
          <w:tab w:val="left" w:pos="2614"/>
          <w:tab w:val="left" w:pos="2804"/>
          <w:tab w:val="left" w:pos="5292"/>
        </w:tabs>
        <w:ind w:left="360"/>
        <w:rPr>
          <w:rFonts w:asciiTheme="minorHAnsi" w:hAnsiTheme="minorHAnsi" w:cstheme="minorHAnsi"/>
          <w:bCs/>
          <w:color w:val="000000"/>
          <w:szCs w:val="24"/>
        </w:rPr>
      </w:pPr>
      <w:r w:rsidRPr="00643AF5">
        <w:rPr>
          <w:rFonts w:asciiTheme="minorHAnsi" w:hAnsiTheme="minorHAnsi" w:cstheme="minorHAnsi"/>
          <w:bCs/>
          <w:color w:val="000000"/>
          <w:szCs w:val="24"/>
          <w:highlight w:val="yellow"/>
        </w:rPr>
        <w:t xml:space="preserve">Craig made a motion, Eric second. </w:t>
      </w:r>
      <w:r w:rsidR="00E3478D" w:rsidRPr="00643AF5">
        <w:rPr>
          <w:rFonts w:asciiTheme="minorHAnsi" w:hAnsiTheme="minorHAnsi" w:cstheme="minorHAnsi"/>
          <w:bCs/>
          <w:color w:val="000000"/>
          <w:szCs w:val="24"/>
          <w:highlight w:val="yellow"/>
        </w:rPr>
        <w:t xml:space="preserve">Voted: </w:t>
      </w:r>
      <w:r w:rsidR="004431EE" w:rsidRPr="00643AF5">
        <w:rPr>
          <w:rFonts w:asciiTheme="minorHAnsi" w:hAnsiTheme="minorHAnsi" w:cstheme="minorHAnsi"/>
          <w:bCs/>
          <w:color w:val="000000"/>
          <w:szCs w:val="24"/>
          <w:highlight w:val="yellow"/>
        </w:rPr>
        <w:t>9</w:t>
      </w:r>
      <w:r w:rsidR="00E3478D" w:rsidRPr="00643AF5">
        <w:rPr>
          <w:rFonts w:asciiTheme="minorHAnsi" w:hAnsiTheme="minorHAnsi" w:cstheme="minorHAnsi"/>
          <w:bCs/>
          <w:color w:val="000000"/>
          <w:szCs w:val="24"/>
          <w:highlight w:val="yellow"/>
        </w:rPr>
        <w:t>-0</w:t>
      </w:r>
      <w:r w:rsidR="004431EE" w:rsidRPr="00643AF5">
        <w:rPr>
          <w:rFonts w:asciiTheme="minorHAnsi" w:hAnsiTheme="minorHAnsi" w:cstheme="minorHAnsi"/>
          <w:bCs/>
          <w:color w:val="000000"/>
          <w:szCs w:val="24"/>
          <w:highlight w:val="yellow"/>
        </w:rPr>
        <w:t>, 3-0,</w:t>
      </w:r>
      <w:r w:rsidR="00E3478D" w:rsidRPr="00643AF5">
        <w:rPr>
          <w:rFonts w:asciiTheme="minorHAnsi" w:hAnsiTheme="minorHAnsi" w:cstheme="minorHAnsi"/>
          <w:bCs/>
          <w:color w:val="000000"/>
          <w:szCs w:val="24"/>
          <w:highlight w:val="yellow"/>
        </w:rPr>
        <w:t xml:space="preserve"> Motion passes.</w:t>
      </w:r>
      <w:r w:rsidR="00E3478D" w:rsidRPr="00643AF5">
        <w:rPr>
          <w:rFonts w:asciiTheme="minorHAnsi" w:hAnsiTheme="minorHAnsi" w:cstheme="minorHAnsi"/>
          <w:bCs/>
          <w:color w:val="000000"/>
          <w:szCs w:val="24"/>
        </w:rPr>
        <w:t xml:space="preserve"> </w:t>
      </w:r>
    </w:p>
    <w:p w14:paraId="7E3AF772" w14:textId="77777777" w:rsidR="00E3478D" w:rsidRDefault="00E3478D" w:rsidP="007B5BBD">
      <w:pPr>
        <w:widowControl w:val="0"/>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4C5ABEA7" w14:textId="3F41C6EF" w:rsidR="007B5BBD" w:rsidRPr="00C64352" w:rsidRDefault="00F0782A" w:rsidP="002F7361">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7D61DF">
        <w:rPr>
          <w:rFonts w:asciiTheme="minorHAnsi" w:hAnsiTheme="minorHAnsi" w:cstheme="minorHAnsi"/>
          <w:b/>
          <w:color w:val="000000"/>
          <w:szCs w:val="24"/>
        </w:rPr>
        <w:t>Website</w:t>
      </w:r>
      <w:r w:rsidR="000979A0" w:rsidRPr="007D61DF">
        <w:rPr>
          <w:rFonts w:asciiTheme="minorHAnsi" w:hAnsiTheme="minorHAnsi" w:cstheme="minorHAnsi"/>
          <w:b/>
          <w:color w:val="000000"/>
          <w:szCs w:val="24"/>
        </w:rPr>
        <w:t xml:space="preserve"> </w:t>
      </w:r>
      <w:r w:rsidR="00CC384E"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r w:rsidR="00CC384E" w:rsidRPr="007D61DF">
        <w:rPr>
          <w:rFonts w:asciiTheme="minorHAnsi" w:hAnsiTheme="minorHAnsi" w:cstheme="minorHAnsi"/>
          <w:b/>
          <w:color w:val="000000"/>
          <w:szCs w:val="24"/>
        </w:rPr>
        <w:t>Eric Berg</w:t>
      </w:r>
      <w:r w:rsidRPr="007D61DF">
        <w:rPr>
          <w:rFonts w:asciiTheme="minorHAnsi" w:hAnsiTheme="minorHAnsi" w:cstheme="minorHAnsi"/>
          <w:b/>
          <w:color w:val="000000"/>
          <w:szCs w:val="24"/>
        </w:rPr>
        <w:t xml:space="preserve"> (Chair)</w:t>
      </w:r>
      <w:r w:rsidR="00FD7A48">
        <w:rPr>
          <w:rFonts w:asciiTheme="minorHAnsi" w:hAnsiTheme="minorHAnsi" w:cstheme="minorHAnsi"/>
          <w:b/>
          <w:color w:val="000000"/>
          <w:szCs w:val="24"/>
        </w:rPr>
        <w:t xml:space="preserve"> </w:t>
      </w:r>
      <w:r w:rsidR="00126105">
        <w:rPr>
          <w:rFonts w:asciiTheme="minorHAnsi" w:hAnsiTheme="minorHAnsi" w:cstheme="minorHAnsi"/>
          <w:b/>
          <w:color w:val="000000"/>
          <w:szCs w:val="24"/>
        </w:rPr>
        <w:t xml:space="preserve">– </w:t>
      </w:r>
      <w:r w:rsidR="00126105" w:rsidRPr="00C64352">
        <w:rPr>
          <w:rFonts w:asciiTheme="minorHAnsi" w:hAnsiTheme="minorHAnsi" w:cstheme="minorHAnsi"/>
          <w:bCs/>
          <w:color w:val="000000"/>
          <w:szCs w:val="24"/>
          <w:highlight w:val="yellow"/>
        </w:rPr>
        <w:t>up to date. Upload</w:t>
      </w:r>
      <w:r w:rsidR="003A5C8A" w:rsidRPr="00C64352">
        <w:rPr>
          <w:rFonts w:asciiTheme="minorHAnsi" w:hAnsiTheme="minorHAnsi" w:cstheme="minorHAnsi"/>
          <w:bCs/>
          <w:color w:val="000000"/>
          <w:szCs w:val="24"/>
          <w:highlight w:val="yellow"/>
        </w:rPr>
        <w:t>ed</w:t>
      </w:r>
      <w:r w:rsidR="00126105" w:rsidRPr="00C64352">
        <w:rPr>
          <w:rFonts w:asciiTheme="minorHAnsi" w:hAnsiTheme="minorHAnsi" w:cstheme="minorHAnsi"/>
          <w:bCs/>
          <w:color w:val="000000"/>
          <w:szCs w:val="24"/>
          <w:highlight w:val="yellow"/>
        </w:rPr>
        <w:t xml:space="preserve"> minutes from Orlando.</w:t>
      </w:r>
      <w:r w:rsidR="00126105" w:rsidRPr="00C64352">
        <w:rPr>
          <w:rFonts w:asciiTheme="minorHAnsi" w:hAnsiTheme="minorHAnsi" w:cstheme="minorHAnsi"/>
          <w:bCs/>
          <w:color w:val="000000"/>
          <w:szCs w:val="24"/>
        </w:rPr>
        <w:t xml:space="preserve"> </w:t>
      </w:r>
    </w:p>
    <w:p w14:paraId="4FBDB08B" w14:textId="77777777" w:rsidR="004A0842" w:rsidRPr="002F7361" w:rsidRDefault="004A0842" w:rsidP="004A0842">
      <w:pPr>
        <w:widowControl w:val="0"/>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4A7F9CB5" w14:textId="5EC85211" w:rsidR="007B5BBD" w:rsidRDefault="0093773D" w:rsidP="002F7361">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Old Business</w:t>
      </w:r>
      <w:r w:rsidR="00126105">
        <w:rPr>
          <w:rFonts w:asciiTheme="minorHAnsi" w:hAnsiTheme="minorHAnsi" w:cstheme="minorHAnsi"/>
          <w:b/>
          <w:color w:val="000000"/>
          <w:szCs w:val="24"/>
        </w:rPr>
        <w:t xml:space="preserve"> – None. </w:t>
      </w:r>
    </w:p>
    <w:p w14:paraId="708432D2" w14:textId="77777777" w:rsidR="004A0842" w:rsidRPr="002F7361" w:rsidRDefault="004A0842" w:rsidP="004A0842">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12A75EBA" w14:textId="77777777" w:rsidR="003A5C8A" w:rsidRPr="003A5C8A" w:rsidRDefault="0093773D" w:rsidP="005B63FC">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color w:val="000000"/>
          <w:szCs w:val="24"/>
        </w:rPr>
        <w:t>New Business</w:t>
      </w:r>
      <w:r w:rsidR="00126105">
        <w:rPr>
          <w:rFonts w:asciiTheme="minorHAnsi" w:hAnsiTheme="minorHAnsi" w:cstheme="minorHAnsi"/>
          <w:b/>
          <w:color w:val="000000"/>
          <w:szCs w:val="24"/>
        </w:rPr>
        <w:t xml:space="preserve"> </w:t>
      </w:r>
    </w:p>
    <w:p w14:paraId="39E9CEA0" w14:textId="77777777" w:rsidR="003A5C8A" w:rsidRDefault="003A5C8A" w:rsidP="003A5C8A">
      <w:pPr>
        <w:pStyle w:val="ListParagraph"/>
        <w:rPr>
          <w:rFonts w:asciiTheme="minorHAnsi" w:hAnsiTheme="minorHAnsi" w:cstheme="minorHAnsi"/>
          <w:b/>
          <w:color w:val="000000"/>
          <w:szCs w:val="24"/>
          <w:highlight w:val="yellow"/>
        </w:rPr>
      </w:pPr>
    </w:p>
    <w:p w14:paraId="620F169C" w14:textId="0A574DF3" w:rsidR="002B1308" w:rsidRPr="00C64352" w:rsidRDefault="00126105" w:rsidP="003A5C8A">
      <w:pPr>
        <w:widowControl w:val="0"/>
        <w:tabs>
          <w:tab w:val="left" w:pos="-1440"/>
          <w:tab w:val="left" w:pos="-720"/>
          <w:tab w:val="left" w:pos="1051"/>
          <w:tab w:val="left" w:pos="2614"/>
          <w:tab w:val="left" w:pos="2804"/>
          <w:tab w:val="left" w:pos="5292"/>
        </w:tabs>
        <w:ind w:left="360"/>
        <w:rPr>
          <w:rFonts w:asciiTheme="minorHAnsi" w:hAnsiTheme="minorHAnsi" w:cstheme="minorHAnsi"/>
          <w:bCs/>
          <w:szCs w:val="24"/>
        </w:rPr>
      </w:pPr>
      <w:r w:rsidRPr="00C64352">
        <w:rPr>
          <w:rFonts w:asciiTheme="minorHAnsi" w:hAnsiTheme="minorHAnsi" w:cstheme="minorHAnsi"/>
          <w:bCs/>
          <w:color w:val="000000"/>
          <w:szCs w:val="24"/>
          <w:highlight w:val="yellow"/>
        </w:rPr>
        <w:t xml:space="preserve">TC 8.1/8.2 </w:t>
      </w:r>
      <w:r w:rsidR="003A5C8A" w:rsidRPr="00C64352">
        <w:rPr>
          <w:rFonts w:asciiTheme="minorHAnsi" w:hAnsiTheme="minorHAnsi" w:cstheme="minorHAnsi"/>
          <w:bCs/>
          <w:color w:val="000000"/>
          <w:szCs w:val="24"/>
          <w:highlight w:val="yellow"/>
        </w:rPr>
        <w:t xml:space="preserve">are </w:t>
      </w:r>
      <w:r w:rsidRPr="00C64352">
        <w:rPr>
          <w:rFonts w:asciiTheme="minorHAnsi" w:hAnsiTheme="minorHAnsi" w:cstheme="minorHAnsi"/>
          <w:bCs/>
          <w:color w:val="000000"/>
          <w:szCs w:val="24"/>
          <w:highlight w:val="yellow"/>
        </w:rPr>
        <w:t>responsible for two chapters</w:t>
      </w:r>
      <w:r w:rsidR="003A5C8A" w:rsidRPr="00C64352">
        <w:rPr>
          <w:rFonts w:asciiTheme="minorHAnsi" w:hAnsiTheme="minorHAnsi" w:cstheme="minorHAnsi"/>
          <w:bCs/>
          <w:color w:val="000000"/>
          <w:szCs w:val="24"/>
          <w:highlight w:val="yellow"/>
        </w:rPr>
        <w:t xml:space="preserve"> of handbooks</w:t>
      </w:r>
      <w:r w:rsidRPr="00C64352">
        <w:rPr>
          <w:rFonts w:asciiTheme="minorHAnsi" w:hAnsiTheme="minorHAnsi" w:cstheme="minorHAnsi"/>
          <w:bCs/>
          <w:color w:val="000000"/>
          <w:szCs w:val="24"/>
          <w:highlight w:val="yellow"/>
        </w:rPr>
        <w:t xml:space="preserve">, </w:t>
      </w:r>
      <w:r w:rsidR="00DD0710" w:rsidRPr="00C64352">
        <w:rPr>
          <w:rFonts w:asciiTheme="minorHAnsi" w:hAnsiTheme="minorHAnsi" w:cstheme="minorHAnsi"/>
          <w:bCs/>
          <w:color w:val="000000"/>
          <w:szCs w:val="24"/>
          <w:highlight w:val="yellow"/>
        </w:rPr>
        <w:t xml:space="preserve">Jethro </w:t>
      </w:r>
      <w:r w:rsidRPr="00C64352">
        <w:rPr>
          <w:rFonts w:asciiTheme="minorHAnsi" w:hAnsiTheme="minorHAnsi" w:cstheme="minorHAnsi"/>
          <w:bCs/>
          <w:color w:val="000000"/>
          <w:szCs w:val="24"/>
          <w:highlight w:val="yellow"/>
        </w:rPr>
        <w:t>solicit</w:t>
      </w:r>
      <w:r w:rsidR="003A5C8A" w:rsidRPr="00C64352">
        <w:rPr>
          <w:rFonts w:asciiTheme="minorHAnsi" w:hAnsiTheme="minorHAnsi" w:cstheme="minorHAnsi"/>
          <w:bCs/>
          <w:color w:val="000000"/>
          <w:szCs w:val="24"/>
          <w:highlight w:val="yellow"/>
        </w:rPr>
        <w:t>ed</w:t>
      </w:r>
      <w:r w:rsidRPr="00C64352">
        <w:rPr>
          <w:rFonts w:asciiTheme="minorHAnsi" w:hAnsiTheme="minorHAnsi" w:cstheme="minorHAnsi"/>
          <w:bCs/>
          <w:color w:val="000000"/>
          <w:szCs w:val="24"/>
          <w:highlight w:val="yellow"/>
        </w:rPr>
        <w:t xml:space="preserve"> volunteers for 2028 version.</w:t>
      </w:r>
      <w:r w:rsidR="00DD0710" w:rsidRPr="00C64352">
        <w:rPr>
          <w:rFonts w:asciiTheme="minorHAnsi" w:hAnsiTheme="minorHAnsi" w:cstheme="minorHAnsi"/>
          <w:bCs/>
          <w:color w:val="000000"/>
          <w:szCs w:val="24"/>
          <w:highlight w:val="yellow"/>
        </w:rPr>
        <w:t xml:space="preserve"> Craig</w:t>
      </w:r>
      <w:r w:rsidR="003A5C8A" w:rsidRPr="00C64352">
        <w:rPr>
          <w:rFonts w:asciiTheme="minorHAnsi" w:hAnsiTheme="minorHAnsi" w:cstheme="minorHAnsi"/>
          <w:bCs/>
          <w:color w:val="000000"/>
          <w:szCs w:val="24"/>
          <w:highlight w:val="yellow"/>
        </w:rPr>
        <w:t xml:space="preserve"> B. volunteered to support.</w:t>
      </w:r>
      <w:r w:rsidR="003A5C8A" w:rsidRPr="00C64352">
        <w:rPr>
          <w:rFonts w:asciiTheme="minorHAnsi" w:hAnsiTheme="minorHAnsi" w:cstheme="minorHAnsi"/>
          <w:bCs/>
          <w:color w:val="000000"/>
          <w:szCs w:val="24"/>
        </w:rPr>
        <w:t xml:space="preserve"> </w:t>
      </w:r>
    </w:p>
    <w:p w14:paraId="77E35788" w14:textId="5305480B" w:rsidR="0093773D" w:rsidRDefault="0093773D"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szCs w:val="24"/>
        </w:rPr>
        <w:t>Adjourn</w:t>
      </w:r>
      <w:r w:rsidR="00342085" w:rsidRPr="007D61DF">
        <w:rPr>
          <w:rFonts w:asciiTheme="minorHAnsi" w:hAnsiTheme="minorHAnsi" w:cstheme="minorHAnsi"/>
          <w:b/>
          <w:szCs w:val="24"/>
        </w:rPr>
        <w:t xml:space="preserve">  </w:t>
      </w:r>
    </w:p>
    <w:p w14:paraId="02D944DC" w14:textId="77777777" w:rsidR="00F478E2" w:rsidRDefault="00F478E2" w:rsidP="00321C48">
      <w:pPr>
        <w:widowControl w:val="0"/>
        <w:tabs>
          <w:tab w:val="left" w:pos="-1440"/>
          <w:tab w:val="left" w:pos="-720"/>
          <w:tab w:val="left" w:pos="1051"/>
          <w:tab w:val="left" w:pos="2614"/>
          <w:tab w:val="left" w:pos="2804"/>
          <w:tab w:val="left" w:pos="5292"/>
        </w:tabs>
        <w:ind w:left="360"/>
        <w:rPr>
          <w:rFonts w:asciiTheme="minorHAnsi" w:hAnsiTheme="minorHAnsi" w:cstheme="minorHAnsi"/>
          <w:b/>
          <w:szCs w:val="24"/>
        </w:rPr>
      </w:pPr>
    </w:p>
    <w:p w14:paraId="53C07435" w14:textId="77777777" w:rsidR="00C53183" w:rsidRDefault="00C53183" w:rsidP="008D2FE3">
      <w:pPr>
        <w:widowControl w:val="0"/>
        <w:tabs>
          <w:tab w:val="left" w:pos="-1440"/>
          <w:tab w:val="left" w:pos="-720"/>
          <w:tab w:val="left" w:pos="1051"/>
          <w:tab w:val="left" w:pos="2614"/>
          <w:tab w:val="left" w:pos="2804"/>
          <w:tab w:val="left" w:pos="5292"/>
        </w:tabs>
        <w:rPr>
          <w:rFonts w:asciiTheme="minorHAnsi" w:hAnsiTheme="minorHAnsi" w:cstheme="minorHAnsi"/>
          <w:b/>
          <w:szCs w:val="24"/>
        </w:rPr>
        <w:sectPr w:rsidR="00C53183" w:rsidSect="002B11AA">
          <w:footerReference w:type="default" r:id="rId20"/>
          <w:pgSz w:w="12240" w:h="15840"/>
          <w:pgMar w:top="720" w:right="720" w:bottom="720" w:left="1440" w:header="1440" w:footer="720" w:gutter="0"/>
          <w:pgNumType w:start="1"/>
          <w:cols w:space="720"/>
          <w:docGrid w:linePitch="326"/>
        </w:sectPr>
      </w:pPr>
    </w:p>
    <w:p w14:paraId="6DE3B3AE" w14:textId="77777777" w:rsidR="00C53183" w:rsidRPr="00C53183" w:rsidRDefault="00C53183" w:rsidP="00C53183">
      <w:pPr>
        <w:spacing w:after="200" w:line="276" w:lineRule="auto"/>
        <w:jc w:val="center"/>
        <w:rPr>
          <w:rFonts w:ascii="Calibri" w:eastAsia="Calibri" w:hAnsi="Calibri"/>
          <w:b/>
          <w:sz w:val="32"/>
          <w:szCs w:val="32"/>
        </w:rPr>
      </w:pPr>
      <w:r w:rsidRPr="00C53183">
        <w:rPr>
          <w:rFonts w:ascii="Calibri" w:eastAsia="Calibri" w:hAnsi="Calibri"/>
          <w:noProof/>
          <w:sz w:val="22"/>
          <w:szCs w:val="22"/>
        </w:rPr>
        <w:lastRenderedPageBreak/>
        <w:drawing>
          <wp:anchor distT="0" distB="0" distL="114300" distR="114300" simplePos="0" relativeHeight="251660800" behindDoc="1" locked="0" layoutInCell="1" allowOverlap="1" wp14:anchorId="2AB00E2F" wp14:editId="3F1CF764">
            <wp:simplePos x="0" y="0"/>
            <wp:positionH relativeFrom="column">
              <wp:posOffset>7272020</wp:posOffset>
            </wp:positionH>
            <wp:positionV relativeFrom="paragraph">
              <wp:posOffset>5080</wp:posOffset>
            </wp:positionV>
            <wp:extent cx="1041400" cy="1041400"/>
            <wp:effectExtent l="0" t="0" r="6350" b="6350"/>
            <wp:wrapNone/>
            <wp:docPr id="11" name="Picture 1" descr="A qr cod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qr code with a white background&#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1400" cy="1041400"/>
                    </a:xfrm>
                    <a:prstGeom prst="rect">
                      <a:avLst/>
                    </a:prstGeom>
                    <a:noFill/>
                  </pic:spPr>
                </pic:pic>
              </a:graphicData>
            </a:graphic>
            <wp14:sizeRelH relativeFrom="page">
              <wp14:pctWidth>0</wp14:pctWidth>
            </wp14:sizeRelH>
            <wp14:sizeRelV relativeFrom="page">
              <wp14:pctHeight>0</wp14:pctHeight>
            </wp14:sizeRelV>
          </wp:anchor>
        </w:drawing>
      </w:r>
      <w:r w:rsidRPr="00C53183">
        <w:rPr>
          <w:rFonts w:ascii="Calibri" w:eastAsia="Calibri" w:hAnsi="Calibri"/>
          <w:noProof/>
          <w:sz w:val="22"/>
          <w:szCs w:val="22"/>
        </w:rPr>
        <w:drawing>
          <wp:inline distT="0" distB="0" distL="0" distR="0" wp14:anchorId="554B9AC2" wp14:editId="412BD3AC">
            <wp:extent cx="3581400" cy="685800"/>
            <wp:effectExtent l="0" t="0" r="0" b="0"/>
            <wp:docPr id="130477367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73671" name="Picture 1" descr="A close-up of a logo&#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81400" cy="685800"/>
                    </a:xfrm>
                    <a:prstGeom prst="rect">
                      <a:avLst/>
                    </a:prstGeom>
                    <a:noFill/>
                    <a:ln>
                      <a:noFill/>
                    </a:ln>
                  </pic:spPr>
                </pic:pic>
              </a:graphicData>
            </a:graphic>
          </wp:inline>
        </w:drawing>
      </w:r>
    </w:p>
    <w:p w14:paraId="53710189" w14:textId="77777777" w:rsidR="00C53183" w:rsidRPr="00C53183" w:rsidRDefault="00C53183" w:rsidP="00C53183">
      <w:pPr>
        <w:spacing w:after="200" w:line="276" w:lineRule="auto"/>
        <w:jc w:val="center"/>
        <w:rPr>
          <w:rFonts w:ascii="Calibri" w:eastAsia="Calibri" w:hAnsi="Calibri"/>
          <w:b/>
          <w:sz w:val="32"/>
          <w:szCs w:val="32"/>
        </w:rPr>
      </w:pPr>
      <w:r w:rsidRPr="00C53183">
        <w:rPr>
          <w:rFonts w:ascii="Calibri" w:eastAsia="Calibri" w:hAnsi="Calibri"/>
          <w:b/>
          <w:sz w:val="32"/>
          <w:szCs w:val="32"/>
        </w:rPr>
        <w:t>TC Sign-in Sheet</w:t>
      </w:r>
    </w:p>
    <w:p w14:paraId="3154D131" w14:textId="77777777" w:rsidR="00C53183" w:rsidRPr="00C53183" w:rsidRDefault="00C53183" w:rsidP="00C53183">
      <w:pPr>
        <w:spacing w:after="200" w:line="276" w:lineRule="auto"/>
        <w:jc w:val="center"/>
        <w:rPr>
          <w:rFonts w:ascii="Calibri" w:eastAsia="Calibri" w:hAnsi="Calibri"/>
          <w:sz w:val="22"/>
          <w:szCs w:val="22"/>
        </w:rPr>
      </w:pPr>
      <w:r w:rsidRPr="00C53183">
        <w:rPr>
          <w:rFonts w:ascii="Calibri" w:eastAsia="Calibri" w:hAnsi="Calibri"/>
          <w:sz w:val="22"/>
          <w:szCs w:val="22"/>
        </w:rPr>
        <w:t xml:space="preserve">Meeting </w:t>
      </w:r>
      <w:proofErr w:type="gramStart"/>
      <w:r w:rsidRPr="00C53183">
        <w:rPr>
          <w:rFonts w:ascii="Calibri" w:eastAsia="Calibri" w:hAnsi="Calibri"/>
          <w:sz w:val="22"/>
          <w:szCs w:val="22"/>
        </w:rPr>
        <w:t>Info: _</w:t>
      </w:r>
      <w:proofErr w:type="gramEnd"/>
      <w:r w:rsidRPr="00C53183">
        <w:rPr>
          <w:rFonts w:ascii="Calibri" w:eastAsia="Calibri" w:hAnsi="Calibri"/>
          <w:sz w:val="22"/>
          <w:szCs w:val="22"/>
        </w:rPr>
        <w:t>___compressor technology 8.1_________________________________</w:t>
      </w:r>
      <w:proofErr w:type="gramStart"/>
      <w:r w:rsidRPr="00C53183">
        <w:rPr>
          <w:rFonts w:ascii="Calibri" w:eastAsia="Calibri" w:hAnsi="Calibri"/>
          <w:sz w:val="22"/>
          <w:szCs w:val="22"/>
        </w:rPr>
        <w:t xml:space="preserve">_  </w:t>
      </w:r>
      <w:proofErr w:type="gramEnd"/>
      <w:r w:rsidRPr="00C53183">
        <w:rPr>
          <w:rFonts w:ascii="Calibri" w:eastAsia="Calibri" w:hAnsi="Calibri"/>
          <w:sz w:val="22"/>
          <w:szCs w:val="22"/>
        </w:rPr>
        <w:t xml:space="preserve"> </w:t>
      </w:r>
      <w:proofErr w:type="gramStart"/>
      <w:r w:rsidRPr="00C53183">
        <w:rPr>
          <w:rFonts w:ascii="Calibri" w:eastAsia="Calibri" w:hAnsi="Calibri"/>
          <w:sz w:val="22"/>
          <w:szCs w:val="22"/>
        </w:rPr>
        <w:t>Date:_</w:t>
      </w:r>
      <w:proofErr w:type="gramEnd"/>
      <w:r w:rsidRPr="00C53183">
        <w:rPr>
          <w:rFonts w:ascii="Calibri" w:eastAsia="Calibri" w:hAnsi="Calibri"/>
          <w:sz w:val="22"/>
          <w:szCs w:val="22"/>
        </w:rPr>
        <w:t>_____06/24/2025______________</w:t>
      </w:r>
    </w:p>
    <w:tbl>
      <w:tblPr>
        <w:tblStyle w:val="TableGrid"/>
        <w:tblW w:w="13680" w:type="dxa"/>
        <w:tblInd w:w="-342" w:type="dxa"/>
        <w:tblLook w:val="04A0" w:firstRow="1" w:lastRow="0" w:firstColumn="1" w:lastColumn="0" w:noHBand="0" w:noVBand="1"/>
      </w:tblPr>
      <w:tblGrid>
        <w:gridCol w:w="2628"/>
        <w:gridCol w:w="2214"/>
        <w:gridCol w:w="3729"/>
        <w:gridCol w:w="2834"/>
        <w:gridCol w:w="1167"/>
        <w:gridCol w:w="1108"/>
      </w:tblGrid>
      <w:tr w:rsidR="00C53183" w:rsidRPr="00C53183" w14:paraId="4612FA94" w14:textId="77777777" w:rsidTr="00C53183">
        <w:trPr>
          <w:trHeight w:val="503"/>
        </w:trPr>
        <w:tc>
          <w:tcPr>
            <w:tcW w:w="2628"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DEA1846" w14:textId="77777777" w:rsidR="00C53183" w:rsidRPr="00C53183" w:rsidRDefault="00C53183" w:rsidP="00C53183">
            <w:pPr>
              <w:jc w:val="center"/>
              <w:rPr>
                <w:rFonts w:ascii="Calibri" w:hAnsi="Calibri"/>
                <w:b/>
                <w:sz w:val="22"/>
              </w:rPr>
            </w:pPr>
            <w:r w:rsidRPr="00C53183">
              <w:rPr>
                <w:rFonts w:ascii="Calibri" w:hAnsi="Calibri"/>
                <w:b/>
                <w:sz w:val="22"/>
              </w:rPr>
              <w:t>Name</w:t>
            </w:r>
          </w:p>
        </w:tc>
        <w:tc>
          <w:tcPr>
            <w:tcW w:w="2214"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8B1F63E" w14:textId="77777777" w:rsidR="00C53183" w:rsidRPr="00C53183" w:rsidRDefault="00C53183" w:rsidP="00C53183">
            <w:pPr>
              <w:jc w:val="center"/>
              <w:rPr>
                <w:rFonts w:ascii="Calibri" w:hAnsi="Calibri"/>
                <w:b/>
                <w:sz w:val="22"/>
              </w:rPr>
            </w:pPr>
            <w:r w:rsidRPr="00C53183">
              <w:rPr>
                <w:rFonts w:ascii="Calibri" w:hAnsi="Calibri"/>
                <w:b/>
                <w:sz w:val="22"/>
              </w:rPr>
              <w:t>Affiliation</w:t>
            </w:r>
          </w:p>
        </w:tc>
        <w:tc>
          <w:tcPr>
            <w:tcW w:w="3729"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E4086EF" w14:textId="77777777" w:rsidR="00C53183" w:rsidRPr="00C53183" w:rsidRDefault="00C53183" w:rsidP="00C53183">
            <w:pPr>
              <w:jc w:val="center"/>
              <w:rPr>
                <w:rFonts w:ascii="Calibri" w:hAnsi="Calibri"/>
                <w:b/>
                <w:sz w:val="22"/>
              </w:rPr>
            </w:pPr>
            <w:r w:rsidRPr="00C53183">
              <w:rPr>
                <w:rFonts w:ascii="Calibri" w:hAnsi="Calibri"/>
                <w:b/>
                <w:sz w:val="22"/>
              </w:rPr>
              <w:t>E-mail</w:t>
            </w:r>
          </w:p>
        </w:tc>
        <w:tc>
          <w:tcPr>
            <w:tcW w:w="2834"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C855392" w14:textId="77777777" w:rsidR="00C53183" w:rsidRPr="00C53183" w:rsidRDefault="00C53183" w:rsidP="00C53183">
            <w:pPr>
              <w:jc w:val="center"/>
              <w:rPr>
                <w:rFonts w:ascii="Calibri" w:hAnsi="Calibri"/>
                <w:b/>
                <w:sz w:val="22"/>
              </w:rPr>
            </w:pPr>
            <w:r w:rsidRPr="00C53183">
              <w:rPr>
                <w:rFonts w:ascii="Calibri" w:hAnsi="Calibri"/>
                <w:b/>
                <w:sz w:val="22"/>
              </w:rPr>
              <w:t>Member</w:t>
            </w:r>
          </w:p>
          <w:p w14:paraId="11E3CC3A" w14:textId="77777777" w:rsidR="00C53183" w:rsidRPr="00C53183" w:rsidRDefault="00C53183" w:rsidP="00C53183">
            <w:pPr>
              <w:jc w:val="center"/>
              <w:rPr>
                <w:rFonts w:ascii="Calibri" w:hAnsi="Calibri"/>
                <w:b/>
                <w:sz w:val="22"/>
              </w:rPr>
            </w:pPr>
            <w:r w:rsidRPr="00C53183">
              <w:rPr>
                <w:rFonts w:ascii="Calibri" w:hAnsi="Calibri"/>
                <w:b/>
                <w:sz w:val="22"/>
              </w:rPr>
              <w:t>(Voting, Corresponding, PCM, or Guest?)</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B1E8BC8" w14:textId="77777777" w:rsidR="00C53183" w:rsidRPr="00C53183" w:rsidRDefault="00C53183" w:rsidP="00C53183">
            <w:pPr>
              <w:ind w:right="60"/>
              <w:jc w:val="center"/>
              <w:rPr>
                <w:rFonts w:ascii="Calibri" w:hAnsi="Calibri"/>
                <w:b/>
                <w:sz w:val="22"/>
              </w:rPr>
            </w:pPr>
            <w:r w:rsidRPr="00C53183">
              <w:rPr>
                <w:rFonts w:ascii="Calibri" w:hAnsi="Calibri"/>
                <w:b/>
                <w:sz w:val="22"/>
              </w:rPr>
              <w:t>YEA</w:t>
            </w:r>
          </w:p>
          <w:p w14:paraId="0DE57923" w14:textId="77777777" w:rsidR="00C53183" w:rsidRPr="00C53183" w:rsidRDefault="00C53183" w:rsidP="00C53183">
            <w:pPr>
              <w:ind w:right="60"/>
              <w:jc w:val="center"/>
              <w:rPr>
                <w:rFonts w:ascii="Calibri" w:hAnsi="Calibri"/>
                <w:b/>
                <w:sz w:val="22"/>
              </w:rPr>
            </w:pPr>
            <w:r w:rsidRPr="00C53183">
              <w:rPr>
                <w:rFonts w:ascii="Calibri" w:hAnsi="Calibri"/>
                <w:b/>
                <w:sz w:val="22"/>
              </w:rPr>
              <w:t>Member?</w:t>
            </w:r>
          </w:p>
          <w:p w14:paraId="3764E265" w14:textId="77777777" w:rsidR="00C53183" w:rsidRPr="00C53183" w:rsidRDefault="00C53183" w:rsidP="00C53183">
            <w:pPr>
              <w:ind w:right="60"/>
              <w:jc w:val="center"/>
              <w:rPr>
                <w:rFonts w:ascii="Calibri" w:hAnsi="Calibri"/>
                <w:b/>
                <w:sz w:val="22"/>
              </w:rPr>
            </w:pPr>
            <w:r w:rsidRPr="00C53183">
              <w:rPr>
                <w:rFonts w:ascii="Calibri" w:hAnsi="Calibri"/>
                <w:b/>
                <w:sz w:val="22"/>
              </w:rPr>
              <w:t>(Yes/No)</w:t>
            </w:r>
          </w:p>
        </w:tc>
        <w:tc>
          <w:tcPr>
            <w:tcW w:w="1108" w:type="dxa"/>
            <w:tcBorders>
              <w:top w:val="single" w:sz="4" w:space="0" w:color="auto"/>
              <w:left w:val="single" w:sz="4" w:space="0" w:color="auto"/>
              <w:bottom w:val="single" w:sz="4" w:space="0" w:color="auto"/>
              <w:right w:val="single" w:sz="4" w:space="0" w:color="auto"/>
            </w:tcBorders>
            <w:shd w:val="clear" w:color="auto" w:fill="D9D9D9"/>
            <w:hideMark/>
          </w:tcPr>
          <w:p w14:paraId="344E1CC0" w14:textId="77777777" w:rsidR="00C53183" w:rsidRPr="00C53183" w:rsidRDefault="00C53183" w:rsidP="00C53183">
            <w:pPr>
              <w:tabs>
                <w:tab w:val="left" w:pos="436"/>
              </w:tabs>
              <w:ind w:right="1"/>
              <w:jc w:val="center"/>
              <w:rPr>
                <w:rFonts w:ascii="Calibri" w:hAnsi="Calibri"/>
                <w:b/>
                <w:sz w:val="22"/>
              </w:rPr>
            </w:pPr>
            <w:r w:rsidRPr="00C53183">
              <w:rPr>
                <w:rFonts w:ascii="Calibri" w:hAnsi="Calibri"/>
                <w:b/>
                <w:sz w:val="22"/>
              </w:rPr>
              <w:t>Int’l</w:t>
            </w:r>
          </w:p>
          <w:p w14:paraId="33B1C658" w14:textId="77777777" w:rsidR="00C53183" w:rsidRPr="00C53183" w:rsidRDefault="00C53183" w:rsidP="00C53183">
            <w:pPr>
              <w:ind w:right="1"/>
              <w:jc w:val="center"/>
              <w:rPr>
                <w:rFonts w:ascii="Calibri" w:hAnsi="Calibri"/>
                <w:b/>
                <w:sz w:val="22"/>
              </w:rPr>
            </w:pPr>
            <w:r w:rsidRPr="00C53183">
              <w:rPr>
                <w:rFonts w:ascii="Calibri" w:hAnsi="Calibri"/>
                <w:b/>
                <w:sz w:val="22"/>
              </w:rPr>
              <w:t>Member? (Yes/No)</w:t>
            </w:r>
          </w:p>
        </w:tc>
      </w:tr>
      <w:tr w:rsidR="00C53183" w:rsidRPr="00C53183" w14:paraId="5BBB608A"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6123ED16" w14:textId="77777777" w:rsidR="00C53183" w:rsidRPr="00C53183" w:rsidRDefault="00C53183" w:rsidP="00C53183">
            <w:pPr>
              <w:rPr>
                <w:rFonts w:ascii="Calibri" w:hAnsi="Calibri"/>
                <w:sz w:val="22"/>
              </w:rPr>
            </w:pPr>
            <w:r w:rsidRPr="00C53183">
              <w:rPr>
                <w:rFonts w:ascii="Calibri" w:hAnsi="Calibri"/>
                <w:sz w:val="22"/>
              </w:rPr>
              <w:t>Alex Schmig</w:t>
            </w:r>
          </w:p>
        </w:tc>
        <w:tc>
          <w:tcPr>
            <w:tcW w:w="2214" w:type="dxa"/>
            <w:tcBorders>
              <w:top w:val="single" w:sz="4" w:space="0" w:color="auto"/>
              <w:left w:val="single" w:sz="4" w:space="0" w:color="auto"/>
              <w:bottom w:val="single" w:sz="4" w:space="0" w:color="auto"/>
              <w:right w:val="single" w:sz="4" w:space="0" w:color="auto"/>
            </w:tcBorders>
            <w:hideMark/>
          </w:tcPr>
          <w:p w14:paraId="3A4B3F5B" w14:textId="77777777" w:rsidR="00C53183" w:rsidRPr="00C53183" w:rsidRDefault="00C53183" w:rsidP="00C53183">
            <w:pPr>
              <w:rPr>
                <w:rFonts w:ascii="Calibri" w:hAnsi="Calibri"/>
                <w:sz w:val="22"/>
              </w:rPr>
            </w:pPr>
            <w:r w:rsidRPr="00C53183">
              <w:rPr>
                <w:rFonts w:ascii="Calibri" w:hAnsi="Calibri"/>
                <w:sz w:val="22"/>
              </w:rPr>
              <w:t>Trane Technologies</w:t>
            </w:r>
          </w:p>
        </w:tc>
        <w:tc>
          <w:tcPr>
            <w:tcW w:w="3729" w:type="dxa"/>
            <w:tcBorders>
              <w:top w:val="single" w:sz="4" w:space="0" w:color="auto"/>
              <w:left w:val="single" w:sz="4" w:space="0" w:color="auto"/>
              <w:bottom w:val="single" w:sz="4" w:space="0" w:color="auto"/>
              <w:right w:val="single" w:sz="4" w:space="0" w:color="auto"/>
            </w:tcBorders>
            <w:hideMark/>
          </w:tcPr>
          <w:p w14:paraId="73CA6225" w14:textId="77777777" w:rsidR="00C53183" w:rsidRPr="00C53183" w:rsidRDefault="00C53183" w:rsidP="00C53183">
            <w:pPr>
              <w:rPr>
                <w:rFonts w:ascii="Calibri" w:hAnsi="Calibri"/>
                <w:sz w:val="22"/>
              </w:rPr>
            </w:pPr>
            <w:hyperlink r:id="rId23" w:history="1">
              <w:r w:rsidRPr="00C53183">
                <w:rPr>
                  <w:rFonts w:ascii="Calibri" w:hAnsi="Calibri"/>
                  <w:color w:val="0000FF"/>
                  <w:sz w:val="22"/>
                  <w:u w:val="single"/>
                </w:rPr>
                <w:t>alexander.schmig@trane.com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36240859" w14:textId="77777777" w:rsidR="00C53183" w:rsidRPr="00C53183" w:rsidRDefault="00C53183" w:rsidP="00C53183">
            <w:pPr>
              <w:rPr>
                <w:rFonts w:ascii="Calibri" w:hAnsi="Calibri"/>
                <w:sz w:val="22"/>
              </w:rPr>
            </w:pPr>
            <w:r w:rsidRPr="00C53183">
              <w:rPr>
                <w:rFonts w:ascii="Calibri" w:hAnsi="Calibri"/>
                <w:sz w:val="22"/>
              </w:rPr>
              <w:t>chair</w:t>
            </w:r>
          </w:p>
        </w:tc>
        <w:tc>
          <w:tcPr>
            <w:tcW w:w="1167" w:type="dxa"/>
            <w:tcBorders>
              <w:top w:val="single" w:sz="4" w:space="0" w:color="auto"/>
              <w:left w:val="single" w:sz="4" w:space="0" w:color="auto"/>
              <w:bottom w:val="single" w:sz="4" w:space="0" w:color="auto"/>
              <w:right w:val="single" w:sz="4" w:space="0" w:color="auto"/>
            </w:tcBorders>
            <w:hideMark/>
          </w:tcPr>
          <w:p w14:paraId="1F610F2F" w14:textId="77777777" w:rsidR="00C53183" w:rsidRPr="00C53183" w:rsidRDefault="00C53183" w:rsidP="00C53183">
            <w:pPr>
              <w:rPr>
                <w:rFonts w:ascii="Calibri" w:hAnsi="Calibri"/>
                <w:sz w:val="22"/>
              </w:rPr>
            </w:pPr>
            <w:r w:rsidRPr="00C53183">
              <w:rPr>
                <w:rFonts w:ascii="Calibri" w:hAnsi="Calibri"/>
                <w:sz w:val="22"/>
              </w:rPr>
              <w:t>Yes</w:t>
            </w:r>
          </w:p>
        </w:tc>
        <w:tc>
          <w:tcPr>
            <w:tcW w:w="1108" w:type="dxa"/>
            <w:tcBorders>
              <w:top w:val="single" w:sz="4" w:space="0" w:color="auto"/>
              <w:left w:val="single" w:sz="4" w:space="0" w:color="auto"/>
              <w:bottom w:val="single" w:sz="4" w:space="0" w:color="auto"/>
              <w:right w:val="single" w:sz="4" w:space="0" w:color="auto"/>
            </w:tcBorders>
            <w:hideMark/>
          </w:tcPr>
          <w:p w14:paraId="6990312C" w14:textId="77777777" w:rsidR="00C53183" w:rsidRPr="00C53183" w:rsidRDefault="00C53183" w:rsidP="00C53183">
            <w:pPr>
              <w:rPr>
                <w:rFonts w:ascii="Calibri" w:hAnsi="Calibri"/>
                <w:sz w:val="22"/>
              </w:rPr>
            </w:pPr>
            <w:r w:rsidRPr="00C53183">
              <w:rPr>
                <w:rFonts w:ascii="Calibri" w:hAnsi="Calibri"/>
                <w:sz w:val="22"/>
              </w:rPr>
              <w:t>No</w:t>
            </w:r>
          </w:p>
        </w:tc>
      </w:tr>
      <w:tr w:rsidR="00C53183" w:rsidRPr="00C53183" w14:paraId="55560984"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3E737C21" w14:textId="77777777" w:rsidR="00C53183" w:rsidRPr="00C53183" w:rsidRDefault="00C53183" w:rsidP="00C53183">
            <w:pPr>
              <w:rPr>
                <w:rFonts w:ascii="Calibri" w:hAnsi="Calibri"/>
                <w:sz w:val="22"/>
              </w:rPr>
            </w:pPr>
            <w:r w:rsidRPr="00C53183">
              <w:rPr>
                <w:rFonts w:ascii="Calibri" w:hAnsi="Calibri"/>
                <w:sz w:val="22"/>
              </w:rPr>
              <w:t xml:space="preserve">Aaron </w:t>
            </w:r>
            <w:proofErr w:type="spellStart"/>
            <w:r w:rsidRPr="00C53183">
              <w:rPr>
                <w:rFonts w:ascii="Calibri" w:hAnsi="Calibri"/>
                <w:sz w:val="22"/>
              </w:rPr>
              <w:t>Hantzeli</w:t>
            </w:r>
            <w:proofErr w:type="spellEnd"/>
          </w:p>
        </w:tc>
        <w:tc>
          <w:tcPr>
            <w:tcW w:w="2214" w:type="dxa"/>
            <w:tcBorders>
              <w:top w:val="single" w:sz="4" w:space="0" w:color="auto"/>
              <w:left w:val="single" w:sz="4" w:space="0" w:color="auto"/>
              <w:bottom w:val="single" w:sz="4" w:space="0" w:color="auto"/>
              <w:right w:val="single" w:sz="4" w:space="0" w:color="auto"/>
            </w:tcBorders>
            <w:hideMark/>
          </w:tcPr>
          <w:p w14:paraId="6F6DCA56" w14:textId="77777777" w:rsidR="00C53183" w:rsidRPr="00C53183" w:rsidRDefault="00C53183" w:rsidP="00C53183">
            <w:pPr>
              <w:rPr>
                <w:rFonts w:ascii="Calibri" w:hAnsi="Calibri"/>
                <w:sz w:val="22"/>
              </w:rPr>
            </w:pPr>
            <w:r w:rsidRPr="00C53183">
              <w:rPr>
                <w:rFonts w:ascii="Calibri" w:hAnsi="Calibri"/>
                <w:sz w:val="22"/>
              </w:rPr>
              <w:t>Purdue Univ</w:t>
            </w:r>
          </w:p>
        </w:tc>
        <w:tc>
          <w:tcPr>
            <w:tcW w:w="3729" w:type="dxa"/>
            <w:tcBorders>
              <w:top w:val="single" w:sz="4" w:space="0" w:color="auto"/>
              <w:left w:val="single" w:sz="4" w:space="0" w:color="auto"/>
              <w:bottom w:val="single" w:sz="4" w:space="0" w:color="auto"/>
              <w:right w:val="single" w:sz="4" w:space="0" w:color="auto"/>
            </w:tcBorders>
            <w:hideMark/>
          </w:tcPr>
          <w:p w14:paraId="61F848F7" w14:textId="77777777" w:rsidR="00C53183" w:rsidRPr="00C53183" w:rsidRDefault="00C53183" w:rsidP="00C53183">
            <w:pPr>
              <w:rPr>
                <w:rFonts w:ascii="Calibri" w:hAnsi="Calibri"/>
                <w:sz w:val="22"/>
              </w:rPr>
            </w:pPr>
            <w:r w:rsidRPr="00C53183">
              <w:rPr>
                <w:rFonts w:ascii="Calibri" w:hAnsi="Calibri"/>
                <w:sz w:val="22"/>
              </w:rPr>
              <w:t>ahantze@Purdue.edu</w:t>
            </w:r>
          </w:p>
        </w:tc>
        <w:tc>
          <w:tcPr>
            <w:tcW w:w="2834" w:type="dxa"/>
            <w:tcBorders>
              <w:top w:val="single" w:sz="4" w:space="0" w:color="auto"/>
              <w:left w:val="single" w:sz="4" w:space="0" w:color="auto"/>
              <w:bottom w:val="single" w:sz="4" w:space="0" w:color="auto"/>
              <w:right w:val="single" w:sz="4" w:space="0" w:color="auto"/>
            </w:tcBorders>
            <w:hideMark/>
          </w:tcPr>
          <w:p w14:paraId="0D141229" w14:textId="77777777" w:rsidR="00C53183" w:rsidRPr="00C53183" w:rsidRDefault="00C53183" w:rsidP="00C53183">
            <w:pPr>
              <w:rPr>
                <w:rFonts w:ascii="Calibri" w:hAnsi="Calibri"/>
                <w:sz w:val="22"/>
              </w:rPr>
            </w:pPr>
            <w:r w:rsidRPr="00C53183">
              <w:rPr>
                <w:rFonts w:ascii="Calibri" w:hAnsi="Calibri"/>
                <w:sz w:val="22"/>
              </w:rPr>
              <w:t xml:space="preserve">Guest </w:t>
            </w:r>
          </w:p>
        </w:tc>
        <w:tc>
          <w:tcPr>
            <w:tcW w:w="1167" w:type="dxa"/>
            <w:tcBorders>
              <w:top w:val="single" w:sz="4" w:space="0" w:color="auto"/>
              <w:left w:val="single" w:sz="4" w:space="0" w:color="auto"/>
              <w:bottom w:val="single" w:sz="4" w:space="0" w:color="auto"/>
              <w:right w:val="single" w:sz="4" w:space="0" w:color="auto"/>
            </w:tcBorders>
            <w:hideMark/>
          </w:tcPr>
          <w:p w14:paraId="56096DFC" w14:textId="77777777" w:rsidR="00C53183" w:rsidRPr="00C53183" w:rsidRDefault="00C53183" w:rsidP="00C53183">
            <w:pPr>
              <w:rPr>
                <w:rFonts w:ascii="Calibri" w:hAnsi="Calibri"/>
                <w:sz w:val="22"/>
              </w:rPr>
            </w:pPr>
            <w:r w:rsidRPr="00C53183">
              <w:rPr>
                <w:rFonts w:ascii="Calibri" w:hAnsi="Calibri"/>
                <w:sz w:val="22"/>
              </w:rPr>
              <w:t>Yes</w:t>
            </w:r>
          </w:p>
        </w:tc>
        <w:tc>
          <w:tcPr>
            <w:tcW w:w="1108" w:type="dxa"/>
            <w:tcBorders>
              <w:top w:val="single" w:sz="4" w:space="0" w:color="auto"/>
              <w:left w:val="single" w:sz="4" w:space="0" w:color="auto"/>
              <w:bottom w:val="single" w:sz="4" w:space="0" w:color="auto"/>
              <w:right w:val="single" w:sz="4" w:space="0" w:color="auto"/>
            </w:tcBorders>
            <w:hideMark/>
          </w:tcPr>
          <w:p w14:paraId="42CD3423" w14:textId="77777777" w:rsidR="00C53183" w:rsidRPr="00C53183" w:rsidRDefault="00C53183" w:rsidP="00C53183">
            <w:pPr>
              <w:rPr>
                <w:rFonts w:ascii="Calibri" w:hAnsi="Calibri"/>
                <w:sz w:val="22"/>
              </w:rPr>
            </w:pPr>
            <w:r w:rsidRPr="00C53183">
              <w:rPr>
                <w:rFonts w:ascii="Calibri" w:hAnsi="Calibri"/>
                <w:sz w:val="22"/>
              </w:rPr>
              <w:t>No</w:t>
            </w:r>
          </w:p>
        </w:tc>
      </w:tr>
      <w:tr w:rsidR="00C53183" w:rsidRPr="00C53183" w14:paraId="218592C1"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60B7EEE2" w14:textId="77777777" w:rsidR="00C53183" w:rsidRPr="00C53183" w:rsidRDefault="00C53183" w:rsidP="00C53183">
            <w:pPr>
              <w:rPr>
                <w:rFonts w:ascii="Calibri" w:hAnsi="Calibri"/>
                <w:sz w:val="22"/>
              </w:rPr>
            </w:pPr>
            <w:r w:rsidRPr="00C53183">
              <w:rPr>
                <w:rFonts w:ascii="Calibri" w:hAnsi="Calibri"/>
                <w:sz w:val="22"/>
              </w:rPr>
              <w:t>Bo Shen</w:t>
            </w:r>
          </w:p>
        </w:tc>
        <w:tc>
          <w:tcPr>
            <w:tcW w:w="2214" w:type="dxa"/>
            <w:tcBorders>
              <w:top w:val="single" w:sz="4" w:space="0" w:color="auto"/>
              <w:left w:val="single" w:sz="4" w:space="0" w:color="auto"/>
              <w:bottom w:val="single" w:sz="4" w:space="0" w:color="auto"/>
              <w:right w:val="single" w:sz="4" w:space="0" w:color="auto"/>
            </w:tcBorders>
            <w:hideMark/>
          </w:tcPr>
          <w:p w14:paraId="0B543D74" w14:textId="77777777" w:rsidR="00C53183" w:rsidRPr="00C53183" w:rsidRDefault="00C53183" w:rsidP="00C53183">
            <w:pPr>
              <w:rPr>
                <w:rFonts w:ascii="Calibri" w:hAnsi="Calibri"/>
                <w:sz w:val="22"/>
              </w:rPr>
            </w:pPr>
            <w:r w:rsidRPr="00C53183">
              <w:rPr>
                <w:rFonts w:ascii="Calibri" w:hAnsi="Calibri"/>
                <w:sz w:val="22"/>
              </w:rPr>
              <w:t>ORNL</w:t>
            </w:r>
          </w:p>
        </w:tc>
        <w:tc>
          <w:tcPr>
            <w:tcW w:w="3729" w:type="dxa"/>
            <w:tcBorders>
              <w:top w:val="single" w:sz="4" w:space="0" w:color="auto"/>
              <w:left w:val="single" w:sz="4" w:space="0" w:color="auto"/>
              <w:bottom w:val="single" w:sz="4" w:space="0" w:color="auto"/>
              <w:right w:val="single" w:sz="4" w:space="0" w:color="auto"/>
            </w:tcBorders>
            <w:hideMark/>
          </w:tcPr>
          <w:p w14:paraId="39C64D74" w14:textId="77777777" w:rsidR="00C53183" w:rsidRPr="00C53183" w:rsidRDefault="00C53183" w:rsidP="00C53183">
            <w:pPr>
              <w:rPr>
                <w:rFonts w:ascii="Calibri" w:hAnsi="Calibri"/>
                <w:sz w:val="22"/>
              </w:rPr>
            </w:pPr>
            <w:hyperlink r:id="rId24" w:history="1">
              <w:r w:rsidRPr="00C53183">
                <w:rPr>
                  <w:rFonts w:ascii="Calibri" w:hAnsi="Calibri"/>
                  <w:color w:val="0000FF"/>
                  <w:sz w:val="22"/>
                  <w:u w:val="single"/>
                </w:rPr>
                <w:t>shenb@ornl.gov</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07962B78" w14:textId="77777777" w:rsidR="00C53183" w:rsidRPr="00C53183" w:rsidRDefault="00C53183" w:rsidP="00C53183">
            <w:pPr>
              <w:rPr>
                <w:rFonts w:ascii="Calibri" w:hAnsi="Calibri"/>
                <w:sz w:val="22"/>
              </w:rPr>
            </w:pPr>
            <w:r w:rsidRPr="00C53183">
              <w:rPr>
                <w:rFonts w:ascii="Calibri" w:hAnsi="Calibri"/>
                <w:sz w:val="22"/>
              </w:rPr>
              <w:t>secretary</w:t>
            </w:r>
          </w:p>
        </w:tc>
        <w:tc>
          <w:tcPr>
            <w:tcW w:w="1167" w:type="dxa"/>
            <w:tcBorders>
              <w:top w:val="single" w:sz="4" w:space="0" w:color="auto"/>
              <w:left w:val="single" w:sz="4" w:space="0" w:color="auto"/>
              <w:bottom w:val="single" w:sz="4" w:space="0" w:color="auto"/>
              <w:right w:val="single" w:sz="4" w:space="0" w:color="auto"/>
            </w:tcBorders>
            <w:hideMark/>
          </w:tcPr>
          <w:p w14:paraId="270E4348" w14:textId="77777777" w:rsidR="00C53183" w:rsidRPr="00C53183" w:rsidRDefault="00C53183" w:rsidP="00C53183">
            <w:pPr>
              <w:rPr>
                <w:rFonts w:ascii="Calibri" w:hAnsi="Calibri"/>
                <w:sz w:val="22"/>
              </w:rPr>
            </w:pPr>
            <w:r w:rsidRPr="00C53183">
              <w:rPr>
                <w:rFonts w:ascii="Calibri" w:hAnsi="Calibri"/>
                <w:sz w:val="22"/>
              </w:rPr>
              <w:t>N</w:t>
            </w:r>
          </w:p>
        </w:tc>
        <w:tc>
          <w:tcPr>
            <w:tcW w:w="1108" w:type="dxa"/>
            <w:tcBorders>
              <w:top w:val="single" w:sz="4" w:space="0" w:color="auto"/>
              <w:left w:val="single" w:sz="4" w:space="0" w:color="auto"/>
              <w:bottom w:val="single" w:sz="4" w:space="0" w:color="auto"/>
              <w:right w:val="single" w:sz="4" w:space="0" w:color="auto"/>
            </w:tcBorders>
            <w:hideMark/>
          </w:tcPr>
          <w:p w14:paraId="6937ECD5"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6B5E88E5"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1C5BB4C1" w14:textId="77777777" w:rsidR="00C53183" w:rsidRPr="00C53183" w:rsidRDefault="00C53183" w:rsidP="00C53183">
            <w:pPr>
              <w:rPr>
                <w:rFonts w:ascii="Calibri" w:hAnsi="Calibri"/>
                <w:sz w:val="22"/>
              </w:rPr>
            </w:pPr>
            <w:r w:rsidRPr="00C53183">
              <w:rPr>
                <w:rFonts w:ascii="Calibri" w:hAnsi="Calibri"/>
                <w:sz w:val="22"/>
              </w:rPr>
              <w:t>Carl Huber</w:t>
            </w:r>
          </w:p>
        </w:tc>
        <w:tc>
          <w:tcPr>
            <w:tcW w:w="2214" w:type="dxa"/>
            <w:tcBorders>
              <w:top w:val="single" w:sz="4" w:space="0" w:color="auto"/>
              <w:left w:val="single" w:sz="4" w:space="0" w:color="auto"/>
              <w:bottom w:val="single" w:sz="4" w:space="0" w:color="auto"/>
              <w:right w:val="single" w:sz="4" w:space="0" w:color="auto"/>
            </w:tcBorders>
            <w:hideMark/>
          </w:tcPr>
          <w:p w14:paraId="05322443" w14:textId="77777777" w:rsidR="00C53183" w:rsidRPr="00C53183" w:rsidRDefault="00C53183" w:rsidP="00C53183">
            <w:pPr>
              <w:rPr>
                <w:rFonts w:ascii="Calibri" w:hAnsi="Calibri"/>
                <w:sz w:val="22"/>
              </w:rPr>
            </w:pPr>
            <w:r w:rsidRPr="00C53183">
              <w:rPr>
                <w:rFonts w:ascii="Calibri" w:hAnsi="Calibri"/>
                <w:sz w:val="22"/>
              </w:rPr>
              <w:t>RAC-RLSEC8</w:t>
            </w:r>
          </w:p>
        </w:tc>
        <w:tc>
          <w:tcPr>
            <w:tcW w:w="3729" w:type="dxa"/>
            <w:tcBorders>
              <w:top w:val="single" w:sz="4" w:space="0" w:color="auto"/>
              <w:left w:val="single" w:sz="4" w:space="0" w:color="auto"/>
              <w:bottom w:val="single" w:sz="4" w:space="0" w:color="auto"/>
              <w:right w:val="single" w:sz="4" w:space="0" w:color="auto"/>
            </w:tcBorders>
            <w:hideMark/>
          </w:tcPr>
          <w:p w14:paraId="6FA5D123" w14:textId="77777777" w:rsidR="00C53183" w:rsidRPr="00C53183" w:rsidRDefault="00C53183" w:rsidP="00C53183">
            <w:pPr>
              <w:rPr>
                <w:rFonts w:ascii="Calibri" w:hAnsi="Calibri"/>
                <w:sz w:val="22"/>
              </w:rPr>
            </w:pPr>
            <w:r w:rsidRPr="00C53183">
              <w:rPr>
                <w:rFonts w:ascii="Calibri" w:hAnsi="Calibri"/>
                <w:sz w:val="22"/>
              </w:rPr>
              <w:t>Cfhuber54@gmail.com</w:t>
            </w:r>
          </w:p>
        </w:tc>
        <w:tc>
          <w:tcPr>
            <w:tcW w:w="2834" w:type="dxa"/>
            <w:tcBorders>
              <w:top w:val="single" w:sz="4" w:space="0" w:color="auto"/>
              <w:left w:val="single" w:sz="4" w:space="0" w:color="auto"/>
              <w:bottom w:val="single" w:sz="4" w:space="0" w:color="auto"/>
              <w:right w:val="single" w:sz="4" w:space="0" w:color="auto"/>
            </w:tcBorders>
            <w:hideMark/>
          </w:tcPr>
          <w:p w14:paraId="475531C3" w14:textId="77777777" w:rsidR="00C53183" w:rsidRPr="00C53183" w:rsidRDefault="00C53183" w:rsidP="00C53183">
            <w:pPr>
              <w:rPr>
                <w:rFonts w:ascii="Calibri" w:hAnsi="Calibri"/>
                <w:sz w:val="22"/>
              </w:rPr>
            </w:pPr>
            <w:r w:rsidRPr="00C53183">
              <w:rPr>
                <w:rFonts w:ascii="Calibri" w:hAnsi="Calibri"/>
                <w:sz w:val="22"/>
              </w:rPr>
              <w:t>guest</w:t>
            </w:r>
          </w:p>
        </w:tc>
        <w:tc>
          <w:tcPr>
            <w:tcW w:w="1167" w:type="dxa"/>
            <w:tcBorders>
              <w:top w:val="single" w:sz="4" w:space="0" w:color="auto"/>
              <w:left w:val="single" w:sz="4" w:space="0" w:color="auto"/>
              <w:bottom w:val="single" w:sz="4" w:space="0" w:color="auto"/>
              <w:right w:val="single" w:sz="4" w:space="0" w:color="auto"/>
            </w:tcBorders>
            <w:hideMark/>
          </w:tcPr>
          <w:p w14:paraId="2A62DE08" w14:textId="77777777" w:rsidR="00C53183" w:rsidRPr="00C53183" w:rsidRDefault="00C53183" w:rsidP="00C53183">
            <w:pPr>
              <w:rPr>
                <w:rFonts w:ascii="Calibri" w:hAnsi="Calibri"/>
                <w:sz w:val="22"/>
              </w:rPr>
            </w:pPr>
            <w:r w:rsidRPr="00C53183">
              <w:rPr>
                <w:rFonts w:ascii="Calibri" w:hAnsi="Calibri"/>
                <w:sz w:val="22"/>
              </w:rPr>
              <w:t>N</w:t>
            </w:r>
          </w:p>
        </w:tc>
        <w:tc>
          <w:tcPr>
            <w:tcW w:w="1108" w:type="dxa"/>
            <w:tcBorders>
              <w:top w:val="single" w:sz="4" w:space="0" w:color="auto"/>
              <w:left w:val="single" w:sz="4" w:space="0" w:color="auto"/>
              <w:bottom w:val="single" w:sz="4" w:space="0" w:color="auto"/>
              <w:right w:val="single" w:sz="4" w:space="0" w:color="auto"/>
            </w:tcBorders>
            <w:hideMark/>
          </w:tcPr>
          <w:p w14:paraId="2DECAABB"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2E17CFFE"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24B6A58A" w14:textId="77777777" w:rsidR="00C53183" w:rsidRPr="00C53183" w:rsidRDefault="00C53183" w:rsidP="00C53183">
            <w:pPr>
              <w:rPr>
                <w:rFonts w:ascii="Calibri" w:hAnsi="Calibri"/>
                <w:sz w:val="22"/>
              </w:rPr>
            </w:pPr>
            <w:r w:rsidRPr="00C53183">
              <w:rPr>
                <w:rFonts w:ascii="Calibri" w:hAnsi="Calibri"/>
                <w:sz w:val="22"/>
              </w:rPr>
              <w:t>Joshua Hughes</w:t>
            </w:r>
          </w:p>
        </w:tc>
        <w:tc>
          <w:tcPr>
            <w:tcW w:w="2214" w:type="dxa"/>
            <w:tcBorders>
              <w:top w:val="single" w:sz="4" w:space="0" w:color="auto"/>
              <w:left w:val="single" w:sz="4" w:space="0" w:color="auto"/>
              <w:bottom w:val="single" w:sz="4" w:space="0" w:color="auto"/>
              <w:right w:val="single" w:sz="4" w:space="0" w:color="auto"/>
            </w:tcBorders>
            <w:hideMark/>
          </w:tcPr>
          <w:p w14:paraId="0DF96BCA" w14:textId="77777777" w:rsidR="00C53183" w:rsidRPr="00C53183" w:rsidRDefault="00C53183" w:rsidP="00C53183">
            <w:pPr>
              <w:rPr>
                <w:rFonts w:ascii="Calibri" w:hAnsi="Calibri"/>
                <w:sz w:val="22"/>
              </w:rPr>
            </w:pPr>
            <w:r w:rsidRPr="00C53183">
              <w:rPr>
                <w:rFonts w:ascii="Calibri" w:hAnsi="Calibri"/>
                <w:sz w:val="22"/>
              </w:rPr>
              <w:t>Chemours</w:t>
            </w:r>
          </w:p>
        </w:tc>
        <w:tc>
          <w:tcPr>
            <w:tcW w:w="3729" w:type="dxa"/>
            <w:tcBorders>
              <w:top w:val="single" w:sz="4" w:space="0" w:color="auto"/>
              <w:left w:val="single" w:sz="4" w:space="0" w:color="auto"/>
              <w:bottom w:val="single" w:sz="4" w:space="0" w:color="auto"/>
              <w:right w:val="single" w:sz="4" w:space="0" w:color="auto"/>
            </w:tcBorders>
            <w:hideMark/>
          </w:tcPr>
          <w:p w14:paraId="34A8D0E4" w14:textId="77777777" w:rsidR="00C53183" w:rsidRPr="00C53183" w:rsidRDefault="00C53183" w:rsidP="00C53183">
            <w:pPr>
              <w:rPr>
                <w:rFonts w:ascii="Calibri" w:hAnsi="Calibri"/>
                <w:sz w:val="22"/>
              </w:rPr>
            </w:pPr>
            <w:hyperlink r:id="rId25" w:history="1">
              <w:r w:rsidRPr="00C53183">
                <w:rPr>
                  <w:rFonts w:ascii="Calibri" w:hAnsi="Calibri"/>
                  <w:color w:val="0000FF"/>
                  <w:sz w:val="22"/>
                  <w:u w:val="single"/>
                </w:rPr>
                <w:t>Joshua.hughes@chemours.com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4B62909F" w14:textId="77777777" w:rsidR="00C53183" w:rsidRPr="00C53183" w:rsidRDefault="00C53183" w:rsidP="00C53183">
            <w:pPr>
              <w:rPr>
                <w:rFonts w:ascii="Calibri" w:hAnsi="Calibri"/>
                <w:sz w:val="22"/>
              </w:rPr>
            </w:pPr>
            <w:r w:rsidRPr="00C53183">
              <w:rPr>
                <w:rFonts w:ascii="Calibri" w:hAnsi="Calibri"/>
                <w:sz w:val="22"/>
              </w:rPr>
              <w:t>corresponding</w:t>
            </w:r>
          </w:p>
        </w:tc>
        <w:tc>
          <w:tcPr>
            <w:tcW w:w="1167" w:type="dxa"/>
            <w:tcBorders>
              <w:top w:val="single" w:sz="4" w:space="0" w:color="auto"/>
              <w:left w:val="single" w:sz="4" w:space="0" w:color="auto"/>
              <w:bottom w:val="single" w:sz="4" w:space="0" w:color="auto"/>
              <w:right w:val="single" w:sz="4" w:space="0" w:color="auto"/>
            </w:tcBorders>
            <w:hideMark/>
          </w:tcPr>
          <w:p w14:paraId="1F52FCC7" w14:textId="77777777" w:rsidR="00C53183" w:rsidRPr="00C53183" w:rsidRDefault="00C53183" w:rsidP="00C53183">
            <w:pPr>
              <w:rPr>
                <w:rFonts w:ascii="Calibri" w:hAnsi="Calibri"/>
                <w:sz w:val="22"/>
              </w:rPr>
            </w:pPr>
            <w:r w:rsidRPr="00C53183">
              <w:rPr>
                <w:rFonts w:ascii="Calibri" w:hAnsi="Calibri"/>
                <w:sz w:val="22"/>
              </w:rPr>
              <w:t>N</w:t>
            </w:r>
          </w:p>
        </w:tc>
        <w:tc>
          <w:tcPr>
            <w:tcW w:w="1108" w:type="dxa"/>
            <w:tcBorders>
              <w:top w:val="single" w:sz="4" w:space="0" w:color="auto"/>
              <w:left w:val="single" w:sz="4" w:space="0" w:color="auto"/>
              <w:bottom w:val="single" w:sz="4" w:space="0" w:color="auto"/>
              <w:right w:val="single" w:sz="4" w:space="0" w:color="auto"/>
            </w:tcBorders>
            <w:hideMark/>
          </w:tcPr>
          <w:p w14:paraId="4DB8300A"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18E3CFA5"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62930D60" w14:textId="77777777" w:rsidR="00C53183" w:rsidRPr="00C53183" w:rsidRDefault="00C53183" w:rsidP="00C53183">
            <w:pPr>
              <w:rPr>
                <w:rFonts w:ascii="Calibri" w:hAnsi="Calibri"/>
                <w:sz w:val="22"/>
              </w:rPr>
            </w:pPr>
            <w:r w:rsidRPr="00C53183">
              <w:rPr>
                <w:rFonts w:ascii="Calibri" w:hAnsi="Calibri"/>
                <w:sz w:val="22"/>
              </w:rPr>
              <w:t>James Douglas</w:t>
            </w:r>
          </w:p>
        </w:tc>
        <w:tc>
          <w:tcPr>
            <w:tcW w:w="2214" w:type="dxa"/>
            <w:tcBorders>
              <w:top w:val="single" w:sz="4" w:space="0" w:color="auto"/>
              <w:left w:val="single" w:sz="4" w:space="0" w:color="auto"/>
              <w:bottom w:val="single" w:sz="4" w:space="0" w:color="auto"/>
              <w:right w:val="single" w:sz="4" w:space="0" w:color="auto"/>
            </w:tcBorders>
            <w:hideMark/>
          </w:tcPr>
          <w:p w14:paraId="3E750E5E" w14:textId="77777777" w:rsidR="00C53183" w:rsidRPr="00C53183" w:rsidRDefault="00C53183" w:rsidP="00C53183">
            <w:pPr>
              <w:rPr>
                <w:rFonts w:ascii="Calibri" w:hAnsi="Calibri"/>
                <w:sz w:val="22"/>
              </w:rPr>
            </w:pPr>
            <w:r w:rsidRPr="00C53183">
              <w:rPr>
                <w:rFonts w:ascii="Calibri" w:hAnsi="Calibri"/>
                <w:sz w:val="22"/>
              </w:rPr>
              <w:t>Image engineering</w:t>
            </w:r>
          </w:p>
        </w:tc>
        <w:tc>
          <w:tcPr>
            <w:tcW w:w="3729" w:type="dxa"/>
            <w:tcBorders>
              <w:top w:val="single" w:sz="4" w:space="0" w:color="auto"/>
              <w:left w:val="single" w:sz="4" w:space="0" w:color="auto"/>
              <w:bottom w:val="single" w:sz="4" w:space="0" w:color="auto"/>
              <w:right w:val="single" w:sz="4" w:space="0" w:color="auto"/>
            </w:tcBorders>
            <w:hideMark/>
          </w:tcPr>
          <w:p w14:paraId="2BB4F49B" w14:textId="77777777" w:rsidR="00C53183" w:rsidRPr="00C53183" w:rsidRDefault="00C53183" w:rsidP="00C53183">
            <w:pPr>
              <w:rPr>
                <w:rFonts w:ascii="Calibri" w:hAnsi="Calibri"/>
                <w:sz w:val="22"/>
              </w:rPr>
            </w:pPr>
            <w:r w:rsidRPr="00C53183">
              <w:rPr>
                <w:rFonts w:ascii="Calibri" w:hAnsi="Calibri"/>
                <w:sz w:val="22"/>
              </w:rPr>
              <w:t>jim.douglas.imagineering@gmail.com</w:t>
            </w:r>
          </w:p>
        </w:tc>
        <w:tc>
          <w:tcPr>
            <w:tcW w:w="2834" w:type="dxa"/>
            <w:tcBorders>
              <w:top w:val="single" w:sz="4" w:space="0" w:color="auto"/>
              <w:left w:val="single" w:sz="4" w:space="0" w:color="auto"/>
              <w:bottom w:val="single" w:sz="4" w:space="0" w:color="auto"/>
              <w:right w:val="single" w:sz="4" w:space="0" w:color="auto"/>
            </w:tcBorders>
            <w:hideMark/>
          </w:tcPr>
          <w:p w14:paraId="5818AA96" w14:textId="77777777" w:rsidR="00C53183" w:rsidRPr="00C53183" w:rsidRDefault="00C53183" w:rsidP="00C53183">
            <w:pPr>
              <w:rPr>
                <w:rFonts w:ascii="Calibri" w:hAnsi="Calibri"/>
                <w:sz w:val="22"/>
              </w:rPr>
            </w:pPr>
            <w:r w:rsidRPr="00C53183">
              <w:rPr>
                <w:rFonts w:ascii="Calibri" w:hAnsi="Calibri"/>
                <w:sz w:val="22"/>
              </w:rPr>
              <w:t>Voting</w:t>
            </w:r>
          </w:p>
        </w:tc>
        <w:tc>
          <w:tcPr>
            <w:tcW w:w="1167" w:type="dxa"/>
            <w:tcBorders>
              <w:top w:val="single" w:sz="4" w:space="0" w:color="auto"/>
              <w:left w:val="single" w:sz="4" w:space="0" w:color="auto"/>
              <w:bottom w:val="single" w:sz="4" w:space="0" w:color="auto"/>
              <w:right w:val="single" w:sz="4" w:space="0" w:color="auto"/>
            </w:tcBorders>
            <w:hideMark/>
          </w:tcPr>
          <w:p w14:paraId="455512E2" w14:textId="77777777" w:rsidR="00C53183" w:rsidRPr="00C53183" w:rsidRDefault="00C53183" w:rsidP="00C53183">
            <w:pPr>
              <w:rPr>
                <w:rFonts w:ascii="Calibri" w:hAnsi="Calibri"/>
                <w:sz w:val="22"/>
              </w:rPr>
            </w:pPr>
            <w:r w:rsidRPr="00C53183">
              <w:rPr>
                <w:rFonts w:ascii="Calibri" w:hAnsi="Calibri"/>
                <w:sz w:val="22"/>
              </w:rPr>
              <w:t>N</w:t>
            </w:r>
          </w:p>
        </w:tc>
        <w:tc>
          <w:tcPr>
            <w:tcW w:w="1108" w:type="dxa"/>
            <w:tcBorders>
              <w:top w:val="single" w:sz="4" w:space="0" w:color="auto"/>
              <w:left w:val="single" w:sz="4" w:space="0" w:color="auto"/>
              <w:bottom w:val="single" w:sz="4" w:space="0" w:color="auto"/>
              <w:right w:val="single" w:sz="4" w:space="0" w:color="auto"/>
            </w:tcBorders>
            <w:hideMark/>
          </w:tcPr>
          <w:p w14:paraId="6BC2527F"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472B6534"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76A1AA01" w14:textId="77777777" w:rsidR="00C53183" w:rsidRPr="00C53183" w:rsidRDefault="00C53183" w:rsidP="00C53183">
            <w:pPr>
              <w:rPr>
                <w:rFonts w:ascii="Calibri" w:hAnsi="Calibri"/>
                <w:sz w:val="22"/>
              </w:rPr>
            </w:pPr>
            <w:r w:rsidRPr="00C53183">
              <w:rPr>
                <w:rFonts w:ascii="Calibri" w:hAnsi="Calibri"/>
                <w:sz w:val="22"/>
              </w:rPr>
              <w:t>Kain Muldoon</w:t>
            </w:r>
          </w:p>
        </w:tc>
        <w:tc>
          <w:tcPr>
            <w:tcW w:w="2214" w:type="dxa"/>
            <w:tcBorders>
              <w:top w:val="single" w:sz="4" w:space="0" w:color="auto"/>
              <w:left w:val="single" w:sz="4" w:space="0" w:color="auto"/>
              <w:bottom w:val="single" w:sz="4" w:space="0" w:color="auto"/>
              <w:right w:val="single" w:sz="4" w:space="0" w:color="auto"/>
            </w:tcBorders>
            <w:hideMark/>
          </w:tcPr>
          <w:p w14:paraId="3303E9FE" w14:textId="77777777" w:rsidR="00C53183" w:rsidRPr="00C53183" w:rsidRDefault="00C53183" w:rsidP="00C53183">
            <w:pPr>
              <w:rPr>
                <w:rFonts w:ascii="Calibri" w:hAnsi="Calibri"/>
                <w:sz w:val="22"/>
              </w:rPr>
            </w:pPr>
            <w:r w:rsidRPr="00C53183">
              <w:rPr>
                <w:rFonts w:ascii="Calibri" w:hAnsi="Calibri"/>
                <w:sz w:val="22"/>
              </w:rPr>
              <w:t>KCC</w:t>
            </w:r>
          </w:p>
        </w:tc>
        <w:tc>
          <w:tcPr>
            <w:tcW w:w="3729" w:type="dxa"/>
            <w:tcBorders>
              <w:top w:val="single" w:sz="4" w:space="0" w:color="auto"/>
              <w:left w:val="single" w:sz="4" w:space="0" w:color="auto"/>
              <w:bottom w:val="single" w:sz="4" w:space="0" w:color="auto"/>
              <w:right w:val="single" w:sz="4" w:space="0" w:color="auto"/>
            </w:tcBorders>
            <w:hideMark/>
          </w:tcPr>
          <w:p w14:paraId="3834720B" w14:textId="77777777" w:rsidR="00C53183" w:rsidRPr="00C53183" w:rsidRDefault="00C53183" w:rsidP="00C53183">
            <w:pPr>
              <w:rPr>
                <w:rFonts w:ascii="Calibri" w:hAnsi="Calibri"/>
                <w:sz w:val="22"/>
              </w:rPr>
            </w:pPr>
            <w:r w:rsidRPr="00C53183">
              <w:rPr>
                <w:rFonts w:ascii="Calibri" w:hAnsi="Calibri"/>
                <w:sz w:val="22"/>
              </w:rPr>
              <w:t>Kmuldoon@KCCmfg.com</w:t>
            </w:r>
          </w:p>
        </w:tc>
        <w:tc>
          <w:tcPr>
            <w:tcW w:w="2834" w:type="dxa"/>
            <w:tcBorders>
              <w:top w:val="single" w:sz="4" w:space="0" w:color="auto"/>
              <w:left w:val="single" w:sz="4" w:space="0" w:color="auto"/>
              <w:bottom w:val="single" w:sz="4" w:space="0" w:color="auto"/>
              <w:right w:val="single" w:sz="4" w:space="0" w:color="auto"/>
            </w:tcBorders>
            <w:hideMark/>
          </w:tcPr>
          <w:p w14:paraId="4F07CF63" w14:textId="77777777" w:rsidR="00C53183" w:rsidRPr="00C53183" w:rsidRDefault="00C53183" w:rsidP="00C53183">
            <w:pPr>
              <w:rPr>
                <w:rFonts w:ascii="Calibri" w:hAnsi="Calibri"/>
                <w:sz w:val="22"/>
              </w:rPr>
            </w:pPr>
            <w:r w:rsidRPr="00C53183">
              <w:rPr>
                <w:rFonts w:ascii="Calibri" w:hAnsi="Calibri"/>
                <w:sz w:val="22"/>
              </w:rPr>
              <w:t xml:space="preserve">Guest/HBC liaison </w:t>
            </w:r>
          </w:p>
        </w:tc>
        <w:tc>
          <w:tcPr>
            <w:tcW w:w="1167" w:type="dxa"/>
            <w:tcBorders>
              <w:top w:val="single" w:sz="4" w:space="0" w:color="auto"/>
              <w:left w:val="single" w:sz="4" w:space="0" w:color="auto"/>
              <w:bottom w:val="single" w:sz="4" w:space="0" w:color="auto"/>
              <w:right w:val="single" w:sz="4" w:space="0" w:color="auto"/>
            </w:tcBorders>
            <w:hideMark/>
          </w:tcPr>
          <w:p w14:paraId="79ABD610"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5040207E"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0D205A43"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66D65727" w14:textId="77777777" w:rsidR="00C53183" w:rsidRPr="00C53183" w:rsidRDefault="00C53183" w:rsidP="00C53183">
            <w:pPr>
              <w:rPr>
                <w:rFonts w:ascii="Calibri" w:hAnsi="Calibri"/>
                <w:sz w:val="22"/>
              </w:rPr>
            </w:pPr>
            <w:r w:rsidRPr="00C53183">
              <w:rPr>
                <w:rFonts w:ascii="Calibri" w:hAnsi="Calibri"/>
                <w:sz w:val="22"/>
              </w:rPr>
              <w:t>Medina, Jethro</w:t>
            </w:r>
          </w:p>
        </w:tc>
        <w:tc>
          <w:tcPr>
            <w:tcW w:w="2214" w:type="dxa"/>
            <w:tcBorders>
              <w:top w:val="single" w:sz="4" w:space="0" w:color="auto"/>
              <w:left w:val="single" w:sz="4" w:space="0" w:color="auto"/>
              <w:bottom w:val="single" w:sz="4" w:space="0" w:color="auto"/>
              <w:right w:val="single" w:sz="4" w:space="0" w:color="auto"/>
            </w:tcBorders>
            <w:hideMark/>
          </w:tcPr>
          <w:p w14:paraId="47DA5626" w14:textId="77777777" w:rsidR="00C53183" w:rsidRPr="00C53183" w:rsidRDefault="00C53183" w:rsidP="00C53183">
            <w:pPr>
              <w:rPr>
                <w:rFonts w:ascii="Calibri" w:hAnsi="Calibri"/>
                <w:sz w:val="22"/>
              </w:rPr>
            </w:pPr>
            <w:r w:rsidRPr="00C53183">
              <w:rPr>
                <w:rFonts w:ascii="Calibri" w:hAnsi="Calibri"/>
                <w:sz w:val="22"/>
              </w:rPr>
              <w:t>Chemours</w:t>
            </w:r>
          </w:p>
        </w:tc>
        <w:tc>
          <w:tcPr>
            <w:tcW w:w="3729" w:type="dxa"/>
            <w:tcBorders>
              <w:top w:val="single" w:sz="4" w:space="0" w:color="auto"/>
              <w:left w:val="single" w:sz="4" w:space="0" w:color="auto"/>
              <w:bottom w:val="single" w:sz="4" w:space="0" w:color="auto"/>
              <w:right w:val="single" w:sz="4" w:space="0" w:color="auto"/>
            </w:tcBorders>
            <w:hideMark/>
          </w:tcPr>
          <w:p w14:paraId="1E27C79F" w14:textId="77777777" w:rsidR="00C53183" w:rsidRPr="00C53183" w:rsidRDefault="00C53183" w:rsidP="00C53183">
            <w:pPr>
              <w:rPr>
                <w:rFonts w:ascii="Calibri" w:hAnsi="Calibri"/>
                <w:sz w:val="22"/>
              </w:rPr>
            </w:pPr>
            <w:hyperlink r:id="rId26" w:history="1">
              <w:r w:rsidRPr="00C53183">
                <w:rPr>
                  <w:rFonts w:ascii="Calibri" w:hAnsi="Calibri"/>
                  <w:color w:val="0000FF"/>
                  <w:sz w:val="22"/>
                  <w:u w:val="single"/>
                </w:rPr>
                <w:t>Jethro.Medina@Chemours.Com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7721F41A" w14:textId="77777777" w:rsidR="00C53183" w:rsidRPr="00C53183" w:rsidRDefault="00C53183" w:rsidP="00C53183">
            <w:pPr>
              <w:rPr>
                <w:rFonts w:ascii="Calibri" w:hAnsi="Calibri"/>
                <w:sz w:val="22"/>
              </w:rPr>
            </w:pPr>
            <w:r w:rsidRPr="00C53183">
              <w:rPr>
                <w:rFonts w:ascii="Calibri" w:hAnsi="Calibri"/>
                <w:sz w:val="22"/>
              </w:rPr>
              <w:t>Handbook chair</w:t>
            </w:r>
          </w:p>
        </w:tc>
        <w:tc>
          <w:tcPr>
            <w:tcW w:w="1167" w:type="dxa"/>
            <w:tcBorders>
              <w:top w:val="single" w:sz="4" w:space="0" w:color="auto"/>
              <w:left w:val="single" w:sz="4" w:space="0" w:color="auto"/>
              <w:bottom w:val="single" w:sz="4" w:space="0" w:color="auto"/>
              <w:right w:val="single" w:sz="4" w:space="0" w:color="auto"/>
            </w:tcBorders>
            <w:hideMark/>
          </w:tcPr>
          <w:p w14:paraId="6C9E8560" w14:textId="77777777" w:rsidR="00C53183" w:rsidRPr="00C53183" w:rsidRDefault="00C53183" w:rsidP="00C53183">
            <w:pPr>
              <w:rPr>
                <w:rFonts w:ascii="Calibri" w:hAnsi="Calibri"/>
                <w:sz w:val="22"/>
              </w:rPr>
            </w:pPr>
            <w:r w:rsidRPr="00C53183">
              <w:rPr>
                <w:rFonts w:ascii="Calibri" w:hAnsi="Calibri"/>
                <w:sz w:val="22"/>
              </w:rPr>
              <w:t>Y</w:t>
            </w:r>
          </w:p>
        </w:tc>
        <w:tc>
          <w:tcPr>
            <w:tcW w:w="1108" w:type="dxa"/>
            <w:tcBorders>
              <w:top w:val="single" w:sz="4" w:space="0" w:color="auto"/>
              <w:left w:val="single" w:sz="4" w:space="0" w:color="auto"/>
              <w:bottom w:val="single" w:sz="4" w:space="0" w:color="auto"/>
              <w:right w:val="single" w:sz="4" w:space="0" w:color="auto"/>
            </w:tcBorders>
            <w:hideMark/>
          </w:tcPr>
          <w:p w14:paraId="186F9E80"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6403760A"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2D3373F0" w14:textId="77777777" w:rsidR="00C53183" w:rsidRPr="00C53183" w:rsidRDefault="00C53183" w:rsidP="00C53183">
            <w:pPr>
              <w:rPr>
                <w:rFonts w:ascii="Calibri" w:hAnsi="Calibri"/>
                <w:sz w:val="22"/>
              </w:rPr>
            </w:pPr>
            <w:r w:rsidRPr="00C53183">
              <w:rPr>
                <w:rFonts w:ascii="Calibri" w:hAnsi="Calibri"/>
                <w:sz w:val="22"/>
              </w:rPr>
              <w:t>Florian Simon</w:t>
            </w:r>
          </w:p>
        </w:tc>
        <w:tc>
          <w:tcPr>
            <w:tcW w:w="2214" w:type="dxa"/>
            <w:tcBorders>
              <w:top w:val="single" w:sz="4" w:space="0" w:color="auto"/>
              <w:left w:val="single" w:sz="4" w:space="0" w:color="auto"/>
              <w:bottom w:val="single" w:sz="4" w:space="0" w:color="auto"/>
              <w:right w:val="single" w:sz="4" w:space="0" w:color="auto"/>
            </w:tcBorders>
            <w:hideMark/>
          </w:tcPr>
          <w:p w14:paraId="29F38F7D" w14:textId="77777777" w:rsidR="00C53183" w:rsidRPr="00C53183" w:rsidRDefault="00C53183" w:rsidP="00C53183">
            <w:pPr>
              <w:rPr>
                <w:rFonts w:ascii="Calibri" w:hAnsi="Calibri"/>
                <w:sz w:val="22"/>
              </w:rPr>
            </w:pPr>
            <w:r w:rsidRPr="00C53183">
              <w:rPr>
                <w:rFonts w:ascii="Calibri" w:hAnsi="Calibri"/>
                <w:sz w:val="22"/>
              </w:rPr>
              <w:t>Trane Technologies</w:t>
            </w:r>
          </w:p>
        </w:tc>
        <w:tc>
          <w:tcPr>
            <w:tcW w:w="3729" w:type="dxa"/>
            <w:tcBorders>
              <w:top w:val="single" w:sz="4" w:space="0" w:color="auto"/>
              <w:left w:val="single" w:sz="4" w:space="0" w:color="auto"/>
              <w:bottom w:val="single" w:sz="4" w:space="0" w:color="auto"/>
              <w:right w:val="single" w:sz="4" w:space="0" w:color="auto"/>
            </w:tcBorders>
            <w:hideMark/>
          </w:tcPr>
          <w:p w14:paraId="7FD464F4" w14:textId="77777777" w:rsidR="00C53183" w:rsidRPr="00C53183" w:rsidRDefault="00C53183" w:rsidP="00C53183">
            <w:pPr>
              <w:rPr>
                <w:rFonts w:ascii="Calibri" w:hAnsi="Calibri"/>
                <w:sz w:val="22"/>
              </w:rPr>
            </w:pPr>
            <w:hyperlink r:id="rId27" w:history="1">
              <w:r w:rsidRPr="00C53183">
                <w:rPr>
                  <w:rFonts w:ascii="Calibri" w:hAnsi="Calibri"/>
                  <w:color w:val="0000FF"/>
                  <w:sz w:val="22"/>
                  <w:u w:val="single"/>
                </w:rPr>
                <w:t>Florian.simon@tranetechnologies.com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1231EDD6" w14:textId="77777777" w:rsidR="00C53183" w:rsidRPr="00C53183" w:rsidRDefault="00C53183" w:rsidP="00C53183">
            <w:pPr>
              <w:rPr>
                <w:rFonts w:ascii="Calibri" w:hAnsi="Calibri"/>
                <w:sz w:val="22"/>
              </w:rPr>
            </w:pPr>
            <w:r w:rsidRPr="00C53183">
              <w:rPr>
                <w:rFonts w:ascii="Calibri" w:hAnsi="Calibri"/>
                <w:sz w:val="22"/>
              </w:rPr>
              <w:t>Provisional corresponding member</w:t>
            </w:r>
          </w:p>
        </w:tc>
        <w:tc>
          <w:tcPr>
            <w:tcW w:w="1167" w:type="dxa"/>
            <w:tcBorders>
              <w:top w:val="single" w:sz="4" w:space="0" w:color="auto"/>
              <w:left w:val="single" w:sz="4" w:space="0" w:color="auto"/>
              <w:bottom w:val="single" w:sz="4" w:space="0" w:color="auto"/>
              <w:right w:val="single" w:sz="4" w:space="0" w:color="auto"/>
            </w:tcBorders>
            <w:hideMark/>
          </w:tcPr>
          <w:p w14:paraId="207DF4B3" w14:textId="77777777" w:rsidR="00C53183" w:rsidRPr="00C53183" w:rsidRDefault="00C53183" w:rsidP="00C53183">
            <w:pPr>
              <w:rPr>
                <w:rFonts w:ascii="Calibri" w:hAnsi="Calibri"/>
                <w:sz w:val="22"/>
              </w:rPr>
            </w:pPr>
            <w:r w:rsidRPr="00C53183">
              <w:rPr>
                <w:rFonts w:ascii="Calibri" w:hAnsi="Calibri"/>
                <w:sz w:val="22"/>
              </w:rPr>
              <w:t>Y</w:t>
            </w:r>
          </w:p>
        </w:tc>
        <w:tc>
          <w:tcPr>
            <w:tcW w:w="1108" w:type="dxa"/>
            <w:tcBorders>
              <w:top w:val="single" w:sz="4" w:space="0" w:color="auto"/>
              <w:left w:val="single" w:sz="4" w:space="0" w:color="auto"/>
              <w:bottom w:val="single" w:sz="4" w:space="0" w:color="auto"/>
              <w:right w:val="single" w:sz="4" w:space="0" w:color="auto"/>
            </w:tcBorders>
            <w:hideMark/>
          </w:tcPr>
          <w:p w14:paraId="1B213538"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5EB13FAA"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73D44F85" w14:textId="77777777" w:rsidR="00C53183" w:rsidRPr="00C53183" w:rsidRDefault="00C53183" w:rsidP="00C53183">
            <w:pPr>
              <w:rPr>
                <w:rFonts w:ascii="Calibri" w:hAnsi="Calibri"/>
                <w:sz w:val="22"/>
              </w:rPr>
            </w:pPr>
            <w:r w:rsidRPr="00C53183">
              <w:rPr>
                <w:rFonts w:ascii="Calibri" w:hAnsi="Calibri"/>
                <w:sz w:val="22"/>
              </w:rPr>
              <w:lastRenderedPageBreak/>
              <w:t>Andreas Josef Hoess</w:t>
            </w:r>
          </w:p>
        </w:tc>
        <w:tc>
          <w:tcPr>
            <w:tcW w:w="2214" w:type="dxa"/>
            <w:tcBorders>
              <w:top w:val="single" w:sz="4" w:space="0" w:color="auto"/>
              <w:left w:val="single" w:sz="4" w:space="0" w:color="auto"/>
              <w:bottom w:val="single" w:sz="4" w:space="0" w:color="auto"/>
              <w:right w:val="single" w:sz="4" w:space="0" w:color="auto"/>
            </w:tcBorders>
            <w:hideMark/>
          </w:tcPr>
          <w:p w14:paraId="32FBA51E" w14:textId="77777777" w:rsidR="00C53183" w:rsidRPr="00C53183" w:rsidRDefault="00C53183" w:rsidP="00C53183">
            <w:pPr>
              <w:rPr>
                <w:rFonts w:ascii="Calibri" w:hAnsi="Calibri"/>
                <w:sz w:val="22"/>
              </w:rPr>
            </w:pPr>
            <w:r w:rsidRPr="00C53183">
              <w:rPr>
                <w:rFonts w:ascii="Calibri" w:hAnsi="Calibri"/>
                <w:sz w:val="22"/>
              </w:rPr>
              <w:t xml:space="preserve">Purdue University </w:t>
            </w:r>
          </w:p>
        </w:tc>
        <w:tc>
          <w:tcPr>
            <w:tcW w:w="3729" w:type="dxa"/>
            <w:tcBorders>
              <w:top w:val="single" w:sz="4" w:space="0" w:color="auto"/>
              <w:left w:val="single" w:sz="4" w:space="0" w:color="auto"/>
              <w:bottom w:val="single" w:sz="4" w:space="0" w:color="auto"/>
              <w:right w:val="single" w:sz="4" w:space="0" w:color="auto"/>
            </w:tcBorders>
            <w:hideMark/>
          </w:tcPr>
          <w:p w14:paraId="7AFA36DA" w14:textId="77777777" w:rsidR="00C53183" w:rsidRPr="00C53183" w:rsidRDefault="00C53183" w:rsidP="00C53183">
            <w:pPr>
              <w:rPr>
                <w:rFonts w:ascii="Calibri" w:hAnsi="Calibri"/>
                <w:sz w:val="22"/>
              </w:rPr>
            </w:pPr>
            <w:hyperlink r:id="rId28" w:history="1">
              <w:r w:rsidRPr="00C53183">
                <w:rPr>
                  <w:rFonts w:ascii="Calibri" w:hAnsi="Calibri"/>
                  <w:color w:val="0000FF"/>
                  <w:sz w:val="22"/>
                  <w:u w:val="single"/>
                </w:rPr>
                <w:t>ahoess@purdue.edu</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6C1749EB" w14:textId="77777777" w:rsidR="00C53183" w:rsidRPr="00C53183" w:rsidRDefault="00C53183" w:rsidP="00C53183">
            <w:pPr>
              <w:rPr>
                <w:rFonts w:ascii="Calibri" w:hAnsi="Calibri"/>
                <w:sz w:val="22"/>
              </w:rPr>
            </w:pPr>
            <w:r w:rsidRPr="00C53183">
              <w:rPr>
                <w:rFonts w:ascii="Calibri" w:hAnsi="Calibri"/>
                <w:sz w:val="22"/>
              </w:rPr>
              <w:t>Provisional corresponding member</w:t>
            </w:r>
          </w:p>
        </w:tc>
        <w:tc>
          <w:tcPr>
            <w:tcW w:w="1167" w:type="dxa"/>
            <w:tcBorders>
              <w:top w:val="single" w:sz="4" w:space="0" w:color="auto"/>
              <w:left w:val="single" w:sz="4" w:space="0" w:color="auto"/>
              <w:bottom w:val="single" w:sz="4" w:space="0" w:color="auto"/>
              <w:right w:val="single" w:sz="4" w:space="0" w:color="auto"/>
            </w:tcBorders>
            <w:hideMark/>
          </w:tcPr>
          <w:p w14:paraId="547BBEF8" w14:textId="77777777" w:rsidR="00C53183" w:rsidRPr="00C53183" w:rsidRDefault="00C53183" w:rsidP="00C53183">
            <w:pPr>
              <w:rPr>
                <w:rFonts w:ascii="Calibri" w:hAnsi="Calibri"/>
                <w:sz w:val="22"/>
              </w:rPr>
            </w:pPr>
            <w:r w:rsidRPr="00C53183">
              <w:rPr>
                <w:rFonts w:ascii="Calibri" w:hAnsi="Calibri"/>
                <w:sz w:val="22"/>
              </w:rPr>
              <w:t>Y</w:t>
            </w:r>
          </w:p>
        </w:tc>
        <w:tc>
          <w:tcPr>
            <w:tcW w:w="1108" w:type="dxa"/>
            <w:tcBorders>
              <w:top w:val="single" w:sz="4" w:space="0" w:color="auto"/>
              <w:left w:val="single" w:sz="4" w:space="0" w:color="auto"/>
              <w:bottom w:val="single" w:sz="4" w:space="0" w:color="auto"/>
              <w:right w:val="single" w:sz="4" w:space="0" w:color="auto"/>
            </w:tcBorders>
            <w:hideMark/>
          </w:tcPr>
          <w:p w14:paraId="2A5A2103"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3DE82577"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50E432DA"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cs="Calibri"/>
                <w:bCs/>
                <w:sz w:val="22"/>
                <w:szCs w:val="24"/>
              </w:rPr>
            </w:pPr>
            <w:r w:rsidRPr="00C53183">
              <w:rPr>
                <w:rFonts w:ascii="Calibri" w:hAnsi="Calibri" w:cs="Calibri"/>
                <w:bCs/>
                <w:sz w:val="22"/>
                <w:szCs w:val="24"/>
              </w:rPr>
              <w:t>James Spalding</w:t>
            </w:r>
          </w:p>
        </w:tc>
        <w:tc>
          <w:tcPr>
            <w:tcW w:w="2214" w:type="dxa"/>
            <w:tcBorders>
              <w:top w:val="single" w:sz="4" w:space="0" w:color="auto"/>
              <w:left w:val="single" w:sz="4" w:space="0" w:color="auto"/>
              <w:bottom w:val="single" w:sz="4" w:space="0" w:color="auto"/>
              <w:right w:val="single" w:sz="4" w:space="0" w:color="auto"/>
            </w:tcBorders>
            <w:hideMark/>
          </w:tcPr>
          <w:p w14:paraId="5D7FA3B8" w14:textId="77777777" w:rsidR="00C53183" w:rsidRPr="00C53183" w:rsidRDefault="00C53183" w:rsidP="00C53183">
            <w:pPr>
              <w:rPr>
                <w:rFonts w:ascii="Calibri" w:hAnsi="Calibri"/>
                <w:sz w:val="22"/>
              </w:rPr>
            </w:pPr>
            <w:r w:rsidRPr="00C53183">
              <w:rPr>
                <w:rFonts w:ascii="Calibri" w:hAnsi="Calibri"/>
                <w:sz w:val="22"/>
              </w:rPr>
              <w:t>AHRI</w:t>
            </w:r>
          </w:p>
        </w:tc>
        <w:tc>
          <w:tcPr>
            <w:tcW w:w="3729" w:type="dxa"/>
            <w:tcBorders>
              <w:top w:val="single" w:sz="4" w:space="0" w:color="auto"/>
              <w:left w:val="single" w:sz="4" w:space="0" w:color="auto"/>
              <w:bottom w:val="single" w:sz="4" w:space="0" w:color="auto"/>
              <w:right w:val="single" w:sz="4" w:space="0" w:color="auto"/>
            </w:tcBorders>
            <w:hideMark/>
          </w:tcPr>
          <w:p w14:paraId="04B8B179" w14:textId="77777777" w:rsidR="00C53183" w:rsidRPr="00C53183" w:rsidRDefault="00C53183" w:rsidP="00C53183">
            <w:pPr>
              <w:rPr>
                <w:rFonts w:ascii="Calibri" w:hAnsi="Calibri"/>
                <w:sz w:val="22"/>
              </w:rPr>
            </w:pPr>
            <w:r w:rsidRPr="00C53183">
              <w:rPr>
                <w:rFonts w:ascii="Calibri" w:hAnsi="Calibri"/>
                <w:sz w:val="22"/>
              </w:rPr>
              <w:t>jspalding@ahrinet.org</w:t>
            </w:r>
          </w:p>
        </w:tc>
        <w:tc>
          <w:tcPr>
            <w:tcW w:w="2834" w:type="dxa"/>
            <w:tcBorders>
              <w:top w:val="single" w:sz="4" w:space="0" w:color="auto"/>
              <w:left w:val="single" w:sz="4" w:space="0" w:color="auto"/>
              <w:bottom w:val="single" w:sz="4" w:space="0" w:color="auto"/>
              <w:right w:val="single" w:sz="4" w:space="0" w:color="auto"/>
            </w:tcBorders>
            <w:hideMark/>
          </w:tcPr>
          <w:p w14:paraId="3C7D2A73" w14:textId="77777777" w:rsidR="00C53183" w:rsidRPr="00C53183" w:rsidRDefault="00C53183" w:rsidP="00C53183">
            <w:pPr>
              <w:rPr>
                <w:rFonts w:ascii="Calibri" w:hAnsi="Calibri"/>
                <w:sz w:val="22"/>
              </w:rPr>
            </w:pPr>
            <w:r w:rsidRPr="00C53183">
              <w:rPr>
                <w:rFonts w:ascii="Calibri" w:hAnsi="Calibri"/>
                <w:sz w:val="22"/>
              </w:rPr>
              <w:t>corresponding</w:t>
            </w:r>
          </w:p>
        </w:tc>
        <w:tc>
          <w:tcPr>
            <w:tcW w:w="1167" w:type="dxa"/>
            <w:tcBorders>
              <w:top w:val="single" w:sz="4" w:space="0" w:color="auto"/>
              <w:left w:val="single" w:sz="4" w:space="0" w:color="auto"/>
              <w:bottom w:val="single" w:sz="4" w:space="0" w:color="auto"/>
              <w:right w:val="single" w:sz="4" w:space="0" w:color="auto"/>
            </w:tcBorders>
            <w:hideMark/>
          </w:tcPr>
          <w:p w14:paraId="28D26029" w14:textId="77777777" w:rsidR="00C53183" w:rsidRPr="00C53183" w:rsidRDefault="00C53183" w:rsidP="00C53183">
            <w:pPr>
              <w:rPr>
                <w:rFonts w:ascii="Calibri" w:hAnsi="Calibri"/>
                <w:sz w:val="22"/>
              </w:rPr>
            </w:pPr>
            <w:r w:rsidRPr="00C53183">
              <w:rPr>
                <w:rFonts w:ascii="Calibri" w:hAnsi="Calibri"/>
                <w:sz w:val="22"/>
              </w:rPr>
              <w:t>Y</w:t>
            </w:r>
          </w:p>
        </w:tc>
        <w:tc>
          <w:tcPr>
            <w:tcW w:w="1108" w:type="dxa"/>
            <w:tcBorders>
              <w:top w:val="single" w:sz="4" w:space="0" w:color="auto"/>
              <w:left w:val="single" w:sz="4" w:space="0" w:color="auto"/>
              <w:bottom w:val="single" w:sz="4" w:space="0" w:color="auto"/>
              <w:right w:val="single" w:sz="4" w:space="0" w:color="auto"/>
            </w:tcBorders>
            <w:hideMark/>
          </w:tcPr>
          <w:p w14:paraId="29BFCB54"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30C1D758"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tcPr>
          <w:p w14:paraId="0DF218CE"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cs="Calibri"/>
                <w:bCs/>
                <w:sz w:val="22"/>
                <w:szCs w:val="24"/>
              </w:rPr>
            </w:pPr>
            <w:r w:rsidRPr="00C53183">
              <w:rPr>
                <w:rFonts w:ascii="Calibri" w:hAnsi="Calibri" w:cs="Calibri"/>
                <w:bCs/>
                <w:sz w:val="22"/>
                <w:szCs w:val="24"/>
              </w:rPr>
              <w:t>Scott MacBain</w:t>
            </w:r>
          </w:p>
          <w:p w14:paraId="1BAE50C2" w14:textId="77777777" w:rsidR="00C53183" w:rsidRPr="00C53183" w:rsidRDefault="00C53183" w:rsidP="00C53183">
            <w:pPr>
              <w:rPr>
                <w:rFonts w:ascii="Calibri" w:hAnsi="Calibri"/>
                <w:sz w:val="22"/>
              </w:rPr>
            </w:pPr>
          </w:p>
        </w:tc>
        <w:tc>
          <w:tcPr>
            <w:tcW w:w="2214" w:type="dxa"/>
            <w:tcBorders>
              <w:top w:val="single" w:sz="4" w:space="0" w:color="auto"/>
              <w:left w:val="single" w:sz="4" w:space="0" w:color="auto"/>
              <w:bottom w:val="single" w:sz="4" w:space="0" w:color="auto"/>
              <w:right w:val="single" w:sz="4" w:space="0" w:color="auto"/>
            </w:tcBorders>
            <w:hideMark/>
          </w:tcPr>
          <w:p w14:paraId="095CE59E" w14:textId="77777777" w:rsidR="00C53183" w:rsidRPr="00C53183" w:rsidRDefault="00C53183" w:rsidP="00C53183">
            <w:pPr>
              <w:rPr>
                <w:rFonts w:ascii="Calibri" w:hAnsi="Calibri"/>
                <w:sz w:val="22"/>
              </w:rPr>
            </w:pPr>
            <w:r w:rsidRPr="00C53183">
              <w:rPr>
                <w:rFonts w:ascii="Calibri" w:hAnsi="Calibri"/>
                <w:sz w:val="22"/>
              </w:rPr>
              <w:t>Carrier</w:t>
            </w:r>
          </w:p>
        </w:tc>
        <w:tc>
          <w:tcPr>
            <w:tcW w:w="3729" w:type="dxa"/>
            <w:tcBorders>
              <w:top w:val="single" w:sz="4" w:space="0" w:color="auto"/>
              <w:left w:val="single" w:sz="4" w:space="0" w:color="auto"/>
              <w:bottom w:val="single" w:sz="4" w:space="0" w:color="auto"/>
              <w:right w:val="single" w:sz="4" w:space="0" w:color="auto"/>
            </w:tcBorders>
            <w:hideMark/>
          </w:tcPr>
          <w:p w14:paraId="4BE18848" w14:textId="77777777" w:rsidR="00C53183" w:rsidRPr="00C53183" w:rsidRDefault="00C53183" w:rsidP="00C53183">
            <w:pPr>
              <w:rPr>
                <w:rFonts w:ascii="Calibri" w:hAnsi="Calibri"/>
                <w:sz w:val="22"/>
              </w:rPr>
            </w:pPr>
            <w:hyperlink r:id="rId29" w:history="1">
              <w:r w:rsidRPr="00C53183">
                <w:rPr>
                  <w:rFonts w:ascii="Calibri" w:hAnsi="Calibri"/>
                  <w:color w:val="0000FF"/>
                  <w:sz w:val="22"/>
                  <w:u w:val="single"/>
                </w:rPr>
                <w:t>Scott.macbain@carrier.com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2636209A" w14:textId="77777777" w:rsidR="00C53183" w:rsidRPr="00C53183" w:rsidRDefault="00C53183" w:rsidP="00C53183">
            <w:pPr>
              <w:rPr>
                <w:rFonts w:ascii="Calibri" w:hAnsi="Calibri"/>
                <w:sz w:val="22"/>
              </w:rPr>
            </w:pPr>
            <w:r w:rsidRPr="00C53183">
              <w:rPr>
                <w:rFonts w:ascii="Calibri" w:hAnsi="Calibri"/>
                <w:sz w:val="22"/>
              </w:rPr>
              <w:t>voting</w:t>
            </w:r>
          </w:p>
        </w:tc>
        <w:tc>
          <w:tcPr>
            <w:tcW w:w="1167" w:type="dxa"/>
            <w:tcBorders>
              <w:top w:val="single" w:sz="4" w:space="0" w:color="auto"/>
              <w:left w:val="single" w:sz="4" w:space="0" w:color="auto"/>
              <w:bottom w:val="single" w:sz="4" w:space="0" w:color="auto"/>
              <w:right w:val="single" w:sz="4" w:space="0" w:color="auto"/>
            </w:tcBorders>
            <w:hideMark/>
          </w:tcPr>
          <w:p w14:paraId="058D83BF" w14:textId="77777777" w:rsidR="00C53183" w:rsidRPr="00C53183" w:rsidRDefault="00C53183" w:rsidP="00C53183">
            <w:pPr>
              <w:rPr>
                <w:rFonts w:ascii="Calibri" w:hAnsi="Calibri"/>
                <w:sz w:val="22"/>
              </w:rPr>
            </w:pPr>
            <w:r w:rsidRPr="00C53183">
              <w:rPr>
                <w:rFonts w:ascii="Calibri" w:hAnsi="Calibri"/>
                <w:sz w:val="22"/>
              </w:rPr>
              <w:t>N</w:t>
            </w:r>
          </w:p>
        </w:tc>
        <w:tc>
          <w:tcPr>
            <w:tcW w:w="1108" w:type="dxa"/>
            <w:tcBorders>
              <w:top w:val="single" w:sz="4" w:space="0" w:color="auto"/>
              <w:left w:val="single" w:sz="4" w:space="0" w:color="auto"/>
              <w:bottom w:val="single" w:sz="4" w:space="0" w:color="auto"/>
              <w:right w:val="single" w:sz="4" w:space="0" w:color="auto"/>
            </w:tcBorders>
            <w:hideMark/>
          </w:tcPr>
          <w:p w14:paraId="2103FB06"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49084A01"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176F0D5C" w14:textId="77777777" w:rsidR="00C53183" w:rsidRPr="00C53183" w:rsidRDefault="00C53183" w:rsidP="00C53183">
            <w:pPr>
              <w:rPr>
                <w:rFonts w:ascii="Calibri" w:hAnsi="Calibri"/>
                <w:sz w:val="22"/>
              </w:rPr>
            </w:pPr>
            <w:r w:rsidRPr="00C53183">
              <w:rPr>
                <w:rFonts w:ascii="Calibri" w:hAnsi="Calibri"/>
                <w:sz w:val="22"/>
              </w:rPr>
              <w:t>Stefan Elbel</w:t>
            </w:r>
          </w:p>
        </w:tc>
        <w:tc>
          <w:tcPr>
            <w:tcW w:w="2214" w:type="dxa"/>
            <w:tcBorders>
              <w:top w:val="single" w:sz="4" w:space="0" w:color="auto"/>
              <w:left w:val="single" w:sz="4" w:space="0" w:color="auto"/>
              <w:bottom w:val="single" w:sz="4" w:space="0" w:color="auto"/>
              <w:right w:val="single" w:sz="4" w:space="0" w:color="auto"/>
            </w:tcBorders>
            <w:hideMark/>
          </w:tcPr>
          <w:p w14:paraId="1A60335A" w14:textId="77777777" w:rsidR="00C53183" w:rsidRPr="00C53183" w:rsidRDefault="00C53183" w:rsidP="00C53183">
            <w:pPr>
              <w:rPr>
                <w:rFonts w:ascii="Calibri" w:hAnsi="Calibri"/>
                <w:sz w:val="22"/>
              </w:rPr>
            </w:pPr>
            <w:r w:rsidRPr="00C53183">
              <w:rPr>
                <w:rFonts w:ascii="Calibri" w:hAnsi="Calibri"/>
                <w:sz w:val="22"/>
              </w:rPr>
              <w:t>Tubulin Univ/CTS</w:t>
            </w:r>
          </w:p>
        </w:tc>
        <w:tc>
          <w:tcPr>
            <w:tcW w:w="3729" w:type="dxa"/>
            <w:tcBorders>
              <w:top w:val="single" w:sz="4" w:space="0" w:color="auto"/>
              <w:left w:val="single" w:sz="4" w:space="0" w:color="auto"/>
              <w:bottom w:val="single" w:sz="4" w:space="0" w:color="auto"/>
              <w:right w:val="single" w:sz="4" w:space="0" w:color="auto"/>
            </w:tcBorders>
            <w:hideMark/>
          </w:tcPr>
          <w:p w14:paraId="779ECE9F" w14:textId="77777777" w:rsidR="00C53183" w:rsidRPr="00C53183" w:rsidRDefault="00C53183" w:rsidP="00C53183">
            <w:pPr>
              <w:rPr>
                <w:rFonts w:ascii="Calibri" w:hAnsi="Calibri"/>
                <w:sz w:val="22"/>
              </w:rPr>
            </w:pPr>
            <w:hyperlink r:id="rId30" w:history="1">
              <w:r w:rsidRPr="00C53183">
                <w:rPr>
                  <w:rFonts w:ascii="Calibri" w:hAnsi="Calibri"/>
                  <w:color w:val="0000FF"/>
                  <w:sz w:val="22"/>
                  <w:u w:val="single"/>
                </w:rPr>
                <w:t>stefanelbel@gmail.com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22699C2E" w14:textId="77777777" w:rsidR="00C53183" w:rsidRPr="00C53183" w:rsidRDefault="00C53183" w:rsidP="00C53183">
            <w:pPr>
              <w:rPr>
                <w:rFonts w:ascii="Calibri" w:hAnsi="Calibri"/>
                <w:sz w:val="22"/>
              </w:rPr>
            </w:pPr>
            <w:r w:rsidRPr="00C53183">
              <w:rPr>
                <w:rFonts w:ascii="Calibri" w:hAnsi="Calibri"/>
                <w:sz w:val="22"/>
              </w:rPr>
              <w:t>Voting</w:t>
            </w:r>
          </w:p>
        </w:tc>
        <w:tc>
          <w:tcPr>
            <w:tcW w:w="1167" w:type="dxa"/>
            <w:tcBorders>
              <w:top w:val="single" w:sz="4" w:space="0" w:color="auto"/>
              <w:left w:val="single" w:sz="4" w:space="0" w:color="auto"/>
              <w:bottom w:val="single" w:sz="4" w:space="0" w:color="auto"/>
              <w:right w:val="single" w:sz="4" w:space="0" w:color="auto"/>
            </w:tcBorders>
            <w:hideMark/>
          </w:tcPr>
          <w:p w14:paraId="48995246" w14:textId="77777777" w:rsidR="00C53183" w:rsidRPr="00C53183" w:rsidRDefault="00C53183" w:rsidP="00C53183">
            <w:pPr>
              <w:rPr>
                <w:rFonts w:ascii="Calibri" w:hAnsi="Calibri"/>
                <w:sz w:val="22"/>
              </w:rPr>
            </w:pPr>
            <w:r w:rsidRPr="00C53183">
              <w:rPr>
                <w:rFonts w:ascii="Calibri" w:hAnsi="Calibri"/>
                <w:sz w:val="22"/>
              </w:rPr>
              <w:t>N</w:t>
            </w:r>
          </w:p>
        </w:tc>
        <w:tc>
          <w:tcPr>
            <w:tcW w:w="1108" w:type="dxa"/>
            <w:tcBorders>
              <w:top w:val="single" w:sz="4" w:space="0" w:color="auto"/>
              <w:left w:val="single" w:sz="4" w:space="0" w:color="auto"/>
              <w:bottom w:val="single" w:sz="4" w:space="0" w:color="auto"/>
              <w:right w:val="single" w:sz="4" w:space="0" w:color="auto"/>
            </w:tcBorders>
            <w:hideMark/>
          </w:tcPr>
          <w:p w14:paraId="3CF61ECC" w14:textId="77777777" w:rsidR="00C53183" w:rsidRPr="00C53183" w:rsidRDefault="00C53183" w:rsidP="00C53183">
            <w:pPr>
              <w:rPr>
                <w:rFonts w:ascii="Calibri" w:hAnsi="Calibri"/>
                <w:sz w:val="22"/>
              </w:rPr>
            </w:pPr>
            <w:r w:rsidRPr="00C53183">
              <w:rPr>
                <w:rFonts w:ascii="Calibri" w:hAnsi="Calibri"/>
                <w:sz w:val="22"/>
              </w:rPr>
              <w:t>Y</w:t>
            </w:r>
          </w:p>
        </w:tc>
      </w:tr>
      <w:tr w:rsidR="00C53183" w:rsidRPr="00C53183" w14:paraId="356F46AF"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tcPr>
          <w:p w14:paraId="5E0BF6A8" w14:textId="77777777" w:rsidR="00C53183" w:rsidRPr="00C53183" w:rsidRDefault="00C53183" w:rsidP="00C53183">
            <w:pPr>
              <w:rPr>
                <w:rFonts w:ascii="Calibri" w:hAnsi="Calibri"/>
                <w:sz w:val="22"/>
              </w:rPr>
            </w:pPr>
            <w:r w:rsidRPr="00C53183">
              <w:rPr>
                <w:rFonts w:ascii="Calibri" w:hAnsi="Calibri"/>
                <w:sz w:val="22"/>
              </w:rPr>
              <w:t xml:space="preserve">Andrew </w:t>
            </w:r>
            <w:proofErr w:type="spellStart"/>
            <w:r w:rsidRPr="00C53183">
              <w:rPr>
                <w:rFonts w:ascii="Calibri" w:hAnsi="Calibri"/>
                <w:sz w:val="22"/>
              </w:rPr>
              <w:t>hjortland</w:t>
            </w:r>
            <w:proofErr w:type="spellEnd"/>
          </w:p>
          <w:p w14:paraId="0C027343" w14:textId="77777777" w:rsidR="00C53183" w:rsidRPr="00C53183" w:rsidRDefault="00C53183" w:rsidP="00C53183">
            <w:pPr>
              <w:rPr>
                <w:rFonts w:ascii="Calibri" w:hAnsi="Calibri"/>
                <w:sz w:val="22"/>
              </w:rPr>
            </w:pPr>
          </w:p>
        </w:tc>
        <w:tc>
          <w:tcPr>
            <w:tcW w:w="2214" w:type="dxa"/>
            <w:tcBorders>
              <w:top w:val="single" w:sz="4" w:space="0" w:color="auto"/>
              <w:left w:val="single" w:sz="4" w:space="0" w:color="auto"/>
              <w:bottom w:val="single" w:sz="4" w:space="0" w:color="auto"/>
              <w:right w:val="single" w:sz="4" w:space="0" w:color="auto"/>
            </w:tcBorders>
            <w:hideMark/>
          </w:tcPr>
          <w:p w14:paraId="550C77DA" w14:textId="77777777" w:rsidR="00C53183" w:rsidRPr="00C53183" w:rsidRDefault="00C53183" w:rsidP="00C53183">
            <w:pPr>
              <w:rPr>
                <w:rFonts w:ascii="Calibri" w:hAnsi="Calibri"/>
                <w:sz w:val="22"/>
              </w:rPr>
            </w:pPr>
            <w:r w:rsidRPr="00C53183">
              <w:rPr>
                <w:rFonts w:ascii="Calibri" w:hAnsi="Calibri"/>
                <w:sz w:val="22"/>
              </w:rPr>
              <w:t>JCI</w:t>
            </w:r>
          </w:p>
        </w:tc>
        <w:tc>
          <w:tcPr>
            <w:tcW w:w="3729" w:type="dxa"/>
            <w:tcBorders>
              <w:top w:val="single" w:sz="4" w:space="0" w:color="auto"/>
              <w:left w:val="single" w:sz="4" w:space="0" w:color="auto"/>
              <w:bottom w:val="single" w:sz="4" w:space="0" w:color="auto"/>
              <w:right w:val="single" w:sz="4" w:space="0" w:color="auto"/>
            </w:tcBorders>
            <w:hideMark/>
          </w:tcPr>
          <w:p w14:paraId="5A5ECDF8" w14:textId="77777777" w:rsidR="00C53183" w:rsidRPr="00C53183" w:rsidRDefault="00C53183" w:rsidP="00C53183">
            <w:pPr>
              <w:rPr>
                <w:rFonts w:ascii="Calibri" w:hAnsi="Calibri"/>
                <w:sz w:val="22"/>
              </w:rPr>
            </w:pPr>
            <w:hyperlink r:id="rId31" w:history="1">
              <w:r w:rsidRPr="00C53183">
                <w:rPr>
                  <w:rFonts w:ascii="Calibri" w:hAnsi="Calibri"/>
                  <w:color w:val="0000FF"/>
                  <w:sz w:val="22"/>
                  <w:u w:val="single"/>
                </w:rPr>
                <w:t>andrew.hjortland@jci.com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021092E4" w14:textId="77777777" w:rsidR="00C53183" w:rsidRPr="00C53183" w:rsidRDefault="00C53183" w:rsidP="00C53183">
            <w:pPr>
              <w:rPr>
                <w:rFonts w:ascii="Calibri" w:hAnsi="Calibri"/>
                <w:sz w:val="22"/>
              </w:rPr>
            </w:pPr>
            <w:r w:rsidRPr="00C53183">
              <w:rPr>
                <w:rFonts w:ascii="Calibri" w:hAnsi="Calibri"/>
                <w:sz w:val="22"/>
              </w:rPr>
              <w:t xml:space="preserve">Corresponding member </w:t>
            </w:r>
          </w:p>
        </w:tc>
        <w:tc>
          <w:tcPr>
            <w:tcW w:w="1167" w:type="dxa"/>
            <w:tcBorders>
              <w:top w:val="single" w:sz="4" w:space="0" w:color="auto"/>
              <w:left w:val="single" w:sz="4" w:space="0" w:color="auto"/>
              <w:bottom w:val="single" w:sz="4" w:space="0" w:color="auto"/>
              <w:right w:val="single" w:sz="4" w:space="0" w:color="auto"/>
            </w:tcBorders>
            <w:hideMark/>
          </w:tcPr>
          <w:p w14:paraId="50DFE89A" w14:textId="77777777" w:rsidR="00C53183" w:rsidRPr="00C53183" w:rsidRDefault="00C53183" w:rsidP="00C53183">
            <w:pPr>
              <w:rPr>
                <w:rFonts w:ascii="Calibri" w:hAnsi="Calibri"/>
                <w:sz w:val="22"/>
              </w:rPr>
            </w:pPr>
            <w:r w:rsidRPr="00C53183">
              <w:rPr>
                <w:rFonts w:ascii="Calibri" w:hAnsi="Calibri"/>
                <w:sz w:val="22"/>
              </w:rPr>
              <w:t>N</w:t>
            </w:r>
          </w:p>
        </w:tc>
        <w:tc>
          <w:tcPr>
            <w:tcW w:w="1108" w:type="dxa"/>
            <w:tcBorders>
              <w:top w:val="single" w:sz="4" w:space="0" w:color="auto"/>
              <w:left w:val="single" w:sz="4" w:space="0" w:color="auto"/>
              <w:bottom w:val="single" w:sz="4" w:space="0" w:color="auto"/>
              <w:right w:val="single" w:sz="4" w:space="0" w:color="auto"/>
            </w:tcBorders>
            <w:hideMark/>
          </w:tcPr>
          <w:p w14:paraId="38EB497E"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4476A40E"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08F76E3C" w14:textId="77777777" w:rsidR="00C53183" w:rsidRPr="00C53183" w:rsidRDefault="00C53183" w:rsidP="00C53183">
            <w:pPr>
              <w:rPr>
                <w:rFonts w:ascii="Calibri" w:hAnsi="Calibri"/>
                <w:sz w:val="22"/>
              </w:rPr>
            </w:pPr>
            <w:r w:rsidRPr="00C53183">
              <w:rPr>
                <w:rFonts w:ascii="Calibri" w:hAnsi="Calibri"/>
                <w:sz w:val="22"/>
              </w:rPr>
              <w:t>Mark Rogan</w:t>
            </w:r>
          </w:p>
        </w:tc>
        <w:tc>
          <w:tcPr>
            <w:tcW w:w="2214" w:type="dxa"/>
            <w:tcBorders>
              <w:top w:val="single" w:sz="4" w:space="0" w:color="auto"/>
              <w:left w:val="single" w:sz="4" w:space="0" w:color="auto"/>
              <w:bottom w:val="single" w:sz="4" w:space="0" w:color="auto"/>
              <w:right w:val="single" w:sz="4" w:space="0" w:color="auto"/>
            </w:tcBorders>
            <w:hideMark/>
          </w:tcPr>
          <w:p w14:paraId="174CB24A" w14:textId="77777777" w:rsidR="00C53183" w:rsidRPr="00C53183" w:rsidRDefault="00C53183" w:rsidP="00C53183">
            <w:pPr>
              <w:rPr>
                <w:rFonts w:ascii="Calibri" w:hAnsi="Calibri"/>
                <w:sz w:val="22"/>
              </w:rPr>
            </w:pPr>
            <w:proofErr w:type="spellStart"/>
            <w:r w:rsidRPr="00C53183">
              <w:rPr>
                <w:rFonts w:ascii="Calibri" w:hAnsi="Calibri"/>
                <w:sz w:val="22"/>
              </w:rPr>
              <w:t>Aaon</w:t>
            </w:r>
            <w:proofErr w:type="spellEnd"/>
          </w:p>
        </w:tc>
        <w:tc>
          <w:tcPr>
            <w:tcW w:w="3729" w:type="dxa"/>
            <w:tcBorders>
              <w:top w:val="single" w:sz="4" w:space="0" w:color="auto"/>
              <w:left w:val="single" w:sz="4" w:space="0" w:color="auto"/>
              <w:bottom w:val="single" w:sz="4" w:space="0" w:color="auto"/>
              <w:right w:val="single" w:sz="4" w:space="0" w:color="auto"/>
            </w:tcBorders>
            <w:hideMark/>
          </w:tcPr>
          <w:p w14:paraId="74608716" w14:textId="77777777" w:rsidR="00C53183" w:rsidRPr="00C53183" w:rsidRDefault="00C53183" w:rsidP="00C53183">
            <w:pPr>
              <w:rPr>
                <w:rFonts w:ascii="Calibri" w:hAnsi="Calibri"/>
                <w:sz w:val="22"/>
              </w:rPr>
            </w:pPr>
            <w:r w:rsidRPr="00C53183">
              <w:rPr>
                <w:rFonts w:ascii="Calibri" w:hAnsi="Calibri"/>
                <w:sz w:val="22"/>
              </w:rPr>
              <w:t>Mark.rogan@aaon.com</w:t>
            </w:r>
          </w:p>
        </w:tc>
        <w:tc>
          <w:tcPr>
            <w:tcW w:w="2834" w:type="dxa"/>
            <w:tcBorders>
              <w:top w:val="single" w:sz="4" w:space="0" w:color="auto"/>
              <w:left w:val="single" w:sz="4" w:space="0" w:color="auto"/>
              <w:bottom w:val="single" w:sz="4" w:space="0" w:color="auto"/>
              <w:right w:val="single" w:sz="4" w:space="0" w:color="auto"/>
            </w:tcBorders>
            <w:hideMark/>
          </w:tcPr>
          <w:p w14:paraId="362B5EC3" w14:textId="77777777" w:rsidR="00C53183" w:rsidRPr="00C53183" w:rsidRDefault="00C53183" w:rsidP="00C53183">
            <w:pPr>
              <w:rPr>
                <w:rFonts w:ascii="Calibri" w:hAnsi="Calibri"/>
                <w:sz w:val="22"/>
              </w:rPr>
            </w:pPr>
            <w:r w:rsidRPr="00C53183">
              <w:rPr>
                <w:rFonts w:ascii="Calibri" w:hAnsi="Calibri"/>
                <w:sz w:val="22"/>
              </w:rPr>
              <w:t>corresponding</w:t>
            </w:r>
          </w:p>
        </w:tc>
        <w:tc>
          <w:tcPr>
            <w:tcW w:w="1167" w:type="dxa"/>
            <w:tcBorders>
              <w:top w:val="single" w:sz="4" w:space="0" w:color="auto"/>
              <w:left w:val="single" w:sz="4" w:space="0" w:color="auto"/>
              <w:bottom w:val="single" w:sz="4" w:space="0" w:color="auto"/>
              <w:right w:val="single" w:sz="4" w:space="0" w:color="auto"/>
            </w:tcBorders>
            <w:hideMark/>
          </w:tcPr>
          <w:p w14:paraId="38DF3DC6"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6751B416"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3320A1F7"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168094CA" w14:textId="77777777" w:rsidR="00C53183" w:rsidRPr="00C53183" w:rsidRDefault="00C53183" w:rsidP="00C53183">
            <w:pPr>
              <w:rPr>
                <w:rFonts w:ascii="Calibri" w:hAnsi="Calibri"/>
                <w:sz w:val="22"/>
              </w:rPr>
            </w:pPr>
            <w:r w:rsidRPr="00C53183">
              <w:rPr>
                <w:rFonts w:ascii="Calibri" w:hAnsi="Calibri"/>
                <w:sz w:val="22"/>
              </w:rPr>
              <w:t>Makayla Ianuzzi</w:t>
            </w:r>
          </w:p>
        </w:tc>
        <w:tc>
          <w:tcPr>
            <w:tcW w:w="2214" w:type="dxa"/>
            <w:tcBorders>
              <w:top w:val="single" w:sz="4" w:space="0" w:color="auto"/>
              <w:left w:val="single" w:sz="4" w:space="0" w:color="auto"/>
              <w:bottom w:val="single" w:sz="4" w:space="0" w:color="auto"/>
              <w:right w:val="single" w:sz="4" w:space="0" w:color="auto"/>
            </w:tcBorders>
            <w:hideMark/>
          </w:tcPr>
          <w:p w14:paraId="5DD8CBD8" w14:textId="77777777" w:rsidR="00C53183" w:rsidRPr="00C53183" w:rsidRDefault="00C53183" w:rsidP="00C53183">
            <w:pPr>
              <w:rPr>
                <w:rFonts w:ascii="Calibri" w:hAnsi="Calibri"/>
                <w:sz w:val="22"/>
              </w:rPr>
            </w:pPr>
            <w:r w:rsidRPr="00C53183">
              <w:rPr>
                <w:rFonts w:ascii="Calibri" w:hAnsi="Calibri"/>
                <w:sz w:val="22"/>
              </w:rPr>
              <w:t>JCI</w:t>
            </w:r>
          </w:p>
        </w:tc>
        <w:tc>
          <w:tcPr>
            <w:tcW w:w="3729" w:type="dxa"/>
            <w:tcBorders>
              <w:top w:val="single" w:sz="4" w:space="0" w:color="auto"/>
              <w:left w:val="single" w:sz="4" w:space="0" w:color="auto"/>
              <w:bottom w:val="single" w:sz="4" w:space="0" w:color="auto"/>
              <w:right w:val="single" w:sz="4" w:space="0" w:color="auto"/>
            </w:tcBorders>
            <w:hideMark/>
          </w:tcPr>
          <w:p w14:paraId="6110FBBA" w14:textId="77777777" w:rsidR="00C53183" w:rsidRPr="00C53183" w:rsidRDefault="00C53183" w:rsidP="00C53183">
            <w:pPr>
              <w:rPr>
                <w:rFonts w:ascii="Calibri" w:hAnsi="Calibri"/>
                <w:sz w:val="22"/>
              </w:rPr>
            </w:pPr>
            <w:r w:rsidRPr="00C53183">
              <w:rPr>
                <w:rFonts w:ascii="Calibri" w:hAnsi="Calibri"/>
                <w:sz w:val="22"/>
              </w:rPr>
              <w:t>Makayla.ianuzzi@gmail.com</w:t>
            </w:r>
          </w:p>
        </w:tc>
        <w:tc>
          <w:tcPr>
            <w:tcW w:w="2834" w:type="dxa"/>
            <w:tcBorders>
              <w:top w:val="single" w:sz="4" w:space="0" w:color="auto"/>
              <w:left w:val="single" w:sz="4" w:space="0" w:color="auto"/>
              <w:bottom w:val="single" w:sz="4" w:space="0" w:color="auto"/>
              <w:right w:val="single" w:sz="4" w:space="0" w:color="auto"/>
            </w:tcBorders>
            <w:hideMark/>
          </w:tcPr>
          <w:p w14:paraId="6395FBBD" w14:textId="77777777" w:rsidR="00C53183" w:rsidRPr="00C53183" w:rsidRDefault="00C53183" w:rsidP="00C53183">
            <w:pPr>
              <w:rPr>
                <w:rFonts w:ascii="Calibri" w:hAnsi="Calibri"/>
                <w:sz w:val="22"/>
              </w:rPr>
            </w:pPr>
            <w:proofErr w:type="spellStart"/>
            <w:r w:rsidRPr="00C53183">
              <w:rPr>
                <w:rFonts w:ascii="Calibri" w:hAnsi="Calibri"/>
                <w:sz w:val="22"/>
              </w:rPr>
              <w:t>coresponding</w:t>
            </w:r>
            <w:proofErr w:type="spellEnd"/>
          </w:p>
        </w:tc>
        <w:tc>
          <w:tcPr>
            <w:tcW w:w="1167" w:type="dxa"/>
            <w:tcBorders>
              <w:top w:val="single" w:sz="4" w:space="0" w:color="auto"/>
              <w:left w:val="single" w:sz="4" w:space="0" w:color="auto"/>
              <w:bottom w:val="single" w:sz="4" w:space="0" w:color="auto"/>
              <w:right w:val="single" w:sz="4" w:space="0" w:color="auto"/>
            </w:tcBorders>
            <w:hideMark/>
          </w:tcPr>
          <w:p w14:paraId="0BE77474" w14:textId="77777777" w:rsidR="00C53183" w:rsidRPr="00C53183" w:rsidRDefault="00C53183" w:rsidP="00C53183">
            <w:pPr>
              <w:rPr>
                <w:rFonts w:ascii="Calibri" w:hAnsi="Calibri"/>
                <w:sz w:val="22"/>
              </w:rPr>
            </w:pPr>
            <w:r w:rsidRPr="00C53183">
              <w:rPr>
                <w:rFonts w:ascii="Calibri" w:hAnsi="Calibri"/>
                <w:sz w:val="22"/>
              </w:rPr>
              <w:t>Ye</w:t>
            </w:r>
          </w:p>
        </w:tc>
        <w:tc>
          <w:tcPr>
            <w:tcW w:w="1108" w:type="dxa"/>
            <w:tcBorders>
              <w:top w:val="single" w:sz="4" w:space="0" w:color="auto"/>
              <w:left w:val="single" w:sz="4" w:space="0" w:color="auto"/>
              <w:bottom w:val="single" w:sz="4" w:space="0" w:color="auto"/>
              <w:right w:val="single" w:sz="4" w:space="0" w:color="auto"/>
            </w:tcBorders>
            <w:hideMark/>
          </w:tcPr>
          <w:p w14:paraId="496B441B"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0FD5DC5D"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05F258A0" w14:textId="77777777" w:rsidR="00C53183" w:rsidRPr="00C53183" w:rsidRDefault="00C53183" w:rsidP="00C53183">
            <w:pPr>
              <w:rPr>
                <w:rFonts w:ascii="Calibri" w:hAnsi="Calibri"/>
                <w:sz w:val="22"/>
              </w:rPr>
            </w:pPr>
            <w:r w:rsidRPr="00C53183">
              <w:rPr>
                <w:rFonts w:ascii="Calibri" w:hAnsi="Calibri"/>
                <w:sz w:val="22"/>
              </w:rPr>
              <w:t>Parveen Dhillon</w:t>
            </w:r>
          </w:p>
        </w:tc>
        <w:tc>
          <w:tcPr>
            <w:tcW w:w="2214" w:type="dxa"/>
            <w:tcBorders>
              <w:top w:val="single" w:sz="4" w:space="0" w:color="auto"/>
              <w:left w:val="single" w:sz="4" w:space="0" w:color="auto"/>
              <w:bottom w:val="single" w:sz="4" w:space="0" w:color="auto"/>
              <w:right w:val="single" w:sz="4" w:space="0" w:color="auto"/>
            </w:tcBorders>
            <w:hideMark/>
          </w:tcPr>
          <w:p w14:paraId="3D3EA813" w14:textId="77777777" w:rsidR="00C53183" w:rsidRPr="00C53183" w:rsidRDefault="00C53183" w:rsidP="00C53183">
            <w:pPr>
              <w:rPr>
                <w:rFonts w:ascii="Calibri" w:hAnsi="Calibri"/>
                <w:sz w:val="22"/>
              </w:rPr>
            </w:pPr>
            <w:r w:rsidRPr="00C53183">
              <w:rPr>
                <w:rFonts w:ascii="Calibri" w:hAnsi="Calibri"/>
                <w:sz w:val="22"/>
              </w:rPr>
              <w:t>NREL</w:t>
            </w:r>
          </w:p>
        </w:tc>
        <w:tc>
          <w:tcPr>
            <w:tcW w:w="3729" w:type="dxa"/>
            <w:tcBorders>
              <w:top w:val="single" w:sz="4" w:space="0" w:color="auto"/>
              <w:left w:val="single" w:sz="4" w:space="0" w:color="auto"/>
              <w:bottom w:val="single" w:sz="4" w:space="0" w:color="auto"/>
              <w:right w:val="single" w:sz="4" w:space="0" w:color="auto"/>
            </w:tcBorders>
            <w:hideMark/>
          </w:tcPr>
          <w:p w14:paraId="27C2B25A" w14:textId="77777777" w:rsidR="00C53183" w:rsidRPr="00C53183" w:rsidRDefault="00C53183" w:rsidP="00C53183">
            <w:pPr>
              <w:rPr>
                <w:rFonts w:ascii="Calibri" w:hAnsi="Calibri"/>
                <w:sz w:val="22"/>
              </w:rPr>
            </w:pPr>
            <w:hyperlink r:id="rId32" w:history="1">
              <w:r w:rsidRPr="00C53183">
                <w:rPr>
                  <w:rFonts w:ascii="Calibri" w:hAnsi="Calibri"/>
                  <w:color w:val="0000FF"/>
                  <w:sz w:val="22"/>
                  <w:u w:val="single"/>
                </w:rPr>
                <w:t>Parveen.dhillon@nrel.gov</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7340EB2D" w14:textId="77777777" w:rsidR="00C53183" w:rsidRPr="00C53183" w:rsidRDefault="00C53183" w:rsidP="00C53183">
            <w:pPr>
              <w:rPr>
                <w:rFonts w:ascii="Calibri" w:hAnsi="Calibri"/>
                <w:sz w:val="22"/>
              </w:rPr>
            </w:pPr>
            <w:r w:rsidRPr="00C53183">
              <w:rPr>
                <w:rFonts w:ascii="Calibri" w:hAnsi="Calibri"/>
                <w:sz w:val="22"/>
              </w:rPr>
              <w:t>Corresponding</w:t>
            </w:r>
          </w:p>
        </w:tc>
        <w:tc>
          <w:tcPr>
            <w:tcW w:w="1167" w:type="dxa"/>
            <w:tcBorders>
              <w:top w:val="single" w:sz="4" w:space="0" w:color="auto"/>
              <w:left w:val="single" w:sz="4" w:space="0" w:color="auto"/>
              <w:bottom w:val="single" w:sz="4" w:space="0" w:color="auto"/>
              <w:right w:val="single" w:sz="4" w:space="0" w:color="auto"/>
            </w:tcBorders>
            <w:hideMark/>
          </w:tcPr>
          <w:p w14:paraId="1C8B1E4D"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20163AAE"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0A595D14"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1A738346" w14:textId="77777777" w:rsidR="00C53183" w:rsidRPr="00C53183" w:rsidRDefault="00C53183" w:rsidP="00C53183">
            <w:pPr>
              <w:rPr>
                <w:rFonts w:ascii="Calibri" w:hAnsi="Calibri"/>
                <w:sz w:val="22"/>
              </w:rPr>
            </w:pPr>
            <w:r w:rsidRPr="00C53183">
              <w:rPr>
                <w:rFonts w:ascii="Calibri" w:hAnsi="Calibri"/>
                <w:sz w:val="22"/>
              </w:rPr>
              <w:t>Peter Meece</w:t>
            </w:r>
          </w:p>
        </w:tc>
        <w:tc>
          <w:tcPr>
            <w:tcW w:w="2214" w:type="dxa"/>
            <w:tcBorders>
              <w:top w:val="single" w:sz="4" w:space="0" w:color="auto"/>
              <w:left w:val="single" w:sz="4" w:space="0" w:color="auto"/>
              <w:bottom w:val="single" w:sz="4" w:space="0" w:color="auto"/>
              <w:right w:val="single" w:sz="4" w:space="0" w:color="auto"/>
            </w:tcBorders>
            <w:hideMark/>
          </w:tcPr>
          <w:p w14:paraId="5C7FE3B4" w14:textId="77777777" w:rsidR="00C53183" w:rsidRPr="00C53183" w:rsidRDefault="00C53183" w:rsidP="00C53183">
            <w:pPr>
              <w:rPr>
                <w:rFonts w:ascii="Calibri" w:hAnsi="Calibri"/>
                <w:sz w:val="22"/>
              </w:rPr>
            </w:pPr>
            <w:r w:rsidRPr="00C53183">
              <w:rPr>
                <w:rFonts w:ascii="Calibri" w:hAnsi="Calibri"/>
                <w:sz w:val="22"/>
              </w:rPr>
              <w:t>AHRI</w:t>
            </w:r>
          </w:p>
        </w:tc>
        <w:tc>
          <w:tcPr>
            <w:tcW w:w="3729" w:type="dxa"/>
            <w:tcBorders>
              <w:top w:val="single" w:sz="4" w:space="0" w:color="auto"/>
              <w:left w:val="single" w:sz="4" w:space="0" w:color="auto"/>
              <w:bottom w:val="single" w:sz="4" w:space="0" w:color="auto"/>
              <w:right w:val="single" w:sz="4" w:space="0" w:color="auto"/>
            </w:tcBorders>
            <w:hideMark/>
          </w:tcPr>
          <w:p w14:paraId="314F50F9" w14:textId="77777777" w:rsidR="00C53183" w:rsidRPr="00C53183" w:rsidRDefault="00C53183" w:rsidP="00C53183">
            <w:pPr>
              <w:rPr>
                <w:rFonts w:ascii="Calibri" w:hAnsi="Calibri"/>
                <w:sz w:val="22"/>
              </w:rPr>
            </w:pPr>
            <w:r w:rsidRPr="00C53183">
              <w:rPr>
                <w:rFonts w:ascii="Calibri" w:hAnsi="Calibri"/>
                <w:sz w:val="22"/>
              </w:rPr>
              <w:t>pmeece@ahrinet.org</w:t>
            </w:r>
          </w:p>
        </w:tc>
        <w:tc>
          <w:tcPr>
            <w:tcW w:w="2834" w:type="dxa"/>
            <w:tcBorders>
              <w:top w:val="single" w:sz="4" w:space="0" w:color="auto"/>
              <w:left w:val="single" w:sz="4" w:space="0" w:color="auto"/>
              <w:bottom w:val="single" w:sz="4" w:space="0" w:color="auto"/>
              <w:right w:val="single" w:sz="4" w:space="0" w:color="auto"/>
            </w:tcBorders>
            <w:hideMark/>
          </w:tcPr>
          <w:p w14:paraId="4AE23F77" w14:textId="77777777" w:rsidR="00C53183" w:rsidRPr="00C53183" w:rsidRDefault="00C53183" w:rsidP="00C53183">
            <w:pPr>
              <w:rPr>
                <w:rFonts w:ascii="Calibri" w:hAnsi="Calibri"/>
                <w:sz w:val="22"/>
              </w:rPr>
            </w:pPr>
            <w:r w:rsidRPr="00C53183">
              <w:rPr>
                <w:rFonts w:ascii="Calibri" w:hAnsi="Calibri"/>
                <w:sz w:val="22"/>
              </w:rPr>
              <w:t xml:space="preserve">Guest </w:t>
            </w:r>
          </w:p>
        </w:tc>
        <w:tc>
          <w:tcPr>
            <w:tcW w:w="1167" w:type="dxa"/>
            <w:tcBorders>
              <w:top w:val="single" w:sz="4" w:space="0" w:color="auto"/>
              <w:left w:val="single" w:sz="4" w:space="0" w:color="auto"/>
              <w:bottom w:val="single" w:sz="4" w:space="0" w:color="auto"/>
              <w:right w:val="single" w:sz="4" w:space="0" w:color="auto"/>
            </w:tcBorders>
            <w:hideMark/>
          </w:tcPr>
          <w:p w14:paraId="64A99E5B"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5A2CF900"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52BA5582"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21548735" w14:textId="77777777" w:rsidR="00C53183" w:rsidRPr="00C53183" w:rsidRDefault="00C53183" w:rsidP="00C53183">
            <w:pPr>
              <w:rPr>
                <w:rFonts w:ascii="Calibri" w:hAnsi="Calibri"/>
                <w:sz w:val="22"/>
              </w:rPr>
            </w:pPr>
            <w:r w:rsidRPr="00C53183">
              <w:rPr>
                <w:rFonts w:ascii="Calibri" w:hAnsi="Calibri"/>
                <w:sz w:val="22"/>
              </w:rPr>
              <w:t>Cheng Yi Lee</w:t>
            </w:r>
          </w:p>
        </w:tc>
        <w:tc>
          <w:tcPr>
            <w:tcW w:w="2214" w:type="dxa"/>
            <w:tcBorders>
              <w:top w:val="single" w:sz="4" w:space="0" w:color="auto"/>
              <w:left w:val="single" w:sz="4" w:space="0" w:color="auto"/>
              <w:bottom w:val="single" w:sz="4" w:space="0" w:color="auto"/>
              <w:right w:val="single" w:sz="4" w:space="0" w:color="auto"/>
            </w:tcBorders>
            <w:hideMark/>
          </w:tcPr>
          <w:p w14:paraId="42D3C5E9" w14:textId="77777777" w:rsidR="00C53183" w:rsidRPr="00C53183" w:rsidRDefault="00C53183" w:rsidP="00C53183">
            <w:pPr>
              <w:rPr>
                <w:rFonts w:ascii="Calibri" w:hAnsi="Calibri"/>
                <w:sz w:val="22"/>
              </w:rPr>
            </w:pPr>
            <w:r w:rsidRPr="00C53183">
              <w:rPr>
                <w:rFonts w:ascii="Calibri" w:hAnsi="Calibri"/>
                <w:sz w:val="22"/>
              </w:rPr>
              <w:t>UMD</w:t>
            </w:r>
          </w:p>
        </w:tc>
        <w:tc>
          <w:tcPr>
            <w:tcW w:w="3729" w:type="dxa"/>
            <w:tcBorders>
              <w:top w:val="single" w:sz="4" w:space="0" w:color="auto"/>
              <w:left w:val="single" w:sz="4" w:space="0" w:color="auto"/>
              <w:bottom w:val="single" w:sz="4" w:space="0" w:color="auto"/>
              <w:right w:val="single" w:sz="4" w:space="0" w:color="auto"/>
            </w:tcBorders>
            <w:hideMark/>
          </w:tcPr>
          <w:p w14:paraId="515C4453" w14:textId="77777777" w:rsidR="00C53183" w:rsidRPr="00C53183" w:rsidRDefault="00C53183" w:rsidP="00C53183">
            <w:pPr>
              <w:rPr>
                <w:rFonts w:ascii="Calibri" w:hAnsi="Calibri"/>
                <w:sz w:val="22"/>
              </w:rPr>
            </w:pPr>
            <w:hyperlink r:id="rId33" w:history="1">
              <w:r w:rsidRPr="00C53183">
                <w:rPr>
                  <w:rFonts w:ascii="Calibri" w:hAnsi="Calibri"/>
                  <w:color w:val="0000FF"/>
                  <w:sz w:val="22"/>
                  <w:u w:val="single"/>
                </w:rPr>
                <w:t>cylee@umd.edu</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5BB60555" w14:textId="77777777" w:rsidR="00C53183" w:rsidRPr="00C53183" w:rsidRDefault="00C53183" w:rsidP="00C53183">
            <w:pPr>
              <w:rPr>
                <w:rFonts w:ascii="Calibri" w:hAnsi="Calibri"/>
                <w:sz w:val="22"/>
              </w:rPr>
            </w:pPr>
            <w:r w:rsidRPr="00C53183">
              <w:rPr>
                <w:rFonts w:ascii="Calibri" w:hAnsi="Calibri"/>
                <w:sz w:val="22"/>
              </w:rPr>
              <w:t>Provisional corresponding member</w:t>
            </w:r>
          </w:p>
        </w:tc>
        <w:tc>
          <w:tcPr>
            <w:tcW w:w="1167" w:type="dxa"/>
            <w:tcBorders>
              <w:top w:val="single" w:sz="4" w:space="0" w:color="auto"/>
              <w:left w:val="single" w:sz="4" w:space="0" w:color="auto"/>
              <w:bottom w:val="single" w:sz="4" w:space="0" w:color="auto"/>
              <w:right w:val="single" w:sz="4" w:space="0" w:color="auto"/>
            </w:tcBorders>
            <w:hideMark/>
          </w:tcPr>
          <w:p w14:paraId="70F77E45"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61B40896"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56319B4D"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516F2F19" w14:textId="77777777" w:rsidR="00C53183" w:rsidRPr="00C53183" w:rsidRDefault="00C53183" w:rsidP="00C53183">
            <w:pPr>
              <w:rPr>
                <w:rFonts w:ascii="Calibri" w:hAnsi="Calibri"/>
                <w:sz w:val="22"/>
              </w:rPr>
            </w:pPr>
            <w:r w:rsidRPr="00C53183">
              <w:rPr>
                <w:rFonts w:ascii="Calibri" w:hAnsi="Calibri"/>
                <w:sz w:val="22"/>
              </w:rPr>
              <w:t>Haotian Liu</w:t>
            </w:r>
          </w:p>
        </w:tc>
        <w:tc>
          <w:tcPr>
            <w:tcW w:w="2214" w:type="dxa"/>
            <w:tcBorders>
              <w:top w:val="single" w:sz="4" w:space="0" w:color="auto"/>
              <w:left w:val="single" w:sz="4" w:space="0" w:color="auto"/>
              <w:bottom w:val="single" w:sz="4" w:space="0" w:color="auto"/>
              <w:right w:val="single" w:sz="4" w:space="0" w:color="auto"/>
            </w:tcBorders>
            <w:hideMark/>
          </w:tcPr>
          <w:p w14:paraId="316EA7E0" w14:textId="77777777" w:rsidR="00C53183" w:rsidRPr="00C53183" w:rsidRDefault="00C53183" w:rsidP="00C53183">
            <w:pPr>
              <w:rPr>
                <w:rFonts w:ascii="Calibri" w:hAnsi="Calibri"/>
                <w:sz w:val="22"/>
              </w:rPr>
            </w:pPr>
            <w:r w:rsidRPr="00C53183">
              <w:rPr>
                <w:rFonts w:ascii="Calibri" w:hAnsi="Calibri"/>
                <w:sz w:val="22"/>
              </w:rPr>
              <w:t xml:space="preserve">Purdue university </w:t>
            </w:r>
          </w:p>
        </w:tc>
        <w:tc>
          <w:tcPr>
            <w:tcW w:w="3729" w:type="dxa"/>
            <w:tcBorders>
              <w:top w:val="single" w:sz="4" w:space="0" w:color="auto"/>
              <w:left w:val="single" w:sz="4" w:space="0" w:color="auto"/>
              <w:bottom w:val="single" w:sz="4" w:space="0" w:color="auto"/>
              <w:right w:val="single" w:sz="4" w:space="0" w:color="auto"/>
            </w:tcBorders>
            <w:hideMark/>
          </w:tcPr>
          <w:p w14:paraId="7D2B1563" w14:textId="77777777" w:rsidR="00C53183" w:rsidRPr="00C53183" w:rsidRDefault="00C53183" w:rsidP="00C53183">
            <w:pPr>
              <w:rPr>
                <w:rFonts w:ascii="Calibri" w:hAnsi="Calibri"/>
                <w:sz w:val="22"/>
              </w:rPr>
            </w:pPr>
            <w:hyperlink r:id="rId34" w:history="1">
              <w:r w:rsidRPr="00C53183">
                <w:rPr>
                  <w:rFonts w:ascii="Calibri" w:hAnsi="Calibri"/>
                  <w:color w:val="0000FF"/>
                  <w:sz w:val="22"/>
                  <w:u w:val="single"/>
                </w:rPr>
                <w:t>Liu1460@purdue.edu</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78E06F12" w14:textId="77777777" w:rsidR="00C53183" w:rsidRPr="00C53183" w:rsidRDefault="00C53183" w:rsidP="00C53183">
            <w:pPr>
              <w:rPr>
                <w:rFonts w:ascii="Calibri" w:hAnsi="Calibri"/>
                <w:sz w:val="22"/>
              </w:rPr>
            </w:pPr>
            <w:r w:rsidRPr="00C53183">
              <w:rPr>
                <w:rFonts w:ascii="Calibri" w:hAnsi="Calibri"/>
                <w:sz w:val="22"/>
              </w:rPr>
              <w:t xml:space="preserve">Corresponding </w:t>
            </w:r>
          </w:p>
        </w:tc>
        <w:tc>
          <w:tcPr>
            <w:tcW w:w="1167" w:type="dxa"/>
            <w:tcBorders>
              <w:top w:val="single" w:sz="4" w:space="0" w:color="auto"/>
              <w:left w:val="single" w:sz="4" w:space="0" w:color="auto"/>
              <w:bottom w:val="single" w:sz="4" w:space="0" w:color="auto"/>
              <w:right w:val="single" w:sz="4" w:space="0" w:color="auto"/>
            </w:tcBorders>
            <w:hideMark/>
          </w:tcPr>
          <w:p w14:paraId="55120C56" w14:textId="77777777" w:rsidR="00C53183" w:rsidRPr="00C53183" w:rsidRDefault="00C53183" w:rsidP="00C53183">
            <w:pPr>
              <w:rPr>
                <w:rFonts w:ascii="Calibri" w:hAnsi="Calibri"/>
                <w:sz w:val="22"/>
              </w:rPr>
            </w:pPr>
            <w:r w:rsidRPr="00C53183">
              <w:rPr>
                <w:rFonts w:ascii="Calibri" w:hAnsi="Calibri"/>
                <w:sz w:val="22"/>
              </w:rPr>
              <w:t>Y</w:t>
            </w:r>
          </w:p>
        </w:tc>
        <w:tc>
          <w:tcPr>
            <w:tcW w:w="1108" w:type="dxa"/>
            <w:tcBorders>
              <w:top w:val="single" w:sz="4" w:space="0" w:color="auto"/>
              <w:left w:val="single" w:sz="4" w:space="0" w:color="auto"/>
              <w:bottom w:val="single" w:sz="4" w:space="0" w:color="auto"/>
              <w:right w:val="single" w:sz="4" w:space="0" w:color="auto"/>
            </w:tcBorders>
            <w:hideMark/>
          </w:tcPr>
          <w:p w14:paraId="30701064"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32E92216"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481FC40C" w14:textId="77777777" w:rsidR="00C53183" w:rsidRPr="00C53183" w:rsidRDefault="00C53183" w:rsidP="00C53183">
            <w:pPr>
              <w:rPr>
                <w:rFonts w:ascii="Calibri" w:hAnsi="Calibri"/>
                <w:sz w:val="22"/>
              </w:rPr>
            </w:pPr>
            <w:r w:rsidRPr="00C53183">
              <w:rPr>
                <w:rFonts w:ascii="Calibri" w:hAnsi="Calibri"/>
                <w:sz w:val="22"/>
              </w:rPr>
              <w:t>Davide Ziviani</w:t>
            </w:r>
          </w:p>
        </w:tc>
        <w:tc>
          <w:tcPr>
            <w:tcW w:w="2214" w:type="dxa"/>
            <w:tcBorders>
              <w:top w:val="single" w:sz="4" w:space="0" w:color="auto"/>
              <w:left w:val="single" w:sz="4" w:space="0" w:color="auto"/>
              <w:bottom w:val="single" w:sz="4" w:space="0" w:color="auto"/>
              <w:right w:val="single" w:sz="4" w:space="0" w:color="auto"/>
            </w:tcBorders>
            <w:hideMark/>
          </w:tcPr>
          <w:p w14:paraId="05B0C97E" w14:textId="77777777" w:rsidR="00C53183" w:rsidRPr="00C53183" w:rsidRDefault="00C53183" w:rsidP="00C53183">
            <w:pPr>
              <w:rPr>
                <w:rFonts w:ascii="Calibri" w:hAnsi="Calibri"/>
                <w:sz w:val="22"/>
              </w:rPr>
            </w:pPr>
            <w:r w:rsidRPr="00C53183">
              <w:rPr>
                <w:rFonts w:ascii="Calibri" w:hAnsi="Calibri"/>
                <w:sz w:val="22"/>
              </w:rPr>
              <w:t xml:space="preserve">Purdue university </w:t>
            </w:r>
          </w:p>
        </w:tc>
        <w:tc>
          <w:tcPr>
            <w:tcW w:w="3729" w:type="dxa"/>
            <w:tcBorders>
              <w:top w:val="single" w:sz="4" w:space="0" w:color="auto"/>
              <w:left w:val="single" w:sz="4" w:space="0" w:color="auto"/>
              <w:bottom w:val="single" w:sz="4" w:space="0" w:color="auto"/>
              <w:right w:val="single" w:sz="4" w:space="0" w:color="auto"/>
            </w:tcBorders>
            <w:hideMark/>
          </w:tcPr>
          <w:p w14:paraId="6A2EA509" w14:textId="77777777" w:rsidR="00C53183" w:rsidRPr="00C53183" w:rsidRDefault="00C53183" w:rsidP="00C53183">
            <w:pPr>
              <w:rPr>
                <w:rFonts w:ascii="Calibri" w:hAnsi="Calibri"/>
                <w:sz w:val="22"/>
              </w:rPr>
            </w:pPr>
            <w:hyperlink r:id="rId35" w:history="1">
              <w:r w:rsidRPr="00C53183">
                <w:rPr>
                  <w:rFonts w:ascii="Calibri" w:hAnsi="Calibri"/>
                  <w:color w:val="0000FF"/>
                  <w:sz w:val="22"/>
                  <w:u w:val="single"/>
                </w:rPr>
                <w:t>dziviani@purdue.edu</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1A7E484D" w14:textId="77777777" w:rsidR="00C53183" w:rsidRPr="00C53183" w:rsidRDefault="00C53183" w:rsidP="00C53183">
            <w:pPr>
              <w:rPr>
                <w:rFonts w:ascii="Calibri" w:hAnsi="Calibri"/>
                <w:sz w:val="22"/>
              </w:rPr>
            </w:pPr>
            <w:r w:rsidRPr="00C53183">
              <w:rPr>
                <w:rFonts w:ascii="Calibri" w:hAnsi="Calibri"/>
                <w:sz w:val="22"/>
              </w:rPr>
              <w:t>corresponding</w:t>
            </w:r>
          </w:p>
        </w:tc>
        <w:tc>
          <w:tcPr>
            <w:tcW w:w="1167" w:type="dxa"/>
            <w:tcBorders>
              <w:top w:val="single" w:sz="4" w:space="0" w:color="auto"/>
              <w:left w:val="single" w:sz="4" w:space="0" w:color="auto"/>
              <w:bottom w:val="single" w:sz="4" w:space="0" w:color="auto"/>
              <w:right w:val="single" w:sz="4" w:space="0" w:color="auto"/>
            </w:tcBorders>
            <w:hideMark/>
          </w:tcPr>
          <w:p w14:paraId="79A87960"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4F455C0C"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61279C5C"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34CD64C8" w14:textId="77777777" w:rsidR="00C53183" w:rsidRPr="00C53183" w:rsidRDefault="00C53183" w:rsidP="00C53183">
            <w:pPr>
              <w:rPr>
                <w:rFonts w:ascii="Calibri" w:hAnsi="Calibri"/>
                <w:sz w:val="22"/>
              </w:rPr>
            </w:pPr>
            <w:r w:rsidRPr="00C53183">
              <w:rPr>
                <w:rFonts w:ascii="Calibri" w:hAnsi="Calibri"/>
                <w:sz w:val="22"/>
              </w:rPr>
              <w:t xml:space="preserve">Erik Anderson </w:t>
            </w:r>
          </w:p>
        </w:tc>
        <w:tc>
          <w:tcPr>
            <w:tcW w:w="2214" w:type="dxa"/>
            <w:tcBorders>
              <w:top w:val="single" w:sz="4" w:space="0" w:color="auto"/>
              <w:left w:val="single" w:sz="4" w:space="0" w:color="auto"/>
              <w:bottom w:val="single" w:sz="4" w:space="0" w:color="auto"/>
              <w:right w:val="single" w:sz="4" w:space="0" w:color="auto"/>
            </w:tcBorders>
            <w:hideMark/>
          </w:tcPr>
          <w:p w14:paraId="46A02EBD" w14:textId="77777777" w:rsidR="00C53183" w:rsidRPr="00C53183" w:rsidRDefault="00C53183" w:rsidP="00C53183">
            <w:pPr>
              <w:rPr>
                <w:rFonts w:ascii="Calibri" w:hAnsi="Calibri"/>
                <w:sz w:val="22"/>
              </w:rPr>
            </w:pPr>
            <w:r w:rsidRPr="00C53183">
              <w:rPr>
                <w:rFonts w:ascii="Calibri" w:hAnsi="Calibri"/>
                <w:sz w:val="22"/>
              </w:rPr>
              <w:t>Anderson Engineering</w:t>
            </w:r>
          </w:p>
        </w:tc>
        <w:tc>
          <w:tcPr>
            <w:tcW w:w="3729" w:type="dxa"/>
            <w:tcBorders>
              <w:top w:val="single" w:sz="4" w:space="0" w:color="auto"/>
              <w:left w:val="single" w:sz="4" w:space="0" w:color="auto"/>
              <w:bottom w:val="single" w:sz="4" w:space="0" w:color="auto"/>
              <w:right w:val="single" w:sz="4" w:space="0" w:color="auto"/>
            </w:tcBorders>
            <w:hideMark/>
          </w:tcPr>
          <w:p w14:paraId="0A2DD996" w14:textId="77777777" w:rsidR="00C53183" w:rsidRPr="00C53183" w:rsidRDefault="00C53183" w:rsidP="00C53183">
            <w:pPr>
              <w:rPr>
                <w:rFonts w:ascii="Calibri" w:hAnsi="Calibri"/>
                <w:sz w:val="22"/>
              </w:rPr>
            </w:pPr>
            <w:hyperlink r:id="rId36" w:history="1">
              <w:r w:rsidRPr="00C53183">
                <w:rPr>
                  <w:rFonts w:ascii="Calibri" w:hAnsi="Calibri"/>
                  <w:color w:val="0000FF"/>
                  <w:sz w:val="22"/>
                  <w:u w:val="single"/>
                </w:rPr>
                <w:t>eanderson@aenpi.com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1C010990" w14:textId="77777777" w:rsidR="00C53183" w:rsidRPr="00C53183" w:rsidRDefault="00C53183" w:rsidP="00C53183">
            <w:pPr>
              <w:rPr>
                <w:rFonts w:ascii="Calibri" w:hAnsi="Calibri"/>
                <w:sz w:val="22"/>
              </w:rPr>
            </w:pPr>
            <w:r w:rsidRPr="00C53183">
              <w:rPr>
                <w:rFonts w:ascii="Calibri" w:hAnsi="Calibri"/>
                <w:sz w:val="22"/>
              </w:rPr>
              <w:t>voting</w:t>
            </w:r>
          </w:p>
        </w:tc>
        <w:tc>
          <w:tcPr>
            <w:tcW w:w="1167" w:type="dxa"/>
            <w:tcBorders>
              <w:top w:val="single" w:sz="4" w:space="0" w:color="auto"/>
              <w:left w:val="single" w:sz="4" w:space="0" w:color="auto"/>
              <w:bottom w:val="single" w:sz="4" w:space="0" w:color="auto"/>
              <w:right w:val="single" w:sz="4" w:space="0" w:color="auto"/>
            </w:tcBorders>
            <w:hideMark/>
          </w:tcPr>
          <w:p w14:paraId="6ED8AA62"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090D5FFA"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73A002E9"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tcPr>
          <w:p w14:paraId="47A66B82"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cs="Calibri"/>
                <w:bCs/>
                <w:sz w:val="22"/>
                <w:szCs w:val="24"/>
              </w:rPr>
            </w:pPr>
            <w:r w:rsidRPr="00C53183">
              <w:rPr>
                <w:rFonts w:ascii="Calibri" w:hAnsi="Calibri" w:cs="Calibri"/>
                <w:bCs/>
                <w:sz w:val="22"/>
                <w:szCs w:val="24"/>
              </w:rPr>
              <w:lastRenderedPageBreak/>
              <w:t>Michael Perevozchikov</w:t>
            </w:r>
          </w:p>
          <w:p w14:paraId="56773E41" w14:textId="77777777" w:rsidR="00C53183" w:rsidRPr="00C53183" w:rsidRDefault="00C53183" w:rsidP="00C53183">
            <w:pPr>
              <w:rPr>
                <w:rFonts w:ascii="Calibri" w:hAnsi="Calibri"/>
                <w:sz w:val="22"/>
              </w:rPr>
            </w:pPr>
          </w:p>
        </w:tc>
        <w:tc>
          <w:tcPr>
            <w:tcW w:w="2214" w:type="dxa"/>
            <w:tcBorders>
              <w:top w:val="single" w:sz="4" w:space="0" w:color="auto"/>
              <w:left w:val="single" w:sz="4" w:space="0" w:color="auto"/>
              <w:bottom w:val="single" w:sz="4" w:space="0" w:color="auto"/>
              <w:right w:val="single" w:sz="4" w:space="0" w:color="auto"/>
            </w:tcBorders>
            <w:hideMark/>
          </w:tcPr>
          <w:p w14:paraId="379C3043" w14:textId="77777777" w:rsidR="00C53183" w:rsidRPr="00C53183" w:rsidRDefault="00C53183" w:rsidP="00C53183">
            <w:pPr>
              <w:rPr>
                <w:rFonts w:ascii="Calibri" w:hAnsi="Calibri"/>
                <w:sz w:val="22"/>
              </w:rPr>
            </w:pPr>
            <w:r w:rsidRPr="00C53183">
              <w:rPr>
                <w:rFonts w:ascii="Calibri" w:hAnsi="Calibri"/>
                <w:sz w:val="22"/>
              </w:rPr>
              <w:t>Copeland</w:t>
            </w:r>
          </w:p>
        </w:tc>
        <w:tc>
          <w:tcPr>
            <w:tcW w:w="3729" w:type="dxa"/>
            <w:tcBorders>
              <w:top w:val="single" w:sz="4" w:space="0" w:color="auto"/>
              <w:left w:val="single" w:sz="4" w:space="0" w:color="auto"/>
              <w:bottom w:val="single" w:sz="4" w:space="0" w:color="auto"/>
              <w:right w:val="single" w:sz="4" w:space="0" w:color="auto"/>
            </w:tcBorders>
            <w:hideMark/>
          </w:tcPr>
          <w:p w14:paraId="7DF43C59" w14:textId="77777777" w:rsidR="00C53183" w:rsidRPr="00C53183" w:rsidRDefault="00C53183" w:rsidP="00C53183">
            <w:pPr>
              <w:rPr>
                <w:rFonts w:ascii="Calibri" w:hAnsi="Calibri"/>
                <w:sz w:val="22"/>
              </w:rPr>
            </w:pPr>
            <w:hyperlink r:id="rId37" w:history="1">
              <w:r w:rsidRPr="00C53183">
                <w:rPr>
                  <w:rFonts w:ascii="Calibri" w:hAnsi="Calibri" w:cs="Calibri"/>
                  <w:bCs/>
                  <w:color w:val="0000FF"/>
                  <w:sz w:val="22"/>
                  <w:szCs w:val="24"/>
                  <w:u w:val="single"/>
                </w:rPr>
                <w:t>Michael.Perevozchikov@copeland.com</w:t>
              </w:r>
            </w:hyperlink>
            <w:r w:rsidRPr="00C53183">
              <w:rPr>
                <w:rFonts w:ascii="Calibri" w:hAnsi="Calibri" w:cs="Calibri"/>
                <w:bCs/>
                <w:sz w:val="22"/>
                <w:szCs w:val="24"/>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1DBC2383" w14:textId="77777777" w:rsidR="00C53183" w:rsidRPr="00C53183" w:rsidRDefault="00C53183" w:rsidP="00C53183">
            <w:pPr>
              <w:rPr>
                <w:rFonts w:ascii="Calibri" w:hAnsi="Calibri"/>
                <w:sz w:val="22"/>
              </w:rPr>
            </w:pPr>
            <w:r w:rsidRPr="00C53183">
              <w:rPr>
                <w:rFonts w:ascii="Calibri" w:hAnsi="Calibri"/>
                <w:sz w:val="22"/>
              </w:rPr>
              <w:t xml:space="preserve">Voting </w:t>
            </w:r>
          </w:p>
        </w:tc>
        <w:tc>
          <w:tcPr>
            <w:tcW w:w="1167" w:type="dxa"/>
            <w:tcBorders>
              <w:top w:val="single" w:sz="4" w:space="0" w:color="auto"/>
              <w:left w:val="single" w:sz="4" w:space="0" w:color="auto"/>
              <w:bottom w:val="single" w:sz="4" w:space="0" w:color="auto"/>
              <w:right w:val="single" w:sz="4" w:space="0" w:color="auto"/>
            </w:tcBorders>
            <w:hideMark/>
          </w:tcPr>
          <w:p w14:paraId="55AB11C2" w14:textId="77777777" w:rsidR="00C53183" w:rsidRPr="00C53183" w:rsidRDefault="00C53183" w:rsidP="00C53183">
            <w:pPr>
              <w:rPr>
                <w:rFonts w:ascii="Calibri" w:hAnsi="Calibri"/>
                <w:sz w:val="22"/>
              </w:rPr>
            </w:pPr>
            <w:r w:rsidRPr="00C53183">
              <w:rPr>
                <w:rFonts w:ascii="Calibri" w:hAnsi="Calibri"/>
                <w:sz w:val="22"/>
              </w:rPr>
              <w:t>N</w:t>
            </w:r>
          </w:p>
        </w:tc>
        <w:tc>
          <w:tcPr>
            <w:tcW w:w="1108" w:type="dxa"/>
            <w:tcBorders>
              <w:top w:val="single" w:sz="4" w:space="0" w:color="auto"/>
              <w:left w:val="single" w:sz="4" w:space="0" w:color="auto"/>
              <w:bottom w:val="single" w:sz="4" w:space="0" w:color="auto"/>
              <w:right w:val="single" w:sz="4" w:space="0" w:color="auto"/>
            </w:tcBorders>
            <w:hideMark/>
          </w:tcPr>
          <w:p w14:paraId="1ED53005"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1821A584"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5C9C8F57"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cs="Calibri"/>
                <w:bCs/>
                <w:sz w:val="22"/>
                <w:szCs w:val="24"/>
              </w:rPr>
            </w:pPr>
            <w:r w:rsidRPr="00C53183">
              <w:rPr>
                <w:rFonts w:ascii="Calibri" w:hAnsi="Calibri"/>
                <w:sz w:val="22"/>
              </w:rPr>
              <w:t>Nick Zupp</w:t>
            </w:r>
          </w:p>
        </w:tc>
        <w:tc>
          <w:tcPr>
            <w:tcW w:w="2214" w:type="dxa"/>
            <w:tcBorders>
              <w:top w:val="single" w:sz="4" w:space="0" w:color="auto"/>
              <w:left w:val="single" w:sz="4" w:space="0" w:color="auto"/>
              <w:bottom w:val="single" w:sz="4" w:space="0" w:color="auto"/>
              <w:right w:val="single" w:sz="4" w:space="0" w:color="auto"/>
            </w:tcBorders>
            <w:hideMark/>
          </w:tcPr>
          <w:p w14:paraId="7D33EF9E" w14:textId="77777777" w:rsidR="00C53183" w:rsidRPr="00C53183" w:rsidRDefault="00C53183" w:rsidP="00C53183">
            <w:pPr>
              <w:rPr>
                <w:rFonts w:ascii="Calibri" w:hAnsi="Calibri"/>
                <w:sz w:val="22"/>
              </w:rPr>
            </w:pPr>
            <w:r w:rsidRPr="00C53183">
              <w:rPr>
                <w:rFonts w:ascii="Calibri" w:hAnsi="Calibri"/>
                <w:sz w:val="22"/>
              </w:rPr>
              <w:t xml:space="preserve">Modine </w:t>
            </w:r>
          </w:p>
        </w:tc>
        <w:tc>
          <w:tcPr>
            <w:tcW w:w="3729" w:type="dxa"/>
            <w:tcBorders>
              <w:top w:val="single" w:sz="4" w:space="0" w:color="auto"/>
              <w:left w:val="single" w:sz="4" w:space="0" w:color="auto"/>
              <w:bottom w:val="single" w:sz="4" w:space="0" w:color="auto"/>
              <w:right w:val="single" w:sz="4" w:space="0" w:color="auto"/>
            </w:tcBorders>
            <w:hideMark/>
          </w:tcPr>
          <w:p w14:paraId="4C7C79A2" w14:textId="77777777" w:rsidR="00C53183" w:rsidRPr="00C53183" w:rsidRDefault="00C53183" w:rsidP="00C53183">
            <w:pPr>
              <w:rPr>
                <w:rFonts w:ascii="Calibri" w:hAnsi="Calibri"/>
                <w:sz w:val="22"/>
              </w:rPr>
            </w:pPr>
            <w:hyperlink r:id="rId38" w:history="1">
              <w:r w:rsidRPr="00C53183">
                <w:rPr>
                  <w:rFonts w:ascii="Calibri" w:hAnsi="Calibri"/>
                  <w:color w:val="0000FF"/>
                  <w:sz w:val="22"/>
                  <w:u w:val="single"/>
                </w:rPr>
                <w:t>Nicholas.j.zupp@modine.com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5E5311CB" w14:textId="77777777" w:rsidR="00C53183" w:rsidRPr="00C53183" w:rsidRDefault="00C53183" w:rsidP="00C53183">
            <w:pPr>
              <w:rPr>
                <w:rFonts w:ascii="Calibri" w:hAnsi="Calibri"/>
                <w:sz w:val="22"/>
              </w:rPr>
            </w:pPr>
            <w:r w:rsidRPr="00C53183">
              <w:rPr>
                <w:rFonts w:ascii="Calibri" w:hAnsi="Calibri"/>
                <w:sz w:val="22"/>
              </w:rPr>
              <w:t xml:space="preserve">Guest </w:t>
            </w:r>
          </w:p>
        </w:tc>
        <w:tc>
          <w:tcPr>
            <w:tcW w:w="1167" w:type="dxa"/>
            <w:tcBorders>
              <w:top w:val="single" w:sz="4" w:space="0" w:color="auto"/>
              <w:left w:val="single" w:sz="4" w:space="0" w:color="auto"/>
              <w:bottom w:val="single" w:sz="4" w:space="0" w:color="auto"/>
              <w:right w:val="single" w:sz="4" w:space="0" w:color="auto"/>
            </w:tcBorders>
            <w:hideMark/>
          </w:tcPr>
          <w:p w14:paraId="33DE7FB3"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79D5BF87"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5BF81F1D"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5DD77C03"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sz w:val="22"/>
              </w:rPr>
            </w:pPr>
            <w:r w:rsidRPr="00C53183">
              <w:rPr>
                <w:rFonts w:ascii="Calibri" w:hAnsi="Calibri"/>
                <w:sz w:val="22"/>
              </w:rPr>
              <w:t>Syed Angkan Haider</w:t>
            </w:r>
          </w:p>
        </w:tc>
        <w:tc>
          <w:tcPr>
            <w:tcW w:w="2214" w:type="dxa"/>
            <w:tcBorders>
              <w:top w:val="single" w:sz="4" w:space="0" w:color="auto"/>
              <w:left w:val="single" w:sz="4" w:space="0" w:color="auto"/>
              <w:bottom w:val="single" w:sz="4" w:space="0" w:color="auto"/>
              <w:right w:val="single" w:sz="4" w:space="0" w:color="auto"/>
            </w:tcBorders>
            <w:hideMark/>
          </w:tcPr>
          <w:p w14:paraId="2EBD6EBC" w14:textId="77777777" w:rsidR="00C53183" w:rsidRPr="00C53183" w:rsidRDefault="00C53183" w:rsidP="00C53183">
            <w:pPr>
              <w:rPr>
                <w:rFonts w:ascii="Calibri" w:hAnsi="Calibri"/>
                <w:sz w:val="22"/>
              </w:rPr>
            </w:pPr>
            <w:r w:rsidRPr="00C53183">
              <w:rPr>
                <w:rFonts w:ascii="Calibri" w:hAnsi="Calibri"/>
                <w:sz w:val="22"/>
              </w:rPr>
              <w:t>University of Illinois</w:t>
            </w:r>
          </w:p>
        </w:tc>
        <w:tc>
          <w:tcPr>
            <w:tcW w:w="3729" w:type="dxa"/>
            <w:tcBorders>
              <w:top w:val="single" w:sz="4" w:space="0" w:color="auto"/>
              <w:left w:val="single" w:sz="4" w:space="0" w:color="auto"/>
              <w:bottom w:val="single" w:sz="4" w:space="0" w:color="auto"/>
              <w:right w:val="single" w:sz="4" w:space="0" w:color="auto"/>
            </w:tcBorders>
            <w:hideMark/>
          </w:tcPr>
          <w:p w14:paraId="344DEE80" w14:textId="77777777" w:rsidR="00C53183" w:rsidRPr="00C53183" w:rsidRDefault="00C53183" w:rsidP="00C53183">
            <w:pPr>
              <w:rPr>
                <w:rFonts w:ascii="Calibri" w:hAnsi="Calibri"/>
                <w:sz w:val="22"/>
              </w:rPr>
            </w:pPr>
            <w:hyperlink r:id="rId39" w:history="1">
              <w:r w:rsidRPr="00C53183">
                <w:rPr>
                  <w:rFonts w:ascii="Calibri" w:hAnsi="Calibri"/>
                  <w:color w:val="0000FF"/>
                  <w:sz w:val="22"/>
                  <w:u w:val="single"/>
                </w:rPr>
                <w:t>angkanhaider@gmail.com</w:t>
              </w:r>
            </w:hyperlink>
            <w:r w:rsidRPr="00C53183">
              <w:rPr>
                <w:rFonts w:ascii="Calibri" w:hAnsi="Calibri"/>
                <w:sz w:val="22"/>
              </w:rPr>
              <w:t xml:space="preserve"> </w:t>
            </w:r>
          </w:p>
        </w:tc>
        <w:tc>
          <w:tcPr>
            <w:tcW w:w="2834" w:type="dxa"/>
            <w:tcBorders>
              <w:top w:val="single" w:sz="4" w:space="0" w:color="auto"/>
              <w:left w:val="single" w:sz="4" w:space="0" w:color="auto"/>
              <w:bottom w:val="single" w:sz="4" w:space="0" w:color="auto"/>
              <w:right w:val="single" w:sz="4" w:space="0" w:color="auto"/>
            </w:tcBorders>
            <w:hideMark/>
          </w:tcPr>
          <w:p w14:paraId="2CC373ED" w14:textId="77777777" w:rsidR="00C53183" w:rsidRPr="00C53183" w:rsidRDefault="00C53183" w:rsidP="00C53183">
            <w:pPr>
              <w:rPr>
                <w:rFonts w:ascii="Calibri" w:hAnsi="Calibri"/>
                <w:sz w:val="22"/>
              </w:rPr>
            </w:pPr>
            <w:r w:rsidRPr="00C53183">
              <w:rPr>
                <w:rFonts w:ascii="Calibri" w:hAnsi="Calibri"/>
                <w:sz w:val="22"/>
              </w:rPr>
              <w:t>Corresponding</w:t>
            </w:r>
          </w:p>
        </w:tc>
        <w:tc>
          <w:tcPr>
            <w:tcW w:w="1167" w:type="dxa"/>
            <w:tcBorders>
              <w:top w:val="single" w:sz="4" w:space="0" w:color="auto"/>
              <w:left w:val="single" w:sz="4" w:space="0" w:color="auto"/>
              <w:bottom w:val="single" w:sz="4" w:space="0" w:color="auto"/>
              <w:right w:val="single" w:sz="4" w:space="0" w:color="auto"/>
            </w:tcBorders>
            <w:hideMark/>
          </w:tcPr>
          <w:p w14:paraId="61431340" w14:textId="77777777" w:rsidR="00C53183" w:rsidRPr="00C53183" w:rsidRDefault="00C53183" w:rsidP="00C53183">
            <w:pPr>
              <w:rPr>
                <w:rFonts w:ascii="Calibri" w:hAnsi="Calibri"/>
                <w:sz w:val="22"/>
              </w:rPr>
            </w:pPr>
            <w:r w:rsidRPr="00C53183">
              <w:rPr>
                <w:rFonts w:ascii="Calibri" w:hAnsi="Calibri"/>
                <w:sz w:val="22"/>
              </w:rPr>
              <w:t>Yes</w:t>
            </w:r>
          </w:p>
        </w:tc>
        <w:tc>
          <w:tcPr>
            <w:tcW w:w="1108" w:type="dxa"/>
            <w:tcBorders>
              <w:top w:val="single" w:sz="4" w:space="0" w:color="auto"/>
              <w:left w:val="single" w:sz="4" w:space="0" w:color="auto"/>
              <w:bottom w:val="single" w:sz="4" w:space="0" w:color="auto"/>
              <w:right w:val="single" w:sz="4" w:space="0" w:color="auto"/>
            </w:tcBorders>
            <w:hideMark/>
          </w:tcPr>
          <w:p w14:paraId="65467B61"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35855DAB"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58CE846F"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sz w:val="22"/>
              </w:rPr>
            </w:pPr>
            <w:r w:rsidRPr="00C53183">
              <w:rPr>
                <w:rFonts w:ascii="Calibri" w:hAnsi="Calibri"/>
                <w:sz w:val="22"/>
              </w:rPr>
              <w:t>Craig Bradshaw</w:t>
            </w:r>
          </w:p>
        </w:tc>
        <w:tc>
          <w:tcPr>
            <w:tcW w:w="2214" w:type="dxa"/>
            <w:tcBorders>
              <w:top w:val="single" w:sz="4" w:space="0" w:color="auto"/>
              <w:left w:val="single" w:sz="4" w:space="0" w:color="auto"/>
              <w:bottom w:val="single" w:sz="4" w:space="0" w:color="auto"/>
              <w:right w:val="single" w:sz="4" w:space="0" w:color="auto"/>
            </w:tcBorders>
            <w:hideMark/>
          </w:tcPr>
          <w:p w14:paraId="05BB7B8E" w14:textId="77777777" w:rsidR="00C53183" w:rsidRPr="00C53183" w:rsidRDefault="00C53183" w:rsidP="00C53183">
            <w:pPr>
              <w:rPr>
                <w:rFonts w:ascii="Calibri" w:hAnsi="Calibri"/>
                <w:sz w:val="22"/>
              </w:rPr>
            </w:pPr>
            <w:r w:rsidRPr="00C53183">
              <w:rPr>
                <w:rFonts w:ascii="Calibri" w:hAnsi="Calibri"/>
                <w:sz w:val="22"/>
              </w:rPr>
              <w:t>University of Illinois</w:t>
            </w:r>
          </w:p>
        </w:tc>
        <w:tc>
          <w:tcPr>
            <w:tcW w:w="3729" w:type="dxa"/>
            <w:tcBorders>
              <w:top w:val="single" w:sz="4" w:space="0" w:color="auto"/>
              <w:left w:val="single" w:sz="4" w:space="0" w:color="auto"/>
              <w:bottom w:val="single" w:sz="4" w:space="0" w:color="auto"/>
              <w:right w:val="single" w:sz="4" w:space="0" w:color="auto"/>
            </w:tcBorders>
            <w:hideMark/>
          </w:tcPr>
          <w:p w14:paraId="047FB947" w14:textId="77777777" w:rsidR="00C53183" w:rsidRPr="00C53183" w:rsidRDefault="00C53183" w:rsidP="00C53183">
            <w:pPr>
              <w:rPr>
                <w:rFonts w:ascii="Calibri" w:hAnsi="Calibri"/>
                <w:sz w:val="22"/>
              </w:rPr>
            </w:pPr>
            <w:hyperlink r:id="rId40" w:history="1">
              <w:r w:rsidRPr="00C53183">
                <w:rPr>
                  <w:rFonts w:ascii="Calibri" w:hAnsi="Calibri"/>
                  <w:color w:val="0000FF"/>
                  <w:sz w:val="22"/>
                  <w:u w:val="single"/>
                </w:rPr>
                <w:t>crbrad@illinois.edu</w:t>
              </w:r>
            </w:hyperlink>
          </w:p>
        </w:tc>
        <w:tc>
          <w:tcPr>
            <w:tcW w:w="2834" w:type="dxa"/>
            <w:tcBorders>
              <w:top w:val="single" w:sz="4" w:space="0" w:color="auto"/>
              <w:left w:val="single" w:sz="4" w:space="0" w:color="auto"/>
              <w:bottom w:val="single" w:sz="4" w:space="0" w:color="auto"/>
              <w:right w:val="single" w:sz="4" w:space="0" w:color="auto"/>
            </w:tcBorders>
            <w:hideMark/>
          </w:tcPr>
          <w:p w14:paraId="32F37F3B" w14:textId="77777777" w:rsidR="00C53183" w:rsidRPr="00C53183" w:rsidRDefault="00C53183" w:rsidP="00C53183">
            <w:pPr>
              <w:rPr>
                <w:rFonts w:ascii="Calibri" w:hAnsi="Calibri"/>
                <w:sz w:val="22"/>
              </w:rPr>
            </w:pPr>
            <w:r w:rsidRPr="00C53183">
              <w:rPr>
                <w:rFonts w:ascii="Calibri" w:hAnsi="Calibri"/>
                <w:sz w:val="22"/>
              </w:rPr>
              <w:t xml:space="preserve">Voting </w:t>
            </w:r>
          </w:p>
        </w:tc>
        <w:tc>
          <w:tcPr>
            <w:tcW w:w="1167" w:type="dxa"/>
            <w:tcBorders>
              <w:top w:val="single" w:sz="4" w:space="0" w:color="auto"/>
              <w:left w:val="single" w:sz="4" w:space="0" w:color="auto"/>
              <w:bottom w:val="single" w:sz="4" w:space="0" w:color="auto"/>
              <w:right w:val="single" w:sz="4" w:space="0" w:color="auto"/>
            </w:tcBorders>
            <w:hideMark/>
          </w:tcPr>
          <w:p w14:paraId="4264DB3E"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323BA713"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67BED311"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586733D3"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sz w:val="22"/>
              </w:rPr>
            </w:pPr>
            <w:r w:rsidRPr="00C53183">
              <w:rPr>
                <w:rFonts w:ascii="Calibri" w:hAnsi="Calibri"/>
                <w:sz w:val="22"/>
              </w:rPr>
              <w:t>Robert Tucker</w:t>
            </w:r>
          </w:p>
        </w:tc>
        <w:tc>
          <w:tcPr>
            <w:tcW w:w="2214" w:type="dxa"/>
            <w:tcBorders>
              <w:top w:val="single" w:sz="4" w:space="0" w:color="auto"/>
              <w:left w:val="single" w:sz="4" w:space="0" w:color="auto"/>
              <w:bottom w:val="single" w:sz="4" w:space="0" w:color="auto"/>
              <w:right w:val="single" w:sz="4" w:space="0" w:color="auto"/>
            </w:tcBorders>
            <w:hideMark/>
          </w:tcPr>
          <w:p w14:paraId="0A3C032B" w14:textId="77777777" w:rsidR="00C53183" w:rsidRPr="00C53183" w:rsidRDefault="00C53183" w:rsidP="00C53183">
            <w:pPr>
              <w:rPr>
                <w:rFonts w:ascii="Calibri" w:hAnsi="Calibri"/>
                <w:sz w:val="22"/>
              </w:rPr>
            </w:pPr>
            <w:r w:rsidRPr="00C53183">
              <w:rPr>
                <w:rFonts w:ascii="Calibri" w:hAnsi="Calibri"/>
                <w:sz w:val="22"/>
              </w:rPr>
              <w:t>Atlas Copco</w:t>
            </w:r>
          </w:p>
        </w:tc>
        <w:tc>
          <w:tcPr>
            <w:tcW w:w="3729" w:type="dxa"/>
            <w:tcBorders>
              <w:top w:val="single" w:sz="4" w:space="0" w:color="auto"/>
              <w:left w:val="single" w:sz="4" w:space="0" w:color="auto"/>
              <w:bottom w:val="single" w:sz="4" w:space="0" w:color="auto"/>
              <w:right w:val="single" w:sz="4" w:space="0" w:color="auto"/>
            </w:tcBorders>
            <w:hideMark/>
          </w:tcPr>
          <w:p w14:paraId="3B52301C" w14:textId="77777777" w:rsidR="00C53183" w:rsidRPr="00C53183" w:rsidRDefault="00C53183" w:rsidP="00C53183">
            <w:pPr>
              <w:rPr>
                <w:rFonts w:ascii="Calibri" w:hAnsi="Calibri"/>
                <w:sz w:val="22"/>
              </w:rPr>
            </w:pPr>
            <w:r w:rsidRPr="00C53183">
              <w:rPr>
                <w:rFonts w:ascii="Calibri" w:hAnsi="Calibri"/>
                <w:sz w:val="22"/>
              </w:rPr>
              <w:t>Robert.tucker@atlascopco.com</w:t>
            </w:r>
          </w:p>
        </w:tc>
        <w:tc>
          <w:tcPr>
            <w:tcW w:w="2834" w:type="dxa"/>
            <w:tcBorders>
              <w:top w:val="single" w:sz="4" w:space="0" w:color="auto"/>
              <w:left w:val="single" w:sz="4" w:space="0" w:color="auto"/>
              <w:bottom w:val="single" w:sz="4" w:space="0" w:color="auto"/>
              <w:right w:val="single" w:sz="4" w:space="0" w:color="auto"/>
            </w:tcBorders>
            <w:hideMark/>
          </w:tcPr>
          <w:p w14:paraId="5B0C7172" w14:textId="77777777" w:rsidR="00C53183" w:rsidRPr="00C53183" w:rsidRDefault="00C53183" w:rsidP="00C53183">
            <w:pPr>
              <w:rPr>
                <w:rFonts w:ascii="Calibri" w:hAnsi="Calibri"/>
                <w:sz w:val="22"/>
              </w:rPr>
            </w:pPr>
            <w:r w:rsidRPr="00C53183">
              <w:rPr>
                <w:rFonts w:ascii="Calibri" w:hAnsi="Calibri"/>
                <w:sz w:val="22"/>
              </w:rPr>
              <w:t xml:space="preserve">Provisional member </w:t>
            </w:r>
          </w:p>
        </w:tc>
        <w:tc>
          <w:tcPr>
            <w:tcW w:w="1167" w:type="dxa"/>
            <w:tcBorders>
              <w:top w:val="single" w:sz="4" w:space="0" w:color="auto"/>
              <w:left w:val="single" w:sz="4" w:space="0" w:color="auto"/>
              <w:bottom w:val="single" w:sz="4" w:space="0" w:color="auto"/>
              <w:right w:val="single" w:sz="4" w:space="0" w:color="auto"/>
            </w:tcBorders>
            <w:hideMark/>
          </w:tcPr>
          <w:p w14:paraId="07690300"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62A4CFA5"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3DF8FB34"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1EB4231F"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sz w:val="22"/>
              </w:rPr>
            </w:pPr>
            <w:proofErr w:type="spellStart"/>
            <w:r w:rsidRPr="00C53183">
              <w:rPr>
                <w:rFonts w:ascii="Calibri" w:hAnsi="Calibri"/>
                <w:sz w:val="22"/>
              </w:rPr>
              <w:t>Suguntij</w:t>
            </w:r>
            <w:proofErr w:type="spellEnd"/>
            <w:r w:rsidRPr="00C53183">
              <w:rPr>
                <w:rFonts w:ascii="Calibri" w:hAnsi="Calibri"/>
                <w:sz w:val="22"/>
              </w:rPr>
              <w:t xml:space="preserve"> Inampudi</w:t>
            </w:r>
          </w:p>
        </w:tc>
        <w:tc>
          <w:tcPr>
            <w:tcW w:w="2214" w:type="dxa"/>
            <w:tcBorders>
              <w:top w:val="single" w:sz="4" w:space="0" w:color="auto"/>
              <w:left w:val="single" w:sz="4" w:space="0" w:color="auto"/>
              <w:bottom w:val="single" w:sz="4" w:space="0" w:color="auto"/>
              <w:right w:val="single" w:sz="4" w:space="0" w:color="auto"/>
            </w:tcBorders>
            <w:hideMark/>
          </w:tcPr>
          <w:p w14:paraId="7FB41DF8" w14:textId="77777777" w:rsidR="00C53183" w:rsidRPr="00C53183" w:rsidRDefault="00C53183" w:rsidP="00C53183">
            <w:pPr>
              <w:rPr>
                <w:rFonts w:ascii="Calibri" w:hAnsi="Calibri"/>
                <w:sz w:val="22"/>
              </w:rPr>
            </w:pPr>
            <w:proofErr w:type="spellStart"/>
            <w:r w:rsidRPr="00C53183">
              <w:rPr>
                <w:rFonts w:ascii="Calibri" w:hAnsi="Calibri"/>
                <w:sz w:val="22"/>
              </w:rPr>
              <w:t>Hoeywell</w:t>
            </w:r>
            <w:proofErr w:type="spellEnd"/>
          </w:p>
        </w:tc>
        <w:tc>
          <w:tcPr>
            <w:tcW w:w="3729" w:type="dxa"/>
            <w:tcBorders>
              <w:top w:val="single" w:sz="4" w:space="0" w:color="auto"/>
              <w:left w:val="single" w:sz="4" w:space="0" w:color="auto"/>
              <w:bottom w:val="single" w:sz="4" w:space="0" w:color="auto"/>
              <w:right w:val="single" w:sz="4" w:space="0" w:color="auto"/>
            </w:tcBorders>
            <w:hideMark/>
          </w:tcPr>
          <w:p w14:paraId="3BEEBEC3" w14:textId="77777777" w:rsidR="00C53183" w:rsidRPr="00C53183" w:rsidRDefault="00C53183" w:rsidP="00C53183">
            <w:pPr>
              <w:rPr>
                <w:rFonts w:ascii="Calibri" w:hAnsi="Calibri"/>
                <w:sz w:val="22"/>
              </w:rPr>
            </w:pPr>
            <w:r w:rsidRPr="00C53183">
              <w:rPr>
                <w:rFonts w:ascii="Calibri" w:hAnsi="Calibri"/>
                <w:sz w:val="22"/>
              </w:rPr>
              <w:t>Suguntij.inampudi@honeywell.com</w:t>
            </w:r>
          </w:p>
        </w:tc>
        <w:tc>
          <w:tcPr>
            <w:tcW w:w="2834" w:type="dxa"/>
            <w:tcBorders>
              <w:top w:val="single" w:sz="4" w:space="0" w:color="auto"/>
              <w:left w:val="single" w:sz="4" w:space="0" w:color="auto"/>
              <w:bottom w:val="single" w:sz="4" w:space="0" w:color="auto"/>
              <w:right w:val="single" w:sz="4" w:space="0" w:color="auto"/>
            </w:tcBorders>
            <w:hideMark/>
          </w:tcPr>
          <w:p w14:paraId="5119087E" w14:textId="77777777" w:rsidR="00C53183" w:rsidRPr="00C53183" w:rsidRDefault="00C53183" w:rsidP="00C53183">
            <w:pPr>
              <w:rPr>
                <w:rFonts w:ascii="Calibri" w:hAnsi="Calibri"/>
                <w:sz w:val="22"/>
              </w:rPr>
            </w:pPr>
            <w:r w:rsidRPr="00C53183">
              <w:rPr>
                <w:rFonts w:ascii="Calibri" w:hAnsi="Calibri"/>
                <w:sz w:val="22"/>
              </w:rPr>
              <w:t>Provisional member</w:t>
            </w:r>
          </w:p>
        </w:tc>
        <w:tc>
          <w:tcPr>
            <w:tcW w:w="1167" w:type="dxa"/>
            <w:tcBorders>
              <w:top w:val="single" w:sz="4" w:space="0" w:color="auto"/>
              <w:left w:val="single" w:sz="4" w:space="0" w:color="auto"/>
              <w:bottom w:val="single" w:sz="4" w:space="0" w:color="auto"/>
              <w:right w:val="single" w:sz="4" w:space="0" w:color="auto"/>
            </w:tcBorders>
            <w:hideMark/>
          </w:tcPr>
          <w:p w14:paraId="4867B8D1"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4E2A0B1B"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68587AE0"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13C9BF0D"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sz w:val="22"/>
              </w:rPr>
            </w:pPr>
            <w:r w:rsidRPr="00C53183">
              <w:rPr>
                <w:rFonts w:ascii="Calibri" w:hAnsi="Calibri"/>
                <w:sz w:val="22"/>
              </w:rPr>
              <w:t>Eric Berg</w:t>
            </w:r>
          </w:p>
        </w:tc>
        <w:tc>
          <w:tcPr>
            <w:tcW w:w="2214" w:type="dxa"/>
            <w:tcBorders>
              <w:top w:val="single" w:sz="4" w:space="0" w:color="auto"/>
              <w:left w:val="single" w:sz="4" w:space="0" w:color="auto"/>
              <w:bottom w:val="single" w:sz="4" w:space="0" w:color="auto"/>
              <w:right w:val="single" w:sz="4" w:space="0" w:color="auto"/>
            </w:tcBorders>
            <w:hideMark/>
          </w:tcPr>
          <w:p w14:paraId="3DB3224D" w14:textId="77777777" w:rsidR="00C53183" w:rsidRPr="00C53183" w:rsidRDefault="00C53183" w:rsidP="00C53183">
            <w:pPr>
              <w:rPr>
                <w:rFonts w:ascii="Calibri" w:hAnsi="Calibri"/>
                <w:sz w:val="22"/>
              </w:rPr>
            </w:pPr>
            <w:r w:rsidRPr="00C53183">
              <w:rPr>
                <w:rFonts w:ascii="Calibri" w:hAnsi="Calibri"/>
                <w:sz w:val="22"/>
              </w:rPr>
              <w:t>Lennox</w:t>
            </w:r>
          </w:p>
        </w:tc>
        <w:tc>
          <w:tcPr>
            <w:tcW w:w="3729" w:type="dxa"/>
            <w:tcBorders>
              <w:top w:val="single" w:sz="4" w:space="0" w:color="auto"/>
              <w:left w:val="single" w:sz="4" w:space="0" w:color="auto"/>
              <w:bottom w:val="single" w:sz="4" w:space="0" w:color="auto"/>
              <w:right w:val="single" w:sz="4" w:space="0" w:color="auto"/>
            </w:tcBorders>
            <w:hideMark/>
          </w:tcPr>
          <w:p w14:paraId="1C37AFE1" w14:textId="77777777" w:rsidR="00C53183" w:rsidRPr="00C53183" w:rsidRDefault="00C53183" w:rsidP="00C53183">
            <w:pPr>
              <w:rPr>
                <w:rFonts w:ascii="Calibri" w:hAnsi="Calibri"/>
                <w:sz w:val="22"/>
              </w:rPr>
            </w:pPr>
            <w:r w:rsidRPr="00C53183">
              <w:rPr>
                <w:rFonts w:ascii="Calibri" w:hAnsi="Calibri"/>
                <w:sz w:val="22"/>
              </w:rPr>
              <w:t>eric.berg@lennox.com</w:t>
            </w:r>
          </w:p>
        </w:tc>
        <w:tc>
          <w:tcPr>
            <w:tcW w:w="2834" w:type="dxa"/>
            <w:tcBorders>
              <w:top w:val="single" w:sz="4" w:space="0" w:color="auto"/>
              <w:left w:val="single" w:sz="4" w:space="0" w:color="auto"/>
              <w:bottom w:val="single" w:sz="4" w:space="0" w:color="auto"/>
              <w:right w:val="single" w:sz="4" w:space="0" w:color="auto"/>
            </w:tcBorders>
            <w:hideMark/>
          </w:tcPr>
          <w:p w14:paraId="1F62FE4B" w14:textId="77777777" w:rsidR="00C53183" w:rsidRPr="00C53183" w:rsidRDefault="00C53183" w:rsidP="00C53183">
            <w:pPr>
              <w:rPr>
                <w:rFonts w:ascii="Calibri" w:hAnsi="Calibri"/>
                <w:sz w:val="22"/>
              </w:rPr>
            </w:pPr>
            <w:r w:rsidRPr="00C53183">
              <w:rPr>
                <w:rFonts w:ascii="Calibri" w:hAnsi="Calibri"/>
                <w:sz w:val="22"/>
              </w:rPr>
              <w:t>Voting member</w:t>
            </w:r>
          </w:p>
        </w:tc>
        <w:tc>
          <w:tcPr>
            <w:tcW w:w="1167" w:type="dxa"/>
            <w:tcBorders>
              <w:top w:val="single" w:sz="4" w:space="0" w:color="auto"/>
              <w:left w:val="single" w:sz="4" w:space="0" w:color="auto"/>
              <w:bottom w:val="single" w:sz="4" w:space="0" w:color="auto"/>
              <w:right w:val="single" w:sz="4" w:space="0" w:color="auto"/>
            </w:tcBorders>
            <w:hideMark/>
          </w:tcPr>
          <w:p w14:paraId="33C23586"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3C8C2AF3" w14:textId="77777777" w:rsidR="00C53183" w:rsidRPr="00C53183" w:rsidRDefault="00C53183" w:rsidP="00C53183">
            <w:pPr>
              <w:rPr>
                <w:rFonts w:ascii="Calibri" w:hAnsi="Calibri"/>
                <w:sz w:val="22"/>
              </w:rPr>
            </w:pPr>
            <w:r w:rsidRPr="00C53183">
              <w:rPr>
                <w:rFonts w:ascii="Calibri" w:hAnsi="Calibri"/>
                <w:sz w:val="22"/>
              </w:rPr>
              <w:t>N</w:t>
            </w:r>
          </w:p>
        </w:tc>
      </w:tr>
      <w:tr w:rsidR="00C53183" w:rsidRPr="00C53183" w14:paraId="1C671D67" w14:textId="77777777" w:rsidTr="00C53183">
        <w:trPr>
          <w:trHeight w:val="720"/>
        </w:trPr>
        <w:tc>
          <w:tcPr>
            <w:tcW w:w="2628" w:type="dxa"/>
            <w:tcBorders>
              <w:top w:val="single" w:sz="4" w:space="0" w:color="auto"/>
              <w:left w:val="single" w:sz="4" w:space="0" w:color="auto"/>
              <w:bottom w:val="single" w:sz="4" w:space="0" w:color="auto"/>
              <w:right w:val="single" w:sz="4" w:space="0" w:color="auto"/>
            </w:tcBorders>
            <w:hideMark/>
          </w:tcPr>
          <w:p w14:paraId="256ED1F9" w14:textId="77777777" w:rsidR="00C53183" w:rsidRPr="00C53183" w:rsidRDefault="00C53183" w:rsidP="00C53183">
            <w:pPr>
              <w:widowControl w:val="0"/>
              <w:tabs>
                <w:tab w:val="left" w:pos="-1440"/>
                <w:tab w:val="left" w:pos="-720"/>
                <w:tab w:val="left" w:pos="1051"/>
                <w:tab w:val="left" w:pos="2614"/>
                <w:tab w:val="left" w:pos="2804"/>
                <w:tab w:val="left" w:pos="5292"/>
              </w:tabs>
              <w:rPr>
                <w:rFonts w:ascii="Calibri" w:hAnsi="Calibri"/>
                <w:sz w:val="22"/>
              </w:rPr>
            </w:pPr>
            <w:r w:rsidRPr="00C53183">
              <w:rPr>
                <w:rFonts w:ascii="Calibri" w:hAnsi="Calibri" w:cs="Calibri"/>
                <w:bCs/>
                <w:color w:val="000000"/>
                <w:sz w:val="22"/>
                <w:szCs w:val="24"/>
              </w:rPr>
              <w:t>Alvaro E Araque</w:t>
            </w:r>
          </w:p>
        </w:tc>
        <w:tc>
          <w:tcPr>
            <w:tcW w:w="2214" w:type="dxa"/>
            <w:tcBorders>
              <w:top w:val="single" w:sz="4" w:space="0" w:color="auto"/>
              <w:left w:val="single" w:sz="4" w:space="0" w:color="auto"/>
              <w:bottom w:val="single" w:sz="4" w:space="0" w:color="auto"/>
              <w:right w:val="single" w:sz="4" w:space="0" w:color="auto"/>
            </w:tcBorders>
            <w:hideMark/>
          </w:tcPr>
          <w:p w14:paraId="2779F4D5" w14:textId="77777777" w:rsidR="00C53183" w:rsidRPr="00C53183" w:rsidRDefault="00C53183" w:rsidP="00C53183">
            <w:pPr>
              <w:rPr>
                <w:rFonts w:ascii="Calibri" w:hAnsi="Calibri"/>
                <w:sz w:val="22"/>
              </w:rPr>
            </w:pPr>
            <w:r w:rsidRPr="00C53183">
              <w:rPr>
                <w:rFonts w:ascii="Calibri" w:hAnsi="Calibri"/>
                <w:sz w:val="22"/>
              </w:rPr>
              <w:t>Mitsubishi electric</w:t>
            </w:r>
          </w:p>
        </w:tc>
        <w:tc>
          <w:tcPr>
            <w:tcW w:w="3729" w:type="dxa"/>
            <w:tcBorders>
              <w:top w:val="single" w:sz="4" w:space="0" w:color="auto"/>
              <w:left w:val="single" w:sz="4" w:space="0" w:color="auto"/>
              <w:bottom w:val="single" w:sz="4" w:space="0" w:color="auto"/>
              <w:right w:val="single" w:sz="4" w:space="0" w:color="auto"/>
            </w:tcBorders>
            <w:hideMark/>
          </w:tcPr>
          <w:p w14:paraId="0CB24BC6" w14:textId="77777777" w:rsidR="00C53183" w:rsidRPr="00C53183" w:rsidRDefault="00C53183" w:rsidP="00C53183">
            <w:pPr>
              <w:rPr>
                <w:rFonts w:ascii="Calibri" w:hAnsi="Calibri"/>
                <w:sz w:val="22"/>
              </w:rPr>
            </w:pPr>
            <w:r w:rsidRPr="00C53183">
              <w:rPr>
                <w:rFonts w:ascii="Calibri" w:hAnsi="Calibri"/>
                <w:sz w:val="22"/>
              </w:rPr>
              <w:t>aaraque@hvac.mea.com</w:t>
            </w:r>
          </w:p>
        </w:tc>
        <w:tc>
          <w:tcPr>
            <w:tcW w:w="2834" w:type="dxa"/>
            <w:tcBorders>
              <w:top w:val="single" w:sz="4" w:space="0" w:color="auto"/>
              <w:left w:val="single" w:sz="4" w:space="0" w:color="auto"/>
              <w:bottom w:val="single" w:sz="4" w:space="0" w:color="auto"/>
              <w:right w:val="single" w:sz="4" w:space="0" w:color="auto"/>
            </w:tcBorders>
            <w:hideMark/>
          </w:tcPr>
          <w:p w14:paraId="2F11ADD8" w14:textId="77777777" w:rsidR="00C53183" w:rsidRPr="00C53183" w:rsidRDefault="00C53183" w:rsidP="00C53183">
            <w:pPr>
              <w:rPr>
                <w:rFonts w:ascii="Calibri" w:hAnsi="Calibri"/>
                <w:sz w:val="22"/>
              </w:rPr>
            </w:pPr>
            <w:r w:rsidRPr="00C53183">
              <w:rPr>
                <w:rFonts w:ascii="Calibri" w:hAnsi="Calibri"/>
                <w:sz w:val="22"/>
              </w:rPr>
              <w:t>Corresponding member</w:t>
            </w:r>
          </w:p>
        </w:tc>
        <w:tc>
          <w:tcPr>
            <w:tcW w:w="1167" w:type="dxa"/>
            <w:tcBorders>
              <w:top w:val="single" w:sz="4" w:space="0" w:color="auto"/>
              <w:left w:val="single" w:sz="4" w:space="0" w:color="auto"/>
              <w:bottom w:val="single" w:sz="4" w:space="0" w:color="auto"/>
              <w:right w:val="single" w:sz="4" w:space="0" w:color="auto"/>
            </w:tcBorders>
            <w:hideMark/>
          </w:tcPr>
          <w:p w14:paraId="5446F2D0" w14:textId="77777777" w:rsidR="00C53183" w:rsidRPr="00C53183" w:rsidRDefault="00C53183" w:rsidP="00C53183">
            <w:pPr>
              <w:rPr>
                <w:rFonts w:ascii="Calibri" w:hAnsi="Calibri"/>
                <w:sz w:val="22"/>
              </w:rPr>
            </w:pPr>
            <w:r w:rsidRPr="00C53183">
              <w:rPr>
                <w:rFonts w:ascii="Calibri" w:hAnsi="Calibri"/>
                <w:sz w:val="22"/>
              </w:rPr>
              <w:t>No</w:t>
            </w:r>
          </w:p>
        </w:tc>
        <w:tc>
          <w:tcPr>
            <w:tcW w:w="1108" w:type="dxa"/>
            <w:tcBorders>
              <w:top w:val="single" w:sz="4" w:space="0" w:color="auto"/>
              <w:left w:val="single" w:sz="4" w:space="0" w:color="auto"/>
              <w:bottom w:val="single" w:sz="4" w:space="0" w:color="auto"/>
              <w:right w:val="single" w:sz="4" w:space="0" w:color="auto"/>
            </w:tcBorders>
            <w:hideMark/>
          </w:tcPr>
          <w:p w14:paraId="40DDEA02" w14:textId="77777777" w:rsidR="00C53183" w:rsidRPr="00C53183" w:rsidRDefault="00C53183" w:rsidP="00C53183">
            <w:pPr>
              <w:rPr>
                <w:rFonts w:ascii="Calibri" w:hAnsi="Calibri"/>
                <w:sz w:val="22"/>
              </w:rPr>
            </w:pPr>
            <w:r w:rsidRPr="00C53183">
              <w:rPr>
                <w:rFonts w:ascii="Calibri" w:hAnsi="Calibri"/>
                <w:sz w:val="22"/>
              </w:rPr>
              <w:t>N</w:t>
            </w:r>
          </w:p>
        </w:tc>
      </w:tr>
    </w:tbl>
    <w:p w14:paraId="3ADFC79E" w14:textId="77777777" w:rsidR="00C53183" w:rsidRPr="00C53183" w:rsidRDefault="00C53183" w:rsidP="00C53183">
      <w:pPr>
        <w:spacing w:after="200" w:line="276" w:lineRule="auto"/>
        <w:rPr>
          <w:rFonts w:ascii="Calibri" w:eastAsia="Calibri" w:hAnsi="Calibri"/>
          <w:sz w:val="22"/>
          <w:szCs w:val="22"/>
        </w:rPr>
      </w:pPr>
    </w:p>
    <w:p w14:paraId="35F9D203" w14:textId="77777777" w:rsidR="00C53183" w:rsidRPr="00C53183" w:rsidRDefault="00C53183" w:rsidP="00C53183">
      <w:pPr>
        <w:spacing w:after="200" w:line="276" w:lineRule="auto"/>
        <w:rPr>
          <w:rFonts w:ascii="Calibri" w:eastAsia="Calibri" w:hAnsi="Calibri"/>
          <w:sz w:val="22"/>
          <w:szCs w:val="22"/>
        </w:rPr>
      </w:pPr>
    </w:p>
    <w:p w14:paraId="4BFAA038" w14:textId="77777777" w:rsidR="00C53183" w:rsidRPr="00C53183" w:rsidRDefault="00C53183" w:rsidP="00C53183">
      <w:pPr>
        <w:spacing w:after="200" w:line="276" w:lineRule="auto"/>
        <w:rPr>
          <w:rFonts w:ascii="Calibri" w:eastAsia="Calibri" w:hAnsi="Calibri"/>
          <w:sz w:val="22"/>
          <w:szCs w:val="22"/>
        </w:rPr>
      </w:pPr>
    </w:p>
    <w:p w14:paraId="68E16A18" w14:textId="77777777" w:rsidR="00C53183" w:rsidRPr="00C53183" w:rsidRDefault="00C53183" w:rsidP="00C53183">
      <w:pPr>
        <w:spacing w:after="200" w:line="276" w:lineRule="auto"/>
        <w:rPr>
          <w:rFonts w:ascii="Calibri" w:eastAsia="Calibri" w:hAnsi="Calibri"/>
          <w:sz w:val="22"/>
          <w:szCs w:val="22"/>
        </w:rPr>
      </w:pPr>
    </w:p>
    <w:p w14:paraId="60F3E9BE" w14:textId="77777777" w:rsidR="00434635" w:rsidRPr="007D61DF" w:rsidRDefault="00434635" w:rsidP="008D2FE3">
      <w:pPr>
        <w:widowControl w:val="0"/>
        <w:tabs>
          <w:tab w:val="left" w:pos="-1440"/>
          <w:tab w:val="left" w:pos="-720"/>
          <w:tab w:val="left" w:pos="1051"/>
          <w:tab w:val="left" w:pos="2614"/>
          <w:tab w:val="left" w:pos="2804"/>
          <w:tab w:val="left" w:pos="5292"/>
        </w:tabs>
        <w:rPr>
          <w:rFonts w:asciiTheme="minorHAnsi" w:hAnsiTheme="minorHAnsi" w:cstheme="minorHAnsi"/>
          <w:b/>
          <w:szCs w:val="24"/>
        </w:rPr>
      </w:pPr>
    </w:p>
    <w:sectPr w:rsidR="00434635" w:rsidRPr="007D61DF" w:rsidSect="00C53183">
      <w:pgSz w:w="15840" w:h="12240" w:orient="landscape"/>
      <w:pgMar w:top="1440" w:right="720" w:bottom="720" w:left="720" w:header="144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087CE" w14:textId="77777777" w:rsidR="002C297D" w:rsidRDefault="002C297D">
      <w:r>
        <w:separator/>
      </w:r>
    </w:p>
  </w:endnote>
  <w:endnote w:type="continuationSeparator" w:id="0">
    <w:p w14:paraId="38A0A0E7" w14:textId="77777777" w:rsidR="002C297D" w:rsidRDefault="002C2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557C6" w14:textId="77777777" w:rsidR="00F774EB" w:rsidRDefault="00F774EB">
    <w:pPr>
      <w:pStyle w:val="Footer"/>
      <w:rPr>
        <w:sz w:val="16"/>
      </w:rPr>
    </w:pPr>
    <w:r>
      <w:rPr>
        <w:sz w:val="16"/>
      </w:rPr>
      <w:tab/>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A9A0C" w14:textId="77777777" w:rsidR="002C297D" w:rsidRDefault="002C297D">
      <w:r>
        <w:rPr>
          <w:rFonts w:ascii="Courier" w:hAnsi="Courier"/>
        </w:rPr>
        <w:separator/>
      </w:r>
    </w:p>
  </w:footnote>
  <w:footnote w:type="continuationSeparator" w:id="0">
    <w:p w14:paraId="28870870" w14:textId="77777777" w:rsidR="002C297D" w:rsidRDefault="002C29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6BFEB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ECDB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D43AC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7C7E3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6A13D4"/>
    <w:multiLevelType w:val="hybridMultilevel"/>
    <w:tmpl w:val="A77A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E77512"/>
    <w:multiLevelType w:val="hybridMultilevel"/>
    <w:tmpl w:val="25D6F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3F1D72"/>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89458BF"/>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9430E6E"/>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20B5C08"/>
    <w:multiLevelType w:val="hybridMultilevel"/>
    <w:tmpl w:val="F014B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4F1595"/>
    <w:multiLevelType w:val="hybridMultilevel"/>
    <w:tmpl w:val="4D24C1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8146EA8"/>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22AA1DDC"/>
    <w:multiLevelType w:val="hybridMultilevel"/>
    <w:tmpl w:val="B4C20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8D5226"/>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2E2444E"/>
    <w:multiLevelType w:val="hybridMultilevel"/>
    <w:tmpl w:val="2222E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571E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5814BF5"/>
    <w:multiLevelType w:val="hybridMultilevel"/>
    <w:tmpl w:val="7682C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2C66FA"/>
    <w:multiLevelType w:val="hybridMultilevel"/>
    <w:tmpl w:val="C32AA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5297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A4D5EFD"/>
    <w:multiLevelType w:val="hybridMultilevel"/>
    <w:tmpl w:val="B666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CD2EBE"/>
    <w:multiLevelType w:val="multilevel"/>
    <w:tmpl w:val="803A90B2"/>
    <w:lvl w:ilvl="0">
      <w:start w:val="7"/>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12B4A6F"/>
    <w:multiLevelType w:val="hybridMultilevel"/>
    <w:tmpl w:val="82C2A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2F0AFC"/>
    <w:multiLevelType w:val="multilevel"/>
    <w:tmpl w:val="32206D1C"/>
    <w:lvl w:ilvl="0">
      <w:start w:val="1"/>
      <w:numFmt w:val="bullet"/>
      <w:lvlText w:val=""/>
      <w:lvlJc w:val="left"/>
      <w:pPr>
        <w:ind w:left="72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3" w15:restartNumberingAfterBreak="0">
    <w:nsid w:val="50064CBB"/>
    <w:multiLevelType w:val="hybridMultilevel"/>
    <w:tmpl w:val="EC44A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1B273A"/>
    <w:multiLevelType w:val="hybridMultilevel"/>
    <w:tmpl w:val="1B6A0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EA6E38"/>
    <w:multiLevelType w:val="multilevel"/>
    <w:tmpl w:val="151AEA20"/>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2477DB7"/>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41F502A"/>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FA73B6D"/>
    <w:multiLevelType w:val="hybridMultilevel"/>
    <w:tmpl w:val="26F29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23330D"/>
    <w:multiLevelType w:val="hybridMultilevel"/>
    <w:tmpl w:val="8CFE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CF7359"/>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D75BB3"/>
    <w:multiLevelType w:val="multilevel"/>
    <w:tmpl w:val="FCF27894"/>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AF85830"/>
    <w:multiLevelType w:val="multilevel"/>
    <w:tmpl w:val="F5EA980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F385E83"/>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0123467">
    <w:abstractNumId w:val="33"/>
  </w:num>
  <w:num w:numId="2" w16cid:durableId="1788347761">
    <w:abstractNumId w:val="11"/>
  </w:num>
  <w:num w:numId="3" w16cid:durableId="1598708558">
    <w:abstractNumId w:val="30"/>
  </w:num>
  <w:num w:numId="4" w16cid:durableId="1837643770">
    <w:abstractNumId w:val="7"/>
  </w:num>
  <w:num w:numId="5" w16cid:durableId="1616525194">
    <w:abstractNumId w:val="26"/>
  </w:num>
  <w:num w:numId="6" w16cid:durableId="1891307626">
    <w:abstractNumId w:val="20"/>
  </w:num>
  <w:num w:numId="7" w16cid:durableId="1448350742">
    <w:abstractNumId w:val="25"/>
  </w:num>
  <w:num w:numId="8" w16cid:durableId="943266510">
    <w:abstractNumId w:val="13"/>
  </w:num>
  <w:num w:numId="9" w16cid:durableId="106513029">
    <w:abstractNumId w:val="8"/>
  </w:num>
  <w:num w:numId="10" w16cid:durableId="910193300">
    <w:abstractNumId w:val="6"/>
  </w:num>
  <w:num w:numId="11" w16cid:durableId="1890922724">
    <w:abstractNumId w:val="27"/>
  </w:num>
  <w:num w:numId="12" w16cid:durableId="467748733">
    <w:abstractNumId w:val="22"/>
  </w:num>
  <w:num w:numId="13" w16cid:durableId="1824665605">
    <w:abstractNumId w:val="3"/>
  </w:num>
  <w:num w:numId="14" w16cid:durableId="80178828">
    <w:abstractNumId w:val="2"/>
  </w:num>
  <w:num w:numId="15" w16cid:durableId="1356495845">
    <w:abstractNumId w:val="1"/>
  </w:num>
  <w:num w:numId="16" w16cid:durableId="1760831125">
    <w:abstractNumId w:val="15"/>
  </w:num>
  <w:num w:numId="17" w16cid:durableId="967322025">
    <w:abstractNumId w:val="31"/>
  </w:num>
  <w:num w:numId="18" w16cid:durableId="1063330534">
    <w:abstractNumId w:val="0"/>
  </w:num>
  <w:num w:numId="19" w16cid:durableId="324750538">
    <w:abstractNumId w:val="18"/>
  </w:num>
  <w:num w:numId="20" w16cid:durableId="566379918">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7569076">
    <w:abstractNumId w:val="10"/>
  </w:num>
  <w:num w:numId="22" w16cid:durableId="1901667842">
    <w:abstractNumId w:val="21"/>
  </w:num>
  <w:num w:numId="23" w16cid:durableId="1952087112">
    <w:abstractNumId w:val="14"/>
  </w:num>
  <w:num w:numId="24" w16cid:durableId="406535982">
    <w:abstractNumId w:val="4"/>
  </w:num>
  <w:num w:numId="25" w16cid:durableId="1756896189">
    <w:abstractNumId w:val="23"/>
  </w:num>
  <w:num w:numId="26" w16cid:durableId="1975407027">
    <w:abstractNumId w:val="9"/>
  </w:num>
  <w:num w:numId="27" w16cid:durableId="673532326">
    <w:abstractNumId w:val="17"/>
  </w:num>
  <w:num w:numId="28" w16cid:durableId="463734338">
    <w:abstractNumId w:val="19"/>
  </w:num>
  <w:num w:numId="29" w16cid:durableId="685983841">
    <w:abstractNumId w:val="29"/>
  </w:num>
  <w:num w:numId="30" w16cid:durableId="1452474398">
    <w:abstractNumId w:val="16"/>
  </w:num>
  <w:num w:numId="31" w16cid:durableId="644164038">
    <w:abstractNumId w:val="24"/>
  </w:num>
  <w:num w:numId="32" w16cid:durableId="1720351838">
    <w:abstractNumId w:val="28"/>
  </w:num>
  <w:num w:numId="33" w16cid:durableId="1005282022">
    <w:abstractNumId w:val="32"/>
  </w:num>
  <w:num w:numId="34" w16cid:durableId="155999131">
    <w:abstractNumId w:val="5"/>
  </w:num>
  <w:num w:numId="35" w16cid:durableId="6230068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D29"/>
    <w:rsid w:val="00003E95"/>
    <w:rsid w:val="00013AC6"/>
    <w:rsid w:val="00015215"/>
    <w:rsid w:val="00016636"/>
    <w:rsid w:val="00020B9A"/>
    <w:rsid w:val="00024991"/>
    <w:rsid w:val="00024EAD"/>
    <w:rsid w:val="00033A39"/>
    <w:rsid w:val="00036F58"/>
    <w:rsid w:val="00043A19"/>
    <w:rsid w:val="00046AD0"/>
    <w:rsid w:val="00047513"/>
    <w:rsid w:val="00052D31"/>
    <w:rsid w:val="00056535"/>
    <w:rsid w:val="00056555"/>
    <w:rsid w:val="00060544"/>
    <w:rsid w:val="0006267D"/>
    <w:rsid w:val="000636D5"/>
    <w:rsid w:val="00065571"/>
    <w:rsid w:val="00080392"/>
    <w:rsid w:val="000810DD"/>
    <w:rsid w:val="000858AB"/>
    <w:rsid w:val="000904D3"/>
    <w:rsid w:val="00090B4F"/>
    <w:rsid w:val="00093D29"/>
    <w:rsid w:val="000979A0"/>
    <w:rsid w:val="000A03D7"/>
    <w:rsid w:val="000A7AAD"/>
    <w:rsid w:val="000B3EB8"/>
    <w:rsid w:val="000C258F"/>
    <w:rsid w:val="000C2735"/>
    <w:rsid w:val="000C3C7D"/>
    <w:rsid w:val="000C56C9"/>
    <w:rsid w:val="000C662A"/>
    <w:rsid w:val="000D2708"/>
    <w:rsid w:val="000D38C7"/>
    <w:rsid w:val="000D39E3"/>
    <w:rsid w:val="000D3BC7"/>
    <w:rsid w:val="000D5288"/>
    <w:rsid w:val="000E2FD3"/>
    <w:rsid w:val="000E364B"/>
    <w:rsid w:val="000E4111"/>
    <w:rsid w:val="000E4229"/>
    <w:rsid w:val="000F00CE"/>
    <w:rsid w:val="000F6749"/>
    <w:rsid w:val="000F684A"/>
    <w:rsid w:val="0010004A"/>
    <w:rsid w:val="00100B95"/>
    <w:rsid w:val="00101DFB"/>
    <w:rsid w:val="00103328"/>
    <w:rsid w:val="00103AF1"/>
    <w:rsid w:val="0010590B"/>
    <w:rsid w:val="001125A9"/>
    <w:rsid w:val="00113AE4"/>
    <w:rsid w:val="00114672"/>
    <w:rsid w:val="00115F4E"/>
    <w:rsid w:val="00116104"/>
    <w:rsid w:val="001203F5"/>
    <w:rsid w:val="00120659"/>
    <w:rsid w:val="001227F6"/>
    <w:rsid w:val="0012291D"/>
    <w:rsid w:val="0012598D"/>
    <w:rsid w:val="00126105"/>
    <w:rsid w:val="001261B7"/>
    <w:rsid w:val="00130580"/>
    <w:rsid w:val="00133756"/>
    <w:rsid w:val="0013572F"/>
    <w:rsid w:val="00135B48"/>
    <w:rsid w:val="00145126"/>
    <w:rsid w:val="00150321"/>
    <w:rsid w:val="001503CF"/>
    <w:rsid w:val="00150AB6"/>
    <w:rsid w:val="00151429"/>
    <w:rsid w:val="00153B82"/>
    <w:rsid w:val="001543E8"/>
    <w:rsid w:val="00156461"/>
    <w:rsid w:val="00161D43"/>
    <w:rsid w:val="00164FDB"/>
    <w:rsid w:val="001671E1"/>
    <w:rsid w:val="00167467"/>
    <w:rsid w:val="001676CA"/>
    <w:rsid w:val="00170735"/>
    <w:rsid w:val="00170A1D"/>
    <w:rsid w:val="00175BC2"/>
    <w:rsid w:val="00175C6E"/>
    <w:rsid w:val="0018254D"/>
    <w:rsid w:val="0019218D"/>
    <w:rsid w:val="001A0B87"/>
    <w:rsid w:val="001A3059"/>
    <w:rsid w:val="001A3C07"/>
    <w:rsid w:val="001B17FC"/>
    <w:rsid w:val="001B1E7C"/>
    <w:rsid w:val="001B2670"/>
    <w:rsid w:val="001B2D6C"/>
    <w:rsid w:val="001B62E0"/>
    <w:rsid w:val="001C0B29"/>
    <w:rsid w:val="001C2E49"/>
    <w:rsid w:val="001C31F6"/>
    <w:rsid w:val="001C595E"/>
    <w:rsid w:val="001D3877"/>
    <w:rsid w:val="001D5EEB"/>
    <w:rsid w:val="001D7308"/>
    <w:rsid w:val="001E2001"/>
    <w:rsid w:val="001E4128"/>
    <w:rsid w:val="001E4DC7"/>
    <w:rsid w:val="001F392B"/>
    <w:rsid w:val="001F4130"/>
    <w:rsid w:val="001F4937"/>
    <w:rsid w:val="002023BB"/>
    <w:rsid w:val="002052FD"/>
    <w:rsid w:val="00205546"/>
    <w:rsid w:val="002105FA"/>
    <w:rsid w:val="00213424"/>
    <w:rsid w:val="0021509F"/>
    <w:rsid w:val="0021651D"/>
    <w:rsid w:val="00220110"/>
    <w:rsid w:val="0022474F"/>
    <w:rsid w:val="00225DB3"/>
    <w:rsid w:val="00226DA2"/>
    <w:rsid w:val="00236446"/>
    <w:rsid w:val="002419EA"/>
    <w:rsid w:val="00244011"/>
    <w:rsid w:val="00245B99"/>
    <w:rsid w:val="00251808"/>
    <w:rsid w:val="00251973"/>
    <w:rsid w:val="00254592"/>
    <w:rsid w:val="00265165"/>
    <w:rsid w:val="00265BC1"/>
    <w:rsid w:val="00273680"/>
    <w:rsid w:val="00274E0C"/>
    <w:rsid w:val="00275256"/>
    <w:rsid w:val="00276120"/>
    <w:rsid w:val="0028002F"/>
    <w:rsid w:val="0028398B"/>
    <w:rsid w:val="00284472"/>
    <w:rsid w:val="00285674"/>
    <w:rsid w:val="00287B13"/>
    <w:rsid w:val="00291522"/>
    <w:rsid w:val="002915DF"/>
    <w:rsid w:val="002A00E3"/>
    <w:rsid w:val="002A738C"/>
    <w:rsid w:val="002B11AA"/>
    <w:rsid w:val="002B1308"/>
    <w:rsid w:val="002B2DBF"/>
    <w:rsid w:val="002B5ADC"/>
    <w:rsid w:val="002C0824"/>
    <w:rsid w:val="002C297D"/>
    <w:rsid w:val="002C2BA2"/>
    <w:rsid w:val="002C2D72"/>
    <w:rsid w:val="002C6F3B"/>
    <w:rsid w:val="002C7A74"/>
    <w:rsid w:val="002D1CEB"/>
    <w:rsid w:val="002D2D82"/>
    <w:rsid w:val="002E24C7"/>
    <w:rsid w:val="002E26FE"/>
    <w:rsid w:val="002E5B67"/>
    <w:rsid w:val="002F38A4"/>
    <w:rsid w:val="002F40E7"/>
    <w:rsid w:val="002F5CDC"/>
    <w:rsid w:val="002F7361"/>
    <w:rsid w:val="00310207"/>
    <w:rsid w:val="003103C2"/>
    <w:rsid w:val="00313106"/>
    <w:rsid w:val="003148CE"/>
    <w:rsid w:val="00320915"/>
    <w:rsid w:val="00321124"/>
    <w:rsid w:val="00321C48"/>
    <w:rsid w:val="00323BA7"/>
    <w:rsid w:val="00330F16"/>
    <w:rsid w:val="003329FA"/>
    <w:rsid w:val="0033372D"/>
    <w:rsid w:val="003339BB"/>
    <w:rsid w:val="0033616B"/>
    <w:rsid w:val="003414CB"/>
    <w:rsid w:val="00342085"/>
    <w:rsid w:val="003563C5"/>
    <w:rsid w:val="003565F4"/>
    <w:rsid w:val="00357251"/>
    <w:rsid w:val="00357915"/>
    <w:rsid w:val="00364582"/>
    <w:rsid w:val="003649B9"/>
    <w:rsid w:val="00374BDA"/>
    <w:rsid w:val="00375168"/>
    <w:rsid w:val="003762E5"/>
    <w:rsid w:val="00376F61"/>
    <w:rsid w:val="00380D8C"/>
    <w:rsid w:val="0038130F"/>
    <w:rsid w:val="0038134F"/>
    <w:rsid w:val="00383259"/>
    <w:rsid w:val="003A09D5"/>
    <w:rsid w:val="003A2DB3"/>
    <w:rsid w:val="003A54B2"/>
    <w:rsid w:val="003A5C8A"/>
    <w:rsid w:val="003A7423"/>
    <w:rsid w:val="003B0192"/>
    <w:rsid w:val="003B1E20"/>
    <w:rsid w:val="003B5B46"/>
    <w:rsid w:val="003C03D7"/>
    <w:rsid w:val="003C2F7C"/>
    <w:rsid w:val="003C3A3B"/>
    <w:rsid w:val="003C3AD7"/>
    <w:rsid w:val="003C6BA8"/>
    <w:rsid w:val="003D5CAF"/>
    <w:rsid w:val="003D7E8F"/>
    <w:rsid w:val="003F1251"/>
    <w:rsid w:val="003F57F4"/>
    <w:rsid w:val="0040203F"/>
    <w:rsid w:val="0041102E"/>
    <w:rsid w:val="00417855"/>
    <w:rsid w:val="00417E17"/>
    <w:rsid w:val="00432261"/>
    <w:rsid w:val="00434635"/>
    <w:rsid w:val="004353E8"/>
    <w:rsid w:val="0043671D"/>
    <w:rsid w:val="004374EF"/>
    <w:rsid w:val="004431EE"/>
    <w:rsid w:val="00444969"/>
    <w:rsid w:val="00446F6E"/>
    <w:rsid w:val="00455D1D"/>
    <w:rsid w:val="004679BE"/>
    <w:rsid w:val="00470A03"/>
    <w:rsid w:val="004712C4"/>
    <w:rsid w:val="00471B67"/>
    <w:rsid w:val="004724CB"/>
    <w:rsid w:val="004745A3"/>
    <w:rsid w:val="004761F0"/>
    <w:rsid w:val="00476D17"/>
    <w:rsid w:val="00482B42"/>
    <w:rsid w:val="00483944"/>
    <w:rsid w:val="00484513"/>
    <w:rsid w:val="00487386"/>
    <w:rsid w:val="00490222"/>
    <w:rsid w:val="004945C6"/>
    <w:rsid w:val="00495FDE"/>
    <w:rsid w:val="004A0842"/>
    <w:rsid w:val="004A34B8"/>
    <w:rsid w:val="004A3BB7"/>
    <w:rsid w:val="004A4E86"/>
    <w:rsid w:val="004A6175"/>
    <w:rsid w:val="004A6F50"/>
    <w:rsid w:val="004B5B63"/>
    <w:rsid w:val="004B702A"/>
    <w:rsid w:val="004C2490"/>
    <w:rsid w:val="004C5711"/>
    <w:rsid w:val="004D2FE9"/>
    <w:rsid w:val="004D66C3"/>
    <w:rsid w:val="004E0534"/>
    <w:rsid w:val="004E0E60"/>
    <w:rsid w:val="004E34DD"/>
    <w:rsid w:val="004E496F"/>
    <w:rsid w:val="004E6060"/>
    <w:rsid w:val="004F1128"/>
    <w:rsid w:val="004F1E41"/>
    <w:rsid w:val="004F2F92"/>
    <w:rsid w:val="004F48F4"/>
    <w:rsid w:val="004F58C0"/>
    <w:rsid w:val="004F6AB6"/>
    <w:rsid w:val="004F72AE"/>
    <w:rsid w:val="00500DFE"/>
    <w:rsid w:val="005067DA"/>
    <w:rsid w:val="005072FB"/>
    <w:rsid w:val="00507D81"/>
    <w:rsid w:val="0051050E"/>
    <w:rsid w:val="00512D04"/>
    <w:rsid w:val="00515733"/>
    <w:rsid w:val="005168A5"/>
    <w:rsid w:val="0052199E"/>
    <w:rsid w:val="0052266E"/>
    <w:rsid w:val="00523E10"/>
    <w:rsid w:val="005244FF"/>
    <w:rsid w:val="00525DBB"/>
    <w:rsid w:val="00532823"/>
    <w:rsid w:val="00533F03"/>
    <w:rsid w:val="005451DD"/>
    <w:rsid w:val="00546DA7"/>
    <w:rsid w:val="00553ECB"/>
    <w:rsid w:val="00561F9B"/>
    <w:rsid w:val="005641D5"/>
    <w:rsid w:val="005810D9"/>
    <w:rsid w:val="00587074"/>
    <w:rsid w:val="0058711B"/>
    <w:rsid w:val="00590E06"/>
    <w:rsid w:val="005928C5"/>
    <w:rsid w:val="005934D4"/>
    <w:rsid w:val="00596190"/>
    <w:rsid w:val="005A0F25"/>
    <w:rsid w:val="005A1A04"/>
    <w:rsid w:val="005A22B1"/>
    <w:rsid w:val="005B01AB"/>
    <w:rsid w:val="005B0415"/>
    <w:rsid w:val="005B05F1"/>
    <w:rsid w:val="005B3AE5"/>
    <w:rsid w:val="005B63FC"/>
    <w:rsid w:val="005B7247"/>
    <w:rsid w:val="005C07FB"/>
    <w:rsid w:val="005C7A08"/>
    <w:rsid w:val="005D21FA"/>
    <w:rsid w:val="005D7814"/>
    <w:rsid w:val="005E0B82"/>
    <w:rsid w:val="005E17EE"/>
    <w:rsid w:val="005F1BB1"/>
    <w:rsid w:val="005F4268"/>
    <w:rsid w:val="005F45F9"/>
    <w:rsid w:val="005F4BC6"/>
    <w:rsid w:val="0060495E"/>
    <w:rsid w:val="00607ED6"/>
    <w:rsid w:val="006107A5"/>
    <w:rsid w:val="00612167"/>
    <w:rsid w:val="006153CC"/>
    <w:rsid w:val="00620840"/>
    <w:rsid w:val="00621ACD"/>
    <w:rsid w:val="00622B81"/>
    <w:rsid w:val="00626896"/>
    <w:rsid w:val="00627C9A"/>
    <w:rsid w:val="00630902"/>
    <w:rsid w:val="00630CB1"/>
    <w:rsid w:val="00632E9C"/>
    <w:rsid w:val="00633052"/>
    <w:rsid w:val="00633303"/>
    <w:rsid w:val="006339F8"/>
    <w:rsid w:val="00633AB9"/>
    <w:rsid w:val="006403B8"/>
    <w:rsid w:val="00643AF5"/>
    <w:rsid w:val="006445E1"/>
    <w:rsid w:val="00647999"/>
    <w:rsid w:val="006500BE"/>
    <w:rsid w:val="00654D10"/>
    <w:rsid w:val="00654D8C"/>
    <w:rsid w:val="006572FF"/>
    <w:rsid w:val="006578DB"/>
    <w:rsid w:val="006630EF"/>
    <w:rsid w:val="0066649D"/>
    <w:rsid w:val="00671791"/>
    <w:rsid w:val="00675978"/>
    <w:rsid w:val="006802D2"/>
    <w:rsid w:val="00684636"/>
    <w:rsid w:val="00685A58"/>
    <w:rsid w:val="00686649"/>
    <w:rsid w:val="00687D04"/>
    <w:rsid w:val="006931E1"/>
    <w:rsid w:val="006A1ABC"/>
    <w:rsid w:val="006B1A1F"/>
    <w:rsid w:val="006B29F3"/>
    <w:rsid w:val="006B7C5F"/>
    <w:rsid w:val="006C546E"/>
    <w:rsid w:val="006D0823"/>
    <w:rsid w:val="006D1A27"/>
    <w:rsid w:val="006E2AD1"/>
    <w:rsid w:val="006E46CE"/>
    <w:rsid w:val="006F6F7B"/>
    <w:rsid w:val="00700447"/>
    <w:rsid w:val="00714365"/>
    <w:rsid w:val="0071645F"/>
    <w:rsid w:val="00723DDF"/>
    <w:rsid w:val="00723DF8"/>
    <w:rsid w:val="00723F5C"/>
    <w:rsid w:val="007261C6"/>
    <w:rsid w:val="00726E2D"/>
    <w:rsid w:val="007301F0"/>
    <w:rsid w:val="007317AC"/>
    <w:rsid w:val="00731EAE"/>
    <w:rsid w:val="00734617"/>
    <w:rsid w:val="00735C74"/>
    <w:rsid w:val="007371E3"/>
    <w:rsid w:val="00742459"/>
    <w:rsid w:val="007441C2"/>
    <w:rsid w:val="00744FA9"/>
    <w:rsid w:val="007467BC"/>
    <w:rsid w:val="00750246"/>
    <w:rsid w:val="00750A1F"/>
    <w:rsid w:val="00751300"/>
    <w:rsid w:val="007520DB"/>
    <w:rsid w:val="00753464"/>
    <w:rsid w:val="00763E25"/>
    <w:rsid w:val="0076420E"/>
    <w:rsid w:val="00765556"/>
    <w:rsid w:val="00771957"/>
    <w:rsid w:val="007749BA"/>
    <w:rsid w:val="007779BC"/>
    <w:rsid w:val="00777D4F"/>
    <w:rsid w:val="00780A5E"/>
    <w:rsid w:val="00782265"/>
    <w:rsid w:val="00786127"/>
    <w:rsid w:val="007913FE"/>
    <w:rsid w:val="007A56B7"/>
    <w:rsid w:val="007A6C24"/>
    <w:rsid w:val="007A78FB"/>
    <w:rsid w:val="007B051C"/>
    <w:rsid w:val="007B53BF"/>
    <w:rsid w:val="007B5632"/>
    <w:rsid w:val="007B5BBD"/>
    <w:rsid w:val="007C16A5"/>
    <w:rsid w:val="007C1873"/>
    <w:rsid w:val="007C7525"/>
    <w:rsid w:val="007D0F64"/>
    <w:rsid w:val="007D3506"/>
    <w:rsid w:val="007D4B5E"/>
    <w:rsid w:val="007D61DF"/>
    <w:rsid w:val="007D70AA"/>
    <w:rsid w:val="007D767A"/>
    <w:rsid w:val="007E6D94"/>
    <w:rsid w:val="007F2FD2"/>
    <w:rsid w:val="007F365F"/>
    <w:rsid w:val="007F3EA3"/>
    <w:rsid w:val="008007E6"/>
    <w:rsid w:val="00803BA4"/>
    <w:rsid w:val="00805C65"/>
    <w:rsid w:val="00806311"/>
    <w:rsid w:val="008109C6"/>
    <w:rsid w:val="00815538"/>
    <w:rsid w:val="00821456"/>
    <w:rsid w:val="00822C8A"/>
    <w:rsid w:val="00827819"/>
    <w:rsid w:val="008370AD"/>
    <w:rsid w:val="00837D1D"/>
    <w:rsid w:val="00843AC6"/>
    <w:rsid w:val="00846434"/>
    <w:rsid w:val="008512B5"/>
    <w:rsid w:val="00872308"/>
    <w:rsid w:val="008727EE"/>
    <w:rsid w:val="00874322"/>
    <w:rsid w:val="0088131C"/>
    <w:rsid w:val="00883320"/>
    <w:rsid w:val="008858D0"/>
    <w:rsid w:val="00891565"/>
    <w:rsid w:val="008975F4"/>
    <w:rsid w:val="008A0D18"/>
    <w:rsid w:val="008A1E23"/>
    <w:rsid w:val="008A7C01"/>
    <w:rsid w:val="008B3C4A"/>
    <w:rsid w:val="008B463A"/>
    <w:rsid w:val="008C1706"/>
    <w:rsid w:val="008C1C5A"/>
    <w:rsid w:val="008C57AB"/>
    <w:rsid w:val="008D0475"/>
    <w:rsid w:val="008D2FE3"/>
    <w:rsid w:val="008D5BAA"/>
    <w:rsid w:val="008D5F90"/>
    <w:rsid w:val="008D61B9"/>
    <w:rsid w:val="008E4B28"/>
    <w:rsid w:val="008E68E2"/>
    <w:rsid w:val="008F12BC"/>
    <w:rsid w:val="008F4400"/>
    <w:rsid w:val="008F5B73"/>
    <w:rsid w:val="00900B5B"/>
    <w:rsid w:val="00901642"/>
    <w:rsid w:val="00904B0B"/>
    <w:rsid w:val="00910D0D"/>
    <w:rsid w:val="00924A49"/>
    <w:rsid w:val="00932526"/>
    <w:rsid w:val="0093773D"/>
    <w:rsid w:val="009413AB"/>
    <w:rsid w:val="00942008"/>
    <w:rsid w:val="00950F06"/>
    <w:rsid w:val="00954925"/>
    <w:rsid w:val="00956101"/>
    <w:rsid w:val="0095798C"/>
    <w:rsid w:val="00960E08"/>
    <w:rsid w:val="00962DA5"/>
    <w:rsid w:val="00964839"/>
    <w:rsid w:val="009654A5"/>
    <w:rsid w:val="00970465"/>
    <w:rsid w:val="00970B90"/>
    <w:rsid w:val="00970DD7"/>
    <w:rsid w:val="00972BAA"/>
    <w:rsid w:val="009732F6"/>
    <w:rsid w:val="00980029"/>
    <w:rsid w:val="00980636"/>
    <w:rsid w:val="0098320E"/>
    <w:rsid w:val="00995B17"/>
    <w:rsid w:val="009969B7"/>
    <w:rsid w:val="009A050E"/>
    <w:rsid w:val="009A3A01"/>
    <w:rsid w:val="009A3DD5"/>
    <w:rsid w:val="009A7D9A"/>
    <w:rsid w:val="009B0F15"/>
    <w:rsid w:val="009B1D59"/>
    <w:rsid w:val="009B3E82"/>
    <w:rsid w:val="009B40AF"/>
    <w:rsid w:val="009B4C09"/>
    <w:rsid w:val="009D0E2E"/>
    <w:rsid w:val="009D4CAF"/>
    <w:rsid w:val="009D695E"/>
    <w:rsid w:val="009E0D79"/>
    <w:rsid w:val="009E2200"/>
    <w:rsid w:val="009E266D"/>
    <w:rsid w:val="009F0433"/>
    <w:rsid w:val="009F0874"/>
    <w:rsid w:val="009F2C0C"/>
    <w:rsid w:val="00A10836"/>
    <w:rsid w:val="00A12C30"/>
    <w:rsid w:val="00A12D4A"/>
    <w:rsid w:val="00A1378A"/>
    <w:rsid w:val="00A13AF9"/>
    <w:rsid w:val="00A208CB"/>
    <w:rsid w:val="00A227CC"/>
    <w:rsid w:val="00A24520"/>
    <w:rsid w:val="00A27888"/>
    <w:rsid w:val="00A360A2"/>
    <w:rsid w:val="00A414D7"/>
    <w:rsid w:val="00A42004"/>
    <w:rsid w:val="00A42D99"/>
    <w:rsid w:val="00A44AD9"/>
    <w:rsid w:val="00A512A4"/>
    <w:rsid w:val="00A525F4"/>
    <w:rsid w:val="00A52F14"/>
    <w:rsid w:val="00A5578D"/>
    <w:rsid w:val="00A5648B"/>
    <w:rsid w:val="00A61124"/>
    <w:rsid w:val="00A62D4C"/>
    <w:rsid w:val="00A64E37"/>
    <w:rsid w:val="00A67120"/>
    <w:rsid w:val="00A729A3"/>
    <w:rsid w:val="00A73AC4"/>
    <w:rsid w:val="00A73B43"/>
    <w:rsid w:val="00A77623"/>
    <w:rsid w:val="00A858A3"/>
    <w:rsid w:val="00A91361"/>
    <w:rsid w:val="00AA3A88"/>
    <w:rsid w:val="00AA71C8"/>
    <w:rsid w:val="00AB2DCD"/>
    <w:rsid w:val="00AB620B"/>
    <w:rsid w:val="00AB76AE"/>
    <w:rsid w:val="00AD1E1F"/>
    <w:rsid w:val="00AD3862"/>
    <w:rsid w:val="00AD445B"/>
    <w:rsid w:val="00AD75F8"/>
    <w:rsid w:val="00AE1C52"/>
    <w:rsid w:val="00AF4AF4"/>
    <w:rsid w:val="00AF6B7F"/>
    <w:rsid w:val="00AF6BE4"/>
    <w:rsid w:val="00B04EAF"/>
    <w:rsid w:val="00B0607A"/>
    <w:rsid w:val="00B063D5"/>
    <w:rsid w:val="00B12440"/>
    <w:rsid w:val="00B16A1D"/>
    <w:rsid w:val="00B26480"/>
    <w:rsid w:val="00B269C2"/>
    <w:rsid w:val="00B30B22"/>
    <w:rsid w:val="00B319BF"/>
    <w:rsid w:val="00B36F08"/>
    <w:rsid w:val="00B37987"/>
    <w:rsid w:val="00B40F58"/>
    <w:rsid w:val="00B41672"/>
    <w:rsid w:val="00B4199F"/>
    <w:rsid w:val="00B42739"/>
    <w:rsid w:val="00B4426E"/>
    <w:rsid w:val="00B47DF5"/>
    <w:rsid w:val="00B54D38"/>
    <w:rsid w:val="00B55D1B"/>
    <w:rsid w:val="00B571DD"/>
    <w:rsid w:val="00B65D2E"/>
    <w:rsid w:val="00B66D1A"/>
    <w:rsid w:val="00B66DB7"/>
    <w:rsid w:val="00B67802"/>
    <w:rsid w:val="00B74CC5"/>
    <w:rsid w:val="00B756F1"/>
    <w:rsid w:val="00B75E31"/>
    <w:rsid w:val="00B77F61"/>
    <w:rsid w:val="00B80E4F"/>
    <w:rsid w:val="00B878D2"/>
    <w:rsid w:val="00B92E2C"/>
    <w:rsid w:val="00BB6367"/>
    <w:rsid w:val="00BC432F"/>
    <w:rsid w:val="00BC4970"/>
    <w:rsid w:val="00BC4F55"/>
    <w:rsid w:val="00BC52C1"/>
    <w:rsid w:val="00BD06C1"/>
    <w:rsid w:val="00BE319F"/>
    <w:rsid w:val="00BF0845"/>
    <w:rsid w:val="00BF59B0"/>
    <w:rsid w:val="00C02BEE"/>
    <w:rsid w:val="00C032F9"/>
    <w:rsid w:val="00C036EC"/>
    <w:rsid w:val="00C03742"/>
    <w:rsid w:val="00C0374D"/>
    <w:rsid w:val="00C138C5"/>
    <w:rsid w:val="00C207F6"/>
    <w:rsid w:val="00C26CC2"/>
    <w:rsid w:val="00C3251F"/>
    <w:rsid w:val="00C3600F"/>
    <w:rsid w:val="00C36BF4"/>
    <w:rsid w:val="00C40E23"/>
    <w:rsid w:val="00C43204"/>
    <w:rsid w:val="00C44A92"/>
    <w:rsid w:val="00C466D2"/>
    <w:rsid w:val="00C47AC4"/>
    <w:rsid w:val="00C47C8C"/>
    <w:rsid w:val="00C53183"/>
    <w:rsid w:val="00C549C5"/>
    <w:rsid w:val="00C5628F"/>
    <w:rsid w:val="00C57498"/>
    <w:rsid w:val="00C57598"/>
    <w:rsid w:val="00C63304"/>
    <w:rsid w:val="00C63359"/>
    <w:rsid w:val="00C64352"/>
    <w:rsid w:val="00C66B72"/>
    <w:rsid w:val="00C7191C"/>
    <w:rsid w:val="00C7223C"/>
    <w:rsid w:val="00C74CC8"/>
    <w:rsid w:val="00C756FF"/>
    <w:rsid w:val="00C85148"/>
    <w:rsid w:val="00C854D5"/>
    <w:rsid w:val="00C863E0"/>
    <w:rsid w:val="00C86637"/>
    <w:rsid w:val="00C90BB4"/>
    <w:rsid w:val="00C9194A"/>
    <w:rsid w:val="00C95154"/>
    <w:rsid w:val="00C952CE"/>
    <w:rsid w:val="00C969AE"/>
    <w:rsid w:val="00CA019A"/>
    <w:rsid w:val="00CA0E2D"/>
    <w:rsid w:val="00CA4458"/>
    <w:rsid w:val="00CA475B"/>
    <w:rsid w:val="00CA6C8F"/>
    <w:rsid w:val="00CB32E3"/>
    <w:rsid w:val="00CB52F1"/>
    <w:rsid w:val="00CC144A"/>
    <w:rsid w:val="00CC1BFA"/>
    <w:rsid w:val="00CC384E"/>
    <w:rsid w:val="00CC45D8"/>
    <w:rsid w:val="00CC55F9"/>
    <w:rsid w:val="00CC5BA8"/>
    <w:rsid w:val="00CC6427"/>
    <w:rsid w:val="00CD01EA"/>
    <w:rsid w:val="00CD3DF6"/>
    <w:rsid w:val="00CD42B2"/>
    <w:rsid w:val="00CD5A50"/>
    <w:rsid w:val="00CD7486"/>
    <w:rsid w:val="00CE0430"/>
    <w:rsid w:val="00CE1F31"/>
    <w:rsid w:val="00CE1FF9"/>
    <w:rsid w:val="00CE221F"/>
    <w:rsid w:val="00CE3C93"/>
    <w:rsid w:val="00CE3F90"/>
    <w:rsid w:val="00CE4912"/>
    <w:rsid w:val="00CE63C7"/>
    <w:rsid w:val="00CF092B"/>
    <w:rsid w:val="00CF10D6"/>
    <w:rsid w:val="00CF1842"/>
    <w:rsid w:val="00D0431F"/>
    <w:rsid w:val="00D04747"/>
    <w:rsid w:val="00D04EB3"/>
    <w:rsid w:val="00D05A58"/>
    <w:rsid w:val="00D10966"/>
    <w:rsid w:val="00D118F5"/>
    <w:rsid w:val="00D12473"/>
    <w:rsid w:val="00D126D4"/>
    <w:rsid w:val="00D12F42"/>
    <w:rsid w:val="00D134DF"/>
    <w:rsid w:val="00D16020"/>
    <w:rsid w:val="00D164D5"/>
    <w:rsid w:val="00D208C5"/>
    <w:rsid w:val="00D30CBD"/>
    <w:rsid w:val="00D3160A"/>
    <w:rsid w:val="00D31E85"/>
    <w:rsid w:val="00D32557"/>
    <w:rsid w:val="00D435A4"/>
    <w:rsid w:val="00D5103B"/>
    <w:rsid w:val="00D52065"/>
    <w:rsid w:val="00D52655"/>
    <w:rsid w:val="00D53E79"/>
    <w:rsid w:val="00D56FBD"/>
    <w:rsid w:val="00D642B7"/>
    <w:rsid w:val="00D70EC6"/>
    <w:rsid w:val="00D71B5B"/>
    <w:rsid w:val="00D74BD2"/>
    <w:rsid w:val="00D77E25"/>
    <w:rsid w:val="00D80257"/>
    <w:rsid w:val="00D819A1"/>
    <w:rsid w:val="00D82537"/>
    <w:rsid w:val="00D85415"/>
    <w:rsid w:val="00D854A9"/>
    <w:rsid w:val="00D9250F"/>
    <w:rsid w:val="00D94D81"/>
    <w:rsid w:val="00D94E09"/>
    <w:rsid w:val="00D97945"/>
    <w:rsid w:val="00DA4E59"/>
    <w:rsid w:val="00DA7164"/>
    <w:rsid w:val="00DB1F16"/>
    <w:rsid w:val="00DB26FC"/>
    <w:rsid w:val="00DB3CA6"/>
    <w:rsid w:val="00DB4ADC"/>
    <w:rsid w:val="00DC5558"/>
    <w:rsid w:val="00DC7713"/>
    <w:rsid w:val="00DD0710"/>
    <w:rsid w:val="00DD3AEF"/>
    <w:rsid w:val="00DD6863"/>
    <w:rsid w:val="00DD690B"/>
    <w:rsid w:val="00DD6A86"/>
    <w:rsid w:val="00DD7425"/>
    <w:rsid w:val="00DE3873"/>
    <w:rsid w:val="00DE549A"/>
    <w:rsid w:val="00DE6443"/>
    <w:rsid w:val="00DF1B34"/>
    <w:rsid w:val="00DF3222"/>
    <w:rsid w:val="00DF38F3"/>
    <w:rsid w:val="00DF3B44"/>
    <w:rsid w:val="00E026AE"/>
    <w:rsid w:val="00E053C3"/>
    <w:rsid w:val="00E05BBC"/>
    <w:rsid w:val="00E07FB9"/>
    <w:rsid w:val="00E13389"/>
    <w:rsid w:val="00E21452"/>
    <w:rsid w:val="00E22622"/>
    <w:rsid w:val="00E256F5"/>
    <w:rsid w:val="00E27729"/>
    <w:rsid w:val="00E3478D"/>
    <w:rsid w:val="00E359CE"/>
    <w:rsid w:val="00E36903"/>
    <w:rsid w:val="00E37388"/>
    <w:rsid w:val="00E4158D"/>
    <w:rsid w:val="00E432E6"/>
    <w:rsid w:val="00E47420"/>
    <w:rsid w:val="00E505FC"/>
    <w:rsid w:val="00E51256"/>
    <w:rsid w:val="00E51BBA"/>
    <w:rsid w:val="00E57918"/>
    <w:rsid w:val="00E6126A"/>
    <w:rsid w:val="00E616A5"/>
    <w:rsid w:val="00E63743"/>
    <w:rsid w:val="00E6716F"/>
    <w:rsid w:val="00E7004F"/>
    <w:rsid w:val="00E77802"/>
    <w:rsid w:val="00E77C7D"/>
    <w:rsid w:val="00E91DDE"/>
    <w:rsid w:val="00E95AE0"/>
    <w:rsid w:val="00EA1E0B"/>
    <w:rsid w:val="00EA4CCD"/>
    <w:rsid w:val="00EA5EDD"/>
    <w:rsid w:val="00EB0898"/>
    <w:rsid w:val="00EB66E5"/>
    <w:rsid w:val="00EC1613"/>
    <w:rsid w:val="00EC1C4F"/>
    <w:rsid w:val="00EC20AD"/>
    <w:rsid w:val="00EC491F"/>
    <w:rsid w:val="00EC7B27"/>
    <w:rsid w:val="00ED1CF3"/>
    <w:rsid w:val="00ED28BE"/>
    <w:rsid w:val="00ED7E6D"/>
    <w:rsid w:val="00EE4D09"/>
    <w:rsid w:val="00EF0903"/>
    <w:rsid w:val="00EF56C6"/>
    <w:rsid w:val="00F009EA"/>
    <w:rsid w:val="00F04B6C"/>
    <w:rsid w:val="00F0782A"/>
    <w:rsid w:val="00F10AF6"/>
    <w:rsid w:val="00F172EE"/>
    <w:rsid w:val="00F20234"/>
    <w:rsid w:val="00F26BE0"/>
    <w:rsid w:val="00F311EE"/>
    <w:rsid w:val="00F312EF"/>
    <w:rsid w:val="00F36F21"/>
    <w:rsid w:val="00F37E53"/>
    <w:rsid w:val="00F41539"/>
    <w:rsid w:val="00F42C73"/>
    <w:rsid w:val="00F47845"/>
    <w:rsid w:val="00F478E2"/>
    <w:rsid w:val="00F52413"/>
    <w:rsid w:val="00F54FD4"/>
    <w:rsid w:val="00F55A90"/>
    <w:rsid w:val="00F564CF"/>
    <w:rsid w:val="00F575EB"/>
    <w:rsid w:val="00F61F24"/>
    <w:rsid w:val="00F65A5B"/>
    <w:rsid w:val="00F72283"/>
    <w:rsid w:val="00F742B9"/>
    <w:rsid w:val="00F74576"/>
    <w:rsid w:val="00F74681"/>
    <w:rsid w:val="00F7739D"/>
    <w:rsid w:val="00F774EB"/>
    <w:rsid w:val="00F81BD5"/>
    <w:rsid w:val="00F875D5"/>
    <w:rsid w:val="00F92D06"/>
    <w:rsid w:val="00F9494A"/>
    <w:rsid w:val="00F95EF9"/>
    <w:rsid w:val="00F97469"/>
    <w:rsid w:val="00FA538B"/>
    <w:rsid w:val="00FA58C3"/>
    <w:rsid w:val="00FA59B8"/>
    <w:rsid w:val="00FA62DA"/>
    <w:rsid w:val="00FB3067"/>
    <w:rsid w:val="00FC0DBF"/>
    <w:rsid w:val="00FC2F53"/>
    <w:rsid w:val="00FD24C4"/>
    <w:rsid w:val="00FD61FC"/>
    <w:rsid w:val="00FD6707"/>
    <w:rsid w:val="00FD7A48"/>
    <w:rsid w:val="00FE2410"/>
    <w:rsid w:val="00FE62B4"/>
    <w:rsid w:val="00FF234D"/>
    <w:rsid w:val="00FF25EC"/>
    <w:rsid w:val="00FF33F9"/>
    <w:rsid w:val="00FF7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0A08C91D"/>
  <w15:docId w15:val="{C008B036-C53A-434A-AA39-E5E87C9D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D94"/>
    <w:rPr>
      <w:rFonts w:ascii="Tms Rmn" w:hAnsi="Tms Rmn"/>
      <w:sz w:val="24"/>
    </w:rPr>
  </w:style>
  <w:style w:type="paragraph" w:styleId="Heading1">
    <w:name w:val="heading 1"/>
    <w:basedOn w:val="Normal"/>
    <w:next w:val="Normal"/>
    <w:qFormat/>
    <w:rsid w:val="007E6D94"/>
    <w:pPr>
      <w:keepNext/>
      <w:outlineLvl w:val="0"/>
    </w:pPr>
    <w:rPr>
      <w:u w:val="single"/>
    </w:rPr>
  </w:style>
  <w:style w:type="paragraph" w:styleId="Heading2">
    <w:name w:val="heading 2"/>
    <w:basedOn w:val="Normal"/>
    <w:next w:val="Normal"/>
    <w:qFormat/>
    <w:rsid w:val="007E6D94"/>
    <w:pPr>
      <w:keepNext/>
      <w:tabs>
        <w:tab w:val="left" w:pos="-1440"/>
        <w:tab w:val="left" w:pos="-720"/>
        <w:tab w:val="left" w:pos="438"/>
        <w:tab w:val="left" w:pos="1051"/>
        <w:tab w:val="left" w:pos="2614"/>
        <w:tab w:val="left" w:pos="2804"/>
        <w:tab w:val="left" w:pos="5292"/>
      </w:tabs>
      <w:jc w:val="both"/>
      <w:outlineLvl w:val="1"/>
    </w:pPr>
    <w:rPr>
      <w:rFonts w:ascii="Times New Roman" w:hAnsi="Times New Roman"/>
      <w:b/>
      <w:color w:val="000000"/>
    </w:rPr>
  </w:style>
  <w:style w:type="paragraph" w:styleId="Heading3">
    <w:name w:val="heading 3"/>
    <w:basedOn w:val="Normal"/>
    <w:next w:val="Normal"/>
    <w:qFormat/>
    <w:rsid w:val="007E6D94"/>
    <w:pPr>
      <w:keepNext/>
      <w:tabs>
        <w:tab w:val="left" w:pos="-1440"/>
        <w:tab w:val="left" w:pos="-720"/>
        <w:tab w:val="left" w:pos="438"/>
        <w:tab w:val="left" w:pos="1051"/>
        <w:tab w:val="left" w:pos="2614"/>
        <w:tab w:val="left" w:pos="2804"/>
        <w:tab w:val="left" w:pos="5292"/>
      </w:tabs>
      <w:jc w:val="center"/>
      <w:outlineLvl w:val="2"/>
    </w:pPr>
    <w:rPr>
      <w:rFonts w:ascii="Times New Roman" w:hAnsi="Times New Roman"/>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E6D94"/>
    <w:pPr>
      <w:tabs>
        <w:tab w:val="center" w:pos="4320"/>
        <w:tab w:val="right" w:pos="8640"/>
      </w:tabs>
    </w:pPr>
  </w:style>
  <w:style w:type="paragraph" w:styleId="Footer">
    <w:name w:val="footer"/>
    <w:basedOn w:val="Normal"/>
    <w:rsid w:val="007E6D94"/>
    <w:pPr>
      <w:tabs>
        <w:tab w:val="center" w:pos="4320"/>
        <w:tab w:val="right" w:pos="8640"/>
      </w:tabs>
    </w:pPr>
  </w:style>
  <w:style w:type="paragraph" w:styleId="BodyText">
    <w:name w:val="Body Text"/>
    <w:basedOn w:val="Normal"/>
    <w:rsid w:val="007E6D94"/>
    <w:pPr>
      <w:tabs>
        <w:tab w:val="left" w:pos="-1440"/>
        <w:tab w:val="left" w:pos="-720"/>
        <w:tab w:val="left" w:pos="438"/>
        <w:tab w:val="left" w:pos="1051"/>
        <w:tab w:val="left" w:pos="2614"/>
        <w:tab w:val="left" w:pos="2804"/>
        <w:tab w:val="left" w:pos="5292"/>
      </w:tabs>
    </w:pPr>
    <w:rPr>
      <w:rFonts w:ascii="Times New Roman" w:hAnsi="Times New Roman"/>
      <w:color w:val="000000"/>
    </w:rPr>
  </w:style>
  <w:style w:type="paragraph" w:styleId="NormalWeb">
    <w:name w:val="Normal (Web)"/>
    <w:basedOn w:val="Normal"/>
    <w:rsid w:val="007E6D94"/>
    <w:pPr>
      <w:spacing w:before="100" w:beforeAutospacing="1" w:after="100" w:afterAutospacing="1"/>
    </w:pPr>
    <w:rPr>
      <w:rFonts w:ascii="Times New Roman" w:hAnsi="Times New Roman"/>
      <w:szCs w:val="24"/>
    </w:rPr>
  </w:style>
  <w:style w:type="paragraph" w:styleId="BalloonText">
    <w:name w:val="Balloon Text"/>
    <w:basedOn w:val="Normal"/>
    <w:semiHidden/>
    <w:rsid w:val="005A0F25"/>
    <w:rPr>
      <w:rFonts w:ascii="Tahoma" w:hAnsi="Tahoma" w:cs="Tahoma"/>
      <w:sz w:val="16"/>
      <w:szCs w:val="16"/>
    </w:rPr>
  </w:style>
  <w:style w:type="paragraph" w:styleId="DocumentMap">
    <w:name w:val="Document Map"/>
    <w:basedOn w:val="Normal"/>
    <w:semiHidden/>
    <w:rsid w:val="00275256"/>
    <w:pPr>
      <w:shd w:val="clear" w:color="auto" w:fill="000080"/>
    </w:pPr>
    <w:rPr>
      <w:rFonts w:ascii="Tahoma" w:hAnsi="Tahoma" w:cs="Tahoma"/>
      <w:sz w:val="20"/>
    </w:rPr>
  </w:style>
  <w:style w:type="paragraph" w:styleId="ListParagraph">
    <w:name w:val="List Paragraph"/>
    <w:basedOn w:val="Normal"/>
    <w:uiPriority w:val="34"/>
    <w:qFormat/>
    <w:rsid w:val="00342085"/>
    <w:pPr>
      <w:ind w:left="720"/>
      <w:contextualSpacing/>
    </w:pPr>
  </w:style>
  <w:style w:type="paragraph" w:customStyle="1" w:styleId="aolmailmsolistparagraph">
    <w:name w:val="aolmail_msolistparagraph"/>
    <w:basedOn w:val="Normal"/>
    <w:rsid w:val="00CF10D6"/>
    <w:pPr>
      <w:spacing w:before="100" w:beforeAutospacing="1" w:after="100" w:afterAutospacing="1"/>
    </w:pPr>
    <w:rPr>
      <w:rFonts w:ascii="Times New Roman" w:hAnsi="Times New Roman"/>
      <w:szCs w:val="24"/>
    </w:rPr>
  </w:style>
  <w:style w:type="character" w:customStyle="1" w:styleId="apple-converted-space">
    <w:name w:val="apple-converted-space"/>
    <w:basedOn w:val="DefaultParagraphFont"/>
    <w:rsid w:val="00CF10D6"/>
  </w:style>
  <w:style w:type="paragraph" w:customStyle="1" w:styleId="aolmailmsonormal">
    <w:name w:val="aolmail_msonormal"/>
    <w:basedOn w:val="Normal"/>
    <w:rsid w:val="00CF10D6"/>
    <w:pPr>
      <w:spacing w:before="100" w:beforeAutospacing="1" w:after="100" w:afterAutospacing="1"/>
    </w:pPr>
    <w:rPr>
      <w:rFonts w:ascii="Times New Roman" w:hAnsi="Times New Roman"/>
      <w:szCs w:val="24"/>
    </w:rPr>
  </w:style>
  <w:style w:type="character" w:styleId="Hyperlink">
    <w:name w:val="Hyperlink"/>
    <w:basedOn w:val="DefaultParagraphFont"/>
    <w:uiPriority w:val="99"/>
    <w:unhideWhenUsed/>
    <w:rsid w:val="00CF10D6"/>
    <w:rPr>
      <w:color w:val="0000FF"/>
      <w:u w:val="single"/>
    </w:rPr>
  </w:style>
  <w:style w:type="character" w:styleId="UnresolvedMention">
    <w:name w:val="Unresolved Mention"/>
    <w:basedOn w:val="DefaultParagraphFont"/>
    <w:uiPriority w:val="99"/>
    <w:semiHidden/>
    <w:unhideWhenUsed/>
    <w:rsid w:val="004F2F92"/>
    <w:rPr>
      <w:color w:val="605E5C"/>
      <w:shd w:val="clear" w:color="auto" w:fill="E1DFDD"/>
    </w:rPr>
  </w:style>
  <w:style w:type="character" w:styleId="FollowedHyperlink">
    <w:name w:val="FollowedHyperlink"/>
    <w:basedOn w:val="DefaultParagraphFont"/>
    <w:semiHidden/>
    <w:unhideWhenUsed/>
    <w:rsid w:val="004F2F92"/>
    <w:rPr>
      <w:color w:val="800080" w:themeColor="followedHyperlink"/>
      <w:u w:val="single"/>
    </w:rPr>
  </w:style>
  <w:style w:type="paragraph" w:customStyle="1" w:styleId="xmsonormal">
    <w:name w:val="x_msonormal"/>
    <w:basedOn w:val="Normal"/>
    <w:rsid w:val="004A3BB7"/>
    <w:rPr>
      <w:rFonts w:ascii="Calibri" w:eastAsiaTheme="minorHAnsi" w:hAnsi="Calibri" w:cs="Calibri"/>
      <w:sz w:val="22"/>
      <w:szCs w:val="22"/>
    </w:rPr>
  </w:style>
  <w:style w:type="character" w:styleId="Strong">
    <w:name w:val="Strong"/>
    <w:basedOn w:val="DefaultParagraphFont"/>
    <w:uiPriority w:val="22"/>
    <w:qFormat/>
    <w:locked/>
    <w:rsid w:val="00A62D4C"/>
    <w:rPr>
      <w:b/>
      <w:bCs/>
    </w:rPr>
  </w:style>
  <w:style w:type="paragraph" w:customStyle="1" w:styleId="Default">
    <w:name w:val="Default"/>
    <w:rsid w:val="007D61DF"/>
    <w:pPr>
      <w:autoSpaceDE w:val="0"/>
      <w:autoSpaceDN w:val="0"/>
      <w:adjustRightInd w:val="0"/>
    </w:pPr>
    <w:rPr>
      <w:color w:val="000000"/>
      <w:sz w:val="24"/>
      <w:szCs w:val="24"/>
    </w:rPr>
  </w:style>
  <w:style w:type="character" w:styleId="CommentReference">
    <w:name w:val="annotation reference"/>
    <w:basedOn w:val="DefaultParagraphFont"/>
    <w:uiPriority w:val="99"/>
    <w:semiHidden/>
    <w:unhideWhenUsed/>
    <w:rsid w:val="00434635"/>
    <w:rPr>
      <w:sz w:val="16"/>
      <w:szCs w:val="16"/>
    </w:rPr>
  </w:style>
  <w:style w:type="paragraph" w:styleId="CommentText">
    <w:name w:val="annotation text"/>
    <w:basedOn w:val="Normal"/>
    <w:link w:val="CommentTextChar"/>
    <w:uiPriority w:val="99"/>
    <w:unhideWhenUsed/>
    <w:rsid w:val="00434635"/>
    <w:pPr>
      <w:widowControl w:val="0"/>
      <w:autoSpaceDE w:val="0"/>
      <w:autoSpaceDN w:val="0"/>
      <w:adjustRightInd w:val="0"/>
    </w:pPr>
    <w:rPr>
      <w:rFonts w:ascii="CG Times" w:hAnsi="CG Times"/>
      <w:sz w:val="20"/>
    </w:rPr>
  </w:style>
  <w:style w:type="character" w:customStyle="1" w:styleId="CommentTextChar">
    <w:name w:val="Comment Text Char"/>
    <w:basedOn w:val="DefaultParagraphFont"/>
    <w:link w:val="CommentText"/>
    <w:uiPriority w:val="99"/>
    <w:rsid w:val="00434635"/>
    <w:rPr>
      <w:rFonts w:ascii="CG Times" w:hAnsi="CG Times"/>
    </w:rPr>
  </w:style>
  <w:style w:type="table" w:styleId="TableGrid">
    <w:name w:val="Table Grid"/>
    <w:basedOn w:val="TableNormal"/>
    <w:uiPriority w:val="59"/>
    <w:rsid w:val="00C53183"/>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2791">
      <w:bodyDiv w:val="1"/>
      <w:marLeft w:val="0"/>
      <w:marRight w:val="0"/>
      <w:marTop w:val="0"/>
      <w:marBottom w:val="0"/>
      <w:divBdr>
        <w:top w:val="none" w:sz="0" w:space="0" w:color="auto"/>
        <w:left w:val="none" w:sz="0" w:space="0" w:color="auto"/>
        <w:bottom w:val="none" w:sz="0" w:space="0" w:color="auto"/>
        <w:right w:val="none" w:sz="0" w:space="0" w:color="auto"/>
      </w:divBdr>
    </w:div>
    <w:div w:id="117529491">
      <w:bodyDiv w:val="1"/>
      <w:marLeft w:val="0"/>
      <w:marRight w:val="0"/>
      <w:marTop w:val="0"/>
      <w:marBottom w:val="0"/>
      <w:divBdr>
        <w:top w:val="none" w:sz="0" w:space="0" w:color="auto"/>
        <w:left w:val="none" w:sz="0" w:space="0" w:color="auto"/>
        <w:bottom w:val="none" w:sz="0" w:space="0" w:color="auto"/>
        <w:right w:val="none" w:sz="0" w:space="0" w:color="auto"/>
      </w:divBdr>
    </w:div>
    <w:div w:id="154685741">
      <w:bodyDiv w:val="1"/>
      <w:marLeft w:val="0"/>
      <w:marRight w:val="0"/>
      <w:marTop w:val="0"/>
      <w:marBottom w:val="0"/>
      <w:divBdr>
        <w:top w:val="none" w:sz="0" w:space="0" w:color="auto"/>
        <w:left w:val="none" w:sz="0" w:space="0" w:color="auto"/>
        <w:bottom w:val="none" w:sz="0" w:space="0" w:color="auto"/>
        <w:right w:val="none" w:sz="0" w:space="0" w:color="auto"/>
      </w:divBdr>
    </w:div>
    <w:div w:id="300966488">
      <w:bodyDiv w:val="1"/>
      <w:marLeft w:val="0"/>
      <w:marRight w:val="0"/>
      <w:marTop w:val="0"/>
      <w:marBottom w:val="0"/>
      <w:divBdr>
        <w:top w:val="none" w:sz="0" w:space="0" w:color="auto"/>
        <w:left w:val="none" w:sz="0" w:space="0" w:color="auto"/>
        <w:bottom w:val="none" w:sz="0" w:space="0" w:color="auto"/>
        <w:right w:val="none" w:sz="0" w:space="0" w:color="auto"/>
      </w:divBdr>
    </w:div>
    <w:div w:id="599946065">
      <w:bodyDiv w:val="1"/>
      <w:marLeft w:val="0"/>
      <w:marRight w:val="0"/>
      <w:marTop w:val="0"/>
      <w:marBottom w:val="0"/>
      <w:divBdr>
        <w:top w:val="none" w:sz="0" w:space="0" w:color="auto"/>
        <w:left w:val="none" w:sz="0" w:space="0" w:color="auto"/>
        <w:bottom w:val="none" w:sz="0" w:space="0" w:color="auto"/>
        <w:right w:val="none" w:sz="0" w:space="0" w:color="auto"/>
      </w:divBdr>
    </w:div>
    <w:div w:id="684408692">
      <w:bodyDiv w:val="1"/>
      <w:marLeft w:val="0"/>
      <w:marRight w:val="0"/>
      <w:marTop w:val="0"/>
      <w:marBottom w:val="0"/>
      <w:divBdr>
        <w:top w:val="none" w:sz="0" w:space="0" w:color="auto"/>
        <w:left w:val="none" w:sz="0" w:space="0" w:color="auto"/>
        <w:bottom w:val="none" w:sz="0" w:space="0" w:color="auto"/>
        <w:right w:val="none" w:sz="0" w:space="0" w:color="auto"/>
      </w:divBdr>
    </w:div>
    <w:div w:id="932786519">
      <w:bodyDiv w:val="1"/>
      <w:marLeft w:val="0"/>
      <w:marRight w:val="0"/>
      <w:marTop w:val="0"/>
      <w:marBottom w:val="0"/>
      <w:divBdr>
        <w:top w:val="none" w:sz="0" w:space="0" w:color="auto"/>
        <w:left w:val="none" w:sz="0" w:space="0" w:color="auto"/>
        <w:bottom w:val="none" w:sz="0" w:space="0" w:color="auto"/>
        <w:right w:val="none" w:sz="0" w:space="0" w:color="auto"/>
      </w:divBdr>
    </w:div>
    <w:div w:id="1099181450">
      <w:bodyDiv w:val="1"/>
      <w:marLeft w:val="0"/>
      <w:marRight w:val="0"/>
      <w:marTop w:val="0"/>
      <w:marBottom w:val="0"/>
      <w:divBdr>
        <w:top w:val="none" w:sz="0" w:space="0" w:color="auto"/>
        <w:left w:val="none" w:sz="0" w:space="0" w:color="auto"/>
        <w:bottom w:val="none" w:sz="0" w:space="0" w:color="auto"/>
        <w:right w:val="none" w:sz="0" w:space="0" w:color="auto"/>
      </w:divBdr>
    </w:div>
    <w:div w:id="1143158665">
      <w:bodyDiv w:val="1"/>
      <w:marLeft w:val="0"/>
      <w:marRight w:val="0"/>
      <w:marTop w:val="0"/>
      <w:marBottom w:val="0"/>
      <w:divBdr>
        <w:top w:val="none" w:sz="0" w:space="0" w:color="auto"/>
        <w:left w:val="none" w:sz="0" w:space="0" w:color="auto"/>
        <w:bottom w:val="none" w:sz="0" w:space="0" w:color="auto"/>
        <w:right w:val="none" w:sz="0" w:space="0" w:color="auto"/>
      </w:divBdr>
    </w:div>
    <w:div w:id="1250697027">
      <w:bodyDiv w:val="1"/>
      <w:marLeft w:val="0"/>
      <w:marRight w:val="0"/>
      <w:marTop w:val="0"/>
      <w:marBottom w:val="0"/>
      <w:divBdr>
        <w:top w:val="none" w:sz="0" w:space="0" w:color="auto"/>
        <w:left w:val="none" w:sz="0" w:space="0" w:color="auto"/>
        <w:bottom w:val="none" w:sz="0" w:space="0" w:color="auto"/>
        <w:right w:val="none" w:sz="0" w:space="0" w:color="auto"/>
      </w:divBdr>
    </w:div>
    <w:div w:id="1794715882">
      <w:bodyDiv w:val="1"/>
      <w:marLeft w:val="0"/>
      <w:marRight w:val="0"/>
      <w:marTop w:val="0"/>
      <w:marBottom w:val="0"/>
      <w:divBdr>
        <w:top w:val="none" w:sz="0" w:space="0" w:color="auto"/>
        <w:left w:val="none" w:sz="0" w:space="0" w:color="auto"/>
        <w:bottom w:val="none" w:sz="0" w:space="0" w:color="auto"/>
        <w:right w:val="none" w:sz="0" w:space="0" w:color="auto"/>
      </w:divBdr>
    </w:div>
    <w:div w:id="1817523635">
      <w:bodyDiv w:val="1"/>
      <w:marLeft w:val="0"/>
      <w:marRight w:val="0"/>
      <w:marTop w:val="0"/>
      <w:marBottom w:val="0"/>
      <w:divBdr>
        <w:top w:val="none" w:sz="0" w:space="0" w:color="auto"/>
        <w:left w:val="none" w:sz="0" w:space="0" w:color="auto"/>
        <w:bottom w:val="none" w:sz="0" w:space="0" w:color="auto"/>
        <w:right w:val="none" w:sz="0" w:space="0" w:color="auto"/>
      </w:divBdr>
    </w:div>
    <w:div w:id="206694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c.ashrae.org/?cmtKey=cc6d0cbe-47f2-4e37-b072-191af419fab5" TargetMode="External"/><Relationship Id="rId13" Type="http://schemas.openxmlformats.org/officeDocument/2006/relationships/hyperlink" Target="https://youtu.be/ykisOzjHyZM" TargetMode="External"/><Relationship Id="rId18" Type="http://schemas.openxmlformats.org/officeDocument/2006/relationships/image" Target="media/image4.png"/><Relationship Id="rId26" Type="http://schemas.openxmlformats.org/officeDocument/2006/relationships/hyperlink" Target="mailto:Jethro.Medina@Chemours.Com" TargetMode="External"/><Relationship Id="rId39" Type="http://schemas.openxmlformats.org/officeDocument/2006/relationships/hyperlink" Target="mailto:angkanhaider@gmail.com" TargetMode="External"/><Relationship Id="rId3" Type="http://schemas.openxmlformats.org/officeDocument/2006/relationships/settings" Target="settings.xml"/><Relationship Id="rId21" Type="http://schemas.openxmlformats.org/officeDocument/2006/relationships/image" Target="media/image5.jpeg"/><Relationship Id="rId34" Type="http://schemas.openxmlformats.org/officeDocument/2006/relationships/hyperlink" Target="mailto:Liu1460@purdue.edu" TargetMode="External"/><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urldefense.com/v3/__https:/www.ashrae.org/about/diversity-equity-and-inclusion-dei__;!!LkoGuYl8_g!z_FmuxW44t4wVy-WZCmzZm6KcV8o43iBYXX-ly4xcnnPyuGzG6ntgsAHuAar0wWXncI9lIvgMaL1lBGXhrwU$" TargetMode="External"/><Relationship Id="rId17" Type="http://schemas.openxmlformats.org/officeDocument/2006/relationships/image" Target="cid:image003.png@01DBE3A6.A68E1FD0" TargetMode="External"/><Relationship Id="rId25" Type="http://schemas.openxmlformats.org/officeDocument/2006/relationships/hyperlink" Target="mailto:Joshua.hughes@chemours.com" TargetMode="External"/><Relationship Id="rId33" Type="http://schemas.openxmlformats.org/officeDocument/2006/relationships/hyperlink" Target="mailto:cylee@umd.edu" TargetMode="External"/><Relationship Id="rId38" Type="http://schemas.openxmlformats.org/officeDocument/2006/relationships/hyperlink" Target="mailto:Nicholas.j.zupp@modine.com"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1.xml"/><Relationship Id="rId29" Type="http://schemas.openxmlformats.org/officeDocument/2006/relationships/hyperlink" Target="mailto:Scott.macbain@carrier.co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rldefense.com/v3/__https:/www.ashrae.org/about/ashrae-s-core-values__;!!LkoGuYl8_g!z_FmuxW44t4wVy-WZCmzZm6KcV8o43iBYXX-ly4xcnnPyuGzG6ntgsAHuAar0wWXncI9lIvgMaL1lKeOI4eM$" TargetMode="External"/><Relationship Id="rId24" Type="http://schemas.openxmlformats.org/officeDocument/2006/relationships/hyperlink" Target="mailto:shenb@ornl.gov" TargetMode="External"/><Relationship Id="rId32" Type="http://schemas.openxmlformats.org/officeDocument/2006/relationships/hyperlink" Target="mailto:Parveen.dhillon@nrel.gov" TargetMode="External"/><Relationship Id="rId37" Type="http://schemas.openxmlformats.org/officeDocument/2006/relationships/hyperlink" Target="mailto:Michael.Perevozchikov@copeland.com" TargetMode="External"/><Relationship Id="rId40" Type="http://schemas.openxmlformats.org/officeDocument/2006/relationships/hyperlink" Target="mailto:crbrad@illinois.edu" TargetMode="External"/><Relationship Id="rId5" Type="http://schemas.openxmlformats.org/officeDocument/2006/relationships/footnotes" Target="footnotes.xml"/><Relationship Id="rId15" Type="http://schemas.openxmlformats.org/officeDocument/2006/relationships/image" Target="cid:image002.png@01DBE3A6.A68E1FD0" TargetMode="External"/><Relationship Id="rId23" Type="http://schemas.openxmlformats.org/officeDocument/2006/relationships/hyperlink" Target="mailto:alexander.schmig@trane.com" TargetMode="External"/><Relationship Id="rId28" Type="http://schemas.openxmlformats.org/officeDocument/2006/relationships/hyperlink" Target="mailto:ahoess@purdue.edu" TargetMode="External"/><Relationship Id="rId36" Type="http://schemas.openxmlformats.org/officeDocument/2006/relationships/hyperlink" Target="mailto:eanderson@aenpi.com" TargetMode="External"/><Relationship Id="rId10" Type="http://schemas.openxmlformats.org/officeDocument/2006/relationships/hyperlink" Target="https://urldefense.com/v3/__https:/www.ashrae.org/about/governance/code-of-ethics__;!!LkoGuYl8_g!z_FmuxW44t4wVy-WZCmzZm6KcV8o43iBYXX-ly4xcnnPyuGzG6ntgsAHuAar0wWXncI9lIvgMaL1lKRDxLXk$" TargetMode="External"/><Relationship Id="rId19" Type="http://schemas.openxmlformats.org/officeDocument/2006/relationships/image" Target="cid:image004.png@01DBE3A7.065578F0" TargetMode="External"/><Relationship Id="rId31" Type="http://schemas.openxmlformats.org/officeDocument/2006/relationships/hyperlink" Target="mailto:andrew.hjortland@jci.com" TargetMode="External"/><Relationship Id="rId4" Type="http://schemas.openxmlformats.org/officeDocument/2006/relationships/webSettings" Target="webSettings.xml"/><Relationship Id="rId9" Type="http://schemas.openxmlformats.org/officeDocument/2006/relationships/hyperlink" Target="https://teams.microsoft.com/l/meetup-join/19%3ameeting_MDQ1MGE3OTAtMWNiMi00MDk4LTk3NTAtYjYwYmMwZTA1MTY5%40thread.v2/0?context=%7b%22Tid%22%3a%22abf9983b-ca77-4f20-9633-ca9c5a847041%22%2c%22Oid%22%3a%222923a671-cf0e-46c1-b9bb-6266530cf212%22%7d" TargetMode="Externa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hyperlink" Target="mailto:Florian.simon@tranetechnologies.com" TargetMode="External"/><Relationship Id="rId30" Type="http://schemas.openxmlformats.org/officeDocument/2006/relationships/hyperlink" Target="mailto:stefanelbel@gmail.com" TargetMode="External"/><Relationship Id="rId35" Type="http://schemas.openxmlformats.org/officeDocument/2006/relationships/hyperlink" Target="mailto:dziviani@purdue.ed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SHR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b3dbd43-4c4b-4544-9f8a-0553f9f5f25e}" enabled="0" method="" siteId="{db3dbd43-4c4b-4544-9f8a-0553f9f5f25e}" removed="1"/>
</clbl:labelList>
</file>

<file path=docProps/app.xml><?xml version="1.0" encoding="utf-8"?>
<Properties xmlns="http://schemas.openxmlformats.org/officeDocument/2006/extended-properties" xmlns:vt="http://schemas.openxmlformats.org/officeDocument/2006/docPropsVTypes">
  <Template>ASHRAE.dot</Template>
  <TotalTime>1</TotalTime>
  <Pages>9</Pages>
  <Words>1970</Words>
  <Characters>14406</Characters>
  <Application>Microsoft Office Word</Application>
  <DocSecurity>4</DocSecurity>
  <Lines>120</Lines>
  <Paragraphs>32</Paragraphs>
  <ScaleCrop>false</ScaleCrop>
  <HeadingPairs>
    <vt:vector size="2" baseType="variant">
      <vt:variant>
        <vt:lpstr>Title</vt:lpstr>
      </vt:variant>
      <vt:variant>
        <vt:i4>1</vt:i4>
      </vt:variant>
    </vt:vector>
  </HeadingPairs>
  <TitlesOfParts>
    <vt:vector size="1" baseType="lpstr">
      <vt:lpstr>MEMORANDUM</vt:lpstr>
    </vt:vector>
  </TitlesOfParts>
  <Company>McQuay International</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Bill Dietrich</dc:creator>
  <cp:lastModifiedBy>Schmig, Alex</cp:lastModifiedBy>
  <cp:revision>2</cp:revision>
  <cp:lastPrinted>2009-01-24T04:09:00Z</cp:lastPrinted>
  <dcterms:created xsi:type="dcterms:W3CDTF">2025-07-08T13:38:00Z</dcterms:created>
  <dcterms:modified xsi:type="dcterms:W3CDTF">2025-07-08T13:38:00Z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2023-01-16T20:20:02Z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e8d4b102-cac1-4ded-a2dc-94e6997c3aa2</vt:lpwstr>
  </property>
  <property fmtid="{D5CDD505-2E9C-101B-9397-08002B2CF9AE}" pid="8" name="MSIP_Label_4044bd30-2ed7-4c9d-9d12-46200872a97b_ContentBits">
    <vt:lpwstr>0</vt:lpwstr>
  </property>
  <property fmtid="{D5CDD505-2E9C-101B-9397-08002B2CF9AE}" pid="9" name="MSIP_Label_162b2348-a379-47d7-bf25-1402d7b08038_Enabled">
    <vt:lpwstr>true</vt:lpwstr>
  </property>
  <property fmtid="{D5CDD505-2E9C-101B-9397-08002B2CF9AE}" pid="10" name="MSIP_Label_162b2348-a379-47d7-bf25-1402d7b08038_SetDate">
    <vt:lpwstr>2025-01-28T19:22:12Z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faad532e-9b1d-451b-b521-d85d2ba9181f</vt:lpwstr>
  </property>
  <property fmtid="{D5CDD505-2E9C-101B-9397-08002B2CF9AE}" pid="15" name="MSIP_Label_162b2348-a379-47d7-bf25-1402d7b08038_ContentBits">
    <vt:lpwstr>0</vt:lpwstr>
  </property>
</Properties>
</file>