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5C63" w:rsidRPr="007E1678" w:rsidRDefault="00CF5C63" w:rsidP="00CF5C63">
      <w:pPr>
        <w:autoSpaceDE w:val="0"/>
        <w:autoSpaceDN w:val="0"/>
        <w:adjustRightInd w:val="0"/>
        <w:spacing w:after="0" w:line="240" w:lineRule="auto"/>
        <w:jc w:val="center"/>
        <w:rPr>
          <w:rFonts w:ascii="Arial" w:hAnsi="Arial" w:cs="Arial"/>
          <w:b/>
          <w:bCs/>
          <w:sz w:val="24"/>
          <w:szCs w:val="24"/>
        </w:rPr>
      </w:pPr>
      <w:r w:rsidRPr="007E1678">
        <w:rPr>
          <w:rFonts w:ascii="Arial" w:hAnsi="Arial" w:cs="Arial"/>
          <w:b/>
          <w:bCs/>
          <w:sz w:val="24"/>
          <w:szCs w:val="24"/>
        </w:rPr>
        <w:t xml:space="preserve">ASHRAE TC 7.6 “Federal Buildings” Subcommittee </w:t>
      </w:r>
    </w:p>
    <w:p w:rsidR="00CF5C63" w:rsidRPr="007E1678" w:rsidRDefault="00CF5C63" w:rsidP="00CF5C63">
      <w:pPr>
        <w:autoSpaceDE w:val="0"/>
        <w:autoSpaceDN w:val="0"/>
        <w:adjustRightInd w:val="0"/>
        <w:spacing w:after="0" w:line="240" w:lineRule="auto"/>
        <w:jc w:val="center"/>
        <w:rPr>
          <w:rFonts w:ascii="Arial" w:hAnsi="Arial" w:cs="Arial"/>
          <w:b/>
          <w:bCs/>
          <w:sz w:val="24"/>
          <w:szCs w:val="24"/>
        </w:rPr>
      </w:pPr>
      <w:r w:rsidRPr="007E1678">
        <w:rPr>
          <w:rFonts w:ascii="Arial" w:hAnsi="Arial" w:cs="Arial"/>
          <w:b/>
          <w:bCs/>
          <w:sz w:val="24"/>
          <w:szCs w:val="24"/>
        </w:rPr>
        <w:t>201</w:t>
      </w:r>
      <w:r w:rsidR="00421321" w:rsidRPr="007E1678">
        <w:rPr>
          <w:rFonts w:ascii="Arial" w:hAnsi="Arial" w:cs="Arial"/>
          <w:b/>
          <w:bCs/>
          <w:sz w:val="24"/>
          <w:szCs w:val="24"/>
        </w:rPr>
        <w:t>5</w:t>
      </w:r>
      <w:r w:rsidRPr="007E1678">
        <w:rPr>
          <w:rFonts w:ascii="Arial" w:hAnsi="Arial" w:cs="Arial"/>
          <w:b/>
          <w:bCs/>
          <w:sz w:val="24"/>
          <w:szCs w:val="24"/>
        </w:rPr>
        <w:t xml:space="preserve"> Winter Conference</w:t>
      </w:r>
    </w:p>
    <w:p w:rsidR="00CF5C63" w:rsidRPr="007E1678" w:rsidRDefault="00C80A14" w:rsidP="00CF5C63">
      <w:pPr>
        <w:autoSpaceDE w:val="0"/>
        <w:autoSpaceDN w:val="0"/>
        <w:adjustRightInd w:val="0"/>
        <w:spacing w:after="0" w:line="240" w:lineRule="auto"/>
        <w:jc w:val="center"/>
        <w:rPr>
          <w:rFonts w:ascii="Arial" w:hAnsi="Arial" w:cs="Arial"/>
          <w:b/>
          <w:bCs/>
          <w:sz w:val="24"/>
          <w:szCs w:val="24"/>
        </w:rPr>
      </w:pPr>
      <w:r>
        <w:rPr>
          <w:rFonts w:ascii="Arial" w:hAnsi="Arial" w:cs="Arial"/>
          <w:b/>
          <w:bCs/>
          <w:sz w:val="24"/>
          <w:szCs w:val="24"/>
        </w:rPr>
        <w:t>9:00 - noon - Sunday, Jun 26</w:t>
      </w:r>
      <w:r w:rsidR="00CF5C63" w:rsidRPr="007E1678">
        <w:rPr>
          <w:rFonts w:ascii="Arial" w:hAnsi="Arial" w:cs="Arial"/>
          <w:b/>
          <w:bCs/>
          <w:sz w:val="24"/>
          <w:szCs w:val="24"/>
        </w:rPr>
        <w:t>th, 201</w:t>
      </w:r>
      <w:r>
        <w:rPr>
          <w:rFonts w:ascii="Arial" w:hAnsi="Arial" w:cs="Arial"/>
          <w:b/>
          <w:bCs/>
          <w:sz w:val="24"/>
          <w:szCs w:val="24"/>
        </w:rPr>
        <w:t>6</w:t>
      </w:r>
    </w:p>
    <w:p w:rsidR="00CF5C63" w:rsidRPr="007E1678" w:rsidRDefault="00C80A14" w:rsidP="00CF5C63">
      <w:pPr>
        <w:autoSpaceDE w:val="0"/>
        <w:autoSpaceDN w:val="0"/>
        <w:adjustRightInd w:val="0"/>
        <w:spacing w:after="0" w:line="240" w:lineRule="auto"/>
        <w:jc w:val="center"/>
        <w:rPr>
          <w:rFonts w:ascii="Arial" w:hAnsi="Arial" w:cs="Arial"/>
          <w:b/>
          <w:bCs/>
          <w:sz w:val="24"/>
          <w:szCs w:val="24"/>
        </w:rPr>
      </w:pPr>
      <w:r>
        <w:rPr>
          <w:rFonts w:ascii="Arial" w:hAnsi="Arial" w:cs="Arial"/>
          <w:b/>
          <w:bCs/>
          <w:sz w:val="24"/>
          <w:szCs w:val="24"/>
        </w:rPr>
        <w:t xml:space="preserve">St Louis, MO </w:t>
      </w:r>
    </w:p>
    <w:p w:rsidR="00F749E3" w:rsidRPr="007E1678" w:rsidRDefault="00F749E3" w:rsidP="00CF5C63">
      <w:pPr>
        <w:autoSpaceDE w:val="0"/>
        <w:autoSpaceDN w:val="0"/>
        <w:adjustRightInd w:val="0"/>
        <w:spacing w:after="0" w:line="240" w:lineRule="auto"/>
        <w:jc w:val="center"/>
        <w:rPr>
          <w:rFonts w:ascii="Arial" w:hAnsi="Arial" w:cs="Arial"/>
          <w:b/>
          <w:bCs/>
          <w:sz w:val="24"/>
          <w:szCs w:val="24"/>
        </w:rPr>
      </w:pPr>
    </w:p>
    <w:p w:rsidR="00C80A14" w:rsidRDefault="00744BEE" w:rsidP="00C80A14">
      <w:pPr>
        <w:autoSpaceDE w:val="0"/>
        <w:autoSpaceDN w:val="0"/>
        <w:adjustRightInd w:val="0"/>
        <w:spacing w:after="0" w:line="240" w:lineRule="auto"/>
        <w:jc w:val="center"/>
        <w:rPr>
          <w:rFonts w:ascii="Arial" w:hAnsi="Arial" w:cs="Arial"/>
          <w:b/>
          <w:bCs/>
          <w:sz w:val="24"/>
          <w:szCs w:val="24"/>
        </w:rPr>
      </w:pPr>
      <w:r w:rsidRPr="007E1678">
        <w:rPr>
          <w:rFonts w:ascii="Arial" w:hAnsi="Arial" w:cs="Arial"/>
          <w:b/>
          <w:bCs/>
          <w:sz w:val="24"/>
          <w:szCs w:val="24"/>
        </w:rPr>
        <w:t>Subcommittee meeting notes</w:t>
      </w:r>
    </w:p>
    <w:p w:rsidR="00C80A14" w:rsidRDefault="00C80A14" w:rsidP="00C80A14">
      <w:pPr>
        <w:autoSpaceDE w:val="0"/>
        <w:autoSpaceDN w:val="0"/>
        <w:adjustRightInd w:val="0"/>
        <w:spacing w:after="0" w:line="240" w:lineRule="auto"/>
        <w:rPr>
          <w:rFonts w:ascii="Arial" w:hAnsi="Arial" w:cs="Arial"/>
          <w:b/>
          <w:bCs/>
          <w:sz w:val="24"/>
          <w:szCs w:val="24"/>
        </w:rPr>
      </w:pPr>
    </w:p>
    <w:p w:rsidR="00744BEE" w:rsidRPr="00C80A14" w:rsidRDefault="002A7E9D" w:rsidP="00C80A14">
      <w:pPr>
        <w:autoSpaceDE w:val="0"/>
        <w:autoSpaceDN w:val="0"/>
        <w:adjustRightInd w:val="0"/>
        <w:spacing w:after="0" w:line="240" w:lineRule="auto"/>
        <w:rPr>
          <w:rFonts w:ascii="Arial" w:hAnsi="Arial" w:cs="Arial"/>
          <w:b/>
          <w:bCs/>
          <w:sz w:val="24"/>
          <w:szCs w:val="24"/>
        </w:rPr>
      </w:pPr>
      <w:r w:rsidRPr="007E1678">
        <w:rPr>
          <w:rFonts w:ascii="Arial" w:hAnsi="Arial" w:cs="Arial"/>
          <w:bCs/>
          <w:sz w:val="24"/>
          <w:szCs w:val="24"/>
        </w:rPr>
        <w:t xml:space="preserve">WG </w:t>
      </w:r>
      <w:r w:rsidR="00C80A14">
        <w:rPr>
          <w:rFonts w:ascii="Arial" w:hAnsi="Arial" w:cs="Arial"/>
          <w:bCs/>
          <w:sz w:val="24"/>
          <w:szCs w:val="24"/>
        </w:rPr>
        <w:t>meeting has been attended by:</w:t>
      </w:r>
    </w:p>
    <w:p w:rsidR="00744BEE" w:rsidRPr="007E1678" w:rsidRDefault="00744BEE" w:rsidP="00744BEE">
      <w:pPr>
        <w:autoSpaceDE w:val="0"/>
        <w:autoSpaceDN w:val="0"/>
        <w:adjustRightInd w:val="0"/>
        <w:spacing w:after="0" w:line="240" w:lineRule="auto"/>
        <w:rPr>
          <w:rFonts w:ascii="Arial" w:hAnsi="Arial" w:cs="Arial"/>
          <w:bCs/>
          <w:sz w:val="24"/>
          <w:szCs w:val="24"/>
        </w:rPr>
      </w:pPr>
    </w:p>
    <w:p w:rsidR="00744BEE" w:rsidRPr="007E1678" w:rsidRDefault="00744BEE"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Alexander Zhivov – ERDC CERL</w:t>
      </w:r>
      <w:r w:rsidR="00C80A14">
        <w:rPr>
          <w:rFonts w:ascii="Arial" w:hAnsi="Arial" w:cs="Arial"/>
          <w:bCs/>
          <w:sz w:val="24"/>
          <w:szCs w:val="24"/>
        </w:rPr>
        <w:t xml:space="preserve"> - chairman</w:t>
      </w:r>
    </w:p>
    <w:p w:rsidR="00744BEE" w:rsidRPr="007E1678" w:rsidRDefault="00744BEE"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Cyrus Nasseri – DOE FEMP</w:t>
      </w:r>
    </w:p>
    <w:p w:rsidR="00744BEE" w:rsidRPr="007E1678" w:rsidRDefault="00744BEE"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George Lea – USACE HQ</w:t>
      </w:r>
    </w:p>
    <w:p w:rsidR="006E076F" w:rsidRPr="007E1678" w:rsidRDefault="006E076F"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Mike Case – ERDC-CERL</w:t>
      </w:r>
    </w:p>
    <w:p w:rsidR="006E076F" w:rsidRPr="007E1678" w:rsidRDefault="006E076F"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Kinga Post – GSA</w:t>
      </w:r>
    </w:p>
    <w:p w:rsidR="005A6619" w:rsidRPr="007E1678" w:rsidRDefault="005A6619"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Richard Liesen – ERDC CERL</w:t>
      </w:r>
    </w:p>
    <w:p w:rsidR="002D66B0" w:rsidRDefault="00F07B8A" w:rsidP="00744BEE">
      <w:pPr>
        <w:autoSpaceDE w:val="0"/>
        <w:autoSpaceDN w:val="0"/>
        <w:adjustRightInd w:val="0"/>
        <w:spacing w:after="0" w:line="240" w:lineRule="auto"/>
        <w:rPr>
          <w:rFonts w:ascii="Arial" w:hAnsi="Arial" w:cs="Arial"/>
          <w:bCs/>
          <w:sz w:val="24"/>
          <w:szCs w:val="24"/>
        </w:rPr>
      </w:pPr>
      <w:r>
        <w:rPr>
          <w:rFonts w:ascii="Arial" w:hAnsi="Arial" w:cs="Arial"/>
          <w:bCs/>
          <w:sz w:val="24"/>
          <w:szCs w:val="24"/>
        </w:rPr>
        <w:t>Runming Yao – Reading University</w:t>
      </w:r>
    </w:p>
    <w:p w:rsidR="00F07B8A" w:rsidRDefault="00F07B8A" w:rsidP="00744BEE">
      <w:pPr>
        <w:autoSpaceDE w:val="0"/>
        <w:autoSpaceDN w:val="0"/>
        <w:adjustRightInd w:val="0"/>
        <w:spacing w:after="0" w:line="240" w:lineRule="auto"/>
        <w:rPr>
          <w:rFonts w:ascii="Arial" w:hAnsi="Arial" w:cs="Arial"/>
          <w:bCs/>
          <w:sz w:val="24"/>
          <w:szCs w:val="24"/>
        </w:rPr>
      </w:pPr>
      <w:r>
        <w:rPr>
          <w:rFonts w:ascii="Arial" w:hAnsi="Arial" w:cs="Arial"/>
          <w:bCs/>
          <w:sz w:val="24"/>
          <w:szCs w:val="24"/>
        </w:rPr>
        <w:t>Dale Herron – ERDC-CERL</w:t>
      </w:r>
    </w:p>
    <w:p w:rsidR="00F07B8A" w:rsidRDefault="00F07B8A" w:rsidP="00744BEE">
      <w:pPr>
        <w:autoSpaceDE w:val="0"/>
        <w:autoSpaceDN w:val="0"/>
        <w:adjustRightInd w:val="0"/>
        <w:spacing w:after="0" w:line="240" w:lineRule="auto"/>
        <w:rPr>
          <w:rFonts w:ascii="Arial" w:hAnsi="Arial" w:cs="Arial"/>
          <w:bCs/>
          <w:sz w:val="24"/>
          <w:szCs w:val="24"/>
        </w:rPr>
      </w:pPr>
      <w:r>
        <w:rPr>
          <w:rFonts w:ascii="Arial" w:hAnsi="Arial" w:cs="Arial"/>
          <w:bCs/>
          <w:sz w:val="24"/>
          <w:szCs w:val="24"/>
        </w:rPr>
        <w:t>Collin Olson – Energy Conservatory</w:t>
      </w:r>
    </w:p>
    <w:p w:rsidR="00F07B8A" w:rsidRDefault="00F07B8A" w:rsidP="00744BEE">
      <w:pPr>
        <w:autoSpaceDE w:val="0"/>
        <w:autoSpaceDN w:val="0"/>
        <w:adjustRightInd w:val="0"/>
        <w:spacing w:after="0" w:line="240" w:lineRule="auto"/>
        <w:rPr>
          <w:rFonts w:ascii="Arial" w:hAnsi="Arial" w:cs="Arial"/>
          <w:bCs/>
          <w:sz w:val="24"/>
          <w:szCs w:val="24"/>
        </w:rPr>
      </w:pPr>
      <w:r>
        <w:rPr>
          <w:rFonts w:ascii="Arial" w:hAnsi="Arial" w:cs="Arial"/>
          <w:bCs/>
          <w:sz w:val="24"/>
          <w:szCs w:val="24"/>
        </w:rPr>
        <w:t>Gary Nelson – Energy Conservatory</w:t>
      </w:r>
    </w:p>
    <w:p w:rsidR="00F07B8A" w:rsidRDefault="00F07B8A" w:rsidP="00744BEE">
      <w:pPr>
        <w:autoSpaceDE w:val="0"/>
        <w:autoSpaceDN w:val="0"/>
        <w:adjustRightInd w:val="0"/>
        <w:spacing w:after="0" w:line="240" w:lineRule="auto"/>
        <w:rPr>
          <w:rFonts w:ascii="Arial" w:hAnsi="Arial" w:cs="Arial"/>
          <w:bCs/>
          <w:sz w:val="24"/>
          <w:szCs w:val="24"/>
        </w:rPr>
      </w:pPr>
      <w:r>
        <w:rPr>
          <w:rFonts w:ascii="Arial" w:hAnsi="Arial" w:cs="Arial"/>
          <w:bCs/>
          <w:sz w:val="24"/>
          <w:szCs w:val="24"/>
        </w:rPr>
        <w:t xml:space="preserve">Michael O’Keefe </w:t>
      </w:r>
      <w:proofErr w:type="gramStart"/>
      <w:r>
        <w:rPr>
          <w:rFonts w:ascii="Arial" w:hAnsi="Arial" w:cs="Arial"/>
          <w:bCs/>
          <w:sz w:val="24"/>
          <w:szCs w:val="24"/>
        </w:rPr>
        <w:t>-  Big</w:t>
      </w:r>
      <w:proofErr w:type="gramEnd"/>
      <w:r>
        <w:rPr>
          <w:rFonts w:ascii="Arial" w:hAnsi="Arial" w:cs="Arial"/>
          <w:bCs/>
          <w:sz w:val="24"/>
          <w:szCs w:val="24"/>
        </w:rPr>
        <w:t xml:space="preserve"> Ladder Software</w:t>
      </w:r>
    </w:p>
    <w:p w:rsidR="00F07B8A" w:rsidRDefault="00F07B8A" w:rsidP="00744BEE">
      <w:pPr>
        <w:autoSpaceDE w:val="0"/>
        <w:autoSpaceDN w:val="0"/>
        <w:adjustRightInd w:val="0"/>
        <w:spacing w:after="0" w:line="240" w:lineRule="auto"/>
        <w:rPr>
          <w:rFonts w:ascii="Arial" w:hAnsi="Arial" w:cs="Arial"/>
          <w:bCs/>
          <w:sz w:val="24"/>
          <w:szCs w:val="24"/>
        </w:rPr>
      </w:pPr>
      <w:r>
        <w:rPr>
          <w:rFonts w:ascii="Arial" w:hAnsi="Arial" w:cs="Arial"/>
          <w:bCs/>
          <w:sz w:val="24"/>
          <w:szCs w:val="24"/>
        </w:rPr>
        <w:t xml:space="preserve">Nitin Shukla – </w:t>
      </w:r>
      <w:proofErr w:type="spellStart"/>
      <w:r>
        <w:rPr>
          <w:rFonts w:ascii="Arial" w:hAnsi="Arial" w:cs="Arial"/>
          <w:bCs/>
          <w:sz w:val="24"/>
          <w:szCs w:val="24"/>
        </w:rPr>
        <w:t>Fra</w:t>
      </w:r>
      <w:r w:rsidR="00C80A14">
        <w:rPr>
          <w:rFonts w:ascii="Arial" w:hAnsi="Arial" w:cs="Arial"/>
          <w:bCs/>
          <w:sz w:val="24"/>
          <w:szCs w:val="24"/>
        </w:rPr>
        <w:t>u</w:t>
      </w:r>
      <w:r>
        <w:rPr>
          <w:rFonts w:ascii="Arial" w:hAnsi="Arial" w:cs="Arial"/>
          <w:bCs/>
          <w:sz w:val="24"/>
          <w:szCs w:val="24"/>
        </w:rPr>
        <w:t>nhofer</w:t>
      </w:r>
      <w:proofErr w:type="spellEnd"/>
      <w:r>
        <w:rPr>
          <w:rFonts w:ascii="Arial" w:hAnsi="Arial" w:cs="Arial"/>
          <w:bCs/>
          <w:sz w:val="24"/>
          <w:szCs w:val="24"/>
        </w:rPr>
        <w:t xml:space="preserve"> CSE</w:t>
      </w:r>
    </w:p>
    <w:p w:rsidR="00F07B8A" w:rsidRDefault="00F07B8A" w:rsidP="00744BEE">
      <w:pPr>
        <w:autoSpaceDE w:val="0"/>
        <w:autoSpaceDN w:val="0"/>
        <w:adjustRightInd w:val="0"/>
        <w:spacing w:after="0" w:line="240" w:lineRule="auto"/>
        <w:rPr>
          <w:rFonts w:ascii="Arial" w:hAnsi="Arial" w:cs="Arial"/>
          <w:bCs/>
          <w:sz w:val="24"/>
          <w:szCs w:val="24"/>
        </w:rPr>
      </w:pPr>
      <w:r>
        <w:rPr>
          <w:rFonts w:ascii="Arial" w:hAnsi="Arial" w:cs="Arial"/>
          <w:bCs/>
          <w:sz w:val="24"/>
          <w:szCs w:val="24"/>
        </w:rPr>
        <w:t>Martin Weiland - GSA</w:t>
      </w:r>
    </w:p>
    <w:p w:rsidR="00F07B8A" w:rsidRDefault="00F07B8A" w:rsidP="00744BEE">
      <w:pPr>
        <w:autoSpaceDE w:val="0"/>
        <w:autoSpaceDN w:val="0"/>
        <w:adjustRightInd w:val="0"/>
        <w:spacing w:after="0" w:line="240" w:lineRule="auto"/>
        <w:rPr>
          <w:rFonts w:ascii="Arial" w:hAnsi="Arial" w:cs="Arial"/>
          <w:bCs/>
          <w:sz w:val="24"/>
          <w:szCs w:val="24"/>
        </w:rPr>
      </w:pPr>
      <w:proofErr w:type="spellStart"/>
      <w:r>
        <w:rPr>
          <w:rFonts w:ascii="Arial" w:hAnsi="Arial" w:cs="Arial"/>
          <w:bCs/>
          <w:sz w:val="24"/>
          <w:szCs w:val="24"/>
        </w:rPr>
        <w:t>Egil</w:t>
      </w:r>
      <w:proofErr w:type="spellEnd"/>
      <w:r>
        <w:rPr>
          <w:rFonts w:ascii="Arial" w:hAnsi="Arial" w:cs="Arial"/>
          <w:bCs/>
          <w:sz w:val="24"/>
          <w:szCs w:val="24"/>
        </w:rPr>
        <w:t xml:space="preserve"> </w:t>
      </w:r>
      <w:proofErr w:type="spellStart"/>
      <w:r>
        <w:rPr>
          <w:rFonts w:ascii="Arial" w:hAnsi="Arial" w:cs="Arial"/>
          <w:bCs/>
          <w:sz w:val="24"/>
          <w:szCs w:val="24"/>
        </w:rPr>
        <w:t>Dzelztis</w:t>
      </w:r>
      <w:proofErr w:type="spellEnd"/>
      <w:r>
        <w:rPr>
          <w:rFonts w:ascii="Arial" w:hAnsi="Arial" w:cs="Arial"/>
          <w:bCs/>
          <w:sz w:val="24"/>
          <w:szCs w:val="24"/>
        </w:rPr>
        <w:t xml:space="preserve"> – Latvia University</w:t>
      </w:r>
    </w:p>
    <w:p w:rsidR="00F07B8A" w:rsidRDefault="00F07B8A" w:rsidP="00744BEE">
      <w:pPr>
        <w:autoSpaceDE w:val="0"/>
        <w:autoSpaceDN w:val="0"/>
        <w:adjustRightInd w:val="0"/>
        <w:spacing w:after="0" w:line="240" w:lineRule="auto"/>
        <w:rPr>
          <w:rFonts w:ascii="Arial" w:hAnsi="Arial" w:cs="Arial"/>
          <w:bCs/>
          <w:sz w:val="24"/>
          <w:szCs w:val="24"/>
        </w:rPr>
      </w:pPr>
      <w:r>
        <w:rPr>
          <w:rFonts w:ascii="Arial" w:hAnsi="Arial" w:cs="Arial"/>
          <w:bCs/>
          <w:sz w:val="24"/>
          <w:szCs w:val="24"/>
        </w:rPr>
        <w:t xml:space="preserve">Michael </w:t>
      </w:r>
      <w:proofErr w:type="spellStart"/>
      <w:r>
        <w:rPr>
          <w:rFonts w:ascii="Arial" w:hAnsi="Arial" w:cs="Arial"/>
          <w:bCs/>
          <w:sz w:val="24"/>
          <w:szCs w:val="24"/>
        </w:rPr>
        <w:t>Bobker</w:t>
      </w:r>
      <w:proofErr w:type="spellEnd"/>
      <w:r>
        <w:rPr>
          <w:rFonts w:ascii="Arial" w:hAnsi="Arial" w:cs="Arial"/>
          <w:bCs/>
          <w:sz w:val="24"/>
          <w:szCs w:val="24"/>
        </w:rPr>
        <w:t xml:space="preserve"> – City University of NY</w:t>
      </w:r>
    </w:p>
    <w:p w:rsidR="00F07B8A" w:rsidRPr="007E1678" w:rsidRDefault="00F07B8A" w:rsidP="00744BEE">
      <w:pPr>
        <w:autoSpaceDE w:val="0"/>
        <w:autoSpaceDN w:val="0"/>
        <w:adjustRightInd w:val="0"/>
        <w:spacing w:after="0" w:line="240" w:lineRule="auto"/>
        <w:rPr>
          <w:rFonts w:ascii="Arial" w:hAnsi="Arial" w:cs="Arial"/>
          <w:bCs/>
          <w:sz w:val="24"/>
          <w:szCs w:val="24"/>
        </w:rPr>
      </w:pPr>
      <w:r>
        <w:rPr>
          <w:rFonts w:ascii="Arial" w:hAnsi="Arial" w:cs="Arial"/>
          <w:bCs/>
          <w:sz w:val="24"/>
          <w:szCs w:val="24"/>
        </w:rPr>
        <w:t xml:space="preserve"> </w:t>
      </w:r>
    </w:p>
    <w:p w:rsidR="002A7E9D" w:rsidRPr="007E1678" w:rsidRDefault="003644AC" w:rsidP="002A7E9D">
      <w:pPr>
        <w:autoSpaceDE w:val="0"/>
        <w:autoSpaceDN w:val="0"/>
        <w:adjustRightInd w:val="0"/>
        <w:spacing w:after="0" w:line="240" w:lineRule="auto"/>
        <w:ind w:left="720" w:hanging="720"/>
        <w:rPr>
          <w:rFonts w:ascii="Arial" w:hAnsi="Arial" w:cs="Arial"/>
          <w:bCs/>
          <w:sz w:val="24"/>
          <w:szCs w:val="24"/>
        </w:rPr>
      </w:pPr>
      <w:r w:rsidRPr="007E1678">
        <w:rPr>
          <w:rFonts w:ascii="Arial" w:hAnsi="Arial" w:cs="Arial"/>
          <w:bCs/>
          <w:sz w:val="24"/>
          <w:szCs w:val="24"/>
        </w:rPr>
        <w:t xml:space="preserve">Meeting </w:t>
      </w:r>
      <w:r w:rsidR="007E1678" w:rsidRPr="007E1678">
        <w:rPr>
          <w:rFonts w:ascii="Arial" w:hAnsi="Arial" w:cs="Arial"/>
          <w:bCs/>
          <w:sz w:val="24"/>
          <w:szCs w:val="24"/>
        </w:rPr>
        <w:t>minutes</w:t>
      </w:r>
    </w:p>
    <w:p w:rsidR="007E1678" w:rsidRPr="007E1678" w:rsidRDefault="007E1678" w:rsidP="002A7E9D">
      <w:pPr>
        <w:autoSpaceDE w:val="0"/>
        <w:autoSpaceDN w:val="0"/>
        <w:adjustRightInd w:val="0"/>
        <w:spacing w:after="0" w:line="240" w:lineRule="auto"/>
        <w:ind w:left="720" w:hanging="720"/>
        <w:rPr>
          <w:rFonts w:ascii="Arial" w:hAnsi="Arial" w:cs="Arial"/>
          <w:bCs/>
          <w:sz w:val="24"/>
          <w:szCs w:val="24"/>
        </w:rPr>
      </w:pPr>
    </w:p>
    <w:p w:rsidR="002A7E9D" w:rsidRPr="007E1678" w:rsidRDefault="002A7E9D" w:rsidP="002A7E9D">
      <w:pPr>
        <w:pStyle w:val="ListParagraph"/>
        <w:numPr>
          <w:ilvl w:val="0"/>
          <w:numId w:val="1"/>
        </w:num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S</w:t>
      </w:r>
      <w:r w:rsidR="00744BEE" w:rsidRPr="007E1678">
        <w:rPr>
          <w:rFonts w:ascii="Arial" w:hAnsi="Arial" w:cs="Arial"/>
          <w:bCs/>
          <w:sz w:val="24"/>
          <w:szCs w:val="24"/>
        </w:rPr>
        <w:t xml:space="preserve">elf introductions, </w:t>
      </w:r>
    </w:p>
    <w:p w:rsidR="00145747" w:rsidRDefault="00F07B8A" w:rsidP="00470196">
      <w:pPr>
        <w:pStyle w:val="ListParagraph"/>
        <w:numPr>
          <w:ilvl w:val="0"/>
          <w:numId w:val="1"/>
        </w:numPr>
        <w:autoSpaceDE w:val="0"/>
        <w:autoSpaceDN w:val="0"/>
        <w:adjustRightInd w:val="0"/>
        <w:spacing w:after="0" w:line="240" w:lineRule="auto"/>
        <w:rPr>
          <w:rFonts w:ascii="Arial" w:hAnsi="Arial" w:cs="Arial"/>
          <w:sz w:val="24"/>
          <w:szCs w:val="24"/>
        </w:rPr>
      </w:pPr>
      <w:r w:rsidRPr="00145747">
        <w:rPr>
          <w:rFonts w:ascii="Arial" w:hAnsi="Arial" w:cs="Arial"/>
          <w:sz w:val="24"/>
          <w:szCs w:val="24"/>
        </w:rPr>
        <w:t>Deep Energy Retrofit – Case Studies – presentation of the s</w:t>
      </w:r>
      <w:r w:rsidR="002A7E9D" w:rsidRPr="00145747">
        <w:rPr>
          <w:rFonts w:ascii="Arial" w:hAnsi="Arial" w:cs="Arial"/>
          <w:sz w:val="24"/>
          <w:szCs w:val="24"/>
        </w:rPr>
        <w:t xml:space="preserve">ource book </w:t>
      </w:r>
      <w:r w:rsidRPr="00145747">
        <w:rPr>
          <w:rFonts w:ascii="Arial" w:hAnsi="Arial" w:cs="Arial"/>
          <w:sz w:val="24"/>
          <w:szCs w:val="24"/>
        </w:rPr>
        <w:t xml:space="preserve">with 26 well documented DER case studies. The book has been </w:t>
      </w:r>
      <w:r w:rsidR="00145747" w:rsidRPr="00145747">
        <w:rPr>
          <w:rFonts w:ascii="Arial" w:hAnsi="Arial" w:cs="Arial"/>
          <w:sz w:val="24"/>
          <w:szCs w:val="24"/>
        </w:rPr>
        <w:t>reviewed and</w:t>
      </w:r>
      <w:r w:rsidR="00BF47B6" w:rsidRPr="00145747">
        <w:rPr>
          <w:rFonts w:ascii="Arial" w:hAnsi="Arial" w:cs="Arial"/>
          <w:sz w:val="24"/>
          <w:szCs w:val="24"/>
        </w:rPr>
        <w:t xml:space="preserve"> </w:t>
      </w:r>
      <w:r w:rsidRPr="00145747">
        <w:rPr>
          <w:rFonts w:ascii="Arial" w:hAnsi="Arial" w:cs="Arial"/>
          <w:sz w:val="24"/>
          <w:szCs w:val="24"/>
        </w:rPr>
        <w:t xml:space="preserve">is ready for </w:t>
      </w:r>
      <w:r w:rsidR="00145747" w:rsidRPr="00145747">
        <w:rPr>
          <w:rFonts w:ascii="Arial" w:hAnsi="Arial" w:cs="Arial"/>
          <w:sz w:val="24"/>
          <w:szCs w:val="24"/>
        </w:rPr>
        <w:t xml:space="preserve">editing and publication. </w:t>
      </w:r>
      <w:r w:rsidR="00145747">
        <w:rPr>
          <w:rFonts w:ascii="Arial" w:hAnsi="Arial" w:cs="Arial"/>
          <w:sz w:val="24"/>
          <w:szCs w:val="24"/>
        </w:rPr>
        <w:t xml:space="preserve"> - </w:t>
      </w:r>
      <w:r w:rsidR="00BF47B6" w:rsidRPr="00145747">
        <w:rPr>
          <w:rFonts w:ascii="Arial" w:hAnsi="Arial" w:cs="Arial"/>
          <w:sz w:val="24"/>
          <w:szCs w:val="24"/>
        </w:rPr>
        <w:t xml:space="preserve">Alexander Zhivov </w:t>
      </w:r>
    </w:p>
    <w:p w:rsidR="00145747" w:rsidRDefault="00145747" w:rsidP="00470196">
      <w:pPr>
        <w:pStyle w:val="ListParagraph"/>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Deep Energy Retrofit Technical Guide – presentation of the 85% draft of the document – Alexander Zhivov.  Discussion on missing information with examples of air barrier improvement with renovation which doesn’t require complete building gutting. Information on duct air leakage testing will be requested from SPC 215. </w:t>
      </w:r>
    </w:p>
    <w:p w:rsidR="00145747" w:rsidRDefault="00145747" w:rsidP="00470196">
      <w:pPr>
        <w:pStyle w:val="ListParagraph"/>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Deep Energy Ret</w:t>
      </w:r>
      <w:bookmarkStart w:id="0" w:name="_GoBack"/>
      <w:bookmarkEnd w:id="0"/>
      <w:r>
        <w:rPr>
          <w:rFonts w:ascii="Arial" w:hAnsi="Arial" w:cs="Arial"/>
          <w:sz w:val="24"/>
          <w:szCs w:val="24"/>
        </w:rPr>
        <w:t>rofit Business Guide – presentation of Guide outline. To be completed by middle of September – Cyrus Nasseri. GSA in collaboration with RMI and the Army are contributing the information which will result in a technical paper submitted for the ASHRAE conference in Las Vegas.</w:t>
      </w:r>
    </w:p>
    <w:p w:rsidR="00145747" w:rsidRPr="00145747" w:rsidRDefault="007E1678" w:rsidP="00407841">
      <w:pPr>
        <w:pStyle w:val="ListParagraph"/>
        <w:numPr>
          <w:ilvl w:val="0"/>
          <w:numId w:val="1"/>
        </w:numPr>
        <w:autoSpaceDE w:val="0"/>
        <w:autoSpaceDN w:val="0"/>
        <w:adjustRightInd w:val="0"/>
        <w:spacing w:after="0" w:line="240" w:lineRule="auto"/>
        <w:rPr>
          <w:rFonts w:ascii="Arial" w:hAnsi="Arial" w:cs="Arial"/>
          <w:sz w:val="24"/>
          <w:szCs w:val="24"/>
        </w:rPr>
      </w:pPr>
      <w:r w:rsidRPr="00145747">
        <w:rPr>
          <w:rFonts w:ascii="Arial" w:hAnsi="Arial" w:cs="Arial"/>
          <w:noProof/>
          <w:color w:val="000000"/>
          <w:sz w:val="24"/>
          <w:szCs w:val="24"/>
        </w:rPr>
        <w:t>Cyrus Nasseri discussed the status with ongoing demonstration proejects: GSA, Army, case studies from Germany</w:t>
      </w:r>
      <w:r w:rsidR="00145747" w:rsidRPr="00145747">
        <w:rPr>
          <w:rFonts w:ascii="Arial" w:hAnsi="Arial" w:cs="Arial"/>
          <w:noProof/>
          <w:color w:val="000000"/>
          <w:sz w:val="24"/>
          <w:szCs w:val="24"/>
        </w:rPr>
        <w:t xml:space="preserve"> and Austria</w:t>
      </w:r>
      <w:r w:rsidRPr="00145747">
        <w:rPr>
          <w:rFonts w:ascii="Arial" w:hAnsi="Arial" w:cs="Arial"/>
          <w:noProof/>
          <w:color w:val="000000"/>
          <w:sz w:val="24"/>
          <w:szCs w:val="24"/>
        </w:rPr>
        <w:t xml:space="preserve">.  </w:t>
      </w:r>
    </w:p>
    <w:p w:rsidR="007E1678" w:rsidRPr="00145747" w:rsidRDefault="007E1678" w:rsidP="00407841">
      <w:pPr>
        <w:pStyle w:val="ListParagraph"/>
        <w:numPr>
          <w:ilvl w:val="0"/>
          <w:numId w:val="1"/>
        </w:numPr>
        <w:autoSpaceDE w:val="0"/>
        <w:autoSpaceDN w:val="0"/>
        <w:adjustRightInd w:val="0"/>
        <w:spacing w:after="0" w:line="240" w:lineRule="auto"/>
        <w:rPr>
          <w:rFonts w:ascii="Arial" w:hAnsi="Arial" w:cs="Arial"/>
          <w:sz w:val="24"/>
          <w:szCs w:val="24"/>
        </w:rPr>
      </w:pPr>
      <w:r w:rsidRPr="00145747">
        <w:rPr>
          <w:rFonts w:ascii="Arial" w:hAnsi="Arial" w:cs="Arial"/>
          <w:noProof/>
          <w:color w:val="000000"/>
          <w:sz w:val="24"/>
          <w:szCs w:val="24"/>
        </w:rPr>
        <w:t xml:space="preserve">TC 7.6 </w:t>
      </w:r>
      <w:r w:rsidR="00145747">
        <w:rPr>
          <w:rFonts w:ascii="Arial" w:hAnsi="Arial" w:cs="Arial"/>
          <w:noProof/>
          <w:color w:val="000000"/>
          <w:sz w:val="24"/>
          <w:szCs w:val="24"/>
        </w:rPr>
        <w:t xml:space="preserve">will be sponsoring one Annex 61 </w:t>
      </w:r>
      <w:r w:rsidRPr="00145747">
        <w:rPr>
          <w:rFonts w:ascii="Arial" w:hAnsi="Arial" w:cs="Arial"/>
          <w:noProof/>
          <w:color w:val="000000"/>
          <w:sz w:val="24"/>
          <w:szCs w:val="24"/>
        </w:rPr>
        <w:t xml:space="preserve">technical paper </w:t>
      </w:r>
      <w:r w:rsidR="00145747">
        <w:rPr>
          <w:rFonts w:ascii="Arial" w:hAnsi="Arial" w:cs="Arial"/>
          <w:noProof/>
          <w:color w:val="000000"/>
          <w:sz w:val="24"/>
          <w:szCs w:val="24"/>
        </w:rPr>
        <w:t>session (4 papers) at the 2017</w:t>
      </w:r>
      <w:r w:rsidRPr="00145747">
        <w:rPr>
          <w:rFonts w:ascii="Arial" w:hAnsi="Arial" w:cs="Arial"/>
          <w:noProof/>
          <w:color w:val="000000"/>
          <w:sz w:val="24"/>
          <w:szCs w:val="24"/>
        </w:rPr>
        <w:t xml:space="preserve"> ASHRAE </w:t>
      </w:r>
      <w:r w:rsidRPr="00145747">
        <w:rPr>
          <w:rFonts w:ascii="Arial" w:hAnsi="Arial" w:cs="Arial"/>
          <w:sz w:val="24"/>
          <w:szCs w:val="24"/>
        </w:rPr>
        <w:t>Winter</w:t>
      </w:r>
      <w:r w:rsidR="002A7E9D" w:rsidRPr="00145747">
        <w:rPr>
          <w:rFonts w:ascii="Arial" w:hAnsi="Arial" w:cs="Arial"/>
          <w:sz w:val="24"/>
          <w:szCs w:val="24"/>
        </w:rPr>
        <w:t xml:space="preserve"> Conference</w:t>
      </w:r>
      <w:r w:rsidR="00C80A14">
        <w:rPr>
          <w:rFonts w:ascii="Arial" w:hAnsi="Arial" w:cs="Arial"/>
          <w:sz w:val="24"/>
          <w:szCs w:val="24"/>
        </w:rPr>
        <w:t xml:space="preserve"> in Las Veg</w:t>
      </w:r>
      <w:r w:rsidR="00145747">
        <w:rPr>
          <w:rFonts w:ascii="Arial" w:hAnsi="Arial" w:cs="Arial"/>
          <w:sz w:val="24"/>
          <w:szCs w:val="24"/>
        </w:rPr>
        <w:t>as</w:t>
      </w:r>
      <w:r w:rsidRPr="00145747">
        <w:rPr>
          <w:rFonts w:ascii="Arial" w:hAnsi="Arial" w:cs="Arial"/>
          <w:sz w:val="24"/>
          <w:szCs w:val="24"/>
        </w:rPr>
        <w:t>.</w:t>
      </w:r>
    </w:p>
    <w:p w:rsidR="00145747" w:rsidRDefault="00145747" w:rsidP="009366A3">
      <w:pPr>
        <w:pStyle w:val="ListParagraph"/>
        <w:numPr>
          <w:ilvl w:val="0"/>
          <w:numId w:val="1"/>
        </w:numPr>
        <w:autoSpaceDE w:val="0"/>
        <w:autoSpaceDN w:val="0"/>
        <w:adjustRightInd w:val="0"/>
        <w:spacing w:after="0" w:line="240" w:lineRule="auto"/>
        <w:rPr>
          <w:rFonts w:ascii="Arial" w:hAnsi="Arial" w:cs="Arial"/>
          <w:sz w:val="24"/>
          <w:szCs w:val="24"/>
        </w:rPr>
      </w:pPr>
      <w:r w:rsidRPr="00145747">
        <w:rPr>
          <w:rFonts w:ascii="Arial" w:hAnsi="Arial" w:cs="Arial"/>
          <w:sz w:val="24"/>
          <w:szCs w:val="24"/>
        </w:rPr>
        <w:t xml:space="preserve">Alexander Zhivov </w:t>
      </w:r>
      <w:r w:rsidR="007E1678" w:rsidRPr="00145747">
        <w:rPr>
          <w:rFonts w:ascii="Arial" w:hAnsi="Arial" w:cs="Arial"/>
          <w:sz w:val="24"/>
          <w:szCs w:val="24"/>
        </w:rPr>
        <w:t xml:space="preserve">announced upcoming </w:t>
      </w:r>
      <w:r w:rsidRPr="00145747">
        <w:rPr>
          <w:rFonts w:ascii="Arial" w:hAnsi="Arial" w:cs="Arial"/>
          <w:sz w:val="24"/>
          <w:szCs w:val="24"/>
        </w:rPr>
        <w:t xml:space="preserve">Deep Energy Retrofit Forum in Washington, DC (September </w:t>
      </w:r>
      <w:r>
        <w:rPr>
          <w:rFonts w:ascii="Arial" w:hAnsi="Arial" w:cs="Arial"/>
          <w:sz w:val="24"/>
          <w:szCs w:val="24"/>
        </w:rPr>
        <w:t>15-16, 2016)</w:t>
      </w:r>
    </w:p>
    <w:p w:rsidR="002A7E9D" w:rsidRPr="00145747" w:rsidRDefault="002A7E9D" w:rsidP="009366A3">
      <w:pPr>
        <w:pStyle w:val="ListParagraph"/>
        <w:numPr>
          <w:ilvl w:val="0"/>
          <w:numId w:val="1"/>
        </w:numPr>
        <w:autoSpaceDE w:val="0"/>
        <w:autoSpaceDN w:val="0"/>
        <w:adjustRightInd w:val="0"/>
        <w:spacing w:after="0" w:line="240" w:lineRule="auto"/>
        <w:rPr>
          <w:rFonts w:ascii="Arial" w:hAnsi="Arial" w:cs="Arial"/>
          <w:sz w:val="24"/>
          <w:szCs w:val="24"/>
        </w:rPr>
      </w:pPr>
      <w:r w:rsidRPr="00145747">
        <w:rPr>
          <w:rFonts w:ascii="Arial" w:hAnsi="Arial" w:cs="Arial"/>
          <w:sz w:val="24"/>
          <w:szCs w:val="24"/>
        </w:rPr>
        <w:lastRenderedPageBreak/>
        <w:t xml:space="preserve">Next Annex 61 meeting location and dates: </w:t>
      </w:r>
    </w:p>
    <w:p w:rsidR="002A7E9D" w:rsidRPr="007E1678" w:rsidRDefault="00145747" w:rsidP="00145747">
      <w:pPr>
        <w:autoSpaceDE w:val="0"/>
        <w:autoSpaceDN w:val="0"/>
        <w:adjustRightInd w:val="0"/>
        <w:spacing w:after="0" w:line="240" w:lineRule="auto"/>
        <w:ind w:left="720" w:firstLine="720"/>
        <w:rPr>
          <w:rFonts w:ascii="Arial" w:hAnsi="Arial" w:cs="Arial"/>
          <w:sz w:val="24"/>
          <w:szCs w:val="24"/>
        </w:rPr>
      </w:pPr>
      <w:r>
        <w:rPr>
          <w:rFonts w:ascii="Arial" w:hAnsi="Arial" w:cs="Arial"/>
          <w:sz w:val="24"/>
          <w:szCs w:val="24"/>
        </w:rPr>
        <w:t>September 13</w:t>
      </w:r>
      <w:r w:rsidR="002A7E9D" w:rsidRPr="007E1678">
        <w:rPr>
          <w:rFonts w:ascii="Arial" w:hAnsi="Arial" w:cs="Arial"/>
          <w:sz w:val="24"/>
          <w:szCs w:val="24"/>
        </w:rPr>
        <w:t xml:space="preserve"> – </w:t>
      </w:r>
      <w:r>
        <w:rPr>
          <w:rFonts w:ascii="Arial" w:hAnsi="Arial" w:cs="Arial"/>
          <w:sz w:val="24"/>
          <w:szCs w:val="24"/>
        </w:rPr>
        <w:t xml:space="preserve">Washington, DC </w:t>
      </w:r>
    </w:p>
    <w:p w:rsidR="002A7E9D" w:rsidRPr="007E1678" w:rsidRDefault="002A7E9D" w:rsidP="002A7E9D">
      <w:pPr>
        <w:autoSpaceDE w:val="0"/>
        <w:autoSpaceDN w:val="0"/>
        <w:adjustRightInd w:val="0"/>
        <w:spacing w:after="0" w:line="240" w:lineRule="auto"/>
        <w:rPr>
          <w:rFonts w:ascii="Arial" w:hAnsi="Arial" w:cs="Arial"/>
          <w:sz w:val="24"/>
          <w:szCs w:val="24"/>
        </w:rPr>
      </w:pPr>
      <w:r w:rsidRPr="007E1678">
        <w:rPr>
          <w:rFonts w:ascii="Arial" w:hAnsi="Arial" w:cs="Arial"/>
          <w:sz w:val="24"/>
          <w:szCs w:val="24"/>
        </w:rPr>
        <w:tab/>
      </w:r>
      <w:r w:rsidRPr="007E1678">
        <w:rPr>
          <w:rFonts w:ascii="Arial" w:hAnsi="Arial" w:cs="Arial"/>
          <w:sz w:val="24"/>
          <w:szCs w:val="24"/>
        </w:rPr>
        <w:tab/>
        <w:t>January 20</w:t>
      </w:r>
      <w:r w:rsidR="00C80A14">
        <w:rPr>
          <w:rFonts w:ascii="Arial" w:hAnsi="Arial" w:cs="Arial"/>
          <w:sz w:val="24"/>
          <w:szCs w:val="24"/>
        </w:rPr>
        <w:t>17</w:t>
      </w:r>
      <w:r w:rsidRPr="007E1678">
        <w:rPr>
          <w:rFonts w:ascii="Arial" w:hAnsi="Arial" w:cs="Arial"/>
          <w:sz w:val="24"/>
          <w:szCs w:val="24"/>
        </w:rPr>
        <w:t xml:space="preserve"> – </w:t>
      </w:r>
      <w:r w:rsidR="00C80A14">
        <w:rPr>
          <w:rFonts w:ascii="Arial" w:hAnsi="Arial" w:cs="Arial"/>
          <w:sz w:val="24"/>
          <w:szCs w:val="24"/>
        </w:rPr>
        <w:t>Las Vegas, NV</w:t>
      </w:r>
      <w:r w:rsidRPr="007E1678">
        <w:rPr>
          <w:rFonts w:ascii="Arial" w:hAnsi="Arial" w:cs="Arial"/>
          <w:sz w:val="24"/>
          <w:szCs w:val="24"/>
        </w:rPr>
        <w:t xml:space="preserve"> – interim experts meeting.</w:t>
      </w:r>
    </w:p>
    <w:p w:rsidR="004C2EE3" w:rsidRPr="007E1678" w:rsidRDefault="004C2EE3" w:rsidP="00CF5C63">
      <w:pPr>
        <w:autoSpaceDE w:val="0"/>
        <w:autoSpaceDN w:val="0"/>
        <w:adjustRightInd w:val="0"/>
        <w:spacing w:after="0" w:line="240" w:lineRule="auto"/>
        <w:rPr>
          <w:rFonts w:ascii="Arial" w:hAnsi="Arial" w:cs="Arial"/>
          <w:sz w:val="24"/>
          <w:szCs w:val="24"/>
        </w:rPr>
      </w:pPr>
    </w:p>
    <w:p w:rsidR="00970A26" w:rsidRPr="007E1678" w:rsidRDefault="00970A26" w:rsidP="00970A26">
      <w:pPr>
        <w:autoSpaceDE w:val="0"/>
        <w:autoSpaceDN w:val="0"/>
        <w:adjustRightInd w:val="0"/>
        <w:spacing w:after="0" w:line="240" w:lineRule="auto"/>
        <w:rPr>
          <w:rFonts w:ascii="Arial" w:hAnsi="Arial" w:cs="Arial"/>
          <w:sz w:val="24"/>
          <w:szCs w:val="24"/>
        </w:rPr>
      </w:pPr>
      <w:r w:rsidRPr="007E1678">
        <w:rPr>
          <w:rFonts w:ascii="Arial" w:hAnsi="Arial" w:cs="Arial"/>
          <w:sz w:val="24"/>
          <w:szCs w:val="24"/>
        </w:rPr>
        <w:t>Meeting adjourned at noon.</w:t>
      </w:r>
    </w:p>
    <w:p w:rsidR="007E1678" w:rsidRPr="007E1678" w:rsidRDefault="007E1678">
      <w:pPr>
        <w:rPr>
          <w:rFonts w:ascii="Arial" w:hAnsi="Arial" w:cs="Arial"/>
          <w:sz w:val="24"/>
          <w:szCs w:val="24"/>
        </w:rPr>
      </w:pPr>
    </w:p>
    <w:p w:rsidR="00C1544E" w:rsidRPr="007E1678" w:rsidRDefault="00970A26">
      <w:pPr>
        <w:rPr>
          <w:rFonts w:ascii="Arial" w:hAnsi="Arial" w:cs="Arial"/>
          <w:sz w:val="24"/>
          <w:szCs w:val="24"/>
        </w:rPr>
      </w:pPr>
      <w:r w:rsidRPr="007E1678">
        <w:rPr>
          <w:rFonts w:ascii="Arial" w:hAnsi="Arial" w:cs="Arial"/>
          <w:sz w:val="24"/>
          <w:szCs w:val="24"/>
        </w:rPr>
        <w:t>Prepared by Alexander Zhivov</w:t>
      </w:r>
      <w:r w:rsidR="00CF5C63" w:rsidRPr="007E1678">
        <w:rPr>
          <w:rFonts w:ascii="Arial" w:hAnsi="Arial" w:cs="Arial"/>
          <w:sz w:val="24"/>
          <w:szCs w:val="24"/>
        </w:rPr>
        <w:t xml:space="preserve"> </w:t>
      </w:r>
    </w:p>
    <w:p w:rsidR="00970A26" w:rsidRPr="00970A26" w:rsidRDefault="00970A26">
      <w:pPr>
        <w:rPr>
          <w:sz w:val="24"/>
          <w:szCs w:val="24"/>
        </w:rPr>
      </w:pPr>
    </w:p>
    <w:sectPr w:rsidR="00970A26" w:rsidRPr="00970A26" w:rsidSect="00C154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Bold">
    <w:altName w:val="Arial Black"/>
    <w:panose1 w:val="020B07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6F6A70"/>
    <w:multiLevelType w:val="hybridMultilevel"/>
    <w:tmpl w:val="FB2EB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C63"/>
    <w:rsid w:val="00145747"/>
    <w:rsid w:val="001740BD"/>
    <w:rsid w:val="00204018"/>
    <w:rsid w:val="002711B3"/>
    <w:rsid w:val="002A7E9D"/>
    <w:rsid w:val="002D66B0"/>
    <w:rsid w:val="003644AC"/>
    <w:rsid w:val="003A4DC0"/>
    <w:rsid w:val="00421321"/>
    <w:rsid w:val="004C2EE3"/>
    <w:rsid w:val="005A6619"/>
    <w:rsid w:val="006E076F"/>
    <w:rsid w:val="006E19AC"/>
    <w:rsid w:val="00733CF9"/>
    <w:rsid w:val="00744BEE"/>
    <w:rsid w:val="007C5291"/>
    <w:rsid w:val="007E1678"/>
    <w:rsid w:val="007E4D30"/>
    <w:rsid w:val="00970A26"/>
    <w:rsid w:val="00BF47B6"/>
    <w:rsid w:val="00C1544E"/>
    <w:rsid w:val="00C80A14"/>
    <w:rsid w:val="00CF5C63"/>
    <w:rsid w:val="00DF727F"/>
    <w:rsid w:val="00E25D0E"/>
    <w:rsid w:val="00E65608"/>
    <w:rsid w:val="00E937FE"/>
    <w:rsid w:val="00F07B8A"/>
    <w:rsid w:val="00F749E3"/>
    <w:rsid w:val="00F95A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CF6FE769-A9C8-4538-AC0A-6BBA0226D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544E"/>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46CoverTitle">
    <w:name w:val="Annex46 Cover Title"/>
    <w:basedOn w:val="Normal"/>
    <w:link w:val="Annex46CoverTitleChar"/>
    <w:uiPriority w:val="99"/>
    <w:rsid w:val="004C2EE3"/>
    <w:pPr>
      <w:spacing w:after="240" w:line="240" w:lineRule="auto"/>
      <w:jc w:val="center"/>
    </w:pPr>
    <w:rPr>
      <w:rFonts w:ascii="Arial Bold" w:eastAsia="Times New Roman" w:hAnsi="Arial Bold"/>
      <w:b/>
      <w:caps/>
      <w:spacing w:val="30"/>
      <w:sz w:val="36"/>
      <w:szCs w:val="24"/>
    </w:rPr>
  </w:style>
  <w:style w:type="character" w:customStyle="1" w:styleId="Annex46CoverTitleChar">
    <w:name w:val="Annex46 Cover Title Char"/>
    <w:link w:val="Annex46CoverTitle"/>
    <w:uiPriority w:val="99"/>
    <w:locked/>
    <w:rsid w:val="004C2EE3"/>
    <w:rPr>
      <w:rFonts w:ascii="Arial Bold" w:eastAsia="Times New Roman" w:hAnsi="Arial Bold" w:cs="Times New Roman"/>
      <w:b/>
      <w:caps/>
      <w:spacing w:val="30"/>
      <w:sz w:val="36"/>
      <w:szCs w:val="24"/>
    </w:rPr>
  </w:style>
  <w:style w:type="paragraph" w:styleId="PlainText">
    <w:name w:val="Plain Text"/>
    <w:basedOn w:val="Normal"/>
    <w:link w:val="PlainTextChar"/>
    <w:uiPriority w:val="99"/>
    <w:semiHidden/>
    <w:unhideWhenUsed/>
    <w:rsid w:val="004C2EE3"/>
    <w:pPr>
      <w:spacing w:after="0" w:line="240" w:lineRule="auto"/>
    </w:pPr>
    <w:rPr>
      <w:rFonts w:ascii="Consolas" w:hAnsi="Consolas"/>
      <w:sz w:val="21"/>
      <w:szCs w:val="21"/>
    </w:rPr>
  </w:style>
  <w:style w:type="character" w:customStyle="1" w:styleId="PlainTextChar">
    <w:name w:val="Plain Text Char"/>
    <w:link w:val="PlainText"/>
    <w:uiPriority w:val="99"/>
    <w:semiHidden/>
    <w:rsid w:val="004C2EE3"/>
    <w:rPr>
      <w:rFonts w:ascii="Consolas" w:hAnsi="Consolas"/>
      <w:sz w:val="21"/>
      <w:szCs w:val="21"/>
    </w:rPr>
  </w:style>
  <w:style w:type="paragraph" w:styleId="NormalWeb">
    <w:name w:val="Normal (Web)"/>
    <w:basedOn w:val="Normal"/>
    <w:uiPriority w:val="99"/>
    <w:semiHidden/>
    <w:unhideWhenUsed/>
    <w:rsid w:val="006E076F"/>
    <w:pPr>
      <w:spacing w:before="100" w:beforeAutospacing="1" w:after="100" w:afterAutospacing="1" w:line="240" w:lineRule="auto"/>
    </w:pPr>
    <w:rPr>
      <w:rFonts w:ascii="Times" w:hAnsi="Times"/>
      <w:sz w:val="20"/>
      <w:szCs w:val="20"/>
    </w:rPr>
  </w:style>
  <w:style w:type="character" w:styleId="Hyperlink">
    <w:name w:val="Hyperlink"/>
    <w:basedOn w:val="DefaultParagraphFont"/>
    <w:uiPriority w:val="99"/>
    <w:unhideWhenUsed/>
    <w:rsid w:val="007E4D30"/>
    <w:rPr>
      <w:color w:val="0000FF" w:themeColor="hyperlink"/>
      <w:u w:val="single"/>
    </w:rPr>
  </w:style>
  <w:style w:type="paragraph" w:styleId="ListParagraph">
    <w:name w:val="List Paragraph"/>
    <w:basedOn w:val="Normal"/>
    <w:uiPriority w:val="34"/>
    <w:qFormat/>
    <w:rsid w:val="002A7E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4635312">
      <w:bodyDiv w:val="1"/>
      <w:marLeft w:val="0"/>
      <w:marRight w:val="0"/>
      <w:marTop w:val="0"/>
      <w:marBottom w:val="0"/>
      <w:divBdr>
        <w:top w:val="none" w:sz="0" w:space="0" w:color="auto"/>
        <w:left w:val="none" w:sz="0" w:space="0" w:color="auto"/>
        <w:bottom w:val="none" w:sz="0" w:space="0" w:color="auto"/>
        <w:right w:val="none" w:sz="0" w:space="0" w:color="auto"/>
      </w:divBdr>
      <w:divsChild>
        <w:div w:id="1872374211">
          <w:marLeft w:val="0"/>
          <w:marRight w:val="0"/>
          <w:marTop w:val="0"/>
          <w:marBottom w:val="0"/>
          <w:divBdr>
            <w:top w:val="none" w:sz="0" w:space="0" w:color="auto"/>
            <w:left w:val="none" w:sz="0" w:space="0" w:color="auto"/>
            <w:bottom w:val="none" w:sz="0" w:space="0" w:color="auto"/>
            <w:right w:val="none" w:sz="0" w:space="0" w:color="auto"/>
          </w:divBdr>
          <w:divsChild>
            <w:div w:id="1822504670">
              <w:marLeft w:val="0"/>
              <w:marRight w:val="0"/>
              <w:marTop w:val="0"/>
              <w:marBottom w:val="0"/>
              <w:divBdr>
                <w:top w:val="none" w:sz="0" w:space="0" w:color="auto"/>
                <w:left w:val="none" w:sz="0" w:space="0" w:color="auto"/>
                <w:bottom w:val="none" w:sz="0" w:space="0" w:color="auto"/>
                <w:right w:val="none" w:sz="0" w:space="0" w:color="auto"/>
              </w:divBdr>
              <w:divsChild>
                <w:div w:id="669913095">
                  <w:marLeft w:val="0"/>
                  <w:marRight w:val="0"/>
                  <w:marTop w:val="0"/>
                  <w:marBottom w:val="0"/>
                  <w:divBdr>
                    <w:top w:val="none" w:sz="0" w:space="0" w:color="auto"/>
                    <w:left w:val="none" w:sz="0" w:space="0" w:color="auto"/>
                    <w:bottom w:val="none" w:sz="0" w:space="0" w:color="auto"/>
                    <w:right w:val="none" w:sz="0" w:space="0" w:color="auto"/>
                  </w:divBdr>
                  <w:divsChild>
                    <w:div w:id="199059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904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302</Words>
  <Characters>1723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USACE</Company>
  <LinksUpToDate>false</LinksUpToDate>
  <CharactersWithSpaces>2021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U4CFEAMZ</dc:creator>
  <cp:lastModifiedBy>U4CFEAMZ</cp:lastModifiedBy>
  <cp:revision>2</cp:revision>
  <dcterms:created xsi:type="dcterms:W3CDTF">2016-06-27T23:49:00Z</dcterms:created>
  <dcterms:modified xsi:type="dcterms:W3CDTF">2016-06-27T23:49:00Z</dcterms:modified>
</cp:coreProperties>
</file>