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7F1E" w14:textId="77777777" w:rsidR="00CE4FCA" w:rsidRDefault="008D546C">
      <w:pPr>
        <w:jc w:val="center"/>
        <w:rPr>
          <w:rFonts w:ascii="Arial" w:hAnsi="Arial"/>
          <w:b/>
          <w:sz w:val="24"/>
        </w:rPr>
      </w:pPr>
      <w:bookmarkStart w:id="0" w:name="_Hlk517267797"/>
      <w:bookmarkEnd w:id="0"/>
      <w:r>
        <w:rPr>
          <w:rFonts w:ascii="Arial" w:hAnsi="Arial"/>
          <w:b/>
          <w:sz w:val="24"/>
        </w:rPr>
        <w:t xml:space="preserve"> </w:t>
      </w:r>
      <w:r w:rsidR="00D15B95">
        <w:rPr>
          <w:b/>
          <w:noProof/>
          <w:sz w:val="32"/>
        </w:rPr>
        <w:drawing>
          <wp:inline distT="0" distB="0" distL="0" distR="0" wp14:anchorId="50AE1C48" wp14:editId="427FC7E7">
            <wp:extent cx="78486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556260"/>
                    </a:xfrm>
                    <a:prstGeom prst="rect">
                      <a:avLst/>
                    </a:prstGeom>
                    <a:noFill/>
                    <a:ln>
                      <a:noFill/>
                    </a:ln>
                  </pic:spPr>
                </pic:pic>
              </a:graphicData>
            </a:graphic>
          </wp:inline>
        </w:drawing>
      </w:r>
    </w:p>
    <w:p w14:paraId="12A571ED" w14:textId="77777777" w:rsidR="00CE4FCA" w:rsidRDefault="00CE4FCA" w:rsidP="00074E4B">
      <w:pPr>
        <w:rPr>
          <w:rFonts w:ascii="Arial" w:hAnsi="Arial"/>
          <w:b/>
          <w:sz w:val="24"/>
        </w:rPr>
      </w:pPr>
    </w:p>
    <w:p w14:paraId="3B180D98" w14:textId="17146603" w:rsidR="00CE4FCA" w:rsidRDefault="0043515D" w:rsidP="00B06A48">
      <w:pPr>
        <w:jc w:val="center"/>
        <w:rPr>
          <w:rFonts w:ascii="Arial" w:hAnsi="Arial"/>
          <w:b/>
          <w:sz w:val="24"/>
        </w:rPr>
      </w:pPr>
      <w:r>
        <w:rPr>
          <w:rFonts w:ascii="Arial" w:hAnsi="Arial"/>
          <w:b/>
          <w:sz w:val="24"/>
        </w:rPr>
        <w:t>Agenda</w:t>
      </w:r>
      <w:r w:rsidR="00F439AB">
        <w:rPr>
          <w:rFonts w:ascii="Arial" w:hAnsi="Arial"/>
          <w:b/>
          <w:sz w:val="24"/>
        </w:rPr>
        <w:t xml:space="preserve"> (D</w:t>
      </w:r>
      <w:r w:rsidR="00FA124B" w:rsidRPr="000533AC">
        <w:rPr>
          <w:rFonts w:ascii="Arial" w:hAnsi="Arial"/>
          <w:b/>
          <w:sz w:val="24"/>
        </w:rPr>
        <w:t>raft v</w:t>
      </w:r>
      <w:r w:rsidR="00202A2A">
        <w:rPr>
          <w:rFonts w:ascii="Arial" w:hAnsi="Arial"/>
          <w:b/>
          <w:sz w:val="24"/>
        </w:rPr>
        <w:t>.</w:t>
      </w:r>
      <w:r w:rsidR="00030DC7">
        <w:rPr>
          <w:rFonts w:ascii="Arial" w:hAnsi="Arial"/>
          <w:b/>
          <w:sz w:val="24"/>
        </w:rPr>
        <w:t>1</w:t>
      </w:r>
      <w:r w:rsidR="00FA124B" w:rsidRPr="000533AC">
        <w:rPr>
          <w:rFonts w:ascii="Arial" w:hAnsi="Arial"/>
          <w:b/>
          <w:sz w:val="24"/>
        </w:rPr>
        <w:t>)</w:t>
      </w:r>
    </w:p>
    <w:p w14:paraId="24CE43E2" w14:textId="77777777" w:rsidR="00D669A3" w:rsidRPr="000533AC" w:rsidRDefault="00D669A3">
      <w:pPr>
        <w:jc w:val="center"/>
        <w:rPr>
          <w:rFonts w:ascii="Arial" w:hAnsi="Arial"/>
          <w:b/>
          <w:sz w:val="24"/>
        </w:rPr>
      </w:pPr>
      <w:r w:rsidRPr="000533AC">
        <w:rPr>
          <w:rFonts w:ascii="Arial" w:hAnsi="Arial"/>
          <w:b/>
          <w:sz w:val="24"/>
        </w:rPr>
        <w:t>SSPC-34: Designation &amp; Safety Classification of Refrigerants</w:t>
      </w:r>
    </w:p>
    <w:p w14:paraId="180EE967" w14:textId="2BBF5D3A" w:rsidR="00C96334" w:rsidRDefault="000323E7" w:rsidP="00C96334">
      <w:pPr>
        <w:jc w:val="center"/>
        <w:rPr>
          <w:rFonts w:ascii="Arial" w:hAnsi="Arial" w:cs="Arial"/>
        </w:rPr>
      </w:pPr>
      <w:r>
        <w:rPr>
          <w:rFonts w:ascii="Arial" w:hAnsi="Arial" w:cs="Arial"/>
        </w:rPr>
        <w:t>Summer Conference</w:t>
      </w:r>
      <w:r w:rsidR="003E4378">
        <w:rPr>
          <w:rFonts w:ascii="Arial" w:hAnsi="Arial" w:cs="Arial"/>
        </w:rPr>
        <w:t xml:space="preserve">, </w:t>
      </w:r>
      <w:r>
        <w:rPr>
          <w:rFonts w:ascii="Arial" w:hAnsi="Arial" w:cs="Arial"/>
        </w:rPr>
        <w:t>June 27</w:t>
      </w:r>
      <w:r w:rsidR="003E4378">
        <w:rPr>
          <w:rFonts w:ascii="Arial" w:hAnsi="Arial" w:cs="Arial"/>
        </w:rPr>
        <w:t>, 202</w:t>
      </w:r>
      <w:r w:rsidR="00030DC7">
        <w:rPr>
          <w:rFonts w:ascii="Arial" w:hAnsi="Arial" w:cs="Arial"/>
        </w:rPr>
        <w:t>2</w:t>
      </w:r>
    </w:p>
    <w:p w14:paraId="67683DBA" w14:textId="7895D0B6" w:rsidR="000323E7" w:rsidRDefault="000323E7" w:rsidP="00C96334">
      <w:pPr>
        <w:jc w:val="center"/>
        <w:rPr>
          <w:rFonts w:ascii="Arial" w:hAnsi="Arial" w:cs="Arial"/>
        </w:rPr>
      </w:pPr>
      <w:r w:rsidRPr="000323E7">
        <w:rPr>
          <w:rFonts w:ascii="Arial" w:hAnsi="Arial" w:cs="Arial"/>
        </w:rPr>
        <w:t>Hilton, MacDonald/</w:t>
      </w:r>
      <w:proofErr w:type="spellStart"/>
      <w:r w:rsidRPr="000323E7">
        <w:rPr>
          <w:rFonts w:ascii="Arial" w:hAnsi="Arial" w:cs="Arial"/>
        </w:rPr>
        <w:t>Lismer</w:t>
      </w:r>
      <w:proofErr w:type="spellEnd"/>
      <w:r w:rsidRPr="000323E7">
        <w:rPr>
          <w:rFonts w:ascii="Arial" w:hAnsi="Arial" w:cs="Arial"/>
        </w:rPr>
        <w:t xml:space="preserve"> (C)</w:t>
      </w:r>
    </w:p>
    <w:p w14:paraId="4C9741D5" w14:textId="77777777" w:rsidR="00E74435" w:rsidRDefault="00E74435" w:rsidP="00E74435">
      <w:pPr>
        <w:jc w:val="center"/>
        <w:rPr>
          <w:rFonts w:ascii="Arial" w:hAnsi="Arial" w:cs="Arial"/>
        </w:rPr>
      </w:pPr>
    </w:p>
    <w:p w14:paraId="1E420430" w14:textId="7B2B70E7" w:rsidR="00E74435" w:rsidRPr="00E74435" w:rsidRDefault="00E74435" w:rsidP="00E74435">
      <w:pPr>
        <w:jc w:val="center"/>
        <w:rPr>
          <w:rFonts w:ascii="Arial" w:hAnsi="Arial" w:cs="Arial"/>
        </w:rPr>
      </w:pPr>
      <w:r w:rsidRPr="00E74435">
        <w:rPr>
          <w:rFonts w:ascii="Arial" w:hAnsi="Arial" w:cs="Arial"/>
          <w:b/>
          <w:bCs/>
        </w:rPr>
        <w:t xml:space="preserve">Virtual Meeting: </w:t>
      </w:r>
      <w:hyperlink r:id="rId9" w:history="1">
        <w:r w:rsidRPr="00E74435">
          <w:rPr>
            <w:rStyle w:val="Hyperlink"/>
          </w:rPr>
          <w:t>https://ashrae.webex.com/ashrae/j.php?MTID=mb6ad7f97c1df60e555586acde30e3e12</w:t>
        </w:r>
      </w:hyperlink>
    </w:p>
    <w:p w14:paraId="6E3BC866" w14:textId="77777777" w:rsidR="00E74435" w:rsidRPr="00E74435" w:rsidRDefault="00E74435" w:rsidP="00E74435">
      <w:pPr>
        <w:jc w:val="center"/>
        <w:rPr>
          <w:rFonts w:ascii="Arial" w:hAnsi="Arial" w:cs="Arial"/>
        </w:rPr>
      </w:pPr>
      <w:r w:rsidRPr="00E74435">
        <w:rPr>
          <w:rFonts w:ascii="Arial" w:hAnsi="Arial" w:cs="Arial"/>
          <w:b/>
          <w:bCs/>
        </w:rPr>
        <w:t>Meeting number:</w:t>
      </w:r>
      <w:r w:rsidRPr="00E74435">
        <w:rPr>
          <w:rFonts w:ascii="Arial" w:hAnsi="Arial" w:cs="Arial"/>
        </w:rPr>
        <w:t xml:space="preserve"> 2344 936 1360</w:t>
      </w:r>
    </w:p>
    <w:p w14:paraId="0683D5B0" w14:textId="77777777" w:rsidR="00E74435" w:rsidRPr="00E74435" w:rsidRDefault="00E74435" w:rsidP="00E74435">
      <w:pPr>
        <w:jc w:val="center"/>
        <w:rPr>
          <w:rFonts w:ascii="Arial" w:hAnsi="Arial" w:cs="Arial"/>
        </w:rPr>
      </w:pPr>
      <w:r w:rsidRPr="00E74435">
        <w:rPr>
          <w:rFonts w:ascii="Arial" w:hAnsi="Arial" w:cs="Arial"/>
          <w:b/>
          <w:bCs/>
        </w:rPr>
        <w:t>Meeting password:</w:t>
      </w:r>
      <w:r w:rsidRPr="00E74435">
        <w:rPr>
          <w:rFonts w:ascii="Arial" w:hAnsi="Arial" w:cs="Arial"/>
        </w:rPr>
        <w:t xml:space="preserve"> 3UpcEPM4ey4</w:t>
      </w:r>
    </w:p>
    <w:p w14:paraId="3A6ED8B9" w14:textId="295BBED8" w:rsidR="00C96334" w:rsidRPr="002C5D5E" w:rsidRDefault="00C96334" w:rsidP="00D14A24">
      <w:pPr>
        <w:pStyle w:val="BodyTextIndent3"/>
        <w:ind w:left="0"/>
        <w:rPr>
          <w:rFonts w:ascii="Calibri" w:hAnsi="Calibri"/>
          <w:b/>
          <w:i/>
          <w:sz w:val="18"/>
          <w:szCs w:val="18"/>
        </w:rPr>
      </w:pPr>
    </w:p>
    <w:p w14:paraId="497CFC96" w14:textId="77777777" w:rsidR="006C36B6" w:rsidRPr="00DD69D4" w:rsidRDefault="006C36B6">
      <w:pPr>
        <w:jc w:val="center"/>
        <w:rPr>
          <w:rFonts w:ascii="Arial" w:hAnsi="Arial" w:cs="Arial"/>
        </w:rPr>
      </w:pPr>
      <w:r>
        <w:t xml:space="preserve"> </w:t>
      </w:r>
    </w:p>
    <w:p w14:paraId="5AF2D5FD" w14:textId="77777777" w:rsidR="00AC19D9" w:rsidRPr="00B3248E" w:rsidRDefault="00D669A3" w:rsidP="00226169">
      <w:pPr>
        <w:numPr>
          <w:ilvl w:val="0"/>
          <w:numId w:val="2"/>
        </w:numPr>
        <w:tabs>
          <w:tab w:val="left" w:pos="720"/>
          <w:tab w:val="left" w:pos="1080"/>
          <w:tab w:val="left" w:pos="1440"/>
        </w:tabs>
        <w:spacing w:after="120"/>
        <w:rPr>
          <w:rFonts w:ascii="Arial" w:hAnsi="Arial" w:cs="Arial"/>
          <w:b/>
        </w:rPr>
      </w:pPr>
      <w:r w:rsidRPr="00B3248E">
        <w:rPr>
          <w:rFonts w:ascii="Arial" w:hAnsi="Arial" w:cs="Arial"/>
          <w:b/>
        </w:rPr>
        <w:t>CALL TO ORDER</w:t>
      </w:r>
      <w:r w:rsidR="001F33C3">
        <w:rPr>
          <w:rFonts w:ascii="Arial" w:hAnsi="Arial" w:cs="Arial"/>
          <w:b/>
        </w:rPr>
        <w:t xml:space="preserve"> </w:t>
      </w:r>
    </w:p>
    <w:p w14:paraId="69D5616B" w14:textId="7A4424A1" w:rsidR="00D14A24" w:rsidRPr="0082654D" w:rsidRDefault="00D14A24" w:rsidP="00D14A24">
      <w:pPr>
        <w:numPr>
          <w:ilvl w:val="1"/>
          <w:numId w:val="2"/>
        </w:numPr>
        <w:tabs>
          <w:tab w:val="clear" w:pos="1062"/>
          <w:tab w:val="left" w:pos="360"/>
          <w:tab w:val="left" w:pos="1080"/>
          <w:tab w:val="left" w:pos="1440"/>
        </w:tabs>
        <w:rPr>
          <w:rFonts w:ascii="Arial" w:hAnsi="Arial" w:cs="Arial"/>
          <w:b/>
        </w:rPr>
      </w:pPr>
      <w:r w:rsidRPr="0082654D">
        <w:rPr>
          <w:rFonts w:ascii="Arial" w:hAnsi="Arial" w:cs="Arial"/>
        </w:rPr>
        <w:t xml:space="preserve">ASHRAE Code of Ethics Review </w:t>
      </w:r>
    </w:p>
    <w:p w14:paraId="3A072D6C" w14:textId="77777777" w:rsidR="00D14A24" w:rsidRDefault="00D14A24" w:rsidP="00D14A24">
      <w:pPr>
        <w:tabs>
          <w:tab w:val="left" w:pos="720"/>
          <w:tab w:val="left" w:pos="900"/>
        </w:tabs>
        <w:spacing w:after="120"/>
        <w:ind w:left="900"/>
        <w:rPr>
          <w:rFonts w:ascii="Arial" w:hAnsi="Arial" w:cs="Arial"/>
          <w:i/>
          <w:iCs/>
          <w:color w:val="000000"/>
        </w:rPr>
      </w:pPr>
      <w:r w:rsidRPr="0082654D">
        <w:rPr>
          <w:rFonts w:ascii="Arial" w:hAnsi="Arial" w:cs="Arial"/>
          <w:i/>
          <w:iCs/>
          <w:color w:val="000000"/>
        </w:rPr>
        <w:t xml:space="preserve">“Commitment to the ASHRAE Code of Ethics – In this and all other ASHRAE meetings, we will act with honesty, fairness, courtesy, competence, integrity and respect for others, and we shall avoid all real or perceived conflicts of interests. (See full Code of Ethics: </w:t>
      </w:r>
      <w:hyperlink r:id="rId10" w:history="1">
        <w:r w:rsidRPr="0082654D">
          <w:rPr>
            <w:rStyle w:val="Hyperlink"/>
            <w:i/>
            <w:iCs/>
          </w:rPr>
          <w:t>https://www.ashrae.org/about-ashrae/ashrae-code-of-ethics</w:t>
        </w:r>
      </w:hyperlink>
      <w:r w:rsidRPr="0082654D">
        <w:rPr>
          <w:rFonts w:ascii="Arial" w:hAnsi="Arial" w:cs="Arial"/>
          <w:i/>
          <w:iCs/>
          <w:color w:val="000000"/>
        </w:rPr>
        <w:t>.)”</w:t>
      </w:r>
    </w:p>
    <w:p w14:paraId="4066631F" w14:textId="77777777" w:rsidR="00D14A24" w:rsidRPr="00F26EA5" w:rsidRDefault="00D14A24" w:rsidP="00D14A24">
      <w:pPr>
        <w:pStyle w:val="ListParagraph"/>
        <w:numPr>
          <w:ilvl w:val="1"/>
          <w:numId w:val="2"/>
        </w:numPr>
        <w:tabs>
          <w:tab w:val="left" w:pos="720"/>
          <w:tab w:val="left" w:pos="900"/>
        </w:tabs>
        <w:spacing w:after="120" w:line="259" w:lineRule="auto"/>
        <w:rPr>
          <w:rFonts w:ascii="Arial" w:hAnsi="Arial" w:cs="Arial"/>
          <w:iCs/>
          <w:color w:val="000000"/>
        </w:rPr>
      </w:pPr>
      <w:r w:rsidRPr="00F26EA5">
        <w:rPr>
          <w:rFonts w:ascii="Arial" w:hAnsi="Arial" w:cs="Arial"/>
          <w:iCs/>
          <w:color w:val="000000"/>
        </w:rPr>
        <w:t>ASHRAE Commitment to Care</w:t>
      </w:r>
    </w:p>
    <w:p w14:paraId="32F582C4" w14:textId="77777777" w:rsidR="00D14A24" w:rsidRPr="00A82BAE" w:rsidRDefault="00D14A24" w:rsidP="00D14A24">
      <w:pPr>
        <w:pStyle w:val="ListParagraph"/>
        <w:tabs>
          <w:tab w:val="left" w:pos="720"/>
          <w:tab w:val="left" w:pos="900"/>
        </w:tabs>
        <w:spacing w:before="240" w:after="120"/>
        <w:ind w:left="792"/>
        <w:rPr>
          <w:rFonts w:ascii="Arial" w:hAnsi="Arial" w:cs="Arial"/>
          <w:i/>
          <w:iCs/>
          <w:color w:val="000000"/>
          <w:sz w:val="20"/>
          <w:szCs w:val="20"/>
        </w:rPr>
      </w:pPr>
      <w:r w:rsidRPr="00A82BAE">
        <w:rPr>
          <w:rFonts w:ascii="Arial" w:hAnsi="Arial" w:cs="Arial"/>
          <w:i/>
          <w:iCs/>
          <w:color w:val="000000"/>
          <w:sz w:val="20"/>
          <w:szCs w:val="20"/>
        </w:rPr>
        <w:t xml:space="preserve">“The health and safety of all ASHRAE conference attendees is a top priority. Out of respect for our fellow attendees, we commit to wear masks indoors, monitor our health, seek medical attention if symptoms develop and adhere to all ASHRAE </w:t>
      </w:r>
      <w:hyperlink r:id="rId11" w:history="1">
        <w:r w:rsidRPr="00A82BAE">
          <w:rPr>
            <w:rStyle w:val="Hyperlink"/>
            <w:i/>
            <w:iCs/>
            <w:sz w:val="20"/>
            <w:szCs w:val="20"/>
          </w:rPr>
          <w:t>Commitment to Care</w:t>
        </w:r>
      </w:hyperlink>
      <w:r w:rsidRPr="00A82BAE">
        <w:rPr>
          <w:rFonts w:ascii="Arial" w:hAnsi="Arial" w:cs="Arial"/>
          <w:i/>
          <w:iCs/>
          <w:color w:val="000000"/>
          <w:sz w:val="20"/>
          <w:szCs w:val="20"/>
        </w:rPr>
        <w:t xml:space="preserve"> protocols. We are committed to the well-being of one another.”</w:t>
      </w:r>
    </w:p>
    <w:p w14:paraId="7499FEAE" w14:textId="4BE81A8A" w:rsidR="00D82CC2" w:rsidRPr="00D14A24" w:rsidRDefault="00D14A24" w:rsidP="00D14A24">
      <w:pPr>
        <w:numPr>
          <w:ilvl w:val="1"/>
          <w:numId w:val="2"/>
        </w:numPr>
        <w:tabs>
          <w:tab w:val="clear" w:pos="1062"/>
          <w:tab w:val="left" w:pos="360"/>
          <w:tab w:val="left" w:pos="1080"/>
          <w:tab w:val="left" w:pos="1440"/>
        </w:tabs>
        <w:rPr>
          <w:rFonts w:ascii="Arial" w:hAnsi="Arial" w:cs="Arial"/>
          <w:b/>
        </w:rPr>
      </w:pPr>
      <w:r>
        <w:rPr>
          <w:rFonts w:ascii="Arial" w:hAnsi="Arial" w:cs="Arial"/>
        </w:rPr>
        <w:t>Introduction of Members and Guests</w:t>
      </w:r>
    </w:p>
    <w:p w14:paraId="52CC4B1A" w14:textId="77777777" w:rsidR="006D7ACC" w:rsidRPr="00B3248E" w:rsidRDefault="006D7ACC" w:rsidP="00D82CC2">
      <w:pPr>
        <w:pStyle w:val="ListParagraph"/>
        <w:tabs>
          <w:tab w:val="left" w:pos="720"/>
          <w:tab w:val="left" w:pos="900"/>
        </w:tabs>
        <w:spacing w:after="120"/>
        <w:ind w:left="972"/>
        <w:rPr>
          <w:rFonts w:ascii="Arial" w:hAnsi="Arial" w:cs="Arial"/>
          <w:sz w:val="20"/>
          <w:szCs w:val="20"/>
        </w:rPr>
      </w:pPr>
    </w:p>
    <w:p w14:paraId="4E73F3F2" w14:textId="68F2E7D8" w:rsidR="00956DBC" w:rsidRPr="00CD77A4" w:rsidRDefault="0029707A" w:rsidP="00CD77A4">
      <w:pPr>
        <w:pStyle w:val="ListParagraph"/>
        <w:numPr>
          <w:ilvl w:val="1"/>
          <w:numId w:val="2"/>
        </w:numPr>
        <w:tabs>
          <w:tab w:val="left" w:pos="720"/>
          <w:tab w:val="left" w:pos="900"/>
        </w:tabs>
        <w:spacing w:after="120"/>
        <w:rPr>
          <w:rFonts w:ascii="Arial" w:hAnsi="Arial" w:cs="Arial"/>
          <w:sz w:val="20"/>
          <w:szCs w:val="20"/>
        </w:rPr>
      </w:pPr>
      <w:r>
        <w:rPr>
          <w:rFonts w:ascii="Arial" w:hAnsi="Arial" w:cs="Arial"/>
          <w:sz w:val="20"/>
          <w:szCs w:val="20"/>
        </w:rPr>
        <w:t>SSPC 34 Main Committee Roster &amp; Full Roster (attached is the full roster)</w:t>
      </w:r>
    </w:p>
    <w:p w14:paraId="7F5B987A" w14:textId="70527CF7" w:rsidR="00B64626" w:rsidRDefault="00A17980" w:rsidP="00956DBC">
      <w:pPr>
        <w:pStyle w:val="ListParagraph"/>
        <w:tabs>
          <w:tab w:val="left" w:pos="720"/>
          <w:tab w:val="left" w:pos="900"/>
        </w:tabs>
        <w:spacing w:after="120"/>
        <w:ind w:left="972"/>
        <w:rPr>
          <w:rFonts w:ascii="Arial" w:hAnsi="Arial" w:cs="Arial"/>
        </w:rPr>
      </w:pPr>
      <w:r>
        <w:rPr>
          <w:rFonts w:ascii="Arial" w:hAnsi="Arial" w:cs="Arial"/>
        </w:rPr>
        <w:object w:dxaOrig="1538" w:dyaOrig="994" w14:anchorId="27911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2" o:title=""/>
          </v:shape>
          <o:OLEObject Type="Embed" ProgID="Acrobat.Document.2017" ShapeID="_x0000_i1025" DrawAspect="Icon" ObjectID="_1717312283" r:id="rId13"/>
        </w:objec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2790"/>
        <w:gridCol w:w="2230"/>
        <w:gridCol w:w="2681"/>
      </w:tblGrid>
      <w:tr w:rsidR="00B64626" w:rsidRPr="00EC0551" w14:paraId="2929526B" w14:textId="77777777" w:rsidTr="00B64626">
        <w:trPr>
          <w:jc w:val="center"/>
        </w:trPr>
        <w:tc>
          <w:tcPr>
            <w:tcW w:w="105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B4BFA7" w14:textId="61940745" w:rsidR="00B64626" w:rsidRPr="00B64626" w:rsidRDefault="00B64626" w:rsidP="00E528FB">
            <w:pPr>
              <w:tabs>
                <w:tab w:val="left" w:pos="720"/>
                <w:tab w:val="left" w:pos="900"/>
              </w:tabs>
              <w:spacing w:before="60" w:after="60"/>
              <w:ind w:left="547"/>
              <w:jc w:val="center"/>
              <w:rPr>
                <w:rFonts w:ascii="Arial" w:hAnsi="Arial" w:cs="Arial"/>
                <w:b/>
                <w:i/>
                <w:sz w:val="18"/>
                <w:szCs w:val="18"/>
              </w:rPr>
            </w:pPr>
            <w:r w:rsidRPr="00EC0551">
              <w:rPr>
                <w:rFonts w:ascii="Arial" w:hAnsi="Arial" w:cs="Arial"/>
                <w:b/>
                <w:i/>
                <w:sz w:val="18"/>
                <w:szCs w:val="18"/>
              </w:rPr>
              <w:t>SSPC 34 Roster for 20</w:t>
            </w:r>
            <w:r>
              <w:rPr>
                <w:rFonts w:ascii="Arial" w:hAnsi="Arial" w:cs="Arial"/>
                <w:b/>
                <w:i/>
                <w:sz w:val="18"/>
                <w:szCs w:val="18"/>
              </w:rPr>
              <w:t>2</w:t>
            </w:r>
            <w:r w:rsidR="007E4C45">
              <w:rPr>
                <w:rFonts w:ascii="Arial" w:hAnsi="Arial" w:cs="Arial"/>
                <w:b/>
                <w:i/>
                <w:sz w:val="18"/>
                <w:szCs w:val="18"/>
              </w:rPr>
              <w:t>1</w:t>
            </w:r>
            <w:r w:rsidRPr="00EC0551">
              <w:rPr>
                <w:rFonts w:ascii="Arial" w:hAnsi="Arial" w:cs="Arial"/>
                <w:b/>
                <w:i/>
                <w:sz w:val="18"/>
                <w:szCs w:val="18"/>
              </w:rPr>
              <w:t xml:space="preserve"> – 20</w:t>
            </w:r>
            <w:r>
              <w:rPr>
                <w:rFonts w:ascii="Arial" w:hAnsi="Arial" w:cs="Arial"/>
                <w:b/>
                <w:i/>
                <w:sz w:val="18"/>
                <w:szCs w:val="18"/>
              </w:rPr>
              <w:t>2</w:t>
            </w:r>
            <w:r w:rsidR="007E4C45">
              <w:rPr>
                <w:rFonts w:ascii="Arial" w:hAnsi="Arial" w:cs="Arial"/>
                <w:b/>
                <w:i/>
                <w:sz w:val="18"/>
                <w:szCs w:val="18"/>
              </w:rPr>
              <w:t>2</w:t>
            </w:r>
          </w:p>
        </w:tc>
      </w:tr>
      <w:tr w:rsidR="00B64626" w:rsidRPr="00B3248E" w14:paraId="71FCEEBC" w14:textId="77777777" w:rsidTr="00E528FB">
        <w:trPr>
          <w:jc w:val="center"/>
        </w:trPr>
        <w:tc>
          <w:tcPr>
            <w:tcW w:w="28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4BAA2A" w14:textId="22AD8647" w:rsidR="00B64626" w:rsidRPr="00B3248E" w:rsidRDefault="00B64626" w:rsidP="00E528FB">
            <w:pPr>
              <w:tabs>
                <w:tab w:val="left" w:pos="360"/>
                <w:tab w:val="left" w:pos="6750"/>
                <w:tab w:val="left" w:pos="7740"/>
              </w:tabs>
              <w:autoSpaceDE w:val="0"/>
              <w:autoSpaceDN w:val="0"/>
              <w:spacing w:before="60" w:after="60"/>
              <w:ind w:right="43"/>
              <w:jc w:val="center"/>
              <w:rPr>
                <w:rFonts w:ascii="Arial" w:hAnsi="Arial" w:cs="Arial"/>
                <w:sz w:val="18"/>
                <w:szCs w:val="18"/>
              </w:rPr>
            </w:pPr>
            <w:r w:rsidRPr="00B3248E">
              <w:rPr>
                <w:rFonts w:ascii="Arial" w:hAnsi="Arial" w:cs="Arial"/>
                <w:b/>
                <w:i/>
                <w:iCs/>
                <w:sz w:val="18"/>
                <w:szCs w:val="18"/>
              </w:rPr>
              <w:t>Producer/Refrigerant</w:t>
            </w:r>
            <w:proofErr w:type="gramStart"/>
            <w:r w:rsidRPr="00B3248E">
              <w:rPr>
                <w:rFonts w:ascii="Arial" w:hAnsi="Arial" w:cs="Arial"/>
                <w:b/>
                <w:i/>
                <w:iCs/>
                <w:sz w:val="18"/>
                <w:szCs w:val="18"/>
              </w:rPr>
              <w:t xml:space="preserve">  </w:t>
            </w:r>
            <w:r w:rsidRPr="00B3248E">
              <w:rPr>
                <w:rFonts w:ascii="Arial" w:hAnsi="Arial" w:cs="Arial"/>
                <w:sz w:val="18"/>
                <w:szCs w:val="18"/>
              </w:rPr>
              <w:t xml:space="preserve"> (</w:t>
            </w:r>
            <w:proofErr w:type="gramEnd"/>
            <w:r w:rsidR="00130297">
              <w:rPr>
                <w:rFonts w:ascii="Arial" w:hAnsi="Arial" w:cs="Arial"/>
                <w:sz w:val="18"/>
                <w:szCs w:val="18"/>
              </w:rPr>
              <w:t>4</w:t>
            </w:r>
            <w:r w:rsidRPr="00B3248E">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CBD830" w14:textId="2C0BD8B9" w:rsidR="00B64626" w:rsidRPr="00B3248E" w:rsidRDefault="00B64626" w:rsidP="00E528FB">
            <w:pPr>
              <w:tabs>
                <w:tab w:val="left" w:pos="360"/>
                <w:tab w:val="left" w:pos="6750"/>
                <w:tab w:val="left" w:pos="7740"/>
              </w:tabs>
              <w:autoSpaceDE w:val="0"/>
              <w:autoSpaceDN w:val="0"/>
              <w:spacing w:before="60" w:after="60"/>
              <w:ind w:right="43"/>
              <w:jc w:val="center"/>
              <w:rPr>
                <w:rFonts w:ascii="Arial" w:hAnsi="Arial" w:cs="Arial"/>
                <w:sz w:val="18"/>
                <w:szCs w:val="18"/>
              </w:rPr>
            </w:pPr>
            <w:r w:rsidRPr="00B3248E">
              <w:rPr>
                <w:rFonts w:ascii="Arial" w:hAnsi="Arial" w:cs="Arial"/>
                <w:b/>
                <w:i/>
                <w:iCs/>
                <w:sz w:val="18"/>
                <w:szCs w:val="18"/>
              </w:rPr>
              <w:t>User/Systems</w:t>
            </w:r>
            <w:proofErr w:type="gramStart"/>
            <w:r w:rsidRPr="00B3248E">
              <w:rPr>
                <w:rFonts w:ascii="Arial" w:hAnsi="Arial" w:cs="Arial"/>
                <w:b/>
                <w:i/>
                <w:iCs/>
                <w:sz w:val="18"/>
                <w:szCs w:val="18"/>
              </w:rPr>
              <w:t xml:space="preserve">  </w:t>
            </w:r>
            <w:r>
              <w:rPr>
                <w:rFonts w:ascii="Arial" w:hAnsi="Arial" w:cs="Arial"/>
                <w:sz w:val="18"/>
                <w:szCs w:val="18"/>
              </w:rPr>
              <w:t xml:space="preserve"> (</w:t>
            </w:r>
            <w:proofErr w:type="gramEnd"/>
            <w:r w:rsidR="009229B0">
              <w:rPr>
                <w:rFonts w:ascii="Arial" w:hAnsi="Arial" w:cs="Arial"/>
                <w:sz w:val="18"/>
                <w:szCs w:val="18"/>
              </w:rPr>
              <w:t>3</w:t>
            </w:r>
            <w:r w:rsidRPr="00B3248E">
              <w:rPr>
                <w:rFonts w:ascii="Arial" w:hAnsi="Arial" w:cs="Arial"/>
                <w:sz w:val="18"/>
                <w:szCs w:val="18"/>
              </w:rPr>
              <w:t>)</w:t>
            </w:r>
          </w:p>
        </w:tc>
        <w:tc>
          <w:tcPr>
            <w:tcW w:w="2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31757E" w14:textId="32EC3336" w:rsidR="00B64626" w:rsidRPr="00B3248E" w:rsidRDefault="00B64626" w:rsidP="00E528FB">
            <w:pPr>
              <w:tabs>
                <w:tab w:val="left" w:pos="360"/>
                <w:tab w:val="left" w:pos="6750"/>
                <w:tab w:val="left" w:pos="7740"/>
              </w:tabs>
              <w:autoSpaceDE w:val="0"/>
              <w:autoSpaceDN w:val="0"/>
              <w:spacing w:before="60" w:after="60"/>
              <w:ind w:right="43"/>
              <w:jc w:val="center"/>
              <w:rPr>
                <w:rFonts w:ascii="Arial" w:hAnsi="Arial" w:cs="Arial"/>
                <w:sz w:val="18"/>
                <w:szCs w:val="18"/>
              </w:rPr>
            </w:pPr>
            <w:r w:rsidRPr="00B3248E">
              <w:rPr>
                <w:rFonts w:ascii="Arial" w:hAnsi="Arial" w:cs="Arial"/>
                <w:b/>
                <w:i/>
                <w:iCs/>
                <w:sz w:val="18"/>
                <w:szCs w:val="18"/>
              </w:rPr>
              <w:t>User/</w:t>
            </w:r>
            <w:proofErr w:type="gramStart"/>
            <w:r w:rsidRPr="00B3248E">
              <w:rPr>
                <w:rFonts w:ascii="Arial" w:hAnsi="Arial" w:cs="Arial"/>
                <w:b/>
                <w:i/>
                <w:iCs/>
                <w:sz w:val="18"/>
                <w:szCs w:val="18"/>
              </w:rPr>
              <w:t>Components</w:t>
            </w:r>
            <w:r w:rsidRPr="00B3248E">
              <w:rPr>
                <w:rFonts w:ascii="Arial" w:hAnsi="Arial" w:cs="Arial"/>
                <w:sz w:val="18"/>
                <w:szCs w:val="18"/>
              </w:rPr>
              <w:t xml:space="preserve">  (</w:t>
            </w:r>
            <w:proofErr w:type="gramEnd"/>
            <w:r w:rsidR="00062FAE">
              <w:rPr>
                <w:rFonts w:ascii="Arial" w:hAnsi="Arial" w:cs="Arial"/>
                <w:sz w:val="18"/>
                <w:szCs w:val="18"/>
              </w:rPr>
              <w:t>2</w:t>
            </w:r>
            <w:r w:rsidRPr="00B3248E">
              <w:rPr>
                <w:rFonts w:ascii="Arial" w:hAnsi="Arial" w:cs="Arial"/>
                <w:sz w:val="18"/>
                <w:szCs w:val="18"/>
              </w:rPr>
              <w:t>)</w:t>
            </w:r>
          </w:p>
        </w:tc>
        <w:tc>
          <w:tcPr>
            <w:tcW w:w="26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752442" w14:textId="23712A98" w:rsidR="00B64626" w:rsidRPr="00B3248E" w:rsidRDefault="00B64626" w:rsidP="00E528FB">
            <w:pPr>
              <w:tabs>
                <w:tab w:val="left" w:pos="360"/>
                <w:tab w:val="left" w:pos="6750"/>
                <w:tab w:val="left" w:pos="7740"/>
              </w:tabs>
              <w:autoSpaceDE w:val="0"/>
              <w:autoSpaceDN w:val="0"/>
              <w:spacing w:before="60" w:after="60"/>
              <w:ind w:right="43"/>
              <w:jc w:val="center"/>
              <w:rPr>
                <w:rFonts w:ascii="Arial" w:hAnsi="Arial" w:cs="Arial"/>
                <w:sz w:val="18"/>
                <w:szCs w:val="18"/>
              </w:rPr>
            </w:pPr>
            <w:proofErr w:type="gramStart"/>
            <w:r w:rsidRPr="00B3248E">
              <w:rPr>
                <w:rFonts w:ascii="Arial" w:hAnsi="Arial" w:cs="Arial"/>
                <w:b/>
                <w:i/>
                <w:iCs/>
                <w:sz w:val="18"/>
                <w:szCs w:val="18"/>
              </w:rPr>
              <w:t>General</w:t>
            </w:r>
            <w:r w:rsidRPr="00B3248E">
              <w:rPr>
                <w:rFonts w:ascii="Arial" w:hAnsi="Arial" w:cs="Arial"/>
                <w:sz w:val="18"/>
                <w:szCs w:val="18"/>
              </w:rPr>
              <w:t xml:space="preserve">  (</w:t>
            </w:r>
            <w:proofErr w:type="gramEnd"/>
            <w:r w:rsidR="00C10076">
              <w:rPr>
                <w:rFonts w:ascii="Arial" w:hAnsi="Arial" w:cs="Arial"/>
                <w:sz w:val="18"/>
                <w:szCs w:val="18"/>
              </w:rPr>
              <w:t>6</w:t>
            </w:r>
            <w:r w:rsidRPr="00B3248E">
              <w:rPr>
                <w:rFonts w:ascii="Arial" w:hAnsi="Arial" w:cs="Arial"/>
                <w:sz w:val="18"/>
                <w:szCs w:val="18"/>
              </w:rPr>
              <w:t>)</w:t>
            </w:r>
          </w:p>
        </w:tc>
      </w:tr>
      <w:tr w:rsidR="00925713" w:rsidRPr="00C35CD4" w14:paraId="478F9EDE"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1F38DF34" w14:textId="0AC69B8A" w:rsidR="00925713" w:rsidRPr="00A17980" w:rsidRDefault="00925713" w:rsidP="00925713">
            <w:pPr>
              <w:tabs>
                <w:tab w:val="left" w:pos="360"/>
                <w:tab w:val="left" w:pos="6750"/>
                <w:tab w:val="left" w:pos="7740"/>
              </w:tabs>
              <w:autoSpaceDE w:val="0"/>
              <w:autoSpaceDN w:val="0"/>
              <w:spacing w:before="60" w:after="60"/>
              <w:ind w:right="36"/>
              <w:jc w:val="center"/>
              <w:rPr>
                <w:rFonts w:ascii="Arial" w:hAnsi="Arial" w:cs="Arial"/>
                <w:b/>
                <w:bCs/>
                <w:color w:val="FF0000"/>
                <w:sz w:val="18"/>
                <w:szCs w:val="18"/>
              </w:rPr>
            </w:pPr>
            <w:r w:rsidRPr="00A17980">
              <w:rPr>
                <w:rFonts w:ascii="Arial" w:hAnsi="Arial" w:cs="Arial"/>
                <w:b/>
                <w:bCs/>
                <w:color w:val="FF0000"/>
                <w:sz w:val="18"/>
                <w:szCs w:val="18"/>
              </w:rPr>
              <w:t xml:space="preserve">Sarah Kim (2025)       </w:t>
            </w:r>
          </w:p>
          <w:p w14:paraId="63D79538" w14:textId="77777777" w:rsidR="00925713" w:rsidRPr="00A17980" w:rsidRDefault="00925713" w:rsidP="00925713">
            <w:pPr>
              <w:tabs>
                <w:tab w:val="left" w:pos="360"/>
                <w:tab w:val="left" w:pos="6750"/>
                <w:tab w:val="left" w:pos="7740"/>
              </w:tabs>
              <w:autoSpaceDE w:val="0"/>
              <w:autoSpaceDN w:val="0"/>
              <w:spacing w:before="60" w:after="60"/>
              <w:ind w:right="36"/>
              <w:jc w:val="center"/>
              <w:rPr>
                <w:rFonts w:ascii="Arial" w:hAnsi="Arial" w:cs="Arial"/>
                <w:b/>
                <w:bCs/>
                <w:color w:val="FF0000"/>
                <w:sz w:val="18"/>
                <w:szCs w:val="18"/>
              </w:rPr>
            </w:pPr>
            <w:r w:rsidRPr="00A17980">
              <w:rPr>
                <w:rFonts w:ascii="Arial" w:hAnsi="Arial" w:cs="Arial"/>
                <w:b/>
                <w:bCs/>
                <w:color w:val="FF0000"/>
                <w:sz w:val="18"/>
                <w:szCs w:val="18"/>
              </w:rPr>
              <w:t xml:space="preserve">Vice Chair  </w:t>
            </w:r>
          </w:p>
          <w:p w14:paraId="485C8AF3" w14:textId="6084828C"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 xml:space="preserve">        D&amp;N Subcommittee Chair          </w:t>
            </w:r>
          </w:p>
        </w:tc>
        <w:tc>
          <w:tcPr>
            <w:tcW w:w="2790" w:type="dxa"/>
            <w:tcBorders>
              <w:top w:val="single" w:sz="4" w:space="0" w:color="auto"/>
              <w:left w:val="single" w:sz="4" w:space="0" w:color="auto"/>
              <w:bottom w:val="single" w:sz="4" w:space="0" w:color="auto"/>
              <w:right w:val="single" w:sz="4" w:space="0" w:color="auto"/>
            </w:tcBorders>
            <w:vAlign w:val="center"/>
          </w:tcPr>
          <w:p w14:paraId="214B6DC3" w14:textId="1F0ADC29"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 xml:space="preserve">Steve Kujak (2022)              </w:t>
            </w:r>
            <w:r w:rsidRPr="00A17980">
              <w:rPr>
                <w:rFonts w:ascii="Arial" w:hAnsi="Arial" w:cs="Arial"/>
                <w:b/>
                <w:bCs/>
                <w:i/>
                <w:color w:val="FF0000"/>
                <w:sz w:val="18"/>
                <w:szCs w:val="18"/>
              </w:rPr>
              <w:t xml:space="preserve">Chair                                    </w:t>
            </w:r>
          </w:p>
        </w:tc>
        <w:tc>
          <w:tcPr>
            <w:tcW w:w="2230" w:type="dxa"/>
            <w:tcBorders>
              <w:top w:val="single" w:sz="4" w:space="0" w:color="auto"/>
              <w:left w:val="single" w:sz="4" w:space="0" w:color="auto"/>
              <w:bottom w:val="single" w:sz="4" w:space="0" w:color="auto"/>
              <w:right w:val="single" w:sz="4" w:space="0" w:color="auto"/>
            </w:tcBorders>
            <w:vAlign w:val="center"/>
          </w:tcPr>
          <w:p w14:paraId="65BE9161" w14:textId="0E0F449D"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Marc Scancarello (2025)</w:t>
            </w:r>
          </w:p>
        </w:tc>
        <w:tc>
          <w:tcPr>
            <w:tcW w:w="2681" w:type="dxa"/>
            <w:tcBorders>
              <w:top w:val="single" w:sz="4" w:space="0" w:color="auto"/>
              <w:left w:val="single" w:sz="4" w:space="0" w:color="auto"/>
              <w:bottom w:val="single" w:sz="4" w:space="0" w:color="auto"/>
              <w:right w:val="single" w:sz="4" w:space="0" w:color="auto"/>
            </w:tcBorders>
            <w:vAlign w:val="center"/>
          </w:tcPr>
          <w:p w14:paraId="5ADC1146" w14:textId="031EBBC3"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Mark Olson (2022)</w:t>
            </w:r>
          </w:p>
        </w:tc>
      </w:tr>
      <w:tr w:rsidR="00925713" w:rsidRPr="00C35CD4" w14:paraId="5413BC8A"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6BCE8ED3" w14:textId="167AEBE4"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Gary Jepson (2023)</w:t>
            </w:r>
          </w:p>
        </w:tc>
        <w:tc>
          <w:tcPr>
            <w:tcW w:w="2790" w:type="dxa"/>
            <w:tcBorders>
              <w:top w:val="single" w:sz="4" w:space="0" w:color="auto"/>
              <w:left w:val="single" w:sz="4" w:space="0" w:color="auto"/>
              <w:bottom w:val="single" w:sz="4" w:space="0" w:color="auto"/>
              <w:right w:val="single" w:sz="4" w:space="0" w:color="auto"/>
            </w:tcBorders>
            <w:vAlign w:val="center"/>
          </w:tcPr>
          <w:p w14:paraId="6E4A2F3C" w14:textId="73EB6720"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sz w:val="18"/>
                <w:szCs w:val="18"/>
              </w:rPr>
            </w:pPr>
            <w:r w:rsidRPr="00A17980">
              <w:rPr>
                <w:rFonts w:ascii="Arial" w:hAnsi="Arial" w:cs="Arial"/>
                <w:b/>
                <w:bCs/>
                <w:color w:val="FF0000"/>
                <w:sz w:val="18"/>
                <w:szCs w:val="18"/>
              </w:rPr>
              <w:t>Sivakumar Gopalnarayanan (2023)</w:t>
            </w:r>
          </w:p>
        </w:tc>
        <w:tc>
          <w:tcPr>
            <w:tcW w:w="2230" w:type="dxa"/>
            <w:tcBorders>
              <w:top w:val="single" w:sz="4" w:space="0" w:color="auto"/>
              <w:left w:val="single" w:sz="4" w:space="0" w:color="auto"/>
              <w:bottom w:val="single" w:sz="4" w:space="0" w:color="auto"/>
              <w:right w:val="single" w:sz="4" w:space="0" w:color="auto"/>
            </w:tcBorders>
            <w:vAlign w:val="center"/>
          </w:tcPr>
          <w:p w14:paraId="2F02F0EE" w14:textId="1F75E21C" w:rsidR="00925713"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Brian Fricke (2025)</w:t>
            </w:r>
          </w:p>
        </w:tc>
        <w:tc>
          <w:tcPr>
            <w:tcW w:w="2681" w:type="dxa"/>
            <w:tcBorders>
              <w:top w:val="single" w:sz="4" w:space="0" w:color="auto"/>
              <w:left w:val="single" w:sz="4" w:space="0" w:color="auto"/>
              <w:bottom w:val="single" w:sz="4" w:space="0" w:color="auto"/>
              <w:right w:val="single" w:sz="4" w:space="0" w:color="auto"/>
            </w:tcBorders>
            <w:vAlign w:val="center"/>
          </w:tcPr>
          <w:p w14:paraId="1EE1B61A" w14:textId="12E2AFEE" w:rsidR="00925713" w:rsidRPr="00A17980" w:rsidRDefault="00925713" w:rsidP="00925713">
            <w:pPr>
              <w:tabs>
                <w:tab w:val="left" w:pos="360"/>
                <w:tab w:val="left" w:pos="6750"/>
                <w:tab w:val="left" w:pos="7740"/>
              </w:tabs>
              <w:autoSpaceDE w:val="0"/>
              <w:autoSpaceDN w:val="0"/>
              <w:spacing w:before="60" w:after="60"/>
              <w:ind w:right="36"/>
              <w:jc w:val="center"/>
              <w:rPr>
                <w:rFonts w:ascii="Arial" w:hAnsi="Arial" w:cs="Arial"/>
                <w:color w:val="FF0000"/>
                <w:sz w:val="18"/>
                <w:szCs w:val="18"/>
              </w:rPr>
            </w:pPr>
            <w:r w:rsidRPr="00A17980">
              <w:rPr>
                <w:rFonts w:ascii="Arial" w:hAnsi="Arial" w:cs="Arial"/>
                <w:b/>
                <w:bCs/>
                <w:color w:val="FF0000"/>
                <w:sz w:val="18"/>
                <w:szCs w:val="18"/>
              </w:rPr>
              <w:t xml:space="preserve">Andrew </w:t>
            </w:r>
            <w:proofErr w:type="gramStart"/>
            <w:r w:rsidRPr="00A17980">
              <w:rPr>
                <w:rFonts w:ascii="Arial" w:hAnsi="Arial" w:cs="Arial"/>
                <w:b/>
                <w:bCs/>
                <w:color w:val="FF0000"/>
                <w:sz w:val="18"/>
                <w:szCs w:val="18"/>
              </w:rPr>
              <w:t>Kusmierz  (</w:t>
            </w:r>
            <w:proofErr w:type="gramEnd"/>
            <w:r w:rsidRPr="00A17980">
              <w:rPr>
                <w:rFonts w:ascii="Arial" w:hAnsi="Arial" w:cs="Arial"/>
                <w:b/>
                <w:bCs/>
                <w:color w:val="FF0000"/>
                <w:sz w:val="18"/>
                <w:szCs w:val="18"/>
              </w:rPr>
              <w:t>2023)</w:t>
            </w:r>
          </w:p>
        </w:tc>
      </w:tr>
      <w:tr w:rsidR="00925713" w:rsidRPr="00C35CD4" w14:paraId="244F3779"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1434E3B6" w14:textId="50D6278C" w:rsidR="00925713"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Ankit Sethi (2025)</w:t>
            </w:r>
          </w:p>
        </w:tc>
        <w:tc>
          <w:tcPr>
            <w:tcW w:w="2790" w:type="dxa"/>
            <w:tcBorders>
              <w:top w:val="single" w:sz="4" w:space="0" w:color="auto"/>
              <w:left w:val="single" w:sz="4" w:space="0" w:color="auto"/>
              <w:bottom w:val="single" w:sz="4" w:space="0" w:color="auto"/>
              <w:right w:val="single" w:sz="4" w:space="0" w:color="auto"/>
            </w:tcBorders>
            <w:vAlign w:val="center"/>
          </w:tcPr>
          <w:p w14:paraId="4C106DF8" w14:textId="07CAC7C9"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Chun-cheng Piao (2022</w:t>
            </w:r>
            <w:r w:rsidRPr="000323E7">
              <w:rPr>
                <w:rFonts w:ascii="Arial" w:hAnsi="Arial" w:cs="Arial"/>
                <w:b/>
                <w:bCs/>
                <w:sz w:val="18"/>
                <w:szCs w:val="18"/>
              </w:rPr>
              <w:t>)</w:t>
            </w:r>
          </w:p>
        </w:tc>
        <w:tc>
          <w:tcPr>
            <w:tcW w:w="2230" w:type="dxa"/>
            <w:tcBorders>
              <w:top w:val="single" w:sz="4" w:space="0" w:color="auto"/>
              <w:left w:val="single" w:sz="4" w:space="0" w:color="auto"/>
              <w:bottom w:val="single" w:sz="4" w:space="0" w:color="auto"/>
              <w:right w:val="single" w:sz="4" w:space="0" w:color="auto"/>
            </w:tcBorders>
            <w:vAlign w:val="center"/>
          </w:tcPr>
          <w:p w14:paraId="2D57AD6B" w14:textId="4ED01301"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sz w:val="18"/>
                <w:szCs w:val="18"/>
              </w:rPr>
            </w:pPr>
          </w:p>
        </w:tc>
        <w:tc>
          <w:tcPr>
            <w:tcW w:w="2681" w:type="dxa"/>
            <w:tcBorders>
              <w:top w:val="single" w:sz="4" w:space="0" w:color="auto"/>
              <w:left w:val="single" w:sz="4" w:space="0" w:color="auto"/>
              <w:bottom w:val="single" w:sz="4" w:space="0" w:color="auto"/>
              <w:right w:val="single" w:sz="4" w:space="0" w:color="auto"/>
            </w:tcBorders>
            <w:vAlign w:val="center"/>
          </w:tcPr>
          <w:p w14:paraId="17A4B20C" w14:textId="1D83FBE1"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color w:val="FF0000"/>
                <w:sz w:val="18"/>
                <w:szCs w:val="18"/>
              </w:rPr>
              <w:t xml:space="preserve"> </w:t>
            </w:r>
            <w:r w:rsidRPr="00A17980">
              <w:rPr>
                <w:rFonts w:ascii="Arial" w:hAnsi="Arial" w:cs="Arial"/>
                <w:b/>
                <w:bCs/>
                <w:color w:val="FF0000"/>
                <w:sz w:val="18"/>
                <w:szCs w:val="18"/>
              </w:rPr>
              <w:t>John Senediak (2022)</w:t>
            </w:r>
          </w:p>
        </w:tc>
      </w:tr>
      <w:tr w:rsidR="00925713" w:rsidRPr="00C35CD4" w14:paraId="5B866918"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0E0FF0E1" w14:textId="0E14D904"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color w:val="76923C" w:themeColor="accent3" w:themeShade="BF"/>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1498AC00" w14:textId="122C528F"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17980">
              <w:rPr>
                <w:rFonts w:ascii="Arial" w:hAnsi="Arial" w:cs="Arial"/>
                <w:b/>
                <w:bCs/>
                <w:color w:val="FF0000"/>
                <w:sz w:val="18"/>
                <w:szCs w:val="18"/>
              </w:rPr>
              <w:t xml:space="preserve">Julie Majurin (2024)     </w:t>
            </w:r>
            <w:r w:rsidRPr="00A17980">
              <w:rPr>
                <w:rFonts w:ascii="Arial" w:hAnsi="Arial" w:cs="Arial"/>
                <w:b/>
                <w:bCs/>
                <w:i/>
                <w:color w:val="FF0000"/>
                <w:sz w:val="18"/>
                <w:szCs w:val="18"/>
              </w:rPr>
              <w:t>Flammability Subcommittee Chair</w:t>
            </w:r>
          </w:p>
        </w:tc>
        <w:tc>
          <w:tcPr>
            <w:tcW w:w="2230" w:type="dxa"/>
            <w:tcBorders>
              <w:top w:val="single" w:sz="4" w:space="0" w:color="auto"/>
              <w:left w:val="single" w:sz="4" w:space="0" w:color="auto"/>
              <w:bottom w:val="single" w:sz="4" w:space="0" w:color="auto"/>
              <w:right w:val="single" w:sz="4" w:space="0" w:color="auto"/>
            </w:tcBorders>
            <w:vAlign w:val="center"/>
          </w:tcPr>
          <w:p w14:paraId="400B41AF" w14:textId="77777777"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color w:val="76923C" w:themeColor="accent3" w:themeShade="BF"/>
                <w:sz w:val="18"/>
                <w:szCs w:val="18"/>
              </w:rPr>
            </w:pPr>
          </w:p>
        </w:tc>
        <w:tc>
          <w:tcPr>
            <w:tcW w:w="2681" w:type="dxa"/>
            <w:tcBorders>
              <w:top w:val="single" w:sz="4" w:space="0" w:color="auto"/>
              <w:left w:val="single" w:sz="4" w:space="0" w:color="auto"/>
              <w:bottom w:val="single" w:sz="4" w:space="0" w:color="auto"/>
              <w:right w:val="single" w:sz="4" w:space="0" w:color="auto"/>
            </w:tcBorders>
            <w:vAlign w:val="center"/>
          </w:tcPr>
          <w:p w14:paraId="0AE3AD92" w14:textId="50957BDF" w:rsidR="00925713"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b/>
                <w:bCs/>
                <w:strike/>
                <w:color w:val="76923C" w:themeColor="accent3" w:themeShade="BF"/>
                <w:sz w:val="18"/>
                <w:szCs w:val="18"/>
              </w:rPr>
            </w:pPr>
            <w:r w:rsidRPr="00A17980">
              <w:rPr>
                <w:rFonts w:ascii="Arial" w:hAnsi="Arial" w:cs="Arial"/>
                <w:b/>
                <w:bCs/>
                <w:color w:val="FF0000"/>
                <w:sz w:val="18"/>
                <w:szCs w:val="18"/>
              </w:rPr>
              <w:t>Kenji Takizawa (2023)</w:t>
            </w:r>
          </w:p>
        </w:tc>
      </w:tr>
      <w:tr w:rsidR="00925713" w:rsidRPr="00C35CD4" w14:paraId="54C28DC4"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478040EB" w14:textId="09928D94"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color w:val="76923C" w:themeColor="accent3" w:themeShade="BF"/>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1E4743F3" w14:textId="77777777"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sz w:val="18"/>
                <w:szCs w:val="18"/>
              </w:rPr>
            </w:pPr>
          </w:p>
        </w:tc>
        <w:tc>
          <w:tcPr>
            <w:tcW w:w="2230" w:type="dxa"/>
            <w:tcBorders>
              <w:top w:val="single" w:sz="4" w:space="0" w:color="auto"/>
              <w:left w:val="single" w:sz="4" w:space="0" w:color="auto"/>
              <w:bottom w:val="single" w:sz="4" w:space="0" w:color="auto"/>
              <w:right w:val="single" w:sz="4" w:space="0" w:color="auto"/>
            </w:tcBorders>
            <w:vAlign w:val="center"/>
          </w:tcPr>
          <w:p w14:paraId="2F068D2E" w14:textId="77777777" w:rsidR="00925713" w:rsidRPr="000323E7" w:rsidRDefault="00925713" w:rsidP="00925713">
            <w:pPr>
              <w:tabs>
                <w:tab w:val="left" w:pos="360"/>
                <w:tab w:val="left" w:pos="6750"/>
                <w:tab w:val="left" w:pos="7740"/>
              </w:tabs>
              <w:autoSpaceDE w:val="0"/>
              <w:autoSpaceDN w:val="0"/>
              <w:spacing w:before="60" w:after="60"/>
              <w:ind w:right="36"/>
              <w:jc w:val="center"/>
              <w:rPr>
                <w:rFonts w:ascii="Arial" w:hAnsi="Arial" w:cs="Arial"/>
                <w:color w:val="76923C" w:themeColor="accent3" w:themeShade="BF"/>
                <w:sz w:val="18"/>
                <w:szCs w:val="18"/>
              </w:rPr>
            </w:pPr>
          </w:p>
        </w:tc>
        <w:tc>
          <w:tcPr>
            <w:tcW w:w="2681" w:type="dxa"/>
            <w:tcBorders>
              <w:top w:val="single" w:sz="4" w:space="0" w:color="auto"/>
              <w:left w:val="single" w:sz="4" w:space="0" w:color="auto"/>
              <w:bottom w:val="single" w:sz="4" w:space="0" w:color="auto"/>
              <w:right w:val="single" w:sz="4" w:space="0" w:color="auto"/>
            </w:tcBorders>
            <w:vAlign w:val="center"/>
          </w:tcPr>
          <w:p w14:paraId="24018CD4" w14:textId="77777777" w:rsidR="00B06A48" w:rsidRPr="00A57F37" w:rsidRDefault="00B06A48" w:rsidP="00B06A48">
            <w:pPr>
              <w:tabs>
                <w:tab w:val="left" w:pos="360"/>
                <w:tab w:val="left" w:pos="6750"/>
                <w:tab w:val="left" w:pos="7740"/>
              </w:tabs>
              <w:autoSpaceDE w:val="0"/>
              <w:autoSpaceDN w:val="0"/>
              <w:spacing w:before="60" w:after="60"/>
              <w:ind w:right="36"/>
              <w:jc w:val="center"/>
              <w:rPr>
                <w:rFonts w:ascii="Arial" w:hAnsi="Arial" w:cs="Arial"/>
                <w:sz w:val="18"/>
                <w:szCs w:val="18"/>
              </w:rPr>
            </w:pPr>
            <w:r w:rsidRPr="00A57F37">
              <w:rPr>
                <w:rFonts w:ascii="Arial" w:hAnsi="Arial" w:cs="Arial"/>
                <w:sz w:val="18"/>
                <w:szCs w:val="18"/>
              </w:rPr>
              <w:t>John Scott (2022)</w:t>
            </w:r>
          </w:p>
          <w:p w14:paraId="2962F7A0" w14:textId="76F3E91A" w:rsidR="00925713" w:rsidRPr="000323E7" w:rsidRDefault="00B06A48" w:rsidP="00B06A48">
            <w:pPr>
              <w:tabs>
                <w:tab w:val="left" w:pos="360"/>
                <w:tab w:val="left" w:pos="6750"/>
                <w:tab w:val="left" w:pos="7740"/>
              </w:tabs>
              <w:autoSpaceDE w:val="0"/>
              <w:autoSpaceDN w:val="0"/>
              <w:spacing w:before="60" w:after="60"/>
              <w:ind w:right="36"/>
              <w:jc w:val="center"/>
              <w:rPr>
                <w:rFonts w:ascii="Arial" w:hAnsi="Arial" w:cs="Arial"/>
                <w:b/>
                <w:bCs/>
                <w:sz w:val="18"/>
                <w:szCs w:val="18"/>
              </w:rPr>
            </w:pPr>
            <w:r w:rsidRPr="00A57F37">
              <w:rPr>
                <w:rFonts w:ascii="Arial" w:hAnsi="Arial" w:cs="Arial"/>
                <w:sz w:val="18"/>
                <w:szCs w:val="18"/>
              </w:rPr>
              <w:t>Consultant</w:t>
            </w:r>
          </w:p>
        </w:tc>
      </w:tr>
      <w:tr w:rsidR="00B06A48" w:rsidRPr="00C35CD4" w14:paraId="3C88405E" w14:textId="77777777" w:rsidTr="00B64626">
        <w:trPr>
          <w:jc w:val="center"/>
        </w:trPr>
        <w:tc>
          <w:tcPr>
            <w:tcW w:w="2824" w:type="dxa"/>
            <w:tcBorders>
              <w:top w:val="single" w:sz="4" w:space="0" w:color="auto"/>
              <w:left w:val="single" w:sz="4" w:space="0" w:color="auto"/>
              <w:bottom w:val="single" w:sz="4" w:space="0" w:color="auto"/>
              <w:right w:val="single" w:sz="4" w:space="0" w:color="auto"/>
            </w:tcBorders>
            <w:vAlign w:val="center"/>
          </w:tcPr>
          <w:p w14:paraId="4ECB41E6" w14:textId="77777777" w:rsidR="00B06A48"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color w:val="76923C" w:themeColor="accent3" w:themeShade="BF"/>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66AC01DF" w14:textId="77777777" w:rsidR="00B06A48"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sz w:val="18"/>
                <w:szCs w:val="18"/>
              </w:rPr>
            </w:pPr>
          </w:p>
        </w:tc>
        <w:tc>
          <w:tcPr>
            <w:tcW w:w="2230" w:type="dxa"/>
            <w:tcBorders>
              <w:top w:val="single" w:sz="4" w:space="0" w:color="auto"/>
              <w:left w:val="single" w:sz="4" w:space="0" w:color="auto"/>
              <w:bottom w:val="single" w:sz="4" w:space="0" w:color="auto"/>
              <w:right w:val="single" w:sz="4" w:space="0" w:color="auto"/>
            </w:tcBorders>
            <w:vAlign w:val="center"/>
          </w:tcPr>
          <w:p w14:paraId="6FD0C8BC" w14:textId="77777777" w:rsidR="00B06A48" w:rsidRPr="000323E7" w:rsidRDefault="00B06A48" w:rsidP="00925713">
            <w:pPr>
              <w:tabs>
                <w:tab w:val="left" w:pos="360"/>
                <w:tab w:val="left" w:pos="6750"/>
                <w:tab w:val="left" w:pos="7740"/>
              </w:tabs>
              <w:autoSpaceDE w:val="0"/>
              <w:autoSpaceDN w:val="0"/>
              <w:spacing w:before="60" w:after="60"/>
              <w:ind w:right="36"/>
              <w:jc w:val="center"/>
              <w:rPr>
                <w:rFonts w:ascii="Arial" w:hAnsi="Arial" w:cs="Arial"/>
                <w:color w:val="76923C" w:themeColor="accent3" w:themeShade="BF"/>
                <w:sz w:val="18"/>
                <w:szCs w:val="18"/>
              </w:rPr>
            </w:pPr>
          </w:p>
        </w:tc>
        <w:tc>
          <w:tcPr>
            <w:tcW w:w="2681" w:type="dxa"/>
            <w:tcBorders>
              <w:top w:val="single" w:sz="4" w:space="0" w:color="auto"/>
              <w:left w:val="single" w:sz="4" w:space="0" w:color="auto"/>
              <w:bottom w:val="single" w:sz="4" w:space="0" w:color="auto"/>
              <w:right w:val="single" w:sz="4" w:space="0" w:color="auto"/>
            </w:tcBorders>
            <w:vAlign w:val="center"/>
          </w:tcPr>
          <w:p w14:paraId="01AA8E95" w14:textId="77777777" w:rsidR="00B06A48" w:rsidRPr="000323E7" w:rsidRDefault="00B06A48" w:rsidP="00B06A48">
            <w:pPr>
              <w:tabs>
                <w:tab w:val="left" w:pos="360"/>
                <w:tab w:val="left" w:pos="6750"/>
                <w:tab w:val="left" w:pos="7740"/>
              </w:tabs>
              <w:autoSpaceDE w:val="0"/>
              <w:autoSpaceDN w:val="0"/>
              <w:spacing w:before="60" w:after="60"/>
              <w:ind w:right="36"/>
              <w:jc w:val="center"/>
              <w:rPr>
                <w:rFonts w:ascii="Arial" w:hAnsi="Arial" w:cs="Arial"/>
                <w:sz w:val="18"/>
                <w:szCs w:val="18"/>
              </w:rPr>
            </w:pPr>
            <w:r w:rsidRPr="000323E7">
              <w:rPr>
                <w:rFonts w:ascii="Arial" w:hAnsi="Arial" w:cs="Arial"/>
                <w:sz w:val="18"/>
                <w:szCs w:val="18"/>
              </w:rPr>
              <w:t>Asbjorn Vonsild (2022)</w:t>
            </w:r>
          </w:p>
          <w:p w14:paraId="37B1D6BF" w14:textId="598C803D" w:rsidR="00B06A48" w:rsidRPr="000323E7" w:rsidRDefault="00B06A48" w:rsidP="00B06A48">
            <w:pPr>
              <w:tabs>
                <w:tab w:val="left" w:pos="360"/>
                <w:tab w:val="left" w:pos="6750"/>
                <w:tab w:val="left" w:pos="7740"/>
              </w:tabs>
              <w:autoSpaceDE w:val="0"/>
              <w:autoSpaceDN w:val="0"/>
              <w:spacing w:before="60" w:after="60"/>
              <w:ind w:right="36"/>
              <w:jc w:val="center"/>
              <w:rPr>
                <w:rFonts w:ascii="Arial" w:hAnsi="Arial" w:cs="Arial"/>
                <w:sz w:val="18"/>
                <w:szCs w:val="18"/>
              </w:rPr>
            </w:pPr>
            <w:r w:rsidRPr="000323E7">
              <w:rPr>
                <w:rFonts w:ascii="Arial" w:hAnsi="Arial" w:cs="Arial"/>
                <w:sz w:val="18"/>
                <w:szCs w:val="18"/>
              </w:rPr>
              <w:t>Consultant (NVM)</w:t>
            </w:r>
          </w:p>
        </w:tc>
      </w:tr>
    </w:tbl>
    <w:p w14:paraId="18D22189" w14:textId="0412DB91" w:rsidR="00956DBC" w:rsidRDefault="00956DBC" w:rsidP="00956DBC">
      <w:pPr>
        <w:pStyle w:val="ListParagraph"/>
        <w:rPr>
          <w:rFonts w:ascii="Arial" w:hAnsi="Arial" w:cs="Arial"/>
        </w:rPr>
      </w:pPr>
    </w:p>
    <w:p w14:paraId="627DF0F0" w14:textId="149107EC" w:rsidR="000323E7" w:rsidRDefault="000323E7" w:rsidP="00956DBC">
      <w:pPr>
        <w:pStyle w:val="ListParagraph"/>
        <w:rPr>
          <w:rFonts w:ascii="Arial" w:hAnsi="Arial" w:cs="Arial"/>
        </w:rPr>
      </w:pPr>
    </w:p>
    <w:p w14:paraId="1AE9AF52" w14:textId="77777777" w:rsidR="000323E7" w:rsidRPr="00B3248E" w:rsidRDefault="000323E7" w:rsidP="00956DBC">
      <w:pPr>
        <w:pStyle w:val="ListParagraph"/>
        <w:rPr>
          <w:rFonts w:ascii="Arial" w:hAnsi="Arial" w:cs="Arial"/>
        </w:rPr>
      </w:pPr>
    </w:p>
    <w:p w14:paraId="4E305823" w14:textId="77777777" w:rsidR="00B06A48" w:rsidRPr="00B3248E" w:rsidRDefault="00B06A48" w:rsidP="00956DBC">
      <w:pPr>
        <w:tabs>
          <w:tab w:val="left" w:pos="720"/>
          <w:tab w:val="left" w:pos="900"/>
        </w:tabs>
        <w:spacing w:after="120"/>
        <w:rPr>
          <w:rFonts w:ascii="Arial" w:hAnsi="Arial" w:cs="Arial"/>
        </w:rPr>
      </w:pPr>
    </w:p>
    <w:p w14:paraId="53A99B08" w14:textId="77777777" w:rsidR="0029707A" w:rsidRPr="00B3248E" w:rsidRDefault="0029707A" w:rsidP="00EA3AC1">
      <w:pPr>
        <w:pStyle w:val="ListParagraph"/>
        <w:numPr>
          <w:ilvl w:val="1"/>
          <w:numId w:val="2"/>
        </w:numPr>
        <w:tabs>
          <w:tab w:val="left" w:pos="720"/>
          <w:tab w:val="left" w:pos="900"/>
        </w:tabs>
        <w:spacing w:after="120"/>
        <w:rPr>
          <w:rFonts w:ascii="Arial" w:hAnsi="Arial" w:cs="Arial"/>
          <w:sz w:val="20"/>
          <w:szCs w:val="20"/>
        </w:rPr>
      </w:pPr>
      <w:r>
        <w:rPr>
          <w:rFonts w:ascii="Arial" w:hAnsi="Arial" w:cs="Arial"/>
          <w:sz w:val="20"/>
          <w:szCs w:val="20"/>
        </w:rPr>
        <w:t>Quorum determination</w:t>
      </w:r>
    </w:p>
    <w:p w14:paraId="2CAD7632" w14:textId="2E472ABE" w:rsidR="005B6D13" w:rsidRDefault="00FC196F" w:rsidP="00956DBC">
      <w:pPr>
        <w:pStyle w:val="ListParagraph"/>
        <w:tabs>
          <w:tab w:val="left" w:pos="720"/>
          <w:tab w:val="left" w:pos="900"/>
        </w:tabs>
        <w:spacing w:after="120"/>
        <w:ind w:left="972"/>
        <w:rPr>
          <w:rFonts w:ascii="Arial" w:hAnsi="Arial" w:cs="Arial"/>
          <w:sz w:val="20"/>
          <w:szCs w:val="20"/>
        </w:rPr>
      </w:pPr>
      <w:r w:rsidRPr="001F33C3">
        <w:rPr>
          <w:rFonts w:ascii="Arial" w:hAnsi="Arial" w:cs="Arial"/>
          <w:sz w:val="20"/>
          <w:szCs w:val="20"/>
        </w:rPr>
        <w:t xml:space="preserve"> out of 1</w:t>
      </w:r>
      <w:r w:rsidR="00A57F37">
        <w:rPr>
          <w:rFonts w:ascii="Arial" w:hAnsi="Arial" w:cs="Arial"/>
          <w:sz w:val="20"/>
          <w:szCs w:val="20"/>
        </w:rPr>
        <w:t>3</w:t>
      </w:r>
      <w:r w:rsidRPr="001F33C3">
        <w:rPr>
          <w:rFonts w:ascii="Arial" w:hAnsi="Arial" w:cs="Arial"/>
          <w:sz w:val="20"/>
          <w:szCs w:val="20"/>
        </w:rPr>
        <w:t xml:space="preserve"> voting members</w:t>
      </w:r>
      <w:r w:rsidR="001F33C3">
        <w:rPr>
          <w:rFonts w:ascii="Arial" w:hAnsi="Arial" w:cs="Arial"/>
          <w:sz w:val="20"/>
          <w:szCs w:val="20"/>
        </w:rPr>
        <w:t xml:space="preserve"> present.  </w:t>
      </w:r>
      <w:r w:rsidRPr="001F33C3">
        <w:rPr>
          <w:rFonts w:ascii="Arial" w:hAnsi="Arial" w:cs="Arial"/>
          <w:sz w:val="20"/>
          <w:szCs w:val="20"/>
        </w:rPr>
        <w:t xml:space="preserve"> </w:t>
      </w:r>
    </w:p>
    <w:p w14:paraId="64A40AB5" w14:textId="7F329D2D" w:rsidR="0066521F" w:rsidRPr="00B3248E" w:rsidRDefault="0066521F" w:rsidP="0066521F">
      <w:pPr>
        <w:pStyle w:val="ListParagraph"/>
        <w:numPr>
          <w:ilvl w:val="1"/>
          <w:numId w:val="2"/>
        </w:numPr>
        <w:tabs>
          <w:tab w:val="left" w:pos="720"/>
          <w:tab w:val="left" w:pos="900"/>
        </w:tabs>
        <w:spacing w:after="120"/>
        <w:rPr>
          <w:rFonts w:ascii="Arial" w:hAnsi="Arial" w:cs="Arial"/>
          <w:sz w:val="20"/>
          <w:szCs w:val="20"/>
        </w:rPr>
      </w:pPr>
      <w:r>
        <w:rPr>
          <w:rFonts w:ascii="Arial" w:hAnsi="Arial" w:cs="Arial"/>
          <w:sz w:val="20"/>
          <w:szCs w:val="20"/>
        </w:rPr>
        <w:t>Chair</w:t>
      </w:r>
      <w:r w:rsidR="004352B4">
        <w:rPr>
          <w:rFonts w:ascii="Arial" w:hAnsi="Arial" w:cs="Arial"/>
          <w:sz w:val="20"/>
          <w:szCs w:val="20"/>
        </w:rPr>
        <w:t>/</w:t>
      </w:r>
      <w:r>
        <w:rPr>
          <w:rFonts w:ascii="Arial" w:hAnsi="Arial" w:cs="Arial"/>
          <w:sz w:val="20"/>
          <w:szCs w:val="20"/>
        </w:rPr>
        <w:t>ASHRAE Announcements (Steve and Ryan)</w:t>
      </w:r>
    </w:p>
    <w:p w14:paraId="159C3269" w14:textId="5F311E7F" w:rsidR="005107DB" w:rsidRDefault="00A75BE5" w:rsidP="00A17980">
      <w:pPr>
        <w:pStyle w:val="ListParagraph"/>
        <w:tabs>
          <w:tab w:val="left" w:pos="720"/>
          <w:tab w:val="left" w:pos="900"/>
        </w:tabs>
        <w:spacing w:after="120"/>
        <w:ind w:left="1062"/>
        <w:rPr>
          <w:rFonts w:ascii="Arial" w:hAnsi="Arial" w:cs="Arial"/>
          <w:sz w:val="20"/>
          <w:szCs w:val="20"/>
        </w:rPr>
      </w:pPr>
      <w:r>
        <w:rPr>
          <w:rFonts w:ascii="Arial" w:hAnsi="Arial" w:cs="Arial"/>
          <w:sz w:val="20"/>
          <w:szCs w:val="20"/>
        </w:rPr>
        <w:t>Review/creation</w:t>
      </w:r>
      <w:r w:rsidR="00A17980">
        <w:rPr>
          <w:rFonts w:ascii="Arial" w:hAnsi="Arial" w:cs="Arial"/>
          <w:sz w:val="20"/>
          <w:szCs w:val="20"/>
        </w:rPr>
        <w:t xml:space="preserve"> of Basecamp for Std 34</w:t>
      </w:r>
    </w:p>
    <w:p w14:paraId="7A6BC9D9" w14:textId="700399EA" w:rsidR="00A75BE5" w:rsidRDefault="00A75BE5" w:rsidP="00A17980">
      <w:pPr>
        <w:pStyle w:val="ListParagraph"/>
        <w:tabs>
          <w:tab w:val="left" w:pos="720"/>
          <w:tab w:val="left" w:pos="900"/>
        </w:tabs>
        <w:spacing w:after="120"/>
        <w:ind w:left="1062"/>
        <w:rPr>
          <w:rFonts w:ascii="Arial" w:hAnsi="Arial" w:cs="Arial"/>
          <w:sz w:val="20"/>
          <w:szCs w:val="20"/>
        </w:rPr>
      </w:pPr>
    </w:p>
    <w:p w14:paraId="4BC3983E" w14:textId="77777777" w:rsidR="00B17374" w:rsidRPr="00A82BAE" w:rsidRDefault="00B17374" w:rsidP="00A17980">
      <w:pPr>
        <w:pStyle w:val="ListParagraph"/>
        <w:tabs>
          <w:tab w:val="left" w:pos="720"/>
          <w:tab w:val="left" w:pos="900"/>
        </w:tabs>
        <w:spacing w:after="120"/>
        <w:ind w:left="1062"/>
        <w:rPr>
          <w:rFonts w:ascii="Arial" w:hAnsi="Arial" w:cs="Arial"/>
          <w:sz w:val="20"/>
          <w:szCs w:val="20"/>
        </w:rPr>
      </w:pPr>
    </w:p>
    <w:p w14:paraId="24469C3F" w14:textId="77777777" w:rsidR="00DA2F19" w:rsidRPr="00EC0551" w:rsidRDefault="00D669A3" w:rsidP="006D0AAB">
      <w:pPr>
        <w:numPr>
          <w:ilvl w:val="0"/>
          <w:numId w:val="2"/>
        </w:numPr>
        <w:tabs>
          <w:tab w:val="left" w:pos="360"/>
          <w:tab w:val="left" w:pos="720"/>
          <w:tab w:val="left" w:pos="1440"/>
        </w:tabs>
        <w:spacing w:after="120"/>
        <w:rPr>
          <w:rFonts w:ascii="Arial" w:hAnsi="Arial" w:cs="Arial"/>
        </w:rPr>
      </w:pPr>
      <w:r w:rsidRPr="00EC0551">
        <w:rPr>
          <w:rFonts w:ascii="Arial" w:hAnsi="Arial" w:cs="Arial"/>
          <w:b/>
        </w:rPr>
        <w:t>AGENDA REVIEW</w:t>
      </w:r>
    </w:p>
    <w:p w14:paraId="43E4D5E8" w14:textId="77777777" w:rsidR="00BC1348" w:rsidRPr="00EC0551" w:rsidRDefault="00BC1348" w:rsidP="00BC1348">
      <w:pPr>
        <w:tabs>
          <w:tab w:val="left" w:pos="720"/>
          <w:tab w:val="left" w:pos="1440"/>
        </w:tabs>
        <w:spacing w:after="120"/>
        <w:ind w:left="360"/>
        <w:rPr>
          <w:rFonts w:ascii="Arial" w:hAnsi="Arial" w:cs="Arial"/>
        </w:rPr>
      </w:pPr>
    </w:p>
    <w:p w14:paraId="390E6ACE" w14:textId="7FAD8AB7" w:rsidR="005C2C9B" w:rsidRDefault="003A1AAF" w:rsidP="005C2C9B">
      <w:pPr>
        <w:pStyle w:val="ListParagraph"/>
        <w:tabs>
          <w:tab w:val="left" w:pos="720"/>
          <w:tab w:val="left" w:pos="900"/>
        </w:tabs>
        <w:spacing w:after="120"/>
        <w:ind w:left="972"/>
        <w:rPr>
          <w:rFonts w:ascii="Arial" w:hAnsi="Arial" w:cs="Arial"/>
          <w:sz w:val="20"/>
          <w:szCs w:val="20"/>
        </w:rPr>
      </w:pPr>
      <w:r w:rsidRPr="002C748F">
        <w:rPr>
          <w:rFonts w:ascii="Arial" w:hAnsi="Arial" w:cs="Arial"/>
          <w:sz w:val="20"/>
          <w:szCs w:val="20"/>
        </w:rPr>
        <w:t xml:space="preserve">Motion:   </w:t>
      </w:r>
      <w:r w:rsidR="005B6D13" w:rsidRPr="002C748F">
        <w:rPr>
          <w:rFonts w:ascii="Arial" w:hAnsi="Arial" w:cs="Arial"/>
          <w:sz w:val="20"/>
          <w:szCs w:val="20"/>
        </w:rPr>
        <w:t>A</w:t>
      </w:r>
      <w:r w:rsidRPr="002C748F">
        <w:rPr>
          <w:rFonts w:ascii="Arial" w:hAnsi="Arial" w:cs="Arial"/>
          <w:sz w:val="20"/>
          <w:szCs w:val="20"/>
        </w:rPr>
        <w:t xml:space="preserve">genda </w:t>
      </w:r>
      <w:r w:rsidR="005B6D13" w:rsidRPr="002C748F">
        <w:rPr>
          <w:rFonts w:ascii="Arial" w:hAnsi="Arial" w:cs="Arial"/>
          <w:sz w:val="20"/>
          <w:szCs w:val="20"/>
        </w:rPr>
        <w:t>approv</w:t>
      </w:r>
      <w:r w:rsidR="004018F0">
        <w:rPr>
          <w:rFonts w:ascii="Arial" w:hAnsi="Arial" w:cs="Arial"/>
          <w:sz w:val="20"/>
          <w:szCs w:val="20"/>
        </w:rPr>
        <w:t>al</w:t>
      </w:r>
      <w:r w:rsidR="002C748F">
        <w:rPr>
          <w:rFonts w:ascii="Arial" w:hAnsi="Arial" w:cs="Arial"/>
          <w:sz w:val="20"/>
          <w:szCs w:val="20"/>
        </w:rPr>
        <w:t xml:space="preserve"> </w:t>
      </w:r>
    </w:p>
    <w:p w14:paraId="3FAF89F6" w14:textId="4C4C8965" w:rsidR="005C2C9B" w:rsidRDefault="005C2C9B" w:rsidP="005C2C9B">
      <w:pPr>
        <w:pStyle w:val="ListParagraph"/>
        <w:tabs>
          <w:tab w:val="left" w:pos="720"/>
          <w:tab w:val="left" w:pos="900"/>
        </w:tabs>
        <w:spacing w:after="120"/>
        <w:ind w:left="972"/>
        <w:rPr>
          <w:rFonts w:ascii="Arial" w:hAnsi="Arial" w:cs="Arial"/>
          <w:sz w:val="20"/>
          <w:szCs w:val="20"/>
        </w:rPr>
      </w:pPr>
    </w:p>
    <w:p w14:paraId="7A9616ED" w14:textId="636047AF" w:rsidR="006D0AAB" w:rsidRPr="005C2C9B" w:rsidRDefault="005C2C9B" w:rsidP="005C2C9B">
      <w:pPr>
        <w:pStyle w:val="ListParagraph"/>
        <w:tabs>
          <w:tab w:val="left" w:pos="720"/>
          <w:tab w:val="left" w:pos="900"/>
        </w:tabs>
        <w:spacing w:after="120"/>
        <w:ind w:left="972"/>
        <w:rPr>
          <w:rFonts w:ascii="Arial" w:hAnsi="Arial" w:cs="Arial"/>
          <w:sz w:val="20"/>
          <w:szCs w:val="20"/>
        </w:rPr>
      </w:pPr>
      <w:r>
        <w:rPr>
          <w:rFonts w:ascii="Arial" w:hAnsi="Arial" w:cs="Arial"/>
          <w:sz w:val="20"/>
          <w:szCs w:val="20"/>
        </w:rPr>
        <w:t xml:space="preserve">Discussion: </w:t>
      </w:r>
    </w:p>
    <w:p w14:paraId="26CA5CB4" w14:textId="77777777" w:rsidR="005107DB" w:rsidRPr="00EC0551" w:rsidRDefault="005107DB" w:rsidP="006D0AAB">
      <w:pPr>
        <w:tabs>
          <w:tab w:val="left" w:pos="720"/>
          <w:tab w:val="left" w:pos="1440"/>
        </w:tabs>
        <w:spacing w:after="120"/>
        <w:rPr>
          <w:rFonts w:ascii="Arial" w:hAnsi="Arial" w:cs="Arial"/>
        </w:rPr>
      </w:pPr>
    </w:p>
    <w:p w14:paraId="750AF6BA" w14:textId="61EB12FA" w:rsidR="007C263D" w:rsidRPr="00925713" w:rsidRDefault="00D669A3" w:rsidP="00925713">
      <w:pPr>
        <w:numPr>
          <w:ilvl w:val="0"/>
          <w:numId w:val="2"/>
        </w:numPr>
        <w:tabs>
          <w:tab w:val="left" w:pos="360"/>
          <w:tab w:val="left" w:pos="720"/>
          <w:tab w:val="left" w:pos="1440"/>
        </w:tabs>
        <w:spacing w:after="120"/>
        <w:rPr>
          <w:rFonts w:ascii="Arial" w:hAnsi="Arial" w:cs="Arial"/>
          <w:b/>
        </w:rPr>
      </w:pPr>
      <w:r w:rsidRPr="00EC0551">
        <w:rPr>
          <w:rFonts w:ascii="Arial" w:hAnsi="Arial" w:cs="Arial"/>
          <w:b/>
        </w:rPr>
        <w:t xml:space="preserve">MINUTES OF THE </w:t>
      </w:r>
      <w:r w:rsidR="000404C3">
        <w:rPr>
          <w:rFonts w:ascii="Arial" w:hAnsi="Arial" w:cs="Arial"/>
          <w:b/>
        </w:rPr>
        <w:t>May 12th</w:t>
      </w:r>
      <w:r w:rsidRPr="00EC0551">
        <w:rPr>
          <w:rFonts w:ascii="Arial" w:hAnsi="Arial" w:cs="Arial"/>
          <w:b/>
        </w:rPr>
        <w:t xml:space="preserve"> MEETING</w:t>
      </w:r>
      <w:r w:rsidR="001C2850" w:rsidRPr="00EC0551">
        <w:rPr>
          <w:rFonts w:ascii="Arial" w:hAnsi="Arial" w:cs="Arial"/>
          <w:b/>
        </w:rPr>
        <w:t xml:space="preserve"> </w:t>
      </w:r>
      <w:r w:rsidR="00DD69D4" w:rsidRPr="00EC0551">
        <w:rPr>
          <w:rFonts w:ascii="Arial" w:hAnsi="Arial" w:cs="Arial"/>
          <w:b/>
        </w:rPr>
        <w:t>/ TELECONFERENCES</w:t>
      </w:r>
    </w:p>
    <w:p w14:paraId="02197610" w14:textId="77777777" w:rsidR="00925713" w:rsidRPr="003F6408" w:rsidRDefault="00925713" w:rsidP="00925713">
      <w:pPr>
        <w:tabs>
          <w:tab w:val="left" w:pos="720"/>
          <w:tab w:val="left" w:pos="1440"/>
        </w:tabs>
        <w:spacing w:after="120"/>
        <w:rPr>
          <w:rFonts w:ascii="Arial" w:hAnsi="Arial" w:cs="Arial"/>
        </w:rPr>
      </w:pPr>
    </w:p>
    <w:p w14:paraId="71DF93B7" w14:textId="558A00F0" w:rsidR="00BB0403" w:rsidRDefault="006B76D8" w:rsidP="006045DC">
      <w:pPr>
        <w:pStyle w:val="ListParagraph"/>
        <w:numPr>
          <w:ilvl w:val="0"/>
          <w:numId w:val="4"/>
        </w:numPr>
        <w:tabs>
          <w:tab w:val="left" w:pos="720"/>
          <w:tab w:val="left" w:pos="1440"/>
          <w:tab w:val="left" w:pos="1800"/>
        </w:tabs>
        <w:spacing w:after="120"/>
        <w:rPr>
          <w:rFonts w:ascii="Arial" w:hAnsi="Arial" w:cs="Arial"/>
          <w:i/>
          <w:sz w:val="20"/>
          <w:szCs w:val="20"/>
        </w:rPr>
      </w:pPr>
      <w:bookmarkStart w:id="1" w:name="_Hlk517269675"/>
      <w:r>
        <w:rPr>
          <w:rFonts w:ascii="Arial" w:hAnsi="Arial" w:cs="Arial"/>
          <w:i/>
          <w:sz w:val="20"/>
          <w:szCs w:val="20"/>
        </w:rPr>
        <w:t>Review and approve minutes</w:t>
      </w:r>
    </w:p>
    <w:p w14:paraId="2A52E974" w14:textId="77777777" w:rsidR="006B76D8" w:rsidRPr="00A82BAE" w:rsidRDefault="006B76D8" w:rsidP="006B76D8">
      <w:pPr>
        <w:pStyle w:val="ListParagraph"/>
        <w:tabs>
          <w:tab w:val="left" w:pos="720"/>
          <w:tab w:val="left" w:pos="1440"/>
          <w:tab w:val="left" w:pos="1800"/>
        </w:tabs>
        <w:spacing w:after="120"/>
        <w:ind w:left="1440"/>
        <w:rPr>
          <w:rFonts w:ascii="Arial" w:hAnsi="Arial" w:cs="Arial"/>
          <w:i/>
          <w:sz w:val="20"/>
          <w:szCs w:val="20"/>
        </w:rPr>
      </w:pPr>
    </w:p>
    <w:bookmarkEnd w:id="1"/>
    <w:p w14:paraId="4EAEF9AA" w14:textId="5CF8DBD0" w:rsidR="00A17980" w:rsidRPr="00925713" w:rsidRDefault="00A17980" w:rsidP="00A17980">
      <w:pPr>
        <w:numPr>
          <w:ilvl w:val="0"/>
          <w:numId w:val="2"/>
        </w:numPr>
        <w:tabs>
          <w:tab w:val="left" w:pos="360"/>
          <w:tab w:val="left" w:pos="720"/>
          <w:tab w:val="left" w:pos="1440"/>
        </w:tabs>
        <w:spacing w:after="120"/>
        <w:rPr>
          <w:rFonts w:ascii="Arial" w:hAnsi="Arial" w:cs="Arial"/>
          <w:b/>
        </w:rPr>
      </w:pPr>
      <w:r w:rsidRPr="00EC0551">
        <w:rPr>
          <w:rFonts w:ascii="Arial" w:hAnsi="Arial" w:cs="Arial"/>
          <w:b/>
        </w:rPr>
        <w:t xml:space="preserve">MINUTES OF THE </w:t>
      </w:r>
      <w:r w:rsidR="000404C3">
        <w:rPr>
          <w:rFonts w:ascii="Arial" w:hAnsi="Arial" w:cs="Arial"/>
          <w:b/>
        </w:rPr>
        <w:t>Las Vegas</w:t>
      </w:r>
      <w:r w:rsidRPr="00EC0551">
        <w:rPr>
          <w:rFonts w:ascii="Arial" w:hAnsi="Arial" w:cs="Arial"/>
          <w:b/>
        </w:rPr>
        <w:t xml:space="preserve"> MEETING / TELECONFERENCES</w:t>
      </w:r>
    </w:p>
    <w:p w14:paraId="29ACBD0F" w14:textId="77777777" w:rsidR="00A17980" w:rsidRPr="003F6408" w:rsidRDefault="00A17980" w:rsidP="00A17980">
      <w:pPr>
        <w:tabs>
          <w:tab w:val="left" w:pos="720"/>
          <w:tab w:val="left" w:pos="1440"/>
        </w:tabs>
        <w:spacing w:after="120"/>
        <w:rPr>
          <w:rFonts w:ascii="Arial" w:hAnsi="Arial" w:cs="Arial"/>
        </w:rPr>
      </w:pPr>
    </w:p>
    <w:p w14:paraId="62DDBB2B" w14:textId="1FDFD516" w:rsidR="00A17980" w:rsidRPr="00A82BAE" w:rsidRDefault="006B76D8" w:rsidP="00A17980">
      <w:pPr>
        <w:pStyle w:val="ListParagraph"/>
        <w:numPr>
          <w:ilvl w:val="0"/>
          <w:numId w:val="4"/>
        </w:numPr>
        <w:tabs>
          <w:tab w:val="left" w:pos="720"/>
          <w:tab w:val="left" w:pos="1440"/>
          <w:tab w:val="left" w:pos="1800"/>
        </w:tabs>
        <w:spacing w:after="120"/>
        <w:rPr>
          <w:rFonts w:ascii="Arial" w:hAnsi="Arial" w:cs="Arial"/>
          <w:i/>
          <w:sz w:val="20"/>
          <w:szCs w:val="20"/>
        </w:rPr>
      </w:pPr>
      <w:r>
        <w:rPr>
          <w:rFonts w:ascii="Arial" w:hAnsi="Arial" w:cs="Arial"/>
          <w:i/>
          <w:sz w:val="20"/>
          <w:szCs w:val="20"/>
        </w:rPr>
        <w:t>Review and approve minutes</w:t>
      </w:r>
    </w:p>
    <w:p w14:paraId="12B541EE" w14:textId="77777777" w:rsidR="00A17980" w:rsidRDefault="00A17980" w:rsidP="00A17980">
      <w:pPr>
        <w:tabs>
          <w:tab w:val="left" w:pos="720"/>
          <w:tab w:val="left" w:pos="1440"/>
        </w:tabs>
        <w:spacing w:after="120"/>
        <w:ind w:left="360"/>
        <w:rPr>
          <w:rFonts w:ascii="Arial" w:hAnsi="Arial" w:cs="Arial"/>
          <w:b/>
        </w:rPr>
      </w:pPr>
    </w:p>
    <w:p w14:paraId="2932BD35" w14:textId="266F30F1" w:rsidR="00DA2F19" w:rsidRPr="00FA0ACE" w:rsidRDefault="00D669A3" w:rsidP="006D0AAB">
      <w:pPr>
        <w:numPr>
          <w:ilvl w:val="0"/>
          <w:numId w:val="2"/>
        </w:numPr>
        <w:tabs>
          <w:tab w:val="left" w:pos="360"/>
          <w:tab w:val="left" w:pos="720"/>
          <w:tab w:val="left" w:pos="1440"/>
        </w:tabs>
        <w:spacing w:after="120"/>
        <w:rPr>
          <w:rFonts w:ascii="Arial" w:hAnsi="Arial" w:cs="Arial"/>
          <w:b/>
        </w:rPr>
      </w:pPr>
      <w:r w:rsidRPr="00EC0551">
        <w:rPr>
          <w:rFonts w:ascii="Arial" w:hAnsi="Arial" w:cs="Arial"/>
          <w:b/>
        </w:rPr>
        <w:t xml:space="preserve">ROSTER </w:t>
      </w:r>
      <w:r w:rsidR="002E0CCD" w:rsidRPr="00EC0551">
        <w:rPr>
          <w:rFonts w:ascii="Arial" w:hAnsi="Arial" w:cs="Arial"/>
          <w:b/>
        </w:rPr>
        <w:t>STATUS</w:t>
      </w:r>
      <w:r w:rsidR="00751717" w:rsidRPr="00EC0551">
        <w:rPr>
          <w:rFonts w:ascii="Arial" w:hAnsi="Arial" w:cs="Arial"/>
          <w:b/>
        </w:rPr>
        <w:t xml:space="preserve"> </w:t>
      </w:r>
      <w:r w:rsidR="00FA0ACE">
        <w:rPr>
          <w:rFonts w:ascii="Arial" w:hAnsi="Arial" w:cs="Arial"/>
        </w:rPr>
        <w:t xml:space="preserve"> </w:t>
      </w:r>
    </w:p>
    <w:p w14:paraId="1A91591F" w14:textId="77777777" w:rsidR="00FA0ACE" w:rsidRPr="00E31289" w:rsidRDefault="00FA0ACE" w:rsidP="00FA0ACE">
      <w:pPr>
        <w:jc w:val="center"/>
        <w:rPr>
          <w:rFonts w:ascii="Arial" w:hAnsi="Arial" w:cs="Arial"/>
          <w:b/>
          <w:sz w:val="24"/>
          <w:szCs w:val="24"/>
        </w:rPr>
      </w:pPr>
      <w:r>
        <w:rPr>
          <w:rFonts w:ascii="Arial" w:hAnsi="Arial" w:cs="Arial"/>
          <w:b/>
        </w:rPr>
        <w:t xml:space="preserve"> </w:t>
      </w:r>
    </w:p>
    <w:p w14:paraId="17A18315" w14:textId="26FAF346" w:rsidR="00B35690" w:rsidRPr="00480E11" w:rsidRDefault="000404C3" w:rsidP="00480E11">
      <w:pPr>
        <w:numPr>
          <w:ilvl w:val="1"/>
          <w:numId w:val="2"/>
        </w:numPr>
        <w:tabs>
          <w:tab w:val="left" w:pos="360"/>
          <w:tab w:val="left" w:pos="720"/>
          <w:tab w:val="left" w:pos="1440"/>
        </w:tabs>
        <w:spacing w:after="120"/>
        <w:rPr>
          <w:rFonts w:ascii="Arial" w:hAnsi="Arial" w:cs="Arial"/>
          <w:bCs/>
        </w:rPr>
      </w:pPr>
      <w:r>
        <w:rPr>
          <w:rFonts w:ascii="Arial" w:hAnsi="Arial" w:cs="Arial"/>
          <w:bCs/>
        </w:rPr>
        <w:t xml:space="preserve">Current </w:t>
      </w:r>
      <w:r w:rsidR="00E47E28">
        <w:rPr>
          <w:rFonts w:ascii="Arial" w:hAnsi="Arial" w:cs="Arial"/>
          <w:bCs/>
        </w:rPr>
        <w:t>Full</w:t>
      </w:r>
      <w:r w:rsidR="00FA0ACE" w:rsidRPr="00F42C48">
        <w:rPr>
          <w:rFonts w:ascii="Arial" w:hAnsi="Arial" w:cs="Arial"/>
          <w:bCs/>
        </w:rPr>
        <w:t xml:space="preserve"> SSPC 34 membership </w:t>
      </w:r>
      <w:r w:rsidR="002F4743">
        <w:rPr>
          <w:rFonts w:ascii="Arial" w:hAnsi="Arial" w:cs="Arial"/>
          <w:bCs/>
        </w:rPr>
        <w:t xml:space="preserve">information is </w:t>
      </w:r>
      <w:r w:rsidR="00FA0ACE" w:rsidRPr="00F42C48">
        <w:rPr>
          <w:rFonts w:ascii="Arial" w:hAnsi="Arial" w:cs="Arial"/>
          <w:bCs/>
        </w:rPr>
        <w:t xml:space="preserve">found </w:t>
      </w:r>
      <w:r w:rsidR="00F42C48">
        <w:rPr>
          <w:rFonts w:ascii="Arial" w:hAnsi="Arial" w:cs="Arial"/>
          <w:bCs/>
        </w:rPr>
        <w:t>in</w:t>
      </w:r>
      <w:r w:rsidR="00FA0ACE" w:rsidRPr="00F42C48">
        <w:rPr>
          <w:rFonts w:ascii="Arial" w:hAnsi="Arial" w:cs="Arial"/>
          <w:bCs/>
        </w:rPr>
        <w:t xml:space="preserve"> ATTACHMENT </w:t>
      </w:r>
      <w:r w:rsidR="00E47E28">
        <w:rPr>
          <w:rFonts w:ascii="Arial" w:hAnsi="Arial" w:cs="Arial"/>
          <w:bCs/>
        </w:rPr>
        <w:t>1 above</w:t>
      </w:r>
      <w:r w:rsidR="00FA0ACE" w:rsidRPr="00F42C48">
        <w:rPr>
          <w:rFonts w:ascii="Arial" w:hAnsi="Arial" w:cs="Arial"/>
          <w:bCs/>
        </w:rPr>
        <w:t>.</w:t>
      </w:r>
    </w:p>
    <w:p w14:paraId="31AB69BD" w14:textId="77777777" w:rsidR="006605D8" w:rsidRPr="003F6408" w:rsidRDefault="006605D8" w:rsidP="00925713">
      <w:pPr>
        <w:tabs>
          <w:tab w:val="left" w:pos="720"/>
          <w:tab w:val="left" w:pos="1440"/>
        </w:tabs>
        <w:spacing w:after="120"/>
        <w:rPr>
          <w:rFonts w:ascii="Arial" w:hAnsi="Arial" w:cs="Arial"/>
        </w:rPr>
      </w:pPr>
    </w:p>
    <w:p w14:paraId="666D7016" w14:textId="25E71884" w:rsidR="009732E4" w:rsidRDefault="00B41C44" w:rsidP="00A86722">
      <w:pPr>
        <w:pStyle w:val="ListParagraph"/>
        <w:numPr>
          <w:ilvl w:val="0"/>
          <w:numId w:val="4"/>
        </w:numPr>
        <w:tabs>
          <w:tab w:val="left" w:pos="720"/>
          <w:tab w:val="left" w:pos="1440"/>
          <w:tab w:val="left" w:pos="1800"/>
        </w:tabs>
        <w:spacing w:after="120"/>
        <w:rPr>
          <w:rFonts w:ascii="Arial" w:hAnsi="Arial" w:cs="Arial"/>
          <w:i/>
          <w:sz w:val="20"/>
          <w:szCs w:val="20"/>
        </w:rPr>
      </w:pPr>
      <w:r w:rsidRPr="003F6408">
        <w:rPr>
          <w:rFonts w:ascii="Arial" w:hAnsi="Arial" w:cs="Arial"/>
          <w:i/>
          <w:sz w:val="20"/>
          <w:szCs w:val="20"/>
        </w:rPr>
        <w:t xml:space="preserve">NO </w:t>
      </w:r>
      <w:r w:rsidR="006D0AAB" w:rsidRPr="003F6408">
        <w:rPr>
          <w:rFonts w:ascii="Arial" w:hAnsi="Arial" w:cs="Arial"/>
          <w:i/>
          <w:sz w:val="20"/>
          <w:szCs w:val="20"/>
        </w:rPr>
        <w:t>ACTION</w:t>
      </w:r>
      <w:r w:rsidR="00E32DBC" w:rsidRPr="003F6408">
        <w:rPr>
          <w:rFonts w:ascii="Arial" w:hAnsi="Arial" w:cs="Arial"/>
          <w:i/>
          <w:sz w:val="20"/>
          <w:szCs w:val="20"/>
        </w:rPr>
        <w:t xml:space="preserve">:  </w:t>
      </w:r>
      <w:r w:rsidR="006D0AAB" w:rsidRPr="003F6408">
        <w:rPr>
          <w:rFonts w:ascii="Arial" w:hAnsi="Arial" w:cs="Arial"/>
          <w:i/>
          <w:sz w:val="20"/>
          <w:szCs w:val="20"/>
        </w:rPr>
        <w:tab/>
        <w:t>F</w:t>
      </w:r>
      <w:r w:rsidR="00E32DBC" w:rsidRPr="003F6408">
        <w:rPr>
          <w:rFonts w:ascii="Arial" w:hAnsi="Arial" w:cs="Arial"/>
          <w:i/>
          <w:sz w:val="20"/>
          <w:szCs w:val="20"/>
        </w:rPr>
        <w:t>or information only</w:t>
      </w:r>
    </w:p>
    <w:p w14:paraId="4C43E1C4" w14:textId="63390A1F" w:rsidR="000404C3" w:rsidRPr="00A75BE5" w:rsidRDefault="000404C3" w:rsidP="00A75BE5">
      <w:pPr>
        <w:tabs>
          <w:tab w:val="left" w:pos="720"/>
          <w:tab w:val="left" w:pos="1440"/>
          <w:tab w:val="left" w:pos="1800"/>
        </w:tabs>
        <w:spacing w:after="120"/>
        <w:rPr>
          <w:rFonts w:ascii="Arial" w:hAnsi="Arial" w:cs="Arial"/>
          <w:i/>
        </w:rPr>
      </w:pPr>
    </w:p>
    <w:p w14:paraId="1E463303" w14:textId="10C49FAF" w:rsidR="000404C3" w:rsidRPr="000404C3" w:rsidRDefault="000404C3" w:rsidP="000404C3">
      <w:pPr>
        <w:tabs>
          <w:tab w:val="left" w:pos="720"/>
          <w:tab w:val="left" w:pos="1440"/>
          <w:tab w:val="left" w:pos="1800"/>
        </w:tabs>
        <w:spacing w:after="120"/>
        <w:rPr>
          <w:rFonts w:ascii="Arial" w:hAnsi="Arial" w:cs="Arial"/>
          <w:i/>
        </w:rPr>
      </w:pPr>
      <w:r w:rsidRPr="000404C3">
        <w:rPr>
          <w:rFonts w:ascii="Arial" w:hAnsi="Arial" w:cs="Arial"/>
          <w:i/>
        </w:rPr>
        <w:t>Proposed Roster for July 1</w:t>
      </w:r>
      <w:proofErr w:type="gramStart"/>
      <w:r w:rsidRPr="000404C3">
        <w:rPr>
          <w:rFonts w:ascii="Arial" w:hAnsi="Arial" w:cs="Arial"/>
          <w:i/>
        </w:rPr>
        <w:t xml:space="preserve"> 2022</w:t>
      </w:r>
      <w:proofErr w:type="gramEnd"/>
    </w:p>
    <w:p w14:paraId="22419927" w14:textId="3F3E4860" w:rsidR="009F4BFE" w:rsidRDefault="009F4BFE" w:rsidP="003855E7">
      <w:pPr>
        <w:tabs>
          <w:tab w:val="left" w:pos="720"/>
          <w:tab w:val="left" w:pos="1440"/>
          <w:tab w:val="left" w:pos="1800"/>
        </w:tabs>
        <w:spacing w:after="120"/>
        <w:rPr>
          <w:rFonts w:ascii="Arial" w:hAnsi="Arial" w:cs="Arial"/>
          <w:i/>
        </w:rPr>
      </w:pPr>
    </w:p>
    <w:tbl>
      <w:tblPr>
        <w:tblW w:w="0" w:type="auto"/>
        <w:tblCellMar>
          <w:left w:w="0" w:type="dxa"/>
          <w:right w:w="0" w:type="dxa"/>
        </w:tblCellMar>
        <w:tblLook w:val="04A0" w:firstRow="1" w:lastRow="0" w:firstColumn="1" w:lastColumn="0" w:noHBand="0" w:noVBand="1"/>
      </w:tblPr>
      <w:tblGrid>
        <w:gridCol w:w="2494"/>
        <w:gridCol w:w="3230"/>
        <w:gridCol w:w="2896"/>
      </w:tblGrid>
      <w:tr w:rsidR="00A57F37" w14:paraId="2E038F7B" w14:textId="77777777" w:rsidTr="00A57F37">
        <w:trPr>
          <w:trHeight w:val="64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0361C53" w14:textId="77777777" w:rsidR="00A57F37" w:rsidRDefault="00A57F37">
            <w:pPr>
              <w:jc w:val="center"/>
            </w:pPr>
            <w:r>
              <w:rPr>
                <w:rFonts w:ascii="Segoe UI" w:eastAsia="Segoe UI" w:hAnsi="Segoe UI"/>
                <w:color w:val="000000"/>
              </w:rPr>
              <w:t>Interest Category</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6E98401" w14:textId="77777777" w:rsidR="00A57F37" w:rsidRDefault="00A57F37">
            <w:pPr>
              <w:jc w:val="center"/>
            </w:pPr>
            <w:r>
              <w:rPr>
                <w:rFonts w:ascii="Calibri" w:eastAsia="Calibri" w:hAnsi="Calibri"/>
                <w:color w:val="000000"/>
                <w:sz w:val="22"/>
              </w:rPr>
              <w:t xml:space="preserve">Present Number of Voting </w:t>
            </w:r>
          </w:p>
          <w:p w14:paraId="0779EAC4" w14:textId="77777777" w:rsidR="00A57F37" w:rsidRDefault="00A57F37">
            <w:pPr>
              <w:jc w:val="center"/>
            </w:pPr>
            <w:r>
              <w:rPr>
                <w:rFonts w:ascii="Calibri" w:eastAsia="Calibri" w:hAnsi="Calibri"/>
                <w:color w:val="000000"/>
                <w:sz w:val="22"/>
              </w:rPr>
              <w:t>Members</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B3010DB" w14:textId="77777777" w:rsidR="00A57F37" w:rsidRDefault="00A57F37">
            <w:pPr>
              <w:jc w:val="center"/>
            </w:pPr>
            <w:r>
              <w:rPr>
                <w:rFonts w:ascii="Calibri" w:eastAsia="Calibri" w:hAnsi="Calibri"/>
                <w:color w:val="000000"/>
                <w:sz w:val="22"/>
              </w:rPr>
              <w:t>Proposed Number of Voting Members</w:t>
            </w:r>
          </w:p>
        </w:tc>
      </w:tr>
      <w:tr w:rsidR="00A57F37" w14:paraId="3B3FDE11" w14:textId="77777777" w:rsidTr="00A57F37">
        <w:trPr>
          <w:trHeight w:val="28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9A42724" w14:textId="77777777" w:rsidR="00A57F37" w:rsidRDefault="00A57F37">
            <w:r>
              <w:rPr>
                <w:rFonts w:ascii="Segoe UI" w:eastAsia="Segoe UI" w:hAnsi="Segoe UI"/>
                <w:color w:val="000000"/>
              </w:rPr>
              <w:t>GENERAL</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97E7888" w14:textId="77777777" w:rsidR="00A57F37" w:rsidRDefault="00A57F37">
            <w:pPr>
              <w:jc w:val="right"/>
            </w:pPr>
            <w:r>
              <w:rPr>
                <w:rFonts w:ascii="Segoe UI" w:eastAsia="Segoe UI" w:hAnsi="Segoe UI"/>
                <w:color w:val="000000"/>
              </w:rPr>
              <w:t>4</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3E2B4D3" w14:textId="77777777" w:rsidR="00A57F37" w:rsidRDefault="00A57F37">
            <w:pPr>
              <w:jc w:val="right"/>
            </w:pPr>
            <w:r>
              <w:rPr>
                <w:rFonts w:ascii="Segoe UI" w:eastAsia="Segoe UI" w:hAnsi="Segoe UI"/>
                <w:color w:val="000000"/>
              </w:rPr>
              <w:t>4</w:t>
            </w:r>
          </w:p>
        </w:tc>
      </w:tr>
      <w:tr w:rsidR="00A57F37" w14:paraId="5B1FAE50" w14:textId="77777777" w:rsidTr="00A57F37">
        <w:trPr>
          <w:trHeight w:val="28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C36FCBB" w14:textId="77777777" w:rsidR="00A57F37" w:rsidRDefault="00A57F37">
            <w:r>
              <w:rPr>
                <w:rFonts w:ascii="Segoe UI" w:eastAsia="Segoe UI" w:hAnsi="Segoe UI"/>
                <w:color w:val="000000"/>
              </w:rPr>
              <w:t xml:space="preserve">PRODUCER/REFRIGERANT </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48A6183" w14:textId="77777777" w:rsidR="00A57F37" w:rsidRDefault="00A57F37">
            <w:pPr>
              <w:jc w:val="right"/>
            </w:pPr>
            <w:r>
              <w:rPr>
                <w:rFonts w:ascii="Segoe UI" w:eastAsia="Segoe UI" w:hAnsi="Segoe UI"/>
                <w:color w:val="000000"/>
              </w:rPr>
              <w:t>3</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BCB8E52" w14:textId="77777777" w:rsidR="00A57F37" w:rsidRDefault="00A57F37">
            <w:pPr>
              <w:jc w:val="right"/>
            </w:pPr>
            <w:r>
              <w:rPr>
                <w:rFonts w:ascii="Segoe UI" w:eastAsia="Segoe UI" w:hAnsi="Segoe UI"/>
                <w:color w:val="000000"/>
              </w:rPr>
              <w:t>3</w:t>
            </w:r>
          </w:p>
        </w:tc>
      </w:tr>
      <w:tr w:rsidR="00A57F37" w14:paraId="7CAB996B" w14:textId="77777777" w:rsidTr="00A57F37">
        <w:trPr>
          <w:trHeight w:val="28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96F1AB0" w14:textId="77777777" w:rsidR="00A57F37" w:rsidRDefault="00A57F37">
            <w:r>
              <w:rPr>
                <w:rFonts w:ascii="Segoe UI" w:eastAsia="Segoe UI" w:hAnsi="Segoe UI"/>
                <w:color w:val="000000"/>
              </w:rPr>
              <w:lastRenderedPageBreak/>
              <w:t xml:space="preserve">USER/COMPONENTS </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65FB3CB" w14:textId="77777777" w:rsidR="00A57F37" w:rsidRDefault="00A57F37">
            <w:pPr>
              <w:jc w:val="right"/>
            </w:pPr>
            <w:r>
              <w:rPr>
                <w:rFonts w:ascii="Segoe UI" w:eastAsia="Segoe UI" w:hAnsi="Segoe UI"/>
                <w:color w:val="000000"/>
              </w:rPr>
              <w:t>2</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0815522" w14:textId="77777777" w:rsidR="00A57F37" w:rsidRDefault="00A57F37">
            <w:pPr>
              <w:jc w:val="right"/>
            </w:pPr>
            <w:r>
              <w:rPr>
                <w:rFonts w:ascii="Segoe UI" w:eastAsia="Segoe UI" w:hAnsi="Segoe UI"/>
                <w:color w:val="000000"/>
              </w:rPr>
              <w:t>2</w:t>
            </w:r>
          </w:p>
        </w:tc>
      </w:tr>
      <w:tr w:rsidR="00A57F37" w14:paraId="6F6DEC42" w14:textId="77777777" w:rsidTr="00A57F37">
        <w:trPr>
          <w:trHeight w:val="28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29942F" w14:textId="77777777" w:rsidR="00A57F37" w:rsidRDefault="00A57F37">
            <w:r>
              <w:rPr>
                <w:rFonts w:ascii="Segoe UI" w:eastAsia="Segoe UI" w:hAnsi="Segoe UI"/>
                <w:color w:val="000000"/>
              </w:rPr>
              <w:t xml:space="preserve">USER/SYSTEMS </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C26AD41" w14:textId="77777777" w:rsidR="00A57F37" w:rsidRDefault="00A57F37">
            <w:pPr>
              <w:jc w:val="right"/>
            </w:pPr>
            <w:r>
              <w:rPr>
                <w:rFonts w:ascii="Segoe UI" w:eastAsia="Segoe UI" w:hAnsi="Segoe UI"/>
                <w:color w:val="000000"/>
              </w:rPr>
              <w:t>4</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2D1A32D" w14:textId="77777777" w:rsidR="00A57F37" w:rsidRDefault="00A57F37">
            <w:pPr>
              <w:jc w:val="right"/>
            </w:pPr>
            <w:r>
              <w:rPr>
                <w:rFonts w:ascii="Segoe UI" w:eastAsia="Segoe UI" w:hAnsi="Segoe UI"/>
                <w:color w:val="000000"/>
              </w:rPr>
              <w:t>4</w:t>
            </w:r>
          </w:p>
        </w:tc>
      </w:tr>
      <w:tr w:rsidR="00A57F37" w14:paraId="42AFEA26" w14:textId="77777777" w:rsidTr="00A57F37">
        <w:trPr>
          <w:trHeight w:val="282"/>
        </w:trPr>
        <w:tc>
          <w:tcPr>
            <w:tcW w:w="25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70D8401" w14:textId="77777777" w:rsidR="00A57F37" w:rsidRDefault="00A57F37">
            <w:r>
              <w:rPr>
                <w:rFonts w:ascii="Arial" w:eastAsia="Arial" w:hAnsi="Arial"/>
                <w:b/>
                <w:color w:val="000000"/>
                <w:sz w:val="24"/>
              </w:rPr>
              <w:t>TOTAL</w:t>
            </w:r>
          </w:p>
        </w:tc>
        <w:tc>
          <w:tcPr>
            <w:tcW w:w="38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C8E0716" w14:textId="77777777" w:rsidR="00A57F37" w:rsidRDefault="00A57F37">
            <w:pPr>
              <w:jc w:val="right"/>
            </w:pPr>
            <w:r>
              <w:rPr>
                <w:rFonts w:ascii="Arial" w:eastAsia="Arial" w:hAnsi="Arial"/>
                <w:b/>
                <w:color w:val="000000"/>
                <w:sz w:val="24"/>
              </w:rPr>
              <w:t>13</w:t>
            </w:r>
          </w:p>
        </w:tc>
        <w:tc>
          <w:tcPr>
            <w:tcW w:w="339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FB29FF9" w14:textId="77777777" w:rsidR="00A57F37" w:rsidRDefault="00A57F37">
            <w:pPr>
              <w:jc w:val="right"/>
            </w:pPr>
            <w:r>
              <w:rPr>
                <w:rFonts w:ascii="Arial" w:eastAsia="Arial" w:hAnsi="Arial"/>
                <w:b/>
                <w:color w:val="000000"/>
                <w:sz w:val="24"/>
              </w:rPr>
              <w:t>13</w:t>
            </w:r>
          </w:p>
        </w:tc>
      </w:tr>
    </w:tbl>
    <w:p w14:paraId="536B5B1F" w14:textId="5893A2B4" w:rsidR="000404C3" w:rsidRDefault="000404C3" w:rsidP="003855E7">
      <w:pPr>
        <w:tabs>
          <w:tab w:val="left" w:pos="720"/>
          <w:tab w:val="left" w:pos="1440"/>
          <w:tab w:val="left" w:pos="1800"/>
        </w:tabs>
        <w:spacing w:after="120"/>
        <w:rPr>
          <w:rFonts w:ascii="Arial" w:hAnsi="Arial" w:cs="Arial"/>
          <w:i/>
        </w:rPr>
      </w:pPr>
    </w:p>
    <w:tbl>
      <w:tblPr>
        <w:tblW w:w="0" w:type="auto"/>
        <w:tblCellMar>
          <w:left w:w="0" w:type="dxa"/>
          <w:right w:w="0" w:type="dxa"/>
        </w:tblCellMar>
        <w:tblLook w:val="04A0" w:firstRow="1" w:lastRow="0" w:firstColumn="1" w:lastColumn="0" w:noHBand="0" w:noVBand="1"/>
      </w:tblPr>
      <w:tblGrid>
        <w:gridCol w:w="896"/>
        <w:gridCol w:w="207"/>
        <w:gridCol w:w="236"/>
        <w:gridCol w:w="9"/>
        <w:gridCol w:w="9"/>
        <w:gridCol w:w="9"/>
        <w:gridCol w:w="1464"/>
        <w:gridCol w:w="1429"/>
        <w:gridCol w:w="587"/>
        <w:gridCol w:w="333"/>
        <w:gridCol w:w="3445"/>
        <w:gridCol w:w="16"/>
      </w:tblGrid>
      <w:tr w:rsidR="00A57F37" w14:paraId="480FA27F" w14:textId="77777777" w:rsidTr="00765642">
        <w:trPr>
          <w:trHeight w:val="359"/>
        </w:trPr>
        <w:tc>
          <w:tcPr>
            <w:tcW w:w="3040" w:type="dxa"/>
            <w:gridSpan w:val="8"/>
            <w:hideMark/>
          </w:tcPr>
          <w:tbl>
            <w:tblPr>
              <w:tblW w:w="0" w:type="auto"/>
              <w:tblCellMar>
                <w:left w:w="0" w:type="dxa"/>
                <w:right w:w="0" w:type="dxa"/>
              </w:tblCellMar>
              <w:tblLook w:val="04A0" w:firstRow="1" w:lastRow="0" w:firstColumn="1" w:lastColumn="0" w:noHBand="0" w:noVBand="1"/>
            </w:tblPr>
            <w:tblGrid>
              <w:gridCol w:w="4259"/>
            </w:tblGrid>
            <w:tr w:rsidR="00A57F37" w14:paraId="6E76876B" w14:textId="77777777">
              <w:trPr>
                <w:trHeight w:val="282"/>
              </w:trPr>
              <w:tc>
                <w:tcPr>
                  <w:tcW w:w="7965" w:type="dxa"/>
                  <w:tcMar>
                    <w:top w:w="39" w:type="dxa"/>
                    <w:left w:w="39" w:type="dxa"/>
                    <w:bottom w:w="39" w:type="dxa"/>
                    <w:right w:w="39" w:type="dxa"/>
                  </w:tcMar>
                  <w:hideMark/>
                </w:tcPr>
                <w:p w14:paraId="2A99EF1A" w14:textId="77777777" w:rsidR="00A57F37" w:rsidRDefault="00A57F37">
                  <w:r>
                    <w:rPr>
                      <w:rFonts w:ascii="Calibri Light" w:eastAsia="Calibri Light" w:hAnsi="Calibri Light"/>
                      <w:i/>
                      <w:color w:val="4472C4"/>
                      <w:sz w:val="32"/>
                    </w:rPr>
                    <w:t>Existing Member Changes and Reappointments</w:t>
                  </w:r>
                </w:p>
              </w:tc>
            </w:tr>
          </w:tbl>
          <w:p w14:paraId="5435FEF1" w14:textId="77777777" w:rsidR="00A57F37" w:rsidRDefault="00A57F37"/>
        </w:tc>
        <w:tc>
          <w:tcPr>
            <w:tcW w:w="748" w:type="dxa"/>
          </w:tcPr>
          <w:p w14:paraId="3682531F" w14:textId="77777777" w:rsidR="00A57F37" w:rsidRDefault="00A57F37">
            <w:pPr>
              <w:pStyle w:val="EmptyCellLayoutStyle"/>
              <w:spacing w:after="0" w:line="240" w:lineRule="auto"/>
            </w:pPr>
          </w:p>
        </w:tc>
        <w:tc>
          <w:tcPr>
            <w:tcW w:w="422" w:type="dxa"/>
          </w:tcPr>
          <w:p w14:paraId="40BB917F" w14:textId="77777777" w:rsidR="00A57F37" w:rsidRDefault="00A57F37">
            <w:pPr>
              <w:pStyle w:val="EmptyCellLayoutStyle"/>
              <w:spacing w:after="0" w:line="240" w:lineRule="auto"/>
            </w:pPr>
          </w:p>
        </w:tc>
        <w:tc>
          <w:tcPr>
            <w:tcW w:w="4415" w:type="dxa"/>
          </w:tcPr>
          <w:p w14:paraId="76C988AE" w14:textId="77777777" w:rsidR="00A57F37" w:rsidRDefault="00A57F37">
            <w:pPr>
              <w:pStyle w:val="EmptyCellLayoutStyle"/>
              <w:spacing w:after="0" w:line="240" w:lineRule="auto"/>
            </w:pPr>
          </w:p>
        </w:tc>
        <w:tc>
          <w:tcPr>
            <w:tcW w:w="15" w:type="dxa"/>
          </w:tcPr>
          <w:p w14:paraId="2C8D695B" w14:textId="77777777" w:rsidR="00A57F37" w:rsidRDefault="00A57F37">
            <w:pPr>
              <w:pStyle w:val="EmptyCellLayoutStyle"/>
              <w:spacing w:after="0" w:line="240" w:lineRule="auto"/>
            </w:pPr>
          </w:p>
        </w:tc>
      </w:tr>
      <w:tr w:rsidR="00A57F37" w14:paraId="0156B8A9" w14:textId="77777777" w:rsidTr="00765642">
        <w:tc>
          <w:tcPr>
            <w:tcW w:w="8640" w:type="dxa"/>
            <w:gridSpan w:val="12"/>
            <w:hideMark/>
          </w:tcPr>
          <w:tbl>
            <w:tblPr>
              <w:tblW w:w="0" w:type="auto"/>
              <w:tblCellMar>
                <w:left w:w="0" w:type="dxa"/>
                <w:right w:w="0" w:type="dxa"/>
              </w:tblCellMar>
              <w:tblLook w:val="04A0" w:firstRow="1" w:lastRow="0" w:firstColumn="1" w:lastColumn="0" w:noHBand="0" w:noVBand="1"/>
            </w:tblPr>
            <w:tblGrid>
              <w:gridCol w:w="810"/>
              <w:gridCol w:w="820"/>
              <w:gridCol w:w="537"/>
              <w:gridCol w:w="2130"/>
              <w:gridCol w:w="1334"/>
              <w:gridCol w:w="442"/>
              <w:gridCol w:w="442"/>
              <w:gridCol w:w="615"/>
              <w:gridCol w:w="1005"/>
              <w:gridCol w:w="485"/>
            </w:tblGrid>
            <w:tr w:rsidR="00A57F37" w14:paraId="5C6FBE82" w14:textId="77777777">
              <w:trPr>
                <w:trHeight w:val="64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D9C532" w14:textId="77777777" w:rsidR="00A57F37" w:rsidRDefault="00A57F37">
                  <w:r>
                    <w:rPr>
                      <w:rFonts w:ascii="Segoe UI" w:eastAsia="Segoe UI" w:hAnsi="Segoe UI"/>
                      <w:color w:val="000000"/>
                    </w:rPr>
                    <w:t>Member Name</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F6EC796" w14:textId="77777777" w:rsidR="00A57F37" w:rsidRDefault="00A57F37">
                  <w:r>
                    <w:rPr>
                      <w:rFonts w:ascii="Segoe UI" w:eastAsia="Segoe UI" w:hAnsi="Segoe UI"/>
                      <w:color w:val="000000"/>
                    </w:rPr>
                    <w:t>Rec. Position</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7EB96B7" w14:textId="77777777" w:rsidR="00A57F37" w:rsidRDefault="00A57F37">
                  <w:r>
                    <w:rPr>
                      <w:rFonts w:ascii="Segoe UI" w:eastAsia="Segoe UI" w:hAnsi="Segoe UI"/>
                      <w:color w:val="000000"/>
                    </w:rPr>
                    <w:t>Rec. Voting Status</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401C06D" w14:textId="77777777" w:rsidR="00A57F37" w:rsidRDefault="00A57F37">
                  <w:r>
                    <w:rPr>
                      <w:rFonts w:ascii="Arial" w:eastAsia="Arial" w:hAnsi="Arial"/>
                      <w:color w:val="000000"/>
                    </w:rPr>
                    <w:t>Interest</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23FD630" w14:textId="77777777" w:rsidR="00A57F37" w:rsidRDefault="00A57F37">
                  <w:proofErr w:type="spellStart"/>
                  <w:r>
                    <w:rPr>
                      <w:rFonts w:ascii="Arial" w:eastAsia="Arial" w:hAnsi="Arial"/>
                      <w:color w:val="000000"/>
                    </w:rPr>
                    <w:t>SubC</w:t>
                  </w:r>
                  <w:proofErr w:type="spellEnd"/>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608B8F2" w14:textId="77777777" w:rsidR="00A57F37" w:rsidRDefault="00A57F37">
                  <w:r>
                    <w:rPr>
                      <w:rFonts w:ascii="Arial" w:eastAsia="Arial" w:hAnsi="Arial"/>
                      <w:color w:val="000000"/>
                    </w:rPr>
                    <w:t>Term Start</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7ABD6A9" w14:textId="77777777" w:rsidR="00A57F37" w:rsidRDefault="00A57F37">
                  <w:r>
                    <w:rPr>
                      <w:rFonts w:ascii="Arial" w:eastAsia="Arial" w:hAnsi="Arial"/>
                      <w:color w:val="000000"/>
                    </w:rPr>
                    <w:t>Term End</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656D474" w14:textId="77777777" w:rsidR="00A57F37" w:rsidRDefault="00A57F37">
                  <w:r>
                    <w:rPr>
                      <w:rFonts w:ascii="Arial" w:eastAsia="Arial" w:hAnsi="Arial"/>
                      <w:color w:val="000000"/>
                    </w:rPr>
                    <w:t>Reason</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C2155C8" w14:textId="77777777" w:rsidR="00A57F37" w:rsidRDefault="00A57F37">
                  <w:r>
                    <w:rPr>
                      <w:rFonts w:ascii="Arial" w:eastAsia="Arial" w:hAnsi="Arial"/>
                      <w:color w:val="000000"/>
                    </w:rPr>
                    <w:t>Company/</w:t>
                  </w:r>
                </w:p>
                <w:p w14:paraId="05E4CC3A" w14:textId="77777777" w:rsidR="00A57F37" w:rsidRDefault="00A57F37">
                  <w:r>
                    <w:rPr>
                      <w:rFonts w:ascii="Arial" w:eastAsia="Arial" w:hAnsi="Arial"/>
                      <w:color w:val="000000"/>
                    </w:rPr>
                    <w:t>Employer</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57B7622" w14:textId="77777777" w:rsidR="00A57F37" w:rsidRDefault="00A57F37">
                  <w:r>
                    <w:rPr>
                      <w:rFonts w:ascii="Arial" w:eastAsia="Arial" w:hAnsi="Arial"/>
                      <w:color w:val="000000"/>
                    </w:rPr>
                    <w:t>Notes</w:t>
                  </w:r>
                </w:p>
              </w:tc>
            </w:tr>
            <w:tr w:rsidR="00A57F37" w14:paraId="56E4868E"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5EC57FE" w14:textId="77777777" w:rsidR="00A57F37" w:rsidRDefault="00A57F37">
                  <w:r>
                    <w:rPr>
                      <w:rFonts w:ascii="Segoe UI" w:eastAsia="Segoe UI" w:hAnsi="Segoe UI"/>
                      <w:color w:val="000000"/>
                    </w:rPr>
                    <w:t>Kim, Sarah</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6F89227" w14:textId="77777777" w:rsidR="00A57F37" w:rsidRDefault="00A57F37">
                  <w:r>
                    <w:rPr>
                      <w:rFonts w:ascii="Segoe UI" w:eastAsia="Segoe UI" w:hAnsi="Segoe UI"/>
                      <w:color w:val="000000"/>
                    </w:rPr>
                    <w:t>Chair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90BA4B4"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EBA729F" w14:textId="77777777" w:rsidR="00A57F37" w:rsidRDefault="00A57F37">
                  <w:r>
                    <w:rPr>
                      <w:rFonts w:ascii="Arial" w:eastAsia="Arial" w:hAnsi="Arial"/>
                      <w:color w:val="000000"/>
                    </w:rPr>
                    <w:t xml:space="preserve">PRODUCER/REFRIGERANT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1CC0073"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A3A0894"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F67F693" w14:textId="77777777" w:rsidR="00A57F37" w:rsidRDefault="00A57F37">
                  <w:r>
                    <w:rPr>
                      <w:rFonts w:ascii="Arial" w:eastAsia="Arial" w:hAnsi="Arial"/>
                      <w:color w:val="000000"/>
                    </w:rPr>
                    <w:t>June 30, 2024</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26B32F4" w14:textId="77777777" w:rsidR="00A57F37" w:rsidRDefault="00A57F37">
                  <w:r>
                    <w:rPr>
                      <w:rFonts w:ascii="Arial" w:eastAsia="Arial" w:hAnsi="Arial"/>
                      <w:color w:val="000000"/>
                    </w:rPr>
                    <w:t>3</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58E9468" w14:textId="77777777" w:rsidR="00A57F37" w:rsidRDefault="00A57F37">
                  <w:r>
                    <w:rPr>
                      <w:rFonts w:ascii="Arial" w:eastAsia="Arial" w:hAnsi="Arial"/>
                      <w:color w:val="000000"/>
                    </w:rPr>
                    <w:t>Koura Global</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9E0247C" w14:textId="25C9C874" w:rsidR="00A57F37" w:rsidRDefault="00A57F37"/>
              </w:tc>
            </w:tr>
            <w:tr w:rsidR="00A57F37" w14:paraId="75B82CBE"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180AE9CD" w14:textId="77777777" w:rsidR="00A57F37" w:rsidRDefault="00A57F37">
                  <w:r>
                    <w:rPr>
                      <w:rFonts w:ascii="Segoe UI" w:eastAsia="Segoe UI" w:hAnsi="Segoe UI"/>
                      <w:i/>
                      <w:color w:val="000000"/>
                      <w:sz w:val="18"/>
                    </w:rPr>
                    <w:t>Current: VICE CHAIR; PCVM-PRODUCER/REFRIGERANT; FLAMMABILITY SUBCOMMITTEE; CHAIR, DESIGNATION AND NOMENCLATURE SUBCOMMITTEE; Voting Status: Voting</w:t>
                  </w:r>
                </w:p>
              </w:tc>
            </w:tr>
            <w:tr w:rsidR="00A57F37" w14:paraId="7F3384A6"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5997BF8" w14:textId="77777777" w:rsidR="00A57F37" w:rsidRDefault="00A57F37">
                  <w:r>
                    <w:rPr>
                      <w:rFonts w:ascii="Segoe UI" w:eastAsia="Segoe UI" w:hAnsi="Segoe UI"/>
                      <w:color w:val="000000"/>
                    </w:rPr>
                    <w:t>Kobayashi, Tatsuro</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C35B82D"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3E78372"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3AA71E0"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CDF6077" w14:textId="77777777" w:rsidR="00A57F37" w:rsidRDefault="00A57F37">
                  <w:r>
                    <w:rPr>
                      <w:rFonts w:ascii="Arial" w:eastAsia="Arial" w:hAnsi="Arial"/>
                      <w:color w:val="000000"/>
                    </w:rPr>
                    <w:t>CHAIR, TOXICITY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08470A7"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3E26BB8"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04B3C65" w14:textId="77777777" w:rsidR="00A57F37" w:rsidRDefault="00A57F37">
                  <w:r>
                    <w:rPr>
                      <w:rFonts w:ascii="Arial" w:eastAsia="Arial" w:hAnsi="Arial"/>
                      <w:color w:val="000000"/>
                    </w:rPr>
                    <w:t>5</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158E4A1" w14:textId="77777777" w:rsidR="00A57F37" w:rsidRDefault="00A57F37">
                  <w:r>
                    <w:rPr>
                      <w:rFonts w:ascii="Arial" w:eastAsia="Arial" w:hAnsi="Arial"/>
                      <w:color w:val="000000"/>
                    </w:rPr>
                    <w:t>Daikin US Corporation</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A47CA96" w14:textId="1ECC7C50" w:rsidR="00A57F37" w:rsidRDefault="00A57F37"/>
              </w:tc>
            </w:tr>
            <w:tr w:rsidR="00A57F37" w14:paraId="7D1A392D"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7674E24A" w14:textId="77777777" w:rsidR="00A57F37" w:rsidRDefault="00A57F37">
                  <w:r>
                    <w:rPr>
                      <w:rFonts w:ascii="Segoe UI" w:eastAsia="Segoe UI" w:hAnsi="Segoe UI"/>
                      <w:i/>
                      <w:color w:val="000000"/>
                      <w:sz w:val="18"/>
                    </w:rPr>
                    <w:t>Current: PSVM-PRODUCER/REFRIGERANT; TOXICITY SUBCOMMITTEE; Voting Status: Non-Voting</w:t>
                  </w:r>
                </w:p>
              </w:tc>
            </w:tr>
            <w:tr w:rsidR="00A57F37" w14:paraId="24183413" w14:textId="77777777" w:rsidTr="00CC124B">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2105CC5" w14:textId="77777777" w:rsidR="00A57F37" w:rsidRDefault="00A57F37">
                  <w:r>
                    <w:rPr>
                      <w:rFonts w:ascii="Segoe UI" w:eastAsia="Segoe UI" w:hAnsi="Segoe UI"/>
                      <w:color w:val="000000"/>
                    </w:rPr>
                    <w:t>Kujak, Stephen</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8C3E148"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DA680C5"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7A6B18D"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0F63999"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10C9871"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B411C8A"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BF0ACC7" w14:textId="77777777" w:rsidR="00A57F37" w:rsidRDefault="00A57F37">
                  <w:r>
                    <w:rPr>
                      <w:rFonts w:ascii="Arial" w:eastAsia="Arial" w:hAnsi="Arial"/>
                      <w:color w:val="000000"/>
                    </w:rPr>
                    <w:t>1</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B21358B" w14:textId="77777777" w:rsidR="00A57F37" w:rsidRDefault="00A57F37">
                  <w:r>
                    <w:rPr>
                      <w:rFonts w:ascii="Arial" w:eastAsia="Arial" w:hAnsi="Arial"/>
                      <w:color w:val="000000"/>
                    </w:rPr>
                    <w:t>Trane Technologies</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740FFADF" w14:textId="09084F07" w:rsidR="00A57F37" w:rsidRDefault="00A57F37"/>
              </w:tc>
            </w:tr>
            <w:tr w:rsidR="00A57F37" w14:paraId="438BA144"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4F928881" w14:textId="77777777" w:rsidR="00A57F37" w:rsidRDefault="00A57F37">
                  <w:r>
                    <w:rPr>
                      <w:rFonts w:ascii="Segoe UI" w:eastAsia="Segoe UI" w:hAnsi="Segoe UI"/>
                      <w:i/>
                      <w:color w:val="000000"/>
                      <w:sz w:val="18"/>
                    </w:rPr>
                    <w:t>Current: CHAIR; PCVM-USER/SYSTEMS; Voting Status: Voting</w:t>
                  </w:r>
                </w:p>
              </w:tc>
            </w:tr>
            <w:tr w:rsidR="00A57F37" w14:paraId="766B439E"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B696D3" w14:textId="77777777" w:rsidR="00A57F37" w:rsidRDefault="00A57F37">
                  <w:r>
                    <w:rPr>
                      <w:rFonts w:ascii="Segoe UI" w:eastAsia="Segoe UI" w:hAnsi="Segoe UI"/>
                      <w:color w:val="000000"/>
                    </w:rPr>
                    <w:t>Majurin, Julie</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DC516CA" w14:textId="77777777" w:rsidR="00A57F37" w:rsidRDefault="00A57F37">
                  <w:r>
                    <w:rPr>
                      <w:rFonts w:ascii="Segoe UI" w:eastAsia="Segoe UI" w:hAnsi="Segoe UI"/>
                      <w:color w:val="000000"/>
                    </w:rPr>
                    <w:t>Vice Chair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D07F9B5"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60362AE"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AED8373" w14:textId="77777777" w:rsidR="00A57F37" w:rsidRDefault="00A57F37">
                  <w:r>
                    <w:rPr>
                      <w:rFonts w:ascii="Arial" w:eastAsia="Arial" w:hAnsi="Arial"/>
                      <w:color w:val="000000"/>
                    </w:rPr>
                    <w:t>CHAIR, FLAMMABILITY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4D8D59A"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D87547A" w14:textId="77777777" w:rsidR="00A57F37" w:rsidRDefault="00A57F37">
                  <w:r>
                    <w:rPr>
                      <w:rFonts w:ascii="Arial" w:eastAsia="Arial" w:hAnsi="Arial"/>
                      <w:color w:val="000000"/>
                    </w:rPr>
                    <w:t>June 30, 2024</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BC0BCDD" w14:textId="77777777" w:rsidR="00A57F37" w:rsidRDefault="00A57F37">
                  <w:r>
                    <w:rPr>
                      <w:rFonts w:ascii="Arial" w:eastAsia="Arial" w:hAnsi="Arial"/>
                      <w:color w:val="000000"/>
                    </w:rPr>
                    <w:t>3</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C1A3D88" w14:textId="77777777" w:rsidR="00A57F37" w:rsidRDefault="00A57F37">
                  <w:r>
                    <w:rPr>
                      <w:rFonts w:ascii="Arial" w:eastAsia="Arial" w:hAnsi="Arial"/>
                      <w:color w:val="000000"/>
                    </w:rPr>
                    <w:t>AHRI</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5B75CAD" w14:textId="545C8237" w:rsidR="00A57F37" w:rsidRDefault="00A57F37"/>
              </w:tc>
            </w:tr>
            <w:tr w:rsidR="00A57F37" w14:paraId="0FE4C45B"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0C0DFE63" w14:textId="77777777" w:rsidR="00A57F37" w:rsidRDefault="00A57F37">
                  <w:r>
                    <w:rPr>
                      <w:rFonts w:ascii="Segoe UI" w:eastAsia="Segoe UI" w:hAnsi="Segoe UI"/>
                      <w:i/>
                      <w:color w:val="000000"/>
                      <w:sz w:val="18"/>
                    </w:rPr>
                    <w:t>Current: PCVM-USER/SYSTEMS; CHAIR, FLAMMABILITY SUBCOMMITTEE; Voting Status: Voting</w:t>
                  </w:r>
                </w:p>
              </w:tc>
            </w:tr>
            <w:tr w:rsidR="00A57F37" w14:paraId="1315F619"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64D86DD" w14:textId="77777777" w:rsidR="00A57F37" w:rsidRDefault="00A57F37">
                  <w:r>
                    <w:rPr>
                      <w:rFonts w:ascii="Segoe UI" w:eastAsia="Segoe UI" w:hAnsi="Segoe UI"/>
                      <w:color w:val="000000"/>
                    </w:rPr>
                    <w:t>Olson, Mark Maxwell</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73BA1C6"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5BA32CC"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33B9E58" w14:textId="77777777" w:rsidR="00A57F37" w:rsidRDefault="00A57F37">
                  <w:r>
                    <w:rPr>
                      <w:rFonts w:ascii="Arial" w:eastAsia="Arial" w:hAnsi="Arial"/>
                      <w:color w:val="000000"/>
                    </w:rPr>
                    <w:t>GENERAL</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1364E76" w14:textId="77777777" w:rsidR="00A57F37" w:rsidRDefault="00A57F37">
                  <w:r>
                    <w:rPr>
                      <w:rFonts w:ascii="Arial" w:eastAsia="Arial" w:hAnsi="Arial"/>
                      <w:color w:val="000000"/>
                    </w:rPr>
                    <w:t>FLAMMABILITY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B6D036C"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0291822"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38F9849" w14:textId="77777777" w:rsidR="00A57F37" w:rsidRDefault="00A57F37">
                  <w:r>
                    <w:rPr>
                      <w:rFonts w:ascii="Arial" w:eastAsia="Arial" w:hAnsi="Arial"/>
                      <w:color w:val="000000"/>
                    </w:rPr>
                    <w:t>1</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6D1EA62" w14:textId="77777777" w:rsidR="00A57F37" w:rsidRDefault="00A57F37">
                  <w:r>
                    <w:rPr>
                      <w:rFonts w:ascii="Arial" w:eastAsia="Arial" w:hAnsi="Arial"/>
                      <w:color w:val="000000"/>
                    </w:rPr>
                    <w:t>UL LLC</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E197E7A" w14:textId="77777777" w:rsidR="00A57F37" w:rsidRDefault="00A57F37"/>
              </w:tc>
            </w:tr>
            <w:tr w:rsidR="00A57F37" w14:paraId="212E09BB"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4C8EE683" w14:textId="77777777" w:rsidR="00A57F37" w:rsidRDefault="00A57F37">
                  <w:r>
                    <w:rPr>
                      <w:rFonts w:ascii="Segoe UI" w:eastAsia="Segoe UI" w:hAnsi="Segoe UI"/>
                      <w:i/>
                      <w:color w:val="000000"/>
                      <w:sz w:val="18"/>
                    </w:rPr>
                    <w:t>Current: PCVM-GENERAL; FLAMMABILITY SUBCOMMITTEE; Voting Status: Voting</w:t>
                  </w:r>
                </w:p>
              </w:tc>
            </w:tr>
            <w:tr w:rsidR="00A57F37" w14:paraId="438DA551"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E38121D" w14:textId="77777777" w:rsidR="00A57F37" w:rsidRDefault="00A57F37">
                  <w:r>
                    <w:rPr>
                      <w:rFonts w:ascii="Segoe UI" w:eastAsia="Segoe UI" w:hAnsi="Segoe UI"/>
                      <w:color w:val="000000"/>
                    </w:rPr>
                    <w:lastRenderedPageBreak/>
                    <w:t xml:space="preserve">Piao, Chun-cheng </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81BD1CE"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E4C9BA2"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BFB80DA"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A8AED5B" w14:textId="77777777" w:rsidR="00A57F37" w:rsidRDefault="00A57F37">
                  <w:r>
                    <w:rPr>
                      <w:rFonts w:ascii="Arial" w:eastAsia="Arial" w:hAnsi="Arial"/>
                      <w:color w:val="000000"/>
                    </w:rPr>
                    <w:t>FLAMMABILITY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EC0A4CF"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F7F707D"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70B5CB3" w14:textId="77777777" w:rsidR="00A57F37" w:rsidRDefault="00A57F37">
                  <w:r>
                    <w:rPr>
                      <w:rFonts w:ascii="Arial" w:eastAsia="Arial" w:hAnsi="Arial"/>
                      <w:color w:val="000000"/>
                    </w:rPr>
                    <w:t>5</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9F03172" w14:textId="77777777" w:rsidR="00A57F37" w:rsidRDefault="00A57F37">
                  <w:r>
                    <w:rPr>
                      <w:rFonts w:ascii="Arial" w:eastAsia="Arial" w:hAnsi="Arial"/>
                      <w:color w:val="000000"/>
                    </w:rPr>
                    <w:t>Daikin Open Innovation Lab Silicon Valley</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EA5A3E7" w14:textId="39F703E0" w:rsidR="00A57F37" w:rsidRDefault="00A57F37"/>
              </w:tc>
            </w:tr>
            <w:tr w:rsidR="00A57F37" w14:paraId="602DDEF8"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2C0BEA72" w14:textId="77777777" w:rsidR="00A57F37" w:rsidRDefault="00A57F37">
                  <w:r>
                    <w:rPr>
                      <w:rFonts w:ascii="Segoe UI" w:eastAsia="Segoe UI" w:hAnsi="Segoe UI"/>
                      <w:i/>
                      <w:color w:val="000000"/>
                      <w:sz w:val="18"/>
                    </w:rPr>
                    <w:t>Current: PCVM-USER/SYSTEMS; FLAMMABILITY AND DESIGNATION AND NOMENCLATURE SUBCOMMITTEES; Voting Status: Voting</w:t>
                  </w:r>
                </w:p>
              </w:tc>
            </w:tr>
            <w:tr w:rsidR="00A57F37" w14:paraId="11F5F356"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ACFBBD7" w14:textId="77777777" w:rsidR="00A57F37" w:rsidRDefault="00A57F37">
                  <w:r>
                    <w:rPr>
                      <w:rFonts w:ascii="Segoe UI" w:eastAsia="Segoe UI" w:hAnsi="Segoe UI"/>
                      <w:color w:val="000000"/>
                    </w:rPr>
                    <w:t>Rusch, George M</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E660896"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B644865"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13A25BB" w14:textId="77777777" w:rsidR="00A57F37" w:rsidRDefault="00A57F37">
                  <w:r>
                    <w:rPr>
                      <w:rFonts w:ascii="Arial" w:eastAsia="Arial" w:hAnsi="Arial"/>
                      <w:color w:val="000000"/>
                    </w:rPr>
                    <w:t>GENERAL</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EC64503" w14:textId="77777777" w:rsidR="00A57F37" w:rsidRDefault="00A57F37">
                  <w:r>
                    <w:rPr>
                      <w:rFonts w:ascii="Arial" w:eastAsia="Arial" w:hAnsi="Arial"/>
                      <w:color w:val="000000"/>
                    </w:rPr>
                    <w:t>TOXICITY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75241E8"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9B73580"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48C4FA2" w14:textId="77777777" w:rsidR="00A57F37" w:rsidRDefault="00A57F37">
                  <w:r>
                    <w:rPr>
                      <w:rFonts w:ascii="Arial" w:eastAsia="Arial" w:hAnsi="Arial"/>
                      <w:color w:val="000000"/>
                    </w:rPr>
                    <w:t>1</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5D7D56B" w14:textId="77777777" w:rsidR="00A57F37" w:rsidRDefault="00A57F37"/>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44231C00" w14:textId="77777777" w:rsidR="00A57F37" w:rsidRDefault="00A57F37"/>
              </w:tc>
            </w:tr>
            <w:tr w:rsidR="00A57F37" w14:paraId="3AC7B2B0"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2384DAB9" w14:textId="77777777" w:rsidR="00A57F37" w:rsidRDefault="00A57F37">
                  <w:r>
                    <w:rPr>
                      <w:rFonts w:ascii="Segoe UI" w:eastAsia="Segoe UI" w:hAnsi="Segoe UI"/>
                      <w:i/>
                      <w:color w:val="000000"/>
                      <w:sz w:val="18"/>
                    </w:rPr>
                    <w:t>Current: PSVM-GENERAL; TOXICITY SUBCOMMITTEE; Voting Status: Non-Voting</w:t>
                  </w:r>
                </w:p>
              </w:tc>
            </w:tr>
            <w:tr w:rsidR="00A57F37" w14:paraId="76A20C26"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1EEEB8" w14:textId="77777777" w:rsidR="00A57F37" w:rsidRDefault="00A57F37">
                  <w:r>
                    <w:rPr>
                      <w:rFonts w:ascii="Segoe UI" w:eastAsia="Segoe UI" w:hAnsi="Segoe UI"/>
                      <w:color w:val="000000"/>
                    </w:rPr>
                    <w:t>Scott, John P</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FB8C816" w14:textId="77777777" w:rsidR="00A57F37" w:rsidRDefault="00A57F37">
                  <w:r>
                    <w:rPr>
                      <w:rFonts w:ascii="Segoe UI" w:eastAsia="Segoe UI" w:hAnsi="Segoe UI"/>
                      <w:color w:val="000000"/>
                    </w:rPr>
                    <w:t>Consultant</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EE0B328"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D45E417" w14:textId="77777777" w:rsidR="00A57F37" w:rsidRDefault="00A57F37">
                  <w:r>
                    <w:rPr>
                      <w:rFonts w:ascii="Arial" w:eastAsia="Arial" w:hAnsi="Arial"/>
                      <w:color w:val="000000"/>
                    </w:rPr>
                    <w:t>GENERAL</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D4C290A"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DCF20A6"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E246D19" w14:textId="77777777" w:rsidR="00A57F37" w:rsidRDefault="00A57F37">
                  <w:r>
                    <w:rPr>
                      <w:rFonts w:ascii="Arial" w:eastAsia="Arial" w:hAnsi="Arial"/>
                      <w:color w:val="000000"/>
                    </w:rPr>
                    <w:t>June 30, 2024</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67A4E66" w14:textId="77777777" w:rsidR="00A57F37" w:rsidRDefault="00A57F37">
                  <w:r>
                    <w:rPr>
                      <w:rFonts w:ascii="Arial" w:eastAsia="Arial" w:hAnsi="Arial"/>
                      <w:color w:val="000000"/>
                    </w:rPr>
                    <w:t>1</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D1E4B57" w14:textId="77777777" w:rsidR="00A57F37" w:rsidRDefault="00A57F37">
                  <w:r>
                    <w:rPr>
                      <w:rFonts w:ascii="Arial" w:eastAsia="Arial" w:hAnsi="Arial"/>
                      <w:color w:val="000000"/>
                    </w:rPr>
                    <w:t>Natural Resources Canada</w:t>
                  </w:r>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2E3D097F" w14:textId="77777777" w:rsidR="00A57F37" w:rsidRDefault="00A57F37"/>
              </w:tc>
            </w:tr>
            <w:tr w:rsidR="00A57F37" w14:paraId="71F9A44E"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41B904CB" w14:textId="77777777" w:rsidR="00A57F37" w:rsidRDefault="00A57F37">
                  <w:r>
                    <w:rPr>
                      <w:rFonts w:ascii="Segoe UI" w:eastAsia="Segoe UI" w:hAnsi="Segoe UI"/>
                      <w:i/>
                      <w:color w:val="000000"/>
                      <w:sz w:val="18"/>
                    </w:rPr>
                    <w:t>Current: CONSULTANT; Voting Status: Non-Voting</w:t>
                  </w:r>
                </w:p>
              </w:tc>
            </w:tr>
            <w:tr w:rsidR="00A57F37" w14:paraId="710D6AE7"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12125E5" w14:textId="77777777" w:rsidR="00A57F37" w:rsidRDefault="00A57F37">
                  <w:r>
                    <w:rPr>
                      <w:rFonts w:ascii="Segoe UI" w:eastAsia="Segoe UI" w:hAnsi="Segoe UI"/>
                      <w:color w:val="000000"/>
                    </w:rPr>
                    <w:t>Senediak, John</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FB788D9"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F09D1AF" w14:textId="77777777" w:rsidR="00A57F37" w:rsidRDefault="00A57F37">
                  <w:r>
                    <w:rPr>
                      <w:rFonts w:ascii="Segoe UI" w:eastAsia="Segoe UI" w:hAnsi="Segoe UI"/>
                      <w:color w:val="000000"/>
                    </w:rPr>
                    <w:t>PCVM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6BE1325" w14:textId="77777777" w:rsidR="00A57F37" w:rsidRDefault="00A57F37">
                  <w:r>
                    <w:rPr>
                      <w:rFonts w:ascii="Arial" w:eastAsia="Arial" w:hAnsi="Arial"/>
                      <w:color w:val="000000"/>
                    </w:rPr>
                    <w:t>GENERAL</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4F153ED" w14:textId="77777777" w:rsidR="00A57F37" w:rsidRDefault="00A57F37">
                  <w:r>
                    <w:rPr>
                      <w:rFonts w:ascii="Arial" w:eastAsia="Arial" w:hAnsi="Arial"/>
                      <w:color w:val="000000"/>
                    </w:rPr>
                    <w:t>FLAMMABILITY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92D6AA3"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E60CA41" w14:textId="77777777" w:rsidR="00A57F37" w:rsidRDefault="00A57F37">
                  <w:r>
                    <w:rPr>
                      <w:rFonts w:ascii="Arial" w:eastAsia="Arial" w:hAnsi="Arial"/>
                      <w:color w:val="000000"/>
                    </w:rPr>
                    <w:t>June 30, 2026</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23BEDB0" w14:textId="77777777" w:rsidR="00A57F37" w:rsidRDefault="00A57F37">
                  <w:r>
                    <w:rPr>
                      <w:rFonts w:ascii="Arial" w:eastAsia="Arial" w:hAnsi="Arial"/>
                      <w:color w:val="000000"/>
                    </w:rPr>
                    <w:t>1</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01A5D1F" w14:textId="77777777" w:rsidR="00A57F37" w:rsidRDefault="00A57F37">
                  <w:proofErr w:type="spellStart"/>
                  <w:r>
                    <w:rPr>
                      <w:rFonts w:ascii="Arial" w:eastAsia="Arial" w:hAnsi="Arial"/>
                      <w:color w:val="000000"/>
                    </w:rPr>
                    <w:t>Interek</w:t>
                  </w:r>
                  <w:proofErr w:type="spellEnd"/>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E731C32" w14:textId="77777777" w:rsidR="00A57F37" w:rsidRDefault="00A57F37"/>
              </w:tc>
            </w:tr>
            <w:tr w:rsidR="00A57F37" w14:paraId="49A78C82"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2ACB05BA" w14:textId="77777777" w:rsidR="00A57F37" w:rsidRDefault="00A57F37">
                  <w:r>
                    <w:rPr>
                      <w:rFonts w:ascii="Segoe UI" w:eastAsia="Segoe UI" w:hAnsi="Segoe UI"/>
                      <w:i/>
                      <w:color w:val="000000"/>
                      <w:sz w:val="18"/>
                    </w:rPr>
                    <w:t>Current: PCVM-GENERAL; FLAMMABILITY SUBCOMMITTEE; Voting Status: Voting</w:t>
                  </w:r>
                </w:p>
              </w:tc>
            </w:tr>
            <w:tr w:rsidR="00A57F37" w14:paraId="568EF469" w14:textId="77777777">
              <w:trPr>
                <w:trHeight w:val="282"/>
              </w:trPr>
              <w:tc>
                <w:tcPr>
                  <w:tcW w:w="162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BC62C32" w14:textId="77777777" w:rsidR="00A57F37" w:rsidRDefault="00A57F37">
                  <w:r>
                    <w:rPr>
                      <w:rFonts w:ascii="Segoe UI" w:eastAsia="Segoe UI" w:hAnsi="Segoe UI"/>
                      <w:color w:val="000000"/>
                    </w:rPr>
                    <w:t>Vonsild, Asbjorn Leth</w:t>
                  </w:r>
                </w:p>
              </w:tc>
              <w:tc>
                <w:tcPr>
                  <w:tcW w:w="1435"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C9A5341" w14:textId="77777777" w:rsidR="00A57F37" w:rsidRDefault="00A57F37">
                  <w:r>
                    <w:rPr>
                      <w:rFonts w:ascii="Segoe UI" w:eastAsia="Segoe UI" w:hAnsi="Segoe UI"/>
                      <w:color w:val="000000"/>
                    </w:rPr>
                    <w:t>Consultant</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778BD55"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E041BC1" w14:textId="77777777" w:rsidR="00A57F37" w:rsidRDefault="00A57F37">
                  <w:r>
                    <w:rPr>
                      <w:rFonts w:ascii="Arial" w:eastAsia="Arial" w:hAnsi="Arial"/>
                      <w:color w:val="000000"/>
                    </w:rPr>
                    <w:t>GENERAL</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EA98598" w14:textId="77777777" w:rsidR="00A57F37" w:rsidRDefault="00A57F37"/>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876E0D4"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39BD8DD" w14:textId="77777777" w:rsidR="00A57F37" w:rsidRDefault="00A57F37">
                  <w:r>
                    <w:rPr>
                      <w:rFonts w:ascii="Arial" w:eastAsia="Arial" w:hAnsi="Arial"/>
                      <w:color w:val="000000"/>
                    </w:rPr>
                    <w:t>June 30, 2024</w:t>
                  </w:r>
                </w:p>
              </w:tc>
              <w:tc>
                <w:tcPr>
                  <w:tcW w:w="7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CDB8ACD" w14:textId="77777777" w:rsidR="00A57F37" w:rsidRDefault="00A57F37">
                  <w:r>
                    <w:rPr>
                      <w:rFonts w:ascii="Arial" w:eastAsia="Arial" w:hAnsi="Arial"/>
                      <w:color w:val="000000"/>
                    </w:rPr>
                    <w:t>4</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D689F42" w14:textId="77777777" w:rsidR="00A57F37" w:rsidRDefault="00A57F37">
                  <w:r>
                    <w:rPr>
                      <w:rFonts w:ascii="Arial" w:eastAsia="Arial" w:hAnsi="Arial"/>
                      <w:color w:val="000000"/>
                    </w:rPr>
                    <w:t xml:space="preserve">Vonsild Consulting </w:t>
                  </w:r>
                  <w:proofErr w:type="spellStart"/>
                  <w:r>
                    <w:rPr>
                      <w:rFonts w:ascii="Arial" w:eastAsia="Arial" w:hAnsi="Arial"/>
                      <w:color w:val="000000"/>
                    </w:rPr>
                    <w:t>ApS</w:t>
                  </w:r>
                  <w:proofErr w:type="spellEnd"/>
                </w:p>
              </w:tc>
              <w:tc>
                <w:tcPr>
                  <w:tcW w:w="353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1B27714" w14:textId="6EFEA46E" w:rsidR="00A57F37" w:rsidRDefault="00A57F37"/>
              </w:tc>
            </w:tr>
            <w:tr w:rsidR="00A57F37" w14:paraId="3ECF4D53" w14:textId="77777777">
              <w:trPr>
                <w:trHeight w:val="321"/>
              </w:trPr>
              <w:tc>
                <w:tcPr>
                  <w:tcW w:w="1629" w:type="dxa"/>
                  <w:gridSpan w:val="10"/>
                  <w:tcBorders>
                    <w:top w:val="single" w:sz="8" w:space="0" w:color="D3D3D3"/>
                    <w:left w:val="single" w:sz="8" w:space="0" w:color="D3D3D3"/>
                    <w:bottom w:val="single" w:sz="8" w:space="0" w:color="D3D3D3"/>
                    <w:right w:val="single" w:sz="8" w:space="0" w:color="D3D3D3"/>
                  </w:tcBorders>
                  <w:tcMar>
                    <w:top w:w="0" w:type="dxa"/>
                    <w:left w:w="39" w:type="dxa"/>
                    <w:bottom w:w="39" w:type="dxa"/>
                    <w:right w:w="39" w:type="dxa"/>
                  </w:tcMar>
                  <w:hideMark/>
                </w:tcPr>
                <w:p w14:paraId="4543382F" w14:textId="77777777" w:rsidR="00A57F37" w:rsidRDefault="00A57F37">
                  <w:pPr>
                    <w:rPr>
                      <w:rFonts w:ascii="Segoe UI" w:eastAsia="Segoe UI" w:hAnsi="Segoe UI"/>
                      <w:i/>
                      <w:color w:val="000000"/>
                      <w:sz w:val="18"/>
                    </w:rPr>
                  </w:pPr>
                  <w:r>
                    <w:rPr>
                      <w:rFonts w:ascii="Segoe UI" w:eastAsia="Segoe UI" w:hAnsi="Segoe UI"/>
                      <w:i/>
                      <w:color w:val="000000"/>
                      <w:sz w:val="18"/>
                    </w:rPr>
                    <w:t>Current: CONSULTANT; Voting Status: Non-Voting</w:t>
                  </w:r>
                </w:p>
              </w:tc>
            </w:tr>
          </w:tbl>
          <w:p w14:paraId="31D6325C" w14:textId="77777777" w:rsidR="00A57F37" w:rsidRDefault="00A57F37"/>
        </w:tc>
      </w:tr>
      <w:tr w:rsidR="00CC124B" w14:paraId="12B9BCB9" w14:textId="77777777" w:rsidTr="00765642">
        <w:trPr>
          <w:trHeight w:val="189"/>
        </w:trPr>
        <w:tc>
          <w:tcPr>
            <w:tcW w:w="458" w:type="dxa"/>
          </w:tcPr>
          <w:p w14:paraId="76F6D893" w14:textId="77777777" w:rsidR="00A57F37" w:rsidRDefault="00A57F37">
            <w:pPr>
              <w:pStyle w:val="EmptyCellLayoutStyle"/>
              <w:spacing w:after="0" w:line="240" w:lineRule="auto"/>
            </w:pPr>
          </w:p>
        </w:tc>
        <w:tc>
          <w:tcPr>
            <w:tcW w:w="133" w:type="dxa"/>
          </w:tcPr>
          <w:p w14:paraId="76DF6D8C" w14:textId="77777777" w:rsidR="00A57F37" w:rsidRDefault="00A57F37">
            <w:pPr>
              <w:pStyle w:val="EmptyCellLayoutStyle"/>
              <w:spacing w:after="0" w:line="240" w:lineRule="auto"/>
            </w:pPr>
          </w:p>
        </w:tc>
        <w:tc>
          <w:tcPr>
            <w:tcW w:w="151" w:type="dxa"/>
          </w:tcPr>
          <w:p w14:paraId="747A79AF" w14:textId="77777777" w:rsidR="00A57F37" w:rsidRDefault="00A57F37">
            <w:pPr>
              <w:pStyle w:val="EmptyCellLayoutStyle"/>
              <w:spacing w:after="0" w:line="240" w:lineRule="auto"/>
            </w:pPr>
          </w:p>
        </w:tc>
        <w:tc>
          <w:tcPr>
            <w:tcW w:w="1" w:type="dxa"/>
          </w:tcPr>
          <w:p w14:paraId="199B2916" w14:textId="77777777" w:rsidR="00A57F37" w:rsidRDefault="00A57F37">
            <w:pPr>
              <w:pStyle w:val="EmptyCellLayoutStyle"/>
              <w:spacing w:after="0" w:line="240" w:lineRule="auto"/>
            </w:pPr>
          </w:p>
          <w:p w14:paraId="7083E3DE" w14:textId="77777777" w:rsidR="00A57F37" w:rsidRDefault="00A57F37">
            <w:pPr>
              <w:pStyle w:val="EmptyCellLayoutStyle"/>
              <w:spacing w:after="0" w:line="240" w:lineRule="auto"/>
            </w:pPr>
          </w:p>
          <w:p w14:paraId="0EC9A24E" w14:textId="77777777" w:rsidR="00A57F37" w:rsidRDefault="00A57F37">
            <w:pPr>
              <w:pStyle w:val="EmptyCellLayoutStyle"/>
              <w:spacing w:after="0" w:line="240" w:lineRule="auto"/>
            </w:pPr>
          </w:p>
          <w:p w14:paraId="6864381D" w14:textId="77777777" w:rsidR="00A57F37" w:rsidRDefault="00A57F37">
            <w:pPr>
              <w:pStyle w:val="EmptyCellLayoutStyle"/>
              <w:spacing w:after="0" w:line="240" w:lineRule="auto"/>
            </w:pPr>
          </w:p>
        </w:tc>
        <w:tc>
          <w:tcPr>
            <w:tcW w:w="1" w:type="dxa"/>
          </w:tcPr>
          <w:p w14:paraId="67C9B010" w14:textId="77777777" w:rsidR="00A57F37" w:rsidRDefault="00A57F37">
            <w:pPr>
              <w:pStyle w:val="EmptyCellLayoutStyle"/>
              <w:spacing w:after="0" w:line="240" w:lineRule="auto"/>
            </w:pPr>
          </w:p>
          <w:p w14:paraId="3F74357F" w14:textId="77777777" w:rsidR="00A57F37" w:rsidRDefault="00A57F37">
            <w:pPr>
              <w:pStyle w:val="EmptyCellLayoutStyle"/>
              <w:spacing w:after="0" w:line="240" w:lineRule="auto"/>
            </w:pPr>
          </w:p>
          <w:p w14:paraId="68352140" w14:textId="77777777" w:rsidR="00A57F37" w:rsidRDefault="00A57F37">
            <w:pPr>
              <w:pStyle w:val="EmptyCellLayoutStyle"/>
              <w:spacing w:after="0" w:line="240" w:lineRule="auto"/>
            </w:pPr>
          </w:p>
          <w:p w14:paraId="59498577" w14:textId="77777777" w:rsidR="00A57F37" w:rsidRDefault="00A57F37">
            <w:pPr>
              <w:pStyle w:val="EmptyCellLayoutStyle"/>
              <w:spacing w:after="0" w:line="240" w:lineRule="auto"/>
            </w:pPr>
          </w:p>
        </w:tc>
        <w:tc>
          <w:tcPr>
            <w:tcW w:w="1" w:type="dxa"/>
          </w:tcPr>
          <w:p w14:paraId="749211AD" w14:textId="77777777" w:rsidR="00A57F37" w:rsidRDefault="00A57F37">
            <w:pPr>
              <w:pStyle w:val="EmptyCellLayoutStyle"/>
              <w:spacing w:after="0" w:line="240" w:lineRule="auto"/>
            </w:pPr>
          </w:p>
        </w:tc>
        <w:tc>
          <w:tcPr>
            <w:tcW w:w="1087" w:type="dxa"/>
          </w:tcPr>
          <w:p w14:paraId="22BD05D2" w14:textId="77777777" w:rsidR="00A57F37" w:rsidRDefault="00A57F37">
            <w:pPr>
              <w:pStyle w:val="EmptyCellLayoutStyle"/>
              <w:spacing w:after="0" w:line="240" w:lineRule="auto"/>
            </w:pPr>
          </w:p>
        </w:tc>
        <w:tc>
          <w:tcPr>
            <w:tcW w:w="1208" w:type="dxa"/>
          </w:tcPr>
          <w:p w14:paraId="48951963" w14:textId="77777777" w:rsidR="00A57F37" w:rsidRDefault="00A57F37">
            <w:pPr>
              <w:pStyle w:val="EmptyCellLayoutStyle"/>
              <w:spacing w:after="0" w:line="240" w:lineRule="auto"/>
            </w:pPr>
          </w:p>
        </w:tc>
        <w:tc>
          <w:tcPr>
            <w:tcW w:w="748" w:type="dxa"/>
          </w:tcPr>
          <w:p w14:paraId="1AFBCB7A" w14:textId="77777777" w:rsidR="00A57F37" w:rsidRDefault="00A57F37">
            <w:pPr>
              <w:pStyle w:val="EmptyCellLayoutStyle"/>
              <w:spacing w:after="0" w:line="240" w:lineRule="auto"/>
            </w:pPr>
          </w:p>
        </w:tc>
        <w:tc>
          <w:tcPr>
            <w:tcW w:w="422" w:type="dxa"/>
          </w:tcPr>
          <w:p w14:paraId="48B9B8FF" w14:textId="77777777" w:rsidR="00A57F37" w:rsidRDefault="00A57F37">
            <w:pPr>
              <w:pStyle w:val="EmptyCellLayoutStyle"/>
              <w:spacing w:after="0" w:line="240" w:lineRule="auto"/>
            </w:pPr>
          </w:p>
        </w:tc>
        <w:tc>
          <w:tcPr>
            <w:tcW w:w="4415" w:type="dxa"/>
          </w:tcPr>
          <w:p w14:paraId="17FAF8E3" w14:textId="77777777" w:rsidR="00A57F37" w:rsidRDefault="00A57F37">
            <w:pPr>
              <w:pStyle w:val="EmptyCellLayoutStyle"/>
              <w:spacing w:after="0" w:line="240" w:lineRule="auto"/>
            </w:pPr>
          </w:p>
        </w:tc>
        <w:tc>
          <w:tcPr>
            <w:tcW w:w="15" w:type="dxa"/>
          </w:tcPr>
          <w:p w14:paraId="122AE5AC" w14:textId="77777777" w:rsidR="00A57F37" w:rsidRDefault="00A57F37">
            <w:pPr>
              <w:pStyle w:val="EmptyCellLayoutStyle"/>
              <w:spacing w:after="0" w:line="240" w:lineRule="auto"/>
            </w:pPr>
          </w:p>
        </w:tc>
      </w:tr>
      <w:tr w:rsidR="00A57F37" w14:paraId="698A04DE" w14:textId="77777777" w:rsidTr="00765642">
        <w:tc>
          <w:tcPr>
            <w:tcW w:w="458" w:type="dxa"/>
          </w:tcPr>
          <w:p w14:paraId="7A89B263" w14:textId="77777777" w:rsidR="00A57F37" w:rsidRDefault="00A57F37">
            <w:pPr>
              <w:pStyle w:val="EmptyCellLayoutStyle"/>
              <w:spacing w:after="0" w:line="240" w:lineRule="auto"/>
            </w:pPr>
          </w:p>
        </w:tc>
        <w:tc>
          <w:tcPr>
            <w:tcW w:w="133" w:type="dxa"/>
          </w:tcPr>
          <w:p w14:paraId="0F8D6E1D" w14:textId="77777777" w:rsidR="00A57F37" w:rsidRDefault="00A57F37">
            <w:pPr>
              <w:pStyle w:val="EmptyCellLayoutStyle"/>
              <w:spacing w:after="0" w:line="240" w:lineRule="auto"/>
            </w:pPr>
          </w:p>
        </w:tc>
        <w:tc>
          <w:tcPr>
            <w:tcW w:w="3197" w:type="dxa"/>
            <w:gridSpan w:val="7"/>
          </w:tcPr>
          <w:p w14:paraId="42B2A55A" w14:textId="77777777" w:rsidR="00A57F37" w:rsidRDefault="00A57F37"/>
        </w:tc>
        <w:tc>
          <w:tcPr>
            <w:tcW w:w="422" w:type="dxa"/>
          </w:tcPr>
          <w:p w14:paraId="5A7E57A5" w14:textId="77777777" w:rsidR="00A57F37" w:rsidRDefault="00A57F37">
            <w:pPr>
              <w:pStyle w:val="EmptyCellLayoutStyle"/>
              <w:spacing w:after="0" w:line="240" w:lineRule="auto"/>
            </w:pPr>
          </w:p>
        </w:tc>
        <w:tc>
          <w:tcPr>
            <w:tcW w:w="4415" w:type="dxa"/>
          </w:tcPr>
          <w:p w14:paraId="3BF528A3" w14:textId="77777777" w:rsidR="00A57F37" w:rsidRDefault="00A57F37">
            <w:pPr>
              <w:pStyle w:val="EmptyCellLayoutStyle"/>
              <w:spacing w:after="0" w:line="240" w:lineRule="auto"/>
            </w:pPr>
          </w:p>
        </w:tc>
        <w:tc>
          <w:tcPr>
            <w:tcW w:w="15" w:type="dxa"/>
          </w:tcPr>
          <w:p w14:paraId="4724CAEF" w14:textId="77777777" w:rsidR="00A57F37" w:rsidRDefault="00A57F37">
            <w:pPr>
              <w:pStyle w:val="EmptyCellLayoutStyle"/>
              <w:spacing w:after="0" w:line="240" w:lineRule="auto"/>
            </w:pPr>
          </w:p>
        </w:tc>
      </w:tr>
      <w:tr w:rsidR="00CC124B" w14:paraId="0A650995" w14:textId="77777777" w:rsidTr="00765642">
        <w:trPr>
          <w:trHeight w:val="150"/>
        </w:trPr>
        <w:tc>
          <w:tcPr>
            <w:tcW w:w="458" w:type="dxa"/>
          </w:tcPr>
          <w:p w14:paraId="6EE9B4E1" w14:textId="77777777" w:rsidR="00A57F37" w:rsidRDefault="00A57F37">
            <w:pPr>
              <w:pStyle w:val="EmptyCellLayoutStyle"/>
              <w:spacing w:after="0" w:line="240" w:lineRule="auto"/>
            </w:pPr>
          </w:p>
        </w:tc>
        <w:tc>
          <w:tcPr>
            <w:tcW w:w="133" w:type="dxa"/>
          </w:tcPr>
          <w:p w14:paraId="16CCFBB9" w14:textId="77777777" w:rsidR="00A57F37" w:rsidRDefault="00A57F37">
            <w:pPr>
              <w:pStyle w:val="EmptyCellLayoutStyle"/>
              <w:spacing w:after="0" w:line="240" w:lineRule="auto"/>
            </w:pPr>
          </w:p>
        </w:tc>
        <w:tc>
          <w:tcPr>
            <w:tcW w:w="151" w:type="dxa"/>
          </w:tcPr>
          <w:p w14:paraId="50E1B5E8" w14:textId="77777777" w:rsidR="00A57F37" w:rsidRDefault="00A57F37">
            <w:pPr>
              <w:pStyle w:val="EmptyCellLayoutStyle"/>
              <w:spacing w:after="0" w:line="240" w:lineRule="auto"/>
            </w:pPr>
          </w:p>
        </w:tc>
        <w:tc>
          <w:tcPr>
            <w:tcW w:w="1" w:type="dxa"/>
          </w:tcPr>
          <w:p w14:paraId="7E0C6CFB" w14:textId="77777777" w:rsidR="00A57F37" w:rsidRDefault="00A57F37">
            <w:pPr>
              <w:pStyle w:val="EmptyCellLayoutStyle"/>
              <w:spacing w:after="0" w:line="240" w:lineRule="auto"/>
            </w:pPr>
          </w:p>
        </w:tc>
        <w:tc>
          <w:tcPr>
            <w:tcW w:w="1" w:type="dxa"/>
          </w:tcPr>
          <w:p w14:paraId="3DBDC202" w14:textId="77777777" w:rsidR="00A57F37" w:rsidRDefault="00A57F37">
            <w:pPr>
              <w:pStyle w:val="EmptyCellLayoutStyle"/>
              <w:spacing w:after="0" w:line="240" w:lineRule="auto"/>
            </w:pPr>
          </w:p>
        </w:tc>
        <w:tc>
          <w:tcPr>
            <w:tcW w:w="1" w:type="dxa"/>
          </w:tcPr>
          <w:p w14:paraId="33C8A510" w14:textId="77777777" w:rsidR="00A57F37" w:rsidRDefault="00A57F37">
            <w:pPr>
              <w:pStyle w:val="EmptyCellLayoutStyle"/>
              <w:spacing w:after="0" w:line="240" w:lineRule="auto"/>
            </w:pPr>
          </w:p>
        </w:tc>
        <w:tc>
          <w:tcPr>
            <w:tcW w:w="1087" w:type="dxa"/>
          </w:tcPr>
          <w:p w14:paraId="33712497" w14:textId="77777777" w:rsidR="00A57F37" w:rsidRDefault="00A57F37">
            <w:pPr>
              <w:pStyle w:val="EmptyCellLayoutStyle"/>
              <w:spacing w:after="0" w:line="240" w:lineRule="auto"/>
            </w:pPr>
          </w:p>
        </w:tc>
        <w:tc>
          <w:tcPr>
            <w:tcW w:w="1208" w:type="dxa"/>
          </w:tcPr>
          <w:p w14:paraId="16957D2A" w14:textId="77777777" w:rsidR="00A57F37" w:rsidRDefault="00A57F37">
            <w:pPr>
              <w:pStyle w:val="EmptyCellLayoutStyle"/>
              <w:spacing w:after="0" w:line="240" w:lineRule="auto"/>
            </w:pPr>
          </w:p>
        </w:tc>
        <w:tc>
          <w:tcPr>
            <w:tcW w:w="748" w:type="dxa"/>
          </w:tcPr>
          <w:p w14:paraId="7FEF7298" w14:textId="77777777" w:rsidR="00A57F37" w:rsidRDefault="00A57F37">
            <w:pPr>
              <w:pStyle w:val="EmptyCellLayoutStyle"/>
              <w:spacing w:after="0" w:line="240" w:lineRule="auto"/>
            </w:pPr>
          </w:p>
        </w:tc>
        <w:tc>
          <w:tcPr>
            <w:tcW w:w="422" w:type="dxa"/>
          </w:tcPr>
          <w:p w14:paraId="200C3638" w14:textId="77777777" w:rsidR="00A57F37" w:rsidRDefault="00A57F37">
            <w:pPr>
              <w:pStyle w:val="EmptyCellLayoutStyle"/>
              <w:spacing w:after="0" w:line="240" w:lineRule="auto"/>
            </w:pPr>
          </w:p>
        </w:tc>
        <w:tc>
          <w:tcPr>
            <w:tcW w:w="4415" w:type="dxa"/>
          </w:tcPr>
          <w:p w14:paraId="0F88C5B5" w14:textId="77777777" w:rsidR="00A57F37" w:rsidRDefault="00A57F37">
            <w:pPr>
              <w:pStyle w:val="EmptyCellLayoutStyle"/>
              <w:spacing w:after="0" w:line="240" w:lineRule="auto"/>
            </w:pPr>
          </w:p>
        </w:tc>
        <w:tc>
          <w:tcPr>
            <w:tcW w:w="15" w:type="dxa"/>
          </w:tcPr>
          <w:p w14:paraId="0D156F8C" w14:textId="77777777" w:rsidR="00A57F37" w:rsidRDefault="00A57F37">
            <w:pPr>
              <w:pStyle w:val="EmptyCellLayoutStyle"/>
              <w:spacing w:after="0" w:line="240" w:lineRule="auto"/>
            </w:pPr>
          </w:p>
        </w:tc>
      </w:tr>
      <w:tr w:rsidR="00A57F37" w14:paraId="61CC0F9C" w14:textId="77777777" w:rsidTr="00765642">
        <w:trPr>
          <w:trHeight w:val="360"/>
        </w:trPr>
        <w:tc>
          <w:tcPr>
            <w:tcW w:w="3040" w:type="dxa"/>
            <w:gridSpan w:val="8"/>
          </w:tcPr>
          <w:p w14:paraId="612D43B0" w14:textId="77777777" w:rsidR="00A57F37" w:rsidRDefault="00A57F37"/>
          <w:tbl>
            <w:tblPr>
              <w:tblW w:w="0" w:type="auto"/>
              <w:tblCellMar>
                <w:left w:w="0" w:type="dxa"/>
                <w:right w:w="0" w:type="dxa"/>
              </w:tblCellMar>
              <w:tblLook w:val="04A0" w:firstRow="1" w:lastRow="0" w:firstColumn="1" w:lastColumn="0" w:noHBand="0" w:noVBand="1"/>
            </w:tblPr>
            <w:tblGrid>
              <w:gridCol w:w="4259"/>
            </w:tblGrid>
            <w:tr w:rsidR="00A57F37" w14:paraId="7FDDE895" w14:textId="77777777">
              <w:trPr>
                <w:trHeight w:val="282"/>
              </w:trPr>
              <w:tc>
                <w:tcPr>
                  <w:tcW w:w="7963" w:type="dxa"/>
                  <w:tcMar>
                    <w:top w:w="39" w:type="dxa"/>
                    <w:left w:w="39" w:type="dxa"/>
                    <w:bottom w:w="39" w:type="dxa"/>
                    <w:right w:w="39" w:type="dxa"/>
                  </w:tcMar>
                  <w:hideMark/>
                </w:tcPr>
                <w:p w14:paraId="208A975F" w14:textId="77777777" w:rsidR="00A57F37" w:rsidRDefault="00A57F37">
                  <w:r>
                    <w:rPr>
                      <w:rFonts w:ascii="Calibri Light" w:eastAsia="Calibri Light" w:hAnsi="Calibri Light"/>
                      <w:i/>
                      <w:color w:val="4472C4"/>
                      <w:sz w:val="32"/>
                    </w:rPr>
                    <w:t>New Members</w:t>
                  </w:r>
                </w:p>
              </w:tc>
            </w:tr>
          </w:tbl>
          <w:p w14:paraId="7F308A7F" w14:textId="77777777" w:rsidR="00A57F37" w:rsidRDefault="00A57F37"/>
        </w:tc>
        <w:tc>
          <w:tcPr>
            <w:tcW w:w="748" w:type="dxa"/>
          </w:tcPr>
          <w:p w14:paraId="043E1969" w14:textId="77777777" w:rsidR="00A57F37" w:rsidRDefault="00A57F37">
            <w:pPr>
              <w:pStyle w:val="EmptyCellLayoutStyle"/>
              <w:spacing w:after="0" w:line="240" w:lineRule="auto"/>
            </w:pPr>
          </w:p>
        </w:tc>
        <w:tc>
          <w:tcPr>
            <w:tcW w:w="422" w:type="dxa"/>
          </w:tcPr>
          <w:p w14:paraId="5D617A94" w14:textId="77777777" w:rsidR="00A57F37" w:rsidRDefault="00A57F37">
            <w:pPr>
              <w:pStyle w:val="EmptyCellLayoutStyle"/>
              <w:spacing w:after="0" w:line="240" w:lineRule="auto"/>
            </w:pPr>
          </w:p>
        </w:tc>
        <w:tc>
          <w:tcPr>
            <w:tcW w:w="4415" w:type="dxa"/>
          </w:tcPr>
          <w:p w14:paraId="7FA86AC2" w14:textId="77777777" w:rsidR="00A57F37" w:rsidRDefault="00A57F37">
            <w:pPr>
              <w:pStyle w:val="EmptyCellLayoutStyle"/>
              <w:spacing w:after="0" w:line="240" w:lineRule="auto"/>
            </w:pPr>
          </w:p>
        </w:tc>
        <w:tc>
          <w:tcPr>
            <w:tcW w:w="15" w:type="dxa"/>
          </w:tcPr>
          <w:p w14:paraId="7B14A35D" w14:textId="77777777" w:rsidR="00A57F37" w:rsidRDefault="00A57F37">
            <w:pPr>
              <w:pStyle w:val="EmptyCellLayoutStyle"/>
              <w:spacing w:after="0" w:line="240" w:lineRule="auto"/>
            </w:pPr>
          </w:p>
        </w:tc>
      </w:tr>
      <w:tr w:rsidR="00CC124B" w14:paraId="0F339D16" w14:textId="77777777" w:rsidTr="00765642">
        <w:trPr>
          <w:trHeight w:val="60"/>
        </w:trPr>
        <w:tc>
          <w:tcPr>
            <w:tcW w:w="458" w:type="dxa"/>
          </w:tcPr>
          <w:p w14:paraId="6C7FB201" w14:textId="77777777" w:rsidR="00A57F37" w:rsidRDefault="00A57F37">
            <w:pPr>
              <w:pStyle w:val="EmptyCellLayoutStyle"/>
              <w:spacing w:after="0" w:line="240" w:lineRule="auto"/>
            </w:pPr>
          </w:p>
        </w:tc>
        <w:tc>
          <w:tcPr>
            <w:tcW w:w="133" w:type="dxa"/>
          </w:tcPr>
          <w:p w14:paraId="79DCC480" w14:textId="77777777" w:rsidR="00A57F37" w:rsidRDefault="00A57F37">
            <w:pPr>
              <w:pStyle w:val="EmptyCellLayoutStyle"/>
              <w:spacing w:after="0" w:line="240" w:lineRule="auto"/>
            </w:pPr>
          </w:p>
        </w:tc>
        <w:tc>
          <w:tcPr>
            <w:tcW w:w="151" w:type="dxa"/>
          </w:tcPr>
          <w:p w14:paraId="256B5152" w14:textId="77777777" w:rsidR="00A57F37" w:rsidRDefault="00A57F37">
            <w:pPr>
              <w:pStyle w:val="EmptyCellLayoutStyle"/>
              <w:spacing w:after="0" w:line="240" w:lineRule="auto"/>
            </w:pPr>
          </w:p>
        </w:tc>
        <w:tc>
          <w:tcPr>
            <w:tcW w:w="1" w:type="dxa"/>
          </w:tcPr>
          <w:p w14:paraId="211B8325" w14:textId="77777777" w:rsidR="00A57F37" w:rsidRDefault="00A57F37">
            <w:pPr>
              <w:pStyle w:val="EmptyCellLayoutStyle"/>
              <w:spacing w:after="0" w:line="240" w:lineRule="auto"/>
            </w:pPr>
          </w:p>
        </w:tc>
        <w:tc>
          <w:tcPr>
            <w:tcW w:w="1" w:type="dxa"/>
          </w:tcPr>
          <w:p w14:paraId="3782D971" w14:textId="77777777" w:rsidR="00A57F37" w:rsidRDefault="00A57F37">
            <w:pPr>
              <w:pStyle w:val="EmptyCellLayoutStyle"/>
              <w:spacing w:after="0" w:line="240" w:lineRule="auto"/>
            </w:pPr>
          </w:p>
        </w:tc>
        <w:tc>
          <w:tcPr>
            <w:tcW w:w="1" w:type="dxa"/>
          </w:tcPr>
          <w:p w14:paraId="31DC83F7" w14:textId="77777777" w:rsidR="00A57F37" w:rsidRDefault="00A57F37">
            <w:pPr>
              <w:pStyle w:val="EmptyCellLayoutStyle"/>
              <w:spacing w:after="0" w:line="240" w:lineRule="auto"/>
            </w:pPr>
          </w:p>
        </w:tc>
        <w:tc>
          <w:tcPr>
            <w:tcW w:w="1087" w:type="dxa"/>
          </w:tcPr>
          <w:p w14:paraId="73BF723E" w14:textId="77777777" w:rsidR="00A57F37" w:rsidRDefault="00A57F37">
            <w:pPr>
              <w:pStyle w:val="EmptyCellLayoutStyle"/>
              <w:spacing w:after="0" w:line="240" w:lineRule="auto"/>
            </w:pPr>
          </w:p>
        </w:tc>
        <w:tc>
          <w:tcPr>
            <w:tcW w:w="1208" w:type="dxa"/>
          </w:tcPr>
          <w:p w14:paraId="128EBAB9" w14:textId="77777777" w:rsidR="00A57F37" w:rsidRDefault="00A57F37">
            <w:pPr>
              <w:pStyle w:val="EmptyCellLayoutStyle"/>
              <w:spacing w:after="0" w:line="240" w:lineRule="auto"/>
            </w:pPr>
          </w:p>
        </w:tc>
        <w:tc>
          <w:tcPr>
            <w:tcW w:w="748" w:type="dxa"/>
          </w:tcPr>
          <w:p w14:paraId="089E0AFA" w14:textId="77777777" w:rsidR="00A57F37" w:rsidRDefault="00A57F37">
            <w:pPr>
              <w:pStyle w:val="EmptyCellLayoutStyle"/>
              <w:spacing w:after="0" w:line="240" w:lineRule="auto"/>
            </w:pPr>
          </w:p>
        </w:tc>
        <w:tc>
          <w:tcPr>
            <w:tcW w:w="422" w:type="dxa"/>
          </w:tcPr>
          <w:p w14:paraId="3217BC0A" w14:textId="77777777" w:rsidR="00A57F37" w:rsidRDefault="00A57F37">
            <w:pPr>
              <w:pStyle w:val="EmptyCellLayoutStyle"/>
              <w:spacing w:after="0" w:line="240" w:lineRule="auto"/>
            </w:pPr>
          </w:p>
        </w:tc>
        <w:tc>
          <w:tcPr>
            <w:tcW w:w="4415" w:type="dxa"/>
          </w:tcPr>
          <w:p w14:paraId="53958D58" w14:textId="77777777" w:rsidR="00A57F37" w:rsidRDefault="00A57F37">
            <w:pPr>
              <w:pStyle w:val="EmptyCellLayoutStyle"/>
              <w:spacing w:after="0" w:line="240" w:lineRule="auto"/>
            </w:pPr>
          </w:p>
        </w:tc>
        <w:tc>
          <w:tcPr>
            <w:tcW w:w="15" w:type="dxa"/>
          </w:tcPr>
          <w:p w14:paraId="2B5C4E46" w14:textId="77777777" w:rsidR="00A57F37" w:rsidRDefault="00A57F37">
            <w:pPr>
              <w:pStyle w:val="EmptyCellLayoutStyle"/>
              <w:spacing w:after="0" w:line="240" w:lineRule="auto"/>
            </w:pPr>
          </w:p>
        </w:tc>
      </w:tr>
      <w:tr w:rsidR="00A57F37" w14:paraId="32C19A41" w14:textId="77777777" w:rsidTr="00765642">
        <w:tc>
          <w:tcPr>
            <w:tcW w:w="8640" w:type="dxa"/>
            <w:gridSpan w:val="12"/>
            <w:hideMark/>
          </w:tcPr>
          <w:tbl>
            <w:tblPr>
              <w:tblW w:w="0" w:type="auto"/>
              <w:tblCellMar>
                <w:left w:w="0" w:type="dxa"/>
                <w:right w:w="0" w:type="dxa"/>
              </w:tblCellMar>
              <w:tblLook w:val="04A0" w:firstRow="1" w:lastRow="0" w:firstColumn="1" w:lastColumn="0" w:noHBand="0" w:noVBand="1"/>
            </w:tblPr>
            <w:tblGrid>
              <w:gridCol w:w="1035"/>
              <w:gridCol w:w="660"/>
              <w:gridCol w:w="535"/>
              <w:gridCol w:w="2123"/>
              <w:gridCol w:w="1381"/>
              <w:gridCol w:w="441"/>
              <w:gridCol w:w="441"/>
              <w:gridCol w:w="1063"/>
              <w:gridCol w:w="941"/>
            </w:tblGrid>
            <w:tr w:rsidR="00A57F37" w14:paraId="4A5EB443"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A1E1DAC" w14:textId="77777777" w:rsidR="00A57F37" w:rsidRDefault="00A57F37">
                  <w:r>
                    <w:rPr>
                      <w:rFonts w:ascii="Segoe UI" w:eastAsia="Segoe UI" w:hAnsi="Segoe UI"/>
                      <w:color w:val="000000"/>
                    </w:rPr>
                    <w:t>Member Name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06530AC" w14:textId="77777777" w:rsidR="00A57F37" w:rsidRDefault="00A57F37">
                  <w:r>
                    <w:rPr>
                      <w:rFonts w:ascii="Segoe UI" w:eastAsia="Segoe UI" w:hAnsi="Segoe UI"/>
                      <w:color w:val="000000"/>
                    </w:rPr>
                    <w:t>Rec. Position</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508DA26" w14:textId="77777777" w:rsidR="00A57F37" w:rsidRDefault="00A57F37">
                  <w:r>
                    <w:rPr>
                      <w:rFonts w:ascii="Segoe UI" w:eastAsia="Segoe UI" w:hAnsi="Segoe UI"/>
                      <w:color w:val="000000"/>
                    </w:rPr>
                    <w:t>Rec. Voting Status</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FA5CF53" w14:textId="77777777" w:rsidR="00A57F37" w:rsidRDefault="00A57F37">
                  <w:r>
                    <w:rPr>
                      <w:rFonts w:ascii="Arial" w:eastAsia="Arial" w:hAnsi="Arial"/>
                      <w:color w:val="000000"/>
                    </w:rPr>
                    <w:t>Interest</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70FA47B" w14:textId="77777777" w:rsidR="00A57F37" w:rsidRDefault="00A57F37">
                  <w:proofErr w:type="spellStart"/>
                  <w:r>
                    <w:rPr>
                      <w:rFonts w:ascii="Arial" w:eastAsia="Arial" w:hAnsi="Arial"/>
                      <w:color w:val="000000"/>
                    </w:rPr>
                    <w:t>SubC</w:t>
                  </w:r>
                  <w:proofErr w:type="spellEnd"/>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E25C9F1" w14:textId="77777777" w:rsidR="00A57F37" w:rsidRDefault="00A57F37">
                  <w:r>
                    <w:rPr>
                      <w:rFonts w:ascii="Arial" w:eastAsia="Arial" w:hAnsi="Arial"/>
                      <w:color w:val="000000"/>
                    </w:rPr>
                    <w:t>Term Start</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C0F26D" w14:textId="77777777" w:rsidR="00A57F37" w:rsidRDefault="00A57F37">
                  <w:r>
                    <w:rPr>
                      <w:rFonts w:ascii="Arial" w:eastAsia="Arial" w:hAnsi="Arial"/>
                      <w:color w:val="000000"/>
                    </w:rPr>
                    <w:t>Term End</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7210B32" w14:textId="77777777" w:rsidR="00A57F37" w:rsidRDefault="00A57F37">
                  <w:r>
                    <w:rPr>
                      <w:rFonts w:ascii="Segoe UI" w:eastAsia="Segoe UI" w:hAnsi="Segoe UI"/>
                      <w:color w:val="000000"/>
                    </w:rPr>
                    <w:t>Company/</w:t>
                  </w:r>
                </w:p>
                <w:p w14:paraId="49B787EE" w14:textId="77777777" w:rsidR="00A57F37" w:rsidRDefault="00A57F37">
                  <w:r>
                    <w:rPr>
                      <w:rFonts w:ascii="Segoe UI" w:eastAsia="Segoe UI" w:hAnsi="Segoe UI"/>
                      <w:color w:val="000000"/>
                    </w:rPr>
                    <w:t>Employer</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0E69E96" w14:textId="77777777" w:rsidR="00A57F37" w:rsidRDefault="00A57F37">
                  <w:r>
                    <w:rPr>
                      <w:rFonts w:ascii="Arial" w:eastAsia="Arial" w:hAnsi="Arial"/>
                      <w:color w:val="000000"/>
                    </w:rPr>
                    <w:t>Notes</w:t>
                  </w:r>
                </w:p>
              </w:tc>
            </w:tr>
            <w:tr w:rsidR="00A57F37" w14:paraId="41A9FD5B"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E364B07" w14:textId="77777777" w:rsidR="00A57F37" w:rsidRDefault="00A57F37">
                  <w:r>
                    <w:rPr>
                      <w:rFonts w:ascii="Segoe UI" w:eastAsia="Segoe UI" w:hAnsi="Segoe UI"/>
                      <w:color w:val="000000"/>
                    </w:rPr>
                    <w:t>Inamdar, Harshad V</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3E91977"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082E6D6"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8DE7C47"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529626" w14:textId="77777777" w:rsidR="00A57F37" w:rsidRDefault="00A57F37">
                  <w:r>
                    <w:rPr>
                      <w:rFonts w:ascii="Arial" w:eastAsia="Arial" w:hAnsi="Arial"/>
                      <w:color w:val="000000"/>
                    </w:rPr>
                    <w:t>DESIGNATION AND NOMENCLATURE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D56E7EC"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A0C4AD0" w14:textId="77777777" w:rsidR="00A57F37" w:rsidRDefault="00A57F37">
                  <w:r>
                    <w:rPr>
                      <w:rFonts w:ascii="Arial" w:eastAsia="Arial" w:hAnsi="Arial"/>
                      <w:color w:val="000000"/>
                    </w:rPr>
                    <w:t>June 30, 2026</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49ECDA1" w14:textId="77777777" w:rsidR="00A57F37" w:rsidRDefault="00A57F37">
                  <w:proofErr w:type="spellStart"/>
                  <w:r>
                    <w:rPr>
                      <w:rFonts w:ascii="Arial" w:eastAsia="Arial" w:hAnsi="Arial"/>
                      <w:color w:val="000000"/>
                    </w:rPr>
                    <w:t>Rheem</w:t>
                  </w:r>
                  <w:proofErr w:type="spellEnd"/>
                  <w:r>
                    <w:rPr>
                      <w:rFonts w:ascii="Arial" w:eastAsia="Arial" w:hAnsi="Arial"/>
                      <w:color w:val="000000"/>
                    </w:rPr>
                    <w:t xml:space="preserve"> Manufacturing</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5B435894" w14:textId="77777777" w:rsidR="00A57F37" w:rsidRDefault="00A57F37"/>
              </w:tc>
            </w:tr>
            <w:tr w:rsidR="00A57F37" w14:paraId="6A6CD6F2"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16972DD" w14:textId="77777777" w:rsidR="00A57F37" w:rsidRDefault="00A57F37">
                  <w:r>
                    <w:rPr>
                      <w:rFonts w:ascii="Segoe UI" w:eastAsia="Segoe UI" w:hAnsi="Segoe UI"/>
                      <w:color w:val="000000"/>
                    </w:rPr>
                    <w:lastRenderedPageBreak/>
                    <w:t>Leehey, Morgan 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56843DB"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BFFEB8B"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3FC1C2C"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9D19463" w14:textId="77777777" w:rsidR="00A57F37" w:rsidRDefault="00A57F37">
                  <w:r>
                    <w:rPr>
                      <w:rFonts w:ascii="Arial" w:eastAsia="Arial" w:hAnsi="Arial"/>
                      <w:color w:val="000000"/>
                    </w:rPr>
                    <w:t>TOXICITY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836499F"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5B32051" w14:textId="77777777" w:rsidR="00A57F37" w:rsidRDefault="00A57F37">
                  <w:r>
                    <w:rPr>
                      <w:rFonts w:ascii="Arial" w:eastAsia="Arial" w:hAnsi="Arial"/>
                      <w:color w:val="000000"/>
                    </w:rPr>
                    <w:t>June 30, 2026</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3EBAF2B" w14:textId="77777777" w:rsidR="00A57F37" w:rsidRDefault="00A57F37">
                  <w:r>
                    <w:rPr>
                      <w:rFonts w:ascii="Arial" w:eastAsia="Arial" w:hAnsi="Arial"/>
                      <w:color w:val="000000"/>
                    </w:rPr>
                    <w:t>Trane Technologies</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33AC0C9E" w14:textId="77777777" w:rsidR="00A57F37" w:rsidRDefault="00A57F37"/>
              </w:tc>
            </w:tr>
            <w:tr w:rsidR="00A57F37" w14:paraId="146224C7"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C7F020A" w14:textId="77777777" w:rsidR="00A57F37" w:rsidRDefault="00A57F37">
                  <w:proofErr w:type="spellStart"/>
                  <w:r>
                    <w:rPr>
                      <w:rFonts w:ascii="Segoe UI" w:eastAsia="Segoe UI" w:hAnsi="Segoe UI"/>
                      <w:color w:val="000000"/>
                    </w:rPr>
                    <w:t>Pokrovski</w:t>
                  </w:r>
                  <w:proofErr w:type="spellEnd"/>
                  <w:r>
                    <w:rPr>
                      <w:rFonts w:ascii="Segoe UI" w:eastAsia="Segoe UI" w:hAnsi="Segoe UI"/>
                      <w:color w:val="000000"/>
                    </w:rPr>
                    <w:t>, Konstantin</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F7E2AB3"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638F29E"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1C045DA" w14:textId="77777777" w:rsidR="00A57F37" w:rsidRDefault="00A57F37">
                  <w:r>
                    <w:rPr>
                      <w:rFonts w:ascii="Arial" w:eastAsia="Arial" w:hAnsi="Arial"/>
                      <w:color w:val="000000"/>
                    </w:rPr>
                    <w:t xml:space="preserve">PRODUCER/REFRIGERANT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844ADB6" w14:textId="77777777" w:rsidR="00A57F37" w:rsidRDefault="00A57F37">
                  <w:r>
                    <w:rPr>
                      <w:rFonts w:ascii="Arial" w:eastAsia="Arial" w:hAnsi="Arial"/>
                      <w:color w:val="000000"/>
                    </w:rPr>
                    <w:t>FLAMMABILITY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DC90013"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314B465" w14:textId="77777777" w:rsidR="00A57F37" w:rsidRDefault="00A57F37">
                  <w:r>
                    <w:rPr>
                      <w:rFonts w:ascii="Arial" w:eastAsia="Arial" w:hAnsi="Arial"/>
                      <w:color w:val="000000"/>
                    </w:rPr>
                    <w:t>June 30, 2026</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C5931DA" w14:textId="77777777" w:rsidR="00A57F37" w:rsidRDefault="00A57F37">
                  <w:r>
                    <w:rPr>
                      <w:rFonts w:ascii="Arial" w:eastAsia="Arial" w:hAnsi="Arial"/>
                      <w:color w:val="000000"/>
                    </w:rPr>
                    <w:t>Honeywell</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14DA43A7" w14:textId="77777777" w:rsidR="00A57F37" w:rsidRDefault="00A57F37"/>
              </w:tc>
            </w:tr>
            <w:tr w:rsidR="00A57F37" w14:paraId="0EA789A0"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429A83C" w14:textId="77777777" w:rsidR="00A57F37" w:rsidRDefault="00A57F37">
                  <w:r>
                    <w:rPr>
                      <w:rFonts w:ascii="Segoe UI" w:eastAsia="Segoe UI" w:hAnsi="Segoe UI"/>
                      <w:color w:val="000000"/>
                    </w:rPr>
                    <w:t>Ravi, Gurunarayana</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D27B348"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7158E73"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1069B95" w14:textId="77777777" w:rsidR="00A57F37" w:rsidRDefault="00A57F37">
                  <w:r>
                    <w:rPr>
                      <w:rFonts w:ascii="Arial" w:eastAsia="Arial" w:hAnsi="Arial"/>
                      <w:color w:val="000000"/>
                    </w:rPr>
                    <w:t xml:space="preserve">USER/SYSTEMS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58B79BE" w14:textId="77777777" w:rsidR="00A57F37" w:rsidRDefault="00A57F37">
                  <w:r>
                    <w:rPr>
                      <w:rFonts w:ascii="Arial" w:eastAsia="Arial" w:hAnsi="Arial"/>
                      <w:color w:val="000000"/>
                    </w:rPr>
                    <w:t>TOXICITY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2CA6D54"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AD0FA4C" w14:textId="77777777" w:rsidR="00A57F37" w:rsidRDefault="00A57F37">
                  <w:r>
                    <w:rPr>
                      <w:rFonts w:ascii="Arial" w:eastAsia="Arial" w:hAnsi="Arial"/>
                      <w:color w:val="000000"/>
                    </w:rPr>
                    <w:t>June 30, 2026</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1EF3B9" w14:textId="77777777" w:rsidR="00A57F37" w:rsidRDefault="00A57F37">
                  <w:r>
                    <w:rPr>
                      <w:rFonts w:ascii="Arial" w:eastAsia="Arial" w:hAnsi="Arial"/>
                      <w:color w:val="000000"/>
                    </w:rPr>
                    <w:t>Lennox International</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6478F04C" w14:textId="77777777" w:rsidR="00A57F37" w:rsidRDefault="00A57F37"/>
              </w:tc>
            </w:tr>
            <w:tr w:rsidR="00A57F37" w14:paraId="10E61251"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C5775D2" w14:textId="77777777" w:rsidR="00A57F37" w:rsidRDefault="00A57F37">
                  <w:r>
                    <w:rPr>
                      <w:rFonts w:ascii="Segoe UI" w:eastAsia="Segoe UI" w:hAnsi="Segoe UI"/>
                      <w:color w:val="000000"/>
                    </w:rPr>
                    <w:t>Rydkin, Ivan</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24FEA0E" w14:textId="77777777" w:rsidR="00A57F37" w:rsidRDefault="00A57F37">
                  <w:r>
                    <w:rPr>
                      <w:rFonts w:ascii="Segoe UI" w:eastAsia="Segoe UI" w:hAnsi="Segoe UI"/>
                      <w:color w:val="000000"/>
                    </w:rPr>
                    <w:t>Member</w:t>
                  </w:r>
                </w:p>
              </w:tc>
              <w:tc>
                <w:tcPr>
                  <w:tcW w:w="1824"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ED30316" w14:textId="77777777" w:rsidR="00A57F37" w:rsidRDefault="00A57F37">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02A4153" w14:textId="77777777" w:rsidR="00A57F37" w:rsidRDefault="00A57F37">
                  <w:r>
                    <w:rPr>
                      <w:rFonts w:ascii="Arial" w:eastAsia="Arial" w:hAnsi="Arial"/>
                      <w:color w:val="000000"/>
                    </w:rPr>
                    <w:t xml:space="preserve">PRODUCER/REFRIGERANT </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019014A" w14:textId="77777777" w:rsidR="00A57F37" w:rsidRDefault="00A57F37">
                  <w:r>
                    <w:rPr>
                      <w:rFonts w:ascii="Arial" w:eastAsia="Arial" w:hAnsi="Arial"/>
                      <w:color w:val="000000"/>
                    </w:rPr>
                    <w:t>CHAIR, DESIGNATION AND NOMENCLATURE SUBCOMMITTEE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6A53628D" w14:textId="77777777" w:rsidR="00A57F37" w:rsidRDefault="00A57F37">
                  <w:r>
                    <w:rPr>
                      <w:rFonts w:ascii="Arial" w:eastAsia="Arial" w:hAnsi="Arial"/>
                      <w:color w:val="000000"/>
                    </w:rPr>
                    <w:t>July 1, 2022</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BF89FEE" w14:textId="77777777" w:rsidR="00A57F37" w:rsidRDefault="00A57F37">
                  <w:r>
                    <w:rPr>
                      <w:rFonts w:ascii="Arial" w:eastAsia="Arial" w:hAnsi="Arial"/>
                      <w:color w:val="000000"/>
                    </w:rPr>
                    <w:t>June 30, 2026</w:t>
                  </w:r>
                </w:p>
              </w:tc>
              <w:tc>
                <w:tcPr>
                  <w:tcW w:w="16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C1C25BC" w14:textId="77777777" w:rsidR="00A57F37" w:rsidRDefault="00A57F37">
                  <w:r>
                    <w:rPr>
                      <w:rFonts w:ascii="Arial" w:eastAsia="Arial" w:hAnsi="Arial"/>
                      <w:color w:val="000000"/>
                    </w:rPr>
                    <w:t>Daikin America</w:t>
                  </w:r>
                </w:p>
              </w:tc>
              <w:tc>
                <w:tcPr>
                  <w:tcW w:w="432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EE06095" w14:textId="77777777" w:rsidR="00A57F37" w:rsidRDefault="00A57F37">
                  <w:r>
                    <w:rPr>
                      <w:rFonts w:ascii="Arial" w:eastAsia="Arial" w:hAnsi="Arial"/>
                      <w:color w:val="000000"/>
                    </w:rPr>
                    <w:t xml:space="preserve">Ivan to be Chair of DNS </w:t>
                  </w:r>
                  <w:proofErr w:type="spellStart"/>
                  <w:r>
                    <w:rPr>
                      <w:rFonts w:ascii="Arial" w:eastAsia="Arial" w:hAnsi="Arial"/>
                      <w:color w:val="000000"/>
                    </w:rPr>
                    <w:t>Subcomittee</w:t>
                  </w:r>
                  <w:proofErr w:type="spellEnd"/>
                </w:p>
              </w:tc>
            </w:tr>
          </w:tbl>
          <w:p w14:paraId="65596D43" w14:textId="77777777" w:rsidR="00A57F37" w:rsidRDefault="00A57F37"/>
        </w:tc>
      </w:tr>
      <w:tr w:rsidR="00CC124B" w14:paraId="1C5F7251" w14:textId="77777777" w:rsidTr="00765642">
        <w:trPr>
          <w:trHeight w:val="414"/>
        </w:trPr>
        <w:tc>
          <w:tcPr>
            <w:tcW w:w="458" w:type="dxa"/>
          </w:tcPr>
          <w:p w14:paraId="48476D34" w14:textId="77777777" w:rsidR="00A57F37" w:rsidRDefault="00A57F37">
            <w:pPr>
              <w:pStyle w:val="EmptyCellLayoutStyle"/>
              <w:spacing w:after="0" w:line="240" w:lineRule="auto"/>
            </w:pPr>
          </w:p>
        </w:tc>
        <w:tc>
          <w:tcPr>
            <w:tcW w:w="133" w:type="dxa"/>
          </w:tcPr>
          <w:p w14:paraId="77354991" w14:textId="77777777" w:rsidR="00A57F37" w:rsidRDefault="00A57F37">
            <w:pPr>
              <w:pStyle w:val="EmptyCellLayoutStyle"/>
              <w:spacing w:after="0" w:line="240" w:lineRule="auto"/>
            </w:pPr>
          </w:p>
        </w:tc>
        <w:tc>
          <w:tcPr>
            <w:tcW w:w="151" w:type="dxa"/>
          </w:tcPr>
          <w:p w14:paraId="52542C2C" w14:textId="77777777" w:rsidR="00A57F37" w:rsidRDefault="00A57F37">
            <w:pPr>
              <w:pStyle w:val="EmptyCellLayoutStyle"/>
              <w:spacing w:after="0" w:line="240" w:lineRule="auto"/>
            </w:pPr>
          </w:p>
        </w:tc>
        <w:tc>
          <w:tcPr>
            <w:tcW w:w="1" w:type="dxa"/>
          </w:tcPr>
          <w:p w14:paraId="022F6E6D" w14:textId="77777777" w:rsidR="00A57F37" w:rsidRDefault="00A57F37">
            <w:pPr>
              <w:pStyle w:val="EmptyCellLayoutStyle"/>
              <w:spacing w:after="0" w:line="240" w:lineRule="auto"/>
            </w:pPr>
          </w:p>
        </w:tc>
        <w:tc>
          <w:tcPr>
            <w:tcW w:w="1" w:type="dxa"/>
          </w:tcPr>
          <w:p w14:paraId="70AC0849" w14:textId="77777777" w:rsidR="00A57F37" w:rsidRDefault="00A57F37">
            <w:pPr>
              <w:pStyle w:val="EmptyCellLayoutStyle"/>
              <w:spacing w:after="0" w:line="240" w:lineRule="auto"/>
            </w:pPr>
          </w:p>
        </w:tc>
        <w:tc>
          <w:tcPr>
            <w:tcW w:w="1" w:type="dxa"/>
          </w:tcPr>
          <w:p w14:paraId="12C6DDAC" w14:textId="77777777" w:rsidR="00A57F37" w:rsidRDefault="00A57F37">
            <w:pPr>
              <w:pStyle w:val="EmptyCellLayoutStyle"/>
              <w:spacing w:after="0" w:line="240" w:lineRule="auto"/>
            </w:pPr>
          </w:p>
        </w:tc>
        <w:tc>
          <w:tcPr>
            <w:tcW w:w="1087" w:type="dxa"/>
          </w:tcPr>
          <w:p w14:paraId="7232D158" w14:textId="77777777" w:rsidR="00A57F37" w:rsidRDefault="00A57F37">
            <w:pPr>
              <w:pStyle w:val="EmptyCellLayoutStyle"/>
              <w:spacing w:after="0" w:line="240" w:lineRule="auto"/>
            </w:pPr>
          </w:p>
        </w:tc>
        <w:tc>
          <w:tcPr>
            <w:tcW w:w="1208" w:type="dxa"/>
          </w:tcPr>
          <w:p w14:paraId="22961036" w14:textId="77777777" w:rsidR="00A57F37" w:rsidRDefault="00A57F37">
            <w:pPr>
              <w:pStyle w:val="EmptyCellLayoutStyle"/>
              <w:spacing w:after="0" w:line="240" w:lineRule="auto"/>
            </w:pPr>
          </w:p>
        </w:tc>
        <w:tc>
          <w:tcPr>
            <w:tcW w:w="748" w:type="dxa"/>
          </w:tcPr>
          <w:p w14:paraId="71F8A92D" w14:textId="77777777" w:rsidR="00A57F37" w:rsidRDefault="00A57F37">
            <w:pPr>
              <w:pStyle w:val="EmptyCellLayoutStyle"/>
              <w:spacing w:after="0" w:line="240" w:lineRule="auto"/>
            </w:pPr>
          </w:p>
        </w:tc>
        <w:tc>
          <w:tcPr>
            <w:tcW w:w="422" w:type="dxa"/>
          </w:tcPr>
          <w:p w14:paraId="6B7F2113" w14:textId="77777777" w:rsidR="00A57F37" w:rsidRDefault="00A57F37">
            <w:pPr>
              <w:pStyle w:val="EmptyCellLayoutStyle"/>
              <w:spacing w:after="0" w:line="240" w:lineRule="auto"/>
            </w:pPr>
          </w:p>
        </w:tc>
        <w:tc>
          <w:tcPr>
            <w:tcW w:w="4415" w:type="dxa"/>
          </w:tcPr>
          <w:p w14:paraId="0724CE51" w14:textId="77777777" w:rsidR="00A57F37" w:rsidRDefault="00A57F37">
            <w:pPr>
              <w:pStyle w:val="EmptyCellLayoutStyle"/>
              <w:spacing w:after="0" w:line="240" w:lineRule="auto"/>
            </w:pPr>
          </w:p>
        </w:tc>
        <w:tc>
          <w:tcPr>
            <w:tcW w:w="15" w:type="dxa"/>
          </w:tcPr>
          <w:p w14:paraId="2A0BA902" w14:textId="77777777" w:rsidR="00A57F37" w:rsidRDefault="00A57F37">
            <w:pPr>
              <w:pStyle w:val="EmptyCellLayoutStyle"/>
              <w:spacing w:after="0" w:line="240" w:lineRule="auto"/>
            </w:pPr>
          </w:p>
        </w:tc>
      </w:tr>
      <w:tr w:rsidR="00A57F37" w14:paraId="16E2C18C" w14:textId="77777777" w:rsidTr="00765642">
        <w:trPr>
          <w:trHeight w:val="360"/>
        </w:trPr>
        <w:tc>
          <w:tcPr>
            <w:tcW w:w="3040" w:type="dxa"/>
            <w:gridSpan w:val="8"/>
          </w:tcPr>
          <w:p w14:paraId="7260C991" w14:textId="77777777" w:rsidR="00A57F37" w:rsidRDefault="00A57F37"/>
          <w:tbl>
            <w:tblPr>
              <w:tblW w:w="0" w:type="auto"/>
              <w:tblCellMar>
                <w:left w:w="0" w:type="dxa"/>
                <w:right w:w="0" w:type="dxa"/>
              </w:tblCellMar>
              <w:tblLook w:val="04A0" w:firstRow="1" w:lastRow="0" w:firstColumn="1" w:lastColumn="0" w:noHBand="0" w:noVBand="1"/>
            </w:tblPr>
            <w:tblGrid>
              <w:gridCol w:w="4259"/>
            </w:tblGrid>
            <w:tr w:rsidR="00A57F37" w14:paraId="546113CD" w14:textId="77777777">
              <w:trPr>
                <w:trHeight w:val="282"/>
              </w:trPr>
              <w:tc>
                <w:tcPr>
                  <w:tcW w:w="7963" w:type="dxa"/>
                  <w:tcMar>
                    <w:top w:w="39" w:type="dxa"/>
                    <w:left w:w="39" w:type="dxa"/>
                    <w:bottom w:w="39" w:type="dxa"/>
                    <w:right w:w="39" w:type="dxa"/>
                  </w:tcMar>
                  <w:hideMark/>
                </w:tcPr>
                <w:p w14:paraId="0621A91B" w14:textId="77777777" w:rsidR="00A57F37" w:rsidRDefault="00A57F37">
                  <w:r>
                    <w:rPr>
                      <w:rFonts w:ascii="Calibri" w:eastAsia="Calibri" w:hAnsi="Calibri"/>
                      <w:i/>
                      <w:color w:val="4472C4"/>
                      <w:sz w:val="32"/>
                    </w:rPr>
                    <w:t>Removal/Resignation</w:t>
                  </w:r>
                </w:p>
              </w:tc>
            </w:tr>
          </w:tbl>
          <w:p w14:paraId="2B4172A5" w14:textId="77777777" w:rsidR="00A57F37" w:rsidRDefault="00A57F37"/>
        </w:tc>
        <w:tc>
          <w:tcPr>
            <w:tcW w:w="748" w:type="dxa"/>
          </w:tcPr>
          <w:p w14:paraId="08D7EF3F" w14:textId="77777777" w:rsidR="00A57F37" w:rsidRDefault="00A57F37">
            <w:pPr>
              <w:pStyle w:val="EmptyCellLayoutStyle"/>
              <w:spacing w:after="0" w:line="240" w:lineRule="auto"/>
            </w:pPr>
          </w:p>
        </w:tc>
        <w:tc>
          <w:tcPr>
            <w:tcW w:w="422" w:type="dxa"/>
          </w:tcPr>
          <w:p w14:paraId="5F020C6A" w14:textId="77777777" w:rsidR="00A57F37" w:rsidRDefault="00A57F37">
            <w:pPr>
              <w:pStyle w:val="EmptyCellLayoutStyle"/>
              <w:spacing w:after="0" w:line="240" w:lineRule="auto"/>
            </w:pPr>
          </w:p>
        </w:tc>
        <w:tc>
          <w:tcPr>
            <w:tcW w:w="4415" w:type="dxa"/>
          </w:tcPr>
          <w:p w14:paraId="6CA3381D" w14:textId="77777777" w:rsidR="00A57F37" w:rsidRDefault="00A57F37">
            <w:pPr>
              <w:pStyle w:val="EmptyCellLayoutStyle"/>
              <w:spacing w:after="0" w:line="240" w:lineRule="auto"/>
            </w:pPr>
          </w:p>
        </w:tc>
        <w:tc>
          <w:tcPr>
            <w:tcW w:w="15" w:type="dxa"/>
          </w:tcPr>
          <w:p w14:paraId="4CACA92B" w14:textId="77777777" w:rsidR="00A57F37" w:rsidRDefault="00A57F37">
            <w:pPr>
              <w:pStyle w:val="EmptyCellLayoutStyle"/>
              <w:spacing w:after="0" w:line="240" w:lineRule="auto"/>
            </w:pPr>
          </w:p>
        </w:tc>
      </w:tr>
      <w:tr w:rsidR="00CC124B" w14:paraId="7AB2C5E5" w14:textId="77777777" w:rsidTr="00765642">
        <w:trPr>
          <w:trHeight w:val="204"/>
        </w:trPr>
        <w:tc>
          <w:tcPr>
            <w:tcW w:w="458" w:type="dxa"/>
          </w:tcPr>
          <w:p w14:paraId="1427D30E" w14:textId="77777777" w:rsidR="00A57F37" w:rsidRDefault="00A57F37">
            <w:pPr>
              <w:pStyle w:val="EmptyCellLayoutStyle"/>
              <w:spacing w:after="0" w:line="240" w:lineRule="auto"/>
            </w:pPr>
          </w:p>
        </w:tc>
        <w:tc>
          <w:tcPr>
            <w:tcW w:w="133" w:type="dxa"/>
          </w:tcPr>
          <w:p w14:paraId="56D88698" w14:textId="77777777" w:rsidR="00A57F37" w:rsidRDefault="00A57F37">
            <w:pPr>
              <w:pStyle w:val="EmptyCellLayoutStyle"/>
              <w:spacing w:after="0" w:line="240" w:lineRule="auto"/>
            </w:pPr>
          </w:p>
        </w:tc>
        <w:tc>
          <w:tcPr>
            <w:tcW w:w="151" w:type="dxa"/>
          </w:tcPr>
          <w:p w14:paraId="4BB04C23" w14:textId="77777777" w:rsidR="00A57F37" w:rsidRDefault="00A57F37">
            <w:pPr>
              <w:pStyle w:val="EmptyCellLayoutStyle"/>
              <w:spacing w:after="0" w:line="240" w:lineRule="auto"/>
            </w:pPr>
          </w:p>
        </w:tc>
        <w:tc>
          <w:tcPr>
            <w:tcW w:w="1" w:type="dxa"/>
          </w:tcPr>
          <w:p w14:paraId="4565A92A" w14:textId="77777777" w:rsidR="00A57F37" w:rsidRDefault="00A57F37">
            <w:pPr>
              <w:pStyle w:val="EmptyCellLayoutStyle"/>
              <w:spacing w:after="0" w:line="240" w:lineRule="auto"/>
            </w:pPr>
          </w:p>
        </w:tc>
        <w:tc>
          <w:tcPr>
            <w:tcW w:w="1" w:type="dxa"/>
          </w:tcPr>
          <w:p w14:paraId="681790EA" w14:textId="77777777" w:rsidR="00A57F37" w:rsidRDefault="00A57F37">
            <w:pPr>
              <w:pStyle w:val="EmptyCellLayoutStyle"/>
              <w:spacing w:after="0" w:line="240" w:lineRule="auto"/>
            </w:pPr>
          </w:p>
        </w:tc>
        <w:tc>
          <w:tcPr>
            <w:tcW w:w="1" w:type="dxa"/>
          </w:tcPr>
          <w:p w14:paraId="6B1F46FC" w14:textId="77777777" w:rsidR="00A57F37" w:rsidRDefault="00A57F37">
            <w:pPr>
              <w:pStyle w:val="EmptyCellLayoutStyle"/>
              <w:spacing w:after="0" w:line="240" w:lineRule="auto"/>
            </w:pPr>
          </w:p>
        </w:tc>
        <w:tc>
          <w:tcPr>
            <w:tcW w:w="1087" w:type="dxa"/>
          </w:tcPr>
          <w:p w14:paraId="29F3138E" w14:textId="77777777" w:rsidR="00A57F37" w:rsidRDefault="00A57F37">
            <w:pPr>
              <w:pStyle w:val="EmptyCellLayoutStyle"/>
              <w:spacing w:after="0" w:line="240" w:lineRule="auto"/>
            </w:pPr>
          </w:p>
        </w:tc>
        <w:tc>
          <w:tcPr>
            <w:tcW w:w="1208" w:type="dxa"/>
          </w:tcPr>
          <w:p w14:paraId="6D41F88A" w14:textId="77777777" w:rsidR="00A57F37" w:rsidRDefault="00A57F37">
            <w:pPr>
              <w:pStyle w:val="EmptyCellLayoutStyle"/>
              <w:spacing w:after="0" w:line="240" w:lineRule="auto"/>
            </w:pPr>
          </w:p>
        </w:tc>
        <w:tc>
          <w:tcPr>
            <w:tcW w:w="748" w:type="dxa"/>
          </w:tcPr>
          <w:p w14:paraId="16E8AAB0" w14:textId="77777777" w:rsidR="00A57F37" w:rsidRDefault="00A57F37">
            <w:pPr>
              <w:pStyle w:val="EmptyCellLayoutStyle"/>
              <w:spacing w:after="0" w:line="240" w:lineRule="auto"/>
            </w:pPr>
          </w:p>
        </w:tc>
        <w:tc>
          <w:tcPr>
            <w:tcW w:w="422" w:type="dxa"/>
          </w:tcPr>
          <w:p w14:paraId="76E8F2C8" w14:textId="77777777" w:rsidR="00A57F37" w:rsidRDefault="00A57F37">
            <w:pPr>
              <w:pStyle w:val="EmptyCellLayoutStyle"/>
              <w:spacing w:after="0" w:line="240" w:lineRule="auto"/>
            </w:pPr>
          </w:p>
        </w:tc>
        <w:tc>
          <w:tcPr>
            <w:tcW w:w="4415" w:type="dxa"/>
          </w:tcPr>
          <w:p w14:paraId="61B6E27B" w14:textId="77777777" w:rsidR="00A57F37" w:rsidRDefault="00A57F37">
            <w:pPr>
              <w:pStyle w:val="EmptyCellLayoutStyle"/>
              <w:spacing w:after="0" w:line="240" w:lineRule="auto"/>
            </w:pPr>
          </w:p>
        </w:tc>
        <w:tc>
          <w:tcPr>
            <w:tcW w:w="15" w:type="dxa"/>
          </w:tcPr>
          <w:p w14:paraId="401B8464" w14:textId="77777777" w:rsidR="00A57F37" w:rsidRDefault="00A57F37">
            <w:pPr>
              <w:pStyle w:val="EmptyCellLayoutStyle"/>
              <w:spacing w:after="0" w:line="240" w:lineRule="auto"/>
            </w:pPr>
          </w:p>
        </w:tc>
      </w:tr>
      <w:tr w:rsidR="00A57F37" w14:paraId="1F72B173" w14:textId="77777777" w:rsidTr="00765642">
        <w:tc>
          <w:tcPr>
            <w:tcW w:w="8640" w:type="dxa"/>
            <w:gridSpan w:val="12"/>
            <w:hideMark/>
          </w:tcPr>
          <w:tbl>
            <w:tblPr>
              <w:tblW w:w="0" w:type="auto"/>
              <w:tblCellMar>
                <w:left w:w="0" w:type="dxa"/>
                <w:right w:w="0" w:type="dxa"/>
              </w:tblCellMar>
              <w:tblLook w:val="04A0" w:firstRow="1" w:lastRow="0" w:firstColumn="1" w:lastColumn="0" w:noHBand="0" w:noVBand="1"/>
            </w:tblPr>
            <w:tblGrid>
              <w:gridCol w:w="1049"/>
              <w:gridCol w:w="946"/>
              <w:gridCol w:w="1101"/>
              <w:gridCol w:w="3787"/>
              <w:gridCol w:w="1737"/>
            </w:tblGrid>
            <w:tr w:rsidR="00A57F37" w14:paraId="56E4C502"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375ECCAA" w14:textId="77777777" w:rsidR="00A57F37" w:rsidRDefault="00A57F37">
                  <w:r>
                    <w:rPr>
                      <w:rFonts w:ascii="Segoe UI" w:eastAsia="Segoe UI" w:hAnsi="Segoe UI"/>
                      <w:color w:val="000000"/>
                    </w:rPr>
                    <w:t>Member Name</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4ADE73F1" w14:textId="77777777" w:rsidR="00A57F37" w:rsidRDefault="00A57F37">
                  <w:r>
                    <w:rPr>
                      <w:rFonts w:ascii="Segoe UI" w:eastAsia="Segoe UI" w:hAnsi="Segoe UI"/>
                      <w:color w:val="000000"/>
                    </w:rPr>
                    <w:t>Voting Status</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312CAC1" w14:textId="77777777" w:rsidR="00A57F37" w:rsidRDefault="00A57F37">
                  <w:r>
                    <w:rPr>
                      <w:rFonts w:ascii="Segoe UI" w:eastAsia="Segoe UI" w:hAnsi="Segoe UI"/>
                      <w:color w:val="000000"/>
                    </w:rPr>
                    <w:t>Interest</w:t>
                  </w:r>
                </w:p>
              </w:tc>
              <w:tc>
                <w:tcPr>
                  <w:tcW w:w="92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12F91EAA" w14:textId="77777777" w:rsidR="00A57F37" w:rsidRDefault="00A57F37">
                  <w:r>
                    <w:rPr>
                      <w:rFonts w:ascii="Segoe UI" w:eastAsia="Segoe UI" w:hAnsi="Segoe UI"/>
                      <w:color w:val="000000"/>
                    </w:rPr>
                    <w:t>Reason</w:t>
                  </w:r>
                </w:p>
              </w:tc>
              <w:tc>
                <w:tcPr>
                  <w:tcW w:w="28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A1A1D58" w14:textId="77777777" w:rsidR="00A57F37" w:rsidRDefault="00A57F37">
                  <w:r>
                    <w:rPr>
                      <w:rFonts w:ascii="Arial" w:eastAsia="Arial" w:hAnsi="Arial"/>
                      <w:color w:val="000000"/>
                    </w:rPr>
                    <w:t>Attachment</w:t>
                  </w:r>
                </w:p>
              </w:tc>
            </w:tr>
            <w:tr w:rsidR="00A57F37" w14:paraId="6FF422BE" w14:textId="77777777">
              <w:trPr>
                <w:trHeight w:val="282"/>
              </w:trPr>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2166CA4D" w14:textId="77777777" w:rsidR="00A57F37" w:rsidRDefault="00A57F37">
                  <w:pPr>
                    <w:rPr>
                      <w:rFonts w:ascii="Segoe UI" w:eastAsia="Segoe UI" w:hAnsi="Segoe UI"/>
                      <w:color w:val="000000"/>
                    </w:rPr>
                  </w:pPr>
                  <w:r>
                    <w:rPr>
                      <w:rFonts w:ascii="Segoe UI" w:eastAsia="Segoe UI" w:hAnsi="Segoe UI"/>
                      <w:color w:val="000000"/>
                    </w:rPr>
                    <w:t>Leck, Thomas</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7F6BA703" w14:textId="77777777" w:rsidR="00A57F37" w:rsidRDefault="00A57F37">
                  <w:pPr>
                    <w:rPr>
                      <w:rFonts w:ascii="Segoe UI" w:eastAsia="Segoe UI" w:hAnsi="Segoe UI"/>
                      <w:color w:val="000000"/>
                    </w:rPr>
                  </w:pPr>
                  <w:r>
                    <w:rPr>
                      <w:rFonts w:ascii="Segoe UI" w:eastAsia="Segoe UI" w:hAnsi="Segoe UI"/>
                      <w:color w:val="000000"/>
                    </w:rPr>
                    <w:t>PSVM</w:t>
                  </w:r>
                </w:p>
              </w:tc>
              <w:tc>
                <w:tcPr>
                  <w:tcW w:w="144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5FF32363" w14:textId="77777777" w:rsidR="00A57F37" w:rsidRDefault="00A57F37">
                  <w:pPr>
                    <w:rPr>
                      <w:rFonts w:ascii="Segoe UI" w:eastAsia="Segoe UI" w:hAnsi="Segoe UI"/>
                      <w:color w:val="000000"/>
                    </w:rPr>
                  </w:pPr>
                  <w:r>
                    <w:rPr>
                      <w:rFonts w:ascii="Segoe UI" w:eastAsia="Segoe UI" w:hAnsi="Segoe UI"/>
                      <w:color w:val="000000"/>
                    </w:rPr>
                    <w:t>GENERAL</w:t>
                  </w:r>
                </w:p>
              </w:tc>
              <w:tc>
                <w:tcPr>
                  <w:tcW w:w="9209"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hideMark/>
                </w:tcPr>
                <w:p w14:paraId="0DA16C34" w14:textId="77777777" w:rsidR="00A57F37" w:rsidRDefault="00A57F37">
                  <w:pPr>
                    <w:rPr>
                      <w:rFonts w:ascii="Segoe UI" w:eastAsia="Segoe UI" w:hAnsi="Segoe UI"/>
                      <w:color w:val="000000"/>
                    </w:rPr>
                  </w:pPr>
                  <w:r>
                    <w:rPr>
                      <w:rFonts w:ascii="Segoe UI" w:eastAsia="Segoe UI" w:hAnsi="Segoe UI"/>
                      <w:color w:val="000000"/>
                    </w:rPr>
                    <w:t>Roll-off</w:t>
                  </w:r>
                </w:p>
              </w:tc>
              <w:tc>
                <w:tcPr>
                  <w:tcW w:w="2880" w:type="dxa"/>
                  <w:tcBorders>
                    <w:top w:val="single" w:sz="8" w:space="0" w:color="D3D3D3"/>
                    <w:left w:val="single" w:sz="8" w:space="0" w:color="D3D3D3"/>
                    <w:bottom w:val="single" w:sz="8" w:space="0" w:color="D3D3D3"/>
                    <w:right w:val="single" w:sz="8" w:space="0" w:color="D3D3D3"/>
                  </w:tcBorders>
                  <w:tcMar>
                    <w:top w:w="39" w:type="dxa"/>
                    <w:left w:w="39" w:type="dxa"/>
                    <w:bottom w:w="39" w:type="dxa"/>
                    <w:right w:w="39" w:type="dxa"/>
                  </w:tcMar>
                </w:tcPr>
                <w:p w14:paraId="04C0B533" w14:textId="77777777" w:rsidR="00A57F37" w:rsidRDefault="00A57F37">
                  <w:pPr>
                    <w:rPr>
                      <w:rFonts w:ascii="Arial" w:eastAsia="Arial" w:hAnsi="Arial"/>
                      <w:color w:val="000000"/>
                    </w:rPr>
                  </w:pPr>
                </w:p>
              </w:tc>
            </w:tr>
          </w:tbl>
          <w:p w14:paraId="03E5BC3A" w14:textId="77777777" w:rsidR="00A57F37" w:rsidRDefault="00A57F37"/>
        </w:tc>
      </w:tr>
      <w:tr w:rsidR="00CC124B" w14:paraId="2BE852A8" w14:textId="77777777" w:rsidTr="00765642">
        <w:trPr>
          <w:trHeight w:val="158"/>
        </w:trPr>
        <w:tc>
          <w:tcPr>
            <w:tcW w:w="458" w:type="dxa"/>
          </w:tcPr>
          <w:p w14:paraId="0E0E3AFC" w14:textId="77777777" w:rsidR="00A57F37" w:rsidRDefault="00A57F37">
            <w:pPr>
              <w:pStyle w:val="EmptyCellLayoutStyle"/>
              <w:spacing w:after="0" w:line="240" w:lineRule="auto"/>
            </w:pPr>
          </w:p>
        </w:tc>
        <w:tc>
          <w:tcPr>
            <w:tcW w:w="133" w:type="dxa"/>
          </w:tcPr>
          <w:p w14:paraId="52F97D7C" w14:textId="77777777" w:rsidR="00A57F37" w:rsidRDefault="00A57F37">
            <w:pPr>
              <w:pStyle w:val="EmptyCellLayoutStyle"/>
              <w:spacing w:after="0" w:line="240" w:lineRule="auto"/>
            </w:pPr>
          </w:p>
        </w:tc>
        <w:tc>
          <w:tcPr>
            <w:tcW w:w="151" w:type="dxa"/>
          </w:tcPr>
          <w:p w14:paraId="484FD0C4" w14:textId="77777777" w:rsidR="00A57F37" w:rsidRDefault="00A57F37">
            <w:pPr>
              <w:pStyle w:val="EmptyCellLayoutStyle"/>
              <w:spacing w:after="0" w:line="240" w:lineRule="auto"/>
            </w:pPr>
          </w:p>
        </w:tc>
        <w:tc>
          <w:tcPr>
            <w:tcW w:w="1" w:type="dxa"/>
          </w:tcPr>
          <w:p w14:paraId="3908DD6C" w14:textId="77777777" w:rsidR="00A57F37" w:rsidRDefault="00A57F37">
            <w:pPr>
              <w:pStyle w:val="EmptyCellLayoutStyle"/>
              <w:spacing w:after="0" w:line="240" w:lineRule="auto"/>
            </w:pPr>
          </w:p>
        </w:tc>
        <w:tc>
          <w:tcPr>
            <w:tcW w:w="1" w:type="dxa"/>
          </w:tcPr>
          <w:p w14:paraId="2423597E" w14:textId="77777777" w:rsidR="00A57F37" w:rsidRDefault="00A57F37">
            <w:pPr>
              <w:pStyle w:val="EmptyCellLayoutStyle"/>
              <w:spacing w:after="0" w:line="240" w:lineRule="auto"/>
            </w:pPr>
          </w:p>
        </w:tc>
        <w:tc>
          <w:tcPr>
            <w:tcW w:w="1" w:type="dxa"/>
          </w:tcPr>
          <w:p w14:paraId="7B2D07C5" w14:textId="77777777" w:rsidR="00A57F37" w:rsidRDefault="00A57F37">
            <w:pPr>
              <w:pStyle w:val="EmptyCellLayoutStyle"/>
              <w:spacing w:after="0" w:line="240" w:lineRule="auto"/>
            </w:pPr>
          </w:p>
        </w:tc>
        <w:tc>
          <w:tcPr>
            <w:tcW w:w="1087" w:type="dxa"/>
          </w:tcPr>
          <w:p w14:paraId="098FF7F9" w14:textId="77777777" w:rsidR="00A57F37" w:rsidRDefault="00A57F37">
            <w:pPr>
              <w:pStyle w:val="EmptyCellLayoutStyle"/>
              <w:spacing w:after="0" w:line="240" w:lineRule="auto"/>
            </w:pPr>
          </w:p>
        </w:tc>
        <w:tc>
          <w:tcPr>
            <w:tcW w:w="1208" w:type="dxa"/>
          </w:tcPr>
          <w:p w14:paraId="7328B20B" w14:textId="77777777" w:rsidR="00A57F37" w:rsidRDefault="00A57F37">
            <w:pPr>
              <w:pStyle w:val="EmptyCellLayoutStyle"/>
              <w:spacing w:after="0" w:line="240" w:lineRule="auto"/>
            </w:pPr>
          </w:p>
        </w:tc>
        <w:tc>
          <w:tcPr>
            <w:tcW w:w="748" w:type="dxa"/>
          </w:tcPr>
          <w:p w14:paraId="7B433EBD" w14:textId="77777777" w:rsidR="00A57F37" w:rsidRDefault="00A57F37">
            <w:pPr>
              <w:pStyle w:val="EmptyCellLayoutStyle"/>
              <w:spacing w:after="0" w:line="240" w:lineRule="auto"/>
            </w:pPr>
          </w:p>
        </w:tc>
        <w:tc>
          <w:tcPr>
            <w:tcW w:w="422" w:type="dxa"/>
          </w:tcPr>
          <w:p w14:paraId="5DCAC47B" w14:textId="77777777" w:rsidR="00A57F37" w:rsidRDefault="00A57F37">
            <w:pPr>
              <w:pStyle w:val="EmptyCellLayoutStyle"/>
              <w:spacing w:after="0" w:line="240" w:lineRule="auto"/>
            </w:pPr>
          </w:p>
        </w:tc>
        <w:tc>
          <w:tcPr>
            <w:tcW w:w="4415" w:type="dxa"/>
          </w:tcPr>
          <w:p w14:paraId="46E08B35" w14:textId="77777777" w:rsidR="00A57F37" w:rsidRDefault="00A57F37">
            <w:pPr>
              <w:pStyle w:val="EmptyCellLayoutStyle"/>
              <w:spacing w:after="0" w:line="240" w:lineRule="auto"/>
            </w:pPr>
          </w:p>
        </w:tc>
        <w:tc>
          <w:tcPr>
            <w:tcW w:w="15" w:type="dxa"/>
          </w:tcPr>
          <w:p w14:paraId="2F495901" w14:textId="77777777" w:rsidR="00A57F37" w:rsidRDefault="00A57F37">
            <w:pPr>
              <w:pStyle w:val="EmptyCellLayoutStyle"/>
              <w:spacing w:after="0" w:line="240" w:lineRule="auto"/>
            </w:pPr>
          </w:p>
        </w:tc>
      </w:tr>
    </w:tbl>
    <w:p w14:paraId="0847AE0F" w14:textId="77777777" w:rsidR="000404C3" w:rsidRPr="003855E7" w:rsidRDefault="000404C3" w:rsidP="003855E7">
      <w:pPr>
        <w:tabs>
          <w:tab w:val="left" w:pos="720"/>
          <w:tab w:val="left" w:pos="1440"/>
          <w:tab w:val="left" w:pos="1800"/>
        </w:tabs>
        <w:spacing w:after="120"/>
        <w:rPr>
          <w:rFonts w:ascii="Arial" w:hAnsi="Arial" w:cs="Arial"/>
          <w:i/>
        </w:rPr>
      </w:pPr>
    </w:p>
    <w:p w14:paraId="0F71E652" w14:textId="77777777" w:rsidR="00ED0BDA" w:rsidRPr="002029C5" w:rsidRDefault="0063442C" w:rsidP="005F414A">
      <w:pPr>
        <w:numPr>
          <w:ilvl w:val="0"/>
          <w:numId w:val="2"/>
        </w:numPr>
        <w:tabs>
          <w:tab w:val="left" w:pos="360"/>
          <w:tab w:val="left" w:pos="720"/>
          <w:tab w:val="left" w:pos="1440"/>
        </w:tabs>
        <w:spacing w:after="120"/>
        <w:rPr>
          <w:rFonts w:ascii="Arial" w:hAnsi="Arial" w:cs="Arial"/>
        </w:rPr>
      </w:pPr>
      <w:r w:rsidRPr="002029C5">
        <w:rPr>
          <w:rFonts w:ascii="Arial" w:hAnsi="Arial" w:cs="Arial"/>
          <w:b/>
        </w:rPr>
        <w:t>PUBLICATION PUBLIC REVIEW DRAFTS</w:t>
      </w:r>
    </w:p>
    <w:p w14:paraId="1F9D819A" w14:textId="77777777" w:rsidR="00403B33" w:rsidRPr="002029C5" w:rsidRDefault="00403B33" w:rsidP="00403B33">
      <w:pPr>
        <w:tabs>
          <w:tab w:val="left" w:pos="720"/>
          <w:tab w:val="left" w:pos="1440"/>
        </w:tabs>
        <w:spacing w:after="120"/>
        <w:rPr>
          <w:rFonts w:ascii="Arial" w:hAnsi="Arial" w:cs="Arial"/>
        </w:rPr>
      </w:pPr>
    </w:p>
    <w:p w14:paraId="06091C41" w14:textId="0472B248" w:rsidR="006B76D8" w:rsidRPr="007433E9" w:rsidRDefault="007433E9" w:rsidP="007433E9">
      <w:pPr>
        <w:numPr>
          <w:ilvl w:val="1"/>
          <w:numId w:val="2"/>
        </w:numPr>
        <w:tabs>
          <w:tab w:val="left" w:pos="720"/>
          <w:tab w:val="left" w:pos="1440"/>
        </w:tabs>
        <w:spacing w:before="120" w:after="120"/>
        <w:rPr>
          <w:rFonts w:ascii="Arial" w:hAnsi="Arial" w:cs="Arial"/>
          <w:lang w:val="x-none"/>
        </w:rPr>
      </w:pPr>
      <w:r>
        <w:rPr>
          <w:rFonts w:ascii="Arial" w:hAnsi="Arial" w:cs="Arial"/>
        </w:rPr>
        <w:t xml:space="preserve">Addenda ac </w:t>
      </w:r>
      <w:r w:rsidR="006B76D8" w:rsidRPr="007433E9">
        <w:rPr>
          <w:rFonts w:ascii="Arial" w:hAnsi="Arial" w:cs="Arial"/>
        </w:rPr>
        <w:t xml:space="preserve">Addenda ac received comments. See attached </w:t>
      </w:r>
    </w:p>
    <w:p w14:paraId="23659ACB" w14:textId="5616FAA0" w:rsidR="006B76D8" w:rsidRDefault="006B76D8" w:rsidP="00A80933">
      <w:pPr>
        <w:tabs>
          <w:tab w:val="left" w:pos="720"/>
          <w:tab w:val="left" w:pos="1440"/>
        </w:tabs>
        <w:spacing w:after="120"/>
        <w:ind w:left="533"/>
        <w:rPr>
          <w:rFonts w:ascii="Arial" w:hAnsi="Arial" w:cs="Arial"/>
        </w:rPr>
      </w:pPr>
      <w:r>
        <w:rPr>
          <w:rFonts w:ascii="Arial" w:hAnsi="Arial" w:cs="Arial"/>
        </w:rPr>
        <w:object w:dxaOrig="1538" w:dyaOrig="994" w14:anchorId="68274007">
          <v:shape id="_x0000_i1026" type="#_x0000_t75" style="width:77pt;height:49.5pt" o:ole="">
            <v:imagedata r:id="rId14" o:title=""/>
          </v:shape>
          <o:OLEObject Type="Embed" ProgID="Acrobat.Document.2017" ShapeID="_x0000_i1026" DrawAspect="Icon" ObjectID="_1717312284" r:id="rId15"/>
        </w:object>
      </w:r>
    </w:p>
    <w:p w14:paraId="40C53595" w14:textId="61D7F5BC" w:rsidR="007433E9" w:rsidRPr="007433E9" w:rsidRDefault="007433E9" w:rsidP="007433E9">
      <w:pPr>
        <w:autoSpaceDE w:val="0"/>
        <w:autoSpaceDN w:val="0"/>
        <w:adjustRightInd w:val="0"/>
        <w:snapToGrid w:val="0"/>
        <w:spacing w:after="160"/>
        <w:ind w:left="972"/>
        <w:rPr>
          <w:rFonts w:ascii="Arial" w:hAnsi="Arial" w:cs="Arial"/>
          <w:color w:val="000000" w:themeColor="text1"/>
        </w:rPr>
      </w:pPr>
      <w:r>
        <w:rPr>
          <w:rFonts w:ascii="Arial" w:hAnsi="Arial" w:cs="Arial"/>
          <w:color w:val="000000" w:themeColor="text1"/>
        </w:rPr>
        <w:t xml:space="preserve">Action: </w:t>
      </w:r>
      <w:r w:rsidRPr="00064F5D">
        <w:rPr>
          <w:rFonts w:ascii="Arial" w:hAnsi="Arial" w:cs="Arial"/>
          <w:color w:val="000000" w:themeColor="text1"/>
        </w:rPr>
        <w:t xml:space="preserve">Vote on </w:t>
      </w:r>
      <w:r>
        <w:rPr>
          <w:rFonts w:ascii="Arial" w:hAnsi="Arial" w:cs="Arial"/>
          <w:color w:val="000000" w:themeColor="text1"/>
        </w:rPr>
        <w:t xml:space="preserve">respond to commentor.  </w:t>
      </w:r>
    </w:p>
    <w:p w14:paraId="483C0DF6" w14:textId="768995ED" w:rsidR="001669A9" w:rsidRPr="00504427" w:rsidRDefault="009F4BFE" w:rsidP="00A80933">
      <w:pPr>
        <w:numPr>
          <w:ilvl w:val="1"/>
          <w:numId w:val="2"/>
        </w:numPr>
        <w:tabs>
          <w:tab w:val="left" w:pos="720"/>
          <w:tab w:val="left" w:pos="1440"/>
        </w:tabs>
        <w:spacing w:before="120"/>
        <w:rPr>
          <w:rFonts w:ascii="Arial" w:hAnsi="Arial" w:cs="Arial"/>
          <w:lang w:val="x-none"/>
        </w:rPr>
      </w:pPr>
      <w:r>
        <w:rPr>
          <w:rFonts w:ascii="Arial" w:hAnsi="Arial" w:cs="Arial"/>
        </w:rPr>
        <w:t>No PPR actions/addenda</w:t>
      </w:r>
      <w:r w:rsidR="00AE7312" w:rsidRPr="002029C5">
        <w:rPr>
          <w:rFonts w:ascii="Arial" w:hAnsi="Arial" w:cs="Arial"/>
        </w:rPr>
        <w:t xml:space="preserve"> </w:t>
      </w:r>
      <w:r>
        <w:rPr>
          <w:rFonts w:ascii="Arial" w:hAnsi="Arial" w:cs="Arial"/>
        </w:rPr>
        <w:t>have been posted to the ASHRAE website since Oct 1, 2021</w:t>
      </w:r>
      <w:r w:rsidR="006B76D8">
        <w:rPr>
          <w:rFonts w:ascii="Arial" w:hAnsi="Arial" w:cs="Arial"/>
        </w:rPr>
        <w:t>. Addenda ad, ae, and af are closing on June 26</w:t>
      </w:r>
    </w:p>
    <w:p w14:paraId="58B0FD91" w14:textId="6C2E22BA" w:rsidR="00A80933" w:rsidRDefault="00A80933" w:rsidP="00A80933">
      <w:pPr>
        <w:tabs>
          <w:tab w:val="left" w:pos="720"/>
        </w:tabs>
        <w:autoSpaceDE w:val="0"/>
        <w:autoSpaceDN w:val="0"/>
        <w:adjustRightInd w:val="0"/>
        <w:spacing w:before="120"/>
        <w:ind w:left="2520" w:hanging="1080"/>
        <w:rPr>
          <w:rFonts w:ascii="Arial" w:hAnsi="Arial" w:cs="Arial"/>
        </w:rPr>
      </w:pPr>
      <w:r>
        <w:rPr>
          <w:rFonts w:ascii="Arial" w:hAnsi="Arial" w:cs="Arial"/>
        </w:rPr>
        <w:t>Action: None Informational Only</w:t>
      </w:r>
    </w:p>
    <w:p w14:paraId="66EFF2DA" w14:textId="77777777" w:rsidR="009E5C99" w:rsidRPr="00B3248E" w:rsidRDefault="009E5C99" w:rsidP="009F4BFE">
      <w:pPr>
        <w:tabs>
          <w:tab w:val="left" w:pos="1440"/>
        </w:tabs>
        <w:spacing w:after="120"/>
        <w:rPr>
          <w:rFonts w:ascii="Arial" w:hAnsi="Arial" w:cs="Arial"/>
          <w:color w:val="76923C" w:themeColor="accent3" w:themeShade="BF"/>
          <w:lang w:val="x-none"/>
        </w:rPr>
      </w:pPr>
    </w:p>
    <w:p w14:paraId="1E4477E1" w14:textId="77777777" w:rsidR="00A97CAC" w:rsidRPr="007B0CE1" w:rsidRDefault="00A97CAC" w:rsidP="00A97CAC">
      <w:pPr>
        <w:numPr>
          <w:ilvl w:val="0"/>
          <w:numId w:val="2"/>
        </w:numPr>
        <w:tabs>
          <w:tab w:val="left" w:pos="1440"/>
        </w:tabs>
        <w:spacing w:after="120"/>
        <w:rPr>
          <w:rFonts w:ascii="Arial" w:hAnsi="Arial" w:cs="Arial"/>
          <w:color w:val="000000" w:themeColor="text1"/>
          <w:lang w:val="x-none"/>
        </w:rPr>
      </w:pPr>
      <w:r w:rsidRPr="007B0CE1">
        <w:rPr>
          <w:rFonts w:ascii="Arial" w:hAnsi="Arial" w:cs="Arial"/>
          <w:color w:val="000000" w:themeColor="text1"/>
        </w:rPr>
        <w:t xml:space="preserve"> </w:t>
      </w:r>
      <w:r w:rsidRPr="007B0CE1">
        <w:rPr>
          <w:rFonts w:ascii="Arial" w:hAnsi="Arial" w:cs="Arial"/>
          <w:b/>
          <w:color w:val="000000" w:themeColor="text1"/>
        </w:rPr>
        <w:t>APPLICATIONS FOR REFRIGERANT DESIGNATION AND SAFETY CLASSIFICATION</w:t>
      </w:r>
    </w:p>
    <w:p w14:paraId="43B7AEAE" w14:textId="53CF9107" w:rsidR="00C415DE" w:rsidRDefault="00C415DE" w:rsidP="00DA002D">
      <w:pPr>
        <w:tabs>
          <w:tab w:val="left" w:pos="720"/>
          <w:tab w:val="left" w:pos="1440"/>
        </w:tabs>
        <w:spacing w:after="120"/>
        <w:ind w:left="360"/>
        <w:rPr>
          <w:rFonts w:ascii="Arial" w:hAnsi="Arial" w:cs="Arial"/>
          <w:color w:val="000000" w:themeColor="text1"/>
        </w:rPr>
      </w:pPr>
      <w:r w:rsidRPr="007B0CE1">
        <w:rPr>
          <w:rFonts w:ascii="Arial" w:hAnsi="Arial" w:cs="Arial"/>
          <w:color w:val="000000" w:themeColor="text1"/>
        </w:rPr>
        <w:lastRenderedPageBreak/>
        <w:t>The PC reviews new and amended applications that are received by SSPC 34 members 30 days or more prior to first subcommittee meeting (9.1.3 Timing). Applications are reviewed in order that they are received (9.1.4 Precedence). The last distributed amendment or supplement to an application is used to determine review precedence.</w:t>
      </w:r>
    </w:p>
    <w:p w14:paraId="5CFB891E" w14:textId="77777777" w:rsidR="003855E7" w:rsidRPr="00B3248E" w:rsidRDefault="003855E7" w:rsidP="00DA002D">
      <w:pPr>
        <w:tabs>
          <w:tab w:val="left" w:pos="720"/>
          <w:tab w:val="left" w:pos="1440"/>
        </w:tabs>
        <w:spacing w:after="120"/>
        <w:ind w:left="360"/>
        <w:rPr>
          <w:rFonts w:ascii="Arial" w:hAnsi="Arial" w:cs="Arial"/>
          <w:b/>
          <w:color w:val="76923C" w:themeColor="accent3" w:themeShade="BF"/>
        </w:rPr>
      </w:pPr>
    </w:p>
    <w:p w14:paraId="22187211" w14:textId="77777777" w:rsidR="00FB41A8" w:rsidRPr="00064F5D" w:rsidRDefault="00FB41A8" w:rsidP="00FB41A8">
      <w:pPr>
        <w:numPr>
          <w:ilvl w:val="1"/>
          <w:numId w:val="2"/>
        </w:numPr>
        <w:tabs>
          <w:tab w:val="clear" w:pos="1062"/>
          <w:tab w:val="num" w:pos="972"/>
        </w:tabs>
        <w:autoSpaceDE w:val="0"/>
        <w:autoSpaceDN w:val="0"/>
        <w:adjustRightInd w:val="0"/>
        <w:snapToGrid w:val="0"/>
        <w:spacing w:after="160"/>
        <w:ind w:left="972"/>
        <w:rPr>
          <w:rFonts w:ascii="Arial" w:hAnsi="Arial" w:cs="Arial"/>
          <w:color w:val="000000" w:themeColor="text1"/>
        </w:rPr>
      </w:pPr>
      <w:r w:rsidRPr="00F57710">
        <w:rPr>
          <w:rFonts w:ascii="Arial" w:hAnsi="Arial" w:cs="Arial"/>
          <w:bCs/>
          <w:shd w:val="clear" w:color="auto" w:fill="FFFFFF"/>
        </w:rPr>
        <w:t>R0113-21-05</w:t>
      </w:r>
      <w:r w:rsidRPr="00AE0F6F">
        <w:rPr>
          <w:rFonts w:ascii="Arial" w:hAnsi="Arial" w:cs="Arial"/>
          <w:shd w:val="clear" w:color="auto" w:fill="FFFFFF"/>
        </w:rPr>
        <w:t xml:space="preserve"> for Zeotropic Refrigerant Blend R-1270/R600a (84.0/16.0) with tolerances (±2.0/±2.0) by mass % from </w:t>
      </w:r>
      <w:proofErr w:type="spellStart"/>
      <w:r w:rsidRPr="00AE0F6F">
        <w:rPr>
          <w:rFonts w:ascii="Arial" w:hAnsi="Arial" w:cs="Arial"/>
          <w:shd w:val="clear" w:color="auto" w:fill="FFFFFF"/>
        </w:rPr>
        <w:t>Guogeng</w:t>
      </w:r>
      <w:proofErr w:type="spellEnd"/>
      <w:r w:rsidRPr="00AE0F6F">
        <w:rPr>
          <w:rFonts w:ascii="Arial" w:hAnsi="Arial" w:cs="Arial"/>
          <w:shd w:val="clear" w:color="auto" w:fill="FFFFFF"/>
        </w:rPr>
        <w:t xml:space="preserve"> He on behalf of Huazhong University of Science and Technology</w:t>
      </w:r>
      <w:r>
        <w:rPr>
          <w:rFonts w:ascii="Arial" w:hAnsi="Arial" w:cs="Arial"/>
          <w:shd w:val="clear" w:color="auto" w:fill="FFFFFF"/>
        </w:rPr>
        <w:t>.</w:t>
      </w:r>
      <w:r w:rsidRPr="00AE0F6F">
        <w:rPr>
          <w:rFonts w:ascii="Arial" w:hAnsi="Arial" w:cs="Arial"/>
          <w:shd w:val="clear" w:color="auto" w:fill="FFFFFF"/>
        </w:rPr>
        <w:t> </w:t>
      </w:r>
    </w:p>
    <w:p w14:paraId="1EDCC3BB" w14:textId="77777777" w:rsidR="00FB41A8" w:rsidRPr="00064F5D" w:rsidRDefault="00FB41A8" w:rsidP="00FB41A8">
      <w:pPr>
        <w:autoSpaceDE w:val="0"/>
        <w:autoSpaceDN w:val="0"/>
        <w:adjustRightInd w:val="0"/>
        <w:snapToGrid w:val="0"/>
        <w:spacing w:after="160"/>
        <w:ind w:left="972"/>
        <w:rPr>
          <w:rFonts w:ascii="Arial" w:hAnsi="Arial" w:cs="Arial"/>
          <w:color w:val="000000" w:themeColor="text1"/>
        </w:rPr>
      </w:pPr>
      <w:r>
        <w:rPr>
          <w:rFonts w:ascii="Arial" w:hAnsi="Arial" w:cs="Arial"/>
          <w:color w:val="000000" w:themeColor="text1"/>
        </w:rPr>
        <w:t xml:space="preserve">Action: </w:t>
      </w:r>
      <w:r w:rsidRPr="00064F5D">
        <w:rPr>
          <w:rFonts w:ascii="Arial" w:hAnsi="Arial" w:cs="Arial"/>
          <w:color w:val="000000" w:themeColor="text1"/>
        </w:rPr>
        <w:t>Vote on Designation and Classification</w:t>
      </w:r>
    </w:p>
    <w:p w14:paraId="164D9056" w14:textId="77777777" w:rsidR="00FB41A8" w:rsidRPr="00064F5D" w:rsidRDefault="00FB41A8" w:rsidP="00FB41A8">
      <w:pPr>
        <w:numPr>
          <w:ilvl w:val="1"/>
          <w:numId w:val="2"/>
        </w:numPr>
        <w:tabs>
          <w:tab w:val="clear" w:pos="1062"/>
          <w:tab w:val="num" w:pos="972"/>
        </w:tabs>
        <w:autoSpaceDE w:val="0"/>
        <w:autoSpaceDN w:val="0"/>
        <w:adjustRightInd w:val="0"/>
        <w:snapToGrid w:val="0"/>
        <w:spacing w:after="160"/>
        <w:ind w:left="972"/>
        <w:rPr>
          <w:rFonts w:ascii="Arial" w:hAnsi="Arial" w:cs="Arial"/>
          <w:color w:val="000000" w:themeColor="text1"/>
        </w:rPr>
      </w:pPr>
      <w:r w:rsidRPr="00054B40">
        <w:rPr>
          <w:rFonts w:ascii="Arial" w:hAnsi="Arial" w:cs="Arial"/>
          <w:bCs/>
          <w:shd w:val="clear" w:color="auto" w:fill="FFFFFF"/>
        </w:rPr>
        <w:t>R0114-21-05</w:t>
      </w:r>
      <w:r w:rsidRPr="00AE0F6F">
        <w:rPr>
          <w:rFonts w:ascii="Arial" w:hAnsi="Arial" w:cs="Arial"/>
          <w:shd w:val="clear" w:color="auto" w:fill="FFFFFF"/>
        </w:rPr>
        <w:t xml:space="preserve"> for Zeotropic Refrigerant Blend R-1270/R600a (38.0/62.0) with </w:t>
      </w:r>
      <w:proofErr w:type="gramStart"/>
      <w:r w:rsidRPr="00AE0F6F">
        <w:rPr>
          <w:rFonts w:ascii="Arial" w:hAnsi="Arial" w:cs="Arial"/>
          <w:shd w:val="clear" w:color="auto" w:fill="FFFFFF"/>
        </w:rPr>
        <w:t>tolerances  (</w:t>
      </w:r>
      <w:proofErr w:type="gramEnd"/>
      <w:r w:rsidRPr="00AE0F6F">
        <w:rPr>
          <w:rFonts w:ascii="Arial" w:hAnsi="Arial" w:cs="Arial"/>
          <w:shd w:val="clear" w:color="auto" w:fill="FFFFFF"/>
        </w:rPr>
        <w:t xml:space="preserve">+1.0, -2.0/+2.0, -1.0) from </w:t>
      </w:r>
      <w:proofErr w:type="spellStart"/>
      <w:r w:rsidRPr="00AE0F6F">
        <w:rPr>
          <w:rFonts w:ascii="Arial" w:hAnsi="Arial" w:cs="Arial"/>
          <w:shd w:val="clear" w:color="auto" w:fill="FFFFFF"/>
        </w:rPr>
        <w:t>Guogeng</w:t>
      </w:r>
      <w:proofErr w:type="spellEnd"/>
      <w:r w:rsidRPr="00AE0F6F">
        <w:rPr>
          <w:rFonts w:ascii="Arial" w:hAnsi="Arial" w:cs="Arial"/>
          <w:shd w:val="clear" w:color="auto" w:fill="FFFFFF"/>
        </w:rPr>
        <w:t xml:space="preserve"> He on behalf of Huazhong University of Science and</w:t>
      </w:r>
    </w:p>
    <w:p w14:paraId="38A6FDF2" w14:textId="77777777" w:rsidR="00FB41A8" w:rsidRPr="00064F5D" w:rsidRDefault="00FB41A8" w:rsidP="00FB41A8">
      <w:pPr>
        <w:autoSpaceDE w:val="0"/>
        <w:autoSpaceDN w:val="0"/>
        <w:adjustRightInd w:val="0"/>
        <w:snapToGrid w:val="0"/>
        <w:spacing w:after="160"/>
        <w:ind w:left="972"/>
        <w:rPr>
          <w:rFonts w:ascii="Arial" w:hAnsi="Arial" w:cs="Arial"/>
          <w:color w:val="000000" w:themeColor="text1"/>
        </w:rPr>
      </w:pPr>
      <w:r>
        <w:rPr>
          <w:rFonts w:ascii="Arial" w:hAnsi="Arial" w:cs="Arial"/>
          <w:color w:val="000000" w:themeColor="text1"/>
        </w:rPr>
        <w:t xml:space="preserve">Action: </w:t>
      </w:r>
      <w:r w:rsidRPr="00064F5D">
        <w:rPr>
          <w:rFonts w:ascii="Arial" w:hAnsi="Arial" w:cs="Arial"/>
          <w:color w:val="000000" w:themeColor="text1"/>
        </w:rPr>
        <w:t>Vote on Designation and Classification</w:t>
      </w:r>
    </w:p>
    <w:p w14:paraId="6F120654" w14:textId="77777777" w:rsidR="00FB41A8" w:rsidRDefault="00FB41A8" w:rsidP="00FB41A8">
      <w:pPr>
        <w:numPr>
          <w:ilvl w:val="1"/>
          <w:numId w:val="2"/>
        </w:numPr>
        <w:tabs>
          <w:tab w:val="clear" w:pos="1062"/>
          <w:tab w:val="num" w:pos="972"/>
        </w:tabs>
        <w:autoSpaceDE w:val="0"/>
        <w:autoSpaceDN w:val="0"/>
        <w:adjustRightInd w:val="0"/>
        <w:snapToGrid w:val="0"/>
        <w:spacing w:after="160"/>
        <w:ind w:left="972"/>
        <w:rPr>
          <w:rFonts w:ascii="Arial" w:hAnsi="Arial" w:cs="Arial"/>
          <w:bCs/>
          <w:shd w:val="clear" w:color="auto" w:fill="FFFFFF"/>
        </w:rPr>
      </w:pPr>
      <w:r w:rsidRPr="005F1449">
        <w:rPr>
          <w:rFonts w:ascii="Arial" w:hAnsi="Arial" w:cs="Arial"/>
          <w:bCs/>
          <w:shd w:val="clear" w:color="auto" w:fill="FFFFFF"/>
        </w:rPr>
        <w:t xml:space="preserve">R0117-21-05 for Zeotropic Refrigerant Blend R-290/600a/600 (55.0/15.0/30.0) with composition tolerances of (+ 2.0/ + 1.5/ + 2.0) by mass % from Graziele Morelli Gandini on behalf of Cia </w:t>
      </w:r>
      <w:proofErr w:type="spellStart"/>
      <w:r w:rsidRPr="005F1449">
        <w:rPr>
          <w:rFonts w:ascii="Arial" w:hAnsi="Arial" w:cs="Arial"/>
          <w:bCs/>
          <w:shd w:val="clear" w:color="auto" w:fill="FFFFFF"/>
        </w:rPr>
        <w:t>Ultragaz</w:t>
      </w:r>
      <w:proofErr w:type="spellEnd"/>
      <w:r w:rsidRPr="005F1449">
        <w:rPr>
          <w:rFonts w:ascii="Arial" w:hAnsi="Arial" w:cs="Arial"/>
          <w:bCs/>
          <w:shd w:val="clear" w:color="auto" w:fill="FFFFFF"/>
        </w:rPr>
        <w:t xml:space="preserve"> S/A. </w:t>
      </w:r>
    </w:p>
    <w:p w14:paraId="2189CA31" w14:textId="77777777" w:rsidR="00FB41A8" w:rsidRPr="005F1449" w:rsidRDefault="00FB41A8" w:rsidP="00FB41A8">
      <w:pPr>
        <w:autoSpaceDE w:val="0"/>
        <w:autoSpaceDN w:val="0"/>
        <w:adjustRightInd w:val="0"/>
        <w:snapToGrid w:val="0"/>
        <w:spacing w:after="160"/>
        <w:ind w:left="972"/>
        <w:rPr>
          <w:rFonts w:ascii="Arial" w:hAnsi="Arial" w:cs="Arial"/>
          <w:bCs/>
          <w:shd w:val="clear" w:color="auto" w:fill="FFFFFF"/>
        </w:rPr>
      </w:pPr>
      <w:r>
        <w:rPr>
          <w:rFonts w:ascii="Arial" w:hAnsi="Arial" w:cs="Arial"/>
          <w:bCs/>
          <w:shd w:val="clear" w:color="auto" w:fill="FFFFFF"/>
        </w:rPr>
        <w:t>A</w:t>
      </w:r>
      <w:r w:rsidRPr="005F1449">
        <w:rPr>
          <w:rFonts w:ascii="Arial" w:hAnsi="Arial" w:cs="Arial"/>
          <w:color w:val="000000" w:themeColor="text1"/>
        </w:rPr>
        <w:t>ction: Vote on Designation and Classification</w:t>
      </w:r>
    </w:p>
    <w:p w14:paraId="4B79FE2A" w14:textId="71732D15" w:rsidR="00FB41A8" w:rsidRDefault="00FB41A8" w:rsidP="00D113E9">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 xml:space="preserve">R0124-22-05 </w:t>
      </w:r>
      <w:r w:rsidRPr="00FB41A8">
        <w:rPr>
          <w:rFonts w:ascii="Arial" w:hAnsi="Arial" w:cs="Arial"/>
          <w:bCs/>
          <w:shd w:val="clear" w:color="auto" w:fill="FFFFFF"/>
        </w:rPr>
        <w:t>Zeotropic Refrigerant Blend R-1234yf/R-134a/R-1234zeE (35.4/10.1/54.5) with composition tolerances of (0.0, -1.0 / +1.0, -0.1 / +1.1, -1.0) (by mass %</w:t>
      </w:r>
      <w:r>
        <w:rPr>
          <w:rFonts w:ascii="Arial" w:hAnsi="Arial" w:cs="Arial"/>
          <w:bCs/>
          <w:shd w:val="clear" w:color="auto" w:fill="FFFFFF"/>
        </w:rPr>
        <w:t xml:space="preserve"> from Shanghai </w:t>
      </w:r>
      <w:proofErr w:type="spellStart"/>
      <w:r>
        <w:rPr>
          <w:rFonts w:ascii="Arial" w:hAnsi="Arial" w:cs="Arial"/>
          <w:bCs/>
          <w:shd w:val="clear" w:color="auto" w:fill="FFFFFF"/>
        </w:rPr>
        <w:t>Suntech</w:t>
      </w:r>
      <w:proofErr w:type="spellEnd"/>
      <w:r w:rsidR="008137FD">
        <w:rPr>
          <w:rFonts w:ascii="Arial" w:hAnsi="Arial" w:cs="Arial"/>
          <w:bCs/>
          <w:shd w:val="clear" w:color="auto" w:fill="FFFFFF"/>
        </w:rPr>
        <w:t xml:space="preserve"> Biochemical Co</w:t>
      </w:r>
    </w:p>
    <w:p w14:paraId="6A957490" w14:textId="3A8599E8" w:rsidR="00B17374"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63A148B7" w14:textId="77777777" w:rsidR="00B17374" w:rsidRDefault="008137FD"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 xml:space="preserve">R0125-22-05 </w:t>
      </w:r>
      <w:r w:rsidRPr="008137FD">
        <w:rPr>
          <w:rFonts w:ascii="Arial" w:hAnsi="Arial" w:cs="Arial"/>
          <w:bCs/>
          <w:shd w:val="clear" w:color="auto" w:fill="FFFFFF"/>
        </w:rPr>
        <w:t>Zeotropic Refrigerant BlendR-32/1234yf/152a (4.0/82.0/14.</w:t>
      </w:r>
      <w:proofErr w:type="gramStart"/>
      <w:r w:rsidRPr="008137FD">
        <w:rPr>
          <w:rFonts w:ascii="Arial" w:hAnsi="Arial" w:cs="Arial"/>
          <w:bCs/>
          <w:shd w:val="clear" w:color="auto" w:fill="FFFFFF"/>
        </w:rPr>
        <w:t>0)(</w:t>
      </w:r>
      <w:proofErr w:type="gramEnd"/>
      <w:r w:rsidRPr="008137FD">
        <w:rPr>
          <w:rFonts w:ascii="Arial" w:hAnsi="Arial" w:cs="Arial"/>
          <w:bCs/>
          <w:shd w:val="clear" w:color="auto" w:fill="FFFFFF"/>
        </w:rPr>
        <w:t>+0.5, -1.5/+1.0, -1.0/+0.5, -1.5)by mass %</w:t>
      </w:r>
      <w:r>
        <w:rPr>
          <w:rFonts w:ascii="Arial" w:hAnsi="Arial" w:cs="Arial"/>
          <w:bCs/>
          <w:shd w:val="clear" w:color="auto" w:fill="FFFFFF"/>
        </w:rPr>
        <w:t xml:space="preserve"> from Chemours Company</w:t>
      </w:r>
    </w:p>
    <w:p w14:paraId="15FEDC99" w14:textId="46804CA1" w:rsidR="008137FD"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430889BD" w14:textId="77777777" w:rsidR="00B17374" w:rsidRDefault="008137FD"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R0126-22-05 Single component refrigerant R-1123 from AGC Inc</w:t>
      </w:r>
    </w:p>
    <w:p w14:paraId="3F72339D" w14:textId="25951CA0" w:rsidR="008137FD"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6477EBF5" w14:textId="77777777" w:rsidR="00B17374" w:rsidRDefault="008137FD"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 xml:space="preserve">R0127-22-05 Zeotropic refrigerant blend </w:t>
      </w:r>
      <w:r w:rsidRPr="008137FD">
        <w:rPr>
          <w:rFonts w:ascii="Arial" w:hAnsi="Arial" w:cs="Arial"/>
          <w:bCs/>
          <w:shd w:val="clear" w:color="auto" w:fill="FFFFFF"/>
        </w:rPr>
        <w:t>HFO-1123/HFO-1234yf (32.0/68.0) by mass %</w:t>
      </w:r>
      <w:r>
        <w:rPr>
          <w:rFonts w:ascii="Arial" w:hAnsi="Arial" w:cs="Arial"/>
          <w:bCs/>
          <w:shd w:val="clear" w:color="auto" w:fill="FFFFFF"/>
        </w:rPr>
        <w:t xml:space="preserve"> from AGC Inc</w:t>
      </w:r>
    </w:p>
    <w:p w14:paraId="570CFA13" w14:textId="6FF770B1" w:rsidR="008137FD"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3E9F3CA4" w14:textId="4F0B148C" w:rsidR="00B17374" w:rsidRPr="00B17374" w:rsidRDefault="008137FD"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 xml:space="preserve">R0128-22-05 Zeotropic refrigerant blend </w:t>
      </w:r>
      <w:r w:rsidRPr="008137FD">
        <w:rPr>
          <w:rFonts w:ascii="Arial" w:hAnsi="Arial" w:cs="Arial"/>
          <w:bCs/>
          <w:shd w:val="clear" w:color="auto" w:fill="FFFFFF"/>
        </w:rPr>
        <w:t>HFO-1123/HFC-32/HFO-1234yf (32.0/37.0/31.0) by mass %</w:t>
      </w:r>
      <w:r>
        <w:rPr>
          <w:rFonts w:ascii="Arial" w:hAnsi="Arial" w:cs="Arial"/>
          <w:bCs/>
          <w:shd w:val="clear" w:color="auto" w:fill="FFFFFF"/>
        </w:rPr>
        <w:t xml:space="preserve"> from AGC chemical</w:t>
      </w:r>
    </w:p>
    <w:p w14:paraId="79BC0E32" w14:textId="47088E66" w:rsidR="00B17374"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2E4BC1F6" w14:textId="77777777" w:rsidR="00B17374" w:rsidRDefault="00B17374"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t xml:space="preserve">R0129-22-05 Zeotropic refrigerant blend </w:t>
      </w:r>
      <w:r w:rsidRPr="00B17374">
        <w:rPr>
          <w:rFonts w:ascii="Arial" w:hAnsi="Arial" w:cs="Arial"/>
          <w:bCs/>
          <w:shd w:val="clear" w:color="auto" w:fill="FFFFFF"/>
        </w:rPr>
        <w:t>HFO-1123/HFC-32/HFO-1234yf (19.0/55.0/26.0) by mass %</w:t>
      </w:r>
      <w:r>
        <w:rPr>
          <w:rFonts w:ascii="Arial" w:hAnsi="Arial" w:cs="Arial"/>
          <w:bCs/>
          <w:shd w:val="clear" w:color="auto" w:fill="FFFFFF"/>
        </w:rPr>
        <w:t xml:space="preserve"> from AGC chemical</w:t>
      </w:r>
    </w:p>
    <w:p w14:paraId="27C5AC3F" w14:textId="5F8613FF" w:rsidR="00B17374"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3EC1822B" w14:textId="77777777" w:rsidR="00B17374" w:rsidRDefault="008137FD" w:rsidP="00B17374">
      <w:pPr>
        <w:numPr>
          <w:ilvl w:val="1"/>
          <w:numId w:val="2"/>
        </w:numPr>
        <w:autoSpaceDE w:val="0"/>
        <w:autoSpaceDN w:val="0"/>
        <w:adjustRightInd w:val="0"/>
        <w:snapToGrid w:val="0"/>
        <w:spacing w:after="160"/>
        <w:rPr>
          <w:rFonts w:ascii="Arial" w:hAnsi="Arial" w:cs="Arial"/>
          <w:bCs/>
          <w:shd w:val="clear" w:color="auto" w:fill="FFFFFF"/>
        </w:rPr>
      </w:pPr>
      <w:r w:rsidRPr="00B17374">
        <w:rPr>
          <w:rFonts w:ascii="Arial" w:hAnsi="Arial" w:cs="Arial"/>
          <w:bCs/>
          <w:shd w:val="clear" w:color="auto" w:fill="FFFFFF"/>
        </w:rPr>
        <w:t xml:space="preserve">R0130-22-05 Zeotropic Refrigerant Blend R-744/32/125/134a/152a/1234ze(E)/227ea with composition tolerances of (7.0/26.0/15.0/15.0/3.0/30.0/4.0) by mass % from </w:t>
      </w:r>
      <w:proofErr w:type="spellStart"/>
      <w:r w:rsidRPr="00B17374">
        <w:rPr>
          <w:rFonts w:ascii="Arial" w:hAnsi="Arial" w:cs="Arial"/>
          <w:bCs/>
          <w:shd w:val="clear" w:color="auto" w:fill="FFFFFF"/>
        </w:rPr>
        <w:t>FluoroFusion</w:t>
      </w:r>
      <w:proofErr w:type="spellEnd"/>
      <w:r w:rsidRPr="00B17374">
        <w:rPr>
          <w:rFonts w:ascii="Arial" w:hAnsi="Arial" w:cs="Arial"/>
          <w:bCs/>
          <w:shd w:val="clear" w:color="auto" w:fill="FFFFFF"/>
        </w:rPr>
        <w:t xml:space="preserve"> Specialty Chemicals</w:t>
      </w:r>
      <w:r w:rsidR="00B17374">
        <w:rPr>
          <w:rFonts w:ascii="Arial" w:hAnsi="Arial" w:cs="Arial"/>
          <w:bCs/>
          <w:shd w:val="clear" w:color="auto" w:fill="FFFFFF"/>
        </w:rPr>
        <w:t xml:space="preserve"> </w:t>
      </w:r>
    </w:p>
    <w:p w14:paraId="5F274A43" w14:textId="57A04957" w:rsidR="008137FD"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3B2A6333" w14:textId="7CFE2340" w:rsidR="00B17374" w:rsidRDefault="00B17374" w:rsidP="00B17374">
      <w:pPr>
        <w:numPr>
          <w:ilvl w:val="1"/>
          <w:numId w:val="2"/>
        </w:numPr>
        <w:autoSpaceDE w:val="0"/>
        <w:autoSpaceDN w:val="0"/>
        <w:adjustRightInd w:val="0"/>
        <w:snapToGrid w:val="0"/>
        <w:spacing w:after="160"/>
        <w:rPr>
          <w:rFonts w:ascii="Arial" w:hAnsi="Arial" w:cs="Arial"/>
          <w:bCs/>
          <w:shd w:val="clear" w:color="auto" w:fill="FFFFFF"/>
        </w:rPr>
      </w:pPr>
      <w:r>
        <w:rPr>
          <w:rFonts w:ascii="Arial" w:hAnsi="Arial" w:cs="Arial"/>
          <w:bCs/>
          <w:shd w:val="clear" w:color="auto" w:fill="FFFFFF"/>
        </w:rPr>
        <w:lastRenderedPageBreak/>
        <w:t xml:space="preserve">R-131-22-05 </w:t>
      </w:r>
      <w:r w:rsidRPr="00B17374">
        <w:rPr>
          <w:rFonts w:ascii="Arial" w:hAnsi="Arial" w:cs="Arial"/>
          <w:bCs/>
          <w:shd w:val="clear" w:color="auto" w:fill="FFFFFF"/>
        </w:rPr>
        <w:t>Zeotropic Refrigerant Blend R-32/HFO-1132(E)/R-1234yf (21.5/28.0/50.5) with composition tolerances of (+2.0/-2.0, +2.0/-2.0, +2.0/-2.0,) by mass %</w:t>
      </w:r>
      <w:r>
        <w:rPr>
          <w:rFonts w:ascii="Arial" w:hAnsi="Arial" w:cs="Arial"/>
          <w:bCs/>
          <w:shd w:val="clear" w:color="auto" w:fill="FFFFFF"/>
        </w:rPr>
        <w:t xml:space="preserve"> from Daikin Chemical</w:t>
      </w:r>
    </w:p>
    <w:p w14:paraId="3E0EEF05" w14:textId="68DBF096" w:rsidR="00B17374" w:rsidRPr="00B17374" w:rsidRDefault="00B17374" w:rsidP="00B17374">
      <w:pPr>
        <w:pStyle w:val="ListParagraph"/>
        <w:autoSpaceDE w:val="0"/>
        <w:autoSpaceDN w:val="0"/>
        <w:adjustRightInd w:val="0"/>
        <w:snapToGrid w:val="0"/>
        <w:spacing w:after="160"/>
        <w:ind w:left="702" w:firstLine="360"/>
        <w:rPr>
          <w:rFonts w:ascii="Arial" w:hAnsi="Arial" w:cs="Arial"/>
          <w:bCs/>
          <w:shd w:val="clear" w:color="auto" w:fill="FFFFFF"/>
        </w:rPr>
      </w:pPr>
      <w:r w:rsidRPr="00B17374">
        <w:rPr>
          <w:rFonts w:ascii="Arial" w:hAnsi="Arial" w:cs="Arial"/>
          <w:bCs/>
          <w:shd w:val="clear" w:color="auto" w:fill="FFFFFF"/>
        </w:rPr>
        <w:t>A</w:t>
      </w:r>
      <w:r w:rsidRPr="00B17374">
        <w:rPr>
          <w:rFonts w:ascii="Arial" w:hAnsi="Arial" w:cs="Arial"/>
          <w:color w:val="000000" w:themeColor="text1"/>
        </w:rPr>
        <w:t>ction: Vote on Designation and Classification</w:t>
      </w:r>
    </w:p>
    <w:p w14:paraId="5B88EE77" w14:textId="1F27C7D1" w:rsidR="00FB41A8" w:rsidRDefault="00FB41A8" w:rsidP="00FB41A8">
      <w:pPr>
        <w:pStyle w:val="ListParagraph"/>
        <w:autoSpaceDE w:val="0"/>
        <w:autoSpaceDN w:val="0"/>
        <w:adjustRightInd w:val="0"/>
        <w:snapToGrid w:val="0"/>
        <w:spacing w:after="160" w:line="259" w:lineRule="auto"/>
        <w:ind w:left="360"/>
        <w:rPr>
          <w:rFonts w:ascii="Arial" w:hAnsi="Arial" w:cs="Arial"/>
          <w:b/>
          <w:color w:val="000000" w:themeColor="text1"/>
        </w:rPr>
      </w:pPr>
    </w:p>
    <w:p w14:paraId="542950DA" w14:textId="500F9050" w:rsidR="00A75BE5" w:rsidRDefault="00A75BE5" w:rsidP="00FB41A8">
      <w:pPr>
        <w:pStyle w:val="ListParagraph"/>
        <w:autoSpaceDE w:val="0"/>
        <w:autoSpaceDN w:val="0"/>
        <w:adjustRightInd w:val="0"/>
        <w:snapToGrid w:val="0"/>
        <w:spacing w:after="160" w:line="259" w:lineRule="auto"/>
        <w:ind w:left="360"/>
        <w:rPr>
          <w:rFonts w:ascii="Arial" w:hAnsi="Arial" w:cs="Arial"/>
          <w:b/>
          <w:color w:val="000000" w:themeColor="text1"/>
        </w:rPr>
      </w:pPr>
    </w:p>
    <w:p w14:paraId="00203418" w14:textId="6E7B26D3" w:rsidR="00A75BE5" w:rsidRDefault="00A75BE5" w:rsidP="00FB41A8">
      <w:pPr>
        <w:pStyle w:val="ListParagraph"/>
        <w:autoSpaceDE w:val="0"/>
        <w:autoSpaceDN w:val="0"/>
        <w:adjustRightInd w:val="0"/>
        <w:snapToGrid w:val="0"/>
        <w:spacing w:after="160" w:line="259" w:lineRule="auto"/>
        <w:ind w:left="360"/>
        <w:rPr>
          <w:rFonts w:ascii="Arial" w:hAnsi="Arial" w:cs="Arial"/>
          <w:b/>
          <w:color w:val="000000" w:themeColor="text1"/>
        </w:rPr>
      </w:pPr>
    </w:p>
    <w:p w14:paraId="058D7002" w14:textId="77777777" w:rsidR="00A75BE5" w:rsidRDefault="00A75BE5" w:rsidP="00FB41A8">
      <w:pPr>
        <w:pStyle w:val="ListParagraph"/>
        <w:autoSpaceDE w:val="0"/>
        <w:autoSpaceDN w:val="0"/>
        <w:adjustRightInd w:val="0"/>
        <w:snapToGrid w:val="0"/>
        <w:spacing w:after="160" w:line="259" w:lineRule="auto"/>
        <w:ind w:left="360"/>
        <w:rPr>
          <w:rFonts w:ascii="Arial" w:hAnsi="Arial" w:cs="Arial"/>
          <w:b/>
          <w:color w:val="000000" w:themeColor="text1"/>
        </w:rPr>
      </w:pPr>
    </w:p>
    <w:p w14:paraId="1ABD6EC0" w14:textId="42769D9A" w:rsidR="00EC3659" w:rsidRPr="00E41F8C" w:rsidRDefault="00D33441" w:rsidP="009B422D">
      <w:pPr>
        <w:pStyle w:val="ListParagraph"/>
        <w:numPr>
          <w:ilvl w:val="0"/>
          <w:numId w:val="2"/>
        </w:numPr>
        <w:tabs>
          <w:tab w:val="left" w:pos="360"/>
        </w:tabs>
        <w:autoSpaceDE w:val="0"/>
        <w:autoSpaceDN w:val="0"/>
        <w:adjustRightInd w:val="0"/>
        <w:snapToGrid w:val="0"/>
        <w:spacing w:after="160" w:line="259" w:lineRule="auto"/>
        <w:rPr>
          <w:rFonts w:ascii="Arial" w:hAnsi="Arial" w:cs="Arial"/>
          <w:b/>
          <w:color w:val="000000" w:themeColor="text1"/>
        </w:rPr>
      </w:pPr>
      <w:r w:rsidRPr="009B422D">
        <w:rPr>
          <w:rFonts w:ascii="Arial" w:hAnsi="Arial" w:cs="Arial"/>
          <w:b/>
          <w:color w:val="000000" w:themeColor="text1"/>
        </w:rPr>
        <w:t>CONTINUOUS MAINTENANCE PROPOSALS</w:t>
      </w:r>
    </w:p>
    <w:p w14:paraId="58E10961" w14:textId="7225E7CF" w:rsidR="009F4BFE" w:rsidRPr="009F4BFE" w:rsidRDefault="0071074E" w:rsidP="0071074E">
      <w:pPr>
        <w:tabs>
          <w:tab w:val="left" w:pos="360"/>
          <w:tab w:val="left" w:pos="720"/>
          <w:tab w:val="left" w:pos="1080"/>
        </w:tabs>
        <w:spacing w:after="160" w:line="259" w:lineRule="auto"/>
        <w:rPr>
          <w:rFonts w:ascii="Arial" w:hAnsi="Arial" w:cs="Arial"/>
          <w:b/>
          <w:color w:val="000000" w:themeColor="text1"/>
        </w:rPr>
      </w:pPr>
      <w:r>
        <w:rPr>
          <w:rFonts w:ascii="Arial" w:hAnsi="Arial" w:cs="Arial"/>
          <w:bCs/>
        </w:rPr>
        <w:t>8</w:t>
      </w:r>
      <w:r w:rsidR="0058619A">
        <w:rPr>
          <w:rFonts w:ascii="Arial" w:hAnsi="Arial" w:cs="Arial"/>
          <w:bCs/>
        </w:rPr>
        <w:t xml:space="preserve">.1 </w:t>
      </w:r>
      <w:r>
        <w:rPr>
          <w:rFonts w:ascii="Arial" w:hAnsi="Arial" w:cs="Arial"/>
        </w:rPr>
        <w:t>There are 11 open CMPs which require review and vote.  See attached</w:t>
      </w:r>
      <w:r w:rsidR="007433E9">
        <w:rPr>
          <w:rFonts w:ascii="Arial" w:hAnsi="Arial" w:cs="Arial"/>
        </w:rPr>
        <w:t xml:space="preserve">. </w:t>
      </w:r>
      <w:proofErr w:type="gramStart"/>
      <w:r w:rsidR="007433E9">
        <w:rPr>
          <w:rFonts w:ascii="Arial" w:hAnsi="Arial" w:cs="Arial"/>
        </w:rPr>
        <w:t>Also</w:t>
      </w:r>
      <w:proofErr w:type="gramEnd"/>
      <w:r w:rsidR="007433E9">
        <w:rPr>
          <w:rFonts w:ascii="Arial" w:hAnsi="Arial" w:cs="Arial"/>
        </w:rPr>
        <w:t xml:space="preserve"> there is an standard committee driven change to propose language to no longer require paper applications. </w:t>
      </w:r>
      <w:r w:rsidR="007433E9" w:rsidRPr="007433E9">
        <w:rPr>
          <w:rFonts w:ascii="Arial" w:hAnsi="Arial" w:cs="Arial"/>
        </w:rPr>
        <w:t xml:space="preserve">of </w:t>
      </w:r>
      <w:r w:rsidR="007433E9">
        <w:rPr>
          <w:rFonts w:ascii="Arial" w:hAnsi="Arial" w:cs="Arial"/>
        </w:rPr>
        <w:t>Steve</w:t>
      </w:r>
      <w:r w:rsidR="007433E9" w:rsidRPr="007433E9">
        <w:rPr>
          <w:rFonts w:ascii="Arial" w:hAnsi="Arial" w:cs="Arial"/>
        </w:rPr>
        <w:t>,</w:t>
      </w:r>
      <w:r w:rsidR="007433E9">
        <w:rPr>
          <w:rFonts w:ascii="Arial" w:hAnsi="Arial" w:cs="Arial"/>
        </w:rPr>
        <w:t xml:space="preserve"> Ryan</w:t>
      </w:r>
      <w:r w:rsidR="007433E9" w:rsidRPr="007433E9">
        <w:rPr>
          <w:rFonts w:ascii="Arial" w:hAnsi="Arial" w:cs="Arial"/>
        </w:rPr>
        <w:t>, Asbjørn Vonsild, Bill Walter, and Sarah Kim</w:t>
      </w:r>
      <w:r w:rsidR="007433E9">
        <w:rPr>
          <w:color w:val="1F497D"/>
        </w:rPr>
        <w:t xml:space="preserve"> </w:t>
      </w:r>
    </w:p>
    <w:p w14:paraId="4C31BE7B" w14:textId="0012209F" w:rsidR="009F4BFE" w:rsidRDefault="009F4BFE" w:rsidP="009F4BFE">
      <w:pPr>
        <w:tabs>
          <w:tab w:val="left" w:pos="720"/>
        </w:tabs>
        <w:autoSpaceDE w:val="0"/>
        <w:autoSpaceDN w:val="0"/>
        <w:adjustRightInd w:val="0"/>
        <w:spacing w:before="120"/>
        <w:ind w:left="2520" w:hanging="1080"/>
        <w:rPr>
          <w:rFonts w:ascii="Arial" w:hAnsi="Arial" w:cs="Arial"/>
        </w:rPr>
      </w:pPr>
      <w:r>
        <w:rPr>
          <w:rFonts w:ascii="Arial" w:hAnsi="Arial" w:cs="Arial"/>
        </w:rPr>
        <w:t xml:space="preserve">Action: </w:t>
      </w:r>
      <w:r w:rsidR="0071074E">
        <w:rPr>
          <w:rFonts w:ascii="Arial" w:hAnsi="Arial" w:cs="Arial"/>
        </w:rPr>
        <w:t>Review and vote on PPR if necessary</w:t>
      </w:r>
    </w:p>
    <w:bookmarkStart w:id="2" w:name="_MON_1717048208"/>
    <w:bookmarkEnd w:id="2"/>
    <w:p w14:paraId="1363B12A" w14:textId="68A7CEB1" w:rsidR="008C0EB8" w:rsidRDefault="0071074E" w:rsidP="00933AF1">
      <w:pPr>
        <w:pStyle w:val="ListParagraph"/>
        <w:tabs>
          <w:tab w:val="left" w:pos="720"/>
          <w:tab w:val="left" w:pos="1440"/>
        </w:tabs>
        <w:spacing w:after="120"/>
        <w:ind w:left="0"/>
        <w:rPr>
          <w:rFonts w:ascii="Arial" w:hAnsi="Arial" w:cs="Arial"/>
          <w:b/>
          <w:color w:val="000000" w:themeColor="text1"/>
        </w:rPr>
      </w:pPr>
      <w:r>
        <w:rPr>
          <w:rFonts w:ascii="Arial" w:hAnsi="Arial" w:cs="Arial"/>
          <w:color w:val="000000" w:themeColor="text1"/>
        </w:rPr>
        <w:object w:dxaOrig="1538" w:dyaOrig="994" w14:anchorId="64F36648">
          <v:shape id="_x0000_i1027" type="#_x0000_t75" style="width:77pt;height:49.5pt" o:ole="">
            <v:imagedata r:id="rId16" o:title=""/>
          </v:shape>
          <o:OLEObject Type="Embed" ProgID="Word.Document.12" ShapeID="_x0000_i1027" DrawAspect="Icon" ObjectID="_1717312285" r:id="rId17">
            <o:FieldCodes>\s</o:FieldCodes>
          </o:OLEObject>
        </w:object>
      </w:r>
    </w:p>
    <w:p w14:paraId="5FE51857" w14:textId="77777777" w:rsidR="0071074E" w:rsidRDefault="0071074E" w:rsidP="00933AF1">
      <w:pPr>
        <w:pStyle w:val="ListParagraph"/>
        <w:tabs>
          <w:tab w:val="left" w:pos="720"/>
          <w:tab w:val="left" w:pos="1440"/>
        </w:tabs>
        <w:spacing w:after="120"/>
        <w:ind w:left="0"/>
        <w:rPr>
          <w:rFonts w:ascii="Arial" w:hAnsi="Arial" w:cs="Arial"/>
          <w:b/>
          <w:color w:val="000000" w:themeColor="text1"/>
        </w:rPr>
      </w:pPr>
    </w:p>
    <w:p w14:paraId="72906608" w14:textId="69FB11C1" w:rsidR="00ED5874" w:rsidRDefault="00933AF1" w:rsidP="00933AF1">
      <w:pPr>
        <w:pStyle w:val="ListParagraph"/>
        <w:tabs>
          <w:tab w:val="left" w:pos="720"/>
          <w:tab w:val="left" w:pos="1440"/>
        </w:tabs>
        <w:spacing w:after="120"/>
        <w:ind w:left="0"/>
        <w:rPr>
          <w:rFonts w:ascii="Arial" w:hAnsi="Arial" w:cs="Arial"/>
          <w:b/>
          <w:color w:val="000000" w:themeColor="text1"/>
        </w:rPr>
      </w:pPr>
      <w:r w:rsidRPr="00933AF1">
        <w:rPr>
          <w:rFonts w:ascii="Arial" w:hAnsi="Arial" w:cs="Arial"/>
          <w:b/>
          <w:color w:val="000000" w:themeColor="text1"/>
        </w:rPr>
        <w:t xml:space="preserve">8 </w:t>
      </w:r>
      <w:r w:rsidR="007B11DC" w:rsidRPr="00933AF1">
        <w:rPr>
          <w:rFonts w:ascii="Arial" w:hAnsi="Arial" w:cs="Arial"/>
          <w:b/>
          <w:color w:val="000000" w:themeColor="text1"/>
        </w:rPr>
        <w:t xml:space="preserve">SUBCOMMITTEE </w:t>
      </w:r>
      <w:r w:rsidR="00B40EFC">
        <w:rPr>
          <w:rFonts w:ascii="Arial" w:hAnsi="Arial" w:cs="Arial"/>
          <w:b/>
          <w:color w:val="000000" w:themeColor="text1"/>
        </w:rPr>
        <w:t>REPORTS</w:t>
      </w:r>
    </w:p>
    <w:p w14:paraId="28A72F94" w14:textId="77777777" w:rsidR="00ED5874" w:rsidRDefault="00ED5874" w:rsidP="00933AF1">
      <w:pPr>
        <w:pStyle w:val="ListParagraph"/>
        <w:tabs>
          <w:tab w:val="left" w:pos="720"/>
          <w:tab w:val="left" w:pos="1440"/>
        </w:tabs>
        <w:spacing w:after="120"/>
        <w:ind w:left="0"/>
        <w:rPr>
          <w:rFonts w:ascii="Arial" w:hAnsi="Arial" w:cs="Arial"/>
          <w:b/>
          <w:color w:val="000000" w:themeColor="text1"/>
        </w:rPr>
      </w:pPr>
    </w:p>
    <w:p w14:paraId="6C7BFF4E" w14:textId="016E3192" w:rsidR="00B160F1" w:rsidRPr="009F4BFE" w:rsidRDefault="00B160F1" w:rsidP="00B160F1">
      <w:pPr>
        <w:tabs>
          <w:tab w:val="left" w:pos="360"/>
          <w:tab w:val="left" w:pos="720"/>
          <w:tab w:val="left" w:pos="1080"/>
        </w:tabs>
        <w:spacing w:after="160" w:line="259" w:lineRule="auto"/>
        <w:ind w:left="360"/>
        <w:rPr>
          <w:rFonts w:ascii="Arial" w:hAnsi="Arial" w:cs="Arial"/>
          <w:b/>
          <w:color w:val="000000" w:themeColor="text1"/>
        </w:rPr>
      </w:pPr>
      <w:r>
        <w:rPr>
          <w:rFonts w:ascii="Arial" w:hAnsi="Arial" w:cs="Arial"/>
          <w:bCs/>
        </w:rPr>
        <w:t xml:space="preserve">8.1 </w:t>
      </w:r>
      <w:r>
        <w:rPr>
          <w:rFonts w:ascii="Arial" w:hAnsi="Arial" w:cs="Arial"/>
        </w:rPr>
        <w:t>No subcommittee reports</w:t>
      </w:r>
      <w:r w:rsidRPr="002029C5">
        <w:rPr>
          <w:rFonts w:ascii="Arial" w:hAnsi="Arial" w:cs="Arial"/>
        </w:rPr>
        <w:t xml:space="preserve"> </w:t>
      </w:r>
      <w:r>
        <w:rPr>
          <w:rFonts w:ascii="Arial" w:hAnsi="Arial" w:cs="Arial"/>
        </w:rPr>
        <w:t xml:space="preserve">are planned </w:t>
      </w:r>
      <w:proofErr w:type="gramStart"/>
      <w:r>
        <w:rPr>
          <w:rFonts w:ascii="Arial" w:hAnsi="Arial" w:cs="Arial"/>
        </w:rPr>
        <w:t>currently, but</w:t>
      </w:r>
      <w:proofErr w:type="gramEnd"/>
      <w:r>
        <w:rPr>
          <w:rFonts w:ascii="Arial" w:hAnsi="Arial" w:cs="Arial"/>
        </w:rPr>
        <w:t xml:space="preserve"> could be added at the time of agenda review. </w:t>
      </w:r>
    </w:p>
    <w:p w14:paraId="6BFE3950" w14:textId="77777777" w:rsidR="00B160F1" w:rsidRDefault="00B160F1" w:rsidP="00B160F1">
      <w:pPr>
        <w:tabs>
          <w:tab w:val="left" w:pos="720"/>
        </w:tabs>
        <w:autoSpaceDE w:val="0"/>
        <w:autoSpaceDN w:val="0"/>
        <w:adjustRightInd w:val="0"/>
        <w:spacing w:before="120"/>
        <w:ind w:left="2520" w:hanging="1080"/>
        <w:rPr>
          <w:rFonts w:ascii="Arial" w:hAnsi="Arial" w:cs="Arial"/>
        </w:rPr>
      </w:pPr>
      <w:r>
        <w:rPr>
          <w:rFonts w:ascii="Arial" w:hAnsi="Arial" w:cs="Arial"/>
        </w:rPr>
        <w:t>Action: None Informational Only</w:t>
      </w:r>
    </w:p>
    <w:p w14:paraId="61DA2E6A" w14:textId="77777777" w:rsidR="00DA47E6" w:rsidRPr="0039636A" w:rsidRDefault="00DA47E6" w:rsidP="00DA47E6">
      <w:pPr>
        <w:tabs>
          <w:tab w:val="left" w:pos="720"/>
          <w:tab w:val="left" w:pos="1440"/>
        </w:tabs>
        <w:spacing w:after="120"/>
        <w:ind w:left="720"/>
        <w:rPr>
          <w:rFonts w:ascii="Arial" w:hAnsi="Arial" w:cs="Arial"/>
          <w:color w:val="000000" w:themeColor="text1"/>
        </w:rPr>
      </w:pPr>
    </w:p>
    <w:p w14:paraId="0A337B31" w14:textId="77777777" w:rsidR="00DA62D1" w:rsidRPr="00D0645E" w:rsidRDefault="00D0645E" w:rsidP="00D0645E">
      <w:pPr>
        <w:tabs>
          <w:tab w:val="left" w:pos="720"/>
          <w:tab w:val="left" w:pos="1440"/>
        </w:tabs>
        <w:spacing w:after="120"/>
        <w:rPr>
          <w:rFonts w:ascii="Arial" w:hAnsi="Arial" w:cs="Arial"/>
          <w:b/>
          <w:snapToGrid w:val="0"/>
          <w:color w:val="000000" w:themeColor="text1"/>
        </w:rPr>
      </w:pPr>
      <w:r w:rsidRPr="00D0645E">
        <w:rPr>
          <w:rFonts w:ascii="Arial" w:hAnsi="Arial" w:cs="Arial"/>
          <w:b/>
          <w:snapToGrid w:val="0"/>
          <w:color w:val="000000" w:themeColor="text1"/>
        </w:rPr>
        <w:t>9.</w:t>
      </w:r>
      <w:r>
        <w:rPr>
          <w:rFonts w:ascii="Arial" w:hAnsi="Arial" w:cs="Arial"/>
          <w:b/>
          <w:snapToGrid w:val="0"/>
          <w:color w:val="000000" w:themeColor="text1"/>
        </w:rPr>
        <w:t xml:space="preserve"> </w:t>
      </w:r>
      <w:r w:rsidRPr="00D0645E">
        <w:rPr>
          <w:rFonts w:ascii="Arial" w:hAnsi="Arial" w:cs="Arial"/>
          <w:b/>
          <w:snapToGrid w:val="0"/>
          <w:color w:val="000000" w:themeColor="text1"/>
        </w:rPr>
        <w:t xml:space="preserve"> </w:t>
      </w:r>
      <w:r w:rsidR="00DA62D1" w:rsidRPr="00D0645E">
        <w:rPr>
          <w:rFonts w:ascii="Arial" w:hAnsi="Arial" w:cs="Arial"/>
          <w:b/>
          <w:snapToGrid w:val="0"/>
          <w:color w:val="000000" w:themeColor="text1"/>
        </w:rPr>
        <w:t xml:space="preserve">REFRIGERANTS AND RCL VALUES IN THE </w:t>
      </w:r>
      <w:proofErr w:type="gramStart"/>
      <w:r w:rsidR="00DA62D1" w:rsidRPr="00D0645E">
        <w:rPr>
          <w:rFonts w:ascii="Arial" w:hAnsi="Arial" w:cs="Arial"/>
          <w:b/>
          <w:snapToGrid w:val="0"/>
          <w:color w:val="000000" w:themeColor="text1"/>
        </w:rPr>
        <w:t>CODES  (</w:t>
      </w:r>
      <w:proofErr w:type="gramEnd"/>
      <w:r w:rsidR="00DA62D1" w:rsidRPr="00D0645E">
        <w:rPr>
          <w:rFonts w:ascii="Arial" w:hAnsi="Arial" w:cs="Arial"/>
          <w:b/>
          <w:snapToGrid w:val="0"/>
          <w:color w:val="000000" w:themeColor="text1"/>
        </w:rPr>
        <w:t xml:space="preserve">M. Scancarello)  </w:t>
      </w:r>
    </w:p>
    <w:p w14:paraId="7409C2BE" w14:textId="77777777" w:rsidR="000C269C" w:rsidRPr="00D0645E" w:rsidRDefault="00D0645E" w:rsidP="00011103">
      <w:pPr>
        <w:tabs>
          <w:tab w:val="left" w:pos="720"/>
          <w:tab w:val="left" w:pos="1440"/>
        </w:tabs>
        <w:ind w:left="360"/>
        <w:rPr>
          <w:rFonts w:ascii="Arial" w:hAnsi="Arial" w:cs="Arial"/>
          <w:color w:val="000000" w:themeColor="text1"/>
        </w:rPr>
      </w:pPr>
      <w:r>
        <w:rPr>
          <w:rFonts w:ascii="Arial" w:hAnsi="Arial" w:cs="Arial"/>
          <w:color w:val="000000" w:themeColor="text1"/>
        </w:rPr>
        <w:t xml:space="preserve">9.1 </w:t>
      </w:r>
      <w:r w:rsidR="00DA62D1" w:rsidRPr="00D0645E">
        <w:rPr>
          <w:rFonts w:ascii="Arial" w:hAnsi="Arial" w:cs="Arial"/>
          <w:color w:val="000000" w:themeColor="text1"/>
        </w:rPr>
        <w:t>Uniform Mechanical Code (UMC)</w:t>
      </w:r>
      <w:r w:rsidR="000C269C" w:rsidRPr="000C269C">
        <w:t xml:space="preserve"> </w:t>
      </w:r>
    </w:p>
    <w:p w14:paraId="1DCC9201" w14:textId="79BC3B08" w:rsidR="0029707A" w:rsidRPr="00015251" w:rsidRDefault="00D0645E" w:rsidP="00015251">
      <w:pPr>
        <w:ind w:left="360"/>
      </w:pPr>
      <w:r>
        <w:rPr>
          <w:rFonts w:ascii="Arial" w:hAnsi="Arial" w:cs="Arial"/>
          <w:color w:val="000000" w:themeColor="text1"/>
        </w:rPr>
        <w:t xml:space="preserve">9.2 </w:t>
      </w:r>
      <w:r w:rsidR="00DA62D1" w:rsidRPr="00D0645E">
        <w:rPr>
          <w:rFonts w:ascii="Arial" w:hAnsi="Arial" w:cs="Arial"/>
          <w:color w:val="000000" w:themeColor="text1"/>
        </w:rPr>
        <w:t>International Mechanical Code (IMC &amp; IFC)</w:t>
      </w:r>
      <w:r w:rsidR="000C269C" w:rsidRPr="000C269C">
        <w:t xml:space="preserve"> </w:t>
      </w:r>
    </w:p>
    <w:p w14:paraId="4C09F572" w14:textId="77777777" w:rsidR="00DA62D1" w:rsidRPr="00D0645E" w:rsidRDefault="00D0645E" w:rsidP="00011103">
      <w:pPr>
        <w:tabs>
          <w:tab w:val="left" w:pos="720"/>
          <w:tab w:val="left" w:pos="1440"/>
        </w:tabs>
        <w:ind w:left="360"/>
        <w:rPr>
          <w:rFonts w:ascii="Arial" w:hAnsi="Arial" w:cs="Arial"/>
          <w:color w:val="000000" w:themeColor="text1"/>
        </w:rPr>
      </w:pPr>
      <w:r>
        <w:rPr>
          <w:rFonts w:ascii="Arial" w:hAnsi="Arial" w:cs="Arial"/>
          <w:color w:val="000000" w:themeColor="text1"/>
        </w:rPr>
        <w:t xml:space="preserve">9.3 </w:t>
      </w:r>
      <w:r w:rsidR="00DA62D1" w:rsidRPr="00D0645E">
        <w:rPr>
          <w:rFonts w:ascii="Arial" w:hAnsi="Arial" w:cs="Arial"/>
          <w:color w:val="000000" w:themeColor="text1"/>
        </w:rPr>
        <w:t>Any other information from the CIS (Code Interaction Subcommittee)</w:t>
      </w:r>
      <w:r w:rsidR="000C269C" w:rsidRPr="00D0645E">
        <w:rPr>
          <w:rFonts w:ascii="Arial" w:hAnsi="Arial" w:cs="Arial"/>
          <w:color w:val="000000" w:themeColor="text1"/>
        </w:rPr>
        <w:t>.</w:t>
      </w:r>
    </w:p>
    <w:p w14:paraId="351A0263" w14:textId="5B94E77D" w:rsidR="000C269C" w:rsidRDefault="000C269C" w:rsidP="00617698">
      <w:pPr>
        <w:pStyle w:val="ListParagraph"/>
        <w:tabs>
          <w:tab w:val="left" w:pos="720"/>
          <w:tab w:val="left" w:pos="1440"/>
        </w:tabs>
        <w:spacing w:after="120"/>
        <w:ind w:left="1080"/>
        <w:rPr>
          <w:rFonts w:ascii="Arial" w:hAnsi="Arial" w:cs="Arial"/>
          <w:color w:val="000000" w:themeColor="text1"/>
        </w:rPr>
      </w:pPr>
    </w:p>
    <w:p w14:paraId="41DA5FFD" w14:textId="7B707179" w:rsidR="00DA62D1" w:rsidRPr="008728E5" w:rsidRDefault="00B160F1" w:rsidP="008728E5">
      <w:pPr>
        <w:pStyle w:val="ListParagraph"/>
        <w:tabs>
          <w:tab w:val="left" w:pos="720"/>
          <w:tab w:val="left" w:pos="1440"/>
        </w:tabs>
        <w:spacing w:after="120"/>
        <w:ind w:left="0"/>
        <w:rPr>
          <w:rFonts w:ascii="Arial" w:hAnsi="Arial" w:cs="Arial"/>
          <w:bCs/>
          <w:color w:val="000000" w:themeColor="text1"/>
          <w:sz w:val="20"/>
        </w:rPr>
      </w:pPr>
      <w:r>
        <w:rPr>
          <w:rFonts w:ascii="Arial" w:hAnsi="Arial" w:cs="Arial"/>
          <w:bCs/>
          <w:color w:val="000000" w:themeColor="text1"/>
          <w:sz w:val="20"/>
        </w:rPr>
        <w:tab/>
      </w:r>
      <w:r w:rsidR="009130BD" w:rsidRPr="00DA6DDD">
        <w:rPr>
          <w:rFonts w:ascii="Arial" w:hAnsi="Arial" w:cs="Arial"/>
          <w:bCs/>
          <w:color w:val="000000" w:themeColor="text1"/>
          <w:sz w:val="20"/>
        </w:rPr>
        <w:t xml:space="preserve">Action: </w:t>
      </w:r>
      <w:r w:rsidR="009130BD">
        <w:rPr>
          <w:rFonts w:ascii="Arial" w:hAnsi="Arial" w:cs="Arial"/>
          <w:bCs/>
          <w:color w:val="000000" w:themeColor="text1"/>
          <w:sz w:val="20"/>
        </w:rPr>
        <w:t>No actions, just a verbal report out</w:t>
      </w:r>
      <w:r w:rsidR="008728E5">
        <w:rPr>
          <w:rFonts w:ascii="Arial" w:hAnsi="Arial" w:cs="Arial"/>
          <w:bCs/>
          <w:color w:val="000000" w:themeColor="text1"/>
          <w:sz w:val="20"/>
        </w:rPr>
        <w:t xml:space="preserve"> in this area.</w:t>
      </w:r>
    </w:p>
    <w:p w14:paraId="71A14672" w14:textId="77777777" w:rsidR="00326D22" w:rsidRPr="00D0645E" w:rsidRDefault="00D0645E" w:rsidP="00D0645E">
      <w:pPr>
        <w:tabs>
          <w:tab w:val="left" w:pos="720"/>
          <w:tab w:val="left" w:pos="1440"/>
        </w:tabs>
        <w:spacing w:after="120"/>
        <w:rPr>
          <w:rFonts w:ascii="Arial" w:hAnsi="Arial" w:cs="Arial"/>
          <w:b/>
          <w:bCs/>
          <w:color w:val="000000" w:themeColor="text1"/>
        </w:rPr>
      </w:pPr>
      <w:r w:rsidRPr="00D0645E">
        <w:rPr>
          <w:rFonts w:ascii="Arial" w:hAnsi="Arial" w:cs="Arial"/>
          <w:b/>
          <w:bCs/>
          <w:color w:val="000000" w:themeColor="text1"/>
        </w:rPr>
        <w:t xml:space="preserve">10. </w:t>
      </w:r>
      <w:r w:rsidR="00ED5874" w:rsidRPr="00D0645E">
        <w:rPr>
          <w:rFonts w:ascii="Arial" w:hAnsi="Arial" w:cs="Arial"/>
          <w:b/>
          <w:bCs/>
          <w:color w:val="000000" w:themeColor="text1"/>
        </w:rPr>
        <w:t>Other</w:t>
      </w:r>
      <w:r w:rsidR="00F35C07" w:rsidRPr="00D0645E">
        <w:rPr>
          <w:rFonts w:ascii="Arial" w:hAnsi="Arial" w:cs="Arial"/>
          <w:b/>
          <w:bCs/>
          <w:color w:val="000000" w:themeColor="text1"/>
        </w:rPr>
        <w:t xml:space="preserve"> BUSINESS</w:t>
      </w:r>
      <w:r w:rsidR="00A61880" w:rsidRPr="00D0645E">
        <w:rPr>
          <w:rFonts w:ascii="Arial" w:hAnsi="Arial" w:cs="Arial"/>
          <w:b/>
          <w:bCs/>
          <w:color w:val="000000" w:themeColor="text1"/>
        </w:rPr>
        <w:t xml:space="preserve"> </w:t>
      </w:r>
    </w:p>
    <w:p w14:paraId="60D3B4D5" w14:textId="796E591D" w:rsidR="00F44FB4" w:rsidRDefault="00F44FB4" w:rsidP="00F44FB4">
      <w:pPr>
        <w:tabs>
          <w:tab w:val="left" w:pos="720"/>
          <w:tab w:val="left" w:pos="1440"/>
        </w:tabs>
        <w:spacing w:after="120"/>
        <w:ind w:left="360"/>
        <w:rPr>
          <w:rFonts w:ascii="Arial" w:hAnsi="Arial" w:cs="Arial"/>
        </w:rPr>
      </w:pPr>
      <w:r>
        <w:rPr>
          <w:rFonts w:ascii="Arial" w:hAnsi="Arial" w:cs="Arial"/>
        </w:rPr>
        <w:t>10.1 Discussion of LFL values in calculator and standards (Steve)</w:t>
      </w:r>
    </w:p>
    <w:p w14:paraId="0E053057" w14:textId="363027D4" w:rsidR="00F5412B" w:rsidRDefault="00D0645E" w:rsidP="00F44FB4">
      <w:pPr>
        <w:tabs>
          <w:tab w:val="left" w:pos="720"/>
          <w:tab w:val="left" w:pos="1440"/>
        </w:tabs>
        <w:spacing w:after="120"/>
        <w:ind w:left="360"/>
        <w:rPr>
          <w:rFonts w:ascii="Arial" w:hAnsi="Arial" w:cs="Arial"/>
        </w:rPr>
      </w:pPr>
      <w:r>
        <w:rPr>
          <w:rFonts w:ascii="Arial" w:hAnsi="Arial" w:cs="Arial"/>
        </w:rPr>
        <w:t>10.</w:t>
      </w:r>
      <w:r w:rsidR="00F44FB4">
        <w:rPr>
          <w:rFonts w:ascii="Arial" w:hAnsi="Arial" w:cs="Arial"/>
        </w:rPr>
        <w:t>2</w:t>
      </w:r>
      <w:r>
        <w:rPr>
          <w:rFonts w:ascii="Arial" w:hAnsi="Arial" w:cs="Arial"/>
        </w:rPr>
        <w:t xml:space="preserve"> </w:t>
      </w:r>
      <w:r w:rsidR="00F5412B">
        <w:rPr>
          <w:rFonts w:ascii="Arial" w:hAnsi="Arial" w:cs="Arial"/>
        </w:rPr>
        <w:t xml:space="preserve">Review of </w:t>
      </w:r>
      <w:r w:rsidR="005D3F71">
        <w:rPr>
          <w:rFonts w:ascii="Arial" w:hAnsi="Arial" w:cs="Arial"/>
        </w:rPr>
        <w:t>SSPC 34 Calculator (Michael Petersen)</w:t>
      </w:r>
    </w:p>
    <w:p w14:paraId="6ED73235" w14:textId="4803EFAD" w:rsidR="009732E4" w:rsidRDefault="00D0645E" w:rsidP="00F43DC3">
      <w:pPr>
        <w:spacing w:before="120" w:after="120"/>
        <w:ind w:left="360"/>
        <w:rPr>
          <w:rFonts w:ascii="Arial" w:hAnsi="Arial" w:cs="Arial"/>
          <w:b/>
          <w:color w:val="76923C" w:themeColor="accent3" w:themeShade="BF"/>
          <w:sz w:val="24"/>
          <w:szCs w:val="24"/>
        </w:rPr>
      </w:pPr>
      <w:r>
        <w:rPr>
          <w:rFonts w:ascii="Arial" w:hAnsi="Arial" w:cs="Arial"/>
        </w:rPr>
        <w:t>10.</w:t>
      </w:r>
      <w:r w:rsidR="00F44FB4">
        <w:rPr>
          <w:rFonts w:ascii="Arial" w:hAnsi="Arial" w:cs="Arial"/>
          <w:color w:val="000000" w:themeColor="text1"/>
        </w:rPr>
        <w:t>3</w:t>
      </w:r>
      <w:r w:rsidRPr="00452F2C">
        <w:rPr>
          <w:rFonts w:ascii="Arial" w:hAnsi="Arial" w:cs="Arial"/>
          <w:color w:val="000000" w:themeColor="text1"/>
        </w:rPr>
        <w:t xml:space="preserve"> </w:t>
      </w:r>
      <w:r w:rsidR="004D66E6" w:rsidRPr="00452F2C">
        <w:rPr>
          <w:rFonts w:ascii="Arial" w:hAnsi="Arial" w:cs="Arial"/>
          <w:color w:val="000000" w:themeColor="text1"/>
        </w:rPr>
        <w:t>ISO817 / SSPC34 alignment</w:t>
      </w:r>
      <w:bookmarkStart w:id="3" w:name="_Hlk31631378"/>
      <w:r w:rsidR="009732E4" w:rsidRPr="00452F2C">
        <w:rPr>
          <w:rFonts w:ascii="Arial" w:hAnsi="Arial" w:cs="Arial"/>
          <w:color w:val="000000" w:themeColor="text1"/>
        </w:rPr>
        <w:t xml:space="preserve"> </w:t>
      </w:r>
      <w:bookmarkEnd w:id="3"/>
      <w:r w:rsidR="00452F2C" w:rsidRPr="00452F2C">
        <w:rPr>
          <w:rFonts w:ascii="Arial" w:hAnsi="Arial" w:cs="Arial"/>
          <w:color w:val="000000" w:themeColor="text1"/>
        </w:rPr>
        <w:t>(Bill Walter, Steve Kujak, others)</w:t>
      </w:r>
    </w:p>
    <w:p w14:paraId="22E72A92" w14:textId="23BE1B15" w:rsidR="00F74F26" w:rsidRPr="00015251" w:rsidRDefault="00B160F1" w:rsidP="00015251">
      <w:pPr>
        <w:pStyle w:val="ListParagraph"/>
        <w:tabs>
          <w:tab w:val="left" w:pos="720"/>
          <w:tab w:val="left" w:pos="1440"/>
        </w:tabs>
        <w:spacing w:after="120"/>
        <w:ind w:left="0"/>
        <w:rPr>
          <w:rFonts w:ascii="Arial" w:hAnsi="Arial" w:cs="Arial"/>
          <w:bCs/>
          <w:color w:val="000000" w:themeColor="text1"/>
          <w:sz w:val="20"/>
        </w:rPr>
      </w:pPr>
      <w:r>
        <w:rPr>
          <w:rFonts w:ascii="Arial" w:hAnsi="Arial" w:cs="Arial"/>
          <w:bCs/>
          <w:color w:val="000000" w:themeColor="text1"/>
          <w:sz w:val="20"/>
        </w:rPr>
        <w:tab/>
      </w:r>
      <w:r w:rsidR="00015251" w:rsidRPr="00DA6DDD">
        <w:rPr>
          <w:rFonts w:ascii="Arial" w:hAnsi="Arial" w:cs="Arial"/>
          <w:bCs/>
          <w:color w:val="000000" w:themeColor="text1"/>
          <w:sz w:val="20"/>
        </w:rPr>
        <w:t xml:space="preserve">Action: </w:t>
      </w:r>
      <w:r w:rsidR="00015251">
        <w:rPr>
          <w:rFonts w:ascii="Arial" w:hAnsi="Arial" w:cs="Arial"/>
          <w:bCs/>
          <w:color w:val="000000" w:themeColor="text1"/>
          <w:sz w:val="20"/>
        </w:rPr>
        <w:t>No actions, just a verbal report out in this area.</w:t>
      </w:r>
    </w:p>
    <w:p w14:paraId="7AB83874" w14:textId="77777777" w:rsidR="00015251" w:rsidRPr="00591A4E" w:rsidRDefault="00015251" w:rsidP="00F74F26">
      <w:pPr>
        <w:tabs>
          <w:tab w:val="left" w:pos="360"/>
          <w:tab w:val="left" w:pos="720"/>
          <w:tab w:val="left" w:pos="1080"/>
        </w:tabs>
        <w:rPr>
          <w:rFonts w:ascii="Arial" w:hAnsi="Arial" w:cs="Arial"/>
          <w:bCs/>
        </w:rPr>
      </w:pPr>
    </w:p>
    <w:p w14:paraId="1958EA73" w14:textId="77777777" w:rsidR="00F74F26" w:rsidRPr="00591A4E" w:rsidRDefault="00F74F26" w:rsidP="00F74F26">
      <w:pPr>
        <w:pStyle w:val="ListParagraph"/>
        <w:numPr>
          <w:ilvl w:val="0"/>
          <w:numId w:val="34"/>
        </w:numPr>
        <w:tabs>
          <w:tab w:val="left" w:pos="360"/>
          <w:tab w:val="left" w:pos="720"/>
          <w:tab w:val="left" w:pos="1080"/>
        </w:tabs>
        <w:spacing w:after="160" w:line="259" w:lineRule="auto"/>
        <w:rPr>
          <w:rFonts w:ascii="Arial" w:hAnsi="Arial" w:cs="Arial"/>
          <w:bCs/>
        </w:rPr>
      </w:pPr>
      <w:r w:rsidRPr="00591A4E">
        <w:rPr>
          <w:rFonts w:ascii="Arial" w:hAnsi="Arial"/>
          <w:b/>
        </w:rPr>
        <w:t>NEXT MEETINGS</w:t>
      </w:r>
      <w:r w:rsidRPr="00591A4E">
        <w:rPr>
          <w:rFonts w:ascii="Arial" w:hAnsi="Arial"/>
        </w:rPr>
        <w:t xml:space="preserve"> </w:t>
      </w:r>
    </w:p>
    <w:p w14:paraId="0326F53A" w14:textId="180F4445" w:rsidR="00F74F26" w:rsidRPr="00647A72" w:rsidRDefault="00F74F26" w:rsidP="00F74F26">
      <w:pPr>
        <w:spacing w:before="120" w:after="120"/>
        <w:ind w:left="360"/>
        <w:rPr>
          <w:rFonts w:ascii="Arial" w:hAnsi="Arial" w:cs="Arial"/>
        </w:rPr>
      </w:pPr>
      <w:r w:rsidRPr="00E85DB1">
        <w:rPr>
          <w:rFonts w:ascii="Arial" w:hAnsi="Arial" w:cs="Arial"/>
          <w:b/>
        </w:rPr>
        <w:t xml:space="preserve">NEXT CONFERENCE:  </w:t>
      </w:r>
      <w:r w:rsidR="0071074E">
        <w:rPr>
          <w:rFonts w:ascii="Arial" w:hAnsi="Arial" w:cs="Arial"/>
          <w:b/>
        </w:rPr>
        <w:t>Feb 4-8</w:t>
      </w:r>
      <w:r>
        <w:rPr>
          <w:rFonts w:ascii="Arial" w:hAnsi="Arial" w:cs="Arial"/>
          <w:b/>
        </w:rPr>
        <w:t xml:space="preserve">, </w:t>
      </w:r>
      <w:proofErr w:type="gramStart"/>
      <w:r>
        <w:rPr>
          <w:rFonts w:ascii="Arial" w:hAnsi="Arial" w:cs="Arial"/>
          <w:b/>
        </w:rPr>
        <w:t>202</w:t>
      </w:r>
      <w:r w:rsidR="0071074E">
        <w:rPr>
          <w:rFonts w:ascii="Arial" w:hAnsi="Arial" w:cs="Arial"/>
          <w:b/>
        </w:rPr>
        <w:t>3</w:t>
      </w:r>
      <w:proofErr w:type="gramEnd"/>
      <w:r w:rsidRPr="00E85DB1">
        <w:rPr>
          <w:rFonts w:ascii="Arial" w:hAnsi="Arial" w:cs="Arial"/>
          <w:b/>
        </w:rPr>
        <w:t xml:space="preserve"> </w:t>
      </w:r>
      <w:r>
        <w:rPr>
          <w:rFonts w:ascii="Arial" w:hAnsi="Arial" w:cs="Arial"/>
          <w:b/>
        </w:rPr>
        <w:t xml:space="preserve">| </w:t>
      </w:r>
      <w:r w:rsidR="0071074E">
        <w:rPr>
          <w:rFonts w:ascii="Arial" w:hAnsi="Arial" w:cs="Arial"/>
          <w:b/>
        </w:rPr>
        <w:t>Atlanta, GA</w:t>
      </w:r>
    </w:p>
    <w:p w14:paraId="089A756F" w14:textId="77777777" w:rsidR="00F74F26" w:rsidRDefault="00F74F26" w:rsidP="00F74F26">
      <w:pPr>
        <w:tabs>
          <w:tab w:val="left" w:pos="360"/>
          <w:tab w:val="left" w:pos="720"/>
          <w:tab w:val="left" w:pos="1080"/>
          <w:tab w:val="left" w:pos="1440"/>
        </w:tabs>
        <w:jc w:val="both"/>
        <w:rPr>
          <w:rFonts w:ascii="Arial" w:hAnsi="Arial"/>
        </w:rPr>
      </w:pPr>
      <w:r>
        <w:rPr>
          <w:rFonts w:ascii="Arial" w:hAnsi="Arial"/>
          <w:b/>
        </w:rPr>
        <w:tab/>
      </w:r>
      <w:r w:rsidRPr="00813941">
        <w:rPr>
          <w:rFonts w:ascii="Arial" w:hAnsi="Arial"/>
        </w:rPr>
        <w:t>(</w:t>
      </w:r>
      <w:r>
        <w:rPr>
          <w:rFonts w:ascii="Arial" w:hAnsi="Arial"/>
        </w:rPr>
        <w:t>Note: Meeting schedule subject to change.)</w:t>
      </w:r>
    </w:p>
    <w:p w14:paraId="2897E21E" w14:textId="77777777" w:rsidR="00F74F26" w:rsidRPr="00813941" w:rsidRDefault="00F74F26" w:rsidP="00F74F26">
      <w:pPr>
        <w:tabs>
          <w:tab w:val="left" w:pos="360"/>
          <w:tab w:val="left" w:pos="720"/>
          <w:tab w:val="left" w:pos="1080"/>
          <w:tab w:val="left" w:pos="1440"/>
        </w:tabs>
        <w:jc w:val="both"/>
        <w:rPr>
          <w:rFonts w:ascii="Arial" w:hAnsi="Arial"/>
        </w:rPr>
      </w:pPr>
    </w:p>
    <w:p w14:paraId="65CA6B9C" w14:textId="77777777" w:rsidR="00F74F26" w:rsidRPr="00813941" w:rsidRDefault="00F74F26" w:rsidP="00F74F26">
      <w:pPr>
        <w:pStyle w:val="ListParagraph"/>
        <w:numPr>
          <w:ilvl w:val="0"/>
          <w:numId w:val="34"/>
        </w:numPr>
        <w:spacing w:after="0" w:line="240" w:lineRule="auto"/>
        <w:rPr>
          <w:rFonts w:ascii="Arial" w:hAnsi="Arial"/>
          <w:b/>
        </w:rPr>
      </w:pPr>
      <w:r w:rsidRPr="00813941">
        <w:rPr>
          <w:rFonts w:ascii="Arial" w:hAnsi="Arial"/>
          <w:b/>
        </w:rPr>
        <w:t xml:space="preserve">ADJOURNMENT </w:t>
      </w:r>
    </w:p>
    <w:p w14:paraId="07900564" w14:textId="77777777" w:rsidR="00F74F26" w:rsidRPr="00452F2C" w:rsidRDefault="00F74F26" w:rsidP="00452F2C">
      <w:pPr>
        <w:tabs>
          <w:tab w:val="left" w:pos="720"/>
          <w:tab w:val="left" w:pos="1440"/>
        </w:tabs>
        <w:spacing w:after="120"/>
        <w:ind w:left="360"/>
        <w:rPr>
          <w:rFonts w:ascii="Arial" w:hAnsi="Arial" w:cs="Arial"/>
        </w:rPr>
      </w:pPr>
    </w:p>
    <w:sectPr w:rsidR="00F74F26" w:rsidRPr="00452F2C" w:rsidSect="00F43DC3">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D846" w14:textId="77777777" w:rsidR="007F55B6" w:rsidRDefault="007F55B6">
      <w:r>
        <w:separator/>
      </w:r>
    </w:p>
  </w:endnote>
  <w:endnote w:type="continuationSeparator" w:id="0">
    <w:p w14:paraId="05124910" w14:textId="77777777" w:rsidR="007F55B6" w:rsidRDefault="007F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0B6F" w14:textId="77777777" w:rsidR="00471082" w:rsidRDefault="00471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7F15" w14:textId="77777777" w:rsidR="00471082" w:rsidRDefault="00471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A5EB" w14:textId="77777777" w:rsidR="00471082" w:rsidRDefault="004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7E45" w14:textId="77777777" w:rsidR="007F55B6" w:rsidRDefault="007F55B6">
      <w:r>
        <w:separator/>
      </w:r>
    </w:p>
  </w:footnote>
  <w:footnote w:type="continuationSeparator" w:id="0">
    <w:p w14:paraId="0A13673B" w14:textId="77777777" w:rsidR="007F55B6" w:rsidRDefault="007F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FC34" w14:textId="77777777" w:rsidR="00471082" w:rsidRDefault="0047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E912" w14:textId="77777777" w:rsidR="006E03C4" w:rsidRPr="00F230C0" w:rsidRDefault="006E03C4" w:rsidP="00202062">
    <w:pPr>
      <w:pStyle w:val="Header"/>
      <w:tabs>
        <w:tab w:val="clear" w:pos="8640"/>
        <w:tab w:val="left" w:pos="2520"/>
        <w:tab w:val="right" w:pos="9360"/>
      </w:tabs>
      <w:rPr>
        <w:rFonts w:ascii="Arial" w:hAnsi="Arial" w:cs="Arial"/>
        <w:sz w:val="18"/>
        <w:szCs w:val="18"/>
      </w:rPr>
    </w:pPr>
    <w:r>
      <w:rPr>
        <w:rFonts w:ascii="Arial" w:hAnsi="Arial" w:cs="Arial"/>
        <w:sz w:val="18"/>
        <w:szCs w:val="18"/>
      </w:rPr>
      <w:tab/>
    </w:r>
    <w:r>
      <w:rPr>
        <w:rFonts w:ascii="Arial" w:hAnsi="Arial" w:cs="Arial"/>
        <w:sz w:val="18"/>
        <w:szCs w:val="18"/>
      </w:rPr>
      <w:tab/>
    </w:r>
  </w:p>
  <w:p w14:paraId="10011D3A" w14:textId="77777777" w:rsidR="006E03C4" w:rsidRDefault="006E03C4" w:rsidP="00000125">
    <w:pPr>
      <w:pStyle w:val="Header"/>
      <w:tabs>
        <w:tab w:val="clear" w:pos="8640"/>
        <w:tab w:val="left" w:pos="2520"/>
        <w:tab w:val="right" w:pos="9360"/>
      </w:tabs>
      <w:rPr>
        <w:rFonts w:ascii="Arial" w:hAnsi="Arial" w:cs="Arial"/>
        <w:sz w:val="18"/>
        <w:szCs w:val="18"/>
      </w:rPr>
    </w:pPr>
    <w:r>
      <w:rPr>
        <w:rFonts w:ascii="Arial" w:hAnsi="Arial" w:cs="Arial"/>
        <w:sz w:val="18"/>
        <w:szCs w:val="18"/>
      </w:rPr>
      <w:tab/>
      <w:t xml:space="preserve">         </w:t>
    </w:r>
    <w:r>
      <w:rPr>
        <w:rFonts w:ascii="Arial" w:hAnsi="Arial" w:cs="Arial"/>
        <w:sz w:val="18"/>
        <w:szCs w:val="18"/>
      </w:rPr>
      <w:tab/>
    </w:r>
  </w:p>
  <w:p w14:paraId="15CAEAB4" w14:textId="77777777" w:rsidR="006E03C4" w:rsidRDefault="006E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010B" w14:textId="77777777" w:rsidR="00471082" w:rsidRDefault="00471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582"/>
    <w:multiLevelType w:val="multilevel"/>
    <w:tmpl w:val="A322BDB4"/>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sz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72677"/>
    <w:multiLevelType w:val="hybridMultilevel"/>
    <w:tmpl w:val="152A7244"/>
    <w:lvl w:ilvl="0" w:tplc="608066B8">
      <w:start w:val="8"/>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2331AB"/>
    <w:multiLevelType w:val="hybridMultilevel"/>
    <w:tmpl w:val="A58EE1A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244DD"/>
    <w:multiLevelType w:val="hybridMultilevel"/>
    <w:tmpl w:val="39A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618AB"/>
    <w:multiLevelType w:val="multilevel"/>
    <w:tmpl w:val="EB7CB07C"/>
    <w:lvl w:ilvl="0">
      <w:start w:val="1"/>
      <w:numFmt w:val="upperLetter"/>
      <w:pStyle w:val="Heading6"/>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F3D1CEF"/>
    <w:multiLevelType w:val="hybridMultilevel"/>
    <w:tmpl w:val="018A70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037910"/>
    <w:multiLevelType w:val="hybridMultilevel"/>
    <w:tmpl w:val="738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4B4"/>
    <w:multiLevelType w:val="hybridMultilevel"/>
    <w:tmpl w:val="E80474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C0558D"/>
    <w:multiLevelType w:val="hybridMultilevel"/>
    <w:tmpl w:val="A1F0F1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7211FC1"/>
    <w:multiLevelType w:val="multilevel"/>
    <w:tmpl w:val="0409001F"/>
    <w:numStyleLink w:val="Style1"/>
  </w:abstractNum>
  <w:abstractNum w:abstractNumId="10" w15:restartNumberingAfterBreak="0">
    <w:nsid w:val="38FD7387"/>
    <w:multiLevelType w:val="hybridMultilevel"/>
    <w:tmpl w:val="79C2A6CA"/>
    <w:lvl w:ilvl="0" w:tplc="E79023DE">
      <w:start w:val="8"/>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027BEC"/>
    <w:multiLevelType w:val="multilevel"/>
    <w:tmpl w:val="B04E3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C932630"/>
    <w:multiLevelType w:val="hybridMultilevel"/>
    <w:tmpl w:val="DC568914"/>
    <w:lvl w:ilvl="0" w:tplc="3E7A6096">
      <w:start w:val="7"/>
      <w:numFmt w:val="decimal"/>
      <w:lvlText w:val="%1"/>
      <w:lvlJc w:val="left"/>
      <w:pPr>
        <w:ind w:left="720" w:hanging="360"/>
      </w:pPr>
      <w:rPr>
        <w:rFonts w:hint="default"/>
        <w:b/>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05D4A"/>
    <w:multiLevelType w:val="hybridMultilevel"/>
    <w:tmpl w:val="47D049F4"/>
    <w:lvl w:ilvl="0" w:tplc="D268800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E5E74"/>
    <w:multiLevelType w:val="multilevel"/>
    <w:tmpl w:val="81BED5F6"/>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ADB76B8"/>
    <w:multiLevelType w:val="hybridMultilevel"/>
    <w:tmpl w:val="8238132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F6F19FC"/>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1A0790"/>
    <w:multiLevelType w:val="hybridMultilevel"/>
    <w:tmpl w:val="3E26AF52"/>
    <w:lvl w:ilvl="0" w:tplc="AF888F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169BB"/>
    <w:multiLevelType w:val="hybridMultilevel"/>
    <w:tmpl w:val="DC52E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28693A"/>
    <w:multiLevelType w:val="hybridMultilevel"/>
    <w:tmpl w:val="577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C2A04"/>
    <w:multiLevelType w:val="multilevel"/>
    <w:tmpl w:val="0409001F"/>
    <w:numStyleLink w:val="Style1"/>
  </w:abstractNum>
  <w:abstractNum w:abstractNumId="21" w15:restartNumberingAfterBreak="0">
    <w:nsid w:val="59962A65"/>
    <w:multiLevelType w:val="hybridMultilevel"/>
    <w:tmpl w:val="48181270"/>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5B98308F"/>
    <w:multiLevelType w:val="hybridMultilevel"/>
    <w:tmpl w:val="06B6D506"/>
    <w:lvl w:ilvl="0" w:tplc="C492A4A6">
      <w:numFmt w:val="bullet"/>
      <w:lvlText w:val="-"/>
      <w:lvlJc w:val="left"/>
      <w:pPr>
        <w:ind w:left="2520" w:hanging="360"/>
      </w:pPr>
      <w:rPr>
        <w:rFonts w:ascii="Arial" w:eastAsia="Times New Roman" w:hAnsi="Arial" w:cs="Arial" w:hint="default"/>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38C3D58"/>
    <w:multiLevelType w:val="multilevel"/>
    <w:tmpl w:val="165C46C6"/>
    <w:lvl w:ilvl="0">
      <w:start w:val="7"/>
      <w:numFmt w:val="decimal"/>
      <w:lvlText w:val="%1"/>
      <w:lvlJc w:val="left"/>
      <w:pPr>
        <w:ind w:left="360" w:hanging="360"/>
      </w:pPr>
      <w:rPr>
        <w:rFonts w:hint="default"/>
        <w:b/>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6583239A"/>
    <w:multiLevelType w:val="hybridMultilevel"/>
    <w:tmpl w:val="9B98AC40"/>
    <w:lvl w:ilvl="0" w:tplc="AD648298">
      <w:start w:val="10"/>
      <w:numFmt w:val="bullet"/>
      <w:lvlText w:val="-"/>
      <w:lvlJc w:val="left"/>
      <w:pPr>
        <w:ind w:left="1080" w:hanging="360"/>
      </w:pPr>
      <w:rPr>
        <w:rFonts w:ascii="Calibri" w:eastAsia="Calibri"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C32C35"/>
    <w:multiLevelType w:val="hybridMultilevel"/>
    <w:tmpl w:val="733C5A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82B1657"/>
    <w:multiLevelType w:val="multilevel"/>
    <w:tmpl w:val="539A990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C873641"/>
    <w:multiLevelType w:val="multilevel"/>
    <w:tmpl w:val="389AEF40"/>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E2F5728"/>
    <w:multiLevelType w:val="hybridMultilevel"/>
    <w:tmpl w:val="C12E8F92"/>
    <w:lvl w:ilvl="0" w:tplc="A5ECE3A4">
      <w:start w:val="3"/>
      <w:numFmt w:val="bullet"/>
      <w:lvlText w:val="-"/>
      <w:lvlJc w:val="left"/>
      <w:pPr>
        <w:ind w:left="2580" w:hanging="360"/>
      </w:pPr>
      <w:rPr>
        <w:rFonts w:ascii="Arial" w:eastAsia="Times New Roman" w:hAnsi="Arial" w:cs="Arial" w:hint="default"/>
        <w:i/>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9" w15:restartNumberingAfterBreak="0">
    <w:nsid w:val="6ED53108"/>
    <w:multiLevelType w:val="multilevel"/>
    <w:tmpl w:val="5930DEE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0791E29"/>
    <w:multiLevelType w:val="hybridMultilevel"/>
    <w:tmpl w:val="8238132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14B2A93"/>
    <w:multiLevelType w:val="multilevel"/>
    <w:tmpl w:val="1AC4539C"/>
    <w:lvl w:ilvl="0">
      <w:start w:val="10"/>
      <w:numFmt w:val="decimal"/>
      <w:lvlText w:val="%1"/>
      <w:lvlJc w:val="left"/>
      <w:pPr>
        <w:ind w:left="398" w:hanging="398"/>
      </w:pPr>
      <w:rPr>
        <w:rFonts w:hint="default"/>
      </w:rPr>
    </w:lvl>
    <w:lvl w:ilvl="1">
      <w:start w:val="1"/>
      <w:numFmt w:val="decimal"/>
      <w:lvlText w:val="%1.%2"/>
      <w:lvlJc w:val="left"/>
      <w:pPr>
        <w:ind w:left="758" w:hanging="39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7B1FFA"/>
    <w:multiLevelType w:val="hybridMultilevel"/>
    <w:tmpl w:val="CE4A8592"/>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3" w15:restartNumberingAfterBreak="0">
    <w:nsid w:val="7AF85830"/>
    <w:multiLevelType w:val="multilevel"/>
    <w:tmpl w:val="5930DEE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62"/>
        </w:tabs>
        <w:ind w:left="1062" w:hanging="432"/>
      </w:pPr>
      <w:rPr>
        <w:rFonts w:hint="default"/>
        <w:b w:val="0"/>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33"/>
  </w:num>
  <w:num w:numId="3">
    <w:abstractNumId w:val="18"/>
  </w:num>
  <w:num w:numId="4">
    <w:abstractNumId w:val="2"/>
  </w:num>
  <w:num w:numId="5">
    <w:abstractNumId w:val="5"/>
  </w:num>
  <w:num w:numId="6">
    <w:abstractNumId w:val="16"/>
  </w:num>
  <w:num w:numId="7">
    <w:abstractNumId w:val="30"/>
  </w:num>
  <w:num w:numId="8">
    <w:abstractNumId w:val="15"/>
  </w:num>
  <w:num w:numId="9">
    <w:abstractNumId w:val="21"/>
  </w:num>
  <w:num w:numId="10">
    <w:abstractNumId w:val="3"/>
  </w:num>
  <w:num w:numId="11">
    <w:abstractNumId w:val="8"/>
  </w:num>
  <w:num w:numId="12">
    <w:abstractNumId w:val="7"/>
  </w:num>
  <w:num w:numId="13">
    <w:abstractNumId w:val="6"/>
  </w:num>
  <w:num w:numId="14">
    <w:abstractNumId w:val="25"/>
  </w:num>
  <w:num w:numId="15">
    <w:abstractNumId w:val="32"/>
  </w:num>
  <w:num w:numId="16">
    <w:abstractNumId w:val="29"/>
  </w:num>
  <w:num w:numId="17">
    <w:abstractNumId w:val="31"/>
  </w:num>
  <w:num w:numId="18">
    <w:abstractNumId w:val="9"/>
  </w:num>
  <w:num w:numId="19">
    <w:abstractNumId w:val="12"/>
  </w:num>
  <w:num w:numId="20">
    <w:abstractNumId w:val="17"/>
  </w:num>
  <w:num w:numId="21">
    <w:abstractNumId w:val="27"/>
  </w:num>
  <w:num w:numId="22">
    <w:abstractNumId w:val="14"/>
  </w:num>
  <w:num w:numId="23">
    <w:abstractNumId w:val="23"/>
  </w:num>
  <w:num w:numId="24">
    <w:abstractNumId w:val="11"/>
  </w:num>
  <w:num w:numId="25">
    <w:abstractNumId w:val="19"/>
  </w:num>
  <w:num w:numId="26">
    <w:abstractNumId w:val="26"/>
  </w:num>
  <w:num w:numId="27">
    <w:abstractNumId w:val="24"/>
  </w:num>
  <w:num w:numId="28">
    <w:abstractNumId w:val="22"/>
  </w:num>
  <w:num w:numId="29">
    <w:abstractNumId w:val="10"/>
  </w:num>
  <w:num w:numId="30">
    <w:abstractNumId w:val="1"/>
  </w:num>
  <w:num w:numId="31">
    <w:abstractNumId w:val="28"/>
  </w:num>
  <w:num w:numId="32">
    <w:abstractNumId w:val="13"/>
  </w:num>
  <w:num w:numId="33">
    <w:abstractNumId w:val="20"/>
    <w:lvlOverride w:ilvl="0">
      <w:lvl w:ilvl="0">
        <w:start w:val="5"/>
        <w:numFmt w:val="decimal"/>
        <w:lvlText w:val=""/>
        <w:lvlJc w:val="left"/>
        <w:pPr>
          <w:ind w:left="0" w:firstLine="0"/>
        </w:pPr>
      </w:lvl>
    </w:lvlOverride>
    <w:lvlOverride w:ilvl="1">
      <w:lvl w:ilvl="1">
        <w:start w:val="1"/>
        <w:numFmt w:val="decimal"/>
        <w:lvlText w:val="%1.%2."/>
        <w:lvlJc w:val="left"/>
        <w:pPr>
          <w:ind w:left="792" w:hanging="432"/>
        </w:pPr>
        <w:rPr>
          <w:rFonts w:ascii="Arial" w:hAnsi="Arial" w:cs="Arial" w:hint="default"/>
          <w:b w:val="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EB"/>
    <w:rsid w:val="00000125"/>
    <w:rsid w:val="00001705"/>
    <w:rsid w:val="000019E6"/>
    <w:rsid w:val="000022F2"/>
    <w:rsid w:val="00002451"/>
    <w:rsid w:val="0000286F"/>
    <w:rsid w:val="00002A1C"/>
    <w:rsid w:val="000066D1"/>
    <w:rsid w:val="000074A6"/>
    <w:rsid w:val="00007521"/>
    <w:rsid w:val="00007A82"/>
    <w:rsid w:val="00007FC9"/>
    <w:rsid w:val="000100FE"/>
    <w:rsid w:val="00010B60"/>
    <w:rsid w:val="00011103"/>
    <w:rsid w:val="00011A2A"/>
    <w:rsid w:val="00012A33"/>
    <w:rsid w:val="00013463"/>
    <w:rsid w:val="0001419F"/>
    <w:rsid w:val="00014D2E"/>
    <w:rsid w:val="00015251"/>
    <w:rsid w:val="00016EBF"/>
    <w:rsid w:val="0001738D"/>
    <w:rsid w:val="00020C64"/>
    <w:rsid w:val="00022106"/>
    <w:rsid w:val="000221E2"/>
    <w:rsid w:val="00023EBF"/>
    <w:rsid w:val="00023F01"/>
    <w:rsid w:val="00024830"/>
    <w:rsid w:val="00025CDB"/>
    <w:rsid w:val="00025CF5"/>
    <w:rsid w:val="00025FED"/>
    <w:rsid w:val="00025FEE"/>
    <w:rsid w:val="00026CCE"/>
    <w:rsid w:val="00030DC7"/>
    <w:rsid w:val="0003121E"/>
    <w:rsid w:val="00031B9A"/>
    <w:rsid w:val="000323E7"/>
    <w:rsid w:val="00032BF4"/>
    <w:rsid w:val="0003312D"/>
    <w:rsid w:val="000356D0"/>
    <w:rsid w:val="0003584A"/>
    <w:rsid w:val="000369E4"/>
    <w:rsid w:val="0003704B"/>
    <w:rsid w:val="000376B4"/>
    <w:rsid w:val="000404C3"/>
    <w:rsid w:val="00042BD6"/>
    <w:rsid w:val="00043B17"/>
    <w:rsid w:val="00043F6B"/>
    <w:rsid w:val="00044CE6"/>
    <w:rsid w:val="00044F51"/>
    <w:rsid w:val="00046B04"/>
    <w:rsid w:val="00046D37"/>
    <w:rsid w:val="00046E15"/>
    <w:rsid w:val="000475DD"/>
    <w:rsid w:val="00047EC6"/>
    <w:rsid w:val="00047F20"/>
    <w:rsid w:val="00047FF0"/>
    <w:rsid w:val="00051CE8"/>
    <w:rsid w:val="0005269D"/>
    <w:rsid w:val="000533AC"/>
    <w:rsid w:val="00053E33"/>
    <w:rsid w:val="00054B40"/>
    <w:rsid w:val="00055007"/>
    <w:rsid w:val="000550CD"/>
    <w:rsid w:val="00055BD7"/>
    <w:rsid w:val="00056076"/>
    <w:rsid w:val="00056758"/>
    <w:rsid w:val="00056BA9"/>
    <w:rsid w:val="00057CB3"/>
    <w:rsid w:val="00060801"/>
    <w:rsid w:val="00061841"/>
    <w:rsid w:val="00061916"/>
    <w:rsid w:val="00061E4C"/>
    <w:rsid w:val="00062FAE"/>
    <w:rsid w:val="00063D03"/>
    <w:rsid w:val="00063F22"/>
    <w:rsid w:val="0006407E"/>
    <w:rsid w:val="000649F1"/>
    <w:rsid w:val="00064D1F"/>
    <w:rsid w:val="00064F5D"/>
    <w:rsid w:val="0006751C"/>
    <w:rsid w:val="0007044F"/>
    <w:rsid w:val="00070C8A"/>
    <w:rsid w:val="0007195E"/>
    <w:rsid w:val="00072CFA"/>
    <w:rsid w:val="00073EA9"/>
    <w:rsid w:val="00074E4B"/>
    <w:rsid w:val="00080358"/>
    <w:rsid w:val="00082927"/>
    <w:rsid w:val="0008328F"/>
    <w:rsid w:val="000852A6"/>
    <w:rsid w:val="00085EF2"/>
    <w:rsid w:val="00087482"/>
    <w:rsid w:val="00087523"/>
    <w:rsid w:val="00087555"/>
    <w:rsid w:val="00087659"/>
    <w:rsid w:val="000903CE"/>
    <w:rsid w:val="000930A7"/>
    <w:rsid w:val="000930C6"/>
    <w:rsid w:val="000955E3"/>
    <w:rsid w:val="00097628"/>
    <w:rsid w:val="000A078D"/>
    <w:rsid w:val="000A1853"/>
    <w:rsid w:val="000A36DF"/>
    <w:rsid w:val="000A4BD2"/>
    <w:rsid w:val="000A4E95"/>
    <w:rsid w:val="000B0DDE"/>
    <w:rsid w:val="000B0EBF"/>
    <w:rsid w:val="000B19F8"/>
    <w:rsid w:val="000B2B71"/>
    <w:rsid w:val="000B308A"/>
    <w:rsid w:val="000B5470"/>
    <w:rsid w:val="000B5830"/>
    <w:rsid w:val="000B6839"/>
    <w:rsid w:val="000C09ED"/>
    <w:rsid w:val="000C12C5"/>
    <w:rsid w:val="000C1D73"/>
    <w:rsid w:val="000C269C"/>
    <w:rsid w:val="000C2C9A"/>
    <w:rsid w:val="000C3928"/>
    <w:rsid w:val="000C3EF7"/>
    <w:rsid w:val="000C4113"/>
    <w:rsid w:val="000C415B"/>
    <w:rsid w:val="000C45D9"/>
    <w:rsid w:val="000C5425"/>
    <w:rsid w:val="000C5C62"/>
    <w:rsid w:val="000C64F2"/>
    <w:rsid w:val="000C6AD4"/>
    <w:rsid w:val="000C7EA3"/>
    <w:rsid w:val="000D256E"/>
    <w:rsid w:val="000D45AA"/>
    <w:rsid w:val="000D4BAF"/>
    <w:rsid w:val="000D5575"/>
    <w:rsid w:val="000D63A3"/>
    <w:rsid w:val="000D6AD6"/>
    <w:rsid w:val="000D6BC2"/>
    <w:rsid w:val="000E2F76"/>
    <w:rsid w:val="000E324C"/>
    <w:rsid w:val="000E53AE"/>
    <w:rsid w:val="000E5F7C"/>
    <w:rsid w:val="000E76CB"/>
    <w:rsid w:val="000F068B"/>
    <w:rsid w:val="000F07AD"/>
    <w:rsid w:val="000F243F"/>
    <w:rsid w:val="000F37EC"/>
    <w:rsid w:val="000F4005"/>
    <w:rsid w:val="000F5CA9"/>
    <w:rsid w:val="000F632B"/>
    <w:rsid w:val="000F6BCF"/>
    <w:rsid w:val="00100105"/>
    <w:rsid w:val="00100549"/>
    <w:rsid w:val="00102C7A"/>
    <w:rsid w:val="001032DB"/>
    <w:rsid w:val="0010399C"/>
    <w:rsid w:val="001046C7"/>
    <w:rsid w:val="00110EAB"/>
    <w:rsid w:val="00111E05"/>
    <w:rsid w:val="00112ED7"/>
    <w:rsid w:val="001141C3"/>
    <w:rsid w:val="001154D0"/>
    <w:rsid w:val="0011674A"/>
    <w:rsid w:val="00117B56"/>
    <w:rsid w:val="001206A3"/>
    <w:rsid w:val="00121C16"/>
    <w:rsid w:val="00122B2A"/>
    <w:rsid w:val="001230BB"/>
    <w:rsid w:val="00123780"/>
    <w:rsid w:val="00127411"/>
    <w:rsid w:val="00127780"/>
    <w:rsid w:val="00127D18"/>
    <w:rsid w:val="00130297"/>
    <w:rsid w:val="00130E18"/>
    <w:rsid w:val="001372D1"/>
    <w:rsid w:val="001404D8"/>
    <w:rsid w:val="00141342"/>
    <w:rsid w:val="00142DAE"/>
    <w:rsid w:val="001431CC"/>
    <w:rsid w:val="001447F9"/>
    <w:rsid w:val="00147668"/>
    <w:rsid w:val="0015071B"/>
    <w:rsid w:val="00150898"/>
    <w:rsid w:val="001508A4"/>
    <w:rsid w:val="00150FF2"/>
    <w:rsid w:val="00152D61"/>
    <w:rsid w:val="0015321D"/>
    <w:rsid w:val="0015693E"/>
    <w:rsid w:val="00156DD1"/>
    <w:rsid w:val="00160055"/>
    <w:rsid w:val="0016140D"/>
    <w:rsid w:val="00163220"/>
    <w:rsid w:val="00163CF1"/>
    <w:rsid w:val="0016480E"/>
    <w:rsid w:val="00164DE3"/>
    <w:rsid w:val="001654C8"/>
    <w:rsid w:val="0016573B"/>
    <w:rsid w:val="001669A9"/>
    <w:rsid w:val="0016739E"/>
    <w:rsid w:val="0016751C"/>
    <w:rsid w:val="001702D2"/>
    <w:rsid w:val="001703FA"/>
    <w:rsid w:val="00171080"/>
    <w:rsid w:val="00173261"/>
    <w:rsid w:val="0017340A"/>
    <w:rsid w:val="00173D36"/>
    <w:rsid w:val="00174179"/>
    <w:rsid w:val="00174E61"/>
    <w:rsid w:val="00176D13"/>
    <w:rsid w:val="00176E56"/>
    <w:rsid w:val="00177349"/>
    <w:rsid w:val="0018123F"/>
    <w:rsid w:val="00181342"/>
    <w:rsid w:val="001817B9"/>
    <w:rsid w:val="00181980"/>
    <w:rsid w:val="001847B5"/>
    <w:rsid w:val="00184C1F"/>
    <w:rsid w:val="0018778F"/>
    <w:rsid w:val="00190C67"/>
    <w:rsid w:val="00192423"/>
    <w:rsid w:val="00192821"/>
    <w:rsid w:val="001939A3"/>
    <w:rsid w:val="00193AD0"/>
    <w:rsid w:val="001941BD"/>
    <w:rsid w:val="00194385"/>
    <w:rsid w:val="00194436"/>
    <w:rsid w:val="00194486"/>
    <w:rsid w:val="00195659"/>
    <w:rsid w:val="001965E1"/>
    <w:rsid w:val="00197402"/>
    <w:rsid w:val="00197D77"/>
    <w:rsid w:val="001A05B7"/>
    <w:rsid w:val="001A08CC"/>
    <w:rsid w:val="001A21DC"/>
    <w:rsid w:val="001A3124"/>
    <w:rsid w:val="001A32BA"/>
    <w:rsid w:val="001A3E89"/>
    <w:rsid w:val="001A408F"/>
    <w:rsid w:val="001A4CA8"/>
    <w:rsid w:val="001A726B"/>
    <w:rsid w:val="001B156E"/>
    <w:rsid w:val="001B39B8"/>
    <w:rsid w:val="001B4984"/>
    <w:rsid w:val="001B57F4"/>
    <w:rsid w:val="001B6964"/>
    <w:rsid w:val="001C010C"/>
    <w:rsid w:val="001C17D6"/>
    <w:rsid w:val="001C22BE"/>
    <w:rsid w:val="001C2850"/>
    <w:rsid w:val="001C3F1A"/>
    <w:rsid w:val="001C42F9"/>
    <w:rsid w:val="001C4E7F"/>
    <w:rsid w:val="001C6B20"/>
    <w:rsid w:val="001D018F"/>
    <w:rsid w:val="001D0862"/>
    <w:rsid w:val="001D10A2"/>
    <w:rsid w:val="001D1947"/>
    <w:rsid w:val="001D32B3"/>
    <w:rsid w:val="001D4852"/>
    <w:rsid w:val="001D6DB2"/>
    <w:rsid w:val="001D6F6D"/>
    <w:rsid w:val="001E058C"/>
    <w:rsid w:val="001E06C2"/>
    <w:rsid w:val="001E0D44"/>
    <w:rsid w:val="001E2D7B"/>
    <w:rsid w:val="001E2DB8"/>
    <w:rsid w:val="001E3094"/>
    <w:rsid w:val="001E3935"/>
    <w:rsid w:val="001E49C2"/>
    <w:rsid w:val="001E5DCB"/>
    <w:rsid w:val="001E6ED5"/>
    <w:rsid w:val="001E706C"/>
    <w:rsid w:val="001E75F7"/>
    <w:rsid w:val="001F08DB"/>
    <w:rsid w:val="001F1013"/>
    <w:rsid w:val="001F20B8"/>
    <w:rsid w:val="001F2DB0"/>
    <w:rsid w:val="001F33C3"/>
    <w:rsid w:val="001F3852"/>
    <w:rsid w:val="001F4247"/>
    <w:rsid w:val="001F466C"/>
    <w:rsid w:val="001F571F"/>
    <w:rsid w:val="001F5D6B"/>
    <w:rsid w:val="001F6D4A"/>
    <w:rsid w:val="001F7B06"/>
    <w:rsid w:val="001F7B1F"/>
    <w:rsid w:val="00202062"/>
    <w:rsid w:val="002029C5"/>
    <w:rsid w:val="00202A2A"/>
    <w:rsid w:val="00202E71"/>
    <w:rsid w:val="00202FED"/>
    <w:rsid w:val="00203EDC"/>
    <w:rsid w:val="002057F3"/>
    <w:rsid w:val="00206DDD"/>
    <w:rsid w:val="002070E7"/>
    <w:rsid w:val="00207C30"/>
    <w:rsid w:val="00210023"/>
    <w:rsid w:val="00210363"/>
    <w:rsid w:val="002108BD"/>
    <w:rsid w:val="00211C07"/>
    <w:rsid w:val="00213586"/>
    <w:rsid w:val="00215EC8"/>
    <w:rsid w:val="0021741D"/>
    <w:rsid w:val="002205E9"/>
    <w:rsid w:val="00220EC9"/>
    <w:rsid w:val="00221C3B"/>
    <w:rsid w:val="0022203B"/>
    <w:rsid w:val="002223F2"/>
    <w:rsid w:val="00222BD7"/>
    <w:rsid w:val="00226169"/>
    <w:rsid w:val="002270AF"/>
    <w:rsid w:val="00230290"/>
    <w:rsid w:val="00230F6D"/>
    <w:rsid w:val="00231077"/>
    <w:rsid w:val="0023147A"/>
    <w:rsid w:val="002329EC"/>
    <w:rsid w:val="00232A7B"/>
    <w:rsid w:val="00233468"/>
    <w:rsid w:val="00233A5C"/>
    <w:rsid w:val="002342E2"/>
    <w:rsid w:val="00235DC8"/>
    <w:rsid w:val="0023680D"/>
    <w:rsid w:val="00236D63"/>
    <w:rsid w:val="00237D61"/>
    <w:rsid w:val="002425EC"/>
    <w:rsid w:val="00243372"/>
    <w:rsid w:val="002436B1"/>
    <w:rsid w:val="002438C8"/>
    <w:rsid w:val="00243FB1"/>
    <w:rsid w:val="002446B6"/>
    <w:rsid w:val="002449A3"/>
    <w:rsid w:val="00244B9D"/>
    <w:rsid w:val="002456A4"/>
    <w:rsid w:val="00247499"/>
    <w:rsid w:val="0024795F"/>
    <w:rsid w:val="00250DE9"/>
    <w:rsid w:val="00251070"/>
    <w:rsid w:val="00251ABC"/>
    <w:rsid w:val="00251BCC"/>
    <w:rsid w:val="002526F5"/>
    <w:rsid w:val="00252DC0"/>
    <w:rsid w:val="00253B31"/>
    <w:rsid w:val="00253DB9"/>
    <w:rsid w:val="002549F2"/>
    <w:rsid w:val="00255DBA"/>
    <w:rsid w:val="00255E4A"/>
    <w:rsid w:val="00257A76"/>
    <w:rsid w:val="002605CA"/>
    <w:rsid w:val="002610EB"/>
    <w:rsid w:val="0026202B"/>
    <w:rsid w:val="0026345F"/>
    <w:rsid w:val="0026460E"/>
    <w:rsid w:val="00264CD4"/>
    <w:rsid w:val="00265246"/>
    <w:rsid w:val="0026548C"/>
    <w:rsid w:val="002656C8"/>
    <w:rsid w:val="002662AF"/>
    <w:rsid w:val="0026728D"/>
    <w:rsid w:val="002676DC"/>
    <w:rsid w:val="00271062"/>
    <w:rsid w:val="002724B3"/>
    <w:rsid w:val="00272C5F"/>
    <w:rsid w:val="00272EF4"/>
    <w:rsid w:val="00273108"/>
    <w:rsid w:val="00274E77"/>
    <w:rsid w:val="002752BE"/>
    <w:rsid w:val="00281ABD"/>
    <w:rsid w:val="00282674"/>
    <w:rsid w:val="002838F8"/>
    <w:rsid w:val="0028408C"/>
    <w:rsid w:val="00284756"/>
    <w:rsid w:val="00286084"/>
    <w:rsid w:val="00287D06"/>
    <w:rsid w:val="00293164"/>
    <w:rsid w:val="00293C15"/>
    <w:rsid w:val="0029477C"/>
    <w:rsid w:val="00294CC3"/>
    <w:rsid w:val="002956A9"/>
    <w:rsid w:val="0029571E"/>
    <w:rsid w:val="00295845"/>
    <w:rsid w:val="002958ED"/>
    <w:rsid w:val="00296FDE"/>
    <w:rsid w:val="0029707A"/>
    <w:rsid w:val="0029712E"/>
    <w:rsid w:val="00297142"/>
    <w:rsid w:val="002A0188"/>
    <w:rsid w:val="002A0622"/>
    <w:rsid w:val="002A0D65"/>
    <w:rsid w:val="002A128C"/>
    <w:rsid w:val="002A281B"/>
    <w:rsid w:val="002A2B2A"/>
    <w:rsid w:val="002A34AB"/>
    <w:rsid w:val="002A3846"/>
    <w:rsid w:val="002A3A9D"/>
    <w:rsid w:val="002A5B67"/>
    <w:rsid w:val="002A5BFB"/>
    <w:rsid w:val="002B017C"/>
    <w:rsid w:val="002B02A7"/>
    <w:rsid w:val="002B2F0A"/>
    <w:rsid w:val="002B3924"/>
    <w:rsid w:val="002B42BD"/>
    <w:rsid w:val="002B4E16"/>
    <w:rsid w:val="002B5078"/>
    <w:rsid w:val="002B6695"/>
    <w:rsid w:val="002B76D4"/>
    <w:rsid w:val="002B7FF9"/>
    <w:rsid w:val="002C026F"/>
    <w:rsid w:val="002C0979"/>
    <w:rsid w:val="002C1AAC"/>
    <w:rsid w:val="002C3C17"/>
    <w:rsid w:val="002C5590"/>
    <w:rsid w:val="002C594D"/>
    <w:rsid w:val="002C670B"/>
    <w:rsid w:val="002C748F"/>
    <w:rsid w:val="002D0F5F"/>
    <w:rsid w:val="002D178F"/>
    <w:rsid w:val="002D1F7D"/>
    <w:rsid w:val="002D20AB"/>
    <w:rsid w:val="002D24E0"/>
    <w:rsid w:val="002D2A32"/>
    <w:rsid w:val="002D2A99"/>
    <w:rsid w:val="002D3374"/>
    <w:rsid w:val="002D3902"/>
    <w:rsid w:val="002D3BA8"/>
    <w:rsid w:val="002D4133"/>
    <w:rsid w:val="002D5305"/>
    <w:rsid w:val="002D535E"/>
    <w:rsid w:val="002D6045"/>
    <w:rsid w:val="002D62FB"/>
    <w:rsid w:val="002D6745"/>
    <w:rsid w:val="002E0CCD"/>
    <w:rsid w:val="002E121D"/>
    <w:rsid w:val="002E1E9F"/>
    <w:rsid w:val="002E2284"/>
    <w:rsid w:val="002E37A3"/>
    <w:rsid w:val="002E38DC"/>
    <w:rsid w:val="002E4CC0"/>
    <w:rsid w:val="002E61B5"/>
    <w:rsid w:val="002E6A1C"/>
    <w:rsid w:val="002E6C7F"/>
    <w:rsid w:val="002E6E13"/>
    <w:rsid w:val="002F08DD"/>
    <w:rsid w:val="002F195E"/>
    <w:rsid w:val="002F1D02"/>
    <w:rsid w:val="002F42AB"/>
    <w:rsid w:val="002F4743"/>
    <w:rsid w:val="002F4A69"/>
    <w:rsid w:val="002F4B20"/>
    <w:rsid w:val="002F57C8"/>
    <w:rsid w:val="002F5AE4"/>
    <w:rsid w:val="002F6100"/>
    <w:rsid w:val="002F6C39"/>
    <w:rsid w:val="002F7FA5"/>
    <w:rsid w:val="0030080E"/>
    <w:rsid w:val="003013BC"/>
    <w:rsid w:val="003027E5"/>
    <w:rsid w:val="0030447E"/>
    <w:rsid w:val="003044BF"/>
    <w:rsid w:val="0030519D"/>
    <w:rsid w:val="00305F27"/>
    <w:rsid w:val="003061E7"/>
    <w:rsid w:val="00306214"/>
    <w:rsid w:val="00306C1B"/>
    <w:rsid w:val="0030763C"/>
    <w:rsid w:val="00310AF7"/>
    <w:rsid w:val="00311CCF"/>
    <w:rsid w:val="00312449"/>
    <w:rsid w:val="00312570"/>
    <w:rsid w:val="00313AAA"/>
    <w:rsid w:val="00314A50"/>
    <w:rsid w:val="00315060"/>
    <w:rsid w:val="00316062"/>
    <w:rsid w:val="003165E5"/>
    <w:rsid w:val="00316FF7"/>
    <w:rsid w:val="0032072C"/>
    <w:rsid w:val="00320FDC"/>
    <w:rsid w:val="0032126F"/>
    <w:rsid w:val="003238BE"/>
    <w:rsid w:val="00323EA0"/>
    <w:rsid w:val="00325634"/>
    <w:rsid w:val="00325721"/>
    <w:rsid w:val="00325733"/>
    <w:rsid w:val="00325F2E"/>
    <w:rsid w:val="003267D4"/>
    <w:rsid w:val="003269CB"/>
    <w:rsid w:val="00326D22"/>
    <w:rsid w:val="00327601"/>
    <w:rsid w:val="00327E9E"/>
    <w:rsid w:val="00327ED4"/>
    <w:rsid w:val="003308EF"/>
    <w:rsid w:val="00331597"/>
    <w:rsid w:val="00331A21"/>
    <w:rsid w:val="00332F1C"/>
    <w:rsid w:val="00333B77"/>
    <w:rsid w:val="003350B4"/>
    <w:rsid w:val="003350E0"/>
    <w:rsid w:val="0033691C"/>
    <w:rsid w:val="00336B85"/>
    <w:rsid w:val="00340BA0"/>
    <w:rsid w:val="003417AD"/>
    <w:rsid w:val="00341C9F"/>
    <w:rsid w:val="003425C2"/>
    <w:rsid w:val="00342B87"/>
    <w:rsid w:val="00345423"/>
    <w:rsid w:val="003457FF"/>
    <w:rsid w:val="003463E5"/>
    <w:rsid w:val="003467CF"/>
    <w:rsid w:val="00346D5B"/>
    <w:rsid w:val="00347A7F"/>
    <w:rsid w:val="00350D7E"/>
    <w:rsid w:val="00352B75"/>
    <w:rsid w:val="00352CF2"/>
    <w:rsid w:val="00353E2F"/>
    <w:rsid w:val="00354AA2"/>
    <w:rsid w:val="00354B08"/>
    <w:rsid w:val="00355223"/>
    <w:rsid w:val="00360155"/>
    <w:rsid w:val="00360BB5"/>
    <w:rsid w:val="00361CF3"/>
    <w:rsid w:val="003624B7"/>
    <w:rsid w:val="00362965"/>
    <w:rsid w:val="00362E52"/>
    <w:rsid w:val="003634AF"/>
    <w:rsid w:val="00363B2D"/>
    <w:rsid w:val="0036490A"/>
    <w:rsid w:val="00364AAE"/>
    <w:rsid w:val="00364F64"/>
    <w:rsid w:val="0036503C"/>
    <w:rsid w:val="00365CAF"/>
    <w:rsid w:val="0036633A"/>
    <w:rsid w:val="00366676"/>
    <w:rsid w:val="00366CFB"/>
    <w:rsid w:val="0037022E"/>
    <w:rsid w:val="00371A31"/>
    <w:rsid w:val="00373964"/>
    <w:rsid w:val="00374A4F"/>
    <w:rsid w:val="003752AC"/>
    <w:rsid w:val="00375ADC"/>
    <w:rsid w:val="0037621E"/>
    <w:rsid w:val="00376657"/>
    <w:rsid w:val="0038049B"/>
    <w:rsid w:val="00381E28"/>
    <w:rsid w:val="00382A24"/>
    <w:rsid w:val="00382AE1"/>
    <w:rsid w:val="003832A0"/>
    <w:rsid w:val="003836E1"/>
    <w:rsid w:val="00384302"/>
    <w:rsid w:val="00384401"/>
    <w:rsid w:val="00384CD1"/>
    <w:rsid w:val="00385026"/>
    <w:rsid w:val="003855E7"/>
    <w:rsid w:val="00385642"/>
    <w:rsid w:val="0038574A"/>
    <w:rsid w:val="003867EA"/>
    <w:rsid w:val="00386B38"/>
    <w:rsid w:val="0039044E"/>
    <w:rsid w:val="00390499"/>
    <w:rsid w:val="003905C2"/>
    <w:rsid w:val="003927BF"/>
    <w:rsid w:val="003931DC"/>
    <w:rsid w:val="00394D52"/>
    <w:rsid w:val="00394D95"/>
    <w:rsid w:val="00394FC2"/>
    <w:rsid w:val="0039636A"/>
    <w:rsid w:val="003965BC"/>
    <w:rsid w:val="00396685"/>
    <w:rsid w:val="00397185"/>
    <w:rsid w:val="00397EA8"/>
    <w:rsid w:val="00397F53"/>
    <w:rsid w:val="003A05DA"/>
    <w:rsid w:val="003A11D2"/>
    <w:rsid w:val="003A1595"/>
    <w:rsid w:val="003A1AAF"/>
    <w:rsid w:val="003A2504"/>
    <w:rsid w:val="003A25E9"/>
    <w:rsid w:val="003A43BB"/>
    <w:rsid w:val="003A4732"/>
    <w:rsid w:val="003A4C1C"/>
    <w:rsid w:val="003A4F2A"/>
    <w:rsid w:val="003A5156"/>
    <w:rsid w:val="003A6542"/>
    <w:rsid w:val="003A71F9"/>
    <w:rsid w:val="003B056D"/>
    <w:rsid w:val="003B19C0"/>
    <w:rsid w:val="003B2BAF"/>
    <w:rsid w:val="003B2CD7"/>
    <w:rsid w:val="003B3AA0"/>
    <w:rsid w:val="003B3DFB"/>
    <w:rsid w:val="003B3E72"/>
    <w:rsid w:val="003B4918"/>
    <w:rsid w:val="003B52ED"/>
    <w:rsid w:val="003B6268"/>
    <w:rsid w:val="003C1311"/>
    <w:rsid w:val="003C1F06"/>
    <w:rsid w:val="003C2840"/>
    <w:rsid w:val="003C3D1D"/>
    <w:rsid w:val="003C427E"/>
    <w:rsid w:val="003C49E1"/>
    <w:rsid w:val="003D0ED5"/>
    <w:rsid w:val="003D122C"/>
    <w:rsid w:val="003D28C5"/>
    <w:rsid w:val="003D2DEE"/>
    <w:rsid w:val="003D37A7"/>
    <w:rsid w:val="003D38AA"/>
    <w:rsid w:val="003D465C"/>
    <w:rsid w:val="003D4831"/>
    <w:rsid w:val="003D493F"/>
    <w:rsid w:val="003D617D"/>
    <w:rsid w:val="003D6A1A"/>
    <w:rsid w:val="003E1F44"/>
    <w:rsid w:val="003E32D5"/>
    <w:rsid w:val="003E3C74"/>
    <w:rsid w:val="003E4378"/>
    <w:rsid w:val="003E4B55"/>
    <w:rsid w:val="003E646E"/>
    <w:rsid w:val="003E64DA"/>
    <w:rsid w:val="003E6696"/>
    <w:rsid w:val="003E7363"/>
    <w:rsid w:val="003E7553"/>
    <w:rsid w:val="003F028A"/>
    <w:rsid w:val="003F15FE"/>
    <w:rsid w:val="003F232B"/>
    <w:rsid w:val="003F5728"/>
    <w:rsid w:val="003F57A4"/>
    <w:rsid w:val="003F5B91"/>
    <w:rsid w:val="003F6408"/>
    <w:rsid w:val="003F7186"/>
    <w:rsid w:val="003F7CAD"/>
    <w:rsid w:val="00400588"/>
    <w:rsid w:val="004018F0"/>
    <w:rsid w:val="00403AAD"/>
    <w:rsid w:val="00403B33"/>
    <w:rsid w:val="00404402"/>
    <w:rsid w:val="0040445B"/>
    <w:rsid w:val="0040539D"/>
    <w:rsid w:val="00405664"/>
    <w:rsid w:val="004056A4"/>
    <w:rsid w:val="0040659E"/>
    <w:rsid w:val="00406936"/>
    <w:rsid w:val="00406A12"/>
    <w:rsid w:val="00407650"/>
    <w:rsid w:val="0041018E"/>
    <w:rsid w:val="00410233"/>
    <w:rsid w:val="00410923"/>
    <w:rsid w:val="00411371"/>
    <w:rsid w:val="004114B9"/>
    <w:rsid w:val="00411FBC"/>
    <w:rsid w:val="00412E4A"/>
    <w:rsid w:val="00413A8C"/>
    <w:rsid w:val="004143D8"/>
    <w:rsid w:val="00416053"/>
    <w:rsid w:val="0041622D"/>
    <w:rsid w:val="00416DB3"/>
    <w:rsid w:val="00420EE9"/>
    <w:rsid w:val="00421281"/>
    <w:rsid w:val="0042355C"/>
    <w:rsid w:val="0042393F"/>
    <w:rsid w:val="00424E4E"/>
    <w:rsid w:val="004254EB"/>
    <w:rsid w:val="00425A84"/>
    <w:rsid w:val="00426CBD"/>
    <w:rsid w:val="0042752C"/>
    <w:rsid w:val="00427BE5"/>
    <w:rsid w:val="00430BB8"/>
    <w:rsid w:val="004311DD"/>
    <w:rsid w:val="00431A36"/>
    <w:rsid w:val="00431B5C"/>
    <w:rsid w:val="004321DB"/>
    <w:rsid w:val="00432669"/>
    <w:rsid w:val="00432DE4"/>
    <w:rsid w:val="0043433D"/>
    <w:rsid w:val="0043515D"/>
    <w:rsid w:val="004352B4"/>
    <w:rsid w:val="0043663E"/>
    <w:rsid w:val="00436C56"/>
    <w:rsid w:val="00436DAB"/>
    <w:rsid w:val="00436DF5"/>
    <w:rsid w:val="004371AB"/>
    <w:rsid w:val="0043738F"/>
    <w:rsid w:val="004373F3"/>
    <w:rsid w:val="00442050"/>
    <w:rsid w:val="0044306F"/>
    <w:rsid w:val="004430EE"/>
    <w:rsid w:val="0044364C"/>
    <w:rsid w:val="004436F2"/>
    <w:rsid w:val="0044462E"/>
    <w:rsid w:val="00444E57"/>
    <w:rsid w:val="004472A1"/>
    <w:rsid w:val="00447D37"/>
    <w:rsid w:val="0045003F"/>
    <w:rsid w:val="00450111"/>
    <w:rsid w:val="00450CB4"/>
    <w:rsid w:val="00450FE6"/>
    <w:rsid w:val="00451F45"/>
    <w:rsid w:val="00452C9B"/>
    <w:rsid w:val="00452F2C"/>
    <w:rsid w:val="0045445F"/>
    <w:rsid w:val="00454CEA"/>
    <w:rsid w:val="00454D55"/>
    <w:rsid w:val="00455916"/>
    <w:rsid w:val="00456350"/>
    <w:rsid w:val="00456D41"/>
    <w:rsid w:val="00457F5C"/>
    <w:rsid w:val="00460264"/>
    <w:rsid w:val="00460883"/>
    <w:rsid w:val="00460A36"/>
    <w:rsid w:val="00461003"/>
    <w:rsid w:val="0046181E"/>
    <w:rsid w:val="004621B2"/>
    <w:rsid w:val="00462944"/>
    <w:rsid w:val="00463990"/>
    <w:rsid w:val="00465849"/>
    <w:rsid w:val="00465DBA"/>
    <w:rsid w:val="00471082"/>
    <w:rsid w:val="00471EA8"/>
    <w:rsid w:val="004721DB"/>
    <w:rsid w:val="00472A05"/>
    <w:rsid w:val="00475BD6"/>
    <w:rsid w:val="004773C2"/>
    <w:rsid w:val="00477401"/>
    <w:rsid w:val="00477D53"/>
    <w:rsid w:val="00480E11"/>
    <w:rsid w:val="00481079"/>
    <w:rsid w:val="00481196"/>
    <w:rsid w:val="00481C56"/>
    <w:rsid w:val="0048244F"/>
    <w:rsid w:val="00484B17"/>
    <w:rsid w:val="00486003"/>
    <w:rsid w:val="00487490"/>
    <w:rsid w:val="00487838"/>
    <w:rsid w:val="004914CB"/>
    <w:rsid w:val="00491F4C"/>
    <w:rsid w:val="004920BC"/>
    <w:rsid w:val="004927FD"/>
    <w:rsid w:val="00493482"/>
    <w:rsid w:val="00493C6C"/>
    <w:rsid w:val="0049447E"/>
    <w:rsid w:val="00494A28"/>
    <w:rsid w:val="00495385"/>
    <w:rsid w:val="004975E3"/>
    <w:rsid w:val="00497C5D"/>
    <w:rsid w:val="004A0444"/>
    <w:rsid w:val="004A16A7"/>
    <w:rsid w:val="004A33ED"/>
    <w:rsid w:val="004A3B8A"/>
    <w:rsid w:val="004A5ADE"/>
    <w:rsid w:val="004A6ECB"/>
    <w:rsid w:val="004A705B"/>
    <w:rsid w:val="004B0264"/>
    <w:rsid w:val="004B120C"/>
    <w:rsid w:val="004B180B"/>
    <w:rsid w:val="004B19F9"/>
    <w:rsid w:val="004B301C"/>
    <w:rsid w:val="004B33AA"/>
    <w:rsid w:val="004B381B"/>
    <w:rsid w:val="004B3B24"/>
    <w:rsid w:val="004B5A9A"/>
    <w:rsid w:val="004B5EEB"/>
    <w:rsid w:val="004B6046"/>
    <w:rsid w:val="004B64BC"/>
    <w:rsid w:val="004B6AAE"/>
    <w:rsid w:val="004B73A1"/>
    <w:rsid w:val="004B73ED"/>
    <w:rsid w:val="004B7E8A"/>
    <w:rsid w:val="004C021C"/>
    <w:rsid w:val="004C3935"/>
    <w:rsid w:val="004C5467"/>
    <w:rsid w:val="004C6504"/>
    <w:rsid w:val="004C7F17"/>
    <w:rsid w:val="004C7F96"/>
    <w:rsid w:val="004D018C"/>
    <w:rsid w:val="004D0CEB"/>
    <w:rsid w:val="004D1550"/>
    <w:rsid w:val="004D1B29"/>
    <w:rsid w:val="004D1D11"/>
    <w:rsid w:val="004D2288"/>
    <w:rsid w:val="004D5B44"/>
    <w:rsid w:val="004D66E6"/>
    <w:rsid w:val="004D6BEF"/>
    <w:rsid w:val="004E047D"/>
    <w:rsid w:val="004E165C"/>
    <w:rsid w:val="004E19ED"/>
    <w:rsid w:val="004E2D25"/>
    <w:rsid w:val="004E5BD3"/>
    <w:rsid w:val="004E625F"/>
    <w:rsid w:val="004E710C"/>
    <w:rsid w:val="004E7700"/>
    <w:rsid w:val="004F0533"/>
    <w:rsid w:val="004F112B"/>
    <w:rsid w:val="004F50B0"/>
    <w:rsid w:val="004F5111"/>
    <w:rsid w:val="004F52A9"/>
    <w:rsid w:val="004F592C"/>
    <w:rsid w:val="004F61F0"/>
    <w:rsid w:val="004F6A96"/>
    <w:rsid w:val="005014EC"/>
    <w:rsid w:val="00501D22"/>
    <w:rsid w:val="0050273A"/>
    <w:rsid w:val="005030BE"/>
    <w:rsid w:val="00503D0F"/>
    <w:rsid w:val="00504022"/>
    <w:rsid w:val="00504427"/>
    <w:rsid w:val="0050643D"/>
    <w:rsid w:val="00507CD7"/>
    <w:rsid w:val="005107DB"/>
    <w:rsid w:val="0051308D"/>
    <w:rsid w:val="005132E9"/>
    <w:rsid w:val="00516253"/>
    <w:rsid w:val="00517B71"/>
    <w:rsid w:val="00520540"/>
    <w:rsid w:val="0052081E"/>
    <w:rsid w:val="00520E1E"/>
    <w:rsid w:val="005214FC"/>
    <w:rsid w:val="005217B6"/>
    <w:rsid w:val="00523C0A"/>
    <w:rsid w:val="00524216"/>
    <w:rsid w:val="00524E21"/>
    <w:rsid w:val="00524F1D"/>
    <w:rsid w:val="00525C9F"/>
    <w:rsid w:val="00527372"/>
    <w:rsid w:val="005315A5"/>
    <w:rsid w:val="0053161B"/>
    <w:rsid w:val="005319B4"/>
    <w:rsid w:val="00531ACC"/>
    <w:rsid w:val="00531AEB"/>
    <w:rsid w:val="00531B49"/>
    <w:rsid w:val="005323D1"/>
    <w:rsid w:val="00533EAD"/>
    <w:rsid w:val="00534D6C"/>
    <w:rsid w:val="00534D97"/>
    <w:rsid w:val="00535773"/>
    <w:rsid w:val="00535C48"/>
    <w:rsid w:val="00535EDA"/>
    <w:rsid w:val="00536116"/>
    <w:rsid w:val="00540BF3"/>
    <w:rsid w:val="00541D62"/>
    <w:rsid w:val="00542864"/>
    <w:rsid w:val="005429C7"/>
    <w:rsid w:val="0054518B"/>
    <w:rsid w:val="00545E38"/>
    <w:rsid w:val="00547585"/>
    <w:rsid w:val="00550B60"/>
    <w:rsid w:val="0055107D"/>
    <w:rsid w:val="0055189F"/>
    <w:rsid w:val="00553D47"/>
    <w:rsid w:val="00553DC1"/>
    <w:rsid w:val="00553E0F"/>
    <w:rsid w:val="005550B3"/>
    <w:rsid w:val="00555575"/>
    <w:rsid w:val="00557580"/>
    <w:rsid w:val="00560486"/>
    <w:rsid w:val="00562889"/>
    <w:rsid w:val="00562986"/>
    <w:rsid w:val="00562CF5"/>
    <w:rsid w:val="00563A71"/>
    <w:rsid w:val="00563F4D"/>
    <w:rsid w:val="00564861"/>
    <w:rsid w:val="005662AF"/>
    <w:rsid w:val="005675CE"/>
    <w:rsid w:val="00571F12"/>
    <w:rsid w:val="00573524"/>
    <w:rsid w:val="00574963"/>
    <w:rsid w:val="005750A6"/>
    <w:rsid w:val="00575592"/>
    <w:rsid w:val="00580A03"/>
    <w:rsid w:val="00581DA1"/>
    <w:rsid w:val="00581DE6"/>
    <w:rsid w:val="00582C5D"/>
    <w:rsid w:val="0058325E"/>
    <w:rsid w:val="00583A79"/>
    <w:rsid w:val="00584AC6"/>
    <w:rsid w:val="0058619A"/>
    <w:rsid w:val="00586BB0"/>
    <w:rsid w:val="00586F9C"/>
    <w:rsid w:val="00587E74"/>
    <w:rsid w:val="005901A0"/>
    <w:rsid w:val="0059026B"/>
    <w:rsid w:val="00590E15"/>
    <w:rsid w:val="005911CF"/>
    <w:rsid w:val="00591F4A"/>
    <w:rsid w:val="005926A7"/>
    <w:rsid w:val="00594D16"/>
    <w:rsid w:val="00595EE0"/>
    <w:rsid w:val="00596696"/>
    <w:rsid w:val="005A0EEB"/>
    <w:rsid w:val="005A0FFD"/>
    <w:rsid w:val="005A1215"/>
    <w:rsid w:val="005A161E"/>
    <w:rsid w:val="005A4099"/>
    <w:rsid w:val="005A457B"/>
    <w:rsid w:val="005A499F"/>
    <w:rsid w:val="005A4A1C"/>
    <w:rsid w:val="005A5D29"/>
    <w:rsid w:val="005A6347"/>
    <w:rsid w:val="005A63A5"/>
    <w:rsid w:val="005A7C0E"/>
    <w:rsid w:val="005A7D8A"/>
    <w:rsid w:val="005B0659"/>
    <w:rsid w:val="005B0900"/>
    <w:rsid w:val="005B2E4C"/>
    <w:rsid w:val="005B39DF"/>
    <w:rsid w:val="005B3C00"/>
    <w:rsid w:val="005B4FCB"/>
    <w:rsid w:val="005B595F"/>
    <w:rsid w:val="005B5FCE"/>
    <w:rsid w:val="005B667E"/>
    <w:rsid w:val="005B6D13"/>
    <w:rsid w:val="005C005B"/>
    <w:rsid w:val="005C0402"/>
    <w:rsid w:val="005C130F"/>
    <w:rsid w:val="005C16C5"/>
    <w:rsid w:val="005C29BF"/>
    <w:rsid w:val="005C2C9B"/>
    <w:rsid w:val="005C31AE"/>
    <w:rsid w:val="005C3215"/>
    <w:rsid w:val="005C32B6"/>
    <w:rsid w:val="005C484D"/>
    <w:rsid w:val="005C4DF8"/>
    <w:rsid w:val="005C5FBB"/>
    <w:rsid w:val="005C6BFB"/>
    <w:rsid w:val="005C75B8"/>
    <w:rsid w:val="005D1888"/>
    <w:rsid w:val="005D3F71"/>
    <w:rsid w:val="005D4CB4"/>
    <w:rsid w:val="005D5079"/>
    <w:rsid w:val="005D5482"/>
    <w:rsid w:val="005D60A4"/>
    <w:rsid w:val="005D7F84"/>
    <w:rsid w:val="005E0C5D"/>
    <w:rsid w:val="005E1FEA"/>
    <w:rsid w:val="005E2FE8"/>
    <w:rsid w:val="005E41E6"/>
    <w:rsid w:val="005E45BC"/>
    <w:rsid w:val="005E7D45"/>
    <w:rsid w:val="005F0051"/>
    <w:rsid w:val="005F0889"/>
    <w:rsid w:val="005F1342"/>
    <w:rsid w:val="005F1449"/>
    <w:rsid w:val="005F1865"/>
    <w:rsid w:val="005F22AF"/>
    <w:rsid w:val="005F2304"/>
    <w:rsid w:val="005F3394"/>
    <w:rsid w:val="005F3E87"/>
    <w:rsid w:val="005F414A"/>
    <w:rsid w:val="0060040D"/>
    <w:rsid w:val="00602694"/>
    <w:rsid w:val="00602A84"/>
    <w:rsid w:val="00603D2E"/>
    <w:rsid w:val="00603F8B"/>
    <w:rsid w:val="006045DC"/>
    <w:rsid w:val="00605B50"/>
    <w:rsid w:val="00607182"/>
    <w:rsid w:val="0060724F"/>
    <w:rsid w:val="006074D0"/>
    <w:rsid w:val="00607A0A"/>
    <w:rsid w:val="0061070D"/>
    <w:rsid w:val="00610E9A"/>
    <w:rsid w:val="00612C82"/>
    <w:rsid w:val="006147E9"/>
    <w:rsid w:val="00614D19"/>
    <w:rsid w:val="00614D1D"/>
    <w:rsid w:val="0061504C"/>
    <w:rsid w:val="006154A1"/>
    <w:rsid w:val="006173BC"/>
    <w:rsid w:val="00617698"/>
    <w:rsid w:val="00617BCC"/>
    <w:rsid w:val="0062091C"/>
    <w:rsid w:val="0062093F"/>
    <w:rsid w:val="0062102A"/>
    <w:rsid w:val="006219CB"/>
    <w:rsid w:val="00622878"/>
    <w:rsid w:val="00622933"/>
    <w:rsid w:val="00622CE0"/>
    <w:rsid w:val="00622FB6"/>
    <w:rsid w:val="006231DA"/>
    <w:rsid w:val="0062360B"/>
    <w:rsid w:val="00624325"/>
    <w:rsid w:val="00626581"/>
    <w:rsid w:val="00627FF9"/>
    <w:rsid w:val="00630046"/>
    <w:rsid w:val="00630CC4"/>
    <w:rsid w:val="00631981"/>
    <w:rsid w:val="00633789"/>
    <w:rsid w:val="0063442C"/>
    <w:rsid w:val="006351C2"/>
    <w:rsid w:val="006354C2"/>
    <w:rsid w:val="00635972"/>
    <w:rsid w:val="0063631D"/>
    <w:rsid w:val="00637C64"/>
    <w:rsid w:val="00637F7D"/>
    <w:rsid w:val="0064091C"/>
    <w:rsid w:val="00641919"/>
    <w:rsid w:val="00642451"/>
    <w:rsid w:val="00645B64"/>
    <w:rsid w:val="00646AC4"/>
    <w:rsid w:val="006472E6"/>
    <w:rsid w:val="006474F4"/>
    <w:rsid w:val="00650367"/>
    <w:rsid w:val="00650B17"/>
    <w:rsid w:val="0065188D"/>
    <w:rsid w:val="006525C4"/>
    <w:rsid w:val="00653ED5"/>
    <w:rsid w:val="006563B2"/>
    <w:rsid w:val="00656445"/>
    <w:rsid w:val="00656CEA"/>
    <w:rsid w:val="0066031D"/>
    <w:rsid w:val="006605D8"/>
    <w:rsid w:val="00660C24"/>
    <w:rsid w:val="00661B99"/>
    <w:rsid w:val="00662727"/>
    <w:rsid w:val="00665033"/>
    <w:rsid w:val="0066521F"/>
    <w:rsid w:val="006663C4"/>
    <w:rsid w:val="006665F5"/>
    <w:rsid w:val="00666DBB"/>
    <w:rsid w:val="00666DD2"/>
    <w:rsid w:val="00670615"/>
    <w:rsid w:val="00672674"/>
    <w:rsid w:val="006726D4"/>
    <w:rsid w:val="00673F3A"/>
    <w:rsid w:val="00675640"/>
    <w:rsid w:val="00675BA1"/>
    <w:rsid w:val="00675FF6"/>
    <w:rsid w:val="006760C7"/>
    <w:rsid w:val="00677197"/>
    <w:rsid w:val="00680672"/>
    <w:rsid w:val="00680AEF"/>
    <w:rsid w:val="00680E82"/>
    <w:rsid w:val="00681BB1"/>
    <w:rsid w:val="00682D70"/>
    <w:rsid w:val="00684885"/>
    <w:rsid w:val="00684D85"/>
    <w:rsid w:val="00684EE4"/>
    <w:rsid w:val="006868DF"/>
    <w:rsid w:val="0068739A"/>
    <w:rsid w:val="0069052D"/>
    <w:rsid w:val="00692A54"/>
    <w:rsid w:val="00693191"/>
    <w:rsid w:val="006941D9"/>
    <w:rsid w:val="00695E13"/>
    <w:rsid w:val="00696BC0"/>
    <w:rsid w:val="00696DD0"/>
    <w:rsid w:val="00697112"/>
    <w:rsid w:val="006A03AF"/>
    <w:rsid w:val="006A3443"/>
    <w:rsid w:val="006A4449"/>
    <w:rsid w:val="006A47CF"/>
    <w:rsid w:val="006A48AD"/>
    <w:rsid w:val="006A5495"/>
    <w:rsid w:val="006A6932"/>
    <w:rsid w:val="006B04BF"/>
    <w:rsid w:val="006B2A39"/>
    <w:rsid w:val="006B316C"/>
    <w:rsid w:val="006B4317"/>
    <w:rsid w:val="006B6BEB"/>
    <w:rsid w:val="006B76D8"/>
    <w:rsid w:val="006C0877"/>
    <w:rsid w:val="006C1C04"/>
    <w:rsid w:val="006C1D33"/>
    <w:rsid w:val="006C309A"/>
    <w:rsid w:val="006C36B6"/>
    <w:rsid w:val="006C37E4"/>
    <w:rsid w:val="006C4098"/>
    <w:rsid w:val="006C602E"/>
    <w:rsid w:val="006C62FD"/>
    <w:rsid w:val="006C65AA"/>
    <w:rsid w:val="006C7ABB"/>
    <w:rsid w:val="006D04AD"/>
    <w:rsid w:val="006D0AAB"/>
    <w:rsid w:val="006D224E"/>
    <w:rsid w:val="006D4703"/>
    <w:rsid w:val="006D4B78"/>
    <w:rsid w:val="006D56B5"/>
    <w:rsid w:val="006D6F60"/>
    <w:rsid w:val="006D7364"/>
    <w:rsid w:val="006D76E2"/>
    <w:rsid w:val="006D7ACC"/>
    <w:rsid w:val="006D7EA3"/>
    <w:rsid w:val="006E03C4"/>
    <w:rsid w:val="006E12F8"/>
    <w:rsid w:val="006E18CB"/>
    <w:rsid w:val="006E26F3"/>
    <w:rsid w:val="006E5557"/>
    <w:rsid w:val="006E57B1"/>
    <w:rsid w:val="006E5993"/>
    <w:rsid w:val="006E5EE6"/>
    <w:rsid w:val="006E66C8"/>
    <w:rsid w:val="006E6C5E"/>
    <w:rsid w:val="006F078F"/>
    <w:rsid w:val="006F2011"/>
    <w:rsid w:val="006F246D"/>
    <w:rsid w:val="006F361A"/>
    <w:rsid w:val="006F4528"/>
    <w:rsid w:val="006F47BD"/>
    <w:rsid w:val="006F5191"/>
    <w:rsid w:val="006F59EF"/>
    <w:rsid w:val="006F6DDE"/>
    <w:rsid w:val="006F7449"/>
    <w:rsid w:val="006F7CB7"/>
    <w:rsid w:val="007001F7"/>
    <w:rsid w:val="00702EA7"/>
    <w:rsid w:val="00704413"/>
    <w:rsid w:val="00705868"/>
    <w:rsid w:val="00705A84"/>
    <w:rsid w:val="00705BA4"/>
    <w:rsid w:val="007065C1"/>
    <w:rsid w:val="00706B4D"/>
    <w:rsid w:val="007072C0"/>
    <w:rsid w:val="007101A0"/>
    <w:rsid w:val="0071066D"/>
    <w:rsid w:val="0071074E"/>
    <w:rsid w:val="007109D3"/>
    <w:rsid w:val="00711C82"/>
    <w:rsid w:val="007133E1"/>
    <w:rsid w:val="007136EF"/>
    <w:rsid w:val="00713A47"/>
    <w:rsid w:val="0071457D"/>
    <w:rsid w:val="0071475C"/>
    <w:rsid w:val="007147CA"/>
    <w:rsid w:val="00716F0E"/>
    <w:rsid w:val="007172A3"/>
    <w:rsid w:val="00717630"/>
    <w:rsid w:val="0072133A"/>
    <w:rsid w:val="00723AFD"/>
    <w:rsid w:val="007242BE"/>
    <w:rsid w:val="00725C03"/>
    <w:rsid w:val="00726889"/>
    <w:rsid w:val="00727684"/>
    <w:rsid w:val="007306CB"/>
    <w:rsid w:val="007306E5"/>
    <w:rsid w:val="00731432"/>
    <w:rsid w:val="0073225E"/>
    <w:rsid w:val="007340F9"/>
    <w:rsid w:val="0073484C"/>
    <w:rsid w:val="00735240"/>
    <w:rsid w:val="007358C7"/>
    <w:rsid w:val="007359E8"/>
    <w:rsid w:val="00736DD1"/>
    <w:rsid w:val="00740D60"/>
    <w:rsid w:val="007419E8"/>
    <w:rsid w:val="00742B97"/>
    <w:rsid w:val="00742F16"/>
    <w:rsid w:val="007433E9"/>
    <w:rsid w:val="00743940"/>
    <w:rsid w:val="0074462A"/>
    <w:rsid w:val="00744C27"/>
    <w:rsid w:val="00744E96"/>
    <w:rsid w:val="007457FE"/>
    <w:rsid w:val="00745838"/>
    <w:rsid w:val="007469CB"/>
    <w:rsid w:val="007471E7"/>
    <w:rsid w:val="00750D9C"/>
    <w:rsid w:val="00750F7C"/>
    <w:rsid w:val="0075119D"/>
    <w:rsid w:val="007516C7"/>
    <w:rsid w:val="00751717"/>
    <w:rsid w:val="00752607"/>
    <w:rsid w:val="00753253"/>
    <w:rsid w:val="00753983"/>
    <w:rsid w:val="00753C46"/>
    <w:rsid w:val="00754915"/>
    <w:rsid w:val="007558D2"/>
    <w:rsid w:val="007564D6"/>
    <w:rsid w:val="00756693"/>
    <w:rsid w:val="00757464"/>
    <w:rsid w:val="00760E59"/>
    <w:rsid w:val="00761291"/>
    <w:rsid w:val="00761AFB"/>
    <w:rsid w:val="0076284E"/>
    <w:rsid w:val="00762DC0"/>
    <w:rsid w:val="00763049"/>
    <w:rsid w:val="007630E5"/>
    <w:rsid w:val="00763931"/>
    <w:rsid w:val="00765642"/>
    <w:rsid w:val="007671E8"/>
    <w:rsid w:val="00767A1E"/>
    <w:rsid w:val="00771F12"/>
    <w:rsid w:val="00773709"/>
    <w:rsid w:val="00773967"/>
    <w:rsid w:val="00773A5A"/>
    <w:rsid w:val="00773CF9"/>
    <w:rsid w:val="00774D75"/>
    <w:rsid w:val="0077713B"/>
    <w:rsid w:val="007803E1"/>
    <w:rsid w:val="00781E76"/>
    <w:rsid w:val="007822A0"/>
    <w:rsid w:val="0078279D"/>
    <w:rsid w:val="00784137"/>
    <w:rsid w:val="00784620"/>
    <w:rsid w:val="00785EB7"/>
    <w:rsid w:val="00785FC6"/>
    <w:rsid w:val="007868B4"/>
    <w:rsid w:val="00787ECA"/>
    <w:rsid w:val="0079154B"/>
    <w:rsid w:val="00791C9F"/>
    <w:rsid w:val="00793482"/>
    <w:rsid w:val="00793927"/>
    <w:rsid w:val="007948E1"/>
    <w:rsid w:val="00794B9A"/>
    <w:rsid w:val="0079543C"/>
    <w:rsid w:val="00795638"/>
    <w:rsid w:val="00795B56"/>
    <w:rsid w:val="00795BAD"/>
    <w:rsid w:val="0079619A"/>
    <w:rsid w:val="007963E8"/>
    <w:rsid w:val="00797FD1"/>
    <w:rsid w:val="007A13F7"/>
    <w:rsid w:val="007A18EF"/>
    <w:rsid w:val="007A353D"/>
    <w:rsid w:val="007A376A"/>
    <w:rsid w:val="007A4F6B"/>
    <w:rsid w:val="007A5CAE"/>
    <w:rsid w:val="007A627A"/>
    <w:rsid w:val="007B0CE1"/>
    <w:rsid w:val="007B0FDB"/>
    <w:rsid w:val="007B11DC"/>
    <w:rsid w:val="007B14B9"/>
    <w:rsid w:val="007B3BD5"/>
    <w:rsid w:val="007B415B"/>
    <w:rsid w:val="007B6015"/>
    <w:rsid w:val="007B649C"/>
    <w:rsid w:val="007B7785"/>
    <w:rsid w:val="007B7B02"/>
    <w:rsid w:val="007B7CA7"/>
    <w:rsid w:val="007C0DFB"/>
    <w:rsid w:val="007C1B69"/>
    <w:rsid w:val="007C248D"/>
    <w:rsid w:val="007C263D"/>
    <w:rsid w:val="007C53ED"/>
    <w:rsid w:val="007C558F"/>
    <w:rsid w:val="007C6C51"/>
    <w:rsid w:val="007C6E38"/>
    <w:rsid w:val="007C7010"/>
    <w:rsid w:val="007C760E"/>
    <w:rsid w:val="007C7C4D"/>
    <w:rsid w:val="007C7F97"/>
    <w:rsid w:val="007D1C47"/>
    <w:rsid w:val="007D4E56"/>
    <w:rsid w:val="007D4E78"/>
    <w:rsid w:val="007D4FCA"/>
    <w:rsid w:val="007D58F2"/>
    <w:rsid w:val="007D697C"/>
    <w:rsid w:val="007D79F2"/>
    <w:rsid w:val="007E01C2"/>
    <w:rsid w:val="007E0580"/>
    <w:rsid w:val="007E0DB9"/>
    <w:rsid w:val="007E0EB4"/>
    <w:rsid w:val="007E103F"/>
    <w:rsid w:val="007E1401"/>
    <w:rsid w:val="007E1B79"/>
    <w:rsid w:val="007E2145"/>
    <w:rsid w:val="007E3F15"/>
    <w:rsid w:val="007E3F25"/>
    <w:rsid w:val="007E4C45"/>
    <w:rsid w:val="007E6018"/>
    <w:rsid w:val="007E661C"/>
    <w:rsid w:val="007E6A88"/>
    <w:rsid w:val="007F066F"/>
    <w:rsid w:val="007F2D9B"/>
    <w:rsid w:val="007F3981"/>
    <w:rsid w:val="007F3F26"/>
    <w:rsid w:val="007F40F8"/>
    <w:rsid w:val="007F4779"/>
    <w:rsid w:val="007F4CAF"/>
    <w:rsid w:val="007F55B6"/>
    <w:rsid w:val="007F56CB"/>
    <w:rsid w:val="007F6CB5"/>
    <w:rsid w:val="007F7867"/>
    <w:rsid w:val="008006E0"/>
    <w:rsid w:val="00802D3F"/>
    <w:rsid w:val="00804E00"/>
    <w:rsid w:val="00805C1E"/>
    <w:rsid w:val="00806A69"/>
    <w:rsid w:val="008105A7"/>
    <w:rsid w:val="00810D4D"/>
    <w:rsid w:val="008137FD"/>
    <w:rsid w:val="00815697"/>
    <w:rsid w:val="008164BC"/>
    <w:rsid w:val="00816EA3"/>
    <w:rsid w:val="00816F29"/>
    <w:rsid w:val="0082079C"/>
    <w:rsid w:val="0082088F"/>
    <w:rsid w:val="00820C8D"/>
    <w:rsid w:val="00821541"/>
    <w:rsid w:val="00822F0F"/>
    <w:rsid w:val="00824014"/>
    <w:rsid w:val="00824911"/>
    <w:rsid w:val="00825E27"/>
    <w:rsid w:val="00825E2A"/>
    <w:rsid w:val="008301EE"/>
    <w:rsid w:val="008324AA"/>
    <w:rsid w:val="008325D3"/>
    <w:rsid w:val="00832C56"/>
    <w:rsid w:val="0083313F"/>
    <w:rsid w:val="008337A2"/>
    <w:rsid w:val="008365DF"/>
    <w:rsid w:val="008366E6"/>
    <w:rsid w:val="00836FA9"/>
    <w:rsid w:val="00837AC3"/>
    <w:rsid w:val="00840C25"/>
    <w:rsid w:val="00841DF4"/>
    <w:rsid w:val="00843291"/>
    <w:rsid w:val="00843400"/>
    <w:rsid w:val="008457DD"/>
    <w:rsid w:val="0084643A"/>
    <w:rsid w:val="008469CA"/>
    <w:rsid w:val="00847569"/>
    <w:rsid w:val="00847EA7"/>
    <w:rsid w:val="00851F33"/>
    <w:rsid w:val="008521E6"/>
    <w:rsid w:val="00853540"/>
    <w:rsid w:val="0085356C"/>
    <w:rsid w:val="008535BC"/>
    <w:rsid w:val="0085510C"/>
    <w:rsid w:val="00856664"/>
    <w:rsid w:val="00857177"/>
    <w:rsid w:val="008601CA"/>
    <w:rsid w:val="00861154"/>
    <w:rsid w:val="0086170F"/>
    <w:rsid w:val="00861876"/>
    <w:rsid w:val="00862DF0"/>
    <w:rsid w:val="00863095"/>
    <w:rsid w:val="00863CB4"/>
    <w:rsid w:val="0086465E"/>
    <w:rsid w:val="00864BA8"/>
    <w:rsid w:val="0086526C"/>
    <w:rsid w:val="00867764"/>
    <w:rsid w:val="00867BAB"/>
    <w:rsid w:val="00870CDB"/>
    <w:rsid w:val="008728E5"/>
    <w:rsid w:val="00873176"/>
    <w:rsid w:val="008735BF"/>
    <w:rsid w:val="008738A2"/>
    <w:rsid w:val="008746D1"/>
    <w:rsid w:val="008752F9"/>
    <w:rsid w:val="00876E6A"/>
    <w:rsid w:val="0087735D"/>
    <w:rsid w:val="0087757F"/>
    <w:rsid w:val="00877A78"/>
    <w:rsid w:val="00880119"/>
    <w:rsid w:val="00880178"/>
    <w:rsid w:val="0088130D"/>
    <w:rsid w:val="0088174A"/>
    <w:rsid w:val="00881790"/>
    <w:rsid w:val="00882387"/>
    <w:rsid w:val="00882786"/>
    <w:rsid w:val="00883680"/>
    <w:rsid w:val="00883BC5"/>
    <w:rsid w:val="00884668"/>
    <w:rsid w:val="00884D95"/>
    <w:rsid w:val="0088524A"/>
    <w:rsid w:val="00886959"/>
    <w:rsid w:val="008869E6"/>
    <w:rsid w:val="00887EFD"/>
    <w:rsid w:val="008916B5"/>
    <w:rsid w:val="0089235C"/>
    <w:rsid w:val="008923AA"/>
    <w:rsid w:val="00893B93"/>
    <w:rsid w:val="008947E3"/>
    <w:rsid w:val="00894E5F"/>
    <w:rsid w:val="00895445"/>
    <w:rsid w:val="008A0D45"/>
    <w:rsid w:val="008A14A4"/>
    <w:rsid w:val="008A2364"/>
    <w:rsid w:val="008A2A06"/>
    <w:rsid w:val="008A2B8A"/>
    <w:rsid w:val="008A36E0"/>
    <w:rsid w:val="008A381F"/>
    <w:rsid w:val="008A63EF"/>
    <w:rsid w:val="008A7E74"/>
    <w:rsid w:val="008B0274"/>
    <w:rsid w:val="008B0A13"/>
    <w:rsid w:val="008B0A6B"/>
    <w:rsid w:val="008B0D6C"/>
    <w:rsid w:val="008B2E9E"/>
    <w:rsid w:val="008B33A6"/>
    <w:rsid w:val="008B3FA3"/>
    <w:rsid w:val="008B6958"/>
    <w:rsid w:val="008B7536"/>
    <w:rsid w:val="008C0EB8"/>
    <w:rsid w:val="008C1940"/>
    <w:rsid w:val="008C26B3"/>
    <w:rsid w:val="008C404A"/>
    <w:rsid w:val="008C4C16"/>
    <w:rsid w:val="008C53C5"/>
    <w:rsid w:val="008C5ECA"/>
    <w:rsid w:val="008C6302"/>
    <w:rsid w:val="008C6822"/>
    <w:rsid w:val="008C72DE"/>
    <w:rsid w:val="008C7826"/>
    <w:rsid w:val="008C7B70"/>
    <w:rsid w:val="008D030B"/>
    <w:rsid w:val="008D4AE8"/>
    <w:rsid w:val="008D4ECD"/>
    <w:rsid w:val="008D546C"/>
    <w:rsid w:val="008D6D28"/>
    <w:rsid w:val="008D7546"/>
    <w:rsid w:val="008D7718"/>
    <w:rsid w:val="008D79B9"/>
    <w:rsid w:val="008E0975"/>
    <w:rsid w:val="008E19ED"/>
    <w:rsid w:val="008E292F"/>
    <w:rsid w:val="008E2D9D"/>
    <w:rsid w:val="008E34A6"/>
    <w:rsid w:val="008E436E"/>
    <w:rsid w:val="008E5368"/>
    <w:rsid w:val="008E5E10"/>
    <w:rsid w:val="008E6799"/>
    <w:rsid w:val="008F00F8"/>
    <w:rsid w:val="008F1246"/>
    <w:rsid w:val="008F2450"/>
    <w:rsid w:val="008F2C40"/>
    <w:rsid w:val="008F31E7"/>
    <w:rsid w:val="008F3EBD"/>
    <w:rsid w:val="008F4561"/>
    <w:rsid w:val="008F4B9C"/>
    <w:rsid w:val="008F51BA"/>
    <w:rsid w:val="008F59D2"/>
    <w:rsid w:val="008F5EB9"/>
    <w:rsid w:val="008F606B"/>
    <w:rsid w:val="008F7916"/>
    <w:rsid w:val="009006F9"/>
    <w:rsid w:val="00901735"/>
    <w:rsid w:val="00901965"/>
    <w:rsid w:val="00902463"/>
    <w:rsid w:val="00902D30"/>
    <w:rsid w:val="00903DCB"/>
    <w:rsid w:val="009041F5"/>
    <w:rsid w:val="00904BA7"/>
    <w:rsid w:val="00905B18"/>
    <w:rsid w:val="00905DA0"/>
    <w:rsid w:val="00907081"/>
    <w:rsid w:val="00910A16"/>
    <w:rsid w:val="00912F97"/>
    <w:rsid w:val="009130BD"/>
    <w:rsid w:val="009132E0"/>
    <w:rsid w:val="0091335D"/>
    <w:rsid w:val="00915013"/>
    <w:rsid w:val="00915A56"/>
    <w:rsid w:val="009171C6"/>
    <w:rsid w:val="009171D0"/>
    <w:rsid w:val="00920416"/>
    <w:rsid w:val="0092048F"/>
    <w:rsid w:val="00920C39"/>
    <w:rsid w:val="00921013"/>
    <w:rsid w:val="00921088"/>
    <w:rsid w:val="00921240"/>
    <w:rsid w:val="0092267E"/>
    <w:rsid w:val="009229B0"/>
    <w:rsid w:val="0092342C"/>
    <w:rsid w:val="0092484A"/>
    <w:rsid w:val="00925045"/>
    <w:rsid w:val="00925713"/>
    <w:rsid w:val="00926421"/>
    <w:rsid w:val="00930248"/>
    <w:rsid w:val="00930CBB"/>
    <w:rsid w:val="00931CF7"/>
    <w:rsid w:val="00932D59"/>
    <w:rsid w:val="00933AF1"/>
    <w:rsid w:val="00933CDE"/>
    <w:rsid w:val="00935A3C"/>
    <w:rsid w:val="009365E1"/>
    <w:rsid w:val="0094009C"/>
    <w:rsid w:val="0094091C"/>
    <w:rsid w:val="00942B52"/>
    <w:rsid w:val="00944C59"/>
    <w:rsid w:val="00947402"/>
    <w:rsid w:val="0094791C"/>
    <w:rsid w:val="00947F47"/>
    <w:rsid w:val="009503D4"/>
    <w:rsid w:val="00950419"/>
    <w:rsid w:val="009516F6"/>
    <w:rsid w:val="009533FE"/>
    <w:rsid w:val="0095345D"/>
    <w:rsid w:val="009538A5"/>
    <w:rsid w:val="00953966"/>
    <w:rsid w:val="00954346"/>
    <w:rsid w:val="009546B2"/>
    <w:rsid w:val="00955D40"/>
    <w:rsid w:val="009563AE"/>
    <w:rsid w:val="009566E1"/>
    <w:rsid w:val="009567AF"/>
    <w:rsid w:val="00956DBC"/>
    <w:rsid w:val="009573CB"/>
    <w:rsid w:val="0096047A"/>
    <w:rsid w:val="00960AC1"/>
    <w:rsid w:val="009614CC"/>
    <w:rsid w:val="00961DA3"/>
    <w:rsid w:val="009640E5"/>
    <w:rsid w:val="00970D76"/>
    <w:rsid w:val="0097135C"/>
    <w:rsid w:val="009714F0"/>
    <w:rsid w:val="0097216D"/>
    <w:rsid w:val="009732E4"/>
    <w:rsid w:val="009745DA"/>
    <w:rsid w:val="0097502F"/>
    <w:rsid w:val="0097567D"/>
    <w:rsid w:val="00976020"/>
    <w:rsid w:val="009777CC"/>
    <w:rsid w:val="009806DB"/>
    <w:rsid w:val="0098189A"/>
    <w:rsid w:val="00981B40"/>
    <w:rsid w:val="00981B85"/>
    <w:rsid w:val="009826FD"/>
    <w:rsid w:val="00982865"/>
    <w:rsid w:val="00983858"/>
    <w:rsid w:val="00983C04"/>
    <w:rsid w:val="009851D0"/>
    <w:rsid w:val="009856B0"/>
    <w:rsid w:val="009872D6"/>
    <w:rsid w:val="009879D5"/>
    <w:rsid w:val="00987BE2"/>
    <w:rsid w:val="00987F48"/>
    <w:rsid w:val="00991471"/>
    <w:rsid w:val="0099208F"/>
    <w:rsid w:val="009941B3"/>
    <w:rsid w:val="00996802"/>
    <w:rsid w:val="00997439"/>
    <w:rsid w:val="009978C2"/>
    <w:rsid w:val="009979EF"/>
    <w:rsid w:val="00997C5C"/>
    <w:rsid w:val="009A10B9"/>
    <w:rsid w:val="009A1903"/>
    <w:rsid w:val="009A1E8D"/>
    <w:rsid w:val="009A2EDB"/>
    <w:rsid w:val="009A31CF"/>
    <w:rsid w:val="009A506A"/>
    <w:rsid w:val="009A50E0"/>
    <w:rsid w:val="009A598C"/>
    <w:rsid w:val="009A5EB7"/>
    <w:rsid w:val="009A5FD0"/>
    <w:rsid w:val="009A70F3"/>
    <w:rsid w:val="009B0290"/>
    <w:rsid w:val="009B2BA9"/>
    <w:rsid w:val="009B2E23"/>
    <w:rsid w:val="009B301D"/>
    <w:rsid w:val="009B344C"/>
    <w:rsid w:val="009B422D"/>
    <w:rsid w:val="009B474F"/>
    <w:rsid w:val="009B58E3"/>
    <w:rsid w:val="009B5F9D"/>
    <w:rsid w:val="009B660B"/>
    <w:rsid w:val="009B673C"/>
    <w:rsid w:val="009B6D14"/>
    <w:rsid w:val="009B6D35"/>
    <w:rsid w:val="009B7213"/>
    <w:rsid w:val="009B7FCF"/>
    <w:rsid w:val="009C2006"/>
    <w:rsid w:val="009C2670"/>
    <w:rsid w:val="009C7B83"/>
    <w:rsid w:val="009D0256"/>
    <w:rsid w:val="009D05D3"/>
    <w:rsid w:val="009D122B"/>
    <w:rsid w:val="009D1EA5"/>
    <w:rsid w:val="009D2103"/>
    <w:rsid w:val="009D2B65"/>
    <w:rsid w:val="009D35AA"/>
    <w:rsid w:val="009D4B84"/>
    <w:rsid w:val="009D589C"/>
    <w:rsid w:val="009D78AB"/>
    <w:rsid w:val="009E0866"/>
    <w:rsid w:val="009E0AEE"/>
    <w:rsid w:val="009E1107"/>
    <w:rsid w:val="009E2543"/>
    <w:rsid w:val="009E2AE6"/>
    <w:rsid w:val="009E2B2F"/>
    <w:rsid w:val="009E2F92"/>
    <w:rsid w:val="009E32A1"/>
    <w:rsid w:val="009E48A5"/>
    <w:rsid w:val="009E577F"/>
    <w:rsid w:val="009E5C99"/>
    <w:rsid w:val="009E6D6F"/>
    <w:rsid w:val="009E7B56"/>
    <w:rsid w:val="009F1D4F"/>
    <w:rsid w:val="009F3F28"/>
    <w:rsid w:val="009F4639"/>
    <w:rsid w:val="009F4BFE"/>
    <w:rsid w:val="009F52E7"/>
    <w:rsid w:val="009F53DF"/>
    <w:rsid w:val="009F6DA8"/>
    <w:rsid w:val="009F7DB1"/>
    <w:rsid w:val="00A02DAA"/>
    <w:rsid w:val="00A0405C"/>
    <w:rsid w:val="00A041EB"/>
    <w:rsid w:val="00A0439E"/>
    <w:rsid w:val="00A04AAF"/>
    <w:rsid w:val="00A052B9"/>
    <w:rsid w:val="00A0685C"/>
    <w:rsid w:val="00A0737A"/>
    <w:rsid w:val="00A10522"/>
    <w:rsid w:val="00A11262"/>
    <w:rsid w:val="00A12D88"/>
    <w:rsid w:val="00A139D2"/>
    <w:rsid w:val="00A14345"/>
    <w:rsid w:val="00A15C0C"/>
    <w:rsid w:val="00A15DD8"/>
    <w:rsid w:val="00A160A7"/>
    <w:rsid w:val="00A167BF"/>
    <w:rsid w:val="00A1759D"/>
    <w:rsid w:val="00A1777B"/>
    <w:rsid w:val="00A17980"/>
    <w:rsid w:val="00A17B97"/>
    <w:rsid w:val="00A22BAA"/>
    <w:rsid w:val="00A24BCE"/>
    <w:rsid w:val="00A25AD7"/>
    <w:rsid w:val="00A26247"/>
    <w:rsid w:val="00A26C8D"/>
    <w:rsid w:val="00A26DC1"/>
    <w:rsid w:val="00A26E8D"/>
    <w:rsid w:val="00A27988"/>
    <w:rsid w:val="00A306F7"/>
    <w:rsid w:val="00A32AB3"/>
    <w:rsid w:val="00A35F45"/>
    <w:rsid w:val="00A36171"/>
    <w:rsid w:val="00A363CC"/>
    <w:rsid w:val="00A37C10"/>
    <w:rsid w:val="00A41024"/>
    <w:rsid w:val="00A41218"/>
    <w:rsid w:val="00A4154D"/>
    <w:rsid w:val="00A41E6C"/>
    <w:rsid w:val="00A43354"/>
    <w:rsid w:val="00A4516F"/>
    <w:rsid w:val="00A4555B"/>
    <w:rsid w:val="00A4584C"/>
    <w:rsid w:val="00A46616"/>
    <w:rsid w:val="00A4765C"/>
    <w:rsid w:val="00A47E00"/>
    <w:rsid w:val="00A47E15"/>
    <w:rsid w:val="00A50694"/>
    <w:rsid w:val="00A51A2C"/>
    <w:rsid w:val="00A53929"/>
    <w:rsid w:val="00A549AD"/>
    <w:rsid w:val="00A54C6D"/>
    <w:rsid w:val="00A54EEE"/>
    <w:rsid w:val="00A5629E"/>
    <w:rsid w:val="00A57F37"/>
    <w:rsid w:val="00A60C8D"/>
    <w:rsid w:val="00A60D0D"/>
    <w:rsid w:val="00A61880"/>
    <w:rsid w:val="00A61E07"/>
    <w:rsid w:val="00A6265E"/>
    <w:rsid w:val="00A629D2"/>
    <w:rsid w:val="00A63E34"/>
    <w:rsid w:val="00A64AA0"/>
    <w:rsid w:val="00A67152"/>
    <w:rsid w:val="00A674B6"/>
    <w:rsid w:val="00A70436"/>
    <w:rsid w:val="00A70D6E"/>
    <w:rsid w:val="00A70ECA"/>
    <w:rsid w:val="00A74958"/>
    <w:rsid w:val="00A75BE5"/>
    <w:rsid w:val="00A76024"/>
    <w:rsid w:val="00A777ED"/>
    <w:rsid w:val="00A77A7C"/>
    <w:rsid w:val="00A80933"/>
    <w:rsid w:val="00A80E5D"/>
    <w:rsid w:val="00A80F26"/>
    <w:rsid w:val="00A81070"/>
    <w:rsid w:val="00A81118"/>
    <w:rsid w:val="00A8288A"/>
    <w:rsid w:val="00A82BAE"/>
    <w:rsid w:val="00A83BAC"/>
    <w:rsid w:val="00A83D11"/>
    <w:rsid w:val="00A84480"/>
    <w:rsid w:val="00A84D0F"/>
    <w:rsid w:val="00A84D89"/>
    <w:rsid w:val="00A85A24"/>
    <w:rsid w:val="00A8634F"/>
    <w:rsid w:val="00A865AF"/>
    <w:rsid w:val="00A86722"/>
    <w:rsid w:val="00A87341"/>
    <w:rsid w:val="00A87E22"/>
    <w:rsid w:val="00A90008"/>
    <w:rsid w:val="00A914D8"/>
    <w:rsid w:val="00A91DA1"/>
    <w:rsid w:val="00A92330"/>
    <w:rsid w:val="00A940B5"/>
    <w:rsid w:val="00A94295"/>
    <w:rsid w:val="00A94751"/>
    <w:rsid w:val="00A952C4"/>
    <w:rsid w:val="00A95855"/>
    <w:rsid w:val="00A95ED7"/>
    <w:rsid w:val="00A95FA7"/>
    <w:rsid w:val="00A96B5E"/>
    <w:rsid w:val="00A97CAC"/>
    <w:rsid w:val="00A97E48"/>
    <w:rsid w:val="00AA18E2"/>
    <w:rsid w:val="00AA1C1A"/>
    <w:rsid w:val="00AA335B"/>
    <w:rsid w:val="00AA37FB"/>
    <w:rsid w:val="00AA408C"/>
    <w:rsid w:val="00AA6443"/>
    <w:rsid w:val="00AA6444"/>
    <w:rsid w:val="00AA7253"/>
    <w:rsid w:val="00AB1226"/>
    <w:rsid w:val="00AB2BF3"/>
    <w:rsid w:val="00AB3DDD"/>
    <w:rsid w:val="00AB4CE7"/>
    <w:rsid w:val="00AB53DF"/>
    <w:rsid w:val="00AB6890"/>
    <w:rsid w:val="00AB68AB"/>
    <w:rsid w:val="00AC17B4"/>
    <w:rsid w:val="00AC19D9"/>
    <w:rsid w:val="00AC1EE6"/>
    <w:rsid w:val="00AC2207"/>
    <w:rsid w:val="00AC2258"/>
    <w:rsid w:val="00AC4E9F"/>
    <w:rsid w:val="00AC71B8"/>
    <w:rsid w:val="00AD20CB"/>
    <w:rsid w:val="00AD2713"/>
    <w:rsid w:val="00AD2A71"/>
    <w:rsid w:val="00AD4E80"/>
    <w:rsid w:val="00AD4FAC"/>
    <w:rsid w:val="00AE34A7"/>
    <w:rsid w:val="00AE428E"/>
    <w:rsid w:val="00AE6986"/>
    <w:rsid w:val="00AE7060"/>
    <w:rsid w:val="00AE7312"/>
    <w:rsid w:val="00AF0014"/>
    <w:rsid w:val="00AF0A80"/>
    <w:rsid w:val="00AF1687"/>
    <w:rsid w:val="00AF4370"/>
    <w:rsid w:val="00AF5A68"/>
    <w:rsid w:val="00AF67F7"/>
    <w:rsid w:val="00B013C4"/>
    <w:rsid w:val="00B0184D"/>
    <w:rsid w:val="00B01FB2"/>
    <w:rsid w:val="00B054D8"/>
    <w:rsid w:val="00B0604B"/>
    <w:rsid w:val="00B06A48"/>
    <w:rsid w:val="00B06CAE"/>
    <w:rsid w:val="00B06FA8"/>
    <w:rsid w:val="00B072F2"/>
    <w:rsid w:val="00B07904"/>
    <w:rsid w:val="00B10AE5"/>
    <w:rsid w:val="00B117A7"/>
    <w:rsid w:val="00B12B08"/>
    <w:rsid w:val="00B12DD0"/>
    <w:rsid w:val="00B12E93"/>
    <w:rsid w:val="00B130C1"/>
    <w:rsid w:val="00B15162"/>
    <w:rsid w:val="00B15A81"/>
    <w:rsid w:val="00B160F1"/>
    <w:rsid w:val="00B1612E"/>
    <w:rsid w:val="00B16EF8"/>
    <w:rsid w:val="00B17374"/>
    <w:rsid w:val="00B21DA2"/>
    <w:rsid w:val="00B223BE"/>
    <w:rsid w:val="00B23FBA"/>
    <w:rsid w:val="00B241FB"/>
    <w:rsid w:val="00B24584"/>
    <w:rsid w:val="00B24A31"/>
    <w:rsid w:val="00B2614B"/>
    <w:rsid w:val="00B263BC"/>
    <w:rsid w:val="00B265C4"/>
    <w:rsid w:val="00B2789A"/>
    <w:rsid w:val="00B306E4"/>
    <w:rsid w:val="00B3248E"/>
    <w:rsid w:val="00B33C35"/>
    <w:rsid w:val="00B349D0"/>
    <w:rsid w:val="00B35690"/>
    <w:rsid w:val="00B357DE"/>
    <w:rsid w:val="00B37367"/>
    <w:rsid w:val="00B40EFC"/>
    <w:rsid w:val="00B41C44"/>
    <w:rsid w:val="00B41C76"/>
    <w:rsid w:val="00B429CE"/>
    <w:rsid w:val="00B43B24"/>
    <w:rsid w:val="00B454CC"/>
    <w:rsid w:val="00B50DED"/>
    <w:rsid w:val="00B53009"/>
    <w:rsid w:val="00B5329B"/>
    <w:rsid w:val="00B53E0C"/>
    <w:rsid w:val="00B54025"/>
    <w:rsid w:val="00B54749"/>
    <w:rsid w:val="00B600B9"/>
    <w:rsid w:val="00B60245"/>
    <w:rsid w:val="00B602D8"/>
    <w:rsid w:val="00B60978"/>
    <w:rsid w:val="00B62860"/>
    <w:rsid w:val="00B63237"/>
    <w:rsid w:val="00B6340C"/>
    <w:rsid w:val="00B639F6"/>
    <w:rsid w:val="00B644C8"/>
    <w:rsid w:val="00B64626"/>
    <w:rsid w:val="00B6578B"/>
    <w:rsid w:val="00B66020"/>
    <w:rsid w:val="00B667E7"/>
    <w:rsid w:val="00B67862"/>
    <w:rsid w:val="00B67C2E"/>
    <w:rsid w:val="00B70459"/>
    <w:rsid w:val="00B704B7"/>
    <w:rsid w:val="00B72CD8"/>
    <w:rsid w:val="00B72D8C"/>
    <w:rsid w:val="00B749EF"/>
    <w:rsid w:val="00B753DF"/>
    <w:rsid w:val="00B7541B"/>
    <w:rsid w:val="00B75475"/>
    <w:rsid w:val="00B76034"/>
    <w:rsid w:val="00B77553"/>
    <w:rsid w:val="00B7780D"/>
    <w:rsid w:val="00B77A42"/>
    <w:rsid w:val="00B81306"/>
    <w:rsid w:val="00B8217A"/>
    <w:rsid w:val="00B835DF"/>
    <w:rsid w:val="00B83D72"/>
    <w:rsid w:val="00B8413B"/>
    <w:rsid w:val="00B874A9"/>
    <w:rsid w:val="00B87CC7"/>
    <w:rsid w:val="00B91F8D"/>
    <w:rsid w:val="00B93343"/>
    <w:rsid w:val="00B93D28"/>
    <w:rsid w:val="00B93D70"/>
    <w:rsid w:val="00B94E21"/>
    <w:rsid w:val="00B96D14"/>
    <w:rsid w:val="00B96DC6"/>
    <w:rsid w:val="00B97ACA"/>
    <w:rsid w:val="00BA10A9"/>
    <w:rsid w:val="00BA2732"/>
    <w:rsid w:val="00BA3629"/>
    <w:rsid w:val="00BA4B11"/>
    <w:rsid w:val="00BA516B"/>
    <w:rsid w:val="00BA5304"/>
    <w:rsid w:val="00BA6561"/>
    <w:rsid w:val="00BA6A1B"/>
    <w:rsid w:val="00BB012D"/>
    <w:rsid w:val="00BB0403"/>
    <w:rsid w:val="00BB1509"/>
    <w:rsid w:val="00BB1DEB"/>
    <w:rsid w:val="00BB1E14"/>
    <w:rsid w:val="00BB1EB6"/>
    <w:rsid w:val="00BB21CD"/>
    <w:rsid w:val="00BB2A9E"/>
    <w:rsid w:val="00BB2DD0"/>
    <w:rsid w:val="00BB360F"/>
    <w:rsid w:val="00BB4EEE"/>
    <w:rsid w:val="00BB5521"/>
    <w:rsid w:val="00BB567E"/>
    <w:rsid w:val="00BB618B"/>
    <w:rsid w:val="00BB64E7"/>
    <w:rsid w:val="00BB7F47"/>
    <w:rsid w:val="00BB7F60"/>
    <w:rsid w:val="00BC0964"/>
    <w:rsid w:val="00BC1054"/>
    <w:rsid w:val="00BC1348"/>
    <w:rsid w:val="00BC21A8"/>
    <w:rsid w:val="00BC333D"/>
    <w:rsid w:val="00BC4AE7"/>
    <w:rsid w:val="00BD0223"/>
    <w:rsid w:val="00BD0DB8"/>
    <w:rsid w:val="00BD1186"/>
    <w:rsid w:val="00BD1597"/>
    <w:rsid w:val="00BD161D"/>
    <w:rsid w:val="00BD25D3"/>
    <w:rsid w:val="00BD3BA3"/>
    <w:rsid w:val="00BD5E3A"/>
    <w:rsid w:val="00BD7D91"/>
    <w:rsid w:val="00BE0110"/>
    <w:rsid w:val="00BE056F"/>
    <w:rsid w:val="00BE1441"/>
    <w:rsid w:val="00BE1D78"/>
    <w:rsid w:val="00BE1E6E"/>
    <w:rsid w:val="00BE3F8B"/>
    <w:rsid w:val="00BE4466"/>
    <w:rsid w:val="00BE506C"/>
    <w:rsid w:val="00BE5231"/>
    <w:rsid w:val="00BE5E3F"/>
    <w:rsid w:val="00BE6CE2"/>
    <w:rsid w:val="00BE6E5B"/>
    <w:rsid w:val="00BE7502"/>
    <w:rsid w:val="00BF0B46"/>
    <w:rsid w:val="00BF0BBA"/>
    <w:rsid w:val="00BF285B"/>
    <w:rsid w:val="00BF41F1"/>
    <w:rsid w:val="00BF635A"/>
    <w:rsid w:val="00BF655D"/>
    <w:rsid w:val="00BF72CF"/>
    <w:rsid w:val="00BF76AF"/>
    <w:rsid w:val="00C01865"/>
    <w:rsid w:val="00C02364"/>
    <w:rsid w:val="00C03067"/>
    <w:rsid w:val="00C0315E"/>
    <w:rsid w:val="00C03499"/>
    <w:rsid w:val="00C03CE4"/>
    <w:rsid w:val="00C046C8"/>
    <w:rsid w:val="00C04FDD"/>
    <w:rsid w:val="00C05DAF"/>
    <w:rsid w:val="00C06777"/>
    <w:rsid w:val="00C06FE0"/>
    <w:rsid w:val="00C0735C"/>
    <w:rsid w:val="00C10076"/>
    <w:rsid w:val="00C1069C"/>
    <w:rsid w:val="00C10CD7"/>
    <w:rsid w:val="00C1123D"/>
    <w:rsid w:val="00C114BA"/>
    <w:rsid w:val="00C11B3A"/>
    <w:rsid w:val="00C126A7"/>
    <w:rsid w:val="00C1270D"/>
    <w:rsid w:val="00C12977"/>
    <w:rsid w:val="00C12E37"/>
    <w:rsid w:val="00C1364F"/>
    <w:rsid w:val="00C13CF3"/>
    <w:rsid w:val="00C149AE"/>
    <w:rsid w:val="00C14B14"/>
    <w:rsid w:val="00C15220"/>
    <w:rsid w:val="00C15FE6"/>
    <w:rsid w:val="00C16908"/>
    <w:rsid w:val="00C179C0"/>
    <w:rsid w:val="00C17A33"/>
    <w:rsid w:val="00C20362"/>
    <w:rsid w:val="00C20553"/>
    <w:rsid w:val="00C20946"/>
    <w:rsid w:val="00C209B1"/>
    <w:rsid w:val="00C2162F"/>
    <w:rsid w:val="00C22971"/>
    <w:rsid w:val="00C22CBA"/>
    <w:rsid w:val="00C235D4"/>
    <w:rsid w:val="00C240A7"/>
    <w:rsid w:val="00C24B66"/>
    <w:rsid w:val="00C25451"/>
    <w:rsid w:val="00C26ADD"/>
    <w:rsid w:val="00C27CEC"/>
    <w:rsid w:val="00C302E8"/>
    <w:rsid w:val="00C3096C"/>
    <w:rsid w:val="00C31EAA"/>
    <w:rsid w:val="00C31F09"/>
    <w:rsid w:val="00C322C1"/>
    <w:rsid w:val="00C32E48"/>
    <w:rsid w:val="00C34044"/>
    <w:rsid w:val="00C3473A"/>
    <w:rsid w:val="00C352CD"/>
    <w:rsid w:val="00C35CD4"/>
    <w:rsid w:val="00C36CF2"/>
    <w:rsid w:val="00C407FC"/>
    <w:rsid w:val="00C40B5D"/>
    <w:rsid w:val="00C40C6A"/>
    <w:rsid w:val="00C415DE"/>
    <w:rsid w:val="00C41A50"/>
    <w:rsid w:val="00C41AF5"/>
    <w:rsid w:val="00C43DFC"/>
    <w:rsid w:val="00C45EA8"/>
    <w:rsid w:val="00C4666B"/>
    <w:rsid w:val="00C46BF8"/>
    <w:rsid w:val="00C47E29"/>
    <w:rsid w:val="00C50B1F"/>
    <w:rsid w:val="00C51A8E"/>
    <w:rsid w:val="00C52E1E"/>
    <w:rsid w:val="00C53C23"/>
    <w:rsid w:val="00C5489D"/>
    <w:rsid w:val="00C54C38"/>
    <w:rsid w:val="00C553E1"/>
    <w:rsid w:val="00C554FD"/>
    <w:rsid w:val="00C6054C"/>
    <w:rsid w:val="00C619BF"/>
    <w:rsid w:val="00C61B4A"/>
    <w:rsid w:val="00C61D02"/>
    <w:rsid w:val="00C626F2"/>
    <w:rsid w:val="00C62DFF"/>
    <w:rsid w:val="00C6325A"/>
    <w:rsid w:val="00C63EE5"/>
    <w:rsid w:val="00C65B39"/>
    <w:rsid w:val="00C666ED"/>
    <w:rsid w:val="00C66880"/>
    <w:rsid w:val="00C66B59"/>
    <w:rsid w:val="00C67A9F"/>
    <w:rsid w:val="00C70C3E"/>
    <w:rsid w:val="00C71F48"/>
    <w:rsid w:val="00C74765"/>
    <w:rsid w:val="00C751D1"/>
    <w:rsid w:val="00C7537D"/>
    <w:rsid w:val="00C75D55"/>
    <w:rsid w:val="00C76441"/>
    <w:rsid w:val="00C76616"/>
    <w:rsid w:val="00C76781"/>
    <w:rsid w:val="00C7756C"/>
    <w:rsid w:val="00C80EBD"/>
    <w:rsid w:val="00C81AF4"/>
    <w:rsid w:val="00C82381"/>
    <w:rsid w:val="00C839B7"/>
    <w:rsid w:val="00C847B3"/>
    <w:rsid w:val="00C84A64"/>
    <w:rsid w:val="00C84B95"/>
    <w:rsid w:val="00C855A9"/>
    <w:rsid w:val="00C85D19"/>
    <w:rsid w:val="00C866B8"/>
    <w:rsid w:val="00C86FD2"/>
    <w:rsid w:val="00C87A3B"/>
    <w:rsid w:val="00C91A08"/>
    <w:rsid w:val="00C91D84"/>
    <w:rsid w:val="00C92178"/>
    <w:rsid w:val="00C93B9F"/>
    <w:rsid w:val="00C941DA"/>
    <w:rsid w:val="00C96334"/>
    <w:rsid w:val="00C96AD7"/>
    <w:rsid w:val="00C97DE2"/>
    <w:rsid w:val="00C97F4E"/>
    <w:rsid w:val="00CA0EFA"/>
    <w:rsid w:val="00CA14AB"/>
    <w:rsid w:val="00CA1CDB"/>
    <w:rsid w:val="00CA269B"/>
    <w:rsid w:val="00CA414C"/>
    <w:rsid w:val="00CA42D5"/>
    <w:rsid w:val="00CA5B69"/>
    <w:rsid w:val="00CA6F19"/>
    <w:rsid w:val="00CA7354"/>
    <w:rsid w:val="00CB15E2"/>
    <w:rsid w:val="00CB1A4D"/>
    <w:rsid w:val="00CB3088"/>
    <w:rsid w:val="00CB3AFD"/>
    <w:rsid w:val="00CB7DBA"/>
    <w:rsid w:val="00CC124B"/>
    <w:rsid w:val="00CC1F4B"/>
    <w:rsid w:val="00CC266D"/>
    <w:rsid w:val="00CC4548"/>
    <w:rsid w:val="00CC474B"/>
    <w:rsid w:val="00CC4807"/>
    <w:rsid w:val="00CC4A79"/>
    <w:rsid w:val="00CC4B09"/>
    <w:rsid w:val="00CC4E18"/>
    <w:rsid w:val="00CC4FCA"/>
    <w:rsid w:val="00CC57F1"/>
    <w:rsid w:val="00CC68F1"/>
    <w:rsid w:val="00CC6AC6"/>
    <w:rsid w:val="00CC7363"/>
    <w:rsid w:val="00CD0436"/>
    <w:rsid w:val="00CD3777"/>
    <w:rsid w:val="00CD4E69"/>
    <w:rsid w:val="00CD4F29"/>
    <w:rsid w:val="00CD6C6E"/>
    <w:rsid w:val="00CD764D"/>
    <w:rsid w:val="00CD77A4"/>
    <w:rsid w:val="00CD79A4"/>
    <w:rsid w:val="00CE0A8C"/>
    <w:rsid w:val="00CE2911"/>
    <w:rsid w:val="00CE3676"/>
    <w:rsid w:val="00CE4332"/>
    <w:rsid w:val="00CE4702"/>
    <w:rsid w:val="00CE4FCA"/>
    <w:rsid w:val="00CE5FC1"/>
    <w:rsid w:val="00CE7562"/>
    <w:rsid w:val="00CF061B"/>
    <w:rsid w:val="00CF089D"/>
    <w:rsid w:val="00CF167F"/>
    <w:rsid w:val="00CF2883"/>
    <w:rsid w:val="00CF319B"/>
    <w:rsid w:val="00CF50AE"/>
    <w:rsid w:val="00CF52D5"/>
    <w:rsid w:val="00CF5720"/>
    <w:rsid w:val="00CF649B"/>
    <w:rsid w:val="00CF7EFB"/>
    <w:rsid w:val="00D009A0"/>
    <w:rsid w:val="00D019F6"/>
    <w:rsid w:val="00D035BD"/>
    <w:rsid w:val="00D0502A"/>
    <w:rsid w:val="00D052C9"/>
    <w:rsid w:val="00D05F54"/>
    <w:rsid w:val="00D0645E"/>
    <w:rsid w:val="00D072F2"/>
    <w:rsid w:val="00D07FCA"/>
    <w:rsid w:val="00D11386"/>
    <w:rsid w:val="00D113E9"/>
    <w:rsid w:val="00D12005"/>
    <w:rsid w:val="00D1211A"/>
    <w:rsid w:val="00D14A24"/>
    <w:rsid w:val="00D15836"/>
    <w:rsid w:val="00D15B95"/>
    <w:rsid w:val="00D15CB5"/>
    <w:rsid w:val="00D16D21"/>
    <w:rsid w:val="00D20343"/>
    <w:rsid w:val="00D2099C"/>
    <w:rsid w:val="00D23FBC"/>
    <w:rsid w:val="00D2441F"/>
    <w:rsid w:val="00D24D6F"/>
    <w:rsid w:val="00D25D03"/>
    <w:rsid w:val="00D326C5"/>
    <w:rsid w:val="00D328F8"/>
    <w:rsid w:val="00D33441"/>
    <w:rsid w:val="00D346F6"/>
    <w:rsid w:val="00D34CAC"/>
    <w:rsid w:val="00D35489"/>
    <w:rsid w:val="00D35A8B"/>
    <w:rsid w:val="00D35C5C"/>
    <w:rsid w:val="00D3654C"/>
    <w:rsid w:val="00D3687A"/>
    <w:rsid w:val="00D36B0B"/>
    <w:rsid w:val="00D40A7B"/>
    <w:rsid w:val="00D4224D"/>
    <w:rsid w:val="00D43AA9"/>
    <w:rsid w:val="00D45AA1"/>
    <w:rsid w:val="00D47100"/>
    <w:rsid w:val="00D47216"/>
    <w:rsid w:val="00D47522"/>
    <w:rsid w:val="00D51FAB"/>
    <w:rsid w:val="00D5295C"/>
    <w:rsid w:val="00D52ADE"/>
    <w:rsid w:val="00D553F9"/>
    <w:rsid w:val="00D55841"/>
    <w:rsid w:val="00D55C90"/>
    <w:rsid w:val="00D56852"/>
    <w:rsid w:val="00D57517"/>
    <w:rsid w:val="00D57E55"/>
    <w:rsid w:val="00D60B7D"/>
    <w:rsid w:val="00D60F27"/>
    <w:rsid w:val="00D617FB"/>
    <w:rsid w:val="00D621C1"/>
    <w:rsid w:val="00D62624"/>
    <w:rsid w:val="00D6550F"/>
    <w:rsid w:val="00D658B6"/>
    <w:rsid w:val="00D664B0"/>
    <w:rsid w:val="00D669A3"/>
    <w:rsid w:val="00D67EEA"/>
    <w:rsid w:val="00D67F7C"/>
    <w:rsid w:val="00D71A3B"/>
    <w:rsid w:val="00D71FB5"/>
    <w:rsid w:val="00D754D6"/>
    <w:rsid w:val="00D75D47"/>
    <w:rsid w:val="00D76B56"/>
    <w:rsid w:val="00D77A48"/>
    <w:rsid w:val="00D77BFA"/>
    <w:rsid w:val="00D8067B"/>
    <w:rsid w:val="00D822C8"/>
    <w:rsid w:val="00D82CC2"/>
    <w:rsid w:val="00D83640"/>
    <w:rsid w:val="00D83BBF"/>
    <w:rsid w:val="00D84291"/>
    <w:rsid w:val="00D85630"/>
    <w:rsid w:val="00D85A29"/>
    <w:rsid w:val="00D905F1"/>
    <w:rsid w:val="00D91083"/>
    <w:rsid w:val="00D916B0"/>
    <w:rsid w:val="00D93400"/>
    <w:rsid w:val="00D95AFA"/>
    <w:rsid w:val="00D97357"/>
    <w:rsid w:val="00D97EEB"/>
    <w:rsid w:val="00DA002D"/>
    <w:rsid w:val="00DA0F3B"/>
    <w:rsid w:val="00DA183B"/>
    <w:rsid w:val="00DA1F13"/>
    <w:rsid w:val="00DA2F19"/>
    <w:rsid w:val="00DA3029"/>
    <w:rsid w:val="00DA303F"/>
    <w:rsid w:val="00DA36AF"/>
    <w:rsid w:val="00DA3D0D"/>
    <w:rsid w:val="00DA3ED8"/>
    <w:rsid w:val="00DA4754"/>
    <w:rsid w:val="00DA47E6"/>
    <w:rsid w:val="00DA4D97"/>
    <w:rsid w:val="00DA5183"/>
    <w:rsid w:val="00DA54DA"/>
    <w:rsid w:val="00DA5526"/>
    <w:rsid w:val="00DA5760"/>
    <w:rsid w:val="00DA5DCC"/>
    <w:rsid w:val="00DA62D1"/>
    <w:rsid w:val="00DA62EB"/>
    <w:rsid w:val="00DA63EF"/>
    <w:rsid w:val="00DA6B7A"/>
    <w:rsid w:val="00DA6C8D"/>
    <w:rsid w:val="00DA6DDD"/>
    <w:rsid w:val="00DA6FD8"/>
    <w:rsid w:val="00DB03D4"/>
    <w:rsid w:val="00DB0BC4"/>
    <w:rsid w:val="00DB2211"/>
    <w:rsid w:val="00DB25E0"/>
    <w:rsid w:val="00DB300E"/>
    <w:rsid w:val="00DB33CC"/>
    <w:rsid w:val="00DB45A7"/>
    <w:rsid w:val="00DB4771"/>
    <w:rsid w:val="00DB485A"/>
    <w:rsid w:val="00DB5722"/>
    <w:rsid w:val="00DB593B"/>
    <w:rsid w:val="00DB63E4"/>
    <w:rsid w:val="00DB7C60"/>
    <w:rsid w:val="00DB7E01"/>
    <w:rsid w:val="00DC050B"/>
    <w:rsid w:val="00DC0DE8"/>
    <w:rsid w:val="00DC3071"/>
    <w:rsid w:val="00DC452F"/>
    <w:rsid w:val="00DC55DC"/>
    <w:rsid w:val="00DC5665"/>
    <w:rsid w:val="00DC7277"/>
    <w:rsid w:val="00DD1018"/>
    <w:rsid w:val="00DD14C3"/>
    <w:rsid w:val="00DD1BFC"/>
    <w:rsid w:val="00DD1D4E"/>
    <w:rsid w:val="00DD1ECF"/>
    <w:rsid w:val="00DD297B"/>
    <w:rsid w:val="00DD4DC6"/>
    <w:rsid w:val="00DD5B83"/>
    <w:rsid w:val="00DD5FE8"/>
    <w:rsid w:val="00DD60F5"/>
    <w:rsid w:val="00DD69D4"/>
    <w:rsid w:val="00DD6E81"/>
    <w:rsid w:val="00DE1056"/>
    <w:rsid w:val="00DE116A"/>
    <w:rsid w:val="00DE15B1"/>
    <w:rsid w:val="00DE2211"/>
    <w:rsid w:val="00DE2370"/>
    <w:rsid w:val="00DE3044"/>
    <w:rsid w:val="00DE4054"/>
    <w:rsid w:val="00DE590D"/>
    <w:rsid w:val="00DE69D5"/>
    <w:rsid w:val="00DF0470"/>
    <w:rsid w:val="00DF0ADA"/>
    <w:rsid w:val="00DF10B1"/>
    <w:rsid w:val="00DF11D4"/>
    <w:rsid w:val="00DF3DDC"/>
    <w:rsid w:val="00DF4CB6"/>
    <w:rsid w:val="00DF5E59"/>
    <w:rsid w:val="00DF60D4"/>
    <w:rsid w:val="00DF6669"/>
    <w:rsid w:val="00DF67FF"/>
    <w:rsid w:val="00DF6D39"/>
    <w:rsid w:val="00E00D17"/>
    <w:rsid w:val="00E03929"/>
    <w:rsid w:val="00E03E83"/>
    <w:rsid w:val="00E045EC"/>
    <w:rsid w:val="00E055EC"/>
    <w:rsid w:val="00E06C78"/>
    <w:rsid w:val="00E06C7F"/>
    <w:rsid w:val="00E07423"/>
    <w:rsid w:val="00E110A6"/>
    <w:rsid w:val="00E11E06"/>
    <w:rsid w:val="00E13626"/>
    <w:rsid w:val="00E1440A"/>
    <w:rsid w:val="00E15022"/>
    <w:rsid w:val="00E153DB"/>
    <w:rsid w:val="00E2072F"/>
    <w:rsid w:val="00E20CF0"/>
    <w:rsid w:val="00E21419"/>
    <w:rsid w:val="00E21CF2"/>
    <w:rsid w:val="00E220A5"/>
    <w:rsid w:val="00E2277F"/>
    <w:rsid w:val="00E23468"/>
    <w:rsid w:val="00E25869"/>
    <w:rsid w:val="00E25D16"/>
    <w:rsid w:val="00E274DD"/>
    <w:rsid w:val="00E30262"/>
    <w:rsid w:val="00E31289"/>
    <w:rsid w:val="00E31EC2"/>
    <w:rsid w:val="00E32DBC"/>
    <w:rsid w:val="00E32E71"/>
    <w:rsid w:val="00E33C44"/>
    <w:rsid w:val="00E3480B"/>
    <w:rsid w:val="00E35067"/>
    <w:rsid w:val="00E35385"/>
    <w:rsid w:val="00E35DBF"/>
    <w:rsid w:val="00E36CE7"/>
    <w:rsid w:val="00E3787C"/>
    <w:rsid w:val="00E37A45"/>
    <w:rsid w:val="00E40574"/>
    <w:rsid w:val="00E40AB3"/>
    <w:rsid w:val="00E41614"/>
    <w:rsid w:val="00E41D51"/>
    <w:rsid w:val="00E41F8C"/>
    <w:rsid w:val="00E431BA"/>
    <w:rsid w:val="00E44394"/>
    <w:rsid w:val="00E45890"/>
    <w:rsid w:val="00E45D6B"/>
    <w:rsid w:val="00E461BA"/>
    <w:rsid w:val="00E46C35"/>
    <w:rsid w:val="00E47848"/>
    <w:rsid w:val="00E47E28"/>
    <w:rsid w:val="00E50258"/>
    <w:rsid w:val="00E50ED7"/>
    <w:rsid w:val="00E51561"/>
    <w:rsid w:val="00E51602"/>
    <w:rsid w:val="00E516E0"/>
    <w:rsid w:val="00E51DC8"/>
    <w:rsid w:val="00E51FF2"/>
    <w:rsid w:val="00E52274"/>
    <w:rsid w:val="00E528EA"/>
    <w:rsid w:val="00E52EFB"/>
    <w:rsid w:val="00E54D06"/>
    <w:rsid w:val="00E54D61"/>
    <w:rsid w:val="00E55342"/>
    <w:rsid w:val="00E5629C"/>
    <w:rsid w:val="00E573B7"/>
    <w:rsid w:val="00E57F95"/>
    <w:rsid w:val="00E6040A"/>
    <w:rsid w:val="00E60474"/>
    <w:rsid w:val="00E606D1"/>
    <w:rsid w:val="00E60EDA"/>
    <w:rsid w:val="00E62B73"/>
    <w:rsid w:val="00E630DE"/>
    <w:rsid w:val="00E6440F"/>
    <w:rsid w:val="00E648EE"/>
    <w:rsid w:val="00E649EB"/>
    <w:rsid w:val="00E65738"/>
    <w:rsid w:val="00E65AEC"/>
    <w:rsid w:val="00E66468"/>
    <w:rsid w:val="00E66930"/>
    <w:rsid w:val="00E669D2"/>
    <w:rsid w:val="00E716FE"/>
    <w:rsid w:val="00E71D04"/>
    <w:rsid w:val="00E736BF"/>
    <w:rsid w:val="00E73F1D"/>
    <w:rsid w:val="00E74435"/>
    <w:rsid w:val="00E748B2"/>
    <w:rsid w:val="00E777D6"/>
    <w:rsid w:val="00E77F34"/>
    <w:rsid w:val="00E80C7E"/>
    <w:rsid w:val="00E82447"/>
    <w:rsid w:val="00E82FCF"/>
    <w:rsid w:val="00E84243"/>
    <w:rsid w:val="00E84359"/>
    <w:rsid w:val="00E851D1"/>
    <w:rsid w:val="00E85436"/>
    <w:rsid w:val="00E85DB1"/>
    <w:rsid w:val="00E87EA1"/>
    <w:rsid w:val="00E90147"/>
    <w:rsid w:val="00E90436"/>
    <w:rsid w:val="00E908C8"/>
    <w:rsid w:val="00E92B8B"/>
    <w:rsid w:val="00E93ECF"/>
    <w:rsid w:val="00E95846"/>
    <w:rsid w:val="00E97FCD"/>
    <w:rsid w:val="00EA0158"/>
    <w:rsid w:val="00EA3409"/>
    <w:rsid w:val="00EA3AC1"/>
    <w:rsid w:val="00EA44B1"/>
    <w:rsid w:val="00EA50EC"/>
    <w:rsid w:val="00EA6BB9"/>
    <w:rsid w:val="00EB38D9"/>
    <w:rsid w:val="00EB3BC3"/>
    <w:rsid w:val="00EB4D19"/>
    <w:rsid w:val="00EB65C3"/>
    <w:rsid w:val="00EB7425"/>
    <w:rsid w:val="00EC0551"/>
    <w:rsid w:val="00EC0605"/>
    <w:rsid w:val="00EC0D7A"/>
    <w:rsid w:val="00EC13C8"/>
    <w:rsid w:val="00EC1823"/>
    <w:rsid w:val="00EC2ABF"/>
    <w:rsid w:val="00EC32EE"/>
    <w:rsid w:val="00EC3659"/>
    <w:rsid w:val="00EC3FEB"/>
    <w:rsid w:val="00EC4439"/>
    <w:rsid w:val="00EC466F"/>
    <w:rsid w:val="00EC46BD"/>
    <w:rsid w:val="00EC5410"/>
    <w:rsid w:val="00EC54A6"/>
    <w:rsid w:val="00EC6110"/>
    <w:rsid w:val="00EC69E5"/>
    <w:rsid w:val="00ED0169"/>
    <w:rsid w:val="00ED0BDA"/>
    <w:rsid w:val="00ED0C12"/>
    <w:rsid w:val="00ED0EB4"/>
    <w:rsid w:val="00ED13AA"/>
    <w:rsid w:val="00ED1E3D"/>
    <w:rsid w:val="00ED239B"/>
    <w:rsid w:val="00ED33EF"/>
    <w:rsid w:val="00ED51CE"/>
    <w:rsid w:val="00ED5874"/>
    <w:rsid w:val="00ED5FEB"/>
    <w:rsid w:val="00EE05AC"/>
    <w:rsid w:val="00EE1077"/>
    <w:rsid w:val="00EE2FA9"/>
    <w:rsid w:val="00EE35CE"/>
    <w:rsid w:val="00EE3DD4"/>
    <w:rsid w:val="00EE6F84"/>
    <w:rsid w:val="00EF0C60"/>
    <w:rsid w:val="00EF1035"/>
    <w:rsid w:val="00EF2A78"/>
    <w:rsid w:val="00EF30D8"/>
    <w:rsid w:val="00EF41BD"/>
    <w:rsid w:val="00EF46BE"/>
    <w:rsid w:val="00EF496E"/>
    <w:rsid w:val="00EF4990"/>
    <w:rsid w:val="00EF5B9C"/>
    <w:rsid w:val="00EF5D75"/>
    <w:rsid w:val="00EF632A"/>
    <w:rsid w:val="00EF6628"/>
    <w:rsid w:val="00EF69F5"/>
    <w:rsid w:val="00EF7AC6"/>
    <w:rsid w:val="00F00658"/>
    <w:rsid w:val="00F01270"/>
    <w:rsid w:val="00F027A9"/>
    <w:rsid w:val="00F04B0B"/>
    <w:rsid w:val="00F05C9B"/>
    <w:rsid w:val="00F07754"/>
    <w:rsid w:val="00F11156"/>
    <w:rsid w:val="00F114D8"/>
    <w:rsid w:val="00F11E4D"/>
    <w:rsid w:val="00F122D3"/>
    <w:rsid w:val="00F123A5"/>
    <w:rsid w:val="00F12485"/>
    <w:rsid w:val="00F13C00"/>
    <w:rsid w:val="00F147B7"/>
    <w:rsid w:val="00F14AA5"/>
    <w:rsid w:val="00F157CF"/>
    <w:rsid w:val="00F16314"/>
    <w:rsid w:val="00F16642"/>
    <w:rsid w:val="00F16E90"/>
    <w:rsid w:val="00F201AA"/>
    <w:rsid w:val="00F20D15"/>
    <w:rsid w:val="00F227B3"/>
    <w:rsid w:val="00F230A9"/>
    <w:rsid w:val="00F230C0"/>
    <w:rsid w:val="00F2385A"/>
    <w:rsid w:val="00F24516"/>
    <w:rsid w:val="00F24820"/>
    <w:rsid w:val="00F2502D"/>
    <w:rsid w:val="00F27041"/>
    <w:rsid w:val="00F2729C"/>
    <w:rsid w:val="00F27A45"/>
    <w:rsid w:val="00F27BDC"/>
    <w:rsid w:val="00F301D4"/>
    <w:rsid w:val="00F30387"/>
    <w:rsid w:val="00F30E35"/>
    <w:rsid w:val="00F33525"/>
    <w:rsid w:val="00F34AE6"/>
    <w:rsid w:val="00F353E4"/>
    <w:rsid w:val="00F355A4"/>
    <w:rsid w:val="00F35C07"/>
    <w:rsid w:val="00F37D3F"/>
    <w:rsid w:val="00F37E0E"/>
    <w:rsid w:val="00F40583"/>
    <w:rsid w:val="00F41467"/>
    <w:rsid w:val="00F41F6F"/>
    <w:rsid w:val="00F4281F"/>
    <w:rsid w:val="00F42C48"/>
    <w:rsid w:val="00F432F0"/>
    <w:rsid w:val="00F433E5"/>
    <w:rsid w:val="00F43779"/>
    <w:rsid w:val="00F4396F"/>
    <w:rsid w:val="00F439AB"/>
    <w:rsid w:val="00F43A29"/>
    <w:rsid w:val="00F43DC3"/>
    <w:rsid w:val="00F43E3B"/>
    <w:rsid w:val="00F44FB4"/>
    <w:rsid w:val="00F453FC"/>
    <w:rsid w:val="00F45632"/>
    <w:rsid w:val="00F45C2C"/>
    <w:rsid w:val="00F4600D"/>
    <w:rsid w:val="00F467A2"/>
    <w:rsid w:val="00F47141"/>
    <w:rsid w:val="00F520ED"/>
    <w:rsid w:val="00F525BE"/>
    <w:rsid w:val="00F54002"/>
    <w:rsid w:val="00F5412B"/>
    <w:rsid w:val="00F54346"/>
    <w:rsid w:val="00F54DA7"/>
    <w:rsid w:val="00F54DF2"/>
    <w:rsid w:val="00F56083"/>
    <w:rsid w:val="00F56EC2"/>
    <w:rsid w:val="00F57710"/>
    <w:rsid w:val="00F6123C"/>
    <w:rsid w:val="00F634DE"/>
    <w:rsid w:val="00F63F67"/>
    <w:rsid w:val="00F64234"/>
    <w:rsid w:val="00F643E3"/>
    <w:rsid w:val="00F64448"/>
    <w:rsid w:val="00F64629"/>
    <w:rsid w:val="00F657F5"/>
    <w:rsid w:val="00F703F2"/>
    <w:rsid w:val="00F71023"/>
    <w:rsid w:val="00F719C6"/>
    <w:rsid w:val="00F71D68"/>
    <w:rsid w:val="00F721D8"/>
    <w:rsid w:val="00F72B79"/>
    <w:rsid w:val="00F73552"/>
    <w:rsid w:val="00F73BD0"/>
    <w:rsid w:val="00F74A67"/>
    <w:rsid w:val="00F74DE4"/>
    <w:rsid w:val="00F74F26"/>
    <w:rsid w:val="00F75015"/>
    <w:rsid w:val="00F7605D"/>
    <w:rsid w:val="00F76D91"/>
    <w:rsid w:val="00F77966"/>
    <w:rsid w:val="00F8066E"/>
    <w:rsid w:val="00F80CAD"/>
    <w:rsid w:val="00F825F7"/>
    <w:rsid w:val="00F82D46"/>
    <w:rsid w:val="00F83514"/>
    <w:rsid w:val="00F83CEE"/>
    <w:rsid w:val="00F84543"/>
    <w:rsid w:val="00F85B44"/>
    <w:rsid w:val="00F8693D"/>
    <w:rsid w:val="00F86E79"/>
    <w:rsid w:val="00F87376"/>
    <w:rsid w:val="00F87B84"/>
    <w:rsid w:val="00F87E70"/>
    <w:rsid w:val="00F90F68"/>
    <w:rsid w:val="00F90FEF"/>
    <w:rsid w:val="00F91502"/>
    <w:rsid w:val="00F92EAA"/>
    <w:rsid w:val="00F944E0"/>
    <w:rsid w:val="00F9610F"/>
    <w:rsid w:val="00F96C58"/>
    <w:rsid w:val="00F9725A"/>
    <w:rsid w:val="00FA0ACE"/>
    <w:rsid w:val="00FA124B"/>
    <w:rsid w:val="00FA186E"/>
    <w:rsid w:val="00FA38B5"/>
    <w:rsid w:val="00FA5B69"/>
    <w:rsid w:val="00FA7021"/>
    <w:rsid w:val="00FB0748"/>
    <w:rsid w:val="00FB0F0A"/>
    <w:rsid w:val="00FB1DFF"/>
    <w:rsid w:val="00FB2D9B"/>
    <w:rsid w:val="00FB41A8"/>
    <w:rsid w:val="00FB435E"/>
    <w:rsid w:val="00FB659E"/>
    <w:rsid w:val="00FB6637"/>
    <w:rsid w:val="00FB7676"/>
    <w:rsid w:val="00FB7CC4"/>
    <w:rsid w:val="00FC014F"/>
    <w:rsid w:val="00FC0B5D"/>
    <w:rsid w:val="00FC127D"/>
    <w:rsid w:val="00FC196F"/>
    <w:rsid w:val="00FC3230"/>
    <w:rsid w:val="00FC3987"/>
    <w:rsid w:val="00FC467E"/>
    <w:rsid w:val="00FC4BD3"/>
    <w:rsid w:val="00FC51AB"/>
    <w:rsid w:val="00FC5BFF"/>
    <w:rsid w:val="00FC7057"/>
    <w:rsid w:val="00FD0E43"/>
    <w:rsid w:val="00FD1403"/>
    <w:rsid w:val="00FD19D4"/>
    <w:rsid w:val="00FD2925"/>
    <w:rsid w:val="00FD32BB"/>
    <w:rsid w:val="00FD4510"/>
    <w:rsid w:val="00FD5441"/>
    <w:rsid w:val="00FD5CFF"/>
    <w:rsid w:val="00FD5FE9"/>
    <w:rsid w:val="00FD6159"/>
    <w:rsid w:val="00FD7259"/>
    <w:rsid w:val="00FE1AB7"/>
    <w:rsid w:val="00FE2399"/>
    <w:rsid w:val="00FE28FC"/>
    <w:rsid w:val="00FE298E"/>
    <w:rsid w:val="00FE2AFE"/>
    <w:rsid w:val="00FE3552"/>
    <w:rsid w:val="00FE3BFE"/>
    <w:rsid w:val="00FE3F95"/>
    <w:rsid w:val="00FE4A0C"/>
    <w:rsid w:val="00FE5FF6"/>
    <w:rsid w:val="00FE628A"/>
    <w:rsid w:val="00FE6ADC"/>
    <w:rsid w:val="00FF0272"/>
    <w:rsid w:val="00FF1D58"/>
    <w:rsid w:val="00FF1E88"/>
    <w:rsid w:val="00FF2531"/>
    <w:rsid w:val="00FF27B6"/>
    <w:rsid w:val="00FF76F0"/>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C3399F9"/>
  <w15:docId w15:val="{F2AB7F57-5986-4A2C-B121-73D5B205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764"/>
  </w:style>
  <w:style w:type="paragraph" w:styleId="Heading1">
    <w:name w:val="heading 1"/>
    <w:basedOn w:val="Normal"/>
    <w:next w:val="Normal"/>
    <w:uiPriority w:val="1"/>
    <w:qFormat/>
    <w:rsid w:val="00F83CEE"/>
    <w:pPr>
      <w:keepNext/>
      <w:tabs>
        <w:tab w:val="left" w:pos="360"/>
        <w:tab w:val="left" w:pos="720"/>
        <w:tab w:val="left" w:pos="1080"/>
        <w:tab w:val="left" w:pos="1440"/>
      </w:tabs>
      <w:ind w:left="360"/>
      <w:jc w:val="both"/>
      <w:outlineLvl w:val="0"/>
    </w:pPr>
    <w:rPr>
      <w:rFonts w:ascii="Arial" w:hAnsi="Arial"/>
      <w:u w:val="single"/>
    </w:rPr>
  </w:style>
  <w:style w:type="paragraph" w:styleId="Heading2">
    <w:name w:val="heading 2"/>
    <w:basedOn w:val="Normal"/>
    <w:next w:val="Normal"/>
    <w:uiPriority w:val="1"/>
    <w:qFormat/>
    <w:rsid w:val="00F83CEE"/>
    <w:pPr>
      <w:keepNext/>
      <w:tabs>
        <w:tab w:val="left" w:pos="360"/>
        <w:tab w:val="left" w:pos="720"/>
        <w:tab w:val="left" w:pos="1080"/>
        <w:tab w:val="left" w:pos="1440"/>
      </w:tabs>
      <w:jc w:val="both"/>
      <w:outlineLvl w:val="1"/>
    </w:pPr>
    <w:rPr>
      <w:rFonts w:ascii="Arial" w:hAnsi="Arial"/>
      <w:b/>
      <w:sz w:val="24"/>
    </w:rPr>
  </w:style>
  <w:style w:type="paragraph" w:styleId="Heading3">
    <w:name w:val="heading 3"/>
    <w:basedOn w:val="Normal"/>
    <w:next w:val="Normal"/>
    <w:uiPriority w:val="1"/>
    <w:qFormat/>
    <w:rsid w:val="00F83CEE"/>
    <w:pPr>
      <w:keepNext/>
      <w:tabs>
        <w:tab w:val="left" w:pos="360"/>
        <w:tab w:val="left" w:pos="720"/>
        <w:tab w:val="left" w:pos="1080"/>
        <w:tab w:val="left" w:pos="1440"/>
        <w:tab w:val="left" w:pos="1800"/>
        <w:tab w:val="left" w:pos="2160"/>
      </w:tabs>
      <w:ind w:left="1080"/>
      <w:jc w:val="both"/>
      <w:outlineLvl w:val="2"/>
    </w:pPr>
    <w:rPr>
      <w:rFonts w:ascii="Arial" w:hAnsi="Arial"/>
      <w:b/>
    </w:rPr>
  </w:style>
  <w:style w:type="paragraph" w:styleId="Heading4">
    <w:name w:val="heading 4"/>
    <w:basedOn w:val="Normal"/>
    <w:next w:val="Normal"/>
    <w:uiPriority w:val="1"/>
    <w:qFormat/>
    <w:rsid w:val="00F83CEE"/>
    <w:pPr>
      <w:keepNext/>
      <w:tabs>
        <w:tab w:val="left" w:pos="360"/>
        <w:tab w:val="left" w:pos="720"/>
        <w:tab w:val="left" w:pos="1080"/>
        <w:tab w:val="left" w:pos="1440"/>
      </w:tabs>
      <w:ind w:left="360" w:hanging="360"/>
      <w:jc w:val="both"/>
      <w:outlineLvl w:val="3"/>
    </w:pPr>
    <w:rPr>
      <w:rFonts w:ascii="Arial" w:hAnsi="Arial"/>
      <w:sz w:val="24"/>
    </w:rPr>
  </w:style>
  <w:style w:type="paragraph" w:styleId="Heading5">
    <w:name w:val="heading 5"/>
    <w:basedOn w:val="Normal"/>
    <w:next w:val="Normal"/>
    <w:uiPriority w:val="1"/>
    <w:qFormat/>
    <w:rsid w:val="00F83CEE"/>
    <w:pPr>
      <w:keepNext/>
      <w:tabs>
        <w:tab w:val="left" w:pos="360"/>
        <w:tab w:val="left" w:pos="1080"/>
        <w:tab w:val="left" w:pos="1440"/>
        <w:tab w:val="left" w:pos="1800"/>
      </w:tabs>
      <w:jc w:val="both"/>
      <w:outlineLvl w:val="4"/>
    </w:pPr>
    <w:rPr>
      <w:rFonts w:ascii="Arial" w:hAnsi="Arial"/>
      <w:b/>
    </w:rPr>
  </w:style>
  <w:style w:type="paragraph" w:styleId="Heading6">
    <w:name w:val="heading 6"/>
    <w:basedOn w:val="Normal"/>
    <w:next w:val="Normal"/>
    <w:uiPriority w:val="1"/>
    <w:qFormat/>
    <w:rsid w:val="00F83CEE"/>
    <w:pPr>
      <w:keepNext/>
      <w:numPr>
        <w:numId w:val="1"/>
      </w:numPr>
      <w:tabs>
        <w:tab w:val="left" w:pos="360"/>
        <w:tab w:val="left" w:pos="1080"/>
        <w:tab w:val="left" w:pos="1440"/>
        <w:tab w:val="left" w:pos="1800"/>
      </w:tabs>
      <w:jc w:val="both"/>
      <w:outlineLvl w:val="5"/>
    </w:pPr>
    <w:rPr>
      <w:rFonts w:ascii="Arial" w:hAnsi="Arial"/>
      <w:b/>
    </w:rPr>
  </w:style>
  <w:style w:type="paragraph" w:styleId="Heading7">
    <w:name w:val="heading 7"/>
    <w:basedOn w:val="Normal"/>
    <w:next w:val="Normal"/>
    <w:uiPriority w:val="1"/>
    <w:qFormat/>
    <w:rsid w:val="00F83CEE"/>
    <w:pPr>
      <w:keepNext/>
      <w:ind w:left="720"/>
      <w:outlineLvl w:val="6"/>
    </w:pPr>
    <w:rPr>
      <w:u w:val="single"/>
    </w:rPr>
  </w:style>
  <w:style w:type="paragraph" w:styleId="Heading8">
    <w:name w:val="heading 8"/>
    <w:basedOn w:val="Normal"/>
    <w:next w:val="Normal"/>
    <w:qFormat/>
    <w:rsid w:val="00F83CEE"/>
    <w:pPr>
      <w:keepNext/>
      <w:outlineLvl w:val="7"/>
    </w:pPr>
    <w:rPr>
      <w:rFonts w:ascii="Arial" w:hAnsi="Arial"/>
      <w:b/>
    </w:rPr>
  </w:style>
  <w:style w:type="paragraph" w:styleId="Heading9">
    <w:name w:val="heading 9"/>
    <w:basedOn w:val="Normal"/>
    <w:next w:val="Normal"/>
    <w:qFormat/>
    <w:rsid w:val="00F83CEE"/>
    <w:pPr>
      <w:keepNext/>
      <w:ind w:firstLine="720"/>
      <w:outlineLvl w:val="8"/>
    </w:pPr>
    <w:rPr>
      <w:rFonts w:ascii="Arial" w:hAnsi="Arial"/>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3CEE"/>
    <w:pPr>
      <w:tabs>
        <w:tab w:val="left" w:pos="360"/>
        <w:tab w:val="left" w:pos="720"/>
        <w:tab w:val="left" w:pos="1080"/>
        <w:tab w:val="left" w:pos="1440"/>
      </w:tabs>
      <w:jc w:val="both"/>
    </w:pPr>
    <w:rPr>
      <w:rFonts w:ascii="Arial" w:hAnsi="Arial"/>
    </w:rPr>
  </w:style>
  <w:style w:type="paragraph" w:styleId="BodyTextIndent2">
    <w:name w:val="Body Text Indent 2"/>
    <w:basedOn w:val="Normal"/>
    <w:rsid w:val="00F83CEE"/>
    <w:pPr>
      <w:tabs>
        <w:tab w:val="left" w:pos="360"/>
        <w:tab w:val="left" w:pos="720"/>
        <w:tab w:val="left" w:pos="1080"/>
        <w:tab w:val="left" w:pos="1440"/>
      </w:tabs>
      <w:ind w:left="720"/>
      <w:jc w:val="both"/>
    </w:pPr>
    <w:rPr>
      <w:rFonts w:ascii="Arial" w:hAnsi="Arial"/>
      <w:sz w:val="24"/>
    </w:rPr>
  </w:style>
  <w:style w:type="paragraph" w:styleId="BodyTextIndent">
    <w:name w:val="Body Text Indent"/>
    <w:basedOn w:val="Normal"/>
    <w:rsid w:val="00F83CEE"/>
    <w:pPr>
      <w:tabs>
        <w:tab w:val="left" w:pos="360"/>
        <w:tab w:val="left" w:pos="720"/>
        <w:tab w:val="left" w:pos="1080"/>
        <w:tab w:val="left" w:pos="1440"/>
        <w:tab w:val="left" w:pos="1800"/>
        <w:tab w:val="left" w:pos="2160"/>
      </w:tabs>
      <w:ind w:left="1080"/>
      <w:jc w:val="both"/>
    </w:pPr>
    <w:rPr>
      <w:rFonts w:ascii="Arial" w:hAnsi="Arial"/>
    </w:rPr>
  </w:style>
  <w:style w:type="paragraph" w:styleId="BodyTextIndent3">
    <w:name w:val="Body Text Indent 3"/>
    <w:basedOn w:val="Normal"/>
    <w:rsid w:val="00F83CEE"/>
    <w:pPr>
      <w:ind w:left="1080"/>
    </w:pPr>
    <w:rPr>
      <w:rFonts w:ascii="Arial" w:hAnsi="Arial"/>
    </w:rPr>
  </w:style>
  <w:style w:type="paragraph" w:styleId="BodyText2">
    <w:name w:val="Body Text 2"/>
    <w:basedOn w:val="Normal"/>
    <w:rsid w:val="00F83CEE"/>
    <w:rPr>
      <w:rFonts w:ascii="Arial" w:hAnsi="Arial"/>
      <w:sz w:val="24"/>
    </w:rPr>
  </w:style>
  <w:style w:type="paragraph" w:styleId="Header">
    <w:name w:val="header"/>
    <w:basedOn w:val="Normal"/>
    <w:link w:val="HeaderChar"/>
    <w:uiPriority w:val="99"/>
    <w:rsid w:val="00F83CEE"/>
    <w:pPr>
      <w:tabs>
        <w:tab w:val="center" w:pos="4320"/>
        <w:tab w:val="right" w:pos="8640"/>
      </w:tabs>
    </w:pPr>
  </w:style>
  <w:style w:type="paragraph" w:styleId="Footer">
    <w:name w:val="footer"/>
    <w:basedOn w:val="Normal"/>
    <w:link w:val="FooterChar"/>
    <w:uiPriority w:val="99"/>
    <w:rsid w:val="00F83CEE"/>
    <w:pPr>
      <w:tabs>
        <w:tab w:val="center" w:pos="4320"/>
        <w:tab w:val="right" w:pos="8640"/>
      </w:tabs>
    </w:pPr>
  </w:style>
  <w:style w:type="character" w:styleId="PageNumber">
    <w:name w:val="page number"/>
    <w:basedOn w:val="DefaultParagraphFont"/>
    <w:uiPriority w:val="99"/>
    <w:rsid w:val="00F83CEE"/>
  </w:style>
  <w:style w:type="paragraph" w:styleId="BodyText3">
    <w:name w:val="Body Text 3"/>
    <w:basedOn w:val="Normal"/>
    <w:rsid w:val="00F83CEE"/>
    <w:pPr>
      <w:tabs>
        <w:tab w:val="left" w:pos="360"/>
        <w:tab w:val="left" w:pos="720"/>
        <w:tab w:val="left" w:pos="1080"/>
        <w:tab w:val="left" w:pos="1440"/>
        <w:tab w:val="left" w:pos="1800"/>
      </w:tabs>
      <w:jc w:val="both"/>
    </w:pPr>
    <w:rPr>
      <w:rFonts w:ascii="Arial" w:hAnsi="Arial"/>
      <w:u w:val="single"/>
    </w:rPr>
  </w:style>
  <w:style w:type="table" w:styleId="TableGrid">
    <w:name w:val="Table Grid"/>
    <w:basedOn w:val="TableNormal"/>
    <w:uiPriority w:val="39"/>
    <w:rsid w:val="00F4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7EC6"/>
    <w:rPr>
      <w:rFonts w:ascii="Arial" w:hAnsi="Arial" w:cs="Arial" w:hint="default"/>
      <w:color w:val="0000FF"/>
      <w:u w:val="single"/>
    </w:rPr>
  </w:style>
  <w:style w:type="character" w:customStyle="1" w:styleId="a1">
    <w:name w:val="a1"/>
    <w:rsid w:val="00047EC6"/>
    <w:rPr>
      <w:color w:val="008000"/>
    </w:rPr>
  </w:style>
  <w:style w:type="paragraph" w:styleId="NormalWeb">
    <w:name w:val="Normal (Web)"/>
    <w:basedOn w:val="Normal"/>
    <w:uiPriority w:val="99"/>
    <w:rsid w:val="00047EC6"/>
    <w:pPr>
      <w:spacing w:before="100" w:beforeAutospacing="1" w:after="100" w:afterAutospacing="1"/>
    </w:pPr>
    <w:rPr>
      <w:rFonts w:eastAsia="MS Mincho"/>
      <w:sz w:val="24"/>
      <w:szCs w:val="24"/>
      <w:lang w:eastAsia="ja-JP"/>
    </w:rPr>
  </w:style>
  <w:style w:type="character" w:styleId="FollowedHyperlink">
    <w:name w:val="FollowedHyperlink"/>
    <w:rsid w:val="00D51FAB"/>
    <w:rPr>
      <w:color w:val="606420"/>
      <w:u w:val="single"/>
    </w:rPr>
  </w:style>
  <w:style w:type="character" w:customStyle="1" w:styleId="FooterChar">
    <w:name w:val="Footer Char"/>
    <w:basedOn w:val="DefaultParagraphFont"/>
    <w:link w:val="Footer"/>
    <w:uiPriority w:val="99"/>
    <w:rsid w:val="00DE116A"/>
  </w:style>
  <w:style w:type="character" w:customStyle="1" w:styleId="HeaderChar">
    <w:name w:val="Header Char"/>
    <w:basedOn w:val="DefaultParagraphFont"/>
    <w:link w:val="Header"/>
    <w:uiPriority w:val="99"/>
    <w:rsid w:val="00DE116A"/>
  </w:style>
  <w:style w:type="paragraph" w:styleId="BalloonText">
    <w:name w:val="Balloon Text"/>
    <w:basedOn w:val="Normal"/>
    <w:link w:val="BalloonTextChar"/>
    <w:uiPriority w:val="99"/>
    <w:rsid w:val="00087659"/>
    <w:rPr>
      <w:rFonts w:ascii="Tahoma" w:hAnsi="Tahoma" w:cs="Tahoma"/>
      <w:sz w:val="16"/>
      <w:szCs w:val="16"/>
    </w:rPr>
  </w:style>
  <w:style w:type="character" w:customStyle="1" w:styleId="BalloonTextChar">
    <w:name w:val="Balloon Text Char"/>
    <w:link w:val="BalloonText"/>
    <w:uiPriority w:val="99"/>
    <w:rsid w:val="00087659"/>
    <w:rPr>
      <w:rFonts w:ascii="Tahoma" w:hAnsi="Tahoma" w:cs="Tahoma"/>
      <w:sz w:val="16"/>
      <w:szCs w:val="16"/>
    </w:rPr>
  </w:style>
  <w:style w:type="paragraph" w:styleId="ListParagraph">
    <w:name w:val="List Paragraph"/>
    <w:basedOn w:val="Normal"/>
    <w:uiPriority w:val="34"/>
    <w:qFormat/>
    <w:rsid w:val="00F74DE4"/>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78279D"/>
  </w:style>
  <w:style w:type="character" w:customStyle="1" w:styleId="BodyTextChar">
    <w:name w:val="Body Text Char"/>
    <w:link w:val="BodyText"/>
    <w:uiPriority w:val="1"/>
    <w:rsid w:val="0078279D"/>
    <w:rPr>
      <w:rFonts w:ascii="Arial" w:hAnsi="Arial"/>
    </w:rPr>
  </w:style>
  <w:style w:type="numbering" w:customStyle="1" w:styleId="NoList11">
    <w:name w:val="No List11"/>
    <w:next w:val="NoList"/>
    <w:uiPriority w:val="99"/>
    <w:semiHidden/>
    <w:unhideWhenUsed/>
    <w:rsid w:val="0078279D"/>
  </w:style>
  <w:style w:type="paragraph" w:customStyle="1" w:styleId="1zl">
    <w:name w:val="1zl"/>
    <w:rsid w:val="0078279D"/>
    <w:pPr>
      <w:tabs>
        <w:tab w:val="left" w:pos="460"/>
      </w:tabs>
      <w:autoSpaceDE w:val="0"/>
      <w:autoSpaceDN w:val="0"/>
      <w:adjustRightInd w:val="0"/>
      <w:spacing w:before="80" w:line="200" w:lineRule="atLeast"/>
      <w:ind w:left="460" w:hanging="220"/>
      <w:jc w:val="both"/>
    </w:pPr>
    <w:rPr>
      <w:rFonts w:ascii="Times" w:hAnsi="Times" w:cs="Times"/>
      <w:color w:val="000000"/>
      <w:w w:val="0"/>
    </w:rPr>
  </w:style>
  <w:style w:type="paragraph" w:customStyle="1" w:styleId="tabletextcenter">
    <w:name w:val="table_text_center"/>
    <w:uiPriority w:val="99"/>
    <w:rsid w:val="0078279D"/>
    <w:pPr>
      <w:autoSpaceDE w:val="0"/>
      <w:autoSpaceDN w:val="0"/>
      <w:adjustRightInd w:val="0"/>
      <w:spacing w:before="20" w:after="20" w:line="220" w:lineRule="atLeast"/>
      <w:jc w:val="center"/>
    </w:pPr>
    <w:rPr>
      <w:rFonts w:ascii="Times" w:hAnsi="Times" w:cs="Times"/>
      <w:color w:val="000000"/>
      <w:w w:val="0"/>
      <w:sz w:val="18"/>
      <w:szCs w:val="18"/>
    </w:rPr>
  </w:style>
  <w:style w:type="paragraph" w:customStyle="1" w:styleId="cellheading">
    <w:name w:val="cellheading"/>
    <w:uiPriority w:val="99"/>
    <w:rsid w:val="0078279D"/>
    <w:pPr>
      <w:suppressAutoHyphens/>
      <w:autoSpaceDE w:val="0"/>
      <w:autoSpaceDN w:val="0"/>
      <w:adjustRightInd w:val="0"/>
      <w:spacing w:before="20" w:after="20" w:line="160" w:lineRule="atLeast"/>
      <w:jc w:val="center"/>
    </w:pPr>
    <w:rPr>
      <w:rFonts w:ascii="Helvetica" w:hAnsi="Helvetica" w:cs="Helvetica"/>
      <w:b/>
      <w:bCs/>
      <w:color w:val="FF0000"/>
      <w:w w:val="0"/>
      <w:sz w:val="14"/>
      <w:szCs w:val="14"/>
    </w:rPr>
  </w:style>
  <w:style w:type="paragraph" w:customStyle="1" w:styleId="body">
    <w:name w:val="body"/>
    <w:uiPriority w:val="99"/>
    <w:rsid w:val="00782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customStyle="1" w:styleId="tabletextleft">
    <w:name w:val="table_text_left"/>
    <w:uiPriority w:val="99"/>
    <w:rsid w:val="0078279D"/>
    <w:pPr>
      <w:autoSpaceDE w:val="0"/>
      <w:autoSpaceDN w:val="0"/>
      <w:adjustRightInd w:val="0"/>
      <w:spacing w:before="20" w:after="20" w:line="220" w:lineRule="atLeast"/>
      <w:jc w:val="both"/>
    </w:pPr>
    <w:rPr>
      <w:rFonts w:ascii="Times" w:hAnsi="Times" w:cs="Times"/>
      <w:color w:val="000000"/>
      <w:w w:val="0"/>
      <w:sz w:val="18"/>
      <w:szCs w:val="18"/>
    </w:rPr>
  </w:style>
  <w:style w:type="paragraph" w:customStyle="1" w:styleId="tabletitle">
    <w:name w:val="tabletitle"/>
    <w:uiPriority w:val="99"/>
    <w:rsid w:val="0078279D"/>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character" w:customStyle="1" w:styleId="RedText">
    <w:name w:val="RedText"/>
    <w:uiPriority w:val="99"/>
    <w:rsid w:val="0078279D"/>
    <w:rPr>
      <w:color w:val="FF0000"/>
    </w:rPr>
  </w:style>
  <w:style w:type="paragraph" w:customStyle="1" w:styleId="tablenotessi">
    <w:name w:val="table_notes_si"/>
    <w:uiPriority w:val="99"/>
    <w:rsid w:val="0078279D"/>
    <w:pPr>
      <w:tabs>
        <w:tab w:val="left" w:pos="500"/>
      </w:tabs>
      <w:suppressAutoHyphens/>
      <w:autoSpaceDE w:val="0"/>
      <w:autoSpaceDN w:val="0"/>
      <w:adjustRightInd w:val="0"/>
      <w:spacing w:before="40" w:line="180" w:lineRule="atLeast"/>
    </w:pPr>
    <w:rPr>
      <w:rFonts w:ascii="Times" w:hAnsi="Times" w:cs="Times"/>
      <w:color w:val="000000"/>
      <w:w w:val="0"/>
      <w:sz w:val="16"/>
      <w:szCs w:val="16"/>
    </w:rPr>
  </w:style>
  <w:style w:type="paragraph" w:customStyle="1" w:styleId="tablenotes">
    <w:name w:val="table_notes"/>
    <w:uiPriority w:val="99"/>
    <w:rsid w:val="0078279D"/>
    <w:pPr>
      <w:tabs>
        <w:tab w:val="left" w:pos="180"/>
      </w:tabs>
      <w:suppressAutoHyphens/>
      <w:autoSpaceDE w:val="0"/>
      <w:autoSpaceDN w:val="0"/>
      <w:adjustRightInd w:val="0"/>
      <w:spacing w:before="20" w:line="180" w:lineRule="atLeast"/>
      <w:ind w:left="180" w:hanging="180"/>
      <w:jc w:val="both"/>
    </w:pPr>
    <w:rPr>
      <w:rFonts w:ascii="Times" w:hAnsi="Times" w:cs="Times"/>
      <w:color w:val="000000"/>
      <w:w w:val="0"/>
      <w:sz w:val="16"/>
      <w:szCs w:val="16"/>
    </w:rPr>
  </w:style>
  <w:style w:type="table" w:customStyle="1" w:styleId="TableGrid1">
    <w:name w:val="Table Grid1"/>
    <w:basedOn w:val="TableNormal"/>
    <w:next w:val="TableGrid"/>
    <w:uiPriority w:val="59"/>
    <w:rsid w:val="006071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DA4754"/>
    <w:pPr>
      <w:tabs>
        <w:tab w:val="left" w:pos="360"/>
        <w:tab w:val="left" w:pos="1080"/>
        <w:tab w:val="left" w:pos="1440"/>
      </w:tabs>
      <w:spacing w:after="120" w:line="220" w:lineRule="exact"/>
      <w:ind w:left="360"/>
    </w:pPr>
    <w:rPr>
      <w:rFonts w:ascii="Arial" w:hAnsi="Arial"/>
    </w:rPr>
  </w:style>
  <w:style w:type="table" w:customStyle="1" w:styleId="TableGrid2">
    <w:name w:val="Table Grid2"/>
    <w:basedOn w:val="TableNormal"/>
    <w:next w:val="TableGrid"/>
    <w:uiPriority w:val="59"/>
    <w:rsid w:val="002D2A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A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D02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95855"/>
  </w:style>
  <w:style w:type="numbering" w:customStyle="1" w:styleId="NoList12">
    <w:name w:val="No List12"/>
    <w:next w:val="NoList"/>
    <w:uiPriority w:val="99"/>
    <w:semiHidden/>
    <w:unhideWhenUsed/>
    <w:rsid w:val="00A95855"/>
  </w:style>
  <w:style w:type="numbering" w:customStyle="1" w:styleId="NoList21">
    <w:name w:val="No List21"/>
    <w:next w:val="NoList"/>
    <w:uiPriority w:val="99"/>
    <w:semiHidden/>
    <w:unhideWhenUsed/>
    <w:rsid w:val="00A95855"/>
  </w:style>
  <w:style w:type="numbering" w:customStyle="1" w:styleId="NoList111">
    <w:name w:val="No List111"/>
    <w:next w:val="NoList"/>
    <w:uiPriority w:val="99"/>
    <w:semiHidden/>
    <w:unhideWhenUsed/>
    <w:rsid w:val="00A95855"/>
  </w:style>
  <w:style w:type="character" w:styleId="Strong">
    <w:name w:val="Strong"/>
    <w:uiPriority w:val="22"/>
    <w:qFormat/>
    <w:rsid w:val="00D91083"/>
    <w:rPr>
      <w:b/>
      <w:bCs/>
    </w:rPr>
  </w:style>
  <w:style w:type="table" w:customStyle="1" w:styleId="TableGrid5">
    <w:name w:val="Table Grid5"/>
    <w:basedOn w:val="TableNormal"/>
    <w:next w:val="TableGrid"/>
    <w:uiPriority w:val="59"/>
    <w:rsid w:val="007E66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174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F3F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94D52"/>
    <w:rPr>
      <w:sz w:val="16"/>
      <w:szCs w:val="16"/>
    </w:rPr>
  </w:style>
  <w:style w:type="paragraph" w:styleId="CommentText">
    <w:name w:val="annotation text"/>
    <w:basedOn w:val="Normal"/>
    <w:link w:val="CommentTextChar"/>
    <w:semiHidden/>
    <w:unhideWhenUsed/>
    <w:rsid w:val="00394D52"/>
  </w:style>
  <w:style w:type="character" w:customStyle="1" w:styleId="CommentTextChar">
    <w:name w:val="Comment Text Char"/>
    <w:basedOn w:val="DefaultParagraphFont"/>
    <w:link w:val="CommentText"/>
    <w:semiHidden/>
    <w:rsid w:val="00394D52"/>
  </w:style>
  <w:style w:type="paragraph" w:styleId="CommentSubject">
    <w:name w:val="annotation subject"/>
    <w:basedOn w:val="CommentText"/>
    <w:next w:val="CommentText"/>
    <w:link w:val="CommentSubjectChar"/>
    <w:semiHidden/>
    <w:unhideWhenUsed/>
    <w:rsid w:val="00394D52"/>
    <w:rPr>
      <w:b/>
      <w:bCs/>
    </w:rPr>
  </w:style>
  <w:style w:type="character" w:customStyle="1" w:styleId="CommentSubjectChar">
    <w:name w:val="Comment Subject Char"/>
    <w:basedOn w:val="CommentTextChar"/>
    <w:link w:val="CommentSubject"/>
    <w:semiHidden/>
    <w:rsid w:val="00394D52"/>
    <w:rPr>
      <w:b/>
      <w:bCs/>
    </w:rPr>
  </w:style>
  <w:style w:type="table" w:customStyle="1" w:styleId="TableGrid0">
    <w:name w:val="TableGrid"/>
    <w:rsid w:val="005B3C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F123A5"/>
    <w:pPr>
      <w:autoSpaceDE w:val="0"/>
      <w:autoSpaceDN w:val="0"/>
      <w:adjustRightInd w:val="0"/>
    </w:pPr>
    <w:rPr>
      <w:color w:val="000000"/>
      <w:sz w:val="24"/>
      <w:szCs w:val="24"/>
    </w:rPr>
  </w:style>
  <w:style w:type="character" w:styleId="Emphasis">
    <w:name w:val="Emphasis"/>
    <w:basedOn w:val="DefaultParagraphFont"/>
    <w:uiPriority w:val="20"/>
    <w:qFormat/>
    <w:rsid w:val="00BA6A1B"/>
    <w:rPr>
      <w:i/>
      <w:iCs/>
    </w:rPr>
  </w:style>
  <w:style w:type="paragraph" w:customStyle="1" w:styleId="TableParagraph">
    <w:name w:val="Table Paragraph"/>
    <w:basedOn w:val="Normal"/>
    <w:uiPriority w:val="1"/>
    <w:qFormat/>
    <w:rsid w:val="00E606D1"/>
    <w:pPr>
      <w:widowControl w:val="0"/>
    </w:pPr>
    <w:rPr>
      <w:rFonts w:asciiTheme="minorHAnsi" w:eastAsiaTheme="minorHAnsi" w:hAnsiTheme="minorHAnsi" w:cstheme="minorBidi"/>
      <w:sz w:val="22"/>
      <w:szCs w:val="22"/>
    </w:rPr>
  </w:style>
  <w:style w:type="character" w:styleId="HTMLTypewriter">
    <w:name w:val="HTML Typewriter"/>
    <w:basedOn w:val="DefaultParagraphFont"/>
    <w:uiPriority w:val="99"/>
    <w:unhideWhenUsed/>
    <w:rsid w:val="00C62DFF"/>
    <w:rPr>
      <w:rFonts w:ascii="Courier New" w:eastAsiaTheme="minorHAnsi" w:hAnsi="Courier New" w:cs="Courier New" w:hint="default"/>
      <w:sz w:val="20"/>
      <w:szCs w:val="20"/>
    </w:rPr>
  </w:style>
  <w:style w:type="numbering" w:customStyle="1" w:styleId="Style1">
    <w:name w:val="Style1"/>
    <w:rsid w:val="006C602E"/>
    <w:pPr>
      <w:numPr>
        <w:numId w:val="6"/>
      </w:numPr>
    </w:pPr>
  </w:style>
  <w:style w:type="paragraph" w:styleId="PlainText">
    <w:name w:val="Plain Text"/>
    <w:basedOn w:val="Normal"/>
    <w:link w:val="PlainTextChar"/>
    <w:uiPriority w:val="99"/>
    <w:semiHidden/>
    <w:unhideWhenUsed/>
    <w:rsid w:val="00684D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4D85"/>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987F48"/>
    <w:rPr>
      <w:color w:val="605E5C"/>
      <w:shd w:val="clear" w:color="auto" w:fill="E1DFDD"/>
    </w:rPr>
  </w:style>
  <w:style w:type="paragraph" w:customStyle="1" w:styleId="gmail-m4334468145654553919msolistparagraph">
    <w:name w:val="gmail-m_4334468145654553919msolistparagraph"/>
    <w:basedOn w:val="Normal"/>
    <w:rsid w:val="003855E7"/>
    <w:pPr>
      <w:spacing w:before="100" w:beforeAutospacing="1" w:after="100" w:afterAutospacing="1"/>
    </w:pPr>
    <w:rPr>
      <w:rFonts w:ascii="Calibri" w:eastAsiaTheme="minorHAnsi" w:hAnsi="Calibri" w:cs="Calibri"/>
      <w:sz w:val="22"/>
      <w:szCs w:val="22"/>
    </w:rPr>
  </w:style>
  <w:style w:type="paragraph" w:customStyle="1" w:styleId="EmptyCellLayoutStyle">
    <w:name w:val="EmptyCellLayoutStyle"/>
    <w:rsid w:val="00A57F37"/>
    <w:pPr>
      <w:spacing w:after="160" w:line="256" w:lineRule="auto"/>
    </w:pPr>
    <w:rPr>
      <w:sz w:val="2"/>
    </w:rPr>
  </w:style>
  <w:style w:type="character" w:styleId="UnresolvedMention">
    <w:name w:val="Unresolved Mention"/>
    <w:basedOn w:val="DefaultParagraphFont"/>
    <w:uiPriority w:val="99"/>
    <w:semiHidden/>
    <w:unhideWhenUsed/>
    <w:rsid w:val="00E7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26">
      <w:bodyDiv w:val="1"/>
      <w:marLeft w:val="0"/>
      <w:marRight w:val="0"/>
      <w:marTop w:val="0"/>
      <w:marBottom w:val="0"/>
      <w:divBdr>
        <w:top w:val="none" w:sz="0" w:space="0" w:color="auto"/>
        <w:left w:val="none" w:sz="0" w:space="0" w:color="auto"/>
        <w:bottom w:val="none" w:sz="0" w:space="0" w:color="auto"/>
        <w:right w:val="none" w:sz="0" w:space="0" w:color="auto"/>
      </w:divBdr>
    </w:div>
    <w:div w:id="9919514">
      <w:bodyDiv w:val="1"/>
      <w:marLeft w:val="0"/>
      <w:marRight w:val="0"/>
      <w:marTop w:val="0"/>
      <w:marBottom w:val="0"/>
      <w:divBdr>
        <w:top w:val="none" w:sz="0" w:space="0" w:color="auto"/>
        <w:left w:val="none" w:sz="0" w:space="0" w:color="auto"/>
        <w:bottom w:val="none" w:sz="0" w:space="0" w:color="auto"/>
        <w:right w:val="none" w:sz="0" w:space="0" w:color="auto"/>
      </w:divBdr>
    </w:div>
    <w:div w:id="76100192">
      <w:bodyDiv w:val="1"/>
      <w:marLeft w:val="0"/>
      <w:marRight w:val="0"/>
      <w:marTop w:val="0"/>
      <w:marBottom w:val="0"/>
      <w:divBdr>
        <w:top w:val="none" w:sz="0" w:space="0" w:color="auto"/>
        <w:left w:val="none" w:sz="0" w:space="0" w:color="auto"/>
        <w:bottom w:val="none" w:sz="0" w:space="0" w:color="auto"/>
        <w:right w:val="none" w:sz="0" w:space="0" w:color="auto"/>
      </w:divBdr>
    </w:div>
    <w:div w:id="81995856">
      <w:bodyDiv w:val="1"/>
      <w:marLeft w:val="0"/>
      <w:marRight w:val="0"/>
      <w:marTop w:val="0"/>
      <w:marBottom w:val="0"/>
      <w:divBdr>
        <w:top w:val="none" w:sz="0" w:space="0" w:color="auto"/>
        <w:left w:val="none" w:sz="0" w:space="0" w:color="auto"/>
        <w:bottom w:val="none" w:sz="0" w:space="0" w:color="auto"/>
        <w:right w:val="none" w:sz="0" w:space="0" w:color="auto"/>
      </w:divBdr>
      <w:divsChild>
        <w:div w:id="1483501098">
          <w:marLeft w:val="0"/>
          <w:marRight w:val="0"/>
          <w:marTop w:val="0"/>
          <w:marBottom w:val="0"/>
          <w:divBdr>
            <w:top w:val="none" w:sz="0" w:space="0" w:color="auto"/>
            <w:left w:val="none" w:sz="0" w:space="0" w:color="auto"/>
            <w:bottom w:val="none" w:sz="0" w:space="0" w:color="auto"/>
            <w:right w:val="none" w:sz="0" w:space="0" w:color="auto"/>
          </w:divBdr>
          <w:divsChild>
            <w:div w:id="1732922255">
              <w:marLeft w:val="0"/>
              <w:marRight w:val="0"/>
              <w:marTop w:val="0"/>
              <w:marBottom w:val="0"/>
              <w:divBdr>
                <w:top w:val="none" w:sz="0" w:space="0" w:color="auto"/>
                <w:left w:val="none" w:sz="0" w:space="0" w:color="auto"/>
                <w:bottom w:val="none" w:sz="0" w:space="0" w:color="auto"/>
                <w:right w:val="none" w:sz="0" w:space="0" w:color="auto"/>
              </w:divBdr>
              <w:divsChild>
                <w:div w:id="14661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3439">
      <w:bodyDiv w:val="1"/>
      <w:marLeft w:val="0"/>
      <w:marRight w:val="0"/>
      <w:marTop w:val="0"/>
      <w:marBottom w:val="0"/>
      <w:divBdr>
        <w:top w:val="none" w:sz="0" w:space="0" w:color="auto"/>
        <w:left w:val="none" w:sz="0" w:space="0" w:color="auto"/>
        <w:bottom w:val="none" w:sz="0" w:space="0" w:color="auto"/>
        <w:right w:val="none" w:sz="0" w:space="0" w:color="auto"/>
      </w:divBdr>
    </w:div>
    <w:div w:id="117795391">
      <w:bodyDiv w:val="1"/>
      <w:marLeft w:val="0"/>
      <w:marRight w:val="0"/>
      <w:marTop w:val="0"/>
      <w:marBottom w:val="0"/>
      <w:divBdr>
        <w:top w:val="none" w:sz="0" w:space="0" w:color="auto"/>
        <w:left w:val="none" w:sz="0" w:space="0" w:color="auto"/>
        <w:bottom w:val="none" w:sz="0" w:space="0" w:color="auto"/>
        <w:right w:val="none" w:sz="0" w:space="0" w:color="auto"/>
      </w:divBdr>
    </w:div>
    <w:div w:id="135151660">
      <w:bodyDiv w:val="1"/>
      <w:marLeft w:val="0"/>
      <w:marRight w:val="0"/>
      <w:marTop w:val="0"/>
      <w:marBottom w:val="0"/>
      <w:divBdr>
        <w:top w:val="none" w:sz="0" w:space="0" w:color="auto"/>
        <w:left w:val="none" w:sz="0" w:space="0" w:color="auto"/>
        <w:bottom w:val="none" w:sz="0" w:space="0" w:color="auto"/>
        <w:right w:val="none" w:sz="0" w:space="0" w:color="auto"/>
      </w:divBdr>
    </w:div>
    <w:div w:id="137381682">
      <w:bodyDiv w:val="1"/>
      <w:marLeft w:val="0"/>
      <w:marRight w:val="0"/>
      <w:marTop w:val="0"/>
      <w:marBottom w:val="0"/>
      <w:divBdr>
        <w:top w:val="none" w:sz="0" w:space="0" w:color="auto"/>
        <w:left w:val="none" w:sz="0" w:space="0" w:color="auto"/>
        <w:bottom w:val="none" w:sz="0" w:space="0" w:color="auto"/>
        <w:right w:val="none" w:sz="0" w:space="0" w:color="auto"/>
      </w:divBdr>
    </w:div>
    <w:div w:id="144395637">
      <w:bodyDiv w:val="1"/>
      <w:marLeft w:val="0"/>
      <w:marRight w:val="0"/>
      <w:marTop w:val="0"/>
      <w:marBottom w:val="0"/>
      <w:divBdr>
        <w:top w:val="none" w:sz="0" w:space="0" w:color="auto"/>
        <w:left w:val="none" w:sz="0" w:space="0" w:color="auto"/>
        <w:bottom w:val="none" w:sz="0" w:space="0" w:color="auto"/>
        <w:right w:val="none" w:sz="0" w:space="0" w:color="auto"/>
      </w:divBdr>
    </w:div>
    <w:div w:id="148132239">
      <w:bodyDiv w:val="1"/>
      <w:marLeft w:val="0"/>
      <w:marRight w:val="0"/>
      <w:marTop w:val="0"/>
      <w:marBottom w:val="0"/>
      <w:divBdr>
        <w:top w:val="none" w:sz="0" w:space="0" w:color="auto"/>
        <w:left w:val="none" w:sz="0" w:space="0" w:color="auto"/>
        <w:bottom w:val="none" w:sz="0" w:space="0" w:color="auto"/>
        <w:right w:val="none" w:sz="0" w:space="0" w:color="auto"/>
      </w:divBdr>
      <w:divsChild>
        <w:div w:id="1536314350">
          <w:marLeft w:val="0"/>
          <w:marRight w:val="0"/>
          <w:marTop w:val="0"/>
          <w:marBottom w:val="0"/>
          <w:divBdr>
            <w:top w:val="none" w:sz="0" w:space="0" w:color="auto"/>
            <w:left w:val="none" w:sz="0" w:space="0" w:color="auto"/>
            <w:bottom w:val="none" w:sz="0" w:space="0" w:color="auto"/>
            <w:right w:val="none" w:sz="0" w:space="0" w:color="auto"/>
          </w:divBdr>
          <w:divsChild>
            <w:div w:id="142282178">
              <w:marLeft w:val="0"/>
              <w:marRight w:val="0"/>
              <w:marTop w:val="0"/>
              <w:marBottom w:val="0"/>
              <w:divBdr>
                <w:top w:val="none" w:sz="0" w:space="0" w:color="auto"/>
                <w:left w:val="none" w:sz="0" w:space="0" w:color="auto"/>
                <w:bottom w:val="none" w:sz="0" w:space="0" w:color="auto"/>
                <w:right w:val="none" w:sz="0" w:space="0" w:color="auto"/>
              </w:divBdr>
              <w:divsChild>
                <w:div w:id="505366586">
                  <w:marLeft w:val="0"/>
                  <w:marRight w:val="0"/>
                  <w:marTop w:val="0"/>
                  <w:marBottom w:val="0"/>
                  <w:divBdr>
                    <w:top w:val="none" w:sz="0" w:space="0" w:color="auto"/>
                    <w:left w:val="none" w:sz="0" w:space="0" w:color="auto"/>
                    <w:bottom w:val="none" w:sz="0" w:space="0" w:color="auto"/>
                    <w:right w:val="none" w:sz="0" w:space="0" w:color="auto"/>
                  </w:divBdr>
                  <w:divsChild>
                    <w:div w:id="1953516763">
                      <w:marLeft w:val="0"/>
                      <w:marRight w:val="0"/>
                      <w:marTop w:val="0"/>
                      <w:marBottom w:val="0"/>
                      <w:divBdr>
                        <w:top w:val="none" w:sz="0" w:space="0" w:color="auto"/>
                        <w:left w:val="none" w:sz="0" w:space="0" w:color="auto"/>
                        <w:bottom w:val="none" w:sz="0" w:space="0" w:color="auto"/>
                        <w:right w:val="none" w:sz="0" w:space="0" w:color="auto"/>
                      </w:divBdr>
                      <w:divsChild>
                        <w:div w:id="1206794490">
                          <w:marLeft w:val="0"/>
                          <w:marRight w:val="0"/>
                          <w:marTop w:val="0"/>
                          <w:marBottom w:val="0"/>
                          <w:divBdr>
                            <w:top w:val="none" w:sz="0" w:space="0" w:color="auto"/>
                            <w:left w:val="none" w:sz="0" w:space="0" w:color="auto"/>
                            <w:bottom w:val="none" w:sz="0" w:space="0" w:color="auto"/>
                            <w:right w:val="none" w:sz="0" w:space="0" w:color="auto"/>
                          </w:divBdr>
                          <w:divsChild>
                            <w:div w:id="1231846300">
                              <w:marLeft w:val="-225"/>
                              <w:marRight w:val="-225"/>
                              <w:marTop w:val="0"/>
                              <w:marBottom w:val="0"/>
                              <w:divBdr>
                                <w:top w:val="none" w:sz="0" w:space="0" w:color="auto"/>
                                <w:left w:val="none" w:sz="0" w:space="0" w:color="auto"/>
                                <w:bottom w:val="none" w:sz="0" w:space="0" w:color="auto"/>
                                <w:right w:val="none" w:sz="0" w:space="0" w:color="auto"/>
                              </w:divBdr>
                              <w:divsChild>
                                <w:div w:id="846598868">
                                  <w:marLeft w:val="0"/>
                                  <w:marRight w:val="0"/>
                                  <w:marTop w:val="0"/>
                                  <w:marBottom w:val="0"/>
                                  <w:divBdr>
                                    <w:top w:val="none" w:sz="0" w:space="0" w:color="auto"/>
                                    <w:left w:val="none" w:sz="0" w:space="0" w:color="auto"/>
                                    <w:bottom w:val="none" w:sz="0" w:space="0" w:color="auto"/>
                                    <w:right w:val="none" w:sz="0" w:space="0" w:color="auto"/>
                                  </w:divBdr>
                                  <w:divsChild>
                                    <w:div w:id="306472862">
                                      <w:marLeft w:val="0"/>
                                      <w:marRight w:val="0"/>
                                      <w:marTop w:val="0"/>
                                      <w:marBottom w:val="0"/>
                                      <w:divBdr>
                                        <w:top w:val="none" w:sz="0" w:space="0" w:color="auto"/>
                                        <w:left w:val="none" w:sz="0" w:space="0" w:color="auto"/>
                                        <w:bottom w:val="none" w:sz="0" w:space="0" w:color="auto"/>
                                        <w:right w:val="none" w:sz="0" w:space="0" w:color="auto"/>
                                      </w:divBdr>
                                      <w:divsChild>
                                        <w:div w:id="1192961757">
                                          <w:marLeft w:val="0"/>
                                          <w:marRight w:val="0"/>
                                          <w:marTop w:val="0"/>
                                          <w:marBottom w:val="0"/>
                                          <w:divBdr>
                                            <w:top w:val="none" w:sz="0" w:space="0" w:color="auto"/>
                                            <w:left w:val="none" w:sz="0" w:space="0" w:color="auto"/>
                                            <w:bottom w:val="none" w:sz="0" w:space="0" w:color="auto"/>
                                            <w:right w:val="none" w:sz="0" w:space="0" w:color="auto"/>
                                          </w:divBdr>
                                          <w:divsChild>
                                            <w:div w:id="257300293">
                                              <w:marLeft w:val="0"/>
                                              <w:marRight w:val="0"/>
                                              <w:marTop w:val="0"/>
                                              <w:marBottom w:val="0"/>
                                              <w:divBdr>
                                                <w:top w:val="none" w:sz="0" w:space="0" w:color="auto"/>
                                                <w:left w:val="none" w:sz="0" w:space="0" w:color="auto"/>
                                                <w:bottom w:val="none" w:sz="0" w:space="0" w:color="auto"/>
                                                <w:right w:val="none" w:sz="0" w:space="0" w:color="auto"/>
                                              </w:divBdr>
                                              <w:divsChild>
                                                <w:div w:id="1859807566">
                                                  <w:marLeft w:val="0"/>
                                                  <w:marRight w:val="0"/>
                                                  <w:marTop w:val="0"/>
                                                  <w:marBottom w:val="0"/>
                                                  <w:divBdr>
                                                    <w:top w:val="none" w:sz="0" w:space="0" w:color="auto"/>
                                                    <w:left w:val="none" w:sz="0" w:space="0" w:color="auto"/>
                                                    <w:bottom w:val="none" w:sz="0" w:space="0" w:color="auto"/>
                                                    <w:right w:val="none" w:sz="0" w:space="0" w:color="auto"/>
                                                  </w:divBdr>
                                                  <w:divsChild>
                                                    <w:div w:id="1606814110">
                                                      <w:marLeft w:val="0"/>
                                                      <w:marRight w:val="0"/>
                                                      <w:marTop w:val="0"/>
                                                      <w:marBottom w:val="0"/>
                                                      <w:divBdr>
                                                        <w:top w:val="none" w:sz="0" w:space="0" w:color="auto"/>
                                                        <w:left w:val="none" w:sz="0" w:space="0" w:color="auto"/>
                                                        <w:bottom w:val="none" w:sz="0" w:space="0" w:color="auto"/>
                                                        <w:right w:val="none" w:sz="0" w:space="0" w:color="auto"/>
                                                      </w:divBdr>
                                                      <w:divsChild>
                                                        <w:div w:id="1735003389">
                                                          <w:marLeft w:val="-225"/>
                                                          <w:marRight w:val="-225"/>
                                                          <w:marTop w:val="0"/>
                                                          <w:marBottom w:val="0"/>
                                                          <w:divBdr>
                                                            <w:top w:val="none" w:sz="0" w:space="0" w:color="auto"/>
                                                            <w:left w:val="none" w:sz="0" w:space="0" w:color="auto"/>
                                                            <w:bottom w:val="none" w:sz="0" w:space="0" w:color="auto"/>
                                                            <w:right w:val="none" w:sz="0" w:space="0" w:color="auto"/>
                                                          </w:divBdr>
                                                          <w:divsChild>
                                                            <w:div w:id="821969317">
                                                              <w:marLeft w:val="0"/>
                                                              <w:marRight w:val="0"/>
                                                              <w:marTop w:val="0"/>
                                                              <w:marBottom w:val="0"/>
                                                              <w:divBdr>
                                                                <w:top w:val="none" w:sz="0" w:space="0" w:color="auto"/>
                                                                <w:left w:val="none" w:sz="0" w:space="0" w:color="auto"/>
                                                                <w:bottom w:val="none" w:sz="0" w:space="0" w:color="auto"/>
                                                                <w:right w:val="none" w:sz="0" w:space="0" w:color="auto"/>
                                                              </w:divBdr>
                                                              <w:divsChild>
                                                                <w:div w:id="1737238652">
                                                                  <w:marLeft w:val="0"/>
                                                                  <w:marRight w:val="0"/>
                                                                  <w:marTop w:val="0"/>
                                                                  <w:marBottom w:val="225"/>
                                                                  <w:divBdr>
                                                                    <w:top w:val="none" w:sz="0" w:space="0" w:color="auto"/>
                                                                    <w:left w:val="none" w:sz="0" w:space="0" w:color="auto"/>
                                                                    <w:bottom w:val="none" w:sz="0" w:space="0" w:color="auto"/>
                                                                    <w:right w:val="none" w:sz="0" w:space="0" w:color="auto"/>
                                                                  </w:divBdr>
                                                                  <w:divsChild>
                                                                    <w:div w:id="1574121721">
                                                                      <w:marLeft w:val="0"/>
                                                                      <w:marRight w:val="0"/>
                                                                      <w:marTop w:val="0"/>
                                                                      <w:marBottom w:val="0"/>
                                                                      <w:divBdr>
                                                                        <w:top w:val="single" w:sz="6" w:space="15" w:color="CCCCCC"/>
                                                                        <w:left w:val="single" w:sz="6" w:space="19" w:color="CCCCCC"/>
                                                                        <w:bottom w:val="single" w:sz="18" w:space="15" w:color="059CBD"/>
                                                                        <w:right w:val="single" w:sz="6" w:space="19" w:color="CCCCCC"/>
                                                                      </w:divBdr>
                                                                      <w:divsChild>
                                                                        <w:div w:id="1181504427">
                                                                          <w:marLeft w:val="0"/>
                                                                          <w:marRight w:val="0"/>
                                                                          <w:marTop w:val="0"/>
                                                                          <w:marBottom w:val="0"/>
                                                                          <w:divBdr>
                                                                            <w:top w:val="none" w:sz="0" w:space="0" w:color="auto"/>
                                                                            <w:left w:val="none" w:sz="0" w:space="0" w:color="auto"/>
                                                                            <w:bottom w:val="none" w:sz="0" w:space="0" w:color="auto"/>
                                                                            <w:right w:val="none" w:sz="0" w:space="0" w:color="auto"/>
                                                                          </w:divBdr>
                                                                          <w:divsChild>
                                                                            <w:div w:id="927345400">
                                                                              <w:marLeft w:val="-225"/>
                                                                              <w:marRight w:val="-225"/>
                                                                              <w:marTop w:val="0"/>
                                                                              <w:marBottom w:val="0"/>
                                                                              <w:divBdr>
                                                                                <w:top w:val="none" w:sz="0" w:space="0" w:color="auto"/>
                                                                                <w:left w:val="none" w:sz="0" w:space="0" w:color="auto"/>
                                                                                <w:bottom w:val="none" w:sz="0" w:space="0" w:color="auto"/>
                                                                                <w:right w:val="none" w:sz="0" w:space="0" w:color="auto"/>
                                                                              </w:divBdr>
                                                                              <w:divsChild>
                                                                                <w:div w:id="203103829">
                                                                                  <w:marLeft w:val="0"/>
                                                                                  <w:marRight w:val="0"/>
                                                                                  <w:marTop w:val="0"/>
                                                                                  <w:marBottom w:val="0"/>
                                                                                  <w:divBdr>
                                                                                    <w:top w:val="none" w:sz="0" w:space="0" w:color="auto"/>
                                                                                    <w:left w:val="none" w:sz="0" w:space="0" w:color="auto"/>
                                                                                    <w:bottom w:val="none" w:sz="0" w:space="0" w:color="auto"/>
                                                                                    <w:right w:val="none" w:sz="0" w:space="0" w:color="auto"/>
                                                                                  </w:divBdr>
                                                                                </w:div>
                                                                              </w:divsChild>
                                                                            </w:div>
                                                                            <w:div w:id="990446323">
                                                                              <w:marLeft w:val="-225"/>
                                                                              <w:marRight w:val="-225"/>
                                                                              <w:marTop w:val="0"/>
                                                                              <w:marBottom w:val="0"/>
                                                                              <w:divBdr>
                                                                                <w:top w:val="none" w:sz="0" w:space="0" w:color="auto"/>
                                                                                <w:left w:val="none" w:sz="0" w:space="0" w:color="auto"/>
                                                                                <w:bottom w:val="none" w:sz="0" w:space="0" w:color="auto"/>
                                                                                <w:right w:val="none" w:sz="0" w:space="0" w:color="auto"/>
                                                                              </w:divBdr>
                                                                              <w:divsChild>
                                                                                <w:div w:id="1882552847">
                                                                                  <w:marLeft w:val="0"/>
                                                                                  <w:marRight w:val="0"/>
                                                                                  <w:marTop w:val="0"/>
                                                                                  <w:marBottom w:val="0"/>
                                                                                  <w:divBdr>
                                                                                    <w:top w:val="none" w:sz="0" w:space="0" w:color="auto"/>
                                                                                    <w:left w:val="none" w:sz="0" w:space="0" w:color="auto"/>
                                                                                    <w:bottom w:val="none" w:sz="0" w:space="0" w:color="auto"/>
                                                                                    <w:right w:val="none" w:sz="0" w:space="0" w:color="auto"/>
                                                                                  </w:divBdr>
                                                                                </w:div>
                                                                              </w:divsChild>
                                                                            </w:div>
                                                                            <w:div w:id="1994212402">
                                                                              <w:marLeft w:val="-225"/>
                                                                              <w:marRight w:val="-225"/>
                                                                              <w:marTop w:val="0"/>
                                                                              <w:marBottom w:val="0"/>
                                                                              <w:divBdr>
                                                                                <w:top w:val="none" w:sz="0" w:space="0" w:color="auto"/>
                                                                                <w:left w:val="none" w:sz="0" w:space="0" w:color="auto"/>
                                                                                <w:bottom w:val="none" w:sz="0" w:space="0" w:color="auto"/>
                                                                                <w:right w:val="none" w:sz="0" w:space="0" w:color="auto"/>
                                                                              </w:divBdr>
                                                                              <w:divsChild>
                                                                                <w:div w:id="9090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764">
      <w:bodyDiv w:val="1"/>
      <w:marLeft w:val="0"/>
      <w:marRight w:val="0"/>
      <w:marTop w:val="0"/>
      <w:marBottom w:val="0"/>
      <w:divBdr>
        <w:top w:val="none" w:sz="0" w:space="0" w:color="auto"/>
        <w:left w:val="none" w:sz="0" w:space="0" w:color="auto"/>
        <w:bottom w:val="none" w:sz="0" w:space="0" w:color="auto"/>
        <w:right w:val="none" w:sz="0" w:space="0" w:color="auto"/>
      </w:divBdr>
    </w:div>
    <w:div w:id="172493954">
      <w:bodyDiv w:val="1"/>
      <w:marLeft w:val="0"/>
      <w:marRight w:val="0"/>
      <w:marTop w:val="0"/>
      <w:marBottom w:val="0"/>
      <w:divBdr>
        <w:top w:val="none" w:sz="0" w:space="0" w:color="auto"/>
        <w:left w:val="none" w:sz="0" w:space="0" w:color="auto"/>
        <w:bottom w:val="none" w:sz="0" w:space="0" w:color="auto"/>
        <w:right w:val="none" w:sz="0" w:space="0" w:color="auto"/>
      </w:divBdr>
    </w:div>
    <w:div w:id="181407698">
      <w:bodyDiv w:val="1"/>
      <w:marLeft w:val="0"/>
      <w:marRight w:val="0"/>
      <w:marTop w:val="0"/>
      <w:marBottom w:val="0"/>
      <w:divBdr>
        <w:top w:val="none" w:sz="0" w:space="0" w:color="auto"/>
        <w:left w:val="none" w:sz="0" w:space="0" w:color="auto"/>
        <w:bottom w:val="none" w:sz="0" w:space="0" w:color="auto"/>
        <w:right w:val="none" w:sz="0" w:space="0" w:color="auto"/>
      </w:divBdr>
    </w:div>
    <w:div w:id="194083320">
      <w:bodyDiv w:val="1"/>
      <w:marLeft w:val="0"/>
      <w:marRight w:val="0"/>
      <w:marTop w:val="0"/>
      <w:marBottom w:val="0"/>
      <w:divBdr>
        <w:top w:val="none" w:sz="0" w:space="0" w:color="auto"/>
        <w:left w:val="none" w:sz="0" w:space="0" w:color="auto"/>
        <w:bottom w:val="none" w:sz="0" w:space="0" w:color="auto"/>
        <w:right w:val="none" w:sz="0" w:space="0" w:color="auto"/>
      </w:divBdr>
    </w:div>
    <w:div w:id="195504683">
      <w:bodyDiv w:val="1"/>
      <w:marLeft w:val="0"/>
      <w:marRight w:val="0"/>
      <w:marTop w:val="0"/>
      <w:marBottom w:val="0"/>
      <w:divBdr>
        <w:top w:val="none" w:sz="0" w:space="0" w:color="auto"/>
        <w:left w:val="none" w:sz="0" w:space="0" w:color="auto"/>
        <w:bottom w:val="none" w:sz="0" w:space="0" w:color="auto"/>
        <w:right w:val="none" w:sz="0" w:space="0" w:color="auto"/>
      </w:divBdr>
    </w:div>
    <w:div w:id="214246606">
      <w:bodyDiv w:val="1"/>
      <w:marLeft w:val="0"/>
      <w:marRight w:val="0"/>
      <w:marTop w:val="0"/>
      <w:marBottom w:val="0"/>
      <w:divBdr>
        <w:top w:val="none" w:sz="0" w:space="0" w:color="auto"/>
        <w:left w:val="none" w:sz="0" w:space="0" w:color="auto"/>
        <w:bottom w:val="none" w:sz="0" w:space="0" w:color="auto"/>
        <w:right w:val="none" w:sz="0" w:space="0" w:color="auto"/>
      </w:divBdr>
    </w:div>
    <w:div w:id="287665236">
      <w:bodyDiv w:val="1"/>
      <w:marLeft w:val="0"/>
      <w:marRight w:val="0"/>
      <w:marTop w:val="0"/>
      <w:marBottom w:val="0"/>
      <w:divBdr>
        <w:top w:val="none" w:sz="0" w:space="0" w:color="auto"/>
        <w:left w:val="none" w:sz="0" w:space="0" w:color="auto"/>
        <w:bottom w:val="none" w:sz="0" w:space="0" w:color="auto"/>
        <w:right w:val="none" w:sz="0" w:space="0" w:color="auto"/>
      </w:divBdr>
    </w:div>
    <w:div w:id="294796488">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67685571">
      <w:bodyDiv w:val="1"/>
      <w:marLeft w:val="0"/>
      <w:marRight w:val="0"/>
      <w:marTop w:val="0"/>
      <w:marBottom w:val="0"/>
      <w:divBdr>
        <w:top w:val="none" w:sz="0" w:space="0" w:color="auto"/>
        <w:left w:val="none" w:sz="0" w:space="0" w:color="auto"/>
        <w:bottom w:val="none" w:sz="0" w:space="0" w:color="auto"/>
        <w:right w:val="none" w:sz="0" w:space="0" w:color="auto"/>
      </w:divBdr>
    </w:div>
    <w:div w:id="399446146">
      <w:bodyDiv w:val="1"/>
      <w:marLeft w:val="0"/>
      <w:marRight w:val="0"/>
      <w:marTop w:val="0"/>
      <w:marBottom w:val="0"/>
      <w:divBdr>
        <w:top w:val="none" w:sz="0" w:space="0" w:color="auto"/>
        <w:left w:val="none" w:sz="0" w:space="0" w:color="auto"/>
        <w:bottom w:val="none" w:sz="0" w:space="0" w:color="auto"/>
        <w:right w:val="none" w:sz="0" w:space="0" w:color="auto"/>
      </w:divBdr>
    </w:div>
    <w:div w:id="438573839">
      <w:bodyDiv w:val="1"/>
      <w:marLeft w:val="0"/>
      <w:marRight w:val="0"/>
      <w:marTop w:val="0"/>
      <w:marBottom w:val="0"/>
      <w:divBdr>
        <w:top w:val="none" w:sz="0" w:space="0" w:color="auto"/>
        <w:left w:val="none" w:sz="0" w:space="0" w:color="auto"/>
        <w:bottom w:val="none" w:sz="0" w:space="0" w:color="auto"/>
        <w:right w:val="none" w:sz="0" w:space="0" w:color="auto"/>
      </w:divBdr>
    </w:div>
    <w:div w:id="464616186">
      <w:bodyDiv w:val="1"/>
      <w:marLeft w:val="0"/>
      <w:marRight w:val="0"/>
      <w:marTop w:val="0"/>
      <w:marBottom w:val="0"/>
      <w:divBdr>
        <w:top w:val="none" w:sz="0" w:space="0" w:color="auto"/>
        <w:left w:val="none" w:sz="0" w:space="0" w:color="auto"/>
        <w:bottom w:val="none" w:sz="0" w:space="0" w:color="auto"/>
        <w:right w:val="none" w:sz="0" w:space="0" w:color="auto"/>
      </w:divBdr>
      <w:divsChild>
        <w:div w:id="366878709">
          <w:marLeft w:val="0"/>
          <w:marRight w:val="0"/>
          <w:marTop w:val="0"/>
          <w:marBottom w:val="0"/>
          <w:divBdr>
            <w:top w:val="none" w:sz="0" w:space="0" w:color="auto"/>
            <w:left w:val="none" w:sz="0" w:space="0" w:color="auto"/>
            <w:bottom w:val="none" w:sz="0" w:space="0" w:color="auto"/>
            <w:right w:val="none" w:sz="0" w:space="0" w:color="auto"/>
          </w:divBdr>
          <w:divsChild>
            <w:div w:id="1908607511">
              <w:marLeft w:val="0"/>
              <w:marRight w:val="0"/>
              <w:marTop w:val="0"/>
              <w:marBottom w:val="0"/>
              <w:divBdr>
                <w:top w:val="none" w:sz="0" w:space="0" w:color="auto"/>
                <w:left w:val="none" w:sz="0" w:space="0" w:color="auto"/>
                <w:bottom w:val="none" w:sz="0" w:space="0" w:color="auto"/>
                <w:right w:val="none" w:sz="0" w:space="0" w:color="auto"/>
              </w:divBdr>
              <w:divsChild>
                <w:div w:id="351227951">
                  <w:marLeft w:val="0"/>
                  <w:marRight w:val="0"/>
                  <w:marTop w:val="0"/>
                  <w:marBottom w:val="0"/>
                  <w:divBdr>
                    <w:top w:val="none" w:sz="0" w:space="0" w:color="auto"/>
                    <w:left w:val="none" w:sz="0" w:space="0" w:color="auto"/>
                    <w:bottom w:val="none" w:sz="0" w:space="0" w:color="auto"/>
                    <w:right w:val="none" w:sz="0" w:space="0" w:color="auto"/>
                  </w:divBdr>
                </w:div>
                <w:div w:id="1039549700">
                  <w:marLeft w:val="0"/>
                  <w:marRight w:val="0"/>
                  <w:marTop w:val="0"/>
                  <w:marBottom w:val="0"/>
                  <w:divBdr>
                    <w:top w:val="none" w:sz="0" w:space="0" w:color="auto"/>
                    <w:left w:val="none" w:sz="0" w:space="0" w:color="auto"/>
                    <w:bottom w:val="none" w:sz="0" w:space="0" w:color="auto"/>
                    <w:right w:val="none" w:sz="0" w:space="0" w:color="auto"/>
                  </w:divBdr>
                </w:div>
                <w:div w:id="1414738272">
                  <w:marLeft w:val="0"/>
                  <w:marRight w:val="0"/>
                  <w:marTop w:val="0"/>
                  <w:marBottom w:val="0"/>
                  <w:divBdr>
                    <w:top w:val="none" w:sz="0" w:space="0" w:color="auto"/>
                    <w:left w:val="none" w:sz="0" w:space="0" w:color="auto"/>
                    <w:bottom w:val="none" w:sz="0" w:space="0" w:color="auto"/>
                    <w:right w:val="none" w:sz="0" w:space="0" w:color="auto"/>
                  </w:divBdr>
                  <w:divsChild>
                    <w:div w:id="1903328153">
                      <w:marLeft w:val="0"/>
                      <w:marRight w:val="0"/>
                      <w:marTop w:val="0"/>
                      <w:marBottom w:val="0"/>
                      <w:divBdr>
                        <w:top w:val="none" w:sz="0" w:space="0" w:color="auto"/>
                        <w:left w:val="none" w:sz="0" w:space="0" w:color="auto"/>
                        <w:bottom w:val="none" w:sz="0" w:space="0" w:color="auto"/>
                        <w:right w:val="none" w:sz="0" w:space="0" w:color="auto"/>
                      </w:divBdr>
                    </w:div>
                  </w:divsChild>
                </w:div>
                <w:div w:id="1493375505">
                  <w:marLeft w:val="0"/>
                  <w:marRight w:val="0"/>
                  <w:marTop w:val="0"/>
                  <w:marBottom w:val="0"/>
                  <w:divBdr>
                    <w:top w:val="none" w:sz="0" w:space="0" w:color="auto"/>
                    <w:left w:val="none" w:sz="0" w:space="0" w:color="auto"/>
                    <w:bottom w:val="none" w:sz="0" w:space="0" w:color="auto"/>
                    <w:right w:val="none" w:sz="0" w:space="0" w:color="auto"/>
                  </w:divBdr>
                </w:div>
                <w:div w:id="498422970">
                  <w:marLeft w:val="0"/>
                  <w:marRight w:val="0"/>
                  <w:marTop w:val="0"/>
                  <w:marBottom w:val="0"/>
                  <w:divBdr>
                    <w:top w:val="none" w:sz="0" w:space="0" w:color="auto"/>
                    <w:left w:val="none" w:sz="0" w:space="0" w:color="auto"/>
                    <w:bottom w:val="none" w:sz="0" w:space="0" w:color="auto"/>
                    <w:right w:val="none" w:sz="0" w:space="0" w:color="auto"/>
                  </w:divBdr>
                </w:div>
                <w:div w:id="2130662517">
                  <w:marLeft w:val="0"/>
                  <w:marRight w:val="0"/>
                  <w:marTop w:val="0"/>
                  <w:marBottom w:val="0"/>
                  <w:divBdr>
                    <w:top w:val="none" w:sz="0" w:space="0" w:color="auto"/>
                    <w:left w:val="none" w:sz="0" w:space="0" w:color="auto"/>
                    <w:bottom w:val="none" w:sz="0" w:space="0" w:color="auto"/>
                    <w:right w:val="none" w:sz="0" w:space="0" w:color="auto"/>
                  </w:divBdr>
                </w:div>
                <w:div w:id="5402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0452">
      <w:bodyDiv w:val="1"/>
      <w:marLeft w:val="0"/>
      <w:marRight w:val="0"/>
      <w:marTop w:val="0"/>
      <w:marBottom w:val="0"/>
      <w:divBdr>
        <w:top w:val="none" w:sz="0" w:space="0" w:color="auto"/>
        <w:left w:val="none" w:sz="0" w:space="0" w:color="auto"/>
        <w:bottom w:val="none" w:sz="0" w:space="0" w:color="auto"/>
        <w:right w:val="none" w:sz="0" w:space="0" w:color="auto"/>
      </w:divBdr>
    </w:div>
    <w:div w:id="484442404">
      <w:bodyDiv w:val="1"/>
      <w:marLeft w:val="0"/>
      <w:marRight w:val="0"/>
      <w:marTop w:val="0"/>
      <w:marBottom w:val="0"/>
      <w:divBdr>
        <w:top w:val="none" w:sz="0" w:space="0" w:color="auto"/>
        <w:left w:val="none" w:sz="0" w:space="0" w:color="auto"/>
        <w:bottom w:val="none" w:sz="0" w:space="0" w:color="auto"/>
        <w:right w:val="none" w:sz="0" w:space="0" w:color="auto"/>
      </w:divBdr>
    </w:div>
    <w:div w:id="509026617">
      <w:bodyDiv w:val="1"/>
      <w:marLeft w:val="0"/>
      <w:marRight w:val="0"/>
      <w:marTop w:val="0"/>
      <w:marBottom w:val="0"/>
      <w:divBdr>
        <w:top w:val="none" w:sz="0" w:space="0" w:color="auto"/>
        <w:left w:val="none" w:sz="0" w:space="0" w:color="auto"/>
        <w:bottom w:val="none" w:sz="0" w:space="0" w:color="auto"/>
        <w:right w:val="none" w:sz="0" w:space="0" w:color="auto"/>
      </w:divBdr>
    </w:div>
    <w:div w:id="514734341">
      <w:bodyDiv w:val="1"/>
      <w:marLeft w:val="0"/>
      <w:marRight w:val="0"/>
      <w:marTop w:val="0"/>
      <w:marBottom w:val="0"/>
      <w:divBdr>
        <w:top w:val="none" w:sz="0" w:space="0" w:color="auto"/>
        <w:left w:val="none" w:sz="0" w:space="0" w:color="auto"/>
        <w:bottom w:val="none" w:sz="0" w:space="0" w:color="auto"/>
        <w:right w:val="none" w:sz="0" w:space="0" w:color="auto"/>
      </w:divBdr>
    </w:div>
    <w:div w:id="515004462">
      <w:bodyDiv w:val="1"/>
      <w:marLeft w:val="0"/>
      <w:marRight w:val="0"/>
      <w:marTop w:val="0"/>
      <w:marBottom w:val="0"/>
      <w:divBdr>
        <w:top w:val="none" w:sz="0" w:space="0" w:color="auto"/>
        <w:left w:val="none" w:sz="0" w:space="0" w:color="auto"/>
        <w:bottom w:val="none" w:sz="0" w:space="0" w:color="auto"/>
        <w:right w:val="none" w:sz="0" w:space="0" w:color="auto"/>
      </w:divBdr>
    </w:div>
    <w:div w:id="546451070">
      <w:bodyDiv w:val="1"/>
      <w:marLeft w:val="0"/>
      <w:marRight w:val="0"/>
      <w:marTop w:val="0"/>
      <w:marBottom w:val="0"/>
      <w:divBdr>
        <w:top w:val="none" w:sz="0" w:space="0" w:color="auto"/>
        <w:left w:val="none" w:sz="0" w:space="0" w:color="auto"/>
        <w:bottom w:val="none" w:sz="0" w:space="0" w:color="auto"/>
        <w:right w:val="none" w:sz="0" w:space="0" w:color="auto"/>
      </w:divBdr>
      <w:divsChild>
        <w:div w:id="1385835506">
          <w:marLeft w:val="605"/>
          <w:marRight w:val="0"/>
          <w:marTop w:val="40"/>
          <w:marBottom w:val="80"/>
          <w:divBdr>
            <w:top w:val="none" w:sz="0" w:space="0" w:color="auto"/>
            <w:left w:val="none" w:sz="0" w:space="0" w:color="auto"/>
            <w:bottom w:val="none" w:sz="0" w:space="0" w:color="auto"/>
            <w:right w:val="none" w:sz="0" w:space="0" w:color="auto"/>
          </w:divBdr>
        </w:div>
        <w:div w:id="1965043852">
          <w:marLeft w:val="893"/>
          <w:marRight w:val="0"/>
          <w:marTop w:val="40"/>
          <w:marBottom w:val="80"/>
          <w:divBdr>
            <w:top w:val="none" w:sz="0" w:space="0" w:color="auto"/>
            <w:left w:val="none" w:sz="0" w:space="0" w:color="auto"/>
            <w:bottom w:val="none" w:sz="0" w:space="0" w:color="auto"/>
            <w:right w:val="none" w:sz="0" w:space="0" w:color="auto"/>
          </w:divBdr>
        </w:div>
        <w:div w:id="1026374205">
          <w:marLeft w:val="1181"/>
          <w:marRight w:val="0"/>
          <w:marTop w:val="40"/>
          <w:marBottom w:val="80"/>
          <w:divBdr>
            <w:top w:val="none" w:sz="0" w:space="0" w:color="auto"/>
            <w:left w:val="none" w:sz="0" w:space="0" w:color="auto"/>
            <w:bottom w:val="none" w:sz="0" w:space="0" w:color="auto"/>
            <w:right w:val="none" w:sz="0" w:space="0" w:color="auto"/>
          </w:divBdr>
        </w:div>
        <w:div w:id="1086078040">
          <w:marLeft w:val="893"/>
          <w:marRight w:val="0"/>
          <w:marTop w:val="40"/>
          <w:marBottom w:val="80"/>
          <w:divBdr>
            <w:top w:val="none" w:sz="0" w:space="0" w:color="auto"/>
            <w:left w:val="none" w:sz="0" w:space="0" w:color="auto"/>
            <w:bottom w:val="none" w:sz="0" w:space="0" w:color="auto"/>
            <w:right w:val="none" w:sz="0" w:space="0" w:color="auto"/>
          </w:divBdr>
        </w:div>
      </w:divsChild>
    </w:div>
    <w:div w:id="575210123">
      <w:bodyDiv w:val="1"/>
      <w:marLeft w:val="0"/>
      <w:marRight w:val="0"/>
      <w:marTop w:val="0"/>
      <w:marBottom w:val="0"/>
      <w:divBdr>
        <w:top w:val="none" w:sz="0" w:space="0" w:color="auto"/>
        <w:left w:val="none" w:sz="0" w:space="0" w:color="auto"/>
        <w:bottom w:val="none" w:sz="0" w:space="0" w:color="auto"/>
        <w:right w:val="none" w:sz="0" w:space="0" w:color="auto"/>
      </w:divBdr>
    </w:div>
    <w:div w:id="595870694">
      <w:bodyDiv w:val="1"/>
      <w:marLeft w:val="0"/>
      <w:marRight w:val="0"/>
      <w:marTop w:val="0"/>
      <w:marBottom w:val="0"/>
      <w:divBdr>
        <w:top w:val="none" w:sz="0" w:space="0" w:color="auto"/>
        <w:left w:val="none" w:sz="0" w:space="0" w:color="auto"/>
        <w:bottom w:val="none" w:sz="0" w:space="0" w:color="auto"/>
        <w:right w:val="none" w:sz="0" w:space="0" w:color="auto"/>
      </w:divBdr>
    </w:div>
    <w:div w:id="640305559">
      <w:bodyDiv w:val="1"/>
      <w:marLeft w:val="0"/>
      <w:marRight w:val="0"/>
      <w:marTop w:val="0"/>
      <w:marBottom w:val="0"/>
      <w:divBdr>
        <w:top w:val="none" w:sz="0" w:space="0" w:color="auto"/>
        <w:left w:val="none" w:sz="0" w:space="0" w:color="auto"/>
        <w:bottom w:val="none" w:sz="0" w:space="0" w:color="auto"/>
        <w:right w:val="none" w:sz="0" w:space="0" w:color="auto"/>
      </w:divBdr>
    </w:div>
    <w:div w:id="641689401">
      <w:bodyDiv w:val="1"/>
      <w:marLeft w:val="0"/>
      <w:marRight w:val="0"/>
      <w:marTop w:val="0"/>
      <w:marBottom w:val="0"/>
      <w:divBdr>
        <w:top w:val="none" w:sz="0" w:space="0" w:color="auto"/>
        <w:left w:val="none" w:sz="0" w:space="0" w:color="auto"/>
        <w:bottom w:val="none" w:sz="0" w:space="0" w:color="auto"/>
        <w:right w:val="none" w:sz="0" w:space="0" w:color="auto"/>
      </w:divBdr>
    </w:div>
    <w:div w:id="689532790">
      <w:bodyDiv w:val="1"/>
      <w:marLeft w:val="0"/>
      <w:marRight w:val="0"/>
      <w:marTop w:val="0"/>
      <w:marBottom w:val="0"/>
      <w:divBdr>
        <w:top w:val="none" w:sz="0" w:space="0" w:color="auto"/>
        <w:left w:val="none" w:sz="0" w:space="0" w:color="auto"/>
        <w:bottom w:val="none" w:sz="0" w:space="0" w:color="auto"/>
        <w:right w:val="none" w:sz="0" w:space="0" w:color="auto"/>
      </w:divBdr>
    </w:div>
    <w:div w:id="689573279">
      <w:bodyDiv w:val="1"/>
      <w:marLeft w:val="0"/>
      <w:marRight w:val="0"/>
      <w:marTop w:val="0"/>
      <w:marBottom w:val="0"/>
      <w:divBdr>
        <w:top w:val="none" w:sz="0" w:space="0" w:color="auto"/>
        <w:left w:val="none" w:sz="0" w:space="0" w:color="auto"/>
        <w:bottom w:val="none" w:sz="0" w:space="0" w:color="auto"/>
        <w:right w:val="none" w:sz="0" w:space="0" w:color="auto"/>
      </w:divBdr>
    </w:div>
    <w:div w:id="714625831">
      <w:bodyDiv w:val="1"/>
      <w:marLeft w:val="0"/>
      <w:marRight w:val="0"/>
      <w:marTop w:val="0"/>
      <w:marBottom w:val="0"/>
      <w:divBdr>
        <w:top w:val="none" w:sz="0" w:space="0" w:color="auto"/>
        <w:left w:val="none" w:sz="0" w:space="0" w:color="auto"/>
        <w:bottom w:val="none" w:sz="0" w:space="0" w:color="auto"/>
        <w:right w:val="none" w:sz="0" w:space="0" w:color="auto"/>
      </w:divBdr>
    </w:div>
    <w:div w:id="726300550">
      <w:bodyDiv w:val="1"/>
      <w:marLeft w:val="0"/>
      <w:marRight w:val="0"/>
      <w:marTop w:val="0"/>
      <w:marBottom w:val="0"/>
      <w:divBdr>
        <w:top w:val="none" w:sz="0" w:space="0" w:color="auto"/>
        <w:left w:val="none" w:sz="0" w:space="0" w:color="auto"/>
        <w:bottom w:val="none" w:sz="0" w:space="0" w:color="auto"/>
        <w:right w:val="none" w:sz="0" w:space="0" w:color="auto"/>
      </w:divBdr>
    </w:div>
    <w:div w:id="732049842">
      <w:bodyDiv w:val="1"/>
      <w:marLeft w:val="0"/>
      <w:marRight w:val="0"/>
      <w:marTop w:val="0"/>
      <w:marBottom w:val="0"/>
      <w:divBdr>
        <w:top w:val="none" w:sz="0" w:space="0" w:color="auto"/>
        <w:left w:val="none" w:sz="0" w:space="0" w:color="auto"/>
        <w:bottom w:val="none" w:sz="0" w:space="0" w:color="auto"/>
        <w:right w:val="none" w:sz="0" w:space="0" w:color="auto"/>
      </w:divBdr>
    </w:div>
    <w:div w:id="789591137">
      <w:bodyDiv w:val="1"/>
      <w:marLeft w:val="0"/>
      <w:marRight w:val="0"/>
      <w:marTop w:val="0"/>
      <w:marBottom w:val="0"/>
      <w:divBdr>
        <w:top w:val="none" w:sz="0" w:space="0" w:color="auto"/>
        <w:left w:val="none" w:sz="0" w:space="0" w:color="auto"/>
        <w:bottom w:val="none" w:sz="0" w:space="0" w:color="auto"/>
        <w:right w:val="none" w:sz="0" w:space="0" w:color="auto"/>
      </w:divBdr>
    </w:div>
    <w:div w:id="857504666">
      <w:bodyDiv w:val="1"/>
      <w:marLeft w:val="0"/>
      <w:marRight w:val="0"/>
      <w:marTop w:val="0"/>
      <w:marBottom w:val="0"/>
      <w:divBdr>
        <w:top w:val="none" w:sz="0" w:space="0" w:color="auto"/>
        <w:left w:val="none" w:sz="0" w:space="0" w:color="auto"/>
        <w:bottom w:val="none" w:sz="0" w:space="0" w:color="auto"/>
        <w:right w:val="none" w:sz="0" w:space="0" w:color="auto"/>
      </w:divBdr>
    </w:div>
    <w:div w:id="864556707">
      <w:bodyDiv w:val="1"/>
      <w:marLeft w:val="0"/>
      <w:marRight w:val="0"/>
      <w:marTop w:val="0"/>
      <w:marBottom w:val="0"/>
      <w:divBdr>
        <w:top w:val="none" w:sz="0" w:space="0" w:color="auto"/>
        <w:left w:val="none" w:sz="0" w:space="0" w:color="auto"/>
        <w:bottom w:val="none" w:sz="0" w:space="0" w:color="auto"/>
        <w:right w:val="none" w:sz="0" w:space="0" w:color="auto"/>
      </w:divBdr>
    </w:div>
    <w:div w:id="880946180">
      <w:bodyDiv w:val="1"/>
      <w:marLeft w:val="0"/>
      <w:marRight w:val="0"/>
      <w:marTop w:val="0"/>
      <w:marBottom w:val="0"/>
      <w:divBdr>
        <w:top w:val="none" w:sz="0" w:space="0" w:color="auto"/>
        <w:left w:val="none" w:sz="0" w:space="0" w:color="auto"/>
        <w:bottom w:val="none" w:sz="0" w:space="0" w:color="auto"/>
        <w:right w:val="none" w:sz="0" w:space="0" w:color="auto"/>
      </w:divBdr>
    </w:div>
    <w:div w:id="939990221">
      <w:bodyDiv w:val="1"/>
      <w:marLeft w:val="0"/>
      <w:marRight w:val="0"/>
      <w:marTop w:val="0"/>
      <w:marBottom w:val="0"/>
      <w:divBdr>
        <w:top w:val="none" w:sz="0" w:space="0" w:color="auto"/>
        <w:left w:val="none" w:sz="0" w:space="0" w:color="auto"/>
        <w:bottom w:val="none" w:sz="0" w:space="0" w:color="auto"/>
        <w:right w:val="none" w:sz="0" w:space="0" w:color="auto"/>
      </w:divBdr>
    </w:div>
    <w:div w:id="940525586">
      <w:bodyDiv w:val="1"/>
      <w:marLeft w:val="0"/>
      <w:marRight w:val="0"/>
      <w:marTop w:val="0"/>
      <w:marBottom w:val="0"/>
      <w:divBdr>
        <w:top w:val="none" w:sz="0" w:space="0" w:color="auto"/>
        <w:left w:val="none" w:sz="0" w:space="0" w:color="auto"/>
        <w:bottom w:val="none" w:sz="0" w:space="0" w:color="auto"/>
        <w:right w:val="none" w:sz="0" w:space="0" w:color="auto"/>
      </w:divBdr>
    </w:div>
    <w:div w:id="964853434">
      <w:bodyDiv w:val="1"/>
      <w:marLeft w:val="0"/>
      <w:marRight w:val="0"/>
      <w:marTop w:val="0"/>
      <w:marBottom w:val="0"/>
      <w:divBdr>
        <w:top w:val="none" w:sz="0" w:space="0" w:color="auto"/>
        <w:left w:val="none" w:sz="0" w:space="0" w:color="auto"/>
        <w:bottom w:val="none" w:sz="0" w:space="0" w:color="auto"/>
        <w:right w:val="none" w:sz="0" w:space="0" w:color="auto"/>
      </w:divBdr>
    </w:div>
    <w:div w:id="1008866176">
      <w:bodyDiv w:val="1"/>
      <w:marLeft w:val="0"/>
      <w:marRight w:val="0"/>
      <w:marTop w:val="0"/>
      <w:marBottom w:val="0"/>
      <w:divBdr>
        <w:top w:val="none" w:sz="0" w:space="0" w:color="auto"/>
        <w:left w:val="none" w:sz="0" w:space="0" w:color="auto"/>
        <w:bottom w:val="none" w:sz="0" w:space="0" w:color="auto"/>
        <w:right w:val="none" w:sz="0" w:space="0" w:color="auto"/>
      </w:divBdr>
    </w:div>
    <w:div w:id="1027758584">
      <w:bodyDiv w:val="1"/>
      <w:marLeft w:val="0"/>
      <w:marRight w:val="0"/>
      <w:marTop w:val="0"/>
      <w:marBottom w:val="0"/>
      <w:divBdr>
        <w:top w:val="none" w:sz="0" w:space="0" w:color="auto"/>
        <w:left w:val="none" w:sz="0" w:space="0" w:color="auto"/>
        <w:bottom w:val="none" w:sz="0" w:space="0" w:color="auto"/>
        <w:right w:val="none" w:sz="0" w:space="0" w:color="auto"/>
      </w:divBdr>
    </w:div>
    <w:div w:id="1043865943">
      <w:bodyDiv w:val="1"/>
      <w:marLeft w:val="0"/>
      <w:marRight w:val="0"/>
      <w:marTop w:val="0"/>
      <w:marBottom w:val="0"/>
      <w:divBdr>
        <w:top w:val="none" w:sz="0" w:space="0" w:color="auto"/>
        <w:left w:val="none" w:sz="0" w:space="0" w:color="auto"/>
        <w:bottom w:val="none" w:sz="0" w:space="0" w:color="auto"/>
        <w:right w:val="none" w:sz="0" w:space="0" w:color="auto"/>
      </w:divBdr>
      <w:divsChild>
        <w:div w:id="1122268383">
          <w:marLeft w:val="605"/>
          <w:marRight w:val="0"/>
          <w:marTop w:val="40"/>
          <w:marBottom w:val="80"/>
          <w:divBdr>
            <w:top w:val="none" w:sz="0" w:space="0" w:color="auto"/>
            <w:left w:val="none" w:sz="0" w:space="0" w:color="auto"/>
            <w:bottom w:val="none" w:sz="0" w:space="0" w:color="auto"/>
            <w:right w:val="none" w:sz="0" w:space="0" w:color="auto"/>
          </w:divBdr>
        </w:div>
      </w:divsChild>
    </w:div>
    <w:div w:id="1046761034">
      <w:bodyDiv w:val="1"/>
      <w:marLeft w:val="0"/>
      <w:marRight w:val="0"/>
      <w:marTop w:val="0"/>
      <w:marBottom w:val="0"/>
      <w:divBdr>
        <w:top w:val="none" w:sz="0" w:space="0" w:color="auto"/>
        <w:left w:val="none" w:sz="0" w:space="0" w:color="auto"/>
        <w:bottom w:val="none" w:sz="0" w:space="0" w:color="auto"/>
        <w:right w:val="none" w:sz="0" w:space="0" w:color="auto"/>
      </w:divBdr>
    </w:div>
    <w:div w:id="1058288547">
      <w:bodyDiv w:val="1"/>
      <w:marLeft w:val="0"/>
      <w:marRight w:val="0"/>
      <w:marTop w:val="0"/>
      <w:marBottom w:val="0"/>
      <w:divBdr>
        <w:top w:val="none" w:sz="0" w:space="0" w:color="auto"/>
        <w:left w:val="none" w:sz="0" w:space="0" w:color="auto"/>
        <w:bottom w:val="none" w:sz="0" w:space="0" w:color="auto"/>
        <w:right w:val="none" w:sz="0" w:space="0" w:color="auto"/>
      </w:divBdr>
    </w:div>
    <w:div w:id="1067335437">
      <w:bodyDiv w:val="1"/>
      <w:marLeft w:val="0"/>
      <w:marRight w:val="0"/>
      <w:marTop w:val="0"/>
      <w:marBottom w:val="0"/>
      <w:divBdr>
        <w:top w:val="none" w:sz="0" w:space="0" w:color="auto"/>
        <w:left w:val="none" w:sz="0" w:space="0" w:color="auto"/>
        <w:bottom w:val="none" w:sz="0" w:space="0" w:color="auto"/>
        <w:right w:val="none" w:sz="0" w:space="0" w:color="auto"/>
      </w:divBdr>
    </w:div>
    <w:div w:id="1086535267">
      <w:bodyDiv w:val="1"/>
      <w:marLeft w:val="0"/>
      <w:marRight w:val="0"/>
      <w:marTop w:val="0"/>
      <w:marBottom w:val="0"/>
      <w:divBdr>
        <w:top w:val="none" w:sz="0" w:space="0" w:color="auto"/>
        <w:left w:val="none" w:sz="0" w:space="0" w:color="auto"/>
        <w:bottom w:val="none" w:sz="0" w:space="0" w:color="auto"/>
        <w:right w:val="none" w:sz="0" w:space="0" w:color="auto"/>
      </w:divBdr>
    </w:div>
    <w:div w:id="1120297957">
      <w:bodyDiv w:val="1"/>
      <w:marLeft w:val="0"/>
      <w:marRight w:val="0"/>
      <w:marTop w:val="0"/>
      <w:marBottom w:val="0"/>
      <w:divBdr>
        <w:top w:val="none" w:sz="0" w:space="0" w:color="auto"/>
        <w:left w:val="none" w:sz="0" w:space="0" w:color="auto"/>
        <w:bottom w:val="none" w:sz="0" w:space="0" w:color="auto"/>
        <w:right w:val="none" w:sz="0" w:space="0" w:color="auto"/>
      </w:divBdr>
    </w:div>
    <w:div w:id="1161241543">
      <w:bodyDiv w:val="1"/>
      <w:marLeft w:val="0"/>
      <w:marRight w:val="0"/>
      <w:marTop w:val="0"/>
      <w:marBottom w:val="0"/>
      <w:divBdr>
        <w:top w:val="none" w:sz="0" w:space="0" w:color="auto"/>
        <w:left w:val="none" w:sz="0" w:space="0" w:color="auto"/>
        <w:bottom w:val="none" w:sz="0" w:space="0" w:color="auto"/>
        <w:right w:val="none" w:sz="0" w:space="0" w:color="auto"/>
      </w:divBdr>
    </w:div>
    <w:div w:id="1161698023">
      <w:bodyDiv w:val="1"/>
      <w:marLeft w:val="0"/>
      <w:marRight w:val="0"/>
      <w:marTop w:val="0"/>
      <w:marBottom w:val="0"/>
      <w:divBdr>
        <w:top w:val="none" w:sz="0" w:space="0" w:color="auto"/>
        <w:left w:val="none" w:sz="0" w:space="0" w:color="auto"/>
        <w:bottom w:val="none" w:sz="0" w:space="0" w:color="auto"/>
        <w:right w:val="none" w:sz="0" w:space="0" w:color="auto"/>
      </w:divBdr>
    </w:div>
    <w:div w:id="1211039947">
      <w:bodyDiv w:val="1"/>
      <w:marLeft w:val="0"/>
      <w:marRight w:val="0"/>
      <w:marTop w:val="0"/>
      <w:marBottom w:val="0"/>
      <w:divBdr>
        <w:top w:val="none" w:sz="0" w:space="0" w:color="auto"/>
        <w:left w:val="none" w:sz="0" w:space="0" w:color="auto"/>
        <w:bottom w:val="none" w:sz="0" w:space="0" w:color="auto"/>
        <w:right w:val="none" w:sz="0" w:space="0" w:color="auto"/>
      </w:divBdr>
    </w:div>
    <w:div w:id="1214611234">
      <w:bodyDiv w:val="1"/>
      <w:marLeft w:val="0"/>
      <w:marRight w:val="0"/>
      <w:marTop w:val="0"/>
      <w:marBottom w:val="0"/>
      <w:divBdr>
        <w:top w:val="none" w:sz="0" w:space="0" w:color="auto"/>
        <w:left w:val="none" w:sz="0" w:space="0" w:color="auto"/>
        <w:bottom w:val="none" w:sz="0" w:space="0" w:color="auto"/>
        <w:right w:val="none" w:sz="0" w:space="0" w:color="auto"/>
      </w:divBdr>
      <w:divsChild>
        <w:div w:id="1182663604">
          <w:marLeft w:val="0"/>
          <w:marRight w:val="0"/>
          <w:marTop w:val="0"/>
          <w:marBottom w:val="0"/>
          <w:divBdr>
            <w:top w:val="none" w:sz="0" w:space="0" w:color="auto"/>
            <w:left w:val="none" w:sz="0" w:space="0" w:color="auto"/>
            <w:bottom w:val="none" w:sz="0" w:space="0" w:color="auto"/>
            <w:right w:val="none" w:sz="0" w:space="0" w:color="auto"/>
          </w:divBdr>
          <w:divsChild>
            <w:div w:id="13464889">
              <w:marLeft w:val="0"/>
              <w:marRight w:val="0"/>
              <w:marTop w:val="0"/>
              <w:marBottom w:val="0"/>
              <w:divBdr>
                <w:top w:val="none" w:sz="0" w:space="0" w:color="auto"/>
                <w:left w:val="none" w:sz="0" w:space="0" w:color="auto"/>
                <w:bottom w:val="none" w:sz="0" w:space="0" w:color="auto"/>
                <w:right w:val="none" w:sz="0" w:space="0" w:color="auto"/>
              </w:divBdr>
              <w:divsChild>
                <w:div w:id="227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7018">
      <w:bodyDiv w:val="1"/>
      <w:marLeft w:val="0"/>
      <w:marRight w:val="0"/>
      <w:marTop w:val="0"/>
      <w:marBottom w:val="0"/>
      <w:divBdr>
        <w:top w:val="none" w:sz="0" w:space="0" w:color="auto"/>
        <w:left w:val="none" w:sz="0" w:space="0" w:color="auto"/>
        <w:bottom w:val="none" w:sz="0" w:space="0" w:color="auto"/>
        <w:right w:val="none" w:sz="0" w:space="0" w:color="auto"/>
      </w:divBdr>
    </w:div>
    <w:div w:id="1236630100">
      <w:bodyDiv w:val="1"/>
      <w:marLeft w:val="0"/>
      <w:marRight w:val="0"/>
      <w:marTop w:val="0"/>
      <w:marBottom w:val="0"/>
      <w:divBdr>
        <w:top w:val="none" w:sz="0" w:space="0" w:color="auto"/>
        <w:left w:val="none" w:sz="0" w:space="0" w:color="auto"/>
        <w:bottom w:val="none" w:sz="0" w:space="0" w:color="auto"/>
        <w:right w:val="none" w:sz="0" w:space="0" w:color="auto"/>
      </w:divBdr>
    </w:div>
    <w:div w:id="1257833640">
      <w:bodyDiv w:val="1"/>
      <w:marLeft w:val="0"/>
      <w:marRight w:val="0"/>
      <w:marTop w:val="0"/>
      <w:marBottom w:val="0"/>
      <w:divBdr>
        <w:top w:val="none" w:sz="0" w:space="0" w:color="auto"/>
        <w:left w:val="none" w:sz="0" w:space="0" w:color="auto"/>
        <w:bottom w:val="none" w:sz="0" w:space="0" w:color="auto"/>
        <w:right w:val="none" w:sz="0" w:space="0" w:color="auto"/>
      </w:divBdr>
    </w:div>
    <w:div w:id="1279067828">
      <w:bodyDiv w:val="1"/>
      <w:marLeft w:val="0"/>
      <w:marRight w:val="0"/>
      <w:marTop w:val="0"/>
      <w:marBottom w:val="0"/>
      <w:divBdr>
        <w:top w:val="none" w:sz="0" w:space="0" w:color="auto"/>
        <w:left w:val="none" w:sz="0" w:space="0" w:color="auto"/>
        <w:bottom w:val="none" w:sz="0" w:space="0" w:color="auto"/>
        <w:right w:val="none" w:sz="0" w:space="0" w:color="auto"/>
      </w:divBdr>
    </w:div>
    <w:div w:id="1286503409">
      <w:bodyDiv w:val="1"/>
      <w:marLeft w:val="0"/>
      <w:marRight w:val="0"/>
      <w:marTop w:val="0"/>
      <w:marBottom w:val="0"/>
      <w:divBdr>
        <w:top w:val="none" w:sz="0" w:space="0" w:color="auto"/>
        <w:left w:val="none" w:sz="0" w:space="0" w:color="auto"/>
        <w:bottom w:val="none" w:sz="0" w:space="0" w:color="auto"/>
        <w:right w:val="none" w:sz="0" w:space="0" w:color="auto"/>
      </w:divBdr>
    </w:div>
    <w:div w:id="1310746388">
      <w:bodyDiv w:val="1"/>
      <w:marLeft w:val="0"/>
      <w:marRight w:val="0"/>
      <w:marTop w:val="0"/>
      <w:marBottom w:val="0"/>
      <w:divBdr>
        <w:top w:val="none" w:sz="0" w:space="0" w:color="auto"/>
        <w:left w:val="none" w:sz="0" w:space="0" w:color="auto"/>
        <w:bottom w:val="none" w:sz="0" w:space="0" w:color="auto"/>
        <w:right w:val="none" w:sz="0" w:space="0" w:color="auto"/>
      </w:divBdr>
    </w:div>
    <w:div w:id="1318920704">
      <w:bodyDiv w:val="1"/>
      <w:marLeft w:val="0"/>
      <w:marRight w:val="0"/>
      <w:marTop w:val="0"/>
      <w:marBottom w:val="0"/>
      <w:divBdr>
        <w:top w:val="none" w:sz="0" w:space="0" w:color="auto"/>
        <w:left w:val="none" w:sz="0" w:space="0" w:color="auto"/>
        <w:bottom w:val="none" w:sz="0" w:space="0" w:color="auto"/>
        <w:right w:val="none" w:sz="0" w:space="0" w:color="auto"/>
      </w:divBdr>
      <w:divsChild>
        <w:div w:id="225803086">
          <w:marLeft w:val="605"/>
          <w:marRight w:val="0"/>
          <w:marTop w:val="40"/>
          <w:marBottom w:val="80"/>
          <w:divBdr>
            <w:top w:val="none" w:sz="0" w:space="0" w:color="auto"/>
            <w:left w:val="none" w:sz="0" w:space="0" w:color="auto"/>
            <w:bottom w:val="none" w:sz="0" w:space="0" w:color="auto"/>
            <w:right w:val="none" w:sz="0" w:space="0" w:color="auto"/>
          </w:divBdr>
        </w:div>
        <w:div w:id="902258853">
          <w:marLeft w:val="893"/>
          <w:marRight w:val="0"/>
          <w:marTop w:val="40"/>
          <w:marBottom w:val="80"/>
          <w:divBdr>
            <w:top w:val="none" w:sz="0" w:space="0" w:color="auto"/>
            <w:left w:val="none" w:sz="0" w:space="0" w:color="auto"/>
            <w:bottom w:val="none" w:sz="0" w:space="0" w:color="auto"/>
            <w:right w:val="none" w:sz="0" w:space="0" w:color="auto"/>
          </w:divBdr>
        </w:div>
        <w:div w:id="1107844294">
          <w:marLeft w:val="893"/>
          <w:marRight w:val="0"/>
          <w:marTop w:val="40"/>
          <w:marBottom w:val="80"/>
          <w:divBdr>
            <w:top w:val="none" w:sz="0" w:space="0" w:color="auto"/>
            <w:left w:val="none" w:sz="0" w:space="0" w:color="auto"/>
            <w:bottom w:val="none" w:sz="0" w:space="0" w:color="auto"/>
            <w:right w:val="none" w:sz="0" w:space="0" w:color="auto"/>
          </w:divBdr>
        </w:div>
        <w:div w:id="594560564">
          <w:marLeft w:val="1181"/>
          <w:marRight w:val="0"/>
          <w:marTop w:val="40"/>
          <w:marBottom w:val="80"/>
          <w:divBdr>
            <w:top w:val="none" w:sz="0" w:space="0" w:color="auto"/>
            <w:left w:val="none" w:sz="0" w:space="0" w:color="auto"/>
            <w:bottom w:val="none" w:sz="0" w:space="0" w:color="auto"/>
            <w:right w:val="none" w:sz="0" w:space="0" w:color="auto"/>
          </w:divBdr>
        </w:div>
        <w:div w:id="688222405">
          <w:marLeft w:val="1181"/>
          <w:marRight w:val="0"/>
          <w:marTop w:val="40"/>
          <w:marBottom w:val="80"/>
          <w:divBdr>
            <w:top w:val="none" w:sz="0" w:space="0" w:color="auto"/>
            <w:left w:val="none" w:sz="0" w:space="0" w:color="auto"/>
            <w:bottom w:val="none" w:sz="0" w:space="0" w:color="auto"/>
            <w:right w:val="none" w:sz="0" w:space="0" w:color="auto"/>
          </w:divBdr>
        </w:div>
      </w:divsChild>
    </w:div>
    <w:div w:id="1336229323">
      <w:bodyDiv w:val="1"/>
      <w:marLeft w:val="0"/>
      <w:marRight w:val="0"/>
      <w:marTop w:val="0"/>
      <w:marBottom w:val="0"/>
      <w:divBdr>
        <w:top w:val="none" w:sz="0" w:space="0" w:color="auto"/>
        <w:left w:val="none" w:sz="0" w:space="0" w:color="auto"/>
        <w:bottom w:val="none" w:sz="0" w:space="0" w:color="auto"/>
        <w:right w:val="none" w:sz="0" w:space="0" w:color="auto"/>
      </w:divBdr>
    </w:div>
    <w:div w:id="1423456574">
      <w:bodyDiv w:val="1"/>
      <w:marLeft w:val="0"/>
      <w:marRight w:val="0"/>
      <w:marTop w:val="0"/>
      <w:marBottom w:val="0"/>
      <w:divBdr>
        <w:top w:val="none" w:sz="0" w:space="0" w:color="auto"/>
        <w:left w:val="none" w:sz="0" w:space="0" w:color="auto"/>
        <w:bottom w:val="none" w:sz="0" w:space="0" w:color="auto"/>
        <w:right w:val="none" w:sz="0" w:space="0" w:color="auto"/>
      </w:divBdr>
    </w:div>
    <w:div w:id="1425684090">
      <w:bodyDiv w:val="1"/>
      <w:marLeft w:val="0"/>
      <w:marRight w:val="0"/>
      <w:marTop w:val="0"/>
      <w:marBottom w:val="0"/>
      <w:divBdr>
        <w:top w:val="none" w:sz="0" w:space="0" w:color="auto"/>
        <w:left w:val="none" w:sz="0" w:space="0" w:color="auto"/>
        <w:bottom w:val="none" w:sz="0" w:space="0" w:color="auto"/>
        <w:right w:val="none" w:sz="0" w:space="0" w:color="auto"/>
      </w:divBdr>
    </w:div>
    <w:div w:id="1429154331">
      <w:bodyDiv w:val="1"/>
      <w:marLeft w:val="0"/>
      <w:marRight w:val="0"/>
      <w:marTop w:val="0"/>
      <w:marBottom w:val="0"/>
      <w:divBdr>
        <w:top w:val="none" w:sz="0" w:space="0" w:color="auto"/>
        <w:left w:val="none" w:sz="0" w:space="0" w:color="auto"/>
        <w:bottom w:val="none" w:sz="0" w:space="0" w:color="auto"/>
        <w:right w:val="none" w:sz="0" w:space="0" w:color="auto"/>
      </w:divBdr>
    </w:div>
    <w:div w:id="1481927049">
      <w:bodyDiv w:val="1"/>
      <w:marLeft w:val="0"/>
      <w:marRight w:val="0"/>
      <w:marTop w:val="0"/>
      <w:marBottom w:val="0"/>
      <w:divBdr>
        <w:top w:val="none" w:sz="0" w:space="0" w:color="auto"/>
        <w:left w:val="none" w:sz="0" w:space="0" w:color="auto"/>
        <w:bottom w:val="none" w:sz="0" w:space="0" w:color="auto"/>
        <w:right w:val="none" w:sz="0" w:space="0" w:color="auto"/>
      </w:divBdr>
    </w:div>
    <w:div w:id="1513757301">
      <w:bodyDiv w:val="1"/>
      <w:marLeft w:val="0"/>
      <w:marRight w:val="0"/>
      <w:marTop w:val="0"/>
      <w:marBottom w:val="0"/>
      <w:divBdr>
        <w:top w:val="none" w:sz="0" w:space="0" w:color="auto"/>
        <w:left w:val="none" w:sz="0" w:space="0" w:color="auto"/>
        <w:bottom w:val="none" w:sz="0" w:space="0" w:color="auto"/>
        <w:right w:val="none" w:sz="0" w:space="0" w:color="auto"/>
      </w:divBdr>
      <w:divsChild>
        <w:div w:id="2092773351">
          <w:marLeft w:val="0"/>
          <w:marRight w:val="0"/>
          <w:marTop w:val="0"/>
          <w:marBottom w:val="0"/>
          <w:divBdr>
            <w:top w:val="none" w:sz="0" w:space="0" w:color="auto"/>
            <w:left w:val="none" w:sz="0" w:space="0" w:color="auto"/>
            <w:bottom w:val="none" w:sz="0" w:space="0" w:color="auto"/>
            <w:right w:val="none" w:sz="0" w:space="0" w:color="auto"/>
          </w:divBdr>
          <w:divsChild>
            <w:div w:id="1581065996">
              <w:marLeft w:val="0"/>
              <w:marRight w:val="0"/>
              <w:marTop w:val="0"/>
              <w:marBottom w:val="0"/>
              <w:divBdr>
                <w:top w:val="none" w:sz="0" w:space="0" w:color="auto"/>
                <w:left w:val="none" w:sz="0" w:space="0" w:color="auto"/>
                <w:bottom w:val="none" w:sz="0" w:space="0" w:color="auto"/>
                <w:right w:val="none" w:sz="0" w:space="0" w:color="auto"/>
              </w:divBdr>
              <w:divsChild>
                <w:div w:id="103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412">
      <w:bodyDiv w:val="1"/>
      <w:marLeft w:val="0"/>
      <w:marRight w:val="0"/>
      <w:marTop w:val="0"/>
      <w:marBottom w:val="0"/>
      <w:divBdr>
        <w:top w:val="none" w:sz="0" w:space="0" w:color="auto"/>
        <w:left w:val="none" w:sz="0" w:space="0" w:color="auto"/>
        <w:bottom w:val="none" w:sz="0" w:space="0" w:color="auto"/>
        <w:right w:val="none" w:sz="0" w:space="0" w:color="auto"/>
      </w:divBdr>
    </w:div>
    <w:div w:id="1586501290">
      <w:bodyDiv w:val="1"/>
      <w:marLeft w:val="0"/>
      <w:marRight w:val="0"/>
      <w:marTop w:val="0"/>
      <w:marBottom w:val="0"/>
      <w:divBdr>
        <w:top w:val="none" w:sz="0" w:space="0" w:color="auto"/>
        <w:left w:val="none" w:sz="0" w:space="0" w:color="auto"/>
        <w:bottom w:val="none" w:sz="0" w:space="0" w:color="auto"/>
        <w:right w:val="none" w:sz="0" w:space="0" w:color="auto"/>
      </w:divBdr>
    </w:div>
    <w:div w:id="1623462577">
      <w:bodyDiv w:val="1"/>
      <w:marLeft w:val="0"/>
      <w:marRight w:val="0"/>
      <w:marTop w:val="0"/>
      <w:marBottom w:val="0"/>
      <w:divBdr>
        <w:top w:val="none" w:sz="0" w:space="0" w:color="auto"/>
        <w:left w:val="none" w:sz="0" w:space="0" w:color="auto"/>
        <w:bottom w:val="none" w:sz="0" w:space="0" w:color="auto"/>
        <w:right w:val="none" w:sz="0" w:space="0" w:color="auto"/>
      </w:divBdr>
    </w:div>
    <w:div w:id="1668437474">
      <w:bodyDiv w:val="1"/>
      <w:marLeft w:val="0"/>
      <w:marRight w:val="0"/>
      <w:marTop w:val="0"/>
      <w:marBottom w:val="0"/>
      <w:divBdr>
        <w:top w:val="none" w:sz="0" w:space="0" w:color="auto"/>
        <w:left w:val="none" w:sz="0" w:space="0" w:color="auto"/>
        <w:bottom w:val="none" w:sz="0" w:space="0" w:color="auto"/>
        <w:right w:val="none" w:sz="0" w:space="0" w:color="auto"/>
      </w:divBdr>
    </w:div>
    <w:div w:id="1692493489">
      <w:bodyDiv w:val="1"/>
      <w:marLeft w:val="0"/>
      <w:marRight w:val="0"/>
      <w:marTop w:val="0"/>
      <w:marBottom w:val="0"/>
      <w:divBdr>
        <w:top w:val="none" w:sz="0" w:space="0" w:color="auto"/>
        <w:left w:val="none" w:sz="0" w:space="0" w:color="auto"/>
        <w:bottom w:val="none" w:sz="0" w:space="0" w:color="auto"/>
        <w:right w:val="none" w:sz="0" w:space="0" w:color="auto"/>
      </w:divBdr>
    </w:div>
    <w:div w:id="1695762833">
      <w:bodyDiv w:val="1"/>
      <w:marLeft w:val="0"/>
      <w:marRight w:val="0"/>
      <w:marTop w:val="0"/>
      <w:marBottom w:val="0"/>
      <w:divBdr>
        <w:top w:val="none" w:sz="0" w:space="0" w:color="auto"/>
        <w:left w:val="none" w:sz="0" w:space="0" w:color="auto"/>
        <w:bottom w:val="none" w:sz="0" w:space="0" w:color="auto"/>
        <w:right w:val="none" w:sz="0" w:space="0" w:color="auto"/>
      </w:divBdr>
    </w:div>
    <w:div w:id="1705473400">
      <w:bodyDiv w:val="1"/>
      <w:marLeft w:val="0"/>
      <w:marRight w:val="0"/>
      <w:marTop w:val="0"/>
      <w:marBottom w:val="0"/>
      <w:divBdr>
        <w:top w:val="none" w:sz="0" w:space="0" w:color="auto"/>
        <w:left w:val="none" w:sz="0" w:space="0" w:color="auto"/>
        <w:bottom w:val="none" w:sz="0" w:space="0" w:color="auto"/>
        <w:right w:val="none" w:sz="0" w:space="0" w:color="auto"/>
      </w:divBdr>
    </w:div>
    <w:div w:id="1718316460">
      <w:bodyDiv w:val="1"/>
      <w:marLeft w:val="0"/>
      <w:marRight w:val="0"/>
      <w:marTop w:val="0"/>
      <w:marBottom w:val="0"/>
      <w:divBdr>
        <w:top w:val="none" w:sz="0" w:space="0" w:color="auto"/>
        <w:left w:val="none" w:sz="0" w:space="0" w:color="auto"/>
        <w:bottom w:val="none" w:sz="0" w:space="0" w:color="auto"/>
        <w:right w:val="none" w:sz="0" w:space="0" w:color="auto"/>
      </w:divBdr>
    </w:div>
    <w:div w:id="1719627374">
      <w:bodyDiv w:val="1"/>
      <w:marLeft w:val="0"/>
      <w:marRight w:val="0"/>
      <w:marTop w:val="0"/>
      <w:marBottom w:val="0"/>
      <w:divBdr>
        <w:top w:val="none" w:sz="0" w:space="0" w:color="auto"/>
        <w:left w:val="none" w:sz="0" w:space="0" w:color="auto"/>
        <w:bottom w:val="none" w:sz="0" w:space="0" w:color="auto"/>
        <w:right w:val="none" w:sz="0" w:space="0" w:color="auto"/>
      </w:divBdr>
    </w:div>
    <w:div w:id="1724132606">
      <w:bodyDiv w:val="1"/>
      <w:marLeft w:val="0"/>
      <w:marRight w:val="0"/>
      <w:marTop w:val="0"/>
      <w:marBottom w:val="0"/>
      <w:divBdr>
        <w:top w:val="none" w:sz="0" w:space="0" w:color="auto"/>
        <w:left w:val="none" w:sz="0" w:space="0" w:color="auto"/>
        <w:bottom w:val="none" w:sz="0" w:space="0" w:color="auto"/>
        <w:right w:val="none" w:sz="0" w:space="0" w:color="auto"/>
      </w:divBdr>
    </w:div>
    <w:div w:id="1745103389">
      <w:bodyDiv w:val="1"/>
      <w:marLeft w:val="0"/>
      <w:marRight w:val="0"/>
      <w:marTop w:val="0"/>
      <w:marBottom w:val="0"/>
      <w:divBdr>
        <w:top w:val="none" w:sz="0" w:space="0" w:color="auto"/>
        <w:left w:val="none" w:sz="0" w:space="0" w:color="auto"/>
        <w:bottom w:val="none" w:sz="0" w:space="0" w:color="auto"/>
        <w:right w:val="none" w:sz="0" w:space="0" w:color="auto"/>
      </w:divBdr>
    </w:div>
    <w:div w:id="1777672138">
      <w:bodyDiv w:val="1"/>
      <w:marLeft w:val="0"/>
      <w:marRight w:val="0"/>
      <w:marTop w:val="0"/>
      <w:marBottom w:val="0"/>
      <w:divBdr>
        <w:top w:val="none" w:sz="0" w:space="0" w:color="auto"/>
        <w:left w:val="none" w:sz="0" w:space="0" w:color="auto"/>
        <w:bottom w:val="none" w:sz="0" w:space="0" w:color="auto"/>
        <w:right w:val="none" w:sz="0" w:space="0" w:color="auto"/>
      </w:divBdr>
    </w:div>
    <w:div w:id="1826168450">
      <w:bodyDiv w:val="1"/>
      <w:marLeft w:val="0"/>
      <w:marRight w:val="0"/>
      <w:marTop w:val="0"/>
      <w:marBottom w:val="0"/>
      <w:divBdr>
        <w:top w:val="none" w:sz="0" w:space="0" w:color="auto"/>
        <w:left w:val="none" w:sz="0" w:space="0" w:color="auto"/>
        <w:bottom w:val="none" w:sz="0" w:space="0" w:color="auto"/>
        <w:right w:val="none" w:sz="0" w:space="0" w:color="auto"/>
      </w:divBdr>
    </w:div>
    <w:div w:id="1829440566">
      <w:bodyDiv w:val="1"/>
      <w:marLeft w:val="0"/>
      <w:marRight w:val="0"/>
      <w:marTop w:val="0"/>
      <w:marBottom w:val="0"/>
      <w:divBdr>
        <w:top w:val="none" w:sz="0" w:space="0" w:color="auto"/>
        <w:left w:val="none" w:sz="0" w:space="0" w:color="auto"/>
        <w:bottom w:val="none" w:sz="0" w:space="0" w:color="auto"/>
        <w:right w:val="none" w:sz="0" w:space="0" w:color="auto"/>
      </w:divBdr>
    </w:div>
    <w:div w:id="1842505627">
      <w:bodyDiv w:val="1"/>
      <w:marLeft w:val="0"/>
      <w:marRight w:val="0"/>
      <w:marTop w:val="0"/>
      <w:marBottom w:val="0"/>
      <w:divBdr>
        <w:top w:val="none" w:sz="0" w:space="0" w:color="auto"/>
        <w:left w:val="none" w:sz="0" w:space="0" w:color="auto"/>
        <w:bottom w:val="none" w:sz="0" w:space="0" w:color="auto"/>
        <w:right w:val="none" w:sz="0" w:space="0" w:color="auto"/>
      </w:divBdr>
    </w:div>
    <w:div w:id="1917662281">
      <w:bodyDiv w:val="1"/>
      <w:marLeft w:val="0"/>
      <w:marRight w:val="0"/>
      <w:marTop w:val="0"/>
      <w:marBottom w:val="0"/>
      <w:divBdr>
        <w:top w:val="none" w:sz="0" w:space="0" w:color="auto"/>
        <w:left w:val="none" w:sz="0" w:space="0" w:color="auto"/>
        <w:bottom w:val="none" w:sz="0" w:space="0" w:color="auto"/>
        <w:right w:val="none" w:sz="0" w:space="0" w:color="auto"/>
      </w:divBdr>
    </w:div>
    <w:div w:id="1966305171">
      <w:bodyDiv w:val="1"/>
      <w:marLeft w:val="0"/>
      <w:marRight w:val="0"/>
      <w:marTop w:val="0"/>
      <w:marBottom w:val="0"/>
      <w:divBdr>
        <w:top w:val="none" w:sz="0" w:space="0" w:color="auto"/>
        <w:left w:val="none" w:sz="0" w:space="0" w:color="auto"/>
        <w:bottom w:val="none" w:sz="0" w:space="0" w:color="auto"/>
        <w:right w:val="none" w:sz="0" w:space="0" w:color="auto"/>
      </w:divBdr>
    </w:div>
    <w:div w:id="1967927759">
      <w:bodyDiv w:val="1"/>
      <w:marLeft w:val="0"/>
      <w:marRight w:val="0"/>
      <w:marTop w:val="0"/>
      <w:marBottom w:val="0"/>
      <w:divBdr>
        <w:top w:val="none" w:sz="0" w:space="0" w:color="auto"/>
        <w:left w:val="none" w:sz="0" w:space="0" w:color="auto"/>
        <w:bottom w:val="none" w:sz="0" w:space="0" w:color="auto"/>
        <w:right w:val="none" w:sz="0" w:space="0" w:color="auto"/>
      </w:divBdr>
      <w:divsChild>
        <w:div w:id="579293199">
          <w:marLeft w:val="0"/>
          <w:marRight w:val="0"/>
          <w:marTop w:val="0"/>
          <w:marBottom w:val="0"/>
          <w:divBdr>
            <w:top w:val="none" w:sz="0" w:space="0" w:color="auto"/>
            <w:left w:val="none" w:sz="0" w:space="0" w:color="auto"/>
            <w:bottom w:val="none" w:sz="0" w:space="0" w:color="auto"/>
            <w:right w:val="none" w:sz="0" w:space="0" w:color="auto"/>
          </w:divBdr>
          <w:divsChild>
            <w:div w:id="1260992610">
              <w:marLeft w:val="0"/>
              <w:marRight w:val="0"/>
              <w:marTop w:val="0"/>
              <w:marBottom w:val="0"/>
              <w:divBdr>
                <w:top w:val="none" w:sz="0" w:space="0" w:color="auto"/>
                <w:left w:val="none" w:sz="0" w:space="0" w:color="auto"/>
                <w:bottom w:val="none" w:sz="0" w:space="0" w:color="auto"/>
                <w:right w:val="none" w:sz="0" w:space="0" w:color="auto"/>
              </w:divBdr>
              <w:divsChild>
                <w:div w:id="1603611966">
                  <w:marLeft w:val="0"/>
                  <w:marRight w:val="0"/>
                  <w:marTop w:val="0"/>
                  <w:marBottom w:val="0"/>
                  <w:divBdr>
                    <w:top w:val="none" w:sz="0" w:space="0" w:color="auto"/>
                    <w:left w:val="none" w:sz="0" w:space="0" w:color="auto"/>
                    <w:bottom w:val="none" w:sz="0" w:space="0" w:color="auto"/>
                    <w:right w:val="none" w:sz="0" w:space="0" w:color="auto"/>
                  </w:divBdr>
                  <w:divsChild>
                    <w:div w:id="1752578131">
                      <w:marLeft w:val="-240"/>
                      <w:marRight w:val="-240"/>
                      <w:marTop w:val="0"/>
                      <w:marBottom w:val="0"/>
                      <w:divBdr>
                        <w:top w:val="none" w:sz="0" w:space="0" w:color="auto"/>
                        <w:left w:val="none" w:sz="0" w:space="0" w:color="auto"/>
                        <w:bottom w:val="none" w:sz="0" w:space="0" w:color="auto"/>
                        <w:right w:val="none" w:sz="0" w:space="0" w:color="auto"/>
                      </w:divBdr>
                      <w:divsChild>
                        <w:div w:id="1923444279">
                          <w:marLeft w:val="0"/>
                          <w:marRight w:val="0"/>
                          <w:marTop w:val="0"/>
                          <w:marBottom w:val="0"/>
                          <w:divBdr>
                            <w:top w:val="none" w:sz="0" w:space="0" w:color="auto"/>
                            <w:left w:val="none" w:sz="0" w:space="0" w:color="auto"/>
                            <w:bottom w:val="none" w:sz="0" w:space="0" w:color="auto"/>
                            <w:right w:val="none" w:sz="0" w:space="0" w:color="auto"/>
                          </w:divBdr>
                          <w:divsChild>
                            <w:div w:id="1764229670">
                              <w:marLeft w:val="0"/>
                              <w:marRight w:val="0"/>
                              <w:marTop w:val="0"/>
                              <w:marBottom w:val="0"/>
                              <w:divBdr>
                                <w:top w:val="none" w:sz="0" w:space="0" w:color="auto"/>
                                <w:left w:val="none" w:sz="0" w:space="0" w:color="auto"/>
                                <w:bottom w:val="none" w:sz="0" w:space="0" w:color="auto"/>
                                <w:right w:val="none" w:sz="0" w:space="0" w:color="auto"/>
                              </w:divBdr>
                              <w:divsChild>
                                <w:div w:id="278026589">
                                  <w:marLeft w:val="0"/>
                                  <w:marRight w:val="0"/>
                                  <w:marTop w:val="0"/>
                                  <w:marBottom w:val="0"/>
                                  <w:divBdr>
                                    <w:top w:val="none" w:sz="0" w:space="0" w:color="auto"/>
                                    <w:left w:val="none" w:sz="0" w:space="0" w:color="auto"/>
                                    <w:bottom w:val="none" w:sz="0" w:space="0" w:color="auto"/>
                                    <w:right w:val="none" w:sz="0" w:space="0" w:color="auto"/>
                                  </w:divBdr>
                                  <w:divsChild>
                                    <w:div w:id="10930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055069">
      <w:bodyDiv w:val="1"/>
      <w:marLeft w:val="0"/>
      <w:marRight w:val="0"/>
      <w:marTop w:val="0"/>
      <w:marBottom w:val="0"/>
      <w:divBdr>
        <w:top w:val="none" w:sz="0" w:space="0" w:color="auto"/>
        <w:left w:val="none" w:sz="0" w:space="0" w:color="auto"/>
        <w:bottom w:val="none" w:sz="0" w:space="0" w:color="auto"/>
        <w:right w:val="none" w:sz="0" w:space="0" w:color="auto"/>
      </w:divBdr>
    </w:div>
    <w:div w:id="2051685318">
      <w:bodyDiv w:val="1"/>
      <w:marLeft w:val="0"/>
      <w:marRight w:val="0"/>
      <w:marTop w:val="0"/>
      <w:marBottom w:val="0"/>
      <w:divBdr>
        <w:top w:val="none" w:sz="0" w:space="0" w:color="auto"/>
        <w:left w:val="none" w:sz="0" w:space="0" w:color="auto"/>
        <w:bottom w:val="none" w:sz="0" w:space="0" w:color="auto"/>
        <w:right w:val="none" w:sz="0" w:space="0" w:color="auto"/>
      </w:divBdr>
      <w:divsChild>
        <w:div w:id="427819548">
          <w:marLeft w:val="0"/>
          <w:marRight w:val="0"/>
          <w:marTop w:val="0"/>
          <w:marBottom w:val="0"/>
          <w:divBdr>
            <w:top w:val="none" w:sz="0" w:space="0" w:color="auto"/>
            <w:left w:val="none" w:sz="0" w:space="0" w:color="auto"/>
            <w:bottom w:val="none" w:sz="0" w:space="0" w:color="auto"/>
            <w:right w:val="none" w:sz="0" w:space="0" w:color="auto"/>
          </w:divBdr>
          <w:divsChild>
            <w:div w:id="1287588785">
              <w:marLeft w:val="0"/>
              <w:marRight w:val="0"/>
              <w:marTop w:val="0"/>
              <w:marBottom w:val="0"/>
              <w:divBdr>
                <w:top w:val="none" w:sz="0" w:space="0" w:color="auto"/>
                <w:left w:val="none" w:sz="0" w:space="0" w:color="auto"/>
                <w:bottom w:val="none" w:sz="0" w:space="0" w:color="auto"/>
                <w:right w:val="none" w:sz="0" w:space="0" w:color="auto"/>
              </w:divBdr>
              <w:divsChild>
                <w:div w:id="14331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0752">
      <w:bodyDiv w:val="1"/>
      <w:marLeft w:val="0"/>
      <w:marRight w:val="0"/>
      <w:marTop w:val="0"/>
      <w:marBottom w:val="0"/>
      <w:divBdr>
        <w:top w:val="none" w:sz="0" w:space="0" w:color="auto"/>
        <w:left w:val="none" w:sz="0" w:space="0" w:color="auto"/>
        <w:bottom w:val="none" w:sz="0" w:space="0" w:color="auto"/>
        <w:right w:val="none" w:sz="0" w:space="0" w:color="auto"/>
      </w:divBdr>
    </w:div>
    <w:div w:id="2094357491">
      <w:bodyDiv w:val="1"/>
      <w:marLeft w:val="0"/>
      <w:marRight w:val="0"/>
      <w:marTop w:val="0"/>
      <w:marBottom w:val="0"/>
      <w:divBdr>
        <w:top w:val="none" w:sz="0" w:space="0" w:color="auto"/>
        <w:left w:val="none" w:sz="0" w:space="0" w:color="auto"/>
        <w:bottom w:val="none" w:sz="0" w:space="0" w:color="auto"/>
        <w:right w:val="none" w:sz="0" w:space="0" w:color="auto"/>
      </w:divBdr>
    </w:div>
    <w:div w:id="21015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rae.org/file%20library/conferences/winter%20conference/commitment-to-car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ashrae.org/about-ashrae/ashrae-code-of-eth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shrae.webex.com/ashrae/j.php?MTID=mb6ad7f97c1df60e555586acde30e3e12" TargetMode="Externa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C2CD-4399-4F63-984A-7EFF0E08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1283</Words>
  <Characters>8582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The Trane Company</Company>
  <LinksUpToDate>false</LinksUpToDate>
  <CharactersWithSpaces>9846</CharactersWithSpaces>
  <SharedDoc>false</SharedDoc>
  <HLinks>
    <vt:vector size="12" baseType="variant">
      <vt:variant>
        <vt:i4>1835026</vt:i4>
      </vt:variant>
      <vt:variant>
        <vt:i4>3</vt:i4>
      </vt:variant>
      <vt:variant>
        <vt:i4>0</vt:i4>
      </vt:variant>
      <vt:variant>
        <vt:i4>5</vt:i4>
      </vt:variant>
      <vt:variant>
        <vt:lpwstr>../2009 01 Chicago/Meeting Documents/34w-2007 Comment Detail.pdf</vt:lpwstr>
      </vt:variant>
      <vt:variant>
        <vt:lpwstr/>
      </vt:variant>
      <vt:variant>
        <vt:i4>7929970</vt:i4>
      </vt:variant>
      <vt:variant>
        <vt:i4>0</vt:i4>
      </vt:variant>
      <vt:variant>
        <vt:i4>0</vt:i4>
      </vt:variant>
      <vt:variant>
        <vt:i4>5</vt:i4>
      </vt:variant>
      <vt:variant>
        <vt:lpwstr>../2009 01 Chicago/Meeting Documents/PC Chair Breakfast Proposed Procedural Changes.ppt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labrb</dc:creator>
  <cp:lastModifiedBy>Shanley, Ryan</cp:lastModifiedBy>
  <cp:revision>9</cp:revision>
  <cp:lastPrinted>2019-08-22T12:54:00Z</cp:lastPrinted>
  <dcterms:created xsi:type="dcterms:W3CDTF">2022-06-17T11:32:00Z</dcterms:created>
  <dcterms:modified xsi:type="dcterms:W3CDTF">2022-06-21T14:25:00Z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e3cca239-5ad1-4616-8542-11c4f77a08de</vt:lpwstr>
  </property>
  <property fmtid="{D5CDD505-2E9C-101B-9397-08002B2CF9AE}" pid="3" name="CLASSIFICATION">
    <vt:lpwstr>TT-DC-3</vt:lpwstr>
  </property>
  <property fmtid="{D5CDD505-2E9C-101B-9397-08002B2CF9AE}" pid="4" name="MSIP_Label_162b2348-a379-47d7-bf25-1402d7b08038_Enabled">
    <vt:lpwstr>true</vt:lpwstr>
  </property>
  <property fmtid="{D5CDD505-2E9C-101B-9397-08002B2CF9AE}" pid="5" name="MSIP_Label_162b2348-a379-47d7-bf25-1402d7b08038_SetDate">
    <vt:lpwstr>2022-05-02T12:03:55Z</vt:lpwstr>
  </property>
  <property fmtid="{D5CDD505-2E9C-101B-9397-08002B2CF9AE}" pid="6" name="MSIP_Label_162b2348-a379-47d7-bf25-1402d7b08038_Method">
    <vt:lpwstr>Standard</vt:lpwstr>
  </property>
  <property fmtid="{D5CDD505-2E9C-101B-9397-08002B2CF9AE}" pid="7" name="MSIP_Label_162b2348-a379-47d7-bf25-1402d7b08038_Name">
    <vt:lpwstr>Business</vt:lpwstr>
  </property>
  <property fmtid="{D5CDD505-2E9C-101B-9397-08002B2CF9AE}" pid="8" name="MSIP_Label_162b2348-a379-47d7-bf25-1402d7b08038_SiteId">
    <vt:lpwstr>abf9983b-ca77-4f20-9633-ca9c5a847041</vt:lpwstr>
  </property>
  <property fmtid="{D5CDD505-2E9C-101B-9397-08002B2CF9AE}" pid="9" name="MSIP_Label_162b2348-a379-47d7-bf25-1402d7b08038_ActionId">
    <vt:lpwstr>cc1fa22b-208b-44b9-8483-ad4facef8def</vt:lpwstr>
  </property>
  <property fmtid="{D5CDD505-2E9C-101B-9397-08002B2CF9AE}" pid="10" name="MSIP_Label_162b2348-a379-47d7-bf25-1402d7b08038_ContentBits">
    <vt:lpwstr>0</vt:lpwstr>
  </property>
</Properties>
</file>