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F89" w:rsidRPr="008A1F89" w:rsidRDefault="008A1F89" w:rsidP="00D60B4E">
      <w:pPr>
        <w:spacing w:after="0" w:line="240" w:lineRule="auto"/>
        <w:rPr>
          <w:rFonts w:ascii="Cambria" w:hAnsi="Cambria"/>
          <w:b/>
          <w:u w:val="single"/>
        </w:rPr>
      </w:pPr>
      <w:r w:rsidRPr="008A1F89">
        <w:rPr>
          <w:rFonts w:ascii="Cambria" w:hAnsi="Cambria"/>
          <w:b/>
          <w:u w:val="single"/>
        </w:rPr>
        <w:t>Minutes</w:t>
      </w:r>
    </w:p>
    <w:p w:rsidR="002A67AA" w:rsidRPr="00553036" w:rsidRDefault="002A67AA" w:rsidP="00D60B4E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  <w:u w:val="single"/>
        </w:rPr>
      </w:pPr>
      <w:r w:rsidRPr="000A3671">
        <w:rPr>
          <w:rFonts w:ascii="Cambria" w:hAnsi="Cambria"/>
        </w:rPr>
        <w:t>Call to Order and Introductions</w:t>
      </w:r>
    </w:p>
    <w:p w:rsidR="00D60B4E" w:rsidRPr="00D60B4E" w:rsidRDefault="00FE790F" w:rsidP="00D60B4E">
      <w:pPr>
        <w:spacing w:after="0" w:line="240" w:lineRule="auto"/>
        <w:ind w:left="360" w:firstLine="360"/>
        <w:rPr>
          <w:rFonts w:ascii="Cambria" w:hAnsi="Cambria"/>
        </w:rPr>
      </w:pPr>
      <w:r>
        <w:rPr>
          <w:rFonts w:ascii="Cambria" w:hAnsi="Cambria"/>
        </w:rPr>
        <w:t>9</w:t>
      </w:r>
      <w:bookmarkStart w:id="0" w:name="_GoBack"/>
      <w:bookmarkEnd w:id="0"/>
      <w:r w:rsidR="00D60B4E" w:rsidRPr="00D60B4E">
        <w:rPr>
          <w:rFonts w:ascii="Cambria" w:hAnsi="Cambria"/>
        </w:rPr>
        <w:t xml:space="preserve"> people attending: YEA = 2, VM = 4, G = 1, M = 1, CM = 2 </w:t>
      </w:r>
    </w:p>
    <w:p w:rsidR="00D60B4E" w:rsidRDefault="00D60B4E" w:rsidP="00D60B4E">
      <w:pPr>
        <w:spacing w:after="0" w:line="240" w:lineRule="auto"/>
        <w:ind w:left="360"/>
        <w:jc w:val="center"/>
        <w:rPr>
          <w:rFonts w:ascii="Cambria" w:hAnsi="Cambria"/>
        </w:rPr>
      </w:pPr>
      <w:r w:rsidRPr="00D60B4E">
        <w:rPr>
          <w:rFonts w:ascii="Cambria" w:hAnsi="Cambria"/>
          <w:u w:val="single"/>
        </w:rPr>
        <w:t>Attendees:</w:t>
      </w:r>
    </w:p>
    <w:p w:rsidR="00D60B4E" w:rsidRDefault="00D60B4E" w:rsidP="00D60B4E">
      <w:pPr>
        <w:spacing w:after="0" w:line="240" w:lineRule="auto"/>
        <w:ind w:left="360"/>
        <w:rPr>
          <w:rFonts w:ascii="Cambria" w:hAnsi="Cambria"/>
        </w:rPr>
        <w:sectPr w:rsidR="00D60B4E" w:rsidSect="00D60B4E">
          <w:headerReference w:type="default" r:id="rId7"/>
          <w:footerReference w:type="default" r:id="rId8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D60B4E" w:rsidRPr="00D60B4E" w:rsidRDefault="00D60B4E" w:rsidP="00D60B4E">
      <w:pPr>
        <w:spacing w:after="0" w:line="240" w:lineRule="auto"/>
        <w:ind w:left="1710"/>
        <w:rPr>
          <w:rFonts w:ascii="Cambria" w:hAnsi="Cambria"/>
        </w:rPr>
      </w:pPr>
      <w:r w:rsidRPr="00D60B4E">
        <w:rPr>
          <w:rFonts w:ascii="Cambria" w:hAnsi="Cambria"/>
        </w:rPr>
        <w:t>Annie Smith</w:t>
      </w:r>
    </w:p>
    <w:p w:rsidR="00D60B4E" w:rsidRPr="00D60B4E" w:rsidRDefault="00D60B4E" w:rsidP="00D60B4E">
      <w:pPr>
        <w:spacing w:after="0" w:line="240" w:lineRule="auto"/>
        <w:ind w:left="1710"/>
        <w:rPr>
          <w:rFonts w:ascii="Cambria" w:hAnsi="Cambria"/>
        </w:rPr>
      </w:pPr>
      <w:r w:rsidRPr="00D60B4E">
        <w:rPr>
          <w:rFonts w:ascii="Cambria" w:hAnsi="Cambria"/>
        </w:rPr>
        <w:t>Supriya Goel</w:t>
      </w:r>
    </w:p>
    <w:p w:rsidR="00D60B4E" w:rsidRDefault="00D60B4E" w:rsidP="00D60B4E">
      <w:pPr>
        <w:spacing w:after="0" w:line="240" w:lineRule="auto"/>
        <w:ind w:left="1710"/>
        <w:rPr>
          <w:rFonts w:ascii="Cambria" w:hAnsi="Cambria"/>
        </w:rPr>
        <w:sectPr w:rsidR="00D60B4E" w:rsidSect="00D60B4E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D60B4E" w:rsidRPr="00D60B4E" w:rsidRDefault="00D60B4E" w:rsidP="00D60B4E">
      <w:pPr>
        <w:spacing w:after="0" w:line="240" w:lineRule="auto"/>
        <w:ind w:left="1710"/>
        <w:rPr>
          <w:rFonts w:ascii="Cambria" w:hAnsi="Cambria"/>
        </w:rPr>
      </w:pPr>
      <w:r w:rsidRPr="00D60B4E">
        <w:rPr>
          <w:rFonts w:ascii="Cambria" w:hAnsi="Cambria"/>
        </w:rPr>
        <w:t>Eric Yang</w:t>
      </w:r>
    </w:p>
    <w:p w:rsidR="00D60B4E" w:rsidRPr="00D60B4E" w:rsidRDefault="00D60B4E" w:rsidP="00D60B4E">
      <w:pPr>
        <w:spacing w:after="0" w:line="240" w:lineRule="auto"/>
        <w:ind w:left="1710"/>
        <w:rPr>
          <w:rFonts w:ascii="Cambria" w:hAnsi="Cambria"/>
        </w:rPr>
      </w:pPr>
      <w:r w:rsidRPr="00D60B4E">
        <w:rPr>
          <w:rFonts w:ascii="Cambria" w:hAnsi="Cambria"/>
        </w:rPr>
        <w:t>Scott Hackel</w:t>
      </w:r>
    </w:p>
    <w:p w:rsidR="00D60B4E" w:rsidRDefault="00D60B4E" w:rsidP="00D60B4E">
      <w:pPr>
        <w:spacing w:after="0" w:line="240" w:lineRule="auto"/>
        <w:ind w:left="1710"/>
        <w:rPr>
          <w:rFonts w:ascii="Cambria" w:hAnsi="Cambria"/>
        </w:rPr>
      </w:pPr>
      <w:r w:rsidRPr="00D60B4E">
        <w:rPr>
          <w:rFonts w:ascii="Cambria" w:hAnsi="Cambria"/>
        </w:rPr>
        <w:t>Patrick Carpenter</w:t>
      </w:r>
    </w:p>
    <w:p w:rsidR="00FE790F" w:rsidRPr="00D60B4E" w:rsidRDefault="00FE790F" w:rsidP="00D60B4E">
      <w:pPr>
        <w:spacing w:after="0" w:line="240" w:lineRule="auto"/>
        <w:ind w:left="1710"/>
        <w:rPr>
          <w:rFonts w:ascii="Cambria" w:hAnsi="Cambria"/>
        </w:rPr>
      </w:pPr>
      <w:r>
        <w:rPr>
          <w:rFonts w:ascii="Cambria" w:hAnsi="Cambria"/>
        </w:rPr>
        <w:t>Hyojin Kim</w:t>
      </w:r>
    </w:p>
    <w:p w:rsidR="00D60B4E" w:rsidRPr="00D60B4E" w:rsidRDefault="00D60B4E" w:rsidP="00D60B4E">
      <w:pPr>
        <w:spacing w:after="0" w:line="240" w:lineRule="auto"/>
        <w:ind w:left="1710"/>
        <w:rPr>
          <w:rFonts w:ascii="Cambria" w:hAnsi="Cambria"/>
        </w:rPr>
      </w:pPr>
      <w:r w:rsidRPr="00D60B4E">
        <w:rPr>
          <w:rFonts w:ascii="Cambria" w:hAnsi="Cambria"/>
        </w:rPr>
        <w:t xml:space="preserve">John </w:t>
      </w:r>
      <w:proofErr w:type="spellStart"/>
      <w:r w:rsidRPr="00D60B4E">
        <w:rPr>
          <w:rFonts w:ascii="Cambria" w:hAnsi="Cambria"/>
        </w:rPr>
        <w:t>Constantinide</w:t>
      </w:r>
      <w:proofErr w:type="spellEnd"/>
    </w:p>
    <w:p w:rsidR="00D60B4E" w:rsidRPr="00D60B4E" w:rsidRDefault="00D60B4E" w:rsidP="00D60B4E">
      <w:pPr>
        <w:spacing w:after="0" w:line="240" w:lineRule="auto"/>
        <w:ind w:left="1710"/>
        <w:rPr>
          <w:rFonts w:ascii="Cambria" w:hAnsi="Cambria"/>
        </w:rPr>
      </w:pPr>
      <w:r w:rsidRPr="00D60B4E">
        <w:rPr>
          <w:rFonts w:ascii="Cambria" w:hAnsi="Cambria"/>
        </w:rPr>
        <w:t>Ricson Chude</w:t>
      </w:r>
    </w:p>
    <w:p w:rsidR="00FE790F" w:rsidRPr="00FE790F" w:rsidRDefault="00D60B4E" w:rsidP="00FE790F">
      <w:pPr>
        <w:spacing w:after="0" w:line="240" w:lineRule="auto"/>
        <w:ind w:left="1710"/>
        <w:rPr>
          <w:rFonts w:ascii="Cambria" w:hAnsi="Cambria"/>
        </w:rPr>
        <w:sectPr w:rsidR="00FE790F" w:rsidRPr="00FE790F" w:rsidSect="00D60B4E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  <w:r w:rsidRPr="00D60B4E">
        <w:rPr>
          <w:rFonts w:ascii="Cambria" w:hAnsi="Cambria"/>
        </w:rPr>
        <w:t>Jim Kelsey</w:t>
      </w:r>
    </w:p>
    <w:p w:rsidR="002A67AA" w:rsidRPr="00553036" w:rsidRDefault="002A67AA" w:rsidP="00D60B4E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  <w:u w:val="single"/>
        </w:rPr>
      </w:pPr>
      <w:r w:rsidRPr="00553036">
        <w:rPr>
          <w:rFonts w:ascii="Cambria" w:hAnsi="Cambria"/>
        </w:rPr>
        <w:t>Announcements and Chair Remarks</w:t>
      </w:r>
    </w:p>
    <w:p w:rsidR="000A3671" w:rsidRPr="00553036" w:rsidRDefault="002E48AA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  <w:u w:val="single"/>
        </w:rPr>
      </w:pPr>
      <w:r>
        <w:rPr>
          <w:rFonts w:ascii="Cambria" w:hAnsi="Cambria"/>
        </w:rPr>
        <w:t>Eleven</w:t>
      </w:r>
      <w:r w:rsidR="00553036" w:rsidRPr="00553036">
        <w:rPr>
          <w:rFonts w:ascii="Cambria" w:hAnsi="Cambria"/>
        </w:rPr>
        <w:t xml:space="preserve"> (</w:t>
      </w:r>
      <w:r>
        <w:rPr>
          <w:rFonts w:ascii="Cambria" w:hAnsi="Cambria"/>
        </w:rPr>
        <w:t>11</w:t>
      </w:r>
      <w:r w:rsidR="000A3671" w:rsidRPr="00553036">
        <w:rPr>
          <w:rFonts w:ascii="Cambria" w:hAnsi="Cambria"/>
        </w:rPr>
        <w:t xml:space="preserve">) </w:t>
      </w:r>
      <w:r w:rsidR="00480AA9" w:rsidRPr="00553036">
        <w:rPr>
          <w:rFonts w:ascii="Cambria" w:hAnsi="Cambria"/>
        </w:rPr>
        <w:t xml:space="preserve">seminars in </w:t>
      </w:r>
      <w:r>
        <w:rPr>
          <w:rFonts w:ascii="Cambria" w:hAnsi="Cambria"/>
        </w:rPr>
        <w:t>Atlanta</w:t>
      </w:r>
      <w:r w:rsidR="00480AA9" w:rsidRPr="00553036">
        <w:rPr>
          <w:rFonts w:ascii="Cambria" w:hAnsi="Cambria"/>
        </w:rPr>
        <w:t xml:space="preserve"> that are sponsored or co-sponsored by TC 7.6 (listed below</w:t>
      </w:r>
      <w:r w:rsidR="00EC4FE1" w:rsidRPr="00553036">
        <w:rPr>
          <w:rFonts w:ascii="Cambria" w:hAnsi="Cambria"/>
        </w:rPr>
        <w:t xml:space="preserve"> – thank you to all speakers and chairs!</w:t>
      </w:r>
      <w:r w:rsidR="00480AA9" w:rsidRPr="00553036">
        <w:rPr>
          <w:rFonts w:ascii="Cambria" w:hAnsi="Cambria"/>
        </w:rPr>
        <w:t>)</w:t>
      </w:r>
    </w:p>
    <w:p w:rsidR="00D60B4E" w:rsidRDefault="00D60B4E" w:rsidP="004D3B28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 w:rsidRPr="00D60B4E">
        <w:rPr>
          <w:rFonts w:ascii="Cambria" w:hAnsi="Cambria"/>
        </w:rPr>
        <w:t xml:space="preserve">Discussion of </w:t>
      </w:r>
      <w:r>
        <w:rPr>
          <w:rFonts w:ascii="Cambria" w:hAnsi="Cambria"/>
        </w:rPr>
        <w:t>TC 7.6 quality control policies</w:t>
      </w:r>
    </w:p>
    <w:p w:rsidR="00D60B4E" w:rsidRPr="002E446B" w:rsidRDefault="00D60B4E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46B">
        <w:rPr>
          <w:rFonts w:ascii="Cambria" w:hAnsi="Cambria"/>
        </w:rPr>
        <w:t>Strive for 3 or more speakers per presentation in the case that one of the speakers cannot make it at the last minute.</w:t>
      </w:r>
    </w:p>
    <w:p w:rsidR="00D60B4E" w:rsidRPr="002E446B" w:rsidRDefault="00D60B4E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46B">
        <w:rPr>
          <w:rFonts w:ascii="Cambria" w:hAnsi="Cambria"/>
        </w:rPr>
        <w:t>All speakers shall submit slides for review to their session chair prior to final upload.</w:t>
      </w:r>
    </w:p>
    <w:p w:rsidR="00D60B4E" w:rsidRDefault="00D60B4E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46B">
        <w:rPr>
          <w:rFonts w:ascii="Cambria" w:hAnsi="Cambria"/>
        </w:rPr>
        <w:t>Chairs shall review slides and provide meaningful feedback to speakers.</w:t>
      </w:r>
      <w:r w:rsidRPr="00D60B4E">
        <w:rPr>
          <w:rFonts w:ascii="Cambria" w:hAnsi="Cambria"/>
        </w:rPr>
        <w:t xml:space="preserve"> </w:t>
      </w:r>
    </w:p>
    <w:p w:rsidR="00D60B4E" w:rsidRPr="002E446B" w:rsidRDefault="00D60B4E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46B">
        <w:rPr>
          <w:rFonts w:ascii="Cambria" w:hAnsi="Cambria"/>
        </w:rPr>
        <w:t>Program chairs are encouraged to be familiar with their speakers’ material if a speaker falls ill the day of the presentation.</w:t>
      </w:r>
    </w:p>
    <w:p w:rsidR="00D60B4E" w:rsidRDefault="00D60B4E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Reminder to get approval by Programs Subcommittee Chair for sponsorship by TC 7.6. This ensures that the topic is relevant to our TC and enables the chair/speakers to have full resources of collaboration within TC 7.6 (</w:t>
      </w:r>
      <w:proofErr w:type="spellStart"/>
      <w:r>
        <w:rPr>
          <w:rFonts w:ascii="Cambria" w:hAnsi="Cambria"/>
        </w:rPr>
        <w:t>ie</w:t>
      </w:r>
      <w:proofErr w:type="spellEnd"/>
      <w:r>
        <w:rPr>
          <w:rFonts w:ascii="Cambria" w:hAnsi="Cambria"/>
        </w:rPr>
        <w:t>: connecting applicable speakers together).</w:t>
      </w:r>
    </w:p>
    <w:p w:rsidR="00D60B4E" w:rsidRDefault="00D60B4E" w:rsidP="00D60B4E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Reviewed Kansas City </w:t>
      </w:r>
      <w:r w:rsidRPr="002E446B">
        <w:rPr>
          <w:rFonts w:ascii="Cambria" w:hAnsi="Cambria"/>
        </w:rPr>
        <w:t>program potential seminars</w:t>
      </w:r>
      <w:r>
        <w:rPr>
          <w:rFonts w:ascii="Cambria" w:hAnsi="Cambria"/>
        </w:rPr>
        <w:t xml:space="preserve"> using tracking spreadsheet</w:t>
      </w:r>
    </w:p>
    <w:p w:rsidR="0090787D" w:rsidRDefault="00553036" w:rsidP="00D60B4E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Review</w:t>
      </w:r>
      <w:r w:rsidR="00D60B4E">
        <w:rPr>
          <w:rFonts w:ascii="Cambria" w:hAnsi="Cambria"/>
        </w:rPr>
        <w:t>ed</w:t>
      </w:r>
      <w:r>
        <w:rPr>
          <w:rFonts w:ascii="Cambria" w:hAnsi="Cambria"/>
        </w:rPr>
        <w:t xml:space="preserve"> </w:t>
      </w:r>
      <w:r w:rsidR="002E48AA">
        <w:rPr>
          <w:rFonts w:ascii="Cambria" w:hAnsi="Cambria"/>
        </w:rPr>
        <w:t>Kansas City</w:t>
      </w:r>
      <w:r w:rsidR="00480AA9" w:rsidRPr="00F87268">
        <w:rPr>
          <w:rFonts w:ascii="Cambria" w:hAnsi="Cambria"/>
        </w:rPr>
        <w:t xml:space="preserve"> Tracks</w:t>
      </w:r>
      <w:r w:rsidR="0090787D">
        <w:rPr>
          <w:rFonts w:ascii="Cambria" w:hAnsi="Cambria"/>
        </w:rPr>
        <w:t>…Track Descriptions are listed on ashrae.org.</w:t>
      </w:r>
    </w:p>
    <w:p w:rsidR="002E48AA" w:rsidRPr="002E48AA" w:rsidRDefault="002E48AA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8AA">
        <w:rPr>
          <w:rFonts w:ascii="Cambria" w:hAnsi="Cambria"/>
        </w:rPr>
        <w:t>Systems &amp; Equipment in the Built Environment</w:t>
      </w:r>
    </w:p>
    <w:p w:rsidR="002E48AA" w:rsidRPr="002E48AA" w:rsidRDefault="002E48AA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8AA">
        <w:rPr>
          <w:rFonts w:ascii="Cambria" w:hAnsi="Cambria"/>
        </w:rPr>
        <w:t>Fundamentals and Applications</w:t>
      </w:r>
    </w:p>
    <w:p w:rsidR="002E48AA" w:rsidRPr="002E48AA" w:rsidRDefault="002E48AA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8AA">
        <w:rPr>
          <w:rFonts w:ascii="Cambria" w:hAnsi="Cambria"/>
        </w:rPr>
        <w:t>Optimization in HVAC&amp;R</w:t>
      </w:r>
    </w:p>
    <w:p w:rsidR="002E48AA" w:rsidRPr="002E48AA" w:rsidRDefault="002E48AA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8AA">
        <w:rPr>
          <w:rFonts w:ascii="Cambria" w:hAnsi="Cambria"/>
        </w:rPr>
        <w:t>Commissioning New &amp; Existing Buildings</w:t>
      </w:r>
    </w:p>
    <w:p w:rsidR="002E48AA" w:rsidRPr="002E48AA" w:rsidRDefault="002E48AA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8AA">
        <w:rPr>
          <w:rFonts w:ascii="Cambria" w:hAnsi="Cambria"/>
        </w:rPr>
        <w:t>Occupant Health &amp; Safety</w:t>
      </w:r>
    </w:p>
    <w:p w:rsidR="002E48AA" w:rsidRPr="002E48AA" w:rsidRDefault="002E48AA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8AA">
        <w:rPr>
          <w:rFonts w:ascii="Cambria" w:hAnsi="Cambria"/>
        </w:rPr>
        <w:t>Modeling Throughout the Building Life Cycle</w:t>
      </w:r>
    </w:p>
    <w:p w:rsidR="002E48AA" w:rsidRPr="002E48AA" w:rsidRDefault="002E48AA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8AA">
        <w:rPr>
          <w:rFonts w:ascii="Cambria" w:hAnsi="Cambria"/>
        </w:rPr>
        <w:t>Professional Development</w:t>
      </w:r>
    </w:p>
    <w:p w:rsidR="002E48AA" w:rsidRPr="002E48AA" w:rsidRDefault="002E48AA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8AA">
        <w:rPr>
          <w:rFonts w:ascii="Cambria" w:hAnsi="Cambria"/>
        </w:rPr>
        <w:t>Research Summit</w:t>
      </w:r>
    </w:p>
    <w:p w:rsidR="002E48AA" w:rsidRDefault="002E48AA" w:rsidP="00D60B4E">
      <w:pPr>
        <w:pStyle w:val="ListParagraph"/>
        <w:numPr>
          <w:ilvl w:val="1"/>
          <w:numId w:val="3"/>
        </w:numPr>
        <w:spacing w:after="0" w:line="240" w:lineRule="auto"/>
        <w:rPr>
          <w:rFonts w:ascii="Cambria" w:hAnsi="Cambria"/>
        </w:rPr>
      </w:pPr>
      <w:r w:rsidRPr="002E48AA">
        <w:rPr>
          <w:rFonts w:ascii="Cambria" w:hAnsi="Cambria"/>
        </w:rPr>
        <w:t>Radiant Heating &amp; Cooling Mini-Track</w:t>
      </w:r>
    </w:p>
    <w:p w:rsidR="00480AA9" w:rsidRPr="00F87268" w:rsidRDefault="00553036" w:rsidP="00D60B4E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Review</w:t>
      </w:r>
      <w:r w:rsidR="00D60B4E">
        <w:rPr>
          <w:rFonts w:ascii="Cambria" w:hAnsi="Cambria"/>
        </w:rPr>
        <w:t>ed</w:t>
      </w:r>
      <w:r>
        <w:rPr>
          <w:rFonts w:ascii="Cambria" w:hAnsi="Cambria"/>
        </w:rPr>
        <w:t xml:space="preserve"> </w:t>
      </w:r>
      <w:r w:rsidR="00480AA9" w:rsidRPr="00F87268">
        <w:rPr>
          <w:rFonts w:ascii="Cambria" w:hAnsi="Cambria"/>
        </w:rPr>
        <w:t xml:space="preserve">Deadlines for </w:t>
      </w:r>
      <w:r w:rsidR="002E48AA">
        <w:rPr>
          <w:rFonts w:ascii="Cambria" w:hAnsi="Cambria"/>
        </w:rPr>
        <w:t>Kansas City</w:t>
      </w:r>
    </w:p>
    <w:p w:rsidR="00553036" w:rsidRPr="00CF6FC4" w:rsidRDefault="00553036" w:rsidP="00D60B4E">
      <w:pPr>
        <w:pStyle w:val="ListParagraph"/>
        <w:numPr>
          <w:ilvl w:val="2"/>
          <w:numId w:val="3"/>
        </w:numPr>
        <w:spacing w:after="0" w:line="240" w:lineRule="auto"/>
        <w:rPr>
          <w:rFonts w:ascii="Cambria" w:hAnsi="Cambria"/>
        </w:rPr>
      </w:pPr>
      <w:r w:rsidRPr="00CF6FC4">
        <w:rPr>
          <w:rFonts w:ascii="Cambria" w:hAnsi="Cambria"/>
        </w:rPr>
        <w:t xml:space="preserve">Final Conference Papers Due – Submitted for Review: </w:t>
      </w:r>
      <w:r w:rsidR="00CF6FC4" w:rsidRPr="00CF6FC4">
        <w:rPr>
          <w:rFonts w:ascii="Cambria" w:hAnsi="Cambria"/>
        </w:rPr>
        <w:t>11</w:t>
      </w:r>
      <w:r w:rsidRPr="00CF6FC4">
        <w:rPr>
          <w:rFonts w:ascii="Cambria" w:hAnsi="Cambria"/>
        </w:rPr>
        <w:t>/</w:t>
      </w:r>
      <w:r w:rsidR="00CF6FC4" w:rsidRPr="00CF6FC4">
        <w:rPr>
          <w:rFonts w:ascii="Cambria" w:hAnsi="Cambria"/>
        </w:rPr>
        <w:t>30</w:t>
      </w:r>
      <w:r w:rsidRPr="00CF6FC4">
        <w:rPr>
          <w:rFonts w:ascii="Cambria" w:hAnsi="Cambria"/>
        </w:rPr>
        <w:t>/18</w:t>
      </w:r>
    </w:p>
    <w:p w:rsidR="00553036" w:rsidRPr="00CF6FC4" w:rsidRDefault="00553036" w:rsidP="00D60B4E">
      <w:pPr>
        <w:pStyle w:val="ListParagraph"/>
        <w:numPr>
          <w:ilvl w:val="2"/>
          <w:numId w:val="3"/>
        </w:numPr>
        <w:spacing w:after="0" w:line="240" w:lineRule="auto"/>
        <w:rPr>
          <w:rFonts w:ascii="Cambria" w:hAnsi="Cambria"/>
        </w:rPr>
      </w:pPr>
      <w:r w:rsidRPr="00CF6FC4">
        <w:rPr>
          <w:rFonts w:ascii="Cambria" w:hAnsi="Cambria"/>
        </w:rPr>
        <w:t>Conference Paper Accep</w:t>
      </w:r>
      <w:r w:rsidR="00CF6FC4" w:rsidRPr="00CF6FC4">
        <w:rPr>
          <w:rFonts w:ascii="Cambria" w:hAnsi="Cambria"/>
        </w:rPr>
        <w:t>t/Revise/Reject Notifications: 9/10</w:t>
      </w:r>
      <w:r w:rsidRPr="00CF6FC4">
        <w:rPr>
          <w:rFonts w:ascii="Cambria" w:hAnsi="Cambria"/>
        </w:rPr>
        <w:t>/18</w:t>
      </w:r>
    </w:p>
    <w:p w:rsidR="00480AA9" w:rsidRPr="00CF6FC4" w:rsidRDefault="00480AA9" w:rsidP="00D60B4E">
      <w:pPr>
        <w:pStyle w:val="ListParagraph"/>
        <w:numPr>
          <w:ilvl w:val="2"/>
          <w:numId w:val="3"/>
        </w:numPr>
        <w:spacing w:after="0" w:line="240" w:lineRule="auto"/>
        <w:rPr>
          <w:rFonts w:ascii="Cambria" w:hAnsi="Cambria"/>
        </w:rPr>
      </w:pPr>
      <w:r w:rsidRPr="00CF6FC4">
        <w:rPr>
          <w:rFonts w:ascii="Cambria" w:hAnsi="Cambria"/>
        </w:rPr>
        <w:t xml:space="preserve">Seminar, Workshop, </w:t>
      </w:r>
      <w:r w:rsidR="00553036" w:rsidRPr="00CF6FC4">
        <w:rPr>
          <w:rFonts w:ascii="Cambria" w:hAnsi="Cambria"/>
        </w:rPr>
        <w:t xml:space="preserve">Forum, Debate and Panel </w:t>
      </w:r>
      <w:r w:rsidRPr="00CF6FC4">
        <w:rPr>
          <w:rFonts w:ascii="Cambria" w:hAnsi="Cambria"/>
        </w:rPr>
        <w:t xml:space="preserve">Proposals Due: </w:t>
      </w:r>
      <w:r w:rsidR="00CF6FC4" w:rsidRPr="00CF6FC4">
        <w:rPr>
          <w:rFonts w:ascii="Cambria" w:hAnsi="Cambria"/>
        </w:rPr>
        <w:t>2</w:t>
      </w:r>
      <w:r w:rsidR="00553036" w:rsidRPr="00CF6FC4">
        <w:rPr>
          <w:rFonts w:ascii="Cambria" w:hAnsi="Cambria"/>
        </w:rPr>
        <w:t>/</w:t>
      </w:r>
      <w:r w:rsidR="00CF6FC4" w:rsidRPr="00CF6FC4">
        <w:rPr>
          <w:rFonts w:ascii="Cambria" w:hAnsi="Cambria"/>
        </w:rPr>
        <w:t>8/19</w:t>
      </w:r>
      <w:r w:rsidR="00CF6FC4">
        <w:rPr>
          <w:rFonts w:ascii="Cambria" w:hAnsi="Cambria"/>
        </w:rPr>
        <w:t xml:space="preserve"> [OPEN NOW]</w:t>
      </w:r>
    </w:p>
    <w:p w:rsidR="00553036" w:rsidRPr="00CF6FC4" w:rsidRDefault="00553036" w:rsidP="00D60B4E">
      <w:pPr>
        <w:pStyle w:val="ListParagraph"/>
        <w:numPr>
          <w:ilvl w:val="2"/>
          <w:numId w:val="3"/>
        </w:numPr>
        <w:spacing w:after="0" w:line="240" w:lineRule="auto"/>
        <w:rPr>
          <w:rFonts w:ascii="Cambria" w:hAnsi="Cambria"/>
        </w:rPr>
      </w:pPr>
      <w:r w:rsidRPr="00CF6FC4">
        <w:rPr>
          <w:rFonts w:ascii="Cambria" w:hAnsi="Cambria"/>
        </w:rPr>
        <w:t xml:space="preserve">Revised Conference Papers/Final </w:t>
      </w:r>
      <w:r w:rsidR="00FC0665" w:rsidRPr="00CF6FC4">
        <w:rPr>
          <w:rFonts w:ascii="Cambria" w:hAnsi="Cambria"/>
        </w:rPr>
        <w:t>Technical</w:t>
      </w:r>
      <w:r w:rsidR="00CF6FC4" w:rsidRPr="00CF6FC4">
        <w:rPr>
          <w:rFonts w:ascii="Cambria" w:hAnsi="Cambria"/>
        </w:rPr>
        <w:t xml:space="preserve"> Papers Due: 2/8</w:t>
      </w:r>
      <w:r w:rsidRPr="00CF6FC4">
        <w:rPr>
          <w:rFonts w:ascii="Cambria" w:hAnsi="Cambria"/>
        </w:rPr>
        <w:t>/1</w:t>
      </w:r>
      <w:r w:rsidR="00CF6FC4" w:rsidRPr="00CF6FC4">
        <w:rPr>
          <w:rFonts w:ascii="Cambria" w:hAnsi="Cambria"/>
        </w:rPr>
        <w:t>9</w:t>
      </w:r>
    </w:p>
    <w:p w:rsidR="00553036" w:rsidRPr="00CF6FC4" w:rsidRDefault="00553036" w:rsidP="00D60B4E">
      <w:pPr>
        <w:pStyle w:val="ListParagraph"/>
        <w:numPr>
          <w:ilvl w:val="2"/>
          <w:numId w:val="3"/>
        </w:numPr>
        <w:spacing w:after="0" w:line="240" w:lineRule="auto"/>
        <w:rPr>
          <w:rFonts w:ascii="Cambria" w:hAnsi="Cambria"/>
        </w:rPr>
      </w:pPr>
      <w:r w:rsidRPr="00CF6FC4">
        <w:rPr>
          <w:rFonts w:ascii="Cambria" w:hAnsi="Cambria"/>
        </w:rPr>
        <w:t xml:space="preserve">Conference and </w:t>
      </w:r>
      <w:r w:rsidR="00FC0665" w:rsidRPr="00CF6FC4">
        <w:rPr>
          <w:rFonts w:ascii="Cambria" w:hAnsi="Cambria"/>
        </w:rPr>
        <w:t>Technical</w:t>
      </w:r>
      <w:r w:rsidRPr="00CF6FC4">
        <w:rPr>
          <w:rFonts w:ascii="Cambria" w:hAnsi="Cambria"/>
        </w:rPr>
        <w:t xml:space="preserve"> Paper Final </w:t>
      </w:r>
      <w:r w:rsidR="00CF6FC4" w:rsidRPr="00CF6FC4">
        <w:rPr>
          <w:rFonts w:ascii="Cambria" w:hAnsi="Cambria"/>
        </w:rPr>
        <w:t>Accept/Reject Notifications: 2/19</w:t>
      </w:r>
      <w:r w:rsidRPr="00CF6FC4">
        <w:rPr>
          <w:rFonts w:ascii="Cambria" w:hAnsi="Cambria"/>
        </w:rPr>
        <w:t>/1</w:t>
      </w:r>
      <w:r w:rsidR="00CF6FC4" w:rsidRPr="00CF6FC4">
        <w:rPr>
          <w:rFonts w:ascii="Cambria" w:hAnsi="Cambria"/>
        </w:rPr>
        <w:t>9</w:t>
      </w:r>
    </w:p>
    <w:p w:rsidR="00480AA9" w:rsidRPr="00CF6FC4" w:rsidRDefault="00CF6FC4" w:rsidP="00D60B4E">
      <w:pPr>
        <w:pStyle w:val="ListParagraph"/>
        <w:numPr>
          <w:ilvl w:val="2"/>
          <w:numId w:val="3"/>
        </w:numPr>
        <w:spacing w:after="0" w:line="240" w:lineRule="auto"/>
        <w:rPr>
          <w:rFonts w:ascii="Cambria" w:hAnsi="Cambria"/>
        </w:rPr>
      </w:pPr>
      <w:r w:rsidRPr="00CF6FC4">
        <w:rPr>
          <w:rFonts w:ascii="Cambria" w:hAnsi="Cambria"/>
        </w:rPr>
        <w:t>Extended Abstracts Final</w:t>
      </w:r>
      <w:r w:rsidR="00480AA9" w:rsidRPr="00CF6FC4">
        <w:rPr>
          <w:rFonts w:ascii="Cambria" w:hAnsi="Cambria"/>
        </w:rPr>
        <w:t xml:space="preserve"> Accept/Reject Notificati</w:t>
      </w:r>
      <w:r w:rsidR="00F87268" w:rsidRPr="00CF6FC4">
        <w:rPr>
          <w:rFonts w:ascii="Cambria" w:hAnsi="Cambria"/>
        </w:rPr>
        <w:t xml:space="preserve">ons: </w:t>
      </w:r>
      <w:r w:rsidRPr="00CF6FC4">
        <w:rPr>
          <w:rFonts w:ascii="Cambria" w:hAnsi="Cambria"/>
        </w:rPr>
        <w:t>3/7/19</w:t>
      </w:r>
    </w:p>
    <w:p w:rsidR="000A3671" w:rsidRPr="000A3671" w:rsidRDefault="000A3671" w:rsidP="00D60B4E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 w:rsidRPr="000A3671">
        <w:rPr>
          <w:rFonts w:ascii="Cambria" w:hAnsi="Cambria"/>
        </w:rPr>
        <w:t>Adjourn</w:t>
      </w:r>
    </w:p>
    <w:p w:rsidR="00D60B4E" w:rsidRDefault="00D60B4E" w:rsidP="00D60B4E">
      <w:pPr>
        <w:spacing w:after="0" w:line="240" w:lineRule="auto"/>
        <w:rPr>
          <w:rFonts w:ascii="Cambria" w:hAnsi="Cambria"/>
          <w:b/>
          <w:u w:val="single"/>
        </w:rPr>
      </w:pPr>
    </w:p>
    <w:p w:rsidR="00272C8C" w:rsidRPr="00480AA9" w:rsidRDefault="00272C8C" w:rsidP="00D60B4E">
      <w:pPr>
        <w:spacing w:after="0" w:line="240" w:lineRule="auto"/>
        <w:rPr>
          <w:rFonts w:ascii="Cambria" w:hAnsi="Cambria"/>
          <w:b/>
          <w:u w:val="single"/>
        </w:rPr>
      </w:pPr>
      <w:r w:rsidRPr="00480AA9">
        <w:rPr>
          <w:rFonts w:ascii="Cambria" w:hAnsi="Cambria"/>
          <w:b/>
          <w:u w:val="single"/>
        </w:rPr>
        <w:t xml:space="preserve">Programs </w:t>
      </w:r>
      <w:r w:rsidR="002E48AA">
        <w:rPr>
          <w:rFonts w:ascii="Cambria" w:hAnsi="Cambria"/>
          <w:b/>
          <w:u w:val="single"/>
        </w:rPr>
        <w:t>in Atlanta</w:t>
      </w:r>
      <w:r w:rsidRPr="00480AA9">
        <w:rPr>
          <w:rFonts w:ascii="Cambria" w:hAnsi="Cambria"/>
          <w:b/>
          <w:u w:val="single"/>
        </w:rPr>
        <w:t xml:space="preserve"> </w:t>
      </w:r>
      <w:r w:rsidR="002E48AA">
        <w:rPr>
          <w:rFonts w:ascii="Cambria" w:hAnsi="Cambria"/>
          <w:b/>
          <w:u w:val="single"/>
        </w:rPr>
        <w:t xml:space="preserve">(January 2019) </w:t>
      </w:r>
      <w:r w:rsidRPr="00480AA9">
        <w:rPr>
          <w:rFonts w:ascii="Cambria" w:hAnsi="Cambria"/>
          <w:b/>
          <w:u w:val="single"/>
        </w:rPr>
        <w:t>that TC 7.6 is sponsoring</w:t>
      </w:r>
      <w:r w:rsidR="00166903" w:rsidRPr="00480AA9">
        <w:rPr>
          <w:rFonts w:ascii="Cambria" w:hAnsi="Cambria"/>
          <w:b/>
          <w:u w:val="single"/>
        </w:rPr>
        <w:t xml:space="preserve"> or co-sponsoring</w:t>
      </w:r>
      <w:r w:rsidR="00073854" w:rsidRPr="00480AA9">
        <w:rPr>
          <w:rFonts w:ascii="Cambria" w:hAnsi="Cambria"/>
          <w:b/>
          <w:u w:val="single"/>
        </w:rPr>
        <w:t>: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 xml:space="preserve">Debate 1 - Should Sex Sell HVAC Equipment? 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lastRenderedPageBreak/>
        <w:t>Seminar 5 - ASHRAE Conference Crash Course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 xml:space="preserve">Forum 1 - What Do We Know about Contaminant Generation Rates? 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 xml:space="preserve">Seminar 32 - Cutting-Edge Japanese Technologies SHASE Annual Award for New Constructions in 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 xml:space="preserve">2018 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 xml:space="preserve">Seminar 35 - NetZero: Understanding, Reducing, and Mitigating Uncertainty in the Design Phase 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 xml:space="preserve">Workshop 4 - Getting Involved with ASHRAE Standards 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 xml:space="preserve">Seminar 49 - Cutting-Edge Japanese Technologies SHASE Annual Award for Smart Community in 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>2018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 xml:space="preserve">Seminar 53 - The New Chapter 36 of the HVAC Applications Handbook: Energy and Water Use and 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>Management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>Seminar 61 - Building Data Exchange Formats: Sharing Building Data with Ease</w:t>
      </w:r>
    </w:p>
    <w:p w:rsidR="002E48AA" w:rsidRPr="002E48AA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>Forum 3 - Environmental Health Trends Impacting HVAC&amp;R</w:t>
      </w:r>
    </w:p>
    <w:p w:rsidR="0090787D" w:rsidRPr="0090787D" w:rsidRDefault="002E48AA" w:rsidP="00D60B4E">
      <w:pPr>
        <w:pStyle w:val="ListParagraph"/>
        <w:numPr>
          <w:ilvl w:val="3"/>
          <w:numId w:val="5"/>
        </w:numPr>
        <w:spacing w:after="0" w:line="240" w:lineRule="auto"/>
        <w:ind w:left="720"/>
        <w:rPr>
          <w:rFonts w:ascii="Cambria" w:hAnsi="Cambria"/>
        </w:rPr>
      </w:pPr>
      <w:r w:rsidRPr="002E48AA">
        <w:rPr>
          <w:rFonts w:ascii="Cambria" w:hAnsi="Cambria"/>
        </w:rPr>
        <w:t>Seminar 71 - How to Ensure that Your Building Control Improvements Actually Last</w:t>
      </w:r>
    </w:p>
    <w:sectPr w:rsidR="0090787D" w:rsidRPr="0090787D" w:rsidSect="00D60B4E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1CA" w:rsidRDefault="008021CA" w:rsidP="0072595D">
      <w:pPr>
        <w:spacing w:after="0" w:line="240" w:lineRule="auto"/>
      </w:pPr>
      <w:r>
        <w:separator/>
      </w:r>
    </w:p>
  </w:endnote>
  <w:endnote w:type="continuationSeparator" w:id="0">
    <w:p w:rsidR="008021CA" w:rsidRDefault="008021CA" w:rsidP="0072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8AA" w:rsidRPr="00CF6FC4" w:rsidRDefault="00CF6FC4" w:rsidP="00CF6FC4">
    <w:pPr>
      <w:pStyle w:val="Footer"/>
      <w:jc w:val="right"/>
      <w:rPr>
        <w:rFonts w:ascii="Cambria" w:hAnsi="Cambria"/>
        <w:sz w:val="18"/>
        <w:szCs w:val="18"/>
      </w:rPr>
    </w:pPr>
    <w:r w:rsidRPr="00CF6FC4">
      <w:rPr>
        <w:rFonts w:ascii="Cambria" w:hAnsi="Cambria"/>
        <w:sz w:val="18"/>
        <w:szCs w:val="18"/>
      </w:rPr>
      <w:t xml:space="preserve">Page </w:t>
    </w:r>
    <w:sdt>
      <w:sdtPr>
        <w:rPr>
          <w:rFonts w:ascii="Cambria" w:hAnsi="Cambria"/>
          <w:sz w:val="18"/>
          <w:szCs w:val="18"/>
        </w:rPr>
        <w:id w:val="161971497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CF6FC4">
          <w:rPr>
            <w:rFonts w:ascii="Cambria" w:hAnsi="Cambria"/>
            <w:sz w:val="18"/>
            <w:szCs w:val="18"/>
          </w:rPr>
          <w:fldChar w:fldCharType="begin"/>
        </w:r>
        <w:r w:rsidRPr="00CF6FC4">
          <w:rPr>
            <w:rFonts w:ascii="Cambria" w:hAnsi="Cambria"/>
            <w:sz w:val="18"/>
            <w:szCs w:val="18"/>
          </w:rPr>
          <w:instrText xml:space="preserve"> PAGE   \* MERGEFORMAT </w:instrText>
        </w:r>
        <w:r w:rsidRPr="00CF6FC4">
          <w:rPr>
            <w:rFonts w:ascii="Cambria" w:hAnsi="Cambria"/>
            <w:sz w:val="18"/>
            <w:szCs w:val="18"/>
          </w:rPr>
          <w:fldChar w:fldCharType="separate"/>
        </w:r>
        <w:r w:rsidR="00FE790F">
          <w:rPr>
            <w:rFonts w:ascii="Cambria" w:hAnsi="Cambria"/>
            <w:noProof/>
            <w:sz w:val="18"/>
            <w:szCs w:val="18"/>
          </w:rPr>
          <w:t>1</w:t>
        </w:r>
        <w:r w:rsidRPr="00CF6FC4">
          <w:rPr>
            <w:rFonts w:ascii="Cambria" w:hAnsi="Cambria"/>
            <w:noProof/>
            <w:sz w:val="18"/>
            <w:szCs w:val="18"/>
          </w:rPr>
          <w:fldChar w:fldCharType="end"/>
        </w:r>
      </w:sdtContent>
    </w:sdt>
    <w:r w:rsidRPr="00CF6FC4">
      <w:rPr>
        <w:rFonts w:ascii="Cambria" w:hAnsi="Cambria"/>
        <w:noProof/>
        <w:sz w:val="18"/>
        <w:szCs w:val="18"/>
      </w:rPr>
      <w:t xml:space="preserve"> of </w:t>
    </w:r>
    <w:r w:rsidRPr="00CF6FC4">
      <w:rPr>
        <w:rFonts w:ascii="Cambria" w:hAnsi="Cambria"/>
        <w:noProof/>
        <w:sz w:val="18"/>
        <w:szCs w:val="18"/>
      </w:rPr>
      <w:fldChar w:fldCharType="begin"/>
    </w:r>
    <w:r w:rsidRPr="00CF6FC4">
      <w:rPr>
        <w:rFonts w:ascii="Cambria" w:hAnsi="Cambria"/>
        <w:noProof/>
        <w:sz w:val="18"/>
        <w:szCs w:val="18"/>
      </w:rPr>
      <w:instrText xml:space="preserve"> NUMPAGES  \# "0"  \* MERGEFORMAT </w:instrText>
    </w:r>
    <w:r w:rsidRPr="00CF6FC4">
      <w:rPr>
        <w:rFonts w:ascii="Cambria" w:hAnsi="Cambria"/>
        <w:noProof/>
        <w:sz w:val="18"/>
        <w:szCs w:val="18"/>
      </w:rPr>
      <w:fldChar w:fldCharType="separate"/>
    </w:r>
    <w:r w:rsidR="00FE790F">
      <w:rPr>
        <w:rFonts w:ascii="Cambria" w:hAnsi="Cambria"/>
        <w:noProof/>
        <w:sz w:val="18"/>
        <w:szCs w:val="18"/>
      </w:rPr>
      <w:t>2</w:t>
    </w:r>
    <w:r w:rsidRPr="00CF6FC4">
      <w:rPr>
        <w:rFonts w:ascii="Cambria" w:hAnsi="Cambria"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1CA" w:rsidRDefault="008021CA" w:rsidP="0072595D">
      <w:pPr>
        <w:spacing w:after="0" w:line="240" w:lineRule="auto"/>
      </w:pPr>
      <w:r>
        <w:separator/>
      </w:r>
    </w:p>
  </w:footnote>
  <w:footnote w:type="continuationSeparator" w:id="0">
    <w:p w:rsidR="008021CA" w:rsidRDefault="008021CA" w:rsidP="00725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95D" w:rsidRDefault="0072595D" w:rsidP="0072595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noProof/>
      </w:rPr>
      <w:drawing>
        <wp:inline distT="0" distB="0" distL="0" distR="0" wp14:anchorId="53195192" wp14:editId="0D5B20D7">
          <wp:extent cx="4381500" cy="8382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E600F">
      <w:rPr>
        <w:rFonts w:ascii="Arial" w:hAnsi="Arial" w:cs="Arial"/>
        <w:b/>
        <w:bCs/>
        <w:color w:val="000000"/>
        <w:sz w:val="24"/>
        <w:szCs w:val="24"/>
      </w:rPr>
      <w:t xml:space="preserve"> </w:t>
    </w:r>
  </w:p>
  <w:p w:rsidR="0072595D" w:rsidRDefault="0072595D" w:rsidP="0072595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b/>
        <w:bCs/>
        <w:color w:val="000000"/>
        <w:sz w:val="24"/>
        <w:szCs w:val="24"/>
      </w:rPr>
      <w:t>TC 7.6 Building Energy Performance – Programs Subcommittee</w:t>
    </w:r>
  </w:p>
  <w:p w:rsidR="0072595D" w:rsidRDefault="008021CA" w:rsidP="0072595D">
    <w:pPr>
      <w:spacing w:after="0"/>
      <w:jc w:val="center"/>
      <w:rPr>
        <w:b/>
        <w:bCs/>
        <w:color w:val="1F497D"/>
        <w:u w:val="single"/>
      </w:rPr>
    </w:pPr>
    <w:hyperlink r:id="rId2" w:tgtFrame="_blank" w:history="1">
      <w:r w:rsidR="0072595D">
        <w:rPr>
          <w:rStyle w:val="Hyperlink"/>
          <w:b/>
          <w:bCs/>
        </w:rPr>
        <w:t>https://tc0706.ashraetcs.org/</w:t>
      </w:r>
    </w:hyperlink>
  </w:p>
  <w:p w:rsidR="0072595D" w:rsidRPr="00FC0665" w:rsidRDefault="002E48AA" w:rsidP="0072595D">
    <w:pPr>
      <w:spacing w:after="0"/>
      <w:jc w:val="center"/>
      <w:rPr>
        <w:rFonts w:ascii="Arial" w:hAnsi="Arial" w:cs="Arial"/>
      </w:rPr>
    </w:pPr>
    <w:r>
      <w:rPr>
        <w:rFonts w:ascii="Arial" w:hAnsi="Arial" w:cs="Arial"/>
        <w:color w:val="000000"/>
      </w:rPr>
      <w:t>Atlanta</w:t>
    </w:r>
    <w:r w:rsidR="005D5652">
      <w:rPr>
        <w:rFonts w:ascii="Arial" w:hAnsi="Arial" w:cs="Arial"/>
        <w:color w:val="000000"/>
      </w:rPr>
      <w:t xml:space="preserve">, </w:t>
    </w:r>
    <w:r>
      <w:rPr>
        <w:rFonts w:ascii="Arial" w:hAnsi="Arial" w:cs="Arial"/>
        <w:color w:val="000000"/>
      </w:rPr>
      <w:t>GA</w:t>
    </w:r>
    <w:r w:rsidR="0072595D">
      <w:rPr>
        <w:rFonts w:ascii="Arial" w:hAnsi="Arial" w:cs="Arial"/>
        <w:color w:val="000000"/>
      </w:rPr>
      <w:t xml:space="preserve"> </w:t>
    </w:r>
    <w:r w:rsidR="009F4EF9" w:rsidRPr="00FC0665">
      <w:rPr>
        <w:rFonts w:ascii="Arial" w:hAnsi="Arial" w:cs="Arial"/>
      </w:rPr>
      <w:t xml:space="preserve">– </w:t>
    </w:r>
    <w:r>
      <w:rPr>
        <w:rFonts w:ascii="Arial" w:hAnsi="Arial" w:cs="Arial"/>
      </w:rPr>
      <w:t>Omni Hotel</w:t>
    </w:r>
    <w:r w:rsidR="009F4EF9" w:rsidRPr="00FC0665">
      <w:rPr>
        <w:rFonts w:ascii="Arial" w:hAnsi="Arial" w:cs="Arial"/>
      </w:rPr>
      <w:t xml:space="preserve"> (</w:t>
    </w:r>
    <w:r w:rsidRPr="002E48AA">
      <w:rPr>
        <w:rFonts w:ascii="Arial" w:hAnsi="Arial" w:cs="Arial"/>
      </w:rPr>
      <w:t>Sycamore</w:t>
    </w:r>
    <w:r>
      <w:rPr>
        <w:rFonts w:ascii="Arial" w:hAnsi="Arial" w:cs="Arial"/>
      </w:rPr>
      <w:t xml:space="preserve"> M2 North</w:t>
    </w:r>
    <w:r w:rsidR="009F4EF9" w:rsidRPr="00FC0665">
      <w:rPr>
        <w:rFonts w:ascii="Arial" w:hAnsi="Arial" w:cs="Arial"/>
      </w:rPr>
      <w:t>)</w:t>
    </w:r>
    <w:r w:rsidR="00216D52" w:rsidRPr="00FC0665">
      <w:rPr>
        <w:rFonts w:ascii="Arial" w:hAnsi="Arial" w:cs="Arial"/>
      </w:rPr>
      <w:t xml:space="preserve"> – held jointly with Standards</w:t>
    </w:r>
  </w:p>
  <w:p w:rsidR="0072595D" w:rsidRPr="00FC0665" w:rsidRDefault="00216D52" w:rsidP="0072595D">
    <w:pPr>
      <w:spacing w:after="0"/>
      <w:jc w:val="center"/>
      <w:rPr>
        <w:rFonts w:ascii="Arial" w:hAnsi="Arial" w:cs="Arial"/>
      </w:rPr>
    </w:pPr>
    <w:r w:rsidRPr="00FC0665">
      <w:rPr>
        <w:rFonts w:ascii="Arial" w:hAnsi="Arial" w:cs="Arial"/>
      </w:rPr>
      <w:t>Monday</w:t>
    </w:r>
    <w:r w:rsidR="0072595D" w:rsidRPr="00FC0665">
      <w:rPr>
        <w:rFonts w:ascii="Arial" w:hAnsi="Arial" w:cs="Arial"/>
      </w:rPr>
      <w:t xml:space="preserve">, </w:t>
    </w:r>
    <w:r w:rsidR="002E48AA">
      <w:rPr>
        <w:rFonts w:ascii="Arial" w:hAnsi="Arial" w:cs="Arial"/>
      </w:rPr>
      <w:t>January 14</w:t>
    </w:r>
    <w:r w:rsidR="0072595D" w:rsidRPr="00FC0665">
      <w:rPr>
        <w:rFonts w:ascii="Arial" w:hAnsi="Arial" w:cs="Arial"/>
      </w:rPr>
      <w:t>, 201</w:t>
    </w:r>
    <w:r w:rsidR="0013342D">
      <w:rPr>
        <w:rFonts w:ascii="Arial" w:hAnsi="Arial" w:cs="Arial"/>
      </w:rPr>
      <w:t>9</w:t>
    </w:r>
    <w:r w:rsidR="0072595D" w:rsidRPr="00FC0665">
      <w:rPr>
        <w:rFonts w:ascii="Arial" w:hAnsi="Arial" w:cs="Arial"/>
      </w:rPr>
      <w:t>, 5:15-6:15 pm</w:t>
    </w:r>
  </w:p>
  <w:p w:rsidR="0072595D" w:rsidRDefault="007259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253E6"/>
    <w:multiLevelType w:val="hybridMultilevel"/>
    <w:tmpl w:val="94B8F710"/>
    <w:lvl w:ilvl="0" w:tplc="FAD6A81A">
      <w:numFmt w:val="bullet"/>
      <w:lvlText w:val="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380307A"/>
    <w:multiLevelType w:val="hybridMultilevel"/>
    <w:tmpl w:val="01DEEC58"/>
    <w:lvl w:ilvl="0" w:tplc="D05E54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FA2E7CAE">
      <w:start w:val="1"/>
      <w:numFmt w:val="decimal"/>
      <w:lvlText w:val="%2."/>
      <w:lvlJc w:val="left"/>
      <w:pPr>
        <w:ind w:left="1440" w:hanging="360"/>
      </w:pPr>
      <w:rPr>
        <w:rFonts w:ascii="Calibri" w:eastAsiaTheme="minorHAnsi" w:hAnsi="Calibri" w:cstheme="minorBidi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7E67F3"/>
    <w:multiLevelType w:val="hybridMultilevel"/>
    <w:tmpl w:val="6998827E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30D5184F"/>
    <w:multiLevelType w:val="hybridMultilevel"/>
    <w:tmpl w:val="4572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D86150"/>
    <w:multiLevelType w:val="hybridMultilevel"/>
    <w:tmpl w:val="011CFF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5E6D93"/>
    <w:multiLevelType w:val="hybridMultilevel"/>
    <w:tmpl w:val="D7660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EB"/>
    <w:rsid w:val="00010D4B"/>
    <w:rsid w:val="00073854"/>
    <w:rsid w:val="0009151C"/>
    <w:rsid w:val="000A3671"/>
    <w:rsid w:val="001313F3"/>
    <w:rsid w:val="0013342D"/>
    <w:rsid w:val="00166903"/>
    <w:rsid w:val="001A6B51"/>
    <w:rsid w:val="001D79F5"/>
    <w:rsid w:val="00201359"/>
    <w:rsid w:val="00216D52"/>
    <w:rsid w:val="00272C8C"/>
    <w:rsid w:val="002A67AA"/>
    <w:rsid w:val="002B440B"/>
    <w:rsid w:val="002E446B"/>
    <w:rsid w:val="002E48AA"/>
    <w:rsid w:val="003A1B75"/>
    <w:rsid w:val="003D417F"/>
    <w:rsid w:val="00480AA9"/>
    <w:rsid w:val="004F61DC"/>
    <w:rsid w:val="0050371D"/>
    <w:rsid w:val="00553036"/>
    <w:rsid w:val="005666D6"/>
    <w:rsid w:val="00572FB4"/>
    <w:rsid w:val="005D5652"/>
    <w:rsid w:val="005F61EB"/>
    <w:rsid w:val="006053CD"/>
    <w:rsid w:val="006A2882"/>
    <w:rsid w:val="006A3954"/>
    <w:rsid w:val="006E1450"/>
    <w:rsid w:val="006F79A6"/>
    <w:rsid w:val="0072595D"/>
    <w:rsid w:val="007810EA"/>
    <w:rsid w:val="00785518"/>
    <w:rsid w:val="008021CA"/>
    <w:rsid w:val="00845FE7"/>
    <w:rsid w:val="008560FF"/>
    <w:rsid w:val="008676EB"/>
    <w:rsid w:val="00897D80"/>
    <w:rsid w:val="008A1F89"/>
    <w:rsid w:val="008D44CB"/>
    <w:rsid w:val="008E2699"/>
    <w:rsid w:val="0090787D"/>
    <w:rsid w:val="00914E36"/>
    <w:rsid w:val="0096020B"/>
    <w:rsid w:val="009F4EF9"/>
    <w:rsid w:val="00A35A2C"/>
    <w:rsid w:val="00A679CA"/>
    <w:rsid w:val="00A95476"/>
    <w:rsid w:val="00AD08B8"/>
    <w:rsid w:val="00AD3955"/>
    <w:rsid w:val="00B31DEC"/>
    <w:rsid w:val="00BE7B25"/>
    <w:rsid w:val="00BF0631"/>
    <w:rsid w:val="00C15156"/>
    <w:rsid w:val="00CB216B"/>
    <w:rsid w:val="00CF6FC4"/>
    <w:rsid w:val="00D60B4E"/>
    <w:rsid w:val="00D87AE3"/>
    <w:rsid w:val="00E12292"/>
    <w:rsid w:val="00E408AC"/>
    <w:rsid w:val="00EC1A86"/>
    <w:rsid w:val="00EC4FE1"/>
    <w:rsid w:val="00F17627"/>
    <w:rsid w:val="00F27245"/>
    <w:rsid w:val="00F87268"/>
    <w:rsid w:val="00FC0665"/>
    <w:rsid w:val="00FE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A8BC2F-E862-4FFD-B1D2-B7BD98C8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6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5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95D"/>
  </w:style>
  <w:style w:type="paragraph" w:styleId="Footer">
    <w:name w:val="footer"/>
    <w:basedOn w:val="Normal"/>
    <w:link w:val="FooterChar"/>
    <w:uiPriority w:val="99"/>
    <w:unhideWhenUsed/>
    <w:rsid w:val="00725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95D"/>
  </w:style>
  <w:style w:type="character" w:styleId="Hyperlink">
    <w:name w:val="Hyperlink"/>
    <w:uiPriority w:val="99"/>
    <w:unhideWhenUsed/>
    <w:rsid w:val="0072595D"/>
    <w:rPr>
      <w:color w:val="0000FF"/>
      <w:u w:val="single"/>
    </w:rPr>
  </w:style>
  <w:style w:type="table" w:styleId="TableGrid">
    <w:name w:val="Table Grid"/>
    <w:basedOn w:val="TableNormal"/>
    <w:rsid w:val="00D60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tc0706.ashraetc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Annie</dc:creator>
  <cp:keywords/>
  <dc:description/>
  <cp:lastModifiedBy>Smith, Annie</cp:lastModifiedBy>
  <cp:revision>5</cp:revision>
  <dcterms:created xsi:type="dcterms:W3CDTF">2019-01-29T14:54:00Z</dcterms:created>
  <dcterms:modified xsi:type="dcterms:W3CDTF">2019-01-29T15:07:00Z</dcterms:modified>
</cp:coreProperties>
</file>