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06" w:type="dxa"/>
        <w:jc w:val="center"/>
        <w:tblLook w:val="0000" w:firstRow="0" w:lastRow="0" w:firstColumn="0" w:lastColumn="0" w:noHBand="0" w:noVBand="0"/>
      </w:tblPr>
      <w:tblGrid>
        <w:gridCol w:w="10518"/>
      </w:tblGrid>
      <w:tr w:rsidR="00BF6B8F" w:rsidRPr="00ED25DC" w:rsidTr="006857A6">
        <w:trPr>
          <w:trHeight w:val="300"/>
          <w:jc w:val="center"/>
        </w:trPr>
        <w:tc>
          <w:tcPr>
            <w:tcW w:w="10306" w:type="dxa"/>
            <w:tcBorders>
              <w:top w:val="single" w:sz="6" w:space="0" w:color="auto"/>
              <w:left w:val="nil"/>
              <w:right w:val="nil"/>
            </w:tcBorders>
            <w:vAlign w:val="center"/>
          </w:tcPr>
          <w:p w:rsidR="00BF6B8F" w:rsidRPr="00ED25DC" w:rsidRDefault="009D4BB0" w:rsidP="00FD1D08">
            <w:pPr>
              <w:overflowPunct/>
              <w:autoSpaceDE/>
              <w:autoSpaceDN/>
              <w:adjustRightInd/>
              <w:jc w:val="center"/>
              <w:textAlignment w:val="auto"/>
              <w:rPr>
                <w:rFonts w:ascii="Arial" w:hAnsi="Arial" w:cs="Arial"/>
                <w:b/>
                <w:sz w:val="24"/>
                <w:szCs w:val="24"/>
              </w:rPr>
            </w:pPr>
            <w:r>
              <w:rPr>
                <w:noProof/>
              </w:rPr>
              <w:drawing>
                <wp:anchor distT="0" distB="0" distL="114300" distR="114300" simplePos="0" relativeHeight="251659776" behindDoc="0" locked="0" layoutInCell="1" allowOverlap="1" wp14:anchorId="555D01A8" wp14:editId="6C155FF9">
                  <wp:simplePos x="0" y="0"/>
                  <wp:positionH relativeFrom="column">
                    <wp:posOffset>40640</wp:posOffset>
                  </wp:positionH>
                  <wp:positionV relativeFrom="paragraph">
                    <wp:posOffset>55880</wp:posOffset>
                  </wp:positionV>
                  <wp:extent cx="1235075" cy="859790"/>
                  <wp:effectExtent l="0" t="0" r="3175" b="0"/>
                  <wp:wrapNone/>
                  <wp:docPr id="1" name="Picture 1" descr="https://www.ashrae.org/Image%20Library/Static/logo_ashrae.png?code=72c4166c-fe1f-490d-abad-d16d2147f7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shrae.org/Image%20Library/Static/logo_ashrae.png?code=72c4166c-fe1f-490d-abad-d16d2147f7f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5075" cy="859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6B8F" w:rsidRPr="00ED25DC" w:rsidRDefault="00BF6B8F" w:rsidP="00FD1D08">
            <w:pPr>
              <w:overflowPunct/>
              <w:autoSpaceDE/>
              <w:autoSpaceDN/>
              <w:adjustRightInd/>
              <w:jc w:val="center"/>
              <w:textAlignment w:val="auto"/>
              <w:rPr>
                <w:rFonts w:ascii="Arial" w:hAnsi="Arial" w:cs="Arial"/>
                <w:b/>
                <w:sz w:val="24"/>
                <w:szCs w:val="24"/>
              </w:rPr>
            </w:pPr>
            <w:r w:rsidRPr="00ED25DC">
              <w:rPr>
                <w:rFonts w:ascii="Arial" w:hAnsi="Arial" w:cs="Arial"/>
                <w:b/>
                <w:sz w:val="24"/>
                <w:szCs w:val="24"/>
              </w:rPr>
              <w:t>TC 7.6 Building</w:t>
            </w:r>
            <w:r w:rsidR="005B5C02" w:rsidRPr="00ED25DC">
              <w:rPr>
                <w:rFonts w:ascii="Arial" w:hAnsi="Arial" w:cs="Arial"/>
                <w:b/>
                <w:sz w:val="24"/>
                <w:szCs w:val="24"/>
              </w:rPr>
              <w:t xml:space="preserve"> </w:t>
            </w:r>
            <w:r w:rsidRPr="00ED25DC">
              <w:rPr>
                <w:rFonts w:ascii="Arial" w:hAnsi="Arial" w:cs="Arial"/>
                <w:b/>
                <w:sz w:val="24"/>
                <w:szCs w:val="24"/>
              </w:rPr>
              <w:t>Energy Performance</w:t>
            </w:r>
          </w:p>
          <w:p w:rsidR="00BF6B8F" w:rsidRPr="009206DE" w:rsidRDefault="00361502" w:rsidP="00FD1D08">
            <w:pPr>
              <w:overflowPunct/>
              <w:autoSpaceDE/>
              <w:autoSpaceDN/>
              <w:adjustRightInd/>
              <w:jc w:val="center"/>
              <w:textAlignment w:val="auto"/>
              <w:rPr>
                <w:rFonts w:ascii="Arial" w:hAnsi="Arial" w:cs="Arial"/>
                <w:b/>
                <w:sz w:val="32"/>
                <w:szCs w:val="24"/>
              </w:rPr>
            </w:pPr>
            <w:hyperlink r:id="rId10" w:history="1">
              <w:r w:rsidR="009206DE" w:rsidRPr="009206DE">
                <w:rPr>
                  <w:rStyle w:val="Hyperlink"/>
                  <w:rFonts w:ascii="Arial" w:hAnsi="Arial" w:cs="Arial"/>
                  <w:sz w:val="24"/>
                </w:rPr>
                <w:t>tc0706.ashraetcs.org</w:t>
              </w:r>
            </w:hyperlink>
            <w:r w:rsidR="00BF6B8F" w:rsidRPr="009206DE">
              <w:rPr>
                <w:rFonts w:ascii="Arial" w:hAnsi="Arial" w:cs="Arial"/>
                <w:b/>
                <w:sz w:val="32"/>
                <w:szCs w:val="24"/>
              </w:rPr>
              <w:t xml:space="preserve"> </w:t>
            </w:r>
          </w:p>
          <w:p w:rsidR="00BF6B8F" w:rsidRPr="00ED25DC" w:rsidRDefault="00BF6B8F" w:rsidP="00FD1D08">
            <w:pPr>
              <w:overflowPunct/>
              <w:autoSpaceDE/>
              <w:autoSpaceDN/>
              <w:adjustRightInd/>
              <w:jc w:val="center"/>
              <w:textAlignment w:val="auto"/>
              <w:rPr>
                <w:rFonts w:ascii="Arial" w:hAnsi="Arial" w:cs="Arial"/>
                <w:b/>
                <w:sz w:val="24"/>
                <w:szCs w:val="24"/>
              </w:rPr>
            </w:pPr>
            <w:r w:rsidRPr="00ED25DC">
              <w:rPr>
                <w:rFonts w:ascii="Arial" w:hAnsi="Arial" w:cs="Arial"/>
                <w:b/>
                <w:sz w:val="24"/>
                <w:szCs w:val="24"/>
              </w:rPr>
              <w:t xml:space="preserve">Tuesday, </w:t>
            </w:r>
            <w:r w:rsidR="005753EA">
              <w:rPr>
                <w:rFonts w:ascii="Arial" w:hAnsi="Arial" w:cs="Arial"/>
                <w:b/>
                <w:sz w:val="24"/>
                <w:szCs w:val="24"/>
              </w:rPr>
              <w:t>J</w:t>
            </w:r>
            <w:r w:rsidR="004005C4">
              <w:rPr>
                <w:rFonts w:ascii="Arial" w:hAnsi="Arial" w:cs="Arial"/>
                <w:b/>
                <w:sz w:val="24"/>
                <w:szCs w:val="24"/>
              </w:rPr>
              <w:t>une</w:t>
            </w:r>
            <w:r w:rsidR="004B4B12" w:rsidRPr="00ED25DC">
              <w:rPr>
                <w:rFonts w:ascii="Arial" w:hAnsi="Arial" w:cs="Arial"/>
                <w:b/>
                <w:sz w:val="24"/>
                <w:szCs w:val="24"/>
              </w:rPr>
              <w:t xml:space="preserve"> </w:t>
            </w:r>
            <w:r w:rsidR="004005C4">
              <w:rPr>
                <w:rFonts w:ascii="Arial" w:hAnsi="Arial" w:cs="Arial"/>
                <w:b/>
                <w:sz w:val="24"/>
                <w:szCs w:val="24"/>
              </w:rPr>
              <w:t>27</w:t>
            </w:r>
            <w:r w:rsidR="001507A8" w:rsidRPr="00ED25DC">
              <w:rPr>
                <w:rFonts w:ascii="Arial" w:hAnsi="Arial" w:cs="Arial"/>
                <w:b/>
                <w:sz w:val="24"/>
                <w:szCs w:val="24"/>
              </w:rPr>
              <w:t>, 201</w:t>
            </w:r>
            <w:r w:rsidR="005753EA">
              <w:rPr>
                <w:rFonts w:ascii="Arial" w:hAnsi="Arial" w:cs="Arial"/>
                <w:b/>
                <w:sz w:val="24"/>
                <w:szCs w:val="24"/>
              </w:rPr>
              <w:t>7</w:t>
            </w:r>
            <w:r w:rsidRPr="00ED25DC">
              <w:rPr>
                <w:rFonts w:ascii="Arial" w:hAnsi="Arial" w:cs="Arial"/>
                <w:b/>
                <w:sz w:val="24"/>
                <w:szCs w:val="24"/>
              </w:rPr>
              <w:t xml:space="preserve">, 1:00-3:30 pm, </w:t>
            </w:r>
          </w:p>
          <w:p w:rsidR="00BF6B8F" w:rsidRPr="00ED25DC" w:rsidRDefault="004005C4" w:rsidP="00FD1D08">
            <w:pPr>
              <w:overflowPunct/>
              <w:autoSpaceDE/>
              <w:autoSpaceDN/>
              <w:adjustRightInd/>
              <w:jc w:val="center"/>
              <w:textAlignment w:val="auto"/>
              <w:rPr>
                <w:rFonts w:ascii="Arial" w:hAnsi="Arial" w:cs="Arial"/>
                <w:b/>
                <w:sz w:val="24"/>
                <w:szCs w:val="24"/>
              </w:rPr>
            </w:pPr>
            <w:r>
              <w:rPr>
                <w:rFonts w:ascii="Arial" w:hAnsi="Arial" w:cs="Arial"/>
                <w:b/>
                <w:sz w:val="24"/>
                <w:szCs w:val="24"/>
              </w:rPr>
              <w:t>Long Beach</w:t>
            </w:r>
            <w:r w:rsidR="005753EA">
              <w:rPr>
                <w:rFonts w:ascii="Arial" w:hAnsi="Arial" w:cs="Arial"/>
                <w:b/>
                <w:sz w:val="24"/>
                <w:szCs w:val="24"/>
              </w:rPr>
              <w:t xml:space="preserve">, </w:t>
            </w:r>
            <w:r>
              <w:rPr>
                <w:rFonts w:ascii="Arial" w:hAnsi="Arial" w:cs="Arial"/>
                <w:b/>
                <w:sz w:val="24"/>
                <w:szCs w:val="24"/>
              </w:rPr>
              <w:t>CA</w:t>
            </w:r>
          </w:p>
          <w:p w:rsidR="00BF6B8F" w:rsidRPr="00ED25DC"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p>
          <w:tbl>
            <w:tblPr>
              <w:tblW w:w="10286" w:type="dxa"/>
              <w:tblCellMar>
                <w:left w:w="120" w:type="dxa"/>
                <w:right w:w="120" w:type="dxa"/>
              </w:tblCellMar>
              <w:tblLook w:val="0000" w:firstRow="0" w:lastRow="0" w:firstColumn="0" w:lastColumn="0" w:noHBand="0" w:noVBand="0"/>
            </w:tblPr>
            <w:tblGrid>
              <w:gridCol w:w="3356"/>
              <w:gridCol w:w="3571"/>
              <w:gridCol w:w="3359"/>
            </w:tblGrid>
            <w:tr w:rsidR="00DD2BE4" w:rsidRPr="00ED25DC" w:rsidTr="00D83478">
              <w:trPr>
                <w:trHeight w:val="489"/>
              </w:trPr>
              <w:tc>
                <w:tcPr>
                  <w:tcW w:w="1631" w:type="pct"/>
                  <w:tcBorders>
                    <w:top w:val="single" w:sz="6" w:space="0" w:color="auto"/>
                    <w:left w:val="single" w:sz="6" w:space="0" w:color="auto"/>
                  </w:tcBorders>
                </w:tcPr>
                <w:p w:rsidR="00DD2BE4" w:rsidRPr="00ED25DC" w:rsidRDefault="00DD2BE4" w:rsidP="00FE4C6A">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after="54" w:line="216" w:lineRule="auto"/>
                    <w:textAlignment w:val="auto"/>
                    <w:rPr>
                      <w:rFonts w:ascii="Arial" w:hAnsi="Arial" w:cs="Arial"/>
                      <w:spacing w:val="-1"/>
                      <w:sz w:val="24"/>
                      <w:szCs w:val="24"/>
                    </w:rPr>
                  </w:pPr>
                  <w:r w:rsidRPr="00ED25DC">
                    <w:rPr>
                      <w:rFonts w:ascii="Arial" w:hAnsi="Arial" w:cs="Arial"/>
                      <w:spacing w:val="-1"/>
                      <w:sz w:val="24"/>
                      <w:szCs w:val="24"/>
                    </w:rPr>
                    <w:t>MEMBERS PRESENT</w:t>
                  </w:r>
                </w:p>
              </w:tc>
              <w:tc>
                <w:tcPr>
                  <w:tcW w:w="1736" w:type="pct"/>
                  <w:tcBorders>
                    <w:top w:val="single" w:sz="6" w:space="0" w:color="auto"/>
                    <w:left w:val="single" w:sz="6" w:space="0" w:color="auto"/>
                  </w:tcBorders>
                </w:tcPr>
                <w:p w:rsidR="00DD2BE4" w:rsidRPr="00ED25DC" w:rsidRDefault="00DD2BE4" w:rsidP="00FE4C6A">
                  <w:pPr>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overflowPunct/>
                    <w:autoSpaceDE/>
                    <w:autoSpaceDN/>
                    <w:adjustRightInd/>
                    <w:spacing w:before="90" w:after="54" w:line="216" w:lineRule="auto"/>
                    <w:textAlignment w:val="auto"/>
                    <w:rPr>
                      <w:rFonts w:ascii="Arial" w:hAnsi="Arial" w:cs="Arial"/>
                      <w:spacing w:val="-1"/>
                      <w:sz w:val="24"/>
                    </w:rPr>
                  </w:pPr>
                  <w:r w:rsidRPr="00ED25DC">
                    <w:rPr>
                      <w:rFonts w:ascii="Arial" w:hAnsi="Arial" w:cs="Arial"/>
                      <w:spacing w:val="-1"/>
                      <w:sz w:val="24"/>
                    </w:rPr>
                    <w:t>EX-OFFICIO MEMBERS AND ADDITIONAL ATTENDANCE</w:t>
                  </w:r>
                </w:p>
              </w:tc>
              <w:tc>
                <w:tcPr>
                  <w:tcW w:w="1633" w:type="pct"/>
                  <w:tcBorders>
                    <w:top w:val="single" w:sz="6" w:space="0" w:color="auto"/>
                    <w:left w:val="single" w:sz="6" w:space="0" w:color="auto"/>
                    <w:right w:val="single" w:sz="6" w:space="0" w:color="auto"/>
                  </w:tcBorders>
                </w:tcPr>
                <w:p w:rsidR="00DD2BE4" w:rsidRPr="00ED25DC" w:rsidRDefault="00DD2BE4" w:rsidP="00FE4C6A">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overflowPunct/>
                    <w:autoSpaceDE/>
                    <w:autoSpaceDN/>
                    <w:adjustRightInd/>
                    <w:spacing w:before="90" w:after="54" w:line="216" w:lineRule="auto"/>
                    <w:textAlignment w:val="auto"/>
                    <w:rPr>
                      <w:rFonts w:ascii="Arial" w:hAnsi="Arial" w:cs="Arial"/>
                      <w:spacing w:val="-1"/>
                      <w:sz w:val="24"/>
                      <w:szCs w:val="24"/>
                    </w:rPr>
                  </w:pPr>
                  <w:r w:rsidRPr="00ED25DC">
                    <w:rPr>
                      <w:rFonts w:ascii="Arial" w:hAnsi="Arial" w:cs="Arial"/>
                      <w:spacing w:val="-1"/>
                      <w:sz w:val="24"/>
                      <w:szCs w:val="24"/>
                    </w:rPr>
                    <w:t>EX-OFFICIO MEMBERS AND ADDITIONAL ATTENDANCE</w:t>
                  </w:r>
                </w:p>
              </w:tc>
            </w:tr>
            <w:tr w:rsidR="00112821" w:rsidRPr="005E7FE0" w:rsidTr="00D83478">
              <w:trPr>
                <w:cantSplit/>
                <w:trHeight w:hRule="exact" w:val="400"/>
              </w:trPr>
              <w:tc>
                <w:tcPr>
                  <w:tcW w:w="1631" w:type="pct"/>
                  <w:tcBorders>
                    <w:top w:val="single" w:sz="6" w:space="0" w:color="auto"/>
                    <w:left w:val="single" w:sz="6" w:space="0" w:color="auto"/>
                    <w:bottom w:val="single" w:sz="6" w:space="0" w:color="auto"/>
                    <w:right w:val="single" w:sz="6" w:space="0" w:color="auto"/>
                  </w:tcBorders>
                  <w:vAlign w:val="center"/>
                </w:tcPr>
                <w:p w:rsidR="00112821" w:rsidRPr="008C6018" w:rsidRDefault="00A07D52" w:rsidP="00FF40B3">
                  <w:pPr>
                    <w:rPr>
                      <w:rFonts w:ascii="Arial" w:hAnsi="Arial" w:cs="Arial"/>
                    </w:rPr>
                  </w:pPr>
                  <w:r w:rsidRPr="008C6018">
                    <w:rPr>
                      <w:rFonts w:ascii="Arial" w:hAnsi="Arial" w:cs="Arial"/>
                    </w:rPr>
                    <w:t>Bruce Hunn, Chair</w:t>
                  </w:r>
                </w:p>
              </w:tc>
              <w:tc>
                <w:tcPr>
                  <w:tcW w:w="1736"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r w:rsidRPr="008C6018">
                    <w:rPr>
                      <w:rFonts w:ascii="Arial" w:hAnsi="Arial" w:cs="Arial"/>
                    </w:rPr>
                    <w:t xml:space="preserve">Alexander Zhivov, Federal </w:t>
                  </w:r>
                  <w:proofErr w:type="spellStart"/>
                  <w:r w:rsidRPr="008C6018">
                    <w:rPr>
                      <w:rFonts w:ascii="Arial" w:hAnsi="Arial" w:cs="Arial"/>
                    </w:rPr>
                    <w:t>Bldgs</w:t>
                  </w:r>
                  <w:proofErr w:type="spellEnd"/>
                  <w:r w:rsidRPr="008C6018">
                    <w:rPr>
                      <w:rFonts w:ascii="Arial" w:hAnsi="Arial" w:cs="Arial"/>
                    </w:rPr>
                    <w:t xml:space="preserve"> Buildings</w:t>
                  </w:r>
                </w:p>
                <w:p w:rsidR="00112821" w:rsidRPr="008C6018" w:rsidRDefault="00112821"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p>
              </w:tc>
              <w:tc>
                <w:tcPr>
                  <w:tcW w:w="1633" w:type="pct"/>
                  <w:tcBorders>
                    <w:top w:val="single" w:sz="6" w:space="0" w:color="auto"/>
                    <w:left w:val="single" w:sz="6" w:space="0" w:color="auto"/>
                    <w:bottom w:val="single" w:sz="6" w:space="0" w:color="auto"/>
                    <w:right w:val="single" w:sz="6" w:space="0" w:color="auto"/>
                  </w:tcBorders>
                  <w:vAlign w:val="center"/>
                </w:tcPr>
                <w:p w:rsidR="00112821" w:rsidRPr="008C6018" w:rsidRDefault="00AD0E10" w:rsidP="00FF40B3">
                  <w:pPr>
                    <w:rPr>
                      <w:rFonts w:ascii="Arial" w:hAnsi="Arial" w:cs="Arial"/>
                    </w:rPr>
                  </w:pPr>
                  <w:r>
                    <w:rPr>
                      <w:rFonts w:ascii="Arial" w:hAnsi="Arial" w:cs="Arial"/>
                    </w:rPr>
                    <w:t>Steve Carlson</w:t>
                  </w:r>
                </w:p>
              </w:tc>
            </w:tr>
            <w:tr w:rsidR="005E7FE0" w:rsidRPr="005E7FE0" w:rsidTr="00D83478">
              <w:trPr>
                <w:cantSplit/>
                <w:trHeight w:hRule="exact" w:val="400"/>
              </w:trPr>
              <w:tc>
                <w:tcPr>
                  <w:tcW w:w="1631" w:type="pct"/>
                  <w:tcBorders>
                    <w:top w:val="single" w:sz="6" w:space="0" w:color="auto"/>
                    <w:left w:val="single" w:sz="6" w:space="0" w:color="auto"/>
                    <w:bottom w:val="single" w:sz="6" w:space="0" w:color="auto"/>
                    <w:right w:val="single" w:sz="6" w:space="0" w:color="auto"/>
                  </w:tcBorders>
                  <w:vAlign w:val="center"/>
                </w:tcPr>
                <w:p w:rsidR="005E7FE0" w:rsidRPr="008C6018" w:rsidRDefault="00D83478" w:rsidP="00612EDC">
                  <w:pPr>
                    <w:rPr>
                      <w:rFonts w:ascii="Arial" w:hAnsi="Arial" w:cs="Arial"/>
                    </w:rPr>
                  </w:pPr>
                  <w:r w:rsidRPr="008C6018">
                    <w:rPr>
                      <w:rFonts w:ascii="Arial" w:hAnsi="Arial" w:cs="Arial"/>
                    </w:rPr>
                    <w:t>David Eldridge</w:t>
                  </w:r>
                </w:p>
              </w:tc>
              <w:tc>
                <w:tcPr>
                  <w:tcW w:w="1736" w:type="pct"/>
                  <w:tcBorders>
                    <w:top w:val="single" w:sz="6" w:space="0" w:color="auto"/>
                    <w:left w:val="single" w:sz="6" w:space="0" w:color="auto"/>
                    <w:bottom w:val="single" w:sz="6" w:space="0" w:color="auto"/>
                    <w:right w:val="single" w:sz="6" w:space="0" w:color="auto"/>
                  </w:tcBorders>
                  <w:vAlign w:val="center"/>
                </w:tcPr>
                <w:p w:rsidR="005E7FE0" w:rsidRPr="008C6018" w:rsidRDefault="005E7FE0" w:rsidP="00D83478">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r w:rsidRPr="008C6018">
                    <w:rPr>
                      <w:rFonts w:ascii="Arial" w:hAnsi="Arial" w:cs="Arial"/>
                      <w:spacing w:val="-1"/>
                    </w:rPr>
                    <w:t xml:space="preserve">Nate Boyd, </w:t>
                  </w:r>
                  <w:proofErr w:type="spellStart"/>
                  <w:r w:rsidRPr="008C6018">
                    <w:rPr>
                      <w:rFonts w:ascii="Arial" w:hAnsi="Arial" w:cs="Arial"/>
                      <w:spacing w:val="-1"/>
                    </w:rPr>
                    <w:t>En</w:t>
                  </w:r>
                  <w:r w:rsidR="00D83478" w:rsidRPr="008C6018">
                    <w:rPr>
                      <w:rFonts w:ascii="Arial" w:hAnsi="Arial" w:cs="Arial"/>
                      <w:spacing w:val="-1"/>
                    </w:rPr>
                    <w:t>er</w:t>
                  </w:r>
                  <w:proofErr w:type="spellEnd"/>
                  <w:r w:rsidRPr="008C6018">
                    <w:rPr>
                      <w:rFonts w:ascii="Arial" w:hAnsi="Arial" w:cs="Arial"/>
                      <w:spacing w:val="-1"/>
                    </w:rPr>
                    <w:t xml:space="preserve"> Audits,</w:t>
                  </w:r>
                  <w:r w:rsidR="00D83478" w:rsidRPr="008C6018">
                    <w:rPr>
                      <w:rFonts w:ascii="Arial" w:hAnsi="Arial" w:cs="Arial"/>
                      <w:spacing w:val="-1"/>
                    </w:rPr>
                    <w:t xml:space="preserve"> Handbook</w:t>
                  </w:r>
                  <w:r w:rsidRPr="008C6018">
                    <w:rPr>
                      <w:rFonts w:ascii="Arial" w:hAnsi="Arial" w:cs="Arial"/>
                      <w:spacing w:val="-1"/>
                    </w:rPr>
                    <w:t xml:space="preserve"> </w:t>
                  </w:r>
                  <w:proofErr w:type="spellStart"/>
                  <w:r w:rsidR="00D83478" w:rsidRPr="008C6018">
                    <w:rPr>
                      <w:rFonts w:ascii="Arial" w:hAnsi="Arial" w:cs="Arial"/>
                      <w:spacing w:val="-1"/>
                    </w:rPr>
                    <w:t>hhhhhHHand</w:t>
                  </w:r>
                  <w:r w:rsidRPr="008C6018">
                    <w:rPr>
                      <w:rFonts w:ascii="Arial" w:hAnsi="Arial" w:cs="Arial"/>
                      <w:spacing w:val="-1"/>
                    </w:rPr>
                    <w:t>Handbook</w:t>
                  </w:r>
                  <w:proofErr w:type="spellEnd"/>
                  <w:r w:rsidRPr="008C6018">
                    <w:rPr>
                      <w:rFonts w:ascii="Arial" w:hAnsi="Arial" w:cs="Arial"/>
                      <w:spacing w:val="-1"/>
                    </w:rPr>
                    <w:t xml:space="preserve"> </w:t>
                  </w:r>
                  <w:proofErr w:type="spellStart"/>
                  <w:r w:rsidRPr="008C6018">
                    <w:rPr>
                      <w:rFonts w:ascii="Arial" w:hAnsi="Arial" w:cs="Arial"/>
                      <w:spacing w:val="-1"/>
                    </w:rPr>
                    <w:t>Mgmt,Handbook</w:t>
                  </w:r>
                  <w:proofErr w:type="spellEnd"/>
                </w:p>
              </w:tc>
              <w:tc>
                <w:tcPr>
                  <w:tcW w:w="1633" w:type="pct"/>
                  <w:tcBorders>
                    <w:top w:val="single" w:sz="6" w:space="0" w:color="auto"/>
                    <w:left w:val="single" w:sz="6" w:space="0" w:color="auto"/>
                    <w:bottom w:val="single" w:sz="6" w:space="0" w:color="auto"/>
                    <w:right w:val="single" w:sz="6" w:space="0" w:color="auto"/>
                  </w:tcBorders>
                  <w:vAlign w:val="center"/>
                </w:tcPr>
                <w:p w:rsidR="005E7FE0" w:rsidRPr="008C6018" w:rsidRDefault="00AD0E10" w:rsidP="00FF40B3">
                  <w:pPr>
                    <w:rPr>
                      <w:rFonts w:ascii="Arial" w:hAnsi="Arial" w:cs="Arial"/>
                    </w:rPr>
                  </w:pPr>
                  <w:r>
                    <w:rPr>
                      <w:rFonts w:ascii="Arial" w:hAnsi="Arial" w:cs="Arial"/>
                    </w:rPr>
                    <w:t>Bob Ramirez</w:t>
                  </w:r>
                </w:p>
              </w:tc>
            </w:tr>
            <w:tr w:rsidR="005E7FE0" w:rsidRPr="005E7FE0" w:rsidTr="00D83478">
              <w:trPr>
                <w:cantSplit/>
                <w:trHeight w:hRule="exact" w:val="400"/>
              </w:trPr>
              <w:tc>
                <w:tcPr>
                  <w:tcW w:w="1631" w:type="pct"/>
                  <w:tcBorders>
                    <w:top w:val="single" w:sz="6" w:space="0" w:color="auto"/>
                    <w:left w:val="single" w:sz="6" w:space="0" w:color="auto"/>
                    <w:bottom w:val="single" w:sz="6" w:space="0" w:color="auto"/>
                    <w:right w:val="single" w:sz="6" w:space="0" w:color="auto"/>
                  </w:tcBorders>
                  <w:vAlign w:val="center"/>
                </w:tcPr>
                <w:p w:rsidR="005E7FE0" w:rsidRPr="008C6018" w:rsidRDefault="00D83478" w:rsidP="00FF40B3">
                  <w:pPr>
                    <w:rPr>
                      <w:rFonts w:ascii="Arial" w:hAnsi="Arial" w:cs="Arial"/>
                    </w:rPr>
                  </w:pPr>
                  <w:r w:rsidRPr="008C6018">
                    <w:rPr>
                      <w:rFonts w:ascii="Arial" w:hAnsi="Arial" w:cs="Arial"/>
                    </w:rPr>
                    <w:t>Adrienne Thomle</w:t>
                  </w:r>
                </w:p>
              </w:tc>
              <w:tc>
                <w:tcPr>
                  <w:tcW w:w="1736" w:type="pct"/>
                  <w:tcBorders>
                    <w:top w:val="single" w:sz="6" w:space="0" w:color="auto"/>
                    <w:left w:val="single" w:sz="6" w:space="0" w:color="auto"/>
                    <w:bottom w:val="single" w:sz="6" w:space="0" w:color="auto"/>
                    <w:right w:val="single" w:sz="6" w:space="0" w:color="auto"/>
                  </w:tcBorders>
                  <w:vAlign w:val="center"/>
                </w:tcPr>
                <w:p w:rsidR="005E7FE0" w:rsidRPr="008C6018"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r w:rsidRPr="008C6018">
                    <w:rPr>
                      <w:rFonts w:ascii="Arial" w:hAnsi="Arial" w:cs="Arial"/>
                      <w:spacing w:val="-1"/>
                      <w:lang w:val="de-DE"/>
                    </w:rPr>
                    <w:t>Davor Novosel, Standards</w:t>
                  </w:r>
                </w:p>
                <w:p w:rsidR="005E7FE0" w:rsidRPr="008C6018"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r w:rsidRPr="008C6018">
                    <w:rPr>
                      <w:rFonts w:ascii="Arial" w:hAnsi="Arial" w:cs="Arial"/>
                      <w:spacing w:val="-1"/>
                      <w:lang w:val="de-DE"/>
                    </w:rPr>
                    <w:t>J. Patrick Carpenter</w:t>
                  </w:r>
                </w:p>
                <w:p w:rsidR="005E7FE0" w:rsidRPr="008C6018"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r w:rsidRPr="008C6018">
                    <w:rPr>
                      <w:rFonts w:ascii="Arial" w:hAnsi="Arial" w:cs="Arial"/>
                      <w:spacing w:val="-1"/>
                      <w:lang w:val="de-DE"/>
                    </w:rPr>
                    <w:t>Randy Teed</w:t>
                  </w:r>
                </w:p>
                <w:p w:rsidR="005E7FE0" w:rsidRPr="008C6018"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r w:rsidRPr="008C6018">
                    <w:rPr>
                      <w:rFonts w:ascii="Arial" w:hAnsi="Arial" w:cs="Arial"/>
                      <w:spacing w:val="-1"/>
                      <w:lang w:val="de-DE"/>
                    </w:rPr>
                    <w:t>Som Shresthos</w:t>
                  </w:r>
                </w:p>
                <w:p w:rsidR="005E7FE0" w:rsidRPr="008C6018"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r w:rsidRPr="008C6018">
                    <w:rPr>
                      <w:rFonts w:ascii="Arial" w:hAnsi="Arial" w:cs="Arial"/>
                      <w:spacing w:val="-1"/>
                      <w:lang w:val="de-DE"/>
                    </w:rPr>
                    <w:t>Krishnan Gowri</w:t>
                  </w:r>
                </w:p>
                <w:p w:rsidR="005E7FE0" w:rsidRPr="008C6018"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r w:rsidRPr="008C6018">
                    <w:rPr>
                      <w:rFonts w:ascii="Arial" w:hAnsi="Arial" w:cs="Arial"/>
                      <w:spacing w:val="-1"/>
                      <w:lang w:val="de-DE"/>
                    </w:rPr>
                    <w:t>Colin Umbach</w:t>
                  </w:r>
                </w:p>
                <w:p w:rsidR="005E7FE0" w:rsidRPr="008C6018"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r w:rsidRPr="008C6018">
                    <w:rPr>
                      <w:rFonts w:ascii="Arial" w:hAnsi="Arial" w:cs="Arial"/>
                      <w:spacing w:val="-1"/>
                      <w:lang w:val="de-DE"/>
                    </w:rPr>
                    <w:t>Joe Hofstetter</w:t>
                  </w:r>
                </w:p>
                <w:p w:rsidR="005E7FE0" w:rsidRPr="008C6018"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r w:rsidRPr="008C6018">
                    <w:rPr>
                      <w:rFonts w:ascii="Arial" w:hAnsi="Arial" w:cs="Arial"/>
                      <w:spacing w:val="-1"/>
                      <w:lang w:val="de-DE"/>
                    </w:rPr>
                    <w:t>Fred Goldner</w:t>
                  </w:r>
                </w:p>
                <w:p w:rsidR="005E7FE0" w:rsidRPr="008C6018"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r w:rsidRPr="008C6018">
                    <w:rPr>
                      <w:rFonts w:ascii="Arial" w:hAnsi="Arial" w:cs="Arial"/>
                      <w:spacing w:val="-1"/>
                      <w:lang w:val="de-DE"/>
                    </w:rPr>
                    <w:t>Audrey Dupuis</w:t>
                  </w:r>
                </w:p>
                <w:p w:rsidR="005E7FE0" w:rsidRPr="008C6018"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r w:rsidRPr="008C6018">
                    <w:rPr>
                      <w:rFonts w:ascii="Arial" w:hAnsi="Arial" w:cs="Arial"/>
                      <w:spacing w:val="-1"/>
                      <w:lang w:val="de-DE"/>
                    </w:rPr>
                    <w:t>Mini Malhotra</w:t>
                  </w:r>
                </w:p>
                <w:p w:rsidR="005E7FE0" w:rsidRPr="008C6018"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r w:rsidRPr="008C6018">
                    <w:rPr>
                      <w:rFonts w:ascii="Arial" w:hAnsi="Arial" w:cs="Arial"/>
                      <w:spacing w:val="-1"/>
                      <w:lang w:val="de-DE"/>
                    </w:rPr>
                    <w:t>Anthony York</w:t>
                  </w:r>
                </w:p>
                <w:p w:rsidR="005E7FE0" w:rsidRPr="008C6018"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r w:rsidRPr="008C6018">
                    <w:rPr>
                      <w:rFonts w:ascii="Arial" w:hAnsi="Arial" w:cs="Arial"/>
                      <w:spacing w:val="-1"/>
                      <w:lang w:val="de-DE"/>
                    </w:rPr>
                    <w:t>Nate Boyd</w:t>
                  </w:r>
                </w:p>
                <w:p w:rsidR="005E7FE0" w:rsidRPr="008C6018"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r w:rsidRPr="008C6018">
                    <w:rPr>
                      <w:rFonts w:ascii="Arial" w:hAnsi="Arial" w:cs="Arial"/>
                      <w:spacing w:val="-1"/>
                      <w:lang w:val="de-DE"/>
                    </w:rPr>
                    <w:t>Christine Reinders</w:t>
                  </w:r>
                </w:p>
                <w:p w:rsidR="005E7FE0" w:rsidRPr="008C6018"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r w:rsidRPr="008C6018">
                    <w:rPr>
                      <w:rFonts w:ascii="Arial" w:hAnsi="Arial" w:cs="Arial"/>
                      <w:spacing w:val="-1"/>
                      <w:lang w:val="de-DE"/>
                    </w:rPr>
                    <w:t>Thomas J. Kelly</w:t>
                  </w:r>
                </w:p>
                <w:p w:rsidR="005E7FE0" w:rsidRPr="008C6018"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r w:rsidRPr="008C6018">
                    <w:rPr>
                      <w:rFonts w:ascii="Arial" w:hAnsi="Arial" w:cs="Arial"/>
                      <w:spacing w:val="-1"/>
                      <w:lang w:val="de-DE"/>
                    </w:rPr>
                    <w:t>Doug Tucker</w:t>
                  </w:r>
                </w:p>
                <w:p w:rsidR="005E7FE0" w:rsidRPr="008C6018"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r w:rsidRPr="008C6018">
                    <w:rPr>
                      <w:rFonts w:ascii="Arial" w:hAnsi="Arial" w:cs="Arial"/>
                      <w:spacing w:val="-1"/>
                      <w:lang w:val="de-DE"/>
                    </w:rPr>
                    <w:t>Salvador Acha</w:t>
                  </w:r>
                </w:p>
                <w:p w:rsidR="005E7FE0" w:rsidRPr="008C6018"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r w:rsidRPr="008C6018">
                    <w:rPr>
                      <w:rFonts w:ascii="Arial" w:hAnsi="Arial" w:cs="Arial"/>
                      <w:spacing w:val="-1"/>
                      <w:lang w:val="de-DE"/>
                    </w:rPr>
                    <w:t>Edmund Wong</w:t>
                  </w:r>
                </w:p>
                <w:p w:rsidR="005E7FE0" w:rsidRPr="008C6018"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r w:rsidRPr="008C6018">
                    <w:rPr>
                      <w:rFonts w:ascii="Arial" w:hAnsi="Arial" w:cs="Arial"/>
                      <w:spacing w:val="-1"/>
                      <w:lang w:val="de-DE"/>
                    </w:rPr>
                    <w:t>Mark Moore</w:t>
                  </w:r>
                </w:p>
              </w:tc>
              <w:tc>
                <w:tcPr>
                  <w:tcW w:w="1633" w:type="pct"/>
                  <w:tcBorders>
                    <w:top w:val="single" w:sz="6" w:space="0" w:color="auto"/>
                    <w:left w:val="single" w:sz="6" w:space="0" w:color="auto"/>
                    <w:bottom w:val="single" w:sz="6" w:space="0" w:color="auto"/>
                    <w:right w:val="single" w:sz="6" w:space="0" w:color="auto"/>
                  </w:tcBorders>
                  <w:vAlign w:val="center"/>
                </w:tcPr>
                <w:p w:rsidR="005E7FE0" w:rsidRPr="008C6018" w:rsidRDefault="00AD0E10" w:rsidP="00FF40B3">
                  <w:pPr>
                    <w:rPr>
                      <w:rFonts w:ascii="Arial" w:hAnsi="Arial" w:cs="Arial"/>
                    </w:rPr>
                  </w:pPr>
                  <w:r>
                    <w:rPr>
                      <w:rFonts w:ascii="Arial" w:hAnsi="Arial" w:cs="Arial"/>
                    </w:rPr>
                    <w:t xml:space="preserve">Scott </w:t>
                  </w:r>
                  <w:proofErr w:type="spellStart"/>
                  <w:r>
                    <w:rPr>
                      <w:rFonts w:ascii="Arial" w:hAnsi="Arial" w:cs="Arial"/>
                    </w:rPr>
                    <w:t>Hackel</w:t>
                  </w:r>
                  <w:proofErr w:type="spellEnd"/>
                </w:p>
              </w:tc>
            </w:tr>
            <w:tr w:rsidR="00AD0E10" w:rsidRPr="005E7FE0" w:rsidTr="00D83478">
              <w:trPr>
                <w:cantSplit/>
                <w:trHeight w:hRule="exact" w:val="400"/>
              </w:trPr>
              <w:tc>
                <w:tcPr>
                  <w:tcW w:w="1631"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r w:rsidRPr="008C6018">
                    <w:rPr>
                      <w:rFonts w:ascii="Arial" w:hAnsi="Arial" w:cs="Arial"/>
                      <w:spacing w:val="-1"/>
                      <w:lang w:val="de-DE"/>
                    </w:rPr>
                    <w:t>Dennis Landsberg, VC</w:t>
                  </w:r>
                </w:p>
              </w:tc>
              <w:tc>
                <w:tcPr>
                  <w:tcW w:w="1736"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r w:rsidRPr="008C6018">
                    <w:rPr>
                      <w:rFonts w:ascii="Arial" w:hAnsi="Arial" w:cs="Arial"/>
                    </w:rPr>
                    <w:t>Eric Yang</w:t>
                  </w:r>
                  <w:r>
                    <w:rPr>
                      <w:rFonts w:ascii="Arial" w:hAnsi="Arial" w:cs="Arial"/>
                    </w:rPr>
                    <w:t>, Research</w:t>
                  </w:r>
                </w:p>
              </w:tc>
              <w:tc>
                <w:tcPr>
                  <w:tcW w:w="1633"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proofErr w:type="spellStart"/>
                  <w:r>
                    <w:rPr>
                      <w:rFonts w:ascii="Arial" w:hAnsi="Arial" w:cs="Arial"/>
                    </w:rPr>
                    <w:t>Ricson</w:t>
                  </w:r>
                  <w:proofErr w:type="spellEnd"/>
                  <w:r>
                    <w:rPr>
                      <w:rFonts w:ascii="Arial" w:hAnsi="Arial" w:cs="Arial"/>
                    </w:rPr>
                    <w:t xml:space="preserve"> </w:t>
                  </w:r>
                  <w:proofErr w:type="spellStart"/>
                  <w:r>
                    <w:rPr>
                      <w:rFonts w:ascii="Arial" w:hAnsi="Arial" w:cs="Arial"/>
                    </w:rPr>
                    <w:t>Chude</w:t>
                  </w:r>
                  <w:proofErr w:type="spellEnd"/>
                </w:p>
              </w:tc>
            </w:tr>
            <w:tr w:rsidR="00AD0E10" w:rsidRPr="005E7FE0" w:rsidTr="00D83478">
              <w:trPr>
                <w:cantSplit/>
                <w:trHeight w:hRule="exact" w:val="400"/>
              </w:trPr>
              <w:tc>
                <w:tcPr>
                  <w:tcW w:w="1631"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r w:rsidRPr="008C6018">
                    <w:rPr>
                      <w:rFonts w:ascii="Arial" w:hAnsi="Arial" w:cs="Arial"/>
                    </w:rPr>
                    <w:t>Patrick  Carpenter</w:t>
                  </w:r>
                </w:p>
              </w:tc>
              <w:tc>
                <w:tcPr>
                  <w:tcW w:w="1736"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r w:rsidRPr="008C6018">
                    <w:rPr>
                      <w:rFonts w:ascii="Arial" w:hAnsi="Arial" w:cs="Arial"/>
                    </w:rPr>
                    <w:t>Annie Smith</w:t>
                  </w:r>
                  <w:r>
                    <w:rPr>
                      <w:rFonts w:ascii="Arial" w:hAnsi="Arial" w:cs="Arial"/>
                    </w:rPr>
                    <w:t>, Program</w:t>
                  </w:r>
                </w:p>
              </w:tc>
              <w:tc>
                <w:tcPr>
                  <w:tcW w:w="1633"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r w:rsidRPr="008C6018">
                    <w:rPr>
                      <w:rFonts w:ascii="Arial" w:hAnsi="Arial" w:cs="Arial"/>
                    </w:rPr>
                    <w:t>Dick Pearson</w:t>
                  </w:r>
                </w:p>
              </w:tc>
            </w:tr>
            <w:tr w:rsidR="00AD0E10" w:rsidRPr="005E7FE0" w:rsidTr="00D83478">
              <w:trPr>
                <w:cantSplit/>
                <w:trHeight w:hRule="exact" w:val="400"/>
              </w:trPr>
              <w:tc>
                <w:tcPr>
                  <w:tcW w:w="1631"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r w:rsidRPr="008C6018">
                    <w:rPr>
                      <w:rFonts w:ascii="Arial" w:hAnsi="Arial" w:cs="Arial"/>
                    </w:rPr>
                    <w:t>Chris Balbach</w:t>
                  </w:r>
                </w:p>
              </w:tc>
              <w:tc>
                <w:tcPr>
                  <w:tcW w:w="1736"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r w:rsidRPr="008C6018">
                    <w:rPr>
                      <w:rFonts w:ascii="Arial" w:hAnsi="Arial" w:cs="Arial"/>
                    </w:rPr>
                    <w:t>Keith Emerson</w:t>
                  </w:r>
                </w:p>
              </w:tc>
              <w:tc>
                <w:tcPr>
                  <w:tcW w:w="1633"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proofErr w:type="spellStart"/>
                  <w:r>
                    <w:rPr>
                      <w:rFonts w:ascii="Arial" w:hAnsi="Arial" w:cs="Arial"/>
                    </w:rPr>
                    <w:t>Ratnesh</w:t>
                  </w:r>
                  <w:proofErr w:type="spellEnd"/>
                  <w:r>
                    <w:rPr>
                      <w:rFonts w:ascii="Arial" w:hAnsi="Arial" w:cs="Arial"/>
                    </w:rPr>
                    <w:t xml:space="preserve"> </w:t>
                  </w:r>
                  <w:proofErr w:type="spellStart"/>
                  <w:r>
                    <w:rPr>
                      <w:rFonts w:ascii="Arial" w:hAnsi="Arial" w:cs="Arial"/>
                    </w:rPr>
                    <w:t>Tiwayzi</w:t>
                  </w:r>
                  <w:proofErr w:type="spellEnd"/>
                </w:p>
              </w:tc>
            </w:tr>
            <w:tr w:rsidR="00AD0E10" w:rsidRPr="005E7FE0" w:rsidTr="00D83478">
              <w:trPr>
                <w:cantSplit/>
                <w:trHeight w:hRule="exact" w:val="400"/>
              </w:trPr>
              <w:tc>
                <w:tcPr>
                  <w:tcW w:w="1631"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r w:rsidRPr="008C6018">
                    <w:rPr>
                      <w:rFonts w:ascii="Arial" w:hAnsi="Arial" w:cs="Arial"/>
                      <w:spacing w:val="-1"/>
                      <w:lang w:val="de-DE"/>
                    </w:rPr>
                    <w:t>Michael Deru</w:t>
                  </w:r>
                </w:p>
              </w:tc>
              <w:tc>
                <w:tcPr>
                  <w:tcW w:w="1736"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r>
                    <w:rPr>
                      <w:rFonts w:ascii="Arial" w:hAnsi="Arial" w:cs="Arial"/>
                    </w:rPr>
                    <w:t>Jim Bradbury</w:t>
                  </w:r>
                </w:p>
              </w:tc>
              <w:tc>
                <w:tcPr>
                  <w:tcW w:w="1633" w:type="pct"/>
                  <w:tcBorders>
                    <w:top w:val="single" w:sz="6" w:space="0" w:color="auto"/>
                    <w:left w:val="single" w:sz="6" w:space="0" w:color="auto"/>
                    <w:bottom w:val="single" w:sz="6" w:space="0" w:color="auto"/>
                    <w:right w:val="single" w:sz="6" w:space="0" w:color="auto"/>
                  </w:tcBorders>
                  <w:vAlign w:val="center"/>
                </w:tcPr>
                <w:p w:rsidR="00AD0E10" w:rsidRPr="008C6018" w:rsidRDefault="00A9030C" w:rsidP="00AD0E10">
                  <w:pPr>
                    <w:rPr>
                      <w:rFonts w:ascii="Arial" w:hAnsi="Arial" w:cs="Arial"/>
                    </w:rPr>
                  </w:pPr>
                  <w:r>
                    <w:rPr>
                      <w:rFonts w:ascii="Arial" w:hAnsi="Arial" w:cs="Arial"/>
                    </w:rPr>
                    <w:t xml:space="preserve">Joe </w:t>
                  </w:r>
                  <w:proofErr w:type="spellStart"/>
                  <w:r>
                    <w:rPr>
                      <w:rFonts w:ascii="Arial" w:hAnsi="Arial" w:cs="Arial"/>
                    </w:rPr>
                    <w:t>Firrantello</w:t>
                  </w:r>
                  <w:proofErr w:type="spellEnd"/>
                </w:p>
              </w:tc>
            </w:tr>
            <w:tr w:rsidR="00AD0E10" w:rsidRPr="005E7FE0" w:rsidTr="00D83478">
              <w:trPr>
                <w:cantSplit/>
                <w:trHeight w:hRule="exact" w:val="400"/>
              </w:trPr>
              <w:tc>
                <w:tcPr>
                  <w:tcW w:w="1631"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r>
                    <w:rPr>
                      <w:rFonts w:ascii="Arial" w:hAnsi="Arial" w:cs="Arial"/>
                    </w:rPr>
                    <w:t>Hyoj</w:t>
                  </w:r>
                  <w:r w:rsidRPr="008C6018">
                    <w:rPr>
                      <w:rFonts w:ascii="Arial" w:hAnsi="Arial" w:cs="Arial"/>
                    </w:rPr>
                    <w:t>in Kim</w:t>
                  </w:r>
                </w:p>
              </w:tc>
              <w:tc>
                <w:tcPr>
                  <w:tcW w:w="1736"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r>
                    <w:rPr>
                      <w:rFonts w:ascii="Arial" w:hAnsi="Arial" w:cs="Arial"/>
                    </w:rPr>
                    <w:t>Taylor Graf</w:t>
                  </w:r>
                </w:p>
              </w:tc>
              <w:tc>
                <w:tcPr>
                  <w:tcW w:w="1633" w:type="pct"/>
                  <w:tcBorders>
                    <w:top w:val="single" w:sz="6" w:space="0" w:color="auto"/>
                    <w:left w:val="single" w:sz="6" w:space="0" w:color="auto"/>
                    <w:bottom w:val="single" w:sz="6" w:space="0" w:color="auto"/>
                    <w:right w:val="single" w:sz="6" w:space="0" w:color="auto"/>
                  </w:tcBorders>
                  <w:vAlign w:val="center"/>
                </w:tcPr>
                <w:p w:rsidR="00AD0E10" w:rsidRPr="008C6018" w:rsidRDefault="00A9030C" w:rsidP="00AD0E10">
                  <w:pPr>
                    <w:rPr>
                      <w:rFonts w:ascii="Arial" w:hAnsi="Arial" w:cs="Arial"/>
                    </w:rPr>
                  </w:pPr>
                  <w:r w:rsidRPr="00A9030C">
                    <w:rPr>
                      <w:rFonts w:ascii="Arial" w:hAnsi="Arial" w:cs="Arial"/>
                    </w:rPr>
                    <w:t xml:space="preserve">Marija </w:t>
                  </w:r>
                  <w:proofErr w:type="spellStart"/>
                  <w:r w:rsidRPr="00A9030C">
                    <w:rPr>
                      <w:rFonts w:ascii="Arial" w:hAnsi="Arial" w:cs="Arial"/>
                    </w:rPr>
                    <w:t>Todorovic</w:t>
                  </w:r>
                  <w:proofErr w:type="spellEnd"/>
                </w:p>
              </w:tc>
            </w:tr>
            <w:tr w:rsidR="00AD0E10" w:rsidRPr="005E7FE0" w:rsidTr="00D83478">
              <w:trPr>
                <w:cantSplit/>
                <w:trHeight w:hRule="exact" w:val="400"/>
              </w:trPr>
              <w:tc>
                <w:tcPr>
                  <w:tcW w:w="1631"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r w:rsidRPr="008C6018">
                    <w:rPr>
                      <w:rFonts w:ascii="Arial" w:hAnsi="Arial" w:cs="Arial"/>
                    </w:rPr>
                    <w:t xml:space="preserve">Christine </w:t>
                  </w:r>
                  <w:proofErr w:type="spellStart"/>
                  <w:r w:rsidRPr="008C6018">
                    <w:rPr>
                      <w:rFonts w:ascii="Arial" w:hAnsi="Arial" w:cs="Arial"/>
                    </w:rPr>
                    <w:t>Reinders</w:t>
                  </w:r>
                  <w:proofErr w:type="spellEnd"/>
                  <w:r w:rsidRPr="008C6018">
                    <w:rPr>
                      <w:rFonts w:ascii="Arial" w:hAnsi="Arial" w:cs="Arial"/>
                    </w:rPr>
                    <w:t>, AEDG</w:t>
                  </w:r>
                </w:p>
              </w:tc>
              <w:tc>
                <w:tcPr>
                  <w:tcW w:w="1736"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r>
                    <w:rPr>
                      <w:rFonts w:ascii="Arial" w:hAnsi="Arial" w:cs="Arial"/>
                    </w:rPr>
                    <w:t xml:space="preserve">James </w:t>
                  </w:r>
                  <w:proofErr w:type="spellStart"/>
                  <w:r>
                    <w:rPr>
                      <w:rFonts w:ascii="Arial" w:hAnsi="Arial" w:cs="Arial"/>
                    </w:rPr>
                    <w:t>Gingras</w:t>
                  </w:r>
                  <w:proofErr w:type="spellEnd"/>
                </w:p>
              </w:tc>
              <w:tc>
                <w:tcPr>
                  <w:tcW w:w="1633"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p>
              </w:tc>
            </w:tr>
            <w:tr w:rsidR="00AD0E10" w:rsidRPr="005E7FE0" w:rsidTr="00D83478">
              <w:trPr>
                <w:cantSplit/>
                <w:trHeight w:hRule="exact" w:val="400"/>
              </w:trPr>
              <w:tc>
                <w:tcPr>
                  <w:tcW w:w="1631"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p>
              </w:tc>
              <w:tc>
                <w:tcPr>
                  <w:tcW w:w="1736"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proofErr w:type="spellStart"/>
                  <w:r>
                    <w:rPr>
                      <w:rFonts w:ascii="Arial" w:hAnsi="Arial" w:cs="Arial"/>
                    </w:rPr>
                    <w:t>Arash</w:t>
                  </w:r>
                  <w:proofErr w:type="spellEnd"/>
                  <w:r>
                    <w:rPr>
                      <w:rFonts w:ascii="Arial" w:hAnsi="Arial" w:cs="Arial"/>
                    </w:rPr>
                    <w:t xml:space="preserve"> </w:t>
                  </w:r>
                  <w:proofErr w:type="spellStart"/>
                  <w:r>
                    <w:rPr>
                      <w:rFonts w:ascii="Arial" w:hAnsi="Arial" w:cs="Arial"/>
                    </w:rPr>
                    <w:t>Guity</w:t>
                  </w:r>
                  <w:proofErr w:type="spellEnd"/>
                </w:p>
              </w:tc>
              <w:tc>
                <w:tcPr>
                  <w:tcW w:w="1633"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p>
              </w:tc>
            </w:tr>
            <w:tr w:rsidR="00AD0E10" w:rsidRPr="005E7FE0" w:rsidTr="00D83478">
              <w:trPr>
                <w:cantSplit/>
                <w:trHeight w:hRule="exact" w:val="400"/>
              </w:trPr>
              <w:tc>
                <w:tcPr>
                  <w:tcW w:w="1631"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p>
              </w:tc>
              <w:tc>
                <w:tcPr>
                  <w:tcW w:w="1736"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r>
                    <w:rPr>
                      <w:rFonts w:ascii="Arial" w:hAnsi="Arial" w:cs="Arial"/>
                    </w:rPr>
                    <w:t>Jedd Winkler</w:t>
                  </w:r>
                </w:p>
              </w:tc>
              <w:tc>
                <w:tcPr>
                  <w:tcW w:w="1633"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p>
              </w:tc>
            </w:tr>
            <w:tr w:rsidR="00AD0E10" w:rsidRPr="005E7FE0" w:rsidTr="00D83478">
              <w:trPr>
                <w:cantSplit/>
                <w:trHeight w:hRule="exact" w:val="400"/>
              </w:trPr>
              <w:tc>
                <w:tcPr>
                  <w:tcW w:w="1631"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p>
              </w:tc>
              <w:tc>
                <w:tcPr>
                  <w:tcW w:w="1736"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r>
                    <w:rPr>
                      <w:rFonts w:ascii="Arial" w:hAnsi="Arial" w:cs="Arial"/>
                    </w:rPr>
                    <w:t xml:space="preserve">Cindy </w:t>
                  </w:r>
                  <w:proofErr w:type="spellStart"/>
                  <w:r>
                    <w:rPr>
                      <w:rFonts w:ascii="Arial" w:hAnsi="Arial" w:cs="Arial"/>
                    </w:rPr>
                    <w:t>Bittel</w:t>
                  </w:r>
                  <w:proofErr w:type="spellEnd"/>
                </w:p>
              </w:tc>
              <w:tc>
                <w:tcPr>
                  <w:tcW w:w="1633"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p>
              </w:tc>
            </w:tr>
            <w:tr w:rsidR="00AD0E10" w:rsidRPr="005E7FE0" w:rsidTr="00D83478">
              <w:trPr>
                <w:cantSplit/>
                <w:trHeight w:hRule="exact" w:val="400"/>
              </w:trPr>
              <w:tc>
                <w:tcPr>
                  <w:tcW w:w="1631"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p>
              </w:tc>
              <w:tc>
                <w:tcPr>
                  <w:tcW w:w="1736"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proofErr w:type="spellStart"/>
                  <w:r>
                    <w:rPr>
                      <w:rFonts w:ascii="Arial" w:hAnsi="Arial" w:cs="Arial"/>
                    </w:rPr>
                    <w:t>Piljae</w:t>
                  </w:r>
                  <w:proofErr w:type="spellEnd"/>
                  <w:r>
                    <w:rPr>
                      <w:rFonts w:ascii="Arial" w:hAnsi="Arial" w:cs="Arial"/>
                    </w:rPr>
                    <w:t xml:space="preserve"> </w:t>
                  </w:r>
                  <w:proofErr w:type="spellStart"/>
                  <w:r>
                    <w:rPr>
                      <w:rFonts w:ascii="Arial" w:hAnsi="Arial" w:cs="Arial"/>
                    </w:rPr>
                    <w:t>Im</w:t>
                  </w:r>
                  <w:proofErr w:type="spellEnd"/>
                </w:p>
              </w:tc>
              <w:tc>
                <w:tcPr>
                  <w:tcW w:w="1633"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p>
              </w:tc>
            </w:tr>
            <w:tr w:rsidR="00AD0E10" w:rsidRPr="005E7FE0" w:rsidTr="00D83478">
              <w:trPr>
                <w:cantSplit/>
                <w:trHeight w:hRule="exact" w:val="400"/>
              </w:trPr>
              <w:tc>
                <w:tcPr>
                  <w:tcW w:w="1631"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p>
              </w:tc>
              <w:tc>
                <w:tcPr>
                  <w:tcW w:w="1736"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proofErr w:type="spellStart"/>
                  <w:r>
                    <w:rPr>
                      <w:rFonts w:ascii="Arial" w:hAnsi="Arial" w:cs="Arial"/>
                    </w:rPr>
                    <w:t>Eleftherios</w:t>
                  </w:r>
                  <w:proofErr w:type="spellEnd"/>
                  <w:r>
                    <w:rPr>
                      <w:rFonts w:ascii="Arial" w:hAnsi="Arial" w:cs="Arial"/>
                    </w:rPr>
                    <w:t xml:space="preserve"> </w:t>
                  </w:r>
                  <w:proofErr w:type="spellStart"/>
                  <w:r>
                    <w:rPr>
                      <w:rFonts w:ascii="Arial" w:hAnsi="Arial" w:cs="Arial"/>
                    </w:rPr>
                    <w:t>Bourdukis</w:t>
                  </w:r>
                  <w:proofErr w:type="spellEnd"/>
                </w:p>
              </w:tc>
              <w:tc>
                <w:tcPr>
                  <w:tcW w:w="1633"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p>
              </w:tc>
            </w:tr>
            <w:tr w:rsidR="00AD0E10" w:rsidRPr="005E7FE0" w:rsidTr="00D83478">
              <w:trPr>
                <w:cantSplit/>
                <w:trHeight w:hRule="exact" w:val="400"/>
              </w:trPr>
              <w:tc>
                <w:tcPr>
                  <w:tcW w:w="1631"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p>
              </w:tc>
              <w:tc>
                <w:tcPr>
                  <w:tcW w:w="1736"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r>
                    <w:rPr>
                      <w:rFonts w:ascii="Arial" w:hAnsi="Arial" w:cs="Arial"/>
                    </w:rPr>
                    <w:t xml:space="preserve">Mark </w:t>
                  </w:r>
                  <w:proofErr w:type="spellStart"/>
                  <w:r>
                    <w:rPr>
                      <w:rFonts w:ascii="Arial" w:hAnsi="Arial" w:cs="Arial"/>
                    </w:rPr>
                    <w:t>Hydeman</w:t>
                  </w:r>
                  <w:proofErr w:type="spellEnd"/>
                </w:p>
              </w:tc>
              <w:tc>
                <w:tcPr>
                  <w:tcW w:w="1633"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p>
              </w:tc>
            </w:tr>
            <w:tr w:rsidR="00AD0E10" w:rsidRPr="005E7FE0" w:rsidTr="00D83478">
              <w:trPr>
                <w:cantSplit/>
                <w:trHeight w:hRule="exact" w:val="400"/>
              </w:trPr>
              <w:tc>
                <w:tcPr>
                  <w:tcW w:w="1631"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r w:rsidRPr="008C6018">
                    <w:rPr>
                      <w:rFonts w:ascii="Arial" w:hAnsi="Arial" w:cs="Arial"/>
                      <w:spacing w:val="-1"/>
                    </w:rPr>
                    <w:t>MEMBERS ABSENT</w:t>
                  </w:r>
                </w:p>
              </w:tc>
              <w:tc>
                <w:tcPr>
                  <w:tcW w:w="1736"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r>
                    <w:rPr>
                      <w:rFonts w:ascii="Arial" w:hAnsi="Arial" w:cs="Arial"/>
                    </w:rPr>
                    <w:t>David Burchfield</w:t>
                  </w:r>
                </w:p>
              </w:tc>
              <w:tc>
                <w:tcPr>
                  <w:tcW w:w="1633"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p>
              </w:tc>
            </w:tr>
            <w:tr w:rsidR="00AD0E10" w:rsidRPr="005E7FE0" w:rsidTr="00D83478">
              <w:trPr>
                <w:cantSplit/>
                <w:trHeight w:hRule="exact" w:val="400"/>
              </w:trPr>
              <w:tc>
                <w:tcPr>
                  <w:tcW w:w="1631"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overflowPunct/>
                    <w:autoSpaceDE/>
                    <w:autoSpaceDN/>
                    <w:adjustRightInd/>
                    <w:spacing w:after="200" w:line="276" w:lineRule="auto"/>
                    <w:textAlignment w:val="auto"/>
                    <w:rPr>
                      <w:rFonts w:ascii="Arial" w:eastAsia="Calibri" w:hAnsi="Arial" w:cs="Arial"/>
                    </w:rPr>
                  </w:pPr>
                  <w:r w:rsidRPr="008C6018">
                    <w:rPr>
                      <w:rFonts w:ascii="Arial" w:eastAsia="Calibri" w:hAnsi="Arial" w:cs="Arial"/>
                    </w:rPr>
                    <w:t>Xiufeng Pang</w:t>
                  </w:r>
                </w:p>
                <w:p w:rsidR="00AD0E10" w:rsidRPr="008C6018" w:rsidRDefault="00AD0E10" w:rsidP="00AD0E10">
                  <w:pPr>
                    <w:rPr>
                      <w:rFonts w:ascii="Arial" w:hAnsi="Arial" w:cs="Arial"/>
                    </w:rPr>
                  </w:pPr>
                </w:p>
              </w:tc>
              <w:tc>
                <w:tcPr>
                  <w:tcW w:w="1736"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r>
                    <w:rPr>
                      <w:rFonts w:ascii="Arial" w:hAnsi="Arial" w:cs="Arial"/>
                    </w:rPr>
                    <w:t>Allison Rutter</w:t>
                  </w:r>
                </w:p>
              </w:tc>
              <w:tc>
                <w:tcPr>
                  <w:tcW w:w="1633"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p>
              </w:tc>
            </w:tr>
            <w:tr w:rsidR="00AD0E10" w:rsidRPr="005E7FE0" w:rsidTr="00D83478">
              <w:trPr>
                <w:cantSplit/>
                <w:trHeight w:hRule="exact" w:val="400"/>
              </w:trPr>
              <w:tc>
                <w:tcPr>
                  <w:tcW w:w="1631"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overflowPunct/>
                    <w:autoSpaceDE/>
                    <w:autoSpaceDN/>
                    <w:adjustRightInd/>
                    <w:spacing w:after="200" w:line="276" w:lineRule="auto"/>
                    <w:textAlignment w:val="auto"/>
                    <w:rPr>
                      <w:rFonts w:ascii="Arial" w:hAnsi="Arial" w:cs="Arial"/>
                      <w:spacing w:val="-1"/>
                      <w:lang w:val="de-DE"/>
                    </w:rPr>
                  </w:pPr>
                  <w:r w:rsidRPr="008C6018">
                    <w:rPr>
                      <w:rFonts w:ascii="Arial" w:hAnsi="Arial" w:cs="Arial"/>
                    </w:rPr>
                    <w:t>Gary Andis</w:t>
                  </w:r>
                </w:p>
              </w:tc>
              <w:tc>
                <w:tcPr>
                  <w:tcW w:w="1736"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r>
                    <w:rPr>
                      <w:rFonts w:ascii="Arial" w:hAnsi="Arial" w:cs="Arial"/>
                    </w:rPr>
                    <w:t xml:space="preserve">Greg </w:t>
                  </w:r>
                  <w:proofErr w:type="spellStart"/>
                  <w:r>
                    <w:rPr>
                      <w:rFonts w:ascii="Arial" w:hAnsi="Arial" w:cs="Arial"/>
                    </w:rPr>
                    <w:t>Tinkler</w:t>
                  </w:r>
                  <w:proofErr w:type="spellEnd"/>
                </w:p>
              </w:tc>
              <w:tc>
                <w:tcPr>
                  <w:tcW w:w="1633"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p>
              </w:tc>
            </w:tr>
            <w:tr w:rsidR="00AD0E10" w:rsidRPr="005E7FE0" w:rsidTr="00D83478">
              <w:trPr>
                <w:cantSplit/>
                <w:trHeight w:hRule="exact" w:val="400"/>
              </w:trPr>
              <w:tc>
                <w:tcPr>
                  <w:tcW w:w="1631"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r w:rsidRPr="008C6018">
                    <w:rPr>
                      <w:rFonts w:ascii="Arial" w:hAnsi="Arial" w:cs="Arial"/>
                    </w:rPr>
                    <w:t>Jim Kelsey</w:t>
                  </w:r>
                  <w:r>
                    <w:rPr>
                      <w:rFonts w:ascii="Arial" w:hAnsi="Arial" w:cs="Arial"/>
                    </w:rPr>
                    <w:t>, Secretary</w:t>
                  </w:r>
                </w:p>
              </w:tc>
              <w:tc>
                <w:tcPr>
                  <w:tcW w:w="1736"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r>
                    <w:rPr>
                      <w:rFonts w:ascii="Arial" w:hAnsi="Arial" w:cs="Arial"/>
                    </w:rPr>
                    <w:t xml:space="preserve">Don </w:t>
                  </w:r>
                  <w:proofErr w:type="spellStart"/>
                  <w:r>
                    <w:rPr>
                      <w:rFonts w:ascii="Arial" w:hAnsi="Arial" w:cs="Arial"/>
                    </w:rPr>
                    <w:t>Brantz</w:t>
                  </w:r>
                  <w:proofErr w:type="spellEnd"/>
                </w:p>
              </w:tc>
              <w:tc>
                <w:tcPr>
                  <w:tcW w:w="1633"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p>
              </w:tc>
            </w:tr>
            <w:tr w:rsidR="00AD0E10" w:rsidRPr="005E7FE0" w:rsidTr="00D83478">
              <w:trPr>
                <w:cantSplit/>
                <w:trHeight w:hRule="exact" w:val="400"/>
              </w:trPr>
              <w:tc>
                <w:tcPr>
                  <w:tcW w:w="1631"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r w:rsidRPr="008C6018">
                    <w:rPr>
                      <w:rFonts w:ascii="Arial" w:hAnsi="Arial" w:cs="Arial"/>
                    </w:rPr>
                    <w:t>Fred Goldner</w:t>
                  </w:r>
                </w:p>
              </w:tc>
              <w:tc>
                <w:tcPr>
                  <w:tcW w:w="1736"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r>
                    <w:rPr>
                      <w:rFonts w:ascii="Arial" w:hAnsi="Arial" w:cs="Arial"/>
                    </w:rPr>
                    <w:t>Michael Deru</w:t>
                  </w:r>
                </w:p>
              </w:tc>
              <w:tc>
                <w:tcPr>
                  <w:tcW w:w="1633"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p>
              </w:tc>
            </w:tr>
            <w:tr w:rsidR="00AD0E10" w:rsidRPr="005E7FE0" w:rsidTr="00D83478">
              <w:trPr>
                <w:cantSplit/>
                <w:trHeight w:hRule="exact" w:val="400"/>
              </w:trPr>
              <w:tc>
                <w:tcPr>
                  <w:tcW w:w="1631"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r w:rsidRPr="008C6018">
                    <w:rPr>
                      <w:rFonts w:ascii="Arial" w:hAnsi="Arial" w:cs="Arial"/>
                    </w:rPr>
                    <w:t>Kimberly Pierson</w:t>
                  </w:r>
                </w:p>
              </w:tc>
              <w:tc>
                <w:tcPr>
                  <w:tcW w:w="1736"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rPr>
                      <w:rFonts w:ascii="Arial" w:hAnsi="Arial" w:cs="Arial"/>
                    </w:rPr>
                  </w:pPr>
                  <w:r>
                    <w:rPr>
                      <w:rFonts w:ascii="Arial" w:hAnsi="Arial" w:cs="Arial"/>
                    </w:rPr>
                    <w:t xml:space="preserve">Nelson </w:t>
                  </w:r>
                  <w:proofErr w:type="spellStart"/>
                  <w:r>
                    <w:rPr>
                      <w:rFonts w:ascii="Arial" w:hAnsi="Arial" w:cs="Arial"/>
                    </w:rPr>
                    <w:t>Fumo</w:t>
                  </w:r>
                  <w:proofErr w:type="spellEnd"/>
                </w:p>
              </w:tc>
              <w:tc>
                <w:tcPr>
                  <w:tcW w:w="1633" w:type="pct"/>
                  <w:tcBorders>
                    <w:top w:val="single" w:sz="6" w:space="0" w:color="auto"/>
                    <w:left w:val="single" w:sz="6" w:space="0" w:color="auto"/>
                    <w:bottom w:val="single" w:sz="6" w:space="0" w:color="auto"/>
                    <w:right w:val="single" w:sz="6" w:space="0" w:color="auto"/>
                  </w:tcBorders>
                  <w:vAlign w:val="center"/>
                </w:tcPr>
                <w:p w:rsidR="00AD0E10" w:rsidRPr="008C6018" w:rsidRDefault="00AD0E10" w:rsidP="00AD0E10">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p>
              </w:tc>
            </w:tr>
          </w:tbl>
          <w:p w:rsidR="00BF6B8F"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p>
          <w:p w:rsidR="008C6018" w:rsidRDefault="008C6018"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p>
          <w:p w:rsidR="008C6018" w:rsidRDefault="008C6018"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p>
          <w:p w:rsidR="008C6018" w:rsidRDefault="008C6018"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p>
          <w:p w:rsidR="008C6018" w:rsidRDefault="008C6018"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p>
          <w:p w:rsidR="009D4BB0" w:rsidRDefault="009D4BB0"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p>
          <w:p w:rsidR="009D4BB0" w:rsidRDefault="009D4BB0"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p>
          <w:p w:rsidR="008C6018" w:rsidRPr="00ED25DC" w:rsidRDefault="008C6018"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p>
          <w:p w:rsidR="00BF6B8F" w:rsidRPr="00ED25DC"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center"/>
              <w:textAlignment w:val="auto"/>
              <w:rPr>
                <w:rFonts w:ascii="Arial" w:hAnsi="Arial" w:cs="Arial"/>
                <w:b/>
                <w:spacing w:val="-1"/>
                <w:sz w:val="24"/>
                <w:szCs w:val="24"/>
              </w:rPr>
            </w:pPr>
          </w:p>
          <w:p w:rsidR="00BF6B8F" w:rsidRPr="00ED25DC"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center"/>
              <w:textAlignment w:val="auto"/>
              <w:rPr>
                <w:rFonts w:ascii="Arial" w:hAnsi="Arial" w:cs="Arial"/>
                <w:spacing w:val="-1"/>
                <w:sz w:val="18"/>
                <w:szCs w:val="24"/>
              </w:rPr>
            </w:pPr>
            <w:r w:rsidRPr="00ED25DC">
              <w:rPr>
                <w:rFonts w:ascii="Arial" w:hAnsi="Arial" w:cs="Arial"/>
                <w:b/>
                <w:spacing w:val="-1"/>
                <w:sz w:val="24"/>
                <w:szCs w:val="24"/>
              </w:rPr>
              <w:t>DISTRIBUTION</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99"/>
              <w:gridCol w:w="4781"/>
            </w:tblGrid>
            <w:tr w:rsidR="00BF6B8F" w:rsidRPr="00ED25DC" w:rsidTr="00FD1D08">
              <w:trPr>
                <w:cantSplit/>
                <w:trHeight w:val="208"/>
              </w:trPr>
              <w:tc>
                <w:tcPr>
                  <w:tcW w:w="10080" w:type="dxa"/>
                  <w:gridSpan w:val="2"/>
                </w:tcPr>
                <w:p w:rsidR="00BF6B8F" w:rsidRPr="00ED25DC" w:rsidRDefault="00BF6B8F" w:rsidP="00FF0EB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center"/>
                    <w:textAlignment w:val="auto"/>
                    <w:rPr>
                      <w:rFonts w:ascii="Arial" w:hAnsi="Arial" w:cs="Arial"/>
                      <w:b/>
                      <w:i/>
                      <w:spacing w:val="-1"/>
                      <w:sz w:val="24"/>
                      <w:szCs w:val="24"/>
                    </w:rPr>
                  </w:pPr>
                  <w:r w:rsidRPr="00ED25DC">
                    <w:rPr>
                      <w:rFonts w:ascii="Arial" w:hAnsi="Arial" w:cs="Arial"/>
                      <w:b/>
                      <w:i/>
                      <w:spacing w:val="-1"/>
                      <w:sz w:val="24"/>
                      <w:szCs w:val="24"/>
                    </w:rPr>
                    <w:t>All Members of TC plus the following:</w:t>
                  </w:r>
                </w:p>
              </w:tc>
            </w:tr>
            <w:tr w:rsidR="00BF6B8F" w:rsidRPr="00ED25DC" w:rsidTr="00FD1D08">
              <w:trPr>
                <w:trHeight w:val="206"/>
              </w:trPr>
              <w:tc>
                <w:tcPr>
                  <w:tcW w:w="5299" w:type="dxa"/>
                </w:tcPr>
                <w:p w:rsidR="00BF6B8F" w:rsidRPr="00ED25DC"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p>
                <w:p w:rsidR="00BF6B8F" w:rsidRPr="00ED25DC"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r w:rsidRPr="00ED25DC">
                    <w:rPr>
                      <w:rFonts w:ascii="Arial" w:hAnsi="Arial" w:cs="Arial"/>
                      <w:spacing w:val="-1"/>
                      <w:sz w:val="24"/>
                      <w:szCs w:val="24"/>
                    </w:rPr>
                    <w:t>TAC Section Head:</w:t>
                  </w:r>
                </w:p>
              </w:tc>
              <w:tc>
                <w:tcPr>
                  <w:tcW w:w="4781" w:type="dxa"/>
                </w:tcPr>
                <w:p w:rsidR="00BF6B8F" w:rsidRPr="00ED25DC"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b/>
                      <w:spacing w:val="-1"/>
                      <w:sz w:val="24"/>
                      <w:szCs w:val="24"/>
                      <w:u w:val="single"/>
                    </w:rPr>
                  </w:pPr>
                </w:p>
                <w:p w:rsidR="00BF6B8F" w:rsidRPr="00ED25DC" w:rsidRDefault="0006668B"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r>
                    <w:rPr>
                      <w:rFonts w:ascii="Arial" w:hAnsi="Arial" w:cs="Arial"/>
                      <w:spacing w:val="-1"/>
                      <w:sz w:val="24"/>
                      <w:szCs w:val="24"/>
                    </w:rPr>
                    <w:t xml:space="preserve">Marija </w:t>
                  </w:r>
                  <w:proofErr w:type="spellStart"/>
                  <w:r>
                    <w:rPr>
                      <w:rFonts w:ascii="Arial" w:hAnsi="Arial" w:cs="Arial"/>
                      <w:spacing w:val="-1"/>
                      <w:sz w:val="24"/>
                      <w:szCs w:val="24"/>
                    </w:rPr>
                    <w:t>Todorovic</w:t>
                  </w:r>
                  <w:proofErr w:type="spellEnd"/>
                </w:p>
              </w:tc>
            </w:tr>
            <w:tr w:rsidR="00BF6B8F" w:rsidRPr="00ED25DC" w:rsidTr="00FD1D08">
              <w:trPr>
                <w:trHeight w:val="206"/>
              </w:trPr>
              <w:tc>
                <w:tcPr>
                  <w:tcW w:w="5299" w:type="dxa"/>
                  <w:tcBorders>
                    <w:bottom w:val="single" w:sz="4" w:space="0" w:color="auto"/>
                  </w:tcBorders>
                </w:tcPr>
                <w:p w:rsidR="00BF6B8F" w:rsidRPr="00ED25DC"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p>
                <w:p w:rsidR="00BF6B8F" w:rsidRPr="00ED25DC"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r w:rsidRPr="00ED25DC">
                    <w:rPr>
                      <w:rFonts w:ascii="Arial" w:hAnsi="Arial" w:cs="Arial"/>
                      <w:spacing w:val="-1"/>
                      <w:sz w:val="24"/>
                      <w:szCs w:val="24"/>
                    </w:rPr>
                    <w:t>TAC Chair:</w:t>
                  </w:r>
                </w:p>
              </w:tc>
              <w:tc>
                <w:tcPr>
                  <w:tcW w:w="4781" w:type="dxa"/>
                  <w:tcBorders>
                    <w:bottom w:val="single" w:sz="4" w:space="0" w:color="auto"/>
                  </w:tcBorders>
                </w:tcPr>
                <w:p w:rsidR="00BF6B8F" w:rsidRPr="00ED25DC" w:rsidRDefault="00BF6B8F" w:rsidP="00543CA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textAlignment w:val="auto"/>
                    <w:rPr>
                      <w:rFonts w:ascii="Arial" w:hAnsi="Arial" w:cs="Arial"/>
                      <w:spacing w:val="-1"/>
                      <w:sz w:val="24"/>
                      <w:szCs w:val="24"/>
                    </w:rPr>
                  </w:pPr>
                </w:p>
                <w:p w:rsidR="00A51CE7" w:rsidRPr="00ED25DC" w:rsidRDefault="008372AE" w:rsidP="00543CA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textAlignment w:val="auto"/>
                    <w:rPr>
                      <w:rFonts w:ascii="Arial" w:hAnsi="Arial" w:cs="Arial"/>
                      <w:spacing w:val="-1"/>
                      <w:sz w:val="24"/>
                      <w:szCs w:val="24"/>
                    </w:rPr>
                  </w:pPr>
                  <w:r>
                    <w:rPr>
                      <w:rFonts w:ascii="Arial" w:hAnsi="Arial" w:cs="Arial"/>
                      <w:spacing w:val="-1"/>
                      <w:sz w:val="24"/>
                      <w:szCs w:val="24"/>
                    </w:rPr>
                    <w:t xml:space="preserve">Mike </w:t>
                  </w:r>
                  <w:proofErr w:type="spellStart"/>
                  <w:r>
                    <w:rPr>
                      <w:rFonts w:ascii="Arial" w:hAnsi="Arial" w:cs="Arial"/>
                      <w:spacing w:val="-1"/>
                      <w:sz w:val="24"/>
                      <w:szCs w:val="24"/>
                    </w:rPr>
                    <w:t>Bilderbeck</w:t>
                  </w:r>
                  <w:proofErr w:type="spellEnd"/>
                </w:p>
              </w:tc>
            </w:tr>
            <w:tr w:rsidR="00BF6B8F" w:rsidRPr="00ED25DC" w:rsidTr="00FF40B3">
              <w:trPr>
                <w:cantSplit/>
                <w:trHeight w:val="566"/>
              </w:trPr>
              <w:tc>
                <w:tcPr>
                  <w:tcW w:w="5299" w:type="dxa"/>
                  <w:vAlign w:val="center"/>
                </w:tcPr>
                <w:p w:rsidR="00BF6B8F" w:rsidRPr="00ED25DC" w:rsidRDefault="00BF6B8F" w:rsidP="00FF40B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textAlignment w:val="auto"/>
                    <w:rPr>
                      <w:rFonts w:ascii="Arial" w:hAnsi="Arial" w:cs="Arial"/>
                      <w:spacing w:val="-1"/>
                      <w:sz w:val="24"/>
                      <w:szCs w:val="24"/>
                    </w:rPr>
                  </w:pPr>
                  <w:r w:rsidRPr="00ED25DC">
                    <w:rPr>
                      <w:rFonts w:ascii="Arial" w:hAnsi="Arial" w:cs="Arial"/>
                      <w:spacing w:val="-1"/>
                      <w:sz w:val="24"/>
                      <w:szCs w:val="24"/>
                    </w:rPr>
                    <w:t xml:space="preserve">Manager Of Standards </w:t>
                  </w:r>
                </w:p>
                <w:p w:rsidR="00BF6B8F" w:rsidRPr="00ED25DC" w:rsidRDefault="00BF6B8F" w:rsidP="00FF40B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textAlignment w:val="auto"/>
                    <w:rPr>
                      <w:rFonts w:ascii="Arial" w:hAnsi="Arial" w:cs="Arial"/>
                      <w:spacing w:val="-1"/>
                      <w:sz w:val="24"/>
                      <w:szCs w:val="24"/>
                    </w:rPr>
                  </w:pPr>
                  <w:r w:rsidRPr="00ED25DC">
                    <w:rPr>
                      <w:rFonts w:ascii="Arial" w:hAnsi="Arial" w:cs="Arial"/>
                      <w:spacing w:val="-1"/>
                      <w:sz w:val="24"/>
                      <w:szCs w:val="24"/>
                    </w:rPr>
                    <w:t>Manager Of Research &amp; Technical Services</w:t>
                  </w:r>
                </w:p>
              </w:tc>
              <w:tc>
                <w:tcPr>
                  <w:tcW w:w="4781" w:type="dxa"/>
                  <w:vAlign w:val="center"/>
                </w:tcPr>
                <w:p w:rsidR="00BF6B8F" w:rsidRPr="00ED25DC" w:rsidRDefault="00BF6B8F" w:rsidP="00FF40B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textAlignment w:val="auto"/>
                    <w:rPr>
                      <w:rFonts w:ascii="Arial" w:hAnsi="Arial" w:cs="Arial"/>
                      <w:spacing w:val="-1"/>
                      <w:sz w:val="24"/>
                      <w:szCs w:val="24"/>
                    </w:rPr>
                  </w:pPr>
                  <w:r w:rsidRPr="00ED25DC">
                    <w:rPr>
                      <w:rFonts w:ascii="Arial" w:hAnsi="Arial" w:cs="Arial"/>
                      <w:spacing w:val="-1"/>
                      <w:sz w:val="24"/>
                      <w:szCs w:val="24"/>
                    </w:rPr>
                    <w:t>Stephanie Reiniche</w:t>
                  </w:r>
                </w:p>
                <w:p w:rsidR="00BF6B8F" w:rsidRPr="00ED25DC" w:rsidRDefault="00BF6B8F" w:rsidP="00FF40B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textAlignment w:val="auto"/>
                    <w:rPr>
                      <w:rFonts w:ascii="Arial" w:hAnsi="Arial" w:cs="Arial"/>
                      <w:spacing w:val="-1"/>
                      <w:sz w:val="24"/>
                      <w:szCs w:val="24"/>
                    </w:rPr>
                  </w:pPr>
                  <w:r w:rsidRPr="00ED25DC">
                    <w:rPr>
                      <w:rFonts w:ascii="Arial" w:hAnsi="Arial" w:cs="Arial"/>
                      <w:spacing w:val="-1"/>
                      <w:sz w:val="24"/>
                      <w:szCs w:val="24"/>
                    </w:rPr>
                    <w:t>Mike Vaughn</w:t>
                  </w:r>
                </w:p>
              </w:tc>
            </w:tr>
          </w:tbl>
          <w:p w:rsidR="00BF6B8F" w:rsidRPr="00ED25DC" w:rsidRDefault="00BF6B8F" w:rsidP="006857A6">
            <w:pPr>
              <w:pStyle w:val="WfxFaxNum"/>
              <w:rPr>
                <w:rFonts w:ascii="Arial" w:hAnsi="Arial" w:cs="Arial"/>
              </w:rPr>
            </w:pPr>
          </w:p>
        </w:tc>
      </w:tr>
    </w:tbl>
    <w:p w:rsidR="008C6018" w:rsidRPr="008C6018" w:rsidRDefault="008C6018" w:rsidP="008C6018">
      <w:pPr>
        <w:overflowPunct/>
        <w:autoSpaceDE/>
        <w:autoSpaceDN/>
        <w:adjustRightInd/>
        <w:textAlignment w:val="auto"/>
        <w:rPr>
          <w:rFonts w:ascii="Arial" w:hAnsi="Arial" w:cs="Arial"/>
          <w:sz w:val="22"/>
          <w:szCs w:val="22"/>
        </w:rPr>
      </w:pPr>
    </w:p>
    <w:p w:rsidR="006857A6" w:rsidRDefault="0025554C" w:rsidP="00D50A65">
      <w:pPr>
        <w:pStyle w:val="ListParagraph"/>
        <w:numPr>
          <w:ilvl w:val="0"/>
          <w:numId w:val="1"/>
        </w:numPr>
        <w:overflowPunct/>
        <w:autoSpaceDE/>
        <w:autoSpaceDN/>
        <w:adjustRightInd/>
        <w:ind w:left="360"/>
        <w:textAlignment w:val="auto"/>
        <w:rPr>
          <w:rFonts w:ascii="Arial" w:hAnsi="Arial" w:cs="Arial"/>
          <w:sz w:val="22"/>
          <w:szCs w:val="22"/>
        </w:rPr>
      </w:pPr>
      <w:r w:rsidRPr="00ED25DC">
        <w:rPr>
          <w:rFonts w:ascii="Arial" w:hAnsi="Arial" w:cs="Arial"/>
          <w:b/>
          <w:sz w:val="22"/>
          <w:szCs w:val="22"/>
        </w:rPr>
        <w:t>Call to O</w:t>
      </w:r>
      <w:r w:rsidR="006857A6" w:rsidRPr="00ED25DC">
        <w:rPr>
          <w:rFonts w:ascii="Arial" w:hAnsi="Arial" w:cs="Arial"/>
          <w:b/>
          <w:sz w:val="22"/>
          <w:szCs w:val="22"/>
        </w:rPr>
        <w:t>rder</w:t>
      </w:r>
      <w:r w:rsidR="006857A6" w:rsidRPr="00ED25DC">
        <w:rPr>
          <w:rFonts w:ascii="Arial" w:hAnsi="Arial" w:cs="Arial"/>
          <w:sz w:val="22"/>
          <w:szCs w:val="22"/>
        </w:rPr>
        <w:t xml:space="preserve"> </w:t>
      </w:r>
      <w:r w:rsidR="00D562E8" w:rsidRPr="00ED25DC">
        <w:rPr>
          <w:rFonts w:ascii="Arial" w:hAnsi="Arial" w:cs="Arial"/>
          <w:sz w:val="22"/>
          <w:szCs w:val="22"/>
        </w:rPr>
        <w:t>at 1:</w:t>
      </w:r>
      <w:r w:rsidR="005144FF" w:rsidRPr="00ED25DC">
        <w:rPr>
          <w:rFonts w:ascii="Arial" w:hAnsi="Arial" w:cs="Arial"/>
          <w:sz w:val="22"/>
          <w:szCs w:val="22"/>
        </w:rPr>
        <w:t>0</w:t>
      </w:r>
      <w:r w:rsidR="0004194F">
        <w:rPr>
          <w:rFonts w:ascii="Arial" w:hAnsi="Arial" w:cs="Arial"/>
          <w:sz w:val="22"/>
          <w:szCs w:val="22"/>
        </w:rPr>
        <w:t>1</w:t>
      </w:r>
      <w:r w:rsidR="00A51CE7" w:rsidRPr="00ED25DC">
        <w:rPr>
          <w:rFonts w:ascii="Arial" w:hAnsi="Arial" w:cs="Arial"/>
          <w:sz w:val="22"/>
          <w:szCs w:val="22"/>
        </w:rPr>
        <w:t xml:space="preserve"> pm </w:t>
      </w:r>
      <w:r w:rsidR="006857A6" w:rsidRPr="00ED25DC">
        <w:rPr>
          <w:rFonts w:ascii="Arial" w:hAnsi="Arial" w:cs="Arial"/>
          <w:sz w:val="22"/>
          <w:szCs w:val="22"/>
        </w:rPr>
        <w:t xml:space="preserve">by </w:t>
      </w:r>
      <w:r w:rsidR="0004194F">
        <w:rPr>
          <w:rFonts w:ascii="Arial" w:hAnsi="Arial" w:cs="Arial"/>
          <w:sz w:val="22"/>
          <w:szCs w:val="22"/>
        </w:rPr>
        <w:t>C</w:t>
      </w:r>
      <w:r w:rsidR="006857A6" w:rsidRPr="00ED25DC">
        <w:rPr>
          <w:rFonts w:ascii="Arial" w:hAnsi="Arial" w:cs="Arial"/>
          <w:sz w:val="22"/>
          <w:szCs w:val="22"/>
        </w:rPr>
        <w:t xml:space="preserve">hair </w:t>
      </w:r>
      <w:r w:rsidR="00611D5D">
        <w:rPr>
          <w:rFonts w:ascii="Arial" w:hAnsi="Arial" w:cs="Arial"/>
          <w:sz w:val="22"/>
          <w:szCs w:val="22"/>
        </w:rPr>
        <w:t>Bruce Hunn</w:t>
      </w:r>
      <w:r w:rsidR="006857A6" w:rsidRPr="00ED25DC">
        <w:rPr>
          <w:rFonts w:ascii="Arial" w:hAnsi="Arial" w:cs="Arial"/>
          <w:sz w:val="22"/>
          <w:szCs w:val="22"/>
        </w:rPr>
        <w:t xml:space="preserve"> followed</w:t>
      </w:r>
      <w:r w:rsidR="00AA643C" w:rsidRPr="00ED25DC">
        <w:rPr>
          <w:rFonts w:ascii="Arial" w:hAnsi="Arial" w:cs="Arial"/>
          <w:sz w:val="22"/>
          <w:szCs w:val="22"/>
        </w:rPr>
        <w:t xml:space="preserve"> by introductions</w:t>
      </w:r>
      <w:r w:rsidR="0004194F">
        <w:rPr>
          <w:rFonts w:ascii="Arial" w:hAnsi="Arial" w:cs="Arial"/>
          <w:sz w:val="22"/>
          <w:szCs w:val="22"/>
        </w:rPr>
        <w:t xml:space="preserve"> and welcome to new members and visitors</w:t>
      </w:r>
      <w:r w:rsidR="00AA643C" w:rsidRPr="00ED25DC">
        <w:rPr>
          <w:rFonts w:ascii="Arial" w:hAnsi="Arial" w:cs="Arial"/>
          <w:sz w:val="22"/>
          <w:szCs w:val="22"/>
        </w:rPr>
        <w:t>.</w:t>
      </w:r>
      <w:r w:rsidR="00A91483">
        <w:rPr>
          <w:rFonts w:ascii="Arial" w:hAnsi="Arial" w:cs="Arial"/>
          <w:sz w:val="22"/>
          <w:szCs w:val="22"/>
        </w:rPr>
        <w:t xml:space="preserve"> </w:t>
      </w:r>
    </w:p>
    <w:p w:rsidR="00612EDC" w:rsidRDefault="00612EDC" w:rsidP="00612EDC">
      <w:pPr>
        <w:pStyle w:val="ListParagraph"/>
        <w:overflowPunct/>
        <w:autoSpaceDE/>
        <w:autoSpaceDN/>
        <w:adjustRightInd/>
        <w:ind w:left="360"/>
        <w:textAlignment w:val="auto"/>
        <w:rPr>
          <w:rFonts w:ascii="Arial" w:hAnsi="Arial" w:cs="Arial"/>
          <w:sz w:val="22"/>
          <w:szCs w:val="22"/>
        </w:rPr>
      </w:pPr>
    </w:p>
    <w:p w:rsidR="004005C4" w:rsidRPr="004005C4" w:rsidRDefault="004005C4" w:rsidP="004005C4">
      <w:pPr>
        <w:pStyle w:val="ListParagraph"/>
        <w:numPr>
          <w:ilvl w:val="0"/>
          <w:numId w:val="1"/>
        </w:numPr>
        <w:overflowPunct/>
        <w:autoSpaceDE/>
        <w:autoSpaceDN/>
        <w:adjustRightInd/>
        <w:ind w:left="360"/>
        <w:textAlignment w:val="auto"/>
        <w:rPr>
          <w:rFonts w:ascii="Arial" w:hAnsi="Arial" w:cs="Arial"/>
          <w:sz w:val="22"/>
          <w:szCs w:val="22"/>
        </w:rPr>
      </w:pPr>
      <w:r w:rsidRPr="004005C4">
        <w:rPr>
          <w:rFonts w:ascii="Arial" w:hAnsi="Arial" w:cs="Arial"/>
          <w:sz w:val="22"/>
          <w:szCs w:val="22"/>
        </w:rPr>
        <w:t xml:space="preserve">ASHRAE Code of Ethics Commitment </w:t>
      </w:r>
      <w:r w:rsidR="00383467">
        <w:rPr>
          <w:rFonts w:ascii="Arial" w:hAnsi="Arial" w:cs="Arial"/>
          <w:sz w:val="22"/>
          <w:szCs w:val="22"/>
        </w:rPr>
        <w:t xml:space="preserve"> </w:t>
      </w:r>
    </w:p>
    <w:p w:rsidR="00AA643C" w:rsidRDefault="004005C4" w:rsidP="004005C4">
      <w:pPr>
        <w:pStyle w:val="ListParagraph"/>
        <w:overflowPunct/>
        <w:autoSpaceDE/>
        <w:autoSpaceDN/>
        <w:adjustRightInd/>
        <w:ind w:left="360"/>
        <w:textAlignment w:val="auto"/>
        <w:rPr>
          <w:rFonts w:ascii="Arial" w:hAnsi="Arial" w:cs="Arial"/>
          <w:sz w:val="22"/>
          <w:szCs w:val="22"/>
        </w:rPr>
      </w:pPr>
      <w:r w:rsidRPr="004005C4">
        <w:rPr>
          <w:rFonts w:ascii="Arial" w:hAnsi="Arial" w:cs="Arial"/>
          <w:sz w:val="22"/>
          <w:szCs w:val="22"/>
        </w:rPr>
        <w:t xml:space="preserve">In this and all other ASHRAE meetings, we will act with honesty, fairness, courtesy, competence, integrity and respect for others, and we shall avoid all real or perceived conflicts of interests. (See full Code of Ethics: </w:t>
      </w:r>
      <w:hyperlink r:id="rId11" w:history="1">
        <w:r w:rsidRPr="00884BBF">
          <w:rPr>
            <w:rStyle w:val="Hyperlink"/>
            <w:rFonts w:ascii="Arial" w:hAnsi="Arial" w:cs="Arial"/>
            <w:sz w:val="22"/>
            <w:szCs w:val="22"/>
          </w:rPr>
          <w:t>https://www.ashrae.org/about-ashrae/ashrae-code-of-ethics</w:t>
        </w:r>
      </w:hyperlink>
      <w:r w:rsidRPr="004005C4">
        <w:rPr>
          <w:rFonts w:ascii="Arial" w:hAnsi="Arial" w:cs="Arial"/>
          <w:sz w:val="22"/>
          <w:szCs w:val="22"/>
        </w:rPr>
        <w:t>.)</w:t>
      </w:r>
    </w:p>
    <w:p w:rsidR="004005C4" w:rsidRPr="004005C4" w:rsidRDefault="004005C4" w:rsidP="004005C4">
      <w:pPr>
        <w:overflowPunct/>
        <w:autoSpaceDE/>
        <w:autoSpaceDN/>
        <w:adjustRightInd/>
        <w:textAlignment w:val="auto"/>
        <w:rPr>
          <w:rFonts w:ascii="Arial" w:hAnsi="Arial" w:cs="Arial"/>
          <w:sz w:val="22"/>
          <w:szCs w:val="22"/>
        </w:rPr>
      </w:pPr>
    </w:p>
    <w:p w:rsidR="00413895" w:rsidRPr="00ED25DC" w:rsidRDefault="00413895" w:rsidP="00D50A65">
      <w:pPr>
        <w:pStyle w:val="ListParagraph"/>
        <w:numPr>
          <w:ilvl w:val="0"/>
          <w:numId w:val="1"/>
        </w:numPr>
        <w:overflowPunct/>
        <w:autoSpaceDE/>
        <w:autoSpaceDN/>
        <w:adjustRightInd/>
        <w:ind w:left="360"/>
        <w:textAlignment w:val="auto"/>
        <w:rPr>
          <w:rFonts w:ascii="Arial" w:hAnsi="Arial" w:cs="Arial"/>
          <w:sz w:val="22"/>
          <w:szCs w:val="22"/>
        </w:rPr>
      </w:pPr>
      <w:r w:rsidRPr="00ED25DC">
        <w:rPr>
          <w:rFonts w:ascii="Arial" w:hAnsi="Arial" w:cs="Arial"/>
          <w:b/>
          <w:sz w:val="22"/>
          <w:szCs w:val="22"/>
        </w:rPr>
        <w:t xml:space="preserve">Roll call.  </w:t>
      </w:r>
      <w:r w:rsidR="001F162D" w:rsidRPr="00ED25DC">
        <w:rPr>
          <w:rFonts w:ascii="Arial" w:hAnsi="Arial" w:cs="Arial"/>
          <w:sz w:val="22"/>
          <w:szCs w:val="22"/>
        </w:rPr>
        <w:t xml:space="preserve">Quorum </w:t>
      </w:r>
      <w:r w:rsidR="0004194F">
        <w:rPr>
          <w:rFonts w:ascii="Arial" w:hAnsi="Arial" w:cs="Arial"/>
          <w:sz w:val="22"/>
          <w:szCs w:val="22"/>
        </w:rPr>
        <w:t xml:space="preserve">with </w:t>
      </w:r>
      <w:r w:rsidR="003C7129">
        <w:rPr>
          <w:rFonts w:ascii="Arial" w:hAnsi="Arial" w:cs="Arial"/>
          <w:sz w:val="22"/>
          <w:szCs w:val="22"/>
        </w:rPr>
        <w:t>8</w:t>
      </w:r>
      <w:r w:rsidR="0004194F">
        <w:rPr>
          <w:rFonts w:ascii="Arial" w:hAnsi="Arial" w:cs="Arial"/>
          <w:sz w:val="22"/>
          <w:szCs w:val="22"/>
        </w:rPr>
        <w:t xml:space="preserve"> of 14 </w:t>
      </w:r>
      <w:r w:rsidR="0004194F" w:rsidRPr="00ED25DC">
        <w:rPr>
          <w:rFonts w:ascii="Arial" w:hAnsi="Arial" w:cs="Arial"/>
          <w:sz w:val="22"/>
          <w:szCs w:val="22"/>
        </w:rPr>
        <w:t>voting members present</w:t>
      </w:r>
      <w:r w:rsidR="0004194F">
        <w:rPr>
          <w:rFonts w:ascii="Arial" w:hAnsi="Arial" w:cs="Arial"/>
          <w:sz w:val="22"/>
          <w:szCs w:val="22"/>
        </w:rPr>
        <w:t xml:space="preserve">, increasing to </w:t>
      </w:r>
      <w:r w:rsidR="003C7129">
        <w:rPr>
          <w:rFonts w:ascii="Arial" w:hAnsi="Arial" w:cs="Arial"/>
          <w:sz w:val="22"/>
          <w:szCs w:val="22"/>
        </w:rPr>
        <w:t>9</w:t>
      </w:r>
      <w:r w:rsidR="0004194F">
        <w:rPr>
          <w:rFonts w:ascii="Arial" w:hAnsi="Arial" w:cs="Arial"/>
          <w:sz w:val="22"/>
          <w:szCs w:val="22"/>
        </w:rPr>
        <w:t xml:space="preserve"> of 14 by 1:2</w:t>
      </w:r>
      <w:r w:rsidR="008E1CE1">
        <w:rPr>
          <w:rFonts w:ascii="Arial" w:hAnsi="Arial" w:cs="Arial"/>
          <w:sz w:val="22"/>
          <w:szCs w:val="22"/>
        </w:rPr>
        <w:t>1</w:t>
      </w:r>
      <w:r w:rsidR="0004194F">
        <w:rPr>
          <w:rFonts w:ascii="Arial" w:hAnsi="Arial" w:cs="Arial"/>
          <w:sz w:val="22"/>
          <w:szCs w:val="22"/>
        </w:rPr>
        <w:t>PM.</w:t>
      </w:r>
    </w:p>
    <w:p w:rsidR="006857A6" w:rsidRPr="00ED25DC" w:rsidRDefault="006857A6" w:rsidP="006857A6">
      <w:pPr>
        <w:overflowPunct/>
        <w:autoSpaceDE/>
        <w:autoSpaceDN/>
        <w:adjustRightInd/>
        <w:textAlignment w:val="auto"/>
        <w:rPr>
          <w:rFonts w:ascii="Arial" w:hAnsi="Arial" w:cs="Arial"/>
          <w:sz w:val="22"/>
          <w:szCs w:val="22"/>
        </w:rPr>
      </w:pPr>
    </w:p>
    <w:p w:rsidR="0004194F" w:rsidRPr="00001EFA" w:rsidRDefault="00265D13" w:rsidP="00001EFA">
      <w:pPr>
        <w:pStyle w:val="ListParagraph"/>
        <w:numPr>
          <w:ilvl w:val="0"/>
          <w:numId w:val="1"/>
        </w:numPr>
        <w:overflowPunct/>
        <w:autoSpaceDE/>
        <w:autoSpaceDN/>
        <w:adjustRightInd/>
        <w:ind w:left="360"/>
        <w:textAlignment w:val="auto"/>
        <w:rPr>
          <w:rFonts w:ascii="Arial" w:hAnsi="Arial" w:cs="Arial"/>
          <w:b/>
          <w:i/>
          <w:sz w:val="22"/>
          <w:szCs w:val="22"/>
        </w:rPr>
      </w:pPr>
      <w:r w:rsidRPr="00ED25DC">
        <w:rPr>
          <w:rFonts w:ascii="Arial" w:hAnsi="Arial" w:cs="Arial"/>
          <w:b/>
          <w:i/>
          <w:sz w:val="22"/>
          <w:szCs w:val="22"/>
        </w:rPr>
        <w:t>Motion</w:t>
      </w:r>
      <w:r w:rsidR="00E64D39">
        <w:rPr>
          <w:rFonts w:ascii="Arial" w:hAnsi="Arial" w:cs="Arial"/>
          <w:b/>
          <w:i/>
          <w:sz w:val="22"/>
          <w:szCs w:val="22"/>
        </w:rPr>
        <w:t xml:space="preserve"> 1</w:t>
      </w:r>
      <w:r w:rsidRPr="00ED25DC">
        <w:rPr>
          <w:rFonts w:ascii="Arial" w:hAnsi="Arial" w:cs="Arial"/>
          <w:b/>
          <w:i/>
          <w:sz w:val="22"/>
          <w:szCs w:val="22"/>
        </w:rPr>
        <w:t>:</w:t>
      </w:r>
      <w:r w:rsidRPr="00ED25DC">
        <w:rPr>
          <w:rFonts w:ascii="Arial" w:hAnsi="Arial" w:cs="Arial"/>
          <w:i/>
          <w:sz w:val="22"/>
          <w:szCs w:val="22"/>
        </w:rPr>
        <w:t xml:space="preserve"> </w:t>
      </w:r>
      <w:r w:rsidRPr="00126F79">
        <w:rPr>
          <w:rFonts w:ascii="Arial" w:hAnsi="Arial" w:cs="Arial"/>
          <w:b/>
          <w:i/>
          <w:sz w:val="22"/>
          <w:szCs w:val="22"/>
        </w:rPr>
        <w:t>to a</w:t>
      </w:r>
      <w:r w:rsidR="006857A6" w:rsidRPr="00126F79">
        <w:rPr>
          <w:rFonts w:ascii="Arial" w:hAnsi="Arial" w:cs="Arial"/>
          <w:b/>
          <w:i/>
          <w:sz w:val="22"/>
          <w:szCs w:val="22"/>
        </w:rPr>
        <w:t xml:space="preserve">ccept </w:t>
      </w:r>
      <w:r w:rsidRPr="00126F79">
        <w:rPr>
          <w:rFonts w:ascii="Arial" w:hAnsi="Arial" w:cs="Arial"/>
          <w:b/>
          <w:i/>
          <w:sz w:val="22"/>
          <w:szCs w:val="22"/>
        </w:rPr>
        <w:t xml:space="preserve">the </w:t>
      </w:r>
      <w:r w:rsidR="006857A6" w:rsidRPr="00126F79">
        <w:rPr>
          <w:rFonts w:ascii="Arial" w:hAnsi="Arial" w:cs="Arial"/>
          <w:b/>
          <w:i/>
          <w:sz w:val="22"/>
          <w:szCs w:val="22"/>
        </w:rPr>
        <w:t>agenda</w:t>
      </w:r>
      <w:r w:rsidRPr="00126F79">
        <w:rPr>
          <w:rFonts w:ascii="Arial" w:hAnsi="Arial" w:cs="Arial"/>
          <w:b/>
          <w:i/>
          <w:sz w:val="22"/>
          <w:szCs w:val="22"/>
        </w:rPr>
        <w:t xml:space="preserve"> and </w:t>
      </w:r>
      <w:r w:rsidR="006857A6" w:rsidRPr="00126F79">
        <w:rPr>
          <w:rFonts w:ascii="Arial" w:hAnsi="Arial" w:cs="Arial"/>
          <w:b/>
          <w:i/>
          <w:sz w:val="22"/>
          <w:szCs w:val="22"/>
        </w:rPr>
        <w:t xml:space="preserve">approve </w:t>
      </w:r>
      <w:r w:rsidRPr="00126F79">
        <w:rPr>
          <w:rFonts w:ascii="Arial" w:hAnsi="Arial" w:cs="Arial"/>
          <w:b/>
          <w:i/>
          <w:sz w:val="22"/>
          <w:szCs w:val="22"/>
        </w:rPr>
        <w:t xml:space="preserve">the </w:t>
      </w:r>
      <w:r w:rsidR="006857A6" w:rsidRPr="00126F79">
        <w:rPr>
          <w:rFonts w:ascii="Arial" w:hAnsi="Arial" w:cs="Arial"/>
          <w:b/>
          <w:i/>
          <w:sz w:val="22"/>
          <w:szCs w:val="22"/>
        </w:rPr>
        <w:t xml:space="preserve">minutes of </w:t>
      </w:r>
      <w:r w:rsidR="004005C4">
        <w:rPr>
          <w:rFonts w:ascii="Arial" w:hAnsi="Arial" w:cs="Arial"/>
          <w:b/>
          <w:i/>
          <w:sz w:val="22"/>
          <w:szCs w:val="22"/>
        </w:rPr>
        <w:t>Las Vegas</w:t>
      </w:r>
      <w:r w:rsidR="00401A31" w:rsidRPr="00126F79">
        <w:rPr>
          <w:rFonts w:ascii="Arial" w:hAnsi="Arial" w:cs="Arial"/>
          <w:b/>
          <w:i/>
          <w:sz w:val="22"/>
          <w:szCs w:val="22"/>
        </w:rPr>
        <w:t xml:space="preserve">, </w:t>
      </w:r>
      <w:r w:rsidR="0004194F" w:rsidRPr="00126F79">
        <w:rPr>
          <w:rFonts w:ascii="Arial" w:hAnsi="Arial" w:cs="Arial"/>
          <w:b/>
          <w:i/>
          <w:sz w:val="22"/>
          <w:szCs w:val="22"/>
        </w:rPr>
        <w:t>J</w:t>
      </w:r>
      <w:r w:rsidR="004005C4">
        <w:rPr>
          <w:rFonts w:ascii="Arial" w:hAnsi="Arial" w:cs="Arial"/>
          <w:b/>
          <w:i/>
          <w:sz w:val="22"/>
          <w:szCs w:val="22"/>
        </w:rPr>
        <w:t>anuary</w:t>
      </w:r>
      <w:r w:rsidR="00DB5282" w:rsidRPr="00126F79">
        <w:rPr>
          <w:rFonts w:ascii="Arial" w:hAnsi="Arial" w:cs="Arial"/>
          <w:b/>
          <w:i/>
          <w:sz w:val="22"/>
          <w:szCs w:val="22"/>
        </w:rPr>
        <w:t xml:space="preserve"> 201</w:t>
      </w:r>
      <w:r w:rsidR="004005C4">
        <w:rPr>
          <w:rFonts w:ascii="Arial" w:hAnsi="Arial" w:cs="Arial"/>
          <w:b/>
          <w:i/>
          <w:sz w:val="22"/>
          <w:szCs w:val="22"/>
        </w:rPr>
        <w:t>7</w:t>
      </w:r>
      <w:r w:rsidR="00725A21" w:rsidRPr="00126F79">
        <w:rPr>
          <w:rFonts w:ascii="Arial" w:hAnsi="Arial" w:cs="Arial"/>
          <w:b/>
          <w:i/>
          <w:sz w:val="22"/>
          <w:szCs w:val="22"/>
        </w:rPr>
        <w:t xml:space="preserve"> </w:t>
      </w:r>
      <w:r w:rsidR="006857A6" w:rsidRPr="00126F79">
        <w:rPr>
          <w:rFonts w:ascii="Arial" w:hAnsi="Arial" w:cs="Arial"/>
          <w:b/>
          <w:i/>
          <w:sz w:val="22"/>
          <w:szCs w:val="22"/>
        </w:rPr>
        <w:t>meeting</w:t>
      </w:r>
      <w:r w:rsidRPr="00126F79">
        <w:rPr>
          <w:rFonts w:ascii="Arial" w:hAnsi="Arial" w:cs="Arial"/>
          <w:b/>
          <w:i/>
          <w:sz w:val="22"/>
          <w:szCs w:val="22"/>
        </w:rPr>
        <w:t>.</w:t>
      </w:r>
      <w:r w:rsidR="00126F79">
        <w:rPr>
          <w:rFonts w:ascii="Arial" w:hAnsi="Arial" w:cs="Arial"/>
          <w:b/>
          <w:i/>
          <w:sz w:val="22"/>
          <w:szCs w:val="22"/>
        </w:rPr>
        <w:t xml:space="preserve">  </w:t>
      </w:r>
      <w:r w:rsidR="006F3AF2" w:rsidRPr="00126F79">
        <w:rPr>
          <w:rFonts w:ascii="Arial" w:hAnsi="Arial" w:cs="Arial"/>
          <w:b/>
          <w:i/>
          <w:sz w:val="22"/>
          <w:szCs w:val="22"/>
        </w:rPr>
        <w:t>Moved b</w:t>
      </w:r>
      <w:r w:rsidRPr="00126F79">
        <w:rPr>
          <w:rFonts w:ascii="Arial" w:hAnsi="Arial" w:cs="Arial"/>
          <w:b/>
          <w:i/>
          <w:sz w:val="22"/>
          <w:szCs w:val="22"/>
        </w:rPr>
        <w:t>y</w:t>
      </w:r>
      <w:r w:rsidR="0004194F" w:rsidRPr="00126F79">
        <w:rPr>
          <w:rFonts w:ascii="Arial" w:hAnsi="Arial" w:cs="Arial"/>
          <w:b/>
          <w:i/>
          <w:sz w:val="22"/>
          <w:szCs w:val="22"/>
        </w:rPr>
        <w:t xml:space="preserve"> </w:t>
      </w:r>
      <w:r w:rsidR="00612EDC" w:rsidRPr="00612EDC">
        <w:rPr>
          <w:rFonts w:ascii="Arial" w:hAnsi="Arial" w:cs="Arial"/>
          <w:b/>
          <w:i/>
          <w:sz w:val="22"/>
          <w:szCs w:val="22"/>
        </w:rPr>
        <w:t>Carpenter</w:t>
      </w:r>
      <w:r w:rsidR="00E64D39">
        <w:rPr>
          <w:rFonts w:ascii="Arial" w:hAnsi="Arial" w:cs="Arial"/>
          <w:b/>
          <w:i/>
          <w:sz w:val="22"/>
          <w:szCs w:val="22"/>
        </w:rPr>
        <w:t>,</w:t>
      </w:r>
      <w:r w:rsidR="00612EDC" w:rsidRPr="00612EDC">
        <w:rPr>
          <w:rFonts w:ascii="Arial" w:hAnsi="Arial" w:cs="Arial"/>
          <w:b/>
          <w:i/>
          <w:sz w:val="22"/>
          <w:szCs w:val="22"/>
        </w:rPr>
        <w:t xml:space="preserve"> second </w:t>
      </w:r>
      <w:r w:rsidR="0004194F" w:rsidRPr="00126F79">
        <w:rPr>
          <w:rFonts w:ascii="Arial" w:hAnsi="Arial" w:cs="Arial"/>
          <w:b/>
          <w:i/>
          <w:sz w:val="22"/>
          <w:szCs w:val="22"/>
        </w:rPr>
        <w:t>Thomle</w:t>
      </w:r>
      <w:r w:rsidRPr="00126F79">
        <w:rPr>
          <w:rFonts w:ascii="Arial" w:hAnsi="Arial" w:cs="Arial"/>
          <w:b/>
          <w:i/>
          <w:sz w:val="22"/>
          <w:szCs w:val="22"/>
        </w:rPr>
        <w:t xml:space="preserve">, </w:t>
      </w:r>
      <w:r w:rsidR="00616024" w:rsidRPr="00126F79">
        <w:rPr>
          <w:rFonts w:ascii="Arial" w:hAnsi="Arial" w:cs="Arial"/>
          <w:b/>
          <w:i/>
          <w:sz w:val="22"/>
          <w:szCs w:val="22"/>
        </w:rPr>
        <w:t>pass</w:t>
      </w:r>
      <w:r w:rsidR="006F3AF2" w:rsidRPr="00126F79">
        <w:rPr>
          <w:rFonts w:ascii="Arial" w:hAnsi="Arial" w:cs="Arial"/>
          <w:b/>
          <w:i/>
          <w:sz w:val="22"/>
          <w:szCs w:val="22"/>
        </w:rPr>
        <w:t xml:space="preserve">ed </w:t>
      </w:r>
      <w:r w:rsidR="003C7129">
        <w:rPr>
          <w:rFonts w:ascii="Arial" w:hAnsi="Arial" w:cs="Arial"/>
          <w:b/>
          <w:i/>
          <w:sz w:val="22"/>
          <w:szCs w:val="22"/>
        </w:rPr>
        <w:t>8</w:t>
      </w:r>
      <w:r w:rsidRPr="00126F79">
        <w:rPr>
          <w:rFonts w:ascii="Arial" w:hAnsi="Arial" w:cs="Arial"/>
          <w:b/>
          <w:i/>
          <w:sz w:val="22"/>
          <w:szCs w:val="22"/>
        </w:rPr>
        <w:t>-0-0 CV</w:t>
      </w:r>
    </w:p>
    <w:p w:rsidR="00533DB5" w:rsidRPr="00533DB5" w:rsidRDefault="00533DB5" w:rsidP="00533DB5">
      <w:pPr>
        <w:pStyle w:val="ListParagraph"/>
        <w:numPr>
          <w:ilvl w:val="0"/>
          <w:numId w:val="32"/>
        </w:numPr>
        <w:overflowPunct/>
        <w:autoSpaceDE/>
        <w:autoSpaceDN/>
        <w:adjustRightInd/>
        <w:spacing w:line="276" w:lineRule="auto"/>
        <w:textAlignment w:val="auto"/>
        <w:rPr>
          <w:rFonts w:ascii="Arial" w:hAnsi="Arial" w:cs="Arial"/>
          <w:sz w:val="22"/>
          <w:szCs w:val="22"/>
        </w:rPr>
      </w:pPr>
      <w:r w:rsidRPr="00533DB5">
        <w:rPr>
          <w:rFonts w:ascii="Arial" w:hAnsi="Arial" w:cs="Arial"/>
          <w:sz w:val="22"/>
          <w:szCs w:val="22"/>
        </w:rPr>
        <w:t>Landsberg will serve as Secretary for this meeting</w:t>
      </w:r>
    </w:p>
    <w:p w:rsidR="00533DB5" w:rsidRPr="00533DB5" w:rsidRDefault="00533DB5" w:rsidP="00533DB5">
      <w:pPr>
        <w:pStyle w:val="ListParagraph"/>
        <w:numPr>
          <w:ilvl w:val="0"/>
          <w:numId w:val="32"/>
        </w:numPr>
        <w:overflowPunct/>
        <w:autoSpaceDE/>
        <w:autoSpaceDN/>
        <w:adjustRightInd/>
        <w:spacing w:line="276" w:lineRule="auto"/>
        <w:textAlignment w:val="auto"/>
        <w:rPr>
          <w:rFonts w:ascii="Arial" w:hAnsi="Arial" w:cs="Arial"/>
          <w:sz w:val="22"/>
          <w:szCs w:val="22"/>
        </w:rPr>
      </w:pPr>
      <w:r w:rsidRPr="00533DB5">
        <w:rPr>
          <w:rFonts w:ascii="Arial" w:hAnsi="Arial" w:cs="Arial"/>
          <w:sz w:val="22"/>
          <w:szCs w:val="22"/>
        </w:rPr>
        <w:t xml:space="preserve">TC 76L </w:t>
      </w:r>
      <w:proofErr w:type="spellStart"/>
      <w:r w:rsidRPr="00533DB5">
        <w:rPr>
          <w:rFonts w:ascii="Arial" w:hAnsi="Arial" w:cs="Arial"/>
          <w:sz w:val="22"/>
          <w:szCs w:val="22"/>
        </w:rPr>
        <w:t>listserve</w:t>
      </w:r>
      <w:proofErr w:type="spellEnd"/>
      <w:r w:rsidRPr="00533DB5">
        <w:rPr>
          <w:rFonts w:ascii="Arial" w:hAnsi="Arial" w:cs="Arial"/>
          <w:sz w:val="22"/>
          <w:szCs w:val="22"/>
        </w:rPr>
        <w:t xml:space="preserve"> (170 names; Includes most TC 7.6 members + dozens more; is self-managed and not official). Mail to tc76-l@lists.onebuilding.org – or go to www.onebuilding.org to sign up.</w:t>
      </w:r>
    </w:p>
    <w:p w:rsidR="00533DB5" w:rsidRPr="00533DB5" w:rsidRDefault="00533DB5" w:rsidP="00533DB5">
      <w:pPr>
        <w:pStyle w:val="ListParagraph"/>
        <w:numPr>
          <w:ilvl w:val="0"/>
          <w:numId w:val="32"/>
        </w:numPr>
        <w:overflowPunct/>
        <w:autoSpaceDE/>
        <w:autoSpaceDN/>
        <w:adjustRightInd/>
        <w:spacing w:line="276" w:lineRule="auto"/>
        <w:textAlignment w:val="auto"/>
        <w:rPr>
          <w:rFonts w:ascii="Arial" w:hAnsi="Arial" w:cs="Arial"/>
          <w:sz w:val="22"/>
          <w:szCs w:val="22"/>
        </w:rPr>
      </w:pPr>
      <w:r w:rsidRPr="00533DB5">
        <w:rPr>
          <w:rFonts w:ascii="Arial" w:hAnsi="Arial" w:cs="Arial"/>
          <w:sz w:val="22"/>
          <w:szCs w:val="22"/>
        </w:rPr>
        <w:t>Roster access by TC members (log into My Membership on ASHRAE website)</w:t>
      </w:r>
    </w:p>
    <w:p w:rsidR="00265D13" w:rsidRPr="00ED25DC" w:rsidRDefault="00265D13" w:rsidP="00B34722">
      <w:pPr>
        <w:overflowPunct/>
        <w:autoSpaceDE/>
        <w:autoSpaceDN/>
        <w:adjustRightInd/>
        <w:jc w:val="center"/>
        <w:textAlignment w:val="auto"/>
        <w:rPr>
          <w:rFonts w:ascii="Arial" w:hAnsi="Arial" w:cs="Arial"/>
          <w:sz w:val="22"/>
          <w:szCs w:val="22"/>
        </w:rPr>
      </w:pPr>
    </w:p>
    <w:p w:rsidR="00CF2E70" w:rsidRDefault="00265D13" w:rsidP="00CF2E70">
      <w:pPr>
        <w:pStyle w:val="ListParagraph"/>
        <w:numPr>
          <w:ilvl w:val="0"/>
          <w:numId w:val="10"/>
        </w:numPr>
        <w:overflowPunct/>
        <w:autoSpaceDE/>
        <w:autoSpaceDN/>
        <w:adjustRightInd/>
        <w:ind w:left="270" w:hanging="270"/>
        <w:textAlignment w:val="auto"/>
        <w:rPr>
          <w:rFonts w:ascii="Arial" w:hAnsi="Arial" w:cs="Arial"/>
          <w:sz w:val="22"/>
          <w:szCs w:val="22"/>
        </w:rPr>
      </w:pPr>
      <w:r w:rsidRPr="00CF2E70">
        <w:rPr>
          <w:rFonts w:ascii="Arial" w:hAnsi="Arial" w:cs="Arial"/>
          <w:b/>
          <w:sz w:val="22"/>
          <w:szCs w:val="22"/>
        </w:rPr>
        <w:t xml:space="preserve"> </w:t>
      </w:r>
      <w:r w:rsidR="006857A6" w:rsidRPr="00CF2E70">
        <w:rPr>
          <w:rFonts w:ascii="Arial" w:hAnsi="Arial" w:cs="Arial"/>
          <w:b/>
          <w:sz w:val="22"/>
          <w:szCs w:val="22"/>
        </w:rPr>
        <w:t>Announcements</w:t>
      </w:r>
      <w:r w:rsidR="0004194F" w:rsidRPr="00CF2E70">
        <w:rPr>
          <w:rFonts w:ascii="Arial" w:hAnsi="Arial" w:cs="Arial"/>
          <w:b/>
          <w:sz w:val="22"/>
          <w:szCs w:val="22"/>
        </w:rPr>
        <w:t xml:space="preserve"> and Chair Remarks</w:t>
      </w:r>
      <w:r w:rsidR="006857A6" w:rsidRPr="00CF2E70">
        <w:rPr>
          <w:rFonts w:ascii="Arial" w:hAnsi="Arial" w:cs="Arial"/>
          <w:sz w:val="22"/>
          <w:szCs w:val="22"/>
        </w:rPr>
        <w:tab/>
      </w:r>
      <w:r w:rsidR="00001EFA" w:rsidRPr="00CF2E70">
        <w:rPr>
          <w:rFonts w:ascii="Arial" w:hAnsi="Arial" w:cs="Arial"/>
          <w:sz w:val="22"/>
          <w:szCs w:val="22"/>
        </w:rPr>
        <w:t>(</w:t>
      </w:r>
      <w:r w:rsidR="00611D5D" w:rsidRPr="00CF2E70">
        <w:rPr>
          <w:rFonts w:ascii="Arial" w:hAnsi="Arial" w:cs="Arial"/>
          <w:sz w:val="22"/>
          <w:szCs w:val="22"/>
        </w:rPr>
        <w:t>Hunn</w:t>
      </w:r>
      <w:r w:rsidR="00346A5D">
        <w:rPr>
          <w:rFonts w:ascii="Arial" w:hAnsi="Arial" w:cs="Arial"/>
          <w:sz w:val="22"/>
          <w:szCs w:val="22"/>
        </w:rPr>
        <w:t>)</w:t>
      </w:r>
    </w:p>
    <w:p w:rsidR="008E1CE1" w:rsidRPr="00902A9F" w:rsidRDefault="008E1CE1" w:rsidP="00E64D39">
      <w:pPr>
        <w:pStyle w:val="ListParagraph"/>
        <w:numPr>
          <w:ilvl w:val="0"/>
          <w:numId w:val="39"/>
        </w:numPr>
        <w:overflowPunct/>
        <w:autoSpaceDE/>
        <w:autoSpaceDN/>
        <w:adjustRightInd/>
        <w:ind w:left="720"/>
        <w:textAlignment w:val="auto"/>
        <w:rPr>
          <w:rFonts w:ascii="Arial" w:hAnsi="Arial" w:cs="Arial"/>
          <w:sz w:val="22"/>
          <w:szCs w:val="22"/>
        </w:rPr>
      </w:pPr>
      <w:r w:rsidRPr="00902A9F">
        <w:rPr>
          <w:rFonts w:ascii="Arial" w:hAnsi="Arial" w:cs="Arial"/>
          <w:sz w:val="22"/>
          <w:szCs w:val="22"/>
        </w:rPr>
        <w:t xml:space="preserve">Note that </w:t>
      </w:r>
      <w:r>
        <w:rPr>
          <w:rFonts w:ascii="Arial" w:hAnsi="Arial" w:cs="Arial"/>
          <w:sz w:val="22"/>
          <w:szCs w:val="22"/>
        </w:rPr>
        <w:t xml:space="preserve">TC </w:t>
      </w:r>
      <w:r w:rsidR="00383467">
        <w:rPr>
          <w:rFonts w:ascii="Arial" w:hAnsi="Arial" w:cs="Arial"/>
          <w:sz w:val="22"/>
          <w:szCs w:val="22"/>
        </w:rPr>
        <w:t xml:space="preserve">7.6 </w:t>
      </w:r>
      <w:r w:rsidRPr="00902A9F">
        <w:rPr>
          <w:rFonts w:ascii="Arial" w:hAnsi="Arial" w:cs="Arial"/>
          <w:sz w:val="22"/>
          <w:szCs w:val="22"/>
        </w:rPr>
        <w:t xml:space="preserve">scope </w:t>
      </w:r>
      <w:r>
        <w:rPr>
          <w:rFonts w:ascii="Arial" w:hAnsi="Arial" w:cs="Arial"/>
          <w:sz w:val="22"/>
          <w:szCs w:val="22"/>
        </w:rPr>
        <w:t xml:space="preserve">includes water, and </w:t>
      </w:r>
      <w:r w:rsidRPr="00902A9F">
        <w:rPr>
          <w:rFonts w:ascii="Arial" w:hAnsi="Arial" w:cs="Arial"/>
          <w:sz w:val="22"/>
          <w:szCs w:val="22"/>
        </w:rPr>
        <w:t>new and existing buildings</w:t>
      </w:r>
    </w:p>
    <w:p w:rsidR="00E64D39" w:rsidRDefault="00E64D39" w:rsidP="00CF2E70">
      <w:pPr>
        <w:pStyle w:val="ListParagraph"/>
        <w:numPr>
          <w:ilvl w:val="0"/>
          <w:numId w:val="35"/>
        </w:numPr>
        <w:overflowPunct/>
        <w:autoSpaceDE/>
        <w:autoSpaceDN/>
        <w:adjustRightInd/>
        <w:ind w:left="720"/>
        <w:textAlignment w:val="auto"/>
        <w:rPr>
          <w:rFonts w:ascii="Arial" w:hAnsi="Arial" w:cs="Arial"/>
          <w:sz w:val="22"/>
          <w:szCs w:val="22"/>
        </w:rPr>
      </w:pPr>
      <w:r>
        <w:rPr>
          <w:rFonts w:ascii="Arial" w:hAnsi="Arial" w:cs="Arial"/>
          <w:sz w:val="22"/>
          <w:szCs w:val="22"/>
        </w:rPr>
        <w:t>2017-18 f</w:t>
      </w:r>
      <w:r w:rsidR="00612EDC">
        <w:rPr>
          <w:rFonts w:ascii="Arial" w:hAnsi="Arial" w:cs="Arial"/>
          <w:sz w:val="22"/>
          <w:szCs w:val="22"/>
        </w:rPr>
        <w:t xml:space="preserve">ocus </w:t>
      </w:r>
      <w:r>
        <w:rPr>
          <w:rFonts w:ascii="Arial" w:hAnsi="Arial" w:cs="Arial"/>
          <w:sz w:val="22"/>
          <w:szCs w:val="22"/>
        </w:rPr>
        <w:t>on</w:t>
      </w:r>
    </w:p>
    <w:p w:rsidR="00E64D39" w:rsidRDefault="00E64D39" w:rsidP="00E64D39">
      <w:pPr>
        <w:pStyle w:val="ListParagraph"/>
        <w:numPr>
          <w:ilvl w:val="1"/>
          <w:numId w:val="35"/>
        </w:numPr>
        <w:overflowPunct/>
        <w:autoSpaceDE/>
        <w:autoSpaceDN/>
        <w:adjustRightInd/>
        <w:ind w:left="1080"/>
        <w:textAlignment w:val="auto"/>
        <w:rPr>
          <w:rFonts w:ascii="Arial" w:hAnsi="Arial" w:cs="Arial"/>
          <w:sz w:val="22"/>
          <w:szCs w:val="22"/>
        </w:rPr>
      </w:pPr>
      <w:r>
        <w:rPr>
          <w:rFonts w:ascii="Arial" w:hAnsi="Arial" w:cs="Arial"/>
          <w:sz w:val="22"/>
          <w:szCs w:val="22"/>
        </w:rPr>
        <w:t>Inclusion of water use</w:t>
      </w:r>
    </w:p>
    <w:p w:rsidR="00612EDC" w:rsidRDefault="00612EDC" w:rsidP="00E64D39">
      <w:pPr>
        <w:pStyle w:val="ListParagraph"/>
        <w:numPr>
          <w:ilvl w:val="1"/>
          <w:numId w:val="35"/>
        </w:numPr>
        <w:overflowPunct/>
        <w:autoSpaceDE/>
        <w:autoSpaceDN/>
        <w:adjustRightInd/>
        <w:ind w:left="1080"/>
        <w:textAlignment w:val="auto"/>
        <w:rPr>
          <w:rFonts w:ascii="Arial" w:hAnsi="Arial" w:cs="Arial"/>
          <w:sz w:val="22"/>
          <w:szCs w:val="22"/>
        </w:rPr>
      </w:pPr>
      <w:r>
        <w:rPr>
          <w:rFonts w:ascii="Arial" w:hAnsi="Arial" w:cs="Arial"/>
          <w:sz w:val="22"/>
          <w:szCs w:val="22"/>
        </w:rPr>
        <w:t>EUIs</w:t>
      </w:r>
      <w:r w:rsidR="00E64D39">
        <w:rPr>
          <w:rFonts w:ascii="Arial" w:hAnsi="Arial" w:cs="Arial"/>
          <w:sz w:val="22"/>
          <w:szCs w:val="22"/>
        </w:rPr>
        <w:t xml:space="preserve"> – alternate expressions</w:t>
      </w:r>
    </w:p>
    <w:p w:rsidR="00612EDC" w:rsidRPr="00E64D39" w:rsidRDefault="00E64D39" w:rsidP="00E64D39">
      <w:pPr>
        <w:pStyle w:val="ListParagraph"/>
        <w:numPr>
          <w:ilvl w:val="1"/>
          <w:numId w:val="35"/>
        </w:numPr>
        <w:overflowPunct/>
        <w:autoSpaceDE/>
        <w:autoSpaceDN/>
        <w:adjustRightInd/>
        <w:ind w:left="1080"/>
        <w:textAlignment w:val="auto"/>
        <w:rPr>
          <w:rFonts w:ascii="Arial" w:hAnsi="Arial" w:cs="Arial"/>
          <w:sz w:val="22"/>
          <w:szCs w:val="22"/>
        </w:rPr>
      </w:pPr>
      <w:r>
        <w:rPr>
          <w:rFonts w:ascii="Arial" w:hAnsi="Arial" w:cs="Arial"/>
          <w:sz w:val="22"/>
          <w:szCs w:val="22"/>
        </w:rPr>
        <w:t xml:space="preserve">Implement </w:t>
      </w:r>
      <w:r w:rsidR="00612EDC" w:rsidRPr="00E64D39">
        <w:rPr>
          <w:rFonts w:ascii="Arial" w:hAnsi="Arial" w:cs="Arial"/>
          <w:sz w:val="22"/>
          <w:szCs w:val="22"/>
        </w:rPr>
        <w:t>results of RP 1651 – Maximum Technical Energy Efficiency Potential</w:t>
      </w:r>
    </w:p>
    <w:p w:rsidR="00CF2E70" w:rsidRPr="00A35F94" w:rsidRDefault="00CF2E70" w:rsidP="00CF2E70">
      <w:pPr>
        <w:pStyle w:val="ListParagraph"/>
        <w:numPr>
          <w:ilvl w:val="0"/>
          <w:numId w:val="35"/>
        </w:numPr>
        <w:overflowPunct/>
        <w:autoSpaceDE/>
        <w:autoSpaceDN/>
        <w:adjustRightInd/>
        <w:ind w:left="720"/>
        <w:textAlignment w:val="auto"/>
        <w:rPr>
          <w:rFonts w:ascii="Arial" w:hAnsi="Arial" w:cs="Arial"/>
          <w:sz w:val="22"/>
          <w:szCs w:val="22"/>
        </w:rPr>
      </w:pPr>
      <w:r w:rsidRPr="00A35F94">
        <w:rPr>
          <w:rFonts w:ascii="Arial" w:hAnsi="Arial" w:cs="Arial"/>
          <w:sz w:val="22"/>
          <w:szCs w:val="22"/>
        </w:rPr>
        <w:t>Chicago tech program deadlines are 8/1/17, Houston 2/9/18</w:t>
      </w:r>
    </w:p>
    <w:p w:rsidR="00CF2E70" w:rsidRPr="00A35F94" w:rsidRDefault="00CF2E70" w:rsidP="00961437">
      <w:pPr>
        <w:pStyle w:val="ListParagraph"/>
        <w:numPr>
          <w:ilvl w:val="0"/>
          <w:numId w:val="35"/>
        </w:numPr>
        <w:overflowPunct/>
        <w:autoSpaceDE/>
        <w:autoSpaceDN/>
        <w:adjustRightInd/>
        <w:ind w:left="720"/>
        <w:textAlignment w:val="auto"/>
        <w:rPr>
          <w:rFonts w:ascii="Arial" w:hAnsi="Arial" w:cs="Arial"/>
          <w:sz w:val="22"/>
          <w:szCs w:val="22"/>
        </w:rPr>
      </w:pPr>
      <w:r w:rsidRPr="00A35F94">
        <w:rPr>
          <w:rFonts w:ascii="Arial" w:hAnsi="Arial" w:cs="Arial"/>
          <w:sz w:val="22"/>
          <w:szCs w:val="22"/>
        </w:rPr>
        <w:t xml:space="preserve">Track suggestions </w:t>
      </w:r>
      <w:r w:rsidR="004C7170">
        <w:rPr>
          <w:rFonts w:ascii="Arial" w:hAnsi="Arial" w:cs="Arial"/>
          <w:sz w:val="22"/>
          <w:szCs w:val="22"/>
        </w:rPr>
        <w:t xml:space="preserve">are </w:t>
      </w:r>
      <w:r w:rsidRPr="00A35F94">
        <w:rPr>
          <w:rFonts w:ascii="Arial" w:hAnsi="Arial" w:cs="Arial"/>
          <w:sz w:val="22"/>
          <w:szCs w:val="22"/>
        </w:rPr>
        <w:t>solicited 18 months out (now for 2019-2020 meetings)</w:t>
      </w:r>
    </w:p>
    <w:p w:rsidR="00CF2E70" w:rsidRPr="00A35F94" w:rsidRDefault="00CF2E70" w:rsidP="00CF2E70">
      <w:pPr>
        <w:pStyle w:val="ListParagraph"/>
        <w:numPr>
          <w:ilvl w:val="0"/>
          <w:numId w:val="35"/>
        </w:numPr>
        <w:overflowPunct/>
        <w:autoSpaceDE/>
        <w:autoSpaceDN/>
        <w:adjustRightInd/>
        <w:ind w:left="720"/>
        <w:textAlignment w:val="auto"/>
        <w:rPr>
          <w:rFonts w:ascii="Arial" w:hAnsi="Arial" w:cs="Arial"/>
          <w:sz w:val="22"/>
          <w:szCs w:val="22"/>
        </w:rPr>
      </w:pPr>
      <w:r w:rsidRPr="00A35F94">
        <w:rPr>
          <w:rFonts w:ascii="Arial" w:hAnsi="Arial" w:cs="Arial"/>
          <w:sz w:val="22"/>
          <w:szCs w:val="22"/>
        </w:rPr>
        <w:t xml:space="preserve">CEC </w:t>
      </w:r>
      <w:r w:rsidR="004C7170">
        <w:rPr>
          <w:rFonts w:ascii="Arial" w:hAnsi="Arial" w:cs="Arial"/>
          <w:sz w:val="22"/>
          <w:szCs w:val="22"/>
        </w:rPr>
        <w:t xml:space="preserve">is </w:t>
      </w:r>
      <w:r w:rsidRPr="00A35F94">
        <w:rPr>
          <w:rFonts w:ascii="Arial" w:hAnsi="Arial" w:cs="Arial"/>
          <w:sz w:val="22"/>
          <w:szCs w:val="22"/>
        </w:rPr>
        <w:t>always seeking paper reviews related to TC’s scope.  Contact Hunn if interested.</w:t>
      </w:r>
    </w:p>
    <w:p w:rsidR="00A35F94" w:rsidRPr="00A35F94" w:rsidRDefault="00A35F94" w:rsidP="00A35F94">
      <w:pPr>
        <w:pStyle w:val="ListParagraph"/>
        <w:numPr>
          <w:ilvl w:val="0"/>
          <w:numId w:val="35"/>
        </w:numPr>
        <w:ind w:left="720"/>
        <w:rPr>
          <w:rFonts w:ascii="Arial" w:hAnsi="Arial" w:cs="Arial"/>
          <w:sz w:val="22"/>
          <w:szCs w:val="22"/>
        </w:rPr>
      </w:pPr>
      <w:r w:rsidRPr="00A35F94">
        <w:rPr>
          <w:rFonts w:ascii="Arial" w:hAnsi="Arial" w:cs="Arial"/>
          <w:sz w:val="22"/>
          <w:szCs w:val="22"/>
        </w:rPr>
        <w:t>Free plain white name ba</w:t>
      </w:r>
      <w:r w:rsidR="001F53F8">
        <w:rPr>
          <w:rFonts w:ascii="Arial" w:hAnsi="Arial" w:cs="Arial"/>
          <w:sz w:val="22"/>
          <w:szCs w:val="22"/>
        </w:rPr>
        <w:t xml:space="preserve">dges </w:t>
      </w:r>
      <w:r w:rsidR="004C7170">
        <w:rPr>
          <w:rFonts w:ascii="Arial" w:hAnsi="Arial" w:cs="Arial"/>
          <w:sz w:val="22"/>
          <w:szCs w:val="22"/>
        </w:rPr>
        <w:t xml:space="preserve">are </w:t>
      </w:r>
      <w:r w:rsidR="001F53F8">
        <w:rPr>
          <w:rFonts w:ascii="Arial" w:hAnsi="Arial" w:cs="Arial"/>
          <w:sz w:val="22"/>
          <w:szCs w:val="22"/>
        </w:rPr>
        <w:t xml:space="preserve">available for persons </w:t>
      </w:r>
      <w:r w:rsidRPr="00A35F94">
        <w:rPr>
          <w:rFonts w:ascii="Arial" w:hAnsi="Arial" w:cs="Arial"/>
          <w:sz w:val="22"/>
          <w:szCs w:val="22"/>
        </w:rPr>
        <w:t>attending</w:t>
      </w:r>
      <w:r w:rsidR="001F53F8">
        <w:rPr>
          <w:rFonts w:ascii="Arial" w:hAnsi="Arial" w:cs="Arial"/>
          <w:sz w:val="22"/>
          <w:szCs w:val="22"/>
        </w:rPr>
        <w:t xml:space="preserve"> only</w:t>
      </w:r>
      <w:r w:rsidRPr="00A35F94">
        <w:rPr>
          <w:rFonts w:ascii="Arial" w:hAnsi="Arial" w:cs="Arial"/>
          <w:sz w:val="22"/>
          <w:szCs w:val="22"/>
        </w:rPr>
        <w:t xml:space="preserve"> TC/subcommittee meetings</w:t>
      </w:r>
    </w:p>
    <w:p w:rsidR="00CF2E70" w:rsidRPr="00A35F94" w:rsidRDefault="00A35F94" w:rsidP="00A35F94">
      <w:pPr>
        <w:pStyle w:val="ListParagraph"/>
        <w:numPr>
          <w:ilvl w:val="0"/>
          <w:numId w:val="35"/>
        </w:numPr>
        <w:overflowPunct/>
        <w:autoSpaceDE/>
        <w:autoSpaceDN/>
        <w:adjustRightInd/>
        <w:ind w:left="720"/>
        <w:textAlignment w:val="auto"/>
        <w:rPr>
          <w:rFonts w:ascii="Arial" w:hAnsi="Arial" w:cs="Arial"/>
          <w:sz w:val="22"/>
          <w:szCs w:val="22"/>
        </w:rPr>
      </w:pPr>
      <w:r w:rsidRPr="00A35F94">
        <w:rPr>
          <w:rFonts w:ascii="Arial" w:hAnsi="Arial" w:cs="Arial"/>
          <w:sz w:val="22"/>
          <w:szCs w:val="22"/>
        </w:rPr>
        <w:t xml:space="preserve">Thank you letters to employers – e-mail solicitation was sent out by </w:t>
      </w:r>
      <w:r w:rsidR="00332FD9">
        <w:rPr>
          <w:rFonts w:ascii="Arial" w:hAnsi="Arial" w:cs="Arial"/>
          <w:sz w:val="22"/>
          <w:szCs w:val="22"/>
        </w:rPr>
        <w:t xml:space="preserve">Pres. </w:t>
      </w:r>
      <w:r w:rsidRPr="00A35F94">
        <w:rPr>
          <w:rFonts w:ascii="Arial" w:hAnsi="Arial" w:cs="Arial"/>
          <w:sz w:val="22"/>
          <w:szCs w:val="22"/>
        </w:rPr>
        <w:t>Tim Wentz</w:t>
      </w:r>
    </w:p>
    <w:p w:rsidR="00A35F94" w:rsidRPr="00A35F94" w:rsidRDefault="00A35F94" w:rsidP="00A35F94">
      <w:pPr>
        <w:pStyle w:val="ListParagraph"/>
        <w:numPr>
          <w:ilvl w:val="0"/>
          <w:numId w:val="35"/>
        </w:numPr>
        <w:overflowPunct/>
        <w:autoSpaceDE/>
        <w:autoSpaceDN/>
        <w:adjustRightInd/>
        <w:ind w:left="720"/>
        <w:textAlignment w:val="auto"/>
        <w:rPr>
          <w:rFonts w:ascii="Arial" w:hAnsi="Arial" w:cs="Arial"/>
          <w:sz w:val="22"/>
          <w:szCs w:val="22"/>
        </w:rPr>
      </w:pPr>
      <w:r w:rsidRPr="00A35F94">
        <w:rPr>
          <w:rFonts w:ascii="Arial" w:hAnsi="Arial" w:cs="Arial"/>
          <w:sz w:val="22"/>
          <w:szCs w:val="22"/>
        </w:rPr>
        <w:t>App development – Publications Committee can support and possibly fund.  TC 7.6 opportunity?</w:t>
      </w:r>
    </w:p>
    <w:p w:rsidR="00A35F94" w:rsidRPr="00A35F94" w:rsidRDefault="00A35F94" w:rsidP="00A35F94">
      <w:pPr>
        <w:pStyle w:val="ListParagraph"/>
        <w:numPr>
          <w:ilvl w:val="0"/>
          <w:numId w:val="35"/>
        </w:numPr>
        <w:overflowPunct/>
        <w:autoSpaceDE/>
        <w:autoSpaceDN/>
        <w:adjustRightInd/>
        <w:ind w:left="720"/>
        <w:textAlignment w:val="auto"/>
        <w:rPr>
          <w:rFonts w:ascii="Arial" w:hAnsi="Arial" w:cs="Arial"/>
          <w:sz w:val="22"/>
          <w:szCs w:val="22"/>
        </w:rPr>
      </w:pPr>
      <w:r w:rsidRPr="00A35F94">
        <w:rPr>
          <w:rFonts w:ascii="Arial" w:hAnsi="Arial" w:cs="Arial"/>
          <w:sz w:val="22"/>
          <w:szCs w:val="22"/>
        </w:rPr>
        <w:t xml:space="preserve">Program: can present programs in TC meetings – </w:t>
      </w:r>
      <w:r w:rsidR="004C7170">
        <w:rPr>
          <w:rFonts w:ascii="Arial" w:hAnsi="Arial" w:cs="Arial"/>
          <w:sz w:val="22"/>
          <w:szCs w:val="22"/>
        </w:rPr>
        <w:t xml:space="preserve">these </w:t>
      </w:r>
      <w:r w:rsidRPr="00A35F94">
        <w:rPr>
          <w:rFonts w:ascii="Arial" w:hAnsi="Arial" w:cs="Arial"/>
          <w:sz w:val="22"/>
          <w:szCs w:val="22"/>
        </w:rPr>
        <w:t>will be included in printed meeting program.</w:t>
      </w:r>
    </w:p>
    <w:p w:rsidR="00A35F94" w:rsidRPr="00A35F94" w:rsidRDefault="00A35F94" w:rsidP="00A35F94">
      <w:pPr>
        <w:pStyle w:val="ListParagraph"/>
        <w:numPr>
          <w:ilvl w:val="0"/>
          <w:numId w:val="35"/>
        </w:numPr>
        <w:overflowPunct/>
        <w:autoSpaceDE/>
        <w:autoSpaceDN/>
        <w:adjustRightInd/>
        <w:ind w:left="720"/>
        <w:textAlignment w:val="auto"/>
        <w:rPr>
          <w:rFonts w:ascii="Arial" w:hAnsi="Arial" w:cs="Arial"/>
          <w:sz w:val="22"/>
          <w:szCs w:val="22"/>
        </w:rPr>
      </w:pPr>
      <w:r w:rsidRPr="00A35F94">
        <w:rPr>
          <w:rFonts w:ascii="Arial" w:hAnsi="Arial" w:cs="Arial"/>
          <w:sz w:val="22"/>
          <w:szCs w:val="22"/>
        </w:rPr>
        <w:t xml:space="preserve">RAC </w:t>
      </w:r>
      <w:r w:rsidR="004C7170">
        <w:rPr>
          <w:rFonts w:ascii="Arial" w:hAnsi="Arial" w:cs="Arial"/>
          <w:sz w:val="22"/>
          <w:szCs w:val="22"/>
        </w:rPr>
        <w:t xml:space="preserve">is </w:t>
      </w:r>
      <w:r w:rsidRPr="00A35F94">
        <w:rPr>
          <w:rFonts w:ascii="Arial" w:hAnsi="Arial" w:cs="Arial"/>
          <w:sz w:val="22"/>
          <w:szCs w:val="22"/>
        </w:rPr>
        <w:t>prioritizing research related to residential sector</w:t>
      </w:r>
    </w:p>
    <w:p w:rsidR="00A35F94" w:rsidRPr="00A35F94" w:rsidRDefault="00A35F94" w:rsidP="00A35F94">
      <w:pPr>
        <w:pStyle w:val="ListParagraph"/>
        <w:numPr>
          <w:ilvl w:val="0"/>
          <w:numId w:val="35"/>
        </w:numPr>
        <w:overflowPunct/>
        <w:autoSpaceDE/>
        <w:autoSpaceDN/>
        <w:adjustRightInd/>
        <w:ind w:left="720"/>
        <w:textAlignment w:val="auto"/>
        <w:rPr>
          <w:rFonts w:ascii="Arial" w:hAnsi="Arial" w:cs="Arial"/>
          <w:sz w:val="22"/>
          <w:szCs w:val="22"/>
        </w:rPr>
      </w:pPr>
      <w:r w:rsidRPr="00A35F94">
        <w:rPr>
          <w:rFonts w:ascii="Arial" w:hAnsi="Arial" w:cs="Arial"/>
          <w:sz w:val="22"/>
          <w:szCs w:val="22"/>
        </w:rPr>
        <w:t>Profess</w:t>
      </w:r>
      <w:r w:rsidR="00612EDC">
        <w:rPr>
          <w:rFonts w:ascii="Arial" w:hAnsi="Arial" w:cs="Arial"/>
          <w:sz w:val="22"/>
          <w:szCs w:val="22"/>
        </w:rPr>
        <w:t>ional</w:t>
      </w:r>
      <w:r w:rsidRPr="00A35F94">
        <w:rPr>
          <w:rFonts w:ascii="Arial" w:hAnsi="Arial" w:cs="Arial"/>
          <w:sz w:val="22"/>
          <w:szCs w:val="22"/>
        </w:rPr>
        <w:t xml:space="preserve"> Development Committee </w:t>
      </w:r>
      <w:r w:rsidR="004C7170">
        <w:rPr>
          <w:rFonts w:ascii="Arial" w:hAnsi="Arial" w:cs="Arial"/>
          <w:sz w:val="22"/>
          <w:szCs w:val="22"/>
        </w:rPr>
        <w:t xml:space="preserve">is </w:t>
      </w:r>
      <w:r w:rsidRPr="00A35F94">
        <w:rPr>
          <w:rFonts w:ascii="Arial" w:hAnsi="Arial" w:cs="Arial"/>
          <w:sz w:val="22"/>
          <w:szCs w:val="22"/>
        </w:rPr>
        <w:t>seeking ideas for new ALI courses. Contact Karen Murray (</w:t>
      </w:r>
      <w:hyperlink r:id="rId12" w:history="1">
        <w:r w:rsidRPr="00A35F94">
          <w:rPr>
            <w:rStyle w:val="Hyperlink"/>
            <w:rFonts w:ascii="Arial" w:hAnsi="Arial" w:cs="Arial"/>
            <w:sz w:val="22"/>
            <w:szCs w:val="22"/>
          </w:rPr>
          <w:t>kmurray@ashrae.org</w:t>
        </w:r>
      </w:hyperlink>
      <w:r w:rsidRPr="00A35F94">
        <w:rPr>
          <w:rFonts w:ascii="Arial" w:hAnsi="Arial" w:cs="Arial"/>
          <w:sz w:val="22"/>
          <w:szCs w:val="22"/>
        </w:rPr>
        <w:t>)</w:t>
      </w:r>
    </w:p>
    <w:p w:rsidR="00A35F94" w:rsidRPr="00A35F94" w:rsidRDefault="00A35F94" w:rsidP="00A35F94">
      <w:pPr>
        <w:pStyle w:val="ListParagraph"/>
        <w:numPr>
          <w:ilvl w:val="0"/>
          <w:numId w:val="35"/>
        </w:numPr>
        <w:overflowPunct/>
        <w:autoSpaceDE/>
        <w:autoSpaceDN/>
        <w:adjustRightInd/>
        <w:ind w:left="720"/>
        <w:textAlignment w:val="auto"/>
        <w:rPr>
          <w:rFonts w:ascii="Arial" w:hAnsi="Arial" w:cs="Arial"/>
          <w:sz w:val="22"/>
          <w:szCs w:val="22"/>
        </w:rPr>
      </w:pPr>
      <w:r w:rsidRPr="00A35F94">
        <w:rPr>
          <w:rFonts w:ascii="Arial" w:hAnsi="Arial" w:cs="Arial"/>
          <w:sz w:val="22"/>
          <w:szCs w:val="22"/>
        </w:rPr>
        <w:t xml:space="preserve">Building-integrated PV: </w:t>
      </w:r>
      <w:r w:rsidR="001F53F8">
        <w:rPr>
          <w:rFonts w:ascii="Arial" w:hAnsi="Arial" w:cs="Arial"/>
          <w:sz w:val="22"/>
          <w:szCs w:val="22"/>
        </w:rPr>
        <w:t xml:space="preserve">how </w:t>
      </w:r>
      <w:r w:rsidRPr="00A35F94">
        <w:rPr>
          <w:rFonts w:ascii="Arial" w:hAnsi="Arial" w:cs="Arial"/>
          <w:sz w:val="22"/>
          <w:szCs w:val="22"/>
        </w:rPr>
        <w:t>can we get this topic on TC 7.6 agenda?</w:t>
      </w:r>
    </w:p>
    <w:p w:rsidR="00A35F94" w:rsidRPr="00A35F94" w:rsidRDefault="00A35F94" w:rsidP="00A35F94">
      <w:pPr>
        <w:overflowPunct/>
        <w:autoSpaceDE/>
        <w:autoSpaceDN/>
        <w:adjustRightInd/>
        <w:textAlignment w:val="auto"/>
        <w:rPr>
          <w:rFonts w:ascii="Arial" w:hAnsi="Arial" w:cs="Arial"/>
          <w:sz w:val="22"/>
          <w:szCs w:val="22"/>
        </w:rPr>
      </w:pPr>
    </w:p>
    <w:p w:rsidR="00C11514" w:rsidRPr="00C11514" w:rsidRDefault="00C11514" w:rsidP="00346A5D">
      <w:pPr>
        <w:pStyle w:val="ListParagraph"/>
        <w:numPr>
          <w:ilvl w:val="0"/>
          <w:numId w:val="10"/>
        </w:numPr>
        <w:overflowPunct/>
        <w:autoSpaceDE/>
        <w:autoSpaceDN/>
        <w:adjustRightInd/>
        <w:ind w:left="360"/>
        <w:textAlignment w:val="auto"/>
        <w:rPr>
          <w:rFonts w:ascii="Arial" w:hAnsi="Arial" w:cs="Arial"/>
          <w:sz w:val="22"/>
          <w:szCs w:val="22"/>
        </w:rPr>
      </w:pPr>
      <w:r w:rsidRPr="00C11514">
        <w:rPr>
          <w:rFonts w:ascii="Arial" w:hAnsi="Arial" w:cs="Arial"/>
          <w:b/>
          <w:sz w:val="22"/>
          <w:szCs w:val="22"/>
        </w:rPr>
        <w:t>Membership</w:t>
      </w:r>
      <w:r w:rsidR="007D6EDE">
        <w:rPr>
          <w:rFonts w:ascii="Arial" w:hAnsi="Arial" w:cs="Arial"/>
          <w:sz w:val="22"/>
          <w:szCs w:val="22"/>
        </w:rPr>
        <w:t xml:space="preserve">  </w:t>
      </w:r>
      <w:r w:rsidR="005F7206">
        <w:rPr>
          <w:rFonts w:ascii="Arial" w:hAnsi="Arial" w:cs="Arial"/>
          <w:sz w:val="22"/>
          <w:szCs w:val="22"/>
        </w:rPr>
        <w:t>(</w:t>
      </w:r>
      <w:r w:rsidR="000253B2" w:rsidRPr="000253B2">
        <w:rPr>
          <w:rFonts w:ascii="Arial" w:hAnsi="Arial" w:cs="Arial"/>
          <w:sz w:val="22"/>
          <w:szCs w:val="22"/>
        </w:rPr>
        <w:t>Landsberg</w:t>
      </w:r>
      <w:r w:rsidR="005F7206">
        <w:rPr>
          <w:rFonts w:ascii="Arial" w:hAnsi="Arial" w:cs="Arial"/>
          <w:sz w:val="22"/>
          <w:szCs w:val="22"/>
        </w:rPr>
        <w:t>)</w:t>
      </w:r>
    </w:p>
    <w:p w:rsidR="000253B2" w:rsidRPr="000253B2" w:rsidRDefault="000253B2" w:rsidP="008F10B8">
      <w:pPr>
        <w:pStyle w:val="ListParagraph"/>
        <w:numPr>
          <w:ilvl w:val="0"/>
          <w:numId w:val="3"/>
        </w:numPr>
        <w:tabs>
          <w:tab w:val="left" w:pos="720"/>
        </w:tabs>
        <w:overflowPunct/>
        <w:autoSpaceDE/>
        <w:autoSpaceDN/>
        <w:adjustRightInd/>
        <w:textAlignment w:val="auto"/>
        <w:rPr>
          <w:rFonts w:ascii="Arial" w:hAnsi="Arial" w:cs="Arial"/>
          <w:sz w:val="22"/>
          <w:szCs w:val="22"/>
        </w:rPr>
      </w:pPr>
      <w:r w:rsidRPr="000253B2">
        <w:rPr>
          <w:rFonts w:ascii="Arial" w:hAnsi="Arial" w:cs="Arial"/>
          <w:sz w:val="22"/>
          <w:szCs w:val="22"/>
        </w:rPr>
        <w:t xml:space="preserve">Currently 14 VMs.  </w:t>
      </w:r>
      <w:r>
        <w:rPr>
          <w:rFonts w:ascii="Arial" w:hAnsi="Arial" w:cs="Arial"/>
          <w:sz w:val="22"/>
          <w:szCs w:val="22"/>
        </w:rPr>
        <w:t>Due to roll</w:t>
      </w:r>
      <w:r w:rsidRPr="000253B2">
        <w:rPr>
          <w:rFonts w:ascii="Arial" w:hAnsi="Arial" w:cs="Arial"/>
          <w:sz w:val="22"/>
          <w:szCs w:val="22"/>
        </w:rPr>
        <w:t xml:space="preserve"> off July 1, 2017: Eldridge, Andis, Pang, Thomle.</w:t>
      </w:r>
    </w:p>
    <w:p w:rsidR="000253B2" w:rsidRPr="000253B2" w:rsidRDefault="000253B2" w:rsidP="008F10B8">
      <w:pPr>
        <w:pStyle w:val="ListParagraph"/>
        <w:numPr>
          <w:ilvl w:val="0"/>
          <w:numId w:val="3"/>
        </w:numPr>
        <w:tabs>
          <w:tab w:val="left" w:pos="720"/>
        </w:tabs>
        <w:overflowPunct/>
        <w:autoSpaceDE/>
        <w:autoSpaceDN/>
        <w:adjustRightInd/>
        <w:textAlignment w:val="auto"/>
        <w:rPr>
          <w:rFonts w:ascii="Arial" w:hAnsi="Arial" w:cs="Arial"/>
          <w:sz w:val="22"/>
          <w:szCs w:val="22"/>
        </w:rPr>
      </w:pPr>
      <w:r>
        <w:rPr>
          <w:rFonts w:ascii="Arial" w:hAnsi="Arial" w:cs="Arial"/>
          <w:sz w:val="22"/>
          <w:szCs w:val="22"/>
        </w:rPr>
        <w:t xml:space="preserve">Will extend </w:t>
      </w:r>
      <w:r w:rsidRPr="000253B2">
        <w:rPr>
          <w:rFonts w:ascii="Arial" w:hAnsi="Arial" w:cs="Arial"/>
          <w:sz w:val="22"/>
          <w:szCs w:val="22"/>
        </w:rPr>
        <w:t xml:space="preserve">Eldridge, Andis &amp; Thomle for 1 more year. Pang to roll off. </w:t>
      </w:r>
    </w:p>
    <w:p w:rsidR="000253B2" w:rsidRPr="000253B2" w:rsidRDefault="000253B2" w:rsidP="008F10B8">
      <w:pPr>
        <w:pStyle w:val="ListParagraph"/>
        <w:numPr>
          <w:ilvl w:val="0"/>
          <w:numId w:val="3"/>
        </w:numPr>
        <w:tabs>
          <w:tab w:val="left" w:pos="720"/>
        </w:tabs>
        <w:overflowPunct/>
        <w:autoSpaceDE/>
        <w:autoSpaceDN/>
        <w:adjustRightInd/>
        <w:textAlignment w:val="auto"/>
        <w:rPr>
          <w:rFonts w:ascii="Arial" w:hAnsi="Arial" w:cs="Arial"/>
          <w:sz w:val="22"/>
          <w:szCs w:val="22"/>
        </w:rPr>
      </w:pPr>
      <w:r>
        <w:rPr>
          <w:rFonts w:ascii="Arial" w:hAnsi="Arial" w:cs="Arial"/>
          <w:sz w:val="22"/>
          <w:szCs w:val="22"/>
        </w:rPr>
        <w:t>Chair a</w:t>
      </w:r>
      <w:r w:rsidRPr="000253B2">
        <w:rPr>
          <w:rFonts w:ascii="Arial" w:hAnsi="Arial" w:cs="Arial"/>
          <w:sz w:val="22"/>
          <w:szCs w:val="22"/>
        </w:rPr>
        <w:t>pp</w:t>
      </w:r>
      <w:r>
        <w:rPr>
          <w:rFonts w:ascii="Arial" w:hAnsi="Arial" w:cs="Arial"/>
          <w:sz w:val="22"/>
          <w:szCs w:val="22"/>
        </w:rPr>
        <w:t>oints</w:t>
      </w:r>
      <w:r w:rsidRPr="000253B2">
        <w:rPr>
          <w:rFonts w:ascii="Arial" w:hAnsi="Arial" w:cs="Arial"/>
          <w:sz w:val="22"/>
          <w:szCs w:val="22"/>
        </w:rPr>
        <w:t xml:space="preserve"> A</w:t>
      </w:r>
      <w:r>
        <w:rPr>
          <w:rFonts w:ascii="Arial" w:hAnsi="Arial" w:cs="Arial"/>
          <w:sz w:val="22"/>
          <w:szCs w:val="22"/>
        </w:rPr>
        <w:t>nnie Smith and Nate Boyd to TC as voting members</w:t>
      </w:r>
      <w:r w:rsidR="001F53F8">
        <w:rPr>
          <w:rFonts w:ascii="Arial" w:hAnsi="Arial" w:cs="Arial"/>
          <w:sz w:val="22"/>
          <w:szCs w:val="22"/>
        </w:rPr>
        <w:t xml:space="preserve"> for 2017-18</w:t>
      </w:r>
    </w:p>
    <w:p w:rsidR="000253B2" w:rsidRPr="000253B2" w:rsidRDefault="000253B2" w:rsidP="008F10B8">
      <w:pPr>
        <w:pStyle w:val="ListParagraph"/>
        <w:numPr>
          <w:ilvl w:val="0"/>
          <w:numId w:val="3"/>
        </w:numPr>
        <w:tabs>
          <w:tab w:val="left" w:pos="720"/>
        </w:tabs>
        <w:overflowPunct/>
        <w:autoSpaceDE/>
        <w:autoSpaceDN/>
        <w:adjustRightInd/>
        <w:textAlignment w:val="auto"/>
        <w:rPr>
          <w:rFonts w:ascii="Arial" w:hAnsi="Arial" w:cs="Arial"/>
          <w:sz w:val="22"/>
          <w:szCs w:val="22"/>
        </w:rPr>
      </w:pPr>
      <w:r w:rsidRPr="000253B2">
        <w:rPr>
          <w:rFonts w:ascii="Arial" w:hAnsi="Arial" w:cs="Arial"/>
          <w:sz w:val="22"/>
          <w:szCs w:val="22"/>
        </w:rPr>
        <w:t xml:space="preserve">Now up to 15 VMs </w:t>
      </w:r>
      <w:r w:rsidR="004C7170">
        <w:rPr>
          <w:rFonts w:ascii="Arial" w:hAnsi="Arial" w:cs="Arial"/>
          <w:sz w:val="22"/>
          <w:szCs w:val="22"/>
        </w:rPr>
        <w:t xml:space="preserve">for 2017-18 </w:t>
      </w:r>
      <w:r w:rsidRPr="000253B2">
        <w:rPr>
          <w:rFonts w:ascii="Arial" w:hAnsi="Arial" w:cs="Arial"/>
          <w:sz w:val="22"/>
          <w:szCs w:val="22"/>
        </w:rPr>
        <w:t>(can have up to 18)</w:t>
      </w:r>
    </w:p>
    <w:p w:rsidR="00C11514" w:rsidRPr="00ED25DC" w:rsidRDefault="000253B2" w:rsidP="008F10B8">
      <w:pPr>
        <w:pStyle w:val="ListParagraph"/>
        <w:numPr>
          <w:ilvl w:val="0"/>
          <w:numId w:val="3"/>
        </w:numPr>
        <w:tabs>
          <w:tab w:val="left" w:pos="720"/>
        </w:tabs>
        <w:overflowPunct/>
        <w:autoSpaceDE/>
        <w:autoSpaceDN/>
        <w:adjustRightInd/>
        <w:textAlignment w:val="auto"/>
        <w:rPr>
          <w:rFonts w:ascii="Arial" w:hAnsi="Arial" w:cs="Arial"/>
          <w:sz w:val="22"/>
          <w:szCs w:val="22"/>
        </w:rPr>
      </w:pPr>
      <w:r w:rsidRPr="000253B2">
        <w:rPr>
          <w:rFonts w:ascii="Arial" w:hAnsi="Arial" w:cs="Arial"/>
          <w:sz w:val="22"/>
          <w:szCs w:val="22"/>
        </w:rPr>
        <w:t>Landsberg</w:t>
      </w:r>
      <w:r>
        <w:rPr>
          <w:rFonts w:ascii="Arial" w:hAnsi="Arial" w:cs="Arial"/>
          <w:sz w:val="22"/>
          <w:szCs w:val="22"/>
        </w:rPr>
        <w:t xml:space="preserve"> is appointed Vice Chair</w:t>
      </w:r>
      <w:r w:rsidRPr="000253B2">
        <w:rPr>
          <w:rFonts w:ascii="Arial" w:hAnsi="Arial" w:cs="Arial"/>
          <w:sz w:val="22"/>
          <w:szCs w:val="22"/>
        </w:rPr>
        <w:t>, Kelsey</w:t>
      </w:r>
      <w:r>
        <w:rPr>
          <w:rFonts w:ascii="Arial" w:hAnsi="Arial" w:cs="Arial"/>
          <w:sz w:val="22"/>
          <w:szCs w:val="22"/>
        </w:rPr>
        <w:t xml:space="preserve"> as Secretary</w:t>
      </w:r>
    </w:p>
    <w:p w:rsidR="008E439E" w:rsidRPr="00D26E64" w:rsidRDefault="008E439E" w:rsidP="008B5ECA">
      <w:pPr>
        <w:tabs>
          <w:tab w:val="left" w:pos="720"/>
        </w:tabs>
        <w:overflowPunct/>
        <w:autoSpaceDE/>
        <w:autoSpaceDN/>
        <w:adjustRightInd/>
        <w:ind w:left="720" w:hanging="360"/>
        <w:textAlignment w:val="auto"/>
        <w:rPr>
          <w:rFonts w:ascii="Arial" w:hAnsi="Arial" w:cs="Arial"/>
          <w:sz w:val="22"/>
          <w:szCs w:val="22"/>
        </w:rPr>
      </w:pPr>
    </w:p>
    <w:p w:rsidR="007E7593" w:rsidRPr="005F7206" w:rsidRDefault="00611D5D" w:rsidP="005F7206">
      <w:pPr>
        <w:pStyle w:val="ListParagraph"/>
        <w:numPr>
          <w:ilvl w:val="0"/>
          <w:numId w:val="10"/>
        </w:numPr>
        <w:ind w:left="360"/>
        <w:rPr>
          <w:rFonts w:ascii="Arial" w:eastAsia="Calibri" w:hAnsi="Arial" w:cs="Arial"/>
          <w:b/>
          <w:sz w:val="22"/>
          <w:szCs w:val="22"/>
        </w:rPr>
      </w:pPr>
      <w:r w:rsidRPr="00E8683C">
        <w:rPr>
          <w:rFonts w:ascii="Arial" w:eastAsia="Calibri" w:hAnsi="Arial" w:cs="Arial"/>
          <w:b/>
          <w:sz w:val="22"/>
          <w:szCs w:val="22"/>
        </w:rPr>
        <w:t>Standing Committee Liaison Reports (</w:t>
      </w:r>
      <w:r w:rsidRPr="00E8683C">
        <w:rPr>
          <w:rFonts w:ascii="Arial" w:eastAsia="Calibri" w:hAnsi="Arial" w:cs="Arial"/>
          <w:sz w:val="22"/>
          <w:szCs w:val="22"/>
        </w:rPr>
        <w:t>TAC/RAC/</w:t>
      </w:r>
      <w:proofErr w:type="spellStart"/>
      <w:r w:rsidRPr="00E8683C">
        <w:rPr>
          <w:rFonts w:ascii="Arial" w:eastAsia="Calibri" w:hAnsi="Arial" w:cs="Arial"/>
          <w:sz w:val="22"/>
          <w:szCs w:val="22"/>
        </w:rPr>
        <w:t>StdCom</w:t>
      </w:r>
      <w:proofErr w:type="spellEnd"/>
      <w:r w:rsidRPr="00E8683C">
        <w:rPr>
          <w:rFonts w:ascii="Arial" w:eastAsia="Calibri" w:hAnsi="Arial" w:cs="Arial"/>
          <w:sz w:val="22"/>
          <w:szCs w:val="22"/>
        </w:rPr>
        <w:t>/Program/</w:t>
      </w:r>
      <w:proofErr w:type="spellStart"/>
      <w:r w:rsidRPr="00E8683C">
        <w:rPr>
          <w:rFonts w:ascii="Arial" w:eastAsia="Calibri" w:hAnsi="Arial" w:cs="Arial"/>
          <w:sz w:val="22"/>
          <w:szCs w:val="22"/>
        </w:rPr>
        <w:t>SpecPub</w:t>
      </w:r>
      <w:proofErr w:type="spellEnd"/>
      <w:r w:rsidRPr="00E8683C">
        <w:rPr>
          <w:rFonts w:ascii="Arial" w:eastAsia="Calibri" w:hAnsi="Arial" w:cs="Arial"/>
          <w:sz w:val="22"/>
          <w:szCs w:val="22"/>
        </w:rPr>
        <w:t>/ALI/</w:t>
      </w:r>
      <w:proofErr w:type="spellStart"/>
      <w:r w:rsidRPr="00E8683C">
        <w:rPr>
          <w:rFonts w:ascii="Arial" w:eastAsia="Calibri" w:hAnsi="Arial" w:cs="Arial"/>
          <w:sz w:val="22"/>
          <w:szCs w:val="22"/>
        </w:rPr>
        <w:t>bEQ</w:t>
      </w:r>
      <w:proofErr w:type="spellEnd"/>
      <w:r w:rsidRPr="00E8683C">
        <w:rPr>
          <w:rFonts w:ascii="Arial" w:eastAsia="Calibri" w:hAnsi="Arial" w:cs="Arial"/>
          <w:b/>
          <w:sz w:val="22"/>
          <w:szCs w:val="22"/>
        </w:rPr>
        <w:t xml:space="preserve">) </w:t>
      </w:r>
    </w:p>
    <w:p w:rsidR="007E7593" w:rsidRPr="003F1668" w:rsidRDefault="007E7593" w:rsidP="003F1668">
      <w:pPr>
        <w:pStyle w:val="ListParagraph"/>
        <w:numPr>
          <w:ilvl w:val="0"/>
          <w:numId w:val="40"/>
        </w:numPr>
        <w:overflowPunct/>
        <w:autoSpaceDE/>
        <w:autoSpaceDN/>
        <w:adjustRightInd/>
        <w:spacing w:line="276" w:lineRule="auto"/>
        <w:textAlignment w:val="auto"/>
        <w:rPr>
          <w:rFonts w:ascii="Arial" w:eastAsia="Calibri" w:hAnsi="Arial" w:cs="Arial"/>
          <w:sz w:val="22"/>
          <w:szCs w:val="22"/>
        </w:rPr>
      </w:pPr>
      <w:proofErr w:type="spellStart"/>
      <w:r w:rsidRPr="003F1668">
        <w:rPr>
          <w:rFonts w:ascii="Arial" w:eastAsia="Calibri" w:hAnsi="Arial" w:cs="Arial"/>
          <w:sz w:val="22"/>
          <w:szCs w:val="22"/>
        </w:rPr>
        <w:t>BuildingEQ</w:t>
      </w:r>
      <w:proofErr w:type="spellEnd"/>
      <w:r w:rsidRPr="003F1668">
        <w:rPr>
          <w:rFonts w:ascii="Arial" w:eastAsia="Calibri" w:hAnsi="Arial" w:cs="Arial"/>
          <w:sz w:val="22"/>
          <w:szCs w:val="22"/>
        </w:rPr>
        <w:t xml:space="preserve"> </w:t>
      </w:r>
      <w:r w:rsidR="005F7206" w:rsidRPr="003F1668">
        <w:rPr>
          <w:rFonts w:ascii="Arial" w:eastAsia="Calibri" w:hAnsi="Arial" w:cs="Arial"/>
          <w:sz w:val="22"/>
          <w:szCs w:val="22"/>
        </w:rPr>
        <w:t>–</w:t>
      </w:r>
      <w:r w:rsidRPr="003F1668">
        <w:rPr>
          <w:rFonts w:ascii="Arial" w:eastAsia="Calibri" w:hAnsi="Arial" w:cs="Arial"/>
          <w:sz w:val="22"/>
          <w:szCs w:val="22"/>
        </w:rPr>
        <w:t xml:space="preserve"> </w:t>
      </w:r>
      <w:r w:rsidR="005F7206" w:rsidRPr="003F1668">
        <w:rPr>
          <w:rFonts w:ascii="Arial" w:eastAsia="Calibri" w:hAnsi="Arial" w:cs="Arial"/>
          <w:sz w:val="22"/>
          <w:szCs w:val="22"/>
        </w:rPr>
        <w:t>(</w:t>
      </w:r>
      <w:r w:rsidR="008843C3" w:rsidRPr="003F1668">
        <w:rPr>
          <w:rFonts w:ascii="Arial" w:eastAsia="Calibri" w:hAnsi="Arial" w:cs="Arial"/>
          <w:sz w:val="22"/>
          <w:szCs w:val="22"/>
        </w:rPr>
        <w:t>Boyd</w:t>
      </w:r>
      <w:r w:rsidR="00533DB5" w:rsidRPr="003F1668">
        <w:rPr>
          <w:rFonts w:ascii="Arial" w:eastAsia="Calibri" w:hAnsi="Arial" w:cs="Arial"/>
          <w:sz w:val="22"/>
          <w:szCs w:val="22"/>
        </w:rPr>
        <w:t>, Hunn</w:t>
      </w:r>
      <w:r w:rsidR="005F7206" w:rsidRPr="003F1668">
        <w:rPr>
          <w:rFonts w:ascii="Arial" w:eastAsia="Calibri" w:hAnsi="Arial" w:cs="Arial"/>
          <w:sz w:val="22"/>
          <w:szCs w:val="22"/>
        </w:rPr>
        <w:t>)</w:t>
      </w:r>
    </w:p>
    <w:p w:rsidR="007E7593" w:rsidRPr="007E7593" w:rsidRDefault="007E7593" w:rsidP="005839ED">
      <w:pPr>
        <w:numPr>
          <w:ilvl w:val="0"/>
          <w:numId w:val="8"/>
        </w:numPr>
        <w:overflowPunct/>
        <w:autoSpaceDE/>
        <w:autoSpaceDN/>
        <w:adjustRightInd/>
        <w:spacing w:after="200" w:line="276" w:lineRule="auto"/>
        <w:ind w:left="1080"/>
        <w:contextualSpacing/>
        <w:textAlignment w:val="auto"/>
        <w:rPr>
          <w:rFonts w:ascii="Arial" w:eastAsia="Calibri" w:hAnsi="Arial" w:cs="Arial"/>
          <w:sz w:val="22"/>
          <w:szCs w:val="22"/>
        </w:rPr>
      </w:pPr>
      <w:r w:rsidRPr="007E7593">
        <w:rPr>
          <w:rFonts w:ascii="Arial" w:eastAsia="Calibri" w:hAnsi="Arial" w:cs="Arial"/>
          <w:sz w:val="22"/>
          <w:szCs w:val="22"/>
        </w:rPr>
        <w:t xml:space="preserve">Developing web-based portal based on SEED. </w:t>
      </w:r>
      <w:r w:rsidR="004C7170">
        <w:rPr>
          <w:rFonts w:ascii="Arial" w:eastAsia="Calibri" w:hAnsi="Arial" w:cs="Arial"/>
          <w:sz w:val="22"/>
          <w:szCs w:val="22"/>
        </w:rPr>
        <w:t>Alpha</w:t>
      </w:r>
      <w:r w:rsidRPr="007E7593">
        <w:rPr>
          <w:rFonts w:ascii="Arial" w:eastAsia="Calibri" w:hAnsi="Arial" w:cs="Arial"/>
          <w:sz w:val="22"/>
          <w:szCs w:val="22"/>
        </w:rPr>
        <w:t xml:space="preserve"> </w:t>
      </w:r>
      <w:r w:rsidR="005839ED">
        <w:rPr>
          <w:rFonts w:ascii="Arial" w:eastAsia="Calibri" w:hAnsi="Arial" w:cs="Arial"/>
          <w:sz w:val="22"/>
          <w:szCs w:val="22"/>
        </w:rPr>
        <w:t>test underway in</w:t>
      </w:r>
      <w:r w:rsidR="008E1CE1">
        <w:rPr>
          <w:rFonts w:ascii="Arial" w:eastAsia="Calibri" w:hAnsi="Arial" w:cs="Arial"/>
          <w:sz w:val="22"/>
          <w:szCs w:val="22"/>
        </w:rPr>
        <w:t xml:space="preserve"> committee</w:t>
      </w:r>
      <w:r w:rsidR="004C7170">
        <w:rPr>
          <w:rFonts w:ascii="Arial" w:eastAsia="Calibri" w:hAnsi="Arial" w:cs="Arial"/>
          <w:sz w:val="22"/>
          <w:szCs w:val="22"/>
        </w:rPr>
        <w:t xml:space="preserve">, beta test in July and August </w:t>
      </w:r>
      <w:r w:rsidR="008E1CE1">
        <w:rPr>
          <w:rFonts w:ascii="Arial" w:eastAsia="Calibri" w:hAnsi="Arial" w:cs="Arial"/>
          <w:sz w:val="22"/>
          <w:szCs w:val="22"/>
        </w:rPr>
        <w:t xml:space="preserve"> – fall launch</w:t>
      </w:r>
      <w:r w:rsidR="005839ED">
        <w:rPr>
          <w:rFonts w:ascii="Arial" w:eastAsia="Calibri" w:hAnsi="Arial" w:cs="Arial"/>
          <w:sz w:val="22"/>
          <w:szCs w:val="22"/>
        </w:rPr>
        <w:t xml:space="preserve"> expected</w:t>
      </w:r>
    </w:p>
    <w:p w:rsidR="003C7129" w:rsidRPr="004C7170" w:rsidRDefault="008E1CE1" w:rsidP="004C7170">
      <w:pPr>
        <w:numPr>
          <w:ilvl w:val="0"/>
          <w:numId w:val="8"/>
        </w:numPr>
        <w:overflowPunct/>
        <w:autoSpaceDE/>
        <w:autoSpaceDN/>
        <w:adjustRightInd/>
        <w:spacing w:after="200" w:line="276" w:lineRule="auto"/>
        <w:ind w:left="1080"/>
        <w:contextualSpacing/>
        <w:textAlignment w:val="auto"/>
        <w:rPr>
          <w:rFonts w:ascii="Arial" w:eastAsia="Calibri" w:hAnsi="Arial" w:cs="Arial"/>
          <w:sz w:val="22"/>
          <w:szCs w:val="22"/>
        </w:rPr>
      </w:pPr>
      <w:r>
        <w:rPr>
          <w:rFonts w:ascii="Arial" w:eastAsia="Calibri" w:hAnsi="Arial" w:cs="Arial"/>
          <w:sz w:val="22"/>
          <w:szCs w:val="22"/>
        </w:rPr>
        <w:t xml:space="preserve">Goal </w:t>
      </w:r>
      <w:r w:rsidR="004C7170">
        <w:rPr>
          <w:rFonts w:ascii="Arial" w:eastAsia="Calibri" w:hAnsi="Arial" w:cs="Arial"/>
          <w:sz w:val="22"/>
          <w:szCs w:val="22"/>
        </w:rPr>
        <w:t>is t</w:t>
      </w:r>
      <w:r>
        <w:rPr>
          <w:rFonts w:ascii="Arial" w:eastAsia="Calibri" w:hAnsi="Arial" w:cs="Arial"/>
          <w:sz w:val="22"/>
          <w:szCs w:val="22"/>
        </w:rPr>
        <w:t xml:space="preserve">o improve </w:t>
      </w:r>
      <w:r w:rsidR="005839ED">
        <w:rPr>
          <w:rFonts w:ascii="Arial" w:eastAsia="Calibri" w:hAnsi="Arial" w:cs="Arial"/>
          <w:sz w:val="22"/>
          <w:szCs w:val="22"/>
        </w:rPr>
        <w:t xml:space="preserve">submission process </w:t>
      </w:r>
      <w:r>
        <w:rPr>
          <w:rFonts w:ascii="Arial" w:eastAsia="Calibri" w:hAnsi="Arial" w:cs="Arial"/>
          <w:sz w:val="22"/>
          <w:szCs w:val="22"/>
        </w:rPr>
        <w:t>for audit practitioner</w:t>
      </w:r>
    </w:p>
    <w:p w:rsidR="004C7170" w:rsidRPr="004C7170" w:rsidRDefault="008E1CE1" w:rsidP="004C7170">
      <w:pPr>
        <w:numPr>
          <w:ilvl w:val="0"/>
          <w:numId w:val="8"/>
        </w:numPr>
        <w:overflowPunct/>
        <w:autoSpaceDE/>
        <w:autoSpaceDN/>
        <w:adjustRightInd/>
        <w:spacing w:after="200" w:line="276" w:lineRule="auto"/>
        <w:ind w:left="1080"/>
        <w:contextualSpacing/>
        <w:textAlignment w:val="auto"/>
        <w:rPr>
          <w:rFonts w:ascii="Arial" w:eastAsia="Calibri" w:hAnsi="Arial" w:cs="Arial"/>
          <w:sz w:val="22"/>
          <w:szCs w:val="22"/>
        </w:rPr>
      </w:pPr>
      <w:r>
        <w:rPr>
          <w:rFonts w:ascii="Arial" w:eastAsia="Calibri" w:hAnsi="Arial" w:cs="Arial"/>
          <w:sz w:val="22"/>
          <w:szCs w:val="22"/>
        </w:rPr>
        <w:t xml:space="preserve">Can use to create data base for cities- can replace Portfolio </w:t>
      </w:r>
      <w:proofErr w:type="spellStart"/>
      <w:r>
        <w:rPr>
          <w:rFonts w:ascii="Arial" w:eastAsia="Calibri" w:hAnsi="Arial" w:cs="Arial"/>
          <w:sz w:val="22"/>
          <w:szCs w:val="22"/>
        </w:rPr>
        <w:t>Mgr</w:t>
      </w:r>
      <w:proofErr w:type="spellEnd"/>
      <w:r>
        <w:rPr>
          <w:rFonts w:ascii="Arial" w:eastAsia="Calibri" w:hAnsi="Arial" w:cs="Arial"/>
          <w:sz w:val="22"/>
          <w:szCs w:val="22"/>
        </w:rPr>
        <w:t xml:space="preserve"> if needed</w:t>
      </w:r>
    </w:p>
    <w:p w:rsidR="004C7170" w:rsidRDefault="008E1CE1" w:rsidP="005839ED">
      <w:pPr>
        <w:numPr>
          <w:ilvl w:val="0"/>
          <w:numId w:val="8"/>
        </w:numPr>
        <w:overflowPunct/>
        <w:autoSpaceDE/>
        <w:autoSpaceDN/>
        <w:adjustRightInd/>
        <w:spacing w:after="200" w:line="276" w:lineRule="auto"/>
        <w:ind w:left="1080"/>
        <w:contextualSpacing/>
        <w:textAlignment w:val="auto"/>
        <w:rPr>
          <w:rFonts w:ascii="Arial" w:eastAsia="Calibri" w:hAnsi="Arial" w:cs="Arial"/>
          <w:sz w:val="22"/>
          <w:szCs w:val="22"/>
        </w:rPr>
      </w:pPr>
      <w:r>
        <w:rPr>
          <w:rFonts w:ascii="Arial" w:eastAsia="Calibri" w:hAnsi="Arial" w:cs="Arial"/>
          <w:sz w:val="22"/>
          <w:szCs w:val="22"/>
        </w:rPr>
        <w:t>Flyer for municipalities being generated</w:t>
      </w:r>
    </w:p>
    <w:p w:rsidR="007E7593" w:rsidRDefault="008E1CE1" w:rsidP="005839ED">
      <w:pPr>
        <w:numPr>
          <w:ilvl w:val="0"/>
          <w:numId w:val="8"/>
        </w:numPr>
        <w:overflowPunct/>
        <w:autoSpaceDE/>
        <w:autoSpaceDN/>
        <w:adjustRightInd/>
        <w:spacing w:after="200" w:line="276" w:lineRule="auto"/>
        <w:ind w:left="1080"/>
        <w:contextualSpacing/>
        <w:textAlignment w:val="auto"/>
        <w:rPr>
          <w:rFonts w:ascii="Arial" w:eastAsia="Calibri" w:hAnsi="Arial" w:cs="Arial"/>
          <w:sz w:val="22"/>
          <w:szCs w:val="22"/>
        </w:rPr>
      </w:pPr>
      <w:r>
        <w:rPr>
          <w:rFonts w:ascii="Arial" w:eastAsia="Calibri" w:hAnsi="Arial" w:cs="Arial"/>
          <w:sz w:val="22"/>
          <w:szCs w:val="22"/>
        </w:rPr>
        <w:t xml:space="preserve"> </w:t>
      </w:r>
      <w:r w:rsidR="004C7170">
        <w:rPr>
          <w:rFonts w:ascii="Arial" w:eastAsia="Calibri" w:hAnsi="Arial" w:cs="Arial"/>
          <w:sz w:val="22"/>
          <w:szCs w:val="22"/>
        </w:rPr>
        <w:t>Course being developed - will be used by 18 universities</w:t>
      </w:r>
    </w:p>
    <w:p w:rsidR="007E7593" w:rsidRPr="005839ED" w:rsidRDefault="005839ED" w:rsidP="005839ED">
      <w:pPr>
        <w:numPr>
          <w:ilvl w:val="0"/>
          <w:numId w:val="8"/>
        </w:numPr>
        <w:overflowPunct/>
        <w:autoSpaceDE/>
        <w:autoSpaceDN/>
        <w:adjustRightInd/>
        <w:spacing w:line="276" w:lineRule="auto"/>
        <w:ind w:left="1080"/>
        <w:contextualSpacing/>
        <w:textAlignment w:val="auto"/>
        <w:rPr>
          <w:rFonts w:ascii="Arial" w:eastAsia="Calibri" w:hAnsi="Arial" w:cs="Arial"/>
          <w:sz w:val="22"/>
          <w:szCs w:val="22"/>
        </w:rPr>
      </w:pPr>
      <w:r>
        <w:rPr>
          <w:rFonts w:ascii="Arial" w:eastAsia="Calibri" w:hAnsi="Arial" w:cs="Arial"/>
          <w:sz w:val="22"/>
          <w:szCs w:val="22"/>
        </w:rPr>
        <w:t xml:space="preserve">Complies with </w:t>
      </w:r>
      <w:r w:rsidR="00036C13">
        <w:rPr>
          <w:rFonts w:ascii="Arial" w:eastAsia="Calibri" w:hAnsi="Arial" w:cs="Arial"/>
          <w:sz w:val="22"/>
          <w:szCs w:val="22"/>
        </w:rPr>
        <w:t xml:space="preserve">Std. </w:t>
      </w:r>
      <w:r w:rsidR="003C7129">
        <w:rPr>
          <w:rFonts w:ascii="Arial" w:eastAsia="Calibri" w:hAnsi="Arial" w:cs="Arial"/>
          <w:sz w:val="22"/>
          <w:szCs w:val="22"/>
        </w:rPr>
        <w:t>214 except must use current utility data</w:t>
      </w:r>
      <w:r>
        <w:rPr>
          <w:rFonts w:ascii="Arial" w:eastAsia="Calibri" w:hAnsi="Arial" w:cs="Arial"/>
          <w:sz w:val="22"/>
          <w:szCs w:val="22"/>
        </w:rPr>
        <w:t>, not calculated</w:t>
      </w:r>
    </w:p>
    <w:p w:rsidR="003C7129" w:rsidRPr="003F1668" w:rsidRDefault="003C7129" w:rsidP="003F1668">
      <w:pPr>
        <w:pStyle w:val="ListParagraph"/>
        <w:numPr>
          <w:ilvl w:val="0"/>
          <w:numId w:val="40"/>
        </w:numPr>
        <w:overflowPunct/>
        <w:autoSpaceDE/>
        <w:autoSpaceDN/>
        <w:adjustRightInd/>
        <w:spacing w:after="200" w:line="276" w:lineRule="auto"/>
        <w:textAlignment w:val="auto"/>
        <w:rPr>
          <w:rFonts w:ascii="Arial" w:eastAsia="Calibri" w:hAnsi="Arial" w:cs="Arial"/>
          <w:sz w:val="22"/>
          <w:szCs w:val="22"/>
        </w:rPr>
      </w:pPr>
      <w:r w:rsidRPr="003F1668">
        <w:rPr>
          <w:rFonts w:ascii="Arial" w:eastAsia="Calibri" w:hAnsi="Arial" w:cs="Arial"/>
          <w:sz w:val="22"/>
          <w:szCs w:val="22"/>
        </w:rPr>
        <w:t>GGAC: Public Policy Priorities for ASHRAE</w:t>
      </w:r>
    </w:p>
    <w:p w:rsidR="003C7129" w:rsidRPr="00C72BE5" w:rsidRDefault="00692150" w:rsidP="00C72BE5">
      <w:pPr>
        <w:pStyle w:val="ListParagraph"/>
        <w:numPr>
          <w:ilvl w:val="0"/>
          <w:numId w:val="8"/>
        </w:numPr>
        <w:overflowPunct/>
        <w:autoSpaceDE/>
        <w:autoSpaceDN/>
        <w:adjustRightInd/>
        <w:spacing w:after="200" w:line="276" w:lineRule="auto"/>
        <w:ind w:left="1080"/>
        <w:textAlignment w:val="auto"/>
        <w:rPr>
          <w:rFonts w:ascii="Arial" w:eastAsia="Calibri" w:hAnsi="Arial" w:cs="Arial"/>
          <w:sz w:val="22"/>
          <w:szCs w:val="22"/>
        </w:rPr>
      </w:pPr>
      <w:r>
        <w:rPr>
          <w:rFonts w:ascii="Arial" w:eastAsia="Calibri" w:hAnsi="Arial" w:cs="Arial"/>
          <w:sz w:val="22"/>
          <w:szCs w:val="22"/>
        </w:rPr>
        <w:t>Energy Optimization – t</w:t>
      </w:r>
      <w:r w:rsidR="003C7129">
        <w:rPr>
          <w:rFonts w:ascii="Arial" w:eastAsia="Calibri" w:hAnsi="Arial" w:cs="Arial"/>
          <w:sz w:val="22"/>
          <w:szCs w:val="22"/>
        </w:rPr>
        <w:t>op priority</w:t>
      </w:r>
      <w:r w:rsidR="00C72BE5">
        <w:rPr>
          <w:rFonts w:ascii="Arial" w:eastAsia="Calibri" w:hAnsi="Arial" w:cs="Arial"/>
          <w:sz w:val="22"/>
          <w:szCs w:val="22"/>
        </w:rPr>
        <w:t xml:space="preserve"> is energy e</w:t>
      </w:r>
      <w:r w:rsidR="003C7129" w:rsidRPr="00C72BE5">
        <w:rPr>
          <w:rFonts w:ascii="Arial" w:eastAsia="Calibri" w:hAnsi="Arial" w:cs="Arial"/>
          <w:sz w:val="22"/>
          <w:szCs w:val="22"/>
        </w:rPr>
        <w:t>fficiency in existing buildings</w:t>
      </w:r>
    </w:p>
    <w:p w:rsidR="007E7593" w:rsidRPr="003F1668" w:rsidRDefault="007E7593" w:rsidP="003F1668">
      <w:pPr>
        <w:pStyle w:val="ListParagraph"/>
        <w:numPr>
          <w:ilvl w:val="0"/>
          <w:numId w:val="40"/>
        </w:numPr>
        <w:overflowPunct/>
        <w:autoSpaceDE/>
        <w:autoSpaceDN/>
        <w:adjustRightInd/>
        <w:spacing w:line="276" w:lineRule="auto"/>
        <w:textAlignment w:val="auto"/>
        <w:rPr>
          <w:rFonts w:ascii="Arial" w:eastAsia="Calibri" w:hAnsi="Arial" w:cs="Arial"/>
          <w:sz w:val="22"/>
          <w:szCs w:val="22"/>
        </w:rPr>
      </w:pPr>
      <w:r w:rsidRPr="003F1668">
        <w:rPr>
          <w:rFonts w:ascii="Arial" w:eastAsia="Calibri" w:hAnsi="Arial" w:cs="Arial"/>
          <w:sz w:val="22"/>
          <w:szCs w:val="22"/>
        </w:rPr>
        <w:t xml:space="preserve">SSPC 90.1 Liaison (Drake Erbe is 90.1 Chair) </w:t>
      </w:r>
      <w:r w:rsidR="00692150">
        <w:rPr>
          <w:rFonts w:ascii="Arial" w:eastAsia="Calibri" w:hAnsi="Arial" w:cs="Arial"/>
          <w:sz w:val="22"/>
          <w:szCs w:val="22"/>
        </w:rPr>
        <w:t>–</w:t>
      </w:r>
      <w:r w:rsidRPr="003F1668">
        <w:rPr>
          <w:rFonts w:ascii="Arial" w:eastAsia="Calibri" w:hAnsi="Arial" w:cs="Arial"/>
          <w:sz w:val="22"/>
          <w:szCs w:val="22"/>
        </w:rPr>
        <w:t xml:space="preserve"> </w:t>
      </w:r>
      <w:r w:rsidR="00692150">
        <w:rPr>
          <w:rFonts w:ascii="Arial" w:eastAsia="Calibri" w:hAnsi="Arial" w:cs="Arial"/>
          <w:sz w:val="22"/>
          <w:szCs w:val="22"/>
        </w:rPr>
        <w:t xml:space="preserve">Janice </w:t>
      </w:r>
      <w:r w:rsidRPr="003F1668">
        <w:rPr>
          <w:rFonts w:ascii="Arial" w:eastAsia="Calibri" w:hAnsi="Arial" w:cs="Arial"/>
          <w:sz w:val="22"/>
          <w:szCs w:val="22"/>
        </w:rPr>
        <w:t>Peterson</w:t>
      </w:r>
      <w:r w:rsidR="00692150">
        <w:rPr>
          <w:rFonts w:ascii="Arial" w:eastAsia="Calibri" w:hAnsi="Arial" w:cs="Arial"/>
          <w:sz w:val="22"/>
          <w:szCs w:val="22"/>
        </w:rPr>
        <w:t xml:space="preserve"> is TC 7.6 Liaison</w:t>
      </w:r>
      <w:r w:rsidR="00DA075E">
        <w:rPr>
          <w:rFonts w:ascii="Arial" w:eastAsia="Calibri" w:hAnsi="Arial" w:cs="Arial"/>
          <w:sz w:val="22"/>
          <w:szCs w:val="22"/>
        </w:rPr>
        <w:t xml:space="preserve"> (but unable to attend this meeting)</w:t>
      </w:r>
      <w:r w:rsidR="00F6059E">
        <w:rPr>
          <w:rFonts w:ascii="Arial" w:eastAsia="Calibri" w:hAnsi="Arial" w:cs="Arial"/>
          <w:sz w:val="22"/>
          <w:szCs w:val="22"/>
        </w:rPr>
        <w:t xml:space="preserve">; </w:t>
      </w:r>
      <w:proofErr w:type="spellStart"/>
      <w:r w:rsidR="00F6059E">
        <w:rPr>
          <w:rFonts w:ascii="Arial" w:eastAsia="Calibri" w:hAnsi="Arial" w:cs="Arial"/>
          <w:sz w:val="22"/>
          <w:szCs w:val="22"/>
        </w:rPr>
        <w:t>Ricson</w:t>
      </w:r>
      <w:proofErr w:type="spellEnd"/>
      <w:r w:rsidR="00F6059E">
        <w:rPr>
          <w:rFonts w:ascii="Arial" w:eastAsia="Calibri" w:hAnsi="Arial" w:cs="Arial"/>
          <w:sz w:val="22"/>
          <w:szCs w:val="22"/>
        </w:rPr>
        <w:t xml:space="preserve"> </w:t>
      </w:r>
      <w:proofErr w:type="spellStart"/>
      <w:r w:rsidR="00F6059E">
        <w:rPr>
          <w:rFonts w:ascii="Arial" w:eastAsia="Calibri" w:hAnsi="Arial" w:cs="Arial"/>
          <w:sz w:val="22"/>
          <w:szCs w:val="22"/>
        </w:rPr>
        <w:t>Chude</w:t>
      </w:r>
      <w:proofErr w:type="spellEnd"/>
      <w:r w:rsidR="00F6059E">
        <w:rPr>
          <w:rFonts w:ascii="Arial" w:eastAsia="Calibri" w:hAnsi="Arial" w:cs="Arial"/>
          <w:sz w:val="22"/>
          <w:szCs w:val="22"/>
        </w:rPr>
        <w:t xml:space="preserve"> attended in her place.</w:t>
      </w:r>
    </w:p>
    <w:p w:rsidR="007E7593" w:rsidRPr="007E7593" w:rsidRDefault="005F7206" w:rsidP="005839ED">
      <w:pPr>
        <w:numPr>
          <w:ilvl w:val="0"/>
          <w:numId w:val="8"/>
        </w:numPr>
        <w:overflowPunct/>
        <w:autoSpaceDE/>
        <w:autoSpaceDN/>
        <w:adjustRightInd/>
        <w:spacing w:after="200" w:line="276" w:lineRule="auto"/>
        <w:ind w:left="1080"/>
        <w:contextualSpacing/>
        <w:textAlignment w:val="auto"/>
        <w:rPr>
          <w:rFonts w:ascii="Arial" w:eastAsia="Calibri" w:hAnsi="Arial" w:cs="Arial"/>
          <w:sz w:val="22"/>
          <w:szCs w:val="22"/>
        </w:rPr>
      </w:pPr>
      <w:r>
        <w:rPr>
          <w:rFonts w:ascii="Arial" w:eastAsia="Calibri" w:hAnsi="Arial" w:cs="Arial"/>
          <w:sz w:val="22"/>
          <w:szCs w:val="22"/>
        </w:rPr>
        <w:t>2016 version just published; moving toward</w:t>
      </w:r>
      <w:r w:rsidR="007E7593" w:rsidRPr="007E7593">
        <w:rPr>
          <w:rFonts w:ascii="Arial" w:eastAsia="Calibri" w:hAnsi="Arial" w:cs="Arial"/>
          <w:sz w:val="22"/>
          <w:szCs w:val="22"/>
        </w:rPr>
        <w:t xml:space="preserve"> multiple addenda to that version</w:t>
      </w:r>
    </w:p>
    <w:p w:rsidR="007E7593" w:rsidRPr="005839ED" w:rsidRDefault="007E7593" w:rsidP="005839ED">
      <w:pPr>
        <w:numPr>
          <w:ilvl w:val="0"/>
          <w:numId w:val="8"/>
        </w:numPr>
        <w:overflowPunct/>
        <w:autoSpaceDE/>
        <w:autoSpaceDN/>
        <w:adjustRightInd/>
        <w:spacing w:line="276" w:lineRule="auto"/>
        <w:ind w:left="1080"/>
        <w:contextualSpacing/>
        <w:textAlignment w:val="auto"/>
        <w:rPr>
          <w:rFonts w:ascii="Arial" w:eastAsia="Calibri" w:hAnsi="Arial" w:cs="Arial"/>
          <w:sz w:val="22"/>
          <w:szCs w:val="22"/>
        </w:rPr>
      </w:pPr>
      <w:r w:rsidRPr="007E7593">
        <w:rPr>
          <w:rFonts w:ascii="Arial" w:eastAsia="Calibri" w:hAnsi="Arial" w:cs="Arial"/>
          <w:sz w:val="22"/>
          <w:szCs w:val="22"/>
        </w:rPr>
        <w:t>Mech</w:t>
      </w:r>
      <w:r w:rsidR="00704382">
        <w:rPr>
          <w:rFonts w:ascii="Arial" w:eastAsia="Calibri" w:hAnsi="Arial" w:cs="Arial"/>
          <w:sz w:val="22"/>
          <w:szCs w:val="22"/>
        </w:rPr>
        <w:t>anical</w:t>
      </w:r>
      <w:r w:rsidRPr="007E7593">
        <w:rPr>
          <w:rFonts w:ascii="Arial" w:eastAsia="Calibri" w:hAnsi="Arial" w:cs="Arial"/>
          <w:sz w:val="22"/>
          <w:szCs w:val="22"/>
        </w:rPr>
        <w:t xml:space="preserve"> SC looking at adding water, looking for consultation w/ TCs</w:t>
      </w:r>
    </w:p>
    <w:p w:rsidR="007E7593" w:rsidRPr="003F1668" w:rsidRDefault="007E7593" w:rsidP="003F1668">
      <w:pPr>
        <w:pStyle w:val="ListParagraph"/>
        <w:numPr>
          <w:ilvl w:val="0"/>
          <w:numId w:val="40"/>
        </w:numPr>
        <w:overflowPunct/>
        <w:autoSpaceDE/>
        <w:autoSpaceDN/>
        <w:adjustRightInd/>
        <w:spacing w:line="276" w:lineRule="auto"/>
        <w:textAlignment w:val="auto"/>
        <w:rPr>
          <w:rFonts w:ascii="Arial" w:eastAsia="Calibri" w:hAnsi="Arial" w:cs="Arial"/>
          <w:sz w:val="22"/>
          <w:szCs w:val="22"/>
        </w:rPr>
      </w:pPr>
      <w:r w:rsidRPr="003F1668">
        <w:rPr>
          <w:rFonts w:ascii="Arial" w:eastAsia="Calibri" w:hAnsi="Arial" w:cs="Arial"/>
          <w:sz w:val="22"/>
          <w:szCs w:val="22"/>
        </w:rPr>
        <w:t>SSPC 90.2 Liaison (Theresa Weston is 90.2 Chair)</w:t>
      </w:r>
    </w:p>
    <w:p w:rsidR="007E7593" w:rsidRDefault="003C7129" w:rsidP="005839ED">
      <w:pPr>
        <w:numPr>
          <w:ilvl w:val="0"/>
          <w:numId w:val="8"/>
        </w:numPr>
        <w:overflowPunct/>
        <w:autoSpaceDE/>
        <w:autoSpaceDN/>
        <w:adjustRightInd/>
        <w:spacing w:after="200" w:line="276" w:lineRule="auto"/>
        <w:ind w:left="1080"/>
        <w:contextualSpacing/>
        <w:textAlignment w:val="auto"/>
        <w:rPr>
          <w:rFonts w:ascii="Arial" w:eastAsia="Calibri" w:hAnsi="Arial" w:cs="Arial"/>
          <w:sz w:val="22"/>
          <w:szCs w:val="22"/>
        </w:rPr>
      </w:pPr>
      <w:r>
        <w:rPr>
          <w:rFonts w:ascii="Arial" w:eastAsia="Calibri" w:hAnsi="Arial" w:cs="Arial"/>
          <w:sz w:val="22"/>
          <w:szCs w:val="22"/>
        </w:rPr>
        <w:t xml:space="preserve">Harry Misuriello </w:t>
      </w:r>
      <w:r w:rsidR="005839ED">
        <w:rPr>
          <w:rFonts w:ascii="Arial" w:eastAsia="Calibri" w:hAnsi="Arial" w:cs="Arial"/>
          <w:sz w:val="22"/>
          <w:szCs w:val="22"/>
        </w:rPr>
        <w:t>–</w:t>
      </w:r>
      <w:r>
        <w:rPr>
          <w:rFonts w:ascii="Arial" w:eastAsia="Calibri" w:hAnsi="Arial" w:cs="Arial"/>
          <w:sz w:val="22"/>
          <w:szCs w:val="22"/>
        </w:rPr>
        <w:t xml:space="preserve"> </w:t>
      </w:r>
      <w:r w:rsidR="00692150">
        <w:rPr>
          <w:rFonts w:ascii="Arial" w:eastAsia="Calibri" w:hAnsi="Arial" w:cs="Arial"/>
          <w:sz w:val="22"/>
          <w:szCs w:val="22"/>
        </w:rPr>
        <w:t xml:space="preserve">has agreed to be TC 7.6 </w:t>
      </w:r>
      <w:r>
        <w:rPr>
          <w:rFonts w:ascii="Arial" w:eastAsia="Calibri" w:hAnsi="Arial" w:cs="Arial"/>
          <w:sz w:val="22"/>
          <w:szCs w:val="22"/>
        </w:rPr>
        <w:t>Lia</w:t>
      </w:r>
      <w:r w:rsidR="00692150">
        <w:rPr>
          <w:rFonts w:ascii="Arial" w:eastAsia="Calibri" w:hAnsi="Arial" w:cs="Arial"/>
          <w:sz w:val="22"/>
          <w:szCs w:val="22"/>
        </w:rPr>
        <w:t>i</w:t>
      </w:r>
      <w:r>
        <w:rPr>
          <w:rFonts w:ascii="Arial" w:eastAsia="Calibri" w:hAnsi="Arial" w:cs="Arial"/>
          <w:sz w:val="22"/>
          <w:szCs w:val="22"/>
        </w:rPr>
        <w:t>son</w:t>
      </w:r>
    </w:p>
    <w:p w:rsidR="005839ED" w:rsidRPr="005839ED" w:rsidRDefault="005839ED" w:rsidP="005839ED">
      <w:pPr>
        <w:overflowPunct/>
        <w:autoSpaceDE/>
        <w:autoSpaceDN/>
        <w:adjustRightInd/>
        <w:spacing w:after="200" w:line="276" w:lineRule="auto"/>
        <w:ind w:left="1080"/>
        <w:contextualSpacing/>
        <w:textAlignment w:val="auto"/>
        <w:rPr>
          <w:rFonts w:ascii="Arial" w:eastAsia="Calibri" w:hAnsi="Arial" w:cs="Arial"/>
          <w:sz w:val="22"/>
          <w:szCs w:val="22"/>
        </w:rPr>
      </w:pPr>
    </w:p>
    <w:p w:rsidR="00870158" w:rsidRPr="00036C13" w:rsidRDefault="00332FD9" w:rsidP="00036C13">
      <w:pPr>
        <w:overflowPunct/>
        <w:autoSpaceDE/>
        <w:autoSpaceDN/>
        <w:adjustRightInd/>
        <w:spacing w:line="276" w:lineRule="auto"/>
        <w:ind w:left="360" w:hanging="360"/>
        <w:textAlignment w:val="auto"/>
        <w:rPr>
          <w:rFonts w:ascii="Arial" w:eastAsia="Calibri" w:hAnsi="Arial" w:cs="Arial"/>
          <w:color w:val="000000"/>
          <w:sz w:val="22"/>
          <w:szCs w:val="22"/>
        </w:rPr>
      </w:pPr>
      <w:r>
        <w:rPr>
          <w:rFonts w:ascii="Calibri" w:eastAsia="Calibri" w:hAnsi="Calibri"/>
          <w:b/>
          <w:sz w:val="22"/>
          <w:szCs w:val="22"/>
        </w:rPr>
        <w:t>8</w:t>
      </w:r>
      <w:r w:rsidR="00611D5D" w:rsidRPr="00611D5D">
        <w:rPr>
          <w:rFonts w:ascii="Calibri" w:eastAsia="Calibri" w:hAnsi="Calibri"/>
          <w:b/>
          <w:sz w:val="22"/>
          <w:szCs w:val="22"/>
        </w:rPr>
        <w:t xml:space="preserve">. </w:t>
      </w:r>
      <w:r w:rsidR="00E8683C">
        <w:rPr>
          <w:rFonts w:ascii="Calibri" w:eastAsia="Calibri" w:hAnsi="Calibri"/>
          <w:b/>
          <w:sz w:val="22"/>
          <w:szCs w:val="22"/>
        </w:rPr>
        <w:t xml:space="preserve"> </w:t>
      </w:r>
      <w:r w:rsidR="00E8683C">
        <w:rPr>
          <w:rFonts w:ascii="Calibri" w:eastAsia="Calibri" w:hAnsi="Calibri"/>
          <w:b/>
          <w:sz w:val="22"/>
          <w:szCs w:val="22"/>
        </w:rPr>
        <w:tab/>
      </w:r>
      <w:r w:rsidR="00611D5D" w:rsidRPr="008B5ECA">
        <w:rPr>
          <w:rFonts w:ascii="Arial" w:eastAsia="Calibri" w:hAnsi="Arial" w:cs="Arial"/>
          <w:b/>
          <w:sz w:val="22"/>
          <w:szCs w:val="22"/>
        </w:rPr>
        <w:t>Multi-Disciplinary Task Group Reports</w:t>
      </w:r>
      <w:r w:rsidR="00036C13">
        <w:rPr>
          <w:rFonts w:ascii="Arial" w:eastAsia="Calibri" w:hAnsi="Arial" w:cs="Arial"/>
          <w:b/>
          <w:sz w:val="22"/>
          <w:szCs w:val="22"/>
        </w:rPr>
        <w:t xml:space="preserve"> - </w:t>
      </w:r>
      <w:r w:rsidR="00870158" w:rsidRPr="00870158">
        <w:rPr>
          <w:rFonts w:ascii="Arial" w:eastAsia="Calibri" w:hAnsi="Arial" w:cs="Arial"/>
          <w:sz w:val="22"/>
          <w:szCs w:val="22"/>
        </w:rPr>
        <w:t>MTG intent is to bridge TC’s &amp; PCs, ExCom, Staff</w:t>
      </w:r>
    </w:p>
    <w:p w:rsidR="00870158" w:rsidRPr="00870158" w:rsidRDefault="00870158" w:rsidP="003F1668">
      <w:pPr>
        <w:pStyle w:val="ListParagraph"/>
        <w:numPr>
          <w:ilvl w:val="0"/>
          <w:numId w:val="41"/>
        </w:numPr>
        <w:overflowPunct/>
        <w:autoSpaceDE/>
        <w:autoSpaceDN/>
        <w:adjustRightInd/>
        <w:spacing w:line="276" w:lineRule="auto"/>
        <w:ind w:left="720"/>
        <w:textAlignment w:val="auto"/>
        <w:rPr>
          <w:rFonts w:ascii="Arial" w:eastAsia="Calibri" w:hAnsi="Arial" w:cs="Arial"/>
          <w:sz w:val="22"/>
          <w:szCs w:val="22"/>
        </w:rPr>
      </w:pPr>
      <w:r w:rsidRPr="00870158">
        <w:rPr>
          <w:rFonts w:ascii="Arial" w:eastAsia="Calibri" w:hAnsi="Arial" w:cs="Arial"/>
          <w:sz w:val="22"/>
          <w:szCs w:val="22"/>
        </w:rPr>
        <w:t xml:space="preserve">MTG-IAST (Impact of ASHRAE Standards and Technology on Energy </w:t>
      </w:r>
      <w:r w:rsidR="005F7206">
        <w:rPr>
          <w:rFonts w:ascii="Arial" w:eastAsia="Calibri" w:hAnsi="Arial" w:cs="Arial"/>
          <w:sz w:val="22"/>
          <w:szCs w:val="22"/>
        </w:rPr>
        <w:t>Savings/Performance)  (</w:t>
      </w:r>
      <w:r w:rsidR="00533DB5">
        <w:rPr>
          <w:rFonts w:ascii="Arial" w:eastAsia="Calibri" w:hAnsi="Arial" w:cs="Arial"/>
          <w:sz w:val="22"/>
          <w:szCs w:val="22"/>
        </w:rPr>
        <w:t>Boyd</w:t>
      </w:r>
      <w:r w:rsidR="005F7206">
        <w:rPr>
          <w:rFonts w:ascii="Arial" w:eastAsia="Calibri" w:hAnsi="Arial" w:cs="Arial"/>
          <w:sz w:val="22"/>
          <w:szCs w:val="22"/>
        </w:rPr>
        <w:t>)</w:t>
      </w:r>
    </w:p>
    <w:p w:rsidR="00904D7C" w:rsidRDefault="00904D7C" w:rsidP="00692150">
      <w:pPr>
        <w:pStyle w:val="ListParagraph"/>
        <w:numPr>
          <w:ilvl w:val="1"/>
          <w:numId w:val="29"/>
        </w:numPr>
        <w:overflowPunct/>
        <w:autoSpaceDE/>
        <w:autoSpaceDN/>
        <w:adjustRightInd/>
        <w:spacing w:line="276" w:lineRule="auto"/>
        <w:ind w:left="1080"/>
        <w:textAlignment w:val="auto"/>
        <w:rPr>
          <w:rFonts w:ascii="Arial" w:eastAsia="Calibri" w:hAnsi="Arial" w:cs="Arial"/>
          <w:sz w:val="22"/>
          <w:szCs w:val="22"/>
        </w:rPr>
      </w:pPr>
      <w:r>
        <w:rPr>
          <w:rFonts w:ascii="Arial" w:eastAsia="Calibri" w:hAnsi="Arial" w:cs="Arial"/>
          <w:sz w:val="22"/>
          <w:szCs w:val="22"/>
        </w:rPr>
        <w:t xml:space="preserve">Intent and scope of MTG was clarified </w:t>
      </w:r>
    </w:p>
    <w:p w:rsidR="00172A4C" w:rsidRPr="00692150" w:rsidRDefault="00172A4C" w:rsidP="00692150">
      <w:pPr>
        <w:pStyle w:val="ListParagraph"/>
        <w:numPr>
          <w:ilvl w:val="1"/>
          <w:numId w:val="29"/>
        </w:numPr>
        <w:overflowPunct/>
        <w:autoSpaceDE/>
        <w:autoSpaceDN/>
        <w:adjustRightInd/>
        <w:spacing w:line="276" w:lineRule="auto"/>
        <w:ind w:left="1080"/>
        <w:textAlignment w:val="auto"/>
        <w:rPr>
          <w:rFonts w:ascii="Arial" w:eastAsia="Calibri" w:hAnsi="Arial" w:cs="Arial"/>
          <w:sz w:val="22"/>
          <w:szCs w:val="22"/>
        </w:rPr>
      </w:pPr>
      <w:r>
        <w:rPr>
          <w:rFonts w:ascii="Arial" w:eastAsia="Calibri" w:hAnsi="Arial" w:cs="Arial"/>
          <w:sz w:val="22"/>
          <w:szCs w:val="22"/>
        </w:rPr>
        <w:t xml:space="preserve">Each TC to come up with 4-5 </w:t>
      </w:r>
      <w:r w:rsidR="00904D7C">
        <w:rPr>
          <w:rFonts w:ascii="Arial" w:eastAsia="Calibri" w:hAnsi="Arial" w:cs="Arial"/>
          <w:sz w:val="22"/>
          <w:szCs w:val="22"/>
        </w:rPr>
        <w:t xml:space="preserve">quantifiable, defensible </w:t>
      </w:r>
      <w:r>
        <w:rPr>
          <w:rFonts w:ascii="Arial" w:eastAsia="Calibri" w:hAnsi="Arial" w:cs="Arial"/>
          <w:sz w:val="22"/>
          <w:szCs w:val="22"/>
        </w:rPr>
        <w:t>metrics – “greatest hits items” that have impact on society from ASHRAE member perspective</w:t>
      </w:r>
    </w:p>
    <w:p w:rsidR="00870158" w:rsidRDefault="00172A4C" w:rsidP="00692150">
      <w:pPr>
        <w:pStyle w:val="ListParagraph"/>
        <w:numPr>
          <w:ilvl w:val="1"/>
          <w:numId w:val="29"/>
        </w:numPr>
        <w:overflowPunct/>
        <w:autoSpaceDE/>
        <w:autoSpaceDN/>
        <w:adjustRightInd/>
        <w:spacing w:line="276" w:lineRule="auto"/>
        <w:ind w:left="1080"/>
        <w:textAlignment w:val="auto"/>
        <w:rPr>
          <w:rFonts w:ascii="Arial" w:eastAsia="Calibri" w:hAnsi="Arial" w:cs="Arial"/>
          <w:sz w:val="22"/>
          <w:szCs w:val="22"/>
        </w:rPr>
      </w:pPr>
      <w:r>
        <w:rPr>
          <w:rFonts w:ascii="Arial" w:eastAsia="Calibri" w:hAnsi="Arial" w:cs="Arial"/>
          <w:sz w:val="22"/>
          <w:szCs w:val="22"/>
        </w:rPr>
        <w:t>First impact is energy</w:t>
      </w:r>
    </w:p>
    <w:p w:rsidR="00172A4C" w:rsidRPr="00904D7C" w:rsidRDefault="00904D7C" w:rsidP="00904D7C">
      <w:pPr>
        <w:pStyle w:val="ListParagraph"/>
        <w:numPr>
          <w:ilvl w:val="1"/>
          <w:numId w:val="29"/>
        </w:numPr>
        <w:overflowPunct/>
        <w:autoSpaceDE/>
        <w:autoSpaceDN/>
        <w:adjustRightInd/>
        <w:spacing w:line="276" w:lineRule="auto"/>
        <w:ind w:left="1080"/>
        <w:textAlignment w:val="auto"/>
        <w:rPr>
          <w:rFonts w:ascii="Arial" w:eastAsia="Calibri" w:hAnsi="Arial" w:cs="Arial"/>
          <w:sz w:val="22"/>
          <w:szCs w:val="22"/>
        </w:rPr>
      </w:pPr>
      <w:r>
        <w:rPr>
          <w:rFonts w:ascii="Arial" w:eastAsia="Calibri" w:hAnsi="Arial" w:cs="Arial"/>
          <w:sz w:val="22"/>
          <w:szCs w:val="22"/>
        </w:rPr>
        <w:t>MTG will write</w:t>
      </w:r>
      <w:r w:rsidR="00172A4C">
        <w:rPr>
          <w:rFonts w:ascii="Arial" w:eastAsia="Calibri" w:hAnsi="Arial" w:cs="Arial"/>
          <w:sz w:val="22"/>
          <w:szCs w:val="22"/>
        </w:rPr>
        <w:t xml:space="preserve"> RTAR to develop performance metrics</w:t>
      </w:r>
      <w:r>
        <w:rPr>
          <w:rFonts w:ascii="Arial" w:eastAsia="Calibri" w:hAnsi="Arial" w:cs="Arial"/>
          <w:sz w:val="22"/>
          <w:szCs w:val="22"/>
        </w:rPr>
        <w:t>, e.g. g</w:t>
      </w:r>
      <w:r w:rsidR="00172A4C" w:rsidRPr="00904D7C">
        <w:rPr>
          <w:rFonts w:ascii="Arial" w:eastAsia="Calibri" w:hAnsi="Arial" w:cs="Arial"/>
          <w:sz w:val="22"/>
          <w:szCs w:val="22"/>
        </w:rPr>
        <w:t>eographic distribution of 90.1 and numbers sold</w:t>
      </w:r>
    </w:p>
    <w:p w:rsidR="00870158" w:rsidRPr="003F1668" w:rsidRDefault="00870158" w:rsidP="003F1668">
      <w:pPr>
        <w:pStyle w:val="ListParagraph"/>
        <w:numPr>
          <w:ilvl w:val="0"/>
          <w:numId w:val="41"/>
        </w:numPr>
        <w:overflowPunct/>
        <w:autoSpaceDE/>
        <w:autoSpaceDN/>
        <w:adjustRightInd/>
        <w:spacing w:line="276" w:lineRule="auto"/>
        <w:ind w:left="720"/>
        <w:textAlignment w:val="auto"/>
        <w:rPr>
          <w:rFonts w:ascii="Arial" w:eastAsia="Calibri" w:hAnsi="Arial" w:cs="Arial"/>
          <w:sz w:val="22"/>
          <w:szCs w:val="22"/>
        </w:rPr>
      </w:pPr>
      <w:r w:rsidRPr="003F1668">
        <w:rPr>
          <w:rFonts w:ascii="Arial" w:eastAsia="Calibri" w:hAnsi="Arial" w:cs="Arial"/>
          <w:sz w:val="22"/>
          <w:szCs w:val="22"/>
        </w:rPr>
        <w:t xml:space="preserve">MTG-ASEC (Avoided Source Energy Consumption Due to Waste Heat Recovery and Heat Pump Technologies) – </w:t>
      </w:r>
      <w:r w:rsidR="005F7206" w:rsidRPr="003F1668">
        <w:rPr>
          <w:rFonts w:ascii="Arial" w:eastAsia="Calibri" w:hAnsi="Arial" w:cs="Arial"/>
          <w:sz w:val="22"/>
          <w:szCs w:val="22"/>
        </w:rPr>
        <w:t>(</w:t>
      </w:r>
      <w:r w:rsidRPr="003F1668">
        <w:rPr>
          <w:rFonts w:ascii="Arial" w:eastAsia="Calibri" w:hAnsi="Arial" w:cs="Arial"/>
          <w:sz w:val="22"/>
          <w:szCs w:val="22"/>
        </w:rPr>
        <w:t>Eldridge</w:t>
      </w:r>
      <w:r w:rsidR="005F7206" w:rsidRPr="003F1668">
        <w:rPr>
          <w:rFonts w:ascii="Arial" w:eastAsia="Calibri" w:hAnsi="Arial" w:cs="Arial"/>
          <w:sz w:val="22"/>
          <w:szCs w:val="22"/>
        </w:rPr>
        <w:t>)</w:t>
      </w:r>
    </w:p>
    <w:p w:rsidR="003C0E5B" w:rsidRPr="008B5ECA" w:rsidRDefault="00172A4C" w:rsidP="00036C13">
      <w:pPr>
        <w:pStyle w:val="ListParagraph"/>
        <w:numPr>
          <w:ilvl w:val="0"/>
          <w:numId w:val="27"/>
        </w:numPr>
        <w:overflowPunct/>
        <w:autoSpaceDE/>
        <w:autoSpaceDN/>
        <w:adjustRightInd/>
        <w:spacing w:line="276" w:lineRule="auto"/>
        <w:ind w:left="1080"/>
        <w:textAlignment w:val="auto"/>
        <w:rPr>
          <w:rFonts w:ascii="Arial" w:eastAsia="Calibri" w:hAnsi="Arial" w:cs="Arial"/>
          <w:sz w:val="22"/>
          <w:szCs w:val="22"/>
        </w:rPr>
      </w:pPr>
      <w:r>
        <w:rPr>
          <w:rFonts w:ascii="Arial" w:eastAsia="Calibri" w:hAnsi="Arial" w:cs="Arial"/>
          <w:sz w:val="22"/>
          <w:szCs w:val="22"/>
        </w:rPr>
        <w:t xml:space="preserve">Work statement rejected and </w:t>
      </w:r>
      <w:r w:rsidR="00B3552C">
        <w:rPr>
          <w:rFonts w:ascii="Arial" w:eastAsia="Calibri" w:hAnsi="Arial" w:cs="Arial"/>
          <w:sz w:val="22"/>
          <w:szCs w:val="22"/>
        </w:rPr>
        <w:t xml:space="preserve">MTG </w:t>
      </w:r>
      <w:r>
        <w:rPr>
          <w:rFonts w:ascii="Arial" w:eastAsia="Calibri" w:hAnsi="Arial" w:cs="Arial"/>
          <w:sz w:val="22"/>
          <w:szCs w:val="22"/>
        </w:rPr>
        <w:t>dissolved</w:t>
      </w:r>
      <w:r w:rsidR="00350292">
        <w:rPr>
          <w:rFonts w:ascii="Arial" w:eastAsia="Calibri" w:hAnsi="Arial" w:cs="Arial"/>
          <w:sz w:val="22"/>
          <w:szCs w:val="22"/>
        </w:rPr>
        <w:br/>
      </w:r>
    </w:p>
    <w:p w:rsidR="008C739B" w:rsidRPr="00BC0FBE" w:rsidRDefault="00332FD9" w:rsidP="00BC0FBE">
      <w:pPr>
        <w:overflowPunct/>
        <w:autoSpaceDE/>
        <w:autoSpaceDN/>
        <w:adjustRightInd/>
        <w:textAlignment w:val="auto"/>
        <w:rPr>
          <w:rFonts w:ascii="Arial" w:hAnsi="Arial" w:cs="Arial"/>
          <w:b/>
          <w:sz w:val="22"/>
          <w:szCs w:val="22"/>
        </w:rPr>
      </w:pPr>
      <w:r>
        <w:rPr>
          <w:rFonts w:ascii="Arial" w:hAnsi="Arial" w:cs="Arial"/>
          <w:b/>
          <w:sz w:val="22"/>
          <w:szCs w:val="22"/>
        </w:rPr>
        <w:t>9</w:t>
      </w:r>
      <w:r w:rsidR="008C739B" w:rsidRPr="00ED25DC">
        <w:rPr>
          <w:rFonts w:ascii="Arial" w:hAnsi="Arial" w:cs="Arial"/>
          <w:b/>
          <w:sz w:val="22"/>
          <w:szCs w:val="22"/>
        </w:rPr>
        <w:t xml:space="preserve">.  </w:t>
      </w:r>
      <w:r w:rsidR="006857A6" w:rsidRPr="00ED25DC">
        <w:rPr>
          <w:rFonts w:ascii="Arial" w:hAnsi="Arial" w:cs="Arial"/>
          <w:b/>
          <w:sz w:val="22"/>
          <w:szCs w:val="22"/>
        </w:rPr>
        <w:t>Subcommittee Reports</w:t>
      </w:r>
      <w:r w:rsidR="006857A6" w:rsidRPr="00ED25DC">
        <w:rPr>
          <w:rFonts w:ascii="Arial" w:hAnsi="Arial" w:cs="Arial"/>
          <w:b/>
          <w:sz w:val="22"/>
          <w:szCs w:val="22"/>
        </w:rPr>
        <w:tab/>
      </w:r>
    </w:p>
    <w:p w:rsidR="00D357F4" w:rsidRPr="007D6EDE" w:rsidRDefault="00D357F4" w:rsidP="007D6EDE">
      <w:pPr>
        <w:overflowPunct/>
        <w:autoSpaceDE/>
        <w:autoSpaceDN/>
        <w:adjustRightInd/>
        <w:ind w:left="360"/>
        <w:textAlignment w:val="auto"/>
        <w:rPr>
          <w:rFonts w:ascii="Arial" w:hAnsi="Arial" w:cs="Arial"/>
          <w:b/>
          <w:sz w:val="22"/>
          <w:szCs w:val="22"/>
        </w:rPr>
      </w:pPr>
      <w:r>
        <w:rPr>
          <w:rFonts w:ascii="Arial" w:hAnsi="Arial" w:cs="Arial"/>
          <w:b/>
          <w:sz w:val="22"/>
          <w:szCs w:val="22"/>
        </w:rPr>
        <w:t>A</w:t>
      </w:r>
      <w:r w:rsidRPr="00D357F4">
        <w:rPr>
          <w:rFonts w:ascii="Arial" w:hAnsi="Arial" w:cs="Arial"/>
          <w:b/>
          <w:sz w:val="22"/>
          <w:szCs w:val="22"/>
        </w:rPr>
        <w:t xml:space="preserve">. </w:t>
      </w:r>
      <w:r w:rsidRPr="00D357F4">
        <w:rPr>
          <w:rFonts w:ascii="Arial" w:hAnsi="Arial" w:cs="Arial"/>
          <w:b/>
          <w:sz w:val="22"/>
          <w:szCs w:val="22"/>
        </w:rPr>
        <w:tab/>
      </w:r>
      <w:r>
        <w:rPr>
          <w:rFonts w:ascii="Arial" w:hAnsi="Arial" w:cs="Arial"/>
          <w:b/>
          <w:sz w:val="22"/>
          <w:szCs w:val="22"/>
        </w:rPr>
        <w:t>Standing (Functional)</w:t>
      </w:r>
      <w:r w:rsidRPr="00D357F4">
        <w:rPr>
          <w:rFonts w:ascii="Arial" w:hAnsi="Arial" w:cs="Arial"/>
          <w:b/>
          <w:sz w:val="22"/>
          <w:szCs w:val="22"/>
        </w:rPr>
        <w:t xml:space="preserve"> Subcommittees</w:t>
      </w:r>
    </w:p>
    <w:p w:rsidR="00FC333E" w:rsidRDefault="00332FD9" w:rsidP="00B3552C">
      <w:pPr>
        <w:overflowPunct/>
        <w:autoSpaceDE/>
        <w:autoSpaceDN/>
        <w:adjustRightInd/>
        <w:ind w:left="1440" w:hanging="720"/>
        <w:textAlignment w:val="auto"/>
        <w:rPr>
          <w:rFonts w:ascii="Arial" w:hAnsi="Arial" w:cs="Arial"/>
          <w:sz w:val="22"/>
          <w:szCs w:val="22"/>
        </w:rPr>
      </w:pPr>
      <w:r>
        <w:rPr>
          <w:rFonts w:ascii="Arial" w:hAnsi="Arial" w:cs="Arial"/>
          <w:sz w:val="22"/>
          <w:szCs w:val="22"/>
        </w:rPr>
        <w:t>9</w:t>
      </w:r>
      <w:r w:rsidR="00611D5D">
        <w:rPr>
          <w:rFonts w:ascii="Arial" w:hAnsi="Arial" w:cs="Arial"/>
          <w:sz w:val="22"/>
          <w:szCs w:val="22"/>
        </w:rPr>
        <w:t>.</w:t>
      </w:r>
      <w:r w:rsidR="00C11514">
        <w:rPr>
          <w:rFonts w:ascii="Arial" w:hAnsi="Arial" w:cs="Arial"/>
          <w:sz w:val="22"/>
          <w:szCs w:val="22"/>
        </w:rPr>
        <w:t>1</w:t>
      </w:r>
      <w:r w:rsidR="00B3552C">
        <w:rPr>
          <w:rFonts w:ascii="Arial" w:hAnsi="Arial" w:cs="Arial"/>
          <w:sz w:val="22"/>
          <w:szCs w:val="22"/>
        </w:rPr>
        <w:tab/>
      </w:r>
      <w:r w:rsidR="006857A6" w:rsidRPr="00611D5D">
        <w:rPr>
          <w:rFonts w:ascii="Arial" w:hAnsi="Arial" w:cs="Arial"/>
          <w:b/>
          <w:sz w:val="22"/>
          <w:szCs w:val="22"/>
          <w:u w:val="single"/>
        </w:rPr>
        <w:t>Research</w:t>
      </w:r>
      <w:r w:rsidR="00CF62EA" w:rsidRPr="00611D5D">
        <w:rPr>
          <w:rFonts w:ascii="Arial" w:hAnsi="Arial" w:cs="Arial"/>
          <w:sz w:val="22"/>
          <w:szCs w:val="22"/>
        </w:rPr>
        <w:t xml:space="preserve"> – </w:t>
      </w:r>
      <w:r w:rsidR="00533DB5">
        <w:rPr>
          <w:rFonts w:ascii="Arial" w:hAnsi="Arial" w:cs="Arial"/>
          <w:sz w:val="22"/>
          <w:szCs w:val="22"/>
        </w:rPr>
        <w:t>Yang</w:t>
      </w:r>
      <w:r w:rsidR="00CF62EA" w:rsidRPr="00611D5D">
        <w:rPr>
          <w:rFonts w:ascii="Arial" w:hAnsi="Arial" w:cs="Arial"/>
          <w:sz w:val="22"/>
          <w:szCs w:val="22"/>
        </w:rPr>
        <w:t xml:space="preserve"> </w:t>
      </w:r>
      <w:r w:rsidR="00151020" w:rsidRPr="00611D5D">
        <w:rPr>
          <w:rFonts w:ascii="Arial" w:hAnsi="Arial" w:cs="Arial"/>
          <w:sz w:val="22"/>
          <w:szCs w:val="22"/>
        </w:rPr>
        <w:t>(</w:t>
      </w:r>
      <w:r w:rsidR="009206DE">
        <w:rPr>
          <w:rFonts w:ascii="Arial" w:hAnsi="Arial" w:cs="Arial"/>
          <w:sz w:val="22"/>
          <w:szCs w:val="22"/>
        </w:rPr>
        <w:t>minutes</w:t>
      </w:r>
      <w:r w:rsidR="00151020" w:rsidRPr="00611D5D">
        <w:rPr>
          <w:rFonts w:ascii="Arial" w:hAnsi="Arial" w:cs="Arial"/>
          <w:sz w:val="22"/>
          <w:szCs w:val="22"/>
        </w:rPr>
        <w:t xml:space="preserve"> distributed)</w:t>
      </w:r>
      <w:r w:rsidR="00B3552C">
        <w:rPr>
          <w:rFonts w:ascii="Arial" w:hAnsi="Arial" w:cs="Arial"/>
          <w:sz w:val="22"/>
          <w:szCs w:val="22"/>
        </w:rPr>
        <w:t>,</w:t>
      </w:r>
      <w:r w:rsidR="00FC333E" w:rsidRPr="00611D5D">
        <w:rPr>
          <w:rFonts w:ascii="Arial" w:hAnsi="Arial" w:cs="Arial"/>
          <w:sz w:val="22"/>
          <w:szCs w:val="22"/>
        </w:rPr>
        <w:t xml:space="preserve"> </w:t>
      </w:r>
      <w:r w:rsidR="00C11514">
        <w:rPr>
          <w:rFonts w:ascii="Arial" w:hAnsi="Arial" w:cs="Arial"/>
          <w:sz w:val="22"/>
          <w:szCs w:val="22"/>
        </w:rPr>
        <w:t>10</w:t>
      </w:r>
      <w:r w:rsidR="00FC333E" w:rsidRPr="00611D5D">
        <w:rPr>
          <w:rFonts w:ascii="Arial" w:hAnsi="Arial" w:cs="Arial"/>
          <w:sz w:val="22"/>
          <w:szCs w:val="22"/>
        </w:rPr>
        <w:t xml:space="preserve"> </w:t>
      </w:r>
      <w:r w:rsidR="00F74748" w:rsidRPr="00611D5D">
        <w:rPr>
          <w:rFonts w:ascii="Arial" w:hAnsi="Arial" w:cs="Arial"/>
          <w:sz w:val="22"/>
          <w:szCs w:val="22"/>
        </w:rPr>
        <w:t xml:space="preserve">in </w:t>
      </w:r>
      <w:proofErr w:type="gramStart"/>
      <w:r w:rsidR="00F74748" w:rsidRPr="00611D5D">
        <w:rPr>
          <w:rFonts w:ascii="Arial" w:hAnsi="Arial" w:cs="Arial"/>
          <w:sz w:val="22"/>
          <w:szCs w:val="22"/>
        </w:rPr>
        <w:t>attendanc</w:t>
      </w:r>
      <w:r w:rsidR="00FC333E" w:rsidRPr="00611D5D">
        <w:rPr>
          <w:rFonts w:ascii="Arial" w:hAnsi="Arial" w:cs="Arial"/>
          <w:sz w:val="22"/>
          <w:szCs w:val="22"/>
        </w:rPr>
        <w:t>e</w:t>
      </w:r>
      <w:proofErr w:type="gramEnd"/>
    </w:p>
    <w:p w:rsidR="00462D1F" w:rsidRDefault="00B3552C" w:rsidP="00B3552C">
      <w:pPr>
        <w:pStyle w:val="ListParagraph"/>
        <w:numPr>
          <w:ilvl w:val="0"/>
          <w:numId w:val="42"/>
        </w:numPr>
        <w:tabs>
          <w:tab w:val="left" w:pos="1080"/>
        </w:tabs>
        <w:overflowPunct/>
        <w:autoSpaceDE/>
        <w:autoSpaceDN/>
        <w:adjustRightInd/>
        <w:textAlignment w:val="auto"/>
        <w:rPr>
          <w:rFonts w:ascii="Arial" w:hAnsi="Arial" w:cs="Arial"/>
          <w:sz w:val="22"/>
          <w:szCs w:val="22"/>
        </w:rPr>
      </w:pPr>
      <w:r>
        <w:rPr>
          <w:rFonts w:ascii="Arial" w:hAnsi="Arial" w:cs="Arial"/>
          <w:sz w:val="22"/>
          <w:szCs w:val="22"/>
        </w:rPr>
        <w:t xml:space="preserve">RTARs and </w:t>
      </w:r>
      <w:r w:rsidR="00462D1F">
        <w:rPr>
          <w:rFonts w:ascii="Arial" w:hAnsi="Arial" w:cs="Arial"/>
          <w:sz w:val="22"/>
          <w:szCs w:val="22"/>
        </w:rPr>
        <w:t>Resea</w:t>
      </w:r>
      <w:r w:rsidR="00350292">
        <w:rPr>
          <w:rFonts w:ascii="Arial" w:hAnsi="Arial" w:cs="Arial"/>
          <w:sz w:val="22"/>
          <w:szCs w:val="22"/>
        </w:rPr>
        <w:t>r</w:t>
      </w:r>
      <w:r w:rsidR="00462D1F">
        <w:rPr>
          <w:rFonts w:ascii="Arial" w:hAnsi="Arial" w:cs="Arial"/>
          <w:sz w:val="22"/>
          <w:szCs w:val="22"/>
        </w:rPr>
        <w:t>ch Grant Pre-proposals considered by RAC</w:t>
      </w:r>
      <w:r w:rsidR="00350292">
        <w:rPr>
          <w:rFonts w:ascii="Arial" w:hAnsi="Arial" w:cs="Arial"/>
          <w:sz w:val="22"/>
          <w:szCs w:val="22"/>
        </w:rPr>
        <w:t xml:space="preserve"> at this meeting</w:t>
      </w:r>
    </w:p>
    <w:p w:rsidR="00533DB5" w:rsidRDefault="00462D1F" w:rsidP="00462D1F">
      <w:pPr>
        <w:pStyle w:val="ListParagraph"/>
        <w:numPr>
          <w:ilvl w:val="0"/>
          <w:numId w:val="47"/>
        </w:numPr>
        <w:tabs>
          <w:tab w:val="left" w:pos="1800"/>
        </w:tabs>
        <w:overflowPunct/>
        <w:autoSpaceDE/>
        <w:autoSpaceDN/>
        <w:adjustRightInd/>
        <w:ind w:left="1800"/>
        <w:textAlignment w:val="auto"/>
        <w:rPr>
          <w:rFonts w:ascii="Arial" w:hAnsi="Arial" w:cs="Arial"/>
          <w:sz w:val="22"/>
          <w:szCs w:val="22"/>
        </w:rPr>
      </w:pPr>
      <w:r>
        <w:rPr>
          <w:rFonts w:ascii="Arial" w:hAnsi="Arial" w:cs="Arial"/>
          <w:sz w:val="22"/>
          <w:szCs w:val="22"/>
        </w:rPr>
        <w:lastRenderedPageBreak/>
        <w:t>7 RTARs considered</w:t>
      </w:r>
      <w:proofErr w:type="gramStart"/>
      <w:r>
        <w:rPr>
          <w:rFonts w:ascii="Arial" w:hAnsi="Arial" w:cs="Arial"/>
          <w:sz w:val="22"/>
          <w:szCs w:val="22"/>
        </w:rPr>
        <w:t>,</w:t>
      </w:r>
      <w:proofErr w:type="gramEnd"/>
      <w:r>
        <w:rPr>
          <w:rFonts w:ascii="Arial" w:hAnsi="Arial" w:cs="Arial"/>
          <w:sz w:val="22"/>
          <w:szCs w:val="22"/>
        </w:rPr>
        <w:t xml:space="preserve"> </w:t>
      </w:r>
      <w:r w:rsidR="00533DB5" w:rsidRPr="00533DB5">
        <w:rPr>
          <w:rFonts w:ascii="Arial" w:hAnsi="Arial" w:cs="Arial"/>
          <w:sz w:val="22"/>
          <w:szCs w:val="22"/>
        </w:rPr>
        <w:t>4 approved this meeting so far. 22 WS considered with 1 accepted, 7 conditionally accepted, and 3 returned. 33 Innovative Research Grant</w:t>
      </w:r>
      <w:r>
        <w:rPr>
          <w:rFonts w:ascii="Arial" w:hAnsi="Arial" w:cs="Arial"/>
          <w:sz w:val="22"/>
          <w:szCs w:val="22"/>
        </w:rPr>
        <w:t xml:space="preserve"> pre-proposals received, 6 </w:t>
      </w:r>
      <w:r w:rsidR="00533DB5" w:rsidRPr="00533DB5">
        <w:rPr>
          <w:rFonts w:ascii="Arial" w:hAnsi="Arial" w:cs="Arial"/>
          <w:sz w:val="22"/>
          <w:szCs w:val="22"/>
        </w:rPr>
        <w:t>selected to proceed to full proposal.</w:t>
      </w:r>
    </w:p>
    <w:p w:rsidR="009206DE" w:rsidRPr="009206DE" w:rsidRDefault="009206DE" w:rsidP="00B3552C">
      <w:pPr>
        <w:pStyle w:val="ListParagraph"/>
        <w:numPr>
          <w:ilvl w:val="0"/>
          <w:numId w:val="42"/>
        </w:numPr>
        <w:tabs>
          <w:tab w:val="left" w:pos="1080"/>
        </w:tabs>
        <w:overflowPunct/>
        <w:autoSpaceDE/>
        <w:autoSpaceDN/>
        <w:adjustRightInd/>
        <w:textAlignment w:val="auto"/>
        <w:rPr>
          <w:rFonts w:ascii="Arial" w:hAnsi="Arial" w:cs="Arial"/>
          <w:sz w:val="22"/>
          <w:szCs w:val="22"/>
        </w:rPr>
      </w:pPr>
      <w:r w:rsidRPr="009206DE">
        <w:rPr>
          <w:rFonts w:ascii="Arial" w:hAnsi="Arial" w:cs="Arial"/>
          <w:sz w:val="22"/>
          <w:szCs w:val="22"/>
        </w:rPr>
        <w:t xml:space="preserve">Current </w:t>
      </w:r>
      <w:r w:rsidR="00DA075E">
        <w:rPr>
          <w:rFonts w:ascii="Arial" w:hAnsi="Arial" w:cs="Arial"/>
          <w:sz w:val="22"/>
          <w:szCs w:val="22"/>
        </w:rPr>
        <w:t xml:space="preserve">TC 7.6 </w:t>
      </w:r>
      <w:r w:rsidRPr="009206DE">
        <w:rPr>
          <w:rFonts w:ascii="Arial" w:hAnsi="Arial" w:cs="Arial"/>
          <w:sz w:val="22"/>
          <w:szCs w:val="22"/>
        </w:rPr>
        <w:t>RTARs</w:t>
      </w:r>
      <w:r w:rsidR="00213CCF">
        <w:rPr>
          <w:rFonts w:ascii="Arial" w:hAnsi="Arial" w:cs="Arial"/>
          <w:sz w:val="22"/>
          <w:szCs w:val="22"/>
        </w:rPr>
        <w:t xml:space="preserve"> and WSs</w:t>
      </w:r>
      <w:r w:rsidR="00DA075E">
        <w:rPr>
          <w:rFonts w:ascii="Arial" w:hAnsi="Arial" w:cs="Arial"/>
          <w:sz w:val="22"/>
          <w:szCs w:val="22"/>
        </w:rPr>
        <w:t xml:space="preserve"> in progress</w:t>
      </w:r>
    </w:p>
    <w:p w:rsidR="009206DE" w:rsidRPr="009206DE" w:rsidRDefault="0026272B" w:rsidP="008F10B8">
      <w:pPr>
        <w:pStyle w:val="ListParagraph"/>
        <w:numPr>
          <w:ilvl w:val="0"/>
          <w:numId w:val="15"/>
        </w:numPr>
        <w:tabs>
          <w:tab w:val="left" w:pos="1080"/>
        </w:tabs>
        <w:overflowPunct/>
        <w:autoSpaceDE/>
        <w:autoSpaceDN/>
        <w:adjustRightInd/>
        <w:ind w:left="1800"/>
        <w:textAlignment w:val="auto"/>
        <w:rPr>
          <w:rFonts w:ascii="Arial" w:hAnsi="Arial" w:cs="Arial"/>
          <w:sz w:val="22"/>
          <w:szCs w:val="22"/>
        </w:rPr>
      </w:pPr>
      <w:r>
        <w:rPr>
          <w:rFonts w:ascii="Arial" w:hAnsi="Arial" w:cs="Arial"/>
          <w:sz w:val="22"/>
          <w:szCs w:val="22"/>
        </w:rPr>
        <w:t>O</w:t>
      </w:r>
      <w:r w:rsidR="009206DE">
        <w:rPr>
          <w:rFonts w:ascii="Arial" w:hAnsi="Arial" w:cs="Arial"/>
          <w:sz w:val="22"/>
          <w:szCs w:val="22"/>
        </w:rPr>
        <w:t xml:space="preserve">ne </w:t>
      </w:r>
      <w:r w:rsidR="005F7206">
        <w:rPr>
          <w:rFonts w:ascii="Arial" w:hAnsi="Arial" w:cs="Arial"/>
          <w:sz w:val="22"/>
          <w:szCs w:val="22"/>
        </w:rPr>
        <w:t xml:space="preserve">active </w:t>
      </w:r>
      <w:r w:rsidR="009206DE" w:rsidRPr="009206DE">
        <w:rPr>
          <w:rFonts w:ascii="Arial" w:hAnsi="Arial" w:cs="Arial"/>
          <w:sz w:val="22"/>
          <w:szCs w:val="22"/>
        </w:rPr>
        <w:t>RTAR</w:t>
      </w:r>
      <w:r w:rsidR="009206DE">
        <w:rPr>
          <w:rFonts w:ascii="Arial" w:hAnsi="Arial" w:cs="Arial"/>
          <w:sz w:val="22"/>
          <w:szCs w:val="22"/>
        </w:rPr>
        <w:t>:</w:t>
      </w:r>
      <w:r w:rsidR="009206DE" w:rsidRPr="009206DE">
        <w:rPr>
          <w:rFonts w:ascii="Arial" w:hAnsi="Arial" w:cs="Arial"/>
          <w:sz w:val="22"/>
          <w:szCs w:val="22"/>
        </w:rPr>
        <w:t xml:space="preserve"> Alternate Expressions of Building EUI as an Energy Performance Metric </w:t>
      </w:r>
      <w:r w:rsidR="008843C3">
        <w:rPr>
          <w:rFonts w:ascii="Arial" w:hAnsi="Arial" w:cs="Arial"/>
          <w:sz w:val="22"/>
          <w:szCs w:val="22"/>
        </w:rPr>
        <w:t>– joint with SSPC 100</w:t>
      </w:r>
      <w:r w:rsidR="00C37E7B">
        <w:rPr>
          <w:rFonts w:ascii="Arial" w:hAnsi="Arial" w:cs="Arial"/>
          <w:sz w:val="22"/>
          <w:szCs w:val="22"/>
        </w:rPr>
        <w:t xml:space="preserve"> – </w:t>
      </w:r>
      <w:r w:rsidR="00213CCF">
        <w:rPr>
          <w:rFonts w:ascii="Arial" w:hAnsi="Arial" w:cs="Arial"/>
          <w:sz w:val="22"/>
          <w:szCs w:val="22"/>
        </w:rPr>
        <w:t xml:space="preserve">Landsberg author - </w:t>
      </w:r>
      <w:r w:rsidR="00C37E7B">
        <w:rPr>
          <w:rFonts w:ascii="Arial" w:hAnsi="Arial" w:cs="Arial"/>
          <w:sz w:val="22"/>
          <w:szCs w:val="22"/>
        </w:rPr>
        <w:t>RA</w:t>
      </w:r>
      <w:r w:rsidR="00DE0126">
        <w:rPr>
          <w:rFonts w:ascii="Arial" w:hAnsi="Arial" w:cs="Arial"/>
          <w:sz w:val="22"/>
          <w:szCs w:val="22"/>
        </w:rPr>
        <w:t xml:space="preserve">C rejected - </w:t>
      </w:r>
      <w:r w:rsidR="00C37E7B">
        <w:rPr>
          <w:rFonts w:ascii="Arial" w:hAnsi="Arial" w:cs="Arial"/>
          <w:sz w:val="22"/>
          <w:szCs w:val="22"/>
        </w:rPr>
        <w:t>will be revised</w:t>
      </w:r>
      <w:r w:rsidR="00DA075E">
        <w:rPr>
          <w:rFonts w:ascii="Arial" w:hAnsi="Arial" w:cs="Arial"/>
          <w:sz w:val="22"/>
          <w:szCs w:val="22"/>
        </w:rPr>
        <w:t xml:space="preserve"> after review is received.</w:t>
      </w:r>
      <w:r w:rsidR="00DE0126">
        <w:rPr>
          <w:rFonts w:ascii="Arial" w:hAnsi="Arial" w:cs="Arial"/>
          <w:sz w:val="22"/>
          <w:szCs w:val="22"/>
        </w:rPr>
        <w:t xml:space="preserve">  Scott </w:t>
      </w:r>
      <w:proofErr w:type="spellStart"/>
      <w:r w:rsidR="00DE0126">
        <w:rPr>
          <w:rFonts w:ascii="Arial" w:hAnsi="Arial" w:cs="Arial"/>
          <w:sz w:val="22"/>
          <w:szCs w:val="22"/>
        </w:rPr>
        <w:t>Hackel</w:t>
      </w:r>
      <w:proofErr w:type="spellEnd"/>
      <w:r w:rsidR="00DE0126">
        <w:rPr>
          <w:rFonts w:ascii="Arial" w:hAnsi="Arial" w:cs="Arial"/>
          <w:sz w:val="22"/>
          <w:szCs w:val="22"/>
        </w:rPr>
        <w:t xml:space="preserve"> offered to assist.</w:t>
      </w:r>
    </w:p>
    <w:p w:rsidR="009206DE" w:rsidRPr="00C37E7B" w:rsidRDefault="00C37E7B" w:rsidP="008F10B8">
      <w:pPr>
        <w:pStyle w:val="ListParagraph"/>
        <w:numPr>
          <w:ilvl w:val="0"/>
          <w:numId w:val="15"/>
        </w:numPr>
        <w:tabs>
          <w:tab w:val="left" w:pos="1080"/>
        </w:tabs>
        <w:overflowPunct/>
        <w:autoSpaceDE/>
        <w:autoSpaceDN/>
        <w:adjustRightInd/>
        <w:ind w:left="1800"/>
        <w:textAlignment w:val="auto"/>
        <w:rPr>
          <w:rFonts w:ascii="Arial" w:hAnsi="Arial" w:cs="Arial"/>
          <w:sz w:val="22"/>
          <w:szCs w:val="22"/>
        </w:rPr>
      </w:pPr>
      <w:r w:rsidRPr="00C37E7B">
        <w:rPr>
          <w:rFonts w:ascii="Arial" w:hAnsi="Arial" w:cs="Arial"/>
          <w:sz w:val="22"/>
          <w:szCs w:val="22"/>
        </w:rPr>
        <w:t>EUIs for Standard 100 from CBECS and RECS -</w:t>
      </w:r>
      <w:r w:rsidR="00350292">
        <w:rPr>
          <w:rFonts w:ascii="Arial" w:hAnsi="Arial" w:cs="Arial"/>
          <w:sz w:val="22"/>
          <w:szCs w:val="22"/>
        </w:rPr>
        <w:t xml:space="preserve"> </w:t>
      </w:r>
      <w:r w:rsidRPr="00C37E7B">
        <w:rPr>
          <w:rFonts w:ascii="Arial" w:hAnsi="Arial" w:cs="Arial"/>
          <w:sz w:val="22"/>
          <w:szCs w:val="22"/>
        </w:rPr>
        <w:t>converting to CBECS 2012 data</w:t>
      </w:r>
      <w:r w:rsidR="0062698E">
        <w:rPr>
          <w:rFonts w:ascii="Arial" w:hAnsi="Arial" w:cs="Arial"/>
          <w:sz w:val="22"/>
          <w:szCs w:val="22"/>
        </w:rPr>
        <w:t>.</w:t>
      </w:r>
      <w:r w:rsidR="00DA075E">
        <w:rPr>
          <w:rFonts w:ascii="Arial" w:hAnsi="Arial" w:cs="Arial"/>
          <w:sz w:val="22"/>
          <w:szCs w:val="22"/>
        </w:rPr>
        <w:t xml:space="preserve">  </w:t>
      </w:r>
      <w:proofErr w:type="spellStart"/>
      <w:r w:rsidR="00DA075E">
        <w:rPr>
          <w:rFonts w:ascii="Arial" w:hAnsi="Arial" w:cs="Arial"/>
          <w:sz w:val="22"/>
          <w:szCs w:val="22"/>
        </w:rPr>
        <w:t>Firrantello</w:t>
      </w:r>
      <w:proofErr w:type="spellEnd"/>
      <w:r w:rsidR="00DA075E">
        <w:rPr>
          <w:rFonts w:ascii="Arial" w:hAnsi="Arial" w:cs="Arial"/>
          <w:sz w:val="22"/>
          <w:szCs w:val="22"/>
        </w:rPr>
        <w:t xml:space="preserve"> to write RTAR, </w:t>
      </w:r>
      <w:r>
        <w:rPr>
          <w:rFonts w:ascii="Arial" w:hAnsi="Arial" w:cs="Arial"/>
          <w:sz w:val="22"/>
          <w:szCs w:val="22"/>
        </w:rPr>
        <w:t>Landsberg to assist</w:t>
      </w:r>
      <w:r w:rsidR="00E77CD5">
        <w:rPr>
          <w:rFonts w:ascii="Arial" w:hAnsi="Arial" w:cs="Arial"/>
          <w:sz w:val="22"/>
          <w:szCs w:val="22"/>
        </w:rPr>
        <w:t>. Charles Eley of the Building EQ Comm</w:t>
      </w:r>
      <w:r w:rsidR="00350292">
        <w:rPr>
          <w:rFonts w:ascii="Arial" w:hAnsi="Arial" w:cs="Arial"/>
          <w:sz w:val="22"/>
          <w:szCs w:val="22"/>
        </w:rPr>
        <w:t>i</w:t>
      </w:r>
      <w:r w:rsidR="00E77CD5">
        <w:rPr>
          <w:rFonts w:ascii="Arial" w:hAnsi="Arial" w:cs="Arial"/>
          <w:sz w:val="22"/>
          <w:szCs w:val="22"/>
        </w:rPr>
        <w:t>ttee may have valuable input.</w:t>
      </w:r>
    </w:p>
    <w:p w:rsidR="009206DE" w:rsidRPr="004164AB" w:rsidRDefault="00350292" w:rsidP="00961437">
      <w:pPr>
        <w:pStyle w:val="ListParagraph"/>
        <w:numPr>
          <w:ilvl w:val="0"/>
          <w:numId w:val="15"/>
        </w:numPr>
        <w:tabs>
          <w:tab w:val="left" w:pos="1080"/>
        </w:tabs>
        <w:overflowPunct/>
        <w:autoSpaceDE/>
        <w:autoSpaceDN/>
        <w:adjustRightInd/>
        <w:ind w:left="1800"/>
        <w:textAlignment w:val="auto"/>
        <w:rPr>
          <w:rFonts w:ascii="Arial" w:hAnsi="Arial" w:cs="Arial"/>
          <w:sz w:val="22"/>
          <w:szCs w:val="22"/>
        </w:rPr>
      </w:pPr>
      <w:r>
        <w:rPr>
          <w:rFonts w:ascii="Arial" w:hAnsi="Arial" w:cs="Arial"/>
          <w:sz w:val="22"/>
          <w:szCs w:val="22"/>
        </w:rPr>
        <w:t>Guideline 14 p</w:t>
      </w:r>
      <w:r w:rsidR="00C37E7B" w:rsidRPr="004164AB">
        <w:rPr>
          <w:rFonts w:ascii="Arial" w:hAnsi="Arial" w:cs="Arial"/>
          <w:sz w:val="22"/>
          <w:szCs w:val="22"/>
        </w:rPr>
        <w:t>ercentages requirement – Haberl to write RTAR – low priority</w:t>
      </w:r>
    </w:p>
    <w:p w:rsidR="00C37E7B" w:rsidRPr="004164AB" w:rsidRDefault="004164AB" w:rsidP="00961437">
      <w:pPr>
        <w:pStyle w:val="ListParagraph"/>
        <w:numPr>
          <w:ilvl w:val="0"/>
          <w:numId w:val="15"/>
        </w:numPr>
        <w:tabs>
          <w:tab w:val="left" w:pos="1080"/>
        </w:tabs>
        <w:overflowPunct/>
        <w:autoSpaceDE/>
        <w:autoSpaceDN/>
        <w:adjustRightInd/>
        <w:ind w:left="1800"/>
        <w:textAlignment w:val="auto"/>
        <w:rPr>
          <w:rFonts w:ascii="Arial" w:hAnsi="Arial" w:cs="Arial"/>
          <w:sz w:val="22"/>
          <w:szCs w:val="22"/>
        </w:rPr>
      </w:pPr>
      <w:r w:rsidRPr="004164AB">
        <w:rPr>
          <w:rFonts w:ascii="Arial" w:hAnsi="Arial" w:cs="Arial"/>
          <w:sz w:val="22"/>
          <w:szCs w:val="22"/>
        </w:rPr>
        <w:t xml:space="preserve">MTG.ASEC (avoided source energy consumption) </w:t>
      </w:r>
      <w:r w:rsidR="00213CCF">
        <w:rPr>
          <w:rFonts w:ascii="Arial" w:hAnsi="Arial" w:cs="Arial"/>
          <w:sz w:val="22"/>
          <w:szCs w:val="22"/>
        </w:rPr>
        <w:t xml:space="preserve">- </w:t>
      </w:r>
      <w:r w:rsidRPr="004164AB">
        <w:rPr>
          <w:rFonts w:ascii="Arial" w:hAnsi="Arial" w:cs="Arial"/>
          <w:sz w:val="22"/>
          <w:szCs w:val="22"/>
        </w:rPr>
        <w:t xml:space="preserve">Work </w:t>
      </w:r>
      <w:r w:rsidR="00213CCF">
        <w:rPr>
          <w:rFonts w:ascii="Arial" w:hAnsi="Arial" w:cs="Arial"/>
          <w:sz w:val="22"/>
          <w:szCs w:val="22"/>
        </w:rPr>
        <w:t>Statement</w:t>
      </w:r>
      <w:r w:rsidR="00213CCF" w:rsidRPr="004164AB">
        <w:rPr>
          <w:rFonts w:ascii="Arial" w:hAnsi="Arial" w:cs="Arial"/>
          <w:sz w:val="22"/>
          <w:szCs w:val="22"/>
        </w:rPr>
        <w:t xml:space="preserve"> </w:t>
      </w:r>
      <w:r w:rsidR="00213CCF">
        <w:rPr>
          <w:rFonts w:ascii="Arial" w:hAnsi="Arial" w:cs="Arial"/>
          <w:sz w:val="22"/>
          <w:szCs w:val="22"/>
        </w:rPr>
        <w:t>(</w:t>
      </w:r>
      <w:r w:rsidRPr="004164AB">
        <w:rPr>
          <w:rFonts w:ascii="Arial" w:hAnsi="Arial" w:cs="Arial"/>
          <w:sz w:val="22"/>
          <w:szCs w:val="22"/>
        </w:rPr>
        <w:t>1804</w:t>
      </w:r>
      <w:r w:rsidR="00213CCF">
        <w:rPr>
          <w:rFonts w:ascii="Arial" w:hAnsi="Arial" w:cs="Arial"/>
          <w:sz w:val="22"/>
          <w:szCs w:val="22"/>
        </w:rPr>
        <w:t>-WS)</w:t>
      </w:r>
      <w:r w:rsidRPr="004164AB">
        <w:rPr>
          <w:rFonts w:ascii="Arial" w:hAnsi="Arial" w:cs="Arial"/>
          <w:sz w:val="22"/>
          <w:szCs w:val="22"/>
        </w:rPr>
        <w:t xml:space="preserve"> will be withdrawn</w:t>
      </w:r>
    </w:p>
    <w:p w:rsidR="009206DE" w:rsidRPr="008843C3" w:rsidRDefault="009206DE" w:rsidP="00B3552C">
      <w:pPr>
        <w:pStyle w:val="ListParagraph"/>
        <w:numPr>
          <w:ilvl w:val="0"/>
          <w:numId w:val="42"/>
        </w:numPr>
        <w:tabs>
          <w:tab w:val="left" w:pos="1080"/>
        </w:tabs>
        <w:overflowPunct/>
        <w:autoSpaceDE/>
        <w:autoSpaceDN/>
        <w:adjustRightInd/>
        <w:textAlignment w:val="auto"/>
        <w:rPr>
          <w:rFonts w:ascii="Arial" w:hAnsi="Arial" w:cs="Arial"/>
          <w:sz w:val="22"/>
          <w:szCs w:val="22"/>
        </w:rPr>
      </w:pPr>
      <w:r>
        <w:rPr>
          <w:rFonts w:ascii="Arial" w:hAnsi="Arial" w:cs="Arial"/>
          <w:sz w:val="22"/>
          <w:szCs w:val="22"/>
        </w:rPr>
        <w:t>Current Projects</w:t>
      </w:r>
    </w:p>
    <w:p w:rsidR="009206DE" w:rsidRPr="009206DE" w:rsidRDefault="009206DE" w:rsidP="004F6E52">
      <w:pPr>
        <w:pStyle w:val="ListParagraph"/>
        <w:numPr>
          <w:ilvl w:val="0"/>
          <w:numId w:val="15"/>
        </w:numPr>
        <w:tabs>
          <w:tab w:val="left" w:pos="1080"/>
        </w:tabs>
        <w:overflowPunct/>
        <w:autoSpaceDE/>
        <w:autoSpaceDN/>
        <w:adjustRightInd/>
        <w:ind w:left="1800"/>
        <w:textAlignment w:val="auto"/>
        <w:rPr>
          <w:rFonts w:ascii="Arial" w:hAnsi="Arial" w:cs="Arial"/>
          <w:sz w:val="22"/>
          <w:szCs w:val="22"/>
        </w:rPr>
      </w:pPr>
      <w:r w:rsidRPr="009206DE">
        <w:rPr>
          <w:rFonts w:ascii="Arial" w:hAnsi="Arial" w:cs="Arial"/>
          <w:sz w:val="22"/>
          <w:szCs w:val="22"/>
        </w:rPr>
        <w:t xml:space="preserve">RP </w:t>
      </w:r>
      <w:r>
        <w:rPr>
          <w:rFonts w:ascii="Arial" w:hAnsi="Arial" w:cs="Arial"/>
          <w:sz w:val="22"/>
          <w:szCs w:val="22"/>
        </w:rPr>
        <w:t xml:space="preserve">– </w:t>
      </w:r>
      <w:r w:rsidRPr="009206DE">
        <w:rPr>
          <w:rFonts w:ascii="Arial" w:hAnsi="Arial" w:cs="Arial"/>
          <w:sz w:val="22"/>
          <w:szCs w:val="22"/>
        </w:rPr>
        <w:t>1702</w:t>
      </w:r>
      <w:r>
        <w:rPr>
          <w:rFonts w:ascii="Arial" w:hAnsi="Arial" w:cs="Arial"/>
          <w:sz w:val="22"/>
          <w:szCs w:val="22"/>
        </w:rPr>
        <w:t xml:space="preserve"> </w:t>
      </w:r>
      <w:r w:rsidR="005F3644">
        <w:rPr>
          <w:rFonts w:ascii="Arial" w:hAnsi="Arial" w:cs="Arial"/>
          <w:sz w:val="22"/>
          <w:szCs w:val="22"/>
        </w:rPr>
        <w:t>(Performance Measurement Protocols Evaluation)</w:t>
      </w:r>
      <w:r w:rsidR="00213CCF">
        <w:rPr>
          <w:rFonts w:ascii="Arial" w:hAnsi="Arial" w:cs="Arial"/>
          <w:sz w:val="22"/>
          <w:szCs w:val="22"/>
        </w:rPr>
        <w:t>.</w:t>
      </w:r>
      <w:r w:rsidRPr="009206DE">
        <w:rPr>
          <w:rFonts w:ascii="Arial" w:hAnsi="Arial" w:cs="Arial"/>
          <w:sz w:val="22"/>
          <w:szCs w:val="22"/>
        </w:rPr>
        <w:t xml:space="preserve"> </w:t>
      </w:r>
      <w:r w:rsidR="00213CCF">
        <w:rPr>
          <w:rFonts w:ascii="Arial" w:hAnsi="Arial" w:cs="Arial"/>
          <w:sz w:val="22"/>
          <w:szCs w:val="22"/>
        </w:rPr>
        <w:t>Draft</w:t>
      </w:r>
      <w:r w:rsidR="00213CCF" w:rsidRPr="004F6E52">
        <w:rPr>
          <w:rFonts w:ascii="Arial" w:hAnsi="Arial" w:cs="Arial"/>
          <w:sz w:val="22"/>
          <w:szCs w:val="22"/>
        </w:rPr>
        <w:t xml:space="preserve"> </w:t>
      </w:r>
      <w:r w:rsidR="004F6E52" w:rsidRPr="004F6E52">
        <w:rPr>
          <w:rFonts w:ascii="Arial" w:hAnsi="Arial" w:cs="Arial"/>
          <w:sz w:val="22"/>
          <w:szCs w:val="22"/>
        </w:rPr>
        <w:t xml:space="preserve">project </w:t>
      </w:r>
      <w:r w:rsidR="00213CCF">
        <w:rPr>
          <w:rFonts w:ascii="Arial" w:hAnsi="Arial" w:cs="Arial"/>
          <w:sz w:val="22"/>
          <w:szCs w:val="22"/>
        </w:rPr>
        <w:t>report is</w:t>
      </w:r>
      <w:r w:rsidR="004F6E52" w:rsidRPr="004F6E52">
        <w:rPr>
          <w:rFonts w:ascii="Arial" w:hAnsi="Arial" w:cs="Arial"/>
          <w:sz w:val="22"/>
          <w:szCs w:val="22"/>
        </w:rPr>
        <w:t xml:space="preserve"> complete; PMSC met immediately prior to the research subcommittee meeting</w:t>
      </w:r>
      <w:r w:rsidR="00213CCF">
        <w:rPr>
          <w:rFonts w:ascii="Arial" w:hAnsi="Arial" w:cs="Arial"/>
          <w:sz w:val="22"/>
          <w:szCs w:val="22"/>
        </w:rPr>
        <w:t xml:space="preserve"> and is reviewing report</w:t>
      </w:r>
      <w:r w:rsidR="004F6E52" w:rsidRPr="004F6E52">
        <w:rPr>
          <w:rFonts w:ascii="Arial" w:hAnsi="Arial" w:cs="Arial"/>
          <w:sz w:val="22"/>
          <w:szCs w:val="22"/>
        </w:rPr>
        <w:t>.</w:t>
      </w:r>
      <w:r w:rsidR="00213CCF">
        <w:rPr>
          <w:rFonts w:ascii="Arial" w:hAnsi="Arial" w:cs="Arial"/>
          <w:sz w:val="22"/>
          <w:szCs w:val="22"/>
        </w:rPr>
        <w:t xml:space="preserve">  No cost extension to Chicago meeting will be requested.</w:t>
      </w:r>
    </w:p>
    <w:p w:rsidR="009206DE" w:rsidRPr="004F6E52" w:rsidRDefault="009206DE" w:rsidP="008F10B8">
      <w:pPr>
        <w:pStyle w:val="ListParagraph"/>
        <w:numPr>
          <w:ilvl w:val="0"/>
          <w:numId w:val="15"/>
        </w:numPr>
        <w:tabs>
          <w:tab w:val="left" w:pos="1080"/>
        </w:tabs>
        <w:overflowPunct/>
        <w:autoSpaceDE/>
        <w:autoSpaceDN/>
        <w:adjustRightInd/>
        <w:ind w:left="1800"/>
        <w:textAlignment w:val="auto"/>
        <w:rPr>
          <w:rFonts w:ascii="Arial" w:hAnsi="Arial" w:cs="Arial"/>
          <w:sz w:val="22"/>
          <w:szCs w:val="22"/>
        </w:rPr>
      </w:pPr>
      <w:r w:rsidRPr="009206DE">
        <w:rPr>
          <w:rFonts w:ascii="Arial" w:hAnsi="Arial" w:cs="Arial"/>
          <w:sz w:val="22"/>
          <w:szCs w:val="22"/>
        </w:rPr>
        <w:t xml:space="preserve">RP – 1771 </w:t>
      </w:r>
      <w:r w:rsidR="00DC3635">
        <w:rPr>
          <w:rFonts w:ascii="Arial" w:hAnsi="Arial" w:cs="Arial"/>
          <w:sz w:val="22"/>
          <w:szCs w:val="22"/>
        </w:rPr>
        <w:t>(Modeling of Typical Commercial Buildings in Sup</w:t>
      </w:r>
      <w:r w:rsidR="00350292">
        <w:rPr>
          <w:rFonts w:ascii="Arial" w:hAnsi="Arial" w:cs="Arial"/>
          <w:sz w:val="22"/>
          <w:szCs w:val="22"/>
        </w:rPr>
        <w:t>p</w:t>
      </w:r>
      <w:r w:rsidR="00DC3635">
        <w:rPr>
          <w:rFonts w:ascii="Arial" w:hAnsi="Arial" w:cs="Arial"/>
          <w:sz w:val="22"/>
          <w:szCs w:val="22"/>
        </w:rPr>
        <w:t xml:space="preserve">ort of ASHRAE </w:t>
      </w:r>
      <w:proofErr w:type="spellStart"/>
      <w:r w:rsidR="00DC3635">
        <w:rPr>
          <w:rFonts w:ascii="Arial" w:hAnsi="Arial" w:cs="Arial"/>
          <w:sz w:val="22"/>
          <w:szCs w:val="22"/>
        </w:rPr>
        <w:t>bEQ</w:t>
      </w:r>
      <w:proofErr w:type="spellEnd"/>
      <w:r w:rsidR="00DC3635">
        <w:rPr>
          <w:rFonts w:ascii="Arial" w:hAnsi="Arial" w:cs="Arial"/>
          <w:sz w:val="22"/>
          <w:szCs w:val="22"/>
        </w:rPr>
        <w:t xml:space="preserve"> Rating Program: Co-sponsored with </w:t>
      </w:r>
      <w:proofErr w:type="spellStart"/>
      <w:r w:rsidRPr="009206DE">
        <w:rPr>
          <w:rFonts w:ascii="Arial" w:hAnsi="Arial" w:cs="Arial"/>
          <w:sz w:val="22"/>
          <w:szCs w:val="22"/>
        </w:rPr>
        <w:t>B</w:t>
      </w:r>
      <w:r w:rsidR="008843C3">
        <w:rPr>
          <w:rFonts w:ascii="Arial" w:hAnsi="Arial" w:cs="Arial"/>
          <w:sz w:val="22"/>
          <w:szCs w:val="22"/>
        </w:rPr>
        <w:t>uilding</w:t>
      </w:r>
      <w:r w:rsidRPr="009206DE">
        <w:rPr>
          <w:rFonts w:ascii="Arial" w:hAnsi="Arial" w:cs="Arial"/>
          <w:sz w:val="22"/>
          <w:szCs w:val="22"/>
        </w:rPr>
        <w:t>EQ</w:t>
      </w:r>
      <w:proofErr w:type="spellEnd"/>
      <w:r w:rsidR="00DC3635">
        <w:rPr>
          <w:rFonts w:ascii="Arial" w:hAnsi="Arial" w:cs="Arial"/>
          <w:sz w:val="22"/>
          <w:szCs w:val="22"/>
        </w:rPr>
        <w:t xml:space="preserve"> Committee</w:t>
      </w:r>
      <w:r w:rsidRPr="009206DE">
        <w:rPr>
          <w:rFonts w:ascii="Arial" w:hAnsi="Arial" w:cs="Arial"/>
          <w:sz w:val="22"/>
          <w:szCs w:val="22"/>
        </w:rPr>
        <w:t xml:space="preserve">) Looking into performance evaluation post rating using </w:t>
      </w:r>
      <w:proofErr w:type="spellStart"/>
      <w:r>
        <w:rPr>
          <w:rFonts w:ascii="Arial" w:hAnsi="Arial" w:cs="Arial"/>
          <w:sz w:val="22"/>
          <w:szCs w:val="22"/>
        </w:rPr>
        <w:t>EnergyP</w:t>
      </w:r>
      <w:r w:rsidRPr="009206DE">
        <w:rPr>
          <w:rFonts w:ascii="Arial" w:hAnsi="Arial" w:cs="Arial"/>
          <w:sz w:val="22"/>
          <w:szCs w:val="22"/>
        </w:rPr>
        <w:t>lus</w:t>
      </w:r>
      <w:proofErr w:type="spellEnd"/>
      <w:r w:rsidR="005F3644">
        <w:rPr>
          <w:rFonts w:ascii="Arial" w:hAnsi="Arial" w:cs="Arial"/>
          <w:sz w:val="22"/>
          <w:szCs w:val="22"/>
        </w:rPr>
        <w:t>.  Objective is to synchronize design vs. operational ratings</w:t>
      </w:r>
      <w:r w:rsidR="004F6E52">
        <w:rPr>
          <w:rFonts w:ascii="Arial" w:hAnsi="Arial" w:cs="Arial"/>
          <w:sz w:val="22"/>
          <w:szCs w:val="22"/>
        </w:rPr>
        <w:t xml:space="preserve">. </w:t>
      </w:r>
      <w:r w:rsidR="00213CCF">
        <w:rPr>
          <w:rFonts w:ascii="Arial" w:hAnsi="Arial" w:cs="Arial"/>
          <w:sz w:val="22"/>
          <w:szCs w:val="22"/>
        </w:rPr>
        <w:t>Literature review</w:t>
      </w:r>
      <w:r w:rsidR="004F6E52" w:rsidRPr="004F6E52">
        <w:rPr>
          <w:rFonts w:ascii="Arial" w:hAnsi="Arial" w:cs="Arial"/>
          <w:sz w:val="22"/>
          <w:szCs w:val="22"/>
        </w:rPr>
        <w:t xml:space="preserve"> and reference building prototype selection</w:t>
      </w:r>
      <w:r w:rsidR="00213CCF">
        <w:rPr>
          <w:rFonts w:ascii="Arial" w:hAnsi="Arial" w:cs="Arial"/>
          <w:sz w:val="22"/>
          <w:szCs w:val="22"/>
        </w:rPr>
        <w:t xml:space="preserve"> is complete</w:t>
      </w:r>
      <w:r w:rsidR="004F6E52" w:rsidRPr="004F6E52">
        <w:rPr>
          <w:rFonts w:ascii="Arial" w:hAnsi="Arial" w:cs="Arial"/>
          <w:sz w:val="22"/>
          <w:szCs w:val="22"/>
        </w:rPr>
        <w:t>.</w:t>
      </w:r>
    </w:p>
    <w:p w:rsidR="009206DE" w:rsidRPr="004F6E52" w:rsidRDefault="009206DE" w:rsidP="008F10B8">
      <w:pPr>
        <w:pStyle w:val="ListParagraph"/>
        <w:numPr>
          <w:ilvl w:val="0"/>
          <w:numId w:val="15"/>
        </w:numPr>
        <w:tabs>
          <w:tab w:val="left" w:pos="1080"/>
        </w:tabs>
        <w:overflowPunct/>
        <w:autoSpaceDE/>
        <w:autoSpaceDN/>
        <w:adjustRightInd/>
        <w:ind w:left="1800"/>
        <w:textAlignment w:val="auto"/>
        <w:rPr>
          <w:rFonts w:ascii="Arial" w:hAnsi="Arial" w:cs="Arial"/>
          <w:sz w:val="22"/>
          <w:szCs w:val="22"/>
        </w:rPr>
      </w:pPr>
      <w:r w:rsidRPr="009206DE">
        <w:rPr>
          <w:rFonts w:ascii="Arial" w:hAnsi="Arial" w:cs="Arial"/>
          <w:sz w:val="22"/>
          <w:szCs w:val="22"/>
        </w:rPr>
        <w:t xml:space="preserve">RP-1650 </w:t>
      </w:r>
      <w:r w:rsidR="003211E3">
        <w:rPr>
          <w:rFonts w:ascii="Arial" w:hAnsi="Arial" w:cs="Arial"/>
          <w:sz w:val="22"/>
          <w:szCs w:val="22"/>
        </w:rPr>
        <w:t>(</w:t>
      </w:r>
      <w:r w:rsidRPr="009206DE">
        <w:rPr>
          <w:rFonts w:ascii="Arial" w:hAnsi="Arial" w:cs="Arial"/>
          <w:sz w:val="22"/>
          <w:szCs w:val="22"/>
        </w:rPr>
        <w:t xml:space="preserve">Training Requirements for </w:t>
      </w:r>
      <w:r w:rsidR="005F3644">
        <w:rPr>
          <w:rFonts w:ascii="Arial" w:hAnsi="Arial" w:cs="Arial"/>
          <w:sz w:val="22"/>
          <w:szCs w:val="22"/>
        </w:rPr>
        <w:t xml:space="preserve">High Performance </w:t>
      </w:r>
      <w:proofErr w:type="spellStart"/>
      <w:r w:rsidRPr="009206DE">
        <w:rPr>
          <w:rFonts w:ascii="Arial" w:hAnsi="Arial" w:cs="Arial"/>
          <w:sz w:val="22"/>
          <w:szCs w:val="22"/>
        </w:rPr>
        <w:t>Bldg</w:t>
      </w:r>
      <w:proofErr w:type="spellEnd"/>
      <w:r w:rsidRPr="009206DE">
        <w:rPr>
          <w:rFonts w:ascii="Arial" w:hAnsi="Arial" w:cs="Arial"/>
          <w:sz w:val="22"/>
          <w:szCs w:val="22"/>
        </w:rPr>
        <w:t xml:space="preserve"> Op</w:t>
      </w:r>
      <w:r w:rsidR="005F3644">
        <w:rPr>
          <w:rFonts w:ascii="Arial" w:hAnsi="Arial" w:cs="Arial"/>
          <w:sz w:val="22"/>
          <w:szCs w:val="22"/>
        </w:rPr>
        <w:t>eration</w:t>
      </w:r>
      <w:r w:rsidR="00D97C31">
        <w:rPr>
          <w:rFonts w:ascii="Arial" w:hAnsi="Arial" w:cs="Arial"/>
          <w:sz w:val="22"/>
          <w:szCs w:val="22"/>
        </w:rPr>
        <w:t>: co-sponsored with TC 7.3</w:t>
      </w:r>
      <w:r w:rsidR="003211E3">
        <w:rPr>
          <w:rFonts w:ascii="Arial" w:hAnsi="Arial" w:cs="Arial"/>
          <w:sz w:val="22"/>
          <w:szCs w:val="22"/>
        </w:rPr>
        <w:t>)</w:t>
      </w:r>
      <w:r w:rsidRPr="009206DE">
        <w:rPr>
          <w:rFonts w:ascii="Arial" w:hAnsi="Arial" w:cs="Arial"/>
          <w:sz w:val="22"/>
          <w:szCs w:val="22"/>
        </w:rPr>
        <w:t xml:space="preserve"> </w:t>
      </w:r>
      <w:r w:rsidR="005F3644">
        <w:rPr>
          <w:rFonts w:ascii="Arial" w:hAnsi="Arial" w:cs="Arial"/>
          <w:sz w:val="22"/>
          <w:szCs w:val="22"/>
        </w:rPr>
        <w:t>Hyojin Kim is TC 7.6 rep on PMS</w:t>
      </w:r>
      <w:r w:rsidR="003211E3">
        <w:rPr>
          <w:rFonts w:ascii="Arial" w:hAnsi="Arial" w:cs="Arial"/>
          <w:sz w:val="22"/>
          <w:szCs w:val="22"/>
        </w:rPr>
        <w:t>C</w:t>
      </w:r>
      <w:r w:rsidR="004F6E52">
        <w:rPr>
          <w:rFonts w:ascii="Arial" w:hAnsi="Arial" w:cs="Arial"/>
          <w:sz w:val="22"/>
          <w:szCs w:val="22"/>
        </w:rPr>
        <w:t>. P</w:t>
      </w:r>
      <w:r w:rsidR="004F6E52" w:rsidRPr="004F6E52">
        <w:rPr>
          <w:rFonts w:ascii="Arial" w:hAnsi="Arial" w:cs="Arial"/>
          <w:sz w:val="22"/>
          <w:szCs w:val="22"/>
        </w:rPr>
        <w:t xml:space="preserve">roject on schedule - completed Task 1, review of HPB systems and required knowledge skill sets for a proper O&amp;M of identified HPB systems. </w:t>
      </w:r>
      <w:r w:rsidR="003211E3">
        <w:rPr>
          <w:rFonts w:ascii="Arial" w:hAnsi="Arial" w:cs="Arial"/>
          <w:sz w:val="22"/>
          <w:szCs w:val="22"/>
        </w:rPr>
        <w:t xml:space="preserve"> N</w:t>
      </w:r>
      <w:r w:rsidR="004F6E52" w:rsidRPr="004F6E52">
        <w:rPr>
          <w:rFonts w:ascii="Arial" w:hAnsi="Arial" w:cs="Arial"/>
          <w:sz w:val="22"/>
          <w:szCs w:val="22"/>
        </w:rPr>
        <w:t>ext task is a sur</w:t>
      </w:r>
      <w:r w:rsidR="00D15D3B">
        <w:rPr>
          <w:rFonts w:ascii="Arial" w:hAnsi="Arial" w:cs="Arial"/>
          <w:sz w:val="22"/>
          <w:szCs w:val="22"/>
        </w:rPr>
        <w:t>vey to confirm findings from</w:t>
      </w:r>
      <w:r w:rsidR="004F6E52" w:rsidRPr="004F6E52">
        <w:rPr>
          <w:rFonts w:ascii="Arial" w:hAnsi="Arial" w:cs="Arial"/>
          <w:sz w:val="22"/>
          <w:szCs w:val="22"/>
        </w:rPr>
        <w:t xml:space="preserve"> literature review.</w:t>
      </w:r>
    </w:p>
    <w:p w:rsidR="009206DE" w:rsidRPr="009206DE" w:rsidRDefault="009206DE" w:rsidP="00B3552C">
      <w:pPr>
        <w:pStyle w:val="ListParagraph"/>
        <w:numPr>
          <w:ilvl w:val="0"/>
          <w:numId w:val="42"/>
        </w:numPr>
        <w:tabs>
          <w:tab w:val="left" w:pos="1080"/>
        </w:tabs>
        <w:overflowPunct/>
        <w:autoSpaceDE/>
        <w:autoSpaceDN/>
        <w:adjustRightInd/>
        <w:textAlignment w:val="auto"/>
        <w:rPr>
          <w:rFonts w:ascii="Arial" w:hAnsi="Arial" w:cs="Arial"/>
          <w:sz w:val="22"/>
          <w:szCs w:val="22"/>
        </w:rPr>
      </w:pPr>
      <w:r>
        <w:rPr>
          <w:rFonts w:ascii="Arial" w:hAnsi="Arial" w:cs="Arial"/>
          <w:sz w:val="22"/>
          <w:szCs w:val="22"/>
        </w:rPr>
        <w:t>Projects Completed</w:t>
      </w:r>
    </w:p>
    <w:p w:rsidR="009206DE" w:rsidRPr="009206DE" w:rsidRDefault="009206DE" w:rsidP="008F10B8">
      <w:pPr>
        <w:pStyle w:val="ListParagraph"/>
        <w:numPr>
          <w:ilvl w:val="0"/>
          <w:numId w:val="15"/>
        </w:numPr>
        <w:tabs>
          <w:tab w:val="left" w:pos="1080"/>
        </w:tabs>
        <w:overflowPunct/>
        <w:autoSpaceDE/>
        <w:autoSpaceDN/>
        <w:adjustRightInd/>
        <w:ind w:left="1800"/>
        <w:textAlignment w:val="auto"/>
        <w:rPr>
          <w:rFonts w:ascii="Arial" w:hAnsi="Arial" w:cs="Arial"/>
          <w:sz w:val="22"/>
          <w:szCs w:val="22"/>
        </w:rPr>
      </w:pPr>
      <w:r w:rsidRPr="009206DE">
        <w:rPr>
          <w:rFonts w:ascii="Arial" w:hAnsi="Arial" w:cs="Arial"/>
          <w:sz w:val="22"/>
          <w:szCs w:val="22"/>
        </w:rPr>
        <w:t>RP-1633</w:t>
      </w:r>
      <w:r w:rsidR="004F6E52">
        <w:rPr>
          <w:rFonts w:ascii="Arial" w:hAnsi="Arial" w:cs="Arial"/>
          <w:sz w:val="22"/>
          <w:szCs w:val="22"/>
        </w:rPr>
        <w:t xml:space="preserve"> (</w:t>
      </w:r>
      <w:r w:rsidR="001F5EF9">
        <w:rPr>
          <w:rFonts w:ascii="Arial" w:hAnsi="Arial" w:cs="Arial"/>
          <w:sz w:val="22"/>
          <w:szCs w:val="22"/>
        </w:rPr>
        <w:t>Data Interfaces</w:t>
      </w:r>
      <w:r w:rsidR="004F6E52">
        <w:rPr>
          <w:rFonts w:ascii="Arial" w:hAnsi="Arial" w:cs="Arial"/>
          <w:sz w:val="22"/>
          <w:szCs w:val="22"/>
        </w:rPr>
        <w:t>)</w:t>
      </w:r>
      <w:r w:rsidR="00350292">
        <w:rPr>
          <w:rFonts w:ascii="Arial" w:hAnsi="Arial" w:cs="Arial"/>
          <w:sz w:val="22"/>
          <w:szCs w:val="22"/>
        </w:rPr>
        <w:t xml:space="preserve">. </w:t>
      </w:r>
      <w:r w:rsidR="004F6E52">
        <w:rPr>
          <w:rFonts w:ascii="Arial" w:hAnsi="Arial" w:cs="Arial"/>
          <w:sz w:val="22"/>
          <w:szCs w:val="22"/>
        </w:rPr>
        <w:t xml:space="preserve"> Final report </w:t>
      </w:r>
      <w:r w:rsidR="001F5EF9">
        <w:rPr>
          <w:rFonts w:ascii="Arial" w:hAnsi="Arial" w:cs="Arial"/>
          <w:sz w:val="22"/>
          <w:szCs w:val="22"/>
        </w:rPr>
        <w:t>published on-line</w:t>
      </w:r>
    </w:p>
    <w:p w:rsidR="00934BDA" w:rsidRDefault="009206DE" w:rsidP="00961437">
      <w:pPr>
        <w:pStyle w:val="ListParagraph"/>
        <w:numPr>
          <w:ilvl w:val="0"/>
          <w:numId w:val="15"/>
        </w:numPr>
        <w:tabs>
          <w:tab w:val="left" w:pos="1080"/>
        </w:tabs>
        <w:overflowPunct/>
        <w:autoSpaceDE/>
        <w:autoSpaceDN/>
        <w:adjustRightInd/>
        <w:ind w:left="1800"/>
        <w:textAlignment w:val="auto"/>
        <w:rPr>
          <w:rFonts w:ascii="Arial" w:hAnsi="Arial" w:cs="Arial"/>
          <w:sz w:val="22"/>
          <w:szCs w:val="22"/>
        </w:rPr>
      </w:pPr>
      <w:r w:rsidRPr="004F6E52">
        <w:rPr>
          <w:rFonts w:ascii="Arial" w:hAnsi="Arial" w:cs="Arial"/>
          <w:sz w:val="22"/>
          <w:szCs w:val="22"/>
        </w:rPr>
        <w:t xml:space="preserve">RP-1651 Max </w:t>
      </w:r>
      <w:r w:rsidR="00473E47">
        <w:rPr>
          <w:rFonts w:ascii="Arial" w:hAnsi="Arial" w:cs="Arial"/>
          <w:sz w:val="22"/>
          <w:szCs w:val="22"/>
        </w:rPr>
        <w:t xml:space="preserve">Technically </w:t>
      </w:r>
      <w:r w:rsidRPr="004F6E52">
        <w:rPr>
          <w:rFonts w:ascii="Arial" w:hAnsi="Arial" w:cs="Arial"/>
          <w:sz w:val="22"/>
          <w:szCs w:val="22"/>
        </w:rPr>
        <w:t xml:space="preserve">Achievable </w:t>
      </w:r>
      <w:r w:rsidR="00473E47">
        <w:rPr>
          <w:rFonts w:ascii="Arial" w:hAnsi="Arial" w:cs="Arial"/>
          <w:sz w:val="22"/>
          <w:szCs w:val="22"/>
        </w:rPr>
        <w:t>Targets</w:t>
      </w:r>
      <w:r w:rsidR="00350292">
        <w:rPr>
          <w:rFonts w:ascii="Arial" w:hAnsi="Arial" w:cs="Arial"/>
          <w:sz w:val="22"/>
          <w:szCs w:val="22"/>
        </w:rPr>
        <w:t>.  G</w:t>
      </w:r>
      <w:r w:rsidR="004F6E52">
        <w:rPr>
          <w:rFonts w:ascii="Arial" w:hAnsi="Arial" w:cs="Arial"/>
          <w:sz w:val="22"/>
          <w:szCs w:val="22"/>
        </w:rPr>
        <w:t xml:space="preserve">ood feedback from </w:t>
      </w:r>
      <w:r w:rsidR="001F5EF9">
        <w:rPr>
          <w:rFonts w:ascii="Arial" w:hAnsi="Arial" w:cs="Arial"/>
          <w:sz w:val="22"/>
          <w:szCs w:val="22"/>
        </w:rPr>
        <w:t xml:space="preserve">TC 7.6 </w:t>
      </w:r>
      <w:r w:rsidR="004F6E52">
        <w:rPr>
          <w:rFonts w:ascii="Arial" w:hAnsi="Arial" w:cs="Arial"/>
          <w:sz w:val="22"/>
          <w:szCs w:val="22"/>
        </w:rPr>
        <w:t>members</w:t>
      </w:r>
      <w:r w:rsidR="001F5EF9">
        <w:rPr>
          <w:rFonts w:ascii="Arial" w:hAnsi="Arial" w:cs="Arial"/>
          <w:sz w:val="22"/>
          <w:szCs w:val="22"/>
        </w:rPr>
        <w:t xml:space="preserve"> who are developing implementation strategies. </w:t>
      </w:r>
      <w:r w:rsidR="00DE0126">
        <w:rPr>
          <w:rFonts w:ascii="Arial" w:hAnsi="Arial" w:cs="Arial"/>
          <w:sz w:val="22"/>
          <w:szCs w:val="22"/>
        </w:rPr>
        <w:t xml:space="preserve"> Amanda Webb is heading up this effort.</w:t>
      </w:r>
      <w:r w:rsidRPr="004F6E52">
        <w:rPr>
          <w:rFonts w:ascii="Arial" w:hAnsi="Arial" w:cs="Arial"/>
          <w:sz w:val="22"/>
          <w:szCs w:val="22"/>
        </w:rPr>
        <w:t xml:space="preserve"> </w:t>
      </w:r>
    </w:p>
    <w:p w:rsidR="00934BDA" w:rsidRPr="009206DE" w:rsidRDefault="00350292" w:rsidP="00B3552C">
      <w:pPr>
        <w:pStyle w:val="ListParagraph"/>
        <w:numPr>
          <w:ilvl w:val="0"/>
          <w:numId w:val="42"/>
        </w:numPr>
        <w:tabs>
          <w:tab w:val="left" w:pos="1080"/>
        </w:tabs>
        <w:overflowPunct/>
        <w:autoSpaceDE/>
        <w:autoSpaceDN/>
        <w:adjustRightInd/>
        <w:textAlignment w:val="auto"/>
        <w:rPr>
          <w:rFonts w:ascii="Arial" w:hAnsi="Arial" w:cs="Arial"/>
          <w:sz w:val="22"/>
          <w:szCs w:val="22"/>
        </w:rPr>
      </w:pPr>
      <w:r>
        <w:rPr>
          <w:rFonts w:ascii="Arial" w:hAnsi="Arial" w:cs="Arial"/>
          <w:sz w:val="22"/>
          <w:szCs w:val="22"/>
        </w:rPr>
        <w:t>New B</w:t>
      </w:r>
      <w:r w:rsidR="00934BDA">
        <w:rPr>
          <w:rFonts w:ascii="Arial" w:hAnsi="Arial" w:cs="Arial"/>
          <w:sz w:val="22"/>
          <w:szCs w:val="22"/>
        </w:rPr>
        <w:t>usiness</w:t>
      </w:r>
    </w:p>
    <w:p w:rsidR="009206DE" w:rsidRPr="00AF100D" w:rsidRDefault="001F5EF9" w:rsidP="008F10B8">
      <w:pPr>
        <w:pStyle w:val="ListParagraph"/>
        <w:numPr>
          <w:ilvl w:val="0"/>
          <w:numId w:val="15"/>
        </w:numPr>
        <w:tabs>
          <w:tab w:val="left" w:pos="1080"/>
        </w:tabs>
        <w:overflowPunct/>
        <w:autoSpaceDE/>
        <w:autoSpaceDN/>
        <w:adjustRightInd/>
        <w:ind w:left="1800"/>
        <w:textAlignment w:val="auto"/>
        <w:rPr>
          <w:rFonts w:ascii="Arial" w:hAnsi="Arial" w:cs="Arial"/>
          <w:sz w:val="22"/>
          <w:szCs w:val="22"/>
        </w:rPr>
      </w:pPr>
      <w:r>
        <w:rPr>
          <w:rFonts w:ascii="Arial" w:hAnsi="Arial" w:cs="Arial"/>
          <w:sz w:val="22"/>
          <w:szCs w:val="22"/>
        </w:rPr>
        <w:t>RTAR on Developing a Standardized Categorization S</w:t>
      </w:r>
      <w:r w:rsidR="00AF100D" w:rsidRPr="00AF100D">
        <w:rPr>
          <w:rFonts w:ascii="Arial" w:hAnsi="Arial" w:cs="Arial"/>
          <w:sz w:val="22"/>
          <w:szCs w:val="22"/>
        </w:rPr>
        <w:t xml:space="preserve">ystem for </w:t>
      </w:r>
      <w:r>
        <w:rPr>
          <w:rFonts w:ascii="Arial" w:hAnsi="Arial" w:cs="Arial"/>
          <w:sz w:val="22"/>
          <w:szCs w:val="22"/>
        </w:rPr>
        <w:t>Energy Efficiency M</w:t>
      </w:r>
      <w:r w:rsidR="00473E47">
        <w:rPr>
          <w:rFonts w:ascii="Arial" w:hAnsi="Arial" w:cs="Arial"/>
          <w:sz w:val="22"/>
          <w:szCs w:val="22"/>
        </w:rPr>
        <w:t>easures:</w:t>
      </w:r>
      <w:r w:rsidR="00AF100D" w:rsidRPr="00AF100D">
        <w:rPr>
          <w:rFonts w:ascii="Arial" w:hAnsi="Arial" w:cs="Arial"/>
          <w:sz w:val="22"/>
          <w:szCs w:val="22"/>
        </w:rPr>
        <w:t xml:space="preserve"> Balbach –</w:t>
      </w:r>
      <w:r w:rsidR="00473E47">
        <w:rPr>
          <w:rFonts w:ascii="Arial" w:hAnsi="Arial" w:cs="Arial"/>
          <w:sz w:val="22"/>
          <w:szCs w:val="22"/>
        </w:rPr>
        <w:t xml:space="preserve"> </w:t>
      </w:r>
      <w:r>
        <w:rPr>
          <w:rFonts w:ascii="Arial" w:hAnsi="Arial" w:cs="Arial"/>
          <w:sz w:val="22"/>
          <w:szCs w:val="22"/>
        </w:rPr>
        <w:t xml:space="preserve">draft </w:t>
      </w:r>
      <w:r w:rsidR="00AF100D" w:rsidRPr="00AF100D">
        <w:rPr>
          <w:rFonts w:ascii="Arial" w:hAnsi="Arial" w:cs="Arial"/>
          <w:sz w:val="22"/>
          <w:szCs w:val="22"/>
        </w:rPr>
        <w:t>developed</w:t>
      </w:r>
      <w:r>
        <w:rPr>
          <w:rFonts w:ascii="Arial" w:hAnsi="Arial" w:cs="Arial"/>
          <w:sz w:val="22"/>
          <w:szCs w:val="22"/>
        </w:rPr>
        <w:t xml:space="preserve"> with TC </w:t>
      </w:r>
      <w:r w:rsidR="00AF100D" w:rsidRPr="00AF100D">
        <w:rPr>
          <w:rFonts w:ascii="Arial" w:hAnsi="Arial" w:cs="Arial"/>
          <w:sz w:val="22"/>
          <w:szCs w:val="22"/>
        </w:rPr>
        <w:t xml:space="preserve">vote </w:t>
      </w:r>
      <w:r>
        <w:rPr>
          <w:rFonts w:ascii="Arial" w:hAnsi="Arial" w:cs="Arial"/>
          <w:sz w:val="22"/>
          <w:szCs w:val="22"/>
        </w:rPr>
        <w:t xml:space="preserve">planned for </w:t>
      </w:r>
      <w:r w:rsidR="00AF100D" w:rsidRPr="00AF100D">
        <w:rPr>
          <w:rFonts w:ascii="Arial" w:hAnsi="Arial" w:cs="Arial"/>
          <w:sz w:val="22"/>
          <w:szCs w:val="22"/>
        </w:rPr>
        <w:t>Chicago</w:t>
      </w:r>
      <w:r>
        <w:rPr>
          <w:rFonts w:ascii="Arial" w:hAnsi="Arial" w:cs="Arial"/>
          <w:sz w:val="22"/>
          <w:szCs w:val="22"/>
        </w:rPr>
        <w:t xml:space="preserve">. NOTE: </w:t>
      </w:r>
      <w:r w:rsidR="00DE0126">
        <w:rPr>
          <w:rFonts w:ascii="Arial" w:hAnsi="Arial" w:cs="Arial"/>
          <w:sz w:val="22"/>
          <w:szCs w:val="22"/>
        </w:rPr>
        <w:t xml:space="preserve">updated </w:t>
      </w:r>
      <w:r>
        <w:rPr>
          <w:rFonts w:ascii="Arial" w:hAnsi="Arial" w:cs="Arial"/>
          <w:sz w:val="22"/>
          <w:szCs w:val="22"/>
        </w:rPr>
        <w:t>plan is to circulate draft for mail ballot prior to August 15 RAC deadline.</w:t>
      </w:r>
      <w:r w:rsidR="009206DE" w:rsidRPr="00AF100D">
        <w:rPr>
          <w:rFonts w:ascii="Arial" w:hAnsi="Arial" w:cs="Arial"/>
          <w:sz w:val="22"/>
          <w:szCs w:val="22"/>
        </w:rPr>
        <w:t xml:space="preserve"> </w:t>
      </w:r>
    </w:p>
    <w:p w:rsidR="00AF100D" w:rsidRPr="00AF100D" w:rsidRDefault="00AF100D" w:rsidP="008F10B8">
      <w:pPr>
        <w:pStyle w:val="ListParagraph"/>
        <w:numPr>
          <w:ilvl w:val="0"/>
          <w:numId w:val="15"/>
        </w:numPr>
        <w:tabs>
          <w:tab w:val="left" w:pos="1080"/>
        </w:tabs>
        <w:overflowPunct/>
        <w:autoSpaceDE/>
        <w:autoSpaceDN/>
        <w:adjustRightInd/>
        <w:ind w:left="1800"/>
        <w:textAlignment w:val="auto"/>
        <w:rPr>
          <w:rFonts w:ascii="Arial" w:hAnsi="Arial" w:cs="Arial"/>
          <w:sz w:val="22"/>
          <w:szCs w:val="22"/>
        </w:rPr>
      </w:pPr>
      <w:r w:rsidRPr="00AF100D">
        <w:rPr>
          <w:rFonts w:ascii="Arial" w:hAnsi="Arial" w:cs="Arial"/>
          <w:sz w:val="22"/>
          <w:szCs w:val="22"/>
        </w:rPr>
        <w:t>MTG</w:t>
      </w:r>
      <w:r w:rsidR="001F5EF9">
        <w:rPr>
          <w:rFonts w:ascii="Arial" w:hAnsi="Arial" w:cs="Arial"/>
          <w:sz w:val="22"/>
          <w:szCs w:val="22"/>
        </w:rPr>
        <w:t>.IAST: RTAR on</w:t>
      </w:r>
      <w:r w:rsidRPr="00AF100D">
        <w:rPr>
          <w:rFonts w:ascii="Arial" w:hAnsi="Arial" w:cs="Arial"/>
          <w:sz w:val="22"/>
          <w:szCs w:val="22"/>
        </w:rPr>
        <w:t xml:space="preserve"> defensible measures of environmental and economic impact </w:t>
      </w:r>
      <w:r w:rsidR="001F5EF9">
        <w:rPr>
          <w:rFonts w:ascii="Arial" w:hAnsi="Arial" w:cs="Arial"/>
          <w:sz w:val="22"/>
          <w:szCs w:val="22"/>
        </w:rPr>
        <w:t xml:space="preserve">to be written by </w:t>
      </w:r>
      <w:r w:rsidRPr="00AF100D">
        <w:rPr>
          <w:rFonts w:ascii="Arial" w:hAnsi="Arial" w:cs="Arial"/>
          <w:sz w:val="22"/>
          <w:szCs w:val="22"/>
        </w:rPr>
        <w:t>Boyd – approval in Chicago</w:t>
      </w:r>
    </w:p>
    <w:p w:rsidR="00AF100D" w:rsidRPr="00AF100D" w:rsidRDefault="001F5EF9" w:rsidP="008F10B8">
      <w:pPr>
        <w:pStyle w:val="ListParagraph"/>
        <w:numPr>
          <w:ilvl w:val="0"/>
          <w:numId w:val="15"/>
        </w:numPr>
        <w:tabs>
          <w:tab w:val="left" w:pos="1080"/>
        </w:tabs>
        <w:overflowPunct/>
        <w:autoSpaceDE/>
        <w:autoSpaceDN/>
        <w:adjustRightInd/>
        <w:ind w:left="1800"/>
        <w:textAlignment w:val="auto"/>
        <w:rPr>
          <w:rFonts w:ascii="Arial" w:hAnsi="Arial" w:cs="Arial"/>
          <w:sz w:val="22"/>
          <w:szCs w:val="22"/>
        </w:rPr>
      </w:pPr>
      <w:r>
        <w:rPr>
          <w:rFonts w:ascii="Arial" w:hAnsi="Arial" w:cs="Arial"/>
          <w:sz w:val="22"/>
          <w:szCs w:val="22"/>
        </w:rPr>
        <w:t>RTAR on f</w:t>
      </w:r>
      <w:r w:rsidR="00AF100D" w:rsidRPr="00AF100D">
        <w:rPr>
          <w:rFonts w:ascii="Arial" w:hAnsi="Arial" w:cs="Arial"/>
          <w:sz w:val="22"/>
          <w:szCs w:val="22"/>
        </w:rPr>
        <w:t>urther expansion of RP-1651 scope</w:t>
      </w:r>
      <w:r>
        <w:rPr>
          <w:rFonts w:ascii="Arial" w:hAnsi="Arial" w:cs="Arial"/>
          <w:sz w:val="22"/>
          <w:szCs w:val="22"/>
        </w:rPr>
        <w:t xml:space="preserve"> to include</w:t>
      </w:r>
      <w:r w:rsidRPr="00AF100D">
        <w:rPr>
          <w:rFonts w:ascii="Arial" w:hAnsi="Arial" w:cs="Arial"/>
          <w:sz w:val="22"/>
          <w:szCs w:val="22"/>
        </w:rPr>
        <w:t xml:space="preserve"> </w:t>
      </w:r>
      <w:r w:rsidR="00AF100D" w:rsidRPr="00AF100D">
        <w:rPr>
          <w:rFonts w:ascii="Arial" w:hAnsi="Arial" w:cs="Arial"/>
          <w:sz w:val="22"/>
          <w:szCs w:val="22"/>
        </w:rPr>
        <w:t>on-site energy, cost, peak demand, emiss</w:t>
      </w:r>
      <w:r w:rsidR="00473E47">
        <w:rPr>
          <w:rFonts w:ascii="Arial" w:hAnsi="Arial" w:cs="Arial"/>
          <w:sz w:val="22"/>
          <w:szCs w:val="22"/>
        </w:rPr>
        <w:t xml:space="preserve">ion, water, performance matrix </w:t>
      </w:r>
      <w:r w:rsidR="00AF100D" w:rsidRPr="00AF100D">
        <w:rPr>
          <w:rFonts w:ascii="Arial" w:hAnsi="Arial" w:cs="Arial"/>
          <w:sz w:val="22"/>
          <w:szCs w:val="22"/>
        </w:rPr>
        <w:t xml:space="preserve">- Deru to </w:t>
      </w:r>
      <w:r>
        <w:rPr>
          <w:rFonts w:ascii="Arial" w:hAnsi="Arial" w:cs="Arial"/>
          <w:sz w:val="22"/>
          <w:szCs w:val="22"/>
        </w:rPr>
        <w:t>write draft.</w:t>
      </w:r>
    </w:p>
    <w:p w:rsidR="00AF100D" w:rsidRDefault="001F5EF9" w:rsidP="008F10B8">
      <w:pPr>
        <w:pStyle w:val="ListParagraph"/>
        <w:numPr>
          <w:ilvl w:val="0"/>
          <w:numId w:val="15"/>
        </w:numPr>
        <w:tabs>
          <w:tab w:val="left" w:pos="1080"/>
        </w:tabs>
        <w:overflowPunct/>
        <w:autoSpaceDE/>
        <w:autoSpaceDN/>
        <w:adjustRightInd/>
        <w:ind w:left="1800"/>
        <w:textAlignment w:val="auto"/>
        <w:rPr>
          <w:rFonts w:ascii="Arial" w:hAnsi="Arial" w:cs="Arial"/>
          <w:sz w:val="22"/>
          <w:szCs w:val="22"/>
        </w:rPr>
      </w:pPr>
      <w:r>
        <w:rPr>
          <w:rFonts w:ascii="Arial" w:hAnsi="Arial" w:cs="Arial"/>
          <w:sz w:val="22"/>
          <w:szCs w:val="22"/>
        </w:rPr>
        <w:t>RTAR on t</w:t>
      </w:r>
      <w:r w:rsidR="00AF100D" w:rsidRPr="00AF100D">
        <w:rPr>
          <w:rFonts w:ascii="Arial" w:hAnsi="Arial" w:cs="Arial"/>
          <w:sz w:val="22"/>
          <w:szCs w:val="22"/>
        </w:rPr>
        <w:t>arget finder based on RP-1651 – Deru</w:t>
      </w:r>
      <w:r w:rsidR="00563276">
        <w:rPr>
          <w:rFonts w:ascii="Arial" w:hAnsi="Arial" w:cs="Arial"/>
          <w:sz w:val="22"/>
          <w:szCs w:val="22"/>
        </w:rPr>
        <w:t xml:space="preserve"> and Carlson</w:t>
      </w:r>
      <w:r w:rsidR="00AF100D" w:rsidRPr="00AF100D">
        <w:rPr>
          <w:rFonts w:ascii="Arial" w:hAnsi="Arial" w:cs="Arial"/>
          <w:sz w:val="22"/>
          <w:szCs w:val="22"/>
        </w:rPr>
        <w:t xml:space="preserve"> to </w:t>
      </w:r>
      <w:r>
        <w:rPr>
          <w:rFonts w:ascii="Arial" w:hAnsi="Arial" w:cs="Arial"/>
          <w:sz w:val="22"/>
          <w:szCs w:val="22"/>
        </w:rPr>
        <w:t>write draft</w:t>
      </w:r>
    </w:p>
    <w:p w:rsidR="00AF100D" w:rsidRDefault="001F5EF9" w:rsidP="008F10B8">
      <w:pPr>
        <w:pStyle w:val="ListParagraph"/>
        <w:numPr>
          <w:ilvl w:val="0"/>
          <w:numId w:val="15"/>
        </w:numPr>
        <w:tabs>
          <w:tab w:val="left" w:pos="1080"/>
        </w:tabs>
        <w:overflowPunct/>
        <w:autoSpaceDE/>
        <w:autoSpaceDN/>
        <w:adjustRightInd/>
        <w:ind w:left="1800"/>
        <w:textAlignment w:val="auto"/>
        <w:rPr>
          <w:rFonts w:ascii="Arial" w:hAnsi="Arial" w:cs="Arial"/>
          <w:sz w:val="22"/>
          <w:szCs w:val="22"/>
        </w:rPr>
      </w:pPr>
      <w:r>
        <w:rPr>
          <w:rFonts w:ascii="Arial" w:hAnsi="Arial" w:cs="Arial"/>
          <w:sz w:val="22"/>
          <w:szCs w:val="22"/>
        </w:rPr>
        <w:t>RTAR on data c</w:t>
      </w:r>
      <w:r w:rsidR="00AF100D">
        <w:rPr>
          <w:rFonts w:ascii="Arial" w:hAnsi="Arial" w:cs="Arial"/>
          <w:sz w:val="22"/>
          <w:szCs w:val="22"/>
        </w:rPr>
        <w:t xml:space="preserve">enter data set for </w:t>
      </w:r>
      <w:proofErr w:type="spellStart"/>
      <w:r w:rsidR="00AF100D">
        <w:rPr>
          <w:rFonts w:ascii="Arial" w:hAnsi="Arial" w:cs="Arial"/>
          <w:sz w:val="22"/>
          <w:szCs w:val="22"/>
        </w:rPr>
        <w:t>B</w:t>
      </w:r>
      <w:r w:rsidR="00473E47">
        <w:rPr>
          <w:rFonts w:ascii="Arial" w:hAnsi="Arial" w:cs="Arial"/>
          <w:sz w:val="22"/>
          <w:szCs w:val="22"/>
        </w:rPr>
        <w:t>uilding</w:t>
      </w:r>
      <w:r w:rsidR="00AF100D">
        <w:rPr>
          <w:rFonts w:ascii="Arial" w:hAnsi="Arial" w:cs="Arial"/>
          <w:sz w:val="22"/>
          <w:szCs w:val="22"/>
        </w:rPr>
        <w:t>EQ</w:t>
      </w:r>
      <w:proofErr w:type="spellEnd"/>
      <w:r w:rsidR="00AF100D">
        <w:rPr>
          <w:rFonts w:ascii="Arial" w:hAnsi="Arial" w:cs="Arial"/>
          <w:sz w:val="22"/>
          <w:szCs w:val="22"/>
        </w:rPr>
        <w:t xml:space="preserve"> (</w:t>
      </w:r>
      <w:r w:rsidR="00473E47">
        <w:rPr>
          <w:rFonts w:ascii="Arial" w:hAnsi="Arial" w:cs="Arial"/>
          <w:sz w:val="22"/>
          <w:szCs w:val="22"/>
        </w:rPr>
        <w:t xml:space="preserve">beyond </w:t>
      </w:r>
      <w:r w:rsidR="00AF100D">
        <w:rPr>
          <w:rFonts w:ascii="Arial" w:hAnsi="Arial" w:cs="Arial"/>
          <w:sz w:val="22"/>
          <w:szCs w:val="22"/>
        </w:rPr>
        <w:t xml:space="preserve">RP-1771) – Boyd to </w:t>
      </w:r>
      <w:r w:rsidR="00563276">
        <w:rPr>
          <w:rFonts w:ascii="Arial" w:hAnsi="Arial" w:cs="Arial"/>
          <w:sz w:val="22"/>
          <w:szCs w:val="22"/>
        </w:rPr>
        <w:t>write draft</w:t>
      </w:r>
      <w:r w:rsidR="00DE0126">
        <w:rPr>
          <w:rFonts w:ascii="Arial" w:hAnsi="Arial" w:cs="Arial"/>
          <w:sz w:val="22"/>
          <w:szCs w:val="22"/>
        </w:rPr>
        <w:t>.  Since it was reported that DOE is developing a data center prototype, this will be addressed by Boyd before proceeding.</w:t>
      </w:r>
    </w:p>
    <w:p w:rsidR="00934BDA" w:rsidRPr="00934BDA" w:rsidRDefault="00934BDA" w:rsidP="00934BDA">
      <w:pPr>
        <w:tabs>
          <w:tab w:val="left" w:pos="1080"/>
        </w:tabs>
        <w:overflowPunct/>
        <w:autoSpaceDE/>
        <w:autoSpaceDN/>
        <w:adjustRightInd/>
        <w:textAlignment w:val="auto"/>
        <w:rPr>
          <w:rFonts w:ascii="Arial" w:hAnsi="Arial" w:cs="Arial"/>
          <w:sz w:val="22"/>
          <w:szCs w:val="22"/>
        </w:rPr>
      </w:pPr>
    </w:p>
    <w:p w:rsidR="006857A6" w:rsidRPr="00ED25DC" w:rsidRDefault="006857A6" w:rsidP="00C107A7">
      <w:pPr>
        <w:tabs>
          <w:tab w:val="left" w:pos="720"/>
        </w:tabs>
        <w:overflowPunct/>
        <w:autoSpaceDE/>
        <w:autoSpaceDN/>
        <w:adjustRightInd/>
        <w:ind w:left="720"/>
        <w:textAlignment w:val="auto"/>
        <w:rPr>
          <w:rFonts w:ascii="Arial" w:hAnsi="Arial" w:cs="Arial"/>
          <w:sz w:val="22"/>
          <w:szCs w:val="22"/>
        </w:rPr>
      </w:pPr>
      <w:r w:rsidRPr="00ED25DC">
        <w:rPr>
          <w:rFonts w:ascii="Arial" w:hAnsi="Arial" w:cs="Arial"/>
          <w:sz w:val="22"/>
          <w:szCs w:val="22"/>
        </w:rPr>
        <w:t xml:space="preserve"> </w:t>
      </w:r>
      <w:r w:rsidR="00332FD9">
        <w:rPr>
          <w:rFonts w:ascii="Arial" w:hAnsi="Arial" w:cs="Arial"/>
          <w:sz w:val="22"/>
          <w:szCs w:val="22"/>
        </w:rPr>
        <w:t>9</w:t>
      </w:r>
      <w:r w:rsidRPr="00ED25DC">
        <w:rPr>
          <w:rFonts w:ascii="Arial" w:hAnsi="Arial" w:cs="Arial"/>
          <w:sz w:val="22"/>
          <w:szCs w:val="22"/>
        </w:rPr>
        <w:t>.</w:t>
      </w:r>
      <w:r w:rsidR="00C11514">
        <w:rPr>
          <w:rFonts w:ascii="Arial" w:hAnsi="Arial" w:cs="Arial"/>
          <w:sz w:val="22"/>
          <w:szCs w:val="22"/>
        </w:rPr>
        <w:t>2</w:t>
      </w:r>
      <w:r w:rsidRPr="00ED25DC">
        <w:rPr>
          <w:rFonts w:ascii="Arial" w:hAnsi="Arial" w:cs="Arial"/>
          <w:sz w:val="22"/>
          <w:szCs w:val="22"/>
        </w:rPr>
        <w:tab/>
      </w:r>
      <w:r w:rsidRPr="00ED25DC">
        <w:rPr>
          <w:rFonts w:ascii="Arial" w:hAnsi="Arial" w:cs="Arial"/>
          <w:b/>
          <w:sz w:val="22"/>
          <w:szCs w:val="22"/>
          <w:u w:val="single"/>
        </w:rPr>
        <w:t>Handbook</w:t>
      </w:r>
      <w:r w:rsidRPr="00ED25DC">
        <w:rPr>
          <w:rFonts w:ascii="Arial" w:hAnsi="Arial" w:cs="Arial"/>
          <w:sz w:val="22"/>
          <w:szCs w:val="22"/>
        </w:rPr>
        <w:t xml:space="preserve"> </w:t>
      </w:r>
      <w:r w:rsidR="002F188F" w:rsidRPr="00ED25DC">
        <w:rPr>
          <w:rFonts w:ascii="Arial" w:hAnsi="Arial" w:cs="Arial"/>
          <w:sz w:val="22"/>
          <w:szCs w:val="22"/>
        </w:rPr>
        <w:t>–</w:t>
      </w:r>
      <w:r w:rsidR="00466958" w:rsidRPr="00ED25DC">
        <w:rPr>
          <w:rFonts w:ascii="Arial" w:hAnsi="Arial" w:cs="Arial"/>
          <w:sz w:val="22"/>
          <w:szCs w:val="22"/>
        </w:rPr>
        <w:t xml:space="preserve"> </w:t>
      </w:r>
      <w:r w:rsidR="00BD20AD" w:rsidRPr="00ED25DC">
        <w:rPr>
          <w:rFonts w:ascii="Arial" w:hAnsi="Arial" w:cs="Arial"/>
          <w:sz w:val="22"/>
          <w:szCs w:val="22"/>
        </w:rPr>
        <w:t>Boyd</w:t>
      </w:r>
      <w:r w:rsidR="00260B3B" w:rsidRPr="00ED25DC">
        <w:rPr>
          <w:rFonts w:ascii="Arial" w:hAnsi="Arial" w:cs="Arial"/>
          <w:sz w:val="22"/>
          <w:szCs w:val="22"/>
        </w:rPr>
        <w:t xml:space="preserve"> </w:t>
      </w:r>
      <w:r w:rsidR="00070915">
        <w:rPr>
          <w:rFonts w:ascii="Arial" w:hAnsi="Arial" w:cs="Arial"/>
          <w:sz w:val="22"/>
          <w:szCs w:val="22"/>
        </w:rPr>
        <w:t>(</w:t>
      </w:r>
      <w:r w:rsidR="00AF100D">
        <w:rPr>
          <w:rFonts w:ascii="Arial" w:hAnsi="Arial" w:cs="Arial"/>
          <w:sz w:val="22"/>
          <w:szCs w:val="22"/>
        </w:rPr>
        <w:t>12</w:t>
      </w:r>
      <w:r w:rsidR="002F188F" w:rsidRPr="00ED25DC">
        <w:rPr>
          <w:rFonts w:ascii="Arial" w:hAnsi="Arial" w:cs="Arial"/>
          <w:sz w:val="22"/>
          <w:szCs w:val="22"/>
        </w:rPr>
        <w:t xml:space="preserve"> in attendance</w:t>
      </w:r>
      <w:r w:rsidR="00070915">
        <w:rPr>
          <w:rFonts w:ascii="Arial" w:hAnsi="Arial" w:cs="Arial"/>
          <w:sz w:val="22"/>
          <w:szCs w:val="22"/>
        </w:rPr>
        <w:t>)</w:t>
      </w:r>
    </w:p>
    <w:p w:rsidR="00AF100D" w:rsidRPr="00AF100D" w:rsidRDefault="00070915" w:rsidP="00AF100D">
      <w:pPr>
        <w:pStyle w:val="ListParagraph"/>
        <w:numPr>
          <w:ilvl w:val="0"/>
          <w:numId w:val="17"/>
        </w:numPr>
        <w:overflowPunct/>
        <w:autoSpaceDE/>
        <w:autoSpaceDN/>
        <w:adjustRightInd/>
        <w:textAlignment w:val="auto"/>
        <w:rPr>
          <w:rFonts w:ascii="Arial" w:hAnsi="Arial" w:cs="Arial"/>
          <w:sz w:val="22"/>
          <w:szCs w:val="22"/>
        </w:rPr>
      </w:pPr>
      <w:r w:rsidRPr="00070915">
        <w:rPr>
          <w:rFonts w:ascii="Arial" w:hAnsi="Arial" w:cs="Arial"/>
          <w:sz w:val="22"/>
          <w:szCs w:val="22"/>
        </w:rPr>
        <w:lastRenderedPageBreak/>
        <w:t>Chap</w:t>
      </w:r>
      <w:r w:rsidR="004E0728">
        <w:rPr>
          <w:rFonts w:ascii="Arial" w:hAnsi="Arial" w:cs="Arial"/>
          <w:sz w:val="22"/>
          <w:szCs w:val="22"/>
        </w:rPr>
        <w:t>ters</w:t>
      </w:r>
      <w:r w:rsidRPr="00070915">
        <w:rPr>
          <w:rFonts w:ascii="Arial" w:hAnsi="Arial" w:cs="Arial"/>
          <w:sz w:val="22"/>
          <w:szCs w:val="22"/>
        </w:rPr>
        <w:t xml:space="preserve"> 36 &amp; 41</w:t>
      </w:r>
      <w:r w:rsidR="004E0728">
        <w:rPr>
          <w:rFonts w:ascii="Arial" w:hAnsi="Arial" w:cs="Arial"/>
          <w:sz w:val="22"/>
          <w:szCs w:val="22"/>
        </w:rPr>
        <w:t>-</w:t>
      </w:r>
      <w:r w:rsidRPr="00070915">
        <w:rPr>
          <w:rFonts w:ascii="Arial" w:hAnsi="Arial" w:cs="Arial"/>
          <w:sz w:val="22"/>
          <w:szCs w:val="22"/>
        </w:rPr>
        <w:t xml:space="preserve"> next </w:t>
      </w:r>
      <w:r>
        <w:rPr>
          <w:rFonts w:ascii="Arial" w:hAnsi="Arial" w:cs="Arial"/>
          <w:sz w:val="22"/>
          <w:szCs w:val="22"/>
        </w:rPr>
        <w:t xml:space="preserve">update to be </w:t>
      </w:r>
      <w:r w:rsidRPr="00070915">
        <w:rPr>
          <w:rFonts w:ascii="Arial" w:hAnsi="Arial" w:cs="Arial"/>
          <w:sz w:val="22"/>
          <w:szCs w:val="22"/>
        </w:rPr>
        <w:t xml:space="preserve">in </w:t>
      </w:r>
      <w:r w:rsidR="00E77CD5">
        <w:rPr>
          <w:rFonts w:ascii="Arial" w:hAnsi="Arial" w:cs="Arial"/>
          <w:sz w:val="22"/>
          <w:szCs w:val="22"/>
        </w:rPr>
        <w:t xml:space="preserve">HVAC Applications </w:t>
      </w:r>
      <w:r w:rsidRPr="00070915">
        <w:rPr>
          <w:rFonts w:ascii="Arial" w:hAnsi="Arial" w:cs="Arial"/>
          <w:sz w:val="22"/>
          <w:szCs w:val="22"/>
        </w:rPr>
        <w:t xml:space="preserve">2019 version, need to be done </w:t>
      </w:r>
      <w:r>
        <w:rPr>
          <w:rFonts w:ascii="Arial" w:hAnsi="Arial" w:cs="Arial"/>
          <w:sz w:val="22"/>
          <w:szCs w:val="22"/>
        </w:rPr>
        <w:t>just following</w:t>
      </w:r>
      <w:r w:rsidRPr="00070915">
        <w:rPr>
          <w:rFonts w:ascii="Arial" w:hAnsi="Arial" w:cs="Arial"/>
          <w:sz w:val="22"/>
          <w:szCs w:val="22"/>
        </w:rPr>
        <w:t xml:space="preserve"> Jan</w:t>
      </w:r>
      <w:r w:rsidR="00E77CD5">
        <w:rPr>
          <w:rFonts w:ascii="Arial" w:hAnsi="Arial" w:cs="Arial"/>
          <w:sz w:val="22"/>
          <w:szCs w:val="22"/>
        </w:rPr>
        <w:t>.</w:t>
      </w:r>
      <w:r w:rsidRPr="00070915">
        <w:rPr>
          <w:rFonts w:ascii="Arial" w:hAnsi="Arial" w:cs="Arial"/>
          <w:sz w:val="22"/>
          <w:szCs w:val="22"/>
        </w:rPr>
        <w:t xml:space="preserve"> 2018 </w:t>
      </w:r>
      <w:r w:rsidR="004E0728">
        <w:rPr>
          <w:rFonts w:ascii="Arial" w:hAnsi="Arial" w:cs="Arial"/>
          <w:sz w:val="22"/>
          <w:szCs w:val="22"/>
        </w:rPr>
        <w:t>meeting</w:t>
      </w:r>
      <w:r w:rsidR="005D2ADD">
        <w:rPr>
          <w:rFonts w:ascii="Arial" w:hAnsi="Arial" w:cs="Arial"/>
          <w:sz w:val="22"/>
          <w:szCs w:val="22"/>
        </w:rPr>
        <w:t xml:space="preserve"> in Chicago</w:t>
      </w:r>
      <w:r w:rsidR="00AF100D">
        <w:rPr>
          <w:rFonts w:ascii="Arial" w:hAnsi="Arial" w:cs="Arial"/>
          <w:sz w:val="22"/>
          <w:szCs w:val="22"/>
        </w:rPr>
        <w:t xml:space="preserve">; </w:t>
      </w:r>
      <w:r w:rsidR="00E77CD5">
        <w:rPr>
          <w:rFonts w:ascii="Arial" w:hAnsi="Arial" w:cs="Arial"/>
          <w:sz w:val="22"/>
          <w:szCs w:val="22"/>
        </w:rPr>
        <w:t xml:space="preserve">TC </w:t>
      </w:r>
      <w:r w:rsidR="00AF100D">
        <w:rPr>
          <w:rFonts w:ascii="Arial" w:hAnsi="Arial" w:cs="Arial"/>
          <w:sz w:val="22"/>
          <w:szCs w:val="22"/>
        </w:rPr>
        <w:t>vote to approve in Houston</w:t>
      </w:r>
      <w:r w:rsidR="00E77CD5">
        <w:rPr>
          <w:rFonts w:ascii="Arial" w:hAnsi="Arial" w:cs="Arial"/>
          <w:sz w:val="22"/>
          <w:szCs w:val="22"/>
        </w:rPr>
        <w:t>.  Approved drafts to Handbook Committee are due July 31, 2018</w:t>
      </w:r>
    </w:p>
    <w:p w:rsidR="00AF100D" w:rsidRDefault="00AF100D" w:rsidP="00FF3668">
      <w:pPr>
        <w:pStyle w:val="ListParagraph"/>
        <w:numPr>
          <w:ilvl w:val="0"/>
          <w:numId w:val="17"/>
        </w:numPr>
        <w:overflowPunct/>
        <w:autoSpaceDE/>
        <w:autoSpaceDN/>
        <w:adjustRightInd/>
        <w:textAlignment w:val="auto"/>
        <w:rPr>
          <w:rFonts w:ascii="Arial" w:hAnsi="Arial" w:cs="Arial"/>
          <w:sz w:val="22"/>
          <w:szCs w:val="22"/>
        </w:rPr>
      </w:pPr>
      <w:r>
        <w:rPr>
          <w:rFonts w:ascii="Arial" w:hAnsi="Arial" w:cs="Arial"/>
          <w:sz w:val="22"/>
          <w:szCs w:val="22"/>
        </w:rPr>
        <w:t>Both chapters to include water</w:t>
      </w:r>
      <w:r w:rsidR="00E77CD5">
        <w:rPr>
          <w:rFonts w:ascii="Arial" w:hAnsi="Arial" w:cs="Arial"/>
          <w:sz w:val="22"/>
          <w:szCs w:val="22"/>
        </w:rPr>
        <w:t xml:space="preserve"> use</w:t>
      </w:r>
      <w:r w:rsidR="00410C2E">
        <w:rPr>
          <w:rFonts w:ascii="Arial" w:hAnsi="Arial" w:cs="Arial"/>
          <w:sz w:val="22"/>
          <w:szCs w:val="22"/>
        </w:rPr>
        <w:t>; subject matter experts included</w:t>
      </w:r>
    </w:p>
    <w:p w:rsidR="00AF100D" w:rsidRPr="00070915" w:rsidRDefault="00AF100D" w:rsidP="00FF3668">
      <w:pPr>
        <w:pStyle w:val="ListParagraph"/>
        <w:numPr>
          <w:ilvl w:val="0"/>
          <w:numId w:val="17"/>
        </w:numPr>
        <w:overflowPunct/>
        <w:autoSpaceDE/>
        <w:autoSpaceDN/>
        <w:adjustRightInd/>
        <w:textAlignment w:val="auto"/>
        <w:rPr>
          <w:rFonts w:ascii="Arial" w:hAnsi="Arial" w:cs="Arial"/>
          <w:sz w:val="22"/>
          <w:szCs w:val="22"/>
        </w:rPr>
      </w:pPr>
      <w:r>
        <w:rPr>
          <w:rFonts w:ascii="Arial" w:hAnsi="Arial" w:cs="Arial"/>
          <w:sz w:val="22"/>
          <w:szCs w:val="22"/>
        </w:rPr>
        <w:t xml:space="preserve">36 </w:t>
      </w:r>
      <w:r w:rsidR="00E77CD5">
        <w:rPr>
          <w:rFonts w:ascii="Arial" w:hAnsi="Arial" w:cs="Arial"/>
          <w:sz w:val="22"/>
          <w:szCs w:val="22"/>
        </w:rPr>
        <w:t xml:space="preserve">is </w:t>
      </w:r>
      <w:r>
        <w:rPr>
          <w:rFonts w:ascii="Arial" w:hAnsi="Arial" w:cs="Arial"/>
          <w:sz w:val="22"/>
          <w:szCs w:val="22"/>
        </w:rPr>
        <w:t xml:space="preserve">substantially revised; 41 has </w:t>
      </w:r>
      <w:r w:rsidR="005D2ADD">
        <w:rPr>
          <w:rFonts w:ascii="Arial" w:hAnsi="Arial" w:cs="Arial"/>
          <w:sz w:val="22"/>
          <w:szCs w:val="22"/>
        </w:rPr>
        <w:t xml:space="preserve">identified </w:t>
      </w:r>
      <w:r>
        <w:rPr>
          <w:rFonts w:ascii="Arial" w:hAnsi="Arial" w:cs="Arial"/>
          <w:sz w:val="22"/>
          <w:szCs w:val="22"/>
        </w:rPr>
        <w:t>a list of edits</w:t>
      </w:r>
    </w:p>
    <w:p w:rsidR="00070915" w:rsidRPr="00E77CD5" w:rsidRDefault="00E77CD5" w:rsidP="00E77CD5">
      <w:pPr>
        <w:pStyle w:val="ListParagraph"/>
        <w:numPr>
          <w:ilvl w:val="0"/>
          <w:numId w:val="17"/>
        </w:numPr>
        <w:overflowPunct/>
        <w:autoSpaceDE/>
        <w:autoSpaceDN/>
        <w:adjustRightInd/>
        <w:textAlignment w:val="auto"/>
        <w:rPr>
          <w:rFonts w:ascii="Arial" w:hAnsi="Arial" w:cs="Arial"/>
          <w:sz w:val="22"/>
          <w:szCs w:val="22"/>
        </w:rPr>
      </w:pPr>
      <w:r>
        <w:rPr>
          <w:rFonts w:ascii="Arial" w:hAnsi="Arial" w:cs="Arial"/>
          <w:sz w:val="22"/>
          <w:szCs w:val="22"/>
        </w:rPr>
        <w:t>W</w:t>
      </w:r>
      <w:r w:rsidR="00070915" w:rsidRPr="00E77CD5">
        <w:rPr>
          <w:rFonts w:ascii="Arial" w:hAnsi="Arial" w:cs="Arial"/>
          <w:sz w:val="22"/>
          <w:szCs w:val="22"/>
        </w:rPr>
        <w:t>ork</w:t>
      </w:r>
      <w:r w:rsidR="00401C71">
        <w:rPr>
          <w:rFonts w:ascii="Arial" w:hAnsi="Arial" w:cs="Arial"/>
          <w:sz w:val="22"/>
          <w:szCs w:val="22"/>
        </w:rPr>
        <w:t xml:space="preserve"> is being</w:t>
      </w:r>
      <w:r w:rsidR="00070915" w:rsidRPr="00E77CD5">
        <w:rPr>
          <w:rFonts w:ascii="Arial" w:hAnsi="Arial" w:cs="Arial"/>
          <w:sz w:val="22"/>
          <w:szCs w:val="22"/>
        </w:rPr>
        <w:t xml:space="preserve"> coordinated through </w:t>
      </w:r>
      <w:r w:rsidR="004E0728" w:rsidRPr="00E77CD5">
        <w:rPr>
          <w:rFonts w:ascii="Arial" w:hAnsi="Arial" w:cs="Arial"/>
          <w:sz w:val="22"/>
          <w:szCs w:val="22"/>
        </w:rPr>
        <w:t>B</w:t>
      </w:r>
      <w:r w:rsidR="00070915" w:rsidRPr="00E77CD5">
        <w:rPr>
          <w:rFonts w:ascii="Arial" w:hAnsi="Arial" w:cs="Arial"/>
          <w:sz w:val="22"/>
          <w:szCs w:val="22"/>
        </w:rPr>
        <w:t>asecamp site</w:t>
      </w:r>
      <w:r w:rsidR="00401C71">
        <w:rPr>
          <w:rFonts w:ascii="Arial" w:hAnsi="Arial" w:cs="Arial"/>
          <w:sz w:val="22"/>
          <w:szCs w:val="22"/>
        </w:rPr>
        <w:t xml:space="preserve"> (</w:t>
      </w:r>
      <w:r>
        <w:rPr>
          <w:rFonts w:ascii="Arial" w:hAnsi="Arial" w:cs="Arial"/>
          <w:sz w:val="22"/>
          <w:szCs w:val="22"/>
        </w:rPr>
        <w:t>s</w:t>
      </w:r>
      <w:r w:rsidR="00070915" w:rsidRPr="00E77CD5">
        <w:rPr>
          <w:rFonts w:ascii="Arial" w:hAnsi="Arial" w:cs="Arial"/>
          <w:sz w:val="22"/>
          <w:szCs w:val="22"/>
        </w:rPr>
        <w:t>ee Boyd for invite</w:t>
      </w:r>
      <w:r w:rsidR="00401C71">
        <w:rPr>
          <w:rFonts w:ascii="Arial" w:hAnsi="Arial" w:cs="Arial"/>
          <w:sz w:val="22"/>
          <w:szCs w:val="22"/>
        </w:rPr>
        <w:t xml:space="preserve">) and will not be uploaded to </w:t>
      </w:r>
      <w:r w:rsidR="00401C71" w:rsidRPr="00070915">
        <w:rPr>
          <w:rFonts w:ascii="Arial" w:hAnsi="Arial" w:cs="Arial"/>
          <w:sz w:val="22"/>
          <w:szCs w:val="22"/>
        </w:rPr>
        <w:t>ashrae</w:t>
      </w:r>
      <w:r w:rsidR="00401C71">
        <w:rPr>
          <w:rFonts w:ascii="Arial" w:hAnsi="Arial" w:cs="Arial"/>
          <w:sz w:val="22"/>
          <w:szCs w:val="22"/>
        </w:rPr>
        <w:t>.org</w:t>
      </w:r>
      <w:r w:rsidR="00401C71" w:rsidRPr="00070915">
        <w:rPr>
          <w:rFonts w:ascii="Arial" w:hAnsi="Arial" w:cs="Arial"/>
          <w:sz w:val="22"/>
          <w:szCs w:val="22"/>
        </w:rPr>
        <w:t xml:space="preserve"> portal</w:t>
      </w:r>
      <w:r w:rsidR="00401C71">
        <w:rPr>
          <w:rFonts w:ascii="Arial" w:hAnsi="Arial" w:cs="Arial"/>
          <w:sz w:val="22"/>
          <w:szCs w:val="22"/>
        </w:rPr>
        <w:t xml:space="preserve"> until drafts approved by TC 7.6</w:t>
      </w:r>
    </w:p>
    <w:p w:rsidR="00070915" w:rsidRPr="00070915" w:rsidRDefault="00070915" w:rsidP="00FF3668">
      <w:pPr>
        <w:pStyle w:val="ListParagraph"/>
        <w:numPr>
          <w:ilvl w:val="0"/>
          <w:numId w:val="17"/>
        </w:numPr>
        <w:overflowPunct/>
        <w:autoSpaceDE/>
        <w:autoSpaceDN/>
        <w:adjustRightInd/>
        <w:textAlignment w:val="auto"/>
        <w:rPr>
          <w:rFonts w:ascii="Arial" w:hAnsi="Arial" w:cs="Arial"/>
          <w:sz w:val="22"/>
          <w:szCs w:val="22"/>
        </w:rPr>
      </w:pPr>
      <w:r>
        <w:rPr>
          <w:rFonts w:ascii="Arial" w:hAnsi="Arial" w:cs="Arial"/>
          <w:sz w:val="22"/>
          <w:szCs w:val="22"/>
        </w:rPr>
        <w:t xml:space="preserve">Contains many references </w:t>
      </w:r>
      <w:r w:rsidRPr="00070915">
        <w:rPr>
          <w:rFonts w:ascii="Arial" w:hAnsi="Arial" w:cs="Arial"/>
          <w:sz w:val="22"/>
          <w:szCs w:val="22"/>
        </w:rPr>
        <w:t>to Fed</w:t>
      </w:r>
      <w:r>
        <w:rPr>
          <w:rFonts w:ascii="Arial" w:hAnsi="Arial" w:cs="Arial"/>
          <w:sz w:val="22"/>
          <w:szCs w:val="22"/>
        </w:rPr>
        <w:t>eral</w:t>
      </w:r>
      <w:r w:rsidRPr="00070915">
        <w:rPr>
          <w:rFonts w:ascii="Arial" w:hAnsi="Arial" w:cs="Arial"/>
          <w:sz w:val="22"/>
          <w:szCs w:val="22"/>
        </w:rPr>
        <w:t xml:space="preserve"> programs </w:t>
      </w:r>
      <w:r>
        <w:rPr>
          <w:rFonts w:ascii="Arial" w:hAnsi="Arial" w:cs="Arial"/>
          <w:sz w:val="22"/>
          <w:szCs w:val="22"/>
        </w:rPr>
        <w:t xml:space="preserve">that </w:t>
      </w:r>
      <w:r w:rsidRPr="00070915">
        <w:rPr>
          <w:rFonts w:ascii="Arial" w:hAnsi="Arial" w:cs="Arial"/>
          <w:sz w:val="22"/>
          <w:szCs w:val="22"/>
        </w:rPr>
        <w:t>may not survive current admin</w:t>
      </w:r>
      <w:r>
        <w:rPr>
          <w:rFonts w:ascii="Arial" w:hAnsi="Arial" w:cs="Arial"/>
          <w:sz w:val="22"/>
          <w:szCs w:val="22"/>
        </w:rPr>
        <w:t>istration</w:t>
      </w:r>
      <w:r w:rsidR="00553993">
        <w:rPr>
          <w:rFonts w:ascii="Arial" w:hAnsi="Arial" w:cs="Arial"/>
          <w:sz w:val="22"/>
          <w:szCs w:val="22"/>
        </w:rPr>
        <w:t>. Include economics in Chap. 36?</w:t>
      </w:r>
    </w:p>
    <w:p w:rsidR="006857A6" w:rsidRPr="00ED25DC" w:rsidRDefault="006857A6" w:rsidP="00954A3A">
      <w:pPr>
        <w:overflowPunct/>
        <w:autoSpaceDE/>
        <w:autoSpaceDN/>
        <w:adjustRightInd/>
        <w:ind w:left="1440" w:hanging="360"/>
        <w:textAlignment w:val="auto"/>
        <w:rPr>
          <w:rFonts w:ascii="Arial" w:hAnsi="Arial" w:cs="Arial"/>
          <w:sz w:val="22"/>
          <w:szCs w:val="22"/>
        </w:rPr>
      </w:pPr>
    </w:p>
    <w:p w:rsidR="002F188F" w:rsidRPr="00ED25DC" w:rsidRDefault="00332FD9" w:rsidP="00C107A7">
      <w:pPr>
        <w:overflowPunct/>
        <w:autoSpaceDE/>
        <w:autoSpaceDN/>
        <w:adjustRightInd/>
        <w:ind w:left="720"/>
        <w:textAlignment w:val="auto"/>
        <w:rPr>
          <w:rFonts w:ascii="Arial" w:hAnsi="Arial" w:cs="Arial"/>
          <w:sz w:val="22"/>
          <w:szCs w:val="22"/>
        </w:rPr>
      </w:pPr>
      <w:r>
        <w:rPr>
          <w:rFonts w:ascii="Arial" w:hAnsi="Arial" w:cs="Arial"/>
          <w:sz w:val="22"/>
          <w:szCs w:val="22"/>
        </w:rPr>
        <w:t>9</w:t>
      </w:r>
      <w:r w:rsidR="00B2551C">
        <w:rPr>
          <w:rFonts w:ascii="Arial" w:hAnsi="Arial" w:cs="Arial"/>
          <w:sz w:val="22"/>
          <w:szCs w:val="22"/>
        </w:rPr>
        <w:t>.</w:t>
      </w:r>
      <w:r w:rsidR="00C11514">
        <w:rPr>
          <w:rFonts w:ascii="Arial" w:hAnsi="Arial" w:cs="Arial"/>
          <w:sz w:val="22"/>
          <w:szCs w:val="22"/>
        </w:rPr>
        <w:t>3</w:t>
      </w:r>
      <w:r w:rsidR="00B2551C" w:rsidRPr="00B2551C">
        <w:rPr>
          <w:rFonts w:ascii="Arial" w:hAnsi="Arial" w:cs="Arial"/>
          <w:sz w:val="22"/>
          <w:szCs w:val="22"/>
        </w:rPr>
        <w:t xml:space="preserve"> </w:t>
      </w:r>
      <w:r w:rsidR="00B2551C" w:rsidRPr="00B2551C">
        <w:rPr>
          <w:rFonts w:ascii="Arial" w:hAnsi="Arial" w:cs="Arial"/>
          <w:sz w:val="22"/>
          <w:szCs w:val="22"/>
        </w:rPr>
        <w:tab/>
      </w:r>
      <w:r w:rsidR="006857A6" w:rsidRPr="00B2551C">
        <w:rPr>
          <w:rFonts w:ascii="Arial" w:hAnsi="Arial" w:cs="Arial"/>
          <w:b/>
          <w:sz w:val="22"/>
          <w:szCs w:val="22"/>
          <w:u w:val="single"/>
        </w:rPr>
        <w:t>Standards</w:t>
      </w:r>
      <w:r w:rsidR="006857A6" w:rsidRPr="00B2551C">
        <w:rPr>
          <w:rFonts w:ascii="Arial" w:hAnsi="Arial" w:cs="Arial"/>
          <w:sz w:val="22"/>
          <w:szCs w:val="22"/>
        </w:rPr>
        <w:t xml:space="preserve"> </w:t>
      </w:r>
      <w:r w:rsidR="004677CA" w:rsidRPr="00B2551C">
        <w:rPr>
          <w:rFonts w:ascii="Arial" w:hAnsi="Arial" w:cs="Arial"/>
          <w:sz w:val="22"/>
          <w:szCs w:val="22"/>
        </w:rPr>
        <w:t xml:space="preserve">- </w:t>
      </w:r>
      <w:r w:rsidR="009B2DDD" w:rsidRPr="00B2551C">
        <w:rPr>
          <w:rFonts w:ascii="Arial" w:hAnsi="Arial" w:cs="Arial"/>
          <w:sz w:val="22"/>
          <w:szCs w:val="22"/>
        </w:rPr>
        <w:t>Novosel</w:t>
      </w:r>
      <w:r w:rsidR="00311C7A" w:rsidRPr="00B2551C">
        <w:rPr>
          <w:rFonts w:ascii="Arial" w:hAnsi="Arial" w:cs="Arial"/>
          <w:sz w:val="22"/>
          <w:szCs w:val="22"/>
        </w:rPr>
        <w:t xml:space="preserve"> </w:t>
      </w:r>
      <w:r>
        <w:rPr>
          <w:rFonts w:ascii="Arial" w:hAnsi="Arial" w:cs="Arial"/>
          <w:sz w:val="22"/>
          <w:szCs w:val="22"/>
        </w:rPr>
        <w:t>(13 in attendance)</w:t>
      </w:r>
      <w:r w:rsidR="00C107A7">
        <w:rPr>
          <w:rFonts w:ascii="Arial" w:hAnsi="Arial" w:cs="Arial"/>
          <w:sz w:val="22"/>
          <w:szCs w:val="22"/>
        </w:rPr>
        <w:t xml:space="preserve">  </w:t>
      </w:r>
    </w:p>
    <w:p w:rsidR="00070915" w:rsidRPr="004E0728" w:rsidRDefault="00070915" w:rsidP="00FF3668">
      <w:pPr>
        <w:pStyle w:val="ListParagraph"/>
        <w:numPr>
          <w:ilvl w:val="0"/>
          <w:numId w:val="7"/>
        </w:numPr>
        <w:overflowPunct/>
        <w:autoSpaceDE/>
        <w:autoSpaceDN/>
        <w:adjustRightInd/>
        <w:ind w:left="1800"/>
        <w:textAlignment w:val="auto"/>
        <w:rPr>
          <w:rFonts w:ascii="Arial" w:hAnsi="Arial" w:cs="Arial"/>
          <w:sz w:val="22"/>
          <w:szCs w:val="22"/>
        </w:rPr>
      </w:pPr>
      <w:r>
        <w:rPr>
          <w:rFonts w:ascii="Arial" w:hAnsi="Arial" w:cs="Arial"/>
          <w:sz w:val="22"/>
          <w:szCs w:val="22"/>
        </w:rPr>
        <w:t>We are c</w:t>
      </w:r>
      <w:r w:rsidRPr="00070915">
        <w:rPr>
          <w:rFonts w:ascii="Arial" w:hAnsi="Arial" w:cs="Arial"/>
          <w:sz w:val="22"/>
          <w:szCs w:val="22"/>
        </w:rPr>
        <w:t>ogniz</w:t>
      </w:r>
      <w:r>
        <w:rPr>
          <w:rFonts w:ascii="Arial" w:hAnsi="Arial" w:cs="Arial"/>
          <w:sz w:val="22"/>
          <w:szCs w:val="22"/>
        </w:rPr>
        <w:t xml:space="preserve">ant TC for </w:t>
      </w:r>
      <w:proofErr w:type="spellStart"/>
      <w:r w:rsidR="004E0728">
        <w:rPr>
          <w:rFonts w:ascii="Arial" w:hAnsi="Arial" w:cs="Arial"/>
          <w:sz w:val="22"/>
          <w:szCs w:val="22"/>
        </w:rPr>
        <w:t>Stds</w:t>
      </w:r>
      <w:proofErr w:type="spellEnd"/>
      <w:r w:rsidR="004E0728">
        <w:rPr>
          <w:rFonts w:ascii="Arial" w:hAnsi="Arial" w:cs="Arial"/>
          <w:sz w:val="22"/>
          <w:szCs w:val="22"/>
        </w:rPr>
        <w:t xml:space="preserve">. </w:t>
      </w:r>
      <w:r>
        <w:rPr>
          <w:rFonts w:ascii="Arial" w:hAnsi="Arial" w:cs="Arial"/>
          <w:sz w:val="22"/>
          <w:szCs w:val="22"/>
        </w:rPr>
        <w:t>90.1, 90.2</w:t>
      </w:r>
      <w:r w:rsidR="004E0728">
        <w:rPr>
          <w:rFonts w:ascii="Arial" w:hAnsi="Arial" w:cs="Arial"/>
          <w:sz w:val="22"/>
          <w:szCs w:val="22"/>
        </w:rPr>
        <w:t>, 100,</w:t>
      </w:r>
      <w:r>
        <w:rPr>
          <w:rFonts w:ascii="Arial" w:hAnsi="Arial" w:cs="Arial"/>
          <w:sz w:val="22"/>
          <w:szCs w:val="22"/>
        </w:rPr>
        <w:t xml:space="preserve"> 105, 211</w:t>
      </w:r>
      <w:r w:rsidR="004E0728">
        <w:rPr>
          <w:rFonts w:ascii="Arial" w:hAnsi="Arial" w:cs="Arial"/>
          <w:sz w:val="22"/>
          <w:szCs w:val="22"/>
        </w:rPr>
        <w:t xml:space="preserve">, 214, </w:t>
      </w:r>
      <w:r>
        <w:rPr>
          <w:rFonts w:ascii="Arial" w:hAnsi="Arial" w:cs="Arial"/>
          <w:sz w:val="22"/>
          <w:szCs w:val="22"/>
        </w:rPr>
        <w:t xml:space="preserve"> </w:t>
      </w:r>
      <w:r w:rsidR="004E0728">
        <w:rPr>
          <w:rFonts w:ascii="Arial" w:hAnsi="Arial" w:cs="Arial"/>
          <w:sz w:val="22"/>
          <w:szCs w:val="22"/>
        </w:rPr>
        <w:t xml:space="preserve">and </w:t>
      </w:r>
      <w:proofErr w:type="spellStart"/>
      <w:r w:rsidR="004E0728">
        <w:rPr>
          <w:rFonts w:ascii="Arial" w:hAnsi="Arial" w:cs="Arial"/>
          <w:sz w:val="22"/>
          <w:szCs w:val="22"/>
        </w:rPr>
        <w:t>Gdl</w:t>
      </w:r>
      <w:proofErr w:type="spellEnd"/>
      <w:r w:rsidR="004E0728">
        <w:rPr>
          <w:rFonts w:ascii="Arial" w:hAnsi="Arial" w:cs="Arial"/>
          <w:sz w:val="22"/>
          <w:szCs w:val="22"/>
        </w:rPr>
        <w:t xml:space="preserve"> 14</w:t>
      </w:r>
    </w:p>
    <w:p w:rsidR="001D561A" w:rsidRPr="00176A93" w:rsidRDefault="00070915" w:rsidP="00176A93">
      <w:pPr>
        <w:pStyle w:val="ListParagraph"/>
        <w:numPr>
          <w:ilvl w:val="0"/>
          <w:numId w:val="7"/>
        </w:numPr>
        <w:overflowPunct/>
        <w:autoSpaceDE/>
        <w:autoSpaceDN/>
        <w:adjustRightInd/>
        <w:ind w:left="1800"/>
        <w:textAlignment w:val="auto"/>
        <w:rPr>
          <w:rFonts w:ascii="Arial" w:hAnsi="Arial" w:cs="Arial"/>
          <w:sz w:val="22"/>
          <w:szCs w:val="22"/>
        </w:rPr>
      </w:pPr>
      <w:proofErr w:type="spellStart"/>
      <w:proofErr w:type="gramStart"/>
      <w:r>
        <w:rPr>
          <w:rFonts w:ascii="Arial" w:hAnsi="Arial" w:cs="Arial"/>
          <w:sz w:val="22"/>
          <w:szCs w:val="22"/>
        </w:rPr>
        <w:t>Std</w:t>
      </w:r>
      <w:proofErr w:type="spellEnd"/>
      <w:proofErr w:type="gramEnd"/>
      <w:r w:rsidRPr="00070915">
        <w:rPr>
          <w:rFonts w:ascii="Arial" w:hAnsi="Arial" w:cs="Arial"/>
          <w:sz w:val="22"/>
          <w:szCs w:val="22"/>
        </w:rPr>
        <w:t xml:space="preserve"> 105-2014 </w:t>
      </w:r>
      <w:r w:rsidR="004015BD">
        <w:rPr>
          <w:rFonts w:ascii="Arial" w:hAnsi="Arial" w:cs="Arial"/>
          <w:sz w:val="22"/>
          <w:szCs w:val="22"/>
        </w:rPr>
        <w:t>Revision c</w:t>
      </w:r>
      <w:r w:rsidR="00AF100D">
        <w:rPr>
          <w:rFonts w:ascii="Arial" w:hAnsi="Arial" w:cs="Arial"/>
          <w:sz w:val="22"/>
          <w:szCs w:val="22"/>
        </w:rPr>
        <w:t>ommittee formed</w:t>
      </w:r>
      <w:r w:rsidR="004015BD">
        <w:rPr>
          <w:rFonts w:ascii="Arial" w:hAnsi="Arial" w:cs="Arial"/>
          <w:sz w:val="22"/>
          <w:szCs w:val="22"/>
        </w:rPr>
        <w:t xml:space="preserve"> </w:t>
      </w:r>
      <w:r w:rsidR="00410C2E">
        <w:rPr>
          <w:rFonts w:ascii="Arial" w:hAnsi="Arial" w:cs="Arial"/>
          <w:sz w:val="22"/>
          <w:szCs w:val="22"/>
        </w:rPr>
        <w:t>– scope same</w:t>
      </w:r>
      <w:r w:rsidR="001D561A">
        <w:rPr>
          <w:rFonts w:ascii="Arial" w:hAnsi="Arial" w:cs="Arial"/>
          <w:sz w:val="22"/>
          <w:szCs w:val="22"/>
        </w:rPr>
        <w:t>; agreed that water use not be included but include in parallel standard</w:t>
      </w:r>
      <w:r w:rsidR="00FF06D2">
        <w:rPr>
          <w:rFonts w:ascii="Arial" w:hAnsi="Arial" w:cs="Arial"/>
          <w:sz w:val="22"/>
          <w:szCs w:val="22"/>
        </w:rPr>
        <w:t xml:space="preserve"> – work with TCs 2.8 and 6.6</w:t>
      </w:r>
      <w:r w:rsidR="001D561A">
        <w:rPr>
          <w:rFonts w:ascii="Arial" w:hAnsi="Arial" w:cs="Arial"/>
          <w:sz w:val="22"/>
          <w:szCs w:val="22"/>
        </w:rPr>
        <w:t xml:space="preserve">.  </w:t>
      </w:r>
      <w:r w:rsidR="00084253">
        <w:rPr>
          <w:rFonts w:ascii="Arial" w:hAnsi="Arial" w:cs="Arial"/>
          <w:sz w:val="22"/>
          <w:szCs w:val="22"/>
        </w:rPr>
        <w:t>R</w:t>
      </w:r>
      <w:r w:rsidR="00C41D64">
        <w:rPr>
          <w:rFonts w:ascii="Arial" w:hAnsi="Arial" w:cs="Arial"/>
          <w:sz w:val="22"/>
          <w:szCs w:val="22"/>
        </w:rPr>
        <w:t>evise A</w:t>
      </w:r>
      <w:r w:rsidR="001D561A">
        <w:rPr>
          <w:rFonts w:ascii="Arial" w:hAnsi="Arial" w:cs="Arial"/>
          <w:sz w:val="22"/>
          <w:szCs w:val="22"/>
        </w:rPr>
        <w:t xml:space="preserve">ppendix </w:t>
      </w:r>
      <w:r w:rsidR="004B0736">
        <w:rPr>
          <w:rFonts w:ascii="Arial" w:hAnsi="Arial" w:cs="Arial"/>
          <w:sz w:val="22"/>
          <w:szCs w:val="22"/>
        </w:rPr>
        <w:t xml:space="preserve">J </w:t>
      </w:r>
      <w:r w:rsidR="001D561A">
        <w:rPr>
          <w:rFonts w:ascii="Arial" w:hAnsi="Arial" w:cs="Arial"/>
          <w:sz w:val="22"/>
          <w:szCs w:val="22"/>
        </w:rPr>
        <w:t>on site-source factors</w:t>
      </w:r>
      <w:r w:rsidR="004B0736">
        <w:rPr>
          <w:rFonts w:ascii="Arial" w:hAnsi="Arial" w:cs="Arial"/>
          <w:sz w:val="22"/>
          <w:szCs w:val="22"/>
        </w:rPr>
        <w:t xml:space="preserve"> – model existing electric grid to forecast where its structure is heading</w:t>
      </w:r>
      <w:r w:rsidR="001D561A">
        <w:rPr>
          <w:rFonts w:ascii="Arial" w:hAnsi="Arial" w:cs="Arial"/>
          <w:sz w:val="22"/>
          <w:szCs w:val="22"/>
        </w:rPr>
        <w:t xml:space="preserve">. </w:t>
      </w:r>
    </w:p>
    <w:p w:rsidR="00070915" w:rsidRPr="00013166" w:rsidRDefault="009C00DD" w:rsidP="00013166">
      <w:pPr>
        <w:overflowPunct/>
        <w:autoSpaceDE/>
        <w:autoSpaceDN/>
        <w:adjustRightInd/>
        <w:ind w:left="360"/>
        <w:textAlignment w:val="auto"/>
        <w:rPr>
          <w:rFonts w:ascii="Arial" w:hAnsi="Arial" w:cs="Arial"/>
          <w:i/>
          <w:sz w:val="22"/>
          <w:szCs w:val="22"/>
        </w:rPr>
      </w:pPr>
      <w:r w:rsidRPr="00176A93">
        <w:rPr>
          <w:rFonts w:ascii="Arial" w:hAnsi="Arial" w:cs="Arial"/>
          <w:b/>
          <w:i/>
          <w:sz w:val="22"/>
          <w:szCs w:val="22"/>
        </w:rPr>
        <w:t xml:space="preserve">Motion </w:t>
      </w:r>
      <w:r w:rsidR="00176A93" w:rsidRPr="00176A93">
        <w:rPr>
          <w:rFonts w:ascii="Arial" w:hAnsi="Arial" w:cs="Arial"/>
          <w:b/>
          <w:i/>
          <w:sz w:val="22"/>
          <w:szCs w:val="22"/>
        </w:rPr>
        <w:t xml:space="preserve">2: </w:t>
      </w:r>
      <w:r w:rsidRPr="00176A93">
        <w:rPr>
          <w:rFonts w:ascii="Arial" w:hAnsi="Arial" w:cs="Arial"/>
          <w:b/>
          <w:i/>
          <w:sz w:val="22"/>
          <w:szCs w:val="22"/>
        </w:rPr>
        <w:t xml:space="preserve">to accept </w:t>
      </w:r>
      <w:r w:rsidR="005D2ADD">
        <w:rPr>
          <w:rFonts w:ascii="Arial" w:hAnsi="Arial" w:cs="Arial"/>
          <w:b/>
          <w:i/>
          <w:sz w:val="22"/>
          <w:szCs w:val="22"/>
        </w:rPr>
        <w:t xml:space="preserve">Std. 105 </w:t>
      </w:r>
      <w:r w:rsidR="00176A93" w:rsidRPr="003F1668">
        <w:rPr>
          <w:rFonts w:ascii="Arial" w:hAnsi="Arial" w:cs="Arial"/>
          <w:b/>
          <w:i/>
          <w:sz w:val="22"/>
          <w:szCs w:val="22"/>
        </w:rPr>
        <w:t>revision comm</w:t>
      </w:r>
      <w:r w:rsidR="009C25AF">
        <w:rPr>
          <w:rFonts w:ascii="Arial" w:hAnsi="Arial" w:cs="Arial"/>
          <w:b/>
          <w:i/>
          <w:sz w:val="22"/>
          <w:szCs w:val="22"/>
        </w:rPr>
        <w:t>ittee: Carpenter Chair - Brunda</w:t>
      </w:r>
      <w:r w:rsidR="005D2ADD">
        <w:rPr>
          <w:rFonts w:ascii="Arial" w:hAnsi="Arial" w:cs="Arial"/>
          <w:b/>
          <w:i/>
          <w:sz w:val="22"/>
          <w:szCs w:val="22"/>
        </w:rPr>
        <w:t>ge, Deru, Leslie</w:t>
      </w:r>
      <w:r w:rsidR="00176A93" w:rsidRPr="003F1668">
        <w:rPr>
          <w:rFonts w:ascii="Arial" w:hAnsi="Arial" w:cs="Arial"/>
          <w:b/>
          <w:i/>
          <w:sz w:val="22"/>
          <w:szCs w:val="22"/>
        </w:rPr>
        <w:t xml:space="preserve"> </w:t>
      </w:r>
      <w:r w:rsidR="005D2ADD">
        <w:rPr>
          <w:rFonts w:ascii="Arial" w:hAnsi="Arial" w:cs="Arial"/>
          <w:b/>
          <w:i/>
          <w:sz w:val="22"/>
          <w:szCs w:val="22"/>
        </w:rPr>
        <w:t>[</w:t>
      </w:r>
      <w:r w:rsidR="00176A93" w:rsidRPr="003F1668">
        <w:rPr>
          <w:rFonts w:ascii="Arial" w:hAnsi="Arial" w:cs="Arial"/>
          <w:b/>
          <w:i/>
          <w:sz w:val="22"/>
          <w:szCs w:val="22"/>
        </w:rPr>
        <w:t>V</w:t>
      </w:r>
      <w:r w:rsidR="005D2ADD">
        <w:rPr>
          <w:rFonts w:ascii="Arial" w:hAnsi="Arial" w:cs="Arial"/>
          <w:b/>
          <w:i/>
          <w:sz w:val="22"/>
          <w:szCs w:val="22"/>
        </w:rPr>
        <w:t>]</w:t>
      </w:r>
      <w:r w:rsidR="00176A93" w:rsidRPr="003F1668">
        <w:rPr>
          <w:rFonts w:ascii="Arial" w:hAnsi="Arial" w:cs="Arial"/>
          <w:b/>
          <w:i/>
          <w:sz w:val="22"/>
          <w:szCs w:val="22"/>
        </w:rPr>
        <w:t xml:space="preserve">; </w:t>
      </w:r>
      <w:proofErr w:type="spellStart"/>
      <w:r w:rsidR="00176A93" w:rsidRPr="003F1668">
        <w:rPr>
          <w:rFonts w:ascii="Arial" w:hAnsi="Arial" w:cs="Arial"/>
          <w:b/>
          <w:i/>
          <w:sz w:val="22"/>
          <w:szCs w:val="22"/>
        </w:rPr>
        <w:t>Firrantello</w:t>
      </w:r>
      <w:proofErr w:type="spellEnd"/>
      <w:r w:rsidR="00176A93" w:rsidRPr="003F1668">
        <w:rPr>
          <w:rFonts w:ascii="Arial" w:hAnsi="Arial" w:cs="Arial"/>
          <w:b/>
          <w:i/>
          <w:sz w:val="22"/>
          <w:szCs w:val="22"/>
        </w:rPr>
        <w:t xml:space="preserve"> and Emerson </w:t>
      </w:r>
      <w:r w:rsidR="005D2ADD">
        <w:rPr>
          <w:rFonts w:ascii="Arial" w:hAnsi="Arial" w:cs="Arial"/>
          <w:b/>
          <w:i/>
          <w:sz w:val="22"/>
          <w:szCs w:val="22"/>
        </w:rPr>
        <w:t>[</w:t>
      </w:r>
      <w:r w:rsidR="00176A93" w:rsidRPr="003F1668">
        <w:rPr>
          <w:rFonts w:ascii="Arial" w:hAnsi="Arial" w:cs="Arial"/>
          <w:b/>
          <w:i/>
          <w:sz w:val="22"/>
          <w:szCs w:val="22"/>
        </w:rPr>
        <w:t>NV</w:t>
      </w:r>
      <w:r w:rsidR="005D2ADD">
        <w:rPr>
          <w:rFonts w:ascii="Arial" w:hAnsi="Arial" w:cs="Arial"/>
          <w:b/>
          <w:i/>
          <w:sz w:val="22"/>
          <w:szCs w:val="22"/>
        </w:rPr>
        <w:t>]</w:t>
      </w:r>
      <w:r w:rsidR="00176A93" w:rsidRPr="00176A93">
        <w:rPr>
          <w:rFonts w:ascii="Arial" w:hAnsi="Arial" w:cs="Arial"/>
          <w:b/>
          <w:i/>
          <w:sz w:val="22"/>
          <w:szCs w:val="22"/>
        </w:rPr>
        <w:t xml:space="preserve">. Moved </w:t>
      </w:r>
      <w:proofErr w:type="spellStart"/>
      <w:r w:rsidR="00176A93" w:rsidRPr="00176A93">
        <w:rPr>
          <w:rFonts w:ascii="Arial" w:hAnsi="Arial" w:cs="Arial"/>
          <w:b/>
          <w:i/>
          <w:sz w:val="22"/>
          <w:szCs w:val="22"/>
        </w:rPr>
        <w:t>by</w:t>
      </w:r>
      <w:r w:rsidRPr="00176A93">
        <w:rPr>
          <w:rFonts w:ascii="Arial" w:hAnsi="Arial" w:cs="Arial"/>
          <w:b/>
          <w:i/>
          <w:sz w:val="22"/>
          <w:szCs w:val="22"/>
        </w:rPr>
        <w:t>Thomle</w:t>
      </w:r>
      <w:proofErr w:type="spellEnd"/>
      <w:r w:rsidRPr="00176A93">
        <w:rPr>
          <w:rFonts w:ascii="Arial" w:hAnsi="Arial" w:cs="Arial"/>
          <w:b/>
          <w:i/>
          <w:sz w:val="22"/>
          <w:szCs w:val="22"/>
        </w:rPr>
        <w:t>, second Balbach</w:t>
      </w:r>
      <w:r w:rsidR="001D561A" w:rsidRPr="00176A93">
        <w:rPr>
          <w:rFonts w:ascii="Arial" w:hAnsi="Arial" w:cs="Arial"/>
          <w:b/>
          <w:i/>
          <w:sz w:val="22"/>
          <w:szCs w:val="22"/>
        </w:rPr>
        <w:t xml:space="preserve">, </w:t>
      </w:r>
      <w:r w:rsidR="00176A93" w:rsidRPr="00176A93">
        <w:rPr>
          <w:rFonts w:ascii="Arial" w:hAnsi="Arial" w:cs="Arial"/>
          <w:b/>
          <w:i/>
          <w:sz w:val="22"/>
          <w:szCs w:val="22"/>
        </w:rPr>
        <w:t xml:space="preserve">passed </w:t>
      </w:r>
      <w:r w:rsidRPr="00176A93">
        <w:rPr>
          <w:rFonts w:ascii="Arial" w:hAnsi="Arial" w:cs="Arial"/>
          <w:b/>
          <w:i/>
          <w:sz w:val="22"/>
          <w:szCs w:val="22"/>
        </w:rPr>
        <w:t>9-0-0</w:t>
      </w:r>
      <w:r w:rsidR="00176A93" w:rsidRPr="00176A93">
        <w:rPr>
          <w:rFonts w:ascii="Arial" w:hAnsi="Arial" w:cs="Arial"/>
          <w:b/>
          <w:i/>
          <w:sz w:val="22"/>
          <w:szCs w:val="22"/>
        </w:rPr>
        <w:t>, CV</w:t>
      </w:r>
      <w:r w:rsidRPr="00176A93">
        <w:rPr>
          <w:rFonts w:ascii="Arial" w:hAnsi="Arial" w:cs="Arial"/>
          <w:b/>
          <w:i/>
          <w:sz w:val="22"/>
          <w:szCs w:val="22"/>
        </w:rPr>
        <w:t>.</w:t>
      </w:r>
    </w:p>
    <w:p w:rsidR="00F6059E" w:rsidRDefault="00F6059E" w:rsidP="00FF3668">
      <w:pPr>
        <w:pStyle w:val="ListParagraph"/>
        <w:numPr>
          <w:ilvl w:val="0"/>
          <w:numId w:val="7"/>
        </w:numPr>
        <w:overflowPunct/>
        <w:autoSpaceDE/>
        <w:autoSpaceDN/>
        <w:adjustRightInd/>
        <w:ind w:left="1800"/>
        <w:textAlignment w:val="auto"/>
        <w:rPr>
          <w:rFonts w:ascii="Arial" w:hAnsi="Arial" w:cs="Arial"/>
          <w:sz w:val="22"/>
          <w:szCs w:val="22"/>
        </w:rPr>
      </w:pPr>
      <w:proofErr w:type="spellStart"/>
      <w:r>
        <w:rPr>
          <w:rFonts w:ascii="Arial" w:hAnsi="Arial" w:cs="Arial"/>
          <w:sz w:val="22"/>
          <w:szCs w:val="22"/>
        </w:rPr>
        <w:t>Std</w:t>
      </w:r>
      <w:proofErr w:type="spellEnd"/>
      <w:r>
        <w:rPr>
          <w:rFonts w:ascii="Arial" w:hAnsi="Arial" w:cs="Arial"/>
          <w:sz w:val="22"/>
          <w:szCs w:val="22"/>
        </w:rPr>
        <w:t xml:space="preserve"> 90.1 –</w:t>
      </w:r>
      <w:r w:rsidR="007E3239">
        <w:rPr>
          <w:rFonts w:ascii="Arial" w:hAnsi="Arial" w:cs="Arial"/>
          <w:sz w:val="22"/>
          <w:szCs w:val="22"/>
        </w:rPr>
        <w:t xml:space="preserve"> s</w:t>
      </w:r>
      <w:r>
        <w:rPr>
          <w:rFonts w:ascii="Arial" w:hAnsi="Arial" w:cs="Arial"/>
          <w:sz w:val="22"/>
          <w:szCs w:val="22"/>
        </w:rPr>
        <w:t>ee Standing Committee Liaison Reports above</w:t>
      </w:r>
    </w:p>
    <w:p w:rsidR="00BB61A2" w:rsidRDefault="00BB61A2" w:rsidP="00FF3668">
      <w:pPr>
        <w:pStyle w:val="ListParagraph"/>
        <w:numPr>
          <w:ilvl w:val="0"/>
          <w:numId w:val="7"/>
        </w:numPr>
        <w:overflowPunct/>
        <w:autoSpaceDE/>
        <w:autoSpaceDN/>
        <w:adjustRightInd/>
        <w:ind w:left="1800"/>
        <w:textAlignment w:val="auto"/>
        <w:rPr>
          <w:rFonts w:ascii="Arial" w:hAnsi="Arial" w:cs="Arial"/>
          <w:sz w:val="22"/>
          <w:szCs w:val="22"/>
        </w:rPr>
      </w:pPr>
      <w:proofErr w:type="spellStart"/>
      <w:r>
        <w:rPr>
          <w:rFonts w:ascii="Arial" w:hAnsi="Arial" w:cs="Arial"/>
          <w:sz w:val="22"/>
          <w:szCs w:val="22"/>
        </w:rPr>
        <w:t>Std</w:t>
      </w:r>
      <w:proofErr w:type="spellEnd"/>
      <w:r>
        <w:rPr>
          <w:rFonts w:ascii="Arial" w:hAnsi="Arial" w:cs="Arial"/>
          <w:sz w:val="22"/>
          <w:szCs w:val="22"/>
        </w:rPr>
        <w:t xml:space="preserve"> 90.2 – responding to PR comments</w:t>
      </w:r>
    </w:p>
    <w:p w:rsidR="00070915" w:rsidRPr="00070915" w:rsidRDefault="00C768D6" w:rsidP="00FF3668">
      <w:pPr>
        <w:pStyle w:val="ListParagraph"/>
        <w:numPr>
          <w:ilvl w:val="0"/>
          <w:numId w:val="7"/>
        </w:numPr>
        <w:overflowPunct/>
        <w:autoSpaceDE/>
        <w:autoSpaceDN/>
        <w:adjustRightInd/>
        <w:ind w:left="1800"/>
        <w:textAlignment w:val="auto"/>
        <w:rPr>
          <w:rFonts w:ascii="Arial" w:hAnsi="Arial" w:cs="Arial"/>
          <w:sz w:val="22"/>
          <w:szCs w:val="22"/>
        </w:rPr>
      </w:pPr>
      <w:proofErr w:type="spellStart"/>
      <w:proofErr w:type="gramStart"/>
      <w:r>
        <w:rPr>
          <w:rFonts w:ascii="Arial" w:hAnsi="Arial" w:cs="Arial"/>
          <w:sz w:val="22"/>
          <w:szCs w:val="22"/>
        </w:rPr>
        <w:t>Std</w:t>
      </w:r>
      <w:proofErr w:type="spellEnd"/>
      <w:proofErr w:type="gramEnd"/>
      <w:r>
        <w:rPr>
          <w:rFonts w:ascii="Arial" w:hAnsi="Arial" w:cs="Arial"/>
          <w:sz w:val="22"/>
          <w:szCs w:val="22"/>
        </w:rPr>
        <w:t xml:space="preserve"> </w:t>
      </w:r>
      <w:r w:rsidR="00070915" w:rsidRPr="00070915">
        <w:rPr>
          <w:rFonts w:ascii="Arial" w:hAnsi="Arial" w:cs="Arial"/>
          <w:sz w:val="22"/>
          <w:szCs w:val="22"/>
        </w:rPr>
        <w:t xml:space="preserve">100 – </w:t>
      </w:r>
      <w:r>
        <w:rPr>
          <w:rFonts w:ascii="Arial" w:hAnsi="Arial" w:cs="Arial"/>
          <w:sz w:val="22"/>
          <w:szCs w:val="22"/>
        </w:rPr>
        <w:t>In continuous m</w:t>
      </w:r>
      <w:r w:rsidR="00070915" w:rsidRPr="00070915">
        <w:rPr>
          <w:rFonts w:ascii="Arial" w:hAnsi="Arial" w:cs="Arial"/>
          <w:sz w:val="22"/>
          <w:szCs w:val="22"/>
        </w:rPr>
        <w:t>aint</w:t>
      </w:r>
      <w:r w:rsidR="00E51BFE">
        <w:rPr>
          <w:rFonts w:ascii="Arial" w:hAnsi="Arial" w:cs="Arial"/>
          <w:sz w:val="22"/>
          <w:szCs w:val="22"/>
        </w:rPr>
        <w:t>enance</w:t>
      </w:r>
      <w:r w:rsidR="00070915" w:rsidRPr="00070915">
        <w:rPr>
          <w:rFonts w:ascii="Arial" w:hAnsi="Arial" w:cs="Arial"/>
          <w:sz w:val="22"/>
          <w:szCs w:val="22"/>
        </w:rPr>
        <w:t xml:space="preserve"> </w:t>
      </w:r>
      <w:r w:rsidR="00BB61A2">
        <w:rPr>
          <w:rFonts w:ascii="Arial" w:hAnsi="Arial" w:cs="Arial"/>
          <w:sz w:val="22"/>
          <w:szCs w:val="22"/>
        </w:rPr>
        <w:t>– plan is to update to CBECS 2012 data</w:t>
      </w:r>
      <w:r w:rsidR="00067568">
        <w:rPr>
          <w:rFonts w:ascii="Arial" w:hAnsi="Arial" w:cs="Arial"/>
          <w:sz w:val="22"/>
          <w:szCs w:val="22"/>
        </w:rPr>
        <w:t xml:space="preserve"> and to address CHP and district heating/cooling</w:t>
      </w:r>
      <w:r w:rsidR="004015BD">
        <w:rPr>
          <w:rFonts w:ascii="Arial" w:hAnsi="Arial" w:cs="Arial"/>
          <w:sz w:val="22"/>
          <w:szCs w:val="22"/>
        </w:rPr>
        <w:t xml:space="preserve">.  </w:t>
      </w:r>
      <w:r w:rsidR="00067568">
        <w:rPr>
          <w:rFonts w:ascii="Arial" w:hAnsi="Arial" w:cs="Arial"/>
          <w:sz w:val="22"/>
          <w:szCs w:val="22"/>
        </w:rPr>
        <w:t>Also c</w:t>
      </w:r>
      <w:r w:rsidR="004015BD">
        <w:rPr>
          <w:rFonts w:ascii="Arial" w:hAnsi="Arial" w:cs="Arial"/>
          <w:sz w:val="22"/>
          <w:szCs w:val="22"/>
        </w:rPr>
        <w:t>onsidering addendum on dual site/source targets.</w:t>
      </w:r>
    </w:p>
    <w:p w:rsidR="00070915" w:rsidRPr="00070915" w:rsidRDefault="00C768D6" w:rsidP="00FF3668">
      <w:pPr>
        <w:pStyle w:val="ListParagraph"/>
        <w:numPr>
          <w:ilvl w:val="0"/>
          <w:numId w:val="7"/>
        </w:numPr>
        <w:overflowPunct/>
        <w:autoSpaceDE/>
        <w:autoSpaceDN/>
        <w:adjustRightInd/>
        <w:ind w:left="1800"/>
        <w:textAlignment w:val="auto"/>
        <w:rPr>
          <w:rFonts w:ascii="Arial" w:hAnsi="Arial" w:cs="Arial"/>
          <w:sz w:val="22"/>
          <w:szCs w:val="22"/>
        </w:rPr>
      </w:pPr>
      <w:proofErr w:type="spellStart"/>
      <w:r>
        <w:rPr>
          <w:rFonts w:ascii="Arial" w:hAnsi="Arial" w:cs="Arial"/>
          <w:sz w:val="22"/>
          <w:szCs w:val="22"/>
        </w:rPr>
        <w:t>Std</w:t>
      </w:r>
      <w:proofErr w:type="spellEnd"/>
      <w:r>
        <w:rPr>
          <w:rFonts w:ascii="Arial" w:hAnsi="Arial" w:cs="Arial"/>
          <w:sz w:val="22"/>
          <w:szCs w:val="22"/>
        </w:rPr>
        <w:t xml:space="preserve"> </w:t>
      </w:r>
      <w:r w:rsidR="00070915" w:rsidRPr="00070915">
        <w:rPr>
          <w:rFonts w:ascii="Arial" w:hAnsi="Arial" w:cs="Arial"/>
          <w:sz w:val="22"/>
          <w:szCs w:val="22"/>
        </w:rPr>
        <w:t xml:space="preserve">211 – </w:t>
      </w:r>
      <w:r w:rsidR="00553993">
        <w:rPr>
          <w:rFonts w:ascii="Arial" w:hAnsi="Arial" w:cs="Arial"/>
          <w:sz w:val="22"/>
          <w:szCs w:val="22"/>
        </w:rPr>
        <w:t xml:space="preserve">ISC </w:t>
      </w:r>
      <w:r w:rsidR="00553993" w:rsidRPr="00070915">
        <w:rPr>
          <w:rFonts w:ascii="Arial" w:hAnsi="Arial" w:cs="Arial"/>
          <w:sz w:val="22"/>
          <w:szCs w:val="22"/>
        </w:rPr>
        <w:t xml:space="preserve">PR </w:t>
      </w:r>
      <w:r w:rsidR="009C00DD">
        <w:rPr>
          <w:rFonts w:ascii="Arial" w:hAnsi="Arial" w:cs="Arial"/>
          <w:sz w:val="22"/>
          <w:szCs w:val="22"/>
        </w:rPr>
        <w:t>going out</w:t>
      </w:r>
      <w:r w:rsidR="00BB61A2">
        <w:rPr>
          <w:rFonts w:ascii="Arial" w:hAnsi="Arial" w:cs="Arial"/>
          <w:sz w:val="22"/>
          <w:szCs w:val="22"/>
        </w:rPr>
        <w:t xml:space="preserve"> shortly</w:t>
      </w:r>
    </w:p>
    <w:p w:rsidR="00070915" w:rsidRDefault="00C768D6" w:rsidP="00FF3668">
      <w:pPr>
        <w:pStyle w:val="ListParagraph"/>
        <w:numPr>
          <w:ilvl w:val="0"/>
          <w:numId w:val="7"/>
        </w:numPr>
        <w:overflowPunct/>
        <w:autoSpaceDE/>
        <w:autoSpaceDN/>
        <w:adjustRightInd/>
        <w:ind w:left="1800"/>
        <w:textAlignment w:val="auto"/>
        <w:rPr>
          <w:rFonts w:ascii="Arial" w:hAnsi="Arial" w:cs="Arial"/>
          <w:sz w:val="22"/>
          <w:szCs w:val="22"/>
        </w:rPr>
      </w:pPr>
      <w:proofErr w:type="spellStart"/>
      <w:r>
        <w:rPr>
          <w:rFonts w:ascii="Arial" w:hAnsi="Arial" w:cs="Arial"/>
          <w:sz w:val="22"/>
          <w:szCs w:val="22"/>
        </w:rPr>
        <w:t>Std</w:t>
      </w:r>
      <w:proofErr w:type="spellEnd"/>
      <w:r>
        <w:rPr>
          <w:rFonts w:ascii="Arial" w:hAnsi="Arial" w:cs="Arial"/>
          <w:sz w:val="22"/>
          <w:szCs w:val="22"/>
        </w:rPr>
        <w:t xml:space="preserve"> </w:t>
      </w:r>
      <w:r w:rsidR="00C41D64">
        <w:rPr>
          <w:rFonts w:ascii="Arial" w:hAnsi="Arial" w:cs="Arial"/>
          <w:sz w:val="22"/>
          <w:szCs w:val="22"/>
        </w:rPr>
        <w:t>214-</w:t>
      </w:r>
      <w:r w:rsidR="009C00DD">
        <w:rPr>
          <w:rFonts w:ascii="Arial" w:hAnsi="Arial" w:cs="Arial"/>
          <w:sz w:val="22"/>
          <w:szCs w:val="22"/>
        </w:rPr>
        <w:t>2017</w:t>
      </w:r>
      <w:r w:rsidR="00070915" w:rsidRPr="00070915">
        <w:rPr>
          <w:rFonts w:ascii="Arial" w:hAnsi="Arial" w:cs="Arial"/>
          <w:sz w:val="22"/>
          <w:szCs w:val="22"/>
        </w:rPr>
        <w:t xml:space="preserve"> </w:t>
      </w:r>
      <w:r w:rsidR="00553993">
        <w:rPr>
          <w:rFonts w:ascii="Arial" w:hAnsi="Arial" w:cs="Arial"/>
          <w:sz w:val="22"/>
          <w:szCs w:val="22"/>
        </w:rPr>
        <w:t>just published</w:t>
      </w:r>
    </w:p>
    <w:p w:rsidR="00553993" w:rsidRPr="00070915" w:rsidRDefault="00553993" w:rsidP="00FF3668">
      <w:pPr>
        <w:pStyle w:val="ListParagraph"/>
        <w:numPr>
          <w:ilvl w:val="0"/>
          <w:numId w:val="7"/>
        </w:numPr>
        <w:overflowPunct/>
        <w:autoSpaceDE/>
        <w:autoSpaceDN/>
        <w:adjustRightInd/>
        <w:ind w:left="1800"/>
        <w:textAlignment w:val="auto"/>
        <w:rPr>
          <w:rFonts w:ascii="Arial" w:hAnsi="Arial" w:cs="Arial"/>
          <w:sz w:val="22"/>
          <w:szCs w:val="22"/>
        </w:rPr>
      </w:pPr>
      <w:proofErr w:type="spellStart"/>
      <w:r>
        <w:rPr>
          <w:rFonts w:ascii="Arial" w:hAnsi="Arial" w:cs="Arial"/>
          <w:sz w:val="22"/>
          <w:szCs w:val="22"/>
        </w:rPr>
        <w:t>Gdl</w:t>
      </w:r>
      <w:proofErr w:type="spellEnd"/>
      <w:r>
        <w:rPr>
          <w:rFonts w:ascii="Arial" w:hAnsi="Arial" w:cs="Arial"/>
          <w:sz w:val="22"/>
          <w:szCs w:val="22"/>
        </w:rPr>
        <w:t xml:space="preserve"> 14 – Revision committee </w:t>
      </w:r>
      <w:r w:rsidR="00BE55FF">
        <w:rPr>
          <w:rFonts w:ascii="Arial" w:hAnsi="Arial" w:cs="Arial"/>
          <w:sz w:val="22"/>
          <w:szCs w:val="22"/>
        </w:rPr>
        <w:t xml:space="preserve">includes </w:t>
      </w:r>
      <w:r>
        <w:rPr>
          <w:rFonts w:ascii="Arial" w:hAnsi="Arial" w:cs="Arial"/>
          <w:sz w:val="22"/>
          <w:szCs w:val="22"/>
        </w:rPr>
        <w:t>Landsberg, Chair</w:t>
      </w:r>
      <w:r w:rsidR="001458A4">
        <w:rPr>
          <w:rFonts w:ascii="Arial" w:hAnsi="Arial" w:cs="Arial"/>
          <w:sz w:val="22"/>
          <w:szCs w:val="22"/>
        </w:rPr>
        <w:t xml:space="preserve"> + Carpenter, Balbach, Kim, Boyd, </w:t>
      </w:r>
      <w:proofErr w:type="spellStart"/>
      <w:r w:rsidR="001458A4">
        <w:rPr>
          <w:rFonts w:ascii="Arial" w:hAnsi="Arial" w:cs="Arial"/>
          <w:sz w:val="22"/>
          <w:szCs w:val="22"/>
        </w:rPr>
        <w:t>Qayyuon</w:t>
      </w:r>
      <w:proofErr w:type="spellEnd"/>
      <w:r>
        <w:rPr>
          <w:rFonts w:ascii="Arial" w:hAnsi="Arial" w:cs="Arial"/>
          <w:sz w:val="22"/>
          <w:szCs w:val="22"/>
        </w:rPr>
        <w:t>.  Mandatory language in 4.1, 4.2, 4.3 needs removal, references need updating.</w:t>
      </w:r>
    </w:p>
    <w:p w:rsidR="00070915" w:rsidRPr="00070915" w:rsidRDefault="00070915" w:rsidP="00FF3668">
      <w:pPr>
        <w:pStyle w:val="ListParagraph"/>
        <w:numPr>
          <w:ilvl w:val="0"/>
          <w:numId w:val="7"/>
        </w:numPr>
        <w:overflowPunct/>
        <w:autoSpaceDE/>
        <w:autoSpaceDN/>
        <w:adjustRightInd/>
        <w:ind w:left="1800"/>
        <w:textAlignment w:val="auto"/>
        <w:rPr>
          <w:rFonts w:ascii="Arial" w:hAnsi="Arial" w:cs="Arial"/>
          <w:sz w:val="22"/>
          <w:szCs w:val="22"/>
        </w:rPr>
      </w:pPr>
      <w:proofErr w:type="spellStart"/>
      <w:r w:rsidRPr="00070915">
        <w:rPr>
          <w:rFonts w:ascii="Arial" w:hAnsi="Arial" w:cs="Arial"/>
          <w:sz w:val="22"/>
          <w:szCs w:val="22"/>
        </w:rPr>
        <w:t>G</w:t>
      </w:r>
      <w:r w:rsidR="00022DA1">
        <w:rPr>
          <w:rFonts w:ascii="Arial" w:hAnsi="Arial" w:cs="Arial"/>
          <w:sz w:val="22"/>
          <w:szCs w:val="22"/>
        </w:rPr>
        <w:t>dl</w:t>
      </w:r>
      <w:proofErr w:type="spellEnd"/>
      <w:r w:rsidR="00553993">
        <w:rPr>
          <w:rFonts w:ascii="Arial" w:hAnsi="Arial" w:cs="Arial"/>
          <w:sz w:val="22"/>
          <w:szCs w:val="22"/>
        </w:rPr>
        <w:t xml:space="preserve"> </w:t>
      </w:r>
      <w:r w:rsidRPr="00070915">
        <w:rPr>
          <w:rFonts w:ascii="Arial" w:hAnsi="Arial" w:cs="Arial"/>
          <w:sz w:val="22"/>
          <w:szCs w:val="22"/>
        </w:rPr>
        <w:t xml:space="preserve">34 – </w:t>
      </w:r>
      <w:r w:rsidR="009C00DD">
        <w:rPr>
          <w:rFonts w:ascii="Arial" w:hAnsi="Arial" w:cs="Arial"/>
          <w:sz w:val="22"/>
          <w:szCs w:val="22"/>
        </w:rPr>
        <w:t xml:space="preserve"> </w:t>
      </w:r>
      <w:r w:rsidR="004015BD">
        <w:rPr>
          <w:rFonts w:ascii="Arial" w:hAnsi="Arial" w:cs="Arial"/>
          <w:sz w:val="22"/>
          <w:szCs w:val="22"/>
        </w:rPr>
        <w:t>Responding to PR comments</w:t>
      </w:r>
      <w:r w:rsidRPr="00070915">
        <w:rPr>
          <w:rFonts w:ascii="Arial" w:hAnsi="Arial" w:cs="Arial"/>
          <w:sz w:val="22"/>
          <w:szCs w:val="22"/>
        </w:rPr>
        <w:t xml:space="preserve"> </w:t>
      </w:r>
    </w:p>
    <w:p w:rsidR="00D357F4" w:rsidRDefault="009C00DD" w:rsidP="009C00DD">
      <w:pPr>
        <w:pStyle w:val="ListParagraph"/>
        <w:overflowPunct/>
        <w:autoSpaceDE/>
        <w:autoSpaceDN/>
        <w:adjustRightInd/>
        <w:ind w:left="1800" w:hanging="1080"/>
        <w:textAlignment w:val="auto"/>
        <w:rPr>
          <w:rFonts w:ascii="Arial" w:hAnsi="Arial" w:cs="Arial"/>
          <w:sz w:val="22"/>
          <w:szCs w:val="22"/>
        </w:rPr>
      </w:pPr>
      <w:r>
        <w:rPr>
          <w:rFonts w:ascii="Arial" w:hAnsi="Arial" w:cs="Arial"/>
          <w:sz w:val="22"/>
          <w:szCs w:val="22"/>
        </w:rPr>
        <w:t xml:space="preserve">      New Business</w:t>
      </w:r>
    </w:p>
    <w:p w:rsidR="00BB7B01" w:rsidRDefault="004015BD" w:rsidP="009C00DD">
      <w:pPr>
        <w:pStyle w:val="ListParagraph"/>
        <w:numPr>
          <w:ilvl w:val="0"/>
          <w:numId w:val="7"/>
        </w:numPr>
        <w:overflowPunct/>
        <w:autoSpaceDE/>
        <w:autoSpaceDN/>
        <w:adjustRightInd/>
        <w:ind w:left="1800"/>
        <w:textAlignment w:val="auto"/>
        <w:rPr>
          <w:rFonts w:ascii="Arial" w:hAnsi="Arial" w:cs="Arial"/>
          <w:sz w:val="22"/>
          <w:szCs w:val="22"/>
        </w:rPr>
      </w:pPr>
      <w:r>
        <w:rPr>
          <w:rFonts w:ascii="Arial" w:hAnsi="Arial" w:cs="Arial"/>
          <w:sz w:val="22"/>
          <w:szCs w:val="22"/>
        </w:rPr>
        <w:t xml:space="preserve">Proposed standard on </w:t>
      </w:r>
      <w:r w:rsidR="009C00DD">
        <w:rPr>
          <w:rFonts w:ascii="Arial" w:hAnsi="Arial" w:cs="Arial"/>
          <w:sz w:val="22"/>
          <w:szCs w:val="22"/>
        </w:rPr>
        <w:t xml:space="preserve">Net </w:t>
      </w:r>
      <w:r w:rsidR="009C00DD" w:rsidRPr="009C00DD">
        <w:rPr>
          <w:rFonts w:ascii="Arial" w:hAnsi="Arial" w:cs="Arial"/>
          <w:sz w:val="22"/>
          <w:szCs w:val="22"/>
        </w:rPr>
        <w:t>Zero Buildings</w:t>
      </w:r>
      <w:r>
        <w:rPr>
          <w:rFonts w:ascii="Arial" w:hAnsi="Arial" w:cs="Arial"/>
          <w:sz w:val="22"/>
          <w:szCs w:val="22"/>
        </w:rPr>
        <w:t>; TC 2.8 co-sponsor</w:t>
      </w:r>
      <w:r w:rsidR="006C5417">
        <w:rPr>
          <w:rFonts w:ascii="Arial" w:hAnsi="Arial" w:cs="Arial"/>
          <w:sz w:val="22"/>
          <w:szCs w:val="22"/>
        </w:rPr>
        <w:t xml:space="preserve"> (Steve Emmerich)</w:t>
      </w:r>
      <w:r>
        <w:rPr>
          <w:rFonts w:ascii="Arial" w:hAnsi="Arial" w:cs="Arial"/>
          <w:sz w:val="22"/>
          <w:szCs w:val="22"/>
        </w:rPr>
        <w:t>.</w:t>
      </w:r>
      <w:r w:rsidR="009C00DD">
        <w:rPr>
          <w:rFonts w:ascii="Arial" w:hAnsi="Arial" w:cs="Arial"/>
          <w:sz w:val="22"/>
          <w:szCs w:val="22"/>
        </w:rPr>
        <w:t xml:space="preserve"> </w:t>
      </w:r>
      <w:r>
        <w:rPr>
          <w:rFonts w:ascii="Arial" w:hAnsi="Arial" w:cs="Arial"/>
          <w:sz w:val="22"/>
          <w:szCs w:val="22"/>
        </w:rPr>
        <w:t xml:space="preserve"> N</w:t>
      </w:r>
      <w:r w:rsidRPr="004015BD">
        <w:rPr>
          <w:rFonts w:ascii="Arial" w:hAnsi="Arial" w:cs="Arial"/>
          <w:sz w:val="22"/>
          <w:szCs w:val="22"/>
        </w:rPr>
        <w:t xml:space="preserve">ot </w:t>
      </w:r>
      <w:r>
        <w:rPr>
          <w:rFonts w:ascii="Arial" w:hAnsi="Arial" w:cs="Arial"/>
          <w:sz w:val="22"/>
          <w:szCs w:val="22"/>
        </w:rPr>
        <w:t xml:space="preserve">to be </w:t>
      </w:r>
      <w:r w:rsidR="00BB7B01">
        <w:rPr>
          <w:rFonts w:ascii="Arial" w:hAnsi="Arial" w:cs="Arial"/>
          <w:sz w:val="22"/>
          <w:szCs w:val="22"/>
        </w:rPr>
        <w:t>a design standard</w:t>
      </w:r>
      <w:r w:rsidR="00C41D64">
        <w:rPr>
          <w:rFonts w:ascii="Arial" w:hAnsi="Arial" w:cs="Arial"/>
          <w:sz w:val="22"/>
          <w:szCs w:val="22"/>
        </w:rPr>
        <w:t xml:space="preserve"> but how a </w:t>
      </w:r>
      <w:r w:rsidRPr="004015BD">
        <w:rPr>
          <w:rFonts w:ascii="Arial" w:hAnsi="Arial" w:cs="Arial"/>
          <w:sz w:val="22"/>
          <w:szCs w:val="22"/>
        </w:rPr>
        <w:t xml:space="preserve">NZEB </w:t>
      </w:r>
      <w:r w:rsidR="00C41D64">
        <w:rPr>
          <w:rFonts w:ascii="Arial" w:hAnsi="Arial" w:cs="Arial"/>
          <w:sz w:val="22"/>
          <w:szCs w:val="22"/>
        </w:rPr>
        <w:t xml:space="preserve">is </w:t>
      </w:r>
      <w:r w:rsidRPr="004015BD">
        <w:rPr>
          <w:rFonts w:ascii="Arial" w:hAnsi="Arial" w:cs="Arial"/>
          <w:sz w:val="22"/>
          <w:szCs w:val="22"/>
        </w:rPr>
        <w:t>verified or certified</w:t>
      </w:r>
      <w:r>
        <w:rPr>
          <w:rFonts w:ascii="Arial" w:hAnsi="Arial" w:cs="Arial"/>
          <w:sz w:val="22"/>
          <w:szCs w:val="22"/>
        </w:rPr>
        <w:t>.</w:t>
      </w:r>
      <w:r w:rsidRPr="004015BD">
        <w:rPr>
          <w:rFonts w:ascii="Arial" w:hAnsi="Arial" w:cs="Arial"/>
          <w:sz w:val="22"/>
          <w:szCs w:val="22"/>
        </w:rPr>
        <w:t xml:space="preserve"> </w:t>
      </w:r>
      <w:r w:rsidR="00C41D64">
        <w:rPr>
          <w:rFonts w:ascii="Arial" w:hAnsi="Arial" w:cs="Arial"/>
          <w:sz w:val="22"/>
          <w:szCs w:val="22"/>
        </w:rPr>
        <w:t xml:space="preserve">TC 7.6 </w:t>
      </w:r>
      <w:r w:rsidR="009C00DD">
        <w:rPr>
          <w:rFonts w:ascii="Arial" w:hAnsi="Arial" w:cs="Arial"/>
          <w:sz w:val="22"/>
          <w:szCs w:val="22"/>
        </w:rPr>
        <w:t>appoint</w:t>
      </w:r>
      <w:r w:rsidR="00C41D64">
        <w:rPr>
          <w:rFonts w:ascii="Arial" w:hAnsi="Arial" w:cs="Arial"/>
          <w:sz w:val="22"/>
          <w:szCs w:val="22"/>
        </w:rPr>
        <w:t>ed</w:t>
      </w:r>
      <w:r w:rsidR="009C00DD">
        <w:rPr>
          <w:rFonts w:ascii="Arial" w:hAnsi="Arial" w:cs="Arial"/>
          <w:sz w:val="22"/>
          <w:szCs w:val="22"/>
        </w:rPr>
        <w:t xml:space="preserve"> </w:t>
      </w:r>
      <w:r w:rsidR="00DA6F25">
        <w:rPr>
          <w:rFonts w:ascii="Arial" w:hAnsi="Arial" w:cs="Arial"/>
          <w:sz w:val="22"/>
          <w:szCs w:val="22"/>
        </w:rPr>
        <w:t xml:space="preserve">Deru, Landsberg, Kim and </w:t>
      </w:r>
      <w:proofErr w:type="spellStart"/>
      <w:r w:rsidR="00DA6F25">
        <w:rPr>
          <w:rFonts w:ascii="Arial" w:hAnsi="Arial" w:cs="Arial"/>
          <w:sz w:val="22"/>
          <w:szCs w:val="22"/>
        </w:rPr>
        <w:t>Todorovic</w:t>
      </w:r>
      <w:proofErr w:type="spellEnd"/>
      <w:r w:rsidR="00DA6F25">
        <w:rPr>
          <w:rFonts w:ascii="Arial" w:hAnsi="Arial" w:cs="Arial"/>
          <w:sz w:val="22"/>
          <w:szCs w:val="22"/>
        </w:rPr>
        <w:t xml:space="preserve"> </w:t>
      </w:r>
      <w:r>
        <w:rPr>
          <w:rFonts w:ascii="Arial" w:hAnsi="Arial" w:cs="Arial"/>
          <w:sz w:val="22"/>
          <w:szCs w:val="22"/>
        </w:rPr>
        <w:t>to coordinate with 2.8</w:t>
      </w:r>
      <w:r w:rsidR="00BB7B01">
        <w:rPr>
          <w:rFonts w:ascii="Arial" w:hAnsi="Arial" w:cs="Arial"/>
          <w:sz w:val="22"/>
          <w:szCs w:val="22"/>
        </w:rPr>
        <w:t xml:space="preserve"> to develop TPS</w:t>
      </w:r>
      <w:r>
        <w:rPr>
          <w:rFonts w:ascii="Arial" w:hAnsi="Arial" w:cs="Arial"/>
          <w:sz w:val="22"/>
          <w:szCs w:val="22"/>
        </w:rPr>
        <w:t>.</w:t>
      </w:r>
    </w:p>
    <w:p w:rsidR="009C00DD" w:rsidRPr="009C00DD" w:rsidRDefault="00BB7B01" w:rsidP="009C00DD">
      <w:pPr>
        <w:pStyle w:val="ListParagraph"/>
        <w:numPr>
          <w:ilvl w:val="0"/>
          <w:numId w:val="7"/>
        </w:numPr>
        <w:overflowPunct/>
        <w:autoSpaceDE/>
        <w:autoSpaceDN/>
        <w:adjustRightInd/>
        <w:ind w:left="1800"/>
        <w:textAlignment w:val="auto"/>
        <w:rPr>
          <w:rFonts w:ascii="Arial" w:hAnsi="Arial" w:cs="Arial"/>
          <w:sz w:val="22"/>
          <w:szCs w:val="22"/>
        </w:rPr>
      </w:pPr>
      <w:r>
        <w:rPr>
          <w:rFonts w:ascii="Arial" w:hAnsi="Arial" w:cs="Arial"/>
          <w:sz w:val="22"/>
          <w:szCs w:val="22"/>
        </w:rPr>
        <w:t xml:space="preserve">Marija </w:t>
      </w:r>
      <w:proofErr w:type="spellStart"/>
      <w:r>
        <w:rPr>
          <w:rFonts w:ascii="Arial" w:hAnsi="Arial" w:cs="Arial"/>
          <w:sz w:val="22"/>
          <w:szCs w:val="22"/>
        </w:rPr>
        <w:t>Todorovic</w:t>
      </w:r>
      <w:proofErr w:type="spellEnd"/>
      <w:r>
        <w:rPr>
          <w:rFonts w:ascii="Arial" w:hAnsi="Arial" w:cs="Arial"/>
          <w:sz w:val="22"/>
          <w:szCs w:val="22"/>
        </w:rPr>
        <w:t xml:space="preserve"> proposes a standard on building-integrated PV, with TC 6.7.  She will develop a proposal for discussion in Chicago.</w:t>
      </w:r>
      <w:r w:rsidR="004015BD">
        <w:rPr>
          <w:rFonts w:ascii="Arial" w:hAnsi="Arial" w:cs="Arial"/>
          <w:sz w:val="22"/>
          <w:szCs w:val="22"/>
        </w:rPr>
        <w:t xml:space="preserve"> </w:t>
      </w:r>
    </w:p>
    <w:p w:rsidR="009C00DD" w:rsidRDefault="009C00DD" w:rsidP="00D357F4">
      <w:pPr>
        <w:pStyle w:val="ListParagraph"/>
        <w:overflowPunct/>
        <w:autoSpaceDE/>
        <w:autoSpaceDN/>
        <w:adjustRightInd/>
        <w:ind w:left="1440" w:hanging="1080"/>
        <w:textAlignment w:val="auto"/>
        <w:rPr>
          <w:rFonts w:ascii="Arial" w:hAnsi="Arial" w:cs="Arial"/>
          <w:sz w:val="22"/>
          <w:szCs w:val="22"/>
        </w:rPr>
      </w:pPr>
    </w:p>
    <w:p w:rsidR="00CF16DF" w:rsidRPr="00987621" w:rsidRDefault="00332FD9" w:rsidP="00987621">
      <w:pPr>
        <w:pStyle w:val="ListParagraph"/>
        <w:overflowPunct/>
        <w:autoSpaceDE/>
        <w:autoSpaceDN/>
        <w:adjustRightInd/>
        <w:textAlignment w:val="auto"/>
        <w:rPr>
          <w:rFonts w:ascii="Arial" w:hAnsi="Arial" w:cs="Arial"/>
          <w:sz w:val="22"/>
          <w:szCs w:val="22"/>
        </w:rPr>
      </w:pPr>
      <w:r>
        <w:rPr>
          <w:rFonts w:ascii="Arial" w:hAnsi="Arial" w:cs="Arial"/>
          <w:sz w:val="22"/>
          <w:szCs w:val="22"/>
        </w:rPr>
        <w:t>9</w:t>
      </w:r>
      <w:r w:rsidR="00D357F4" w:rsidRPr="00ED25DC">
        <w:rPr>
          <w:rFonts w:ascii="Arial" w:hAnsi="Arial" w:cs="Arial"/>
          <w:sz w:val="22"/>
          <w:szCs w:val="22"/>
        </w:rPr>
        <w:t>.</w:t>
      </w:r>
      <w:r w:rsidR="00D357F4">
        <w:rPr>
          <w:rFonts w:ascii="Arial" w:hAnsi="Arial" w:cs="Arial"/>
          <w:sz w:val="22"/>
          <w:szCs w:val="22"/>
        </w:rPr>
        <w:t>4</w:t>
      </w:r>
      <w:r w:rsidR="00D357F4" w:rsidRPr="00ED25DC">
        <w:rPr>
          <w:rFonts w:ascii="Arial" w:hAnsi="Arial" w:cs="Arial"/>
          <w:sz w:val="22"/>
          <w:szCs w:val="22"/>
        </w:rPr>
        <w:t xml:space="preserve"> </w:t>
      </w:r>
      <w:r w:rsidR="00D357F4" w:rsidRPr="00ED25DC">
        <w:rPr>
          <w:rFonts w:ascii="Arial" w:hAnsi="Arial" w:cs="Arial"/>
          <w:sz w:val="22"/>
          <w:szCs w:val="22"/>
        </w:rPr>
        <w:tab/>
      </w:r>
      <w:r w:rsidR="00D357F4" w:rsidRPr="00ED25DC">
        <w:rPr>
          <w:rFonts w:ascii="Arial" w:hAnsi="Arial" w:cs="Arial"/>
          <w:b/>
          <w:sz w:val="22"/>
          <w:szCs w:val="22"/>
          <w:u w:val="single"/>
        </w:rPr>
        <w:t>Program</w:t>
      </w:r>
      <w:r w:rsidR="00D357F4">
        <w:rPr>
          <w:rFonts w:ascii="Arial" w:hAnsi="Arial" w:cs="Arial"/>
          <w:sz w:val="22"/>
          <w:szCs w:val="22"/>
        </w:rPr>
        <w:t xml:space="preserve"> </w:t>
      </w:r>
      <w:r w:rsidR="004164AB">
        <w:rPr>
          <w:rFonts w:ascii="Arial" w:hAnsi="Arial" w:cs="Arial"/>
          <w:sz w:val="22"/>
          <w:szCs w:val="22"/>
        </w:rPr>
        <w:t>–</w:t>
      </w:r>
      <w:r w:rsidR="00D357F4">
        <w:rPr>
          <w:rFonts w:ascii="Arial" w:hAnsi="Arial" w:cs="Arial"/>
          <w:sz w:val="22"/>
          <w:szCs w:val="22"/>
        </w:rPr>
        <w:t xml:space="preserve"> </w:t>
      </w:r>
      <w:r w:rsidR="00D357F4" w:rsidRPr="00ED25DC">
        <w:rPr>
          <w:rFonts w:ascii="Arial" w:hAnsi="Arial" w:cs="Arial"/>
          <w:sz w:val="22"/>
          <w:szCs w:val="22"/>
        </w:rPr>
        <w:t>An</w:t>
      </w:r>
      <w:r w:rsidR="004164AB">
        <w:rPr>
          <w:rFonts w:ascii="Arial" w:hAnsi="Arial" w:cs="Arial"/>
          <w:sz w:val="22"/>
          <w:szCs w:val="22"/>
        </w:rPr>
        <w:t>nie Smith</w:t>
      </w:r>
      <w:r w:rsidR="00002090">
        <w:rPr>
          <w:rFonts w:ascii="Arial" w:hAnsi="Arial" w:cs="Arial"/>
          <w:sz w:val="22"/>
          <w:szCs w:val="22"/>
        </w:rPr>
        <w:t xml:space="preserve"> (7 </w:t>
      </w:r>
      <w:r>
        <w:rPr>
          <w:rFonts w:ascii="Arial" w:hAnsi="Arial" w:cs="Arial"/>
          <w:sz w:val="22"/>
          <w:szCs w:val="22"/>
        </w:rPr>
        <w:t>in attendance</w:t>
      </w:r>
      <w:r w:rsidR="00DA6F25">
        <w:rPr>
          <w:rFonts w:ascii="Arial" w:hAnsi="Arial" w:cs="Arial"/>
          <w:sz w:val="22"/>
          <w:szCs w:val="22"/>
        </w:rPr>
        <w:t>)</w:t>
      </w:r>
    </w:p>
    <w:p w:rsidR="00DA6F25" w:rsidRDefault="00DA6F25" w:rsidP="00DA6F25">
      <w:pPr>
        <w:pStyle w:val="ListParagraph"/>
        <w:numPr>
          <w:ilvl w:val="0"/>
          <w:numId w:val="7"/>
        </w:numPr>
        <w:overflowPunct/>
        <w:autoSpaceDE/>
        <w:autoSpaceDN/>
        <w:adjustRightInd/>
        <w:textAlignment w:val="auto"/>
        <w:rPr>
          <w:rFonts w:ascii="Arial" w:hAnsi="Arial" w:cs="Arial"/>
          <w:sz w:val="22"/>
          <w:szCs w:val="22"/>
        </w:rPr>
      </w:pPr>
      <w:r w:rsidRPr="00DA6F25">
        <w:rPr>
          <w:rFonts w:ascii="Arial" w:hAnsi="Arial" w:cs="Arial"/>
          <w:sz w:val="22"/>
          <w:szCs w:val="22"/>
        </w:rPr>
        <w:t xml:space="preserve">Seven (7) seminars in Long Beach </w:t>
      </w:r>
      <w:r w:rsidR="00A923C4">
        <w:rPr>
          <w:rFonts w:ascii="Arial" w:hAnsi="Arial" w:cs="Arial"/>
          <w:sz w:val="22"/>
          <w:szCs w:val="22"/>
        </w:rPr>
        <w:t xml:space="preserve">were </w:t>
      </w:r>
      <w:r w:rsidRPr="00DA6F25">
        <w:rPr>
          <w:rFonts w:ascii="Arial" w:hAnsi="Arial" w:cs="Arial"/>
          <w:sz w:val="22"/>
          <w:szCs w:val="22"/>
        </w:rPr>
        <w:t>sponsored or co-sponsored by TC 7.6</w:t>
      </w:r>
    </w:p>
    <w:p w:rsidR="00A50B56" w:rsidRDefault="00A50B56" w:rsidP="00A50B56">
      <w:pPr>
        <w:pStyle w:val="ListParagraph"/>
        <w:numPr>
          <w:ilvl w:val="1"/>
          <w:numId w:val="7"/>
        </w:numPr>
        <w:overflowPunct/>
        <w:autoSpaceDE/>
        <w:autoSpaceDN/>
        <w:adjustRightInd/>
        <w:textAlignment w:val="auto"/>
        <w:rPr>
          <w:rFonts w:ascii="Arial" w:hAnsi="Arial" w:cs="Arial"/>
          <w:sz w:val="22"/>
          <w:szCs w:val="22"/>
        </w:rPr>
      </w:pPr>
      <w:r>
        <w:rPr>
          <w:rFonts w:ascii="Arial" w:hAnsi="Arial" w:cs="Arial"/>
          <w:sz w:val="22"/>
          <w:szCs w:val="22"/>
        </w:rPr>
        <w:t>Seminar 4: Designing, Operating, and Living at a Net Zero Energy and Net Zero Water Building</w:t>
      </w:r>
    </w:p>
    <w:p w:rsidR="00002090" w:rsidRPr="00A50B56" w:rsidRDefault="00002090" w:rsidP="00A50B56">
      <w:pPr>
        <w:pStyle w:val="ListParagraph"/>
        <w:numPr>
          <w:ilvl w:val="1"/>
          <w:numId w:val="7"/>
        </w:numPr>
        <w:overflowPunct/>
        <w:autoSpaceDE/>
        <w:autoSpaceDN/>
        <w:adjustRightInd/>
        <w:textAlignment w:val="auto"/>
        <w:rPr>
          <w:rFonts w:ascii="Arial" w:hAnsi="Arial" w:cs="Arial"/>
          <w:sz w:val="22"/>
          <w:szCs w:val="22"/>
        </w:rPr>
      </w:pPr>
      <w:r w:rsidRPr="00002090">
        <w:rPr>
          <w:rFonts w:ascii="Arial" w:hAnsi="Arial" w:cs="Arial"/>
          <w:sz w:val="22"/>
          <w:szCs w:val="22"/>
        </w:rPr>
        <w:t>Seminar 25: "ASHRAE's Residential Energy Performance Standards for New and Existing Buildings" (co-sponsor with SSPC 100, SSPC 90.2, Residential Building Committee)</w:t>
      </w:r>
    </w:p>
    <w:p w:rsidR="00002090" w:rsidRPr="00002090" w:rsidRDefault="00002090" w:rsidP="00002090">
      <w:pPr>
        <w:pStyle w:val="ListParagraph"/>
        <w:numPr>
          <w:ilvl w:val="1"/>
          <w:numId w:val="7"/>
        </w:numPr>
        <w:overflowPunct/>
        <w:autoSpaceDE/>
        <w:autoSpaceDN/>
        <w:adjustRightInd/>
        <w:textAlignment w:val="auto"/>
        <w:rPr>
          <w:rFonts w:ascii="Arial" w:hAnsi="Arial" w:cs="Arial"/>
          <w:sz w:val="22"/>
          <w:szCs w:val="22"/>
        </w:rPr>
      </w:pPr>
      <w:r w:rsidRPr="00002090">
        <w:rPr>
          <w:rFonts w:ascii="Arial" w:hAnsi="Arial" w:cs="Arial"/>
          <w:sz w:val="22"/>
          <w:szCs w:val="22"/>
        </w:rPr>
        <w:t>Seminar 35: "Advancing Standard 90.1 to Net Zero Energy Buildings" (co-sponsor with SSPC 90.1)</w:t>
      </w:r>
    </w:p>
    <w:p w:rsidR="00002090" w:rsidRPr="00002090" w:rsidRDefault="00002090" w:rsidP="00002090">
      <w:pPr>
        <w:pStyle w:val="ListParagraph"/>
        <w:numPr>
          <w:ilvl w:val="1"/>
          <w:numId w:val="7"/>
        </w:numPr>
        <w:overflowPunct/>
        <w:autoSpaceDE/>
        <w:autoSpaceDN/>
        <w:adjustRightInd/>
        <w:textAlignment w:val="auto"/>
        <w:rPr>
          <w:rFonts w:ascii="Arial" w:hAnsi="Arial" w:cs="Arial"/>
          <w:sz w:val="22"/>
          <w:szCs w:val="22"/>
        </w:rPr>
      </w:pPr>
      <w:r w:rsidRPr="00002090">
        <w:rPr>
          <w:rFonts w:ascii="Arial" w:hAnsi="Arial" w:cs="Arial"/>
          <w:sz w:val="22"/>
          <w:szCs w:val="22"/>
        </w:rPr>
        <w:t>Seminar 39: "Chiller Retrofit Case Study: From Evaluating Options to Optimizing Operation"</w:t>
      </w:r>
    </w:p>
    <w:p w:rsidR="00002090" w:rsidRPr="00002090" w:rsidRDefault="00002090" w:rsidP="00002090">
      <w:pPr>
        <w:pStyle w:val="ListParagraph"/>
        <w:numPr>
          <w:ilvl w:val="1"/>
          <w:numId w:val="7"/>
        </w:numPr>
        <w:overflowPunct/>
        <w:autoSpaceDE/>
        <w:autoSpaceDN/>
        <w:adjustRightInd/>
        <w:textAlignment w:val="auto"/>
        <w:rPr>
          <w:rFonts w:ascii="Arial" w:hAnsi="Arial" w:cs="Arial"/>
          <w:sz w:val="22"/>
          <w:szCs w:val="22"/>
        </w:rPr>
      </w:pPr>
      <w:r w:rsidRPr="00002090">
        <w:rPr>
          <w:rFonts w:ascii="Arial" w:hAnsi="Arial" w:cs="Arial"/>
          <w:sz w:val="22"/>
          <w:szCs w:val="22"/>
        </w:rPr>
        <w:lastRenderedPageBreak/>
        <w:t>Seminar 44: "Optimization of Existing Buildings Is Much More than Retro Commissioning" (co-sponsor with 7.9 Building Commissioning)</w:t>
      </w:r>
    </w:p>
    <w:p w:rsidR="00002090" w:rsidRPr="00002090" w:rsidRDefault="00002090" w:rsidP="00002090">
      <w:pPr>
        <w:pStyle w:val="ListParagraph"/>
        <w:numPr>
          <w:ilvl w:val="1"/>
          <w:numId w:val="7"/>
        </w:numPr>
        <w:overflowPunct/>
        <w:autoSpaceDE/>
        <w:autoSpaceDN/>
        <w:adjustRightInd/>
        <w:textAlignment w:val="auto"/>
        <w:rPr>
          <w:rFonts w:ascii="Arial" w:hAnsi="Arial" w:cs="Arial"/>
          <w:sz w:val="22"/>
          <w:szCs w:val="22"/>
        </w:rPr>
      </w:pPr>
      <w:r w:rsidRPr="00002090">
        <w:rPr>
          <w:rFonts w:ascii="Arial" w:hAnsi="Arial" w:cs="Arial"/>
          <w:sz w:val="22"/>
          <w:szCs w:val="22"/>
        </w:rPr>
        <w:t>Seminar 47: "Zero Energy Healthcare Buildings: Current Status and Future Efforts" (co-sponsor with 9.6 Healthcare Facilities, 2.8 Building Environmental Impacts and Sustainability)</w:t>
      </w:r>
    </w:p>
    <w:p w:rsidR="00002090" w:rsidRPr="00002090" w:rsidRDefault="00002090" w:rsidP="00002090">
      <w:pPr>
        <w:pStyle w:val="ListParagraph"/>
        <w:numPr>
          <w:ilvl w:val="1"/>
          <w:numId w:val="7"/>
        </w:numPr>
        <w:overflowPunct/>
        <w:autoSpaceDE/>
        <w:autoSpaceDN/>
        <w:adjustRightInd/>
        <w:textAlignment w:val="auto"/>
        <w:rPr>
          <w:rFonts w:ascii="Arial" w:hAnsi="Arial" w:cs="Arial"/>
          <w:sz w:val="22"/>
          <w:szCs w:val="22"/>
        </w:rPr>
      </w:pPr>
      <w:r w:rsidRPr="00002090">
        <w:rPr>
          <w:rFonts w:ascii="Arial" w:hAnsi="Arial" w:cs="Arial"/>
          <w:sz w:val="22"/>
          <w:szCs w:val="22"/>
        </w:rPr>
        <w:t>Seminar 52: "The New 90.2" (co-sponsor with SSPC 90.2; Residential Building Committee)</w:t>
      </w:r>
    </w:p>
    <w:p w:rsidR="00DA6F25" w:rsidRDefault="00961437" w:rsidP="00DA6F25">
      <w:pPr>
        <w:pStyle w:val="ListParagraph"/>
        <w:numPr>
          <w:ilvl w:val="0"/>
          <w:numId w:val="7"/>
        </w:numPr>
        <w:overflowPunct/>
        <w:autoSpaceDE/>
        <w:autoSpaceDN/>
        <w:adjustRightInd/>
        <w:textAlignment w:val="auto"/>
        <w:rPr>
          <w:rFonts w:ascii="Arial" w:hAnsi="Arial" w:cs="Arial"/>
          <w:sz w:val="22"/>
          <w:szCs w:val="22"/>
        </w:rPr>
      </w:pPr>
      <w:r>
        <w:rPr>
          <w:rFonts w:ascii="Arial" w:hAnsi="Arial" w:cs="Arial"/>
          <w:sz w:val="22"/>
          <w:szCs w:val="22"/>
        </w:rPr>
        <w:t>Review of</w:t>
      </w:r>
      <w:r w:rsidR="00DA6F25" w:rsidRPr="00DA6F25">
        <w:rPr>
          <w:rFonts w:ascii="Arial" w:hAnsi="Arial" w:cs="Arial"/>
          <w:sz w:val="22"/>
          <w:szCs w:val="22"/>
        </w:rPr>
        <w:t xml:space="preserve"> Chicago program potential seminars </w:t>
      </w:r>
    </w:p>
    <w:p w:rsidR="00DA6F25" w:rsidRPr="00961437" w:rsidRDefault="00DA6F25" w:rsidP="00961437">
      <w:pPr>
        <w:pStyle w:val="ListParagraph"/>
        <w:numPr>
          <w:ilvl w:val="0"/>
          <w:numId w:val="48"/>
        </w:numPr>
        <w:overflowPunct/>
        <w:autoSpaceDE/>
        <w:autoSpaceDN/>
        <w:adjustRightInd/>
        <w:textAlignment w:val="auto"/>
        <w:rPr>
          <w:rFonts w:ascii="Arial" w:hAnsi="Arial" w:cs="Arial"/>
          <w:sz w:val="22"/>
          <w:szCs w:val="22"/>
        </w:rPr>
      </w:pPr>
      <w:r w:rsidRPr="00961437">
        <w:rPr>
          <w:rFonts w:ascii="Arial" w:hAnsi="Arial" w:cs="Arial"/>
          <w:sz w:val="22"/>
          <w:szCs w:val="22"/>
        </w:rPr>
        <w:t xml:space="preserve">"Using the Energy Model in all Phases of a Project" - Joe </w:t>
      </w:r>
      <w:proofErr w:type="spellStart"/>
      <w:r w:rsidRPr="00961437">
        <w:rPr>
          <w:rFonts w:ascii="Arial" w:hAnsi="Arial" w:cs="Arial"/>
          <w:sz w:val="22"/>
          <w:szCs w:val="22"/>
        </w:rPr>
        <w:t>Hoffstetter</w:t>
      </w:r>
      <w:proofErr w:type="spellEnd"/>
    </w:p>
    <w:p w:rsidR="00DA6F25" w:rsidRPr="00961437" w:rsidRDefault="00DA6F25" w:rsidP="00961437">
      <w:pPr>
        <w:pStyle w:val="ListParagraph"/>
        <w:numPr>
          <w:ilvl w:val="0"/>
          <w:numId w:val="48"/>
        </w:numPr>
        <w:overflowPunct/>
        <w:autoSpaceDE/>
        <w:autoSpaceDN/>
        <w:adjustRightInd/>
        <w:textAlignment w:val="auto"/>
        <w:rPr>
          <w:rFonts w:ascii="Arial" w:hAnsi="Arial" w:cs="Arial"/>
          <w:sz w:val="22"/>
          <w:szCs w:val="22"/>
        </w:rPr>
      </w:pPr>
      <w:r w:rsidRPr="00961437">
        <w:rPr>
          <w:rFonts w:ascii="Arial" w:hAnsi="Arial" w:cs="Arial"/>
          <w:sz w:val="22"/>
          <w:szCs w:val="22"/>
        </w:rPr>
        <w:t>"Cost Effective Measurement and Verification for Large Sys</w:t>
      </w:r>
      <w:r w:rsidR="00961437">
        <w:rPr>
          <w:rFonts w:ascii="Arial" w:hAnsi="Arial" w:cs="Arial"/>
          <w:sz w:val="22"/>
          <w:szCs w:val="22"/>
        </w:rPr>
        <w:t xml:space="preserve">tems" - Abdul </w:t>
      </w:r>
      <w:proofErr w:type="spellStart"/>
      <w:r w:rsidR="00961437">
        <w:rPr>
          <w:rFonts w:ascii="Arial" w:hAnsi="Arial" w:cs="Arial"/>
          <w:sz w:val="22"/>
          <w:szCs w:val="22"/>
        </w:rPr>
        <w:t>Qayyum</w:t>
      </w:r>
      <w:proofErr w:type="spellEnd"/>
      <w:r w:rsidR="00961437">
        <w:rPr>
          <w:rFonts w:ascii="Arial" w:hAnsi="Arial" w:cs="Arial"/>
          <w:sz w:val="22"/>
          <w:szCs w:val="22"/>
        </w:rPr>
        <w:t xml:space="preserve"> (Q) Mohammed. Landsberg expressed interest in </w:t>
      </w:r>
      <w:r w:rsidR="007A6929">
        <w:rPr>
          <w:rFonts w:ascii="Arial" w:hAnsi="Arial" w:cs="Arial"/>
          <w:sz w:val="22"/>
          <w:szCs w:val="22"/>
        </w:rPr>
        <w:t>assisting</w:t>
      </w:r>
    </w:p>
    <w:p w:rsidR="00DA6F25" w:rsidRPr="00961437" w:rsidRDefault="00DA6F25" w:rsidP="00961437">
      <w:pPr>
        <w:pStyle w:val="ListParagraph"/>
        <w:numPr>
          <w:ilvl w:val="0"/>
          <w:numId w:val="48"/>
        </w:numPr>
        <w:overflowPunct/>
        <w:autoSpaceDE/>
        <w:autoSpaceDN/>
        <w:adjustRightInd/>
        <w:textAlignment w:val="auto"/>
        <w:rPr>
          <w:rFonts w:ascii="Arial" w:hAnsi="Arial" w:cs="Arial"/>
          <w:sz w:val="22"/>
          <w:szCs w:val="22"/>
        </w:rPr>
      </w:pPr>
      <w:r w:rsidRPr="00961437">
        <w:rPr>
          <w:rFonts w:ascii="Arial" w:hAnsi="Arial" w:cs="Arial"/>
          <w:sz w:val="22"/>
          <w:szCs w:val="22"/>
        </w:rPr>
        <w:t>"Occupancy and its effect on Building Modeling and Controls" - Eric Yang</w:t>
      </w:r>
    </w:p>
    <w:p w:rsidR="00DA6F25" w:rsidRPr="00961437" w:rsidRDefault="00DA6F25" w:rsidP="00961437">
      <w:pPr>
        <w:pStyle w:val="ListParagraph"/>
        <w:numPr>
          <w:ilvl w:val="0"/>
          <w:numId w:val="48"/>
        </w:numPr>
        <w:overflowPunct/>
        <w:autoSpaceDE/>
        <w:autoSpaceDN/>
        <w:adjustRightInd/>
        <w:textAlignment w:val="auto"/>
        <w:rPr>
          <w:rFonts w:ascii="Arial" w:hAnsi="Arial" w:cs="Arial"/>
          <w:sz w:val="22"/>
          <w:szCs w:val="22"/>
        </w:rPr>
      </w:pPr>
      <w:r w:rsidRPr="00961437">
        <w:rPr>
          <w:rFonts w:ascii="Arial" w:hAnsi="Arial" w:cs="Arial"/>
          <w:sz w:val="22"/>
          <w:szCs w:val="22"/>
        </w:rPr>
        <w:t>"The Art of Healthy and Productive Buildings" - Tim Dwyer (TC 7.6 has been requested to co-sponsor, partnership between ASHRAE/CIBSE)</w:t>
      </w:r>
    </w:p>
    <w:p w:rsidR="00DA6F25" w:rsidRDefault="00DA6F25" w:rsidP="00DA6F25">
      <w:pPr>
        <w:pStyle w:val="ListParagraph"/>
        <w:numPr>
          <w:ilvl w:val="0"/>
          <w:numId w:val="36"/>
        </w:numPr>
        <w:overflowPunct/>
        <w:autoSpaceDE/>
        <w:autoSpaceDN/>
        <w:adjustRightInd/>
        <w:textAlignment w:val="auto"/>
        <w:rPr>
          <w:rFonts w:ascii="Arial" w:hAnsi="Arial" w:cs="Arial"/>
          <w:sz w:val="22"/>
          <w:szCs w:val="22"/>
        </w:rPr>
      </w:pPr>
      <w:r w:rsidRPr="00DA6F25">
        <w:rPr>
          <w:rFonts w:ascii="Arial" w:hAnsi="Arial" w:cs="Arial"/>
          <w:sz w:val="22"/>
          <w:szCs w:val="22"/>
        </w:rPr>
        <w:t>Deadline for seminar, forum, workshop, and paper proposals for Chicago is 8/1/17</w:t>
      </w:r>
    </w:p>
    <w:p w:rsidR="00FC1FD0" w:rsidRPr="00FC1FD0" w:rsidRDefault="00FC1FD0" w:rsidP="00FC1FD0">
      <w:pPr>
        <w:pStyle w:val="ListParagraph"/>
        <w:numPr>
          <w:ilvl w:val="0"/>
          <w:numId w:val="36"/>
        </w:numPr>
        <w:overflowPunct/>
        <w:autoSpaceDE/>
        <w:autoSpaceDN/>
        <w:adjustRightInd/>
        <w:textAlignment w:val="auto"/>
        <w:rPr>
          <w:rFonts w:ascii="Arial" w:hAnsi="Arial" w:cs="Arial"/>
          <w:sz w:val="22"/>
          <w:szCs w:val="22"/>
        </w:rPr>
      </w:pPr>
      <w:r w:rsidRPr="00FC1FD0">
        <w:rPr>
          <w:rFonts w:ascii="Arial" w:hAnsi="Arial" w:cs="Arial"/>
          <w:sz w:val="22"/>
          <w:szCs w:val="22"/>
        </w:rPr>
        <w:t xml:space="preserve">New seminars </w:t>
      </w:r>
      <w:r w:rsidR="00961437">
        <w:rPr>
          <w:rFonts w:ascii="Arial" w:hAnsi="Arial" w:cs="Arial"/>
          <w:sz w:val="22"/>
          <w:szCs w:val="22"/>
        </w:rPr>
        <w:t>targeting Chicago meeting:</w:t>
      </w:r>
    </w:p>
    <w:p w:rsidR="00DA6F25" w:rsidRDefault="00DA6F25" w:rsidP="00961437">
      <w:pPr>
        <w:pStyle w:val="ListParagraph"/>
        <w:numPr>
          <w:ilvl w:val="1"/>
          <w:numId w:val="36"/>
        </w:numPr>
        <w:overflowPunct/>
        <w:autoSpaceDE/>
        <w:autoSpaceDN/>
        <w:adjustRightInd/>
        <w:textAlignment w:val="auto"/>
        <w:rPr>
          <w:rFonts w:ascii="Arial" w:hAnsi="Arial" w:cs="Arial"/>
          <w:sz w:val="22"/>
          <w:szCs w:val="22"/>
        </w:rPr>
      </w:pPr>
      <w:r w:rsidRPr="00FC1FD0">
        <w:rPr>
          <w:rFonts w:ascii="Arial" w:hAnsi="Arial" w:cs="Arial"/>
          <w:sz w:val="22"/>
          <w:szCs w:val="22"/>
        </w:rPr>
        <w:t>Carpenter interest</w:t>
      </w:r>
      <w:r w:rsidR="00CE4C31">
        <w:rPr>
          <w:rFonts w:ascii="Arial" w:hAnsi="Arial" w:cs="Arial"/>
          <w:sz w:val="22"/>
          <w:szCs w:val="22"/>
        </w:rPr>
        <w:t>ed in resubmitting</w:t>
      </w:r>
      <w:r w:rsidRPr="00FC1FD0">
        <w:rPr>
          <w:rFonts w:ascii="Arial" w:hAnsi="Arial" w:cs="Arial"/>
          <w:sz w:val="22"/>
          <w:szCs w:val="22"/>
        </w:rPr>
        <w:t xml:space="preserve"> forum/workshop program concerning updates to Standard 105</w:t>
      </w:r>
      <w:r w:rsidR="00CE4C31">
        <w:rPr>
          <w:rFonts w:ascii="Arial" w:hAnsi="Arial" w:cs="Arial"/>
          <w:sz w:val="22"/>
          <w:szCs w:val="22"/>
        </w:rPr>
        <w:t xml:space="preserve"> </w:t>
      </w:r>
      <w:r w:rsidR="00CE4C31" w:rsidRPr="00FC1FD0">
        <w:rPr>
          <w:rFonts w:ascii="Arial" w:hAnsi="Arial" w:cs="Arial"/>
          <w:sz w:val="22"/>
          <w:szCs w:val="22"/>
        </w:rPr>
        <w:t xml:space="preserve">that was not </w:t>
      </w:r>
      <w:r w:rsidR="00CE4C31">
        <w:rPr>
          <w:rFonts w:ascii="Arial" w:hAnsi="Arial" w:cs="Arial"/>
          <w:sz w:val="22"/>
          <w:szCs w:val="22"/>
        </w:rPr>
        <w:t>submitted for Long Beach</w:t>
      </w:r>
    </w:p>
    <w:p w:rsidR="00DA6F25" w:rsidRDefault="00FC1FD0" w:rsidP="00961437">
      <w:pPr>
        <w:pStyle w:val="ListParagraph"/>
        <w:numPr>
          <w:ilvl w:val="1"/>
          <w:numId w:val="36"/>
        </w:numPr>
        <w:overflowPunct/>
        <w:autoSpaceDE/>
        <w:autoSpaceDN/>
        <w:adjustRightInd/>
        <w:textAlignment w:val="auto"/>
        <w:rPr>
          <w:rFonts w:ascii="Arial" w:hAnsi="Arial" w:cs="Arial"/>
          <w:sz w:val="22"/>
          <w:szCs w:val="22"/>
        </w:rPr>
      </w:pPr>
      <w:r w:rsidRPr="00FC1FD0">
        <w:rPr>
          <w:rFonts w:ascii="Arial" w:hAnsi="Arial" w:cs="Arial"/>
          <w:sz w:val="22"/>
          <w:szCs w:val="22"/>
        </w:rPr>
        <w:t>A</w:t>
      </w:r>
      <w:r w:rsidR="00DA6F25" w:rsidRPr="00FC1FD0">
        <w:rPr>
          <w:rFonts w:ascii="Arial" w:hAnsi="Arial" w:cs="Arial"/>
          <w:sz w:val="22"/>
          <w:szCs w:val="22"/>
        </w:rPr>
        <w:t>nnie to follow up with Zhivov (Federal B</w:t>
      </w:r>
      <w:r w:rsidR="007A6929">
        <w:rPr>
          <w:rFonts w:ascii="Arial" w:hAnsi="Arial" w:cs="Arial"/>
          <w:sz w:val="22"/>
          <w:szCs w:val="22"/>
        </w:rPr>
        <w:t>uildings Subcommittee) about</w:t>
      </w:r>
      <w:r w:rsidR="00DA6F25" w:rsidRPr="00FC1FD0">
        <w:rPr>
          <w:rFonts w:ascii="Arial" w:hAnsi="Arial" w:cs="Arial"/>
          <w:sz w:val="22"/>
          <w:szCs w:val="22"/>
        </w:rPr>
        <w:t xml:space="preserve"> plans for submitting technical sessions</w:t>
      </w:r>
    </w:p>
    <w:p w:rsidR="00DA6F25" w:rsidRPr="00FC1FD0" w:rsidRDefault="00961437" w:rsidP="00FC1FD0">
      <w:pPr>
        <w:pStyle w:val="ListParagraph"/>
        <w:numPr>
          <w:ilvl w:val="0"/>
          <w:numId w:val="36"/>
        </w:numPr>
        <w:overflowPunct/>
        <w:autoSpaceDE/>
        <w:autoSpaceDN/>
        <w:adjustRightInd/>
        <w:textAlignment w:val="auto"/>
        <w:rPr>
          <w:rFonts w:ascii="Arial" w:hAnsi="Arial" w:cs="Arial"/>
          <w:sz w:val="22"/>
          <w:szCs w:val="22"/>
        </w:rPr>
      </w:pPr>
      <w:r>
        <w:rPr>
          <w:rFonts w:ascii="Arial" w:hAnsi="Arial" w:cs="Arial"/>
          <w:sz w:val="22"/>
          <w:szCs w:val="22"/>
        </w:rPr>
        <w:t>R</w:t>
      </w:r>
      <w:r w:rsidR="00DA6F25" w:rsidRPr="00FC1FD0">
        <w:rPr>
          <w:rFonts w:ascii="Arial" w:hAnsi="Arial" w:cs="Arial"/>
          <w:sz w:val="22"/>
          <w:szCs w:val="22"/>
        </w:rPr>
        <w:t xml:space="preserve">esearch summit track </w:t>
      </w:r>
      <w:r>
        <w:rPr>
          <w:rFonts w:ascii="Arial" w:hAnsi="Arial" w:cs="Arial"/>
          <w:sz w:val="22"/>
          <w:szCs w:val="22"/>
        </w:rPr>
        <w:t>planned for</w:t>
      </w:r>
      <w:r w:rsidR="00DA6F25" w:rsidRPr="00FC1FD0">
        <w:rPr>
          <w:rFonts w:ascii="Arial" w:hAnsi="Arial" w:cs="Arial"/>
          <w:sz w:val="22"/>
          <w:szCs w:val="22"/>
        </w:rPr>
        <w:t xml:space="preserve"> Chicago </w:t>
      </w:r>
      <w:r w:rsidR="00CE4C31">
        <w:rPr>
          <w:rFonts w:ascii="Arial" w:hAnsi="Arial" w:cs="Arial"/>
          <w:sz w:val="22"/>
          <w:szCs w:val="22"/>
        </w:rPr>
        <w:t>(</w:t>
      </w:r>
      <w:r>
        <w:rPr>
          <w:rFonts w:ascii="Arial" w:hAnsi="Arial" w:cs="Arial"/>
          <w:sz w:val="22"/>
          <w:szCs w:val="22"/>
        </w:rPr>
        <w:t>2018) - coordinate</w:t>
      </w:r>
      <w:r w:rsidR="00DA6F25" w:rsidRPr="00FC1FD0">
        <w:rPr>
          <w:rFonts w:ascii="Arial" w:hAnsi="Arial" w:cs="Arial"/>
          <w:sz w:val="22"/>
          <w:szCs w:val="22"/>
        </w:rPr>
        <w:t xml:space="preserve"> with research subcommittee to submit session in this track if possible</w:t>
      </w:r>
      <w:r>
        <w:rPr>
          <w:rFonts w:ascii="Arial" w:hAnsi="Arial" w:cs="Arial"/>
          <w:sz w:val="22"/>
          <w:szCs w:val="22"/>
        </w:rPr>
        <w:t xml:space="preserve">. </w:t>
      </w:r>
    </w:p>
    <w:p w:rsidR="00D357F4" w:rsidRDefault="00D357F4" w:rsidP="00EE334B">
      <w:pPr>
        <w:overflowPunct/>
        <w:autoSpaceDE/>
        <w:autoSpaceDN/>
        <w:adjustRightInd/>
        <w:textAlignment w:val="auto"/>
        <w:rPr>
          <w:rFonts w:ascii="Arial" w:hAnsi="Arial" w:cs="Arial"/>
          <w:sz w:val="22"/>
          <w:szCs w:val="22"/>
        </w:rPr>
      </w:pPr>
    </w:p>
    <w:p w:rsidR="00D357F4" w:rsidRDefault="00332FD9" w:rsidP="007D6EDE">
      <w:pPr>
        <w:overflowPunct/>
        <w:autoSpaceDE/>
        <w:autoSpaceDN/>
        <w:adjustRightInd/>
        <w:ind w:left="720"/>
        <w:textAlignment w:val="auto"/>
        <w:rPr>
          <w:rFonts w:ascii="Arial" w:hAnsi="Arial" w:cs="Arial"/>
          <w:sz w:val="22"/>
          <w:szCs w:val="22"/>
        </w:rPr>
      </w:pPr>
      <w:r>
        <w:rPr>
          <w:rFonts w:ascii="Arial" w:hAnsi="Arial" w:cs="Arial"/>
          <w:sz w:val="22"/>
          <w:szCs w:val="22"/>
        </w:rPr>
        <w:t>9</w:t>
      </w:r>
      <w:r w:rsidR="00D357F4">
        <w:rPr>
          <w:rFonts w:ascii="Arial" w:hAnsi="Arial" w:cs="Arial"/>
          <w:sz w:val="22"/>
          <w:szCs w:val="22"/>
        </w:rPr>
        <w:t>.5</w:t>
      </w:r>
      <w:r w:rsidR="00D357F4" w:rsidRPr="00ED25DC">
        <w:rPr>
          <w:rFonts w:ascii="Arial" w:hAnsi="Arial" w:cs="Arial"/>
          <w:sz w:val="22"/>
          <w:szCs w:val="22"/>
        </w:rPr>
        <w:tab/>
      </w:r>
      <w:r w:rsidR="00D357F4" w:rsidRPr="00ED25DC">
        <w:rPr>
          <w:rFonts w:ascii="Arial" w:hAnsi="Arial" w:cs="Arial"/>
          <w:b/>
          <w:sz w:val="22"/>
          <w:szCs w:val="22"/>
          <w:u w:val="single"/>
        </w:rPr>
        <w:t>Web Site</w:t>
      </w:r>
      <w:r w:rsidR="00D357F4">
        <w:rPr>
          <w:rFonts w:ascii="Arial" w:hAnsi="Arial" w:cs="Arial"/>
          <w:sz w:val="22"/>
          <w:szCs w:val="22"/>
        </w:rPr>
        <w:t xml:space="preserve"> – </w:t>
      </w:r>
      <w:r w:rsidR="004164AB">
        <w:rPr>
          <w:rFonts w:ascii="Arial" w:hAnsi="Arial" w:cs="Arial"/>
          <w:sz w:val="22"/>
          <w:szCs w:val="22"/>
        </w:rPr>
        <w:t>Hyojin Kim</w:t>
      </w:r>
      <w:r w:rsidR="00D357F4">
        <w:rPr>
          <w:rFonts w:ascii="Arial" w:hAnsi="Arial" w:cs="Arial"/>
          <w:sz w:val="22"/>
          <w:szCs w:val="22"/>
        </w:rPr>
        <w:t xml:space="preserve">     </w:t>
      </w:r>
    </w:p>
    <w:p w:rsidR="00D357F4" w:rsidRPr="00ED25DC" w:rsidRDefault="00CF16DF" w:rsidP="001C4076">
      <w:pPr>
        <w:pStyle w:val="ListParagraph"/>
        <w:numPr>
          <w:ilvl w:val="0"/>
          <w:numId w:val="5"/>
        </w:numPr>
        <w:tabs>
          <w:tab w:val="left" w:pos="6570"/>
        </w:tabs>
        <w:overflowPunct/>
        <w:autoSpaceDE/>
        <w:autoSpaceDN/>
        <w:adjustRightInd/>
        <w:textAlignment w:val="auto"/>
        <w:rPr>
          <w:rFonts w:ascii="Arial" w:hAnsi="Arial" w:cs="Arial"/>
          <w:sz w:val="22"/>
          <w:szCs w:val="22"/>
        </w:rPr>
      </w:pPr>
      <w:r>
        <w:rPr>
          <w:rFonts w:ascii="Arial" w:hAnsi="Arial" w:cs="Arial"/>
          <w:sz w:val="22"/>
          <w:szCs w:val="22"/>
        </w:rPr>
        <w:t>New website</w:t>
      </w:r>
      <w:r w:rsidR="009D3038">
        <w:rPr>
          <w:rFonts w:ascii="Arial" w:hAnsi="Arial" w:cs="Arial"/>
          <w:sz w:val="22"/>
          <w:szCs w:val="22"/>
        </w:rPr>
        <w:t xml:space="preserve"> is available – TC 7.6 and subcommittee minutes will be posted.</w:t>
      </w:r>
    </w:p>
    <w:p w:rsidR="00AE7949" w:rsidRDefault="00AE7949" w:rsidP="0054530C">
      <w:pPr>
        <w:overflowPunct/>
        <w:autoSpaceDE/>
        <w:autoSpaceDN/>
        <w:adjustRightInd/>
        <w:textAlignment w:val="auto"/>
        <w:rPr>
          <w:rFonts w:ascii="Arial" w:hAnsi="Arial" w:cs="Arial"/>
          <w:sz w:val="22"/>
          <w:szCs w:val="22"/>
        </w:rPr>
      </w:pPr>
    </w:p>
    <w:p w:rsidR="00D357F4" w:rsidRPr="007A6929" w:rsidRDefault="00332FD9" w:rsidP="007A6929">
      <w:pPr>
        <w:overflowPunct/>
        <w:autoSpaceDE/>
        <w:autoSpaceDN/>
        <w:adjustRightInd/>
        <w:ind w:left="360"/>
        <w:textAlignment w:val="auto"/>
        <w:rPr>
          <w:rFonts w:ascii="Arial" w:hAnsi="Arial" w:cs="Arial"/>
          <w:b/>
          <w:sz w:val="22"/>
          <w:szCs w:val="22"/>
        </w:rPr>
      </w:pPr>
      <w:r>
        <w:rPr>
          <w:rFonts w:ascii="Arial" w:hAnsi="Arial" w:cs="Arial"/>
          <w:b/>
          <w:sz w:val="22"/>
          <w:szCs w:val="22"/>
        </w:rPr>
        <w:t>10</w:t>
      </w:r>
      <w:r w:rsidR="007A6929">
        <w:rPr>
          <w:rFonts w:ascii="Arial" w:hAnsi="Arial" w:cs="Arial"/>
          <w:b/>
          <w:sz w:val="22"/>
          <w:szCs w:val="22"/>
        </w:rPr>
        <w:t xml:space="preserve">. </w:t>
      </w:r>
      <w:r w:rsidR="00D357F4" w:rsidRPr="00D357F4">
        <w:rPr>
          <w:rFonts w:ascii="Arial" w:hAnsi="Arial" w:cs="Arial"/>
          <w:b/>
          <w:sz w:val="22"/>
          <w:szCs w:val="22"/>
        </w:rPr>
        <w:t>Topical Subcommittees</w:t>
      </w:r>
    </w:p>
    <w:p w:rsidR="006857A6" w:rsidRPr="00ED25DC" w:rsidRDefault="00332FD9" w:rsidP="009D3038">
      <w:pPr>
        <w:overflowPunct/>
        <w:autoSpaceDE/>
        <w:autoSpaceDN/>
        <w:adjustRightInd/>
        <w:ind w:left="1440" w:hanging="720"/>
        <w:textAlignment w:val="auto"/>
        <w:rPr>
          <w:rFonts w:ascii="Arial" w:hAnsi="Arial" w:cs="Arial"/>
          <w:sz w:val="22"/>
          <w:szCs w:val="22"/>
        </w:rPr>
      </w:pPr>
      <w:r>
        <w:rPr>
          <w:rFonts w:ascii="Arial" w:hAnsi="Arial" w:cs="Arial"/>
          <w:sz w:val="22"/>
          <w:szCs w:val="22"/>
        </w:rPr>
        <w:t>10.1</w:t>
      </w:r>
      <w:r w:rsidR="006857A6" w:rsidRPr="00ED25DC">
        <w:rPr>
          <w:rFonts w:ascii="Arial" w:hAnsi="Arial" w:cs="Arial"/>
          <w:sz w:val="22"/>
          <w:szCs w:val="22"/>
        </w:rPr>
        <w:tab/>
      </w:r>
      <w:r w:rsidR="006857A6" w:rsidRPr="00ED25DC">
        <w:rPr>
          <w:rFonts w:ascii="Arial" w:hAnsi="Arial" w:cs="Arial"/>
          <w:b/>
          <w:sz w:val="22"/>
          <w:szCs w:val="22"/>
          <w:u w:val="single"/>
        </w:rPr>
        <w:t>Monitoring &amp; Energy Performance</w:t>
      </w:r>
      <w:r w:rsidR="008F41B7">
        <w:rPr>
          <w:rFonts w:ascii="Arial" w:hAnsi="Arial" w:cs="Arial"/>
          <w:sz w:val="22"/>
          <w:szCs w:val="22"/>
        </w:rPr>
        <w:t xml:space="preserve"> (</w:t>
      </w:r>
      <w:r w:rsidR="00466958" w:rsidRPr="00ED25DC">
        <w:rPr>
          <w:rFonts w:ascii="Arial" w:hAnsi="Arial" w:cs="Arial"/>
          <w:sz w:val="22"/>
          <w:szCs w:val="22"/>
        </w:rPr>
        <w:t>Landsberg</w:t>
      </w:r>
      <w:r w:rsidR="008F41B7">
        <w:rPr>
          <w:rFonts w:ascii="Arial" w:hAnsi="Arial" w:cs="Arial"/>
          <w:sz w:val="22"/>
          <w:szCs w:val="22"/>
        </w:rPr>
        <w:t xml:space="preserve"> - </w:t>
      </w:r>
      <w:r w:rsidR="00D25EFC" w:rsidRPr="00ED25DC">
        <w:rPr>
          <w:rFonts w:ascii="Arial" w:hAnsi="Arial" w:cs="Arial"/>
          <w:sz w:val="22"/>
          <w:szCs w:val="22"/>
        </w:rPr>
        <w:t>report</w:t>
      </w:r>
      <w:r w:rsidR="00EF7B85">
        <w:rPr>
          <w:rFonts w:ascii="Arial" w:hAnsi="Arial" w:cs="Arial"/>
          <w:sz w:val="22"/>
          <w:szCs w:val="22"/>
        </w:rPr>
        <w:t xml:space="preserve"> distributed</w:t>
      </w:r>
      <w:r w:rsidR="00D25EFC" w:rsidRPr="00ED25DC">
        <w:rPr>
          <w:rFonts w:ascii="Arial" w:hAnsi="Arial" w:cs="Arial"/>
          <w:sz w:val="22"/>
          <w:szCs w:val="22"/>
        </w:rPr>
        <w:t xml:space="preserve">) </w:t>
      </w:r>
      <w:r w:rsidR="004164AB">
        <w:rPr>
          <w:rFonts w:ascii="Arial" w:hAnsi="Arial" w:cs="Arial"/>
          <w:sz w:val="22"/>
          <w:szCs w:val="22"/>
        </w:rPr>
        <w:t>28</w:t>
      </w:r>
      <w:r w:rsidR="00216FE9" w:rsidRPr="00ED25DC">
        <w:rPr>
          <w:rFonts w:ascii="Arial" w:hAnsi="Arial" w:cs="Arial"/>
          <w:sz w:val="22"/>
          <w:szCs w:val="22"/>
        </w:rPr>
        <w:t xml:space="preserve"> </w:t>
      </w:r>
      <w:r w:rsidR="00D25EFC" w:rsidRPr="00ED25DC">
        <w:rPr>
          <w:rFonts w:ascii="Arial" w:hAnsi="Arial" w:cs="Arial"/>
          <w:sz w:val="22"/>
          <w:szCs w:val="22"/>
        </w:rPr>
        <w:t xml:space="preserve">in </w:t>
      </w:r>
      <w:r w:rsidR="001C4076">
        <w:rPr>
          <w:rFonts w:ascii="Arial" w:hAnsi="Arial" w:cs="Arial"/>
          <w:sz w:val="22"/>
          <w:szCs w:val="22"/>
        </w:rPr>
        <w:t xml:space="preserve">  </w:t>
      </w:r>
      <w:r w:rsidR="00D25EFC" w:rsidRPr="00ED25DC">
        <w:rPr>
          <w:rFonts w:ascii="Arial" w:hAnsi="Arial" w:cs="Arial"/>
          <w:sz w:val="22"/>
          <w:szCs w:val="22"/>
        </w:rPr>
        <w:t>attendance.</w:t>
      </w:r>
    </w:p>
    <w:p w:rsidR="00657070" w:rsidRDefault="00657070" w:rsidP="001C4076">
      <w:pPr>
        <w:pStyle w:val="ListParagraph"/>
        <w:numPr>
          <w:ilvl w:val="1"/>
          <w:numId w:val="18"/>
        </w:numPr>
        <w:overflowPunct/>
        <w:autoSpaceDE/>
        <w:autoSpaceDN/>
        <w:adjustRightInd/>
        <w:ind w:left="1800"/>
        <w:textAlignment w:val="auto"/>
        <w:rPr>
          <w:rFonts w:ascii="Arial" w:hAnsi="Arial" w:cs="Arial"/>
          <w:sz w:val="22"/>
          <w:szCs w:val="22"/>
        </w:rPr>
      </w:pPr>
      <w:r>
        <w:rPr>
          <w:rFonts w:ascii="Arial" w:hAnsi="Arial" w:cs="Arial"/>
          <w:sz w:val="22"/>
          <w:szCs w:val="22"/>
        </w:rPr>
        <w:t>Energy Performance Databases</w:t>
      </w:r>
    </w:p>
    <w:p w:rsidR="00657070" w:rsidRDefault="00657070" w:rsidP="003F1668">
      <w:pPr>
        <w:pStyle w:val="ListParagraph"/>
        <w:numPr>
          <w:ilvl w:val="0"/>
          <w:numId w:val="49"/>
        </w:numPr>
        <w:overflowPunct/>
        <w:autoSpaceDE/>
        <w:autoSpaceDN/>
        <w:adjustRightInd/>
        <w:ind w:left="2160"/>
        <w:textAlignment w:val="auto"/>
        <w:rPr>
          <w:rFonts w:ascii="Arial" w:hAnsi="Arial" w:cs="Arial"/>
          <w:sz w:val="22"/>
          <w:szCs w:val="22"/>
        </w:rPr>
      </w:pPr>
      <w:r>
        <w:rPr>
          <w:rFonts w:ascii="Arial" w:hAnsi="Arial" w:cs="Arial"/>
          <w:sz w:val="22"/>
          <w:szCs w:val="22"/>
        </w:rPr>
        <w:t>BEDES now implemented</w:t>
      </w:r>
    </w:p>
    <w:p w:rsidR="00657070" w:rsidRDefault="00657070" w:rsidP="003F1668">
      <w:pPr>
        <w:pStyle w:val="ListParagraph"/>
        <w:numPr>
          <w:ilvl w:val="0"/>
          <w:numId w:val="49"/>
        </w:numPr>
        <w:overflowPunct/>
        <w:autoSpaceDE/>
        <w:autoSpaceDN/>
        <w:adjustRightInd/>
        <w:ind w:left="2160"/>
        <w:textAlignment w:val="auto"/>
        <w:rPr>
          <w:rFonts w:ascii="Arial" w:hAnsi="Arial" w:cs="Arial"/>
          <w:sz w:val="22"/>
          <w:szCs w:val="22"/>
        </w:rPr>
      </w:pPr>
      <w:r>
        <w:rPr>
          <w:rFonts w:ascii="Arial" w:hAnsi="Arial" w:cs="Arial"/>
          <w:sz w:val="22"/>
          <w:szCs w:val="22"/>
        </w:rPr>
        <w:t>CBECS 2012 – trends in lighting available.  Commercial floor</w:t>
      </w:r>
      <w:r w:rsidR="007A6929">
        <w:rPr>
          <w:rFonts w:ascii="Arial" w:hAnsi="Arial" w:cs="Arial"/>
          <w:sz w:val="22"/>
          <w:szCs w:val="22"/>
        </w:rPr>
        <w:t xml:space="preserve"> </w:t>
      </w:r>
      <w:r>
        <w:rPr>
          <w:rFonts w:ascii="Arial" w:hAnsi="Arial" w:cs="Arial"/>
          <w:sz w:val="22"/>
          <w:szCs w:val="22"/>
        </w:rPr>
        <w:t>space growing more rapidly than number of buildings</w:t>
      </w:r>
    </w:p>
    <w:p w:rsidR="00657070" w:rsidRDefault="00657070" w:rsidP="003F1668">
      <w:pPr>
        <w:pStyle w:val="ListParagraph"/>
        <w:numPr>
          <w:ilvl w:val="0"/>
          <w:numId w:val="49"/>
        </w:numPr>
        <w:overflowPunct/>
        <w:autoSpaceDE/>
        <w:autoSpaceDN/>
        <w:adjustRightInd/>
        <w:ind w:left="2160"/>
        <w:textAlignment w:val="auto"/>
        <w:rPr>
          <w:rFonts w:ascii="Arial" w:hAnsi="Arial" w:cs="Arial"/>
          <w:sz w:val="22"/>
          <w:szCs w:val="22"/>
        </w:rPr>
      </w:pPr>
      <w:r>
        <w:rPr>
          <w:rFonts w:ascii="Arial" w:hAnsi="Arial" w:cs="Arial"/>
          <w:sz w:val="22"/>
          <w:szCs w:val="22"/>
        </w:rPr>
        <w:t>DOE’s B</w:t>
      </w:r>
      <w:r w:rsidR="007A6929">
        <w:rPr>
          <w:rFonts w:ascii="Arial" w:hAnsi="Arial" w:cs="Arial"/>
          <w:sz w:val="22"/>
          <w:szCs w:val="22"/>
        </w:rPr>
        <w:t>uilding Performance Database EPD</w:t>
      </w:r>
      <w:r>
        <w:rPr>
          <w:rFonts w:ascii="Arial" w:hAnsi="Arial" w:cs="Arial"/>
          <w:sz w:val="22"/>
          <w:szCs w:val="22"/>
        </w:rPr>
        <w:t xml:space="preserve"> 2.0</w:t>
      </w:r>
      <w:r w:rsidR="007A6929">
        <w:rPr>
          <w:rFonts w:ascii="Arial" w:hAnsi="Arial" w:cs="Arial"/>
          <w:sz w:val="22"/>
          <w:szCs w:val="22"/>
        </w:rPr>
        <w:t xml:space="preserve"> is operating and available</w:t>
      </w:r>
    </w:p>
    <w:p w:rsidR="00657070" w:rsidRDefault="00657070" w:rsidP="003F1668">
      <w:pPr>
        <w:pStyle w:val="ListParagraph"/>
        <w:numPr>
          <w:ilvl w:val="0"/>
          <w:numId w:val="49"/>
        </w:numPr>
        <w:overflowPunct/>
        <w:autoSpaceDE/>
        <w:autoSpaceDN/>
        <w:adjustRightInd/>
        <w:ind w:left="2160"/>
        <w:textAlignment w:val="auto"/>
        <w:rPr>
          <w:rFonts w:ascii="Arial" w:hAnsi="Arial" w:cs="Arial"/>
          <w:sz w:val="22"/>
          <w:szCs w:val="22"/>
        </w:rPr>
      </w:pPr>
      <w:r>
        <w:rPr>
          <w:rFonts w:ascii="Arial" w:hAnsi="Arial" w:cs="Arial"/>
          <w:sz w:val="22"/>
          <w:szCs w:val="22"/>
        </w:rPr>
        <w:t>ENERGY STAR Portfolio Manager – 2012 CBECS basis to be completed by 2018</w:t>
      </w:r>
    </w:p>
    <w:p w:rsidR="00655034" w:rsidRDefault="00CF16DF" w:rsidP="001C4076">
      <w:pPr>
        <w:pStyle w:val="ListParagraph"/>
        <w:numPr>
          <w:ilvl w:val="1"/>
          <w:numId w:val="18"/>
        </w:numPr>
        <w:overflowPunct/>
        <w:autoSpaceDE/>
        <w:autoSpaceDN/>
        <w:adjustRightInd/>
        <w:ind w:left="1800"/>
        <w:textAlignment w:val="auto"/>
        <w:rPr>
          <w:rFonts w:ascii="Arial" w:hAnsi="Arial" w:cs="Arial"/>
          <w:sz w:val="22"/>
          <w:szCs w:val="22"/>
        </w:rPr>
      </w:pPr>
      <w:r w:rsidRPr="00CF16DF">
        <w:rPr>
          <w:rFonts w:ascii="Arial" w:hAnsi="Arial" w:cs="Arial"/>
          <w:sz w:val="22"/>
          <w:szCs w:val="22"/>
        </w:rPr>
        <w:t>B</w:t>
      </w:r>
      <w:r>
        <w:rPr>
          <w:rFonts w:ascii="Arial" w:hAnsi="Arial" w:cs="Arial"/>
          <w:sz w:val="22"/>
          <w:szCs w:val="22"/>
        </w:rPr>
        <w:t>uild</w:t>
      </w:r>
      <w:r w:rsidRPr="00CF16DF">
        <w:rPr>
          <w:rFonts w:ascii="Arial" w:hAnsi="Arial" w:cs="Arial"/>
          <w:sz w:val="22"/>
          <w:szCs w:val="22"/>
        </w:rPr>
        <w:t>in</w:t>
      </w:r>
      <w:r>
        <w:rPr>
          <w:rFonts w:ascii="Arial" w:hAnsi="Arial" w:cs="Arial"/>
          <w:sz w:val="22"/>
          <w:szCs w:val="22"/>
        </w:rPr>
        <w:t xml:space="preserve">g </w:t>
      </w:r>
      <w:r w:rsidR="008F41B7">
        <w:rPr>
          <w:rFonts w:ascii="Arial" w:hAnsi="Arial" w:cs="Arial"/>
          <w:sz w:val="22"/>
          <w:szCs w:val="22"/>
        </w:rPr>
        <w:t>benchmarking and a</w:t>
      </w:r>
      <w:r w:rsidRPr="00CF16DF">
        <w:rPr>
          <w:rFonts w:ascii="Arial" w:hAnsi="Arial" w:cs="Arial"/>
          <w:sz w:val="22"/>
          <w:szCs w:val="22"/>
        </w:rPr>
        <w:t>uditing</w:t>
      </w:r>
      <w:r>
        <w:rPr>
          <w:rFonts w:ascii="Arial" w:hAnsi="Arial" w:cs="Arial"/>
          <w:sz w:val="22"/>
          <w:szCs w:val="22"/>
        </w:rPr>
        <w:t xml:space="preserve"> programs </w:t>
      </w:r>
    </w:p>
    <w:p w:rsidR="002E315D" w:rsidRDefault="002E315D" w:rsidP="003F1668">
      <w:pPr>
        <w:pStyle w:val="ListParagraph"/>
        <w:numPr>
          <w:ilvl w:val="0"/>
          <w:numId w:val="50"/>
        </w:numPr>
        <w:overflowPunct/>
        <w:autoSpaceDE/>
        <w:autoSpaceDN/>
        <w:adjustRightInd/>
        <w:ind w:left="2160"/>
        <w:textAlignment w:val="auto"/>
        <w:rPr>
          <w:rFonts w:ascii="Arial" w:hAnsi="Arial" w:cs="Arial"/>
          <w:sz w:val="22"/>
          <w:szCs w:val="22"/>
        </w:rPr>
      </w:pPr>
      <w:r>
        <w:rPr>
          <w:rFonts w:ascii="Arial" w:hAnsi="Arial" w:cs="Arial"/>
          <w:sz w:val="22"/>
          <w:szCs w:val="22"/>
        </w:rPr>
        <w:t>Institute for Market Transformation – map presents city and state programs</w:t>
      </w:r>
    </w:p>
    <w:p w:rsidR="00241C41" w:rsidRDefault="00241C41" w:rsidP="003F1668">
      <w:pPr>
        <w:pStyle w:val="ListParagraph"/>
        <w:numPr>
          <w:ilvl w:val="0"/>
          <w:numId w:val="50"/>
        </w:numPr>
        <w:overflowPunct/>
        <w:autoSpaceDE/>
        <w:autoSpaceDN/>
        <w:adjustRightInd/>
        <w:ind w:left="2160"/>
        <w:textAlignment w:val="auto"/>
        <w:rPr>
          <w:rFonts w:ascii="Arial" w:hAnsi="Arial" w:cs="Arial"/>
          <w:sz w:val="22"/>
          <w:szCs w:val="22"/>
        </w:rPr>
      </w:pPr>
      <w:r>
        <w:rPr>
          <w:rFonts w:ascii="Arial" w:hAnsi="Arial" w:cs="Arial"/>
          <w:sz w:val="22"/>
          <w:szCs w:val="22"/>
        </w:rPr>
        <w:t>ENERGY STAR top 10 cities are listed with Washington, DC, on top</w:t>
      </w:r>
    </w:p>
    <w:p w:rsidR="00255E63" w:rsidRDefault="001E094A" w:rsidP="001C4076">
      <w:pPr>
        <w:pStyle w:val="ListParagraph"/>
        <w:numPr>
          <w:ilvl w:val="1"/>
          <w:numId w:val="18"/>
        </w:numPr>
        <w:overflowPunct/>
        <w:autoSpaceDE/>
        <w:autoSpaceDN/>
        <w:adjustRightInd/>
        <w:ind w:left="1800"/>
        <w:textAlignment w:val="auto"/>
        <w:rPr>
          <w:rFonts w:ascii="Arial" w:hAnsi="Arial" w:cs="Arial"/>
          <w:sz w:val="22"/>
          <w:szCs w:val="22"/>
        </w:rPr>
      </w:pPr>
      <w:r>
        <w:rPr>
          <w:rFonts w:ascii="Arial" w:hAnsi="Arial" w:cs="Arial"/>
          <w:sz w:val="22"/>
          <w:szCs w:val="22"/>
        </w:rPr>
        <w:t>Sector energy use:</w:t>
      </w:r>
      <w:r w:rsidR="007A6929">
        <w:rPr>
          <w:rFonts w:ascii="Arial" w:hAnsi="Arial" w:cs="Arial"/>
          <w:sz w:val="22"/>
          <w:szCs w:val="22"/>
        </w:rPr>
        <w:t xml:space="preserve"> i</w:t>
      </w:r>
      <w:r w:rsidR="00255E63">
        <w:rPr>
          <w:rFonts w:ascii="Arial" w:hAnsi="Arial" w:cs="Arial"/>
          <w:sz w:val="22"/>
          <w:szCs w:val="22"/>
        </w:rPr>
        <w:t>ncrease in industrial energy use will more than offset savings in residential and commercial by 2040.</w:t>
      </w:r>
      <w:r>
        <w:rPr>
          <w:rFonts w:ascii="Arial" w:hAnsi="Arial" w:cs="Arial"/>
          <w:sz w:val="22"/>
          <w:szCs w:val="22"/>
        </w:rPr>
        <w:t xml:space="preserve"> Need to focus on all buildings, not just high performing and NZEBs.</w:t>
      </w:r>
    </w:p>
    <w:p w:rsidR="00290552" w:rsidRDefault="00290552" w:rsidP="00290552">
      <w:pPr>
        <w:pStyle w:val="ListParagraph"/>
        <w:numPr>
          <w:ilvl w:val="1"/>
          <w:numId w:val="18"/>
        </w:numPr>
        <w:overflowPunct/>
        <w:autoSpaceDE/>
        <w:autoSpaceDN/>
        <w:adjustRightInd/>
        <w:ind w:left="1800"/>
        <w:textAlignment w:val="auto"/>
        <w:rPr>
          <w:rFonts w:ascii="Arial" w:hAnsi="Arial" w:cs="Arial"/>
          <w:sz w:val="22"/>
          <w:szCs w:val="22"/>
        </w:rPr>
      </w:pPr>
      <w:r w:rsidRPr="00CF16DF">
        <w:rPr>
          <w:rFonts w:ascii="Arial" w:hAnsi="Arial" w:cs="Arial"/>
          <w:sz w:val="22"/>
          <w:szCs w:val="22"/>
        </w:rPr>
        <w:t>Focus on alternate expression of EUI</w:t>
      </w:r>
    </w:p>
    <w:p w:rsidR="00514D30" w:rsidRDefault="00514D30" w:rsidP="003F1668">
      <w:pPr>
        <w:pStyle w:val="ListParagraph"/>
        <w:numPr>
          <w:ilvl w:val="0"/>
          <w:numId w:val="51"/>
        </w:numPr>
        <w:overflowPunct/>
        <w:autoSpaceDE/>
        <w:autoSpaceDN/>
        <w:adjustRightInd/>
        <w:ind w:left="2160"/>
        <w:textAlignment w:val="auto"/>
        <w:rPr>
          <w:rFonts w:ascii="Arial" w:hAnsi="Arial" w:cs="Arial"/>
          <w:sz w:val="22"/>
          <w:szCs w:val="22"/>
        </w:rPr>
      </w:pPr>
      <w:r>
        <w:rPr>
          <w:rFonts w:ascii="Arial" w:hAnsi="Arial" w:cs="Arial"/>
          <w:sz w:val="22"/>
          <w:szCs w:val="22"/>
        </w:rPr>
        <w:t>RTAR on alternate expressions will be rewritten</w:t>
      </w:r>
    </w:p>
    <w:p w:rsidR="00514D30" w:rsidRDefault="00514D30" w:rsidP="003F1668">
      <w:pPr>
        <w:pStyle w:val="ListParagraph"/>
        <w:numPr>
          <w:ilvl w:val="0"/>
          <w:numId w:val="51"/>
        </w:numPr>
        <w:overflowPunct/>
        <w:autoSpaceDE/>
        <w:autoSpaceDN/>
        <w:adjustRightInd/>
        <w:ind w:left="2160"/>
        <w:textAlignment w:val="auto"/>
        <w:rPr>
          <w:rFonts w:ascii="Arial" w:hAnsi="Arial" w:cs="Arial"/>
          <w:sz w:val="22"/>
          <w:szCs w:val="22"/>
        </w:rPr>
      </w:pPr>
      <w:r>
        <w:rPr>
          <w:rFonts w:ascii="Arial" w:hAnsi="Arial" w:cs="Arial"/>
          <w:sz w:val="22"/>
          <w:szCs w:val="22"/>
        </w:rPr>
        <w:t>Occupancy and transportation normalization</w:t>
      </w:r>
      <w:r w:rsidR="007A6929">
        <w:rPr>
          <w:rFonts w:ascii="Arial" w:hAnsi="Arial" w:cs="Arial"/>
          <w:sz w:val="22"/>
          <w:szCs w:val="22"/>
        </w:rPr>
        <w:t xml:space="preserve">  to be considered</w:t>
      </w:r>
    </w:p>
    <w:p w:rsidR="00514D30" w:rsidRPr="00290552" w:rsidRDefault="00514D30" w:rsidP="003F1668">
      <w:pPr>
        <w:pStyle w:val="ListParagraph"/>
        <w:numPr>
          <w:ilvl w:val="0"/>
          <w:numId w:val="51"/>
        </w:numPr>
        <w:overflowPunct/>
        <w:autoSpaceDE/>
        <w:autoSpaceDN/>
        <w:adjustRightInd/>
        <w:ind w:left="2160"/>
        <w:textAlignment w:val="auto"/>
        <w:rPr>
          <w:rFonts w:ascii="Arial" w:hAnsi="Arial" w:cs="Arial"/>
          <w:sz w:val="22"/>
          <w:szCs w:val="22"/>
        </w:rPr>
      </w:pPr>
      <w:r>
        <w:rPr>
          <w:rFonts w:ascii="Arial" w:hAnsi="Arial" w:cs="Arial"/>
          <w:sz w:val="22"/>
          <w:szCs w:val="22"/>
        </w:rPr>
        <w:t>Stacked approaches for multi-use facilities</w:t>
      </w:r>
    </w:p>
    <w:p w:rsidR="00BD20AD" w:rsidRDefault="00BD20AD" w:rsidP="00D176D6">
      <w:pPr>
        <w:overflowPunct/>
        <w:autoSpaceDE/>
        <w:autoSpaceDN/>
        <w:adjustRightInd/>
        <w:ind w:left="720" w:hanging="360"/>
        <w:textAlignment w:val="auto"/>
        <w:rPr>
          <w:rFonts w:ascii="Arial" w:hAnsi="Arial" w:cs="Arial"/>
          <w:sz w:val="22"/>
          <w:szCs w:val="22"/>
        </w:rPr>
      </w:pPr>
    </w:p>
    <w:p w:rsidR="004B3244" w:rsidRPr="00ED25DC" w:rsidRDefault="00332FD9" w:rsidP="009D3038">
      <w:pPr>
        <w:overflowPunct/>
        <w:autoSpaceDE/>
        <w:autoSpaceDN/>
        <w:adjustRightInd/>
        <w:ind w:left="1440" w:hanging="720"/>
        <w:textAlignment w:val="auto"/>
        <w:rPr>
          <w:rFonts w:ascii="Arial" w:hAnsi="Arial" w:cs="Arial"/>
          <w:sz w:val="22"/>
          <w:szCs w:val="22"/>
        </w:rPr>
      </w:pPr>
      <w:r>
        <w:rPr>
          <w:rFonts w:ascii="Arial" w:hAnsi="Arial" w:cs="Arial"/>
          <w:sz w:val="22"/>
          <w:szCs w:val="22"/>
        </w:rPr>
        <w:t>10.2</w:t>
      </w:r>
      <w:r w:rsidR="006857A6" w:rsidRPr="00ED25DC">
        <w:rPr>
          <w:rFonts w:ascii="Arial" w:hAnsi="Arial" w:cs="Arial"/>
          <w:sz w:val="22"/>
          <w:szCs w:val="22"/>
        </w:rPr>
        <w:tab/>
      </w:r>
      <w:r w:rsidR="006857A6" w:rsidRPr="00ED25DC">
        <w:rPr>
          <w:rFonts w:ascii="Arial" w:hAnsi="Arial" w:cs="Arial"/>
          <w:b/>
          <w:sz w:val="22"/>
          <w:szCs w:val="22"/>
          <w:u w:val="single"/>
        </w:rPr>
        <w:t>Energy Management</w:t>
      </w:r>
      <w:r w:rsidR="008F41B7">
        <w:rPr>
          <w:rFonts w:ascii="Arial" w:hAnsi="Arial" w:cs="Arial"/>
          <w:sz w:val="22"/>
          <w:szCs w:val="22"/>
        </w:rPr>
        <w:t xml:space="preserve"> (</w:t>
      </w:r>
      <w:r w:rsidR="001E58D3">
        <w:rPr>
          <w:rFonts w:ascii="Arial" w:hAnsi="Arial" w:cs="Arial"/>
          <w:sz w:val="22"/>
          <w:szCs w:val="22"/>
        </w:rPr>
        <w:t>Constantinide</w:t>
      </w:r>
      <w:r w:rsidR="009D3038">
        <w:rPr>
          <w:rFonts w:ascii="Arial" w:hAnsi="Arial" w:cs="Arial"/>
          <w:sz w:val="22"/>
          <w:szCs w:val="22"/>
        </w:rPr>
        <w:t xml:space="preserve"> – chairing TC 7.3 so not in attendance but report distributed</w:t>
      </w:r>
      <w:r w:rsidR="008F41B7">
        <w:rPr>
          <w:rFonts w:ascii="Arial" w:hAnsi="Arial" w:cs="Arial"/>
          <w:sz w:val="22"/>
          <w:szCs w:val="22"/>
        </w:rPr>
        <w:t>)</w:t>
      </w:r>
      <w:r w:rsidR="004E05D5">
        <w:rPr>
          <w:rFonts w:ascii="Arial" w:hAnsi="Arial" w:cs="Arial"/>
          <w:sz w:val="22"/>
          <w:szCs w:val="22"/>
        </w:rPr>
        <w:t xml:space="preserve"> </w:t>
      </w:r>
      <w:r w:rsidR="004B3244" w:rsidRPr="00ED25DC">
        <w:rPr>
          <w:rFonts w:ascii="Arial" w:hAnsi="Arial" w:cs="Arial"/>
          <w:sz w:val="22"/>
          <w:szCs w:val="22"/>
        </w:rPr>
        <w:t>1</w:t>
      </w:r>
      <w:r w:rsidR="00002090">
        <w:rPr>
          <w:rFonts w:ascii="Arial" w:hAnsi="Arial" w:cs="Arial"/>
          <w:sz w:val="22"/>
          <w:szCs w:val="22"/>
        </w:rPr>
        <w:t xml:space="preserve">2 </w:t>
      </w:r>
      <w:r>
        <w:rPr>
          <w:rFonts w:ascii="Arial" w:hAnsi="Arial" w:cs="Arial"/>
          <w:sz w:val="22"/>
          <w:szCs w:val="22"/>
        </w:rPr>
        <w:t>in attendance</w:t>
      </w:r>
      <w:r w:rsidR="00655034">
        <w:rPr>
          <w:rFonts w:ascii="Arial" w:hAnsi="Arial" w:cs="Arial"/>
          <w:sz w:val="22"/>
          <w:szCs w:val="22"/>
        </w:rPr>
        <w:t xml:space="preserve"> </w:t>
      </w:r>
    </w:p>
    <w:p w:rsidR="00883FA9" w:rsidRPr="00883FA9" w:rsidRDefault="00883FA9" w:rsidP="00883FA9">
      <w:pPr>
        <w:pStyle w:val="ListParagraph"/>
        <w:numPr>
          <w:ilvl w:val="0"/>
          <w:numId w:val="2"/>
        </w:numPr>
        <w:overflowPunct/>
        <w:autoSpaceDE/>
        <w:autoSpaceDN/>
        <w:adjustRightInd/>
        <w:ind w:left="1800"/>
        <w:textAlignment w:val="auto"/>
        <w:rPr>
          <w:rFonts w:ascii="Arial" w:hAnsi="Arial" w:cs="Arial"/>
          <w:sz w:val="22"/>
          <w:szCs w:val="22"/>
        </w:rPr>
      </w:pPr>
      <w:r>
        <w:rPr>
          <w:rFonts w:ascii="Arial" w:hAnsi="Arial" w:cs="Arial"/>
          <w:sz w:val="22"/>
          <w:szCs w:val="22"/>
        </w:rPr>
        <w:t>Adopted long-</w:t>
      </w:r>
      <w:r w:rsidRPr="001E58D3">
        <w:rPr>
          <w:rFonts w:ascii="Arial" w:hAnsi="Arial" w:cs="Arial"/>
          <w:sz w:val="22"/>
          <w:szCs w:val="22"/>
        </w:rPr>
        <w:t>term plan w/ 5 pillars</w:t>
      </w:r>
    </w:p>
    <w:p w:rsidR="00F44951" w:rsidRDefault="00883FA9" w:rsidP="001C4076">
      <w:pPr>
        <w:pStyle w:val="ListParagraph"/>
        <w:numPr>
          <w:ilvl w:val="0"/>
          <w:numId w:val="2"/>
        </w:numPr>
        <w:overflowPunct/>
        <w:autoSpaceDE/>
        <w:autoSpaceDN/>
        <w:adjustRightInd/>
        <w:ind w:left="1800"/>
        <w:textAlignment w:val="auto"/>
        <w:rPr>
          <w:rFonts w:ascii="Arial" w:hAnsi="Arial" w:cs="Arial"/>
          <w:sz w:val="22"/>
          <w:szCs w:val="22"/>
        </w:rPr>
      </w:pPr>
      <w:r>
        <w:rPr>
          <w:rFonts w:ascii="Arial" w:hAnsi="Arial" w:cs="Arial"/>
          <w:sz w:val="22"/>
          <w:szCs w:val="22"/>
        </w:rPr>
        <w:t>E</w:t>
      </w:r>
      <w:r w:rsidR="00F44951">
        <w:rPr>
          <w:rFonts w:ascii="Arial" w:hAnsi="Arial" w:cs="Arial"/>
          <w:sz w:val="22"/>
          <w:szCs w:val="22"/>
        </w:rPr>
        <w:t>ducation and training material</w:t>
      </w:r>
    </w:p>
    <w:p w:rsidR="00883FA9" w:rsidRDefault="00883FA9" w:rsidP="003F1668">
      <w:pPr>
        <w:pStyle w:val="ListParagraph"/>
        <w:numPr>
          <w:ilvl w:val="0"/>
          <w:numId w:val="52"/>
        </w:numPr>
        <w:overflowPunct/>
        <w:autoSpaceDE/>
        <w:autoSpaceDN/>
        <w:adjustRightInd/>
        <w:ind w:left="2160"/>
        <w:textAlignment w:val="auto"/>
        <w:rPr>
          <w:rFonts w:ascii="Arial" w:hAnsi="Arial" w:cs="Arial"/>
          <w:sz w:val="22"/>
          <w:szCs w:val="22"/>
        </w:rPr>
      </w:pPr>
      <w:r>
        <w:rPr>
          <w:rFonts w:ascii="Arial" w:hAnsi="Arial" w:cs="Arial"/>
          <w:sz w:val="22"/>
          <w:szCs w:val="22"/>
        </w:rPr>
        <w:lastRenderedPageBreak/>
        <w:t>Engagement with IFMA and APPA, Pearson and Hofstetter/Boyd, respectively</w:t>
      </w:r>
    </w:p>
    <w:p w:rsidR="00883FA9" w:rsidRDefault="00883FA9" w:rsidP="003F1668">
      <w:pPr>
        <w:pStyle w:val="ListParagraph"/>
        <w:numPr>
          <w:ilvl w:val="0"/>
          <w:numId w:val="52"/>
        </w:numPr>
        <w:overflowPunct/>
        <w:autoSpaceDE/>
        <w:autoSpaceDN/>
        <w:adjustRightInd/>
        <w:ind w:left="2160"/>
        <w:textAlignment w:val="auto"/>
        <w:rPr>
          <w:rFonts w:ascii="Arial" w:hAnsi="Arial" w:cs="Arial"/>
          <w:sz w:val="22"/>
          <w:szCs w:val="22"/>
        </w:rPr>
      </w:pPr>
      <w:r>
        <w:rPr>
          <w:rFonts w:ascii="Arial" w:hAnsi="Arial" w:cs="Arial"/>
          <w:sz w:val="22"/>
          <w:szCs w:val="22"/>
        </w:rPr>
        <w:t>ASHE suggested by Pearson and Boyd</w:t>
      </w:r>
    </w:p>
    <w:p w:rsidR="00883FA9" w:rsidRDefault="00883FA9" w:rsidP="001C4076">
      <w:pPr>
        <w:pStyle w:val="ListParagraph"/>
        <w:numPr>
          <w:ilvl w:val="0"/>
          <w:numId w:val="2"/>
        </w:numPr>
        <w:overflowPunct/>
        <w:autoSpaceDE/>
        <w:autoSpaceDN/>
        <w:adjustRightInd/>
        <w:ind w:left="1800"/>
        <w:textAlignment w:val="auto"/>
        <w:rPr>
          <w:rFonts w:ascii="Arial" w:hAnsi="Arial" w:cs="Arial"/>
          <w:sz w:val="22"/>
          <w:szCs w:val="22"/>
        </w:rPr>
      </w:pPr>
      <w:r>
        <w:rPr>
          <w:rFonts w:ascii="Arial" w:hAnsi="Arial" w:cs="Arial"/>
          <w:sz w:val="22"/>
          <w:szCs w:val="22"/>
        </w:rPr>
        <w:t>Conference Programs: Chicago and Houston options – Pearson volunteered to present on smart water meters in Houston.</w:t>
      </w:r>
    </w:p>
    <w:p w:rsidR="00F44951" w:rsidRDefault="00F44951" w:rsidP="001C4076">
      <w:pPr>
        <w:pStyle w:val="ListParagraph"/>
        <w:numPr>
          <w:ilvl w:val="0"/>
          <w:numId w:val="2"/>
        </w:numPr>
        <w:overflowPunct/>
        <w:autoSpaceDE/>
        <w:autoSpaceDN/>
        <w:adjustRightInd/>
        <w:ind w:left="1800"/>
        <w:textAlignment w:val="auto"/>
        <w:rPr>
          <w:rFonts w:ascii="Arial" w:hAnsi="Arial" w:cs="Arial"/>
          <w:sz w:val="22"/>
          <w:szCs w:val="22"/>
        </w:rPr>
      </w:pPr>
      <w:r>
        <w:rPr>
          <w:rFonts w:ascii="Arial" w:hAnsi="Arial" w:cs="Arial"/>
          <w:sz w:val="22"/>
          <w:szCs w:val="22"/>
        </w:rPr>
        <w:t>Assisting with Chapter 36 updates with water</w:t>
      </w:r>
    </w:p>
    <w:p w:rsidR="00002090" w:rsidRDefault="00002090" w:rsidP="00961437">
      <w:pPr>
        <w:pStyle w:val="ListParagraph"/>
        <w:numPr>
          <w:ilvl w:val="0"/>
          <w:numId w:val="2"/>
        </w:numPr>
        <w:overflowPunct/>
        <w:autoSpaceDE/>
        <w:autoSpaceDN/>
        <w:adjustRightInd/>
        <w:ind w:left="1800"/>
        <w:textAlignment w:val="auto"/>
        <w:rPr>
          <w:rFonts w:ascii="Arial" w:hAnsi="Arial" w:cs="Arial"/>
          <w:sz w:val="22"/>
          <w:szCs w:val="22"/>
        </w:rPr>
      </w:pPr>
      <w:r>
        <w:rPr>
          <w:rFonts w:ascii="Arial" w:hAnsi="Arial" w:cs="Arial"/>
          <w:sz w:val="22"/>
          <w:szCs w:val="22"/>
        </w:rPr>
        <w:t>Energy and water nexus</w:t>
      </w:r>
    </w:p>
    <w:p w:rsidR="00883FA9" w:rsidRDefault="00883FA9" w:rsidP="003F1668">
      <w:pPr>
        <w:pStyle w:val="ListParagraph"/>
        <w:numPr>
          <w:ilvl w:val="0"/>
          <w:numId w:val="53"/>
        </w:numPr>
        <w:overflowPunct/>
        <w:autoSpaceDE/>
        <w:autoSpaceDN/>
        <w:adjustRightInd/>
        <w:ind w:left="2160"/>
        <w:textAlignment w:val="auto"/>
        <w:rPr>
          <w:rFonts w:ascii="Arial" w:hAnsi="Arial" w:cs="Arial"/>
          <w:sz w:val="22"/>
          <w:szCs w:val="22"/>
        </w:rPr>
      </w:pPr>
      <w:r>
        <w:rPr>
          <w:rFonts w:ascii="Arial" w:hAnsi="Arial" w:cs="Arial"/>
          <w:sz w:val="22"/>
          <w:szCs w:val="22"/>
        </w:rPr>
        <w:t>Collaboration with TC 2.8 and Green Guide subcommittees</w:t>
      </w:r>
    </w:p>
    <w:p w:rsidR="00883FA9" w:rsidRDefault="00883FA9" w:rsidP="003F1668">
      <w:pPr>
        <w:pStyle w:val="ListParagraph"/>
        <w:numPr>
          <w:ilvl w:val="0"/>
          <w:numId w:val="53"/>
        </w:numPr>
        <w:overflowPunct/>
        <w:autoSpaceDE/>
        <w:autoSpaceDN/>
        <w:adjustRightInd/>
        <w:ind w:left="2160"/>
        <w:textAlignment w:val="auto"/>
        <w:rPr>
          <w:rFonts w:ascii="Arial" w:hAnsi="Arial" w:cs="Arial"/>
          <w:sz w:val="22"/>
          <w:szCs w:val="22"/>
        </w:rPr>
      </w:pPr>
      <w:r>
        <w:rPr>
          <w:rFonts w:ascii="Arial" w:hAnsi="Arial" w:cs="Arial"/>
          <w:sz w:val="22"/>
          <w:szCs w:val="22"/>
        </w:rPr>
        <w:t>Christianson and Rodrigues (Univ. Central Fla. Student Branch) literature search on links between water and energy use</w:t>
      </w:r>
    </w:p>
    <w:p w:rsidR="001D325D" w:rsidRDefault="001D325D" w:rsidP="003F1668">
      <w:pPr>
        <w:pStyle w:val="ListParagraph"/>
        <w:numPr>
          <w:ilvl w:val="0"/>
          <w:numId w:val="54"/>
        </w:numPr>
        <w:overflowPunct/>
        <w:autoSpaceDE/>
        <w:autoSpaceDN/>
        <w:adjustRightInd/>
        <w:ind w:left="1800"/>
        <w:textAlignment w:val="auto"/>
        <w:rPr>
          <w:rFonts w:ascii="Arial" w:hAnsi="Arial" w:cs="Arial"/>
          <w:sz w:val="22"/>
          <w:szCs w:val="22"/>
        </w:rPr>
      </w:pPr>
      <w:r>
        <w:rPr>
          <w:rFonts w:ascii="Arial" w:hAnsi="Arial" w:cs="Arial"/>
          <w:sz w:val="22"/>
          <w:szCs w:val="22"/>
        </w:rPr>
        <w:t>Apply research to standards and documents</w:t>
      </w:r>
    </w:p>
    <w:p w:rsidR="001D325D" w:rsidRPr="003F1668" w:rsidRDefault="001D325D" w:rsidP="003F1668">
      <w:pPr>
        <w:pStyle w:val="ListParagraph"/>
        <w:numPr>
          <w:ilvl w:val="0"/>
          <w:numId w:val="55"/>
        </w:numPr>
        <w:overflowPunct/>
        <w:autoSpaceDE/>
        <w:autoSpaceDN/>
        <w:adjustRightInd/>
        <w:ind w:left="2160"/>
        <w:textAlignment w:val="auto"/>
        <w:rPr>
          <w:rFonts w:ascii="Arial" w:hAnsi="Arial" w:cs="Arial"/>
          <w:sz w:val="22"/>
          <w:szCs w:val="22"/>
        </w:rPr>
      </w:pPr>
      <w:proofErr w:type="spellStart"/>
      <w:r>
        <w:rPr>
          <w:rFonts w:ascii="Arial" w:hAnsi="Arial" w:cs="Arial"/>
          <w:sz w:val="22"/>
          <w:szCs w:val="22"/>
        </w:rPr>
        <w:t>Chude</w:t>
      </w:r>
      <w:proofErr w:type="spellEnd"/>
      <w:r>
        <w:rPr>
          <w:rFonts w:ascii="Arial" w:hAnsi="Arial" w:cs="Arial"/>
          <w:sz w:val="22"/>
          <w:szCs w:val="22"/>
        </w:rPr>
        <w:t xml:space="preserve"> presented analysis of research pro</w:t>
      </w:r>
      <w:r w:rsidR="007A6929">
        <w:rPr>
          <w:rFonts w:ascii="Arial" w:hAnsi="Arial" w:cs="Arial"/>
          <w:sz w:val="22"/>
          <w:szCs w:val="22"/>
        </w:rPr>
        <w:t>jects applicable to standards for</w:t>
      </w:r>
      <w:r>
        <w:rPr>
          <w:rFonts w:ascii="Arial" w:hAnsi="Arial" w:cs="Arial"/>
          <w:sz w:val="22"/>
          <w:szCs w:val="22"/>
        </w:rPr>
        <w:t xml:space="preserve"> which TC 7.6 is cognizant.</w:t>
      </w:r>
    </w:p>
    <w:p w:rsidR="00514CB9" w:rsidRPr="00ED25DC" w:rsidRDefault="00514CB9" w:rsidP="001E58D3">
      <w:pPr>
        <w:overflowPunct/>
        <w:autoSpaceDE/>
        <w:autoSpaceDN/>
        <w:adjustRightInd/>
        <w:ind w:left="720"/>
        <w:textAlignment w:val="auto"/>
        <w:rPr>
          <w:rFonts w:ascii="Arial" w:hAnsi="Arial" w:cs="Arial"/>
          <w:sz w:val="22"/>
          <w:szCs w:val="22"/>
        </w:rPr>
      </w:pPr>
    </w:p>
    <w:p w:rsidR="0024579A" w:rsidRPr="00ED25DC" w:rsidRDefault="00332FD9" w:rsidP="007E23FC">
      <w:pPr>
        <w:overflowPunct/>
        <w:autoSpaceDE/>
        <w:autoSpaceDN/>
        <w:adjustRightInd/>
        <w:ind w:left="720"/>
        <w:textAlignment w:val="auto"/>
        <w:rPr>
          <w:rFonts w:ascii="Arial" w:hAnsi="Arial" w:cs="Arial"/>
          <w:sz w:val="22"/>
          <w:szCs w:val="22"/>
        </w:rPr>
      </w:pPr>
      <w:r>
        <w:rPr>
          <w:rFonts w:ascii="Arial" w:hAnsi="Arial" w:cs="Arial"/>
          <w:sz w:val="22"/>
          <w:szCs w:val="22"/>
        </w:rPr>
        <w:t>10.3</w:t>
      </w:r>
      <w:r w:rsidR="00514CB9" w:rsidRPr="00ED25DC">
        <w:rPr>
          <w:rFonts w:ascii="Arial" w:hAnsi="Arial" w:cs="Arial"/>
          <w:sz w:val="22"/>
          <w:szCs w:val="22"/>
        </w:rPr>
        <w:tab/>
      </w:r>
      <w:r w:rsidR="006857A6" w:rsidRPr="00ED25DC">
        <w:rPr>
          <w:rFonts w:ascii="Arial" w:hAnsi="Arial" w:cs="Arial"/>
          <w:b/>
          <w:sz w:val="22"/>
          <w:szCs w:val="22"/>
          <w:u w:val="single"/>
        </w:rPr>
        <w:t>Commercial Building Audits</w:t>
      </w:r>
      <w:r w:rsidR="009B697B" w:rsidRPr="00ED25DC">
        <w:rPr>
          <w:rFonts w:ascii="Arial" w:hAnsi="Arial" w:cs="Arial"/>
          <w:b/>
          <w:sz w:val="22"/>
          <w:szCs w:val="22"/>
          <w:u w:val="single"/>
        </w:rPr>
        <w:t xml:space="preserve"> </w:t>
      </w:r>
      <w:proofErr w:type="gramStart"/>
      <w:r w:rsidR="00466958" w:rsidRPr="00ED25DC">
        <w:rPr>
          <w:rFonts w:ascii="Arial" w:hAnsi="Arial" w:cs="Arial"/>
          <w:sz w:val="22"/>
          <w:szCs w:val="22"/>
        </w:rPr>
        <w:t>–</w:t>
      </w:r>
      <w:r w:rsidR="006857A6" w:rsidRPr="00ED25DC">
        <w:rPr>
          <w:rFonts w:ascii="Arial" w:hAnsi="Arial" w:cs="Arial"/>
          <w:sz w:val="22"/>
          <w:szCs w:val="22"/>
        </w:rPr>
        <w:t xml:space="preserve"> </w:t>
      </w:r>
      <w:r w:rsidR="004E4AE9" w:rsidRPr="00ED25DC">
        <w:rPr>
          <w:rFonts w:ascii="Arial" w:hAnsi="Arial" w:cs="Arial"/>
          <w:sz w:val="22"/>
          <w:szCs w:val="22"/>
        </w:rPr>
        <w:t xml:space="preserve"> </w:t>
      </w:r>
      <w:r w:rsidR="008F41B7">
        <w:rPr>
          <w:rFonts w:ascii="Arial" w:hAnsi="Arial" w:cs="Arial"/>
          <w:sz w:val="22"/>
          <w:szCs w:val="22"/>
        </w:rPr>
        <w:t>(</w:t>
      </w:r>
      <w:proofErr w:type="gramEnd"/>
      <w:r w:rsidR="00935033" w:rsidRPr="00ED25DC">
        <w:rPr>
          <w:rFonts w:ascii="Arial" w:hAnsi="Arial" w:cs="Arial"/>
          <w:sz w:val="22"/>
          <w:szCs w:val="22"/>
        </w:rPr>
        <w:t>Boyd</w:t>
      </w:r>
      <w:r w:rsidR="00997D7F" w:rsidRPr="00ED25DC">
        <w:rPr>
          <w:rFonts w:ascii="Arial" w:hAnsi="Arial" w:cs="Arial"/>
          <w:sz w:val="22"/>
          <w:szCs w:val="22"/>
        </w:rPr>
        <w:t xml:space="preserve"> </w:t>
      </w:r>
      <w:r w:rsidR="008F41B7">
        <w:rPr>
          <w:rFonts w:ascii="Arial" w:hAnsi="Arial" w:cs="Arial"/>
          <w:sz w:val="22"/>
          <w:szCs w:val="22"/>
        </w:rPr>
        <w:t xml:space="preserve">- </w:t>
      </w:r>
      <w:r w:rsidR="009C1653" w:rsidRPr="00ED25DC">
        <w:rPr>
          <w:rFonts w:ascii="Arial" w:hAnsi="Arial" w:cs="Arial"/>
          <w:sz w:val="22"/>
          <w:szCs w:val="22"/>
        </w:rPr>
        <w:t>report</w:t>
      </w:r>
      <w:r w:rsidR="00EF7B85">
        <w:rPr>
          <w:rFonts w:ascii="Arial" w:hAnsi="Arial" w:cs="Arial"/>
          <w:sz w:val="22"/>
          <w:szCs w:val="22"/>
        </w:rPr>
        <w:t xml:space="preserve"> distributed</w:t>
      </w:r>
      <w:r w:rsidR="009C1653" w:rsidRPr="00ED25DC">
        <w:rPr>
          <w:rFonts w:ascii="Arial" w:hAnsi="Arial" w:cs="Arial"/>
          <w:sz w:val="22"/>
          <w:szCs w:val="22"/>
        </w:rPr>
        <w:t>)</w:t>
      </w:r>
      <w:r w:rsidR="00BD1DFA" w:rsidRPr="00ED25DC">
        <w:rPr>
          <w:rFonts w:ascii="Arial" w:hAnsi="Arial" w:cs="Arial"/>
          <w:sz w:val="22"/>
          <w:szCs w:val="22"/>
        </w:rPr>
        <w:t xml:space="preserve"> </w:t>
      </w:r>
      <w:r w:rsidR="0059136E">
        <w:rPr>
          <w:rFonts w:ascii="Arial" w:hAnsi="Arial" w:cs="Arial"/>
          <w:sz w:val="22"/>
          <w:szCs w:val="22"/>
        </w:rPr>
        <w:t xml:space="preserve">6 </w:t>
      </w:r>
      <w:r w:rsidR="007E23FC">
        <w:rPr>
          <w:rFonts w:ascii="Arial" w:hAnsi="Arial" w:cs="Arial"/>
          <w:sz w:val="22"/>
          <w:szCs w:val="22"/>
        </w:rPr>
        <w:t>in attendance</w:t>
      </w:r>
    </w:p>
    <w:p w:rsidR="001E58D3" w:rsidRPr="001E58D3" w:rsidRDefault="001E58D3" w:rsidP="001C4076">
      <w:pPr>
        <w:pStyle w:val="ListParagraph"/>
        <w:numPr>
          <w:ilvl w:val="1"/>
          <w:numId w:val="20"/>
        </w:numPr>
        <w:overflowPunct/>
        <w:autoSpaceDE/>
        <w:autoSpaceDN/>
        <w:adjustRightInd/>
        <w:ind w:left="1800"/>
        <w:textAlignment w:val="auto"/>
        <w:rPr>
          <w:rFonts w:ascii="Arial" w:hAnsi="Arial" w:cs="Arial"/>
          <w:sz w:val="22"/>
          <w:szCs w:val="22"/>
        </w:rPr>
      </w:pPr>
      <w:r w:rsidRPr="001E58D3">
        <w:rPr>
          <w:rFonts w:ascii="Arial" w:hAnsi="Arial" w:cs="Arial"/>
          <w:sz w:val="22"/>
          <w:szCs w:val="22"/>
        </w:rPr>
        <w:t xml:space="preserve">Have </w:t>
      </w:r>
      <w:r>
        <w:rPr>
          <w:rFonts w:ascii="Arial" w:hAnsi="Arial" w:cs="Arial"/>
          <w:sz w:val="22"/>
          <w:szCs w:val="22"/>
        </w:rPr>
        <w:t xml:space="preserve">created </w:t>
      </w:r>
      <w:r w:rsidRPr="001E58D3">
        <w:rPr>
          <w:rFonts w:ascii="Arial" w:hAnsi="Arial" w:cs="Arial"/>
          <w:sz w:val="22"/>
          <w:szCs w:val="22"/>
        </w:rPr>
        <w:t>long range plan</w:t>
      </w:r>
      <w:r w:rsidR="00925675">
        <w:rPr>
          <w:rFonts w:ascii="Arial" w:hAnsi="Arial" w:cs="Arial"/>
          <w:sz w:val="22"/>
          <w:szCs w:val="22"/>
        </w:rPr>
        <w:t>, which is on website</w:t>
      </w:r>
      <w:r w:rsidRPr="001E58D3">
        <w:rPr>
          <w:rFonts w:ascii="Arial" w:hAnsi="Arial" w:cs="Arial"/>
          <w:sz w:val="22"/>
          <w:szCs w:val="22"/>
        </w:rPr>
        <w:t xml:space="preserve"> </w:t>
      </w:r>
    </w:p>
    <w:p w:rsidR="00255E63" w:rsidRPr="0059136E" w:rsidRDefault="00255E63" w:rsidP="000979E6">
      <w:pPr>
        <w:pStyle w:val="ListParagraph"/>
        <w:widowControl w:val="0"/>
        <w:numPr>
          <w:ilvl w:val="0"/>
          <w:numId w:val="20"/>
        </w:numPr>
        <w:tabs>
          <w:tab w:val="left" w:pos="180"/>
        </w:tabs>
        <w:overflowPunct/>
        <w:autoSpaceDE/>
        <w:autoSpaceDN/>
        <w:adjustRightInd/>
        <w:ind w:left="1800"/>
        <w:contextualSpacing w:val="0"/>
        <w:textAlignment w:val="auto"/>
        <w:rPr>
          <w:rFonts w:ascii="Arial" w:hAnsi="Arial" w:cs="Arial"/>
          <w:sz w:val="22"/>
          <w:szCs w:val="22"/>
        </w:rPr>
      </w:pPr>
      <w:r w:rsidRPr="00F44951">
        <w:rPr>
          <w:rFonts w:ascii="Arial" w:hAnsi="Arial" w:cs="Arial"/>
          <w:sz w:val="22"/>
          <w:szCs w:val="22"/>
        </w:rPr>
        <w:t>Special Publication:  “Best Practices for Commercial Building Energy Audits”</w:t>
      </w:r>
      <w:r w:rsidRPr="0059136E">
        <w:rPr>
          <w:rFonts w:ascii="Arial" w:hAnsi="Arial" w:cs="Arial"/>
          <w:sz w:val="22"/>
          <w:szCs w:val="22"/>
        </w:rPr>
        <w:t xml:space="preserve"> will replace the PCBEA to reduce market confusion.</w:t>
      </w:r>
    </w:p>
    <w:p w:rsidR="00255E63" w:rsidRDefault="00255E63" w:rsidP="000979E6">
      <w:pPr>
        <w:pStyle w:val="ListParagraph"/>
        <w:widowControl w:val="0"/>
        <w:numPr>
          <w:ilvl w:val="0"/>
          <w:numId w:val="20"/>
        </w:numPr>
        <w:tabs>
          <w:tab w:val="left" w:pos="180"/>
        </w:tabs>
        <w:overflowPunct/>
        <w:autoSpaceDE/>
        <w:autoSpaceDN/>
        <w:adjustRightInd/>
        <w:ind w:left="1800"/>
        <w:contextualSpacing w:val="0"/>
        <w:textAlignment w:val="auto"/>
        <w:rPr>
          <w:rFonts w:ascii="Arial" w:hAnsi="Arial" w:cs="Arial"/>
          <w:sz w:val="22"/>
          <w:szCs w:val="22"/>
        </w:rPr>
      </w:pPr>
      <w:r w:rsidRPr="00F44951">
        <w:rPr>
          <w:rFonts w:ascii="Arial" w:hAnsi="Arial" w:cs="Arial"/>
          <w:sz w:val="22"/>
          <w:szCs w:val="22"/>
        </w:rPr>
        <w:t xml:space="preserve">Initial outline </w:t>
      </w:r>
      <w:r w:rsidR="00ED1DF0">
        <w:rPr>
          <w:rFonts w:ascii="Arial" w:hAnsi="Arial" w:cs="Arial"/>
          <w:sz w:val="22"/>
          <w:szCs w:val="22"/>
        </w:rPr>
        <w:t xml:space="preserve">of content </w:t>
      </w:r>
      <w:r w:rsidRPr="00F44951">
        <w:rPr>
          <w:rFonts w:ascii="Arial" w:hAnsi="Arial" w:cs="Arial"/>
          <w:sz w:val="22"/>
          <w:szCs w:val="22"/>
        </w:rPr>
        <w:t>discussed</w:t>
      </w:r>
      <w:r w:rsidR="00ED1DF0">
        <w:rPr>
          <w:rFonts w:ascii="Arial" w:hAnsi="Arial" w:cs="Arial"/>
          <w:sz w:val="22"/>
          <w:szCs w:val="22"/>
        </w:rPr>
        <w:t xml:space="preserve"> (see subcommittee report)</w:t>
      </w:r>
    </w:p>
    <w:p w:rsidR="00ED1DF0" w:rsidRDefault="00ED1DF0" w:rsidP="003F1668">
      <w:pPr>
        <w:pStyle w:val="ListParagraph"/>
        <w:widowControl w:val="0"/>
        <w:numPr>
          <w:ilvl w:val="0"/>
          <w:numId w:val="55"/>
        </w:numPr>
        <w:tabs>
          <w:tab w:val="left" w:pos="180"/>
        </w:tabs>
        <w:overflowPunct/>
        <w:autoSpaceDE/>
        <w:autoSpaceDN/>
        <w:adjustRightInd/>
        <w:ind w:left="2160"/>
        <w:contextualSpacing w:val="0"/>
        <w:textAlignment w:val="auto"/>
        <w:rPr>
          <w:rFonts w:ascii="Arial" w:hAnsi="Arial" w:cs="Arial"/>
          <w:sz w:val="22"/>
          <w:szCs w:val="22"/>
        </w:rPr>
      </w:pPr>
      <w:r>
        <w:rPr>
          <w:rFonts w:ascii="Arial" w:hAnsi="Arial" w:cs="Arial"/>
          <w:sz w:val="22"/>
          <w:szCs w:val="22"/>
        </w:rPr>
        <w:t>Section will be included that expands on the description of how the 3 audit levels should be applied</w:t>
      </w:r>
    </w:p>
    <w:p w:rsidR="007E7D8A" w:rsidRDefault="00952C20" w:rsidP="003F1668">
      <w:pPr>
        <w:pStyle w:val="ListParagraph"/>
        <w:widowControl w:val="0"/>
        <w:numPr>
          <w:ilvl w:val="0"/>
          <w:numId w:val="55"/>
        </w:numPr>
        <w:tabs>
          <w:tab w:val="left" w:pos="180"/>
        </w:tabs>
        <w:overflowPunct/>
        <w:autoSpaceDE/>
        <w:autoSpaceDN/>
        <w:adjustRightInd/>
        <w:ind w:left="2160"/>
        <w:contextualSpacing w:val="0"/>
        <w:textAlignment w:val="auto"/>
        <w:rPr>
          <w:rFonts w:ascii="Arial" w:hAnsi="Arial" w:cs="Arial"/>
          <w:sz w:val="22"/>
          <w:szCs w:val="22"/>
        </w:rPr>
      </w:pPr>
      <w:r>
        <w:rPr>
          <w:rFonts w:ascii="Arial" w:hAnsi="Arial" w:cs="Arial"/>
          <w:sz w:val="22"/>
          <w:szCs w:val="22"/>
        </w:rPr>
        <w:t>S</w:t>
      </w:r>
      <w:r w:rsidR="007E7D8A">
        <w:rPr>
          <w:rFonts w:ascii="Arial" w:hAnsi="Arial" w:cs="Arial"/>
          <w:sz w:val="22"/>
          <w:szCs w:val="22"/>
        </w:rPr>
        <w:t>ample filled out forms and energy audit descriptions</w:t>
      </w:r>
    </w:p>
    <w:p w:rsidR="007E7D8A" w:rsidRPr="00F44951" w:rsidRDefault="007E7D8A" w:rsidP="003F1668">
      <w:pPr>
        <w:pStyle w:val="ListParagraph"/>
        <w:widowControl w:val="0"/>
        <w:numPr>
          <w:ilvl w:val="0"/>
          <w:numId w:val="55"/>
        </w:numPr>
        <w:tabs>
          <w:tab w:val="left" w:pos="180"/>
        </w:tabs>
        <w:overflowPunct/>
        <w:autoSpaceDE/>
        <w:autoSpaceDN/>
        <w:adjustRightInd/>
        <w:ind w:left="2160"/>
        <w:contextualSpacing w:val="0"/>
        <w:textAlignment w:val="auto"/>
        <w:rPr>
          <w:rFonts w:ascii="Arial" w:hAnsi="Arial" w:cs="Arial"/>
          <w:sz w:val="22"/>
          <w:szCs w:val="22"/>
        </w:rPr>
      </w:pPr>
      <w:r>
        <w:rPr>
          <w:rFonts w:ascii="Arial" w:hAnsi="Arial" w:cs="Arial"/>
          <w:sz w:val="22"/>
          <w:szCs w:val="22"/>
        </w:rPr>
        <w:t>Typical roadblocks in practice</w:t>
      </w:r>
    </w:p>
    <w:p w:rsidR="00255E63" w:rsidRPr="00F44951" w:rsidRDefault="00952C20" w:rsidP="000979E6">
      <w:pPr>
        <w:pStyle w:val="ListParagraph"/>
        <w:widowControl w:val="0"/>
        <w:numPr>
          <w:ilvl w:val="0"/>
          <w:numId w:val="20"/>
        </w:numPr>
        <w:tabs>
          <w:tab w:val="left" w:pos="180"/>
        </w:tabs>
        <w:overflowPunct/>
        <w:autoSpaceDE/>
        <w:autoSpaceDN/>
        <w:adjustRightInd/>
        <w:ind w:left="1800"/>
        <w:contextualSpacing w:val="0"/>
        <w:textAlignment w:val="auto"/>
        <w:rPr>
          <w:rFonts w:ascii="Arial" w:hAnsi="Arial" w:cs="Arial"/>
          <w:sz w:val="22"/>
          <w:szCs w:val="22"/>
        </w:rPr>
      </w:pPr>
      <w:r>
        <w:rPr>
          <w:rFonts w:ascii="Arial" w:hAnsi="Arial" w:cs="Arial"/>
          <w:sz w:val="22"/>
          <w:szCs w:val="22"/>
        </w:rPr>
        <w:t xml:space="preserve">This updated edition could serve as curriculum for ALI’s </w:t>
      </w:r>
      <w:r w:rsidR="00255E63" w:rsidRPr="00F44951">
        <w:rPr>
          <w:rFonts w:ascii="Arial" w:hAnsi="Arial" w:cs="Arial"/>
          <w:sz w:val="22"/>
          <w:szCs w:val="22"/>
        </w:rPr>
        <w:t>BEAP</w:t>
      </w:r>
      <w:r>
        <w:rPr>
          <w:rFonts w:ascii="Arial" w:hAnsi="Arial" w:cs="Arial"/>
          <w:sz w:val="22"/>
          <w:szCs w:val="22"/>
        </w:rPr>
        <w:t xml:space="preserve"> program</w:t>
      </w:r>
      <w:r w:rsidR="00255E63" w:rsidRPr="00F44951">
        <w:rPr>
          <w:rFonts w:ascii="Arial" w:hAnsi="Arial" w:cs="Arial"/>
          <w:sz w:val="22"/>
          <w:szCs w:val="22"/>
        </w:rPr>
        <w:t xml:space="preserve"> </w:t>
      </w:r>
    </w:p>
    <w:p w:rsidR="00925675" w:rsidRPr="00ED25DC" w:rsidRDefault="00255E63" w:rsidP="00844C43">
      <w:pPr>
        <w:pStyle w:val="ListParagraph"/>
        <w:overflowPunct/>
        <w:autoSpaceDE/>
        <w:autoSpaceDN/>
        <w:adjustRightInd/>
        <w:ind w:left="1350"/>
        <w:textAlignment w:val="auto"/>
        <w:rPr>
          <w:rFonts w:ascii="Arial" w:hAnsi="Arial" w:cs="Arial"/>
          <w:sz w:val="22"/>
          <w:szCs w:val="22"/>
        </w:rPr>
      </w:pPr>
      <w:r>
        <w:rPr>
          <w:rFonts w:ascii="Calibri" w:hAnsi="Calibri"/>
          <w:sz w:val="23"/>
          <w:szCs w:val="23"/>
        </w:rPr>
        <w:t xml:space="preserve">  </w:t>
      </w:r>
    </w:p>
    <w:p w:rsidR="00514CB9" w:rsidRPr="00ED25DC" w:rsidRDefault="00332FD9" w:rsidP="007E23FC">
      <w:pPr>
        <w:overflowPunct/>
        <w:autoSpaceDE/>
        <w:autoSpaceDN/>
        <w:adjustRightInd/>
        <w:ind w:left="1080" w:hanging="360"/>
        <w:textAlignment w:val="auto"/>
        <w:rPr>
          <w:rFonts w:ascii="Arial" w:hAnsi="Arial" w:cs="Arial"/>
          <w:sz w:val="22"/>
          <w:szCs w:val="22"/>
        </w:rPr>
      </w:pPr>
      <w:r>
        <w:rPr>
          <w:rFonts w:ascii="Arial" w:hAnsi="Arial" w:cs="Arial"/>
          <w:sz w:val="22"/>
          <w:szCs w:val="22"/>
        </w:rPr>
        <w:t>10.4</w:t>
      </w:r>
      <w:r w:rsidR="00514CB9" w:rsidRPr="00ED25DC">
        <w:rPr>
          <w:rFonts w:ascii="Arial" w:hAnsi="Arial" w:cs="Arial"/>
          <w:sz w:val="22"/>
          <w:szCs w:val="22"/>
        </w:rPr>
        <w:t xml:space="preserve"> </w:t>
      </w:r>
      <w:r w:rsidR="000A1943" w:rsidRPr="00ED25DC">
        <w:rPr>
          <w:rFonts w:ascii="Arial" w:hAnsi="Arial" w:cs="Arial"/>
          <w:sz w:val="22"/>
          <w:szCs w:val="22"/>
        </w:rPr>
        <w:tab/>
      </w:r>
      <w:r w:rsidR="00514CB9" w:rsidRPr="00ED25DC">
        <w:rPr>
          <w:rFonts w:ascii="Arial" w:hAnsi="Arial" w:cs="Arial"/>
          <w:b/>
          <w:sz w:val="22"/>
          <w:szCs w:val="22"/>
          <w:u w:val="single"/>
        </w:rPr>
        <w:t xml:space="preserve">Federal Buildings </w:t>
      </w:r>
      <w:proofErr w:type="gramStart"/>
      <w:r w:rsidR="00514CB9" w:rsidRPr="00ED25DC">
        <w:rPr>
          <w:rFonts w:ascii="Arial" w:hAnsi="Arial" w:cs="Arial"/>
          <w:b/>
          <w:sz w:val="22"/>
          <w:szCs w:val="22"/>
          <w:u w:val="single"/>
        </w:rPr>
        <w:t>Subcommittee</w:t>
      </w:r>
      <w:r w:rsidR="00ED063F">
        <w:rPr>
          <w:rFonts w:ascii="Arial" w:hAnsi="Arial" w:cs="Arial"/>
          <w:sz w:val="22"/>
          <w:szCs w:val="22"/>
        </w:rPr>
        <w:t xml:space="preserve">  (</w:t>
      </w:r>
      <w:proofErr w:type="gramEnd"/>
      <w:r w:rsidR="00ED063F">
        <w:rPr>
          <w:rFonts w:ascii="Arial" w:hAnsi="Arial" w:cs="Arial"/>
          <w:sz w:val="22"/>
          <w:szCs w:val="22"/>
        </w:rPr>
        <w:t xml:space="preserve">Zhivov - </w:t>
      </w:r>
      <w:r w:rsidR="00514CB9" w:rsidRPr="00ED25DC">
        <w:rPr>
          <w:rFonts w:ascii="Arial" w:hAnsi="Arial" w:cs="Arial"/>
          <w:sz w:val="22"/>
          <w:szCs w:val="22"/>
        </w:rPr>
        <w:t>report</w:t>
      </w:r>
      <w:r w:rsidR="00EF7B85">
        <w:rPr>
          <w:rFonts w:ascii="Arial" w:hAnsi="Arial" w:cs="Arial"/>
          <w:sz w:val="22"/>
          <w:szCs w:val="22"/>
        </w:rPr>
        <w:t xml:space="preserve"> distributed</w:t>
      </w:r>
      <w:r w:rsidR="00514CB9" w:rsidRPr="00ED25DC">
        <w:rPr>
          <w:rFonts w:ascii="Arial" w:hAnsi="Arial" w:cs="Arial"/>
          <w:sz w:val="22"/>
          <w:szCs w:val="22"/>
        </w:rPr>
        <w:t>)</w:t>
      </w:r>
      <w:r w:rsidR="007E23FC">
        <w:rPr>
          <w:rFonts w:ascii="Arial" w:hAnsi="Arial" w:cs="Arial"/>
          <w:sz w:val="22"/>
          <w:szCs w:val="22"/>
        </w:rPr>
        <w:t xml:space="preserve"> </w:t>
      </w:r>
      <w:r w:rsidR="00844C43">
        <w:rPr>
          <w:rFonts w:ascii="Arial" w:hAnsi="Arial" w:cs="Arial"/>
          <w:sz w:val="22"/>
          <w:szCs w:val="22"/>
        </w:rPr>
        <w:t>13 in attendance</w:t>
      </w:r>
    </w:p>
    <w:p w:rsidR="00002090" w:rsidRPr="00002090" w:rsidRDefault="00C330EA" w:rsidP="00002090">
      <w:pPr>
        <w:pStyle w:val="ListParagraph"/>
        <w:numPr>
          <w:ilvl w:val="0"/>
          <w:numId w:val="6"/>
        </w:numPr>
        <w:overflowPunct/>
        <w:autoSpaceDE/>
        <w:autoSpaceDN/>
        <w:adjustRightInd/>
        <w:spacing w:after="200" w:line="276" w:lineRule="auto"/>
        <w:textAlignment w:val="auto"/>
        <w:rPr>
          <w:rFonts w:ascii="Arial" w:hAnsi="Arial" w:cs="Arial"/>
          <w:sz w:val="22"/>
          <w:szCs w:val="22"/>
        </w:rPr>
      </w:pPr>
      <w:r>
        <w:rPr>
          <w:rFonts w:ascii="Arial" w:hAnsi="Arial" w:cs="Arial"/>
          <w:sz w:val="22"/>
          <w:szCs w:val="22"/>
        </w:rPr>
        <w:t xml:space="preserve">IEA Annex 61: </w:t>
      </w:r>
      <w:r w:rsidR="00002090">
        <w:rPr>
          <w:rFonts w:ascii="Arial" w:hAnsi="Arial" w:cs="Arial"/>
          <w:sz w:val="22"/>
          <w:szCs w:val="22"/>
        </w:rPr>
        <w:t xml:space="preserve">“Technical </w:t>
      </w:r>
      <w:r w:rsidR="00002090" w:rsidRPr="00002090">
        <w:rPr>
          <w:rFonts w:ascii="Arial" w:hAnsi="Arial" w:cs="Arial"/>
          <w:sz w:val="22"/>
          <w:szCs w:val="22"/>
        </w:rPr>
        <w:t>and Business Concepts for Deep Energy Retrofit in Public Buildings” project deliverables:</w:t>
      </w:r>
    </w:p>
    <w:p w:rsidR="00002090" w:rsidRPr="00002090" w:rsidRDefault="00002090" w:rsidP="00002090">
      <w:pPr>
        <w:pStyle w:val="ListParagraph"/>
        <w:numPr>
          <w:ilvl w:val="1"/>
          <w:numId w:val="6"/>
        </w:numPr>
        <w:overflowPunct/>
        <w:autoSpaceDE/>
        <w:autoSpaceDN/>
        <w:adjustRightInd/>
        <w:spacing w:after="200" w:line="276" w:lineRule="auto"/>
        <w:textAlignment w:val="auto"/>
        <w:rPr>
          <w:rFonts w:ascii="Arial" w:hAnsi="Arial" w:cs="Arial"/>
          <w:sz w:val="22"/>
          <w:szCs w:val="22"/>
        </w:rPr>
      </w:pPr>
      <w:r w:rsidRPr="00002090">
        <w:rPr>
          <w:rFonts w:ascii="Arial" w:hAnsi="Arial" w:cs="Arial"/>
          <w:sz w:val="22"/>
          <w:szCs w:val="22"/>
        </w:rPr>
        <w:t xml:space="preserve">Deep Energy Retrofit - Case studies </w:t>
      </w:r>
    </w:p>
    <w:p w:rsidR="00002090" w:rsidRPr="00002090" w:rsidRDefault="00002090" w:rsidP="00002090">
      <w:pPr>
        <w:pStyle w:val="ListParagraph"/>
        <w:numPr>
          <w:ilvl w:val="1"/>
          <w:numId w:val="6"/>
        </w:numPr>
        <w:overflowPunct/>
        <w:autoSpaceDE/>
        <w:autoSpaceDN/>
        <w:adjustRightInd/>
        <w:spacing w:after="200" w:line="276" w:lineRule="auto"/>
        <w:textAlignment w:val="auto"/>
        <w:rPr>
          <w:rFonts w:ascii="Arial" w:hAnsi="Arial" w:cs="Arial"/>
          <w:sz w:val="22"/>
          <w:szCs w:val="22"/>
        </w:rPr>
      </w:pPr>
      <w:r w:rsidRPr="00002090">
        <w:rPr>
          <w:rFonts w:ascii="Arial" w:hAnsi="Arial" w:cs="Arial"/>
          <w:sz w:val="22"/>
          <w:szCs w:val="22"/>
        </w:rPr>
        <w:t>Deep Energy Retrofit – Technical Guide</w:t>
      </w:r>
    </w:p>
    <w:p w:rsidR="00002090" w:rsidRPr="00002090" w:rsidRDefault="00002090" w:rsidP="00002090">
      <w:pPr>
        <w:pStyle w:val="ListParagraph"/>
        <w:numPr>
          <w:ilvl w:val="1"/>
          <w:numId w:val="6"/>
        </w:numPr>
        <w:overflowPunct/>
        <w:autoSpaceDE/>
        <w:autoSpaceDN/>
        <w:adjustRightInd/>
        <w:spacing w:after="200" w:line="276" w:lineRule="auto"/>
        <w:textAlignment w:val="auto"/>
        <w:rPr>
          <w:rFonts w:ascii="Arial" w:hAnsi="Arial" w:cs="Arial"/>
          <w:sz w:val="22"/>
          <w:szCs w:val="22"/>
        </w:rPr>
      </w:pPr>
      <w:r w:rsidRPr="00002090">
        <w:rPr>
          <w:rFonts w:ascii="Arial" w:hAnsi="Arial" w:cs="Arial"/>
          <w:sz w:val="22"/>
          <w:szCs w:val="22"/>
        </w:rPr>
        <w:t>Deep Energy Retrofit – Business Guide</w:t>
      </w:r>
    </w:p>
    <w:p w:rsidR="00002090" w:rsidRPr="00002090" w:rsidRDefault="00002090" w:rsidP="00002090">
      <w:pPr>
        <w:pStyle w:val="ListParagraph"/>
        <w:numPr>
          <w:ilvl w:val="1"/>
          <w:numId w:val="6"/>
        </w:numPr>
        <w:overflowPunct/>
        <w:autoSpaceDE/>
        <w:autoSpaceDN/>
        <w:adjustRightInd/>
        <w:spacing w:after="200" w:line="276" w:lineRule="auto"/>
        <w:textAlignment w:val="auto"/>
        <w:rPr>
          <w:rFonts w:ascii="Arial" w:hAnsi="Arial" w:cs="Arial"/>
          <w:sz w:val="22"/>
          <w:szCs w:val="22"/>
        </w:rPr>
      </w:pPr>
      <w:r w:rsidRPr="00002090">
        <w:rPr>
          <w:rFonts w:ascii="Arial" w:hAnsi="Arial" w:cs="Arial"/>
          <w:sz w:val="22"/>
          <w:szCs w:val="22"/>
        </w:rPr>
        <w:t xml:space="preserve">Deep Energy Retrofit </w:t>
      </w:r>
      <w:r w:rsidR="00C330EA">
        <w:rPr>
          <w:rFonts w:ascii="Arial" w:hAnsi="Arial" w:cs="Arial"/>
          <w:sz w:val="22"/>
          <w:szCs w:val="22"/>
        </w:rPr>
        <w:t xml:space="preserve"> - </w:t>
      </w:r>
      <w:r w:rsidRPr="00002090">
        <w:rPr>
          <w:rFonts w:ascii="Arial" w:hAnsi="Arial" w:cs="Arial"/>
          <w:sz w:val="22"/>
          <w:szCs w:val="22"/>
        </w:rPr>
        <w:t>Pilot Projects report</w:t>
      </w:r>
    </w:p>
    <w:p w:rsidR="001E58D3" w:rsidRDefault="00002090" w:rsidP="00002090">
      <w:pPr>
        <w:pStyle w:val="ListParagraph"/>
        <w:numPr>
          <w:ilvl w:val="1"/>
          <w:numId w:val="6"/>
        </w:numPr>
        <w:overflowPunct/>
        <w:autoSpaceDE/>
        <w:autoSpaceDN/>
        <w:adjustRightInd/>
        <w:spacing w:after="200" w:line="276" w:lineRule="auto"/>
        <w:textAlignment w:val="auto"/>
        <w:rPr>
          <w:rFonts w:ascii="Arial" w:hAnsi="Arial" w:cs="Arial"/>
          <w:sz w:val="22"/>
          <w:szCs w:val="22"/>
        </w:rPr>
      </w:pPr>
      <w:r w:rsidRPr="00002090">
        <w:rPr>
          <w:rFonts w:ascii="Arial" w:hAnsi="Arial" w:cs="Arial"/>
          <w:sz w:val="22"/>
          <w:szCs w:val="22"/>
        </w:rPr>
        <w:t>Deep Energy Retrofit – A Guide for Decision Makers</w:t>
      </w:r>
    </w:p>
    <w:p w:rsidR="00002090" w:rsidRDefault="00002090" w:rsidP="00002090">
      <w:pPr>
        <w:pStyle w:val="ListParagraph"/>
        <w:numPr>
          <w:ilvl w:val="0"/>
          <w:numId w:val="6"/>
        </w:numPr>
        <w:overflowPunct/>
        <w:autoSpaceDE/>
        <w:autoSpaceDN/>
        <w:adjustRightInd/>
        <w:spacing w:after="200" w:line="276" w:lineRule="auto"/>
        <w:textAlignment w:val="auto"/>
        <w:rPr>
          <w:rFonts w:ascii="Arial" w:hAnsi="Arial" w:cs="Arial"/>
          <w:sz w:val="22"/>
          <w:szCs w:val="22"/>
        </w:rPr>
      </w:pPr>
      <w:r w:rsidRPr="00002090">
        <w:rPr>
          <w:rFonts w:ascii="Arial" w:hAnsi="Arial" w:cs="Arial"/>
          <w:sz w:val="22"/>
          <w:szCs w:val="22"/>
        </w:rPr>
        <w:t>Request for reviewers for the Business Guide and A Guide for Decision Makers</w:t>
      </w:r>
      <w:r>
        <w:rPr>
          <w:rFonts w:ascii="Arial" w:hAnsi="Arial" w:cs="Arial"/>
          <w:sz w:val="22"/>
          <w:szCs w:val="22"/>
        </w:rPr>
        <w:t xml:space="preserve"> by August 15</w:t>
      </w:r>
    </w:p>
    <w:p w:rsidR="00002090" w:rsidRPr="00002090" w:rsidRDefault="00002090" w:rsidP="00002090">
      <w:pPr>
        <w:pStyle w:val="ListParagraph"/>
        <w:numPr>
          <w:ilvl w:val="0"/>
          <w:numId w:val="6"/>
        </w:numPr>
        <w:rPr>
          <w:rFonts w:ascii="Arial" w:hAnsi="Arial" w:cs="Arial"/>
          <w:sz w:val="22"/>
          <w:szCs w:val="22"/>
        </w:rPr>
      </w:pPr>
      <w:r w:rsidRPr="00002090">
        <w:rPr>
          <w:rFonts w:ascii="Arial" w:hAnsi="Arial" w:cs="Arial"/>
          <w:sz w:val="22"/>
          <w:szCs w:val="22"/>
        </w:rPr>
        <w:t>Annex 61 will organize DER Training Sessions in the USA (3 locations) and in Europe (UK and Eastern Europe)</w:t>
      </w:r>
    </w:p>
    <w:p w:rsidR="00002090" w:rsidRDefault="00F44951" w:rsidP="00F44951">
      <w:pPr>
        <w:pStyle w:val="ListParagraph"/>
        <w:numPr>
          <w:ilvl w:val="0"/>
          <w:numId w:val="6"/>
        </w:numPr>
        <w:overflowPunct/>
        <w:autoSpaceDE/>
        <w:autoSpaceDN/>
        <w:adjustRightInd/>
        <w:spacing w:after="200" w:line="276" w:lineRule="auto"/>
        <w:textAlignment w:val="auto"/>
        <w:rPr>
          <w:rFonts w:ascii="Arial" w:hAnsi="Arial" w:cs="Arial"/>
          <w:sz w:val="22"/>
          <w:szCs w:val="22"/>
        </w:rPr>
      </w:pPr>
      <w:r w:rsidRPr="00F44951">
        <w:rPr>
          <w:rFonts w:ascii="Arial" w:hAnsi="Arial" w:cs="Arial"/>
          <w:sz w:val="22"/>
          <w:szCs w:val="22"/>
        </w:rPr>
        <w:t>Zhivov presented the current status of the Annex 73 “Towards Net Zero Energy Resilient Public Communities”</w:t>
      </w:r>
    </w:p>
    <w:p w:rsidR="00A5332A" w:rsidRPr="0074440E" w:rsidRDefault="00F44951" w:rsidP="0074440E">
      <w:pPr>
        <w:pStyle w:val="ListParagraph"/>
        <w:numPr>
          <w:ilvl w:val="0"/>
          <w:numId w:val="6"/>
        </w:numPr>
        <w:overflowPunct/>
        <w:autoSpaceDE/>
        <w:autoSpaceDN/>
        <w:adjustRightInd/>
        <w:spacing w:after="200" w:line="276" w:lineRule="auto"/>
        <w:textAlignment w:val="auto"/>
        <w:rPr>
          <w:rFonts w:ascii="Arial" w:hAnsi="Arial" w:cs="Arial"/>
          <w:sz w:val="22"/>
          <w:szCs w:val="22"/>
        </w:rPr>
      </w:pPr>
      <w:r w:rsidRPr="00F44951">
        <w:rPr>
          <w:rFonts w:ascii="Arial" w:hAnsi="Arial" w:cs="Arial"/>
          <w:sz w:val="22"/>
          <w:szCs w:val="22"/>
        </w:rPr>
        <w:t>Workshop on Energy Master Planning,</w:t>
      </w:r>
      <w:r w:rsidR="00545C01">
        <w:rPr>
          <w:rFonts w:ascii="Arial" w:hAnsi="Arial" w:cs="Arial"/>
          <w:sz w:val="22"/>
          <w:szCs w:val="22"/>
        </w:rPr>
        <w:t xml:space="preserve"> Resilience and Community-wide Energy Supply S</w:t>
      </w:r>
      <w:r w:rsidRPr="00F44951">
        <w:rPr>
          <w:rFonts w:ascii="Arial" w:hAnsi="Arial" w:cs="Arial"/>
          <w:sz w:val="22"/>
          <w:szCs w:val="22"/>
        </w:rPr>
        <w:t xml:space="preserve">olutions will be </w:t>
      </w:r>
      <w:r w:rsidR="00545C01">
        <w:rPr>
          <w:rFonts w:ascii="Arial" w:hAnsi="Arial" w:cs="Arial"/>
          <w:sz w:val="22"/>
          <w:szCs w:val="22"/>
        </w:rPr>
        <w:t>held</w:t>
      </w:r>
      <w:r w:rsidRPr="00F44951">
        <w:rPr>
          <w:rFonts w:ascii="Arial" w:hAnsi="Arial" w:cs="Arial"/>
          <w:sz w:val="22"/>
          <w:szCs w:val="22"/>
        </w:rPr>
        <w:t xml:space="preserve"> in Washi</w:t>
      </w:r>
      <w:r w:rsidR="00545C01">
        <w:rPr>
          <w:rFonts w:ascii="Arial" w:hAnsi="Arial" w:cs="Arial"/>
          <w:sz w:val="22"/>
          <w:szCs w:val="22"/>
        </w:rPr>
        <w:t>ngton DC on November 28-29, 2017,</w:t>
      </w:r>
      <w:r w:rsidRPr="00F44951">
        <w:rPr>
          <w:rFonts w:ascii="Arial" w:hAnsi="Arial" w:cs="Arial"/>
          <w:sz w:val="22"/>
          <w:szCs w:val="22"/>
        </w:rPr>
        <w:t xml:space="preserve"> at the National Academy of Sciences.  </w:t>
      </w:r>
      <w:r w:rsidRPr="00F44951">
        <w:rPr>
          <w:rFonts w:ascii="Arial" w:hAnsi="Arial" w:cs="Arial"/>
          <w:sz w:val="22"/>
          <w:szCs w:val="22"/>
        </w:rPr>
        <w:tab/>
      </w:r>
      <w:r w:rsidR="00844C43" w:rsidRPr="0074440E">
        <w:rPr>
          <w:rFonts w:ascii="Arial" w:eastAsiaTheme="minorHAnsi" w:hAnsi="Arial" w:cs="Arial"/>
        </w:rPr>
        <w:t xml:space="preserve">             </w:t>
      </w:r>
      <w:r w:rsidR="00844C43" w:rsidRPr="0074440E">
        <w:rPr>
          <w:rFonts w:ascii="Arial" w:eastAsiaTheme="minorHAnsi" w:hAnsi="Arial" w:cs="Arial"/>
        </w:rPr>
        <w:tab/>
      </w:r>
    </w:p>
    <w:p w:rsidR="001E58D3" w:rsidRPr="00ED25DC" w:rsidRDefault="00332FD9" w:rsidP="00DB308A">
      <w:pPr>
        <w:overflowPunct/>
        <w:autoSpaceDE/>
        <w:autoSpaceDN/>
        <w:adjustRightInd/>
        <w:spacing w:line="276" w:lineRule="auto"/>
        <w:ind w:left="360" w:hanging="360"/>
        <w:textAlignment w:val="auto"/>
        <w:rPr>
          <w:rFonts w:ascii="Arial" w:eastAsia="Calibri" w:hAnsi="Arial" w:cs="Arial"/>
          <w:b/>
          <w:sz w:val="22"/>
          <w:szCs w:val="22"/>
          <w:u w:val="single"/>
        </w:rPr>
      </w:pPr>
      <w:r>
        <w:rPr>
          <w:rFonts w:ascii="Arial" w:eastAsia="Calibri" w:hAnsi="Arial" w:cs="Arial"/>
          <w:b/>
          <w:sz w:val="22"/>
          <w:szCs w:val="22"/>
        </w:rPr>
        <w:t>11</w:t>
      </w:r>
      <w:r w:rsidR="001E58D3" w:rsidRPr="00ED25DC">
        <w:rPr>
          <w:rFonts w:ascii="Arial" w:eastAsia="Calibri" w:hAnsi="Arial" w:cs="Arial"/>
          <w:b/>
          <w:sz w:val="22"/>
          <w:szCs w:val="22"/>
        </w:rPr>
        <w:t xml:space="preserve">. </w:t>
      </w:r>
      <w:r w:rsidR="001E58D3">
        <w:rPr>
          <w:rFonts w:ascii="Arial" w:eastAsia="Calibri" w:hAnsi="Arial" w:cs="Arial"/>
          <w:b/>
          <w:sz w:val="22"/>
          <w:szCs w:val="22"/>
          <w:u w:val="single"/>
        </w:rPr>
        <w:t>Other Topics</w:t>
      </w:r>
    </w:p>
    <w:p w:rsidR="00CF2E70" w:rsidRDefault="00CF2E70" w:rsidP="00954A3A">
      <w:pPr>
        <w:pStyle w:val="ListParagraph"/>
        <w:numPr>
          <w:ilvl w:val="0"/>
          <w:numId w:val="11"/>
        </w:numPr>
        <w:overflowPunct/>
        <w:autoSpaceDE/>
        <w:autoSpaceDN/>
        <w:adjustRightInd/>
        <w:spacing w:after="200" w:line="276" w:lineRule="auto"/>
        <w:ind w:left="720"/>
        <w:textAlignment w:val="auto"/>
        <w:rPr>
          <w:rFonts w:ascii="Arial" w:eastAsia="Calibri" w:hAnsi="Arial" w:cs="Arial"/>
          <w:sz w:val="22"/>
          <w:szCs w:val="22"/>
        </w:rPr>
      </w:pPr>
      <w:r>
        <w:rPr>
          <w:rFonts w:ascii="Arial" w:eastAsia="Calibri" w:hAnsi="Arial" w:cs="Arial"/>
          <w:sz w:val="22"/>
          <w:szCs w:val="22"/>
        </w:rPr>
        <w:t>AEDGs</w:t>
      </w:r>
      <w:r w:rsidR="00890731">
        <w:rPr>
          <w:rFonts w:ascii="Arial" w:eastAsia="Calibri" w:hAnsi="Arial" w:cs="Arial"/>
          <w:sz w:val="22"/>
          <w:szCs w:val="22"/>
        </w:rPr>
        <w:t xml:space="preserve"> (</w:t>
      </w:r>
      <w:proofErr w:type="spellStart"/>
      <w:r w:rsidR="00890731">
        <w:rPr>
          <w:rFonts w:ascii="Arial" w:eastAsia="Calibri" w:hAnsi="Arial" w:cs="Arial"/>
          <w:sz w:val="22"/>
          <w:szCs w:val="22"/>
        </w:rPr>
        <w:t>Reinders</w:t>
      </w:r>
      <w:proofErr w:type="spellEnd"/>
      <w:r w:rsidR="00890731">
        <w:rPr>
          <w:rFonts w:ascii="Arial" w:eastAsia="Calibri" w:hAnsi="Arial" w:cs="Arial"/>
          <w:sz w:val="22"/>
          <w:szCs w:val="22"/>
        </w:rPr>
        <w:t>)</w:t>
      </w:r>
    </w:p>
    <w:p w:rsidR="00CF2E70" w:rsidRDefault="00CF2E70" w:rsidP="00CF2E70">
      <w:pPr>
        <w:pStyle w:val="ListParagraph"/>
        <w:numPr>
          <w:ilvl w:val="1"/>
          <w:numId w:val="11"/>
        </w:numPr>
        <w:overflowPunct/>
        <w:autoSpaceDE/>
        <w:autoSpaceDN/>
        <w:adjustRightInd/>
        <w:spacing w:after="200" w:line="276" w:lineRule="auto"/>
        <w:ind w:left="1080"/>
        <w:textAlignment w:val="auto"/>
        <w:rPr>
          <w:rFonts w:ascii="Arial" w:eastAsia="Calibri" w:hAnsi="Arial" w:cs="Arial"/>
          <w:sz w:val="22"/>
          <w:szCs w:val="22"/>
        </w:rPr>
      </w:pPr>
      <w:r>
        <w:rPr>
          <w:rFonts w:ascii="Arial" w:eastAsia="Calibri" w:hAnsi="Arial" w:cs="Arial"/>
          <w:sz w:val="22"/>
          <w:szCs w:val="22"/>
        </w:rPr>
        <w:t>Zero N</w:t>
      </w:r>
      <w:r w:rsidRPr="001E58D3">
        <w:rPr>
          <w:rFonts w:ascii="Arial" w:eastAsia="Calibri" w:hAnsi="Arial" w:cs="Arial"/>
          <w:sz w:val="22"/>
          <w:szCs w:val="22"/>
        </w:rPr>
        <w:t>et Energy K-12</w:t>
      </w:r>
      <w:r w:rsidR="001626CE">
        <w:rPr>
          <w:rFonts w:ascii="Arial" w:eastAsia="Calibri" w:hAnsi="Arial" w:cs="Arial"/>
          <w:sz w:val="22"/>
          <w:szCs w:val="22"/>
        </w:rPr>
        <w:t xml:space="preserve"> Guide</w:t>
      </w:r>
      <w:r w:rsidRPr="001E58D3">
        <w:rPr>
          <w:rFonts w:ascii="Arial" w:eastAsia="Calibri" w:hAnsi="Arial" w:cs="Arial"/>
          <w:sz w:val="22"/>
          <w:szCs w:val="22"/>
        </w:rPr>
        <w:t>: peer review</w:t>
      </w:r>
      <w:r w:rsidR="00844C43">
        <w:rPr>
          <w:rFonts w:ascii="Arial" w:eastAsia="Calibri" w:hAnsi="Arial" w:cs="Arial"/>
          <w:sz w:val="22"/>
          <w:szCs w:val="22"/>
        </w:rPr>
        <w:t xml:space="preserve"> ended May 8. Electronic copy</w:t>
      </w:r>
      <w:r w:rsidR="00890731">
        <w:rPr>
          <w:rFonts w:ascii="Arial" w:eastAsia="Calibri" w:hAnsi="Arial" w:cs="Arial"/>
          <w:sz w:val="22"/>
          <w:szCs w:val="22"/>
        </w:rPr>
        <w:t xml:space="preserve"> available</w:t>
      </w:r>
      <w:r w:rsidR="00844C43">
        <w:rPr>
          <w:rFonts w:ascii="Arial" w:eastAsia="Calibri" w:hAnsi="Arial" w:cs="Arial"/>
          <w:sz w:val="22"/>
          <w:szCs w:val="22"/>
        </w:rPr>
        <w:t xml:space="preserve"> in October</w:t>
      </w:r>
    </w:p>
    <w:p w:rsidR="00844C43" w:rsidRDefault="00844C43" w:rsidP="00CF2E70">
      <w:pPr>
        <w:pStyle w:val="ListParagraph"/>
        <w:numPr>
          <w:ilvl w:val="1"/>
          <w:numId w:val="11"/>
        </w:numPr>
        <w:overflowPunct/>
        <w:autoSpaceDE/>
        <w:autoSpaceDN/>
        <w:adjustRightInd/>
        <w:spacing w:after="200" w:line="276" w:lineRule="auto"/>
        <w:ind w:left="1080"/>
        <w:textAlignment w:val="auto"/>
        <w:rPr>
          <w:rFonts w:ascii="Arial" w:eastAsia="Calibri" w:hAnsi="Arial" w:cs="Arial"/>
          <w:sz w:val="22"/>
          <w:szCs w:val="22"/>
        </w:rPr>
      </w:pPr>
      <w:r>
        <w:rPr>
          <w:rFonts w:ascii="Arial" w:eastAsia="Calibri" w:hAnsi="Arial" w:cs="Arial"/>
          <w:sz w:val="22"/>
          <w:szCs w:val="22"/>
        </w:rPr>
        <w:t xml:space="preserve">Goal of 600,000 downloads </w:t>
      </w:r>
      <w:r w:rsidR="00890731">
        <w:rPr>
          <w:rFonts w:ascii="Arial" w:eastAsia="Calibri" w:hAnsi="Arial" w:cs="Arial"/>
          <w:sz w:val="22"/>
          <w:szCs w:val="22"/>
        </w:rPr>
        <w:t xml:space="preserve">of all AEDGs to date </w:t>
      </w:r>
      <w:r>
        <w:rPr>
          <w:rFonts w:ascii="Arial" w:eastAsia="Calibri" w:hAnsi="Arial" w:cs="Arial"/>
          <w:sz w:val="22"/>
          <w:szCs w:val="22"/>
        </w:rPr>
        <w:t>by Chicago</w:t>
      </w:r>
      <w:r w:rsidR="00890731">
        <w:rPr>
          <w:rFonts w:ascii="Arial" w:eastAsia="Calibri" w:hAnsi="Arial" w:cs="Arial"/>
          <w:sz w:val="22"/>
          <w:szCs w:val="22"/>
        </w:rPr>
        <w:t xml:space="preserve"> meeting</w:t>
      </w:r>
    </w:p>
    <w:p w:rsidR="009D235E" w:rsidRPr="009D235E" w:rsidRDefault="009D235E" w:rsidP="00954A3A">
      <w:pPr>
        <w:pStyle w:val="ListParagraph"/>
        <w:numPr>
          <w:ilvl w:val="0"/>
          <w:numId w:val="11"/>
        </w:numPr>
        <w:overflowPunct/>
        <w:autoSpaceDE/>
        <w:autoSpaceDN/>
        <w:adjustRightInd/>
        <w:spacing w:after="200" w:line="276" w:lineRule="auto"/>
        <w:ind w:left="720"/>
        <w:textAlignment w:val="auto"/>
        <w:rPr>
          <w:rFonts w:ascii="Arial" w:eastAsia="Calibri" w:hAnsi="Arial" w:cs="Arial"/>
          <w:sz w:val="22"/>
          <w:szCs w:val="22"/>
        </w:rPr>
      </w:pPr>
      <w:r w:rsidRPr="009D235E">
        <w:rPr>
          <w:rFonts w:ascii="Arial" w:eastAsia="Calibri" w:hAnsi="Arial" w:cs="Arial"/>
          <w:sz w:val="22"/>
          <w:szCs w:val="22"/>
        </w:rPr>
        <w:lastRenderedPageBreak/>
        <w:t xml:space="preserve">1651-RP: dissemination </w:t>
      </w:r>
      <w:r w:rsidR="00925675">
        <w:rPr>
          <w:rFonts w:ascii="Arial" w:eastAsia="Calibri" w:hAnsi="Arial" w:cs="Arial"/>
          <w:sz w:val="22"/>
          <w:szCs w:val="22"/>
        </w:rPr>
        <w:t>of results (</w:t>
      </w:r>
      <w:r w:rsidRPr="009D235E">
        <w:rPr>
          <w:rFonts w:ascii="Arial" w:eastAsia="Calibri" w:hAnsi="Arial" w:cs="Arial"/>
          <w:sz w:val="22"/>
          <w:szCs w:val="22"/>
        </w:rPr>
        <w:t>Hunn</w:t>
      </w:r>
      <w:r w:rsidR="00925675">
        <w:rPr>
          <w:rFonts w:ascii="Arial" w:eastAsia="Calibri" w:hAnsi="Arial" w:cs="Arial"/>
          <w:sz w:val="22"/>
          <w:szCs w:val="22"/>
        </w:rPr>
        <w:t>)</w:t>
      </w:r>
    </w:p>
    <w:p w:rsidR="009D235E" w:rsidRPr="009D235E" w:rsidRDefault="009D235E" w:rsidP="00954A3A">
      <w:pPr>
        <w:pStyle w:val="ListParagraph"/>
        <w:numPr>
          <w:ilvl w:val="1"/>
          <w:numId w:val="23"/>
        </w:numPr>
        <w:overflowPunct/>
        <w:autoSpaceDE/>
        <w:autoSpaceDN/>
        <w:adjustRightInd/>
        <w:spacing w:after="200" w:line="276" w:lineRule="auto"/>
        <w:ind w:left="1080"/>
        <w:textAlignment w:val="auto"/>
        <w:rPr>
          <w:rFonts w:ascii="Arial" w:eastAsia="Calibri" w:hAnsi="Arial" w:cs="Arial"/>
          <w:sz w:val="22"/>
          <w:szCs w:val="22"/>
        </w:rPr>
      </w:pPr>
      <w:r w:rsidRPr="009D235E">
        <w:rPr>
          <w:rFonts w:ascii="Arial" w:eastAsia="Calibri" w:hAnsi="Arial" w:cs="Arial"/>
          <w:sz w:val="22"/>
          <w:szCs w:val="22"/>
        </w:rPr>
        <w:t xml:space="preserve">Need </w:t>
      </w:r>
      <w:r w:rsidR="002C5988">
        <w:rPr>
          <w:rFonts w:ascii="Arial" w:eastAsia="Calibri" w:hAnsi="Arial" w:cs="Arial"/>
          <w:sz w:val="22"/>
          <w:szCs w:val="22"/>
        </w:rPr>
        <w:t>TC</w:t>
      </w:r>
      <w:r w:rsidRPr="009D235E">
        <w:rPr>
          <w:rFonts w:ascii="Arial" w:eastAsia="Calibri" w:hAnsi="Arial" w:cs="Arial"/>
          <w:sz w:val="22"/>
          <w:szCs w:val="22"/>
        </w:rPr>
        <w:t xml:space="preserve"> to look into </w:t>
      </w:r>
      <w:r w:rsidR="002C5988">
        <w:rPr>
          <w:rFonts w:ascii="Arial" w:eastAsia="Calibri" w:hAnsi="Arial" w:cs="Arial"/>
          <w:sz w:val="22"/>
          <w:szCs w:val="22"/>
        </w:rPr>
        <w:t>effective</w:t>
      </w:r>
      <w:r w:rsidRPr="009D235E">
        <w:rPr>
          <w:rFonts w:ascii="Arial" w:eastAsia="Calibri" w:hAnsi="Arial" w:cs="Arial"/>
          <w:sz w:val="22"/>
          <w:szCs w:val="22"/>
        </w:rPr>
        <w:t xml:space="preserve"> dissemination of results</w:t>
      </w:r>
    </w:p>
    <w:p w:rsidR="009D235E" w:rsidRPr="009D235E" w:rsidRDefault="00925675" w:rsidP="00954A3A">
      <w:pPr>
        <w:pStyle w:val="ListParagraph"/>
        <w:numPr>
          <w:ilvl w:val="1"/>
          <w:numId w:val="23"/>
        </w:numPr>
        <w:overflowPunct/>
        <w:autoSpaceDE/>
        <w:autoSpaceDN/>
        <w:adjustRightInd/>
        <w:spacing w:after="200" w:line="276" w:lineRule="auto"/>
        <w:ind w:left="1080"/>
        <w:textAlignment w:val="auto"/>
        <w:rPr>
          <w:rFonts w:ascii="Arial" w:eastAsia="Calibri" w:hAnsi="Arial" w:cs="Arial"/>
          <w:sz w:val="22"/>
          <w:szCs w:val="22"/>
        </w:rPr>
      </w:pPr>
      <w:r>
        <w:rPr>
          <w:rFonts w:ascii="Arial" w:eastAsia="Calibri" w:hAnsi="Arial" w:cs="Arial"/>
          <w:sz w:val="22"/>
          <w:szCs w:val="22"/>
        </w:rPr>
        <w:t xml:space="preserve">Amanda </w:t>
      </w:r>
      <w:r w:rsidR="009D235E">
        <w:rPr>
          <w:rFonts w:ascii="Arial" w:eastAsia="Calibri" w:hAnsi="Arial" w:cs="Arial"/>
          <w:sz w:val="22"/>
          <w:szCs w:val="22"/>
        </w:rPr>
        <w:t>Webb</w:t>
      </w:r>
      <w:r w:rsidR="009D235E" w:rsidRPr="009D235E">
        <w:rPr>
          <w:rFonts w:ascii="Arial" w:eastAsia="Calibri" w:hAnsi="Arial" w:cs="Arial"/>
          <w:sz w:val="22"/>
          <w:szCs w:val="22"/>
        </w:rPr>
        <w:t xml:space="preserve"> </w:t>
      </w:r>
      <w:r w:rsidR="009D3038">
        <w:rPr>
          <w:rFonts w:ascii="Arial" w:eastAsia="Calibri" w:hAnsi="Arial" w:cs="Arial"/>
          <w:sz w:val="22"/>
          <w:szCs w:val="22"/>
        </w:rPr>
        <w:t>heading up working group, along with Deru, Glazer, Carlson</w:t>
      </w:r>
      <w:r w:rsidR="009D235E" w:rsidRPr="009D235E">
        <w:rPr>
          <w:rFonts w:ascii="Arial" w:eastAsia="Calibri" w:hAnsi="Arial" w:cs="Arial"/>
          <w:sz w:val="22"/>
          <w:szCs w:val="22"/>
        </w:rPr>
        <w:t xml:space="preserve"> </w:t>
      </w:r>
    </w:p>
    <w:p w:rsidR="009D235E" w:rsidRPr="009D235E" w:rsidRDefault="009D235E" w:rsidP="00954A3A">
      <w:pPr>
        <w:pStyle w:val="ListParagraph"/>
        <w:numPr>
          <w:ilvl w:val="0"/>
          <w:numId w:val="11"/>
        </w:numPr>
        <w:overflowPunct/>
        <w:autoSpaceDE/>
        <w:autoSpaceDN/>
        <w:adjustRightInd/>
        <w:spacing w:after="200" w:line="276" w:lineRule="auto"/>
        <w:ind w:left="720"/>
        <w:textAlignment w:val="auto"/>
        <w:rPr>
          <w:rFonts w:ascii="Arial" w:eastAsia="Calibri" w:hAnsi="Arial" w:cs="Arial"/>
          <w:sz w:val="22"/>
          <w:szCs w:val="22"/>
        </w:rPr>
      </w:pPr>
      <w:r w:rsidRPr="009D235E">
        <w:rPr>
          <w:rFonts w:ascii="Arial" w:eastAsia="Calibri" w:hAnsi="Arial" w:cs="Arial"/>
          <w:sz w:val="22"/>
          <w:szCs w:val="22"/>
        </w:rPr>
        <w:t>Energy Position D</w:t>
      </w:r>
      <w:r w:rsidR="00925675">
        <w:rPr>
          <w:rFonts w:ascii="Arial" w:eastAsia="Calibri" w:hAnsi="Arial" w:cs="Arial"/>
          <w:sz w:val="22"/>
          <w:szCs w:val="22"/>
        </w:rPr>
        <w:t xml:space="preserve">ocument (TC 7.6 is Cognizant) </w:t>
      </w:r>
    </w:p>
    <w:p w:rsidR="009D235E" w:rsidRPr="009D235E" w:rsidRDefault="00246C9B" w:rsidP="00954A3A">
      <w:pPr>
        <w:pStyle w:val="ListParagraph"/>
        <w:numPr>
          <w:ilvl w:val="1"/>
          <w:numId w:val="24"/>
        </w:numPr>
        <w:overflowPunct/>
        <w:autoSpaceDE/>
        <w:autoSpaceDN/>
        <w:adjustRightInd/>
        <w:spacing w:after="200" w:line="276" w:lineRule="auto"/>
        <w:ind w:left="1080"/>
        <w:textAlignment w:val="auto"/>
        <w:rPr>
          <w:rFonts w:ascii="Arial" w:eastAsia="Calibri" w:hAnsi="Arial" w:cs="Arial"/>
          <w:sz w:val="22"/>
          <w:szCs w:val="22"/>
        </w:rPr>
      </w:pPr>
      <w:r>
        <w:rPr>
          <w:rFonts w:ascii="Arial" w:eastAsia="Calibri" w:hAnsi="Arial" w:cs="Arial"/>
          <w:sz w:val="22"/>
          <w:szCs w:val="22"/>
        </w:rPr>
        <w:t>Hunn</w:t>
      </w:r>
      <w:r w:rsidR="00925675">
        <w:rPr>
          <w:rFonts w:ascii="Arial" w:eastAsia="Calibri" w:hAnsi="Arial" w:cs="Arial"/>
          <w:sz w:val="22"/>
          <w:szCs w:val="22"/>
        </w:rPr>
        <w:t xml:space="preserve"> is</w:t>
      </w:r>
      <w:r w:rsidR="009D235E" w:rsidRPr="009D235E">
        <w:rPr>
          <w:rFonts w:ascii="Arial" w:eastAsia="Calibri" w:hAnsi="Arial" w:cs="Arial"/>
          <w:sz w:val="22"/>
          <w:szCs w:val="22"/>
        </w:rPr>
        <w:t xml:space="preserve"> on</w:t>
      </w:r>
      <w:r w:rsidR="00890731">
        <w:rPr>
          <w:rFonts w:ascii="Arial" w:eastAsia="Calibri" w:hAnsi="Arial" w:cs="Arial"/>
          <w:sz w:val="22"/>
          <w:szCs w:val="22"/>
        </w:rPr>
        <w:t xml:space="preserve"> committee</w:t>
      </w:r>
      <w:r w:rsidR="00925675">
        <w:rPr>
          <w:rFonts w:ascii="Arial" w:eastAsia="Calibri" w:hAnsi="Arial" w:cs="Arial"/>
          <w:sz w:val="22"/>
          <w:szCs w:val="22"/>
        </w:rPr>
        <w:t>;</w:t>
      </w:r>
      <w:r w:rsidR="009D235E" w:rsidRPr="009D235E">
        <w:rPr>
          <w:rFonts w:ascii="Arial" w:eastAsia="Calibri" w:hAnsi="Arial" w:cs="Arial"/>
          <w:sz w:val="22"/>
          <w:szCs w:val="22"/>
        </w:rPr>
        <w:t xml:space="preserve"> </w:t>
      </w:r>
      <w:r w:rsidR="00925675">
        <w:rPr>
          <w:rFonts w:ascii="Arial" w:eastAsia="Calibri" w:hAnsi="Arial" w:cs="Arial"/>
          <w:sz w:val="22"/>
          <w:szCs w:val="22"/>
        </w:rPr>
        <w:t xml:space="preserve">draft </w:t>
      </w:r>
      <w:r w:rsidR="00890731">
        <w:rPr>
          <w:rFonts w:ascii="Arial" w:eastAsia="Calibri" w:hAnsi="Arial" w:cs="Arial"/>
          <w:sz w:val="22"/>
          <w:szCs w:val="22"/>
        </w:rPr>
        <w:t>completed at</w:t>
      </w:r>
      <w:r w:rsidR="00925675">
        <w:rPr>
          <w:rFonts w:ascii="Arial" w:eastAsia="Calibri" w:hAnsi="Arial" w:cs="Arial"/>
          <w:sz w:val="22"/>
          <w:szCs w:val="22"/>
        </w:rPr>
        <w:t xml:space="preserve"> Long Beach</w:t>
      </w:r>
      <w:r w:rsidR="00890731">
        <w:rPr>
          <w:rFonts w:ascii="Arial" w:eastAsia="Calibri" w:hAnsi="Arial" w:cs="Arial"/>
          <w:sz w:val="22"/>
          <w:szCs w:val="22"/>
        </w:rPr>
        <w:t xml:space="preserve"> meeting. </w:t>
      </w:r>
      <w:r w:rsidR="009D235E" w:rsidRPr="009D235E">
        <w:rPr>
          <w:rFonts w:ascii="Arial" w:eastAsia="Calibri" w:hAnsi="Arial" w:cs="Arial"/>
          <w:sz w:val="22"/>
          <w:szCs w:val="22"/>
        </w:rPr>
        <w:t xml:space="preserve"> </w:t>
      </w:r>
    </w:p>
    <w:p w:rsidR="009D235E" w:rsidRPr="009D235E" w:rsidRDefault="009D235E" w:rsidP="00954A3A">
      <w:pPr>
        <w:pStyle w:val="ListParagraph"/>
        <w:numPr>
          <w:ilvl w:val="0"/>
          <w:numId w:val="11"/>
        </w:numPr>
        <w:overflowPunct/>
        <w:autoSpaceDE/>
        <w:autoSpaceDN/>
        <w:adjustRightInd/>
        <w:spacing w:after="200" w:line="276" w:lineRule="auto"/>
        <w:ind w:left="720"/>
        <w:textAlignment w:val="auto"/>
        <w:rPr>
          <w:rFonts w:ascii="Arial" w:eastAsia="Calibri" w:hAnsi="Arial" w:cs="Arial"/>
          <w:sz w:val="22"/>
          <w:szCs w:val="22"/>
        </w:rPr>
      </w:pPr>
      <w:r w:rsidRPr="009D235E">
        <w:rPr>
          <w:rFonts w:ascii="Arial" w:eastAsia="Calibri" w:hAnsi="Arial" w:cs="Arial"/>
          <w:sz w:val="22"/>
          <w:szCs w:val="22"/>
        </w:rPr>
        <w:t>TC 7.3 (Operation and Maintenance Manage</w:t>
      </w:r>
      <w:r w:rsidR="002379D4">
        <w:rPr>
          <w:rFonts w:ascii="Arial" w:eastAsia="Calibri" w:hAnsi="Arial" w:cs="Arial"/>
          <w:sz w:val="22"/>
          <w:szCs w:val="22"/>
        </w:rPr>
        <w:t xml:space="preserve">ment) Interaction </w:t>
      </w:r>
    </w:p>
    <w:p w:rsidR="001E58D3" w:rsidRPr="00246C9B" w:rsidRDefault="00246C9B" w:rsidP="00954A3A">
      <w:pPr>
        <w:pStyle w:val="ListParagraph"/>
        <w:numPr>
          <w:ilvl w:val="1"/>
          <w:numId w:val="24"/>
        </w:numPr>
        <w:overflowPunct/>
        <w:autoSpaceDE/>
        <w:autoSpaceDN/>
        <w:adjustRightInd/>
        <w:spacing w:after="200" w:line="276" w:lineRule="auto"/>
        <w:ind w:left="1080"/>
        <w:textAlignment w:val="auto"/>
        <w:rPr>
          <w:rFonts w:ascii="Arial" w:eastAsia="Calibri" w:hAnsi="Arial" w:cs="Arial"/>
          <w:sz w:val="22"/>
          <w:szCs w:val="22"/>
        </w:rPr>
      </w:pPr>
      <w:r w:rsidRPr="00246C9B">
        <w:rPr>
          <w:rFonts w:ascii="Arial" w:eastAsia="Calibri" w:hAnsi="Arial" w:cs="Arial"/>
          <w:sz w:val="22"/>
          <w:szCs w:val="22"/>
        </w:rPr>
        <w:t xml:space="preserve">Constantinide </w:t>
      </w:r>
      <w:r w:rsidR="009D235E" w:rsidRPr="009D235E">
        <w:rPr>
          <w:rFonts w:ascii="Arial" w:eastAsia="Calibri" w:hAnsi="Arial" w:cs="Arial"/>
          <w:sz w:val="22"/>
          <w:szCs w:val="22"/>
        </w:rPr>
        <w:t xml:space="preserve">to coordinate with this </w:t>
      </w:r>
      <w:r w:rsidR="002C5988">
        <w:rPr>
          <w:rFonts w:ascii="Arial" w:eastAsia="Calibri" w:hAnsi="Arial" w:cs="Arial"/>
          <w:sz w:val="22"/>
          <w:szCs w:val="22"/>
        </w:rPr>
        <w:t>TC</w:t>
      </w:r>
    </w:p>
    <w:p w:rsidR="00BD20AD" w:rsidRPr="00ED25DC" w:rsidRDefault="00332FD9" w:rsidP="00ED5D27">
      <w:pPr>
        <w:overflowPunct/>
        <w:autoSpaceDE/>
        <w:autoSpaceDN/>
        <w:adjustRightInd/>
        <w:spacing w:line="276" w:lineRule="auto"/>
        <w:textAlignment w:val="auto"/>
        <w:rPr>
          <w:rFonts w:ascii="Arial" w:eastAsia="Calibri" w:hAnsi="Arial" w:cs="Arial"/>
          <w:b/>
          <w:sz w:val="22"/>
          <w:szCs w:val="22"/>
          <w:u w:val="single"/>
        </w:rPr>
      </w:pPr>
      <w:r>
        <w:rPr>
          <w:rFonts w:ascii="Arial" w:eastAsia="Calibri" w:hAnsi="Arial" w:cs="Arial"/>
          <w:b/>
          <w:sz w:val="22"/>
          <w:szCs w:val="22"/>
        </w:rPr>
        <w:t>12</w:t>
      </w:r>
      <w:r w:rsidR="00BD20AD" w:rsidRPr="00ED25DC">
        <w:rPr>
          <w:rFonts w:ascii="Arial" w:eastAsia="Calibri" w:hAnsi="Arial" w:cs="Arial"/>
          <w:b/>
          <w:sz w:val="22"/>
          <w:szCs w:val="22"/>
        </w:rPr>
        <w:t xml:space="preserve">. </w:t>
      </w:r>
      <w:r w:rsidR="00BD20AD" w:rsidRPr="00ED25DC">
        <w:rPr>
          <w:rFonts w:ascii="Arial" w:eastAsia="Calibri" w:hAnsi="Arial" w:cs="Arial"/>
          <w:b/>
          <w:sz w:val="22"/>
          <w:szCs w:val="22"/>
          <w:u w:val="single"/>
        </w:rPr>
        <w:t>Old Business</w:t>
      </w:r>
    </w:p>
    <w:p w:rsidR="00246C9B" w:rsidRPr="00246C9B" w:rsidRDefault="00246C9B" w:rsidP="00954A3A">
      <w:pPr>
        <w:pStyle w:val="ListParagraph"/>
        <w:numPr>
          <w:ilvl w:val="0"/>
          <w:numId w:val="11"/>
        </w:numPr>
        <w:overflowPunct/>
        <w:autoSpaceDE/>
        <w:autoSpaceDN/>
        <w:adjustRightInd/>
        <w:spacing w:after="200" w:line="276" w:lineRule="auto"/>
        <w:ind w:left="720"/>
        <w:textAlignment w:val="auto"/>
        <w:rPr>
          <w:rFonts w:ascii="Arial" w:eastAsia="Calibri" w:hAnsi="Arial" w:cs="Arial"/>
          <w:sz w:val="22"/>
          <w:szCs w:val="22"/>
        </w:rPr>
      </w:pPr>
      <w:r w:rsidRPr="00246C9B">
        <w:rPr>
          <w:rFonts w:ascii="Arial" w:eastAsia="Calibri" w:hAnsi="Arial" w:cs="Arial"/>
          <w:sz w:val="22"/>
          <w:szCs w:val="22"/>
        </w:rPr>
        <w:t>Status of Technical FAQs for review and revision</w:t>
      </w:r>
      <w:r>
        <w:rPr>
          <w:rFonts w:ascii="Arial" w:eastAsia="Calibri" w:hAnsi="Arial" w:cs="Arial"/>
          <w:sz w:val="22"/>
          <w:szCs w:val="22"/>
        </w:rPr>
        <w:t>:</w:t>
      </w:r>
    </w:p>
    <w:p w:rsidR="00246C9B" w:rsidRPr="00246C9B" w:rsidRDefault="00246C9B" w:rsidP="00954A3A">
      <w:pPr>
        <w:pStyle w:val="ListParagraph"/>
        <w:numPr>
          <w:ilvl w:val="1"/>
          <w:numId w:val="24"/>
        </w:numPr>
        <w:overflowPunct/>
        <w:autoSpaceDE/>
        <w:autoSpaceDN/>
        <w:adjustRightInd/>
        <w:spacing w:after="200" w:line="276" w:lineRule="auto"/>
        <w:ind w:left="1080"/>
        <w:textAlignment w:val="auto"/>
        <w:rPr>
          <w:rFonts w:ascii="Arial" w:eastAsia="Calibri" w:hAnsi="Arial" w:cs="Arial"/>
          <w:sz w:val="22"/>
          <w:szCs w:val="22"/>
        </w:rPr>
      </w:pPr>
      <w:r w:rsidRPr="00246C9B">
        <w:rPr>
          <w:rFonts w:ascii="Arial" w:eastAsia="Calibri" w:hAnsi="Arial" w:cs="Arial"/>
          <w:sz w:val="22"/>
          <w:szCs w:val="22"/>
        </w:rPr>
        <w:t xml:space="preserve">All but one of these are revised, </w:t>
      </w:r>
      <w:r w:rsidR="00DD65E8">
        <w:rPr>
          <w:rFonts w:ascii="Arial" w:eastAsia="Calibri" w:hAnsi="Arial" w:cs="Arial"/>
          <w:sz w:val="22"/>
          <w:szCs w:val="22"/>
        </w:rPr>
        <w:t>Peterson</w:t>
      </w:r>
      <w:r w:rsidRPr="00246C9B">
        <w:rPr>
          <w:rFonts w:ascii="Arial" w:eastAsia="Calibri" w:hAnsi="Arial" w:cs="Arial"/>
          <w:sz w:val="22"/>
          <w:szCs w:val="22"/>
        </w:rPr>
        <w:t xml:space="preserve"> to wrap </w:t>
      </w:r>
      <w:r w:rsidR="00DD65E8">
        <w:rPr>
          <w:rFonts w:ascii="Arial" w:eastAsia="Calibri" w:hAnsi="Arial" w:cs="Arial"/>
          <w:sz w:val="22"/>
          <w:szCs w:val="22"/>
        </w:rPr>
        <w:t xml:space="preserve">up </w:t>
      </w:r>
      <w:r w:rsidRPr="00246C9B">
        <w:rPr>
          <w:rFonts w:ascii="Arial" w:eastAsia="Calibri" w:hAnsi="Arial" w:cs="Arial"/>
          <w:sz w:val="22"/>
          <w:szCs w:val="22"/>
        </w:rPr>
        <w:t>last one</w:t>
      </w:r>
      <w:r w:rsidR="001C12E2">
        <w:rPr>
          <w:rFonts w:ascii="Arial" w:eastAsia="Calibri" w:hAnsi="Arial" w:cs="Arial"/>
          <w:sz w:val="22"/>
          <w:szCs w:val="22"/>
        </w:rPr>
        <w:t xml:space="preserve"> (FAQ 60)</w:t>
      </w:r>
    </w:p>
    <w:p w:rsidR="00246C9B" w:rsidRDefault="00246C9B" w:rsidP="00954A3A">
      <w:pPr>
        <w:pStyle w:val="ListParagraph"/>
        <w:numPr>
          <w:ilvl w:val="0"/>
          <w:numId w:val="11"/>
        </w:numPr>
        <w:overflowPunct/>
        <w:autoSpaceDE/>
        <w:autoSpaceDN/>
        <w:adjustRightInd/>
        <w:spacing w:after="200" w:line="276" w:lineRule="auto"/>
        <w:ind w:left="720"/>
        <w:textAlignment w:val="auto"/>
        <w:rPr>
          <w:rFonts w:ascii="Arial" w:eastAsia="Calibri" w:hAnsi="Arial" w:cs="Arial"/>
          <w:sz w:val="22"/>
          <w:szCs w:val="22"/>
        </w:rPr>
      </w:pPr>
      <w:r w:rsidRPr="00246C9B">
        <w:rPr>
          <w:rFonts w:ascii="Arial" w:eastAsia="Calibri" w:hAnsi="Arial" w:cs="Arial"/>
          <w:sz w:val="22"/>
          <w:szCs w:val="22"/>
        </w:rPr>
        <w:t xml:space="preserve">Reviewer volunteers for technical papers, publications (assigned in Orlando) – </w:t>
      </w:r>
      <w:r w:rsidR="00DD65E8">
        <w:rPr>
          <w:rFonts w:ascii="Arial" w:eastAsia="Calibri" w:hAnsi="Arial" w:cs="Arial"/>
          <w:sz w:val="22"/>
          <w:szCs w:val="22"/>
        </w:rPr>
        <w:t>not discussed</w:t>
      </w:r>
    </w:p>
    <w:p w:rsidR="00246C9B" w:rsidRPr="00DD65E8" w:rsidRDefault="004164AB" w:rsidP="00DD65E8">
      <w:pPr>
        <w:pStyle w:val="ListParagraph"/>
        <w:numPr>
          <w:ilvl w:val="0"/>
          <w:numId w:val="11"/>
        </w:numPr>
        <w:overflowPunct/>
        <w:autoSpaceDE/>
        <w:autoSpaceDN/>
        <w:adjustRightInd/>
        <w:spacing w:after="200" w:line="276" w:lineRule="auto"/>
        <w:ind w:left="720"/>
        <w:textAlignment w:val="auto"/>
        <w:rPr>
          <w:rFonts w:ascii="Arial" w:eastAsia="Calibri" w:hAnsi="Arial" w:cs="Arial"/>
          <w:sz w:val="22"/>
          <w:szCs w:val="22"/>
        </w:rPr>
      </w:pPr>
      <w:r>
        <w:rPr>
          <w:rFonts w:ascii="Arial" w:eastAsia="Calibri" w:hAnsi="Arial" w:cs="Arial"/>
          <w:sz w:val="22"/>
          <w:szCs w:val="22"/>
        </w:rPr>
        <w:t xml:space="preserve">TC 7.6 name change </w:t>
      </w:r>
      <w:proofErr w:type="gramStart"/>
      <w:r>
        <w:rPr>
          <w:rFonts w:ascii="Arial" w:eastAsia="Calibri" w:hAnsi="Arial" w:cs="Arial"/>
          <w:sz w:val="22"/>
          <w:szCs w:val="22"/>
        </w:rPr>
        <w:t>to</w:t>
      </w:r>
      <w:r w:rsidR="00DD65E8">
        <w:rPr>
          <w:rFonts w:ascii="Arial" w:eastAsia="Calibri" w:hAnsi="Arial" w:cs="Arial"/>
          <w:sz w:val="22"/>
          <w:szCs w:val="22"/>
        </w:rPr>
        <w:t xml:space="preserve"> </w:t>
      </w:r>
      <w:r>
        <w:rPr>
          <w:rFonts w:ascii="Arial" w:eastAsia="Calibri" w:hAnsi="Arial" w:cs="Arial"/>
          <w:sz w:val="22"/>
          <w:szCs w:val="22"/>
        </w:rPr>
        <w:t>”</w:t>
      </w:r>
      <w:proofErr w:type="gramEnd"/>
      <w:r>
        <w:rPr>
          <w:rFonts w:ascii="Arial" w:eastAsia="Calibri" w:hAnsi="Arial" w:cs="Arial"/>
          <w:sz w:val="22"/>
          <w:szCs w:val="22"/>
        </w:rPr>
        <w:t>Whole Building Performance”</w:t>
      </w:r>
      <w:r w:rsidR="00F44951">
        <w:rPr>
          <w:rFonts w:ascii="Arial" w:eastAsia="Calibri" w:hAnsi="Arial" w:cs="Arial"/>
          <w:sz w:val="22"/>
          <w:szCs w:val="22"/>
        </w:rPr>
        <w:t xml:space="preserve"> – Action item</w:t>
      </w:r>
      <w:r w:rsidR="00DD65E8">
        <w:rPr>
          <w:rFonts w:ascii="Arial" w:eastAsia="Calibri" w:hAnsi="Arial" w:cs="Arial"/>
          <w:sz w:val="22"/>
          <w:szCs w:val="22"/>
        </w:rPr>
        <w:t xml:space="preserve">: </w:t>
      </w:r>
      <w:r w:rsidR="00F44951">
        <w:rPr>
          <w:rFonts w:ascii="Arial" w:eastAsia="Calibri" w:hAnsi="Arial" w:cs="Arial"/>
          <w:sz w:val="22"/>
          <w:szCs w:val="22"/>
        </w:rPr>
        <w:t xml:space="preserve">Hunn to prepare </w:t>
      </w:r>
      <w:r w:rsidR="00DB7CA0">
        <w:rPr>
          <w:rFonts w:ascii="Arial" w:eastAsia="Calibri" w:hAnsi="Arial" w:cs="Arial"/>
          <w:sz w:val="22"/>
          <w:szCs w:val="22"/>
        </w:rPr>
        <w:t>proposal</w:t>
      </w:r>
      <w:r w:rsidR="00F44951">
        <w:rPr>
          <w:rFonts w:ascii="Arial" w:eastAsia="Calibri" w:hAnsi="Arial" w:cs="Arial"/>
          <w:sz w:val="22"/>
          <w:szCs w:val="22"/>
        </w:rPr>
        <w:t xml:space="preserve"> for Chicago.</w:t>
      </w:r>
      <w:r w:rsidR="00246C9B" w:rsidRPr="00DD65E8">
        <w:rPr>
          <w:rFonts w:ascii="Arial" w:eastAsia="Calibri" w:hAnsi="Arial" w:cs="Arial"/>
          <w:sz w:val="22"/>
          <w:szCs w:val="22"/>
        </w:rPr>
        <w:t xml:space="preserve"> </w:t>
      </w:r>
    </w:p>
    <w:p w:rsidR="00BD20AD" w:rsidRPr="00ED25DC" w:rsidRDefault="00332FD9" w:rsidP="00ED5D27">
      <w:pPr>
        <w:overflowPunct/>
        <w:autoSpaceDE/>
        <w:autoSpaceDN/>
        <w:adjustRightInd/>
        <w:spacing w:line="276" w:lineRule="auto"/>
        <w:textAlignment w:val="auto"/>
        <w:rPr>
          <w:rFonts w:ascii="Arial" w:eastAsia="Calibri" w:hAnsi="Arial" w:cs="Arial"/>
          <w:b/>
          <w:sz w:val="22"/>
          <w:szCs w:val="22"/>
          <w:u w:val="single"/>
        </w:rPr>
      </w:pPr>
      <w:r>
        <w:rPr>
          <w:rFonts w:ascii="Arial" w:eastAsia="Calibri" w:hAnsi="Arial" w:cs="Arial"/>
          <w:b/>
          <w:sz w:val="22"/>
          <w:szCs w:val="22"/>
        </w:rPr>
        <w:t>13</w:t>
      </w:r>
      <w:r w:rsidR="00BD20AD" w:rsidRPr="00642595">
        <w:rPr>
          <w:rFonts w:ascii="Arial" w:eastAsia="Calibri" w:hAnsi="Arial" w:cs="Arial"/>
          <w:b/>
          <w:sz w:val="22"/>
          <w:szCs w:val="22"/>
        </w:rPr>
        <w:t>.</w:t>
      </w:r>
      <w:r w:rsidR="00BD20AD" w:rsidRPr="00ED25DC">
        <w:rPr>
          <w:rFonts w:ascii="Arial" w:eastAsia="Calibri" w:hAnsi="Arial" w:cs="Arial"/>
          <w:sz w:val="22"/>
          <w:szCs w:val="22"/>
        </w:rPr>
        <w:t xml:space="preserve"> </w:t>
      </w:r>
      <w:r w:rsidR="00BD20AD" w:rsidRPr="00ED25DC">
        <w:rPr>
          <w:rFonts w:ascii="Arial" w:eastAsia="Calibri" w:hAnsi="Arial" w:cs="Arial"/>
          <w:b/>
          <w:sz w:val="22"/>
          <w:szCs w:val="22"/>
          <w:u w:val="single"/>
        </w:rPr>
        <w:t>New business</w:t>
      </w:r>
    </w:p>
    <w:p w:rsidR="00935033" w:rsidRPr="00246C9B" w:rsidRDefault="004164AB" w:rsidP="004164AB">
      <w:pPr>
        <w:numPr>
          <w:ilvl w:val="0"/>
          <w:numId w:val="25"/>
        </w:numPr>
        <w:overflowPunct/>
        <w:autoSpaceDE/>
        <w:autoSpaceDN/>
        <w:adjustRightInd/>
        <w:spacing w:line="276" w:lineRule="auto"/>
        <w:ind w:left="720"/>
        <w:textAlignment w:val="auto"/>
        <w:rPr>
          <w:rFonts w:ascii="Arial" w:eastAsia="Calibri" w:hAnsi="Arial" w:cs="Arial"/>
          <w:sz w:val="22"/>
          <w:szCs w:val="22"/>
        </w:rPr>
      </w:pPr>
      <w:r>
        <w:rPr>
          <w:rFonts w:ascii="Arial" w:eastAsia="Calibri" w:hAnsi="Arial" w:cs="Arial"/>
          <w:sz w:val="22"/>
          <w:szCs w:val="22"/>
        </w:rPr>
        <w:t>Review of Roster Changes</w:t>
      </w:r>
    </w:p>
    <w:p w:rsidR="00ED5D27" w:rsidRPr="00060982" w:rsidRDefault="00ED5D27" w:rsidP="00ED5D27">
      <w:pPr>
        <w:overflowPunct/>
        <w:autoSpaceDE/>
        <w:autoSpaceDN/>
        <w:adjustRightInd/>
        <w:spacing w:line="276" w:lineRule="auto"/>
        <w:ind w:left="1440"/>
        <w:textAlignment w:val="auto"/>
        <w:rPr>
          <w:rFonts w:ascii="Arial" w:eastAsia="Calibri" w:hAnsi="Arial" w:cs="Arial"/>
          <w:sz w:val="22"/>
          <w:szCs w:val="22"/>
        </w:rPr>
      </w:pPr>
    </w:p>
    <w:p w:rsidR="00543CA7" w:rsidRPr="00BE01B9" w:rsidRDefault="00332FD9" w:rsidP="00BE01B9">
      <w:pPr>
        <w:overflowPunct/>
        <w:autoSpaceDE/>
        <w:autoSpaceDN/>
        <w:adjustRightInd/>
        <w:spacing w:after="200" w:line="276" w:lineRule="auto"/>
        <w:textAlignment w:val="auto"/>
        <w:rPr>
          <w:rFonts w:ascii="Arial" w:eastAsia="Calibri" w:hAnsi="Arial" w:cs="Arial"/>
          <w:b/>
          <w:sz w:val="22"/>
          <w:szCs w:val="22"/>
          <w:u w:val="single"/>
        </w:rPr>
      </w:pPr>
      <w:r>
        <w:rPr>
          <w:rFonts w:ascii="Arial" w:eastAsia="Calibri" w:hAnsi="Arial" w:cs="Arial"/>
          <w:b/>
          <w:bCs/>
          <w:sz w:val="22"/>
          <w:szCs w:val="22"/>
        </w:rPr>
        <w:t>14</w:t>
      </w:r>
      <w:r w:rsidR="00BD20AD" w:rsidRPr="00C11514">
        <w:rPr>
          <w:rFonts w:ascii="Arial" w:eastAsia="Calibri" w:hAnsi="Arial" w:cs="Arial"/>
          <w:b/>
          <w:bCs/>
          <w:sz w:val="22"/>
          <w:szCs w:val="22"/>
        </w:rPr>
        <w:t>.</w:t>
      </w:r>
      <w:r w:rsidR="00BD20AD" w:rsidRPr="00ED25DC">
        <w:rPr>
          <w:rFonts w:ascii="Arial" w:eastAsia="Calibri" w:hAnsi="Arial" w:cs="Arial"/>
          <w:b/>
          <w:bCs/>
          <w:sz w:val="22"/>
          <w:szCs w:val="22"/>
        </w:rPr>
        <w:t xml:space="preserve"> </w:t>
      </w:r>
      <w:r w:rsidR="00BD20AD" w:rsidRPr="00ED25DC">
        <w:rPr>
          <w:rFonts w:ascii="Arial" w:eastAsia="Calibri" w:hAnsi="Arial" w:cs="Arial"/>
          <w:b/>
          <w:bCs/>
          <w:sz w:val="22"/>
          <w:szCs w:val="22"/>
          <w:u w:val="single"/>
        </w:rPr>
        <w:t>Adjourn</w:t>
      </w:r>
      <w:r w:rsidR="00246C9B">
        <w:rPr>
          <w:rFonts w:ascii="Arial" w:eastAsia="Calibri" w:hAnsi="Arial" w:cs="Arial"/>
          <w:b/>
          <w:bCs/>
          <w:sz w:val="22"/>
          <w:szCs w:val="22"/>
          <w:u w:val="single"/>
        </w:rPr>
        <w:br/>
      </w:r>
      <w:r w:rsidR="00246C9B" w:rsidRPr="00246C9B">
        <w:rPr>
          <w:rFonts w:ascii="Arial" w:eastAsia="Calibri" w:hAnsi="Arial" w:cs="Arial"/>
          <w:bCs/>
          <w:sz w:val="22"/>
          <w:szCs w:val="22"/>
        </w:rPr>
        <w:tab/>
        <w:t xml:space="preserve">Vote to adjourn </w:t>
      </w:r>
      <w:r w:rsidR="001C12E2">
        <w:rPr>
          <w:rFonts w:ascii="Arial" w:eastAsia="Calibri" w:hAnsi="Arial" w:cs="Arial"/>
          <w:bCs/>
          <w:sz w:val="22"/>
          <w:szCs w:val="22"/>
        </w:rPr>
        <w:t>– unanimous 9</w:t>
      </w:r>
      <w:bookmarkStart w:id="0" w:name="_GoBack"/>
      <w:bookmarkEnd w:id="0"/>
      <w:r w:rsidR="00246C9B">
        <w:rPr>
          <w:rFonts w:ascii="Arial" w:eastAsia="Calibri" w:hAnsi="Arial" w:cs="Arial"/>
          <w:bCs/>
          <w:sz w:val="22"/>
          <w:szCs w:val="22"/>
        </w:rPr>
        <w:t>-0-0 CV</w:t>
      </w:r>
    </w:p>
    <w:p w:rsidR="006857A6" w:rsidRPr="00ED25DC" w:rsidRDefault="006857A6" w:rsidP="006857A6">
      <w:pPr>
        <w:overflowPunct/>
        <w:autoSpaceDE/>
        <w:autoSpaceDN/>
        <w:adjustRightInd/>
        <w:textAlignment w:val="auto"/>
        <w:rPr>
          <w:rFonts w:ascii="Arial" w:hAnsi="Arial" w:cs="Arial"/>
          <w:sz w:val="22"/>
          <w:szCs w:val="22"/>
        </w:rPr>
      </w:pPr>
      <w:r w:rsidRPr="00ED25DC">
        <w:rPr>
          <w:rFonts w:ascii="Arial" w:hAnsi="Arial" w:cs="Arial"/>
          <w:sz w:val="22"/>
          <w:szCs w:val="22"/>
        </w:rPr>
        <w:t xml:space="preserve">NEXT MEETING:  Tuesday, </w:t>
      </w:r>
      <w:r w:rsidR="00CF16DF">
        <w:rPr>
          <w:rFonts w:ascii="Arial" w:hAnsi="Arial" w:cs="Arial"/>
          <w:sz w:val="22"/>
          <w:szCs w:val="22"/>
        </w:rPr>
        <w:t>J</w:t>
      </w:r>
      <w:r w:rsidR="004164AB">
        <w:rPr>
          <w:rFonts w:ascii="Arial" w:hAnsi="Arial" w:cs="Arial"/>
          <w:sz w:val="22"/>
          <w:szCs w:val="22"/>
        </w:rPr>
        <w:t>anuary</w:t>
      </w:r>
      <w:r w:rsidR="00CF16DF">
        <w:rPr>
          <w:rFonts w:ascii="Arial" w:hAnsi="Arial" w:cs="Arial"/>
          <w:sz w:val="22"/>
          <w:szCs w:val="22"/>
        </w:rPr>
        <w:t xml:space="preserve"> 2</w:t>
      </w:r>
      <w:r w:rsidR="004164AB">
        <w:rPr>
          <w:rFonts w:ascii="Arial" w:hAnsi="Arial" w:cs="Arial"/>
          <w:sz w:val="22"/>
          <w:szCs w:val="22"/>
        </w:rPr>
        <w:t>3</w:t>
      </w:r>
      <w:r w:rsidR="00131C28" w:rsidRPr="00ED25DC">
        <w:rPr>
          <w:rFonts w:ascii="Arial" w:hAnsi="Arial" w:cs="Arial"/>
          <w:sz w:val="22"/>
          <w:szCs w:val="22"/>
        </w:rPr>
        <w:t xml:space="preserve">, </w:t>
      </w:r>
      <w:r w:rsidR="001A0150" w:rsidRPr="00ED25DC">
        <w:rPr>
          <w:rFonts w:ascii="Arial" w:hAnsi="Arial" w:cs="Arial"/>
          <w:sz w:val="22"/>
          <w:szCs w:val="22"/>
        </w:rPr>
        <w:t>201</w:t>
      </w:r>
      <w:r w:rsidR="004164AB">
        <w:rPr>
          <w:rFonts w:ascii="Arial" w:hAnsi="Arial" w:cs="Arial"/>
          <w:sz w:val="22"/>
          <w:szCs w:val="22"/>
        </w:rPr>
        <w:t>8</w:t>
      </w:r>
      <w:r w:rsidR="003E236C" w:rsidRPr="00ED25DC">
        <w:rPr>
          <w:rFonts w:ascii="Arial" w:hAnsi="Arial" w:cs="Arial"/>
          <w:sz w:val="22"/>
          <w:szCs w:val="22"/>
        </w:rPr>
        <w:t>, in</w:t>
      </w:r>
      <w:r w:rsidR="00AD0B07" w:rsidRPr="00ED25DC">
        <w:rPr>
          <w:rFonts w:ascii="Arial" w:hAnsi="Arial" w:cs="Arial"/>
          <w:sz w:val="22"/>
          <w:szCs w:val="22"/>
        </w:rPr>
        <w:t xml:space="preserve"> </w:t>
      </w:r>
      <w:r w:rsidR="004164AB">
        <w:rPr>
          <w:rFonts w:ascii="Arial" w:hAnsi="Arial" w:cs="Arial"/>
          <w:sz w:val="22"/>
          <w:szCs w:val="22"/>
        </w:rPr>
        <w:t>Chicago</w:t>
      </w:r>
      <w:r w:rsidR="00935033" w:rsidRPr="00ED25DC">
        <w:rPr>
          <w:rFonts w:ascii="Arial" w:hAnsi="Arial" w:cs="Arial"/>
          <w:sz w:val="22"/>
          <w:szCs w:val="22"/>
        </w:rPr>
        <w:t>.</w:t>
      </w:r>
    </w:p>
    <w:p w:rsidR="000C7BBA" w:rsidRPr="00BE01B9" w:rsidRDefault="006857A6" w:rsidP="00BE01B9">
      <w:pPr>
        <w:overflowPunct/>
        <w:autoSpaceDE/>
        <w:autoSpaceDN/>
        <w:adjustRightInd/>
        <w:textAlignment w:val="auto"/>
        <w:rPr>
          <w:rFonts w:ascii="Arial" w:hAnsi="Arial" w:cs="Arial"/>
          <w:sz w:val="22"/>
          <w:szCs w:val="22"/>
        </w:rPr>
      </w:pPr>
      <w:r w:rsidRPr="00ED25DC">
        <w:rPr>
          <w:rFonts w:ascii="Arial" w:hAnsi="Arial" w:cs="Arial"/>
          <w:sz w:val="22"/>
          <w:szCs w:val="22"/>
        </w:rPr>
        <w:t> </w:t>
      </w:r>
    </w:p>
    <w:p w:rsidR="000C7BBA" w:rsidRPr="00ED25DC" w:rsidRDefault="000C7BBA" w:rsidP="000C7BBA">
      <w:pPr>
        <w:overflowPunct/>
        <w:textAlignment w:val="auto"/>
        <w:rPr>
          <w:rFonts w:ascii="Arial" w:hAnsi="Arial" w:cs="Arial"/>
          <w:b/>
          <w:bCs/>
          <w:color w:val="000000"/>
          <w:sz w:val="28"/>
          <w:szCs w:val="28"/>
        </w:rPr>
      </w:pPr>
      <w:r w:rsidRPr="00ED25DC">
        <w:rPr>
          <w:rFonts w:ascii="Arial" w:hAnsi="Arial" w:cs="Arial"/>
          <w:b/>
          <w:bCs/>
          <w:color w:val="000000"/>
          <w:sz w:val="28"/>
          <w:szCs w:val="28"/>
        </w:rPr>
        <w:t>TC 7.6 email Listserv</w:t>
      </w:r>
    </w:p>
    <w:p w:rsidR="000C7BBA" w:rsidRPr="00ED25DC" w:rsidRDefault="00246C9B" w:rsidP="000C7BBA">
      <w:pPr>
        <w:overflowPunct/>
        <w:textAlignment w:val="auto"/>
        <w:rPr>
          <w:rFonts w:ascii="Arial" w:hAnsi="Arial" w:cs="Arial"/>
          <w:color w:val="000000"/>
          <w:sz w:val="22"/>
          <w:szCs w:val="22"/>
        </w:rPr>
      </w:pPr>
      <w:r>
        <w:rPr>
          <w:rFonts w:ascii="Arial" w:hAnsi="Arial" w:cs="Arial"/>
          <w:color w:val="000000"/>
          <w:sz w:val="22"/>
          <w:szCs w:val="22"/>
        </w:rPr>
        <w:t>The</w:t>
      </w:r>
      <w:r w:rsidR="000C7BBA" w:rsidRPr="00ED25DC">
        <w:rPr>
          <w:rFonts w:ascii="Arial" w:hAnsi="Arial" w:cs="Arial"/>
          <w:color w:val="000000"/>
          <w:sz w:val="22"/>
          <w:szCs w:val="22"/>
        </w:rPr>
        <w:t xml:space="preserve"> listserv </w:t>
      </w:r>
      <w:r>
        <w:rPr>
          <w:rFonts w:ascii="Arial" w:hAnsi="Arial" w:cs="Arial"/>
          <w:color w:val="000000"/>
          <w:sz w:val="22"/>
          <w:szCs w:val="22"/>
        </w:rPr>
        <w:t xml:space="preserve">is </w:t>
      </w:r>
      <w:r w:rsidR="000C7BBA" w:rsidRPr="00ED25DC">
        <w:rPr>
          <w:rFonts w:ascii="Arial" w:hAnsi="Arial" w:cs="Arial"/>
          <w:color w:val="000000"/>
          <w:sz w:val="22"/>
          <w:szCs w:val="22"/>
        </w:rPr>
        <w:t xml:space="preserve">at </w:t>
      </w:r>
      <w:r w:rsidR="000C7BBA" w:rsidRPr="00ED25DC">
        <w:rPr>
          <w:rFonts w:ascii="Arial" w:hAnsi="Arial" w:cs="Arial"/>
          <w:color w:val="0000FF"/>
          <w:sz w:val="22"/>
          <w:szCs w:val="22"/>
        </w:rPr>
        <w:t>tc76-l@lists.onebuilding.org</w:t>
      </w:r>
      <w:r w:rsidR="000C7BBA" w:rsidRPr="00ED25DC">
        <w:rPr>
          <w:rFonts w:ascii="Arial" w:hAnsi="Arial" w:cs="Arial"/>
          <w:color w:val="000000"/>
          <w:sz w:val="22"/>
          <w:szCs w:val="22"/>
        </w:rPr>
        <w:t>. Subscribe by sending a blank email</w:t>
      </w:r>
      <w:r w:rsidR="007E23FC">
        <w:rPr>
          <w:rFonts w:ascii="Arial" w:hAnsi="Arial" w:cs="Arial"/>
          <w:color w:val="000000"/>
          <w:sz w:val="22"/>
          <w:szCs w:val="22"/>
        </w:rPr>
        <w:t xml:space="preserve"> </w:t>
      </w:r>
      <w:r w:rsidR="000C7BBA" w:rsidRPr="00ED25DC">
        <w:rPr>
          <w:rFonts w:ascii="Arial" w:hAnsi="Arial" w:cs="Arial"/>
          <w:color w:val="000000"/>
          <w:sz w:val="22"/>
          <w:szCs w:val="22"/>
        </w:rPr>
        <w:t xml:space="preserve">to </w:t>
      </w:r>
      <w:r w:rsidR="000C7BBA" w:rsidRPr="00ED25DC">
        <w:rPr>
          <w:rFonts w:ascii="Arial" w:hAnsi="Arial" w:cs="Arial"/>
          <w:color w:val="0000FF"/>
          <w:sz w:val="22"/>
          <w:szCs w:val="22"/>
        </w:rPr>
        <w:t xml:space="preserve">tc76-l-subscribe@onebuilding.org </w:t>
      </w:r>
      <w:r w:rsidR="000C7BBA" w:rsidRPr="00ED25DC">
        <w:rPr>
          <w:rFonts w:ascii="Arial" w:hAnsi="Arial" w:cs="Arial"/>
          <w:color w:val="000000"/>
          <w:sz w:val="22"/>
          <w:szCs w:val="22"/>
        </w:rPr>
        <w:t>and unsubscribe by sending a blank email to</w:t>
      </w:r>
    </w:p>
    <w:p w:rsidR="00AD0B07" w:rsidRPr="00ED25DC" w:rsidRDefault="00361502" w:rsidP="000C7BBA">
      <w:pPr>
        <w:pStyle w:val="PlainText"/>
        <w:rPr>
          <w:rFonts w:ascii="Arial" w:hAnsi="Arial" w:cs="Arial"/>
          <w:sz w:val="20"/>
        </w:rPr>
      </w:pPr>
      <w:hyperlink r:id="rId13" w:history="1">
        <w:r w:rsidR="00246C9B" w:rsidRPr="00B86DCE">
          <w:rPr>
            <w:rStyle w:val="Hyperlink"/>
            <w:rFonts w:ascii="Arial" w:hAnsi="Arial" w:cs="Arial"/>
            <w:sz w:val="22"/>
            <w:szCs w:val="22"/>
          </w:rPr>
          <w:t>tc76-l-unsubscribe@onebuilding.org</w:t>
        </w:r>
      </w:hyperlink>
      <w:r w:rsidR="000C7BBA" w:rsidRPr="00ED25DC">
        <w:rPr>
          <w:rFonts w:ascii="Arial" w:hAnsi="Arial" w:cs="Arial"/>
          <w:color w:val="000000"/>
          <w:sz w:val="22"/>
          <w:szCs w:val="22"/>
        </w:rPr>
        <w:t>.</w:t>
      </w:r>
      <w:r w:rsidR="00246C9B">
        <w:rPr>
          <w:rFonts w:ascii="Arial" w:hAnsi="Arial" w:cs="Arial"/>
          <w:color w:val="000000"/>
          <w:sz w:val="22"/>
          <w:szCs w:val="22"/>
        </w:rPr>
        <w:t xml:space="preserve"> </w:t>
      </w:r>
    </w:p>
    <w:p w:rsidR="00AD0B07" w:rsidRPr="00ED25DC" w:rsidRDefault="00AD0B07" w:rsidP="00AD0B07">
      <w:pPr>
        <w:pStyle w:val="PlainText"/>
        <w:rPr>
          <w:rFonts w:ascii="Arial" w:hAnsi="Arial" w:cs="Arial"/>
          <w:sz w:val="20"/>
        </w:rPr>
      </w:pPr>
    </w:p>
    <w:p w:rsidR="00AD0B07" w:rsidRPr="00ED25DC" w:rsidRDefault="00AD0B07" w:rsidP="00AD0B07">
      <w:pPr>
        <w:rPr>
          <w:rFonts w:ascii="Arial" w:hAnsi="Arial" w:cs="Arial"/>
          <w:b/>
          <w:sz w:val="28"/>
        </w:rPr>
      </w:pPr>
      <w:r w:rsidRPr="00ED25DC">
        <w:rPr>
          <w:rFonts w:ascii="Arial" w:hAnsi="Arial" w:cs="Arial"/>
          <w:b/>
          <w:sz w:val="28"/>
        </w:rPr>
        <w:t>ASHRAE Conferences</w:t>
      </w:r>
    </w:p>
    <w:tbl>
      <w:tblPr>
        <w:tblW w:w="500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4815"/>
        <w:gridCol w:w="4815"/>
      </w:tblGrid>
      <w:tr w:rsidR="000A7E46" w:rsidRPr="000A7E46" w:rsidTr="000A7E46">
        <w:trPr>
          <w:trHeight w:val="300"/>
          <w:tblCellSpacing w:w="0" w:type="dxa"/>
          <w:jc w:val="center"/>
        </w:trPr>
        <w:tc>
          <w:tcPr>
            <w:tcW w:w="3945" w:type="dxa"/>
            <w:tcBorders>
              <w:top w:val="outset" w:sz="6" w:space="0" w:color="auto"/>
              <w:left w:val="outset" w:sz="6" w:space="0" w:color="auto"/>
              <w:bottom w:val="outset" w:sz="6" w:space="0" w:color="auto"/>
              <w:right w:val="outset" w:sz="6" w:space="0" w:color="auto"/>
            </w:tcBorders>
            <w:shd w:val="clear" w:color="auto" w:fill="8DC63F"/>
            <w:hideMark/>
          </w:tcPr>
          <w:p w:rsidR="000A7E46" w:rsidRPr="000A7E46" w:rsidRDefault="000A7E46" w:rsidP="000A7E46">
            <w:pPr>
              <w:overflowPunct/>
              <w:autoSpaceDE/>
              <w:autoSpaceDN/>
              <w:adjustRightInd/>
              <w:spacing w:line="270" w:lineRule="atLeast"/>
              <w:textAlignment w:val="auto"/>
              <w:rPr>
                <w:rFonts w:ascii="Arial" w:hAnsi="Arial" w:cs="Arial"/>
                <w:color w:val="333333"/>
              </w:rPr>
            </w:pPr>
            <w:r w:rsidRPr="000A7E46">
              <w:rPr>
                <w:rFonts w:ascii="Arial" w:hAnsi="Arial" w:cs="Arial"/>
                <w:b/>
                <w:bCs/>
                <w:color w:val="333333"/>
                <w:bdr w:val="none" w:sz="0" w:space="0" w:color="auto" w:frame="1"/>
              </w:rPr>
              <w:t>Winter Conferences &amp; AHR Expo</w:t>
            </w:r>
          </w:p>
        </w:tc>
        <w:tc>
          <w:tcPr>
            <w:tcW w:w="3945" w:type="dxa"/>
            <w:tcBorders>
              <w:top w:val="outset" w:sz="6" w:space="0" w:color="auto"/>
              <w:left w:val="outset" w:sz="6" w:space="0" w:color="auto"/>
              <w:bottom w:val="outset" w:sz="6" w:space="0" w:color="auto"/>
              <w:right w:val="outset" w:sz="6" w:space="0" w:color="auto"/>
            </w:tcBorders>
            <w:shd w:val="clear" w:color="auto" w:fill="8DC63F"/>
            <w:hideMark/>
          </w:tcPr>
          <w:p w:rsidR="000A7E46" w:rsidRPr="000A7E46" w:rsidRDefault="000A7E46" w:rsidP="000A7E46">
            <w:pPr>
              <w:overflowPunct/>
              <w:autoSpaceDE/>
              <w:autoSpaceDN/>
              <w:adjustRightInd/>
              <w:spacing w:line="270" w:lineRule="atLeast"/>
              <w:textAlignment w:val="auto"/>
              <w:rPr>
                <w:rFonts w:ascii="Arial" w:hAnsi="Arial" w:cs="Arial"/>
                <w:color w:val="333333"/>
              </w:rPr>
            </w:pPr>
            <w:r w:rsidRPr="000A7E46">
              <w:rPr>
                <w:rFonts w:ascii="Arial" w:hAnsi="Arial" w:cs="Arial"/>
                <w:b/>
                <w:bCs/>
                <w:color w:val="333333"/>
                <w:bdr w:val="none" w:sz="0" w:space="0" w:color="auto" w:frame="1"/>
              </w:rPr>
              <w:t>Annual Conferences</w:t>
            </w:r>
          </w:p>
        </w:tc>
      </w:tr>
      <w:tr w:rsidR="000A7E46" w:rsidRPr="000A7E46" w:rsidTr="000A7E46">
        <w:trPr>
          <w:trHeight w:val="300"/>
          <w:tblCellSpacing w:w="0" w:type="dxa"/>
          <w:jc w:val="center"/>
        </w:trPr>
        <w:tc>
          <w:tcPr>
            <w:tcW w:w="3945" w:type="dxa"/>
            <w:tcBorders>
              <w:top w:val="outset" w:sz="6" w:space="0" w:color="auto"/>
              <w:left w:val="outset" w:sz="6" w:space="0" w:color="auto"/>
              <w:bottom w:val="outset" w:sz="6" w:space="0" w:color="auto"/>
              <w:right w:val="outset" w:sz="6" w:space="0" w:color="auto"/>
            </w:tcBorders>
            <w:shd w:val="clear" w:color="auto" w:fill="F7F7F7"/>
            <w:hideMark/>
          </w:tcPr>
          <w:p w:rsidR="000A7E46" w:rsidRPr="000A7E46" w:rsidRDefault="000A7E46" w:rsidP="000A7E46">
            <w:pPr>
              <w:overflowPunct/>
              <w:autoSpaceDE/>
              <w:autoSpaceDN/>
              <w:adjustRightInd/>
              <w:spacing w:beforeAutospacing="1" w:afterAutospacing="1" w:line="270" w:lineRule="atLeast"/>
              <w:textAlignment w:val="auto"/>
              <w:rPr>
                <w:rFonts w:ascii="Arial" w:hAnsi="Arial" w:cs="Arial"/>
                <w:color w:val="333333"/>
              </w:rPr>
            </w:pPr>
            <w:r w:rsidRPr="000A7E46">
              <w:rPr>
                <w:rFonts w:ascii="Arial" w:hAnsi="Arial" w:cs="Arial"/>
                <w:b/>
                <w:bCs/>
                <w:color w:val="333333"/>
                <w:bdr w:val="none" w:sz="0" w:space="0" w:color="auto" w:frame="1"/>
              </w:rPr>
              <w:t>Winter Conferences</w:t>
            </w:r>
          </w:p>
          <w:p w:rsidR="000A7E46" w:rsidRPr="000A7E46" w:rsidRDefault="000A7E46" w:rsidP="000A7E46">
            <w:pPr>
              <w:overflowPunct/>
              <w:autoSpaceDE/>
              <w:autoSpaceDN/>
              <w:adjustRightInd/>
              <w:spacing w:before="100" w:beforeAutospacing="1" w:after="100" w:afterAutospacing="1" w:line="270" w:lineRule="atLeast"/>
              <w:textAlignment w:val="auto"/>
              <w:rPr>
                <w:rFonts w:ascii="Arial" w:hAnsi="Arial" w:cs="Arial"/>
                <w:color w:val="333333"/>
              </w:rPr>
            </w:pPr>
            <w:r w:rsidRPr="000A7E46">
              <w:rPr>
                <w:rFonts w:ascii="Arial" w:hAnsi="Arial" w:cs="Arial"/>
                <w:color w:val="333333"/>
              </w:rPr>
              <w:t>Jan. 20-24, 2018 - Chicago, IL</w:t>
            </w:r>
          </w:p>
          <w:p w:rsidR="000A7E46" w:rsidRPr="000A7E46" w:rsidRDefault="000A7E46" w:rsidP="000A7E46">
            <w:pPr>
              <w:overflowPunct/>
              <w:autoSpaceDE/>
              <w:autoSpaceDN/>
              <w:adjustRightInd/>
              <w:spacing w:before="100" w:beforeAutospacing="1" w:after="100" w:afterAutospacing="1" w:line="270" w:lineRule="atLeast"/>
              <w:textAlignment w:val="auto"/>
              <w:rPr>
                <w:rFonts w:ascii="Arial" w:hAnsi="Arial" w:cs="Arial"/>
                <w:color w:val="333333"/>
              </w:rPr>
            </w:pPr>
            <w:r w:rsidRPr="000A7E46">
              <w:rPr>
                <w:rFonts w:ascii="Arial" w:hAnsi="Arial" w:cs="Arial"/>
                <w:color w:val="333333"/>
              </w:rPr>
              <w:t>Jan. 12-16, 2019 - Atlanta, GA</w:t>
            </w:r>
          </w:p>
          <w:p w:rsidR="000A7E46" w:rsidRPr="000A7E46" w:rsidRDefault="000A7E46" w:rsidP="000A7E46">
            <w:pPr>
              <w:overflowPunct/>
              <w:autoSpaceDE/>
              <w:autoSpaceDN/>
              <w:adjustRightInd/>
              <w:spacing w:beforeAutospacing="1" w:afterAutospacing="1" w:line="270" w:lineRule="atLeast"/>
              <w:textAlignment w:val="auto"/>
              <w:rPr>
                <w:rFonts w:ascii="Arial" w:hAnsi="Arial" w:cs="Arial"/>
                <w:color w:val="333333"/>
              </w:rPr>
            </w:pPr>
          </w:p>
        </w:tc>
        <w:tc>
          <w:tcPr>
            <w:tcW w:w="3945" w:type="dxa"/>
            <w:tcBorders>
              <w:top w:val="outset" w:sz="6" w:space="0" w:color="auto"/>
              <w:left w:val="outset" w:sz="6" w:space="0" w:color="auto"/>
              <w:bottom w:val="outset" w:sz="6" w:space="0" w:color="auto"/>
              <w:right w:val="outset" w:sz="6" w:space="0" w:color="auto"/>
            </w:tcBorders>
            <w:shd w:val="clear" w:color="auto" w:fill="F7F7F7"/>
            <w:hideMark/>
          </w:tcPr>
          <w:p w:rsidR="000A7E46" w:rsidRPr="000A7E46" w:rsidRDefault="000A7E46" w:rsidP="000A7E46">
            <w:pPr>
              <w:overflowPunct/>
              <w:autoSpaceDE/>
              <w:autoSpaceDN/>
              <w:adjustRightInd/>
              <w:spacing w:beforeAutospacing="1" w:afterAutospacing="1" w:line="270" w:lineRule="atLeast"/>
              <w:textAlignment w:val="auto"/>
              <w:rPr>
                <w:rFonts w:ascii="Arial" w:hAnsi="Arial" w:cs="Arial"/>
                <w:color w:val="333333"/>
              </w:rPr>
            </w:pPr>
            <w:r w:rsidRPr="000A7E46">
              <w:rPr>
                <w:rFonts w:ascii="Arial" w:hAnsi="Arial" w:cs="Arial"/>
                <w:b/>
                <w:bCs/>
                <w:color w:val="333333"/>
                <w:bdr w:val="none" w:sz="0" w:space="0" w:color="auto" w:frame="1"/>
              </w:rPr>
              <w:t>Annual Conferences</w:t>
            </w:r>
          </w:p>
          <w:p w:rsidR="000A7E46" w:rsidRPr="000A7E46" w:rsidRDefault="000A7E46" w:rsidP="000A7E46">
            <w:pPr>
              <w:overflowPunct/>
              <w:autoSpaceDE/>
              <w:autoSpaceDN/>
              <w:adjustRightInd/>
              <w:spacing w:before="100" w:beforeAutospacing="1" w:after="100" w:afterAutospacing="1" w:line="270" w:lineRule="atLeast"/>
              <w:textAlignment w:val="auto"/>
              <w:rPr>
                <w:rFonts w:ascii="Arial" w:hAnsi="Arial" w:cs="Arial"/>
                <w:color w:val="333333"/>
              </w:rPr>
            </w:pPr>
            <w:r w:rsidRPr="000A7E46">
              <w:rPr>
                <w:rFonts w:ascii="Arial" w:hAnsi="Arial" w:cs="Arial"/>
                <w:color w:val="333333"/>
              </w:rPr>
              <w:t>June 23-27, 2018 - Houston, TX</w:t>
            </w:r>
          </w:p>
          <w:p w:rsidR="000A7E46" w:rsidRPr="000A7E46" w:rsidRDefault="000A7E46" w:rsidP="000A7E46">
            <w:pPr>
              <w:overflowPunct/>
              <w:autoSpaceDE/>
              <w:autoSpaceDN/>
              <w:adjustRightInd/>
              <w:spacing w:before="100" w:beforeAutospacing="1" w:after="100" w:afterAutospacing="1" w:line="270" w:lineRule="atLeast"/>
              <w:textAlignment w:val="auto"/>
              <w:rPr>
                <w:rFonts w:ascii="Arial" w:hAnsi="Arial" w:cs="Arial"/>
                <w:color w:val="333333"/>
              </w:rPr>
            </w:pPr>
            <w:r w:rsidRPr="000A7E46">
              <w:rPr>
                <w:rFonts w:ascii="Arial" w:hAnsi="Arial" w:cs="Arial"/>
                <w:color w:val="333333"/>
              </w:rPr>
              <w:t>June 22-26, 2019 - Kansas City, MO</w:t>
            </w:r>
          </w:p>
        </w:tc>
      </w:tr>
    </w:tbl>
    <w:p w:rsidR="00D24482" w:rsidRPr="00ED25DC" w:rsidRDefault="00D24482" w:rsidP="00FE4C6A">
      <w:pPr>
        <w:overflowPunct/>
        <w:textAlignment w:val="auto"/>
        <w:rPr>
          <w:rFonts w:ascii="Arial" w:hAnsi="Arial" w:cs="Arial"/>
          <w:sz w:val="22"/>
          <w:szCs w:val="22"/>
        </w:rPr>
      </w:pPr>
    </w:p>
    <w:sectPr w:rsidR="00D24482" w:rsidRPr="00ED25DC" w:rsidSect="003F1668">
      <w:footerReference w:type="default" r:id="rId14"/>
      <w:pgSz w:w="12240" w:h="15840" w:code="1"/>
      <w:pgMar w:top="1440" w:right="1260" w:bottom="1320" w:left="144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502" w:rsidRDefault="00361502">
      <w:r>
        <w:separator/>
      </w:r>
    </w:p>
  </w:endnote>
  <w:endnote w:type="continuationSeparator" w:id="0">
    <w:p w:rsidR="00361502" w:rsidRDefault="00361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wis721 Cn BT">
    <w:charset w:val="00"/>
    <w:family w:val="swiss"/>
    <w:pitch w:val="variable"/>
    <w:sig w:usb0="00000087" w:usb1="00000000" w:usb2="00000000" w:usb3="00000000" w:csb0="0000001B"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TimesNewRomanPS">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2130135"/>
      <w:docPartObj>
        <w:docPartGallery w:val="Page Numbers (Bottom of Page)"/>
        <w:docPartUnique/>
      </w:docPartObj>
    </w:sdtPr>
    <w:sdtEndPr>
      <w:rPr>
        <w:noProof/>
      </w:rPr>
    </w:sdtEndPr>
    <w:sdtContent>
      <w:p w:rsidR="002030FC" w:rsidRDefault="002030FC">
        <w:pPr>
          <w:pStyle w:val="Footer"/>
          <w:jc w:val="center"/>
        </w:pPr>
        <w:r>
          <w:fldChar w:fldCharType="begin"/>
        </w:r>
        <w:r>
          <w:instrText xml:space="preserve"> PAGE   \* MERGEFORMAT </w:instrText>
        </w:r>
        <w:r>
          <w:fldChar w:fldCharType="separate"/>
        </w:r>
        <w:r w:rsidR="001C12E2">
          <w:rPr>
            <w:noProof/>
          </w:rPr>
          <w:t>8</w:t>
        </w:r>
        <w:r>
          <w:rPr>
            <w:noProof/>
          </w:rPr>
          <w:fldChar w:fldCharType="end"/>
        </w:r>
      </w:p>
    </w:sdtContent>
  </w:sdt>
  <w:p w:rsidR="002030FC" w:rsidRDefault="002030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502" w:rsidRDefault="00361502">
      <w:r>
        <w:separator/>
      </w:r>
    </w:p>
  </w:footnote>
  <w:footnote w:type="continuationSeparator" w:id="0">
    <w:p w:rsidR="00361502" w:rsidRDefault="003615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36D6F"/>
    <w:multiLevelType w:val="hybridMultilevel"/>
    <w:tmpl w:val="F0324CD0"/>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039C3912"/>
    <w:multiLevelType w:val="hybridMultilevel"/>
    <w:tmpl w:val="5B4CE858"/>
    <w:lvl w:ilvl="0" w:tplc="04090001">
      <w:start w:val="1"/>
      <w:numFmt w:val="bullet"/>
      <w:lvlText w:val=""/>
      <w:lvlJc w:val="left"/>
      <w:pPr>
        <w:ind w:left="1080" w:hanging="360"/>
      </w:pPr>
      <w:rPr>
        <w:rFonts w:ascii="Symbol" w:hAnsi="Symbol"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3BF6B16"/>
    <w:multiLevelType w:val="hybridMultilevel"/>
    <w:tmpl w:val="EE803B8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5CE6238"/>
    <w:multiLevelType w:val="hybridMultilevel"/>
    <w:tmpl w:val="743ECC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06286B29"/>
    <w:multiLevelType w:val="hybridMultilevel"/>
    <w:tmpl w:val="B1C0C4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7C12630"/>
    <w:multiLevelType w:val="hybridMultilevel"/>
    <w:tmpl w:val="C8CA96C2"/>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
    <w:nsid w:val="08F95C62"/>
    <w:multiLevelType w:val="hybridMultilevel"/>
    <w:tmpl w:val="D276A5F2"/>
    <w:lvl w:ilvl="0" w:tplc="2B3C2AD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93A1FE1"/>
    <w:multiLevelType w:val="hybridMultilevel"/>
    <w:tmpl w:val="4AD2DB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29515E7"/>
    <w:multiLevelType w:val="hybridMultilevel"/>
    <w:tmpl w:val="04D4AC7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6480378"/>
    <w:multiLevelType w:val="hybridMultilevel"/>
    <w:tmpl w:val="A860F2C8"/>
    <w:lvl w:ilvl="0" w:tplc="04090001">
      <w:start w:val="1"/>
      <w:numFmt w:val="bullet"/>
      <w:lvlText w:val=""/>
      <w:lvlJc w:val="left"/>
      <w:pPr>
        <w:ind w:left="1440" w:hanging="360"/>
      </w:pPr>
      <w:rPr>
        <w:rFonts w:ascii="Symbol" w:hAnsi="Symbol" w:hint="default"/>
      </w:rPr>
    </w:lvl>
    <w:lvl w:ilvl="1" w:tplc="0409000D">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79F6F3F"/>
    <w:multiLevelType w:val="hybridMultilevel"/>
    <w:tmpl w:val="06729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AC21EF"/>
    <w:multiLevelType w:val="hybridMultilevel"/>
    <w:tmpl w:val="0C7AE26A"/>
    <w:lvl w:ilvl="0" w:tplc="04090001">
      <w:start w:val="1"/>
      <w:numFmt w:val="bullet"/>
      <w:lvlText w:val=""/>
      <w:lvlJc w:val="left"/>
      <w:pPr>
        <w:ind w:left="990" w:hanging="360"/>
      </w:pPr>
      <w:rPr>
        <w:rFonts w:ascii="Symbol" w:hAnsi="Symbol" w:hint="default"/>
      </w:rPr>
    </w:lvl>
    <w:lvl w:ilvl="1" w:tplc="0409000D">
      <w:start w:val="1"/>
      <w:numFmt w:val="bullet"/>
      <w:lvlText w:val=""/>
      <w:lvlJc w:val="left"/>
      <w:pPr>
        <w:ind w:left="1710" w:hanging="360"/>
      </w:pPr>
      <w:rPr>
        <w:rFonts w:ascii="Wingdings" w:hAnsi="Wingdings"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2">
    <w:nsid w:val="1CA50C42"/>
    <w:multiLevelType w:val="hybridMultilevel"/>
    <w:tmpl w:val="476429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EA85B80"/>
    <w:multiLevelType w:val="hybridMultilevel"/>
    <w:tmpl w:val="FF5E6D6A"/>
    <w:lvl w:ilvl="0" w:tplc="E6F86FC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6C5736"/>
    <w:multiLevelType w:val="hybridMultilevel"/>
    <w:tmpl w:val="E2CEA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623AE4"/>
    <w:multiLevelType w:val="hybridMultilevel"/>
    <w:tmpl w:val="7FF450C2"/>
    <w:lvl w:ilvl="0" w:tplc="6BA4FACC">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27FF26A0"/>
    <w:multiLevelType w:val="hybridMultilevel"/>
    <w:tmpl w:val="F72024AA"/>
    <w:lvl w:ilvl="0" w:tplc="04090001">
      <w:start w:val="1"/>
      <w:numFmt w:val="bullet"/>
      <w:lvlText w:val=""/>
      <w:lvlJc w:val="left"/>
      <w:pPr>
        <w:ind w:left="1080" w:hanging="360"/>
      </w:pPr>
      <w:rPr>
        <w:rFonts w:ascii="Symbol" w:hAnsi="Symbol"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29183F18"/>
    <w:multiLevelType w:val="hybridMultilevel"/>
    <w:tmpl w:val="637851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9DA5184"/>
    <w:multiLevelType w:val="hybridMultilevel"/>
    <w:tmpl w:val="D54A14A4"/>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9">
    <w:nsid w:val="2A524210"/>
    <w:multiLevelType w:val="hybridMultilevel"/>
    <w:tmpl w:val="29FAB670"/>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0">
    <w:nsid w:val="2BCF65C1"/>
    <w:multiLevelType w:val="hybridMultilevel"/>
    <w:tmpl w:val="DCBEF45A"/>
    <w:lvl w:ilvl="0" w:tplc="0409000D">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1">
    <w:nsid w:val="2EBD33BC"/>
    <w:multiLevelType w:val="hybridMultilevel"/>
    <w:tmpl w:val="D65AF99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D">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0F08BF"/>
    <w:multiLevelType w:val="hybridMultilevel"/>
    <w:tmpl w:val="627CCE62"/>
    <w:lvl w:ilvl="0" w:tplc="0409000F">
      <w:start w:val="1"/>
      <w:numFmt w:val="decimal"/>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5AC3D15"/>
    <w:multiLevelType w:val="hybridMultilevel"/>
    <w:tmpl w:val="204ED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65F24A6"/>
    <w:multiLevelType w:val="hybridMultilevel"/>
    <w:tmpl w:val="3EDCD89A"/>
    <w:lvl w:ilvl="0" w:tplc="2C64839E">
      <w:start w:val="5"/>
      <w:numFmt w:val="decimal"/>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A686357"/>
    <w:multiLevelType w:val="hybridMultilevel"/>
    <w:tmpl w:val="9B5CC1E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3FA02A20"/>
    <w:multiLevelType w:val="hybridMultilevel"/>
    <w:tmpl w:val="78EA25B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F">
      <w:start w:val="1"/>
      <w:numFmt w:val="decimal"/>
      <w:lvlText w:val="%3."/>
      <w:lvlJc w:val="left"/>
      <w:pPr>
        <w:ind w:left="1800" w:hanging="360"/>
      </w:pPr>
      <w:rPr>
        <w:rFont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03A31C0"/>
    <w:multiLevelType w:val="hybridMultilevel"/>
    <w:tmpl w:val="2814D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0D0225C"/>
    <w:multiLevelType w:val="hybridMultilevel"/>
    <w:tmpl w:val="AB1E26C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450F123E"/>
    <w:multiLevelType w:val="hybridMultilevel"/>
    <w:tmpl w:val="31C6D222"/>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6E5BB7"/>
    <w:multiLevelType w:val="hybridMultilevel"/>
    <w:tmpl w:val="8E028E6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47D86B10"/>
    <w:multiLevelType w:val="hybridMultilevel"/>
    <w:tmpl w:val="18ACFEB2"/>
    <w:lvl w:ilvl="0" w:tplc="04090001">
      <w:start w:val="1"/>
      <w:numFmt w:val="bullet"/>
      <w:lvlText w:val=""/>
      <w:lvlJc w:val="left"/>
      <w:pPr>
        <w:ind w:left="1440" w:hanging="360"/>
      </w:pPr>
      <w:rPr>
        <w:rFonts w:ascii="Symbol" w:hAnsi="Symbol" w:hint="default"/>
      </w:rPr>
    </w:lvl>
    <w:lvl w:ilvl="1" w:tplc="0409000D">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48D303A7"/>
    <w:multiLevelType w:val="hybridMultilevel"/>
    <w:tmpl w:val="95CC3D40"/>
    <w:lvl w:ilvl="0" w:tplc="04090001">
      <w:start w:val="1"/>
      <w:numFmt w:val="bullet"/>
      <w:lvlText w:val=""/>
      <w:lvlJc w:val="left"/>
      <w:pPr>
        <w:ind w:left="1080" w:hanging="360"/>
      </w:pPr>
      <w:rPr>
        <w:rFonts w:ascii="Symbol" w:hAnsi="Symbol" w:hint="default"/>
      </w:rPr>
    </w:lvl>
    <w:lvl w:ilvl="1" w:tplc="4860F970">
      <w:numFmt w:val="bullet"/>
      <w:lvlText w:val="•"/>
      <w:lvlJc w:val="left"/>
      <w:pPr>
        <w:ind w:left="1800" w:hanging="360"/>
      </w:pPr>
      <w:rPr>
        <w:rFonts w:ascii="Arial" w:eastAsia="Times New Roman"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496A2302"/>
    <w:multiLevelType w:val="hybridMultilevel"/>
    <w:tmpl w:val="8674A680"/>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4">
    <w:nsid w:val="4E0D159A"/>
    <w:multiLevelType w:val="hybridMultilevel"/>
    <w:tmpl w:val="F134D9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0797018"/>
    <w:multiLevelType w:val="hybridMultilevel"/>
    <w:tmpl w:val="1C0AF2E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523F7E4A"/>
    <w:multiLevelType w:val="hybridMultilevel"/>
    <w:tmpl w:val="C1F68A0C"/>
    <w:lvl w:ilvl="0" w:tplc="04090001">
      <w:start w:val="1"/>
      <w:numFmt w:val="bullet"/>
      <w:lvlText w:val=""/>
      <w:lvlJc w:val="left"/>
      <w:pPr>
        <w:ind w:left="1440" w:hanging="360"/>
      </w:pPr>
      <w:rPr>
        <w:rFonts w:ascii="Symbol" w:hAnsi="Symbol" w:hint="default"/>
      </w:rPr>
    </w:lvl>
    <w:lvl w:ilvl="1" w:tplc="0409000D">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53A36AF2"/>
    <w:multiLevelType w:val="hybridMultilevel"/>
    <w:tmpl w:val="9344421C"/>
    <w:lvl w:ilvl="0" w:tplc="04090001">
      <w:start w:val="1"/>
      <w:numFmt w:val="bullet"/>
      <w:lvlText w:val=""/>
      <w:lvlJc w:val="left"/>
      <w:pPr>
        <w:ind w:left="1440" w:hanging="360"/>
      </w:pPr>
      <w:rPr>
        <w:rFonts w:ascii="Symbol" w:hAnsi="Symbol" w:hint="default"/>
      </w:rPr>
    </w:lvl>
    <w:lvl w:ilvl="1" w:tplc="0409000D">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54690679"/>
    <w:multiLevelType w:val="hybridMultilevel"/>
    <w:tmpl w:val="093E0B50"/>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9">
    <w:nsid w:val="5C783980"/>
    <w:multiLevelType w:val="hybridMultilevel"/>
    <w:tmpl w:val="513A8806"/>
    <w:lvl w:ilvl="0" w:tplc="04090001">
      <w:start w:val="1"/>
      <w:numFmt w:val="bullet"/>
      <w:lvlText w:val=""/>
      <w:lvlJc w:val="left"/>
      <w:pPr>
        <w:ind w:left="1440" w:hanging="360"/>
      </w:pPr>
      <w:rPr>
        <w:rFonts w:ascii="Symbol" w:hAnsi="Symbol" w:hint="default"/>
      </w:rPr>
    </w:lvl>
    <w:lvl w:ilvl="1" w:tplc="0409000D">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5E716C7B"/>
    <w:multiLevelType w:val="hybridMultilevel"/>
    <w:tmpl w:val="D59E867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nsid w:val="5FAA3B7C"/>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3EA4E09"/>
    <w:multiLevelType w:val="hybridMultilevel"/>
    <w:tmpl w:val="FE20C9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4B24AB4"/>
    <w:multiLevelType w:val="hybridMultilevel"/>
    <w:tmpl w:val="4E7434D6"/>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6895799"/>
    <w:multiLevelType w:val="hybridMultilevel"/>
    <w:tmpl w:val="91DC2FBC"/>
    <w:lvl w:ilvl="0" w:tplc="04090001">
      <w:start w:val="1"/>
      <w:numFmt w:val="bullet"/>
      <w:lvlText w:val=""/>
      <w:lvlJc w:val="left"/>
      <w:pPr>
        <w:ind w:left="1080" w:hanging="360"/>
      </w:pPr>
      <w:rPr>
        <w:rFonts w:ascii="Symbol" w:hAnsi="Symbol"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6DB635EA"/>
    <w:multiLevelType w:val="hybridMultilevel"/>
    <w:tmpl w:val="B18E48C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160514D"/>
    <w:multiLevelType w:val="hybridMultilevel"/>
    <w:tmpl w:val="60225CD4"/>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1B871CF"/>
    <w:multiLevelType w:val="hybridMultilevel"/>
    <w:tmpl w:val="A9024FD0"/>
    <w:lvl w:ilvl="0" w:tplc="04090001">
      <w:start w:val="1"/>
      <w:numFmt w:val="bullet"/>
      <w:lvlText w:val=""/>
      <w:lvlJc w:val="left"/>
      <w:pPr>
        <w:ind w:left="1080" w:hanging="360"/>
      </w:pPr>
      <w:rPr>
        <w:rFonts w:ascii="Symbol" w:hAnsi="Symbol"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73F3020D"/>
    <w:multiLevelType w:val="hybridMultilevel"/>
    <w:tmpl w:val="C8E48C1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D">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749077F5"/>
    <w:multiLevelType w:val="hybridMultilevel"/>
    <w:tmpl w:val="AAF0575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0">
    <w:nsid w:val="76101EC9"/>
    <w:multiLevelType w:val="hybridMultilevel"/>
    <w:tmpl w:val="5492D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79A24FB"/>
    <w:multiLevelType w:val="hybridMultilevel"/>
    <w:tmpl w:val="D93C68F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2">
    <w:nsid w:val="77A42189"/>
    <w:multiLevelType w:val="hybridMultilevel"/>
    <w:tmpl w:val="1A8A857C"/>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3">
    <w:nsid w:val="7D9464C6"/>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F01110D"/>
    <w:multiLevelType w:val="hybridMultilevel"/>
    <w:tmpl w:val="8D7E80E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27"/>
  </w:num>
  <w:num w:numId="3">
    <w:abstractNumId w:val="23"/>
  </w:num>
  <w:num w:numId="4">
    <w:abstractNumId w:val="28"/>
  </w:num>
  <w:num w:numId="5">
    <w:abstractNumId w:val="3"/>
  </w:num>
  <w:num w:numId="6">
    <w:abstractNumId w:val="9"/>
  </w:num>
  <w:num w:numId="7">
    <w:abstractNumId w:val="37"/>
  </w:num>
  <w:num w:numId="8">
    <w:abstractNumId w:val="39"/>
  </w:num>
  <w:num w:numId="9">
    <w:abstractNumId w:val="34"/>
  </w:num>
  <w:num w:numId="10">
    <w:abstractNumId w:val="24"/>
  </w:num>
  <w:num w:numId="11">
    <w:abstractNumId w:val="47"/>
  </w:num>
  <w:num w:numId="12">
    <w:abstractNumId w:val="32"/>
  </w:num>
  <w:num w:numId="13">
    <w:abstractNumId w:val="17"/>
  </w:num>
  <w:num w:numId="14">
    <w:abstractNumId w:val="22"/>
  </w:num>
  <w:num w:numId="15">
    <w:abstractNumId w:val="40"/>
  </w:num>
  <w:num w:numId="16">
    <w:abstractNumId w:val="35"/>
  </w:num>
  <w:num w:numId="17">
    <w:abstractNumId w:val="51"/>
  </w:num>
  <w:num w:numId="18">
    <w:abstractNumId w:val="54"/>
  </w:num>
  <w:num w:numId="19">
    <w:abstractNumId w:val="26"/>
  </w:num>
  <w:num w:numId="20">
    <w:abstractNumId w:val="42"/>
  </w:num>
  <w:num w:numId="21">
    <w:abstractNumId w:val="4"/>
  </w:num>
  <w:num w:numId="22">
    <w:abstractNumId w:val="21"/>
  </w:num>
  <w:num w:numId="23">
    <w:abstractNumId w:val="44"/>
  </w:num>
  <w:num w:numId="24">
    <w:abstractNumId w:val="16"/>
  </w:num>
  <w:num w:numId="25">
    <w:abstractNumId w:val="1"/>
  </w:num>
  <w:num w:numId="26">
    <w:abstractNumId w:val="31"/>
  </w:num>
  <w:num w:numId="27">
    <w:abstractNumId w:val="46"/>
  </w:num>
  <w:num w:numId="28">
    <w:abstractNumId w:val="43"/>
  </w:num>
  <w:num w:numId="29">
    <w:abstractNumId w:val="45"/>
  </w:num>
  <w:num w:numId="30">
    <w:abstractNumId w:val="48"/>
  </w:num>
  <w:num w:numId="31">
    <w:abstractNumId w:val="50"/>
  </w:num>
  <w:num w:numId="32">
    <w:abstractNumId w:val="10"/>
  </w:num>
  <w:num w:numId="33">
    <w:abstractNumId w:val="29"/>
  </w:num>
  <w:num w:numId="34">
    <w:abstractNumId w:val="20"/>
  </w:num>
  <w:num w:numId="35">
    <w:abstractNumId w:val="11"/>
  </w:num>
  <w:num w:numId="36">
    <w:abstractNumId w:val="36"/>
  </w:num>
  <w:num w:numId="37">
    <w:abstractNumId w:val="41"/>
  </w:num>
  <w:num w:numId="38">
    <w:abstractNumId w:val="53"/>
  </w:num>
  <w:num w:numId="39">
    <w:abstractNumId w:val="7"/>
  </w:num>
  <w:num w:numId="40">
    <w:abstractNumId w:val="12"/>
  </w:num>
  <w:num w:numId="41">
    <w:abstractNumId w:val="6"/>
  </w:num>
  <w:num w:numId="42">
    <w:abstractNumId w:val="15"/>
  </w:num>
  <w:num w:numId="43">
    <w:abstractNumId w:val="2"/>
  </w:num>
  <w:num w:numId="44">
    <w:abstractNumId w:val="25"/>
  </w:num>
  <w:num w:numId="45">
    <w:abstractNumId w:val="8"/>
  </w:num>
  <w:num w:numId="46">
    <w:abstractNumId w:val="30"/>
  </w:num>
  <w:num w:numId="47">
    <w:abstractNumId w:val="49"/>
  </w:num>
  <w:num w:numId="48">
    <w:abstractNumId w:val="52"/>
  </w:num>
  <w:num w:numId="49">
    <w:abstractNumId w:val="19"/>
  </w:num>
  <w:num w:numId="50">
    <w:abstractNumId w:val="0"/>
  </w:num>
  <w:num w:numId="51">
    <w:abstractNumId w:val="38"/>
  </w:num>
  <w:num w:numId="52">
    <w:abstractNumId w:val="18"/>
  </w:num>
  <w:num w:numId="53">
    <w:abstractNumId w:val="33"/>
  </w:num>
  <w:num w:numId="54">
    <w:abstractNumId w:val="14"/>
  </w:num>
  <w:num w:numId="55">
    <w:abstractNumId w:val="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2"/>
  <w:displayVerticalDrawingGridEvery w:val="0"/>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661"/>
    <w:rsid w:val="00001C46"/>
    <w:rsid w:val="00001EFA"/>
    <w:rsid w:val="00002090"/>
    <w:rsid w:val="00005393"/>
    <w:rsid w:val="00006B97"/>
    <w:rsid w:val="0001270D"/>
    <w:rsid w:val="00013166"/>
    <w:rsid w:val="00015DCA"/>
    <w:rsid w:val="00021C7F"/>
    <w:rsid w:val="00021E15"/>
    <w:rsid w:val="00022DA1"/>
    <w:rsid w:val="000253B2"/>
    <w:rsid w:val="00025CE1"/>
    <w:rsid w:val="000264DB"/>
    <w:rsid w:val="00033431"/>
    <w:rsid w:val="00034B5B"/>
    <w:rsid w:val="00036AA2"/>
    <w:rsid w:val="00036C13"/>
    <w:rsid w:val="000409A1"/>
    <w:rsid w:val="00041094"/>
    <w:rsid w:val="00041299"/>
    <w:rsid w:val="0004194F"/>
    <w:rsid w:val="00042D2B"/>
    <w:rsid w:val="0004411E"/>
    <w:rsid w:val="000479F7"/>
    <w:rsid w:val="0005063E"/>
    <w:rsid w:val="0005669D"/>
    <w:rsid w:val="00057725"/>
    <w:rsid w:val="000602C6"/>
    <w:rsid w:val="00060982"/>
    <w:rsid w:val="00061BD5"/>
    <w:rsid w:val="000627F7"/>
    <w:rsid w:val="000651A4"/>
    <w:rsid w:val="00065BC8"/>
    <w:rsid w:val="0006668B"/>
    <w:rsid w:val="00067568"/>
    <w:rsid w:val="00070915"/>
    <w:rsid w:val="000716E8"/>
    <w:rsid w:val="000740B4"/>
    <w:rsid w:val="000753C2"/>
    <w:rsid w:val="00084253"/>
    <w:rsid w:val="00084652"/>
    <w:rsid w:val="0008790A"/>
    <w:rsid w:val="000916A9"/>
    <w:rsid w:val="00091919"/>
    <w:rsid w:val="0009233C"/>
    <w:rsid w:val="000939BD"/>
    <w:rsid w:val="000979E6"/>
    <w:rsid w:val="000A0319"/>
    <w:rsid w:val="000A1943"/>
    <w:rsid w:val="000A1FFB"/>
    <w:rsid w:val="000A2211"/>
    <w:rsid w:val="000A2F15"/>
    <w:rsid w:val="000A6B9F"/>
    <w:rsid w:val="000A74F7"/>
    <w:rsid w:val="000A7E46"/>
    <w:rsid w:val="000B1BAC"/>
    <w:rsid w:val="000B1CCA"/>
    <w:rsid w:val="000B1EA3"/>
    <w:rsid w:val="000C08FD"/>
    <w:rsid w:val="000C18B6"/>
    <w:rsid w:val="000C34CF"/>
    <w:rsid w:val="000C63C9"/>
    <w:rsid w:val="000C6EA6"/>
    <w:rsid w:val="000C7BBA"/>
    <w:rsid w:val="000D3845"/>
    <w:rsid w:val="000D3BF5"/>
    <w:rsid w:val="000D3FAD"/>
    <w:rsid w:val="000D4F22"/>
    <w:rsid w:val="000E0557"/>
    <w:rsid w:val="000E2FCB"/>
    <w:rsid w:val="000E4030"/>
    <w:rsid w:val="000F1543"/>
    <w:rsid w:val="000F3555"/>
    <w:rsid w:val="000F460A"/>
    <w:rsid w:val="000F667A"/>
    <w:rsid w:val="00103780"/>
    <w:rsid w:val="0010574E"/>
    <w:rsid w:val="001104F4"/>
    <w:rsid w:val="001109CC"/>
    <w:rsid w:val="00112821"/>
    <w:rsid w:val="00113D71"/>
    <w:rsid w:val="00115547"/>
    <w:rsid w:val="001216EC"/>
    <w:rsid w:val="00122113"/>
    <w:rsid w:val="00125B6F"/>
    <w:rsid w:val="00126F79"/>
    <w:rsid w:val="00127715"/>
    <w:rsid w:val="001300D0"/>
    <w:rsid w:val="00131C28"/>
    <w:rsid w:val="00133D47"/>
    <w:rsid w:val="001357B9"/>
    <w:rsid w:val="0013615B"/>
    <w:rsid w:val="001366E5"/>
    <w:rsid w:val="001369EE"/>
    <w:rsid w:val="00137C65"/>
    <w:rsid w:val="0014022E"/>
    <w:rsid w:val="00140B86"/>
    <w:rsid w:val="00143410"/>
    <w:rsid w:val="00143673"/>
    <w:rsid w:val="001444FA"/>
    <w:rsid w:val="001458A4"/>
    <w:rsid w:val="001507A8"/>
    <w:rsid w:val="00150B2E"/>
    <w:rsid w:val="00151020"/>
    <w:rsid w:val="001514AB"/>
    <w:rsid w:val="00152894"/>
    <w:rsid w:val="0015357A"/>
    <w:rsid w:val="00153A9D"/>
    <w:rsid w:val="00155364"/>
    <w:rsid w:val="001616F6"/>
    <w:rsid w:val="001626CE"/>
    <w:rsid w:val="00162C13"/>
    <w:rsid w:val="00164F79"/>
    <w:rsid w:val="00170164"/>
    <w:rsid w:val="0017162C"/>
    <w:rsid w:val="00171844"/>
    <w:rsid w:val="001720E4"/>
    <w:rsid w:val="001721A1"/>
    <w:rsid w:val="00172A4C"/>
    <w:rsid w:val="001744C7"/>
    <w:rsid w:val="00174817"/>
    <w:rsid w:val="00176A93"/>
    <w:rsid w:val="00181CA7"/>
    <w:rsid w:val="00191D2E"/>
    <w:rsid w:val="0019508D"/>
    <w:rsid w:val="00195225"/>
    <w:rsid w:val="00197071"/>
    <w:rsid w:val="001A0150"/>
    <w:rsid w:val="001A0A24"/>
    <w:rsid w:val="001A1BCD"/>
    <w:rsid w:val="001A1CDD"/>
    <w:rsid w:val="001A56E6"/>
    <w:rsid w:val="001A5D5D"/>
    <w:rsid w:val="001B31F2"/>
    <w:rsid w:val="001B6287"/>
    <w:rsid w:val="001B7EF5"/>
    <w:rsid w:val="001C0129"/>
    <w:rsid w:val="001C12E2"/>
    <w:rsid w:val="001C23FE"/>
    <w:rsid w:val="001C28A5"/>
    <w:rsid w:val="001C4076"/>
    <w:rsid w:val="001D0170"/>
    <w:rsid w:val="001D325D"/>
    <w:rsid w:val="001D561A"/>
    <w:rsid w:val="001D57AF"/>
    <w:rsid w:val="001E094A"/>
    <w:rsid w:val="001E58D3"/>
    <w:rsid w:val="001E5ABF"/>
    <w:rsid w:val="001E7E69"/>
    <w:rsid w:val="001E7EA8"/>
    <w:rsid w:val="001F0740"/>
    <w:rsid w:val="001F0968"/>
    <w:rsid w:val="001F0CB1"/>
    <w:rsid w:val="001F162D"/>
    <w:rsid w:val="001F25A2"/>
    <w:rsid w:val="001F53F8"/>
    <w:rsid w:val="001F5EF9"/>
    <w:rsid w:val="001F7E12"/>
    <w:rsid w:val="00201D9C"/>
    <w:rsid w:val="002030FC"/>
    <w:rsid w:val="002038F4"/>
    <w:rsid w:val="00205C24"/>
    <w:rsid w:val="00206564"/>
    <w:rsid w:val="00210ECA"/>
    <w:rsid w:val="00213CCF"/>
    <w:rsid w:val="00216FE9"/>
    <w:rsid w:val="002200FC"/>
    <w:rsid w:val="0022379E"/>
    <w:rsid w:val="002335AE"/>
    <w:rsid w:val="00235191"/>
    <w:rsid w:val="002355C7"/>
    <w:rsid w:val="002360DF"/>
    <w:rsid w:val="00237048"/>
    <w:rsid w:val="00237438"/>
    <w:rsid w:val="002379D4"/>
    <w:rsid w:val="00241C41"/>
    <w:rsid w:val="00242640"/>
    <w:rsid w:val="00242B1A"/>
    <w:rsid w:val="0024579A"/>
    <w:rsid w:val="00246C9B"/>
    <w:rsid w:val="002474C8"/>
    <w:rsid w:val="00253BA4"/>
    <w:rsid w:val="00254F97"/>
    <w:rsid w:val="0025554C"/>
    <w:rsid w:val="00255E63"/>
    <w:rsid w:val="00260B3B"/>
    <w:rsid w:val="0026146C"/>
    <w:rsid w:val="0026272B"/>
    <w:rsid w:val="00265D13"/>
    <w:rsid w:val="0026682E"/>
    <w:rsid w:val="00271D43"/>
    <w:rsid w:val="002738A2"/>
    <w:rsid w:val="00274FB4"/>
    <w:rsid w:val="00275334"/>
    <w:rsid w:val="002755F1"/>
    <w:rsid w:val="00276550"/>
    <w:rsid w:val="00277E14"/>
    <w:rsid w:val="00280189"/>
    <w:rsid w:val="00280934"/>
    <w:rsid w:val="002814EE"/>
    <w:rsid w:val="002820E1"/>
    <w:rsid w:val="002829BB"/>
    <w:rsid w:val="00283D83"/>
    <w:rsid w:val="00284C42"/>
    <w:rsid w:val="00290552"/>
    <w:rsid w:val="00290DB1"/>
    <w:rsid w:val="0029428C"/>
    <w:rsid w:val="00295FF3"/>
    <w:rsid w:val="002A3ACB"/>
    <w:rsid w:val="002B06AD"/>
    <w:rsid w:val="002B06D5"/>
    <w:rsid w:val="002B6ACF"/>
    <w:rsid w:val="002C0335"/>
    <w:rsid w:val="002C03BF"/>
    <w:rsid w:val="002C5988"/>
    <w:rsid w:val="002C59B8"/>
    <w:rsid w:val="002C6076"/>
    <w:rsid w:val="002C76F0"/>
    <w:rsid w:val="002E0AE4"/>
    <w:rsid w:val="002E1E99"/>
    <w:rsid w:val="002E25EB"/>
    <w:rsid w:val="002E315D"/>
    <w:rsid w:val="002F09A1"/>
    <w:rsid w:val="002F0FD9"/>
    <w:rsid w:val="002F188F"/>
    <w:rsid w:val="002F4243"/>
    <w:rsid w:val="002F5054"/>
    <w:rsid w:val="002F5787"/>
    <w:rsid w:val="002F7EBB"/>
    <w:rsid w:val="00300B5D"/>
    <w:rsid w:val="00301EC6"/>
    <w:rsid w:val="003025CB"/>
    <w:rsid w:val="00302B36"/>
    <w:rsid w:val="0030311A"/>
    <w:rsid w:val="0030715B"/>
    <w:rsid w:val="003101AA"/>
    <w:rsid w:val="003105AE"/>
    <w:rsid w:val="00311C7A"/>
    <w:rsid w:val="003138C0"/>
    <w:rsid w:val="00315144"/>
    <w:rsid w:val="00315D7B"/>
    <w:rsid w:val="003165F5"/>
    <w:rsid w:val="003203E1"/>
    <w:rsid w:val="00321108"/>
    <w:rsid w:val="003211E3"/>
    <w:rsid w:val="0032342C"/>
    <w:rsid w:val="003244A9"/>
    <w:rsid w:val="00326341"/>
    <w:rsid w:val="00332FD9"/>
    <w:rsid w:val="00334B1F"/>
    <w:rsid w:val="00337600"/>
    <w:rsid w:val="00341D1D"/>
    <w:rsid w:val="00341F2D"/>
    <w:rsid w:val="00342007"/>
    <w:rsid w:val="00342ED4"/>
    <w:rsid w:val="00346257"/>
    <w:rsid w:val="00346970"/>
    <w:rsid w:val="00346A5D"/>
    <w:rsid w:val="0034724E"/>
    <w:rsid w:val="00350292"/>
    <w:rsid w:val="00355C57"/>
    <w:rsid w:val="003604BC"/>
    <w:rsid w:val="00361502"/>
    <w:rsid w:val="00362C3A"/>
    <w:rsid w:val="00362D25"/>
    <w:rsid w:val="00364079"/>
    <w:rsid w:val="00365CD2"/>
    <w:rsid w:val="00371230"/>
    <w:rsid w:val="00371BE4"/>
    <w:rsid w:val="00374C95"/>
    <w:rsid w:val="003764C5"/>
    <w:rsid w:val="00377309"/>
    <w:rsid w:val="00383467"/>
    <w:rsid w:val="003838DA"/>
    <w:rsid w:val="00392A0D"/>
    <w:rsid w:val="00395E3D"/>
    <w:rsid w:val="003A2648"/>
    <w:rsid w:val="003A26B5"/>
    <w:rsid w:val="003A44D9"/>
    <w:rsid w:val="003A5EF1"/>
    <w:rsid w:val="003A6AC3"/>
    <w:rsid w:val="003A72C0"/>
    <w:rsid w:val="003B0C2F"/>
    <w:rsid w:val="003B1728"/>
    <w:rsid w:val="003B6622"/>
    <w:rsid w:val="003C0E5B"/>
    <w:rsid w:val="003C29FE"/>
    <w:rsid w:val="003C4271"/>
    <w:rsid w:val="003C6E89"/>
    <w:rsid w:val="003C7129"/>
    <w:rsid w:val="003D0AD1"/>
    <w:rsid w:val="003D1C5C"/>
    <w:rsid w:val="003D3623"/>
    <w:rsid w:val="003D4BDC"/>
    <w:rsid w:val="003D618C"/>
    <w:rsid w:val="003D68DB"/>
    <w:rsid w:val="003E1993"/>
    <w:rsid w:val="003E236C"/>
    <w:rsid w:val="003E4920"/>
    <w:rsid w:val="003E5CC5"/>
    <w:rsid w:val="003E6541"/>
    <w:rsid w:val="003E6A76"/>
    <w:rsid w:val="003E6CA2"/>
    <w:rsid w:val="003E79E6"/>
    <w:rsid w:val="003F122D"/>
    <w:rsid w:val="003F1668"/>
    <w:rsid w:val="003F5F6C"/>
    <w:rsid w:val="003F70B7"/>
    <w:rsid w:val="003F7968"/>
    <w:rsid w:val="004005C4"/>
    <w:rsid w:val="00401144"/>
    <w:rsid w:val="004015BD"/>
    <w:rsid w:val="00401A31"/>
    <w:rsid w:val="00401C71"/>
    <w:rsid w:val="004022DC"/>
    <w:rsid w:val="00403237"/>
    <w:rsid w:val="00405EF4"/>
    <w:rsid w:val="00407CC3"/>
    <w:rsid w:val="00410C2E"/>
    <w:rsid w:val="00413653"/>
    <w:rsid w:val="00413895"/>
    <w:rsid w:val="004142D2"/>
    <w:rsid w:val="004155BC"/>
    <w:rsid w:val="004164AB"/>
    <w:rsid w:val="0041653C"/>
    <w:rsid w:val="004234B1"/>
    <w:rsid w:val="00423A2C"/>
    <w:rsid w:val="00424415"/>
    <w:rsid w:val="0043411E"/>
    <w:rsid w:val="00434695"/>
    <w:rsid w:val="00443237"/>
    <w:rsid w:val="00444BB9"/>
    <w:rsid w:val="00445A3E"/>
    <w:rsid w:val="0044780C"/>
    <w:rsid w:val="00447938"/>
    <w:rsid w:val="004506EF"/>
    <w:rsid w:val="0045243F"/>
    <w:rsid w:val="004538ED"/>
    <w:rsid w:val="0045468E"/>
    <w:rsid w:val="00460282"/>
    <w:rsid w:val="004624FE"/>
    <w:rsid w:val="00462D1F"/>
    <w:rsid w:val="004649DE"/>
    <w:rsid w:val="00466958"/>
    <w:rsid w:val="004677CA"/>
    <w:rsid w:val="00470B5E"/>
    <w:rsid w:val="00472878"/>
    <w:rsid w:val="00473E47"/>
    <w:rsid w:val="00486752"/>
    <w:rsid w:val="00486B5E"/>
    <w:rsid w:val="00486D51"/>
    <w:rsid w:val="004878BD"/>
    <w:rsid w:val="004921AB"/>
    <w:rsid w:val="00495670"/>
    <w:rsid w:val="00495E32"/>
    <w:rsid w:val="00497D36"/>
    <w:rsid w:val="004A05B0"/>
    <w:rsid w:val="004A0AA7"/>
    <w:rsid w:val="004A0AD3"/>
    <w:rsid w:val="004A6402"/>
    <w:rsid w:val="004A6721"/>
    <w:rsid w:val="004A6F45"/>
    <w:rsid w:val="004B0736"/>
    <w:rsid w:val="004B1EB8"/>
    <w:rsid w:val="004B2669"/>
    <w:rsid w:val="004B2B97"/>
    <w:rsid w:val="004B3244"/>
    <w:rsid w:val="004B3AF0"/>
    <w:rsid w:val="004B4B12"/>
    <w:rsid w:val="004C0C31"/>
    <w:rsid w:val="004C0F49"/>
    <w:rsid w:val="004C1101"/>
    <w:rsid w:val="004C11EA"/>
    <w:rsid w:val="004C1DA4"/>
    <w:rsid w:val="004C3697"/>
    <w:rsid w:val="004C7170"/>
    <w:rsid w:val="004C7679"/>
    <w:rsid w:val="004D039B"/>
    <w:rsid w:val="004D0DCC"/>
    <w:rsid w:val="004E00D6"/>
    <w:rsid w:val="004E05D5"/>
    <w:rsid w:val="004E0728"/>
    <w:rsid w:val="004E1203"/>
    <w:rsid w:val="004E2C73"/>
    <w:rsid w:val="004E381C"/>
    <w:rsid w:val="004E4AE9"/>
    <w:rsid w:val="004F185F"/>
    <w:rsid w:val="004F21E5"/>
    <w:rsid w:val="004F629F"/>
    <w:rsid w:val="004F6E52"/>
    <w:rsid w:val="005036AE"/>
    <w:rsid w:val="005079A7"/>
    <w:rsid w:val="005104E4"/>
    <w:rsid w:val="00510E4A"/>
    <w:rsid w:val="0051139D"/>
    <w:rsid w:val="00511839"/>
    <w:rsid w:val="00511E7E"/>
    <w:rsid w:val="00512173"/>
    <w:rsid w:val="00513F03"/>
    <w:rsid w:val="005142B8"/>
    <w:rsid w:val="005144FF"/>
    <w:rsid w:val="00514BA6"/>
    <w:rsid w:val="00514CB9"/>
    <w:rsid w:val="00514D30"/>
    <w:rsid w:val="00521CFD"/>
    <w:rsid w:val="00522558"/>
    <w:rsid w:val="00525393"/>
    <w:rsid w:val="005317A0"/>
    <w:rsid w:val="00533DB5"/>
    <w:rsid w:val="00533E23"/>
    <w:rsid w:val="00534768"/>
    <w:rsid w:val="00536705"/>
    <w:rsid w:val="00543CA7"/>
    <w:rsid w:val="00543E97"/>
    <w:rsid w:val="0054499D"/>
    <w:rsid w:val="0054530C"/>
    <w:rsid w:val="00545C01"/>
    <w:rsid w:val="0054711A"/>
    <w:rsid w:val="0055074E"/>
    <w:rsid w:val="0055088D"/>
    <w:rsid w:val="00553993"/>
    <w:rsid w:val="005539BD"/>
    <w:rsid w:val="00555BB5"/>
    <w:rsid w:val="00556523"/>
    <w:rsid w:val="00556C63"/>
    <w:rsid w:val="00556E22"/>
    <w:rsid w:val="00560EB4"/>
    <w:rsid w:val="00563276"/>
    <w:rsid w:val="00564939"/>
    <w:rsid w:val="00564B57"/>
    <w:rsid w:val="00564BBD"/>
    <w:rsid w:val="00564F4B"/>
    <w:rsid w:val="0056507F"/>
    <w:rsid w:val="00566E39"/>
    <w:rsid w:val="00570B9D"/>
    <w:rsid w:val="005753EA"/>
    <w:rsid w:val="00580630"/>
    <w:rsid w:val="00582BA7"/>
    <w:rsid w:val="005839ED"/>
    <w:rsid w:val="00583D75"/>
    <w:rsid w:val="00587B23"/>
    <w:rsid w:val="0059136E"/>
    <w:rsid w:val="005926CD"/>
    <w:rsid w:val="00594499"/>
    <w:rsid w:val="00594E62"/>
    <w:rsid w:val="0059519B"/>
    <w:rsid w:val="00595C53"/>
    <w:rsid w:val="005A0A5A"/>
    <w:rsid w:val="005A0A7F"/>
    <w:rsid w:val="005A1EB2"/>
    <w:rsid w:val="005A3D96"/>
    <w:rsid w:val="005A5FB7"/>
    <w:rsid w:val="005A67FF"/>
    <w:rsid w:val="005B155D"/>
    <w:rsid w:val="005B5B3A"/>
    <w:rsid w:val="005B5C02"/>
    <w:rsid w:val="005B6357"/>
    <w:rsid w:val="005B6D71"/>
    <w:rsid w:val="005C0928"/>
    <w:rsid w:val="005C3ED9"/>
    <w:rsid w:val="005C5614"/>
    <w:rsid w:val="005D2ADD"/>
    <w:rsid w:val="005D563A"/>
    <w:rsid w:val="005D6018"/>
    <w:rsid w:val="005E0CDF"/>
    <w:rsid w:val="005E2C4D"/>
    <w:rsid w:val="005E33E3"/>
    <w:rsid w:val="005E448F"/>
    <w:rsid w:val="005E47DC"/>
    <w:rsid w:val="005E5BAC"/>
    <w:rsid w:val="005E6C04"/>
    <w:rsid w:val="005E7FE0"/>
    <w:rsid w:val="005F3644"/>
    <w:rsid w:val="005F6447"/>
    <w:rsid w:val="005F7206"/>
    <w:rsid w:val="00601DE1"/>
    <w:rsid w:val="00605030"/>
    <w:rsid w:val="00610B82"/>
    <w:rsid w:val="00610EA4"/>
    <w:rsid w:val="00611D5D"/>
    <w:rsid w:val="00612A73"/>
    <w:rsid w:val="00612EDC"/>
    <w:rsid w:val="00614F4E"/>
    <w:rsid w:val="00615483"/>
    <w:rsid w:val="00615A76"/>
    <w:rsid w:val="00616024"/>
    <w:rsid w:val="00625474"/>
    <w:rsid w:val="0062698E"/>
    <w:rsid w:val="00626FA1"/>
    <w:rsid w:val="0063780E"/>
    <w:rsid w:val="00641280"/>
    <w:rsid w:val="00642595"/>
    <w:rsid w:val="00643252"/>
    <w:rsid w:val="00644201"/>
    <w:rsid w:val="0064626A"/>
    <w:rsid w:val="00647D45"/>
    <w:rsid w:val="006503B0"/>
    <w:rsid w:val="00650972"/>
    <w:rsid w:val="00655034"/>
    <w:rsid w:val="00655048"/>
    <w:rsid w:val="00656B4B"/>
    <w:rsid w:val="00657070"/>
    <w:rsid w:val="00657BFA"/>
    <w:rsid w:val="006630A1"/>
    <w:rsid w:val="0066329C"/>
    <w:rsid w:val="00665994"/>
    <w:rsid w:val="00666493"/>
    <w:rsid w:val="00666D27"/>
    <w:rsid w:val="00674B55"/>
    <w:rsid w:val="006831C5"/>
    <w:rsid w:val="00683229"/>
    <w:rsid w:val="006857A6"/>
    <w:rsid w:val="00686D75"/>
    <w:rsid w:val="006873C2"/>
    <w:rsid w:val="00692150"/>
    <w:rsid w:val="00696856"/>
    <w:rsid w:val="006968D0"/>
    <w:rsid w:val="006A1D34"/>
    <w:rsid w:val="006A27D6"/>
    <w:rsid w:val="006A65F0"/>
    <w:rsid w:val="006B177E"/>
    <w:rsid w:val="006B1C88"/>
    <w:rsid w:val="006B1FA6"/>
    <w:rsid w:val="006C0269"/>
    <w:rsid w:val="006C376D"/>
    <w:rsid w:val="006C3D66"/>
    <w:rsid w:val="006C5417"/>
    <w:rsid w:val="006C780E"/>
    <w:rsid w:val="006C7FF2"/>
    <w:rsid w:val="006D133E"/>
    <w:rsid w:val="006D2FFC"/>
    <w:rsid w:val="006E4AD1"/>
    <w:rsid w:val="006E5390"/>
    <w:rsid w:val="006E660A"/>
    <w:rsid w:val="006F003D"/>
    <w:rsid w:val="006F0B6D"/>
    <w:rsid w:val="006F129A"/>
    <w:rsid w:val="006F2722"/>
    <w:rsid w:val="006F3AF2"/>
    <w:rsid w:val="006F5541"/>
    <w:rsid w:val="0070177B"/>
    <w:rsid w:val="00703984"/>
    <w:rsid w:val="00704382"/>
    <w:rsid w:val="007054A0"/>
    <w:rsid w:val="00707CC9"/>
    <w:rsid w:val="007105A8"/>
    <w:rsid w:val="007135DE"/>
    <w:rsid w:val="007138DE"/>
    <w:rsid w:val="00714793"/>
    <w:rsid w:val="0071493C"/>
    <w:rsid w:val="007243C2"/>
    <w:rsid w:val="007251BB"/>
    <w:rsid w:val="00725A21"/>
    <w:rsid w:val="00731CC9"/>
    <w:rsid w:val="00732CA6"/>
    <w:rsid w:val="0073758E"/>
    <w:rsid w:val="007375FD"/>
    <w:rsid w:val="00737C7E"/>
    <w:rsid w:val="0074348E"/>
    <w:rsid w:val="00744284"/>
    <w:rsid w:val="0074436D"/>
    <w:rsid w:val="0074440E"/>
    <w:rsid w:val="00746595"/>
    <w:rsid w:val="007530D1"/>
    <w:rsid w:val="0075584B"/>
    <w:rsid w:val="00760353"/>
    <w:rsid w:val="00760C9B"/>
    <w:rsid w:val="007645B6"/>
    <w:rsid w:val="0076625C"/>
    <w:rsid w:val="0076729B"/>
    <w:rsid w:val="00767551"/>
    <w:rsid w:val="0077169E"/>
    <w:rsid w:val="00780C65"/>
    <w:rsid w:val="0078336C"/>
    <w:rsid w:val="00785B6A"/>
    <w:rsid w:val="007911EA"/>
    <w:rsid w:val="00793047"/>
    <w:rsid w:val="00793F55"/>
    <w:rsid w:val="00794CF7"/>
    <w:rsid w:val="0079588C"/>
    <w:rsid w:val="00797267"/>
    <w:rsid w:val="007A15FC"/>
    <w:rsid w:val="007A205B"/>
    <w:rsid w:val="007A491A"/>
    <w:rsid w:val="007A6929"/>
    <w:rsid w:val="007B2BFB"/>
    <w:rsid w:val="007B30BA"/>
    <w:rsid w:val="007B347B"/>
    <w:rsid w:val="007B3521"/>
    <w:rsid w:val="007B362C"/>
    <w:rsid w:val="007B387D"/>
    <w:rsid w:val="007B4C0B"/>
    <w:rsid w:val="007C3508"/>
    <w:rsid w:val="007C4C9D"/>
    <w:rsid w:val="007C4E3A"/>
    <w:rsid w:val="007D4BAE"/>
    <w:rsid w:val="007D6BB7"/>
    <w:rsid w:val="007D6EDE"/>
    <w:rsid w:val="007E23FC"/>
    <w:rsid w:val="007E3239"/>
    <w:rsid w:val="007E488A"/>
    <w:rsid w:val="007E5828"/>
    <w:rsid w:val="007E6AB0"/>
    <w:rsid w:val="007E7593"/>
    <w:rsid w:val="007E7D8A"/>
    <w:rsid w:val="007F2026"/>
    <w:rsid w:val="007F344C"/>
    <w:rsid w:val="007F5FFF"/>
    <w:rsid w:val="007F7BBD"/>
    <w:rsid w:val="007F7E4E"/>
    <w:rsid w:val="00800319"/>
    <w:rsid w:val="00803066"/>
    <w:rsid w:val="00807CB8"/>
    <w:rsid w:val="008120D3"/>
    <w:rsid w:val="008151E9"/>
    <w:rsid w:val="00820A24"/>
    <w:rsid w:val="0082128E"/>
    <w:rsid w:val="008246C4"/>
    <w:rsid w:val="00826790"/>
    <w:rsid w:val="00832A5E"/>
    <w:rsid w:val="0083373D"/>
    <w:rsid w:val="008372AE"/>
    <w:rsid w:val="00840925"/>
    <w:rsid w:val="00840E4A"/>
    <w:rsid w:val="00844C43"/>
    <w:rsid w:val="00846363"/>
    <w:rsid w:val="00846857"/>
    <w:rsid w:val="00846BE4"/>
    <w:rsid w:val="00846E29"/>
    <w:rsid w:val="008475A0"/>
    <w:rsid w:val="00847B1E"/>
    <w:rsid w:val="008520CF"/>
    <w:rsid w:val="00852C2C"/>
    <w:rsid w:val="00852D70"/>
    <w:rsid w:val="00853089"/>
    <w:rsid w:val="00853833"/>
    <w:rsid w:val="008568CE"/>
    <w:rsid w:val="00864AE4"/>
    <w:rsid w:val="00867948"/>
    <w:rsid w:val="00870158"/>
    <w:rsid w:val="00870812"/>
    <w:rsid w:val="00870C20"/>
    <w:rsid w:val="008723C7"/>
    <w:rsid w:val="008741DF"/>
    <w:rsid w:val="00877565"/>
    <w:rsid w:val="0087759E"/>
    <w:rsid w:val="00880FB9"/>
    <w:rsid w:val="00883FA9"/>
    <w:rsid w:val="008843C3"/>
    <w:rsid w:val="0088493A"/>
    <w:rsid w:val="00890731"/>
    <w:rsid w:val="0089144D"/>
    <w:rsid w:val="00896B12"/>
    <w:rsid w:val="008970FD"/>
    <w:rsid w:val="008A002F"/>
    <w:rsid w:val="008A18D5"/>
    <w:rsid w:val="008A1DC6"/>
    <w:rsid w:val="008A2532"/>
    <w:rsid w:val="008A58FB"/>
    <w:rsid w:val="008B0576"/>
    <w:rsid w:val="008B0638"/>
    <w:rsid w:val="008B1A40"/>
    <w:rsid w:val="008B3800"/>
    <w:rsid w:val="008B43F9"/>
    <w:rsid w:val="008B5ECA"/>
    <w:rsid w:val="008C6018"/>
    <w:rsid w:val="008C6C15"/>
    <w:rsid w:val="008C6EB5"/>
    <w:rsid w:val="008C7044"/>
    <w:rsid w:val="008C739B"/>
    <w:rsid w:val="008C739D"/>
    <w:rsid w:val="008D0C68"/>
    <w:rsid w:val="008D1C95"/>
    <w:rsid w:val="008D25C8"/>
    <w:rsid w:val="008D46C0"/>
    <w:rsid w:val="008D65BA"/>
    <w:rsid w:val="008D7E2A"/>
    <w:rsid w:val="008E0BEF"/>
    <w:rsid w:val="008E0E35"/>
    <w:rsid w:val="008E1CE1"/>
    <w:rsid w:val="008E231E"/>
    <w:rsid w:val="008E439E"/>
    <w:rsid w:val="008E63AD"/>
    <w:rsid w:val="008E6E5B"/>
    <w:rsid w:val="008F10B8"/>
    <w:rsid w:val="008F2D5C"/>
    <w:rsid w:val="008F3FD4"/>
    <w:rsid w:val="008F41B7"/>
    <w:rsid w:val="008F66D5"/>
    <w:rsid w:val="009007F9"/>
    <w:rsid w:val="00902A9F"/>
    <w:rsid w:val="00904D7C"/>
    <w:rsid w:val="009059D1"/>
    <w:rsid w:val="00906D03"/>
    <w:rsid w:val="00906D2C"/>
    <w:rsid w:val="00906E61"/>
    <w:rsid w:val="00911B38"/>
    <w:rsid w:val="0091429C"/>
    <w:rsid w:val="00914C39"/>
    <w:rsid w:val="009163E3"/>
    <w:rsid w:val="009206DE"/>
    <w:rsid w:val="00923A84"/>
    <w:rsid w:val="00924A03"/>
    <w:rsid w:val="00925675"/>
    <w:rsid w:val="00931791"/>
    <w:rsid w:val="00931DD4"/>
    <w:rsid w:val="00934BDA"/>
    <w:rsid w:val="00935033"/>
    <w:rsid w:val="00940CA5"/>
    <w:rsid w:val="009412F8"/>
    <w:rsid w:val="009422DA"/>
    <w:rsid w:val="009433D9"/>
    <w:rsid w:val="00952C20"/>
    <w:rsid w:val="00953540"/>
    <w:rsid w:val="00954A3A"/>
    <w:rsid w:val="00956E48"/>
    <w:rsid w:val="00961437"/>
    <w:rsid w:val="009624D5"/>
    <w:rsid w:val="009644E2"/>
    <w:rsid w:val="00967D70"/>
    <w:rsid w:val="00970B53"/>
    <w:rsid w:val="00971759"/>
    <w:rsid w:val="0097291F"/>
    <w:rsid w:val="00975AF9"/>
    <w:rsid w:val="00976AAC"/>
    <w:rsid w:val="00977B15"/>
    <w:rsid w:val="00984633"/>
    <w:rsid w:val="00984CA7"/>
    <w:rsid w:val="00986E87"/>
    <w:rsid w:val="00987621"/>
    <w:rsid w:val="009909C1"/>
    <w:rsid w:val="00990B5B"/>
    <w:rsid w:val="009919DD"/>
    <w:rsid w:val="009961BD"/>
    <w:rsid w:val="009977AB"/>
    <w:rsid w:val="00997D7F"/>
    <w:rsid w:val="009A019A"/>
    <w:rsid w:val="009A09B0"/>
    <w:rsid w:val="009A1681"/>
    <w:rsid w:val="009A4E23"/>
    <w:rsid w:val="009A769D"/>
    <w:rsid w:val="009B0DE8"/>
    <w:rsid w:val="009B0EBB"/>
    <w:rsid w:val="009B2DDD"/>
    <w:rsid w:val="009B3D44"/>
    <w:rsid w:val="009B6245"/>
    <w:rsid w:val="009B697B"/>
    <w:rsid w:val="009C00DD"/>
    <w:rsid w:val="009C064A"/>
    <w:rsid w:val="009C1493"/>
    <w:rsid w:val="009C1653"/>
    <w:rsid w:val="009C16FA"/>
    <w:rsid w:val="009C25AF"/>
    <w:rsid w:val="009C2CF5"/>
    <w:rsid w:val="009C30B8"/>
    <w:rsid w:val="009D235E"/>
    <w:rsid w:val="009D297A"/>
    <w:rsid w:val="009D2BDC"/>
    <w:rsid w:val="009D3038"/>
    <w:rsid w:val="009D4BB0"/>
    <w:rsid w:val="009D717C"/>
    <w:rsid w:val="009E1F71"/>
    <w:rsid w:val="009E26A6"/>
    <w:rsid w:val="009E663E"/>
    <w:rsid w:val="009E71F8"/>
    <w:rsid w:val="009F19E8"/>
    <w:rsid w:val="009F1A0C"/>
    <w:rsid w:val="009F5378"/>
    <w:rsid w:val="009F6242"/>
    <w:rsid w:val="009F638B"/>
    <w:rsid w:val="00A0411A"/>
    <w:rsid w:val="00A04999"/>
    <w:rsid w:val="00A05988"/>
    <w:rsid w:val="00A07D52"/>
    <w:rsid w:val="00A10B2F"/>
    <w:rsid w:val="00A10F14"/>
    <w:rsid w:val="00A15290"/>
    <w:rsid w:val="00A20452"/>
    <w:rsid w:val="00A21694"/>
    <w:rsid w:val="00A23D12"/>
    <w:rsid w:val="00A24085"/>
    <w:rsid w:val="00A2654A"/>
    <w:rsid w:val="00A31B54"/>
    <w:rsid w:val="00A338CD"/>
    <w:rsid w:val="00A35F0C"/>
    <w:rsid w:val="00A35F94"/>
    <w:rsid w:val="00A3677B"/>
    <w:rsid w:val="00A41D01"/>
    <w:rsid w:val="00A430F0"/>
    <w:rsid w:val="00A50B56"/>
    <w:rsid w:val="00A51CE7"/>
    <w:rsid w:val="00A5332A"/>
    <w:rsid w:val="00A57CDB"/>
    <w:rsid w:val="00A618DF"/>
    <w:rsid w:val="00A63470"/>
    <w:rsid w:val="00A70B29"/>
    <w:rsid w:val="00A7119B"/>
    <w:rsid w:val="00A747EC"/>
    <w:rsid w:val="00A75B80"/>
    <w:rsid w:val="00A776C0"/>
    <w:rsid w:val="00A8678D"/>
    <w:rsid w:val="00A9030C"/>
    <w:rsid w:val="00A91483"/>
    <w:rsid w:val="00A923C4"/>
    <w:rsid w:val="00A96A9A"/>
    <w:rsid w:val="00AA0D18"/>
    <w:rsid w:val="00AA38F7"/>
    <w:rsid w:val="00AA643C"/>
    <w:rsid w:val="00AB5BCE"/>
    <w:rsid w:val="00AB63B3"/>
    <w:rsid w:val="00AB63FE"/>
    <w:rsid w:val="00AB6515"/>
    <w:rsid w:val="00AB7222"/>
    <w:rsid w:val="00AC1815"/>
    <w:rsid w:val="00AC6A83"/>
    <w:rsid w:val="00AD0B07"/>
    <w:rsid w:val="00AD0E10"/>
    <w:rsid w:val="00AD1172"/>
    <w:rsid w:val="00AD45DF"/>
    <w:rsid w:val="00AE6B96"/>
    <w:rsid w:val="00AE7949"/>
    <w:rsid w:val="00AF100D"/>
    <w:rsid w:val="00AF399A"/>
    <w:rsid w:val="00AF5F75"/>
    <w:rsid w:val="00B00789"/>
    <w:rsid w:val="00B029F8"/>
    <w:rsid w:val="00B03AB6"/>
    <w:rsid w:val="00B03CCE"/>
    <w:rsid w:val="00B068BF"/>
    <w:rsid w:val="00B10A34"/>
    <w:rsid w:val="00B10C4D"/>
    <w:rsid w:val="00B10C69"/>
    <w:rsid w:val="00B11B90"/>
    <w:rsid w:val="00B126D1"/>
    <w:rsid w:val="00B14023"/>
    <w:rsid w:val="00B1644A"/>
    <w:rsid w:val="00B21011"/>
    <w:rsid w:val="00B231F4"/>
    <w:rsid w:val="00B2551C"/>
    <w:rsid w:val="00B25AF6"/>
    <w:rsid w:val="00B305CB"/>
    <w:rsid w:val="00B32063"/>
    <w:rsid w:val="00B34722"/>
    <w:rsid w:val="00B3552C"/>
    <w:rsid w:val="00B370CA"/>
    <w:rsid w:val="00B40440"/>
    <w:rsid w:val="00B42173"/>
    <w:rsid w:val="00B42207"/>
    <w:rsid w:val="00B42B53"/>
    <w:rsid w:val="00B45CAB"/>
    <w:rsid w:val="00B46349"/>
    <w:rsid w:val="00B501FD"/>
    <w:rsid w:val="00B622C5"/>
    <w:rsid w:val="00B62B50"/>
    <w:rsid w:val="00B63DAE"/>
    <w:rsid w:val="00B64DD7"/>
    <w:rsid w:val="00B65F68"/>
    <w:rsid w:val="00B66140"/>
    <w:rsid w:val="00B66200"/>
    <w:rsid w:val="00B70B45"/>
    <w:rsid w:val="00B81083"/>
    <w:rsid w:val="00B8476A"/>
    <w:rsid w:val="00B87C7D"/>
    <w:rsid w:val="00B91D56"/>
    <w:rsid w:val="00B95143"/>
    <w:rsid w:val="00B96937"/>
    <w:rsid w:val="00BA53F5"/>
    <w:rsid w:val="00BA7870"/>
    <w:rsid w:val="00BB1E83"/>
    <w:rsid w:val="00BB3EF4"/>
    <w:rsid w:val="00BB61A2"/>
    <w:rsid w:val="00BB65A4"/>
    <w:rsid w:val="00BB7B01"/>
    <w:rsid w:val="00BC0FBE"/>
    <w:rsid w:val="00BC220B"/>
    <w:rsid w:val="00BC2681"/>
    <w:rsid w:val="00BC2D50"/>
    <w:rsid w:val="00BC63CE"/>
    <w:rsid w:val="00BC65BE"/>
    <w:rsid w:val="00BD1C13"/>
    <w:rsid w:val="00BD1DA7"/>
    <w:rsid w:val="00BD1DFA"/>
    <w:rsid w:val="00BD20AD"/>
    <w:rsid w:val="00BD2EEB"/>
    <w:rsid w:val="00BD6D13"/>
    <w:rsid w:val="00BE01B9"/>
    <w:rsid w:val="00BE15F0"/>
    <w:rsid w:val="00BE2BF1"/>
    <w:rsid w:val="00BE55FF"/>
    <w:rsid w:val="00BE625B"/>
    <w:rsid w:val="00BE6A86"/>
    <w:rsid w:val="00BF0BEC"/>
    <w:rsid w:val="00BF15A8"/>
    <w:rsid w:val="00BF1668"/>
    <w:rsid w:val="00BF26C6"/>
    <w:rsid w:val="00BF55C2"/>
    <w:rsid w:val="00BF585F"/>
    <w:rsid w:val="00BF6B8F"/>
    <w:rsid w:val="00BF7FF9"/>
    <w:rsid w:val="00C02CA8"/>
    <w:rsid w:val="00C107A7"/>
    <w:rsid w:val="00C114B1"/>
    <w:rsid w:val="00C11514"/>
    <w:rsid w:val="00C11804"/>
    <w:rsid w:val="00C1754C"/>
    <w:rsid w:val="00C20FA4"/>
    <w:rsid w:val="00C21630"/>
    <w:rsid w:val="00C22CCB"/>
    <w:rsid w:val="00C22F94"/>
    <w:rsid w:val="00C2618A"/>
    <w:rsid w:val="00C27A59"/>
    <w:rsid w:val="00C27D53"/>
    <w:rsid w:val="00C30D63"/>
    <w:rsid w:val="00C320A0"/>
    <w:rsid w:val="00C32D39"/>
    <w:rsid w:val="00C330EA"/>
    <w:rsid w:val="00C34F2F"/>
    <w:rsid w:val="00C35DDD"/>
    <w:rsid w:val="00C36048"/>
    <w:rsid w:val="00C36E5F"/>
    <w:rsid w:val="00C37E7B"/>
    <w:rsid w:val="00C406FD"/>
    <w:rsid w:val="00C41820"/>
    <w:rsid w:val="00C41D64"/>
    <w:rsid w:val="00C46C94"/>
    <w:rsid w:val="00C50517"/>
    <w:rsid w:val="00C50D2B"/>
    <w:rsid w:val="00C51B30"/>
    <w:rsid w:val="00C53A28"/>
    <w:rsid w:val="00C53E14"/>
    <w:rsid w:val="00C53FF4"/>
    <w:rsid w:val="00C62410"/>
    <w:rsid w:val="00C63D58"/>
    <w:rsid w:val="00C64E12"/>
    <w:rsid w:val="00C72BE5"/>
    <w:rsid w:val="00C73369"/>
    <w:rsid w:val="00C7465D"/>
    <w:rsid w:val="00C74955"/>
    <w:rsid w:val="00C75DB3"/>
    <w:rsid w:val="00C768D6"/>
    <w:rsid w:val="00C8361C"/>
    <w:rsid w:val="00C83BF3"/>
    <w:rsid w:val="00C83F26"/>
    <w:rsid w:val="00C8571F"/>
    <w:rsid w:val="00C86976"/>
    <w:rsid w:val="00C869B1"/>
    <w:rsid w:val="00C95175"/>
    <w:rsid w:val="00C95BA5"/>
    <w:rsid w:val="00C96907"/>
    <w:rsid w:val="00CA146F"/>
    <w:rsid w:val="00CA1685"/>
    <w:rsid w:val="00CA6C3F"/>
    <w:rsid w:val="00CA7C7B"/>
    <w:rsid w:val="00CB3F4B"/>
    <w:rsid w:val="00CB40BD"/>
    <w:rsid w:val="00CC129A"/>
    <w:rsid w:val="00CC2DD7"/>
    <w:rsid w:val="00CC371C"/>
    <w:rsid w:val="00CC40BB"/>
    <w:rsid w:val="00CC4CCB"/>
    <w:rsid w:val="00CC6EB8"/>
    <w:rsid w:val="00CD46C9"/>
    <w:rsid w:val="00CD5759"/>
    <w:rsid w:val="00CE17F9"/>
    <w:rsid w:val="00CE4292"/>
    <w:rsid w:val="00CE4C31"/>
    <w:rsid w:val="00CE5E82"/>
    <w:rsid w:val="00CE784C"/>
    <w:rsid w:val="00CE7D22"/>
    <w:rsid w:val="00CF16DF"/>
    <w:rsid w:val="00CF19A8"/>
    <w:rsid w:val="00CF2E70"/>
    <w:rsid w:val="00CF47C8"/>
    <w:rsid w:val="00CF5823"/>
    <w:rsid w:val="00CF62EA"/>
    <w:rsid w:val="00D0030B"/>
    <w:rsid w:val="00D010AE"/>
    <w:rsid w:val="00D0332F"/>
    <w:rsid w:val="00D03DCD"/>
    <w:rsid w:val="00D05FCE"/>
    <w:rsid w:val="00D073D8"/>
    <w:rsid w:val="00D11EFD"/>
    <w:rsid w:val="00D15D3B"/>
    <w:rsid w:val="00D16CDE"/>
    <w:rsid w:val="00D176D6"/>
    <w:rsid w:val="00D17C54"/>
    <w:rsid w:val="00D20E00"/>
    <w:rsid w:val="00D230D3"/>
    <w:rsid w:val="00D23AF5"/>
    <w:rsid w:val="00D24482"/>
    <w:rsid w:val="00D25EFC"/>
    <w:rsid w:val="00D26E64"/>
    <w:rsid w:val="00D27715"/>
    <w:rsid w:val="00D30308"/>
    <w:rsid w:val="00D336DA"/>
    <w:rsid w:val="00D357F4"/>
    <w:rsid w:val="00D3775A"/>
    <w:rsid w:val="00D40819"/>
    <w:rsid w:val="00D41A29"/>
    <w:rsid w:val="00D44BC0"/>
    <w:rsid w:val="00D50A65"/>
    <w:rsid w:val="00D51A94"/>
    <w:rsid w:val="00D51E7A"/>
    <w:rsid w:val="00D526EE"/>
    <w:rsid w:val="00D5414D"/>
    <w:rsid w:val="00D559B9"/>
    <w:rsid w:val="00D562E8"/>
    <w:rsid w:val="00D56CF4"/>
    <w:rsid w:val="00D6054D"/>
    <w:rsid w:val="00D61D28"/>
    <w:rsid w:val="00D641BD"/>
    <w:rsid w:val="00D6695D"/>
    <w:rsid w:val="00D715F0"/>
    <w:rsid w:val="00D71E65"/>
    <w:rsid w:val="00D721E6"/>
    <w:rsid w:val="00D74095"/>
    <w:rsid w:val="00D750EC"/>
    <w:rsid w:val="00D83478"/>
    <w:rsid w:val="00D83A53"/>
    <w:rsid w:val="00D85C04"/>
    <w:rsid w:val="00D940AA"/>
    <w:rsid w:val="00D94B3D"/>
    <w:rsid w:val="00D956FC"/>
    <w:rsid w:val="00D97C31"/>
    <w:rsid w:val="00DA0467"/>
    <w:rsid w:val="00DA075E"/>
    <w:rsid w:val="00DA086D"/>
    <w:rsid w:val="00DA1DE5"/>
    <w:rsid w:val="00DA30A6"/>
    <w:rsid w:val="00DA4922"/>
    <w:rsid w:val="00DA6F25"/>
    <w:rsid w:val="00DA7030"/>
    <w:rsid w:val="00DA7230"/>
    <w:rsid w:val="00DA72B3"/>
    <w:rsid w:val="00DA7363"/>
    <w:rsid w:val="00DB0986"/>
    <w:rsid w:val="00DB24FE"/>
    <w:rsid w:val="00DB308A"/>
    <w:rsid w:val="00DB46BF"/>
    <w:rsid w:val="00DB4A46"/>
    <w:rsid w:val="00DB5282"/>
    <w:rsid w:val="00DB7CA0"/>
    <w:rsid w:val="00DC03B3"/>
    <w:rsid w:val="00DC3635"/>
    <w:rsid w:val="00DC3EF8"/>
    <w:rsid w:val="00DC61BA"/>
    <w:rsid w:val="00DD2BE4"/>
    <w:rsid w:val="00DD65E8"/>
    <w:rsid w:val="00DE0126"/>
    <w:rsid w:val="00DE2DC2"/>
    <w:rsid w:val="00DF249D"/>
    <w:rsid w:val="00DF442F"/>
    <w:rsid w:val="00E00CBA"/>
    <w:rsid w:val="00E05DE1"/>
    <w:rsid w:val="00E2071C"/>
    <w:rsid w:val="00E22882"/>
    <w:rsid w:val="00E25F67"/>
    <w:rsid w:val="00E26105"/>
    <w:rsid w:val="00E3245C"/>
    <w:rsid w:val="00E34033"/>
    <w:rsid w:val="00E34E26"/>
    <w:rsid w:val="00E353E3"/>
    <w:rsid w:val="00E35D89"/>
    <w:rsid w:val="00E37DE2"/>
    <w:rsid w:val="00E41B61"/>
    <w:rsid w:val="00E41F5C"/>
    <w:rsid w:val="00E44931"/>
    <w:rsid w:val="00E45A76"/>
    <w:rsid w:val="00E46128"/>
    <w:rsid w:val="00E46138"/>
    <w:rsid w:val="00E51BFE"/>
    <w:rsid w:val="00E51E0C"/>
    <w:rsid w:val="00E55770"/>
    <w:rsid w:val="00E60B4E"/>
    <w:rsid w:val="00E622D7"/>
    <w:rsid w:val="00E64D39"/>
    <w:rsid w:val="00E65C8E"/>
    <w:rsid w:val="00E708B2"/>
    <w:rsid w:val="00E71A29"/>
    <w:rsid w:val="00E71ACD"/>
    <w:rsid w:val="00E72698"/>
    <w:rsid w:val="00E737D0"/>
    <w:rsid w:val="00E74387"/>
    <w:rsid w:val="00E77CD5"/>
    <w:rsid w:val="00E8212E"/>
    <w:rsid w:val="00E83CCA"/>
    <w:rsid w:val="00E85E03"/>
    <w:rsid w:val="00E8683C"/>
    <w:rsid w:val="00E90C21"/>
    <w:rsid w:val="00E9315F"/>
    <w:rsid w:val="00E967F5"/>
    <w:rsid w:val="00EA3176"/>
    <w:rsid w:val="00EA4DD0"/>
    <w:rsid w:val="00EA662F"/>
    <w:rsid w:val="00EA7FB4"/>
    <w:rsid w:val="00EB022D"/>
    <w:rsid w:val="00EB3283"/>
    <w:rsid w:val="00EB3F72"/>
    <w:rsid w:val="00EB5426"/>
    <w:rsid w:val="00EB7A6A"/>
    <w:rsid w:val="00EC3FCA"/>
    <w:rsid w:val="00EC4850"/>
    <w:rsid w:val="00EC4B92"/>
    <w:rsid w:val="00EC720C"/>
    <w:rsid w:val="00ED063F"/>
    <w:rsid w:val="00ED1DF0"/>
    <w:rsid w:val="00ED25DC"/>
    <w:rsid w:val="00ED27B9"/>
    <w:rsid w:val="00ED2CD1"/>
    <w:rsid w:val="00ED3CD6"/>
    <w:rsid w:val="00ED5D27"/>
    <w:rsid w:val="00ED74C3"/>
    <w:rsid w:val="00ED7E75"/>
    <w:rsid w:val="00EE091B"/>
    <w:rsid w:val="00EE334B"/>
    <w:rsid w:val="00EE47DC"/>
    <w:rsid w:val="00EF009E"/>
    <w:rsid w:val="00EF116D"/>
    <w:rsid w:val="00EF35E1"/>
    <w:rsid w:val="00EF497B"/>
    <w:rsid w:val="00EF7234"/>
    <w:rsid w:val="00EF7B85"/>
    <w:rsid w:val="00F00A83"/>
    <w:rsid w:val="00F11D97"/>
    <w:rsid w:val="00F12860"/>
    <w:rsid w:val="00F12CC0"/>
    <w:rsid w:val="00F13029"/>
    <w:rsid w:val="00F13A7C"/>
    <w:rsid w:val="00F1425D"/>
    <w:rsid w:val="00F144C3"/>
    <w:rsid w:val="00F15D38"/>
    <w:rsid w:val="00F160C6"/>
    <w:rsid w:val="00F167CB"/>
    <w:rsid w:val="00F17610"/>
    <w:rsid w:val="00F2239D"/>
    <w:rsid w:val="00F22D1B"/>
    <w:rsid w:val="00F232F8"/>
    <w:rsid w:val="00F35336"/>
    <w:rsid w:val="00F37B06"/>
    <w:rsid w:val="00F40864"/>
    <w:rsid w:val="00F409CE"/>
    <w:rsid w:val="00F40D57"/>
    <w:rsid w:val="00F430C2"/>
    <w:rsid w:val="00F43334"/>
    <w:rsid w:val="00F44951"/>
    <w:rsid w:val="00F44F14"/>
    <w:rsid w:val="00F45DD3"/>
    <w:rsid w:val="00F513CF"/>
    <w:rsid w:val="00F529A4"/>
    <w:rsid w:val="00F565DA"/>
    <w:rsid w:val="00F572EF"/>
    <w:rsid w:val="00F6059E"/>
    <w:rsid w:val="00F61CD7"/>
    <w:rsid w:val="00F65549"/>
    <w:rsid w:val="00F74748"/>
    <w:rsid w:val="00F76C8B"/>
    <w:rsid w:val="00F84D77"/>
    <w:rsid w:val="00F92955"/>
    <w:rsid w:val="00F96C2A"/>
    <w:rsid w:val="00FA18F9"/>
    <w:rsid w:val="00FA2E9D"/>
    <w:rsid w:val="00FA5307"/>
    <w:rsid w:val="00FA560D"/>
    <w:rsid w:val="00FA5884"/>
    <w:rsid w:val="00FA5C5C"/>
    <w:rsid w:val="00FA71DA"/>
    <w:rsid w:val="00FB0661"/>
    <w:rsid w:val="00FC08F4"/>
    <w:rsid w:val="00FC12C2"/>
    <w:rsid w:val="00FC1FD0"/>
    <w:rsid w:val="00FC333E"/>
    <w:rsid w:val="00FD0665"/>
    <w:rsid w:val="00FD1D08"/>
    <w:rsid w:val="00FD50B5"/>
    <w:rsid w:val="00FD5DA0"/>
    <w:rsid w:val="00FD7335"/>
    <w:rsid w:val="00FE2D2E"/>
    <w:rsid w:val="00FE30FA"/>
    <w:rsid w:val="00FE3B76"/>
    <w:rsid w:val="00FE42E7"/>
    <w:rsid w:val="00FE4C6A"/>
    <w:rsid w:val="00FE7480"/>
    <w:rsid w:val="00FF06D2"/>
    <w:rsid w:val="00FF0EB8"/>
    <w:rsid w:val="00FF3668"/>
    <w:rsid w:val="00FF4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574E"/>
    <w:pPr>
      <w:overflowPunct w:val="0"/>
      <w:autoSpaceDE w:val="0"/>
      <w:autoSpaceDN w:val="0"/>
      <w:adjustRightInd w:val="0"/>
      <w:textAlignment w:val="baseline"/>
    </w:pPr>
  </w:style>
  <w:style w:type="paragraph" w:styleId="Heading1">
    <w:name w:val="heading 1"/>
    <w:basedOn w:val="Normal"/>
    <w:next w:val="Normal"/>
    <w:qFormat/>
    <w:rsid w:val="0010574E"/>
    <w:pPr>
      <w:keepNext/>
      <w:outlineLvl w:val="0"/>
    </w:pPr>
    <w:rPr>
      <w:rFonts w:ascii="Arial" w:hAnsi="Arial"/>
      <w:sz w:val="24"/>
    </w:rPr>
  </w:style>
  <w:style w:type="paragraph" w:styleId="Heading2">
    <w:name w:val="heading 2"/>
    <w:basedOn w:val="Normal"/>
    <w:next w:val="Normal"/>
    <w:qFormat/>
    <w:rsid w:val="005A5FB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10574E"/>
    <w:pPr>
      <w:keepNext/>
      <w:spacing w:before="240" w:after="60"/>
      <w:outlineLvl w:val="2"/>
    </w:pPr>
    <w:rPr>
      <w:rFonts w:ascii="Arial" w:hAnsi="Arial"/>
      <w:b/>
      <w:sz w:val="26"/>
    </w:rPr>
  </w:style>
  <w:style w:type="paragraph" w:styleId="Heading4">
    <w:name w:val="heading 4"/>
    <w:basedOn w:val="Normal"/>
    <w:next w:val="Normal"/>
    <w:qFormat/>
    <w:rsid w:val="0010574E"/>
    <w:pPr>
      <w:keepN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center"/>
      <w:outlineLvl w:val="3"/>
    </w:pPr>
    <w:rPr>
      <w:b/>
      <w:sz w:val="24"/>
    </w:rPr>
  </w:style>
  <w:style w:type="paragraph" w:styleId="Heading5">
    <w:name w:val="heading 5"/>
    <w:basedOn w:val="Normal"/>
    <w:next w:val="Normal"/>
    <w:qFormat/>
    <w:rsid w:val="0010574E"/>
    <w:pPr>
      <w:spacing w:before="240" w:after="60"/>
      <w:outlineLvl w:val="4"/>
    </w:pPr>
    <w:rPr>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rsid w:val="0010574E"/>
    <w:pPr>
      <w:shd w:val="clear" w:color="auto" w:fill="000080"/>
    </w:pPr>
    <w:rPr>
      <w:rFonts w:ascii="Tahoma" w:hAnsi="Tahoma"/>
    </w:rPr>
  </w:style>
  <w:style w:type="paragraph" w:styleId="NormalWeb">
    <w:name w:val="Normal (Web)"/>
    <w:basedOn w:val="Normal"/>
    <w:rsid w:val="0010574E"/>
    <w:pPr>
      <w:spacing w:before="100" w:after="100"/>
    </w:pPr>
    <w:rPr>
      <w:sz w:val="24"/>
    </w:rPr>
  </w:style>
  <w:style w:type="paragraph" w:styleId="BodyText2">
    <w:name w:val="Body Text 2"/>
    <w:basedOn w:val="Normal"/>
    <w:rsid w:val="0010574E"/>
    <w:pPr>
      <w:ind w:left="1080"/>
    </w:pPr>
  </w:style>
  <w:style w:type="paragraph" w:styleId="BodyText">
    <w:name w:val="Body Text"/>
    <w:basedOn w:val="Normal"/>
    <w:rsid w:val="0010574E"/>
    <w:rPr>
      <w:b/>
      <w:sz w:val="24"/>
    </w:rPr>
  </w:style>
  <w:style w:type="paragraph" w:customStyle="1" w:styleId="WfxFaxNum">
    <w:name w:val="WfxFaxNum"/>
    <w:basedOn w:val="Normal"/>
    <w:rsid w:val="0010574E"/>
  </w:style>
  <w:style w:type="character" w:styleId="Hyperlink">
    <w:name w:val="Hyperlink"/>
    <w:basedOn w:val="DefaultParagraphFont"/>
    <w:rsid w:val="0010574E"/>
    <w:rPr>
      <w:color w:val="0000FF"/>
      <w:u w:val="single"/>
    </w:rPr>
  </w:style>
  <w:style w:type="paragraph" w:styleId="NormalIndent">
    <w:name w:val="Normal Indent"/>
    <w:basedOn w:val="Normal"/>
    <w:rsid w:val="004D039B"/>
    <w:pPr>
      <w:overflowPunct/>
      <w:autoSpaceDE/>
      <w:autoSpaceDN/>
      <w:adjustRightInd/>
      <w:ind w:left="720"/>
      <w:textAlignment w:val="auto"/>
    </w:pPr>
    <w:rPr>
      <w:rFonts w:ascii="Arial" w:hAnsi="Arial"/>
      <w:sz w:val="22"/>
      <w:szCs w:val="24"/>
    </w:rPr>
  </w:style>
  <w:style w:type="paragraph" w:customStyle="1" w:styleId="Default">
    <w:name w:val="Default"/>
    <w:rsid w:val="00D17C54"/>
    <w:pPr>
      <w:autoSpaceDE w:val="0"/>
      <w:autoSpaceDN w:val="0"/>
      <w:adjustRightInd w:val="0"/>
    </w:pPr>
    <w:rPr>
      <w:rFonts w:ascii="Arial" w:hAnsi="Arial" w:cs="Arial"/>
      <w:color w:val="000000"/>
      <w:sz w:val="24"/>
      <w:szCs w:val="24"/>
    </w:rPr>
  </w:style>
  <w:style w:type="paragraph" w:customStyle="1" w:styleId="Session">
    <w:name w:val="Session"/>
    <w:basedOn w:val="Default"/>
    <w:next w:val="Default"/>
    <w:rsid w:val="00D17C54"/>
    <w:pPr>
      <w:spacing w:before="120" w:after="60"/>
    </w:pPr>
    <w:rPr>
      <w:rFonts w:cs="Times New Roman"/>
      <w:color w:val="auto"/>
    </w:rPr>
  </w:style>
  <w:style w:type="paragraph" w:customStyle="1" w:styleId="Titles">
    <w:name w:val="Titles"/>
    <w:basedOn w:val="Default"/>
    <w:next w:val="Default"/>
    <w:rsid w:val="00D17C54"/>
    <w:pPr>
      <w:spacing w:before="100"/>
    </w:pPr>
    <w:rPr>
      <w:rFonts w:cs="Times New Roman"/>
      <w:color w:val="auto"/>
    </w:rPr>
  </w:style>
  <w:style w:type="paragraph" w:customStyle="1" w:styleId="Remove">
    <w:name w:val="Remove"/>
    <w:basedOn w:val="Default"/>
    <w:next w:val="Default"/>
    <w:rsid w:val="00D17C54"/>
    <w:rPr>
      <w:rFonts w:cs="Times New Roman"/>
      <w:color w:val="auto"/>
    </w:rPr>
  </w:style>
  <w:style w:type="paragraph" w:customStyle="1" w:styleId="Sponsor">
    <w:name w:val="Sponsor"/>
    <w:basedOn w:val="Default"/>
    <w:next w:val="Default"/>
    <w:uiPriority w:val="99"/>
    <w:rsid w:val="00D17C54"/>
    <w:rPr>
      <w:rFonts w:cs="Times New Roman"/>
      <w:color w:val="auto"/>
    </w:rPr>
  </w:style>
  <w:style w:type="paragraph" w:customStyle="1" w:styleId="Body">
    <w:name w:val="Body"/>
    <w:basedOn w:val="Default"/>
    <w:next w:val="Default"/>
    <w:rsid w:val="00D17C54"/>
    <w:rPr>
      <w:rFonts w:cs="Times New Roman"/>
      <w:color w:val="auto"/>
    </w:rPr>
  </w:style>
  <w:style w:type="paragraph" w:customStyle="1" w:styleId="PaperTitle">
    <w:name w:val="Paper Title"/>
    <w:basedOn w:val="Default"/>
    <w:next w:val="Default"/>
    <w:rsid w:val="00D17C54"/>
    <w:rPr>
      <w:rFonts w:cs="Times New Roman"/>
      <w:color w:val="auto"/>
    </w:rPr>
  </w:style>
  <w:style w:type="paragraph" w:styleId="BalloonText">
    <w:name w:val="Balloon Text"/>
    <w:basedOn w:val="Normal"/>
    <w:link w:val="BalloonTextChar"/>
    <w:rsid w:val="001C0129"/>
    <w:rPr>
      <w:rFonts w:ascii="Tahoma" w:hAnsi="Tahoma" w:cs="Tahoma"/>
      <w:sz w:val="16"/>
      <w:szCs w:val="16"/>
    </w:rPr>
  </w:style>
  <w:style w:type="character" w:customStyle="1" w:styleId="BalloonTextChar">
    <w:name w:val="Balloon Text Char"/>
    <w:basedOn w:val="DefaultParagraphFont"/>
    <w:link w:val="BalloonText"/>
    <w:rsid w:val="001C0129"/>
    <w:rPr>
      <w:rFonts w:ascii="Tahoma" w:hAnsi="Tahoma" w:cs="Tahoma"/>
      <w:sz w:val="16"/>
      <w:szCs w:val="16"/>
    </w:rPr>
  </w:style>
  <w:style w:type="paragraph" w:customStyle="1" w:styleId="Pa7">
    <w:name w:val="Pa7"/>
    <w:basedOn w:val="Default"/>
    <w:next w:val="Default"/>
    <w:rsid w:val="003F7968"/>
    <w:pPr>
      <w:spacing w:line="221" w:lineRule="atLeast"/>
    </w:pPr>
    <w:rPr>
      <w:rFonts w:ascii="Swis721 Cn BT" w:hAnsi="Swis721 Cn BT" w:cs="Times New Roman"/>
      <w:color w:val="auto"/>
    </w:rPr>
  </w:style>
  <w:style w:type="paragraph" w:customStyle="1" w:styleId="Pa8">
    <w:name w:val="Pa8"/>
    <w:basedOn w:val="Default"/>
    <w:next w:val="Default"/>
    <w:rsid w:val="003F7968"/>
    <w:pPr>
      <w:spacing w:line="201" w:lineRule="atLeast"/>
    </w:pPr>
    <w:rPr>
      <w:rFonts w:ascii="Swis721 Cn BT" w:hAnsi="Swis721 Cn BT" w:cs="Times New Roman"/>
      <w:color w:val="auto"/>
    </w:rPr>
  </w:style>
  <w:style w:type="paragraph" w:customStyle="1" w:styleId="Pa9">
    <w:name w:val="Pa9"/>
    <w:basedOn w:val="Default"/>
    <w:next w:val="Default"/>
    <w:rsid w:val="003F7968"/>
    <w:pPr>
      <w:spacing w:line="201" w:lineRule="atLeast"/>
    </w:pPr>
    <w:rPr>
      <w:rFonts w:ascii="Swis721 Cn BT" w:hAnsi="Swis721 Cn BT" w:cs="Times New Roman"/>
      <w:color w:val="auto"/>
    </w:rPr>
  </w:style>
  <w:style w:type="paragraph" w:customStyle="1" w:styleId="Pa10">
    <w:name w:val="Pa10"/>
    <w:basedOn w:val="Default"/>
    <w:next w:val="Default"/>
    <w:rsid w:val="003F7968"/>
    <w:pPr>
      <w:spacing w:line="21" w:lineRule="atLeast"/>
    </w:pPr>
    <w:rPr>
      <w:rFonts w:ascii="Swis721 Cn BT" w:hAnsi="Swis721 Cn BT" w:cs="Times New Roman"/>
      <w:color w:val="auto"/>
    </w:rPr>
  </w:style>
  <w:style w:type="paragraph" w:customStyle="1" w:styleId="Pa11">
    <w:name w:val="Pa11"/>
    <w:basedOn w:val="Default"/>
    <w:next w:val="Default"/>
    <w:rsid w:val="003F7968"/>
    <w:pPr>
      <w:spacing w:line="161" w:lineRule="atLeast"/>
    </w:pPr>
    <w:rPr>
      <w:rFonts w:ascii="Swis721 Cn BT" w:hAnsi="Swis721 Cn BT" w:cs="Times New Roman"/>
      <w:color w:val="auto"/>
    </w:rPr>
  </w:style>
  <w:style w:type="paragraph" w:styleId="Header">
    <w:name w:val="header"/>
    <w:basedOn w:val="Normal"/>
    <w:link w:val="HeaderChar"/>
    <w:uiPriority w:val="99"/>
    <w:rsid w:val="0054499D"/>
    <w:pPr>
      <w:tabs>
        <w:tab w:val="center" w:pos="4320"/>
        <w:tab w:val="right" w:pos="8640"/>
      </w:tabs>
    </w:pPr>
  </w:style>
  <w:style w:type="paragraph" w:styleId="Footer">
    <w:name w:val="footer"/>
    <w:basedOn w:val="Normal"/>
    <w:link w:val="FooterChar"/>
    <w:uiPriority w:val="99"/>
    <w:rsid w:val="0054499D"/>
    <w:pPr>
      <w:tabs>
        <w:tab w:val="center" w:pos="4320"/>
        <w:tab w:val="right" w:pos="8640"/>
      </w:tabs>
    </w:pPr>
  </w:style>
  <w:style w:type="paragraph" w:customStyle="1" w:styleId="Pa13">
    <w:name w:val="Pa13"/>
    <w:basedOn w:val="Default"/>
    <w:next w:val="Default"/>
    <w:rsid w:val="00C36E5F"/>
    <w:pPr>
      <w:spacing w:line="181" w:lineRule="atLeast"/>
    </w:pPr>
    <w:rPr>
      <w:rFonts w:ascii="Swis721 Cn BT" w:hAnsi="Swis721 Cn BT" w:cs="Times New Roman"/>
      <w:color w:val="auto"/>
    </w:rPr>
  </w:style>
  <w:style w:type="paragraph" w:customStyle="1" w:styleId="Pa6">
    <w:name w:val="Pa6"/>
    <w:basedOn w:val="Default"/>
    <w:next w:val="Default"/>
    <w:rsid w:val="005C5614"/>
    <w:pPr>
      <w:spacing w:line="321" w:lineRule="atLeast"/>
    </w:pPr>
    <w:rPr>
      <w:rFonts w:ascii="Swis721 Cn BT" w:hAnsi="Swis721 Cn BT" w:cs="Times New Roman"/>
      <w:color w:val="auto"/>
    </w:rPr>
  </w:style>
  <w:style w:type="paragraph" w:customStyle="1" w:styleId="SundaySession">
    <w:name w:val="Sunday Session"/>
    <w:basedOn w:val="Default"/>
    <w:next w:val="Default"/>
    <w:uiPriority w:val="99"/>
    <w:rsid w:val="00FA5307"/>
    <w:rPr>
      <w:color w:val="auto"/>
    </w:rPr>
  </w:style>
  <w:style w:type="paragraph" w:customStyle="1" w:styleId="SundayTitle">
    <w:name w:val="Sunday Title"/>
    <w:basedOn w:val="Default"/>
    <w:next w:val="Default"/>
    <w:uiPriority w:val="99"/>
    <w:rsid w:val="00FA5307"/>
    <w:rPr>
      <w:color w:val="auto"/>
    </w:rPr>
  </w:style>
  <w:style w:type="paragraph" w:customStyle="1" w:styleId="Track">
    <w:name w:val="Track"/>
    <w:basedOn w:val="Default"/>
    <w:next w:val="Default"/>
    <w:uiPriority w:val="99"/>
    <w:rsid w:val="00FA5307"/>
    <w:rPr>
      <w:color w:val="auto"/>
    </w:rPr>
  </w:style>
  <w:style w:type="paragraph" w:customStyle="1" w:styleId="CM4">
    <w:name w:val="CM4"/>
    <w:basedOn w:val="Default"/>
    <w:next w:val="Default"/>
    <w:uiPriority w:val="99"/>
    <w:rsid w:val="00F61CD7"/>
    <w:pPr>
      <w:widowControl w:val="0"/>
    </w:pPr>
    <w:rPr>
      <w:rFonts w:eastAsiaTheme="minorEastAsia"/>
      <w:color w:val="auto"/>
    </w:rPr>
  </w:style>
  <w:style w:type="paragraph" w:styleId="BodyTextIndent3">
    <w:name w:val="Body Text Indent 3"/>
    <w:basedOn w:val="Normal"/>
    <w:link w:val="BodyTextIndent3Char"/>
    <w:rsid w:val="00F61CD7"/>
    <w:pPr>
      <w:overflowPunct/>
      <w:autoSpaceDE/>
      <w:autoSpaceDN/>
      <w:adjustRightInd/>
      <w:ind w:left="720" w:hanging="720"/>
      <w:jc w:val="both"/>
      <w:textAlignment w:val="auto"/>
    </w:pPr>
    <w:rPr>
      <w:bCs/>
      <w:color w:val="000000"/>
    </w:rPr>
  </w:style>
  <w:style w:type="character" w:customStyle="1" w:styleId="BodyTextIndent3Char">
    <w:name w:val="Body Text Indent 3 Char"/>
    <w:basedOn w:val="DefaultParagraphFont"/>
    <w:link w:val="BodyTextIndent3"/>
    <w:rsid w:val="00F61CD7"/>
    <w:rPr>
      <w:bCs/>
      <w:color w:val="000000"/>
    </w:rPr>
  </w:style>
  <w:style w:type="character" w:styleId="Emphasis">
    <w:name w:val="Emphasis"/>
    <w:basedOn w:val="DefaultParagraphFont"/>
    <w:qFormat/>
    <w:rsid w:val="00C32D39"/>
    <w:rPr>
      <w:i/>
      <w:iCs/>
    </w:rPr>
  </w:style>
  <w:style w:type="paragraph" w:styleId="PlainText">
    <w:name w:val="Plain Text"/>
    <w:basedOn w:val="Normal"/>
    <w:link w:val="PlainTextChar"/>
    <w:uiPriority w:val="99"/>
    <w:unhideWhenUsed/>
    <w:rsid w:val="00C32D39"/>
    <w:pPr>
      <w:overflowPunct/>
      <w:autoSpaceDE/>
      <w:autoSpaceDN/>
      <w:adjustRightInd/>
      <w:textAlignment w:val="auto"/>
    </w:pPr>
    <w:rPr>
      <w:rFonts w:ascii="Consolas" w:eastAsiaTheme="minorHAnsi" w:hAnsi="Consolas" w:cs="Consolas"/>
      <w:sz w:val="21"/>
      <w:szCs w:val="21"/>
    </w:rPr>
  </w:style>
  <w:style w:type="character" w:customStyle="1" w:styleId="PlainTextChar">
    <w:name w:val="Plain Text Char"/>
    <w:basedOn w:val="DefaultParagraphFont"/>
    <w:link w:val="PlainText"/>
    <w:uiPriority w:val="99"/>
    <w:rsid w:val="00C32D39"/>
    <w:rPr>
      <w:rFonts w:ascii="Consolas" w:eastAsiaTheme="minorHAnsi" w:hAnsi="Consolas" w:cs="Consolas"/>
      <w:sz w:val="21"/>
      <w:szCs w:val="21"/>
    </w:rPr>
  </w:style>
  <w:style w:type="paragraph" w:customStyle="1" w:styleId="TCMtghead">
    <w:name w:val="TC Mtg head"/>
    <w:basedOn w:val="Normal"/>
    <w:uiPriority w:val="99"/>
    <w:rsid w:val="0032342C"/>
    <w:pPr>
      <w:widowControl w:val="0"/>
      <w:suppressAutoHyphens/>
      <w:overflowPunct/>
      <w:spacing w:before="120" w:line="240" w:lineRule="atLeast"/>
      <w:jc w:val="both"/>
      <w:textAlignment w:val="center"/>
    </w:pPr>
    <w:rPr>
      <w:rFonts w:ascii="TimesNewRomanPS" w:hAnsi="TimesNewRomanPS" w:cs="TimesNewRomanPS"/>
      <w:b/>
      <w:bCs/>
      <w:color w:val="000000"/>
    </w:rPr>
  </w:style>
  <w:style w:type="paragraph" w:customStyle="1" w:styleId="TCMtgsubhead">
    <w:name w:val="TC Mtg subhead"/>
    <w:basedOn w:val="TCMtghead"/>
    <w:uiPriority w:val="99"/>
    <w:rsid w:val="0032342C"/>
    <w:pPr>
      <w:ind w:left="240"/>
    </w:pPr>
    <w:rPr>
      <w:sz w:val="19"/>
      <w:szCs w:val="19"/>
    </w:rPr>
  </w:style>
  <w:style w:type="paragraph" w:customStyle="1" w:styleId="TCMtgsubheaddaytime">
    <w:name w:val="TC Mtg subhead day&amp;time"/>
    <w:basedOn w:val="Normal"/>
    <w:uiPriority w:val="99"/>
    <w:rsid w:val="0032342C"/>
    <w:pPr>
      <w:widowControl w:val="0"/>
      <w:tabs>
        <w:tab w:val="left" w:pos="1100"/>
        <w:tab w:val="left" w:pos="2500"/>
      </w:tabs>
      <w:suppressAutoHyphens/>
      <w:overflowPunct/>
      <w:spacing w:line="240" w:lineRule="atLeast"/>
      <w:ind w:left="240"/>
      <w:jc w:val="both"/>
      <w:textAlignment w:val="center"/>
    </w:pPr>
    <w:rPr>
      <w:rFonts w:ascii="TimesNewRomanPS" w:hAnsi="TimesNewRomanPS" w:cs="TimesNewRomanPS"/>
      <w:b/>
      <w:bCs/>
      <w:color w:val="C0504D"/>
      <w:sz w:val="19"/>
      <w:szCs w:val="19"/>
    </w:rPr>
  </w:style>
  <w:style w:type="paragraph" w:styleId="ListParagraph">
    <w:name w:val="List Paragraph"/>
    <w:basedOn w:val="Normal"/>
    <w:uiPriority w:val="34"/>
    <w:qFormat/>
    <w:rsid w:val="00BD1DA7"/>
    <w:pPr>
      <w:ind w:left="720"/>
      <w:contextualSpacing/>
    </w:pPr>
  </w:style>
  <w:style w:type="character" w:customStyle="1" w:styleId="HeaderChar">
    <w:name w:val="Header Char"/>
    <w:basedOn w:val="DefaultParagraphFont"/>
    <w:link w:val="Header"/>
    <w:uiPriority w:val="99"/>
    <w:rsid w:val="00FD1D08"/>
  </w:style>
  <w:style w:type="character" w:styleId="FollowedHyperlink">
    <w:name w:val="FollowedHyperlink"/>
    <w:basedOn w:val="DefaultParagraphFont"/>
    <w:rsid w:val="0088493A"/>
    <w:rPr>
      <w:color w:val="800080" w:themeColor="followedHyperlink"/>
      <w:u w:val="single"/>
    </w:rPr>
  </w:style>
  <w:style w:type="character" w:styleId="CommentReference">
    <w:name w:val="annotation reference"/>
    <w:basedOn w:val="DefaultParagraphFont"/>
    <w:rsid w:val="005E2C4D"/>
    <w:rPr>
      <w:sz w:val="16"/>
      <w:szCs w:val="16"/>
    </w:rPr>
  </w:style>
  <w:style w:type="paragraph" w:styleId="CommentText">
    <w:name w:val="annotation text"/>
    <w:basedOn w:val="Normal"/>
    <w:link w:val="CommentTextChar"/>
    <w:rsid w:val="005E2C4D"/>
  </w:style>
  <w:style w:type="character" w:customStyle="1" w:styleId="CommentTextChar">
    <w:name w:val="Comment Text Char"/>
    <w:basedOn w:val="DefaultParagraphFont"/>
    <w:link w:val="CommentText"/>
    <w:rsid w:val="005E2C4D"/>
  </w:style>
  <w:style w:type="paragraph" w:styleId="CommentSubject">
    <w:name w:val="annotation subject"/>
    <w:basedOn w:val="CommentText"/>
    <w:next w:val="CommentText"/>
    <w:link w:val="CommentSubjectChar"/>
    <w:rsid w:val="005E2C4D"/>
    <w:rPr>
      <w:b/>
      <w:bCs/>
    </w:rPr>
  </w:style>
  <w:style w:type="character" w:customStyle="1" w:styleId="CommentSubjectChar">
    <w:name w:val="Comment Subject Char"/>
    <w:basedOn w:val="CommentTextChar"/>
    <w:link w:val="CommentSubject"/>
    <w:rsid w:val="005E2C4D"/>
    <w:rPr>
      <w:b/>
      <w:bCs/>
    </w:rPr>
  </w:style>
  <w:style w:type="paragraph" w:styleId="Revision">
    <w:name w:val="Revision"/>
    <w:hidden/>
    <w:uiPriority w:val="99"/>
    <w:semiHidden/>
    <w:rsid w:val="005E2C4D"/>
  </w:style>
  <w:style w:type="character" w:styleId="Strong">
    <w:name w:val="Strong"/>
    <w:basedOn w:val="DefaultParagraphFont"/>
    <w:uiPriority w:val="22"/>
    <w:qFormat/>
    <w:rsid w:val="00FD7335"/>
    <w:rPr>
      <w:b/>
      <w:bCs/>
    </w:rPr>
  </w:style>
  <w:style w:type="table" w:styleId="TableGrid">
    <w:name w:val="Table Grid"/>
    <w:basedOn w:val="TableNormal"/>
    <w:rsid w:val="007E58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2030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574E"/>
    <w:pPr>
      <w:overflowPunct w:val="0"/>
      <w:autoSpaceDE w:val="0"/>
      <w:autoSpaceDN w:val="0"/>
      <w:adjustRightInd w:val="0"/>
      <w:textAlignment w:val="baseline"/>
    </w:pPr>
  </w:style>
  <w:style w:type="paragraph" w:styleId="Heading1">
    <w:name w:val="heading 1"/>
    <w:basedOn w:val="Normal"/>
    <w:next w:val="Normal"/>
    <w:qFormat/>
    <w:rsid w:val="0010574E"/>
    <w:pPr>
      <w:keepNext/>
      <w:outlineLvl w:val="0"/>
    </w:pPr>
    <w:rPr>
      <w:rFonts w:ascii="Arial" w:hAnsi="Arial"/>
      <w:sz w:val="24"/>
    </w:rPr>
  </w:style>
  <w:style w:type="paragraph" w:styleId="Heading2">
    <w:name w:val="heading 2"/>
    <w:basedOn w:val="Normal"/>
    <w:next w:val="Normal"/>
    <w:qFormat/>
    <w:rsid w:val="005A5FB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10574E"/>
    <w:pPr>
      <w:keepNext/>
      <w:spacing w:before="240" w:after="60"/>
      <w:outlineLvl w:val="2"/>
    </w:pPr>
    <w:rPr>
      <w:rFonts w:ascii="Arial" w:hAnsi="Arial"/>
      <w:b/>
      <w:sz w:val="26"/>
    </w:rPr>
  </w:style>
  <w:style w:type="paragraph" w:styleId="Heading4">
    <w:name w:val="heading 4"/>
    <w:basedOn w:val="Normal"/>
    <w:next w:val="Normal"/>
    <w:qFormat/>
    <w:rsid w:val="0010574E"/>
    <w:pPr>
      <w:keepN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center"/>
      <w:outlineLvl w:val="3"/>
    </w:pPr>
    <w:rPr>
      <w:b/>
      <w:sz w:val="24"/>
    </w:rPr>
  </w:style>
  <w:style w:type="paragraph" w:styleId="Heading5">
    <w:name w:val="heading 5"/>
    <w:basedOn w:val="Normal"/>
    <w:next w:val="Normal"/>
    <w:qFormat/>
    <w:rsid w:val="0010574E"/>
    <w:pPr>
      <w:spacing w:before="240" w:after="60"/>
      <w:outlineLvl w:val="4"/>
    </w:pPr>
    <w:rPr>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rsid w:val="0010574E"/>
    <w:pPr>
      <w:shd w:val="clear" w:color="auto" w:fill="000080"/>
    </w:pPr>
    <w:rPr>
      <w:rFonts w:ascii="Tahoma" w:hAnsi="Tahoma"/>
    </w:rPr>
  </w:style>
  <w:style w:type="paragraph" w:styleId="NormalWeb">
    <w:name w:val="Normal (Web)"/>
    <w:basedOn w:val="Normal"/>
    <w:rsid w:val="0010574E"/>
    <w:pPr>
      <w:spacing w:before="100" w:after="100"/>
    </w:pPr>
    <w:rPr>
      <w:sz w:val="24"/>
    </w:rPr>
  </w:style>
  <w:style w:type="paragraph" w:styleId="BodyText2">
    <w:name w:val="Body Text 2"/>
    <w:basedOn w:val="Normal"/>
    <w:rsid w:val="0010574E"/>
    <w:pPr>
      <w:ind w:left="1080"/>
    </w:pPr>
  </w:style>
  <w:style w:type="paragraph" w:styleId="BodyText">
    <w:name w:val="Body Text"/>
    <w:basedOn w:val="Normal"/>
    <w:rsid w:val="0010574E"/>
    <w:rPr>
      <w:b/>
      <w:sz w:val="24"/>
    </w:rPr>
  </w:style>
  <w:style w:type="paragraph" w:customStyle="1" w:styleId="WfxFaxNum">
    <w:name w:val="WfxFaxNum"/>
    <w:basedOn w:val="Normal"/>
    <w:rsid w:val="0010574E"/>
  </w:style>
  <w:style w:type="character" w:styleId="Hyperlink">
    <w:name w:val="Hyperlink"/>
    <w:basedOn w:val="DefaultParagraphFont"/>
    <w:rsid w:val="0010574E"/>
    <w:rPr>
      <w:color w:val="0000FF"/>
      <w:u w:val="single"/>
    </w:rPr>
  </w:style>
  <w:style w:type="paragraph" w:styleId="NormalIndent">
    <w:name w:val="Normal Indent"/>
    <w:basedOn w:val="Normal"/>
    <w:rsid w:val="004D039B"/>
    <w:pPr>
      <w:overflowPunct/>
      <w:autoSpaceDE/>
      <w:autoSpaceDN/>
      <w:adjustRightInd/>
      <w:ind w:left="720"/>
      <w:textAlignment w:val="auto"/>
    </w:pPr>
    <w:rPr>
      <w:rFonts w:ascii="Arial" w:hAnsi="Arial"/>
      <w:sz w:val="22"/>
      <w:szCs w:val="24"/>
    </w:rPr>
  </w:style>
  <w:style w:type="paragraph" w:customStyle="1" w:styleId="Default">
    <w:name w:val="Default"/>
    <w:rsid w:val="00D17C54"/>
    <w:pPr>
      <w:autoSpaceDE w:val="0"/>
      <w:autoSpaceDN w:val="0"/>
      <w:adjustRightInd w:val="0"/>
    </w:pPr>
    <w:rPr>
      <w:rFonts w:ascii="Arial" w:hAnsi="Arial" w:cs="Arial"/>
      <w:color w:val="000000"/>
      <w:sz w:val="24"/>
      <w:szCs w:val="24"/>
    </w:rPr>
  </w:style>
  <w:style w:type="paragraph" w:customStyle="1" w:styleId="Session">
    <w:name w:val="Session"/>
    <w:basedOn w:val="Default"/>
    <w:next w:val="Default"/>
    <w:rsid w:val="00D17C54"/>
    <w:pPr>
      <w:spacing w:before="120" w:after="60"/>
    </w:pPr>
    <w:rPr>
      <w:rFonts w:cs="Times New Roman"/>
      <w:color w:val="auto"/>
    </w:rPr>
  </w:style>
  <w:style w:type="paragraph" w:customStyle="1" w:styleId="Titles">
    <w:name w:val="Titles"/>
    <w:basedOn w:val="Default"/>
    <w:next w:val="Default"/>
    <w:rsid w:val="00D17C54"/>
    <w:pPr>
      <w:spacing w:before="100"/>
    </w:pPr>
    <w:rPr>
      <w:rFonts w:cs="Times New Roman"/>
      <w:color w:val="auto"/>
    </w:rPr>
  </w:style>
  <w:style w:type="paragraph" w:customStyle="1" w:styleId="Remove">
    <w:name w:val="Remove"/>
    <w:basedOn w:val="Default"/>
    <w:next w:val="Default"/>
    <w:rsid w:val="00D17C54"/>
    <w:rPr>
      <w:rFonts w:cs="Times New Roman"/>
      <w:color w:val="auto"/>
    </w:rPr>
  </w:style>
  <w:style w:type="paragraph" w:customStyle="1" w:styleId="Sponsor">
    <w:name w:val="Sponsor"/>
    <w:basedOn w:val="Default"/>
    <w:next w:val="Default"/>
    <w:uiPriority w:val="99"/>
    <w:rsid w:val="00D17C54"/>
    <w:rPr>
      <w:rFonts w:cs="Times New Roman"/>
      <w:color w:val="auto"/>
    </w:rPr>
  </w:style>
  <w:style w:type="paragraph" w:customStyle="1" w:styleId="Body">
    <w:name w:val="Body"/>
    <w:basedOn w:val="Default"/>
    <w:next w:val="Default"/>
    <w:rsid w:val="00D17C54"/>
    <w:rPr>
      <w:rFonts w:cs="Times New Roman"/>
      <w:color w:val="auto"/>
    </w:rPr>
  </w:style>
  <w:style w:type="paragraph" w:customStyle="1" w:styleId="PaperTitle">
    <w:name w:val="Paper Title"/>
    <w:basedOn w:val="Default"/>
    <w:next w:val="Default"/>
    <w:rsid w:val="00D17C54"/>
    <w:rPr>
      <w:rFonts w:cs="Times New Roman"/>
      <w:color w:val="auto"/>
    </w:rPr>
  </w:style>
  <w:style w:type="paragraph" w:styleId="BalloonText">
    <w:name w:val="Balloon Text"/>
    <w:basedOn w:val="Normal"/>
    <w:link w:val="BalloonTextChar"/>
    <w:rsid w:val="001C0129"/>
    <w:rPr>
      <w:rFonts w:ascii="Tahoma" w:hAnsi="Tahoma" w:cs="Tahoma"/>
      <w:sz w:val="16"/>
      <w:szCs w:val="16"/>
    </w:rPr>
  </w:style>
  <w:style w:type="character" w:customStyle="1" w:styleId="BalloonTextChar">
    <w:name w:val="Balloon Text Char"/>
    <w:basedOn w:val="DefaultParagraphFont"/>
    <w:link w:val="BalloonText"/>
    <w:rsid w:val="001C0129"/>
    <w:rPr>
      <w:rFonts w:ascii="Tahoma" w:hAnsi="Tahoma" w:cs="Tahoma"/>
      <w:sz w:val="16"/>
      <w:szCs w:val="16"/>
    </w:rPr>
  </w:style>
  <w:style w:type="paragraph" w:customStyle="1" w:styleId="Pa7">
    <w:name w:val="Pa7"/>
    <w:basedOn w:val="Default"/>
    <w:next w:val="Default"/>
    <w:rsid w:val="003F7968"/>
    <w:pPr>
      <w:spacing w:line="221" w:lineRule="atLeast"/>
    </w:pPr>
    <w:rPr>
      <w:rFonts w:ascii="Swis721 Cn BT" w:hAnsi="Swis721 Cn BT" w:cs="Times New Roman"/>
      <w:color w:val="auto"/>
    </w:rPr>
  </w:style>
  <w:style w:type="paragraph" w:customStyle="1" w:styleId="Pa8">
    <w:name w:val="Pa8"/>
    <w:basedOn w:val="Default"/>
    <w:next w:val="Default"/>
    <w:rsid w:val="003F7968"/>
    <w:pPr>
      <w:spacing w:line="201" w:lineRule="atLeast"/>
    </w:pPr>
    <w:rPr>
      <w:rFonts w:ascii="Swis721 Cn BT" w:hAnsi="Swis721 Cn BT" w:cs="Times New Roman"/>
      <w:color w:val="auto"/>
    </w:rPr>
  </w:style>
  <w:style w:type="paragraph" w:customStyle="1" w:styleId="Pa9">
    <w:name w:val="Pa9"/>
    <w:basedOn w:val="Default"/>
    <w:next w:val="Default"/>
    <w:rsid w:val="003F7968"/>
    <w:pPr>
      <w:spacing w:line="201" w:lineRule="atLeast"/>
    </w:pPr>
    <w:rPr>
      <w:rFonts w:ascii="Swis721 Cn BT" w:hAnsi="Swis721 Cn BT" w:cs="Times New Roman"/>
      <w:color w:val="auto"/>
    </w:rPr>
  </w:style>
  <w:style w:type="paragraph" w:customStyle="1" w:styleId="Pa10">
    <w:name w:val="Pa10"/>
    <w:basedOn w:val="Default"/>
    <w:next w:val="Default"/>
    <w:rsid w:val="003F7968"/>
    <w:pPr>
      <w:spacing w:line="21" w:lineRule="atLeast"/>
    </w:pPr>
    <w:rPr>
      <w:rFonts w:ascii="Swis721 Cn BT" w:hAnsi="Swis721 Cn BT" w:cs="Times New Roman"/>
      <w:color w:val="auto"/>
    </w:rPr>
  </w:style>
  <w:style w:type="paragraph" w:customStyle="1" w:styleId="Pa11">
    <w:name w:val="Pa11"/>
    <w:basedOn w:val="Default"/>
    <w:next w:val="Default"/>
    <w:rsid w:val="003F7968"/>
    <w:pPr>
      <w:spacing w:line="161" w:lineRule="atLeast"/>
    </w:pPr>
    <w:rPr>
      <w:rFonts w:ascii="Swis721 Cn BT" w:hAnsi="Swis721 Cn BT" w:cs="Times New Roman"/>
      <w:color w:val="auto"/>
    </w:rPr>
  </w:style>
  <w:style w:type="paragraph" w:styleId="Header">
    <w:name w:val="header"/>
    <w:basedOn w:val="Normal"/>
    <w:link w:val="HeaderChar"/>
    <w:uiPriority w:val="99"/>
    <w:rsid w:val="0054499D"/>
    <w:pPr>
      <w:tabs>
        <w:tab w:val="center" w:pos="4320"/>
        <w:tab w:val="right" w:pos="8640"/>
      </w:tabs>
    </w:pPr>
  </w:style>
  <w:style w:type="paragraph" w:styleId="Footer">
    <w:name w:val="footer"/>
    <w:basedOn w:val="Normal"/>
    <w:link w:val="FooterChar"/>
    <w:uiPriority w:val="99"/>
    <w:rsid w:val="0054499D"/>
    <w:pPr>
      <w:tabs>
        <w:tab w:val="center" w:pos="4320"/>
        <w:tab w:val="right" w:pos="8640"/>
      </w:tabs>
    </w:pPr>
  </w:style>
  <w:style w:type="paragraph" w:customStyle="1" w:styleId="Pa13">
    <w:name w:val="Pa13"/>
    <w:basedOn w:val="Default"/>
    <w:next w:val="Default"/>
    <w:rsid w:val="00C36E5F"/>
    <w:pPr>
      <w:spacing w:line="181" w:lineRule="atLeast"/>
    </w:pPr>
    <w:rPr>
      <w:rFonts w:ascii="Swis721 Cn BT" w:hAnsi="Swis721 Cn BT" w:cs="Times New Roman"/>
      <w:color w:val="auto"/>
    </w:rPr>
  </w:style>
  <w:style w:type="paragraph" w:customStyle="1" w:styleId="Pa6">
    <w:name w:val="Pa6"/>
    <w:basedOn w:val="Default"/>
    <w:next w:val="Default"/>
    <w:rsid w:val="005C5614"/>
    <w:pPr>
      <w:spacing w:line="321" w:lineRule="atLeast"/>
    </w:pPr>
    <w:rPr>
      <w:rFonts w:ascii="Swis721 Cn BT" w:hAnsi="Swis721 Cn BT" w:cs="Times New Roman"/>
      <w:color w:val="auto"/>
    </w:rPr>
  </w:style>
  <w:style w:type="paragraph" w:customStyle="1" w:styleId="SundaySession">
    <w:name w:val="Sunday Session"/>
    <w:basedOn w:val="Default"/>
    <w:next w:val="Default"/>
    <w:uiPriority w:val="99"/>
    <w:rsid w:val="00FA5307"/>
    <w:rPr>
      <w:color w:val="auto"/>
    </w:rPr>
  </w:style>
  <w:style w:type="paragraph" w:customStyle="1" w:styleId="SundayTitle">
    <w:name w:val="Sunday Title"/>
    <w:basedOn w:val="Default"/>
    <w:next w:val="Default"/>
    <w:uiPriority w:val="99"/>
    <w:rsid w:val="00FA5307"/>
    <w:rPr>
      <w:color w:val="auto"/>
    </w:rPr>
  </w:style>
  <w:style w:type="paragraph" w:customStyle="1" w:styleId="Track">
    <w:name w:val="Track"/>
    <w:basedOn w:val="Default"/>
    <w:next w:val="Default"/>
    <w:uiPriority w:val="99"/>
    <w:rsid w:val="00FA5307"/>
    <w:rPr>
      <w:color w:val="auto"/>
    </w:rPr>
  </w:style>
  <w:style w:type="paragraph" w:customStyle="1" w:styleId="CM4">
    <w:name w:val="CM4"/>
    <w:basedOn w:val="Default"/>
    <w:next w:val="Default"/>
    <w:uiPriority w:val="99"/>
    <w:rsid w:val="00F61CD7"/>
    <w:pPr>
      <w:widowControl w:val="0"/>
    </w:pPr>
    <w:rPr>
      <w:rFonts w:eastAsiaTheme="minorEastAsia"/>
      <w:color w:val="auto"/>
    </w:rPr>
  </w:style>
  <w:style w:type="paragraph" w:styleId="BodyTextIndent3">
    <w:name w:val="Body Text Indent 3"/>
    <w:basedOn w:val="Normal"/>
    <w:link w:val="BodyTextIndent3Char"/>
    <w:rsid w:val="00F61CD7"/>
    <w:pPr>
      <w:overflowPunct/>
      <w:autoSpaceDE/>
      <w:autoSpaceDN/>
      <w:adjustRightInd/>
      <w:ind w:left="720" w:hanging="720"/>
      <w:jc w:val="both"/>
      <w:textAlignment w:val="auto"/>
    </w:pPr>
    <w:rPr>
      <w:bCs/>
      <w:color w:val="000000"/>
    </w:rPr>
  </w:style>
  <w:style w:type="character" w:customStyle="1" w:styleId="BodyTextIndent3Char">
    <w:name w:val="Body Text Indent 3 Char"/>
    <w:basedOn w:val="DefaultParagraphFont"/>
    <w:link w:val="BodyTextIndent3"/>
    <w:rsid w:val="00F61CD7"/>
    <w:rPr>
      <w:bCs/>
      <w:color w:val="000000"/>
    </w:rPr>
  </w:style>
  <w:style w:type="character" w:styleId="Emphasis">
    <w:name w:val="Emphasis"/>
    <w:basedOn w:val="DefaultParagraphFont"/>
    <w:qFormat/>
    <w:rsid w:val="00C32D39"/>
    <w:rPr>
      <w:i/>
      <w:iCs/>
    </w:rPr>
  </w:style>
  <w:style w:type="paragraph" w:styleId="PlainText">
    <w:name w:val="Plain Text"/>
    <w:basedOn w:val="Normal"/>
    <w:link w:val="PlainTextChar"/>
    <w:uiPriority w:val="99"/>
    <w:unhideWhenUsed/>
    <w:rsid w:val="00C32D39"/>
    <w:pPr>
      <w:overflowPunct/>
      <w:autoSpaceDE/>
      <w:autoSpaceDN/>
      <w:adjustRightInd/>
      <w:textAlignment w:val="auto"/>
    </w:pPr>
    <w:rPr>
      <w:rFonts w:ascii="Consolas" w:eastAsiaTheme="minorHAnsi" w:hAnsi="Consolas" w:cs="Consolas"/>
      <w:sz w:val="21"/>
      <w:szCs w:val="21"/>
    </w:rPr>
  </w:style>
  <w:style w:type="character" w:customStyle="1" w:styleId="PlainTextChar">
    <w:name w:val="Plain Text Char"/>
    <w:basedOn w:val="DefaultParagraphFont"/>
    <w:link w:val="PlainText"/>
    <w:uiPriority w:val="99"/>
    <w:rsid w:val="00C32D39"/>
    <w:rPr>
      <w:rFonts w:ascii="Consolas" w:eastAsiaTheme="minorHAnsi" w:hAnsi="Consolas" w:cs="Consolas"/>
      <w:sz w:val="21"/>
      <w:szCs w:val="21"/>
    </w:rPr>
  </w:style>
  <w:style w:type="paragraph" w:customStyle="1" w:styleId="TCMtghead">
    <w:name w:val="TC Mtg head"/>
    <w:basedOn w:val="Normal"/>
    <w:uiPriority w:val="99"/>
    <w:rsid w:val="0032342C"/>
    <w:pPr>
      <w:widowControl w:val="0"/>
      <w:suppressAutoHyphens/>
      <w:overflowPunct/>
      <w:spacing w:before="120" w:line="240" w:lineRule="atLeast"/>
      <w:jc w:val="both"/>
      <w:textAlignment w:val="center"/>
    </w:pPr>
    <w:rPr>
      <w:rFonts w:ascii="TimesNewRomanPS" w:hAnsi="TimesNewRomanPS" w:cs="TimesNewRomanPS"/>
      <w:b/>
      <w:bCs/>
      <w:color w:val="000000"/>
    </w:rPr>
  </w:style>
  <w:style w:type="paragraph" w:customStyle="1" w:styleId="TCMtgsubhead">
    <w:name w:val="TC Mtg subhead"/>
    <w:basedOn w:val="TCMtghead"/>
    <w:uiPriority w:val="99"/>
    <w:rsid w:val="0032342C"/>
    <w:pPr>
      <w:ind w:left="240"/>
    </w:pPr>
    <w:rPr>
      <w:sz w:val="19"/>
      <w:szCs w:val="19"/>
    </w:rPr>
  </w:style>
  <w:style w:type="paragraph" w:customStyle="1" w:styleId="TCMtgsubheaddaytime">
    <w:name w:val="TC Mtg subhead day&amp;time"/>
    <w:basedOn w:val="Normal"/>
    <w:uiPriority w:val="99"/>
    <w:rsid w:val="0032342C"/>
    <w:pPr>
      <w:widowControl w:val="0"/>
      <w:tabs>
        <w:tab w:val="left" w:pos="1100"/>
        <w:tab w:val="left" w:pos="2500"/>
      </w:tabs>
      <w:suppressAutoHyphens/>
      <w:overflowPunct/>
      <w:spacing w:line="240" w:lineRule="atLeast"/>
      <w:ind w:left="240"/>
      <w:jc w:val="both"/>
      <w:textAlignment w:val="center"/>
    </w:pPr>
    <w:rPr>
      <w:rFonts w:ascii="TimesNewRomanPS" w:hAnsi="TimesNewRomanPS" w:cs="TimesNewRomanPS"/>
      <w:b/>
      <w:bCs/>
      <w:color w:val="C0504D"/>
      <w:sz w:val="19"/>
      <w:szCs w:val="19"/>
    </w:rPr>
  </w:style>
  <w:style w:type="paragraph" w:styleId="ListParagraph">
    <w:name w:val="List Paragraph"/>
    <w:basedOn w:val="Normal"/>
    <w:uiPriority w:val="34"/>
    <w:qFormat/>
    <w:rsid w:val="00BD1DA7"/>
    <w:pPr>
      <w:ind w:left="720"/>
      <w:contextualSpacing/>
    </w:pPr>
  </w:style>
  <w:style w:type="character" w:customStyle="1" w:styleId="HeaderChar">
    <w:name w:val="Header Char"/>
    <w:basedOn w:val="DefaultParagraphFont"/>
    <w:link w:val="Header"/>
    <w:uiPriority w:val="99"/>
    <w:rsid w:val="00FD1D08"/>
  </w:style>
  <w:style w:type="character" w:styleId="FollowedHyperlink">
    <w:name w:val="FollowedHyperlink"/>
    <w:basedOn w:val="DefaultParagraphFont"/>
    <w:rsid w:val="0088493A"/>
    <w:rPr>
      <w:color w:val="800080" w:themeColor="followedHyperlink"/>
      <w:u w:val="single"/>
    </w:rPr>
  </w:style>
  <w:style w:type="character" w:styleId="CommentReference">
    <w:name w:val="annotation reference"/>
    <w:basedOn w:val="DefaultParagraphFont"/>
    <w:rsid w:val="005E2C4D"/>
    <w:rPr>
      <w:sz w:val="16"/>
      <w:szCs w:val="16"/>
    </w:rPr>
  </w:style>
  <w:style w:type="paragraph" w:styleId="CommentText">
    <w:name w:val="annotation text"/>
    <w:basedOn w:val="Normal"/>
    <w:link w:val="CommentTextChar"/>
    <w:rsid w:val="005E2C4D"/>
  </w:style>
  <w:style w:type="character" w:customStyle="1" w:styleId="CommentTextChar">
    <w:name w:val="Comment Text Char"/>
    <w:basedOn w:val="DefaultParagraphFont"/>
    <w:link w:val="CommentText"/>
    <w:rsid w:val="005E2C4D"/>
  </w:style>
  <w:style w:type="paragraph" w:styleId="CommentSubject">
    <w:name w:val="annotation subject"/>
    <w:basedOn w:val="CommentText"/>
    <w:next w:val="CommentText"/>
    <w:link w:val="CommentSubjectChar"/>
    <w:rsid w:val="005E2C4D"/>
    <w:rPr>
      <w:b/>
      <w:bCs/>
    </w:rPr>
  </w:style>
  <w:style w:type="character" w:customStyle="1" w:styleId="CommentSubjectChar">
    <w:name w:val="Comment Subject Char"/>
    <w:basedOn w:val="CommentTextChar"/>
    <w:link w:val="CommentSubject"/>
    <w:rsid w:val="005E2C4D"/>
    <w:rPr>
      <w:b/>
      <w:bCs/>
    </w:rPr>
  </w:style>
  <w:style w:type="paragraph" w:styleId="Revision">
    <w:name w:val="Revision"/>
    <w:hidden/>
    <w:uiPriority w:val="99"/>
    <w:semiHidden/>
    <w:rsid w:val="005E2C4D"/>
  </w:style>
  <w:style w:type="character" w:styleId="Strong">
    <w:name w:val="Strong"/>
    <w:basedOn w:val="DefaultParagraphFont"/>
    <w:uiPriority w:val="22"/>
    <w:qFormat/>
    <w:rsid w:val="00FD7335"/>
    <w:rPr>
      <w:b/>
      <w:bCs/>
    </w:rPr>
  </w:style>
  <w:style w:type="table" w:styleId="TableGrid">
    <w:name w:val="Table Grid"/>
    <w:basedOn w:val="TableNormal"/>
    <w:rsid w:val="007E58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2030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505865">
      <w:bodyDiv w:val="1"/>
      <w:marLeft w:val="0"/>
      <w:marRight w:val="0"/>
      <w:marTop w:val="0"/>
      <w:marBottom w:val="0"/>
      <w:divBdr>
        <w:top w:val="none" w:sz="0" w:space="0" w:color="auto"/>
        <w:left w:val="none" w:sz="0" w:space="0" w:color="auto"/>
        <w:bottom w:val="none" w:sz="0" w:space="0" w:color="auto"/>
        <w:right w:val="none" w:sz="0" w:space="0" w:color="auto"/>
      </w:divBdr>
    </w:div>
    <w:div w:id="505707168">
      <w:bodyDiv w:val="1"/>
      <w:marLeft w:val="60"/>
      <w:marRight w:val="60"/>
      <w:marTop w:val="60"/>
      <w:marBottom w:val="15"/>
      <w:divBdr>
        <w:top w:val="none" w:sz="0" w:space="0" w:color="auto"/>
        <w:left w:val="none" w:sz="0" w:space="0" w:color="auto"/>
        <w:bottom w:val="none" w:sz="0" w:space="0" w:color="auto"/>
        <w:right w:val="none" w:sz="0" w:space="0" w:color="auto"/>
      </w:divBdr>
      <w:divsChild>
        <w:div w:id="1599021966">
          <w:marLeft w:val="0"/>
          <w:marRight w:val="0"/>
          <w:marTop w:val="0"/>
          <w:marBottom w:val="0"/>
          <w:divBdr>
            <w:top w:val="none" w:sz="0" w:space="0" w:color="auto"/>
            <w:left w:val="none" w:sz="0" w:space="0" w:color="auto"/>
            <w:bottom w:val="none" w:sz="0" w:space="0" w:color="auto"/>
            <w:right w:val="none" w:sz="0" w:space="0" w:color="auto"/>
          </w:divBdr>
          <w:divsChild>
            <w:div w:id="221990241">
              <w:marLeft w:val="0"/>
              <w:marRight w:val="0"/>
              <w:marTop w:val="0"/>
              <w:marBottom w:val="0"/>
              <w:divBdr>
                <w:top w:val="none" w:sz="0" w:space="0" w:color="auto"/>
                <w:left w:val="none" w:sz="0" w:space="0" w:color="auto"/>
                <w:bottom w:val="none" w:sz="0" w:space="0" w:color="auto"/>
                <w:right w:val="none" w:sz="0" w:space="0" w:color="auto"/>
              </w:divBdr>
            </w:div>
            <w:div w:id="365060438">
              <w:marLeft w:val="0"/>
              <w:marRight w:val="0"/>
              <w:marTop w:val="0"/>
              <w:marBottom w:val="0"/>
              <w:divBdr>
                <w:top w:val="none" w:sz="0" w:space="0" w:color="auto"/>
                <w:left w:val="none" w:sz="0" w:space="0" w:color="auto"/>
                <w:bottom w:val="none" w:sz="0" w:space="0" w:color="auto"/>
                <w:right w:val="none" w:sz="0" w:space="0" w:color="auto"/>
              </w:divBdr>
            </w:div>
            <w:div w:id="946042477">
              <w:marLeft w:val="0"/>
              <w:marRight w:val="0"/>
              <w:marTop w:val="0"/>
              <w:marBottom w:val="0"/>
              <w:divBdr>
                <w:top w:val="none" w:sz="0" w:space="0" w:color="auto"/>
                <w:left w:val="none" w:sz="0" w:space="0" w:color="auto"/>
                <w:bottom w:val="none" w:sz="0" w:space="0" w:color="auto"/>
                <w:right w:val="none" w:sz="0" w:space="0" w:color="auto"/>
              </w:divBdr>
            </w:div>
            <w:div w:id="1065949485">
              <w:marLeft w:val="0"/>
              <w:marRight w:val="0"/>
              <w:marTop w:val="0"/>
              <w:marBottom w:val="0"/>
              <w:divBdr>
                <w:top w:val="none" w:sz="0" w:space="0" w:color="auto"/>
                <w:left w:val="none" w:sz="0" w:space="0" w:color="auto"/>
                <w:bottom w:val="none" w:sz="0" w:space="0" w:color="auto"/>
                <w:right w:val="none" w:sz="0" w:space="0" w:color="auto"/>
              </w:divBdr>
            </w:div>
            <w:div w:id="1416703025">
              <w:marLeft w:val="0"/>
              <w:marRight w:val="0"/>
              <w:marTop w:val="0"/>
              <w:marBottom w:val="0"/>
              <w:divBdr>
                <w:top w:val="none" w:sz="0" w:space="0" w:color="auto"/>
                <w:left w:val="none" w:sz="0" w:space="0" w:color="auto"/>
                <w:bottom w:val="none" w:sz="0" w:space="0" w:color="auto"/>
                <w:right w:val="none" w:sz="0" w:space="0" w:color="auto"/>
              </w:divBdr>
            </w:div>
            <w:div w:id="1650133968">
              <w:marLeft w:val="0"/>
              <w:marRight w:val="0"/>
              <w:marTop w:val="0"/>
              <w:marBottom w:val="0"/>
              <w:divBdr>
                <w:top w:val="none" w:sz="0" w:space="0" w:color="auto"/>
                <w:left w:val="none" w:sz="0" w:space="0" w:color="auto"/>
                <w:bottom w:val="none" w:sz="0" w:space="0" w:color="auto"/>
                <w:right w:val="none" w:sz="0" w:space="0" w:color="auto"/>
              </w:divBdr>
            </w:div>
            <w:div w:id="1747343552">
              <w:marLeft w:val="0"/>
              <w:marRight w:val="0"/>
              <w:marTop w:val="0"/>
              <w:marBottom w:val="0"/>
              <w:divBdr>
                <w:top w:val="none" w:sz="0" w:space="0" w:color="auto"/>
                <w:left w:val="none" w:sz="0" w:space="0" w:color="auto"/>
                <w:bottom w:val="none" w:sz="0" w:space="0" w:color="auto"/>
                <w:right w:val="none" w:sz="0" w:space="0" w:color="auto"/>
              </w:divBdr>
            </w:div>
            <w:div w:id="181131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126613">
      <w:bodyDiv w:val="1"/>
      <w:marLeft w:val="0"/>
      <w:marRight w:val="0"/>
      <w:marTop w:val="0"/>
      <w:marBottom w:val="0"/>
      <w:divBdr>
        <w:top w:val="none" w:sz="0" w:space="0" w:color="auto"/>
        <w:left w:val="none" w:sz="0" w:space="0" w:color="auto"/>
        <w:bottom w:val="none" w:sz="0" w:space="0" w:color="auto"/>
        <w:right w:val="none" w:sz="0" w:space="0" w:color="auto"/>
      </w:divBdr>
    </w:div>
    <w:div w:id="1016691210">
      <w:bodyDiv w:val="1"/>
      <w:marLeft w:val="0"/>
      <w:marRight w:val="0"/>
      <w:marTop w:val="0"/>
      <w:marBottom w:val="0"/>
      <w:divBdr>
        <w:top w:val="none" w:sz="0" w:space="0" w:color="auto"/>
        <w:left w:val="none" w:sz="0" w:space="0" w:color="auto"/>
        <w:bottom w:val="none" w:sz="0" w:space="0" w:color="auto"/>
        <w:right w:val="none" w:sz="0" w:space="0" w:color="auto"/>
      </w:divBdr>
    </w:div>
    <w:div w:id="162504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c76-l-unsubscribe@onebuilding.org"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kmurray@ashrae.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shrae.org/about-ashrae/ashrae-code-of-ethic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tc0706.ashraetcs.or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3D5E88-1807-46A8-99F4-EE10CEAA3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TotalTime>
  <Pages>8</Pages>
  <Words>2662</Words>
  <Characters>15179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2011 Winter Meeting</vt:lpstr>
    </vt:vector>
  </TitlesOfParts>
  <Company>U S Department of Energy</Company>
  <LinksUpToDate>false</LinksUpToDate>
  <CharactersWithSpaces>17806</CharactersWithSpaces>
  <SharedDoc>false</SharedDoc>
  <HLinks>
    <vt:vector size="24" baseType="variant">
      <vt:variant>
        <vt:i4>2555987</vt:i4>
      </vt:variant>
      <vt:variant>
        <vt:i4>9</vt:i4>
      </vt:variant>
      <vt:variant>
        <vt:i4>0</vt:i4>
      </vt:variant>
      <vt:variant>
        <vt:i4>5</vt:i4>
      </vt:variant>
      <vt:variant>
        <vt:lpwstr>mailto:lawrence@engr.uga.edu</vt:lpwstr>
      </vt:variant>
      <vt:variant>
        <vt:lpwstr/>
      </vt:variant>
      <vt:variant>
        <vt:i4>3670031</vt:i4>
      </vt:variant>
      <vt:variant>
        <vt:i4>6</vt:i4>
      </vt:variant>
      <vt:variant>
        <vt:i4>0</vt:i4>
      </vt:variant>
      <vt:variant>
        <vt:i4>5</vt:i4>
      </vt:variant>
      <vt:variant>
        <vt:lpwstr>mailto:JGlazer@gard.com</vt:lpwstr>
      </vt:variant>
      <vt:variant>
        <vt:lpwstr/>
      </vt:variant>
      <vt:variant>
        <vt:i4>4784227</vt:i4>
      </vt:variant>
      <vt:variant>
        <vt:i4>3</vt:i4>
      </vt:variant>
      <vt:variant>
        <vt:i4>0</vt:i4>
      </vt:variant>
      <vt:variant>
        <vt:i4>5</vt:i4>
      </vt:variant>
      <vt:variant>
        <vt:lpwstr>mailto:tc28-l@lists.onebuilding.org</vt:lpwstr>
      </vt:variant>
      <vt:variant>
        <vt:lpwstr/>
      </vt:variant>
      <vt:variant>
        <vt:i4>393285</vt:i4>
      </vt:variant>
      <vt:variant>
        <vt:i4>0</vt:i4>
      </vt:variant>
      <vt:variant>
        <vt:i4>0</vt:i4>
      </vt:variant>
      <vt:variant>
        <vt:i4>5</vt:i4>
      </vt:variant>
      <vt:variant>
        <vt:lpwstr>http://lists.onebuilding.org/listinfo.cgi/tc28-l-onebuilding.org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2011 Winter Meeting</dc:title>
  <dc:creator>Drury B Crawley</dc:creator>
  <cp:lastModifiedBy>Bruce Hunn</cp:lastModifiedBy>
  <cp:revision>13</cp:revision>
  <cp:lastPrinted>2017-07-04T19:57:00Z</cp:lastPrinted>
  <dcterms:created xsi:type="dcterms:W3CDTF">2017-07-15T22:23:00Z</dcterms:created>
  <dcterms:modified xsi:type="dcterms:W3CDTF">2017-07-17T13:55:00Z</dcterms:modified>
</cp:coreProperties>
</file>